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7269611"/>
        <w:docPartObj>
          <w:docPartGallery w:val="Cover Pages"/>
          <w:docPartUnique/>
        </w:docPartObj>
      </w:sdtPr>
      <w:sdtContent>
        <w:p w14:paraId="19537C06" w14:textId="149C8925" w:rsidR="0012350B" w:rsidRDefault="0012350B"/>
        <w:p w14:paraId="33C63386" w14:textId="6471D88D" w:rsidR="0012350B" w:rsidRDefault="0012350B">
          <w:r>
            <w:rPr>
              <w:noProof/>
            </w:rPr>
            <mc:AlternateContent>
              <mc:Choice Requires="wps">
                <w:drawing>
                  <wp:anchor distT="0" distB="0" distL="114300" distR="114300" simplePos="0" relativeHeight="251662336" behindDoc="0" locked="0" layoutInCell="1" allowOverlap="1" wp14:anchorId="2D1335A8" wp14:editId="7E8D9287">
                    <wp:simplePos x="0" y="0"/>
                    <wp:positionH relativeFrom="margin">
                      <wp:align>center</wp:align>
                    </wp:positionH>
                    <wp:positionV relativeFrom="margin">
                      <wp:posOffset>8140065</wp:posOffset>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123A3B" w14:textId="77777777" w:rsidR="00471A8E" w:rsidRDefault="00000000">
                                <w:pPr>
                                  <w:pStyle w:val="NoSpacing"/>
                                  <w:rPr>
                                    <w:color w:val="4472C4" w:themeColor="accent1"/>
                                    <w:sz w:val="24"/>
                                    <w:szCs w:val="24"/>
                                  </w:rPr>
                                </w:pPr>
                                <w:sdt>
                                  <w:sdtPr>
                                    <w:rPr>
                                      <w:caps/>
                                      <w:color w:val="4472C4" w:themeColor="accent1"/>
                                      <w:sz w:val="24"/>
                                      <w:szCs w:val="24"/>
                                    </w:rPr>
                                    <w:alias w:val="Company"/>
                                    <w:tag w:val=""/>
                                    <w:id w:val="-1880927279"/>
                                    <w:dataBinding w:prefixMappings="xmlns:ns0='http://schemas.openxmlformats.org/officeDocument/2006/extended-properties' " w:xpath="/ns0:Properties[1]/ns0:Company[1]" w:storeItemID="{6668398D-A668-4E3E-A5EB-62B293D839F1}"/>
                                    <w:text/>
                                  </w:sdtPr>
                                  <w:sdtContent>
                                    <w:r w:rsidR="0012350B" w:rsidRPr="00471A8E">
                                      <w:rPr>
                                        <w:caps/>
                                        <w:color w:val="4472C4" w:themeColor="accent1"/>
                                        <w:sz w:val="24"/>
                                        <w:szCs w:val="24"/>
                                      </w:rPr>
                                      <w:t>Student: Sergiu</w:t>
                                    </w:r>
                                    <w:r w:rsidR="00471A8E" w:rsidRPr="00471A8E">
                                      <w:rPr>
                                        <w:caps/>
                                        <w:color w:val="4472C4" w:themeColor="accent1"/>
                                        <w:sz w:val="24"/>
                                        <w:szCs w:val="24"/>
                                      </w:rPr>
                                      <w:t>-VIOREL</w:t>
                                    </w:r>
                                    <w:r w:rsidR="0012350B" w:rsidRPr="00471A8E">
                                      <w:rPr>
                                        <w:caps/>
                                        <w:color w:val="4472C4" w:themeColor="accent1"/>
                                        <w:sz w:val="24"/>
                                        <w:szCs w:val="24"/>
                                      </w:rPr>
                                      <w:t xml:space="preserve"> Chiran</w:t>
                                    </w:r>
                                  </w:sdtContent>
                                </w:sdt>
                                <w:r w:rsidR="0012350B" w:rsidRPr="00471A8E">
                                  <w:rPr>
                                    <w:caps/>
                                    <w:color w:val="4472C4" w:themeColor="accent1"/>
                                    <w:sz w:val="24"/>
                                    <w:szCs w:val="24"/>
                                  </w:rPr>
                                  <w:t> </w:t>
                                </w:r>
                                <w:r w:rsidR="00471A8E">
                                  <w:rPr>
                                    <w:color w:val="4472C4" w:themeColor="accent1"/>
                                    <w:sz w:val="24"/>
                                    <w:szCs w:val="24"/>
                                  </w:rPr>
                                  <w:t xml:space="preserve">  </w:t>
                                </w:r>
                              </w:p>
                              <w:p w14:paraId="3960F3BE" w14:textId="65D3813F" w:rsidR="0012350B" w:rsidRPr="00471A8E" w:rsidRDefault="00471A8E">
                                <w:pPr>
                                  <w:pStyle w:val="NoSpacing"/>
                                  <w:rPr>
                                    <w:color w:val="4472C4" w:themeColor="accent1"/>
                                    <w:sz w:val="24"/>
                                    <w:szCs w:val="24"/>
                                  </w:rPr>
                                </w:pPr>
                                <w:r>
                                  <w:rPr>
                                    <w:color w:val="4472C4" w:themeColor="accent1"/>
                                    <w:sz w:val="24"/>
                                    <w:szCs w:val="24"/>
                                  </w:rPr>
                                  <w:t>STUDENT ID:2121857</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D1335A8" id="_x0000_t202" coordsize="21600,21600" o:spt="202" path="m,l,21600r21600,l21600,xe">
                    <v:stroke joinstyle="miter"/>
                    <v:path gradientshapeok="t" o:connecttype="rect"/>
                  </v:shapetype>
                  <v:shape id="Text Box 128" o:spid="_x0000_s1026" type="#_x0000_t202" style="position:absolute;margin-left:0;margin-top:640.95pt;width:453pt;height:1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" filled="f" stroked="f" strokeweight=".5pt">
                    <v:textbox style="mso-fit-shape-to-text:t" inset="1in,0,86.4pt,0">
                      <w:txbxContent>
                        <w:p w14:paraId="7E123A3B" w14:textId="77777777" w:rsidR="00471A8E" w:rsidRDefault="00000000">
                          <w:pPr>
                            <w:pStyle w:val="NoSpacing"/>
                            <w:rPr>
                              <w:color w:val="4472C4" w:themeColor="accent1"/>
                              <w:sz w:val="24"/>
                              <w:szCs w:val="24"/>
                            </w:rPr>
                          </w:pPr>
                          <w:sdt>
                            <w:sdtPr>
                              <w:rPr>
                                <w:caps/>
                                <w:color w:val="4472C4" w:themeColor="accent1"/>
                                <w:sz w:val="24"/>
                                <w:szCs w:val="24"/>
                              </w:rPr>
                              <w:alias w:val="Company"/>
                              <w:tag w:val=""/>
                              <w:id w:val="-1880927279"/>
                              <w:dataBinding w:prefixMappings="xmlns:ns0='http://schemas.openxmlformats.org/officeDocument/2006/extended-properties' " w:xpath="/ns0:Properties[1]/ns0:Company[1]" w:storeItemID="{6668398D-A668-4E3E-A5EB-62B293D839F1}"/>
                              <w:text/>
                            </w:sdtPr>
                            <w:sdtContent>
                              <w:r w:rsidR="0012350B" w:rsidRPr="00471A8E">
                                <w:rPr>
                                  <w:caps/>
                                  <w:color w:val="4472C4" w:themeColor="accent1"/>
                                  <w:sz w:val="24"/>
                                  <w:szCs w:val="24"/>
                                </w:rPr>
                                <w:t>Student: Sergiu</w:t>
                              </w:r>
                              <w:r w:rsidR="00471A8E" w:rsidRPr="00471A8E">
                                <w:rPr>
                                  <w:caps/>
                                  <w:color w:val="4472C4" w:themeColor="accent1"/>
                                  <w:sz w:val="24"/>
                                  <w:szCs w:val="24"/>
                                </w:rPr>
                                <w:t>-VIOREL</w:t>
                              </w:r>
                              <w:r w:rsidR="0012350B" w:rsidRPr="00471A8E">
                                <w:rPr>
                                  <w:caps/>
                                  <w:color w:val="4472C4" w:themeColor="accent1"/>
                                  <w:sz w:val="24"/>
                                  <w:szCs w:val="24"/>
                                </w:rPr>
                                <w:t xml:space="preserve"> Chiran</w:t>
                              </w:r>
                            </w:sdtContent>
                          </w:sdt>
                          <w:r w:rsidR="0012350B" w:rsidRPr="00471A8E">
                            <w:rPr>
                              <w:caps/>
                              <w:color w:val="4472C4" w:themeColor="accent1"/>
                              <w:sz w:val="24"/>
                              <w:szCs w:val="24"/>
                            </w:rPr>
                            <w:t> </w:t>
                          </w:r>
                          <w:r w:rsidR="00471A8E">
                            <w:rPr>
                              <w:color w:val="4472C4" w:themeColor="accent1"/>
                              <w:sz w:val="24"/>
                              <w:szCs w:val="24"/>
                            </w:rPr>
                            <w:t xml:space="preserve">  </w:t>
                          </w:r>
                        </w:p>
                        <w:p w14:paraId="3960F3BE" w14:textId="65D3813F" w:rsidR="0012350B" w:rsidRPr="00471A8E" w:rsidRDefault="00471A8E">
                          <w:pPr>
                            <w:pStyle w:val="NoSpacing"/>
                            <w:rPr>
                              <w:color w:val="4472C4" w:themeColor="accent1"/>
                              <w:sz w:val="24"/>
                              <w:szCs w:val="24"/>
                            </w:rPr>
                          </w:pPr>
                          <w:r>
                            <w:rPr>
                              <w:color w:val="4472C4" w:themeColor="accent1"/>
                              <w:sz w:val="24"/>
                              <w:szCs w:val="24"/>
                            </w:rPr>
                            <w:t>STUDENT ID:2121857</w:t>
                          </w:r>
                        </w:p>
                      </w:txbxContent>
                    </v:textbox>
                    <w10:wrap type="square" anchorx="margin" anchory="margin"/>
                  </v:shape>
                </w:pict>
              </mc:Fallback>
            </mc:AlternateContent>
          </w:r>
          <w:r>
            <w:rPr>
              <w:noProof/>
            </w:rPr>
            <mc:AlternateContent>
              <mc:Choice Requires="wpg">
                <w:drawing>
                  <wp:anchor distT="0" distB="0" distL="114300" distR="114300" simplePos="0" relativeHeight="251659264" behindDoc="1" locked="0" layoutInCell="1" allowOverlap="1" wp14:anchorId="7F6BB29A" wp14:editId="0482142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8F9272E" w14:textId="72D8C994" w:rsidR="0012350B" w:rsidRPr="00471A8E" w:rsidRDefault="00000000">
                                  <w:pPr>
                                    <w:rPr>
                                      <w:color w:val="0070C0"/>
                                      <w:sz w:val="72"/>
                                      <w:szCs w:val="72"/>
                                    </w:rPr>
                                  </w:pPr>
                                  <w:sdt>
                                    <w:sdtPr>
                                      <w:rPr>
                                        <w:color w:val="0070C0"/>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2350B" w:rsidRPr="00471A8E">
                                        <w:rPr>
                                          <w:color w:val="0070C0"/>
                                          <w:sz w:val="72"/>
                                          <w:szCs w:val="72"/>
                                        </w:rPr>
                                        <w:t xml:space="preserve">Report about Effective </w:t>
                                      </w:r>
                                      <w:r w:rsidR="00471A8E" w:rsidRPr="00471A8E">
                                        <w:rPr>
                                          <w:color w:val="0070C0"/>
                                          <w:sz w:val="72"/>
                                          <w:szCs w:val="72"/>
                                        </w:rPr>
                                        <w:t>Teamwork</w:t>
                                      </w:r>
                                      <w:r w:rsidR="0012350B" w:rsidRPr="00471A8E">
                                        <w:rPr>
                                          <w:color w:val="0070C0"/>
                                          <w:sz w:val="72"/>
                                          <w:szCs w:val="72"/>
                                        </w:rPr>
                                        <w:t xml:space="preserve"> and Communication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F6BB29A"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8F9272E" w14:textId="72D8C994" w:rsidR="0012350B" w:rsidRPr="00471A8E" w:rsidRDefault="00000000">
                            <w:pPr>
                              <w:rPr>
                                <w:color w:val="0070C0"/>
                                <w:sz w:val="72"/>
                                <w:szCs w:val="72"/>
                              </w:rPr>
                            </w:pPr>
                            <w:sdt>
                              <w:sdtPr>
                                <w:rPr>
                                  <w:color w:val="0070C0"/>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2350B" w:rsidRPr="00471A8E">
                                  <w:rPr>
                                    <w:color w:val="0070C0"/>
                                    <w:sz w:val="72"/>
                                    <w:szCs w:val="72"/>
                                  </w:rPr>
                                  <w:t xml:space="preserve">Report about Effective </w:t>
                                </w:r>
                                <w:r w:rsidR="00471A8E" w:rsidRPr="00471A8E">
                                  <w:rPr>
                                    <w:color w:val="0070C0"/>
                                    <w:sz w:val="72"/>
                                    <w:szCs w:val="72"/>
                                  </w:rPr>
                                  <w:t>Teamwork</w:t>
                                </w:r>
                                <w:r w:rsidR="0012350B" w:rsidRPr="00471A8E">
                                  <w:rPr>
                                    <w:color w:val="0070C0"/>
                                    <w:sz w:val="72"/>
                                    <w:szCs w:val="72"/>
                                  </w:rPr>
                                  <w:t xml:space="preserve"> and Communication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364F5344" wp14:editId="1C3A38D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773864E" w14:textId="44F1365B" w:rsidR="0012350B" w:rsidRPr="0012350B" w:rsidRDefault="0012350B">
                                    <w:pPr>
                                      <w:pStyle w:val="NoSpacing"/>
                                      <w:spacing w:before="40" w:after="40"/>
                                      <w:rPr>
                                        <w:caps/>
                                        <w:color w:val="4472C4" w:themeColor="accent1"/>
                                        <w:sz w:val="28"/>
                                        <w:szCs w:val="28"/>
                                        <w:lang w:val="en-GB"/>
                                      </w:rPr>
                                    </w:pPr>
                                    <w:r w:rsidRPr="0012350B">
                                      <w:rPr>
                                        <w:caps/>
                                        <w:color w:val="4472C4" w:themeColor="accent1"/>
                                        <w:sz w:val="28"/>
                                        <w:szCs w:val="28"/>
                                        <w:lang w:val="en-GB"/>
                                      </w:rPr>
                                      <w:t>Module code: BMSW4002</w:t>
                                    </w:r>
                                  </w:p>
                                </w:sdtContent>
                              </w:sdt>
                              <w:sdt>
                                <w:sdtPr>
                                  <w:rPr>
                                    <w:caps/>
                                    <w:color w:val="5B9BD5"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5F446B7" w14:textId="4566BD66" w:rsidR="0012350B" w:rsidRPr="0012350B" w:rsidRDefault="0012350B">
                                    <w:pPr>
                                      <w:pStyle w:val="NoSpacing"/>
                                      <w:spacing w:before="40" w:after="40"/>
                                      <w:rPr>
                                        <w:caps/>
                                        <w:color w:val="5B9BD5" w:themeColor="accent5"/>
                                        <w:sz w:val="24"/>
                                        <w:szCs w:val="24"/>
                                        <w:lang w:val="en-GB"/>
                                      </w:rPr>
                                    </w:pPr>
                                    <w:r w:rsidRPr="0012350B">
                                      <w:rPr>
                                        <w:caps/>
                                        <w:color w:val="5B9BD5" w:themeColor="accent5"/>
                                        <w:sz w:val="24"/>
                                        <w:szCs w:val="24"/>
                                        <w:lang w:val="en-GB"/>
                                      </w:rPr>
                                      <w:t>Module coordinator: S</w:t>
                                    </w:r>
                                    <w:r>
                                      <w:rPr>
                                        <w:caps/>
                                        <w:color w:val="5B9BD5" w:themeColor="accent5"/>
                                        <w:sz w:val="24"/>
                                        <w:szCs w:val="24"/>
                                        <w:lang w:val="en-GB"/>
                                      </w:rPr>
                                      <w:t>oban sadiq</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64F5344"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lang w:val="en-G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773864E" w14:textId="44F1365B" w:rsidR="0012350B" w:rsidRPr="0012350B" w:rsidRDefault="0012350B">
                              <w:pPr>
                                <w:pStyle w:val="NoSpacing"/>
                                <w:spacing w:before="40" w:after="40"/>
                                <w:rPr>
                                  <w:caps/>
                                  <w:color w:val="4472C4" w:themeColor="accent1"/>
                                  <w:sz w:val="28"/>
                                  <w:szCs w:val="28"/>
                                  <w:lang w:val="en-GB"/>
                                </w:rPr>
                              </w:pPr>
                              <w:r w:rsidRPr="0012350B">
                                <w:rPr>
                                  <w:caps/>
                                  <w:color w:val="4472C4" w:themeColor="accent1"/>
                                  <w:sz w:val="28"/>
                                  <w:szCs w:val="28"/>
                                  <w:lang w:val="en-GB"/>
                                </w:rPr>
                                <w:t>Module code: BMSW4002</w:t>
                              </w:r>
                            </w:p>
                          </w:sdtContent>
                        </w:sdt>
                        <w:sdt>
                          <w:sdtPr>
                            <w:rPr>
                              <w:caps/>
                              <w:color w:val="5B9BD5"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5F446B7" w14:textId="4566BD66" w:rsidR="0012350B" w:rsidRPr="0012350B" w:rsidRDefault="0012350B">
                              <w:pPr>
                                <w:pStyle w:val="NoSpacing"/>
                                <w:spacing w:before="40" w:after="40"/>
                                <w:rPr>
                                  <w:caps/>
                                  <w:color w:val="5B9BD5" w:themeColor="accent5"/>
                                  <w:sz w:val="24"/>
                                  <w:szCs w:val="24"/>
                                  <w:lang w:val="en-GB"/>
                                </w:rPr>
                              </w:pPr>
                              <w:r w:rsidRPr="0012350B">
                                <w:rPr>
                                  <w:caps/>
                                  <w:color w:val="5B9BD5" w:themeColor="accent5"/>
                                  <w:sz w:val="24"/>
                                  <w:szCs w:val="24"/>
                                  <w:lang w:val="en-GB"/>
                                </w:rPr>
                                <w:t>Module coordinator: S</w:t>
                              </w:r>
                              <w:r>
                                <w:rPr>
                                  <w:caps/>
                                  <w:color w:val="5B9BD5" w:themeColor="accent5"/>
                                  <w:sz w:val="24"/>
                                  <w:szCs w:val="24"/>
                                  <w:lang w:val="en-GB"/>
                                </w:rPr>
                                <w:t>oban sadiq</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0A246A1" wp14:editId="6C7C316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6-01T00:00:00Z">
                                    <w:dateFormat w:val="yyyy"/>
                                    <w:lid w:val="en-US"/>
                                    <w:storeMappedDataAs w:val="dateTime"/>
                                    <w:calendar w:val="gregorian"/>
                                  </w:date>
                                </w:sdtPr>
                                <w:sdtContent>
                                  <w:p w14:paraId="2BFD1FFF" w14:textId="7A4DBC48" w:rsidR="0012350B" w:rsidRDefault="00471A8E">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0A246A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6-01T00:00:00Z">
                              <w:dateFormat w:val="yyyy"/>
                              <w:lid w:val="en-US"/>
                              <w:storeMappedDataAs w:val="dateTime"/>
                              <w:calendar w:val="gregorian"/>
                            </w:date>
                          </w:sdtPr>
                          <w:sdtContent>
                            <w:p w14:paraId="2BFD1FFF" w14:textId="7A4DBC48" w:rsidR="0012350B" w:rsidRDefault="00471A8E">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6784B3F8" w14:textId="186EADAC" w:rsidR="005503A3" w:rsidRPr="00C3127E" w:rsidRDefault="00471A8E" w:rsidP="00C3127E">
      <w:pPr>
        <w:spacing w:line="360" w:lineRule="auto"/>
        <w:rPr>
          <w:rFonts w:ascii="Arial" w:hAnsi="Arial" w:cs="Arial"/>
          <w:i/>
          <w:iCs/>
          <w:sz w:val="32"/>
          <w:szCs w:val="32"/>
        </w:rPr>
      </w:pPr>
      <w:r w:rsidRPr="00C3127E">
        <w:rPr>
          <w:rFonts w:ascii="Arial" w:hAnsi="Arial" w:cs="Arial"/>
          <w:i/>
          <w:iCs/>
          <w:sz w:val="32"/>
          <w:szCs w:val="32"/>
        </w:rPr>
        <w:lastRenderedPageBreak/>
        <w:t>Introduction</w:t>
      </w:r>
    </w:p>
    <w:p w14:paraId="6A6830DE" w14:textId="5687A3D3" w:rsidR="00331EAF" w:rsidRDefault="00F32632" w:rsidP="00C3127E">
      <w:pPr>
        <w:spacing w:line="360" w:lineRule="auto"/>
        <w:jc w:val="both"/>
        <w:rPr>
          <w:rFonts w:ascii="Arial" w:hAnsi="Arial" w:cs="Arial"/>
        </w:rPr>
      </w:pPr>
      <w:r>
        <w:rPr>
          <w:rFonts w:ascii="Arial" w:hAnsi="Arial" w:cs="Arial"/>
        </w:rPr>
        <w:t>In this report, I would like to talk about communication</w:t>
      </w:r>
      <w:r w:rsidR="00E13F90">
        <w:rPr>
          <w:rFonts w:ascii="Arial" w:hAnsi="Arial" w:cs="Arial"/>
        </w:rPr>
        <w:t xml:space="preserve"> and about </w:t>
      </w:r>
      <w:r>
        <w:rPr>
          <w:rFonts w:ascii="Arial" w:hAnsi="Arial" w:cs="Arial"/>
        </w:rPr>
        <w:t>how it affects our place of work</w:t>
      </w:r>
      <w:r w:rsidR="00E13F90">
        <w:rPr>
          <w:rFonts w:ascii="Arial" w:hAnsi="Arial" w:cs="Arial"/>
        </w:rPr>
        <w:t xml:space="preserve"> and </w:t>
      </w:r>
      <w:r>
        <w:rPr>
          <w:rFonts w:ascii="Arial" w:hAnsi="Arial" w:cs="Arial"/>
        </w:rPr>
        <w:t xml:space="preserve">how it can build stronger </w:t>
      </w:r>
      <w:r w:rsidR="00331EAF">
        <w:rPr>
          <w:rFonts w:ascii="Arial" w:hAnsi="Arial" w:cs="Arial"/>
        </w:rPr>
        <w:t>teams,</w:t>
      </w:r>
      <w:r>
        <w:rPr>
          <w:rFonts w:ascii="Arial" w:hAnsi="Arial" w:cs="Arial"/>
        </w:rPr>
        <w:t xml:space="preserve"> or the lack of communication can be an important factor</w:t>
      </w:r>
      <w:r w:rsidR="00331EAF">
        <w:rPr>
          <w:rFonts w:ascii="Arial" w:hAnsi="Arial" w:cs="Arial"/>
        </w:rPr>
        <w:t xml:space="preserve"> in making a team ineffective</w:t>
      </w:r>
      <w:r>
        <w:rPr>
          <w:rFonts w:ascii="Arial" w:hAnsi="Arial" w:cs="Arial"/>
        </w:rPr>
        <w:t xml:space="preserve">. </w:t>
      </w:r>
    </w:p>
    <w:p w14:paraId="4D489332" w14:textId="5A5DB271" w:rsidR="00FA541F" w:rsidRDefault="00F32632" w:rsidP="00C3127E">
      <w:pPr>
        <w:spacing w:line="360" w:lineRule="auto"/>
        <w:jc w:val="both"/>
        <w:rPr>
          <w:rFonts w:ascii="Arial" w:hAnsi="Arial" w:cs="Arial"/>
        </w:rPr>
      </w:pPr>
      <w:r>
        <w:rPr>
          <w:rFonts w:ascii="Arial" w:hAnsi="Arial" w:cs="Arial"/>
        </w:rPr>
        <w:t>I would like to start with a definition of communication</w:t>
      </w:r>
      <w:r w:rsidR="00331EAF">
        <w:rPr>
          <w:rFonts w:ascii="Arial" w:hAnsi="Arial" w:cs="Arial"/>
        </w:rPr>
        <w:t>.</w:t>
      </w:r>
      <w:r w:rsidR="004F7026">
        <w:rPr>
          <w:rFonts w:ascii="Arial" w:hAnsi="Arial" w:cs="Arial"/>
        </w:rPr>
        <w:t xml:space="preserve"> According to Griffith and Dunham</w:t>
      </w:r>
      <w:r w:rsidR="00880BAC">
        <w:rPr>
          <w:rFonts w:ascii="Arial" w:hAnsi="Arial" w:cs="Arial"/>
        </w:rPr>
        <w:t>,</w:t>
      </w:r>
      <w:r w:rsidR="004F7026">
        <w:rPr>
          <w:rFonts w:ascii="Arial" w:hAnsi="Arial" w:cs="Arial"/>
        </w:rPr>
        <w:t xml:space="preserve"> i</w:t>
      </w:r>
      <w:r w:rsidR="001C5F67">
        <w:rPr>
          <w:rFonts w:ascii="Arial" w:hAnsi="Arial" w:cs="Arial"/>
        </w:rPr>
        <w:t xml:space="preserve">t is simply the exchange of thoughts between a minimum of 2 people. It means sharing ideas with the condition that these ideas are understood by the receiver. </w:t>
      </w:r>
      <w:r w:rsidR="004F7026">
        <w:rPr>
          <w:rFonts w:ascii="Arial" w:hAnsi="Arial" w:cs="Arial"/>
        </w:rPr>
        <w:t>We will need to have a sender</w:t>
      </w:r>
      <w:r w:rsidR="00651A86">
        <w:rPr>
          <w:rFonts w:ascii="Arial" w:hAnsi="Arial" w:cs="Arial"/>
        </w:rPr>
        <w:t xml:space="preserve">, a receiver, a message, and a medium to transmit this message. Everything starts with an idea inside the sender’s mind. The sender then chooses how </w:t>
      </w:r>
      <w:r w:rsidR="00E13F90">
        <w:rPr>
          <w:rFonts w:ascii="Arial" w:hAnsi="Arial" w:cs="Arial"/>
        </w:rPr>
        <w:t>he</w:t>
      </w:r>
      <w:r w:rsidR="00651A86">
        <w:rPr>
          <w:rFonts w:ascii="Arial" w:hAnsi="Arial" w:cs="Arial"/>
        </w:rPr>
        <w:t xml:space="preserve"> </w:t>
      </w:r>
      <w:r w:rsidR="00E13F90">
        <w:rPr>
          <w:rFonts w:ascii="Arial" w:hAnsi="Arial" w:cs="Arial"/>
        </w:rPr>
        <w:t xml:space="preserve">encrypts the idea in meaningful symbols (words, gestures, images) and </w:t>
      </w:r>
      <w:r w:rsidR="0085210E">
        <w:rPr>
          <w:rFonts w:ascii="Arial" w:hAnsi="Arial" w:cs="Arial"/>
        </w:rPr>
        <w:t xml:space="preserve">then </w:t>
      </w:r>
      <w:r w:rsidR="00E13F90">
        <w:rPr>
          <w:rFonts w:ascii="Arial" w:hAnsi="Arial" w:cs="Arial"/>
        </w:rPr>
        <w:t>he chooses how to send this message either by face-to-face communication</w:t>
      </w:r>
      <w:r w:rsidR="00FA541F">
        <w:rPr>
          <w:rFonts w:ascii="Arial" w:hAnsi="Arial" w:cs="Arial"/>
        </w:rPr>
        <w:t xml:space="preserve">, </w:t>
      </w:r>
      <w:r w:rsidR="00E13F90">
        <w:rPr>
          <w:rFonts w:ascii="Arial" w:hAnsi="Arial" w:cs="Arial"/>
        </w:rPr>
        <w:t>by leaving a message</w:t>
      </w:r>
      <w:r w:rsidR="0085210E">
        <w:rPr>
          <w:rFonts w:ascii="Arial" w:hAnsi="Arial" w:cs="Arial"/>
        </w:rPr>
        <w:t>,</w:t>
      </w:r>
      <w:r w:rsidR="00E13F90">
        <w:rPr>
          <w:rFonts w:ascii="Arial" w:hAnsi="Arial" w:cs="Arial"/>
        </w:rPr>
        <w:t xml:space="preserve"> or by any electronic transmission media.</w:t>
      </w:r>
      <w:r w:rsidR="0085210E">
        <w:rPr>
          <w:rFonts w:ascii="Arial" w:hAnsi="Arial" w:cs="Arial"/>
        </w:rPr>
        <w:t xml:space="preserve"> It sounds simple but communication can be influenced by so many things that make it so complex: from the medium that is chosen to transmit, to the cultural background and educational background</w:t>
      </w:r>
      <w:r w:rsidR="00FA541F">
        <w:rPr>
          <w:rFonts w:ascii="Arial" w:hAnsi="Arial" w:cs="Arial"/>
        </w:rPr>
        <w:t xml:space="preserve">, communication can be </w:t>
      </w:r>
      <w:proofErr w:type="gramStart"/>
      <w:r w:rsidR="00FA541F">
        <w:rPr>
          <w:rFonts w:ascii="Arial" w:hAnsi="Arial" w:cs="Arial"/>
        </w:rPr>
        <w:t>really complex</w:t>
      </w:r>
      <w:proofErr w:type="gramEnd"/>
      <w:r w:rsidR="00FA541F">
        <w:rPr>
          <w:rFonts w:ascii="Arial" w:hAnsi="Arial" w:cs="Arial"/>
        </w:rPr>
        <w:t>.</w:t>
      </w:r>
    </w:p>
    <w:p w14:paraId="31CBC792" w14:textId="41D0860A" w:rsidR="00FA541F" w:rsidRDefault="00FA541F" w:rsidP="00C3127E">
      <w:pPr>
        <w:spacing w:line="360" w:lineRule="auto"/>
        <w:jc w:val="both"/>
        <w:rPr>
          <w:rFonts w:ascii="Arial" w:hAnsi="Arial" w:cs="Arial"/>
        </w:rPr>
      </w:pPr>
      <w:r>
        <w:rPr>
          <w:rFonts w:ascii="Arial" w:hAnsi="Arial" w:cs="Arial"/>
        </w:rPr>
        <w:t>In the workplace, the level of communication can define a company’s success or failure because it defines the very relationships between team members. Effective communication between team members can make a company productive and can help every member of the team develop and grow</w:t>
      </w:r>
      <w:r w:rsidR="00065C71">
        <w:rPr>
          <w:rFonts w:ascii="Arial" w:hAnsi="Arial" w:cs="Arial"/>
        </w:rPr>
        <w:t xml:space="preserve"> on professional and personal levels</w:t>
      </w:r>
      <w:r>
        <w:rPr>
          <w:rFonts w:ascii="Arial" w:hAnsi="Arial" w:cs="Arial"/>
        </w:rPr>
        <w:t xml:space="preserve">. </w:t>
      </w:r>
      <w:r w:rsidR="00636667">
        <w:rPr>
          <w:rFonts w:ascii="Arial" w:hAnsi="Arial" w:cs="Arial"/>
        </w:rPr>
        <w:t xml:space="preserve">Of course, during the process of building an effective team, we may encounter different communication barriers that can come from each </w:t>
      </w:r>
      <w:r w:rsidR="008E5C92">
        <w:rPr>
          <w:rFonts w:ascii="Arial" w:hAnsi="Arial" w:cs="Arial"/>
        </w:rPr>
        <w:t xml:space="preserve">team </w:t>
      </w:r>
      <w:r w:rsidR="00636667">
        <w:rPr>
          <w:rFonts w:ascii="Arial" w:hAnsi="Arial" w:cs="Arial"/>
        </w:rPr>
        <w:t xml:space="preserve">member’s educational background, cultural </w:t>
      </w:r>
      <w:r w:rsidR="008E5C92">
        <w:rPr>
          <w:rFonts w:ascii="Arial" w:hAnsi="Arial" w:cs="Arial"/>
        </w:rPr>
        <w:t xml:space="preserve">background, and social environment. Also, noise can be a barrier to effective dialogue. A strong team normally can overcome these barriers and challenges and </w:t>
      </w:r>
      <w:proofErr w:type="gramStart"/>
      <w:r w:rsidR="008E5C92">
        <w:rPr>
          <w:rFonts w:ascii="Arial" w:hAnsi="Arial" w:cs="Arial"/>
        </w:rPr>
        <w:t>actually every</w:t>
      </w:r>
      <w:proofErr w:type="gramEnd"/>
      <w:r w:rsidR="008E5C92">
        <w:rPr>
          <w:rFonts w:ascii="Arial" w:hAnsi="Arial" w:cs="Arial"/>
        </w:rPr>
        <w:t xml:space="preserve"> passed challenge contributes to the success of the team, building trust and better reports between the team members.</w:t>
      </w:r>
      <w:r w:rsidR="00065C71">
        <w:rPr>
          <w:rFonts w:ascii="Arial" w:hAnsi="Arial" w:cs="Arial"/>
        </w:rPr>
        <w:t xml:space="preserve"> On the other side, it is so easy to fail as a team because of barriers that can create a toxic work environment and concludes in a less effective team</w:t>
      </w:r>
      <w:r w:rsidR="00365012">
        <w:rPr>
          <w:rFonts w:ascii="Arial" w:hAnsi="Arial" w:cs="Arial"/>
        </w:rPr>
        <w:t>.</w:t>
      </w:r>
    </w:p>
    <w:p w14:paraId="5483F223" w14:textId="64ED1C67" w:rsidR="00C3127E" w:rsidRDefault="00C3127E" w:rsidP="00331EAF">
      <w:pPr>
        <w:spacing w:line="360" w:lineRule="auto"/>
        <w:jc w:val="both"/>
        <w:rPr>
          <w:rFonts w:ascii="Arial" w:hAnsi="Arial" w:cs="Arial"/>
        </w:rPr>
      </w:pPr>
    </w:p>
    <w:p w14:paraId="252A49FB" w14:textId="77777777" w:rsidR="00C77DD4" w:rsidRDefault="00C3127E" w:rsidP="00C77DD4">
      <w:pPr>
        <w:spacing w:line="360" w:lineRule="auto"/>
        <w:jc w:val="both"/>
        <w:rPr>
          <w:rFonts w:ascii="Arial" w:hAnsi="Arial" w:cs="Arial"/>
          <w:i/>
          <w:iCs/>
          <w:sz w:val="32"/>
          <w:szCs w:val="32"/>
        </w:rPr>
      </w:pPr>
      <w:r w:rsidRPr="00C3127E">
        <w:rPr>
          <w:rFonts w:ascii="Arial" w:hAnsi="Arial" w:cs="Arial"/>
          <w:i/>
          <w:iCs/>
          <w:sz w:val="32"/>
          <w:szCs w:val="32"/>
        </w:rPr>
        <w:t>Models of Communicatio</w:t>
      </w:r>
      <w:r w:rsidR="00C77DD4">
        <w:rPr>
          <w:rFonts w:ascii="Arial" w:hAnsi="Arial" w:cs="Arial"/>
          <w:i/>
          <w:iCs/>
          <w:sz w:val="32"/>
          <w:szCs w:val="32"/>
        </w:rPr>
        <w:t>n</w:t>
      </w:r>
    </w:p>
    <w:p w14:paraId="67183F9A" w14:textId="5E28DEA4" w:rsidR="00037D3D" w:rsidRDefault="00C77DD4" w:rsidP="00037D3D">
      <w:pPr>
        <w:spacing w:line="360" w:lineRule="auto"/>
        <w:jc w:val="both"/>
        <w:rPr>
          <w:rFonts w:ascii="Arial" w:hAnsi="Arial" w:cs="Arial"/>
        </w:rPr>
      </w:pPr>
      <w:r>
        <w:rPr>
          <w:rFonts w:ascii="Arial" w:hAnsi="Arial" w:cs="Arial"/>
        </w:rPr>
        <w:t xml:space="preserve">I will present 3 different models of communication that were developed during the </w:t>
      </w:r>
      <w:r w:rsidR="00365012">
        <w:rPr>
          <w:rFonts w:ascii="Arial" w:hAnsi="Arial" w:cs="Arial"/>
        </w:rPr>
        <w:t>last</w:t>
      </w:r>
      <w:r>
        <w:rPr>
          <w:rFonts w:ascii="Arial" w:hAnsi="Arial" w:cs="Arial"/>
        </w:rPr>
        <w:t xml:space="preserve"> </w:t>
      </w:r>
      <w:r w:rsidR="00FE02DF">
        <w:rPr>
          <w:rFonts w:ascii="Arial" w:hAnsi="Arial" w:cs="Arial"/>
        </w:rPr>
        <w:t>century,</w:t>
      </w:r>
      <w:r>
        <w:rPr>
          <w:rFonts w:ascii="Arial" w:hAnsi="Arial" w:cs="Arial"/>
        </w:rPr>
        <w:t xml:space="preserve"> and I will show the advantages and disadvantages of each one of them.</w:t>
      </w:r>
    </w:p>
    <w:p w14:paraId="423E9D46" w14:textId="77777777" w:rsidR="00365012" w:rsidRDefault="00365012" w:rsidP="00037D3D">
      <w:pPr>
        <w:spacing w:line="360" w:lineRule="auto"/>
        <w:jc w:val="both"/>
        <w:rPr>
          <w:rFonts w:ascii="Arial" w:hAnsi="Arial" w:cs="Arial"/>
        </w:rPr>
      </w:pPr>
    </w:p>
    <w:p w14:paraId="04FB5DF3" w14:textId="77777777" w:rsidR="00AD14BA" w:rsidRDefault="00AD14BA" w:rsidP="00037D3D">
      <w:pPr>
        <w:spacing w:line="360" w:lineRule="auto"/>
        <w:jc w:val="both"/>
        <w:rPr>
          <w:rFonts w:ascii="Arial" w:hAnsi="Arial" w:cs="Arial"/>
          <w:i/>
          <w:iCs/>
          <w:sz w:val="24"/>
          <w:szCs w:val="24"/>
        </w:rPr>
      </w:pPr>
    </w:p>
    <w:p w14:paraId="2856D4A3" w14:textId="77777777" w:rsidR="00AD14BA" w:rsidRDefault="00AD14BA" w:rsidP="00037D3D">
      <w:pPr>
        <w:spacing w:line="360" w:lineRule="auto"/>
        <w:jc w:val="both"/>
        <w:rPr>
          <w:rFonts w:ascii="Arial" w:hAnsi="Arial" w:cs="Arial"/>
          <w:i/>
          <w:iCs/>
          <w:sz w:val="24"/>
          <w:szCs w:val="24"/>
        </w:rPr>
      </w:pPr>
    </w:p>
    <w:p w14:paraId="29F31D39" w14:textId="3A4FF42A" w:rsidR="00037D3D" w:rsidRPr="00037D3D" w:rsidRDefault="00037D3D" w:rsidP="00037D3D">
      <w:pPr>
        <w:spacing w:line="360" w:lineRule="auto"/>
        <w:jc w:val="both"/>
        <w:rPr>
          <w:rFonts w:ascii="Arial" w:hAnsi="Arial" w:cs="Arial"/>
          <w:i/>
          <w:iCs/>
          <w:sz w:val="24"/>
          <w:szCs w:val="24"/>
        </w:rPr>
      </w:pPr>
      <w:r w:rsidRPr="00037D3D">
        <w:rPr>
          <w:rFonts w:ascii="Arial" w:hAnsi="Arial" w:cs="Arial"/>
          <w:i/>
          <w:iCs/>
          <w:sz w:val="24"/>
          <w:szCs w:val="24"/>
        </w:rPr>
        <w:lastRenderedPageBreak/>
        <w:t>Shannon and Weaver Model of Communication</w:t>
      </w:r>
    </w:p>
    <w:p w14:paraId="6EB4D9B0" w14:textId="4E42490C" w:rsidR="00037D3D" w:rsidRPr="00DD6951" w:rsidRDefault="00037D3D" w:rsidP="00037D3D">
      <w:pPr>
        <w:spacing w:line="360" w:lineRule="auto"/>
        <w:jc w:val="both"/>
        <w:rPr>
          <w:rFonts w:ascii="Arial" w:hAnsi="Arial" w:cs="Arial"/>
        </w:rPr>
      </w:pPr>
      <w:r w:rsidRPr="00DD6951">
        <w:rPr>
          <w:rFonts w:ascii="Arial" w:hAnsi="Arial" w:cs="Arial"/>
        </w:rPr>
        <w:t xml:space="preserve">This model of communication was developed in 1948 by Shannon who was a mathematician and by Weaver who was a scientist. It is a linear model and was created to explain technical communication. It consists of 6 elements: </w:t>
      </w:r>
      <w:r>
        <w:rPr>
          <w:rFonts w:ascii="Arial" w:hAnsi="Arial" w:cs="Arial"/>
        </w:rPr>
        <w:t xml:space="preserve">the </w:t>
      </w:r>
      <w:r w:rsidRPr="00DD6951">
        <w:rPr>
          <w:rFonts w:ascii="Arial" w:hAnsi="Arial" w:cs="Arial"/>
          <w:b/>
          <w:bCs/>
        </w:rPr>
        <w:t>sender</w:t>
      </w:r>
      <w:r w:rsidRPr="00DD6951">
        <w:rPr>
          <w:rFonts w:ascii="Arial" w:hAnsi="Arial" w:cs="Arial"/>
        </w:rPr>
        <w:t xml:space="preserve">, the person that is initiating the communication and he chooses </w:t>
      </w:r>
      <w:r>
        <w:rPr>
          <w:rFonts w:ascii="Arial" w:hAnsi="Arial" w:cs="Arial"/>
        </w:rPr>
        <w:t xml:space="preserve">the </w:t>
      </w:r>
      <w:r w:rsidRPr="00DD6951">
        <w:rPr>
          <w:rFonts w:ascii="Arial" w:hAnsi="Arial" w:cs="Arial"/>
          <w:b/>
          <w:bCs/>
        </w:rPr>
        <w:t>transmitter</w:t>
      </w:r>
      <w:r w:rsidRPr="00DD6951">
        <w:rPr>
          <w:rFonts w:ascii="Arial" w:hAnsi="Arial" w:cs="Arial"/>
        </w:rPr>
        <w:t xml:space="preserve"> that encodes the message. The next stage is the encoded message from the transmitter </w:t>
      </w:r>
      <w:r>
        <w:rPr>
          <w:rFonts w:ascii="Arial" w:hAnsi="Arial" w:cs="Arial"/>
        </w:rPr>
        <w:t xml:space="preserve">that </w:t>
      </w:r>
      <w:r w:rsidRPr="00DD6951">
        <w:rPr>
          <w:rFonts w:ascii="Arial" w:hAnsi="Arial" w:cs="Arial"/>
        </w:rPr>
        <w:t xml:space="preserve">goes to a </w:t>
      </w:r>
      <w:r w:rsidRPr="00DD6951">
        <w:rPr>
          <w:rFonts w:ascii="Arial" w:hAnsi="Arial" w:cs="Arial"/>
          <w:b/>
          <w:bCs/>
        </w:rPr>
        <w:t xml:space="preserve">channel, </w:t>
      </w:r>
      <w:r w:rsidRPr="00DD6951">
        <w:rPr>
          <w:rFonts w:ascii="Arial" w:hAnsi="Arial" w:cs="Arial"/>
        </w:rPr>
        <w:t xml:space="preserve">which is often referred to as the medium of communication. Shannon and Weaver described that the </w:t>
      </w:r>
      <w:r w:rsidRPr="00DD6951">
        <w:rPr>
          <w:rFonts w:ascii="Arial" w:hAnsi="Arial" w:cs="Arial"/>
          <w:b/>
          <w:bCs/>
        </w:rPr>
        <w:t xml:space="preserve">channel </w:t>
      </w:r>
      <w:r w:rsidRPr="00DD6951">
        <w:rPr>
          <w:rFonts w:ascii="Arial" w:hAnsi="Arial" w:cs="Arial"/>
        </w:rPr>
        <w:t xml:space="preserve">is influenced by the </w:t>
      </w:r>
      <w:r w:rsidRPr="00DD6951">
        <w:rPr>
          <w:rFonts w:ascii="Arial" w:hAnsi="Arial" w:cs="Arial"/>
          <w:b/>
          <w:bCs/>
        </w:rPr>
        <w:t xml:space="preserve">noise </w:t>
      </w:r>
      <w:r w:rsidRPr="00DD6951">
        <w:rPr>
          <w:rFonts w:ascii="Arial" w:hAnsi="Arial" w:cs="Arial"/>
        </w:rPr>
        <w:t xml:space="preserve">which creates problems in sending the correct information. </w:t>
      </w:r>
      <w:r w:rsidRPr="00DD6951">
        <w:rPr>
          <w:rFonts w:ascii="Arial" w:hAnsi="Arial" w:cs="Arial"/>
          <w:b/>
          <w:bCs/>
        </w:rPr>
        <w:t>The receiver</w:t>
      </w:r>
      <w:r w:rsidRPr="00DD6951">
        <w:rPr>
          <w:rFonts w:ascii="Arial" w:hAnsi="Arial" w:cs="Arial"/>
        </w:rPr>
        <w:t xml:space="preserve"> is </w:t>
      </w:r>
      <w:r w:rsidRPr="00DD6951">
        <w:rPr>
          <w:rFonts w:ascii="Arial" w:hAnsi="Arial" w:cs="Arial"/>
          <w:b/>
          <w:bCs/>
        </w:rPr>
        <w:t>decoding</w:t>
      </w:r>
      <w:r w:rsidRPr="00DD6951">
        <w:rPr>
          <w:rFonts w:ascii="Arial" w:hAnsi="Arial" w:cs="Arial"/>
        </w:rPr>
        <w:t xml:space="preserve"> the message and he receives the information.  Initially</w:t>
      </w:r>
      <w:r>
        <w:rPr>
          <w:rFonts w:ascii="Arial" w:hAnsi="Arial" w:cs="Arial"/>
        </w:rPr>
        <w:t>,</w:t>
      </w:r>
      <w:r w:rsidRPr="00DD6951">
        <w:rPr>
          <w:rFonts w:ascii="Arial" w:hAnsi="Arial" w:cs="Arial"/>
        </w:rPr>
        <w:t xml:space="preserve"> this model of communication was missing the </w:t>
      </w:r>
      <w:r w:rsidRPr="00DD6951">
        <w:rPr>
          <w:rFonts w:ascii="Arial" w:hAnsi="Arial" w:cs="Arial"/>
          <w:b/>
          <w:bCs/>
        </w:rPr>
        <w:t>feedback</w:t>
      </w:r>
      <w:r w:rsidRPr="00DD6951">
        <w:rPr>
          <w:rFonts w:ascii="Arial" w:hAnsi="Arial" w:cs="Arial"/>
        </w:rPr>
        <w:t xml:space="preserve"> element which was a big disadvantage for this communication to be </w:t>
      </w:r>
      <w:r>
        <w:rPr>
          <w:rFonts w:ascii="Arial" w:hAnsi="Arial" w:cs="Arial"/>
        </w:rPr>
        <w:t>categorized</w:t>
      </w:r>
      <w:r w:rsidRPr="00DD6951">
        <w:rPr>
          <w:rFonts w:ascii="Arial" w:hAnsi="Arial" w:cs="Arial"/>
        </w:rPr>
        <w:t xml:space="preserve"> as effective.</w:t>
      </w:r>
      <w:r w:rsidR="00943F36">
        <w:rPr>
          <w:rFonts w:ascii="Arial" w:hAnsi="Arial" w:cs="Arial"/>
        </w:rPr>
        <w:t xml:space="preserve"> (</w:t>
      </w:r>
      <w:r w:rsidR="008C59BA">
        <w:rPr>
          <w:rFonts w:ascii="Arial" w:hAnsi="Arial" w:cs="Arial"/>
        </w:rPr>
        <w:t>JMC Study Team</w:t>
      </w:r>
      <w:r w:rsidR="00072294">
        <w:rPr>
          <w:rFonts w:ascii="Arial" w:hAnsi="Arial" w:cs="Arial"/>
        </w:rPr>
        <w:t>, 2019</w:t>
      </w:r>
      <w:r w:rsidR="00943F36">
        <w:rPr>
          <w:rFonts w:ascii="Arial" w:hAnsi="Arial" w:cs="Arial"/>
        </w:rPr>
        <w:t>)</w:t>
      </w:r>
    </w:p>
    <w:p w14:paraId="2B1027CE" w14:textId="77777777" w:rsidR="00037D3D" w:rsidRPr="00DD6951" w:rsidRDefault="00037D3D" w:rsidP="00037D3D">
      <w:pPr>
        <w:spacing w:line="360" w:lineRule="auto"/>
        <w:jc w:val="both"/>
        <w:rPr>
          <w:rFonts w:ascii="Arial" w:hAnsi="Arial" w:cs="Arial"/>
        </w:rPr>
      </w:pPr>
    </w:p>
    <w:p w14:paraId="44E81FA6" w14:textId="679844F8" w:rsidR="006C1A62" w:rsidRDefault="00613ACA" w:rsidP="00037D3D">
      <w:pPr>
        <w:spacing w:line="360" w:lineRule="auto"/>
        <w:jc w:val="both"/>
        <w:rPr>
          <w:rFonts w:ascii="Arial" w:hAnsi="Arial" w:cs="Arial"/>
        </w:rPr>
      </w:pPr>
      <w:r>
        <w:rPr>
          <w:rFonts w:ascii="Arial" w:hAnsi="Arial" w:cs="Arial"/>
          <w:noProof/>
        </w:rPr>
        <w:drawing>
          <wp:inline distT="0" distB="0" distL="0" distR="0" wp14:anchorId="448B614D" wp14:editId="27182465">
            <wp:extent cx="5731510" cy="200025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00250"/>
                    </a:xfrm>
                    <a:prstGeom prst="rect">
                      <a:avLst/>
                    </a:prstGeom>
                  </pic:spPr>
                </pic:pic>
              </a:graphicData>
            </a:graphic>
          </wp:inline>
        </w:drawing>
      </w:r>
      <w:r w:rsidR="006C1A62">
        <w:rPr>
          <w:rFonts w:ascii="Arial" w:hAnsi="Arial" w:cs="Arial"/>
        </w:rPr>
        <w:t>(Michelle, 2018)</w:t>
      </w:r>
    </w:p>
    <w:p w14:paraId="76E50B19" w14:textId="26DCA80A" w:rsidR="00037D3D" w:rsidRPr="00DD6951" w:rsidRDefault="00037D3D" w:rsidP="00037D3D">
      <w:pPr>
        <w:spacing w:line="360" w:lineRule="auto"/>
        <w:jc w:val="both"/>
        <w:rPr>
          <w:rFonts w:ascii="Arial" w:hAnsi="Arial" w:cs="Arial"/>
        </w:rPr>
      </w:pPr>
      <w:r w:rsidRPr="00DD6951">
        <w:rPr>
          <w:rFonts w:ascii="Arial" w:hAnsi="Arial" w:cs="Arial"/>
        </w:rPr>
        <w:t>A relevant example was the case study that was presented during one of the lectures which had as main characters</w:t>
      </w:r>
      <w:r w:rsidR="00943F36">
        <w:rPr>
          <w:rFonts w:ascii="Arial" w:hAnsi="Arial" w:cs="Arial"/>
        </w:rPr>
        <w:t>,</w:t>
      </w:r>
      <w:r w:rsidRPr="00DD6951">
        <w:rPr>
          <w:rFonts w:ascii="Arial" w:hAnsi="Arial" w:cs="Arial"/>
        </w:rPr>
        <w:t xml:space="preserve"> </w:t>
      </w:r>
      <w:proofErr w:type="gramStart"/>
      <w:r w:rsidRPr="00DD6951">
        <w:rPr>
          <w:rFonts w:ascii="Arial" w:hAnsi="Arial" w:cs="Arial"/>
        </w:rPr>
        <w:t>Maria</w:t>
      </w:r>
      <w:proofErr w:type="gramEnd"/>
      <w:r w:rsidRPr="00DD6951">
        <w:rPr>
          <w:rFonts w:ascii="Arial" w:hAnsi="Arial" w:cs="Arial"/>
        </w:rPr>
        <w:t xml:space="preserve"> and Pedro. Maria (the sender) calls on the mobile phone (encoder and channel) Pedro (the receiver) to </w:t>
      </w:r>
      <w:r w:rsidR="00943F36">
        <w:rPr>
          <w:rFonts w:ascii="Arial" w:hAnsi="Arial" w:cs="Arial"/>
        </w:rPr>
        <w:t>ask</w:t>
      </w:r>
      <w:r w:rsidRPr="00DD6951">
        <w:rPr>
          <w:rFonts w:ascii="Arial" w:hAnsi="Arial" w:cs="Arial"/>
        </w:rPr>
        <w:t xml:space="preserve"> him if he can buy a chicken on his way back home. Because of the </w:t>
      </w:r>
      <w:r w:rsidRPr="00DD6951">
        <w:rPr>
          <w:rFonts w:ascii="Arial" w:hAnsi="Arial" w:cs="Arial"/>
          <w:b/>
          <w:bCs/>
        </w:rPr>
        <w:t>noise</w:t>
      </w:r>
      <w:r w:rsidRPr="00DD6951">
        <w:rPr>
          <w:rFonts w:ascii="Arial" w:hAnsi="Arial" w:cs="Arial"/>
        </w:rPr>
        <w:t xml:space="preserve"> surrounding him, Pedro didn’t understand the message very well and doesn’t give any feedback regarding the received message. He arrives home and he goes in the kitchen (he understood kitchen instead of chicken) and Maria understands that the message that she intended to send to Pedro was not received properly. The misunderstanding could have been avoided if Pedro was offering feedback to Maria, telling her that he understands that he must buy a chicken.</w:t>
      </w:r>
    </w:p>
    <w:p w14:paraId="4BE7BD9C" w14:textId="547DF050" w:rsidR="00037D3D" w:rsidRPr="00DD6951" w:rsidRDefault="00037D3D" w:rsidP="00037D3D">
      <w:pPr>
        <w:spacing w:line="360" w:lineRule="auto"/>
        <w:jc w:val="both"/>
        <w:rPr>
          <w:rFonts w:ascii="Arial" w:hAnsi="Arial" w:cs="Arial"/>
        </w:rPr>
      </w:pPr>
      <w:r w:rsidRPr="00DD6951">
        <w:rPr>
          <w:rFonts w:ascii="Arial" w:hAnsi="Arial" w:cs="Arial"/>
        </w:rPr>
        <w:t xml:space="preserve">At my place of </w:t>
      </w:r>
      <w:r w:rsidR="00AD14BA" w:rsidRPr="00DD6951">
        <w:rPr>
          <w:rFonts w:ascii="Arial" w:hAnsi="Arial" w:cs="Arial"/>
        </w:rPr>
        <w:t>work,</w:t>
      </w:r>
      <w:r w:rsidRPr="00DD6951">
        <w:rPr>
          <w:rFonts w:ascii="Arial" w:hAnsi="Arial" w:cs="Arial"/>
        </w:rPr>
        <w:t xml:space="preserve"> I can relate </w:t>
      </w:r>
      <w:r w:rsidR="00943F36">
        <w:rPr>
          <w:rFonts w:ascii="Arial" w:hAnsi="Arial" w:cs="Arial"/>
        </w:rPr>
        <w:t>to</w:t>
      </w:r>
      <w:r w:rsidRPr="00DD6951">
        <w:rPr>
          <w:rFonts w:ascii="Arial" w:hAnsi="Arial" w:cs="Arial"/>
        </w:rPr>
        <w:t xml:space="preserve"> this miss communication sometimes</w:t>
      </w:r>
      <w:r w:rsidR="00DA2057">
        <w:rPr>
          <w:rFonts w:ascii="Arial" w:hAnsi="Arial" w:cs="Arial"/>
        </w:rPr>
        <w:t>, for example</w:t>
      </w:r>
      <w:r w:rsidR="00943F36">
        <w:rPr>
          <w:rFonts w:ascii="Arial" w:hAnsi="Arial" w:cs="Arial"/>
        </w:rPr>
        <w:t>,</w:t>
      </w:r>
      <w:r w:rsidR="00DA2057">
        <w:rPr>
          <w:rFonts w:ascii="Arial" w:hAnsi="Arial" w:cs="Arial"/>
        </w:rPr>
        <w:t xml:space="preserve"> </w:t>
      </w:r>
      <w:r w:rsidRPr="00DD6951">
        <w:rPr>
          <w:rFonts w:ascii="Arial" w:hAnsi="Arial" w:cs="Arial"/>
        </w:rPr>
        <w:t xml:space="preserve">one of my colleagues was trying to tell me that he placed a parcel </w:t>
      </w:r>
      <w:r w:rsidR="00943F36">
        <w:rPr>
          <w:rFonts w:ascii="Arial" w:hAnsi="Arial" w:cs="Arial"/>
        </w:rPr>
        <w:t>in</w:t>
      </w:r>
      <w:r w:rsidRPr="00DD6951">
        <w:rPr>
          <w:rFonts w:ascii="Arial" w:hAnsi="Arial" w:cs="Arial"/>
        </w:rPr>
        <w:t xml:space="preserve"> a specific location but because our customers were around us and interrupting with questions I didn’t understand where he stored the parcel exactly and he left thinking that I understood where the parcel was without </w:t>
      </w:r>
      <w:r w:rsidRPr="00DD6951">
        <w:rPr>
          <w:rFonts w:ascii="Arial" w:hAnsi="Arial" w:cs="Arial"/>
        </w:rPr>
        <w:lastRenderedPageBreak/>
        <w:t xml:space="preserve">me providing feedback. When the owner of the parcel came to collect it, I was looking for the parcel for more than half an hour in a different location because I miss understood my colleague. </w:t>
      </w:r>
    </w:p>
    <w:p w14:paraId="1461E982" w14:textId="77777777" w:rsidR="00037D3D" w:rsidRPr="00037D3D" w:rsidRDefault="00037D3D" w:rsidP="00037D3D">
      <w:pPr>
        <w:spacing w:line="360" w:lineRule="auto"/>
        <w:jc w:val="both"/>
        <w:rPr>
          <w:rFonts w:ascii="Arial" w:hAnsi="Arial" w:cs="Arial"/>
          <w:i/>
          <w:iCs/>
          <w:sz w:val="24"/>
          <w:szCs w:val="24"/>
        </w:rPr>
      </w:pPr>
      <w:r w:rsidRPr="00037D3D">
        <w:rPr>
          <w:rFonts w:ascii="Arial" w:hAnsi="Arial" w:cs="Arial"/>
          <w:i/>
          <w:iCs/>
          <w:sz w:val="24"/>
          <w:szCs w:val="24"/>
        </w:rPr>
        <w:t>Schramm’s Model of Communication</w:t>
      </w:r>
    </w:p>
    <w:p w14:paraId="0B47DFEB" w14:textId="3D067272" w:rsidR="00037D3D" w:rsidRPr="00DD6951" w:rsidRDefault="00037D3D" w:rsidP="00037D3D">
      <w:pPr>
        <w:spacing w:line="360" w:lineRule="auto"/>
        <w:jc w:val="both"/>
        <w:rPr>
          <w:rFonts w:ascii="Arial" w:hAnsi="Arial" w:cs="Arial"/>
        </w:rPr>
      </w:pPr>
      <w:r w:rsidRPr="00DD6951">
        <w:rPr>
          <w:rFonts w:ascii="Arial" w:hAnsi="Arial" w:cs="Arial"/>
        </w:rPr>
        <w:t>Wilber Schramm developed this cyclical model of communication in 1964. He thinks that coding and decoding the message are the most important parts of the communication process. He says that if the decoding doesn’t happen that makes the message useless. He s</w:t>
      </w:r>
      <w:r w:rsidR="00DA2057">
        <w:rPr>
          <w:rFonts w:ascii="Arial" w:hAnsi="Arial" w:cs="Arial"/>
        </w:rPr>
        <w:t xml:space="preserve">tates </w:t>
      </w:r>
      <w:r w:rsidRPr="00DD6951">
        <w:rPr>
          <w:rFonts w:ascii="Arial" w:hAnsi="Arial" w:cs="Arial"/>
        </w:rPr>
        <w:t xml:space="preserve">also that providing feedback is the main responsibility of the receiver </w:t>
      </w:r>
      <w:r w:rsidR="00DA2057" w:rsidRPr="00DD6951">
        <w:rPr>
          <w:rFonts w:ascii="Arial" w:hAnsi="Arial" w:cs="Arial"/>
        </w:rPr>
        <w:t>for</w:t>
      </w:r>
      <w:r w:rsidRPr="00DD6951">
        <w:rPr>
          <w:rFonts w:ascii="Arial" w:hAnsi="Arial" w:cs="Arial"/>
        </w:rPr>
        <w:t xml:space="preserve"> the communication to be effective. The existence of feedback on this model of communication is the main difference </w:t>
      </w:r>
      <w:r>
        <w:rPr>
          <w:rFonts w:ascii="Arial" w:hAnsi="Arial" w:cs="Arial"/>
        </w:rPr>
        <w:t>from</w:t>
      </w:r>
      <w:r w:rsidRPr="00DD6951">
        <w:rPr>
          <w:rFonts w:ascii="Arial" w:hAnsi="Arial" w:cs="Arial"/>
        </w:rPr>
        <w:t xml:space="preserve"> </w:t>
      </w:r>
      <w:r w:rsidR="00124DF7">
        <w:rPr>
          <w:rFonts w:ascii="Arial" w:hAnsi="Arial" w:cs="Arial"/>
        </w:rPr>
        <w:t xml:space="preserve">the </w:t>
      </w:r>
      <w:r w:rsidRPr="00DD6951">
        <w:rPr>
          <w:rFonts w:ascii="Arial" w:hAnsi="Arial" w:cs="Arial"/>
        </w:rPr>
        <w:t>S&amp;W model</w:t>
      </w:r>
      <w:r w:rsidR="006A23C9">
        <w:rPr>
          <w:rFonts w:ascii="Arial" w:hAnsi="Arial" w:cs="Arial"/>
        </w:rPr>
        <w:t xml:space="preserve"> (</w:t>
      </w:r>
      <w:proofErr w:type="spellStart"/>
      <w:r w:rsidR="006A23C9">
        <w:rPr>
          <w:rFonts w:ascii="Arial" w:hAnsi="Arial" w:cs="Arial"/>
        </w:rPr>
        <w:t>Juneja</w:t>
      </w:r>
      <w:proofErr w:type="spellEnd"/>
      <w:r w:rsidR="006A23C9">
        <w:rPr>
          <w:rFonts w:ascii="Arial" w:hAnsi="Arial" w:cs="Arial"/>
        </w:rPr>
        <w:t>, 2015)</w:t>
      </w:r>
    </w:p>
    <w:p w14:paraId="5F65FCFB" w14:textId="77777777" w:rsidR="00037D3D" w:rsidRPr="00DD6951" w:rsidRDefault="00037D3D" w:rsidP="00037D3D">
      <w:pPr>
        <w:spacing w:line="360" w:lineRule="auto"/>
        <w:jc w:val="both"/>
        <w:rPr>
          <w:rFonts w:ascii="Arial" w:hAnsi="Arial" w:cs="Arial"/>
        </w:rPr>
      </w:pPr>
    </w:p>
    <w:p w14:paraId="32EC0F2B" w14:textId="0CA90B98" w:rsidR="00037D3D" w:rsidRDefault="002362FE" w:rsidP="00037D3D">
      <w:pPr>
        <w:spacing w:line="360" w:lineRule="auto"/>
        <w:jc w:val="both"/>
        <w:rPr>
          <w:rFonts w:ascii="Arial" w:hAnsi="Arial" w:cs="Arial"/>
        </w:rPr>
      </w:pPr>
      <w:r>
        <w:rPr>
          <w:rFonts w:ascii="Arial" w:hAnsi="Arial" w:cs="Arial"/>
          <w:noProof/>
        </w:rPr>
        <w:drawing>
          <wp:inline distT="0" distB="0" distL="0" distR="0" wp14:anchorId="3A8C949F" wp14:editId="771276C3">
            <wp:extent cx="5667375" cy="340042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67880" cy="3400728"/>
                    </a:xfrm>
                    <a:prstGeom prst="rect">
                      <a:avLst/>
                    </a:prstGeom>
                  </pic:spPr>
                </pic:pic>
              </a:graphicData>
            </a:graphic>
          </wp:inline>
        </w:drawing>
      </w:r>
    </w:p>
    <w:p w14:paraId="4C2E7D4A" w14:textId="10CB1F4C" w:rsidR="006C1A62" w:rsidRPr="00DD6951" w:rsidRDefault="006C1A62" w:rsidP="00037D3D">
      <w:pPr>
        <w:spacing w:line="360" w:lineRule="auto"/>
        <w:jc w:val="both"/>
        <w:rPr>
          <w:rFonts w:ascii="Arial" w:hAnsi="Arial" w:cs="Arial"/>
        </w:rPr>
      </w:pPr>
      <w:r>
        <w:rPr>
          <w:rFonts w:ascii="Arial" w:hAnsi="Arial" w:cs="Arial"/>
        </w:rPr>
        <w:t>(</w:t>
      </w:r>
      <w:r w:rsidR="00836942">
        <w:rPr>
          <w:rFonts w:ascii="Arial" w:hAnsi="Arial" w:cs="Arial"/>
        </w:rPr>
        <w:t>Blythe, n.d.</w:t>
      </w:r>
      <w:r>
        <w:rPr>
          <w:rFonts w:ascii="Arial" w:hAnsi="Arial" w:cs="Arial"/>
        </w:rPr>
        <w:t>)</w:t>
      </w:r>
    </w:p>
    <w:p w14:paraId="250EB1CD" w14:textId="5D2E771C" w:rsidR="00037D3D" w:rsidRPr="00DD6951" w:rsidRDefault="00037D3D" w:rsidP="00037D3D">
      <w:pPr>
        <w:spacing w:line="360" w:lineRule="auto"/>
        <w:jc w:val="both"/>
        <w:rPr>
          <w:rFonts w:ascii="Arial" w:hAnsi="Arial" w:cs="Arial"/>
        </w:rPr>
      </w:pPr>
      <w:r w:rsidRPr="00DD6951">
        <w:rPr>
          <w:rFonts w:ascii="Arial" w:hAnsi="Arial" w:cs="Arial"/>
        </w:rPr>
        <w:t xml:space="preserve">The feedback would have made a big difference </w:t>
      </w:r>
      <w:r>
        <w:rPr>
          <w:rFonts w:ascii="Arial" w:hAnsi="Arial" w:cs="Arial"/>
        </w:rPr>
        <w:t>in</w:t>
      </w:r>
      <w:r w:rsidRPr="00DD6951">
        <w:rPr>
          <w:rFonts w:ascii="Arial" w:hAnsi="Arial" w:cs="Arial"/>
        </w:rPr>
        <w:t xml:space="preserve"> the Maria and Pedro study case. If Pedro was giving appropriate feedback the communication was effective and didn’t allow space for miss </w:t>
      </w:r>
      <w:r>
        <w:rPr>
          <w:rFonts w:ascii="Arial" w:hAnsi="Arial" w:cs="Arial"/>
        </w:rPr>
        <w:t>understanding</w:t>
      </w:r>
      <w:r w:rsidRPr="00DD6951">
        <w:rPr>
          <w:rFonts w:ascii="Arial" w:hAnsi="Arial" w:cs="Arial"/>
        </w:rPr>
        <w:t>.</w:t>
      </w:r>
    </w:p>
    <w:p w14:paraId="3FC7BC65" w14:textId="124238EE" w:rsidR="00037D3D" w:rsidRPr="00DD6951" w:rsidRDefault="00037D3D" w:rsidP="00037D3D">
      <w:pPr>
        <w:spacing w:line="360" w:lineRule="auto"/>
        <w:jc w:val="both"/>
        <w:rPr>
          <w:rFonts w:ascii="Arial" w:hAnsi="Arial" w:cs="Arial"/>
        </w:rPr>
      </w:pPr>
      <w:r w:rsidRPr="00DD6951">
        <w:rPr>
          <w:rFonts w:ascii="Arial" w:hAnsi="Arial" w:cs="Arial"/>
        </w:rPr>
        <w:t>Also, after the miss communication with my colleague</w:t>
      </w:r>
      <w:r>
        <w:rPr>
          <w:rFonts w:ascii="Arial" w:hAnsi="Arial" w:cs="Arial"/>
        </w:rPr>
        <w:t>,</w:t>
      </w:r>
      <w:r w:rsidRPr="00DD6951">
        <w:rPr>
          <w:rFonts w:ascii="Arial" w:hAnsi="Arial" w:cs="Arial"/>
        </w:rPr>
        <w:t xml:space="preserve"> I learned my lesson and when that situation arose again, I make sure to write the information on a piece of paper </w:t>
      </w:r>
      <w:proofErr w:type="gramStart"/>
      <w:r w:rsidRPr="00DD6951">
        <w:rPr>
          <w:rFonts w:ascii="Arial" w:hAnsi="Arial" w:cs="Arial"/>
        </w:rPr>
        <w:t>and also</w:t>
      </w:r>
      <w:proofErr w:type="gramEnd"/>
      <w:r w:rsidRPr="00DD6951">
        <w:rPr>
          <w:rFonts w:ascii="Arial" w:hAnsi="Arial" w:cs="Arial"/>
        </w:rPr>
        <w:t xml:space="preserve"> give feedback to my colleague by just asking if I understood correctly where the parcel is located and also the apartment number for whom that parcel is</w:t>
      </w:r>
      <w:r>
        <w:rPr>
          <w:rFonts w:ascii="Arial" w:hAnsi="Arial" w:cs="Arial"/>
        </w:rPr>
        <w:t>. T</w:t>
      </w:r>
      <w:r w:rsidRPr="00DD6951">
        <w:rPr>
          <w:rFonts w:ascii="Arial" w:hAnsi="Arial" w:cs="Arial"/>
        </w:rPr>
        <w:t xml:space="preserve">hat helps our team to be more </w:t>
      </w:r>
      <w:r w:rsidRPr="00DD6951">
        <w:rPr>
          <w:rFonts w:ascii="Arial" w:hAnsi="Arial" w:cs="Arial"/>
        </w:rPr>
        <w:lastRenderedPageBreak/>
        <w:t xml:space="preserve">effective </w:t>
      </w:r>
      <w:r w:rsidR="00DA2057" w:rsidRPr="00DD6951">
        <w:rPr>
          <w:rFonts w:ascii="Arial" w:hAnsi="Arial" w:cs="Arial"/>
        </w:rPr>
        <w:t>and</w:t>
      </w:r>
      <w:r w:rsidRPr="00DD6951">
        <w:rPr>
          <w:rFonts w:ascii="Arial" w:hAnsi="Arial" w:cs="Arial"/>
        </w:rPr>
        <w:t xml:space="preserve"> avoids situations of blaming the other team member</w:t>
      </w:r>
      <w:r w:rsidR="00DA2057">
        <w:rPr>
          <w:rFonts w:ascii="Arial" w:hAnsi="Arial" w:cs="Arial"/>
        </w:rPr>
        <w:t xml:space="preserve"> thus </w:t>
      </w:r>
      <w:r w:rsidR="002362FE">
        <w:rPr>
          <w:rFonts w:ascii="Arial" w:hAnsi="Arial" w:cs="Arial"/>
        </w:rPr>
        <w:t>avoiding</w:t>
      </w:r>
      <w:r w:rsidR="00DA2057">
        <w:rPr>
          <w:rFonts w:ascii="Arial" w:hAnsi="Arial" w:cs="Arial"/>
        </w:rPr>
        <w:t xml:space="preserve"> </w:t>
      </w:r>
      <w:r w:rsidR="002362FE">
        <w:rPr>
          <w:rFonts w:ascii="Arial" w:hAnsi="Arial" w:cs="Arial"/>
        </w:rPr>
        <w:t xml:space="preserve">a </w:t>
      </w:r>
      <w:r w:rsidR="00DA2057">
        <w:rPr>
          <w:rFonts w:ascii="Arial" w:hAnsi="Arial" w:cs="Arial"/>
        </w:rPr>
        <w:t>toxic work environment.</w:t>
      </w:r>
    </w:p>
    <w:p w14:paraId="6C934DFF" w14:textId="77777777" w:rsidR="00037D3D" w:rsidRPr="00DD6951" w:rsidRDefault="00037D3D" w:rsidP="00037D3D">
      <w:pPr>
        <w:spacing w:line="360" w:lineRule="auto"/>
        <w:jc w:val="both"/>
        <w:rPr>
          <w:rFonts w:ascii="Arial" w:hAnsi="Arial" w:cs="Arial"/>
        </w:rPr>
      </w:pPr>
    </w:p>
    <w:p w14:paraId="6A2431A3" w14:textId="77777777" w:rsidR="00037D3D" w:rsidRPr="00037D3D" w:rsidRDefault="00037D3D" w:rsidP="00037D3D">
      <w:pPr>
        <w:spacing w:line="360" w:lineRule="auto"/>
        <w:jc w:val="both"/>
        <w:rPr>
          <w:rFonts w:ascii="Arial" w:hAnsi="Arial" w:cs="Arial"/>
          <w:i/>
          <w:iCs/>
          <w:sz w:val="24"/>
          <w:szCs w:val="24"/>
        </w:rPr>
      </w:pPr>
      <w:proofErr w:type="spellStart"/>
      <w:r w:rsidRPr="00037D3D">
        <w:rPr>
          <w:rFonts w:ascii="Arial" w:hAnsi="Arial" w:cs="Arial"/>
          <w:i/>
          <w:iCs/>
          <w:sz w:val="24"/>
          <w:szCs w:val="24"/>
        </w:rPr>
        <w:t>Berlo’s</w:t>
      </w:r>
      <w:proofErr w:type="spellEnd"/>
      <w:r w:rsidRPr="00037D3D">
        <w:rPr>
          <w:rFonts w:ascii="Arial" w:hAnsi="Arial" w:cs="Arial"/>
          <w:i/>
          <w:iCs/>
          <w:sz w:val="24"/>
          <w:szCs w:val="24"/>
        </w:rPr>
        <w:t xml:space="preserve"> Model of Communication</w:t>
      </w:r>
    </w:p>
    <w:p w14:paraId="099119C1" w14:textId="10AB8A76" w:rsidR="00037D3D" w:rsidRDefault="00037D3D" w:rsidP="00037D3D">
      <w:pPr>
        <w:spacing w:line="360" w:lineRule="auto"/>
        <w:jc w:val="both"/>
        <w:rPr>
          <w:rFonts w:ascii="Arial" w:hAnsi="Arial" w:cs="Arial"/>
        </w:rPr>
      </w:pPr>
      <w:r w:rsidRPr="00DD6951">
        <w:rPr>
          <w:rFonts w:ascii="Arial" w:hAnsi="Arial" w:cs="Arial"/>
        </w:rPr>
        <w:t>This model of communication has 4 elements: Sender, Message, Channel</w:t>
      </w:r>
      <w:r w:rsidR="00B82BE3">
        <w:rPr>
          <w:rFonts w:ascii="Arial" w:hAnsi="Arial" w:cs="Arial"/>
        </w:rPr>
        <w:t>,</w:t>
      </w:r>
      <w:r w:rsidRPr="00DD6951">
        <w:rPr>
          <w:rFonts w:ascii="Arial" w:hAnsi="Arial" w:cs="Arial"/>
        </w:rPr>
        <w:t xml:space="preserve"> and Receiver (SMCR). It is a linear model of communication </w:t>
      </w:r>
      <w:r w:rsidR="006A23C9" w:rsidRPr="00DD6951">
        <w:rPr>
          <w:rFonts w:ascii="Arial" w:hAnsi="Arial" w:cs="Arial"/>
        </w:rPr>
        <w:t>and</w:t>
      </w:r>
      <w:r w:rsidRPr="00DD6951">
        <w:rPr>
          <w:rFonts w:ascii="Arial" w:hAnsi="Arial" w:cs="Arial"/>
        </w:rPr>
        <w:t xml:space="preserve"> </w:t>
      </w:r>
      <w:proofErr w:type="spellStart"/>
      <w:r w:rsidRPr="00DD6951">
        <w:rPr>
          <w:rFonts w:ascii="Arial" w:hAnsi="Arial" w:cs="Arial"/>
        </w:rPr>
        <w:t>Berlo</w:t>
      </w:r>
      <w:proofErr w:type="spellEnd"/>
      <w:r w:rsidRPr="00DD6951">
        <w:rPr>
          <w:rFonts w:ascii="Arial" w:hAnsi="Arial" w:cs="Arial"/>
        </w:rPr>
        <w:t xml:space="preserve"> says that each component is influenced by </w:t>
      </w:r>
      <w:r w:rsidR="006A23C9">
        <w:rPr>
          <w:rFonts w:ascii="Arial" w:hAnsi="Arial" w:cs="Arial"/>
        </w:rPr>
        <w:t>different</w:t>
      </w:r>
      <w:r w:rsidRPr="00DD6951">
        <w:rPr>
          <w:rFonts w:ascii="Arial" w:hAnsi="Arial" w:cs="Arial"/>
        </w:rPr>
        <w:t xml:space="preserve"> elements. The Sender is influenced by his communication skills, attitude, knowledge, social system</w:t>
      </w:r>
      <w:r w:rsidR="00B82BE3">
        <w:rPr>
          <w:rFonts w:ascii="Arial" w:hAnsi="Arial" w:cs="Arial"/>
        </w:rPr>
        <w:t>,</w:t>
      </w:r>
      <w:r w:rsidRPr="00DD6951">
        <w:rPr>
          <w:rFonts w:ascii="Arial" w:hAnsi="Arial" w:cs="Arial"/>
        </w:rPr>
        <w:t xml:space="preserve"> and culture. The message is influenced by: Content, Elements, Treatment, Structure, and Code. The channel is affected by Hearing, Seeing, Touching, Smelling</w:t>
      </w:r>
      <w:r w:rsidR="00B82BE3">
        <w:rPr>
          <w:rFonts w:ascii="Arial" w:hAnsi="Arial" w:cs="Arial"/>
        </w:rPr>
        <w:t>,</w:t>
      </w:r>
      <w:r w:rsidRPr="00DD6951">
        <w:rPr>
          <w:rFonts w:ascii="Arial" w:hAnsi="Arial" w:cs="Arial"/>
        </w:rPr>
        <w:t xml:space="preserve"> and Tasting, and finally</w:t>
      </w:r>
      <w:r w:rsidR="00B82BE3">
        <w:rPr>
          <w:rFonts w:ascii="Arial" w:hAnsi="Arial" w:cs="Arial"/>
        </w:rPr>
        <w:t>,</w:t>
      </w:r>
      <w:r w:rsidRPr="00DD6951">
        <w:rPr>
          <w:rFonts w:ascii="Arial" w:hAnsi="Arial" w:cs="Arial"/>
        </w:rPr>
        <w:t xml:space="preserve"> the receiver component is under the direct effect of the same elements as the sender. </w:t>
      </w:r>
      <w:proofErr w:type="spellStart"/>
      <w:r>
        <w:rPr>
          <w:rFonts w:ascii="Arial" w:hAnsi="Arial" w:cs="Arial"/>
        </w:rPr>
        <w:t>Berlo</w:t>
      </w:r>
      <w:proofErr w:type="spellEnd"/>
      <w:r>
        <w:rPr>
          <w:rFonts w:ascii="Arial" w:hAnsi="Arial" w:cs="Arial"/>
        </w:rPr>
        <w:t xml:space="preserve"> mentions also external noise as a factor of disruption inside the communication process, but t</w:t>
      </w:r>
      <w:r w:rsidRPr="00DD6951">
        <w:rPr>
          <w:rFonts w:ascii="Arial" w:hAnsi="Arial" w:cs="Arial"/>
        </w:rPr>
        <w:t>he main disadvantage of this model is the same as in the S</w:t>
      </w:r>
      <w:r>
        <w:rPr>
          <w:rFonts w:ascii="Arial" w:hAnsi="Arial" w:cs="Arial"/>
        </w:rPr>
        <w:t xml:space="preserve">hannon </w:t>
      </w:r>
      <w:r w:rsidRPr="00DD6951">
        <w:rPr>
          <w:rFonts w:ascii="Arial" w:hAnsi="Arial" w:cs="Arial"/>
        </w:rPr>
        <w:t>&amp;</w:t>
      </w:r>
      <w:r>
        <w:rPr>
          <w:rFonts w:ascii="Arial" w:hAnsi="Arial" w:cs="Arial"/>
        </w:rPr>
        <w:t xml:space="preserve"> </w:t>
      </w:r>
      <w:r w:rsidRPr="00DD6951">
        <w:rPr>
          <w:rFonts w:ascii="Arial" w:hAnsi="Arial" w:cs="Arial"/>
        </w:rPr>
        <w:t>W</w:t>
      </w:r>
      <w:r>
        <w:rPr>
          <w:rFonts w:ascii="Arial" w:hAnsi="Arial" w:cs="Arial"/>
        </w:rPr>
        <w:t>eaver</w:t>
      </w:r>
      <w:r w:rsidRPr="00DD6951">
        <w:rPr>
          <w:rFonts w:ascii="Arial" w:hAnsi="Arial" w:cs="Arial"/>
        </w:rPr>
        <w:t xml:space="preserve"> model that it doesn’t </w:t>
      </w:r>
      <w:r>
        <w:rPr>
          <w:rFonts w:ascii="Arial" w:hAnsi="Arial" w:cs="Arial"/>
        </w:rPr>
        <w:t>have a</w:t>
      </w:r>
      <w:r w:rsidRPr="00DD6951">
        <w:rPr>
          <w:rFonts w:ascii="Arial" w:hAnsi="Arial" w:cs="Arial"/>
        </w:rPr>
        <w:t xml:space="preserve"> feedback component of the communication (Bhasin, 2021).</w:t>
      </w:r>
      <w:r>
        <w:rPr>
          <w:rFonts w:ascii="Arial" w:hAnsi="Arial" w:cs="Arial"/>
        </w:rPr>
        <w:t xml:space="preserve"> </w:t>
      </w:r>
    </w:p>
    <w:p w14:paraId="1FEB8D90" w14:textId="77777777" w:rsidR="002362FE" w:rsidRPr="00DD6951" w:rsidRDefault="002362FE" w:rsidP="00037D3D">
      <w:pPr>
        <w:spacing w:line="360" w:lineRule="auto"/>
        <w:jc w:val="both"/>
        <w:rPr>
          <w:rFonts w:ascii="Arial" w:hAnsi="Arial" w:cs="Arial"/>
        </w:rPr>
      </w:pPr>
    </w:p>
    <w:p w14:paraId="6DE5118E" w14:textId="241EFDFE" w:rsidR="00037D3D" w:rsidRDefault="002362FE" w:rsidP="00037D3D">
      <w:pPr>
        <w:spacing w:line="360" w:lineRule="auto"/>
        <w:jc w:val="both"/>
        <w:rPr>
          <w:rFonts w:ascii="Arial" w:hAnsi="Arial" w:cs="Arial"/>
        </w:rPr>
      </w:pPr>
      <w:r>
        <w:rPr>
          <w:rFonts w:ascii="Arial" w:hAnsi="Arial" w:cs="Arial"/>
          <w:noProof/>
        </w:rPr>
        <w:drawing>
          <wp:inline distT="0" distB="0" distL="0" distR="0" wp14:anchorId="707D9D69" wp14:editId="462282B5">
            <wp:extent cx="5724525" cy="43624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362450"/>
                    </a:xfrm>
                    <a:prstGeom prst="rect">
                      <a:avLst/>
                    </a:prstGeom>
                    <a:noFill/>
                    <a:ln>
                      <a:noFill/>
                    </a:ln>
                  </pic:spPr>
                </pic:pic>
              </a:graphicData>
            </a:graphic>
          </wp:inline>
        </w:drawing>
      </w:r>
    </w:p>
    <w:p w14:paraId="5402BD75" w14:textId="4F085298" w:rsidR="00836942" w:rsidRPr="00DD6951" w:rsidRDefault="00836942" w:rsidP="00037D3D">
      <w:pPr>
        <w:spacing w:line="360" w:lineRule="auto"/>
        <w:jc w:val="both"/>
        <w:rPr>
          <w:rFonts w:ascii="Arial" w:hAnsi="Arial" w:cs="Arial"/>
        </w:rPr>
      </w:pPr>
      <w:r>
        <w:rPr>
          <w:rFonts w:ascii="Arial" w:hAnsi="Arial" w:cs="Arial"/>
        </w:rPr>
        <w:t>(</w:t>
      </w:r>
      <w:proofErr w:type="spellStart"/>
      <w:proofErr w:type="gramStart"/>
      <w:r>
        <w:rPr>
          <w:rFonts w:ascii="Arial" w:hAnsi="Arial" w:cs="Arial"/>
        </w:rPr>
        <w:t>businesstopia</w:t>
      </w:r>
      <w:proofErr w:type="spellEnd"/>
      <w:proofErr w:type="gramEnd"/>
      <w:r>
        <w:rPr>
          <w:rFonts w:ascii="Arial" w:hAnsi="Arial" w:cs="Arial"/>
        </w:rPr>
        <w:t xml:space="preserve"> in Communication, 2018)</w:t>
      </w:r>
    </w:p>
    <w:p w14:paraId="1F57402C" w14:textId="75C7A222" w:rsidR="00037D3D" w:rsidRDefault="00037D3D" w:rsidP="00037D3D">
      <w:pPr>
        <w:spacing w:line="360" w:lineRule="auto"/>
        <w:jc w:val="both"/>
        <w:rPr>
          <w:rFonts w:ascii="Arial" w:hAnsi="Arial" w:cs="Arial"/>
        </w:rPr>
      </w:pPr>
      <w:r>
        <w:rPr>
          <w:rFonts w:ascii="Arial" w:hAnsi="Arial" w:cs="Arial"/>
        </w:rPr>
        <w:lastRenderedPageBreak/>
        <w:t xml:space="preserve">As a case study for this model we </w:t>
      </w:r>
      <w:r w:rsidR="00DA2057">
        <w:rPr>
          <w:rFonts w:ascii="Arial" w:hAnsi="Arial" w:cs="Arial"/>
        </w:rPr>
        <w:t>have</w:t>
      </w:r>
      <w:r>
        <w:rPr>
          <w:rFonts w:ascii="Arial" w:hAnsi="Arial" w:cs="Arial"/>
        </w:rPr>
        <w:t xml:space="preserve"> the case of a professor that is living in a remote village </w:t>
      </w:r>
      <w:r w:rsidR="001B53CB">
        <w:rPr>
          <w:rFonts w:ascii="Arial" w:hAnsi="Arial" w:cs="Arial"/>
        </w:rPr>
        <w:t xml:space="preserve">and </w:t>
      </w:r>
      <w:r>
        <w:rPr>
          <w:rFonts w:ascii="Arial" w:hAnsi="Arial" w:cs="Arial"/>
        </w:rPr>
        <w:t>one night there is a fire that initiates in his house and because he could not contain it by himself he goes to the village and he was trying to get help from the villagers but he is using an elevated vocabulary to raise the alarm and unfortunately due to the educational differences between him</w:t>
      </w:r>
      <w:r w:rsidR="001B53CB">
        <w:rPr>
          <w:rFonts w:ascii="Arial" w:hAnsi="Arial" w:cs="Arial"/>
        </w:rPr>
        <w:t>(the sender)</w:t>
      </w:r>
      <w:r>
        <w:rPr>
          <w:rFonts w:ascii="Arial" w:hAnsi="Arial" w:cs="Arial"/>
        </w:rPr>
        <w:t xml:space="preserve"> and the rest of the villagers</w:t>
      </w:r>
      <w:r w:rsidR="001B53CB">
        <w:rPr>
          <w:rFonts w:ascii="Arial" w:hAnsi="Arial" w:cs="Arial"/>
        </w:rPr>
        <w:t>(receivers)</w:t>
      </w:r>
      <w:r>
        <w:rPr>
          <w:rFonts w:ascii="Arial" w:hAnsi="Arial" w:cs="Arial"/>
        </w:rPr>
        <w:t xml:space="preserve"> he is not understood and nobody reacts. This case study confirms </w:t>
      </w:r>
      <w:proofErr w:type="spellStart"/>
      <w:r>
        <w:rPr>
          <w:rFonts w:ascii="Arial" w:hAnsi="Arial" w:cs="Arial"/>
        </w:rPr>
        <w:t>Berlo’s</w:t>
      </w:r>
      <w:proofErr w:type="spellEnd"/>
      <w:r>
        <w:rPr>
          <w:rFonts w:ascii="Arial" w:hAnsi="Arial" w:cs="Arial"/>
        </w:rPr>
        <w:t xml:space="preserve"> theory that the educational background differences between the sender and the receiver influence the communication process in a major way and sometimes the intended information that was meant to be sent is totally different from the one received.</w:t>
      </w:r>
    </w:p>
    <w:p w14:paraId="0ECA5A0F" w14:textId="7C2D4ADF" w:rsidR="00037D3D" w:rsidRDefault="00037D3D" w:rsidP="00037D3D">
      <w:pPr>
        <w:spacing w:line="360" w:lineRule="auto"/>
        <w:jc w:val="both"/>
        <w:rPr>
          <w:rFonts w:ascii="Arial" w:hAnsi="Arial" w:cs="Arial"/>
        </w:rPr>
      </w:pPr>
      <w:r>
        <w:rPr>
          <w:rFonts w:ascii="Arial" w:hAnsi="Arial" w:cs="Arial"/>
        </w:rPr>
        <w:t>I confronted myself with such differences in communication in my place of work. When I recently arrived in the United Kingdom, working in a hotel one of my managers was an Irish citizen and I was not able to understand very well the Irish accent so all the time when he was asking me to do something it was really difficult to understand but because I was ashamed of my English language skills I was not giving him a feedback about the fact that I was not understanding what he was saying and also his attitude was not the best when he was communicating with me.</w:t>
      </w:r>
    </w:p>
    <w:p w14:paraId="504EA4FB" w14:textId="741C0C25" w:rsidR="00037D3D" w:rsidRDefault="00037D3D" w:rsidP="00037D3D">
      <w:pPr>
        <w:spacing w:line="360" w:lineRule="auto"/>
        <w:jc w:val="both"/>
        <w:rPr>
          <w:rFonts w:ascii="Arial" w:hAnsi="Arial" w:cs="Arial"/>
        </w:rPr>
      </w:pPr>
    </w:p>
    <w:p w14:paraId="730AEBE9" w14:textId="06A3DC27" w:rsidR="00037D3D" w:rsidRDefault="00037D3D" w:rsidP="00037D3D">
      <w:pPr>
        <w:spacing w:line="360" w:lineRule="auto"/>
        <w:jc w:val="both"/>
        <w:rPr>
          <w:rFonts w:ascii="Arial" w:hAnsi="Arial" w:cs="Arial"/>
          <w:i/>
          <w:iCs/>
          <w:sz w:val="32"/>
          <w:szCs w:val="32"/>
        </w:rPr>
      </w:pPr>
      <w:r w:rsidRPr="00037D3D">
        <w:rPr>
          <w:rFonts w:ascii="Arial" w:hAnsi="Arial" w:cs="Arial"/>
          <w:i/>
          <w:iCs/>
          <w:sz w:val="32"/>
          <w:szCs w:val="32"/>
        </w:rPr>
        <w:t>Communication Skills</w:t>
      </w:r>
    </w:p>
    <w:p w14:paraId="574189ED" w14:textId="1C778CCA" w:rsidR="001B53CB" w:rsidRDefault="000F6D06" w:rsidP="00037D3D">
      <w:pPr>
        <w:spacing w:line="360" w:lineRule="auto"/>
        <w:jc w:val="both"/>
        <w:rPr>
          <w:rFonts w:ascii="Arial" w:hAnsi="Arial" w:cs="Arial"/>
        </w:rPr>
      </w:pPr>
      <w:r>
        <w:rPr>
          <w:rFonts w:ascii="Arial" w:hAnsi="Arial" w:cs="Arial"/>
        </w:rPr>
        <w:t xml:space="preserve">One of the most important and most desired skills </w:t>
      </w:r>
      <w:r w:rsidR="00A37BF0">
        <w:rPr>
          <w:rFonts w:ascii="Arial" w:hAnsi="Arial" w:cs="Arial"/>
        </w:rPr>
        <w:t>in</w:t>
      </w:r>
      <w:r>
        <w:rPr>
          <w:rFonts w:ascii="Arial" w:hAnsi="Arial" w:cs="Arial"/>
        </w:rPr>
        <w:t xml:space="preserve"> a workplace </w:t>
      </w:r>
      <w:r w:rsidR="00A37BF0">
        <w:rPr>
          <w:rFonts w:ascii="Arial" w:hAnsi="Arial" w:cs="Arial"/>
        </w:rPr>
        <w:t>is</w:t>
      </w:r>
      <w:r>
        <w:rPr>
          <w:rFonts w:ascii="Arial" w:hAnsi="Arial" w:cs="Arial"/>
        </w:rPr>
        <w:t xml:space="preserve"> communication skills. But why employers are looking more and more for people with strong communication skills? To resume it:</w:t>
      </w:r>
      <w:r w:rsidR="00DC15C3">
        <w:rPr>
          <w:rFonts w:ascii="Arial" w:hAnsi="Arial" w:cs="Arial"/>
        </w:rPr>
        <w:t xml:space="preserve"> </w:t>
      </w:r>
      <w:r>
        <w:rPr>
          <w:rFonts w:ascii="Arial" w:hAnsi="Arial" w:cs="Arial"/>
        </w:rPr>
        <w:t>according to recent st</w:t>
      </w:r>
      <w:r w:rsidR="00A37BF0">
        <w:rPr>
          <w:rFonts w:ascii="Arial" w:hAnsi="Arial" w:cs="Arial"/>
        </w:rPr>
        <w:t>udies, for example</w:t>
      </w:r>
      <w:r w:rsidR="00862079">
        <w:rPr>
          <w:rFonts w:ascii="Arial" w:hAnsi="Arial" w:cs="Arial"/>
        </w:rPr>
        <w:t>,</w:t>
      </w:r>
      <w:r w:rsidR="00A37BF0">
        <w:rPr>
          <w:rFonts w:ascii="Arial" w:hAnsi="Arial" w:cs="Arial"/>
        </w:rPr>
        <w:t xml:space="preserve"> Woods</w:t>
      </w:r>
      <w:r w:rsidR="00275588">
        <w:rPr>
          <w:rFonts w:ascii="Arial" w:hAnsi="Arial" w:cs="Arial"/>
        </w:rPr>
        <w:t xml:space="preserve"> (</w:t>
      </w:r>
      <w:r w:rsidR="00A37BF0">
        <w:rPr>
          <w:rFonts w:ascii="Arial" w:hAnsi="Arial" w:cs="Arial"/>
        </w:rPr>
        <w:t>2010</w:t>
      </w:r>
      <w:r w:rsidR="00275588">
        <w:rPr>
          <w:rFonts w:ascii="Arial" w:hAnsi="Arial" w:cs="Arial"/>
        </w:rPr>
        <w:t>) in a</w:t>
      </w:r>
      <w:r w:rsidR="00875AC3">
        <w:rPr>
          <w:rFonts w:ascii="Arial" w:hAnsi="Arial" w:cs="Arial"/>
        </w:rPr>
        <w:t xml:space="preserve">n article </w:t>
      </w:r>
      <w:r w:rsidR="00862079">
        <w:rPr>
          <w:rFonts w:ascii="Arial" w:hAnsi="Arial" w:cs="Arial"/>
        </w:rPr>
        <w:t xml:space="preserve">published </w:t>
      </w:r>
      <w:r w:rsidR="00275588">
        <w:rPr>
          <w:rFonts w:ascii="Arial" w:hAnsi="Arial" w:cs="Arial"/>
        </w:rPr>
        <w:t xml:space="preserve">about the communication </w:t>
      </w:r>
      <w:r w:rsidR="00A37BF0">
        <w:rPr>
          <w:rFonts w:ascii="Arial" w:hAnsi="Arial" w:cs="Arial"/>
        </w:rPr>
        <w:t xml:space="preserve">between the employees and the </w:t>
      </w:r>
      <w:r w:rsidR="00275588">
        <w:rPr>
          <w:rFonts w:ascii="Arial" w:hAnsi="Arial" w:cs="Arial"/>
        </w:rPr>
        <w:t>managers it shows that 61% of the workers think that because of low communication they experience low morale at the job. 60</w:t>
      </w:r>
      <w:proofErr w:type="gramStart"/>
      <w:r w:rsidR="00275588">
        <w:rPr>
          <w:rFonts w:ascii="Arial" w:hAnsi="Arial" w:cs="Arial"/>
        </w:rPr>
        <w:t>%  of</w:t>
      </w:r>
      <w:proofErr w:type="gramEnd"/>
      <w:r w:rsidR="00275588">
        <w:rPr>
          <w:rFonts w:ascii="Arial" w:hAnsi="Arial" w:cs="Arial"/>
        </w:rPr>
        <w:t xml:space="preserve"> them think that low communication is the main factor in creating confusion for the company’s clients or customers, and also 30% of the </w:t>
      </w:r>
      <w:r w:rsidR="003D1D9C">
        <w:rPr>
          <w:rFonts w:ascii="Arial" w:hAnsi="Arial" w:cs="Arial"/>
        </w:rPr>
        <w:t>interviewed</w:t>
      </w:r>
      <w:r w:rsidR="00275588">
        <w:rPr>
          <w:rFonts w:ascii="Arial" w:hAnsi="Arial" w:cs="Arial"/>
        </w:rPr>
        <w:t xml:space="preserve"> thought that low communication leads to loss of business.</w:t>
      </w:r>
      <w:r w:rsidR="00862079">
        <w:rPr>
          <w:rFonts w:ascii="Arial" w:hAnsi="Arial" w:cs="Arial"/>
        </w:rPr>
        <w:t xml:space="preserve"> I will say that effective communication inside the team is the foundation of that team because it creates relationships between the </w:t>
      </w:r>
      <w:r w:rsidR="00BE7C3B">
        <w:rPr>
          <w:rFonts w:ascii="Arial" w:hAnsi="Arial" w:cs="Arial"/>
        </w:rPr>
        <w:t>colleagues that go</w:t>
      </w:r>
      <w:r w:rsidR="00862079">
        <w:rPr>
          <w:rFonts w:ascii="Arial" w:hAnsi="Arial" w:cs="Arial"/>
        </w:rPr>
        <w:t xml:space="preserve"> far deeper than just the workplace which will create empathy and understanding inside the team. </w:t>
      </w:r>
      <w:r w:rsidR="00A46139">
        <w:rPr>
          <w:rFonts w:ascii="Arial" w:hAnsi="Arial" w:cs="Arial"/>
        </w:rPr>
        <w:t xml:space="preserve">That will result in a more productive and stronger team. </w:t>
      </w:r>
    </w:p>
    <w:p w14:paraId="09D4AEA1" w14:textId="3F3C040C" w:rsidR="00A46139" w:rsidRDefault="00A46139" w:rsidP="00037D3D">
      <w:pPr>
        <w:spacing w:line="360" w:lineRule="auto"/>
        <w:jc w:val="both"/>
        <w:rPr>
          <w:rFonts w:ascii="Arial" w:hAnsi="Arial" w:cs="Arial"/>
        </w:rPr>
      </w:pPr>
    </w:p>
    <w:p w14:paraId="7C74049E" w14:textId="2AD0759D" w:rsidR="00A46139" w:rsidRDefault="00A46139" w:rsidP="00037D3D">
      <w:pPr>
        <w:spacing w:line="360" w:lineRule="auto"/>
        <w:jc w:val="both"/>
        <w:rPr>
          <w:rFonts w:ascii="Arial" w:hAnsi="Arial" w:cs="Arial"/>
          <w:i/>
          <w:iCs/>
          <w:sz w:val="24"/>
          <w:szCs w:val="24"/>
        </w:rPr>
      </w:pPr>
      <w:r w:rsidRPr="00A46139">
        <w:rPr>
          <w:rFonts w:ascii="Arial" w:hAnsi="Arial" w:cs="Arial"/>
          <w:i/>
          <w:iCs/>
          <w:sz w:val="24"/>
          <w:szCs w:val="24"/>
        </w:rPr>
        <w:t>Verbal communication</w:t>
      </w:r>
    </w:p>
    <w:p w14:paraId="608E1995" w14:textId="4410B623" w:rsidR="00A46139" w:rsidRDefault="00A46139" w:rsidP="00037D3D">
      <w:pPr>
        <w:spacing w:line="360" w:lineRule="auto"/>
        <w:jc w:val="both"/>
        <w:rPr>
          <w:rFonts w:ascii="Arial" w:hAnsi="Arial" w:cs="Arial"/>
        </w:rPr>
      </w:pPr>
      <w:r w:rsidRPr="00232CAF">
        <w:rPr>
          <w:rFonts w:ascii="Arial" w:hAnsi="Arial" w:cs="Arial"/>
        </w:rPr>
        <w:t xml:space="preserve">It refers to the verbal messages that are created through language. </w:t>
      </w:r>
      <w:r w:rsidR="00FB68AE" w:rsidRPr="00232CAF">
        <w:rPr>
          <w:rFonts w:ascii="Arial" w:hAnsi="Arial" w:cs="Arial"/>
        </w:rPr>
        <w:t xml:space="preserve">The main condition is that the receiver </w:t>
      </w:r>
      <w:r w:rsidR="003D1D9C" w:rsidRPr="00232CAF">
        <w:rPr>
          <w:rFonts w:ascii="Arial" w:hAnsi="Arial" w:cs="Arial"/>
        </w:rPr>
        <w:t>interprets</w:t>
      </w:r>
      <w:r w:rsidR="00FB68AE" w:rsidRPr="00232CAF">
        <w:rPr>
          <w:rFonts w:ascii="Arial" w:hAnsi="Arial" w:cs="Arial"/>
        </w:rPr>
        <w:t xml:space="preserve"> correctly the intended sent information otherwise is useless</w:t>
      </w:r>
      <w:r w:rsidR="003D1D9C" w:rsidRPr="00232CAF">
        <w:rPr>
          <w:rFonts w:ascii="Arial" w:hAnsi="Arial" w:cs="Arial"/>
        </w:rPr>
        <w:t xml:space="preserve">. Verbal </w:t>
      </w:r>
      <w:r w:rsidR="003D1D9C" w:rsidRPr="00232CAF">
        <w:rPr>
          <w:rFonts w:ascii="Arial" w:hAnsi="Arial" w:cs="Arial"/>
        </w:rPr>
        <w:lastRenderedPageBreak/>
        <w:t xml:space="preserve">communication is in direct relation </w:t>
      </w:r>
      <w:r w:rsidR="007D477C" w:rsidRPr="00232CAF">
        <w:rPr>
          <w:rFonts w:ascii="Arial" w:hAnsi="Arial" w:cs="Arial"/>
        </w:rPr>
        <w:t>to</w:t>
      </w:r>
      <w:r w:rsidR="003D1D9C" w:rsidRPr="00232CAF">
        <w:rPr>
          <w:rFonts w:ascii="Arial" w:hAnsi="Arial" w:cs="Arial"/>
        </w:rPr>
        <w:t xml:space="preserve"> your language skills</w:t>
      </w:r>
      <w:r w:rsidR="007D477C" w:rsidRPr="00232CAF">
        <w:rPr>
          <w:rFonts w:ascii="Arial" w:hAnsi="Arial" w:cs="Arial"/>
        </w:rPr>
        <w:t xml:space="preserve">, and these will help you to better express yourself </w:t>
      </w:r>
      <w:r w:rsidR="00232CAF" w:rsidRPr="00232CAF">
        <w:rPr>
          <w:rFonts w:ascii="Arial" w:hAnsi="Arial" w:cs="Arial"/>
        </w:rPr>
        <w:t>and</w:t>
      </w:r>
      <w:r w:rsidR="007D477C" w:rsidRPr="00232CAF">
        <w:rPr>
          <w:rFonts w:ascii="Arial" w:hAnsi="Arial" w:cs="Arial"/>
        </w:rPr>
        <w:t xml:space="preserve"> to </w:t>
      </w:r>
      <w:r w:rsidR="00365012">
        <w:rPr>
          <w:rFonts w:ascii="Arial" w:hAnsi="Arial" w:cs="Arial"/>
        </w:rPr>
        <w:t xml:space="preserve">better </w:t>
      </w:r>
      <w:r w:rsidR="007D477C" w:rsidRPr="00232CAF">
        <w:rPr>
          <w:rFonts w:ascii="Arial" w:hAnsi="Arial" w:cs="Arial"/>
        </w:rPr>
        <w:t>understand the messages received from othe</w:t>
      </w:r>
      <w:r w:rsidR="00232CAF" w:rsidRPr="00232CAF">
        <w:rPr>
          <w:rFonts w:ascii="Arial" w:hAnsi="Arial" w:cs="Arial"/>
        </w:rPr>
        <w:t>rs</w:t>
      </w:r>
      <w:r w:rsidR="007D477C" w:rsidRPr="00232CAF">
        <w:rPr>
          <w:rFonts w:ascii="Arial" w:hAnsi="Arial" w:cs="Arial"/>
        </w:rPr>
        <w:t>, thus developing your communication skills (Quintanilla, 2020</w:t>
      </w:r>
      <w:r w:rsidR="00F47D74">
        <w:rPr>
          <w:rFonts w:ascii="Arial" w:hAnsi="Arial" w:cs="Arial"/>
        </w:rPr>
        <w:t>, pp 20-60</w:t>
      </w:r>
      <w:r w:rsidR="007D477C" w:rsidRPr="00232CAF">
        <w:rPr>
          <w:rFonts w:ascii="Arial" w:hAnsi="Arial" w:cs="Arial"/>
        </w:rPr>
        <w:t>).</w:t>
      </w:r>
      <w:r w:rsidR="00232CAF" w:rsidRPr="00232CAF">
        <w:rPr>
          <w:rFonts w:ascii="Arial" w:hAnsi="Arial" w:cs="Arial"/>
        </w:rPr>
        <w:t xml:space="preserve"> </w:t>
      </w:r>
    </w:p>
    <w:p w14:paraId="50D34D96" w14:textId="6A0ECEB6" w:rsidR="008D32D9" w:rsidRDefault="00977223" w:rsidP="00037D3D">
      <w:pPr>
        <w:spacing w:line="360" w:lineRule="auto"/>
        <w:jc w:val="both"/>
        <w:rPr>
          <w:rFonts w:ascii="Arial" w:hAnsi="Arial" w:cs="Arial"/>
        </w:rPr>
      </w:pPr>
      <w:r>
        <w:rPr>
          <w:rFonts w:ascii="Arial" w:hAnsi="Arial" w:cs="Arial"/>
        </w:rPr>
        <w:t>Certain communication rules come into place when we talk about verbal communication</w:t>
      </w:r>
      <w:r w:rsidR="008D32D9">
        <w:rPr>
          <w:rFonts w:ascii="Arial" w:hAnsi="Arial" w:cs="Arial"/>
        </w:rPr>
        <w:t xml:space="preserve">. We </w:t>
      </w:r>
      <w:proofErr w:type="gramStart"/>
      <w:r w:rsidR="008D32D9">
        <w:rPr>
          <w:rFonts w:ascii="Arial" w:hAnsi="Arial" w:cs="Arial"/>
        </w:rPr>
        <w:t>have to</w:t>
      </w:r>
      <w:proofErr w:type="gramEnd"/>
      <w:r w:rsidR="008D32D9">
        <w:rPr>
          <w:rFonts w:ascii="Arial" w:hAnsi="Arial" w:cs="Arial"/>
        </w:rPr>
        <w:t xml:space="preserve"> take into consideration the environment that we find ourselves in the moment of verbal communication because some ideas are appropriate to express in a specific environment some not.</w:t>
      </w:r>
    </w:p>
    <w:p w14:paraId="4D9F781E" w14:textId="2FEAE53D" w:rsidR="00232CAF" w:rsidRDefault="00232CAF" w:rsidP="00037D3D">
      <w:pPr>
        <w:spacing w:line="360" w:lineRule="auto"/>
        <w:jc w:val="both"/>
        <w:rPr>
          <w:rFonts w:ascii="Arial" w:hAnsi="Arial" w:cs="Arial"/>
          <w:i/>
          <w:iCs/>
          <w:sz w:val="24"/>
          <w:szCs w:val="24"/>
        </w:rPr>
      </w:pPr>
      <w:r w:rsidRPr="00232CAF">
        <w:rPr>
          <w:rFonts w:ascii="Arial" w:hAnsi="Arial" w:cs="Arial"/>
          <w:i/>
          <w:iCs/>
          <w:sz w:val="24"/>
          <w:szCs w:val="24"/>
        </w:rPr>
        <w:t>Non-verbal communication</w:t>
      </w:r>
    </w:p>
    <w:p w14:paraId="61692A47" w14:textId="6E70140C" w:rsidR="00365012" w:rsidRDefault="00365012" w:rsidP="00037D3D">
      <w:pPr>
        <w:spacing w:line="360" w:lineRule="auto"/>
        <w:jc w:val="both"/>
        <w:rPr>
          <w:rFonts w:ascii="Arial" w:hAnsi="Arial" w:cs="Arial"/>
        </w:rPr>
      </w:pPr>
      <w:r>
        <w:rPr>
          <w:rFonts w:ascii="Arial" w:hAnsi="Arial" w:cs="Arial"/>
        </w:rPr>
        <w:t xml:space="preserve">It </w:t>
      </w:r>
      <w:r w:rsidR="00E660B4">
        <w:rPr>
          <w:rFonts w:ascii="Arial" w:hAnsi="Arial" w:cs="Arial"/>
        </w:rPr>
        <w:t>is</w:t>
      </w:r>
      <w:r w:rsidR="00621083">
        <w:rPr>
          <w:rFonts w:ascii="Arial" w:hAnsi="Arial" w:cs="Arial"/>
        </w:rPr>
        <w:t xml:space="preserve"> </w:t>
      </w:r>
      <w:r w:rsidR="00E660B4">
        <w:rPr>
          <w:rFonts w:ascii="Arial" w:hAnsi="Arial" w:cs="Arial"/>
        </w:rPr>
        <w:t xml:space="preserve">all the other forms of communication without using words. </w:t>
      </w:r>
      <w:r w:rsidR="002525AA">
        <w:rPr>
          <w:rFonts w:ascii="Arial" w:hAnsi="Arial" w:cs="Arial"/>
        </w:rPr>
        <w:t xml:space="preserve">It is known that almost 90% </w:t>
      </w:r>
      <w:r w:rsidR="00D75D68">
        <w:rPr>
          <w:rFonts w:ascii="Arial" w:hAnsi="Arial" w:cs="Arial"/>
        </w:rPr>
        <w:t>of</w:t>
      </w:r>
      <w:r w:rsidR="002525AA">
        <w:rPr>
          <w:rFonts w:ascii="Arial" w:hAnsi="Arial" w:cs="Arial"/>
        </w:rPr>
        <w:t xml:space="preserve"> the </w:t>
      </w:r>
      <w:r w:rsidR="00D75D68">
        <w:rPr>
          <w:rFonts w:ascii="Arial" w:hAnsi="Arial" w:cs="Arial"/>
        </w:rPr>
        <w:t xml:space="preserve">total communication is </w:t>
      </w:r>
      <w:r w:rsidR="00EC614C">
        <w:rPr>
          <w:rFonts w:ascii="Arial" w:hAnsi="Arial" w:cs="Arial"/>
        </w:rPr>
        <w:t>nonver</w:t>
      </w:r>
      <w:r w:rsidR="00C94529">
        <w:rPr>
          <w:rFonts w:ascii="Arial" w:hAnsi="Arial" w:cs="Arial"/>
        </w:rPr>
        <w:t xml:space="preserve">bal. </w:t>
      </w:r>
      <w:r w:rsidR="00621083">
        <w:rPr>
          <w:rFonts w:ascii="Arial" w:hAnsi="Arial" w:cs="Arial"/>
        </w:rPr>
        <w:t xml:space="preserve"> When we talk about non-verbal communication we talk about body language, gestures</w:t>
      </w:r>
      <w:r w:rsidR="002525AA">
        <w:rPr>
          <w:rFonts w:ascii="Arial" w:hAnsi="Arial" w:cs="Arial"/>
        </w:rPr>
        <w:t>,</w:t>
      </w:r>
      <w:r w:rsidR="00621083">
        <w:rPr>
          <w:rFonts w:ascii="Arial" w:hAnsi="Arial" w:cs="Arial"/>
        </w:rPr>
        <w:t xml:space="preserve"> and facial expressions</w:t>
      </w:r>
      <w:r w:rsidR="00CE34D9">
        <w:rPr>
          <w:rFonts w:ascii="Arial" w:hAnsi="Arial" w:cs="Arial"/>
        </w:rPr>
        <w:t xml:space="preserve">, everything that is not verbal. </w:t>
      </w:r>
    </w:p>
    <w:p w14:paraId="69FA6C64" w14:textId="7C5A5D5B" w:rsidR="002525AA" w:rsidRDefault="002525AA" w:rsidP="00037D3D">
      <w:pPr>
        <w:spacing w:line="360" w:lineRule="auto"/>
        <w:jc w:val="both"/>
        <w:rPr>
          <w:rFonts w:ascii="Arial" w:hAnsi="Arial" w:cs="Arial"/>
        </w:rPr>
      </w:pPr>
      <w:r>
        <w:rPr>
          <w:rFonts w:ascii="Arial" w:hAnsi="Arial" w:cs="Arial"/>
        </w:rPr>
        <w:t>In a case study to reveal the importance of nonverbal communication, we were presented the case of an employe</w:t>
      </w:r>
      <w:r w:rsidR="00250555">
        <w:rPr>
          <w:rFonts w:ascii="Arial" w:hAnsi="Arial" w:cs="Arial"/>
        </w:rPr>
        <w:t>e (Mark)</w:t>
      </w:r>
      <w:r>
        <w:rPr>
          <w:rFonts w:ascii="Arial" w:hAnsi="Arial" w:cs="Arial"/>
        </w:rPr>
        <w:t xml:space="preserve"> that is invited by the CEO</w:t>
      </w:r>
      <w:r w:rsidR="00250555" w:rsidRPr="00250555">
        <w:rPr>
          <w:rFonts w:ascii="Arial" w:hAnsi="Arial" w:cs="Arial"/>
        </w:rPr>
        <w:t xml:space="preserve"> </w:t>
      </w:r>
      <w:r w:rsidR="00250555">
        <w:rPr>
          <w:rFonts w:ascii="Arial" w:hAnsi="Arial" w:cs="Arial"/>
        </w:rPr>
        <w:t>of the company (Mrs. Brown)</w:t>
      </w:r>
      <w:r>
        <w:rPr>
          <w:rFonts w:ascii="Arial" w:hAnsi="Arial" w:cs="Arial"/>
        </w:rPr>
        <w:t xml:space="preserve"> to congratulate him for his big achievements on the job. </w:t>
      </w:r>
      <w:r w:rsidR="00250555">
        <w:rPr>
          <w:rFonts w:ascii="Arial" w:hAnsi="Arial" w:cs="Arial"/>
        </w:rPr>
        <w:t xml:space="preserve">Mrs. Brown is asking him easy questions </w:t>
      </w:r>
      <w:proofErr w:type="gramStart"/>
      <w:r w:rsidR="00250555">
        <w:rPr>
          <w:rFonts w:ascii="Arial" w:hAnsi="Arial" w:cs="Arial"/>
        </w:rPr>
        <w:t>in order for</w:t>
      </w:r>
      <w:proofErr w:type="gramEnd"/>
      <w:r w:rsidR="00250555">
        <w:rPr>
          <w:rFonts w:ascii="Arial" w:hAnsi="Arial" w:cs="Arial"/>
        </w:rPr>
        <w:t xml:space="preserve"> him to relax and to make him feel confident. Her strategy works and he begins to </w:t>
      </w:r>
      <w:r w:rsidR="002E7BAF">
        <w:rPr>
          <w:rFonts w:ascii="Arial" w:hAnsi="Arial" w:cs="Arial"/>
        </w:rPr>
        <w:t xml:space="preserve">loosen up his tie, crosses his legs, and feels too comfortable also he criticizes his boss and the way he is doing his job. Mrs. Brown decides that she heard enough, and she tells him that the secretary will show him out. This is an example of verbal and non-verbal communication and what we should not do when we are talking with our boss. </w:t>
      </w:r>
      <w:r w:rsidR="004B2A4C">
        <w:rPr>
          <w:rFonts w:ascii="Arial" w:hAnsi="Arial" w:cs="Arial"/>
        </w:rPr>
        <w:t xml:space="preserve">As we can see everything that we say and express is </w:t>
      </w:r>
      <w:proofErr w:type="gramStart"/>
      <w:r w:rsidR="004B2A4C">
        <w:rPr>
          <w:rFonts w:ascii="Arial" w:hAnsi="Arial" w:cs="Arial"/>
        </w:rPr>
        <w:t>really important</w:t>
      </w:r>
      <w:proofErr w:type="gramEnd"/>
      <w:r w:rsidR="004B2A4C">
        <w:rPr>
          <w:rFonts w:ascii="Arial" w:hAnsi="Arial" w:cs="Arial"/>
        </w:rPr>
        <w:t xml:space="preserve"> and can have an immediate impact on us. </w:t>
      </w:r>
    </w:p>
    <w:p w14:paraId="31BC70E8" w14:textId="3D94F25F" w:rsidR="004B2A4C" w:rsidRPr="004B2A4C" w:rsidRDefault="004B2A4C" w:rsidP="00037D3D">
      <w:pPr>
        <w:spacing w:line="360" w:lineRule="auto"/>
        <w:jc w:val="both"/>
        <w:rPr>
          <w:rFonts w:ascii="Arial" w:hAnsi="Arial" w:cs="Arial"/>
          <w:i/>
          <w:iCs/>
        </w:rPr>
      </w:pPr>
      <w:r w:rsidRPr="004B2A4C">
        <w:rPr>
          <w:rFonts w:ascii="Arial" w:hAnsi="Arial" w:cs="Arial"/>
          <w:i/>
          <w:iCs/>
        </w:rPr>
        <w:t>Active Listening</w:t>
      </w:r>
    </w:p>
    <w:p w14:paraId="3231A8A3" w14:textId="7AA208D5" w:rsidR="00037D3D" w:rsidRDefault="004B2A4C" w:rsidP="00037D3D">
      <w:pPr>
        <w:spacing w:line="360" w:lineRule="auto"/>
        <w:jc w:val="both"/>
        <w:rPr>
          <w:rFonts w:ascii="Arial" w:hAnsi="Arial" w:cs="Arial"/>
        </w:rPr>
      </w:pPr>
      <w:r>
        <w:rPr>
          <w:rFonts w:ascii="Arial" w:hAnsi="Arial" w:cs="Arial"/>
        </w:rPr>
        <w:t>Active Listening is a</w:t>
      </w:r>
      <w:r w:rsidR="00AD14BA">
        <w:rPr>
          <w:rFonts w:ascii="Arial" w:hAnsi="Arial" w:cs="Arial"/>
        </w:rPr>
        <w:t xml:space="preserve">n </w:t>
      </w:r>
      <w:r>
        <w:rPr>
          <w:rFonts w:ascii="Arial" w:hAnsi="Arial" w:cs="Arial"/>
        </w:rPr>
        <w:t xml:space="preserve">important part of the communication process because is not only to hear the words of the person talking is also to understand and interpret what the communicator is trying to transmit </w:t>
      </w:r>
      <w:proofErr w:type="gramStart"/>
      <w:r>
        <w:rPr>
          <w:rFonts w:ascii="Arial" w:hAnsi="Arial" w:cs="Arial"/>
        </w:rPr>
        <w:t>and also</w:t>
      </w:r>
      <w:proofErr w:type="gramEnd"/>
      <w:r>
        <w:rPr>
          <w:rFonts w:ascii="Arial" w:hAnsi="Arial" w:cs="Arial"/>
        </w:rPr>
        <w:t xml:space="preserve"> to interpret their body language.</w:t>
      </w:r>
    </w:p>
    <w:p w14:paraId="086BB021" w14:textId="04CE8D8C" w:rsidR="004B2A4C" w:rsidRDefault="0084363F" w:rsidP="00037D3D">
      <w:pPr>
        <w:spacing w:line="360" w:lineRule="auto"/>
        <w:jc w:val="both"/>
        <w:rPr>
          <w:rFonts w:ascii="Arial" w:hAnsi="Arial" w:cs="Arial"/>
        </w:rPr>
      </w:pPr>
      <w:r>
        <w:rPr>
          <w:rFonts w:ascii="Arial" w:hAnsi="Arial" w:cs="Arial"/>
        </w:rPr>
        <w:t xml:space="preserve">A case study about Max the event planner was presented in class to underline the importance of active listening. Max </w:t>
      </w:r>
      <w:r w:rsidR="00133028">
        <w:rPr>
          <w:rFonts w:ascii="Arial" w:hAnsi="Arial" w:cs="Arial"/>
        </w:rPr>
        <w:t xml:space="preserve">was trying to organize Tamara’s parent’s wedding anniversary and because of the high volume of calls he was receiving to organize other events, he forgot to change the date as Tamara wanted, and when Tamara and her 300 guests went to the agreed venue for the event she realized that Max didn’t change the date like he supposed to because he was not listening to her when she asked for the change in date. </w:t>
      </w:r>
      <w:r w:rsidR="00AD14BA">
        <w:rPr>
          <w:rFonts w:ascii="Arial" w:hAnsi="Arial" w:cs="Arial"/>
        </w:rPr>
        <w:t>The same</w:t>
      </w:r>
      <w:r w:rsidR="00133028">
        <w:rPr>
          <w:rFonts w:ascii="Arial" w:hAnsi="Arial" w:cs="Arial"/>
        </w:rPr>
        <w:t xml:space="preserve"> kind of situation happened to me at work me being a Max and didn’t really listen </w:t>
      </w:r>
      <w:r w:rsidR="00AD14BA">
        <w:rPr>
          <w:rFonts w:ascii="Arial" w:hAnsi="Arial" w:cs="Arial"/>
        </w:rPr>
        <w:t xml:space="preserve">to </w:t>
      </w:r>
      <w:r w:rsidR="00133028">
        <w:rPr>
          <w:rFonts w:ascii="Arial" w:hAnsi="Arial" w:cs="Arial"/>
        </w:rPr>
        <w:t xml:space="preserve">one of my customers asking to reserve a private </w:t>
      </w:r>
      <w:r w:rsidR="00AD14BA">
        <w:rPr>
          <w:rFonts w:ascii="Arial" w:hAnsi="Arial" w:cs="Arial"/>
        </w:rPr>
        <w:t>BBQ</w:t>
      </w:r>
      <w:r w:rsidR="00133028">
        <w:rPr>
          <w:rFonts w:ascii="Arial" w:hAnsi="Arial" w:cs="Arial"/>
        </w:rPr>
        <w:t xml:space="preserve"> area for a certain time of the day, and I </w:t>
      </w:r>
      <w:r w:rsidR="00AD14BA">
        <w:rPr>
          <w:rFonts w:ascii="Arial" w:hAnsi="Arial" w:cs="Arial"/>
        </w:rPr>
        <w:t xml:space="preserve">made the reservation for 4 PM instead of 2 PM. Of course, the customer got upset and he lost his trust in me. </w:t>
      </w:r>
    </w:p>
    <w:p w14:paraId="64F07A96" w14:textId="7E791A14" w:rsidR="00AD14BA" w:rsidRDefault="00AD14BA" w:rsidP="00037D3D">
      <w:pPr>
        <w:spacing w:line="360" w:lineRule="auto"/>
        <w:jc w:val="both"/>
        <w:rPr>
          <w:rFonts w:ascii="Arial" w:hAnsi="Arial" w:cs="Arial"/>
          <w:i/>
          <w:iCs/>
        </w:rPr>
      </w:pPr>
      <w:r w:rsidRPr="00AD14BA">
        <w:rPr>
          <w:rFonts w:ascii="Arial" w:hAnsi="Arial" w:cs="Arial"/>
          <w:i/>
          <w:iCs/>
        </w:rPr>
        <w:lastRenderedPageBreak/>
        <w:t>Technology in Communication</w:t>
      </w:r>
    </w:p>
    <w:p w14:paraId="06EA7C7C" w14:textId="2DABC129" w:rsidR="00AD14BA" w:rsidRDefault="003F29DD" w:rsidP="00037D3D">
      <w:pPr>
        <w:spacing w:line="360" w:lineRule="auto"/>
        <w:jc w:val="both"/>
        <w:rPr>
          <w:rFonts w:ascii="Arial" w:hAnsi="Arial" w:cs="Arial"/>
        </w:rPr>
      </w:pPr>
      <w:r>
        <w:rPr>
          <w:rFonts w:ascii="Arial" w:hAnsi="Arial" w:cs="Arial"/>
        </w:rPr>
        <w:t xml:space="preserve">Technology has a great influence on communication. Technology makes communication instant, creates communication channels in seconds from all over the world and that makes long distances disappear. Some of the disadvantages </w:t>
      </w:r>
      <w:proofErr w:type="gramStart"/>
      <w:r>
        <w:rPr>
          <w:rFonts w:ascii="Arial" w:hAnsi="Arial" w:cs="Arial"/>
        </w:rPr>
        <w:t>are</w:t>
      </w:r>
      <w:r w:rsidR="0038173F">
        <w:rPr>
          <w:rFonts w:ascii="Arial" w:hAnsi="Arial" w:cs="Arial"/>
        </w:rPr>
        <w:t>:</w:t>
      </w:r>
      <w:proofErr w:type="gramEnd"/>
      <w:r>
        <w:rPr>
          <w:rFonts w:ascii="Arial" w:hAnsi="Arial" w:cs="Arial"/>
        </w:rPr>
        <w:t xml:space="preserve"> invasion of privacy</w:t>
      </w:r>
      <w:r w:rsidR="0038173F">
        <w:rPr>
          <w:rFonts w:ascii="Arial" w:hAnsi="Arial" w:cs="Arial"/>
        </w:rPr>
        <w:t xml:space="preserve">, social isolation, and addiction. </w:t>
      </w:r>
    </w:p>
    <w:p w14:paraId="49E6505D" w14:textId="77777777" w:rsidR="0038173F" w:rsidRDefault="0038173F" w:rsidP="00037D3D">
      <w:pPr>
        <w:spacing w:line="360" w:lineRule="auto"/>
        <w:jc w:val="both"/>
        <w:rPr>
          <w:rFonts w:ascii="Arial" w:hAnsi="Arial" w:cs="Arial"/>
        </w:rPr>
      </w:pPr>
    </w:p>
    <w:p w14:paraId="66E6FA49" w14:textId="23A5CA0B" w:rsidR="0038173F" w:rsidRPr="009E5C26" w:rsidRDefault="0038173F" w:rsidP="00037D3D">
      <w:pPr>
        <w:spacing w:line="360" w:lineRule="auto"/>
        <w:jc w:val="both"/>
        <w:rPr>
          <w:rFonts w:ascii="Arial" w:hAnsi="Arial" w:cs="Arial"/>
          <w:i/>
          <w:iCs/>
          <w:sz w:val="32"/>
          <w:szCs w:val="32"/>
        </w:rPr>
      </w:pPr>
      <w:r w:rsidRPr="009E5C26">
        <w:rPr>
          <w:rFonts w:ascii="Arial" w:hAnsi="Arial" w:cs="Arial"/>
          <w:i/>
          <w:iCs/>
          <w:sz w:val="32"/>
          <w:szCs w:val="32"/>
        </w:rPr>
        <w:t>Conclusion</w:t>
      </w:r>
    </w:p>
    <w:p w14:paraId="61619197" w14:textId="54AA50C6" w:rsidR="0038173F" w:rsidRDefault="0038173F" w:rsidP="00037D3D">
      <w:pPr>
        <w:spacing w:line="360" w:lineRule="auto"/>
        <w:jc w:val="both"/>
        <w:rPr>
          <w:rFonts w:ascii="Arial" w:hAnsi="Arial" w:cs="Arial"/>
        </w:rPr>
      </w:pPr>
      <w:r>
        <w:rPr>
          <w:rFonts w:ascii="Arial" w:hAnsi="Arial" w:cs="Arial"/>
        </w:rPr>
        <w:t xml:space="preserve">For me, it was the most interesting Module until right now, because it talks about the most human act of all: communication. We realized how important is the act of communication in our lives and even though it seems such an easy concept, it is in fact </w:t>
      </w:r>
      <w:proofErr w:type="gramStart"/>
      <w:r>
        <w:rPr>
          <w:rFonts w:ascii="Arial" w:hAnsi="Arial" w:cs="Arial"/>
        </w:rPr>
        <w:t>really complex</w:t>
      </w:r>
      <w:proofErr w:type="gramEnd"/>
      <w:r>
        <w:rPr>
          <w:rFonts w:ascii="Arial" w:hAnsi="Arial" w:cs="Arial"/>
        </w:rPr>
        <w:t xml:space="preserve"> and depends on so many factors.</w:t>
      </w:r>
    </w:p>
    <w:p w14:paraId="24E99A31" w14:textId="30CD109C" w:rsidR="0038173F" w:rsidRDefault="0038173F" w:rsidP="00037D3D">
      <w:pPr>
        <w:spacing w:line="360" w:lineRule="auto"/>
        <w:jc w:val="both"/>
        <w:rPr>
          <w:rFonts w:ascii="Arial" w:hAnsi="Arial" w:cs="Arial"/>
        </w:rPr>
      </w:pPr>
    </w:p>
    <w:p w14:paraId="4602FD19" w14:textId="37CAD27E" w:rsidR="0038173F" w:rsidRPr="00DE5AB0" w:rsidRDefault="00DE5AB0" w:rsidP="00037D3D">
      <w:pPr>
        <w:spacing w:line="360" w:lineRule="auto"/>
        <w:jc w:val="both"/>
        <w:rPr>
          <w:rFonts w:ascii="Arial" w:hAnsi="Arial" w:cs="Arial"/>
          <w:i/>
          <w:iCs/>
          <w:sz w:val="32"/>
          <w:szCs w:val="32"/>
        </w:rPr>
      </w:pPr>
      <w:r w:rsidRPr="00DE5AB0">
        <w:rPr>
          <w:rFonts w:ascii="Arial" w:hAnsi="Arial" w:cs="Arial"/>
          <w:i/>
          <w:iCs/>
          <w:sz w:val="32"/>
          <w:szCs w:val="32"/>
        </w:rPr>
        <w:t>References</w:t>
      </w:r>
    </w:p>
    <w:p w14:paraId="5A0F1D09" w14:textId="7D2BDEEA" w:rsidR="00014952" w:rsidRDefault="00014952" w:rsidP="00F47D74">
      <w:pPr>
        <w:pStyle w:val="ListParagraph"/>
        <w:numPr>
          <w:ilvl w:val="0"/>
          <w:numId w:val="11"/>
        </w:numPr>
        <w:spacing w:line="360" w:lineRule="auto"/>
        <w:jc w:val="both"/>
        <w:rPr>
          <w:rFonts w:ascii="Arial" w:hAnsi="Arial" w:cs="Arial"/>
        </w:rPr>
      </w:pPr>
      <w:r>
        <w:rPr>
          <w:rFonts w:ascii="Arial" w:hAnsi="Arial" w:cs="Arial"/>
        </w:rPr>
        <w:t xml:space="preserve">Bhasin, H. (2021) </w:t>
      </w:r>
      <w:proofErr w:type="spellStart"/>
      <w:r>
        <w:rPr>
          <w:rFonts w:ascii="Arial" w:hAnsi="Arial" w:cs="Arial"/>
          <w:i/>
          <w:iCs/>
        </w:rPr>
        <w:t>Berlo’s</w:t>
      </w:r>
      <w:proofErr w:type="spellEnd"/>
      <w:r>
        <w:rPr>
          <w:rFonts w:ascii="Arial" w:hAnsi="Arial" w:cs="Arial"/>
          <w:i/>
          <w:iCs/>
        </w:rPr>
        <w:t xml:space="preserve"> Model of Communication Explained. </w:t>
      </w:r>
      <w:r>
        <w:rPr>
          <w:rFonts w:ascii="Arial" w:hAnsi="Arial" w:cs="Arial"/>
        </w:rPr>
        <w:t xml:space="preserve">Available at: </w:t>
      </w:r>
      <w:hyperlink r:id="rId11" w:history="1">
        <w:r w:rsidRPr="00882D39">
          <w:rPr>
            <w:rStyle w:val="Hyperlink"/>
            <w:rFonts w:ascii="Arial" w:hAnsi="Arial" w:cs="Arial"/>
          </w:rPr>
          <w:t>https://www.marketing91.com/berlos-model-of-communication/</w:t>
        </w:r>
      </w:hyperlink>
      <w:r>
        <w:rPr>
          <w:rFonts w:ascii="Arial" w:hAnsi="Arial" w:cs="Arial"/>
        </w:rPr>
        <w:t xml:space="preserve"> Accessed: 15 August 20222</w:t>
      </w:r>
    </w:p>
    <w:p w14:paraId="10777B43" w14:textId="5083598B" w:rsidR="008E60DD" w:rsidRPr="008E60DD" w:rsidRDefault="008E60DD" w:rsidP="00F47D74">
      <w:pPr>
        <w:pStyle w:val="ListParagraph"/>
        <w:numPr>
          <w:ilvl w:val="0"/>
          <w:numId w:val="11"/>
        </w:numPr>
        <w:spacing w:line="360" w:lineRule="auto"/>
        <w:jc w:val="both"/>
        <w:rPr>
          <w:rFonts w:ascii="Arial" w:hAnsi="Arial" w:cs="Arial"/>
        </w:rPr>
      </w:pPr>
      <w:r w:rsidRPr="008E60DD">
        <w:rPr>
          <w:rFonts w:ascii="Arial" w:hAnsi="Arial" w:cs="Arial"/>
        </w:rPr>
        <w:t xml:space="preserve">JMC Study Team (2019) </w:t>
      </w:r>
      <w:r w:rsidRPr="008E60DD">
        <w:rPr>
          <w:rFonts w:ascii="Arial" w:hAnsi="Arial" w:cs="Arial"/>
          <w:i/>
          <w:iCs/>
        </w:rPr>
        <w:t>Shannon and Weaver Model of Communication</w:t>
      </w:r>
      <w:r w:rsidRPr="008E60DD">
        <w:rPr>
          <w:rFonts w:ascii="Arial" w:hAnsi="Arial" w:cs="Arial"/>
        </w:rPr>
        <w:t xml:space="preserve">. Available at: </w:t>
      </w:r>
      <w:hyperlink r:id="rId12" w:history="1">
        <w:r w:rsidRPr="008E60DD">
          <w:rPr>
            <w:rStyle w:val="Hyperlink"/>
            <w:rFonts w:ascii="Arial" w:hAnsi="Arial" w:cs="Arial"/>
          </w:rPr>
          <w:t>https://jmcstudyhub.com/shannon-and-weaver-model-of-communication-mass-communication/</w:t>
        </w:r>
      </w:hyperlink>
      <w:r w:rsidRPr="008E60DD">
        <w:rPr>
          <w:rFonts w:ascii="Arial" w:hAnsi="Arial" w:cs="Arial"/>
        </w:rPr>
        <w:t xml:space="preserve"> </w:t>
      </w:r>
      <w:r>
        <w:rPr>
          <w:rFonts w:ascii="Arial" w:hAnsi="Arial" w:cs="Arial"/>
        </w:rPr>
        <w:t>(Accessed: 15 August 2022)</w:t>
      </w:r>
    </w:p>
    <w:p w14:paraId="3D5625B6" w14:textId="40F37D2A" w:rsidR="009F0057" w:rsidRPr="006E7CE5" w:rsidRDefault="009F0057" w:rsidP="00F47D74">
      <w:pPr>
        <w:pStyle w:val="ListParagraph"/>
        <w:numPr>
          <w:ilvl w:val="0"/>
          <w:numId w:val="11"/>
        </w:numPr>
        <w:spacing w:line="360" w:lineRule="auto"/>
        <w:rPr>
          <w:rFonts w:ascii="Arial" w:hAnsi="Arial" w:cs="Arial"/>
          <w:u w:val="single"/>
        </w:rPr>
      </w:pPr>
      <w:proofErr w:type="spellStart"/>
      <w:r w:rsidRPr="009F0057">
        <w:rPr>
          <w:rFonts w:ascii="Arial" w:hAnsi="Arial" w:cs="Arial"/>
        </w:rPr>
        <w:t>Juneja</w:t>
      </w:r>
      <w:proofErr w:type="spellEnd"/>
      <w:r w:rsidRPr="009F0057">
        <w:rPr>
          <w:rFonts w:ascii="Arial" w:hAnsi="Arial" w:cs="Arial"/>
        </w:rPr>
        <w:t xml:space="preserve">, P. (2015) </w:t>
      </w:r>
      <w:r w:rsidRPr="009F0057">
        <w:rPr>
          <w:rFonts w:ascii="Arial" w:hAnsi="Arial" w:cs="Arial"/>
          <w:i/>
          <w:iCs/>
        </w:rPr>
        <w:t>Schramm’s Model of Communication</w:t>
      </w:r>
      <w:r w:rsidRPr="009F0057">
        <w:rPr>
          <w:rFonts w:ascii="Arial" w:hAnsi="Arial" w:cs="Arial"/>
        </w:rPr>
        <w:t xml:space="preserve">. Available at </w:t>
      </w:r>
      <w:hyperlink r:id="rId13" w:history="1">
        <w:r w:rsidRPr="00882D39">
          <w:rPr>
            <w:rStyle w:val="Hyperlink"/>
            <w:rFonts w:ascii="Arial" w:hAnsi="Arial" w:cs="Arial"/>
          </w:rPr>
          <w:t>https://www.managementstudyguide.com/schramm-model-of-communication.htm</w:t>
        </w:r>
        <w:r w:rsidRPr="00882D39">
          <w:rPr>
            <w:rStyle w:val="Hyperlink"/>
            <w:rFonts w:ascii="Arial" w:hAnsi="Arial" w:cs="Arial"/>
          </w:rPr>
          <w:t>l</w:t>
        </w:r>
      </w:hyperlink>
      <w:r>
        <w:rPr>
          <w:rFonts w:ascii="Arial" w:hAnsi="Arial" w:cs="Arial"/>
        </w:rPr>
        <w:t xml:space="preserve"> </w:t>
      </w:r>
      <w:r w:rsidRPr="009F0057">
        <w:rPr>
          <w:rFonts w:ascii="Arial" w:hAnsi="Arial" w:cs="Arial"/>
        </w:rPr>
        <w:t xml:space="preserve"> (Accessed: 15 August 2022)</w:t>
      </w:r>
    </w:p>
    <w:p w14:paraId="5815918B" w14:textId="07C95B34" w:rsidR="006E7CE5" w:rsidRPr="009F0057" w:rsidRDefault="006E7CE5" w:rsidP="00F47D74">
      <w:pPr>
        <w:pStyle w:val="ListParagraph"/>
        <w:numPr>
          <w:ilvl w:val="0"/>
          <w:numId w:val="11"/>
        </w:numPr>
        <w:spacing w:line="360" w:lineRule="auto"/>
        <w:rPr>
          <w:rFonts w:ascii="Arial" w:hAnsi="Arial" w:cs="Arial"/>
          <w:u w:val="single"/>
        </w:rPr>
      </w:pPr>
      <w:r>
        <w:rPr>
          <w:rFonts w:ascii="Arial" w:hAnsi="Arial" w:cs="Arial"/>
        </w:rPr>
        <w:t xml:space="preserve">Quintanilla, Kelly M. (2020) </w:t>
      </w:r>
      <w:r>
        <w:rPr>
          <w:rFonts w:ascii="Arial" w:hAnsi="Arial" w:cs="Arial"/>
          <w:i/>
          <w:iCs/>
        </w:rPr>
        <w:t>Business and professional communication</w:t>
      </w:r>
      <w:r w:rsidR="00F47D74">
        <w:rPr>
          <w:rFonts w:ascii="Arial" w:hAnsi="Arial" w:cs="Arial"/>
          <w:i/>
          <w:iCs/>
        </w:rPr>
        <w:t>: keys for workplace excellence</w:t>
      </w:r>
      <w:r w:rsidR="00F47D74">
        <w:rPr>
          <w:rFonts w:ascii="Arial" w:hAnsi="Arial" w:cs="Arial"/>
        </w:rPr>
        <w:t xml:space="preserve"> SAGE Publications, Inc. </w:t>
      </w:r>
    </w:p>
    <w:p w14:paraId="6463E120" w14:textId="2D66018C" w:rsidR="008C59BA" w:rsidRDefault="008C59BA" w:rsidP="00F47D74">
      <w:pPr>
        <w:pStyle w:val="ListParagraph"/>
        <w:numPr>
          <w:ilvl w:val="0"/>
          <w:numId w:val="11"/>
        </w:numPr>
        <w:spacing w:line="360" w:lineRule="auto"/>
        <w:rPr>
          <w:rStyle w:val="Hyperlink"/>
        </w:rPr>
      </w:pPr>
      <w:r w:rsidRPr="009F0057">
        <w:rPr>
          <w:rFonts w:ascii="Arial" w:hAnsi="Arial" w:cs="Arial"/>
        </w:rPr>
        <w:t xml:space="preserve">Woods, D. (2010) </w:t>
      </w:r>
      <w:r w:rsidRPr="009F0057">
        <w:rPr>
          <w:rFonts w:ascii="Arial" w:hAnsi="Arial" w:cs="Arial"/>
          <w:i/>
          <w:iCs/>
          <w:spacing w:val="-6"/>
        </w:rPr>
        <w:t>Poor communication between managers and employees wastes time and impacts productivity</w:t>
      </w:r>
      <w:r w:rsidRPr="009F0057">
        <w:rPr>
          <w:rFonts w:ascii="Arial" w:hAnsi="Arial" w:cs="Arial"/>
          <w:spacing w:val="-6"/>
        </w:rPr>
        <w:t>, Available at</w:t>
      </w:r>
      <w:r w:rsidRPr="009F0057">
        <w:rPr>
          <w:rFonts w:ascii="Arial" w:hAnsi="Arial" w:cs="Arial"/>
          <w:b/>
          <w:bCs/>
          <w:spacing w:val="-6"/>
        </w:rPr>
        <w:t xml:space="preserve">: </w:t>
      </w:r>
      <w:hyperlink r:id="rId14" w:history="1">
        <w:r w:rsidRPr="00F86CBB">
          <w:rPr>
            <w:rStyle w:val="Hyperlink"/>
          </w:rPr>
          <w:t>https://www.hrmagazine.co.uk/content/news/poor-communication-between-managers-and-employees-wastes-time-and-impacts-productivity</w:t>
        </w:r>
      </w:hyperlink>
    </w:p>
    <w:p w14:paraId="469AC585" w14:textId="7F45805C" w:rsidR="00F47D74" w:rsidRDefault="009F0057" w:rsidP="00F47D74">
      <w:pPr>
        <w:pStyle w:val="ListParagraph"/>
        <w:spacing w:line="360" w:lineRule="auto"/>
        <w:rPr>
          <w:rFonts w:ascii="Arial" w:hAnsi="Arial" w:cs="Arial"/>
        </w:rPr>
      </w:pPr>
      <w:r>
        <w:rPr>
          <w:rFonts w:ascii="Arial" w:hAnsi="Arial" w:cs="Arial"/>
        </w:rPr>
        <w:t>(Accessed: 15 August 2022</w:t>
      </w:r>
      <w:r w:rsidR="00F47D74">
        <w:rPr>
          <w:rFonts w:ascii="Arial" w:hAnsi="Arial" w:cs="Arial"/>
        </w:rPr>
        <w:t>)</w:t>
      </w:r>
    </w:p>
    <w:p w14:paraId="01831FB4" w14:textId="77777777" w:rsidR="000D577F" w:rsidRDefault="000D577F" w:rsidP="000D577F">
      <w:pPr>
        <w:spacing w:line="360" w:lineRule="auto"/>
        <w:rPr>
          <w:rFonts w:ascii="Arial" w:hAnsi="Arial" w:cs="Arial"/>
          <w:i/>
          <w:iCs/>
          <w:sz w:val="32"/>
          <w:szCs w:val="32"/>
        </w:rPr>
      </w:pPr>
    </w:p>
    <w:p w14:paraId="783E489D" w14:textId="77777777" w:rsidR="000D577F" w:rsidRDefault="000D577F" w:rsidP="000D577F">
      <w:pPr>
        <w:spacing w:line="360" w:lineRule="auto"/>
        <w:rPr>
          <w:rFonts w:ascii="Arial" w:hAnsi="Arial" w:cs="Arial"/>
          <w:i/>
          <w:iCs/>
          <w:sz w:val="32"/>
          <w:szCs w:val="32"/>
        </w:rPr>
      </w:pPr>
    </w:p>
    <w:p w14:paraId="10514C15" w14:textId="1E63DDBC" w:rsidR="00F47D74" w:rsidRDefault="00F47D74" w:rsidP="000D577F">
      <w:pPr>
        <w:spacing w:line="360" w:lineRule="auto"/>
        <w:rPr>
          <w:rFonts w:ascii="Arial" w:hAnsi="Arial" w:cs="Arial"/>
          <w:i/>
          <w:iCs/>
          <w:sz w:val="32"/>
          <w:szCs w:val="32"/>
        </w:rPr>
      </w:pPr>
      <w:r w:rsidRPr="00F47D74">
        <w:rPr>
          <w:rFonts w:ascii="Arial" w:hAnsi="Arial" w:cs="Arial"/>
          <w:i/>
          <w:iCs/>
          <w:sz w:val="32"/>
          <w:szCs w:val="32"/>
        </w:rPr>
        <w:lastRenderedPageBreak/>
        <w:t>Image</w:t>
      </w:r>
      <w:r>
        <w:rPr>
          <w:rFonts w:ascii="Arial" w:hAnsi="Arial" w:cs="Arial"/>
          <w:i/>
          <w:iCs/>
          <w:sz w:val="32"/>
          <w:szCs w:val="32"/>
        </w:rPr>
        <w:t>s</w:t>
      </w:r>
      <w:r w:rsidRPr="00F47D74">
        <w:rPr>
          <w:rFonts w:ascii="Arial" w:hAnsi="Arial" w:cs="Arial"/>
          <w:i/>
          <w:iCs/>
          <w:sz w:val="32"/>
          <w:szCs w:val="32"/>
        </w:rPr>
        <w:t xml:space="preserve"> References </w:t>
      </w:r>
    </w:p>
    <w:p w14:paraId="1AF6DBBF" w14:textId="264E14D6" w:rsidR="00836942" w:rsidRPr="00836942" w:rsidRDefault="00836942" w:rsidP="000D577F">
      <w:pPr>
        <w:pStyle w:val="ListParagraph"/>
        <w:numPr>
          <w:ilvl w:val="0"/>
          <w:numId w:val="12"/>
        </w:numPr>
        <w:spacing w:line="360" w:lineRule="auto"/>
        <w:rPr>
          <w:rFonts w:ascii="Arial" w:hAnsi="Arial" w:cs="Arial"/>
        </w:rPr>
      </w:pPr>
      <w:r w:rsidRPr="00836942">
        <w:rPr>
          <w:rFonts w:ascii="Arial" w:hAnsi="Arial" w:cs="Arial"/>
        </w:rPr>
        <w:t xml:space="preserve">Blythe, J. (n.d.) </w:t>
      </w:r>
      <w:r w:rsidRPr="00836942">
        <w:rPr>
          <w:rFonts w:ascii="Arial" w:hAnsi="Arial" w:cs="Arial"/>
          <w:i/>
          <w:iCs/>
        </w:rPr>
        <w:t xml:space="preserve">The Schramm Model of Communication. </w:t>
      </w:r>
      <w:r w:rsidRPr="00836942">
        <w:rPr>
          <w:rFonts w:ascii="Arial" w:hAnsi="Arial" w:cs="Arial"/>
        </w:rPr>
        <w:t xml:space="preserve"> Available at: </w:t>
      </w:r>
      <w:hyperlink r:id="rId15" w:history="1">
        <w:r w:rsidRPr="00836942">
          <w:rPr>
            <w:rStyle w:val="Hyperlink"/>
            <w:rFonts w:ascii="Arial" w:hAnsi="Arial" w:cs="Arial"/>
          </w:rPr>
          <w:t>https://sk.sagepub.com/books/key-concepts-in-marketing/n46.xml</w:t>
        </w:r>
      </w:hyperlink>
      <w:r w:rsidRPr="00836942">
        <w:rPr>
          <w:rFonts w:ascii="Arial" w:hAnsi="Arial" w:cs="Arial"/>
        </w:rPr>
        <w:t xml:space="preserve"> (Accessed: 15 August 2022)</w:t>
      </w:r>
    </w:p>
    <w:p w14:paraId="250000F6" w14:textId="715DD327" w:rsidR="000D577F" w:rsidRPr="000D577F" w:rsidRDefault="00836942" w:rsidP="000D577F">
      <w:pPr>
        <w:pStyle w:val="ListParagraph"/>
        <w:numPr>
          <w:ilvl w:val="0"/>
          <w:numId w:val="12"/>
        </w:numPr>
        <w:spacing w:line="360" w:lineRule="auto"/>
        <w:rPr>
          <w:rFonts w:ascii="Arial" w:hAnsi="Arial" w:cs="Arial"/>
        </w:rPr>
      </w:pPr>
      <w:proofErr w:type="spellStart"/>
      <w:r w:rsidRPr="000D577F">
        <w:rPr>
          <w:rFonts w:ascii="Arial" w:hAnsi="Arial" w:cs="Arial"/>
        </w:rPr>
        <w:t>Businesstopia</w:t>
      </w:r>
      <w:proofErr w:type="spellEnd"/>
      <w:r w:rsidRPr="000D577F">
        <w:rPr>
          <w:rFonts w:ascii="Arial" w:hAnsi="Arial" w:cs="Arial"/>
        </w:rPr>
        <w:t xml:space="preserve"> in Communication (2018) </w:t>
      </w:r>
      <w:proofErr w:type="spellStart"/>
      <w:r w:rsidRPr="000D577F">
        <w:rPr>
          <w:rFonts w:ascii="Arial" w:hAnsi="Arial" w:cs="Arial"/>
          <w:i/>
          <w:iCs/>
        </w:rPr>
        <w:t>Berlo’s</w:t>
      </w:r>
      <w:proofErr w:type="spellEnd"/>
      <w:r w:rsidRPr="000D577F">
        <w:rPr>
          <w:rFonts w:ascii="Arial" w:hAnsi="Arial" w:cs="Arial"/>
          <w:i/>
          <w:iCs/>
        </w:rPr>
        <w:t xml:space="preserve"> SMCR Model of Communication</w:t>
      </w:r>
      <w:r w:rsidR="000D577F" w:rsidRPr="000D577F">
        <w:rPr>
          <w:rFonts w:ascii="Arial" w:hAnsi="Arial" w:cs="Arial"/>
          <w:i/>
          <w:iCs/>
        </w:rPr>
        <w:t>.</w:t>
      </w:r>
      <w:r w:rsidR="000D577F" w:rsidRPr="000D577F">
        <w:rPr>
          <w:rFonts w:ascii="Arial" w:hAnsi="Arial" w:cs="Arial"/>
        </w:rPr>
        <w:t xml:space="preserve"> Available at: </w:t>
      </w:r>
      <w:hyperlink r:id="rId16" w:history="1">
        <w:r w:rsidR="000D577F" w:rsidRPr="000D577F">
          <w:rPr>
            <w:rStyle w:val="Hyperlink"/>
            <w:rFonts w:ascii="Arial" w:hAnsi="Arial" w:cs="Arial"/>
          </w:rPr>
          <w:t>https://www.businesstopia.net/communication/berlo-model-communication</w:t>
        </w:r>
      </w:hyperlink>
      <w:r w:rsidR="000D577F" w:rsidRPr="000D577F">
        <w:rPr>
          <w:rFonts w:ascii="Arial" w:hAnsi="Arial" w:cs="Arial"/>
        </w:rPr>
        <w:t xml:space="preserve"> </w:t>
      </w:r>
      <w:r w:rsidR="000D577F" w:rsidRPr="000D577F">
        <w:rPr>
          <w:rFonts w:ascii="Arial" w:hAnsi="Arial" w:cs="Arial"/>
        </w:rPr>
        <w:t>(Accessed: 15 August 2022)</w:t>
      </w:r>
    </w:p>
    <w:p w14:paraId="2368B40F" w14:textId="0C31A993" w:rsidR="00836942" w:rsidRPr="00836942" w:rsidRDefault="00836942" w:rsidP="000D577F">
      <w:pPr>
        <w:pStyle w:val="ListParagraph"/>
        <w:spacing w:line="360" w:lineRule="auto"/>
      </w:pPr>
    </w:p>
    <w:p w14:paraId="3EB2150B" w14:textId="0D557B52" w:rsidR="00F47D74" w:rsidRPr="000D577F" w:rsidRDefault="006C1A62" w:rsidP="000D577F">
      <w:pPr>
        <w:pStyle w:val="ListParagraph"/>
        <w:numPr>
          <w:ilvl w:val="0"/>
          <w:numId w:val="12"/>
        </w:numPr>
        <w:spacing w:line="360" w:lineRule="auto"/>
        <w:rPr>
          <w:rFonts w:ascii="Arial" w:hAnsi="Arial" w:cs="Arial"/>
        </w:rPr>
      </w:pPr>
      <w:r w:rsidRPr="000D577F">
        <w:rPr>
          <w:rFonts w:ascii="Arial" w:hAnsi="Arial" w:cs="Arial"/>
        </w:rPr>
        <w:t xml:space="preserve">Michelle, S. (2018) </w:t>
      </w:r>
      <w:r w:rsidRPr="000D577F">
        <w:rPr>
          <w:rFonts w:ascii="Arial" w:hAnsi="Arial" w:cs="Arial"/>
          <w:i/>
          <w:iCs/>
        </w:rPr>
        <w:t>Shannon and Weaver’s Model of Communication.</w:t>
      </w:r>
      <w:r w:rsidRPr="000D577F">
        <w:rPr>
          <w:rFonts w:ascii="Arial" w:hAnsi="Arial" w:cs="Arial"/>
        </w:rPr>
        <w:t xml:space="preserve"> Available at: </w:t>
      </w:r>
      <w:hyperlink r:id="rId17" w:history="1">
        <w:r w:rsidRPr="000D577F">
          <w:rPr>
            <w:rStyle w:val="Hyperlink"/>
            <w:rFonts w:ascii="Arial" w:hAnsi="Arial" w:cs="Arial"/>
          </w:rPr>
          <w:t>https://michellemathiasfsp.blogspot.com/2018/11/shannon-and-weavers-model-of.html</w:t>
        </w:r>
      </w:hyperlink>
      <w:r w:rsidRPr="000D577F">
        <w:rPr>
          <w:rFonts w:ascii="Arial" w:hAnsi="Arial" w:cs="Arial"/>
        </w:rPr>
        <w:t xml:space="preserve"> (Accessed: 15 August 2022)</w:t>
      </w:r>
    </w:p>
    <w:p w14:paraId="2C67134B" w14:textId="77777777" w:rsidR="00836942" w:rsidRPr="00836942" w:rsidRDefault="00836942" w:rsidP="00836942">
      <w:pPr>
        <w:pStyle w:val="ListParagraph"/>
      </w:pPr>
    </w:p>
    <w:p w14:paraId="35120B89" w14:textId="77777777" w:rsidR="00F47D74" w:rsidRDefault="00F47D74" w:rsidP="00F47D74">
      <w:pPr>
        <w:pStyle w:val="ListParagraph"/>
        <w:spacing w:line="360" w:lineRule="auto"/>
        <w:rPr>
          <w:rFonts w:ascii="Arial" w:hAnsi="Arial" w:cs="Arial"/>
        </w:rPr>
      </w:pPr>
    </w:p>
    <w:p w14:paraId="26C95D83" w14:textId="77777777" w:rsidR="009F0057" w:rsidRPr="009F0057" w:rsidRDefault="009F0057" w:rsidP="009F0057">
      <w:pPr>
        <w:pStyle w:val="ListParagraph"/>
        <w:rPr>
          <w:rFonts w:ascii="Arial" w:hAnsi="Arial" w:cs="Arial"/>
        </w:rPr>
      </w:pPr>
    </w:p>
    <w:p w14:paraId="4E198991" w14:textId="77777777" w:rsidR="00037D3D" w:rsidRDefault="00037D3D" w:rsidP="00037D3D">
      <w:pPr>
        <w:spacing w:line="360" w:lineRule="auto"/>
        <w:jc w:val="both"/>
        <w:rPr>
          <w:rFonts w:ascii="Arial" w:hAnsi="Arial" w:cs="Arial"/>
        </w:rPr>
      </w:pPr>
    </w:p>
    <w:p w14:paraId="20D7E238" w14:textId="25E80137" w:rsidR="006A23C9" w:rsidRDefault="006A23C9">
      <w:r>
        <w:t xml:space="preserve"> </w:t>
      </w:r>
    </w:p>
    <w:p w14:paraId="3367B78B" w14:textId="5FF9292C" w:rsidR="00FB68AE" w:rsidRDefault="00FB68AE"/>
    <w:sectPr w:rsidR="00FB68AE" w:rsidSect="0012350B">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DF682" w14:textId="77777777" w:rsidR="00245C93" w:rsidRDefault="00245C93" w:rsidP="00471A8E">
      <w:pPr>
        <w:spacing w:after="0" w:line="240" w:lineRule="auto"/>
      </w:pPr>
      <w:r>
        <w:separator/>
      </w:r>
    </w:p>
  </w:endnote>
  <w:endnote w:type="continuationSeparator" w:id="0">
    <w:p w14:paraId="1CE729A7" w14:textId="77777777" w:rsidR="00245C93" w:rsidRDefault="00245C93" w:rsidP="00471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741381"/>
      <w:docPartObj>
        <w:docPartGallery w:val="Page Numbers (Bottom of Page)"/>
        <w:docPartUnique/>
      </w:docPartObj>
    </w:sdtPr>
    <w:sdtEndPr>
      <w:rPr>
        <w:noProof/>
      </w:rPr>
    </w:sdtEndPr>
    <w:sdtContent>
      <w:p w14:paraId="10B87ED9" w14:textId="5A66C3E3" w:rsidR="006C7471" w:rsidRDefault="006C74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63996B" w14:textId="77777777" w:rsidR="006C7471" w:rsidRDefault="006C7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EDE18" w14:textId="77777777" w:rsidR="00245C93" w:rsidRDefault="00245C93" w:rsidP="00471A8E">
      <w:pPr>
        <w:spacing w:after="0" w:line="240" w:lineRule="auto"/>
      </w:pPr>
      <w:r>
        <w:separator/>
      </w:r>
    </w:p>
  </w:footnote>
  <w:footnote w:type="continuationSeparator" w:id="0">
    <w:p w14:paraId="673CF272" w14:textId="77777777" w:rsidR="00245C93" w:rsidRDefault="00245C93" w:rsidP="00471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DD455" w14:textId="7907E861" w:rsidR="00471A8E" w:rsidRDefault="00471A8E">
    <w:pPr>
      <w:pStyle w:val="Header"/>
    </w:pPr>
    <w:r>
      <w:t>Sergiu-Viorel Chiran</w:t>
    </w:r>
    <w:r>
      <w:ptab w:relativeTo="margin" w:alignment="center" w:leader="none"/>
    </w:r>
    <w:r>
      <w:t>2121857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1FA6"/>
    <w:multiLevelType w:val="hybridMultilevel"/>
    <w:tmpl w:val="991EAD22"/>
    <w:lvl w:ilvl="0" w:tplc="F808D3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49515E"/>
    <w:multiLevelType w:val="hybridMultilevel"/>
    <w:tmpl w:val="EB8A9806"/>
    <w:lvl w:ilvl="0" w:tplc="AC88756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2F4EBE"/>
    <w:multiLevelType w:val="hybridMultilevel"/>
    <w:tmpl w:val="02C6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D358A"/>
    <w:multiLevelType w:val="hybridMultilevel"/>
    <w:tmpl w:val="012083A4"/>
    <w:lvl w:ilvl="0" w:tplc="C2748BA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165DD5"/>
    <w:multiLevelType w:val="hybridMultilevel"/>
    <w:tmpl w:val="38161A48"/>
    <w:lvl w:ilvl="0" w:tplc="F808D3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6F7B3C"/>
    <w:multiLevelType w:val="hybridMultilevel"/>
    <w:tmpl w:val="F7A8AC28"/>
    <w:lvl w:ilvl="0" w:tplc="3D180E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B70A3D"/>
    <w:multiLevelType w:val="hybridMultilevel"/>
    <w:tmpl w:val="A80C7EE2"/>
    <w:lvl w:ilvl="0" w:tplc="60308F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AF0A16"/>
    <w:multiLevelType w:val="hybridMultilevel"/>
    <w:tmpl w:val="BD00238A"/>
    <w:lvl w:ilvl="0" w:tplc="B38A35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F5016"/>
    <w:multiLevelType w:val="hybridMultilevel"/>
    <w:tmpl w:val="BC3E2124"/>
    <w:lvl w:ilvl="0" w:tplc="CD54A3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171A50"/>
    <w:multiLevelType w:val="hybridMultilevel"/>
    <w:tmpl w:val="B6B6090E"/>
    <w:lvl w:ilvl="0" w:tplc="EE48DE0A">
      <w:start w:val="1"/>
      <w:numFmt w:val="upperRoman"/>
      <w:lvlText w:val="%1."/>
      <w:lvlJc w:val="left"/>
      <w:pPr>
        <w:ind w:left="1080" w:hanging="720"/>
      </w:pPr>
      <w:rPr>
        <w:rFonts w:hint="default"/>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DB5B53"/>
    <w:multiLevelType w:val="hybridMultilevel"/>
    <w:tmpl w:val="D5A6EC50"/>
    <w:lvl w:ilvl="0" w:tplc="DBE6AD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527D67"/>
    <w:multiLevelType w:val="hybridMultilevel"/>
    <w:tmpl w:val="75B64C66"/>
    <w:lvl w:ilvl="0" w:tplc="F4422DA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963184">
    <w:abstractNumId w:val="11"/>
  </w:num>
  <w:num w:numId="2" w16cid:durableId="1539781117">
    <w:abstractNumId w:val="3"/>
  </w:num>
  <w:num w:numId="3" w16cid:durableId="713432261">
    <w:abstractNumId w:val="10"/>
  </w:num>
  <w:num w:numId="4" w16cid:durableId="1588538693">
    <w:abstractNumId w:val="9"/>
  </w:num>
  <w:num w:numId="5" w16cid:durableId="1360200542">
    <w:abstractNumId w:val="8"/>
  </w:num>
  <w:num w:numId="6" w16cid:durableId="606350542">
    <w:abstractNumId w:val="5"/>
  </w:num>
  <w:num w:numId="7" w16cid:durableId="924265179">
    <w:abstractNumId w:val="1"/>
  </w:num>
  <w:num w:numId="8" w16cid:durableId="1175143499">
    <w:abstractNumId w:val="6"/>
  </w:num>
  <w:num w:numId="9" w16cid:durableId="185754269">
    <w:abstractNumId w:val="4"/>
  </w:num>
  <w:num w:numId="10" w16cid:durableId="88892235">
    <w:abstractNumId w:val="0"/>
  </w:num>
  <w:num w:numId="11" w16cid:durableId="57090859">
    <w:abstractNumId w:val="7"/>
  </w:num>
  <w:num w:numId="12" w16cid:durableId="2129470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50B"/>
    <w:rsid w:val="00014952"/>
    <w:rsid w:val="00037D3D"/>
    <w:rsid w:val="00065C71"/>
    <w:rsid w:val="00072294"/>
    <w:rsid w:val="000D577F"/>
    <w:rsid w:val="000F6D06"/>
    <w:rsid w:val="0012350B"/>
    <w:rsid w:val="00124DF7"/>
    <w:rsid w:val="00133028"/>
    <w:rsid w:val="00137E44"/>
    <w:rsid w:val="00192B1D"/>
    <w:rsid w:val="001B53CB"/>
    <w:rsid w:val="001C4240"/>
    <w:rsid w:val="001C5F67"/>
    <w:rsid w:val="00225677"/>
    <w:rsid w:val="00232CAF"/>
    <w:rsid w:val="002362FE"/>
    <w:rsid w:val="00245C93"/>
    <w:rsid w:val="00250555"/>
    <w:rsid w:val="002525AA"/>
    <w:rsid w:val="00275588"/>
    <w:rsid w:val="002B5695"/>
    <w:rsid w:val="002E7BAF"/>
    <w:rsid w:val="002E7BBD"/>
    <w:rsid w:val="00331EAF"/>
    <w:rsid w:val="00365012"/>
    <w:rsid w:val="0038173F"/>
    <w:rsid w:val="003D1D9C"/>
    <w:rsid w:val="003F29DD"/>
    <w:rsid w:val="00471A8E"/>
    <w:rsid w:val="004B2A4C"/>
    <w:rsid w:val="004F7026"/>
    <w:rsid w:val="00513463"/>
    <w:rsid w:val="005503A3"/>
    <w:rsid w:val="005951BF"/>
    <w:rsid w:val="005C36FC"/>
    <w:rsid w:val="00613ACA"/>
    <w:rsid w:val="00621083"/>
    <w:rsid w:val="00636667"/>
    <w:rsid w:val="00651A86"/>
    <w:rsid w:val="006A23C9"/>
    <w:rsid w:val="006C1A62"/>
    <w:rsid w:val="006C7471"/>
    <w:rsid w:val="006E7CE5"/>
    <w:rsid w:val="007D477C"/>
    <w:rsid w:val="00836942"/>
    <w:rsid w:val="0084363F"/>
    <w:rsid w:val="0085210E"/>
    <w:rsid w:val="00862079"/>
    <w:rsid w:val="00875AC3"/>
    <w:rsid w:val="00880BAC"/>
    <w:rsid w:val="008C59BA"/>
    <w:rsid w:val="008D32D9"/>
    <w:rsid w:val="008E5C92"/>
    <w:rsid w:val="008E60DD"/>
    <w:rsid w:val="00943F36"/>
    <w:rsid w:val="00960EFF"/>
    <w:rsid w:val="00977223"/>
    <w:rsid w:val="00994A52"/>
    <w:rsid w:val="009E5C26"/>
    <w:rsid w:val="009F0057"/>
    <w:rsid w:val="00A04978"/>
    <w:rsid w:val="00A15E9B"/>
    <w:rsid w:val="00A37BF0"/>
    <w:rsid w:val="00A46139"/>
    <w:rsid w:val="00AB1FF7"/>
    <w:rsid w:val="00AD14BA"/>
    <w:rsid w:val="00B44379"/>
    <w:rsid w:val="00B56CAF"/>
    <w:rsid w:val="00B82BE3"/>
    <w:rsid w:val="00BA1688"/>
    <w:rsid w:val="00BE7C3B"/>
    <w:rsid w:val="00C3127E"/>
    <w:rsid w:val="00C77DD4"/>
    <w:rsid w:val="00C94529"/>
    <w:rsid w:val="00CE34D9"/>
    <w:rsid w:val="00CE519D"/>
    <w:rsid w:val="00D55E11"/>
    <w:rsid w:val="00D75D68"/>
    <w:rsid w:val="00DA2057"/>
    <w:rsid w:val="00DC15C3"/>
    <w:rsid w:val="00DE5AB0"/>
    <w:rsid w:val="00E13F90"/>
    <w:rsid w:val="00E660B4"/>
    <w:rsid w:val="00EC614C"/>
    <w:rsid w:val="00F23B8B"/>
    <w:rsid w:val="00F32632"/>
    <w:rsid w:val="00F47D74"/>
    <w:rsid w:val="00FA541F"/>
    <w:rsid w:val="00FB68AE"/>
    <w:rsid w:val="00FE0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2B508"/>
  <w15:chartTrackingRefBased/>
  <w15:docId w15:val="{39476043-7B93-4928-A9A1-0404CC7B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C59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2350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2350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2350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2350B"/>
    <w:rPr>
      <w:rFonts w:eastAsiaTheme="minorEastAsia" w:cs="Times New Roman"/>
      <w:color w:val="5A5A5A" w:themeColor="text1" w:themeTint="A5"/>
      <w:spacing w:val="15"/>
      <w:lang w:val="en-US"/>
    </w:rPr>
  </w:style>
  <w:style w:type="paragraph" w:styleId="NoSpacing">
    <w:name w:val="No Spacing"/>
    <w:link w:val="NoSpacingChar"/>
    <w:uiPriority w:val="1"/>
    <w:qFormat/>
    <w:rsid w:val="001235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350B"/>
    <w:rPr>
      <w:rFonts w:eastAsiaTheme="minorEastAsia"/>
      <w:lang w:val="en-US"/>
    </w:rPr>
  </w:style>
  <w:style w:type="paragraph" w:styleId="Header">
    <w:name w:val="header"/>
    <w:basedOn w:val="Normal"/>
    <w:link w:val="HeaderChar"/>
    <w:uiPriority w:val="99"/>
    <w:unhideWhenUsed/>
    <w:rsid w:val="00471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A8E"/>
  </w:style>
  <w:style w:type="paragraph" w:styleId="Footer">
    <w:name w:val="footer"/>
    <w:basedOn w:val="Normal"/>
    <w:link w:val="FooterChar"/>
    <w:uiPriority w:val="99"/>
    <w:unhideWhenUsed/>
    <w:rsid w:val="00471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A8E"/>
  </w:style>
  <w:style w:type="paragraph" w:styleId="ListParagraph">
    <w:name w:val="List Paragraph"/>
    <w:basedOn w:val="Normal"/>
    <w:uiPriority w:val="34"/>
    <w:qFormat/>
    <w:rsid w:val="00C77DD4"/>
    <w:pPr>
      <w:ind w:left="720"/>
      <w:contextualSpacing/>
    </w:pPr>
  </w:style>
  <w:style w:type="character" w:styleId="Hyperlink">
    <w:name w:val="Hyperlink"/>
    <w:basedOn w:val="DefaultParagraphFont"/>
    <w:uiPriority w:val="99"/>
    <w:unhideWhenUsed/>
    <w:rsid w:val="00FB68AE"/>
    <w:rPr>
      <w:color w:val="0563C1" w:themeColor="hyperlink"/>
      <w:u w:val="single"/>
    </w:rPr>
  </w:style>
  <w:style w:type="character" w:styleId="UnresolvedMention">
    <w:name w:val="Unresolved Mention"/>
    <w:basedOn w:val="DefaultParagraphFont"/>
    <w:uiPriority w:val="99"/>
    <w:semiHidden/>
    <w:unhideWhenUsed/>
    <w:rsid w:val="00FB68AE"/>
    <w:rPr>
      <w:color w:val="605E5C"/>
      <w:shd w:val="clear" w:color="auto" w:fill="E1DFDD"/>
    </w:rPr>
  </w:style>
  <w:style w:type="character" w:customStyle="1" w:styleId="Heading1Char">
    <w:name w:val="Heading 1 Char"/>
    <w:basedOn w:val="DefaultParagraphFont"/>
    <w:link w:val="Heading1"/>
    <w:uiPriority w:val="9"/>
    <w:rsid w:val="008C59B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77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nagementstudyguide.com/schramm-model-of-communication.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jmcstudyhub.com/shannon-and-weaver-model-of-communication-mass-communication/" TargetMode="External"/><Relationship Id="rId17" Type="http://schemas.openxmlformats.org/officeDocument/2006/relationships/hyperlink" Target="https://michellemathiasfsp.blogspot.com/2018/11/shannon-and-weavers-model-of.html" TargetMode="External"/><Relationship Id="rId2" Type="http://schemas.openxmlformats.org/officeDocument/2006/relationships/numbering" Target="numbering.xml"/><Relationship Id="rId16" Type="http://schemas.openxmlformats.org/officeDocument/2006/relationships/hyperlink" Target="https://www.businesstopia.net/communication/berlo-model-communi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91.com/berlos-model-of-communication/" TargetMode="External"/><Relationship Id="rId5" Type="http://schemas.openxmlformats.org/officeDocument/2006/relationships/webSettings" Target="webSettings.xml"/><Relationship Id="rId15" Type="http://schemas.openxmlformats.org/officeDocument/2006/relationships/hyperlink" Target="https://sk.sagepub.com/books/key-concepts-in-marketing/n46.xm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hrmagazine.co.uk/content/news/poor-communication-between-managers-and-employees-wastes-time-and-impacts-produ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2022-06-01T00:00:00</PublishDate>
  <Abstract/>
  <CompanyAddress>2121857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9</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Report about Effective Teamwork and Communication</vt:lpstr>
    </vt:vector>
  </TitlesOfParts>
  <Company>Student: Sergiu-VIOREL Chiran</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about Effective Teamwork and Communication</dc:title>
  <dc:subject>Module code: BMSW4002</dc:subject>
  <dc:creator>Module coordinator: Soban sadiq</dc:creator>
  <cp:keywords/>
  <dc:description/>
  <cp:lastModifiedBy>Sergiu-Viorel Chiran</cp:lastModifiedBy>
  <cp:revision>15</cp:revision>
  <dcterms:created xsi:type="dcterms:W3CDTF">2022-07-21T13:39:00Z</dcterms:created>
  <dcterms:modified xsi:type="dcterms:W3CDTF">2022-08-30T07:43:00Z</dcterms:modified>
</cp:coreProperties>
</file>