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E8F3BD" w14:textId="7DA90310" w:rsidR="0056016F" w:rsidRPr="007E7DF2" w:rsidRDefault="00CE5D28" w:rsidP="00BF006D">
      <w:pPr>
        <w:jc w:val="center"/>
        <w:rPr>
          <w:sz w:val="36"/>
          <w:szCs w:val="36"/>
        </w:rPr>
      </w:pPr>
      <w:r w:rsidRPr="007E7DF2">
        <w:rPr>
          <w:sz w:val="36"/>
          <w:szCs w:val="36"/>
        </w:rPr>
        <w:t>What is plagiarism and how to avoid it?</w:t>
      </w:r>
      <w:r w:rsidR="00BF006D" w:rsidRPr="007E7DF2">
        <w:rPr>
          <w:sz w:val="36"/>
          <w:szCs w:val="36"/>
        </w:rPr>
        <w:t xml:space="preserve"> </w:t>
      </w:r>
      <w:r w:rsidR="00802ACC" w:rsidRPr="007E7DF2">
        <w:rPr>
          <w:sz w:val="36"/>
          <w:szCs w:val="36"/>
        </w:rPr>
        <w:t xml:space="preserve">                            </w:t>
      </w:r>
      <w:r w:rsidR="00BF006D" w:rsidRPr="007E7DF2">
        <w:rPr>
          <w:sz w:val="36"/>
          <w:szCs w:val="36"/>
        </w:rPr>
        <w:t>Script.</w:t>
      </w:r>
    </w:p>
    <w:p w14:paraId="712EC46E" w14:textId="7CC58146" w:rsidR="002206A4" w:rsidRDefault="004F5C0A" w:rsidP="007E7DF2">
      <w:r w:rsidRPr="007E7DF2">
        <w:rPr>
          <w:color w:val="7030A0"/>
          <w:sz w:val="32"/>
          <w:szCs w:val="32"/>
        </w:rPr>
        <w:t>Slide 1:</w:t>
      </w:r>
      <w:r w:rsidRPr="007E7DF2">
        <w:rPr>
          <w:color w:val="7030A0"/>
        </w:rPr>
        <w:t xml:space="preserve"> </w:t>
      </w:r>
      <w:r>
        <w:t xml:space="preserve">Introduction - Name and Title of work. </w:t>
      </w:r>
      <w:r w:rsidR="000A06A5">
        <w:t xml:space="preserve">Image: </w:t>
      </w:r>
      <w:r w:rsidR="006433FA">
        <w:t>(</w:t>
      </w:r>
      <w:r w:rsidR="000A06A5">
        <w:t>Canva stock</w:t>
      </w:r>
      <w:r w:rsidR="006433FA">
        <w:t xml:space="preserve">, </w:t>
      </w:r>
      <w:r w:rsidR="000A06A5">
        <w:t>n.d)</w:t>
      </w:r>
      <w:r w:rsidR="006433FA">
        <w:t>.</w:t>
      </w:r>
    </w:p>
    <w:p w14:paraId="0DDFB023" w14:textId="4B4CE34A" w:rsidR="00243A4C" w:rsidRDefault="00A2190C" w:rsidP="007E7DF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6DF3D188" wp14:editId="194A99AB">
                <wp:simplePos x="0" y="0"/>
                <wp:positionH relativeFrom="column">
                  <wp:posOffset>3416300</wp:posOffset>
                </wp:positionH>
                <wp:positionV relativeFrom="paragraph">
                  <wp:posOffset>495300</wp:posOffset>
                </wp:positionV>
                <wp:extent cx="279400" cy="260350"/>
                <wp:effectExtent l="0" t="0" r="25400" b="25400"/>
                <wp:wrapSquare wrapText="bothSides"/>
                <wp:docPr id="66868338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9400" cy="260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C00735" w14:textId="7290574A" w:rsidR="00A2190C" w:rsidRDefault="00A2190C">
                            <w:r>
                              <w:t>”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F3D18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69pt;margin-top:39pt;width:22pt;height:20.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">
                <v:textbox>
                  <w:txbxContent>
                    <w:p w14:paraId="1CC00735" w14:textId="7290574A" w:rsidR="00A2190C" w:rsidRDefault="00A2190C">
                      <w:r>
                        <w:t>”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A2190C">
        <w:rPr>
          <w:noProof/>
          <w:color w:val="7030A0"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40B1A8C5" wp14:editId="66CCD9D1">
                <wp:simplePos x="0" y="0"/>
                <wp:positionH relativeFrom="column">
                  <wp:posOffset>1828800</wp:posOffset>
                </wp:positionH>
                <wp:positionV relativeFrom="paragraph">
                  <wp:posOffset>69850</wp:posOffset>
                </wp:positionV>
                <wp:extent cx="254000" cy="215900"/>
                <wp:effectExtent l="0" t="0" r="12700" b="12700"/>
                <wp:wrapThrough wrapText="bothSides">
                  <wp:wrapPolygon edited="0">
                    <wp:start x="0" y="0"/>
                    <wp:lineTo x="0" y="20965"/>
                    <wp:lineTo x="21060" y="20965"/>
                    <wp:lineTo x="21060" y="0"/>
                    <wp:lineTo x="0" y="0"/>
                  </wp:wrapPolygon>
                </wp:wrapThrough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4000" cy="215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2A408D" w14:textId="517424EA" w:rsidR="00A2190C" w:rsidRDefault="00A2190C">
                            <w:r>
                              <w:t>“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B1A8C5" id="_x0000_s1027" type="#_x0000_t202" style="position:absolute;margin-left:2in;margin-top:5.5pt;width:20pt;height:17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">
                <v:textbox>
                  <w:txbxContent>
                    <w:p w14:paraId="372A408D" w14:textId="517424EA" w:rsidR="00A2190C" w:rsidRDefault="00A2190C">
                      <w:r>
                        <w:t>“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656BA9">
        <w:rPr>
          <w:noProof/>
        </w:rPr>
        <w:drawing>
          <wp:anchor distT="0" distB="0" distL="114300" distR="114300" simplePos="0" relativeHeight="251658240" behindDoc="0" locked="0" layoutInCell="1" allowOverlap="1" wp14:anchorId="39967807" wp14:editId="3A391AE1">
            <wp:simplePos x="0" y="0"/>
            <wp:positionH relativeFrom="margin">
              <wp:align>right</wp:align>
            </wp:positionH>
            <wp:positionV relativeFrom="paragraph">
              <wp:posOffset>95250</wp:posOffset>
            </wp:positionV>
            <wp:extent cx="3625850" cy="588010"/>
            <wp:effectExtent l="0" t="0" r="0" b="2540"/>
            <wp:wrapThrough wrapText="bothSides">
              <wp:wrapPolygon edited="0">
                <wp:start x="0" y="0"/>
                <wp:lineTo x="0" y="20994"/>
                <wp:lineTo x="21449" y="20994"/>
                <wp:lineTo x="21449" y="0"/>
                <wp:lineTo x="0" y="0"/>
              </wp:wrapPolygon>
            </wp:wrapThrough>
            <wp:docPr id="828504664" name="Picture 1" descr="A close 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504664" name="Picture 1" descr="A close up of a 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5850" cy="588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F5C0A" w:rsidRPr="007E7DF2">
        <w:rPr>
          <w:color w:val="7030A0"/>
          <w:sz w:val="32"/>
          <w:szCs w:val="32"/>
        </w:rPr>
        <w:t>Slide 2:</w:t>
      </w:r>
      <w:r w:rsidR="004F5C0A" w:rsidRPr="007E7DF2">
        <w:rPr>
          <w:color w:val="7030A0"/>
        </w:rPr>
        <w:t xml:space="preserve"> </w:t>
      </w:r>
      <w:r w:rsidR="004F5C0A">
        <w:t>Plagiarism Definition.</w:t>
      </w:r>
      <w:r w:rsidR="0040640D">
        <w:t xml:space="preserve"> </w:t>
      </w:r>
    </w:p>
    <w:p w14:paraId="790B5D4C" w14:textId="3C9E303C" w:rsidR="004F5C0A" w:rsidRDefault="009652E9" w:rsidP="007E7DF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1BAD3727" wp14:editId="0283F1D9">
                <wp:simplePos x="0" y="0"/>
                <wp:positionH relativeFrom="column">
                  <wp:posOffset>4584700</wp:posOffset>
                </wp:positionH>
                <wp:positionV relativeFrom="paragraph">
                  <wp:posOffset>5715</wp:posOffset>
                </wp:positionV>
                <wp:extent cx="869950" cy="304800"/>
                <wp:effectExtent l="0" t="0" r="25400" b="19050"/>
                <wp:wrapSquare wrapText="bothSides"/>
                <wp:docPr id="953532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6995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F81B76" w14:textId="7DBCAD67" w:rsidR="009652E9" w:rsidRPr="009652E9" w:rsidRDefault="009652E9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652E9">
                              <w:rPr>
                                <w:sz w:val="18"/>
                                <w:szCs w:val="18"/>
                              </w:rPr>
                              <w:t>(OED, n.d).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AD3727" id="_x0000_s1028" type="#_x0000_t202" style="position:absolute;margin-left:361pt;margin-top:.45pt;width:68.5pt;height:24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">
                <v:textbox>
                  <w:txbxContent>
                    <w:p w14:paraId="61F81B76" w14:textId="7DBCAD67" w:rsidR="009652E9" w:rsidRPr="009652E9" w:rsidRDefault="009652E9">
                      <w:pPr>
                        <w:rPr>
                          <w:sz w:val="18"/>
                          <w:szCs w:val="18"/>
                        </w:rPr>
                      </w:pPr>
                      <w:r w:rsidRPr="009652E9">
                        <w:rPr>
                          <w:sz w:val="18"/>
                          <w:szCs w:val="18"/>
                        </w:rPr>
                        <w:t>(OED, n.d).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2190C">
        <w:t xml:space="preserve">                                                                         </w:t>
      </w:r>
    </w:p>
    <w:p w14:paraId="4AF7A877" w14:textId="1FA47D64" w:rsidR="0040640D" w:rsidRDefault="004F5C0A" w:rsidP="00F74F95">
      <w:r w:rsidRPr="004F5C0A">
        <w:rPr>
          <w:color w:val="7030A0"/>
          <w:sz w:val="32"/>
          <w:szCs w:val="32"/>
        </w:rPr>
        <w:t>Slide 3:</w:t>
      </w:r>
      <w:r w:rsidR="00D11D63">
        <w:t xml:space="preserve"> </w:t>
      </w:r>
      <w:r w:rsidR="00E77079">
        <w:t>Types of plagiarism</w:t>
      </w:r>
      <w:r w:rsidR="0076260B">
        <w:t xml:space="preserve"> I will talk about</w:t>
      </w:r>
      <w:r w:rsidR="006433FA">
        <w:t>.</w:t>
      </w:r>
    </w:p>
    <w:p w14:paraId="1B8E8253" w14:textId="230CF06D" w:rsidR="0076260B" w:rsidRPr="0076260B" w:rsidRDefault="0076260B" w:rsidP="00F74F95">
      <w:pPr>
        <w:rPr>
          <w:color w:val="7030A0"/>
          <w:sz w:val="32"/>
          <w:szCs w:val="32"/>
        </w:rPr>
      </w:pPr>
      <w:r w:rsidRPr="0076260B">
        <w:rPr>
          <w:color w:val="7030A0"/>
          <w:sz w:val="32"/>
          <w:szCs w:val="32"/>
        </w:rPr>
        <w:t>Slide 4:</w:t>
      </w:r>
    </w:p>
    <w:p w14:paraId="61C17380" w14:textId="460BBB8B" w:rsidR="00BF006D" w:rsidRDefault="00D11D63" w:rsidP="00F74F95">
      <w:r>
        <w:t xml:space="preserve">There are </w:t>
      </w:r>
      <w:r w:rsidR="00F74F95">
        <w:t xml:space="preserve">number of </w:t>
      </w:r>
      <w:r>
        <w:t xml:space="preserve">different ways in which one can </w:t>
      </w:r>
      <w:r w:rsidR="0040640D">
        <w:t>plagiarise,</w:t>
      </w:r>
    </w:p>
    <w:p w14:paraId="1AAAE0C2" w14:textId="6F38E0EE" w:rsidR="00BF006D" w:rsidRDefault="00D515CD" w:rsidP="00BF006D">
      <w:r w:rsidRPr="007F27D7">
        <w:rPr>
          <w:b/>
          <w:bCs/>
        </w:rPr>
        <w:t>Plagi</w:t>
      </w:r>
      <w:r w:rsidR="007F27D7" w:rsidRPr="007F27D7">
        <w:rPr>
          <w:b/>
          <w:bCs/>
        </w:rPr>
        <w:t>arism:</w:t>
      </w:r>
      <w:r w:rsidR="007F27D7">
        <w:t xml:space="preserve"> </w:t>
      </w:r>
      <w:r w:rsidR="001778E8">
        <w:t>Trinity’s</w:t>
      </w:r>
      <w:r w:rsidR="00A21053">
        <w:t xml:space="preserve"> (2023)</w:t>
      </w:r>
      <w:r w:rsidR="001778E8">
        <w:t xml:space="preserve"> Academic Misconduct Policy tells</w:t>
      </w:r>
      <w:r w:rsidRPr="00D515CD">
        <w:t xml:space="preserve"> us that </w:t>
      </w:r>
      <w:r w:rsidR="00E13BF1" w:rsidRPr="00D515CD">
        <w:t>Plagiarism</w:t>
      </w:r>
      <w:r>
        <w:rPr>
          <w:b/>
          <w:bCs/>
        </w:rPr>
        <w:t xml:space="preserve"> </w:t>
      </w:r>
      <w:r w:rsidRPr="00D515CD">
        <w:t>is w</w:t>
      </w:r>
      <w:r w:rsidR="00BD655F">
        <w:t>hen</w:t>
      </w:r>
      <w:r w:rsidR="00CD1CE3">
        <w:t xml:space="preserve"> a student</w:t>
      </w:r>
      <w:r w:rsidR="00855FD9">
        <w:t xml:space="preserve"> or </w:t>
      </w:r>
      <w:r w:rsidR="006C686B">
        <w:t>person</w:t>
      </w:r>
      <w:r w:rsidR="00CD1CE3">
        <w:t xml:space="preserve"> </w:t>
      </w:r>
      <w:r w:rsidR="00F30DAC">
        <w:t>submits</w:t>
      </w:r>
      <w:r w:rsidR="00CD1CE3">
        <w:t xml:space="preserve"> work</w:t>
      </w:r>
      <w:r w:rsidR="00BD655F">
        <w:t xml:space="preserve"> or ideas</w:t>
      </w:r>
      <w:r w:rsidR="00CD1CE3">
        <w:t xml:space="preserve"> </w:t>
      </w:r>
      <w:r w:rsidR="003213AF">
        <w:t xml:space="preserve">that belong to someone else </w:t>
      </w:r>
      <w:r w:rsidR="00BD655F">
        <w:t>a</w:t>
      </w:r>
      <w:r w:rsidR="005D58A2">
        <w:t>nd present them as</w:t>
      </w:r>
      <w:r w:rsidR="00BD655F">
        <w:t xml:space="preserve"> their own. </w:t>
      </w:r>
    </w:p>
    <w:p w14:paraId="696FFC25" w14:textId="4A910F60" w:rsidR="0063160B" w:rsidRDefault="0063160B" w:rsidP="00BF006D">
      <w:r>
        <w:t>Image: (</w:t>
      </w:r>
      <w:r>
        <w:rPr>
          <w:rStyle w:val="oypena"/>
          <w:color w:val="000000"/>
        </w:rPr>
        <w:t>Adobe Stock, n.d).</w:t>
      </w:r>
    </w:p>
    <w:p w14:paraId="4778C30C" w14:textId="5B9D72B4" w:rsidR="00357992" w:rsidRPr="00357992" w:rsidRDefault="00357992" w:rsidP="00BF006D">
      <w:pPr>
        <w:rPr>
          <w:color w:val="7030A0"/>
          <w:sz w:val="32"/>
          <w:szCs w:val="32"/>
        </w:rPr>
      </w:pPr>
      <w:r w:rsidRPr="00357992">
        <w:rPr>
          <w:color w:val="7030A0"/>
          <w:sz w:val="32"/>
          <w:szCs w:val="32"/>
        </w:rPr>
        <w:t xml:space="preserve">Slide </w:t>
      </w:r>
      <w:r w:rsidR="0076260B">
        <w:rPr>
          <w:color w:val="7030A0"/>
          <w:sz w:val="32"/>
          <w:szCs w:val="32"/>
        </w:rPr>
        <w:t>5</w:t>
      </w:r>
      <w:r w:rsidRPr="00357992">
        <w:rPr>
          <w:color w:val="7030A0"/>
          <w:sz w:val="32"/>
          <w:szCs w:val="32"/>
        </w:rPr>
        <w:t>:</w:t>
      </w:r>
    </w:p>
    <w:p w14:paraId="1575B22C" w14:textId="04BAD32C" w:rsidR="003213AF" w:rsidRDefault="00574F03" w:rsidP="00BF006D">
      <w:r w:rsidRPr="00574F03">
        <w:rPr>
          <w:b/>
          <w:bCs/>
        </w:rPr>
        <w:t>Self-plagiarism</w:t>
      </w:r>
      <w:r>
        <w:t xml:space="preserve">: </w:t>
      </w:r>
      <w:r w:rsidR="007820F8">
        <w:t>Re-p</w:t>
      </w:r>
      <w:r w:rsidR="008A04D2">
        <w:t>resenting</w:t>
      </w:r>
      <w:r w:rsidR="007820F8">
        <w:t xml:space="preserve"> previously submitted work</w:t>
      </w:r>
      <w:r w:rsidR="008A04D2">
        <w:t xml:space="preserve"> for another a</w:t>
      </w:r>
      <w:r w:rsidR="007820F8">
        <w:t xml:space="preserve">ssessment </w:t>
      </w:r>
      <w:r w:rsidR="00AD4CDD">
        <w:t>when it is unauthorised to do so.</w:t>
      </w:r>
      <w:r w:rsidR="000B700F">
        <w:t xml:space="preserve"> </w:t>
      </w:r>
      <w:r w:rsidR="006D1E51">
        <w:t xml:space="preserve"> Eaton (2023) </w:t>
      </w:r>
      <w:r w:rsidR="003D7BC4">
        <w:t xml:space="preserve">tells us that </w:t>
      </w:r>
      <w:r w:rsidR="00AB165E">
        <w:t>this is one of the least understood forms of plagiarism.</w:t>
      </w:r>
      <w:r w:rsidR="0088751C">
        <w:t xml:space="preserve">                                                                               </w:t>
      </w:r>
      <w:r w:rsidR="006C3E31">
        <w:t>(</w:t>
      </w:r>
      <w:r w:rsidR="0088751C">
        <w:t>University of Wales Trinity Saint David</w:t>
      </w:r>
      <w:r w:rsidR="00B727B6">
        <w:t>,</w:t>
      </w:r>
      <w:r w:rsidR="0088751C">
        <w:t xml:space="preserve"> 2023).</w:t>
      </w:r>
    </w:p>
    <w:p w14:paraId="4F9F20DA" w14:textId="7E1788A5" w:rsidR="00357992" w:rsidRPr="00071691" w:rsidRDefault="00487FA2" w:rsidP="00BF006D">
      <w:r>
        <w:t>Image: (</w:t>
      </w:r>
      <w:r>
        <w:rPr>
          <w:rStyle w:val="oypena"/>
          <w:color w:val="000000"/>
        </w:rPr>
        <w:t>Adobe Stock, n.d).</w:t>
      </w:r>
    </w:p>
    <w:p w14:paraId="1A0845E7" w14:textId="20761AC2" w:rsidR="00357992" w:rsidRPr="00357992" w:rsidRDefault="00357992" w:rsidP="00BF006D">
      <w:pPr>
        <w:rPr>
          <w:color w:val="7030A0"/>
          <w:sz w:val="32"/>
          <w:szCs w:val="32"/>
        </w:rPr>
      </w:pPr>
      <w:r w:rsidRPr="00357992">
        <w:rPr>
          <w:color w:val="7030A0"/>
          <w:sz w:val="32"/>
          <w:szCs w:val="32"/>
        </w:rPr>
        <w:t xml:space="preserve">Slide </w:t>
      </w:r>
      <w:r w:rsidR="0076260B">
        <w:rPr>
          <w:color w:val="7030A0"/>
          <w:sz w:val="32"/>
          <w:szCs w:val="32"/>
        </w:rPr>
        <w:t>6</w:t>
      </w:r>
      <w:r w:rsidRPr="00357992">
        <w:rPr>
          <w:color w:val="7030A0"/>
          <w:sz w:val="32"/>
          <w:szCs w:val="32"/>
        </w:rPr>
        <w:t>:</w:t>
      </w:r>
    </w:p>
    <w:p w14:paraId="112CF27B" w14:textId="6584649C" w:rsidR="00AD4CDD" w:rsidRDefault="002C463E" w:rsidP="00BF006D">
      <w:r w:rsidRPr="00802ACC">
        <w:rPr>
          <w:b/>
          <w:bCs/>
        </w:rPr>
        <w:t>Collusion</w:t>
      </w:r>
      <w:r>
        <w:t xml:space="preserve">: </w:t>
      </w:r>
      <w:r w:rsidR="00855FD9">
        <w:t xml:space="preserve">Happens when </w:t>
      </w:r>
      <w:r w:rsidR="002F3C64">
        <w:t xml:space="preserve">your </w:t>
      </w:r>
      <w:r w:rsidR="00855FD9">
        <w:t>w</w:t>
      </w:r>
      <w:r w:rsidR="00386F8E">
        <w:t>ork differs from</w:t>
      </w:r>
      <w:r w:rsidR="00271284">
        <w:t xml:space="preserve"> </w:t>
      </w:r>
      <w:r w:rsidR="00386F8E">
        <w:t>its original form due to working with another person</w:t>
      </w:r>
      <w:r w:rsidR="00262E42">
        <w:t xml:space="preserve"> when it was intended solely for the student.</w:t>
      </w:r>
      <w:r w:rsidR="00994B46">
        <w:t xml:space="preserve"> </w:t>
      </w:r>
      <w:r w:rsidR="0088751C">
        <w:t xml:space="preserve">                  </w:t>
      </w:r>
      <w:r w:rsidR="006C3E31">
        <w:t>(</w:t>
      </w:r>
      <w:r w:rsidR="0088751C">
        <w:t>University of Wales Trinity Saint David</w:t>
      </w:r>
      <w:r w:rsidR="00B727B6">
        <w:t>,</w:t>
      </w:r>
      <w:r w:rsidR="006C3E31">
        <w:t xml:space="preserve"> </w:t>
      </w:r>
      <w:r w:rsidR="0088751C">
        <w:t>2023).</w:t>
      </w:r>
    </w:p>
    <w:p w14:paraId="66A9D531" w14:textId="0B25C3EC" w:rsidR="00071691" w:rsidRDefault="00517516" w:rsidP="00BF006D">
      <w:r>
        <w:t xml:space="preserve">Image/quote: </w:t>
      </w:r>
      <w:r>
        <w:rPr>
          <w:rStyle w:val="oypena"/>
          <w:color w:val="000000"/>
        </w:rPr>
        <w:t>(dictionary.cambridge.org, n.d.).</w:t>
      </w:r>
    </w:p>
    <w:p w14:paraId="51143A0B" w14:textId="40999C89" w:rsidR="004F5C0A" w:rsidRPr="004F5C0A" w:rsidRDefault="004F5C0A" w:rsidP="00BF006D">
      <w:pPr>
        <w:rPr>
          <w:b/>
          <w:bCs/>
          <w:color w:val="7030A0"/>
          <w:sz w:val="32"/>
          <w:szCs w:val="32"/>
        </w:rPr>
      </w:pPr>
      <w:r w:rsidRPr="004F5C0A">
        <w:rPr>
          <w:color w:val="7030A0"/>
          <w:sz w:val="32"/>
          <w:szCs w:val="32"/>
        </w:rPr>
        <w:t xml:space="preserve">Slide </w:t>
      </w:r>
      <w:r w:rsidR="0076260B">
        <w:rPr>
          <w:color w:val="7030A0"/>
          <w:sz w:val="32"/>
          <w:szCs w:val="32"/>
        </w:rPr>
        <w:t>7</w:t>
      </w:r>
      <w:r w:rsidRPr="004F5C0A">
        <w:rPr>
          <w:color w:val="7030A0"/>
          <w:sz w:val="32"/>
          <w:szCs w:val="32"/>
        </w:rPr>
        <w:t>:</w:t>
      </w:r>
      <w:r w:rsidRPr="004F5C0A">
        <w:rPr>
          <w:b/>
          <w:bCs/>
          <w:color w:val="7030A0"/>
          <w:sz w:val="32"/>
          <w:szCs w:val="32"/>
        </w:rPr>
        <w:t xml:space="preserve"> </w:t>
      </w:r>
    </w:p>
    <w:p w14:paraId="070AEAF3" w14:textId="5E971799" w:rsidR="00802ACC" w:rsidRDefault="00795B06" w:rsidP="00BF006D">
      <w:r w:rsidRPr="00EA3962">
        <w:rPr>
          <w:b/>
          <w:bCs/>
        </w:rPr>
        <w:t>False</w:t>
      </w:r>
      <w:r w:rsidR="00261B92" w:rsidRPr="00EA3962">
        <w:rPr>
          <w:b/>
          <w:bCs/>
        </w:rPr>
        <w:t xml:space="preserve"> Authorship</w:t>
      </w:r>
      <w:r w:rsidR="00261B92">
        <w:t xml:space="preserve">: </w:t>
      </w:r>
      <w:r w:rsidR="004F5C0A">
        <w:t>Is c</w:t>
      </w:r>
      <w:r w:rsidR="00261B92">
        <w:t>laiming the work that was s</w:t>
      </w:r>
      <w:r w:rsidR="009721E2">
        <w:t xml:space="preserve">ubmitted was that of the </w:t>
      </w:r>
      <w:r w:rsidR="00215207">
        <w:t>student when</w:t>
      </w:r>
      <w:r w:rsidR="00687F98">
        <w:t xml:space="preserve"> </w:t>
      </w:r>
      <w:r w:rsidR="00EA3962">
        <w:t>it</w:t>
      </w:r>
      <w:r w:rsidR="00687F98">
        <w:t xml:space="preserve"> was </w:t>
      </w:r>
      <w:r w:rsidR="00EA3962">
        <w:t>someone else.</w:t>
      </w:r>
      <w:r w:rsidR="00994B46">
        <w:t xml:space="preserve">                                                                        </w:t>
      </w:r>
      <w:r w:rsidR="006C3E31">
        <w:t>(</w:t>
      </w:r>
      <w:r w:rsidR="00994B46">
        <w:t>University of Wales Trinity Saint David</w:t>
      </w:r>
      <w:r w:rsidR="00B727B6">
        <w:t>,</w:t>
      </w:r>
      <w:r w:rsidR="00994B46">
        <w:t xml:space="preserve"> 2023).</w:t>
      </w:r>
    </w:p>
    <w:p w14:paraId="3F2DD062" w14:textId="3C4C1511" w:rsidR="00A86766" w:rsidRDefault="00A86766" w:rsidP="00BF006D">
      <w:r>
        <w:t xml:space="preserve">Image: </w:t>
      </w:r>
      <w:r>
        <w:rPr>
          <w:rStyle w:val="oypena"/>
          <w:color w:val="000000"/>
        </w:rPr>
        <w:t>(Shutterstock, n.d).</w:t>
      </w:r>
    </w:p>
    <w:p w14:paraId="45A01E62" w14:textId="716BD494" w:rsidR="00357992" w:rsidRPr="00357992" w:rsidRDefault="00357992" w:rsidP="00BF006D">
      <w:pPr>
        <w:rPr>
          <w:color w:val="7030A0"/>
          <w:sz w:val="32"/>
          <w:szCs w:val="32"/>
        </w:rPr>
      </w:pPr>
      <w:r w:rsidRPr="00357992">
        <w:rPr>
          <w:color w:val="7030A0"/>
          <w:sz w:val="32"/>
          <w:szCs w:val="32"/>
        </w:rPr>
        <w:t xml:space="preserve">Slide </w:t>
      </w:r>
      <w:r w:rsidR="0076260B">
        <w:rPr>
          <w:color w:val="7030A0"/>
          <w:sz w:val="32"/>
          <w:szCs w:val="32"/>
        </w:rPr>
        <w:t>8</w:t>
      </w:r>
      <w:r w:rsidRPr="00357992">
        <w:rPr>
          <w:color w:val="7030A0"/>
          <w:sz w:val="32"/>
          <w:szCs w:val="32"/>
        </w:rPr>
        <w:t>:</w:t>
      </w:r>
    </w:p>
    <w:p w14:paraId="59DD7458" w14:textId="4513836D" w:rsidR="00EA3962" w:rsidRDefault="00716A04" w:rsidP="00BF006D">
      <w:r w:rsidRPr="00716A04">
        <w:rPr>
          <w:b/>
          <w:bCs/>
        </w:rPr>
        <w:t xml:space="preserve">Enabling </w:t>
      </w:r>
      <w:r w:rsidR="00E839A5" w:rsidRPr="00716A04">
        <w:rPr>
          <w:b/>
          <w:bCs/>
        </w:rPr>
        <w:t>Plagiarism</w:t>
      </w:r>
      <w:r w:rsidR="00E839A5">
        <w:rPr>
          <w:b/>
          <w:bCs/>
        </w:rPr>
        <w:t xml:space="preserve">: </w:t>
      </w:r>
      <w:r w:rsidR="00D6511A">
        <w:t xml:space="preserve">This </w:t>
      </w:r>
      <w:r w:rsidR="00E839A5">
        <w:t>is defined as</w:t>
      </w:r>
      <w:r w:rsidR="007E2493">
        <w:t xml:space="preserve"> a student </w:t>
      </w:r>
      <w:r w:rsidR="00E839A5">
        <w:t xml:space="preserve">who </w:t>
      </w:r>
      <w:r w:rsidR="00427F4C">
        <w:t xml:space="preserve">allows their work (new or old) to be </w:t>
      </w:r>
      <w:r w:rsidR="0051383F">
        <w:t>available for others</w:t>
      </w:r>
      <w:r w:rsidR="00B1157D">
        <w:t>.</w:t>
      </w:r>
      <w:r w:rsidR="00994B46">
        <w:t xml:space="preserve">                                                                               </w:t>
      </w:r>
      <w:r w:rsidR="006C3E31">
        <w:t>(</w:t>
      </w:r>
      <w:r w:rsidR="00994B46">
        <w:t>University of Wales Trinity Saint David</w:t>
      </w:r>
      <w:r w:rsidR="00B727B6">
        <w:t>,</w:t>
      </w:r>
      <w:r w:rsidR="00994B46">
        <w:t xml:space="preserve"> 2023).</w:t>
      </w:r>
    </w:p>
    <w:p w14:paraId="3DCD1DA4" w14:textId="054D836A" w:rsidR="00357992" w:rsidRPr="003465EE" w:rsidRDefault="00357992" w:rsidP="00BF006D">
      <w:pPr>
        <w:rPr>
          <w:color w:val="7030A0"/>
          <w:sz w:val="32"/>
          <w:szCs w:val="32"/>
        </w:rPr>
      </w:pPr>
      <w:r w:rsidRPr="003465EE">
        <w:rPr>
          <w:color w:val="7030A0"/>
          <w:sz w:val="32"/>
          <w:szCs w:val="32"/>
        </w:rPr>
        <w:t xml:space="preserve">Slide </w:t>
      </w:r>
      <w:r w:rsidR="0076260B">
        <w:rPr>
          <w:color w:val="7030A0"/>
          <w:sz w:val="32"/>
          <w:szCs w:val="32"/>
        </w:rPr>
        <w:t>9</w:t>
      </w:r>
      <w:r w:rsidRPr="003465EE">
        <w:rPr>
          <w:color w:val="7030A0"/>
          <w:sz w:val="32"/>
          <w:szCs w:val="32"/>
        </w:rPr>
        <w:t>:</w:t>
      </w:r>
    </w:p>
    <w:p w14:paraId="0DB882EF" w14:textId="2A2DAEB3" w:rsidR="00AF1E37" w:rsidRDefault="00A54A6A" w:rsidP="00BF006D">
      <w:r w:rsidRPr="00A54A6A">
        <w:rPr>
          <w:b/>
          <w:bCs/>
        </w:rPr>
        <w:lastRenderedPageBreak/>
        <w:t>Poor Academic Practise</w:t>
      </w:r>
      <w:r>
        <w:t xml:space="preserve">: </w:t>
      </w:r>
      <w:r w:rsidR="003E7BB7">
        <w:t>P</w:t>
      </w:r>
      <w:r>
        <w:t xml:space="preserve">oorly </w:t>
      </w:r>
      <w:r w:rsidR="001C59AC">
        <w:t>credited</w:t>
      </w:r>
      <w:r>
        <w:t xml:space="preserve"> or </w:t>
      </w:r>
      <w:r w:rsidR="00EA6694">
        <w:t>inaccurate</w:t>
      </w:r>
      <w:r>
        <w:t xml:space="preserve"> referencing, or over-reliance on referenced material</w:t>
      </w:r>
      <w:r w:rsidR="003E7BB7">
        <w:t xml:space="preserve"> </w:t>
      </w:r>
      <w:r w:rsidR="005C6478">
        <w:t xml:space="preserve">which </w:t>
      </w:r>
      <w:r w:rsidR="00963E91">
        <w:t>can</w:t>
      </w:r>
      <w:r w:rsidR="003E7BB7">
        <w:t xml:space="preserve"> lead to a </w:t>
      </w:r>
      <w:r w:rsidR="00215207">
        <w:t>minor violation</w:t>
      </w:r>
      <w:r w:rsidR="003E7BB7">
        <w:t>.</w:t>
      </w:r>
      <w:r w:rsidR="00963E91">
        <w:t xml:space="preserve"> </w:t>
      </w:r>
      <w:r w:rsidR="00994B46">
        <w:t xml:space="preserve">                 </w:t>
      </w:r>
      <w:r w:rsidR="006C3E31">
        <w:t>(</w:t>
      </w:r>
      <w:r w:rsidR="00AF1E37">
        <w:t>University of Wales Trinity Saint David</w:t>
      </w:r>
      <w:r w:rsidR="00B727B6">
        <w:t>,</w:t>
      </w:r>
      <w:r w:rsidR="00F365C6">
        <w:t xml:space="preserve"> 2023)</w:t>
      </w:r>
      <w:r w:rsidR="00A32C73">
        <w:t>.</w:t>
      </w:r>
    </w:p>
    <w:p w14:paraId="3B6E423C" w14:textId="77777777" w:rsidR="0001056E" w:rsidRDefault="0001056E" w:rsidP="00BF006D">
      <w:pPr>
        <w:rPr>
          <w:color w:val="7030A0"/>
          <w:sz w:val="32"/>
          <w:szCs w:val="32"/>
        </w:rPr>
      </w:pPr>
    </w:p>
    <w:p w14:paraId="155A679E" w14:textId="4845DE4E" w:rsidR="0001056E" w:rsidRDefault="00A21053" w:rsidP="00BF006D">
      <w:pPr>
        <w:rPr>
          <w:color w:val="7030A0"/>
          <w:sz w:val="32"/>
          <w:szCs w:val="32"/>
        </w:rPr>
      </w:pPr>
      <w:r w:rsidRPr="00A21053">
        <w:rPr>
          <w:color w:val="7030A0"/>
          <w:sz w:val="32"/>
          <w:szCs w:val="32"/>
        </w:rPr>
        <w:t xml:space="preserve">Slide </w:t>
      </w:r>
      <w:r w:rsidR="0076260B">
        <w:rPr>
          <w:color w:val="7030A0"/>
          <w:sz w:val="32"/>
          <w:szCs w:val="32"/>
        </w:rPr>
        <w:t>10</w:t>
      </w:r>
      <w:r w:rsidRPr="00A21053">
        <w:rPr>
          <w:color w:val="7030A0"/>
          <w:sz w:val="32"/>
          <w:szCs w:val="32"/>
        </w:rPr>
        <w:t>:</w:t>
      </w:r>
    </w:p>
    <w:p w14:paraId="09F8E39D" w14:textId="647FC94C" w:rsidR="0040640D" w:rsidRDefault="00BF6A3A" w:rsidP="00BF006D">
      <w:r>
        <w:t>Eaton (2023)</w:t>
      </w:r>
      <w:r w:rsidR="0059147F">
        <w:t xml:space="preserve"> tells us that educators once considered work to be plagiarised if </w:t>
      </w:r>
      <w:r w:rsidR="00C5384D">
        <w:t>quotations were not used when using three or more words.</w:t>
      </w:r>
      <w:r w:rsidR="007F1830">
        <w:t xml:space="preserve"> Fast forward to today where</w:t>
      </w:r>
      <w:r w:rsidR="00F64466">
        <w:t xml:space="preserve"> this is no longer the case,</w:t>
      </w:r>
      <w:r w:rsidR="007F1830">
        <w:t xml:space="preserve"> </w:t>
      </w:r>
      <w:r w:rsidR="006832D3">
        <w:t>educators</w:t>
      </w:r>
      <w:r w:rsidR="00F64466">
        <w:t xml:space="preserve"> now</w:t>
      </w:r>
      <w:r w:rsidR="006832D3">
        <w:t xml:space="preserve"> have access to text-matching programmes such as Turnitin. This software </w:t>
      </w:r>
      <w:r w:rsidR="008D0CB1">
        <w:t xml:space="preserve">can </w:t>
      </w:r>
      <w:r w:rsidR="005C0D1D">
        <w:t xml:space="preserve">not only </w:t>
      </w:r>
      <w:r w:rsidR="008D0CB1">
        <w:t>determine if plagiarism has occurred</w:t>
      </w:r>
      <w:r w:rsidR="008F7E75">
        <w:t xml:space="preserve"> </w:t>
      </w:r>
      <w:r w:rsidR="001A24E7">
        <w:t xml:space="preserve">but give a score of how much it has occurred. </w:t>
      </w:r>
    </w:p>
    <w:p w14:paraId="76247211" w14:textId="40061016" w:rsidR="0001056E" w:rsidRPr="0001056E" w:rsidRDefault="0001056E" w:rsidP="00BF006D">
      <w:pPr>
        <w:rPr>
          <w:color w:val="7030A0"/>
          <w:sz w:val="32"/>
          <w:szCs w:val="32"/>
        </w:rPr>
      </w:pPr>
      <w:r>
        <w:t xml:space="preserve">Image/Logo: </w:t>
      </w:r>
      <w:r>
        <w:rPr>
          <w:rStyle w:val="oypena"/>
          <w:color w:val="000000"/>
        </w:rPr>
        <w:t>(Turnitin, n.d).</w:t>
      </w:r>
    </w:p>
    <w:p w14:paraId="7BC648DA" w14:textId="77777777" w:rsidR="0001056E" w:rsidRDefault="0001056E" w:rsidP="006C3E31">
      <w:pPr>
        <w:jc w:val="center"/>
        <w:rPr>
          <w:sz w:val="32"/>
          <w:szCs w:val="32"/>
        </w:rPr>
      </w:pPr>
    </w:p>
    <w:p w14:paraId="012641DB" w14:textId="52A3D57D" w:rsidR="006C3E31" w:rsidRDefault="006C3E31" w:rsidP="0001056E">
      <w:pPr>
        <w:jc w:val="center"/>
        <w:rPr>
          <w:sz w:val="32"/>
          <w:szCs w:val="32"/>
        </w:rPr>
      </w:pPr>
      <w:r w:rsidRPr="006C3E31">
        <w:rPr>
          <w:sz w:val="32"/>
          <w:szCs w:val="32"/>
        </w:rPr>
        <w:t xml:space="preserve">How to avoid </w:t>
      </w:r>
      <w:r w:rsidR="00E35868">
        <w:rPr>
          <w:sz w:val="32"/>
          <w:szCs w:val="32"/>
        </w:rPr>
        <w:t>plagiarism</w:t>
      </w:r>
      <w:r w:rsidRPr="006C3E31">
        <w:rPr>
          <w:sz w:val="32"/>
          <w:szCs w:val="32"/>
        </w:rPr>
        <w:t>.</w:t>
      </w:r>
    </w:p>
    <w:p w14:paraId="044AAD80" w14:textId="77777777" w:rsidR="006C0E0C" w:rsidRDefault="006C0E0C" w:rsidP="0001056E">
      <w:pPr>
        <w:jc w:val="center"/>
        <w:rPr>
          <w:sz w:val="32"/>
          <w:szCs w:val="32"/>
        </w:rPr>
      </w:pPr>
    </w:p>
    <w:p w14:paraId="445F9C4E" w14:textId="55BDFCA6" w:rsidR="006C0E0C" w:rsidRDefault="006C0E0C" w:rsidP="006C0E0C">
      <w:pPr>
        <w:rPr>
          <w:color w:val="7030A0"/>
          <w:sz w:val="32"/>
          <w:szCs w:val="32"/>
        </w:rPr>
      </w:pPr>
      <w:r w:rsidRPr="006C0E0C">
        <w:rPr>
          <w:color w:val="7030A0"/>
          <w:sz w:val="32"/>
          <w:szCs w:val="32"/>
        </w:rPr>
        <w:t>Slide 11:</w:t>
      </w:r>
    </w:p>
    <w:p w14:paraId="5F84D1C1" w14:textId="09219848" w:rsidR="00FA64C4" w:rsidRDefault="008A1C56" w:rsidP="006C0E0C">
      <w:r>
        <w:t>T</w:t>
      </w:r>
      <w:r w:rsidR="0080479E">
        <w:t xml:space="preserve">here are many factors to consider </w:t>
      </w:r>
      <w:r w:rsidR="00F84A64">
        <w:t>when</w:t>
      </w:r>
      <w:r w:rsidR="004D3EC4">
        <w:t xml:space="preserve"> avoid</w:t>
      </w:r>
      <w:r w:rsidR="00F84A64">
        <w:t>ing</w:t>
      </w:r>
      <w:r w:rsidR="0080479E">
        <w:t xml:space="preserve"> plagiarism</w:t>
      </w:r>
      <w:r w:rsidR="004D3EC4">
        <w:t xml:space="preserve">. </w:t>
      </w:r>
      <w:r w:rsidR="00947545">
        <w:t xml:space="preserve">First and </w:t>
      </w:r>
      <w:r w:rsidR="006A60FA">
        <w:t>foremost,</w:t>
      </w:r>
      <w:r w:rsidR="00947545">
        <w:t xml:space="preserve"> </w:t>
      </w:r>
      <w:r w:rsidR="008E7CE7">
        <w:t>you need to know what it is</w:t>
      </w:r>
      <w:r w:rsidR="00821045">
        <w:t xml:space="preserve">. Only when you know what </w:t>
      </w:r>
      <w:r w:rsidR="00BA1396">
        <w:t>plagiarism</w:t>
      </w:r>
      <w:r w:rsidR="00821045">
        <w:t xml:space="preserve"> is can you avoid committing it. </w:t>
      </w:r>
      <w:r w:rsidR="000D1799">
        <w:t>Caroline and Heather (2011</w:t>
      </w:r>
      <w:r w:rsidR="00391BC2">
        <w:t>, p</w:t>
      </w:r>
      <w:r w:rsidR="00EC1E54">
        <w:t>286-303</w:t>
      </w:r>
      <w:r w:rsidR="000D1799">
        <w:t xml:space="preserve">) </w:t>
      </w:r>
      <w:r w:rsidR="00943671">
        <w:t xml:space="preserve">conducted a test pre and post </w:t>
      </w:r>
      <w:r w:rsidR="000557F4">
        <w:t xml:space="preserve">giving a </w:t>
      </w:r>
      <w:r w:rsidR="00943671">
        <w:t xml:space="preserve">lecture </w:t>
      </w:r>
      <w:r w:rsidR="000557F4">
        <w:t xml:space="preserve">on </w:t>
      </w:r>
      <w:r w:rsidR="00892749">
        <w:t xml:space="preserve">the definition of plagiarism and how to avoid it. </w:t>
      </w:r>
      <w:r w:rsidR="00472D2D">
        <w:t>The</w:t>
      </w:r>
      <w:r w:rsidR="00960307">
        <w:t>y found</w:t>
      </w:r>
      <w:r w:rsidR="00472D2D">
        <w:t xml:space="preserve"> that students were better able to </w:t>
      </w:r>
      <w:r w:rsidR="00960307">
        <w:t>identify plagiarism post-test.</w:t>
      </w:r>
      <w:r w:rsidR="00B01E07">
        <w:t xml:space="preserve"> Thus showing us that once we have an understanding of plagiarism we </w:t>
      </w:r>
      <w:r w:rsidR="0062557F">
        <w:t>also know how to avoid it.</w:t>
      </w:r>
      <w:r w:rsidR="00960307">
        <w:t xml:space="preserve"> </w:t>
      </w:r>
    </w:p>
    <w:p w14:paraId="2C672754" w14:textId="77777777" w:rsidR="00FA64C4" w:rsidRDefault="00FA64C4" w:rsidP="006C0E0C"/>
    <w:p w14:paraId="414F2CA4" w14:textId="77777777" w:rsidR="002829E3" w:rsidRPr="00E45BEA" w:rsidRDefault="002829E3" w:rsidP="002829E3">
      <w:pPr>
        <w:rPr>
          <w:color w:val="7030A0"/>
          <w:sz w:val="32"/>
          <w:szCs w:val="32"/>
        </w:rPr>
      </w:pPr>
      <w:r w:rsidRPr="00E45BEA">
        <w:rPr>
          <w:color w:val="7030A0"/>
          <w:sz w:val="32"/>
          <w:szCs w:val="32"/>
        </w:rPr>
        <w:t>Slide 12:</w:t>
      </w:r>
    </w:p>
    <w:p w14:paraId="058121F8" w14:textId="41D398AC" w:rsidR="004D3EC4" w:rsidRDefault="002829E3" w:rsidP="006C0E0C">
      <w:r>
        <w:t>M</w:t>
      </w:r>
      <w:r w:rsidR="006A60FA">
        <w:t>ake sure you know what referencing style you are supposed to use</w:t>
      </w:r>
      <w:r w:rsidR="00A64F2C">
        <w:t>, there are a number of different ones out there</w:t>
      </w:r>
      <w:r w:rsidR="00E85A8D">
        <w:t xml:space="preserve"> make sure to check you are using the correct one</w:t>
      </w:r>
      <w:r w:rsidR="006A60FA">
        <w:t xml:space="preserve">. </w:t>
      </w:r>
      <w:r w:rsidR="00A26C2D">
        <w:t>When</w:t>
      </w:r>
      <w:r w:rsidR="002B3638">
        <w:t xml:space="preserve"> referencing</w:t>
      </w:r>
      <w:r w:rsidR="00A26C2D">
        <w:t xml:space="preserve"> and citing</w:t>
      </w:r>
      <w:r w:rsidR="002B3638">
        <w:t xml:space="preserve"> </w:t>
      </w:r>
      <w:r w:rsidR="00ED35E7">
        <w:t>you need to check to see if the</w:t>
      </w:r>
      <w:r w:rsidR="00DF3681">
        <w:t xml:space="preserve"> readers able to</w:t>
      </w:r>
      <w:r w:rsidR="00F54280">
        <w:t xml:space="preserve"> find the sources</w:t>
      </w:r>
      <w:r w:rsidR="000C55BB">
        <w:t>,</w:t>
      </w:r>
      <w:r w:rsidR="00B5594E">
        <w:t xml:space="preserve"> and</w:t>
      </w:r>
      <w:r w:rsidR="00F54280">
        <w:t xml:space="preserve"> </w:t>
      </w:r>
      <w:r w:rsidR="00296920">
        <w:t xml:space="preserve">ensure that you </w:t>
      </w:r>
      <w:r w:rsidR="00F84A64">
        <w:t>ha</w:t>
      </w:r>
      <w:r w:rsidR="00F54280">
        <w:t xml:space="preserve">ve correctly acknowledged </w:t>
      </w:r>
      <w:r w:rsidR="00701919">
        <w:t>the ideas and work</w:t>
      </w:r>
      <w:r w:rsidR="00354C84">
        <w:t>s</w:t>
      </w:r>
      <w:r w:rsidR="00701919">
        <w:t xml:space="preserve"> of others?</w:t>
      </w:r>
      <w:r w:rsidR="00555EB9">
        <w:t xml:space="preserve"> (</w:t>
      </w:r>
      <w:r w:rsidR="00634D7D">
        <w:t>Downes</w:t>
      </w:r>
      <w:r w:rsidR="00187343">
        <w:t xml:space="preserve"> and Evans n.d)</w:t>
      </w:r>
      <w:r w:rsidR="007024A6">
        <w:t xml:space="preserve">. </w:t>
      </w:r>
      <w:r w:rsidR="007E30EC">
        <w:t>U</w:t>
      </w:r>
      <w:r w:rsidR="00210FD6">
        <w:t xml:space="preserve">tilise </w:t>
      </w:r>
      <w:r w:rsidR="00144F85">
        <w:t xml:space="preserve">guides and handbooks </w:t>
      </w:r>
      <w:r w:rsidR="000655F5">
        <w:t>given to you</w:t>
      </w:r>
      <w:r w:rsidR="00833C14">
        <w:t>, to ensure best practise.</w:t>
      </w:r>
      <w:r w:rsidR="0005495B">
        <w:t xml:space="preserve"> </w:t>
      </w:r>
      <w:r w:rsidR="001B05E9">
        <w:t xml:space="preserve">Darr (2019) considers the ability to successfully paraphrase and </w:t>
      </w:r>
      <w:r w:rsidR="00A87EEC">
        <w:t>summarise essential for learners</w:t>
      </w:r>
      <w:r w:rsidR="006C7A5F">
        <w:t xml:space="preserve">, ensuring that you </w:t>
      </w:r>
      <w:r w:rsidR="00D721F2">
        <w:t xml:space="preserve">can do this correctly will help you </w:t>
      </w:r>
      <w:r w:rsidR="00DC66CF">
        <w:t xml:space="preserve">avoid </w:t>
      </w:r>
      <w:r w:rsidR="006D67A5">
        <w:t>plagiaris</w:t>
      </w:r>
      <w:r w:rsidR="00E84CCE">
        <w:t>ing</w:t>
      </w:r>
      <w:r w:rsidR="00354C84">
        <w:t>.</w:t>
      </w:r>
    </w:p>
    <w:p w14:paraId="7BF41207" w14:textId="77777777" w:rsidR="004D3EC4" w:rsidRDefault="004D3EC4" w:rsidP="006C0E0C"/>
    <w:p w14:paraId="7F7048BA" w14:textId="55B5FA46" w:rsidR="00E45BEA" w:rsidRDefault="00E45BEA" w:rsidP="006C0E0C">
      <w:pPr>
        <w:rPr>
          <w:color w:val="7030A0"/>
          <w:sz w:val="32"/>
          <w:szCs w:val="32"/>
        </w:rPr>
      </w:pPr>
    </w:p>
    <w:p w14:paraId="3059F63A" w14:textId="77777777" w:rsidR="00A607E5" w:rsidRDefault="00356AEC" w:rsidP="00A607E5">
      <w:pPr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t xml:space="preserve">Link for video: </w:t>
      </w:r>
      <w:hyperlink r:id="rId6" w:history="1">
        <w:r w:rsidR="007A4873" w:rsidRPr="00865F94">
          <w:rPr>
            <w:rStyle w:val="Hyperlink"/>
            <w:sz w:val="32"/>
            <w:szCs w:val="32"/>
          </w:rPr>
          <w:t>https://www.canva.com/design/DAFxiiGRMvQ/nXXIUXQuAGhZ5VoLPcMeDA/edit?utm_content=DAFxiiGRMvQ&amp;utm_campaign=designshare&amp;utm_medium=link2&amp;utm_source=sharebutton</w:t>
        </w:r>
      </w:hyperlink>
    </w:p>
    <w:p w14:paraId="17E3A659" w14:textId="695A17BF" w:rsidR="00BA6B3A" w:rsidRDefault="00BA6B3A" w:rsidP="00A607E5">
      <w:pPr>
        <w:jc w:val="center"/>
        <w:rPr>
          <w:color w:val="7030A0"/>
          <w:sz w:val="32"/>
          <w:szCs w:val="32"/>
        </w:rPr>
      </w:pPr>
      <w:r>
        <w:rPr>
          <w:color w:val="7030A0"/>
          <w:sz w:val="32"/>
          <w:szCs w:val="32"/>
        </w:rPr>
        <w:lastRenderedPageBreak/>
        <w:t>References</w:t>
      </w:r>
      <w:r w:rsidR="00A607E5">
        <w:rPr>
          <w:color w:val="7030A0"/>
          <w:sz w:val="32"/>
          <w:szCs w:val="32"/>
        </w:rPr>
        <w:t>.</w:t>
      </w:r>
    </w:p>
    <w:p w14:paraId="3EEA9F99" w14:textId="79F3F443" w:rsidR="007A2ABA" w:rsidRPr="009652E9" w:rsidRDefault="007A2ABA" w:rsidP="00622248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9652E9">
        <w:rPr>
          <w:rFonts w:asciiTheme="minorHAnsi" w:hAnsiTheme="minorHAnsi" w:cstheme="minorHAnsi"/>
          <w:color w:val="000000"/>
        </w:rPr>
        <w:t>Adobe Stock</w:t>
      </w:r>
      <w:r w:rsidR="007A4873">
        <w:rPr>
          <w:rFonts w:asciiTheme="minorHAnsi" w:hAnsiTheme="minorHAnsi" w:cstheme="minorHAnsi"/>
          <w:color w:val="000000"/>
        </w:rPr>
        <w:t>,</w:t>
      </w:r>
      <w:r w:rsidRPr="009652E9">
        <w:rPr>
          <w:rFonts w:asciiTheme="minorHAnsi" w:hAnsiTheme="minorHAnsi" w:cstheme="minorHAnsi"/>
          <w:color w:val="000000"/>
        </w:rPr>
        <w:t xml:space="preserve"> (n.d.). </w:t>
      </w:r>
      <w:r w:rsidRPr="009652E9">
        <w:rPr>
          <w:rFonts w:asciiTheme="minorHAnsi" w:hAnsiTheme="minorHAnsi" w:cstheme="minorHAnsi"/>
          <w:i/>
          <w:iCs/>
          <w:color w:val="000000"/>
        </w:rPr>
        <w:t>Stock photos, royalty-free images, graphics, vectors &amp; videos</w:t>
      </w:r>
      <w:r w:rsidRPr="009652E9">
        <w:rPr>
          <w:rFonts w:asciiTheme="minorHAnsi" w:hAnsiTheme="minorHAnsi" w:cstheme="minorHAnsi"/>
          <w:color w:val="000000"/>
        </w:rPr>
        <w:t xml:space="preserve">. [online] Available at: </w:t>
      </w:r>
      <w:hyperlink r:id="rId7" w:history="1">
        <w:r w:rsidRPr="009652E9">
          <w:rPr>
            <w:rStyle w:val="Hyperlink"/>
            <w:rFonts w:asciiTheme="minorHAnsi" w:hAnsiTheme="minorHAnsi" w:cstheme="minorHAnsi"/>
          </w:rPr>
          <w:t>https://stock.adobe.com/uk/?ef_id=c8b70d2e31681d1b70fc681a3254df33:G:s&amp;s_kwcid=AL</w:t>
        </w:r>
      </w:hyperlink>
      <w:r w:rsidRPr="009652E9">
        <w:rPr>
          <w:rFonts w:asciiTheme="minorHAnsi" w:hAnsiTheme="minorHAnsi" w:cstheme="minorHAnsi"/>
          <w:color w:val="000000"/>
        </w:rPr>
        <w:t>. (Accessed :19</w:t>
      </w:r>
      <w:r w:rsidRPr="009652E9">
        <w:rPr>
          <w:rFonts w:asciiTheme="minorHAnsi" w:hAnsiTheme="minorHAnsi" w:cstheme="minorHAnsi"/>
          <w:color w:val="000000"/>
          <w:vertAlign w:val="superscript"/>
        </w:rPr>
        <w:t>th</w:t>
      </w:r>
      <w:r w:rsidRPr="009652E9">
        <w:rPr>
          <w:rFonts w:asciiTheme="minorHAnsi" w:hAnsiTheme="minorHAnsi" w:cstheme="minorHAnsi"/>
          <w:color w:val="000000"/>
        </w:rPr>
        <w:t xml:space="preserve"> Oct 2023).</w:t>
      </w:r>
    </w:p>
    <w:p w14:paraId="4A99DC54" w14:textId="07CA64DB" w:rsidR="00C05EF1" w:rsidRPr="009652E9" w:rsidRDefault="00C05EF1" w:rsidP="00C05EF1">
      <w:pPr>
        <w:pStyle w:val="NormalWeb"/>
        <w:rPr>
          <w:rFonts w:asciiTheme="minorHAnsi" w:hAnsiTheme="minorHAnsi" w:cstheme="minorHAnsi"/>
          <w:color w:val="000000"/>
        </w:rPr>
      </w:pPr>
      <w:r w:rsidRPr="009652E9">
        <w:rPr>
          <w:rFonts w:asciiTheme="minorHAnsi" w:hAnsiTheme="minorHAnsi" w:cstheme="minorHAnsi"/>
          <w:color w:val="000000"/>
        </w:rPr>
        <w:t xml:space="preserve">Darr, T. (2019) </w:t>
      </w:r>
      <w:r w:rsidRPr="002C0DC0">
        <w:rPr>
          <w:rFonts w:asciiTheme="minorHAnsi" w:hAnsiTheme="minorHAnsi" w:cstheme="minorHAnsi"/>
          <w:i/>
          <w:iCs/>
          <w:color w:val="000000"/>
        </w:rPr>
        <w:t>Combating plagiarism : a hands-on guide for librarians, teachers, and students</w:t>
      </w:r>
      <w:r w:rsidRPr="009652E9">
        <w:rPr>
          <w:rFonts w:asciiTheme="minorHAnsi" w:hAnsiTheme="minorHAnsi" w:cstheme="minorHAnsi"/>
          <w:color w:val="000000"/>
        </w:rPr>
        <w:t>. Santa Barbara, California: Libraries Unlimited.</w:t>
      </w:r>
    </w:p>
    <w:p w14:paraId="399A20D4" w14:textId="062CD089" w:rsidR="007A2ABA" w:rsidRPr="009652E9" w:rsidRDefault="00517BFB" w:rsidP="00622248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>
        <w:rPr>
          <w:rFonts w:asciiTheme="minorHAnsi" w:hAnsiTheme="minorHAnsi" w:cstheme="minorHAnsi"/>
          <w:color w:val="000000"/>
        </w:rPr>
        <w:t>D</w:t>
      </w:r>
      <w:r w:rsidR="003351F9" w:rsidRPr="009652E9">
        <w:rPr>
          <w:rFonts w:asciiTheme="minorHAnsi" w:hAnsiTheme="minorHAnsi" w:cstheme="minorHAnsi"/>
          <w:color w:val="000000"/>
        </w:rPr>
        <w:t>ictionary.cambridge.org. (n.d.). </w:t>
      </w:r>
      <w:r w:rsidR="003351F9" w:rsidRPr="00517BFB">
        <w:rPr>
          <w:rFonts w:asciiTheme="minorHAnsi" w:hAnsiTheme="minorHAnsi" w:cstheme="minorHAnsi"/>
          <w:i/>
          <w:iCs/>
          <w:color w:val="000000"/>
        </w:rPr>
        <w:t>COLLUSION | meaning in the Cambridge English Dictionary.</w:t>
      </w:r>
      <w:r w:rsidR="003351F9" w:rsidRPr="009652E9">
        <w:rPr>
          <w:rFonts w:asciiTheme="minorHAnsi" w:hAnsiTheme="minorHAnsi" w:cstheme="minorHAnsi"/>
          <w:color w:val="000000"/>
        </w:rPr>
        <w:t xml:space="preserve"> [online] Available at: </w:t>
      </w:r>
      <w:hyperlink r:id="rId8" w:history="1">
        <w:r w:rsidR="003351F9" w:rsidRPr="009652E9">
          <w:rPr>
            <w:rStyle w:val="Hyperlink"/>
            <w:rFonts w:asciiTheme="minorHAnsi" w:hAnsiTheme="minorHAnsi" w:cstheme="minorHAnsi"/>
          </w:rPr>
          <w:t>https://dictionary.cambridge.org/dictionary/english/collusion</w:t>
        </w:r>
      </w:hyperlink>
      <w:r w:rsidR="003351F9" w:rsidRPr="009652E9">
        <w:rPr>
          <w:rFonts w:asciiTheme="minorHAnsi" w:hAnsiTheme="minorHAnsi" w:cstheme="minorHAnsi"/>
          <w:color w:val="000000"/>
        </w:rPr>
        <w:t>. (Accessed: 20</w:t>
      </w:r>
      <w:r w:rsidR="003351F9" w:rsidRPr="009652E9">
        <w:rPr>
          <w:rFonts w:asciiTheme="minorHAnsi" w:hAnsiTheme="minorHAnsi" w:cstheme="minorHAnsi"/>
          <w:color w:val="000000"/>
          <w:vertAlign w:val="superscript"/>
        </w:rPr>
        <w:t>th</w:t>
      </w:r>
      <w:r w:rsidR="003351F9" w:rsidRPr="009652E9">
        <w:rPr>
          <w:rFonts w:asciiTheme="minorHAnsi" w:hAnsiTheme="minorHAnsi" w:cstheme="minorHAnsi"/>
          <w:color w:val="000000"/>
        </w:rPr>
        <w:t xml:space="preserve"> Oct 2023).</w:t>
      </w:r>
    </w:p>
    <w:p w14:paraId="669BCCB9" w14:textId="7B64A7FF" w:rsidR="001B56FD" w:rsidRPr="009652E9" w:rsidRDefault="00126F74" w:rsidP="001B56FD">
      <w:pPr>
        <w:pStyle w:val="NormalWeb"/>
        <w:rPr>
          <w:rFonts w:asciiTheme="minorHAnsi" w:hAnsiTheme="minorHAnsi" w:cstheme="minorHAnsi"/>
          <w:color w:val="000000"/>
        </w:rPr>
      </w:pPr>
      <w:r w:rsidRPr="009652E9">
        <w:rPr>
          <w:rFonts w:asciiTheme="minorHAnsi" w:hAnsiTheme="minorHAnsi" w:cstheme="minorHAnsi"/>
          <w:color w:val="000000"/>
        </w:rPr>
        <w:t>‌Downes and Evans</w:t>
      </w:r>
      <w:r w:rsidR="00611FD1">
        <w:rPr>
          <w:rFonts w:asciiTheme="minorHAnsi" w:hAnsiTheme="minorHAnsi" w:cstheme="minorHAnsi"/>
          <w:color w:val="000000"/>
        </w:rPr>
        <w:t>,</w:t>
      </w:r>
      <w:r w:rsidRPr="009652E9">
        <w:rPr>
          <w:rFonts w:asciiTheme="minorHAnsi" w:hAnsiTheme="minorHAnsi" w:cstheme="minorHAnsi"/>
          <w:color w:val="000000"/>
        </w:rPr>
        <w:t xml:space="preserve"> (n.d)</w:t>
      </w:r>
      <w:r w:rsidR="00085985">
        <w:rPr>
          <w:rFonts w:asciiTheme="minorHAnsi" w:hAnsiTheme="minorHAnsi" w:cstheme="minorHAnsi"/>
          <w:color w:val="000000"/>
        </w:rPr>
        <w:t>.</w:t>
      </w:r>
      <w:r w:rsidRPr="009652E9">
        <w:rPr>
          <w:rFonts w:asciiTheme="minorHAnsi" w:hAnsiTheme="minorHAnsi" w:cstheme="minorHAnsi"/>
          <w:color w:val="000000"/>
        </w:rPr>
        <w:t xml:space="preserve"> </w:t>
      </w:r>
      <w:r w:rsidRPr="009652E9">
        <w:rPr>
          <w:rFonts w:asciiTheme="minorHAnsi" w:hAnsiTheme="minorHAnsi" w:cstheme="minorHAnsi"/>
          <w:i/>
          <w:iCs/>
          <w:color w:val="000000"/>
        </w:rPr>
        <w:t>Referencing Handbook Harvard</w:t>
      </w:r>
      <w:r w:rsidRPr="009652E9">
        <w:rPr>
          <w:rFonts w:asciiTheme="minorHAnsi" w:hAnsiTheme="minorHAnsi" w:cstheme="minorHAnsi"/>
          <w:color w:val="000000"/>
        </w:rPr>
        <w:t>. UWTSD: Library and learning resources.</w:t>
      </w:r>
    </w:p>
    <w:p w14:paraId="0D6E96CC" w14:textId="5ED1E14F" w:rsidR="001B56FD" w:rsidRPr="009652E9" w:rsidRDefault="001B56FD" w:rsidP="001B56FD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9652E9">
        <w:rPr>
          <w:rFonts w:asciiTheme="minorHAnsi" w:hAnsiTheme="minorHAnsi" w:cstheme="minorHAnsi"/>
          <w:color w:val="000000"/>
        </w:rPr>
        <w:t>Dreamstime. (n.d.). </w:t>
      </w:r>
      <w:r w:rsidRPr="009652E9">
        <w:rPr>
          <w:rFonts w:asciiTheme="minorHAnsi" w:hAnsiTheme="minorHAnsi" w:cstheme="minorHAnsi"/>
          <w:i/>
          <w:iCs/>
          <w:color w:val="000000"/>
        </w:rPr>
        <w:t>Plagiarism, Copycat, Idea Rip-off, Malicious Looking Stick Figure Thief Stealing Idea, Light Bulb Stock Vector - Illustration of isolated, thief: 119403318</w:t>
      </w:r>
      <w:r w:rsidRPr="009652E9">
        <w:rPr>
          <w:rFonts w:asciiTheme="minorHAnsi" w:hAnsiTheme="minorHAnsi" w:cstheme="minorHAnsi"/>
          <w:color w:val="000000"/>
        </w:rPr>
        <w:t xml:space="preserve">. [online] Available at: </w:t>
      </w:r>
      <w:hyperlink r:id="rId9" w:history="1">
        <w:r w:rsidRPr="009652E9">
          <w:rPr>
            <w:rStyle w:val="Hyperlink"/>
            <w:rFonts w:asciiTheme="minorHAnsi" w:hAnsiTheme="minorHAnsi" w:cstheme="minorHAnsi"/>
          </w:rPr>
          <w:t>https://www.dreamstime.com/plagiarism-copycat-idea-rip-off-malicious-looking-stick-figure-thief-stealing-idea-light-bulb-plagiarism-copycat-idea-rip-off-image119403318</w:t>
        </w:r>
      </w:hyperlink>
      <w:r w:rsidRPr="009652E9">
        <w:rPr>
          <w:rFonts w:asciiTheme="minorHAnsi" w:hAnsiTheme="minorHAnsi" w:cstheme="minorHAnsi"/>
          <w:color w:val="000000"/>
        </w:rPr>
        <w:t>. (Accessed: 21</w:t>
      </w:r>
      <w:r w:rsidRPr="009652E9">
        <w:rPr>
          <w:rFonts w:asciiTheme="minorHAnsi" w:hAnsiTheme="minorHAnsi" w:cstheme="minorHAnsi"/>
          <w:color w:val="000000"/>
          <w:vertAlign w:val="superscript"/>
        </w:rPr>
        <w:t>st</w:t>
      </w:r>
      <w:r w:rsidRPr="009652E9">
        <w:rPr>
          <w:rFonts w:asciiTheme="minorHAnsi" w:hAnsiTheme="minorHAnsi" w:cstheme="minorHAnsi"/>
          <w:color w:val="000000"/>
        </w:rPr>
        <w:t xml:space="preserve"> Oct 2023).</w:t>
      </w:r>
    </w:p>
    <w:p w14:paraId="669B0534" w14:textId="77777777" w:rsidR="001B56FD" w:rsidRPr="009652E9" w:rsidRDefault="001B56FD" w:rsidP="001B56FD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0015E387" w14:textId="7D004D19" w:rsidR="005B0E31" w:rsidRPr="009652E9" w:rsidRDefault="005B0E31" w:rsidP="005B0E31">
      <w:pPr>
        <w:rPr>
          <w:rFonts w:cstheme="minorHAnsi"/>
          <w:sz w:val="24"/>
          <w:szCs w:val="24"/>
        </w:rPr>
      </w:pPr>
      <w:r w:rsidRPr="009652E9">
        <w:rPr>
          <w:rFonts w:cstheme="minorHAnsi"/>
          <w:sz w:val="24"/>
          <w:szCs w:val="24"/>
        </w:rPr>
        <w:t xml:space="preserve">Eaton, S.E. (2021) </w:t>
      </w:r>
      <w:r w:rsidRPr="009652E9">
        <w:rPr>
          <w:rFonts w:cstheme="minorHAnsi"/>
          <w:i/>
          <w:iCs/>
          <w:sz w:val="24"/>
          <w:szCs w:val="24"/>
        </w:rPr>
        <w:t>Plagiarism in higher education </w:t>
      </w:r>
      <w:r w:rsidRPr="009652E9">
        <w:rPr>
          <w:rFonts w:cstheme="minorHAnsi"/>
          <w:sz w:val="24"/>
          <w:szCs w:val="24"/>
        </w:rPr>
        <w:t xml:space="preserve">: </w:t>
      </w:r>
      <w:r w:rsidRPr="00042837">
        <w:rPr>
          <w:rFonts w:cstheme="minorHAnsi"/>
          <w:i/>
          <w:iCs/>
          <w:sz w:val="24"/>
          <w:szCs w:val="24"/>
        </w:rPr>
        <w:t>tackling tough topics in academic integrity.</w:t>
      </w:r>
      <w:r w:rsidRPr="009652E9">
        <w:rPr>
          <w:rFonts w:cstheme="minorHAnsi"/>
          <w:sz w:val="24"/>
          <w:szCs w:val="24"/>
        </w:rPr>
        <w:t xml:space="preserve"> Santa Barbara, California: Libraries Unlimited, an imprint of ABC-CLIO, LLC.</w:t>
      </w:r>
    </w:p>
    <w:p w14:paraId="4D22FB59" w14:textId="7A8BE3F8" w:rsidR="00622248" w:rsidRPr="009652E9" w:rsidRDefault="00622248" w:rsidP="00622248">
      <w:pPr>
        <w:pStyle w:val="NormalWeb"/>
        <w:rPr>
          <w:rFonts w:asciiTheme="minorHAnsi" w:hAnsiTheme="minorHAnsi" w:cstheme="minorHAnsi"/>
          <w:color w:val="000000"/>
        </w:rPr>
      </w:pPr>
      <w:r w:rsidRPr="009652E9">
        <w:rPr>
          <w:rFonts w:asciiTheme="minorHAnsi" w:hAnsiTheme="minorHAnsi" w:cstheme="minorHAnsi"/>
          <w:color w:val="000000"/>
        </w:rPr>
        <w:t xml:space="preserve">Ferree, C.W. and Pfeifer, H.L. (2011) ‘The “Write” Stuff: Simple Techniques Designed to Teach Students How to Avoid Plagiarism’, </w:t>
      </w:r>
      <w:r w:rsidRPr="00346346">
        <w:rPr>
          <w:rFonts w:asciiTheme="minorHAnsi" w:hAnsiTheme="minorHAnsi" w:cstheme="minorHAnsi"/>
          <w:i/>
          <w:iCs/>
          <w:color w:val="000000"/>
        </w:rPr>
        <w:t>Journal of criminal justice education</w:t>
      </w:r>
      <w:r w:rsidRPr="009652E9">
        <w:rPr>
          <w:rFonts w:asciiTheme="minorHAnsi" w:hAnsiTheme="minorHAnsi" w:cstheme="minorHAnsi"/>
          <w:color w:val="000000"/>
        </w:rPr>
        <w:t xml:space="preserve">, 22(2), p. 286–303. Available at: </w:t>
      </w:r>
      <w:hyperlink r:id="rId10" w:history="1">
        <w:r w:rsidRPr="009652E9">
          <w:rPr>
            <w:rStyle w:val="Hyperlink"/>
            <w:rFonts w:asciiTheme="minorHAnsi" w:hAnsiTheme="minorHAnsi" w:cstheme="minorHAnsi"/>
          </w:rPr>
          <w:t>https://doi.org/10.1080/10511253.2010.517768</w:t>
        </w:r>
      </w:hyperlink>
      <w:r w:rsidRPr="009652E9">
        <w:rPr>
          <w:rFonts w:asciiTheme="minorHAnsi" w:hAnsiTheme="minorHAnsi" w:cstheme="minorHAnsi"/>
          <w:color w:val="000000"/>
        </w:rPr>
        <w:t>. (Accessed: 21</w:t>
      </w:r>
      <w:r w:rsidRPr="009652E9">
        <w:rPr>
          <w:rFonts w:asciiTheme="minorHAnsi" w:hAnsiTheme="minorHAnsi" w:cstheme="minorHAnsi"/>
          <w:color w:val="000000"/>
          <w:vertAlign w:val="superscript"/>
        </w:rPr>
        <w:t>st</w:t>
      </w:r>
      <w:r w:rsidRPr="009652E9">
        <w:rPr>
          <w:rFonts w:asciiTheme="minorHAnsi" w:hAnsiTheme="minorHAnsi" w:cstheme="minorHAnsi"/>
          <w:color w:val="000000"/>
        </w:rPr>
        <w:t xml:space="preserve"> Oct 2023).</w:t>
      </w:r>
    </w:p>
    <w:p w14:paraId="7967AB0F" w14:textId="77777777" w:rsidR="00BB3AAE" w:rsidRPr="009652E9" w:rsidRDefault="00BB3AAE" w:rsidP="00BB3AAE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9652E9">
        <w:rPr>
          <w:rFonts w:asciiTheme="minorHAnsi" w:hAnsiTheme="minorHAnsi" w:cstheme="minorHAnsi"/>
          <w:color w:val="000000"/>
        </w:rPr>
        <w:t>Shutterstock. (n.d.). </w:t>
      </w:r>
      <w:r w:rsidRPr="009652E9">
        <w:rPr>
          <w:rFonts w:asciiTheme="minorHAnsi" w:hAnsiTheme="minorHAnsi" w:cstheme="minorHAnsi"/>
          <w:i/>
          <w:iCs/>
          <w:color w:val="000000"/>
        </w:rPr>
        <w:t>Plagiarism Images, Stock Photos &amp; Vectors</w:t>
      </w:r>
      <w:r w:rsidRPr="009652E9">
        <w:rPr>
          <w:rFonts w:asciiTheme="minorHAnsi" w:hAnsiTheme="minorHAnsi" w:cstheme="minorHAnsi"/>
          <w:color w:val="000000"/>
        </w:rPr>
        <w:t xml:space="preserve">. [online] Available at: </w:t>
      </w:r>
      <w:hyperlink r:id="rId11" w:history="1">
        <w:r w:rsidRPr="009652E9">
          <w:rPr>
            <w:rStyle w:val="Hyperlink"/>
            <w:rFonts w:asciiTheme="minorHAnsi" w:hAnsiTheme="minorHAnsi" w:cstheme="minorHAnsi"/>
          </w:rPr>
          <w:t>https://www.shutterstock.com/search/plagiarism</w:t>
        </w:r>
      </w:hyperlink>
      <w:r w:rsidRPr="009652E9">
        <w:rPr>
          <w:rFonts w:asciiTheme="minorHAnsi" w:hAnsiTheme="minorHAnsi" w:cstheme="minorHAnsi"/>
          <w:color w:val="000000"/>
        </w:rPr>
        <w:t>. (Accessed: 21</w:t>
      </w:r>
      <w:r w:rsidRPr="009652E9">
        <w:rPr>
          <w:rFonts w:asciiTheme="minorHAnsi" w:hAnsiTheme="minorHAnsi" w:cstheme="minorHAnsi"/>
          <w:color w:val="000000"/>
          <w:vertAlign w:val="superscript"/>
        </w:rPr>
        <w:t>st</w:t>
      </w:r>
      <w:r w:rsidRPr="009652E9">
        <w:rPr>
          <w:rFonts w:asciiTheme="minorHAnsi" w:hAnsiTheme="minorHAnsi" w:cstheme="minorHAnsi"/>
          <w:color w:val="000000"/>
        </w:rPr>
        <w:t xml:space="preserve"> Oct 2023).</w:t>
      </w:r>
    </w:p>
    <w:p w14:paraId="0A45A8CF" w14:textId="77777777" w:rsidR="00C05EF1" w:rsidRPr="009652E9" w:rsidRDefault="00C05EF1" w:rsidP="007A2ABA">
      <w:pPr>
        <w:rPr>
          <w:rFonts w:cstheme="minorHAnsi"/>
          <w:color w:val="7030A0"/>
          <w:sz w:val="24"/>
          <w:szCs w:val="24"/>
        </w:rPr>
      </w:pPr>
    </w:p>
    <w:p w14:paraId="75FD1BC6" w14:textId="77777777" w:rsidR="00C929F3" w:rsidRPr="009652E9" w:rsidRDefault="00C929F3" w:rsidP="00C929F3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9652E9">
        <w:rPr>
          <w:rFonts w:asciiTheme="minorHAnsi" w:hAnsiTheme="minorHAnsi" w:cstheme="minorHAnsi"/>
        </w:rPr>
        <w:t>Turnitin, (n.d)</w:t>
      </w:r>
      <w:r w:rsidRPr="009652E9">
        <w:rPr>
          <w:rFonts w:asciiTheme="minorHAnsi" w:hAnsiTheme="minorHAnsi" w:cstheme="minorHAnsi"/>
          <w:color w:val="000000"/>
        </w:rPr>
        <w:t> </w:t>
      </w:r>
      <w:r w:rsidRPr="009652E9">
        <w:rPr>
          <w:rFonts w:asciiTheme="minorHAnsi" w:hAnsiTheme="minorHAnsi" w:cstheme="minorHAnsi"/>
          <w:i/>
          <w:iCs/>
          <w:color w:val="000000"/>
        </w:rPr>
        <w:t>United Kingdom</w:t>
      </w:r>
      <w:r w:rsidRPr="009652E9">
        <w:rPr>
          <w:rFonts w:asciiTheme="minorHAnsi" w:hAnsiTheme="minorHAnsi" w:cstheme="minorHAnsi"/>
          <w:color w:val="000000"/>
        </w:rPr>
        <w:t xml:space="preserve">. [online] Available at: </w:t>
      </w:r>
      <w:hyperlink r:id="rId12" w:history="1">
        <w:r w:rsidRPr="009652E9">
          <w:rPr>
            <w:rStyle w:val="Hyperlink"/>
            <w:rFonts w:asciiTheme="minorHAnsi" w:hAnsiTheme="minorHAnsi" w:cstheme="minorHAnsi"/>
          </w:rPr>
          <w:t>https://www.turnitin.com/regions/uk</w:t>
        </w:r>
      </w:hyperlink>
      <w:r w:rsidRPr="009652E9">
        <w:rPr>
          <w:rFonts w:asciiTheme="minorHAnsi" w:hAnsiTheme="minorHAnsi" w:cstheme="minorHAnsi"/>
          <w:color w:val="000000"/>
        </w:rPr>
        <w:t>. (Accessed: 19</w:t>
      </w:r>
      <w:r w:rsidRPr="009652E9">
        <w:rPr>
          <w:rFonts w:asciiTheme="minorHAnsi" w:hAnsiTheme="minorHAnsi" w:cstheme="minorHAnsi"/>
          <w:color w:val="000000"/>
          <w:vertAlign w:val="superscript"/>
        </w:rPr>
        <w:t>th</w:t>
      </w:r>
      <w:r w:rsidRPr="009652E9">
        <w:rPr>
          <w:rFonts w:asciiTheme="minorHAnsi" w:hAnsiTheme="minorHAnsi" w:cstheme="minorHAnsi"/>
          <w:color w:val="000000"/>
        </w:rPr>
        <w:t xml:space="preserve"> Oct 2023).</w:t>
      </w:r>
    </w:p>
    <w:p w14:paraId="48ED81F7" w14:textId="77777777" w:rsidR="00902C00" w:rsidRPr="009652E9" w:rsidRDefault="00902C00" w:rsidP="00C929F3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76F6D2AD" w14:textId="3DAA13E7" w:rsidR="00C929F3" w:rsidRPr="009652E9" w:rsidRDefault="00902C00" w:rsidP="007A2ABA">
      <w:pPr>
        <w:rPr>
          <w:rFonts w:cstheme="minorHAnsi"/>
          <w:color w:val="000000"/>
          <w:sz w:val="24"/>
          <w:szCs w:val="24"/>
        </w:rPr>
      </w:pPr>
      <w:r w:rsidRPr="009652E9">
        <w:rPr>
          <w:rFonts w:cstheme="minorHAnsi"/>
          <w:sz w:val="24"/>
          <w:szCs w:val="24"/>
        </w:rPr>
        <w:t>University of Wales Trinity Saint David</w:t>
      </w:r>
      <w:r w:rsidR="00984BA2">
        <w:rPr>
          <w:rFonts w:cstheme="minorHAnsi"/>
          <w:sz w:val="24"/>
          <w:szCs w:val="24"/>
        </w:rPr>
        <w:t>.</w:t>
      </w:r>
      <w:r w:rsidRPr="009652E9">
        <w:rPr>
          <w:rFonts w:cstheme="minorHAnsi"/>
          <w:sz w:val="24"/>
          <w:szCs w:val="24"/>
        </w:rPr>
        <w:t xml:space="preserve"> (2022-2023) </w:t>
      </w:r>
      <w:r w:rsidRPr="009652E9">
        <w:rPr>
          <w:rFonts w:cstheme="minorHAnsi"/>
          <w:i/>
          <w:iCs/>
          <w:sz w:val="24"/>
          <w:szCs w:val="24"/>
        </w:rPr>
        <w:t>Academic Misconduct Policy</w:t>
      </w:r>
      <w:r w:rsidRPr="009652E9">
        <w:rPr>
          <w:rFonts w:cstheme="minorHAnsi"/>
          <w:sz w:val="24"/>
          <w:szCs w:val="24"/>
        </w:rPr>
        <w:t>.</w:t>
      </w:r>
      <w:r w:rsidR="00000E66">
        <w:rPr>
          <w:rFonts w:cstheme="minorHAnsi"/>
          <w:sz w:val="24"/>
          <w:szCs w:val="24"/>
        </w:rPr>
        <w:t xml:space="preserve"> [online]</w:t>
      </w:r>
      <w:r w:rsidRPr="009652E9">
        <w:rPr>
          <w:rFonts w:cstheme="minorHAnsi"/>
          <w:sz w:val="24"/>
          <w:szCs w:val="24"/>
        </w:rPr>
        <w:t xml:space="preserve"> Available at: </w:t>
      </w:r>
      <w:hyperlink r:id="rId13" w:history="1">
        <w:r w:rsidRPr="009652E9">
          <w:rPr>
            <w:rStyle w:val="Hyperlink"/>
            <w:rFonts w:cstheme="minorHAnsi"/>
            <w:sz w:val="24"/>
            <w:szCs w:val="24"/>
          </w:rPr>
          <w:t>https://www.uwtsd.ac.uk/academic-office/academic-quality-handbook/</w:t>
        </w:r>
      </w:hyperlink>
      <w:r w:rsidRPr="009652E9">
        <w:rPr>
          <w:rFonts w:cstheme="minorHAnsi"/>
          <w:color w:val="000000"/>
          <w:sz w:val="24"/>
          <w:szCs w:val="24"/>
        </w:rPr>
        <w:t>. (Accessed 19</w:t>
      </w:r>
      <w:r w:rsidRPr="009652E9">
        <w:rPr>
          <w:rFonts w:cstheme="minorHAnsi"/>
          <w:color w:val="000000"/>
          <w:sz w:val="24"/>
          <w:szCs w:val="24"/>
          <w:vertAlign w:val="superscript"/>
        </w:rPr>
        <w:t>th</w:t>
      </w:r>
      <w:r w:rsidRPr="009652E9">
        <w:rPr>
          <w:rFonts w:cstheme="minorHAnsi"/>
          <w:color w:val="000000"/>
          <w:sz w:val="24"/>
          <w:szCs w:val="24"/>
        </w:rPr>
        <w:t xml:space="preserve"> Oct 2023).</w:t>
      </w:r>
    </w:p>
    <w:p w14:paraId="1CD68FAE" w14:textId="1B8ED4B4" w:rsidR="006F38B1" w:rsidRPr="009652E9" w:rsidRDefault="006F38B1" w:rsidP="006F38B1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9652E9">
        <w:rPr>
          <w:rFonts w:asciiTheme="minorHAnsi" w:hAnsiTheme="minorHAnsi" w:cstheme="minorHAnsi"/>
          <w:color w:val="000000"/>
        </w:rPr>
        <w:lastRenderedPageBreak/>
        <w:t>www.oed.com. (n.d.). </w:t>
      </w:r>
      <w:r w:rsidRPr="009652E9">
        <w:rPr>
          <w:rFonts w:asciiTheme="minorHAnsi" w:hAnsiTheme="minorHAnsi" w:cstheme="minorHAnsi"/>
          <w:i/>
          <w:iCs/>
          <w:color w:val="000000"/>
        </w:rPr>
        <w:t>plagiarism - Quick search results | Oxford English Dictionary</w:t>
      </w:r>
      <w:r w:rsidRPr="009652E9">
        <w:rPr>
          <w:rFonts w:asciiTheme="minorHAnsi" w:hAnsiTheme="minorHAnsi" w:cstheme="minorHAnsi"/>
          <w:color w:val="000000"/>
        </w:rPr>
        <w:t xml:space="preserve">. [online] Available at: </w:t>
      </w:r>
      <w:hyperlink r:id="rId14" w:history="1">
        <w:r w:rsidRPr="009652E9">
          <w:rPr>
            <w:rStyle w:val="Hyperlink"/>
            <w:rFonts w:asciiTheme="minorHAnsi" w:hAnsiTheme="minorHAnsi" w:cstheme="minorHAnsi"/>
          </w:rPr>
          <w:t>https://www.oed.com/search/dictionary/?scope=Entries&amp;q=plagiarism</w:t>
        </w:r>
      </w:hyperlink>
      <w:r w:rsidRPr="009652E9">
        <w:rPr>
          <w:rFonts w:asciiTheme="minorHAnsi" w:hAnsiTheme="minorHAnsi" w:cstheme="minorHAnsi"/>
          <w:color w:val="000000"/>
        </w:rPr>
        <w:t>. (Accessed: 17</w:t>
      </w:r>
      <w:r w:rsidRPr="009652E9">
        <w:rPr>
          <w:rFonts w:asciiTheme="minorHAnsi" w:hAnsiTheme="minorHAnsi" w:cstheme="minorHAnsi"/>
          <w:color w:val="000000"/>
          <w:vertAlign w:val="superscript"/>
        </w:rPr>
        <w:t>th</w:t>
      </w:r>
      <w:r w:rsidRPr="009652E9">
        <w:rPr>
          <w:rFonts w:asciiTheme="minorHAnsi" w:hAnsiTheme="minorHAnsi" w:cstheme="minorHAnsi"/>
          <w:color w:val="000000"/>
        </w:rPr>
        <w:t xml:space="preserve"> Oct 2023)</w:t>
      </w:r>
      <w:r w:rsidR="00B0259E">
        <w:rPr>
          <w:rFonts w:asciiTheme="minorHAnsi" w:hAnsiTheme="minorHAnsi" w:cstheme="minorHAnsi"/>
          <w:color w:val="000000"/>
        </w:rPr>
        <w:t>.</w:t>
      </w:r>
    </w:p>
    <w:p w14:paraId="28871FCC" w14:textId="77777777" w:rsidR="00C929F3" w:rsidRPr="00E45BEA" w:rsidRDefault="00C929F3" w:rsidP="007A2ABA">
      <w:pPr>
        <w:rPr>
          <w:color w:val="7030A0"/>
          <w:sz w:val="32"/>
          <w:szCs w:val="32"/>
        </w:rPr>
      </w:pPr>
    </w:p>
    <w:sectPr w:rsidR="00C929F3" w:rsidRPr="00E45B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48F653B"/>
    <w:multiLevelType w:val="hybridMultilevel"/>
    <w:tmpl w:val="C3C4D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17061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123E"/>
    <w:rsid w:val="00000E66"/>
    <w:rsid w:val="0001056E"/>
    <w:rsid w:val="00011D31"/>
    <w:rsid w:val="00042837"/>
    <w:rsid w:val="0005495B"/>
    <w:rsid w:val="000557F4"/>
    <w:rsid w:val="000655F5"/>
    <w:rsid w:val="00071691"/>
    <w:rsid w:val="00085985"/>
    <w:rsid w:val="000A06A5"/>
    <w:rsid w:val="000A343A"/>
    <w:rsid w:val="000A4183"/>
    <w:rsid w:val="000B700F"/>
    <w:rsid w:val="000C55BB"/>
    <w:rsid w:val="000D1799"/>
    <w:rsid w:val="00126F74"/>
    <w:rsid w:val="00144F85"/>
    <w:rsid w:val="00154254"/>
    <w:rsid w:val="001778E8"/>
    <w:rsid w:val="00187343"/>
    <w:rsid w:val="001A1B82"/>
    <w:rsid w:val="001A24E7"/>
    <w:rsid w:val="001B05E9"/>
    <w:rsid w:val="001B56FD"/>
    <w:rsid w:val="001C59AC"/>
    <w:rsid w:val="00210FD6"/>
    <w:rsid w:val="00215207"/>
    <w:rsid w:val="002206A4"/>
    <w:rsid w:val="00243A4C"/>
    <w:rsid w:val="00251EC4"/>
    <w:rsid w:val="00261B92"/>
    <w:rsid w:val="00262E42"/>
    <w:rsid w:val="00271284"/>
    <w:rsid w:val="002829E3"/>
    <w:rsid w:val="00296920"/>
    <w:rsid w:val="002B3638"/>
    <w:rsid w:val="002C0DC0"/>
    <w:rsid w:val="002C463E"/>
    <w:rsid w:val="002F3C64"/>
    <w:rsid w:val="003213AF"/>
    <w:rsid w:val="00327F3F"/>
    <w:rsid w:val="003351F9"/>
    <w:rsid w:val="003450ED"/>
    <w:rsid w:val="00346346"/>
    <w:rsid w:val="003465EE"/>
    <w:rsid w:val="00354C84"/>
    <w:rsid w:val="00356AEC"/>
    <w:rsid w:val="00357992"/>
    <w:rsid w:val="00386F8E"/>
    <w:rsid w:val="00391BC2"/>
    <w:rsid w:val="003D1A56"/>
    <w:rsid w:val="003D7BC4"/>
    <w:rsid w:val="003E7BB7"/>
    <w:rsid w:val="0040640D"/>
    <w:rsid w:val="00427F4C"/>
    <w:rsid w:val="00472D2D"/>
    <w:rsid w:val="00487FA2"/>
    <w:rsid w:val="004A2C37"/>
    <w:rsid w:val="004D3EC4"/>
    <w:rsid w:val="004F5C0A"/>
    <w:rsid w:val="0051383F"/>
    <w:rsid w:val="00517516"/>
    <w:rsid w:val="00517BFB"/>
    <w:rsid w:val="00555EB9"/>
    <w:rsid w:val="0055620B"/>
    <w:rsid w:val="0056016F"/>
    <w:rsid w:val="00561F50"/>
    <w:rsid w:val="00574F03"/>
    <w:rsid w:val="0059147F"/>
    <w:rsid w:val="005A3C06"/>
    <w:rsid w:val="005B0E31"/>
    <w:rsid w:val="005C0D1D"/>
    <w:rsid w:val="005C6478"/>
    <w:rsid w:val="005D32BE"/>
    <w:rsid w:val="005D58A2"/>
    <w:rsid w:val="005F2991"/>
    <w:rsid w:val="00611FD1"/>
    <w:rsid w:val="00622248"/>
    <w:rsid w:val="0062557F"/>
    <w:rsid w:val="0063160B"/>
    <w:rsid w:val="00634D7D"/>
    <w:rsid w:val="006433FA"/>
    <w:rsid w:val="00651D9B"/>
    <w:rsid w:val="00656BA9"/>
    <w:rsid w:val="006832D3"/>
    <w:rsid w:val="00687F98"/>
    <w:rsid w:val="006A60FA"/>
    <w:rsid w:val="006C0E0C"/>
    <w:rsid w:val="006C3E31"/>
    <w:rsid w:val="006C686B"/>
    <w:rsid w:val="006C7A5F"/>
    <w:rsid w:val="006D1E51"/>
    <w:rsid w:val="006D67A5"/>
    <w:rsid w:val="006F38B1"/>
    <w:rsid w:val="00701919"/>
    <w:rsid w:val="007024A6"/>
    <w:rsid w:val="00716A04"/>
    <w:rsid w:val="00731F1D"/>
    <w:rsid w:val="0076260B"/>
    <w:rsid w:val="007820F8"/>
    <w:rsid w:val="00795B06"/>
    <w:rsid w:val="007A2ABA"/>
    <w:rsid w:val="007A4873"/>
    <w:rsid w:val="007D0629"/>
    <w:rsid w:val="007E2493"/>
    <w:rsid w:val="007E30EC"/>
    <w:rsid w:val="007E7DF2"/>
    <w:rsid w:val="007F1830"/>
    <w:rsid w:val="007F27D7"/>
    <w:rsid w:val="00802ACC"/>
    <w:rsid w:val="0080479E"/>
    <w:rsid w:val="00821045"/>
    <w:rsid w:val="00833C14"/>
    <w:rsid w:val="00844C59"/>
    <w:rsid w:val="00855FD9"/>
    <w:rsid w:val="00867E5C"/>
    <w:rsid w:val="0088751C"/>
    <w:rsid w:val="00892749"/>
    <w:rsid w:val="008A04D2"/>
    <w:rsid w:val="008A1C56"/>
    <w:rsid w:val="008D0CB1"/>
    <w:rsid w:val="008E7CE7"/>
    <w:rsid w:val="008F7E75"/>
    <w:rsid w:val="00902C00"/>
    <w:rsid w:val="00943671"/>
    <w:rsid w:val="00947545"/>
    <w:rsid w:val="00960307"/>
    <w:rsid w:val="00963E91"/>
    <w:rsid w:val="009652E9"/>
    <w:rsid w:val="009721E2"/>
    <w:rsid w:val="0097550A"/>
    <w:rsid w:val="00984BA2"/>
    <w:rsid w:val="00994B46"/>
    <w:rsid w:val="00A21053"/>
    <w:rsid w:val="00A2190C"/>
    <w:rsid w:val="00A26C2D"/>
    <w:rsid w:val="00A32C73"/>
    <w:rsid w:val="00A54A6A"/>
    <w:rsid w:val="00A607E5"/>
    <w:rsid w:val="00A64F2C"/>
    <w:rsid w:val="00A86766"/>
    <w:rsid w:val="00A87EEC"/>
    <w:rsid w:val="00AB165E"/>
    <w:rsid w:val="00AB2A2E"/>
    <w:rsid w:val="00AC0C71"/>
    <w:rsid w:val="00AD4CDD"/>
    <w:rsid w:val="00AF1E37"/>
    <w:rsid w:val="00B01E07"/>
    <w:rsid w:val="00B0259E"/>
    <w:rsid w:val="00B1157D"/>
    <w:rsid w:val="00B5594E"/>
    <w:rsid w:val="00B727B6"/>
    <w:rsid w:val="00BA0A61"/>
    <w:rsid w:val="00BA1396"/>
    <w:rsid w:val="00BA6B3A"/>
    <w:rsid w:val="00BB3AAE"/>
    <w:rsid w:val="00BD655F"/>
    <w:rsid w:val="00BE72DA"/>
    <w:rsid w:val="00BF006D"/>
    <w:rsid w:val="00BF6A3A"/>
    <w:rsid w:val="00C05EF1"/>
    <w:rsid w:val="00C5384D"/>
    <w:rsid w:val="00C929F3"/>
    <w:rsid w:val="00CD1CE3"/>
    <w:rsid w:val="00CE5D28"/>
    <w:rsid w:val="00D11D63"/>
    <w:rsid w:val="00D515CD"/>
    <w:rsid w:val="00D6511A"/>
    <w:rsid w:val="00D721F2"/>
    <w:rsid w:val="00DC66CF"/>
    <w:rsid w:val="00DD0FE5"/>
    <w:rsid w:val="00DF3681"/>
    <w:rsid w:val="00E13BF1"/>
    <w:rsid w:val="00E35868"/>
    <w:rsid w:val="00E45BEA"/>
    <w:rsid w:val="00E77079"/>
    <w:rsid w:val="00E839A5"/>
    <w:rsid w:val="00E84CCE"/>
    <w:rsid w:val="00E85A8D"/>
    <w:rsid w:val="00E95B9D"/>
    <w:rsid w:val="00EA3962"/>
    <w:rsid w:val="00EA6694"/>
    <w:rsid w:val="00EC1E54"/>
    <w:rsid w:val="00ED35E7"/>
    <w:rsid w:val="00EE123E"/>
    <w:rsid w:val="00F17880"/>
    <w:rsid w:val="00F30DAC"/>
    <w:rsid w:val="00F365C6"/>
    <w:rsid w:val="00F54280"/>
    <w:rsid w:val="00F54B25"/>
    <w:rsid w:val="00F64466"/>
    <w:rsid w:val="00F74F95"/>
    <w:rsid w:val="00F84A64"/>
    <w:rsid w:val="00FA64C4"/>
    <w:rsid w:val="00FE5D91"/>
    <w:rsid w:val="00FF6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4C17B1"/>
  <w15:chartTrackingRefBased/>
  <w15:docId w15:val="{13315726-EB60-4E17-AAB4-10C1E150C8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E7DF2"/>
    <w:pPr>
      <w:ind w:left="720"/>
      <w:contextualSpacing/>
    </w:pPr>
  </w:style>
  <w:style w:type="character" w:customStyle="1" w:styleId="oypena">
    <w:name w:val="oypena"/>
    <w:basedOn w:val="DefaultParagraphFont"/>
    <w:rsid w:val="0063160B"/>
  </w:style>
  <w:style w:type="character" w:styleId="Hyperlink">
    <w:name w:val="Hyperlink"/>
    <w:basedOn w:val="DefaultParagraphFont"/>
    <w:uiPriority w:val="99"/>
    <w:unhideWhenUsed/>
    <w:rsid w:val="007A2ABA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7A2A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356A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cambridge.org/dictionary/english/collusion" TargetMode="External"/><Relationship Id="rId13" Type="http://schemas.openxmlformats.org/officeDocument/2006/relationships/hyperlink" Target="https://www.uwtsd.ac.uk/academic-office/academic-quality-handbook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tock.adobe.com/uk/?ef_id=c8b70d2e31681d1b70fc681a3254df33:G:s&amp;s_kwcid=AL" TargetMode="External"/><Relationship Id="rId12" Type="http://schemas.openxmlformats.org/officeDocument/2006/relationships/hyperlink" Target="https://www.turnitin.com/regions/uk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canva.com/design/DAFxiiGRMvQ/nXXIUXQuAGhZ5VoLPcMeDA/edit?utm_content=DAFxiiGRMvQ&amp;utm_campaign=designshare&amp;utm_medium=link2&amp;utm_source=sharebutton" TargetMode="External"/><Relationship Id="rId11" Type="http://schemas.openxmlformats.org/officeDocument/2006/relationships/hyperlink" Target="https://www.shutterstock.com/search/plagiarism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doi.org/10.1080/10511253.2010.51776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reamstime.com/plagiarism-copycat-idea-rip-off-malicious-looking-stick-figure-thief-stealing-idea-light-bulb-plagiarism-copycat-idea-rip-off-image119403318" TargetMode="External"/><Relationship Id="rId14" Type="http://schemas.openxmlformats.org/officeDocument/2006/relationships/hyperlink" Target="https://www.oed.com/search/dictionary/?scope=Entries&amp;q=plagiaris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4448</TotalTime>
  <Pages>4</Pages>
  <Words>1008</Words>
  <Characters>5751</Characters>
  <Application>Microsoft Office Word</Application>
  <DocSecurity>0</DocSecurity>
  <Lines>47</Lines>
  <Paragraphs>13</Paragraphs>
  <ScaleCrop>false</ScaleCrop>
  <Company/>
  <LinksUpToDate>false</LinksUpToDate>
  <CharactersWithSpaces>6746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Jones</dc:creator>
  <cp:keywords/>
  <dc:description/>
  <cp:lastModifiedBy>Leah Jones</cp:lastModifiedBy>
  <cp:revision>26</cp:revision>
  <dcterms:created xsi:type="dcterms:W3CDTF">2023-10-21T21:23:00Z</dcterms:created>
  <dcterms:modified xsi:type="dcterms:W3CDTF">2023-10-26T10:06:00Z</dcterms:modified>
</cp:coreProperties>
</file>