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434C3" w14:textId="35BFB67F" w:rsidR="002E2F17" w:rsidRDefault="002E2F17">
      <w:pPr>
        <w:spacing w:line="259" w:lineRule="auto"/>
        <w:jc w:val="left"/>
      </w:pPr>
      <w:r w:rsidRPr="002E2F17">
        <w:rPr>
          <w:noProof/>
        </w:rPr>
        <w:drawing>
          <wp:inline distT="0" distB="0" distL="0" distR="0" wp14:anchorId="16C8F663" wp14:editId="36A0FC0C">
            <wp:extent cx="2964437" cy="1211685"/>
            <wp:effectExtent l="0" t="0" r="7620" b="7620"/>
            <wp:docPr id="101698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84464" name=""/>
                    <pic:cNvPicPr/>
                  </pic:nvPicPr>
                  <pic:blipFill>
                    <a:blip r:embed="rId7"/>
                    <a:stretch>
                      <a:fillRect/>
                    </a:stretch>
                  </pic:blipFill>
                  <pic:spPr>
                    <a:xfrm>
                      <a:off x="0" y="0"/>
                      <a:ext cx="2964437" cy="1211685"/>
                    </a:xfrm>
                    <a:prstGeom prst="rect">
                      <a:avLst/>
                    </a:prstGeom>
                  </pic:spPr>
                </pic:pic>
              </a:graphicData>
            </a:graphic>
          </wp:inline>
        </w:drawing>
      </w:r>
    </w:p>
    <w:p w14:paraId="356D6620" w14:textId="77777777" w:rsidR="002E2F17" w:rsidRDefault="002E2F17" w:rsidP="002E2F17">
      <w:pPr>
        <w:jc w:val="center"/>
        <w:rPr>
          <w:b/>
          <w:bCs/>
          <w:sz w:val="40"/>
          <w:szCs w:val="40"/>
        </w:rPr>
      </w:pPr>
    </w:p>
    <w:p w14:paraId="5C6D199D" w14:textId="77777777" w:rsidR="002E2F17" w:rsidRDefault="002E2F17" w:rsidP="002E2F17">
      <w:pPr>
        <w:jc w:val="center"/>
        <w:rPr>
          <w:b/>
          <w:bCs/>
          <w:sz w:val="40"/>
          <w:szCs w:val="40"/>
        </w:rPr>
      </w:pPr>
    </w:p>
    <w:p w14:paraId="4B051EFC" w14:textId="40F39A23" w:rsidR="002E2F17" w:rsidRPr="002E2F17" w:rsidRDefault="002E2F17" w:rsidP="002E2F17">
      <w:pPr>
        <w:jc w:val="center"/>
        <w:rPr>
          <w:b/>
          <w:bCs/>
          <w:sz w:val="40"/>
          <w:szCs w:val="40"/>
        </w:rPr>
      </w:pPr>
      <w:r w:rsidRPr="002E2F17">
        <w:rPr>
          <w:b/>
          <w:bCs/>
          <w:sz w:val="40"/>
          <w:szCs w:val="40"/>
        </w:rPr>
        <w:t>Programme: BA International Hotel Management</w:t>
      </w:r>
    </w:p>
    <w:p w14:paraId="1D285EFC" w14:textId="77777777" w:rsidR="002E2F17" w:rsidRPr="002E2F17" w:rsidRDefault="002E2F17" w:rsidP="002E2F17">
      <w:pPr>
        <w:jc w:val="center"/>
        <w:rPr>
          <w:b/>
          <w:bCs/>
          <w:sz w:val="40"/>
          <w:szCs w:val="40"/>
        </w:rPr>
      </w:pPr>
      <w:r w:rsidRPr="002E2F17">
        <w:rPr>
          <w:b/>
          <w:bCs/>
          <w:sz w:val="40"/>
          <w:szCs w:val="40"/>
        </w:rPr>
        <w:t>Module: Management &amp; Organisational Behaviour</w:t>
      </w:r>
    </w:p>
    <w:p w14:paraId="782A7C70" w14:textId="77777777" w:rsidR="002E2F17" w:rsidRPr="002E2F17" w:rsidRDefault="002E2F17" w:rsidP="002E2F17">
      <w:pPr>
        <w:jc w:val="center"/>
        <w:rPr>
          <w:b/>
          <w:bCs/>
          <w:sz w:val="40"/>
          <w:szCs w:val="40"/>
        </w:rPr>
      </w:pPr>
      <w:r w:rsidRPr="002E2F17">
        <w:rPr>
          <w:b/>
          <w:bCs/>
          <w:sz w:val="40"/>
          <w:szCs w:val="40"/>
        </w:rPr>
        <w:t>Assignment Title: Written report</w:t>
      </w:r>
    </w:p>
    <w:p w14:paraId="26764DBB" w14:textId="17414204" w:rsidR="002E2F17" w:rsidRPr="002E2F17" w:rsidRDefault="002E2F17" w:rsidP="002E2F17">
      <w:pPr>
        <w:jc w:val="center"/>
        <w:rPr>
          <w:b/>
          <w:bCs/>
          <w:sz w:val="40"/>
          <w:szCs w:val="40"/>
        </w:rPr>
      </w:pPr>
      <w:r w:rsidRPr="002E2F17">
        <w:rPr>
          <w:b/>
          <w:bCs/>
          <w:sz w:val="40"/>
          <w:szCs w:val="40"/>
        </w:rPr>
        <w:t>Student Name:</w:t>
      </w:r>
      <w:r w:rsidR="00277CBB">
        <w:rPr>
          <w:b/>
          <w:bCs/>
          <w:sz w:val="40"/>
          <w:szCs w:val="40"/>
        </w:rPr>
        <w:t xml:space="preserve"> </w:t>
      </w:r>
      <w:r w:rsidR="00277CBB" w:rsidRPr="00277CBB">
        <w:rPr>
          <w:b/>
          <w:bCs/>
          <w:sz w:val="40"/>
          <w:szCs w:val="40"/>
        </w:rPr>
        <w:t>Lavinia Rotaru</w:t>
      </w:r>
    </w:p>
    <w:p w14:paraId="4743F04F" w14:textId="1206BFFF" w:rsidR="006868E9" w:rsidRDefault="002E2F17" w:rsidP="002E2F17">
      <w:pPr>
        <w:jc w:val="center"/>
      </w:pPr>
      <w:r w:rsidRPr="002E2F17">
        <w:rPr>
          <w:b/>
          <w:bCs/>
          <w:sz w:val="40"/>
          <w:szCs w:val="40"/>
        </w:rPr>
        <w:t>Student ID:</w:t>
      </w:r>
      <w:r w:rsidR="00AC0C7C">
        <w:rPr>
          <w:b/>
          <w:bCs/>
          <w:sz w:val="40"/>
          <w:szCs w:val="40"/>
        </w:rPr>
        <w:t xml:space="preserve"> 2117880</w:t>
      </w:r>
      <w:r w:rsidR="006868E9">
        <w:br w:type="page"/>
      </w:r>
    </w:p>
    <w:p w14:paraId="0C65E4D3" w14:textId="77777777" w:rsidR="006868E9" w:rsidRDefault="006868E9" w:rsidP="006868E9">
      <w:pPr>
        <w:rPr>
          <w:b/>
          <w:bCs/>
        </w:rPr>
      </w:pPr>
      <w:r w:rsidRPr="006868E9">
        <w:rPr>
          <w:b/>
          <w:bCs/>
        </w:rPr>
        <w:lastRenderedPageBreak/>
        <w:t>Executive Summary</w:t>
      </w:r>
    </w:p>
    <w:p w14:paraId="6EF60413" w14:textId="28707269" w:rsidR="006868E9" w:rsidRDefault="006868E9" w:rsidP="006868E9">
      <w:r>
        <w:t>The report has evaluated the global business management and organisational behaviour of the leading hotel brand.  The organisational structure of Accor Hotel Group</w:t>
      </w:r>
      <w:r w:rsidR="008D32C0">
        <w:t xml:space="preserve"> has been discussed which </w:t>
      </w:r>
      <w:r>
        <w:t>helped to find that this hotel brand operated its business through an effective matrix structure of management.</w:t>
      </w:r>
      <w:r w:rsidR="008D32C0">
        <w:t xml:space="preserve"> Handy’s Model of culture has been evaluated to understand management styles. The key findings of the report are that Accor Hotel Group has taken a sustainable business strategy to reduce greenhouse gas and single-use plastic from the hotel chain of operation. It has been found that 87% of employees think that Accor is a great place to work with an inclusive and diverse workplace culture where team spirit is cultivated.</w:t>
      </w:r>
    </w:p>
    <w:p w14:paraId="424B187D" w14:textId="55F75A36" w:rsidR="0076053B" w:rsidRDefault="0076053B">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1232893107"/>
        <w:docPartObj>
          <w:docPartGallery w:val="Table of Contents"/>
          <w:docPartUnique/>
        </w:docPartObj>
      </w:sdtPr>
      <w:sdtEndPr>
        <w:rPr>
          <w:b/>
          <w:bCs/>
          <w:noProof/>
        </w:rPr>
      </w:sdtEndPr>
      <w:sdtContent>
        <w:p w14:paraId="1C9F8C41" w14:textId="063119FC" w:rsidR="0076053B" w:rsidRDefault="0076053B">
          <w:pPr>
            <w:pStyle w:val="TOCHeading"/>
          </w:pPr>
          <w:r>
            <w:t>Table of Contents</w:t>
          </w:r>
        </w:p>
        <w:p w14:paraId="5D1CC6C8" w14:textId="023612B2" w:rsidR="0076053B" w:rsidRDefault="0076053B">
          <w:pPr>
            <w:pStyle w:val="TOC1"/>
            <w:tabs>
              <w:tab w:val="right" w:leader="dot" w:pos="9016"/>
            </w:tabs>
            <w:rPr>
              <w:noProof/>
            </w:rPr>
          </w:pPr>
          <w:r>
            <w:fldChar w:fldCharType="begin"/>
          </w:r>
          <w:r>
            <w:instrText xml:space="preserve"> TOC \o "1-3" \h \z \u </w:instrText>
          </w:r>
          <w:r>
            <w:fldChar w:fldCharType="separate"/>
          </w:r>
          <w:hyperlink w:anchor="_Toc148543164" w:history="1">
            <w:r w:rsidRPr="0051678D">
              <w:rPr>
                <w:rStyle w:val="Hyperlink"/>
                <w:noProof/>
              </w:rPr>
              <w:t>Introduction</w:t>
            </w:r>
            <w:r>
              <w:rPr>
                <w:noProof/>
                <w:webHidden/>
              </w:rPr>
              <w:tab/>
            </w:r>
            <w:r>
              <w:rPr>
                <w:noProof/>
                <w:webHidden/>
              </w:rPr>
              <w:fldChar w:fldCharType="begin"/>
            </w:r>
            <w:r>
              <w:rPr>
                <w:noProof/>
                <w:webHidden/>
              </w:rPr>
              <w:instrText xml:space="preserve"> PAGEREF _Toc148543164 \h </w:instrText>
            </w:r>
            <w:r>
              <w:rPr>
                <w:noProof/>
                <w:webHidden/>
              </w:rPr>
            </w:r>
            <w:r>
              <w:rPr>
                <w:noProof/>
                <w:webHidden/>
              </w:rPr>
              <w:fldChar w:fldCharType="separate"/>
            </w:r>
            <w:r>
              <w:rPr>
                <w:noProof/>
                <w:webHidden/>
              </w:rPr>
              <w:t>4</w:t>
            </w:r>
            <w:r>
              <w:rPr>
                <w:noProof/>
                <w:webHidden/>
              </w:rPr>
              <w:fldChar w:fldCharType="end"/>
            </w:r>
          </w:hyperlink>
        </w:p>
        <w:p w14:paraId="3402CB23" w14:textId="533C83A2" w:rsidR="0076053B" w:rsidRDefault="00000000">
          <w:pPr>
            <w:pStyle w:val="TOC1"/>
            <w:tabs>
              <w:tab w:val="right" w:leader="dot" w:pos="9016"/>
            </w:tabs>
            <w:rPr>
              <w:noProof/>
            </w:rPr>
          </w:pPr>
          <w:hyperlink w:anchor="_Toc148543165" w:history="1">
            <w:r w:rsidR="0076053B" w:rsidRPr="0051678D">
              <w:rPr>
                <w:rStyle w:val="Hyperlink"/>
                <w:noProof/>
              </w:rPr>
              <w:t>Overview of Accor Hotel Group</w:t>
            </w:r>
            <w:r w:rsidR="0076053B">
              <w:rPr>
                <w:noProof/>
                <w:webHidden/>
              </w:rPr>
              <w:tab/>
            </w:r>
            <w:r w:rsidR="0076053B">
              <w:rPr>
                <w:noProof/>
                <w:webHidden/>
              </w:rPr>
              <w:fldChar w:fldCharType="begin"/>
            </w:r>
            <w:r w:rsidR="0076053B">
              <w:rPr>
                <w:noProof/>
                <w:webHidden/>
              </w:rPr>
              <w:instrText xml:space="preserve"> PAGEREF _Toc148543165 \h </w:instrText>
            </w:r>
            <w:r w:rsidR="0076053B">
              <w:rPr>
                <w:noProof/>
                <w:webHidden/>
              </w:rPr>
            </w:r>
            <w:r w:rsidR="0076053B">
              <w:rPr>
                <w:noProof/>
                <w:webHidden/>
              </w:rPr>
              <w:fldChar w:fldCharType="separate"/>
            </w:r>
            <w:r w:rsidR="0076053B">
              <w:rPr>
                <w:noProof/>
                <w:webHidden/>
              </w:rPr>
              <w:t>5</w:t>
            </w:r>
            <w:r w:rsidR="0076053B">
              <w:rPr>
                <w:noProof/>
                <w:webHidden/>
              </w:rPr>
              <w:fldChar w:fldCharType="end"/>
            </w:r>
          </w:hyperlink>
        </w:p>
        <w:p w14:paraId="6A37C771" w14:textId="109FCD75" w:rsidR="0076053B" w:rsidRDefault="00000000">
          <w:pPr>
            <w:pStyle w:val="TOC1"/>
            <w:tabs>
              <w:tab w:val="right" w:leader="dot" w:pos="9016"/>
            </w:tabs>
            <w:rPr>
              <w:noProof/>
            </w:rPr>
          </w:pPr>
          <w:hyperlink w:anchor="_Toc148543166" w:history="1">
            <w:r w:rsidR="0076053B" w:rsidRPr="0051678D">
              <w:rPr>
                <w:rStyle w:val="Hyperlink"/>
                <w:noProof/>
              </w:rPr>
              <w:t>Organisational Structure of Accor Hotel Group</w:t>
            </w:r>
            <w:r w:rsidR="0076053B">
              <w:rPr>
                <w:noProof/>
                <w:webHidden/>
              </w:rPr>
              <w:tab/>
            </w:r>
            <w:r w:rsidR="0076053B">
              <w:rPr>
                <w:noProof/>
                <w:webHidden/>
              </w:rPr>
              <w:fldChar w:fldCharType="begin"/>
            </w:r>
            <w:r w:rsidR="0076053B">
              <w:rPr>
                <w:noProof/>
                <w:webHidden/>
              </w:rPr>
              <w:instrText xml:space="preserve"> PAGEREF _Toc148543166 \h </w:instrText>
            </w:r>
            <w:r w:rsidR="0076053B">
              <w:rPr>
                <w:noProof/>
                <w:webHidden/>
              </w:rPr>
            </w:r>
            <w:r w:rsidR="0076053B">
              <w:rPr>
                <w:noProof/>
                <w:webHidden/>
              </w:rPr>
              <w:fldChar w:fldCharType="separate"/>
            </w:r>
            <w:r w:rsidR="0076053B">
              <w:rPr>
                <w:noProof/>
                <w:webHidden/>
              </w:rPr>
              <w:t>6</w:t>
            </w:r>
            <w:r w:rsidR="0076053B">
              <w:rPr>
                <w:noProof/>
                <w:webHidden/>
              </w:rPr>
              <w:fldChar w:fldCharType="end"/>
            </w:r>
          </w:hyperlink>
        </w:p>
        <w:p w14:paraId="78EB300F" w14:textId="71355FF4" w:rsidR="0076053B" w:rsidRDefault="00000000">
          <w:pPr>
            <w:pStyle w:val="TOC1"/>
            <w:tabs>
              <w:tab w:val="right" w:leader="dot" w:pos="9016"/>
            </w:tabs>
            <w:rPr>
              <w:noProof/>
            </w:rPr>
          </w:pPr>
          <w:hyperlink w:anchor="_Toc148543167" w:history="1">
            <w:r w:rsidR="0076053B" w:rsidRPr="0051678D">
              <w:rPr>
                <w:rStyle w:val="Hyperlink"/>
                <w:noProof/>
              </w:rPr>
              <w:t>Organisational Culture of Accor Hotel Group using Handy’s Culture theory</w:t>
            </w:r>
            <w:r w:rsidR="0076053B">
              <w:rPr>
                <w:noProof/>
                <w:webHidden/>
              </w:rPr>
              <w:tab/>
            </w:r>
            <w:r w:rsidR="0076053B">
              <w:rPr>
                <w:noProof/>
                <w:webHidden/>
              </w:rPr>
              <w:fldChar w:fldCharType="begin"/>
            </w:r>
            <w:r w:rsidR="0076053B">
              <w:rPr>
                <w:noProof/>
                <w:webHidden/>
              </w:rPr>
              <w:instrText xml:space="preserve"> PAGEREF _Toc148543167 \h </w:instrText>
            </w:r>
            <w:r w:rsidR="0076053B">
              <w:rPr>
                <w:noProof/>
                <w:webHidden/>
              </w:rPr>
            </w:r>
            <w:r w:rsidR="0076053B">
              <w:rPr>
                <w:noProof/>
                <w:webHidden/>
              </w:rPr>
              <w:fldChar w:fldCharType="separate"/>
            </w:r>
            <w:r w:rsidR="0076053B">
              <w:rPr>
                <w:noProof/>
                <w:webHidden/>
              </w:rPr>
              <w:t>8</w:t>
            </w:r>
            <w:r w:rsidR="0076053B">
              <w:rPr>
                <w:noProof/>
                <w:webHidden/>
              </w:rPr>
              <w:fldChar w:fldCharType="end"/>
            </w:r>
          </w:hyperlink>
        </w:p>
        <w:p w14:paraId="719FB2DF" w14:textId="5E264D2C" w:rsidR="0076053B" w:rsidRDefault="00000000">
          <w:pPr>
            <w:pStyle w:val="TOC1"/>
            <w:tabs>
              <w:tab w:val="right" w:leader="dot" w:pos="9016"/>
            </w:tabs>
            <w:rPr>
              <w:noProof/>
            </w:rPr>
          </w:pPr>
          <w:hyperlink w:anchor="_Toc148543168" w:history="1">
            <w:r w:rsidR="0076053B" w:rsidRPr="0051678D">
              <w:rPr>
                <w:rStyle w:val="Hyperlink"/>
                <w:noProof/>
              </w:rPr>
              <w:t>Goals of Accor Hotel Group</w:t>
            </w:r>
            <w:r w:rsidR="0076053B">
              <w:rPr>
                <w:noProof/>
                <w:webHidden/>
              </w:rPr>
              <w:tab/>
            </w:r>
            <w:r w:rsidR="0076053B">
              <w:rPr>
                <w:noProof/>
                <w:webHidden/>
              </w:rPr>
              <w:fldChar w:fldCharType="begin"/>
            </w:r>
            <w:r w:rsidR="0076053B">
              <w:rPr>
                <w:noProof/>
                <w:webHidden/>
              </w:rPr>
              <w:instrText xml:space="preserve"> PAGEREF _Toc148543168 \h </w:instrText>
            </w:r>
            <w:r w:rsidR="0076053B">
              <w:rPr>
                <w:noProof/>
                <w:webHidden/>
              </w:rPr>
            </w:r>
            <w:r w:rsidR="0076053B">
              <w:rPr>
                <w:noProof/>
                <w:webHidden/>
              </w:rPr>
              <w:fldChar w:fldCharType="separate"/>
            </w:r>
            <w:r w:rsidR="0076053B">
              <w:rPr>
                <w:noProof/>
                <w:webHidden/>
              </w:rPr>
              <w:t>10</w:t>
            </w:r>
            <w:r w:rsidR="0076053B">
              <w:rPr>
                <w:noProof/>
                <w:webHidden/>
              </w:rPr>
              <w:fldChar w:fldCharType="end"/>
            </w:r>
          </w:hyperlink>
        </w:p>
        <w:p w14:paraId="169E05EE" w14:textId="6387B90E" w:rsidR="0076053B" w:rsidRDefault="00000000">
          <w:pPr>
            <w:pStyle w:val="TOC1"/>
            <w:tabs>
              <w:tab w:val="right" w:leader="dot" w:pos="9016"/>
            </w:tabs>
            <w:rPr>
              <w:noProof/>
            </w:rPr>
          </w:pPr>
          <w:hyperlink w:anchor="_Toc148543169" w:history="1">
            <w:r w:rsidR="0076053B" w:rsidRPr="0051678D">
              <w:rPr>
                <w:rStyle w:val="Hyperlink"/>
                <w:noProof/>
              </w:rPr>
              <w:t>Recent Change initiative of Accor Hotel Group using Kurt Lewin Model</w:t>
            </w:r>
            <w:r w:rsidR="0076053B">
              <w:rPr>
                <w:noProof/>
                <w:webHidden/>
              </w:rPr>
              <w:tab/>
            </w:r>
            <w:r w:rsidR="0076053B">
              <w:rPr>
                <w:noProof/>
                <w:webHidden/>
              </w:rPr>
              <w:fldChar w:fldCharType="begin"/>
            </w:r>
            <w:r w:rsidR="0076053B">
              <w:rPr>
                <w:noProof/>
                <w:webHidden/>
              </w:rPr>
              <w:instrText xml:space="preserve"> PAGEREF _Toc148543169 \h </w:instrText>
            </w:r>
            <w:r w:rsidR="0076053B">
              <w:rPr>
                <w:noProof/>
                <w:webHidden/>
              </w:rPr>
            </w:r>
            <w:r w:rsidR="0076053B">
              <w:rPr>
                <w:noProof/>
                <w:webHidden/>
              </w:rPr>
              <w:fldChar w:fldCharType="separate"/>
            </w:r>
            <w:r w:rsidR="0076053B">
              <w:rPr>
                <w:noProof/>
                <w:webHidden/>
              </w:rPr>
              <w:t>11</w:t>
            </w:r>
            <w:r w:rsidR="0076053B">
              <w:rPr>
                <w:noProof/>
                <w:webHidden/>
              </w:rPr>
              <w:fldChar w:fldCharType="end"/>
            </w:r>
          </w:hyperlink>
        </w:p>
        <w:p w14:paraId="47564B1C" w14:textId="23710D69" w:rsidR="0076053B" w:rsidRDefault="00000000">
          <w:pPr>
            <w:pStyle w:val="TOC1"/>
            <w:tabs>
              <w:tab w:val="right" w:leader="dot" w:pos="9016"/>
            </w:tabs>
            <w:rPr>
              <w:noProof/>
            </w:rPr>
          </w:pPr>
          <w:hyperlink w:anchor="_Toc148543170" w:history="1">
            <w:r w:rsidR="0076053B" w:rsidRPr="0051678D">
              <w:rPr>
                <w:rStyle w:val="Hyperlink"/>
                <w:noProof/>
              </w:rPr>
              <w:t>Impacts of change initiatives on management of Accor Hotel Group</w:t>
            </w:r>
            <w:r w:rsidR="0076053B">
              <w:rPr>
                <w:noProof/>
                <w:webHidden/>
              </w:rPr>
              <w:tab/>
            </w:r>
            <w:r w:rsidR="0076053B">
              <w:rPr>
                <w:noProof/>
                <w:webHidden/>
              </w:rPr>
              <w:fldChar w:fldCharType="begin"/>
            </w:r>
            <w:r w:rsidR="0076053B">
              <w:rPr>
                <w:noProof/>
                <w:webHidden/>
              </w:rPr>
              <w:instrText xml:space="preserve"> PAGEREF _Toc148543170 \h </w:instrText>
            </w:r>
            <w:r w:rsidR="0076053B">
              <w:rPr>
                <w:noProof/>
                <w:webHidden/>
              </w:rPr>
            </w:r>
            <w:r w:rsidR="0076053B">
              <w:rPr>
                <w:noProof/>
                <w:webHidden/>
              </w:rPr>
              <w:fldChar w:fldCharType="separate"/>
            </w:r>
            <w:r w:rsidR="0076053B">
              <w:rPr>
                <w:noProof/>
                <w:webHidden/>
              </w:rPr>
              <w:t>14</w:t>
            </w:r>
            <w:r w:rsidR="0076053B">
              <w:rPr>
                <w:noProof/>
                <w:webHidden/>
              </w:rPr>
              <w:fldChar w:fldCharType="end"/>
            </w:r>
          </w:hyperlink>
        </w:p>
        <w:p w14:paraId="548C4E3B" w14:textId="420B47DD" w:rsidR="0076053B" w:rsidRDefault="00000000">
          <w:pPr>
            <w:pStyle w:val="TOC1"/>
            <w:tabs>
              <w:tab w:val="right" w:leader="dot" w:pos="9016"/>
            </w:tabs>
            <w:rPr>
              <w:noProof/>
            </w:rPr>
          </w:pPr>
          <w:hyperlink w:anchor="_Toc148543171" w:history="1">
            <w:r w:rsidR="0076053B" w:rsidRPr="0051678D">
              <w:rPr>
                <w:rStyle w:val="Hyperlink"/>
                <w:noProof/>
              </w:rPr>
              <w:t>Organisation’s strategic direction</w:t>
            </w:r>
            <w:r w:rsidR="0076053B">
              <w:rPr>
                <w:noProof/>
                <w:webHidden/>
              </w:rPr>
              <w:tab/>
            </w:r>
            <w:r w:rsidR="0076053B">
              <w:rPr>
                <w:noProof/>
                <w:webHidden/>
              </w:rPr>
              <w:fldChar w:fldCharType="begin"/>
            </w:r>
            <w:r w:rsidR="0076053B">
              <w:rPr>
                <w:noProof/>
                <w:webHidden/>
              </w:rPr>
              <w:instrText xml:space="preserve"> PAGEREF _Toc148543171 \h </w:instrText>
            </w:r>
            <w:r w:rsidR="0076053B">
              <w:rPr>
                <w:noProof/>
                <w:webHidden/>
              </w:rPr>
            </w:r>
            <w:r w:rsidR="0076053B">
              <w:rPr>
                <w:noProof/>
                <w:webHidden/>
              </w:rPr>
              <w:fldChar w:fldCharType="separate"/>
            </w:r>
            <w:r w:rsidR="0076053B">
              <w:rPr>
                <w:noProof/>
                <w:webHidden/>
              </w:rPr>
              <w:t>15</w:t>
            </w:r>
            <w:r w:rsidR="0076053B">
              <w:rPr>
                <w:noProof/>
                <w:webHidden/>
              </w:rPr>
              <w:fldChar w:fldCharType="end"/>
            </w:r>
          </w:hyperlink>
        </w:p>
        <w:p w14:paraId="25A21E34" w14:textId="42D0F3A6" w:rsidR="0076053B" w:rsidRDefault="00000000">
          <w:pPr>
            <w:pStyle w:val="TOC1"/>
            <w:tabs>
              <w:tab w:val="right" w:leader="dot" w:pos="9016"/>
            </w:tabs>
            <w:rPr>
              <w:noProof/>
            </w:rPr>
          </w:pPr>
          <w:hyperlink w:anchor="_Toc148543172" w:history="1">
            <w:r w:rsidR="0076053B" w:rsidRPr="0051678D">
              <w:rPr>
                <w:rStyle w:val="Hyperlink"/>
                <w:noProof/>
              </w:rPr>
              <w:t>Current Business performance</w:t>
            </w:r>
            <w:r w:rsidR="0076053B">
              <w:rPr>
                <w:noProof/>
                <w:webHidden/>
              </w:rPr>
              <w:tab/>
            </w:r>
            <w:r w:rsidR="0076053B">
              <w:rPr>
                <w:noProof/>
                <w:webHidden/>
              </w:rPr>
              <w:fldChar w:fldCharType="begin"/>
            </w:r>
            <w:r w:rsidR="0076053B">
              <w:rPr>
                <w:noProof/>
                <w:webHidden/>
              </w:rPr>
              <w:instrText xml:space="preserve"> PAGEREF _Toc148543172 \h </w:instrText>
            </w:r>
            <w:r w:rsidR="0076053B">
              <w:rPr>
                <w:noProof/>
                <w:webHidden/>
              </w:rPr>
            </w:r>
            <w:r w:rsidR="0076053B">
              <w:rPr>
                <w:noProof/>
                <w:webHidden/>
              </w:rPr>
              <w:fldChar w:fldCharType="separate"/>
            </w:r>
            <w:r w:rsidR="0076053B">
              <w:rPr>
                <w:noProof/>
                <w:webHidden/>
              </w:rPr>
              <w:t>16</w:t>
            </w:r>
            <w:r w:rsidR="0076053B">
              <w:rPr>
                <w:noProof/>
                <w:webHidden/>
              </w:rPr>
              <w:fldChar w:fldCharType="end"/>
            </w:r>
          </w:hyperlink>
        </w:p>
        <w:p w14:paraId="576D7287" w14:textId="176B7E0F" w:rsidR="0076053B" w:rsidRDefault="00000000">
          <w:pPr>
            <w:pStyle w:val="TOC2"/>
            <w:tabs>
              <w:tab w:val="right" w:leader="dot" w:pos="9016"/>
            </w:tabs>
            <w:rPr>
              <w:noProof/>
            </w:rPr>
          </w:pPr>
          <w:hyperlink w:anchor="_Toc148543173" w:history="1">
            <w:r w:rsidR="0076053B" w:rsidRPr="0051678D">
              <w:rPr>
                <w:rStyle w:val="Hyperlink"/>
                <w:noProof/>
              </w:rPr>
              <w:t>Recommendations to Accor Hotel Group</w:t>
            </w:r>
            <w:r w:rsidR="0076053B">
              <w:rPr>
                <w:noProof/>
                <w:webHidden/>
              </w:rPr>
              <w:tab/>
            </w:r>
            <w:r w:rsidR="0076053B">
              <w:rPr>
                <w:noProof/>
                <w:webHidden/>
              </w:rPr>
              <w:fldChar w:fldCharType="begin"/>
            </w:r>
            <w:r w:rsidR="0076053B">
              <w:rPr>
                <w:noProof/>
                <w:webHidden/>
              </w:rPr>
              <w:instrText xml:space="preserve"> PAGEREF _Toc148543173 \h </w:instrText>
            </w:r>
            <w:r w:rsidR="0076053B">
              <w:rPr>
                <w:noProof/>
                <w:webHidden/>
              </w:rPr>
            </w:r>
            <w:r w:rsidR="0076053B">
              <w:rPr>
                <w:noProof/>
                <w:webHidden/>
              </w:rPr>
              <w:fldChar w:fldCharType="separate"/>
            </w:r>
            <w:r w:rsidR="0076053B">
              <w:rPr>
                <w:noProof/>
                <w:webHidden/>
              </w:rPr>
              <w:t>16</w:t>
            </w:r>
            <w:r w:rsidR="0076053B">
              <w:rPr>
                <w:noProof/>
                <w:webHidden/>
              </w:rPr>
              <w:fldChar w:fldCharType="end"/>
            </w:r>
          </w:hyperlink>
        </w:p>
        <w:p w14:paraId="1CCF8361" w14:textId="38DE758C" w:rsidR="0076053B" w:rsidRDefault="00000000">
          <w:pPr>
            <w:pStyle w:val="TOC1"/>
            <w:tabs>
              <w:tab w:val="right" w:leader="dot" w:pos="9016"/>
            </w:tabs>
            <w:rPr>
              <w:noProof/>
            </w:rPr>
          </w:pPr>
          <w:hyperlink w:anchor="_Toc148543174" w:history="1">
            <w:r w:rsidR="0076053B" w:rsidRPr="0051678D">
              <w:rPr>
                <w:rStyle w:val="Hyperlink"/>
                <w:noProof/>
              </w:rPr>
              <w:t>Conclusion</w:t>
            </w:r>
            <w:r w:rsidR="0076053B">
              <w:rPr>
                <w:noProof/>
                <w:webHidden/>
              </w:rPr>
              <w:tab/>
            </w:r>
            <w:r w:rsidR="0076053B">
              <w:rPr>
                <w:noProof/>
                <w:webHidden/>
              </w:rPr>
              <w:fldChar w:fldCharType="begin"/>
            </w:r>
            <w:r w:rsidR="0076053B">
              <w:rPr>
                <w:noProof/>
                <w:webHidden/>
              </w:rPr>
              <w:instrText xml:space="preserve"> PAGEREF _Toc148543174 \h </w:instrText>
            </w:r>
            <w:r w:rsidR="0076053B">
              <w:rPr>
                <w:noProof/>
                <w:webHidden/>
              </w:rPr>
            </w:r>
            <w:r w:rsidR="0076053B">
              <w:rPr>
                <w:noProof/>
                <w:webHidden/>
              </w:rPr>
              <w:fldChar w:fldCharType="separate"/>
            </w:r>
            <w:r w:rsidR="0076053B">
              <w:rPr>
                <w:noProof/>
                <w:webHidden/>
              </w:rPr>
              <w:t>18</w:t>
            </w:r>
            <w:r w:rsidR="0076053B">
              <w:rPr>
                <w:noProof/>
                <w:webHidden/>
              </w:rPr>
              <w:fldChar w:fldCharType="end"/>
            </w:r>
          </w:hyperlink>
        </w:p>
        <w:p w14:paraId="5FEFEE03" w14:textId="4E20100A" w:rsidR="0076053B" w:rsidRDefault="00000000">
          <w:pPr>
            <w:pStyle w:val="TOC1"/>
            <w:tabs>
              <w:tab w:val="right" w:leader="dot" w:pos="9016"/>
            </w:tabs>
            <w:rPr>
              <w:noProof/>
            </w:rPr>
          </w:pPr>
          <w:hyperlink w:anchor="_Toc148543175" w:history="1">
            <w:r w:rsidR="0076053B" w:rsidRPr="0051678D">
              <w:rPr>
                <w:rStyle w:val="Hyperlink"/>
                <w:noProof/>
              </w:rPr>
              <w:t>References</w:t>
            </w:r>
            <w:r w:rsidR="0076053B">
              <w:rPr>
                <w:noProof/>
                <w:webHidden/>
              </w:rPr>
              <w:tab/>
            </w:r>
            <w:r w:rsidR="0076053B">
              <w:rPr>
                <w:noProof/>
                <w:webHidden/>
              </w:rPr>
              <w:fldChar w:fldCharType="begin"/>
            </w:r>
            <w:r w:rsidR="0076053B">
              <w:rPr>
                <w:noProof/>
                <w:webHidden/>
              </w:rPr>
              <w:instrText xml:space="preserve"> PAGEREF _Toc148543175 \h </w:instrText>
            </w:r>
            <w:r w:rsidR="0076053B">
              <w:rPr>
                <w:noProof/>
                <w:webHidden/>
              </w:rPr>
            </w:r>
            <w:r w:rsidR="0076053B">
              <w:rPr>
                <w:noProof/>
                <w:webHidden/>
              </w:rPr>
              <w:fldChar w:fldCharType="separate"/>
            </w:r>
            <w:r w:rsidR="0076053B">
              <w:rPr>
                <w:noProof/>
                <w:webHidden/>
              </w:rPr>
              <w:t>19</w:t>
            </w:r>
            <w:r w:rsidR="0076053B">
              <w:rPr>
                <w:noProof/>
                <w:webHidden/>
              </w:rPr>
              <w:fldChar w:fldCharType="end"/>
            </w:r>
          </w:hyperlink>
        </w:p>
        <w:p w14:paraId="2FD4642B" w14:textId="3F143B3B" w:rsidR="0076053B" w:rsidRDefault="0076053B">
          <w:r>
            <w:rPr>
              <w:b/>
              <w:bCs/>
              <w:noProof/>
            </w:rPr>
            <w:fldChar w:fldCharType="end"/>
          </w:r>
        </w:p>
      </w:sdtContent>
    </w:sdt>
    <w:p w14:paraId="0D4CAB8D" w14:textId="77777777" w:rsidR="0076053B" w:rsidRDefault="0076053B" w:rsidP="006868E9"/>
    <w:p w14:paraId="1F0A98E8" w14:textId="77777777" w:rsidR="006868E9" w:rsidRPr="006868E9" w:rsidRDefault="006868E9" w:rsidP="006868E9">
      <w:pPr>
        <w:rPr>
          <w:b/>
          <w:bCs/>
        </w:rPr>
      </w:pPr>
    </w:p>
    <w:p w14:paraId="0BD24E07" w14:textId="27FC12B1" w:rsidR="0021351E" w:rsidRDefault="0021351E" w:rsidP="006868E9">
      <w:r>
        <w:br w:type="page"/>
      </w:r>
    </w:p>
    <w:p w14:paraId="5553E175" w14:textId="3829119A" w:rsidR="001B4C62" w:rsidRDefault="0021351E" w:rsidP="00FF2CE3">
      <w:pPr>
        <w:pStyle w:val="Heading1"/>
      </w:pPr>
      <w:bookmarkStart w:id="0" w:name="_Toc148543164"/>
      <w:r w:rsidRPr="0021351E">
        <w:lastRenderedPageBreak/>
        <w:t>Introduction</w:t>
      </w:r>
      <w:bookmarkEnd w:id="0"/>
    </w:p>
    <w:p w14:paraId="783D514D" w14:textId="62800399" w:rsidR="0021351E" w:rsidRDefault="0021351E">
      <w:r>
        <w:t>Management and organisational behaviour are the strategic approach of the company that facilitates an inclusive and diverse business environment. A good and well-structured management structure is key to achieving success in the market which helps to increase brand awareness and recognition at the global level. The report will observe the global business environment of Accor Hotel Group. The key organisational structure, culture and goals of the hotel will be evaluated in the report. The strategic direction of the hotel and present business activities will be analysed with special emphasis on the change initiative of Accor Hotel Group to give suitable recommendations.</w:t>
      </w:r>
    </w:p>
    <w:p w14:paraId="4EFB13AA" w14:textId="112E3A9A" w:rsidR="004E4238" w:rsidRDefault="004E4238">
      <w:pPr>
        <w:spacing w:line="259" w:lineRule="auto"/>
        <w:jc w:val="left"/>
      </w:pPr>
      <w:r>
        <w:br w:type="page"/>
      </w:r>
    </w:p>
    <w:p w14:paraId="358AD141" w14:textId="36F1BEBD" w:rsidR="004E4238" w:rsidRDefault="004E4238" w:rsidP="00FF2CE3">
      <w:pPr>
        <w:pStyle w:val="Heading1"/>
      </w:pPr>
      <w:bookmarkStart w:id="1" w:name="_Toc148543165"/>
      <w:r w:rsidRPr="004E4238">
        <w:lastRenderedPageBreak/>
        <w:t>Overview of Accor Hotel Group</w:t>
      </w:r>
      <w:bookmarkEnd w:id="1"/>
    </w:p>
    <w:p w14:paraId="0C7C378A" w14:textId="31EB6BBB" w:rsidR="00E04E29" w:rsidRDefault="00E04E29" w:rsidP="00E04E29">
      <w:pPr>
        <w:jc w:val="center"/>
        <w:rPr>
          <w:b/>
          <w:bCs/>
        </w:rPr>
      </w:pPr>
      <w:r w:rsidRPr="00E04E29">
        <w:rPr>
          <w:b/>
          <w:bCs/>
          <w:noProof/>
        </w:rPr>
        <w:drawing>
          <wp:inline distT="0" distB="0" distL="0" distR="0" wp14:anchorId="2F90C3B8" wp14:editId="4231F741">
            <wp:extent cx="3881755" cy="2667000"/>
            <wp:effectExtent l="76200" t="76200" r="137795" b="133350"/>
            <wp:docPr id="69999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94783" name=""/>
                    <pic:cNvPicPr/>
                  </pic:nvPicPr>
                  <pic:blipFill>
                    <a:blip r:embed="rId8"/>
                    <a:stretch>
                      <a:fillRect/>
                    </a:stretch>
                  </pic:blipFill>
                  <pic:spPr>
                    <a:xfrm>
                      <a:off x="0" y="0"/>
                      <a:ext cx="3889516" cy="2672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A0134B" w14:textId="3637E25C" w:rsidR="00E04E29" w:rsidRPr="004E4238" w:rsidRDefault="00E04E29" w:rsidP="00E04E29">
      <w:pPr>
        <w:jc w:val="center"/>
        <w:rPr>
          <w:b/>
          <w:bCs/>
        </w:rPr>
      </w:pPr>
      <w:r>
        <w:rPr>
          <w:b/>
          <w:bCs/>
        </w:rPr>
        <w:t xml:space="preserve">Source- </w:t>
      </w:r>
      <w:r w:rsidRPr="00E04E29">
        <w:rPr>
          <w:noProof/>
          <w:lang w:val="en-US"/>
        </w:rPr>
        <w:t>(Accor, 2023)</w:t>
      </w:r>
    </w:p>
    <w:p w14:paraId="6622D7D3" w14:textId="2DA04BFF" w:rsidR="0021351E" w:rsidRDefault="004E4238" w:rsidP="004E4238">
      <w:r>
        <w:t>Accor Hotel Group operates more than 300,000 hospitality experts building an integrated ecosystem of leading brands at the global level. At present, there are 5,487 hotels under this group with more than 10,000 restaurants and bars across 110 countries</w:t>
      </w:r>
      <w:sdt>
        <w:sdtPr>
          <w:id w:val="265362164"/>
          <w:citation/>
        </w:sdtPr>
        <w:sdtContent>
          <w:r w:rsidR="00E04E29">
            <w:fldChar w:fldCharType="begin"/>
          </w:r>
          <w:r w:rsidR="00E04E29">
            <w:rPr>
              <w:lang w:val="en-US"/>
            </w:rPr>
            <w:instrText xml:space="preserve"> CITATION Acc233 \l 1033 </w:instrText>
          </w:r>
          <w:r w:rsidR="00E04E29">
            <w:fldChar w:fldCharType="separate"/>
          </w:r>
          <w:r w:rsidR="00E04E29">
            <w:rPr>
              <w:noProof/>
              <w:lang w:val="en-US"/>
            </w:rPr>
            <w:t xml:space="preserve"> </w:t>
          </w:r>
          <w:r w:rsidR="00E04E29" w:rsidRPr="00E04E29">
            <w:rPr>
              <w:noProof/>
              <w:lang w:val="en-US"/>
            </w:rPr>
            <w:t>(Accor, 2023)</w:t>
          </w:r>
          <w:r w:rsidR="00E04E29">
            <w:fldChar w:fldCharType="end"/>
          </w:r>
        </w:sdtContent>
      </w:sdt>
      <w:r>
        <w:t>. Accor group reported that</w:t>
      </w:r>
      <w:r w:rsidR="00DA4527">
        <w:t xml:space="preserve"> in the year 2022 tourism has recovered its performance strongly in all the regions. The Group recorded its revenue in the year 2022 as about </w:t>
      </w:r>
      <w:r w:rsidR="00DA4527">
        <w:rPr>
          <w:rFonts w:cs="Times New Roman"/>
        </w:rPr>
        <w:t>€</w:t>
      </w:r>
      <w:r w:rsidR="00DA4527">
        <w:t xml:space="preserve">4,224 million. Around 89% of hotel services are improved and 63% of hotel asserts and other activity helps to increase its global growth. The net profit of the group shares at around </w:t>
      </w:r>
      <w:r w:rsidR="00DA4527">
        <w:rPr>
          <w:rFonts w:cs="Times New Roman"/>
        </w:rPr>
        <w:t>€</w:t>
      </w:r>
      <w:r w:rsidR="00DA4527">
        <w:t>402 million</w:t>
      </w:r>
      <w:sdt>
        <w:sdtPr>
          <w:id w:val="1527991684"/>
          <w:citation/>
        </w:sdtPr>
        <w:sdtContent>
          <w:r w:rsidR="00DA4527">
            <w:fldChar w:fldCharType="begin"/>
          </w:r>
          <w:r w:rsidR="00DA4527">
            <w:rPr>
              <w:lang w:val="en-US"/>
            </w:rPr>
            <w:instrText xml:space="preserve"> CITATION Acc231 \l 1033 </w:instrText>
          </w:r>
          <w:r w:rsidR="00DA4527">
            <w:fldChar w:fldCharType="separate"/>
          </w:r>
          <w:r w:rsidR="00DA4527">
            <w:rPr>
              <w:noProof/>
              <w:lang w:val="en-US"/>
            </w:rPr>
            <w:t xml:space="preserve"> </w:t>
          </w:r>
          <w:r w:rsidR="00DA4527" w:rsidRPr="00DA4527">
            <w:rPr>
              <w:noProof/>
              <w:lang w:val="en-US"/>
            </w:rPr>
            <w:t>(Accor, 2023)</w:t>
          </w:r>
          <w:r w:rsidR="00DA4527">
            <w:fldChar w:fldCharType="end"/>
          </w:r>
        </w:sdtContent>
      </w:sdt>
      <w:r w:rsidR="00DA4527">
        <w:t>. Accor Hotel Group reported that in 2022 about 299 new hotels are opened with 43,000 rooms. Therefore, the net organic growth in the hotel network is estimated at around 3.2% over a 12-month period</w:t>
      </w:r>
      <w:r w:rsidR="00E04E29">
        <w:t xml:space="preserve"> </w:t>
      </w:r>
      <w:r w:rsidR="00E04E29" w:rsidRPr="00DA4527">
        <w:rPr>
          <w:noProof/>
          <w:lang w:val="en-US"/>
        </w:rPr>
        <w:t>(Accor, 2023)</w:t>
      </w:r>
      <w:r w:rsidR="00DA4527">
        <w:t>.</w:t>
      </w:r>
      <w:r w:rsidR="00E04E29">
        <w:t xml:space="preserve"> </w:t>
      </w:r>
      <w:r w:rsidR="00E73C4F">
        <w:t xml:space="preserve">Furthermore, </w:t>
      </w:r>
      <w:r w:rsidR="00E04E29">
        <w:t>Accor Hotel Group supported a solidarity endowment fund to empower populations to reduce poverty and social exclusion</w:t>
      </w:r>
      <w:sdt>
        <w:sdtPr>
          <w:id w:val="1872483683"/>
          <w:citation/>
        </w:sdtPr>
        <w:sdtContent>
          <w:r w:rsidR="00E04E29">
            <w:fldChar w:fldCharType="begin"/>
          </w:r>
          <w:r w:rsidR="00E04E29">
            <w:rPr>
              <w:lang w:val="en-US"/>
            </w:rPr>
            <w:instrText xml:space="preserve"> CITATION Acc232 \l 1033 </w:instrText>
          </w:r>
          <w:r w:rsidR="00E04E29">
            <w:fldChar w:fldCharType="separate"/>
          </w:r>
          <w:r w:rsidR="00E04E29">
            <w:rPr>
              <w:noProof/>
              <w:lang w:val="en-US"/>
            </w:rPr>
            <w:t xml:space="preserve"> </w:t>
          </w:r>
          <w:r w:rsidR="00E04E29" w:rsidRPr="00E04E29">
            <w:rPr>
              <w:noProof/>
              <w:lang w:val="en-US"/>
            </w:rPr>
            <w:t>(Accor, 2023)</w:t>
          </w:r>
          <w:r w:rsidR="00E04E29">
            <w:fldChar w:fldCharType="end"/>
          </w:r>
        </w:sdtContent>
      </w:sdt>
      <w:r w:rsidR="00E04E29">
        <w:t>.</w:t>
      </w:r>
      <w:r w:rsidR="0021351E">
        <w:br w:type="page"/>
      </w:r>
    </w:p>
    <w:p w14:paraId="6CB91A8E" w14:textId="61B08BD0" w:rsidR="0021351E" w:rsidRPr="001A1B5E" w:rsidRDefault="00E04E29" w:rsidP="00FF2CE3">
      <w:pPr>
        <w:pStyle w:val="Heading1"/>
      </w:pPr>
      <w:bookmarkStart w:id="2" w:name="_Toc148543166"/>
      <w:r w:rsidRPr="001A1B5E">
        <w:lastRenderedPageBreak/>
        <w:t>Organisational Structure of Accor Hotel</w:t>
      </w:r>
      <w:r w:rsidR="00FF2CE3">
        <w:t xml:space="preserve"> Group</w:t>
      </w:r>
      <w:bookmarkEnd w:id="2"/>
    </w:p>
    <w:p w14:paraId="36E965E2" w14:textId="0C3C5493" w:rsidR="00E04E29" w:rsidRDefault="00E04E29">
      <w:r>
        <w:t xml:space="preserve">Accor Group Hotel has maintained </w:t>
      </w:r>
      <w:r w:rsidR="00A5080D">
        <w:t xml:space="preserve">a </w:t>
      </w:r>
      <w:r>
        <w:t xml:space="preserve">strategic </w:t>
      </w:r>
      <w:r w:rsidR="001A1B5E">
        <w:t xml:space="preserve">matrix </w:t>
      </w:r>
      <w:r w:rsidR="00A5080D">
        <w:t>organisational structure</w:t>
      </w:r>
      <w:r>
        <w:t xml:space="preserve"> to </w:t>
      </w:r>
      <w:r w:rsidR="00A5080D">
        <w:t xml:space="preserve">operate its </w:t>
      </w:r>
      <w:r>
        <w:t xml:space="preserve">large global </w:t>
      </w:r>
      <w:r w:rsidR="00A5080D">
        <w:t>business</w:t>
      </w:r>
      <w:r>
        <w:t xml:space="preserve">. The hotel relies on having various </w:t>
      </w:r>
      <w:r w:rsidR="00A5080D">
        <w:t>levels</w:t>
      </w:r>
      <w:r>
        <w:t xml:space="preserve"> of </w:t>
      </w:r>
      <w:r w:rsidR="001A1B5E">
        <w:t>division</w:t>
      </w:r>
      <w:r>
        <w:t xml:space="preserve"> </w:t>
      </w:r>
      <w:r w:rsidR="001A1B5E">
        <w:t>under</w:t>
      </w:r>
      <w:r>
        <w:t xml:space="preserve"> multiple </w:t>
      </w:r>
      <w:r w:rsidR="001A1B5E">
        <w:t>leaders</w:t>
      </w:r>
      <w:r>
        <w:t xml:space="preserve">. The </w:t>
      </w:r>
      <w:r w:rsidR="00A5080D">
        <w:t>organisation</w:t>
      </w:r>
      <w:r>
        <w:t xml:space="preserve"> has connected with </w:t>
      </w:r>
      <w:r w:rsidR="001A1B5E">
        <w:t>different</w:t>
      </w:r>
      <w:r>
        <w:t xml:space="preserve"> </w:t>
      </w:r>
      <w:r w:rsidR="00A5080D">
        <w:t>management</w:t>
      </w:r>
      <w:r>
        <w:t xml:space="preserve"> </w:t>
      </w:r>
      <w:r w:rsidR="00A5080D">
        <w:t>levels</w:t>
      </w:r>
      <w:r>
        <w:t xml:space="preserve"> </w:t>
      </w:r>
      <w:r w:rsidR="00A5080D">
        <w:t>to take effective decision-making processes for different departments and regions where the Accor group operates its hotels.</w:t>
      </w:r>
      <w:r w:rsidR="001A1B5E">
        <w:t xml:space="preserve"> This helps Accor Group Hotel to maintain open communication among team members</w:t>
      </w:r>
      <w:r w:rsidR="00DF596A">
        <w:t xml:space="preserve"> (</w:t>
      </w:r>
      <w:r w:rsidR="00DF596A" w:rsidRPr="00D44C90">
        <w:t>Mullins</w:t>
      </w:r>
      <w:r w:rsidR="00DF596A">
        <w:t xml:space="preserve"> </w:t>
      </w:r>
      <w:r w:rsidR="00DF596A" w:rsidRPr="00D44C90">
        <w:t>and McLean,</w:t>
      </w:r>
      <w:r w:rsidR="00DF596A">
        <w:t xml:space="preserve"> </w:t>
      </w:r>
      <w:r w:rsidR="00DF596A" w:rsidRPr="00D44C90">
        <w:t>2019</w:t>
      </w:r>
      <w:r w:rsidR="00DF596A">
        <w:t>).</w:t>
      </w:r>
    </w:p>
    <w:p w14:paraId="08AD2C7A" w14:textId="43D45513" w:rsidR="007D3ADE" w:rsidRDefault="007D3ADE">
      <w:r w:rsidRPr="00086C23">
        <w:rPr>
          <w:b/>
          <w:bCs/>
          <w:i/>
          <w:iCs/>
        </w:rPr>
        <w:t>Board of Directors</w:t>
      </w:r>
      <w:r>
        <w:t xml:space="preserve">- Sebastien Bazin is the Chairman and CEO of Accor Group Hotel. However, Iris Knobloch is the independent director of the group. Asma Abdulrahman AI-Khulaifi is the director who was appointed in 2022. Ugo Arzani is the director and head of Retail and Consumer of Qatar Investment Authority. </w:t>
      </w:r>
      <w:r w:rsidR="001C6840">
        <w:t>Independent director of the Group is Helene Auriol Potier. The director for repressing employees is Iliane Dumas. The role of Iliane Dumas is to maintain the senior project manager role for diversity, equity and inclusion of Accor's talent and Culture department</w:t>
      </w:r>
      <w:sdt>
        <w:sdtPr>
          <w:id w:val="-2113427854"/>
          <w:citation/>
        </w:sdtPr>
        <w:sdtContent>
          <w:r w:rsidR="00FF2CE3">
            <w:fldChar w:fldCharType="begin"/>
          </w:r>
          <w:r w:rsidR="00FF2CE3">
            <w:rPr>
              <w:lang w:val="en-US"/>
            </w:rPr>
            <w:instrText xml:space="preserve"> CITATION Acc2310 \l 1033 </w:instrText>
          </w:r>
          <w:r w:rsidR="00FF2CE3">
            <w:fldChar w:fldCharType="separate"/>
          </w:r>
          <w:r w:rsidR="00FF2CE3">
            <w:rPr>
              <w:noProof/>
              <w:lang w:val="en-US"/>
            </w:rPr>
            <w:t xml:space="preserve"> </w:t>
          </w:r>
          <w:r w:rsidR="00FF2CE3" w:rsidRPr="00FF2CE3">
            <w:rPr>
              <w:noProof/>
              <w:lang w:val="en-US"/>
            </w:rPr>
            <w:t>(Accor, 2023)</w:t>
          </w:r>
          <w:r w:rsidR="00FF2CE3">
            <w:fldChar w:fldCharType="end"/>
          </w:r>
        </w:sdtContent>
      </w:sdt>
      <w:r w:rsidR="001C6840">
        <w:t>.</w:t>
      </w:r>
    </w:p>
    <w:p w14:paraId="163CF70C" w14:textId="59384056" w:rsidR="00FC2CD4" w:rsidRDefault="00FC2CD4">
      <w:r w:rsidRPr="00FC2CD4">
        <w:rPr>
          <w:b/>
          <w:bCs/>
          <w:i/>
          <w:iCs/>
        </w:rPr>
        <w:t>Board Committees</w:t>
      </w:r>
      <w:r>
        <w:t xml:space="preserve">- Accor Group Hotel reported that there are five standing </w:t>
      </w:r>
      <w:r w:rsidR="001A1B5E">
        <w:t>board</w:t>
      </w:r>
      <w:r>
        <w:t xml:space="preserve"> committees which are the commitment </w:t>
      </w:r>
      <w:r w:rsidR="001A1B5E">
        <w:t>committee</w:t>
      </w:r>
      <w:r>
        <w:t xml:space="preserve">, audit, compliance and risks </w:t>
      </w:r>
      <w:r w:rsidR="001A1B5E">
        <w:t>committee</w:t>
      </w:r>
      <w:r>
        <w:t xml:space="preserve">, </w:t>
      </w:r>
      <w:r w:rsidR="001A1B5E">
        <w:t>appointment</w:t>
      </w:r>
      <w:r>
        <w:t xml:space="preserve"> and compensation committee, </w:t>
      </w:r>
      <w:r w:rsidR="001A1B5E">
        <w:t>ESG</w:t>
      </w:r>
      <w:r>
        <w:t xml:space="preserve"> committee and </w:t>
      </w:r>
      <w:r w:rsidR="001A1B5E">
        <w:t>international</w:t>
      </w:r>
      <w:r>
        <w:t xml:space="preserve"> </w:t>
      </w:r>
      <w:r w:rsidR="001A1B5E">
        <w:t>strategy</w:t>
      </w:r>
      <w:r>
        <w:t xml:space="preserve"> committee. All of this committee is made up </w:t>
      </w:r>
      <w:r w:rsidR="001A1B5E">
        <w:t>of</w:t>
      </w:r>
      <w:r>
        <w:t xml:space="preserve"> directors to provide proposals and </w:t>
      </w:r>
      <w:r w:rsidR="001A1B5E">
        <w:t>recommendations</w:t>
      </w:r>
      <w:sdt>
        <w:sdtPr>
          <w:id w:val="888141459"/>
          <w:citation/>
        </w:sdtPr>
        <w:sdtContent>
          <w:r w:rsidR="00FF2CE3">
            <w:fldChar w:fldCharType="begin"/>
          </w:r>
          <w:r w:rsidR="00FF2CE3">
            <w:rPr>
              <w:lang w:val="en-US"/>
            </w:rPr>
            <w:instrText xml:space="preserve"> CITATION Acc2311 \l 1033 </w:instrText>
          </w:r>
          <w:r w:rsidR="00FF2CE3">
            <w:fldChar w:fldCharType="separate"/>
          </w:r>
          <w:r w:rsidR="00FF2CE3">
            <w:rPr>
              <w:noProof/>
              <w:lang w:val="en-US"/>
            </w:rPr>
            <w:t xml:space="preserve"> </w:t>
          </w:r>
          <w:r w:rsidR="00FF2CE3" w:rsidRPr="00FF2CE3">
            <w:rPr>
              <w:noProof/>
              <w:lang w:val="en-US"/>
            </w:rPr>
            <w:t>(Accor, 2023)</w:t>
          </w:r>
          <w:r w:rsidR="00FF2CE3">
            <w:fldChar w:fldCharType="end"/>
          </w:r>
        </w:sdtContent>
      </w:sdt>
      <w:r>
        <w:t>.</w:t>
      </w:r>
    </w:p>
    <w:p w14:paraId="4EFA8219" w14:textId="2D55A005" w:rsidR="00086C23" w:rsidRDefault="00086C23">
      <w:r w:rsidRPr="00086C23">
        <w:rPr>
          <w:b/>
          <w:bCs/>
          <w:i/>
          <w:iCs/>
        </w:rPr>
        <w:t>Executive management</w:t>
      </w:r>
      <w:r>
        <w:t>- The executive management of Accor Group Hotel is divided into two operational divisions</w:t>
      </w:r>
      <w:r w:rsidR="00FC2CD4">
        <w:t>, each</w:t>
      </w:r>
      <w:r>
        <w:t xml:space="preserve"> led by expertise. Both divisions are operated by the Group management board and Global Shared Platform to facilitate digital technology and procurement.</w:t>
      </w:r>
    </w:p>
    <w:p w14:paraId="206CCA22" w14:textId="77777777" w:rsidR="00FC2CD4" w:rsidRDefault="00FC2CD4"/>
    <w:p w14:paraId="59EEEF7D" w14:textId="62EF65B8" w:rsidR="00FC2CD4" w:rsidRDefault="00FC2CD4" w:rsidP="00FC2CD4">
      <w:pPr>
        <w:jc w:val="center"/>
      </w:pPr>
      <w:r w:rsidRPr="00FC2CD4">
        <w:rPr>
          <w:noProof/>
        </w:rPr>
        <w:lastRenderedPageBreak/>
        <w:drawing>
          <wp:inline distT="0" distB="0" distL="0" distR="0" wp14:anchorId="151E373C" wp14:editId="1582A806">
            <wp:extent cx="3908451" cy="2438400"/>
            <wp:effectExtent l="76200" t="76200" r="130175" b="133350"/>
            <wp:docPr id="146599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9660" name=""/>
                    <pic:cNvPicPr/>
                  </pic:nvPicPr>
                  <pic:blipFill>
                    <a:blip r:embed="rId9"/>
                    <a:stretch>
                      <a:fillRect/>
                    </a:stretch>
                  </pic:blipFill>
                  <pic:spPr>
                    <a:xfrm>
                      <a:off x="0" y="0"/>
                      <a:ext cx="3920568" cy="2445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4DE8D0" w14:textId="406CA5F6" w:rsidR="00FC2CD4" w:rsidRDefault="00FC2CD4" w:rsidP="00FC2CD4">
      <w:pPr>
        <w:jc w:val="center"/>
      </w:pPr>
      <w:r>
        <w:t xml:space="preserve">Source- </w:t>
      </w:r>
      <w:sdt>
        <w:sdtPr>
          <w:id w:val="1493450858"/>
          <w:citation/>
        </w:sdtPr>
        <w:sdtContent>
          <w:r w:rsidR="00FF2CE3">
            <w:fldChar w:fldCharType="begin"/>
          </w:r>
          <w:r w:rsidR="00FF2CE3">
            <w:rPr>
              <w:lang w:val="en-US"/>
            </w:rPr>
            <w:instrText xml:space="preserve"> CITATION Acc2312 \l 1033 </w:instrText>
          </w:r>
          <w:r w:rsidR="00FF2CE3">
            <w:fldChar w:fldCharType="separate"/>
          </w:r>
          <w:r w:rsidR="00FF2CE3">
            <w:rPr>
              <w:noProof/>
              <w:lang w:val="en-US"/>
            </w:rPr>
            <w:t xml:space="preserve"> </w:t>
          </w:r>
          <w:r w:rsidR="00FF2CE3" w:rsidRPr="00FF2CE3">
            <w:rPr>
              <w:noProof/>
              <w:lang w:val="en-US"/>
            </w:rPr>
            <w:t>(Accor, 2023)</w:t>
          </w:r>
          <w:r w:rsidR="00FF2CE3">
            <w:fldChar w:fldCharType="end"/>
          </w:r>
        </w:sdtContent>
      </w:sdt>
    </w:p>
    <w:p w14:paraId="369B5B2D" w14:textId="2696CD91" w:rsidR="00FC2CD4" w:rsidRDefault="00FC2CD4">
      <w:r w:rsidRPr="00FC2CD4">
        <w:rPr>
          <w:b/>
          <w:bCs/>
          <w:i/>
          <w:iCs/>
        </w:rPr>
        <w:t>Premium, midscale and economy executive committee</w:t>
      </w:r>
      <w:r>
        <w:t>- This committee is operated under the leadership of Jean Jacques Morin. This division is structured around four different regions and six transversal functions</w:t>
      </w:r>
      <w:sdt>
        <w:sdtPr>
          <w:id w:val="-419184976"/>
          <w:citation/>
        </w:sdtPr>
        <w:sdtContent>
          <w:r w:rsidR="00FF2CE3">
            <w:fldChar w:fldCharType="begin"/>
          </w:r>
          <w:r w:rsidR="00FF2CE3">
            <w:rPr>
              <w:lang w:val="en-US"/>
            </w:rPr>
            <w:instrText xml:space="preserve"> CITATION Acc2312 \l 1033 </w:instrText>
          </w:r>
          <w:r w:rsidR="00FF2CE3">
            <w:fldChar w:fldCharType="separate"/>
          </w:r>
          <w:r w:rsidR="00FF2CE3">
            <w:rPr>
              <w:noProof/>
              <w:lang w:val="en-US"/>
            </w:rPr>
            <w:t xml:space="preserve"> </w:t>
          </w:r>
          <w:r w:rsidR="00FF2CE3" w:rsidRPr="00FF2CE3">
            <w:rPr>
              <w:noProof/>
              <w:lang w:val="en-US"/>
            </w:rPr>
            <w:t>(Accor, 2023)</w:t>
          </w:r>
          <w:r w:rsidR="00FF2CE3">
            <w:fldChar w:fldCharType="end"/>
          </w:r>
        </w:sdtContent>
      </w:sdt>
      <w:r>
        <w:t>.</w:t>
      </w:r>
    </w:p>
    <w:p w14:paraId="698A7900" w14:textId="242C35AE" w:rsidR="00FC2CD4" w:rsidRDefault="00FC2CD4">
      <w:r w:rsidRPr="00FC2CD4">
        <w:rPr>
          <w:b/>
          <w:bCs/>
          <w:i/>
          <w:iCs/>
        </w:rPr>
        <w:t>Luxury and Lifestyle Executive Committee</w:t>
      </w:r>
      <w:r>
        <w:t xml:space="preserve">- This division is running under the leadership of Sebastien Bazin. There </w:t>
      </w:r>
      <w:r w:rsidR="001A1B5E">
        <w:t>is</w:t>
      </w:r>
      <w:r>
        <w:t xml:space="preserve"> three transversal function that is reported by the group.</w:t>
      </w:r>
    </w:p>
    <w:p w14:paraId="01E6818E" w14:textId="0304C782" w:rsidR="001A1B5E" w:rsidRDefault="001A1B5E">
      <w:pPr>
        <w:spacing w:line="259" w:lineRule="auto"/>
        <w:jc w:val="left"/>
      </w:pPr>
      <w:r>
        <w:br w:type="page"/>
      </w:r>
    </w:p>
    <w:p w14:paraId="69666C11" w14:textId="03E1ADC7" w:rsidR="001A1B5E" w:rsidRDefault="001A1B5E" w:rsidP="00FF2CE3">
      <w:pPr>
        <w:pStyle w:val="Heading1"/>
      </w:pPr>
      <w:bookmarkStart w:id="3" w:name="_Toc148543167"/>
      <w:r w:rsidRPr="001A1B5E">
        <w:lastRenderedPageBreak/>
        <w:t>Organisational Culture of Accor</w:t>
      </w:r>
      <w:r w:rsidR="00E73C4F">
        <w:t xml:space="preserve"> </w:t>
      </w:r>
      <w:r w:rsidRPr="001A1B5E">
        <w:t>Hotel</w:t>
      </w:r>
      <w:r w:rsidR="00E73C4F">
        <w:t xml:space="preserve"> Group</w:t>
      </w:r>
      <w:r>
        <w:t xml:space="preserve"> using Handy’s Culture theory</w:t>
      </w:r>
      <w:bookmarkEnd w:id="3"/>
    </w:p>
    <w:p w14:paraId="0D7BCC02" w14:textId="7A3D978D" w:rsidR="001A1B5E" w:rsidRDefault="001A1B5E">
      <w:pPr>
        <w:rPr>
          <w:b/>
          <w:bCs/>
        </w:rPr>
      </w:pPr>
      <w:r>
        <w:rPr>
          <w:b/>
          <w:bCs/>
        </w:rPr>
        <w:t>Handy’s Culture theory</w:t>
      </w:r>
    </w:p>
    <w:p w14:paraId="234B32D4" w14:textId="3EBABCF3" w:rsidR="001A1B5E" w:rsidRDefault="001A1B5E">
      <w:r>
        <w:t xml:space="preserve">Handy’s theory describes </w:t>
      </w:r>
      <w:r w:rsidR="000D2F17">
        <w:t>functions</w:t>
      </w:r>
      <w:r>
        <w:t xml:space="preserve"> of </w:t>
      </w:r>
      <w:r w:rsidR="000D2F17">
        <w:t>management</w:t>
      </w:r>
      <w:r>
        <w:t xml:space="preserve"> styles which </w:t>
      </w:r>
      <w:r w:rsidR="000D2F17">
        <w:t>have</w:t>
      </w:r>
      <w:r>
        <w:t xml:space="preserve"> </w:t>
      </w:r>
      <w:r w:rsidR="000D2F17">
        <w:t>their</w:t>
      </w:r>
      <w:r>
        <w:t xml:space="preserve"> values</w:t>
      </w:r>
      <w:r w:rsidR="000D2F17">
        <w:t xml:space="preserve"> that create a culture within the organisation.</w:t>
      </w:r>
    </w:p>
    <w:p w14:paraId="2532EBD8" w14:textId="4CDC9438" w:rsidR="000D2F17" w:rsidRDefault="000D2F17">
      <w:r w:rsidRPr="000D2F17">
        <w:rPr>
          <w:b/>
          <w:bCs/>
          <w:i/>
          <w:iCs/>
        </w:rPr>
        <w:t>The power culture</w:t>
      </w:r>
      <w:r>
        <w:t>- According to the theory of Handy this type of culture is operated by the power of the management. This type of management style deals with few people to hold authority. Power culture deals with strict restrictions and instruction of the superior where employees do not have the privilege to express their ideas and views on an open platform.</w:t>
      </w:r>
    </w:p>
    <w:p w14:paraId="335631A0" w14:textId="2D9B1F05" w:rsidR="000D2F17" w:rsidRDefault="000D2F17">
      <w:r w:rsidRPr="00330AD1">
        <w:rPr>
          <w:b/>
          <w:bCs/>
          <w:i/>
          <w:iCs/>
        </w:rPr>
        <w:t>The role culture</w:t>
      </w:r>
      <w:r>
        <w:t xml:space="preserve">- This type of culture is related to hierarchical bureaucracies. Role culture is followed by the large-scale organisation. Role culture </w:t>
      </w:r>
      <w:r w:rsidR="00E2319B">
        <w:t>is</w:t>
      </w:r>
      <w:r>
        <w:t xml:space="preserve"> </w:t>
      </w:r>
      <w:r w:rsidR="00E2319B">
        <w:t>an</w:t>
      </w:r>
      <w:r>
        <w:t xml:space="preserve"> </w:t>
      </w:r>
      <w:r w:rsidR="00E2319B">
        <w:t>inclusive</w:t>
      </w:r>
      <w:r>
        <w:t xml:space="preserve"> </w:t>
      </w:r>
      <w:r w:rsidR="00E2319B">
        <w:t>management</w:t>
      </w:r>
      <w:r>
        <w:t xml:space="preserve"> style </w:t>
      </w:r>
      <w:r w:rsidR="00E2319B">
        <w:t>where</w:t>
      </w:r>
      <w:r>
        <w:t xml:space="preserve"> the employees get </w:t>
      </w:r>
      <w:r w:rsidR="00E2319B">
        <w:t xml:space="preserve">the </w:t>
      </w:r>
      <w:r>
        <w:t xml:space="preserve">opportunity to </w:t>
      </w:r>
      <w:r w:rsidR="00E2319B">
        <w:t xml:space="preserve">take responsibility based on their </w:t>
      </w:r>
      <w:r w:rsidR="00330AD1">
        <w:t>interests</w:t>
      </w:r>
      <w:r w:rsidR="00E2319B">
        <w:t xml:space="preserve"> and </w:t>
      </w:r>
      <w:r w:rsidR="00330AD1">
        <w:t>specialisation</w:t>
      </w:r>
      <w:r w:rsidR="00E2319B">
        <w:t xml:space="preserve">. Employees </w:t>
      </w:r>
      <w:r w:rsidR="00456DBD">
        <w:t>can</w:t>
      </w:r>
      <w:r w:rsidR="00E2319B">
        <w:t xml:space="preserve"> take challenges to improve their performance</w:t>
      </w:r>
      <w:r w:rsidR="00784B37">
        <w:t xml:space="preserve"> (</w:t>
      </w:r>
      <w:r w:rsidR="00784B37" w:rsidRPr="00D44C90">
        <w:t>Mullins</w:t>
      </w:r>
      <w:r w:rsidR="00784B37">
        <w:t xml:space="preserve"> </w:t>
      </w:r>
      <w:r w:rsidR="00784B37" w:rsidRPr="00D44C90">
        <w:t>and McLean,</w:t>
      </w:r>
      <w:r w:rsidR="00784B37">
        <w:t xml:space="preserve"> </w:t>
      </w:r>
      <w:r w:rsidR="00784B37" w:rsidRPr="00D44C90">
        <w:t>2019</w:t>
      </w:r>
      <w:r w:rsidR="00784B37">
        <w:t>)</w:t>
      </w:r>
      <w:r w:rsidR="00E2319B">
        <w:t>.</w:t>
      </w:r>
    </w:p>
    <w:p w14:paraId="1C7148CD" w14:textId="03B8D90B" w:rsidR="000D2F17" w:rsidRDefault="000D2F17">
      <w:r w:rsidRPr="00330AD1">
        <w:rPr>
          <w:b/>
          <w:bCs/>
          <w:i/>
          <w:iCs/>
        </w:rPr>
        <w:t>The task culture</w:t>
      </w:r>
      <w:r>
        <w:t>- Task culture is followed by a large organisation that operates its activity within a matrix structure.</w:t>
      </w:r>
      <w:r w:rsidR="00330AD1">
        <w:t xml:space="preserve"> Task culture talks about the team working spirit within the organisation to deal with problems and conflicts together. These management styles value delivering the best performance to distribute equal opportunity of work through the creation of teams in an innovative way</w:t>
      </w:r>
      <w:r w:rsidR="008F168B">
        <w:t xml:space="preserve"> (</w:t>
      </w:r>
      <w:r w:rsidR="008F168B" w:rsidRPr="00D44C90">
        <w:t>Boddy,</w:t>
      </w:r>
      <w:r w:rsidR="008F168B">
        <w:t xml:space="preserve"> </w:t>
      </w:r>
      <w:r w:rsidR="008F168B" w:rsidRPr="00D44C90">
        <w:t>2019</w:t>
      </w:r>
      <w:r w:rsidR="008F168B">
        <w:t>)</w:t>
      </w:r>
      <w:r w:rsidR="00330AD1">
        <w:t>.</w:t>
      </w:r>
    </w:p>
    <w:p w14:paraId="253DA442" w14:textId="3301D11E" w:rsidR="000D2F17" w:rsidRDefault="000D2F17">
      <w:r w:rsidRPr="00330AD1">
        <w:rPr>
          <w:b/>
          <w:bCs/>
          <w:i/>
          <w:iCs/>
        </w:rPr>
        <w:t>The person culture</w:t>
      </w:r>
      <w:r>
        <w:t>-</w:t>
      </w:r>
      <w:r w:rsidR="00330AD1">
        <w:t xml:space="preserve"> Person culture is a management style where employees and workers are concerned about themselves rather than for organisation. Therefore, in persona culture employees are not attached emotionally to the organisation and follow their work</w:t>
      </w:r>
      <w:r w:rsidR="00EB2EFC">
        <w:t xml:space="preserve"> (</w:t>
      </w:r>
      <w:r w:rsidR="00EB2EFC" w:rsidRPr="00D44C90">
        <w:t>Mullins,</w:t>
      </w:r>
      <w:r w:rsidR="00EB2EFC">
        <w:t xml:space="preserve"> </w:t>
      </w:r>
      <w:r w:rsidR="00EB2EFC" w:rsidRPr="00D44C90">
        <w:t>2016)</w:t>
      </w:r>
      <w:r w:rsidR="00330AD1">
        <w:t>.</w:t>
      </w:r>
    </w:p>
    <w:p w14:paraId="7495B9B2" w14:textId="0529CFFC" w:rsidR="00330AD1" w:rsidRDefault="00330AD1">
      <w:r w:rsidRPr="00330AD1">
        <w:rPr>
          <w:b/>
          <w:bCs/>
        </w:rPr>
        <w:lastRenderedPageBreak/>
        <w:t xml:space="preserve">Culture of Accor Group Hotel </w:t>
      </w:r>
      <w:r w:rsidR="0067359B">
        <w:rPr>
          <w:b/>
          <w:bCs/>
        </w:rPr>
        <w:t>According</w:t>
      </w:r>
      <w:r w:rsidRPr="00330AD1">
        <w:rPr>
          <w:b/>
          <w:bCs/>
        </w:rPr>
        <w:t xml:space="preserve"> to Handy’s theory</w:t>
      </w:r>
      <w:r>
        <w:rPr>
          <w:b/>
          <w:bCs/>
        </w:rPr>
        <w:t xml:space="preserve">- </w:t>
      </w:r>
      <w:r>
        <w:t xml:space="preserve">Accor Group Hotel is cultivating </w:t>
      </w:r>
      <w:r w:rsidR="0067359B">
        <w:t>a forward-thinking company</w:t>
      </w:r>
      <w:r>
        <w:t xml:space="preserve"> culture and </w:t>
      </w:r>
      <w:r w:rsidR="0067359B">
        <w:t>multicultural</w:t>
      </w:r>
      <w:r>
        <w:t xml:space="preserve"> workplace to innovate </w:t>
      </w:r>
      <w:r w:rsidR="0067359B">
        <w:t xml:space="preserve">new strategies and services across the globe. According to a study around 87% of employees think that Accor is a great place to work with an inclusive and diverse workplace culture where team spirit is cultivated positively </w:t>
      </w:r>
      <w:sdt>
        <w:sdtPr>
          <w:id w:val="296965439"/>
          <w:citation/>
        </w:sdtPr>
        <w:sdtContent>
          <w:r w:rsidR="0067359B">
            <w:fldChar w:fldCharType="begin"/>
          </w:r>
          <w:r w:rsidR="0067359B">
            <w:rPr>
              <w:lang w:val="en-US"/>
            </w:rPr>
            <w:instrText xml:space="preserve"> CITATION Gre21 \l 1033 </w:instrText>
          </w:r>
          <w:r w:rsidR="0067359B">
            <w:fldChar w:fldCharType="separate"/>
          </w:r>
          <w:r w:rsidR="0067359B" w:rsidRPr="0067359B">
            <w:rPr>
              <w:noProof/>
              <w:lang w:val="en-US"/>
            </w:rPr>
            <w:t>(Greatplacetowork, 2021)</w:t>
          </w:r>
          <w:r w:rsidR="0067359B">
            <w:fldChar w:fldCharType="end"/>
          </w:r>
        </w:sdtContent>
      </w:sdt>
      <w:r w:rsidR="0067359B">
        <w:t>. Therefore, Accor Group Hotel operates its management style based on the task culture as studies show that 93% of people think that they are given a lot of responsibility.</w:t>
      </w:r>
    </w:p>
    <w:p w14:paraId="1F0C37E6" w14:textId="376004F8" w:rsidR="0067359B" w:rsidRDefault="0067359B" w:rsidP="0067359B">
      <w:pPr>
        <w:jc w:val="center"/>
      </w:pPr>
      <w:r w:rsidRPr="0067359B">
        <w:rPr>
          <w:noProof/>
        </w:rPr>
        <w:drawing>
          <wp:inline distT="0" distB="0" distL="0" distR="0" wp14:anchorId="79AB62F3" wp14:editId="63660713">
            <wp:extent cx="4274820" cy="2735580"/>
            <wp:effectExtent l="76200" t="76200" r="125730" b="140970"/>
            <wp:docPr id="539674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674166" name=""/>
                    <pic:cNvPicPr/>
                  </pic:nvPicPr>
                  <pic:blipFill>
                    <a:blip r:embed="rId10"/>
                    <a:stretch>
                      <a:fillRect/>
                    </a:stretch>
                  </pic:blipFill>
                  <pic:spPr>
                    <a:xfrm>
                      <a:off x="0" y="0"/>
                      <a:ext cx="4274820" cy="2735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B80278" w14:textId="6FE73E15" w:rsidR="0067359B" w:rsidRPr="00330AD1" w:rsidRDefault="0067359B" w:rsidP="0067359B">
      <w:pPr>
        <w:jc w:val="center"/>
      </w:pPr>
      <w:r>
        <w:t xml:space="preserve">Source- </w:t>
      </w:r>
      <w:sdt>
        <w:sdtPr>
          <w:id w:val="-1441147951"/>
          <w:citation/>
        </w:sdtPr>
        <w:sdtContent>
          <w:r>
            <w:fldChar w:fldCharType="begin"/>
          </w:r>
          <w:r>
            <w:rPr>
              <w:lang w:val="en-US"/>
            </w:rPr>
            <w:instrText xml:space="preserve"> CITATION Gre21 \l 1033 </w:instrText>
          </w:r>
          <w:r>
            <w:fldChar w:fldCharType="separate"/>
          </w:r>
          <w:r w:rsidRPr="0067359B">
            <w:rPr>
              <w:noProof/>
              <w:lang w:val="en-US"/>
            </w:rPr>
            <w:t>(Greatplacetowork, 2021)</w:t>
          </w:r>
          <w:r>
            <w:fldChar w:fldCharType="end"/>
          </w:r>
        </w:sdtContent>
      </w:sdt>
    </w:p>
    <w:p w14:paraId="555DA23F" w14:textId="4E5E7564" w:rsidR="00B049F5" w:rsidRDefault="00B049F5">
      <w:pPr>
        <w:spacing w:line="259" w:lineRule="auto"/>
        <w:jc w:val="left"/>
        <w:rPr>
          <w:b/>
          <w:bCs/>
        </w:rPr>
      </w:pPr>
      <w:r>
        <w:rPr>
          <w:b/>
          <w:bCs/>
        </w:rPr>
        <w:br w:type="page"/>
      </w:r>
    </w:p>
    <w:p w14:paraId="18CA68DA" w14:textId="743710D6" w:rsidR="001A1B5E" w:rsidRDefault="00B049F5" w:rsidP="00FF2CE3">
      <w:pPr>
        <w:pStyle w:val="Heading1"/>
      </w:pPr>
      <w:bookmarkStart w:id="4" w:name="_Toc148543168"/>
      <w:r>
        <w:lastRenderedPageBreak/>
        <w:t>Goals of Accor</w:t>
      </w:r>
      <w:r w:rsidR="00E73C4F">
        <w:t xml:space="preserve"> </w:t>
      </w:r>
      <w:r>
        <w:t>Hotel</w:t>
      </w:r>
      <w:r w:rsidR="00E73C4F">
        <w:t xml:space="preserve"> Group</w:t>
      </w:r>
      <w:bookmarkEnd w:id="4"/>
    </w:p>
    <w:p w14:paraId="4CC80DA2" w14:textId="08CC5CF3" w:rsidR="001A1B5E" w:rsidRDefault="00B049F5">
      <w:r w:rsidRPr="00B049F5">
        <w:rPr>
          <w:b/>
          <w:bCs/>
          <w:i/>
          <w:iCs/>
        </w:rPr>
        <w:t>Sustainable business model</w:t>
      </w:r>
      <w:r>
        <w:t xml:space="preserve">- The key </w:t>
      </w:r>
      <w:r w:rsidR="00456DBD">
        <w:t>goal</w:t>
      </w:r>
      <w:r>
        <w:t xml:space="preserve"> of the organisation </w:t>
      </w:r>
      <w:r w:rsidR="00456DBD">
        <w:t>is</w:t>
      </w:r>
      <w:r>
        <w:t xml:space="preserve"> building </w:t>
      </w:r>
      <w:r w:rsidR="00456DBD">
        <w:t xml:space="preserve">a </w:t>
      </w:r>
      <w:r>
        <w:t>more sustainable business model. The organisation to build more climate change policies to shape the ecosystem and travel industry. This group has set goals to achieve industry-wide sustainable transformation to achieve net zero carbon emissions by 2050.</w:t>
      </w:r>
    </w:p>
    <w:p w14:paraId="1BF2AAA0" w14:textId="18581848" w:rsidR="00B049F5" w:rsidRDefault="00B049F5">
      <w:r w:rsidRPr="00CE67E6">
        <w:rPr>
          <w:b/>
          <w:bCs/>
          <w:i/>
          <w:iCs/>
        </w:rPr>
        <w:t>Eliminating single-use plastics</w:t>
      </w:r>
      <w:r>
        <w:t xml:space="preserve">- The hotel is aiming to reduce </w:t>
      </w:r>
      <w:r w:rsidR="00CE67E6">
        <w:t>single-use</w:t>
      </w:r>
      <w:r>
        <w:t xml:space="preserve"> plastic from the hotel </w:t>
      </w:r>
      <w:r w:rsidR="00CE67E6">
        <w:t>chain</w:t>
      </w:r>
      <w:r>
        <w:t xml:space="preserve"> </w:t>
      </w:r>
      <w:r w:rsidR="00CE67E6">
        <w:t>operation</w:t>
      </w:r>
      <w:r>
        <w:t xml:space="preserve"> </w:t>
      </w:r>
      <w:r w:rsidR="00CE67E6">
        <w:t>including</w:t>
      </w:r>
      <w:r>
        <w:t xml:space="preserve"> water </w:t>
      </w:r>
      <w:r w:rsidR="00CE67E6">
        <w:t>bottles</w:t>
      </w:r>
      <w:r>
        <w:t xml:space="preserve"> by the end of 2023 to reduce carbon footprint</w:t>
      </w:r>
      <w:r w:rsidR="00CE67E6">
        <w:t>. The organisation also set goals to remove microplastics by the end of 2025.</w:t>
      </w:r>
    </w:p>
    <w:p w14:paraId="62C92B61" w14:textId="65E71D93" w:rsidR="00CE67E6" w:rsidRDefault="00CE67E6">
      <w:r w:rsidRPr="00CE67E6">
        <w:rPr>
          <w:b/>
          <w:bCs/>
          <w:i/>
          <w:iCs/>
        </w:rPr>
        <w:t>Increase in women's representation</w:t>
      </w:r>
      <w:r>
        <w:t>- Accor</w:t>
      </w:r>
      <w:r w:rsidR="00E73C4F">
        <w:t xml:space="preserve"> </w:t>
      </w:r>
      <w:r>
        <w:t>Hotel</w:t>
      </w:r>
      <w:r w:rsidR="00E73C4F">
        <w:t xml:space="preserve"> Group </w:t>
      </w:r>
      <w:r>
        <w:t>is committed to setting goals to increase women's representation for the senior leadership position and for the position of hotel manager. The hotel aims to increase 45% of leadership positions and around 40% of hotel general managers through women empowerment</w:t>
      </w:r>
      <w:r w:rsidR="00784B37">
        <w:t xml:space="preserve"> (</w:t>
      </w:r>
      <w:r w:rsidR="00784B37" w:rsidRPr="00D44C90">
        <w:t>Mullins</w:t>
      </w:r>
      <w:r w:rsidR="00784B37">
        <w:t xml:space="preserve"> </w:t>
      </w:r>
      <w:r w:rsidR="00784B37" w:rsidRPr="00D44C90">
        <w:t>&amp; Dosser,</w:t>
      </w:r>
      <w:r w:rsidR="00784B37">
        <w:t xml:space="preserve"> </w:t>
      </w:r>
      <w:r w:rsidR="00784B37" w:rsidRPr="00D44C90">
        <w:t>2013)</w:t>
      </w:r>
      <w:r>
        <w:t>.</w:t>
      </w:r>
    </w:p>
    <w:p w14:paraId="2939C8F7" w14:textId="3C5884A5" w:rsidR="00CE67E6" w:rsidRDefault="00CE67E6">
      <w:r w:rsidRPr="00CE67E6">
        <w:rPr>
          <w:b/>
          <w:bCs/>
        </w:rPr>
        <w:t>Ethics and compliance</w:t>
      </w:r>
      <w:r>
        <w:t xml:space="preserve">- The organisation is committed to developing a common philosophy for ethical commitment to express the unique personality of Accor. The group determined to create human resources to increase employee representation to achieve diversity and inclusion to retain talent and professional staff. The culture of inclusion is the </w:t>
      </w:r>
      <w:r w:rsidR="00BA12D8">
        <w:t>strategic approach of the organisation to cultivate and empower collective work to reduce discrimination in the workplace</w:t>
      </w:r>
      <w:sdt>
        <w:sdtPr>
          <w:id w:val="179714937"/>
          <w:citation/>
        </w:sdtPr>
        <w:sdtContent>
          <w:r w:rsidR="00BA12D8">
            <w:fldChar w:fldCharType="begin"/>
          </w:r>
          <w:r w:rsidR="00BA12D8">
            <w:rPr>
              <w:lang w:val="en-US"/>
            </w:rPr>
            <w:instrText xml:space="preserve"> CITATION Acc234 \l 1033 </w:instrText>
          </w:r>
          <w:r w:rsidR="00BA12D8">
            <w:fldChar w:fldCharType="separate"/>
          </w:r>
          <w:r w:rsidR="00BA12D8">
            <w:rPr>
              <w:noProof/>
              <w:lang w:val="en-US"/>
            </w:rPr>
            <w:t xml:space="preserve"> </w:t>
          </w:r>
          <w:r w:rsidR="00BA12D8" w:rsidRPr="00BA12D8">
            <w:rPr>
              <w:noProof/>
              <w:lang w:val="en-US"/>
            </w:rPr>
            <w:t>(Accor, 2023)</w:t>
          </w:r>
          <w:r w:rsidR="00BA12D8">
            <w:fldChar w:fldCharType="end"/>
          </w:r>
        </w:sdtContent>
      </w:sdt>
      <w:r w:rsidR="00BA12D8">
        <w:t>.</w:t>
      </w:r>
    </w:p>
    <w:p w14:paraId="435D2C68" w14:textId="687D5B5C" w:rsidR="00BA12D8" w:rsidRDefault="00BA12D8">
      <w:pPr>
        <w:spacing w:line="259" w:lineRule="auto"/>
        <w:jc w:val="left"/>
      </w:pPr>
      <w:r>
        <w:br w:type="page"/>
      </w:r>
    </w:p>
    <w:p w14:paraId="2C26C080" w14:textId="428EB5A9" w:rsidR="00BA12D8" w:rsidRPr="00BA12D8" w:rsidRDefault="00E73C4F" w:rsidP="00BA12D8">
      <w:pPr>
        <w:pStyle w:val="Heading1"/>
      </w:pPr>
      <w:bookmarkStart w:id="5" w:name="_Toc148543169"/>
      <w:r>
        <w:lastRenderedPageBreak/>
        <w:t xml:space="preserve">Recent </w:t>
      </w:r>
      <w:r w:rsidR="00BA12D8" w:rsidRPr="00BA12D8">
        <w:t xml:space="preserve">Change initiative of Accor </w:t>
      </w:r>
      <w:r w:rsidR="00BA12D8">
        <w:t>Hotel</w:t>
      </w:r>
      <w:r>
        <w:t xml:space="preserve"> Group</w:t>
      </w:r>
      <w:r w:rsidR="00BA12D8">
        <w:t xml:space="preserve"> </w:t>
      </w:r>
      <w:r w:rsidR="00BA12D8" w:rsidRPr="00BA12D8">
        <w:t>using</w:t>
      </w:r>
      <w:r w:rsidR="000A62B4">
        <w:t xml:space="preserve"> Ku</w:t>
      </w:r>
      <w:r w:rsidR="00BA12D8" w:rsidRPr="00BA12D8">
        <w:t>rt Lewin Model</w:t>
      </w:r>
      <w:bookmarkEnd w:id="5"/>
    </w:p>
    <w:p w14:paraId="000FB345" w14:textId="29F43826" w:rsidR="00BA12D8" w:rsidRDefault="00BA12D8" w:rsidP="00BA12D8">
      <w:pPr>
        <w:rPr>
          <w:b/>
          <w:bCs/>
        </w:rPr>
      </w:pPr>
      <w:r w:rsidRPr="00BA12D8">
        <w:rPr>
          <w:b/>
          <w:bCs/>
        </w:rPr>
        <w:t>Unfreezing</w:t>
      </w:r>
    </w:p>
    <w:p w14:paraId="28A6A537" w14:textId="57DB11B9" w:rsidR="00BA12D8" w:rsidRDefault="00BA12D8" w:rsidP="00BA12D8">
      <w:r w:rsidRPr="00BA12D8">
        <w:rPr>
          <w:b/>
          <w:bCs/>
          <w:i/>
          <w:iCs/>
        </w:rPr>
        <w:t>Reinforcing Sustainable hotel operations</w:t>
      </w:r>
      <w:r>
        <w:rPr>
          <w:b/>
          <w:bCs/>
          <w:i/>
          <w:iCs/>
        </w:rPr>
        <w:t xml:space="preserve">- </w:t>
      </w:r>
      <w:r>
        <w:t>Accor Hotel</w:t>
      </w:r>
      <w:r w:rsidR="00E73C4F">
        <w:t xml:space="preserve"> Group </w:t>
      </w:r>
      <w:r>
        <w:t xml:space="preserve">is committed to </w:t>
      </w:r>
      <w:r w:rsidR="00E73C4F">
        <w:t>re-constructing</w:t>
      </w:r>
      <w:r>
        <w:t xml:space="preserve"> daily hotel operations to reso</w:t>
      </w:r>
      <w:r w:rsidR="00E73C4F">
        <w:t>lute natural limits and reduce greenhouse gas emissions which are increasing day by day. According to UNWTO, the hotel industry accounts for 1% of global emissions of greenhouse gas which grow continuously. It is necessary to reduce carbon emissions by 66% by the end of 2030</w:t>
      </w:r>
      <w:sdt>
        <w:sdtPr>
          <w:id w:val="-2074965556"/>
          <w:citation/>
        </w:sdtPr>
        <w:sdtContent>
          <w:r w:rsidR="00E73C4F">
            <w:fldChar w:fldCharType="begin"/>
          </w:r>
          <w:r w:rsidR="00E73C4F">
            <w:rPr>
              <w:lang w:val="en-US"/>
            </w:rPr>
            <w:instrText xml:space="preserve"> CITATION UNC18 \l 1033 </w:instrText>
          </w:r>
          <w:r w:rsidR="00E73C4F">
            <w:fldChar w:fldCharType="separate"/>
          </w:r>
          <w:r w:rsidR="00E73C4F">
            <w:rPr>
              <w:noProof/>
              <w:lang w:val="en-US"/>
            </w:rPr>
            <w:t xml:space="preserve"> </w:t>
          </w:r>
          <w:r w:rsidR="00E73C4F" w:rsidRPr="00E73C4F">
            <w:rPr>
              <w:noProof/>
              <w:lang w:val="en-US"/>
            </w:rPr>
            <w:t>(UNCC, 20218)</w:t>
          </w:r>
          <w:r w:rsidR="00E73C4F">
            <w:fldChar w:fldCharType="end"/>
          </w:r>
        </w:sdtContent>
      </w:sdt>
      <w:r w:rsidR="00E73C4F">
        <w:t xml:space="preserve">. </w:t>
      </w:r>
      <w:r w:rsidR="00ED5E4B">
        <w:t>Therefore, the hotel is looking to transform and optimise operations to reduce waste generation and water consumption. According to the study about 289,700 tons of waste each year by the hotel sectors</w:t>
      </w:r>
      <w:sdt>
        <w:sdtPr>
          <w:id w:val="405187473"/>
          <w:citation/>
        </w:sdtPr>
        <w:sdtContent>
          <w:r w:rsidR="00ED5E4B">
            <w:fldChar w:fldCharType="begin"/>
          </w:r>
          <w:r w:rsidR="00ED5E4B">
            <w:rPr>
              <w:lang w:val="en-US"/>
            </w:rPr>
            <w:instrText xml:space="preserve"> CITATION Eco23 \l 1033 </w:instrText>
          </w:r>
          <w:r w:rsidR="00ED5E4B">
            <w:fldChar w:fldCharType="separate"/>
          </w:r>
          <w:r w:rsidR="00ED5E4B">
            <w:rPr>
              <w:noProof/>
              <w:lang w:val="en-US"/>
            </w:rPr>
            <w:t xml:space="preserve"> </w:t>
          </w:r>
          <w:r w:rsidR="00ED5E4B" w:rsidRPr="00ED5E4B">
            <w:rPr>
              <w:noProof/>
              <w:lang w:val="en-US"/>
            </w:rPr>
            <w:t>(Ecoluxeproduct, 2023)</w:t>
          </w:r>
          <w:r w:rsidR="00ED5E4B">
            <w:fldChar w:fldCharType="end"/>
          </w:r>
        </w:sdtContent>
      </w:sdt>
      <w:r w:rsidR="00ED5E4B">
        <w:t>. Accor Hotel Group is committed to obtaining independent third-party sustainability certification to make partnerships with Green Key and Green Globe.</w:t>
      </w:r>
    </w:p>
    <w:p w14:paraId="366B048B" w14:textId="59F295DA" w:rsidR="000A62B4" w:rsidRDefault="000A62B4" w:rsidP="000A62B4">
      <w:pPr>
        <w:jc w:val="center"/>
      </w:pPr>
      <w:r w:rsidRPr="000A62B4">
        <w:rPr>
          <w:noProof/>
        </w:rPr>
        <w:drawing>
          <wp:inline distT="0" distB="0" distL="0" distR="0" wp14:anchorId="4A6BA4C3" wp14:editId="639D2F8B">
            <wp:extent cx="3421380" cy="2895600"/>
            <wp:effectExtent l="0" t="0" r="7620" b="0"/>
            <wp:docPr id="120695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54915" name=""/>
                    <pic:cNvPicPr/>
                  </pic:nvPicPr>
                  <pic:blipFill>
                    <a:blip r:embed="rId11"/>
                    <a:stretch>
                      <a:fillRect/>
                    </a:stretch>
                  </pic:blipFill>
                  <pic:spPr>
                    <a:xfrm>
                      <a:off x="0" y="0"/>
                      <a:ext cx="3421680" cy="2895854"/>
                    </a:xfrm>
                    <a:prstGeom prst="rect">
                      <a:avLst/>
                    </a:prstGeom>
                  </pic:spPr>
                </pic:pic>
              </a:graphicData>
            </a:graphic>
          </wp:inline>
        </w:drawing>
      </w:r>
    </w:p>
    <w:p w14:paraId="1547ECA4" w14:textId="306E790E" w:rsidR="000A62B4" w:rsidRPr="00BA12D8" w:rsidRDefault="000A62B4" w:rsidP="000A62B4">
      <w:pPr>
        <w:jc w:val="center"/>
      </w:pPr>
      <w:r>
        <w:t xml:space="preserve">Source- </w:t>
      </w:r>
      <w:r w:rsidR="00AF3A4F" w:rsidRPr="00A855F2">
        <w:rPr>
          <w:noProof/>
          <w:lang w:val="en-US"/>
        </w:rPr>
        <w:t>(Accor, 2023)</w:t>
      </w:r>
    </w:p>
    <w:p w14:paraId="1C54706F" w14:textId="432E3FDF" w:rsidR="00BA12D8" w:rsidRDefault="00BA12D8">
      <w:pPr>
        <w:spacing w:line="259" w:lineRule="auto"/>
        <w:jc w:val="left"/>
        <w:rPr>
          <w:b/>
          <w:bCs/>
        </w:rPr>
      </w:pPr>
      <w:r w:rsidRPr="00BA12D8">
        <w:rPr>
          <w:b/>
          <w:bCs/>
        </w:rPr>
        <w:t>Changing</w:t>
      </w:r>
    </w:p>
    <w:p w14:paraId="6897322F" w14:textId="77777777" w:rsidR="000A62B4" w:rsidRDefault="000A62B4">
      <w:pPr>
        <w:spacing w:line="259" w:lineRule="auto"/>
        <w:jc w:val="left"/>
        <w:rPr>
          <w:b/>
          <w:bCs/>
        </w:rPr>
      </w:pPr>
    </w:p>
    <w:p w14:paraId="2E3A5E22" w14:textId="0C4FBAE1" w:rsidR="00A855F2" w:rsidRDefault="00A855F2" w:rsidP="00A855F2">
      <w:r w:rsidRPr="00A855F2">
        <w:rPr>
          <w:b/>
          <w:bCs/>
          <w:i/>
          <w:iCs/>
        </w:rPr>
        <w:t xml:space="preserve">Fostering </w:t>
      </w:r>
      <w:r w:rsidR="00456DBD">
        <w:rPr>
          <w:b/>
          <w:bCs/>
          <w:i/>
          <w:iCs/>
        </w:rPr>
        <w:t xml:space="preserve">a </w:t>
      </w:r>
      <w:r w:rsidRPr="00A855F2">
        <w:rPr>
          <w:b/>
          <w:bCs/>
          <w:i/>
          <w:iCs/>
        </w:rPr>
        <w:t>more sustainable food system</w:t>
      </w:r>
      <w:r>
        <w:rPr>
          <w:b/>
          <w:bCs/>
        </w:rPr>
        <w:t xml:space="preserve">- </w:t>
      </w:r>
      <w:r w:rsidRPr="00A855F2">
        <w:t xml:space="preserve">Accor Hotel Group strongly looking </w:t>
      </w:r>
      <w:r w:rsidR="00456DBD">
        <w:t>to</w:t>
      </w:r>
      <w:r w:rsidRPr="00A855F2">
        <w:t xml:space="preserve"> mobilise </w:t>
      </w:r>
      <w:r w:rsidR="00456DBD">
        <w:t xml:space="preserve">a </w:t>
      </w:r>
      <w:r w:rsidRPr="00A855F2">
        <w:t>sustai</w:t>
      </w:r>
      <w:r>
        <w:t>nable</w:t>
      </w:r>
      <w:r w:rsidRPr="00A855F2">
        <w:t xml:space="preserve"> food model</w:t>
      </w:r>
      <w:r>
        <w:t xml:space="preserve">. The hotel </w:t>
      </w:r>
      <w:r w:rsidR="00456DBD">
        <w:t>has</w:t>
      </w:r>
      <w:r>
        <w:t xml:space="preserve"> now developed </w:t>
      </w:r>
      <w:r w:rsidR="00456DBD">
        <w:t xml:space="preserve">a </w:t>
      </w:r>
      <w:r>
        <w:t xml:space="preserve">strategy for traceability of the supply </w:t>
      </w:r>
      <w:r>
        <w:lastRenderedPageBreak/>
        <w:t xml:space="preserve">chain. The group has made alignment with UN goals to reduce food </w:t>
      </w:r>
      <w:r w:rsidR="00345A07">
        <w:t>waste</w:t>
      </w:r>
      <w:r>
        <w:t xml:space="preserve"> by almost 50% by the end of 2023. Therefore, the hotel is promoting seasonal food to the guests. Accor Hotel Group is producing its urban garden plants in its 1000 hotels. Aquaponics, an integrated system is used by the group to use less water and soil</w:t>
      </w:r>
      <w:sdt>
        <w:sdtPr>
          <w:id w:val="119197007"/>
          <w:citation/>
        </w:sdtPr>
        <w:sdtContent>
          <w:r>
            <w:fldChar w:fldCharType="begin"/>
          </w:r>
          <w:r>
            <w:rPr>
              <w:lang w:val="en-US"/>
            </w:rPr>
            <w:instrText xml:space="preserve"> CITATION Acc236 \l 1033 </w:instrText>
          </w:r>
          <w:r>
            <w:fldChar w:fldCharType="separate"/>
          </w:r>
          <w:r>
            <w:rPr>
              <w:noProof/>
              <w:lang w:val="en-US"/>
            </w:rPr>
            <w:t xml:space="preserve"> </w:t>
          </w:r>
          <w:r w:rsidRPr="00A855F2">
            <w:rPr>
              <w:noProof/>
              <w:lang w:val="en-US"/>
            </w:rPr>
            <w:t>(Accor, 2023)</w:t>
          </w:r>
          <w:r>
            <w:fldChar w:fldCharType="end"/>
          </w:r>
        </w:sdtContent>
      </w:sdt>
      <w:r>
        <w:t>.</w:t>
      </w:r>
    </w:p>
    <w:p w14:paraId="658A883B" w14:textId="03128A27" w:rsidR="00AF2795" w:rsidRDefault="00AF2795" w:rsidP="00AF2795">
      <w:pPr>
        <w:jc w:val="center"/>
        <w:rPr>
          <w:b/>
          <w:bCs/>
        </w:rPr>
      </w:pPr>
      <w:r w:rsidRPr="00AF2795">
        <w:rPr>
          <w:b/>
          <w:bCs/>
          <w:noProof/>
        </w:rPr>
        <w:drawing>
          <wp:inline distT="0" distB="0" distL="0" distR="0" wp14:anchorId="794ABDAD" wp14:editId="037A11BF">
            <wp:extent cx="3771104" cy="2716530"/>
            <wp:effectExtent l="0" t="0" r="1270" b="7620"/>
            <wp:docPr id="191080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04914" name=""/>
                    <pic:cNvPicPr/>
                  </pic:nvPicPr>
                  <pic:blipFill>
                    <a:blip r:embed="rId12"/>
                    <a:stretch>
                      <a:fillRect/>
                    </a:stretch>
                  </pic:blipFill>
                  <pic:spPr>
                    <a:xfrm>
                      <a:off x="0" y="0"/>
                      <a:ext cx="3804454" cy="2740554"/>
                    </a:xfrm>
                    <a:prstGeom prst="rect">
                      <a:avLst/>
                    </a:prstGeom>
                  </pic:spPr>
                </pic:pic>
              </a:graphicData>
            </a:graphic>
          </wp:inline>
        </w:drawing>
      </w:r>
    </w:p>
    <w:p w14:paraId="74D66161" w14:textId="23E96126" w:rsidR="00AF2795" w:rsidRPr="00AF3A4F" w:rsidRDefault="00AF2795" w:rsidP="00AF3A4F">
      <w:pPr>
        <w:jc w:val="center"/>
      </w:pPr>
      <w:r>
        <w:rPr>
          <w:b/>
          <w:bCs/>
        </w:rPr>
        <w:t xml:space="preserve">Source- </w:t>
      </w:r>
      <w:r w:rsidR="00AF3A4F" w:rsidRPr="00A855F2">
        <w:rPr>
          <w:noProof/>
          <w:lang w:val="en-US"/>
        </w:rPr>
        <w:t>(Accor, 2023)</w:t>
      </w:r>
    </w:p>
    <w:p w14:paraId="01056728" w14:textId="768A2F02" w:rsidR="00ED5E4B" w:rsidRDefault="00BA12D8" w:rsidP="00A855F2">
      <w:pPr>
        <w:rPr>
          <w:b/>
          <w:bCs/>
        </w:rPr>
      </w:pPr>
      <w:r w:rsidRPr="00BA12D8">
        <w:rPr>
          <w:b/>
          <w:bCs/>
        </w:rPr>
        <w:t>Refreezing</w:t>
      </w:r>
    </w:p>
    <w:p w14:paraId="4CD25BD5" w14:textId="103A0251" w:rsidR="00A855F2" w:rsidRDefault="00ED5E4B" w:rsidP="000A62B4">
      <w:r w:rsidRPr="00A855F2">
        <w:rPr>
          <w:b/>
          <w:bCs/>
          <w:i/>
          <w:iCs/>
        </w:rPr>
        <w:t xml:space="preserve">Promoting the local ecosystem and new ways of </w:t>
      </w:r>
      <w:r w:rsidR="000A62B4" w:rsidRPr="00A855F2">
        <w:rPr>
          <w:b/>
          <w:bCs/>
          <w:i/>
          <w:iCs/>
        </w:rPr>
        <w:t>travelling</w:t>
      </w:r>
      <w:r>
        <w:rPr>
          <w:b/>
          <w:bCs/>
        </w:rPr>
        <w:t xml:space="preserve">- </w:t>
      </w:r>
      <w:r w:rsidR="000A62B4" w:rsidRPr="000A62B4">
        <w:t>Accor Hotel Group</w:t>
      </w:r>
      <w:r w:rsidR="000A62B4">
        <w:rPr>
          <w:b/>
          <w:bCs/>
        </w:rPr>
        <w:t xml:space="preserve"> </w:t>
      </w:r>
      <w:r w:rsidR="000A62B4">
        <w:t xml:space="preserve">is looking to bring change with the refreezing perspective of Kurt Lewin’s change model.  The organisation is committed to protecting local and natural ecosystems to preserve biodiversity loss and local culture. The hotel </w:t>
      </w:r>
      <w:r w:rsidR="00A855F2">
        <w:t>has</w:t>
      </w:r>
      <w:r w:rsidR="000A62B4">
        <w:t xml:space="preserve"> developed a WTTC sustainability workforce with 1000 other companies to take new biodiversity policy at the local level through projects and local collaboration</w:t>
      </w:r>
      <w:sdt>
        <w:sdtPr>
          <w:id w:val="1045950314"/>
          <w:citation/>
        </w:sdtPr>
        <w:sdtContent>
          <w:r w:rsidR="00A855F2">
            <w:fldChar w:fldCharType="begin"/>
          </w:r>
          <w:r w:rsidR="00A855F2">
            <w:rPr>
              <w:lang w:val="en-US"/>
            </w:rPr>
            <w:instrText xml:space="preserve"> CITATION Acc235 \l 1033 </w:instrText>
          </w:r>
          <w:r w:rsidR="00A855F2">
            <w:fldChar w:fldCharType="separate"/>
          </w:r>
          <w:r w:rsidR="00A855F2">
            <w:rPr>
              <w:noProof/>
              <w:lang w:val="en-US"/>
            </w:rPr>
            <w:t xml:space="preserve"> </w:t>
          </w:r>
          <w:r w:rsidR="00A855F2" w:rsidRPr="00A855F2">
            <w:rPr>
              <w:noProof/>
              <w:lang w:val="en-US"/>
            </w:rPr>
            <w:t>(Accor, 2023)</w:t>
          </w:r>
          <w:r w:rsidR="00A855F2">
            <w:fldChar w:fldCharType="end"/>
          </w:r>
        </w:sdtContent>
      </w:sdt>
      <w:r w:rsidR="000A62B4">
        <w:t>.</w:t>
      </w:r>
    </w:p>
    <w:p w14:paraId="64AA9FE3" w14:textId="3A4E6803" w:rsidR="00AF3A4F" w:rsidRDefault="00AF3A4F" w:rsidP="00AF3A4F">
      <w:pPr>
        <w:jc w:val="center"/>
      </w:pPr>
      <w:r w:rsidRPr="00AF3A4F">
        <w:rPr>
          <w:noProof/>
        </w:rPr>
        <w:lastRenderedPageBreak/>
        <w:drawing>
          <wp:inline distT="0" distB="0" distL="0" distR="0" wp14:anchorId="6CF91287" wp14:editId="08CC616C">
            <wp:extent cx="3451860" cy="2552700"/>
            <wp:effectExtent l="0" t="0" r="0" b="0"/>
            <wp:docPr id="1560265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65065" name=""/>
                    <pic:cNvPicPr/>
                  </pic:nvPicPr>
                  <pic:blipFill>
                    <a:blip r:embed="rId13"/>
                    <a:stretch>
                      <a:fillRect/>
                    </a:stretch>
                  </pic:blipFill>
                  <pic:spPr>
                    <a:xfrm>
                      <a:off x="0" y="0"/>
                      <a:ext cx="3463725" cy="2561474"/>
                    </a:xfrm>
                    <a:prstGeom prst="rect">
                      <a:avLst/>
                    </a:prstGeom>
                  </pic:spPr>
                </pic:pic>
              </a:graphicData>
            </a:graphic>
          </wp:inline>
        </w:drawing>
      </w:r>
    </w:p>
    <w:p w14:paraId="693EBB2D" w14:textId="02C2DD79" w:rsidR="00AF3A4F" w:rsidRDefault="00AF3A4F" w:rsidP="00AF3A4F">
      <w:pPr>
        <w:jc w:val="center"/>
      </w:pPr>
      <w:r>
        <w:t xml:space="preserve">Source- </w:t>
      </w:r>
      <w:r w:rsidRPr="00A855F2">
        <w:rPr>
          <w:noProof/>
          <w:lang w:val="en-US"/>
        </w:rPr>
        <w:t>(Accor, 2023)</w:t>
      </w:r>
    </w:p>
    <w:p w14:paraId="02BC312A" w14:textId="77777777" w:rsidR="00AF3A4F" w:rsidRDefault="00AF3A4F" w:rsidP="000A62B4"/>
    <w:p w14:paraId="1695C8A6" w14:textId="64E553F2" w:rsidR="00BA12D8" w:rsidRPr="00BA12D8" w:rsidRDefault="00BA12D8" w:rsidP="000A62B4">
      <w:pPr>
        <w:rPr>
          <w:b/>
          <w:bCs/>
        </w:rPr>
      </w:pPr>
      <w:r w:rsidRPr="00BA12D8">
        <w:rPr>
          <w:b/>
          <w:bCs/>
        </w:rPr>
        <w:br w:type="page"/>
      </w:r>
    </w:p>
    <w:p w14:paraId="18156918" w14:textId="1FE3CE5E" w:rsidR="00BA12D8" w:rsidRDefault="00AF2795" w:rsidP="00AF2795">
      <w:pPr>
        <w:pStyle w:val="Heading1"/>
      </w:pPr>
      <w:bookmarkStart w:id="6" w:name="_Toc148543170"/>
      <w:r w:rsidRPr="00AF2795">
        <w:lastRenderedPageBreak/>
        <w:t>Impacts of change initiatives on management of Accor Hotel Group</w:t>
      </w:r>
      <w:bookmarkEnd w:id="6"/>
    </w:p>
    <w:p w14:paraId="7A98DDE2" w14:textId="6585410E" w:rsidR="00C80D02" w:rsidRPr="00C80D02" w:rsidRDefault="00C80D02" w:rsidP="00C80D02">
      <w:r w:rsidRPr="00C80D02">
        <w:rPr>
          <w:b/>
          <w:bCs/>
          <w:i/>
          <w:iCs/>
        </w:rPr>
        <w:t>Eliminating Single-use plastic</w:t>
      </w:r>
      <w:r>
        <w:t xml:space="preserve">- The group reported that </w:t>
      </w:r>
      <w:r w:rsidR="00C24E7B">
        <w:t>they</w:t>
      </w:r>
      <w:r w:rsidR="00456DBD">
        <w:t xml:space="preserve"> can</w:t>
      </w:r>
      <w:r w:rsidR="00C24E7B">
        <w:t xml:space="preserve"> remove straws, cotton buds and stirrers with </w:t>
      </w:r>
      <w:r w:rsidR="00456DBD">
        <w:t>plastic</w:t>
      </w:r>
      <w:r w:rsidR="00C24E7B">
        <w:t xml:space="preserve"> glasses and bathroom amenities from the hotel chain. </w:t>
      </w:r>
      <w:r w:rsidR="00456DBD">
        <w:t>In</w:t>
      </w:r>
      <w:r w:rsidR="00C24E7B">
        <w:t xml:space="preserve"> the year 2022, the hotel removed 46 single-use plastic items. Right now, about 50% of alternatives are offered to the guests such as filtered water with eco-friendly containers. About 62% of waste from the hotel chain is recovered</w:t>
      </w:r>
      <w:sdt>
        <w:sdtPr>
          <w:id w:val="602081006"/>
          <w:citation/>
        </w:sdtPr>
        <w:sdtContent>
          <w:r w:rsidR="00C24E7B">
            <w:fldChar w:fldCharType="begin"/>
          </w:r>
          <w:r w:rsidR="00C24E7B">
            <w:rPr>
              <w:lang w:val="en-US"/>
            </w:rPr>
            <w:instrText xml:space="preserve"> CITATION Acc237 \l 1033 </w:instrText>
          </w:r>
          <w:r w:rsidR="00C24E7B">
            <w:fldChar w:fldCharType="separate"/>
          </w:r>
          <w:r w:rsidR="00C24E7B">
            <w:rPr>
              <w:noProof/>
              <w:lang w:val="en-US"/>
            </w:rPr>
            <w:t xml:space="preserve"> </w:t>
          </w:r>
          <w:r w:rsidR="00C24E7B" w:rsidRPr="00C24E7B">
            <w:rPr>
              <w:noProof/>
              <w:lang w:val="en-US"/>
            </w:rPr>
            <w:t>(Accor, 2023)</w:t>
          </w:r>
          <w:r w:rsidR="00C24E7B">
            <w:fldChar w:fldCharType="end"/>
          </w:r>
        </w:sdtContent>
      </w:sdt>
      <w:r w:rsidR="00C24E7B">
        <w:t>.</w:t>
      </w:r>
    </w:p>
    <w:p w14:paraId="5C828270" w14:textId="441D9DA3" w:rsidR="00AF2795" w:rsidRDefault="00AF2795">
      <w:r w:rsidRPr="00670B03">
        <w:rPr>
          <w:b/>
          <w:bCs/>
          <w:i/>
          <w:iCs/>
        </w:rPr>
        <w:t xml:space="preserve">Digital acceleration in Food and Beverage </w:t>
      </w:r>
      <w:r w:rsidR="00C24E7B">
        <w:rPr>
          <w:b/>
          <w:bCs/>
          <w:i/>
          <w:iCs/>
        </w:rPr>
        <w:t>Innovation</w:t>
      </w:r>
      <w:r>
        <w:t xml:space="preserve">- The initiative of reducing food waste and </w:t>
      </w:r>
      <w:r w:rsidR="00C24E7B">
        <w:t>supporting</w:t>
      </w:r>
      <w:r>
        <w:t xml:space="preserve"> organic farming </w:t>
      </w:r>
      <w:r w:rsidR="00C24E7B">
        <w:t xml:space="preserve">by </w:t>
      </w:r>
      <w:r>
        <w:t>the Accor Hotel Group is accelerating digital innovation in the food and beverage sector. The organisation has managed its initiative to create a restaurant platform ‘Kitch In</w:t>
      </w:r>
      <w:r w:rsidR="00670B03">
        <w:t xml:space="preserve"> </w:t>
      </w:r>
      <w:r>
        <w:t xml:space="preserve">which is </w:t>
      </w:r>
      <w:r w:rsidR="00670B03">
        <w:t xml:space="preserve">an </w:t>
      </w:r>
      <w:r>
        <w:t>AI analysis tool to track and quantify food waste</w:t>
      </w:r>
      <w:r w:rsidR="00670B03">
        <w:t>. The hotel also has brought Accor’s Vertically integrated off-premise platform to the modernisation of room service with diverse food choices</w:t>
      </w:r>
      <w:sdt>
        <w:sdtPr>
          <w:id w:val="-1119521042"/>
          <w:citation/>
        </w:sdtPr>
        <w:sdtContent>
          <w:r w:rsidR="00670B03">
            <w:fldChar w:fldCharType="begin"/>
          </w:r>
          <w:r w:rsidR="00670B03">
            <w:rPr>
              <w:lang w:val="en-US"/>
            </w:rPr>
            <w:instrText xml:space="preserve"> CITATION Acc22 \l 1033 </w:instrText>
          </w:r>
          <w:r w:rsidR="00670B03">
            <w:fldChar w:fldCharType="separate"/>
          </w:r>
          <w:r w:rsidR="00670B03">
            <w:rPr>
              <w:noProof/>
              <w:lang w:val="en-US"/>
            </w:rPr>
            <w:t xml:space="preserve"> </w:t>
          </w:r>
          <w:r w:rsidR="00670B03" w:rsidRPr="00670B03">
            <w:rPr>
              <w:noProof/>
              <w:lang w:val="en-US"/>
            </w:rPr>
            <w:t>(Accor, 2022)</w:t>
          </w:r>
          <w:r w:rsidR="00670B03">
            <w:fldChar w:fldCharType="end"/>
          </w:r>
        </w:sdtContent>
      </w:sdt>
      <w:r w:rsidR="00670B03">
        <w:t>.</w:t>
      </w:r>
    </w:p>
    <w:p w14:paraId="3A46B8CF" w14:textId="00110351" w:rsidR="00C24E7B" w:rsidRDefault="00A97942">
      <w:r w:rsidRPr="00A97942">
        <w:rPr>
          <w:b/>
          <w:bCs/>
          <w:i/>
          <w:iCs/>
        </w:rPr>
        <w:t xml:space="preserve">Protecting </w:t>
      </w:r>
      <w:r>
        <w:rPr>
          <w:b/>
          <w:bCs/>
          <w:i/>
          <w:iCs/>
        </w:rPr>
        <w:t xml:space="preserve">the </w:t>
      </w:r>
      <w:r w:rsidRPr="00A97942">
        <w:rPr>
          <w:b/>
          <w:bCs/>
          <w:i/>
          <w:iCs/>
        </w:rPr>
        <w:t>ecosystem</w:t>
      </w:r>
      <w:r>
        <w:t>- Accor Hotel Group is highly committed to seizing the occasion of the UN Biodiversity conference in Montreal (COP15). The initiative includes protecting local flora and fauna for animal welfare.</w:t>
      </w:r>
    </w:p>
    <w:p w14:paraId="79836B82" w14:textId="41C04167" w:rsidR="00A97942" w:rsidRDefault="00A97942">
      <w:pPr>
        <w:spacing w:line="259" w:lineRule="auto"/>
        <w:jc w:val="left"/>
      </w:pPr>
      <w:r>
        <w:br w:type="page"/>
      </w:r>
    </w:p>
    <w:p w14:paraId="0799EAE8" w14:textId="5C6B0ED7" w:rsidR="00A97942" w:rsidRPr="00A97942" w:rsidRDefault="00A97942" w:rsidP="009D35F7">
      <w:pPr>
        <w:pStyle w:val="Heading1"/>
      </w:pPr>
      <w:bookmarkStart w:id="7" w:name="_Toc148543171"/>
      <w:r w:rsidRPr="00A97942">
        <w:lastRenderedPageBreak/>
        <w:t>Organisation’s strategic direction</w:t>
      </w:r>
      <w:bookmarkEnd w:id="7"/>
    </w:p>
    <w:p w14:paraId="7C6943C8" w14:textId="3CE2AA53" w:rsidR="00C24E7B" w:rsidRDefault="009168B3">
      <w:r w:rsidRPr="009168B3">
        <w:rPr>
          <w:b/>
          <w:bCs/>
          <w:i/>
          <w:iCs/>
        </w:rPr>
        <w:t>Access to entrepreneurship</w:t>
      </w:r>
      <w:r>
        <w:t xml:space="preserve">- Accor Hotel Group strongly drive Accor Heartiest Solidarity endowment fund to </w:t>
      </w:r>
      <w:r w:rsidR="00456DBD">
        <w:t>enhance</w:t>
      </w:r>
      <w:r>
        <w:t xml:space="preserve"> sustainable transformation. For economic emancipation</w:t>
      </w:r>
      <w:r w:rsidR="00456DBD">
        <w:t>,</w:t>
      </w:r>
      <w:r>
        <w:t xml:space="preserve"> the organisation is promoting employment </w:t>
      </w:r>
      <w:r w:rsidR="00456DBD">
        <w:t>opportunities</w:t>
      </w:r>
      <w:r>
        <w:t xml:space="preserve"> through income-generating activity. Endowment fund has supported the creation of new businesses with the rebuilding of projects. The group already working with non-profit organisations like FESTIN to reintegrate women into the workforce</w:t>
      </w:r>
      <w:sdt>
        <w:sdtPr>
          <w:id w:val="-643738672"/>
          <w:citation/>
        </w:sdtPr>
        <w:sdtContent>
          <w:r>
            <w:fldChar w:fldCharType="begin"/>
          </w:r>
          <w:r>
            <w:rPr>
              <w:lang w:val="en-US"/>
            </w:rPr>
            <w:instrText xml:space="preserve"> CITATION Acc238 \l 1033 </w:instrText>
          </w:r>
          <w:r>
            <w:fldChar w:fldCharType="separate"/>
          </w:r>
          <w:r>
            <w:rPr>
              <w:noProof/>
              <w:lang w:val="en-US"/>
            </w:rPr>
            <w:t xml:space="preserve"> </w:t>
          </w:r>
          <w:r w:rsidRPr="009168B3">
            <w:rPr>
              <w:noProof/>
              <w:lang w:val="en-US"/>
            </w:rPr>
            <w:t>(Accor, 2023)</w:t>
          </w:r>
          <w:r>
            <w:fldChar w:fldCharType="end"/>
          </w:r>
        </w:sdtContent>
      </w:sdt>
      <w:r>
        <w:t>. Similarly, vocational training in the hospitality sector has been given to young people in alignment with the European Institute for Cooperation and Development.</w:t>
      </w:r>
    </w:p>
    <w:p w14:paraId="301441FE" w14:textId="4AE10465" w:rsidR="009168B3" w:rsidRDefault="009168B3">
      <w:r w:rsidRPr="009168B3">
        <w:rPr>
          <w:b/>
          <w:bCs/>
          <w:i/>
          <w:iCs/>
        </w:rPr>
        <w:t>Collective mobilisation</w:t>
      </w:r>
      <w:r>
        <w:t xml:space="preserve">- The brand </w:t>
      </w:r>
      <w:r w:rsidR="00A57167">
        <w:t>is engaging with collective responsibility with all the stakeholders to meet business goals. The ethical code of conduct and CSR policies of the group are the key strategic directions to give a flexible working environment with sustainable information. Accor Group is committed to maintaining sustainable hotel operations to reduce environmental footprint and save natural resources.  Supporting the local community is the key role of the organisation</w:t>
      </w:r>
      <w:sdt>
        <w:sdtPr>
          <w:id w:val="1044100236"/>
          <w:citation/>
        </w:sdtPr>
        <w:sdtContent>
          <w:r w:rsidR="00F93225">
            <w:fldChar w:fldCharType="begin"/>
          </w:r>
          <w:r w:rsidR="00F93225">
            <w:rPr>
              <w:lang w:val="en-US"/>
            </w:rPr>
            <w:instrText xml:space="preserve"> CITATION Acc239 \l 1033 </w:instrText>
          </w:r>
          <w:r w:rsidR="00F93225">
            <w:fldChar w:fldCharType="separate"/>
          </w:r>
          <w:r w:rsidR="00F93225">
            <w:rPr>
              <w:noProof/>
              <w:lang w:val="en-US"/>
            </w:rPr>
            <w:t xml:space="preserve"> </w:t>
          </w:r>
          <w:r w:rsidR="00F93225" w:rsidRPr="00F93225">
            <w:rPr>
              <w:noProof/>
              <w:lang w:val="en-US"/>
            </w:rPr>
            <w:t>(Accor, 2023)</w:t>
          </w:r>
          <w:r w:rsidR="00F93225">
            <w:fldChar w:fldCharType="end"/>
          </w:r>
        </w:sdtContent>
      </w:sdt>
      <w:r w:rsidR="00A57167">
        <w:t xml:space="preserve">. It has been reported that eco-design approaches and energy efficiency renovation are </w:t>
      </w:r>
      <w:r w:rsidR="00193F39">
        <w:t>t</w:t>
      </w:r>
      <w:r w:rsidR="00A57167">
        <w:t xml:space="preserve">he initiatives to enhance global recognition. </w:t>
      </w:r>
      <w:r w:rsidR="00F93225">
        <w:t>The loyalty</w:t>
      </w:r>
      <w:r w:rsidR="00A57167">
        <w:t xml:space="preserve"> </w:t>
      </w:r>
      <w:r w:rsidR="00F93225">
        <w:t>programme aims to meet sustainability through local travel and community engagement. A sustainable transformation programme begins with training and upskilling of the people to increase awareness.</w:t>
      </w:r>
    </w:p>
    <w:p w14:paraId="14DFC6EB" w14:textId="67DEE189" w:rsidR="009D35F7" w:rsidRDefault="009D35F7">
      <w:pPr>
        <w:spacing w:line="259" w:lineRule="auto"/>
        <w:jc w:val="left"/>
      </w:pPr>
      <w:r>
        <w:br w:type="page"/>
      </w:r>
    </w:p>
    <w:p w14:paraId="3245F5AF" w14:textId="4904CC04" w:rsidR="009168B3" w:rsidRDefault="009D35F7" w:rsidP="009D35F7">
      <w:pPr>
        <w:pStyle w:val="Heading1"/>
      </w:pPr>
      <w:bookmarkStart w:id="8" w:name="_Toc148543172"/>
      <w:r>
        <w:lastRenderedPageBreak/>
        <w:t>Current Business performance</w:t>
      </w:r>
      <w:bookmarkEnd w:id="8"/>
    </w:p>
    <w:p w14:paraId="0019D12F" w14:textId="2C55D2A2" w:rsidR="009D35F7" w:rsidRDefault="009D35F7" w:rsidP="009D35F7">
      <w:pPr>
        <w:jc w:val="center"/>
      </w:pPr>
      <w:r w:rsidRPr="009D35F7">
        <w:rPr>
          <w:noProof/>
        </w:rPr>
        <w:drawing>
          <wp:inline distT="0" distB="0" distL="0" distR="0" wp14:anchorId="737E5170" wp14:editId="6C370DD4">
            <wp:extent cx="4304339" cy="2758440"/>
            <wp:effectExtent l="76200" t="76200" r="134620" b="137160"/>
            <wp:docPr id="1489781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81393" name=""/>
                    <pic:cNvPicPr/>
                  </pic:nvPicPr>
                  <pic:blipFill>
                    <a:blip r:embed="rId14"/>
                    <a:stretch>
                      <a:fillRect/>
                    </a:stretch>
                  </pic:blipFill>
                  <pic:spPr>
                    <a:xfrm>
                      <a:off x="0" y="0"/>
                      <a:ext cx="4333316" cy="27770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4869A3" w14:textId="15C99ABD" w:rsidR="009D35F7" w:rsidRPr="009D35F7" w:rsidRDefault="009D35F7" w:rsidP="009D35F7">
      <w:pPr>
        <w:jc w:val="center"/>
        <w:rPr>
          <w:i/>
          <w:iCs/>
        </w:rPr>
      </w:pPr>
      <w:r w:rsidRPr="009D35F7">
        <w:rPr>
          <w:i/>
          <w:iCs/>
        </w:rPr>
        <w:t>Fig: Revenue of Accor Group worldwide</w:t>
      </w:r>
    </w:p>
    <w:p w14:paraId="78E518D7" w14:textId="1AE01008" w:rsidR="009D35F7" w:rsidRDefault="009D35F7" w:rsidP="009D35F7">
      <w:pPr>
        <w:jc w:val="center"/>
      </w:pPr>
      <w:r>
        <w:t xml:space="preserve">Source- </w:t>
      </w:r>
      <w:sdt>
        <w:sdtPr>
          <w:id w:val="-2035111190"/>
          <w:citation/>
        </w:sdtPr>
        <w:sdtContent>
          <w:r>
            <w:fldChar w:fldCharType="begin"/>
          </w:r>
          <w:r>
            <w:rPr>
              <w:lang w:val="en-US"/>
            </w:rPr>
            <w:instrText xml:space="preserve"> CITATION Sta2348 \l 1033 </w:instrText>
          </w:r>
          <w:r>
            <w:fldChar w:fldCharType="separate"/>
          </w:r>
          <w:r w:rsidRPr="009D35F7">
            <w:rPr>
              <w:noProof/>
              <w:lang w:val="en-US"/>
            </w:rPr>
            <w:t>(Statista, 2023)</w:t>
          </w:r>
          <w:r>
            <w:fldChar w:fldCharType="end"/>
          </w:r>
        </w:sdtContent>
      </w:sdt>
    </w:p>
    <w:p w14:paraId="3F1B6BA0" w14:textId="09D1D000" w:rsidR="00670B03" w:rsidRDefault="009D35F7">
      <w:r>
        <w:t xml:space="preserve">The worldwide revenue of the Accor Group was 4.22 billion euros in the year 2022 </w:t>
      </w:r>
      <w:sdt>
        <w:sdtPr>
          <w:id w:val="-2042048626"/>
          <w:citation/>
        </w:sdtPr>
        <w:sdtContent>
          <w:r>
            <w:fldChar w:fldCharType="begin"/>
          </w:r>
          <w:r>
            <w:rPr>
              <w:lang w:val="en-US"/>
            </w:rPr>
            <w:instrText xml:space="preserve"> CITATION Sta2348 \l 1033 </w:instrText>
          </w:r>
          <w:r>
            <w:fldChar w:fldCharType="separate"/>
          </w:r>
          <w:r w:rsidRPr="009D35F7">
            <w:rPr>
              <w:noProof/>
              <w:lang w:val="en-US"/>
            </w:rPr>
            <w:t>(Statista, 2023)</w:t>
          </w:r>
          <w:r>
            <w:fldChar w:fldCharType="end"/>
          </w:r>
        </w:sdtContent>
      </w:sdt>
      <w:r>
        <w:t xml:space="preserve">. </w:t>
      </w:r>
      <w:r w:rsidR="00D7589B">
        <w:t xml:space="preserve">The organisation saw strong occupancy in the hotels worldwide. </w:t>
      </w:r>
      <w:r w:rsidR="00456DBD">
        <w:t>The company’s</w:t>
      </w:r>
      <w:r w:rsidR="00D7589B">
        <w:t xml:space="preserve"> luxury and lifestyle division drives 60% of the </w:t>
      </w:r>
      <w:r w:rsidR="00456DBD">
        <w:t>earnings</w:t>
      </w:r>
      <w:r w:rsidR="00D7589B">
        <w:t xml:space="preserve"> which pushed up the revenue </w:t>
      </w:r>
      <w:r w:rsidR="00456DBD">
        <w:t xml:space="preserve">by </w:t>
      </w:r>
      <w:r w:rsidR="00D7589B">
        <w:t xml:space="preserve">about 40%. </w:t>
      </w:r>
      <w:r w:rsidR="00456DBD">
        <w:t xml:space="preserve">The </w:t>
      </w:r>
      <w:r w:rsidR="00D7589B">
        <w:t>Middle East and Asia Pacific regions saw the strongest increase in revenue per available room about 51%</w:t>
      </w:r>
      <w:sdt>
        <w:sdtPr>
          <w:id w:val="-655919529"/>
          <w:citation/>
        </w:sdtPr>
        <w:sdtContent>
          <w:r w:rsidR="00D7589B">
            <w:fldChar w:fldCharType="begin"/>
          </w:r>
          <w:r w:rsidR="00D7589B">
            <w:rPr>
              <w:lang w:val="en-US"/>
            </w:rPr>
            <w:instrText xml:space="preserve"> CITATION Sea234 \l 1033 </w:instrText>
          </w:r>
          <w:r w:rsidR="00D7589B">
            <w:fldChar w:fldCharType="separate"/>
          </w:r>
          <w:r w:rsidR="00D7589B">
            <w:rPr>
              <w:noProof/>
              <w:lang w:val="en-US"/>
            </w:rPr>
            <w:t xml:space="preserve"> </w:t>
          </w:r>
          <w:r w:rsidR="00D7589B" w:rsidRPr="00D7589B">
            <w:rPr>
              <w:noProof/>
              <w:lang w:val="en-US"/>
            </w:rPr>
            <w:t>(O'Neill, 2023)</w:t>
          </w:r>
          <w:r w:rsidR="00D7589B">
            <w:fldChar w:fldCharType="end"/>
          </w:r>
        </w:sdtContent>
      </w:sdt>
      <w:r w:rsidR="00D7589B">
        <w:t>.</w:t>
      </w:r>
    </w:p>
    <w:p w14:paraId="3FDC888D" w14:textId="7250930A" w:rsidR="00D7589B" w:rsidRDefault="00D7589B" w:rsidP="00D7589B">
      <w:pPr>
        <w:pStyle w:val="Heading2"/>
      </w:pPr>
      <w:bookmarkStart w:id="9" w:name="_Toc148543173"/>
      <w:r>
        <w:t>Recommendations to Accor Hotel Group</w:t>
      </w:r>
      <w:bookmarkEnd w:id="9"/>
    </w:p>
    <w:p w14:paraId="67296EC7" w14:textId="34AD43F2" w:rsidR="00D7589B" w:rsidRDefault="00D7589B" w:rsidP="00D7589B">
      <w:r>
        <w:t xml:space="preserve">Accor Hotel Group is recommended to </w:t>
      </w:r>
      <w:r w:rsidR="00EA70BA">
        <w:t xml:space="preserve">invest more in a sustainable transformation model. The hotel should align with government policies and regulations to get fund allocation for innovation. </w:t>
      </w:r>
      <w:r w:rsidR="00EA4CF6">
        <w:t xml:space="preserve">The organisation should focus on local community development through inclusion and diversity. It is recommended that Accor implement digital technology and software such as artificial intelligence, machine learning and blockchain technology in the hotel services and customer service management to increase guest experience and customer loyalty. </w:t>
      </w:r>
      <w:r w:rsidR="00EA4CF6">
        <w:lastRenderedPageBreak/>
        <w:t>Technological tools can help to track food waste and carbon footprint with automation to reach the net zero carbon initiative.</w:t>
      </w:r>
    </w:p>
    <w:p w14:paraId="589A966D" w14:textId="77777777" w:rsidR="00EA4CF6" w:rsidRPr="00D7589B" w:rsidRDefault="00EA4CF6" w:rsidP="00D7589B"/>
    <w:p w14:paraId="0EADB559" w14:textId="69B03464" w:rsidR="00D7589B" w:rsidRDefault="00D7589B">
      <w:pPr>
        <w:spacing w:line="259" w:lineRule="auto"/>
        <w:jc w:val="left"/>
      </w:pPr>
      <w:r>
        <w:br w:type="page"/>
      </w:r>
    </w:p>
    <w:p w14:paraId="27D6DFC9" w14:textId="1A02354C" w:rsidR="00D7589B" w:rsidRPr="00D7589B" w:rsidRDefault="00D7589B" w:rsidP="00D7589B">
      <w:pPr>
        <w:pStyle w:val="Heading1"/>
      </w:pPr>
      <w:bookmarkStart w:id="10" w:name="_Toc148543174"/>
      <w:r w:rsidRPr="00D7589B">
        <w:lastRenderedPageBreak/>
        <w:t>Conclusion</w:t>
      </w:r>
      <w:bookmarkEnd w:id="10"/>
    </w:p>
    <w:p w14:paraId="5A53BE96" w14:textId="51253AEF" w:rsidR="00E478F2" w:rsidRDefault="00345A07">
      <w:r>
        <w:t xml:space="preserve">The report has discussed the management and organisation business environment of Accor Hotel Group. The analysis helps to understand that the organisation is committed to protecting local and natural ecosystems to preserve biodiversity loss and local culture. </w:t>
      </w:r>
      <w:r w:rsidR="00E478F2">
        <w:t xml:space="preserve">One of the key findings from the report is that the </w:t>
      </w:r>
      <w:r>
        <w:t>hotel is aiming to reduce single-use plastic from the hotel chain operation including water bottles by the end of 2023</w:t>
      </w:r>
      <w:r w:rsidR="00E478F2">
        <w:t xml:space="preserve">. </w:t>
      </w:r>
      <w:r>
        <w:t>The ethical code of conduct and CSR policies of the group are the key strategic directions to give a flexible working environment with sustainable information</w:t>
      </w:r>
      <w:r w:rsidR="00E478F2">
        <w:t xml:space="preserve"> which has been understood from the discussion</w:t>
      </w:r>
      <w:r>
        <w:t>.</w:t>
      </w:r>
    </w:p>
    <w:p w14:paraId="38EB63D7" w14:textId="77777777" w:rsidR="00E478F2" w:rsidRDefault="00E478F2">
      <w:pPr>
        <w:spacing w:line="259" w:lineRule="auto"/>
        <w:jc w:val="left"/>
      </w:pPr>
      <w:r>
        <w:br w:type="page"/>
      </w:r>
    </w:p>
    <w:p w14:paraId="7F0F8A28" w14:textId="60109011" w:rsidR="00E478F2" w:rsidRDefault="00E478F2" w:rsidP="00E478F2">
      <w:pPr>
        <w:pStyle w:val="Heading1"/>
      </w:pPr>
      <w:bookmarkStart w:id="11" w:name="_Toc148543175"/>
      <w:r>
        <w:lastRenderedPageBreak/>
        <w:t>References</w:t>
      </w:r>
      <w:bookmarkEnd w:id="11"/>
    </w:p>
    <w:p w14:paraId="146A2B15" w14:textId="77777777" w:rsidR="0076053B" w:rsidRDefault="0076053B" w:rsidP="00E478F2">
      <w:r>
        <w:t xml:space="preserve">Accor, (2022). </w:t>
      </w:r>
      <w:r w:rsidRPr="00FF2CE3">
        <w:rPr>
          <w:i/>
          <w:iCs/>
        </w:rPr>
        <w:t>How Digital Acceleration is serving up one-stop Food &amp; Beverage Innovations</w:t>
      </w:r>
      <w:r>
        <w:t xml:space="preserve">. [Online] Available at: </w:t>
      </w:r>
      <w:r w:rsidRPr="00FF2CE3">
        <w:t>https://group.accor.com/en/Actualites/2022/05/food-beverage-innovation</w:t>
      </w:r>
      <w:r>
        <w:t xml:space="preserve"> [Accessed 09 10 2023].</w:t>
      </w:r>
    </w:p>
    <w:p w14:paraId="48037A81" w14:textId="77777777" w:rsidR="0076053B" w:rsidRDefault="0076053B" w:rsidP="00E478F2">
      <w:r>
        <w:t xml:space="preserve">Accor, (2023). </w:t>
      </w:r>
      <w:r w:rsidRPr="00FF2CE3">
        <w:rPr>
          <w:i/>
          <w:iCs/>
        </w:rPr>
        <w:t>About Accor</w:t>
      </w:r>
      <w:r>
        <w:t xml:space="preserve">. [Online] Available at: </w:t>
      </w:r>
      <w:r w:rsidRPr="00FF2CE3">
        <w:t>https://group.accor.com/en/group/who-we-are/about-us</w:t>
      </w:r>
      <w:r>
        <w:t xml:space="preserve"> [Accessed 06 10 2023].</w:t>
      </w:r>
    </w:p>
    <w:p w14:paraId="487F7158" w14:textId="77777777" w:rsidR="0076053B" w:rsidRDefault="0076053B" w:rsidP="00AF3A4F">
      <w:r>
        <w:t xml:space="preserve">Accor, (2023). </w:t>
      </w:r>
      <w:r w:rsidRPr="00AF3A4F">
        <w:rPr>
          <w:i/>
          <w:iCs/>
        </w:rPr>
        <w:t>Board Committees</w:t>
      </w:r>
      <w:r>
        <w:t xml:space="preserve">. [Online] Available at: </w:t>
      </w:r>
      <w:r w:rsidRPr="00AF3A4F">
        <w:t>https://group.accor.com/en/group/our-governance/committees#nu--1</w:t>
      </w:r>
      <w:r>
        <w:t xml:space="preserve"> [Accessed 07 10 2023].</w:t>
      </w:r>
    </w:p>
    <w:p w14:paraId="5C2C0593" w14:textId="77777777" w:rsidR="0076053B" w:rsidRDefault="0076053B" w:rsidP="00AF3A4F">
      <w:r>
        <w:t xml:space="preserve">Accor, (2023). </w:t>
      </w:r>
      <w:r w:rsidRPr="00AF3A4F">
        <w:rPr>
          <w:i/>
          <w:iCs/>
        </w:rPr>
        <w:t>Board of Directors</w:t>
      </w:r>
      <w:r>
        <w:t xml:space="preserve">. [Online] Available at: </w:t>
      </w:r>
      <w:r w:rsidRPr="00AF3A4F">
        <w:t>https://group.accor.com/en/group/our-governance/board-of-directors</w:t>
      </w:r>
      <w:r>
        <w:t xml:space="preserve"> [Accessed 07 10 2023].</w:t>
      </w:r>
    </w:p>
    <w:p w14:paraId="1FDEB29E" w14:textId="77777777" w:rsidR="0076053B" w:rsidRDefault="0076053B" w:rsidP="00E478F2">
      <w:r>
        <w:t xml:space="preserve">Accor, (2023). </w:t>
      </w:r>
      <w:r w:rsidRPr="00FF2CE3">
        <w:rPr>
          <w:i/>
          <w:iCs/>
        </w:rPr>
        <w:t>Collective Mobilization</w:t>
      </w:r>
      <w:r>
        <w:t xml:space="preserve">. [Online] Available at: </w:t>
      </w:r>
      <w:r w:rsidRPr="00FF2CE3">
        <w:t>https://group.accor.com/en/commitment/collective-force/teams-mobilization</w:t>
      </w:r>
      <w:r>
        <w:t xml:space="preserve"> [Accessed 06 10 2023].</w:t>
      </w:r>
    </w:p>
    <w:p w14:paraId="3D77258D" w14:textId="77777777" w:rsidR="0076053B" w:rsidRDefault="0076053B" w:rsidP="00E478F2">
      <w:r>
        <w:t xml:space="preserve">Accor, (2023). </w:t>
      </w:r>
      <w:r w:rsidRPr="00FF2CE3">
        <w:rPr>
          <w:i/>
          <w:iCs/>
        </w:rPr>
        <w:t>Endowment Fund</w:t>
      </w:r>
      <w:r>
        <w:t xml:space="preserve">. [Online] Available at: </w:t>
      </w:r>
      <w:r w:rsidRPr="00FF2CE3">
        <w:t>https://group.accor.com/en/commitment/collective-force/endowment-fund</w:t>
      </w:r>
      <w:r>
        <w:t xml:space="preserve"> [Accessed 09 10 2023].</w:t>
      </w:r>
    </w:p>
    <w:p w14:paraId="1EE85702" w14:textId="77777777" w:rsidR="0076053B" w:rsidRDefault="0076053B" w:rsidP="00E478F2">
      <w:r>
        <w:t xml:space="preserve">Accor, (2023). </w:t>
      </w:r>
      <w:r w:rsidRPr="00FF2CE3">
        <w:rPr>
          <w:i/>
          <w:iCs/>
        </w:rPr>
        <w:t>Ethics &amp; Compliance</w:t>
      </w:r>
      <w:r>
        <w:t xml:space="preserve">. [Online] Available at: </w:t>
      </w:r>
      <w:r w:rsidRPr="00FF2CE3">
        <w:t>https://group.accor.com/en/group/our-commitments/accor-ethics-and-compliance</w:t>
      </w:r>
      <w:r>
        <w:t xml:space="preserve"> [Accessed 08 10 2023].</w:t>
      </w:r>
    </w:p>
    <w:p w14:paraId="525EB7D3" w14:textId="77777777" w:rsidR="0076053B" w:rsidRDefault="0076053B" w:rsidP="00E478F2">
      <w:r>
        <w:t xml:space="preserve">Accor, (2023). </w:t>
      </w:r>
      <w:r w:rsidRPr="00AF3A4F">
        <w:rPr>
          <w:i/>
          <w:iCs/>
        </w:rPr>
        <w:t>Executive Management</w:t>
      </w:r>
      <w:r>
        <w:t xml:space="preserve">. [Online] Available at: </w:t>
      </w:r>
      <w:r w:rsidRPr="00AF3A4F">
        <w:t>https://group.accor.com/en/group/our-governance/executive-management#nu-0</w:t>
      </w:r>
      <w:r>
        <w:t xml:space="preserve"> [Accessed 07 10 2023].</w:t>
      </w:r>
    </w:p>
    <w:p w14:paraId="16BEFA2A" w14:textId="77777777" w:rsidR="0076053B" w:rsidRDefault="0076053B" w:rsidP="00E478F2">
      <w:r>
        <w:lastRenderedPageBreak/>
        <w:t xml:space="preserve">Accor, (2023). </w:t>
      </w:r>
      <w:r w:rsidRPr="00E478F2">
        <w:rPr>
          <w:i/>
          <w:iCs/>
        </w:rPr>
        <w:t>Explore</w:t>
      </w:r>
      <w:r>
        <w:t xml:space="preserve">. [Online] Available at: </w:t>
      </w:r>
      <w:r w:rsidRPr="00FF2CE3">
        <w:t>https://group.accor.com/en/commitment/areas-focus/local-ecosystem</w:t>
      </w:r>
      <w:r>
        <w:t xml:space="preserve"> [Accessed 08 10 2023].</w:t>
      </w:r>
    </w:p>
    <w:p w14:paraId="378FCEF0" w14:textId="77777777" w:rsidR="0076053B" w:rsidRDefault="0076053B" w:rsidP="00E478F2">
      <w:r>
        <w:t xml:space="preserve">Accor, (2023). </w:t>
      </w:r>
      <w:r w:rsidRPr="00E478F2">
        <w:rPr>
          <w:i/>
          <w:iCs/>
        </w:rPr>
        <w:t>Food</w:t>
      </w:r>
      <w:r>
        <w:t xml:space="preserve">. [Online] Available at: </w:t>
      </w:r>
      <w:r w:rsidRPr="00FF2CE3">
        <w:t>https://group.accor.com/en/commitment/areas-focus/food</w:t>
      </w:r>
      <w:r>
        <w:t xml:space="preserve"> [Accessed 08 10 2023].</w:t>
      </w:r>
    </w:p>
    <w:p w14:paraId="23029113" w14:textId="77777777" w:rsidR="0076053B" w:rsidRDefault="0076053B" w:rsidP="00E478F2">
      <w:r>
        <w:t xml:space="preserve">Accor, (2023). </w:t>
      </w:r>
      <w:r w:rsidRPr="00E478F2">
        <w:rPr>
          <w:i/>
          <w:iCs/>
        </w:rPr>
        <w:t>Full-Year 2022 Results Solid and sustainable rebound in activity in 2022</w:t>
      </w:r>
      <w:r>
        <w:t xml:space="preserve">. [Online]Available at: </w:t>
      </w:r>
      <w:r w:rsidRPr="00E478F2">
        <w:t>https://press.accor.com/full-year-2022-resultssolid-and-sustainable-reboundin-activity-in-2022sustainable-revpar-recovery-above-pre-pandemic-levelfy-2023-group-revpar-expected-up-between-5-and-9-lfl-yoy-return-of/?lang=en</w:t>
      </w:r>
      <w:r>
        <w:t xml:space="preserve"> [Accessed 06 10 2023].</w:t>
      </w:r>
    </w:p>
    <w:p w14:paraId="34844F1C" w14:textId="77777777" w:rsidR="0076053B" w:rsidRDefault="0076053B" w:rsidP="00E478F2">
      <w:r>
        <w:t xml:space="preserve">Accor, (2023). </w:t>
      </w:r>
      <w:r w:rsidRPr="00E478F2">
        <w:rPr>
          <w:i/>
          <w:iCs/>
        </w:rPr>
        <w:t>Stay</w:t>
      </w:r>
      <w:r>
        <w:t xml:space="preserve">. [Online] Available at: </w:t>
      </w:r>
      <w:r w:rsidRPr="00E478F2">
        <w:t>https://group.accor.com/en/commitment/areas-focus/stay</w:t>
      </w:r>
      <w:r>
        <w:t xml:space="preserve"> [Accessed 09 10 2023].</w:t>
      </w:r>
    </w:p>
    <w:p w14:paraId="52DBAA68" w14:textId="77777777" w:rsidR="0076053B" w:rsidRDefault="0076053B" w:rsidP="00E478F2">
      <w:r w:rsidRPr="00D44C90">
        <w:t xml:space="preserve">Boddy, D., </w:t>
      </w:r>
      <w:r>
        <w:t>(</w:t>
      </w:r>
      <w:r w:rsidRPr="00D44C90">
        <w:t>2019</w:t>
      </w:r>
      <w:r>
        <w:t>)</w:t>
      </w:r>
      <w:r w:rsidRPr="00D44C90">
        <w:t>. </w:t>
      </w:r>
      <w:r w:rsidRPr="00D44C90">
        <w:rPr>
          <w:i/>
          <w:iCs/>
        </w:rPr>
        <w:t>Management</w:t>
      </w:r>
      <w:r w:rsidRPr="00D44C90">
        <w:t>. Pearson UK.</w:t>
      </w:r>
    </w:p>
    <w:p w14:paraId="50252B53" w14:textId="77777777" w:rsidR="0076053B" w:rsidRDefault="0076053B" w:rsidP="00E478F2">
      <w:r>
        <w:t xml:space="preserve">Ecoluxeproduct, (2023). </w:t>
      </w:r>
      <w:r w:rsidRPr="00E478F2">
        <w:rPr>
          <w:i/>
          <w:iCs/>
        </w:rPr>
        <w:t>Plastic Pollution Caused by Single Use Hotel Supplies</w:t>
      </w:r>
      <w:r>
        <w:t xml:space="preserve">. [Online] Available at: </w:t>
      </w:r>
      <w:r w:rsidRPr="00E478F2">
        <w:t>https://ecoluxeproduct.com/hotel-supplies-plastic-pollution/</w:t>
      </w:r>
      <w:r>
        <w:t xml:space="preserve"> [Accessed 08 10 2023].</w:t>
      </w:r>
    </w:p>
    <w:p w14:paraId="3CFBFD4C" w14:textId="77777777" w:rsidR="0076053B" w:rsidRDefault="0076053B" w:rsidP="00E478F2">
      <w:r>
        <w:t xml:space="preserve">Greatplacetowork, (2021). </w:t>
      </w:r>
      <w:r w:rsidRPr="00E478F2">
        <w:rPr>
          <w:i/>
          <w:iCs/>
        </w:rPr>
        <w:t>Company Overview</w:t>
      </w:r>
      <w:r>
        <w:t xml:space="preserve">. [Online] Available at: </w:t>
      </w:r>
      <w:r w:rsidRPr="00E478F2">
        <w:t>https://www.greatplacetowork.com/certified-company/1289121</w:t>
      </w:r>
      <w:r>
        <w:t xml:space="preserve"> [Accessed 07 10 2023].</w:t>
      </w:r>
    </w:p>
    <w:p w14:paraId="2A3126E6" w14:textId="77777777" w:rsidR="0076053B" w:rsidRDefault="0076053B" w:rsidP="00E478F2">
      <w:r w:rsidRPr="00D44C90">
        <w:t xml:space="preserve">Mullins, L &amp; Dosser, P. (2013) </w:t>
      </w:r>
      <w:r w:rsidRPr="00D44C90">
        <w:rPr>
          <w:i/>
          <w:iCs/>
        </w:rPr>
        <w:t>Hospitality Management and Organisational Behaviour</w:t>
      </w:r>
      <w:r w:rsidRPr="00D44C90">
        <w:t xml:space="preserve"> (5th Ed) Harlow, Pearson.</w:t>
      </w:r>
    </w:p>
    <w:p w14:paraId="3AAE1AAD" w14:textId="77777777" w:rsidR="0076053B" w:rsidRDefault="0076053B" w:rsidP="00E478F2">
      <w:r w:rsidRPr="00D44C90">
        <w:t xml:space="preserve">Mullins, L. (2016) </w:t>
      </w:r>
      <w:r w:rsidRPr="00D44C90">
        <w:rPr>
          <w:i/>
          <w:iCs/>
        </w:rPr>
        <w:t>Management and Organisational Behaviour</w:t>
      </w:r>
      <w:r w:rsidRPr="00D44C90">
        <w:t xml:space="preserve"> (11th edition) Harlow: Pearson</w:t>
      </w:r>
    </w:p>
    <w:p w14:paraId="44421F83" w14:textId="77777777" w:rsidR="0076053B" w:rsidRDefault="0076053B" w:rsidP="00E478F2">
      <w:r w:rsidRPr="00D44C90">
        <w:t xml:space="preserve">Mullins, L.J. and McLean, J.E., </w:t>
      </w:r>
      <w:r>
        <w:t>(</w:t>
      </w:r>
      <w:r w:rsidRPr="00D44C90">
        <w:t>2019</w:t>
      </w:r>
      <w:r>
        <w:t>)</w:t>
      </w:r>
      <w:r w:rsidRPr="00D44C90">
        <w:t>. </w:t>
      </w:r>
      <w:r w:rsidRPr="00D44C90">
        <w:rPr>
          <w:i/>
          <w:iCs/>
        </w:rPr>
        <w:t>Organisational behaviour in the workplace</w:t>
      </w:r>
      <w:r w:rsidRPr="00D44C90">
        <w:t>. Harlow: Pearson.</w:t>
      </w:r>
    </w:p>
    <w:p w14:paraId="37BFB510" w14:textId="77777777" w:rsidR="0076053B" w:rsidRDefault="0076053B" w:rsidP="00E478F2">
      <w:r>
        <w:lastRenderedPageBreak/>
        <w:t xml:space="preserve">O'Neill, S., (2023). </w:t>
      </w:r>
      <w:r w:rsidRPr="00E478F2">
        <w:rPr>
          <w:i/>
          <w:iCs/>
        </w:rPr>
        <w:t>Accor’s Profit Soared on Rebound Across Regions and Hotel Types</w:t>
      </w:r>
      <w:r>
        <w:t xml:space="preserve">. [Online] Available at: </w:t>
      </w:r>
      <w:r w:rsidRPr="00E478F2">
        <w:t>https://skift.com/2023/07/27/accors-profit-soared-on-rebound-across-regions-and-hotel-types/</w:t>
      </w:r>
      <w:r>
        <w:t xml:space="preserve"> [Accessed 10 10 2023].</w:t>
      </w:r>
    </w:p>
    <w:p w14:paraId="509203CC" w14:textId="77777777" w:rsidR="0076053B" w:rsidRDefault="0076053B" w:rsidP="00E478F2">
      <w:r>
        <w:t xml:space="preserve">Statista, (2023). </w:t>
      </w:r>
      <w:r w:rsidRPr="00E478F2">
        <w:rPr>
          <w:i/>
          <w:iCs/>
        </w:rPr>
        <w:t>Revenue of Accor Group worldwide from 2005 to 2022</w:t>
      </w:r>
      <w:r>
        <w:t xml:space="preserve">. [Online] Available at: </w:t>
      </w:r>
      <w:r w:rsidRPr="00E478F2">
        <w:t>https://www.statista.com/statistics/266261/revenue-of-the-accor-group/</w:t>
      </w:r>
      <w:r>
        <w:t xml:space="preserve"> [Accessed 10 10 2023].</w:t>
      </w:r>
    </w:p>
    <w:p w14:paraId="0CA892E9" w14:textId="77777777" w:rsidR="0076053B" w:rsidRDefault="0076053B" w:rsidP="00E478F2">
      <w:r>
        <w:t xml:space="preserve">UNCC, (20218). </w:t>
      </w:r>
      <w:r w:rsidRPr="00E478F2">
        <w:rPr>
          <w:i/>
          <w:iCs/>
        </w:rPr>
        <w:t>UN Works with Global Hotel Industry to Reduce Emissions</w:t>
      </w:r>
      <w:r>
        <w:t xml:space="preserve">. [Online] Available at: </w:t>
      </w:r>
      <w:r w:rsidRPr="00E478F2">
        <w:t>https://unfccc.int/news/un-works-with-global-hotel-industry-to-reduce-emissions#:~:text=The%20hotel%20industry%20already%20accounts,the%20demand%20continues%20to%20grow</w:t>
      </w:r>
      <w:r>
        <w:t>. [Accessed 08 10 2023].</w:t>
      </w:r>
    </w:p>
    <w:p w14:paraId="13DA136F" w14:textId="77777777" w:rsidR="00D44C90" w:rsidRDefault="00D44C90" w:rsidP="00E478F2"/>
    <w:p w14:paraId="1F9F9F55" w14:textId="77777777" w:rsidR="00AF3A4F" w:rsidRDefault="00AF3A4F" w:rsidP="00E478F2"/>
    <w:p w14:paraId="55224F30" w14:textId="77777777" w:rsidR="00E478F2" w:rsidRPr="00E478F2" w:rsidRDefault="00E478F2" w:rsidP="00E478F2"/>
    <w:p w14:paraId="3A73C27E" w14:textId="59B75677" w:rsidR="00D7589B" w:rsidRDefault="00D7589B"/>
    <w:p w14:paraId="69EF7AB6" w14:textId="77777777" w:rsidR="00670B03" w:rsidRDefault="00670B03"/>
    <w:p w14:paraId="14455172" w14:textId="77777777" w:rsidR="00670B03" w:rsidRDefault="00670B03"/>
    <w:p w14:paraId="4DDF4ED2" w14:textId="0ADF9B18" w:rsidR="00CE67E6" w:rsidRDefault="00CE67E6">
      <w:pPr>
        <w:spacing w:line="259" w:lineRule="auto"/>
        <w:jc w:val="left"/>
      </w:pPr>
      <w:r>
        <w:br w:type="page"/>
      </w:r>
    </w:p>
    <w:p w14:paraId="3F4DA22A" w14:textId="77777777" w:rsidR="00CE67E6" w:rsidRPr="00B049F5" w:rsidRDefault="00CE67E6"/>
    <w:p w14:paraId="54D268B1" w14:textId="77777777" w:rsidR="00FC2CD4" w:rsidRDefault="00FC2CD4"/>
    <w:sectPr w:rsidR="00FC2CD4" w:rsidSect="004E4238">
      <w:headerReference w:type="default" r:id="rId15"/>
      <w:footerReference w:type="default" r:id="rId1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E86E9" w14:textId="77777777" w:rsidR="005A3113" w:rsidRDefault="005A3113" w:rsidP="004E4238">
      <w:pPr>
        <w:spacing w:after="0" w:line="240" w:lineRule="auto"/>
      </w:pPr>
      <w:r>
        <w:separator/>
      </w:r>
    </w:p>
  </w:endnote>
  <w:endnote w:type="continuationSeparator" w:id="0">
    <w:p w14:paraId="4F4E077F" w14:textId="77777777" w:rsidR="005A3113" w:rsidRDefault="005A3113" w:rsidP="004E4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29265754"/>
      <w:docPartObj>
        <w:docPartGallery w:val="Page Numbers (Bottom of Page)"/>
        <w:docPartUnique/>
      </w:docPartObj>
    </w:sdtPr>
    <w:sdtContent>
      <w:sdt>
        <w:sdtPr>
          <w:rPr>
            <w:b/>
            <w:bCs/>
          </w:rPr>
          <w:id w:val="-1769616900"/>
          <w:docPartObj>
            <w:docPartGallery w:val="Page Numbers (Top of Page)"/>
            <w:docPartUnique/>
          </w:docPartObj>
        </w:sdtPr>
        <w:sdtContent>
          <w:p w14:paraId="7A418DBB" w14:textId="26B884AA" w:rsidR="004E4238" w:rsidRPr="004E4238" w:rsidRDefault="004E4238">
            <w:pPr>
              <w:pStyle w:val="Footer"/>
              <w:jc w:val="right"/>
              <w:rPr>
                <w:b/>
                <w:bCs/>
              </w:rPr>
            </w:pPr>
            <w:r w:rsidRPr="004E4238">
              <w:rPr>
                <w:b/>
                <w:bCs/>
              </w:rPr>
              <w:t xml:space="preserve">Page </w:t>
            </w:r>
            <w:r w:rsidRPr="004E4238">
              <w:rPr>
                <w:b/>
                <w:bCs/>
                <w:szCs w:val="24"/>
              </w:rPr>
              <w:fldChar w:fldCharType="begin"/>
            </w:r>
            <w:r w:rsidRPr="004E4238">
              <w:rPr>
                <w:b/>
                <w:bCs/>
              </w:rPr>
              <w:instrText xml:space="preserve"> PAGE </w:instrText>
            </w:r>
            <w:r w:rsidRPr="004E4238">
              <w:rPr>
                <w:b/>
                <w:bCs/>
                <w:szCs w:val="24"/>
              </w:rPr>
              <w:fldChar w:fldCharType="separate"/>
            </w:r>
            <w:r w:rsidRPr="004E4238">
              <w:rPr>
                <w:b/>
                <w:bCs/>
                <w:noProof/>
              </w:rPr>
              <w:t>2</w:t>
            </w:r>
            <w:r w:rsidRPr="004E4238">
              <w:rPr>
                <w:b/>
                <w:bCs/>
                <w:szCs w:val="24"/>
              </w:rPr>
              <w:fldChar w:fldCharType="end"/>
            </w:r>
            <w:r w:rsidRPr="004E4238">
              <w:rPr>
                <w:b/>
                <w:bCs/>
              </w:rPr>
              <w:t xml:space="preserve"> of </w:t>
            </w:r>
            <w:r w:rsidRPr="004E4238">
              <w:rPr>
                <w:b/>
                <w:bCs/>
                <w:szCs w:val="24"/>
              </w:rPr>
              <w:fldChar w:fldCharType="begin"/>
            </w:r>
            <w:r w:rsidRPr="004E4238">
              <w:rPr>
                <w:b/>
                <w:bCs/>
              </w:rPr>
              <w:instrText xml:space="preserve"> NUMPAGES  </w:instrText>
            </w:r>
            <w:r w:rsidRPr="004E4238">
              <w:rPr>
                <w:b/>
                <w:bCs/>
                <w:szCs w:val="24"/>
              </w:rPr>
              <w:fldChar w:fldCharType="separate"/>
            </w:r>
            <w:r w:rsidRPr="004E4238">
              <w:rPr>
                <w:b/>
                <w:bCs/>
                <w:noProof/>
              </w:rPr>
              <w:t>2</w:t>
            </w:r>
            <w:r w:rsidRPr="004E4238">
              <w:rPr>
                <w:b/>
                <w:bCs/>
                <w:szCs w:val="24"/>
              </w:rPr>
              <w:fldChar w:fldCharType="end"/>
            </w:r>
          </w:p>
        </w:sdtContent>
      </w:sdt>
    </w:sdtContent>
  </w:sdt>
  <w:p w14:paraId="26065973" w14:textId="77777777" w:rsidR="004E4238" w:rsidRPr="004E4238" w:rsidRDefault="004E4238">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9B244" w14:textId="77777777" w:rsidR="005A3113" w:rsidRDefault="005A3113" w:rsidP="004E4238">
      <w:pPr>
        <w:spacing w:after="0" w:line="240" w:lineRule="auto"/>
      </w:pPr>
      <w:r>
        <w:separator/>
      </w:r>
    </w:p>
  </w:footnote>
  <w:footnote w:type="continuationSeparator" w:id="0">
    <w:p w14:paraId="361857EF" w14:textId="77777777" w:rsidR="005A3113" w:rsidRDefault="005A3113" w:rsidP="004E42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D760E" w14:textId="137058F6" w:rsidR="004E4238" w:rsidRPr="004E4238" w:rsidRDefault="004E4238" w:rsidP="004E4238">
    <w:pPr>
      <w:pStyle w:val="Header"/>
      <w:jc w:val="right"/>
      <w:rPr>
        <w:b/>
        <w:bCs/>
      </w:rPr>
    </w:pPr>
    <w:r w:rsidRPr="004E4238">
      <w:rPr>
        <w:b/>
        <w:bCs/>
      </w:rPr>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B7B"/>
    <w:rsid w:val="00086C23"/>
    <w:rsid w:val="000A62B4"/>
    <w:rsid w:val="000D2F17"/>
    <w:rsid w:val="00193F39"/>
    <w:rsid w:val="001A1B5E"/>
    <w:rsid w:val="001A6EA4"/>
    <w:rsid w:val="001B4C62"/>
    <w:rsid w:val="001C6840"/>
    <w:rsid w:val="0021351E"/>
    <w:rsid w:val="00277CBB"/>
    <w:rsid w:val="002E1B7B"/>
    <w:rsid w:val="002E2F17"/>
    <w:rsid w:val="002F6708"/>
    <w:rsid w:val="00330AD1"/>
    <w:rsid w:val="00345A07"/>
    <w:rsid w:val="00456DBD"/>
    <w:rsid w:val="004D2FD7"/>
    <w:rsid w:val="004E4238"/>
    <w:rsid w:val="00585A48"/>
    <w:rsid w:val="005A3113"/>
    <w:rsid w:val="006414C6"/>
    <w:rsid w:val="006673F1"/>
    <w:rsid w:val="00670B03"/>
    <w:rsid w:val="0067359B"/>
    <w:rsid w:val="006868E9"/>
    <w:rsid w:val="006A282D"/>
    <w:rsid w:val="00713AA8"/>
    <w:rsid w:val="0076053B"/>
    <w:rsid w:val="00784B37"/>
    <w:rsid w:val="007B67BD"/>
    <w:rsid w:val="007C78E9"/>
    <w:rsid w:val="007D3ADE"/>
    <w:rsid w:val="00846F18"/>
    <w:rsid w:val="0087534F"/>
    <w:rsid w:val="00881982"/>
    <w:rsid w:val="008931E1"/>
    <w:rsid w:val="008C3672"/>
    <w:rsid w:val="008D32C0"/>
    <w:rsid w:val="008F168B"/>
    <w:rsid w:val="009168B3"/>
    <w:rsid w:val="009C4C91"/>
    <w:rsid w:val="009D35F7"/>
    <w:rsid w:val="009E445C"/>
    <w:rsid w:val="00A5080D"/>
    <w:rsid w:val="00A57167"/>
    <w:rsid w:val="00A855F2"/>
    <w:rsid w:val="00A97942"/>
    <w:rsid w:val="00AC0C7C"/>
    <w:rsid w:val="00AF2795"/>
    <w:rsid w:val="00AF3A4F"/>
    <w:rsid w:val="00B049F5"/>
    <w:rsid w:val="00B0533C"/>
    <w:rsid w:val="00B453CC"/>
    <w:rsid w:val="00B54951"/>
    <w:rsid w:val="00BA12D8"/>
    <w:rsid w:val="00BF6D88"/>
    <w:rsid w:val="00C24E7B"/>
    <w:rsid w:val="00C52CAC"/>
    <w:rsid w:val="00C80D02"/>
    <w:rsid w:val="00CE67E6"/>
    <w:rsid w:val="00D44C90"/>
    <w:rsid w:val="00D7589B"/>
    <w:rsid w:val="00DA4527"/>
    <w:rsid w:val="00DD3B47"/>
    <w:rsid w:val="00DF596A"/>
    <w:rsid w:val="00E04E29"/>
    <w:rsid w:val="00E2319B"/>
    <w:rsid w:val="00E478F2"/>
    <w:rsid w:val="00E73C4F"/>
    <w:rsid w:val="00E86142"/>
    <w:rsid w:val="00EA4CF6"/>
    <w:rsid w:val="00EA70BA"/>
    <w:rsid w:val="00EB2EFC"/>
    <w:rsid w:val="00ED5E4B"/>
    <w:rsid w:val="00F325FA"/>
    <w:rsid w:val="00F7104D"/>
    <w:rsid w:val="00F93225"/>
    <w:rsid w:val="00FB0254"/>
    <w:rsid w:val="00FC2CD4"/>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75A4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04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8614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C367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C367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14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C3672"/>
    <w:rPr>
      <w:rFonts w:ascii="Times New Roman" w:eastAsiaTheme="majorEastAsia" w:hAnsi="Times New Roman" w:cstheme="majorBidi"/>
      <w:b/>
      <w:sz w:val="26"/>
      <w:szCs w:val="26"/>
    </w:rPr>
  </w:style>
  <w:style w:type="paragraph" w:customStyle="1" w:styleId="h3">
    <w:name w:val="h3"/>
    <w:basedOn w:val="Normal"/>
    <w:link w:val="h3Char"/>
    <w:qFormat/>
    <w:rsid w:val="00B0533C"/>
    <w:rPr>
      <w:b/>
      <w:szCs w:val="40"/>
      <w:u w:val="single"/>
      <w:lang w:val="en-US"/>
    </w:rPr>
  </w:style>
  <w:style w:type="character" w:customStyle="1" w:styleId="h3Char">
    <w:name w:val="h3 Char"/>
    <w:basedOn w:val="DefaultParagraphFont"/>
    <w:link w:val="h3"/>
    <w:rsid w:val="00B0533C"/>
    <w:rPr>
      <w:rFonts w:ascii="Times New Roman" w:hAnsi="Times New Roman"/>
      <w:b/>
      <w:sz w:val="24"/>
      <w:szCs w:val="40"/>
      <w:u w:val="single"/>
      <w:lang w:val="en-US"/>
    </w:rPr>
  </w:style>
  <w:style w:type="character" w:customStyle="1" w:styleId="Heading3Char">
    <w:name w:val="Heading 3 Char"/>
    <w:basedOn w:val="DefaultParagraphFont"/>
    <w:link w:val="Heading3"/>
    <w:uiPriority w:val="9"/>
    <w:rsid w:val="008C3672"/>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4E4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238"/>
    <w:rPr>
      <w:rFonts w:ascii="Times New Roman" w:hAnsi="Times New Roman"/>
      <w:sz w:val="24"/>
    </w:rPr>
  </w:style>
  <w:style w:type="paragraph" w:styleId="Footer">
    <w:name w:val="footer"/>
    <w:basedOn w:val="Normal"/>
    <w:link w:val="FooterChar"/>
    <w:uiPriority w:val="99"/>
    <w:unhideWhenUsed/>
    <w:rsid w:val="004E4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238"/>
    <w:rPr>
      <w:rFonts w:ascii="Times New Roman" w:hAnsi="Times New Roman"/>
      <w:sz w:val="24"/>
    </w:rPr>
  </w:style>
  <w:style w:type="paragraph" w:styleId="Bibliography">
    <w:name w:val="Bibliography"/>
    <w:basedOn w:val="Normal"/>
    <w:next w:val="Normal"/>
    <w:uiPriority w:val="37"/>
    <w:unhideWhenUsed/>
    <w:rsid w:val="00E478F2"/>
  </w:style>
  <w:style w:type="character" w:styleId="Hyperlink">
    <w:name w:val="Hyperlink"/>
    <w:basedOn w:val="DefaultParagraphFont"/>
    <w:uiPriority w:val="99"/>
    <w:unhideWhenUsed/>
    <w:rsid w:val="00E478F2"/>
    <w:rPr>
      <w:color w:val="0563C1" w:themeColor="hyperlink"/>
      <w:u w:val="single"/>
    </w:rPr>
  </w:style>
  <w:style w:type="character" w:styleId="UnresolvedMention">
    <w:name w:val="Unresolved Mention"/>
    <w:basedOn w:val="DefaultParagraphFont"/>
    <w:uiPriority w:val="99"/>
    <w:semiHidden/>
    <w:unhideWhenUsed/>
    <w:rsid w:val="00E478F2"/>
    <w:rPr>
      <w:color w:val="605E5C"/>
      <w:shd w:val="clear" w:color="auto" w:fill="E1DFDD"/>
    </w:rPr>
  </w:style>
  <w:style w:type="paragraph" w:styleId="TOCHeading">
    <w:name w:val="TOC Heading"/>
    <w:basedOn w:val="Heading1"/>
    <w:next w:val="Normal"/>
    <w:uiPriority w:val="39"/>
    <w:unhideWhenUsed/>
    <w:qFormat/>
    <w:rsid w:val="007605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6053B"/>
    <w:pPr>
      <w:spacing w:after="100"/>
    </w:pPr>
  </w:style>
  <w:style w:type="paragraph" w:styleId="TOC2">
    <w:name w:val="toc 2"/>
    <w:basedOn w:val="Normal"/>
    <w:next w:val="Normal"/>
    <w:autoRedefine/>
    <w:uiPriority w:val="39"/>
    <w:unhideWhenUsed/>
    <w:rsid w:val="0076053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5303">
      <w:bodyDiv w:val="1"/>
      <w:marLeft w:val="0"/>
      <w:marRight w:val="0"/>
      <w:marTop w:val="0"/>
      <w:marBottom w:val="0"/>
      <w:divBdr>
        <w:top w:val="none" w:sz="0" w:space="0" w:color="auto"/>
        <w:left w:val="none" w:sz="0" w:space="0" w:color="auto"/>
        <w:bottom w:val="none" w:sz="0" w:space="0" w:color="auto"/>
        <w:right w:val="none" w:sz="0" w:space="0" w:color="auto"/>
      </w:divBdr>
    </w:div>
    <w:div w:id="130443347">
      <w:bodyDiv w:val="1"/>
      <w:marLeft w:val="0"/>
      <w:marRight w:val="0"/>
      <w:marTop w:val="0"/>
      <w:marBottom w:val="0"/>
      <w:divBdr>
        <w:top w:val="none" w:sz="0" w:space="0" w:color="auto"/>
        <w:left w:val="none" w:sz="0" w:space="0" w:color="auto"/>
        <w:bottom w:val="none" w:sz="0" w:space="0" w:color="auto"/>
        <w:right w:val="none" w:sz="0" w:space="0" w:color="auto"/>
      </w:divBdr>
    </w:div>
    <w:div w:id="226189752">
      <w:bodyDiv w:val="1"/>
      <w:marLeft w:val="0"/>
      <w:marRight w:val="0"/>
      <w:marTop w:val="0"/>
      <w:marBottom w:val="0"/>
      <w:divBdr>
        <w:top w:val="none" w:sz="0" w:space="0" w:color="auto"/>
        <w:left w:val="none" w:sz="0" w:space="0" w:color="auto"/>
        <w:bottom w:val="none" w:sz="0" w:space="0" w:color="auto"/>
        <w:right w:val="none" w:sz="0" w:space="0" w:color="auto"/>
      </w:divBdr>
    </w:div>
    <w:div w:id="228074152">
      <w:bodyDiv w:val="1"/>
      <w:marLeft w:val="0"/>
      <w:marRight w:val="0"/>
      <w:marTop w:val="0"/>
      <w:marBottom w:val="0"/>
      <w:divBdr>
        <w:top w:val="none" w:sz="0" w:space="0" w:color="auto"/>
        <w:left w:val="none" w:sz="0" w:space="0" w:color="auto"/>
        <w:bottom w:val="none" w:sz="0" w:space="0" w:color="auto"/>
        <w:right w:val="none" w:sz="0" w:space="0" w:color="auto"/>
      </w:divBdr>
    </w:div>
    <w:div w:id="270355467">
      <w:bodyDiv w:val="1"/>
      <w:marLeft w:val="0"/>
      <w:marRight w:val="0"/>
      <w:marTop w:val="0"/>
      <w:marBottom w:val="0"/>
      <w:divBdr>
        <w:top w:val="none" w:sz="0" w:space="0" w:color="auto"/>
        <w:left w:val="none" w:sz="0" w:space="0" w:color="auto"/>
        <w:bottom w:val="none" w:sz="0" w:space="0" w:color="auto"/>
        <w:right w:val="none" w:sz="0" w:space="0" w:color="auto"/>
      </w:divBdr>
    </w:div>
    <w:div w:id="305362225">
      <w:bodyDiv w:val="1"/>
      <w:marLeft w:val="0"/>
      <w:marRight w:val="0"/>
      <w:marTop w:val="0"/>
      <w:marBottom w:val="0"/>
      <w:divBdr>
        <w:top w:val="none" w:sz="0" w:space="0" w:color="auto"/>
        <w:left w:val="none" w:sz="0" w:space="0" w:color="auto"/>
        <w:bottom w:val="none" w:sz="0" w:space="0" w:color="auto"/>
        <w:right w:val="none" w:sz="0" w:space="0" w:color="auto"/>
      </w:divBdr>
    </w:div>
    <w:div w:id="468396924">
      <w:bodyDiv w:val="1"/>
      <w:marLeft w:val="0"/>
      <w:marRight w:val="0"/>
      <w:marTop w:val="0"/>
      <w:marBottom w:val="0"/>
      <w:divBdr>
        <w:top w:val="none" w:sz="0" w:space="0" w:color="auto"/>
        <w:left w:val="none" w:sz="0" w:space="0" w:color="auto"/>
        <w:bottom w:val="none" w:sz="0" w:space="0" w:color="auto"/>
        <w:right w:val="none" w:sz="0" w:space="0" w:color="auto"/>
      </w:divBdr>
    </w:div>
    <w:div w:id="566961735">
      <w:bodyDiv w:val="1"/>
      <w:marLeft w:val="0"/>
      <w:marRight w:val="0"/>
      <w:marTop w:val="0"/>
      <w:marBottom w:val="0"/>
      <w:divBdr>
        <w:top w:val="none" w:sz="0" w:space="0" w:color="auto"/>
        <w:left w:val="none" w:sz="0" w:space="0" w:color="auto"/>
        <w:bottom w:val="none" w:sz="0" w:space="0" w:color="auto"/>
        <w:right w:val="none" w:sz="0" w:space="0" w:color="auto"/>
      </w:divBdr>
    </w:div>
    <w:div w:id="637106069">
      <w:bodyDiv w:val="1"/>
      <w:marLeft w:val="0"/>
      <w:marRight w:val="0"/>
      <w:marTop w:val="0"/>
      <w:marBottom w:val="0"/>
      <w:divBdr>
        <w:top w:val="none" w:sz="0" w:space="0" w:color="auto"/>
        <w:left w:val="none" w:sz="0" w:space="0" w:color="auto"/>
        <w:bottom w:val="none" w:sz="0" w:space="0" w:color="auto"/>
        <w:right w:val="none" w:sz="0" w:space="0" w:color="auto"/>
      </w:divBdr>
    </w:div>
    <w:div w:id="684863464">
      <w:bodyDiv w:val="1"/>
      <w:marLeft w:val="0"/>
      <w:marRight w:val="0"/>
      <w:marTop w:val="0"/>
      <w:marBottom w:val="0"/>
      <w:divBdr>
        <w:top w:val="none" w:sz="0" w:space="0" w:color="auto"/>
        <w:left w:val="none" w:sz="0" w:space="0" w:color="auto"/>
        <w:bottom w:val="none" w:sz="0" w:space="0" w:color="auto"/>
        <w:right w:val="none" w:sz="0" w:space="0" w:color="auto"/>
      </w:divBdr>
    </w:div>
    <w:div w:id="859927942">
      <w:bodyDiv w:val="1"/>
      <w:marLeft w:val="0"/>
      <w:marRight w:val="0"/>
      <w:marTop w:val="0"/>
      <w:marBottom w:val="0"/>
      <w:divBdr>
        <w:top w:val="none" w:sz="0" w:space="0" w:color="auto"/>
        <w:left w:val="none" w:sz="0" w:space="0" w:color="auto"/>
        <w:bottom w:val="none" w:sz="0" w:space="0" w:color="auto"/>
        <w:right w:val="none" w:sz="0" w:space="0" w:color="auto"/>
      </w:divBdr>
    </w:div>
    <w:div w:id="910582400">
      <w:bodyDiv w:val="1"/>
      <w:marLeft w:val="0"/>
      <w:marRight w:val="0"/>
      <w:marTop w:val="0"/>
      <w:marBottom w:val="0"/>
      <w:divBdr>
        <w:top w:val="none" w:sz="0" w:space="0" w:color="auto"/>
        <w:left w:val="none" w:sz="0" w:space="0" w:color="auto"/>
        <w:bottom w:val="none" w:sz="0" w:space="0" w:color="auto"/>
        <w:right w:val="none" w:sz="0" w:space="0" w:color="auto"/>
      </w:divBdr>
    </w:div>
    <w:div w:id="1088818198">
      <w:bodyDiv w:val="1"/>
      <w:marLeft w:val="0"/>
      <w:marRight w:val="0"/>
      <w:marTop w:val="0"/>
      <w:marBottom w:val="0"/>
      <w:divBdr>
        <w:top w:val="none" w:sz="0" w:space="0" w:color="auto"/>
        <w:left w:val="none" w:sz="0" w:space="0" w:color="auto"/>
        <w:bottom w:val="none" w:sz="0" w:space="0" w:color="auto"/>
        <w:right w:val="none" w:sz="0" w:space="0" w:color="auto"/>
      </w:divBdr>
    </w:div>
    <w:div w:id="1143080749">
      <w:bodyDiv w:val="1"/>
      <w:marLeft w:val="0"/>
      <w:marRight w:val="0"/>
      <w:marTop w:val="0"/>
      <w:marBottom w:val="0"/>
      <w:divBdr>
        <w:top w:val="none" w:sz="0" w:space="0" w:color="auto"/>
        <w:left w:val="none" w:sz="0" w:space="0" w:color="auto"/>
        <w:bottom w:val="none" w:sz="0" w:space="0" w:color="auto"/>
        <w:right w:val="none" w:sz="0" w:space="0" w:color="auto"/>
      </w:divBdr>
    </w:div>
    <w:div w:id="1414280713">
      <w:bodyDiv w:val="1"/>
      <w:marLeft w:val="0"/>
      <w:marRight w:val="0"/>
      <w:marTop w:val="0"/>
      <w:marBottom w:val="0"/>
      <w:divBdr>
        <w:top w:val="none" w:sz="0" w:space="0" w:color="auto"/>
        <w:left w:val="none" w:sz="0" w:space="0" w:color="auto"/>
        <w:bottom w:val="none" w:sz="0" w:space="0" w:color="auto"/>
        <w:right w:val="none" w:sz="0" w:space="0" w:color="auto"/>
      </w:divBdr>
    </w:div>
    <w:div w:id="1531147388">
      <w:bodyDiv w:val="1"/>
      <w:marLeft w:val="0"/>
      <w:marRight w:val="0"/>
      <w:marTop w:val="0"/>
      <w:marBottom w:val="0"/>
      <w:divBdr>
        <w:top w:val="none" w:sz="0" w:space="0" w:color="auto"/>
        <w:left w:val="none" w:sz="0" w:space="0" w:color="auto"/>
        <w:bottom w:val="none" w:sz="0" w:space="0" w:color="auto"/>
        <w:right w:val="none" w:sz="0" w:space="0" w:color="auto"/>
      </w:divBdr>
    </w:div>
    <w:div w:id="1549141554">
      <w:bodyDiv w:val="1"/>
      <w:marLeft w:val="0"/>
      <w:marRight w:val="0"/>
      <w:marTop w:val="0"/>
      <w:marBottom w:val="0"/>
      <w:divBdr>
        <w:top w:val="none" w:sz="0" w:space="0" w:color="auto"/>
        <w:left w:val="none" w:sz="0" w:space="0" w:color="auto"/>
        <w:bottom w:val="none" w:sz="0" w:space="0" w:color="auto"/>
        <w:right w:val="none" w:sz="0" w:space="0" w:color="auto"/>
      </w:divBdr>
    </w:div>
    <w:div w:id="1620650512">
      <w:bodyDiv w:val="1"/>
      <w:marLeft w:val="0"/>
      <w:marRight w:val="0"/>
      <w:marTop w:val="0"/>
      <w:marBottom w:val="0"/>
      <w:divBdr>
        <w:top w:val="none" w:sz="0" w:space="0" w:color="auto"/>
        <w:left w:val="none" w:sz="0" w:space="0" w:color="auto"/>
        <w:bottom w:val="none" w:sz="0" w:space="0" w:color="auto"/>
        <w:right w:val="none" w:sz="0" w:space="0" w:color="auto"/>
      </w:divBdr>
    </w:div>
    <w:div w:id="1779712890">
      <w:bodyDiv w:val="1"/>
      <w:marLeft w:val="0"/>
      <w:marRight w:val="0"/>
      <w:marTop w:val="0"/>
      <w:marBottom w:val="0"/>
      <w:divBdr>
        <w:top w:val="none" w:sz="0" w:space="0" w:color="auto"/>
        <w:left w:val="none" w:sz="0" w:space="0" w:color="auto"/>
        <w:bottom w:val="none" w:sz="0" w:space="0" w:color="auto"/>
        <w:right w:val="none" w:sz="0" w:space="0" w:color="auto"/>
      </w:divBdr>
    </w:div>
    <w:div w:id="178260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Acc231</b:Tag>
    <b:SourceType>InternetSite</b:SourceType>
    <b:Guid>{0776C24F-C788-490F-9CD3-043F23A628E6}</b:Guid>
    <b:Author>
      <b:Author>
        <b:Corporate>Accor</b:Corporate>
      </b:Author>
    </b:Author>
    <b:Title>Full-Year 2022 Results Solid and sustainable rebound in activity in 2022</b:Title>
    <b:Year>2023</b:Year>
    <b:YearAccessed>2023</b:YearAccessed>
    <b:MonthAccessed>10</b:MonthAccessed>
    <b:DayAccessed>06</b:DayAccessed>
    <b:URL>https://press.accor.com/full-year-2022-resultssolid-and-sustainable-reboundin-activity-in-2022sustainable-revpar-recovery-above-pre-pandemic-levelfy-2023-group-revpar-expected-up-between-5-and-9-lfl-yoy-return-of/?lang=en</b:URL>
    <b:RefOrder>2</b:RefOrder>
  </b:Source>
  <b:Source>
    <b:Tag>Acc232</b:Tag>
    <b:SourceType>InternetSite</b:SourceType>
    <b:Guid>{2AEE70FC-C683-461A-A8A4-FFB03CF5C558}</b:Guid>
    <b:Author>
      <b:Author>
        <b:Corporate>Accor</b:Corporate>
      </b:Author>
    </b:Author>
    <b:Title>Collective Mobilization</b:Title>
    <b:Year>2023</b:Year>
    <b:YearAccessed>2023</b:YearAccessed>
    <b:MonthAccessed>10</b:MonthAccessed>
    <b:DayAccessed>06</b:DayAccessed>
    <b:URL>https://group.accor.com/en/commitment/collective-force/teams-mobilization</b:URL>
    <b:RefOrder>3</b:RefOrder>
  </b:Source>
  <b:Source>
    <b:Tag>Acc233</b:Tag>
    <b:SourceType>InternetSite</b:SourceType>
    <b:Guid>{F7F076B2-5F6A-4AC0-921B-4704294646CE}</b:Guid>
    <b:Author>
      <b:Author>
        <b:Corporate>Accor</b:Corporate>
      </b:Author>
    </b:Author>
    <b:Title>About Accor</b:Title>
    <b:Year>2023</b:Year>
    <b:YearAccessed>2023</b:YearAccessed>
    <b:MonthAccessed>10</b:MonthAccessed>
    <b:DayAccessed>06</b:DayAccessed>
    <b:URL>https://group.accor.com/en/group/who-we-are/about-us</b:URL>
    <b:RefOrder>1</b:RefOrder>
  </b:Source>
  <b:Source>
    <b:Tag>Gre21</b:Tag>
    <b:SourceType>InternetSite</b:SourceType>
    <b:Guid>{51723024-5D54-4C66-8E4B-CFEEA6270782}</b:Guid>
    <b:Author>
      <b:Author>
        <b:Corporate>Greatplacetowork</b:Corporate>
      </b:Author>
    </b:Author>
    <b:Title>Company Overview</b:Title>
    <b:Year>2021</b:Year>
    <b:YearAccessed>2023</b:YearAccessed>
    <b:MonthAccessed>10</b:MonthAccessed>
    <b:DayAccessed>07</b:DayAccessed>
    <b:URL>https://www.greatplacetowork.com/certified-company/1289121</b:URL>
    <b:RefOrder>7</b:RefOrder>
  </b:Source>
  <b:Source>
    <b:Tag>Acc234</b:Tag>
    <b:SourceType>InternetSite</b:SourceType>
    <b:Guid>{8492D599-D319-4E37-A9CB-6A975826434B}</b:Guid>
    <b:Author>
      <b:Author>
        <b:Corporate>Accor</b:Corporate>
      </b:Author>
    </b:Author>
    <b:Title>Ethics &amp; Compliance</b:Title>
    <b:Year>2023</b:Year>
    <b:YearAccessed>2023</b:YearAccessed>
    <b:MonthAccessed>10</b:MonthAccessed>
    <b:DayAccessed>08</b:DayAccessed>
    <b:URL>https://group.accor.com/en/group/our-commitments/accor-ethics-and-compliance</b:URL>
    <b:RefOrder>8</b:RefOrder>
  </b:Source>
  <b:Source>
    <b:Tag>UNC18</b:Tag>
    <b:SourceType>InternetSite</b:SourceType>
    <b:Guid>{85D59A11-7245-4D41-8264-FA5ECF6E8C01}</b:Guid>
    <b:Author>
      <b:Author>
        <b:Corporate>UNCC</b:Corporate>
      </b:Author>
    </b:Author>
    <b:Title>UN Works with Global Hotel Industry to Reduce Emissions</b:Title>
    <b:Year>20218</b:Year>
    <b:YearAccessed>2023</b:YearAccessed>
    <b:MonthAccessed>10</b:MonthAccessed>
    <b:DayAccessed>08</b:DayAccessed>
    <b:URL>https://unfccc.int/news/un-works-with-global-hotel-industry-to-reduce-emissions#:~:text=The%20hotel%20industry%20already%20accounts,the%20demand%20continues%20to%20grow.</b:URL>
    <b:RefOrder>9</b:RefOrder>
  </b:Source>
  <b:Source>
    <b:Tag>Eco23</b:Tag>
    <b:SourceType>InternetSite</b:SourceType>
    <b:Guid>{92021AA5-51C4-4542-8409-54D6EEA60949}</b:Guid>
    <b:Author>
      <b:Author>
        <b:Corporate>Ecoluxeproduct</b:Corporate>
      </b:Author>
    </b:Author>
    <b:Title>Plastic Pollution Caused by Single Use Hotel Supplies</b:Title>
    <b:Year>2023</b:Year>
    <b:YearAccessed>2023</b:YearAccessed>
    <b:MonthAccessed>10</b:MonthAccessed>
    <b:DayAccessed>08</b:DayAccessed>
    <b:URL>https://ecoluxeproduct.com/hotel-supplies-plastic-pollution/</b:URL>
    <b:RefOrder>10</b:RefOrder>
  </b:Source>
  <b:Source>
    <b:Tag>Acc235</b:Tag>
    <b:SourceType>InternetSite</b:SourceType>
    <b:Guid>{51F60ECA-516B-41B6-BA65-96FE029ED215}</b:Guid>
    <b:Author>
      <b:Author>
        <b:Corporate>Accor</b:Corporate>
      </b:Author>
    </b:Author>
    <b:Title>Explore</b:Title>
    <b:Year>2023</b:Year>
    <b:YearAccessed>2023</b:YearAccessed>
    <b:MonthAccessed>10</b:MonthAccessed>
    <b:DayAccessed>08</b:DayAccessed>
    <b:URL>https://group.accor.com/en/commitment/areas-focus/local-ecosystem</b:URL>
    <b:RefOrder>12</b:RefOrder>
  </b:Source>
  <b:Source>
    <b:Tag>Acc236</b:Tag>
    <b:SourceType>InternetSite</b:SourceType>
    <b:Guid>{463B13B0-711F-4AC5-812D-C23EDC61B427}</b:Guid>
    <b:Author>
      <b:Author>
        <b:Corporate>Accor</b:Corporate>
      </b:Author>
    </b:Author>
    <b:Title>Food</b:Title>
    <b:Year>2023</b:Year>
    <b:YearAccessed>2023</b:YearAccessed>
    <b:MonthAccessed>10</b:MonthAccessed>
    <b:DayAccessed>08</b:DayAccessed>
    <b:URL>https://group.accor.com/en/commitment/areas-focus/food</b:URL>
    <b:RefOrder>11</b:RefOrder>
  </b:Source>
  <b:Source>
    <b:Tag>Acc22</b:Tag>
    <b:SourceType>InternetSite</b:SourceType>
    <b:Guid>{5CBD45B3-B9EE-4100-B613-43A40F2B6601}</b:Guid>
    <b:Author>
      <b:Author>
        <b:Corporate>Accor</b:Corporate>
      </b:Author>
    </b:Author>
    <b:Title>How Digital Acceleration is serving up one-stop Food &amp; Beverage Innovations</b:Title>
    <b:Year>2022</b:Year>
    <b:YearAccessed>2023</b:YearAccessed>
    <b:MonthAccessed>10</b:MonthAccessed>
    <b:DayAccessed>09</b:DayAccessed>
    <b:URL>https://group.accor.com/en/Actualites/2022/05/food-beverage-innovation</b:URL>
    <b:RefOrder>14</b:RefOrder>
  </b:Source>
  <b:Source>
    <b:Tag>Acc237</b:Tag>
    <b:SourceType>InternetSite</b:SourceType>
    <b:Guid>{D7814EDF-B02D-4258-9EAC-B09C22E5CA36}</b:Guid>
    <b:Author>
      <b:Author>
        <b:Corporate>Accor</b:Corporate>
      </b:Author>
    </b:Author>
    <b:Title>Stay</b:Title>
    <b:Year>2023</b:Year>
    <b:YearAccessed>2023</b:YearAccessed>
    <b:MonthAccessed>10</b:MonthAccessed>
    <b:DayAccessed>09</b:DayAccessed>
    <b:URL>https://group.accor.com/en/commitment/areas-focus/stay</b:URL>
    <b:RefOrder>13</b:RefOrder>
  </b:Source>
  <b:Source>
    <b:Tag>Acc238</b:Tag>
    <b:SourceType>InternetSite</b:SourceType>
    <b:Guid>{BF8DDC67-A771-466B-89FF-F8D3FDD89C6C}</b:Guid>
    <b:Author>
      <b:Author>
        <b:Corporate>Accor</b:Corporate>
      </b:Author>
    </b:Author>
    <b:Title>Endowment Fund</b:Title>
    <b:Year>2023</b:Year>
    <b:YearAccessed>2023</b:YearAccessed>
    <b:MonthAccessed>10</b:MonthAccessed>
    <b:DayAccessed>09</b:DayAccessed>
    <b:URL>https://group.accor.com/en/commitment/collective-force/endowment-fund</b:URL>
    <b:RefOrder>15</b:RefOrder>
  </b:Source>
  <b:Source>
    <b:Tag>Acc239</b:Tag>
    <b:SourceType>InternetSite</b:SourceType>
    <b:Guid>{2AA33C27-6EA3-41AB-A786-F3F28102182C}</b:Guid>
    <b:Author>
      <b:Author>
        <b:Corporate>Accor</b:Corporate>
      </b:Author>
    </b:Author>
    <b:Title>Collective Mobilization</b:Title>
    <b:Year>2023</b:Year>
    <b:YearAccessed>2023</b:YearAccessed>
    <b:MonthAccessed>10</b:MonthAccessed>
    <b:DayAccessed>09</b:DayAccessed>
    <b:URL>https://group.accor.com/en/commitment/collective-force/teams-mobilization</b:URL>
    <b:RefOrder>16</b:RefOrder>
  </b:Source>
  <b:Source>
    <b:Tag>Sta2348</b:Tag>
    <b:SourceType>InternetSite</b:SourceType>
    <b:Guid>{969F6EFC-EC25-4C5A-B2BC-88EAFB81CC56}</b:Guid>
    <b:Author>
      <b:Author>
        <b:Corporate>Statista</b:Corporate>
      </b:Author>
    </b:Author>
    <b:Title>Revenue of Accor Group worldwide from 2005 to 2022</b:Title>
    <b:Year>2023</b:Year>
    <b:YearAccessed>2023</b:YearAccessed>
    <b:MonthAccessed>10</b:MonthAccessed>
    <b:DayAccessed>10</b:DayAccessed>
    <b:URL>https://www.statista.com/statistics/266261/revenue-of-the-accor-group/</b:URL>
    <b:RefOrder>17</b:RefOrder>
  </b:Source>
  <b:Source>
    <b:Tag>Sea234</b:Tag>
    <b:SourceType>InternetSite</b:SourceType>
    <b:Guid>{2BAD11A9-55A8-4587-972E-359C9F24E14D}</b:Guid>
    <b:Author>
      <b:Author>
        <b:NameList>
          <b:Person>
            <b:Last>O'Neill</b:Last>
            <b:First>Sean</b:First>
          </b:Person>
        </b:NameList>
      </b:Author>
    </b:Author>
    <b:Title>Accor’s Profit Soared on Rebound Across Regions and Hotel Types</b:Title>
    <b:Year>2023</b:Year>
    <b:YearAccessed>2023</b:YearAccessed>
    <b:MonthAccessed>10</b:MonthAccessed>
    <b:DayAccessed>10</b:DayAccessed>
    <b:URL>https://skift.com/2023/07/27/accors-profit-soared-on-rebound-across-regions-and-hotel-types/</b:URL>
    <b:RefOrder>18</b:RefOrder>
  </b:Source>
  <b:Source>
    <b:Tag>Acc2310</b:Tag>
    <b:SourceType>InternetSite</b:SourceType>
    <b:Guid>{C5A99312-4C8C-4EFF-847E-2C1654F50453}</b:Guid>
    <b:Author>
      <b:Author>
        <b:Corporate>Accor</b:Corporate>
      </b:Author>
    </b:Author>
    <b:Title>Board of Directors</b:Title>
    <b:Year>2023</b:Year>
    <b:YearAccessed>2023</b:YearAccessed>
    <b:MonthAccessed>10</b:MonthAccessed>
    <b:DayAccessed>07</b:DayAccessed>
    <b:URL>https://group.accor.com/en/group/our-governance/board-of-directors</b:URL>
    <b:RefOrder>4</b:RefOrder>
  </b:Source>
  <b:Source>
    <b:Tag>Acc2311</b:Tag>
    <b:SourceType>InternetSite</b:SourceType>
    <b:Guid>{B7CAB508-6CA9-40B2-B796-D96B67FCD596}</b:Guid>
    <b:Author>
      <b:Author>
        <b:Corporate>Accor</b:Corporate>
      </b:Author>
    </b:Author>
    <b:Title>Board Committees</b:Title>
    <b:Year>2023</b:Year>
    <b:YearAccessed>2023</b:YearAccessed>
    <b:MonthAccessed>10</b:MonthAccessed>
    <b:DayAccessed>07</b:DayAccessed>
    <b:URL>https://group.accor.com/en/group/our-governance/committees#nu--1</b:URL>
    <b:RefOrder>5</b:RefOrder>
  </b:Source>
  <b:Source>
    <b:Tag>Acc2312</b:Tag>
    <b:SourceType>InternetSite</b:SourceType>
    <b:Guid>{5473001A-BF93-4D2A-844C-636B22EB596F}</b:Guid>
    <b:Author>
      <b:Author>
        <b:Corporate>Accor</b:Corporate>
      </b:Author>
    </b:Author>
    <b:Title>Executive Management</b:Title>
    <b:Year>2023</b:Year>
    <b:YearAccessed>2023</b:YearAccessed>
    <b:MonthAccessed>10</b:MonthAccessed>
    <b:DayAccessed>07</b:DayAccessed>
    <b:URL>https://group.accor.com/en/group/our-governance/executive-management#nu-0</b:URL>
    <b:RefOrder>6</b:RefOrder>
  </b:Source>
</b:Sources>
</file>

<file path=customXml/itemProps1.xml><?xml version="1.0" encoding="utf-8"?>
<ds:datastoreItem xmlns:ds="http://schemas.openxmlformats.org/officeDocument/2006/customXml" ds:itemID="{BFD21F49-E9B3-4A04-84F6-5930DBA35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3046</Words>
  <Characters>17367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2023-11-15T20:27:00Z</dcterms:created>
  <dcterms:modified xsi:type="dcterms:W3CDTF">2023-11-15T20:27:00Z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e065667e8bb5961be93905c535c620f334b1c805376134e2e34fc8476b769f45</vt:lpwstr>
  </property>
</Properties>
</file>