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E52656" w14:textId="61A4A7E2" w:rsidR="00D369D2" w:rsidRDefault="00CE0D4F">
      <w:pPr>
        <w:rPr>
          <w:rFonts w:ascii="Times New Roman" w:hAnsi="Times New Roman" w:cs="Times New Roman"/>
          <w:sz w:val="24"/>
          <w:szCs w:val="24"/>
        </w:rPr>
      </w:pPr>
      <w:r>
        <w:rPr>
          <w:rFonts w:ascii="Times New Roman" w:hAnsi="Times New Roman" w:cs="Times New Roman"/>
          <w:sz w:val="24"/>
          <w:szCs w:val="24"/>
        </w:rPr>
        <w:t>1708534</w:t>
      </w:r>
      <w:bookmarkStart w:id="0" w:name="_GoBack"/>
      <w:bookmarkEnd w:id="0"/>
    </w:p>
    <w:p w14:paraId="28B6096B" w14:textId="231AA876" w:rsidR="00C859CE" w:rsidRDefault="00C859CE">
      <w:pPr>
        <w:rPr>
          <w:rFonts w:ascii="Times New Roman" w:hAnsi="Times New Roman" w:cs="Times New Roman"/>
          <w:sz w:val="24"/>
          <w:szCs w:val="24"/>
        </w:rPr>
      </w:pPr>
      <w:r>
        <w:rPr>
          <w:rFonts w:ascii="Times New Roman" w:hAnsi="Times New Roman" w:cs="Times New Roman"/>
          <w:sz w:val="24"/>
          <w:szCs w:val="24"/>
        </w:rPr>
        <w:t xml:space="preserve">In this essay </w:t>
      </w:r>
      <w:r w:rsidR="00B01445">
        <w:rPr>
          <w:rFonts w:ascii="Times New Roman" w:hAnsi="Times New Roman" w:cs="Times New Roman"/>
          <w:sz w:val="24"/>
          <w:szCs w:val="24"/>
        </w:rPr>
        <w:t>the historical background of education policies</w:t>
      </w:r>
      <w:r w:rsidR="002927E7">
        <w:rPr>
          <w:rFonts w:ascii="Times New Roman" w:hAnsi="Times New Roman" w:cs="Times New Roman"/>
          <w:sz w:val="24"/>
          <w:szCs w:val="24"/>
        </w:rPr>
        <w:t xml:space="preserve"> and practices will be analysed as well as exploring </w:t>
      </w:r>
      <w:r>
        <w:rPr>
          <w:rFonts w:ascii="Times New Roman" w:hAnsi="Times New Roman" w:cs="Times New Roman"/>
          <w:sz w:val="24"/>
          <w:szCs w:val="24"/>
        </w:rPr>
        <w:t xml:space="preserve">the effectiveness of current Government policies </w:t>
      </w:r>
      <w:r w:rsidR="00547D46">
        <w:rPr>
          <w:rFonts w:ascii="Times New Roman" w:hAnsi="Times New Roman" w:cs="Times New Roman"/>
          <w:sz w:val="24"/>
          <w:szCs w:val="24"/>
        </w:rPr>
        <w:t xml:space="preserve">and legislation and its impact on promoting an inclusive education. </w:t>
      </w:r>
      <w:r w:rsidR="007C2AED">
        <w:rPr>
          <w:rFonts w:ascii="Times New Roman" w:hAnsi="Times New Roman" w:cs="Times New Roman"/>
          <w:sz w:val="24"/>
          <w:szCs w:val="24"/>
        </w:rPr>
        <w:t>Over the years there have been</w:t>
      </w:r>
      <w:r w:rsidR="00547D46">
        <w:rPr>
          <w:rFonts w:ascii="Times New Roman" w:hAnsi="Times New Roman" w:cs="Times New Roman"/>
          <w:sz w:val="24"/>
          <w:szCs w:val="24"/>
        </w:rPr>
        <w:t xml:space="preserve"> different models of disability including the social model and medical model </w:t>
      </w:r>
      <w:r w:rsidR="007C2AED">
        <w:rPr>
          <w:rFonts w:ascii="Times New Roman" w:hAnsi="Times New Roman" w:cs="Times New Roman"/>
          <w:sz w:val="24"/>
          <w:szCs w:val="24"/>
        </w:rPr>
        <w:t xml:space="preserve">some of </w:t>
      </w:r>
      <w:r w:rsidR="00547D46">
        <w:rPr>
          <w:rFonts w:ascii="Times New Roman" w:hAnsi="Times New Roman" w:cs="Times New Roman"/>
          <w:sz w:val="24"/>
          <w:szCs w:val="24"/>
        </w:rPr>
        <w:t>the positives and negatives of each model</w:t>
      </w:r>
      <w:r w:rsidR="006400D9">
        <w:rPr>
          <w:rFonts w:ascii="Times New Roman" w:hAnsi="Times New Roman" w:cs="Times New Roman"/>
          <w:sz w:val="24"/>
          <w:szCs w:val="24"/>
        </w:rPr>
        <w:t xml:space="preserve"> and their place in</w:t>
      </w:r>
      <w:r w:rsidR="004C7A8C">
        <w:rPr>
          <w:rFonts w:ascii="Times New Roman" w:hAnsi="Times New Roman" w:cs="Times New Roman"/>
          <w:sz w:val="24"/>
          <w:szCs w:val="24"/>
        </w:rPr>
        <w:t xml:space="preserve"> the</w:t>
      </w:r>
      <w:r w:rsidR="006400D9">
        <w:rPr>
          <w:rFonts w:ascii="Times New Roman" w:hAnsi="Times New Roman" w:cs="Times New Roman"/>
          <w:sz w:val="24"/>
          <w:szCs w:val="24"/>
        </w:rPr>
        <w:t xml:space="preserve"> promotion of inclusive education</w:t>
      </w:r>
      <w:r w:rsidR="007C2AED">
        <w:rPr>
          <w:rFonts w:ascii="Times New Roman" w:hAnsi="Times New Roman" w:cs="Times New Roman"/>
          <w:sz w:val="24"/>
          <w:szCs w:val="24"/>
        </w:rPr>
        <w:t xml:space="preserve"> will be highlighted.</w:t>
      </w:r>
      <w:r w:rsidR="006400D9">
        <w:rPr>
          <w:rFonts w:ascii="Times New Roman" w:hAnsi="Times New Roman" w:cs="Times New Roman"/>
          <w:sz w:val="24"/>
          <w:szCs w:val="24"/>
        </w:rPr>
        <w:t xml:space="preserve"> For this essay </w:t>
      </w:r>
      <w:r w:rsidR="00433B28">
        <w:rPr>
          <w:rFonts w:ascii="Times New Roman" w:hAnsi="Times New Roman" w:cs="Times New Roman"/>
          <w:sz w:val="24"/>
          <w:szCs w:val="24"/>
        </w:rPr>
        <w:t>the</w:t>
      </w:r>
      <w:r w:rsidR="006400D9">
        <w:rPr>
          <w:rFonts w:ascii="Times New Roman" w:hAnsi="Times New Roman" w:cs="Times New Roman"/>
          <w:sz w:val="24"/>
          <w:szCs w:val="24"/>
        </w:rPr>
        <w:t xml:space="preserve"> concentra</w:t>
      </w:r>
      <w:r w:rsidR="00433B28">
        <w:rPr>
          <w:rFonts w:ascii="Times New Roman" w:hAnsi="Times New Roman" w:cs="Times New Roman"/>
          <w:sz w:val="24"/>
          <w:szCs w:val="24"/>
        </w:rPr>
        <w:t>tion</w:t>
      </w:r>
      <w:r w:rsidR="006400D9">
        <w:rPr>
          <w:rFonts w:ascii="Times New Roman" w:hAnsi="Times New Roman" w:cs="Times New Roman"/>
          <w:sz w:val="24"/>
          <w:szCs w:val="24"/>
        </w:rPr>
        <w:t xml:space="preserve"> on </w:t>
      </w:r>
      <w:r w:rsidR="00B311AD">
        <w:rPr>
          <w:rFonts w:ascii="Times New Roman" w:hAnsi="Times New Roman" w:cs="Times New Roman"/>
          <w:sz w:val="24"/>
          <w:szCs w:val="24"/>
        </w:rPr>
        <w:t>things</w:t>
      </w:r>
      <w:r w:rsidR="00433B28">
        <w:rPr>
          <w:rFonts w:ascii="Times New Roman" w:hAnsi="Times New Roman" w:cs="Times New Roman"/>
          <w:sz w:val="24"/>
          <w:szCs w:val="24"/>
        </w:rPr>
        <w:t xml:space="preserve"> will be </w:t>
      </w:r>
      <w:r w:rsidR="00B311AD">
        <w:rPr>
          <w:rFonts w:ascii="Times New Roman" w:hAnsi="Times New Roman" w:cs="Times New Roman"/>
          <w:sz w:val="24"/>
          <w:szCs w:val="24"/>
        </w:rPr>
        <w:t xml:space="preserve">from a Welsh </w:t>
      </w:r>
      <w:r w:rsidR="000609B2">
        <w:rPr>
          <w:rFonts w:ascii="Times New Roman" w:hAnsi="Times New Roman" w:cs="Times New Roman"/>
          <w:sz w:val="24"/>
          <w:szCs w:val="24"/>
        </w:rPr>
        <w:t>perspective</w:t>
      </w:r>
      <w:r w:rsidR="00433B28">
        <w:rPr>
          <w:rFonts w:ascii="Times New Roman" w:hAnsi="Times New Roman" w:cs="Times New Roman"/>
          <w:sz w:val="24"/>
          <w:szCs w:val="24"/>
        </w:rPr>
        <w:t>.</w:t>
      </w:r>
      <w:r w:rsidR="00B311AD">
        <w:rPr>
          <w:rFonts w:ascii="Times New Roman" w:hAnsi="Times New Roman" w:cs="Times New Roman"/>
          <w:sz w:val="24"/>
          <w:szCs w:val="24"/>
        </w:rPr>
        <w:t xml:space="preserve"> Some of the legislation we will look at further include the Equality Act 2010 and the A</w:t>
      </w:r>
      <w:r w:rsidR="000609B2">
        <w:rPr>
          <w:rFonts w:ascii="Times New Roman" w:hAnsi="Times New Roman" w:cs="Times New Roman"/>
          <w:sz w:val="24"/>
          <w:szCs w:val="24"/>
        </w:rPr>
        <w:t>dditional learning needs</w:t>
      </w:r>
      <w:r w:rsidR="00B311AD">
        <w:rPr>
          <w:rFonts w:ascii="Times New Roman" w:hAnsi="Times New Roman" w:cs="Times New Roman"/>
          <w:sz w:val="24"/>
          <w:szCs w:val="24"/>
        </w:rPr>
        <w:t xml:space="preserve"> and Educational </w:t>
      </w:r>
      <w:r w:rsidR="00124D35">
        <w:rPr>
          <w:rFonts w:ascii="Times New Roman" w:hAnsi="Times New Roman" w:cs="Times New Roman"/>
          <w:sz w:val="24"/>
          <w:szCs w:val="24"/>
        </w:rPr>
        <w:t xml:space="preserve">Tribunal </w:t>
      </w:r>
      <w:r w:rsidR="003848FE">
        <w:rPr>
          <w:rFonts w:ascii="Times New Roman" w:hAnsi="Times New Roman" w:cs="Times New Roman"/>
          <w:sz w:val="24"/>
          <w:szCs w:val="24"/>
        </w:rPr>
        <w:t>(</w:t>
      </w:r>
      <w:r w:rsidR="00124D35">
        <w:rPr>
          <w:rFonts w:ascii="Times New Roman" w:hAnsi="Times New Roman" w:cs="Times New Roman"/>
          <w:sz w:val="24"/>
          <w:szCs w:val="24"/>
        </w:rPr>
        <w:t>Wales</w:t>
      </w:r>
      <w:r w:rsidR="003848FE">
        <w:rPr>
          <w:rFonts w:ascii="Times New Roman" w:hAnsi="Times New Roman" w:cs="Times New Roman"/>
          <w:sz w:val="24"/>
          <w:szCs w:val="24"/>
        </w:rPr>
        <w:t>)</w:t>
      </w:r>
      <w:r w:rsidR="00124D35">
        <w:rPr>
          <w:rFonts w:ascii="Times New Roman" w:hAnsi="Times New Roman" w:cs="Times New Roman"/>
          <w:sz w:val="24"/>
          <w:szCs w:val="24"/>
        </w:rPr>
        <w:t xml:space="preserve"> Act 2018.</w:t>
      </w:r>
      <w:r w:rsidR="00577727">
        <w:rPr>
          <w:rFonts w:ascii="Times New Roman" w:hAnsi="Times New Roman" w:cs="Times New Roman"/>
          <w:sz w:val="24"/>
          <w:szCs w:val="24"/>
        </w:rPr>
        <w:t>Estyn</w:t>
      </w:r>
      <w:r w:rsidR="009B63EE">
        <w:rPr>
          <w:rFonts w:ascii="Times New Roman" w:hAnsi="Times New Roman" w:cs="Times New Roman"/>
          <w:sz w:val="24"/>
          <w:szCs w:val="24"/>
        </w:rPr>
        <w:t xml:space="preserve"> is her majesties inspectorate of education in 2008 they wrote a very damming report on local education authorities this will be </w:t>
      </w:r>
      <w:r w:rsidR="00EE72C6">
        <w:rPr>
          <w:rFonts w:ascii="Times New Roman" w:hAnsi="Times New Roman" w:cs="Times New Roman"/>
          <w:sz w:val="24"/>
          <w:szCs w:val="24"/>
        </w:rPr>
        <w:t>investigated</w:t>
      </w:r>
      <w:r w:rsidR="009B63EE">
        <w:rPr>
          <w:rFonts w:ascii="Times New Roman" w:hAnsi="Times New Roman" w:cs="Times New Roman"/>
          <w:sz w:val="24"/>
          <w:szCs w:val="24"/>
        </w:rPr>
        <w:t xml:space="preserve"> </w:t>
      </w:r>
      <w:r w:rsidR="00EE72C6">
        <w:rPr>
          <w:rFonts w:ascii="Times New Roman" w:hAnsi="Times New Roman" w:cs="Times New Roman"/>
          <w:sz w:val="24"/>
          <w:szCs w:val="24"/>
        </w:rPr>
        <w:t>further. The</w:t>
      </w:r>
      <w:r w:rsidR="009B63EE">
        <w:rPr>
          <w:rFonts w:ascii="Times New Roman" w:hAnsi="Times New Roman" w:cs="Times New Roman"/>
          <w:sz w:val="24"/>
          <w:szCs w:val="24"/>
        </w:rPr>
        <w:t xml:space="preserve"> Warnock report (1978) made many recommendations for changes in education for children with additional </w:t>
      </w:r>
      <w:r w:rsidR="00EE72C6">
        <w:rPr>
          <w:rFonts w:ascii="Times New Roman" w:hAnsi="Times New Roman" w:cs="Times New Roman"/>
          <w:sz w:val="24"/>
          <w:szCs w:val="24"/>
        </w:rPr>
        <w:t>learning needs some of the changes will be looked at</w:t>
      </w:r>
      <w:r w:rsidR="00A678F6">
        <w:rPr>
          <w:rFonts w:ascii="Times New Roman" w:hAnsi="Times New Roman" w:cs="Times New Roman"/>
          <w:sz w:val="24"/>
          <w:szCs w:val="24"/>
        </w:rPr>
        <w:t xml:space="preserve"> as well as the Marmot report (2010)</w:t>
      </w:r>
      <w:r w:rsidR="00EF746A">
        <w:rPr>
          <w:rFonts w:ascii="Times New Roman" w:hAnsi="Times New Roman" w:cs="Times New Roman"/>
          <w:sz w:val="24"/>
          <w:szCs w:val="24"/>
        </w:rPr>
        <w:t xml:space="preserve"> which will show clear inequalities in every aspect of life for people with disabilities</w:t>
      </w:r>
      <w:r w:rsidR="00A678F6">
        <w:rPr>
          <w:rFonts w:ascii="Times New Roman" w:hAnsi="Times New Roman" w:cs="Times New Roman"/>
          <w:sz w:val="24"/>
          <w:szCs w:val="24"/>
        </w:rPr>
        <w:t xml:space="preserve">. All </w:t>
      </w:r>
      <w:r w:rsidR="0087173B">
        <w:rPr>
          <w:rFonts w:ascii="Times New Roman" w:hAnsi="Times New Roman" w:cs="Times New Roman"/>
          <w:sz w:val="24"/>
          <w:szCs w:val="24"/>
        </w:rPr>
        <w:t>Welsh legislation in education is now under pinned by the United Nations Convention of the rights of the child (UNCRC</w:t>
      </w:r>
      <w:r w:rsidR="00B01445">
        <w:rPr>
          <w:rFonts w:ascii="Times New Roman" w:hAnsi="Times New Roman" w:cs="Times New Roman"/>
          <w:sz w:val="24"/>
          <w:szCs w:val="24"/>
        </w:rPr>
        <w:t>). For</w:t>
      </w:r>
      <w:r w:rsidR="004F7863">
        <w:rPr>
          <w:rFonts w:ascii="Times New Roman" w:hAnsi="Times New Roman" w:cs="Times New Roman"/>
          <w:sz w:val="24"/>
          <w:szCs w:val="24"/>
        </w:rPr>
        <w:t xml:space="preserve"> </w:t>
      </w:r>
      <w:r w:rsidR="002A72EF">
        <w:rPr>
          <w:rFonts w:ascii="Times New Roman" w:hAnsi="Times New Roman" w:cs="Times New Roman"/>
          <w:sz w:val="24"/>
          <w:szCs w:val="24"/>
        </w:rPr>
        <w:t>over 30 years we have had an educational system in place that as been highly criticised this system will be analysed further.</w:t>
      </w:r>
      <w:r w:rsidR="00B01445">
        <w:rPr>
          <w:rFonts w:ascii="Times New Roman" w:hAnsi="Times New Roman" w:cs="Times New Roman"/>
          <w:sz w:val="24"/>
          <w:szCs w:val="24"/>
        </w:rPr>
        <w:t xml:space="preserve"> </w:t>
      </w:r>
      <w:r w:rsidR="00186A52">
        <w:rPr>
          <w:rFonts w:ascii="Times New Roman" w:hAnsi="Times New Roman" w:cs="Times New Roman"/>
          <w:sz w:val="24"/>
          <w:szCs w:val="24"/>
        </w:rPr>
        <w:t>Thomson’s model</w:t>
      </w:r>
      <w:r w:rsidR="00B01445">
        <w:rPr>
          <w:rFonts w:ascii="Times New Roman" w:hAnsi="Times New Roman" w:cs="Times New Roman"/>
          <w:sz w:val="24"/>
          <w:szCs w:val="24"/>
        </w:rPr>
        <w:t xml:space="preserve"> of oppression will be looked at.</w:t>
      </w:r>
    </w:p>
    <w:p w14:paraId="256498D7" w14:textId="7032B3FC" w:rsidR="004B027B" w:rsidRDefault="004B027B">
      <w:pPr>
        <w:rPr>
          <w:rFonts w:ascii="Times New Roman" w:hAnsi="Times New Roman" w:cs="Times New Roman"/>
          <w:sz w:val="24"/>
          <w:szCs w:val="24"/>
        </w:rPr>
      </w:pPr>
    </w:p>
    <w:p w14:paraId="15257A34" w14:textId="0019A7BC" w:rsidR="00BE3FA0" w:rsidRDefault="00BE3FA0">
      <w:pPr>
        <w:rPr>
          <w:rFonts w:ascii="Times New Roman" w:hAnsi="Times New Roman" w:cs="Times New Roman"/>
          <w:sz w:val="24"/>
          <w:szCs w:val="24"/>
        </w:rPr>
      </w:pPr>
      <w:r>
        <w:rPr>
          <w:rFonts w:ascii="Times New Roman" w:hAnsi="Times New Roman" w:cs="Times New Roman"/>
          <w:sz w:val="24"/>
          <w:szCs w:val="24"/>
        </w:rPr>
        <w:t xml:space="preserve">Before </w:t>
      </w:r>
      <w:r w:rsidR="000609B2">
        <w:rPr>
          <w:rFonts w:ascii="Times New Roman" w:hAnsi="Times New Roman" w:cs="Times New Roman"/>
          <w:sz w:val="24"/>
          <w:szCs w:val="24"/>
        </w:rPr>
        <w:t xml:space="preserve">current </w:t>
      </w:r>
      <w:r>
        <w:rPr>
          <w:rFonts w:ascii="Times New Roman" w:hAnsi="Times New Roman" w:cs="Times New Roman"/>
          <w:sz w:val="24"/>
          <w:szCs w:val="24"/>
        </w:rPr>
        <w:t xml:space="preserve">Government policies </w:t>
      </w:r>
      <w:r w:rsidR="007D37B3">
        <w:rPr>
          <w:rFonts w:ascii="Times New Roman" w:hAnsi="Times New Roman" w:cs="Times New Roman"/>
          <w:sz w:val="24"/>
          <w:szCs w:val="24"/>
        </w:rPr>
        <w:t>and Legislation</w:t>
      </w:r>
      <w:r w:rsidR="000609B2">
        <w:rPr>
          <w:rFonts w:ascii="Times New Roman" w:hAnsi="Times New Roman" w:cs="Times New Roman"/>
          <w:sz w:val="24"/>
          <w:szCs w:val="24"/>
        </w:rPr>
        <w:t xml:space="preserve"> is looked at</w:t>
      </w:r>
      <w:r w:rsidR="00433B28">
        <w:rPr>
          <w:rFonts w:ascii="Times New Roman" w:hAnsi="Times New Roman" w:cs="Times New Roman"/>
          <w:sz w:val="24"/>
          <w:szCs w:val="24"/>
        </w:rPr>
        <w:t>,</w:t>
      </w:r>
      <w:r>
        <w:rPr>
          <w:rFonts w:ascii="Times New Roman" w:hAnsi="Times New Roman" w:cs="Times New Roman"/>
          <w:sz w:val="24"/>
          <w:szCs w:val="24"/>
        </w:rPr>
        <w:t xml:space="preserve"> </w:t>
      </w:r>
      <w:r w:rsidR="00B261E0">
        <w:rPr>
          <w:rFonts w:ascii="Times New Roman" w:hAnsi="Times New Roman" w:cs="Times New Roman"/>
          <w:sz w:val="24"/>
          <w:szCs w:val="24"/>
        </w:rPr>
        <w:t>it</w:t>
      </w:r>
      <w:r>
        <w:rPr>
          <w:rFonts w:ascii="Times New Roman" w:hAnsi="Times New Roman" w:cs="Times New Roman"/>
          <w:sz w:val="24"/>
          <w:szCs w:val="24"/>
        </w:rPr>
        <w:t xml:space="preserve"> will</w:t>
      </w:r>
      <w:r w:rsidR="00B261E0">
        <w:rPr>
          <w:rFonts w:ascii="Times New Roman" w:hAnsi="Times New Roman" w:cs="Times New Roman"/>
          <w:sz w:val="24"/>
          <w:szCs w:val="24"/>
        </w:rPr>
        <w:t xml:space="preserve"> be</w:t>
      </w:r>
      <w:r>
        <w:rPr>
          <w:rFonts w:ascii="Times New Roman" w:hAnsi="Times New Roman" w:cs="Times New Roman"/>
          <w:sz w:val="24"/>
          <w:szCs w:val="24"/>
        </w:rPr>
        <w:t xml:space="preserve"> examine</w:t>
      </w:r>
      <w:r w:rsidR="000609B2">
        <w:rPr>
          <w:rFonts w:ascii="Times New Roman" w:hAnsi="Times New Roman" w:cs="Times New Roman"/>
          <w:sz w:val="24"/>
          <w:szCs w:val="24"/>
        </w:rPr>
        <w:t>d</w:t>
      </w:r>
      <w:r>
        <w:rPr>
          <w:rFonts w:ascii="Times New Roman" w:hAnsi="Times New Roman" w:cs="Times New Roman"/>
          <w:sz w:val="24"/>
          <w:szCs w:val="24"/>
        </w:rPr>
        <w:t xml:space="preserve"> </w:t>
      </w:r>
      <w:r w:rsidR="00C31557">
        <w:rPr>
          <w:rFonts w:ascii="Times New Roman" w:hAnsi="Times New Roman" w:cs="Times New Roman"/>
          <w:sz w:val="24"/>
          <w:szCs w:val="24"/>
        </w:rPr>
        <w:t xml:space="preserve">what the definition of </w:t>
      </w:r>
      <w:r>
        <w:rPr>
          <w:rFonts w:ascii="Times New Roman" w:hAnsi="Times New Roman" w:cs="Times New Roman"/>
          <w:sz w:val="24"/>
          <w:szCs w:val="24"/>
        </w:rPr>
        <w:t>inclusive education</w:t>
      </w:r>
      <w:r w:rsidR="00C31557">
        <w:rPr>
          <w:rFonts w:ascii="Times New Roman" w:hAnsi="Times New Roman" w:cs="Times New Roman"/>
          <w:sz w:val="24"/>
          <w:szCs w:val="24"/>
        </w:rPr>
        <w:t xml:space="preserve"> is</w:t>
      </w:r>
      <w:r>
        <w:rPr>
          <w:rFonts w:ascii="Times New Roman" w:hAnsi="Times New Roman" w:cs="Times New Roman"/>
          <w:sz w:val="24"/>
          <w:szCs w:val="24"/>
        </w:rPr>
        <w:t xml:space="preserve"> and what it means in todays </w:t>
      </w:r>
      <w:r w:rsidR="00C31557">
        <w:rPr>
          <w:rFonts w:ascii="Times New Roman" w:hAnsi="Times New Roman" w:cs="Times New Roman"/>
          <w:sz w:val="24"/>
          <w:szCs w:val="24"/>
        </w:rPr>
        <w:t xml:space="preserve">society. According to Thomas and </w:t>
      </w:r>
      <w:r w:rsidR="00236E3D">
        <w:rPr>
          <w:rFonts w:ascii="Times New Roman" w:hAnsi="Times New Roman" w:cs="Times New Roman"/>
          <w:sz w:val="24"/>
          <w:szCs w:val="24"/>
        </w:rPr>
        <w:t xml:space="preserve">O’Hanlon (2010) it is becoming less about special educational needs and more about tolerance, equity and </w:t>
      </w:r>
      <w:r w:rsidR="00DC5E10">
        <w:rPr>
          <w:rFonts w:ascii="Times New Roman" w:hAnsi="Times New Roman" w:cs="Times New Roman"/>
          <w:sz w:val="24"/>
          <w:szCs w:val="24"/>
        </w:rPr>
        <w:t>diversity.” There</w:t>
      </w:r>
      <w:r w:rsidR="0014362A">
        <w:rPr>
          <w:rFonts w:ascii="Times New Roman" w:hAnsi="Times New Roman" w:cs="Times New Roman"/>
          <w:sz w:val="24"/>
          <w:szCs w:val="24"/>
        </w:rPr>
        <w:t xml:space="preserve"> </w:t>
      </w:r>
      <w:r w:rsidR="00DC5E10">
        <w:rPr>
          <w:rFonts w:ascii="Times New Roman" w:hAnsi="Times New Roman" w:cs="Times New Roman"/>
          <w:sz w:val="24"/>
          <w:szCs w:val="24"/>
        </w:rPr>
        <w:t>has</w:t>
      </w:r>
      <w:r w:rsidR="0014362A">
        <w:rPr>
          <w:rFonts w:ascii="Times New Roman" w:hAnsi="Times New Roman" w:cs="Times New Roman"/>
          <w:sz w:val="24"/>
          <w:szCs w:val="24"/>
        </w:rPr>
        <w:t xml:space="preserve"> been a gradual change in the original concept of inclusive education and over the last 20 years it </w:t>
      </w:r>
      <w:r w:rsidR="00DC5E10">
        <w:rPr>
          <w:rFonts w:ascii="Times New Roman" w:hAnsi="Times New Roman" w:cs="Times New Roman"/>
          <w:sz w:val="24"/>
          <w:szCs w:val="24"/>
        </w:rPr>
        <w:t xml:space="preserve">as changed to more of a social justice just as much as mainstreaming and </w:t>
      </w:r>
      <w:r w:rsidR="00977B8A">
        <w:rPr>
          <w:rFonts w:ascii="Times New Roman" w:hAnsi="Times New Roman" w:cs="Times New Roman"/>
          <w:sz w:val="24"/>
          <w:szCs w:val="24"/>
        </w:rPr>
        <w:t>disability” Thomas</w:t>
      </w:r>
      <w:r w:rsidR="00DC5E10">
        <w:rPr>
          <w:rFonts w:ascii="Times New Roman" w:hAnsi="Times New Roman" w:cs="Times New Roman"/>
          <w:sz w:val="24"/>
          <w:szCs w:val="24"/>
        </w:rPr>
        <w:t xml:space="preserve"> and Loxley (2010).</w:t>
      </w:r>
      <w:r w:rsidR="00977B8A">
        <w:rPr>
          <w:rFonts w:ascii="Times New Roman" w:hAnsi="Times New Roman" w:cs="Times New Roman"/>
          <w:sz w:val="24"/>
          <w:szCs w:val="24"/>
        </w:rPr>
        <w:t>According to Booth and Ainscow (2002) inclusive education is valuing all pupils and members of staff equally and increasing participation for all pupils by reducing barriers and reviewing policies and practices to make to make the school more inclusive”.</w:t>
      </w:r>
      <w:r w:rsidR="00437108">
        <w:rPr>
          <w:rFonts w:ascii="Times New Roman" w:hAnsi="Times New Roman" w:cs="Times New Roman"/>
          <w:sz w:val="24"/>
          <w:szCs w:val="24"/>
        </w:rPr>
        <w:t xml:space="preserve"> Ainscow (1999) said that sometimes “inclusive education” is seen as only about pupils with disabilities, and</w:t>
      </w:r>
      <w:r w:rsidR="0034478A">
        <w:rPr>
          <w:rFonts w:ascii="Times New Roman" w:hAnsi="Times New Roman" w:cs="Times New Roman"/>
          <w:sz w:val="24"/>
          <w:szCs w:val="24"/>
        </w:rPr>
        <w:t xml:space="preserve"> not</w:t>
      </w:r>
      <w:r w:rsidR="00437108">
        <w:rPr>
          <w:rFonts w:ascii="Times New Roman" w:hAnsi="Times New Roman" w:cs="Times New Roman"/>
          <w:sz w:val="24"/>
          <w:szCs w:val="24"/>
        </w:rPr>
        <w:t xml:space="preserve"> that inclusion is about reaching out to all pupils.</w:t>
      </w:r>
      <w:r w:rsidR="0034478A">
        <w:rPr>
          <w:rFonts w:ascii="Times New Roman" w:hAnsi="Times New Roman" w:cs="Times New Roman"/>
          <w:sz w:val="24"/>
          <w:szCs w:val="24"/>
        </w:rPr>
        <w:t xml:space="preserve"> Ainscow believed that some of the barriers to multi -agency working in schools includ</w:t>
      </w:r>
      <w:r w:rsidR="00260284">
        <w:rPr>
          <w:rFonts w:ascii="Times New Roman" w:hAnsi="Times New Roman" w:cs="Times New Roman"/>
          <w:sz w:val="24"/>
          <w:szCs w:val="24"/>
        </w:rPr>
        <w:t>ed</w:t>
      </w:r>
      <w:r w:rsidR="0034478A">
        <w:rPr>
          <w:rFonts w:ascii="Times New Roman" w:hAnsi="Times New Roman" w:cs="Times New Roman"/>
          <w:sz w:val="24"/>
          <w:szCs w:val="24"/>
        </w:rPr>
        <w:t xml:space="preserve"> partnerships that had different views and policies and </w:t>
      </w:r>
      <w:r w:rsidR="00C708D6">
        <w:rPr>
          <w:rFonts w:ascii="Times New Roman" w:hAnsi="Times New Roman" w:cs="Times New Roman"/>
          <w:sz w:val="24"/>
          <w:szCs w:val="24"/>
        </w:rPr>
        <w:t>offered</w:t>
      </w:r>
      <w:r w:rsidR="0034478A">
        <w:rPr>
          <w:rFonts w:ascii="Times New Roman" w:hAnsi="Times New Roman" w:cs="Times New Roman"/>
          <w:sz w:val="24"/>
          <w:szCs w:val="24"/>
        </w:rPr>
        <w:t xml:space="preserve"> conflicting advice to parents to where their children should be placed</w:t>
      </w:r>
      <w:r w:rsidR="00C708D6">
        <w:rPr>
          <w:rFonts w:ascii="Times New Roman" w:hAnsi="Times New Roman" w:cs="Times New Roman"/>
          <w:sz w:val="24"/>
          <w:szCs w:val="24"/>
        </w:rPr>
        <w:t>.</w:t>
      </w:r>
      <w:r w:rsidR="00977B8A">
        <w:rPr>
          <w:rFonts w:ascii="Times New Roman" w:hAnsi="Times New Roman" w:cs="Times New Roman"/>
          <w:sz w:val="24"/>
          <w:szCs w:val="24"/>
        </w:rPr>
        <w:t xml:space="preserve"> </w:t>
      </w:r>
      <w:r w:rsidR="0096494A">
        <w:rPr>
          <w:rFonts w:ascii="Times New Roman" w:hAnsi="Times New Roman" w:cs="Times New Roman"/>
          <w:sz w:val="24"/>
          <w:szCs w:val="24"/>
        </w:rPr>
        <w:t xml:space="preserve">The United Nations </w:t>
      </w:r>
      <w:r w:rsidR="00196D7E">
        <w:rPr>
          <w:rFonts w:ascii="Times New Roman" w:hAnsi="Times New Roman" w:cs="Times New Roman"/>
          <w:sz w:val="24"/>
          <w:szCs w:val="24"/>
        </w:rPr>
        <w:t>Educational, scientific</w:t>
      </w:r>
      <w:r w:rsidR="0096494A">
        <w:rPr>
          <w:rFonts w:ascii="Times New Roman" w:hAnsi="Times New Roman" w:cs="Times New Roman"/>
          <w:sz w:val="24"/>
          <w:szCs w:val="24"/>
        </w:rPr>
        <w:t xml:space="preserve"> and cultural organisation (UNESCO) Salamanca world statement on special educational needs (1994) asked all Governments to implement </w:t>
      </w:r>
      <w:r w:rsidR="00196D7E">
        <w:rPr>
          <w:rFonts w:ascii="Times New Roman" w:hAnsi="Times New Roman" w:cs="Times New Roman"/>
          <w:sz w:val="24"/>
          <w:szCs w:val="24"/>
        </w:rPr>
        <w:t>inclusive</w:t>
      </w:r>
      <w:r w:rsidR="0096494A">
        <w:rPr>
          <w:rFonts w:ascii="Times New Roman" w:hAnsi="Times New Roman" w:cs="Times New Roman"/>
          <w:sz w:val="24"/>
          <w:szCs w:val="24"/>
        </w:rPr>
        <w:t xml:space="preserve"> education </w:t>
      </w:r>
      <w:r w:rsidR="00196D7E">
        <w:rPr>
          <w:rFonts w:ascii="Times New Roman" w:hAnsi="Times New Roman" w:cs="Times New Roman"/>
          <w:sz w:val="24"/>
          <w:szCs w:val="24"/>
        </w:rPr>
        <w:t>and for all children to be placed in mainstream schools unless there was overwhelming evidence to suggest otherwise.</w:t>
      </w:r>
      <w:r w:rsidR="00DC5E10">
        <w:rPr>
          <w:rFonts w:ascii="Times New Roman" w:hAnsi="Times New Roman" w:cs="Times New Roman"/>
          <w:sz w:val="24"/>
          <w:szCs w:val="24"/>
        </w:rPr>
        <w:t xml:space="preserve"> Historically</w:t>
      </w:r>
      <w:r w:rsidR="00030C09">
        <w:rPr>
          <w:rFonts w:ascii="Times New Roman" w:hAnsi="Times New Roman" w:cs="Times New Roman"/>
          <w:sz w:val="24"/>
          <w:szCs w:val="24"/>
        </w:rPr>
        <w:t xml:space="preserve"> Children with disabilities were sent to special </w:t>
      </w:r>
      <w:r w:rsidR="006E2DB8">
        <w:rPr>
          <w:rFonts w:ascii="Times New Roman" w:hAnsi="Times New Roman" w:cs="Times New Roman"/>
          <w:sz w:val="24"/>
          <w:szCs w:val="24"/>
        </w:rPr>
        <w:t xml:space="preserve">schools. After the Warnock report (1978) many special schools closed </w:t>
      </w:r>
      <w:r w:rsidR="000D3C36">
        <w:rPr>
          <w:rFonts w:ascii="Times New Roman" w:hAnsi="Times New Roman" w:cs="Times New Roman"/>
          <w:sz w:val="24"/>
          <w:szCs w:val="24"/>
        </w:rPr>
        <w:t>on the recommendation of the report and the children were integrated into mainstream school</w:t>
      </w:r>
      <w:r w:rsidR="00977B8A">
        <w:rPr>
          <w:rFonts w:ascii="Times New Roman" w:hAnsi="Times New Roman" w:cs="Times New Roman"/>
          <w:sz w:val="24"/>
          <w:szCs w:val="24"/>
        </w:rPr>
        <w:t xml:space="preserve"> Before the Warnock report pupils were labelled as </w:t>
      </w:r>
      <w:r w:rsidR="00C55266">
        <w:rPr>
          <w:rFonts w:ascii="Times New Roman" w:hAnsi="Times New Roman" w:cs="Times New Roman"/>
          <w:sz w:val="24"/>
          <w:szCs w:val="24"/>
        </w:rPr>
        <w:t>maladjusted, and educationally sub-normal amongst other things.</w:t>
      </w:r>
      <w:r w:rsidR="006E2DB8">
        <w:rPr>
          <w:rFonts w:ascii="Times New Roman" w:hAnsi="Times New Roman" w:cs="Times New Roman"/>
          <w:sz w:val="24"/>
          <w:szCs w:val="24"/>
        </w:rPr>
        <w:t xml:space="preserve"> </w:t>
      </w:r>
      <w:r w:rsidR="00C55266">
        <w:rPr>
          <w:rFonts w:ascii="Times New Roman" w:hAnsi="Times New Roman" w:cs="Times New Roman"/>
          <w:sz w:val="24"/>
          <w:szCs w:val="24"/>
        </w:rPr>
        <w:t xml:space="preserve"> Lady</w:t>
      </w:r>
      <w:r w:rsidR="00772F62">
        <w:rPr>
          <w:rFonts w:ascii="Times New Roman" w:hAnsi="Times New Roman" w:cs="Times New Roman"/>
          <w:sz w:val="24"/>
          <w:szCs w:val="24"/>
        </w:rPr>
        <w:t xml:space="preserve"> Warnock laid the foundation stone for</w:t>
      </w:r>
      <w:r w:rsidR="00DC62D4">
        <w:rPr>
          <w:rFonts w:ascii="Times New Roman" w:hAnsi="Times New Roman" w:cs="Times New Roman"/>
          <w:sz w:val="24"/>
          <w:szCs w:val="24"/>
        </w:rPr>
        <w:t xml:space="preserve"> the</w:t>
      </w:r>
      <w:r w:rsidR="00772F62">
        <w:rPr>
          <w:rFonts w:ascii="Times New Roman" w:hAnsi="Times New Roman" w:cs="Times New Roman"/>
          <w:sz w:val="24"/>
          <w:szCs w:val="24"/>
        </w:rPr>
        <w:t xml:space="preserve"> statements of</w:t>
      </w:r>
      <w:r w:rsidR="00DC62D4">
        <w:rPr>
          <w:rFonts w:ascii="Times New Roman" w:hAnsi="Times New Roman" w:cs="Times New Roman"/>
          <w:sz w:val="24"/>
          <w:szCs w:val="24"/>
        </w:rPr>
        <w:t xml:space="preserve"> special educational needs</w:t>
      </w:r>
      <w:r w:rsidR="00772F62">
        <w:rPr>
          <w:rFonts w:ascii="Times New Roman" w:hAnsi="Times New Roman" w:cs="Times New Roman"/>
          <w:sz w:val="24"/>
          <w:szCs w:val="24"/>
        </w:rPr>
        <w:t xml:space="preserve"> (SEN) </w:t>
      </w:r>
      <w:r w:rsidR="00DC62D4">
        <w:rPr>
          <w:rFonts w:ascii="Times New Roman" w:hAnsi="Times New Roman" w:cs="Times New Roman"/>
          <w:sz w:val="24"/>
          <w:szCs w:val="24"/>
        </w:rPr>
        <w:t>The promotion of the social model of disability was another thing to come out of the report along with the Education Act (1981).</w:t>
      </w:r>
      <w:r w:rsidR="0038582F">
        <w:rPr>
          <w:rFonts w:ascii="Times New Roman" w:hAnsi="Times New Roman" w:cs="Times New Roman"/>
          <w:sz w:val="24"/>
          <w:szCs w:val="24"/>
        </w:rPr>
        <w:t xml:space="preserve"> The Telegraph (2005) said that Lady Warnock</w:t>
      </w:r>
      <w:r w:rsidR="004F7D26">
        <w:rPr>
          <w:rFonts w:ascii="Times New Roman" w:hAnsi="Times New Roman" w:cs="Times New Roman"/>
          <w:sz w:val="24"/>
          <w:szCs w:val="24"/>
        </w:rPr>
        <w:t xml:space="preserve"> later</w:t>
      </w:r>
      <w:r w:rsidR="0038582F">
        <w:rPr>
          <w:rFonts w:ascii="Times New Roman" w:hAnsi="Times New Roman" w:cs="Times New Roman"/>
          <w:sz w:val="24"/>
          <w:szCs w:val="24"/>
        </w:rPr>
        <w:t xml:space="preserve"> admitted that the report which led too so many closures of special schools was a “Disastrous Legacy” and that many children with conditions like autism were totally overwhelmed in mainstream school</w:t>
      </w:r>
      <w:r w:rsidR="00EE7EF1">
        <w:rPr>
          <w:rFonts w:ascii="Times New Roman" w:hAnsi="Times New Roman" w:cs="Times New Roman"/>
          <w:sz w:val="24"/>
          <w:szCs w:val="24"/>
        </w:rPr>
        <w:t xml:space="preserve">. She went on to say the policy that led to the </w:t>
      </w:r>
      <w:r w:rsidR="00EE7EF1">
        <w:rPr>
          <w:rFonts w:ascii="Times New Roman" w:hAnsi="Times New Roman" w:cs="Times New Roman"/>
          <w:sz w:val="24"/>
          <w:szCs w:val="24"/>
        </w:rPr>
        <w:lastRenderedPageBreak/>
        <w:t>(1981) Education Act had failed and statements of (SEN) were too bureaucratic.</w:t>
      </w:r>
      <w:r w:rsidR="0038582F">
        <w:rPr>
          <w:rFonts w:ascii="Times New Roman" w:hAnsi="Times New Roman" w:cs="Times New Roman"/>
          <w:sz w:val="24"/>
          <w:szCs w:val="24"/>
        </w:rPr>
        <w:t xml:space="preserve"> </w:t>
      </w:r>
      <w:r w:rsidR="00DC62D4">
        <w:rPr>
          <w:rFonts w:ascii="Times New Roman" w:hAnsi="Times New Roman" w:cs="Times New Roman"/>
          <w:sz w:val="24"/>
          <w:szCs w:val="24"/>
        </w:rPr>
        <w:t xml:space="preserve"> </w:t>
      </w:r>
      <w:r w:rsidR="00B31F7A">
        <w:rPr>
          <w:rFonts w:ascii="Times New Roman" w:hAnsi="Times New Roman" w:cs="Times New Roman"/>
          <w:sz w:val="24"/>
          <w:szCs w:val="24"/>
        </w:rPr>
        <w:t xml:space="preserve">The </w:t>
      </w:r>
      <w:r w:rsidR="003848FE">
        <w:rPr>
          <w:rFonts w:ascii="Times New Roman" w:hAnsi="Times New Roman" w:cs="Times New Roman"/>
          <w:sz w:val="24"/>
          <w:szCs w:val="24"/>
        </w:rPr>
        <w:t>Welsh Government (2017) policy on (SEN) is a commitment to provide quality educational services for all children so that they can fulfil t</w:t>
      </w:r>
      <w:r w:rsidR="00737999">
        <w:rPr>
          <w:rFonts w:ascii="Times New Roman" w:hAnsi="Times New Roman" w:cs="Times New Roman"/>
          <w:sz w:val="24"/>
          <w:szCs w:val="24"/>
        </w:rPr>
        <w:t xml:space="preserve">heir full </w:t>
      </w:r>
      <w:r w:rsidR="002771C4">
        <w:rPr>
          <w:rFonts w:ascii="Times New Roman" w:hAnsi="Times New Roman" w:cs="Times New Roman"/>
          <w:sz w:val="24"/>
          <w:szCs w:val="24"/>
        </w:rPr>
        <w:t>potential. According</w:t>
      </w:r>
      <w:r w:rsidR="008B6E5C">
        <w:rPr>
          <w:rFonts w:ascii="Times New Roman" w:hAnsi="Times New Roman" w:cs="Times New Roman"/>
          <w:sz w:val="24"/>
          <w:szCs w:val="24"/>
        </w:rPr>
        <w:t xml:space="preserve"> to We</w:t>
      </w:r>
      <w:r w:rsidR="00DB315F">
        <w:rPr>
          <w:rFonts w:ascii="Times New Roman" w:hAnsi="Times New Roman" w:cs="Times New Roman"/>
          <w:sz w:val="24"/>
          <w:szCs w:val="24"/>
        </w:rPr>
        <w:t xml:space="preserve">lsh Government (2016) Its vision is that all children have full access to their rights as set out under the United Nations Convention on the rights of the child (UNCRC) these </w:t>
      </w:r>
      <w:r w:rsidR="002771C4">
        <w:rPr>
          <w:rFonts w:ascii="Times New Roman" w:hAnsi="Times New Roman" w:cs="Times New Roman"/>
          <w:sz w:val="24"/>
          <w:szCs w:val="24"/>
        </w:rPr>
        <w:t>include having a flying start in life being free from abuse and exploitation and are not at a disadvantage because of poverty. Wales was the first country to adopt principles of the (UNCRC) into its education policy.</w:t>
      </w:r>
      <w:r w:rsidR="002F4A6E">
        <w:rPr>
          <w:rFonts w:ascii="Times New Roman" w:hAnsi="Times New Roman" w:cs="Times New Roman"/>
          <w:sz w:val="24"/>
          <w:szCs w:val="24"/>
        </w:rPr>
        <w:t xml:space="preserve"> Swansea</w:t>
      </w:r>
      <w:r w:rsidR="00737999">
        <w:rPr>
          <w:rFonts w:ascii="Times New Roman" w:hAnsi="Times New Roman" w:cs="Times New Roman"/>
          <w:sz w:val="24"/>
          <w:szCs w:val="24"/>
        </w:rPr>
        <w:t xml:space="preserve"> Council policy</w:t>
      </w:r>
      <w:r w:rsidR="002F4A6E">
        <w:rPr>
          <w:rFonts w:ascii="Times New Roman" w:hAnsi="Times New Roman" w:cs="Times New Roman"/>
          <w:sz w:val="24"/>
          <w:szCs w:val="24"/>
        </w:rPr>
        <w:t xml:space="preserve"> on (SEN)</w:t>
      </w:r>
      <w:r w:rsidR="00737999">
        <w:rPr>
          <w:rFonts w:ascii="Times New Roman" w:hAnsi="Times New Roman" w:cs="Times New Roman"/>
          <w:sz w:val="24"/>
          <w:szCs w:val="24"/>
        </w:rPr>
        <w:t xml:space="preserve"> is:</w:t>
      </w:r>
    </w:p>
    <w:p w14:paraId="3DC0454B" w14:textId="0F5EB366" w:rsidR="002F4A6E" w:rsidRDefault="002F4A6E">
      <w:pPr>
        <w:rPr>
          <w:rFonts w:ascii="Times New Roman" w:hAnsi="Times New Roman" w:cs="Times New Roman"/>
          <w:sz w:val="24"/>
          <w:szCs w:val="24"/>
        </w:rPr>
      </w:pPr>
      <w:r>
        <w:rPr>
          <w:rFonts w:ascii="Times New Roman" w:hAnsi="Times New Roman" w:cs="Times New Roman"/>
          <w:sz w:val="24"/>
          <w:szCs w:val="24"/>
        </w:rPr>
        <w:t xml:space="preserve">A policy that embraces the principle of inclusive education were all children are equally valued and receive the same opportunity to </w:t>
      </w:r>
      <w:r w:rsidR="00211DB6">
        <w:rPr>
          <w:rFonts w:ascii="Times New Roman" w:hAnsi="Times New Roman" w:cs="Times New Roman"/>
          <w:sz w:val="24"/>
          <w:szCs w:val="24"/>
        </w:rPr>
        <w:t>reach their full potential, …and to provide their education wherever possible in their own community. Swansea Council (2018).</w:t>
      </w:r>
    </w:p>
    <w:p w14:paraId="09D495A3" w14:textId="7EA066BF" w:rsidR="00391CC4" w:rsidRDefault="000A2B2F">
      <w:pPr>
        <w:rPr>
          <w:rFonts w:ascii="Times New Roman" w:hAnsi="Times New Roman" w:cs="Times New Roman"/>
          <w:sz w:val="24"/>
          <w:szCs w:val="24"/>
        </w:rPr>
      </w:pPr>
      <w:r>
        <w:rPr>
          <w:rFonts w:ascii="Times New Roman" w:hAnsi="Times New Roman" w:cs="Times New Roman"/>
          <w:sz w:val="24"/>
          <w:szCs w:val="24"/>
        </w:rPr>
        <w:t>Despite the above policies an Estyn Report (2008) found that many local education authorities had a lack of planning for children with additional learning needs and the children were being placed outside the local</w:t>
      </w:r>
      <w:r w:rsidR="00505D9A">
        <w:rPr>
          <w:rFonts w:ascii="Times New Roman" w:hAnsi="Times New Roman" w:cs="Times New Roman"/>
          <w:sz w:val="24"/>
          <w:szCs w:val="24"/>
        </w:rPr>
        <w:t xml:space="preserve"> </w:t>
      </w:r>
      <w:r w:rsidR="001F3697">
        <w:rPr>
          <w:rFonts w:ascii="Times New Roman" w:hAnsi="Times New Roman" w:cs="Times New Roman"/>
          <w:sz w:val="24"/>
          <w:szCs w:val="24"/>
        </w:rPr>
        <w:t>area. The</w:t>
      </w:r>
      <w:r w:rsidR="00C8114F">
        <w:rPr>
          <w:rFonts w:ascii="Times New Roman" w:hAnsi="Times New Roman" w:cs="Times New Roman"/>
          <w:sz w:val="24"/>
          <w:szCs w:val="24"/>
        </w:rPr>
        <w:t xml:space="preserve"> </w:t>
      </w:r>
      <w:r w:rsidR="001F3697">
        <w:rPr>
          <w:rFonts w:ascii="Times New Roman" w:hAnsi="Times New Roman" w:cs="Times New Roman"/>
          <w:sz w:val="24"/>
          <w:szCs w:val="24"/>
        </w:rPr>
        <w:t>Disabled Children’s</w:t>
      </w:r>
      <w:r w:rsidR="00A01796">
        <w:rPr>
          <w:rFonts w:ascii="Times New Roman" w:hAnsi="Times New Roman" w:cs="Times New Roman"/>
          <w:sz w:val="24"/>
          <w:szCs w:val="24"/>
        </w:rPr>
        <w:t xml:space="preserve"> </w:t>
      </w:r>
      <w:r w:rsidR="003E3986">
        <w:rPr>
          <w:rFonts w:ascii="Times New Roman" w:hAnsi="Times New Roman" w:cs="Times New Roman"/>
          <w:sz w:val="24"/>
          <w:szCs w:val="24"/>
        </w:rPr>
        <w:t>Development</w:t>
      </w:r>
      <w:r w:rsidR="001F3697">
        <w:rPr>
          <w:rFonts w:ascii="Times New Roman" w:hAnsi="Times New Roman" w:cs="Times New Roman"/>
          <w:sz w:val="24"/>
          <w:szCs w:val="24"/>
        </w:rPr>
        <w:t xml:space="preserve"> Officer for Wales (2014) said that he is aware of many children that have gone through the </w:t>
      </w:r>
      <w:r w:rsidR="00BA01CF">
        <w:rPr>
          <w:rFonts w:ascii="Times New Roman" w:hAnsi="Times New Roman" w:cs="Times New Roman"/>
          <w:sz w:val="24"/>
          <w:szCs w:val="24"/>
        </w:rPr>
        <w:t>all-inclusive</w:t>
      </w:r>
      <w:r w:rsidR="001F3697">
        <w:rPr>
          <w:rFonts w:ascii="Times New Roman" w:hAnsi="Times New Roman" w:cs="Times New Roman"/>
          <w:sz w:val="24"/>
          <w:szCs w:val="24"/>
        </w:rPr>
        <w:t xml:space="preserve"> education process and achieved no </w:t>
      </w:r>
      <w:r w:rsidR="00BA01CF">
        <w:rPr>
          <w:rFonts w:ascii="Times New Roman" w:hAnsi="Times New Roman" w:cs="Times New Roman"/>
          <w:sz w:val="24"/>
          <w:szCs w:val="24"/>
        </w:rPr>
        <w:t>qualifications,</w:t>
      </w:r>
      <w:r w:rsidR="001F3697">
        <w:rPr>
          <w:rFonts w:ascii="Times New Roman" w:hAnsi="Times New Roman" w:cs="Times New Roman"/>
          <w:sz w:val="24"/>
          <w:szCs w:val="24"/>
        </w:rPr>
        <w:t xml:space="preserve"> or any transferable skills and he went on to call it a “baby </w:t>
      </w:r>
      <w:r w:rsidR="00BA01CF">
        <w:rPr>
          <w:rFonts w:ascii="Times New Roman" w:hAnsi="Times New Roman" w:cs="Times New Roman"/>
          <w:sz w:val="24"/>
          <w:szCs w:val="24"/>
        </w:rPr>
        <w:t>sitting “service</w:t>
      </w:r>
      <w:r w:rsidR="003E3986">
        <w:rPr>
          <w:rFonts w:ascii="Times New Roman" w:hAnsi="Times New Roman" w:cs="Times New Roman"/>
          <w:sz w:val="24"/>
          <w:szCs w:val="24"/>
        </w:rPr>
        <w:t>.</w:t>
      </w:r>
      <w:r w:rsidR="00BA01CF">
        <w:rPr>
          <w:rFonts w:ascii="Times New Roman" w:hAnsi="Times New Roman" w:cs="Times New Roman"/>
          <w:sz w:val="24"/>
          <w:szCs w:val="24"/>
        </w:rPr>
        <w:t xml:space="preserve"> </w:t>
      </w:r>
      <w:r w:rsidR="00C64B2A">
        <w:rPr>
          <w:rFonts w:ascii="Times New Roman" w:hAnsi="Times New Roman" w:cs="Times New Roman"/>
          <w:sz w:val="24"/>
          <w:szCs w:val="24"/>
        </w:rPr>
        <w:t>D</w:t>
      </w:r>
      <w:r w:rsidR="00EF24FB">
        <w:rPr>
          <w:rFonts w:ascii="Times New Roman" w:hAnsi="Times New Roman" w:cs="Times New Roman"/>
          <w:sz w:val="24"/>
          <w:szCs w:val="24"/>
        </w:rPr>
        <w:t xml:space="preserve">isabled children are far more likely not to have any academic qualifications and go on to university than non-disabled </w:t>
      </w:r>
      <w:r w:rsidR="00BA01CF">
        <w:rPr>
          <w:rFonts w:ascii="Times New Roman" w:hAnsi="Times New Roman" w:cs="Times New Roman"/>
          <w:sz w:val="24"/>
          <w:szCs w:val="24"/>
        </w:rPr>
        <w:t>children. Howard (1999) says that children</w:t>
      </w:r>
      <w:r w:rsidR="00EF24FB">
        <w:rPr>
          <w:rFonts w:ascii="Times New Roman" w:hAnsi="Times New Roman" w:cs="Times New Roman"/>
          <w:sz w:val="24"/>
          <w:szCs w:val="24"/>
        </w:rPr>
        <w:t xml:space="preserve"> </w:t>
      </w:r>
      <w:r w:rsidR="00BA01CF">
        <w:rPr>
          <w:rFonts w:ascii="Times New Roman" w:hAnsi="Times New Roman" w:cs="Times New Roman"/>
          <w:sz w:val="24"/>
          <w:szCs w:val="24"/>
        </w:rPr>
        <w:t xml:space="preserve">with disabilities are half as likely to be educated to degree level and those that do enter higher education can face significant inequalities and disadvantage despite improvements being </w:t>
      </w:r>
      <w:r w:rsidR="00D017C1">
        <w:rPr>
          <w:rFonts w:ascii="Times New Roman" w:hAnsi="Times New Roman" w:cs="Times New Roman"/>
          <w:sz w:val="24"/>
          <w:szCs w:val="24"/>
        </w:rPr>
        <w:t>made.</w:t>
      </w:r>
      <w:r w:rsidR="00326FBD">
        <w:rPr>
          <w:rFonts w:ascii="Times New Roman" w:hAnsi="Times New Roman" w:cs="Times New Roman"/>
          <w:sz w:val="24"/>
          <w:szCs w:val="24"/>
        </w:rPr>
        <w:t xml:space="preserve"> People who have a lower socioeconomic status are more likely to have a disability and a shorter life expectancy and this as a definite link to depravation in the neighbourhood you live the Marmot review (2010).</w:t>
      </w:r>
      <w:r w:rsidR="000F371F">
        <w:rPr>
          <w:rFonts w:ascii="Times New Roman" w:hAnsi="Times New Roman" w:cs="Times New Roman"/>
          <w:sz w:val="24"/>
          <w:szCs w:val="24"/>
        </w:rPr>
        <w:t xml:space="preserve"> In a report by the BBC (2018) </w:t>
      </w:r>
      <w:r w:rsidR="004143D2">
        <w:rPr>
          <w:rFonts w:ascii="Times New Roman" w:hAnsi="Times New Roman" w:cs="Times New Roman"/>
          <w:sz w:val="24"/>
          <w:szCs w:val="24"/>
        </w:rPr>
        <w:t>professor</w:t>
      </w:r>
      <w:r w:rsidR="000F371F">
        <w:rPr>
          <w:rFonts w:ascii="Times New Roman" w:hAnsi="Times New Roman" w:cs="Times New Roman"/>
          <w:sz w:val="24"/>
          <w:szCs w:val="24"/>
        </w:rPr>
        <w:t xml:space="preserve"> Marmot said that people with disabilities die on average 15-20 years younger than a person with no disabilities </w:t>
      </w:r>
      <w:r w:rsidR="004143D2">
        <w:rPr>
          <w:rFonts w:ascii="Times New Roman" w:hAnsi="Times New Roman" w:cs="Times New Roman"/>
          <w:sz w:val="24"/>
          <w:szCs w:val="24"/>
        </w:rPr>
        <w:t xml:space="preserve">and he put this down to poorer housing, low incomes, social isolation and bullying, he said that 40% of people who have a learning disability in childhood are not diagnosed. professor Marmot said that 2.9% of young people have a learning </w:t>
      </w:r>
      <w:r w:rsidR="005D6E65">
        <w:rPr>
          <w:rFonts w:ascii="Times New Roman" w:hAnsi="Times New Roman" w:cs="Times New Roman"/>
          <w:sz w:val="24"/>
          <w:szCs w:val="24"/>
        </w:rPr>
        <w:t xml:space="preserve">disability, but </w:t>
      </w:r>
      <w:r w:rsidR="00EF746A">
        <w:rPr>
          <w:rFonts w:ascii="Times New Roman" w:hAnsi="Times New Roman" w:cs="Times New Roman"/>
          <w:sz w:val="24"/>
          <w:szCs w:val="24"/>
        </w:rPr>
        <w:t>an</w:t>
      </w:r>
      <w:r w:rsidR="005D6E65">
        <w:rPr>
          <w:rFonts w:ascii="Times New Roman" w:hAnsi="Times New Roman" w:cs="Times New Roman"/>
          <w:sz w:val="24"/>
          <w:szCs w:val="24"/>
        </w:rPr>
        <w:t xml:space="preserve"> </w:t>
      </w:r>
      <w:r w:rsidR="00EF746A">
        <w:rPr>
          <w:rFonts w:ascii="Times New Roman" w:hAnsi="Times New Roman" w:cs="Times New Roman"/>
          <w:sz w:val="24"/>
          <w:szCs w:val="24"/>
        </w:rPr>
        <w:t>unequal</w:t>
      </w:r>
      <w:r w:rsidR="004143D2">
        <w:rPr>
          <w:rFonts w:ascii="Times New Roman" w:hAnsi="Times New Roman" w:cs="Times New Roman"/>
          <w:sz w:val="24"/>
          <w:szCs w:val="24"/>
        </w:rPr>
        <w:t xml:space="preserve"> 25% of young </w:t>
      </w:r>
      <w:r w:rsidR="00EF746A">
        <w:rPr>
          <w:rFonts w:ascii="Times New Roman" w:hAnsi="Times New Roman" w:cs="Times New Roman"/>
          <w:sz w:val="24"/>
          <w:szCs w:val="24"/>
        </w:rPr>
        <w:t>people</w:t>
      </w:r>
      <w:r w:rsidR="004143D2">
        <w:rPr>
          <w:rFonts w:ascii="Times New Roman" w:hAnsi="Times New Roman" w:cs="Times New Roman"/>
          <w:sz w:val="24"/>
          <w:szCs w:val="24"/>
        </w:rPr>
        <w:t xml:space="preserve"> in custody</w:t>
      </w:r>
      <w:r w:rsidR="005D6E65">
        <w:rPr>
          <w:rFonts w:ascii="Times New Roman" w:hAnsi="Times New Roman" w:cs="Times New Roman"/>
          <w:sz w:val="24"/>
          <w:szCs w:val="24"/>
        </w:rPr>
        <w:t xml:space="preserve"> have learning disabilities.</w:t>
      </w:r>
      <w:r w:rsidR="004143D2">
        <w:rPr>
          <w:rFonts w:ascii="Times New Roman" w:hAnsi="Times New Roman" w:cs="Times New Roman"/>
          <w:sz w:val="24"/>
          <w:szCs w:val="24"/>
        </w:rPr>
        <w:t xml:space="preserve"> he claimed that </w:t>
      </w:r>
      <w:r w:rsidR="005D6E65">
        <w:rPr>
          <w:rFonts w:ascii="Times New Roman" w:hAnsi="Times New Roman" w:cs="Times New Roman"/>
          <w:sz w:val="24"/>
          <w:szCs w:val="24"/>
        </w:rPr>
        <w:t>“18-year olds with learning disabilities may not live long enough to claim their pension”.</w:t>
      </w:r>
      <w:r w:rsidR="004143D2">
        <w:rPr>
          <w:rFonts w:ascii="Times New Roman" w:hAnsi="Times New Roman" w:cs="Times New Roman"/>
          <w:sz w:val="24"/>
          <w:szCs w:val="24"/>
        </w:rPr>
        <w:t xml:space="preserve"> </w:t>
      </w:r>
      <w:r w:rsidR="00005233">
        <w:rPr>
          <w:rFonts w:ascii="Times New Roman" w:hAnsi="Times New Roman" w:cs="Times New Roman"/>
          <w:sz w:val="24"/>
          <w:szCs w:val="24"/>
        </w:rPr>
        <w:t xml:space="preserve"> </w:t>
      </w:r>
      <w:r w:rsidR="00167043">
        <w:rPr>
          <w:rFonts w:ascii="Times New Roman" w:hAnsi="Times New Roman" w:cs="Times New Roman"/>
          <w:sz w:val="24"/>
          <w:szCs w:val="24"/>
        </w:rPr>
        <w:t>O</w:t>
      </w:r>
      <w:r w:rsidR="00941BE4">
        <w:rPr>
          <w:rFonts w:ascii="Times New Roman" w:hAnsi="Times New Roman" w:cs="Times New Roman"/>
          <w:sz w:val="24"/>
          <w:szCs w:val="24"/>
        </w:rPr>
        <w:t xml:space="preserve">, Grady et al., (2002) believed that there were many negative impacts on the lives of disabled people including the </w:t>
      </w:r>
      <w:r w:rsidR="00307A76">
        <w:rPr>
          <w:rFonts w:ascii="Times New Roman" w:hAnsi="Times New Roman" w:cs="Times New Roman"/>
          <w:sz w:val="24"/>
          <w:szCs w:val="24"/>
        </w:rPr>
        <w:t>inability</w:t>
      </w:r>
      <w:r w:rsidR="00941BE4">
        <w:rPr>
          <w:rFonts w:ascii="Times New Roman" w:hAnsi="Times New Roman" w:cs="Times New Roman"/>
          <w:sz w:val="24"/>
          <w:szCs w:val="24"/>
        </w:rPr>
        <w:t xml:space="preserve"> to use public transport and lack of accessibility to tourist attractions and leisure </w:t>
      </w:r>
      <w:r w:rsidR="000C327F">
        <w:rPr>
          <w:rFonts w:ascii="Times New Roman" w:hAnsi="Times New Roman" w:cs="Times New Roman"/>
          <w:sz w:val="24"/>
          <w:szCs w:val="24"/>
        </w:rPr>
        <w:t>facilities which</w:t>
      </w:r>
      <w:r w:rsidR="00941BE4">
        <w:rPr>
          <w:rFonts w:ascii="Times New Roman" w:hAnsi="Times New Roman" w:cs="Times New Roman"/>
          <w:sz w:val="24"/>
          <w:szCs w:val="24"/>
        </w:rPr>
        <w:t xml:space="preserve"> had a restriction on their</w:t>
      </w:r>
      <w:r w:rsidR="00307A76">
        <w:rPr>
          <w:rFonts w:ascii="Times New Roman" w:hAnsi="Times New Roman" w:cs="Times New Roman"/>
          <w:sz w:val="24"/>
          <w:szCs w:val="24"/>
        </w:rPr>
        <w:t xml:space="preserve"> participation in society.</w:t>
      </w:r>
      <w:r w:rsidR="000C327F">
        <w:rPr>
          <w:rFonts w:ascii="Times New Roman" w:hAnsi="Times New Roman" w:cs="Times New Roman"/>
          <w:sz w:val="24"/>
          <w:szCs w:val="24"/>
        </w:rPr>
        <w:t xml:space="preserve"> Grady</w:t>
      </w:r>
      <w:r w:rsidR="00307A76">
        <w:rPr>
          <w:rFonts w:ascii="Times New Roman" w:hAnsi="Times New Roman" w:cs="Times New Roman"/>
          <w:sz w:val="24"/>
          <w:szCs w:val="24"/>
        </w:rPr>
        <w:t xml:space="preserve"> also commented about a lack of support in the </w:t>
      </w:r>
      <w:r w:rsidR="000C327F">
        <w:rPr>
          <w:rFonts w:ascii="Times New Roman" w:hAnsi="Times New Roman" w:cs="Times New Roman"/>
          <w:sz w:val="24"/>
          <w:szCs w:val="24"/>
        </w:rPr>
        <w:t xml:space="preserve">community </w:t>
      </w:r>
      <w:r w:rsidR="00B01445">
        <w:rPr>
          <w:rFonts w:ascii="Times New Roman" w:hAnsi="Times New Roman" w:cs="Times New Roman"/>
          <w:sz w:val="24"/>
          <w:szCs w:val="24"/>
        </w:rPr>
        <w:t>with services not meeting their needs.</w:t>
      </w:r>
      <w:r w:rsidR="000C327F">
        <w:rPr>
          <w:rFonts w:ascii="Times New Roman" w:hAnsi="Times New Roman" w:cs="Times New Roman"/>
          <w:sz w:val="24"/>
          <w:szCs w:val="24"/>
        </w:rPr>
        <w:t xml:space="preserve"> (</w:t>
      </w:r>
      <w:r w:rsidR="00005233">
        <w:rPr>
          <w:rFonts w:ascii="Times New Roman" w:hAnsi="Times New Roman" w:cs="Times New Roman"/>
          <w:sz w:val="24"/>
          <w:szCs w:val="24"/>
        </w:rPr>
        <w:t xml:space="preserve">According to Oliver (2012)” disablement is not a problem located in the </w:t>
      </w:r>
      <w:r w:rsidR="005A0AB4">
        <w:rPr>
          <w:rFonts w:ascii="Times New Roman" w:hAnsi="Times New Roman" w:cs="Times New Roman"/>
          <w:sz w:val="24"/>
          <w:szCs w:val="24"/>
        </w:rPr>
        <w:t>individual,</w:t>
      </w:r>
      <w:r w:rsidR="00005233">
        <w:rPr>
          <w:rFonts w:ascii="Times New Roman" w:hAnsi="Times New Roman" w:cs="Times New Roman"/>
          <w:sz w:val="24"/>
          <w:szCs w:val="24"/>
        </w:rPr>
        <w:t xml:space="preserve"> but an institutional problem, shaped by economic, political, and ideological forces”.</w:t>
      </w:r>
    </w:p>
    <w:p w14:paraId="3B56A3F3" w14:textId="3F6ED1FA" w:rsidR="00CE1D3E" w:rsidRDefault="00CE1D3E">
      <w:pPr>
        <w:rPr>
          <w:rFonts w:ascii="Times New Roman" w:hAnsi="Times New Roman" w:cs="Times New Roman"/>
          <w:sz w:val="24"/>
          <w:szCs w:val="24"/>
        </w:rPr>
      </w:pPr>
      <w:r>
        <w:rPr>
          <w:rFonts w:ascii="Times New Roman" w:hAnsi="Times New Roman" w:cs="Times New Roman"/>
          <w:sz w:val="24"/>
          <w:szCs w:val="24"/>
        </w:rPr>
        <w:t xml:space="preserve">According to Thomson (1997) people suffer oppression on a </w:t>
      </w:r>
      <w:r w:rsidR="008D2278">
        <w:rPr>
          <w:rFonts w:ascii="Times New Roman" w:hAnsi="Times New Roman" w:cs="Times New Roman"/>
          <w:sz w:val="24"/>
          <w:szCs w:val="24"/>
        </w:rPr>
        <w:t>cultural, personal</w:t>
      </w:r>
      <w:r>
        <w:rPr>
          <w:rFonts w:ascii="Times New Roman" w:hAnsi="Times New Roman" w:cs="Times New Roman"/>
          <w:sz w:val="24"/>
          <w:szCs w:val="24"/>
        </w:rPr>
        <w:t xml:space="preserve"> </w:t>
      </w:r>
      <w:r w:rsidR="005617F7">
        <w:rPr>
          <w:rFonts w:ascii="Times New Roman" w:hAnsi="Times New Roman" w:cs="Times New Roman"/>
          <w:sz w:val="24"/>
          <w:szCs w:val="24"/>
        </w:rPr>
        <w:t xml:space="preserve">and structural level and often people with disabilities can face discrimination at more than one level he </w:t>
      </w:r>
      <w:r w:rsidR="008D2278">
        <w:rPr>
          <w:rFonts w:ascii="Times New Roman" w:hAnsi="Times New Roman" w:cs="Times New Roman"/>
          <w:sz w:val="24"/>
          <w:szCs w:val="24"/>
        </w:rPr>
        <w:t xml:space="preserve">argues that “disablism refers to the combination of social forces, cultural values and personal prejudices which marginalises disabled </w:t>
      </w:r>
      <w:r w:rsidR="00AB35F7">
        <w:rPr>
          <w:rFonts w:ascii="Times New Roman" w:hAnsi="Times New Roman" w:cs="Times New Roman"/>
          <w:sz w:val="24"/>
          <w:szCs w:val="24"/>
        </w:rPr>
        <w:t>people. portrays</w:t>
      </w:r>
      <w:r w:rsidR="008D2278">
        <w:rPr>
          <w:rFonts w:ascii="Times New Roman" w:hAnsi="Times New Roman" w:cs="Times New Roman"/>
          <w:sz w:val="24"/>
          <w:szCs w:val="24"/>
        </w:rPr>
        <w:t xml:space="preserve"> them in a negative light thus oppresses </w:t>
      </w:r>
      <w:r w:rsidR="00AB35F7">
        <w:rPr>
          <w:rFonts w:ascii="Times New Roman" w:hAnsi="Times New Roman" w:cs="Times New Roman"/>
          <w:sz w:val="24"/>
          <w:szCs w:val="24"/>
        </w:rPr>
        <w:t>them”. The</w:t>
      </w:r>
      <w:r w:rsidR="00DE4088">
        <w:rPr>
          <w:rFonts w:ascii="Times New Roman" w:hAnsi="Times New Roman" w:cs="Times New Roman"/>
          <w:sz w:val="24"/>
          <w:szCs w:val="24"/>
        </w:rPr>
        <w:t xml:space="preserve"> main models that are used when considering disability are the social and medical </w:t>
      </w:r>
      <w:r w:rsidR="00AB35F7">
        <w:rPr>
          <w:rFonts w:ascii="Times New Roman" w:hAnsi="Times New Roman" w:cs="Times New Roman"/>
          <w:sz w:val="24"/>
          <w:szCs w:val="24"/>
        </w:rPr>
        <w:t>model, the</w:t>
      </w:r>
      <w:r w:rsidR="00DE4088">
        <w:rPr>
          <w:rFonts w:ascii="Times New Roman" w:hAnsi="Times New Roman" w:cs="Times New Roman"/>
          <w:sz w:val="24"/>
          <w:szCs w:val="24"/>
        </w:rPr>
        <w:t xml:space="preserve"> preferred model for use is the social model this model as had a lot of input from disabled people </w:t>
      </w:r>
      <w:r w:rsidR="00AB35F7">
        <w:rPr>
          <w:rFonts w:ascii="Times New Roman" w:hAnsi="Times New Roman" w:cs="Times New Roman"/>
          <w:sz w:val="24"/>
          <w:szCs w:val="24"/>
        </w:rPr>
        <w:t>themselves. The</w:t>
      </w:r>
      <w:r w:rsidR="00DE4088">
        <w:rPr>
          <w:rFonts w:ascii="Times New Roman" w:hAnsi="Times New Roman" w:cs="Times New Roman"/>
          <w:sz w:val="24"/>
          <w:szCs w:val="24"/>
        </w:rPr>
        <w:t xml:space="preserve"> social model sees society as the problem by creating disabling barriers thus preventing people with disabilities participating fully in </w:t>
      </w:r>
      <w:r w:rsidR="00AB35F7">
        <w:rPr>
          <w:rFonts w:ascii="Times New Roman" w:hAnsi="Times New Roman" w:cs="Times New Roman"/>
          <w:sz w:val="24"/>
          <w:szCs w:val="24"/>
        </w:rPr>
        <w:t>life. Some</w:t>
      </w:r>
      <w:r w:rsidR="00DE4088">
        <w:rPr>
          <w:rFonts w:ascii="Times New Roman" w:hAnsi="Times New Roman" w:cs="Times New Roman"/>
          <w:sz w:val="24"/>
          <w:szCs w:val="24"/>
        </w:rPr>
        <w:t xml:space="preserve"> of the barriers include </w:t>
      </w:r>
      <w:r w:rsidR="00AB35F7">
        <w:rPr>
          <w:rFonts w:ascii="Times New Roman" w:hAnsi="Times New Roman" w:cs="Times New Roman"/>
          <w:sz w:val="24"/>
          <w:szCs w:val="24"/>
        </w:rPr>
        <w:t>lack of suitable access to buildings, transport systems and a disabling education system.</w:t>
      </w:r>
      <w:r w:rsidR="00A3674D">
        <w:rPr>
          <w:rFonts w:ascii="Times New Roman" w:hAnsi="Times New Roman" w:cs="Times New Roman"/>
          <w:sz w:val="24"/>
          <w:szCs w:val="24"/>
        </w:rPr>
        <w:t xml:space="preserve"> The Welsh Government (2014) rolled out the social model across </w:t>
      </w:r>
      <w:r w:rsidR="00A3674D">
        <w:rPr>
          <w:rFonts w:ascii="Times New Roman" w:hAnsi="Times New Roman" w:cs="Times New Roman"/>
          <w:sz w:val="24"/>
          <w:szCs w:val="24"/>
        </w:rPr>
        <w:lastRenderedPageBreak/>
        <w:t xml:space="preserve">all departments as the model of </w:t>
      </w:r>
      <w:r w:rsidR="00E975A0">
        <w:rPr>
          <w:rFonts w:ascii="Times New Roman" w:hAnsi="Times New Roman" w:cs="Times New Roman"/>
          <w:sz w:val="24"/>
          <w:szCs w:val="24"/>
        </w:rPr>
        <w:t>choice. The</w:t>
      </w:r>
      <w:r w:rsidR="00A3674D">
        <w:rPr>
          <w:rFonts w:ascii="Times New Roman" w:hAnsi="Times New Roman" w:cs="Times New Roman"/>
          <w:sz w:val="24"/>
          <w:szCs w:val="24"/>
        </w:rPr>
        <w:t xml:space="preserve"> social model looks at what can be implemented to remove these barriers including providing ramps to buildings, low level work tops or providing braille </w:t>
      </w:r>
      <w:r w:rsidR="00E975A0">
        <w:rPr>
          <w:rFonts w:ascii="Times New Roman" w:hAnsi="Times New Roman" w:cs="Times New Roman"/>
          <w:sz w:val="24"/>
          <w:szCs w:val="24"/>
        </w:rPr>
        <w:t>etc. Under</w:t>
      </w:r>
      <w:r w:rsidR="00A3674D">
        <w:rPr>
          <w:rFonts w:ascii="Times New Roman" w:hAnsi="Times New Roman" w:cs="Times New Roman"/>
          <w:sz w:val="24"/>
          <w:szCs w:val="24"/>
        </w:rPr>
        <w:t xml:space="preserve"> the </w:t>
      </w:r>
      <w:r w:rsidR="00E975A0">
        <w:rPr>
          <w:rFonts w:ascii="Times New Roman" w:hAnsi="Times New Roman" w:cs="Times New Roman"/>
          <w:sz w:val="24"/>
          <w:szCs w:val="24"/>
        </w:rPr>
        <w:t>Equality</w:t>
      </w:r>
      <w:r w:rsidR="00A3674D">
        <w:rPr>
          <w:rFonts w:ascii="Times New Roman" w:hAnsi="Times New Roman" w:cs="Times New Roman"/>
          <w:sz w:val="24"/>
          <w:szCs w:val="24"/>
        </w:rPr>
        <w:t xml:space="preserve"> Act (2010) people are required under law to make reasonable adjustments so that people with disabilities are more socially </w:t>
      </w:r>
      <w:r w:rsidR="007503B3">
        <w:rPr>
          <w:rFonts w:ascii="Times New Roman" w:hAnsi="Times New Roman" w:cs="Times New Roman"/>
          <w:sz w:val="24"/>
          <w:szCs w:val="24"/>
        </w:rPr>
        <w:t>included. The</w:t>
      </w:r>
      <w:r w:rsidR="005C1213">
        <w:rPr>
          <w:rFonts w:ascii="Times New Roman" w:hAnsi="Times New Roman" w:cs="Times New Roman"/>
          <w:sz w:val="24"/>
          <w:szCs w:val="24"/>
        </w:rPr>
        <w:t xml:space="preserve"> Ombudsman (2017</w:t>
      </w:r>
      <w:r w:rsidR="007503B3">
        <w:rPr>
          <w:rFonts w:ascii="Times New Roman" w:hAnsi="Times New Roman" w:cs="Times New Roman"/>
          <w:sz w:val="24"/>
          <w:szCs w:val="24"/>
        </w:rPr>
        <w:t xml:space="preserve">) saw the social model of disability in education as “children are educated in accessible mainstream schools alongside non- disabled children. Education provision is accessible to all with the same qualifications and opportunities open to all who wish to access </w:t>
      </w:r>
      <w:r w:rsidR="006A0C27">
        <w:rPr>
          <w:rFonts w:ascii="Times New Roman" w:hAnsi="Times New Roman" w:cs="Times New Roman"/>
          <w:sz w:val="24"/>
          <w:szCs w:val="24"/>
        </w:rPr>
        <w:t>them”. Disabilities are not always visible the social model recognises that there’s a difference between a disability and an impairment.</w:t>
      </w:r>
    </w:p>
    <w:p w14:paraId="197A49A7" w14:textId="23A1A0FC" w:rsidR="00C047CD" w:rsidRDefault="00B92215">
      <w:pPr>
        <w:rPr>
          <w:rFonts w:ascii="Times New Roman" w:hAnsi="Times New Roman" w:cs="Times New Roman"/>
          <w:sz w:val="24"/>
          <w:szCs w:val="24"/>
        </w:rPr>
      </w:pPr>
      <w:r>
        <w:rPr>
          <w:rFonts w:ascii="Times New Roman" w:hAnsi="Times New Roman" w:cs="Times New Roman"/>
          <w:sz w:val="24"/>
          <w:szCs w:val="24"/>
        </w:rPr>
        <w:t>The medical model puts barriers in the way by looking at the impairment first and sees the person as the problem and not what can be put in place to remove those barriers. Under the medical model disabled people as seen as passive receivers of services.</w:t>
      </w:r>
      <w:r w:rsidR="0076226C">
        <w:rPr>
          <w:rFonts w:ascii="Times New Roman" w:hAnsi="Times New Roman" w:cs="Times New Roman"/>
          <w:sz w:val="24"/>
          <w:szCs w:val="24"/>
        </w:rPr>
        <w:t xml:space="preserve"> </w:t>
      </w:r>
      <w:r w:rsidR="00C00FB5">
        <w:rPr>
          <w:rFonts w:ascii="Times New Roman" w:hAnsi="Times New Roman" w:cs="Times New Roman"/>
          <w:sz w:val="24"/>
          <w:szCs w:val="24"/>
        </w:rPr>
        <w:t xml:space="preserve">According to Scope (2017) </w:t>
      </w:r>
      <w:r w:rsidR="0076226C">
        <w:rPr>
          <w:rFonts w:ascii="Times New Roman" w:hAnsi="Times New Roman" w:cs="Times New Roman"/>
          <w:sz w:val="24"/>
          <w:szCs w:val="24"/>
        </w:rPr>
        <w:t>Certain parts</w:t>
      </w:r>
      <w:r w:rsidR="00C00FB5">
        <w:rPr>
          <w:rFonts w:ascii="Times New Roman" w:hAnsi="Times New Roman" w:cs="Times New Roman"/>
          <w:sz w:val="24"/>
          <w:szCs w:val="24"/>
        </w:rPr>
        <w:t xml:space="preserve"> of the Equality Act (2010) are focused on the medical model because they tend to focus on what a person </w:t>
      </w:r>
      <w:r w:rsidR="0076226C">
        <w:rPr>
          <w:rFonts w:ascii="Times New Roman" w:hAnsi="Times New Roman" w:cs="Times New Roman"/>
          <w:sz w:val="24"/>
          <w:szCs w:val="24"/>
        </w:rPr>
        <w:t>can’t</w:t>
      </w:r>
      <w:r w:rsidR="00C00FB5">
        <w:rPr>
          <w:rFonts w:ascii="Times New Roman" w:hAnsi="Times New Roman" w:cs="Times New Roman"/>
          <w:sz w:val="24"/>
          <w:szCs w:val="24"/>
        </w:rPr>
        <w:t xml:space="preserve"> do for </w:t>
      </w:r>
      <w:r w:rsidR="0076226C">
        <w:rPr>
          <w:rFonts w:ascii="Times New Roman" w:hAnsi="Times New Roman" w:cs="Times New Roman"/>
          <w:sz w:val="24"/>
          <w:szCs w:val="24"/>
        </w:rPr>
        <w:t>themselves. The</w:t>
      </w:r>
      <w:r w:rsidR="00C00FB5">
        <w:rPr>
          <w:rFonts w:ascii="Times New Roman" w:hAnsi="Times New Roman" w:cs="Times New Roman"/>
          <w:sz w:val="24"/>
          <w:szCs w:val="24"/>
        </w:rPr>
        <w:t xml:space="preserve"> medical model tends to focus on </w:t>
      </w:r>
      <w:r w:rsidR="0076226C">
        <w:rPr>
          <w:rFonts w:ascii="Times New Roman" w:hAnsi="Times New Roman" w:cs="Times New Roman"/>
          <w:sz w:val="24"/>
          <w:szCs w:val="24"/>
        </w:rPr>
        <w:t>how you can fix the person.</w:t>
      </w:r>
      <w:r w:rsidR="00865EC1">
        <w:rPr>
          <w:rFonts w:ascii="Times New Roman" w:hAnsi="Times New Roman" w:cs="Times New Roman"/>
          <w:sz w:val="24"/>
          <w:szCs w:val="24"/>
        </w:rPr>
        <w:t xml:space="preserve"> There have been many critiques of both the social and medical model and they both have their pros and cons and most organisations use a mixture of the 2 models. Terzi (2004</w:t>
      </w:r>
      <w:r w:rsidR="00264A64">
        <w:rPr>
          <w:rFonts w:ascii="Times New Roman" w:hAnsi="Times New Roman" w:cs="Times New Roman"/>
          <w:sz w:val="24"/>
          <w:szCs w:val="24"/>
        </w:rPr>
        <w:t>) critiqued</w:t>
      </w:r>
      <w:r w:rsidR="00865EC1">
        <w:rPr>
          <w:rFonts w:ascii="Times New Roman" w:hAnsi="Times New Roman" w:cs="Times New Roman"/>
          <w:sz w:val="24"/>
          <w:szCs w:val="24"/>
        </w:rPr>
        <w:t xml:space="preserve"> the social model by saying</w:t>
      </w:r>
      <w:r w:rsidR="0076226C">
        <w:rPr>
          <w:rFonts w:ascii="Times New Roman" w:hAnsi="Times New Roman" w:cs="Times New Roman"/>
          <w:sz w:val="24"/>
          <w:szCs w:val="24"/>
        </w:rPr>
        <w:t xml:space="preserve"> </w:t>
      </w:r>
      <w:r w:rsidR="00865EC1">
        <w:rPr>
          <w:rFonts w:ascii="Times New Roman" w:hAnsi="Times New Roman" w:cs="Times New Roman"/>
          <w:sz w:val="24"/>
          <w:szCs w:val="24"/>
        </w:rPr>
        <w:t xml:space="preserve">that in “conceptualising disability as unilaterally socially </w:t>
      </w:r>
      <w:r w:rsidR="00264A64">
        <w:rPr>
          <w:rFonts w:ascii="Times New Roman" w:hAnsi="Times New Roman" w:cs="Times New Roman"/>
          <w:sz w:val="24"/>
          <w:szCs w:val="24"/>
        </w:rPr>
        <w:t xml:space="preserve">caused, the social model presents a partial and to a certain extent, flawed understanding between, impairment, disability and </w:t>
      </w:r>
      <w:r w:rsidR="00507319">
        <w:rPr>
          <w:rFonts w:ascii="Times New Roman" w:hAnsi="Times New Roman" w:cs="Times New Roman"/>
          <w:sz w:val="24"/>
          <w:szCs w:val="24"/>
        </w:rPr>
        <w:t>society”. Under</w:t>
      </w:r>
      <w:r w:rsidR="00395915">
        <w:rPr>
          <w:rFonts w:ascii="Times New Roman" w:hAnsi="Times New Roman" w:cs="Times New Roman"/>
          <w:sz w:val="24"/>
          <w:szCs w:val="24"/>
        </w:rPr>
        <w:t xml:space="preserve"> The medical model children in education </w:t>
      </w:r>
      <w:proofErr w:type="gramStart"/>
      <w:r w:rsidR="00395915">
        <w:rPr>
          <w:rFonts w:ascii="Times New Roman" w:hAnsi="Times New Roman" w:cs="Times New Roman"/>
          <w:sz w:val="24"/>
          <w:szCs w:val="24"/>
        </w:rPr>
        <w:t>are seen as</w:t>
      </w:r>
      <w:proofErr w:type="gramEnd"/>
      <w:r w:rsidR="00395915">
        <w:rPr>
          <w:rFonts w:ascii="Times New Roman" w:hAnsi="Times New Roman" w:cs="Times New Roman"/>
          <w:sz w:val="24"/>
          <w:szCs w:val="24"/>
        </w:rPr>
        <w:t xml:space="preserve"> needing specialist schools and </w:t>
      </w:r>
      <w:r w:rsidR="00507319">
        <w:rPr>
          <w:rFonts w:ascii="Times New Roman" w:hAnsi="Times New Roman" w:cs="Times New Roman"/>
          <w:sz w:val="24"/>
          <w:szCs w:val="24"/>
        </w:rPr>
        <w:t xml:space="preserve">different </w:t>
      </w:r>
      <w:r w:rsidR="00FD1B91">
        <w:rPr>
          <w:rFonts w:ascii="Times New Roman" w:hAnsi="Times New Roman" w:cs="Times New Roman"/>
          <w:sz w:val="24"/>
          <w:szCs w:val="24"/>
        </w:rPr>
        <w:t>qualifications. The</w:t>
      </w:r>
      <w:r w:rsidR="00D031D2">
        <w:rPr>
          <w:rFonts w:ascii="Times New Roman" w:hAnsi="Times New Roman" w:cs="Times New Roman"/>
          <w:sz w:val="24"/>
          <w:szCs w:val="24"/>
        </w:rPr>
        <w:t xml:space="preserve"> </w:t>
      </w:r>
      <w:r w:rsidR="00FD1B91">
        <w:rPr>
          <w:rFonts w:ascii="Times New Roman" w:hAnsi="Times New Roman" w:cs="Times New Roman"/>
          <w:sz w:val="24"/>
          <w:szCs w:val="24"/>
        </w:rPr>
        <w:t>children’s</w:t>
      </w:r>
      <w:r w:rsidR="00D031D2">
        <w:rPr>
          <w:rFonts w:ascii="Times New Roman" w:hAnsi="Times New Roman" w:cs="Times New Roman"/>
          <w:sz w:val="24"/>
          <w:szCs w:val="24"/>
        </w:rPr>
        <w:t xml:space="preserve"> commissioner for Wales Sally Holland believes in more of a rights approach to education and she stated </w:t>
      </w:r>
      <w:r w:rsidR="00FD1B91">
        <w:rPr>
          <w:rFonts w:ascii="Times New Roman" w:hAnsi="Times New Roman" w:cs="Times New Roman"/>
          <w:sz w:val="24"/>
          <w:szCs w:val="24"/>
        </w:rPr>
        <w:t>that</w:t>
      </w:r>
      <w:r w:rsidR="00D031D2">
        <w:rPr>
          <w:rFonts w:ascii="Times New Roman" w:hAnsi="Times New Roman" w:cs="Times New Roman"/>
          <w:sz w:val="24"/>
          <w:szCs w:val="24"/>
        </w:rPr>
        <w:t xml:space="preserve"> “a </w:t>
      </w:r>
      <w:r w:rsidR="00FD1B91">
        <w:rPr>
          <w:rFonts w:ascii="Times New Roman" w:hAnsi="Times New Roman" w:cs="Times New Roman"/>
          <w:sz w:val="24"/>
          <w:szCs w:val="24"/>
        </w:rPr>
        <w:t xml:space="preserve">children’s </w:t>
      </w:r>
      <w:r w:rsidR="00D031D2">
        <w:rPr>
          <w:rFonts w:ascii="Times New Roman" w:hAnsi="Times New Roman" w:cs="Times New Roman"/>
          <w:sz w:val="24"/>
          <w:szCs w:val="24"/>
        </w:rPr>
        <w:t xml:space="preserve">rights approach to education is a </w:t>
      </w:r>
      <w:r w:rsidR="00FD1B91">
        <w:rPr>
          <w:rFonts w:ascii="Times New Roman" w:hAnsi="Times New Roman" w:cs="Times New Roman"/>
          <w:sz w:val="24"/>
          <w:szCs w:val="24"/>
        </w:rPr>
        <w:t>coherent, politically</w:t>
      </w:r>
      <w:r w:rsidR="00D031D2">
        <w:rPr>
          <w:rFonts w:ascii="Times New Roman" w:hAnsi="Times New Roman" w:cs="Times New Roman"/>
          <w:sz w:val="24"/>
          <w:szCs w:val="24"/>
        </w:rPr>
        <w:t xml:space="preserve"> neutral and practical framework for working with children, grounded in the </w:t>
      </w:r>
      <w:r w:rsidR="00FD1B91">
        <w:rPr>
          <w:rFonts w:ascii="Times New Roman" w:hAnsi="Times New Roman" w:cs="Times New Roman"/>
          <w:sz w:val="24"/>
          <w:szCs w:val="24"/>
        </w:rPr>
        <w:t>UNCRC. It is a durable approach that withstands social change”.</w:t>
      </w:r>
    </w:p>
    <w:p w14:paraId="7387C4E0" w14:textId="21A2837B" w:rsidR="00FC244C" w:rsidRDefault="00FC244C">
      <w:pPr>
        <w:rPr>
          <w:rFonts w:ascii="Times New Roman" w:hAnsi="Times New Roman" w:cs="Times New Roman"/>
          <w:sz w:val="24"/>
          <w:szCs w:val="24"/>
        </w:rPr>
      </w:pPr>
      <w:r>
        <w:rPr>
          <w:rFonts w:ascii="Times New Roman" w:hAnsi="Times New Roman" w:cs="Times New Roman"/>
          <w:sz w:val="24"/>
          <w:szCs w:val="24"/>
        </w:rPr>
        <w:t xml:space="preserve">The BBC (2016) reported that an enquiry by the charity </w:t>
      </w:r>
      <w:r w:rsidR="00621D1F">
        <w:rPr>
          <w:rFonts w:ascii="Times New Roman" w:hAnsi="Times New Roman" w:cs="Times New Roman"/>
          <w:sz w:val="24"/>
          <w:szCs w:val="24"/>
        </w:rPr>
        <w:t>SENSE</w:t>
      </w:r>
      <w:r>
        <w:rPr>
          <w:rFonts w:ascii="Times New Roman" w:hAnsi="Times New Roman" w:cs="Times New Roman"/>
          <w:sz w:val="24"/>
          <w:szCs w:val="24"/>
        </w:rPr>
        <w:t xml:space="preserve"> had found that children with disabilities were being “shut out of playgrounds” because they were not always accessible to </w:t>
      </w:r>
      <w:r w:rsidR="00E77C9A">
        <w:rPr>
          <w:rFonts w:ascii="Times New Roman" w:hAnsi="Times New Roman" w:cs="Times New Roman"/>
          <w:sz w:val="24"/>
          <w:szCs w:val="24"/>
        </w:rPr>
        <w:t>them. They</w:t>
      </w:r>
      <w:r>
        <w:rPr>
          <w:rFonts w:ascii="Times New Roman" w:hAnsi="Times New Roman" w:cs="Times New Roman"/>
          <w:sz w:val="24"/>
          <w:szCs w:val="24"/>
        </w:rPr>
        <w:t xml:space="preserve"> also went on to say that other parents had negative attitudes to </w:t>
      </w:r>
      <w:r w:rsidR="00E77C9A">
        <w:rPr>
          <w:rFonts w:ascii="Times New Roman" w:hAnsi="Times New Roman" w:cs="Times New Roman"/>
          <w:sz w:val="24"/>
          <w:szCs w:val="24"/>
        </w:rPr>
        <w:t>disability. Over</w:t>
      </w:r>
      <w:r>
        <w:rPr>
          <w:rFonts w:ascii="Times New Roman" w:hAnsi="Times New Roman" w:cs="Times New Roman"/>
          <w:sz w:val="24"/>
          <w:szCs w:val="24"/>
        </w:rPr>
        <w:t xml:space="preserve"> half of the facilities had no</w:t>
      </w:r>
      <w:r w:rsidR="00E44909">
        <w:rPr>
          <w:rFonts w:ascii="Times New Roman" w:hAnsi="Times New Roman" w:cs="Times New Roman"/>
          <w:sz w:val="24"/>
          <w:szCs w:val="24"/>
        </w:rPr>
        <w:t>t</w:t>
      </w:r>
      <w:r>
        <w:rPr>
          <w:rFonts w:ascii="Times New Roman" w:hAnsi="Times New Roman" w:cs="Times New Roman"/>
          <w:sz w:val="24"/>
          <w:szCs w:val="24"/>
        </w:rPr>
        <w:t xml:space="preserve"> complied with the Equalities Act (2010)</w:t>
      </w:r>
      <w:r w:rsidR="00E77C9A">
        <w:rPr>
          <w:rFonts w:ascii="Times New Roman" w:hAnsi="Times New Roman" w:cs="Times New Roman"/>
          <w:sz w:val="24"/>
          <w:szCs w:val="24"/>
        </w:rPr>
        <w:t xml:space="preserve"> which says that reasonable adjustment must be made for people with disabilities to participate. In response a spokesperson for the education department commented “We are committed to ensure disabled access early years education and that play is accessible to all children”.</w:t>
      </w:r>
      <w:r w:rsidR="001E134A">
        <w:rPr>
          <w:rFonts w:ascii="Times New Roman" w:hAnsi="Times New Roman" w:cs="Times New Roman"/>
          <w:sz w:val="24"/>
          <w:szCs w:val="24"/>
        </w:rPr>
        <w:t xml:space="preserve"> A United Nations panel (2017) found that the UK Government is failing to uphold rights of people with disabilities including </w:t>
      </w:r>
      <w:r w:rsidR="00C81744">
        <w:rPr>
          <w:rFonts w:ascii="Times New Roman" w:hAnsi="Times New Roman" w:cs="Times New Roman"/>
          <w:sz w:val="24"/>
          <w:szCs w:val="24"/>
        </w:rPr>
        <w:t>education. The</w:t>
      </w:r>
      <w:r w:rsidR="001E134A">
        <w:rPr>
          <w:rFonts w:ascii="Times New Roman" w:hAnsi="Times New Roman" w:cs="Times New Roman"/>
          <w:sz w:val="24"/>
          <w:szCs w:val="24"/>
        </w:rPr>
        <w:t xml:space="preserve"> report says that there is a growing number of “special schools” in the </w:t>
      </w:r>
      <w:r w:rsidR="00C81744">
        <w:rPr>
          <w:rFonts w:ascii="Times New Roman" w:hAnsi="Times New Roman" w:cs="Times New Roman"/>
          <w:sz w:val="24"/>
          <w:szCs w:val="24"/>
        </w:rPr>
        <w:t>UK. The</w:t>
      </w:r>
      <w:r w:rsidR="001E134A">
        <w:rPr>
          <w:rFonts w:ascii="Times New Roman" w:hAnsi="Times New Roman" w:cs="Times New Roman"/>
          <w:sz w:val="24"/>
          <w:szCs w:val="24"/>
        </w:rPr>
        <w:t xml:space="preserve"> report calls on new legislation so that children can have “real inclusion “in mainstream </w:t>
      </w:r>
      <w:r w:rsidR="00C81744">
        <w:rPr>
          <w:rFonts w:ascii="Times New Roman" w:hAnsi="Times New Roman" w:cs="Times New Roman"/>
          <w:sz w:val="24"/>
          <w:szCs w:val="24"/>
        </w:rPr>
        <w:t>schools. According to The Office for disability issues (2014) a significantly higher number of people that live in a household were someone as a disability live in poverty and that 21% of children that live in a household where somebody as a disability live in poverty they also go on to say that 19.2% of disabled people that are in post-19 ed</w:t>
      </w:r>
      <w:r w:rsidR="00A10FC7">
        <w:rPr>
          <w:rFonts w:ascii="Times New Roman" w:hAnsi="Times New Roman" w:cs="Times New Roman"/>
          <w:sz w:val="24"/>
          <w:szCs w:val="24"/>
        </w:rPr>
        <w:t>ucation have no formal qualifications compared to 6.5% of non-disabled people.</w:t>
      </w:r>
    </w:p>
    <w:p w14:paraId="3F151B0F" w14:textId="2F6EEEA7" w:rsidR="00B2553F" w:rsidRDefault="00D017C1">
      <w:pPr>
        <w:rPr>
          <w:rFonts w:ascii="Times New Roman" w:hAnsi="Times New Roman" w:cs="Times New Roman"/>
          <w:sz w:val="24"/>
          <w:szCs w:val="24"/>
        </w:rPr>
      </w:pPr>
      <w:r>
        <w:rPr>
          <w:rFonts w:ascii="Times New Roman" w:hAnsi="Times New Roman" w:cs="Times New Roman"/>
          <w:sz w:val="24"/>
          <w:szCs w:val="24"/>
        </w:rPr>
        <w:t xml:space="preserve"> In its white paper in 2014 the Welsh Government identified many issues in the current system of (SEN) and said the current system is over 30 years old and not fit for </w:t>
      </w:r>
      <w:r w:rsidR="00264A64">
        <w:rPr>
          <w:rFonts w:ascii="Times New Roman" w:hAnsi="Times New Roman" w:cs="Times New Roman"/>
          <w:sz w:val="24"/>
          <w:szCs w:val="24"/>
        </w:rPr>
        <w:t>purpose They</w:t>
      </w:r>
      <w:r>
        <w:rPr>
          <w:rFonts w:ascii="Times New Roman" w:hAnsi="Times New Roman" w:cs="Times New Roman"/>
          <w:sz w:val="24"/>
          <w:szCs w:val="24"/>
        </w:rPr>
        <w:t xml:space="preserve"> went on to say that the current term </w:t>
      </w:r>
      <w:r w:rsidR="0078488D">
        <w:rPr>
          <w:rFonts w:ascii="Times New Roman" w:hAnsi="Times New Roman" w:cs="Times New Roman"/>
          <w:sz w:val="24"/>
          <w:szCs w:val="24"/>
        </w:rPr>
        <w:t>“</w:t>
      </w:r>
      <w:r>
        <w:rPr>
          <w:rFonts w:ascii="Times New Roman" w:hAnsi="Times New Roman" w:cs="Times New Roman"/>
          <w:sz w:val="24"/>
          <w:szCs w:val="24"/>
        </w:rPr>
        <w:t>special</w:t>
      </w:r>
      <w:r w:rsidR="0078488D">
        <w:rPr>
          <w:rFonts w:ascii="Times New Roman" w:hAnsi="Times New Roman" w:cs="Times New Roman"/>
          <w:sz w:val="24"/>
          <w:szCs w:val="24"/>
        </w:rPr>
        <w:t>”</w:t>
      </w:r>
      <w:r>
        <w:rPr>
          <w:rFonts w:ascii="Times New Roman" w:hAnsi="Times New Roman" w:cs="Times New Roman"/>
          <w:sz w:val="24"/>
          <w:szCs w:val="24"/>
        </w:rPr>
        <w:t xml:space="preserve"> educational needs </w:t>
      </w:r>
      <w:r w:rsidR="00550A3A">
        <w:rPr>
          <w:rFonts w:ascii="Times New Roman" w:hAnsi="Times New Roman" w:cs="Times New Roman"/>
          <w:sz w:val="24"/>
          <w:szCs w:val="24"/>
        </w:rPr>
        <w:t xml:space="preserve">as become </w:t>
      </w:r>
      <w:r w:rsidR="0078488D">
        <w:rPr>
          <w:rFonts w:ascii="Times New Roman" w:hAnsi="Times New Roman" w:cs="Times New Roman"/>
          <w:sz w:val="24"/>
          <w:szCs w:val="24"/>
        </w:rPr>
        <w:t>a stigma.</w:t>
      </w:r>
      <w:r w:rsidR="007944FC">
        <w:rPr>
          <w:rFonts w:ascii="Times New Roman" w:hAnsi="Times New Roman" w:cs="Times New Roman"/>
          <w:sz w:val="24"/>
          <w:szCs w:val="24"/>
        </w:rPr>
        <w:t xml:space="preserve"> </w:t>
      </w:r>
      <w:r w:rsidR="0078488D">
        <w:rPr>
          <w:rFonts w:ascii="Times New Roman" w:hAnsi="Times New Roman" w:cs="Times New Roman"/>
          <w:sz w:val="24"/>
          <w:szCs w:val="24"/>
        </w:rPr>
        <w:t>Sally Holland the Children’s commissioner</w:t>
      </w:r>
      <w:r>
        <w:rPr>
          <w:rFonts w:ascii="Times New Roman" w:hAnsi="Times New Roman" w:cs="Times New Roman"/>
          <w:sz w:val="24"/>
          <w:szCs w:val="24"/>
        </w:rPr>
        <w:t xml:space="preserve"> </w:t>
      </w:r>
      <w:r w:rsidR="0078488D">
        <w:rPr>
          <w:rFonts w:ascii="Times New Roman" w:hAnsi="Times New Roman" w:cs="Times New Roman"/>
          <w:sz w:val="24"/>
          <w:szCs w:val="24"/>
        </w:rPr>
        <w:t xml:space="preserve">for Wales is very critical </w:t>
      </w:r>
      <w:r w:rsidR="00004A69">
        <w:rPr>
          <w:rFonts w:ascii="Times New Roman" w:hAnsi="Times New Roman" w:cs="Times New Roman"/>
          <w:sz w:val="24"/>
          <w:szCs w:val="24"/>
        </w:rPr>
        <w:t xml:space="preserve">in her report “Don’t hold Back “she said that there are failings in transition for children with additional learning needs to adult hood ,some of the failings she pointed out include a lack of participation of young </w:t>
      </w:r>
      <w:r w:rsidR="00004A69">
        <w:rPr>
          <w:rFonts w:ascii="Times New Roman" w:hAnsi="Times New Roman" w:cs="Times New Roman"/>
          <w:sz w:val="24"/>
          <w:szCs w:val="24"/>
        </w:rPr>
        <w:lastRenderedPageBreak/>
        <w:t xml:space="preserve">people in the planning process and that young people are expected to slot into services that are already provided which don’t meet their </w:t>
      </w:r>
      <w:r w:rsidR="00EA2C4F">
        <w:rPr>
          <w:rFonts w:ascii="Times New Roman" w:hAnsi="Times New Roman" w:cs="Times New Roman"/>
          <w:sz w:val="24"/>
          <w:szCs w:val="24"/>
        </w:rPr>
        <w:t xml:space="preserve">needs. </w:t>
      </w:r>
      <w:r w:rsidR="00602A49">
        <w:rPr>
          <w:rFonts w:ascii="Times New Roman" w:hAnsi="Times New Roman" w:cs="Times New Roman"/>
          <w:sz w:val="24"/>
          <w:szCs w:val="24"/>
        </w:rPr>
        <w:t>Furthermore,</w:t>
      </w:r>
      <w:r w:rsidR="00EA2C4F">
        <w:rPr>
          <w:rFonts w:ascii="Times New Roman" w:hAnsi="Times New Roman" w:cs="Times New Roman"/>
          <w:sz w:val="24"/>
          <w:szCs w:val="24"/>
        </w:rPr>
        <w:t xml:space="preserve"> she points out that some of the above points are contradictions of the Social Services and Well-Being (Wales) Act 2014 and The United Nations Convention </w:t>
      </w:r>
      <w:r w:rsidR="00602A49">
        <w:rPr>
          <w:rFonts w:ascii="Times New Roman" w:hAnsi="Times New Roman" w:cs="Times New Roman"/>
          <w:sz w:val="24"/>
          <w:szCs w:val="24"/>
        </w:rPr>
        <w:t>of</w:t>
      </w:r>
      <w:r w:rsidR="00EA2C4F">
        <w:rPr>
          <w:rFonts w:ascii="Times New Roman" w:hAnsi="Times New Roman" w:cs="Times New Roman"/>
          <w:sz w:val="24"/>
          <w:szCs w:val="24"/>
        </w:rPr>
        <w:t xml:space="preserve"> The Rights </w:t>
      </w:r>
      <w:r w:rsidR="00602A49">
        <w:rPr>
          <w:rFonts w:ascii="Times New Roman" w:hAnsi="Times New Roman" w:cs="Times New Roman"/>
          <w:sz w:val="24"/>
          <w:szCs w:val="24"/>
        </w:rPr>
        <w:t>of</w:t>
      </w:r>
      <w:r w:rsidR="00EA2C4F">
        <w:rPr>
          <w:rFonts w:ascii="Times New Roman" w:hAnsi="Times New Roman" w:cs="Times New Roman"/>
          <w:sz w:val="24"/>
          <w:szCs w:val="24"/>
        </w:rPr>
        <w:t xml:space="preserve"> the Child (UNCRC) also the Future Generations</w:t>
      </w:r>
      <w:r w:rsidR="005C0D01">
        <w:rPr>
          <w:rFonts w:ascii="Times New Roman" w:hAnsi="Times New Roman" w:cs="Times New Roman"/>
          <w:sz w:val="24"/>
          <w:szCs w:val="24"/>
        </w:rPr>
        <w:t xml:space="preserve"> (Wales)</w:t>
      </w:r>
      <w:r w:rsidR="00EA2C4F">
        <w:rPr>
          <w:rFonts w:ascii="Times New Roman" w:hAnsi="Times New Roman" w:cs="Times New Roman"/>
          <w:sz w:val="24"/>
          <w:szCs w:val="24"/>
        </w:rPr>
        <w:t xml:space="preserve"> Act 2015.</w:t>
      </w:r>
      <w:r w:rsidR="00E44909">
        <w:rPr>
          <w:rFonts w:ascii="Times New Roman" w:hAnsi="Times New Roman" w:cs="Times New Roman"/>
          <w:sz w:val="24"/>
          <w:szCs w:val="24"/>
        </w:rPr>
        <w:t xml:space="preserve"> A Welsh Assembly report (2015) found that the current system is no longer fit for purpose and says that there </w:t>
      </w:r>
      <w:r w:rsidR="00610E86">
        <w:rPr>
          <w:rFonts w:ascii="Times New Roman" w:hAnsi="Times New Roman" w:cs="Times New Roman"/>
          <w:sz w:val="24"/>
          <w:szCs w:val="24"/>
        </w:rPr>
        <w:t>has</w:t>
      </w:r>
      <w:r w:rsidR="00E44909">
        <w:rPr>
          <w:rFonts w:ascii="Times New Roman" w:hAnsi="Times New Roman" w:cs="Times New Roman"/>
          <w:sz w:val="24"/>
          <w:szCs w:val="24"/>
        </w:rPr>
        <w:t xml:space="preserve"> been a “divergence and inconsistencies</w:t>
      </w:r>
      <w:r w:rsidR="00610E86">
        <w:rPr>
          <w:rFonts w:ascii="Times New Roman" w:hAnsi="Times New Roman" w:cs="Times New Roman"/>
          <w:sz w:val="24"/>
          <w:szCs w:val="24"/>
        </w:rPr>
        <w:t>”</w:t>
      </w:r>
      <w:r w:rsidR="00E44909">
        <w:rPr>
          <w:rFonts w:ascii="Times New Roman" w:hAnsi="Times New Roman" w:cs="Times New Roman"/>
          <w:sz w:val="24"/>
          <w:szCs w:val="24"/>
        </w:rPr>
        <w:t xml:space="preserve"> in the way local authorities have approached statements of SEN with Monmouthshire having the least </w:t>
      </w:r>
      <w:r w:rsidR="003217A0">
        <w:rPr>
          <w:rFonts w:ascii="Times New Roman" w:hAnsi="Times New Roman" w:cs="Times New Roman"/>
          <w:sz w:val="24"/>
          <w:szCs w:val="24"/>
        </w:rPr>
        <w:t>number</w:t>
      </w:r>
      <w:r w:rsidR="00E44909">
        <w:rPr>
          <w:rFonts w:ascii="Times New Roman" w:hAnsi="Times New Roman" w:cs="Times New Roman"/>
          <w:sz w:val="24"/>
          <w:szCs w:val="24"/>
        </w:rPr>
        <w:t xml:space="preserve"> of pupils with </w:t>
      </w:r>
      <w:r w:rsidR="00610E86">
        <w:rPr>
          <w:rFonts w:ascii="Times New Roman" w:hAnsi="Times New Roman" w:cs="Times New Roman"/>
          <w:sz w:val="24"/>
          <w:szCs w:val="24"/>
        </w:rPr>
        <w:t>SEN but</w:t>
      </w:r>
      <w:r w:rsidR="00E44909">
        <w:rPr>
          <w:rFonts w:ascii="Times New Roman" w:hAnsi="Times New Roman" w:cs="Times New Roman"/>
          <w:sz w:val="24"/>
          <w:szCs w:val="24"/>
        </w:rPr>
        <w:t xml:space="preserve"> issuing the most statements of </w:t>
      </w:r>
      <w:r w:rsidR="00610E86">
        <w:rPr>
          <w:rFonts w:ascii="Times New Roman" w:hAnsi="Times New Roman" w:cs="Times New Roman"/>
          <w:sz w:val="24"/>
          <w:szCs w:val="24"/>
        </w:rPr>
        <w:t>SEN.</w:t>
      </w:r>
      <w:r w:rsidR="0061272F">
        <w:rPr>
          <w:rFonts w:ascii="Times New Roman" w:hAnsi="Times New Roman" w:cs="Times New Roman"/>
          <w:sz w:val="24"/>
          <w:szCs w:val="24"/>
        </w:rPr>
        <w:t xml:space="preserve"> Nottinghamshire Council (2010)  claim to offer less statements of SEN than most authorities and don’t use it as a “mechanism for allocation of funding for pupils with special educational needs” like other authorities.</w:t>
      </w:r>
      <w:r w:rsidR="00610E86">
        <w:rPr>
          <w:rFonts w:ascii="Times New Roman" w:hAnsi="Times New Roman" w:cs="Times New Roman"/>
          <w:sz w:val="24"/>
          <w:szCs w:val="24"/>
        </w:rPr>
        <w:t xml:space="preserve"> In Wales in 2010 there were 99,004 pupils with SEN but by 2014 this had risen to 105,303.</w:t>
      </w:r>
    </w:p>
    <w:p w14:paraId="2A693C54" w14:textId="0D85A35F" w:rsidR="00602A49" w:rsidRDefault="00602A49">
      <w:pPr>
        <w:rPr>
          <w:rFonts w:ascii="Times New Roman" w:hAnsi="Times New Roman" w:cs="Times New Roman"/>
          <w:sz w:val="24"/>
          <w:szCs w:val="24"/>
        </w:rPr>
      </w:pPr>
      <w:r>
        <w:rPr>
          <w:rFonts w:ascii="Times New Roman" w:hAnsi="Times New Roman" w:cs="Times New Roman"/>
          <w:sz w:val="24"/>
          <w:szCs w:val="24"/>
        </w:rPr>
        <w:t xml:space="preserve">According to Welsh Government (2017) The Additional Learning Needs and Educational Tribunal (Wales) Act 2018 will “Create the legislative framework to improve the planning and delivery of additional learning provision, through a person -centred approach to identify needs </w:t>
      </w:r>
      <w:r w:rsidR="003A372F">
        <w:rPr>
          <w:rFonts w:ascii="Times New Roman" w:hAnsi="Times New Roman" w:cs="Times New Roman"/>
          <w:sz w:val="24"/>
          <w:szCs w:val="24"/>
        </w:rPr>
        <w:t xml:space="preserve">early”. The new act replaces the term special educational needs (SEN) with the new term of additional learning needs </w:t>
      </w:r>
      <w:r w:rsidR="00BA43D3">
        <w:rPr>
          <w:rFonts w:ascii="Times New Roman" w:hAnsi="Times New Roman" w:cs="Times New Roman"/>
          <w:sz w:val="24"/>
          <w:szCs w:val="24"/>
        </w:rPr>
        <w:t>(ALN</w:t>
      </w:r>
      <w:r w:rsidR="00017F8E">
        <w:rPr>
          <w:rFonts w:ascii="Times New Roman" w:hAnsi="Times New Roman" w:cs="Times New Roman"/>
          <w:sz w:val="24"/>
          <w:szCs w:val="24"/>
        </w:rPr>
        <w:t>). The</w:t>
      </w:r>
      <w:r w:rsidR="00BA43D3">
        <w:rPr>
          <w:rFonts w:ascii="Times New Roman" w:hAnsi="Times New Roman" w:cs="Times New Roman"/>
          <w:sz w:val="24"/>
          <w:szCs w:val="24"/>
        </w:rPr>
        <w:t xml:space="preserve"> new</w:t>
      </w:r>
      <w:r w:rsidR="00CB76D2">
        <w:rPr>
          <w:rFonts w:ascii="Times New Roman" w:hAnsi="Times New Roman" w:cs="Times New Roman"/>
          <w:sz w:val="24"/>
          <w:szCs w:val="24"/>
        </w:rPr>
        <w:t xml:space="preserve"> unified</w:t>
      </w:r>
      <w:r w:rsidR="00BA43D3">
        <w:rPr>
          <w:rFonts w:ascii="Times New Roman" w:hAnsi="Times New Roman" w:cs="Times New Roman"/>
          <w:sz w:val="24"/>
          <w:szCs w:val="24"/>
        </w:rPr>
        <w:t xml:space="preserve"> framework will give support between the ages of 0-25 </w:t>
      </w:r>
      <w:r w:rsidR="00017F8E">
        <w:rPr>
          <w:rFonts w:ascii="Times New Roman" w:hAnsi="Times New Roman" w:cs="Times New Roman"/>
          <w:sz w:val="24"/>
          <w:szCs w:val="24"/>
        </w:rPr>
        <w:t>years</w:t>
      </w:r>
      <w:r w:rsidR="00B139B6">
        <w:rPr>
          <w:rFonts w:ascii="Times New Roman" w:hAnsi="Times New Roman" w:cs="Times New Roman"/>
          <w:sz w:val="24"/>
          <w:szCs w:val="24"/>
        </w:rPr>
        <w:t xml:space="preserve"> It as been </w:t>
      </w:r>
      <w:r w:rsidR="00CB76D2">
        <w:rPr>
          <w:rFonts w:ascii="Times New Roman" w:hAnsi="Times New Roman" w:cs="Times New Roman"/>
          <w:sz w:val="24"/>
          <w:szCs w:val="24"/>
        </w:rPr>
        <w:t>recognised that children require support in higher education.</w:t>
      </w:r>
      <w:r w:rsidR="00017F8E">
        <w:rPr>
          <w:rFonts w:ascii="Times New Roman" w:hAnsi="Times New Roman" w:cs="Times New Roman"/>
          <w:sz w:val="24"/>
          <w:szCs w:val="24"/>
        </w:rPr>
        <w:t xml:space="preserve"> The new act also replaces the 2 plans that are in place for (SEN) with an individual development plan (IDP). The new emphasis is in </w:t>
      </w:r>
      <w:r w:rsidR="00420A5F">
        <w:rPr>
          <w:rFonts w:ascii="Times New Roman" w:hAnsi="Times New Roman" w:cs="Times New Roman"/>
          <w:sz w:val="24"/>
          <w:szCs w:val="24"/>
        </w:rPr>
        <w:t>an</w:t>
      </w:r>
      <w:r w:rsidR="00017F8E">
        <w:rPr>
          <w:rFonts w:ascii="Times New Roman" w:hAnsi="Times New Roman" w:cs="Times New Roman"/>
          <w:sz w:val="24"/>
          <w:szCs w:val="24"/>
        </w:rPr>
        <w:t xml:space="preserve"> increased participation of young people and children and a greater say in their </w:t>
      </w:r>
      <w:r w:rsidR="00420A5F">
        <w:rPr>
          <w:rFonts w:ascii="Times New Roman" w:hAnsi="Times New Roman" w:cs="Times New Roman"/>
          <w:sz w:val="24"/>
          <w:szCs w:val="24"/>
        </w:rPr>
        <w:t>plans. The</w:t>
      </w:r>
      <w:r w:rsidR="00C643E4">
        <w:rPr>
          <w:rFonts w:ascii="Times New Roman" w:hAnsi="Times New Roman" w:cs="Times New Roman"/>
          <w:sz w:val="24"/>
          <w:szCs w:val="24"/>
        </w:rPr>
        <w:t xml:space="preserve"> new system identifies a need for agencies to work</w:t>
      </w:r>
      <w:r w:rsidR="00420A5F">
        <w:rPr>
          <w:rFonts w:ascii="Times New Roman" w:hAnsi="Times New Roman" w:cs="Times New Roman"/>
          <w:sz w:val="24"/>
          <w:szCs w:val="24"/>
        </w:rPr>
        <w:t xml:space="preserve"> closer together to identify needs and to put the relevant support in place. The act also identifies a right to appeal to a tribunal if (IDP, S) are deemed </w:t>
      </w:r>
      <w:r w:rsidR="00FB7D48">
        <w:rPr>
          <w:rFonts w:ascii="Times New Roman" w:hAnsi="Times New Roman" w:cs="Times New Roman"/>
          <w:sz w:val="24"/>
          <w:szCs w:val="24"/>
        </w:rPr>
        <w:t xml:space="preserve">unsatisfactory. The National Autistic society (2018) said that a (IEP) is a document that helps staff to plan a child’s education and review progress, the plan should be tailored to your child’s needs and set out achievable </w:t>
      </w:r>
      <w:r w:rsidR="00CB76D2">
        <w:rPr>
          <w:rFonts w:ascii="Times New Roman" w:hAnsi="Times New Roman" w:cs="Times New Roman"/>
          <w:sz w:val="24"/>
          <w:szCs w:val="24"/>
        </w:rPr>
        <w:t>short-term</w:t>
      </w:r>
      <w:r w:rsidR="00FB7D48">
        <w:rPr>
          <w:rFonts w:ascii="Times New Roman" w:hAnsi="Times New Roman" w:cs="Times New Roman"/>
          <w:sz w:val="24"/>
          <w:szCs w:val="24"/>
        </w:rPr>
        <w:t xml:space="preserve"> targets and the content of the (IEP) should include what support should be given and how often the support is </w:t>
      </w:r>
      <w:r w:rsidR="00CB76D2">
        <w:rPr>
          <w:rFonts w:ascii="Times New Roman" w:hAnsi="Times New Roman" w:cs="Times New Roman"/>
          <w:sz w:val="24"/>
          <w:szCs w:val="24"/>
        </w:rPr>
        <w:t>needed. The planned introduction will be phased in over 3 years after the response of a public consultation.</w:t>
      </w:r>
      <w:r w:rsidR="00C17AD6">
        <w:rPr>
          <w:rFonts w:ascii="Times New Roman" w:hAnsi="Times New Roman" w:cs="Times New Roman"/>
          <w:sz w:val="24"/>
          <w:szCs w:val="24"/>
        </w:rPr>
        <w:t xml:space="preserve"> </w:t>
      </w:r>
      <w:r w:rsidR="00CB76D2">
        <w:rPr>
          <w:rFonts w:ascii="Times New Roman" w:hAnsi="Times New Roman" w:cs="Times New Roman"/>
          <w:sz w:val="24"/>
          <w:szCs w:val="24"/>
        </w:rPr>
        <w:t xml:space="preserve">Interestingly under this new legislation special schools are not required </w:t>
      </w:r>
      <w:r w:rsidR="00C17AD6">
        <w:rPr>
          <w:rFonts w:ascii="Times New Roman" w:hAnsi="Times New Roman" w:cs="Times New Roman"/>
          <w:sz w:val="24"/>
          <w:szCs w:val="24"/>
        </w:rPr>
        <w:t xml:space="preserve">to have an additional learning needs co-Ordinator. Welsh Government (2017) says “A person centred practice (PCP) will be integral to the ALN system”. </w:t>
      </w:r>
      <w:r w:rsidR="00FD1B91">
        <w:rPr>
          <w:rFonts w:ascii="Times New Roman" w:hAnsi="Times New Roman" w:cs="Times New Roman"/>
          <w:sz w:val="24"/>
          <w:szCs w:val="24"/>
        </w:rPr>
        <w:t xml:space="preserve">The new act will remove the battle for statements and the new focus is on </w:t>
      </w:r>
      <w:r w:rsidR="00ED7F0C">
        <w:rPr>
          <w:rFonts w:ascii="Times New Roman" w:hAnsi="Times New Roman" w:cs="Times New Roman"/>
          <w:sz w:val="24"/>
          <w:szCs w:val="24"/>
        </w:rPr>
        <w:t>outcomes, being</w:t>
      </w:r>
      <w:r w:rsidR="00FD1B91">
        <w:rPr>
          <w:rFonts w:ascii="Times New Roman" w:hAnsi="Times New Roman" w:cs="Times New Roman"/>
          <w:sz w:val="24"/>
          <w:szCs w:val="24"/>
        </w:rPr>
        <w:t xml:space="preserve"> flexible as well as responsive with a closer working relationship between </w:t>
      </w:r>
      <w:r w:rsidR="00ED7F0C">
        <w:rPr>
          <w:rFonts w:ascii="Times New Roman" w:hAnsi="Times New Roman" w:cs="Times New Roman"/>
          <w:sz w:val="24"/>
          <w:szCs w:val="24"/>
        </w:rPr>
        <w:t>schools, health professionals and social services. Social services and</w:t>
      </w:r>
      <w:r w:rsidR="006F616D">
        <w:rPr>
          <w:rFonts w:ascii="Times New Roman" w:hAnsi="Times New Roman" w:cs="Times New Roman"/>
          <w:sz w:val="24"/>
          <w:szCs w:val="24"/>
        </w:rPr>
        <w:t xml:space="preserve"> local authority</w:t>
      </w:r>
      <w:r w:rsidR="00ED7F0C">
        <w:rPr>
          <w:rFonts w:ascii="Times New Roman" w:hAnsi="Times New Roman" w:cs="Times New Roman"/>
          <w:sz w:val="24"/>
          <w:szCs w:val="24"/>
        </w:rPr>
        <w:t xml:space="preserve"> education</w:t>
      </w:r>
      <w:r w:rsidR="00461B94">
        <w:rPr>
          <w:rFonts w:ascii="Times New Roman" w:hAnsi="Times New Roman" w:cs="Times New Roman"/>
          <w:sz w:val="24"/>
          <w:szCs w:val="24"/>
        </w:rPr>
        <w:t xml:space="preserve"> teams</w:t>
      </w:r>
      <w:r w:rsidR="00ED7F0C">
        <w:rPr>
          <w:rFonts w:ascii="Times New Roman" w:hAnsi="Times New Roman" w:cs="Times New Roman"/>
          <w:sz w:val="24"/>
          <w:szCs w:val="24"/>
        </w:rPr>
        <w:t xml:space="preserve"> will be responsible for transitions into further </w:t>
      </w:r>
      <w:r w:rsidR="00D31AF4">
        <w:rPr>
          <w:rFonts w:ascii="Times New Roman" w:hAnsi="Times New Roman" w:cs="Times New Roman"/>
          <w:sz w:val="24"/>
          <w:szCs w:val="24"/>
        </w:rPr>
        <w:t xml:space="preserve">education. The act also makes it mandatory for young to be provided with advocacy services if </w:t>
      </w:r>
      <w:r w:rsidR="00AF3EDC">
        <w:rPr>
          <w:rFonts w:ascii="Times New Roman" w:hAnsi="Times New Roman" w:cs="Times New Roman"/>
          <w:sz w:val="24"/>
          <w:szCs w:val="24"/>
        </w:rPr>
        <w:t>requested. Under the new act there is an appeals system for any disputes that arise.</w:t>
      </w:r>
      <w:r w:rsidR="00675D60">
        <w:rPr>
          <w:rFonts w:ascii="Times New Roman" w:hAnsi="Times New Roman" w:cs="Times New Roman"/>
          <w:sz w:val="24"/>
          <w:szCs w:val="24"/>
        </w:rPr>
        <w:t xml:space="preserve"> Gasper</w:t>
      </w:r>
      <w:r w:rsidR="008D0509">
        <w:rPr>
          <w:rFonts w:ascii="Times New Roman" w:hAnsi="Times New Roman" w:cs="Times New Roman"/>
          <w:sz w:val="24"/>
          <w:szCs w:val="24"/>
        </w:rPr>
        <w:t xml:space="preserve"> </w:t>
      </w:r>
      <w:r w:rsidR="007C5C2B">
        <w:rPr>
          <w:rFonts w:ascii="Times New Roman" w:hAnsi="Times New Roman" w:cs="Times New Roman"/>
          <w:sz w:val="24"/>
          <w:szCs w:val="24"/>
        </w:rPr>
        <w:t xml:space="preserve">(2000) said that multi-agency working as been around in education since the early </w:t>
      </w:r>
      <w:r w:rsidR="00AF3EDC">
        <w:rPr>
          <w:rFonts w:ascii="Times New Roman" w:hAnsi="Times New Roman" w:cs="Times New Roman"/>
          <w:sz w:val="24"/>
          <w:szCs w:val="24"/>
        </w:rPr>
        <w:t>2000, s</w:t>
      </w:r>
      <w:r w:rsidR="007C5C2B">
        <w:rPr>
          <w:rFonts w:ascii="Times New Roman" w:hAnsi="Times New Roman" w:cs="Times New Roman"/>
          <w:sz w:val="24"/>
          <w:szCs w:val="24"/>
        </w:rPr>
        <w:t xml:space="preserve"> and there as been a focus on working more closely with service users in a holistic way to provide more of a </w:t>
      </w:r>
      <w:r w:rsidR="000F371F">
        <w:rPr>
          <w:rFonts w:ascii="Times New Roman" w:hAnsi="Times New Roman" w:cs="Times New Roman"/>
          <w:sz w:val="24"/>
          <w:szCs w:val="24"/>
        </w:rPr>
        <w:t>joined-up</w:t>
      </w:r>
      <w:r w:rsidR="007C5C2B">
        <w:rPr>
          <w:rFonts w:ascii="Times New Roman" w:hAnsi="Times New Roman" w:cs="Times New Roman"/>
          <w:sz w:val="24"/>
          <w:szCs w:val="24"/>
        </w:rPr>
        <w:t xml:space="preserve"> approach.</w:t>
      </w:r>
    </w:p>
    <w:p w14:paraId="7BCA6CA1" w14:textId="4357B617" w:rsidR="00610E86" w:rsidRDefault="00610E86">
      <w:pPr>
        <w:rPr>
          <w:rFonts w:ascii="Times New Roman" w:hAnsi="Times New Roman" w:cs="Times New Roman"/>
          <w:sz w:val="24"/>
          <w:szCs w:val="24"/>
        </w:rPr>
      </w:pPr>
    </w:p>
    <w:p w14:paraId="4953FBC0" w14:textId="645CC583" w:rsidR="00610E86" w:rsidRDefault="00610E86">
      <w:pPr>
        <w:rPr>
          <w:rFonts w:ascii="Times New Roman" w:hAnsi="Times New Roman" w:cs="Times New Roman"/>
          <w:sz w:val="24"/>
          <w:szCs w:val="24"/>
        </w:rPr>
      </w:pPr>
      <w:r>
        <w:rPr>
          <w:rFonts w:ascii="Times New Roman" w:hAnsi="Times New Roman" w:cs="Times New Roman"/>
          <w:sz w:val="24"/>
          <w:szCs w:val="24"/>
        </w:rPr>
        <w:t>The (</w:t>
      </w:r>
      <w:r w:rsidR="00C20C1B">
        <w:rPr>
          <w:rFonts w:ascii="Times New Roman" w:hAnsi="Times New Roman" w:cs="Times New Roman"/>
          <w:sz w:val="24"/>
          <w:szCs w:val="24"/>
        </w:rPr>
        <w:t>SEN)</w:t>
      </w:r>
      <w:r>
        <w:rPr>
          <w:rFonts w:ascii="Times New Roman" w:hAnsi="Times New Roman" w:cs="Times New Roman"/>
          <w:sz w:val="24"/>
          <w:szCs w:val="24"/>
        </w:rPr>
        <w:t xml:space="preserve"> code of practice (2002) is arguably out dated and no longer fit for </w:t>
      </w:r>
      <w:r w:rsidR="00C20C1B">
        <w:rPr>
          <w:rFonts w:ascii="Times New Roman" w:hAnsi="Times New Roman" w:cs="Times New Roman"/>
          <w:sz w:val="24"/>
          <w:szCs w:val="24"/>
        </w:rPr>
        <w:t>purpose. Even</w:t>
      </w:r>
      <w:r>
        <w:rPr>
          <w:rFonts w:ascii="Times New Roman" w:hAnsi="Times New Roman" w:cs="Times New Roman"/>
          <w:sz w:val="24"/>
          <w:szCs w:val="24"/>
        </w:rPr>
        <w:t xml:space="preserve"> Lady Warnock who laid the foundation </w:t>
      </w:r>
      <w:r w:rsidR="00C20C1B">
        <w:rPr>
          <w:rFonts w:ascii="Times New Roman" w:hAnsi="Times New Roman" w:cs="Times New Roman"/>
          <w:sz w:val="24"/>
          <w:szCs w:val="24"/>
        </w:rPr>
        <w:t>stone for statements later called it out dated and a “disastrous legacy “we have a system in place that is over 30 years old and by Welsh Government</w:t>
      </w:r>
      <w:r w:rsidR="00E9367B">
        <w:rPr>
          <w:rFonts w:ascii="Times New Roman" w:hAnsi="Times New Roman" w:cs="Times New Roman"/>
          <w:sz w:val="24"/>
          <w:szCs w:val="24"/>
        </w:rPr>
        <w:t>s own</w:t>
      </w:r>
      <w:r w:rsidR="00C20C1B">
        <w:rPr>
          <w:rFonts w:ascii="Times New Roman" w:hAnsi="Times New Roman" w:cs="Times New Roman"/>
          <w:sz w:val="24"/>
          <w:szCs w:val="24"/>
        </w:rPr>
        <w:t xml:space="preserve"> admission is not working. There </w:t>
      </w:r>
      <w:r w:rsidR="00E9367B">
        <w:rPr>
          <w:rFonts w:ascii="Times New Roman" w:hAnsi="Times New Roman" w:cs="Times New Roman"/>
          <w:sz w:val="24"/>
          <w:szCs w:val="24"/>
        </w:rPr>
        <w:t>have</w:t>
      </w:r>
      <w:r w:rsidR="00C20C1B">
        <w:rPr>
          <w:rFonts w:ascii="Times New Roman" w:hAnsi="Times New Roman" w:cs="Times New Roman"/>
          <w:sz w:val="24"/>
          <w:szCs w:val="24"/>
        </w:rPr>
        <w:t xml:space="preserve"> been many inconsistencies by local Authorities in issuing statements of SEN and transitions for</w:t>
      </w:r>
      <w:r w:rsidR="00E9367B">
        <w:rPr>
          <w:rFonts w:ascii="Times New Roman" w:hAnsi="Times New Roman" w:cs="Times New Roman"/>
          <w:sz w:val="24"/>
          <w:szCs w:val="24"/>
        </w:rPr>
        <w:t xml:space="preserve"> Young people into secondary education as been poor with a lack of co-ordination between </w:t>
      </w:r>
      <w:r w:rsidR="006579C9">
        <w:rPr>
          <w:rFonts w:ascii="Times New Roman" w:hAnsi="Times New Roman" w:cs="Times New Roman"/>
          <w:sz w:val="24"/>
          <w:szCs w:val="24"/>
        </w:rPr>
        <w:t>agencies. The</w:t>
      </w:r>
      <w:r w:rsidR="00D736BA">
        <w:rPr>
          <w:rFonts w:ascii="Times New Roman" w:hAnsi="Times New Roman" w:cs="Times New Roman"/>
          <w:sz w:val="24"/>
          <w:szCs w:val="24"/>
        </w:rPr>
        <w:t xml:space="preserve"> Additional </w:t>
      </w:r>
      <w:r w:rsidR="00D736BA">
        <w:rPr>
          <w:rFonts w:ascii="Times New Roman" w:hAnsi="Times New Roman" w:cs="Times New Roman"/>
          <w:sz w:val="24"/>
          <w:szCs w:val="24"/>
        </w:rPr>
        <w:lastRenderedPageBreak/>
        <w:t xml:space="preserve">learning needs and educational tribunal (Wales) act 2018 puts a greater focus on multi agency working and more focus on transitions to further education along with </w:t>
      </w:r>
      <w:r w:rsidR="008729D8">
        <w:rPr>
          <w:rFonts w:ascii="Times New Roman" w:hAnsi="Times New Roman" w:cs="Times New Roman"/>
          <w:sz w:val="24"/>
          <w:szCs w:val="24"/>
        </w:rPr>
        <w:t xml:space="preserve">greater participation of parents and pupils with </w:t>
      </w:r>
      <w:r w:rsidR="006579C9">
        <w:rPr>
          <w:rFonts w:ascii="Times New Roman" w:hAnsi="Times New Roman" w:cs="Times New Roman"/>
          <w:sz w:val="24"/>
          <w:szCs w:val="24"/>
        </w:rPr>
        <w:t xml:space="preserve">IDP, s </w:t>
      </w:r>
      <w:r w:rsidR="008729D8">
        <w:rPr>
          <w:rFonts w:ascii="Times New Roman" w:hAnsi="Times New Roman" w:cs="Times New Roman"/>
          <w:sz w:val="24"/>
          <w:szCs w:val="24"/>
        </w:rPr>
        <w:t xml:space="preserve">Young people who have a disability are far more likely not to go to university and get a degree and a greater percentage will not get employment compared to non-disabled </w:t>
      </w:r>
      <w:r w:rsidR="006579C9">
        <w:rPr>
          <w:rFonts w:ascii="Times New Roman" w:hAnsi="Times New Roman" w:cs="Times New Roman"/>
          <w:sz w:val="24"/>
          <w:szCs w:val="24"/>
        </w:rPr>
        <w:t xml:space="preserve">people. There has been a lot of legislation the last few years with </w:t>
      </w:r>
      <w:r w:rsidR="00CB69BB">
        <w:rPr>
          <w:rFonts w:ascii="Times New Roman" w:hAnsi="Times New Roman" w:cs="Times New Roman"/>
          <w:sz w:val="24"/>
          <w:szCs w:val="24"/>
        </w:rPr>
        <w:t>an</w:t>
      </w:r>
      <w:r w:rsidR="006579C9">
        <w:rPr>
          <w:rFonts w:ascii="Times New Roman" w:hAnsi="Times New Roman" w:cs="Times New Roman"/>
          <w:sz w:val="24"/>
          <w:szCs w:val="24"/>
        </w:rPr>
        <w:t xml:space="preserve"> emphasis on </w:t>
      </w:r>
      <w:r w:rsidR="00937ACB">
        <w:rPr>
          <w:rFonts w:ascii="Times New Roman" w:hAnsi="Times New Roman" w:cs="Times New Roman"/>
          <w:sz w:val="24"/>
          <w:szCs w:val="24"/>
        </w:rPr>
        <w:t>well-being,</w:t>
      </w:r>
      <w:r w:rsidR="006579C9">
        <w:rPr>
          <w:rFonts w:ascii="Times New Roman" w:hAnsi="Times New Roman" w:cs="Times New Roman"/>
          <w:sz w:val="24"/>
          <w:szCs w:val="24"/>
        </w:rPr>
        <w:t xml:space="preserve"> but this is not always being met</w:t>
      </w:r>
      <w:r w:rsidR="00CB69BB">
        <w:rPr>
          <w:rFonts w:ascii="Times New Roman" w:hAnsi="Times New Roman" w:cs="Times New Roman"/>
          <w:sz w:val="24"/>
          <w:szCs w:val="24"/>
        </w:rPr>
        <w:t>, many facilities in schools including playgrounds have been found to be inaccessible to young people with disabilities clearly a breech of the Equalities Act (2010).</w:t>
      </w:r>
      <w:r w:rsidR="007F29DE">
        <w:rPr>
          <w:rFonts w:ascii="Times New Roman" w:hAnsi="Times New Roman" w:cs="Times New Roman"/>
          <w:sz w:val="24"/>
          <w:szCs w:val="24"/>
        </w:rPr>
        <w:t xml:space="preserve"> What is put in policies and legislation is not always transferred into </w:t>
      </w:r>
      <w:r w:rsidR="00937ACB">
        <w:rPr>
          <w:rFonts w:ascii="Times New Roman" w:hAnsi="Times New Roman" w:cs="Times New Roman"/>
          <w:sz w:val="24"/>
          <w:szCs w:val="24"/>
        </w:rPr>
        <w:t>an inclusive education for all, with young people with disabilities having poorer life outcomes.</w:t>
      </w:r>
      <w:r w:rsidR="00E976B9">
        <w:rPr>
          <w:rFonts w:ascii="Times New Roman" w:hAnsi="Times New Roman" w:cs="Times New Roman"/>
          <w:sz w:val="24"/>
          <w:szCs w:val="24"/>
        </w:rPr>
        <w:t xml:space="preserve"> Thomson’s model shows how people with disabilities can face multiple oppressions in life including at </w:t>
      </w:r>
      <w:r w:rsidR="00461B94">
        <w:rPr>
          <w:rFonts w:ascii="Times New Roman" w:hAnsi="Times New Roman" w:cs="Times New Roman"/>
          <w:sz w:val="24"/>
          <w:szCs w:val="24"/>
        </w:rPr>
        <w:t>personnel</w:t>
      </w:r>
      <w:r w:rsidR="00E976B9">
        <w:rPr>
          <w:rFonts w:ascii="Times New Roman" w:hAnsi="Times New Roman" w:cs="Times New Roman"/>
          <w:sz w:val="24"/>
          <w:szCs w:val="24"/>
        </w:rPr>
        <w:t>, cultural and structural level.</w:t>
      </w:r>
      <w:r w:rsidR="003D3BB5">
        <w:rPr>
          <w:rFonts w:ascii="Times New Roman" w:hAnsi="Times New Roman" w:cs="Times New Roman"/>
          <w:sz w:val="24"/>
          <w:szCs w:val="24"/>
        </w:rPr>
        <w:t xml:space="preserve"> The Marmot report (2010) highlighted many inequalities including a lower life expectancy for people with disabilities and they are more likely to live in poverty.</w:t>
      </w:r>
      <w:r w:rsidR="00D736BA">
        <w:rPr>
          <w:rFonts w:ascii="Times New Roman" w:hAnsi="Times New Roman" w:cs="Times New Roman"/>
          <w:sz w:val="24"/>
          <w:szCs w:val="24"/>
        </w:rPr>
        <w:t xml:space="preserve"> </w:t>
      </w:r>
    </w:p>
    <w:p w14:paraId="5612192A" w14:textId="3823A479" w:rsidR="008860D0" w:rsidRDefault="0094239F">
      <w:pPr>
        <w:rPr>
          <w:rFonts w:ascii="Times New Roman" w:hAnsi="Times New Roman" w:cs="Times New Roman"/>
          <w:sz w:val="24"/>
          <w:szCs w:val="24"/>
        </w:rPr>
      </w:pPr>
      <w:r>
        <w:rPr>
          <w:rFonts w:ascii="Times New Roman" w:hAnsi="Times New Roman" w:cs="Times New Roman"/>
          <w:sz w:val="24"/>
          <w:szCs w:val="24"/>
        </w:rPr>
        <w:t>References</w:t>
      </w:r>
    </w:p>
    <w:p w14:paraId="4A698F92" w14:textId="776AD939" w:rsidR="00C8317D" w:rsidRPr="00C8317D" w:rsidRDefault="00F10C31">
      <w:pPr>
        <w:rPr>
          <w:rFonts w:ascii="Times New Roman" w:hAnsi="Times New Roman" w:cs="Times New Roman"/>
          <w:sz w:val="24"/>
          <w:szCs w:val="24"/>
        </w:rPr>
      </w:pPr>
      <w:r>
        <w:rPr>
          <w:rFonts w:ascii="Times New Roman" w:hAnsi="Times New Roman" w:cs="Times New Roman"/>
          <w:sz w:val="24"/>
          <w:szCs w:val="24"/>
        </w:rPr>
        <w:t>Ainscow, M. (1999) (De</w:t>
      </w:r>
      <w:r>
        <w:rPr>
          <w:rFonts w:ascii="Times New Roman" w:hAnsi="Times New Roman" w:cs="Times New Roman"/>
          <w:i/>
          <w:sz w:val="24"/>
          <w:szCs w:val="24"/>
        </w:rPr>
        <w:t>veloping</w:t>
      </w:r>
      <w:r w:rsidR="00C8317D">
        <w:rPr>
          <w:rFonts w:ascii="Times New Roman" w:hAnsi="Times New Roman" w:cs="Times New Roman"/>
          <w:i/>
          <w:sz w:val="24"/>
          <w:szCs w:val="24"/>
        </w:rPr>
        <w:t xml:space="preserve"> inclusive education </w:t>
      </w:r>
      <w:r>
        <w:rPr>
          <w:rFonts w:ascii="Times New Roman" w:hAnsi="Times New Roman" w:cs="Times New Roman"/>
          <w:i/>
          <w:sz w:val="24"/>
          <w:szCs w:val="24"/>
        </w:rPr>
        <w:t>systems: What</w:t>
      </w:r>
      <w:r w:rsidR="00C8317D">
        <w:rPr>
          <w:rFonts w:ascii="Times New Roman" w:hAnsi="Times New Roman" w:cs="Times New Roman"/>
          <w:i/>
          <w:sz w:val="24"/>
          <w:szCs w:val="24"/>
        </w:rPr>
        <w:t xml:space="preserve"> are the levers for change</w:t>
      </w:r>
      <w:r w:rsidR="00C8317D">
        <w:rPr>
          <w:rFonts w:ascii="Times New Roman" w:hAnsi="Times New Roman" w:cs="Times New Roman"/>
          <w:sz w:val="24"/>
          <w:szCs w:val="24"/>
        </w:rPr>
        <w:t>?</w:t>
      </w:r>
      <w:r>
        <w:rPr>
          <w:rFonts w:ascii="Times New Roman" w:hAnsi="Times New Roman" w:cs="Times New Roman"/>
          <w:sz w:val="24"/>
          <w:szCs w:val="24"/>
        </w:rPr>
        <w:t xml:space="preserve"> Routledge London</w:t>
      </w:r>
    </w:p>
    <w:p w14:paraId="203D06AE" w14:textId="736C0ED1" w:rsidR="006E157A" w:rsidRDefault="006E157A">
      <w:pPr>
        <w:rPr>
          <w:rFonts w:ascii="Times New Roman" w:hAnsi="Times New Roman" w:cs="Times New Roman"/>
          <w:sz w:val="24"/>
          <w:szCs w:val="24"/>
        </w:rPr>
      </w:pPr>
      <w:r>
        <w:rPr>
          <w:rFonts w:ascii="Times New Roman" w:hAnsi="Times New Roman" w:cs="Times New Roman"/>
          <w:sz w:val="24"/>
          <w:szCs w:val="24"/>
        </w:rPr>
        <w:t xml:space="preserve">Booth, T .and </w:t>
      </w:r>
      <w:r w:rsidR="003155C3">
        <w:rPr>
          <w:rFonts w:ascii="Times New Roman" w:hAnsi="Times New Roman" w:cs="Times New Roman"/>
          <w:sz w:val="24"/>
          <w:szCs w:val="24"/>
        </w:rPr>
        <w:t>Ainscow, M.</w:t>
      </w:r>
      <w:r>
        <w:rPr>
          <w:rFonts w:ascii="Times New Roman" w:hAnsi="Times New Roman" w:cs="Times New Roman"/>
          <w:sz w:val="24"/>
          <w:szCs w:val="24"/>
        </w:rPr>
        <w:t xml:space="preserve"> (2006) </w:t>
      </w:r>
      <w:r>
        <w:rPr>
          <w:rFonts w:ascii="Times New Roman" w:hAnsi="Times New Roman" w:cs="Times New Roman"/>
          <w:i/>
          <w:sz w:val="24"/>
          <w:szCs w:val="24"/>
        </w:rPr>
        <w:t>Improving schools, Developing inclusion.</w:t>
      </w:r>
      <w:r>
        <w:rPr>
          <w:rFonts w:ascii="Times New Roman" w:hAnsi="Times New Roman" w:cs="Times New Roman"/>
          <w:sz w:val="24"/>
          <w:szCs w:val="24"/>
        </w:rPr>
        <w:t xml:space="preserve"> Routledge London</w:t>
      </w:r>
    </w:p>
    <w:p w14:paraId="7E68E5FE" w14:textId="77777777" w:rsidR="009D2432" w:rsidRDefault="009F1B32">
      <w:pPr>
        <w:rPr>
          <w:rFonts w:ascii="Times New Roman" w:hAnsi="Times New Roman" w:cs="Times New Roman"/>
          <w:sz w:val="24"/>
          <w:szCs w:val="24"/>
        </w:rPr>
      </w:pPr>
      <w:r>
        <w:rPr>
          <w:rFonts w:ascii="Times New Roman" w:hAnsi="Times New Roman" w:cs="Times New Roman"/>
          <w:sz w:val="24"/>
          <w:szCs w:val="24"/>
        </w:rPr>
        <w:t xml:space="preserve">BBC (2016) </w:t>
      </w:r>
      <w:r>
        <w:rPr>
          <w:rFonts w:ascii="Times New Roman" w:hAnsi="Times New Roman" w:cs="Times New Roman"/>
          <w:i/>
          <w:sz w:val="24"/>
          <w:szCs w:val="24"/>
        </w:rPr>
        <w:t>Children with disabilities shut out of playground</w:t>
      </w:r>
    </w:p>
    <w:p w14:paraId="52177AD8" w14:textId="01CF596F" w:rsidR="009D2432" w:rsidRDefault="009D2432">
      <w:pPr>
        <w:rPr>
          <w:rFonts w:ascii="Times New Roman" w:hAnsi="Times New Roman" w:cs="Times New Roman"/>
          <w:sz w:val="24"/>
          <w:szCs w:val="24"/>
        </w:rPr>
      </w:pPr>
      <w:r>
        <w:rPr>
          <w:rFonts w:ascii="Times New Roman" w:hAnsi="Times New Roman" w:cs="Times New Roman"/>
          <w:sz w:val="24"/>
          <w:szCs w:val="24"/>
        </w:rPr>
        <w:t>Available At: Https ://www.bbc.co.uk/news/education-35650651</w:t>
      </w:r>
    </w:p>
    <w:p w14:paraId="13815493" w14:textId="1D459897" w:rsidR="009F1B32" w:rsidRDefault="009F1B32">
      <w:pPr>
        <w:rPr>
          <w:rFonts w:ascii="Times New Roman" w:hAnsi="Times New Roman" w:cs="Times New Roman"/>
          <w:sz w:val="24"/>
          <w:szCs w:val="24"/>
        </w:rPr>
      </w:pPr>
      <w:r>
        <w:rPr>
          <w:rFonts w:ascii="Times New Roman" w:hAnsi="Times New Roman" w:cs="Times New Roman"/>
          <w:sz w:val="24"/>
          <w:szCs w:val="24"/>
        </w:rPr>
        <w:t xml:space="preserve"> </w:t>
      </w:r>
      <w:r w:rsidR="009D2432">
        <w:rPr>
          <w:rFonts w:ascii="Times New Roman" w:hAnsi="Times New Roman" w:cs="Times New Roman"/>
          <w:sz w:val="24"/>
          <w:szCs w:val="24"/>
        </w:rPr>
        <w:t>(Accessed 28</w:t>
      </w:r>
      <w:r w:rsidR="009D2432" w:rsidRPr="009D2432">
        <w:rPr>
          <w:rFonts w:ascii="Times New Roman" w:hAnsi="Times New Roman" w:cs="Times New Roman"/>
          <w:sz w:val="24"/>
          <w:szCs w:val="24"/>
          <w:vertAlign w:val="superscript"/>
        </w:rPr>
        <w:t>th</w:t>
      </w:r>
      <w:r w:rsidR="009D2432">
        <w:rPr>
          <w:rFonts w:ascii="Times New Roman" w:hAnsi="Times New Roman" w:cs="Times New Roman"/>
          <w:sz w:val="24"/>
          <w:szCs w:val="24"/>
        </w:rPr>
        <w:t xml:space="preserve"> November 2018)</w:t>
      </w:r>
    </w:p>
    <w:p w14:paraId="11FB96D3" w14:textId="1FAFE56D" w:rsidR="00B772F3" w:rsidRDefault="00B772F3">
      <w:pPr>
        <w:rPr>
          <w:rFonts w:ascii="Times New Roman" w:hAnsi="Times New Roman" w:cs="Times New Roman"/>
          <w:sz w:val="24"/>
          <w:szCs w:val="24"/>
        </w:rPr>
      </w:pPr>
      <w:r>
        <w:rPr>
          <w:rFonts w:ascii="Times New Roman" w:hAnsi="Times New Roman" w:cs="Times New Roman"/>
          <w:sz w:val="24"/>
          <w:szCs w:val="24"/>
        </w:rPr>
        <w:t>Equality Act 2010-legislation.gov.uk</w:t>
      </w:r>
    </w:p>
    <w:p w14:paraId="3A014E74" w14:textId="7F74B72D" w:rsidR="00B772F3" w:rsidRDefault="00B772F3">
      <w:pPr>
        <w:rPr>
          <w:rFonts w:ascii="Times New Roman" w:hAnsi="Times New Roman" w:cs="Times New Roman"/>
          <w:sz w:val="24"/>
          <w:szCs w:val="24"/>
        </w:rPr>
      </w:pPr>
      <w:r>
        <w:rPr>
          <w:rFonts w:ascii="Times New Roman" w:hAnsi="Times New Roman" w:cs="Times New Roman"/>
          <w:sz w:val="24"/>
          <w:szCs w:val="24"/>
        </w:rPr>
        <w:t>Available At:</w:t>
      </w:r>
      <w:r w:rsidR="005C0D01">
        <w:rPr>
          <w:rFonts w:ascii="Times New Roman" w:hAnsi="Times New Roman" w:cs="Times New Roman"/>
          <w:sz w:val="24"/>
          <w:szCs w:val="24"/>
        </w:rPr>
        <w:t xml:space="preserve"> Https//www.legislation.gov.uk/ukpga/2010/15/contents</w:t>
      </w:r>
    </w:p>
    <w:p w14:paraId="3BA42ACA" w14:textId="105178D7" w:rsidR="005C0D01" w:rsidRDefault="005C0D01">
      <w:pPr>
        <w:rPr>
          <w:rFonts w:ascii="Times New Roman" w:hAnsi="Times New Roman" w:cs="Times New Roman"/>
          <w:sz w:val="24"/>
          <w:szCs w:val="24"/>
        </w:rPr>
      </w:pPr>
      <w:r>
        <w:rPr>
          <w:rFonts w:ascii="Times New Roman" w:hAnsi="Times New Roman" w:cs="Times New Roman"/>
          <w:sz w:val="24"/>
          <w:szCs w:val="24"/>
        </w:rPr>
        <w:t>(Accessed 20</w:t>
      </w:r>
      <w:r w:rsidRPr="005C0D01">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681468D0" w14:textId="227430BF" w:rsidR="00365D11" w:rsidRDefault="00365D11">
      <w:pPr>
        <w:rPr>
          <w:rFonts w:ascii="Times New Roman" w:hAnsi="Times New Roman" w:cs="Times New Roman"/>
          <w:sz w:val="24"/>
          <w:szCs w:val="24"/>
        </w:rPr>
      </w:pPr>
      <w:r>
        <w:rPr>
          <w:rFonts w:ascii="Times New Roman" w:hAnsi="Times New Roman" w:cs="Times New Roman"/>
          <w:sz w:val="24"/>
          <w:szCs w:val="24"/>
        </w:rPr>
        <w:t xml:space="preserve">Gasper, M. (2010) </w:t>
      </w:r>
      <w:r>
        <w:rPr>
          <w:rFonts w:ascii="Times New Roman" w:hAnsi="Times New Roman" w:cs="Times New Roman"/>
          <w:i/>
          <w:sz w:val="24"/>
          <w:szCs w:val="24"/>
        </w:rPr>
        <w:t>Multi Agency working in the early years: Challenges and opportunities.</w:t>
      </w:r>
      <w:r>
        <w:rPr>
          <w:rFonts w:ascii="Times New Roman" w:hAnsi="Times New Roman" w:cs="Times New Roman"/>
          <w:sz w:val="24"/>
          <w:szCs w:val="24"/>
        </w:rPr>
        <w:t xml:space="preserve"> Los Angeles: Sage</w:t>
      </w:r>
    </w:p>
    <w:p w14:paraId="5E7ED9A4" w14:textId="35CD0A1A" w:rsidR="002D0BD7" w:rsidRDefault="002D0BD7">
      <w:pPr>
        <w:rPr>
          <w:rFonts w:ascii="Times New Roman" w:hAnsi="Times New Roman" w:cs="Times New Roman"/>
          <w:sz w:val="24"/>
          <w:szCs w:val="24"/>
        </w:rPr>
      </w:pPr>
      <w:r>
        <w:rPr>
          <w:rFonts w:ascii="Times New Roman" w:hAnsi="Times New Roman" w:cs="Times New Roman"/>
          <w:sz w:val="24"/>
          <w:szCs w:val="24"/>
        </w:rPr>
        <w:t>Holland, S. (2018) Don’t hold back</w:t>
      </w:r>
    </w:p>
    <w:p w14:paraId="1609608A" w14:textId="3E3CFDF2" w:rsidR="002D0BD7" w:rsidRDefault="002D0BD7">
      <w:pPr>
        <w:rPr>
          <w:rFonts w:ascii="Times New Roman" w:hAnsi="Times New Roman" w:cs="Times New Roman"/>
          <w:sz w:val="24"/>
          <w:szCs w:val="24"/>
        </w:rPr>
      </w:pPr>
      <w:r>
        <w:rPr>
          <w:rFonts w:ascii="Times New Roman" w:hAnsi="Times New Roman" w:cs="Times New Roman"/>
          <w:sz w:val="24"/>
          <w:szCs w:val="24"/>
        </w:rPr>
        <w:t xml:space="preserve">Available At: </w:t>
      </w:r>
      <w:r w:rsidRPr="002D0BD7">
        <w:rPr>
          <w:rFonts w:ascii="Times New Roman" w:hAnsi="Times New Roman" w:cs="Times New Roman"/>
          <w:sz w:val="24"/>
          <w:szCs w:val="24"/>
        </w:rPr>
        <w:t>Https://www.childcomwales.org.uk/wp-content/uploads/2018/07/Dont-hold-back.pdf</w:t>
      </w:r>
    </w:p>
    <w:p w14:paraId="7DE6094D" w14:textId="23D0BBFD" w:rsidR="002D0BD7" w:rsidRDefault="002D0BD7">
      <w:pPr>
        <w:rPr>
          <w:rFonts w:ascii="Times New Roman" w:hAnsi="Times New Roman" w:cs="Times New Roman"/>
          <w:sz w:val="24"/>
          <w:szCs w:val="24"/>
        </w:rPr>
      </w:pPr>
      <w:r>
        <w:rPr>
          <w:rFonts w:ascii="Times New Roman" w:hAnsi="Times New Roman" w:cs="Times New Roman"/>
          <w:sz w:val="24"/>
          <w:szCs w:val="24"/>
        </w:rPr>
        <w:t>(Accessed 23</w:t>
      </w:r>
      <w:r w:rsidRPr="002D0BD7">
        <w:rPr>
          <w:rFonts w:ascii="Times New Roman" w:hAnsi="Times New Roman" w:cs="Times New Roman"/>
          <w:sz w:val="24"/>
          <w:szCs w:val="24"/>
          <w:vertAlign w:val="superscript"/>
        </w:rPr>
        <w:t>rd</w:t>
      </w:r>
      <w:r>
        <w:rPr>
          <w:rFonts w:ascii="Times New Roman" w:hAnsi="Times New Roman" w:cs="Times New Roman"/>
          <w:sz w:val="24"/>
          <w:szCs w:val="24"/>
        </w:rPr>
        <w:t xml:space="preserve"> November 2018)</w:t>
      </w:r>
    </w:p>
    <w:p w14:paraId="111EAEC4" w14:textId="58A3C221" w:rsidR="009A2C43" w:rsidRDefault="009A2C43">
      <w:pPr>
        <w:rPr>
          <w:rFonts w:ascii="Times New Roman" w:hAnsi="Times New Roman" w:cs="Times New Roman"/>
          <w:sz w:val="24"/>
          <w:szCs w:val="24"/>
        </w:rPr>
      </w:pPr>
      <w:r>
        <w:rPr>
          <w:rFonts w:ascii="Times New Roman" w:hAnsi="Times New Roman" w:cs="Times New Roman"/>
          <w:sz w:val="24"/>
          <w:szCs w:val="24"/>
        </w:rPr>
        <w:t xml:space="preserve">National Autistic society (2016) </w:t>
      </w:r>
      <w:r>
        <w:rPr>
          <w:rFonts w:ascii="Times New Roman" w:hAnsi="Times New Roman" w:cs="Times New Roman"/>
          <w:i/>
          <w:sz w:val="24"/>
          <w:szCs w:val="24"/>
        </w:rPr>
        <w:t>What is an IEP?</w:t>
      </w:r>
    </w:p>
    <w:p w14:paraId="3C111A8E" w14:textId="15396C9B" w:rsidR="009A2C43" w:rsidRDefault="009A2C43">
      <w:pPr>
        <w:rPr>
          <w:rFonts w:ascii="Times New Roman" w:hAnsi="Times New Roman" w:cs="Times New Roman"/>
          <w:sz w:val="24"/>
          <w:szCs w:val="24"/>
        </w:rPr>
      </w:pPr>
      <w:r>
        <w:rPr>
          <w:rFonts w:ascii="Times New Roman" w:hAnsi="Times New Roman" w:cs="Times New Roman"/>
          <w:sz w:val="24"/>
          <w:szCs w:val="24"/>
        </w:rPr>
        <w:t xml:space="preserve">Available </w:t>
      </w:r>
      <w:r w:rsidR="00185159">
        <w:rPr>
          <w:rFonts w:ascii="Times New Roman" w:hAnsi="Times New Roman" w:cs="Times New Roman"/>
          <w:sz w:val="24"/>
          <w:szCs w:val="24"/>
        </w:rPr>
        <w:t>At: Https://www.Autism.org.uk/about/in/education/extra-help-in-school/Wales/individual-education-plans.aspx</w:t>
      </w:r>
    </w:p>
    <w:p w14:paraId="29B7242E" w14:textId="13500CB6" w:rsidR="00185159" w:rsidRDefault="00185159">
      <w:pPr>
        <w:rPr>
          <w:rFonts w:ascii="Times New Roman" w:hAnsi="Times New Roman" w:cs="Times New Roman"/>
          <w:sz w:val="24"/>
          <w:szCs w:val="24"/>
        </w:rPr>
      </w:pPr>
      <w:r>
        <w:rPr>
          <w:rFonts w:ascii="Times New Roman" w:hAnsi="Times New Roman" w:cs="Times New Roman"/>
          <w:sz w:val="24"/>
          <w:szCs w:val="24"/>
        </w:rPr>
        <w:t>(Accessed 2</w:t>
      </w:r>
      <w:r w:rsidRPr="00185159">
        <w:rPr>
          <w:rFonts w:ascii="Times New Roman" w:hAnsi="Times New Roman" w:cs="Times New Roman"/>
          <w:sz w:val="24"/>
          <w:szCs w:val="24"/>
          <w:vertAlign w:val="superscript"/>
        </w:rPr>
        <w:t>nd</w:t>
      </w:r>
      <w:r>
        <w:rPr>
          <w:rFonts w:ascii="Times New Roman" w:hAnsi="Times New Roman" w:cs="Times New Roman"/>
          <w:sz w:val="24"/>
          <w:szCs w:val="24"/>
        </w:rPr>
        <w:t xml:space="preserve"> December 2018)</w:t>
      </w:r>
    </w:p>
    <w:p w14:paraId="01046422" w14:textId="25475E98" w:rsidR="00185159" w:rsidRDefault="00185159">
      <w:pPr>
        <w:rPr>
          <w:rFonts w:ascii="Times New Roman" w:hAnsi="Times New Roman" w:cs="Times New Roman"/>
          <w:sz w:val="24"/>
          <w:szCs w:val="24"/>
        </w:rPr>
      </w:pPr>
      <w:r>
        <w:rPr>
          <w:rFonts w:ascii="Times New Roman" w:hAnsi="Times New Roman" w:cs="Times New Roman"/>
          <w:sz w:val="24"/>
          <w:szCs w:val="24"/>
        </w:rPr>
        <w:t xml:space="preserve">Oliver, M. (2012) </w:t>
      </w:r>
      <w:r>
        <w:rPr>
          <w:rFonts w:ascii="Times New Roman" w:hAnsi="Times New Roman" w:cs="Times New Roman"/>
          <w:i/>
          <w:sz w:val="24"/>
          <w:szCs w:val="24"/>
        </w:rPr>
        <w:t>The new politics of disablement.</w:t>
      </w:r>
      <w:r>
        <w:rPr>
          <w:rFonts w:ascii="Times New Roman" w:hAnsi="Times New Roman" w:cs="Times New Roman"/>
          <w:sz w:val="24"/>
          <w:szCs w:val="24"/>
        </w:rPr>
        <w:t>2</w:t>
      </w:r>
      <w:r w:rsidRPr="00185159">
        <w:rPr>
          <w:rFonts w:ascii="Times New Roman" w:hAnsi="Times New Roman" w:cs="Times New Roman"/>
          <w:sz w:val="24"/>
          <w:szCs w:val="24"/>
          <w:vertAlign w:val="superscript"/>
        </w:rPr>
        <w:t>nd</w:t>
      </w:r>
      <w:r>
        <w:rPr>
          <w:rFonts w:ascii="Times New Roman" w:hAnsi="Times New Roman" w:cs="Times New Roman"/>
          <w:sz w:val="24"/>
          <w:szCs w:val="24"/>
        </w:rPr>
        <w:t xml:space="preserve"> ED. Palg</w:t>
      </w:r>
      <w:r w:rsidR="00A02738">
        <w:rPr>
          <w:rFonts w:ascii="Times New Roman" w:hAnsi="Times New Roman" w:cs="Times New Roman"/>
          <w:sz w:val="24"/>
          <w:szCs w:val="24"/>
        </w:rPr>
        <w:t>r</w:t>
      </w:r>
      <w:r>
        <w:rPr>
          <w:rFonts w:ascii="Times New Roman" w:hAnsi="Times New Roman" w:cs="Times New Roman"/>
          <w:sz w:val="24"/>
          <w:szCs w:val="24"/>
        </w:rPr>
        <w:t xml:space="preserve">ave </w:t>
      </w:r>
      <w:r w:rsidR="00010760">
        <w:rPr>
          <w:rFonts w:ascii="Times New Roman" w:hAnsi="Times New Roman" w:cs="Times New Roman"/>
          <w:sz w:val="24"/>
          <w:szCs w:val="24"/>
        </w:rPr>
        <w:t>MacMillan</w:t>
      </w:r>
      <w:r>
        <w:rPr>
          <w:rFonts w:ascii="Times New Roman" w:hAnsi="Times New Roman" w:cs="Times New Roman"/>
          <w:sz w:val="24"/>
          <w:szCs w:val="24"/>
        </w:rPr>
        <w:t xml:space="preserve"> </w:t>
      </w:r>
    </w:p>
    <w:p w14:paraId="0F21654B" w14:textId="6500B44A" w:rsidR="00D45016" w:rsidRDefault="00D45016">
      <w:pPr>
        <w:rPr>
          <w:rFonts w:ascii="Times New Roman" w:hAnsi="Times New Roman" w:cs="Times New Roman"/>
          <w:sz w:val="24"/>
          <w:szCs w:val="24"/>
        </w:rPr>
      </w:pPr>
      <w:r>
        <w:rPr>
          <w:rFonts w:ascii="Times New Roman" w:hAnsi="Times New Roman" w:cs="Times New Roman"/>
          <w:sz w:val="24"/>
          <w:szCs w:val="24"/>
        </w:rPr>
        <w:t>Social Services and well-being Act 2014</w:t>
      </w:r>
    </w:p>
    <w:p w14:paraId="67116FD8" w14:textId="078D8024" w:rsidR="00D45016" w:rsidRDefault="00D45016">
      <w:pPr>
        <w:rPr>
          <w:rFonts w:ascii="Times New Roman" w:hAnsi="Times New Roman" w:cs="Times New Roman"/>
          <w:sz w:val="24"/>
          <w:szCs w:val="24"/>
        </w:rPr>
      </w:pPr>
      <w:r>
        <w:rPr>
          <w:rFonts w:ascii="Times New Roman" w:hAnsi="Times New Roman" w:cs="Times New Roman"/>
          <w:sz w:val="24"/>
          <w:szCs w:val="24"/>
        </w:rPr>
        <w:lastRenderedPageBreak/>
        <w:t>Available At: Http ://legislation.Gov.UK/anaw/2014/4//pdfs/anaw-20140004-e.n.pdf</w:t>
      </w:r>
    </w:p>
    <w:p w14:paraId="2DB11919" w14:textId="1AB9DDF8" w:rsidR="00D45016" w:rsidRDefault="00D45016">
      <w:pPr>
        <w:rPr>
          <w:rFonts w:ascii="Times New Roman" w:hAnsi="Times New Roman" w:cs="Times New Roman"/>
          <w:sz w:val="24"/>
          <w:szCs w:val="24"/>
        </w:rPr>
      </w:pPr>
      <w:r>
        <w:rPr>
          <w:rFonts w:ascii="Times New Roman" w:hAnsi="Times New Roman" w:cs="Times New Roman"/>
          <w:sz w:val="24"/>
          <w:szCs w:val="24"/>
        </w:rPr>
        <w:t>(Accessed 26</w:t>
      </w:r>
      <w:r w:rsidRPr="00D4501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678526DE" w14:textId="344BC9D6" w:rsidR="00C06F9D" w:rsidRDefault="00C06F9D">
      <w:pPr>
        <w:rPr>
          <w:rFonts w:ascii="Times New Roman" w:hAnsi="Times New Roman" w:cs="Times New Roman"/>
          <w:sz w:val="24"/>
          <w:szCs w:val="24"/>
        </w:rPr>
      </w:pPr>
      <w:r>
        <w:rPr>
          <w:rFonts w:ascii="Times New Roman" w:hAnsi="Times New Roman" w:cs="Times New Roman"/>
          <w:sz w:val="24"/>
          <w:szCs w:val="24"/>
        </w:rPr>
        <w:t>Special Educational</w:t>
      </w:r>
      <w:r w:rsidR="00FF4219">
        <w:rPr>
          <w:rFonts w:ascii="Times New Roman" w:hAnsi="Times New Roman" w:cs="Times New Roman"/>
          <w:sz w:val="24"/>
          <w:szCs w:val="24"/>
        </w:rPr>
        <w:t xml:space="preserve"> needs</w:t>
      </w:r>
      <w:r>
        <w:rPr>
          <w:rFonts w:ascii="Times New Roman" w:hAnsi="Times New Roman" w:cs="Times New Roman"/>
          <w:sz w:val="24"/>
          <w:szCs w:val="24"/>
        </w:rPr>
        <w:t xml:space="preserve"> code of practice </w:t>
      </w:r>
      <w:r w:rsidR="00FF4219">
        <w:rPr>
          <w:rFonts w:ascii="Times New Roman" w:hAnsi="Times New Roman" w:cs="Times New Roman"/>
          <w:sz w:val="24"/>
          <w:szCs w:val="24"/>
        </w:rPr>
        <w:t>2002</w:t>
      </w:r>
    </w:p>
    <w:p w14:paraId="24FF9B61" w14:textId="3431281D" w:rsidR="00C06F9D" w:rsidRDefault="00C06F9D">
      <w:pPr>
        <w:rPr>
          <w:rFonts w:ascii="Times New Roman" w:hAnsi="Times New Roman" w:cs="Times New Roman"/>
          <w:sz w:val="24"/>
          <w:szCs w:val="24"/>
        </w:rPr>
      </w:pPr>
      <w:r>
        <w:rPr>
          <w:rFonts w:ascii="Times New Roman" w:hAnsi="Times New Roman" w:cs="Times New Roman"/>
          <w:sz w:val="24"/>
          <w:szCs w:val="24"/>
        </w:rPr>
        <w:t>Available At: htpps://www.gov.uk/government/publications/special-educational-needs-sen-code-of-practice</w:t>
      </w:r>
    </w:p>
    <w:p w14:paraId="5CDCB8B9" w14:textId="351AA7DB" w:rsidR="00C06F9D" w:rsidRPr="00185159" w:rsidRDefault="00C06F9D">
      <w:pPr>
        <w:rPr>
          <w:rFonts w:ascii="Times New Roman" w:hAnsi="Times New Roman" w:cs="Times New Roman"/>
          <w:sz w:val="24"/>
          <w:szCs w:val="24"/>
        </w:rPr>
      </w:pPr>
      <w:r>
        <w:rPr>
          <w:rFonts w:ascii="Times New Roman" w:hAnsi="Times New Roman" w:cs="Times New Roman"/>
          <w:sz w:val="24"/>
          <w:szCs w:val="24"/>
        </w:rPr>
        <w:t>(Accessed 3</w:t>
      </w:r>
      <w:r w:rsidRPr="00C06F9D">
        <w:rPr>
          <w:rFonts w:ascii="Times New Roman" w:hAnsi="Times New Roman" w:cs="Times New Roman"/>
          <w:sz w:val="24"/>
          <w:szCs w:val="24"/>
          <w:vertAlign w:val="superscript"/>
        </w:rPr>
        <w:t>rd</w:t>
      </w:r>
      <w:r>
        <w:rPr>
          <w:rFonts w:ascii="Times New Roman" w:hAnsi="Times New Roman" w:cs="Times New Roman"/>
          <w:sz w:val="24"/>
          <w:szCs w:val="24"/>
        </w:rPr>
        <w:t xml:space="preserve"> December 2018)</w:t>
      </w:r>
    </w:p>
    <w:p w14:paraId="437C9DF5" w14:textId="398B87C4" w:rsidR="0094239F" w:rsidRDefault="00105F73">
      <w:pPr>
        <w:rPr>
          <w:rFonts w:ascii="Times New Roman" w:hAnsi="Times New Roman" w:cs="Times New Roman"/>
          <w:sz w:val="24"/>
          <w:szCs w:val="24"/>
        </w:rPr>
      </w:pPr>
      <w:r>
        <w:rPr>
          <w:rFonts w:ascii="Times New Roman" w:hAnsi="Times New Roman" w:cs="Times New Roman"/>
          <w:sz w:val="24"/>
          <w:szCs w:val="24"/>
        </w:rPr>
        <w:t xml:space="preserve">Terzi, L. (2004) </w:t>
      </w:r>
      <w:r>
        <w:rPr>
          <w:rFonts w:ascii="Times New Roman" w:hAnsi="Times New Roman" w:cs="Times New Roman"/>
          <w:i/>
          <w:sz w:val="24"/>
          <w:szCs w:val="24"/>
        </w:rPr>
        <w:t>Social model of Disability: A philosophical critique</w:t>
      </w:r>
      <w:r>
        <w:rPr>
          <w:rFonts w:ascii="Times New Roman" w:hAnsi="Times New Roman" w:cs="Times New Roman"/>
          <w:sz w:val="24"/>
          <w:szCs w:val="24"/>
        </w:rPr>
        <w:t xml:space="preserve">: </w:t>
      </w:r>
    </w:p>
    <w:p w14:paraId="38E43E59" w14:textId="6ECC102F" w:rsidR="00105F73" w:rsidRDefault="00105F73">
      <w:pPr>
        <w:rPr>
          <w:rFonts w:ascii="Times New Roman" w:hAnsi="Times New Roman" w:cs="Times New Roman"/>
          <w:sz w:val="24"/>
          <w:szCs w:val="24"/>
        </w:rPr>
      </w:pPr>
      <w:r>
        <w:rPr>
          <w:rFonts w:ascii="Times New Roman" w:hAnsi="Times New Roman" w:cs="Times New Roman"/>
          <w:sz w:val="24"/>
          <w:szCs w:val="24"/>
        </w:rPr>
        <w:t xml:space="preserve">Available </w:t>
      </w:r>
      <w:r w:rsidR="009A2C43">
        <w:rPr>
          <w:rFonts w:ascii="Times New Roman" w:hAnsi="Times New Roman" w:cs="Times New Roman"/>
          <w:sz w:val="24"/>
          <w:szCs w:val="24"/>
        </w:rPr>
        <w:t>At:</w:t>
      </w:r>
      <w:r>
        <w:rPr>
          <w:rFonts w:ascii="Times New Roman" w:hAnsi="Times New Roman" w:cs="Times New Roman"/>
          <w:sz w:val="24"/>
          <w:szCs w:val="24"/>
        </w:rPr>
        <w:t xml:space="preserve"> Https // onlinelibrary.wiley.com/doi/full/10.1111/j.0264-3758</w:t>
      </w:r>
      <w:r w:rsidR="009A2C43">
        <w:rPr>
          <w:rFonts w:ascii="Times New Roman" w:hAnsi="Times New Roman" w:cs="Times New Roman"/>
          <w:sz w:val="24"/>
          <w:szCs w:val="24"/>
        </w:rPr>
        <w:t>.2004. 00269.x</w:t>
      </w:r>
      <w:r>
        <w:rPr>
          <w:rFonts w:ascii="Times New Roman" w:hAnsi="Times New Roman" w:cs="Times New Roman"/>
          <w:sz w:val="24"/>
          <w:szCs w:val="24"/>
        </w:rPr>
        <w:t xml:space="preserve"> </w:t>
      </w:r>
    </w:p>
    <w:p w14:paraId="2595E073" w14:textId="18F00945" w:rsidR="00185159" w:rsidRDefault="00185159">
      <w:pPr>
        <w:rPr>
          <w:rFonts w:ascii="Times New Roman" w:hAnsi="Times New Roman" w:cs="Times New Roman"/>
          <w:sz w:val="24"/>
          <w:szCs w:val="24"/>
        </w:rPr>
      </w:pPr>
      <w:r>
        <w:rPr>
          <w:rFonts w:ascii="Times New Roman" w:hAnsi="Times New Roman" w:cs="Times New Roman"/>
          <w:sz w:val="24"/>
          <w:szCs w:val="24"/>
        </w:rPr>
        <w:t>(Accessed 29</w:t>
      </w:r>
      <w:r w:rsidRPr="0018515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4BA06353" w14:textId="32C789A2" w:rsidR="00C15C45" w:rsidRPr="00B772F3" w:rsidRDefault="00B772F3">
      <w:pPr>
        <w:rPr>
          <w:rFonts w:ascii="Times New Roman" w:hAnsi="Times New Roman" w:cs="Times New Roman"/>
          <w:sz w:val="24"/>
          <w:szCs w:val="24"/>
        </w:rPr>
      </w:pPr>
      <w:r>
        <w:rPr>
          <w:rFonts w:ascii="Times New Roman" w:hAnsi="Times New Roman" w:cs="Times New Roman"/>
          <w:sz w:val="24"/>
          <w:szCs w:val="24"/>
        </w:rPr>
        <w:t xml:space="preserve">Thomas, G. And Loxley, A. </w:t>
      </w:r>
      <w:r>
        <w:rPr>
          <w:rFonts w:ascii="Times New Roman" w:hAnsi="Times New Roman" w:cs="Times New Roman"/>
          <w:i/>
          <w:sz w:val="24"/>
          <w:szCs w:val="24"/>
        </w:rPr>
        <w:t>Deconstructing special education and constructing inclusion.</w:t>
      </w:r>
      <w:r>
        <w:rPr>
          <w:rFonts w:ascii="Times New Roman" w:hAnsi="Times New Roman" w:cs="Times New Roman"/>
          <w:sz w:val="24"/>
          <w:szCs w:val="24"/>
        </w:rPr>
        <w:t xml:space="preserve"> Open university press. </w:t>
      </w:r>
      <w:r w:rsidR="005C0D01">
        <w:rPr>
          <w:rFonts w:ascii="Times New Roman" w:hAnsi="Times New Roman" w:cs="Times New Roman"/>
          <w:sz w:val="24"/>
          <w:szCs w:val="24"/>
        </w:rPr>
        <w:t>Buckingham. Philadelphia</w:t>
      </w:r>
    </w:p>
    <w:p w14:paraId="5A4D7CFF" w14:textId="32BD72CB" w:rsidR="00FC1D7B" w:rsidRPr="00A02738" w:rsidRDefault="00A02738">
      <w:pPr>
        <w:rPr>
          <w:rFonts w:ascii="Times New Roman" w:hAnsi="Times New Roman" w:cs="Times New Roman"/>
          <w:sz w:val="24"/>
          <w:szCs w:val="24"/>
        </w:rPr>
      </w:pPr>
      <w:r>
        <w:rPr>
          <w:rFonts w:ascii="Times New Roman" w:hAnsi="Times New Roman" w:cs="Times New Roman"/>
          <w:sz w:val="24"/>
          <w:szCs w:val="24"/>
        </w:rPr>
        <w:t>Thomson, N. (2012) Anti</w:t>
      </w:r>
      <w:r>
        <w:rPr>
          <w:rFonts w:ascii="Times New Roman" w:hAnsi="Times New Roman" w:cs="Times New Roman"/>
          <w:i/>
          <w:sz w:val="24"/>
          <w:szCs w:val="24"/>
        </w:rPr>
        <w:t xml:space="preserve"> discriminatory practice in social work.</w:t>
      </w:r>
      <w:r>
        <w:rPr>
          <w:rFonts w:ascii="Times New Roman" w:hAnsi="Times New Roman" w:cs="Times New Roman"/>
          <w:sz w:val="24"/>
          <w:szCs w:val="24"/>
        </w:rPr>
        <w:t xml:space="preserve"> Palgrave Macmillan</w:t>
      </w:r>
    </w:p>
    <w:p w14:paraId="3141160A" w14:textId="2C8174A4" w:rsidR="00052D20" w:rsidRDefault="00052D20">
      <w:pPr>
        <w:rPr>
          <w:rFonts w:ascii="Times New Roman" w:hAnsi="Times New Roman" w:cs="Times New Roman"/>
          <w:sz w:val="24"/>
          <w:szCs w:val="24"/>
        </w:rPr>
      </w:pPr>
      <w:r>
        <w:rPr>
          <w:rFonts w:ascii="Times New Roman" w:hAnsi="Times New Roman" w:cs="Times New Roman"/>
          <w:sz w:val="24"/>
          <w:szCs w:val="24"/>
        </w:rPr>
        <w:t xml:space="preserve">The Office </w:t>
      </w:r>
      <w:r w:rsidR="008038CC">
        <w:rPr>
          <w:rFonts w:ascii="Times New Roman" w:hAnsi="Times New Roman" w:cs="Times New Roman"/>
          <w:sz w:val="24"/>
          <w:szCs w:val="24"/>
        </w:rPr>
        <w:t xml:space="preserve">for Disability issues (2014) </w:t>
      </w:r>
      <w:r w:rsidR="008038CC">
        <w:rPr>
          <w:rFonts w:ascii="Times New Roman" w:hAnsi="Times New Roman" w:cs="Times New Roman"/>
          <w:i/>
          <w:sz w:val="24"/>
          <w:szCs w:val="24"/>
        </w:rPr>
        <w:t>Disability facts and figures</w:t>
      </w:r>
    </w:p>
    <w:p w14:paraId="7D64752A" w14:textId="1793FFDE" w:rsidR="008038CC" w:rsidRDefault="008038CC">
      <w:pPr>
        <w:rPr>
          <w:rFonts w:ascii="Times New Roman" w:hAnsi="Times New Roman" w:cs="Times New Roman"/>
          <w:sz w:val="24"/>
          <w:szCs w:val="24"/>
        </w:rPr>
      </w:pPr>
      <w:r>
        <w:rPr>
          <w:rFonts w:ascii="Times New Roman" w:hAnsi="Times New Roman" w:cs="Times New Roman"/>
          <w:sz w:val="24"/>
          <w:szCs w:val="24"/>
        </w:rPr>
        <w:t>Available At: Https: //www.Gov.UK.//Government/publications/disability-facts-and-figures</w:t>
      </w:r>
    </w:p>
    <w:p w14:paraId="23CB9EF3" w14:textId="0B324C23" w:rsidR="008038CC" w:rsidRDefault="008038CC">
      <w:pPr>
        <w:rPr>
          <w:rFonts w:ascii="Times New Roman" w:hAnsi="Times New Roman" w:cs="Times New Roman"/>
          <w:sz w:val="24"/>
          <w:szCs w:val="24"/>
        </w:rPr>
      </w:pPr>
      <w:r>
        <w:rPr>
          <w:rFonts w:ascii="Times New Roman" w:hAnsi="Times New Roman" w:cs="Times New Roman"/>
          <w:sz w:val="24"/>
          <w:szCs w:val="24"/>
        </w:rPr>
        <w:t>(Accessed 1</w:t>
      </w:r>
      <w:r w:rsidRPr="008038CC">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2018)</w:t>
      </w:r>
    </w:p>
    <w:p w14:paraId="239F7F95" w14:textId="590C6ADF" w:rsidR="009B1C54" w:rsidRDefault="009B1C54">
      <w:pPr>
        <w:rPr>
          <w:rFonts w:ascii="Times New Roman" w:hAnsi="Times New Roman" w:cs="Times New Roman"/>
          <w:sz w:val="24"/>
          <w:szCs w:val="24"/>
        </w:rPr>
      </w:pPr>
      <w:r>
        <w:rPr>
          <w:rFonts w:ascii="Times New Roman" w:hAnsi="Times New Roman" w:cs="Times New Roman"/>
          <w:sz w:val="24"/>
          <w:szCs w:val="24"/>
        </w:rPr>
        <w:t>UN Convention on the rights of the child (UNCRC) -UNICEF UK</w:t>
      </w:r>
    </w:p>
    <w:p w14:paraId="4C6CCA72" w14:textId="148561F7" w:rsidR="009B1C54" w:rsidRDefault="009B1C54">
      <w:pPr>
        <w:rPr>
          <w:rFonts w:ascii="Times New Roman" w:hAnsi="Times New Roman" w:cs="Times New Roman"/>
          <w:sz w:val="24"/>
          <w:szCs w:val="24"/>
        </w:rPr>
      </w:pPr>
      <w:r>
        <w:rPr>
          <w:rFonts w:ascii="Times New Roman" w:hAnsi="Times New Roman" w:cs="Times New Roman"/>
          <w:sz w:val="24"/>
          <w:szCs w:val="24"/>
        </w:rPr>
        <w:t xml:space="preserve">Available </w:t>
      </w:r>
      <w:r w:rsidR="00C74A0E">
        <w:rPr>
          <w:rFonts w:ascii="Times New Roman" w:hAnsi="Times New Roman" w:cs="Times New Roman"/>
          <w:sz w:val="24"/>
          <w:szCs w:val="24"/>
        </w:rPr>
        <w:t>At:</w:t>
      </w:r>
      <w:r>
        <w:rPr>
          <w:rFonts w:ascii="Times New Roman" w:hAnsi="Times New Roman" w:cs="Times New Roman"/>
          <w:sz w:val="24"/>
          <w:szCs w:val="24"/>
        </w:rPr>
        <w:t xml:space="preserve"> Https //www.unicef.org.uk/what-we</w:t>
      </w:r>
      <w:r w:rsidR="00C74A0E">
        <w:rPr>
          <w:rFonts w:ascii="Times New Roman" w:hAnsi="Times New Roman" w:cs="Times New Roman"/>
          <w:sz w:val="24"/>
          <w:szCs w:val="24"/>
        </w:rPr>
        <w:t>-do/un-convention-child-rights/</w:t>
      </w:r>
    </w:p>
    <w:p w14:paraId="6EA43294" w14:textId="231F6765" w:rsidR="00C74A0E" w:rsidRDefault="00D45016">
      <w:pPr>
        <w:rPr>
          <w:rFonts w:ascii="Times New Roman" w:hAnsi="Times New Roman" w:cs="Times New Roman"/>
          <w:sz w:val="24"/>
          <w:szCs w:val="24"/>
        </w:rPr>
      </w:pPr>
      <w:r>
        <w:rPr>
          <w:rFonts w:ascii="Times New Roman" w:hAnsi="Times New Roman" w:cs="Times New Roman"/>
          <w:sz w:val="24"/>
          <w:szCs w:val="24"/>
        </w:rPr>
        <w:t>(Accessed</w:t>
      </w:r>
      <w:r w:rsidR="00C74A0E">
        <w:rPr>
          <w:rFonts w:ascii="Times New Roman" w:hAnsi="Times New Roman" w:cs="Times New Roman"/>
          <w:sz w:val="24"/>
          <w:szCs w:val="24"/>
        </w:rPr>
        <w:t xml:space="preserve"> 3</w:t>
      </w:r>
      <w:r w:rsidR="00C74A0E" w:rsidRPr="00C74A0E">
        <w:rPr>
          <w:rFonts w:ascii="Times New Roman" w:hAnsi="Times New Roman" w:cs="Times New Roman"/>
          <w:sz w:val="24"/>
          <w:szCs w:val="24"/>
          <w:vertAlign w:val="superscript"/>
        </w:rPr>
        <w:t>rd</w:t>
      </w:r>
      <w:r w:rsidR="00C74A0E">
        <w:rPr>
          <w:rFonts w:ascii="Times New Roman" w:hAnsi="Times New Roman" w:cs="Times New Roman"/>
          <w:sz w:val="24"/>
          <w:szCs w:val="24"/>
        </w:rPr>
        <w:t xml:space="preserve"> December </w:t>
      </w:r>
      <w:r>
        <w:rPr>
          <w:rFonts w:ascii="Times New Roman" w:hAnsi="Times New Roman" w:cs="Times New Roman"/>
          <w:sz w:val="24"/>
          <w:szCs w:val="24"/>
        </w:rPr>
        <w:t>2018)</w:t>
      </w:r>
    </w:p>
    <w:p w14:paraId="7ACB9D92" w14:textId="3509B05A" w:rsidR="004553CD" w:rsidRDefault="004553CD">
      <w:pPr>
        <w:rPr>
          <w:rFonts w:ascii="Times New Roman" w:hAnsi="Times New Roman" w:cs="Times New Roman"/>
          <w:sz w:val="24"/>
          <w:szCs w:val="24"/>
        </w:rPr>
      </w:pPr>
      <w:r>
        <w:rPr>
          <w:rFonts w:ascii="Times New Roman" w:hAnsi="Times New Roman" w:cs="Times New Roman"/>
          <w:sz w:val="24"/>
          <w:szCs w:val="24"/>
        </w:rPr>
        <w:t xml:space="preserve">United Nations (2017) </w:t>
      </w:r>
      <w:r>
        <w:rPr>
          <w:rFonts w:ascii="Times New Roman" w:hAnsi="Times New Roman" w:cs="Times New Roman"/>
          <w:i/>
          <w:sz w:val="24"/>
          <w:szCs w:val="24"/>
        </w:rPr>
        <w:t>UN panel criticises UK failure to uphold disabled people’s rights</w:t>
      </w:r>
    </w:p>
    <w:p w14:paraId="10E5859F" w14:textId="456EFD95" w:rsidR="004553CD" w:rsidRDefault="004553CD">
      <w:pPr>
        <w:rPr>
          <w:rFonts w:ascii="Times New Roman" w:hAnsi="Times New Roman" w:cs="Times New Roman"/>
          <w:sz w:val="24"/>
          <w:szCs w:val="24"/>
        </w:rPr>
      </w:pPr>
      <w:r>
        <w:rPr>
          <w:rFonts w:ascii="Times New Roman" w:hAnsi="Times New Roman" w:cs="Times New Roman"/>
          <w:sz w:val="24"/>
          <w:szCs w:val="24"/>
        </w:rPr>
        <w:t xml:space="preserve">Available At:  Https: //The guardian-com/society/2017/aug/31/UN-panel-criticises UK-failure-to-uphold-disabled-peoples-rights </w:t>
      </w:r>
    </w:p>
    <w:p w14:paraId="76D14F3B" w14:textId="7EAA3106" w:rsidR="004553CD" w:rsidRDefault="004553CD">
      <w:pPr>
        <w:rPr>
          <w:rFonts w:ascii="Times New Roman" w:hAnsi="Times New Roman" w:cs="Times New Roman"/>
          <w:sz w:val="24"/>
          <w:szCs w:val="24"/>
        </w:rPr>
      </w:pPr>
      <w:r>
        <w:rPr>
          <w:rFonts w:ascii="Times New Roman" w:hAnsi="Times New Roman" w:cs="Times New Roman"/>
          <w:sz w:val="24"/>
          <w:szCs w:val="24"/>
        </w:rPr>
        <w:t>(Accessed 1</w:t>
      </w:r>
      <w:r w:rsidRPr="004553CD">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2018)</w:t>
      </w:r>
    </w:p>
    <w:p w14:paraId="6227A991" w14:textId="5A7D4997" w:rsidR="00A44C4D" w:rsidRDefault="00A44C4D">
      <w:pPr>
        <w:rPr>
          <w:rFonts w:ascii="Times New Roman" w:hAnsi="Times New Roman" w:cs="Times New Roman"/>
          <w:sz w:val="24"/>
          <w:szCs w:val="24"/>
        </w:rPr>
      </w:pPr>
      <w:r>
        <w:rPr>
          <w:rFonts w:ascii="Times New Roman" w:hAnsi="Times New Roman" w:cs="Times New Roman"/>
          <w:sz w:val="24"/>
          <w:szCs w:val="24"/>
        </w:rPr>
        <w:t>Warnock report (1978)-notes on the text-the history of…</w:t>
      </w:r>
    </w:p>
    <w:p w14:paraId="137D0BFC" w14:textId="124C9035" w:rsidR="00A44C4D" w:rsidRDefault="00FA128B">
      <w:pPr>
        <w:rPr>
          <w:rFonts w:ascii="Times New Roman" w:hAnsi="Times New Roman" w:cs="Times New Roman"/>
          <w:sz w:val="24"/>
          <w:szCs w:val="24"/>
        </w:rPr>
      </w:pPr>
      <w:r>
        <w:rPr>
          <w:rFonts w:ascii="Times New Roman" w:hAnsi="Times New Roman" w:cs="Times New Roman"/>
          <w:sz w:val="24"/>
          <w:szCs w:val="24"/>
        </w:rPr>
        <w:t xml:space="preserve">Available </w:t>
      </w:r>
      <w:r w:rsidR="00C00A82">
        <w:rPr>
          <w:rFonts w:ascii="Times New Roman" w:hAnsi="Times New Roman" w:cs="Times New Roman"/>
          <w:sz w:val="24"/>
          <w:szCs w:val="24"/>
        </w:rPr>
        <w:t>At: HTTP</w:t>
      </w:r>
      <w:r>
        <w:rPr>
          <w:rFonts w:ascii="Times New Roman" w:hAnsi="Times New Roman" w:cs="Times New Roman"/>
          <w:sz w:val="24"/>
          <w:szCs w:val="24"/>
        </w:rPr>
        <w:t>://www.education England.org.UK/documents/Warnock/</w:t>
      </w:r>
    </w:p>
    <w:p w14:paraId="5DB0C287" w14:textId="758AA85C" w:rsidR="00FA128B" w:rsidRDefault="00FA128B">
      <w:pPr>
        <w:rPr>
          <w:rFonts w:ascii="Times New Roman" w:hAnsi="Times New Roman" w:cs="Times New Roman"/>
          <w:sz w:val="24"/>
          <w:szCs w:val="24"/>
        </w:rPr>
      </w:pPr>
      <w:r>
        <w:rPr>
          <w:rFonts w:ascii="Times New Roman" w:hAnsi="Times New Roman" w:cs="Times New Roman"/>
          <w:sz w:val="24"/>
          <w:szCs w:val="24"/>
        </w:rPr>
        <w:t>(Accessed 24</w:t>
      </w:r>
      <w:r w:rsidRPr="00FA128B">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6369BA65" w14:textId="630A0879" w:rsidR="00D50F88" w:rsidRDefault="00D50F88">
      <w:pPr>
        <w:rPr>
          <w:rFonts w:ascii="Times New Roman" w:hAnsi="Times New Roman" w:cs="Times New Roman"/>
          <w:sz w:val="24"/>
          <w:szCs w:val="24"/>
        </w:rPr>
      </w:pPr>
      <w:r>
        <w:rPr>
          <w:rFonts w:ascii="Times New Roman" w:hAnsi="Times New Roman" w:cs="Times New Roman"/>
          <w:sz w:val="24"/>
          <w:szCs w:val="24"/>
        </w:rPr>
        <w:t>Well-being of Future Generations (Wales) Act 2015</w:t>
      </w:r>
    </w:p>
    <w:p w14:paraId="12F40092" w14:textId="6F266347" w:rsidR="00D50F88" w:rsidRDefault="00D50F88">
      <w:pPr>
        <w:rPr>
          <w:rFonts w:ascii="Times New Roman" w:hAnsi="Times New Roman" w:cs="Times New Roman"/>
          <w:sz w:val="24"/>
          <w:szCs w:val="24"/>
        </w:rPr>
      </w:pPr>
      <w:r>
        <w:rPr>
          <w:rFonts w:ascii="Times New Roman" w:hAnsi="Times New Roman" w:cs="Times New Roman"/>
          <w:sz w:val="24"/>
          <w:szCs w:val="24"/>
        </w:rPr>
        <w:t>Available At://www.</w:t>
      </w:r>
      <w:r w:rsidR="00666B6F">
        <w:rPr>
          <w:rFonts w:ascii="Times New Roman" w:hAnsi="Times New Roman" w:cs="Times New Roman"/>
          <w:sz w:val="24"/>
          <w:szCs w:val="24"/>
        </w:rPr>
        <w:t>legislation.gov.uk/anaw/2015/2/contents/enacted</w:t>
      </w:r>
    </w:p>
    <w:p w14:paraId="2EBB7B3A" w14:textId="0D75593C" w:rsidR="00666B6F" w:rsidRPr="004553CD" w:rsidRDefault="00666B6F">
      <w:pPr>
        <w:rPr>
          <w:rFonts w:ascii="Times New Roman" w:hAnsi="Times New Roman" w:cs="Times New Roman"/>
          <w:sz w:val="24"/>
          <w:szCs w:val="24"/>
        </w:rPr>
      </w:pPr>
      <w:r>
        <w:rPr>
          <w:rFonts w:ascii="Times New Roman" w:hAnsi="Times New Roman" w:cs="Times New Roman"/>
          <w:sz w:val="24"/>
          <w:szCs w:val="24"/>
        </w:rPr>
        <w:t>(Accessed 24</w:t>
      </w:r>
      <w:r w:rsidRPr="00666B6F">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274AA7F6" w14:textId="4451F8B3" w:rsidR="00472F6A" w:rsidRDefault="00472F6A">
      <w:pPr>
        <w:rPr>
          <w:rFonts w:ascii="Times New Roman" w:hAnsi="Times New Roman" w:cs="Times New Roman"/>
          <w:i/>
          <w:sz w:val="24"/>
          <w:szCs w:val="24"/>
        </w:rPr>
      </w:pPr>
      <w:r>
        <w:rPr>
          <w:rFonts w:ascii="Times New Roman" w:hAnsi="Times New Roman" w:cs="Times New Roman"/>
          <w:sz w:val="24"/>
          <w:szCs w:val="24"/>
        </w:rPr>
        <w:t xml:space="preserve">Welsh Government (2018) </w:t>
      </w:r>
      <w:r>
        <w:rPr>
          <w:rFonts w:ascii="Times New Roman" w:hAnsi="Times New Roman" w:cs="Times New Roman"/>
          <w:i/>
          <w:sz w:val="24"/>
          <w:szCs w:val="24"/>
        </w:rPr>
        <w:t xml:space="preserve">Implementing </w:t>
      </w:r>
      <w:r w:rsidR="0020239F">
        <w:rPr>
          <w:rFonts w:ascii="Times New Roman" w:hAnsi="Times New Roman" w:cs="Times New Roman"/>
          <w:i/>
          <w:sz w:val="24"/>
          <w:szCs w:val="24"/>
        </w:rPr>
        <w:t>the</w:t>
      </w:r>
      <w:r>
        <w:rPr>
          <w:rFonts w:ascii="Times New Roman" w:hAnsi="Times New Roman" w:cs="Times New Roman"/>
          <w:i/>
          <w:sz w:val="24"/>
          <w:szCs w:val="24"/>
        </w:rPr>
        <w:t xml:space="preserve"> Additional Learning Needs Education</w:t>
      </w:r>
      <w:r w:rsidR="0020239F">
        <w:rPr>
          <w:rFonts w:ascii="Times New Roman" w:hAnsi="Times New Roman" w:cs="Times New Roman"/>
          <w:i/>
          <w:sz w:val="24"/>
          <w:szCs w:val="24"/>
        </w:rPr>
        <w:t xml:space="preserve"> Tribunal Wales act 2018.</w:t>
      </w:r>
    </w:p>
    <w:p w14:paraId="17BEC8C4" w14:textId="52A4EF71" w:rsidR="0020239F" w:rsidRDefault="0020239F">
      <w:pPr>
        <w:rPr>
          <w:rFonts w:ascii="Times New Roman" w:hAnsi="Times New Roman" w:cs="Times New Roman"/>
          <w:sz w:val="24"/>
          <w:szCs w:val="24"/>
        </w:rPr>
      </w:pPr>
      <w:r>
        <w:rPr>
          <w:rFonts w:ascii="Times New Roman" w:hAnsi="Times New Roman" w:cs="Times New Roman"/>
          <w:sz w:val="24"/>
          <w:szCs w:val="24"/>
        </w:rPr>
        <w:lastRenderedPageBreak/>
        <w:t>Available At: Https://beta.gov.Wales/sites/default/files/publications/2018-06/additional -learning-needs-and-education-tribunal-Wales-Act-2018-implementation-guide-for-individual-development</w:t>
      </w:r>
    </w:p>
    <w:p w14:paraId="1C829872" w14:textId="199F7C5C" w:rsidR="0020239F" w:rsidRDefault="0020239F">
      <w:pPr>
        <w:rPr>
          <w:rFonts w:ascii="Times New Roman" w:hAnsi="Times New Roman" w:cs="Times New Roman"/>
          <w:sz w:val="24"/>
          <w:szCs w:val="24"/>
        </w:rPr>
      </w:pPr>
      <w:r>
        <w:rPr>
          <w:rFonts w:ascii="Times New Roman" w:hAnsi="Times New Roman" w:cs="Times New Roman"/>
          <w:sz w:val="24"/>
          <w:szCs w:val="24"/>
        </w:rPr>
        <w:t>(Accessed 26</w:t>
      </w:r>
      <w:r w:rsidRPr="0020239F">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65E8C7F1" w14:textId="77777777" w:rsidR="0020239F" w:rsidRDefault="0020239F">
      <w:pPr>
        <w:rPr>
          <w:rFonts w:ascii="Times New Roman" w:hAnsi="Times New Roman" w:cs="Times New Roman"/>
          <w:sz w:val="24"/>
          <w:szCs w:val="24"/>
        </w:rPr>
      </w:pPr>
    </w:p>
    <w:p w14:paraId="66EE2380" w14:textId="77777777" w:rsidR="0020239F" w:rsidRPr="0020239F" w:rsidRDefault="0020239F">
      <w:pPr>
        <w:rPr>
          <w:rFonts w:ascii="Times New Roman" w:hAnsi="Times New Roman" w:cs="Times New Roman"/>
          <w:sz w:val="24"/>
          <w:szCs w:val="24"/>
        </w:rPr>
      </w:pPr>
    </w:p>
    <w:p w14:paraId="0F670698" w14:textId="77777777" w:rsidR="00602A49" w:rsidRDefault="00602A49">
      <w:pPr>
        <w:rPr>
          <w:rFonts w:ascii="Times New Roman" w:hAnsi="Times New Roman" w:cs="Times New Roman"/>
          <w:sz w:val="24"/>
          <w:szCs w:val="24"/>
        </w:rPr>
      </w:pPr>
    </w:p>
    <w:p w14:paraId="4FB3C760" w14:textId="77777777" w:rsidR="004C7A8C" w:rsidRDefault="004C7A8C">
      <w:pPr>
        <w:rPr>
          <w:rFonts w:ascii="Times New Roman" w:hAnsi="Times New Roman" w:cs="Times New Roman"/>
          <w:sz w:val="24"/>
          <w:szCs w:val="24"/>
        </w:rPr>
      </w:pPr>
    </w:p>
    <w:p w14:paraId="0E9BA140" w14:textId="77777777" w:rsidR="00737999" w:rsidRPr="00C859CE" w:rsidRDefault="00737999">
      <w:pPr>
        <w:rPr>
          <w:rFonts w:ascii="Times New Roman" w:hAnsi="Times New Roman" w:cs="Times New Roman"/>
          <w:sz w:val="24"/>
          <w:szCs w:val="24"/>
        </w:rPr>
      </w:pPr>
    </w:p>
    <w:sectPr w:rsidR="00737999" w:rsidRPr="00C859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9CE"/>
    <w:rsid w:val="00004A69"/>
    <w:rsid w:val="00005233"/>
    <w:rsid w:val="00010760"/>
    <w:rsid w:val="00017F8E"/>
    <w:rsid w:val="00030C09"/>
    <w:rsid w:val="00052D20"/>
    <w:rsid w:val="000609B2"/>
    <w:rsid w:val="00067459"/>
    <w:rsid w:val="000A2B2F"/>
    <w:rsid w:val="000C327F"/>
    <w:rsid w:val="000D3C36"/>
    <w:rsid w:val="000F371F"/>
    <w:rsid w:val="00105F73"/>
    <w:rsid w:val="00124D35"/>
    <w:rsid w:val="0014362A"/>
    <w:rsid w:val="00167043"/>
    <w:rsid w:val="00185159"/>
    <w:rsid w:val="00186A52"/>
    <w:rsid w:val="00196D7E"/>
    <w:rsid w:val="001E134A"/>
    <w:rsid w:val="001F3697"/>
    <w:rsid w:val="0020239F"/>
    <w:rsid w:val="00211DB6"/>
    <w:rsid w:val="00236E3D"/>
    <w:rsid w:val="00260284"/>
    <w:rsid w:val="00264A64"/>
    <w:rsid w:val="002771C4"/>
    <w:rsid w:val="002927E7"/>
    <w:rsid w:val="002A72EF"/>
    <w:rsid w:val="002D0BD7"/>
    <w:rsid w:val="002F4A6E"/>
    <w:rsid w:val="002F726E"/>
    <w:rsid w:val="00307A76"/>
    <w:rsid w:val="003155C3"/>
    <w:rsid w:val="003217A0"/>
    <w:rsid w:val="00326FBD"/>
    <w:rsid w:val="00343BE5"/>
    <w:rsid w:val="0034478A"/>
    <w:rsid w:val="00365D11"/>
    <w:rsid w:val="003848FE"/>
    <w:rsid w:val="0038582F"/>
    <w:rsid w:val="00391CC4"/>
    <w:rsid w:val="00395915"/>
    <w:rsid w:val="003A372F"/>
    <w:rsid w:val="003D3BB5"/>
    <w:rsid w:val="003E3986"/>
    <w:rsid w:val="004143D2"/>
    <w:rsid w:val="00420A5F"/>
    <w:rsid w:val="00433B28"/>
    <w:rsid w:val="00437108"/>
    <w:rsid w:val="004553CD"/>
    <w:rsid w:val="00461B94"/>
    <w:rsid w:val="0046470E"/>
    <w:rsid w:val="00472F6A"/>
    <w:rsid w:val="004B027B"/>
    <w:rsid w:val="004C7A8C"/>
    <w:rsid w:val="004D6D5B"/>
    <w:rsid w:val="004F7863"/>
    <w:rsid w:val="004F7D26"/>
    <w:rsid w:val="00505D9A"/>
    <w:rsid w:val="00507319"/>
    <w:rsid w:val="00547D46"/>
    <w:rsid w:val="00550A3A"/>
    <w:rsid w:val="005617F7"/>
    <w:rsid w:val="00577727"/>
    <w:rsid w:val="005A0AB4"/>
    <w:rsid w:val="005C0D01"/>
    <w:rsid w:val="005C1213"/>
    <w:rsid w:val="005D6E65"/>
    <w:rsid w:val="00602A49"/>
    <w:rsid w:val="00610E86"/>
    <w:rsid w:val="0061272F"/>
    <w:rsid w:val="00621D1F"/>
    <w:rsid w:val="006304B0"/>
    <w:rsid w:val="006400D9"/>
    <w:rsid w:val="006579C9"/>
    <w:rsid w:val="00666B6F"/>
    <w:rsid w:val="00675D60"/>
    <w:rsid w:val="0069061A"/>
    <w:rsid w:val="006A0C27"/>
    <w:rsid w:val="006A4133"/>
    <w:rsid w:val="006C115F"/>
    <w:rsid w:val="006E157A"/>
    <w:rsid w:val="006E2DB8"/>
    <w:rsid w:val="006F616D"/>
    <w:rsid w:val="00737999"/>
    <w:rsid w:val="007503B3"/>
    <w:rsid w:val="0076226C"/>
    <w:rsid w:val="00772F62"/>
    <w:rsid w:val="0078488D"/>
    <w:rsid w:val="007944FC"/>
    <w:rsid w:val="007C2AED"/>
    <w:rsid w:val="007C5C2B"/>
    <w:rsid w:val="007C79B6"/>
    <w:rsid w:val="007D37B3"/>
    <w:rsid w:val="007F29DE"/>
    <w:rsid w:val="008038CC"/>
    <w:rsid w:val="00804027"/>
    <w:rsid w:val="008561F3"/>
    <w:rsid w:val="00865EC1"/>
    <w:rsid w:val="0087173B"/>
    <w:rsid w:val="008729D8"/>
    <w:rsid w:val="00881020"/>
    <w:rsid w:val="008860D0"/>
    <w:rsid w:val="0088616A"/>
    <w:rsid w:val="008A204C"/>
    <w:rsid w:val="008B6E5C"/>
    <w:rsid w:val="008D0509"/>
    <w:rsid w:val="008D2278"/>
    <w:rsid w:val="00937ACB"/>
    <w:rsid w:val="00941BE4"/>
    <w:rsid w:val="0094239F"/>
    <w:rsid w:val="0096494A"/>
    <w:rsid w:val="00977B8A"/>
    <w:rsid w:val="009823D7"/>
    <w:rsid w:val="009A2C43"/>
    <w:rsid w:val="009B1C54"/>
    <w:rsid w:val="009B63EE"/>
    <w:rsid w:val="009D2432"/>
    <w:rsid w:val="009F1B32"/>
    <w:rsid w:val="00A01796"/>
    <w:rsid w:val="00A02738"/>
    <w:rsid w:val="00A10FC7"/>
    <w:rsid w:val="00A3674D"/>
    <w:rsid w:val="00A44C4D"/>
    <w:rsid w:val="00A678F6"/>
    <w:rsid w:val="00AB35F7"/>
    <w:rsid w:val="00AB57B3"/>
    <w:rsid w:val="00AD60C0"/>
    <w:rsid w:val="00AF3EDC"/>
    <w:rsid w:val="00B01445"/>
    <w:rsid w:val="00B02510"/>
    <w:rsid w:val="00B07148"/>
    <w:rsid w:val="00B139B6"/>
    <w:rsid w:val="00B2553F"/>
    <w:rsid w:val="00B261E0"/>
    <w:rsid w:val="00B311AD"/>
    <w:rsid w:val="00B31F7A"/>
    <w:rsid w:val="00B33185"/>
    <w:rsid w:val="00B772F3"/>
    <w:rsid w:val="00B92215"/>
    <w:rsid w:val="00BA01CF"/>
    <w:rsid w:val="00BA31D4"/>
    <w:rsid w:val="00BA43D3"/>
    <w:rsid w:val="00BC4337"/>
    <w:rsid w:val="00BD2D43"/>
    <w:rsid w:val="00BE3FA0"/>
    <w:rsid w:val="00BE6651"/>
    <w:rsid w:val="00C00A82"/>
    <w:rsid w:val="00C00FB5"/>
    <w:rsid w:val="00C047CD"/>
    <w:rsid w:val="00C06F9D"/>
    <w:rsid w:val="00C15C45"/>
    <w:rsid w:val="00C17AD6"/>
    <w:rsid w:val="00C20C1B"/>
    <w:rsid w:val="00C31557"/>
    <w:rsid w:val="00C55266"/>
    <w:rsid w:val="00C643E4"/>
    <w:rsid w:val="00C64B2A"/>
    <w:rsid w:val="00C708D6"/>
    <w:rsid w:val="00C74A0E"/>
    <w:rsid w:val="00C8114F"/>
    <w:rsid w:val="00C81744"/>
    <w:rsid w:val="00C8317D"/>
    <w:rsid w:val="00C859CE"/>
    <w:rsid w:val="00CB69BB"/>
    <w:rsid w:val="00CB76D2"/>
    <w:rsid w:val="00CE0D4F"/>
    <w:rsid w:val="00CE1D3E"/>
    <w:rsid w:val="00D017C1"/>
    <w:rsid w:val="00D031D2"/>
    <w:rsid w:val="00D31AF4"/>
    <w:rsid w:val="00D369D2"/>
    <w:rsid w:val="00D45016"/>
    <w:rsid w:val="00D50F88"/>
    <w:rsid w:val="00D736BA"/>
    <w:rsid w:val="00D74810"/>
    <w:rsid w:val="00DB315F"/>
    <w:rsid w:val="00DC5E10"/>
    <w:rsid w:val="00DC62D4"/>
    <w:rsid w:val="00DE4088"/>
    <w:rsid w:val="00DF7AC5"/>
    <w:rsid w:val="00E01821"/>
    <w:rsid w:val="00E44909"/>
    <w:rsid w:val="00E77C9A"/>
    <w:rsid w:val="00E9367B"/>
    <w:rsid w:val="00E975A0"/>
    <w:rsid w:val="00E976B9"/>
    <w:rsid w:val="00EA2C4F"/>
    <w:rsid w:val="00ED7F0C"/>
    <w:rsid w:val="00EE72C6"/>
    <w:rsid w:val="00EE7EF1"/>
    <w:rsid w:val="00EF24FB"/>
    <w:rsid w:val="00EF746A"/>
    <w:rsid w:val="00F10C31"/>
    <w:rsid w:val="00F6746B"/>
    <w:rsid w:val="00FA128B"/>
    <w:rsid w:val="00FB7D48"/>
    <w:rsid w:val="00FC1D7B"/>
    <w:rsid w:val="00FC244C"/>
    <w:rsid w:val="00FD1B91"/>
    <w:rsid w:val="00FF4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75418"/>
  <w15:chartTrackingRefBased/>
  <w15:docId w15:val="{855F1818-A8A6-48B8-A269-50CB41BFA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0BD7"/>
    <w:rPr>
      <w:color w:val="0563C1" w:themeColor="hyperlink"/>
      <w:u w:val="single"/>
    </w:rPr>
  </w:style>
  <w:style w:type="character" w:styleId="UnresolvedMention">
    <w:name w:val="Unresolved Mention"/>
    <w:basedOn w:val="DefaultParagraphFont"/>
    <w:uiPriority w:val="99"/>
    <w:semiHidden/>
    <w:unhideWhenUsed/>
    <w:rsid w:val="002D0B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1466</TotalTime>
  <Pages>7</Pages>
  <Words>2977</Words>
  <Characters>16970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nicolasiddley@icloud.com</dc:creator>
  <cp:keywords/>
  <dc:description/>
  <cp:lastModifiedBy> </cp:lastModifiedBy>
  <cp:revision>98</cp:revision>
  <dcterms:created xsi:type="dcterms:W3CDTF">2018-10-12T09:32:00Z</dcterms:created>
  <dcterms:modified xsi:type="dcterms:W3CDTF">2018-12-03T22:23:00Z</dcterms:modified>
</cp:coreProperties>
</file>