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40" w:lineRule="auto"/>
        <w:jc w:val="center"/>
        <w:rPr>
          <w:sz w:val="96"/>
          <w:szCs w:val="96"/>
        </w:rPr>
      </w:pPr>
      <w:r w:rsidDel="00000000" w:rsidR="00000000" w:rsidRPr="00000000">
        <w:rPr/>
        <w:drawing>
          <wp:inline distB="0" distT="0" distL="0" distR="0">
            <wp:extent cx="2228850" cy="923925"/>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228850" cy="92392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240" w:lineRule="auto"/>
        <w:jc w:val="center"/>
        <w:rPr>
          <w:sz w:val="32"/>
          <w:szCs w:val="32"/>
        </w:rPr>
      </w:pPr>
      <w:r w:rsidDel="00000000" w:rsidR="00000000" w:rsidRPr="00000000">
        <w:rPr>
          <w:sz w:val="32"/>
          <w:szCs w:val="32"/>
          <w:rtl w:val="0"/>
        </w:rPr>
        <w:t xml:space="preserve">LCBB4004</w:t>
      </w:r>
    </w:p>
    <w:p w:rsidR="00000000" w:rsidDel="00000000" w:rsidP="00000000" w:rsidRDefault="00000000" w:rsidRPr="00000000" w14:paraId="00000003">
      <w:pPr>
        <w:spacing w:after="240" w:lineRule="auto"/>
        <w:jc w:val="center"/>
        <w:rPr>
          <w:sz w:val="36"/>
          <w:szCs w:val="36"/>
        </w:rPr>
      </w:pPr>
      <w:r w:rsidDel="00000000" w:rsidR="00000000" w:rsidRPr="00000000">
        <w:rPr>
          <w:sz w:val="36"/>
          <w:szCs w:val="36"/>
          <w:rtl w:val="0"/>
        </w:rPr>
        <w:t xml:space="preserve">Marketing Fundamentals</w:t>
      </w:r>
    </w:p>
    <w:p w:rsidR="00000000" w:rsidDel="00000000" w:rsidP="00000000" w:rsidRDefault="00000000" w:rsidRPr="00000000" w14:paraId="00000004">
      <w:pPr>
        <w:spacing w:after="240" w:lineRule="auto"/>
        <w:jc w:val="center"/>
        <w:rPr>
          <w:sz w:val="36"/>
          <w:szCs w:val="36"/>
        </w:rPr>
      </w:pPr>
      <w:r w:rsidDel="00000000" w:rsidR="00000000" w:rsidRPr="00000000">
        <w:rPr>
          <w:rtl w:val="0"/>
        </w:rPr>
      </w:r>
    </w:p>
    <w:p w:rsidR="00000000" w:rsidDel="00000000" w:rsidP="00000000" w:rsidRDefault="00000000" w:rsidRPr="00000000" w14:paraId="00000005">
      <w:pPr>
        <w:spacing w:after="240" w:lineRule="auto"/>
        <w:jc w:val="center"/>
        <w:rPr>
          <w:sz w:val="36"/>
          <w:szCs w:val="36"/>
        </w:rPr>
      </w:pPr>
      <w:r w:rsidDel="00000000" w:rsidR="00000000" w:rsidRPr="00000000">
        <w:rPr>
          <w:sz w:val="36"/>
          <w:szCs w:val="36"/>
          <w:rtl w:val="0"/>
        </w:rPr>
        <w:t xml:space="preserve">Assessment 2</w:t>
      </w:r>
    </w:p>
    <w:p w:rsidR="00000000" w:rsidDel="00000000" w:rsidP="00000000" w:rsidRDefault="00000000" w:rsidRPr="00000000" w14:paraId="00000006">
      <w:pPr>
        <w:spacing w:after="240" w:lineRule="auto"/>
        <w:jc w:val="center"/>
        <w:rPr>
          <w:sz w:val="28"/>
          <w:szCs w:val="28"/>
        </w:rPr>
      </w:pPr>
      <w:r w:rsidDel="00000000" w:rsidR="00000000" w:rsidRPr="00000000">
        <w:rPr>
          <w:sz w:val="28"/>
          <w:szCs w:val="28"/>
          <w:rtl w:val="0"/>
        </w:rPr>
        <w:t xml:space="preserve">Marketing Fundamentals Analysis and Evaluation</w:t>
      </w:r>
    </w:p>
    <w:p w:rsidR="00000000" w:rsidDel="00000000" w:rsidP="00000000" w:rsidRDefault="00000000" w:rsidRPr="00000000" w14:paraId="00000007">
      <w:pPr>
        <w:spacing w:after="240" w:lineRule="auto"/>
        <w:jc w:val="center"/>
        <w:rPr>
          <w:sz w:val="28"/>
          <w:szCs w:val="28"/>
        </w:rPr>
      </w:pPr>
      <w:r w:rsidDel="00000000" w:rsidR="00000000" w:rsidRPr="00000000">
        <w:rPr>
          <w:rtl w:val="0"/>
        </w:rPr>
      </w:r>
    </w:p>
    <w:p w:rsidR="00000000" w:rsidDel="00000000" w:rsidP="00000000" w:rsidRDefault="00000000" w:rsidRPr="00000000" w14:paraId="00000008">
      <w:pPr>
        <w:spacing w:after="240" w:lineRule="auto"/>
        <w:jc w:val="center"/>
        <w:rPr>
          <w:sz w:val="28"/>
          <w:szCs w:val="28"/>
        </w:rPr>
      </w:pPr>
      <w:r w:rsidDel="00000000" w:rsidR="00000000" w:rsidRPr="00000000">
        <w:rPr>
          <w:rtl w:val="0"/>
        </w:rPr>
      </w:r>
    </w:p>
    <w:p w:rsidR="00000000" w:rsidDel="00000000" w:rsidP="00000000" w:rsidRDefault="00000000" w:rsidRPr="00000000" w14:paraId="00000009">
      <w:pPr>
        <w:spacing w:after="240" w:lineRule="auto"/>
        <w:jc w:val="center"/>
        <w:rPr>
          <w:sz w:val="28"/>
          <w:szCs w:val="28"/>
        </w:rPr>
      </w:pPr>
      <w:r w:rsidDel="00000000" w:rsidR="00000000" w:rsidRPr="00000000">
        <w:rPr>
          <w:sz w:val="28"/>
          <w:szCs w:val="28"/>
          <w:rtl w:val="0"/>
        </w:rPr>
        <w:t xml:space="preserve">Module Lecturer: Tushara Balendran</w:t>
      </w:r>
    </w:p>
    <w:p w:rsidR="00000000" w:rsidDel="00000000" w:rsidP="00000000" w:rsidRDefault="00000000" w:rsidRPr="00000000" w14:paraId="0000000A">
      <w:pPr>
        <w:spacing w:after="240" w:lineRule="auto"/>
        <w:rPr>
          <w:sz w:val="28"/>
          <w:szCs w:val="28"/>
        </w:rPr>
      </w:pPr>
      <w:r w:rsidDel="00000000" w:rsidR="00000000" w:rsidRPr="00000000">
        <w:rPr>
          <w:rtl w:val="0"/>
        </w:rPr>
      </w:r>
    </w:p>
    <w:p w:rsidR="00000000" w:rsidDel="00000000" w:rsidP="00000000" w:rsidRDefault="00000000" w:rsidRPr="00000000" w14:paraId="0000000B">
      <w:pPr>
        <w:spacing w:after="240" w:lineRule="auto"/>
        <w:rPr>
          <w:sz w:val="28"/>
          <w:szCs w:val="28"/>
        </w:rPr>
      </w:pPr>
      <w:r w:rsidDel="00000000" w:rsidR="00000000" w:rsidRPr="00000000">
        <w:rPr>
          <w:rtl w:val="0"/>
        </w:rPr>
      </w:r>
    </w:p>
    <w:p w:rsidR="00000000" w:rsidDel="00000000" w:rsidP="00000000" w:rsidRDefault="00000000" w:rsidRPr="00000000" w14:paraId="0000000C">
      <w:pPr>
        <w:spacing w:after="240" w:lineRule="auto"/>
        <w:jc w:val="center"/>
        <w:rPr>
          <w:sz w:val="28"/>
          <w:szCs w:val="28"/>
        </w:rPr>
      </w:pPr>
      <w:r w:rsidDel="00000000" w:rsidR="00000000" w:rsidRPr="00000000">
        <w:rPr>
          <w:rtl w:val="0"/>
        </w:rPr>
      </w:r>
    </w:p>
    <w:p w:rsidR="00000000" w:rsidDel="00000000" w:rsidP="00000000" w:rsidRDefault="00000000" w:rsidRPr="00000000" w14:paraId="0000000D">
      <w:pPr>
        <w:spacing w:after="240" w:lineRule="auto"/>
        <w:rPr>
          <w:sz w:val="28"/>
          <w:szCs w:val="28"/>
        </w:rPr>
      </w:pPr>
      <w:r w:rsidDel="00000000" w:rsidR="00000000" w:rsidRPr="00000000">
        <w:rPr>
          <w:sz w:val="28"/>
          <w:szCs w:val="28"/>
          <w:rtl w:val="0"/>
        </w:rPr>
        <w:t xml:space="preserve">Student Name- Florentina Fistoleanu </w:t>
      </w:r>
    </w:p>
    <w:p w:rsidR="00000000" w:rsidDel="00000000" w:rsidP="00000000" w:rsidRDefault="00000000" w:rsidRPr="00000000" w14:paraId="0000000E">
      <w:pPr>
        <w:spacing w:after="240" w:lineRule="auto"/>
        <w:rPr>
          <w:sz w:val="28"/>
          <w:szCs w:val="28"/>
        </w:rPr>
      </w:pPr>
      <w:r w:rsidDel="00000000" w:rsidR="00000000" w:rsidRPr="00000000">
        <w:rPr>
          <w:sz w:val="28"/>
          <w:szCs w:val="28"/>
          <w:rtl w:val="0"/>
        </w:rPr>
        <w:t xml:space="preserve">Student ID- 2115309</w:t>
      </w:r>
    </w:p>
    <w:p w:rsidR="00000000" w:rsidDel="00000000" w:rsidP="00000000" w:rsidRDefault="00000000" w:rsidRPr="00000000" w14:paraId="0000000F">
      <w:pPr>
        <w:spacing w:after="240" w:lineRule="auto"/>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center"/>
        <w:rPr>
          <w:rFonts w:ascii="Times New Roman" w:cs="Times New Roman" w:eastAsia="Times New Roman" w:hAnsi="Times New Roman"/>
          <w:b w:val="1"/>
          <w:i w:val="0"/>
          <w:smallCaps w:val="0"/>
          <w:strike w:val="0"/>
          <w:color w:val="2f5496"/>
          <w:sz w:val="32"/>
          <w:szCs w:val="32"/>
          <w:u w:val="none"/>
          <w:shd w:fill="auto" w:val="clear"/>
          <w:vertAlign w:val="baseline"/>
        </w:rPr>
      </w:pPr>
      <w:bookmarkStart w:colFirst="0" w:colLast="0" w:name="_gjdgxs" w:id="0"/>
      <w:bookmarkEnd w:id="0"/>
      <w:r w:rsidDel="00000000" w:rsidR="00000000" w:rsidRPr="00000000">
        <w:rPr>
          <w:rFonts w:ascii="Times New Roman" w:cs="Times New Roman" w:eastAsia="Times New Roman" w:hAnsi="Times New Roman"/>
          <w:b w:val="1"/>
          <w:i w:val="0"/>
          <w:smallCaps w:val="0"/>
          <w:strike w:val="0"/>
          <w:color w:val="2f5496"/>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Company profile</w:t>
              <w:tab/>
              <w:t xml:space="preserve">4</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Definition of marketing</w:t>
              <w:tab/>
              <w:t xml:space="preserve">5</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Main stages of the marketing process</w:t>
              <w:tab/>
              <w:t xml:space="preserve">5</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PESTLE factors and "Loake"</w:t>
              <w:tab/>
              <w:t xml:space="preserve">7</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Porter's five forces model for "Loake"</w:t>
              <w:tab/>
              <w:t xml:space="preserve">9</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SWOT analysis of "Loake"</w:t>
              <w:tab/>
              <w:t xml:space="preserve">11</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Segmentation, targeting, &amp; positioning of "Loake"</w:t>
              <w:tab/>
              <w:t xml:space="preserve">13</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marketing mix elements of "Loake"</w:t>
              <w:tab/>
              <w:t xml:space="preserve">14</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 and Recommendation</w:t>
              <w:tab/>
              <w:t xml:space="preserve">16</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17</w:t>
            </w:r>
          </w:hyperlink>
          <w:r w:rsidDel="00000000" w:rsidR="00000000" w:rsidRPr="00000000">
            <w:rPr>
              <w:rtl w:val="0"/>
            </w:rPr>
          </w:r>
        </w:p>
        <w:p w:rsidR="00000000" w:rsidDel="00000000" w:rsidP="00000000" w:rsidRDefault="00000000" w:rsidRPr="00000000" w14:paraId="0000001C">
          <w:pPr>
            <w:spacing w:after="240" w:lineRule="auto"/>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D">
      <w:pPr>
        <w:spacing w:after="240"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1E">
      <w:pPr>
        <w:pStyle w:val="Heading1"/>
        <w:spacing w:after="240" w:lineRule="auto"/>
        <w:rPr/>
      </w:pPr>
      <w:bookmarkStart w:colFirst="0" w:colLast="0" w:name="_30j0zll" w:id="1"/>
      <w:bookmarkEnd w:id="1"/>
      <w:r w:rsidDel="00000000" w:rsidR="00000000" w:rsidRPr="00000000">
        <w:rPr>
          <w:rtl w:val="0"/>
        </w:rPr>
        <w:t xml:space="preserve">Introduction</w:t>
      </w:r>
    </w:p>
    <w:p w:rsidR="00000000" w:rsidDel="00000000" w:rsidP="00000000" w:rsidRDefault="00000000" w:rsidRPr="00000000" w14:paraId="0000001F">
      <w:pPr>
        <w:spacing w:after="240" w:lineRule="auto"/>
        <w:rPr/>
      </w:pPr>
      <w:r w:rsidDel="00000000" w:rsidR="00000000" w:rsidRPr="00000000">
        <w:rPr>
          <w:rtl w:val="0"/>
        </w:rPr>
        <w:t xml:space="preserve">Appropriate utilization of all tools of marketing is absolutely necessary for any brand to succeed in today's market. After the COVID-19 pandemic hit, the challenge of being above the competition in the market has become even stronger and proper marketing activities can only be run after having an in-depth analysis of the internal and external environment. The report revolves around a retail shoe company "Loake" while starting it defining marketing. Then different stages of the marketing process are described followed by an evaluation of whether political, economic, social, technological, environmental, &amp; legal factors are favorable to "Loake" or not. Then Porter's five forces model has been related to "Loake" to illustrate the strengths of different forces and then a SWOT analysis of "Loake" has been done. Lastly, segmentation, targeting, &amp; positioning of "Loake" are described followed by the marketing mix elements of "Loake".  </w:t>
      </w:r>
    </w:p>
    <w:p w:rsidR="00000000" w:rsidDel="00000000" w:rsidP="00000000" w:rsidRDefault="00000000" w:rsidRPr="00000000" w14:paraId="00000020">
      <w:pPr>
        <w:spacing w:after="240" w:lineRule="auto"/>
        <w:rPr/>
      </w:pPr>
      <w:r w:rsidDel="00000000" w:rsidR="00000000" w:rsidRPr="00000000">
        <w:rPr>
          <w:rtl w:val="0"/>
        </w:rPr>
      </w:r>
    </w:p>
    <w:p w:rsidR="00000000" w:rsidDel="00000000" w:rsidP="00000000" w:rsidRDefault="00000000" w:rsidRPr="00000000" w14:paraId="00000021">
      <w:pPr>
        <w:spacing w:after="240"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22">
      <w:pPr>
        <w:pStyle w:val="Heading1"/>
        <w:spacing w:after="240" w:lineRule="auto"/>
        <w:rPr/>
      </w:pPr>
      <w:bookmarkStart w:colFirst="0" w:colLast="0" w:name="_1fob9te" w:id="2"/>
      <w:bookmarkEnd w:id="2"/>
      <w:r w:rsidDel="00000000" w:rsidR="00000000" w:rsidRPr="00000000">
        <w:rPr>
          <w:rtl w:val="0"/>
        </w:rPr>
        <w:t xml:space="preserve">Company profile</w:t>
      </w:r>
    </w:p>
    <w:p w:rsidR="00000000" w:rsidDel="00000000" w:rsidP="00000000" w:rsidRDefault="00000000" w:rsidRPr="00000000" w14:paraId="00000023">
      <w:pPr>
        <w:spacing w:after="240" w:lineRule="auto"/>
        <w:rPr/>
      </w:pPr>
      <w:r w:rsidDel="00000000" w:rsidR="00000000" w:rsidRPr="00000000">
        <w:rPr>
          <w:rtl w:val="0"/>
        </w:rPr>
        <w:t xml:space="preserve">"Loake" is a privately held company in the retail industry where the company sells shoes. It has its factory shop at Market Harborough and its outlet shops at Hampshire &amp; Warwickshire. It has its headquarter at Kettering, Northamptonshire, England, and &amp; for a long time it had the reputation of producing the highest quality of shoes since its foundation in 1880 (Deepak et al, 2019).</w:t>
      </w:r>
    </w:p>
    <w:p w:rsidR="00000000" w:rsidDel="00000000" w:rsidP="00000000" w:rsidRDefault="00000000" w:rsidRPr="00000000" w14:paraId="00000024">
      <w:pPr>
        <w:spacing w:after="240" w:lineRule="auto"/>
        <w:jc w:val="center"/>
        <w:rPr/>
      </w:pPr>
      <w:r w:rsidDel="00000000" w:rsidR="00000000" w:rsidRPr="00000000">
        <w:rPr/>
        <w:drawing>
          <wp:inline distB="0" distT="0" distL="0" distR="0">
            <wp:extent cx="4714716" cy="2996565"/>
            <wp:effectExtent b="0" l="0" r="0" t="0"/>
            <wp:docPr descr="Loake Shoemakers opens shop in Salisbury | Salisbury Journal" id="3" name="image3.png"/>
            <a:graphic>
              <a:graphicData uri="http://schemas.openxmlformats.org/drawingml/2006/picture">
                <pic:pic>
                  <pic:nvPicPr>
                    <pic:cNvPr descr="Loake Shoemakers opens shop in Salisbury | Salisbury Journal" id="0" name="image3.png"/>
                    <pic:cNvPicPr preferRelativeResize="0"/>
                  </pic:nvPicPr>
                  <pic:blipFill>
                    <a:blip r:embed="rId7"/>
                    <a:srcRect b="0" l="0" r="0" t="0"/>
                    <a:stretch>
                      <a:fillRect/>
                    </a:stretch>
                  </pic:blipFill>
                  <pic:spPr>
                    <a:xfrm>
                      <a:off x="0" y="0"/>
                      <a:ext cx="4714716" cy="2996565"/>
                    </a:xfrm>
                    <a:prstGeom prst="rect"/>
                    <a:ln/>
                  </pic:spPr>
                </pic:pic>
              </a:graphicData>
            </a:graphic>
          </wp:inline>
        </w:drawing>
      </w:r>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Figure: “Loake” Store (Deepak et al, 2019)</w:t>
      </w:r>
    </w:p>
    <w:p w:rsidR="00000000" w:rsidDel="00000000" w:rsidP="00000000" w:rsidRDefault="00000000" w:rsidRPr="00000000" w14:paraId="00000026">
      <w:pPr>
        <w:spacing w:after="240" w:lineRule="auto"/>
        <w:rPr>
          <w:b w:val="1"/>
        </w:rPr>
      </w:pPr>
      <w:r w:rsidDel="00000000" w:rsidR="00000000" w:rsidRPr="00000000">
        <w:rPr>
          <w:b w:val="1"/>
          <w:rtl w:val="0"/>
        </w:rPr>
        <w:t xml:space="preserve">Vision</w:t>
      </w:r>
    </w:p>
    <w:p w:rsidR="00000000" w:rsidDel="00000000" w:rsidP="00000000" w:rsidRDefault="00000000" w:rsidRPr="00000000" w14:paraId="00000027">
      <w:pPr>
        <w:spacing w:after="240" w:lineRule="auto"/>
        <w:rPr/>
      </w:pPr>
      <w:r w:rsidDel="00000000" w:rsidR="00000000" w:rsidRPr="00000000">
        <w:rPr>
          <w:rtl w:val="0"/>
        </w:rPr>
        <w:t xml:space="preserve">"To bring every season's styles to shoe lovers"</w:t>
      </w:r>
    </w:p>
    <w:p w:rsidR="00000000" w:rsidDel="00000000" w:rsidP="00000000" w:rsidRDefault="00000000" w:rsidRPr="00000000" w14:paraId="00000028">
      <w:pPr>
        <w:spacing w:after="240" w:lineRule="auto"/>
        <w:rPr>
          <w:b w:val="1"/>
        </w:rPr>
      </w:pPr>
      <w:r w:rsidDel="00000000" w:rsidR="00000000" w:rsidRPr="00000000">
        <w:rPr>
          <w:b w:val="1"/>
          <w:rtl w:val="0"/>
        </w:rPr>
        <w:t xml:space="preserve">Mission</w:t>
      </w:r>
    </w:p>
    <w:p w:rsidR="00000000" w:rsidDel="00000000" w:rsidP="00000000" w:rsidRDefault="00000000" w:rsidRPr="00000000" w14:paraId="00000029">
      <w:pPr>
        <w:spacing w:after="240" w:lineRule="auto"/>
        <w:rPr/>
      </w:pPr>
      <w:r w:rsidDel="00000000" w:rsidR="00000000" w:rsidRPr="00000000">
        <w:rPr>
          <w:rtl w:val="0"/>
        </w:rPr>
        <w:t xml:space="preserve">"To maintain high-quality supply of shoes &amp; convenient shopping experience"</w:t>
      </w:r>
    </w:p>
    <w:p w:rsidR="00000000" w:rsidDel="00000000" w:rsidP="00000000" w:rsidRDefault="00000000" w:rsidRPr="00000000" w14:paraId="0000002A">
      <w:pPr>
        <w:spacing w:after="240" w:lineRule="auto"/>
        <w:rPr/>
      </w:pPr>
      <w:r w:rsidDel="00000000" w:rsidR="00000000" w:rsidRPr="00000000">
        <w:rPr>
          <w:rtl w:val="0"/>
        </w:rPr>
      </w:r>
    </w:p>
    <w:p w:rsidR="00000000" w:rsidDel="00000000" w:rsidP="00000000" w:rsidRDefault="00000000" w:rsidRPr="00000000" w14:paraId="0000002B">
      <w:pPr>
        <w:spacing w:after="240" w:lineRule="auto"/>
        <w:rPr/>
      </w:pPr>
      <w:r w:rsidDel="00000000" w:rsidR="00000000" w:rsidRPr="00000000">
        <w:rPr>
          <w:rtl w:val="0"/>
        </w:rPr>
      </w:r>
    </w:p>
    <w:p w:rsidR="00000000" w:rsidDel="00000000" w:rsidP="00000000" w:rsidRDefault="00000000" w:rsidRPr="00000000" w14:paraId="0000002C">
      <w:pPr>
        <w:pStyle w:val="Heading2"/>
        <w:spacing w:after="240" w:lineRule="auto"/>
        <w:rPr/>
      </w:pPr>
      <w:bookmarkStart w:colFirst="0" w:colLast="0" w:name="_3znysh7" w:id="3"/>
      <w:bookmarkEnd w:id="3"/>
      <w:r w:rsidDel="00000000" w:rsidR="00000000" w:rsidRPr="00000000">
        <w:rPr>
          <w:rtl w:val="0"/>
        </w:rPr>
        <w:t xml:space="preserve">Definition of marketing</w:t>
      </w:r>
    </w:p>
    <w:p w:rsidR="00000000" w:rsidDel="00000000" w:rsidP="00000000" w:rsidRDefault="00000000" w:rsidRPr="00000000" w14:paraId="0000002D">
      <w:pPr>
        <w:spacing w:after="240" w:lineRule="auto"/>
        <w:rPr/>
      </w:pPr>
      <w:r w:rsidDel="00000000" w:rsidR="00000000" w:rsidRPr="00000000">
        <w:rPr>
          <w:rtl w:val="0"/>
        </w:rPr>
        <w:t xml:space="preserve">Marketing is the art of combining all available insights to understand the needs of the target customers and bringing in the desired products and services at an acceptable cost with a convenient distribution channel, &amp; promoting the product using the right channels &amp; delivering the right message that can grab the attention of the target market's attention. For example, "Loake" tries to get insights from marketing using its marketing department and come up with new product lines and promotional tools to sell them (Park, 2020).</w:t>
      </w:r>
    </w:p>
    <w:p w:rsidR="00000000" w:rsidDel="00000000" w:rsidP="00000000" w:rsidRDefault="00000000" w:rsidRPr="00000000" w14:paraId="0000002E">
      <w:pPr>
        <w:spacing w:after="240" w:lineRule="auto"/>
        <w:rPr/>
      </w:pPr>
      <w:r w:rsidDel="00000000" w:rsidR="00000000" w:rsidRPr="00000000">
        <w:rPr>
          <w:rtl w:val="0"/>
        </w:rPr>
      </w:r>
    </w:p>
    <w:p w:rsidR="00000000" w:rsidDel="00000000" w:rsidP="00000000" w:rsidRDefault="00000000" w:rsidRPr="00000000" w14:paraId="0000002F">
      <w:pPr>
        <w:pStyle w:val="Heading2"/>
        <w:spacing w:after="240" w:lineRule="auto"/>
        <w:rPr/>
      </w:pPr>
      <w:bookmarkStart w:colFirst="0" w:colLast="0" w:name="_2et92p0" w:id="4"/>
      <w:bookmarkEnd w:id="4"/>
      <w:r w:rsidDel="00000000" w:rsidR="00000000" w:rsidRPr="00000000">
        <w:rPr>
          <w:rtl w:val="0"/>
        </w:rPr>
        <w:t xml:space="preserve">Main stages of the marketing process</w:t>
      </w:r>
    </w:p>
    <w:p w:rsidR="00000000" w:rsidDel="00000000" w:rsidP="00000000" w:rsidRDefault="00000000" w:rsidRPr="00000000" w14:paraId="00000030">
      <w:pPr>
        <w:spacing w:after="240" w:lineRule="auto"/>
        <w:rPr/>
      </w:pPr>
      <w:r w:rsidDel="00000000" w:rsidR="00000000" w:rsidRPr="00000000">
        <w:rPr>
          <w:rtl w:val="0"/>
        </w:rPr>
        <w:t xml:space="preserve">The marketing process has numerous stages including situational analysis, objectives, strategy, implementation, &amp; control and those have been described below. </w:t>
      </w:r>
    </w:p>
    <w:p w:rsidR="00000000" w:rsidDel="00000000" w:rsidP="00000000" w:rsidRDefault="00000000" w:rsidRPr="00000000" w14:paraId="00000031">
      <w:pPr>
        <w:spacing w:after="240" w:lineRule="auto"/>
        <w:rPr>
          <w:b w:val="1"/>
        </w:rPr>
      </w:pPr>
      <w:r w:rsidDel="00000000" w:rsidR="00000000" w:rsidRPr="00000000">
        <w:rPr>
          <w:b w:val="1"/>
          <w:rtl w:val="0"/>
        </w:rPr>
        <w:t xml:space="preserve">Situational analysis</w:t>
      </w:r>
    </w:p>
    <w:p w:rsidR="00000000" w:rsidDel="00000000" w:rsidP="00000000" w:rsidRDefault="00000000" w:rsidRPr="00000000" w14:paraId="00000032">
      <w:pPr>
        <w:spacing w:after="240" w:lineRule="auto"/>
        <w:rPr/>
      </w:pPr>
      <w:r w:rsidDel="00000000" w:rsidR="00000000" w:rsidRPr="00000000">
        <w:rPr>
          <w:rtl w:val="0"/>
        </w:rPr>
        <w:t xml:space="preserve">At this stage, marketers analyze the internal and external environment to get insights and have the fundamental knowledge to make future decisions &amp; set objectives and strategies. This restricts marketers to take any action that will have very little impact due to the situation the organization is in or due to external factors. For example, "Loake" always analyzes the situation to come up with objectives and strategies, and that helped them come up with marketing activities that are suitable for the COVID-19 pandemic &amp; afterward (Kotler et al, 2021). </w:t>
      </w:r>
    </w:p>
    <w:p w:rsidR="00000000" w:rsidDel="00000000" w:rsidP="00000000" w:rsidRDefault="00000000" w:rsidRPr="00000000" w14:paraId="00000033">
      <w:pPr>
        <w:spacing w:after="240" w:lineRule="auto"/>
        <w:rPr>
          <w:b w:val="1"/>
        </w:rPr>
      </w:pPr>
      <w:r w:rsidDel="00000000" w:rsidR="00000000" w:rsidRPr="00000000">
        <w:rPr>
          <w:b w:val="1"/>
          <w:rtl w:val="0"/>
        </w:rPr>
        <w:t xml:space="preserve">Objectives</w:t>
      </w:r>
    </w:p>
    <w:p w:rsidR="00000000" w:rsidDel="00000000" w:rsidP="00000000" w:rsidRDefault="00000000" w:rsidRPr="00000000" w14:paraId="00000034">
      <w:pPr>
        <w:spacing w:after="240" w:lineRule="auto"/>
        <w:rPr/>
      </w:pPr>
      <w:r w:rsidDel="00000000" w:rsidR="00000000" w:rsidRPr="00000000">
        <w:rPr>
          <w:rtl w:val="0"/>
        </w:rPr>
        <w:t xml:space="preserve">At this stage, marketers set clear objectives about what they aim to gain from their marketing activities. This provides them with directions at the latter stages so that consistency can be maintained on every stage. For example, "Loake" sets its marketing objectives after analyzing the situation and all its next steps directly or indirectly set the ground to achieve those objectives (Kotabe et al, 2020).</w:t>
      </w:r>
    </w:p>
    <w:p w:rsidR="00000000" w:rsidDel="00000000" w:rsidP="00000000" w:rsidRDefault="00000000" w:rsidRPr="00000000" w14:paraId="00000035">
      <w:pPr>
        <w:spacing w:after="240" w:lineRule="auto"/>
        <w:rPr/>
      </w:pPr>
      <w:r w:rsidDel="00000000" w:rsidR="00000000" w:rsidRPr="00000000">
        <w:rPr>
          <w:rtl w:val="0"/>
        </w:rPr>
      </w:r>
    </w:p>
    <w:p w:rsidR="00000000" w:rsidDel="00000000" w:rsidP="00000000" w:rsidRDefault="00000000" w:rsidRPr="00000000" w14:paraId="00000036">
      <w:pPr>
        <w:spacing w:after="240" w:lineRule="auto"/>
        <w:rPr>
          <w:b w:val="1"/>
        </w:rPr>
      </w:pPr>
      <w:r w:rsidDel="00000000" w:rsidR="00000000" w:rsidRPr="00000000">
        <w:rPr>
          <w:b w:val="1"/>
          <w:rtl w:val="0"/>
        </w:rPr>
        <w:t xml:space="preserve">Strategy</w:t>
      </w:r>
    </w:p>
    <w:p w:rsidR="00000000" w:rsidDel="00000000" w:rsidP="00000000" w:rsidRDefault="00000000" w:rsidRPr="00000000" w14:paraId="00000037">
      <w:pPr>
        <w:spacing w:after="240" w:lineRule="auto"/>
        <w:rPr/>
      </w:pPr>
      <w:r w:rsidDel="00000000" w:rsidR="00000000" w:rsidRPr="00000000">
        <w:rPr>
          <w:rtl w:val="0"/>
        </w:rPr>
        <w:t xml:space="preserve">After setting the objectives marketers work on their marketing strategy where plans for different marketing activities are strategized. For example, at this stage, "Loake" sets the game plan for their marketing activities in a way that they can turn all their leads, prospective customers, &amp; potential buyers into regular and loyal consumers of "Loake" (Chernev, 2018). </w:t>
      </w:r>
    </w:p>
    <w:p w:rsidR="00000000" w:rsidDel="00000000" w:rsidP="00000000" w:rsidRDefault="00000000" w:rsidRPr="00000000" w14:paraId="00000038">
      <w:pPr>
        <w:spacing w:after="240" w:lineRule="auto"/>
        <w:rPr>
          <w:b w:val="1"/>
        </w:rPr>
      </w:pPr>
      <w:r w:rsidDel="00000000" w:rsidR="00000000" w:rsidRPr="00000000">
        <w:rPr>
          <w:b w:val="1"/>
          <w:rtl w:val="0"/>
        </w:rPr>
        <w:t xml:space="preserve">Implementation</w:t>
      </w:r>
    </w:p>
    <w:p w:rsidR="00000000" w:rsidDel="00000000" w:rsidP="00000000" w:rsidRDefault="00000000" w:rsidRPr="00000000" w14:paraId="00000039">
      <w:pPr>
        <w:spacing w:after="240" w:lineRule="auto"/>
        <w:rPr/>
      </w:pPr>
      <w:r w:rsidDel="00000000" w:rsidR="00000000" w:rsidRPr="00000000">
        <w:rPr>
          <w:rtl w:val="0"/>
        </w:rPr>
        <w:t xml:space="preserve">At this stage, marketers implement the strategies that have been previously determined. This can take a long time and it can involve various stakeholders and variables. At this stage, new insights can be found at times &amp; sometimes it's found that the previously determined strategies aren't effective in practice. For example, "Loake" implemented its marketing strategy after the COVID-19 pandemic situation got a little better (Hutt et al, 2021).</w:t>
      </w:r>
    </w:p>
    <w:p w:rsidR="00000000" w:rsidDel="00000000" w:rsidP="00000000" w:rsidRDefault="00000000" w:rsidRPr="00000000" w14:paraId="0000003A">
      <w:pPr>
        <w:spacing w:after="240" w:lineRule="auto"/>
        <w:rPr>
          <w:b w:val="1"/>
        </w:rPr>
      </w:pPr>
      <w:r w:rsidDel="00000000" w:rsidR="00000000" w:rsidRPr="00000000">
        <w:rPr>
          <w:b w:val="1"/>
          <w:rtl w:val="0"/>
        </w:rPr>
        <w:t xml:space="preserve">Control</w:t>
      </w:r>
    </w:p>
    <w:p w:rsidR="00000000" w:rsidDel="00000000" w:rsidP="00000000" w:rsidRDefault="00000000" w:rsidRPr="00000000" w14:paraId="0000003B">
      <w:pPr>
        <w:spacing w:after="240" w:lineRule="auto"/>
        <w:rPr/>
      </w:pPr>
      <w:r w:rsidDel="00000000" w:rsidR="00000000" w:rsidRPr="00000000">
        <w:rPr>
          <w:rtl w:val="0"/>
        </w:rPr>
        <w:t xml:space="preserve">At this stage, implementation has been done and marketers try to control the outcomes of their efforts. They observe the effects of their marketing activities and sometimes those can be favorable and other times those can be unfavorable. While controlling they try to bring in little changes so that the direction of outcomes can be turned into a favorable side. For example, "Loake" controls its marketing activities by observing and taking initiatives when the impacts aren't as expected (Adams et al, 2019).</w:t>
      </w:r>
    </w:p>
    <w:p w:rsidR="00000000" w:rsidDel="00000000" w:rsidP="00000000" w:rsidRDefault="00000000" w:rsidRPr="00000000" w14:paraId="0000003C">
      <w:pPr>
        <w:spacing w:after="240" w:lineRule="auto"/>
        <w:rPr/>
      </w:pPr>
      <w:r w:rsidDel="00000000" w:rsidR="00000000" w:rsidRPr="00000000">
        <w:rPr>
          <w:rtl w:val="0"/>
        </w:rPr>
      </w:r>
    </w:p>
    <w:p w:rsidR="00000000" w:rsidDel="00000000" w:rsidP="00000000" w:rsidRDefault="00000000" w:rsidRPr="00000000" w14:paraId="0000003D">
      <w:pPr>
        <w:spacing w:after="240"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3E">
      <w:pPr>
        <w:pStyle w:val="Heading2"/>
        <w:spacing w:after="240" w:lineRule="auto"/>
        <w:rPr/>
      </w:pPr>
      <w:bookmarkStart w:colFirst="0" w:colLast="0" w:name="_tyjcwt" w:id="5"/>
      <w:bookmarkEnd w:id="5"/>
      <w:r w:rsidDel="00000000" w:rsidR="00000000" w:rsidRPr="00000000">
        <w:rPr>
          <w:rtl w:val="0"/>
        </w:rPr>
        <w:t xml:space="preserve">PESTLE factors and "Loake"</w:t>
      </w:r>
    </w:p>
    <w:p w:rsidR="00000000" w:rsidDel="00000000" w:rsidP="00000000" w:rsidRDefault="00000000" w:rsidRPr="00000000" w14:paraId="0000003F">
      <w:pPr>
        <w:spacing w:after="240" w:lineRule="auto"/>
        <w:rPr/>
      </w:pPr>
      <w:r w:rsidDel="00000000" w:rsidR="00000000" w:rsidRPr="00000000">
        <w:rPr>
          <w:rtl w:val="0"/>
        </w:rPr>
        <w:t xml:space="preserve">PESTLE is a great tool to analyze the external environment of any organization and explore the effect of factors like political, economic, social, technological, environmental, &amp; legal factors on the organization. Here, the PESTEL factors have been related to "Loake" and whether the forces are favorable or unfavorable have been stated below. </w:t>
      </w:r>
    </w:p>
    <w:p w:rsidR="00000000" w:rsidDel="00000000" w:rsidP="00000000" w:rsidRDefault="00000000" w:rsidRPr="00000000" w14:paraId="00000040">
      <w:pPr>
        <w:spacing w:after="240" w:lineRule="auto"/>
        <w:rPr>
          <w:b w:val="1"/>
        </w:rPr>
      </w:pPr>
      <w:r w:rsidDel="00000000" w:rsidR="00000000" w:rsidRPr="00000000">
        <w:rPr>
          <w:b w:val="1"/>
          <w:rtl w:val="0"/>
        </w:rPr>
        <w:t xml:space="preserve">Political</w:t>
      </w:r>
    </w:p>
    <w:p w:rsidR="00000000" w:rsidDel="00000000" w:rsidP="00000000" w:rsidRDefault="00000000" w:rsidRPr="00000000" w14:paraId="00000041">
      <w:pPr>
        <w:spacing w:after="240" w:lineRule="auto"/>
        <w:rPr/>
      </w:pPr>
      <w:r w:rsidDel="00000000" w:rsidR="00000000" w:rsidRPr="00000000">
        <w:rPr>
          <w:rtl w:val="0"/>
        </w:rPr>
        <w:t xml:space="preserve">"Loake" has its operation in the UK and it enjoys excellent government policy as the government is very supportive of the whole retail industry. Additionally, there's political stability within the country, a low level of corruption, lower political restrictions, favorable tax policy, etc and so it can be claimed that the political factors are favorable to "Loake" (Iacobucci, 2021).</w:t>
      </w:r>
    </w:p>
    <w:p w:rsidR="00000000" w:rsidDel="00000000" w:rsidP="00000000" w:rsidRDefault="00000000" w:rsidRPr="00000000" w14:paraId="00000042">
      <w:pPr>
        <w:spacing w:after="240" w:lineRule="auto"/>
        <w:rPr>
          <w:b w:val="1"/>
        </w:rPr>
      </w:pPr>
      <w:r w:rsidDel="00000000" w:rsidR="00000000" w:rsidRPr="00000000">
        <w:rPr>
          <w:b w:val="1"/>
          <w:rtl w:val="0"/>
        </w:rPr>
        <w:t xml:space="preserve">Economical</w:t>
      </w:r>
    </w:p>
    <w:p w:rsidR="00000000" w:rsidDel="00000000" w:rsidP="00000000" w:rsidRDefault="00000000" w:rsidRPr="00000000" w14:paraId="00000043">
      <w:pPr>
        <w:spacing w:after="240" w:lineRule="auto"/>
        <w:rPr/>
      </w:pPr>
      <w:r w:rsidDel="00000000" w:rsidR="00000000" w:rsidRPr="00000000">
        <w:rPr>
          <w:rtl w:val="0"/>
        </w:rPr>
        <w:t xml:space="preserve">During the COVID-19 pandemic, the UK economy took a great hit and in 2020 the economy was contracted by 10%. However, the situation is getting better now and the economy is expected to grow at 6.5% in 2021. As the economy took a hit, people's disposable income decreased and as shoes &amp; relevant accessories aren't extremely necessary goods, the poor economy affected "Loake" badly. So, it can be concluded that economic factors are unfavorable to "Loake" (Visconti et al, 2020).</w:t>
      </w:r>
    </w:p>
    <w:p w:rsidR="00000000" w:rsidDel="00000000" w:rsidP="00000000" w:rsidRDefault="00000000" w:rsidRPr="00000000" w14:paraId="00000044">
      <w:pPr>
        <w:spacing w:after="240" w:lineRule="auto"/>
        <w:rPr>
          <w:b w:val="1"/>
        </w:rPr>
      </w:pPr>
      <w:r w:rsidDel="00000000" w:rsidR="00000000" w:rsidRPr="00000000">
        <w:rPr>
          <w:b w:val="1"/>
          <w:rtl w:val="0"/>
        </w:rPr>
        <w:t xml:space="preserve">Social</w:t>
      </w:r>
    </w:p>
    <w:p w:rsidR="00000000" w:rsidDel="00000000" w:rsidP="00000000" w:rsidRDefault="00000000" w:rsidRPr="00000000" w14:paraId="00000045">
      <w:pPr>
        <w:spacing w:after="240" w:lineRule="auto"/>
        <w:rPr/>
      </w:pPr>
      <w:r w:rsidDel="00000000" w:rsidR="00000000" w:rsidRPr="00000000">
        <w:rPr>
          <w:rtl w:val="0"/>
        </w:rPr>
        <w:t xml:space="preserve">The COVID-19 pandemic has brought many social changes in terms of consumers' buying habits, attitudes, lifestyles, health consciousness, etc. People are now focusing less on fashion sense and more on necessary products and health-related products. Additionally, due to being within the closed door for a long time, people don't feel the need to buy high-quality shoes in recent times. So, social factors are unfavorable to "Loake" (Princes, 2019).</w:t>
      </w:r>
    </w:p>
    <w:p w:rsidR="00000000" w:rsidDel="00000000" w:rsidP="00000000" w:rsidRDefault="00000000" w:rsidRPr="00000000" w14:paraId="00000046">
      <w:pPr>
        <w:spacing w:after="240" w:lineRule="auto"/>
        <w:rPr/>
      </w:pPr>
      <w:r w:rsidDel="00000000" w:rsidR="00000000" w:rsidRPr="00000000">
        <w:rPr>
          <w:rtl w:val="0"/>
        </w:rPr>
      </w:r>
    </w:p>
    <w:p w:rsidR="00000000" w:rsidDel="00000000" w:rsidP="00000000" w:rsidRDefault="00000000" w:rsidRPr="00000000" w14:paraId="00000047">
      <w:pPr>
        <w:spacing w:after="240" w:lineRule="auto"/>
        <w:rPr/>
      </w:pPr>
      <w:r w:rsidDel="00000000" w:rsidR="00000000" w:rsidRPr="00000000">
        <w:rPr>
          <w:rtl w:val="0"/>
        </w:rPr>
      </w:r>
    </w:p>
    <w:p w:rsidR="00000000" w:rsidDel="00000000" w:rsidP="00000000" w:rsidRDefault="00000000" w:rsidRPr="00000000" w14:paraId="00000048">
      <w:pPr>
        <w:spacing w:after="240" w:lineRule="auto"/>
        <w:rPr>
          <w:b w:val="1"/>
        </w:rPr>
      </w:pPr>
      <w:r w:rsidDel="00000000" w:rsidR="00000000" w:rsidRPr="00000000">
        <w:rPr>
          <w:b w:val="1"/>
          <w:rtl w:val="0"/>
        </w:rPr>
        <w:t xml:space="preserve">Technological</w:t>
      </w:r>
    </w:p>
    <w:p w:rsidR="00000000" w:rsidDel="00000000" w:rsidP="00000000" w:rsidRDefault="00000000" w:rsidRPr="00000000" w14:paraId="00000049">
      <w:pPr>
        <w:spacing w:after="240" w:lineRule="auto"/>
        <w:rPr/>
      </w:pPr>
      <w:r w:rsidDel="00000000" w:rsidR="00000000" w:rsidRPr="00000000">
        <w:rPr>
          <w:rtl w:val="0"/>
        </w:rPr>
        <w:t xml:space="preserve">The COVID-19 pandemic hit and people's attitudes and habits about different aspects of technology strongly changed as they started spending a long time on smartphones and other devices. During this period the platforms for digital marketing and data analytics improved and technological awareness among common people improved as well. That has created great opportunities for "Loake" to attract their target market they couldn't connect with before and so this factor has been a favorable factor for "Loake" (Deepak et al, 2019). </w:t>
      </w:r>
    </w:p>
    <w:p w:rsidR="00000000" w:rsidDel="00000000" w:rsidP="00000000" w:rsidRDefault="00000000" w:rsidRPr="00000000" w14:paraId="0000004A">
      <w:pPr>
        <w:spacing w:after="240" w:lineRule="auto"/>
        <w:rPr>
          <w:b w:val="1"/>
        </w:rPr>
      </w:pPr>
      <w:r w:rsidDel="00000000" w:rsidR="00000000" w:rsidRPr="00000000">
        <w:rPr>
          <w:b w:val="1"/>
          <w:rtl w:val="0"/>
        </w:rPr>
        <w:t xml:space="preserve">Environmental</w:t>
      </w:r>
    </w:p>
    <w:p w:rsidR="00000000" w:rsidDel="00000000" w:rsidP="00000000" w:rsidRDefault="00000000" w:rsidRPr="00000000" w14:paraId="0000004B">
      <w:pPr>
        <w:spacing w:after="240" w:lineRule="auto"/>
        <w:rPr/>
      </w:pPr>
      <w:r w:rsidDel="00000000" w:rsidR="00000000" w:rsidRPr="00000000">
        <w:rPr>
          <w:rtl w:val="0"/>
        </w:rPr>
        <w:t xml:space="preserve">The environment in the UK has remained pretty much the same and the weather and climate haven't changed much either. However, people's concern for environmental protection increased and as "Loake" is an environment-friendly organization, it has worked in their favor in terms of brand image. So, environmental factors have been favorable to "Loake" (Park, 2020).</w:t>
      </w:r>
    </w:p>
    <w:p w:rsidR="00000000" w:rsidDel="00000000" w:rsidP="00000000" w:rsidRDefault="00000000" w:rsidRPr="00000000" w14:paraId="0000004C">
      <w:pPr>
        <w:spacing w:after="240" w:lineRule="auto"/>
        <w:rPr>
          <w:b w:val="1"/>
        </w:rPr>
      </w:pPr>
      <w:r w:rsidDel="00000000" w:rsidR="00000000" w:rsidRPr="00000000">
        <w:rPr>
          <w:b w:val="1"/>
          <w:rtl w:val="0"/>
        </w:rPr>
        <w:t xml:space="preserve">Legal</w:t>
      </w:r>
    </w:p>
    <w:p w:rsidR="00000000" w:rsidDel="00000000" w:rsidP="00000000" w:rsidRDefault="00000000" w:rsidRPr="00000000" w14:paraId="0000004D">
      <w:pPr>
        <w:spacing w:after="240" w:lineRule="auto"/>
        <w:rPr/>
      </w:pPr>
      <w:r w:rsidDel="00000000" w:rsidR="00000000" w:rsidRPr="00000000">
        <w:rPr>
          <w:rtl w:val="0"/>
        </w:rPr>
        <w:t xml:space="preserve">During the COVID-19 pandemic, there were many legal restrictions about keeping retail stores open and the accessibility of consumers to different types of retail stores during different hours. That restricted the operation of "Loake" and so it can be claimed that legal factors haven't been favorable to "Loake" (Kotler et al, 2021).</w:t>
      </w:r>
    </w:p>
    <w:p w:rsidR="00000000" w:rsidDel="00000000" w:rsidP="00000000" w:rsidRDefault="00000000" w:rsidRPr="00000000" w14:paraId="0000004E">
      <w:pPr>
        <w:spacing w:after="240" w:lineRule="auto"/>
        <w:rPr/>
      </w:pPr>
      <w:r w:rsidDel="00000000" w:rsidR="00000000" w:rsidRPr="00000000">
        <w:rPr>
          <w:rtl w:val="0"/>
        </w:rPr>
      </w:r>
    </w:p>
    <w:p w:rsidR="00000000" w:rsidDel="00000000" w:rsidP="00000000" w:rsidRDefault="00000000" w:rsidRPr="00000000" w14:paraId="0000004F">
      <w:pPr>
        <w:spacing w:after="240"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50">
      <w:pPr>
        <w:pStyle w:val="Heading2"/>
        <w:spacing w:after="240" w:lineRule="auto"/>
        <w:rPr/>
      </w:pPr>
      <w:bookmarkStart w:colFirst="0" w:colLast="0" w:name="_3dy6vkm" w:id="6"/>
      <w:bookmarkEnd w:id="6"/>
      <w:r w:rsidDel="00000000" w:rsidR="00000000" w:rsidRPr="00000000">
        <w:rPr>
          <w:rtl w:val="0"/>
        </w:rPr>
        <w:t xml:space="preserve">Porter's five forces model for "Loake"</w:t>
      </w:r>
    </w:p>
    <w:p w:rsidR="00000000" w:rsidDel="00000000" w:rsidP="00000000" w:rsidRDefault="00000000" w:rsidRPr="00000000" w14:paraId="00000051">
      <w:pPr>
        <w:spacing w:after="240" w:lineRule="auto"/>
        <w:rPr/>
      </w:pPr>
      <w:r w:rsidDel="00000000" w:rsidR="00000000" w:rsidRPr="00000000">
        <w:rPr>
          <w:rtl w:val="0"/>
        </w:rPr>
        <w:t xml:space="preserve">Porter's five forces model is a great tool for any organization to find out the strengths of different forces in the industry and how favorable the industry is for the organization. Here, Porter's five forces including the threat of new entry, bargaining power of buyers, bargaining power of suppliers, the threat of substitute products, &amp; rivalry among existing competitors have been related to "Loake" and it has been stated whether each force is high, medium, or low (Kotabe et al, 2020). </w:t>
      </w:r>
    </w:p>
    <w:p w:rsidR="00000000" w:rsidDel="00000000" w:rsidP="00000000" w:rsidRDefault="00000000" w:rsidRPr="00000000" w14:paraId="00000052">
      <w:pPr>
        <w:spacing w:after="240" w:lineRule="auto"/>
        <w:rPr/>
      </w:pPr>
      <w:r w:rsidDel="00000000" w:rsidR="00000000" w:rsidRPr="00000000">
        <w:rPr/>
        <w:drawing>
          <wp:inline distB="0" distT="0" distL="0" distR="0">
            <wp:extent cx="5943600" cy="2813050"/>
            <wp:effectExtent b="0" l="0" r="0" t="0"/>
            <wp:docPr descr="Porter&amp;#39;s Five Forces: Explanation with Industry Examples" id="2" name="image2.png"/>
            <a:graphic>
              <a:graphicData uri="http://schemas.openxmlformats.org/drawingml/2006/picture">
                <pic:pic>
                  <pic:nvPicPr>
                    <pic:cNvPr descr="Porter&amp;#39;s Five Forces: Explanation with Industry Examples" id="0" name="image2.png"/>
                    <pic:cNvPicPr preferRelativeResize="0"/>
                  </pic:nvPicPr>
                  <pic:blipFill>
                    <a:blip r:embed="rId8"/>
                    <a:srcRect b="9020" l="0" r="0" t="6838"/>
                    <a:stretch>
                      <a:fillRect/>
                    </a:stretch>
                  </pic:blipFill>
                  <pic:spPr>
                    <a:xfrm>
                      <a:off x="0" y="0"/>
                      <a:ext cx="5943600" cy="2813050"/>
                    </a:xfrm>
                    <a:prstGeom prst="rect"/>
                    <a:ln/>
                  </pic:spPr>
                </pic:pic>
              </a:graphicData>
            </a:graphic>
          </wp:inline>
        </w:drawing>
      </w:r>
      <w:r w:rsidDel="00000000" w:rsidR="00000000" w:rsidRPr="00000000">
        <w:rPr>
          <w:rtl w:val="0"/>
        </w:rPr>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Figure: Porter’s 5 forces (Kotabe et al, 2020)</w:t>
      </w:r>
    </w:p>
    <w:p w:rsidR="00000000" w:rsidDel="00000000" w:rsidP="00000000" w:rsidRDefault="00000000" w:rsidRPr="00000000" w14:paraId="00000054">
      <w:pPr>
        <w:spacing w:after="240" w:lineRule="auto"/>
        <w:rPr>
          <w:b w:val="1"/>
        </w:rPr>
      </w:pPr>
      <w:r w:rsidDel="00000000" w:rsidR="00000000" w:rsidRPr="00000000">
        <w:rPr>
          <w:b w:val="1"/>
          <w:rtl w:val="0"/>
        </w:rPr>
        <w:t xml:space="preserve">The threat of new entrants</w:t>
      </w:r>
    </w:p>
    <w:p w:rsidR="00000000" w:rsidDel="00000000" w:rsidP="00000000" w:rsidRDefault="00000000" w:rsidRPr="00000000" w14:paraId="00000055">
      <w:pPr>
        <w:spacing w:after="240" w:lineRule="auto"/>
        <w:rPr/>
      </w:pPr>
      <w:r w:rsidDel="00000000" w:rsidR="00000000" w:rsidRPr="00000000">
        <w:rPr>
          <w:rtl w:val="0"/>
        </w:rPr>
        <w:t xml:space="preserve">Within the industry of "Loake", it takes enough capital to have an entry, produce shoes, &amp; sell them on retail stores. It takes a lot of time and cost as well as specialized knowledge to be competitive in the market. Additionally, there's a factor of economies of scale while producing shoes and so new entrants may not be encouraged to enter into the market. So, the force of the threat of new entrants in the case of "Loake" is low (Anastasiu et al, 2020).</w:t>
      </w:r>
    </w:p>
    <w:p w:rsidR="00000000" w:rsidDel="00000000" w:rsidP="00000000" w:rsidRDefault="00000000" w:rsidRPr="00000000" w14:paraId="00000056">
      <w:pPr>
        <w:spacing w:after="240" w:lineRule="auto"/>
        <w:rPr/>
      </w:pPr>
      <w:r w:rsidDel="00000000" w:rsidR="00000000" w:rsidRPr="00000000">
        <w:rPr>
          <w:rtl w:val="0"/>
        </w:rPr>
      </w:r>
    </w:p>
    <w:p w:rsidR="00000000" w:rsidDel="00000000" w:rsidP="00000000" w:rsidRDefault="00000000" w:rsidRPr="00000000" w14:paraId="00000057">
      <w:pPr>
        <w:spacing w:after="240" w:lineRule="auto"/>
        <w:rPr/>
      </w:pPr>
      <w:r w:rsidDel="00000000" w:rsidR="00000000" w:rsidRPr="00000000">
        <w:rPr>
          <w:rtl w:val="0"/>
        </w:rPr>
      </w:r>
    </w:p>
    <w:p w:rsidR="00000000" w:rsidDel="00000000" w:rsidP="00000000" w:rsidRDefault="00000000" w:rsidRPr="00000000" w14:paraId="00000058">
      <w:pPr>
        <w:spacing w:after="240" w:lineRule="auto"/>
        <w:rPr>
          <w:b w:val="1"/>
        </w:rPr>
      </w:pPr>
      <w:r w:rsidDel="00000000" w:rsidR="00000000" w:rsidRPr="00000000">
        <w:rPr>
          <w:b w:val="1"/>
          <w:rtl w:val="0"/>
        </w:rPr>
        <w:t xml:space="preserve">Bargaining power of buyers</w:t>
      </w:r>
    </w:p>
    <w:p w:rsidR="00000000" w:rsidDel="00000000" w:rsidP="00000000" w:rsidRDefault="00000000" w:rsidRPr="00000000" w14:paraId="00000059">
      <w:pPr>
        <w:spacing w:after="240" w:lineRule="auto"/>
        <w:rPr/>
      </w:pPr>
      <w:r w:rsidDel="00000000" w:rsidR="00000000" w:rsidRPr="00000000">
        <w:rPr>
          <w:rtl w:val="0"/>
        </w:rPr>
        <w:t xml:space="preserve">"Loake" sells shoes in the UK market and they have a huge collection, however, there are many other competitors in the market who are also selling different types of shoes. As a result, buyers have many options and they can easily switch from the "Loake" brand to another brand. Additionally, their cost of switch isn't a lot and so there's no motivation for them to stay if they don't like it. So, the force of bargaining power of buyers is high in the case of "Loake" (Xin, 2020).</w:t>
      </w:r>
    </w:p>
    <w:p w:rsidR="00000000" w:rsidDel="00000000" w:rsidP="00000000" w:rsidRDefault="00000000" w:rsidRPr="00000000" w14:paraId="0000005A">
      <w:pPr>
        <w:spacing w:after="240" w:lineRule="auto"/>
        <w:rPr>
          <w:b w:val="1"/>
        </w:rPr>
      </w:pPr>
      <w:r w:rsidDel="00000000" w:rsidR="00000000" w:rsidRPr="00000000">
        <w:rPr>
          <w:b w:val="1"/>
          <w:rtl w:val="0"/>
        </w:rPr>
        <w:t xml:space="preserve">Bargaining power of suppliers</w:t>
      </w:r>
    </w:p>
    <w:p w:rsidR="00000000" w:rsidDel="00000000" w:rsidP="00000000" w:rsidRDefault="00000000" w:rsidRPr="00000000" w14:paraId="0000005B">
      <w:pPr>
        <w:spacing w:after="240" w:lineRule="auto"/>
        <w:rPr/>
      </w:pPr>
      <w:r w:rsidDel="00000000" w:rsidR="00000000" w:rsidRPr="00000000">
        <w:rPr>
          <w:rtl w:val="0"/>
        </w:rPr>
        <w:t xml:space="preserve">"Loake" has to buy many raw materials from their suppliers and they have some bargaining power. However, "Loake" has the option to switch its suppliers as there are many suppliers available and the uniqueness of the service of suppliers isn't very strong. So, the force of bargaining power of suppliers is relatively low (Cho et al, 2019).</w:t>
      </w:r>
    </w:p>
    <w:p w:rsidR="00000000" w:rsidDel="00000000" w:rsidP="00000000" w:rsidRDefault="00000000" w:rsidRPr="00000000" w14:paraId="0000005C">
      <w:pPr>
        <w:spacing w:after="240" w:lineRule="auto"/>
        <w:rPr>
          <w:b w:val="1"/>
        </w:rPr>
      </w:pPr>
      <w:r w:rsidDel="00000000" w:rsidR="00000000" w:rsidRPr="00000000">
        <w:rPr>
          <w:b w:val="1"/>
          <w:rtl w:val="0"/>
        </w:rPr>
        <w:t xml:space="preserve">The threat of substitute products</w:t>
      </w:r>
    </w:p>
    <w:p w:rsidR="00000000" w:rsidDel="00000000" w:rsidP="00000000" w:rsidRDefault="00000000" w:rsidRPr="00000000" w14:paraId="0000005D">
      <w:pPr>
        <w:spacing w:after="240" w:lineRule="auto"/>
        <w:rPr/>
      </w:pPr>
      <w:r w:rsidDel="00000000" w:rsidR="00000000" w:rsidRPr="00000000">
        <w:rPr>
          <w:rtl w:val="0"/>
        </w:rPr>
        <w:t xml:space="preserve">"Loake" sells shoes and shoes have been a necessary product for people since the beginning of civilization. There haven't been many changes in the need and there aren't very many substitutes to fulfill the needs. So, it can be claimed that the force of the threat of substitute products is relatively low in the case of "Loake" (Chernev, 2018).</w:t>
      </w:r>
    </w:p>
    <w:p w:rsidR="00000000" w:rsidDel="00000000" w:rsidP="00000000" w:rsidRDefault="00000000" w:rsidRPr="00000000" w14:paraId="0000005E">
      <w:pPr>
        <w:spacing w:after="240" w:lineRule="auto"/>
        <w:rPr>
          <w:b w:val="1"/>
        </w:rPr>
      </w:pPr>
      <w:r w:rsidDel="00000000" w:rsidR="00000000" w:rsidRPr="00000000">
        <w:rPr>
          <w:b w:val="1"/>
          <w:rtl w:val="0"/>
        </w:rPr>
        <w:t xml:space="preserve">Rivalry among existing competitors</w:t>
      </w:r>
    </w:p>
    <w:p w:rsidR="00000000" w:rsidDel="00000000" w:rsidP="00000000" w:rsidRDefault="00000000" w:rsidRPr="00000000" w14:paraId="0000005F">
      <w:pPr>
        <w:spacing w:after="240" w:lineRule="auto"/>
        <w:rPr/>
      </w:pPr>
      <w:r w:rsidDel="00000000" w:rsidR="00000000" w:rsidRPr="00000000">
        <w:rPr>
          <w:rtl w:val="0"/>
        </w:rPr>
        <w:t xml:space="preserve">"Loake" is operating in the retail industry more specifically in the retail shoe industry. It is a very competitive industry where there are many competitors who produce shoes and sell them in different retail stores. The quality difference isn't very strong either between different companies within certain price ranges and that makes the force of rivalry among existing competitors high in the case of "Loake" (Hutt et al, 2021).</w:t>
      </w:r>
    </w:p>
    <w:p w:rsidR="00000000" w:rsidDel="00000000" w:rsidP="00000000" w:rsidRDefault="00000000" w:rsidRPr="00000000" w14:paraId="00000060">
      <w:pPr>
        <w:spacing w:after="240" w:lineRule="auto"/>
        <w:rPr/>
      </w:pPr>
      <w:r w:rsidDel="00000000" w:rsidR="00000000" w:rsidRPr="00000000">
        <w:rPr>
          <w:rtl w:val="0"/>
        </w:rPr>
      </w:r>
    </w:p>
    <w:p w:rsidR="00000000" w:rsidDel="00000000" w:rsidP="00000000" w:rsidRDefault="00000000" w:rsidRPr="00000000" w14:paraId="00000061">
      <w:pPr>
        <w:spacing w:after="240"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62">
      <w:pPr>
        <w:pStyle w:val="Heading2"/>
        <w:spacing w:after="240" w:lineRule="auto"/>
        <w:rPr/>
      </w:pPr>
      <w:bookmarkStart w:colFirst="0" w:colLast="0" w:name="_1t3h5sf" w:id="7"/>
      <w:bookmarkEnd w:id="7"/>
      <w:r w:rsidDel="00000000" w:rsidR="00000000" w:rsidRPr="00000000">
        <w:rPr>
          <w:rtl w:val="0"/>
        </w:rPr>
        <w:t xml:space="preserve">SWOT analysis of "Loake"</w:t>
      </w:r>
    </w:p>
    <w:p w:rsidR="00000000" w:rsidDel="00000000" w:rsidP="00000000" w:rsidRDefault="00000000" w:rsidRPr="00000000" w14:paraId="00000063">
      <w:pPr>
        <w:spacing w:after="240" w:lineRule="auto"/>
        <w:rPr/>
      </w:pPr>
      <w:r w:rsidDel="00000000" w:rsidR="00000000" w:rsidRPr="00000000">
        <w:rPr>
          <w:rtl w:val="0"/>
        </w:rPr>
        <w:t xml:space="preserve">SWOT analysis is a great tool to analyze the internal environment of an organization and explore its strengths, weaknesses, opportunities, &amp; threats to get insights. Here SWOT analysis of "Loake" has been conducted below. </w:t>
      </w:r>
    </w:p>
    <w:p w:rsidR="00000000" w:rsidDel="00000000" w:rsidP="00000000" w:rsidRDefault="00000000" w:rsidRPr="00000000" w14:paraId="00000064">
      <w:pPr>
        <w:spacing w:after="240" w:lineRule="auto"/>
        <w:jc w:val="center"/>
        <w:rPr/>
      </w:pPr>
      <w:r w:rsidDel="00000000" w:rsidR="00000000" w:rsidRPr="00000000">
        <w:rPr/>
        <w:drawing>
          <wp:inline distB="0" distT="0" distL="0" distR="0">
            <wp:extent cx="4403337" cy="2315986"/>
            <wp:effectExtent b="0" l="0" r="0" t="0"/>
            <wp:docPr descr="How to Use SWOT Analysis for 2021 Marketing Strategy｜MAツール「BowNow」" id="4" name="image4.png"/>
            <a:graphic>
              <a:graphicData uri="http://schemas.openxmlformats.org/drawingml/2006/picture">
                <pic:pic>
                  <pic:nvPicPr>
                    <pic:cNvPr descr="How to Use SWOT Analysis for 2021 Marketing Strategy｜MAツール「BowNow」" id="0" name="image4.png"/>
                    <pic:cNvPicPr preferRelativeResize="0"/>
                  </pic:nvPicPr>
                  <pic:blipFill>
                    <a:blip r:embed="rId9"/>
                    <a:srcRect b="0" l="0" r="0" t="0"/>
                    <a:stretch>
                      <a:fillRect/>
                    </a:stretch>
                  </pic:blipFill>
                  <pic:spPr>
                    <a:xfrm>
                      <a:off x="0" y="0"/>
                      <a:ext cx="4403337" cy="2315986"/>
                    </a:xfrm>
                    <a:prstGeom prst="rect"/>
                    <a:ln/>
                  </pic:spPr>
                </pic:pic>
              </a:graphicData>
            </a:graphic>
          </wp:inline>
        </w:drawing>
      </w:r>
      <w:r w:rsidDel="00000000" w:rsidR="00000000" w:rsidRPr="00000000">
        <w:rPr>
          <w:rtl w:val="0"/>
        </w:rPr>
      </w:r>
    </w:p>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Figure: SWOT (Adams et al, 2019)</w:t>
      </w:r>
    </w:p>
    <w:p w:rsidR="00000000" w:rsidDel="00000000" w:rsidP="00000000" w:rsidRDefault="00000000" w:rsidRPr="00000000" w14:paraId="00000066">
      <w:pPr>
        <w:spacing w:after="240" w:lineRule="auto"/>
        <w:rPr>
          <w:b w:val="1"/>
        </w:rPr>
      </w:pPr>
      <w:r w:rsidDel="00000000" w:rsidR="00000000" w:rsidRPr="00000000">
        <w:rPr>
          <w:b w:val="1"/>
          <w:rtl w:val="0"/>
        </w:rPr>
        <w:t xml:space="preserve">Strengths</w:t>
      </w:r>
    </w:p>
    <w:p w:rsidR="00000000" w:rsidDel="00000000" w:rsidP="00000000" w:rsidRDefault="00000000" w:rsidRPr="00000000" w14:paraId="00000067">
      <w:pPr>
        <w:spacing w:after="240" w:lineRule="auto"/>
        <w:rPr/>
      </w:pPr>
      <w:r w:rsidDel="00000000" w:rsidR="00000000" w:rsidRPr="00000000">
        <w:rPr>
          <w:rtl w:val="0"/>
        </w:rPr>
        <w:t xml:space="preserve">One of the key strengths of "Loake" is its brand image as it has the luxury of being flawless over the years. Additionally, it has a rich history of over 140 years &amp; during that time "Loake" has been the premium brand of shoes. Additionally, "Loake" has its own factory and it ensures that its product quality is top notch which is a strength for "Loake". Lastly, "Loake" has a great workforce and its workers are highly skilled who are strengths of "Loake" (Adams et al, 2019).</w:t>
      </w:r>
    </w:p>
    <w:p w:rsidR="00000000" w:rsidDel="00000000" w:rsidP="00000000" w:rsidRDefault="00000000" w:rsidRPr="00000000" w14:paraId="00000068">
      <w:pPr>
        <w:spacing w:after="240" w:lineRule="auto"/>
        <w:rPr>
          <w:b w:val="1"/>
        </w:rPr>
      </w:pPr>
      <w:r w:rsidDel="00000000" w:rsidR="00000000" w:rsidRPr="00000000">
        <w:rPr>
          <w:b w:val="1"/>
          <w:rtl w:val="0"/>
        </w:rPr>
        <w:t xml:space="preserve">Weaknesses</w:t>
      </w:r>
    </w:p>
    <w:p w:rsidR="00000000" w:rsidDel="00000000" w:rsidP="00000000" w:rsidRDefault="00000000" w:rsidRPr="00000000" w14:paraId="00000069">
      <w:pPr>
        <w:spacing w:after="240" w:lineRule="auto"/>
        <w:rPr/>
      </w:pPr>
      <w:r w:rsidDel="00000000" w:rsidR="00000000" w:rsidRPr="00000000">
        <w:rPr>
          <w:rtl w:val="0"/>
        </w:rPr>
        <w:t xml:space="preserve">One of the key weaknesses of "Loake" is its relatively lower presence and engagement online. Compared to its competitors it doesn't engage with its target customers over various social media platforms like Facebook, Instagram, Twitter, YouTube, Pinterest, Reddit, etc and it doesn't use digital marketing as effectively as its competitors either. Lastly, it hasn't had as much success with the younger generation as it had with the previous generation and it's a great weakness for "Loake" (Iacobucci, 2021).</w:t>
      </w:r>
    </w:p>
    <w:p w:rsidR="00000000" w:rsidDel="00000000" w:rsidP="00000000" w:rsidRDefault="00000000" w:rsidRPr="00000000" w14:paraId="0000006A">
      <w:pPr>
        <w:spacing w:after="240" w:lineRule="auto"/>
        <w:rPr>
          <w:b w:val="1"/>
        </w:rPr>
      </w:pPr>
      <w:r w:rsidDel="00000000" w:rsidR="00000000" w:rsidRPr="00000000">
        <w:rPr>
          <w:b w:val="1"/>
          <w:rtl w:val="0"/>
        </w:rPr>
        <w:t xml:space="preserve">Opportunities</w:t>
      </w:r>
    </w:p>
    <w:p w:rsidR="00000000" w:rsidDel="00000000" w:rsidP="00000000" w:rsidRDefault="00000000" w:rsidRPr="00000000" w14:paraId="0000006B">
      <w:pPr>
        <w:spacing w:after="240" w:lineRule="auto"/>
        <w:rPr/>
      </w:pPr>
      <w:r w:rsidDel="00000000" w:rsidR="00000000" w:rsidRPr="00000000">
        <w:rPr>
          <w:rtl w:val="0"/>
        </w:rPr>
        <w:t xml:space="preserve">"Loake" has the opportunity to bring in new product lines that can attract the younger generation more and apart from shoes it can be a home for other clothing and accessories products. Also, "Loake" can easily expand its business to other parts of the country to gain more customers &amp; it has a very good chance of being successful with its flawless brand image and reputation. Moreover, "Loake" can take bigger advantage of their factory when they expand as it will gain better economies of scale and many of its competitors not have their own factories. Lastly, "Loake" has a great opportunity of implementing smart and modern marketing tools to expand its market &amp; gain more customers (Visconti et al, 2020).</w:t>
      </w:r>
    </w:p>
    <w:p w:rsidR="00000000" w:rsidDel="00000000" w:rsidP="00000000" w:rsidRDefault="00000000" w:rsidRPr="00000000" w14:paraId="0000006C">
      <w:pPr>
        <w:spacing w:after="240" w:lineRule="auto"/>
        <w:rPr>
          <w:b w:val="1"/>
        </w:rPr>
      </w:pPr>
      <w:r w:rsidDel="00000000" w:rsidR="00000000" w:rsidRPr="00000000">
        <w:rPr>
          <w:b w:val="1"/>
          <w:rtl w:val="0"/>
        </w:rPr>
        <w:t xml:space="preserve">Threats</w:t>
      </w:r>
    </w:p>
    <w:p w:rsidR="00000000" w:rsidDel="00000000" w:rsidP="00000000" w:rsidRDefault="00000000" w:rsidRPr="00000000" w14:paraId="0000006D">
      <w:pPr>
        <w:spacing w:after="240" w:lineRule="auto"/>
        <w:rPr/>
      </w:pPr>
      <w:r w:rsidDel="00000000" w:rsidR="00000000" w:rsidRPr="00000000">
        <w:rPr>
          <w:rtl w:val="0"/>
        </w:rPr>
        <w:t xml:space="preserve">"Loake" has a great threat of lagging behind its competitors &amp; losing its market share if it can't keep up with the changes in the market. Also, it can turn into the brand of the older generation, and its profitability in the future can be at huge risk. Lastly, it has the threat of driving marketing activities without proper insights due to a lack of data analytics and failing at most of the activities compared to its competitors (Princes, 2019)</w:t>
      </w:r>
    </w:p>
    <w:p w:rsidR="00000000" w:rsidDel="00000000" w:rsidP="00000000" w:rsidRDefault="00000000" w:rsidRPr="00000000" w14:paraId="0000006E">
      <w:pPr>
        <w:spacing w:after="240" w:lineRule="auto"/>
        <w:rPr/>
      </w:pPr>
      <w:r w:rsidDel="00000000" w:rsidR="00000000" w:rsidRPr="00000000">
        <w:rPr>
          <w:rtl w:val="0"/>
        </w:rPr>
      </w:r>
    </w:p>
    <w:p w:rsidR="00000000" w:rsidDel="00000000" w:rsidP="00000000" w:rsidRDefault="00000000" w:rsidRPr="00000000" w14:paraId="0000006F">
      <w:pPr>
        <w:spacing w:after="240"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70">
      <w:pPr>
        <w:pStyle w:val="Heading2"/>
        <w:spacing w:after="240" w:lineRule="auto"/>
        <w:rPr/>
      </w:pPr>
      <w:bookmarkStart w:colFirst="0" w:colLast="0" w:name="_4d34og8" w:id="8"/>
      <w:bookmarkEnd w:id="8"/>
      <w:r w:rsidDel="00000000" w:rsidR="00000000" w:rsidRPr="00000000">
        <w:rPr>
          <w:rtl w:val="0"/>
        </w:rPr>
        <w:t xml:space="preserve">Segmentation, targeting, &amp; positioning of "Loake"</w:t>
      </w:r>
    </w:p>
    <w:p w:rsidR="00000000" w:rsidDel="00000000" w:rsidP="00000000" w:rsidRDefault="00000000" w:rsidRPr="00000000" w14:paraId="00000071">
      <w:pPr>
        <w:spacing w:after="240" w:lineRule="auto"/>
        <w:rPr/>
      </w:pPr>
      <w:r w:rsidDel="00000000" w:rsidR="00000000" w:rsidRPr="00000000">
        <w:rPr>
          <w:rtl w:val="0"/>
        </w:rPr>
        <w:t xml:space="preserve">Segmentation, targeting, &amp; positioning is great tool for any firm to find out their target market &amp; position themselves in a way that the target market perceives them as their best option to satisfy their needs. Segmentation, targeting, &amp; positioning of "Loake" has been described below. </w:t>
      </w:r>
    </w:p>
    <w:p w:rsidR="00000000" w:rsidDel="00000000" w:rsidP="00000000" w:rsidRDefault="00000000" w:rsidRPr="00000000" w14:paraId="00000072">
      <w:pPr>
        <w:spacing w:after="240" w:lineRule="auto"/>
        <w:rPr>
          <w:b w:val="1"/>
        </w:rPr>
      </w:pPr>
      <w:r w:rsidDel="00000000" w:rsidR="00000000" w:rsidRPr="00000000">
        <w:rPr>
          <w:b w:val="1"/>
          <w:rtl w:val="0"/>
        </w:rPr>
        <w:t xml:space="preserve">Segmentation</w:t>
      </w:r>
    </w:p>
    <w:p w:rsidR="00000000" w:rsidDel="00000000" w:rsidP="00000000" w:rsidRDefault="00000000" w:rsidRPr="00000000" w14:paraId="00000073">
      <w:pPr>
        <w:spacing w:after="240" w:lineRule="auto"/>
        <w:rPr/>
      </w:pPr>
      <w:r w:rsidDel="00000000" w:rsidR="00000000" w:rsidRPr="00000000">
        <w:rPr>
          <w:rtl w:val="0"/>
        </w:rPr>
        <w:t xml:space="preserve">"Loake" has segmented the market according to the need and it has been very helpful for them to determine their target market. "Loake" hasn't gone with any one size fits all approach rather they have segmented the market based on certain characteristics. "Loake" has segmented the market based on some demographic factors like age, gender, income, education, etc, geographic factors, some psychographic factors like attitude, lifestyle, personality, values, etc. (Deepak et al, 2019). </w:t>
      </w:r>
    </w:p>
    <w:p w:rsidR="00000000" w:rsidDel="00000000" w:rsidP="00000000" w:rsidRDefault="00000000" w:rsidRPr="00000000" w14:paraId="00000074">
      <w:pPr>
        <w:spacing w:after="240" w:lineRule="auto"/>
        <w:rPr>
          <w:b w:val="1"/>
        </w:rPr>
      </w:pPr>
      <w:r w:rsidDel="00000000" w:rsidR="00000000" w:rsidRPr="00000000">
        <w:rPr>
          <w:b w:val="1"/>
          <w:rtl w:val="0"/>
        </w:rPr>
        <w:t xml:space="preserve">Targeting</w:t>
      </w:r>
    </w:p>
    <w:p w:rsidR="00000000" w:rsidDel="00000000" w:rsidP="00000000" w:rsidRDefault="00000000" w:rsidRPr="00000000" w14:paraId="00000075">
      <w:pPr>
        <w:spacing w:after="240" w:lineRule="auto"/>
        <w:rPr/>
      </w:pPr>
      <w:r w:rsidDel="00000000" w:rsidR="00000000" w:rsidRPr="00000000">
        <w:rPr>
          <w:rtl w:val="0"/>
        </w:rPr>
        <w:t xml:space="preserve">After segmentation, "Loake" has targeted a particular set of the market &amp; they have been based on the previously mentioned characteristics. Demographically, "Loake has targeted both men and women of age 25 to 59 who are of the upper-middle class to rich professionals. Geographically it has targeted the city dwellers of the UK as they need high-quality shoes the most. Psychographic ally they have targeted people who value brand reputation, heritage &amp; class, who have a positive attitude about high-quality shoes with royal vibes, &amp; who have a strong personality &amp; confidence about who they are and what they want (Park, 2020).</w:t>
      </w:r>
    </w:p>
    <w:p w:rsidR="00000000" w:rsidDel="00000000" w:rsidP="00000000" w:rsidRDefault="00000000" w:rsidRPr="00000000" w14:paraId="00000076">
      <w:pPr>
        <w:spacing w:after="240" w:lineRule="auto"/>
        <w:rPr>
          <w:b w:val="1"/>
        </w:rPr>
      </w:pPr>
      <w:r w:rsidDel="00000000" w:rsidR="00000000" w:rsidRPr="00000000">
        <w:rPr>
          <w:b w:val="1"/>
          <w:rtl w:val="0"/>
        </w:rPr>
        <w:t xml:space="preserve">Positioning</w:t>
      </w:r>
    </w:p>
    <w:p w:rsidR="00000000" w:rsidDel="00000000" w:rsidP="00000000" w:rsidRDefault="00000000" w:rsidRPr="00000000" w14:paraId="00000077">
      <w:pPr>
        <w:spacing w:after="240" w:lineRule="auto"/>
        <w:rPr/>
      </w:pPr>
      <w:r w:rsidDel="00000000" w:rsidR="00000000" w:rsidRPr="00000000">
        <w:rPr>
          <w:rtl w:val="0"/>
        </w:rPr>
        <w:t xml:space="preserve">"Loake" has positioned itself as a classy brand that cares about sophistication. Additionally, it has positioned itself as a highly reputable brand with a rich heritage &amp; high-quality products. It has positioned itself as a brand of professionals and a brand for seriousness &amp; authenticity. Lastly, it has positioned itself as a strong brand and a brand for confident individuals for their royal touch (Kotler et al, 2021).</w:t>
      </w:r>
    </w:p>
    <w:p w:rsidR="00000000" w:rsidDel="00000000" w:rsidP="00000000" w:rsidRDefault="00000000" w:rsidRPr="00000000" w14:paraId="00000078">
      <w:pPr>
        <w:spacing w:after="240" w:lineRule="auto"/>
        <w:rPr/>
      </w:pPr>
      <w:r w:rsidDel="00000000" w:rsidR="00000000" w:rsidRPr="00000000">
        <w:rPr>
          <w:rtl w:val="0"/>
        </w:rPr>
      </w:r>
    </w:p>
    <w:p w:rsidR="00000000" w:rsidDel="00000000" w:rsidP="00000000" w:rsidRDefault="00000000" w:rsidRPr="00000000" w14:paraId="00000079">
      <w:pPr>
        <w:spacing w:after="240"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7A">
      <w:pPr>
        <w:pStyle w:val="Heading2"/>
        <w:spacing w:after="240" w:lineRule="auto"/>
        <w:rPr/>
      </w:pPr>
      <w:bookmarkStart w:colFirst="0" w:colLast="0" w:name="_2s8eyo1" w:id="9"/>
      <w:bookmarkEnd w:id="9"/>
      <w:r w:rsidDel="00000000" w:rsidR="00000000" w:rsidRPr="00000000">
        <w:rPr>
          <w:rtl w:val="0"/>
        </w:rPr>
        <w:t xml:space="preserve">The marketing mix elements of "Loake"</w:t>
      </w:r>
    </w:p>
    <w:p w:rsidR="00000000" w:rsidDel="00000000" w:rsidP="00000000" w:rsidRDefault="00000000" w:rsidRPr="00000000" w14:paraId="0000007B">
      <w:pPr>
        <w:spacing w:after="240" w:lineRule="auto"/>
        <w:rPr/>
      </w:pPr>
      <w:r w:rsidDel="00000000" w:rsidR="00000000" w:rsidRPr="00000000">
        <w:rPr>
          <w:rtl w:val="0"/>
        </w:rPr>
        <w:t xml:space="preserve">Marketing mix elements of any brand is a great reminder for the brand about all aspects of marketing and how they are doing in all aspects. Marketing mix elements of "Loake" have been described below. </w:t>
      </w:r>
    </w:p>
    <w:p w:rsidR="00000000" w:rsidDel="00000000" w:rsidP="00000000" w:rsidRDefault="00000000" w:rsidRPr="00000000" w14:paraId="0000007C">
      <w:pPr>
        <w:spacing w:after="240" w:lineRule="auto"/>
        <w:rPr>
          <w:b w:val="1"/>
        </w:rPr>
      </w:pPr>
      <w:r w:rsidDel="00000000" w:rsidR="00000000" w:rsidRPr="00000000">
        <w:rPr>
          <w:b w:val="1"/>
          <w:rtl w:val="0"/>
        </w:rPr>
        <w:t xml:space="preserve">Product</w:t>
      </w:r>
    </w:p>
    <w:p w:rsidR="00000000" w:rsidDel="00000000" w:rsidP="00000000" w:rsidRDefault="00000000" w:rsidRPr="00000000" w14:paraId="0000007D">
      <w:pPr>
        <w:spacing w:after="240" w:lineRule="auto"/>
        <w:rPr/>
      </w:pPr>
      <w:r w:rsidDel="00000000" w:rsidR="00000000" w:rsidRPr="00000000">
        <w:rPr>
          <w:rtl w:val="0"/>
        </w:rPr>
        <w:t xml:space="preserve">"Loake" has dynamic sets of products in the footwear line as they have products for both men and women. However, most of their products are for men and they include boots, trainers &amp; sneakers, slippers, brogues, monk shoes, toe caps, loafers, etc. Additionally, they have some accessories like belts, bags, wallets, cardholders, gloves, socks, brushes, etc. Their products are of great quality and they have a very good reputation and that has worked well for the profitability of "Loake" (Kotler et al, 2016). </w:t>
      </w:r>
    </w:p>
    <w:p w:rsidR="00000000" w:rsidDel="00000000" w:rsidP="00000000" w:rsidRDefault="00000000" w:rsidRPr="00000000" w14:paraId="0000007E">
      <w:pPr>
        <w:spacing w:after="240" w:lineRule="auto"/>
        <w:rPr>
          <w:b w:val="1"/>
        </w:rPr>
      </w:pPr>
      <w:r w:rsidDel="00000000" w:rsidR="00000000" w:rsidRPr="00000000">
        <w:rPr>
          <w:b w:val="1"/>
          <w:rtl w:val="0"/>
        </w:rPr>
        <w:t xml:space="preserve">Price </w:t>
      </w:r>
    </w:p>
    <w:p w:rsidR="00000000" w:rsidDel="00000000" w:rsidP="00000000" w:rsidRDefault="00000000" w:rsidRPr="00000000" w14:paraId="0000007F">
      <w:pPr>
        <w:spacing w:after="240" w:lineRule="auto"/>
        <w:rPr/>
      </w:pPr>
      <w:r w:rsidDel="00000000" w:rsidR="00000000" w:rsidRPr="00000000">
        <w:rPr>
          <w:rtl w:val="0"/>
        </w:rPr>
        <w:t xml:space="preserve">As "Loake" has many different types of footwear, they also have products of different price ranges. However, their high-quality products are of higher frequency and those are sold at a premium price. "Loake" has products at a reasonable price as well, and those are well-targeted and marketed. The pricing strategy of "Loake" is dynamic &amp; it mostly portrays a premium aura (Kotabe et al, 2020). </w:t>
      </w:r>
    </w:p>
    <w:p w:rsidR="00000000" w:rsidDel="00000000" w:rsidP="00000000" w:rsidRDefault="00000000" w:rsidRPr="00000000" w14:paraId="00000080">
      <w:pPr>
        <w:spacing w:after="240" w:lineRule="auto"/>
        <w:rPr>
          <w:b w:val="1"/>
        </w:rPr>
      </w:pPr>
      <w:r w:rsidDel="00000000" w:rsidR="00000000" w:rsidRPr="00000000">
        <w:rPr>
          <w:b w:val="1"/>
          <w:rtl w:val="0"/>
        </w:rPr>
        <w:t xml:space="preserve">Place</w:t>
      </w:r>
    </w:p>
    <w:p w:rsidR="00000000" w:rsidDel="00000000" w:rsidP="00000000" w:rsidRDefault="00000000" w:rsidRPr="00000000" w14:paraId="00000081">
      <w:pPr>
        <w:spacing w:after="240" w:lineRule="auto"/>
        <w:rPr/>
      </w:pPr>
      <w:r w:rsidDel="00000000" w:rsidR="00000000" w:rsidRPr="00000000">
        <w:rPr>
          <w:rtl w:val="0"/>
        </w:rPr>
        <w:t xml:space="preserve">"Loake" has many stores all over the UK and all those stores provide a royal vibe to the customers of "Loake". Loake has stores at Nottingham, Birmingham, Oxford, Chancery Lane, Jermyn Street, Cheltenham, Spitalfields, etc. and all those stores play a great role in the success of "Loake" as they don't only provide the platform for selling products but also help to create a premium brand image (Chernev, 2018). </w:t>
      </w:r>
    </w:p>
    <w:p w:rsidR="00000000" w:rsidDel="00000000" w:rsidP="00000000" w:rsidRDefault="00000000" w:rsidRPr="00000000" w14:paraId="00000082">
      <w:pPr>
        <w:spacing w:after="240" w:lineRule="auto"/>
        <w:rPr/>
      </w:pPr>
      <w:r w:rsidDel="00000000" w:rsidR="00000000" w:rsidRPr="00000000">
        <w:rPr>
          <w:rtl w:val="0"/>
        </w:rPr>
      </w:r>
    </w:p>
    <w:p w:rsidR="00000000" w:rsidDel="00000000" w:rsidP="00000000" w:rsidRDefault="00000000" w:rsidRPr="00000000" w14:paraId="00000083">
      <w:pPr>
        <w:spacing w:after="240" w:lineRule="auto"/>
        <w:rPr/>
      </w:pPr>
      <w:r w:rsidDel="00000000" w:rsidR="00000000" w:rsidRPr="00000000">
        <w:rPr>
          <w:rtl w:val="0"/>
        </w:rPr>
      </w:r>
    </w:p>
    <w:p w:rsidR="00000000" w:rsidDel="00000000" w:rsidP="00000000" w:rsidRDefault="00000000" w:rsidRPr="00000000" w14:paraId="00000084">
      <w:pPr>
        <w:spacing w:after="240" w:lineRule="auto"/>
        <w:rPr>
          <w:b w:val="1"/>
        </w:rPr>
      </w:pPr>
      <w:r w:rsidDel="00000000" w:rsidR="00000000" w:rsidRPr="00000000">
        <w:rPr>
          <w:b w:val="1"/>
          <w:rtl w:val="0"/>
        </w:rPr>
        <w:t xml:space="preserve">Promotion</w:t>
      </w:r>
    </w:p>
    <w:p w:rsidR="00000000" w:rsidDel="00000000" w:rsidP="00000000" w:rsidRDefault="00000000" w:rsidRPr="00000000" w14:paraId="00000085">
      <w:pPr>
        <w:spacing w:after="240" w:lineRule="auto"/>
        <w:rPr/>
      </w:pPr>
      <w:r w:rsidDel="00000000" w:rsidR="00000000" w:rsidRPr="00000000">
        <w:rPr>
          <w:rtl w:val="0"/>
        </w:rPr>
        <w:t xml:space="preserve">"Loake" has been a successful brand in its industry for a long time &amp; it continues its success with great promotions. "Loake" uses different traditional promotional channels like leaflets, newspaper ads, radio ads, TV ads to promote their different sales promotional messages. "Loake" offers discounts and loyalty programs from time to time and they act as great promotions for "Loake". Additionally, "Loake" is also active on Google ads, Facebook ads, and other social media ads and they help to promote the brand of "Loake" (Hutt et al, 2021).</w:t>
      </w:r>
    </w:p>
    <w:p w:rsidR="00000000" w:rsidDel="00000000" w:rsidP="00000000" w:rsidRDefault="00000000" w:rsidRPr="00000000" w14:paraId="00000086">
      <w:pPr>
        <w:spacing w:after="240" w:lineRule="auto"/>
        <w:rPr>
          <w:b w:val="1"/>
        </w:rPr>
      </w:pPr>
      <w:r w:rsidDel="00000000" w:rsidR="00000000" w:rsidRPr="00000000">
        <w:rPr>
          <w:b w:val="1"/>
          <w:rtl w:val="0"/>
        </w:rPr>
        <w:t xml:space="preserve">People</w:t>
      </w:r>
    </w:p>
    <w:p w:rsidR="00000000" w:rsidDel="00000000" w:rsidP="00000000" w:rsidRDefault="00000000" w:rsidRPr="00000000" w14:paraId="00000087">
      <w:pPr>
        <w:spacing w:after="240" w:lineRule="auto"/>
        <w:rPr/>
      </w:pPr>
      <w:r w:rsidDel="00000000" w:rsidR="00000000" w:rsidRPr="00000000">
        <w:rPr>
          <w:rtl w:val="0"/>
        </w:rPr>
        <w:t xml:space="preserve">"Loake" trains its salespeople to be great representatives of the firm as they are the ones who are in direct touch with the customers. Additionally, "Loake" has very resourceful marketing executives who work on its marketing activities. "Loake" only chooses brand ambassadors who can represent the brand as it has the reputation for and they also add great value to the success of "Loake" (Adams et al, 2019).</w:t>
      </w:r>
    </w:p>
    <w:p w:rsidR="00000000" w:rsidDel="00000000" w:rsidP="00000000" w:rsidRDefault="00000000" w:rsidRPr="00000000" w14:paraId="00000088">
      <w:pPr>
        <w:spacing w:after="240" w:lineRule="auto"/>
        <w:rPr>
          <w:b w:val="1"/>
        </w:rPr>
      </w:pPr>
      <w:r w:rsidDel="00000000" w:rsidR="00000000" w:rsidRPr="00000000">
        <w:rPr>
          <w:b w:val="1"/>
          <w:rtl w:val="0"/>
        </w:rPr>
        <w:t xml:space="preserve">Process</w:t>
      </w:r>
    </w:p>
    <w:p w:rsidR="00000000" w:rsidDel="00000000" w:rsidP="00000000" w:rsidRDefault="00000000" w:rsidRPr="00000000" w14:paraId="00000089">
      <w:pPr>
        <w:spacing w:after="240" w:lineRule="auto"/>
        <w:rPr/>
      </w:pPr>
      <w:r w:rsidDel="00000000" w:rsidR="00000000" w:rsidRPr="00000000">
        <w:rPr>
          <w:rtl w:val="0"/>
        </w:rPr>
        <w:t xml:space="preserve">The processes in "Loake" are royal and smart where effectiveness and efficiency both are values. Customers have a great shopping experience when they come to the stores of "Loake" as they are treated with respect by the salespeople. Customers get to try out the products when they come to physical stores but they can also shop online where they have access to a high-quality website where all processes are efficient (Iacobucci, 2021).</w:t>
      </w:r>
    </w:p>
    <w:p w:rsidR="00000000" w:rsidDel="00000000" w:rsidP="00000000" w:rsidRDefault="00000000" w:rsidRPr="00000000" w14:paraId="0000008A">
      <w:pPr>
        <w:spacing w:after="240" w:lineRule="auto"/>
        <w:rPr>
          <w:b w:val="1"/>
        </w:rPr>
      </w:pPr>
      <w:r w:rsidDel="00000000" w:rsidR="00000000" w:rsidRPr="00000000">
        <w:rPr>
          <w:b w:val="1"/>
          <w:rtl w:val="0"/>
        </w:rPr>
        <w:t xml:space="preserve">Physical evidence</w:t>
      </w:r>
    </w:p>
    <w:p w:rsidR="00000000" w:rsidDel="00000000" w:rsidP="00000000" w:rsidRDefault="00000000" w:rsidRPr="00000000" w14:paraId="0000008B">
      <w:pPr>
        <w:spacing w:after="240" w:lineRule="auto"/>
        <w:rPr/>
      </w:pPr>
      <w:r w:rsidDel="00000000" w:rsidR="00000000" w:rsidRPr="00000000">
        <w:rPr>
          <w:rtl w:val="0"/>
        </w:rPr>
        <w:t xml:space="preserve">"Loake" has its stores in major cities and they act as great representatives of the physical evidence of the brand of "Loake". The stores are generally well organized and it provides a premium vibe to the customers of "Loake". The employee appearance there also represents the brand of "Loake". The products are well packaged and they act as great physical evidence. "Loake" has a high-quality website too with excellent design and that plays a great role in representing "Loake" on the internet and helping it become more profitable (Visconti et al, 2020).</w:t>
      </w:r>
    </w:p>
    <w:p w:rsidR="00000000" w:rsidDel="00000000" w:rsidP="00000000" w:rsidRDefault="00000000" w:rsidRPr="00000000" w14:paraId="0000008C">
      <w:pPr>
        <w:pStyle w:val="Heading1"/>
        <w:spacing w:after="240" w:lineRule="auto"/>
        <w:rPr/>
      </w:pPr>
      <w:bookmarkStart w:colFirst="0" w:colLast="0" w:name="_17dp8vu" w:id="10"/>
      <w:bookmarkEnd w:id="10"/>
      <w:r w:rsidDel="00000000" w:rsidR="00000000" w:rsidRPr="00000000">
        <w:rPr>
          <w:rtl w:val="0"/>
        </w:rPr>
        <w:t xml:space="preserve">Conclusion and Recommendation </w:t>
      </w:r>
    </w:p>
    <w:p w:rsidR="00000000" w:rsidDel="00000000" w:rsidP="00000000" w:rsidRDefault="00000000" w:rsidRPr="00000000" w14:paraId="0000008D">
      <w:pPr>
        <w:spacing w:after="240" w:lineRule="auto"/>
        <w:rPr/>
      </w:pPr>
      <w:r w:rsidDel="00000000" w:rsidR="00000000" w:rsidRPr="00000000">
        <w:rPr>
          <w:rtl w:val="0"/>
        </w:rPr>
        <w:t xml:space="preserve">Thus, It needs a certain amount of money to get into the "Loake" sector, create shoes, and sell them in retail outlets. To be competitive in the market, it needs a lot of time and money, as well as specialized expertise. "Loake" offers shoes in the UK market and has a large variety, but there are many other rivals in the market that sell other sorts of shoes as well. As a consequence, purchasers have a wide range of alternatives and may simply swap from one brand to another. However, "Loake" has the opportunity to change suppliers since there are a lot of them and the distinctiveness of their service isn't very strong. As a result, suppliers' negotiating power is rather weak (Cho et al, 2019).</w:t>
      </w:r>
      <w:r w:rsidDel="00000000" w:rsidR="00000000" w:rsidRPr="00000000">
        <w:br w:type="page"/>
      </w:r>
      <w:r w:rsidDel="00000000" w:rsidR="00000000" w:rsidRPr="00000000">
        <w:rPr>
          <w:rtl w:val="0"/>
        </w:rPr>
      </w:r>
    </w:p>
    <w:p w:rsidR="00000000" w:rsidDel="00000000" w:rsidP="00000000" w:rsidRDefault="00000000" w:rsidRPr="00000000" w14:paraId="0000008E">
      <w:pPr>
        <w:pStyle w:val="Heading1"/>
        <w:spacing w:after="240" w:lineRule="auto"/>
        <w:rPr/>
      </w:pPr>
      <w:bookmarkStart w:colFirst="0" w:colLast="0" w:name="_3rdcrjn" w:id="11"/>
      <w:bookmarkEnd w:id="11"/>
      <w:r w:rsidDel="00000000" w:rsidR="00000000" w:rsidRPr="00000000">
        <w:rPr>
          <w:rtl w:val="0"/>
        </w:rPr>
        <w:t xml:space="preserve">References</w:t>
      </w:r>
    </w:p>
    <w:p w:rsidR="00000000" w:rsidDel="00000000" w:rsidP="00000000" w:rsidRDefault="00000000" w:rsidRPr="00000000" w14:paraId="0000008F">
      <w:pPr>
        <w:spacing w:line="480" w:lineRule="auto"/>
        <w:ind w:left="720" w:hanging="720"/>
        <w:rPr/>
      </w:pPr>
      <w:r w:rsidDel="00000000" w:rsidR="00000000" w:rsidRPr="00000000">
        <w:rPr>
          <w:rtl w:val="0"/>
        </w:rPr>
        <w:t xml:space="preserve">Adams, P., Freitas, I.M.B. and Fontana, R., 2019. Strategic orientation, innovation performance and the moderating influence of marketing management. Journal of Business Research, 97, pp.129-140.</w:t>
      </w:r>
    </w:p>
    <w:p w:rsidR="00000000" w:rsidDel="00000000" w:rsidP="00000000" w:rsidRDefault="00000000" w:rsidRPr="00000000" w14:paraId="00000090">
      <w:pPr>
        <w:spacing w:line="480" w:lineRule="auto"/>
        <w:ind w:left="720" w:hanging="720"/>
        <w:rPr/>
      </w:pPr>
      <w:r w:rsidDel="00000000" w:rsidR="00000000" w:rsidRPr="00000000">
        <w:rPr>
          <w:rtl w:val="0"/>
        </w:rPr>
        <w:t xml:space="preserve">Anastasiu, L., Gavriş, O. and Maier, D., 2020. Is human capital ready for change? A strategic approach adapting Porter’s five forces to human resources. Sustainability, 12(6), p.2300.</w:t>
      </w:r>
    </w:p>
    <w:p w:rsidR="00000000" w:rsidDel="00000000" w:rsidP="00000000" w:rsidRDefault="00000000" w:rsidRPr="00000000" w14:paraId="00000091">
      <w:pPr>
        <w:spacing w:line="480" w:lineRule="auto"/>
        <w:ind w:left="720" w:hanging="720"/>
        <w:rPr/>
      </w:pPr>
      <w:r w:rsidDel="00000000" w:rsidR="00000000" w:rsidRPr="00000000">
        <w:rPr>
          <w:rtl w:val="0"/>
        </w:rPr>
        <w:t xml:space="preserve">Chernev, A., 2018. Strategic marketing management. Cerebellum Press.Not</w:t>
      </w:r>
    </w:p>
    <w:p w:rsidR="00000000" w:rsidDel="00000000" w:rsidP="00000000" w:rsidRDefault="00000000" w:rsidRPr="00000000" w14:paraId="00000092">
      <w:pPr>
        <w:spacing w:line="480" w:lineRule="auto"/>
        <w:ind w:left="720" w:hanging="720"/>
        <w:rPr/>
      </w:pPr>
      <w:r w:rsidDel="00000000" w:rsidR="00000000" w:rsidRPr="00000000">
        <w:rPr>
          <w:rtl w:val="0"/>
        </w:rPr>
        <w:t xml:space="preserve">Cho, W., Ke, J.Y.F. and Han, C., 2019. An empirical examination of the use of bargaining power and its impacts on supply chain financial performance. Journal of Purchasing and Supply Management, 25(4), p.100550.</w:t>
      </w:r>
    </w:p>
    <w:p w:rsidR="00000000" w:rsidDel="00000000" w:rsidP="00000000" w:rsidRDefault="00000000" w:rsidRPr="00000000" w14:paraId="00000093">
      <w:pPr>
        <w:spacing w:line="480" w:lineRule="auto"/>
        <w:ind w:left="720" w:hanging="720"/>
        <w:rPr/>
      </w:pPr>
      <w:r w:rsidDel="00000000" w:rsidR="00000000" w:rsidRPr="00000000">
        <w:rPr>
          <w:rtl w:val="0"/>
        </w:rPr>
        <w:t xml:space="preserve">Deepak, R.K.A. and Jeyakumar, S., 2019. Marketing management. Educreation Publishing.</w:t>
      </w:r>
    </w:p>
    <w:p w:rsidR="00000000" w:rsidDel="00000000" w:rsidP="00000000" w:rsidRDefault="00000000" w:rsidRPr="00000000" w14:paraId="00000094">
      <w:pPr>
        <w:spacing w:line="480" w:lineRule="auto"/>
        <w:ind w:left="720" w:hanging="720"/>
        <w:rPr/>
      </w:pPr>
      <w:r w:rsidDel="00000000" w:rsidR="00000000" w:rsidRPr="00000000">
        <w:rPr>
          <w:rtl w:val="0"/>
        </w:rPr>
        <w:t xml:space="preserve">Hutt, M.D. and Speh, T.W., 2021. Business marketing management: B2B. South-Western, Cengage Learning.</w:t>
      </w:r>
    </w:p>
    <w:p w:rsidR="00000000" w:rsidDel="00000000" w:rsidP="00000000" w:rsidRDefault="00000000" w:rsidRPr="00000000" w14:paraId="00000095">
      <w:pPr>
        <w:spacing w:line="480" w:lineRule="auto"/>
        <w:ind w:left="720" w:hanging="720"/>
        <w:rPr/>
      </w:pPr>
      <w:r w:rsidDel="00000000" w:rsidR="00000000" w:rsidRPr="00000000">
        <w:rPr>
          <w:rtl w:val="0"/>
        </w:rPr>
        <w:t xml:space="preserve">Iacobucci, D., 2021. Marketing management. Cengage Learning. Nurul</w:t>
      </w:r>
    </w:p>
    <w:p w:rsidR="00000000" w:rsidDel="00000000" w:rsidP="00000000" w:rsidRDefault="00000000" w:rsidRPr="00000000" w14:paraId="00000096">
      <w:pPr>
        <w:spacing w:line="480" w:lineRule="auto"/>
        <w:ind w:left="720" w:hanging="720"/>
        <w:rPr/>
      </w:pPr>
      <w:r w:rsidDel="00000000" w:rsidR="00000000" w:rsidRPr="00000000">
        <w:rPr>
          <w:rtl w:val="0"/>
        </w:rPr>
        <w:t xml:space="preserve">Kotabe, M.M. and Helsen, K., 2020. Global marketing management. John Wiley &amp; Sons.</w:t>
      </w:r>
    </w:p>
    <w:p w:rsidR="00000000" w:rsidDel="00000000" w:rsidP="00000000" w:rsidRDefault="00000000" w:rsidRPr="00000000" w14:paraId="00000097">
      <w:pPr>
        <w:spacing w:line="480" w:lineRule="auto"/>
        <w:ind w:left="720" w:hanging="720"/>
        <w:rPr/>
      </w:pPr>
      <w:r w:rsidDel="00000000" w:rsidR="00000000" w:rsidRPr="00000000">
        <w:rPr>
          <w:rtl w:val="0"/>
        </w:rPr>
        <w:t xml:space="preserve">Kotler, P. and Keller, K.L., 2016. A framework for marketing management (p. 352). Boston, MA: Pearson.</w:t>
      </w:r>
    </w:p>
    <w:p w:rsidR="00000000" w:rsidDel="00000000" w:rsidP="00000000" w:rsidRDefault="00000000" w:rsidRPr="00000000" w14:paraId="00000098">
      <w:pPr>
        <w:spacing w:line="480" w:lineRule="auto"/>
        <w:ind w:left="720" w:hanging="720"/>
        <w:rPr/>
      </w:pPr>
      <w:r w:rsidDel="00000000" w:rsidR="00000000" w:rsidRPr="00000000">
        <w:rPr>
          <w:rtl w:val="0"/>
        </w:rPr>
        <w:t xml:space="preserve">Kotler, P., Keller, K.L., Ang, S.H., Tan, C.T. and Leong, S.M., 2021. Marketing management: an Asian perspective.</w:t>
      </w:r>
    </w:p>
    <w:p w:rsidR="00000000" w:rsidDel="00000000" w:rsidP="00000000" w:rsidRDefault="00000000" w:rsidRPr="00000000" w14:paraId="00000099">
      <w:pPr>
        <w:spacing w:line="480" w:lineRule="auto"/>
        <w:ind w:left="720" w:hanging="720"/>
        <w:rPr/>
      </w:pPr>
      <w:r w:rsidDel="00000000" w:rsidR="00000000" w:rsidRPr="00000000">
        <w:rPr>
          <w:rtl w:val="0"/>
        </w:rPr>
        <w:t xml:space="preserve">Park, S., 2020. Marketing management (Vol. 3). Seohee Academy.</w:t>
      </w:r>
    </w:p>
    <w:p w:rsidR="00000000" w:rsidDel="00000000" w:rsidP="00000000" w:rsidRDefault="00000000" w:rsidRPr="00000000" w14:paraId="0000009A">
      <w:pPr>
        <w:spacing w:line="480" w:lineRule="auto"/>
        <w:ind w:left="720" w:hanging="720"/>
        <w:rPr/>
      </w:pPr>
      <w:r w:rsidDel="00000000" w:rsidR="00000000" w:rsidRPr="00000000">
        <w:rPr>
          <w:rtl w:val="0"/>
        </w:rPr>
        <w:t xml:space="preserve">Princes, E., 2019. Boosting impulse buying behavior in marketing management: customer satisfaction perspective. Polish Journal of Management Studies, 20.</w:t>
      </w:r>
    </w:p>
    <w:p w:rsidR="00000000" w:rsidDel="00000000" w:rsidP="00000000" w:rsidRDefault="00000000" w:rsidRPr="00000000" w14:paraId="0000009B">
      <w:pPr>
        <w:spacing w:line="480" w:lineRule="auto"/>
        <w:ind w:left="720" w:hanging="720"/>
        <w:rPr/>
      </w:pPr>
      <w:r w:rsidDel="00000000" w:rsidR="00000000" w:rsidRPr="00000000">
        <w:rPr>
          <w:rtl w:val="0"/>
        </w:rPr>
      </w:r>
    </w:p>
    <w:p w:rsidR="00000000" w:rsidDel="00000000" w:rsidP="00000000" w:rsidRDefault="00000000" w:rsidRPr="00000000" w14:paraId="0000009C">
      <w:pPr>
        <w:spacing w:line="480" w:lineRule="auto"/>
        <w:ind w:left="720" w:hanging="720"/>
        <w:rPr/>
      </w:pPr>
      <w:r w:rsidDel="00000000" w:rsidR="00000000" w:rsidRPr="00000000">
        <w:rPr>
          <w:rtl w:val="0"/>
        </w:rPr>
        <w:t xml:space="preserve">Visconti, L.M., Peñaloza, L. and Toulouse, N. eds., 2020. Marketing management: A cultural perspective. Routledge.</w:t>
      </w:r>
    </w:p>
    <w:p w:rsidR="00000000" w:rsidDel="00000000" w:rsidP="00000000" w:rsidRDefault="00000000" w:rsidRPr="00000000" w14:paraId="0000009D">
      <w:pPr>
        <w:spacing w:line="480" w:lineRule="auto"/>
        <w:ind w:left="720" w:hanging="720"/>
        <w:rPr/>
      </w:pPr>
      <w:r w:rsidDel="00000000" w:rsidR="00000000" w:rsidRPr="00000000">
        <w:rPr>
          <w:rtl w:val="0"/>
        </w:rPr>
        <w:t xml:space="preserve">Xin, B. ed., 2020. Do buyers have bargaining power? Evidence from informal groundwater contracts. PloS one, 15(9), p.e0236696.</w:t>
      </w:r>
    </w:p>
    <w:sectPr>
      <w:footerReference r:id="rId10"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E">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Page |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9F">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240" w:lineRule="auto"/>
      <w:jc w:val="center"/>
    </w:pPr>
    <w:rPr>
      <w:color w:val="000000"/>
      <w:sz w:val="32"/>
      <w:szCs w:val="32"/>
    </w:rPr>
  </w:style>
  <w:style w:type="paragraph" w:styleId="Heading2">
    <w:name w:val="heading 2"/>
    <w:basedOn w:val="Normal"/>
    <w:next w:val="Normal"/>
    <w:pPr>
      <w:keepNext w:val="1"/>
      <w:keepLines w:val="1"/>
      <w:spacing w:before="40" w:lineRule="auto"/>
    </w:pPr>
    <w:rPr>
      <w:color w:val="000000"/>
      <w:sz w:val="28"/>
      <w:szCs w:val="28"/>
    </w:rPr>
  </w:style>
  <w:style w:type="paragraph" w:styleId="Heading3">
    <w:name w:val="heading 3"/>
    <w:basedOn w:val="Normal"/>
    <w:next w:val="Normal"/>
    <w:pPr>
      <w:keepNext w:val="1"/>
      <w:keepLines w:val="1"/>
      <w:spacing w:before="40" w:lineRule="auto"/>
      <w:jc w:val="left"/>
    </w:pPr>
    <w:rPr>
      <w:b w:val="1"/>
      <w:color w:val="1f3863"/>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image" Target="media/image4.png"/><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3.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