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4D641" w14:textId="1A69E154" w:rsidR="008A6171" w:rsidRDefault="0051149B">
      <w:r>
        <w:rPr>
          <w:noProof/>
        </w:rPr>
        <w:drawing>
          <wp:anchor distT="0" distB="0" distL="114300" distR="114300" simplePos="0" relativeHeight="251711488" behindDoc="1" locked="0" layoutInCell="1" allowOverlap="1" wp14:anchorId="3087F0AE" wp14:editId="0E2CE3F4">
            <wp:simplePos x="0" y="0"/>
            <wp:positionH relativeFrom="margin">
              <wp:align>right</wp:align>
            </wp:positionH>
            <wp:positionV relativeFrom="paragraph">
              <wp:posOffset>-537</wp:posOffset>
            </wp:positionV>
            <wp:extent cx="10692130" cy="7584831"/>
            <wp:effectExtent l="0" t="0" r="0" b="0"/>
            <wp:wrapNone/>
            <wp:docPr id="41" name="Picture 41" descr="Pastel rainbow omb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Pastel rainbow ombr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94559" cy="75865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3210858" wp14:editId="53B3DC7B">
                <wp:simplePos x="0" y="0"/>
                <wp:positionH relativeFrom="column">
                  <wp:posOffset>10844</wp:posOffset>
                </wp:positionH>
                <wp:positionV relativeFrom="paragraph">
                  <wp:posOffset>4301490</wp:posOffset>
                </wp:positionV>
                <wp:extent cx="2825262" cy="586154"/>
                <wp:effectExtent l="0" t="0" r="0" b="444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5262" cy="58615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9E30F8" w14:textId="6FE6E33A" w:rsidR="001F31E7" w:rsidRPr="001F31E7" w:rsidRDefault="001F31E7">
                            <w:pPr>
                              <w:rPr>
                                <w:sz w:val="44"/>
                                <w:szCs w:val="44"/>
                                <w:u w:val="single"/>
                              </w:rPr>
                            </w:pPr>
                            <w:r w:rsidRPr="001F31E7">
                              <w:rPr>
                                <w:sz w:val="44"/>
                                <w:szCs w:val="44"/>
                                <w:u w:val="single"/>
                              </w:rPr>
                              <w:t>Images reference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210858" id="_x0000_t202" coordsize="21600,21600" o:spt="202" path="m,l,21600r21600,l21600,xe">
                <v:stroke joinstyle="miter"/>
                <v:path gradientshapeok="t" o:connecttype="rect"/>
              </v:shapetype>
              <v:shape id="Text Box 35" o:spid="_x0000_s1026" type="#_x0000_t202" style="position:absolute;margin-left:.85pt;margin-top:338.7pt;width:222.45pt;height:46.1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" filled="f" stroked="f" strokeweight=".5pt">
                <v:textbox>
                  <w:txbxContent>
                    <w:p w14:paraId="7D9E30F8" w14:textId="6FE6E33A" w:rsidR="001F31E7" w:rsidRPr="001F31E7" w:rsidRDefault="001F31E7">
                      <w:pPr>
                        <w:rPr>
                          <w:sz w:val="44"/>
                          <w:szCs w:val="44"/>
                          <w:u w:val="single"/>
                        </w:rPr>
                      </w:pPr>
                      <w:r w:rsidRPr="001F31E7">
                        <w:rPr>
                          <w:sz w:val="44"/>
                          <w:szCs w:val="44"/>
                          <w:u w:val="single"/>
                        </w:rPr>
                        <w:t>Images reference List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10ED8E7E" wp14:editId="0753259D">
                <wp:simplePos x="0" y="0"/>
                <wp:positionH relativeFrom="margin">
                  <wp:posOffset>-977</wp:posOffset>
                </wp:positionH>
                <wp:positionV relativeFrom="paragraph">
                  <wp:posOffset>0</wp:posOffset>
                </wp:positionV>
                <wp:extent cx="4276725" cy="570230"/>
                <wp:effectExtent l="0" t="0" r="0" b="1270"/>
                <wp:wrapNone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76725" cy="5702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3DF611" w14:textId="6926598B" w:rsidR="001F31E7" w:rsidRPr="001F31E7" w:rsidRDefault="001F31E7">
                            <w:pPr>
                              <w:rPr>
                                <w:sz w:val="44"/>
                                <w:szCs w:val="44"/>
                                <w:u w:val="single"/>
                              </w:rPr>
                            </w:pPr>
                            <w:r w:rsidRPr="001F31E7">
                              <w:rPr>
                                <w:sz w:val="44"/>
                                <w:szCs w:val="44"/>
                                <w:u w:val="single"/>
                              </w:rPr>
                              <w:t>Reference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ED8E7E" id="Text Box 2" o:spid="_x0000_s1027" type="#_x0000_t202" style="position:absolute;margin-left:-.1pt;margin-top:0;width:336.75pt;height:44.9pt;z-index:251703296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" filled="f" stroked="f">
                <v:textbox style="mso-fit-shape-to-text:t">
                  <w:txbxContent>
                    <w:p w14:paraId="3D3DF611" w14:textId="6926598B" w:rsidR="001F31E7" w:rsidRPr="001F31E7" w:rsidRDefault="001F31E7">
                      <w:pPr>
                        <w:rPr>
                          <w:sz w:val="44"/>
                          <w:szCs w:val="44"/>
                          <w:u w:val="single"/>
                        </w:rPr>
                      </w:pPr>
                      <w:r w:rsidRPr="001F31E7">
                        <w:rPr>
                          <w:sz w:val="44"/>
                          <w:szCs w:val="44"/>
                          <w:u w:val="single"/>
                        </w:rPr>
                        <w:t>Reference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47A71AF7" wp14:editId="6DC94B9C">
                <wp:simplePos x="0" y="0"/>
                <wp:positionH relativeFrom="margin">
                  <wp:align>left</wp:align>
                </wp:positionH>
                <wp:positionV relativeFrom="paragraph">
                  <wp:posOffset>375138</wp:posOffset>
                </wp:positionV>
                <wp:extent cx="11183815" cy="3915508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83815" cy="391550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E06D09" w14:textId="65EDAF80" w:rsidR="008A6171" w:rsidRPr="0051149B" w:rsidRDefault="008A6171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Notabene-bg.org. (2019). </w:t>
                            </w:r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 xml:space="preserve">Philosophical Hermeneutics: Between Gadamer and </w:t>
                            </w:r>
                            <w:proofErr w:type="spellStart"/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>Ricoeur</w:t>
                            </w:r>
                            <w:proofErr w:type="spellEnd"/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 xml:space="preserve">. Part 2 - Journal </w:t>
                            </w:r>
                            <w:proofErr w:type="spellStart"/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>NotaBene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. [online] Available at: http://notabene-bg.org/read.php?id=866 [Accessed 5 Mar. 2023].</w:t>
                            </w:r>
                          </w:p>
                          <w:p w14:paraId="6A72ADD8" w14:textId="2FE84160" w:rsidR="00ED0BE3" w:rsidRPr="0051149B" w:rsidRDefault="00ED0BE3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sz w:val="22"/>
                                <w:szCs w:val="22"/>
                              </w:rPr>
                              <w:t>Clifton, James (1992) 'Don't Mess with Eagle Power!' in Philip de Vita (ed.) The Naked Anthropologist. Belmont, CA: Wadsworth (pp. 35-46)</w:t>
                            </w:r>
                          </w:p>
                          <w:p w14:paraId="7C20DA29" w14:textId="1D5F10EB" w:rsidR="0051149B" w:rsidRPr="0051149B" w:rsidRDefault="0051149B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sz w:val="22"/>
                                <w:szCs w:val="22"/>
                              </w:rPr>
                              <w:t xml:space="preserve">Lett, James (1997) 'Science, religion and anthropology' in Stephen Glazier (ed.) Anthropology of Religion: </w:t>
                            </w:r>
                            <w:proofErr w:type="gramStart"/>
                            <w:r w:rsidRPr="0051149B">
                              <w:rPr>
                                <w:sz w:val="22"/>
                                <w:szCs w:val="22"/>
                              </w:rPr>
                              <w:t>a</w:t>
                            </w:r>
                            <w:proofErr w:type="gramEnd"/>
                            <w:r w:rsidRPr="0051149B">
                              <w:rPr>
                                <w:sz w:val="22"/>
                                <w:szCs w:val="22"/>
                              </w:rPr>
                              <w:t xml:space="preserve"> Handbook. Westport, Ct.: Greenwood Press (pp. 103-20)</w:t>
                            </w:r>
                          </w:p>
                          <w:p w14:paraId="6318B693" w14:textId="31987010" w:rsidR="0051149B" w:rsidRPr="0051149B" w:rsidRDefault="0051149B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sz w:val="22"/>
                                <w:szCs w:val="22"/>
                              </w:rPr>
                            </w:pPr>
                            <w:r w:rsidRPr="0051149B">
                              <w:rPr>
                                <w:sz w:val="22"/>
                                <w:szCs w:val="22"/>
                              </w:rPr>
                              <w:t>Messenger, John (1992) 'Research in the Celtic Twilight: Spiritual Aid in the Field' in Philip de Vita (ed.), The Naked Anthropologist, Belmont, CA: Wadsworth (pp.199-205)</w:t>
                            </w:r>
                          </w:p>
                          <w:p w14:paraId="506AF12F" w14:textId="46BB0307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Radden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, J. ed., (2004). Phenomenological and Hermeneutic Models. </w:t>
                            </w:r>
                            <w:r w:rsidRPr="0051149B">
                              <w:rPr>
                                <w:i/>
                                <w:iCs/>
                                <w:color w:val="000000"/>
                                <w:sz w:val="22"/>
                                <w:szCs w:val="22"/>
                              </w:rPr>
                              <w:t>The Philosophy of Psychiatry</w:t>
                            </w:r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 xml:space="preserve">, [online] pp.351–363. </w:t>
                            </w:r>
                            <w:proofErr w:type="spellStart"/>
                            <w:proofErr w:type="gramStart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doi:https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://doi.org/10.1093/</w:t>
                            </w:r>
                            <w:proofErr w:type="spellStart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acprof:oso</w:t>
                            </w:r>
                            <w:proofErr w:type="spell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/9780195149531.003.0026</w:t>
                            </w:r>
                            <w:proofErr w:type="gramEnd"/>
                            <w:r w:rsidRPr="0051149B">
                              <w:rPr>
                                <w:color w:val="000000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1152021F" w14:textId="7DF39CE7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Notabene-bg.org. (2019).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Philosophical Hermeneutics: Between Gadamer and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Ricoeur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. Part 2 - Journal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NotaBene</w:t>
                            </w:r>
                            <w:proofErr w:type="spellEnd"/>
                            <w:r>
                              <w:rPr>
                                <w:color w:val="000000"/>
                              </w:rPr>
                              <w:t xml:space="preserve">. [online] Available at: </w:t>
                            </w:r>
                            <w:hyperlink r:id="rId7" w:history="1">
                              <w:r w:rsidRPr="00743364">
                                <w:rPr>
                                  <w:rStyle w:val="Hyperlink"/>
                                </w:rPr>
                                <w:t>http://notabene-</w:t>
                              </w:r>
                            </w:hyperlink>
                            <w:r>
                              <w:rPr>
                                <w:color w:val="000000"/>
                              </w:rPr>
                              <w:t>bg.org/read.php?id=866 [Accessed 5 Mar. 2023].</w:t>
                            </w:r>
                          </w:p>
                          <w:p w14:paraId="53EEEAFC" w14:textId="10916FD8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 w:rsidRPr="0051149B">
                              <w:rPr>
                                <w:color w:val="000000"/>
                              </w:rPr>
                              <w:t>Heidegger, Martin (1962) [1927]. Being and Time. Harper and Row. ISBN 9780060638504. p. H125</w:t>
                            </w:r>
                          </w:p>
                          <w:p w14:paraId="367C76DA" w14:textId="4D537C8E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</w:pPr>
                            <w:r>
                              <w:t>Jackson, Michael (1998) Minima Ethnographica: Intersubjectivity and the Anthropological Project, Chicago and London: University of Chicago Press.</w:t>
                            </w:r>
                          </w:p>
                          <w:p w14:paraId="6BA04C86" w14:textId="77777777" w:rsid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O'Byrne, R.J. (2013).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Review: Michael Jackson, ‘Between One and One Another’.</w:t>
                            </w:r>
                            <w:r>
                              <w:rPr>
                                <w:color w:val="000000"/>
                              </w:rPr>
                              <w:t> [online] Student Anthropologist: The Journal of the National Association of Student Anthropologists 3 (2): 191-193. Available at: https://www.academia.edu/4278156/Review_Michael_Jackson_Between_One_and_One_Another_ [Accessed 5 Mar. 2023].</w:t>
                            </w:r>
                          </w:p>
                          <w:p w14:paraId="7FA49754" w14:textId="77777777" w:rsidR="0051149B" w:rsidRDefault="0051149B" w:rsidP="0051149B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16DE3CF0" w14:textId="77777777" w:rsidR="0051149B" w:rsidRP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</w:p>
                          <w:p w14:paraId="442D45FD" w14:textId="77777777" w:rsidR="0051149B" w:rsidRDefault="0051149B" w:rsidP="0051149B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0F6FFF7C" w14:textId="77777777" w:rsidR="0051149B" w:rsidRPr="0051149B" w:rsidRDefault="0051149B" w:rsidP="0051149B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  <w:sz w:val="22"/>
                                <w:szCs w:val="22"/>
                              </w:rPr>
                            </w:pPr>
                          </w:p>
                          <w:p w14:paraId="31B38180" w14:textId="77777777" w:rsidR="0051149B" w:rsidRDefault="0051149B" w:rsidP="0051149B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400FD188" w14:textId="77777777" w:rsidR="0051149B" w:rsidRDefault="0051149B" w:rsidP="008A6171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</w:p>
                          <w:p w14:paraId="44C3BED9" w14:textId="77777777" w:rsidR="008A6171" w:rsidRDefault="008A6171" w:rsidP="008A6171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7C28D03C" w14:textId="798F64E7" w:rsidR="008A6171" w:rsidRDefault="008A617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A71AF7" id="_x0000_s1028" type="#_x0000_t202" style="position:absolute;margin-left:0;margin-top:29.55pt;width:880.6pt;height:308.3pt;z-index:25168793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" filled="f" stroked="f">
                <v:textbox>
                  <w:txbxContent>
                    <w:p w14:paraId="28E06D09" w14:textId="65EDAF80" w:rsidR="008A6171" w:rsidRPr="0051149B" w:rsidRDefault="008A6171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  <w:sz w:val="22"/>
                          <w:szCs w:val="22"/>
                        </w:rPr>
                      </w:pPr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Notabene-bg.org. (2019). </w:t>
                      </w:r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 xml:space="preserve">Philosophical Hermeneutics: Between Gadamer and </w:t>
                      </w:r>
                      <w:proofErr w:type="spellStart"/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>Ricoeur</w:t>
                      </w:r>
                      <w:proofErr w:type="spellEnd"/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 xml:space="preserve">. Part 2 - Journal </w:t>
                      </w:r>
                      <w:proofErr w:type="spellStart"/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>NotaBene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. [online] Available at: http://notabene-bg.org/read.php?id=866 [Accessed 5 Mar. 2023].</w:t>
                      </w:r>
                    </w:p>
                    <w:p w14:paraId="6A72ADD8" w14:textId="2FE84160" w:rsidR="00ED0BE3" w:rsidRPr="0051149B" w:rsidRDefault="00ED0BE3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sz w:val="22"/>
                          <w:szCs w:val="22"/>
                        </w:rPr>
                      </w:pPr>
                      <w:r w:rsidRPr="0051149B">
                        <w:rPr>
                          <w:sz w:val="22"/>
                          <w:szCs w:val="22"/>
                        </w:rPr>
                        <w:t>Clifton, James (1992) 'Don't Mess with Eagle Power!' in Philip de Vita (ed.) The Naked Anthropologist. Belmont, CA: Wadsworth (pp. 35-46)</w:t>
                      </w:r>
                    </w:p>
                    <w:p w14:paraId="7C20DA29" w14:textId="1D5F10EB" w:rsidR="0051149B" w:rsidRPr="0051149B" w:rsidRDefault="0051149B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sz w:val="22"/>
                          <w:szCs w:val="22"/>
                        </w:rPr>
                      </w:pPr>
                      <w:r w:rsidRPr="0051149B">
                        <w:rPr>
                          <w:sz w:val="22"/>
                          <w:szCs w:val="22"/>
                        </w:rPr>
                        <w:t xml:space="preserve">Lett, James (1997) 'Science, religion and anthropology' in Stephen Glazier (ed.) Anthropology of Religion: </w:t>
                      </w:r>
                      <w:proofErr w:type="gramStart"/>
                      <w:r w:rsidRPr="0051149B">
                        <w:rPr>
                          <w:sz w:val="22"/>
                          <w:szCs w:val="22"/>
                        </w:rPr>
                        <w:t>a</w:t>
                      </w:r>
                      <w:proofErr w:type="gramEnd"/>
                      <w:r w:rsidRPr="0051149B">
                        <w:rPr>
                          <w:sz w:val="22"/>
                          <w:szCs w:val="22"/>
                        </w:rPr>
                        <w:t xml:space="preserve"> Handbook. Westport, Ct.: Greenwood Press (pp. 103-20)</w:t>
                      </w:r>
                    </w:p>
                    <w:p w14:paraId="6318B693" w14:textId="31987010" w:rsidR="0051149B" w:rsidRPr="0051149B" w:rsidRDefault="0051149B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sz w:val="22"/>
                          <w:szCs w:val="22"/>
                        </w:rPr>
                      </w:pPr>
                      <w:r w:rsidRPr="0051149B">
                        <w:rPr>
                          <w:sz w:val="22"/>
                          <w:szCs w:val="22"/>
                        </w:rPr>
                        <w:t>Messenger, John (1992) 'Research in the Celtic Twilight: Spiritual Aid in the Field' in Philip de Vita (ed.), The Naked Anthropologist, Belmont, CA: Wadsworth (pp.199-205)</w:t>
                      </w:r>
                    </w:p>
                    <w:p w14:paraId="506AF12F" w14:textId="46BB0307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  <w:sz w:val="22"/>
                          <w:szCs w:val="22"/>
                        </w:rPr>
                      </w:pPr>
                      <w:proofErr w:type="spellStart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Radden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, J. ed., (2004). Phenomenological and Hermeneutic Models. </w:t>
                      </w:r>
                      <w:r w:rsidRPr="0051149B">
                        <w:rPr>
                          <w:i/>
                          <w:iCs/>
                          <w:color w:val="000000"/>
                          <w:sz w:val="22"/>
                          <w:szCs w:val="22"/>
                        </w:rPr>
                        <w:t>The Philosophy of Psychiatry</w:t>
                      </w:r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 xml:space="preserve">, [online] pp.351–363. </w:t>
                      </w:r>
                      <w:proofErr w:type="spellStart"/>
                      <w:proofErr w:type="gramStart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doi:https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://doi.org/10.1093/</w:t>
                      </w:r>
                      <w:proofErr w:type="spellStart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acprof:oso</w:t>
                      </w:r>
                      <w:proofErr w:type="spell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/9780195149531.003.0026</w:t>
                      </w:r>
                      <w:proofErr w:type="gramEnd"/>
                      <w:r w:rsidRPr="0051149B">
                        <w:rPr>
                          <w:color w:val="000000"/>
                          <w:sz w:val="22"/>
                          <w:szCs w:val="22"/>
                        </w:rPr>
                        <w:t>.</w:t>
                      </w:r>
                    </w:p>
                    <w:p w14:paraId="1152021F" w14:textId="7DF39CE7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Notabene-bg.org. (2019).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 xml:space="preserve">Philosophical Hermeneutics: Between Gadamer and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Ricoeur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. Part 2 - Journal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NotaBene</w:t>
                      </w:r>
                      <w:proofErr w:type="spellEnd"/>
                      <w:r>
                        <w:rPr>
                          <w:color w:val="000000"/>
                        </w:rPr>
                        <w:t xml:space="preserve">. [online] Available at: </w:t>
                      </w:r>
                      <w:hyperlink r:id="rId8" w:history="1">
                        <w:r w:rsidRPr="00743364">
                          <w:rPr>
                            <w:rStyle w:val="Hyperlink"/>
                          </w:rPr>
                          <w:t>http://notabene-</w:t>
                        </w:r>
                      </w:hyperlink>
                      <w:r>
                        <w:rPr>
                          <w:color w:val="000000"/>
                        </w:rPr>
                        <w:t>bg.org/read.php?id=866 [Accessed 5 Mar. 2023].</w:t>
                      </w:r>
                    </w:p>
                    <w:p w14:paraId="53EEEAFC" w14:textId="10916FD8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 w:rsidRPr="0051149B">
                        <w:rPr>
                          <w:color w:val="000000"/>
                        </w:rPr>
                        <w:t>Heidegger, Martin (1962) [1927]. Being and Time. Harper and Row. ISBN 9780060638504. p. H125</w:t>
                      </w:r>
                    </w:p>
                    <w:p w14:paraId="367C76DA" w14:textId="4D537C8E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</w:pPr>
                      <w:r>
                        <w:t>Jackson, Michael (1998) Minima Ethnographica: Intersubjectivity and the Anthropological Project, Chicago and London: University of Chicago Press.</w:t>
                      </w:r>
                    </w:p>
                    <w:p w14:paraId="6BA04C86" w14:textId="77777777" w:rsid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O'Byrne, R.J. (2013).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>Review: Michael Jackson, ‘Between One and One Another’.</w:t>
                      </w:r>
                      <w:r>
                        <w:rPr>
                          <w:color w:val="000000"/>
                        </w:rPr>
                        <w:t> [online] Student Anthropologist: The Journal of the National Association of Student Anthropologists 3 (2): 191-193. Available at: https://www.academia.edu/4278156/Review_Michael_Jackson_Between_One_and_One_Another_ [Accessed 5 Mar. 2023].</w:t>
                      </w:r>
                    </w:p>
                    <w:p w14:paraId="7FA49754" w14:textId="77777777" w:rsidR="0051149B" w:rsidRDefault="0051149B" w:rsidP="0051149B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16DE3CF0" w14:textId="77777777" w:rsidR="0051149B" w:rsidRP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</w:p>
                    <w:p w14:paraId="442D45FD" w14:textId="77777777" w:rsidR="0051149B" w:rsidRDefault="0051149B" w:rsidP="0051149B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0F6FFF7C" w14:textId="77777777" w:rsidR="0051149B" w:rsidRPr="0051149B" w:rsidRDefault="0051149B" w:rsidP="0051149B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  <w:sz w:val="22"/>
                          <w:szCs w:val="22"/>
                        </w:rPr>
                      </w:pPr>
                    </w:p>
                    <w:p w14:paraId="31B38180" w14:textId="77777777" w:rsidR="0051149B" w:rsidRDefault="0051149B" w:rsidP="0051149B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400FD188" w14:textId="77777777" w:rsidR="0051149B" w:rsidRDefault="0051149B" w:rsidP="008A6171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</w:p>
                    <w:p w14:paraId="44C3BED9" w14:textId="77777777" w:rsidR="008A6171" w:rsidRDefault="008A6171" w:rsidP="008A6171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7C28D03C" w14:textId="798F64E7" w:rsidR="008A6171" w:rsidRDefault="008A6171"/>
                  </w:txbxContent>
                </v:textbox>
                <w10:wrap type="square" anchorx="margin"/>
              </v:shape>
            </w:pict>
          </mc:Fallback>
        </mc:AlternateContent>
      </w:r>
    </w:p>
    <w:p w14:paraId="55179B98" w14:textId="6CEB5006" w:rsidR="008A6171" w:rsidRDefault="0051149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DE43445" wp14:editId="5554A72A">
                <wp:simplePos x="0" y="0"/>
                <wp:positionH relativeFrom="margin">
                  <wp:align>left</wp:align>
                </wp:positionH>
                <wp:positionV relativeFrom="paragraph">
                  <wp:posOffset>4446808</wp:posOffset>
                </wp:positionV>
                <wp:extent cx="10552430" cy="2800985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52430" cy="2800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063C37" w14:textId="77777777" w:rsidR="003B79DC" w:rsidRDefault="003B79DC" w:rsidP="003B79DC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Cleanpng.com. (2020).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Witch Hat PNG - Halloween Witch Hat, Purple Witch Hat, Black Witch Hat, Witch Hat Black </w:t>
                            </w:r>
                            <w:proofErr w:type="gram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And</w:t>
                            </w:r>
                            <w:proofErr w:type="gram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White. -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CleanPNG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/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KissPNG</w:t>
                            </w:r>
                            <w:proofErr w:type="spellEnd"/>
                            <w:r>
                              <w:rPr>
                                <w:color w:val="000000"/>
                              </w:rPr>
                              <w:t>. [online] Available at: https://www.cleanpng.com/free/witch-hat.html [Accessed 5 Mar. 2023].</w:t>
                            </w:r>
                          </w:p>
                          <w:p w14:paraId="62427219" w14:textId="77777777" w:rsidR="003B79DC" w:rsidRDefault="003B79DC" w:rsidP="003B79DC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‌Clipart-library.com. (2018).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Free Leprechaun Transparent, Download Free Leprechaun Transparent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png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images, Free </w:t>
                            </w:r>
                            <w:proofErr w:type="spellStart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ClipArts</w:t>
                            </w:r>
                            <w:proofErr w:type="spellEnd"/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 xml:space="preserve"> on Clipart Library</w:t>
                            </w:r>
                            <w:r>
                              <w:rPr>
                                <w:color w:val="000000"/>
                              </w:rPr>
                              <w:t>. [online] Available at: http://clipart-library.com/free/leprechaun-transparent.html [Accessed 5 Mar. 2023].</w:t>
                            </w:r>
                          </w:p>
                          <w:p w14:paraId="0398B979" w14:textId="77777777" w:rsidR="003B79DC" w:rsidRDefault="003B79DC" w:rsidP="003B79DC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‌https://www.facebook.com/flaticon (2020). </w:t>
                            </w:r>
                            <w:r>
                              <w:rPr>
                                <w:i/>
                                <w:iCs/>
                                <w:color w:val="000000"/>
                              </w:rPr>
                              <w:t>Chemistry Icon - 2847395</w:t>
                            </w:r>
                            <w:r>
                              <w:rPr>
                                <w:color w:val="000000"/>
                              </w:rPr>
                              <w:t xml:space="preserve">. [online] </w:t>
                            </w:r>
                            <w:proofErr w:type="spellStart"/>
                            <w:r>
                              <w:rPr>
                                <w:color w:val="000000"/>
                              </w:rPr>
                              <w:t>Flaticon</w:t>
                            </w:r>
                            <w:proofErr w:type="spellEnd"/>
                            <w:r>
                              <w:rPr>
                                <w:color w:val="000000"/>
                              </w:rPr>
                              <w:t>. Available at: https://www.flaticon.com/free-icon/chemistry_2847395 [Accessed 5 Mar. 2023].</w:t>
                            </w:r>
                          </w:p>
                          <w:p w14:paraId="3B6EC85C" w14:textId="7D35A321" w:rsidR="00662AB2" w:rsidRDefault="003B79DC" w:rsidP="00662AB2">
                            <w:pPr>
                              <w:pStyle w:val="NormalWeb"/>
                              <w:spacing w:before="0" w:beforeAutospacing="0" w:after="240" w:afterAutospacing="0" w:line="360" w:lineRule="atLeast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  <w:r w:rsidR="00662AB2" w:rsidRPr="00662AB2">
                              <w:rPr>
                                <w:color w:val="000000"/>
                              </w:rPr>
                              <w:t xml:space="preserve"> </w:t>
                            </w:r>
                            <w:r w:rsidR="00662AB2">
                              <w:rPr>
                                <w:color w:val="000000"/>
                              </w:rPr>
                              <w:t>The Hero’s Journey: Life’s Great Adventure. (2020). </w:t>
                            </w:r>
                            <w:r w:rsidR="00662AB2">
                              <w:rPr>
                                <w:i/>
                                <w:iCs/>
                                <w:color w:val="000000"/>
                              </w:rPr>
                              <w:t>The Hermeneutic Foundation of the Hero’s Journey - The Hero’s Journey: Life’s Great Adventure</w:t>
                            </w:r>
                            <w:r w:rsidR="00662AB2">
                              <w:rPr>
                                <w:color w:val="000000"/>
                              </w:rPr>
                              <w:t>. [online] Available at: https://www.yourheroicjourney.com/the-hermeneutic-foundation-of-the-heros-journey-2/ [Accessed 5 Mar. 2023].</w:t>
                            </w:r>
                          </w:p>
                          <w:p w14:paraId="240943B2" w14:textId="77777777" w:rsidR="00662AB2" w:rsidRDefault="00662AB2" w:rsidP="00662AB2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  <w:r>
                              <w:rPr>
                                <w:color w:val="000000"/>
                              </w:rPr>
                              <w:t>‌</w:t>
                            </w:r>
                          </w:p>
                          <w:p w14:paraId="2A20040C" w14:textId="1276C814" w:rsidR="003B79DC" w:rsidRDefault="003B79DC" w:rsidP="003B79DC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</w:p>
                          <w:p w14:paraId="2AC41402" w14:textId="29480778" w:rsidR="008A6171" w:rsidRPr="003B79DC" w:rsidRDefault="008A6171" w:rsidP="003B79DC">
                            <w:pPr>
                              <w:pStyle w:val="NormalWeb"/>
                              <w:rPr>
                                <w:color w:val="00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43445" id="_x0000_s1029" type="#_x0000_t202" style="position:absolute;margin-left:0;margin-top:350.15pt;width:830.9pt;height:220.55pt;z-index:25168998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" filled="f" stroked="f">
                <v:textbox>
                  <w:txbxContent>
                    <w:p w14:paraId="56063C37" w14:textId="77777777" w:rsidR="003B79DC" w:rsidRDefault="003B79DC" w:rsidP="003B79DC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Cleanpng.com. (2020).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 xml:space="preserve">Witch Hat PNG - Halloween Witch Hat, Purple Witch Hat, Black Witch Hat, Witch Hat Black </w:t>
                      </w:r>
                      <w:proofErr w:type="gramStart"/>
                      <w:r>
                        <w:rPr>
                          <w:i/>
                          <w:iCs/>
                          <w:color w:val="000000"/>
                        </w:rPr>
                        <w:t>And</w:t>
                      </w:r>
                      <w:proofErr w:type="gramEnd"/>
                      <w:r>
                        <w:rPr>
                          <w:i/>
                          <w:iCs/>
                          <w:color w:val="000000"/>
                        </w:rPr>
                        <w:t xml:space="preserve"> White. -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CleanPNG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 /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KissPNG</w:t>
                      </w:r>
                      <w:proofErr w:type="spellEnd"/>
                      <w:r>
                        <w:rPr>
                          <w:color w:val="000000"/>
                        </w:rPr>
                        <w:t>. [online] Available at: https://www.cleanpng.com/free/witch-hat.html [Accessed 5 Mar. 2023].</w:t>
                      </w:r>
                    </w:p>
                    <w:p w14:paraId="62427219" w14:textId="77777777" w:rsidR="003B79DC" w:rsidRDefault="003B79DC" w:rsidP="003B79DC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‌Clipart-library.com. (2018).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 xml:space="preserve">Free Leprechaun Transparent, Download Free Leprechaun Transparent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png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 images, Free </w:t>
                      </w:r>
                      <w:proofErr w:type="spellStart"/>
                      <w:r>
                        <w:rPr>
                          <w:i/>
                          <w:iCs/>
                          <w:color w:val="000000"/>
                        </w:rPr>
                        <w:t>ClipArts</w:t>
                      </w:r>
                      <w:proofErr w:type="spellEnd"/>
                      <w:r>
                        <w:rPr>
                          <w:i/>
                          <w:iCs/>
                          <w:color w:val="000000"/>
                        </w:rPr>
                        <w:t xml:space="preserve"> on Clipart Library</w:t>
                      </w:r>
                      <w:r>
                        <w:rPr>
                          <w:color w:val="000000"/>
                        </w:rPr>
                        <w:t>. [online] Available at: http://clipart-library.com/free/leprechaun-transparent.html [Accessed 5 Mar. 2023].</w:t>
                      </w:r>
                    </w:p>
                    <w:p w14:paraId="0398B979" w14:textId="77777777" w:rsidR="003B79DC" w:rsidRDefault="003B79DC" w:rsidP="003B79DC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‌https://www.facebook.com/flaticon (2020). </w:t>
                      </w:r>
                      <w:r>
                        <w:rPr>
                          <w:i/>
                          <w:iCs/>
                          <w:color w:val="000000"/>
                        </w:rPr>
                        <w:t>Chemistry Icon - 2847395</w:t>
                      </w:r>
                      <w:r>
                        <w:rPr>
                          <w:color w:val="000000"/>
                        </w:rPr>
                        <w:t xml:space="preserve">. [online] </w:t>
                      </w:r>
                      <w:proofErr w:type="spellStart"/>
                      <w:r>
                        <w:rPr>
                          <w:color w:val="000000"/>
                        </w:rPr>
                        <w:t>Flaticon</w:t>
                      </w:r>
                      <w:proofErr w:type="spellEnd"/>
                      <w:r>
                        <w:rPr>
                          <w:color w:val="000000"/>
                        </w:rPr>
                        <w:t>. Available at: https://www.flaticon.com/free-icon/chemistry_2847395 [Accessed 5 Mar. 2023].</w:t>
                      </w:r>
                    </w:p>
                    <w:p w14:paraId="3B6EC85C" w14:textId="7D35A321" w:rsidR="00662AB2" w:rsidRDefault="003B79DC" w:rsidP="00662AB2">
                      <w:pPr>
                        <w:pStyle w:val="NormalWeb"/>
                        <w:spacing w:before="0" w:beforeAutospacing="0" w:after="240" w:afterAutospacing="0" w:line="360" w:lineRule="atLeast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  <w:r w:rsidR="00662AB2" w:rsidRPr="00662AB2">
                        <w:rPr>
                          <w:color w:val="000000"/>
                        </w:rPr>
                        <w:t xml:space="preserve"> </w:t>
                      </w:r>
                      <w:r w:rsidR="00662AB2">
                        <w:rPr>
                          <w:color w:val="000000"/>
                        </w:rPr>
                        <w:t>The Hero’s Journey: Life’s Great Adventure. (2020). </w:t>
                      </w:r>
                      <w:r w:rsidR="00662AB2">
                        <w:rPr>
                          <w:i/>
                          <w:iCs/>
                          <w:color w:val="000000"/>
                        </w:rPr>
                        <w:t>The Hermeneutic Foundation of the Hero’s Journey - The Hero’s Journey: Life’s Great Adventure</w:t>
                      </w:r>
                      <w:r w:rsidR="00662AB2">
                        <w:rPr>
                          <w:color w:val="000000"/>
                        </w:rPr>
                        <w:t>. [online] Available at: https://www.yourheroicjourney.com/the-hermeneutic-foundation-of-the-heros-journey-2/ [Accessed 5 Mar. 2023].</w:t>
                      </w:r>
                    </w:p>
                    <w:p w14:paraId="240943B2" w14:textId="77777777" w:rsidR="00662AB2" w:rsidRDefault="00662AB2" w:rsidP="00662AB2">
                      <w:pPr>
                        <w:pStyle w:val="NormalWeb"/>
                        <w:rPr>
                          <w:color w:val="000000"/>
                        </w:rPr>
                      </w:pPr>
                      <w:r>
                        <w:rPr>
                          <w:color w:val="000000"/>
                        </w:rPr>
                        <w:t>‌</w:t>
                      </w:r>
                    </w:p>
                    <w:p w14:paraId="2A20040C" w14:textId="1276C814" w:rsidR="003B79DC" w:rsidRDefault="003B79DC" w:rsidP="003B79DC">
                      <w:pPr>
                        <w:pStyle w:val="NormalWeb"/>
                        <w:rPr>
                          <w:color w:val="000000"/>
                        </w:rPr>
                      </w:pPr>
                    </w:p>
                    <w:p w14:paraId="2AC41402" w14:textId="29480778" w:rsidR="008A6171" w:rsidRPr="003B79DC" w:rsidRDefault="008A6171" w:rsidP="003B79DC">
                      <w:pPr>
                        <w:pStyle w:val="NormalWeb"/>
                        <w:rPr>
                          <w:color w:val="00000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A6171">
        <w:br w:type="page"/>
      </w:r>
    </w:p>
    <w:p w14:paraId="55994FB6" w14:textId="7861014A" w:rsidR="00446623" w:rsidRDefault="00ED0BE3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6E0D3093" wp14:editId="039E6536">
                <wp:simplePos x="0" y="0"/>
                <wp:positionH relativeFrom="margin">
                  <wp:posOffset>7774500</wp:posOffset>
                </wp:positionH>
                <wp:positionV relativeFrom="paragraph">
                  <wp:posOffset>2848171</wp:posOffset>
                </wp:positionV>
                <wp:extent cx="2870786" cy="1211727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0786" cy="121172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954EA0" w14:textId="58053D06" w:rsidR="00607587" w:rsidRPr="004D40D3" w:rsidRDefault="00607587" w:rsidP="004D40D3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  <w:r w:rsidRPr="004D40D3">
                              <w:rPr>
                                <w:sz w:val="24"/>
                                <w:szCs w:val="24"/>
                              </w:rPr>
                              <w:t xml:space="preserve">Bowie presents the stages of interpretation of experience, which demonstrates how our beliefs are tied to our </w:t>
                            </w:r>
                            <w:r w:rsidR="004D40D3" w:rsidRPr="004D40D3">
                              <w:rPr>
                                <w:sz w:val="24"/>
                                <w:szCs w:val="24"/>
                              </w:rPr>
                              <w:t>experiences.</w:t>
                            </w:r>
                          </w:p>
                          <w:p w14:paraId="1A2EDB58" w14:textId="228A2AB6" w:rsidR="00607587" w:rsidRDefault="0060758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0D3093" id="_x0000_s1030" type="#_x0000_t202" style="position:absolute;margin-left:612.15pt;margin-top:224.25pt;width:226.05pt;height:95.4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" filled="f" stroked="f">
                <v:textbox>
                  <w:txbxContent>
                    <w:p w14:paraId="29954EA0" w14:textId="58053D06" w:rsidR="00607587" w:rsidRPr="004D40D3" w:rsidRDefault="00607587" w:rsidP="004D40D3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  <w:r w:rsidRPr="004D40D3">
                        <w:rPr>
                          <w:sz w:val="24"/>
                          <w:szCs w:val="24"/>
                        </w:rPr>
                        <w:t xml:space="preserve">Bowie presents the stages of interpretation of experience, which demonstrates how our beliefs are tied to our </w:t>
                      </w:r>
                      <w:r w:rsidR="004D40D3" w:rsidRPr="004D40D3">
                        <w:rPr>
                          <w:sz w:val="24"/>
                          <w:szCs w:val="24"/>
                        </w:rPr>
                        <w:t>experiences.</w:t>
                      </w:r>
                    </w:p>
                    <w:p w14:paraId="1A2EDB58" w14:textId="228A2AB6" w:rsidR="00607587" w:rsidRDefault="00607587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3056" behindDoc="0" locked="0" layoutInCell="1" allowOverlap="1" wp14:anchorId="4DB6BCAF" wp14:editId="789A94E6">
            <wp:simplePos x="0" y="0"/>
            <wp:positionH relativeFrom="column">
              <wp:posOffset>8353132</wp:posOffset>
            </wp:positionH>
            <wp:positionV relativeFrom="paragraph">
              <wp:posOffset>1887122</wp:posOffset>
            </wp:positionV>
            <wp:extent cx="856161" cy="856161"/>
            <wp:effectExtent l="0" t="0" r="1270" b="127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6161" cy="8561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5EFD21AE" wp14:editId="1435E7F9">
                <wp:simplePos x="0" y="0"/>
                <wp:positionH relativeFrom="column">
                  <wp:posOffset>4630567</wp:posOffset>
                </wp:positionH>
                <wp:positionV relativeFrom="paragraph">
                  <wp:posOffset>796778</wp:posOffset>
                </wp:positionV>
                <wp:extent cx="2103071" cy="1845945"/>
                <wp:effectExtent l="0" t="0" r="0" b="190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3071" cy="1845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D13C55" w14:textId="26AC6912" w:rsidR="006F3FB1" w:rsidRDefault="006F3FB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F3FB1">
                              <w:rPr>
                                <w:sz w:val="28"/>
                                <w:szCs w:val="28"/>
                              </w:rPr>
                              <w:t xml:space="preserve">“Modifying a </w:t>
                            </w:r>
                            <w:r w:rsidR="008A6171" w:rsidRPr="006F3FB1">
                              <w:rPr>
                                <w:sz w:val="28"/>
                                <w:szCs w:val="28"/>
                              </w:rPr>
                              <w:t>cosmology (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>Temporarily or Permanently) to fit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a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 xml:space="preserve"> new dimension of knowledge or experience”</w:t>
                            </w:r>
                          </w:p>
                          <w:p w14:paraId="3F479EF2" w14:textId="4F9318C6" w:rsidR="00ED0BE3" w:rsidRPr="006F3FB1" w:rsidRDefault="00ED0BE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 (James Clifton)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D21AE" id="_x0000_s1031" type="#_x0000_t202" style="position:absolute;margin-left:364.6pt;margin-top:62.75pt;width:165.6pt;height:145.3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" filled="f" stroked="f">
                <v:textbox>
                  <w:txbxContent>
                    <w:p w14:paraId="1ED13C55" w14:textId="26AC6912" w:rsidR="006F3FB1" w:rsidRDefault="006F3FB1">
                      <w:pPr>
                        <w:rPr>
                          <w:sz w:val="28"/>
                          <w:szCs w:val="28"/>
                        </w:rPr>
                      </w:pPr>
                      <w:r w:rsidRPr="006F3FB1">
                        <w:rPr>
                          <w:sz w:val="28"/>
                          <w:szCs w:val="28"/>
                        </w:rPr>
                        <w:t xml:space="preserve">“Modifying a </w:t>
                      </w:r>
                      <w:r w:rsidR="008A6171" w:rsidRPr="006F3FB1">
                        <w:rPr>
                          <w:sz w:val="28"/>
                          <w:szCs w:val="28"/>
                        </w:rPr>
                        <w:t>cosmology (</w:t>
                      </w:r>
                      <w:r w:rsidRPr="006F3FB1">
                        <w:rPr>
                          <w:sz w:val="28"/>
                          <w:szCs w:val="28"/>
                        </w:rPr>
                        <w:t>Temporarily or Permanently) to fit</w:t>
                      </w:r>
                      <w:r>
                        <w:rPr>
                          <w:sz w:val="28"/>
                          <w:szCs w:val="28"/>
                        </w:rPr>
                        <w:t xml:space="preserve"> a</w:t>
                      </w:r>
                      <w:r w:rsidRPr="006F3FB1">
                        <w:rPr>
                          <w:sz w:val="28"/>
                          <w:szCs w:val="28"/>
                        </w:rPr>
                        <w:t xml:space="preserve"> new dimension of knowledge or experience”</w:t>
                      </w:r>
                    </w:p>
                    <w:p w14:paraId="3F479EF2" w14:textId="4F9318C6" w:rsidR="00ED0BE3" w:rsidRPr="006F3FB1" w:rsidRDefault="00ED0BE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   (James Clifton)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039A8676" wp14:editId="0CA5A229">
                <wp:simplePos x="0" y="0"/>
                <wp:positionH relativeFrom="margin">
                  <wp:align>left</wp:align>
                </wp:positionH>
                <wp:positionV relativeFrom="paragraph">
                  <wp:posOffset>577801</wp:posOffset>
                </wp:positionV>
                <wp:extent cx="4607169" cy="3376246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07169" cy="337624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F75BFF" w14:textId="41CD3238" w:rsidR="00CA7EDE" w:rsidRPr="004D40D3" w:rsidRDefault="00CA7EDE" w:rsidP="00CA7E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“Anthropologists rarely reveal what they really think or believe”.</w:t>
                            </w:r>
                          </w:p>
                          <w:p w14:paraId="5BD27A71" w14:textId="5943E662" w:rsidR="00CA7EDE" w:rsidRPr="004D40D3" w:rsidRDefault="00CA7EDE" w:rsidP="00CA7E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Fear of being misunderstood, not functionally useful, hostility.</w:t>
                            </w:r>
                          </w:p>
                          <w:p w14:paraId="380D6056" w14:textId="375F5C79" w:rsidR="00CA7EDE" w:rsidRPr="004D40D3" w:rsidRDefault="00CA7EDE" w:rsidP="00CA7E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“We cannot escape our own cultural </w:t>
                            </w:r>
                            <w:r w:rsidR="006F3FB1" w:rsidRPr="004D40D3">
                              <w:rPr>
                                <w:sz w:val="28"/>
                                <w:szCs w:val="28"/>
                              </w:rPr>
                              <w:t>baggage”.</w:t>
                            </w:r>
                          </w:p>
                          <w:p w14:paraId="0E073035" w14:textId="231130F7" w:rsidR="00CA7EDE" w:rsidRPr="004D40D3" w:rsidRDefault="00CA7EDE" w:rsidP="00CA7EDE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6738B77" w14:textId="77777777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“We cannot ignore the self, our own experience and our internal dialogue with our own culture and history, or with those of others, if we wish to interpret human society.” (Jackson)</w:t>
                            </w:r>
                          </w:p>
                          <w:p w14:paraId="659028A1" w14:textId="2D94D45F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Personal Experience is the basis for understanding and empathising with others.</w:t>
                            </w:r>
                          </w:p>
                          <w:p w14:paraId="0D1A0D5B" w14:textId="77777777" w:rsidR="00CA7EDE" w:rsidRDefault="00CA7EDE" w:rsidP="00CA7ED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A8676" id="_x0000_s1032" type="#_x0000_t202" style="position:absolute;margin-left:0;margin-top:45.5pt;width:362.75pt;height:265.85pt;z-index:25167052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" filled="f" stroked="f">
                <v:textbox>
                  <w:txbxContent>
                    <w:p w14:paraId="65F75BFF" w14:textId="41CD3238" w:rsidR="00CA7EDE" w:rsidRPr="004D40D3" w:rsidRDefault="00CA7EDE" w:rsidP="00CA7ED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“Anthropologists rarely reveal what they really think or believe”.</w:t>
                      </w:r>
                    </w:p>
                    <w:p w14:paraId="5BD27A71" w14:textId="5943E662" w:rsidR="00CA7EDE" w:rsidRPr="004D40D3" w:rsidRDefault="00CA7EDE" w:rsidP="00CA7ED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Fear of being misunderstood, not functionally useful, hostility.</w:t>
                      </w:r>
                    </w:p>
                    <w:p w14:paraId="380D6056" w14:textId="375F5C79" w:rsidR="00CA7EDE" w:rsidRPr="004D40D3" w:rsidRDefault="00CA7EDE" w:rsidP="00CA7ED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 xml:space="preserve">“We cannot escape our own cultural </w:t>
                      </w:r>
                      <w:r w:rsidR="006F3FB1" w:rsidRPr="004D40D3">
                        <w:rPr>
                          <w:sz w:val="28"/>
                          <w:szCs w:val="28"/>
                        </w:rPr>
                        <w:t>baggage”.</w:t>
                      </w:r>
                    </w:p>
                    <w:p w14:paraId="0E073035" w14:textId="231130F7" w:rsidR="00CA7EDE" w:rsidRPr="004D40D3" w:rsidRDefault="00CA7EDE" w:rsidP="00CA7EDE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  <w:p w14:paraId="66738B77" w14:textId="77777777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“We cannot ignore the self, our own experience and our internal dialogue with our own culture and history, or with those of others, if we wish to interpret human society.” (Jackson)</w:t>
                      </w:r>
                    </w:p>
                    <w:p w14:paraId="659028A1" w14:textId="2D94D45F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Personal Experience is the basis for understanding and empathising with others.</w:t>
                      </w:r>
                    </w:p>
                    <w:p w14:paraId="0D1A0D5B" w14:textId="77777777" w:rsidR="00CA7EDE" w:rsidRDefault="00CA7EDE" w:rsidP="00CA7EDE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61316833" wp14:editId="4574D266">
                <wp:simplePos x="0" y="0"/>
                <wp:positionH relativeFrom="margin">
                  <wp:posOffset>7209448</wp:posOffset>
                </wp:positionH>
                <wp:positionV relativeFrom="paragraph">
                  <wp:posOffset>4805924</wp:posOffset>
                </wp:positionV>
                <wp:extent cx="3348452" cy="2308860"/>
                <wp:effectExtent l="0" t="0" r="0" b="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8452" cy="23088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3482AA" w14:textId="464F414F" w:rsidR="00542EF5" w:rsidRPr="00750926" w:rsidRDefault="00542EF5" w:rsidP="00542EF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750926">
                              <w:rPr>
                                <w:sz w:val="28"/>
                                <w:szCs w:val="28"/>
                              </w:rPr>
                              <w:t xml:space="preserve">Offered a compromise between scientific and humanistic ways of understanding and interpreting the </w:t>
                            </w:r>
                            <w:r w:rsidR="00750926" w:rsidRPr="00750926">
                              <w:rPr>
                                <w:sz w:val="28"/>
                                <w:szCs w:val="28"/>
                              </w:rPr>
                              <w:t>world.</w:t>
                            </w:r>
                          </w:p>
                          <w:p w14:paraId="240F4805" w14:textId="3A34571E" w:rsidR="00542EF5" w:rsidRPr="00750926" w:rsidRDefault="00750926" w:rsidP="00542EF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750926">
                              <w:rPr>
                                <w:sz w:val="28"/>
                                <w:szCs w:val="28"/>
                              </w:rPr>
                              <w:t>Identifies</w:t>
                            </w:r>
                            <w:r w:rsidR="00542EF5" w:rsidRPr="00750926">
                              <w:rPr>
                                <w:sz w:val="28"/>
                                <w:szCs w:val="28"/>
                              </w:rPr>
                              <w:t xml:space="preserve"> that belief and experience are not opposing </w:t>
                            </w:r>
                            <w:r w:rsidRPr="00750926">
                              <w:rPr>
                                <w:sz w:val="28"/>
                                <w:szCs w:val="28"/>
                              </w:rPr>
                              <w:t>categories</w:t>
                            </w:r>
                            <w:r w:rsidR="00542EF5" w:rsidRPr="00750926">
                              <w:rPr>
                                <w:sz w:val="28"/>
                                <w:szCs w:val="28"/>
                              </w:rPr>
                              <w:t xml:space="preserve"> but are instead both apart of </w:t>
                            </w:r>
                            <w:r w:rsidRPr="00750926">
                              <w:rPr>
                                <w:sz w:val="28"/>
                                <w:szCs w:val="28"/>
                              </w:rPr>
                              <w:t>us.</w:t>
                            </w:r>
                          </w:p>
                          <w:p w14:paraId="3528F218" w14:textId="11513076" w:rsidR="00542EF5" w:rsidRPr="00750926" w:rsidRDefault="00542EF5" w:rsidP="00542EF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750926">
                              <w:rPr>
                                <w:sz w:val="28"/>
                                <w:szCs w:val="28"/>
                              </w:rPr>
                              <w:t xml:space="preserve">Identifies </w:t>
                            </w:r>
                            <w:r w:rsidR="00750926" w:rsidRPr="00750926">
                              <w:rPr>
                                <w:sz w:val="28"/>
                                <w:szCs w:val="28"/>
                              </w:rPr>
                              <w:t>the standard that we lay ethnographies against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16833" id="_x0000_s1033" type="#_x0000_t202" style="position:absolute;margin-left:567.65pt;margin-top:378.4pt;width:263.65pt;height:181.8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" filled="f" stroked="f">
                <v:textbox>
                  <w:txbxContent>
                    <w:p w14:paraId="3C3482AA" w14:textId="464F414F" w:rsidR="00542EF5" w:rsidRPr="00750926" w:rsidRDefault="00542EF5" w:rsidP="00542EF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750926">
                        <w:rPr>
                          <w:sz w:val="28"/>
                          <w:szCs w:val="28"/>
                        </w:rPr>
                        <w:t xml:space="preserve">Offered a compromise between scientific and humanistic ways of understanding and interpreting the </w:t>
                      </w:r>
                      <w:r w:rsidR="00750926" w:rsidRPr="00750926">
                        <w:rPr>
                          <w:sz w:val="28"/>
                          <w:szCs w:val="28"/>
                        </w:rPr>
                        <w:t>world.</w:t>
                      </w:r>
                    </w:p>
                    <w:p w14:paraId="240F4805" w14:textId="3A34571E" w:rsidR="00542EF5" w:rsidRPr="00750926" w:rsidRDefault="00750926" w:rsidP="00542EF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750926">
                        <w:rPr>
                          <w:sz w:val="28"/>
                          <w:szCs w:val="28"/>
                        </w:rPr>
                        <w:t>Identifies</w:t>
                      </w:r>
                      <w:r w:rsidR="00542EF5" w:rsidRPr="00750926">
                        <w:rPr>
                          <w:sz w:val="28"/>
                          <w:szCs w:val="28"/>
                        </w:rPr>
                        <w:t xml:space="preserve"> that belief and experience are not opposing </w:t>
                      </w:r>
                      <w:r w:rsidRPr="00750926">
                        <w:rPr>
                          <w:sz w:val="28"/>
                          <w:szCs w:val="28"/>
                        </w:rPr>
                        <w:t>categories</w:t>
                      </w:r>
                      <w:r w:rsidR="00542EF5" w:rsidRPr="00750926">
                        <w:rPr>
                          <w:sz w:val="28"/>
                          <w:szCs w:val="28"/>
                        </w:rPr>
                        <w:t xml:space="preserve"> but are instead both apart of </w:t>
                      </w:r>
                      <w:r w:rsidRPr="00750926">
                        <w:rPr>
                          <w:sz w:val="28"/>
                          <w:szCs w:val="28"/>
                        </w:rPr>
                        <w:t>us.</w:t>
                      </w:r>
                    </w:p>
                    <w:p w14:paraId="3528F218" w14:textId="11513076" w:rsidR="00542EF5" w:rsidRPr="00750926" w:rsidRDefault="00542EF5" w:rsidP="00542EF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750926">
                        <w:rPr>
                          <w:sz w:val="28"/>
                          <w:szCs w:val="28"/>
                        </w:rPr>
                        <w:t xml:space="preserve">Identifies </w:t>
                      </w:r>
                      <w:r w:rsidR="00750926" w:rsidRPr="00750926">
                        <w:rPr>
                          <w:sz w:val="28"/>
                          <w:szCs w:val="28"/>
                        </w:rPr>
                        <w:t>the standard that we lay ethnographies against today.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E642A29" wp14:editId="18491A1B">
                <wp:simplePos x="0" y="0"/>
                <wp:positionH relativeFrom="column">
                  <wp:posOffset>7701377</wp:posOffset>
                </wp:positionH>
                <wp:positionV relativeFrom="paragraph">
                  <wp:posOffset>4098583</wp:posOffset>
                </wp:positionV>
                <wp:extent cx="2661139" cy="10683875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1139" cy="10683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E7E357" w14:textId="3F035403" w:rsidR="004D40D3" w:rsidRPr="00542EF5" w:rsidRDefault="004D40D3" w:rsidP="004D40D3">
                            <w:pPr>
                              <w:jc w:val="center"/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textOutline w14:w="12700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42EF5"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:u w:val="single"/>
                                <w14:textOutline w14:w="12700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Significance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642A29" id="Text Box 37" o:spid="_x0000_s1034" type="#_x0000_t202" style="position:absolute;margin-left:606.4pt;margin-top:322.7pt;width:209.55pt;height:841.25pt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" filled="f" stroked="f">
                <v:fill o:detectmouseclick="t"/>
                <v:textbox style="mso-fit-shape-to-text:t">
                  <w:txbxContent>
                    <w:p w14:paraId="17E7E357" w14:textId="3F035403" w:rsidR="004D40D3" w:rsidRPr="00542EF5" w:rsidRDefault="004D40D3" w:rsidP="004D40D3">
                      <w:pPr>
                        <w:jc w:val="center"/>
                        <w:rPr>
                          <w:b/>
                          <w:noProof/>
                          <w:color w:val="002060"/>
                          <w:sz w:val="72"/>
                          <w:szCs w:val="72"/>
                          <w:u w:val="single"/>
                          <w14:textOutline w14:w="12700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542EF5">
                        <w:rPr>
                          <w:b/>
                          <w:noProof/>
                          <w:color w:val="002060"/>
                          <w:sz w:val="72"/>
                          <w:szCs w:val="72"/>
                          <w:u w:val="single"/>
                          <w14:textOutline w14:w="12700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>Significance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70D5965" wp14:editId="34D3AE04">
                <wp:simplePos x="0" y="0"/>
                <wp:positionH relativeFrom="margin">
                  <wp:align>left</wp:align>
                </wp:positionH>
                <wp:positionV relativeFrom="paragraph">
                  <wp:posOffset>4593248</wp:posOffset>
                </wp:positionV>
                <wp:extent cx="3515995" cy="297688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5995" cy="29768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3EE21F" w14:textId="77777777" w:rsidR="004D40D3" w:rsidRPr="004D40D3" w:rsidRDefault="00607587" w:rsidP="004D40D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Bowie </w:t>
                            </w:r>
                            <w:r w:rsidR="00662AB2" w:rsidRPr="004D40D3">
                              <w:rPr>
                                <w:sz w:val="28"/>
                                <w:szCs w:val="28"/>
                              </w:rPr>
                              <w:t>influenced by</w:t>
                            </w:r>
                            <w:r w:rsidR="006D255A" w:rsidRPr="004D40D3">
                              <w:rPr>
                                <w:sz w:val="28"/>
                                <w:szCs w:val="28"/>
                              </w:rPr>
                              <w:t xml:space="preserve"> Modern</w:t>
                            </w: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D255A" w:rsidRPr="004D40D3">
                              <w:rPr>
                                <w:sz w:val="28"/>
                                <w:szCs w:val="28"/>
                              </w:rPr>
                              <w:t>Hermeneutic</w:t>
                            </w: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4D40D3" w:rsidRPr="004D40D3">
                              <w:rPr>
                                <w:sz w:val="28"/>
                                <w:szCs w:val="28"/>
                              </w:rPr>
                              <w:t>theorists.</w:t>
                            </w:r>
                            <w:r w:rsidRPr="004D40D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75B7C798" w14:textId="28FB8A18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Dilthey (1833-1911)- 3 stages of mind; experience, expression, and comprehension.</w:t>
                            </w:r>
                          </w:p>
                          <w:p w14:paraId="26710D54" w14:textId="36886F13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Heidegger (1889-1976)- Credited with the Hermeneutic circle/loop.</w:t>
                            </w:r>
                          </w:p>
                          <w:p w14:paraId="5A1913C6" w14:textId="757A3A73" w:rsidR="004D40D3" w:rsidRPr="004D40D3" w:rsidRDefault="004D40D3" w:rsidP="004D40D3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Gadamer (1900-2002)- understanding is not fixed its always changing.</w:t>
                            </w:r>
                          </w:p>
                          <w:p w14:paraId="0F187EFB" w14:textId="77777777" w:rsidR="004D40D3" w:rsidRPr="004D40D3" w:rsidRDefault="004D40D3" w:rsidP="004D40D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4D40D3">
                              <w:rPr>
                                <w:sz w:val="28"/>
                                <w:szCs w:val="28"/>
                              </w:rPr>
                              <w:t>“We can never stop outside our tradition- all we can do is try to understand it”.</w:t>
                            </w:r>
                          </w:p>
                          <w:p w14:paraId="61B2B93A" w14:textId="39CC13D0" w:rsidR="0074692A" w:rsidRPr="00662AB2" w:rsidRDefault="0074692A" w:rsidP="004D40D3">
                            <w:pPr>
                              <w:pStyle w:val="ListParagrap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0D5965" id="Text Box 13" o:spid="_x0000_s1035" type="#_x0000_t202" style="position:absolute;margin-left:0;margin-top:361.65pt;width:276.85pt;height:234.4pt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" filled="f" stroked="f" strokeweight=".5pt">
                <v:textbox>
                  <w:txbxContent>
                    <w:p w14:paraId="343EE21F" w14:textId="77777777" w:rsidR="004D40D3" w:rsidRPr="004D40D3" w:rsidRDefault="00607587" w:rsidP="004D40D3">
                      <w:p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 xml:space="preserve">Bowie </w:t>
                      </w:r>
                      <w:r w:rsidR="00662AB2" w:rsidRPr="004D40D3">
                        <w:rPr>
                          <w:sz w:val="28"/>
                          <w:szCs w:val="28"/>
                        </w:rPr>
                        <w:t>influenced by</w:t>
                      </w:r>
                      <w:r w:rsidR="006D255A" w:rsidRPr="004D40D3">
                        <w:rPr>
                          <w:sz w:val="28"/>
                          <w:szCs w:val="28"/>
                        </w:rPr>
                        <w:t xml:space="preserve"> Modern</w:t>
                      </w:r>
                      <w:r w:rsidRPr="004D40D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6D255A" w:rsidRPr="004D40D3">
                        <w:rPr>
                          <w:sz w:val="28"/>
                          <w:szCs w:val="28"/>
                        </w:rPr>
                        <w:t>Hermeneutic</w:t>
                      </w:r>
                      <w:r w:rsidRPr="004D40D3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4D40D3" w:rsidRPr="004D40D3">
                        <w:rPr>
                          <w:sz w:val="28"/>
                          <w:szCs w:val="28"/>
                        </w:rPr>
                        <w:t>theorists.</w:t>
                      </w:r>
                      <w:r w:rsidRPr="004D40D3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75B7C798" w14:textId="28FB8A18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Dilthey (1833-1911)- 3 stages of mind; experience, expression, and comprehension.</w:t>
                      </w:r>
                    </w:p>
                    <w:p w14:paraId="26710D54" w14:textId="36886F13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Heidegger (1889-1976)- Credited with the Hermeneutic circle/loop.</w:t>
                      </w:r>
                    </w:p>
                    <w:p w14:paraId="5A1913C6" w14:textId="757A3A73" w:rsidR="004D40D3" w:rsidRPr="004D40D3" w:rsidRDefault="004D40D3" w:rsidP="004D40D3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Gadamer (1900-2002)- understanding is not fixed its always changing.</w:t>
                      </w:r>
                    </w:p>
                    <w:p w14:paraId="0F187EFB" w14:textId="77777777" w:rsidR="004D40D3" w:rsidRPr="004D40D3" w:rsidRDefault="004D40D3" w:rsidP="004D40D3">
                      <w:pPr>
                        <w:rPr>
                          <w:sz w:val="28"/>
                          <w:szCs w:val="28"/>
                        </w:rPr>
                      </w:pPr>
                      <w:r w:rsidRPr="004D40D3">
                        <w:rPr>
                          <w:sz w:val="28"/>
                          <w:szCs w:val="28"/>
                        </w:rPr>
                        <w:t>“We can never stop outside our tradition- all we can do is try to understand it”.</w:t>
                      </w:r>
                    </w:p>
                    <w:p w14:paraId="61B2B93A" w14:textId="39CC13D0" w:rsidR="0074692A" w:rsidRPr="00662AB2" w:rsidRDefault="0074692A" w:rsidP="004D40D3">
                      <w:pPr>
                        <w:pStyle w:val="ListParagraph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36A7F27" wp14:editId="0853D0CA">
                <wp:simplePos x="0" y="0"/>
                <wp:positionH relativeFrom="margin">
                  <wp:posOffset>2672373</wp:posOffset>
                </wp:positionH>
                <wp:positionV relativeFrom="paragraph">
                  <wp:posOffset>3329012</wp:posOffset>
                </wp:positionV>
                <wp:extent cx="5371075" cy="1722755"/>
                <wp:effectExtent l="0" t="0" r="0" b="6985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1075" cy="17227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BDF6CDF" w14:textId="281F4A45" w:rsidR="00750926" w:rsidRPr="00ED0BE3" w:rsidRDefault="00ED0BE3" w:rsidP="00750926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52"/>
                                <w:szCs w:val="52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3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D0BE3">
                              <w:rPr>
                                <w:b/>
                                <w:noProof/>
                                <w:color w:val="000000" w:themeColor="text1"/>
                                <w:sz w:val="52"/>
                                <w:szCs w:val="52"/>
                                <w:u w:val="single"/>
                                <w14:textOutline w14:w="12700" w14:cap="flat" w14:cmpd="sng" w14:algn="ctr">
                                  <w14:solidFill>
                                    <w14:schemeClr w14:val="accent3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Belief or Experience? The Anthropologist’s Dilemma- Fiona Bowie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36A7F27" id="Text Box 40" o:spid="_x0000_s1036" type="#_x0000_t202" style="position:absolute;margin-left:210.4pt;margin-top:262.15pt;width:422.9pt;height:135.65pt;z-index:2517104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" filled="f" stroked="f">
                <v:fill o:detectmouseclick="t"/>
                <v:textbox style="mso-fit-shape-to-text:t">
                  <w:txbxContent>
                    <w:p w14:paraId="0BDF6CDF" w14:textId="281F4A45" w:rsidR="00750926" w:rsidRPr="00ED0BE3" w:rsidRDefault="00ED0BE3" w:rsidP="00750926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52"/>
                          <w:szCs w:val="52"/>
                          <w:u w:val="single"/>
                          <w14:textOutline w14:w="12700" w14:cap="flat" w14:cmpd="sng" w14:algn="ctr">
                            <w14:solidFill>
                              <w14:schemeClr w14:val="accent3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ED0BE3">
                        <w:rPr>
                          <w:b/>
                          <w:noProof/>
                          <w:color w:val="000000" w:themeColor="text1"/>
                          <w:sz w:val="52"/>
                          <w:szCs w:val="52"/>
                          <w:u w:val="single"/>
                          <w14:textOutline w14:w="12700" w14:cap="flat" w14:cmpd="sng" w14:algn="ctr">
                            <w14:solidFill>
                              <w14:schemeClr w14:val="accent3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  <w:t>Belief or Experience? The Anthropologist’s Dilemma- Fiona Bowie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CF8CD96" wp14:editId="6C2FA165">
                <wp:simplePos x="0" y="0"/>
                <wp:positionH relativeFrom="margin">
                  <wp:align>center</wp:align>
                </wp:positionH>
                <wp:positionV relativeFrom="paragraph">
                  <wp:posOffset>3118094</wp:posOffset>
                </wp:positionV>
                <wp:extent cx="5783874" cy="1723145"/>
                <wp:effectExtent l="19050" t="0" r="45720" b="29845"/>
                <wp:wrapNone/>
                <wp:docPr id="39" name="Cloud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83874" cy="1723145"/>
                        </a:xfrm>
                        <a:prstGeom prst="cloud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accent3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9768C0" id="Cloud 39" o:spid="_x0000_s1026" style="position:absolute;margin-left:0;margin-top:245.5pt;width:455.4pt;height:135.7pt;z-index:2517084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c9c9c9 [1942]" strokeweight="1pt">
                <v:stroke joinstyle="miter"/>
                <v:path arrowok="t" o:connecttype="custom" o:connectlocs="628327,1044138;289194,1012348;927562,1392038;779216,1407235;2206173,1559207;2116737,1489802;3859531,1386135;3823783,1462280;4569394,915580;5004658,1200218;5596166,612434;5402299,719174;5131046,216430;5141221,266848;3893136,157636;3992480,93337;2964369,188270;3012434,132826;1874404,207097;2048455,260865;552547,629786;522155,573185" o:connectangles="0,0,0,0,0,0,0,0,0,0,0,0,0,0,0,0,0,0,0,0,0,0"/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0B2D3EC4" wp14:editId="6564B65A">
                <wp:simplePos x="0" y="0"/>
                <wp:positionH relativeFrom="margin">
                  <wp:posOffset>8916670</wp:posOffset>
                </wp:positionH>
                <wp:positionV relativeFrom="paragraph">
                  <wp:posOffset>752475</wp:posOffset>
                </wp:positionV>
                <wp:extent cx="1605920" cy="156754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5920" cy="15675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4E61A0" w14:textId="75F13D5A" w:rsidR="00276409" w:rsidRDefault="00276409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F3FB1">
                              <w:rPr>
                                <w:sz w:val="28"/>
                                <w:szCs w:val="28"/>
                              </w:rPr>
                              <w:t>“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Reassertion of a Western Scientific Paradigm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>”.</w:t>
                            </w:r>
                          </w:p>
                          <w:p w14:paraId="42CB94E4" w14:textId="58683429" w:rsidR="00ED0BE3" w:rsidRPr="006F3FB1" w:rsidRDefault="00ED0BE3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(James Lett)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D3EC4" id="_x0000_s1037" type="#_x0000_t202" style="position:absolute;margin-left:702.1pt;margin-top:59.25pt;width:126.45pt;height:123.4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" filled="f" stroked="f">
                <v:textbox>
                  <w:txbxContent>
                    <w:p w14:paraId="7C4E61A0" w14:textId="75F13D5A" w:rsidR="00276409" w:rsidRDefault="00276409" w:rsidP="00276409">
                      <w:pPr>
                        <w:rPr>
                          <w:sz w:val="28"/>
                          <w:szCs w:val="28"/>
                        </w:rPr>
                      </w:pPr>
                      <w:r w:rsidRPr="006F3FB1">
                        <w:rPr>
                          <w:sz w:val="28"/>
                          <w:szCs w:val="28"/>
                        </w:rPr>
                        <w:t>“</w:t>
                      </w:r>
                      <w:r>
                        <w:rPr>
                          <w:sz w:val="28"/>
                          <w:szCs w:val="28"/>
                        </w:rPr>
                        <w:t>Reassertion of a Western Scientific Paradigm</w:t>
                      </w:r>
                      <w:r w:rsidRPr="006F3FB1">
                        <w:rPr>
                          <w:sz w:val="28"/>
                          <w:szCs w:val="28"/>
                        </w:rPr>
                        <w:t>”.</w:t>
                      </w:r>
                    </w:p>
                    <w:p w14:paraId="42CB94E4" w14:textId="58683429" w:rsidR="00ED0BE3" w:rsidRPr="006F3FB1" w:rsidRDefault="00ED0BE3" w:rsidP="00276409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(James Lett)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DC84834" wp14:editId="0B7D822E">
                <wp:simplePos x="0" y="0"/>
                <wp:positionH relativeFrom="margin">
                  <wp:align>right</wp:align>
                </wp:positionH>
                <wp:positionV relativeFrom="paragraph">
                  <wp:posOffset>573405</wp:posOffset>
                </wp:positionV>
                <wp:extent cx="1911985" cy="1746885"/>
                <wp:effectExtent l="0" t="0" r="50165" b="24765"/>
                <wp:wrapNone/>
                <wp:docPr id="17" name="Rectangle: Folded Corne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985" cy="1746885"/>
                        </a:xfrm>
                        <a:prstGeom prst="foldedCorner">
                          <a:avLst>
                            <a:gd name="adj" fmla="val 42249"/>
                          </a:avLst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FFFFCC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C7A8C3" id="_x0000_t65" coordsize="21600,21600" o:spt="65" adj="18900" path="m,l,21600@0,21600,21600@0,21600,xem@0,21600nfl@3@5c@7@9@11@13,21600@0e">
                <v:formulas>
                  <v:f eqn="val #0"/>
                  <v:f eqn="sum 21600 0 @0"/>
                  <v:f eqn="prod @1 8481 32768"/>
                  <v:f eqn="sum @2 @0 0"/>
                  <v:f eqn="prod @1 1117 32768"/>
                  <v:f eqn="sum @4 @0 0"/>
                  <v:f eqn="prod @1 11764 32768"/>
                  <v:f eqn="sum @6 @0 0"/>
                  <v:f eqn="prod @1 6144 32768"/>
                  <v:f eqn="sum @8 @0 0"/>
                  <v:f eqn="prod @1 20480 32768"/>
                  <v:f eqn="sum @10 @0 0"/>
                  <v:f eqn="prod @1 6144 32768"/>
                  <v:f eqn="sum @12 @0 0"/>
                </v:formulas>
                <v:path o:extrusionok="f" gradientshapeok="t" o:connecttype="rect" textboxrect="0,0,21600,@13"/>
                <v:handles>
                  <v:h position="#0,bottomRight" xrange="10800,21600"/>
                </v:handles>
                <o:complex v:ext="view"/>
              </v:shapetype>
              <v:shape id="Rectangle: Folded Corner 17" o:spid="_x0000_s1026" type="#_x0000_t65" style="position:absolute;margin-left:99.35pt;margin-top:45.15pt;width:150.55pt;height:137.55pt;z-index:25167667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" adj="12474" fillcolor="#ffc" strokecolor="#ffc" strokeweight="1pt">
                <v:stroke joinstyle="miter"/>
                <w10:wrap anchorx="margin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2C30439A" wp14:editId="6FD78948">
                <wp:simplePos x="0" y="0"/>
                <wp:positionH relativeFrom="margin">
                  <wp:posOffset>5231814</wp:posOffset>
                </wp:positionH>
                <wp:positionV relativeFrom="paragraph">
                  <wp:posOffset>-117182</wp:posOffset>
                </wp:positionV>
                <wp:extent cx="5284916" cy="1038577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84916" cy="103857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0C69B2" w14:textId="63707F18" w:rsidR="00276409" w:rsidRPr="004D40D3" w:rsidRDefault="00276409">
                            <w:pPr>
                              <w:rPr>
                                <w:u w:val="single"/>
                              </w:rPr>
                            </w:pPr>
                            <w:r w:rsidRPr="004D40D3">
                              <w:rPr>
                                <w:b/>
                                <w:noProof/>
                                <w:color w:val="FF7C80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CC00CC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Stages of Interpretation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30439A" id="_x0000_s1038" type="#_x0000_t202" style="position:absolute;margin-left:411.95pt;margin-top:-9.25pt;width:416.15pt;height:81.8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" filled="f" stroked="f">
                <v:textbox>
                  <w:txbxContent>
                    <w:p w14:paraId="2D0C69B2" w14:textId="63707F18" w:rsidR="00276409" w:rsidRPr="004D40D3" w:rsidRDefault="00276409">
                      <w:pPr>
                        <w:rPr>
                          <w:u w:val="single"/>
                        </w:rPr>
                      </w:pPr>
                      <w:r w:rsidRPr="004D40D3">
                        <w:rPr>
                          <w:b/>
                          <w:noProof/>
                          <w:color w:val="FF7C80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CC00CC"/>
                            </w14:solidFill>
                            <w14:prstDash w14:val="solid"/>
                            <w14:round/>
                          </w14:textOutline>
                        </w:rPr>
                        <w:t>Stages of Interpretation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0926">
        <w:rPr>
          <w:noProof/>
        </w:rPr>
        <w:drawing>
          <wp:anchor distT="0" distB="0" distL="114300" distR="114300" simplePos="0" relativeHeight="251692032" behindDoc="0" locked="0" layoutInCell="1" allowOverlap="1" wp14:anchorId="6B0F45D9" wp14:editId="2C898159">
            <wp:simplePos x="0" y="0"/>
            <wp:positionH relativeFrom="column">
              <wp:posOffset>6429961</wp:posOffset>
            </wp:positionH>
            <wp:positionV relativeFrom="paragraph">
              <wp:posOffset>1242695</wp:posOffset>
            </wp:positionV>
            <wp:extent cx="988135" cy="1321886"/>
            <wp:effectExtent l="0" t="0" r="254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8135" cy="13218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662DDDB" wp14:editId="7248806D">
                <wp:simplePos x="0" y="0"/>
                <wp:positionH relativeFrom="column">
                  <wp:posOffset>4663440</wp:posOffset>
                </wp:positionH>
                <wp:positionV relativeFrom="paragraph">
                  <wp:posOffset>567690</wp:posOffset>
                </wp:positionV>
                <wp:extent cx="1884759" cy="1916562"/>
                <wp:effectExtent l="38100" t="0" r="20320" b="26670"/>
                <wp:wrapNone/>
                <wp:docPr id="15" name="Rectangle: Folded Corne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884759" cy="1916562"/>
                        </a:xfrm>
                        <a:prstGeom prst="foldedCorner">
                          <a:avLst>
                            <a:gd name="adj" fmla="val 19721"/>
                          </a:avLst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FFFFCC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B0CED" id="Rectangle: Folded Corner 15" o:spid="_x0000_s1026" type="#_x0000_t65" style="position:absolute;margin-left:367.2pt;margin-top:44.7pt;width:148.4pt;height:150.9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" adj="17340" fillcolor="#ffc" strokecolor="#ffc" strokeweight="1pt">
                <v:stroke joinstyle="miter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48A977AD" wp14:editId="4B69ECC9">
                <wp:simplePos x="0" y="0"/>
                <wp:positionH relativeFrom="column">
                  <wp:posOffset>6861321</wp:posOffset>
                </wp:positionH>
                <wp:positionV relativeFrom="paragraph">
                  <wp:posOffset>802494</wp:posOffset>
                </wp:positionV>
                <wp:extent cx="1886823" cy="1650417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6823" cy="165041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B0E8C3" w14:textId="71CCEB0B" w:rsidR="00276409" w:rsidRDefault="00276409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F3FB1">
                              <w:rPr>
                                <w:sz w:val="28"/>
                                <w:szCs w:val="28"/>
                              </w:rPr>
                              <w:t>“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Going Native</w:t>
                            </w:r>
                            <w:r w:rsidRPr="006F3FB1">
                              <w:rPr>
                                <w:sz w:val="28"/>
                                <w:szCs w:val="28"/>
                              </w:rPr>
                              <w:t>”.</w:t>
                            </w:r>
                          </w:p>
                          <w:p w14:paraId="5D620B31" w14:textId="23368587" w:rsidR="00ED0BE3" w:rsidRPr="006F3FB1" w:rsidRDefault="00ED0BE3" w:rsidP="0027640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(John Messenger)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977AD" id="_x0000_s1039" type="#_x0000_t202" style="position:absolute;margin-left:540.25pt;margin-top:63.2pt;width:148.55pt;height:129.9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" filled="f" stroked="f">
                <v:textbox>
                  <w:txbxContent>
                    <w:p w14:paraId="18B0E8C3" w14:textId="71CCEB0B" w:rsidR="00276409" w:rsidRDefault="00276409" w:rsidP="00276409">
                      <w:pPr>
                        <w:rPr>
                          <w:sz w:val="28"/>
                          <w:szCs w:val="28"/>
                        </w:rPr>
                      </w:pPr>
                      <w:r w:rsidRPr="006F3FB1">
                        <w:rPr>
                          <w:sz w:val="28"/>
                          <w:szCs w:val="28"/>
                        </w:rPr>
                        <w:t>“</w:t>
                      </w:r>
                      <w:r>
                        <w:rPr>
                          <w:sz w:val="28"/>
                          <w:szCs w:val="28"/>
                        </w:rPr>
                        <w:t>Going Native</w:t>
                      </w:r>
                      <w:r w:rsidRPr="006F3FB1">
                        <w:rPr>
                          <w:sz w:val="28"/>
                          <w:szCs w:val="28"/>
                        </w:rPr>
                        <w:t>”.</w:t>
                      </w:r>
                    </w:p>
                    <w:p w14:paraId="5D620B31" w14:textId="23368587" w:rsidR="00ED0BE3" w:rsidRPr="006F3FB1" w:rsidRDefault="00ED0BE3" w:rsidP="00276409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(John Messenger)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C9090E4" wp14:editId="48ED3948">
                <wp:simplePos x="0" y="0"/>
                <wp:positionH relativeFrom="column">
                  <wp:posOffset>6694805</wp:posOffset>
                </wp:positionH>
                <wp:positionV relativeFrom="paragraph">
                  <wp:posOffset>614470</wp:posOffset>
                </wp:positionV>
                <wp:extent cx="1863725" cy="1902460"/>
                <wp:effectExtent l="0" t="0" r="60325" b="21590"/>
                <wp:wrapNone/>
                <wp:docPr id="16" name="Rectangle: Folded Corne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3725" cy="1902460"/>
                        </a:xfrm>
                        <a:prstGeom prst="foldedCorner">
                          <a:avLst>
                            <a:gd name="adj" fmla="val 36942"/>
                          </a:avLst>
                        </a:prstGeom>
                        <a:solidFill>
                          <a:srgbClr val="FFFFCC"/>
                        </a:solidFill>
                        <a:ln>
                          <a:solidFill>
                            <a:srgbClr val="FFFFCC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16915" id="Rectangle: Folded Corner 16" o:spid="_x0000_s1026" type="#_x0000_t65" style="position:absolute;margin-left:527.15pt;margin-top:48.4pt;width:146.75pt;height:149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" adj="13621" fillcolor="#ffc" strokecolor="#ffc" strokeweight="1pt">
                <v:stroke joinstyle="miter"/>
              </v:shape>
            </w:pict>
          </mc:Fallback>
        </mc:AlternateContent>
      </w:r>
      <w:r w:rsidR="00750926">
        <w:rPr>
          <w:noProof/>
        </w:rPr>
        <w:drawing>
          <wp:anchor distT="0" distB="0" distL="114300" distR="114300" simplePos="0" relativeHeight="251691008" behindDoc="0" locked="0" layoutInCell="1" allowOverlap="1" wp14:anchorId="31717DA9" wp14:editId="7D976A02">
            <wp:simplePos x="0" y="0"/>
            <wp:positionH relativeFrom="margin">
              <wp:posOffset>4360007</wp:posOffset>
            </wp:positionH>
            <wp:positionV relativeFrom="paragraph">
              <wp:posOffset>2784</wp:posOffset>
            </wp:positionV>
            <wp:extent cx="1109483" cy="1017025"/>
            <wp:effectExtent l="0" t="0" r="0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657411">
                      <a:off x="0" y="0"/>
                      <a:ext cx="1109483" cy="1017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50926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2624D78" wp14:editId="5F5B970B">
                <wp:simplePos x="0" y="0"/>
                <wp:positionH relativeFrom="column">
                  <wp:posOffset>6545</wp:posOffset>
                </wp:positionH>
                <wp:positionV relativeFrom="paragraph">
                  <wp:posOffset>-126170</wp:posOffset>
                </wp:positionV>
                <wp:extent cx="5237480" cy="795020"/>
                <wp:effectExtent l="0" t="0" r="0" b="508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7480" cy="7950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F9F6B2" w14:textId="6B0F1141" w:rsidR="00607587" w:rsidRPr="004D40D3" w:rsidRDefault="00607587">
                            <w:pPr>
                              <w:rPr>
                                <w:u w:val="single"/>
                              </w:rPr>
                            </w:pPr>
                            <w:r w:rsidRPr="004D40D3">
                              <w:rPr>
                                <w:b/>
                                <w:noProof/>
                                <w:color w:val="FF7C80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FF006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Belief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624D78" id="Text Box 32" o:spid="_x0000_s1040" type="#_x0000_t202" style="position:absolute;margin-left:.5pt;margin-top:-9.95pt;width:412.4pt;height:62.6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" filled="f" stroked="f" strokeweight=".5pt">
                <v:fill o:detectmouseclick="t"/>
                <v:textbox>
                  <w:txbxContent>
                    <w:p w14:paraId="32F9F6B2" w14:textId="6B0F1141" w:rsidR="00607587" w:rsidRPr="004D40D3" w:rsidRDefault="00607587">
                      <w:pPr>
                        <w:rPr>
                          <w:u w:val="single"/>
                        </w:rPr>
                      </w:pPr>
                      <w:r w:rsidRPr="004D40D3">
                        <w:rPr>
                          <w:b/>
                          <w:noProof/>
                          <w:color w:val="FF7C80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FF0066"/>
                            </w14:solidFill>
                            <w14:prstDash w14:val="solid"/>
                            <w14:round/>
                          </w14:textOutline>
                        </w:rPr>
                        <w:t>Belief</w:t>
                      </w:r>
                    </w:p>
                  </w:txbxContent>
                </v:textbox>
              </v:shape>
            </w:pict>
          </mc:Fallback>
        </mc:AlternateContent>
      </w:r>
      <w:r w:rsidR="00750926" w:rsidRPr="003B79DC">
        <w:drawing>
          <wp:anchor distT="0" distB="0" distL="114300" distR="114300" simplePos="0" relativeHeight="251695104" behindDoc="0" locked="0" layoutInCell="1" allowOverlap="1" wp14:anchorId="16DF1FF2" wp14:editId="5131F9DC">
            <wp:simplePos x="0" y="0"/>
            <wp:positionH relativeFrom="margin">
              <wp:posOffset>3534557</wp:posOffset>
            </wp:positionH>
            <wp:positionV relativeFrom="paragraph">
              <wp:posOffset>4606583</wp:posOffset>
            </wp:positionV>
            <wp:extent cx="3409099" cy="2897734"/>
            <wp:effectExtent l="0" t="0" r="1270" b="0"/>
            <wp:wrapNone/>
            <wp:docPr id="45" name="Picture 44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3D09C4C-8002-1F9D-70F4-7E02A11FED4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4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03D09C4C-8002-1F9D-70F4-7E02A11FED4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09099" cy="28977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40D3">
        <w:rPr>
          <w:noProof/>
        </w:rPr>
        <w:drawing>
          <wp:anchor distT="0" distB="0" distL="114300" distR="114300" simplePos="0" relativeHeight="251664384" behindDoc="0" locked="0" layoutInCell="1" allowOverlap="1" wp14:anchorId="1185A84B" wp14:editId="1095C8A5">
            <wp:simplePos x="0" y="0"/>
            <wp:positionH relativeFrom="margin">
              <wp:align>left</wp:align>
            </wp:positionH>
            <wp:positionV relativeFrom="paragraph">
              <wp:posOffset>4020820</wp:posOffset>
            </wp:positionV>
            <wp:extent cx="6998335" cy="4144645"/>
            <wp:effectExtent l="0" t="0" r="0" b="8255"/>
            <wp:wrapNone/>
            <wp:docPr id="11" name="Picture 11" descr="Soft lavender omb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Soft lavender ombr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8335" cy="4144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40D3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EF715D9" wp14:editId="693AC27D">
                <wp:simplePos x="0" y="0"/>
                <wp:positionH relativeFrom="margin">
                  <wp:posOffset>-1335991</wp:posOffset>
                </wp:positionH>
                <wp:positionV relativeFrom="paragraph">
                  <wp:posOffset>3974660</wp:posOffset>
                </wp:positionV>
                <wp:extent cx="5238044" cy="1828800"/>
                <wp:effectExtent l="0" t="0" r="0" b="508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8044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A2AF85D" w14:textId="399D4C39" w:rsidR="00DD2C8F" w:rsidRPr="004D40D3" w:rsidRDefault="006F3FB1" w:rsidP="00DD2C8F">
                            <w:pPr>
                              <w:jc w:val="center"/>
                              <w:rPr>
                                <w:b/>
                                <w:noProof/>
                                <w:color w:val="BDD6EE" w:themeColor="accent5" w:themeTint="66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chemeClr w14:val="accent5">
                                      <w14:lumMod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D40D3">
                              <w:rPr>
                                <w:b/>
                                <w:noProof/>
                                <w:color w:val="CC00CC"/>
                                <w:sz w:val="72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EF715D9" id="Text Box 1" o:spid="_x0000_s1041" type="#_x0000_t202" style="position:absolute;margin-left:-105.2pt;margin-top:312.95pt;width:412.45pt;height:2in;z-index:25166643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" filled="f" stroked="f">
                <v:fill o:detectmouseclick="t"/>
                <v:textbox style="mso-fit-shape-to-text:t">
                  <w:txbxContent>
                    <w:p w14:paraId="6A2AF85D" w14:textId="399D4C39" w:rsidR="00DD2C8F" w:rsidRPr="004D40D3" w:rsidRDefault="006F3FB1" w:rsidP="00DD2C8F">
                      <w:pPr>
                        <w:jc w:val="center"/>
                        <w:rPr>
                          <w:b/>
                          <w:noProof/>
                          <w:color w:val="BDD6EE" w:themeColor="accent5" w:themeTint="66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chemeClr w14:val="accent5">
                                <w14:lumMod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D40D3">
                        <w:rPr>
                          <w:b/>
                          <w:noProof/>
                          <w:color w:val="CC00CC"/>
                          <w:sz w:val="72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Experience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4692A">
        <w:rPr>
          <w:noProof/>
        </w:rPr>
        <w:drawing>
          <wp:anchor distT="0" distB="0" distL="114300" distR="114300" simplePos="0" relativeHeight="251661312" behindDoc="0" locked="0" layoutInCell="1" allowOverlap="1" wp14:anchorId="3CCAF69B" wp14:editId="7F544D1B">
            <wp:simplePos x="0" y="0"/>
            <wp:positionH relativeFrom="margin">
              <wp:align>left</wp:align>
            </wp:positionH>
            <wp:positionV relativeFrom="paragraph">
              <wp:posOffset>2610</wp:posOffset>
            </wp:positionV>
            <wp:extent cx="4531360" cy="4099727"/>
            <wp:effectExtent l="0" t="0" r="2540" b="0"/>
            <wp:wrapNone/>
            <wp:docPr id="10" name="Picture 10" descr="Orange to yellow gradi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Orange to yellow gradient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372" cy="41015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692A">
        <w:rPr>
          <w:noProof/>
        </w:rPr>
        <w:drawing>
          <wp:anchor distT="0" distB="0" distL="114300" distR="114300" simplePos="0" relativeHeight="251660288" behindDoc="0" locked="0" layoutInCell="1" allowOverlap="1" wp14:anchorId="5CD3972C" wp14:editId="7BCFDBF3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189756" cy="4025559"/>
            <wp:effectExtent l="0" t="0" r="1905" b="0"/>
            <wp:wrapNone/>
            <wp:docPr id="9" name="Picture 9" descr="Soft pink omb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oft pink ombr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9756" cy="40255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66CC3">
        <w:rPr>
          <w:noProof/>
        </w:rPr>
        <w:drawing>
          <wp:anchor distT="0" distB="0" distL="114300" distR="114300" simplePos="0" relativeHeight="251659264" behindDoc="1" locked="0" layoutInCell="1" allowOverlap="1" wp14:anchorId="72799BAC" wp14:editId="37136A8B">
            <wp:simplePos x="0" y="0"/>
            <wp:positionH relativeFrom="margin">
              <wp:posOffset>-47625</wp:posOffset>
            </wp:positionH>
            <wp:positionV relativeFrom="paragraph">
              <wp:posOffset>-914400</wp:posOffset>
            </wp:positionV>
            <wp:extent cx="10732135" cy="10683875"/>
            <wp:effectExtent l="0" t="0" r="31115" b="22225"/>
            <wp:wrapNone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46623" w:rsidSect="00E66CC3">
      <w:pgSz w:w="16838" w:h="11906" w:orient="landscape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E42AB9"/>
    <w:multiLevelType w:val="multilevel"/>
    <w:tmpl w:val="5DE46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4717236"/>
    <w:multiLevelType w:val="hybridMultilevel"/>
    <w:tmpl w:val="1882848E"/>
    <w:lvl w:ilvl="0" w:tplc="AF04DDD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761427"/>
    <w:multiLevelType w:val="hybridMultilevel"/>
    <w:tmpl w:val="C18224F8"/>
    <w:lvl w:ilvl="0" w:tplc="5DFC093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0C5F9B"/>
    <w:multiLevelType w:val="hybridMultilevel"/>
    <w:tmpl w:val="AC3C2A54"/>
    <w:lvl w:ilvl="0" w:tplc="8FB46EC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4B27AF"/>
    <w:multiLevelType w:val="hybridMultilevel"/>
    <w:tmpl w:val="4E9897C6"/>
    <w:lvl w:ilvl="0" w:tplc="08F060C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65CB2AE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EAEE8DC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7E805A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5145E5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A0E9030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1B6C094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F4673F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53E001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747341D4"/>
    <w:multiLevelType w:val="hybridMultilevel"/>
    <w:tmpl w:val="7898CE1C"/>
    <w:lvl w:ilvl="0" w:tplc="065AFD6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018557">
    <w:abstractNumId w:val="3"/>
  </w:num>
  <w:num w:numId="2" w16cid:durableId="1276404388">
    <w:abstractNumId w:val="4"/>
  </w:num>
  <w:num w:numId="3" w16cid:durableId="556236333">
    <w:abstractNumId w:val="1"/>
  </w:num>
  <w:num w:numId="4" w16cid:durableId="344603045">
    <w:abstractNumId w:val="2"/>
  </w:num>
  <w:num w:numId="5" w16cid:durableId="2064013394">
    <w:abstractNumId w:val="5"/>
  </w:num>
  <w:num w:numId="6" w16cid:durableId="18108985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CC3"/>
    <w:rsid w:val="001F31E7"/>
    <w:rsid w:val="00276409"/>
    <w:rsid w:val="003B79DC"/>
    <w:rsid w:val="003F4E4F"/>
    <w:rsid w:val="00446623"/>
    <w:rsid w:val="004D40D3"/>
    <w:rsid w:val="0051149B"/>
    <w:rsid w:val="00542EF5"/>
    <w:rsid w:val="00607587"/>
    <w:rsid w:val="006301D3"/>
    <w:rsid w:val="00662AB2"/>
    <w:rsid w:val="006D255A"/>
    <w:rsid w:val="006F3FB1"/>
    <w:rsid w:val="0074692A"/>
    <w:rsid w:val="00750926"/>
    <w:rsid w:val="008A6171"/>
    <w:rsid w:val="00A617BB"/>
    <w:rsid w:val="00CA7EDE"/>
    <w:rsid w:val="00DD2C8F"/>
    <w:rsid w:val="00E24CBA"/>
    <w:rsid w:val="00E66CC3"/>
    <w:rsid w:val="00ED0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44F3BCF3"/>
  <w15:chartTrackingRefBased/>
  <w15:docId w15:val="{92C3E606-8899-49F2-A669-F886E63360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6409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7ED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A61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114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149B"/>
    <w:rPr>
      <w:color w:val="605E5C"/>
      <w:shd w:val="clear" w:color="auto" w:fill="E1DFDD"/>
    </w:rPr>
  </w:style>
  <w:style w:type="character" w:customStyle="1" w:styleId="reference-text">
    <w:name w:val="reference-text"/>
    <w:basedOn w:val="DefaultParagraphFont"/>
    <w:rsid w:val="0051149B"/>
  </w:style>
  <w:style w:type="character" w:styleId="HTMLCite">
    <w:name w:val="HTML Cite"/>
    <w:basedOn w:val="DefaultParagraphFont"/>
    <w:uiPriority w:val="99"/>
    <w:semiHidden/>
    <w:unhideWhenUsed/>
    <w:rsid w:val="0051149B"/>
    <w:rPr>
      <w:i/>
      <w:iCs/>
    </w:rPr>
  </w:style>
  <w:style w:type="character" w:customStyle="1" w:styleId="cs1-lock-registration">
    <w:name w:val="cs1-lock-registration"/>
    <w:basedOn w:val="DefaultParagraphFont"/>
    <w:rsid w:val="005114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56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5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1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12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5598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490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notabene-" TargetMode="External"/><Relationship Id="rId13" Type="http://schemas.openxmlformats.org/officeDocument/2006/relationships/image" Target="media/image6.jpeg"/><Relationship Id="rId18" Type="http://schemas.openxmlformats.org/officeDocument/2006/relationships/diagramQuickStyle" Target="diagrams/quickStyle1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://notabene-" TargetMode="External"/><Relationship Id="rId12" Type="http://schemas.openxmlformats.org/officeDocument/2006/relationships/image" Target="media/image5.png"/><Relationship Id="rId17" Type="http://schemas.openxmlformats.org/officeDocument/2006/relationships/diagramLayout" Target="diagrams/layout1.xml"/><Relationship Id="rId2" Type="http://schemas.openxmlformats.org/officeDocument/2006/relationships/numbering" Target="numbering.xml"/><Relationship Id="rId16" Type="http://schemas.openxmlformats.org/officeDocument/2006/relationships/diagramData" Target="diagrams/data1.xml"/><Relationship Id="rId20" Type="http://schemas.microsoft.com/office/2007/relationships/diagramDrawing" Target="diagrams/drawing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diagramColors" Target="diagrams/colors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87173BE-4C5D-40FD-A069-582D8B5F8052}" type="doc">
      <dgm:prSet loTypeId="urn:microsoft.com/office/officeart/2009/3/layout/SpiralPicture" loCatId="pictur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338C32F-D126-407A-ADCB-9BC3B0A42578}">
      <dgm:prSet phldrT="[Text]" phldr="1"/>
      <dgm:spPr/>
      <dgm:t>
        <a:bodyPr/>
        <a:lstStyle/>
        <a:p>
          <a:endParaRPr lang="en-GB"/>
        </a:p>
      </dgm:t>
    </dgm:pt>
    <dgm:pt modelId="{B3909EEC-8332-4C21-B83A-2C850D3F8BFC}" type="parTrans" cxnId="{DF65194D-4D81-4E7F-AF74-2A8DCA0F3D26}">
      <dgm:prSet/>
      <dgm:spPr/>
      <dgm:t>
        <a:bodyPr/>
        <a:lstStyle/>
        <a:p>
          <a:endParaRPr lang="en-GB"/>
        </a:p>
      </dgm:t>
    </dgm:pt>
    <dgm:pt modelId="{308C5945-5AF6-41C8-89AD-924429687310}" type="sibTrans" cxnId="{DF65194D-4D81-4E7F-AF74-2A8DCA0F3D26}">
      <dgm:prSet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</dgm:spPr>
      <dgm:t>
        <a:bodyPr/>
        <a:lstStyle/>
        <a:p>
          <a:endParaRPr lang="en-GB"/>
        </a:p>
      </dgm:t>
      <dgm:extLst>
        <a:ext uri="{E40237B7-FDA0-4F09-8148-C483321AD2D9}">
          <dgm14:cNvPr xmlns:dgm14="http://schemas.microsoft.com/office/drawing/2010/diagram" id="0" name="" descr="Soft lavender ombre background"/>
        </a:ext>
      </dgm:extLst>
    </dgm:pt>
    <dgm:pt modelId="{43A94E98-E602-44B6-BA8D-538A56A4C818}" type="pres">
      <dgm:prSet presAssocID="{E87173BE-4C5D-40FD-A069-582D8B5F8052}" presName="Name0" presStyleCnt="0">
        <dgm:presLayoutVars>
          <dgm:chMax val="5"/>
          <dgm:dir/>
        </dgm:presLayoutVars>
      </dgm:prSet>
      <dgm:spPr/>
    </dgm:pt>
    <dgm:pt modelId="{ED0F2954-A0B7-4083-8315-9F8A8B01A40C}" type="pres">
      <dgm:prSet presAssocID="{E87173BE-4C5D-40FD-A069-582D8B5F8052}" presName="picts" presStyleCnt="0"/>
      <dgm:spPr/>
    </dgm:pt>
    <dgm:pt modelId="{80D1DEFC-6CEC-43B4-82D7-CD0224000FD1}" type="pres">
      <dgm:prSet presAssocID="{E87173BE-4C5D-40FD-A069-582D8B5F8052}" presName="space1" presStyleCnt="0"/>
      <dgm:spPr/>
    </dgm:pt>
    <dgm:pt modelId="{81711A63-23BE-4BDC-9A4F-B64C8B309B1A}" type="pres">
      <dgm:prSet presAssocID="{E87173BE-4C5D-40FD-A069-582D8B5F8052}" presName="space2" presStyleCnt="0"/>
      <dgm:spPr/>
    </dgm:pt>
    <dgm:pt modelId="{CFB3BD7A-F4F5-4A46-9919-BE80304204A6}" type="pres">
      <dgm:prSet presAssocID="{308C5945-5AF6-41C8-89AD-924429687310}" presName="pictA1" presStyleCnt="0"/>
      <dgm:spPr/>
    </dgm:pt>
    <dgm:pt modelId="{1AAB8569-132C-494F-BD10-10DB0F174252}" type="pres">
      <dgm:prSet presAssocID="{308C5945-5AF6-41C8-89AD-924429687310}" presName="imageRepeatNode" presStyleLbl="alignNode1" presStyleIdx="0" presStyleCnt="5" custScaleX="93691" custScaleY="162171" custLinFactNeighborX="66058" custLinFactNeighborY="712"/>
      <dgm:spPr/>
    </dgm:pt>
    <dgm:pt modelId="{5462F975-02FE-437B-A745-243ACC5D32FC}" type="pres">
      <dgm:prSet presAssocID="{308C5945-5AF6-41C8-89AD-924429687310}" presName="oneDotPict" presStyleCnt="0"/>
      <dgm:spPr/>
    </dgm:pt>
    <dgm:pt modelId="{95F77906-A08B-48B2-BF1A-B3D914221854}" type="pres">
      <dgm:prSet presAssocID="{308C5945-5AF6-41C8-89AD-924429687310}" presName="dotPict_11" presStyleLbl="solidFgAcc1" presStyleIdx="0" presStyleCnt="2"/>
      <dgm:spPr/>
    </dgm:pt>
    <dgm:pt modelId="{0028B962-61A9-403A-94B6-E916299B48C3}" type="pres">
      <dgm:prSet presAssocID="{E87173BE-4C5D-40FD-A069-582D8B5F8052}" presName="pictB2" presStyleLbl="alignNode1" presStyleIdx="1" presStyleCnt="5" custScaleX="21752" custScaleY="10434" custLinFactX="-200000" custLinFactY="26" custLinFactNeighborX="-275855" custLinFactNeighborY="100000"/>
      <dgm:spPr/>
    </dgm:pt>
    <dgm:pt modelId="{28930466-C31E-4E9E-B7BB-FED671150904}" type="pres">
      <dgm:prSet presAssocID="{E87173BE-4C5D-40FD-A069-582D8B5F8052}" presName="pictB3" presStyleLbl="alignNode1" presStyleIdx="2" presStyleCnt="5" custLinFactX="-42791" custLinFactY="-100000" custLinFactNeighborX="-100000" custLinFactNeighborY="-119436"/>
      <dgm:spPr/>
    </dgm:pt>
    <dgm:pt modelId="{D76A99AA-023C-47CA-ACD0-2738D31D3102}" type="pres">
      <dgm:prSet presAssocID="{E87173BE-4C5D-40FD-A069-582D8B5F8052}" presName="pictB4" presStyleLbl="alignNode1" presStyleIdx="3" presStyleCnt="5" custLinFactX="-6122" custLinFactY="-100000" custLinFactNeighborX="-100000" custLinFactNeighborY="-195349"/>
      <dgm:spPr/>
    </dgm:pt>
    <dgm:pt modelId="{767F56CE-9F32-4BAD-B340-7CBE835A105C}" type="pres">
      <dgm:prSet presAssocID="{E87173BE-4C5D-40FD-A069-582D8B5F8052}" presName="pictB5" presStyleLbl="alignNode1" presStyleIdx="4" presStyleCnt="5" custLinFactY="-100000" custLinFactNeighborX="-82587" custLinFactNeighborY="-167372"/>
      <dgm:spPr/>
    </dgm:pt>
    <dgm:pt modelId="{59CB1F43-6276-4863-97E8-CE3760815993}" type="pres">
      <dgm:prSet presAssocID="{E87173BE-4C5D-40FD-A069-582D8B5F8052}" presName="txLine" presStyleCnt="0"/>
      <dgm:spPr/>
    </dgm:pt>
    <dgm:pt modelId="{CDF33FEB-F3B2-490B-8B37-F988A56E45DC}" type="pres">
      <dgm:prSet presAssocID="{5338C32F-D126-407A-ADCB-9BC3B0A42578}" presName="oneDotTx" presStyleCnt="0"/>
      <dgm:spPr/>
    </dgm:pt>
    <dgm:pt modelId="{70FC845A-9A12-4B06-A0F2-2203E7AD2D49}" type="pres">
      <dgm:prSet presAssocID="{5338C32F-D126-407A-ADCB-9BC3B0A42578}" presName="dotTx_11" presStyleLbl="solidFgAcc1" presStyleIdx="1" presStyleCnt="2"/>
      <dgm:spPr/>
    </dgm:pt>
    <dgm:pt modelId="{F54E0AD4-5C29-4E8C-86DF-0BACDF9BC7DF}" type="pres">
      <dgm:prSet presAssocID="{5338C32F-D126-407A-ADCB-9BC3B0A42578}" presName="Name37" presStyleLbl="revTx" presStyleIdx="0" presStyleCnt="1">
        <dgm:presLayoutVars>
          <dgm:bulletEnabled val="1"/>
        </dgm:presLayoutVars>
      </dgm:prSet>
      <dgm:spPr/>
    </dgm:pt>
  </dgm:ptLst>
  <dgm:cxnLst>
    <dgm:cxn modelId="{DCE8783D-1629-4E5A-810F-FE92860DE8B1}" type="presOf" srcId="{308C5945-5AF6-41C8-89AD-924429687310}" destId="{1AAB8569-132C-494F-BD10-10DB0F174252}" srcOrd="0" destOrd="0" presId="urn:microsoft.com/office/officeart/2009/3/layout/SpiralPicture"/>
    <dgm:cxn modelId="{817DDB6C-7388-4FE9-94AB-90DCD4393EA3}" type="presOf" srcId="{5338C32F-D126-407A-ADCB-9BC3B0A42578}" destId="{F54E0AD4-5C29-4E8C-86DF-0BACDF9BC7DF}" srcOrd="0" destOrd="0" presId="urn:microsoft.com/office/officeart/2009/3/layout/SpiralPicture"/>
    <dgm:cxn modelId="{DF65194D-4D81-4E7F-AF74-2A8DCA0F3D26}" srcId="{E87173BE-4C5D-40FD-A069-582D8B5F8052}" destId="{5338C32F-D126-407A-ADCB-9BC3B0A42578}" srcOrd="0" destOrd="0" parTransId="{B3909EEC-8332-4C21-B83A-2C850D3F8BFC}" sibTransId="{308C5945-5AF6-41C8-89AD-924429687310}"/>
    <dgm:cxn modelId="{DCE13AA4-AF76-405F-B3DB-AF2B07FA064E}" type="presOf" srcId="{E87173BE-4C5D-40FD-A069-582D8B5F8052}" destId="{43A94E98-E602-44B6-BA8D-538A56A4C818}" srcOrd="0" destOrd="0" presId="urn:microsoft.com/office/officeart/2009/3/layout/SpiralPicture"/>
    <dgm:cxn modelId="{508F7458-7B21-44F4-8D55-A13749C94799}" type="presParOf" srcId="{43A94E98-E602-44B6-BA8D-538A56A4C818}" destId="{ED0F2954-A0B7-4083-8315-9F8A8B01A40C}" srcOrd="0" destOrd="0" presId="urn:microsoft.com/office/officeart/2009/3/layout/SpiralPicture"/>
    <dgm:cxn modelId="{E5206FC8-9A5A-4069-A1A1-7FEED46FA1F8}" type="presParOf" srcId="{ED0F2954-A0B7-4083-8315-9F8A8B01A40C}" destId="{80D1DEFC-6CEC-43B4-82D7-CD0224000FD1}" srcOrd="0" destOrd="0" presId="urn:microsoft.com/office/officeart/2009/3/layout/SpiralPicture"/>
    <dgm:cxn modelId="{603B9AD5-0CD3-4C1E-95C4-521C93ED663F}" type="presParOf" srcId="{ED0F2954-A0B7-4083-8315-9F8A8B01A40C}" destId="{81711A63-23BE-4BDC-9A4F-B64C8B309B1A}" srcOrd="1" destOrd="0" presId="urn:microsoft.com/office/officeart/2009/3/layout/SpiralPicture"/>
    <dgm:cxn modelId="{5D3301A4-8534-451D-8323-0E10D37CD53A}" type="presParOf" srcId="{ED0F2954-A0B7-4083-8315-9F8A8B01A40C}" destId="{CFB3BD7A-F4F5-4A46-9919-BE80304204A6}" srcOrd="2" destOrd="0" presId="urn:microsoft.com/office/officeart/2009/3/layout/SpiralPicture"/>
    <dgm:cxn modelId="{4D5F9524-1094-4F7C-81EE-CE0CF6BF04A3}" type="presParOf" srcId="{CFB3BD7A-F4F5-4A46-9919-BE80304204A6}" destId="{1AAB8569-132C-494F-BD10-10DB0F174252}" srcOrd="0" destOrd="0" presId="urn:microsoft.com/office/officeart/2009/3/layout/SpiralPicture"/>
    <dgm:cxn modelId="{D60575C4-2091-41FB-84CB-B614ED160356}" type="presParOf" srcId="{ED0F2954-A0B7-4083-8315-9F8A8B01A40C}" destId="{5462F975-02FE-437B-A745-243ACC5D32FC}" srcOrd="3" destOrd="0" presId="urn:microsoft.com/office/officeart/2009/3/layout/SpiralPicture"/>
    <dgm:cxn modelId="{C21959A1-0343-4C08-8B6D-2472987547F9}" type="presParOf" srcId="{5462F975-02FE-437B-A745-243ACC5D32FC}" destId="{95F77906-A08B-48B2-BF1A-B3D914221854}" srcOrd="0" destOrd="0" presId="urn:microsoft.com/office/officeart/2009/3/layout/SpiralPicture"/>
    <dgm:cxn modelId="{6434F2DE-2E56-46F5-9457-292779D26FD2}" type="presParOf" srcId="{ED0F2954-A0B7-4083-8315-9F8A8B01A40C}" destId="{0028B962-61A9-403A-94B6-E916299B48C3}" srcOrd="4" destOrd="0" presId="urn:microsoft.com/office/officeart/2009/3/layout/SpiralPicture"/>
    <dgm:cxn modelId="{9247C5A5-EED7-4EEF-A868-A2BECEAF3CC5}" type="presParOf" srcId="{ED0F2954-A0B7-4083-8315-9F8A8B01A40C}" destId="{28930466-C31E-4E9E-B7BB-FED671150904}" srcOrd="5" destOrd="0" presId="urn:microsoft.com/office/officeart/2009/3/layout/SpiralPicture"/>
    <dgm:cxn modelId="{961C6CA6-4D52-4131-A186-3F4D067DA40A}" type="presParOf" srcId="{ED0F2954-A0B7-4083-8315-9F8A8B01A40C}" destId="{D76A99AA-023C-47CA-ACD0-2738D31D3102}" srcOrd="6" destOrd="0" presId="urn:microsoft.com/office/officeart/2009/3/layout/SpiralPicture"/>
    <dgm:cxn modelId="{A03675EE-F3DF-47D0-94B4-D70424EA1F4E}" type="presParOf" srcId="{ED0F2954-A0B7-4083-8315-9F8A8B01A40C}" destId="{767F56CE-9F32-4BAD-B340-7CBE835A105C}" srcOrd="7" destOrd="0" presId="urn:microsoft.com/office/officeart/2009/3/layout/SpiralPicture"/>
    <dgm:cxn modelId="{DCD934D9-0491-42F7-881A-7CDA099F0641}" type="presParOf" srcId="{43A94E98-E602-44B6-BA8D-538A56A4C818}" destId="{59CB1F43-6276-4863-97E8-CE3760815993}" srcOrd="1" destOrd="0" presId="urn:microsoft.com/office/officeart/2009/3/layout/SpiralPicture"/>
    <dgm:cxn modelId="{C3513CB5-7B22-4548-85EB-E9C4885045E3}" type="presParOf" srcId="{59CB1F43-6276-4863-97E8-CE3760815993}" destId="{CDF33FEB-F3B2-490B-8B37-F988A56E45DC}" srcOrd="0" destOrd="0" presId="urn:microsoft.com/office/officeart/2009/3/layout/SpiralPicture"/>
    <dgm:cxn modelId="{B74C7166-CFE2-40F8-91B1-663525F00241}" type="presParOf" srcId="{CDF33FEB-F3B2-490B-8B37-F988A56E45DC}" destId="{70FC845A-9A12-4B06-A0F2-2203E7AD2D49}" srcOrd="0" destOrd="0" presId="urn:microsoft.com/office/officeart/2009/3/layout/SpiralPicture"/>
    <dgm:cxn modelId="{BDBDABF8-EB9F-4A43-BC7C-4F1DFD935A6B}" type="presParOf" srcId="{59CB1F43-6276-4863-97E8-CE3760815993}" destId="{F54E0AD4-5C29-4E8C-86DF-0BACDF9BC7DF}" srcOrd="1" destOrd="0" presId="urn:microsoft.com/office/officeart/2009/3/layout/SpiralPicture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AAB8569-132C-494F-BD10-10DB0F174252}">
      <dsp:nvSpPr>
        <dsp:cNvPr id="0" name=""/>
        <dsp:cNvSpPr/>
      </dsp:nvSpPr>
      <dsp:spPr>
        <a:xfrm>
          <a:off x="4559731" y="-10"/>
          <a:ext cx="6172403" cy="10683895"/>
        </a:xfrm>
        <a:prstGeom prst="rect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5F77906-A08B-48B2-BF1A-B3D914221854}">
      <dsp:nvSpPr>
        <dsp:cNvPr id="0" name=""/>
        <dsp:cNvSpPr/>
      </dsp:nvSpPr>
      <dsp:spPr>
        <a:xfrm>
          <a:off x="6361357" y="8409273"/>
          <a:ext cx="113342" cy="11334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0028B962-61A9-403A-94B6-E916299B48C3}">
      <dsp:nvSpPr>
        <dsp:cNvPr id="0" name=""/>
        <dsp:cNvSpPr/>
      </dsp:nvSpPr>
      <dsp:spPr>
        <a:xfrm>
          <a:off x="6055689" y="2653126"/>
          <a:ext cx="189521" cy="4360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8930466-C31E-4E9E-B7BB-FED671150904}">
      <dsp:nvSpPr>
        <dsp:cNvPr id="0" name=""/>
        <dsp:cNvSpPr/>
      </dsp:nvSpPr>
      <dsp:spPr>
        <a:xfrm>
          <a:off x="4797924" y="828419"/>
          <a:ext cx="2444164" cy="244416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D76A99AA-023C-47CA-ACD0-2738D31D3102}">
      <dsp:nvSpPr>
        <dsp:cNvPr id="0" name=""/>
        <dsp:cNvSpPr/>
      </dsp:nvSpPr>
      <dsp:spPr>
        <a:xfrm>
          <a:off x="5216470" y="3010074"/>
          <a:ext cx="1423017" cy="142301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67F56CE-9F32-4BAD-B340-7CBE835A105C}">
      <dsp:nvSpPr>
        <dsp:cNvPr id="0" name=""/>
        <dsp:cNvSpPr/>
      </dsp:nvSpPr>
      <dsp:spPr>
        <a:xfrm>
          <a:off x="5551377" y="3849055"/>
          <a:ext cx="1423017" cy="8762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0FC845A-9A12-4B06-A0F2-2203E7AD2D49}">
      <dsp:nvSpPr>
        <dsp:cNvPr id="0" name=""/>
        <dsp:cNvSpPr/>
      </dsp:nvSpPr>
      <dsp:spPr>
        <a:xfrm>
          <a:off x="10529585" y="8827224"/>
          <a:ext cx="112900" cy="11334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54E0AD4-5C29-4E8C-86DF-0BACDF9BC7DF}">
      <dsp:nvSpPr>
        <dsp:cNvPr id="0" name=""/>
        <dsp:cNvSpPr/>
      </dsp:nvSpPr>
      <dsp:spPr>
        <a:xfrm>
          <a:off x="10642486" y="8635959"/>
          <a:ext cx="89648" cy="495874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5560" tIns="12700" rIns="3556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0642486" y="8635959"/>
        <a:ext cx="89648" cy="49587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9/3/layout/SpiralPicture">
  <dgm:title val=""/>
  <dgm:desc val=""/>
  <dgm:catLst>
    <dgm:cat type="picture" pri="4000"/>
    <dgm:cat type="pictureconvert" pri="4000"/>
  </dgm:catLst>
  <dgm:sampData>
    <dgm:dataModel>
      <dgm:ptLst>
        <dgm:pt modelId="0" type="doc"/>
        <dgm:pt modelId="1"/>
        <dgm:pt modelId="2"/>
        <dgm:pt modelId="3"/>
        <dgm:pt modelId="4"/>
        <dgm:pt modelId="5"/>
      </dgm:ptLst>
      <dgm:cxnLst>
        <dgm:cxn modelId="11" srcId="0" destId="1" srcOrd="0" destOrd="0"/>
        <dgm:cxn modelId="12" srcId="0" destId="2" srcOrd="0" destOrd="0"/>
        <dgm:cxn modelId="13" srcId="0" destId="3" srcOrd="0" destOrd="0"/>
        <dgm:cxn modelId="14" srcId="0" destId="4" srcOrd="0" destOrd="0"/>
        <dgm:cxn modelId="15" srcId="0" destId="5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chMax val="5"/>
      <dgm:dir/>
    </dgm:varLst>
    <dgm:alg type="composite">
      <dgm:param type="ar" val="1.515"/>
    </dgm:alg>
    <dgm:shape xmlns:r="http://schemas.openxmlformats.org/officeDocument/2006/relationships" r:blip="">
      <dgm:adjLst/>
    </dgm:shape>
    <dgm:constrLst>
      <dgm:constr type="w" for="ch" forName="picts" refType="w"/>
      <dgm:constr type="h" for="ch" forName="picts" refType="h" fact="0.93"/>
      <dgm:constr type="b" for="ch" forName="txLine" refType="h"/>
      <dgm:constr type="w" for="ch" forName="txLine" refType="w"/>
      <dgm:constr type="h" for="ch" forName="txLine" refType="h" fact="0.07"/>
      <dgm:constr type="userD" for="des" refType="h" fact="0.016"/>
    </dgm:constrLst>
    <dgm:forEach name="Name1" axis="self" ptType="parTrans">
      <dgm:forEach name="Name2" axis="self" ptType="sibTrans" st="2">
        <dgm:forEach name="imageRepeat" axis="self">
          <dgm:layoutNode name="imageRepeatNode" styleLbl="alignNode1">
            <dgm:alg type="sp"/>
            <dgm:shape xmlns:r="http://schemas.openxmlformats.org/officeDocument/2006/relationships" type="rect" r:blip="" blipPhldr="1">
              <dgm:adjLst/>
            </dgm:shape>
            <dgm:presOf axis="self"/>
          </dgm:layoutNode>
        </dgm:forEach>
      </dgm:forEach>
    </dgm:forEach>
    <dgm:layoutNode name="picts">
      <dgm:alg type="composite"/>
      <dgm:shape xmlns:r="http://schemas.openxmlformats.org/officeDocument/2006/relationships" r:blip="">
        <dgm:adjLst/>
      </dgm:shape>
      <dgm:choose name="Name3">
        <dgm:if name="Name4" func="var" arg="dir" op="equ" val="norm">
          <dgm:constrLst>
            <dgm:constr type="userD"/>
            <dgm:constr type="w" for="ch" forName="space1" refType="h"/>
            <dgm:constr type="h" for="ch" forName="space1" refType="h"/>
            <dgm:constr type="r" for="ch" forName="space2" refType="w"/>
            <dgm:constr type="w" for="ch" forName="space2" refType="h" fact="0.608"/>
            <dgm:constr type="l" for="ch" forName="pictA1"/>
            <dgm:constr type="t" for="ch" forName="pictA1"/>
            <dgm:constr type="w" for="ch" forName="pictA1" refType="h"/>
            <dgm:constr type="h" for="ch" forName="pictA1" refType="h"/>
            <dgm:constr type="l" for="ch" forName="pictB1"/>
            <dgm:constr type="t" for="ch" forName="pictB1"/>
            <dgm:constr type="w" for="ch" forName="pictB1" refType="h"/>
            <dgm:constr type="h" for="ch" forName="pictB1" refType="h"/>
            <dgm:constr type="r" for="ch" forName="oneDotPict" refType="r" refFor="ch" refForName="pictA1"/>
            <dgm:constr type="b" for="ch" forName="oneDotPict" refType="b" refFor="ch" refForName="pictA1"/>
            <dgm:constr type="rOff" for="ch" forName="oneDotPict" refType="userD" fact="-1"/>
            <dgm:constr type="bOff" for="ch" forName="oneDotPict" refType="userD" fact="-1"/>
            <dgm:constr type="w" for="ch" forName="oneDotPict" refType="userD"/>
            <dgm:constr type="h" for="ch" forName="oneDotPict" refType="userD"/>
            <dgm:constr type="r" for="ch" forName="pictA2" refType="w"/>
            <dgm:constr type="t" for="ch" forName="pictA2"/>
            <dgm:constr type="w" for="ch" forName="pictA2" refType="h" fact="0.608"/>
            <dgm:constr type="h" for="ch" forName="pictA2" refType="h" fact="0.608"/>
            <dgm:constr type="r" for="ch" forName="pictB2" refType="w"/>
            <dgm:constr type="t" for="ch" forName="pictB2"/>
            <dgm:constr type="w" for="ch" forName="pictB2" refType="h" fact="0.608"/>
            <dgm:constr type="h" for="ch" forName="pictB2" refType="h" fact="0.608"/>
            <dgm:constr type="r" for="ch" forName="twoDotsPict" refType="r" refFor="ch" refForName="pictA2"/>
            <dgm:constr type="b" for="ch" forName="twoDotsPict" refType="b" refFor="ch" refForName="pictA2"/>
            <dgm:constr type="rOff" for="ch" forName="twoDotsPict" refType="userD" fact="-1"/>
            <dgm:constr type="bOff" for="ch" forName="twoDotsPict" refType="userD" fact="-1"/>
            <dgm:constr type="w" for="ch" forName="twoDotsPict" refType="userD" fact="2.5"/>
            <dgm:constr type="h" for="ch" forName="twoDotsPict" refType="userD"/>
            <dgm:constr type="r" for="ch" forName="pictA3" refType="w"/>
            <dgm:constr type="b" for="ch" forName="pictA3" refType="h"/>
            <dgm:constr type="w" for="ch" forName="pictA3" refType="h" fact="0.371"/>
            <dgm:constr type="h" for="ch" forName="pictA3" refType="h" fact="0.371"/>
            <dgm:constr type="r" for="ch" forName="pictB3" refType="w"/>
            <dgm:constr type="b" for="ch" forName="pictB3" refType="h"/>
            <dgm:constr type="w" for="ch" forName="pictB3" refType="h" fact="0.371"/>
            <dgm:constr type="h" for="ch" forName="pictB3" refType="h" fact="0.371"/>
            <dgm:constr type="r" for="ch" forName="threeDotsPict" refType="r" refFor="ch" refForName="pictA3"/>
            <dgm:constr type="b" for="ch" forName="threeDotsPict" refType="b" refFor="ch" refForName="pictA3"/>
            <dgm:constr type="rOff" for="ch" forName="threeDotsPict" refType="userD" fact="-1"/>
            <dgm:constr type="bOff" for="ch" forName="threeDotsPict" refType="userD" fact="-1"/>
            <dgm:constr type="w" for="ch" forName="threeDotsPict" refType="userD" fact="3.25"/>
            <dgm:constr type="h" for="ch" forName="threeDotsPict" refType="userD" fact="3.25"/>
            <dgm:constr type="l" for="ch" forName="pictA4" refType="l" refFor="ch" refForName="space2"/>
            <dgm:constr type="b" for="ch" forName="pictA4" refType="h"/>
            <dgm:constr type="w" for="ch" forName="pictA4" refType="h" fact="0.216"/>
            <dgm:constr type="h" for="ch" forName="pictA4" refType="h" fact="0.216"/>
            <dgm:constr type="l" for="ch" forName="pictB4" refType="l" refFor="ch" refForName="space2"/>
            <dgm:constr type="b" for="ch" forName="pictB4" refType="h"/>
            <dgm:constr type="w" for="ch" forName="pictB4" refType="h" fact="0.216"/>
            <dgm:constr type="h" for="ch" forName="pictB4" refType="h" fact="0.216"/>
            <dgm:constr type="r" for="ch" forName="fourDotsPict" refType="r" refFor="ch" refForName="pictA4"/>
            <dgm:constr type="b" for="ch" forName="fourDotsPict" refType="b" refFor="ch" refForName="pictA4"/>
            <dgm:constr type="rOff" for="ch" forName="fourDotsPict" refType="userD" fact="-1"/>
            <dgm:constr type="bOff" for="ch" forName="fourDotsPict" refType="userD" fact="-1"/>
            <dgm:constr type="w" for="ch" forName="fourDotsPict" refType="userD" fact="2.5"/>
            <dgm:constr type="h" for="ch" forName="fourDotsPict" refType="userD" fact="2.5"/>
            <dgm:constr type="l" for="ch" forName="pictA5" refType="l" refFor="ch" refForName="space2"/>
            <dgm:constr type="t" for="ch" forName="pictA5" refType="h" fact="0.629"/>
            <dgm:constr type="w" for="ch" forName="pictA5" refType="h" fact="0.216"/>
            <dgm:constr type="h" for="ch" forName="pictA5" refType="h" fact="0.133"/>
            <dgm:constr type="l" for="ch" forName="pictB5" refType="l" refFor="ch" refForName="space2"/>
            <dgm:constr type="t" for="ch" forName="pictB5" refType="h" fact="0.629"/>
            <dgm:constr type="w" for="ch" forName="pictB5" refType="h" fact="0.216"/>
            <dgm:constr type="h" for="ch" forName="pictB5" refType="h" fact="0.133"/>
            <dgm:constr type="r" for="ch" forName="fiveDotsPict" refType="r" refFor="ch" refForName="pictA5"/>
            <dgm:constr type="b" for="ch" forName="fiveDotsPict" refType="b" refFor="ch" refForName="pictA5"/>
            <dgm:constr type="rOff" for="ch" forName="fiveDotsPict" refType="userD" fact="-1"/>
            <dgm:constr type="bOff" for="ch" forName="fiveDotsPict" refType="userD" fact="-1"/>
            <dgm:constr type="w" for="ch" forName="fiveDotsPict" refType="userD" fact="3.25"/>
            <dgm:constr type="h" for="ch" forName="fiveDotsPict" refType="userD" fact="3.25"/>
          </dgm:constrLst>
        </dgm:if>
        <dgm:else name="Name5">
          <dgm:constrLst>
            <dgm:constr type="userD"/>
            <dgm:constr type="w" for="ch" forName="space1" refType="h"/>
            <dgm:constr type="h" for="ch" forName="space1" refType="h"/>
            <dgm:constr type="l" for="ch" forName="space2"/>
            <dgm:constr type="w" for="ch" forName="space2" refType="h" fact="0.608"/>
            <dgm:constr type="r" for="ch" forName="pictA1" refType="w"/>
            <dgm:constr type="t" for="ch" forName="pictA1"/>
            <dgm:constr type="w" for="ch" forName="pictA1" refType="h"/>
            <dgm:constr type="h" for="ch" forName="pictA1" refType="h"/>
            <dgm:constr type="r" for="ch" forName="pictB1" refType="w"/>
            <dgm:constr type="t" for="ch" forName="pictB1"/>
            <dgm:constr type="w" for="ch" forName="pictB1" refType="h"/>
            <dgm:constr type="h" for="ch" forName="pictB1" refType="h"/>
            <dgm:constr type="r" for="ch" forName="oneDotPict" refType="r" refFor="ch" refForName="pictA1"/>
            <dgm:constr type="b" for="ch" forName="oneDotPict" refType="b" refFor="ch" refForName="pictA1"/>
            <dgm:constr type="rOff" for="ch" forName="oneDotPict" refType="userD" fact="-1"/>
            <dgm:constr type="bOff" for="ch" forName="oneDotPict" refType="userD" fact="-1"/>
            <dgm:constr type="w" for="ch" forName="oneDotPict" refType="userD"/>
            <dgm:constr type="h" for="ch" forName="oneDotPict" refType="userD"/>
            <dgm:constr type="l" for="ch" forName="pictA2"/>
            <dgm:constr type="t" for="ch" forName="pictA2"/>
            <dgm:constr type="w" for="ch" forName="pictA2" refType="h" fact="0.608"/>
            <dgm:constr type="h" for="ch" forName="pictA2" refType="h" fact="0.608"/>
            <dgm:constr type="l" for="ch" forName="pictB2"/>
            <dgm:constr type="t" for="ch" forName="pictB2"/>
            <dgm:constr type="w" for="ch" forName="pictB2" refType="h" fact="0.608"/>
            <dgm:constr type="h" for="ch" forName="pictB2" refType="h" fact="0.608"/>
            <dgm:constr type="r" for="ch" forName="twoDotsPict" refType="r" refFor="ch" refForName="pictA2"/>
            <dgm:constr type="b" for="ch" forName="twoDotsPict" refType="b" refFor="ch" refForName="pictA2"/>
            <dgm:constr type="rOff" for="ch" forName="twoDotsPict" refType="userD" fact="-1"/>
            <dgm:constr type="bOff" for="ch" forName="twoDotsPict" refType="userD" fact="-1"/>
            <dgm:constr type="w" for="ch" forName="twoDotsPict" refType="userD" fact="2.5"/>
            <dgm:constr type="h" for="ch" forName="twoDotsPict" refType="userD"/>
            <dgm:constr type="l" for="ch" forName="pictA3"/>
            <dgm:constr type="b" for="ch" forName="pictA3" refType="h"/>
            <dgm:constr type="w" for="ch" forName="pictA3" refType="h" fact="0.371"/>
            <dgm:constr type="h" for="ch" forName="pictA3" refType="h" fact="0.371"/>
            <dgm:constr type="l" for="ch" forName="pictB3"/>
            <dgm:constr type="b" for="ch" forName="pictB3" refType="h"/>
            <dgm:constr type="w" for="ch" forName="pictB3" refType="h" fact="0.371"/>
            <dgm:constr type="h" for="ch" forName="pictB3" refType="h" fact="0.371"/>
            <dgm:constr type="r" for="ch" forName="threeDotsPict" refType="r" refFor="ch" refForName="pictA3"/>
            <dgm:constr type="b" for="ch" forName="threeDotsPict" refType="b" refFor="ch" refForName="pictA3"/>
            <dgm:constr type="rOff" for="ch" forName="threeDotsPict" refType="userD" fact="-1"/>
            <dgm:constr type="bOff" for="ch" forName="threeDotsPict" refType="userD" fact="-1"/>
            <dgm:constr type="w" for="ch" forName="threeDotsPict" refType="userD" fact="3.25"/>
            <dgm:constr type="h" for="ch" forName="threeDotsPict" refType="userD" fact="3.25"/>
            <dgm:constr type="r" for="ch" forName="pictA4" refType="r" refFor="ch" refForName="space2"/>
            <dgm:constr type="b" for="ch" forName="pictA4" refType="h"/>
            <dgm:constr type="w" for="ch" forName="pictA4" refType="h" fact="0.216"/>
            <dgm:constr type="h" for="ch" forName="pictA4" refType="h" fact="0.216"/>
            <dgm:constr type="r" for="ch" forName="pictB4" refType="r" refFor="ch" refForName="space2"/>
            <dgm:constr type="b" for="ch" forName="pictB4" refType="h"/>
            <dgm:constr type="w" for="ch" forName="pictB4" refType="h" fact="0.216"/>
            <dgm:constr type="h" for="ch" forName="pictB4" refType="h" fact="0.216"/>
            <dgm:constr type="r" for="ch" forName="fourDotsPict" refType="r" refFor="ch" refForName="pictA4"/>
            <dgm:constr type="b" for="ch" forName="fourDotsPict" refType="b" refFor="ch" refForName="pictA4"/>
            <dgm:constr type="rOff" for="ch" forName="fourDotsPict" refType="userD" fact="-1"/>
            <dgm:constr type="bOff" for="ch" forName="fourDotsPict" refType="userD" fact="-1"/>
            <dgm:constr type="w" for="ch" forName="fourDotsPict" refType="userD" fact="2.5"/>
            <dgm:constr type="h" for="ch" forName="fourDotsPict" refType="userD" fact="2.5"/>
            <dgm:constr type="r" for="ch" forName="pictA5" refType="r" refFor="ch" refForName="space2"/>
            <dgm:constr type="t" for="ch" forName="pictA5" refType="h" fact="0.629"/>
            <dgm:constr type="w" for="ch" forName="pictA5" refType="h" fact="0.216"/>
            <dgm:constr type="h" for="ch" forName="pictA5" refType="h" fact="0.133"/>
            <dgm:constr type="r" for="ch" forName="pictB5" refType="r" refFor="ch" refForName="space2"/>
            <dgm:constr type="t" for="ch" forName="pictB5" refType="h" fact="0.629"/>
            <dgm:constr type="w" for="ch" forName="pictB5" refType="h" fact="0.216"/>
            <dgm:constr type="h" for="ch" forName="pictB5" refType="h" fact="0.133"/>
            <dgm:constr type="r" for="ch" forName="fiveDotsPict" refType="r" refFor="ch" refForName="pictA5"/>
            <dgm:constr type="b" for="ch" forName="fiveDotsPict" refType="b" refFor="ch" refForName="pictA5"/>
            <dgm:constr type="rOff" for="ch" forName="fiveDotsPict" refType="userD" fact="-1"/>
            <dgm:constr type="bOff" for="ch" forName="fiveDotsPict" refType="userD" fact="-1"/>
            <dgm:constr type="w" for="ch" forName="fiveDotsPict" refType="userD" fact="3.25"/>
            <dgm:constr type="h" for="ch" forName="fiveDotsPict" refType="userD" fact="3.25"/>
          </dgm:constrLst>
        </dgm:else>
      </dgm:choose>
      <dgm:layoutNode name="space1">
        <dgm:alg type="sp"/>
        <dgm:shape xmlns:r="http://schemas.openxmlformats.org/officeDocument/2006/relationships" r:blip="">
          <dgm:adjLst/>
        </dgm:shape>
      </dgm:layoutNode>
      <dgm:layoutNode name="space2">
        <dgm:alg type="sp"/>
        <dgm:shape xmlns:r="http://schemas.openxmlformats.org/officeDocument/2006/relationships" r:blip="">
          <dgm:adjLst/>
        </dgm:shape>
      </dgm:layoutNode>
      <dgm:choose name="Name6">
        <dgm:if name="Name7" axis="ch" ptType="node" func="cnt" op="gte" val="1">
          <dgm:forEach name="Name8" axis="ch" ptType="sibTrans" hideLastTrans="0" cnt="1">
            <dgm:layoutNode name="pictA1">
              <dgm:alg type="sp"/>
              <dgm:shape xmlns:r="http://schemas.openxmlformats.org/officeDocument/2006/relationships" r:blip="">
                <dgm:adjLst/>
              </dgm:shape>
              <dgm:presOf/>
              <dgm:forEach name="Name9" ref="imageRepeat"/>
            </dgm:layoutNode>
            <dgm:layoutNode name="oneDot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Pict_11" refType="userD"/>
                <dgm:constr type="h" for="ch" forName="dotPict_11" refType="userD"/>
              </dgm:constrLst>
              <dgm:layoutNode name="dotPict_1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10">
          <dgm:layoutNode name="pictB1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11">
        <dgm:if name="Name12" axis="ch" ptType="node" func="cnt" op="gte" val="2">
          <dgm:forEach name="Name13" axis="ch" ptType="sibTrans" hideLastTrans="0" st="2" cnt="1">
            <dgm:layoutNode name="pictA2">
              <dgm:alg type="sp"/>
              <dgm:shape xmlns:r="http://schemas.openxmlformats.org/officeDocument/2006/relationships" r:blip="">
                <dgm:adjLst/>
              </dgm:shape>
              <dgm:presOf/>
              <dgm:forEach name="Name14" ref="imageRepeat"/>
            </dgm:layoutNode>
            <dgm:layoutNode name="two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Pict_21" refType="userD"/>
                <dgm:constr type="h" for="ch" forName="dotPict_21" refType="userD"/>
                <dgm:constr type="l" for="ch" forName="dotPict_22" refType="userD" fact="1.5"/>
                <dgm:constr type="w" for="ch" forName="dotPict_22" refType="userD"/>
                <dgm:constr type="h" for="ch" forName="dotPict_22" refType="userD"/>
              </dgm:constrLst>
              <dgm:layoutNode name="dotPict_2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2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15">
          <dgm:layoutNode name="pictB2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16">
        <dgm:if name="Name17" axis="ch" ptType="node" func="cnt" op="gte" val="3">
          <dgm:forEach name="Name18" axis="ch" ptType="sibTrans" hideLastTrans="0" st="3" cnt="1">
            <dgm:layoutNode name="pictA3">
              <dgm:alg type="sp"/>
              <dgm:shape xmlns:r="http://schemas.openxmlformats.org/officeDocument/2006/relationships" r:blip="">
                <dgm:adjLst/>
              </dgm:shape>
              <dgm:presOf/>
              <dgm:forEach name="Name19" ref="imageRepeat"/>
            </dgm:layoutNode>
            <dgm:layoutNode name="three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Pict_31"/>
                <dgm:constr type="t" for="ch" forName="dotPict_31" refType="userD" fact="2.25"/>
                <dgm:constr type="w" for="ch" forName="dotPict_31" refType="userD"/>
                <dgm:constr type="h" for="ch" forName="dotPict_31" refType="userD"/>
                <dgm:constr type="l" for="ch" forName="dotPict_32" refType="userD" fact="1.125"/>
                <dgm:constr type="t" for="ch" forName="dotPict_32" refType="userD" fact="1.125"/>
                <dgm:constr type="w" for="ch" forName="dotPict_32" refType="userD"/>
                <dgm:constr type="h" for="ch" forName="dotPict_32" refType="userD"/>
                <dgm:constr type="l" for="ch" forName="dotPict_33" refType="userD" fact="2.25"/>
                <dgm:constr type="t" for="ch" forName="dotPict_33"/>
                <dgm:constr type="w" for="ch" forName="dotPict_33" refType="userD"/>
                <dgm:constr type="h" for="ch" forName="dotPict_33" refType="userD"/>
              </dgm:constrLst>
              <dgm:layoutNode name="dotPict_3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3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3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20">
          <dgm:layoutNode name="pictB3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21">
        <dgm:if name="Name22" axis="ch" ptType="node" func="cnt" op="gte" val="4">
          <dgm:forEach name="Name23" axis="ch" ptType="sibTrans" hideLastTrans="0" st="4" cnt="1">
            <dgm:layoutNode name="pictA4">
              <dgm:alg type="sp"/>
              <dgm:shape xmlns:r="http://schemas.openxmlformats.org/officeDocument/2006/relationships" r:blip="">
                <dgm:adjLst/>
              </dgm:shape>
              <dgm:presOf/>
              <dgm:forEach name="Name24" ref="imageRepeat"/>
            </dgm:layoutNode>
            <dgm:layoutNode name="four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Pict_41" refType="userD"/>
                <dgm:constr type="h" for="ch" forName="dotPict_41" refType="userD"/>
                <dgm:constr type="l" for="ch" forName="dotPict_42" refType="userD" fact="1.5"/>
                <dgm:constr type="w" for="ch" forName="dotPict_42" refType="userD"/>
                <dgm:constr type="h" for="ch" forName="dotPict_42" refType="userD"/>
                <dgm:constr type="t" for="ch" forName="dotPict_43" refType="userD" fact="1.5"/>
                <dgm:constr type="w" for="ch" forName="dotPict_43" refType="userD"/>
                <dgm:constr type="h" for="ch" forName="dotPict_43" refType="userD"/>
                <dgm:constr type="l" for="ch" forName="dotPict_44" refType="userD" fact="1.5"/>
                <dgm:constr type="t" for="ch" forName="dotPict_44" refType="userD" fact="1.5"/>
                <dgm:constr type="w" for="ch" forName="dotPict_44" refType="userD"/>
                <dgm:constr type="h" for="ch" forName="dotPict_44" refType="userD"/>
              </dgm:constrLst>
              <dgm:layoutNode name="dotPict_4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4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4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4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25">
          <dgm:layoutNode name="pictB4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  <dgm:choose name="Name26">
        <dgm:if name="Name27" axis="ch" ptType="node" func="cnt" op="gte" val="5">
          <dgm:forEach name="Name28" axis="ch" ptType="sibTrans" hideLastTrans="0" st="5" cnt="1">
            <dgm:layoutNode name="pictA5">
              <dgm:alg type="sp"/>
              <dgm:shape xmlns:r="http://schemas.openxmlformats.org/officeDocument/2006/relationships" r:blip="">
                <dgm:adjLst/>
              </dgm:shape>
              <dgm:presOf/>
              <dgm:forEach name="Name29" ref="imageRepeat"/>
            </dgm:layoutNode>
            <dgm:layoutNode name="fiveDotsPict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Pict_51"/>
                <dgm:constr type="t" for="ch" forName="dotPict_51" refType="userD" fact="2.25"/>
                <dgm:constr type="w" for="ch" forName="dotPict_51" refType="userD"/>
                <dgm:constr type="h" for="ch" forName="dotPict_51" refType="userD"/>
                <dgm:constr type="l" for="ch" forName="dotPict_52" refType="userD" fact="1.125"/>
                <dgm:constr type="t" for="ch" forName="dotPict_52" refType="userD" fact="1.125"/>
                <dgm:constr type="w" for="ch" forName="dotPict_52" refType="userD"/>
                <dgm:constr type="h" for="ch" forName="dotPict_52" refType="userD"/>
                <dgm:constr type="l" for="ch" forName="dotPict_53" refType="userD" fact="2.25"/>
                <dgm:constr type="t" for="ch" forName="dotPict_53"/>
                <dgm:constr type="w" for="ch" forName="dotPict_53" refType="userD"/>
                <dgm:constr type="h" for="ch" forName="dotPict_53" refType="userD"/>
                <dgm:constr type="l" for="ch" forName="dotPict_54"/>
                <dgm:constr type="t" for="ch" forName="dotPict_54"/>
                <dgm:constr type="w" for="ch" forName="dotPict_54" refType="userD"/>
                <dgm:constr type="h" for="ch" forName="dotPict_54" refType="userD"/>
                <dgm:constr type="l" for="ch" forName="dotPict_55" refType="userD" fact="2.25"/>
                <dgm:constr type="t" for="ch" forName="dotPict_55" refType="userD" fact="2.25"/>
                <dgm:constr type="w" for="ch" forName="dotPict_55" refType="userD"/>
                <dgm:constr type="h" for="ch" forName="dotPict_55" refType="userD"/>
              </dgm:constrLst>
              <dgm:layoutNode name="dotPict_5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Pict_55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</dgm:forEach>
        </dgm:if>
        <dgm:else name="Name30">
          <dgm:layoutNode name="pictB5" styleLbl="alignNode1">
            <dgm:alg type="sp"/>
            <dgm:shape xmlns:r="http://schemas.openxmlformats.org/officeDocument/2006/relationships" type="rect" r:blip="">
              <dgm:adjLst/>
            </dgm:shape>
            <dgm:presOf/>
          </dgm:layoutNode>
        </dgm:else>
      </dgm:choose>
    </dgm:layoutNode>
    <dgm:layoutNode name="txLine">
      <dgm:choose name="Name31">
        <dgm:if name="Name32" func="var" arg="dir" op="equ" val="norm">
          <dgm:alg type="lin">
            <dgm:param type="horzAlign" val="r"/>
          </dgm:alg>
        </dgm:if>
        <dgm:else name="Name33">
          <dgm:alg type="lin">
            <dgm:param type="horzAlign" val="l"/>
            <dgm:param type="linDir" val="fromR"/>
          </dgm:alg>
        </dgm:else>
      </dgm:choose>
      <dgm:constrLst>
        <dgm:constr type="primFontSz" for="ch" ptType="node" op="equ" val="65"/>
        <dgm:constr type="w" for="ch" ptType="node" refType="primFontSz" refFor="ch" refPtType="node" fact="0.5"/>
        <dgm:constr type="h" for="ch" ptType="node" refType="h"/>
      </dgm:constrLst>
      <dgm:ruleLst>
        <dgm:rule type="primFontSz" for="ch" ptType="node" val="5" fact="NaN" max="NaN"/>
      </dgm:ruleLst>
      <dgm:forEach name="Name34" axis="ch" ptType="node">
        <dgm:choose name="Name35">
          <dgm:if name="Name36" axis="self" ptType="node" func="pos" op="equ" val="1">
            <dgm:layoutNode name="oneDot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Tx_11" refType="userD"/>
                <dgm:constr type="h" for="ch" forName="dotTx_11" refType="userD"/>
              </dgm:constrLst>
              <dgm:layoutNode name="dotTx_1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37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38" axis="self" ptType="node" func="pos" op="equ" val="2">
            <dgm:layoutNode name="two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Tx_21" refType="userD"/>
                <dgm:constr type="h" for="ch" forName="dotTx_21" refType="userD"/>
                <dgm:constr type="l" for="ch" forName="dotTx_22" refType="userD" fact="1.5"/>
                <dgm:constr type="w" for="ch" forName="dotTx_22" refType="userD"/>
                <dgm:constr type="h" for="ch" forName="dotTx_22" refType="userD"/>
              </dgm:constrLst>
              <dgm:layoutNode name="dotTx_2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2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39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40" axis="self" ptType="node" func="pos" op="equ" val="3">
            <dgm:layoutNode name="three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Tx_31"/>
                <dgm:constr type="t" for="ch" forName="dotTx_31" refType="userD" fact="2.25"/>
                <dgm:constr type="w" for="ch" forName="dotTx_31" refType="userD"/>
                <dgm:constr type="h" for="ch" forName="dotTx_31" refType="userD"/>
                <dgm:constr type="l" for="ch" forName="dotTx_32" refType="userD" fact="1.125"/>
                <dgm:constr type="t" for="ch" forName="dotTx_32" refType="userD" fact="1.125"/>
                <dgm:constr type="w" for="ch" forName="dotTx_32" refType="userD"/>
                <dgm:constr type="h" for="ch" forName="dotTx_32" refType="userD"/>
                <dgm:constr type="l" for="ch" forName="dotTx_33" refType="userD" fact="2.25"/>
                <dgm:constr type="t" for="ch" forName="dotTx_33"/>
                <dgm:constr type="w" for="ch" forName="dotTx_33" refType="userD"/>
                <dgm:constr type="h" for="ch" forName="dotTx_33" refType="userD"/>
              </dgm:constrLst>
              <dgm:layoutNode name="dotTx_3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3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3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41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42" axis="self" ptType="node" func="pos" op="equ" val="4">
            <dgm:layoutNode name="four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w" for="ch" forName="dotTx_41" refType="userD"/>
                <dgm:constr type="h" for="ch" forName="dotTx_41" refType="userD"/>
                <dgm:constr type="l" for="ch" forName="dotTx_42" refType="userD" fact="1.5"/>
                <dgm:constr type="w" for="ch" forName="dotTx_42" refType="userD"/>
                <dgm:constr type="h" for="ch" forName="dotTx_42" refType="userD"/>
                <dgm:constr type="t" for="ch" forName="dotTx_43" refType="userD" fact="1.5"/>
                <dgm:constr type="w" for="ch" forName="dotTx_43" refType="userD"/>
                <dgm:constr type="h" for="ch" forName="dotTx_43" refType="userD"/>
                <dgm:constr type="l" for="ch" forName="dotTx_44" refType="userD" fact="1.5"/>
                <dgm:constr type="t" for="ch" forName="dotTx_44" refType="userD" fact="1.5"/>
                <dgm:constr type="w" for="ch" forName="dotTx_44" refType="userD"/>
                <dgm:constr type="h" for="ch" forName="dotTx_44" refType="userD"/>
              </dgm:constrLst>
              <dgm:layoutNode name="dotTx_4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4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4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4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43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if name="Name44" axis="self" ptType="node" func="pos" op="equ" val="5">
            <dgm:layoutNode name="fiveDotsTx">
              <dgm:alg type="composite"/>
              <dgm:shape xmlns:r="http://schemas.openxmlformats.org/officeDocument/2006/relationships" r:blip="">
                <dgm:adjLst/>
              </dgm:shape>
              <dgm:presOf/>
              <dgm:constrLst>
                <dgm:constr type="userD"/>
                <dgm:constr type="l" for="ch" forName="dotTx_51"/>
                <dgm:constr type="t" for="ch" forName="dotTx_51" refType="userD" fact="2.25"/>
                <dgm:constr type="w" for="ch" forName="dotTx_51" refType="userD"/>
                <dgm:constr type="h" for="ch" forName="dotTx_51" refType="userD"/>
                <dgm:constr type="l" for="ch" forName="dotTx_52" refType="userD" fact="1.125"/>
                <dgm:constr type="t" for="ch" forName="dotTx_52" refType="userD" fact="1.125"/>
                <dgm:constr type="w" for="ch" forName="dotTx_52" refType="userD"/>
                <dgm:constr type="h" for="ch" forName="dotTx_52" refType="userD"/>
                <dgm:constr type="l" for="ch" forName="dotTx_53" refType="userD" fact="2.25"/>
                <dgm:constr type="t" for="ch" forName="dotTx_53"/>
                <dgm:constr type="w" for="ch" forName="dotTx_53" refType="userD"/>
                <dgm:constr type="h" for="ch" forName="dotTx_53" refType="userD"/>
                <dgm:constr type="l" for="ch" forName="dotTx_54"/>
                <dgm:constr type="t" for="ch" forName="dotTx_54"/>
                <dgm:constr type="w" for="ch" forName="dotTx_54" refType="userD"/>
                <dgm:constr type="h" for="ch" forName="dotTx_54" refType="userD"/>
                <dgm:constr type="l" for="ch" forName="dotTx_55" refType="userD" fact="2.25"/>
                <dgm:constr type="t" for="ch" forName="dotTx_55" refType="userD" fact="2.25"/>
                <dgm:constr type="w" for="ch" forName="dotTx_55" refType="userD"/>
                <dgm:constr type="h" for="ch" forName="dotTx_55" refType="userD"/>
              </dgm:constrLst>
              <dgm:layoutNode name="dotTx_51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2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3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4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  <dgm:layoutNode name="dotTx_55" styleLbl="solidFgAcc1">
                <dgm:alg type="sp"/>
                <dgm:shape xmlns:r="http://schemas.openxmlformats.org/officeDocument/2006/relationships" type="ellipse" r:blip="">
                  <dgm:adjLst/>
                </dgm:shape>
                <dgm:presOf/>
              </dgm:layoutNode>
            </dgm:layoutNode>
            <dgm:layoutNode name="Name45" styleLbl="revTx">
              <dgm:varLst>
                <dgm:bulletEnabled val="1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desOrSelf" ptType="node"/>
              <dgm:constrLst>
                <dgm:constr type="tMarg" refType="primFontSz" fact="0.2"/>
                <dgm:constr type="bMarg"/>
              </dgm:constrLst>
              <dgm:ruleLst>
                <dgm:rule type="w" val="INF" fact="NaN" max="NaN"/>
              </dgm:ruleLst>
            </dgm:layoutNode>
          </dgm:if>
          <dgm:else name="Name46"/>
        </dgm:choose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1E15F5-BFC2-4FDE-9B92-7AC3AA12DC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2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jenkins</dc:creator>
  <cp:keywords/>
  <dc:description/>
  <cp:lastModifiedBy>megan jenkins</cp:lastModifiedBy>
  <cp:revision>1</cp:revision>
  <dcterms:created xsi:type="dcterms:W3CDTF">2023-03-05T12:20:00Z</dcterms:created>
  <dcterms:modified xsi:type="dcterms:W3CDTF">2023-03-05T17:26:00Z</dcterms:modified>
</cp:coreProperties>
</file>