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F4946" w14:textId="0F7651BD" w:rsidR="00D6008A" w:rsidRPr="00D6008A" w:rsidRDefault="00D6008A" w:rsidP="00D6008A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Reflective Critique</w:t>
      </w:r>
    </w:p>
    <w:p w14:paraId="0D3213A7" w14:textId="77777777" w:rsidR="00D6008A" w:rsidRDefault="00D6008A"/>
    <w:p w14:paraId="61762859" w14:textId="6D20635D" w:rsidR="00ED42CA" w:rsidRDefault="00780E29">
      <w:r>
        <w:t>T</w:t>
      </w:r>
      <w:r w:rsidR="0008466C">
        <w:t xml:space="preserve">his assignment </w:t>
      </w:r>
      <w:r>
        <w:t xml:space="preserve">will </w:t>
      </w:r>
      <w:r w:rsidR="0054141D">
        <w:t>provid</w:t>
      </w:r>
      <w:r>
        <w:t>e</w:t>
      </w:r>
      <w:r w:rsidR="0008466C">
        <w:t xml:space="preserve"> a </w:t>
      </w:r>
      <w:r w:rsidR="00BD15D4">
        <w:t xml:space="preserve">reflective critique </w:t>
      </w:r>
      <w:r w:rsidR="0008466C">
        <w:t xml:space="preserve">that </w:t>
      </w:r>
      <w:r w:rsidR="00BD15D4">
        <w:t xml:space="preserve">will </w:t>
      </w:r>
      <w:r w:rsidR="009A4A07">
        <w:t xml:space="preserve">demonstrate and </w:t>
      </w:r>
      <w:r w:rsidR="00BD15D4">
        <w:t>identify a variety of communication</w:t>
      </w:r>
      <w:r w:rsidR="0081667B">
        <w:t xml:space="preserve"> and counselling skills applied within the Humanistic Theory of Carl Rogers.</w:t>
      </w:r>
      <w:r w:rsidR="00BB16CC">
        <w:t xml:space="preserve">  A </w:t>
      </w:r>
      <w:r w:rsidR="0008466C">
        <w:t xml:space="preserve">counselling session </w:t>
      </w:r>
      <w:r w:rsidR="00BB16CC">
        <w:t xml:space="preserve">between a therapist and </w:t>
      </w:r>
      <w:r w:rsidR="007300DD">
        <w:t xml:space="preserve">a </w:t>
      </w:r>
      <w:r w:rsidR="0008466C">
        <w:t xml:space="preserve">client will </w:t>
      </w:r>
      <w:r w:rsidR="007300DD">
        <w:t xml:space="preserve">take place </w:t>
      </w:r>
      <w:r w:rsidR="0008466C">
        <w:t xml:space="preserve">expressing </w:t>
      </w:r>
      <w:r w:rsidR="004E5844">
        <w:t>the clients</w:t>
      </w:r>
      <w:r w:rsidR="0008466C">
        <w:t xml:space="preserve"> difficulties adapt</w:t>
      </w:r>
      <w:r w:rsidR="00AF7A21">
        <w:t>ing</w:t>
      </w:r>
      <w:r w:rsidR="0008466C">
        <w:t xml:space="preserve"> to student life and the university course that </w:t>
      </w:r>
      <w:r w:rsidR="004E5844">
        <w:t>the client is</w:t>
      </w:r>
      <w:r w:rsidR="00AF7A21">
        <w:t xml:space="preserve"> currently </w:t>
      </w:r>
      <w:r w:rsidR="0054141D">
        <w:t>undertak</w:t>
      </w:r>
      <w:r w:rsidR="00FC42C3">
        <w:t>ing</w:t>
      </w:r>
      <w:r w:rsidR="00AF7A21">
        <w:t>.</w:t>
      </w:r>
      <w:r w:rsidR="007300DD">
        <w:t xml:space="preserve">  An observation of the counselling session will take place </w:t>
      </w:r>
      <w:r w:rsidR="0072618C">
        <w:t>to demonstrate the</w:t>
      </w:r>
      <w:r w:rsidR="0081667B">
        <w:t xml:space="preserve"> importance of communication and counselling</w:t>
      </w:r>
      <w:r w:rsidR="00882A48">
        <w:t xml:space="preserve"> skills within the nursing/health care sector.</w:t>
      </w:r>
    </w:p>
    <w:p w14:paraId="0CF6D356" w14:textId="7E4F8A40" w:rsidR="0054141D" w:rsidRDefault="0054141D"/>
    <w:p w14:paraId="4C77B9C1" w14:textId="1E60FBD3" w:rsidR="0011696E" w:rsidRDefault="00A31137">
      <w:r>
        <w:t xml:space="preserve">Carl Rogers believed that empathy, congruence and unconditional positive regard </w:t>
      </w:r>
      <w:r w:rsidR="00EB4054">
        <w:t>are</w:t>
      </w:r>
      <w:r>
        <w:t xml:space="preserve"> the </w:t>
      </w:r>
      <w:r w:rsidR="0072618C">
        <w:t>three</w:t>
      </w:r>
      <w:r w:rsidR="00A801D5">
        <w:t xml:space="preserve"> main</w:t>
      </w:r>
      <w:r>
        <w:t xml:space="preserve"> facilitative conditions necessary and sufficient for therapeutic change (Rogers, 1957).</w:t>
      </w:r>
      <w:r w:rsidR="00CD115D">
        <w:t xml:space="preserve">  </w:t>
      </w:r>
      <w:r w:rsidR="00EB4054">
        <w:t xml:space="preserve">The counsellor should also provide </w:t>
      </w:r>
      <w:r w:rsidR="00F71938">
        <w:t xml:space="preserve">the </w:t>
      </w:r>
      <w:r w:rsidR="00EB4054">
        <w:t>right environment for the counselling session to take place.  The room must be essentially private and quiet</w:t>
      </w:r>
      <w:r w:rsidR="002A1CD1">
        <w:t xml:space="preserve"> with a warm, relaxing and relatively neutral environment (Jones</w:t>
      </w:r>
      <w:r w:rsidR="00CB249F">
        <w:t xml:space="preserve">, 2002).  </w:t>
      </w:r>
    </w:p>
    <w:p w14:paraId="5566778A" w14:textId="5704D9D3" w:rsidR="00DA7B47" w:rsidRDefault="00DA7B47"/>
    <w:p w14:paraId="6C0928D3" w14:textId="058F62FF" w:rsidR="00C70A06" w:rsidRDefault="00DA7B47">
      <w:r>
        <w:t xml:space="preserve">At the beginning of the session the counsellor </w:t>
      </w:r>
      <w:r w:rsidR="009160B3">
        <w:t xml:space="preserve">shows </w:t>
      </w:r>
      <w:r w:rsidR="0072618C">
        <w:t xml:space="preserve">unconditional </w:t>
      </w:r>
      <w:r w:rsidR="009160B3">
        <w:t>posit</w:t>
      </w:r>
      <w:r w:rsidR="0072618C">
        <w:t>ive regard</w:t>
      </w:r>
      <w:r w:rsidR="009160B3">
        <w:t xml:space="preserve"> towards the client</w:t>
      </w:r>
      <w:r w:rsidR="007528A4">
        <w:t xml:space="preserve">, letting them know they can discuss what is causing </w:t>
      </w:r>
      <w:r w:rsidR="00E758F6">
        <w:t>their state of strain</w:t>
      </w:r>
      <w:r w:rsidR="009160B3">
        <w:t>.</w:t>
      </w:r>
      <w:r w:rsidR="0072618C">
        <w:t xml:space="preserve">  The clients strain was evident due to </w:t>
      </w:r>
      <w:r w:rsidR="004E5844">
        <w:t>the client</w:t>
      </w:r>
      <w:r w:rsidR="0072618C">
        <w:t xml:space="preserve"> </w:t>
      </w:r>
      <w:r w:rsidR="00277A3B">
        <w:t>saying how stressed she was feeling.</w:t>
      </w:r>
      <w:r w:rsidR="009160B3">
        <w:t xml:space="preserve">  When the therapist shows a warm, positive and acceptant attitude towards the client th</w:t>
      </w:r>
      <w:r w:rsidR="0072618C">
        <w:t>is</w:t>
      </w:r>
      <w:r w:rsidR="009160B3">
        <w:t xml:space="preserve"> </w:t>
      </w:r>
      <w:r w:rsidR="0072618C">
        <w:t>facilities</w:t>
      </w:r>
      <w:r w:rsidR="009160B3">
        <w:t xml:space="preserve"> change</w:t>
      </w:r>
      <w:r w:rsidR="00D12916">
        <w:t xml:space="preserve"> ( Rogers, 2012)</w:t>
      </w:r>
      <w:r w:rsidR="007528A4">
        <w:t>.  This is shown by the client when opening up about</w:t>
      </w:r>
      <w:r w:rsidR="00E758F6">
        <w:t xml:space="preserve"> stresses of re doing a maths exam</w:t>
      </w:r>
      <w:r w:rsidR="007528A4">
        <w:t xml:space="preserve"> </w:t>
      </w:r>
      <w:r w:rsidR="00E758F6">
        <w:t>to continue a university course, family life and a possible speeding fine.</w:t>
      </w:r>
      <w:r w:rsidR="00E9234C">
        <w:t xml:space="preserve">  Normally in circumstances like this the counsellor would ask the client how stressed they are feeling but in this session they fail to do so.  Clients can be asked daily </w:t>
      </w:r>
      <w:r w:rsidR="00CD4972">
        <w:t>to rate themselves on feelings such as stress, anxiety levels, moods and so on (Jones, 2002).</w:t>
      </w:r>
      <w:r w:rsidR="00F04447">
        <w:t xml:space="preserve">  The client is unsure about what to share with the counsellor so the importance of confidentiality</w:t>
      </w:r>
      <w:r w:rsidR="006D12B6">
        <w:t xml:space="preserve"> and genuineness </w:t>
      </w:r>
      <w:r w:rsidR="00F04447">
        <w:t xml:space="preserve">is </w:t>
      </w:r>
      <w:r w:rsidR="006D12B6">
        <w:t xml:space="preserve">expressed towards the client.  The client must feel sufficiently safe </w:t>
      </w:r>
      <w:r w:rsidR="00CF0406">
        <w:t>to be able to discuss openly and honestly.  If the</w:t>
      </w:r>
      <w:r w:rsidR="00277A3B">
        <w:t xml:space="preserve"> client </w:t>
      </w:r>
      <w:r w:rsidR="00CF0406">
        <w:t>believe</w:t>
      </w:r>
      <w:r w:rsidR="00277A3B">
        <w:t>d that confidentiality had been broken</w:t>
      </w:r>
      <w:r w:rsidR="00CF0406">
        <w:t>, then they are unlikely to engage in much meaningful self-disclosure (McLeod &amp; McLeod, 2011).</w:t>
      </w:r>
      <w:r w:rsidR="00D6008A">
        <w:t xml:space="preserve">   </w:t>
      </w:r>
      <w:r w:rsidR="005352C4">
        <w:t xml:space="preserve">When confidentiality had been express the client opened up and started to discuss the reasons for leaving their last occupation and pursuing </w:t>
      </w:r>
      <w:r w:rsidR="00F47478">
        <w:t>a new career in</w:t>
      </w:r>
      <w:r w:rsidR="005352C4">
        <w:t xml:space="preserve"> nursing</w:t>
      </w:r>
      <w:r w:rsidR="00F47478">
        <w:t xml:space="preserve">.  The counsellor </w:t>
      </w:r>
      <w:r w:rsidR="005B4414">
        <w:t>showed</w:t>
      </w:r>
      <w:r w:rsidR="00F47478">
        <w:t xml:space="preserve"> </w:t>
      </w:r>
      <w:r w:rsidR="005B4414">
        <w:t>empathy with motions like nodding of the head</w:t>
      </w:r>
      <w:r w:rsidR="00277A3B">
        <w:t>,</w:t>
      </w:r>
      <w:r w:rsidR="005B4414">
        <w:t xml:space="preserve"> and </w:t>
      </w:r>
      <w:r w:rsidR="00277A3B">
        <w:t>positive eye contact</w:t>
      </w:r>
      <w:r w:rsidR="00E94ACA">
        <w:t xml:space="preserve">.  Carl Rogers felt a continued </w:t>
      </w:r>
      <w:r w:rsidR="007706B1">
        <w:t xml:space="preserve">desire to understand (a sensitive empathy) each of the clients feeling and communications as they seem to him </w:t>
      </w:r>
      <w:r w:rsidR="004E5844">
        <w:t xml:space="preserve">“ </w:t>
      </w:r>
      <w:r w:rsidR="00277A3B">
        <w:t>here and now</w:t>
      </w:r>
      <w:r w:rsidR="004E5844">
        <w:t xml:space="preserve"> ”</w:t>
      </w:r>
      <w:r w:rsidR="007706B1">
        <w:t xml:space="preserve"> </w:t>
      </w:r>
      <w:r w:rsidR="00E94ACA">
        <w:t>(Rogers, 1995)</w:t>
      </w:r>
      <w:r w:rsidR="00C70A06">
        <w:t>.</w:t>
      </w:r>
    </w:p>
    <w:p w14:paraId="071F5647" w14:textId="77777777" w:rsidR="00C70A06" w:rsidRDefault="00C70A06"/>
    <w:p w14:paraId="1AC46248" w14:textId="5C779DEA" w:rsidR="00BD7B36" w:rsidRDefault="00C70A06">
      <w:r>
        <w:t xml:space="preserve">Following the clients concern </w:t>
      </w:r>
      <w:r w:rsidR="00136E6F">
        <w:t>she</w:t>
      </w:r>
      <w:r>
        <w:t xml:space="preserve"> </w:t>
      </w:r>
      <w:r w:rsidR="00136E6F">
        <w:t>expressed that the room was</w:t>
      </w:r>
      <w:r>
        <w:t xml:space="preserve"> warm</w:t>
      </w:r>
      <w:r w:rsidR="00F33763">
        <w:t xml:space="preserve"> and in response to this the counsellor asked if she</w:t>
      </w:r>
      <w:r w:rsidR="004E5844">
        <w:t xml:space="preserve"> would</w:t>
      </w:r>
      <w:r w:rsidR="00F33763">
        <w:t xml:space="preserve"> like him to put the air conditioning on.  This shows consideration and attentiveness towards the client, which again re-enforces a comfortable and accommodating environment.</w:t>
      </w:r>
      <w:r w:rsidR="003A2EF1">
        <w:t xml:space="preserve">  Attentiveness towards the client is fundamentally important to building a relationship, both in</w:t>
      </w:r>
      <w:r w:rsidR="00DB67BC">
        <w:t xml:space="preserve"> terms of</w:t>
      </w:r>
      <w:r w:rsidR="003A2EF1">
        <w:t xml:space="preserve"> moving towards reciprocity and</w:t>
      </w:r>
      <w:r w:rsidR="00DB67BC">
        <w:t xml:space="preserve"> the clients emerging autonomy (Mearns, Thorne, McLeod, 2013).</w:t>
      </w:r>
      <w:r w:rsidR="003816DB">
        <w:t xml:space="preserve">  There was a lot of open body language evident from the counsellor </w:t>
      </w:r>
      <w:r w:rsidR="004E5844">
        <w:t>for example</w:t>
      </w:r>
      <w:r w:rsidR="003816DB">
        <w:t xml:space="preserve"> smiling, appropriate eye contact.</w:t>
      </w:r>
      <w:r w:rsidR="007E3021">
        <w:t xml:space="preserve">  </w:t>
      </w:r>
      <w:r w:rsidR="0074716A">
        <w:t xml:space="preserve">With this visible it signifies a attentive, relaxed and welcoming environment for the client.  This indicates a lack of barriers of any sort, whether it be a physical or extending from your own body (Borg, </w:t>
      </w:r>
      <w:r w:rsidR="002E4C9D">
        <w:t>2009).</w:t>
      </w:r>
    </w:p>
    <w:p w14:paraId="3107DA37" w14:textId="77777777" w:rsidR="00136E6F" w:rsidRDefault="00136E6F"/>
    <w:p w14:paraId="749AAC4F" w14:textId="20674138" w:rsidR="00FA145A" w:rsidRDefault="00BD7B36">
      <w:r>
        <w:lastRenderedPageBreak/>
        <w:t xml:space="preserve">Now that the client is feeling more comfortable and the counsellor has built unconditional positive regard towards the client, showing acceptance and an increase of self-understanding </w:t>
      </w:r>
      <w:r w:rsidR="004E5844">
        <w:t>the client</w:t>
      </w:r>
      <w:r>
        <w:t xml:space="preserve"> asks the counsellor for guidance.  The counsellor should never instruct the client in any way.  The counsellors </w:t>
      </w:r>
      <w:r w:rsidR="006E1B95">
        <w:t>responses are not appropriate to the mood of the client neither to the content of the client’s statements and there is no quality of empathy, therefore</w:t>
      </w:r>
      <w:r w:rsidR="004E5844">
        <w:t xml:space="preserve"> may lack in accuracy</w:t>
      </w:r>
      <w:r w:rsidR="006E1B95">
        <w:t>.  The therapist may be disinterested, bored or actively offering advice, whilst not communicating the awareness of the client’s current feelings</w:t>
      </w:r>
      <w:r w:rsidR="004E5844">
        <w:t xml:space="preserve"> </w:t>
      </w:r>
      <w:r w:rsidR="006E1B95">
        <w:t>(Ro</w:t>
      </w:r>
      <w:r w:rsidR="004132DC">
        <w:t>gers, 1995)</w:t>
      </w:r>
      <w:r w:rsidR="00FA145A">
        <w:t>.</w:t>
      </w:r>
    </w:p>
    <w:p w14:paraId="3346F22F" w14:textId="262E5C2E" w:rsidR="00FA145A" w:rsidRDefault="00FA145A"/>
    <w:p w14:paraId="448543A5" w14:textId="77777777" w:rsidR="00FE4F3E" w:rsidRDefault="00173EBD">
      <w:r>
        <w:t>The client indicated that a weight had been lifted off their shoulders during the session</w:t>
      </w:r>
      <w:r w:rsidR="003719B8">
        <w:t>,</w:t>
      </w:r>
      <w:r>
        <w:t xml:space="preserve"> </w:t>
      </w:r>
      <w:r w:rsidR="00AB4887">
        <w:t>due to the fact of being able to discuss the</w:t>
      </w:r>
      <w:r w:rsidR="003719B8">
        <w:t>ir</w:t>
      </w:r>
      <w:r w:rsidR="00AB4887">
        <w:t xml:space="preserve"> issues openly in a non-judgmental environment.  </w:t>
      </w:r>
      <w:r w:rsidR="003719B8">
        <w:t xml:space="preserve">    </w:t>
      </w:r>
      <w:r w:rsidR="00AB4887">
        <w:t>“</w:t>
      </w:r>
      <w:r w:rsidR="003719B8">
        <w:t xml:space="preserve"> </w:t>
      </w:r>
      <w:r w:rsidR="00AB4887">
        <w:t>Therapists strive to create an emotional climate of genuine warmth and non-judgmental acceptance.  Furthermore, cognitive therapists give clients their phone numbers in case of emergency</w:t>
      </w:r>
      <w:r w:rsidR="003719B8">
        <w:t xml:space="preserve"> ” (Jones, 2010, p.326). Furthermore</w:t>
      </w:r>
      <w:r w:rsidR="006D29D5">
        <w:t>,</w:t>
      </w:r>
      <w:r w:rsidR="003719B8">
        <w:t xml:space="preserve"> acceptance</w:t>
      </w:r>
      <w:r w:rsidR="006D29D5">
        <w:t xml:space="preserve"> and agreement</w:t>
      </w:r>
      <w:r w:rsidR="003719B8">
        <w:t xml:space="preserve"> </w:t>
      </w:r>
      <w:r w:rsidR="006D29D5">
        <w:t xml:space="preserve">was evident  </w:t>
      </w:r>
      <w:r w:rsidR="003719B8">
        <w:t xml:space="preserve">towards to client </w:t>
      </w:r>
      <w:r w:rsidR="006D29D5">
        <w:t>in regards to the acknowledgment that already having two teenage girls</w:t>
      </w:r>
      <w:r w:rsidR="00404884">
        <w:t>,</w:t>
      </w:r>
      <w:r w:rsidR="006D29D5">
        <w:t xml:space="preserve"> the addition of recently having another child was like starting</w:t>
      </w:r>
      <w:r w:rsidR="00404884">
        <w:t xml:space="preserve"> all over</w:t>
      </w:r>
      <w:r w:rsidR="006D29D5">
        <w:t xml:space="preserve"> again.</w:t>
      </w:r>
      <w:r w:rsidR="00404884">
        <w:t xml:space="preserve">  The lack of social life and pursuing a new career was over whelming and an emotional time.  </w:t>
      </w:r>
      <w:r w:rsidR="002D3835">
        <w:t xml:space="preserve">Due to the </w:t>
      </w:r>
      <w:r w:rsidR="00404884">
        <w:t>therap</w:t>
      </w:r>
      <w:r w:rsidR="002D3835">
        <w:t>ist showing</w:t>
      </w:r>
      <w:r w:rsidR="00404884">
        <w:t xml:space="preserve"> acceptance </w:t>
      </w:r>
      <w:r w:rsidR="002D3835">
        <w:t xml:space="preserve">towards the client it helps the client feel and think acceptable, despite any negative characteristics (Jones, 2010).  </w:t>
      </w:r>
      <w:r w:rsidR="00B733BA">
        <w:t>Now that acceptance had been made the client felt content</w:t>
      </w:r>
      <w:r w:rsidR="00473001">
        <w:t xml:space="preserve"> and relief</w:t>
      </w:r>
      <w:r w:rsidR="00B733BA">
        <w:t xml:space="preserve"> to be able to discuss the issues.  In reply </w:t>
      </w:r>
      <w:r w:rsidR="00CB552C">
        <w:t>reassurance was made</w:t>
      </w:r>
      <w:r w:rsidR="00B733BA">
        <w:t xml:space="preserve"> </w:t>
      </w:r>
      <w:r w:rsidR="00CB552C">
        <w:t xml:space="preserve">to </w:t>
      </w:r>
      <w:r w:rsidR="00A46054">
        <w:t xml:space="preserve">the client </w:t>
      </w:r>
      <w:r w:rsidR="00CB552C">
        <w:t>for</w:t>
      </w:r>
      <w:r w:rsidR="00A46054">
        <w:t xml:space="preserve"> the reason</w:t>
      </w:r>
      <w:r w:rsidR="00CB552C">
        <w:t xml:space="preserve"> of</w:t>
      </w:r>
      <w:r w:rsidR="00A46054">
        <w:t xml:space="preserve"> the session was that they were able to discuss</w:t>
      </w:r>
      <w:r w:rsidR="00CB552C">
        <w:t xml:space="preserve"> anything</w:t>
      </w:r>
      <w:r w:rsidR="00A46054">
        <w:t xml:space="preserve"> </w:t>
      </w:r>
      <w:r w:rsidR="00CB552C">
        <w:t>to the therapist</w:t>
      </w:r>
      <w:r w:rsidR="00B733BA">
        <w:t>.</w:t>
      </w:r>
      <w:r w:rsidR="007610C7">
        <w:t xml:space="preserve"> “ Though counsellors should not get out of their depth, their clients may feel reassured if informed discussions can take place” (Jones, 2002, p. 231).</w:t>
      </w:r>
    </w:p>
    <w:p w14:paraId="36FB34FE" w14:textId="77777777" w:rsidR="00FE4F3E" w:rsidRDefault="00FE4F3E"/>
    <w:p w14:paraId="0D997C8D" w14:textId="740C2333" w:rsidR="00AF4D6D" w:rsidRDefault="00FE4F3E">
      <w:r>
        <w:t xml:space="preserve">The client started to </w:t>
      </w:r>
      <w:r w:rsidR="002004DB">
        <w:t>express</w:t>
      </w:r>
      <w:r>
        <w:t xml:space="preserve"> their </w:t>
      </w:r>
      <w:r w:rsidR="002004DB">
        <w:t>need</w:t>
      </w:r>
      <w:r>
        <w:t xml:space="preserve"> t</w:t>
      </w:r>
      <w:r w:rsidR="002004DB">
        <w:t xml:space="preserve">o set a good example for their children, in showing that education is important, and to work hard in school.  Positive re-enforcement was made by the counsellor by giving the client a goal that would hopefully </w:t>
      </w:r>
      <w:r w:rsidR="008D440B">
        <w:t>help find the answer</w:t>
      </w:r>
      <w:r w:rsidR="00AE6199">
        <w:t xml:space="preserve"> that</w:t>
      </w:r>
      <w:r w:rsidR="008D440B">
        <w:t xml:space="preserve"> they were looking for.</w:t>
      </w:r>
      <w:r w:rsidR="005A64D1">
        <w:t xml:space="preserve">  </w:t>
      </w:r>
      <w:r w:rsidR="00FB0DD0">
        <w:t>Positive re-enforcement is distinguished as a passionate, highly personal, self-searching commitment to inner truth.  It has its own basis and its own process (Rogers, 1989).</w:t>
      </w:r>
      <w:r w:rsidR="00C80148">
        <w:t xml:space="preserve">  As a result of all </w:t>
      </w:r>
      <w:r w:rsidR="00AF4D6D">
        <w:t xml:space="preserve">of </w:t>
      </w:r>
      <w:r w:rsidR="00C80148">
        <w:t>these skills shown by the therapist</w:t>
      </w:r>
      <w:r w:rsidR="00AF4D6D">
        <w:t>,</w:t>
      </w:r>
      <w:r w:rsidR="00C80148">
        <w:t xml:space="preserve"> the client voiced how delighted </w:t>
      </w:r>
      <w:r w:rsidR="00AF4D6D">
        <w:t>they were with the session and further appointments were arranged.</w:t>
      </w:r>
    </w:p>
    <w:p w14:paraId="10AF4CF9" w14:textId="3028A03C" w:rsidR="000E19F8" w:rsidRDefault="000E19F8"/>
    <w:p w14:paraId="1B69EF5A" w14:textId="362EB0B3" w:rsidR="00B96A39" w:rsidRDefault="004E5844">
      <w:r>
        <w:t xml:space="preserve">During the observation of the counselling session it is evident that a number of essential communication and counselling skills were </w:t>
      </w:r>
      <w:r w:rsidR="009A1F72">
        <w:t>used by the therapist</w:t>
      </w:r>
      <w:r w:rsidR="000E19F8">
        <w:t xml:space="preserve">.  </w:t>
      </w:r>
      <w:r w:rsidR="003616D2">
        <w:t>Skills such as confidentiality, empathy and consideration</w:t>
      </w:r>
      <w:r w:rsidR="000E19F8">
        <w:t xml:space="preserve"> are critical</w:t>
      </w:r>
      <w:r w:rsidR="00411952">
        <w:t>,</w:t>
      </w:r>
      <w:r w:rsidR="000E19F8">
        <w:t xml:space="preserve"> in </w:t>
      </w:r>
      <w:r w:rsidR="003616D2">
        <w:t>ensuring that patients are cared for properly within a nursing or health</w:t>
      </w:r>
      <w:r w:rsidR="009149C3">
        <w:t xml:space="preserve"> care</w:t>
      </w:r>
      <w:r w:rsidR="003616D2">
        <w:t xml:space="preserve"> environment.  It is vitally important that</w:t>
      </w:r>
      <w:r w:rsidR="009149C3">
        <w:t xml:space="preserve"> patients and clients are cared for appropriately in a comfortable and accommodating environment, without any judgment or </w:t>
      </w:r>
      <w:r w:rsidR="00411952">
        <w:t>concern that their recovery will be affected.</w:t>
      </w:r>
    </w:p>
    <w:p w14:paraId="66B1F9FC" w14:textId="77777777" w:rsidR="00B96A39" w:rsidRDefault="00B96A39"/>
    <w:p w14:paraId="525D5816" w14:textId="77777777" w:rsidR="00B96A39" w:rsidRDefault="00B96A39"/>
    <w:p w14:paraId="13DB59C5" w14:textId="77777777" w:rsidR="00B96A39" w:rsidRDefault="00B96A39"/>
    <w:p w14:paraId="2B89FC06" w14:textId="77777777" w:rsidR="00B96A39" w:rsidRDefault="00B96A39"/>
    <w:p w14:paraId="0B6DD350" w14:textId="77777777" w:rsidR="00B96A39" w:rsidRDefault="00B96A39"/>
    <w:p w14:paraId="17358693" w14:textId="77777777" w:rsidR="00B96A39" w:rsidRDefault="00B96A39"/>
    <w:p w14:paraId="59C03ED8" w14:textId="77777777" w:rsidR="00B96A39" w:rsidRDefault="00B96A39"/>
    <w:p w14:paraId="587B6F25" w14:textId="77777777" w:rsidR="00B96A39" w:rsidRDefault="00B96A39"/>
    <w:p w14:paraId="2197E4FB" w14:textId="21D724B2" w:rsidR="000E19F8" w:rsidRDefault="000E19F8" w:rsidP="007C6DA6"/>
    <w:p w14:paraId="79DD26F6" w14:textId="60E4CB4D" w:rsidR="009A1F72" w:rsidRDefault="009A1F72" w:rsidP="009A1F72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Reference List</w:t>
      </w:r>
    </w:p>
    <w:p w14:paraId="04A2BEC5" w14:textId="727D39CB" w:rsidR="007C6DA6" w:rsidRDefault="007C6DA6" w:rsidP="007C6DA6">
      <w:pPr>
        <w:rPr>
          <w:sz w:val="40"/>
          <w:szCs w:val="40"/>
          <w:u w:val="single"/>
        </w:rPr>
      </w:pPr>
    </w:p>
    <w:p w14:paraId="60EA869B" w14:textId="77777777" w:rsidR="009A1F72" w:rsidRDefault="007C6DA6" w:rsidP="007C6DA6">
      <w:r w:rsidRPr="009A1F72">
        <w:t>Borg, James.</w:t>
      </w:r>
      <w:r>
        <w:rPr>
          <w:sz w:val="32"/>
          <w:szCs w:val="32"/>
        </w:rPr>
        <w:t xml:space="preserve"> </w:t>
      </w:r>
      <w:r w:rsidR="002E42E1">
        <w:rPr>
          <w:sz w:val="32"/>
          <w:szCs w:val="32"/>
        </w:rPr>
        <w:t xml:space="preserve"> </w:t>
      </w:r>
      <w:r>
        <w:t xml:space="preserve">(2009). </w:t>
      </w:r>
      <w:r w:rsidR="002E42E1">
        <w:t xml:space="preserve"> </w:t>
      </w:r>
      <w:r w:rsidRPr="009A1F72">
        <w:rPr>
          <w:i/>
        </w:rPr>
        <w:t>Body Language: 7 Easy Lessons to Master the Silent Language.</w:t>
      </w:r>
      <w:r w:rsidR="009A1F72">
        <w:t xml:space="preserve">               </w:t>
      </w:r>
    </w:p>
    <w:p w14:paraId="491F23B8" w14:textId="0A39A7E4" w:rsidR="007C6DA6" w:rsidRDefault="007C6DA6" w:rsidP="007C6DA6">
      <w:r>
        <w:t>FT Press.</w:t>
      </w:r>
    </w:p>
    <w:p w14:paraId="2E4BEC2E" w14:textId="31B06C51" w:rsidR="007C6DA6" w:rsidRDefault="007C6DA6" w:rsidP="007C6DA6"/>
    <w:p w14:paraId="2E9C665C" w14:textId="7C459301" w:rsidR="002E42E1" w:rsidRDefault="002E42E1" w:rsidP="007C6DA6">
      <w:r w:rsidRPr="009A1F72">
        <w:t>Mc</w:t>
      </w:r>
      <w:r w:rsidR="004D1328" w:rsidRPr="009A1F72">
        <w:t>Leod, John., McLeod, Julia.</w:t>
      </w:r>
      <w:r w:rsidR="004D1328">
        <w:rPr>
          <w:sz w:val="32"/>
          <w:szCs w:val="32"/>
        </w:rPr>
        <w:t xml:space="preserve">  </w:t>
      </w:r>
      <w:r w:rsidR="004D1328">
        <w:t xml:space="preserve">(2011).  </w:t>
      </w:r>
      <w:r w:rsidR="004D1328" w:rsidRPr="009A1F72">
        <w:rPr>
          <w:i/>
        </w:rPr>
        <w:t>Counselling Sills:  A Practical Guide for Counselling</w:t>
      </w:r>
      <w:r w:rsidR="004D1328">
        <w:t xml:space="preserve"> </w:t>
      </w:r>
      <w:r w:rsidR="004D1328" w:rsidRPr="009A1F72">
        <w:rPr>
          <w:i/>
        </w:rPr>
        <w:t>and Helping Professionals.</w:t>
      </w:r>
      <w:r w:rsidR="004D1328">
        <w:t xml:space="preserve">  McGraw – Hill Education (UK).</w:t>
      </w:r>
    </w:p>
    <w:p w14:paraId="142588A0" w14:textId="7EF70DF4" w:rsidR="004D1328" w:rsidRDefault="004D1328" w:rsidP="007C6DA6"/>
    <w:p w14:paraId="66DF53CE" w14:textId="6FCD3FFD" w:rsidR="004D1328" w:rsidRPr="004D1328" w:rsidRDefault="004D1328" w:rsidP="007C6DA6">
      <w:pPr>
        <w:rPr>
          <w:sz w:val="32"/>
          <w:szCs w:val="32"/>
        </w:rPr>
      </w:pPr>
      <w:r w:rsidRPr="009A1F72">
        <w:t>McLeod, J., Mearns, D., Thorne, B.</w:t>
      </w:r>
      <w:r>
        <w:rPr>
          <w:sz w:val="32"/>
          <w:szCs w:val="32"/>
        </w:rPr>
        <w:t xml:space="preserve">  </w:t>
      </w:r>
      <w:r>
        <w:t xml:space="preserve">(2013). </w:t>
      </w:r>
      <w:r w:rsidRPr="009A1F72">
        <w:rPr>
          <w:i/>
        </w:rPr>
        <w:t>Person – Centred Counselling in Action.</w:t>
      </w:r>
      <w:r>
        <w:t xml:space="preserve">  SAGE Publications (UK).</w:t>
      </w:r>
      <w:r>
        <w:rPr>
          <w:sz w:val="32"/>
          <w:szCs w:val="32"/>
        </w:rPr>
        <w:t xml:space="preserve">  </w:t>
      </w:r>
    </w:p>
    <w:p w14:paraId="0F726726" w14:textId="77777777" w:rsidR="002E42E1" w:rsidRDefault="002E42E1" w:rsidP="007C6DA6">
      <w:pPr>
        <w:rPr>
          <w:sz w:val="32"/>
          <w:szCs w:val="32"/>
        </w:rPr>
      </w:pPr>
    </w:p>
    <w:p w14:paraId="3FB304D8" w14:textId="410F9FCE" w:rsidR="002E42E1" w:rsidRDefault="007C6DA6" w:rsidP="007C6DA6">
      <w:r w:rsidRPr="009A1F72">
        <w:t>Nelson</w:t>
      </w:r>
      <w:r w:rsidR="002E42E1" w:rsidRPr="009A1F72">
        <w:t xml:space="preserve"> – Jones, R.</w:t>
      </w:r>
      <w:r w:rsidR="002E42E1">
        <w:rPr>
          <w:sz w:val="32"/>
          <w:szCs w:val="32"/>
        </w:rPr>
        <w:t xml:space="preserve">  </w:t>
      </w:r>
      <w:r w:rsidR="002E42E1">
        <w:t xml:space="preserve">(2000).  </w:t>
      </w:r>
      <w:r w:rsidR="002E42E1" w:rsidRPr="009A1F72">
        <w:rPr>
          <w:i/>
        </w:rPr>
        <w:t>Six Key Approaches to Counselling and Therapy.</w:t>
      </w:r>
      <w:r w:rsidR="002E42E1">
        <w:t xml:space="preserve">  SAGE Publications (UK).</w:t>
      </w:r>
    </w:p>
    <w:p w14:paraId="5722095B" w14:textId="77777777" w:rsidR="002E42E1" w:rsidRDefault="002E42E1" w:rsidP="007C6DA6"/>
    <w:p w14:paraId="15FFB4C2" w14:textId="77777777" w:rsidR="002E42E1" w:rsidRDefault="002E42E1" w:rsidP="007C6DA6">
      <w:r w:rsidRPr="009A1F72">
        <w:t>Nelson – Jones, R.</w:t>
      </w:r>
      <w:r>
        <w:rPr>
          <w:sz w:val="32"/>
          <w:szCs w:val="32"/>
        </w:rPr>
        <w:t xml:space="preserve">  </w:t>
      </w:r>
      <w:r>
        <w:t xml:space="preserve">(2002).  </w:t>
      </w:r>
      <w:r w:rsidRPr="009A1F72">
        <w:rPr>
          <w:i/>
        </w:rPr>
        <w:t>Essential Counselling and Therapy Skills:  The Skilled Client</w:t>
      </w:r>
      <w:r>
        <w:t xml:space="preserve"> </w:t>
      </w:r>
      <w:r w:rsidRPr="009A1F72">
        <w:rPr>
          <w:i/>
        </w:rPr>
        <w:t>Model.</w:t>
      </w:r>
      <w:r>
        <w:t xml:space="preserve">  SAGE Publications (UK).</w:t>
      </w:r>
    </w:p>
    <w:p w14:paraId="0988C1AF" w14:textId="77777777" w:rsidR="002E42E1" w:rsidRDefault="002E42E1" w:rsidP="007C6DA6"/>
    <w:p w14:paraId="0F22FB5F" w14:textId="301CD07C" w:rsidR="002E42E1" w:rsidRDefault="002E42E1" w:rsidP="007C6DA6">
      <w:r w:rsidRPr="009A1F72">
        <w:t>Nelson – Jones, R.</w:t>
      </w:r>
      <w:r>
        <w:rPr>
          <w:sz w:val="32"/>
          <w:szCs w:val="32"/>
        </w:rPr>
        <w:t xml:space="preserve">  </w:t>
      </w:r>
      <w:r>
        <w:t xml:space="preserve">(2010).  </w:t>
      </w:r>
      <w:r w:rsidRPr="009A1F72">
        <w:rPr>
          <w:i/>
        </w:rPr>
        <w:t>Theory and Practice of Counselling and Therapy.</w:t>
      </w:r>
      <w:r>
        <w:t xml:space="preserve">  SAGE Publications (UK).</w:t>
      </w:r>
    </w:p>
    <w:p w14:paraId="5C76FD63" w14:textId="5BE39EB9" w:rsidR="004D1328" w:rsidRDefault="004D1328" w:rsidP="007C6DA6"/>
    <w:p w14:paraId="464CFE4A" w14:textId="3AAC86DF" w:rsidR="004D1328" w:rsidRDefault="004D1328" w:rsidP="007C6DA6">
      <w:r w:rsidRPr="009A1F72">
        <w:t>Rogers, C.</w:t>
      </w:r>
      <w:r>
        <w:rPr>
          <w:sz w:val="32"/>
          <w:szCs w:val="32"/>
        </w:rPr>
        <w:t xml:space="preserve">  </w:t>
      </w:r>
      <w:r>
        <w:t xml:space="preserve">(2012).  </w:t>
      </w:r>
      <w:r w:rsidRPr="009A1F72">
        <w:rPr>
          <w:i/>
        </w:rPr>
        <w:t>On Becoming a Person:  A Therapist’s View of Psychotherapy</w:t>
      </w:r>
      <w:r>
        <w:t xml:space="preserve">.  Houghton </w:t>
      </w:r>
      <w:bookmarkStart w:id="0" w:name="_GoBack"/>
      <w:bookmarkEnd w:id="0"/>
      <w:r>
        <w:t>Mifflin Harcourt.</w:t>
      </w:r>
    </w:p>
    <w:p w14:paraId="4FF8108F" w14:textId="77777777" w:rsidR="009A1F72" w:rsidRDefault="009A1F72" w:rsidP="009A1F72"/>
    <w:p w14:paraId="4CC53CEE" w14:textId="102AAB3E" w:rsidR="009A1F72" w:rsidRDefault="009A1F72" w:rsidP="009A1F72">
      <w:r w:rsidRPr="009A1F72">
        <w:t>Rogers, C.</w:t>
      </w:r>
      <w:r>
        <w:rPr>
          <w:sz w:val="32"/>
          <w:szCs w:val="32"/>
        </w:rPr>
        <w:t xml:space="preserve">  </w:t>
      </w:r>
      <w:r>
        <w:t xml:space="preserve">(1995).  </w:t>
      </w:r>
      <w:r w:rsidRPr="009A1F72">
        <w:rPr>
          <w:i/>
        </w:rPr>
        <w:t>A Way of Being.</w:t>
      </w:r>
      <w:r>
        <w:t xml:space="preserve">  Houghton Mifflin Harcourt.</w:t>
      </w:r>
    </w:p>
    <w:p w14:paraId="07BEFD7F" w14:textId="450F9481" w:rsidR="004D1328" w:rsidRDefault="004D1328" w:rsidP="007C6DA6"/>
    <w:p w14:paraId="57E4DBA6" w14:textId="3C291C2C" w:rsidR="00491FE1" w:rsidRDefault="004D1328" w:rsidP="007C6DA6">
      <w:r w:rsidRPr="009A1F72">
        <w:t>Rogers</w:t>
      </w:r>
      <w:r w:rsidR="00491FE1" w:rsidRPr="009A1F72">
        <w:t xml:space="preserve">, </w:t>
      </w:r>
      <w:proofErr w:type="spellStart"/>
      <w:r w:rsidR="00491FE1" w:rsidRPr="009A1F72">
        <w:t>Ramsom</w:t>
      </w:r>
      <w:proofErr w:type="spellEnd"/>
      <w:r w:rsidR="00491FE1" w:rsidRPr="009A1F72">
        <w:t>, C.</w:t>
      </w:r>
      <w:r w:rsidR="00491FE1">
        <w:rPr>
          <w:sz w:val="32"/>
          <w:szCs w:val="32"/>
        </w:rPr>
        <w:t xml:space="preserve">  </w:t>
      </w:r>
      <w:r w:rsidR="00491FE1">
        <w:t xml:space="preserve">(1995). </w:t>
      </w:r>
      <w:r w:rsidR="00491FE1" w:rsidRPr="009A1F72">
        <w:rPr>
          <w:i/>
        </w:rPr>
        <w:t>On Becoming a Person:  The Therapist’s View of</w:t>
      </w:r>
      <w:r w:rsidR="00491FE1">
        <w:t xml:space="preserve"> </w:t>
      </w:r>
      <w:r w:rsidR="00491FE1" w:rsidRPr="009A1F72">
        <w:rPr>
          <w:i/>
        </w:rPr>
        <w:t>Psychotherapy.</w:t>
      </w:r>
      <w:r w:rsidR="00491FE1">
        <w:t xml:space="preserve">  Houghton Mifflin Harcourt.</w:t>
      </w:r>
    </w:p>
    <w:p w14:paraId="4210626F" w14:textId="099D18DD" w:rsidR="00491FE1" w:rsidRDefault="00491FE1" w:rsidP="007C6DA6"/>
    <w:p w14:paraId="6ACF9646" w14:textId="0A08EF88" w:rsidR="00491FE1" w:rsidRPr="00491FE1" w:rsidRDefault="00491FE1" w:rsidP="007C6DA6">
      <w:r w:rsidRPr="009A1F72">
        <w:t xml:space="preserve">Rogers, </w:t>
      </w:r>
      <w:proofErr w:type="spellStart"/>
      <w:r w:rsidRPr="009A1F72">
        <w:t>Ramsom</w:t>
      </w:r>
      <w:proofErr w:type="spellEnd"/>
      <w:r w:rsidRPr="009A1F72">
        <w:t>, C.</w:t>
      </w:r>
      <w:r>
        <w:rPr>
          <w:sz w:val="32"/>
          <w:szCs w:val="32"/>
        </w:rPr>
        <w:t xml:space="preserve">  </w:t>
      </w:r>
      <w:r>
        <w:t xml:space="preserve">(1989).  </w:t>
      </w:r>
      <w:r w:rsidRPr="009A1F72">
        <w:rPr>
          <w:i/>
        </w:rPr>
        <w:t>The Carl Rogers Reader.</w:t>
      </w:r>
      <w:r>
        <w:t xml:space="preserve">  Houghton Mifflin Harcourt.</w:t>
      </w:r>
    </w:p>
    <w:p w14:paraId="6D55ABED" w14:textId="77777777" w:rsidR="002E42E1" w:rsidRDefault="002E42E1" w:rsidP="007C6DA6"/>
    <w:p w14:paraId="58381D77" w14:textId="3F370195" w:rsidR="007C6DA6" w:rsidRPr="002E42E1" w:rsidRDefault="002E42E1" w:rsidP="007C6DA6">
      <w:r>
        <w:t xml:space="preserve"> </w:t>
      </w:r>
    </w:p>
    <w:p w14:paraId="4DA70597" w14:textId="1B8E53DD" w:rsidR="007C6DA6" w:rsidRDefault="007C6DA6" w:rsidP="007C6DA6"/>
    <w:p w14:paraId="3E340F3D" w14:textId="77777777" w:rsidR="007C6DA6" w:rsidRPr="007C6DA6" w:rsidRDefault="007C6DA6" w:rsidP="007C6DA6"/>
    <w:p w14:paraId="5B9321C8" w14:textId="544BE066" w:rsidR="00173EBD" w:rsidRDefault="00C80148">
      <w:r>
        <w:t xml:space="preserve"> </w:t>
      </w:r>
      <w:r w:rsidR="002004DB">
        <w:t xml:space="preserve">  </w:t>
      </w:r>
      <w:r w:rsidR="00A46054">
        <w:t xml:space="preserve">   </w:t>
      </w:r>
      <w:r w:rsidR="002D3835">
        <w:t xml:space="preserve"> </w:t>
      </w:r>
      <w:r w:rsidR="00404884">
        <w:t xml:space="preserve">   </w:t>
      </w:r>
      <w:r w:rsidR="006D29D5">
        <w:t xml:space="preserve">  </w:t>
      </w:r>
      <w:r w:rsidR="003719B8">
        <w:t xml:space="preserve">  </w:t>
      </w:r>
      <w:r w:rsidR="00AB4887">
        <w:t xml:space="preserve">  </w:t>
      </w:r>
      <w:r w:rsidR="00173EBD">
        <w:t xml:space="preserve"> </w:t>
      </w:r>
    </w:p>
    <w:p w14:paraId="702554AF" w14:textId="6CD144BD" w:rsidR="00DA7B47" w:rsidRDefault="006E1B95">
      <w:r>
        <w:t xml:space="preserve">  </w:t>
      </w:r>
      <w:r w:rsidR="00BD7B36">
        <w:t xml:space="preserve">   </w:t>
      </w:r>
      <w:r w:rsidR="00C70A06">
        <w:t xml:space="preserve">   </w:t>
      </w:r>
      <w:r w:rsidR="00E94ACA">
        <w:t xml:space="preserve"> </w:t>
      </w:r>
      <w:r w:rsidR="005352C4">
        <w:t xml:space="preserve">   </w:t>
      </w:r>
      <w:r w:rsidR="00CF0406">
        <w:t xml:space="preserve"> </w:t>
      </w:r>
      <w:r w:rsidR="00CD4972">
        <w:t xml:space="preserve"> </w:t>
      </w:r>
    </w:p>
    <w:p w14:paraId="67919117" w14:textId="77777777" w:rsidR="00882A48" w:rsidRDefault="00882A48"/>
    <w:sectPr w:rsidR="00882A48" w:rsidSect="000922A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2CA"/>
    <w:rsid w:val="0008466C"/>
    <w:rsid w:val="000922A4"/>
    <w:rsid w:val="000E19F8"/>
    <w:rsid w:val="001030FD"/>
    <w:rsid w:val="0011696E"/>
    <w:rsid w:val="001314B6"/>
    <w:rsid w:val="00136E6F"/>
    <w:rsid w:val="00173EBD"/>
    <w:rsid w:val="002004DB"/>
    <w:rsid w:val="00277A3B"/>
    <w:rsid w:val="002A1CD1"/>
    <w:rsid w:val="002D3835"/>
    <w:rsid w:val="002E42E1"/>
    <w:rsid w:val="002E4C9D"/>
    <w:rsid w:val="003616D2"/>
    <w:rsid w:val="003719B8"/>
    <w:rsid w:val="003816DB"/>
    <w:rsid w:val="003A2EF1"/>
    <w:rsid w:val="00404884"/>
    <w:rsid w:val="00411952"/>
    <w:rsid w:val="004132DC"/>
    <w:rsid w:val="004407F3"/>
    <w:rsid w:val="00473001"/>
    <w:rsid w:val="00491FE1"/>
    <w:rsid w:val="004D1328"/>
    <w:rsid w:val="004E5844"/>
    <w:rsid w:val="005352C4"/>
    <w:rsid w:val="0054141D"/>
    <w:rsid w:val="00557B44"/>
    <w:rsid w:val="00575978"/>
    <w:rsid w:val="005A64D1"/>
    <w:rsid w:val="005B4414"/>
    <w:rsid w:val="006D12B6"/>
    <w:rsid w:val="006D29D5"/>
    <w:rsid w:val="006E1B95"/>
    <w:rsid w:val="0072618C"/>
    <w:rsid w:val="007300DD"/>
    <w:rsid w:val="00734525"/>
    <w:rsid w:val="00734E1C"/>
    <w:rsid w:val="0074716A"/>
    <w:rsid w:val="007528A4"/>
    <w:rsid w:val="007610C7"/>
    <w:rsid w:val="007706B1"/>
    <w:rsid w:val="00780E29"/>
    <w:rsid w:val="00791515"/>
    <w:rsid w:val="007C6DA6"/>
    <w:rsid w:val="007E3021"/>
    <w:rsid w:val="0081667B"/>
    <w:rsid w:val="00882A48"/>
    <w:rsid w:val="008D440B"/>
    <w:rsid w:val="009149C3"/>
    <w:rsid w:val="009160B3"/>
    <w:rsid w:val="00995506"/>
    <w:rsid w:val="009A1F72"/>
    <w:rsid w:val="009A4A07"/>
    <w:rsid w:val="00A31137"/>
    <w:rsid w:val="00A46054"/>
    <w:rsid w:val="00A801D5"/>
    <w:rsid w:val="00AB4887"/>
    <w:rsid w:val="00AE6199"/>
    <w:rsid w:val="00AF4D6D"/>
    <w:rsid w:val="00AF7A21"/>
    <w:rsid w:val="00B733BA"/>
    <w:rsid w:val="00B96A39"/>
    <w:rsid w:val="00BB16CC"/>
    <w:rsid w:val="00BD15D4"/>
    <w:rsid w:val="00BD7B36"/>
    <w:rsid w:val="00C70A06"/>
    <w:rsid w:val="00C80148"/>
    <w:rsid w:val="00CB249F"/>
    <w:rsid w:val="00CB552C"/>
    <w:rsid w:val="00CD115D"/>
    <w:rsid w:val="00CD4972"/>
    <w:rsid w:val="00CF0406"/>
    <w:rsid w:val="00D12916"/>
    <w:rsid w:val="00D6008A"/>
    <w:rsid w:val="00DA7B47"/>
    <w:rsid w:val="00DB67BC"/>
    <w:rsid w:val="00E758F6"/>
    <w:rsid w:val="00E9234C"/>
    <w:rsid w:val="00E94ACA"/>
    <w:rsid w:val="00EB4054"/>
    <w:rsid w:val="00ED42CA"/>
    <w:rsid w:val="00F04447"/>
    <w:rsid w:val="00F33763"/>
    <w:rsid w:val="00F47478"/>
    <w:rsid w:val="00F71938"/>
    <w:rsid w:val="00FA145A"/>
    <w:rsid w:val="00FB0DD0"/>
    <w:rsid w:val="00FC42C3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08187"/>
  <w15:chartTrackingRefBased/>
  <w15:docId w15:val="{E391C7FD-DD29-A548-8C7C-2FC3B9D0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7336C7-0B83-4B43-AB6C-00309C5F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Griffiths (1803991)</dc:creator>
  <cp:keywords/>
  <dc:description/>
  <cp:lastModifiedBy>Robert Griffiths (1803991)</cp:lastModifiedBy>
  <cp:revision>10</cp:revision>
  <cp:lastPrinted>2018-11-15T09:46:00Z</cp:lastPrinted>
  <dcterms:created xsi:type="dcterms:W3CDTF">2018-11-07T09:03:00Z</dcterms:created>
  <dcterms:modified xsi:type="dcterms:W3CDTF">2018-11-21T08:45:00Z</dcterms:modified>
</cp:coreProperties>
</file>