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35F4" w:rsidRDefault="00AB35F4" w:rsidP="00CB2529">
      <w:pPr>
        <w:spacing w:line="480" w:lineRule="auto"/>
        <w:ind w:firstLine="0"/>
        <w:jc w:val="center"/>
      </w:pPr>
    </w:p>
    <w:p w:rsidR="00AB35F4" w:rsidRDefault="00AB35F4" w:rsidP="00CB2529">
      <w:pPr>
        <w:spacing w:line="480" w:lineRule="auto"/>
        <w:ind w:firstLine="0"/>
        <w:jc w:val="center"/>
      </w:pPr>
    </w:p>
    <w:p w:rsidR="00AB35F4" w:rsidRDefault="00AB35F4" w:rsidP="00CB2529">
      <w:pPr>
        <w:spacing w:line="480" w:lineRule="auto"/>
        <w:ind w:firstLine="0"/>
        <w:jc w:val="center"/>
      </w:pPr>
    </w:p>
    <w:p w:rsidR="00AB35F4" w:rsidRDefault="00AB35F4" w:rsidP="00CB2529">
      <w:pPr>
        <w:spacing w:line="480" w:lineRule="auto"/>
        <w:ind w:firstLine="0"/>
        <w:jc w:val="center"/>
      </w:pPr>
    </w:p>
    <w:p w:rsidR="00AB35F4" w:rsidRDefault="00AB35F4" w:rsidP="00CB2529">
      <w:pPr>
        <w:spacing w:line="480" w:lineRule="auto"/>
        <w:ind w:firstLine="0"/>
        <w:jc w:val="center"/>
      </w:pPr>
    </w:p>
    <w:p w:rsidR="00AB35F4" w:rsidRDefault="00AB35F4" w:rsidP="00CB2529">
      <w:pPr>
        <w:spacing w:line="480" w:lineRule="auto"/>
        <w:ind w:firstLine="0"/>
        <w:jc w:val="center"/>
      </w:pPr>
    </w:p>
    <w:p w:rsidR="00AB35F4" w:rsidRDefault="00AB35F4" w:rsidP="00CB2529">
      <w:pPr>
        <w:spacing w:line="480" w:lineRule="auto"/>
        <w:ind w:firstLine="0"/>
        <w:jc w:val="center"/>
      </w:pPr>
    </w:p>
    <w:p w:rsidR="00AB35F4" w:rsidRDefault="00AB35F4" w:rsidP="00CB2529">
      <w:pPr>
        <w:spacing w:line="480" w:lineRule="auto"/>
        <w:ind w:firstLine="0"/>
      </w:pPr>
    </w:p>
    <w:p w:rsidR="00AB35F4" w:rsidRDefault="00CE0E2A" w:rsidP="00CE0E2A">
      <w:pPr>
        <w:spacing w:line="480" w:lineRule="auto"/>
        <w:ind w:firstLine="0"/>
        <w:rPr>
          <w:b/>
          <w:bCs/>
        </w:rPr>
      </w:pPr>
      <w:r>
        <w:rPr>
          <w:b/>
          <w:bCs/>
        </w:rPr>
        <w:t xml:space="preserve">                                                         </w:t>
      </w:r>
      <w:r w:rsidR="009C4C2E" w:rsidRPr="009C4C2E">
        <w:rPr>
          <w:b/>
          <w:bCs/>
        </w:rPr>
        <w:t>Accounting</w:t>
      </w:r>
      <w:r>
        <w:rPr>
          <w:b/>
          <w:bCs/>
        </w:rPr>
        <w:t xml:space="preserve"> fundamentals</w:t>
      </w:r>
    </w:p>
    <w:p w:rsidR="00773B9F" w:rsidRPr="009C4C2E" w:rsidRDefault="00773B9F" w:rsidP="00CE0E2A">
      <w:pPr>
        <w:spacing w:line="480" w:lineRule="auto"/>
        <w:ind w:firstLine="0"/>
        <w:rPr>
          <w:b/>
          <w:bCs/>
        </w:rPr>
      </w:pPr>
      <w:r>
        <w:rPr>
          <w:b/>
          <w:bCs/>
        </w:rPr>
        <w:t xml:space="preserve">                                                                  Assigment 2</w:t>
      </w:r>
    </w:p>
    <w:p w:rsidR="00AB35F4" w:rsidRDefault="00CE0E2A" w:rsidP="00CB2529">
      <w:pPr>
        <w:spacing w:line="480" w:lineRule="auto"/>
        <w:ind w:firstLine="0"/>
        <w:jc w:val="center"/>
      </w:pPr>
      <w:r>
        <w:t>Mirela L Andrei</w:t>
      </w:r>
    </w:p>
    <w:p w:rsidR="00EC1895" w:rsidRDefault="00773B9F" w:rsidP="00773B9F">
      <w:pPr>
        <w:spacing w:line="480" w:lineRule="auto"/>
        <w:ind w:firstLine="0"/>
      </w:pPr>
      <w:r>
        <w:t xml:space="preserve">                                                       </w:t>
      </w:r>
      <w:r w:rsidR="00CE0E2A">
        <w:t>S</w:t>
      </w:r>
      <w:r>
        <w:t>tudent ID</w:t>
      </w:r>
      <w:r w:rsidR="00CE0E2A">
        <w:t xml:space="preserve"> </w:t>
      </w:r>
      <w:r>
        <w:t>1914800</w:t>
      </w:r>
    </w:p>
    <w:p w:rsidR="00773B9F" w:rsidRDefault="00773B9F" w:rsidP="00773B9F">
      <w:pPr>
        <w:spacing w:line="480" w:lineRule="auto"/>
        <w:ind w:firstLine="0"/>
      </w:pPr>
      <w:r>
        <w:t xml:space="preserve">                                                     Lecture name Rexon Nting</w:t>
      </w:r>
    </w:p>
    <w:p w:rsidR="00AB35F4" w:rsidRDefault="00AB35F4" w:rsidP="00CB2529">
      <w:pPr>
        <w:spacing w:after="160" w:line="480" w:lineRule="auto"/>
        <w:ind w:firstLine="0"/>
        <w:contextualSpacing w:val="0"/>
        <w:jc w:val="left"/>
      </w:pPr>
      <w:r>
        <w:br w:type="page"/>
      </w:r>
    </w:p>
    <w:p w:rsidR="00AB35F4" w:rsidRDefault="00AB35F4" w:rsidP="00CB2529">
      <w:pPr>
        <w:spacing w:line="480" w:lineRule="auto"/>
        <w:ind w:firstLine="0"/>
        <w:jc w:val="center"/>
        <w:rPr>
          <w:b/>
          <w:bCs/>
          <w:sz w:val="28"/>
          <w:szCs w:val="24"/>
        </w:rPr>
      </w:pPr>
      <w:r w:rsidRPr="00AB35F4">
        <w:rPr>
          <w:b/>
          <w:bCs/>
          <w:sz w:val="28"/>
          <w:szCs w:val="24"/>
        </w:rPr>
        <w:lastRenderedPageBreak/>
        <w:t>Table of Contents</w:t>
      </w:r>
    </w:p>
    <w:p w:rsidR="00CB2529" w:rsidRDefault="00F743C7" w:rsidP="00CB2529">
      <w:pPr>
        <w:pStyle w:val="TOC1"/>
        <w:tabs>
          <w:tab w:val="right" w:leader="dot" w:pos="9016"/>
        </w:tabs>
        <w:spacing w:after="0"/>
        <w:ind w:firstLine="0"/>
        <w:rPr>
          <w:rFonts w:asciiTheme="minorHAnsi" w:eastAsiaTheme="minorEastAsia" w:hAnsiTheme="minorHAnsi"/>
          <w:noProof/>
          <w:sz w:val="22"/>
        </w:rPr>
      </w:pPr>
      <w:r>
        <w:rPr>
          <w:b/>
          <w:bCs/>
          <w:sz w:val="28"/>
          <w:szCs w:val="24"/>
        </w:rPr>
        <w:fldChar w:fldCharType="begin"/>
      </w:r>
      <w:r w:rsidR="002031BE">
        <w:rPr>
          <w:b/>
          <w:bCs/>
          <w:sz w:val="28"/>
          <w:szCs w:val="24"/>
        </w:rPr>
        <w:instrText xml:space="preserve"> TOC \o "1-3" \h \z \u </w:instrText>
      </w:r>
      <w:r>
        <w:rPr>
          <w:b/>
          <w:bCs/>
          <w:sz w:val="28"/>
          <w:szCs w:val="24"/>
        </w:rPr>
        <w:fldChar w:fldCharType="separate"/>
      </w:r>
      <w:hyperlink w:anchor="_Toc40472178" w:history="1">
        <w:r w:rsidR="00CB2529" w:rsidRPr="00AB76B3">
          <w:rPr>
            <w:rStyle w:val="Hyperlink"/>
            <w:noProof/>
          </w:rPr>
          <w:t>Task 1</w:t>
        </w:r>
        <w:r w:rsidR="00CB2529">
          <w:rPr>
            <w:noProof/>
            <w:webHidden/>
          </w:rPr>
          <w:tab/>
        </w:r>
        <w:r>
          <w:rPr>
            <w:noProof/>
            <w:webHidden/>
          </w:rPr>
          <w:fldChar w:fldCharType="begin"/>
        </w:r>
        <w:r w:rsidR="00CB2529">
          <w:rPr>
            <w:noProof/>
            <w:webHidden/>
          </w:rPr>
          <w:instrText xml:space="preserve"> PAGEREF _Toc40472178 \h </w:instrText>
        </w:r>
        <w:r>
          <w:rPr>
            <w:noProof/>
            <w:webHidden/>
          </w:rPr>
        </w:r>
        <w:r>
          <w:rPr>
            <w:noProof/>
            <w:webHidden/>
          </w:rPr>
          <w:fldChar w:fldCharType="separate"/>
        </w:r>
        <w:r w:rsidR="00493EF0">
          <w:rPr>
            <w:noProof/>
            <w:webHidden/>
          </w:rPr>
          <w:t>3</w:t>
        </w:r>
        <w:r>
          <w:rPr>
            <w:noProof/>
            <w:webHidden/>
          </w:rPr>
          <w:fldChar w:fldCharType="end"/>
        </w:r>
      </w:hyperlink>
    </w:p>
    <w:p w:rsidR="00CB2529" w:rsidRDefault="00F743C7" w:rsidP="00CB2529">
      <w:pPr>
        <w:pStyle w:val="TOC2"/>
        <w:tabs>
          <w:tab w:val="right" w:leader="dot" w:pos="9016"/>
        </w:tabs>
        <w:spacing w:after="0"/>
        <w:ind w:firstLine="0"/>
        <w:rPr>
          <w:rFonts w:asciiTheme="minorHAnsi" w:eastAsiaTheme="minorEastAsia" w:hAnsiTheme="minorHAnsi"/>
          <w:noProof/>
          <w:sz w:val="22"/>
        </w:rPr>
      </w:pPr>
      <w:hyperlink w:anchor="_Toc40472179" w:history="1">
        <w:r w:rsidR="00CB2529" w:rsidRPr="00AB76B3">
          <w:rPr>
            <w:rStyle w:val="Hyperlink"/>
            <w:noProof/>
          </w:rPr>
          <w:t>Revenue Expenditure and capital Expenditure</w:t>
        </w:r>
        <w:r w:rsidR="00CB2529">
          <w:rPr>
            <w:noProof/>
            <w:webHidden/>
          </w:rPr>
          <w:tab/>
        </w:r>
        <w:r>
          <w:rPr>
            <w:noProof/>
            <w:webHidden/>
          </w:rPr>
          <w:fldChar w:fldCharType="begin"/>
        </w:r>
        <w:r w:rsidR="00CB2529">
          <w:rPr>
            <w:noProof/>
            <w:webHidden/>
          </w:rPr>
          <w:instrText xml:space="preserve"> PAGEREF _Toc40472179 \h </w:instrText>
        </w:r>
        <w:r>
          <w:rPr>
            <w:noProof/>
            <w:webHidden/>
          </w:rPr>
        </w:r>
        <w:r>
          <w:rPr>
            <w:noProof/>
            <w:webHidden/>
          </w:rPr>
          <w:fldChar w:fldCharType="separate"/>
        </w:r>
        <w:r w:rsidR="00493EF0">
          <w:rPr>
            <w:noProof/>
            <w:webHidden/>
          </w:rPr>
          <w:t>3</w:t>
        </w:r>
        <w:r>
          <w:rPr>
            <w:noProof/>
            <w:webHidden/>
          </w:rPr>
          <w:fldChar w:fldCharType="end"/>
        </w:r>
      </w:hyperlink>
    </w:p>
    <w:p w:rsidR="00CB2529" w:rsidRDefault="00F743C7" w:rsidP="00CB2529">
      <w:pPr>
        <w:pStyle w:val="TOC1"/>
        <w:tabs>
          <w:tab w:val="right" w:leader="dot" w:pos="9016"/>
        </w:tabs>
        <w:spacing w:after="0"/>
        <w:ind w:firstLine="0"/>
        <w:rPr>
          <w:rFonts w:asciiTheme="minorHAnsi" w:eastAsiaTheme="minorEastAsia" w:hAnsiTheme="minorHAnsi"/>
          <w:noProof/>
          <w:sz w:val="22"/>
        </w:rPr>
      </w:pPr>
      <w:hyperlink w:anchor="_Toc40472180" w:history="1">
        <w:r w:rsidR="00CB2529" w:rsidRPr="00AB76B3">
          <w:rPr>
            <w:rStyle w:val="Hyperlink"/>
            <w:bCs/>
            <w:noProof/>
          </w:rPr>
          <w:t>Task 2</w:t>
        </w:r>
        <w:r w:rsidR="00CB2529">
          <w:rPr>
            <w:noProof/>
            <w:webHidden/>
          </w:rPr>
          <w:tab/>
        </w:r>
        <w:r>
          <w:rPr>
            <w:noProof/>
            <w:webHidden/>
          </w:rPr>
          <w:fldChar w:fldCharType="begin"/>
        </w:r>
        <w:r w:rsidR="00CB2529">
          <w:rPr>
            <w:noProof/>
            <w:webHidden/>
          </w:rPr>
          <w:instrText xml:space="preserve"> PAGEREF _Toc40472180 \h </w:instrText>
        </w:r>
        <w:r>
          <w:rPr>
            <w:noProof/>
            <w:webHidden/>
          </w:rPr>
        </w:r>
        <w:r>
          <w:rPr>
            <w:noProof/>
            <w:webHidden/>
          </w:rPr>
          <w:fldChar w:fldCharType="separate"/>
        </w:r>
        <w:r w:rsidR="00493EF0">
          <w:rPr>
            <w:noProof/>
            <w:webHidden/>
          </w:rPr>
          <w:t>4</w:t>
        </w:r>
        <w:r>
          <w:rPr>
            <w:noProof/>
            <w:webHidden/>
          </w:rPr>
          <w:fldChar w:fldCharType="end"/>
        </w:r>
      </w:hyperlink>
    </w:p>
    <w:p w:rsidR="00CB2529" w:rsidRDefault="00F743C7" w:rsidP="00CB2529">
      <w:pPr>
        <w:pStyle w:val="TOC2"/>
        <w:tabs>
          <w:tab w:val="right" w:leader="dot" w:pos="9016"/>
        </w:tabs>
        <w:spacing w:after="0"/>
        <w:ind w:firstLine="0"/>
        <w:rPr>
          <w:rFonts w:asciiTheme="minorHAnsi" w:eastAsiaTheme="minorEastAsia" w:hAnsiTheme="minorHAnsi"/>
          <w:noProof/>
          <w:sz w:val="22"/>
        </w:rPr>
      </w:pPr>
      <w:hyperlink w:anchor="_Toc40472181" w:history="1">
        <w:r w:rsidR="00CB2529" w:rsidRPr="00AB76B3">
          <w:rPr>
            <w:rStyle w:val="Hyperlink"/>
            <w:bCs/>
            <w:noProof/>
          </w:rPr>
          <w:t>a)</w:t>
        </w:r>
        <w:r w:rsidR="00CB2529" w:rsidRPr="00AB76B3">
          <w:rPr>
            <w:rStyle w:val="Hyperlink"/>
            <w:noProof/>
          </w:rPr>
          <w:t xml:space="preserve"> Cost and Management Accounting</w:t>
        </w:r>
        <w:r w:rsidR="00CB2529">
          <w:rPr>
            <w:noProof/>
            <w:webHidden/>
          </w:rPr>
          <w:tab/>
        </w:r>
        <w:r>
          <w:rPr>
            <w:noProof/>
            <w:webHidden/>
          </w:rPr>
          <w:fldChar w:fldCharType="begin"/>
        </w:r>
        <w:r w:rsidR="00CB2529">
          <w:rPr>
            <w:noProof/>
            <w:webHidden/>
          </w:rPr>
          <w:instrText xml:space="preserve"> PAGEREF _Toc40472181 \h </w:instrText>
        </w:r>
        <w:r>
          <w:rPr>
            <w:noProof/>
            <w:webHidden/>
          </w:rPr>
        </w:r>
        <w:r>
          <w:rPr>
            <w:noProof/>
            <w:webHidden/>
          </w:rPr>
          <w:fldChar w:fldCharType="separate"/>
        </w:r>
        <w:r w:rsidR="00493EF0">
          <w:rPr>
            <w:noProof/>
            <w:webHidden/>
          </w:rPr>
          <w:t>4</w:t>
        </w:r>
        <w:r>
          <w:rPr>
            <w:noProof/>
            <w:webHidden/>
          </w:rPr>
          <w:fldChar w:fldCharType="end"/>
        </w:r>
      </w:hyperlink>
    </w:p>
    <w:p w:rsidR="00CB2529" w:rsidRDefault="00F743C7" w:rsidP="00CB2529">
      <w:pPr>
        <w:pStyle w:val="TOC3"/>
        <w:tabs>
          <w:tab w:val="right" w:leader="dot" w:pos="9016"/>
        </w:tabs>
        <w:spacing w:after="0"/>
        <w:ind w:firstLine="0"/>
        <w:rPr>
          <w:noProof/>
        </w:rPr>
      </w:pPr>
      <w:hyperlink w:anchor="_Toc40472182" w:history="1">
        <w:r w:rsidR="00CB2529" w:rsidRPr="00AB76B3">
          <w:rPr>
            <w:rStyle w:val="Hyperlink"/>
            <w:noProof/>
          </w:rPr>
          <w:t>Nature and Purpose of Cost Management Accounting</w:t>
        </w:r>
        <w:r w:rsidR="00CB2529">
          <w:rPr>
            <w:noProof/>
            <w:webHidden/>
          </w:rPr>
          <w:tab/>
        </w:r>
        <w:r>
          <w:rPr>
            <w:noProof/>
            <w:webHidden/>
          </w:rPr>
          <w:fldChar w:fldCharType="begin"/>
        </w:r>
        <w:r w:rsidR="00CB2529">
          <w:rPr>
            <w:noProof/>
            <w:webHidden/>
          </w:rPr>
          <w:instrText xml:space="preserve"> PAGEREF _Toc40472182 \h </w:instrText>
        </w:r>
        <w:r>
          <w:rPr>
            <w:noProof/>
            <w:webHidden/>
          </w:rPr>
        </w:r>
        <w:r>
          <w:rPr>
            <w:noProof/>
            <w:webHidden/>
          </w:rPr>
          <w:fldChar w:fldCharType="separate"/>
        </w:r>
        <w:r w:rsidR="00493EF0">
          <w:rPr>
            <w:noProof/>
            <w:webHidden/>
          </w:rPr>
          <w:t>4</w:t>
        </w:r>
        <w:r>
          <w:rPr>
            <w:noProof/>
            <w:webHidden/>
          </w:rPr>
          <w:fldChar w:fldCharType="end"/>
        </w:r>
      </w:hyperlink>
    </w:p>
    <w:p w:rsidR="00CB2529" w:rsidRDefault="00F743C7" w:rsidP="00CB2529">
      <w:pPr>
        <w:pStyle w:val="TOC3"/>
        <w:tabs>
          <w:tab w:val="right" w:leader="dot" w:pos="9016"/>
        </w:tabs>
        <w:spacing w:after="0"/>
        <w:ind w:firstLine="0"/>
        <w:rPr>
          <w:noProof/>
        </w:rPr>
      </w:pPr>
      <w:hyperlink w:anchor="_Toc40472183" w:history="1">
        <w:r w:rsidR="00CB2529" w:rsidRPr="00AB76B3">
          <w:rPr>
            <w:rStyle w:val="Hyperlink"/>
            <w:noProof/>
          </w:rPr>
          <w:t>Specific Characteristics of management and Cost Accounting</w:t>
        </w:r>
        <w:r w:rsidR="00CB2529">
          <w:rPr>
            <w:noProof/>
            <w:webHidden/>
          </w:rPr>
          <w:tab/>
        </w:r>
        <w:r>
          <w:rPr>
            <w:noProof/>
            <w:webHidden/>
          </w:rPr>
          <w:fldChar w:fldCharType="begin"/>
        </w:r>
        <w:r w:rsidR="00CB2529">
          <w:rPr>
            <w:noProof/>
            <w:webHidden/>
          </w:rPr>
          <w:instrText xml:space="preserve"> PAGEREF _Toc40472183 \h </w:instrText>
        </w:r>
        <w:r>
          <w:rPr>
            <w:noProof/>
            <w:webHidden/>
          </w:rPr>
        </w:r>
        <w:r>
          <w:rPr>
            <w:noProof/>
            <w:webHidden/>
          </w:rPr>
          <w:fldChar w:fldCharType="separate"/>
        </w:r>
        <w:r w:rsidR="00493EF0">
          <w:rPr>
            <w:noProof/>
            <w:webHidden/>
          </w:rPr>
          <w:t>4</w:t>
        </w:r>
        <w:r>
          <w:rPr>
            <w:noProof/>
            <w:webHidden/>
          </w:rPr>
          <w:fldChar w:fldCharType="end"/>
        </w:r>
      </w:hyperlink>
    </w:p>
    <w:p w:rsidR="00CB2529" w:rsidRDefault="00F743C7" w:rsidP="00CB2529">
      <w:pPr>
        <w:pStyle w:val="TOC3"/>
        <w:tabs>
          <w:tab w:val="right" w:leader="dot" w:pos="9016"/>
        </w:tabs>
        <w:spacing w:after="0"/>
        <w:ind w:firstLine="0"/>
        <w:rPr>
          <w:noProof/>
        </w:rPr>
      </w:pPr>
      <w:hyperlink w:anchor="_Toc40472184" w:history="1">
        <w:r w:rsidR="00CB2529" w:rsidRPr="00AB76B3">
          <w:rPr>
            <w:rStyle w:val="Hyperlink"/>
            <w:noProof/>
          </w:rPr>
          <w:t>Similarities and Differences between Cost and Management Accounting</w:t>
        </w:r>
        <w:r w:rsidR="00CB2529">
          <w:rPr>
            <w:noProof/>
            <w:webHidden/>
          </w:rPr>
          <w:tab/>
        </w:r>
        <w:r>
          <w:rPr>
            <w:noProof/>
            <w:webHidden/>
          </w:rPr>
          <w:fldChar w:fldCharType="begin"/>
        </w:r>
        <w:r w:rsidR="00CB2529">
          <w:rPr>
            <w:noProof/>
            <w:webHidden/>
          </w:rPr>
          <w:instrText xml:space="preserve"> PAGEREF _Toc40472184 \h </w:instrText>
        </w:r>
        <w:r>
          <w:rPr>
            <w:noProof/>
            <w:webHidden/>
          </w:rPr>
        </w:r>
        <w:r>
          <w:rPr>
            <w:noProof/>
            <w:webHidden/>
          </w:rPr>
          <w:fldChar w:fldCharType="separate"/>
        </w:r>
        <w:r w:rsidR="00493EF0">
          <w:rPr>
            <w:noProof/>
            <w:webHidden/>
          </w:rPr>
          <w:t>5</w:t>
        </w:r>
        <w:r>
          <w:rPr>
            <w:noProof/>
            <w:webHidden/>
          </w:rPr>
          <w:fldChar w:fldCharType="end"/>
        </w:r>
      </w:hyperlink>
    </w:p>
    <w:p w:rsidR="00CB2529" w:rsidRDefault="00F743C7" w:rsidP="00CB2529">
      <w:pPr>
        <w:pStyle w:val="TOC2"/>
        <w:tabs>
          <w:tab w:val="right" w:leader="dot" w:pos="9016"/>
        </w:tabs>
        <w:spacing w:after="0"/>
        <w:ind w:firstLine="0"/>
        <w:rPr>
          <w:rFonts w:asciiTheme="minorHAnsi" w:eastAsiaTheme="minorEastAsia" w:hAnsiTheme="minorHAnsi"/>
          <w:noProof/>
          <w:sz w:val="22"/>
        </w:rPr>
      </w:pPr>
      <w:hyperlink w:anchor="_Toc40472185" w:history="1">
        <w:r w:rsidR="00CB2529" w:rsidRPr="00AB76B3">
          <w:rPr>
            <w:rStyle w:val="Hyperlink"/>
            <w:noProof/>
          </w:rPr>
          <w:t>b) Short and Long-term Strategies of Organisations</w:t>
        </w:r>
        <w:r w:rsidR="00CB2529">
          <w:rPr>
            <w:noProof/>
            <w:webHidden/>
          </w:rPr>
          <w:tab/>
        </w:r>
        <w:r>
          <w:rPr>
            <w:noProof/>
            <w:webHidden/>
          </w:rPr>
          <w:fldChar w:fldCharType="begin"/>
        </w:r>
        <w:r w:rsidR="00CB2529">
          <w:rPr>
            <w:noProof/>
            <w:webHidden/>
          </w:rPr>
          <w:instrText xml:space="preserve"> PAGEREF _Toc40472185 \h </w:instrText>
        </w:r>
        <w:r>
          <w:rPr>
            <w:noProof/>
            <w:webHidden/>
          </w:rPr>
        </w:r>
        <w:r>
          <w:rPr>
            <w:noProof/>
            <w:webHidden/>
          </w:rPr>
          <w:fldChar w:fldCharType="separate"/>
        </w:r>
        <w:r w:rsidR="00493EF0">
          <w:rPr>
            <w:noProof/>
            <w:webHidden/>
          </w:rPr>
          <w:t>5</w:t>
        </w:r>
        <w:r>
          <w:rPr>
            <w:noProof/>
            <w:webHidden/>
          </w:rPr>
          <w:fldChar w:fldCharType="end"/>
        </w:r>
      </w:hyperlink>
    </w:p>
    <w:p w:rsidR="00CB2529" w:rsidRDefault="00F743C7" w:rsidP="00CB2529">
      <w:pPr>
        <w:pStyle w:val="TOC1"/>
        <w:tabs>
          <w:tab w:val="right" w:leader="dot" w:pos="9016"/>
        </w:tabs>
        <w:spacing w:after="0"/>
        <w:ind w:firstLine="0"/>
        <w:rPr>
          <w:rFonts w:asciiTheme="minorHAnsi" w:eastAsiaTheme="minorEastAsia" w:hAnsiTheme="minorHAnsi"/>
          <w:noProof/>
          <w:sz w:val="22"/>
        </w:rPr>
      </w:pPr>
      <w:hyperlink w:anchor="_Toc40472186" w:history="1">
        <w:r w:rsidR="00CB2529" w:rsidRPr="00AB76B3">
          <w:rPr>
            <w:rStyle w:val="Hyperlink"/>
            <w:noProof/>
          </w:rPr>
          <w:t>Task 3</w:t>
        </w:r>
        <w:r w:rsidR="00CB2529">
          <w:rPr>
            <w:noProof/>
            <w:webHidden/>
          </w:rPr>
          <w:tab/>
        </w:r>
        <w:r>
          <w:rPr>
            <w:noProof/>
            <w:webHidden/>
          </w:rPr>
          <w:fldChar w:fldCharType="begin"/>
        </w:r>
        <w:r w:rsidR="00CB2529">
          <w:rPr>
            <w:noProof/>
            <w:webHidden/>
          </w:rPr>
          <w:instrText xml:space="preserve"> PAGEREF _Toc40472186 \h </w:instrText>
        </w:r>
        <w:r>
          <w:rPr>
            <w:noProof/>
            <w:webHidden/>
          </w:rPr>
        </w:r>
        <w:r>
          <w:rPr>
            <w:noProof/>
            <w:webHidden/>
          </w:rPr>
          <w:fldChar w:fldCharType="separate"/>
        </w:r>
        <w:r w:rsidR="00493EF0">
          <w:rPr>
            <w:noProof/>
            <w:webHidden/>
          </w:rPr>
          <w:t>7</w:t>
        </w:r>
        <w:r>
          <w:rPr>
            <w:noProof/>
            <w:webHidden/>
          </w:rPr>
          <w:fldChar w:fldCharType="end"/>
        </w:r>
      </w:hyperlink>
    </w:p>
    <w:p w:rsidR="00CB2529" w:rsidRDefault="00F743C7" w:rsidP="00CB2529">
      <w:pPr>
        <w:pStyle w:val="TOC2"/>
        <w:tabs>
          <w:tab w:val="right" w:leader="dot" w:pos="9016"/>
        </w:tabs>
        <w:spacing w:after="0"/>
        <w:ind w:firstLine="0"/>
        <w:rPr>
          <w:rFonts w:asciiTheme="minorHAnsi" w:eastAsiaTheme="minorEastAsia" w:hAnsiTheme="minorHAnsi"/>
          <w:noProof/>
          <w:sz w:val="22"/>
        </w:rPr>
      </w:pPr>
      <w:hyperlink w:anchor="_Toc40472187" w:history="1">
        <w:r w:rsidR="00CB2529" w:rsidRPr="00AB76B3">
          <w:rPr>
            <w:rStyle w:val="Hyperlink"/>
            <w:noProof/>
          </w:rPr>
          <w:t>Responsibilities of Management Accountants</w:t>
        </w:r>
        <w:r w:rsidR="00CB2529">
          <w:rPr>
            <w:noProof/>
            <w:webHidden/>
          </w:rPr>
          <w:tab/>
        </w:r>
        <w:r>
          <w:rPr>
            <w:noProof/>
            <w:webHidden/>
          </w:rPr>
          <w:fldChar w:fldCharType="begin"/>
        </w:r>
        <w:r w:rsidR="00CB2529">
          <w:rPr>
            <w:noProof/>
            <w:webHidden/>
          </w:rPr>
          <w:instrText xml:space="preserve"> PAGEREF _Toc40472187 \h </w:instrText>
        </w:r>
        <w:r>
          <w:rPr>
            <w:noProof/>
            <w:webHidden/>
          </w:rPr>
        </w:r>
        <w:r>
          <w:rPr>
            <w:noProof/>
            <w:webHidden/>
          </w:rPr>
          <w:fldChar w:fldCharType="separate"/>
        </w:r>
        <w:r w:rsidR="00493EF0">
          <w:rPr>
            <w:noProof/>
            <w:webHidden/>
          </w:rPr>
          <w:t>7</w:t>
        </w:r>
        <w:r>
          <w:rPr>
            <w:noProof/>
            <w:webHidden/>
          </w:rPr>
          <w:fldChar w:fldCharType="end"/>
        </w:r>
      </w:hyperlink>
    </w:p>
    <w:p w:rsidR="00CB2529" w:rsidRDefault="00F743C7" w:rsidP="00CB2529">
      <w:pPr>
        <w:pStyle w:val="TOC3"/>
        <w:tabs>
          <w:tab w:val="right" w:leader="dot" w:pos="9016"/>
        </w:tabs>
        <w:spacing w:after="0"/>
        <w:ind w:firstLine="0"/>
        <w:rPr>
          <w:noProof/>
        </w:rPr>
      </w:pPr>
      <w:hyperlink w:anchor="_Toc40472188" w:history="1">
        <w:r w:rsidR="00CB2529" w:rsidRPr="00AB76B3">
          <w:rPr>
            <w:rStyle w:val="Hyperlink"/>
            <w:noProof/>
          </w:rPr>
          <w:t>Responsibilities in Managing Business Activities</w:t>
        </w:r>
        <w:r w:rsidR="00CB2529">
          <w:rPr>
            <w:noProof/>
            <w:webHidden/>
          </w:rPr>
          <w:tab/>
        </w:r>
        <w:r>
          <w:rPr>
            <w:noProof/>
            <w:webHidden/>
          </w:rPr>
          <w:fldChar w:fldCharType="begin"/>
        </w:r>
        <w:r w:rsidR="00CB2529">
          <w:rPr>
            <w:noProof/>
            <w:webHidden/>
          </w:rPr>
          <w:instrText xml:space="preserve"> PAGEREF _Toc40472188 \h </w:instrText>
        </w:r>
        <w:r>
          <w:rPr>
            <w:noProof/>
            <w:webHidden/>
          </w:rPr>
        </w:r>
        <w:r>
          <w:rPr>
            <w:noProof/>
            <w:webHidden/>
          </w:rPr>
          <w:fldChar w:fldCharType="separate"/>
        </w:r>
        <w:r w:rsidR="00493EF0">
          <w:rPr>
            <w:noProof/>
            <w:webHidden/>
          </w:rPr>
          <w:t>7</w:t>
        </w:r>
        <w:r>
          <w:rPr>
            <w:noProof/>
            <w:webHidden/>
          </w:rPr>
          <w:fldChar w:fldCharType="end"/>
        </w:r>
      </w:hyperlink>
    </w:p>
    <w:p w:rsidR="00CB2529" w:rsidRDefault="00F743C7" w:rsidP="00CB2529">
      <w:pPr>
        <w:pStyle w:val="TOC3"/>
        <w:tabs>
          <w:tab w:val="right" w:leader="dot" w:pos="9016"/>
        </w:tabs>
        <w:spacing w:after="0"/>
        <w:ind w:firstLine="0"/>
        <w:rPr>
          <w:noProof/>
        </w:rPr>
      </w:pPr>
      <w:hyperlink w:anchor="_Toc40472189" w:history="1">
        <w:r w:rsidR="00CB2529" w:rsidRPr="00AB76B3">
          <w:rPr>
            <w:rStyle w:val="Hyperlink"/>
            <w:noProof/>
          </w:rPr>
          <w:t>Responsibilities in Developing Management and Cost processes</w:t>
        </w:r>
        <w:r w:rsidR="00CB2529">
          <w:rPr>
            <w:noProof/>
            <w:webHidden/>
          </w:rPr>
          <w:tab/>
        </w:r>
        <w:r>
          <w:rPr>
            <w:noProof/>
            <w:webHidden/>
          </w:rPr>
          <w:fldChar w:fldCharType="begin"/>
        </w:r>
        <w:r w:rsidR="00CB2529">
          <w:rPr>
            <w:noProof/>
            <w:webHidden/>
          </w:rPr>
          <w:instrText xml:space="preserve"> PAGEREF _Toc40472189 \h </w:instrText>
        </w:r>
        <w:r>
          <w:rPr>
            <w:noProof/>
            <w:webHidden/>
          </w:rPr>
        </w:r>
        <w:r>
          <w:rPr>
            <w:noProof/>
            <w:webHidden/>
          </w:rPr>
          <w:fldChar w:fldCharType="separate"/>
        </w:r>
        <w:r w:rsidR="00493EF0">
          <w:rPr>
            <w:noProof/>
            <w:webHidden/>
          </w:rPr>
          <w:t>8</w:t>
        </w:r>
        <w:r>
          <w:rPr>
            <w:noProof/>
            <w:webHidden/>
          </w:rPr>
          <w:fldChar w:fldCharType="end"/>
        </w:r>
      </w:hyperlink>
    </w:p>
    <w:p w:rsidR="00CB2529" w:rsidRDefault="00F743C7" w:rsidP="00CB2529">
      <w:pPr>
        <w:pStyle w:val="TOC1"/>
        <w:tabs>
          <w:tab w:val="right" w:leader="dot" w:pos="9016"/>
        </w:tabs>
        <w:spacing w:after="0"/>
        <w:ind w:firstLine="0"/>
        <w:rPr>
          <w:rFonts w:asciiTheme="minorHAnsi" w:eastAsiaTheme="minorEastAsia" w:hAnsiTheme="minorHAnsi"/>
          <w:noProof/>
          <w:sz w:val="22"/>
        </w:rPr>
      </w:pPr>
      <w:hyperlink w:anchor="_Toc40472190" w:history="1">
        <w:r w:rsidR="00CB2529" w:rsidRPr="00AB76B3">
          <w:rPr>
            <w:rStyle w:val="Hyperlink"/>
            <w:noProof/>
          </w:rPr>
          <w:t>Task 4</w:t>
        </w:r>
        <w:r w:rsidR="00CB2529">
          <w:rPr>
            <w:noProof/>
            <w:webHidden/>
          </w:rPr>
          <w:tab/>
        </w:r>
        <w:r>
          <w:rPr>
            <w:noProof/>
            <w:webHidden/>
          </w:rPr>
          <w:fldChar w:fldCharType="begin"/>
        </w:r>
        <w:r w:rsidR="00CB2529">
          <w:rPr>
            <w:noProof/>
            <w:webHidden/>
          </w:rPr>
          <w:instrText xml:space="preserve"> PAGEREF _Toc40472190 \h </w:instrText>
        </w:r>
        <w:r>
          <w:rPr>
            <w:noProof/>
            <w:webHidden/>
          </w:rPr>
        </w:r>
        <w:r>
          <w:rPr>
            <w:noProof/>
            <w:webHidden/>
          </w:rPr>
          <w:fldChar w:fldCharType="separate"/>
        </w:r>
        <w:r w:rsidR="00493EF0">
          <w:rPr>
            <w:noProof/>
            <w:webHidden/>
          </w:rPr>
          <w:t>10</w:t>
        </w:r>
        <w:r>
          <w:rPr>
            <w:noProof/>
            <w:webHidden/>
          </w:rPr>
          <w:fldChar w:fldCharType="end"/>
        </w:r>
      </w:hyperlink>
    </w:p>
    <w:p w:rsidR="00CB2529" w:rsidRDefault="00F743C7" w:rsidP="00CB2529">
      <w:pPr>
        <w:pStyle w:val="TOC2"/>
        <w:tabs>
          <w:tab w:val="right" w:leader="dot" w:pos="9016"/>
        </w:tabs>
        <w:spacing w:after="0"/>
        <w:ind w:firstLine="0"/>
        <w:rPr>
          <w:rFonts w:asciiTheme="minorHAnsi" w:eastAsiaTheme="minorEastAsia" w:hAnsiTheme="minorHAnsi"/>
          <w:noProof/>
          <w:sz w:val="22"/>
        </w:rPr>
      </w:pPr>
      <w:hyperlink w:anchor="_Toc40472191" w:history="1">
        <w:r w:rsidR="00CB2529" w:rsidRPr="00AB76B3">
          <w:rPr>
            <w:rStyle w:val="Hyperlink"/>
            <w:noProof/>
          </w:rPr>
          <w:t>Differences Between Management and Financial Accounting</w:t>
        </w:r>
        <w:r w:rsidR="00CB2529">
          <w:rPr>
            <w:noProof/>
            <w:webHidden/>
          </w:rPr>
          <w:tab/>
        </w:r>
        <w:r>
          <w:rPr>
            <w:noProof/>
            <w:webHidden/>
          </w:rPr>
          <w:fldChar w:fldCharType="begin"/>
        </w:r>
        <w:r w:rsidR="00CB2529">
          <w:rPr>
            <w:noProof/>
            <w:webHidden/>
          </w:rPr>
          <w:instrText xml:space="preserve"> PAGEREF _Toc40472191 \h </w:instrText>
        </w:r>
        <w:r>
          <w:rPr>
            <w:noProof/>
            <w:webHidden/>
          </w:rPr>
        </w:r>
        <w:r>
          <w:rPr>
            <w:noProof/>
            <w:webHidden/>
          </w:rPr>
          <w:fldChar w:fldCharType="separate"/>
        </w:r>
        <w:r w:rsidR="00493EF0">
          <w:rPr>
            <w:noProof/>
            <w:webHidden/>
          </w:rPr>
          <w:t>10</w:t>
        </w:r>
        <w:r>
          <w:rPr>
            <w:noProof/>
            <w:webHidden/>
          </w:rPr>
          <w:fldChar w:fldCharType="end"/>
        </w:r>
      </w:hyperlink>
    </w:p>
    <w:p w:rsidR="00CB2529" w:rsidRDefault="00F743C7" w:rsidP="00CB2529">
      <w:pPr>
        <w:pStyle w:val="TOC1"/>
        <w:tabs>
          <w:tab w:val="right" w:leader="dot" w:pos="9016"/>
        </w:tabs>
        <w:spacing w:after="0"/>
        <w:ind w:firstLine="0"/>
        <w:rPr>
          <w:rFonts w:asciiTheme="minorHAnsi" w:eastAsiaTheme="minorEastAsia" w:hAnsiTheme="minorHAnsi"/>
          <w:noProof/>
          <w:sz w:val="22"/>
        </w:rPr>
      </w:pPr>
      <w:hyperlink w:anchor="_Toc40472192" w:history="1">
        <w:r w:rsidR="00CB2529" w:rsidRPr="00AB76B3">
          <w:rPr>
            <w:rStyle w:val="Hyperlink"/>
            <w:noProof/>
          </w:rPr>
          <w:t>References</w:t>
        </w:r>
        <w:r w:rsidR="00CB2529">
          <w:rPr>
            <w:noProof/>
            <w:webHidden/>
          </w:rPr>
          <w:tab/>
        </w:r>
        <w:r>
          <w:rPr>
            <w:noProof/>
            <w:webHidden/>
          </w:rPr>
          <w:fldChar w:fldCharType="begin"/>
        </w:r>
        <w:r w:rsidR="00CB2529">
          <w:rPr>
            <w:noProof/>
            <w:webHidden/>
          </w:rPr>
          <w:instrText xml:space="preserve"> PAGEREF _Toc40472192 \h </w:instrText>
        </w:r>
        <w:r>
          <w:rPr>
            <w:noProof/>
            <w:webHidden/>
          </w:rPr>
        </w:r>
        <w:r>
          <w:rPr>
            <w:noProof/>
            <w:webHidden/>
          </w:rPr>
          <w:fldChar w:fldCharType="separate"/>
        </w:r>
        <w:r w:rsidR="00493EF0">
          <w:rPr>
            <w:noProof/>
            <w:webHidden/>
          </w:rPr>
          <w:t>12</w:t>
        </w:r>
        <w:r>
          <w:rPr>
            <w:noProof/>
            <w:webHidden/>
          </w:rPr>
          <w:fldChar w:fldCharType="end"/>
        </w:r>
      </w:hyperlink>
    </w:p>
    <w:p w:rsidR="00964472" w:rsidRDefault="00F743C7" w:rsidP="00CB2529">
      <w:pPr>
        <w:spacing w:line="480" w:lineRule="auto"/>
        <w:ind w:firstLine="0"/>
        <w:rPr>
          <w:b/>
          <w:bCs/>
          <w:sz w:val="28"/>
          <w:szCs w:val="24"/>
        </w:rPr>
      </w:pPr>
      <w:r>
        <w:rPr>
          <w:b/>
          <w:bCs/>
          <w:sz w:val="28"/>
          <w:szCs w:val="24"/>
        </w:rPr>
        <w:fldChar w:fldCharType="end"/>
      </w:r>
    </w:p>
    <w:p w:rsidR="00964472" w:rsidRDefault="00964472" w:rsidP="00CB2529">
      <w:pPr>
        <w:spacing w:after="160" w:line="480" w:lineRule="auto"/>
        <w:ind w:firstLine="0"/>
        <w:contextualSpacing w:val="0"/>
        <w:jc w:val="left"/>
        <w:rPr>
          <w:b/>
          <w:bCs/>
          <w:sz w:val="28"/>
          <w:szCs w:val="24"/>
        </w:rPr>
      </w:pPr>
      <w:r>
        <w:rPr>
          <w:b/>
          <w:bCs/>
          <w:sz w:val="28"/>
          <w:szCs w:val="24"/>
        </w:rPr>
        <w:br w:type="page"/>
      </w:r>
    </w:p>
    <w:p w:rsidR="00462727" w:rsidRDefault="005922A9" w:rsidP="00CB2529">
      <w:pPr>
        <w:pStyle w:val="Title"/>
        <w:spacing w:line="480" w:lineRule="auto"/>
      </w:pPr>
      <w:r>
        <w:lastRenderedPageBreak/>
        <w:t xml:space="preserve">Task </w:t>
      </w:r>
      <w:r w:rsidR="00462727">
        <w:t>1</w:t>
      </w:r>
    </w:p>
    <w:p w:rsidR="00F55920" w:rsidRDefault="00F55920" w:rsidP="00CB2529">
      <w:pPr>
        <w:pStyle w:val="Heading1"/>
        <w:spacing w:line="480" w:lineRule="auto"/>
      </w:pPr>
      <w:bookmarkStart w:id="0" w:name="_Toc40472178"/>
      <w:r>
        <w:t>Task 1</w:t>
      </w:r>
      <w:bookmarkEnd w:id="0"/>
    </w:p>
    <w:p w:rsidR="004E7FF7" w:rsidRPr="00F55920" w:rsidRDefault="003514DD" w:rsidP="00CB2529">
      <w:pPr>
        <w:pStyle w:val="Heading2"/>
        <w:spacing w:line="480" w:lineRule="auto"/>
      </w:pPr>
      <w:bookmarkStart w:id="1" w:name="_Toc40472179"/>
      <w:r w:rsidRPr="00F55920">
        <w:t>Revenue Expe</w:t>
      </w:r>
      <w:r w:rsidR="00901175" w:rsidRPr="00F55920">
        <w:t>nditure and capital Expenditure</w:t>
      </w:r>
      <w:bookmarkEnd w:id="1"/>
    </w:p>
    <w:p w:rsidR="001D273F" w:rsidRDefault="00E45B4F" w:rsidP="002F6A78">
      <w:pPr>
        <w:spacing w:line="480" w:lineRule="auto"/>
        <w:ind w:firstLine="709"/>
      </w:pPr>
      <w:r>
        <w:t xml:space="preserve">Capital expenditure and </w:t>
      </w:r>
      <w:r w:rsidR="009A3B9F">
        <w:t>revenue expenditure both fall into same category but at the same time</w:t>
      </w:r>
      <w:r w:rsidR="00DD101E">
        <w:t>,</w:t>
      </w:r>
      <w:r w:rsidR="009A3B9F">
        <w:t xml:space="preserve"> these terminologies are different from each other. Revenue expenditure</w:t>
      </w:r>
      <w:r w:rsidR="000A53F2">
        <w:t xml:space="preserve">s are all about the costs that is related to certain </w:t>
      </w:r>
      <w:r w:rsidR="00DD101E">
        <w:t>transactions</w:t>
      </w:r>
      <w:r w:rsidR="000A53F2">
        <w:t xml:space="preserve"> that are variable by their nature like cost of sold goods, revenue</w:t>
      </w:r>
      <w:r w:rsidR="00FA1A22">
        <w:t xml:space="preserve"> and other administrative and maintenance expenses (</w:t>
      </w:r>
      <w:r w:rsidR="00FB2CA5" w:rsidRPr="00FB2CA5">
        <w:t>Julian,</w:t>
      </w:r>
      <w:r w:rsidR="00FB2CA5">
        <w:t xml:space="preserve"> 2013</w:t>
      </w:r>
      <w:r w:rsidR="00FA1A22">
        <w:t>). On the other hand</w:t>
      </w:r>
      <w:r w:rsidR="00824919">
        <w:t>,</w:t>
      </w:r>
      <w:r w:rsidR="00FA1A22">
        <w:t xml:space="preserve"> capital expenditures are those which are fixed by their nature</w:t>
      </w:r>
      <w:r w:rsidR="00824919">
        <w:t>. These fixed assets are also productive to business entity for long</w:t>
      </w:r>
      <w:r w:rsidR="00DD101E">
        <w:t>er</w:t>
      </w:r>
      <w:r w:rsidR="00824919">
        <w:t xml:space="preserve"> time of period.</w:t>
      </w:r>
      <w:r w:rsidR="00DD101E">
        <w:t>F</w:t>
      </w:r>
      <w:r w:rsidR="001D273F">
        <w:t>ollowing are some differences between revenue expenditure and capital expenditure.</w:t>
      </w:r>
    </w:p>
    <w:tbl>
      <w:tblPr>
        <w:tblStyle w:val="TableGrid"/>
        <w:tblW w:w="0" w:type="auto"/>
        <w:tblLook w:val="04A0"/>
      </w:tblPr>
      <w:tblGrid>
        <w:gridCol w:w="4508"/>
        <w:gridCol w:w="4508"/>
      </w:tblGrid>
      <w:tr w:rsidR="001D273F" w:rsidTr="001C17D1">
        <w:tc>
          <w:tcPr>
            <w:tcW w:w="4508" w:type="dxa"/>
            <w:shd w:val="clear" w:color="auto" w:fill="1F3864" w:themeFill="accent1" w:themeFillShade="80"/>
          </w:tcPr>
          <w:p w:rsidR="001D273F" w:rsidRPr="001C17D1" w:rsidRDefault="001C17D1" w:rsidP="002F6A78">
            <w:pPr>
              <w:spacing w:line="240" w:lineRule="auto"/>
              <w:ind w:firstLine="0"/>
              <w:jc w:val="center"/>
              <w:rPr>
                <w:b/>
                <w:bCs/>
                <w:color w:val="FFFFFF" w:themeColor="background1"/>
              </w:rPr>
            </w:pPr>
            <w:r w:rsidRPr="001C17D1">
              <w:rPr>
                <w:b/>
                <w:bCs/>
                <w:color w:val="FFFFFF" w:themeColor="background1"/>
              </w:rPr>
              <w:t>Revenue Expenditure</w:t>
            </w:r>
          </w:p>
        </w:tc>
        <w:tc>
          <w:tcPr>
            <w:tcW w:w="4508" w:type="dxa"/>
            <w:shd w:val="clear" w:color="auto" w:fill="1F3864" w:themeFill="accent1" w:themeFillShade="80"/>
          </w:tcPr>
          <w:p w:rsidR="001D273F" w:rsidRPr="001C17D1" w:rsidRDefault="001C17D1" w:rsidP="002F6A78">
            <w:pPr>
              <w:spacing w:line="240" w:lineRule="auto"/>
              <w:ind w:firstLine="0"/>
              <w:jc w:val="center"/>
              <w:rPr>
                <w:b/>
                <w:bCs/>
                <w:color w:val="FFFFFF" w:themeColor="background1"/>
              </w:rPr>
            </w:pPr>
            <w:r w:rsidRPr="001C17D1">
              <w:rPr>
                <w:b/>
                <w:bCs/>
                <w:color w:val="FFFFFF" w:themeColor="background1"/>
              </w:rPr>
              <w:t>Capital Expenditure</w:t>
            </w:r>
          </w:p>
        </w:tc>
      </w:tr>
      <w:tr w:rsidR="001C17D1" w:rsidTr="002031BE">
        <w:tc>
          <w:tcPr>
            <w:tcW w:w="9016" w:type="dxa"/>
            <w:gridSpan w:val="2"/>
          </w:tcPr>
          <w:p w:rsidR="001C17D1" w:rsidRPr="00C64E40" w:rsidRDefault="001C17D1" w:rsidP="002F6A78">
            <w:pPr>
              <w:spacing w:line="240" w:lineRule="auto"/>
              <w:ind w:firstLine="0"/>
              <w:jc w:val="center"/>
              <w:rPr>
                <w:b/>
                <w:bCs/>
              </w:rPr>
            </w:pPr>
            <w:r w:rsidRPr="00C64E40">
              <w:rPr>
                <w:b/>
                <w:bCs/>
              </w:rPr>
              <w:t>Timing</w:t>
            </w:r>
          </w:p>
        </w:tc>
      </w:tr>
      <w:tr w:rsidR="001D273F" w:rsidTr="001D273F">
        <w:tc>
          <w:tcPr>
            <w:tcW w:w="4508" w:type="dxa"/>
          </w:tcPr>
          <w:p w:rsidR="001D273F" w:rsidRDefault="0092440D" w:rsidP="002F6A78">
            <w:pPr>
              <w:spacing w:line="240" w:lineRule="auto"/>
              <w:ind w:firstLine="0"/>
            </w:pPr>
            <w:r>
              <w:t xml:space="preserve">Revenue </w:t>
            </w:r>
            <w:r w:rsidR="00A4610F">
              <w:t>e</w:t>
            </w:r>
            <w:r>
              <w:t>xpenditure</w:t>
            </w:r>
            <w:r w:rsidR="00A15170">
              <w:t xml:space="preserve"> charge expenses on the basis of current period.</w:t>
            </w:r>
          </w:p>
        </w:tc>
        <w:tc>
          <w:tcPr>
            <w:tcW w:w="4508" w:type="dxa"/>
          </w:tcPr>
          <w:p w:rsidR="001D273F" w:rsidRDefault="0092440D" w:rsidP="002F6A78">
            <w:pPr>
              <w:spacing w:line="240" w:lineRule="auto"/>
              <w:ind w:firstLine="0"/>
            </w:pPr>
            <w:r>
              <w:t>Capital expenditure charge expenses by the help of depreciation as well as for a long-term period of time.</w:t>
            </w:r>
          </w:p>
        </w:tc>
      </w:tr>
      <w:tr w:rsidR="001C17D1" w:rsidTr="002031BE">
        <w:tc>
          <w:tcPr>
            <w:tcW w:w="9016" w:type="dxa"/>
            <w:gridSpan w:val="2"/>
          </w:tcPr>
          <w:p w:rsidR="001C17D1" w:rsidRPr="00C64E40" w:rsidRDefault="001C17D1" w:rsidP="002F6A78">
            <w:pPr>
              <w:spacing w:line="240" w:lineRule="auto"/>
              <w:ind w:firstLine="0"/>
              <w:jc w:val="center"/>
              <w:rPr>
                <w:b/>
                <w:bCs/>
              </w:rPr>
            </w:pPr>
            <w:r w:rsidRPr="00C64E40">
              <w:rPr>
                <w:b/>
                <w:bCs/>
              </w:rPr>
              <w:t>Consumption</w:t>
            </w:r>
          </w:p>
        </w:tc>
      </w:tr>
      <w:tr w:rsidR="001C17D1" w:rsidTr="002031BE">
        <w:tc>
          <w:tcPr>
            <w:tcW w:w="4508" w:type="dxa"/>
          </w:tcPr>
          <w:p w:rsidR="001C17D1" w:rsidRDefault="00524691" w:rsidP="002F6A78">
            <w:pPr>
              <w:spacing w:line="240" w:lineRule="auto"/>
              <w:ind w:firstLine="0"/>
            </w:pPr>
            <w:r>
              <w:t xml:space="preserve">Revenue expenditures are being consumed </w:t>
            </w:r>
            <w:r w:rsidR="00C85DE6">
              <w:t>over a short period of time.</w:t>
            </w:r>
          </w:p>
        </w:tc>
        <w:tc>
          <w:tcPr>
            <w:tcW w:w="4508" w:type="dxa"/>
          </w:tcPr>
          <w:p w:rsidR="001C17D1" w:rsidRDefault="00C107EC" w:rsidP="002F6A78">
            <w:pPr>
              <w:spacing w:line="240" w:lineRule="auto"/>
              <w:ind w:firstLine="0"/>
            </w:pPr>
            <w:r>
              <w:t>C</w:t>
            </w:r>
            <w:r w:rsidR="00524691">
              <w:t xml:space="preserve">apital expenditures are being consumed over </w:t>
            </w:r>
            <w:r>
              <w:t xml:space="preserve">their useful life </w:t>
            </w:r>
            <w:r w:rsidR="00C85DE6">
              <w:t>based on the assets</w:t>
            </w:r>
            <w:r w:rsidR="00524691">
              <w:t>.</w:t>
            </w:r>
          </w:p>
        </w:tc>
      </w:tr>
      <w:tr w:rsidR="00C64E40" w:rsidTr="002031BE">
        <w:tc>
          <w:tcPr>
            <w:tcW w:w="9016" w:type="dxa"/>
            <w:gridSpan w:val="2"/>
          </w:tcPr>
          <w:p w:rsidR="00C64E40" w:rsidRPr="00C64E40" w:rsidRDefault="00C64E40" w:rsidP="002F6A78">
            <w:pPr>
              <w:spacing w:line="240" w:lineRule="auto"/>
              <w:ind w:firstLine="0"/>
              <w:jc w:val="center"/>
              <w:rPr>
                <w:b/>
                <w:bCs/>
              </w:rPr>
            </w:pPr>
            <w:r w:rsidRPr="00C64E40">
              <w:rPr>
                <w:b/>
                <w:bCs/>
              </w:rPr>
              <w:t>Size</w:t>
            </w:r>
          </w:p>
        </w:tc>
      </w:tr>
      <w:tr w:rsidR="00C64E40" w:rsidTr="002031BE">
        <w:tc>
          <w:tcPr>
            <w:tcW w:w="4508" w:type="dxa"/>
          </w:tcPr>
          <w:p w:rsidR="00C64E40" w:rsidRDefault="00F9696D" w:rsidP="002F6A78">
            <w:pPr>
              <w:spacing w:line="240" w:lineRule="auto"/>
              <w:ind w:firstLine="0"/>
            </w:pPr>
            <w:r>
              <w:t xml:space="preserve">Revenue expenditures are relatively small </w:t>
            </w:r>
            <w:r w:rsidR="00CF6138">
              <w:t xml:space="preserve">in terms of size. In other words, revenue expenditures are </w:t>
            </w:r>
            <w:r w:rsidR="00F86763">
              <w:t>associated with certain transactions, therefore, these do not exceed certain limits</w:t>
            </w:r>
            <w:r w:rsidR="00A400A7">
              <w:t>.</w:t>
            </w:r>
          </w:p>
        </w:tc>
        <w:tc>
          <w:tcPr>
            <w:tcW w:w="4508" w:type="dxa"/>
          </w:tcPr>
          <w:p w:rsidR="00C64E40" w:rsidRDefault="00C107EC" w:rsidP="002F6A78">
            <w:pPr>
              <w:spacing w:line="240" w:lineRule="auto"/>
              <w:ind w:firstLine="0"/>
            </w:pPr>
            <w:r>
              <w:t>C</w:t>
            </w:r>
            <w:r w:rsidR="00A87E37">
              <w:t>apital expenditures involve large monetary amount</w:t>
            </w:r>
            <w:r w:rsidR="00B5659A">
              <w:t xml:space="preserve"> because sometimes it exceeds a certain threshold value</w:t>
            </w:r>
            <w:r>
              <w:t xml:space="preserve"> as they are one-time investments that pay off in the long-run</w:t>
            </w:r>
          </w:p>
        </w:tc>
      </w:tr>
    </w:tbl>
    <w:p w:rsidR="00527D58" w:rsidRPr="00C107EC" w:rsidRDefault="00527D58" w:rsidP="00C107EC">
      <w:pPr>
        <w:spacing w:line="480" w:lineRule="auto"/>
        <w:ind w:firstLine="0"/>
      </w:pPr>
      <w:r>
        <w:br w:type="page"/>
      </w:r>
    </w:p>
    <w:p w:rsidR="00964472" w:rsidRDefault="005922A9" w:rsidP="00CB2529">
      <w:pPr>
        <w:pStyle w:val="Title"/>
        <w:spacing w:line="480" w:lineRule="auto"/>
      </w:pPr>
      <w:r>
        <w:lastRenderedPageBreak/>
        <w:t>Task 2</w:t>
      </w:r>
    </w:p>
    <w:p w:rsidR="00F55920" w:rsidRDefault="00F55920" w:rsidP="00CB2529">
      <w:pPr>
        <w:pStyle w:val="Heading1"/>
        <w:spacing w:line="480" w:lineRule="auto"/>
        <w:rPr>
          <w:bCs/>
        </w:rPr>
      </w:pPr>
      <w:bookmarkStart w:id="2" w:name="_Toc40472180"/>
      <w:r>
        <w:rPr>
          <w:bCs/>
        </w:rPr>
        <w:t>Task 2</w:t>
      </w:r>
      <w:bookmarkEnd w:id="2"/>
    </w:p>
    <w:p w:rsidR="001D752E" w:rsidRDefault="002031BE" w:rsidP="00CB2529">
      <w:pPr>
        <w:pStyle w:val="Heading2"/>
        <w:spacing w:line="480" w:lineRule="auto"/>
      </w:pPr>
      <w:bookmarkStart w:id="3" w:name="_Toc40472181"/>
      <w:r w:rsidRPr="002031BE">
        <w:rPr>
          <w:bCs/>
        </w:rPr>
        <w:t>a)</w:t>
      </w:r>
      <w:r w:rsidR="001D752E">
        <w:t>Cost and Management Accounting</w:t>
      </w:r>
      <w:bookmarkEnd w:id="3"/>
    </w:p>
    <w:p w:rsidR="001D752E" w:rsidRPr="00F55920" w:rsidRDefault="001D752E" w:rsidP="00CB2529">
      <w:pPr>
        <w:pStyle w:val="Heading3"/>
        <w:spacing w:line="480" w:lineRule="auto"/>
      </w:pPr>
      <w:bookmarkStart w:id="4" w:name="_Toc40472182"/>
      <w:r w:rsidRPr="00F55920">
        <w:t>Nature and Purpose of Cost Management Accounting</w:t>
      </w:r>
      <w:bookmarkEnd w:id="4"/>
    </w:p>
    <w:p w:rsidR="000D078B" w:rsidRPr="000D078B" w:rsidRDefault="00241E1A" w:rsidP="002F6A78">
      <w:pPr>
        <w:spacing w:line="480" w:lineRule="auto"/>
        <w:ind w:firstLine="709"/>
      </w:pPr>
      <w:r>
        <w:t>C</w:t>
      </w:r>
      <w:r w:rsidR="00527D58">
        <w:t>ost accounting is comprised of certain techniques that are being used in order to determine different relevant aspect</w:t>
      </w:r>
      <w:r>
        <w:t>s related to measurement of costs, its efficiency and decision making</w:t>
      </w:r>
      <w:r w:rsidR="00527D58">
        <w:t xml:space="preserve">. </w:t>
      </w:r>
      <w:r w:rsidR="00087098">
        <w:t xml:space="preserve">In </w:t>
      </w:r>
      <w:r w:rsidR="00566B23">
        <w:t>addition,</w:t>
      </w:r>
      <w:r w:rsidR="00087098">
        <w:t xml:space="preserve"> these techniques are</w:t>
      </w:r>
      <w:r>
        <w:t xml:space="preserve"> used</w:t>
      </w:r>
      <w:r w:rsidR="00087098">
        <w:t xml:space="preserve"> to determine cost of products along with processes as well as projects in order to </w:t>
      </w:r>
      <w:r>
        <w:t>check the feasibility of projects/products and also to input the</w:t>
      </w:r>
      <w:r w:rsidR="00566B23">
        <w:t>correct amount into financial statements. Management accounting on the other hand is also about certain techniques that are being</w:t>
      </w:r>
      <w:r w:rsidR="0047194A">
        <w:t xml:space="preserve">used in different business phases to make decisions regarding costing, budgeting, investment etc. </w:t>
      </w:r>
      <w:r w:rsidR="00A400A7">
        <w:t>(</w:t>
      </w:r>
      <w:r w:rsidR="00A628A2" w:rsidRPr="00A628A2">
        <w:t>Collis and Hussey, 2017</w:t>
      </w:r>
      <w:r w:rsidR="00A400A7">
        <w:t>)</w:t>
      </w:r>
      <w:r w:rsidR="00DE2992">
        <w:t xml:space="preserve">. In addition to that, management accounting uses the concepts of </w:t>
      </w:r>
      <w:r w:rsidR="00F30C5D">
        <w:t xml:space="preserve">economic and historical data in order meet its financial objectives and, in this way, rational </w:t>
      </w:r>
      <w:r w:rsidR="00117851">
        <w:t>decisions</w:t>
      </w:r>
      <w:r w:rsidR="00F30C5D">
        <w:t xml:space="preserve"> are being </w:t>
      </w:r>
      <w:r w:rsidR="00117851">
        <w:t xml:space="preserve">made by the management of the company. </w:t>
      </w:r>
    </w:p>
    <w:p w:rsidR="00CE2E64" w:rsidRDefault="00CE2E64" w:rsidP="00CB2529">
      <w:pPr>
        <w:pStyle w:val="Heading3"/>
        <w:spacing w:line="480" w:lineRule="auto"/>
      </w:pPr>
      <w:bookmarkStart w:id="5" w:name="_Toc40472183"/>
      <w:r>
        <w:t>Specific Characteristics of management and Cost Accounting</w:t>
      </w:r>
      <w:bookmarkEnd w:id="5"/>
    </w:p>
    <w:p w:rsidR="00E078E6" w:rsidRDefault="006C034E" w:rsidP="002F6A78">
      <w:pPr>
        <w:spacing w:line="480" w:lineRule="auto"/>
        <w:ind w:firstLine="709"/>
      </w:pPr>
      <w:r>
        <w:t>There are some specific characteristics that are associated with cost and management accounting.</w:t>
      </w:r>
      <w:r w:rsidR="00D34C50">
        <w:t xml:space="preserve"> Each of them is unique by their nature and type. In terms of cost accounting, there are main three characteristics and those are of cost ascertai</w:t>
      </w:r>
      <w:r w:rsidR="00B33B51">
        <w:t xml:space="preserve">nment, cost control and cost reduction. In cost ascertainment, </w:t>
      </w:r>
      <w:r w:rsidR="000B6575">
        <w:t xml:space="preserve">certain </w:t>
      </w:r>
      <w:r w:rsidR="00B33B51">
        <w:t xml:space="preserve">costs are being evaluated </w:t>
      </w:r>
      <w:r w:rsidR="000B6575">
        <w:t xml:space="preserve">to determine </w:t>
      </w:r>
      <w:r w:rsidR="0069795F">
        <w:t>cost of product, contract, unit of production, process etc. whereas cost control is all about to control</w:t>
      </w:r>
      <w:r w:rsidR="000676DA">
        <w:t>ling the</w:t>
      </w:r>
      <w:r w:rsidR="0069795F">
        <w:t xml:space="preserve"> costs </w:t>
      </w:r>
      <w:r w:rsidR="000676DA">
        <w:t xml:space="preserve">and </w:t>
      </w:r>
      <w:r w:rsidR="00D10D07">
        <w:t>minimising</w:t>
      </w:r>
      <w:r w:rsidR="000676DA">
        <w:t xml:space="preserve"> the difference between actual and estimated cost</w:t>
      </w:r>
      <w:r w:rsidR="00480EB4">
        <w:t xml:space="preserve">. Certain discrepancies are revealed in this regard </w:t>
      </w:r>
      <w:r w:rsidR="00921A45">
        <w:t xml:space="preserve">for </w:t>
      </w:r>
      <w:r w:rsidR="00E078E6">
        <w:t>evaluat</w:t>
      </w:r>
      <w:r w:rsidR="00921A45">
        <w:t>ing</w:t>
      </w:r>
      <w:r w:rsidR="00D10D07">
        <w:t>whether</w:t>
      </w:r>
      <w:r w:rsidR="00E078E6">
        <w:t xml:space="preserve"> cost is controlled or not</w:t>
      </w:r>
      <w:r w:rsidR="00A400A7">
        <w:t xml:space="preserve"> (</w:t>
      </w:r>
      <w:r w:rsidR="00E94EC9" w:rsidRPr="00E94EC9">
        <w:t>Drury, 2013</w:t>
      </w:r>
      <w:r w:rsidR="00A400A7">
        <w:t>)</w:t>
      </w:r>
      <w:r w:rsidR="00E078E6">
        <w:t xml:space="preserve">. Other method is related to the cost reduction and </w:t>
      </w:r>
      <w:r w:rsidR="00D4095A">
        <w:t xml:space="preserve">in his category, cost is being reduced up to best possible level. These costs include </w:t>
      </w:r>
      <w:r w:rsidR="00771C2C">
        <w:t>material cost, labour cost, overhead control etc.</w:t>
      </w:r>
    </w:p>
    <w:p w:rsidR="00D454F2" w:rsidRDefault="00771C2C" w:rsidP="002F6A78">
      <w:pPr>
        <w:spacing w:line="480" w:lineRule="auto"/>
        <w:ind w:firstLine="709"/>
      </w:pPr>
      <w:r>
        <w:lastRenderedPageBreak/>
        <w:t>On the other hand, management accounting has unique characteristics as compared to cost accounting.</w:t>
      </w:r>
      <w:r w:rsidR="0017703D">
        <w:t xml:space="preserve"> These characteristics are comprised of provision of financial information and cause and effect analysis. Management accounting process pay more emphasis on the financial information that must be </w:t>
      </w:r>
      <w:r w:rsidR="0024208B">
        <w:t>provide</w:t>
      </w:r>
      <w:r w:rsidR="008534B9">
        <w:t>d</w:t>
      </w:r>
      <w:r w:rsidR="0024208B">
        <w:t xml:space="preserve"> accurately</w:t>
      </w:r>
      <w:r w:rsidR="008534B9">
        <w:t xml:space="preserve"> for making correct and fruitful decisions</w:t>
      </w:r>
      <w:r w:rsidR="0024208B">
        <w:t xml:space="preserve">. In addition to that, this information is suitable to various levels of management </w:t>
      </w:r>
      <w:r w:rsidR="00986291">
        <w:t>policies as well as decision making process</w:t>
      </w:r>
      <w:r w:rsidR="00A400A7">
        <w:t xml:space="preserve"> (</w:t>
      </w:r>
      <w:r w:rsidR="00E94EC9" w:rsidRPr="00E94EC9">
        <w:t>Kamal, 2015</w:t>
      </w:r>
      <w:r w:rsidR="00A400A7">
        <w:t>)</w:t>
      </w:r>
      <w:r w:rsidR="00986291">
        <w:t xml:space="preserve">. Management accounting </w:t>
      </w:r>
      <w:r w:rsidR="00036B35">
        <w:t xml:space="preserve">on the other hand also confines the profit and loss account along with balance sheet and, in this way, cause and effects are also identified </w:t>
      </w:r>
      <w:r w:rsidR="00D454F2">
        <w:t xml:space="preserve">in order to evaluate and to investigate real cause behind that. </w:t>
      </w:r>
    </w:p>
    <w:p w:rsidR="00921A45" w:rsidRDefault="00921A45" w:rsidP="002F6A78">
      <w:pPr>
        <w:spacing w:line="480" w:lineRule="auto"/>
        <w:ind w:firstLine="709"/>
      </w:pPr>
    </w:p>
    <w:p w:rsidR="00CE2E64" w:rsidRDefault="00CE2E64" w:rsidP="00CB2529">
      <w:pPr>
        <w:pStyle w:val="Heading3"/>
        <w:spacing w:line="480" w:lineRule="auto"/>
      </w:pPr>
      <w:bookmarkStart w:id="6" w:name="_Toc40472184"/>
      <w:r>
        <w:t xml:space="preserve">Similarities and Differences between </w:t>
      </w:r>
      <w:r w:rsidR="00F35D88">
        <w:t>Cost and Management Accounting</w:t>
      </w:r>
      <w:bookmarkEnd w:id="6"/>
    </w:p>
    <w:p w:rsidR="00CD6C8A" w:rsidRDefault="00CD6C8A" w:rsidP="002F6A78">
      <w:pPr>
        <w:spacing w:line="480" w:lineRule="auto"/>
        <w:ind w:firstLine="709"/>
      </w:pPr>
      <w:r>
        <w:t xml:space="preserve">These is significant similarity that both types of accountings are being used by the management of the company in order </w:t>
      </w:r>
      <w:r w:rsidR="00B60785">
        <w:t xml:space="preserve">evaluate correct costs of product and to present </w:t>
      </w:r>
      <w:r w:rsidR="00AF0297">
        <w:t>them accurately</w:t>
      </w:r>
      <w:r w:rsidR="00B60785">
        <w:t xml:space="preserve">. However, there is also a huge difference in both accountings and that is </w:t>
      </w:r>
      <w:r w:rsidR="00115D84">
        <w:t>related to qualitative and quantitative aspects</w:t>
      </w:r>
      <w:r w:rsidR="00A400A7">
        <w:t xml:space="preserve"> (</w:t>
      </w:r>
      <w:r w:rsidR="001D5B06" w:rsidRPr="001D5B06">
        <w:t>Banker</w:t>
      </w:r>
      <w:r w:rsidR="001D5B06">
        <w:t xml:space="preserve"> et al.</w:t>
      </w:r>
      <w:r w:rsidR="001D5B06" w:rsidRPr="001D5B06">
        <w:t>,</w:t>
      </w:r>
      <w:r w:rsidR="001D5B06">
        <w:t xml:space="preserve"> 2013</w:t>
      </w:r>
      <w:r w:rsidR="00A400A7">
        <w:t>)</w:t>
      </w:r>
      <w:r w:rsidR="00115D84">
        <w:t>. Focus of cost accounting is more on the quantitative aspects whereas management accounting is all about the</w:t>
      </w:r>
      <w:r w:rsidR="00C52484">
        <w:t xml:space="preserve"> qualitative </w:t>
      </w:r>
      <w:r w:rsidR="00063534">
        <w:t>as well as qua</w:t>
      </w:r>
      <w:r w:rsidR="00103616">
        <w:t>nti</w:t>
      </w:r>
      <w:r w:rsidR="00063534">
        <w:t xml:space="preserve">tative </w:t>
      </w:r>
      <w:r w:rsidR="00C52484">
        <w:t>aspects of the accounting facts and figures.</w:t>
      </w:r>
    </w:p>
    <w:p w:rsidR="00AF0297" w:rsidRPr="00CD6C8A" w:rsidRDefault="00AF0297" w:rsidP="002F6A78">
      <w:pPr>
        <w:spacing w:line="480" w:lineRule="auto"/>
        <w:ind w:firstLine="709"/>
      </w:pPr>
    </w:p>
    <w:p w:rsidR="00F35D88" w:rsidRDefault="00964472" w:rsidP="00CB2529">
      <w:pPr>
        <w:pStyle w:val="Heading2"/>
        <w:spacing w:line="480" w:lineRule="auto"/>
      </w:pPr>
      <w:bookmarkStart w:id="7" w:name="_Toc40472185"/>
      <w:r>
        <w:t xml:space="preserve">b) </w:t>
      </w:r>
      <w:r w:rsidR="00020B12">
        <w:t>Short and Long-term</w:t>
      </w:r>
      <w:r w:rsidR="001728CD">
        <w:t xml:space="preserve"> Strategies of Organisations</w:t>
      </w:r>
      <w:bookmarkEnd w:id="7"/>
    </w:p>
    <w:p w:rsidR="00B70C6A" w:rsidRDefault="0057325D" w:rsidP="002F6A78">
      <w:pPr>
        <w:spacing w:line="480" w:lineRule="auto"/>
        <w:ind w:firstLine="709"/>
      </w:pPr>
      <w:r>
        <w:t>Organisation are always based on long terms goals as well as short terms goals. In order to achieve these goals</w:t>
      </w:r>
      <w:r w:rsidR="00103616">
        <w:t>,</w:t>
      </w:r>
      <w:r w:rsidR="00201608">
        <w:t>long term strategies as well as short term strategies are being made by the</w:t>
      </w:r>
      <w:r w:rsidR="006D4A57">
        <w:t xml:space="preserve"> help of different theories and concepts of cost and management accounting (</w:t>
      </w:r>
      <w:r w:rsidR="00831F06" w:rsidRPr="00831F06">
        <w:t>Vanderbeck,</w:t>
      </w:r>
      <w:r w:rsidR="00831F06">
        <w:t xml:space="preserve"> 2012</w:t>
      </w:r>
      <w:r w:rsidR="006D4A57">
        <w:t xml:space="preserve">). </w:t>
      </w:r>
      <w:r w:rsidR="00103616">
        <w:t>C</w:t>
      </w:r>
      <w:r w:rsidR="006D4A57">
        <w:t xml:space="preserve">ustomers relationships </w:t>
      </w:r>
      <w:r w:rsidR="004F3E47">
        <w:t>are considered as long terms plan and for that</w:t>
      </w:r>
      <w:r w:rsidR="00103616">
        <w:t>,</w:t>
      </w:r>
      <w:r w:rsidR="004F3E47">
        <w:t xml:space="preserve"> certain strategies are being developed by the combination of different departmentslike finance and marketing etc.</w:t>
      </w:r>
      <w:r w:rsidR="007058CB">
        <w:t xml:space="preserve"> For customers relationship, </w:t>
      </w:r>
      <w:r w:rsidR="008A6DF9">
        <w:t xml:space="preserve">pricing strategies along with </w:t>
      </w:r>
      <w:r w:rsidR="00BC182F">
        <w:t xml:space="preserve">product </w:t>
      </w:r>
      <w:r w:rsidR="00103616">
        <w:lastRenderedPageBreak/>
        <w:t xml:space="preserve">quality </w:t>
      </w:r>
      <w:r w:rsidR="00BC182F">
        <w:t xml:space="preserve">is being maintained </w:t>
      </w:r>
      <w:r w:rsidR="00DA246A">
        <w:t xml:space="preserve">in order to attract </w:t>
      </w:r>
      <w:r w:rsidR="00A00E60">
        <w:t>potential and current customers to the brand</w:t>
      </w:r>
      <w:r w:rsidR="00BC182F">
        <w:t xml:space="preserve">. In this way, long lasting relationships are maintained with </w:t>
      </w:r>
      <w:r w:rsidR="00DA246A">
        <w:t>customers</w:t>
      </w:r>
      <w:r w:rsidR="00BC182F">
        <w:t xml:space="preserve"> as they are considered as real </w:t>
      </w:r>
      <w:r w:rsidR="00DA246A">
        <w:t xml:space="preserve">market force in order to generate stream of cash flows. </w:t>
      </w:r>
      <w:r w:rsidR="00396848">
        <w:t>On the other</w:t>
      </w:r>
      <w:r w:rsidR="002415DA">
        <w:t xml:space="preserve"> hand</w:t>
      </w:r>
      <w:r w:rsidR="00396848">
        <w:t xml:space="preserve">, cost, quality and innovation are considered as those factors which are responsible for the success in business. </w:t>
      </w:r>
      <w:r w:rsidR="00D56889">
        <w:t>Management of an organisation</w:t>
      </w:r>
      <w:r w:rsidR="002415DA">
        <w:t xml:space="preserve"> is</w:t>
      </w:r>
      <w:r w:rsidR="00D56889">
        <w:t xml:space="preserve"> always in search of different strategies in order to create uniqueness in the</w:t>
      </w:r>
      <w:r w:rsidR="00050BE0">
        <w:t>i</w:t>
      </w:r>
      <w:r w:rsidR="00D56889">
        <w:t>r product as well as to maintain low cost</w:t>
      </w:r>
      <w:r w:rsidR="00050BE0">
        <w:t xml:space="preserve">. From economic perspective, if cost of the product is </w:t>
      </w:r>
      <w:r w:rsidR="00B52157">
        <w:t>comparatively</w:t>
      </w:r>
      <w:r w:rsidR="00050BE0">
        <w:t xml:space="preserve"> low</w:t>
      </w:r>
      <w:r w:rsidR="00B52157">
        <w:t xml:space="preserve">er than competitor, </w:t>
      </w:r>
      <w:r w:rsidR="00050BE0">
        <w:t>it can increase the demand of that product</w:t>
      </w:r>
      <w:r w:rsidR="00831F06">
        <w:t xml:space="preserve"> (</w:t>
      </w:r>
      <w:r w:rsidR="00831F06" w:rsidRPr="00831F06">
        <w:t>Sprinkle and Maines, 2010</w:t>
      </w:r>
      <w:r w:rsidR="00831F06">
        <w:t>)</w:t>
      </w:r>
      <w:r w:rsidR="005839BC">
        <w:t>.</w:t>
      </w:r>
      <w:r w:rsidR="00952FAC">
        <w:t xml:space="preserve"> Although customers relay on the </w:t>
      </w:r>
      <w:r w:rsidR="00E376D2">
        <w:t>low-cost</w:t>
      </w:r>
      <w:r w:rsidR="00952FAC">
        <w:t xml:space="preserve"> strategies but ratio of this aspect is only one sided </w:t>
      </w:r>
      <w:r w:rsidR="00E376D2">
        <w:t xml:space="preserve">rather,they also </w:t>
      </w:r>
      <w:r w:rsidR="005944B6">
        <w:t>pay attention to</w:t>
      </w:r>
      <w:r w:rsidR="00E376D2">
        <w:t xml:space="preserve"> quality of product</w:t>
      </w:r>
      <w:r w:rsidR="006D4A57">
        <w:t>.</w:t>
      </w:r>
    </w:p>
    <w:p w:rsidR="003F36F7" w:rsidRDefault="00B70C6A" w:rsidP="002F6A78">
      <w:pPr>
        <w:spacing w:line="480" w:lineRule="auto"/>
        <w:ind w:firstLine="709"/>
      </w:pPr>
      <w:r>
        <w:t>There is no doubt in this regard that cost and management accounting system are interrelated with each</w:t>
      </w:r>
      <w:r w:rsidR="00F40496">
        <w:t xml:space="preserve"> other and their concepts collectively effect </w:t>
      </w:r>
      <w:r w:rsidR="006B6123">
        <w:t>traditional</w:t>
      </w:r>
      <w:r w:rsidR="00B34EB0">
        <w:t xml:space="preserve"> and contemporary systems of organisation. Concepts of these both strategies </w:t>
      </w:r>
      <w:r w:rsidR="0014312C">
        <w:t>help to emphasis</w:t>
      </w:r>
      <w:r w:rsidR="005B4416">
        <w:t>e</w:t>
      </w:r>
      <w:r w:rsidR="0014312C">
        <w:t xml:space="preserve"> more on the allocation as well as </w:t>
      </w:r>
      <w:r w:rsidR="006B6123">
        <w:t>volume-based</w:t>
      </w:r>
      <w:r w:rsidR="0014312C">
        <w:t xml:space="preserve"> activity drivers</w:t>
      </w:r>
      <w:r w:rsidR="006B6123">
        <w:t xml:space="preserve"> in traditional system and unit along with </w:t>
      </w:r>
      <w:r w:rsidR="00AB0C34">
        <w:t>non-</w:t>
      </w:r>
      <w:r w:rsidR="005B4416">
        <w:t>unit-based</w:t>
      </w:r>
      <w:r w:rsidR="00AB0C34">
        <w:t xml:space="preserve"> activity in contemporary system.</w:t>
      </w:r>
      <w:r w:rsidR="004A5EC0">
        <w:t xml:space="preserve"> Therefore, cost accounting system helps to identify t</w:t>
      </w:r>
      <w:r w:rsidR="005B4416">
        <w:t>r</w:t>
      </w:r>
      <w:r w:rsidR="004A5EC0">
        <w:t xml:space="preserve">ends to provide flexible and wide range of </w:t>
      </w:r>
      <w:r w:rsidR="00421BC7">
        <w:t>cost information for different managerial purposes in the organisation</w:t>
      </w:r>
      <w:r w:rsidR="00D55C10">
        <w:t xml:space="preserve"> (</w:t>
      </w:r>
      <w:r w:rsidR="00D87E12" w:rsidRPr="00D87E12">
        <w:t>Stefanović</w:t>
      </w:r>
      <w:r w:rsidR="00D87E12">
        <w:t>,</w:t>
      </w:r>
      <w:r w:rsidR="00D87E12" w:rsidRPr="00D87E12">
        <w:t xml:space="preserve"> 2016</w:t>
      </w:r>
      <w:r w:rsidR="00D55C10">
        <w:t>)</w:t>
      </w:r>
      <w:r w:rsidR="00421BC7">
        <w:t xml:space="preserve">. At the same time, managerial accounting system helps to </w:t>
      </w:r>
      <w:r w:rsidR="00D55C10">
        <w:t>control overall system of organisation in as effective way</w:t>
      </w:r>
      <w:r w:rsidR="00421BC7">
        <w:t>.</w:t>
      </w:r>
    </w:p>
    <w:p w:rsidR="00D55C10" w:rsidRPr="002F6A78" w:rsidRDefault="00D55C10" w:rsidP="002F6A78">
      <w:pPr>
        <w:spacing w:line="480" w:lineRule="auto"/>
        <w:ind w:firstLine="709"/>
      </w:pPr>
      <w:r>
        <w:br w:type="page"/>
      </w:r>
    </w:p>
    <w:p w:rsidR="007D2AA8" w:rsidRDefault="005922A9" w:rsidP="00CB2529">
      <w:pPr>
        <w:pStyle w:val="Title"/>
        <w:spacing w:line="480" w:lineRule="auto"/>
      </w:pPr>
      <w:r>
        <w:lastRenderedPageBreak/>
        <w:t>Task 3</w:t>
      </w:r>
    </w:p>
    <w:p w:rsidR="00F55920" w:rsidRDefault="00F55920" w:rsidP="00CB2529">
      <w:pPr>
        <w:pStyle w:val="Heading1"/>
        <w:spacing w:line="480" w:lineRule="auto"/>
      </w:pPr>
      <w:bookmarkStart w:id="8" w:name="_Toc40472186"/>
      <w:r>
        <w:t>Task 3</w:t>
      </w:r>
      <w:bookmarkEnd w:id="8"/>
    </w:p>
    <w:p w:rsidR="005922A9" w:rsidRDefault="007D2AA8" w:rsidP="00CB2529">
      <w:pPr>
        <w:pStyle w:val="Heading2"/>
        <w:spacing w:line="480" w:lineRule="auto"/>
      </w:pPr>
      <w:bookmarkStart w:id="9" w:name="_Toc40472187"/>
      <w:r>
        <w:t xml:space="preserve">Responsibilities of </w:t>
      </w:r>
      <w:r w:rsidR="00465B3A">
        <w:t>Management</w:t>
      </w:r>
      <w:r>
        <w:t xml:space="preserve"> Accountants</w:t>
      </w:r>
      <w:bookmarkEnd w:id="9"/>
    </w:p>
    <w:p w:rsidR="00465B3A" w:rsidRPr="00F55920" w:rsidRDefault="00465B3A" w:rsidP="00CB2529">
      <w:pPr>
        <w:pStyle w:val="Heading3"/>
        <w:spacing w:line="480" w:lineRule="auto"/>
      </w:pPr>
      <w:bookmarkStart w:id="10" w:name="_Toc40472188"/>
      <w:r w:rsidRPr="00F55920">
        <w:t xml:space="preserve">Responsibilities </w:t>
      </w:r>
      <w:r w:rsidR="00B9187C" w:rsidRPr="00F55920">
        <w:t>in</w:t>
      </w:r>
      <w:r w:rsidRPr="00F55920">
        <w:t xml:space="preserve"> Managing Business Activities</w:t>
      </w:r>
      <w:bookmarkEnd w:id="10"/>
    </w:p>
    <w:p w:rsidR="00A333C2" w:rsidRDefault="00127451" w:rsidP="002F6A78">
      <w:pPr>
        <w:spacing w:line="480" w:lineRule="auto"/>
        <w:ind w:firstLine="709"/>
      </w:pPr>
      <w:r>
        <w:t xml:space="preserve">There are four primary responsibilities of </w:t>
      </w:r>
      <w:r w:rsidR="003F36F7">
        <w:t>management</w:t>
      </w:r>
      <w:r>
        <w:t xml:space="preserve"> account</w:t>
      </w:r>
      <w:r w:rsidR="003F36F7">
        <w:t>ant</w:t>
      </w:r>
      <w:r>
        <w:t xml:space="preserve"> in the organisation and those are of planning, directing, controlling and decision making.</w:t>
      </w:r>
      <w:r w:rsidR="00A262EF">
        <w:t xml:space="preserve"> In fact, </w:t>
      </w:r>
      <w:r w:rsidR="003F36F7">
        <w:t>management accountant</w:t>
      </w:r>
      <w:r w:rsidR="00A262EF">
        <w:t xml:space="preserve"> not only fulfil these key responsibilities but on the other hand</w:t>
      </w:r>
      <w:r w:rsidR="00665377">
        <w:t>, he also helps the higher management of the company in this regard. In planning, there are certain goals and objectives of organisation</w:t>
      </w:r>
      <w:r w:rsidR="00613410">
        <w:t xml:space="preserve">. For that, certain strategies are being developed by the </w:t>
      </w:r>
      <w:r w:rsidR="00A436A0">
        <w:t xml:space="preserve">management accountant </w:t>
      </w:r>
      <w:r w:rsidR="00613410">
        <w:t>in order to achieve them</w:t>
      </w:r>
      <w:r w:rsidR="005309CC">
        <w:t xml:space="preserve"> and, in this way, these strategies </w:t>
      </w:r>
      <w:r w:rsidR="009C7E80">
        <w:t>help</w:t>
      </w:r>
      <w:r w:rsidR="005309CC">
        <w:t xml:space="preserve"> the higher </w:t>
      </w:r>
      <w:r w:rsidR="009C7E80">
        <w:t>managementin order to adopt best strategy for their business activity.</w:t>
      </w:r>
      <w:r w:rsidR="005E3943">
        <w:t xml:space="preserve"> Second key responsibility is related to </w:t>
      </w:r>
      <w:r w:rsidR="00716437">
        <w:t xml:space="preserve">directing </w:t>
      </w:r>
      <w:r w:rsidR="00A436A0">
        <w:t xml:space="preserve">the </w:t>
      </w:r>
      <w:r w:rsidR="0045758F">
        <w:t>day to day operations</w:t>
      </w:r>
      <w:r w:rsidR="00A400A7">
        <w:t xml:space="preserve"> (</w:t>
      </w:r>
      <w:r w:rsidR="00183978" w:rsidRPr="00183978">
        <w:t>Ahid and Augustine, 2012</w:t>
      </w:r>
      <w:r w:rsidR="00A400A7">
        <w:t>)</w:t>
      </w:r>
      <w:r w:rsidR="0045758F">
        <w:t xml:space="preserve">. </w:t>
      </w:r>
      <w:r w:rsidR="00923636">
        <w:t xml:space="preserve">There is no doubt in this regard that every business </w:t>
      </w:r>
      <w:r w:rsidR="00A81234">
        <w:t>is</w:t>
      </w:r>
      <w:r w:rsidR="00923636">
        <w:t xml:space="preserve"> being operated on day to day </w:t>
      </w:r>
      <w:r w:rsidR="00D0760D">
        <w:t>routine</w:t>
      </w:r>
      <w:r w:rsidR="00923636">
        <w:t xml:space="preserve"> and it is mandatory for the management of organisation to </w:t>
      </w:r>
      <w:r w:rsidR="00A81234">
        <w:t xml:space="preserve">keep </w:t>
      </w:r>
      <w:r w:rsidR="00D0760D">
        <w:t>an</w:t>
      </w:r>
      <w:r w:rsidR="00A81234">
        <w:t xml:space="preserve"> eye on these activit</w:t>
      </w:r>
      <w:r w:rsidR="006401AD">
        <w:t>ies as performance is dependent upon the operations</w:t>
      </w:r>
      <w:r w:rsidR="00A81234">
        <w:t xml:space="preserve">.Therefore, at this stage, </w:t>
      </w:r>
      <w:r w:rsidR="006401AD">
        <w:t xml:space="preserve">management accountant </w:t>
      </w:r>
      <w:r w:rsidR="00A81234">
        <w:t xml:space="preserve">of the </w:t>
      </w:r>
      <w:r w:rsidR="007F60E1">
        <w:t xml:space="preserve">organisation helps to </w:t>
      </w:r>
      <w:r w:rsidR="00526C21">
        <w:t>monitorthese days</w:t>
      </w:r>
      <w:r w:rsidR="007F60E1">
        <w:t xml:space="preserve"> to day tasks in an efficient way. In addition to that, ultimate goals and objective of the organisation are being achieved</w:t>
      </w:r>
      <w:r w:rsidR="00526C21">
        <w:t>.</w:t>
      </w:r>
    </w:p>
    <w:p w:rsidR="00526C21" w:rsidRDefault="00526C21" w:rsidP="002F6A78">
      <w:pPr>
        <w:spacing w:line="480" w:lineRule="auto"/>
        <w:ind w:firstLine="709"/>
      </w:pPr>
      <w:r>
        <w:t xml:space="preserve">Third key responsibility is related to </w:t>
      </w:r>
      <w:r w:rsidR="00097946">
        <w:t xml:space="preserve">controlling in </w:t>
      </w:r>
      <w:r w:rsidR="00A333C2">
        <w:t>which</w:t>
      </w:r>
      <w:r w:rsidR="00097946">
        <w:t xml:space="preserve"> evaluation of result are being performed. When planning is being made by </w:t>
      </w:r>
      <w:r w:rsidR="00B421E3">
        <w:t xml:space="preserve">management accountant </w:t>
      </w:r>
      <w:r w:rsidR="00097946">
        <w:t>in the first step</w:t>
      </w:r>
      <w:r w:rsidR="00B421E3">
        <w:t>,</w:t>
      </w:r>
      <w:r w:rsidR="00A333C2">
        <w:t>day to day tasks are being performed accordingly.</w:t>
      </w:r>
      <w:r w:rsidR="000F7491">
        <w:t xml:space="preserve"> Results of these </w:t>
      </w:r>
      <w:r w:rsidR="003478F1">
        <w:t>day</w:t>
      </w:r>
      <w:r w:rsidR="000F7491">
        <w:t xml:space="preserve"> to day tasks are being analysed by comparing with past performance and in this way, it is analysed that </w:t>
      </w:r>
      <w:r w:rsidR="0037300D">
        <w:t xml:space="preserve">whether any corrective action is needed or not in the current operations </w:t>
      </w:r>
      <w:r w:rsidR="0023773A">
        <w:t>(</w:t>
      </w:r>
      <w:r w:rsidR="005E55D4" w:rsidRPr="005E55D4">
        <w:t>De Loo</w:t>
      </w:r>
      <w:r w:rsidR="005E55D4">
        <w:t xml:space="preserve"> et al.</w:t>
      </w:r>
      <w:r w:rsidR="005E55D4" w:rsidRPr="005E55D4">
        <w:t>,</w:t>
      </w:r>
      <w:r w:rsidR="005E55D4">
        <w:t xml:space="preserve"> 2011</w:t>
      </w:r>
      <w:r w:rsidR="0023773A">
        <w:t>)</w:t>
      </w:r>
      <w:r w:rsidR="003478F1">
        <w:t xml:space="preserve">. </w:t>
      </w:r>
      <w:r w:rsidR="000A5A51">
        <w:t>L</w:t>
      </w:r>
      <w:r w:rsidR="003478F1">
        <w:t>ast respon</w:t>
      </w:r>
      <w:r w:rsidR="000A5A51">
        <w:t xml:space="preserve">sibility is related to </w:t>
      </w:r>
      <w:r w:rsidR="00F6268F">
        <w:t>decision making, in which decision are being made by the management account according to</w:t>
      </w:r>
      <w:r w:rsidR="00A55F8B">
        <w:t xml:space="preserve"> the goals that are highlighted in earlier responsibilities. </w:t>
      </w:r>
      <w:r w:rsidR="00A55F8B">
        <w:lastRenderedPageBreak/>
        <w:t xml:space="preserve">Hence, these responsibilities are </w:t>
      </w:r>
      <w:r w:rsidR="00D060B5">
        <w:t>independent</w:t>
      </w:r>
      <w:r w:rsidR="00A55F8B">
        <w:t xml:space="preserve"> by their nature and </w:t>
      </w:r>
      <w:r w:rsidR="00D060B5">
        <w:t>they can be further explained by the help of following diagram.</w:t>
      </w:r>
    </w:p>
    <w:p w:rsidR="00D060B5" w:rsidRDefault="00D060B5" w:rsidP="00CB2529">
      <w:pPr>
        <w:spacing w:line="480" w:lineRule="auto"/>
        <w:ind w:firstLine="0"/>
        <w:jc w:val="center"/>
      </w:pPr>
      <w:r>
        <w:rPr>
          <w:noProof/>
          <w:lang w:eastAsia="en-GB"/>
        </w:rPr>
        <w:drawing>
          <wp:inline distT="0" distB="0" distL="0" distR="0">
            <wp:extent cx="3469010" cy="164764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543616" cy="1683080"/>
                    </a:xfrm>
                    <a:prstGeom prst="rect">
                      <a:avLst/>
                    </a:prstGeom>
                  </pic:spPr>
                </pic:pic>
              </a:graphicData>
            </a:graphic>
          </wp:inline>
        </w:drawing>
      </w:r>
    </w:p>
    <w:p w:rsidR="00D060B5" w:rsidRDefault="00D060B5" w:rsidP="00CB2529">
      <w:pPr>
        <w:spacing w:line="480" w:lineRule="auto"/>
        <w:ind w:firstLine="0"/>
        <w:jc w:val="center"/>
      </w:pPr>
      <w:r>
        <w:t xml:space="preserve">Figure: Key </w:t>
      </w:r>
      <w:r w:rsidR="009B3AF6">
        <w:t>Responsibilities of Manager Accountant</w:t>
      </w:r>
    </w:p>
    <w:p w:rsidR="009B3AF6" w:rsidRDefault="009B3AF6" w:rsidP="00CB2529">
      <w:pPr>
        <w:spacing w:line="480" w:lineRule="auto"/>
        <w:ind w:firstLine="0"/>
        <w:jc w:val="center"/>
      </w:pPr>
      <w:r>
        <w:t xml:space="preserve">Source: </w:t>
      </w:r>
      <w:r w:rsidRPr="009B3AF6">
        <w:t xml:space="preserve">Ahid and Augustine, </w:t>
      </w:r>
      <w:r>
        <w:t>(</w:t>
      </w:r>
      <w:r w:rsidRPr="009B3AF6">
        <w:t>2012</w:t>
      </w:r>
      <w:r>
        <w:t>)</w:t>
      </w:r>
    </w:p>
    <w:p w:rsidR="00121F1E" w:rsidRDefault="00121F1E" w:rsidP="00CB2529">
      <w:pPr>
        <w:spacing w:line="480" w:lineRule="auto"/>
        <w:ind w:firstLine="0"/>
        <w:jc w:val="center"/>
      </w:pPr>
    </w:p>
    <w:p w:rsidR="00B9187C" w:rsidRDefault="00B9187C" w:rsidP="00CB2529">
      <w:pPr>
        <w:pStyle w:val="Heading3"/>
        <w:spacing w:line="480" w:lineRule="auto"/>
      </w:pPr>
      <w:bookmarkStart w:id="11" w:name="_Toc40472189"/>
      <w:r>
        <w:t>Responsibilities in Developing Management and Cost processes</w:t>
      </w:r>
      <w:bookmarkEnd w:id="11"/>
    </w:p>
    <w:p w:rsidR="00121F1E" w:rsidRDefault="000436A2" w:rsidP="002F6A78">
      <w:pPr>
        <w:spacing w:line="480" w:lineRule="auto"/>
        <w:ind w:firstLine="709"/>
      </w:pPr>
      <w:r>
        <w:t xml:space="preserve">There is no doubt in this regard that </w:t>
      </w:r>
      <w:r w:rsidR="005F0A27">
        <w:t xml:space="preserve">management accountant </w:t>
      </w:r>
      <w:r>
        <w:t xml:space="preserve">work for those companies which are public as well as private. </w:t>
      </w:r>
      <w:r w:rsidR="001A5B84">
        <w:t>They are also known as cost accountant</w:t>
      </w:r>
      <w:r w:rsidR="0024349B">
        <w:t>s</w:t>
      </w:r>
      <w:r w:rsidR="001A5B84">
        <w:t xml:space="preserve"> and as name suggest that all the cost related activities are relevant to </w:t>
      </w:r>
      <w:r w:rsidR="0024349B">
        <w:t>management accountants</w:t>
      </w:r>
      <w:r w:rsidR="001A5B84">
        <w:t xml:space="preserve">. They perform </w:t>
      </w:r>
      <w:r w:rsidR="009548C5">
        <w:t>similiter</w:t>
      </w:r>
      <w:r w:rsidR="001A5B84">
        <w:t xml:space="preserve"> function in the organisation</w:t>
      </w:r>
      <w:r w:rsidR="009548C5">
        <w:t xml:space="preserve"> and for that</w:t>
      </w:r>
      <w:r w:rsidR="0024349B">
        <w:t xml:space="preserve">,management accountant equipped with certain </w:t>
      </w:r>
      <w:r w:rsidR="005F06CE">
        <w:t>its abilities and skills try to handle different accounting tasks like recording income</w:t>
      </w:r>
      <w:r w:rsidR="008C5A33">
        <w:t xml:space="preserve"> and</w:t>
      </w:r>
      <w:r w:rsidR="005F06CE">
        <w:t xml:space="preserve"> expenses of the company</w:t>
      </w:r>
      <w:r w:rsidR="008C5A33">
        <w:t>, and</w:t>
      </w:r>
      <w:r w:rsidR="00D2649E">
        <w:t xml:space="preserve"> tracking of different tax liabilities in order to prepare financial statements</w:t>
      </w:r>
      <w:r w:rsidR="0023773A">
        <w:t xml:space="preserve"> (</w:t>
      </w:r>
      <w:r w:rsidR="00585CD7" w:rsidRPr="00585CD7">
        <w:t>Vasile and Man, 2012</w:t>
      </w:r>
      <w:r w:rsidR="0023773A">
        <w:t>)</w:t>
      </w:r>
      <w:r w:rsidR="00D2649E">
        <w:t>. Apart from that</w:t>
      </w:r>
      <w:r w:rsidR="00D35EE9">
        <w:t>,</w:t>
      </w:r>
      <w:r w:rsidR="00D2649E">
        <w:t xml:space="preserve"> active role is also being played by the </w:t>
      </w:r>
      <w:r w:rsidR="00D35EE9">
        <w:t>management accountants</w:t>
      </w:r>
      <w:r w:rsidR="00D2649E">
        <w:t xml:space="preserve">in </w:t>
      </w:r>
      <w:r w:rsidR="00482751">
        <w:t xml:space="preserve">different processes of costing. Costs of different products are being analysed </w:t>
      </w:r>
      <w:r w:rsidR="00656F69">
        <w:t xml:space="preserve">by considering the overall expenses on that product. </w:t>
      </w:r>
    </w:p>
    <w:p w:rsidR="009E24C2" w:rsidRPr="009E24C2" w:rsidRDefault="00656F69" w:rsidP="002F6A78">
      <w:pPr>
        <w:spacing w:line="480" w:lineRule="auto"/>
        <w:ind w:firstLine="709"/>
      </w:pPr>
      <w:r>
        <w:t xml:space="preserve">In addition, forecasts, </w:t>
      </w:r>
      <w:r w:rsidR="00CD448E">
        <w:t>performance measurement along with plans</w:t>
      </w:r>
      <w:r w:rsidR="00D35EE9">
        <w:t xml:space="preserve"> and</w:t>
      </w:r>
      <w:r w:rsidR="00CD448E">
        <w:t xml:space="preserve"> budgets</w:t>
      </w:r>
      <w:r w:rsidR="004A0552">
        <w:t xml:space="preserve"> are also being analysed after costing process.After performing all these duties, </w:t>
      </w:r>
      <w:r w:rsidR="00D35EE9">
        <w:t>management accountants</w:t>
      </w:r>
      <w:r w:rsidR="004A0552">
        <w:t xml:space="preserve">also </w:t>
      </w:r>
      <w:r w:rsidR="00D35EE9">
        <w:t>present</w:t>
      </w:r>
      <w:r w:rsidR="004A0552">
        <w:t xml:space="preserve"> this information to higher authorities</w:t>
      </w:r>
      <w:r w:rsidR="009E24C2">
        <w:t xml:space="preserve"> in order to take certain decisions.</w:t>
      </w:r>
      <w:r w:rsidR="00D35EE9">
        <w:t>management accountants</w:t>
      </w:r>
      <w:r w:rsidR="00931840">
        <w:t xml:space="preserve">also play </w:t>
      </w:r>
      <w:r w:rsidR="00D35EE9">
        <w:t xml:space="preserve">an </w:t>
      </w:r>
      <w:r w:rsidR="00931840">
        <w:t xml:space="preserve">effective role in identifying different trends along with opportunities in order to improve and analyse different types of risks that are </w:t>
      </w:r>
      <w:r w:rsidR="00931840">
        <w:lastRenderedPageBreak/>
        <w:t>being</w:t>
      </w:r>
      <w:r w:rsidR="000663D3">
        <w:t xml:space="preserve"> faced by the company</w:t>
      </w:r>
      <w:r w:rsidR="0023773A">
        <w:t xml:space="preserve"> (</w:t>
      </w:r>
      <w:r w:rsidR="00585CD7" w:rsidRPr="00585CD7">
        <w:t>Blocher</w:t>
      </w:r>
      <w:r w:rsidR="00585CD7">
        <w:t xml:space="preserve"> et al.</w:t>
      </w:r>
      <w:r w:rsidR="00585CD7" w:rsidRPr="00585CD7">
        <w:t>,</w:t>
      </w:r>
      <w:r w:rsidR="00585CD7">
        <w:t xml:space="preserve"> 2010</w:t>
      </w:r>
      <w:r w:rsidR="0023773A">
        <w:t>)</w:t>
      </w:r>
      <w:r w:rsidR="000663D3">
        <w:t>. For that</w:t>
      </w:r>
      <w:r w:rsidR="00D35EE9">
        <w:t>,</w:t>
      </w:r>
      <w:r w:rsidR="000663D3">
        <w:t xml:space="preserve"> financing of certain operation along with </w:t>
      </w:r>
      <w:r w:rsidR="001E1A7F">
        <w:t>monitoring and enforce compliance are being analysed in detail.</w:t>
      </w:r>
      <w:r w:rsidR="00FF5A47">
        <w:t xml:space="preserve"> In this way, overall financial system of the company is being supervised efficiently.</w:t>
      </w:r>
    </w:p>
    <w:p w:rsidR="009E24C2" w:rsidRDefault="009E24C2" w:rsidP="00CB2529">
      <w:pPr>
        <w:spacing w:after="160" w:line="480" w:lineRule="auto"/>
        <w:ind w:firstLine="0"/>
        <w:contextualSpacing w:val="0"/>
        <w:jc w:val="left"/>
        <w:rPr>
          <w:rFonts w:eastAsiaTheme="majorEastAsia" w:cstheme="majorBidi"/>
          <w:b/>
          <w:caps/>
          <w:spacing w:val="-10"/>
          <w:kern w:val="28"/>
          <w:szCs w:val="56"/>
        </w:rPr>
      </w:pPr>
      <w:r>
        <w:br w:type="page"/>
      </w:r>
    </w:p>
    <w:p w:rsidR="00B9187C" w:rsidRDefault="005922A9" w:rsidP="00CB2529">
      <w:pPr>
        <w:pStyle w:val="Title"/>
        <w:spacing w:line="480" w:lineRule="auto"/>
      </w:pPr>
      <w:r>
        <w:lastRenderedPageBreak/>
        <w:t>Task 4</w:t>
      </w:r>
    </w:p>
    <w:p w:rsidR="00F55920" w:rsidRDefault="00F55920" w:rsidP="00CB2529">
      <w:pPr>
        <w:pStyle w:val="Heading1"/>
        <w:spacing w:line="480" w:lineRule="auto"/>
      </w:pPr>
      <w:bookmarkStart w:id="12" w:name="_Toc40472190"/>
      <w:r>
        <w:t>Task 4</w:t>
      </w:r>
      <w:bookmarkEnd w:id="12"/>
    </w:p>
    <w:p w:rsidR="005922A9" w:rsidRDefault="00125764" w:rsidP="00CB2529">
      <w:pPr>
        <w:pStyle w:val="Heading2"/>
        <w:spacing w:line="480" w:lineRule="auto"/>
      </w:pPr>
      <w:bookmarkStart w:id="13" w:name="_Toc40472191"/>
      <w:r>
        <w:t>Differences Between Management and Financial Accounting</w:t>
      </w:r>
      <w:bookmarkEnd w:id="13"/>
    </w:p>
    <w:p w:rsidR="0083163E" w:rsidRDefault="00971C99" w:rsidP="002F6A78">
      <w:pPr>
        <w:spacing w:line="480" w:lineRule="auto"/>
        <w:ind w:firstLine="709"/>
      </w:pPr>
      <w:r>
        <w:t xml:space="preserve">The path of both accounting systems </w:t>
      </w:r>
      <w:r w:rsidR="006A4DF9">
        <w:t>is</w:t>
      </w:r>
      <w:r>
        <w:t xml:space="preserve"> entirely different because financial accounting is all about </w:t>
      </w:r>
      <w:r w:rsidR="00D35EE9">
        <w:t xml:space="preserve">recording </w:t>
      </w:r>
      <w:r>
        <w:t>financial information on the financial statements for the public use</w:t>
      </w:r>
      <w:r w:rsidR="006A4DF9">
        <w:t>. There are three types of financial statements which are commonly used in the publish financial reports of the company. These financial statements are of balance sheet, income statement and cashflow statements</w:t>
      </w:r>
      <w:r w:rsidR="0023773A">
        <w:t xml:space="preserve"> (</w:t>
      </w:r>
      <w:r w:rsidR="00C101FA" w:rsidRPr="00C101FA">
        <w:t>Weetman, 2019</w:t>
      </w:r>
      <w:r w:rsidR="0023773A">
        <w:t>)</w:t>
      </w:r>
      <w:r w:rsidR="006A4DF9">
        <w:t xml:space="preserve">. On the other hand, managerial accounting is </w:t>
      </w:r>
      <w:r w:rsidR="00557537">
        <w:t xml:space="preserve">comprised of all those </w:t>
      </w:r>
      <w:r w:rsidR="0083163E">
        <w:t>accounting processes which are internal</w:t>
      </w:r>
      <w:r w:rsidR="00557537">
        <w:t>,</w:t>
      </w:r>
      <w:r w:rsidR="0083163E">
        <w:t xml:space="preserve"> based for different trans</w:t>
      </w:r>
      <w:r w:rsidR="00557537">
        <w:t>a</w:t>
      </w:r>
      <w:r w:rsidR="0083163E">
        <w:t>ctions</w:t>
      </w:r>
      <w:r w:rsidR="00557537">
        <w:t>; these are used by higher management for decision making</w:t>
      </w:r>
      <w:r w:rsidR="0083163E">
        <w:t>. Further differences between these two accounting systems are evaluated below.</w:t>
      </w:r>
    </w:p>
    <w:tbl>
      <w:tblPr>
        <w:tblStyle w:val="TableGrid"/>
        <w:tblW w:w="0" w:type="auto"/>
        <w:tblLook w:val="04A0"/>
      </w:tblPr>
      <w:tblGrid>
        <w:gridCol w:w="4508"/>
        <w:gridCol w:w="4508"/>
      </w:tblGrid>
      <w:tr w:rsidR="0083163E" w:rsidTr="00190B6B">
        <w:tc>
          <w:tcPr>
            <w:tcW w:w="4508" w:type="dxa"/>
            <w:shd w:val="clear" w:color="auto" w:fill="1F3864" w:themeFill="accent1" w:themeFillShade="80"/>
          </w:tcPr>
          <w:p w:rsidR="0083163E" w:rsidRPr="00190B6B" w:rsidRDefault="00190B6B" w:rsidP="0077564B">
            <w:pPr>
              <w:spacing w:line="240" w:lineRule="auto"/>
              <w:ind w:firstLine="0"/>
              <w:jc w:val="center"/>
              <w:rPr>
                <w:b/>
                <w:bCs/>
                <w:color w:val="FFFFFF" w:themeColor="background1"/>
              </w:rPr>
            </w:pPr>
            <w:r w:rsidRPr="00190B6B">
              <w:rPr>
                <w:b/>
                <w:bCs/>
                <w:color w:val="FFFFFF" w:themeColor="background1"/>
              </w:rPr>
              <w:t>Financial Accounting</w:t>
            </w:r>
          </w:p>
        </w:tc>
        <w:tc>
          <w:tcPr>
            <w:tcW w:w="4508" w:type="dxa"/>
            <w:shd w:val="clear" w:color="auto" w:fill="1F3864" w:themeFill="accent1" w:themeFillShade="80"/>
          </w:tcPr>
          <w:p w:rsidR="0083163E" w:rsidRPr="00190B6B" w:rsidRDefault="00190B6B" w:rsidP="0077564B">
            <w:pPr>
              <w:spacing w:line="240" w:lineRule="auto"/>
              <w:ind w:firstLine="0"/>
              <w:jc w:val="center"/>
              <w:rPr>
                <w:b/>
                <w:bCs/>
                <w:color w:val="FFFFFF" w:themeColor="background1"/>
              </w:rPr>
            </w:pPr>
            <w:r w:rsidRPr="00190B6B">
              <w:rPr>
                <w:b/>
                <w:bCs/>
                <w:color w:val="FFFFFF" w:themeColor="background1"/>
              </w:rPr>
              <w:t>Managerial Accounting</w:t>
            </w:r>
          </w:p>
        </w:tc>
      </w:tr>
      <w:tr w:rsidR="00190B6B" w:rsidTr="002031BE">
        <w:tc>
          <w:tcPr>
            <w:tcW w:w="9016" w:type="dxa"/>
            <w:gridSpan w:val="2"/>
          </w:tcPr>
          <w:p w:rsidR="00190B6B" w:rsidRPr="00366743" w:rsidRDefault="00190B6B" w:rsidP="0077564B">
            <w:pPr>
              <w:spacing w:line="240" w:lineRule="auto"/>
              <w:ind w:firstLine="0"/>
              <w:jc w:val="center"/>
              <w:rPr>
                <w:b/>
                <w:bCs/>
              </w:rPr>
            </w:pPr>
            <w:r w:rsidRPr="00366743">
              <w:rPr>
                <w:b/>
                <w:bCs/>
              </w:rPr>
              <w:t>Aggregation</w:t>
            </w:r>
          </w:p>
        </w:tc>
      </w:tr>
      <w:tr w:rsidR="0083163E" w:rsidTr="0083163E">
        <w:tc>
          <w:tcPr>
            <w:tcW w:w="4508" w:type="dxa"/>
          </w:tcPr>
          <w:p w:rsidR="0083163E" w:rsidRDefault="00966A5C" w:rsidP="0077564B">
            <w:pPr>
              <w:spacing w:line="240" w:lineRule="auto"/>
              <w:ind w:firstLine="0"/>
            </w:pPr>
            <w:r>
              <w:t>Aggregation of financial accounting is on entire business.</w:t>
            </w:r>
          </w:p>
        </w:tc>
        <w:tc>
          <w:tcPr>
            <w:tcW w:w="4508" w:type="dxa"/>
          </w:tcPr>
          <w:p w:rsidR="0083163E" w:rsidRDefault="00E8518C" w:rsidP="0077564B">
            <w:pPr>
              <w:spacing w:line="240" w:lineRule="auto"/>
              <w:ind w:firstLine="0"/>
            </w:pPr>
            <w:r>
              <w:t>M</w:t>
            </w:r>
            <w:r w:rsidR="00966A5C">
              <w:t>anagerial accounting is a</w:t>
            </w:r>
            <w:r w:rsidR="00A82364">
              <w:t>l</w:t>
            </w:r>
            <w:r w:rsidR="00966A5C">
              <w:t xml:space="preserve">l about the detail procedures </w:t>
            </w:r>
            <w:r w:rsidR="0073125B">
              <w:t>from</w:t>
            </w:r>
            <w:r w:rsidR="00A82364">
              <w:t>within organisation.</w:t>
            </w:r>
          </w:p>
        </w:tc>
      </w:tr>
      <w:tr w:rsidR="00190B6B" w:rsidTr="002031BE">
        <w:tc>
          <w:tcPr>
            <w:tcW w:w="9016" w:type="dxa"/>
            <w:gridSpan w:val="2"/>
          </w:tcPr>
          <w:p w:rsidR="00190B6B" w:rsidRPr="00366743" w:rsidRDefault="00190B6B" w:rsidP="0077564B">
            <w:pPr>
              <w:spacing w:line="240" w:lineRule="auto"/>
              <w:ind w:firstLine="0"/>
              <w:jc w:val="center"/>
              <w:rPr>
                <w:b/>
                <w:bCs/>
              </w:rPr>
            </w:pPr>
            <w:r w:rsidRPr="00366743">
              <w:rPr>
                <w:b/>
                <w:bCs/>
              </w:rPr>
              <w:t>Efficiency</w:t>
            </w:r>
          </w:p>
        </w:tc>
      </w:tr>
      <w:tr w:rsidR="0083163E" w:rsidTr="0083163E">
        <w:tc>
          <w:tcPr>
            <w:tcW w:w="4508" w:type="dxa"/>
          </w:tcPr>
          <w:p w:rsidR="0083163E" w:rsidRDefault="00A82364" w:rsidP="0077564B">
            <w:pPr>
              <w:spacing w:line="240" w:lineRule="auto"/>
              <w:ind w:firstLine="0"/>
            </w:pPr>
            <w:r>
              <w:t>Overall performance in terms of profitability is being highlighted by the process of financial accounting.</w:t>
            </w:r>
          </w:p>
        </w:tc>
        <w:tc>
          <w:tcPr>
            <w:tcW w:w="4508" w:type="dxa"/>
          </w:tcPr>
          <w:p w:rsidR="0083163E" w:rsidRDefault="00E8518C" w:rsidP="0077564B">
            <w:pPr>
              <w:spacing w:line="240" w:lineRule="auto"/>
              <w:ind w:firstLine="0"/>
            </w:pPr>
            <w:r>
              <w:t>M</w:t>
            </w:r>
            <w:r w:rsidR="00A82364">
              <w:t xml:space="preserve">anagerial accounting only highlights the causes between </w:t>
            </w:r>
            <w:r w:rsidR="0003623B">
              <w:t>different operational segments in order to mitigate those issues.</w:t>
            </w:r>
          </w:p>
        </w:tc>
      </w:tr>
      <w:tr w:rsidR="00190B6B" w:rsidTr="002031BE">
        <w:tc>
          <w:tcPr>
            <w:tcW w:w="9016" w:type="dxa"/>
            <w:gridSpan w:val="2"/>
          </w:tcPr>
          <w:p w:rsidR="00190B6B" w:rsidRPr="00366743" w:rsidRDefault="004E37D2" w:rsidP="0077564B">
            <w:pPr>
              <w:spacing w:line="240" w:lineRule="auto"/>
              <w:ind w:firstLine="0"/>
              <w:jc w:val="center"/>
              <w:rPr>
                <w:b/>
                <w:bCs/>
              </w:rPr>
            </w:pPr>
            <w:r w:rsidRPr="00366743">
              <w:rPr>
                <w:b/>
                <w:bCs/>
              </w:rPr>
              <w:t>Proven Information</w:t>
            </w:r>
          </w:p>
        </w:tc>
      </w:tr>
      <w:tr w:rsidR="00190B6B" w:rsidTr="0083163E">
        <w:tc>
          <w:tcPr>
            <w:tcW w:w="4508" w:type="dxa"/>
          </w:tcPr>
          <w:p w:rsidR="00190B6B" w:rsidRDefault="00801012" w:rsidP="0077564B">
            <w:pPr>
              <w:spacing w:line="240" w:lineRule="auto"/>
              <w:ind w:firstLine="0"/>
            </w:pPr>
            <w:r>
              <w:t xml:space="preserve">Financial accounting always deals </w:t>
            </w:r>
            <w:r w:rsidR="0073125B">
              <w:t xml:space="preserve">with </w:t>
            </w:r>
            <w:r>
              <w:t>the financial information that is correct by all means and, in this way, authenticity is being measured.</w:t>
            </w:r>
          </w:p>
        </w:tc>
        <w:tc>
          <w:tcPr>
            <w:tcW w:w="4508" w:type="dxa"/>
          </w:tcPr>
          <w:p w:rsidR="00190B6B" w:rsidRDefault="00EB12DF" w:rsidP="0077564B">
            <w:pPr>
              <w:spacing w:line="240" w:lineRule="auto"/>
              <w:ind w:firstLine="0"/>
            </w:pPr>
            <w:r>
              <w:t xml:space="preserve">Managerial accounting is on the other hand </w:t>
            </w:r>
            <w:r w:rsidR="00F94915">
              <w:t>does not</w:t>
            </w:r>
            <w:r>
              <w:t xml:space="preserve"> use authentic financial information, rather than, estimations values are being used in this regard.</w:t>
            </w:r>
          </w:p>
        </w:tc>
      </w:tr>
      <w:tr w:rsidR="004E37D2" w:rsidTr="002031BE">
        <w:tc>
          <w:tcPr>
            <w:tcW w:w="9016" w:type="dxa"/>
            <w:gridSpan w:val="2"/>
          </w:tcPr>
          <w:p w:rsidR="004E37D2" w:rsidRPr="00366743" w:rsidRDefault="004E37D2" w:rsidP="0077564B">
            <w:pPr>
              <w:spacing w:line="240" w:lineRule="auto"/>
              <w:ind w:firstLine="0"/>
              <w:jc w:val="center"/>
              <w:rPr>
                <w:b/>
                <w:bCs/>
              </w:rPr>
            </w:pPr>
            <w:r w:rsidRPr="00366743">
              <w:rPr>
                <w:b/>
                <w:bCs/>
              </w:rPr>
              <w:t>Reporting Focus</w:t>
            </w:r>
          </w:p>
        </w:tc>
      </w:tr>
      <w:tr w:rsidR="004E37D2" w:rsidTr="0083163E">
        <w:tc>
          <w:tcPr>
            <w:tcW w:w="4508" w:type="dxa"/>
          </w:tcPr>
          <w:p w:rsidR="004E37D2" w:rsidRDefault="007D2E42" w:rsidP="0077564B">
            <w:pPr>
              <w:spacing w:line="240" w:lineRule="auto"/>
              <w:ind w:firstLine="0"/>
            </w:pPr>
            <w:r>
              <w:t>F</w:t>
            </w:r>
            <w:r w:rsidR="00AF3EFC">
              <w:t xml:space="preserve">inancial accounting is always step towards the publication of financial information that is distributed afterwards </w:t>
            </w:r>
            <w:r>
              <w:t>inside as well as outside of the company.</w:t>
            </w:r>
          </w:p>
        </w:tc>
        <w:tc>
          <w:tcPr>
            <w:tcW w:w="4508" w:type="dxa"/>
          </w:tcPr>
          <w:p w:rsidR="004E37D2" w:rsidRDefault="00F94915" w:rsidP="0077564B">
            <w:pPr>
              <w:spacing w:line="240" w:lineRule="auto"/>
              <w:ind w:firstLine="0"/>
            </w:pPr>
            <w:r>
              <w:t>M</w:t>
            </w:r>
            <w:r w:rsidR="007D2E42">
              <w:t xml:space="preserve">anagement accounting </w:t>
            </w:r>
            <w:r w:rsidR="00DE2EA9">
              <w:t xml:space="preserve">is opposite to that because all sort of financial information regarding different operational segments is being used </w:t>
            </w:r>
            <w:r w:rsidR="009823E7">
              <w:t>within the organisation only.</w:t>
            </w:r>
          </w:p>
        </w:tc>
      </w:tr>
      <w:tr w:rsidR="009823E7" w:rsidTr="002031BE">
        <w:tc>
          <w:tcPr>
            <w:tcW w:w="9016" w:type="dxa"/>
            <w:gridSpan w:val="2"/>
          </w:tcPr>
          <w:p w:rsidR="009823E7" w:rsidRPr="009823E7" w:rsidRDefault="009823E7" w:rsidP="0077564B">
            <w:pPr>
              <w:spacing w:line="240" w:lineRule="auto"/>
              <w:ind w:firstLine="0"/>
              <w:jc w:val="center"/>
              <w:rPr>
                <w:b/>
                <w:bCs/>
              </w:rPr>
            </w:pPr>
            <w:r w:rsidRPr="009823E7">
              <w:rPr>
                <w:b/>
                <w:bCs/>
              </w:rPr>
              <w:t>Standards</w:t>
            </w:r>
          </w:p>
        </w:tc>
      </w:tr>
      <w:tr w:rsidR="009823E7" w:rsidTr="0083163E">
        <w:tc>
          <w:tcPr>
            <w:tcW w:w="4508" w:type="dxa"/>
          </w:tcPr>
          <w:p w:rsidR="009823E7" w:rsidRDefault="001B7CE1" w:rsidP="0077564B">
            <w:pPr>
              <w:spacing w:line="240" w:lineRule="auto"/>
              <w:ind w:firstLine="0"/>
            </w:pPr>
            <w:r>
              <w:t xml:space="preserve">Financial accounting systems always follow certain </w:t>
            </w:r>
            <w:r w:rsidR="009A11A5">
              <w:t>standards that are being adopted at worldwide</w:t>
            </w:r>
            <w:r w:rsidR="0043590C">
              <w:t xml:space="preserve"> for example GAAP and IFRS</w:t>
            </w:r>
          </w:p>
        </w:tc>
        <w:tc>
          <w:tcPr>
            <w:tcW w:w="4508" w:type="dxa"/>
          </w:tcPr>
          <w:p w:rsidR="009823E7" w:rsidRDefault="004F6CAD" w:rsidP="0077564B">
            <w:pPr>
              <w:spacing w:line="240" w:lineRule="auto"/>
              <w:ind w:firstLine="0"/>
            </w:pPr>
            <w:r>
              <w:t>Managerial</w:t>
            </w:r>
            <w:r w:rsidR="009A11A5">
              <w:t xml:space="preserve"> accounting </w:t>
            </w:r>
            <w:r>
              <w:t xml:space="preserve">does not follow any standards, as there are no standards </w:t>
            </w:r>
            <w:r w:rsidR="00251725">
              <w:t>being maintained because of information being compiled within the organisation</w:t>
            </w:r>
            <w:r w:rsidR="002205E6">
              <w:t xml:space="preserve"> and different natures and structures of businesses.</w:t>
            </w:r>
          </w:p>
        </w:tc>
      </w:tr>
      <w:tr w:rsidR="009823E7" w:rsidTr="002031BE">
        <w:tc>
          <w:tcPr>
            <w:tcW w:w="9016" w:type="dxa"/>
            <w:gridSpan w:val="2"/>
          </w:tcPr>
          <w:p w:rsidR="009823E7" w:rsidRPr="001B7CE1" w:rsidRDefault="001B7CE1" w:rsidP="0077564B">
            <w:pPr>
              <w:spacing w:line="240" w:lineRule="auto"/>
              <w:ind w:firstLine="0"/>
              <w:jc w:val="center"/>
              <w:rPr>
                <w:b/>
                <w:bCs/>
              </w:rPr>
            </w:pPr>
            <w:r w:rsidRPr="001B7CE1">
              <w:rPr>
                <w:b/>
                <w:bCs/>
              </w:rPr>
              <w:t>Systems</w:t>
            </w:r>
          </w:p>
        </w:tc>
      </w:tr>
      <w:tr w:rsidR="009823E7" w:rsidTr="0083163E">
        <w:tc>
          <w:tcPr>
            <w:tcW w:w="4508" w:type="dxa"/>
          </w:tcPr>
          <w:p w:rsidR="009823E7" w:rsidRDefault="00121E7A" w:rsidP="0077564B">
            <w:pPr>
              <w:spacing w:line="240" w:lineRule="auto"/>
              <w:ind w:firstLine="0"/>
            </w:pPr>
            <w:r>
              <w:t>Financial accounting system does not pay any concern regarding the profits that these are being generated or not</w:t>
            </w:r>
          </w:p>
        </w:tc>
        <w:tc>
          <w:tcPr>
            <w:tcW w:w="4508" w:type="dxa"/>
          </w:tcPr>
          <w:p w:rsidR="009823E7" w:rsidRDefault="002E7219" w:rsidP="0077564B">
            <w:pPr>
              <w:spacing w:line="240" w:lineRule="auto"/>
              <w:ind w:firstLine="0"/>
            </w:pPr>
            <w:r>
              <w:t>M</w:t>
            </w:r>
            <w:r w:rsidR="00C34339">
              <w:t xml:space="preserve">anagerial accounting always </w:t>
            </w:r>
            <w:r w:rsidR="00192BD6">
              <w:t>prefers</w:t>
            </w:r>
            <w:r w:rsidR="00C34339">
              <w:t xml:space="preserve"> to use best strategy in order to enhance overall productivity of respective </w:t>
            </w:r>
            <w:r w:rsidR="00192BD6">
              <w:t>operational segment.</w:t>
            </w:r>
          </w:p>
        </w:tc>
      </w:tr>
      <w:tr w:rsidR="002514E8" w:rsidTr="002031BE">
        <w:tc>
          <w:tcPr>
            <w:tcW w:w="9016" w:type="dxa"/>
            <w:gridSpan w:val="2"/>
          </w:tcPr>
          <w:p w:rsidR="002514E8" w:rsidRPr="002514E8" w:rsidRDefault="002514E8" w:rsidP="0077564B">
            <w:pPr>
              <w:spacing w:line="240" w:lineRule="auto"/>
              <w:ind w:firstLine="0"/>
              <w:jc w:val="center"/>
              <w:rPr>
                <w:b/>
                <w:bCs/>
              </w:rPr>
            </w:pPr>
            <w:r w:rsidRPr="002514E8">
              <w:rPr>
                <w:b/>
                <w:bCs/>
              </w:rPr>
              <w:t>Time Period</w:t>
            </w:r>
          </w:p>
        </w:tc>
      </w:tr>
      <w:tr w:rsidR="002514E8" w:rsidTr="0083163E">
        <w:tc>
          <w:tcPr>
            <w:tcW w:w="4508" w:type="dxa"/>
          </w:tcPr>
          <w:p w:rsidR="002514E8" w:rsidRDefault="00192BD6" w:rsidP="0077564B">
            <w:pPr>
              <w:spacing w:line="240" w:lineRule="auto"/>
              <w:ind w:firstLine="0"/>
            </w:pPr>
            <w:r>
              <w:t xml:space="preserve">Financial accounting uses the concept of </w:t>
            </w:r>
            <w:r>
              <w:lastRenderedPageBreak/>
              <w:t>historical orientation</w:t>
            </w:r>
            <w:r w:rsidR="007214AC">
              <w:t xml:space="preserve"> as financial results are already computed.</w:t>
            </w:r>
          </w:p>
        </w:tc>
        <w:tc>
          <w:tcPr>
            <w:tcW w:w="4508" w:type="dxa"/>
          </w:tcPr>
          <w:p w:rsidR="002514E8" w:rsidRDefault="007214AC" w:rsidP="0077564B">
            <w:pPr>
              <w:spacing w:line="240" w:lineRule="auto"/>
              <w:ind w:firstLine="0"/>
            </w:pPr>
            <w:r>
              <w:lastRenderedPageBreak/>
              <w:t xml:space="preserve">Management accounting system uses the </w:t>
            </w:r>
            <w:r>
              <w:lastRenderedPageBreak/>
              <w:t xml:space="preserve">concept of future orientation, as </w:t>
            </w:r>
            <w:r w:rsidR="003A2C0D">
              <w:t>budget, future production is being considered in this way. In addition, forecasting is also being performed on the basis of that.</w:t>
            </w:r>
          </w:p>
        </w:tc>
      </w:tr>
      <w:tr w:rsidR="002514E8" w:rsidTr="002031BE">
        <w:tc>
          <w:tcPr>
            <w:tcW w:w="9016" w:type="dxa"/>
            <w:gridSpan w:val="2"/>
          </w:tcPr>
          <w:p w:rsidR="002514E8" w:rsidRPr="002514E8" w:rsidRDefault="002514E8" w:rsidP="0077564B">
            <w:pPr>
              <w:spacing w:line="240" w:lineRule="auto"/>
              <w:ind w:firstLine="0"/>
              <w:jc w:val="center"/>
              <w:rPr>
                <w:b/>
                <w:bCs/>
              </w:rPr>
            </w:pPr>
            <w:r w:rsidRPr="002514E8">
              <w:rPr>
                <w:b/>
                <w:bCs/>
              </w:rPr>
              <w:lastRenderedPageBreak/>
              <w:t>Timings</w:t>
            </w:r>
          </w:p>
        </w:tc>
      </w:tr>
      <w:tr w:rsidR="002514E8" w:rsidTr="0083163E">
        <w:tc>
          <w:tcPr>
            <w:tcW w:w="4508" w:type="dxa"/>
          </w:tcPr>
          <w:p w:rsidR="002514E8" w:rsidRDefault="003E14F6" w:rsidP="0077564B">
            <w:pPr>
              <w:spacing w:line="240" w:lineRule="auto"/>
              <w:ind w:firstLine="0"/>
            </w:pPr>
            <w:r>
              <w:t>There are specific time periods of publishing reports (i.e. financial reports) and, in this way, accounting period is being followed.</w:t>
            </w:r>
          </w:p>
        </w:tc>
        <w:tc>
          <w:tcPr>
            <w:tcW w:w="4508" w:type="dxa"/>
          </w:tcPr>
          <w:p w:rsidR="002514E8" w:rsidRDefault="003E14F6" w:rsidP="0077564B">
            <w:pPr>
              <w:spacing w:line="240" w:lineRule="auto"/>
              <w:ind w:firstLine="0"/>
            </w:pPr>
            <w:r>
              <w:t>There is no such accounting period defined for the management accounting system and, in this way,</w:t>
            </w:r>
            <w:r w:rsidR="004214C0">
              <w:t xml:space="preserve"> reports are being issued frequently in order to provide relevance information to respective managers.</w:t>
            </w:r>
          </w:p>
        </w:tc>
      </w:tr>
    </w:tbl>
    <w:p w:rsidR="00123ECB" w:rsidRDefault="00123ECB" w:rsidP="00CB2529">
      <w:pPr>
        <w:spacing w:line="480" w:lineRule="auto"/>
      </w:pPr>
    </w:p>
    <w:p w:rsidR="00123ECB" w:rsidRDefault="00123ECB" w:rsidP="00CB2529">
      <w:pPr>
        <w:spacing w:after="160" w:line="480" w:lineRule="auto"/>
        <w:ind w:firstLine="0"/>
        <w:contextualSpacing w:val="0"/>
        <w:jc w:val="left"/>
        <w:rPr>
          <w:rFonts w:eastAsiaTheme="majorEastAsia" w:cstheme="majorBidi"/>
          <w:b/>
          <w:i/>
          <w:szCs w:val="32"/>
        </w:rPr>
      </w:pPr>
      <w:r>
        <w:br w:type="page"/>
      </w:r>
    </w:p>
    <w:p w:rsidR="005922A9" w:rsidRDefault="005922A9" w:rsidP="00CB2529">
      <w:pPr>
        <w:pStyle w:val="Heading1"/>
        <w:spacing w:line="480" w:lineRule="auto"/>
      </w:pPr>
      <w:bookmarkStart w:id="14" w:name="_Toc40472192"/>
      <w:r>
        <w:lastRenderedPageBreak/>
        <w:t>References</w:t>
      </w:r>
      <w:bookmarkEnd w:id="14"/>
    </w:p>
    <w:p w:rsidR="00362A1E" w:rsidRDefault="00362A1E" w:rsidP="00CB2529">
      <w:pPr>
        <w:spacing w:line="480" w:lineRule="auto"/>
        <w:ind w:left="720" w:hanging="720"/>
      </w:pPr>
      <w:r>
        <w:t xml:space="preserve">Ahid, M. and Augustine, A., 2012. The roles and responsibilities of management accountants in the era of globalization. </w:t>
      </w:r>
      <w:r w:rsidRPr="009D40B3">
        <w:rPr>
          <w:i/>
          <w:iCs/>
        </w:rPr>
        <w:t>Global Journal of Management and Business Research, 12</w:t>
      </w:r>
      <w:r>
        <w:t>(15).</w:t>
      </w:r>
    </w:p>
    <w:p w:rsidR="00362A1E" w:rsidRDefault="00362A1E" w:rsidP="00CB2529">
      <w:pPr>
        <w:spacing w:line="480" w:lineRule="auto"/>
        <w:ind w:left="720" w:hanging="720"/>
      </w:pPr>
      <w:r>
        <w:t xml:space="preserve">Banker, R.D., Byzalov, D. and Chen, L.T., 2013. Employment protection legislation, adjustment costs and cross-country differences in cost behavior. </w:t>
      </w:r>
      <w:r w:rsidRPr="009D40B3">
        <w:rPr>
          <w:i/>
          <w:iCs/>
        </w:rPr>
        <w:t>Journal of Accounting and Economics, 55</w:t>
      </w:r>
      <w:r>
        <w:t>(1), pp.111-127.</w:t>
      </w:r>
    </w:p>
    <w:p w:rsidR="00362A1E" w:rsidRDefault="00362A1E" w:rsidP="00CB2529">
      <w:pPr>
        <w:spacing w:line="480" w:lineRule="auto"/>
        <w:ind w:left="720" w:hanging="720"/>
      </w:pPr>
      <w:r>
        <w:t xml:space="preserve">Blocher, E.J., Stout, D.E. and Cokins, G., 2010. </w:t>
      </w:r>
      <w:r w:rsidRPr="009D40B3">
        <w:rPr>
          <w:i/>
          <w:iCs/>
        </w:rPr>
        <w:t>Cost management: A strategic emphasis.</w:t>
      </w:r>
      <w:r>
        <w:t xml:space="preserve"> Includes index.</w:t>
      </w:r>
    </w:p>
    <w:p w:rsidR="00362A1E" w:rsidRDefault="00362A1E" w:rsidP="00CB2529">
      <w:pPr>
        <w:spacing w:line="480" w:lineRule="auto"/>
        <w:ind w:left="720" w:hanging="720"/>
      </w:pPr>
      <w:r>
        <w:t xml:space="preserve">Collis, J. and Hussey, R., 2017. </w:t>
      </w:r>
      <w:r w:rsidRPr="009D40B3">
        <w:rPr>
          <w:i/>
          <w:iCs/>
        </w:rPr>
        <w:t>Cost and management accounting.</w:t>
      </w:r>
      <w:r>
        <w:t xml:space="preserve"> Macmillan International Higher Education.</w:t>
      </w:r>
    </w:p>
    <w:p w:rsidR="00362A1E" w:rsidRDefault="00362A1E" w:rsidP="00CB2529">
      <w:pPr>
        <w:spacing w:line="480" w:lineRule="auto"/>
        <w:ind w:left="720" w:hanging="720"/>
      </w:pPr>
      <w:r>
        <w:t xml:space="preserve">De Loo, I., Verstegen, B. and Swagerman, D., 2011. Understanding the roles of management accountants. </w:t>
      </w:r>
      <w:r w:rsidRPr="009D40B3">
        <w:rPr>
          <w:i/>
          <w:iCs/>
        </w:rPr>
        <w:t>European Business Review.</w:t>
      </w:r>
    </w:p>
    <w:p w:rsidR="00362A1E" w:rsidRDefault="00362A1E" w:rsidP="00CB2529">
      <w:pPr>
        <w:spacing w:line="480" w:lineRule="auto"/>
        <w:ind w:left="720" w:hanging="720"/>
      </w:pPr>
      <w:r>
        <w:t>Drury, C.M., 2013. Management and cost accounting. Springer.</w:t>
      </w:r>
    </w:p>
    <w:p w:rsidR="00362A1E" w:rsidRDefault="00362A1E" w:rsidP="00CB2529">
      <w:pPr>
        <w:spacing w:line="480" w:lineRule="auto"/>
        <w:ind w:left="720" w:hanging="720"/>
      </w:pPr>
      <w:r>
        <w:t xml:space="preserve">Julian, S.D. and Ofori‐dankwa, J.C., 2013. Financial resource availability and corporate social responsibility expenditures in a sub‐Saharan economy: The institutional difference hypothesis. </w:t>
      </w:r>
      <w:r w:rsidRPr="009D40B3">
        <w:rPr>
          <w:i/>
          <w:iCs/>
        </w:rPr>
        <w:t>Strategic Management Journal, 34</w:t>
      </w:r>
      <w:r>
        <w:t>(11), pp.1314-1330.</w:t>
      </w:r>
    </w:p>
    <w:p w:rsidR="00362A1E" w:rsidRDefault="00362A1E" w:rsidP="00CB2529">
      <w:pPr>
        <w:spacing w:line="480" w:lineRule="auto"/>
        <w:ind w:left="720" w:hanging="720"/>
      </w:pPr>
      <w:r>
        <w:t xml:space="preserve">Kamal, S., 2015. Historical evolution of management accounting. </w:t>
      </w:r>
      <w:r w:rsidRPr="009D40B3">
        <w:rPr>
          <w:i/>
          <w:iCs/>
        </w:rPr>
        <w:t>The cost and management, 43</w:t>
      </w:r>
      <w:r>
        <w:t>(4), pp.12-19.</w:t>
      </w:r>
    </w:p>
    <w:p w:rsidR="00362A1E" w:rsidRDefault="00362A1E" w:rsidP="00CB2529">
      <w:pPr>
        <w:spacing w:line="480" w:lineRule="auto"/>
        <w:ind w:left="720" w:hanging="720"/>
      </w:pPr>
      <w:r>
        <w:t xml:space="preserve">Sprinkle, G.B. and Maines, L.A., 2010. The benefits and costs of corporate social responsibility. </w:t>
      </w:r>
      <w:r w:rsidRPr="009D40B3">
        <w:rPr>
          <w:i/>
          <w:iCs/>
        </w:rPr>
        <w:t>Business Horizons, 53</w:t>
      </w:r>
      <w:r>
        <w:t>(5), pp.445-453.</w:t>
      </w:r>
    </w:p>
    <w:p w:rsidR="00362A1E" w:rsidRDefault="00362A1E" w:rsidP="00CB2529">
      <w:pPr>
        <w:spacing w:line="480" w:lineRule="auto"/>
        <w:ind w:left="720" w:hanging="720"/>
      </w:pPr>
      <w:r>
        <w:t xml:space="preserve">Stefanović, R, J, 2016. </w:t>
      </w:r>
      <w:r w:rsidRPr="009D40B3">
        <w:rPr>
          <w:i/>
          <w:iCs/>
        </w:rPr>
        <w:t>Cost Accounting And Company Management In A World Without Walls.</w:t>
      </w:r>
    </w:p>
    <w:p w:rsidR="00362A1E" w:rsidRDefault="00362A1E" w:rsidP="00CB2529">
      <w:pPr>
        <w:spacing w:line="480" w:lineRule="auto"/>
        <w:ind w:left="720" w:hanging="720"/>
      </w:pPr>
      <w:r>
        <w:t xml:space="preserve">Vanderbeck, E.J., 2012. </w:t>
      </w:r>
      <w:r w:rsidRPr="009D40B3">
        <w:rPr>
          <w:i/>
          <w:iCs/>
        </w:rPr>
        <w:t>Principles of cost accounting.</w:t>
      </w:r>
      <w:r>
        <w:t xml:space="preserve"> Cengage Learning.</w:t>
      </w:r>
    </w:p>
    <w:p w:rsidR="00362A1E" w:rsidRDefault="00362A1E" w:rsidP="00CB2529">
      <w:pPr>
        <w:spacing w:line="480" w:lineRule="auto"/>
        <w:ind w:left="720" w:hanging="720"/>
      </w:pPr>
      <w:r>
        <w:lastRenderedPageBreak/>
        <w:t xml:space="preserve">Vasile, E. and Man, M., 2012. Current dimension of environmental management accounting. </w:t>
      </w:r>
      <w:r w:rsidRPr="009D40B3">
        <w:rPr>
          <w:i/>
          <w:iCs/>
        </w:rPr>
        <w:t>Procedia-Social and Behavioral Sciences, 62</w:t>
      </w:r>
      <w:r>
        <w:t>, pp.566-570.</w:t>
      </w:r>
    </w:p>
    <w:p w:rsidR="00362A1E" w:rsidRPr="00EC1895" w:rsidRDefault="00362A1E" w:rsidP="00CB2529">
      <w:pPr>
        <w:spacing w:line="480" w:lineRule="auto"/>
        <w:ind w:left="720" w:hanging="720"/>
      </w:pPr>
      <w:r>
        <w:t xml:space="preserve">Ward, K., 2012. </w:t>
      </w:r>
      <w:r w:rsidRPr="009D40B3">
        <w:rPr>
          <w:i/>
          <w:iCs/>
        </w:rPr>
        <w:t>Strategic management accounting.</w:t>
      </w:r>
      <w:r>
        <w:t xml:space="preserve"> Routledge.</w:t>
      </w:r>
    </w:p>
    <w:p w:rsidR="00362A1E" w:rsidRDefault="00362A1E" w:rsidP="00CB2529">
      <w:pPr>
        <w:spacing w:line="480" w:lineRule="auto"/>
        <w:ind w:left="720" w:hanging="720"/>
      </w:pPr>
      <w:r>
        <w:t xml:space="preserve">Weetman, P., 2019. </w:t>
      </w:r>
      <w:r w:rsidRPr="009D40B3">
        <w:rPr>
          <w:i/>
          <w:iCs/>
        </w:rPr>
        <w:t>Financial and management accounting.</w:t>
      </w:r>
      <w:r>
        <w:t xml:space="preserve"> Pearson UK.</w:t>
      </w:r>
    </w:p>
    <w:sectPr w:rsidR="00362A1E" w:rsidSect="00AB35F4">
      <w:headerReference w:type="default" r:id="rId9"/>
      <w:pgSz w:w="11906" w:h="16838"/>
      <w:pgMar w:top="1440" w:right="1440" w:bottom="1440" w:left="144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098E" w:rsidRDefault="0076098E" w:rsidP="00AB35F4">
      <w:pPr>
        <w:spacing w:line="240" w:lineRule="auto"/>
      </w:pPr>
      <w:r>
        <w:separator/>
      </w:r>
    </w:p>
  </w:endnote>
  <w:endnote w:type="continuationSeparator" w:id="1">
    <w:p w:rsidR="0076098E" w:rsidRDefault="0076098E" w:rsidP="00AB35F4">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098E" w:rsidRDefault="0076098E" w:rsidP="00AB35F4">
      <w:pPr>
        <w:spacing w:line="240" w:lineRule="auto"/>
      </w:pPr>
      <w:r>
        <w:separator/>
      </w:r>
    </w:p>
  </w:footnote>
  <w:footnote w:type="continuationSeparator" w:id="1">
    <w:p w:rsidR="0076098E" w:rsidRDefault="0076098E" w:rsidP="00AB35F4">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2354787"/>
      <w:docPartObj>
        <w:docPartGallery w:val="Page Numbers (Top of Page)"/>
        <w:docPartUnique/>
      </w:docPartObj>
    </w:sdtPr>
    <w:sdtEndPr>
      <w:rPr>
        <w:noProof/>
      </w:rPr>
    </w:sdtEndPr>
    <w:sdtContent>
      <w:p w:rsidR="002031BE" w:rsidRDefault="002F5FA7" w:rsidP="00CE0E2A">
        <w:pPr>
          <w:pStyle w:val="Header"/>
          <w:jc w:val="center"/>
        </w:pPr>
        <w:r>
          <w:t xml:space="preserve">Accounting </w:t>
        </w:r>
        <w:r w:rsidR="00773B9F">
          <w:t>Fundamentals</w:t>
        </w:r>
        <w:r>
          <w:t xml:space="preserve">    </w:t>
        </w:r>
        <w:r w:rsidR="00F743C7">
          <w:fldChar w:fldCharType="begin"/>
        </w:r>
        <w:r w:rsidR="002031BE">
          <w:instrText xml:space="preserve"> PAGE   \* MERGEFORMAT </w:instrText>
        </w:r>
        <w:r w:rsidR="00F743C7">
          <w:fldChar w:fldCharType="separate"/>
        </w:r>
        <w:r w:rsidR="00773B9F">
          <w:rPr>
            <w:noProof/>
          </w:rPr>
          <w:t>12</w:t>
        </w:r>
        <w:r w:rsidR="00F743C7">
          <w:rPr>
            <w:noProof/>
          </w:rPr>
          <w:fldChar w:fldCharType="end"/>
        </w:r>
      </w:p>
    </w:sdtContent>
  </w:sdt>
  <w:p w:rsidR="002031BE" w:rsidRDefault="002031BE">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2B01B4"/>
    <w:multiLevelType w:val="hybridMultilevel"/>
    <w:tmpl w:val="617AE76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2A4424E6"/>
    <w:multiLevelType w:val="hybridMultilevel"/>
    <w:tmpl w:val="18480748"/>
    <w:lvl w:ilvl="0" w:tplc="EA904EA8">
      <w:start w:val="1"/>
      <w:numFmt w:val="lowerLetter"/>
      <w:lvlText w:val="%1)"/>
      <w:lvlJc w:val="left"/>
      <w:pPr>
        <w:ind w:left="780" w:hanging="360"/>
      </w:pPr>
      <w:rPr>
        <w:rFonts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2">
    <w:nsid w:val="38DA5380"/>
    <w:multiLevelType w:val="hybridMultilevel"/>
    <w:tmpl w:val="0C8A636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39802EA8"/>
    <w:multiLevelType w:val="multilevel"/>
    <w:tmpl w:val="1E6430A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nsid w:val="3F5E2CAA"/>
    <w:multiLevelType w:val="multilevel"/>
    <w:tmpl w:val="75A26C5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44320087"/>
    <w:multiLevelType w:val="multilevel"/>
    <w:tmpl w:val="CD7EF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60AC00F8"/>
    <w:multiLevelType w:val="multilevel"/>
    <w:tmpl w:val="D5A262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64488F"/>
    <w:multiLevelType w:val="multilevel"/>
    <w:tmpl w:val="BA6C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3"/>
  </w:num>
  <w:num w:numId="3">
    <w:abstractNumId w:val="3"/>
  </w:num>
  <w:num w:numId="4">
    <w:abstractNumId w:val="3"/>
  </w:num>
  <w:num w:numId="5">
    <w:abstractNumId w:val="4"/>
  </w:num>
  <w:num w:numId="6">
    <w:abstractNumId w:val="3"/>
  </w:num>
  <w:num w:numId="7">
    <w:abstractNumId w:val="2"/>
  </w:num>
  <w:num w:numId="8">
    <w:abstractNumId w:val="5"/>
  </w:num>
  <w:num w:numId="9">
    <w:abstractNumId w:val="6"/>
  </w:num>
  <w:num w:numId="10">
    <w:abstractNumId w:val="7"/>
  </w:num>
  <w:num w:numId="11">
    <w:abstractNumId w:val="0"/>
  </w:num>
  <w:num w:numId="1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hideGrammaticalErrors/>
  <w:defaultTabStop w:val="720"/>
  <w:characterSpacingControl w:val="doNotCompress"/>
  <w:footnotePr>
    <w:footnote w:id="0"/>
    <w:footnote w:id="1"/>
  </w:footnotePr>
  <w:endnotePr>
    <w:endnote w:id="0"/>
    <w:endnote w:id="1"/>
  </w:endnotePr>
  <w:compat/>
  <w:rsids>
    <w:rsidRoot w:val="00540460"/>
    <w:rsid w:val="00007523"/>
    <w:rsid w:val="00020B12"/>
    <w:rsid w:val="00021CBE"/>
    <w:rsid w:val="0003623B"/>
    <w:rsid w:val="00036B35"/>
    <w:rsid w:val="000436A2"/>
    <w:rsid w:val="00050BE0"/>
    <w:rsid w:val="00057D95"/>
    <w:rsid w:val="00063534"/>
    <w:rsid w:val="000663D3"/>
    <w:rsid w:val="000676DA"/>
    <w:rsid w:val="00087098"/>
    <w:rsid w:val="00097946"/>
    <w:rsid w:val="000A53F2"/>
    <w:rsid w:val="000A5A51"/>
    <w:rsid w:val="000B6575"/>
    <w:rsid w:val="000D078B"/>
    <w:rsid w:val="000F7491"/>
    <w:rsid w:val="00103616"/>
    <w:rsid w:val="00115D84"/>
    <w:rsid w:val="00117851"/>
    <w:rsid w:val="00121E7A"/>
    <w:rsid w:val="00121F1E"/>
    <w:rsid w:val="00123ECB"/>
    <w:rsid w:val="00124167"/>
    <w:rsid w:val="00125764"/>
    <w:rsid w:val="00127451"/>
    <w:rsid w:val="001425CB"/>
    <w:rsid w:val="0014312C"/>
    <w:rsid w:val="00154880"/>
    <w:rsid w:val="001728CD"/>
    <w:rsid w:val="0017703D"/>
    <w:rsid w:val="00177E1F"/>
    <w:rsid w:val="00183978"/>
    <w:rsid w:val="00190B6B"/>
    <w:rsid w:val="00192BD6"/>
    <w:rsid w:val="001A08C9"/>
    <w:rsid w:val="001A5B84"/>
    <w:rsid w:val="001B4C5F"/>
    <w:rsid w:val="001B7CE1"/>
    <w:rsid w:val="001C17D1"/>
    <w:rsid w:val="001D273F"/>
    <w:rsid w:val="001D5B06"/>
    <w:rsid w:val="001D752E"/>
    <w:rsid w:val="001E1286"/>
    <w:rsid w:val="001E1A7F"/>
    <w:rsid w:val="00201608"/>
    <w:rsid w:val="002031BE"/>
    <w:rsid w:val="002205E6"/>
    <w:rsid w:val="0023773A"/>
    <w:rsid w:val="002415DA"/>
    <w:rsid w:val="00241E1A"/>
    <w:rsid w:val="0024208B"/>
    <w:rsid w:val="0024349B"/>
    <w:rsid w:val="002514E8"/>
    <w:rsid w:val="00251725"/>
    <w:rsid w:val="002C7F58"/>
    <w:rsid w:val="002E7219"/>
    <w:rsid w:val="002F5FA7"/>
    <w:rsid w:val="002F6A78"/>
    <w:rsid w:val="003478F1"/>
    <w:rsid w:val="003514DD"/>
    <w:rsid w:val="00362A1E"/>
    <w:rsid w:val="00366743"/>
    <w:rsid w:val="0037300D"/>
    <w:rsid w:val="003730F6"/>
    <w:rsid w:val="00396848"/>
    <w:rsid w:val="003A2C0D"/>
    <w:rsid w:val="003E14F6"/>
    <w:rsid w:val="003F36F7"/>
    <w:rsid w:val="00402064"/>
    <w:rsid w:val="004214C0"/>
    <w:rsid w:val="00421BC7"/>
    <w:rsid w:val="0043590C"/>
    <w:rsid w:val="0045758F"/>
    <w:rsid w:val="00462727"/>
    <w:rsid w:val="00465B3A"/>
    <w:rsid w:val="0047194A"/>
    <w:rsid w:val="00480EB4"/>
    <w:rsid w:val="00482751"/>
    <w:rsid w:val="00493EF0"/>
    <w:rsid w:val="004A0552"/>
    <w:rsid w:val="004A5EC0"/>
    <w:rsid w:val="004D61FE"/>
    <w:rsid w:val="004E37D2"/>
    <w:rsid w:val="004E7FF7"/>
    <w:rsid w:val="004F0E00"/>
    <w:rsid w:val="004F3E47"/>
    <w:rsid w:val="004F6CAD"/>
    <w:rsid w:val="00521B06"/>
    <w:rsid w:val="00524691"/>
    <w:rsid w:val="005261B2"/>
    <w:rsid w:val="00526C21"/>
    <w:rsid w:val="00527D58"/>
    <w:rsid w:val="005309CC"/>
    <w:rsid w:val="00540460"/>
    <w:rsid w:val="00557537"/>
    <w:rsid w:val="00566B23"/>
    <w:rsid w:val="0057325D"/>
    <w:rsid w:val="005839BC"/>
    <w:rsid w:val="00585CD7"/>
    <w:rsid w:val="005869E7"/>
    <w:rsid w:val="005922A9"/>
    <w:rsid w:val="005944B6"/>
    <w:rsid w:val="005B4416"/>
    <w:rsid w:val="005E3943"/>
    <w:rsid w:val="005E55D4"/>
    <w:rsid w:val="005F06CE"/>
    <w:rsid w:val="005F0A27"/>
    <w:rsid w:val="00613410"/>
    <w:rsid w:val="006401AD"/>
    <w:rsid w:val="00656F69"/>
    <w:rsid w:val="00665377"/>
    <w:rsid w:val="0069795F"/>
    <w:rsid w:val="006A4C1C"/>
    <w:rsid w:val="006A4C22"/>
    <w:rsid w:val="006A4DF9"/>
    <w:rsid w:val="006B6123"/>
    <w:rsid w:val="006C034E"/>
    <w:rsid w:val="006D4A57"/>
    <w:rsid w:val="006D5BC7"/>
    <w:rsid w:val="006D7D98"/>
    <w:rsid w:val="006F3F24"/>
    <w:rsid w:val="007058CB"/>
    <w:rsid w:val="00716437"/>
    <w:rsid w:val="007214AC"/>
    <w:rsid w:val="0073125B"/>
    <w:rsid w:val="0076098E"/>
    <w:rsid w:val="00771C2C"/>
    <w:rsid w:val="00773B9F"/>
    <w:rsid w:val="0077564B"/>
    <w:rsid w:val="007831A9"/>
    <w:rsid w:val="007D2AA8"/>
    <w:rsid w:val="007D2E42"/>
    <w:rsid w:val="007D48BD"/>
    <w:rsid w:val="007E5D4D"/>
    <w:rsid w:val="007F4F62"/>
    <w:rsid w:val="007F60E1"/>
    <w:rsid w:val="00801012"/>
    <w:rsid w:val="00824919"/>
    <w:rsid w:val="0083163E"/>
    <w:rsid w:val="00831F06"/>
    <w:rsid w:val="00850591"/>
    <w:rsid w:val="008534B9"/>
    <w:rsid w:val="008A6DF9"/>
    <w:rsid w:val="008C5A33"/>
    <w:rsid w:val="00901175"/>
    <w:rsid w:val="00903D7B"/>
    <w:rsid w:val="00921A45"/>
    <w:rsid w:val="00923636"/>
    <w:rsid w:val="0092440D"/>
    <w:rsid w:val="00931840"/>
    <w:rsid w:val="00952FAC"/>
    <w:rsid w:val="009548C5"/>
    <w:rsid w:val="00964472"/>
    <w:rsid w:val="00966A5C"/>
    <w:rsid w:val="00971C99"/>
    <w:rsid w:val="009823E7"/>
    <w:rsid w:val="00986291"/>
    <w:rsid w:val="009A11A5"/>
    <w:rsid w:val="009A3B9F"/>
    <w:rsid w:val="009B3AF6"/>
    <w:rsid w:val="009C4C2E"/>
    <w:rsid w:val="009C7E80"/>
    <w:rsid w:val="009D40B3"/>
    <w:rsid w:val="009E24C2"/>
    <w:rsid w:val="009E4B1A"/>
    <w:rsid w:val="00A00E60"/>
    <w:rsid w:val="00A15170"/>
    <w:rsid w:val="00A262EF"/>
    <w:rsid w:val="00A333C2"/>
    <w:rsid w:val="00A400A7"/>
    <w:rsid w:val="00A436A0"/>
    <w:rsid w:val="00A4610F"/>
    <w:rsid w:val="00A55F8B"/>
    <w:rsid w:val="00A628A2"/>
    <w:rsid w:val="00A81234"/>
    <w:rsid w:val="00A82364"/>
    <w:rsid w:val="00A87E37"/>
    <w:rsid w:val="00AB0C34"/>
    <w:rsid w:val="00AB35F4"/>
    <w:rsid w:val="00AC4D86"/>
    <w:rsid w:val="00AE3824"/>
    <w:rsid w:val="00AF0297"/>
    <w:rsid w:val="00AF3EFC"/>
    <w:rsid w:val="00B33B51"/>
    <w:rsid w:val="00B34EB0"/>
    <w:rsid w:val="00B421E3"/>
    <w:rsid w:val="00B52157"/>
    <w:rsid w:val="00B5659A"/>
    <w:rsid w:val="00B60785"/>
    <w:rsid w:val="00B70C6A"/>
    <w:rsid w:val="00B85E2D"/>
    <w:rsid w:val="00B9187C"/>
    <w:rsid w:val="00BB330E"/>
    <w:rsid w:val="00BC182F"/>
    <w:rsid w:val="00BE5BF1"/>
    <w:rsid w:val="00BE659A"/>
    <w:rsid w:val="00C101FA"/>
    <w:rsid w:val="00C107EC"/>
    <w:rsid w:val="00C12C5F"/>
    <w:rsid w:val="00C34339"/>
    <w:rsid w:val="00C52484"/>
    <w:rsid w:val="00C64E40"/>
    <w:rsid w:val="00C85DE6"/>
    <w:rsid w:val="00CB2529"/>
    <w:rsid w:val="00CD1C78"/>
    <w:rsid w:val="00CD448E"/>
    <w:rsid w:val="00CD6C8A"/>
    <w:rsid w:val="00CE0E2A"/>
    <w:rsid w:val="00CE2E64"/>
    <w:rsid w:val="00CF6138"/>
    <w:rsid w:val="00D060B5"/>
    <w:rsid w:val="00D0760D"/>
    <w:rsid w:val="00D103D2"/>
    <w:rsid w:val="00D10D07"/>
    <w:rsid w:val="00D250FC"/>
    <w:rsid w:val="00D2649E"/>
    <w:rsid w:val="00D33574"/>
    <w:rsid w:val="00D34C50"/>
    <w:rsid w:val="00D35EE9"/>
    <w:rsid w:val="00D36DA5"/>
    <w:rsid w:val="00D4095A"/>
    <w:rsid w:val="00D454F2"/>
    <w:rsid w:val="00D55C10"/>
    <w:rsid w:val="00D56889"/>
    <w:rsid w:val="00D8132E"/>
    <w:rsid w:val="00D87E12"/>
    <w:rsid w:val="00DA246A"/>
    <w:rsid w:val="00DD101E"/>
    <w:rsid w:val="00DE2992"/>
    <w:rsid w:val="00DE2EA9"/>
    <w:rsid w:val="00E078E6"/>
    <w:rsid w:val="00E376D2"/>
    <w:rsid w:val="00E45B4F"/>
    <w:rsid w:val="00E67871"/>
    <w:rsid w:val="00E801B2"/>
    <w:rsid w:val="00E8518C"/>
    <w:rsid w:val="00E85C4F"/>
    <w:rsid w:val="00E8637E"/>
    <w:rsid w:val="00E94EC9"/>
    <w:rsid w:val="00EB12DF"/>
    <w:rsid w:val="00EC1895"/>
    <w:rsid w:val="00EE48E4"/>
    <w:rsid w:val="00F21F58"/>
    <w:rsid w:val="00F30C5D"/>
    <w:rsid w:val="00F31D60"/>
    <w:rsid w:val="00F35D88"/>
    <w:rsid w:val="00F40496"/>
    <w:rsid w:val="00F55920"/>
    <w:rsid w:val="00F6268F"/>
    <w:rsid w:val="00F743C7"/>
    <w:rsid w:val="00F86763"/>
    <w:rsid w:val="00F94915"/>
    <w:rsid w:val="00F9696D"/>
    <w:rsid w:val="00FA1A22"/>
    <w:rsid w:val="00FA3BCC"/>
    <w:rsid w:val="00FB2CA5"/>
    <w:rsid w:val="00FB3A42"/>
    <w:rsid w:val="00FF5226"/>
    <w:rsid w:val="00FF5A4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920"/>
    <w:pPr>
      <w:spacing w:after="0" w:line="360" w:lineRule="auto"/>
      <w:ind w:firstLine="851"/>
      <w:contextualSpacing/>
      <w:jc w:val="both"/>
    </w:pPr>
    <w:rPr>
      <w:rFonts w:ascii="Times New Roman" w:hAnsi="Times New Roman"/>
      <w:sz w:val="24"/>
    </w:rPr>
  </w:style>
  <w:style w:type="paragraph" w:styleId="Heading1">
    <w:name w:val="heading 1"/>
    <w:basedOn w:val="Normal"/>
    <w:next w:val="Normal"/>
    <w:link w:val="Heading1Char"/>
    <w:uiPriority w:val="9"/>
    <w:qFormat/>
    <w:rsid w:val="00F55920"/>
    <w:pPr>
      <w:keepNext/>
      <w:keepLines/>
      <w:ind w:firstLine="0"/>
      <w:jc w:val="left"/>
      <w:outlineLvl w:val="0"/>
    </w:pPr>
    <w:rPr>
      <w:rFonts w:eastAsiaTheme="majorEastAsia" w:cstheme="majorBidi"/>
      <w:b/>
      <w:i/>
      <w:szCs w:val="32"/>
    </w:rPr>
  </w:style>
  <w:style w:type="paragraph" w:styleId="Heading2">
    <w:name w:val="heading 2"/>
    <w:basedOn w:val="Normal"/>
    <w:next w:val="Normal"/>
    <w:link w:val="Heading2Char"/>
    <w:uiPriority w:val="9"/>
    <w:unhideWhenUsed/>
    <w:qFormat/>
    <w:rsid w:val="00F55920"/>
    <w:pPr>
      <w:keepNext/>
      <w:keepLines/>
      <w:ind w:left="437" w:hanging="437"/>
      <w:jc w:val="left"/>
      <w:outlineLvl w:val="1"/>
    </w:pPr>
    <w:rPr>
      <w:rFonts w:eastAsiaTheme="majorEastAsia" w:cstheme="majorBidi"/>
      <w:i/>
      <w:szCs w:val="26"/>
    </w:rPr>
  </w:style>
  <w:style w:type="paragraph" w:styleId="Heading3">
    <w:name w:val="heading 3"/>
    <w:basedOn w:val="Heading2"/>
    <w:next w:val="Normal"/>
    <w:link w:val="Heading3Char"/>
    <w:uiPriority w:val="9"/>
    <w:unhideWhenUsed/>
    <w:qFormat/>
    <w:rsid w:val="00F55920"/>
    <w:pPr>
      <w:outlineLvl w:val="2"/>
    </w:pPr>
  </w:style>
  <w:style w:type="paragraph" w:styleId="Heading4">
    <w:name w:val="heading 4"/>
    <w:basedOn w:val="Normal"/>
    <w:next w:val="Normal"/>
    <w:link w:val="Heading4Char"/>
    <w:uiPriority w:val="9"/>
    <w:semiHidden/>
    <w:unhideWhenUsed/>
    <w:qFormat/>
    <w:rsid w:val="006A4C2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F3F24"/>
    <w:pPr>
      <w:spacing w:line="240" w:lineRule="auto"/>
      <w:ind w:firstLine="0"/>
      <w:jc w:val="center"/>
    </w:pPr>
    <w:rPr>
      <w:rFonts w:eastAsiaTheme="majorEastAsia" w:cstheme="majorBidi"/>
      <w:b/>
      <w:caps/>
      <w:spacing w:val="-10"/>
      <w:kern w:val="28"/>
      <w:szCs w:val="56"/>
    </w:rPr>
  </w:style>
  <w:style w:type="character" w:customStyle="1" w:styleId="TitleChar">
    <w:name w:val="Title Char"/>
    <w:basedOn w:val="DefaultParagraphFont"/>
    <w:link w:val="Title"/>
    <w:uiPriority w:val="10"/>
    <w:rsid w:val="006F3F24"/>
    <w:rPr>
      <w:rFonts w:ascii="Times New Roman" w:eastAsiaTheme="majorEastAsia" w:hAnsi="Times New Roman" w:cstheme="majorBidi"/>
      <w:b/>
      <w:caps/>
      <w:spacing w:val="-10"/>
      <w:kern w:val="28"/>
      <w:sz w:val="24"/>
      <w:szCs w:val="56"/>
    </w:rPr>
  </w:style>
  <w:style w:type="character" w:customStyle="1" w:styleId="Heading1Char">
    <w:name w:val="Heading 1 Char"/>
    <w:basedOn w:val="DefaultParagraphFont"/>
    <w:link w:val="Heading1"/>
    <w:uiPriority w:val="9"/>
    <w:rsid w:val="00F55920"/>
    <w:rPr>
      <w:rFonts w:ascii="Times New Roman" w:eastAsiaTheme="majorEastAsia" w:hAnsi="Times New Roman" w:cstheme="majorBidi"/>
      <w:b/>
      <w:i/>
      <w:sz w:val="24"/>
      <w:szCs w:val="32"/>
    </w:rPr>
  </w:style>
  <w:style w:type="character" w:customStyle="1" w:styleId="Heading2Char">
    <w:name w:val="Heading 2 Char"/>
    <w:basedOn w:val="DefaultParagraphFont"/>
    <w:link w:val="Heading2"/>
    <w:uiPriority w:val="9"/>
    <w:rsid w:val="00F55920"/>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F55920"/>
    <w:rPr>
      <w:rFonts w:ascii="Times New Roman" w:eastAsiaTheme="majorEastAsia" w:hAnsi="Times New Roman" w:cstheme="majorBidi"/>
      <w:i/>
      <w:sz w:val="24"/>
      <w:szCs w:val="26"/>
    </w:rPr>
  </w:style>
  <w:style w:type="character" w:styleId="Hyperlink">
    <w:name w:val="Hyperlink"/>
    <w:basedOn w:val="DefaultParagraphFont"/>
    <w:uiPriority w:val="99"/>
    <w:unhideWhenUsed/>
    <w:rsid w:val="004E7FF7"/>
    <w:rPr>
      <w:color w:val="0000FF"/>
      <w:u w:val="single"/>
    </w:rPr>
  </w:style>
  <w:style w:type="character" w:styleId="Emphasis">
    <w:name w:val="Emphasis"/>
    <w:basedOn w:val="DefaultParagraphFont"/>
    <w:uiPriority w:val="20"/>
    <w:qFormat/>
    <w:rsid w:val="004E7FF7"/>
    <w:rPr>
      <w:i/>
      <w:iCs/>
    </w:rPr>
  </w:style>
  <w:style w:type="paragraph" w:styleId="NormalWeb">
    <w:name w:val="Normal (Web)"/>
    <w:basedOn w:val="Normal"/>
    <w:uiPriority w:val="99"/>
    <w:unhideWhenUsed/>
    <w:rsid w:val="00D250FC"/>
    <w:pPr>
      <w:spacing w:before="100" w:beforeAutospacing="1" w:after="100" w:afterAutospacing="1" w:line="240" w:lineRule="auto"/>
      <w:ind w:firstLine="0"/>
      <w:contextualSpacing w:val="0"/>
      <w:jc w:val="left"/>
    </w:pPr>
    <w:rPr>
      <w:rFonts w:eastAsia="Times New Roman" w:cs="Times New Roman"/>
      <w:szCs w:val="24"/>
      <w:lang w:eastAsia="en-GB"/>
    </w:rPr>
  </w:style>
  <w:style w:type="character" w:customStyle="1" w:styleId="Heading4Char">
    <w:name w:val="Heading 4 Char"/>
    <w:basedOn w:val="DefaultParagraphFont"/>
    <w:link w:val="Heading4"/>
    <w:uiPriority w:val="9"/>
    <w:semiHidden/>
    <w:rsid w:val="006A4C22"/>
    <w:rPr>
      <w:rFonts w:asciiTheme="majorHAnsi" w:eastAsiaTheme="majorEastAsia" w:hAnsiTheme="majorHAnsi" w:cstheme="majorBidi"/>
      <w:i/>
      <w:iCs/>
      <w:color w:val="2F5496" w:themeColor="accent1" w:themeShade="BF"/>
      <w:sz w:val="24"/>
    </w:rPr>
  </w:style>
  <w:style w:type="character" w:styleId="Strong">
    <w:name w:val="Strong"/>
    <w:basedOn w:val="DefaultParagraphFont"/>
    <w:uiPriority w:val="22"/>
    <w:qFormat/>
    <w:rsid w:val="006A4C22"/>
    <w:rPr>
      <w:b/>
      <w:bCs/>
    </w:rPr>
  </w:style>
  <w:style w:type="table" w:styleId="TableGrid">
    <w:name w:val="Table Grid"/>
    <w:basedOn w:val="TableNormal"/>
    <w:uiPriority w:val="39"/>
    <w:rsid w:val="001D27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D33574"/>
    <w:pPr>
      <w:autoSpaceDE w:val="0"/>
      <w:autoSpaceDN w:val="0"/>
      <w:adjustRightInd w:val="0"/>
      <w:spacing w:after="0" w:line="240" w:lineRule="auto"/>
    </w:pPr>
    <w:rPr>
      <w:rFonts w:ascii="Times New Roman" w:hAnsi="Times New Roman" w:cs="Times New Roman"/>
      <w:color w:val="000000"/>
      <w:sz w:val="24"/>
      <w:szCs w:val="24"/>
    </w:rPr>
  </w:style>
  <w:style w:type="paragraph" w:styleId="NoSpacing">
    <w:name w:val="No Spacing"/>
    <w:uiPriority w:val="1"/>
    <w:qFormat/>
    <w:rsid w:val="00B70C6A"/>
    <w:pPr>
      <w:spacing w:after="0" w:line="240" w:lineRule="auto"/>
      <w:ind w:firstLine="851"/>
      <w:contextualSpacing/>
      <w:jc w:val="both"/>
    </w:pPr>
    <w:rPr>
      <w:rFonts w:ascii="Times New Roman" w:hAnsi="Times New Roman"/>
      <w:sz w:val="24"/>
    </w:rPr>
  </w:style>
  <w:style w:type="paragraph" w:styleId="Header">
    <w:name w:val="header"/>
    <w:basedOn w:val="Normal"/>
    <w:link w:val="HeaderChar"/>
    <w:uiPriority w:val="99"/>
    <w:unhideWhenUsed/>
    <w:rsid w:val="00AB35F4"/>
    <w:pPr>
      <w:tabs>
        <w:tab w:val="center" w:pos="4513"/>
        <w:tab w:val="right" w:pos="9026"/>
      </w:tabs>
      <w:spacing w:line="240" w:lineRule="auto"/>
    </w:pPr>
  </w:style>
  <w:style w:type="character" w:customStyle="1" w:styleId="HeaderChar">
    <w:name w:val="Header Char"/>
    <w:basedOn w:val="DefaultParagraphFont"/>
    <w:link w:val="Header"/>
    <w:uiPriority w:val="99"/>
    <w:rsid w:val="00AB35F4"/>
    <w:rPr>
      <w:rFonts w:ascii="Times New Roman" w:hAnsi="Times New Roman"/>
      <w:sz w:val="24"/>
    </w:rPr>
  </w:style>
  <w:style w:type="paragraph" w:styleId="Footer">
    <w:name w:val="footer"/>
    <w:basedOn w:val="Normal"/>
    <w:link w:val="FooterChar"/>
    <w:uiPriority w:val="99"/>
    <w:unhideWhenUsed/>
    <w:rsid w:val="00AB35F4"/>
    <w:pPr>
      <w:tabs>
        <w:tab w:val="center" w:pos="4513"/>
        <w:tab w:val="right" w:pos="9026"/>
      </w:tabs>
      <w:spacing w:line="240" w:lineRule="auto"/>
    </w:pPr>
  </w:style>
  <w:style w:type="character" w:customStyle="1" w:styleId="FooterChar">
    <w:name w:val="Footer Char"/>
    <w:basedOn w:val="DefaultParagraphFont"/>
    <w:link w:val="Footer"/>
    <w:uiPriority w:val="99"/>
    <w:rsid w:val="00AB35F4"/>
    <w:rPr>
      <w:rFonts w:ascii="Times New Roman" w:hAnsi="Times New Roman"/>
      <w:sz w:val="24"/>
    </w:rPr>
  </w:style>
  <w:style w:type="paragraph" w:styleId="TOC1">
    <w:name w:val="toc 1"/>
    <w:basedOn w:val="Normal"/>
    <w:next w:val="Normal"/>
    <w:autoRedefine/>
    <w:uiPriority w:val="39"/>
    <w:unhideWhenUsed/>
    <w:rsid w:val="002031BE"/>
    <w:pPr>
      <w:spacing w:after="100"/>
    </w:pPr>
  </w:style>
  <w:style w:type="paragraph" w:styleId="TOC2">
    <w:name w:val="toc 2"/>
    <w:basedOn w:val="Normal"/>
    <w:next w:val="Normal"/>
    <w:autoRedefine/>
    <w:uiPriority w:val="39"/>
    <w:unhideWhenUsed/>
    <w:rsid w:val="002031BE"/>
    <w:pPr>
      <w:spacing w:after="100"/>
      <w:ind w:left="240"/>
    </w:pPr>
  </w:style>
  <w:style w:type="paragraph" w:styleId="TOC3">
    <w:name w:val="toc 3"/>
    <w:basedOn w:val="Normal"/>
    <w:next w:val="Normal"/>
    <w:autoRedefine/>
    <w:uiPriority w:val="39"/>
    <w:unhideWhenUsed/>
    <w:rsid w:val="00CB2529"/>
    <w:pPr>
      <w:spacing w:after="100"/>
      <w:ind w:left="480"/>
    </w:pPr>
  </w:style>
  <w:style w:type="paragraph" w:styleId="ListParagraph">
    <w:name w:val="List Paragraph"/>
    <w:basedOn w:val="Normal"/>
    <w:uiPriority w:val="34"/>
    <w:qFormat/>
    <w:rsid w:val="00362A1E"/>
    <w:pPr>
      <w:ind w:left="720"/>
    </w:pPr>
  </w:style>
  <w:style w:type="paragraph" w:styleId="BalloonText">
    <w:name w:val="Balloon Text"/>
    <w:basedOn w:val="Normal"/>
    <w:link w:val="BalloonTextChar"/>
    <w:uiPriority w:val="99"/>
    <w:semiHidden/>
    <w:unhideWhenUsed/>
    <w:rsid w:val="00CE0E2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0E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76123768">
      <w:bodyDiv w:val="1"/>
      <w:marLeft w:val="0"/>
      <w:marRight w:val="0"/>
      <w:marTop w:val="0"/>
      <w:marBottom w:val="0"/>
      <w:divBdr>
        <w:top w:val="none" w:sz="0" w:space="0" w:color="auto"/>
        <w:left w:val="none" w:sz="0" w:space="0" w:color="auto"/>
        <w:bottom w:val="none" w:sz="0" w:space="0" w:color="auto"/>
        <w:right w:val="none" w:sz="0" w:space="0" w:color="auto"/>
      </w:divBdr>
    </w:div>
    <w:div w:id="519927099">
      <w:bodyDiv w:val="1"/>
      <w:marLeft w:val="0"/>
      <w:marRight w:val="0"/>
      <w:marTop w:val="0"/>
      <w:marBottom w:val="0"/>
      <w:divBdr>
        <w:top w:val="none" w:sz="0" w:space="0" w:color="auto"/>
        <w:left w:val="none" w:sz="0" w:space="0" w:color="auto"/>
        <w:bottom w:val="none" w:sz="0" w:space="0" w:color="auto"/>
        <w:right w:val="none" w:sz="0" w:space="0" w:color="auto"/>
      </w:divBdr>
    </w:div>
    <w:div w:id="545488755">
      <w:bodyDiv w:val="1"/>
      <w:marLeft w:val="0"/>
      <w:marRight w:val="0"/>
      <w:marTop w:val="0"/>
      <w:marBottom w:val="0"/>
      <w:divBdr>
        <w:top w:val="none" w:sz="0" w:space="0" w:color="auto"/>
        <w:left w:val="none" w:sz="0" w:space="0" w:color="auto"/>
        <w:bottom w:val="none" w:sz="0" w:space="0" w:color="auto"/>
        <w:right w:val="none" w:sz="0" w:space="0" w:color="auto"/>
      </w:divBdr>
    </w:div>
    <w:div w:id="1265385644">
      <w:bodyDiv w:val="1"/>
      <w:marLeft w:val="0"/>
      <w:marRight w:val="0"/>
      <w:marTop w:val="0"/>
      <w:marBottom w:val="0"/>
      <w:divBdr>
        <w:top w:val="none" w:sz="0" w:space="0" w:color="auto"/>
        <w:left w:val="none" w:sz="0" w:space="0" w:color="auto"/>
        <w:bottom w:val="none" w:sz="0" w:space="0" w:color="auto"/>
        <w:right w:val="none" w:sz="0" w:space="0" w:color="auto"/>
      </w:divBdr>
    </w:div>
    <w:div w:id="1627271831">
      <w:bodyDiv w:val="1"/>
      <w:marLeft w:val="0"/>
      <w:marRight w:val="0"/>
      <w:marTop w:val="0"/>
      <w:marBottom w:val="0"/>
      <w:divBdr>
        <w:top w:val="none" w:sz="0" w:space="0" w:color="auto"/>
        <w:left w:val="none" w:sz="0" w:space="0" w:color="auto"/>
        <w:bottom w:val="none" w:sz="0" w:space="0" w:color="auto"/>
        <w:right w:val="none" w:sz="0" w:space="0" w:color="auto"/>
      </w:divBdr>
      <w:divsChild>
        <w:div w:id="1515724931">
          <w:marLeft w:val="0"/>
          <w:marRight w:val="0"/>
          <w:marTop w:val="120"/>
          <w:marBottom w:val="120"/>
          <w:divBdr>
            <w:top w:val="none" w:sz="0" w:space="0" w:color="auto"/>
            <w:left w:val="none" w:sz="0" w:space="0" w:color="auto"/>
            <w:bottom w:val="none" w:sz="0" w:space="0" w:color="auto"/>
            <w:right w:val="none" w:sz="0" w:space="0" w:color="auto"/>
          </w:divBdr>
        </w:div>
      </w:divsChild>
    </w:div>
    <w:div w:id="1702628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2CDA76-5814-4DDC-ABCD-2D0361C1B9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2553</Words>
  <Characters>14557</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Hussnain Akbar</dc:creator>
  <cp:lastModifiedBy>Andrei</cp:lastModifiedBy>
  <cp:revision>2</cp:revision>
  <dcterms:created xsi:type="dcterms:W3CDTF">2020-05-15T20:47:00Z</dcterms:created>
  <dcterms:modified xsi:type="dcterms:W3CDTF">2020-05-15T20:47:00Z</dcterms:modified>
</cp:coreProperties>
</file>