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807"/>
        <w:gridCol w:w="3547"/>
      </w:tblGrid>
      <w:tr w:rsidR="000207C2" w:rsidRPr="000207C2" w14:paraId="16AF8DAC" w14:textId="77777777">
        <w:trPr>
          <w:divId w:val="796533875"/>
        </w:trPr>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1B69A811" w14:textId="77777777" w:rsidR="000207C2" w:rsidRPr="000207C2" w:rsidRDefault="000207C2" w:rsidP="000207C2">
            <w:pPr>
              <w:spacing w:after="0" w:line="240" w:lineRule="auto"/>
              <w:jc w:val="center"/>
              <w:divId w:val="868765163"/>
              <w:rPr>
                <w:rFonts w:ascii="Times New Roman" w:eastAsia="Times New Roman" w:hAnsi="Times New Roman" w:cs="Times New Roman"/>
                <w:b/>
                <w:bCs/>
                <w:kern w:val="0"/>
                <w14:ligatures w14:val="none"/>
              </w:rPr>
            </w:pPr>
            <w:r w:rsidRPr="000207C2">
              <w:rPr>
                <w:rFonts w:ascii="Times New Roman" w:eastAsia="Times New Roman" w:hAnsi="Times New Roman" w:cs="Times New Roman"/>
                <w:b/>
                <w:bCs/>
                <w:kern w:val="0"/>
                <w14:ligatures w14:val="none"/>
              </w:rPr>
              <w:t>Name</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3F6166BF" w14:textId="7D5AD219" w:rsidR="000207C2" w:rsidRPr="000207C2" w:rsidRDefault="000207C2" w:rsidP="000207C2">
            <w:pPr>
              <w:spacing w:after="0" w:line="240" w:lineRule="auto"/>
              <w:jc w:val="center"/>
              <w:divId w:val="1058095233"/>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Gustavo silva </w:t>
            </w:r>
            <w:r w:rsidRPr="000207C2">
              <w:rPr>
                <w:rFonts w:ascii="Times New Roman" w:eastAsia="Times New Roman" w:hAnsi="Times New Roman" w:cs="Times New Roman"/>
                <w:b/>
                <w:bCs/>
                <w:kern w:val="0"/>
                <w14:ligatures w14:val="none"/>
              </w:rPr>
              <w:t> </w:t>
            </w:r>
          </w:p>
        </w:tc>
      </w:tr>
      <w:tr w:rsidR="000207C2" w:rsidRPr="000207C2" w14:paraId="31B1212C" w14:textId="77777777">
        <w:trPr>
          <w:divId w:val="796533875"/>
        </w:trPr>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67DAC29E" w14:textId="77777777" w:rsidR="000207C2" w:rsidRPr="000207C2" w:rsidRDefault="000207C2" w:rsidP="000207C2">
            <w:pPr>
              <w:spacing w:after="0" w:line="240" w:lineRule="auto"/>
              <w:jc w:val="center"/>
              <w:divId w:val="1081609434"/>
              <w:rPr>
                <w:rFonts w:ascii="Times New Roman" w:eastAsia="Times New Roman" w:hAnsi="Times New Roman" w:cs="Times New Roman"/>
                <w:b/>
                <w:bCs/>
                <w:kern w:val="0"/>
                <w14:ligatures w14:val="none"/>
              </w:rPr>
            </w:pPr>
            <w:r w:rsidRPr="000207C2">
              <w:rPr>
                <w:rFonts w:ascii="Times New Roman" w:eastAsia="Times New Roman" w:hAnsi="Times New Roman" w:cs="Times New Roman"/>
                <w:b/>
                <w:bCs/>
                <w:kern w:val="0"/>
                <w14:ligatures w14:val="none"/>
              </w:rPr>
              <w:t>Student ID</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4E691E02" w14:textId="099642F4" w:rsidR="000207C2" w:rsidRPr="000207C2" w:rsidRDefault="000207C2" w:rsidP="000207C2">
            <w:pPr>
              <w:spacing w:after="0" w:line="240" w:lineRule="auto"/>
              <w:divId w:val="111823648"/>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2326834</w:t>
            </w:r>
          </w:p>
        </w:tc>
      </w:tr>
      <w:tr w:rsidR="000207C2" w:rsidRPr="000207C2" w14:paraId="52F0EA31" w14:textId="77777777">
        <w:trPr>
          <w:divId w:val="796533875"/>
        </w:trPr>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735264C8" w14:textId="77777777" w:rsidR="000207C2" w:rsidRPr="000207C2" w:rsidRDefault="000207C2" w:rsidP="000207C2">
            <w:pPr>
              <w:spacing w:after="0" w:line="240" w:lineRule="auto"/>
              <w:jc w:val="center"/>
              <w:divId w:val="707142326"/>
              <w:rPr>
                <w:rFonts w:ascii="Times New Roman" w:eastAsia="Times New Roman" w:hAnsi="Times New Roman" w:cs="Times New Roman"/>
                <w:b/>
                <w:bCs/>
                <w:kern w:val="0"/>
                <w14:ligatures w14:val="none"/>
              </w:rPr>
            </w:pPr>
            <w:r w:rsidRPr="000207C2">
              <w:rPr>
                <w:rFonts w:ascii="Times New Roman" w:eastAsia="Times New Roman" w:hAnsi="Times New Roman" w:cs="Times New Roman"/>
                <w:b/>
                <w:bCs/>
                <w:kern w:val="0"/>
                <w14:ligatures w14:val="none"/>
              </w:rPr>
              <w:t>Module title</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3AF137A8" w14:textId="77777777" w:rsidR="000207C2" w:rsidRPr="000207C2" w:rsidRDefault="000207C2" w:rsidP="000207C2">
            <w:pPr>
              <w:spacing w:after="0" w:line="240" w:lineRule="auto"/>
              <w:divId w:val="883179417"/>
              <w:rPr>
                <w:rFonts w:ascii="Times New Roman" w:eastAsia="Times New Roman" w:hAnsi="Times New Roman" w:cs="Times New Roman"/>
                <w:kern w:val="0"/>
                <w14:ligatures w14:val="none"/>
              </w:rPr>
            </w:pPr>
            <w:r w:rsidRPr="000207C2">
              <w:rPr>
                <w:rFonts w:ascii="Times New Roman" w:eastAsia="Times New Roman" w:hAnsi="Times New Roman" w:cs="Times New Roman"/>
                <w:kern w:val="0"/>
                <w14:ligatures w14:val="none"/>
              </w:rPr>
              <w:t>Problem Solving and Innovation  </w:t>
            </w:r>
          </w:p>
        </w:tc>
      </w:tr>
      <w:tr w:rsidR="000207C2" w:rsidRPr="000207C2" w14:paraId="2AF27CF5" w14:textId="77777777">
        <w:trPr>
          <w:divId w:val="796533875"/>
        </w:trPr>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7F55428C" w14:textId="77777777" w:rsidR="000207C2" w:rsidRPr="000207C2" w:rsidRDefault="000207C2" w:rsidP="000207C2">
            <w:pPr>
              <w:spacing w:after="0" w:line="240" w:lineRule="auto"/>
              <w:jc w:val="center"/>
              <w:divId w:val="1711032207"/>
              <w:rPr>
                <w:rFonts w:ascii="Times New Roman" w:eastAsia="Times New Roman" w:hAnsi="Times New Roman" w:cs="Times New Roman"/>
                <w:b/>
                <w:bCs/>
                <w:kern w:val="0"/>
                <w14:ligatures w14:val="none"/>
              </w:rPr>
            </w:pPr>
            <w:r w:rsidRPr="000207C2">
              <w:rPr>
                <w:rFonts w:ascii="Times New Roman" w:eastAsia="Times New Roman" w:hAnsi="Times New Roman" w:cs="Times New Roman"/>
                <w:b/>
                <w:bCs/>
                <w:kern w:val="0"/>
                <w14:ligatures w14:val="none"/>
              </w:rPr>
              <w:t>Module Code</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04E6F285" w14:textId="77777777" w:rsidR="000207C2" w:rsidRPr="000207C2" w:rsidRDefault="000207C2" w:rsidP="000207C2">
            <w:pPr>
              <w:spacing w:after="0" w:line="240" w:lineRule="auto"/>
              <w:divId w:val="1254363827"/>
              <w:rPr>
                <w:rFonts w:ascii="Times New Roman" w:eastAsia="Times New Roman" w:hAnsi="Times New Roman" w:cs="Times New Roman"/>
                <w:kern w:val="0"/>
                <w14:ligatures w14:val="none"/>
              </w:rPr>
            </w:pPr>
            <w:r w:rsidRPr="000207C2">
              <w:rPr>
                <w:rFonts w:ascii="Times New Roman" w:eastAsia="Times New Roman" w:hAnsi="Times New Roman" w:cs="Times New Roman"/>
                <w:kern w:val="0"/>
                <w14:ligatures w14:val="none"/>
              </w:rPr>
              <w:t>BMSW4014 </w:t>
            </w:r>
          </w:p>
        </w:tc>
      </w:tr>
      <w:tr w:rsidR="000207C2" w:rsidRPr="000207C2" w14:paraId="596B866A" w14:textId="77777777">
        <w:trPr>
          <w:divId w:val="796533875"/>
        </w:trPr>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33B09607" w14:textId="77777777" w:rsidR="000207C2" w:rsidRPr="000207C2" w:rsidRDefault="000207C2" w:rsidP="000207C2">
            <w:pPr>
              <w:spacing w:after="0" w:line="240" w:lineRule="auto"/>
              <w:jc w:val="center"/>
              <w:divId w:val="2041082265"/>
              <w:rPr>
                <w:rFonts w:ascii="Times New Roman" w:eastAsia="Times New Roman" w:hAnsi="Times New Roman" w:cs="Times New Roman"/>
                <w:b/>
                <w:bCs/>
                <w:kern w:val="0"/>
                <w14:ligatures w14:val="none"/>
              </w:rPr>
            </w:pPr>
            <w:r w:rsidRPr="000207C2">
              <w:rPr>
                <w:rFonts w:ascii="Times New Roman" w:eastAsia="Times New Roman" w:hAnsi="Times New Roman" w:cs="Times New Roman"/>
                <w:b/>
                <w:bCs/>
                <w:kern w:val="0"/>
                <w14:ligatures w14:val="none"/>
              </w:rPr>
              <w:t>Module Tutor </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187847E9" w14:textId="77777777" w:rsidR="000207C2" w:rsidRPr="000207C2" w:rsidRDefault="000207C2" w:rsidP="000207C2">
            <w:pPr>
              <w:spacing w:after="0" w:line="240" w:lineRule="auto"/>
              <w:divId w:val="570844612"/>
              <w:rPr>
                <w:rFonts w:ascii="Times New Roman" w:eastAsia="Times New Roman" w:hAnsi="Times New Roman" w:cs="Times New Roman"/>
                <w:kern w:val="0"/>
                <w14:ligatures w14:val="none"/>
              </w:rPr>
            </w:pPr>
            <w:r w:rsidRPr="000207C2">
              <w:rPr>
                <w:rFonts w:ascii="Times New Roman" w:eastAsia="Times New Roman" w:hAnsi="Times New Roman" w:cs="Times New Roman"/>
                <w:kern w:val="0"/>
                <w14:ligatures w14:val="none"/>
              </w:rPr>
              <w:t>Chris Rogers </w:t>
            </w:r>
          </w:p>
        </w:tc>
      </w:tr>
    </w:tbl>
    <w:p w14:paraId="13598B49" w14:textId="77777777" w:rsidR="000207C2" w:rsidRPr="000207C2" w:rsidRDefault="000207C2" w:rsidP="000207C2">
      <w:pPr>
        <w:spacing w:after="0" w:line="240" w:lineRule="auto"/>
        <w:divId w:val="641890930"/>
        <w:rPr>
          <w:rFonts w:ascii="Segoe UI" w:eastAsia="Times New Roman" w:hAnsi="Segoe UI" w:cs="Segoe UI"/>
          <w:color w:val="000000"/>
          <w:kern w:val="0"/>
          <w14:ligatures w14:val="none"/>
        </w:rPr>
      </w:pPr>
    </w:p>
    <w:p w14:paraId="6D413B1F" w14:textId="77777777" w:rsidR="000207C2" w:rsidRPr="000207C2" w:rsidRDefault="000207C2" w:rsidP="000207C2">
      <w:pPr>
        <w:spacing w:after="0" w:line="240" w:lineRule="auto"/>
        <w:rPr>
          <w:rFonts w:ascii="Times New Roman" w:eastAsia="Times New Roman" w:hAnsi="Times New Roman" w:cs="Times New Roman"/>
          <w:kern w:val="0"/>
          <w14:ligatures w14:val="none"/>
        </w:rPr>
      </w:pPr>
    </w:p>
    <w:p w14:paraId="62E4D932" w14:textId="2A4C3254" w:rsidR="000B1224" w:rsidRDefault="000B1224" w:rsidP="000B1224">
      <w:r>
        <w:t xml:space="preserve">Speaker Notes: Root Cause Analysis – Shoplifting in the UK </w:t>
      </w:r>
    </w:p>
    <w:p w14:paraId="006D327A" w14:textId="77777777" w:rsidR="000B1224" w:rsidRDefault="000B1224" w:rsidP="000B1224"/>
    <w:p w14:paraId="78362797" w14:textId="77777777" w:rsidR="000B1224" w:rsidRDefault="000B1224" w:rsidP="000B1224">
      <w:r>
        <w:t>Good morning/afternoon everyone, and thank you for joining us today. The focus of our presentation is a Root Cause Analysis exploring the significant and concerning rise in shoplifting across the United Kingdom. Over the past year, shoplifting has surged by more than 25%, and this increase is not only quantitative but also qualitative in nature. According to *The Guardian* (2023), many thefts are now carried out with alarming boldness, often in broad daylight and with little apparent fear of reprisal.</w:t>
      </w:r>
    </w:p>
    <w:p w14:paraId="5099D1AE" w14:textId="77777777" w:rsidR="000B1224" w:rsidRDefault="000B1224" w:rsidP="000B1224"/>
    <w:p w14:paraId="380DCEF6" w14:textId="77777777" w:rsidR="000B1224" w:rsidRDefault="000B1224" w:rsidP="000B1224">
      <w:r>
        <w:t>Our aim this morning is to unpack the underlying causes behind this trend. We will investigate the key contributing factors, assess the broader implications on retailers, employees, and society at large, and finally discuss potential solutions. As part of this analysis, we’ll look closely at The Co-op Group as a case study to understand how one of the UK's most well-known retailers is managing these escalating challenges.</w:t>
      </w:r>
    </w:p>
    <w:p w14:paraId="04C9898A" w14:textId="77777777" w:rsidR="000B1224" w:rsidRDefault="000B1224" w:rsidP="000B1224"/>
    <w:p w14:paraId="42AE2243" w14:textId="77777777" w:rsidR="000B1224" w:rsidRDefault="000B1224" w:rsidP="000B1224">
      <w:r>
        <w:t>To begin with, it's important to contextualise the national impact of shoplifting. According to the British Retail Consortium (BRC, 2024), UK retailers lost an estimated £1.76 billion to theft in 2023. This represents a considerable blow to the retail sector and has wider knock-on effects. Not only do such losses impact company profit margins, but they also result in increased prices for consumers, reduced customer service quality, and potentially reduced job security for staff (*Retail Economics*, 2023).</w:t>
      </w:r>
    </w:p>
    <w:p w14:paraId="2D6547D9" w14:textId="77777777" w:rsidR="000B1224" w:rsidRDefault="000B1224" w:rsidP="000B1224"/>
    <w:p w14:paraId="21820BB4" w14:textId="77777777" w:rsidR="000B1224" w:rsidRDefault="000B1224" w:rsidP="000B1224">
      <w:r>
        <w:t>Perhaps even more concerning is the human cost. The BRC’s 2024 Crime Survey reported more than 867 incidents of abuse or violence towards retail workers each day—a staggering figure. The rise in aggression and threats faced by retail employees contributes to increased staff turnover and low morale, ultimately affecting the quality of service and workplace safety (</w:t>
      </w:r>
      <w:proofErr w:type="spellStart"/>
      <w:r>
        <w:t>Usmanova</w:t>
      </w:r>
      <w:proofErr w:type="spellEnd"/>
      <w:r>
        <w:t xml:space="preserve"> et al., 2021).</w:t>
      </w:r>
    </w:p>
    <w:p w14:paraId="1507B0E4" w14:textId="77777777" w:rsidR="000B1224" w:rsidRDefault="000B1224" w:rsidP="000B1224"/>
    <w:p w14:paraId="6319CCA7" w14:textId="1C8B24BE" w:rsidR="000B1224" w:rsidRDefault="000B1224" w:rsidP="000B1224">
      <w:r>
        <w:lastRenderedPageBreak/>
        <w:t xml:space="preserve">Our Root Cause Analysis uses a Fishbone Diagram to illustrate the complex, multi-dimensional nature of the problem. We categorise the drivers into four main themes: economic, legal, technological, and social. Economically, the ongoing cost-of-living crisis, inflation, and insecure employment have left many individuals financially vulnerable (Joseph </w:t>
      </w:r>
      <w:proofErr w:type="spellStart"/>
      <w:r>
        <w:t>Rowntree</w:t>
      </w:r>
      <w:proofErr w:type="spellEnd"/>
      <w:r>
        <w:t xml:space="preserve"> Foundation, 2023). Legally, a lack of visible policing and what are perceived as lenient sentencing structures have created a sense of impunity, particularly for low-value thefts (Home Office, 2023). Technologically, the rise of self-checkouts and understaffed shops has created more opportunities for undetected theft. Socially, there has been a cultural shift, with changing public attitudes, online forums sharing shoplifting "tips", and a reduced sense of stigma around petty crime (Daly, 2022).</w:t>
      </w:r>
    </w:p>
    <w:p w14:paraId="6FCD1ADA" w14:textId="77777777" w:rsidR="000B1224" w:rsidRDefault="000B1224" w:rsidP="000B1224"/>
    <w:p w14:paraId="2A8C0486" w14:textId="77777777" w:rsidR="000B1224" w:rsidRDefault="000B1224" w:rsidP="000B1224">
      <w:r>
        <w:t>Turning to our case study, The Co-op has experienced more than 300,000 incidents of shoplifting in the past year alone—averaging over 800 incidents per day (*BBC News*, 2023). This includes an increase in repeat offenders and the emergence of organised criminal groups targeting high-value goods such as alcohol and meat. In response, the Co-op has ramped up its security measures, including the installation of body-worn cameras, hiring of additional security guards, and use of AI monitoring tools. However, these solutions are costly and may not be sustainable in the long term, particularly for smaller businesses.</w:t>
      </w:r>
    </w:p>
    <w:p w14:paraId="58964EBD" w14:textId="77777777" w:rsidR="000B1224" w:rsidRDefault="000B1224" w:rsidP="000B1224"/>
    <w:p w14:paraId="4C41E52A" w14:textId="77777777" w:rsidR="000B1224" w:rsidRDefault="000B1224" w:rsidP="000B1224"/>
    <w:p w14:paraId="2A0026DE" w14:textId="3E841D77" w:rsidR="000B1224" w:rsidRDefault="000B1224" w:rsidP="000B1224"/>
    <w:p w14:paraId="0E16F8B7" w14:textId="77777777" w:rsidR="00D071ED" w:rsidRDefault="00D071ED" w:rsidP="000B1224"/>
    <w:p w14:paraId="79D02B90" w14:textId="77777777" w:rsidR="00D071ED" w:rsidRDefault="00D071ED" w:rsidP="000B1224"/>
    <w:p w14:paraId="7F359F03" w14:textId="77777777" w:rsidR="00D071ED" w:rsidRDefault="00D071ED" w:rsidP="000B1224"/>
    <w:p w14:paraId="07DFBD88" w14:textId="77777777" w:rsidR="00D071ED" w:rsidRDefault="00D071ED" w:rsidP="000B1224"/>
    <w:p w14:paraId="408D2B32" w14:textId="77777777" w:rsidR="00D071ED" w:rsidRDefault="00D071ED" w:rsidP="000B1224"/>
    <w:p w14:paraId="37B573E9" w14:textId="77777777" w:rsidR="00E6564F" w:rsidRDefault="00E6564F" w:rsidP="000B1224"/>
    <w:p w14:paraId="12CA8767" w14:textId="77777777" w:rsidR="00E6564F" w:rsidRDefault="00E6564F" w:rsidP="000B1224"/>
    <w:p w14:paraId="2358C263" w14:textId="77777777" w:rsidR="00E6564F" w:rsidRDefault="00E6564F" w:rsidP="000B1224"/>
    <w:p w14:paraId="1521A0E4" w14:textId="77777777" w:rsidR="00E6564F" w:rsidRDefault="00E6564F" w:rsidP="000B1224"/>
    <w:p w14:paraId="716A664D" w14:textId="77777777" w:rsidR="00D071ED" w:rsidRDefault="00D071ED" w:rsidP="000B1224"/>
    <w:p w14:paraId="40418E75" w14:textId="68632671" w:rsidR="000B1224" w:rsidRDefault="000B1224" w:rsidP="000B1224">
      <w:r>
        <w:lastRenderedPageBreak/>
        <w:t xml:space="preserve">Reference List </w:t>
      </w:r>
    </w:p>
    <w:p w14:paraId="2E02F99E" w14:textId="08E92032" w:rsidR="000B1224" w:rsidRPr="00D26774" w:rsidRDefault="000B1224" w:rsidP="000B1224">
      <w:pPr>
        <w:rPr>
          <w:rFonts w:ascii="Arial" w:hAnsi="Arial" w:cs="Arial"/>
          <w:i/>
          <w:iCs/>
        </w:rPr>
      </w:pPr>
      <w:r w:rsidRPr="00D26774">
        <w:rPr>
          <w:rFonts w:ascii="Arial" w:hAnsi="Arial" w:cs="Arial"/>
          <w:i/>
          <w:iCs/>
        </w:rPr>
        <w:t>BBC News (2023) Co-op reports 300,000 shoplifting incidents in a year. Available at: [https://www.bbc.co.uk/news/business](https://www.bbc.co.uk/news/business) (Accessed: 15 June 2025).</w:t>
      </w:r>
    </w:p>
    <w:p w14:paraId="432EF771" w14:textId="77777777" w:rsidR="000B1224" w:rsidRPr="00D26774" w:rsidRDefault="000B1224" w:rsidP="000B1224">
      <w:pPr>
        <w:rPr>
          <w:rFonts w:ascii="Arial" w:hAnsi="Arial" w:cs="Arial"/>
          <w:i/>
          <w:iCs/>
        </w:rPr>
      </w:pPr>
    </w:p>
    <w:p w14:paraId="7BD78A1B" w14:textId="55A9EFBA" w:rsidR="000B1224" w:rsidRPr="00D26774" w:rsidRDefault="000B1224" w:rsidP="000B1224">
      <w:pPr>
        <w:rPr>
          <w:rFonts w:ascii="Arial" w:hAnsi="Arial" w:cs="Arial"/>
          <w:i/>
          <w:iCs/>
        </w:rPr>
      </w:pPr>
      <w:r w:rsidRPr="00D26774">
        <w:rPr>
          <w:rFonts w:ascii="Arial" w:hAnsi="Arial" w:cs="Arial"/>
          <w:i/>
          <w:iCs/>
        </w:rPr>
        <w:t>British Retail Consortium (2024) Retail Crime Survey 2024. London: BRC. Available at: [https://brc.org.uk/news/retail-crime](https://brc.org.uk/news/retail-crime) (Accessed: 14 June 2025).</w:t>
      </w:r>
    </w:p>
    <w:p w14:paraId="16DA28C5" w14:textId="77777777" w:rsidR="000B1224" w:rsidRPr="00D26774" w:rsidRDefault="000B1224" w:rsidP="000B1224">
      <w:pPr>
        <w:rPr>
          <w:rFonts w:ascii="Arial" w:hAnsi="Arial" w:cs="Arial"/>
          <w:i/>
          <w:iCs/>
        </w:rPr>
      </w:pPr>
    </w:p>
    <w:p w14:paraId="4A5AC3E4" w14:textId="76D7286D" w:rsidR="000B1224" w:rsidRPr="00D26774" w:rsidRDefault="000B1224" w:rsidP="000B1224">
      <w:pPr>
        <w:rPr>
          <w:rFonts w:ascii="Arial" w:hAnsi="Arial" w:cs="Arial"/>
          <w:i/>
          <w:iCs/>
        </w:rPr>
      </w:pPr>
      <w:r w:rsidRPr="00D26774">
        <w:rPr>
          <w:rFonts w:ascii="Arial" w:hAnsi="Arial" w:cs="Arial"/>
          <w:i/>
          <w:iCs/>
        </w:rPr>
        <w:t>Daly, C. (2022) ‘Social perceptions of petty theft in the digital age’,Journal of Criminology and Society, 49(3), pp. 212–228.</w:t>
      </w:r>
    </w:p>
    <w:p w14:paraId="1719CFC2" w14:textId="77777777" w:rsidR="000B1224" w:rsidRPr="00D26774" w:rsidRDefault="000B1224" w:rsidP="000B1224">
      <w:pPr>
        <w:rPr>
          <w:rFonts w:ascii="Arial" w:hAnsi="Arial" w:cs="Arial"/>
          <w:i/>
          <w:iCs/>
        </w:rPr>
      </w:pPr>
    </w:p>
    <w:p w14:paraId="5443F55B" w14:textId="516016FA" w:rsidR="000B1224" w:rsidRPr="00D26774" w:rsidRDefault="000B1224" w:rsidP="000B1224">
      <w:pPr>
        <w:rPr>
          <w:rFonts w:ascii="Arial" w:hAnsi="Arial" w:cs="Arial"/>
          <w:i/>
          <w:iCs/>
        </w:rPr>
      </w:pPr>
      <w:r w:rsidRPr="00D26774">
        <w:rPr>
          <w:rFonts w:ascii="Arial" w:hAnsi="Arial" w:cs="Arial"/>
          <w:i/>
          <w:iCs/>
        </w:rPr>
        <w:t>Home Office (2023) *Crime outcomes in England and Wales: year ending March 2023. London: UK Government. Available at: [https://www.gov.uk/government/statistics/crime-outcomes-in-england-and-wales-2023](https://www.gov.uk/government/statistics/crime-outcomes-in-england-and-wales-2023) (Accessed: 13 June 2025).</w:t>
      </w:r>
    </w:p>
    <w:p w14:paraId="4E288085" w14:textId="77777777" w:rsidR="000B1224" w:rsidRPr="00D26774" w:rsidRDefault="000B1224" w:rsidP="000B1224">
      <w:pPr>
        <w:rPr>
          <w:rFonts w:ascii="Arial" w:hAnsi="Arial" w:cs="Arial"/>
          <w:i/>
          <w:iCs/>
        </w:rPr>
      </w:pPr>
    </w:p>
    <w:p w14:paraId="02D74DB4" w14:textId="65C354B7" w:rsidR="000B1224" w:rsidRPr="00D26774" w:rsidRDefault="000B1224" w:rsidP="000B1224">
      <w:pPr>
        <w:rPr>
          <w:rFonts w:ascii="Arial" w:hAnsi="Arial" w:cs="Arial"/>
          <w:i/>
          <w:iCs/>
        </w:rPr>
      </w:pPr>
      <w:r w:rsidRPr="00D26774">
        <w:rPr>
          <w:rFonts w:ascii="Arial" w:hAnsi="Arial" w:cs="Arial"/>
          <w:i/>
          <w:iCs/>
        </w:rPr>
        <w:t xml:space="preserve">Joseph </w:t>
      </w:r>
      <w:proofErr w:type="spellStart"/>
      <w:r w:rsidRPr="00D26774">
        <w:rPr>
          <w:rFonts w:ascii="Arial" w:hAnsi="Arial" w:cs="Arial"/>
          <w:i/>
          <w:iCs/>
        </w:rPr>
        <w:t>Rowntree</w:t>
      </w:r>
      <w:proofErr w:type="spellEnd"/>
      <w:r w:rsidRPr="00D26774">
        <w:rPr>
          <w:rFonts w:ascii="Arial" w:hAnsi="Arial" w:cs="Arial"/>
          <w:i/>
          <w:iCs/>
        </w:rPr>
        <w:t xml:space="preserve"> Foundation (2023) UK Poverty 2023: The essential guide to understanding poverty in the UK. York: JRF. Available at: [https://www.jrf.org.uk](https://www.jrf.org.uk) (Accessed: 14 June 2025).</w:t>
      </w:r>
    </w:p>
    <w:p w14:paraId="18CCAEA3" w14:textId="77777777" w:rsidR="000B1224" w:rsidRPr="00D26774" w:rsidRDefault="000B1224" w:rsidP="000B1224">
      <w:pPr>
        <w:rPr>
          <w:rFonts w:ascii="Arial" w:hAnsi="Arial" w:cs="Arial"/>
          <w:i/>
          <w:iCs/>
        </w:rPr>
      </w:pPr>
    </w:p>
    <w:p w14:paraId="7F545830" w14:textId="2B5BAC47" w:rsidR="000B1224" w:rsidRPr="00D26774" w:rsidRDefault="000B1224" w:rsidP="000B1224">
      <w:pPr>
        <w:rPr>
          <w:rFonts w:ascii="Arial" w:hAnsi="Arial" w:cs="Arial"/>
          <w:i/>
          <w:iCs/>
        </w:rPr>
      </w:pPr>
      <w:r w:rsidRPr="00D26774">
        <w:rPr>
          <w:rFonts w:ascii="Arial" w:hAnsi="Arial" w:cs="Arial"/>
          <w:i/>
          <w:iCs/>
        </w:rPr>
        <w:t xml:space="preserve"> Retail Economics (2023) The true cost of retail theft in the UK. Available at: [https://www.retaileconomics.co.uk](https://www.retaileconomics.co.uk) (Accessed: 12 June 2025).</w:t>
      </w:r>
    </w:p>
    <w:p w14:paraId="61C82A63" w14:textId="77777777" w:rsidR="000B1224" w:rsidRPr="00D26774" w:rsidRDefault="000B1224" w:rsidP="000B1224">
      <w:pPr>
        <w:rPr>
          <w:rFonts w:ascii="Arial" w:hAnsi="Arial" w:cs="Arial"/>
          <w:i/>
          <w:iCs/>
        </w:rPr>
      </w:pPr>
    </w:p>
    <w:p w14:paraId="570F0908" w14:textId="6E401467" w:rsidR="000B1224" w:rsidRPr="00D26774" w:rsidRDefault="000B1224" w:rsidP="000B1224">
      <w:pPr>
        <w:rPr>
          <w:rFonts w:ascii="Arial" w:hAnsi="Arial" w:cs="Arial"/>
          <w:i/>
          <w:iCs/>
        </w:rPr>
      </w:pPr>
      <w:r w:rsidRPr="00D26774">
        <w:rPr>
          <w:rFonts w:ascii="Arial" w:hAnsi="Arial" w:cs="Arial"/>
          <w:i/>
          <w:iCs/>
        </w:rPr>
        <w:t xml:space="preserve"> </w:t>
      </w:r>
      <w:proofErr w:type="spellStart"/>
      <w:r w:rsidRPr="00D26774">
        <w:rPr>
          <w:rFonts w:ascii="Arial" w:hAnsi="Arial" w:cs="Arial"/>
          <w:i/>
          <w:iCs/>
        </w:rPr>
        <w:t>Usmanova</w:t>
      </w:r>
      <w:proofErr w:type="spellEnd"/>
      <w:r w:rsidRPr="00D26774">
        <w:rPr>
          <w:rFonts w:ascii="Arial" w:hAnsi="Arial" w:cs="Arial"/>
          <w:i/>
          <w:iCs/>
        </w:rPr>
        <w:t>, K., James, S. and Patel, R. (2021) ‘Retail employee wellbeing in high-crime environments’, *Journal of Occupational Health Psychology, 26(4), pp. 487–496.</w:t>
      </w:r>
    </w:p>
    <w:p w14:paraId="310BB7B9" w14:textId="7E68ABB9" w:rsidR="000B1224" w:rsidRPr="00D26774" w:rsidRDefault="000B1224" w:rsidP="000B1224">
      <w:pPr>
        <w:rPr>
          <w:rFonts w:ascii="Arial" w:hAnsi="Arial" w:cs="Arial"/>
          <w:i/>
          <w:iCs/>
        </w:rPr>
      </w:pPr>
    </w:p>
    <w:p w14:paraId="2994038F" w14:textId="77777777" w:rsidR="000B1224" w:rsidRPr="00D26774" w:rsidRDefault="000B1224" w:rsidP="000B1224">
      <w:pPr>
        <w:rPr>
          <w:rFonts w:ascii="Arial" w:hAnsi="Arial" w:cs="Arial"/>
          <w:i/>
          <w:iCs/>
        </w:rPr>
      </w:pPr>
    </w:p>
    <w:p w14:paraId="6CC40673" w14:textId="1090CAA0" w:rsidR="008F2F14" w:rsidRPr="00D26774" w:rsidRDefault="008F2F14">
      <w:pPr>
        <w:rPr>
          <w:rFonts w:ascii="Arial" w:hAnsi="Arial" w:cs="Arial"/>
          <w:i/>
          <w:iCs/>
        </w:rPr>
      </w:pPr>
    </w:p>
    <w:sectPr w:rsidR="008F2F14" w:rsidRPr="00D267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7C2"/>
    <w:rsid w:val="000207C2"/>
    <w:rsid w:val="000B1224"/>
    <w:rsid w:val="002D581B"/>
    <w:rsid w:val="003A2B66"/>
    <w:rsid w:val="0040159A"/>
    <w:rsid w:val="004218FD"/>
    <w:rsid w:val="0042608D"/>
    <w:rsid w:val="00593185"/>
    <w:rsid w:val="006739FA"/>
    <w:rsid w:val="008E562B"/>
    <w:rsid w:val="008F2F14"/>
    <w:rsid w:val="009458D7"/>
    <w:rsid w:val="00B45115"/>
    <w:rsid w:val="00B94684"/>
    <w:rsid w:val="00CA1289"/>
    <w:rsid w:val="00D014DE"/>
    <w:rsid w:val="00D071ED"/>
    <w:rsid w:val="00D26774"/>
    <w:rsid w:val="00E244E8"/>
    <w:rsid w:val="00E6564F"/>
    <w:rsid w:val="00EA1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C928D4"/>
  <w15:chartTrackingRefBased/>
  <w15:docId w15:val="{DC5CF46A-0EE8-3943-9DEE-109618D05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07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07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07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07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07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07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07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07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07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7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07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07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07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07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07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07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07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07C2"/>
    <w:rPr>
      <w:rFonts w:eastAsiaTheme="majorEastAsia" w:cstheme="majorBidi"/>
      <w:color w:val="272727" w:themeColor="text1" w:themeTint="D8"/>
    </w:rPr>
  </w:style>
  <w:style w:type="paragraph" w:styleId="Title">
    <w:name w:val="Title"/>
    <w:basedOn w:val="Normal"/>
    <w:next w:val="Normal"/>
    <w:link w:val="TitleChar"/>
    <w:uiPriority w:val="10"/>
    <w:qFormat/>
    <w:rsid w:val="000207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07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07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07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07C2"/>
    <w:pPr>
      <w:spacing w:before="160"/>
      <w:jc w:val="center"/>
    </w:pPr>
    <w:rPr>
      <w:i/>
      <w:iCs/>
      <w:color w:val="404040" w:themeColor="text1" w:themeTint="BF"/>
    </w:rPr>
  </w:style>
  <w:style w:type="character" w:customStyle="1" w:styleId="QuoteChar">
    <w:name w:val="Quote Char"/>
    <w:basedOn w:val="DefaultParagraphFont"/>
    <w:link w:val="Quote"/>
    <w:uiPriority w:val="29"/>
    <w:rsid w:val="000207C2"/>
    <w:rPr>
      <w:i/>
      <w:iCs/>
      <w:color w:val="404040" w:themeColor="text1" w:themeTint="BF"/>
    </w:rPr>
  </w:style>
  <w:style w:type="paragraph" w:styleId="ListParagraph">
    <w:name w:val="List Paragraph"/>
    <w:basedOn w:val="Normal"/>
    <w:uiPriority w:val="34"/>
    <w:qFormat/>
    <w:rsid w:val="000207C2"/>
    <w:pPr>
      <w:ind w:left="720"/>
      <w:contextualSpacing/>
    </w:pPr>
  </w:style>
  <w:style w:type="character" w:styleId="IntenseEmphasis">
    <w:name w:val="Intense Emphasis"/>
    <w:basedOn w:val="DefaultParagraphFont"/>
    <w:uiPriority w:val="21"/>
    <w:qFormat/>
    <w:rsid w:val="000207C2"/>
    <w:rPr>
      <w:i/>
      <w:iCs/>
      <w:color w:val="0F4761" w:themeColor="accent1" w:themeShade="BF"/>
    </w:rPr>
  </w:style>
  <w:style w:type="paragraph" w:styleId="IntenseQuote">
    <w:name w:val="Intense Quote"/>
    <w:basedOn w:val="Normal"/>
    <w:next w:val="Normal"/>
    <w:link w:val="IntenseQuoteChar"/>
    <w:uiPriority w:val="30"/>
    <w:qFormat/>
    <w:rsid w:val="000207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07C2"/>
    <w:rPr>
      <w:i/>
      <w:iCs/>
      <w:color w:val="0F4761" w:themeColor="accent1" w:themeShade="BF"/>
    </w:rPr>
  </w:style>
  <w:style w:type="character" w:styleId="IntenseReference">
    <w:name w:val="Intense Reference"/>
    <w:basedOn w:val="DefaultParagraphFont"/>
    <w:uiPriority w:val="32"/>
    <w:qFormat/>
    <w:rsid w:val="000207C2"/>
    <w:rPr>
      <w:b/>
      <w:bCs/>
      <w:smallCaps/>
      <w:color w:val="0F4761" w:themeColor="accent1" w:themeShade="BF"/>
      <w:spacing w:val="5"/>
    </w:rPr>
  </w:style>
  <w:style w:type="character" w:customStyle="1" w:styleId="apple-converted-space">
    <w:name w:val="apple-converted-space"/>
    <w:basedOn w:val="DefaultParagraphFont"/>
    <w:rsid w:val="000207C2"/>
  </w:style>
  <w:style w:type="paragraph" w:styleId="NormalWeb">
    <w:name w:val="Normal (Web)"/>
    <w:basedOn w:val="Normal"/>
    <w:uiPriority w:val="99"/>
    <w:semiHidden/>
    <w:unhideWhenUsed/>
    <w:rsid w:val="0059318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628083">
      <w:bodyDiv w:val="1"/>
      <w:marLeft w:val="0"/>
      <w:marRight w:val="0"/>
      <w:marTop w:val="0"/>
      <w:marBottom w:val="0"/>
      <w:divBdr>
        <w:top w:val="none" w:sz="0" w:space="0" w:color="auto"/>
        <w:left w:val="none" w:sz="0" w:space="0" w:color="auto"/>
        <w:bottom w:val="none" w:sz="0" w:space="0" w:color="auto"/>
        <w:right w:val="none" w:sz="0" w:space="0" w:color="auto"/>
      </w:divBdr>
    </w:div>
    <w:div w:id="200361415">
      <w:bodyDiv w:val="1"/>
      <w:marLeft w:val="0"/>
      <w:marRight w:val="0"/>
      <w:marTop w:val="0"/>
      <w:marBottom w:val="0"/>
      <w:divBdr>
        <w:top w:val="none" w:sz="0" w:space="0" w:color="auto"/>
        <w:left w:val="none" w:sz="0" w:space="0" w:color="auto"/>
        <w:bottom w:val="none" w:sz="0" w:space="0" w:color="auto"/>
        <w:right w:val="none" w:sz="0" w:space="0" w:color="auto"/>
      </w:divBdr>
    </w:div>
    <w:div w:id="641890930">
      <w:marLeft w:val="0"/>
      <w:marRight w:val="0"/>
      <w:marTop w:val="75"/>
      <w:marBottom w:val="0"/>
      <w:divBdr>
        <w:top w:val="none" w:sz="0" w:space="0" w:color="auto"/>
        <w:left w:val="none" w:sz="0" w:space="0" w:color="auto"/>
        <w:bottom w:val="none" w:sz="0" w:space="0" w:color="auto"/>
        <w:right w:val="none" w:sz="0" w:space="0" w:color="auto"/>
      </w:divBdr>
    </w:div>
    <w:div w:id="926352827">
      <w:bodyDiv w:val="1"/>
      <w:marLeft w:val="0"/>
      <w:marRight w:val="0"/>
      <w:marTop w:val="0"/>
      <w:marBottom w:val="0"/>
      <w:divBdr>
        <w:top w:val="none" w:sz="0" w:space="0" w:color="auto"/>
        <w:left w:val="none" w:sz="0" w:space="0" w:color="auto"/>
        <w:bottom w:val="none" w:sz="0" w:space="0" w:color="auto"/>
        <w:right w:val="none" w:sz="0" w:space="0" w:color="auto"/>
      </w:divBdr>
    </w:div>
    <w:div w:id="1263029097">
      <w:bodyDiv w:val="1"/>
      <w:marLeft w:val="0"/>
      <w:marRight w:val="0"/>
      <w:marTop w:val="0"/>
      <w:marBottom w:val="0"/>
      <w:divBdr>
        <w:top w:val="none" w:sz="0" w:space="0" w:color="auto"/>
        <w:left w:val="none" w:sz="0" w:space="0" w:color="auto"/>
        <w:bottom w:val="none" w:sz="0" w:space="0" w:color="auto"/>
        <w:right w:val="none" w:sz="0" w:space="0" w:color="auto"/>
      </w:divBdr>
    </w:div>
    <w:div w:id="1638536401">
      <w:marLeft w:val="0"/>
      <w:marRight w:val="0"/>
      <w:marTop w:val="0"/>
      <w:marBottom w:val="0"/>
      <w:divBdr>
        <w:top w:val="none" w:sz="0" w:space="0" w:color="auto"/>
        <w:left w:val="none" w:sz="0" w:space="0" w:color="auto"/>
        <w:bottom w:val="none" w:sz="0" w:space="0" w:color="auto"/>
        <w:right w:val="none" w:sz="0" w:space="0" w:color="auto"/>
      </w:divBdr>
      <w:divsChild>
        <w:div w:id="796533875">
          <w:marLeft w:val="0"/>
          <w:marRight w:val="0"/>
          <w:marTop w:val="0"/>
          <w:marBottom w:val="0"/>
          <w:divBdr>
            <w:top w:val="none" w:sz="0" w:space="0" w:color="auto"/>
            <w:left w:val="none" w:sz="0" w:space="0" w:color="auto"/>
            <w:bottom w:val="none" w:sz="0" w:space="0" w:color="auto"/>
            <w:right w:val="none" w:sz="0" w:space="0" w:color="auto"/>
          </w:divBdr>
          <w:divsChild>
            <w:div w:id="868765163">
              <w:marLeft w:val="0"/>
              <w:marRight w:val="0"/>
              <w:marTop w:val="75"/>
              <w:marBottom w:val="0"/>
              <w:divBdr>
                <w:top w:val="none" w:sz="0" w:space="0" w:color="auto"/>
                <w:left w:val="none" w:sz="0" w:space="0" w:color="auto"/>
                <w:bottom w:val="none" w:sz="0" w:space="0" w:color="auto"/>
                <w:right w:val="none" w:sz="0" w:space="0" w:color="auto"/>
              </w:divBdr>
            </w:div>
            <w:div w:id="1058095233">
              <w:marLeft w:val="0"/>
              <w:marRight w:val="0"/>
              <w:marTop w:val="75"/>
              <w:marBottom w:val="0"/>
              <w:divBdr>
                <w:top w:val="none" w:sz="0" w:space="0" w:color="auto"/>
                <w:left w:val="none" w:sz="0" w:space="0" w:color="auto"/>
                <w:bottom w:val="none" w:sz="0" w:space="0" w:color="auto"/>
                <w:right w:val="none" w:sz="0" w:space="0" w:color="auto"/>
              </w:divBdr>
            </w:div>
            <w:div w:id="1081609434">
              <w:marLeft w:val="0"/>
              <w:marRight w:val="0"/>
              <w:marTop w:val="75"/>
              <w:marBottom w:val="0"/>
              <w:divBdr>
                <w:top w:val="none" w:sz="0" w:space="0" w:color="auto"/>
                <w:left w:val="none" w:sz="0" w:space="0" w:color="auto"/>
                <w:bottom w:val="none" w:sz="0" w:space="0" w:color="auto"/>
                <w:right w:val="none" w:sz="0" w:space="0" w:color="auto"/>
              </w:divBdr>
            </w:div>
            <w:div w:id="111823648">
              <w:marLeft w:val="0"/>
              <w:marRight w:val="0"/>
              <w:marTop w:val="75"/>
              <w:marBottom w:val="0"/>
              <w:divBdr>
                <w:top w:val="none" w:sz="0" w:space="0" w:color="auto"/>
                <w:left w:val="none" w:sz="0" w:space="0" w:color="auto"/>
                <w:bottom w:val="none" w:sz="0" w:space="0" w:color="auto"/>
                <w:right w:val="none" w:sz="0" w:space="0" w:color="auto"/>
              </w:divBdr>
            </w:div>
            <w:div w:id="707142326">
              <w:marLeft w:val="0"/>
              <w:marRight w:val="0"/>
              <w:marTop w:val="75"/>
              <w:marBottom w:val="0"/>
              <w:divBdr>
                <w:top w:val="none" w:sz="0" w:space="0" w:color="auto"/>
                <w:left w:val="none" w:sz="0" w:space="0" w:color="auto"/>
                <w:bottom w:val="none" w:sz="0" w:space="0" w:color="auto"/>
                <w:right w:val="none" w:sz="0" w:space="0" w:color="auto"/>
              </w:divBdr>
            </w:div>
            <w:div w:id="883179417">
              <w:marLeft w:val="0"/>
              <w:marRight w:val="0"/>
              <w:marTop w:val="75"/>
              <w:marBottom w:val="0"/>
              <w:divBdr>
                <w:top w:val="none" w:sz="0" w:space="0" w:color="auto"/>
                <w:left w:val="none" w:sz="0" w:space="0" w:color="auto"/>
                <w:bottom w:val="none" w:sz="0" w:space="0" w:color="auto"/>
                <w:right w:val="none" w:sz="0" w:space="0" w:color="auto"/>
              </w:divBdr>
            </w:div>
            <w:div w:id="1711032207">
              <w:marLeft w:val="0"/>
              <w:marRight w:val="0"/>
              <w:marTop w:val="75"/>
              <w:marBottom w:val="0"/>
              <w:divBdr>
                <w:top w:val="none" w:sz="0" w:space="0" w:color="auto"/>
                <w:left w:val="none" w:sz="0" w:space="0" w:color="auto"/>
                <w:bottom w:val="none" w:sz="0" w:space="0" w:color="auto"/>
                <w:right w:val="none" w:sz="0" w:space="0" w:color="auto"/>
              </w:divBdr>
            </w:div>
            <w:div w:id="1254363827">
              <w:marLeft w:val="0"/>
              <w:marRight w:val="0"/>
              <w:marTop w:val="75"/>
              <w:marBottom w:val="0"/>
              <w:divBdr>
                <w:top w:val="none" w:sz="0" w:space="0" w:color="auto"/>
                <w:left w:val="none" w:sz="0" w:space="0" w:color="auto"/>
                <w:bottom w:val="none" w:sz="0" w:space="0" w:color="auto"/>
                <w:right w:val="none" w:sz="0" w:space="0" w:color="auto"/>
              </w:divBdr>
            </w:div>
            <w:div w:id="2041082265">
              <w:marLeft w:val="0"/>
              <w:marRight w:val="0"/>
              <w:marTop w:val="75"/>
              <w:marBottom w:val="0"/>
              <w:divBdr>
                <w:top w:val="none" w:sz="0" w:space="0" w:color="auto"/>
                <w:left w:val="none" w:sz="0" w:space="0" w:color="auto"/>
                <w:bottom w:val="none" w:sz="0" w:space="0" w:color="auto"/>
                <w:right w:val="none" w:sz="0" w:space="0" w:color="auto"/>
              </w:divBdr>
            </w:div>
            <w:div w:id="570844612">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734</Words>
  <Characters>4189</Characters>
  <Application>Microsoft Office Word</Application>
  <DocSecurity>0</DocSecurity>
  <Lines>34</Lines>
  <Paragraphs>9</Paragraphs>
  <ScaleCrop>false</ScaleCrop>
  <Company/>
  <LinksUpToDate>false</LinksUpToDate>
  <CharactersWithSpaces>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Gustavo Trajano Santos Silva (2326834)</dc:creator>
  <cp:keywords/>
  <dc:description/>
  <cp:lastModifiedBy>Gustavo Trajano Santos Silva (2326834)</cp:lastModifiedBy>
  <cp:revision>5</cp:revision>
  <dcterms:created xsi:type="dcterms:W3CDTF">2025-06-29T22:31:00Z</dcterms:created>
  <dcterms:modified xsi:type="dcterms:W3CDTF">2025-06-29T22:33:00Z</dcterms:modified>
</cp:coreProperties>
</file>