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51F640A" w14:textId="1A1EF1A9" w:rsidR="006F31DF" w:rsidRPr="006F31DF" w:rsidRDefault="006F31DF" w:rsidP="006F31DF">
      <w:pPr>
        <w:shd w:val="clear" w:color="auto" w:fill="FFFFFF"/>
        <w:spacing w:after="120" w:line="240" w:lineRule="auto"/>
        <w:jc w:val="center"/>
        <w:rPr>
          <w:rFonts w:ascii="Calibri" w:eastAsia="Times New Roman" w:hAnsi="Calibri" w:cs="Calibri"/>
          <w:color w:val="242424"/>
          <w:kern w:val="0"/>
          <w:sz w:val="32"/>
          <w:szCs w:val="32"/>
          <w:lang w:eastAsia="en-GB"/>
          <w14:ligatures w14:val="none"/>
        </w:rPr>
      </w:pPr>
      <w:r w:rsidRPr="006F31DF">
        <w:rPr>
          <w:rFonts w:ascii="Calibri" w:eastAsia="Times New Roman" w:hAnsi="Calibri" w:cs="Calibri"/>
          <w:b/>
          <w:bCs/>
          <w:color w:val="242424"/>
          <w:kern w:val="0"/>
          <w:sz w:val="32"/>
          <w:szCs w:val="32"/>
          <w:lang w:eastAsia="en-GB"/>
          <w14:ligatures w14:val="none"/>
        </w:rPr>
        <w:t>Maus</w:t>
      </w:r>
      <w:r w:rsidRPr="006F31DF">
        <w:rPr>
          <w:rFonts w:ascii="Calibri" w:eastAsia="Times New Roman" w:hAnsi="Calibri" w:cs="Calibri"/>
          <w:color w:val="242424"/>
          <w:kern w:val="0"/>
          <w:sz w:val="32"/>
          <w:szCs w:val="32"/>
          <w:lang w:eastAsia="en-GB"/>
          <w14:ligatures w14:val="none"/>
        </w:rPr>
        <w:t xml:space="preserve"> by </w:t>
      </w:r>
      <w:r w:rsidRPr="006F31DF">
        <w:rPr>
          <w:rFonts w:ascii="Calibri" w:eastAsia="Times New Roman" w:hAnsi="Calibri" w:cs="Calibri"/>
          <w:b/>
          <w:bCs/>
          <w:color w:val="242424"/>
          <w:kern w:val="0"/>
          <w:sz w:val="32"/>
          <w:szCs w:val="32"/>
          <w:lang w:eastAsia="en-GB"/>
          <w14:ligatures w14:val="none"/>
        </w:rPr>
        <w:t>Art Spiegelman</w:t>
      </w:r>
    </w:p>
    <w:p w14:paraId="305DBD1C" w14:textId="77777777" w:rsidR="006F31DF" w:rsidRPr="006F31DF" w:rsidRDefault="006F31DF" w:rsidP="006F31DF">
      <w:pPr>
        <w:spacing w:after="120" w:line="240" w:lineRule="auto"/>
        <w:rPr>
          <w:rFonts w:ascii="Calibri" w:eastAsia="Times New Roman" w:hAnsi="Calibri" w:cs="Calibri"/>
          <w:color w:val="242424"/>
          <w:kern w:val="0"/>
          <w:lang w:eastAsia="en-GB"/>
          <w14:ligatures w14:val="none"/>
        </w:rPr>
      </w:pPr>
      <w:r w:rsidRPr="006F31DF">
        <w:rPr>
          <w:rFonts w:ascii="Calibri" w:eastAsia="Times New Roman" w:hAnsi="Calibri" w:cs="Calibri"/>
          <w:b/>
          <w:bCs/>
          <w:color w:val="242424"/>
          <w:kern w:val="0"/>
          <w:lang w:eastAsia="en-GB"/>
          <w14:ligatures w14:val="none"/>
        </w:rPr>
        <w:t>Maus</w:t>
      </w:r>
      <w:r w:rsidRPr="006F31DF">
        <w:rPr>
          <w:rFonts w:ascii="Calibri" w:eastAsia="Times New Roman" w:hAnsi="Calibri" w:cs="Calibri"/>
          <w:color w:val="242424"/>
          <w:kern w:val="0"/>
          <w:lang w:eastAsia="en-GB"/>
          <w14:ligatures w14:val="none"/>
        </w:rPr>
        <w:t xml:space="preserve"> by </w:t>
      </w:r>
      <w:r w:rsidRPr="006F31DF">
        <w:rPr>
          <w:rFonts w:ascii="Calibri" w:eastAsia="Times New Roman" w:hAnsi="Calibri" w:cs="Calibri"/>
          <w:b/>
          <w:bCs/>
          <w:color w:val="242424"/>
          <w:kern w:val="0"/>
          <w:lang w:eastAsia="en-GB"/>
          <w14:ligatures w14:val="none"/>
        </w:rPr>
        <w:t>Art Spiegelman</w:t>
      </w:r>
      <w:r w:rsidRPr="006F31DF">
        <w:rPr>
          <w:rFonts w:ascii="Calibri" w:eastAsia="Times New Roman" w:hAnsi="Calibri" w:cs="Calibri"/>
          <w:color w:val="242424"/>
          <w:kern w:val="0"/>
          <w:lang w:eastAsia="en-GB"/>
          <w14:ligatures w14:val="none"/>
        </w:rPr>
        <w:t xml:space="preserve"> is widely regarded as a </w:t>
      </w:r>
      <w:r w:rsidRPr="006F31DF">
        <w:rPr>
          <w:rFonts w:ascii="Calibri" w:eastAsia="Times New Roman" w:hAnsi="Calibri" w:cs="Calibri"/>
          <w:b/>
          <w:bCs/>
          <w:color w:val="242424"/>
          <w:kern w:val="0"/>
          <w:lang w:eastAsia="en-GB"/>
          <w14:ligatures w14:val="none"/>
        </w:rPr>
        <w:t>postmodern graphic novel</w:t>
      </w:r>
      <w:r w:rsidRPr="006F31DF">
        <w:rPr>
          <w:rFonts w:ascii="Calibri" w:eastAsia="Times New Roman" w:hAnsi="Calibri" w:cs="Calibri"/>
          <w:color w:val="242424"/>
          <w:kern w:val="0"/>
          <w:lang w:eastAsia="en-GB"/>
          <w14:ligatures w14:val="none"/>
        </w:rPr>
        <w:t xml:space="preserve"> because it challenges traditional ways of telling stories, questions the reliability of representation, and draws attention to its own construction as a text. Here are some of the main postmodern features:</w:t>
      </w:r>
    </w:p>
    <w:p w14:paraId="172CB8C3" w14:textId="77777777" w:rsidR="006F31DF" w:rsidRPr="006F31DF" w:rsidRDefault="006F31DF" w:rsidP="006F31DF">
      <w:pPr>
        <w:spacing w:after="120" w:line="240" w:lineRule="auto"/>
        <w:outlineLvl w:val="2"/>
        <w:rPr>
          <w:rFonts w:ascii="Calibri" w:eastAsia="Times New Roman" w:hAnsi="Calibri" w:cs="Calibri"/>
          <w:b/>
          <w:bCs/>
          <w:color w:val="242424"/>
          <w:kern w:val="0"/>
          <w:lang w:eastAsia="en-GB"/>
          <w14:ligatures w14:val="none"/>
        </w:rPr>
      </w:pPr>
      <w:r w:rsidRPr="006F31DF">
        <w:rPr>
          <w:rFonts w:ascii="Calibri" w:eastAsia="Times New Roman" w:hAnsi="Calibri" w:cs="Calibri"/>
          <w:b/>
          <w:bCs/>
          <w:color w:val="242424"/>
          <w:kern w:val="0"/>
          <w:lang w:eastAsia="en-GB"/>
          <w14:ligatures w14:val="none"/>
        </w:rPr>
        <w:t>1. It Blurs Fact and Fiction</w:t>
      </w:r>
    </w:p>
    <w:p w14:paraId="29B8BF4C" w14:textId="77777777" w:rsidR="006F31DF" w:rsidRPr="006F31DF" w:rsidRDefault="006F31DF" w:rsidP="006F31DF">
      <w:pPr>
        <w:spacing w:after="120" w:line="240" w:lineRule="auto"/>
        <w:rPr>
          <w:rFonts w:ascii="Calibri" w:eastAsia="Times New Roman" w:hAnsi="Calibri" w:cs="Calibri"/>
          <w:color w:val="242424"/>
          <w:kern w:val="0"/>
          <w:lang w:eastAsia="en-GB"/>
          <w14:ligatures w14:val="none"/>
        </w:rPr>
      </w:pPr>
      <w:r w:rsidRPr="006F31DF">
        <w:rPr>
          <w:rFonts w:ascii="Calibri" w:eastAsia="Times New Roman" w:hAnsi="Calibri" w:cs="Calibri"/>
          <w:i/>
          <w:iCs/>
          <w:color w:val="242424"/>
          <w:kern w:val="0"/>
          <w:lang w:eastAsia="en-GB"/>
          <w14:ligatures w14:val="none"/>
        </w:rPr>
        <w:t>Maus</w:t>
      </w:r>
      <w:r w:rsidRPr="006F31DF">
        <w:rPr>
          <w:rFonts w:ascii="Calibri" w:eastAsia="Times New Roman" w:hAnsi="Calibri" w:cs="Calibri"/>
          <w:color w:val="242424"/>
          <w:kern w:val="0"/>
          <w:lang w:eastAsia="en-GB"/>
          <w14:ligatures w14:val="none"/>
        </w:rPr>
        <w:t xml:space="preserve"> is based on the real experiences of Spiegelman's father, Vladek, during the Holocaust, but these events are represented through a comic-book medium with animal characters. This combination of historical testimony and artistic invention challenges the idea that history can be presented as a completely objective truth.</w:t>
      </w:r>
    </w:p>
    <w:p w14:paraId="2F8F91C4" w14:textId="77777777" w:rsidR="006F31DF" w:rsidRPr="006F31DF" w:rsidRDefault="006F31DF" w:rsidP="006F31DF">
      <w:pPr>
        <w:spacing w:after="120" w:line="240" w:lineRule="auto"/>
        <w:outlineLvl w:val="2"/>
        <w:rPr>
          <w:rFonts w:ascii="Calibri" w:eastAsia="Times New Roman" w:hAnsi="Calibri" w:cs="Calibri"/>
          <w:b/>
          <w:bCs/>
          <w:color w:val="242424"/>
          <w:kern w:val="0"/>
          <w:lang w:eastAsia="en-GB"/>
          <w14:ligatures w14:val="none"/>
        </w:rPr>
      </w:pPr>
      <w:r w:rsidRPr="006F31DF">
        <w:rPr>
          <w:rFonts w:ascii="Calibri" w:eastAsia="Times New Roman" w:hAnsi="Calibri" w:cs="Calibri"/>
          <w:b/>
          <w:bCs/>
          <w:color w:val="242424"/>
          <w:kern w:val="0"/>
          <w:lang w:eastAsia="en-GB"/>
          <w14:ligatures w14:val="none"/>
        </w:rPr>
        <w:t>2. It Is Self-Reflexive (Metafictional)</w:t>
      </w:r>
    </w:p>
    <w:p w14:paraId="31D7C6CC" w14:textId="77777777" w:rsidR="006F31DF" w:rsidRPr="006F31DF" w:rsidRDefault="006F31DF" w:rsidP="006F31DF">
      <w:pPr>
        <w:spacing w:after="120" w:line="240" w:lineRule="auto"/>
        <w:rPr>
          <w:rFonts w:ascii="Calibri" w:eastAsia="Times New Roman" w:hAnsi="Calibri" w:cs="Calibri"/>
          <w:color w:val="242424"/>
          <w:kern w:val="0"/>
          <w:lang w:eastAsia="en-GB"/>
          <w14:ligatures w14:val="none"/>
        </w:rPr>
      </w:pPr>
      <w:r w:rsidRPr="006F31DF">
        <w:rPr>
          <w:rFonts w:ascii="Calibri" w:eastAsia="Times New Roman" w:hAnsi="Calibri" w:cs="Calibri"/>
          <w:color w:val="242424"/>
          <w:kern w:val="0"/>
          <w:lang w:eastAsia="en-GB"/>
          <w14:ligatures w14:val="none"/>
        </w:rPr>
        <w:t xml:space="preserve">Throughout the novel, Spiegelman shows himself interviewing his father and struggling to create </w:t>
      </w:r>
      <w:r w:rsidRPr="006F31DF">
        <w:rPr>
          <w:rFonts w:ascii="Calibri" w:eastAsia="Times New Roman" w:hAnsi="Calibri" w:cs="Calibri"/>
          <w:i/>
          <w:iCs/>
          <w:color w:val="242424"/>
          <w:kern w:val="0"/>
          <w:lang w:eastAsia="en-GB"/>
          <w14:ligatures w14:val="none"/>
        </w:rPr>
        <w:t>Maus</w:t>
      </w:r>
      <w:r w:rsidRPr="006F31DF">
        <w:rPr>
          <w:rFonts w:ascii="Calibri" w:eastAsia="Times New Roman" w:hAnsi="Calibri" w:cs="Calibri"/>
          <w:color w:val="242424"/>
          <w:kern w:val="0"/>
          <w:lang w:eastAsia="en-GB"/>
          <w14:ligatures w14:val="none"/>
        </w:rPr>
        <w:t>. The reader sees the process of constructing the narrative rather than being presented with a seamless story. The book constantly reminds us that we are reading a representation of events, not the events themselves.</w:t>
      </w:r>
    </w:p>
    <w:p w14:paraId="3DF25B99" w14:textId="77777777" w:rsidR="006F31DF" w:rsidRPr="006F31DF" w:rsidRDefault="006F31DF" w:rsidP="006F31DF">
      <w:pPr>
        <w:spacing w:after="120" w:line="240" w:lineRule="auto"/>
        <w:outlineLvl w:val="2"/>
        <w:rPr>
          <w:rFonts w:ascii="Calibri" w:eastAsia="Times New Roman" w:hAnsi="Calibri" w:cs="Calibri"/>
          <w:b/>
          <w:bCs/>
          <w:color w:val="242424"/>
          <w:kern w:val="0"/>
          <w:lang w:eastAsia="en-GB"/>
          <w14:ligatures w14:val="none"/>
        </w:rPr>
      </w:pPr>
      <w:r w:rsidRPr="006F31DF">
        <w:rPr>
          <w:rFonts w:ascii="Calibri" w:eastAsia="Times New Roman" w:hAnsi="Calibri" w:cs="Calibri"/>
          <w:b/>
          <w:bCs/>
          <w:color w:val="242424"/>
          <w:kern w:val="0"/>
          <w:lang w:eastAsia="en-GB"/>
          <w14:ligatures w14:val="none"/>
        </w:rPr>
        <w:t>3. It Questions Representation</w:t>
      </w:r>
    </w:p>
    <w:p w14:paraId="15B0CE1B" w14:textId="77777777" w:rsidR="006F31DF" w:rsidRPr="006F31DF" w:rsidRDefault="006F31DF" w:rsidP="006F31DF">
      <w:pPr>
        <w:spacing w:after="120" w:line="240" w:lineRule="auto"/>
        <w:rPr>
          <w:rFonts w:ascii="Calibri" w:eastAsia="Times New Roman" w:hAnsi="Calibri" w:cs="Calibri"/>
          <w:color w:val="242424"/>
          <w:kern w:val="0"/>
          <w:lang w:eastAsia="en-GB"/>
          <w14:ligatures w14:val="none"/>
        </w:rPr>
      </w:pPr>
      <w:r w:rsidRPr="006F31DF">
        <w:rPr>
          <w:rFonts w:ascii="Calibri" w:eastAsia="Times New Roman" w:hAnsi="Calibri" w:cs="Calibri"/>
          <w:color w:val="242424"/>
          <w:kern w:val="0"/>
          <w:lang w:eastAsia="en-GB"/>
          <w14:ligatures w14:val="none"/>
        </w:rPr>
        <w:t xml:space="preserve">A central concern of postmodernism is whether traumatic events can ever be adequately represented. </w:t>
      </w:r>
      <w:r w:rsidRPr="006F31DF">
        <w:rPr>
          <w:rFonts w:ascii="Calibri" w:eastAsia="Times New Roman" w:hAnsi="Calibri" w:cs="Calibri"/>
          <w:i/>
          <w:iCs/>
          <w:color w:val="242424"/>
          <w:kern w:val="0"/>
          <w:lang w:eastAsia="en-GB"/>
          <w14:ligatures w14:val="none"/>
        </w:rPr>
        <w:t>Maus</w:t>
      </w:r>
      <w:r w:rsidRPr="006F31DF">
        <w:rPr>
          <w:rFonts w:ascii="Calibri" w:eastAsia="Times New Roman" w:hAnsi="Calibri" w:cs="Calibri"/>
          <w:color w:val="242424"/>
          <w:kern w:val="0"/>
          <w:lang w:eastAsia="en-GB"/>
          <w14:ligatures w14:val="none"/>
        </w:rPr>
        <w:t xml:space="preserve"> repeatedly raises questions about how the Holocaust should be depicted and whether any medium can fully capture its reality.</w:t>
      </w:r>
    </w:p>
    <w:p w14:paraId="3ADFAD43" w14:textId="77777777" w:rsidR="006F31DF" w:rsidRPr="006F31DF" w:rsidRDefault="006F31DF" w:rsidP="006F31DF">
      <w:pPr>
        <w:spacing w:after="120" w:line="240" w:lineRule="auto"/>
        <w:outlineLvl w:val="2"/>
        <w:rPr>
          <w:rFonts w:ascii="Calibri" w:eastAsia="Times New Roman" w:hAnsi="Calibri" w:cs="Calibri"/>
          <w:b/>
          <w:bCs/>
          <w:color w:val="242424"/>
          <w:kern w:val="0"/>
          <w:lang w:eastAsia="en-GB"/>
          <w14:ligatures w14:val="none"/>
        </w:rPr>
      </w:pPr>
      <w:r w:rsidRPr="006F31DF">
        <w:rPr>
          <w:rFonts w:ascii="Calibri" w:eastAsia="Times New Roman" w:hAnsi="Calibri" w:cs="Calibri"/>
          <w:b/>
          <w:bCs/>
          <w:color w:val="242424"/>
          <w:kern w:val="0"/>
          <w:lang w:eastAsia="en-GB"/>
          <w14:ligatures w14:val="none"/>
        </w:rPr>
        <w:t>4. It Uses Multiple Narrative Layers</w:t>
      </w:r>
    </w:p>
    <w:p w14:paraId="3206B9CF" w14:textId="77777777" w:rsidR="006F31DF" w:rsidRPr="006F31DF" w:rsidRDefault="006F31DF" w:rsidP="006F31DF">
      <w:pPr>
        <w:spacing w:after="120" w:line="240" w:lineRule="auto"/>
        <w:rPr>
          <w:rFonts w:ascii="Calibri" w:eastAsia="Times New Roman" w:hAnsi="Calibri" w:cs="Calibri"/>
          <w:color w:val="242424"/>
          <w:kern w:val="0"/>
          <w:lang w:eastAsia="en-GB"/>
          <w14:ligatures w14:val="none"/>
        </w:rPr>
      </w:pPr>
      <w:r w:rsidRPr="006F31DF">
        <w:rPr>
          <w:rFonts w:ascii="Calibri" w:eastAsia="Times New Roman" w:hAnsi="Calibri" w:cs="Calibri"/>
          <w:color w:val="242424"/>
          <w:kern w:val="0"/>
          <w:lang w:eastAsia="en-GB"/>
          <w14:ligatures w14:val="none"/>
        </w:rPr>
        <w:t>The novel moves between:</w:t>
      </w:r>
    </w:p>
    <w:p w14:paraId="47130534" w14:textId="77777777" w:rsidR="006F31DF" w:rsidRPr="006F31DF" w:rsidRDefault="006F31DF" w:rsidP="006F31DF">
      <w:pPr>
        <w:numPr>
          <w:ilvl w:val="0"/>
          <w:numId w:val="1"/>
        </w:numPr>
        <w:spacing w:after="120" w:line="240" w:lineRule="auto"/>
        <w:rPr>
          <w:rFonts w:ascii="Calibri" w:eastAsia="Times New Roman" w:hAnsi="Calibri" w:cs="Calibri"/>
          <w:color w:val="242424"/>
          <w:kern w:val="0"/>
          <w:lang w:eastAsia="en-GB"/>
          <w14:ligatures w14:val="none"/>
        </w:rPr>
      </w:pPr>
      <w:r w:rsidRPr="006F31DF">
        <w:rPr>
          <w:rFonts w:ascii="Calibri" w:eastAsia="Times New Roman" w:hAnsi="Calibri" w:cs="Calibri"/>
          <w:color w:val="242424"/>
          <w:kern w:val="0"/>
          <w:lang w:eastAsia="en-GB"/>
          <w14:ligatures w14:val="none"/>
        </w:rPr>
        <w:t>Vladek's experiences during the Holocaust.</w:t>
      </w:r>
    </w:p>
    <w:p w14:paraId="3FBB6EE9" w14:textId="77777777" w:rsidR="006F31DF" w:rsidRPr="006F31DF" w:rsidRDefault="006F31DF" w:rsidP="006F31DF">
      <w:pPr>
        <w:numPr>
          <w:ilvl w:val="0"/>
          <w:numId w:val="1"/>
        </w:numPr>
        <w:spacing w:after="120" w:line="240" w:lineRule="auto"/>
        <w:rPr>
          <w:rFonts w:ascii="Calibri" w:eastAsia="Times New Roman" w:hAnsi="Calibri" w:cs="Calibri"/>
          <w:color w:val="242424"/>
          <w:kern w:val="0"/>
          <w:lang w:eastAsia="en-GB"/>
          <w14:ligatures w14:val="none"/>
        </w:rPr>
      </w:pPr>
      <w:r w:rsidRPr="006F31DF">
        <w:rPr>
          <w:rFonts w:ascii="Calibri" w:eastAsia="Times New Roman" w:hAnsi="Calibri" w:cs="Calibri"/>
          <w:color w:val="242424"/>
          <w:kern w:val="0"/>
          <w:lang w:eastAsia="en-GB"/>
          <w14:ligatures w14:val="none"/>
        </w:rPr>
        <w:t>Spiegelman's present-day interviews with Vladek.</w:t>
      </w:r>
    </w:p>
    <w:p w14:paraId="149AC461" w14:textId="77777777" w:rsidR="006F31DF" w:rsidRPr="006F31DF" w:rsidRDefault="006F31DF" w:rsidP="006F31DF">
      <w:pPr>
        <w:numPr>
          <w:ilvl w:val="0"/>
          <w:numId w:val="1"/>
        </w:numPr>
        <w:spacing w:after="120" w:line="240" w:lineRule="auto"/>
        <w:rPr>
          <w:rFonts w:ascii="Calibri" w:eastAsia="Times New Roman" w:hAnsi="Calibri" w:cs="Calibri"/>
          <w:color w:val="242424"/>
          <w:kern w:val="0"/>
          <w:lang w:eastAsia="en-GB"/>
          <w14:ligatures w14:val="none"/>
        </w:rPr>
      </w:pPr>
      <w:r w:rsidRPr="006F31DF">
        <w:rPr>
          <w:rFonts w:ascii="Calibri" w:eastAsia="Times New Roman" w:hAnsi="Calibri" w:cs="Calibri"/>
          <w:color w:val="242424"/>
          <w:kern w:val="0"/>
          <w:lang w:eastAsia="en-GB"/>
          <w14:ligatures w14:val="none"/>
        </w:rPr>
        <w:t>Spiegelman's reflections on writing the book.</w:t>
      </w:r>
    </w:p>
    <w:p w14:paraId="106C67A7" w14:textId="77777777" w:rsidR="006F31DF" w:rsidRPr="006F31DF" w:rsidRDefault="006F31DF" w:rsidP="006F31DF">
      <w:pPr>
        <w:spacing w:after="120" w:line="240" w:lineRule="auto"/>
        <w:rPr>
          <w:rFonts w:ascii="Calibri" w:eastAsia="Times New Roman" w:hAnsi="Calibri" w:cs="Calibri"/>
          <w:color w:val="242424"/>
          <w:kern w:val="0"/>
          <w:lang w:eastAsia="en-GB"/>
          <w14:ligatures w14:val="none"/>
        </w:rPr>
      </w:pPr>
      <w:r w:rsidRPr="006F31DF">
        <w:rPr>
          <w:rFonts w:ascii="Calibri" w:eastAsia="Times New Roman" w:hAnsi="Calibri" w:cs="Calibri"/>
          <w:color w:val="242424"/>
          <w:kern w:val="0"/>
          <w:lang w:eastAsia="en-GB"/>
          <w14:ligatures w14:val="none"/>
        </w:rPr>
        <w:t>This fragmented structure creates a layered narrative rather than a single, linear storyline.</w:t>
      </w:r>
    </w:p>
    <w:p w14:paraId="29D11DCD" w14:textId="77777777" w:rsidR="006F31DF" w:rsidRPr="006F31DF" w:rsidRDefault="006F31DF" w:rsidP="006F31DF">
      <w:pPr>
        <w:spacing w:after="120" w:line="240" w:lineRule="auto"/>
        <w:outlineLvl w:val="2"/>
        <w:rPr>
          <w:rFonts w:ascii="Calibri" w:eastAsia="Times New Roman" w:hAnsi="Calibri" w:cs="Calibri"/>
          <w:b/>
          <w:bCs/>
          <w:color w:val="242424"/>
          <w:kern w:val="0"/>
          <w:lang w:eastAsia="en-GB"/>
          <w14:ligatures w14:val="none"/>
        </w:rPr>
      </w:pPr>
      <w:r w:rsidRPr="006F31DF">
        <w:rPr>
          <w:rFonts w:ascii="Calibri" w:eastAsia="Times New Roman" w:hAnsi="Calibri" w:cs="Calibri"/>
          <w:b/>
          <w:bCs/>
          <w:color w:val="242424"/>
          <w:kern w:val="0"/>
          <w:lang w:eastAsia="en-GB"/>
          <w14:ligatures w14:val="none"/>
        </w:rPr>
        <w:t>5. It Rejects a Single Truth</w:t>
      </w:r>
    </w:p>
    <w:p w14:paraId="56711AC9" w14:textId="77777777" w:rsidR="006F31DF" w:rsidRPr="006F31DF" w:rsidRDefault="006F31DF" w:rsidP="006F31DF">
      <w:pPr>
        <w:spacing w:after="120" w:line="240" w:lineRule="auto"/>
        <w:rPr>
          <w:rFonts w:ascii="Calibri" w:eastAsia="Times New Roman" w:hAnsi="Calibri" w:cs="Calibri"/>
          <w:color w:val="242424"/>
          <w:kern w:val="0"/>
          <w:lang w:eastAsia="en-GB"/>
          <w14:ligatures w14:val="none"/>
        </w:rPr>
      </w:pPr>
      <w:r w:rsidRPr="006F31DF">
        <w:rPr>
          <w:rFonts w:ascii="Calibri" w:eastAsia="Times New Roman" w:hAnsi="Calibri" w:cs="Calibri"/>
          <w:color w:val="242424"/>
          <w:kern w:val="0"/>
          <w:lang w:eastAsia="en-GB"/>
          <w14:ligatures w14:val="none"/>
        </w:rPr>
        <w:t>Different characters remember events differently, and Vladek's memories are sometimes incomplete or contradictory. The text suggests that history is mediated through memory, perspective, and interpretation rather than existing as a single, stable account.</w:t>
      </w:r>
    </w:p>
    <w:p w14:paraId="4C1D7EA4" w14:textId="77777777" w:rsidR="006F31DF" w:rsidRPr="006F31DF" w:rsidRDefault="006F31DF" w:rsidP="006F31DF">
      <w:pPr>
        <w:spacing w:after="120" w:line="240" w:lineRule="auto"/>
        <w:outlineLvl w:val="2"/>
        <w:rPr>
          <w:rFonts w:ascii="Calibri" w:eastAsia="Times New Roman" w:hAnsi="Calibri" w:cs="Calibri"/>
          <w:b/>
          <w:bCs/>
          <w:color w:val="242424"/>
          <w:kern w:val="0"/>
          <w:lang w:eastAsia="en-GB"/>
          <w14:ligatures w14:val="none"/>
        </w:rPr>
      </w:pPr>
      <w:r w:rsidRPr="006F31DF">
        <w:rPr>
          <w:rFonts w:ascii="Calibri" w:eastAsia="Times New Roman" w:hAnsi="Calibri" w:cs="Calibri"/>
          <w:b/>
          <w:bCs/>
          <w:color w:val="242424"/>
          <w:kern w:val="0"/>
          <w:lang w:eastAsia="en-GB"/>
          <w14:ligatures w14:val="none"/>
        </w:rPr>
        <w:t>6. It Mixes High and Low Culture</w:t>
      </w:r>
    </w:p>
    <w:p w14:paraId="22902974" w14:textId="77777777" w:rsidR="006F31DF" w:rsidRPr="006F31DF" w:rsidRDefault="006F31DF" w:rsidP="006F31DF">
      <w:pPr>
        <w:spacing w:after="120" w:line="240" w:lineRule="auto"/>
        <w:rPr>
          <w:rFonts w:ascii="Calibri" w:eastAsia="Times New Roman" w:hAnsi="Calibri" w:cs="Calibri"/>
          <w:color w:val="242424"/>
          <w:kern w:val="0"/>
          <w:lang w:eastAsia="en-GB"/>
          <w14:ligatures w14:val="none"/>
        </w:rPr>
      </w:pPr>
      <w:r w:rsidRPr="006F31DF">
        <w:rPr>
          <w:rFonts w:ascii="Calibri" w:eastAsia="Times New Roman" w:hAnsi="Calibri" w:cs="Calibri"/>
          <w:color w:val="242424"/>
          <w:kern w:val="0"/>
          <w:lang w:eastAsia="en-GB"/>
          <w14:ligatures w14:val="none"/>
        </w:rPr>
        <w:t xml:space="preserve">Postmodern works often challenge distinctions between "serious" and "popular" art. </w:t>
      </w:r>
      <w:r w:rsidRPr="006F31DF">
        <w:rPr>
          <w:rFonts w:ascii="Calibri" w:eastAsia="Times New Roman" w:hAnsi="Calibri" w:cs="Calibri"/>
          <w:i/>
          <w:iCs/>
          <w:color w:val="242424"/>
          <w:kern w:val="0"/>
          <w:lang w:eastAsia="en-GB"/>
          <w14:ligatures w14:val="none"/>
        </w:rPr>
        <w:t>Maus</w:t>
      </w:r>
      <w:r w:rsidRPr="006F31DF">
        <w:rPr>
          <w:rFonts w:ascii="Calibri" w:eastAsia="Times New Roman" w:hAnsi="Calibri" w:cs="Calibri"/>
          <w:color w:val="242424"/>
          <w:kern w:val="0"/>
          <w:lang w:eastAsia="en-GB"/>
          <w14:ligatures w14:val="none"/>
        </w:rPr>
        <w:t xml:space="preserve"> tells one of the most significant historical tragedies of the twentieth century through the medium of comics, which had traditionally been viewed as popular entertainment.</w:t>
      </w:r>
    </w:p>
    <w:p w14:paraId="0F9312BF" w14:textId="77777777" w:rsidR="006F31DF" w:rsidRPr="006F31DF" w:rsidRDefault="006F31DF" w:rsidP="006F31DF">
      <w:pPr>
        <w:spacing w:after="120" w:line="240" w:lineRule="auto"/>
        <w:outlineLvl w:val="2"/>
        <w:rPr>
          <w:rFonts w:ascii="Calibri" w:eastAsia="Times New Roman" w:hAnsi="Calibri" w:cs="Calibri"/>
          <w:b/>
          <w:bCs/>
          <w:color w:val="242424"/>
          <w:kern w:val="0"/>
          <w:lang w:eastAsia="en-GB"/>
          <w14:ligatures w14:val="none"/>
        </w:rPr>
      </w:pPr>
      <w:r w:rsidRPr="006F31DF">
        <w:rPr>
          <w:rFonts w:ascii="Calibri" w:eastAsia="Times New Roman" w:hAnsi="Calibri" w:cs="Calibri"/>
          <w:b/>
          <w:bCs/>
          <w:color w:val="242424"/>
          <w:kern w:val="0"/>
          <w:lang w:eastAsia="en-GB"/>
          <w14:ligatures w14:val="none"/>
        </w:rPr>
        <w:t>7. It Employs Symbolism and Constructed Identities</w:t>
      </w:r>
    </w:p>
    <w:p w14:paraId="1842E76E" w14:textId="77777777" w:rsidR="006F31DF" w:rsidRPr="006F31DF" w:rsidRDefault="006F31DF" w:rsidP="006F31DF">
      <w:pPr>
        <w:spacing w:after="120" w:line="240" w:lineRule="auto"/>
        <w:rPr>
          <w:rFonts w:ascii="Calibri" w:eastAsia="Times New Roman" w:hAnsi="Calibri" w:cs="Calibri"/>
          <w:color w:val="242424"/>
          <w:kern w:val="0"/>
          <w:lang w:eastAsia="en-GB"/>
          <w14:ligatures w14:val="none"/>
        </w:rPr>
      </w:pPr>
      <w:r w:rsidRPr="006F31DF">
        <w:rPr>
          <w:rFonts w:ascii="Calibri" w:eastAsia="Times New Roman" w:hAnsi="Calibri" w:cs="Calibri"/>
          <w:color w:val="242424"/>
          <w:kern w:val="0"/>
          <w:lang w:eastAsia="en-GB"/>
          <w14:ligatures w14:val="none"/>
        </w:rPr>
        <w:t>Different groups are depicted as animals:</w:t>
      </w:r>
    </w:p>
    <w:p w14:paraId="59B529B9" w14:textId="77777777" w:rsidR="006F31DF" w:rsidRPr="006F31DF" w:rsidRDefault="006F31DF" w:rsidP="006F31DF">
      <w:pPr>
        <w:numPr>
          <w:ilvl w:val="0"/>
          <w:numId w:val="2"/>
        </w:numPr>
        <w:spacing w:after="120" w:line="240" w:lineRule="auto"/>
        <w:rPr>
          <w:rFonts w:ascii="Calibri" w:eastAsia="Times New Roman" w:hAnsi="Calibri" w:cs="Calibri"/>
          <w:color w:val="242424"/>
          <w:kern w:val="0"/>
          <w:lang w:eastAsia="en-GB"/>
          <w14:ligatures w14:val="none"/>
        </w:rPr>
      </w:pPr>
      <w:r w:rsidRPr="006F31DF">
        <w:rPr>
          <w:rFonts w:ascii="Calibri" w:eastAsia="Times New Roman" w:hAnsi="Calibri" w:cs="Calibri"/>
          <w:color w:val="242424"/>
          <w:kern w:val="0"/>
          <w:lang w:eastAsia="en-GB"/>
          <w14:ligatures w14:val="none"/>
        </w:rPr>
        <w:t>Jews as mice</w:t>
      </w:r>
    </w:p>
    <w:p w14:paraId="160E71FB" w14:textId="77777777" w:rsidR="006F31DF" w:rsidRPr="006F31DF" w:rsidRDefault="006F31DF" w:rsidP="006F31DF">
      <w:pPr>
        <w:numPr>
          <w:ilvl w:val="0"/>
          <w:numId w:val="2"/>
        </w:numPr>
        <w:spacing w:after="120" w:line="240" w:lineRule="auto"/>
        <w:rPr>
          <w:rFonts w:ascii="Calibri" w:eastAsia="Times New Roman" w:hAnsi="Calibri" w:cs="Calibri"/>
          <w:color w:val="242424"/>
          <w:kern w:val="0"/>
          <w:lang w:eastAsia="en-GB"/>
          <w14:ligatures w14:val="none"/>
        </w:rPr>
      </w:pPr>
      <w:r w:rsidRPr="006F31DF">
        <w:rPr>
          <w:rFonts w:ascii="Calibri" w:eastAsia="Times New Roman" w:hAnsi="Calibri" w:cs="Calibri"/>
          <w:color w:val="242424"/>
          <w:kern w:val="0"/>
          <w:lang w:eastAsia="en-GB"/>
          <w14:ligatures w14:val="none"/>
        </w:rPr>
        <w:t>Germans as cats</w:t>
      </w:r>
    </w:p>
    <w:p w14:paraId="43376082" w14:textId="77777777" w:rsidR="006F31DF" w:rsidRPr="006F31DF" w:rsidRDefault="006F31DF" w:rsidP="006F31DF">
      <w:pPr>
        <w:numPr>
          <w:ilvl w:val="0"/>
          <w:numId w:val="2"/>
        </w:numPr>
        <w:spacing w:after="120" w:line="240" w:lineRule="auto"/>
        <w:rPr>
          <w:rFonts w:ascii="Calibri" w:eastAsia="Times New Roman" w:hAnsi="Calibri" w:cs="Calibri"/>
          <w:color w:val="242424"/>
          <w:kern w:val="0"/>
          <w:lang w:eastAsia="en-GB"/>
          <w14:ligatures w14:val="none"/>
        </w:rPr>
      </w:pPr>
      <w:r w:rsidRPr="006F31DF">
        <w:rPr>
          <w:rFonts w:ascii="Calibri" w:eastAsia="Times New Roman" w:hAnsi="Calibri" w:cs="Calibri"/>
          <w:color w:val="242424"/>
          <w:kern w:val="0"/>
          <w:lang w:eastAsia="en-GB"/>
          <w14:ligatures w14:val="none"/>
        </w:rPr>
        <w:t>Poles as pigs</w:t>
      </w:r>
    </w:p>
    <w:p w14:paraId="3E7E2927" w14:textId="77777777" w:rsidR="006F31DF" w:rsidRPr="006F31DF" w:rsidRDefault="006F31DF" w:rsidP="006F31DF">
      <w:pPr>
        <w:numPr>
          <w:ilvl w:val="0"/>
          <w:numId w:val="2"/>
        </w:numPr>
        <w:spacing w:after="120" w:line="240" w:lineRule="auto"/>
        <w:rPr>
          <w:rFonts w:ascii="Calibri" w:eastAsia="Times New Roman" w:hAnsi="Calibri" w:cs="Calibri"/>
          <w:color w:val="242424"/>
          <w:kern w:val="0"/>
          <w:lang w:eastAsia="en-GB"/>
          <w14:ligatures w14:val="none"/>
        </w:rPr>
      </w:pPr>
      <w:r w:rsidRPr="006F31DF">
        <w:rPr>
          <w:rFonts w:ascii="Calibri" w:eastAsia="Times New Roman" w:hAnsi="Calibri" w:cs="Calibri"/>
          <w:color w:val="242424"/>
          <w:kern w:val="0"/>
          <w:lang w:eastAsia="en-GB"/>
          <w14:ligatures w14:val="none"/>
        </w:rPr>
        <w:t>Americans as dogs</w:t>
      </w:r>
    </w:p>
    <w:p w14:paraId="08FD936A" w14:textId="77777777" w:rsidR="006F31DF" w:rsidRPr="006F31DF" w:rsidRDefault="006F31DF" w:rsidP="006F31DF">
      <w:pPr>
        <w:spacing w:after="120" w:line="240" w:lineRule="auto"/>
        <w:rPr>
          <w:rFonts w:ascii="Calibri" w:eastAsia="Times New Roman" w:hAnsi="Calibri" w:cs="Calibri"/>
          <w:color w:val="242424"/>
          <w:kern w:val="0"/>
          <w:lang w:eastAsia="en-GB"/>
          <w14:ligatures w14:val="none"/>
        </w:rPr>
      </w:pPr>
      <w:r w:rsidRPr="006F31DF">
        <w:rPr>
          <w:rFonts w:ascii="Calibri" w:eastAsia="Times New Roman" w:hAnsi="Calibri" w:cs="Calibri"/>
          <w:color w:val="242424"/>
          <w:kern w:val="0"/>
          <w:lang w:eastAsia="en-GB"/>
          <w14:ligatures w14:val="none"/>
        </w:rPr>
        <w:t>Rather than presenting identity as natural or fixed, the novel highlights how racial and ethnic categories are socially constructed.</w:t>
      </w:r>
    </w:p>
    <w:p w14:paraId="030CFF9C" w14:textId="77777777" w:rsidR="006F31DF" w:rsidRPr="006F31DF" w:rsidRDefault="006F31DF" w:rsidP="006F31DF">
      <w:pPr>
        <w:spacing w:after="120" w:line="240" w:lineRule="auto"/>
        <w:outlineLvl w:val="2"/>
        <w:rPr>
          <w:rFonts w:ascii="Calibri" w:eastAsia="Times New Roman" w:hAnsi="Calibri" w:cs="Calibri"/>
          <w:b/>
          <w:bCs/>
          <w:color w:val="242424"/>
          <w:kern w:val="0"/>
          <w:lang w:eastAsia="en-GB"/>
          <w14:ligatures w14:val="none"/>
        </w:rPr>
      </w:pPr>
      <w:r w:rsidRPr="006F31DF">
        <w:rPr>
          <w:rFonts w:ascii="Calibri" w:eastAsia="Times New Roman" w:hAnsi="Calibri" w:cs="Calibri"/>
          <w:b/>
          <w:bCs/>
          <w:color w:val="242424"/>
          <w:kern w:val="0"/>
          <w:lang w:eastAsia="en-GB"/>
          <w14:ligatures w14:val="none"/>
        </w:rPr>
        <w:lastRenderedPageBreak/>
        <w:t>8. It Fragments Time</w:t>
      </w:r>
    </w:p>
    <w:p w14:paraId="24B6BCB2" w14:textId="77777777" w:rsidR="006F31DF" w:rsidRPr="006F31DF" w:rsidRDefault="006F31DF" w:rsidP="006F31DF">
      <w:pPr>
        <w:spacing w:after="120" w:line="240" w:lineRule="auto"/>
        <w:rPr>
          <w:rFonts w:ascii="Calibri" w:eastAsia="Times New Roman" w:hAnsi="Calibri" w:cs="Calibri"/>
          <w:color w:val="242424"/>
          <w:kern w:val="0"/>
          <w:lang w:eastAsia="en-GB"/>
          <w14:ligatures w14:val="none"/>
        </w:rPr>
      </w:pPr>
      <w:r w:rsidRPr="006F31DF">
        <w:rPr>
          <w:rFonts w:ascii="Calibri" w:eastAsia="Times New Roman" w:hAnsi="Calibri" w:cs="Calibri"/>
          <w:color w:val="242424"/>
          <w:kern w:val="0"/>
          <w:lang w:eastAsia="en-GB"/>
          <w14:ligatures w14:val="none"/>
        </w:rPr>
        <w:t>The narrative frequently shifts between past and present. These disruptions prevent readers from experiencing the story as a straightforward historical account and instead emphasize the continuing impact of trauma across generations.</w:t>
      </w:r>
    </w:p>
    <w:p w14:paraId="1171B4E9" w14:textId="77777777" w:rsidR="006F31DF" w:rsidRPr="006F31DF" w:rsidRDefault="006F31DF" w:rsidP="006F31DF">
      <w:pPr>
        <w:spacing w:after="120" w:line="240" w:lineRule="auto"/>
        <w:outlineLvl w:val="2"/>
        <w:rPr>
          <w:rFonts w:ascii="Calibri" w:eastAsia="Times New Roman" w:hAnsi="Calibri" w:cs="Calibri"/>
          <w:b/>
          <w:bCs/>
          <w:color w:val="242424"/>
          <w:kern w:val="0"/>
          <w:lang w:eastAsia="en-GB"/>
          <w14:ligatures w14:val="none"/>
        </w:rPr>
      </w:pPr>
      <w:r w:rsidRPr="006F31DF">
        <w:rPr>
          <w:rFonts w:ascii="Calibri" w:eastAsia="Times New Roman" w:hAnsi="Calibri" w:cs="Calibri"/>
          <w:b/>
          <w:bCs/>
          <w:color w:val="242424"/>
          <w:kern w:val="0"/>
          <w:lang w:eastAsia="en-GB"/>
          <w14:ligatures w14:val="none"/>
        </w:rPr>
        <w:t>9. It Explores Intertextuality</w:t>
      </w:r>
    </w:p>
    <w:p w14:paraId="52361A9F" w14:textId="77777777" w:rsidR="006F31DF" w:rsidRPr="006F31DF" w:rsidRDefault="006F31DF" w:rsidP="006F31DF">
      <w:pPr>
        <w:spacing w:after="120" w:line="240" w:lineRule="auto"/>
        <w:rPr>
          <w:rFonts w:ascii="Calibri" w:eastAsia="Times New Roman" w:hAnsi="Calibri" w:cs="Calibri"/>
          <w:color w:val="242424"/>
          <w:kern w:val="0"/>
          <w:lang w:eastAsia="en-GB"/>
          <w14:ligatures w14:val="none"/>
        </w:rPr>
      </w:pPr>
      <w:r w:rsidRPr="006F31DF">
        <w:rPr>
          <w:rFonts w:ascii="Calibri" w:eastAsia="Times New Roman" w:hAnsi="Calibri" w:cs="Calibri"/>
          <w:i/>
          <w:iCs/>
          <w:color w:val="242424"/>
          <w:kern w:val="0"/>
          <w:lang w:eastAsia="en-GB"/>
          <w14:ligatures w14:val="none"/>
        </w:rPr>
        <w:t>Maus</w:t>
      </w:r>
      <w:r w:rsidRPr="006F31DF">
        <w:rPr>
          <w:rFonts w:ascii="Calibri" w:eastAsia="Times New Roman" w:hAnsi="Calibri" w:cs="Calibri"/>
          <w:color w:val="242424"/>
          <w:kern w:val="0"/>
          <w:lang w:eastAsia="en-GB"/>
          <w14:ligatures w14:val="none"/>
        </w:rPr>
        <w:t xml:space="preserve"> references Holocaust memoirs, historical documents, photographs, and Spiegelman's earlier comic </w:t>
      </w:r>
      <w:r w:rsidRPr="006F31DF">
        <w:rPr>
          <w:rFonts w:ascii="Calibri" w:eastAsia="Times New Roman" w:hAnsi="Calibri" w:cs="Calibri"/>
          <w:i/>
          <w:iCs/>
          <w:color w:val="242424"/>
          <w:kern w:val="0"/>
          <w:lang w:eastAsia="en-GB"/>
          <w14:ligatures w14:val="none"/>
        </w:rPr>
        <w:t>Prisoner on the Hell Planet</w:t>
      </w:r>
      <w:r w:rsidRPr="006F31DF">
        <w:rPr>
          <w:rFonts w:ascii="Calibri" w:eastAsia="Times New Roman" w:hAnsi="Calibri" w:cs="Calibri"/>
          <w:color w:val="242424"/>
          <w:kern w:val="0"/>
          <w:lang w:eastAsia="en-GB"/>
          <w14:ligatures w14:val="none"/>
        </w:rPr>
        <w:t>. These references connect the work to other texts and forms of representation.</w:t>
      </w:r>
    </w:p>
    <w:p w14:paraId="00A826A6" w14:textId="77777777" w:rsidR="006F31DF" w:rsidRPr="006F31DF" w:rsidRDefault="006F31DF" w:rsidP="006F31DF">
      <w:pPr>
        <w:spacing w:after="120" w:line="240" w:lineRule="auto"/>
        <w:outlineLvl w:val="2"/>
        <w:rPr>
          <w:rFonts w:ascii="Calibri" w:eastAsia="Times New Roman" w:hAnsi="Calibri" w:cs="Calibri"/>
          <w:b/>
          <w:bCs/>
          <w:color w:val="242424"/>
          <w:kern w:val="0"/>
          <w:lang w:eastAsia="en-GB"/>
          <w14:ligatures w14:val="none"/>
        </w:rPr>
      </w:pPr>
      <w:r w:rsidRPr="006F31DF">
        <w:rPr>
          <w:rFonts w:ascii="Calibri" w:eastAsia="Times New Roman" w:hAnsi="Calibri" w:cs="Calibri"/>
          <w:b/>
          <w:bCs/>
          <w:color w:val="242424"/>
          <w:kern w:val="0"/>
          <w:lang w:eastAsia="en-GB"/>
          <w14:ligatures w14:val="none"/>
        </w:rPr>
        <w:t>10. It Focuses on the Uncertainty of Meaning</w:t>
      </w:r>
    </w:p>
    <w:p w14:paraId="4DDF5C76" w14:textId="77777777" w:rsidR="006F31DF" w:rsidRPr="006F31DF" w:rsidRDefault="006F31DF" w:rsidP="006F31DF">
      <w:pPr>
        <w:spacing w:after="120" w:line="240" w:lineRule="auto"/>
        <w:rPr>
          <w:rFonts w:ascii="Calibri" w:eastAsia="Times New Roman" w:hAnsi="Calibri" w:cs="Calibri"/>
          <w:color w:val="242424"/>
          <w:kern w:val="0"/>
          <w:lang w:eastAsia="en-GB"/>
          <w14:ligatures w14:val="none"/>
        </w:rPr>
      </w:pPr>
      <w:r w:rsidRPr="006F31DF">
        <w:rPr>
          <w:rFonts w:ascii="Calibri" w:eastAsia="Times New Roman" w:hAnsi="Calibri" w:cs="Calibri"/>
          <w:color w:val="242424"/>
          <w:kern w:val="0"/>
          <w:lang w:eastAsia="en-GB"/>
          <w14:ligatures w14:val="none"/>
        </w:rPr>
        <w:t xml:space="preserve">Rather than offering a clear moral lesson or a complete resolution, </w:t>
      </w:r>
      <w:r w:rsidRPr="006F31DF">
        <w:rPr>
          <w:rFonts w:ascii="Calibri" w:eastAsia="Times New Roman" w:hAnsi="Calibri" w:cs="Calibri"/>
          <w:i/>
          <w:iCs/>
          <w:color w:val="242424"/>
          <w:kern w:val="0"/>
          <w:lang w:eastAsia="en-GB"/>
          <w14:ligatures w14:val="none"/>
        </w:rPr>
        <w:t>Maus</w:t>
      </w:r>
      <w:r w:rsidRPr="006F31DF">
        <w:rPr>
          <w:rFonts w:ascii="Calibri" w:eastAsia="Times New Roman" w:hAnsi="Calibri" w:cs="Calibri"/>
          <w:color w:val="242424"/>
          <w:kern w:val="0"/>
          <w:lang w:eastAsia="en-GB"/>
          <w14:ligatures w14:val="none"/>
        </w:rPr>
        <w:t xml:space="preserve"> leaves readers with difficult questions about memory, trauma, guilt, survival, and representation. This ambiguity is characteristic of postmodern literature.</w:t>
      </w:r>
    </w:p>
    <w:p w14:paraId="6F53F252" w14:textId="77777777" w:rsidR="006F31DF" w:rsidRPr="006F31DF" w:rsidRDefault="006F31DF" w:rsidP="006F31DF">
      <w:pPr>
        <w:spacing w:after="120" w:line="240" w:lineRule="auto"/>
        <w:rPr>
          <w:rFonts w:ascii="Calibri" w:eastAsia="Times New Roman" w:hAnsi="Calibri" w:cs="Calibri"/>
          <w:color w:val="242424"/>
          <w:kern w:val="0"/>
          <w:lang w:eastAsia="en-GB"/>
          <w14:ligatures w14:val="none"/>
        </w:rPr>
      </w:pPr>
      <w:r w:rsidRPr="006F31DF">
        <w:rPr>
          <w:rFonts w:ascii="Calibri" w:eastAsia="Times New Roman" w:hAnsi="Calibri" w:cs="Calibri"/>
          <w:i/>
          <w:iCs/>
          <w:color w:val="242424"/>
          <w:kern w:val="0"/>
          <w:lang w:eastAsia="en-GB"/>
          <w14:ligatures w14:val="none"/>
        </w:rPr>
        <w:t>Maus</w:t>
      </w:r>
      <w:r w:rsidRPr="006F31DF">
        <w:rPr>
          <w:rFonts w:ascii="Calibri" w:eastAsia="Times New Roman" w:hAnsi="Calibri" w:cs="Calibri"/>
          <w:color w:val="242424"/>
          <w:kern w:val="0"/>
          <w:lang w:eastAsia="en-GB"/>
          <w14:ligatures w14:val="none"/>
        </w:rPr>
        <w:t xml:space="preserve"> is a postmodern graphic novel because it combines historical fact with artistic construction, foregrounds its own creation through metafiction, fragments narrative time, questions the possibility of accurately representing the Holocaust, and challenges distinctions between history, memory, and fiction. Through these techniques, Spiegelman demonstrates many of the key concerns of postmodernism: uncertainty, multiple perspectives, self-reflexivity, and the instability of truth.</w:t>
      </w:r>
    </w:p>
    <w:p w14:paraId="01037FD6" w14:textId="77777777" w:rsidR="00122972" w:rsidRPr="006F31DF" w:rsidRDefault="00122972" w:rsidP="006F31DF">
      <w:pPr>
        <w:spacing w:after="120" w:line="240" w:lineRule="auto"/>
        <w:rPr>
          <w:rFonts w:ascii="Calibri" w:hAnsi="Calibri" w:cs="Calibri"/>
        </w:rPr>
      </w:pPr>
    </w:p>
    <w:sectPr w:rsidR="00122972" w:rsidRPr="006F31DF" w:rsidSect="006F31DF">
      <w:pgSz w:w="11906" w:h="16838"/>
      <w:pgMar w:top="908" w:right="1111" w:bottom="836" w:left="101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70566D4B"/>
    <w:multiLevelType w:val="multilevel"/>
    <w:tmpl w:val="56AC8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AFE2577"/>
    <w:multiLevelType w:val="multilevel"/>
    <w:tmpl w:val="E8BE4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56671163">
    <w:abstractNumId w:val="1"/>
  </w:num>
  <w:num w:numId="2" w16cid:durableId="2098674209">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val="bestFit" w:percent="2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1DF"/>
    <w:rsid w:val="00122972"/>
    <w:rsid w:val="00347AB5"/>
    <w:rsid w:val="00565F87"/>
    <w:rsid w:val="006F31DF"/>
    <w:rsid w:val="00F87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3E32DE7"/>
  <w15:chartTrackingRefBased/>
  <w15:docId w15:val="{B966D938-7C50-A742-8FBB-3CFE9647C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31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31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F31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31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31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6F31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31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31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31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31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31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F31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31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31DF"/>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6F31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31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31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31DF"/>
    <w:rPr>
      <w:rFonts w:eastAsiaTheme="majorEastAsia" w:cstheme="majorBidi"/>
      <w:color w:val="272727" w:themeColor="text1" w:themeTint="D8"/>
    </w:rPr>
  </w:style>
  <w:style w:type="paragraph" w:styleId="Title">
    <w:name w:val="Title"/>
    <w:basedOn w:val="Normal"/>
    <w:next w:val="Normal"/>
    <w:link w:val="TitleChar"/>
    <w:uiPriority w:val="10"/>
    <w:qFormat/>
    <w:rsid w:val="006F31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31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31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31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31DF"/>
    <w:pPr>
      <w:spacing w:before="160"/>
      <w:jc w:val="center"/>
    </w:pPr>
    <w:rPr>
      <w:i/>
      <w:iCs/>
      <w:color w:val="404040" w:themeColor="text1" w:themeTint="BF"/>
    </w:rPr>
  </w:style>
  <w:style w:type="character" w:customStyle="1" w:styleId="QuoteChar">
    <w:name w:val="Quote Char"/>
    <w:basedOn w:val="DefaultParagraphFont"/>
    <w:link w:val="Quote"/>
    <w:uiPriority w:val="29"/>
    <w:rsid w:val="006F31DF"/>
    <w:rPr>
      <w:i/>
      <w:iCs/>
      <w:color w:val="404040" w:themeColor="text1" w:themeTint="BF"/>
    </w:rPr>
  </w:style>
  <w:style w:type="paragraph" w:styleId="ListParagraph">
    <w:name w:val="List Paragraph"/>
    <w:basedOn w:val="Normal"/>
    <w:uiPriority w:val="34"/>
    <w:qFormat/>
    <w:rsid w:val="006F31DF"/>
    <w:pPr>
      <w:ind w:left="720"/>
      <w:contextualSpacing/>
    </w:pPr>
  </w:style>
  <w:style w:type="character" w:styleId="IntenseEmphasis">
    <w:name w:val="Intense Emphasis"/>
    <w:basedOn w:val="DefaultParagraphFont"/>
    <w:uiPriority w:val="21"/>
    <w:qFormat/>
    <w:rsid w:val="006F31DF"/>
    <w:rPr>
      <w:i/>
      <w:iCs/>
      <w:color w:val="0F4761" w:themeColor="accent1" w:themeShade="BF"/>
    </w:rPr>
  </w:style>
  <w:style w:type="paragraph" w:styleId="IntenseQuote">
    <w:name w:val="Intense Quote"/>
    <w:basedOn w:val="Normal"/>
    <w:next w:val="Normal"/>
    <w:link w:val="IntenseQuoteChar"/>
    <w:uiPriority w:val="30"/>
    <w:qFormat/>
    <w:rsid w:val="006F31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31DF"/>
    <w:rPr>
      <w:i/>
      <w:iCs/>
      <w:color w:val="0F4761" w:themeColor="accent1" w:themeShade="BF"/>
    </w:rPr>
  </w:style>
  <w:style w:type="character" w:styleId="IntenseReference">
    <w:name w:val="Intense Reference"/>
    <w:basedOn w:val="DefaultParagraphFont"/>
    <w:uiPriority w:val="32"/>
    <w:qFormat/>
    <w:rsid w:val="006F31DF"/>
    <w:rPr>
      <w:b/>
      <w:bCs/>
      <w:smallCaps/>
      <w:color w:val="0F4761" w:themeColor="accent1" w:themeShade="BF"/>
      <w:spacing w:val="5"/>
    </w:rPr>
  </w:style>
  <w:style w:type="paragraph" w:styleId="NormalWeb">
    <w:name w:val="Normal (Web)"/>
    <w:basedOn w:val="Normal"/>
    <w:uiPriority w:val="99"/>
    <w:semiHidden/>
    <w:unhideWhenUsed/>
    <w:rsid w:val="006F31D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6F31DF"/>
    <w:rPr>
      <w:b/>
      <w:bCs/>
    </w:rPr>
  </w:style>
  <w:style w:type="character" w:styleId="Emphasis">
    <w:name w:val="Emphasis"/>
    <w:basedOn w:val="DefaultParagraphFont"/>
    <w:uiPriority w:val="20"/>
    <w:qFormat/>
    <w:rsid w:val="006F31D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2</Pages>
  <Words>550</Words>
  <Characters>3137</Characters>
  <Application>Microsoft Office Word</Application>
  <DocSecurity>0</DocSecurity>
  <Lines>26</Lines>
  <Paragraphs>7</Paragraphs>
  <ScaleCrop>false</ScaleCrop>
  <Company/>
  <LinksUpToDate>false</LinksUpToDate>
  <CharactersWithSpaces>3680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Simmons</dc:creator>
  <cp:keywords/>
  <dc:description/>
  <cp:lastModifiedBy>Ian Simmons</cp:lastModifiedBy>
  <cp:revision>1</cp:revision>
  <dcterms:created xsi:type="dcterms:W3CDTF">2026-10-10T07:32:00Z</dcterms:created>
  <dcterms:modified xsi:type="dcterms:W3CDTF">2026-10-10T07:34:00Z</dcterms:modified>
</cp:coreProperties>
</file>