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C2A5D" w14:textId="640F5323" w:rsidR="001D521A" w:rsidRDefault="00D321BC" w:rsidP="00D321BC">
      <w:pPr>
        <w:jc w:val="center"/>
        <w:rPr>
          <w:sz w:val="36"/>
          <w:szCs w:val="36"/>
        </w:rPr>
      </w:pPr>
      <w:r>
        <w:rPr>
          <w:sz w:val="36"/>
          <w:szCs w:val="36"/>
        </w:rPr>
        <w:t>Theatre District Analytical Report</w:t>
      </w:r>
    </w:p>
    <w:p w14:paraId="25903939" w14:textId="6844E81B" w:rsidR="009D56D1" w:rsidRPr="009D56D1" w:rsidRDefault="009D56D1" w:rsidP="005041DF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Introduction</w:t>
      </w:r>
    </w:p>
    <w:p w14:paraId="71BE6C46" w14:textId="23C05BD8" w:rsidR="00D321BC" w:rsidRDefault="003E1B99" w:rsidP="005041DF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1708C66C" wp14:editId="245080D4">
            <wp:simplePos x="0" y="0"/>
            <wp:positionH relativeFrom="margin">
              <wp:align>center</wp:align>
            </wp:positionH>
            <wp:positionV relativeFrom="paragraph">
              <wp:posOffset>3156238</wp:posOffset>
            </wp:positionV>
            <wp:extent cx="4351655" cy="2883535"/>
            <wp:effectExtent l="0" t="0" r="0" b="0"/>
            <wp:wrapTight wrapText="bothSides">
              <wp:wrapPolygon edited="0">
                <wp:start x="0" y="0"/>
                <wp:lineTo x="0" y="21405"/>
                <wp:lineTo x="21464" y="21405"/>
                <wp:lineTo x="21464" y="0"/>
                <wp:lineTo x="0" y="0"/>
              </wp:wrapPolygon>
            </wp:wrapTight>
            <wp:docPr id="995112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655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2C1A">
        <w:rPr>
          <w:sz w:val="32"/>
          <w:szCs w:val="32"/>
        </w:rPr>
        <w:t xml:space="preserve">Pompeii, the </w:t>
      </w:r>
      <w:r w:rsidR="005041DF">
        <w:rPr>
          <w:sz w:val="32"/>
          <w:szCs w:val="32"/>
        </w:rPr>
        <w:t xml:space="preserve">Roman city located in the region of Campania that was </w:t>
      </w:r>
      <w:r w:rsidR="007B75D4">
        <w:rPr>
          <w:sz w:val="32"/>
          <w:szCs w:val="32"/>
        </w:rPr>
        <w:t xml:space="preserve">disastrously </w:t>
      </w:r>
      <w:r w:rsidR="00207509">
        <w:rPr>
          <w:sz w:val="32"/>
          <w:szCs w:val="32"/>
        </w:rPr>
        <w:t>buried by the volcanic eruption of Mount Vesuvius in 79AD</w:t>
      </w:r>
      <w:r w:rsidR="007E4CFF">
        <w:rPr>
          <w:sz w:val="32"/>
          <w:szCs w:val="32"/>
        </w:rPr>
        <w:t xml:space="preserve">, </w:t>
      </w:r>
      <w:r w:rsidR="00E0327F">
        <w:rPr>
          <w:sz w:val="32"/>
          <w:szCs w:val="32"/>
        </w:rPr>
        <w:t xml:space="preserve">is arguably one of the greatest archaeological sites in the </w:t>
      </w:r>
      <w:r w:rsidR="008B581F">
        <w:rPr>
          <w:sz w:val="32"/>
          <w:szCs w:val="32"/>
        </w:rPr>
        <w:t xml:space="preserve">world. </w:t>
      </w:r>
      <w:r w:rsidR="007A470F">
        <w:rPr>
          <w:sz w:val="32"/>
          <w:szCs w:val="32"/>
        </w:rPr>
        <w:t xml:space="preserve">The </w:t>
      </w:r>
      <w:r w:rsidR="0019178E">
        <w:rPr>
          <w:sz w:val="32"/>
          <w:szCs w:val="32"/>
        </w:rPr>
        <w:t>rapid</w:t>
      </w:r>
      <w:r w:rsidR="007A470F">
        <w:rPr>
          <w:sz w:val="32"/>
          <w:szCs w:val="32"/>
        </w:rPr>
        <w:t xml:space="preserve"> </w:t>
      </w:r>
      <w:r w:rsidR="004B2253">
        <w:rPr>
          <w:sz w:val="32"/>
          <w:szCs w:val="32"/>
        </w:rPr>
        <w:t xml:space="preserve">burial under lapilli and ash </w:t>
      </w:r>
      <w:r w:rsidR="001F041E">
        <w:rPr>
          <w:sz w:val="32"/>
          <w:szCs w:val="32"/>
        </w:rPr>
        <w:t>fashioned a</w:t>
      </w:r>
      <w:r w:rsidR="00171FDB">
        <w:rPr>
          <w:sz w:val="32"/>
          <w:szCs w:val="32"/>
        </w:rPr>
        <w:t xml:space="preserve"> singular </w:t>
      </w:r>
      <w:r w:rsidR="00005907">
        <w:rPr>
          <w:sz w:val="32"/>
          <w:szCs w:val="32"/>
        </w:rPr>
        <w:t>context of preservation</w:t>
      </w:r>
      <w:r w:rsidR="008730E4">
        <w:rPr>
          <w:sz w:val="32"/>
          <w:szCs w:val="32"/>
        </w:rPr>
        <w:t>,</w:t>
      </w:r>
      <w:r w:rsidR="00573055">
        <w:rPr>
          <w:sz w:val="32"/>
          <w:szCs w:val="32"/>
        </w:rPr>
        <w:t xml:space="preserve"> almost</w:t>
      </w:r>
      <w:r w:rsidR="008730E4">
        <w:rPr>
          <w:sz w:val="32"/>
          <w:szCs w:val="32"/>
        </w:rPr>
        <w:t xml:space="preserve"> </w:t>
      </w:r>
      <w:r w:rsidR="0019178E">
        <w:rPr>
          <w:sz w:val="32"/>
          <w:szCs w:val="32"/>
        </w:rPr>
        <w:t>instantly</w:t>
      </w:r>
      <w:r w:rsidR="008730E4">
        <w:rPr>
          <w:sz w:val="32"/>
          <w:szCs w:val="32"/>
        </w:rPr>
        <w:t xml:space="preserve"> </w:t>
      </w:r>
      <w:r w:rsidR="00C9799B">
        <w:rPr>
          <w:sz w:val="32"/>
          <w:szCs w:val="32"/>
        </w:rPr>
        <w:t xml:space="preserve">freezing the urban spaces, buildings, artefacts and </w:t>
      </w:r>
      <w:r w:rsidR="002E1689">
        <w:rPr>
          <w:sz w:val="32"/>
          <w:szCs w:val="32"/>
        </w:rPr>
        <w:t xml:space="preserve">organic materials that would ordinarily have been lost to time. </w:t>
      </w:r>
      <w:r w:rsidR="005600B2">
        <w:rPr>
          <w:sz w:val="32"/>
          <w:szCs w:val="32"/>
        </w:rPr>
        <w:t xml:space="preserve">Among the most compelling </w:t>
      </w:r>
      <w:r w:rsidR="00AC5B78">
        <w:rPr>
          <w:sz w:val="32"/>
          <w:szCs w:val="32"/>
        </w:rPr>
        <w:t xml:space="preserve">structures that have survived are the </w:t>
      </w:r>
      <w:r w:rsidR="00324C33">
        <w:rPr>
          <w:sz w:val="32"/>
          <w:szCs w:val="32"/>
        </w:rPr>
        <w:t xml:space="preserve">Large Theatre, the Odeon Theatre and the gladiator barracks. </w:t>
      </w:r>
      <w:r w:rsidR="00536E56">
        <w:rPr>
          <w:sz w:val="32"/>
          <w:szCs w:val="32"/>
        </w:rPr>
        <w:t xml:space="preserve">These spaces </w:t>
      </w:r>
      <w:proofErr w:type="gramStart"/>
      <w:r w:rsidR="00BF27FD">
        <w:rPr>
          <w:sz w:val="32"/>
          <w:szCs w:val="32"/>
        </w:rPr>
        <w:t>are able to</w:t>
      </w:r>
      <w:proofErr w:type="gramEnd"/>
      <w:r w:rsidR="00BF27FD">
        <w:rPr>
          <w:sz w:val="32"/>
          <w:szCs w:val="32"/>
        </w:rPr>
        <w:t xml:space="preserve"> provide insight into </w:t>
      </w:r>
      <w:r w:rsidR="00555A80">
        <w:rPr>
          <w:sz w:val="32"/>
          <w:szCs w:val="32"/>
        </w:rPr>
        <w:t xml:space="preserve">the architecture, urban space usage and </w:t>
      </w:r>
      <w:r w:rsidR="00F0560F">
        <w:rPr>
          <w:sz w:val="32"/>
          <w:szCs w:val="32"/>
        </w:rPr>
        <w:t xml:space="preserve">entertainment </w:t>
      </w:r>
      <w:r w:rsidR="007F54F1">
        <w:rPr>
          <w:sz w:val="32"/>
          <w:szCs w:val="32"/>
        </w:rPr>
        <w:t xml:space="preserve">of the Romans. </w:t>
      </w:r>
    </w:p>
    <w:p w14:paraId="4F135A3A" w14:textId="4FE6B19A" w:rsidR="00D16B2E" w:rsidRDefault="00D16B2E" w:rsidP="005041DF">
      <w:pPr>
        <w:jc w:val="both"/>
        <w:rPr>
          <w:sz w:val="32"/>
          <w:szCs w:val="32"/>
        </w:rPr>
      </w:pPr>
    </w:p>
    <w:p w14:paraId="2CD18969" w14:textId="7C092C87" w:rsidR="00D16B2E" w:rsidRDefault="00D16B2E" w:rsidP="005041DF">
      <w:pPr>
        <w:jc w:val="both"/>
        <w:rPr>
          <w:sz w:val="32"/>
          <w:szCs w:val="32"/>
        </w:rPr>
      </w:pPr>
    </w:p>
    <w:p w14:paraId="14C0FD87" w14:textId="77777777" w:rsidR="007A1E3C" w:rsidRDefault="007A1E3C" w:rsidP="005041DF">
      <w:pPr>
        <w:jc w:val="both"/>
        <w:rPr>
          <w:sz w:val="32"/>
          <w:szCs w:val="32"/>
        </w:rPr>
      </w:pPr>
    </w:p>
    <w:p w14:paraId="64A0A521" w14:textId="77777777" w:rsidR="007A1E3C" w:rsidRDefault="007A1E3C" w:rsidP="005041DF">
      <w:pPr>
        <w:jc w:val="both"/>
        <w:rPr>
          <w:sz w:val="32"/>
          <w:szCs w:val="32"/>
        </w:rPr>
      </w:pPr>
    </w:p>
    <w:p w14:paraId="50834B77" w14:textId="77777777" w:rsidR="007A1E3C" w:rsidRDefault="007A1E3C" w:rsidP="005041DF">
      <w:pPr>
        <w:jc w:val="both"/>
        <w:rPr>
          <w:sz w:val="32"/>
          <w:szCs w:val="32"/>
        </w:rPr>
      </w:pPr>
    </w:p>
    <w:p w14:paraId="1E536954" w14:textId="77777777" w:rsidR="007A1E3C" w:rsidRDefault="007A1E3C" w:rsidP="005041DF">
      <w:pPr>
        <w:jc w:val="both"/>
        <w:rPr>
          <w:sz w:val="32"/>
          <w:szCs w:val="32"/>
        </w:rPr>
      </w:pPr>
    </w:p>
    <w:p w14:paraId="70600AC0" w14:textId="6A647D9F" w:rsidR="007A1E3C" w:rsidRDefault="007A1E3C" w:rsidP="005041DF">
      <w:pPr>
        <w:jc w:val="both"/>
        <w:rPr>
          <w:sz w:val="32"/>
          <w:szCs w:val="32"/>
        </w:rPr>
      </w:pPr>
    </w:p>
    <w:p w14:paraId="04F20712" w14:textId="2FAD5B8E" w:rsidR="003E1B99" w:rsidRDefault="003E1B99" w:rsidP="005041DF">
      <w:pPr>
        <w:jc w:val="both"/>
        <w:rPr>
          <w:sz w:val="32"/>
          <w:szCs w:val="32"/>
        </w:rPr>
      </w:pPr>
      <w:r w:rsidRPr="00E74DDF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E25928" wp14:editId="289E3393">
                <wp:simplePos x="0" y="0"/>
                <wp:positionH relativeFrom="margin">
                  <wp:align>center</wp:align>
                </wp:positionH>
                <wp:positionV relativeFrom="paragraph">
                  <wp:posOffset>108354</wp:posOffset>
                </wp:positionV>
                <wp:extent cx="4730750" cy="526415"/>
                <wp:effectExtent l="0" t="0" r="1270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0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D4AFF" w14:textId="3E494976" w:rsidR="00E74DDF" w:rsidRDefault="00E74DDF">
                            <w:r>
                              <w:t xml:space="preserve">Figure 1: </w:t>
                            </w:r>
                            <w:r w:rsidR="007F7248">
                              <w:t xml:space="preserve">A photo taken from the top of the Large Theatre, showing the seating and stage </w:t>
                            </w:r>
                            <w:r w:rsidR="007A1E3C">
                              <w:t>with the gladiator barracks behind (</w:t>
                            </w:r>
                            <w:proofErr w:type="spellStart"/>
                            <w:r w:rsidR="007A1E3C">
                              <w:t>Raddato</w:t>
                            </w:r>
                            <w:proofErr w:type="spellEnd"/>
                            <w:r w:rsidR="003E1B99">
                              <w:t>, 2019</w:t>
                            </w:r>
                            <w:r w:rsidR="007A1E3C">
                              <w:t xml:space="preserve">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25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55pt;width:372.5pt;height:41.4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">
                <v:textbox>
                  <w:txbxContent>
                    <w:p w14:paraId="381D4AFF" w14:textId="3E494976" w:rsidR="00E74DDF" w:rsidRDefault="00E74DDF">
                      <w:r>
                        <w:t xml:space="preserve">Figure 1: </w:t>
                      </w:r>
                      <w:r w:rsidR="007F7248">
                        <w:t xml:space="preserve">A photo taken from the top of the Large Theatre, showing the seating and stage </w:t>
                      </w:r>
                      <w:r w:rsidR="007A1E3C">
                        <w:t>with the gladiator barracks behind (</w:t>
                      </w:r>
                      <w:proofErr w:type="spellStart"/>
                      <w:r w:rsidR="007A1E3C">
                        <w:t>Raddato</w:t>
                      </w:r>
                      <w:proofErr w:type="spellEnd"/>
                      <w:r w:rsidR="003E1B99">
                        <w:t>, 2019</w:t>
                      </w:r>
                      <w:r w:rsidR="007A1E3C">
                        <w:t xml:space="preserve">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975CA8" w14:textId="622B3C18" w:rsidR="003E1B99" w:rsidRDefault="003E1B99" w:rsidP="005041DF">
      <w:pPr>
        <w:jc w:val="both"/>
        <w:rPr>
          <w:sz w:val="32"/>
          <w:szCs w:val="32"/>
        </w:rPr>
      </w:pPr>
    </w:p>
    <w:p w14:paraId="01731997" w14:textId="117E5A8A" w:rsidR="003E1B99" w:rsidRDefault="00D05CB9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Theatre District </w:t>
      </w:r>
      <w:r w:rsidR="00A856F5">
        <w:rPr>
          <w:sz w:val="32"/>
          <w:szCs w:val="32"/>
        </w:rPr>
        <w:t xml:space="preserve">occupies the southwest </w:t>
      </w:r>
      <w:r w:rsidR="002A37E9">
        <w:rPr>
          <w:sz w:val="32"/>
          <w:szCs w:val="32"/>
        </w:rPr>
        <w:t xml:space="preserve">sector of Pompeii and </w:t>
      </w:r>
      <w:r w:rsidR="009B2EF3">
        <w:rPr>
          <w:sz w:val="32"/>
          <w:szCs w:val="32"/>
        </w:rPr>
        <w:t xml:space="preserve">is </w:t>
      </w:r>
      <w:r w:rsidR="00327CBC">
        <w:rPr>
          <w:sz w:val="32"/>
          <w:szCs w:val="32"/>
        </w:rPr>
        <w:t>comprised</w:t>
      </w:r>
      <w:r w:rsidR="002A37E9">
        <w:rPr>
          <w:sz w:val="32"/>
          <w:szCs w:val="32"/>
        </w:rPr>
        <w:t xml:space="preserve"> of </w:t>
      </w:r>
      <w:r w:rsidR="00357D21">
        <w:rPr>
          <w:sz w:val="32"/>
          <w:szCs w:val="32"/>
        </w:rPr>
        <w:t>several</w:t>
      </w:r>
      <w:r w:rsidR="002A37E9">
        <w:rPr>
          <w:sz w:val="32"/>
          <w:szCs w:val="32"/>
        </w:rPr>
        <w:t xml:space="preserve"> performance related buildings and areas. </w:t>
      </w:r>
      <w:r w:rsidR="00C5084E">
        <w:rPr>
          <w:sz w:val="32"/>
          <w:szCs w:val="32"/>
        </w:rPr>
        <w:t>The largest structure in this area is the Large Theatre</w:t>
      </w:r>
      <w:r w:rsidR="0059045F">
        <w:rPr>
          <w:sz w:val="32"/>
          <w:szCs w:val="32"/>
        </w:rPr>
        <w:t xml:space="preserve">, </w:t>
      </w:r>
      <w:r w:rsidR="00DC1721">
        <w:rPr>
          <w:sz w:val="32"/>
          <w:szCs w:val="32"/>
        </w:rPr>
        <w:t xml:space="preserve">an open aired amphitheatre built into a natural slope that </w:t>
      </w:r>
      <w:proofErr w:type="gramStart"/>
      <w:r w:rsidR="00DC1721">
        <w:rPr>
          <w:sz w:val="32"/>
          <w:szCs w:val="32"/>
        </w:rPr>
        <w:t>is able to</w:t>
      </w:r>
      <w:proofErr w:type="gramEnd"/>
      <w:r w:rsidR="00DC1721">
        <w:rPr>
          <w:sz w:val="32"/>
          <w:szCs w:val="32"/>
        </w:rPr>
        <w:t xml:space="preserve"> seat 5000 </w:t>
      </w:r>
      <w:r w:rsidR="00DC1721">
        <w:rPr>
          <w:sz w:val="32"/>
          <w:szCs w:val="32"/>
        </w:rPr>
        <w:lastRenderedPageBreak/>
        <w:t xml:space="preserve">people and was built in </w:t>
      </w:r>
      <w:r w:rsidR="003F05D9">
        <w:rPr>
          <w:sz w:val="32"/>
          <w:szCs w:val="32"/>
        </w:rPr>
        <w:t>the second century BC</w:t>
      </w:r>
      <w:r w:rsidR="006D7A55">
        <w:rPr>
          <w:sz w:val="32"/>
          <w:szCs w:val="32"/>
        </w:rPr>
        <w:t>,</w:t>
      </w:r>
      <w:r w:rsidR="003F05D9">
        <w:rPr>
          <w:sz w:val="32"/>
          <w:szCs w:val="32"/>
        </w:rPr>
        <w:t xml:space="preserve"> </w:t>
      </w:r>
      <w:r w:rsidR="00F14168">
        <w:rPr>
          <w:sz w:val="32"/>
          <w:szCs w:val="32"/>
        </w:rPr>
        <w:t xml:space="preserve">financed </w:t>
      </w:r>
      <w:r w:rsidR="00834488">
        <w:rPr>
          <w:sz w:val="32"/>
          <w:szCs w:val="32"/>
        </w:rPr>
        <w:t xml:space="preserve">by the </w:t>
      </w:r>
      <w:proofErr w:type="spellStart"/>
      <w:r w:rsidR="00834488">
        <w:rPr>
          <w:sz w:val="32"/>
          <w:szCs w:val="32"/>
        </w:rPr>
        <w:t>Halconii</w:t>
      </w:r>
      <w:proofErr w:type="spellEnd"/>
      <w:r w:rsidR="00834488">
        <w:rPr>
          <w:sz w:val="32"/>
          <w:szCs w:val="32"/>
        </w:rPr>
        <w:t xml:space="preserve"> family following the sectarian conflicts</w:t>
      </w:r>
      <w:r w:rsidR="00F14168">
        <w:rPr>
          <w:sz w:val="32"/>
          <w:szCs w:val="32"/>
        </w:rPr>
        <w:t xml:space="preserve"> and then renovated </w:t>
      </w:r>
      <w:r w:rsidR="00A84095">
        <w:rPr>
          <w:sz w:val="32"/>
          <w:szCs w:val="32"/>
        </w:rPr>
        <w:t xml:space="preserve">during the </w:t>
      </w:r>
      <w:r w:rsidR="00A8309B">
        <w:rPr>
          <w:sz w:val="32"/>
          <w:szCs w:val="32"/>
        </w:rPr>
        <w:t>rule of Augustus</w:t>
      </w:r>
      <w:r w:rsidR="005F3B35">
        <w:rPr>
          <w:sz w:val="32"/>
          <w:szCs w:val="32"/>
        </w:rPr>
        <w:t xml:space="preserve"> (Shepard, 2019). </w:t>
      </w:r>
      <w:r w:rsidR="000F791A">
        <w:rPr>
          <w:sz w:val="32"/>
          <w:szCs w:val="32"/>
        </w:rPr>
        <w:t>As well as this there are another two major buildings in the form of the Odeon Theatre and the gladiator barracks</w:t>
      </w:r>
      <w:r w:rsidR="00C210E3">
        <w:rPr>
          <w:sz w:val="32"/>
          <w:szCs w:val="32"/>
        </w:rPr>
        <w:t xml:space="preserve">. </w:t>
      </w:r>
      <w:r w:rsidR="007D5886">
        <w:rPr>
          <w:sz w:val="32"/>
          <w:szCs w:val="32"/>
        </w:rPr>
        <w:t>The Odeon Theatre</w:t>
      </w:r>
      <w:r w:rsidR="00BB747A">
        <w:rPr>
          <w:sz w:val="32"/>
          <w:szCs w:val="32"/>
        </w:rPr>
        <w:t>,</w:t>
      </w:r>
      <w:r w:rsidR="007D5886">
        <w:rPr>
          <w:sz w:val="32"/>
          <w:szCs w:val="32"/>
        </w:rPr>
        <w:t xml:space="preserve"> also known as the Small Theatre</w:t>
      </w:r>
      <w:r w:rsidR="00A14EE4">
        <w:rPr>
          <w:sz w:val="32"/>
          <w:szCs w:val="32"/>
        </w:rPr>
        <w:t>, built in 80BC,</w:t>
      </w:r>
      <w:r w:rsidR="007D5886">
        <w:rPr>
          <w:sz w:val="32"/>
          <w:szCs w:val="32"/>
        </w:rPr>
        <w:t xml:space="preserve"> </w:t>
      </w:r>
      <w:r w:rsidR="00DC2B73">
        <w:rPr>
          <w:sz w:val="32"/>
          <w:szCs w:val="32"/>
        </w:rPr>
        <w:t>is a</w:t>
      </w:r>
      <w:r w:rsidR="009275B0">
        <w:rPr>
          <w:sz w:val="32"/>
          <w:szCs w:val="32"/>
        </w:rPr>
        <w:t xml:space="preserve"> </w:t>
      </w:r>
      <w:r w:rsidR="00DC2B73">
        <w:rPr>
          <w:sz w:val="32"/>
          <w:szCs w:val="32"/>
        </w:rPr>
        <w:t xml:space="preserve">more intimate venue </w:t>
      </w:r>
      <w:r w:rsidR="00B10D7C">
        <w:rPr>
          <w:sz w:val="32"/>
          <w:szCs w:val="32"/>
        </w:rPr>
        <w:t xml:space="preserve">holding only 1500 people </w:t>
      </w:r>
      <w:r w:rsidR="006E2A07">
        <w:rPr>
          <w:sz w:val="32"/>
          <w:szCs w:val="32"/>
        </w:rPr>
        <w:t>and built with a roof</w:t>
      </w:r>
      <w:r w:rsidR="0022028E">
        <w:rPr>
          <w:sz w:val="32"/>
          <w:szCs w:val="32"/>
        </w:rPr>
        <w:t>;</w:t>
      </w:r>
      <w:r w:rsidR="006E2A07">
        <w:rPr>
          <w:sz w:val="32"/>
          <w:szCs w:val="32"/>
        </w:rPr>
        <w:t xml:space="preserve"> it was used primarily for council meetings and more cultural performances</w:t>
      </w:r>
      <w:r w:rsidR="00A14EE4">
        <w:rPr>
          <w:sz w:val="32"/>
          <w:szCs w:val="32"/>
        </w:rPr>
        <w:t xml:space="preserve"> </w:t>
      </w:r>
      <w:r w:rsidR="00203E8E">
        <w:rPr>
          <w:sz w:val="32"/>
          <w:szCs w:val="32"/>
        </w:rPr>
        <w:t xml:space="preserve">(Hines, 2003). </w:t>
      </w:r>
      <w:proofErr w:type="spellStart"/>
      <w:r w:rsidR="0077683E">
        <w:rPr>
          <w:sz w:val="32"/>
          <w:szCs w:val="32"/>
        </w:rPr>
        <w:t>Hadrill</w:t>
      </w:r>
      <w:proofErr w:type="spellEnd"/>
      <w:r w:rsidR="0077683E">
        <w:rPr>
          <w:sz w:val="32"/>
          <w:szCs w:val="32"/>
        </w:rPr>
        <w:t xml:space="preserve"> (</w:t>
      </w:r>
      <w:r w:rsidR="00013E45">
        <w:rPr>
          <w:sz w:val="32"/>
          <w:szCs w:val="32"/>
        </w:rPr>
        <w:t xml:space="preserve">1994) writes that the architecture of the Odeon </w:t>
      </w:r>
      <w:r w:rsidR="00B9504F">
        <w:rPr>
          <w:sz w:val="32"/>
          <w:szCs w:val="32"/>
        </w:rPr>
        <w:t>reflects</w:t>
      </w:r>
      <w:r w:rsidR="0060477B">
        <w:rPr>
          <w:sz w:val="32"/>
          <w:szCs w:val="32"/>
        </w:rPr>
        <w:t xml:space="preserve"> elite exclusivity however, </w:t>
      </w:r>
      <w:r w:rsidR="006B69ED">
        <w:rPr>
          <w:sz w:val="32"/>
          <w:szCs w:val="32"/>
        </w:rPr>
        <w:t>Zanker</w:t>
      </w:r>
      <w:r w:rsidR="0060477B">
        <w:rPr>
          <w:sz w:val="32"/>
          <w:szCs w:val="32"/>
        </w:rPr>
        <w:t xml:space="preserve"> (</w:t>
      </w:r>
      <w:r w:rsidR="006B69ED">
        <w:rPr>
          <w:sz w:val="32"/>
          <w:szCs w:val="32"/>
        </w:rPr>
        <w:t xml:space="preserve">1998) is of the opinion that </w:t>
      </w:r>
      <w:r w:rsidR="00B64EF0">
        <w:rPr>
          <w:sz w:val="32"/>
          <w:szCs w:val="32"/>
        </w:rPr>
        <w:t>the grandeur is from the Augustan ideological projection.</w:t>
      </w:r>
      <w:r w:rsidR="006B69ED">
        <w:rPr>
          <w:sz w:val="32"/>
          <w:szCs w:val="32"/>
        </w:rPr>
        <w:t xml:space="preserve"> </w:t>
      </w:r>
      <w:r w:rsidR="00C34BDF">
        <w:rPr>
          <w:sz w:val="32"/>
          <w:szCs w:val="32"/>
        </w:rPr>
        <w:t xml:space="preserve">The </w:t>
      </w:r>
      <w:r w:rsidR="00F07E68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833E3BF" wp14:editId="478B1EFB">
            <wp:simplePos x="0" y="0"/>
            <wp:positionH relativeFrom="margin">
              <wp:posOffset>2569210</wp:posOffset>
            </wp:positionH>
            <wp:positionV relativeFrom="paragraph">
              <wp:posOffset>3220778</wp:posOffset>
            </wp:positionV>
            <wp:extent cx="3229749" cy="2423564"/>
            <wp:effectExtent l="0" t="0" r="8890" b="0"/>
            <wp:wrapTight wrapText="bothSides">
              <wp:wrapPolygon edited="0">
                <wp:start x="0" y="0"/>
                <wp:lineTo x="0" y="21396"/>
                <wp:lineTo x="21532" y="21396"/>
                <wp:lineTo x="21532" y="0"/>
                <wp:lineTo x="0" y="0"/>
              </wp:wrapPolygon>
            </wp:wrapTight>
            <wp:docPr id="8691247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124747" name="Picture 86912474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749" cy="2423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4BDF">
        <w:rPr>
          <w:sz w:val="32"/>
          <w:szCs w:val="32"/>
        </w:rPr>
        <w:t>gladiator barracks was originally a</w:t>
      </w:r>
      <w:r w:rsidR="00070AE3">
        <w:rPr>
          <w:sz w:val="32"/>
          <w:szCs w:val="32"/>
        </w:rPr>
        <w:t xml:space="preserve">n outside foyer for theatre goers but was later </w:t>
      </w:r>
      <w:r w:rsidR="003110FD">
        <w:rPr>
          <w:sz w:val="32"/>
          <w:szCs w:val="32"/>
        </w:rPr>
        <w:t>adapted</w:t>
      </w:r>
      <w:r w:rsidR="00070AE3">
        <w:rPr>
          <w:sz w:val="32"/>
          <w:szCs w:val="32"/>
        </w:rPr>
        <w:t xml:space="preserve"> </w:t>
      </w:r>
      <w:r w:rsidR="003110FD">
        <w:rPr>
          <w:sz w:val="32"/>
          <w:szCs w:val="32"/>
        </w:rPr>
        <w:t>for</w:t>
      </w:r>
      <w:r w:rsidR="00070AE3">
        <w:rPr>
          <w:sz w:val="32"/>
          <w:szCs w:val="32"/>
        </w:rPr>
        <w:t xml:space="preserve"> hous</w:t>
      </w:r>
      <w:r w:rsidR="003110FD">
        <w:rPr>
          <w:sz w:val="32"/>
          <w:szCs w:val="32"/>
        </w:rPr>
        <w:t>ing</w:t>
      </w:r>
      <w:r w:rsidR="00070AE3">
        <w:rPr>
          <w:sz w:val="32"/>
          <w:szCs w:val="32"/>
        </w:rPr>
        <w:t xml:space="preserve"> and train</w:t>
      </w:r>
      <w:r w:rsidR="003110FD">
        <w:rPr>
          <w:sz w:val="32"/>
          <w:szCs w:val="32"/>
        </w:rPr>
        <w:t>ing</w:t>
      </w:r>
      <w:r w:rsidR="00070AE3">
        <w:rPr>
          <w:sz w:val="32"/>
          <w:szCs w:val="32"/>
        </w:rPr>
        <w:t xml:space="preserve"> the gladiators</w:t>
      </w:r>
      <w:r w:rsidR="00AA1E07">
        <w:rPr>
          <w:sz w:val="32"/>
          <w:szCs w:val="32"/>
        </w:rPr>
        <w:t xml:space="preserve"> in 62AD</w:t>
      </w:r>
      <w:r w:rsidR="006F36D8">
        <w:rPr>
          <w:sz w:val="32"/>
          <w:szCs w:val="32"/>
        </w:rPr>
        <w:t>;</w:t>
      </w:r>
      <w:r w:rsidR="001E298D">
        <w:rPr>
          <w:sz w:val="32"/>
          <w:szCs w:val="32"/>
        </w:rPr>
        <w:t xml:space="preserve"> it features a large open area in the middle, with cells </w:t>
      </w:r>
      <w:r w:rsidR="00EC386C">
        <w:rPr>
          <w:sz w:val="32"/>
          <w:szCs w:val="32"/>
        </w:rPr>
        <w:t xml:space="preserve">and other rooms </w:t>
      </w:r>
      <w:r w:rsidR="00F07E68" w:rsidRPr="00F07E6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F93A70" wp14:editId="3EAF25A5">
                <wp:simplePos x="0" y="0"/>
                <wp:positionH relativeFrom="margin">
                  <wp:align>right</wp:align>
                </wp:positionH>
                <wp:positionV relativeFrom="paragraph">
                  <wp:posOffset>5701030</wp:posOffset>
                </wp:positionV>
                <wp:extent cx="3158490" cy="699135"/>
                <wp:effectExtent l="0" t="0" r="22860" b="24765"/>
                <wp:wrapSquare wrapText="bothSides"/>
                <wp:docPr id="69599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49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8418D" w14:textId="5FC7E267" w:rsidR="00F07E68" w:rsidRDefault="00F07E68">
                            <w:r>
                              <w:t xml:space="preserve">Figure 2: A photo taken by me </w:t>
                            </w:r>
                            <w:r w:rsidR="00931F36">
                              <w:t xml:space="preserve">of the gladiator barracks, showing the central training area </w:t>
                            </w:r>
                            <w:r w:rsidR="00451A77">
                              <w:t>surrounded by cells and other rooms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93A70" id="_x0000_s1027" type="#_x0000_t202" style="position:absolute;left:0;text-align:left;margin-left:197.5pt;margin-top:448.9pt;width:248.7pt;height:55.0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">
                <v:textbox>
                  <w:txbxContent>
                    <w:p w14:paraId="6328418D" w14:textId="5FC7E267" w:rsidR="00F07E68" w:rsidRDefault="00F07E68">
                      <w:r>
                        <w:t xml:space="preserve">Figure 2: A photo taken by me </w:t>
                      </w:r>
                      <w:r w:rsidR="00931F36">
                        <w:t xml:space="preserve">of the gladiator barracks, showing the central training area </w:t>
                      </w:r>
                      <w:r w:rsidR="00451A77">
                        <w:t>surrounded by cells and other rooms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298D">
        <w:rPr>
          <w:sz w:val="32"/>
          <w:szCs w:val="32"/>
        </w:rPr>
        <w:t>around the outside</w:t>
      </w:r>
      <w:r w:rsidR="00EC386C">
        <w:rPr>
          <w:sz w:val="32"/>
          <w:szCs w:val="32"/>
        </w:rPr>
        <w:t xml:space="preserve"> (Sheldon, 2022)</w:t>
      </w:r>
      <w:r w:rsidR="00E904DF">
        <w:rPr>
          <w:sz w:val="32"/>
          <w:szCs w:val="32"/>
        </w:rPr>
        <w:t xml:space="preserve">. </w:t>
      </w:r>
    </w:p>
    <w:p w14:paraId="224E56E8" w14:textId="5AAF15E5" w:rsidR="00F07E68" w:rsidRDefault="00F07E68" w:rsidP="005041DF">
      <w:pPr>
        <w:jc w:val="both"/>
        <w:rPr>
          <w:sz w:val="32"/>
          <w:szCs w:val="32"/>
        </w:rPr>
      </w:pPr>
    </w:p>
    <w:p w14:paraId="7993C5F9" w14:textId="076330B7" w:rsidR="00E91E7F" w:rsidRDefault="00E91E7F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Large Theatre </w:t>
      </w:r>
      <w:r w:rsidR="005B7979">
        <w:rPr>
          <w:sz w:val="32"/>
          <w:szCs w:val="32"/>
        </w:rPr>
        <w:t xml:space="preserve">was one of the very first permanent stone theatres in the </w:t>
      </w:r>
      <w:r w:rsidR="00F22BC5">
        <w:rPr>
          <w:sz w:val="32"/>
          <w:szCs w:val="32"/>
        </w:rPr>
        <w:t xml:space="preserve">Roman world and is an example of a combination of both Roman and Greek </w:t>
      </w:r>
      <w:r w:rsidR="00824A7E">
        <w:rPr>
          <w:sz w:val="32"/>
          <w:szCs w:val="32"/>
        </w:rPr>
        <w:t>architectural style</w:t>
      </w:r>
      <w:r w:rsidR="007A239B">
        <w:rPr>
          <w:sz w:val="32"/>
          <w:szCs w:val="32"/>
        </w:rPr>
        <w:t xml:space="preserve">, with a semi-circular seating arrangement </w:t>
      </w:r>
      <w:r w:rsidR="00765431">
        <w:rPr>
          <w:sz w:val="32"/>
          <w:szCs w:val="32"/>
        </w:rPr>
        <w:t xml:space="preserve">or </w:t>
      </w:r>
      <w:proofErr w:type="spellStart"/>
      <w:r w:rsidR="00765431">
        <w:rPr>
          <w:i/>
          <w:iCs/>
          <w:sz w:val="32"/>
          <w:szCs w:val="32"/>
        </w:rPr>
        <w:t>Cavea</w:t>
      </w:r>
      <w:proofErr w:type="spellEnd"/>
      <w:r w:rsidR="002260DE">
        <w:rPr>
          <w:i/>
          <w:iCs/>
          <w:sz w:val="32"/>
          <w:szCs w:val="32"/>
        </w:rPr>
        <w:t xml:space="preserve">, </w:t>
      </w:r>
      <w:r w:rsidR="002260DE">
        <w:rPr>
          <w:sz w:val="32"/>
          <w:szCs w:val="32"/>
        </w:rPr>
        <w:t>orchestra and an impressive stage, promoting Pompeii’s cultural identity</w:t>
      </w:r>
      <w:r w:rsidR="00761AA7">
        <w:rPr>
          <w:sz w:val="32"/>
          <w:szCs w:val="32"/>
        </w:rPr>
        <w:t xml:space="preserve">. </w:t>
      </w:r>
      <w:r w:rsidR="00EF22DE">
        <w:rPr>
          <w:sz w:val="32"/>
          <w:szCs w:val="32"/>
        </w:rPr>
        <w:t xml:space="preserve">By contrast the small theatre </w:t>
      </w:r>
      <w:r w:rsidR="00FE4B54">
        <w:rPr>
          <w:sz w:val="32"/>
          <w:szCs w:val="32"/>
        </w:rPr>
        <w:t xml:space="preserve">features a rectangular plan </w:t>
      </w:r>
      <w:r w:rsidR="001B6F60">
        <w:rPr>
          <w:sz w:val="32"/>
          <w:szCs w:val="32"/>
        </w:rPr>
        <w:t>with thin walls and likely a wooden roof</w:t>
      </w:r>
      <w:r w:rsidR="00671616">
        <w:rPr>
          <w:sz w:val="32"/>
          <w:szCs w:val="32"/>
        </w:rPr>
        <w:t>;</w:t>
      </w:r>
      <w:r w:rsidR="001B6F60">
        <w:rPr>
          <w:sz w:val="32"/>
          <w:szCs w:val="32"/>
        </w:rPr>
        <w:t xml:space="preserve"> this would </w:t>
      </w:r>
      <w:r w:rsidR="00D3239E">
        <w:rPr>
          <w:sz w:val="32"/>
          <w:szCs w:val="32"/>
        </w:rPr>
        <w:t>accentuate the</w:t>
      </w:r>
      <w:r w:rsidR="00D6583F">
        <w:rPr>
          <w:sz w:val="32"/>
          <w:szCs w:val="32"/>
        </w:rPr>
        <w:t xml:space="preserve"> contained nature and the improved acoustics</w:t>
      </w:r>
      <w:r w:rsidR="00210532">
        <w:rPr>
          <w:sz w:val="32"/>
          <w:szCs w:val="32"/>
        </w:rPr>
        <w:t xml:space="preserve">, making it perfect for </w:t>
      </w:r>
      <w:r w:rsidR="0028669C">
        <w:rPr>
          <w:sz w:val="32"/>
          <w:szCs w:val="32"/>
        </w:rPr>
        <w:t xml:space="preserve">recitals, oratory and chamber </w:t>
      </w:r>
      <w:r w:rsidR="009177A3">
        <w:rPr>
          <w:noProof/>
          <w:sz w:val="32"/>
          <w:szCs w:val="32"/>
        </w:rPr>
        <w:lastRenderedPageBreak/>
        <w:drawing>
          <wp:anchor distT="0" distB="0" distL="114300" distR="114300" simplePos="0" relativeHeight="251664384" behindDoc="1" locked="0" layoutInCell="1" allowOverlap="1" wp14:anchorId="3B90F318" wp14:editId="1B545A62">
            <wp:simplePos x="0" y="0"/>
            <wp:positionH relativeFrom="margin">
              <wp:align>left</wp:align>
            </wp:positionH>
            <wp:positionV relativeFrom="paragraph">
              <wp:posOffset>461</wp:posOffset>
            </wp:positionV>
            <wp:extent cx="2632075" cy="1974850"/>
            <wp:effectExtent l="0" t="0" r="0" b="6350"/>
            <wp:wrapTight wrapText="bothSides">
              <wp:wrapPolygon edited="0">
                <wp:start x="0" y="0"/>
                <wp:lineTo x="0" y="21461"/>
                <wp:lineTo x="21418" y="21461"/>
                <wp:lineTo x="21418" y="0"/>
                <wp:lineTo x="0" y="0"/>
              </wp:wrapPolygon>
            </wp:wrapTight>
            <wp:docPr id="317008881" name="Picture 3" descr="An old stone amphithe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008881" name="Picture 3" descr="An old stone amphitheater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881" cy="1987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69C">
        <w:rPr>
          <w:sz w:val="32"/>
          <w:szCs w:val="32"/>
        </w:rPr>
        <w:t xml:space="preserve">performances. </w:t>
      </w:r>
      <w:r w:rsidR="00DA773D">
        <w:rPr>
          <w:sz w:val="32"/>
          <w:szCs w:val="32"/>
        </w:rPr>
        <w:t xml:space="preserve">The theatres </w:t>
      </w:r>
      <w:proofErr w:type="gramStart"/>
      <w:r w:rsidR="00DA773D">
        <w:rPr>
          <w:sz w:val="32"/>
          <w:szCs w:val="32"/>
        </w:rPr>
        <w:t>are able to</w:t>
      </w:r>
      <w:proofErr w:type="gramEnd"/>
      <w:r w:rsidR="00DA773D">
        <w:rPr>
          <w:sz w:val="32"/>
          <w:szCs w:val="32"/>
        </w:rPr>
        <w:t xml:space="preserve"> tell historians more than just </w:t>
      </w:r>
      <w:r w:rsidR="009311E1">
        <w:rPr>
          <w:sz w:val="32"/>
          <w:szCs w:val="32"/>
        </w:rPr>
        <w:t>the performance spaces but also the</w:t>
      </w:r>
      <w:r w:rsidR="00066C62">
        <w:rPr>
          <w:sz w:val="32"/>
          <w:szCs w:val="32"/>
        </w:rPr>
        <w:t>ir</w:t>
      </w:r>
      <w:r w:rsidR="009311E1">
        <w:rPr>
          <w:sz w:val="32"/>
          <w:szCs w:val="32"/>
        </w:rPr>
        <w:t xml:space="preserve"> </w:t>
      </w:r>
      <w:r w:rsidR="003637F5">
        <w:rPr>
          <w:sz w:val="32"/>
          <w:szCs w:val="32"/>
        </w:rPr>
        <w:t>importance</w:t>
      </w:r>
      <w:r w:rsidR="00592131">
        <w:rPr>
          <w:sz w:val="32"/>
          <w:szCs w:val="32"/>
        </w:rPr>
        <w:t>,</w:t>
      </w:r>
      <w:r w:rsidR="003637F5">
        <w:rPr>
          <w:sz w:val="32"/>
          <w:szCs w:val="32"/>
        </w:rPr>
        <w:t xml:space="preserve"> both socially and civically.</w:t>
      </w:r>
      <w:r w:rsidR="00820B68">
        <w:rPr>
          <w:sz w:val="32"/>
          <w:szCs w:val="32"/>
        </w:rPr>
        <w:t xml:space="preserve"> </w:t>
      </w:r>
      <w:r w:rsidR="00EF129E">
        <w:rPr>
          <w:sz w:val="32"/>
          <w:szCs w:val="32"/>
        </w:rPr>
        <w:t xml:space="preserve">This study </w:t>
      </w:r>
      <w:r w:rsidR="006F2682">
        <w:rPr>
          <w:sz w:val="32"/>
          <w:szCs w:val="32"/>
        </w:rPr>
        <w:t xml:space="preserve">aims to argue that the theatres and </w:t>
      </w:r>
      <w:r w:rsidR="00734FF6" w:rsidRPr="00734FF6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D86B308" wp14:editId="4F48BB20">
                <wp:simplePos x="0" y="0"/>
                <wp:positionH relativeFrom="margin">
                  <wp:posOffset>-304800</wp:posOffset>
                </wp:positionH>
                <wp:positionV relativeFrom="paragraph">
                  <wp:posOffset>1994535</wp:posOffset>
                </wp:positionV>
                <wp:extent cx="2915920" cy="512445"/>
                <wp:effectExtent l="0" t="0" r="17780" b="20955"/>
                <wp:wrapSquare wrapText="bothSides"/>
                <wp:docPr id="8121917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5D2A9B" w14:textId="71B3AD66" w:rsidR="00734FF6" w:rsidRDefault="00734FF6">
                            <w:r>
                              <w:t xml:space="preserve">Figure 3: A photo taken by me showing </w:t>
                            </w:r>
                            <w:r w:rsidR="00D67273">
                              <w:t>the Odeon Theatre from behind the stage.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6B308" id="_x0000_s1028" type="#_x0000_t202" style="position:absolute;left:0;text-align:left;margin-left:-24pt;margin-top:157.05pt;width:229.6pt;height:40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">
                <v:textbox>
                  <w:txbxContent>
                    <w:p w14:paraId="595D2A9B" w14:textId="71B3AD66" w:rsidR="00734FF6" w:rsidRDefault="00734FF6">
                      <w:r>
                        <w:t xml:space="preserve">Figure 3: A photo taken by me showing </w:t>
                      </w:r>
                      <w:r w:rsidR="00D67273">
                        <w:t>the Odeon Theatre from behind the stage.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2682">
        <w:rPr>
          <w:sz w:val="32"/>
          <w:szCs w:val="32"/>
        </w:rPr>
        <w:t xml:space="preserve">gladiator barracks were not simply entertainment venues </w:t>
      </w:r>
      <w:r w:rsidR="00815622">
        <w:rPr>
          <w:sz w:val="32"/>
          <w:szCs w:val="32"/>
        </w:rPr>
        <w:t xml:space="preserve">but also dynamic social and political institutions that </w:t>
      </w:r>
      <w:r w:rsidR="00B63A91">
        <w:rPr>
          <w:sz w:val="32"/>
          <w:szCs w:val="32"/>
        </w:rPr>
        <w:t xml:space="preserve">mirror </w:t>
      </w:r>
      <w:r w:rsidR="008E6027">
        <w:rPr>
          <w:sz w:val="32"/>
          <w:szCs w:val="32"/>
        </w:rPr>
        <w:t xml:space="preserve">patterns of hierarchy, </w:t>
      </w:r>
      <w:r w:rsidR="00095EC5">
        <w:rPr>
          <w:sz w:val="32"/>
          <w:szCs w:val="32"/>
        </w:rPr>
        <w:t xml:space="preserve">cultural identity and urban adaptation. </w:t>
      </w:r>
    </w:p>
    <w:p w14:paraId="7128E9E4" w14:textId="3F05347B" w:rsidR="009D56D1" w:rsidRPr="009D56D1" w:rsidRDefault="009D56D1" w:rsidP="005041DF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Preservation</w:t>
      </w:r>
      <w:r w:rsidR="00095EC5">
        <w:rPr>
          <w:b/>
          <w:bCs/>
          <w:sz w:val="32"/>
          <w:szCs w:val="32"/>
          <w:u w:val="single"/>
        </w:rPr>
        <w:t>: Challenges of E</w:t>
      </w:r>
      <w:r w:rsidR="00915953">
        <w:rPr>
          <w:b/>
          <w:bCs/>
          <w:sz w:val="32"/>
          <w:szCs w:val="32"/>
          <w:u w:val="single"/>
        </w:rPr>
        <w:t>xposure and Conservation</w:t>
      </w:r>
    </w:p>
    <w:p w14:paraId="03501360" w14:textId="180F2789" w:rsidR="004523FD" w:rsidRDefault="004D3B6C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Preservation at Pompeii </w:t>
      </w:r>
      <w:r w:rsidR="00E64F50">
        <w:rPr>
          <w:sz w:val="32"/>
          <w:szCs w:val="32"/>
        </w:rPr>
        <w:t xml:space="preserve">has </w:t>
      </w:r>
      <w:r w:rsidR="00094DCE">
        <w:rPr>
          <w:sz w:val="32"/>
          <w:szCs w:val="32"/>
        </w:rPr>
        <w:t>benefit</w:t>
      </w:r>
      <w:r w:rsidR="00A76FB9">
        <w:rPr>
          <w:sz w:val="32"/>
          <w:szCs w:val="32"/>
        </w:rPr>
        <w:t>ed</w:t>
      </w:r>
      <w:r w:rsidR="00094DCE">
        <w:rPr>
          <w:sz w:val="32"/>
          <w:szCs w:val="32"/>
        </w:rPr>
        <w:t xml:space="preserve"> </w:t>
      </w:r>
      <w:r w:rsidR="00A76FB9">
        <w:rPr>
          <w:sz w:val="32"/>
          <w:szCs w:val="32"/>
        </w:rPr>
        <w:t>from</w:t>
      </w:r>
      <w:r w:rsidR="00094DCE">
        <w:rPr>
          <w:sz w:val="32"/>
          <w:szCs w:val="32"/>
        </w:rPr>
        <w:t xml:space="preserve"> the </w:t>
      </w:r>
      <w:r w:rsidR="003F4B4D">
        <w:rPr>
          <w:sz w:val="32"/>
          <w:szCs w:val="32"/>
        </w:rPr>
        <w:t>volcanic entombment</w:t>
      </w:r>
      <w:r w:rsidR="00670870">
        <w:rPr>
          <w:sz w:val="32"/>
          <w:szCs w:val="32"/>
        </w:rPr>
        <w:t xml:space="preserve"> as</w:t>
      </w:r>
      <w:r w:rsidR="003F4B4D">
        <w:rPr>
          <w:sz w:val="32"/>
          <w:szCs w:val="32"/>
        </w:rPr>
        <w:t xml:space="preserve"> </w:t>
      </w:r>
      <w:r w:rsidR="00C1097B">
        <w:rPr>
          <w:sz w:val="32"/>
          <w:szCs w:val="32"/>
        </w:rPr>
        <w:t xml:space="preserve">the ash </w:t>
      </w:r>
      <w:r w:rsidR="00732DF9">
        <w:rPr>
          <w:sz w:val="32"/>
          <w:szCs w:val="32"/>
        </w:rPr>
        <w:t>protected the structures an</w:t>
      </w:r>
      <w:r w:rsidR="00592131">
        <w:rPr>
          <w:sz w:val="32"/>
          <w:szCs w:val="32"/>
        </w:rPr>
        <w:t>d</w:t>
      </w:r>
      <w:r w:rsidR="00732DF9">
        <w:rPr>
          <w:sz w:val="32"/>
          <w:szCs w:val="32"/>
        </w:rPr>
        <w:t xml:space="preserve"> artifacts </w:t>
      </w:r>
      <w:r w:rsidR="00E64F50">
        <w:rPr>
          <w:sz w:val="32"/>
          <w:szCs w:val="32"/>
        </w:rPr>
        <w:t>in</w:t>
      </w:r>
      <w:r w:rsidR="00732DF9">
        <w:rPr>
          <w:sz w:val="32"/>
          <w:szCs w:val="32"/>
        </w:rPr>
        <w:t xml:space="preserve"> the city from </w:t>
      </w:r>
      <w:r w:rsidR="00720608">
        <w:rPr>
          <w:sz w:val="32"/>
          <w:szCs w:val="32"/>
        </w:rPr>
        <w:t xml:space="preserve">erosion and scavenging for almost 17 centuries. </w:t>
      </w:r>
      <w:r w:rsidR="00670870">
        <w:rPr>
          <w:sz w:val="32"/>
          <w:szCs w:val="32"/>
        </w:rPr>
        <w:t>However,</w:t>
      </w:r>
      <w:r w:rsidR="00DC016C">
        <w:rPr>
          <w:sz w:val="32"/>
          <w:szCs w:val="32"/>
        </w:rPr>
        <w:t xml:space="preserve"> </w:t>
      </w:r>
      <w:r w:rsidR="00942838">
        <w:rPr>
          <w:sz w:val="32"/>
          <w:szCs w:val="32"/>
        </w:rPr>
        <w:t>once the theatres were exposed in the 18</w:t>
      </w:r>
      <w:r w:rsidR="00942838" w:rsidRPr="00942838">
        <w:rPr>
          <w:sz w:val="32"/>
          <w:szCs w:val="32"/>
          <w:vertAlign w:val="superscript"/>
        </w:rPr>
        <w:t>th</w:t>
      </w:r>
      <w:r w:rsidR="00942838">
        <w:rPr>
          <w:sz w:val="32"/>
          <w:szCs w:val="32"/>
        </w:rPr>
        <w:t xml:space="preserve"> century</w:t>
      </w:r>
      <w:r w:rsidR="00E64F50">
        <w:rPr>
          <w:sz w:val="32"/>
          <w:szCs w:val="32"/>
        </w:rPr>
        <w:t>,</w:t>
      </w:r>
      <w:r w:rsidR="00942838">
        <w:rPr>
          <w:sz w:val="32"/>
          <w:szCs w:val="32"/>
        </w:rPr>
        <w:t xml:space="preserve"> </w:t>
      </w:r>
      <w:r w:rsidR="0007485C">
        <w:rPr>
          <w:sz w:val="32"/>
          <w:szCs w:val="32"/>
        </w:rPr>
        <w:t xml:space="preserve">environmental and human </w:t>
      </w:r>
      <w:r w:rsidR="003C4F29">
        <w:rPr>
          <w:sz w:val="32"/>
          <w:szCs w:val="32"/>
        </w:rPr>
        <w:t xml:space="preserve">forces have taken their toll, making conservation </w:t>
      </w:r>
      <w:r w:rsidR="00241C5F">
        <w:rPr>
          <w:sz w:val="32"/>
          <w:szCs w:val="32"/>
        </w:rPr>
        <w:t xml:space="preserve">efforts a challenge. </w:t>
      </w:r>
      <w:r w:rsidR="00FC5053">
        <w:rPr>
          <w:sz w:val="32"/>
          <w:szCs w:val="32"/>
        </w:rPr>
        <w:t xml:space="preserve">Early </w:t>
      </w:r>
      <w:r w:rsidR="00DF7F8F">
        <w:rPr>
          <w:sz w:val="32"/>
          <w:szCs w:val="32"/>
        </w:rPr>
        <w:t xml:space="preserve">archaeologists </w:t>
      </w:r>
      <w:r w:rsidR="00801B2B">
        <w:rPr>
          <w:sz w:val="32"/>
          <w:szCs w:val="32"/>
        </w:rPr>
        <w:t xml:space="preserve">prioritised </w:t>
      </w:r>
      <w:r w:rsidR="006F301E">
        <w:rPr>
          <w:sz w:val="32"/>
          <w:szCs w:val="32"/>
        </w:rPr>
        <w:t>grand discoveries</w:t>
      </w:r>
      <w:r w:rsidR="00DF2F85">
        <w:rPr>
          <w:sz w:val="32"/>
          <w:szCs w:val="32"/>
        </w:rPr>
        <w:t xml:space="preserve"> </w:t>
      </w:r>
      <w:r w:rsidR="006F301E">
        <w:rPr>
          <w:sz w:val="32"/>
          <w:szCs w:val="32"/>
        </w:rPr>
        <w:t>over</w:t>
      </w:r>
      <w:r w:rsidR="00DE0B65">
        <w:rPr>
          <w:sz w:val="32"/>
          <w:szCs w:val="32"/>
        </w:rPr>
        <w:t xml:space="preserve"> preserv</w:t>
      </w:r>
      <w:r w:rsidR="006F301E">
        <w:rPr>
          <w:sz w:val="32"/>
          <w:szCs w:val="32"/>
        </w:rPr>
        <w:t>ation</w:t>
      </w:r>
      <w:r w:rsidR="00FA7CD7">
        <w:rPr>
          <w:sz w:val="32"/>
          <w:szCs w:val="32"/>
        </w:rPr>
        <w:t xml:space="preserve">, </w:t>
      </w:r>
      <w:r w:rsidR="006F301E">
        <w:rPr>
          <w:sz w:val="32"/>
          <w:szCs w:val="32"/>
        </w:rPr>
        <w:t xml:space="preserve">which led </w:t>
      </w:r>
      <w:r w:rsidR="00FC1DA8">
        <w:rPr>
          <w:sz w:val="32"/>
          <w:szCs w:val="32"/>
        </w:rPr>
        <w:t xml:space="preserve">to the deterioration </w:t>
      </w:r>
      <w:r w:rsidR="00FA7CD7">
        <w:rPr>
          <w:sz w:val="32"/>
          <w:szCs w:val="32"/>
        </w:rPr>
        <w:t xml:space="preserve">of the </w:t>
      </w:r>
      <w:r w:rsidR="00B73214">
        <w:rPr>
          <w:sz w:val="32"/>
          <w:szCs w:val="32"/>
        </w:rPr>
        <w:t>seating, stages and stairways</w:t>
      </w:r>
      <w:r w:rsidR="006D7DFD">
        <w:rPr>
          <w:sz w:val="32"/>
          <w:szCs w:val="32"/>
        </w:rPr>
        <w:t>,</w:t>
      </w:r>
      <w:r w:rsidR="0080088A">
        <w:rPr>
          <w:sz w:val="32"/>
          <w:szCs w:val="32"/>
        </w:rPr>
        <w:t xml:space="preserve"> and </w:t>
      </w:r>
      <w:r w:rsidR="00FC1DA8">
        <w:rPr>
          <w:sz w:val="32"/>
          <w:szCs w:val="32"/>
        </w:rPr>
        <w:t>the removal</w:t>
      </w:r>
      <w:r w:rsidR="00327CBC">
        <w:rPr>
          <w:sz w:val="32"/>
          <w:szCs w:val="32"/>
        </w:rPr>
        <w:t xml:space="preserve"> </w:t>
      </w:r>
      <w:r w:rsidR="00AE79CF">
        <w:rPr>
          <w:sz w:val="32"/>
          <w:szCs w:val="32"/>
        </w:rPr>
        <w:t>of artifacts</w:t>
      </w:r>
      <w:r w:rsidR="0080088A">
        <w:rPr>
          <w:sz w:val="32"/>
          <w:szCs w:val="32"/>
        </w:rPr>
        <w:t xml:space="preserve"> from the site (</w:t>
      </w:r>
      <w:r w:rsidR="004F5F7D">
        <w:rPr>
          <w:sz w:val="32"/>
          <w:szCs w:val="32"/>
        </w:rPr>
        <w:t xml:space="preserve">Sheppard, </w:t>
      </w:r>
      <w:r w:rsidR="0057034B">
        <w:rPr>
          <w:sz w:val="32"/>
          <w:szCs w:val="32"/>
        </w:rPr>
        <w:t>2021)</w:t>
      </w:r>
      <w:r w:rsidR="002C55D1">
        <w:rPr>
          <w:sz w:val="32"/>
          <w:szCs w:val="32"/>
        </w:rPr>
        <w:t xml:space="preserve">. </w:t>
      </w:r>
    </w:p>
    <w:p w14:paraId="59A3D0E1" w14:textId="5E091619" w:rsidR="001706A4" w:rsidRDefault="00F8200F" w:rsidP="005041DF">
      <w:pPr>
        <w:jc w:val="both"/>
        <w:rPr>
          <w:sz w:val="32"/>
          <w:szCs w:val="32"/>
        </w:rPr>
      </w:pPr>
      <w:r w:rsidRPr="00F8200F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DA1A89B" wp14:editId="59DC3A3F">
                <wp:simplePos x="0" y="0"/>
                <wp:positionH relativeFrom="column">
                  <wp:posOffset>3379643</wp:posOffset>
                </wp:positionH>
                <wp:positionV relativeFrom="paragraph">
                  <wp:posOffset>1765935</wp:posOffset>
                </wp:positionV>
                <wp:extent cx="2694305" cy="713105"/>
                <wp:effectExtent l="0" t="0" r="10795" b="10795"/>
                <wp:wrapSquare wrapText="bothSides"/>
                <wp:docPr id="13589395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305" cy="713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50832" w14:textId="5821B32A" w:rsidR="00F8200F" w:rsidRDefault="00F8200F">
                            <w:r>
                              <w:t xml:space="preserve">Figure </w:t>
                            </w:r>
                            <w:r w:rsidR="009B6AED">
                              <w:t xml:space="preserve">4: A photo showing </w:t>
                            </w:r>
                            <w:r w:rsidR="00EF4410">
                              <w:t>the excavations in the 19</w:t>
                            </w:r>
                            <w:r w:rsidR="00EF4410" w:rsidRPr="00EF4410">
                              <w:rPr>
                                <w:vertAlign w:val="superscript"/>
                              </w:rPr>
                              <w:t>th</w:t>
                            </w:r>
                            <w:r w:rsidR="00EF4410">
                              <w:t xml:space="preserve"> Century (Jess,</w:t>
                            </w:r>
                            <w:r w:rsidR="00636EE0">
                              <w:t xml:space="preserve"> </w:t>
                            </w:r>
                            <w:r w:rsidR="00EF4410">
                              <w:t xml:space="preserve">2011)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1A89B" id="_x0000_s1029" type="#_x0000_t202" style="position:absolute;left:0;text-align:left;margin-left:266.1pt;margin-top:139.05pt;width:212.15pt;height:56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">
                <v:textbox>
                  <w:txbxContent>
                    <w:p w14:paraId="6F750832" w14:textId="5821B32A" w:rsidR="00F8200F" w:rsidRDefault="00F8200F">
                      <w:r>
                        <w:t xml:space="preserve">Figure </w:t>
                      </w:r>
                      <w:r w:rsidR="009B6AED">
                        <w:t xml:space="preserve">4: A photo showing </w:t>
                      </w:r>
                      <w:r w:rsidR="00EF4410">
                        <w:t>the excavations in the 19</w:t>
                      </w:r>
                      <w:r w:rsidR="00EF4410" w:rsidRPr="00EF4410">
                        <w:rPr>
                          <w:vertAlign w:val="superscript"/>
                        </w:rPr>
                        <w:t>th</w:t>
                      </w:r>
                      <w:r w:rsidR="00EF4410">
                        <w:t xml:space="preserve"> Century (Jess,</w:t>
                      </w:r>
                      <w:r w:rsidR="00636EE0">
                        <w:t xml:space="preserve"> </w:t>
                      </w:r>
                      <w:r w:rsidR="00EF4410">
                        <w:t xml:space="preserve">2011)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3D443D57" wp14:editId="20476EDE">
            <wp:simplePos x="0" y="0"/>
            <wp:positionH relativeFrom="column">
              <wp:posOffset>3387090</wp:posOffset>
            </wp:positionH>
            <wp:positionV relativeFrom="paragraph">
              <wp:posOffset>6350</wp:posOffset>
            </wp:positionV>
            <wp:extent cx="2667000" cy="1696720"/>
            <wp:effectExtent l="0" t="0" r="0" b="0"/>
            <wp:wrapTight wrapText="bothSides">
              <wp:wrapPolygon edited="0">
                <wp:start x="0" y="0"/>
                <wp:lineTo x="0" y="21341"/>
                <wp:lineTo x="21446" y="21341"/>
                <wp:lineTo x="21446" y="0"/>
                <wp:lineTo x="0" y="0"/>
              </wp:wrapPolygon>
            </wp:wrapTight>
            <wp:docPr id="20414858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9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55D1">
        <w:rPr>
          <w:sz w:val="32"/>
          <w:szCs w:val="32"/>
        </w:rPr>
        <w:t xml:space="preserve">In </w:t>
      </w:r>
      <w:r w:rsidR="00274E70">
        <w:rPr>
          <w:sz w:val="32"/>
          <w:szCs w:val="32"/>
        </w:rPr>
        <w:t>the 19</w:t>
      </w:r>
      <w:r w:rsidR="00274E70" w:rsidRPr="00274E70">
        <w:rPr>
          <w:sz w:val="32"/>
          <w:szCs w:val="32"/>
          <w:vertAlign w:val="superscript"/>
        </w:rPr>
        <w:t>th</w:t>
      </w:r>
      <w:r w:rsidR="00274E70">
        <w:rPr>
          <w:sz w:val="32"/>
          <w:szCs w:val="32"/>
        </w:rPr>
        <w:t xml:space="preserve"> and 20</w:t>
      </w:r>
      <w:r w:rsidR="00274E70" w:rsidRPr="00274E70">
        <w:rPr>
          <w:sz w:val="32"/>
          <w:szCs w:val="32"/>
          <w:vertAlign w:val="superscript"/>
        </w:rPr>
        <w:t>th</w:t>
      </w:r>
      <w:r w:rsidR="00274E70">
        <w:rPr>
          <w:sz w:val="32"/>
          <w:szCs w:val="32"/>
        </w:rPr>
        <w:t xml:space="preserve"> centuries </w:t>
      </w:r>
      <w:r w:rsidR="00D63FED">
        <w:rPr>
          <w:sz w:val="32"/>
          <w:szCs w:val="32"/>
        </w:rPr>
        <w:t xml:space="preserve">the </w:t>
      </w:r>
      <w:r w:rsidR="00FA7CD7">
        <w:rPr>
          <w:sz w:val="32"/>
          <w:szCs w:val="32"/>
        </w:rPr>
        <w:t>focus had diverted more to archaeological clarity</w:t>
      </w:r>
      <w:r w:rsidR="003F261E">
        <w:rPr>
          <w:sz w:val="32"/>
          <w:szCs w:val="32"/>
        </w:rPr>
        <w:t xml:space="preserve">, </w:t>
      </w:r>
      <w:r w:rsidR="00DC5D65">
        <w:rPr>
          <w:sz w:val="32"/>
          <w:szCs w:val="32"/>
        </w:rPr>
        <w:t>volumes</w:t>
      </w:r>
      <w:r w:rsidR="003F261E">
        <w:rPr>
          <w:sz w:val="32"/>
          <w:szCs w:val="32"/>
        </w:rPr>
        <w:t xml:space="preserve"> of volcanic debris </w:t>
      </w:r>
      <w:r w:rsidR="002F3283">
        <w:rPr>
          <w:sz w:val="32"/>
          <w:szCs w:val="32"/>
        </w:rPr>
        <w:t>were</w:t>
      </w:r>
      <w:r w:rsidR="003F261E">
        <w:rPr>
          <w:sz w:val="32"/>
          <w:szCs w:val="32"/>
        </w:rPr>
        <w:t xml:space="preserve"> shifted and more seating and corridors were discovered. </w:t>
      </w:r>
      <w:r w:rsidR="006760B2">
        <w:rPr>
          <w:sz w:val="32"/>
          <w:szCs w:val="32"/>
        </w:rPr>
        <w:t>It was this period also when the conservation attempts were started</w:t>
      </w:r>
      <w:r w:rsidR="00363463">
        <w:rPr>
          <w:sz w:val="32"/>
          <w:szCs w:val="32"/>
        </w:rPr>
        <w:t>,</w:t>
      </w:r>
      <w:r w:rsidR="006760B2">
        <w:rPr>
          <w:sz w:val="32"/>
          <w:szCs w:val="32"/>
        </w:rPr>
        <w:t xml:space="preserve"> with the </w:t>
      </w:r>
      <w:r w:rsidR="00276BE5">
        <w:rPr>
          <w:sz w:val="32"/>
          <w:szCs w:val="32"/>
        </w:rPr>
        <w:t>largest</w:t>
      </w:r>
      <w:r w:rsidR="006760B2">
        <w:rPr>
          <w:sz w:val="32"/>
          <w:szCs w:val="32"/>
        </w:rPr>
        <w:t xml:space="preserve"> </w:t>
      </w:r>
      <w:r w:rsidR="00DC732B">
        <w:rPr>
          <w:sz w:val="32"/>
          <w:szCs w:val="32"/>
        </w:rPr>
        <w:t xml:space="preserve">being </w:t>
      </w:r>
      <w:r w:rsidR="00863DA7">
        <w:rPr>
          <w:sz w:val="32"/>
          <w:szCs w:val="32"/>
        </w:rPr>
        <w:t xml:space="preserve">a metal framework being </w:t>
      </w:r>
      <w:r w:rsidR="00863DA7">
        <w:rPr>
          <w:sz w:val="32"/>
          <w:szCs w:val="32"/>
        </w:rPr>
        <w:lastRenderedPageBreak/>
        <w:t xml:space="preserve">constructed to support the seating. </w:t>
      </w:r>
      <w:r w:rsidR="009275B0">
        <w:rPr>
          <w:sz w:val="32"/>
          <w:szCs w:val="32"/>
        </w:rPr>
        <w:t xml:space="preserve">Many </w:t>
      </w:r>
      <w:r w:rsidR="00CA58DD">
        <w:rPr>
          <w:sz w:val="32"/>
          <w:szCs w:val="32"/>
        </w:rPr>
        <w:t>of the conservation attempts were unsuccessful however</w:t>
      </w:r>
      <w:r w:rsidR="00363463">
        <w:rPr>
          <w:sz w:val="32"/>
          <w:szCs w:val="32"/>
        </w:rPr>
        <w:t>,</w:t>
      </w:r>
      <w:r w:rsidR="00CA58DD">
        <w:rPr>
          <w:sz w:val="32"/>
          <w:szCs w:val="32"/>
        </w:rPr>
        <w:t xml:space="preserve"> as some </w:t>
      </w:r>
      <w:r w:rsidR="00C5259F">
        <w:rPr>
          <w:sz w:val="32"/>
          <w:szCs w:val="32"/>
        </w:rPr>
        <w:t>were incompatible with the ancient materials and in some cases even accelerated the decay</w:t>
      </w:r>
      <w:r w:rsidR="00AD6FED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AD6FED">
        <w:rPr>
          <w:sz w:val="32"/>
          <w:szCs w:val="32"/>
        </w:rPr>
        <w:t xml:space="preserve"> </w:t>
      </w:r>
    </w:p>
    <w:p w14:paraId="4E398EBC" w14:textId="046802BA" w:rsidR="00640B04" w:rsidRPr="002260DE" w:rsidRDefault="008176FE" w:rsidP="005041DF">
      <w:pPr>
        <w:jc w:val="both"/>
        <w:rPr>
          <w:sz w:val="32"/>
          <w:szCs w:val="32"/>
        </w:rPr>
      </w:pPr>
      <w:r w:rsidRPr="008176F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11DB75C" wp14:editId="44693B6A">
                <wp:simplePos x="0" y="0"/>
                <wp:positionH relativeFrom="column">
                  <wp:posOffset>3089275</wp:posOffset>
                </wp:positionH>
                <wp:positionV relativeFrom="paragraph">
                  <wp:posOffset>6230447</wp:posOffset>
                </wp:positionV>
                <wp:extent cx="2763520" cy="526415"/>
                <wp:effectExtent l="0" t="0" r="17780" b="26035"/>
                <wp:wrapSquare wrapText="bothSides"/>
                <wp:docPr id="19223935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3520" cy="526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82370" w14:textId="6931C664" w:rsidR="008176FE" w:rsidRDefault="008176FE">
                            <w:r>
                              <w:t>Figure 6</w:t>
                            </w:r>
                            <w:r w:rsidR="00C82C15">
                              <w:t>: A rendition of the 3D imaging taking place at Pompeii (</w:t>
                            </w:r>
                            <w:r w:rsidR="0010535C">
                              <w:t>Griffiths, 2013)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DB75C" id="_x0000_s1030" type="#_x0000_t202" style="position:absolute;left:0;text-align:left;margin-left:243.25pt;margin-top:490.6pt;width:217.6pt;height:41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">
                <v:textbox>
                  <w:txbxContent>
                    <w:p w14:paraId="4A782370" w14:textId="6931C664" w:rsidR="008176FE" w:rsidRDefault="008176FE">
                      <w:r>
                        <w:t>Figure 6</w:t>
                      </w:r>
                      <w:r w:rsidR="00C82C15">
                        <w:t>: A rendition of the 3D imaging taking place at Pompeii (</w:t>
                      </w:r>
                      <w:r w:rsidR="0010535C">
                        <w:t>Griffiths, 2013)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 wp14:anchorId="7016BA64" wp14:editId="618852BE">
            <wp:simplePos x="0" y="0"/>
            <wp:positionH relativeFrom="column">
              <wp:posOffset>3103014</wp:posOffset>
            </wp:positionH>
            <wp:positionV relativeFrom="paragraph">
              <wp:posOffset>4380634</wp:posOffset>
            </wp:positionV>
            <wp:extent cx="2775585" cy="1798955"/>
            <wp:effectExtent l="0" t="0" r="5715" b="0"/>
            <wp:wrapTight wrapText="bothSides">
              <wp:wrapPolygon edited="0">
                <wp:start x="0" y="0"/>
                <wp:lineTo x="0" y="21272"/>
                <wp:lineTo x="21496" y="21272"/>
                <wp:lineTo x="21496" y="0"/>
                <wp:lineTo x="0" y="0"/>
              </wp:wrapPolygon>
            </wp:wrapTight>
            <wp:docPr id="17488665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179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FA6" w:rsidRPr="00824C4D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795CE30" wp14:editId="612103A0">
                <wp:simplePos x="0" y="0"/>
                <wp:positionH relativeFrom="margin">
                  <wp:align>left</wp:align>
                </wp:positionH>
                <wp:positionV relativeFrom="paragraph">
                  <wp:posOffset>3174884</wp:posOffset>
                </wp:positionV>
                <wp:extent cx="3594735" cy="491490"/>
                <wp:effectExtent l="0" t="0" r="24765" b="22860"/>
                <wp:wrapSquare wrapText="bothSides"/>
                <wp:docPr id="481144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735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3CD1A" w14:textId="3B6F2C2F" w:rsidR="00824C4D" w:rsidRDefault="00824C4D">
                            <w:r>
                              <w:t xml:space="preserve">Figure 5: A photo showing a collapsed wall </w:t>
                            </w:r>
                            <w:r w:rsidR="0011609A">
                              <w:t>in Pompeii</w:t>
                            </w:r>
                            <w:r w:rsidR="00077789">
                              <w:t>, following weeks of rainfall (</w:t>
                            </w:r>
                            <w:r w:rsidR="005F508E">
                              <w:t xml:space="preserve">Williams, </w:t>
                            </w:r>
                            <w:r w:rsidR="00F17A3F">
                              <w:t>2013)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5CE30" id="_x0000_s1031" type="#_x0000_t202" style="position:absolute;left:0;text-align:left;margin-left:0;margin-top:250pt;width:283.05pt;height:38.7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">
                <v:textbox>
                  <w:txbxContent>
                    <w:p w14:paraId="5BC3CD1A" w14:textId="3B6F2C2F" w:rsidR="00824C4D" w:rsidRDefault="00824C4D">
                      <w:r>
                        <w:t xml:space="preserve">Figure 5: A photo showing a collapsed wall </w:t>
                      </w:r>
                      <w:r w:rsidR="0011609A">
                        <w:t>in Pompeii</w:t>
                      </w:r>
                      <w:r w:rsidR="00077789">
                        <w:t>, following weeks of rainfall (</w:t>
                      </w:r>
                      <w:r w:rsidR="005F508E">
                        <w:t xml:space="preserve">Williams, </w:t>
                      </w:r>
                      <w:r w:rsidR="00F17A3F">
                        <w:t>2013)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7A3F">
        <w:rPr>
          <w:noProof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4084177B" wp14:editId="63697CE8">
            <wp:simplePos x="0" y="0"/>
            <wp:positionH relativeFrom="margin">
              <wp:align>left</wp:align>
            </wp:positionH>
            <wp:positionV relativeFrom="paragraph">
              <wp:posOffset>1159280</wp:posOffset>
            </wp:positionV>
            <wp:extent cx="3596005" cy="2001520"/>
            <wp:effectExtent l="0" t="0" r="4445" b="0"/>
            <wp:wrapTight wrapText="bothSides">
              <wp:wrapPolygon edited="0">
                <wp:start x="0" y="0"/>
                <wp:lineTo x="0" y="21381"/>
                <wp:lineTo x="21512" y="21381"/>
                <wp:lineTo x="21512" y="0"/>
                <wp:lineTo x="0" y="0"/>
              </wp:wrapPolygon>
            </wp:wrapTight>
            <wp:docPr id="6566782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320" cy="2013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FED">
        <w:rPr>
          <w:sz w:val="32"/>
          <w:szCs w:val="32"/>
        </w:rPr>
        <w:t>Modern archaeologists have shifted</w:t>
      </w:r>
      <w:r w:rsidR="0096048B">
        <w:rPr>
          <w:sz w:val="32"/>
          <w:szCs w:val="32"/>
        </w:rPr>
        <w:t xml:space="preserve"> the focus for a third time </w:t>
      </w:r>
      <w:r w:rsidR="00812DFC">
        <w:rPr>
          <w:sz w:val="32"/>
          <w:szCs w:val="32"/>
        </w:rPr>
        <w:t xml:space="preserve">to more closely examining the already excavated structures and preserving </w:t>
      </w:r>
      <w:r w:rsidR="009D3165">
        <w:rPr>
          <w:sz w:val="32"/>
          <w:szCs w:val="32"/>
        </w:rPr>
        <w:t xml:space="preserve">them by clearing the drainage systems beneath the </w:t>
      </w:r>
      <w:r w:rsidR="00313B2F">
        <w:rPr>
          <w:sz w:val="32"/>
          <w:szCs w:val="32"/>
        </w:rPr>
        <w:t>seating and</w:t>
      </w:r>
      <w:r w:rsidR="0016704C">
        <w:rPr>
          <w:sz w:val="32"/>
          <w:szCs w:val="32"/>
        </w:rPr>
        <w:t xml:space="preserve"> fixing the structural weakness. </w:t>
      </w:r>
      <w:r w:rsidR="0023713A">
        <w:rPr>
          <w:sz w:val="32"/>
          <w:szCs w:val="32"/>
        </w:rPr>
        <w:t>This is due to the main threat to the structures not being the burial but instead being expos</w:t>
      </w:r>
      <w:r w:rsidR="00C24FC0">
        <w:rPr>
          <w:sz w:val="32"/>
          <w:szCs w:val="32"/>
        </w:rPr>
        <w:t>ure</w:t>
      </w:r>
      <w:r w:rsidR="0023713A">
        <w:rPr>
          <w:sz w:val="32"/>
          <w:szCs w:val="32"/>
        </w:rPr>
        <w:t xml:space="preserve"> to </w:t>
      </w:r>
      <w:r w:rsidR="00605B1C">
        <w:rPr>
          <w:sz w:val="32"/>
          <w:szCs w:val="32"/>
        </w:rPr>
        <w:t xml:space="preserve">rain, vegetation and temperature changes. </w:t>
      </w:r>
      <w:r w:rsidR="00031B76">
        <w:rPr>
          <w:sz w:val="32"/>
          <w:szCs w:val="32"/>
        </w:rPr>
        <w:t xml:space="preserve">More recently conservation attempts have been made in the form of </w:t>
      </w:r>
      <w:r w:rsidR="00E6793E">
        <w:rPr>
          <w:sz w:val="32"/>
          <w:szCs w:val="32"/>
        </w:rPr>
        <w:t xml:space="preserve">adding retaining walls, new drainage systems and walkways </w:t>
      </w:r>
      <w:r w:rsidR="00F2457A">
        <w:rPr>
          <w:sz w:val="32"/>
          <w:szCs w:val="32"/>
        </w:rPr>
        <w:t xml:space="preserve">in the areas with the greatest footfall. </w:t>
      </w:r>
      <w:r w:rsidR="00905112">
        <w:rPr>
          <w:sz w:val="32"/>
          <w:szCs w:val="32"/>
        </w:rPr>
        <w:t xml:space="preserve">As well as physical preservation, new technology such as 3D scanning and </w:t>
      </w:r>
      <w:r w:rsidR="00767F77">
        <w:rPr>
          <w:sz w:val="32"/>
          <w:szCs w:val="32"/>
        </w:rPr>
        <w:t xml:space="preserve">acoustic reconstructions </w:t>
      </w:r>
      <w:r w:rsidR="0050282C">
        <w:rPr>
          <w:sz w:val="32"/>
          <w:szCs w:val="32"/>
        </w:rPr>
        <w:t>ha</w:t>
      </w:r>
      <w:r w:rsidR="001C2B13">
        <w:rPr>
          <w:sz w:val="32"/>
          <w:szCs w:val="32"/>
        </w:rPr>
        <w:t>ve</w:t>
      </w:r>
      <w:r w:rsidR="00767F77">
        <w:rPr>
          <w:sz w:val="32"/>
          <w:szCs w:val="32"/>
        </w:rPr>
        <w:t xml:space="preserve"> been used to preserve the theatres digitally</w:t>
      </w:r>
      <w:r w:rsidR="00CB18CE">
        <w:rPr>
          <w:sz w:val="32"/>
          <w:szCs w:val="32"/>
        </w:rPr>
        <w:t xml:space="preserve"> (Nappo, 2017). </w:t>
      </w:r>
      <w:r w:rsidR="003521BF">
        <w:rPr>
          <w:sz w:val="32"/>
          <w:szCs w:val="32"/>
        </w:rPr>
        <w:t xml:space="preserve">The 3D scanning </w:t>
      </w:r>
      <w:r w:rsidR="00A441BD">
        <w:rPr>
          <w:sz w:val="32"/>
          <w:szCs w:val="32"/>
        </w:rPr>
        <w:t>record</w:t>
      </w:r>
      <w:r w:rsidR="0050282C">
        <w:rPr>
          <w:sz w:val="32"/>
          <w:szCs w:val="32"/>
        </w:rPr>
        <w:t>s</w:t>
      </w:r>
      <w:r w:rsidR="00A441BD">
        <w:rPr>
          <w:sz w:val="32"/>
          <w:szCs w:val="32"/>
        </w:rPr>
        <w:t xml:space="preserve"> the buildings with exact precision on a </w:t>
      </w:r>
      <w:r w:rsidR="00BF3A21">
        <w:rPr>
          <w:sz w:val="32"/>
          <w:szCs w:val="32"/>
        </w:rPr>
        <w:t>computer,</w:t>
      </w:r>
      <w:r w:rsidR="00745430">
        <w:rPr>
          <w:sz w:val="32"/>
          <w:szCs w:val="32"/>
        </w:rPr>
        <w:t xml:space="preserve"> and the acoustic reconstructions allow historians to understand how sound travelled throughout the theatres and how </w:t>
      </w:r>
      <w:r w:rsidR="00247E06">
        <w:rPr>
          <w:sz w:val="32"/>
          <w:szCs w:val="32"/>
        </w:rPr>
        <w:t>performances would have been experienced</w:t>
      </w:r>
      <w:r w:rsidR="00612780">
        <w:rPr>
          <w:sz w:val="32"/>
          <w:szCs w:val="32"/>
        </w:rPr>
        <w:t xml:space="preserve"> (Crowl</w:t>
      </w:r>
      <w:r w:rsidR="00A068C8">
        <w:rPr>
          <w:sz w:val="32"/>
          <w:szCs w:val="32"/>
        </w:rPr>
        <w:t xml:space="preserve">ey, 2024). </w:t>
      </w:r>
      <w:r w:rsidR="00064828">
        <w:rPr>
          <w:sz w:val="32"/>
          <w:szCs w:val="32"/>
        </w:rPr>
        <w:t xml:space="preserve">Despite the lengths gone </w:t>
      </w:r>
      <w:r w:rsidR="00064828">
        <w:rPr>
          <w:sz w:val="32"/>
          <w:szCs w:val="32"/>
        </w:rPr>
        <w:lastRenderedPageBreak/>
        <w:t>to by archaeologists over the years</w:t>
      </w:r>
      <w:r w:rsidR="00EF03CB">
        <w:rPr>
          <w:sz w:val="32"/>
          <w:szCs w:val="32"/>
        </w:rPr>
        <w:t xml:space="preserve">, many original elements from the theatres have been lost, such as the wooden roofing, painted decorations and organic materials. </w:t>
      </w:r>
      <w:r w:rsidR="00BB0771">
        <w:rPr>
          <w:sz w:val="32"/>
          <w:szCs w:val="32"/>
        </w:rPr>
        <w:t xml:space="preserve">These </w:t>
      </w:r>
      <w:r w:rsidR="005A4037">
        <w:rPr>
          <w:sz w:val="32"/>
          <w:szCs w:val="32"/>
        </w:rPr>
        <w:t>challenges directly affected the field</w:t>
      </w:r>
      <w:r w:rsidR="00AE53AD">
        <w:rPr>
          <w:sz w:val="32"/>
          <w:szCs w:val="32"/>
        </w:rPr>
        <w:t>work development and shaped the interpretations and methodology.</w:t>
      </w:r>
    </w:p>
    <w:p w14:paraId="0D8A2030" w14:textId="2B674017" w:rsidR="00666887" w:rsidRPr="009D56D1" w:rsidRDefault="009D56D1" w:rsidP="005041DF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Fieldwork</w:t>
      </w:r>
      <w:r w:rsidR="00915953">
        <w:rPr>
          <w:b/>
          <w:bCs/>
          <w:sz w:val="32"/>
          <w:szCs w:val="32"/>
          <w:u w:val="single"/>
        </w:rPr>
        <w:t>: From Discovery to Methodological Revolution</w:t>
      </w:r>
    </w:p>
    <w:p w14:paraId="574A43B9" w14:textId="0E1F9E70" w:rsidR="00350E53" w:rsidRDefault="00C47FDE" w:rsidP="005041DF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55BD9C30" wp14:editId="5817AF1D">
            <wp:simplePos x="0" y="0"/>
            <wp:positionH relativeFrom="margin">
              <wp:align>center</wp:align>
            </wp:positionH>
            <wp:positionV relativeFrom="paragraph">
              <wp:posOffset>3205423</wp:posOffset>
            </wp:positionV>
            <wp:extent cx="3913505" cy="2905125"/>
            <wp:effectExtent l="0" t="0" r="0" b="9525"/>
            <wp:wrapTopAndBottom/>
            <wp:docPr id="1133707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290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6AC">
        <w:rPr>
          <w:sz w:val="32"/>
          <w:szCs w:val="32"/>
        </w:rPr>
        <w:t xml:space="preserve">Fieldwork at Pompeii </w:t>
      </w:r>
      <w:r w:rsidR="00847ED3">
        <w:rPr>
          <w:sz w:val="32"/>
          <w:szCs w:val="32"/>
        </w:rPr>
        <w:t>w</w:t>
      </w:r>
      <w:r w:rsidR="00151CC5">
        <w:rPr>
          <w:sz w:val="32"/>
          <w:szCs w:val="32"/>
        </w:rPr>
        <w:t>as</w:t>
      </w:r>
      <w:r w:rsidR="00847ED3">
        <w:rPr>
          <w:sz w:val="32"/>
          <w:szCs w:val="32"/>
        </w:rPr>
        <w:t xml:space="preserve"> started</w:t>
      </w:r>
      <w:r w:rsidR="006D26AC">
        <w:rPr>
          <w:sz w:val="32"/>
          <w:szCs w:val="32"/>
        </w:rPr>
        <w:t xml:space="preserve"> in 1748 </w:t>
      </w:r>
      <w:r w:rsidR="00F65289">
        <w:rPr>
          <w:sz w:val="32"/>
          <w:szCs w:val="32"/>
        </w:rPr>
        <w:t>when the excavations began under Bourbon rule</w:t>
      </w:r>
      <w:r w:rsidR="004152F9">
        <w:rPr>
          <w:sz w:val="32"/>
          <w:szCs w:val="32"/>
        </w:rPr>
        <w:t xml:space="preserve">, with the </w:t>
      </w:r>
      <w:r w:rsidR="00A31FE2">
        <w:rPr>
          <w:sz w:val="32"/>
          <w:szCs w:val="32"/>
        </w:rPr>
        <w:t>Large Theatre being excavated in the 1760’</w:t>
      </w:r>
      <w:r w:rsidR="004A68F4">
        <w:rPr>
          <w:sz w:val="32"/>
          <w:szCs w:val="32"/>
        </w:rPr>
        <w:t>s and</w:t>
      </w:r>
      <w:r w:rsidR="00F65289">
        <w:rPr>
          <w:sz w:val="32"/>
          <w:szCs w:val="32"/>
        </w:rPr>
        <w:t xml:space="preserve"> expanded </w:t>
      </w:r>
      <w:r w:rsidR="0098063E">
        <w:rPr>
          <w:sz w:val="32"/>
          <w:szCs w:val="32"/>
        </w:rPr>
        <w:t>through the next two centuries.</w:t>
      </w:r>
      <w:r w:rsidR="0057654B">
        <w:rPr>
          <w:sz w:val="32"/>
          <w:szCs w:val="32"/>
        </w:rPr>
        <w:t xml:space="preserve"> </w:t>
      </w:r>
      <w:r w:rsidR="002971C9">
        <w:rPr>
          <w:sz w:val="32"/>
          <w:szCs w:val="32"/>
        </w:rPr>
        <w:t>The theatres received a lot of interest due to their grandeur</w:t>
      </w:r>
      <w:r w:rsidR="00443C26">
        <w:rPr>
          <w:sz w:val="32"/>
          <w:szCs w:val="32"/>
        </w:rPr>
        <w:t>,</w:t>
      </w:r>
      <w:r w:rsidR="002971C9">
        <w:rPr>
          <w:sz w:val="32"/>
          <w:szCs w:val="32"/>
        </w:rPr>
        <w:t xml:space="preserve"> </w:t>
      </w:r>
      <w:r w:rsidR="00A777F7">
        <w:rPr>
          <w:sz w:val="32"/>
          <w:szCs w:val="32"/>
        </w:rPr>
        <w:t xml:space="preserve">and excavations were tunnel based with the aim </w:t>
      </w:r>
      <w:r w:rsidR="00896F4D">
        <w:rPr>
          <w:sz w:val="32"/>
          <w:szCs w:val="32"/>
        </w:rPr>
        <w:t xml:space="preserve">of retrieving statues, inscriptions and decorative elements. </w:t>
      </w:r>
      <w:r w:rsidR="00D22813">
        <w:rPr>
          <w:sz w:val="32"/>
          <w:szCs w:val="32"/>
        </w:rPr>
        <w:t xml:space="preserve">This then </w:t>
      </w:r>
      <w:r w:rsidR="00CD7345">
        <w:rPr>
          <w:sz w:val="32"/>
          <w:szCs w:val="32"/>
        </w:rPr>
        <w:t>led</w:t>
      </w:r>
      <w:r w:rsidR="00D22813">
        <w:rPr>
          <w:sz w:val="32"/>
          <w:szCs w:val="32"/>
        </w:rPr>
        <w:t xml:space="preserve"> to </w:t>
      </w:r>
      <w:r w:rsidR="00A82C15">
        <w:rPr>
          <w:sz w:val="32"/>
          <w:szCs w:val="32"/>
        </w:rPr>
        <w:t>revealing</w:t>
      </w:r>
      <w:r w:rsidR="00D22813">
        <w:rPr>
          <w:sz w:val="32"/>
          <w:szCs w:val="32"/>
        </w:rPr>
        <w:t xml:space="preserve"> contextual </w:t>
      </w:r>
      <w:r w:rsidR="003D7C61">
        <w:rPr>
          <w:sz w:val="32"/>
          <w:szCs w:val="32"/>
        </w:rPr>
        <w:t xml:space="preserve">information, most importantly </w:t>
      </w:r>
      <w:r w:rsidR="00EF2C76">
        <w:rPr>
          <w:sz w:val="32"/>
          <w:szCs w:val="32"/>
        </w:rPr>
        <w:t>relating to construction sequences and later modifications, being lost.</w:t>
      </w:r>
      <w:r w:rsidR="00833E21">
        <w:rPr>
          <w:sz w:val="32"/>
          <w:szCs w:val="32"/>
        </w:rPr>
        <w:t xml:space="preserve"> Many limitations were faced by this period including </w:t>
      </w:r>
      <w:r w:rsidR="006A0A4A">
        <w:rPr>
          <w:sz w:val="32"/>
          <w:szCs w:val="32"/>
        </w:rPr>
        <w:t xml:space="preserve">poor documentation of find spots, removal of artifacts </w:t>
      </w:r>
      <w:r w:rsidR="00350E53">
        <w:rPr>
          <w:sz w:val="32"/>
          <w:szCs w:val="32"/>
        </w:rPr>
        <w:t>and minimal recordings of wall inscriptions and graffiti</w:t>
      </w:r>
      <w:r w:rsidR="00235646">
        <w:rPr>
          <w:sz w:val="32"/>
          <w:szCs w:val="32"/>
        </w:rPr>
        <w:t xml:space="preserve"> (</w:t>
      </w:r>
      <w:r w:rsidR="00264199">
        <w:rPr>
          <w:sz w:val="32"/>
          <w:szCs w:val="32"/>
        </w:rPr>
        <w:t xml:space="preserve">Parslow, 1998). </w:t>
      </w:r>
    </w:p>
    <w:p w14:paraId="7B611FC8" w14:textId="6E0DD978" w:rsidR="00BB575C" w:rsidRDefault="009A37BB" w:rsidP="005041DF">
      <w:pPr>
        <w:jc w:val="both"/>
        <w:rPr>
          <w:sz w:val="32"/>
          <w:szCs w:val="32"/>
        </w:rPr>
      </w:pPr>
      <w:r w:rsidRPr="00C47FD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67C085E" wp14:editId="245CC5EF">
                <wp:simplePos x="0" y="0"/>
                <wp:positionH relativeFrom="margin">
                  <wp:align>center</wp:align>
                </wp:positionH>
                <wp:positionV relativeFrom="paragraph">
                  <wp:posOffset>2998701</wp:posOffset>
                </wp:positionV>
                <wp:extent cx="4446905" cy="546735"/>
                <wp:effectExtent l="0" t="0" r="10795" b="24765"/>
                <wp:wrapSquare wrapText="bothSides"/>
                <wp:docPr id="353199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905" cy="54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5BC5A" w14:textId="791C4E08" w:rsidR="00C47FDE" w:rsidRDefault="00C47FDE">
                            <w:r>
                              <w:t xml:space="preserve">Figure 7: A drawing depicting the early </w:t>
                            </w:r>
                            <w:r w:rsidR="009A37BB">
                              <w:t xml:space="preserve">excavations at Pompeii (Venner, 2024).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C085E" id="_x0000_s1032" type="#_x0000_t202" style="position:absolute;left:0;text-align:left;margin-left:0;margin-top:236.1pt;width:350.15pt;height:43.0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">
                <v:textbox>
                  <w:txbxContent>
                    <w:p w14:paraId="7F65BC5A" w14:textId="791C4E08" w:rsidR="00C47FDE" w:rsidRDefault="00C47FDE">
                      <w:r>
                        <w:t xml:space="preserve">Figure 7: A drawing depicting the early </w:t>
                      </w:r>
                      <w:r w:rsidR="009A37BB">
                        <w:t xml:space="preserve">excavations at Pompeii (Venner, 2024).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B963B8" w14:textId="77777777" w:rsidR="009A37BB" w:rsidRDefault="009A37BB" w:rsidP="005041DF">
      <w:pPr>
        <w:jc w:val="both"/>
        <w:rPr>
          <w:sz w:val="32"/>
          <w:szCs w:val="32"/>
        </w:rPr>
      </w:pPr>
    </w:p>
    <w:p w14:paraId="7609FC4B" w14:textId="525F601B" w:rsidR="003E1B99" w:rsidRDefault="00EF2C76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422668">
        <w:rPr>
          <w:sz w:val="32"/>
          <w:szCs w:val="32"/>
        </w:rPr>
        <w:t xml:space="preserve">In 1863 </w:t>
      </w:r>
      <w:r w:rsidR="00F1139B">
        <w:rPr>
          <w:sz w:val="32"/>
          <w:szCs w:val="32"/>
        </w:rPr>
        <w:t xml:space="preserve">Guiseppe Fiorelli became the </w:t>
      </w:r>
      <w:r w:rsidR="00520DBB">
        <w:rPr>
          <w:sz w:val="32"/>
          <w:szCs w:val="32"/>
        </w:rPr>
        <w:t xml:space="preserve">director of excavations and </w:t>
      </w:r>
      <w:r w:rsidR="00857815">
        <w:rPr>
          <w:sz w:val="32"/>
          <w:szCs w:val="32"/>
        </w:rPr>
        <w:t xml:space="preserve">work </w:t>
      </w:r>
      <w:r w:rsidR="00CD7345">
        <w:rPr>
          <w:sz w:val="32"/>
          <w:szCs w:val="32"/>
        </w:rPr>
        <w:t>became</w:t>
      </w:r>
      <w:r w:rsidR="00A82C15">
        <w:rPr>
          <w:sz w:val="32"/>
          <w:szCs w:val="32"/>
        </w:rPr>
        <w:t xml:space="preserve"> </w:t>
      </w:r>
      <w:r w:rsidR="00CD7345">
        <w:rPr>
          <w:sz w:val="32"/>
          <w:szCs w:val="32"/>
        </w:rPr>
        <w:t>more organised</w:t>
      </w:r>
      <w:r w:rsidR="00AA7896">
        <w:rPr>
          <w:sz w:val="32"/>
          <w:szCs w:val="32"/>
        </w:rPr>
        <w:t>,</w:t>
      </w:r>
      <w:r w:rsidR="00CD7345">
        <w:rPr>
          <w:sz w:val="32"/>
          <w:szCs w:val="32"/>
        </w:rPr>
        <w:t xml:space="preserve"> with him implementing such </w:t>
      </w:r>
      <w:r w:rsidR="008E41A8">
        <w:rPr>
          <w:sz w:val="32"/>
          <w:szCs w:val="32"/>
        </w:rPr>
        <w:t>measures as the region-insula numbering system, which is still used today</w:t>
      </w:r>
      <w:r w:rsidR="00876028">
        <w:rPr>
          <w:sz w:val="32"/>
          <w:szCs w:val="32"/>
        </w:rPr>
        <w:t xml:space="preserve">, improved recording of graffiti and inscriptions, </w:t>
      </w:r>
      <w:r w:rsidR="00701597">
        <w:rPr>
          <w:sz w:val="32"/>
          <w:szCs w:val="32"/>
        </w:rPr>
        <w:t xml:space="preserve">early efforts into understanding </w:t>
      </w:r>
      <w:r w:rsidR="00CA2EE0">
        <w:rPr>
          <w:sz w:val="32"/>
          <w:szCs w:val="32"/>
        </w:rPr>
        <w:t>zoning and public space use.</w:t>
      </w:r>
      <w:r w:rsidR="00005690">
        <w:rPr>
          <w:sz w:val="32"/>
          <w:szCs w:val="32"/>
        </w:rPr>
        <w:t xml:space="preserve"> In this period the theatres were studied more as architectural </w:t>
      </w:r>
      <w:r w:rsidR="002B4B59">
        <w:rPr>
          <w:sz w:val="32"/>
          <w:szCs w:val="32"/>
        </w:rPr>
        <w:t xml:space="preserve">monuments with increased attention towards </w:t>
      </w:r>
      <w:r w:rsidR="00A23902">
        <w:rPr>
          <w:sz w:val="32"/>
          <w:szCs w:val="32"/>
        </w:rPr>
        <w:t xml:space="preserve">seating capacity and the social hierarchy, construction techniques and the </w:t>
      </w:r>
      <w:r w:rsidR="001143AF">
        <w:rPr>
          <w:sz w:val="32"/>
          <w:szCs w:val="32"/>
        </w:rPr>
        <w:t xml:space="preserve">evidence for Samnite and Roman building phases. </w:t>
      </w:r>
      <w:r w:rsidR="00F1139B">
        <w:rPr>
          <w:sz w:val="32"/>
          <w:szCs w:val="32"/>
        </w:rPr>
        <w:t xml:space="preserve"> </w:t>
      </w:r>
      <w:r w:rsidR="0057654B">
        <w:rPr>
          <w:sz w:val="32"/>
          <w:szCs w:val="32"/>
        </w:rPr>
        <w:t xml:space="preserve">These early archaeologists </w:t>
      </w:r>
      <w:r w:rsidR="00CB54E7">
        <w:rPr>
          <w:sz w:val="32"/>
          <w:szCs w:val="32"/>
        </w:rPr>
        <w:t xml:space="preserve">laid the foundations for </w:t>
      </w:r>
      <w:r w:rsidR="0003175C">
        <w:rPr>
          <w:sz w:val="32"/>
          <w:szCs w:val="32"/>
        </w:rPr>
        <w:t>site mapping and stratigraphic exposure</w:t>
      </w:r>
      <w:r w:rsidR="00D515D0">
        <w:rPr>
          <w:sz w:val="32"/>
          <w:szCs w:val="32"/>
        </w:rPr>
        <w:t xml:space="preserve">, although far less rigorously than </w:t>
      </w:r>
      <w:r w:rsidR="00E22213">
        <w:rPr>
          <w:sz w:val="32"/>
          <w:szCs w:val="32"/>
        </w:rPr>
        <w:t xml:space="preserve">modern day standards </w:t>
      </w:r>
      <w:r w:rsidR="007B51F9">
        <w:rPr>
          <w:sz w:val="32"/>
          <w:szCs w:val="32"/>
        </w:rPr>
        <w:t>(</w:t>
      </w:r>
      <w:r w:rsidR="00835EE4">
        <w:rPr>
          <w:sz w:val="32"/>
          <w:szCs w:val="32"/>
        </w:rPr>
        <w:t>Cassanelli</w:t>
      </w:r>
      <w:r w:rsidR="009C5E97">
        <w:rPr>
          <w:sz w:val="32"/>
          <w:szCs w:val="32"/>
        </w:rPr>
        <w:t>,</w:t>
      </w:r>
      <w:r w:rsidR="007B51F9">
        <w:rPr>
          <w:sz w:val="32"/>
          <w:szCs w:val="32"/>
        </w:rPr>
        <w:t xml:space="preserve"> 20</w:t>
      </w:r>
      <w:r w:rsidR="00835EE4">
        <w:rPr>
          <w:sz w:val="32"/>
          <w:szCs w:val="32"/>
        </w:rPr>
        <w:t>02</w:t>
      </w:r>
      <w:r w:rsidR="007B51F9">
        <w:rPr>
          <w:sz w:val="32"/>
          <w:szCs w:val="32"/>
        </w:rPr>
        <w:t xml:space="preserve">). </w:t>
      </w:r>
      <w:r w:rsidR="00E075CD">
        <w:rPr>
          <w:sz w:val="32"/>
          <w:szCs w:val="32"/>
        </w:rPr>
        <w:t>Early Scholars, such as A Mau</w:t>
      </w:r>
      <w:r w:rsidR="00510E08">
        <w:rPr>
          <w:sz w:val="32"/>
          <w:szCs w:val="32"/>
        </w:rPr>
        <w:t xml:space="preserve">, and numerous </w:t>
      </w:r>
      <w:r w:rsidR="008C4A73">
        <w:rPr>
          <w:sz w:val="32"/>
          <w:szCs w:val="32"/>
        </w:rPr>
        <w:t>19</w:t>
      </w:r>
      <w:r w:rsidR="008C4A73" w:rsidRPr="008C4A73">
        <w:rPr>
          <w:sz w:val="32"/>
          <w:szCs w:val="32"/>
          <w:vertAlign w:val="superscript"/>
        </w:rPr>
        <w:t>th</w:t>
      </w:r>
      <w:r w:rsidR="008C4A73">
        <w:rPr>
          <w:sz w:val="32"/>
          <w:szCs w:val="32"/>
        </w:rPr>
        <w:t xml:space="preserve"> century excavators </w:t>
      </w:r>
      <w:r w:rsidR="00F54FF7">
        <w:rPr>
          <w:sz w:val="32"/>
          <w:szCs w:val="32"/>
        </w:rPr>
        <w:t xml:space="preserve">documented structural layouts </w:t>
      </w:r>
      <w:r w:rsidR="00F05522">
        <w:rPr>
          <w:sz w:val="32"/>
          <w:szCs w:val="32"/>
        </w:rPr>
        <w:t xml:space="preserve">and artifacts </w:t>
      </w:r>
      <w:r w:rsidR="002C5C35">
        <w:rPr>
          <w:sz w:val="32"/>
          <w:szCs w:val="32"/>
        </w:rPr>
        <w:t>in foundational work (Dunn</w:t>
      </w:r>
      <w:r w:rsidR="009C5E97">
        <w:rPr>
          <w:sz w:val="32"/>
          <w:szCs w:val="32"/>
        </w:rPr>
        <w:t>, 2024)</w:t>
      </w:r>
      <w:r w:rsidR="00B311E1">
        <w:rPr>
          <w:sz w:val="32"/>
          <w:szCs w:val="32"/>
        </w:rPr>
        <w:t xml:space="preserve">. </w:t>
      </w:r>
    </w:p>
    <w:p w14:paraId="6AC9EE02" w14:textId="14736A34" w:rsidR="001706A4" w:rsidRDefault="00207F54" w:rsidP="005041DF">
      <w:pPr>
        <w:jc w:val="both"/>
        <w:rPr>
          <w:sz w:val="32"/>
          <w:szCs w:val="32"/>
        </w:rPr>
      </w:pPr>
      <w:r w:rsidRPr="00207F54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37BAD87" wp14:editId="3AD1898F">
                <wp:simplePos x="0" y="0"/>
                <wp:positionH relativeFrom="margin">
                  <wp:posOffset>-13970</wp:posOffset>
                </wp:positionH>
                <wp:positionV relativeFrom="paragraph">
                  <wp:posOffset>2442210</wp:posOffset>
                </wp:positionV>
                <wp:extent cx="3303270" cy="755015"/>
                <wp:effectExtent l="0" t="0" r="11430" b="26035"/>
                <wp:wrapSquare wrapText="bothSides"/>
                <wp:docPr id="1806103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3270" cy="755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ED081" w14:textId="2ECAD2D4" w:rsidR="00207F54" w:rsidRDefault="00207F54">
                            <w:r>
                              <w:t xml:space="preserve">Figure 8: </w:t>
                            </w:r>
                            <w:r w:rsidR="004D3D86">
                              <w:t xml:space="preserve">A photo showing </w:t>
                            </w:r>
                            <w:r w:rsidR="00CF4E29">
                              <w:t xml:space="preserve">two </w:t>
                            </w:r>
                            <w:r w:rsidR="003852B3">
                              <w:t>archaeologists</w:t>
                            </w:r>
                            <w:r w:rsidR="00CF4E29">
                              <w:t xml:space="preserve"> patching a plaster mold of a woman</w:t>
                            </w:r>
                            <w:r w:rsidR="009F7BE6">
                              <w:t xml:space="preserve">. </w:t>
                            </w:r>
                            <w:r w:rsidR="003852B3">
                              <w:t>(Battaglia, 1961)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BAD87" id="_x0000_s1033" type="#_x0000_t202" style="position:absolute;left:0;text-align:left;margin-left:-1.1pt;margin-top:192.3pt;width:260.1pt;height:59.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">
                <v:textbox>
                  <w:txbxContent>
                    <w:p w14:paraId="275ED081" w14:textId="2ECAD2D4" w:rsidR="00207F54" w:rsidRDefault="00207F54">
                      <w:r>
                        <w:t xml:space="preserve">Figure 8: </w:t>
                      </w:r>
                      <w:r w:rsidR="004D3D86">
                        <w:t xml:space="preserve">A photo showing </w:t>
                      </w:r>
                      <w:r w:rsidR="00CF4E29">
                        <w:t xml:space="preserve">two </w:t>
                      </w:r>
                      <w:r w:rsidR="003852B3">
                        <w:t>archaeologists</w:t>
                      </w:r>
                      <w:r w:rsidR="00CF4E29">
                        <w:t xml:space="preserve"> patching a plaster mold of a woman</w:t>
                      </w:r>
                      <w:r w:rsidR="009F7BE6">
                        <w:t xml:space="preserve">. </w:t>
                      </w:r>
                      <w:r w:rsidR="003852B3">
                        <w:t>(Battaglia, 1961)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13278395" wp14:editId="02F79EDE">
            <wp:simplePos x="0" y="0"/>
            <wp:positionH relativeFrom="margin">
              <wp:align>left</wp:align>
            </wp:positionH>
            <wp:positionV relativeFrom="paragraph">
              <wp:posOffset>66559</wp:posOffset>
            </wp:positionV>
            <wp:extent cx="3303270" cy="2331085"/>
            <wp:effectExtent l="0" t="0" r="0" b="0"/>
            <wp:wrapTight wrapText="bothSides">
              <wp:wrapPolygon edited="0">
                <wp:start x="0" y="0"/>
                <wp:lineTo x="0" y="21359"/>
                <wp:lineTo x="21426" y="21359"/>
                <wp:lineTo x="21426" y="0"/>
                <wp:lineTo x="0" y="0"/>
              </wp:wrapPolygon>
            </wp:wrapTight>
            <wp:docPr id="39841217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33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163BC">
        <w:rPr>
          <w:sz w:val="32"/>
          <w:szCs w:val="32"/>
        </w:rPr>
        <w:t>By the early 20</w:t>
      </w:r>
      <w:r w:rsidR="00A163BC" w:rsidRPr="00A163BC">
        <w:rPr>
          <w:sz w:val="32"/>
          <w:szCs w:val="32"/>
          <w:vertAlign w:val="superscript"/>
        </w:rPr>
        <w:t>th</w:t>
      </w:r>
      <w:r w:rsidR="00A163BC">
        <w:rPr>
          <w:sz w:val="32"/>
          <w:szCs w:val="32"/>
        </w:rPr>
        <w:t xml:space="preserve"> century, </w:t>
      </w:r>
      <w:r w:rsidR="00557A9E">
        <w:rPr>
          <w:sz w:val="32"/>
          <w:szCs w:val="32"/>
        </w:rPr>
        <w:t xml:space="preserve">Pompeii was starting to become </w:t>
      </w:r>
      <w:r w:rsidR="00D93CDF">
        <w:rPr>
          <w:sz w:val="32"/>
          <w:szCs w:val="32"/>
        </w:rPr>
        <w:t xml:space="preserve">more important to wider debates surrounding </w:t>
      </w:r>
      <w:r w:rsidR="00FC10F9">
        <w:rPr>
          <w:sz w:val="32"/>
          <w:szCs w:val="32"/>
        </w:rPr>
        <w:t xml:space="preserve">Roman social history. Historians were increasingly examining the theatres and gladiator barracks in terms of </w:t>
      </w:r>
      <w:r w:rsidR="000563C9">
        <w:rPr>
          <w:sz w:val="32"/>
          <w:szCs w:val="32"/>
        </w:rPr>
        <w:t xml:space="preserve">function, patronage and social meaning. </w:t>
      </w:r>
      <w:r w:rsidR="009436BC">
        <w:rPr>
          <w:sz w:val="32"/>
          <w:szCs w:val="32"/>
        </w:rPr>
        <w:t xml:space="preserve">This </w:t>
      </w:r>
      <w:r w:rsidR="00445DB8">
        <w:rPr>
          <w:sz w:val="32"/>
          <w:szCs w:val="32"/>
        </w:rPr>
        <w:t>led</w:t>
      </w:r>
      <w:r w:rsidR="009436BC">
        <w:rPr>
          <w:sz w:val="32"/>
          <w:szCs w:val="32"/>
        </w:rPr>
        <w:t xml:space="preserve"> to the key developments </w:t>
      </w:r>
      <w:r w:rsidR="00445DB8">
        <w:rPr>
          <w:sz w:val="32"/>
          <w:szCs w:val="32"/>
        </w:rPr>
        <w:t>being</w:t>
      </w:r>
      <w:r w:rsidR="009436BC">
        <w:rPr>
          <w:sz w:val="32"/>
          <w:szCs w:val="32"/>
        </w:rPr>
        <w:t xml:space="preserve"> </w:t>
      </w:r>
      <w:r w:rsidR="00752E20">
        <w:rPr>
          <w:sz w:val="32"/>
          <w:szCs w:val="32"/>
        </w:rPr>
        <w:t xml:space="preserve">elite benefactors supporting the analysis of the theatres as </w:t>
      </w:r>
      <w:r w:rsidR="002978A6">
        <w:rPr>
          <w:sz w:val="32"/>
          <w:szCs w:val="32"/>
        </w:rPr>
        <w:t xml:space="preserve">civic institutions, the discovery that the Odeon was used more for </w:t>
      </w:r>
      <w:r w:rsidR="002948C7">
        <w:rPr>
          <w:sz w:val="32"/>
          <w:szCs w:val="32"/>
        </w:rPr>
        <w:t xml:space="preserve">specialised performances and </w:t>
      </w:r>
      <w:r w:rsidR="00E21176">
        <w:rPr>
          <w:sz w:val="32"/>
          <w:szCs w:val="32"/>
        </w:rPr>
        <w:t>a thorough examination of gladiatorial graffiti</w:t>
      </w:r>
      <w:r w:rsidR="00354008">
        <w:rPr>
          <w:sz w:val="32"/>
          <w:szCs w:val="32"/>
        </w:rPr>
        <w:t xml:space="preserve">, which showed evidence for popularity, fan </w:t>
      </w:r>
      <w:r w:rsidR="00354008">
        <w:rPr>
          <w:sz w:val="32"/>
          <w:szCs w:val="32"/>
        </w:rPr>
        <w:lastRenderedPageBreak/>
        <w:t xml:space="preserve">culture and individual celebrities. </w:t>
      </w:r>
      <w:r w:rsidR="006A1BFF">
        <w:rPr>
          <w:sz w:val="32"/>
          <w:szCs w:val="32"/>
        </w:rPr>
        <w:t xml:space="preserve">The excavations of this period </w:t>
      </w:r>
      <w:r w:rsidR="00DA6FCF">
        <w:rPr>
          <w:sz w:val="32"/>
          <w:szCs w:val="32"/>
        </w:rPr>
        <w:t>remained primarily cle</w:t>
      </w:r>
      <w:r w:rsidR="006C671C">
        <w:rPr>
          <w:sz w:val="32"/>
          <w:szCs w:val="32"/>
        </w:rPr>
        <w:t>arance</w:t>
      </w:r>
      <w:r w:rsidR="00DA6FCF">
        <w:rPr>
          <w:sz w:val="32"/>
          <w:szCs w:val="32"/>
        </w:rPr>
        <w:t xml:space="preserve"> based, removing ash from the premises, </w:t>
      </w:r>
      <w:r w:rsidR="00FD0048">
        <w:rPr>
          <w:sz w:val="32"/>
          <w:szCs w:val="32"/>
        </w:rPr>
        <w:t xml:space="preserve">with the preservation methods being inconsistent. </w:t>
      </w:r>
      <w:r w:rsidR="00963B21">
        <w:rPr>
          <w:sz w:val="32"/>
          <w:szCs w:val="32"/>
        </w:rPr>
        <w:t xml:space="preserve">Problems occurred in the gladiator barracks </w:t>
      </w:r>
      <w:r w:rsidR="003D5BEE">
        <w:rPr>
          <w:sz w:val="32"/>
          <w:szCs w:val="32"/>
        </w:rPr>
        <w:t xml:space="preserve">with structural repairs and reconstructions often </w:t>
      </w:r>
      <w:r w:rsidR="003B2A16">
        <w:rPr>
          <w:sz w:val="32"/>
          <w:szCs w:val="32"/>
        </w:rPr>
        <w:t xml:space="preserve">obscuring original features and therefore making later interpretation more complex. </w:t>
      </w:r>
      <w:r w:rsidR="00323C2E">
        <w:rPr>
          <w:sz w:val="32"/>
          <w:szCs w:val="32"/>
        </w:rPr>
        <w:t>Despite this</w:t>
      </w:r>
      <w:r w:rsidR="00BB334E">
        <w:rPr>
          <w:sz w:val="32"/>
          <w:szCs w:val="32"/>
        </w:rPr>
        <w:t>, the</w:t>
      </w:r>
      <w:r w:rsidR="000F7BAE">
        <w:rPr>
          <w:sz w:val="32"/>
          <w:szCs w:val="32"/>
        </w:rPr>
        <w:t xml:space="preserve"> early</w:t>
      </w:r>
      <w:r w:rsidR="00BB334E">
        <w:rPr>
          <w:sz w:val="32"/>
          <w:szCs w:val="32"/>
        </w:rPr>
        <w:t xml:space="preserve"> 20</w:t>
      </w:r>
      <w:r w:rsidR="00BB334E" w:rsidRPr="00BB334E">
        <w:rPr>
          <w:sz w:val="32"/>
          <w:szCs w:val="32"/>
          <w:vertAlign w:val="superscript"/>
        </w:rPr>
        <w:t>th</w:t>
      </w:r>
      <w:r w:rsidR="00BB334E">
        <w:rPr>
          <w:sz w:val="32"/>
          <w:szCs w:val="32"/>
        </w:rPr>
        <w:t xml:space="preserve"> century was a crucial time in the excavation of Pompeii </w:t>
      </w:r>
      <w:r w:rsidR="000F7BAE">
        <w:rPr>
          <w:sz w:val="32"/>
          <w:szCs w:val="32"/>
        </w:rPr>
        <w:t xml:space="preserve">as the historians were able to lay the groundwork for </w:t>
      </w:r>
      <w:r w:rsidR="002857AC">
        <w:rPr>
          <w:sz w:val="32"/>
          <w:szCs w:val="32"/>
        </w:rPr>
        <w:t>the integration of theatres and the gladiator barracks within Pompeii’s urban plan</w:t>
      </w:r>
      <w:r w:rsidR="0060753A">
        <w:rPr>
          <w:sz w:val="32"/>
          <w:szCs w:val="32"/>
        </w:rPr>
        <w:t>,</w:t>
      </w:r>
      <w:r w:rsidR="002857AC">
        <w:rPr>
          <w:sz w:val="32"/>
          <w:szCs w:val="32"/>
        </w:rPr>
        <w:t xml:space="preserve"> and </w:t>
      </w:r>
      <w:r w:rsidR="00743BF2">
        <w:rPr>
          <w:sz w:val="32"/>
          <w:szCs w:val="32"/>
        </w:rPr>
        <w:t xml:space="preserve">understanding the relationship between entertainment, politics and social </w:t>
      </w:r>
      <w:r w:rsidR="00235646">
        <w:rPr>
          <w:sz w:val="32"/>
          <w:szCs w:val="32"/>
        </w:rPr>
        <w:t>identity (</w:t>
      </w:r>
      <w:r w:rsidR="00235646" w:rsidRPr="00235646">
        <w:rPr>
          <w:sz w:val="32"/>
          <w:szCs w:val="32"/>
        </w:rPr>
        <w:t>Amery</w:t>
      </w:r>
      <w:r w:rsidR="00C37DD2">
        <w:rPr>
          <w:sz w:val="32"/>
          <w:szCs w:val="32"/>
        </w:rPr>
        <w:t xml:space="preserve"> and </w:t>
      </w:r>
      <w:r w:rsidR="00235646" w:rsidRPr="00235646">
        <w:rPr>
          <w:sz w:val="32"/>
          <w:szCs w:val="32"/>
        </w:rPr>
        <w:t>Curran 2002)</w:t>
      </w:r>
      <w:r w:rsidR="00235646">
        <w:rPr>
          <w:sz w:val="32"/>
          <w:szCs w:val="32"/>
        </w:rPr>
        <w:t xml:space="preserve">. </w:t>
      </w:r>
    </w:p>
    <w:p w14:paraId="1C7B56EC" w14:textId="7B695E6F" w:rsidR="003E1B99" w:rsidRDefault="00D143D3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>In the 19</w:t>
      </w:r>
      <w:r w:rsidR="00C4732E">
        <w:rPr>
          <w:sz w:val="32"/>
          <w:szCs w:val="32"/>
        </w:rPr>
        <w:t xml:space="preserve">70’s the archaeology at Pompeii </w:t>
      </w:r>
      <w:r w:rsidR="000F3BE8">
        <w:rPr>
          <w:sz w:val="32"/>
          <w:szCs w:val="32"/>
        </w:rPr>
        <w:t>went through serious methodological transformation</w:t>
      </w:r>
      <w:r w:rsidR="006C671C">
        <w:rPr>
          <w:sz w:val="32"/>
          <w:szCs w:val="32"/>
        </w:rPr>
        <w:t xml:space="preserve">. The </w:t>
      </w:r>
      <w:r w:rsidR="008004C9">
        <w:rPr>
          <w:sz w:val="32"/>
          <w:szCs w:val="32"/>
        </w:rPr>
        <w:t>large-scale</w:t>
      </w:r>
      <w:r w:rsidR="006C671C">
        <w:rPr>
          <w:sz w:val="32"/>
          <w:szCs w:val="32"/>
        </w:rPr>
        <w:t xml:space="preserve"> </w:t>
      </w:r>
      <w:r w:rsidR="00B51762">
        <w:rPr>
          <w:sz w:val="32"/>
          <w:szCs w:val="32"/>
        </w:rPr>
        <w:t xml:space="preserve">clearance of ash was replaced with </w:t>
      </w:r>
      <w:r w:rsidR="007D768E">
        <w:rPr>
          <w:sz w:val="32"/>
          <w:szCs w:val="32"/>
        </w:rPr>
        <w:t xml:space="preserve">the contextual reanalysis of previously excavated areas, </w:t>
      </w:r>
      <w:r w:rsidR="00DC4D28">
        <w:rPr>
          <w:sz w:val="32"/>
          <w:szCs w:val="32"/>
        </w:rPr>
        <w:t xml:space="preserve">conservation led research and interdisciplinary studies. </w:t>
      </w:r>
      <w:r w:rsidR="00FB6BA2">
        <w:rPr>
          <w:sz w:val="32"/>
          <w:szCs w:val="32"/>
        </w:rPr>
        <w:t xml:space="preserve">Specifically for </w:t>
      </w:r>
      <w:r w:rsidR="00E422A4">
        <w:rPr>
          <w:sz w:val="32"/>
          <w:szCs w:val="32"/>
        </w:rPr>
        <w:t>the theatres and the gladiator barracks this meant a reasse</w:t>
      </w:r>
      <w:r w:rsidR="001F48D1">
        <w:rPr>
          <w:sz w:val="32"/>
          <w:szCs w:val="32"/>
        </w:rPr>
        <w:t>ssment of the structure modifications following the earthquake of 62AD, spec</w:t>
      </w:r>
      <w:r w:rsidR="002A19D5">
        <w:rPr>
          <w:sz w:val="32"/>
          <w:szCs w:val="32"/>
        </w:rPr>
        <w:t xml:space="preserve">ifically the transformation of the </w:t>
      </w:r>
      <w:proofErr w:type="spellStart"/>
      <w:r w:rsidR="002A19D5">
        <w:rPr>
          <w:sz w:val="32"/>
          <w:szCs w:val="32"/>
        </w:rPr>
        <w:t>Quadr</w:t>
      </w:r>
      <w:r w:rsidR="00CB1F1A">
        <w:rPr>
          <w:sz w:val="32"/>
          <w:szCs w:val="32"/>
        </w:rPr>
        <w:t>i</w:t>
      </w:r>
      <w:r w:rsidR="002A19D5">
        <w:rPr>
          <w:sz w:val="32"/>
          <w:szCs w:val="32"/>
        </w:rPr>
        <w:t>porticus</w:t>
      </w:r>
      <w:proofErr w:type="spellEnd"/>
      <w:r w:rsidR="002A19D5">
        <w:rPr>
          <w:sz w:val="32"/>
          <w:szCs w:val="32"/>
        </w:rPr>
        <w:t xml:space="preserve"> into the </w:t>
      </w:r>
      <w:r w:rsidR="00CE5237">
        <w:rPr>
          <w:sz w:val="32"/>
          <w:szCs w:val="32"/>
        </w:rPr>
        <w:t>gladiator barracks, a deeper exam</w:t>
      </w:r>
      <w:r w:rsidR="000E7FB0">
        <w:rPr>
          <w:sz w:val="32"/>
          <w:szCs w:val="32"/>
        </w:rPr>
        <w:t xml:space="preserve">ination of wear patterns, access routes and spatial </w:t>
      </w:r>
      <w:r w:rsidR="001B2EE5">
        <w:rPr>
          <w:sz w:val="32"/>
          <w:szCs w:val="32"/>
        </w:rPr>
        <w:t xml:space="preserve">organisation to reconstruct movement and activity and </w:t>
      </w:r>
      <w:r w:rsidR="007A3267">
        <w:rPr>
          <w:sz w:val="32"/>
          <w:szCs w:val="32"/>
        </w:rPr>
        <w:t xml:space="preserve">a study into the graffiti as </w:t>
      </w:r>
      <w:r w:rsidR="00486360">
        <w:rPr>
          <w:sz w:val="32"/>
          <w:szCs w:val="32"/>
        </w:rPr>
        <w:t xml:space="preserve">primary social evidence as opposed to simple curiosity. </w:t>
      </w:r>
      <w:r w:rsidR="004F2421">
        <w:rPr>
          <w:sz w:val="32"/>
          <w:szCs w:val="32"/>
        </w:rPr>
        <w:t>The start of bioarchaeolog</w:t>
      </w:r>
      <w:r w:rsidR="00505011">
        <w:rPr>
          <w:sz w:val="32"/>
          <w:szCs w:val="32"/>
        </w:rPr>
        <w:t>ists</w:t>
      </w:r>
      <w:r w:rsidR="004F2421">
        <w:rPr>
          <w:sz w:val="32"/>
          <w:szCs w:val="32"/>
        </w:rPr>
        <w:t xml:space="preserve"> </w:t>
      </w:r>
      <w:r w:rsidR="004358FD">
        <w:rPr>
          <w:sz w:val="32"/>
          <w:szCs w:val="32"/>
        </w:rPr>
        <w:t xml:space="preserve">examining bodies found in the gladiator barracks allowed historians to further understand </w:t>
      </w:r>
      <w:r w:rsidR="002D76FB">
        <w:rPr>
          <w:sz w:val="32"/>
          <w:szCs w:val="32"/>
        </w:rPr>
        <w:t xml:space="preserve">health, trauma and diet, </w:t>
      </w:r>
      <w:r w:rsidR="00A32E42">
        <w:rPr>
          <w:sz w:val="32"/>
          <w:szCs w:val="32"/>
        </w:rPr>
        <w:t>the physical demands of gladiator training and the presence of non-combatants</w:t>
      </w:r>
      <w:r w:rsidR="001875DD">
        <w:rPr>
          <w:sz w:val="32"/>
          <w:szCs w:val="32"/>
        </w:rPr>
        <w:t xml:space="preserve"> </w:t>
      </w:r>
      <w:r w:rsidR="00235646" w:rsidRPr="00235646">
        <w:rPr>
          <w:sz w:val="32"/>
          <w:szCs w:val="32"/>
        </w:rPr>
        <w:t>(</w:t>
      </w:r>
      <w:proofErr w:type="spellStart"/>
      <w:r w:rsidR="00235646" w:rsidRPr="00235646">
        <w:rPr>
          <w:sz w:val="32"/>
          <w:szCs w:val="32"/>
        </w:rPr>
        <w:t>Jashemki</w:t>
      </w:r>
      <w:proofErr w:type="spellEnd"/>
      <w:r w:rsidR="00235646" w:rsidRPr="00235646">
        <w:rPr>
          <w:sz w:val="32"/>
          <w:szCs w:val="32"/>
        </w:rPr>
        <w:t>, 2026).</w:t>
      </w:r>
    </w:p>
    <w:p w14:paraId="3822A5B7" w14:textId="280349BD" w:rsidR="003E1B99" w:rsidRDefault="00751690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>In the 21</w:t>
      </w:r>
      <w:r w:rsidRPr="00751690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</w:t>
      </w:r>
      <w:r w:rsidR="008D73FF">
        <w:rPr>
          <w:sz w:val="32"/>
          <w:szCs w:val="32"/>
        </w:rPr>
        <w:t xml:space="preserve">century the research has </w:t>
      </w:r>
      <w:r w:rsidR="000A17BD">
        <w:rPr>
          <w:sz w:val="32"/>
          <w:szCs w:val="32"/>
        </w:rPr>
        <w:t xml:space="preserve">focused more on documentation, digital reconstruction and </w:t>
      </w:r>
      <w:r w:rsidR="00AF51E3">
        <w:rPr>
          <w:sz w:val="32"/>
          <w:szCs w:val="32"/>
        </w:rPr>
        <w:t xml:space="preserve">experiential analysis rather than excavation. </w:t>
      </w:r>
      <w:r w:rsidR="00A93A60">
        <w:rPr>
          <w:sz w:val="32"/>
          <w:szCs w:val="32"/>
        </w:rPr>
        <w:t xml:space="preserve">There are </w:t>
      </w:r>
      <w:r w:rsidR="00A46F17">
        <w:rPr>
          <w:sz w:val="32"/>
          <w:szCs w:val="32"/>
        </w:rPr>
        <w:t>several</w:t>
      </w:r>
      <w:r w:rsidR="00A93A60">
        <w:rPr>
          <w:sz w:val="32"/>
          <w:szCs w:val="32"/>
        </w:rPr>
        <w:t xml:space="preserve"> key projects including the </w:t>
      </w:r>
      <w:r w:rsidR="0065573E">
        <w:rPr>
          <w:noProof/>
          <w:sz w:val="32"/>
          <w:szCs w:val="32"/>
        </w:rPr>
        <w:lastRenderedPageBreak/>
        <w:drawing>
          <wp:anchor distT="0" distB="0" distL="114300" distR="114300" simplePos="0" relativeHeight="251682816" behindDoc="1" locked="0" layoutInCell="1" allowOverlap="1" wp14:anchorId="6690EA90" wp14:editId="69BB109E">
            <wp:simplePos x="0" y="0"/>
            <wp:positionH relativeFrom="margin">
              <wp:align>right</wp:align>
            </wp:positionH>
            <wp:positionV relativeFrom="paragraph">
              <wp:posOffset>69215</wp:posOffset>
            </wp:positionV>
            <wp:extent cx="2745740" cy="2181860"/>
            <wp:effectExtent l="0" t="0" r="0" b="8890"/>
            <wp:wrapTight wrapText="bothSides">
              <wp:wrapPolygon edited="0">
                <wp:start x="0" y="0"/>
                <wp:lineTo x="0" y="21499"/>
                <wp:lineTo x="21430" y="21499"/>
                <wp:lineTo x="21430" y="0"/>
                <wp:lineTo x="0" y="0"/>
              </wp:wrapPolygon>
            </wp:wrapTight>
            <wp:docPr id="1760076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218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A60">
        <w:rPr>
          <w:sz w:val="32"/>
          <w:szCs w:val="32"/>
        </w:rPr>
        <w:t xml:space="preserve">digital documentation and </w:t>
      </w:r>
      <w:r w:rsidR="00737DA1">
        <w:rPr>
          <w:sz w:val="32"/>
          <w:szCs w:val="32"/>
        </w:rPr>
        <w:t xml:space="preserve">architectural analysis put on by Pompeii </w:t>
      </w:r>
      <w:proofErr w:type="spellStart"/>
      <w:r w:rsidR="00737DA1">
        <w:rPr>
          <w:sz w:val="32"/>
          <w:szCs w:val="32"/>
        </w:rPr>
        <w:t>Quadr</w:t>
      </w:r>
      <w:r w:rsidR="00CB1F1A">
        <w:rPr>
          <w:sz w:val="32"/>
          <w:szCs w:val="32"/>
        </w:rPr>
        <w:t>i</w:t>
      </w:r>
      <w:r w:rsidR="00737DA1">
        <w:rPr>
          <w:sz w:val="32"/>
          <w:szCs w:val="32"/>
        </w:rPr>
        <w:t>porticus</w:t>
      </w:r>
      <w:proofErr w:type="spellEnd"/>
      <w:r w:rsidR="00737DA1">
        <w:rPr>
          <w:sz w:val="32"/>
          <w:szCs w:val="32"/>
        </w:rPr>
        <w:t xml:space="preserve"> </w:t>
      </w:r>
      <w:r w:rsidR="002D441E">
        <w:rPr>
          <w:sz w:val="32"/>
          <w:szCs w:val="32"/>
        </w:rPr>
        <w:t>P</w:t>
      </w:r>
      <w:r w:rsidR="00737DA1">
        <w:rPr>
          <w:sz w:val="32"/>
          <w:szCs w:val="32"/>
        </w:rPr>
        <w:t>roject</w:t>
      </w:r>
      <w:r w:rsidR="00CB1F1A">
        <w:rPr>
          <w:sz w:val="32"/>
          <w:szCs w:val="32"/>
        </w:rPr>
        <w:t xml:space="preserve">. This project </w:t>
      </w:r>
      <w:r w:rsidR="005A6303">
        <w:rPr>
          <w:sz w:val="32"/>
          <w:szCs w:val="32"/>
        </w:rPr>
        <w:t>includes photogrammetry and laser scanning</w:t>
      </w:r>
      <w:r w:rsidR="00714088">
        <w:rPr>
          <w:sz w:val="32"/>
          <w:szCs w:val="32"/>
        </w:rPr>
        <w:t>, detailed mortar and construction analysis and digital phase mo</w:t>
      </w:r>
      <w:r w:rsidR="0009773B">
        <w:rPr>
          <w:sz w:val="32"/>
          <w:szCs w:val="32"/>
        </w:rPr>
        <w:t xml:space="preserve">delling. These </w:t>
      </w:r>
      <w:r w:rsidR="009B7D7A" w:rsidRPr="00F75564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6516CDF" wp14:editId="331A9D06">
                <wp:simplePos x="0" y="0"/>
                <wp:positionH relativeFrom="margin">
                  <wp:align>right</wp:align>
                </wp:positionH>
                <wp:positionV relativeFrom="paragraph">
                  <wp:posOffset>2306320</wp:posOffset>
                </wp:positionV>
                <wp:extent cx="2667000" cy="706120"/>
                <wp:effectExtent l="0" t="0" r="19050" b="17780"/>
                <wp:wrapSquare wrapText="bothSides"/>
                <wp:docPr id="491678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77517" w14:textId="4A296E54" w:rsidR="00F75564" w:rsidRDefault="00F75564">
                            <w:r>
                              <w:t xml:space="preserve">Figure </w:t>
                            </w:r>
                            <w:r w:rsidR="00944E8F">
                              <w:t>9:</w:t>
                            </w:r>
                            <w:r w:rsidR="0007343F">
                              <w:t xml:space="preserve"> </w:t>
                            </w:r>
                            <w:r w:rsidR="00A0455E">
                              <w:t>A diagram of the acoustic reconstruction of the Odeon (Ci</w:t>
                            </w:r>
                            <w:r w:rsidR="00D57FCA">
                              <w:t>aburro, 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16CDF" id="_x0000_s1034" type="#_x0000_t202" style="position:absolute;left:0;text-align:left;margin-left:158.8pt;margin-top:181.6pt;width:210pt;height:55.6pt;z-index:251684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">
                <v:textbox>
                  <w:txbxContent>
                    <w:p w14:paraId="14377517" w14:textId="4A296E54" w:rsidR="00F75564" w:rsidRDefault="00F75564">
                      <w:r>
                        <w:t xml:space="preserve">Figure </w:t>
                      </w:r>
                      <w:r w:rsidR="00944E8F">
                        <w:t>9:</w:t>
                      </w:r>
                      <w:r w:rsidR="0007343F">
                        <w:t xml:space="preserve"> </w:t>
                      </w:r>
                      <w:r w:rsidR="00A0455E">
                        <w:t>A diagram of the acoustic reconstruction of the Odeon (Ci</w:t>
                      </w:r>
                      <w:r w:rsidR="00D57FCA">
                        <w:t>aburro, 2020)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773B">
        <w:rPr>
          <w:sz w:val="32"/>
          <w:szCs w:val="32"/>
        </w:rPr>
        <w:t xml:space="preserve">techniques have allowed historians to understand how </w:t>
      </w:r>
      <w:r w:rsidR="007E3FE0">
        <w:rPr>
          <w:sz w:val="32"/>
          <w:szCs w:val="32"/>
        </w:rPr>
        <w:t xml:space="preserve">the </w:t>
      </w:r>
      <w:proofErr w:type="spellStart"/>
      <w:r w:rsidR="007E3FE0">
        <w:rPr>
          <w:sz w:val="32"/>
          <w:szCs w:val="32"/>
        </w:rPr>
        <w:t>quadriporticus</w:t>
      </w:r>
      <w:proofErr w:type="spellEnd"/>
      <w:r w:rsidR="007E3FE0">
        <w:rPr>
          <w:sz w:val="32"/>
          <w:szCs w:val="32"/>
        </w:rPr>
        <w:t xml:space="preserve"> morphed into the gladiator barracks </w:t>
      </w:r>
      <w:r w:rsidR="00026CE4">
        <w:rPr>
          <w:sz w:val="32"/>
          <w:szCs w:val="32"/>
        </w:rPr>
        <w:t>and how permanent the modifications were</w:t>
      </w:r>
      <w:r w:rsidR="00CF5E65">
        <w:rPr>
          <w:sz w:val="32"/>
          <w:szCs w:val="32"/>
        </w:rPr>
        <w:t xml:space="preserve"> (Crowley). </w:t>
      </w:r>
      <w:r w:rsidR="00C607D2">
        <w:rPr>
          <w:sz w:val="32"/>
          <w:szCs w:val="32"/>
        </w:rPr>
        <w:t xml:space="preserve">Another project is the acoustic research </w:t>
      </w:r>
      <w:r w:rsidR="00DD150E">
        <w:rPr>
          <w:sz w:val="32"/>
          <w:szCs w:val="32"/>
        </w:rPr>
        <w:t xml:space="preserve">within the theatres. </w:t>
      </w:r>
      <w:r w:rsidR="00F82FCB">
        <w:rPr>
          <w:noProof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526B2F88" wp14:editId="3F3C64F0">
            <wp:simplePos x="0" y="0"/>
            <wp:positionH relativeFrom="margin">
              <wp:align>left</wp:align>
            </wp:positionH>
            <wp:positionV relativeFrom="paragraph">
              <wp:posOffset>4017530</wp:posOffset>
            </wp:positionV>
            <wp:extent cx="2514600" cy="2522220"/>
            <wp:effectExtent l="0" t="0" r="0" b="0"/>
            <wp:wrapTight wrapText="bothSides">
              <wp:wrapPolygon edited="0">
                <wp:start x="0" y="0"/>
                <wp:lineTo x="0" y="21372"/>
                <wp:lineTo x="21436" y="21372"/>
                <wp:lineTo x="21436" y="0"/>
                <wp:lineTo x="0" y="0"/>
              </wp:wrapPolygon>
            </wp:wrapTight>
            <wp:docPr id="65340137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992" cy="2532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50E">
        <w:rPr>
          <w:sz w:val="32"/>
          <w:szCs w:val="32"/>
        </w:rPr>
        <w:t xml:space="preserve">Interdisciplinary teams </w:t>
      </w:r>
      <w:r w:rsidR="00F4062E">
        <w:rPr>
          <w:sz w:val="32"/>
          <w:szCs w:val="32"/>
        </w:rPr>
        <w:t xml:space="preserve">have been using impulse response testing and </w:t>
      </w:r>
      <w:r w:rsidR="00901BBB">
        <w:rPr>
          <w:sz w:val="32"/>
          <w:szCs w:val="32"/>
        </w:rPr>
        <w:t xml:space="preserve">digital simulation </w:t>
      </w:r>
      <w:r w:rsidR="002131FC">
        <w:rPr>
          <w:sz w:val="32"/>
          <w:szCs w:val="32"/>
        </w:rPr>
        <w:t>to</w:t>
      </w:r>
      <w:r w:rsidR="00901BBB">
        <w:rPr>
          <w:sz w:val="32"/>
          <w:szCs w:val="32"/>
        </w:rPr>
        <w:t xml:space="preserve"> understand further how sound would travel through these venues. They have so far d</w:t>
      </w:r>
      <w:r w:rsidR="00201D9A">
        <w:rPr>
          <w:sz w:val="32"/>
          <w:szCs w:val="32"/>
        </w:rPr>
        <w:t xml:space="preserve">emonstrated intentional acoustic optimisation, </w:t>
      </w:r>
      <w:r w:rsidR="004A7288">
        <w:rPr>
          <w:sz w:val="32"/>
          <w:szCs w:val="32"/>
        </w:rPr>
        <w:t xml:space="preserve">supported distinctions between performance types and reinforced interpretations of the Odeon </w:t>
      </w:r>
      <w:r w:rsidR="004D0CB0">
        <w:rPr>
          <w:sz w:val="32"/>
          <w:szCs w:val="32"/>
        </w:rPr>
        <w:t>as a space for elite performances</w:t>
      </w:r>
      <w:r w:rsidR="00B944A2">
        <w:rPr>
          <w:sz w:val="32"/>
          <w:szCs w:val="32"/>
        </w:rPr>
        <w:t xml:space="preserve"> (Vanderbilt, 2025). </w:t>
      </w:r>
      <w:r w:rsidR="00516FB4" w:rsidRPr="001E6D1C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D5E47F5" wp14:editId="53214AB8">
                <wp:simplePos x="0" y="0"/>
                <wp:positionH relativeFrom="margin">
                  <wp:align>left</wp:align>
                </wp:positionH>
                <wp:positionV relativeFrom="paragraph">
                  <wp:posOffset>6684645</wp:posOffset>
                </wp:positionV>
                <wp:extent cx="2444115" cy="755015"/>
                <wp:effectExtent l="0" t="0" r="13335" b="26035"/>
                <wp:wrapSquare wrapText="bothSides"/>
                <wp:docPr id="5891106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115" cy="755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C0CFA" w14:textId="6590223A" w:rsidR="001E6D1C" w:rsidRDefault="001E6D1C">
                            <w:r w:rsidRPr="001E6D1C">
                              <w:t xml:space="preserve">Figure </w:t>
                            </w:r>
                            <w:r>
                              <w:t>10</w:t>
                            </w:r>
                            <w:r w:rsidRPr="001E6D1C">
                              <w:t>: A diagram of the acoustic reconstruction of the Odeon (Ciaburro, 2020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E47F5" id="_x0000_s1035" type="#_x0000_t202" style="position:absolute;left:0;text-align:left;margin-left:0;margin-top:526.35pt;width:192.45pt;height:59.45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">
                <v:textbox>
                  <w:txbxContent>
                    <w:p w14:paraId="0D2C0CFA" w14:textId="6590223A" w:rsidR="001E6D1C" w:rsidRDefault="001E6D1C">
                      <w:r w:rsidRPr="001E6D1C">
                        <w:t xml:space="preserve">Figure </w:t>
                      </w:r>
                      <w:r>
                        <w:t>10</w:t>
                      </w:r>
                      <w:r w:rsidRPr="001E6D1C">
                        <w:t>: A diagram of the acoustic reconstruction of the Odeon (Ciaburro, 2020</w:t>
                      </w:r>
                      <w: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6F44">
        <w:rPr>
          <w:sz w:val="32"/>
          <w:szCs w:val="32"/>
        </w:rPr>
        <w:t xml:space="preserve">Research has also changed recently to understand further </w:t>
      </w:r>
      <w:r w:rsidR="00305D5E">
        <w:rPr>
          <w:sz w:val="32"/>
          <w:szCs w:val="32"/>
        </w:rPr>
        <w:t>how the city has changed and how to preserve it better</w:t>
      </w:r>
      <w:r w:rsidR="00C02803">
        <w:rPr>
          <w:sz w:val="32"/>
          <w:szCs w:val="32"/>
        </w:rPr>
        <w:t>,</w:t>
      </w:r>
      <w:r w:rsidR="00305D5E">
        <w:rPr>
          <w:sz w:val="32"/>
          <w:szCs w:val="32"/>
        </w:rPr>
        <w:t xml:space="preserve"> asking questions such as </w:t>
      </w:r>
      <w:r w:rsidR="007C69FD">
        <w:rPr>
          <w:sz w:val="32"/>
          <w:szCs w:val="32"/>
        </w:rPr>
        <w:t xml:space="preserve">how later restorations affected original layouts, how modern materials affected preservation and how </w:t>
      </w:r>
      <w:r w:rsidR="00153EFC">
        <w:rPr>
          <w:sz w:val="32"/>
          <w:szCs w:val="32"/>
        </w:rPr>
        <w:t>to balance public access with preservation.</w:t>
      </w:r>
    </w:p>
    <w:p w14:paraId="023AFBF4" w14:textId="640A561E" w:rsidR="00316667" w:rsidRDefault="00316667" w:rsidP="005041DF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Material Culture</w:t>
      </w:r>
      <w:r w:rsidR="00CF0DEC">
        <w:rPr>
          <w:b/>
          <w:bCs/>
          <w:sz w:val="32"/>
          <w:szCs w:val="32"/>
          <w:u w:val="single"/>
        </w:rPr>
        <w:t>: Artefacts as Evidence of Social Life</w:t>
      </w:r>
    </w:p>
    <w:p w14:paraId="1A908860" w14:textId="65380F88" w:rsidR="00316667" w:rsidRPr="00316667" w:rsidRDefault="00C1277D" w:rsidP="005041DF">
      <w:pPr>
        <w:jc w:val="both"/>
        <w:rPr>
          <w:sz w:val="32"/>
          <w:szCs w:val="32"/>
        </w:rPr>
      </w:pPr>
      <w:r w:rsidRPr="00C1277D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175D3E9" wp14:editId="273C23DF">
                <wp:simplePos x="0" y="0"/>
                <wp:positionH relativeFrom="margin">
                  <wp:posOffset>2569845</wp:posOffset>
                </wp:positionH>
                <wp:positionV relativeFrom="paragraph">
                  <wp:posOffset>2548255</wp:posOffset>
                </wp:positionV>
                <wp:extent cx="3143885" cy="539750"/>
                <wp:effectExtent l="0" t="0" r="18415" b="12700"/>
                <wp:wrapSquare wrapText="bothSides"/>
                <wp:docPr id="7550778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885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C590F" w14:textId="03E3C610" w:rsidR="00C1277D" w:rsidRDefault="00C1277D">
                            <w:r>
                              <w:t xml:space="preserve">Figure 11: A photo taken by me showing the </w:t>
                            </w:r>
                            <w:r w:rsidR="0058539A">
                              <w:t>seating and stage of the Large Theatre.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5D3E9" id="_x0000_s1036" type="#_x0000_t202" style="position:absolute;left:0;text-align:left;margin-left:202.35pt;margin-top:200.65pt;width:247.55pt;height:42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">
                <v:textbox>
                  <w:txbxContent>
                    <w:p w14:paraId="10EC590F" w14:textId="03E3C610" w:rsidR="00C1277D" w:rsidRDefault="00C1277D">
                      <w:r>
                        <w:t xml:space="preserve">Figure 11: A photo taken by me showing the </w:t>
                      </w:r>
                      <w:r w:rsidR="0058539A">
                        <w:t>seating and stage of the Large Theatre.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2E8B">
        <w:rPr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091F06C2" wp14:editId="7C08E71A">
            <wp:simplePos x="0" y="0"/>
            <wp:positionH relativeFrom="margin">
              <wp:align>right</wp:align>
            </wp:positionH>
            <wp:positionV relativeFrom="paragraph">
              <wp:posOffset>115858</wp:posOffset>
            </wp:positionV>
            <wp:extent cx="3173730" cy="2381885"/>
            <wp:effectExtent l="0" t="0" r="7620" b="0"/>
            <wp:wrapTight wrapText="bothSides">
              <wp:wrapPolygon edited="0">
                <wp:start x="0" y="0"/>
                <wp:lineTo x="0" y="21421"/>
                <wp:lineTo x="21522" y="21421"/>
                <wp:lineTo x="21522" y="0"/>
                <wp:lineTo x="0" y="0"/>
              </wp:wrapPolygon>
            </wp:wrapTight>
            <wp:docPr id="1016380660" name="Picture 11" descr="A group of people standing in a large stone aren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380660" name="Picture 11" descr="A group of people standing in a large stone arena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73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41E">
        <w:rPr>
          <w:sz w:val="32"/>
          <w:szCs w:val="32"/>
        </w:rPr>
        <w:t>There are many architectural remains t</w:t>
      </w:r>
      <w:r w:rsidR="0087072D">
        <w:rPr>
          <w:sz w:val="32"/>
          <w:szCs w:val="32"/>
        </w:rPr>
        <w:t xml:space="preserve">o be found in the </w:t>
      </w:r>
      <w:r w:rsidR="00C4176D">
        <w:rPr>
          <w:sz w:val="32"/>
          <w:szCs w:val="32"/>
        </w:rPr>
        <w:t>theatres</w:t>
      </w:r>
      <w:r w:rsidR="008C01E5">
        <w:rPr>
          <w:sz w:val="32"/>
          <w:szCs w:val="32"/>
        </w:rPr>
        <w:t xml:space="preserve"> </w:t>
      </w:r>
      <w:r w:rsidR="009C32A7">
        <w:rPr>
          <w:sz w:val="32"/>
          <w:szCs w:val="32"/>
        </w:rPr>
        <w:t xml:space="preserve">with the Large Theatre alone boasting limestone and tuff seating from the Samnite era, </w:t>
      </w:r>
      <w:r w:rsidR="00BD191E">
        <w:rPr>
          <w:sz w:val="32"/>
          <w:szCs w:val="32"/>
        </w:rPr>
        <w:t xml:space="preserve">later Roman renovations and marble </w:t>
      </w:r>
      <w:r w:rsidR="006D4E84">
        <w:rPr>
          <w:sz w:val="32"/>
          <w:szCs w:val="32"/>
        </w:rPr>
        <w:t>decorations added in the August</w:t>
      </w:r>
      <w:r w:rsidR="006B0E8F">
        <w:rPr>
          <w:sz w:val="32"/>
          <w:szCs w:val="32"/>
        </w:rPr>
        <w:t>an</w:t>
      </w:r>
      <w:r w:rsidR="006D4E84">
        <w:rPr>
          <w:sz w:val="32"/>
          <w:szCs w:val="32"/>
        </w:rPr>
        <w:t xml:space="preserve"> era. </w:t>
      </w:r>
      <w:r w:rsidR="00D830F5">
        <w:rPr>
          <w:sz w:val="32"/>
          <w:szCs w:val="32"/>
        </w:rPr>
        <w:t xml:space="preserve">Scholars such as </w:t>
      </w:r>
      <w:r w:rsidR="00CD3B99">
        <w:rPr>
          <w:sz w:val="32"/>
          <w:szCs w:val="32"/>
        </w:rPr>
        <w:t xml:space="preserve">Sear (2006) and </w:t>
      </w:r>
      <w:proofErr w:type="spellStart"/>
      <w:r w:rsidR="00CD3B99">
        <w:rPr>
          <w:sz w:val="32"/>
          <w:szCs w:val="32"/>
        </w:rPr>
        <w:t>Coarelli</w:t>
      </w:r>
      <w:proofErr w:type="spellEnd"/>
      <w:r w:rsidR="00CD3B99">
        <w:rPr>
          <w:sz w:val="32"/>
          <w:szCs w:val="32"/>
        </w:rPr>
        <w:t xml:space="preserve"> (2002) </w:t>
      </w:r>
      <w:r w:rsidR="00C4176D">
        <w:rPr>
          <w:sz w:val="32"/>
          <w:szCs w:val="32"/>
        </w:rPr>
        <w:t xml:space="preserve">write that these remains </w:t>
      </w:r>
      <w:r w:rsidR="00F91568">
        <w:rPr>
          <w:sz w:val="32"/>
          <w:szCs w:val="32"/>
        </w:rPr>
        <w:t>show chronological phase</w:t>
      </w:r>
      <w:r w:rsidR="001E4575">
        <w:rPr>
          <w:sz w:val="32"/>
          <w:szCs w:val="32"/>
        </w:rPr>
        <w:t>s</w:t>
      </w:r>
      <w:r w:rsidR="00F91568">
        <w:rPr>
          <w:sz w:val="32"/>
          <w:szCs w:val="32"/>
        </w:rPr>
        <w:t xml:space="preserve"> of construction</w:t>
      </w:r>
      <w:r w:rsidR="00BF3FC0">
        <w:rPr>
          <w:sz w:val="32"/>
          <w:szCs w:val="32"/>
        </w:rPr>
        <w:t xml:space="preserve"> and the Romanisation of Pompeii, as well as the </w:t>
      </w:r>
      <w:r w:rsidR="00101E3D">
        <w:rPr>
          <w:sz w:val="32"/>
          <w:szCs w:val="32"/>
        </w:rPr>
        <w:t xml:space="preserve">elite’s investment into public entertainment. </w:t>
      </w:r>
      <w:r w:rsidR="000D2DC0">
        <w:rPr>
          <w:sz w:val="32"/>
          <w:szCs w:val="32"/>
        </w:rPr>
        <w:t xml:space="preserve">The Odeon is interesting </w:t>
      </w:r>
      <w:r w:rsidR="002A1C7C">
        <w:rPr>
          <w:sz w:val="32"/>
          <w:szCs w:val="32"/>
        </w:rPr>
        <w:t xml:space="preserve">in </w:t>
      </w:r>
      <w:r w:rsidR="000D2DC0">
        <w:rPr>
          <w:sz w:val="32"/>
          <w:szCs w:val="32"/>
        </w:rPr>
        <w:t>that although the roof was never discovered</w:t>
      </w:r>
      <w:r w:rsidR="002A1C7C">
        <w:rPr>
          <w:sz w:val="32"/>
          <w:szCs w:val="32"/>
        </w:rPr>
        <w:t>,</w:t>
      </w:r>
      <w:r w:rsidR="000D2DC0">
        <w:rPr>
          <w:sz w:val="32"/>
          <w:szCs w:val="32"/>
        </w:rPr>
        <w:t xml:space="preserve"> the architecture of the building suggests that it had one. </w:t>
      </w:r>
      <w:r w:rsidR="006926DF">
        <w:rPr>
          <w:sz w:val="32"/>
          <w:szCs w:val="32"/>
        </w:rPr>
        <w:t xml:space="preserve">This expensive architecture suggests a space for </w:t>
      </w:r>
      <w:r w:rsidR="00C66C73">
        <w:rPr>
          <w:sz w:val="32"/>
          <w:szCs w:val="32"/>
        </w:rPr>
        <w:t>a more elite audience (</w:t>
      </w:r>
      <w:proofErr w:type="spellStart"/>
      <w:r w:rsidR="00C66C73">
        <w:rPr>
          <w:sz w:val="32"/>
          <w:szCs w:val="32"/>
        </w:rPr>
        <w:t>Hadrill</w:t>
      </w:r>
      <w:proofErr w:type="spellEnd"/>
      <w:r w:rsidR="00C66C73">
        <w:rPr>
          <w:sz w:val="32"/>
          <w:szCs w:val="32"/>
        </w:rPr>
        <w:t>, 1994)</w:t>
      </w:r>
      <w:r w:rsidR="002D4B69">
        <w:rPr>
          <w:sz w:val="32"/>
          <w:szCs w:val="32"/>
        </w:rPr>
        <w:t xml:space="preserve">. </w:t>
      </w:r>
    </w:p>
    <w:p w14:paraId="42B13C84" w14:textId="5F0B51C7" w:rsidR="003E1B99" w:rsidRDefault="005C6243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Despite many items going missing during the early excavations, </w:t>
      </w:r>
      <w:r w:rsidR="003313FF">
        <w:rPr>
          <w:sz w:val="32"/>
          <w:szCs w:val="32"/>
        </w:rPr>
        <w:t xml:space="preserve">several decorative items have been </w:t>
      </w:r>
      <w:r w:rsidR="00C02350">
        <w:rPr>
          <w:sz w:val="32"/>
          <w:szCs w:val="32"/>
        </w:rPr>
        <w:t xml:space="preserve">found </w:t>
      </w:r>
      <w:r w:rsidR="003313FF">
        <w:rPr>
          <w:sz w:val="32"/>
          <w:szCs w:val="32"/>
        </w:rPr>
        <w:t xml:space="preserve">in the theatres, such as sculptural decoration in the </w:t>
      </w:r>
      <w:proofErr w:type="spellStart"/>
      <w:r w:rsidR="00502896" w:rsidRPr="00502896">
        <w:rPr>
          <w:i/>
          <w:iCs/>
          <w:sz w:val="32"/>
          <w:szCs w:val="32"/>
        </w:rPr>
        <w:t>scanae</w:t>
      </w:r>
      <w:proofErr w:type="spellEnd"/>
      <w:r w:rsidR="00502896" w:rsidRPr="00502896">
        <w:rPr>
          <w:i/>
          <w:iCs/>
          <w:sz w:val="32"/>
          <w:szCs w:val="32"/>
        </w:rPr>
        <w:t xml:space="preserve"> frons</w:t>
      </w:r>
      <w:r w:rsidR="00502896">
        <w:rPr>
          <w:i/>
          <w:iCs/>
          <w:sz w:val="32"/>
          <w:szCs w:val="32"/>
        </w:rPr>
        <w:t xml:space="preserve">, </w:t>
      </w:r>
      <w:r w:rsidR="00502896">
        <w:rPr>
          <w:sz w:val="32"/>
          <w:szCs w:val="32"/>
        </w:rPr>
        <w:t xml:space="preserve">painted architectural surfaces and </w:t>
      </w:r>
      <w:r w:rsidR="003E0092">
        <w:rPr>
          <w:sz w:val="32"/>
          <w:szCs w:val="32"/>
        </w:rPr>
        <w:t xml:space="preserve">inscriptions naming benefactors. These decorations are linked </w:t>
      </w:r>
      <w:r w:rsidR="0063695F">
        <w:rPr>
          <w:sz w:val="32"/>
          <w:szCs w:val="32"/>
        </w:rPr>
        <w:t xml:space="preserve">to the Augustan cultural </w:t>
      </w:r>
      <w:r w:rsidR="00ED5556">
        <w:rPr>
          <w:sz w:val="32"/>
          <w:szCs w:val="32"/>
        </w:rPr>
        <w:t>ideology,</w:t>
      </w:r>
      <w:r w:rsidR="0063695F">
        <w:rPr>
          <w:sz w:val="32"/>
          <w:szCs w:val="32"/>
        </w:rPr>
        <w:t xml:space="preserve"> </w:t>
      </w:r>
      <w:r w:rsidR="00C567EE">
        <w:rPr>
          <w:sz w:val="32"/>
          <w:szCs w:val="32"/>
        </w:rPr>
        <w:t xml:space="preserve">and these theatres would have been used for </w:t>
      </w:r>
      <w:r w:rsidR="00113174">
        <w:rPr>
          <w:sz w:val="32"/>
          <w:szCs w:val="32"/>
        </w:rPr>
        <w:t xml:space="preserve">projecting Roman values, mythological narratives and </w:t>
      </w:r>
      <w:r w:rsidR="009B247A">
        <w:rPr>
          <w:sz w:val="32"/>
          <w:szCs w:val="32"/>
        </w:rPr>
        <w:t>imperial identity (Zanker, 1998)</w:t>
      </w:r>
      <w:r w:rsidR="00F738EB">
        <w:rPr>
          <w:sz w:val="32"/>
          <w:szCs w:val="32"/>
        </w:rPr>
        <w:t xml:space="preserve">. </w:t>
      </w:r>
      <w:r w:rsidR="00757336">
        <w:rPr>
          <w:sz w:val="32"/>
          <w:szCs w:val="32"/>
        </w:rPr>
        <w:t xml:space="preserve">Losing so many decorations has made interpretation </w:t>
      </w:r>
      <w:r w:rsidR="00257AA0">
        <w:rPr>
          <w:sz w:val="32"/>
          <w:szCs w:val="32"/>
        </w:rPr>
        <w:t xml:space="preserve">complicated but surviving fragments </w:t>
      </w:r>
      <w:r w:rsidR="008E5483">
        <w:rPr>
          <w:sz w:val="32"/>
          <w:szCs w:val="32"/>
        </w:rPr>
        <w:t>support the notion that the theatres were v</w:t>
      </w:r>
      <w:r w:rsidR="00035D73">
        <w:rPr>
          <w:sz w:val="32"/>
          <w:szCs w:val="32"/>
        </w:rPr>
        <w:t xml:space="preserve">isually performative, even outside of staged events. </w:t>
      </w:r>
    </w:p>
    <w:p w14:paraId="42F077F3" w14:textId="2B580FC2" w:rsidR="00035D73" w:rsidRDefault="00B57D55" w:rsidP="005041DF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1" locked="0" layoutInCell="1" allowOverlap="1" wp14:anchorId="3AFA4514" wp14:editId="6E5EB322">
            <wp:simplePos x="0" y="0"/>
            <wp:positionH relativeFrom="margin">
              <wp:align>left</wp:align>
            </wp:positionH>
            <wp:positionV relativeFrom="paragraph">
              <wp:posOffset>47913</wp:posOffset>
            </wp:positionV>
            <wp:extent cx="2443480" cy="1833245"/>
            <wp:effectExtent l="0" t="0" r="0" b="0"/>
            <wp:wrapTight wrapText="bothSides">
              <wp:wrapPolygon edited="0">
                <wp:start x="0" y="0"/>
                <wp:lineTo x="0" y="21323"/>
                <wp:lineTo x="21387" y="21323"/>
                <wp:lineTo x="21387" y="0"/>
                <wp:lineTo x="0" y="0"/>
              </wp:wrapPolygon>
            </wp:wrapTight>
            <wp:docPr id="139946398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463981" name="Picture 139946398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1DE6" w:rsidRPr="00071DE6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F791FF4" wp14:editId="4150E59A">
                <wp:simplePos x="0" y="0"/>
                <wp:positionH relativeFrom="margin">
                  <wp:align>left</wp:align>
                </wp:positionH>
                <wp:positionV relativeFrom="paragraph">
                  <wp:posOffset>1962842</wp:posOffset>
                </wp:positionV>
                <wp:extent cx="2443480" cy="706120"/>
                <wp:effectExtent l="0" t="0" r="13970" b="17780"/>
                <wp:wrapSquare wrapText="bothSides"/>
                <wp:docPr id="1699088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48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5F169" w14:textId="7DFF4E39" w:rsidR="00071DE6" w:rsidRDefault="00071DE6">
                            <w:r>
                              <w:t xml:space="preserve">Figure 12: </w:t>
                            </w:r>
                            <w:r w:rsidR="00945353">
                              <w:t>A photo taken by me of some graffiti depicting a horse, found behind the Odeon.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1FF4" id="_x0000_s1037" type="#_x0000_t202" style="position:absolute;left:0;text-align:left;margin-left:0;margin-top:154.55pt;width:192.4pt;height:55.6pt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">
                <v:textbox>
                  <w:txbxContent>
                    <w:p w14:paraId="29C5F169" w14:textId="7DFF4E39" w:rsidR="00071DE6" w:rsidRDefault="00071DE6">
                      <w:r>
                        <w:t xml:space="preserve">Figure 12: </w:t>
                      </w:r>
                      <w:r w:rsidR="00945353">
                        <w:t>A photo taken by me of some graffiti depicting a horse, found behind the Odeon.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75B0">
        <w:rPr>
          <w:sz w:val="32"/>
          <w:szCs w:val="32"/>
        </w:rPr>
        <w:t>Many examples</w:t>
      </w:r>
      <w:r w:rsidR="000864DA">
        <w:rPr>
          <w:sz w:val="32"/>
          <w:szCs w:val="32"/>
        </w:rPr>
        <w:t xml:space="preserve"> of graffiti can be found in the alleyway behind the </w:t>
      </w:r>
      <w:r w:rsidR="00C15A05">
        <w:rPr>
          <w:sz w:val="32"/>
          <w:szCs w:val="32"/>
        </w:rPr>
        <w:t>Odeon, leading to the Large Theatre</w:t>
      </w:r>
      <w:r w:rsidR="00A67242">
        <w:rPr>
          <w:sz w:val="32"/>
          <w:szCs w:val="32"/>
        </w:rPr>
        <w:t xml:space="preserve">. Many of these inscriptions </w:t>
      </w:r>
      <w:r w:rsidR="00744FFB">
        <w:rPr>
          <w:sz w:val="32"/>
          <w:szCs w:val="32"/>
        </w:rPr>
        <w:t xml:space="preserve">comment on the performances, assert the presence of the </w:t>
      </w:r>
      <w:r w:rsidR="00DB7F3F">
        <w:rPr>
          <w:sz w:val="32"/>
          <w:szCs w:val="32"/>
        </w:rPr>
        <w:t xml:space="preserve">individual, relay a humorous or romantic message or in some cases </w:t>
      </w:r>
      <w:r w:rsidR="00E26272">
        <w:rPr>
          <w:sz w:val="32"/>
          <w:szCs w:val="32"/>
        </w:rPr>
        <w:t xml:space="preserve">bare political comments. These inscriptions </w:t>
      </w:r>
      <w:r w:rsidR="005D3507">
        <w:rPr>
          <w:sz w:val="32"/>
          <w:szCs w:val="32"/>
        </w:rPr>
        <w:t xml:space="preserve">are not casual acts of vandalism but more </w:t>
      </w:r>
      <w:r w:rsidR="007E0584">
        <w:rPr>
          <w:sz w:val="32"/>
          <w:szCs w:val="32"/>
        </w:rPr>
        <w:t>of intentional acts of communication placed in interactive social spaces (</w:t>
      </w:r>
      <w:proofErr w:type="spellStart"/>
      <w:r w:rsidR="007E0584">
        <w:rPr>
          <w:sz w:val="32"/>
          <w:szCs w:val="32"/>
        </w:rPr>
        <w:t>Benefial</w:t>
      </w:r>
      <w:proofErr w:type="spellEnd"/>
      <w:r w:rsidR="007E0584">
        <w:rPr>
          <w:sz w:val="32"/>
          <w:szCs w:val="32"/>
        </w:rPr>
        <w:t>, 2010)</w:t>
      </w:r>
      <w:r w:rsidR="001E1E1D">
        <w:rPr>
          <w:sz w:val="32"/>
          <w:szCs w:val="32"/>
        </w:rPr>
        <w:t xml:space="preserve">. </w:t>
      </w:r>
    </w:p>
    <w:p w14:paraId="221C0ABA" w14:textId="60881C4C" w:rsidR="001E1E1D" w:rsidRDefault="008708B3" w:rsidP="005041DF">
      <w:pPr>
        <w:jc w:val="both"/>
        <w:rPr>
          <w:sz w:val="32"/>
          <w:szCs w:val="32"/>
        </w:rPr>
      </w:pPr>
      <w:r w:rsidRPr="008708B3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60B27F1A" wp14:editId="1D91940F">
                <wp:simplePos x="0" y="0"/>
                <wp:positionH relativeFrom="column">
                  <wp:posOffset>3186430</wp:posOffset>
                </wp:positionH>
                <wp:positionV relativeFrom="paragraph">
                  <wp:posOffset>2532380</wp:posOffset>
                </wp:positionV>
                <wp:extent cx="2545080" cy="976630"/>
                <wp:effectExtent l="0" t="0" r="26670" b="13970"/>
                <wp:wrapSquare wrapText="bothSides"/>
                <wp:docPr id="19511888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7B31C" w14:textId="770ECF4C" w:rsidR="008708B3" w:rsidRDefault="00D13E71">
                            <w:r>
                              <w:t xml:space="preserve">Figure 13: A photo showing a highly decorated helmet </w:t>
                            </w:r>
                            <w:r w:rsidR="00D4462F">
                              <w:t>from the Archaeological Museum of Naples (</w:t>
                            </w:r>
                            <w:r w:rsidR="00B82075">
                              <w:t>Dunn, 2024).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27F1A" id="_x0000_s1038" type="#_x0000_t202" style="position:absolute;left:0;text-align:left;margin-left:250.9pt;margin-top:199.4pt;width:200.4pt;height:76.9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">
                <v:textbox>
                  <w:txbxContent>
                    <w:p w14:paraId="68B7B31C" w14:textId="770ECF4C" w:rsidR="008708B3" w:rsidRDefault="00D13E71">
                      <w:r>
                        <w:t xml:space="preserve">Figure 13: A photo showing a highly decorated helmet </w:t>
                      </w:r>
                      <w:r w:rsidR="00D4462F">
                        <w:t>from the Archaeological Museum of Naples (</w:t>
                      </w:r>
                      <w:r w:rsidR="00B82075">
                        <w:t>Dunn, 2024).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6177">
        <w:rPr>
          <w:noProof/>
          <w:sz w:val="32"/>
          <w:szCs w:val="32"/>
        </w:rPr>
        <w:drawing>
          <wp:anchor distT="0" distB="0" distL="114300" distR="114300" simplePos="0" relativeHeight="251695104" behindDoc="1" locked="0" layoutInCell="1" allowOverlap="1" wp14:anchorId="32963234" wp14:editId="246F85BD">
            <wp:simplePos x="0" y="0"/>
            <wp:positionH relativeFrom="margin">
              <wp:align>right</wp:align>
            </wp:positionH>
            <wp:positionV relativeFrom="paragraph">
              <wp:posOffset>66214</wp:posOffset>
            </wp:positionV>
            <wp:extent cx="2531745" cy="2420620"/>
            <wp:effectExtent l="0" t="0" r="1905" b="0"/>
            <wp:wrapTight wrapText="bothSides">
              <wp:wrapPolygon edited="0">
                <wp:start x="0" y="0"/>
                <wp:lineTo x="0" y="21419"/>
                <wp:lineTo x="21454" y="21419"/>
                <wp:lineTo x="21454" y="0"/>
                <wp:lineTo x="0" y="0"/>
              </wp:wrapPolygon>
            </wp:wrapTight>
            <wp:docPr id="10671910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2" b="13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64B3A">
        <w:rPr>
          <w:sz w:val="32"/>
          <w:szCs w:val="32"/>
        </w:rPr>
        <w:t xml:space="preserve">In the gladiator barracks </w:t>
      </w:r>
      <w:r w:rsidR="0087367E">
        <w:rPr>
          <w:sz w:val="32"/>
          <w:szCs w:val="32"/>
        </w:rPr>
        <w:t xml:space="preserve">many artifacts were discovered and many were transferred to the </w:t>
      </w:r>
      <w:r w:rsidR="00CB6526">
        <w:rPr>
          <w:sz w:val="32"/>
          <w:szCs w:val="32"/>
        </w:rPr>
        <w:t>Archaeological Museum of Naples. Among these items there w</w:t>
      </w:r>
      <w:r w:rsidR="003A4644">
        <w:rPr>
          <w:sz w:val="32"/>
          <w:szCs w:val="32"/>
        </w:rPr>
        <w:t xml:space="preserve">as </w:t>
      </w:r>
      <w:proofErr w:type="gramStart"/>
      <w:r w:rsidR="003A4644">
        <w:rPr>
          <w:sz w:val="32"/>
          <w:szCs w:val="32"/>
        </w:rPr>
        <w:t xml:space="preserve">a large </w:t>
      </w:r>
      <w:r w:rsidR="00844D21">
        <w:rPr>
          <w:sz w:val="32"/>
          <w:szCs w:val="32"/>
        </w:rPr>
        <w:t>number</w:t>
      </w:r>
      <w:r w:rsidR="003A4644">
        <w:rPr>
          <w:sz w:val="32"/>
          <w:szCs w:val="32"/>
        </w:rPr>
        <w:t xml:space="preserve"> of</w:t>
      </w:r>
      <w:proofErr w:type="gramEnd"/>
      <w:r w:rsidR="003A4644">
        <w:rPr>
          <w:sz w:val="32"/>
          <w:szCs w:val="32"/>
        </w:rPr>
        <w:t xml:space="preserve"> weapons and armour, including </w:t>
      </w:r>
      <w:r w:rsidR="004F719C">
        <w:rPr>
          <w:sz w:val="32"/>
          <w:szCs w:val="32"/>
        </w:rPr>
        <w:t xml:space="preserve">bronze helmets, greaves and arm guards and </w:t>
      </w:r>
      <w:r w:rsidR="00D75F30">
        <w:rPr>
          <w:sz w:val="32"/>
          <w:szCs w:val="32"/>
        </w:rPr>
        <w:t xml:space="preserve">shields and swords. These items are often highly decorated, portraying </w:t>
      </w:r>
      <w:r w:rsidR="00763844">
        <w:rPr>
          <w:sz w:val="32"/>
          <w:szCs w:val="32"/>
        </w:rPr>
        <w:t xml:space="preserve">victories, mythological figures and symbolic motifs. </w:t>
      </w:r>
      <w:r w:rsidR="00DD123D">
        <w:rPr>
          <w:sz w:val="32"/>
          <w:szCs w:val="32"/>
        </w:rPr>
        <w:t xml:space="preserve">This decoration would indicate that these were not just weapons but also </w:t>
      </w:r>
      <w:r w:rsidR="007477E0">
        <w:rPr>
          <w:sz w:val="32"/>
          <w:szCs w:val="32"/>
        </w:rPr>
        <w:t xml:space="preserve">ceremonial display items and markers of status and identity (Jacobelli, </w:t>
      </w:r>
      <w:r w:rsidR="00FD2F8C">
        <w:rPr>
          <w:sz w:val="32"/>
          <w:szCs w:val="32"/>
        </w:rPr>
        <w:t>2003)</w:t>
      </w:r>
      <w:r w:rsidR="00432D59">
        <w:rPr>
          <w:sz w:val="32"/>
          <w:szCs w:val="32"/>
        </w:rPr>
        <w:t xml:space="preserve">. </w:t>
      </w:r>
    </w:p>
    <w:p w14:paraId="300B1011" w14:textId="2B3E0DE3" w:rsidR="00432D59" w:rsidRDefault="00EF3251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Graffiti was also found in the </w:t>
      </w:r>
      <w:r w:rsidR="00BE59C3">
        <w:rPr>
          <w:sz w:val="32"/>
          <w:szCs w:val="32"/>
        </w:rPr>
        <w:t>gladiators’</w:t>
      </w:r>
      <w:r>
        <w:rPr>
          <w:sz w:val="32"/>
          <w:szCs w:val="32"/>
        </w:rPr>
        <w:t xml:space="preserve"> cells and on the columns </w:t>
      </w:r>
      <w:r w:rsidR="00241C7D">
        <w:rPr>
          <w:sz w:val="32"/>
          <w:szCs w:val="32"/>
        </w:rPr>
        <w:t xml:space="preserve">surrounding the barracks, these inscriptions often depicted the names or nicknames of gladiators, </w:t>
      </w:r>
      <w:r w:rsidR="00F85065">
        <w:rPr>
          <w:sz w:val="32"/>
          <w:szCs w:val="32"/>
        </w:rPr>
        <w:t xml:space="preserve">recorded victories and </w:t>
      </w:r>
      <w:r w:rsidR="00F85065">
        <w:rPr>
          <w:sz w:val="32"/>
          <w:szCs w:val="32"/>
        </w:rPr>
        <w:lastRenderedPageBreak/>
        <w:t xml:space="preserve">expressions of admiration, often by female admirers. </w:t>
      </w:r>
      <w:r w:rsidR="00005969">
        <w:rPr>
          <w:sz w:val="32"/>
          <w:szCs w:val="32"/>
        </w:rPr>
        <w:t xml:space="preserve">These inscriptions </w:t>
      </w:r>
      <w:r w:rsidR="009C229A">
        <w:rPr>
          <w:sz w:val="32"/>
          <w:szCs w:val="32"/>
        </w:rPr>
        <w:t>can</w:t>
      </w:r>
      <w:r w:rsidR="00005969">
        <w:rPr>
          <w:sz w:val="32"/>
          <w:szCs w:val="32"/>
        </w:rPr>
        <w:t xml:space="preserve"> tell historians </w:t>
      </w:r>
      <w:r w:rsidR="0020382E">
        <w:rPr>
          <w:sz w:val="32"/>
          <w:szCs w:val="32"/>
        </w:rPr>
        <w:t xml:space="preserve">that some gladiators held celebrity status, there was a strong emotional investment </w:t>
      </w:r>
      <w:r w:rsidR="00AD7DFD">
        <w:rPr>
          <w:sz w:val="32"/>
          <w:szCs w:val="32"/>
        </w:rPr>
        <w:t xml:space="preserve">by the public and there was little or no barrier between the </w:t>
      </w:r>
      <w:r w:rsidR="00BE59C3">
        <w:rPr>
          <w:sz w:val="32"/>
          <w:szCs w:val="32"/>
        </w:rPr>
        <w:t>gladiatorial and civilian worlds (Futrell, 2006).</w:t>
      </w:r>
    </w:p>
    <w:p w14:paraId="44A7495D" w14:textId="1E516880" w:rsidR="00DE5972" w:rsidRDefault="000E5339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More everyday artifacts have also been found in the gladiator barracks; including pottery, lamps, storage vessels and small personal items. </w:t>
      </w:r>
      <w:r w:rsidR="00C1564E">
        <w:rPr>
          <w:sz w:val="32"/>
          <w:szCs w:val="32"/>
        </w:rPr>
        <w:t xml:space="preserve">This is evidence that the barracks were not only a venue of violence and training but also </w:t>
      </w:r>
      <w:r w:rsidR="001B56DD">
        <w:rPr>
          <w:sz w:val="32"/>
          <w:szCs w:val="32"/>
        </w:rPr>
        <w:t xml:space="preserve">of ordinary daily life and residence. </w:t>
      </w:r>
      <w:r w:rsidR="007D502E">
        <w:rPr>
          <w:sz w:val="32"/>
          <w:szCs w:val="32"/>
        </w:rPr>
        <w:t>These artifacts are particularly important as the</w:t>
      </w:r>
      <w:r w:rsidR="00DF7E08">
        <w:rPr>
          <w:sz w:val="32"/>
          <w:szCs w:val="32"/>
        </w:rPr>
        <w:t>y</w:t>
      </w:r>
      <w:r w:rsidR="007D502E">
        <w:rPr>
          <w:sz w:val="32"/>
          <w:szCs w:val="32"/>
        </w:rPr>
        <w:t xml:space="preserve"> allow historians </w:t>
      </w:r>
      <w:r w:rsidR="00866255">
        <w:rPr>
          <w:sz w:val="32"/>
          <w:szCs w:val="32"/>
        </w:rPr>
        <w:t>to determine the uses for the rooms and spaces around the barracks</w:t>
      </w:r>
      <w:r w:rsidR="00D4313E">
        <w:rPr>
          <w:sz w:val="32"/>
          <w:szCs w:val="32"/>
        </w:rPr>
        <w:t xml:space="preserve"> and they support the idea that it was a multifunctional lived environment as </w:t>
      </w:r>
      <w:r w:rsidR="00F01D15">
        <w:rPr>
          <w:sz w:val="32"/>
          <w:szCs w:val="32"/>
        </w:rPr>
        <w:t>o</w:t>
      </w:r>
      <w:r w:rsidR="00D4313E">
        <w:rPr>
          <w:sz w:val="32"/>
          <w:szCs w:val="32"/>
        </w:rPr>
        <w:t xml:space="preserve">pposed to </w:t>
      </w:r>
      <w:r w:rsidR="00E028EB">
        <w:rPr>
          <w:sz w:val="32"/>
          <w:szCs w:val="32"/>
        </w:rPr>
        <w:t>an institutional facility (Allison, 2004).</w:t>
      </w:r>
    </w:p>
    <w:p w14:paraId="2D6E44B2" w14:textId="26CDDBB8" w:rsidR="00035D73" w:rsidRDefault="000F5B25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>As well as the artifacts discovered</w:t>
      </w:r>
      <w:r w:rsidR="00E91AB2">
        <w:rPr>
          <w:sz w:val="32"/>
          <w:szCs w:val="32"/>
        </w:rPr>
        <w:t>,</w:t>
      </w:r>
      <w:r w:rsidR="0054573C">
        <w:rPr>
          <w:sz w:val="32"/>
          <w:szCs w:val="32"/>
        </w:rPr>
        <w:t xml:space="preserve"> several human remains were </w:t>
      </w:r>
      <w:r w:rsidR="00CC0335">
        <w:rPr>
          <w:sz w:val="32"/>
          <w:szCs w:val="32"/>
        </w:rPr>
        <w:t>found</w:t>
      </w:r>
      <w:r w:rsidR="004264A5">
        <w:rPr>
          <w:sz w:val="32"/>
          <w:szCs w:val="32"/>
        </w:rPr>
        <w:t>.</w:t>
      </w:r>
      <w:r w:rsidR="00A25D7F">
        <w:rPr>
          <w:sz w:val="32"/>
          <w:szCs w:val="32"/>
        </w:rPr>
        <w:t xml:space="preserve"> </w:t>
      </w:r>
      <w:r w:rsidR="004264A5">
        <w:rPr>
          <w:sz w:val="32"/>
          <w:szCs w:val="32"/>
        </w:rPr>
        <w:t>O</w:t>
      </w:r>
      <w:r w:rsidR="00A25D7F">
        <w:rPr>
          <w:sz w:val="32"/>
          <w:szCs w:val="32"/>
        </w:rPr>
        <w:t xml:space="preserve">ne such </w:t>
      </w:r>
      <w:r w:rsidR="006444C6">
        <w:rPr>
          <w:sz w:val="32"/>
          <w:szCs w:val="32"/>
        </w:rPr>
        <w:t xml:space="preserve">body </w:t>
      </w:r>
      <w:r w:rsidR="000D1AE2">
        <w:rPr>
          <w:sz w:val="32"/>
          <w:szCs w:val="32"/>
        </w:rPr>
        <w:t xml:space="preserve">was of a woman with jewellery, who has often been </w:t>
      </w:r>
      <w:r w:rsidR="007F56E0">
        <w:rPr>
          <w:sz w:val="32"/>
          <w:szCs w:val="32"/>
        </w:rPr>
        <w:t xml:space="preserve">thought to be evidence of companions or partners </w:t>
      </w:r>
      <w:r w:rsidR="002C4C02">
        <w:rPr>
          <w:sz w:val="32"/>
          <w:szCs w:val="32"/>
        </w:rPr>
        <w:t>to the gladiators, proving that non-combatants could be found in the barracks</w:t>
      </w:r>
      <w:r w:rsidR="00797AE6">
        <w:rPr>
          <w:sz w:val="32"/>
          <w:szCs w:val="32"/>
        </w:rPr>
        <w:t xml:space="preserve"> (Kyle, 2012). </w:t>
      </w:r>
      <w:r w:rsidR="007D19DF">
        <w:rPr>
          <w:sz w:val="32"/>
          <w:szCs w:val="32"/>
        </w:rPr>
        <w:t xml:space="preserve">It is also evidence that the personal lives of gladiators could be </w:t>
      </w:r>
      <w:r w:rsidR="001B2619">
        <w:rPr>
          <w:sz w:val="32"/>
          <w:szCs w:val="32"/>
        </w:rPr>
        <w:t xml:space="preserve">socially complex and even involve families and service personnel. </w:t>
      </w:r>
      <w:r w:rsidR="006A7EA8">
        <w:rPr>
          <w:sz w:val="32"/>
          <w:szCs w:val="32"/>
        </w:rPr>
        <w:t>On the bodies of the gladiators, injuries can often be found, supporting literary description</w:t>
      </w:r>
      <w:r w:rsidR="00EF673E">
        <w:rPr>
          <w:sz w:val="32"/>
          <w:szCs w:val="32"/>
        </w:rPr>
        <w:t xml:space="preserve"> of intense physical training and repetitive injury patterns (Welch, 2007)</w:t>
      </w:r>
      <w:r w:rsidR="0046747B">
        <w:rPr>
          <w:sz w:val="32"/>
          <w:szCs w:val="32"/>
        </w:rPr>
        <w:t xml:space="preserve">. </w:t>
      </w:r>
    </w:p>
    <w:p w14:paraId="074F85DB" w14:textId="0C03CDF3" w:rsidR="0046747B" w:rsidRDefault="00CF0DEC" w:rsidP="005041DF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Interpretation: What the Evidence Reveals about Roman Space</w:t>
      </w:r>
    </w:p>
    <w:p w14:paraId="3EC464B8" w14:textId="7AC1CF4E" w:rsidR="00113FD9" w:rsidRPr="00113FD9" w:rsidRDefault="00DA50DA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theatres of Pompeii were not simply entertainment venues but also acted </w:t>
      </w:r>
      <w:r w:rsidR="00CD5E8D">
        <w:rPr>
          <w:sz w:val="32"/>
          <w:szCs w:val="32"/>
        </w:rPr>
        <w:t xml:space="preserve">as highly structured social spaces, with archaeological evidence </w:t>
      </w:r>
      <w:r w:rsidR="003779BC">
        <w:rPr>
          <w:sz w:val="32"/>
          <w:szCs w:val="32"/>
        </w:rPr>
        <w:t xml:space="preserve">showing how the activities within reinforced social order. </w:t>
      </w:r>
      <w:r w:rsidR="00B66F9F">
        <w:rPr>
          <w:sz w:val="32"/>
          <w:szCs w:val="32"/>
        </w:rPr>
        <w:t xml:space="preserve">The most direct evidence we have of this is the seating area within </w:t>
      </w:r>
      <w:r w:rsidR="00B66F9F">
        <w:rPr>
          <w:sz w:val="32"/>
          <w:szCs w:val="32"/>
        </w:rPr>
        <w:lastRenderedPageBreak/>
        <w:t>the Large Theatre</w:t>
      </w:r>
      <w:r w:rsidR="00E8500F">
        <w:rPr>
          <w:sz w:val="32"/>
          <w:szCs w:val="32"/>
        </w:rPr>
        <w:t>,</w:t>
      </w:r>
      <w:r w:rsidR="00C6683D">
        <w:rPr>
          <w:sz w:val="32"/>
          <w:szCs w:val="32"/>
        </w:rPr>
        <w:t xml:space="preserve"> as the seating is divided depending on </w:t>
      </w:r>
      <w:r w:rsidR="005770FB">
        <w:rPr>
          <w:noProof/>
          <w:sz w:val="32"/>
          <w:szCs w:val="32"/>
        </w:rPr>
        <w:drawing>
          <wp:anchor distT="0" distB="0" distL="114300" distR="114300" simplePos="0" relativeHeight="251698176" behindDoc="1" locked="0" layoutInCell="1" allowOverlap="1" wp14:anchorId="1A59EE3B" wp14:editId="7FA90CFC">
            <wp:simplePos x="0" y="0"/>
            <wp:positionH relativeFrom="margin">
              <wp:posOffset>-635</wp:posOffset>
            </wp:positionH>
            <wp:positionV relativeFrom="paragraph">
              <wp:posOffset>54610</wp:posOffset>
            </wp:positionV>
            <wp:extent cx="2715895" cy="2120265"/>
            <wp:effectExtent l="0" t="0" r="8255" b="0"/>
            <wp:wrapTight wrapText="bothSides">
              <wp:wrapPolygon edited="0">
                <wp:start x="0" y="0"/>
                <wp:lineTo x="0" y="21348"/>
                <wp:lineTo x="21514" y="21348"/>
                <wp:lineTo x="21514" y="0"/>
                <wp:lineTo x="0" y="0"/>
              </wp:wrapPolygon>
            </wp:wrapTight>
            <wp:docPr id="8174093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92" b="22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B3EBF">
        <w:rPr>
          <w:sz w:val="32"/>
          <w:szCs w:val="32"/>
        </w:rPr>
        <w:t xml:space="preserve">status, with the elites closest to the stage </w:t>
      </w:r>
      <w:r w:rsidR="00AB1297">
        <w:rPr>
          <w:sz w:val="32"/>
          <w:szCs w:val="32"/>
        </w:rPr>
        <w:t>and the lowest status up at the top. Divisions such as this</w:t>
      </w:r>
      <w:r w:rsidR="0000268F">
        <w:rPr>
          <w:sz w:val="32"/>
          <w:szCs w:val="32"/>
        </w:rPr>
        <w:t xml:space="preserve"> materially enacted Roman hierarchy, turning just the attendance into </w:t>
      </w:r>
      <w:r w:rsidR="004E2DAF">
        <w:rPr>
          <w:sz w:val="32"/>
          <w:szCs w:val="32"/>
        </w:rPr>
        <w:t xml:space="preserve">a performance of social </w:t>
      </w:r>
      <w:r w:rsidR="007C27C9">
        <w:rPr>
          <w:sz w:val="32"/>
          <w:szCs w:val="32"/>
        </w:rPr>
        <w:t>rank (Laurence, 1994)</w:t>
      </w:r>
      <w:r w:rsidR="006908C5">
        <w:rPr>
          <w:sz w:val="32"/>
          <w:szCs w:val="32"/>
        </w:rPr>
        <w:t xml:space="preserve">. </w:t>
      </w:r>
      <w:r w:rsidR="00A44648" w:rsidRPr="00A4464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4F0D80A" wp14:editId="2CAEC404">
                <wp:simplePos x="0" y="0"/>
                <wp:positionH relativeFrom="margin">
                  <wp:align>left</wp:align>
                </wp:positionH>
                <wp:positionV relativeFrom="paragraph">
                  <wp:posOffset>2205643</wp:posOffset>
                </wp:positionV>
                <wp:extent cx="2687320" cy="574675"/>
                <wp:effectExtent l="0" t="0" r="17780" b="15875"/>
                <wp:wrapSquare wrapText="bothSides"/>
                <wp:docPr id="18298697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5749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277D3" w14:textId="64D3BAD5" w:rsidR="00A44648" w:rsidRDefault="00A44648">
                            <w:r>
                              <w:t xml:space="preserve">Figure 14: </w:t>
                            </w:r>
                            <w:r w:rsidR="00FA7D70">
                              <w:t>A photo taken by me of a 3D model of the Large Theatre</w:t>
                            </w:r>
                            <w:r w:rsidR="006C30CB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0D80A" id="_x0000_s1039" type="#_x0000_t202" style="position:absolute;left:0;text-align:left;margin-left:0;margin-top:173.65pt;width:211.6pt;height:45.25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">
                <v:textbox>
                  <w:txbxContent>
                    <w:p w14:paraId="781277D3" w14:textId="64D3BAD5" w:rsidR="00A44648" w:rsidRDefault="00A44648">
                      <w:r>
                        <w:t xml:space="preserve">Figure 14: </w:t>
                      </w:r>
                      <w:r w:rsidR="00FA7D70">
                        <w:t>A photo taken by me of a 3D model of the Large Theatre</w:t>
                      </w:r>
                      <w:r w:rsidR="006C30CB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1B6E">
        <w:rPr>
          <w:sz w:val="32"/>
          <w:szCs w:val="32"/>
        </w:rPr>
        <w:t xml:space="preserve">Inscriptions found naming benefactors and magistrates </w:t>
      </w:r>
      <w:r w:rsidR="005C5564">
        <w:rPr>
          <w:sz w:val="32"/>
          <w:szCs w:val="32"/>
        </w:rPr>
        <w:t>demonstrate</w:t>
      </w:r>
      <w:r w:rsidR="005E0F4B">
        <w:rPr>
          <w:sz w:val="32"/>
          <w:szCs w:val="32"/>
        </w:rPr>
        <w:t xml:space="preserve">s </w:t>
      </w:r>
      <w:r w:rsidR="00851B6E">
        <w:rPr>
          <w:sz w:val="32"/>
          <w:szCs w:val="32"/>
        </w:rPr>
        <w:t xml:space="preserve">that the theatrical activity was closely </w:t>
      </w:r>
      <w:r w:rsidR="0082792B">
        <w:rPr>
          <w:sz w:val="32"/>
          <w:szCs w:val="32"/>
        </w:rPr>
        <w:t>linked with elite patronage and political self-display</w:t>
      </w:r>
      <w:r w:rsidR="005E0F4B">
        <w:rPr>
          <w:sz w:val="32"/>
          <w:szCs w:val="32"/>
        </w:rPr>
        <w:t>;</w:t>
      </w:r>
      <w:r w:rsidR="0082792B">
        <w:rPr>
          <w:sz w:val="32"/>
          <w:szCs w:val="32"/>
        </w:rPr>
        <w:t xml:space="preserve"> </w:t>
      </w:r>
      <w:r w:rsidR="008367A6">
        <w:rPr>
          <w:sz w:val="32"/>
          <w:szCs w:val="32"/>
        </w:rPr>
        <w:t xml:space="preserve">elites could </w:t>
      </w:r>
      <w:r w:rsidR="009559C7">
        <w:rPr>
          <w:sz w:val="32"/>
          <w:szCs w:val="32"/>
        </w:rPr>
        <w:t xml:space="preserve">increase </w:t>
      </w:r>
      <w:r w:rsidR="009559C7" w:rsidRPr="009559C7">
        <w:rPr>
          <w:sz w:val="32"/>
          <w:szCs w:val="32"/>
        </w:rPr>
        <w:t xml:space="preserve">political capital </w:t>
      </w:r>
      <w:r w:rsidR="009559C7">
        <w:rPr>
          <w:sz w:val="32"/>
          <w:szCs w:val="32"/>
        </w:rPr>
        <w:t xml:space="preserve">by </w:t>
      </w:r>
      <w:r w:rsidR="008367A6">
        <w:rPr>
          <w:sz w:val="32"/>
          <w:szCs w:val="32"/>
        </w:rPr>
        <w:t xml:space="preserve">funding refurbishments </w:t>
      </w:r>
      <w:r w:rsidR="001706C1">
        <w:rPr>
          <w:sz w:val="32"/>
          <w:szCs w:val="32"/>
        </w:rPr>
        <w:t>and performances</w:t>
      </w:r>
      <w:r w:rsidR="009559C7">
        <w:rPr>
          <w:sz w:val="32"/>
          <w:szCs w:val="32"/>
        </w:rPr>
        <w:t xml:space="preserve"> (</w:t>
      </w:r>
      <w:proofErr w:type="spellStart"/>
      <w:r w:rsidR="009559C7">
        <w:rPr>
          <w:sz w:val="32"/>
          <w:szCs w:val="32"/>
        </w:rPr>
        <w:t>Coarelli</w:t>
      </w:r>
      <w:proofErr w:type="spellEnd"/>
      <w:r w:rsidR="009559C7">
        <w:rPr>
          <w:sz w:val="32"/>
          <w:szCs w:val="32"/>
        </w:rPr>
        <w:t>, 2002)</w:t>
      </w:r>
      <w:r w:rsidR="001706C1">
        <w:rPr>
          <w:sz w:val="32"/>
          <w:szCs w:val="32"/>
        </w:rPr>
        <w:t xml:space="preserve">. </w:t>
      </w:r>
      <w:r w:rsidR="005D33A5">
        <w:rPr>
          <w:sz w:val="32"/>
          <w:szCs w:val="32"/>
        </w:rPr>
        <w:t xml:space="preserve"> </w:t>
      </w:r>
    </w:p>
    <w:p w14:paraId="2563C155" w14:textId="05A08D7F" w:rsidR="00035D73" w:rsidRDefault="005D33A5" w:rsidP="005041DF">
      <w:pPr>
        <w:jc w:val="both"/>
        <w:rPr>
          <w:sz w:val="32"/>
          <w:szCs w:val="32"/>
        </w:rPr>
      </w:pPr>
      <w:r w:rsidRPr="005D33A5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B60E805" wp14:editId="2F691009">
                <wp:simplePos x="0" y="0"/>
                <wp:positionH relativeFrom="margin">
                  <wp:align>right</wp:align>
                </wp:positionH>
                <wp:positionV relativeFrom="paragraph">
                  <wp:posOffset>2189480</wp:posOffset>
                </wp:positionV>
                <wp:extent cx="2077720" cy="976630"/>
                <wp:effectExtent l="0" t="0" r="17780" b="13970"/>
                <wp:wrapSquare wrapText="bothSides"/>
                <wp:docPr id="2113891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9767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C3AD" w14:textId="57908E59" w:rsidR="005D33A5" w:rsidRDefault="00A653DB">
                            <w:r>
                              <w:t>Figure 15: A drawing of how the Odeon Theatre would have looked</w:t>
                            </w:r>
                            <w:r w:rsidR="003F478B">
                              <w:t xml:space="preserve"> (Pompeii Archaeologica</w:t>
                            </w:r>
                            <w:r w:rsidR="00D74963">
                              <w:t>l Park).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0E805" id="_x0000_s1040" type="#_x0000_t202" style="position:absolute;left:0;text-align:left;margin-left:112.4pt;margin-top:172.4pt;width:163.6pt;height:76.9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">
                <v:textbox>
                  <w:txbxContent>
                    <w:p w14:paraId="4CFBC3AD" w14:textId="57908E59" w:rsidR="005D33A5" w:rsidRDefault="00A653DB">
                      <w:r>
                        <w:t>Figure 15: A drawing of how the Odeon Theatre would have looked</w:t>
                      </w:r>
                      <w:r w:rsidR="003F478B">
                        <w:t xml:space="preserve"> (Pompeii Archaeologica</w:t>
                      </w:r>
                      <w:r w:rsidR="00D74963">
                        <w:t>l Park).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701248" behindDoc="1" locked="0" layoutInCell="1" allowOverlap="1" wp14:anchorId="6AE130E9" wp14:editId="5B89B543">
            <wp:simplePos x="0" y="0"/>
            <wp:positionH relativeFrom="margin">
              <wp:align>right</wp:align>
            </wp:positionH>
            <wp:positionV relativeFrom="paragraph">
              <wp:posOffset>49068</wp:posOffset>
            </wp:positionV>
            <wp:extent cx="2101850" cy="2101850"/>
            <wp:effectExtent l="0" t="0" r="0" b="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2072203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10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4028">
        <w:rPr>
          <w:sz w:val="32"/>
          <w:szCs w:val="32"/>
        </w:rPr>
        <w:t xml:space="preserve">Having two theatres within Pompeii indicates a </w:t>
      </w:r>
      <w:r w:rsidR="00E85628">
        <w:rPr>
          <w:sz w:val="32"/>
          <w:szCs w:val="32"/>
        </w:rPr>
        <w:t xml:space="preserve">diversity of performance as </w:t>
      </w:r>
      <w:r w:rsidR="009275B0">
        <w:rPr>
          <w:sz w:val="32"/>
          <w:szCs w:val="32"/>
        </w:rPr>
        <w:t>o</w:t>
      </w:r>
      <w:r w:rsidR="00E85628">
        <w:rPr>
          <w:sz w:val="32"/>
          <w:szCs w:val="32"/>
        </w:rPr>
        <w:t>pposed to a single tradition</w:t>
      </w:r>
      <w:r w:rsidR="006800FF">
        <w:rPr>
          <w:sz w:val="32"/>
          <w:szCs w:val="32"/>
        </w:rPr>
        <w:t>. The Odeon’s roofed design suggests more intimate performances</w:t>
      </w:r>
      <w:r w:rsidR="009407DC">
        <w:rPr>
          <w:sz w:val="32"/>
          <w:szCs w:val="32"/>
        </w:rPr>
        <w:t xml:space="preserve"> and the architecture </w:t>
      </w:r>
      <w:r w:rsidR="000448A1">
        <w:rPr>
          <w:sz w:val="32"/>
          <w:szCs w:val="32"/>
        </w:rPr>
        <w:t xml:space="preserve">portrays exclusivity and </w:t>
      </w:r>
      <w:r w:rsidR="00C14690">
        <w:rPr>
          <w:sz w:val="32"/>
          <w:szCs w:val="32"/>
        </w:rPr>
        <w:t>elite cultural consumption (</w:t>
      </w:r>
      <w:proofErr w:type="spellStart"/>
      <w:r w:rsidR="00C14690">
        <w:rPr>
          <w:sz w:val="32"/>
          <w:szCs w:val="32"/>
        </w:rPr>
        <w:t>Hadrill</w:t>
      </w:r>
      <w:proofErr w:type="spellEnd"/>
      <w:r w:rsidR="00C14690">
        <w:rPr>
          <w:sz w:val="32"/>
          <w:szCs w:val="32"/>
        </w:rPr>
        <w:t xml:space="preserve">, 1994). </w:t>
      </w:r>
      <w:r w:rsidR="005908F0">
        <w:rPr>
          <w:sz w:val="32"/>
          <w:szCs w:val="32"/>
        </w:rPr>
        <w:t xml:space="preserve">This point is further proved </w:t>
      </w:r>
      <w:r w:rsidR="009637F5">
        <w:rPr>
          <w:sz w:val="32"/>
          <w:szCs w:val="32"/>
        </w:rPr>
        <w:t xml:space="preserve">by acoustic studies that show sound clarity was preferred over </w:t>
      </w:r>
      <w:r w:rsidR="004A34B2">
        <w:rPr>
          <w:sz w:val="32"/>
          <w:szCs w:val="32"/>
        </w:rPr>
        <w:t xml:space="preserve">capacity (Ciaburro, 2020). </w:t>
      </w:r>
      <w:r w:rsidR="0033399D">
        <w:rPr>
          <w:sz w:val="32"/>
          <w:szCs w:val="32"/>
        </w:rPr>
        <w:t xml:space="preserve">This tells </w:t>
      </w:r>
      <w:r w:rsidR="00F43176">
        <w:rPr>
          <w:sz w:val="32"/>
          <w:szCs w:val="32"/>
        </w:rPr>
        <w:t>historians</w:t>
      </w:r>
      <w:r w:rsidR="0033399D">
        <w:rPr>
          <w:sz w:val="32"/>
          <w:szCs w:val="32"/>
        </w:rPr>
        <w:t xml:space="preserve"> that Pompeii had </w:t>
      </w:r>
      <w:r w:rsidR="00B360DB">
        <w:rPr>
          <w:sz w:val="32"/>
          <w:szCs w:val="32"/>
        </w:rPr>
        <w:t>several</w:t>
      </w:r>
      <w:r w:rsidR="0033399D">
        <w:rPr>
          <w:sz w:val="32"/>
          <w:szCs w:val="32"/>
        </w:rPr>
        <w:t xml:space="preserve"> performance genres</w:t>
      </w:r>
      <w:r w:rsidR="005F652A">
        <w:rPr>
          <w:sz w:val="32"/>
          <w:szCs w:val="32"/>
        </w:rPr>
        <w:t xml:space="preserve"> and that cultural life was rather stratified</w:t>
      </w:r>
      <w:r w:rsidR="000E63FF">
        <w:rPr>
          <w:sz w:val="32"/>
          <w:szCs w:val="32"/>
        </w:rPr>
        <w:t>, with different venues for different audiences (Tonder, 2025).</w:t>
      </w:r>
    </w:p>
    <w:p w14:paraId="3B7C9A13" w14:textId="29015466" w:rsidR="00035D73" w:rsidRDefault="00DF2C37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Graffiti found around the theatres </w:t>
      </w:r>
      <w:r w:rsidR="009D2763">
        <w:rPr>
          <w:sz w:val="32"/>
          <w:szCs w:val="32"/>
        </w:rPr>
        <w:t xml:space="preserve">is evidence of informal and unsanctioned activities connected with performances. </w:t>
      </w:r>
      <w:r w:rsidR="00B02841">
        <w:rPr>
          <w:sz w:val="32"/>
          <w:szCs w:val="32"/>
        </w:rPr>
        <w:t xml:space="preserve">Graffiti </w:t>
      </w:r>
      <w:r w:rsidR="00B02841">
        <w:rPr>
          <w:sz w:val="32"/>
          <w:szCs w:val="32"/>
        </w:rPr>
        <w:lastRenderedPageBreak/>
        <w:t xml:space="preserve">should be </w:t>
      </w:r>
      <w:r w:rsidR="004D3162">
        <w:rPr>
          <w:sz w:val="32"/>
          <w:szCs w:val="32"/>
        </w:rPr>
        <w:t xml:space="preserve">understood as an act of formal engagement and suggests the enthusiasm of the audiences, </w:t>
      </w:r>
      <w:r w:rsidR="005865B6">
        <w:rPr>
          <w:sz w:val="32"/>
          <w:szCs w:val="32"/>
        </w:rPr>
        <w:t xml:space="preserve">rivalry between performers and their factions and repeated visitation by individuals. </w:t>
      </w:r>
      <w:r w:rsidR="0048174E">
        <w:rPr>
          <w:sz w:val="32"/>
          <w:szCs w:val="32"/>
        </w:rPr>
        <w:t>This indicates that the theatres were social spaces</w:t>
      </w:r>
      <w:r w:rsidR="009D015C">
        <w:rPr>
          <w:sz w:val="32"/>
          <w:szCs w:val="32"/>
        </w:rPr>
        <w:t>, being occup</w:t>
      </w:r>
      <w:r w:rsidR="009A593C">
        <w:rPr>
          <w:sz w:val="32"/>
          <w:szCs w:val="32"/>
        </w:rPr>
        <w:t xml:space="preserve">ied before and after the shows. This tells historians that </w:t>
      </w:r>
      <w:r w:rsidR="00C1511B">
        <w:rPr>
          <w:sz w:val="32"/>
          <w:szCs w:val="32"/>
        </w:rPr>
        <w:t>theatre spaces were socially active</w:t>
      </w:r>
      <w:r w:rsidR="00325117">
        <w:rPr>
          <w:sz w:val="32"/>
          <w:szCs w:val="32"/>
        </w:rPr>
        <w:t xml:space="preserve"> beyond the point of performance, audiences often participated in </w:t>
      </w:r>
      <w:r w:rsidR="006445CA">
        <w:rPr>
          <w:sz w:val="32"/>
          <w:szCs w:val="32"/>
        </w:rPr>
        <w:t>performance culture and that reputation and memories were often constructed through writing (Benefi</w:t>
      </w:r>
      <w:r w:rsidR="00550E9A">
        <w:rPr>
          <w:sz w:val="32"/>
          <w:szCs w:val="32"/>
        </w:rPr>
        <w:t>el, 2020).</w:t>
      </w:r>
    </w:p>
    <w:p w14:paraId="1F52FDE0" w14:textId="6C9F5BEA" w:rsidR="00DF2C37" w:rsidRDefault="009E5CDE" w:rsidP="005041DF">
      <w:pPr>
        <w:jc w:val="both"/>
        <w:rPr>
          <w:sz w:val="32"/>
          <w:szCs w:val="32"/>
        </w:rPr>
      </w:pPr>
      <w:r w:rsidRPr="009E5CDE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8961B91" wp14:editId="23F6F2DC">
                <wp:simplePos x="0" y="0"/>
                <wp:positionH relativeFrom="margin">
                  <wp:align>left</wp:align>
                </wp:positionH>
                <wp:positionV relativeFrom="paragraph">
                  <wp:posOffset>2339340</wp:posOffset>
                </wp:positionV>
                <wp:extent cx="2360930" cy="716280"/>
                <wp:effectExtent l="0" t="0" r="12700" b="26670"/>
                <wp:wrapSquare wrapText="bothSides"/>
                <wp:docPr id="21040128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26427" w14:textId="4541C83C" w:rsidR="009E5CDE" w:rsidRDefault="009E5CDE">
                            <w:r>
                              <w:t xml:space="preserve">Figure 16: </w:t>
                            </w:r>
                            <w:r w:rsidR="00884388">
                              <w:t>A map depicting the layout of the gladiator barracks and Odeon Theatre (</w:t>
                            </w:r>
                            <w:proofErr w:type="spellStart"/>
                            <w:r w:rsidR="00884388">
                              <w:t>Alamy</w:t>
                            </w:r>
                            <w:proofErr w:type="spellEnd"/>
                            <w:r w:rsidR="00884388"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61B91" id="_x0000_s1041" type="#_x0000_t202" style="position:absolute;left:0;text-align:left;margin-left:0;margin-top:184.2pt;width:185.9pt;height:56.4pt;z-index:25170636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">
                <v:textbox>
                  <w:txbxContent>
                    <w:p w14:paraId="2D026427" w14:textId="4541C83C" w:rsidR="009E5CDE" w:rsidRDefault="009E5CDE">
                      <w:r>
                        <w:t xml:space="preserve">Figure 16: </w:t>
                      </w:r>
                      <w:r w:rsidR="00884388">
                        <w:t>A map depicting the layout of the gladiator barracks and Odeon Theatre (</w:t>
                      </w:r>
                      <w:proofErr w:type="spellStart"/>
                      <w:r w:rsidR="00884388">
                        <w:t>Alamy</w:t>
                      </w:r>
                      <w:proofErr w:type="spellEnd"/>
                      <w:r w:rsidR="00884388"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32"/>
          <w:szCs w:val="32"/>
        </w:rPr>
        <w:drawing>
          <wp:anchor distT="0" distB="0" distL="114300" distR="114300" simplePos="0" relativeHeight="251704320" behindDoc="1" locked="0" layoutInCell="1" allowOverlap="1" wp14:anchorId="009F1498" wp14:editId="6E461922">
            <wp:simplePos x="0" y="0"/>
            <wp:positionH relativeFrom="column">
              <wp:posOffset>15240</wp:posOffset>
            </wp:positionH>
            <wp:positionV relativeFrom="paragraph">
              <wp:posOffset>93980</wp:posOffset>
            </wp:positionV>
            <wp:extent cx="2196465" cy="2223135"/>
            <wp:effectExtent l="0" t="0" r="0" b="5715"/>
            <wp:wrapTight wrapText="bothSides">
              <wp:wrapPolygon edited="0">
                <wp:start x="0" y="0"/>
                <wp:lineTo x="0" y="21470"/>
                <wp:lineTo x="21356" y="21470"/>
                <wp:lineTo x="21356" y="0"/>
                <wp:lineTo x="0" y="0"/>
              </wp:wrapPolygon>
            </wp:wrapTight>
            <wp:docPr id="6461313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222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72AF7">
        <w:rPr>
          <w:sz w:val="32"/>
          <w:szCs w:val="32"/>
        </w:rPr>
        <w:t xml:space="preserve">The architectural layout of the </w:t>
      </w:r>
      <w:r w:rsidR="00686FDB">
        <w:rPr>
          <w:sz w:val="32"/>
          <w:szCs w:val="32"/>
        </w:rPr>
        <w:t xml:space="preserve">gladiator barracks, a central training area surrounded by the cells and other rooms, is evidence of a </w:t>
      </w:r>
      <w:r w:rsidR="00C25B13">
        <w:rPr>
          <w:sz w:val="32"/>
          <w:szCs w:val="32"/>
        </w:rPr>
        <w:t xml:space="preserve">training focused occupation. </w:t>
      </w:r>
      <w:r w:rsidR="00F5165F">
        <w:rPr>
          <w:sz w:val="32"/>
          <w:szCs w:val="32"/>
        </w:rPr>
        <w:t>Both Welch (2007) and Jacobelli (2003)</w:t>
      </w:r>
      <w:r w:rsidR="00F63132">
        <w:rPr>
          <w:sz w:val="32"/>
          <w:szCs w:val="32"/>
        </w:rPr>
        <w:t xml:space="preserve"> interpret the central courtyard as a training area</w:t>
      </w:r>
      <w:r w:rsidR="00DF558A">
        <w:rPr>
          <w:sz w:val="32"/>
          <w:szCs w:val="32"/>
        </w:rPr>
        <w:t xml:space="preserve"> for activities such as practiced drills, sparring and </w:t>
      </w:r>
      <w:r w:rsidR="00D31C2C">
        <w:rPr>
          <w:sz w:val="32"/>
          <w:szCs w:val="32"/>
        </w:rPr>
        <w:t xml:space="preserve">conditioning, with the surrounding rooms comprising of sleeping quarters, storage for equipment and </w:t>
      </w:r>
      <w:r w:rsidR="0075779C">
        <w:rPr>
          <w:sz w:val="32"/>
          <w:szCs w:val="32"/>
        </w:rPr>
        <w:t xml:space="preserve">spaces for supervision and instruction. </w:t>
      </w:r>
      <w:r w:rsidR="00DC2679">
        <w:rPr>
          <w:sz w:val="32"/>
          <w:szCs w:val="32"/>
        </w:rPr>
        <w:t xml:space="preserve">The enclosed and repetitive nature of these </w:t>
      </w:r>
      <w:r w:rsidR="00C614DF">
        <w:rPr>
          <w:sz w:val="32"/>
          <w:szCs w:val="32"/>
        </w:rPr>
        <w:t xml:space="preserve">rooms is evidence of </w:t>
      </w:r>
      <w:r w:rsidR="00194D22">
        <w:rPr>
          <w:sz w:val="32"/>
          <w:szCs w:val="32"/>
        </w:rPr>
        <w:t>a</w:t>
      </w:r>
      <w:r w:rsidR="00C614DF">
        <w:rPr>
          <w:sz w:val="32"/>
          <w:szCs w:val="32"/>
        </w:rPr>
        <w:t xml:space="preserve"> controlled and institutional occupation. </w:t>
      </w:r>
      <w:r w:rsidR="00C34256">
        <w:rPr>
          <w:sz w:val="32"/>
          <w:szCs w:val="32"/>
        </w:rPr>
        <w:t xml:space="preserve">It tells historians that daily life was built </w:t>
      </w:r>
      <w:r w:rsidR="001B0ED1">
        <w:rPr>
          <w:sz w:val="32"/>
          <w:szCs w:val="32"/>
        </w:rPr>
        <w:t>centred around physical training</w:t>
      </w:r>
      <w:r w:rsidR="00242981">
        <w:rPr>
          <w:sz w:val="32"/>
          <w:szCs w:val="32"/>
        </w:rPr>
        <w:t>;</w:t>
      </w:r>
      <w:r w:rsidR="00CE6E40">
        <w:rPr>
          <w:sz w:val="32"/>
          <w:szCs w:val="32"/>
        </w:rPr>
        <w:t xml:space="preserve"> behaviour and movement were tightly </w:t>
      </w:r>
      <w:proofErr w:type="gramStart"/>
      <w:r w:rsidR="00CE6E40">
        <w:rPr>
          <w:sz w:val="32"/>
          <w:szCs w:val="32"/>
        </w:rPr>
        <w:t>regulated</w:t>
      </w:r>
      <w:proofErr w:type="gramEnd"/>
      <w:r w:rsidR="00CE6E40">
        <w:rPr>
          <w:sz w:val="32"/>
          <w:szCs w:val="32"/>
        </w:rPr>
        <w:t xml:space="preserve"> and </w:t>
      </w:r>
      <w:r w:rsidR="00AF7BBD">
        <w:rPr>
          <w:sz w:val="32"/>
          <w:szCs w:val="32"/>
        </w:rPr>
        <w:t xml:space="preserve">it was a highly disciplined environment. </w:t>
      </w:r>
    </w:p>
    <w:p w14:paraId="79B80DD9" w14:textId="578285FA" w:rsidR="00DF2C37" w:rsidRDefault="00421C47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findings of many </w:t>
      </w:r>
      <w:r w:rsidR="00EF62AC">
        <w:rPr>
          <w:sz w:val="32"/>
          <w:szCs w:val="32"/>
        </w:rPr>
        <w:t xml:space="preserve">highly ornate weapons and armour </w:t>
      </w:r>
      <w:r w:rsidR="000716B1">
        <w:rPr>
          <w:sz w:val="32"/>
          <w:szCs w:val="32"/>
        </w:rPr>
        <w:t>are</w:t>
      </w:r>
      <w:r w:rsidR="00EF62AC">
        <w:rPr>
          <w:sz w:val="32"/>
          <w:szCs w:val="32"/>
        </w:rPr>
        <w:t xml:space="preserve"> evidence that the barracks were not simply </w:t>
      </w:r>
      <w:r w:rsidR="0027086F">
        <w:rPr>
          <w:sz w:val="32"/>
          <w:szCs w:val="32"/>
        </w:rPr>
        <w:t xml:space="preserve">a utilitarian space. These items </w:t>
      </w:r>
      <w:r w:rsidR="00374F98">
        <w:rPr>
          <w:sz w:val="32"/>
          <w:szCs w:val="32"/>
        </w:rPr>
        <w:t>are</w:t>
      </w:r>
      <w:r w:rsidR="0027086F">
        <w:rPr>
          <w:sz w:val="32"/>
          <w:szCs w:val="32"/>
        </w:rPr>
        <w:t xml:space="preserve"> </w:t>
      </w:r>
      <w:r w:rsidR="007A29F7">
        <w:rPr>
          <w:sz w:val="32"/>
          <w:szCs w:val="32"/>
        </w:rPr>
        <w:t>heavy and ornamental</w:t>
      </w:r>
      <w:r w:rsidR="00FE034A">
        <w:rPr>
          <w:sz w:val="32"/>
          <w:szCs w:val="32"/>
        </w:rPr>
        <w:t>,</w:t>
      </w:r>
      <w:r w:rsidR="007A29F7">
        <w:rPr>
          <w:sz w:val="32"/>
          <w:szCs w:val="32"/>
        </w:rPr>
        <w:t xml:space="preserve"> therefore being impractical in a combat environment</w:t>
      </w:r>
      <w:r w:rsidR="0043212A">
        <w:rPr>
          <w:sz w:val="32"/>
          <w:szCs w:val="32"/>
        </w:rPr>
        <w:t xml:space="preserve">. This indicates that they were used for activities such as </w:t>
      </w:r>
      <w:r w:rsidR="007B149B">
        <w:rPr>
          <w:sz w:val="32"/>
          <w:szCs w:val="32"/>
        </w:rPr>
        <w:t xml:space="preserve">ceremonial preparation, pre combat </w:t>
      </w:r>
      <w:r w:rsidR="007B149B">
        <w:rPr>
          <w:sz w:val="32"/>
          <w:szCs w:val="32"/>
        </w:rPr>
        <w:lastRenderedPageBreak/>
        <w:t>display</w:t>
      </w:r>
      <w:r w:rsidR="00E91C92">
        <w:rPr>
          <w:sz w:val="32"/>
          <w:szCs w:val="32"/>
        </w:rPr>
        <w:t xml:space="preserve"> and rehearsals of spectacle. </w:t>
      </w:r>
      <w:r w:rsidR="00947EA9">
        <w:rPr>
          <w:sz w:val="32"/>
          <w:szCs w:val="32"/>
        </w:rPr>
        <w:t>This tells historians that gladiators performed</w:t>
      </w:r>
      <w:r w:rsidR="00E10826">
        <w:rPr>
          <w:sz w:val="32"/>
          <w:szCs w:val="32"/>
        </w:rPr>
        <w:t>, with high visual impact,</w:t>
      </w:r>
      <w:r w:rsidR="00947EA9">
        <w:rPr>
          <w:sz w:val="32"/>
          <w:szCs w:val="32"/>
        </w:rPr>
        <w:t xml:space="preserve"> as well as fought</w:t>
      </w:r>
      <w:r w:rsidR="00E10826">
        <w:rPr>
          <w:sz w:val="32"/>
          <w:szCs w:val="32"/>
        </w:rPr>
        <w:t>, putting the barracks in the performance economy (Jacobelli, 2003).</w:t>
      </w:r>
      <w:r w:rsidR="00775D43">
        <w:rPr>
          <w:sz w:val="32"/>
          <w:szCs w:val="32"/>
        </w:rPr>
        <w:t xml:space="preserve"> </w:t>
      </w:r>
    </w:p>
    <w:p w14:paraId="6CC27A9F" w14:textId="6FCFB2FB" w:rsidR="008E085A" w:rsidRDefault="008E085A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intense concentration of </w:t>
      </w:r>
      <w:r w:rsidR="00880D3A">
        <w:rPr>
          <w:sz w:val="32"/>
          <w:szCs w:val="32"/>
        </w:rPr>
        <w:t xml:space="preserve">graffiti in and around the barracks </w:t>
      </w:r>
      <w:r w:rsidR="00521C41">
        <w:rPr>
          <w:sz w:val="32"/>
          <w:szCs w:val="32"/>
        </w:rPr>
        <w:t>is strong</w:t>
      </w:r>
      <w:r w:rsidR="00880D3A">
        <w:rPr>
          <w:sz w:val="32"/>
          <w:szCs w:val="32"/>
        </w:rPr>
        <w:t xml:space="preserve"> </w:t>
      </w:r>
      <w:r w:rsidR="00521C41">
        <w:rPr>
          <w:sz w:val="32"/>
          <w:szCs w:val="32"/>
        </w:rPr>
        <w:t>evidence</w:t>
      </w:r>
      <w:r w:rsidR="00880D3A">
        <w:rPr>
          <w:sz w:val="32"/>
          <w:szCs w:val="32"/>
        </w:rPr>
        <w:t xml:space="preserve"> </w:t>
      </w:r>
      <w:r w:rsidR="009D340C">
        <w:rPr>
          <w:sz w:val="32"/>
          <w:szCs w:val="32"/>
        </w:rPr>
        <w:t xml:space="preserve">of daily occupation and social activity. </w:t>
      </w:r>
      <w:r w:rsidR="00521C41">
        <w:rPr>
          <w:sz w:val="32"/>
          <w:szCs w:val="32"/>
        </w:rPr>
        <w:t xml:space="preserve">The graffiti indicates </w:t>
      </w:r>
      <w:r w:rsidR="00027B7A">
        <w:rPr>
          <w:sz w:val="32"/>
          <w:szCs w:val="32"/>
        </w:rPr>
        <w:t xml:space="preserve">repeated presence of named gladiators, pride and identity and the interaction between </w:t>
      </w:r>
      <w:r w:rsidR="00652B2E">
        <w:rPr>
          <w:sz w:val="32"/>
          <w:szCs w:val="32"/>
        </w:rPr>
        <w:t xml:space="preserve">civilians and gladiators. </w:t>
      </w:r>
      <w:r w:rsidR="00A17561">
        <w:rPr>
          <w:sz w:val="32"/>
          <w:szCs w:val="32"/>
        </w:rPr>
        <w:t xml:space="preserve">The graffiti shows the paradox of the </w:t>
      </w:r>
      <w:r w:rsidR="00352670">
        <w:rPr>
          <w:sz w:val="32"/>
          <w:szCs w:val="32"/>
        </w:rPr>
        <w:t>gladiator’s</w:t>
      </w:r>
      <w:r w:rsidR="00A17561">
        <w:rPr>
          <w:sz w:val="32"/>
          <w:szCs w:val="32"/>
        </w:rPr>
        <w:t xml:space="preserve"> social position, </w:t>
      </w:r>
      <w:r w:rsidR="00DF26EC">
        <w:rPr>
          <w:sz w:val="32"/>
          <w:szCs w:val="32"/>
        </w:rPr>
        <w:t xml:space="preserve">being both marginal and celebrated (Futrell, 2006). </w:t>
      </w:r>
      <w:r w:rsidR="00343585" w:rsidRPr="00343585">
        <w:rPr>
          <w:sz w:val="32"/>
          <w:szCs w:val="32"/>
        </w:rPr>
        <w:t>This tells historians that the construction of identity was an ongoing activity, the gladiators would engage in self-promotion</w:t>
      </w:r>
      <w:r w:rsidR="001D76E1">
        <w:rPr>
          <w:sz w:val="32"/>
          <w:szCs w:val="32"/>
        </w:rPr>
        <w:t xml:space="preserve"> and that the barracks were a social environment (Jacobelli, 2003). </w:t>
      </w:r>
    </w:p>
    <w:p w14:paraId="5E93DD81" w14:textId="7B1C40C6" w:rsidR="00DF2C37" w:rsidRDefault="003F0275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>Domestic ar</w:t>
      </w:r>
      <w:r w:rsidR="007204D0">
        <w:rPr>
          <w:sz w:val="32"/>
          <w:szCs w:val="32"/>
        </w:rPr>
        <w:t xml:space="preserve">tifacts and human remains </w:t>
      </w:r>
      <w:r w:rsidR="00C82692">
        <w:rPr>
          <w:sz w:val="32"/>
          <w:szCs w:val="32"/>
        </w:rPr>
        <w:t xml:space="preserve">are evidence </w:t>
      </w:r>
      <w:r w:rsidR="00C26080">
        <w:rPr>
          <w:sz w:val="32"/>
          <w:szCs w:val="32"/>
        </w:rPr>
        <w:t xml:space="preserve">that the barracks were </w:t>
      </w:r>
      <w:r w:rsidR="00194469">
        <w:rPr>
          <w:sz w:val="32"/>
          <w:szCs w:val="32"/>
        </w:rPr>
        <w:t>occupied permanently. Various assemblages found suggest food preparation, sleeping arrangements and long-term residence</w:t>
      </w:r>
      <w:r w:rsidR="007E4376">
        <w:rPr>
          <w:sz w:val="32"/>
          <w:szCs w:val="32"/>
        </w:rPr>
        <w:t xml:space="preserve"> (Alisson, 2004). </w:t>
      </w:r>
      <w:r w:rsidR="0007426F">
        <w:rPr>
          <w:sz w:val="32"/>
          <w:szCs w:val="32"/>
        </w:rPr>
        <w:t xml:space="preserve">The presence of non-combatants is indicated by the findings of jewellery and </w:t>
      </w:r>
      <w:r w:rsidR="00AD3025">
        <w:rPr>
          <w:sz w:val="32"/>
          <w:szCs w:val="32"/>
        </w:rPr>
        <w:t>skeletons, suggesting that the communities were</w:t>
      </w:r>
      <w:r w:rsidR="001C21BE">
        <w:rPr>
          <w:sz w:val="32"/>
          <w:szCs w:val="32"/>
        </w:rPr>
        <w:t xml:space="preserve"> not purely male (Kyle, 2012).</w:t>
      </w:r>
      <w:r w:rsidR="009152D0">
        <w:rPr>
          <w:sz w:val="32"/>
          <w:szCs w:val="32"/>
        </w:rPr>
        <w:t xml:space="preserve"> This tells historians that </w:t>
      </w:r>
      <w:r w:rsidR="00EB7F42">
        <w:rPr>
          <w:sz w:val="32"/>
          <w:szCs w:val="32"/>
        </w:rPr>
        <w:t xml:space="preserve">daily domestic duties coexisted with training, </w:t>
      </w:r>
      <w:r w:rsidR="00E6208D">
        <w:rPr>
          <w:sz w:val="32"/>
          <w:szCs w:val="32"/>
        </w:rPr>
        <w:t xml:space="preserve">there were emotional and social </w:t>
      </w:r>
      <w:r w:rsidR="00BC4F26">
        <w:rPr>
          <w:sz w:val="32"/>
          <w:szCs w:val="32"/>
        </w:rPr>
        <w:t>relationships,</w:t>
      </w:r>
      <w:r w:rsidR="00E6208D">
        <w:rPr>
          <w:sz w:val="32"/>
          <w:szCs w:val="32"/>
        </w:rPr>
        <w:t xml:space="preserve"> and </w:t>
      </w:r>
      <w:r w:rsidR="00BC4F26">
        <w:rPr>
          <w:sz w:val="32"/>
          <w:szCs w:val="32"/>
        </w:rPr>
        <w:t xml:space="preserve">the site was lived in as a community. </w:t>
      </w:r>
    </w:p>
    <w:p w14:paraId="3820E4AB" w14:textId="3D39360F" w:rsidR="00BC4F26" w:rsidRDefault="00BC4F26" w:rsidP="005041DF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Conclusion</w:t>
      </w:r>
    </w:p>
    <w:p w14:paraId="46723F49" w14:textId="379EBEC2" w:rsidR="00BC4F26" w:rsidRPr="00BC4F26" w:rsidRDefault="009208BB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>The Theatre District</w:t>
      </w:r>
      <w:r w:rsidR="007E2257">
        <w:rPr>
          <w:sz w:val="32"/>
          <w:szCs w:val="32"/>
        </w:rPr>
        <w:t xml:space="preserve"> of Pompeii</w:t>
      </w:r>
      <w:r>
        <w:rPr>
          <w:sz w:val="32"/>
          <w:szCs w:val="32"/>
        </w:rPr>
        <w:t xml:space="preserve"> </w:t>
      </w:r>
      <w:r w:rsidR="00CE540D">
        <w:rPr>
          <w:sz w:val="32"/>
          <w:szCs w:val="32"/>
        </w:rPr>
        <w:t>offers an archaeological dataset through which</w:t>
      </w:r>
      <w:r w:rsidR="0038042F">
        <w:rPr>
          <w:sz w:val="32"/>
          <w:szCs w:val="32"/>
        </w:rPr>
        <w:t xml:space="preserve"> Roman entertainment</w:t>
      </w:r>
      <w:r w:rsidR="00272CA1">
        <w:rPr>
          <w:sz w:val="32"/>
          <w:szCs w:val="32"/>
        </w:rPr>
        <w:t xml:space="preserve">, social organisation and daily life can be studied. </w:t>
      </w:r>
      <w:r w:rsidR="004A7BB9">
        <w:rPr>
          <w:sz w:val="32"/>
          <w:szCs w:val="32"/>
        </w:rPr>
        <w:t>The preservation of the city</w:t>
      </w:r>
      <w:r w:rsidR="007E2257">
        <w:rPr>
          <w:sz w:val="32"/>
          <w:szCs w:val="32"/>
        </w:rPr>
        <w:t xml:space="preserve"> </w:t>
      </w:r>
      <w:r w:rsidR="00BC3778">
        <w:rPr>
          <w:sz w:val="32"/>
          <w:szCs w:val="32"/>
        </w:rPr>
        <w:t xml:space="preserve">allows historians to reconstruct activity </w:t>
      </w:r>
      <w:r w:rsidR="005F575A">
        <w:rPr>
          <w:sz w:val="32"/>
          <w:szCs w:val="32"/>
        </w:rPr>
        <w:t>directly from physical remains.</w:t>
      </w:r>
      <w:r w:rsidR="004A7BB9">
        <w:rPr>
          <w:sz w:val="32"/>
          <w:szCs w:val="32"/>
        </w:rPr>
        <w:t xml:space="preserve"> Despite the </w:t>
      </w:r>
      <w:r w:rsidR="00686378">
        <w:rPr>
          <w:sz w:val="32"/>
          <w:szCs w:val="32"/>
        </w:rPr>
        <w:t>setbacks</w:t>
      </w:r>
      <w:r w:rsidR="004A7BB9">
        <w:rPr>
          <w:sz w:val="32"/>
          <w:szCs w:val="32"/>
        </w:rPr>
        <w:t xml:space="preserve"> caused from early excavations, </w:t>
      </w:r>
      <w:r w:rsidR="00D3463D">
        <w:rPr>
          <w:sz w:val="32"/>
          <w:szCs w:val="32"/>
        </w:rPr>
        <w:t xml:space="preserve">modern fieldwork has transformed these </w:t>
      </w:r>
      <w:r w:rsidR="00292783">
        <w:rPr>
          <w:sz w:val="32"/>
          <w:szCs w:val="32"/>
        </w:rPr>
        <w:t xml:space="preserve">remains into key case studies for a wide array of </w:t>
      </w:r>
      <w:r w:rsidR="00292783">
        <w:rPr>
          <w:sz w:val="32"/>
          <w:szCs w:val="32"/>
        </w:rPr>
        <w:lastRenderedPageBreak/>
        <w:t xml:space="preserve">disciplines. </w:t>
      </w:r>
      <w:r w:rsidR="00512BCC">
        <w:rPr>
          <w:sz w:val="32"/>
          <w:szCs w:val="32"/>
        </w:rPr>
        <w:t xml:space="preserve">Ultimately </w:t>
      </w:r>
      <w:r w:rsidR="00D8435A">
        <w:rPr>
          <w:sz w:val="32"/>
          <w:szCs w:val="32"/>
        </w:rPr>
        <w:t xml:space="preserve">these structures are evidence of how entertainment </w:t>
      </w:r>
      <w:r w:rsidR="0034039F">
        <w:rPr>
          <w:sz w:val="32"/>
          <w:szCs w:val="32"/>
        </w:rPr>
        <w:t>functioned as a microcosm of Roman society</w:t>
      </w:r>
      <w:r w:rsidR="00B11C89">
        <w:rPr>
          <w:sz w:val="32"/>
          <w:szCs w:val="32"/>
        </w:rPr>
        <w:t xml:space="preserve">, continuing to </w:t>
      </w:r>
      <w:r w:rsidR="007A0D87">
        <w:rPr>
          <w:sz w:val="32"/>
          <w:szCs w:val="32"/>
        </w:rPr>
        <w:t xml:space="preserve">enrich modern historians on the interplay between spectacles, daily life and politics in the Roman World. </w:t>
      </w:r>
    </w:p>
    <w:p w14:paraId="101B4BD8" w14:textId="77777777" w:rsidR="009426D7" w:rsidRDefault="009426D7" w:rsidP="005041DF">
      <w:pPr>
        <w:jc w:val="both"/>
        <w:rPr>
          <w:sz w:val="32"/>
          <w:szCs w:val="32"/>
        </w:rPr>
      </w:pPr>
    </w:p>
    <w:p w14:paraId="6EEB42AA" w14:textId="77777777" w:rsidR="009426D7" w:rsidRDefault="009426D7" w:rsidP="005041DF">
      <w:pPr>
        <w:jc w:val="both"/>
        <w:rPr>
          <w:sz w:val="32"/>
          <w:szCs w:val="32"/>
        </w:rPr>
      </w:pPr>
    </w:p>
    <w:p w14:paraId="327B8E14" w14:textId="77777777" w:rsidR="009426D7" w:rsidRDefault="009426D7" w:rsidP="005041DF">
      <w:pPr>
        <w:jc w:val="both"/>
        <w:rPr>
          <w:sz w:val="32"/>
          <w:szCs w:val="32"/>
        </w:rPr>
      </w:pPr>
    </w:p>
    <w:p w14:paraId="4593D6DB" w14:textId="4DB8B980" w:rsidR="007A1E3C" w:rsidRDefault="007A1E3C" w:rsidP="005041D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Bibliography </w:t>
      </w:r>
    </w:p>
    <w:p w14:paraId="46405391" w14:textId="3DC14A78" w:rsidR="00E028EB" w:rsidRPr="00EF154C" w:rsidRDefault="005E2396" w:rsidP="00882A92">
      <w:pPr>
        <w:rPr>
          <w:sz w:val="32"/>
          <w:szCs w:val="32"/>
        </w:rPr>
      </w:pPr>
      <w:r>
        <w:rPr>
          <w:sz w:val="32"/>
          <w:szCs w:val="32"/>
        </w:rPr>
        <w:t xml:space="preserve">Allison P (2004), </w:t>
      </w:r>
      <w:r>
        <w:rPr>
          <w:i/>
          <w:iCs/>
          <w:sz w:val="32"/>
          <w:szCs w:val="32"/>
        </w:rPr>
        <w:t>Pompeiian Households: An Ana</w:t>
      </w:r>
      <w:r w:rsidR="007A6859">
        <w:rPr>
          <w:i/>
          <w:iCs/>
          <w:sz w:val="32"/>
          <w:szCs w:val="32"/>
        </w:rPr>
        <w:t>lysis of Material Culture</w:t>
      </w:r>
      <w:r w:rsidR="00EF154C">
        <w:rPr>
          <w:i/>
          <w:iCs/>
          <w:sz w:val="32"/>
          <w:szCs w:val="32"/>
        </w:rPr>
        <w:t xml:space="preserve">, </w:t>
      </w:r>
      <w:r w:rsidR="00EF154C">
        <w:rPr>
          <w:sz w:val="32"/>
          <w:szCs w:val="32"/>
        </w:rPr>
        <w:t>Los Angeles</w:t>
      </w:r>
      <w:r w:rsidR="00ED4F9E">
        <w:rPr>
          <w:sz w:val="32"/>
          <w:szCs w:val="32"/>
        </w:rPr>
        <w:t xml:space="preserve">: </w:t>
      </w:r>
      <w:proofErr w:type="spellStart"/>
      <w:r w:rsidR="003B7D3A">
        <w:rPr>
          <w:sz w:val="32"/>
          <w:szCs w:val="32"/>
        </w:rPr>
        <w:t>Cotsen</w:t>
      </w:r>
      <w:proofErr w:type="spellEnd"/>
      <w:r w:rsidR="003B7D3A">
        <w:rPr>
          <w:sz w:val="32"/>
          <w:szCs w:val="32"/>
        </w:rPr>
        <w:t xml:space="preserve"> Institute of Archaeology</w:t>
      </w:r>
    </w:p>
    <w:p w14:paraId="11193FCD" w14:textId="72C065FF" w:rsidR="00081E61" w:rsidRDefault="00081E61" w:rsidP="00882A92">
      <w:pPr>
        <w:rPr>
          <w:sz w:val="32"/>
          <w:szCs w:val="32"/>
        </w:rPr>
      </w:pPr>
      <w:r w:rsidRPr="00081E61">
        <w:rPr>
          <w:sz w:val="32"/>
          <w:szCs w:val="32"/>
        </w:rPr>
        <w:t>Amery C and Curran</w:t>
      </w:r>
      <w:r>
        <w:rPr>
          <w:sz w:val="32"/>
          <w:szCs w:val="32"/>
        </w:rPr>
        <w:t xml:space="preserve"> B</w:t>
      </w:r>
      <w:r w:rsidRPr="00081E61">
        <w:rPr>
          <w:sz w:val="32"/>
          <w:szCs w:val="32"/>
        </w:rPr>
        <w:t xml:space="preserve"> Jr</w:t>
      </w:r>
      <w:r w:rsidR="000D0972">
        <w:rPr>
          <w:sz w:val="32"/>
          <w:szCs w:val="32"/>
        </w:rPr>
        <w:t xml:space="preserve"> (2002),</w:t>
      </w:r>
      <w:r w:rsidRPr="00081E61">
        <w:rPr>
          <w:sz w:val="32"/>
          <w:szCs w:val="32"/>
        </w:rPr>
        <w:t xml:space="preserve"> </w:t>
      </w:r>
      <w:r w:rsidRPr="00804B25">
        <w:rPr>
          <w:i/>
          <w:iCs/>
          <w:sz w:val="32"/>
          <w:szCs w:val="32"/>
        </w:rPr>
        <w:t>The Lost World of Pompeii</w:t>
      </w:r>
      <w:r w:rsidR="00804B25">
        <w:rPr>
          <w:sz w:val="32"/>
          <w:szCs w:val="32"/>
        </w:rPr>
        <w:t>,</w:t>
      </w:r>
      <w:r w:rsidRPr="00081E61">
        <w:rPr>
          <w:sz w:val="32"/>
          <w:szCs w:val="32"/>
        </w:rPr>
        <w:t xml:space="preserve"> Los Angeles: J. Paul Getty Museum</w:t>
      </w:r>
    </w:p>
    <w:p w14:paraId="36D8461B" w14:textId="4DE6ED8C" w:rsidR="00E55257" w:rsidRPr="001243F9" w:rsidRDefault="00E55257" w:rsidP="00882A92">
      <w:pPr>
        <w:rPr>
          <w:sz w:val="32"/>
          <w:szCs w:val="32"/>
        </w:rPr>
      </w:pPr>
      <w:r>
        <w:rPr>
          <w:sz w:val="32"/>
          <w:szCs w:val="32"/>
        </w:rPr>
        <w:t xml:space="preserve">Beneficial (2010), </w:t>
      </w:r>
      <w:r w:rsidR="00D4261B">
        <w:rPr>
          <w:sz w:val="32"/>
          <w:szCs w:val="32"/>
        </w:rPr>
        <w:t>‘</w:t>
      </w:r>
      <w:r w:rsidRPr="00D311FB">
        <w:rPr>
          <w:sz w:val="32"/>
          <w:szCs w:val="32"/>
        </w:rPr>
        <w:t xml:space="preserve">Dialogues of Ancient Graffiti in the House of </w:t>
      </w:r>
      <w:proofErr w:type="spellStart"/>
      <w:r w:rsidR="001E1E1D" w:rsidRPr="00D311FB">
        <w:rPr>
          <w:sz w:val="32"/>
          <w:szCs w:val="32"/>
        </w:rPr>
        <w:t>Maius</w:t>
      </w:r>
      <w:proofErr w:type="spellEnd"/>
      <w:r w:rsidR="001E1E1D" w:rsidRPr="00D311FB">
        <w:rPr>
          <w:sz w:val="32"/>
          <w:szCs w:val="32"/>
        </w:rPr>
        <w:t xml:space="preserve"> Castricius</w:t>
      </w:r>
      <w:r w:rsidR="00C22F9E">
        <w:rPr>
          <w:sz w:val="32"/>
          <w:szCs w:val="32"/>
        </w:rPr>
        <w:t xml:space="preserve">’, </w:t>
      </w:r>
      <w:r w:rsidR="00C22F9E" w:rsidRPr="00D311FB">
        <w:rPr>
          <w:sz w:val="32"/>
          <w:szCs w:val="32"/>
        </w:rPr>
        <w:t>American</w:t>
      </w:r>
      <w:r w:rsidR="00CE1D0D">
        <w:rPr>
          <w:i/>
          <w:iCs/>
          <w:sz w:val="32"/>
          <w:szCs w:val="32"/>
        </w:rPr>
        <w:t xml:space="preserve"> Journal of </w:t>
      </w:r>
      <w:r w:rsidR="00C22F9E">
        <w:rPr>
          <w:i/>
          <w:iCs/>
          <w:sz w:val="32"/>
          <w:szCs w:val="32"/>
        </w:rPr>
        <w:t xml:space="preserve">Archaeology, </w:t>
      </w:r>
      <w:r w:rsidR="001243F9">
        <w:rPr>
          <w:sz w:val="32"/>
          <w:szCs w:val="32"/>
        </w:rPr>
        <w:t xml:space="preserve">114, </w:t>
      </w:r>
      <w:r w:rsidR="00066348">
        <w:rPr>
          <w:sz w:val="32"/>
          <w:szCs w:val="32"/>
        </w:rPr>
        <w:t xml:space="preserve">pp59-101, </w:t>
      </w:r>
      <w:r w:rsidR="006810A4">
        <w:rPr>
          <w:sz w:val="32"/>
          <w:szCs w:val="32"/>
        </w:rPr>
        <w:t xml:space="preserve">Available at: </w:t>
      </w:r>
      <w:hyperlink r:id="rId21" w:history="1">
        <w:r w:rsidR="006810A4" w:rsidRPr="00B77918">
          <w:rPr>
            <w:rStyle w:val="Hyperlink"/>
            <w:sz w:val="32"/>
            <w:szCs w:val="32"/>
          </w:rPr>
          <w:t>https://www.jstor.org/stable/20627644</w:t>
        </w:r>
      </w:hyperlink>
      <w:r w:rsidR="006810A4">
        <w:rPr>
          <w:sz w:val="32"/>
          <w:szCs w:val="32"/>
        </w:rPr>
        <w:t xml:space="preserve"> </w:t>
      </w:r>
    </w:p>
    <w:p w14:paraId="4051D65F" w14:textId="566FCCAC" w:rsidR="00492A08" w:rsidRDefault="00492A08" w:rsidP="00882A92">
      <w:pPr>
        <w:rPr>
          <w:sz w:val="32"/>
          <w:szCs w:val="32"/>
        </w:rPr>
      </w:pPr>
      <w:r w:rsidRPr="00492A08">
        <w:rPr>
          <w:sz w:val="32"/>
          <w:szCs w:val="32"/>
        </w:rPr>
        <w:t>Cassanelli R</w:t>
      </w:r>
      <w:r w:rsidR="000D0972">
        <w:rPr>
          <w:sz w:val="32"/>
          <w:szCs w:val="32"/>
        </w:rPr>
        <w:t xml:space="preserve"> (2002),</w:t>
      </w:r>
      <w:r w:rsidRPr="000D0972">
        <w:rPr>
          <w:i/>
          <w:iCs/>
          <w:sz w:val="32"/>
          <w:szCs w:val="32"/>
        </w:rPr>
        <w:t xml:space="preserve"> Houses and Monuments of Pompeii: The Works of Fausto and Felice Niccolini.</w:t>
      </w:r>
      <w:r w:rsidRPr="00492A08">
        <w:rPr>
          <w:sz w:val="32"/>
          <w:szCs w:val="32"/>
        </w:rPr>
        <w:t xml:space="preserve"> Los Angeles: J. Paul Getty Museum</w:t>
      </w:r>
    </w:p>
    <w:p w14:paraId="09B5A765" w14:textId="41A37358" w:rsidR="004A34B2" w:rsidRPr="004E1A41" w:rsidRDefault="004A34B2" w:rsidP="00882A92">
      <w:pPr>
        <w:rPr>
          <w:sz w:val="32"/>
          <w:szCs w:val="32"/>
        </w:rPr>
      </w:pPr>
      <w:r>
        <w:rPr>
          <w:sz w:val="32"/>
          <w:szCs w:val="32"/>
        </w:rPr>
        <w:t xml:space="preserve">Ciaburro (2020), </w:t>
      </w:r>
      <w:r w:rsidR="000D65D7">
        <w:rPr>
          <w:sz w:val="32"/>
          <w:szCs w:val="32"/>
        </w:rPr>
        <w:t>‘</w:t>
      </w:r>
      <w:r w:rsidR="004E1A41" w:rsidRPr="000D65D7">
        <w:rPr>
          <w:sz w:val="32"/>
          <w:szCs w:val="32"/>
        </w:rPr>
        <w:t>Acoustic Design of Ancient Buildings</w:t>
      </w:r>
      <w:r w:rsidR="00244395">
        <w:rPr>
          <w:sz w:val="32"/>
          <w:szCs w:val="32"/>
        </w:rPr>
        <w:t>:</w:t>
      </w:r>
      <w:r w:rsidR="00244395" w:rsidRPr="00244395">
        <w:t xml:space="preserve"> </w:t>
      </w:r>
      <w:r w:rsidR="00244395" w:rsidRPr="00244395">
        <w:rPr>
          <w:sz w:val="32"/>
          <w:szCs w:val="32"/>
        </w:rPr>
        <w:t xml:space="preserve">The Odea of Pompeii and </w:t>
      </w:r>
      <w:proofErr w:type="spellStart"/>
      <w:proofErr w:type="gramStart"/>
      <w:r w:rsidR="00244395" w:rsidRPr="00244395">
        <w:rPr>
          <w:sz w:val="32"/>
          <w:szCs w:val="32"/>
        </w:rPr>
        <w:t>Posillipo</w:t>
      </w:r>
      <w:proofErr w:type="spellEnd"/>
      <w:r w:rsidR="00244395">
        <w:rPr>
          <w:sz w:val="32"/>
          <w:szCs w:val="32"/>
        </w:rPr>
        <w:t xml:space="preserve"> </w:t>
      </w:r>
      <w:r w:rsidR="000D65D7">
        <w:rPr>
          <w:sz w:val="32"/>
          <w:szCs w:val="32"/>
        </w:rPr>
        <w:t>’</w:t>
      </w:r>
      <w:proofErr w:type="gramEnd"/>
      <w:r w:rsidR="00693F01">
        <w:rPr>
          <w:sz w:val="32"/>
          <w:szCs w:val="32"/>
        </w:rPr>
        <w:t xml:space="preserve">, </w:t>
      </w:r>
      <w:r w:rsidR="0080632B">
        <w:rPr>
          <w:sz w:val="32"/>
          <w:szCs w:val="32"/>
        </w:rPr>
        <w:t>DOI:</w:t>
      </w:r>
      <w:r w:rsidR="00584970" w:rsidRPr="00584970">
        <w:t xml:space="preserve"> </w:t>
      </w:r>
      <w:r w:rsidR="00584970" w:rsidRPr="00584970">
        <w:rPr>
          <w:sz w:val="32"/>
          <w:szCs w:val="32"/>
        </w:rPr>
        <w:t>10.3390/buildings10120224</w:t>
      </w:r>
      <w:r w:rsidR="00584970">
        <w:rPr>
          <w:sz w:val="32"/>
          <w:szCs w:val="32"/>
        </w:rPr>
        <w:t xml:space="preserve"> </w:t>
      </w:r>
    </w:p>
    <w:p w14:paraId="24D12B16" w14:textId="6F165D52" w:rsidR="001E52E7" w:rsidRPr="003612F1" w:rsidRDefault="001E52E7" w:rsidP="00882A9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Coarelli</w:t>
      </w:r>
      <w:proofErr w:type="spellEnd"/>
      <w:r>
        <w:rPr>
          <w:sz w:val="32"/>
          <w:szCs w:val="32"/>
        </w:rPr>
        <w:t xml:space="preserve"> F (2002)</w:t>
      </w:r>
      <w:r w:rsidR="003612F1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>
        <w:rPr>
          <w:i/>
          <w:iCs/>
          <w:sz w:val="32"/>
          <w:szCs w:val="32"/>
        </w:rPr>
        <w:t>Pompeii</w:t>
      </w:r>
      <w:r w:rsidR="003612F1">
        <w:rPr>
          <w:i/>
          <w:iCs/>
          <w:sz w:val="32"/>
          <w:szCs w:val="32"/>
        </w:rPr>
        <w:t xml:space="preserve">, </w:t>
      </w:r>
      <w:r w:rsidR="00275046">
        <w:rPr>
          <w:sz w:val="32"/>
          <w:szCs w:val="32"/>
        </w:rPr>
        <w:t>London</w:t>
      </w:r>
      <w:r w:rsidR="00ED4F9E">
        <w:rPr>
          <w:sz w:val="32"/>
          <w:szCs w:val="32"/>
        </w:rPr>
        <w:t>:</w:t>
      </w:r>
      <w:r w:rsidR="00275046">
        <w:rPr>
          <w:sz w:val="32"/>
          <w:szCs w:val="32"/>
        </w:rPr>
        <w:t xml:space="preserve"> Riverside Books</w:t>
      </w:r>
    </w:p>
    <w:p w14:paraId="60A4C094" w14:textId="39C73CF7" w:rsidR="00A068C8" w:rsidRDefault="00A068C8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Crowley J (2024), </w:t>
      </w:r>
      <w:r w:rsidR="00EB68D1" w:rsidRPr="008C55AA">
        <w:rPr>
          <w:i/>
          <w:iCs/>
          <w:sz w:val="32"/>
          <w:szCs w:val="32"/>
        </w:rPr>
        <w:t xml:space="preserve">Cutting-Edge Archaeology: Mapping Pompeii With the </w:t>
      </w:r>
      <w:proofErr w:type="spellStart"/>
      <w:r w:rsidR="00EB68D1" w:rsidRPr="008C55AA">
        <w:rPr>
          <w:i/>
          <w:iCs/>
          <w:sz w:val="32"/>
          <w:szCs w:val="32"/>
        </w:rPr>
        <w:t>Skydio</w:t>
      </w:r>
      <w:proofErr w:type="spellEnd"/>
      <w:r w:rsidR="00EB68D1" w:rsidRPr="008C55AA">
        <w:rPr>
          <w:i/>
          <w:iCs/>
          <w:sz w:val="32"/>
          <w:szCs w:val="32"/>
        </w:rPr>
        <w:t xml:space="preserve"> X10</w:t>
      </w:r>
      <w:r w:rsidR="00EB68D1">
        <w:rPr>
          <w:sz w:val="32"/>
          <w:szCs w:val="32"/>
        </w:rPr>
        <w:t xml:space="preserve">, </w:t>
      </w:r>
      <w:r w:rsidR="0009258B">
        <w:rPr>
          <w:sz w:val="32"/>
          <w:szCs w:val="32"/>
        </w:rPr>
        <w:t>A</w:t>
      </w:r>
      <w:r w:rsidR="00EB68D1">
        <w:rPr>
          <w:sz w:val="32"/>
          <w:szCs w:val="32"/>
        </w:rPr>
        <w:t>vailable at</w:t>
      </w:r>
      <w:r w:rsidR="0009258B">
        <w:rPr>
          <w:sz w:val="32"/>
          <w:szCs w:val="32"/>
        </w:rPr>
        <w:t xml:space="preserve">: </w:t>
      </w:r>
      <w:hyperlink r:id="rId22" w:history="1">
        <w:r w:rsidR="0009258B" w:rsidRPr="00B77918">
          <w:rPr>
            <w:rStyle w:val="Hyperlink"/>
            <w:sz w:val="32"/>
            <w:szCs w:val="32"/>
          </w:rPr>
          <w:t>https://www.skydio.com/blog/cutting-edge-archaeology-mapping-pompeii</w:t>
        </w:r>
      </w:hyperlink>
      <w:r w:rsidR="00EB68D1">
        <w:rPr>
          <w:sz w:val="32"/>
          <w:szCs w:val="32"/>
        </w:rPr>
        <w:t xml:space="preserve"> </w:t>
      </w:r>
      <w:r w:rsidR="00584970">
        <w:rPr>
          <w:sz w:val="32"/>
          <w:szCs w:val="32"/>
        </w:rPr>
        <w:t xml:space="preserve">(Accessed </w:t>
      </w:r>
      <w:r w:rsidR="001F66C5">
        <w:rPr>
          <w:sz w:val="32"/>
          <w:szCs w:val="32"/>
        </w:rPr>
        <w:t>21 January 2026)</w:t>
      </w:r>
    </w:p>
    <w:p w14:paraId="25E2B764" w14:textId="06A31C13" w:rsidR="009C5E97" w:rsidRDefault="009C5E97" w:rsidP="007A730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Dunn B (2024), </w:t>
      </w:r>
      <w:r w:rsidR="00142957" w:rsidRPr="0007222A">
        <w:rPr>
          <w:i/>
          <w:iCs/>
          <w:sz w:val="32"/>
          <w:szCs w:val="32"/>
        </w:rPr>
        <w:t>Pompeii, Large Theatre</w:t>
      </w:r>
      <w:r w:rsidR="00142957">
        <w:rPr>
          <w:sz w:val="32"/>
          <w:szCs w:val="32"/>
        </w:rPr>
        <w:t xml:space="preserve">, </w:t>
      </w:r>
      <w:r w:rsidR="0009258B">
        <w:rPr>
          <w:sz w:val="32"/>
          <w:szCs w:val="32"/>
        </w:rPr>
        <w:t>A</w:t>
      </w:r>
      <w:r w:rsidR="00142957">
        <w:rPr>
          <w:sz w:val="32"/>
          <w:szCs w:val="32"/>
        </w:rPr>
        <w:t>vailable at</w:t>
      </w:r>
      <w:r w:rsidR="0009258B">
        <w:rPr>
          <w:sz w:val="32"/>
          <w:szCs w:val="32"/>
        </w:rPr>
        <w:t>:</w:t>
      </w:r>
      <w:r w:rsidR="00142957">
        <w:rPr>
          <w:sz w:val="32"/>
          <w:szCs w:val="32"/>
        </w:rPr>
        <w:t xml:space="preserve"> </w:t>
      </w:r>
      <w:hyperlink r:id="rId23" w:history="1">
        <w:r w:rsidR="00142957" w:rsidRPr="00CE0469">
          <w:rPr>
            <w:rStyle w:val="Hyperlink"/>
            <w:sz w:val="32"/>
            <w:szCs w:val="32"/>
          </w:rPr>
          <w:t>https://pompeiiinpictures.com/pompeiiinpictures/R8/8%2007%2020%20p2.htm?utm_source=chatgpt.com</w:t>
        </w:r>
      </w:hyperlink>
      <w:r w:rsidR="00142957">
        <w:rPr>
          <w:sz w:val="32"/>
          <w:szCs w:val="32"/>
        </w:rPr>
        <w:t xml:space="preserve">   </w:t>
      </w:r>
      <w:r w:rsidR="001F66C5" w:rsidRPr="001F66C5">
        <w:rPr>
          <w:sz w:val="32"/>
          <w:szCs w:val="32"/>
        </w:rPr>
        <w:t>(Accessed 21 January 2026)</w:t>
      </w:r>
    </w:p>
    <w:p w14:paraId="4CE229BE" w14:textId="192A10E4" w:rsidR="00BE59C3" w:rsidRPr="00BA7501" w:rsidRDefault="00BE59C3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Futrell </w:t>
      </w:r>
      <w:r w:rsidR="00D95C2F">
        <w:rPr>
          <w:sz w:val="32"/>
          <w:szCs w:val="32"/>
        </w:rPr>
        <w:t xml:space="preserve">A (2006), </w:t>
      </w:r>
      <w:r w:rsidR="00D95C2F">
        <w:rPr>
          <w:i/>
          <w:iCs/>
          <w:sz w:val="32"/>
          <w:szCs w:val="32"/>
        </w:rPr>
        <w:t>The Roman Games</w:t>
      </w:r>
      <w:r w:rsidR="00BA7501">
        <w:rPr>
          <w:i/>
          <w:iCs/>
          <w:sz w:val="32"/>
          <w:szCs w:val="32"/>
        </w:rPr>
        <w:t xml:space="preserve">, </w:t>
      </w:r>
      <w:r w:rsidR="00EF576D">
        <w:rPr>
          <w:sz w:val="32"/>
          <w:szCs w:val="32"/>
        </w:rPr>
        <w:t>Oxford: Blackwell</w:t>
      </w:r>
    </w:p>
    <w:p w14:paraId="07F053D5" w14:textId="4F2D6FF8" w:rsidR="00797AE6" w:rsidRPr="00FB033A" w:rsidRDefault="00797AE6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Kyle D (2012), </w:t>
      </w:r>
      <w:r>
        <w:rPr>
          <w:i/>
          <w:iCs/>
          <w:sz w:val="32"/>
          <w:szCs w:val="32"/>
        </w:rPr>
        <w:t>Sport and Spectacle in the Ancient World</w:t>
      </w:r>
      <w:r w:rsidR="00FB033A">
        <w:rPr>
          <w:i/>
          <w:iCs/>
          <w:sz w:val="32"/>
          <w:szCs w:val="32"/>
        </w:rPr>
        <w:t xml:space="preserve">, </w:t>
      </w:r>
      <w:r w:rsidR="00FB033A">
        <w:rPr>
          <w:sz w:val="32"/>
          <w:szCs w:val="32"/>
        </w:rPr>
        <w:t>Oxford: Oxford University Press</w:t>
      </w:r>
    </w:p>
    <w:p w14:paraId="0B4D2B82" w14:textId="5C1A80FC" w:rsidR="00C66C73" w:rsidRPr="00C1021D" w:rsidRDefault="00C66C73" w:rsidP="007A730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Hadrill</w:t>
      </w:r>
      <w:proofErr w:type="spellEnd"/>
      <w:r>
        <w:rPr>
          <w:sz w:val="32"/>
          <w:szCs w:val="32"/>
        </w:rPr>
        <w:t xml:space="preserve"> A (1994)</w:t>
      </w:r>
      <w:r w:rsidR="00EF7AE3">
        <w:rPr>
          <w:sz w:val="32"/>
          <w:szCs w:val="32"/>
        </w:rPr>
        <w:t xml:space="preserve">, </w:t>
      </w:r>
      <w:r w:rsidR="00EF7AE3">
        <w:rPr>
          <w:i/>
          <w:iCs/>
          <w:sz w:val="32"/>
          <w:szCs w:val="32"/>
        </w:rPr>
        <w:t xml:space="preserve">Houses and Society in Pompeii and </w:t>
      </w:r>
      <w:proofErr w:type="spellStart"/>
      <w:r w:rsidR="00EF7AE3">
        <w:rPr>
          <w:i/>
          <w:iCs/>
          <w:sz w:val="32"/>
          <w:szCs w:val="32"/>
        </w:rPr>
        <w:t>Herculaneam</w:t>
      </w:r>
      <w:proofErr w:type="spellEnd"/>
      <w:r w:rsidR="00C1021D">
        <w:rPr>
          <w:i/>
          <w:iCs/>
          <w:sz w:val="32"/>
          <w:szCs w:val="32"/>
        </w:rPr>
        <w:t xml:space="preserve">, </w:t>
      </w:r>
      <w:r w:rsidR="006049AA">
        <w:rPr>
          <w:sz w:val="32"/>
          <w:szCs w:val="32"/>
        </w:rPr>
        <w:t>Princeton: Princeton University Press</w:t>
      </w:r>
    </w:p>
    <w:p w14:paraId="28669535" w14:textId="733E8D19" w:rsidR="00203E8E" w:rsidRDefault="00203E8E" w:rsidP="007A7305">
      <w:pPr>
        <w:rPr>
          <w:sz w:val="32"/>
          <w:szCs w:val="32"/>
        </w:rPr>
      </w:pPr>
      <w:r>
        <w:rPr>
          <w:sz w:val="32"/>
          <w:szCs w:val="32"/>
        </w:rPr>
        <w:t>Hines T (2003</w:t>
      </w:r>
      <w:r w:rsidR="00C76DFD">
        <w:rPr>
          <w:sz w:val="32"/>
          <w:szCs w:val="32"/>
        </w:rPr>
        <w:t xml:space="preserve">), </w:t>
      </w:r>
      <w:r w:rsidR="00C76DFD" w:rsidRPr="009E3C4F">
        <w:rPr>
          <w:i/>
          <w:iCs/>
          <w:sz w:val="32"/>
          <w:szCs w:val="32"/>
        </w:rPr>
        <w:t>The Ancient Theatre Archive</w:t>
      </w:r>
      <w:r w:rsidR="00EB055C">
        <w:rPr>
          <w:sz w:val="32"/>
          <w:szCs w:val="32"/>
        </w:rPr>
        <w:t xml:space="preserve">, </w:t>
      </w:r>
      <w:r w:rsidR="0009258B">
        <w:rPr>
          <w:sz w:val="32"/>
          <w:szCs w:val="32"/>
        </w:rPr>
        <w:t>A</w:t>
      </w:r>
      <w:r w:rsidR="00EB055C">
        <w:rPr>
          <w:sz w:val="32"/>
          <w:szCs w:val="32"/>
        </w:rPr>
        <w:t>vailable at</w:t>
      </w:r>
      <w:r w:rsidR="0009258B">
        <w:rPr>
          <w:sz w:val="32"/>
          <w:szCs w:val="32"/>
        </w:rPr>
        <w:t>:</w:t>
      </w:r>
      <w:r w:rsidR="00EB055C">
        <w:rPr>
          <w:sz w:val="32"/>
          <w:szCs w:val="32"/>
        </w:rPr>
        <w:t xml:space="preserve"> </w:t>
      </w:r>
      <w:hyperlink r:id="rId24" w:history="1">
        <w:r w:rsidR="00F816DD" w:rsidRPr="00CE0469">
          <w:rPr>
            <w:rStyle w:val="Hyperlink"/>
            <w:sz w:val="32"/>
            <w:szCs w:val="32"/>
          </w:rPr>
          <w:t>https://www.whitman.edu/theatre/theatretour/pompeii.odeum/pompeii.odeum.htm</w:t>
        </w:r>
      </w:hyperlink>
      <w:r w:rsidR="00F816DD">
        <w:rPr>
          <w:sz w:val="32"/>
          <w:szCs w:val="32"/>
        </w:rPr>
        <w:t xml:space="preserve"> </w:t>
      </w:r>
      <w:r w:rsidR="001F66C5" w:rsidRPr="001F66C5">
        <w:rPr>
          <w:sz w:val="32"/>
          <w:szCs w:val="32"/>
        </w:rPr>
        <w:t>(Accessed 2</w:t>
      </w:r>
      <w:r w:rsidR="001F66C5">
        <w:rPr>
          <w:sz w:val="32"/>
          <w:szCs w:val="32"/>
        </w:rPr>
        <w:t>2</w:t>
      </w:r>
      <w:r w:rsidR="001F66C5" w:rsidRPr="001F66C5">
        <w:rPr>
          <w:sz w:val="32"/>
          <w:szCs w:val="32"/>
        </w:rPr>
        <w:t xml:space="preserve"> January 2026)</w:t>
      </w:r>
    </w:p>
    <w:p w14:paraId="225AED3F" w14:textId="3080F0B8" w:rsidR="00FD2F8C" w:rsidRPr="00201E7D" w:rsidRDefault="00FD2F8C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Jacobelli L (2003), </w:t>
      </w:r>
      <w:r w:rsidR="00432D59">
        <w:rPr>
          <w:i/>
          <w:iCs/>
          <w:sz w:val="32"/>
          <w:szCs w:val="32"/>
        </w:rPr>
        <w:t>Gladiators at Pompeii</w:t>
      </w:r>
      <w:r w:rsidR="00201E7D">
        <w:rPr>
          <w:i/>
          <w:iCs/>
          <w:sz w:val="32"/>
          <w:szCs w:val="32"/>
        </w:rPr>
        <w:t xml:space="preserve">, </w:t>
      </w:r>
      <w:r w:rsidR="00201E7D">
        <w:rPr>
          <w:sz w:val="32"/>
          <w:szCs w:val="32"/>
        </w:rPr>
        <w:t xml:space="preserve">Los </w:t>
      </w:r>
      <w:r w:rsidR="00154676">
        <w:rPr>
          <w:sz w:val="32"/>
          <w:szCs w:val="32"/>
        </w:rPr>
        <w:t>Angeles: Getty Publications</w:t>
      </w:r>
    </w:p>
    <w:p w14:paraId="31521AF9" w14:textId="00EC0EFB" w:rsidR="00A90D8A" w:rsidRDefault="00A90D8A" w:rsidP="007A730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Jashemski</w:t>
      </w:r>
      <w:proofErr w:type="spellEnd"/>
      <w:r>
        <w:rPr>
          <w:sz w:val="32"/>
          <w:szCs w:val="32"/>
        </w:rPr>
        <w:t xml:space="preserve"> </w:t>
      </w:r>
      <w:r w:rsidR="00341CA6">
        <w:rPr>
          <w:sz w:val="32"/>
          <w:szCs w:val="32"/>
        </w:rPr>
        <w:t xml:space="preserve">W (2026), </w:t>
      </w:r>
      <w:r w:rsidR="00341CA6" w:rsidRPr="00415F42">
        <w:rPr>
          <w:i/>
          <w:iCs/>
          <w:sz w:val="32"/>
          <w:szCs w:val="32"/>
        </w:rPr>
        <w:t>History of excavations</w:t>
      </w:r>
      <w:r w:rsidR="00341CA6">
        <w:rPr>
          <w:sz w:val="32"/>
          <w:szCs w:val="32"/>
        </w:rPr>
        <w:t xml:space="preserve">, </w:t>
      </w:r>
      <w:r w:rsidR="0009258B">
        <w:rPr>
          <w:sz w:val="32"/>
          <w:szCs w:val="32"/>
        </w:rPr>
        <w:t xml:space="preserve">Available at: </w:t>
      </w:r>
      <w:hyperlink r:id="rId25" w:history="1">
        <w:r w:rsidR="0009258B" w:rsidRPr="00B77918">
          <w:rPr>
            <w:rStyle w:val="Hyperlink"/>
            <w:sz w:val="32"/>
            <w:szCs w:val="32"/>
          </w:rPr>
          <w:t>https://www.britannica.com/place/Pompeii/History-of-excavations</w:t>
        </w:r>
      </w:hyperlink>
      <w:r w:rsidR="00D52EFD">
        <w:rPr>
          <w:sz w:val="32"/>
          <w:szCs w:val="32"/>
        </w:rPr>
        <w:t xml:space="preserve"> </w:t>
      </w:r>
      <w:r w:rsidR="001F7A13" w:rsidRPr="001F7A13">
        <w:rPr>
          <w:sz w:val="32"/>
          <w:szCs w:val="32"/>
        </w:rPr>
        <w:t>(Accessed 2</w:t>
      </w:r>
      <w:r w:rsidR="001F7A13">
        <w:rPr>
          <w:sz w:val="32"/>
          <w:szCs w:val="32"/>
        </w:rPr>
        <w:t>2</w:t>
      </w:r>
      <w:r w:rsidR="001F7A13" w:rsidRPr="001F7A13">
        <w:rPr>
          <w:sz w:val="32"/>
          <w:szCs w:val="32"/>
        </w:rPr>
        <w:t xml:space="preserve"> January 2026)</w:t>
      </w:r>
    </w:p>
    <w:p w14:paraId="3ABDA08E" w14:textId="43AF0078" w:rsidR="007C27C9" w:rsidRPr="00FE656E" w:rsidRDefault="007C27C9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Laurence </w:t>
      </w:r>
      <w:r w:rsidR="00332146">
        <w:rPr>
          <w:sz w:val="32"/>
          <w:szCs w:val="32"/>
        </w:rPr>
        <w:t xml:space="preserve">R (1994), </w:t>
      </w:r>
      <w:r w:rsidR="009E7775">
        <w:rPr>
          <w:sz w:val="32"/>
          <w:szCs w:val="32"/>
        </w:rPr>
        <w:t>‘</w:t>
      </w:r>
      <w:r w:rsidR="00332146" w:rsidRPr="009E7775">
        <w:rPr>
          <w:sz w:val="32"/>
          <w:szCs w:val="32"/>
        </w:rPr>
        <w:t>Roman Pompeii: Space and Society</w:t>
      </w:r>
      <w:r w:rsidR="009E7775">
        <w:rPr>
          <w:sz w:val="32"/>
          <w:szCs w:val="32"/>
        </w:rPr>
        <w:t>’</w:t>
      </w:r>
      <w:r w:rsidR="003820F3">
        <w:rPr>
          <w:sz w:val="32"/>
          <w:szCs w:val="32"/>
        </w:rPr>
        <w:t>, J</w:t>
      </w:r>
      <w:r w:rsidR="003820F3">
        <w:rPr>
          <w:i/>
          <w:iCs/>
          <w:sz w:val="32"/>
          <w:szCs w:val="32"/>
        </w:rPr>
        <w:t>ournal of Field Archaeology</w:t>
      </w:r>
      <w:r w:rsidR="00FE656E">
        <w:rPr>
          <w:i/>
          <w:iCs/>
          <w:sz w:val="32"/>
          <w:szCs w:val="32"/>
        </w:rPr>
        <w:t xml:space="preserve">, </w:t>
      </w:r>
      <w:r w:rsidR="00FE656E">
        <w:rPr>
          <w:sz w:val="32"/>
          <w:szCs w:val="32"/>
        </w:rPr>
        <w:t xml:space="preserve">24, pp382-385, </w:t>
      </w:r>
      <w:r w:rsidR="00C54746">
        <w:rPr>
          <w:sz w:val="32"/>
          <w:szCs w:val="32"/>
        </w:rPr>
        <w:t xml:space="preserve">Available </w:t>
      </w:r>
      <w:proofErr w:type="gramStart"/>
      <w:r w:rsidR="00C54746">
        <w:rPr>
          <w:sz w:val="32"/>
          <w:szCs w:val="32"/>
        </w:rPr>
        <w:t>at :</w:t>
      </w:r>
      <w:proofErr w:type="gramEnd"/>
      <w:r w:rsidR="00C54746">
        <w:rPr>
          <w:sz w:val="32"/>
          <w:szCs w:val="32"/>
        </w:rPr>
        <w:t xml:space="preserve"> </w:t>
      </w:r>
      <w:hyperlink r:id="rId26" w:history="1">
        <w:r w:rsidR="00C54746" w:rsidRPr="00B77918">
          <w:rPr>
            <w:rStyle w:val="Hyperlink"/>
            <w:sz w:val="32"/>
            <w:szCs w:val="32"/>
          </w:rPr>
          <w:t>https://www.jstor.org/stable/530696</w:t>
        </w:r>
      </w:hyperlink>
      <w:r w:rsidR="00C54746">
        <w:rPr>
          <w:sz w:val="32"/>
          <w:szCs w:val="32"/>
        </w:rPr>
        <w:t xml:space="preserve"> </w:t>
      </w:r>
    </w:p>
    <w:p w14:paraId="076CB401" w14:textId="050373CF" w:rsidR="00E31673" w:rsidRDefault="00E31673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Nappo S (2017), </w:t>
      </w:r>
      <w:r w:rsidRPr="00A446E1">
        <w:rPr>
          <w:i/>
          <w:iCs/>
          <w:sz w:val="32"/>
          <w:szCs w:val="32"/>
        </w:rPr>
        <w:t>Pompeii: its Discovery and Preservation</w:t>
      </w:r>
      <w:r w:rsidR="006E4C14">
        <w:rPr>
          <w:sz w:val="32"/>
          <w:szCs w:val="32"/>
        </w:rPr>
        <w:t xml:space="preserve">, </w:t>
      </w:r>
      <w:r w:rsidR="0009258B">
        <w:rPr>
          <w:sz w:val="32"/>
          <w:szCs w:val="32"/>
        </w:rPr>
        <w:t>A</w:t>
      </w:r>
      <w:r w:rsidR="006E4C14">
        <w:rPr>
          <w:sz w:val="32"/>
          <w:szCs w:val="32"/>
        </w:rPr>
        <w:t>vailable at</w:t>
      </w:r>
      <w:r w:rsidR="0009258B">
        <w:rPr>
          <w:sz w:val="32"/>
          <w:szCs w:val="32"/>
        </w:rPr>
        <w:t xml:space="preserve">: </w:t>
      </w:r>
      <w:hyperlink r:id="rId27" w:history="1">
        <w:r w:rsidR="00A446E1" w:rsidRPr="00B77918">
          <w:rPr>
            <w:rStyle w:val="Hyperlink"/>
            <w:sz w:val="32"/>
            <w:szCs w:val="32"/>
          </w:rPr>
          <w:t>https://www.bbc.co.uk/history/ancient/romans/pompeii_rediscovery_01.shtml</w:t>
        </w:r>
      </w:hyperlink>
      <w:r w:rsidR="001F7A13">
        <w:rPr>
          <w:sz w:val="32"/>
          <w:szCs w:val="32"/>
        </w:rPr>
        <w:t xml:space="preserve"> </w:t>
      </w:r>
      <w:r w:rsidR="001F7A13" w:rsidRPr="001F7A13">
        <w:rPr>
          <w:sz w:val="32"/>
          <w:szCs w:val="32"/>
        </w:rPr>
        <w:t>(Accessed 2</w:t>
      </w:r>
      <w:r w:rsidR="001F7A13">
        <w:rPr>
          <w:sz w:val="32"/>
          <w:szCs w:val="32"/>
        </w:rPr>
        <w:t>1</w:t>
      </w:r>
      <w:r w:rsidR="001F7A13" w:rsidRPr="001F7A13">
        <w:rPr>
          <w:sz w:val="32"/>
          <w:szCs w:val="32"/>
        </w:rPr>
        <w:t xml:space="preserve"> January 2026)</w:t>
      </w:r>
    </w:p>
    <w:p w14:paraId="57713836" w14:textId="2A493597" w:rsidR="00264199" w:rsidRDefault="00846B2D" w:rsidP="007A7305">
      <w:pPr>
        <w:rPr>
          <w:sz w:val="32"/>
          <w:szCs w:val="32"/>
        </w:rPr>
      </w:pPr>
      <w:r w:rsidRPr="00846B2D">
        <w:rPr>
          <w:sz w:val="32"/>
          <w:szCs w:val="32"/>
        </w:rPr>
        <w:t>Parslow C</w:t>
      </w:r>
      <w:r w:rsidR="00166CDA">
        <w:rPr>
          <w:sz w:val="32"/>
          <w:szCs w:val="32"/>
        </w:rPr>
        <w:t xml:space="preserve"> (2002),</w:t>
      </w:r>
      <w:r w:rsidRPr="00846B2D">
        <w:rPr>
          <w:sz w:val="32"/>
          <w:szCs w:val="32"/>
        </w:rPr>
        <w:t xml:space="preserve"> </w:t>
      </w:r>
      <w:r w:rsidRPr="00166CDA">
        <w:rPr>
          <w:i/>
          <w:iCs/>
          <w:sz w:val="32"/>
          <w:szCs w:val="32"/>
        </w:rPr>
        <w:t>Rediscovering Antiquity: Karl Weber and the Excavation of Herculaneum, Pompeii, and Stabiae</w:t>
      </w:r>
      <w:r w:rsidRPr="00846B2D">
        <w:rPr>
          <w:sz w:val="32"/>
          <w:szCs w:val="32"/>
        </w:rPr>
        <w:t>. New York: Cambridge University Press</w:t>
      </w:r>
    </w:p>
    <w:p w14:paraId="1DDE5EB9" w14:textId="59996572" w:rsidR="00F91568" w:rsidRPr="00722684" w:rsidRDefault="00F91568" w:rsidP="007A730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Sear F (2006), </w:t>
      </w:r>
      <w:r w:rsidR="006A68C6">
        <w:rPr>
          <w:i/>
          <w:iCs/>
          <w:sz w:val="32"/>
          <w:szCs w:val="32"/>
        </w:rPr>
        <w:t xml:space="preserve">Roman Theatres: </w:t>
      </w:r>
      <w:proofErr w:type="gramStart"/>
      <w:r w:rsidR="006A68C6">
        <w:rPr>
          <w:i/>
          <w:iCs/>
          <w:sz w:val="32"/>
          <w:szCs w:val="32"/>
        </w:rPr>
        <w:t>an</w:t>
      </w:r>
      <w:proofErr w:type="gramEnd"/>
      <w:r w:rsidR="006A68C6">
        <w:rPr>
          <w:i/>
          <w:iCs/>
          <w:sz w:val="32"/>
          <w:szCs w:val="32"/>
        </w:rPr>
        <w:t xml:space="preserve"> Architectural Stud</w:t>
      </w:r>
      <w:r w:rsidR="00722684">
        <w:rPr>
          <w:i/>
          <w:iCs/>
          <w:sz w:val="32"/>
          <w:szCs w:val="32"/>
        </w:rPr>
        <w:t xml:space="preserve">y, </w:t>
      </w:r>
      <w:r w:rsidR="00722684">
        <w:rPr>
          <w:sz w:val="32"/>
          <w:szCs w:val="32"/>
        </w:rPr>
        <w:t>Oxford: Oxford University Press</w:t>
      </w:r>
    </w:p>
    <w:p w14:paraId="4CE763EB" w14:textId="392918A3" w:rsidR="00BD3E5E" w:rsidRDefault="00BD3E5E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Sheldon N (2022), </w:t>
      </w:r>
      <w:r w:rsidRPr="00274308">
        <w:rPr>
          <w:i/>
          <w:iCs/>
          <w:sz w:val="32"/>
          <w:szCs w:val="32"/>
        </w:rPr>
        <w:t>The Gladiators of Pompeii</w:t>
      </w:r>
      <w:r>
        <w:rPr>
          <w:sz w:val="32"/>
          <w:szCs w:val="32"/>
        </w:rPr>
        <w:t xml:space="preserve">, </w:t>
      </w:r>
      <w:r w:rsidR="00274308">
        <w:rPr>
          <w:sz w:val="32"/>
          <w:szCs w:val="32"/>
        </w:rPr>
        <w:t>A</w:t>
      </w:r>
      <w:r w:rsidR="00E904DF">
        <w:rPr>
          <w:sz w:val="32"/>
          <w:szCs w:val="32"/>
        </w:rPr>
        <w:t>vailable at</w:t>
      </w:r>
      <w:r w:rsidR="00274308">
        <w:rPr>
          <w:sz w:val="32"/>
          <w:szCs w:val="32"/>
        </w:rPr>
        <w:t>:</w:t>
      </w:r>
      <w:r w:rsidR="00E904DF">
        <w:rPr>
          <w:sz w:val="32"/>
          <w:szCs w:val="32"/>
        </w:rPr>
        <w:t xml:space="preserve"> </w:t>
      </w:r>
      <w:hyperlink r:id="rId28" w:history="1">
        <w:r w:rsidR="00E904DF" w:rsidRPr="00CE0469">
          <w:rPr>
            <w:rStyle w:val="Hyperlink"/>
            <w:sz w:val="32"/>
            <w:szCs w:val="32"/>
          </w:rPr>
          <w:t>https://historyandarchaeologyonline.com/the-gladiators-of-pompeii/</w:t>
        </w:r>
      </w:hyperlink>
      <w:r w:rsidR="00E904DF">
        <w:rPr>
          <w:sz w:val="32"/>
          <w:szCs w:val="32"/>
        </w:rPr>
        <w:t xml:space="preserve"> </w:t>
      </w:r>
      <w:r w:rsidR="001F7A13" w:rsidRPr="001F7A13">
        <w:rPr>
          <w:sz w:val="32"/>
          <w:szCs w:val="32"/>
        </w:rPr>
        <w:t>(Accessed 2</w:t>
      </w:r>
      <w:r w:rsidR="001F7A13">
        <w:rPr>
          <w:sz w:val="32"/>
          <w:szCs w:val="32"/>
        </w:rPr>
        <w:t>3</w:t>
      </w:r>
      <w:r w:rsidR="001F7A13" w:rsidRPr="001F7A13">
        <w:rPr>
          <w:sz w:val="32"/>
          <w:szCs w:val="32"/>
        </w:rPr>
        <w:t xml:space="preserve"> January 2026)</w:t>
      </w:r>
    </w:p>
    <w:p w14:paraId="3CFEB561" w14:textId="492E0495" w:rsidR="002D47A4" w:rsidRPr="00510D14" w:rsidRDefault="002D47A4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Sheppard J (2019), </w:t>
      </w:r>
      <w:r w:rsidR="00D50D9A" w:rsidRPr="00C773FE">
        <w:rPr>
          <w:i/>
          <w:iCs/>
          <w:sz w:val="32"/>
          <w:szCs w:val="32"/>
        </w:rPr>
        <w:t>Mass Spectacles in Roman Pompeii as a system of Communication</w:t>
      </w:r>
      <w:r w:rsidR="00510D14" w:rsidRPr="00510D14">
        <w:rPr>
          <w:sz w:val="32"/>
          <w:szCs w:val="32"/>
        </w:rPr>
        <w:t xml:space="preserve">, </w:t>
      </w:r>
      <w:r w:rsidR="00E26B72">
        <w:rPr>
          <w:sz w:val="32"/>
          <w:szCs w:val="32"/>
        </w:rPr>
        <w:t>DOI:</w:t>
      </w:r>
      <w:r w:rsidR="00510D14" w:rsidRPr="00510D14">
        <w:rPr>
          <w:sz w:val="32"/>
          <w:szCs w:val="32"/>
        </w:rPr>
        <w:t>10.7916/d8-q1sm-7e39</w:t>
      </w:r>
    </w:p>
    <w:p w14:paraId="0E3F5452" w14:textId="0A866FAC" w:rsidR="0057034B" w:rsidRPr="00EA5431" w:rsidRDefault="0057034B" w:rsidP="00EA5431">
      <w:pPr>
        <w:rPr>
          <w:sz w:val="32"/>
          <w:szCs w:val="32"/>
        </w:rPr>
      </w:pPr>
      <w:r>
        <w:rPr>
          <w:sz w:val="32"/>
          <w:szCs w:val="32"/>
        </w:rPr>
        <w:t xml:space="preserve">Sheppard J (2021), </w:t>
      </w:r>
      <w:r w:rsidR="0089697F">
        <w:rPr>
          <w:sz w:val="32"/>
          <w:szCs w:val="32"/>
        </w:rPr>
        <w:t>‘</w:t>
      </w:r>
      <w:r w:rsidRPr="0089697F">
        <w:rPr>
          <w:sz w:val="32"/>
          <w:szCs w:val="32"/>
        </w:rPr>
        <w:t>Guardians of the Threshold</w:t>
      </w:r>
      <w:r w:rsidR="003A4258" w:rsidRPr="0089697F">
        <w:rPr>
          <w:sz w:val="32"/>
          <w:szCs w:val="32"/>
        </w:rPr>
        <w:t xml:space="preserve">: The Image of the Gladiator and its protective </w:t>
      </w:r>
      <w:r w:rsidR="002C55D1" w:rsidRPr="0089697F">
        <w:rPr>
          <w:sz w:val="32"/>
          <w:szCs w:val="32"/>
        </w:rPr>
        <w:t>Function in Pompeii</w:t>
      </w:r>
      <w:r w:rsidR="0089697F">
        <w:rPr>
          <w:sz w:val="32"/>
          <w:szCs w:val="32"/>
        </w:rPr>
        <w:t>’</w:t>
      </w:r>
      <w:r w:rsidR="00EA5431">
        <w:rPr>
          <w:i/>
          <w:iCs/>
          <w:sz w:val="32"/>
          <w:szCs w:val="32"/>
        </w:rPr>
        <w:t xml:space="preserve">, </w:t>
      </w:r>
      <w:r w:rsidR="00EA5431">
        <w:rPr>
          <w:sz w:val="32"/>
          <w:szCs w:val="32"/>
        </w:rPr>
        <w:t>DOI:</w:t>
      </w:r>
      <w:r w:rsidR="00EA5431" w:rsidRPr="00EA5431">
        <w:rPr>
          <w:sz w:val="32"/>
          <w:szCs w:val="32"/>
        </w:rPr>
        <w:t>10.5456/issn.2050-3679/2021s06</w:t>
      </w:r>
    </w:p>
    <w:p w14:paraId="49DF3473" w14:textId="541E67BF" w:rsidR="006634D4" w:rsidRPr="001A493F" w:rsidRDefault="006634D4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Tonder V (2025), </w:t>
      </w:r>
      <w:r w:rsidR="0089697F">
        <w:rPr>
          <w:sz w:val="32"/>
          <w:szCs w:val="32"/>
        </w:rPr>
        <w:t>‘</w:t>
      </w:r>
      <w:r w:rsidRPr="0089697F">
        <w:rPr>
          <w:sz w:val="32"/>
          <w:szCs w:val="32"/>
        </w:rPr>
        <w:t>Pompeiian Performance Soundscapes</w:t>
      </w:r>
      <w:r w:rsidR="0089697F">
        <w:rPr>
          <w:sz w:val="32"/>
          <w:szCs w:val="32"/>
        </w:rPr>
        <w:t>’</w:t>
      </w:r>
      <w:r w:rsidR="001A493F">
        <w:rPr>
          <w:i/>
          <w:iCs/>
          <w:sz w:val="32"/>
          <w:szCs w:val="32"/>
        </w:rPr>
        <w:t xml:space="preserve">, </w:t>
      </w:r>
      <w:r w:rsidR="001A493F">
        <w:rPr>
          <w:sz w:val="32"/>
          <w:szCs w:val="32"/>
        </w:rPr>
        <w:t xml:space="preserve">DOI: </w:t>
      </w:r>
      <w:r w:rsidR="00CA1D51" w:rsidRPr="00CA1D51">
        <w:rPr>
          <w:sz w:val="32"/>
          <w:szCs w:val="32"/>
        </w:rPr>
        <w:t>10.3390/heritage8060196</w:t>
      </w:r>
      <w:r w:rsidR="00CA1D51">
        <w:rPr>
          <w:sz w:val="32"/>
          <w:szCs w:val="32"/>
        </w:rPr>
        <w:t xml:space="preserve"> </w:t>
      </w:r>
    </w:p>
    <w:p w14:paraId="4735B917" w14:textId="65B04535" w:rsidR="00B944A2" w:rsidRPr="002770FC" w:rsidRDefault="00B944A2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Vanderbilt R (2025), </w:t>
      </w:r>
      <w:r w:rsidR="00137B04">
        <w:rPr>
          <w:i/>
          <w:iCs/>
          <w:sz w:val="32"/>
          <w:szCs w:val="32"/>
        </w:rPr>
        <w:t>The Preservation challenges of Pompeii and its lessons</w:t>
      </w:r>
      <w:r w:rsidR="002770FC">
        <w:rPr>
          <w:i/>
          <w:iCs/>
          <w:sz w:val="32"/>
          <w:szCs w:val="32"/>
        </w:rPr>
        <w:t xml:space="preserve">, </w:t>
      </w:r>
      <w:r w:rsidR="002770FC">
        <w:rPr>
          <w:sz w:val="32"/>
          <w:szCs w:val="32"/>
        </w:rPr>
        <w:t xml:space="preserve">Available at: </w:t>
      </w:r>
      <w:hyperlink r:id="rId29" w:history="1">
        <w:r w:rsidR="002770FC" w:rsidRPr="00B77918">
          <w:rPr>
            <w:rStyle w:val="Hyperlink"/>
            <w:sz w:val="32"/>
            <w:szCs w:val="32"/>
          </w:rPr>
          <w:t>https://rooseveltvanderbilt.org/the-preservation-challenges-of-pompeii-and-its-lessons/</w:t>
        </w:r>
      </w:hyperlink>
      <w:r w:rsidR="002770FC">
        <w:rPr>
          <w:sz w:val="32"/>
          <w:szCs w:val="32"/>
        </w:rPr>
        <w:t xml:space="preserve"> </w:t>
      </w:r>
      <w:r w:rsidR="0089697F" w:rsidRPr="0089697F">
        <w:rPr>
          <w:sz w:val="32"/>
          <w:szCs w:val="32"/>
        </w:rPr>
        <w:t>(Accessed 2</w:t>
      </w:r>
      <w:r w:rsidR="0089697F">
        <w:rPr>
          <w:sz w:val="32"/>
          <w:szCs w:val="32"/>
        </w:rPr>
        <w:t>3</w:t>
      </w:r>
      <w:r w:rsidR="0089697F" w:rsidRPr="0089697F">
        <w:rPr>
          <w:sz w:val="32"/>
          <w:szCs w:val="32"/>
        </w:rPr>
        <w:t xml:space="preserve"> January 2026)</w:t>
      </w:r>
    </w:p>
    <w:p w14:paraId="6F26ECF7" w14:textId="204F4194" w:rsidR="00A609D6" w:rsidRPr="00AF2162" w:rsidRDefault="00A609D6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Welch K (2007), </w:t>
      </w:r>
      <w:r w:rsidR="007E328E">
        <w:rPr>
          <w:sz w:val="32"/>
          <w:szCs w:val="32"/>
        </w:rPr>
        <w:t>‘</w:t>
      </w:r>
      <w:r w:rsidRPr="007E328E">
        <w:rPr>
          <w:sz w:val="32"/>
          <w:szCs w:val="32"/>
        </w:rPr>
        <w:t>The Roman Arena in the Late Republic Italy</w:t>
      </w:r>
      <w:r w:rsidR="007E328E">
        <w:rPr>
          <w:sz w:val="32"/>
          <w:szCs w:val="32"/>
        </w:rPr>
        <w:t>’</w:t>
      </w:r>
      <w:r w:rsidR="00AF2162">
        <w:rPr>
          <w:sz w:val="32"/>
          <w:szCs w:val="32"/>
        </w:rPr>
        <w:t xml:space="preserve">, </w:t>
      </w:r>
      <w:r w:rsidR="00AF2162">
        <w:rPr>
          <w:i/>
          <w:iCs/>
          <w:sz w:val="32"/>
          <w:szCs w:val="32"/>
        </w:rPr>
        <w:t xml:space="preserve">Journal of Roman Archaeology, </w:t>
      </w:r>
      <w:r w:rsidR="00F50632">
        <w:rPr>
          <w:sz w:val="32"/>
          <w:szCs w:val="32"/>
        </w:rPr>
        <w:t>pp59-80, DOI:</w:t>
      </w:r>
      <w:r w:rsidR="00923D88">
        <w:rPr>
          <w:sz w:val="32"/>
          <w:szCs w:val="32"/>
        </w:rPr>
        <w:t xml:space="preserve"> </w:t>
      </w:r>
      <w:r w:rsidR="00923D88" w:rsidRPr="00923D88">
        <w:rPr>
          <w:sz w:val="32"/>
          <w:szCs w:val="32"/>
        </w:rPr>
        <w:t>10.1017/S1047759400012502</w:t>
      </w:r>
      <w:r w:rsidR="00923D88">
        <w:rPr>
          <w:sz w:val="32"/>
          <w:szCs w:val="32"/>
        </w:rPr>
        <w:t xml:space="preserve"> </w:t>
      </w:r>
    </w:p>
    <w:p w14:paraId="5516CED9" w14:textId="56AE8EDB" w:rsidR="009B247A" w:rsidRPr="00E67A9A" w:rsidRDefault="009B247A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Zanker P (1998), </w:t>
      </w:r>
      <w:r w:rsidR="00F738EB">
        <w:rPr>
          <w:i/>
          <w:iCs/>
          <w:sz w:val="32"/>
          <w:szCs w:val="32"/>
        </w:rPr>
        <w:t>The Power of Images in the Age of Augustus</w:t>
      </w:r>
      <w:r w:rsidR="00E67A9A">
        <w:rPr>
          <w:i/>
          <w:iCs/>
          <w:sz w:val="32"/>
          <w:szCs w:val="32"/>
        </w:rPr>
        <w:t xml:space="preserve">, </w:t>
      </w:r>
      <w:r w:rsidR="00E67A9A">
        <w:rPr>
          <w:sz w:val="32"/>
          <w:szCs w:val="32"/>
        </w:rPr>
        <w:t xml:space="preserve">Michigan: </w:t>
      </w:r>
      <w:r w:rsidR="000E694E">
        <w:rPr>
          <w:sz w:val="32"/>
          <w:szCs w:val="32"/>
        </w:rPr>
        <w:t>University of Michigan Press</w:t>
      </w:r>
    </w:p>
    <w:p w14:paraId="2A41BC1B" w14:textId="0F8B6D19" w:rsidR="004F7738" w:rsidRDefault="004F7738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Figures </w:t>
      </w:r>
    </w:p>
    <w:p w14:paraId="5EBCEF0D" w14:textId="11261909" w:rsidR="00884388" w:rsidRDefault="00884388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Alamy, </w:t>
      </w:r>
      <w:r w:rsidR="000E694E">
        <w:rPr>
          <w:sz w:val="32"/>
          <w:szCs w:val="32"/>
        </w:rPr>
        <w:t>Figure 16, A</w:t>
      </w:r>
      <w:r>
        <w:rPr>
          <w:sz w:val="32"/>
          <w:szCs w:val="32"/>
        </w:rPr>
        <w:t>vailable at</w:t>
      </w:r>
      <w:r w:rsidR="000E694E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hyperlink r:id="rId30" w:history="1">
        <w:r w:rsidR="007E017C" w:rsidRPr="00B77918">
          <w:rPr>
            <w:rStyle w:val="Hyperlink"/>
            <w:sz w:val="32"/>
            <w:szCs w:val="32"/>
          </w:rPr>
          <w:t>https://www.alamy.com/stock-photo/gladiators-barracks-pompeii.html?sortBy=relevant</w:t>
        </w:r>
      </w:hyperlink>
      <w:r w:rsidR="007E017C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</w:t>
      </w:r>
      <w:r w:rsidR="00685D2E">
        <w:rPr>
          <w:sz w:val="32"/>
          <w:szCs w:val="32"/>
        </w:rPr>
        <w:t>3</w:t>
      </w:r>
      <w:r w:rsidR="00685D2E" w:rsidRPr="00685D2E">
        <w:rPr>
          <w:sz w:val="32"/>
          <w:szCs w:val="32"/>
        </w:rPr>
        <w:t xml:space="preserve"> January 2026)</w:t>
      </w:r>
    </w:p>
    <w:p w14:paraId="190EB925" w14:textId="55C8EE45" w:rsidR="00185E41" w:rsidRDefault="00185E41" w:rsidP="007A7305">
      <w:pPr>
        <w:rPr>
          <w:sz w:val="32"/>
          <w:szCs w:val="32"/>
        </w:rPr>
      </w:pPr>
      <w:r>
        <w:rPr>
          <w:sz w:val="32"/>
          <w:szCs w:val="32"/>
        </w:rPr>
        <w:t>Ba</w:t>
      </w:r>
      <w:r w:rsidR="00E5228C">
        <w:rPr>
          <w:sz w:val="32"/>
          <w:szCs w:val="32"/>
        </w:rPr>
        <w:t>ttaglia L (1961),</w:t>
      </w:r>
      <w:r w:rsidR="000E694E">
        <w:rPr>
          <w:sz w:val="32"/>
          <w:szCs w:val="32"/>
        </w:rPr>
        <w:t xml:space="preserve"> Figure 8,</w:t>
      </w:r>
      <w:r w:rsidR="00E5228C">
        <w:rPr>
          <w:sz w:val="32"/>
          <w:szCs w:val="32"/>
        </w:rPr>
        <w:t xml:space="preserve"> </w:t>
      </w:r>
      <w:r w:rsidR="00E5228C" w:rsidRPr="000E694E">
        <w:rPr>
          <w:i/>
          <w:iCs/>
          <w:sz w:val="32"/>
          <w:szCs w:val="32"/>
        </w:rPr>
        <w:t>Photo of the Day</w:t>
      </w:r>
      <w:r w:rsidR="00E5228C">
        <w:rPr>
          <w:sz w:val="32"/>
          <w:szCs w:val="32"/>
        </w:rPr>
        <w:t>,</w:t>
      </w:r>
      <w:r w:rsidR="000E694E">
        <w:rPr>
          <w:sz w:val="32"/>
          <w:szCs w:val="32"/>
        </w:rPr>
        <w:t xml:space="preserve"> Available at: </w:t>
      </w:r>
      <w:hyperlink r:id="rId31" w:history="1">
        <w:r w:rsidR="000E694E" w:rsidRPr="00B77918">
          <w:rPr>
            <w:rStyle w:val="Hyperlink"/>
            <w:sz w:val="32"/>
            <w:szCs w:val="32"/>
          </w:rPr>
          <w:t>https://www.nationalgeographic.com/photo-of-the-day/media-</w:t>
        </w:r>
        <w:r w:rsidR="000E694E" w:rsidRPr="00B77918">
          <w:rPr>
            <w:rStyle w:val="Hyperlink"/>
            <w:sz w:val="32"/>
            <w:szCs w:val="32"/>
          </w:rPr>
          <w:lastRenderedPageBreak/>
          <w:t>spotlight/vesuvius-pompeii-italy-archaeology</w:t>
        </w:r>
      </w:hyperlink>
      <w:r w:rsidR="00E5228C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</w:p>
    <w:p w14:paraId="254E67D5" w14:textId="20B045AB" w:rsidR="00393C18" w:rsidRDefault="00393C18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Ciaburro G (2020), </w:t>
      </w:r>
      <w:r w:rsidR="00322D5E">
        <w:rPr>
          <w:sz w:val="32"/>
          <w:szCs w:val="32"/>
        </w:rPr>
        <w:t xml:space="preserve">Figures 9 and 10, </w:t>
      </w:r>
      <w:r w:rsidR="00322D5E" w:rsidRPr="000E694E">
        <w:rPr>
          <w:i/>
          <w:iCs/>
          <w:sz w:val="32"/>
          <w:szCs w:val="32"/>
        </w:rPr>
        <w:t>Acoustic Design of Ancient Buildings</w:t>
      </w:r>
      <w:r w:rsidR="00322D5E">
        <w:rPr>
          <w:sz w:val="32"/>
          <w:szCs w:val="32"/>
        </w:rPr>
        <w:t xml:space="preserve">, </w:t>
      </w:r>
      <w:r w:rsidR="006E6CAB">
        <w:rPr>
          <w:sz w:val="32"/>
          <w:szCs w:val="32"/>
        </w:rPr>
        <w:t>A</w:t>
      </w:r>
      <w:r w:rsidR="00322D5E">
        <w:rPr>
          <w:sz w:val="32"/>
          <w:szCs w:val="32"/>
        </w:rPr>
        <w:t>vailable at</w:t>
      </w:r>
      <w:r w:rsidR="00A33A99">
        <w:rPr>
          <w:sz w:val="32"/>
          <w:szCs w:val="32"/>
        </w:rPr>
        <w:t>:</w:t>
      </w:r>
      <w:r w:rsidR="00322D5E">
        <w:rPr>
          <w:sz w:val="32"/>
          <w:szCs w:val="32"/>
        </w:rPr>
        <w:t xml:space="preserve"> </w:t>
      </w:r>
      <w:hyperlink r:id="rId32" w:history="1">
        <w:r w:rsidR="00516FB4" w:rsidRPr="00B77918">
          <w:rPr>
            <w:rStyle w:val="Hyperlink"/>
            <w:sz w:val="32"/>
            <w:szCs w:val="32"/>
          </w:rPr>
          <w:t>https://www.mdpi.com/2075-5309/10/12/224</w:t>
        </w:r>
      </w:hyperlink>
      <w:r w:rsidR="00516FB4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</w:t>
      </w:r>
      <w:r w:rsidR="00685D2E">
        <w:rPr>
          <w:sz w:val="32"/>
          <w:szCs w:val="32"/>
        </w:rPr>
        <w:t>2</w:t>
      </w:r>
      <w:r w:rsidR="00685D2E" w:rsidRPr="00685D2E">
        <w:rPr>
          <w:sz w:val="32"/>
          <w:szCs w:val="32"/>
        </w:rPr>
        <w:t xml:space="preserve"> January 2026)</w:t>
      </w:r>
    </w:p>
    <w:p w14:paraId="516BDC5D" w14:textId="609F365A" w:rsidR="00EB5DA7" w:rsidRDefault="00EB5DA7" w:rsidP="007A7305">
      <w:pPr>
        <w:rPr>
          <w:sz w:val="32"/>
          <w:szCs w:val="32"/>
        </w:rPr>
      </w:pPr>
      <w:r>
        <w:rPr>
          <w:sz w:val="32"/>
          <w:szCs w:val="32"/>
        </w:rPr>
        <w:t>Griffiths S (2013),</w:t>
      </w:r>
      <w:r w:rsidR="0015409A">
        <w:rPr>
          <w:sz w:val="32"/>
          <w:szCs w:val="32"/>
        </w:rPr>
        <w:t xml:space="preserve"> Figure 6</w:t>
      </w:r>
      <w:r w:rsidR="0015409A" w:rsidRPr="00A33A99">
        <w:rPr>
          <w:i/>
          <w:iCs/>
          <w:sz w:val="32"/>
          <w:szCs w:val="32"/>
        </w:rPr>
        <w:t>,</w:t>
      </w:r>
      <w:r w:rsidRPr="00A33A99">
        <w:rPr>
          <w:i/>
          <w:iCs/>
          <w:sz w:val="32"/>
          <w:szCs w:val="32"/>
        </w:rPr>
        <w:t xml:space="preserve"> Historic Repeating Itself</w:t>
      </w:r>
      <w:r w:rsidR="00B81705">
        <w:rPr>
          <w:sz w:val="32"/>
          <w:szCs w:val="32"/>
        </w:rPr>
        <w:t xml:space="preserve">, </w:t>
      </w:r>
      <w:r w:rsidR="00A33A99">
        <w:rPr>
          <w:sz w:val="32"/>
          <w:szCs w:val="32"/>
        </w:rPr>
        <w:t>A</w:t>
      </w:r>
      <w:r w:rsidR="00B81705">
        <w:rPr>
          <w:sz w:val="32"/>
          <w:szCs w:val="32"/>
        </w:rPr>
        <w:t>vailable at</w:t>
      </w:r>
      <w:r w:rsidR="00A33A99">
        <w:rPr>
          <w:sz w:val="32"/>
          <w:szCs w:val="32"/>
        </w:rPr>
        <w:t>:</w:t>
      </w:r>
      <w:r w:rsidR="00B81705">
        <w:rPr>
          <w:sz w:val="32"/>
          <w:szCs w:val="32"/>
        </w:rPr>
        <w:t xml:space="preserve"> </w:t>
      </w:r>
      <w:hyperlink r:id="rId33" w:history="1">
        <w:r w:rsidR="00E90A59" w:rsidRPr="00CE0469">
          <w:rPr>
            <w:rStyle w:val="Hyperlink"/>
            <w:sz w:val="32"/>
            <w:szCs w:val="32"/>
          </w:rPr>
          <w:t>https://www.dailymail.co.uk/sciencetech/article-2470060/CyArk-digitally-3D-scan-500-culturally-important-sites-years.html</w:t>
        </w:r>
      </w:hyperlink>
      <w:r w:rsidR="00E90A59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</w:p>
    <w:p w14:paraId="01D654F7" w14:textId="13831AEC" w:rsidR="00AA5823" w:rsidRDefault="00AA5823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Jess H (2011), Figure 4, </w:t>
      </w:r>
      <w:r w:rsidRPr="00A33A99">
        <w:rPr>
          <w:i/>
          <w:iCs/>
          <w:sz w:val="32"/>
          <w:szCs w:val="32"/>
        </w:rPr>
        <w:t>Photographic Archaeology</w:t>
      </w:r>
      <w:r>
        <w:rPr>
          <w:sz w:val="32"/>
          <w:szCs w:val="32"/>
        </w:rPr>
        <w:t xml:space="preserve">, </w:t>
      </w:r>
      <w:r w:rsidR="00A33A99">
        <w:rPr>
          <w:sz w:val="32"/>
          <w:szCs w:val="32"/>
        </w:rPr>
        <w:t>A</w:t>
      </w:r>
      <w:r>
        <w:rPr>
          <w:sz w:val="32"/>
          <w:szCs w:val="32"/>
        </w:rPr>
        <w:t>vailable at</w:t>
      </w:r>
      <w:r w:rsidR="00A33A99">
        <w:rPr>
          <w:sz w:val="32"/>
          <w:szCs w:val="32"/>
        </w:rPr>
        <w:t>:</w:t>
      </w:r>
      <w:r>
        <w:rPr>
          <w:sz w:val="32"/>
          <w:szCs w:val="32"/>
        </w:rPr>
        <w:t xml:space="preserve">  </w:t>
      </w:r>
      <w:hyperlink r:id="rId34" w:history="1">
        <w:r w:rsidR="00FD048A" w:rsidRPr="00CE0469">
          <w:rPr>
            <w:rStyle w:val="Hyperlink"/>
            <w:sz w:val="32"/>
            <w:szCs w:val="32"/>
          </w:rPr>
          <w:t>https://photographicarcheology.blogspot.com/2011/11/pompeii.html</w:t>
        </w:r>
      </w:hyperlink>
      <w:r w:rsidR="00FD048A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</w:p>
    <w:p w14:paraId="43C1DFF0" w14:textId="6B99D4B2" w:rsidR="00882A92" w:rsidRDefault="00882A92" w:rsidP="007A7305">
      <w:pPr>
        <w:rPr>
          <w:sz w:val="32"/>
          <w:szCs w:val="32"/>
        </w:rPr>
      </w:pPr>
      <w:r w:rsidRPr="00882A92">
        <w:rPr>
          <w:sz w:val="32"/>
          <w:szCs w:val="32"/>
        </w:rPr>
        <w:t xml:space="preserve">Pompeii Archaeological Park, </w:t>
      </w:r>
      <w:r>
        <w:rPr>
          <w:sz w:val="32"/>
          <w:szCs w:val="32"/>
        </w:rPr>
        <w:t xml:space="preserve">Figure 15, </w:t>
      </w:r>
      <w:r w:rsidRPr="00EC7F35">
        <w:rPr>
          <w:i/>
          <w:iCs/>
          <w:sz w:val="32"/>
          <w:szCs w:val="32"/>
        </w:rPr>
        <w:t xml:space="preserve">The Large </w:t>
      </w:r>
      <w:proofErr w:type="spellStart"/>
      <w:r w:rsidRPr="00EC7F35">
        <w:rPr>
          <w:i/>
          <w:iCs/>
          <w:sz w:val="32"/>
          <w:szCs w:val="32"/>
        </w:rPr>
        <w:t>Theater</w:t>
      </w:r>
      <w:proofErr w:type="spellEnd"/>
      <w:r w:rsidRPr="00EC7F35">
        <w:rPr>
          <w:i/>
          <w:iCs/>
          <w:sz w:val="32"/>
          <w:szCs w:val="32"/>
        </w:rPr>
        <w:t xml:space="preserve"> and Odeon of Pompeii</w:t>
      </w:r>
      <w:r w:rsidRPr="00882A92">
        <w:rPr>
          <w:sz w:val="32"/>
          <w:szCs w:val="32"/>
        </w:rPr>
        <w:t xml:space="preserve">, </w:t>
      </w:r>
      <w:r w:rsidR="00EC7F35">
        <w:rPr>
          <w:sz w:val="32"/>
          <w:szCs w:val="32"/>
        </w:rPr>
        <w:t>A</w:t>
      </w:r>
      <w:r w:rsidRPr="00882A92">
        <w:rPr>
          <w:sz w:val="32"/>
          <w:szCs w:val="32"/>
        </w:rPr>
        <w:t>vailable at</w:t>
      </w:r>
      <w:r w:rsidR="00EC7F35">
        <w:rPr>
          <w:sz w:val="32"/>
          <w:szCs w:val="32"/>
        </w:rPr>
        <w:t>:</w:t>
      </w:r>
      <w:r w:rsidRPr="00882A92">
        <w:rPr>
          <w:sz w:val="32"/>
          <w:szCs w:val="32"/>
        </w:rPr>
        <w:t xml:space="preserve"> </w:t>
      </w:r>
      <w:hyperlink r:id="rId35" w:history="1">
        <w:r w:rsidRPr="00B77918">
          <w:rPr>
            <w:rStyle w:val="Hyperlink"/>
            <w:sz w:val="32"/>
            <w:szCs w:val="32"/>
          </w:rPr>
          <w:t>https://pompeiiarchaeologicalpark.com/the-large-theater-and-odeon-of-pompeii/</w:t>
        </w:r>
      </w:hyperlink>
      <w:r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</w:t>
      </w:r>
      <w:r w:rsidR="00685D2E">
        <w:rPr>
          <w:sz w:val="32"/>
          <w:szCs w:val="32"/>
        </w:rPr>
        <w:t>2</w:t>
      </w:r>
      <w:r w:rsidR="00685D2E" w:rsidRPr="00685D2E">
        <w:rPr>
          <w:sz w:val="32"/>
          <w:szCs w:val="32"/>
        </w:rPr>
        <w:t xml:space="preserve"> January 2026)</w:t>
      </w:r>
    </w:p>
    <w:p w14:paraId="5AF8BC17" w14:textId="7C8DE081" w:rsidR="004F7738" w:rsidRDefault="004F7738" w:rsidP="007A7305">
      <w:pPr>
        <w:rPr>
          <w:sz w:val="32"/>
          <w:szCs w:val="32"/>
        </w:rPr>
      </w:pPr>
      <w:proofErr w:type="spellStart"/>
      <w:r w:rsidRPr="004F7738">
        <w:rPr>
          <w:sz w:val="32"/>
          <w:szCs w:val="32"/>
        </w:rPr>
        <w:t>Raddato</w:t>
      </w:r>
      <w:proofErr w:type="spellEnd"/>
      <w:r w:rsidRPr="004F7738">
        <w:rPr>
          <w:sz w:val="32"/>
          <w:szCs w:val="32"/>
        </w:rPr>
        <w:t xml:space="preserve"> C (2019), Figure 1, </w:t>
      </w:r>
      <w:r w:rsidRPr="00EC7F35">
        <w:rPr>
          <w:i/>
          <w:iCs/>
          <w:sz w:val="32"/>
          <w:szCs w:val="32"/>
        </w:rPr>
        <w:t>The Large Theatre of Pompeii</w:t>
      </w:r>
      <w:r w:rsidRPr="004F7738">
        <w:rPr>
          <w:sz w:val="32"/>
          <w:szCs w:val="32"/>
        </w:rPr>
        <w:t xml:space="preserve">, </w:t>
      </w:r>
      <w:r w:rsidR="00EC7F35">
        <w:rPr>
          <w:sz w:val="32"/>
          <w:szCs w:val="32"/>
        </w:rPr>
        <w:t>A</w:t>
      </w:r>
      <w:r w:rsidRPr="004F7738">
        <w:rPr>
          <w:sz w:val="32"/>
          <w:szCs w:val="32"/>
        </w:rPr>
        <w:t>vailable at</w:t>
      </w:r>
      <w:r w:rsidR="00EC7F35">
        <w:rPr>
          <w:sz w:val="32"/>
          <w:szCs w:val="32"/>
        </w:rPr>
        <w:t>:</w:t>
      </w:r>
      <w:r w:rsidRPr="004F7738">
        <w:rPr>
          <w:sz w:val="32"/>
          <w:szCs w:val="32"/>
        </w:rPr>
        <w:t xml:space="preserve"> </w:t>
      </w:r>
      <w:hyperlink r:id="rId36" w:history="1">
        <w:r w:rsidRPr="00CE0469">
          <w:rPr>
            <w:rStyle w:val="Hyperlink"/>
            <w:sz w:val="32"/>
            <w:szCs w:val="32"/>
          </w:rPr>
          <w:t>https://www.worldhistory.org/image/11296/the-large-theatre-of-pompeii/</w:t>
        </w:r>
      </w:hyperlink>
      <w:r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</w:p>
    <w:p w14:paraId="1547AE15" w14:textId="405DAA79" w:rsidR="00B92906" w:rsidRDefault="00B92906" w:rsidP="007A7305">
      <w:pPr>
        <w:rPr>
          <w:sz w:val="32"/>
          <w:szCs w:val="32"/>
        </w:rPr>
      </w:pPr>
      <w:r>
        <w:rPr>
          <w:sz w:val="32"/>
          <w:szCs w:val="32"/>
        </w:rPr>
        <w:t xml:space="preserve">Venner J (2024), Figure </w:t>
      </w:r>
      <w:r w:rsidR="0015409A">
        <w:rPr>
          <w:sz w:val="32"/>
          <w:szCs w:val="32"/>
        </w:rPr>
        <w:t xml:space="preserve">7, </w:t>
      </w:r>
      <w:r w:rsidR="00284C88" w:rsidRPr="00EC7F35">
        <w:rPr>
          <w:i/>
          <w:iCs/>
          <w:sz w:val="32"/>
          <w:szCs w:val="32"/>
        </w:rPr>
        <w:t>Why is Pompeii so Important</w:t>
      </w:r>
      <w:r w:rsidR="00284C88">
        <w:rPr>
          <w:sz w:val="32"/>
          <w:szCs w:val="32"/>
        </w:rPr>
        <w:t xml:space="preserve">, </w:t>
      </w:r>
      <w:r w:rsidR="00EC7F35">
        <w:rPr>
          <w:sz w:val="32"/>
          <w:szCs w:val="32"/>
        </w:rPr>
        <w:t>A</w:t>
      </w:r>
      <w:r w:rsidR="00284C88">
        <w:rPr>
          <w:sz w:val="32"/>
          <w:szCs w:val="32"/>
        </w:rPr>
        <w:t>vailable at</w:t>
      </w:r>
      <w:r w:rsidR="0020238E">
        <w:rPr>
          <w:sz w:val="32"/>
          <w:szCs w:val="32"/>
        </w:rPr>
        <w:t>:</w:t>
      </w:r>
      <w:r w:rsidR="00284C88">
        <w:rPr>
          <w:sz w:val="32"/>
          <w:szCs w:val="32"/>
        </w:rPr>
        <w:t xml:space="preserve"> </w:t>
      </w:r>
      <w:hyperlink r:id="rId37" w:history="1">
        <w:r w:rsidR="008D342E" w:rsidRPr="00B77918">
          <w:rPr>
            <w:rStyle w:val="Hyperlink"/>
            <w:sz w:val="32"/>
            <w:szCs w:val="32"/>
          </w:rPr>
          <w:t>https://www.thecollector.com/why-is-pompeii-so-important/</w:t>
        </w:r>
      </w:hyperlink>
      <w:r w:rsidR="008D342E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</w:p>
    <w:p w14:paraId="50205F38" w14:textId="741DA7C6" w:rsidR="00A92FA6" w:rsidRPr="004F7738" w:rsidRDefault="00A92FA6" w:rsidP="007A7305">
      <w:pPr>
        <w:rPr>
          <w:sz w:val="32"/>
          <w:szCs w:val="32"/>
        </w:rPr>
      </w:pPr>
      <w:r>
        <w:rPr>
          <w:sz w:val="32"/>
          <w:szCs w:val="32"/>
        </w:rPr>
        <w:t>Williams A (2013), Figure 5</w:t>
      </w:r>
      <w:r w:rsidR="00A865E6">
        <w:rPr>
          <w:sz w:val="32"/>
          <w:szCs w:val="32"/>
        </w:rPr>
        <w:t xml:space="preserve">, </w:t>
      </w:r>
      <w:r w:rsidR="00A865E6" w:rsidRPr="0020238E">
        <w:rPr>
          <w:i/>
          <w:iCs/>
          <w:sz w:val="32"/>
          <w:szCs w:val="32"/>
        </w:rPr>
        <w:t>Pompeii is Threatened Again</w:t>
      </w:r>
      <w:r w:rsidR="00A865E6">
        <w:rPr>
          <w:sz w:val="32"/>
          <w:szCs w:val="32"/>
        </w:rPr>
        <w:t xml:space="preserve">, </w:t>
      </w:r>
      <w:r w:rsidR="0020238E">
        <w:rPr>
          <w:sz w:val="32"/>
          <w:szCs w:val="32"/>
        </w:rPr>
        <w:t>A</w:t>
      </w:r>
      <w:r w:rsidR="00A865E6">
        <w:rPr>
          <w:sz w:val="32"/>
          <w:szCs w:val="32"/>
        </w:rPr>
        <w:t>vailable at</w:t>
      </w:r>
      <w:r w:rsidR="0020238E">
        <w:rPr>
          <w:sz w:val="32"/>
          <w:szCs w:val="32"/>
        </w:rPr>
        <w:t>:</w:t>
      </w:r>
      <w:r w:rsidR="00A865E6">
        <w:rPr>
          <w:sz w:val="32"/>
          <w:szCs w:val="32"/>
        </w:rPr>
        <w:t xml:space="preserve"> </w:t>
      </w:r>
      <w:hyperlink r:id="rId38" w:history="1">
        <w:r w:rsidR="00A865E6" w:rsidRPr="00CE0469">
          <w:rPr>
            <w:rStyle w:val="Hyperlink"/>
            <w:sz w:val="32"/>
            <w:szCs w:val="32"/>
          </w:rPr>
          <w:t>https://www.dailymail.co.uk/news/article-2517219/Pompeii-threatened--time-weather-Walls-collapse-Roman-city-preserved-volcanic-ash-weeks-rain.html</w:t>
        </w:r>
      </w:hyperlink>
      <w:r w:rsidR="00A865E6">
        <w:rPr>
          <w:sz w:val="32"/>
          <w:szCs w:val="32"/>
        </w:rPr>
        <w:t xml:space="preserve"> </w:t>
      </w:r>
      <w:r w:rsidR="00685D2E" w:rsidRPr="00685D2E">
        <w:rPr>
          <w:sz w:val="32"/>
          <w:szCs w:val="32"/>
        </w:rPr>
        <w:t>(Accessed 21 January 2026)</w:t>
      </w:r>
      <w:r w:rsidR="00685D2E">
        <w:rPr>
          <w:sz w:val="32"/>
          <w:szCs w:val="32"/>
        </w:rPr>
        <w:t xml:space="preserve"> </w:t>
      </w:r>
    </w:p>
    <w:sectPr w:rsidR="00A92FA6" w:rsidRPr="004F77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976"/>
    <w:rsid w:val="0000268F"/>
    <w:rsid w:val="00005690"/>
    <w:rsid w:val="00005907"/>
    <w:rsid w:val="00005969"/>
    <w:rsid w:val="00013E45"/>
    <w:rsid w:val="00026CE4"/>
    <w:rsid w:val="00027B7A"/>
    <w:rsid w:val="0003175C"/>
    <w:rsid w:val="00031B76"/>
    <w:rsid w:val="00035D73"/>
    <w:rsid w:val="000448A1"/>
    <w:rsid w:val="000563C9"/>
    <w:rsid w:val="00064828"/>
    <w:rsid w:val="00066348"/>
    <w:rsid w:val="00066C62"/>
    <w:rsid w:val="00070AE3"/>
    <w:rsid w:val="000716B1"/>
    <w:rsid w:val="00071DE6"/>
    <w:rsid w:val="0007222A"/>
    <w:rsid w:val="0007343F"/>
    <w:rsid w:val="0007426F"/>
    <w:rsid w:val="0007485C"/>
    <w:rsid w:val="00077789"/>
    <w:rsid w:val="00081E61"/>
    <w:rsid w:val="000864DA"/>
    <w:rsid w:val="0009258B"/>
    <w:rsid w:val="000929C5"/>
    <w:rsid w:val="00094DCE"/>
    <w:rsid w:val="00095EC5"/>
    <w:rsid w:val="0009773B"/>
    <w:rsid w:val="000A17BD"/>
    <w:rsid w:val="000A2CB9"/>
    <w:rsid w:val="000D0972"/>
    <w:rsid w:val="000D1AE2"/>
    <w:rsid w:val="000D2DC0"/>
    <w:rsid w:val="000D65D7"/>
    <w:rsid w:val="000E5339"/>
    <w:rsid w:val="000E63FF"/>
    <w:rsid w:val="000E694E"/>
    <w:rsid w:val="000E7FB0"/>
    <w:rsid w:val="000F3BE8"/>
    <w:rsid w:val="000F5B25"/>
    <w:rsid w:val="000F628A"/>
    <w:rsid w:val="000F791A"/>
    <w:rsid w:val="000F7BAE"/>
    <w:rsid w:val="00101E3D"/>
    <w:rsid w:val="0010535C"/>
    <w:rsid w:val="00110988"/>
    <w:rsid w:val="00113174"/>
    <w:rsid w:val="00113FD9"/>
    <w:rsid w:val="001143AF"/>
    <w:rsid w:val="0011609A"/>
    <w:rsid w:val="001243F9"/>
    <w:rsid w:val="00137B04"/>
    <w:rsid w:val="00142957"/>
    <w:rsid w:val="00151CC5"/>
    <w:rsid w:val="00153EFC"/>
    <w:rsid w:val="0015409A"/>
    <w:rsid w:val="00154676"/>
    <w:rsid w:val="00156871"/>
    <w:rsid w:val="00166CDA"/>
    <w:rsid w:val="0016704C"/>
    <w:rsid w:val="001706A4"/>
    <w:rsid w:val="001706C1"/>
    <w:rsid w:val="00171FDB"/>
    <w:rsid w:val="00185E41"/>
    <w:rsid w:val="001875DD"/>
    <w:rsid w:val="0019178E"/>
    <w:rsid w:val="00194469"/>
    <w:rsid w:val="00194D22"/>
    <w:rsid w:val="001A493F"/>
    <w:rsid w:val="001B023D"/>
    <w:rsid w:val="001B0ED1"/>
    <w:rsid w:val="001B2619"/>
    <w:rsid w:val="001B2EE5"/>
    <w:rsid w:val="001B56DD"/>
    <w:rsid w:val="001B6F60"/>
    <w:rsid w:val="001C21BE"/>
    <w:rsid w:val="001C2B13"/>
    <w:rsid w:val="001D521A"/>
    <w:rsid w:val="001D76E1"/>
    <w:rsid w:val="001E1E1D"/>
    <w:rsid w:val="001E298D"/>
    <w:rsid w:val="001E4575"/>
    <w:rsid w:val="001E52E7"/>
    <w:rsid w:val="001E6D1C"/>
    <w:rsid w:val="001F041E"/>
    <w:rsid w:val="001F48D1"/>
    <w:rsid w:val="001F66C5"/>
    <w:rsid w:val="001F7A13"/>
    <w:rsid w:val="00201D9A"/>
    <w:rsid w:val="00201E7D"/>
    <w:rsid w:val="0020238E"/>
    <w:rsid w:val="0020382E"/>
    <w:rsid w:val="00203E8E"/>
    <w:rsid w:val="00207509"/>
    <w:rsid w:val="00207F54"/>
    <w:rsid w:val="00210532"/>
    <w:rsid w:val="002131FC"/>
    <w:rsid w:val="0022028E"/>
    <w:rsid w:val="002260DE"/>
    <w:rsid w:val="002349CE"/>
    <w:rsid w:val="00235646"/>
    <w:rsid w:val="0023713A"/>
    <w:rsid w:val="00241C5F"/>
    <w:rsid w:val="00241C7D"/>
    <w:rsid w:val="00242981"/>
    <w:rsid w:val="00244395"/>
    <w:rsid w:val="00247E06"/>
    <w:rsid w:val="00257AA0"/>
    <w:rsid w:val="00264199"/>
    <w:rsid w:val="0027086F"/>
    <w:rsid w:val="00272CA1"/>
    <w:rsid w:val="00274308"/>
    <w:rsid w:val="00274E70"/>
    <w:rsid w:val="00275046"/>
    <w:rsid w:val="00275453"/>
    <w:rsid w:val="00276BE5"/>
    <w:rsid w:val="002770FC"/>
    <w:rsid w:val="00284C88"/>
    <w:rsid w:val="002857AC"/>
    <w:rsid w:val="0028669C"/>
    <w:rsid w:val="00292783"/>
    <w:rsid w:val="002948C7"/>
    <w:rsid w:val="002971C9"/>
    <w:rsid w:val="002978A6"/>
    <w:rsid w:val="002A19D5"/>
    <w:rsid w:val="002A1C7C"/>
    <w:rsid w:val="002A37E9"/>
    <w:rsid w:val="002B3EBF"/>
    <w:rsid w:val="002B4B59"/>
    <w:rsid w:val="002C4C02"/>
    <w:rsid w:val="002C55D1"/>
    <w:rsid w:val="002C5C35"/>
    <w:rsid w:val="002D441E"/>
    <w:rsid w:val="002D47A4"/>
    <w:rsid w:val="002D4B69"/>
    <w:rsid w:val="002D76FB"/>
    <w:rsid w:val="002E1689"/>
    <w:rsid w:val="002E3361"/>
    <w:rsid w:val="002F3283"/>
    <w:rsid w:val="00305D5E"/>
    <w:rsid w:val="003110FD"/>
    <w:rsid w:val="00313B2F"/>
    <w:rsid w:val="00316667"/>
    <w:rsid w:val="00322D5E"/>
    <w:rsid w:val="00323C2E"/>
    <w:rsid w:val="00324C33"/>
    <w:rsid w:val="00325117"/>
    <w:rsid w:val="00327CBC"/>
    <w:rsid w:val="003313FF"/>
    <w:rsid w:val="00332146"/>
    <w:rsid w:val="0033399D"/>
    <w:rsid w:val="0034039F"/>
    <w:rsid w:val="00341CA6"/>
    <w:rsid w:val="00343585"/>
    <w:rsid w:val="0034741E"/>
    <w:rsid w:val="00350E53"/>
    <w:rsid w:val="003521BF"/>
    <w:rsid w:val="00352670"/>
    <w:rsid w:val="00354008"/>
    <w:rsid w:val="00357D21"/>
    <w:rsid w:val="003612F1"/>
    <w:rsid w:val="00363463"/>
    <w:rsid w:val="003637F5"/>
    <w:rsid w:val="00374F98"/>
    <w:rsid w:val="003779BC"/>
    <w:rsid w:val="0038042F"/>
    <w:rsid w:val="003820F3"/>
    <w:rsid w:val="003852B3"/>
    <w:rsid w:val="00393C18"/>
    <w:rsid w:val="003A4258"/>
    <w:rsid w:val="003A4644"/>
    <w:rsid w:val="003B2A16"/>
    <w:rsid w:val="003B4028"/>
    <w:rsid w:val="003B7D3A"/>
    <w:rsid w:val="003C4F29"/>
    <w:rsid w:val="003D5BEE"/>
    <w:rsid w:val="003D7C61"/>
    <w:rsid w:val="003E0092"/>
    <w:rsid w:val="003E1B99"/>
    <w:rsid w:val="003F0275"/>
    <w:rsid w:val="003F05D9"/>
    <w:rsid w:val="003F261E"/>
    <w:rsid w:val="003F478B"/>
    <w:rsid w:val="003F4B4D"/>
    <w:rsid w:val="004051E3"/>
    <w:rsid w:val="004152F9"/>
    <w:rsid w:val="00415F42"/>
    <w:rsid w:val="00421C47"/>
    <w:rsid w:val="00422668"/>
    <w:rsid w:val="004264A5"/>
    <w:rsid w:val="0043212A"/>
    <w:rsid w:val="00432D59"/>
    <w:rsid w:val="004358FD"/>
    <w:rsid w:val="00443C26"/>
    <w:rsid w:val="00445DB8"/>
    <w:rsid w:val="00451A77"/>
    <w:rsid w:val="004523FD"/>
    <w:rsid w:val="0046747B"/>
    <w:rsid w:val="0048174E"/>
    <w:rsid w:val="00481BA5"/>
    <w:rsid w:val="00486360"/>
    <w:rsid w:val="00492A08"/>
    <w:rsid w:val="004A1284"/>
    <w:rsid w:val="004A34B2"/>
    <w:rsid w:val="004A68F4"/>
    <w:rsid w:val="004A7288"/>
    <w:rsid w:val="004A7BB9"/>
    <w:rsid w:val="004B2253"/>
    <w:rsid w:val="004D0CB0"/>
    <w:rsid w:val="004D3162"/>
    <w:rsid w:val="004D3B6C"/>
    <w:rsid w:val="004D3D86"/>
    <w:rsid w:val="004E1A41"/>
    <w:rsid w:val="004E2DAF"/>
    <w:rsid w:val="004F2421"/>
    <w:rsid w:val="004F5F7D"/>
    <w:rsid w:val="004F719C"/>
    <w:rsid w:val="004F7738"/>
    <w:rsid w:val="0050282C"/>
    <w:rsid w:val="00502896"/>
    <w:rsid w:val="005041DF"/>
    <w:rsid w:val="00505011"/>
    <w:rsid w:val="00510D14"/>
    <w:rsid w:val="00510E08"/>
    <w:rsid w:val="00512BCC"/>
    <w:rsid w:val="00516FB4"/>
    <w:rsid w:val="00520DBB"/>
    <w:rsid w:val="00521C41"/>
    <w:rsid w:val="0052791C"/>
    <w:rsid w:val="00536E56"/>
    <w:rsid w:val="0054573C"/>
    <w:rsid w:val="00550E9A"/>
    <w:rsid w:val="00555A80"/>
    <w:rsid w:val="00557A9E"/>
    <w:rsid w:val="005600B2"/>
    <w:rsid w:val="0057034B"/>
    <w:rsid w:val="00572C1A"/>
    <w:rsid w:val="00573055"/>
    <w:rsid w:val="00576177"/>
    <w:rsid w:val="0057654B"/>
    <w:rsid w:val="005770FB"/>
    <w:rsid w:val="00584970"/>
    <w:rsid w:val="0058539A"/>
    <w:rsid w:val="005865B6"/>
    <w:rsid w:val="0059045F"/>
    <w:rsid w:val="005908F0"/>
    <w:rsid w:val="00592131"/>
    <w:rsid w:val="005A2E8B"/>
    <w:rsid w:val="005A4037"/>
    <w:rsid w:val="005A6303"/>
    <w:rsid w:val="005B7979"/>
    <w:rsid w:val="005C5564"/>
    <w:rsid w:val="005C6243"/>
    <w:rsid w:val="005D33A5"/>
    <w:rsid w:val="005D3507"/>
    <w:rsid w:val="005E0F4B"/>
    <w:rsid w:val="005E2396"/>
    <w:rsid w:val="005F3B35"/>
    <w:rsid w:val="005F508E"/>
    <w:rsid w:val="005F575A"/>
    <w:rsid w:val="005F652A"/>
    <w:rsid w:val="0060477B"/>
    <w:rsid w:val="006049AA"/>
    <w:rsid w:val="00605B1C"/>
    <w:rsid w:val="0060753A"/>
    <w:rsid w:val="00612780"/>
    <w:rsid w:val="006153D9"/>
    <w:rsid w:val="0063695F"/>
    <w:rsid w:val="00636EE0"/>
    <w:rsid w:val="00640B04"/>
    <w:rsid w:val="006444C6"/>
    <w:rsid w:val="006445CA"/>
    <w:rsid w:val="00652B2E"/>
    <w:rsid w:val="0065573E"/>
    <w:rsid w:val="006634D4"/>
    <w:rsid w:val="00664B3A"/>
    <w:rsid w:val="00666887"/>
    <w:rsid w:val="00670870"/>
    <w:rsid w:val="00671295"/>
    <w:rsid w:val="00671616"/>
    <w:rsid w:val="006760B2"/>
    <w:rsid w:val="006800FF"/>
    <w:rsid w:val="006810A4"/>
    <w:rsid w:val="00685D2E"/>
    <w:rsid w:val="00686378"/>
    <w:rsid w:val="00686FDB"/>
    <w:rsid w:val="006908C5"/>
    <w:rsid w:val="006926DF"/>
    <w:rsid w:val="00693F01"/>
    <w:rsid w:val="006A0A4A"/>
    <w:rsid w:val="006A1BFF"/>
    <w:rsid w:val="006A68C6"/>
    <w:rsid w:val="006A7EA8"/>
    <w:rsid w:val="006B0E8F"/>
    <w:rsid w:val="006B3B02"/>
    <w:rsid w:val="006B4DC4"/>
    <w:rsid w:val="006B69ED"/>
    <w:rsid w:val="006C30CB"/>
    <w:rsid w:val="006C671C"/>
    <w:rsid w:val="006D26AC"/>
    <w:rsid w:val="006D4E84"/>
    <w:rsid w:val="006D7A55"/>
    <w:rsid w:val="006D7DFD"/>
    <w:rsid w:val="006E1B10"/>
    <w:rsid w:val="006E2A07"/>
    <w:rsid w:val="006E4C14"/>
    <w:rsid w:val="006E6CAB"/>
    <w:rsid w:val="006E6D5B"/>
    <w:rsid w:val="006F2682"/>
    <w:rsid w:val="006F301E"/>
    <w:rsid w:val="006F36D8"/>
    <w:rsid w:val="00701597"/>
    <w:rsid w:val="00714088"/>
    <w:rsid w:val="007204D0"/>
    <w:rsid w:val="00720608"/>
    <w:rsid w:val="00722684"/>
    <w:rsid w:val="00732DF9"/>
    <w:rsid w:val="00734FF6"/>
    <w:rsid w:val="00737DA1"/>
    <w:rsid w:val="00743BF2"/>
    <w:rsid w:val="00744FFB"/>
    <w:rsid w:val="00745430"/>
    <w:rsid w:val="007477E0"/>
    <w:rsid w:val="00751690"/>
    <w:rsid w:val="00752E20"/>
    <w:rsid w:val="00757336"/>
    <w:rsid w:val="0075779C"/>
    <w:rsid w:val="00761AA7"/>
    <w:rsid w:val="00763844"/>
    <w:rsid w:val="00765431"/>
    <w:rsid w:val="00767F77"/>
    <w:rsid w:val="00775D43"/>
    <w:rsid w:val="0077683E"/>
    <w:rsid w:val="00797AE6"/>
    <w:rsid w:val="007A0D87"/>
    <w:rsid w:val="007A1E3C"/>
    <w:rsid w:val="007A239B"/>
    <w:rsid w:val="007A29F7"/>
    <w:rsid w:val="007A3267"/>
    <w:rsid w:val="007A470F"/>
    <w:rsid w:val="007A6859"/>
    <w:rsid w:val="007A7305"/>
    <w:rsid w:val="007B149B"/>
    <w:rsid w:val="007B51F9"/>
    <w:rsid w:val="007B75D4"/>
    <w:rsid w:val="007C27C9"/>
    <w:rsid w:val="007C69FD"/>
    <w:rsid w:val="007D19DF"/>
    <w:rsid w:val="007D502E"/>
    <w:rsid w:val="007D5886"/>
    <w:rsid w:val="007D768E"/>
    <w:rsid w:val="007E017C"/>
    <w:rsid w:val="007E0584"/>
    <w:rsid w:val="007E2257"/>
    <w:rsid w:val="007E328E"/>
    <w:rsid w:val="007E3FE0"/>
    <w:rsid w:val="007E4376"/>
    <w:rsid w:val="007E4CFF"/>
    <w:rsid w:val="007F54F1"/>
    <w:rsid w:val="007F56E0"/>
    <w:rsid w:val="007F7248"/>
    <w:rsid w:val="008004C9"/>
    <w:rsid w:val="0080088A"/>
    <w:rsid w:val="00801B2B"/>
    <w:rsid w:val="00804B25"/>
    <w:rsid w:val="0080632B"/>
    <w:rsid w:val="00812DFC"/>
    <w:rsid w:val="00815622"/>
    <w:rsid w:val="00816FD4"/>
    <w:rsid w:val="008176FE"/>
    <w:rsid w:val="00820B68"/>
    <w:rsid w:val="00824A7E"/>
    <w:rsid w:val="00824C4D"/>
    <w:rsid w:val="0082792B"/>
    <w:rsid w:val="00833E21"/>
    <w:rsid w:val="00834488"/>
    <w:rsid w:val="0083481D"/>
    <w:rsid w:val="00835EE4"/>
    <w:rsid w:val="008367A6"/>
    <w:rsid w:val="00844D21"/>
    <w:rsid w:val="00846B2D"/>
    <w:rsid w:val="00847ED3"/>
    <w:rsid w:val="00851B6E"/>
    <w:rsid w:val="00857815"/>
    <w:rsid w:val="00863DA7"/>
    <w:rsid w:val="00866255"/>
    <w:rsid w:val="0087072D"/>
    <w:rsid w:val="008708B3"/>
    <w:rsid w:val="008730E4"/>
    <w:rsid w:val="0087367E"/>
    <w:rsid w:val="00876028"/>
    <w:rsid w:val="00880D3A"/>
    <w:rsid w:val="00882A92"/>
    <w:rsid w:val="00884388"/>
    <w:rsid w:val="0089697F"/>
    <w:rsid w:val="00896F4D"/>
    <w:rsid w:val="008A6F44"/>
    <w:rsid w:val="008B581F"/>
    <w:rsid w:val="008C01E5"/>
    <w:rsid w:val="008C4A73"/>
    <w:rsid w:val="008C55AA"/>
    <w:rsid w:val="008D342E"/>
    <w:rsid w:val="008D73FF"/>
    <w:rsid w:val="008E085A"/>
    <w:rsid w:val="008E41A8"/>
    <w:rsid w:val="008E5483"/>
    <w:rsid w:val="008E6027"/>
    <w:rsid w:val="008F4FAF"/>
    <w:rsid w:val="00901BBB"/>
    <w:rsid w:val="00905112"/>
    <w:rsid w:val="009152D0"/>
    <w:rsid w:val="00915953"/>
    <w:rsid w:val="009177A3"/>
    <w:rsid w:val="009208BB"/>
    <w:rsid w:val="00923D88"/>
    <w:rsid w:val="009275B0"/>
    <w:rsid w:val="009311E1"/>
    <w:rsid w:val="00931F36"/>
    <w:rsid w:val="009407DC"/>
    <w:rsid w:val="009426D7"/>
    <w:rsid w:val="00942838"/>
    <w:rsid w:val="009436BC"/>
    <w:rsid w:val="00944E8F"/>
    <w:rsid w:val="00945353"/>
    <w:rsid w:val="00947EA9"/>
    <w:rsid w:val="009559C7"/>
    <w:rsid w:val="0096048B"/>
    <w:rsid w:val="009637F5"/>
    <w:rsid w:val="00963B21"/>
    <w:rsid w:val="0098063E"/>
    <w:rsid w:val="009A37BB"/>
    <w:rsid w:val="009A593C"/>
    <w:rsid w:val="009B247A"/>
    <w:rsid w:val="009B2EF3"/>
    <w:rsid w:val="009B6AED"/>
    <w:rsid w:val="009B7D7A"/>
    <w:rsid w:val="009C229A"/>
    <w:rsid w:val="009C32A7"/>
    <w:rsid w:val="009C5E97"/>
    <w:rsid w:val="009D015C"/>
    <w:rsid w:val="009D2763"/>
    <w:rsid w:val="009D3165"/>
    <w:rsid w:val="009D340C"/>
    <w:rsid w:val="009D56D1"/>
    <w:rsid w:val="009E3C4F"/>
    <w:rsid w:val="009E5CDE"/>
    <w:rsid w:val="009E7775"/>
    <w:rsid w:val="009F7BE6"/>
    <w:rsid w:val="00A0455E"/>
    <w:rsid w:val="00A068C8"/>
    <w:rsid w:val="00A14EE4"/>
    <w:rsid w:val="00A163BC"/>
    <w:rsid w:val="00A17561"/>
    <w:rsid w:val="00A23902"/>
    <w:rsid w:val="00A25D7F"/>
    <w:rsid w:val="00A308AC"/>
    <w:rsid w:val="00A31FE2"/>
    <w:rsid w:val="00A32E42"/>
    <w:rsid w:val="00A33A99"/>
    <w:rsid w:val="00A441BD"/>
    <w:rsid w:val="00A44648"/>
    <w:rsid w:val="00A446E1"/>
    <w:rsid w:val="00A46F17"/>
    <w:rsid w:val="00A52CE7"/>
    <w:rsid w:val="00A609D6"/>
    <w:rsid w:val="00A653DB"/>
    <w:rsid w:val="00A67242"/>
    <w:rsid w:val="00A76FB9"/>
    <w:rsid w:val="00A777F7"/>
    <w:rsid w:val="00A82C15"/>
    <w:rsid w:val="00A8309B"/>
    <w:rsid w:val="00A84095"/>
    <w:rsid w:val="00A856F5"/>
    <w:rsid w:val="00A865E6"/>
    <w:rsid w:val="00A90D8A"/>
    <w:rsid w:val="00A92FA6"/>
    <w:rsid w:val="00A93A60"/>
    <w:rsid w:val="00AA1E07"/>
    <w:rsid w:val="00AA5823"/>
    <w:rsid w:val="00AA6E0D"/>
    <w:rsid w:val="00AA7896"/>
    <w:rsid w:val="00AB1297"/>
    <w:rsid w:val="00AC51E2"/>
    <w:rsid w:val="00AC5B78"/>
    <w:rsid w:val="00AD3025"/>
    <w:rsid w:val="00AD6FED"/>
    <w:rsid w:val="00AD7DFD"/>
    <w:rsid w:val="00AE53AD"/>
    <w:rsid w:val="00AE79CF"/>
    <w:rsid w:val="00AF2162"/>
    <w:rsid w:val="00AF51E3"/>
    <w:rsid w:val="00AF7BBD"/>
    <w:rsid w:val="00B02841"/>
    <w:rsid w:val="00B10D7C"/>
    <w:rsid w:val="00B11C89"/>
    <w:rsid w:val="00B311E1"/>
    <w:rsid w:val="00B360DB"/>
    <w:rsid w:val="00B51762"/>
    <w:rsid w:val="00B542B2"/>
    <w:rsid w:val="00B57D55"/>
    <w:rsid w:val="00B63A91"/>
    <w:rsid w:val="00B64EF0"/>
    <w:rsid w:val="00B66F9F"/>
    <w:rsid w:val="00B73214"/>
    <w:rsid w:val="00B81705"/>
    <w:rsid w:val="00B82075"/>
    <w:rsid w:val="00B8537C"/>
    <w:rsid w:val="00B92906"/>
    <w:rsid w:val="00B944A2"/>
    <w:rsid w:val="00B9504F"/>
    <w:rsid w:val="00BA7501"/>
    <w:rsid w:val="00BB0771"/>
    <w:rsid w:val="00BB334E"/>
    <w:rsid w:val="00BB575C"/>
    <w:rsid w:val="00BB747A"/>
    <w:rsid w:val="00BC3778"/>
    <w:rsid w:val="00BC4F26"/>
    <w:rsid w:val="00BD191E"/>
    <w:rsid w:val="00BD3E5E"/>
    <w:rsid w:val="00BE59C3"/>
    <w:rsid w:val="00BF27FD"/>
    <w:rsid w:val="00BF2D13"/>
    <w:rsid w:val="00BF3A21"/>
    <w:rsid w:val="00BF3FC0"/>
    <w:rsid w:val="00C02350"/>
    <w:rsid w:val="00C02803"/>
    <w:rsid w:val="00C02B2B"/>
    <w:rsid w:val="00C1021D"/>
    <w:rsid w:val="00C1097B"/>
    <w:rsid w:val="00C1277D"/>
    <w:rsid w:val="00C14690"/>
    <w:rsid w:val="00C1511B"/>
    <w:rsid w:val="00C1564E"/>
    <w:rsid w:val="00C15A05"/>
    <w:rsid w:val="00C210E3"/>
    <w:rsid w:val="00C22F9E"/>
    <w:rsid w:val="00C24FC0"/>
    <w:rsid w:val="00C25B13"/>
    <w:rsid w:val="00C26080"/>
    <w:rsid w:val="00C34256"/>
    <w:rsid w:val="00C34BDF"/>
    <w:rsid w:val="00C37DD2"/>
    <w:rsid w:val="00C4176D"/>
    <w:rsid w:val="00C4732E"/>
    <w:rsid w:val="00C47FDE"/>
    <w:rsid w:val="00C5084E"/>
    <w:rsid w:val="00C5259F"/>
    <w:rsid w:val="00C54746"/>
    <w:rsid w:val="00C567EE"/>
    <w:rsid w:val="00C607D2"/>
    <w:rsid w:val="00C614DF"/>
    <w:rsid w:val="00C6683D"/>
    <w:rsid w:val="00C66C73"/>
    <w:rsid w:val="00C66DF8"/>
    <w:rsid w:val="00C73976"/>
    <w:rsid w:val="00C76DFD"/>
    <w:rsid w:val="00C773FE"/>
    <w:rsid w:val="00C82692"/>
    <w:rsid w:val="00C82C15"/>
    <w:rsid w:val="00C9434E"/>
    <w:rsid w:val="00C9799B"/>
    <w:rsid w:val="00CA1D51"/>
    <w:rsid w:val="00CA2EE0"/>
    <w:rsid w:val="00CA58DD"/>
    <w:rsid w:val="00CB18CE"/>
    <w:rsid w:val="00CB1F1A"/>
    <w:rsid w:val="00CB54E7"/>
    <w:rsid w:val="00CB6526"/>
    <w:rsid w:val="00CC0335"/>
    <w:rsid w:val="00CD3B99"/>
    <w:rsid w:val="00CD5E8D"/>
    <w:rsid w:val="00CD7345"/>
    <w:rsid w:val="00CE1D0D"/>
    <w:rsid w:val="00CE5237"/>
    <w:rsid w:val="00CE540D"/>
    <w:rsid w:val="00CE6E40"/>
    <w:rsid w:val="00CF0DEC"/>
    <w:rsid w:val="00CF4E29"/>
    <w:rsid w:val="00CF5E65"/>
    <w:rsid w:val="00D05CB9"/>
    <w:rsid w:val="00D13E71"/>
    <w:rsid w:val="00D143D3"/>
    <w:rsid w:val="00D16B2E"/>
    <w:rsid w:val="00D22813"/>
    <w:rsid w:val="00D311FB"/>
    <w:rsid w:val="00D31C2C"/>
    <w:rsid w:val="00D321BC"/>
    <w:rsid w:val="00D3239E"/>
    <w:rsid w:val="00D3463D"/>
    <w:rsid w:val="00D4261B"/>
    <w:rsid w:val="00D4313E"/>
    <w:rsid w:val="00D4462F"/>
    <w:rsid w:val="00D50D9A"/>
    <w:rsid w:val="00D514A3"/>
    <w:rsid w:val="00D515D0"/>
    <w:rsid w:val="00D52EFD"/>
    <w:rsid w:val="00D57FCA"/>
    <w:rsid w:val="00D63FED"/>
    <w:rsid w:val="00D6583F"/>
    <w:rsid w:val="00D67273"/>
    <w:rsid w:val="00D74963"/>
    <w:rsid w:val="00D75F30"/>
    <w:rsid w:val="00D830F5"/>
    <w:rsid w:val="00D8435A"/>
    <w:rsid w:val="00D93CDF"/>
    <w:rsid w:val="00D95C2F"/>
    <w:rsid w:val="00DA50DA"/>
    <w:rsid w:val="00DA6FCF"/>
    <w:rsid w:val="00DA773D"/>
    <w:rsid w:val="00DB7F3F"/>
    <w:rsid w:val="00DC016C"/>
    <w:rsid w:val="00DC1721"/>
    <w:rsid w:val="00DC2679"/>
    <w:rsid w:val="00DC2B73"/>
    <w:rsid w:val="00DC4D28"/>
    <w:rsid w:val="00DC5D65"/>
    <w:rsid w:val="00DC732B"/>
    <w:rsid w:val="00DD123D"/>
    <w:rsid w:val="00DD150E"/>
    <w:rsid w:val="00DE0B65"/>
    <w:rsid w:val="00DE5972"/>
    <w:rsid w:val="00DF26EC"/>
    <w:rsid w:val="00DF2C37"/>
    <w:rsid w:val="00DF2F85"/>
    <w:rsid w:val="00DF558A"/>
    <w:rsid w:val="00DF7E08"/>
    <w:rsid w:val="00DF7F8F"/>
    <w:rsid w:val="00E028EB"/>
    <w:rsid w:val="00E0327F"/>
    <w:rsid w:val="00E075CD"/>
    <w:rsid w:val="00E10826"/>
    <w:rsid w:val="00E21176"/>
    <w:rsid w:val="00E22213"/>
    <w:rsid w:val="00E26272"/>
    <w:rsid w:val="00E26B72"/>
    <w:rsid w:val="00E31673"/>
    <w:rsid w:val="00E422A4"/>
    <w:rsid w:val="00E5228C"/>
    <w:rsid w:val="00E55257"/>
    <w:rsid w:val="00E6208D"/>
    <w:rsid w:val="00E64F50"/>
    <w:rsid w:val="00E6793E"/>
    <w:rsid w:val="00E67A9A"/>
    <w:rsid w:val="00E74DDF"/>
    <w:rsid w:val="00E8500F"/>
    <w:rsid w:val="00E85628"/>
    <w:rsid w:val="00E904DF"/>
    <w:rsid w:val="00E90A59"/>
    <w:rsid w:val="00E91AB2"/>
    <w:rsid w:val="00E91C92"/>
    <w:rsid w:val="00E91E7F"/>
    <w:rsid w:val="00EA0003"/>
    <w:rsid w:val="00EA5431"/>
    <w:rsid w:val="00EB055C"/>
    <w:rsid w:val="00EB5DA7"/>
    <w:rsid w:val="00EB68D1"/>
    <w:rsid w:val="00EB7F42"/>
    <w:rsid w:val="00EC350A"/>
    <w:rsid w:val="00EC386C"/>
    <w:rsid w:val="00EC7F35"/>
    <w:rsid w:val="00ED4F9E"/>
    <w:rsid w:val="00ED5556"/>
    <w:rsid w:val="00EF03CB"/>
    <w:rsid w:val="00EF129E"/>
    <w:rsid w:val="00EF154C"/>
    <w:rsid w:val="00EF22DE"/>
    <w:rsid w:val="00EF2C76"/>
    <w:rsid w:val="00EF3251"/>
    <w:rsid w:val="00EF4410"/>
    <w:rsid w:val="00EF576D"/>
    <w:rsid w:val="00EF62AC"/>
    <w:rsid w:val="00EF673E"/>
    <w:rsid w:val="00EF7AE3"/>
    <w:rsid w:val="00F0182B"/>
    <w:rsid w:val="00F01D15"/>
    <w:rsid w:val="00F05522"/>
    <w:rsid w:val="00F0560F"/>
    <w:rsid w:val="00F07E68"/>
    <w:rsid w:val="00F1139B"/>
    <w:rsid w:val="00F14168"/>
    <w:rsid w:val="00F14814"/>
    <w:rsid w:val="00F17A3F"/>
    <w:rsid w:val="00F22BC5"/>
    <w:rsid w:val="00F2306E"/>
    <w:rsid w:val="00F2457A"/>
    <w:rsid w:val="00F4062E"/>
    <w:rsid w:val="00F43176"/>
    <w:rsid w:val="00F45D5C"/>
    <w:rsid w:val="00F50632"/>
    <w:rsid w:val="00F5165F"/>
    <w:rsid w:val="00F54FF7"/>
    <w:rsid w:val="00F63132"/>
    <w:rsid w:val="00F65289"/>
    <w:rsid w:val="00F72AF7"/>
    <w:rsid w:val="00F738EB"/>
    <w:rsid w:val="00F75564"/>
    <w:rsid w:val="00F816DD"/>
    <w:rsid w:val="00F8200F"/>
    <w:rsid w:val="00F82FCB"/>
    <w:rsid w:val="00F85065"/>
    <w:rsid w:val="00F91568"/>
    <w:rsid w:val="00FA0E1C"/>
    <w:rsid w:val="00FA7CD7"/>
    <w:rsid w:val="00FA7D70"/>
    <w:rsid w:val="00FB033A"/>
    <w:rsid w:val="00FB6BA2"/>
    <w:rsid w:val="00FC10F9"/>
    <w:rsid w:val="00FC1DA8"/>
    <w:rsid w:val="00FC5053"/>
    <w:rsid w:val="00FD0048"/>
    <w:rsid w:val="00FD048A"/>
    <w:rsid w:val="00FD2F8C"/>
    <w:rsid w:val="00FE034A"/>
    <w:rsid w:val="00FE4B54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3DDAAA77"/>
  <w15:chartTrackingRefBased/>
  <w15:docId w15:val="{8BEE2865-4F23-40A1-A4A0-86CE72304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9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9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9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9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9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9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9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9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9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9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9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9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9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9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9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9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9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9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1B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B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63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hyperlink" Target="https://www.jstor.org/stable/530696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jstor.org/stable/20627644" TargetMode="External"/><Relationship Id="rId34" Type="http://schemas.openxmlformats.org/officeDocument/2006/relationships/hyperlink" Target="https://photographicarcheology.blogspot.com/2011/11/pompeii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s://www.britannica.com/place/Pompeii/History-of-excavations" TargetMode="External"/><Relationship Id="rId33" Type="http://schemas.openxmlformats.org/officeDocument/2006/relationships/hyperlink" Target="https://www.dailymail.co.uk/sciencetech/article-2470060/CyArk-digitally-3D-scan-500-culturally-important-sites-years.html" TargetMode="External"/><Relationship Id="rId38" Type="http://schemas.openxmlformats.org/officeDocument/2006/relationships/hyperlink" Target="https://www.dailymail.co.uk/news/article-2517219/Pompeii-threatened--time-weather-Walls-collapse-Roman-city-preserved-volcanic-ash-weeks-rain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hyperlink" Target="https://rooseveltvanderbilt.org/the-preservation-challenges-of-pompeii-and-its-lesson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s://www.whitman.edu/theatre/theatretour/pompeii.odeum/pompeii.odeum.htm" TargetMode="External"/><Relationship Id="rId32" Type="http://schemas.openxmlformats.org/officeDocument/2006/relationships/hyperlink" Target="https://www.mdpi.com/2075-5309/10/12/224" TargetMode="External"/><Relationship Id="rId37" Type="http://schemas.openxmlformats.org/officeDocument/2006/relationships/hyperlink" Target="https://www.thecollector.com/why-is-pompeii-so-important/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hyperlink" Target="https://pompeiiinpictures.com/pompeiiinpictures/R8/8%2007%2020%20p2.htm?utm_source=chatgpt.com" TargetMode="External"/><Relationship Id="rId28" Type="http://schemas.openxmlformats.org/officeDocument/2006/relationships/hyperlink" Target="https://historyandarchaeologyonline.com/the-gladiators-of-pompeii/" TargetMode="External"/><Relationship Id="rId36" Type="http://schemas.openxmlformats.org/officeDocument/2006/relationships/hyperlink" Target="https://www.worldhistory.org/image/11296/the-large-theatre-of-pompeii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www.nationalgeographic.com/photo-of-the-day/media-spotlight/vesuvius-pompeii-italy-archaeolog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skydio.com/blog/cutting-edge-archaeology-mapping-pompeii" TargetMode="External"/><Relationship Id="rId27" Type="http://schemas.openxmlformats.org/officeDocument/2006/relationships/hyperlink" Target="https://www.bbc.co.uk/history/ancient/romans/pompeii_rediscovery_01.shtml" TargetMode="External"/><Relationship Id="rId30" Type="http://schemas.openxmlformats.org/officeDocument/2006/relationships/hyperlink" Target="https://www.alamy.com/stock-photo/gladiators-barracks-pompeii.html?sortBy=relevant" TargetMode="External"/><Relationship Id="rId35" Type="http://schemas.openxmlformats.org/officeDocument/2006/relationships/hyperlink" Target="https://pompeiiarchaeologicalpark.com/the-large-theater-and-odeon-of-pompeii/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FAFBE-06C4-490A-81E3-68B13B815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3830</Words>
  <Characters>21837</Characters>
  <Application>Microsoft Office Word</Application>
  <DocSecurity>0</DocSecurity>
  <Lines>181</Lines>
  <Paragraphs>51</Paragraphs>
  <ScaleCrop>false</ScaleCrop>
  <Company/>
  <LinksUpToDate>false</LinksUpToDate>
  <CharactersWithSpaces>25616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Meiring</dc:creator>
  <cp:keywords/>
  <dc:description/>
  <cp:lastModifiedBy>Alistair Meiring</cp:lastModifiedBy>
  <cp:revision>2</cp:revision>
  <dcterms:created xsi:type="dcterms:W3CDTF">2026-01-23T16:21:00Z</dcterms:created>
  <dcterms:modified xsi:type="dcterms:W3CDTF">2026-01-23T16:21:00Z</dcterms:modified>
</cp:coreProperties>
</file>