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AF7AE4" w14:textId="77777777" w:rsidR="00D6131E" w:rsidRPr="00A35BA6" w:rsidRDefault="00D6131E" w:rsidP="00D6131E">
      <w:pPr>
        <w:pBdr>
          <w:between w:val="single" w:sz="4" w:space="1" w:color="auto"/>
        </w:pBdr>
      </w:pPr>
      <w:r w:rsidRPr="007E07AB">
        <w:rPr>
          <w:noProof/>
        </w:rPr>
        <w:drawing>
          <wp:inline distT="0" distB="0" distL="0" distR="0" wp14:anchorId="3A52A4DB" wp14:editId="0F8B330A">
            <wp:extent cx="2619375" cy="1743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619375" cy="1743075"/>
                    </a:xfrm>
                    <a:prstGeom prst="rect">
                      <a:avLst/>
                    </a:prstGeom>
                  </pic:spPr>
                </pic:pic>
              </a:graphicData>
            </a:graphic>
          </wp:inline>
        </w:drawing>
      </w:r>
    </w:p>
    <w:p w14:paraId="500A807A" w14:textId="77777777" w:rsidR="00D6131E" w:rsidRDefault="00D6131E" w:rsidP="00D6131E">
      <w:pPr>
        <w:rPr>
          <w:sz w:val="40"/>
          <w:szCs w:val="40"/>
        </w:rPr>
      </w:pPr>
    </w:p>
    <w:p w14:paraId="3DEFA7B4" w14:textId="77777777" w:rsidR="00D6131E" w:rsidRDefault="00D6131E" w:rsidP="00D6131E">
      <w:pPr>
        <w:rPr>
          <w:sz w:val="40"/>
          <w:szCs w:val="40"/>
        </w:rPr>
      </w:pPr>
    </w:p>
    <w:tbl>
      <w:tblPr>
        <w:tblStyle w:val="TableGrid"/>
        <w:tblW w:w="9040" w:type="dxa"/>
        <w:tblLook w:val="04A0" w:firstRow="1" w:lastRow="0" w:firstColumn="1" w:lastColumn="0" w:noHBand="0" w:noVBand="1"/>
      </w:tblPr>
      <w:tblGrid>
        <w:gridCol w:w="3387"/>
        <w:gridCol w:w="5653"/>
      </w:tblGrid>
      <w:tr w:rsidR="00D6131E" w14:paraId="4A659D68" w14:textId="77777777" w:rsidTr="000C0A3E">
        <w:trPr>
          <w:trHeight w:val="1023"/>
        </w:trPr>
        <w:tc>
          <w:tcPr>
            <w:tcW w:w="3387" w:type="dxa"/>
            <w:shd w:val="clear" w:color="auto" w:fill="D9D9D9" w:themeFill="background1" w:themeFillShade="D9"/>
          </w:tcPr>
          <w:p w14:paraId="2E0186FF" w14:textId="77777777" w:rsidR="00D6131E" w:rsidRPr="001C3218" w:rsidRDefault="00D6131E" w:rsidP="000C0A3E">
            <w:pPr>
              <w:rPr>
                <w:sz w:val="36"/>
                <w:szCs w:val="36"/>
                <w:highlight w:val="lightGray"/>
              </w:rPr>
            </w:pPr>
            <w:r w:rsidRPr="001C3218">
              <w:rPr>
                <w:sz w:val="36"/>
                <w:szCs w:val="36"/>
                <w:highlight w:val="lightGray"/>
              </w:rPr>
              <w:t xml:space="preserve">Student Name:       </w:t>
            </w:r>
          </w:p>
        </w:tc>
        <w:tc>
          <w:tcPr>
            <w:tcW w:w="5653" w:type="dxa"/>
          </w:tcPr>
          <w:p w14:paraId="0BA4BFFA" w14:textId="77777777" w:rsidR="00D6131E" w:rsidRPr="00894805" w:rsidRDefault="00D6131E" w:rsidP="000C0A3E">
            <w:pPr>
              <w:rPr>
                <w:b/>
                <w:bCs/>
                <w:sz w:val="36"/>
                <w:szCs w:val="36"/>
              </w:rPr>
            </w:pPr>
            <w:r w:rsidRPr="00894805">
              <w:rPr>
                <w:b/>
                <w:bCs/>
                <w:sz w:val="36"/>
                <w:szCs w:val="36"/>
              </w:rPr>
              <w:t>Andrew Stone</w:t>
            </w:r>
          </w:p>
        </w:tc>
      </w:tr>
      <w:tr w:rsidR="00D6131E" w14:paraId="6B47B9AD" w14:textId="77777777" w:rsidTr="000C0A3E">
        <w:trPr>
          <w:trHeight w:val="1053"/>
        </w:trPr>
        <w:tc>
          <w:tcPr>
            <w:tcW w:w="3387" w:type="dxa"/>
            <w:shd w:val="clear" w:color="auto" w:fill="D9D9D9" w:themeFill="background1" w:themeFillShade="D9"/>
          </w:tcPr>
          <w:p w14:paraId="3754727A" w14:textId="77777777" w:rsidR="00D6131E" w:rsidRPr="001C3218" w:rsidRDefault="00D6131E" w:rsidP="000C0A3E">
            <w:pPr>
              <w:rPr>
                <w:sz w:val="36"/>
                <w:szCs w:val="36"/>
                <w:highlight w:val="lightGray"/>
              </w:rPr>
            </w:pPr>
            <w:r w:rsidRPr="001C3218">
              <w:rPr>
                <w:sz w:val="36"/>
                <w:szCs w:val="36"/>
                <w:highlight w:val="lightGray"/>
              </w:rPr>
              <w:t xml:space="preserve">Student Number:   </w:t>
            </w:r>
          </w:p>
        </w:tc>
        <w:tc>
          <w:tcPr>
            <w:tcW w:w="5653" w:type="dxa"/>
          </w:tcPr>
          <w:p w14:paraId="3DB8880A" w14:textId="77777777" w:rsidR="00D6131E" w:rsidRPr="00894805" w:rsidRDefault="00D6131E" w:rsidP="000C0A3E">
            <w:pPr>
              <w:rPr>
                <w:b/>
                <w:bCs/>
                <w:sz w:val="36"/>
                <w:szCs w:val="36"/>
              </w:rPr>
            </w:pPr>
            <w:r w:rsidRPr="00894805">
              <w:rPr>
                <w:b/>
                <w:bCs/>
                <w:sz w:val="36"/>
                <w:szCs w:val="36"/>
              </w:rPr>
              <w:t>1912735</w:t>
            </w:r>
          </w:p>
        </w:tc>
      </w:tr>
      <w:tr w:rsidR="00D6131E" w14:paraId="497AB59E" w14:textId="77777777" w:rsidTr="000C0A3E">
        <w:trPr>
          <w:trHeight w:val="1023"/>
        </w:trPr>
        <w:tc>
          <w:tcPr>
            <w:tcW w:w="3387" w:type="dxa"/>
            <w:shd w:val="clear" w:color="auto" w:fill="D9D9D9" w:themeFill="background1" w:themeFillShade="D9"/>
          </w:tcPr>
          <w:p w14:paraId="39AB1E14" w14:textId="77777777" w:rsidR="00D6131E" w:rsidRPr="001C3218" w:rsidRDefault="00D6131E" w:rsidP="000C0A3E">
            <w:pPr>
              <w:rPr>
                <w:sz w:val="36"/>
                <w:szCs w:val="36"/>
                <w:highlight w:val="lightGray"/>
              </w:rPr>
            </w:pPr>
            <w:r w:rsidRPr="001C3218">
              <w:rPr>
                <w:sz w:val="36"/>
                <w:szCs w:val="36"/>
                <w:highlight w:val="lightGray"/>
              </w:rPr>
              <w:t xml:space="preserve">Module No:             </w:t>
            </w:r>
          </w:p>
        </w:tc>
        <w:tc>
          <w:tcPr>
            <w:tcW w:w="5653" w:type="dxa"/>
          </w:tcPr>
          <w:p w14:paraId="74ADC565" w14:textId="77777777" w:rsidR="00D6131E" w:rsidRPr="00894805" w:rsidRDefault="00D6131E" w:rsidP="000C0A3E">
            <w:pPr>
              <w:rPr>
                <w:b/>
                <w:bCs/>
                <w:sz w:val="36"/>
                <w:szCs w:val="36"/>
              </w:rPr>
            </w:pPr>
            <w:r w:rsidRPr="00894805">
              <w:rPr>
                <w:b/>
                <w:bCs/>
                <w:sz w:val="36"/>
                <w:szCs w:val="36"/>
              </w:rPr>
              <w:t>BMSW4003</w:t>
            </w:r>
          </w:p>
        </w:tc>
      </w:tr>
      <w:tr w:rsidR="00D6131E" w14:paraId="4C44AF84" w14:textId="77777777" w:rsidTr="000C0A3E">
        <w:trPr>
          <w:trHeight w:val="1023"/>
        </w:trPr>
        <w:tc>
          <w:tcPr>
            <w:tcW w:w="3387" w:type="dxa"/>
            <w:shd w:val="clear" w:color="auto" w:fill="D9D9D9" w:themeFill="background1" w:themeFillShade="D9"/>
          </w:tcPr>
          <w:p w14:paraId="0396470B" w14:textId="77777777" w:rsidR="00D6131E" w:rsidRPr="001C3218" w:rsidRDefault="00D6131E" w:rsidP="000C0A3E">
            <w:pPr>
              <w:rPr>
                <w:sz w:val="36"/>
                <w:szCs w:val="36"/>
                <w:highlight w:val="lightGray"/>
              </w:rPr>
            </w:pPr>
            <w:r w:rsidRPr="001C3218">
              <w:rPr>
                <w:sz w:val="36"/>
                <w:szCs w:val="36"/>
                <w:highlight w:val="lightGray"/>
              </w:rPr>
              <w:t xml:space="preserve">Module Title:            </w:t>
            </w:r>
          </w:p>
        </w:tc>
        <w:tc>
          <w:tcPr>
            <w:tcW w:w="5653" w:type="dxa"/>
          </w:tcPr>
          <w:p w14:paraId="37301FE7" w14:textId="77777777" w:rsidR="00D6131E" w:rsidRPr="00894805" w:rsidRDefault="00D6131E" w:rsidP="000C0A3E">
            <w:pPr>
              <w:rPr>
                <w:b/>
                <w:bCs/>
                <w:sz w:val="36"/>
                <w:szCs w:val="36"/>
              </w:rPr>
            </w:pPr>
            <w:r w:rsidRPr="00894805">
              <w:rPr>
                <w:b/>
                <w:bCs/>
                <w:sz w:val="36"/>
                <w:szCs w:val="36"/>
              </w:rPr>
              <w:t>Digital Skills and Research Methods</w:t>
            </w:r>
          </w:p>
        </w:tc>
      </w:tr>
      <w:tr w:rsidR="00D6131E" w14:paraId="1C9B72FB" w14:textId="77777777" w:rsidTr="000C0A3E">
        <w:trPr>
          <w:trHeight w:val="1287"/>
        </w:trPr>
        <w:tc>
          <w:tcPr>
            <w:tcW w:w="3387" w:type="dxa"/>
            <w:shd w:val="clear" w:color="auto" w:fill="D9D9D9" w:themeFill="background1" w:themeFillShade="D9"/>
          </w:tcPr>
          <w:p w14:paraId="020E498D" w14:textId="77777777" w:rsidR="00D6131E" w:rsidRPr="001C3218" w:rsidRDefault="00D6131E" w:rsidP="000C0A3E">
            <w:pPr>
              <w:rPr>
                <w:sz w:val="36"/>
                <w:szCs w:val="36"/>
                <w:highlight w:val="lightGray"/>
              </w:rPr>
            </w:pPr>
            <w:r w:rsidRPr="001C3218">
              <w:rPr>
                <w:sz w:val="36"/>
                <w:szCs w:val="36"/>
                <w:highlight w:val="lightGray"/>
              </w:rPr>
              <w:t xml:space="preserve">Lecturer:                   </w:t>
            </w:r>
          </w:p>
        </w:tc>
        <w:tc>
          <w:tcPr>
            <w:tcW w:w="5653" w:type="dxa"/>
          </w:tcPr>
          <w:p w14:paraId="79285D97" w14:textId="77777777" w:rsidR="00D6131E" w:rsidRPr="00894805" w:rsidRDefault="00D6131E" w:rsidP="000C0A3E">
            <w:pPr>
              <w:rPr>
                <w:b/>
                <w:bCs/>
                <w:sz w:val="36"/>
                <w:szCs w:val="36"/>
              </w:rPr>
            </w:pPr>
            <w:r w:rsidRPr="00894805">
              <w:rPr>
                <w:b/>
                <w:bCs/>
                <w:sz w:val="36"/>
                <w:szCs w:val="36"/>
              </w:rPr>
              <w:t>Koushik Modak</w:t>
            </w:r>
          </w:p>
        </w:tc>
      </w:tr>
    </w:tbl>
    <w:p w14:paraId="1296BAD0" w14:textId="77777777" w:rsidR="00D6131E" w:rsidRPr="009C678F" w:rsidRDefault="00D6131E" w:rsidP="00D6131E">
      <w:pPr>
        <w:rPr>
          <w:sz w:val="40"/>
          <w:szCs w:val="40"/>
        </w:rPr>
      </w:pPr>
    </w:p>
    <w:p w14:paraId="3B8976CF" w14:textId="77777777" w:rsidR="00D6131E" w:rsidRDefault="00D6131E" w:rsidP="00D6131E">
      <w:pPr>
        <w:jc w:val="both"/>
      </w:pPr>
    </w:p>
    <w:p w14:paraId="239FB459" w14:textId="77777777" w:rsidR="00D6131E" w:rsidRDefault="00D6131E" w:rsidP="00D6131E">
      <w:pPr>
        <w:jc w:val="both"/>
      </w:pPr>
    </w:p>
    <w:p w14:paraId="40D6894F" w14:textId="77777777" w:rsidR="00D6131E" w:rsidRDefault="00D6131E" w:rsidP="00D6131E">
      <w:pPr>
        <w:jc w:val="both"/>
      </w:pPr>
    </w:p>
    <w:p w14:paraId="015E606A" w14:textId="77777777" w:rsidR="00D6131E" w:rsidRDefault="00D6131E" w:rsidP="00D6131E">
      <w:r>
        <w:br w:type="page"/>
      </w:r>
    </w:p>
    <w:p w14:paraId="1CA56547" w14:textId="77777777" w:rsidR="00D6131E" w:rsidRDefault="00D6131E" w:rsidP="00D6131E">
      <w:pPr>
        <w:jc w:val="both"/>
        <w:rPr>
          <w:b/>
          <w:bCs/>
          <w:sz w:val="44"/>
          <w:szCs w:val="44"/>
        </w:rPr>
      </w:pPr>
      <w:r w:rsidRPr="009C678F">
        <w:rPr>
          <w:b/>
          <w:bCs/>
          <w:sz w:val="44"/>
          <w:szCs w:val="44"/>
        </w:rPr>
        <w:lastRenderedPageBreak/>
        <w:t>Table of Contents</w:t>
      </w:r>
    </w:p>
    <w:p w14:paraId="102B1310" w14:textId="77777777" w:rsidR="00D6131E" w:rsidRDefault="00D6131E" w:rsidP="00D6131E">
      <w:pPr>
        <w:pStyle w:val="ListParagraph"/>
        <w:numPr>
          <w:ilvl w:val="0"/>
          <w:numId w:val="6"/>
        </w:numPr>
        <w:jc w:val="both"/>
        <w:rPr>
          <w:sz w:val="40"/>
          <w:szCs w:val="40"/>
        </w:rPr>
      </w:pPr>
      <w:r w:rsidRPr="00AC128C">
        <w:rPr>
          <w:sz w:val="40"/>
          <w:szCs w:val="40"/>
        </w:rPr>
        <w:t>Introduction</w:t>
      </w:r>
      <w:r>
        <w:rPr>
          <w:sz w:val="40"/>
          <w:szCs w:val="40"/>
        </w:rPr>
        <w:t>……………………………………………………….3</w:t>
      </w:r>
    </w:p>
    <w:p w14:paraId="5F87099D" w14:textId="77777777" w:rsidR="00D6131E" w:rsidRPr="00AC128C" w:rsidRDefault="00D6131E" w:rsidP="00D6131E">
      <w:pPr>
        <w:pStyle w:val="ListParagraph"/>
        <w:ind w:left="360"/>
        <w:jc w:val="both"/>
        <w:rPr>
          <w:sz w:val="40"/>
          <w:szCs w:val="40"/>
        </w:rPr>
      </w:pPr>
    </w:p>
    <w:p w14:paraId="5A88C874" w14:textId="77777777" w:rsidR="00D6131E" w:rsidRDefault="00D6131E" w:rsidP="00D6131E">
      <w:pPr>
        <w:pStyle w:val="ListParagraph"/>
        <w:numPr>
          <w:ilvl w:val="0"/>
          <w:numId w:val="6"/>
        </w:numPr>
        <w:jc w:val="both"/>
        <w:rPr>
          <w:sz w:val="40"/>
          <w:szCs w:val="40"/>
        </w:rPr>
      </w:pPr>
      <w:r w:rsidRPr="00AC128C">
        <w:rPr>
          <w:sz w:val="40"/>
          <w:szCs w:val="40"/>
        </w:rPr>
        <w:t>Rationale</w:t>
      </w:r>
      <w:r>
        <w:rPr>
          <w:sz w:val="40"/>
          <w:szCs w:val="40"/>
        </w:rPr>
        <w:t>……………………………………………………………3</w:t>
      </w:r>
    </w:p>
    <w:p w14:paraId="4C7EE866" w14:textId="77777777" w:rsidR="00D6131E" w:rsidRPr="00DC5261" w:rsidRDefault="00D6131E" w:rsidP="00D6131E">
      <w:pPr>
        <w:pStyle w:val="ListParagraph"/>
        <w:rPr>
          <w:sz w:val="18"/>
          <w:szCs w:val="18"/>
        </w:rPr>
      </w:pPr>
    </w:p>
    <w:p w14:paraId="3BA67E3A" w14:textId="77777777" w:rsidR="00D6131E" w:rsidRPr="00DC5261" w:rsidRDefault="00D6131E" w:rsidP="00D6131E">
      <w:pPr>
        <w:pStyle w:val="ListParagraph"/>
        <w:ind w:left="360"/>
        <w:jc w:val="both"/>
        <w:rPr>
          <w:sz w:val="40"/>
          <w:szCs w:val="40"/>
        </w:rPr>
      </w:pPr>
    </w:p>
    <w:p w14:paraId="7D45437E" w14:textId="77777777" w:rsidR="00D6131E" w:rsidRDefault="00D6131E" w:rsidP="00D6131E">
      <w:pPr>
        <w:pStyle w:val="ListParagraph"/>
        <w:numPr>
          <w:ilvl w:val="0"/>
          <w:numId w:val="6"/>
        </w:numPr>
        <w:jc w:val="both"/>
        <w:rPr>
          <w:sz w:val="40"/>
          <w:szCs w:val="40"/>
        </w:rPr>
      </w:pPr>
      <w:r w:rsidRPr="00AC128C">
        <w:rPr>
          <w:sz w:val="40"/>
          <w:szCs w:val="40"/>
        </w:rPr>
        <w:t>Objectives</w:t>
      </w:r>
      <w:r>
        <w:rPr>
          <w:sz w:val="40"/>
          <w:szCs w:val="40"/>
        </w:rPr>
        <w:t>………………………………………………………….3</w:t>
      </w:r>
    </w:p>
    <w:p w14:paraId="653B4377" w14:textId="77777777" w:rsidR="00D6131E" w:rsidRPr="00AC128C" w:rsidRDefault="00D6131E" w:rsidP="00D6131E">
      <w:pPr>
        <w:pStyle w:val="ListParagraph"/>
        <w:ind w:left="360"/>
        <w:jc w:val="both"/>
        <w:rPr>
          <w:sz w:val="40"/>
          <w:szCs w:val="40"/>
        </w:rPr>
      </w:pPr>
    </w:p>
    <w:p w14:paraId="2D980E77" w14:textId="77777777" w:rsidR="00D6131E" w:rsidRDefault="00D6131E" w:rsidP="00D6131E">
      <w:pPr>
        <w:pStyle w:val="ListParagraph"/>
        <w:numPr>
          <w:ilvl w:val="0"/>
          <w:numId w:val="6"/>
        </w:numPr>
        <w:jc w:val="both"/>
        <w:rPr>
          <w:sz w:val="40"/>
          <w:szCs w:val="40"/>
        </w:rPr>
      </w:pPr>
      <w:r w:rsidRPr="00AC128C">
        <w:rPr>
          <w:sz w:val="40"/>
          <w:szCs w:val="40"/>
        </w:rPr>
        <w:t>Literature Review</w:t>
      </w:r>
      <w:r>
        <w:rPr>
          <w:sz w:val="40"/>
          <w:szCs w:val="40"/>
        </w:rPr>
        <w:t>………………………………………………3</w:t>
      </w:r>
    </w:p>
    <w:p w14:paraId="3D6FA3BA" w14:textId="77777777" w:rsidR="00D6131E" w:rsidRPr="005C6A3F" w:rsidRDefault="00D6131E" w:rsidP="00D6131E">
      <w:pPr>
        <w:jc w:val="both"/>
        <w:rPr>
          <w:sz w:val="40"/>
          <w:szCs w:val="40"/>
        </w:rPr>
      </w:pPr>
    </w:p>
    <w:p w14:paraId="7EE8EEC2" w14:textId="77777777" w:rsidR="00D6131E" w:rsidRDefault="00D6131E" w:rsidP="00D6131E">
      <w:pPr>
        <w:pStyle w:val="ListParagraph"/>
        <w:numPr>
          <w:ilvl w:val="0"/>
          <w:numId w:val="6"/>
        </w:numPr>
        <w:jc w:val="both"/>
        <w:rPr>
          <w:sz w:val="40"/>
          <w:szCs w:val="40"/>
        </w:rPr>
      </w:pPr>
      <w:r w:rsidRPr="00AC128C">
        <w:rPr>
          <w:sz w:val="40"/>
          <w:szCs w:val="40"/>
        </w:rPr>
        <w:t>Methodology</w:t>
      </w:r>
      <w:r>
        <w:rPr>
          <w:sz w:val="40"/>
          <w:szCs w:val="40"/>
        </w:rPr>
        <w:t>………………………………………………….….5</w:t>
      </w:r>
    </w:p>
    <w:p w14:paraId="491C80A9" w14:textId="73E4FD73" w:rsidR="00D6131E" w:rsidRPr="00CC659B" w:rsidRDefault="00D6131E" w:rsidP="00D6131E">
      <w:pPr>
        <w:pStyle w:val="ListParagraph"/>
        <w:numPr>
          <w:ilvl w:val="1"/>
          <w:numId w:val="6"/>
        </w:numPr>
        <w:jc w:val="both"/>
        <w:rPr>
          <w:sz w:val="40"/>
          <w:szCs w:val="40"/>
        </w:rPr>
      </w:pPr>
      <w:r w:rsidRPr="00CC659B">
        <w:rPr>
          <w:sz w:val="40"/>
          <w:szCs w:val="40"/>
        </w:rPr>
        <w:t>Research Method……………………………………</w:t>
      </w:r>
      <w:r>
        <w:rPr>
          <w:sz w:val="40"/>
          <w:szCs w:val="40"/>
        </w:rPr>
        <w:t>.</w:t>
      </w:r>
      <w:r w:rsidRPr="00CC659B">
        <w:rPr>
          <w:sz w:val="40"/>
          <w:szCs w:val="40"/>
        </w:rPr>
        <w:t>…</w:t>
      </w:r>
      <w:r w:rsidR="00582669">
        <w:rPr>
          <w:sz w:val="40"/>
          <w:szCs w:val="40"/>
        </w:rPr>
        <w:t>.</w:t>
      </w:r>
      <w:r>
        <w:rPr>
          <w:sz w:val="40"/>
          <w:szCs w:val="40"/>
        </w:rPr>
        <w:t>5</w:t>
      </w:r>
    </w:p>
    <w:p w14:paraId="6580BAB8" w14:textId="77777777" w:rsidR="00D6131E" w:rsidRPr="00CC659B" w:rsidRDefault="00D6131E" w:rsidP="00D6131E">
      <w:pPr>
        <w:pStyle w:val="ListParagraph"/>
        <w:numPr>
          <w:ilvl w:val="1"/>
          <w:numId w:val="6"/>
        </w:numPr>
        <w:jc w:val="both"/>
        <w:rPr>
          <w:sz w:val="40"/>
          <w:szCs w:val="40"/>
        </w:rPr>
      </w:pPr>
      <w:r>
        <w:rPr>
          <w:sz w:val="40"/>
          <w:szCs w:val="40"/>
        </w:rPr>
        <w:t>Population, Sample, Sample size………….……..5</w:t>
      </w:r>
    </w:p>
    <w:p w14:paraId="16881131" w14:textId="77777777" w:rsidR="00D6131E" w:rsidRPr="00437372" w:rsidRDefault="00D6131E" w:rsidP="00D6131E">
      <w:pPr>
        <w:ind w:firstLine="360"/>
        <w:jc w:val="both"/>
        <w:rPr>
          <w:sz w:val="40"/>
          <w:szCs w:val="40"/>
        </w:rPr>
      </w:pPr>
      <w:r>
        <w:rPr>
          <w:sz w:val="40"/>
          <w:szCs w:val="40"/>
        </w:rPr>
        <w:t xml:space="preserve">5.2 </w:t>
      </w:r>
      <w:r w:rsidRPr="00437372">
        <w:rPr>
          <w:sz w:val="40"/>
          <w:szCs w:val="40"/>
        </w:rPr>
        <w:t>Data Collection ………………………………………</w:t>
      </w:r>
      <w:r>
        <w:rPr>
          <w:sz w:val="40"/>
          <w:szCs w:val="40"/>
        </w:rPr>
        <w:t>.</w:t>
      </w:r>
      <w:r w:rsidRPr="00437372">
        <w:rPr>
          <w:sz w:val="40"/>
          <w:szCs w:val="40"/>
        </w:rPr>
        <w:t>…..</w:t>
      </w:r>
      <w:r>
        <w:rPr>
          <w:sz w:val="40"/>
          <w:szCs w:val="40"/>
        </w:rPr>
        <w:t>5</w:t>
      </w:r>
    </w:p>
    <w:p w14:paraId="7D08514D" w14:textId="77777777" w:rsidR="00D6131E" w:rsidRPr="00437372" w:rsidRDefault="00D6131E" w:rsidP="00D6131E">
      <w:pPr>
        <w:ind w:firstLine="360"/>
        <w:jc w:val="both"/>
        <w:rPr>
          <w:sz w:val="40"/>
          <w:szCs w:val="40"/>
        </w:rPr>
      </w:pPr>
      <w:r>
        <w:rPr>
          <w:sz w:val="40"/>
          <w:szCs w:val="40"/>
        </w:rPr>
        <w:t xml:space="preserve">5.3 </w:t>
      </w:r>
      <w:r w:rsidRPr="00437372">
        <w:rPr>
          <w:sz w:val="40"/>
          <w:szCs w:val="40"/>
        </w:rPr>
        <w:t>Ethics in Data Collection……………………………</w:t>
      </w:r>
      <w:r>
        <w:rPr>
          <w:sz w:val="40"/>
          <w:szCs w:val="40"/>
        </w:rPr>
        <w:t>..</w:t>
      </w:r>
      <w:r w:rsidRPr="00437372">
        <w:rPr>
          <w:sz w:val="40"/>
          <w:szCs w:val="40"/>
        </w:rPr>
        <w:t>.</w:t>
      </w:r>
      <w:r>
        <w:rPr>
          <w:sz w:val="40"/>
          <w:szCs w:val="40"/>
        </w:rPr>
        <w:t>5</w:t>
      </w:r>
    </w:p>
    <w:p w14:paraId="4323E245" w14:textId="77777777" w:rsidR="00D6131E" w:rsidRPr="00AC128C" w:rsidRDefault="00D6131E" w:rsidP="00D6131E">
      <w:pPr>
        <w:pStyle w:val="ListParagraph"/>
        <w:ind w:left="360"/>
        <w:jc w:val="both"/>
        <w:rPr>
          <w:sz w:val="40"/>
          <w:szCs w:val="40"/>
        </w:rPr>
      </w:pPr>
    </w:p>
    <w:p w14:paraId="52AC4F1A" w14:textId="77777777" w:rsidR="00D6131E" w:rsidRDefault="00D6131E" w:rsidP="00D6131E">
      <w:pPr>
        <w:pStyle w:val="ListParagraph"/>
        <w:numPr>
          <w:ilvl w:val="0"/>
          <w:numId w:val="6"/>
        </w:numPr>
        <w:rPr>
          <w:sz w:val="40"/>
          <w:szCs w:val="40"/>
        </w:rPr>
      </w:pPr>
      <w:r w:rsidRPr="00AC128C">
        <w:rPr>
          <w:sz w:val="40"/>
          <w:szCs w:val="40"/>
        </w:rPr>
        <w:t>Results/Findings, Analysis and Discussions</w:t>
      </w:r>
      <w:r>
        <w:rPr>
          <w:sz w:val="40"/>
          <w:szCs w:val="40"/>
        </w:rPr>
        <w:t>………..6</w:t>
      </w:r>
    </w:p>
    <w:p w14:paraId="376370B6" w14:textId="77777777" w:rsidR="00D6131E" w:rsidRPr="00AC128C" w:rsidRDefault="00D6131E" w:rsidP="00D6131E">
      <w:pPr>
        <w:pStyle w:val="ListParagraph"/>
        <w:ind w:left="360"/>
        <w:rPr>
          <w:sz w:val="40"/>
          <w:szCs w:val="40"/>
        </w:rPr>
      </w:pPr>
    </w:p>
    <w:p w14:paraId="7CE7CEE7" w14:textId="77777777" w:rsidR="00D6131E" w:rsidRDefault="00D6131E" w:rsidP="00D6131E">
      <w:pPr>
        <w:pStyle w:val="ListParagraph"/>
        <w:numPr>
          <w:ilvl w:val="0"/>
          <w:numId w:val="6"/>
        </w:numPr>
        <w:jc w:val="both"/>
        <w:rPr>
          <w:sz w:val="40"/>
          <w:szCs w:val="40"/>
        </w:rPr>
      </w:pPr>
      <w:r w:rsidRPr="00AC128C">
        <w:rPr>
          <w:sz w:val="40"/>
          <w:szCs w:val="40"/>
        </w:rPr>
        <w:t>Conclusions</w:t>
      </w:r>
      <w:r>
        <w:rPr>
          <w:sz w:val="40"/>
          <w:szCs w:val="40"/>
        </w:rPr>
        <w:t>……………………………………………………..10</w:t>
      </w:r>
    </w:p>
    <w:p w14:paraId="63F97D7C" w14:textId="77777777" w:rsidR="00D6131E" w:rsidRPr="00451829" w:rsidRDefault="00D6131E" w:rsidP="00D6131E">
      <w:pPr>
        <w:pStyle w:val="ListParagraph"/>
        <w:rPr>
          <w:sz w:val="40"/>
          <w:szCs w:val="40"/>
        </w:rPr>
      </w:pPr>
    </w:p>
    <w:p w14:paraId="754FEAC4" w14:textId="77777777" w:rsidR="00D6131E" w:rsidRPr="00AC128C" w:rsidRDefault="00D6131E" w:rsidP="00D6131E">
      <w:pPr>
        <w:pStyle w:val="ListParagraph"/>
        <w:ind w:left="360"/>
        <w:jc w:val="both"/>
        <w:rPr>
          <w:sz w:val="40"/>
          <w:szCs w:val="40"/>
        </w:rPr>
      </w:pPr>
    </w:p>
    <w:p w14:paraId="15EE508D" w14:textId="77777777" w:rsidR="00D6131E" w:rsidRDefault="00D6131E" w:rsidP="00D6131E">
      <w:pPr>
        <w:pStyle w:val="ListParagraph"/>
        <w:numPr>
          <w:ilvl w:val="0"/>
          <w:numId w:val="6"/>
        </w:numPr>
        <w:jc w:val="both"/>
        <w:rPr>
          <w:sz w:val="40"/>
          <w:szCs w:val="40"/>
        </w:rPr>
      </w:pPr>
      <w:r w:rsidRPr="00AC128C">
        <w:rPr>
          <w:sz w:val="40"/>
          <w:szCs w:val="40"/>
        </w:rPr>
        <w:t>References</w:t>
      </w:r>
      <w:r>
        <w:rPr>
          <w:sz w:val="40"/>
          <w:szCs w:val="40"/>
        </w:rPr>
        <w:t>………………………………………………………11</w:t>
      </w:r>
    </w:p>
    <w:p w14:paraId="7294E1B3" w14:textId="77777777" w:rsidR="00D6131E" w:rsidRPr="00AC128C" w:rsidRDefault="00D6131E" w:rsidP="00D6131E">
      <w:pPr>
        <w:pStyle w:val="ListParagraph"/>
        <w:ind w:left="360"/>
        <w:jc w:val="both"/>
        <w:rPr>
          <w:sz w:val="40"/>
          <w:szCs w:val="40"/>
        </w:rPr>
      </w:pPr>
    </w:p>
    <w:p w14:paraId="54A37DDF" w14:textId="77777777" w:rsidR="00D6131E" w:rsidRDefault="00D6131E" w:rsidP="00D6131E">
      <w:pPr>
        <w:pStyle w:val="ListParagraph"/>
        <w:numPr>
          <w:ilvl w:val="0"/>
          <w:numId w:val="6"/>
        </w:numPr>
        <w:jc w:val="both"/>
        <w:rPr>
          <w:sz w:val="40"/>
          <w:szCs w:val="40"/>
        </w:rPr>
      </w:pPr>
      <w:r w:rsidRPr="00AC128C">
        <w:rPr>
          <w:sz w:val="40"/>
          <w:szCs w:val="40"/>
        </w:rPr>
        <w:t>Append</w:t>
      </w:r>
      <w:r>
        <w:rPr>
          <w:sz w:val="40"/>
          <w:szCs w:val="40"/>
        </w:rPr>
        <w:t>ices……………………………………………………..12</w:t>
      </w:r>
    </w:p>
    <w:p w14:paraId="1F20B8F1" w14:textId="77777777" w:rsidR="00D6131E" w:rsidRPr="00F5411F" w:rsidRDefault="00D6131E" w:rsidP="00D6131E">
      <w:pPr>
        <w:rPr>
          <w:rFonts w:ascii="Arial" w:hAnsi="Arial" w:cs="Arial"/>
          <w:b/>
          <w:bCs/>
          <w:sz w:val="24"/>
          <w:szCs w:val="24"/>
        </w:rPr>
      </w:pPr>
      <w:r>
        <w:rPr>
          <w:sz w:val="40"/>
          <w:szCs w:val="40"/>
        </w:rPr>
        <w:br w:type="page"/>
      </w:r>
      <w:r w:rsidRPr="005F4EF0">
        <w:rPr>
          <w:rFonts w:ascii="Arial" w:hAnsi="Arial" w:cs="Arial"/>
          <w:b/>
          <w:bCs/>
          <w:sz w:val="28"/>
          <w:szCs w:val="28"/>
        </w:rPr>
        <w:lastRenderedPageBreak/>
        <w:t>Introduction</w:t>
      </w:r>
    </w:p>
    <w:p w14:paraId="4563C2BA" w14:textId="77777777" w:rsidR="00D6131E" w:rsidRPr="00F5411F" w:rsidRDefault="00D6131E" w:rsidP="00D6131E">
      <w:pPr>
        <w:jc w:val="both"/>
        <w:rPr>
          <w:rFonts w:ascii="Arial" w:hAnsi="Arial" w:cs="Arial"/>
          <w:sz w:val="24"/>
          <w:szCs w:val="24"/>
        </w:rPr>
      </w:pPr>
      <w:r w:rsidRPr="00F5411F">
        <w:rPr>
          <w:rFonts w:ascii="Arial" w:hAnsi="Arial" w:cs="Arial"/>
          <w:sz w:val="24"/>
          <w:szCs w:val="24"/>
        </w:rPr>
        <w:t xml:space="preserve">This report will be investigating the effect of </w:t>
      </w:r>
      <w:bookmarkStart w:id="0" w:name="_Hlk49806706"/>
      <w:r w:rsidRPr="00F5411F">
        <w:rPr>
          <w:rFonts w:ascii="Arial" w:hAnsi="Arial" w:cs="Arial"/>
          <w:sz w:val="24"/>
          <w:szCs w:val="24"/>
        </w:rPr>
        <w:t>Virtual Learning Environment (VLE)</w:t>
      </w:r>
      <w:bookmarkEnd w:id="0"/>
      <w:r w:rsidRPr="00F5411F">
        <w:rPr>
          <w:rFonts w:ascii="Arial" w:hAnsi="Arial" w:cs="Arial"/>
          <w:sz w:val="24"/>
          <w:szCs w:val="24"/>
        </w:rPr>
        <w:t xml:space="preserve"> – Moodle on students’ learning experience at the University of Wales Trinity Saint David London Campus.</w:t>
      </w:r>
      <w:r w:rsidRPr="00F5411F">
        <w:rPr>
          <w:rFonts w:ascii="Arial" w:hAnsi="Arial" w:cs="Arial"/>
          <w:color w:val="FF0000"/>
          <w:sz w:val="24"/>
          <w:szCs w:val="24"/>
        </w:rPr>
        <w:t xml:space="preserve"> </w:t>
      </w:r>
      <w:r w:rsidRPr="00F5411F">
        <w:rPr>
          <w:rFonts w:ascii="Arial" w:hAnsi="Arial" w:cs="Arial"/>
          <w:sz w:val="24"/>
          <w:szCs w:val="24"/>
        </w:rPr>
        <w:t xml:space="preserve">Virtual Learning Environment (VLE) refers to a virtual classroom that allows learners and tutors to communicate with each other electronically. Assignments, studying resources and lesson information are normally presented via the web in real-time. </w:t>
      </w:r>
    </w:p>
    <w:p w14:paraId="1F3236DC" w14:textId="77777777" w:rsidR="00D6131E" w:rsidRPr="00F5411F" w:rsidRDefault="00D6131E" w:rsidP="00D6131E">
      <w:pPr>
        <w:jc w:val="both"/>
        <w:rPr>
          <w:rFonts w:ascii="Arial" w:hAnsi="Arial" w:cs="Arial"/>
          <w:sz w:val="24"/>
          <w:szCs w:val="24"/>
        </w:rPr>
      </w:pPr>
      <w:r w:rsidRPr="00F5411F">
        <w:rPr>
          <w:rFonts w:ascii="Arial" w:hAnsi="Arial" w:cs="Arial"/>
          <w:sz w:val="24"/>
          <w:szCs w:val="24"/>
        </w:rPr>
        <w:t xml:space="preserve">This research </w:t>
      </w:r>
      <w:r>
        <w:rPr>
          <w:rFonts w:ascii="Arial" w:hAnsi="Arial" w:cs="Arial"/>
          <w:sz w:val="24"/>
          <w:szCs w:val="24"/>
        </w:rPr>
        <w:t>is</w:t>
      </w:r>
      <w:r w:rsidRPr="00F5411F">
        <w:rPr>
          <w:rFonts w:ascii="Arial" w:hAnsi="Arial" w:cs="Arial"/>
          <w:sz w:val="24"/>
          <w:szCs w:val="24"/>
        </w:rPr>
        <w:t xml:space="preserve"> based on both primary and secondary data</w:t>
      </w:r>
      <w:r>
        <w:rPr>
          <w:rFonts w:ascii="Arial" w:hAnsi="Arial" w:cs="Arial"/>
          <w:sz w:val="24"/>
          <w:szCs w:val="24"/>
        </w:rPr>
        <w:t>.</w:t>
      </w:r>
      <w:r w:rsidRPr="00F5411F">
        <w:rPr>
          <w:rFonts w:ascii="Arial" w:hAnsi="Arial" w:cs="Arial"/>
          <w:sz w:val="24"/>
          <w:szCs w:val="24"/>
        </w:rPr>
        <w:t xml:space="preserve"> </w:t>
      </w:r>
      <w:r>
        <w:rPr>
          <w:rFonts w:ascii="Arial" w:hAnsi="Arial" w:cs="Arial"/>
          <w:sz w:val="24"/>
          <w:szCs w:val="24"/>
        </w:rPr>
        <w:t>T</w:t>
      </w:r>
      <w:r w:rsidRPr="00F5411F">
        <w:rPr>
          <w:rFonts w:ascii="Arial" w:hAnsi="Arial" w:cs="Arial"/>
          <w:sz w:val="24"/>
          <w:szCs w:val="24"/>
        </w:rPr>
        <w:t xml:space="preserve">he primary </w:t>
      </w:r>
      <w:r>
        <w:rPr>
          <w:rFonts w:ascii="Arial" w:hAnsi="Arial" w:cs="Arial"/>
          <w:sz w:val="24"/>
          <w:szCs w:val="24"/>
        </w:rPr>
        <w:t xml:space="preserve">research method, </w:t>
      </w:r>
      <w:r w:rsidRPr="00F5411F">
        <w:rPr>
          <w:rFonts w:ascii="Arial" w:hAnsi="Arial" w:cs="Arial"/>
          <w:sz w:val="24"/>
          <w:szCs w:val="24"/>
        </w:rPr>
        <w:t>a questionnaire</w:t>
      </w:r>
      <w:r>
        <w:rPr>
          <w:rFonts w:ascii="Arial" w:hAnsi="Arial" w:cs="Arial"/>
          <w:sz w:val="24"/>
          <w:szCs w:val="24"/>
        </w:rPr>
        <w:t>,</w:t>
      </w:r>
      <w:r w:rsidRPr="00F5411F">
        <w:rPr>
          <w:rFonts w:ascii="Arial" w:hAnsi="Arial" w:cs="Arial"/>
          <w:sz w:val="24"/>
          <w:szCs w:val="24"/>
        </w:rPr>
        <w:t xml:space="preserve"> </w:t>
      </w:r>
      <w:r>
        <w:rPr>
          <w:rFonts w:ascii="Arial" w:hAnsi="Arial" w:cs="Arial"/>
          <w:sz w:val="24"/>
          <w:szCs w:val="24"/>
        </w:rPr>
        <w:t>was</w:t>
      </w:r>
      <w:r w:rsidRPr="00F5411F">
        <w:rPr>
          <w:rFonts w:ascii="Arial" w:hAnsi="Arial" w:cs="Arial"/>
          <w:sz w:val="24"/>
          <w:szCs w:val="24"/>
        </w:rPr>
        <w:t xml:space="preserve"> used to collect the data to conduct the survey. The questionnaire was sent out via email to the students from the London campus. The response was received via email and the data was then organized in an excel spread sheet. The questionnaire consists of ten questions. Seven were closed</w:t>
      </w:r>
      <w:r>
        <w:rPr>
          <w:rFonts w:ascii="Arial" w:hAnsi="Arial" w:cs="Arial"/>
          <w:sz w:val="24"/>
          <w:szCs w:val="24"/>
        </w:rPr>
        <w:t>-</w:t>
      </w:r>
      <w:r w:rsidRPr="00F5411F">
        <w:rPr>
          <w:rFonts w:ascii="Arial" w:hAnsi="Arial" w:cs="Arial"/>
          <w:sz w:val="24"/>
          <w:szCs w:val="24"/>
        </w:rPr>
        <w:t>ended question</w:t>
      </w:r>
      <w:r>
        <w:rPr>
          <w:rFonts w:ascii="Arial" w:hAnsi="Arial" w:cs="Arial"/>
          <w:sz w:val="24"/>
          <w:szCs w:val="24"/>
        </w:rPr>
        <w:t>s</w:t>
      </w:r>
      <w:r w:rsidRPr="00F5411F">
        <w:rPr>
          <w:rFonts w:ascii="Arial" w:hAnsi="Arial" w:cs="Arial"/>
          <w:sz w:val="24"/>
          <w:szCs w:val="24"/>
        </w:rPr>
        <w:t xml:space="preserve"> in the form of Likert scale based on quantitative research, and three open ended questions. The results will be presented using Pie-Charts and Bar-graphs. I </w:t>
      </w:r>
      <w:r>
        <w:rPr>
          <w:rFonts w:ascii="Arial" w:hAnsi="Arial" w:cs="Arial"/>
          <w:sz w:val="24"/>
          <w:szCs w:val="24"/>
        </w:rPr>
        <w:t>have</w:t>
      </w:r>
      <w:r w:rsidRPr="00F5411F">
        <w:rPr>
          <w:rFonts w:ascii="Arial" w:hAnsi="Arial" w:cs="Arial"/>
          <w:sz w:val="24"/>
          <w:szCs w:val="24"/>
        </w:rPr>
        <w:t xml:space="preserve"> analyse</w:t>
      </w:r>
      <w:r>
        <w:rPr>
          <w:rFonts w:ascii="Arial" w:hAnsi="Arial" w:cs="Arial"/>
          <w:sz w:val="24"/>
          <w:szCs w:val="24"/>
        </w:rPr>
        <w:t>d</w:t>
      </w:r>
      <w:r w:rsidRPr="00F5411F">
        <w:rPr>
          <w:rFonts w:ascii="Arial" w:hAnsi="Arial" w:cs="Arial"/>
          <w:sz w:val="24"/>
          <w:szCs w:val="24"/>
        </w:rPr>
        <w:t xml:space="preserve"> the graphs, </w:t>
      </w:r>
      <w:r>
        <w:rPr>
          <w:rFonts w:ascii="Arial" w:hAnsi="Arial" w:cs="Arial"/>
          <w:sz w:val="24"/>
          <w:szCs w:val="24"/>
        </w:rPr>
        <w:t>evaluated</w:t>
      </w:r>
      <w:r w:rsidRPr="00F5411F">
        <w:rPr>
          <w:rFonts w:ascii="Arial" w:hAnsi="Arial" w:cs="Arial"/>
          <w:sz w:val="24"/>
          <w:szCs w:val="24"/>
        </w:rPr>
        <w:t xml:space="preserve"> various viewpoints and components from secondary sources. </w:t>
      </w:r>
      <w:r>
        <w:rPr>
          <w:rFonts w:ascii="Arial" w:hAnsi="Arial" w:cs="Arial"/>
          <w:sz w:val="24"/>
          <w:szCs w:val="24"/>
        </w:rPr>
        <w:t>A</w:t>
      </w:r>
      <w:r w:rsidRPr="00F5411F">
        <w:rPr>
          <w:rFonts w:ascii="Arial" w:hAnsi="Arial" w:cs="Arial"/>
          <w:sz w:val="24"/>
          <w:szCs w:val="24"/>
        </w:rPr>
        <w:t xml:space="preserve"> summary of the findings </w:t>
      </w:r>
      <w:r>
        <w:rPr>
          <w:rFonts w:ascii="Arial" w:hAnsi="Arial" w:cs="Arial"/>
          <w:sz w:val="24"/>
          <w:szCs w:val="24"/>
        </w:rPr>
        <w:t>has been included which will</w:t>
      </w:r>
      <w:r w:rsidRPr="00F5411F">
        <w:rPr>
          <w:rFonts w:ascii="Arial" w:hAnsi="Arial" w:cs="Arial"/>
          <w:sz w:val="24"/>
          <w:szCs w:val="24"/>
        </w:rPr>
        <w:t xml:space="preserve"> help</w:t>
      </w:r>
      <w:r>
        <w:rPr>
          <w:rFonts w:ascii="Arial" w:hAnsi="Arial" w:cs="Arial"/>
          <w:sz w:val="24"/>
          <w:szCs w:val="24"/>
        </w:rPr>
        <w:t xml:space="preserve"> meet the objective of the study</w:t>
      </w:r>
      <w:r w:rsidRPr="00F5411F">
        <w:rPr>
          <w:rFonts w:ascii="Arial" w:hAnsi="Arial" w:cs="Arial"/>
          <w:sz w:val="24"/>
          <w:szCs w:val="24"/>
        </w:rPr>
        <w:t xml:space="preserve"> to understand the effect of Virtual Learning Environment (VLE) – Moodle on students’ learning experience at the University of Wales Trinity Saint David London Campus.</w:t>
      </w:r>
    </w:p>
    <w:p w14:paraId="646F4EDE" w14:textId="77777777" w:rsidR="00D6131E" w:rsidRDefault="00D6131E" w:rsidP="00D6131E">
      <w:pPr>
        <w:jc w:val="both"/>
        <w:rPr>
          <w:rFonts w:ascii="Arial" w:hAnsi="Arial" w:cs="Arial"/>
          <w:b/>
          <w:bCs/>
          <w:sz w:val="28"/>
          <w:szCs w:val="28"/>
        </w:rPr>
      </w:pPr>
    </w:p>
    <w:p w14:paraId="1D31764A" w14:textId="77777777" w:rsidR="00D6131E" w:rsidRPr="005F4EF0" w:rsidRDefault="00D6131E" w:rsidP="00D6131E">
      <w:pPr>
        <w:jc w:val="both"/>
        <w:rPr>
          <w:rFonts w:ascii="Arial" w:hAnsi="Arial" w:cs="Arial"/>
          <w:sz w:val="28"/>
          <w:szCs w:val="28"/>
        </w:rPr>
      </w:pPr>
      <w:r w:rsidRPr="005F4EF0">
        <w:rPr>
          <w:rFonts w:ascii="Arial" w:hAnsi="Arial" w:cs="Arial"/>
          <w:b/>
          <w:bCs/>
          <w:sz w:val="28"/>
          <w:szCs w:val="28"/>
        </w:rPr>
        <w:t xml:space="preserve">Rationale </w:t>
      </w:r>
    </w:p>
    <w:p w14:paraId="0D93ADFB" w14:textId="77777777" w:rsidR="00D6131E" w:rsidRPr="00F5411F" w:rsidRDefault="00D6131E" w:rsidP="00D6131E">
      <w:pPr>
        <w:jc w:val="both"/>
        <w:rPr>
          <w:rFonts w:ascii="Arial" w:hAnsi="Arial" w:cs="Arial"/>
          <w:sz w:val="24"/>
          <w:szCs w:val="24"/>
        </w:rPr>
      </w:pPr>
      <w:r w:rsidRPr="00F5411F">
        <w:rPr>
          <w:rFonts w:ascii="Arial" w:hAnsi="Arial" w:cs="Arial"/>
          <w:sz w:val="24"/>
          <w:szCs w:val="24"/>
        </w:rPr>
        <w:t xml:space="preserve">To </w:t>
      </w:r>
      <w:r>
        <w:rPr>
          <w:rFonts w:ascii="Arial" w:hAnsi="Arial" w:cs="Arial"/>
          <w:sz w:val="24"/>
          <w:szCs w:val="24"/>
        </w:rPr>
        <w:t>i</w:t>
      </w:r>
      <w:r w:rsidRPr="00F5411F">
        <w:rPr>
          <w:rFonts w:ascii="Arial" w:hAnsi="Arial" w:cs="Arial"/>
          <w:sz w:val="24"/>
          <w:szCs w:val="24"/>
        </w:rPr>
        <w:t xml:space="preserve">nvestigate the effect of </w:t>
      </w:r>
      <w:bookmarkStart w:id="1" w:name="_Hlk48840693"/>
      <w:r w:rsidRPr="00F5411F">
        <w:rPr>
          <w:rFonts w:ascii="Arial" w:hAnsi="Arial" w:cs="Arial"/>
          <w:sz w:val="24"/>
          <w:szCs w:val="24"/>
        </w:rPr>
        <w:t>Virtual Learning Environment (VLE) – Moodle on students’ learning experience at the University of Wales Trinity Saint David London Campus</w:t>
      </w:r>
      <w:r>
        <w:rPr>
          <w:rFonts w:ascii="Arial" w:hAnsi="Arial" w:cs="Arial"/>
          <w:sz w:val="24"/>
          <w:szCs w:val="24"/>
        </w:rPr>
        <w:t>, whether positive or negative.</w:t>
      </w:r>
    </w:p>
    <w:bookmarkEnd w:id="1"/>
    <w:p w14:paraId="75863964" w14:textId="77777777" w:rsidR="00D6131E" w:rsidRPr="00F5411F" w:rsidRDefault="00D6131E" w:rsidP="00D6131E">
      <w:pPr>
        <w:jc w:val="both"/>
        <w:rPr>
          <w:rFonts w:ascii="Arial" w:hAnsi="Arial" w:cs="Arial"/>
          <w:sz w:val="24"/>
          <w:szCs w:val="24"/>
        </w:rPr>
      </w:pPr>
    </w:p>
    <w:p w14:paraId="3954AEE9" w14:textId="77777777" w:rsidR="00D6131E" w:rsidRPr="005F4EF0" w:rsidRDefault="00D6131E" w:rsidP="00D6131E">
      <w:pPr>
        <w:jc w:val="both"/>
        <w:rPr>
          <w:rFonts w:ascii="Arial" w:hAnsi="Arial" w:cs="Arial"/>
          <w:b/>
          <w:bCs/>
          <w:sz w:val="28"/>
          <w:szCs w:val="28"/>
        </w:rPr>
      </w:pPr>
      <w:r w:rsidRPr="005F4EF0">
        <w:rPr>
          <w:rFonts w:ascii="Arial" w:hAnsi="Arial" w:cs="Arial"/>
          <w:b/>
          <w:bCs/>
          <w:sz w:val="28"/>
          <w:szCs w:val="28"/>
        </w:rPr>
        <w:t>Objectives</w:t>
      </w:r>
    </w:p>
    <w:p w14:paraId="00C6E49C" w14:textId="77777777" w:rsidR="00D6131E" w:rsidRPr="00F5411F" w:rsidRDefault="00D6131E" w:rsidP="00D6131E">
      <w:pPr>
        <w:jc w:val="both"/>
        <w:rPr>
          <w:rFonts w:ascii="Arial" w:hAnsi="Arial" w:cs="Arial"/>
          <w:sz w:val="24"/>
          <w:szCs w:val="24"/>
        </w:rPr>
      </w:pPr>
      <w:r w:rsidRPr="00F5411F">
        <w:rPr>
          <w:rFonts w:ascii="Arial" w:hAnsi="Arial" w:cs="Arial"/>
          <w:sz w:val="24"/>
          <w:szCs w:val="24"/>
        </w:rPr>
        <w:t xml:space="preserve">To </w:t>
      </w:r>
      <w:r>
        <w:rPr>
          <w:rFonts w:ascii="Arial" w:hAnsi="Arial" w:cs="Arial"/>
          <w:sz w:val="24"/>
          <w:szCs w:val="24"/>
        </w:rPr>
        <w:t xml:space="preserve">identify the impacts of VLE on students and provide recommendations that would enable all students to have an equally positive experience and improve learning performance, whist addressing the limitations. </w:t>
      </w:r>
    </w:p>
    <w:p w14:paraId="693CDE7B" w14:textId="77777777" w:rsidR="00D6131E" w:rsidRPr="005F4EF0" w:rsidRDefault="00D6131E" w:rsidP="00D6131E">
      <w:pPr>
        <w:jc w:val="both"/>
        <w:rPr>
          <w:rFonts w:ascii="Arial" w:hAnsi="Arial" w:cs="Arial"/>
          <w:b/>
          <w:bCs/>
          <w:sz w:val="28"/>
          <w:szCs w:val="28"/>
        </w:rPr>
      </w:pPr>
    </w:p>
    <w:p w14:paraId="5F2FFC29" w14:textId="77777777" w:rsidR="00D6131E" w:rsidRPr="005F4EF0" w:rsidRDefault="00D6131E" w:rsidP="00D6131E">
      <w:pPr>
        <w:jc w:val="both"/>
        <w:rPr>
          <w:rFonts w:ascii="Arial" w:hAnsi="Arial" w:cs="Arial"/>
          <w:b/>
          <w:bCs/>
          <w:sz w:val="28"/>
          <w:szCs w:val="28"/>
        </w:rPr>
      </w:pPr>
      <w:r w:rsidRPr="005F4EF0">
        <w:rPr>
          <w:rFonts w:ascii="Arial" w:hAnsi="Arial" w:cs="Arial"/>
          <w:b/>
          <w:bCs/>
          <w:sz w:val="28"/>
          <w:szCs w:val="28"/>
        </w:rPr>
        <w:t>Literature Review</w:t>
      </w:r>
    </w:p>
    <w:p w14:paraId="4EE99047" w14:textId="77777777" w:rsidR="00D6131E" w:rsidRPr="00F5411F" w:rsidRDefault="00D6131E" w:rsidP="00D6131E">
      <w:pPr>
        <w:jc w:val="both"/>
        <w:rPr>
          <w:rFonts w:ascii="Arial" w:hAnsi="Arial" w:cs="Arial"/>
          <w:sz w:val="24"/>
          <w:szCs w:val="24"/>
        </w:rPr>
      </w:pPr>
      <w:r w:rsidRPr="00F5411F">
        <w:rPr>
          <w:rFonts w:ascii="Arial" w:hAnsi="Arial" w:cs="Arial"/>
          <w:sz w:val="24"/>
          <w:szCs w:val="24"/>
        </w:rPr>
        <w:t>Virtual Learning Environment (VLE)</w:t>
      </w:r>
    </w:p>
    <w:p w14:paraId="7150D665" w14:textId="574EA953" w:rsidR="00D6131E" w:rsidRPr="00F5411F" w:rsidRDefault="00D6131E" w:rsidP="00D6131E">
      <w:pPr>
        <w:jc w:val="both"/>
        <w:rPr>
          <w:rFonts w:ascii="Arial" w:hAnsi="Arial" w:cs="Arial"/>
          <w:sz w:val="24"/>
          <w:szCs w:val="24"/>
        </w:rPr>
      </w:pPr>
      <w:r w:rsidRPr="00F5411F">
        <w:rPr>
          <w:rFonts w:ascii="Arial" w:hAnsi="Arial" w:cs="Arial"/>
          <w:sz w:val="24"/>
          <w:szCs w:val="24"/>
        </w:rPr>
        <w:t>This literature review looks at authors research about VLE</w:t>
      </w:r>
      <w:r>
        <w:rPr>
          <w:rFonts w:ascii="Arial" w:hAnsi="Arial" w:cs="Arial"/>
          <w:sz w:val="24"/>
          <w:szCs w:val="24"/>
        </w:rPr>
        <w:t>-</w:t>
      </w:r>
      <w:r w:rsidRPr="00F5411F">
        <w:rPr>
          <w:rFonts w:ascii="Arial" w:hAnsi="Arial" w:cs="Arial"/>
          <w:sz w:val="24"/>
          <w:szCs w:val="24"/>
        </w:rPr>
        <w:t xml:space="preserve"> how it was conducted and their findings. </w:t>
      </w:r>
      <w:r>
        <w:rPr>
          <w:rFonts w:ascii="Arial" w:hAnsi="Arial" w:cs="Arial"/>
          <w:sz w:val="24"/>
          <w:szCs w:val="24"/>
        </w:rPr>
        <w:t xml:space="preserve">Virtually all </w:t>
      </w:r>
      <w:r w:rsidRPr="00F5411F">
        <w:rPr>
          <w:rFonts w:ascii="Arial" w:hAnsi="Arial" w:cs="Arial"/>
          <w:sz w:val="24"/>
          <w:szCs w:val="24"/>
        </w:rPr>
        <w:t>learning institution</w:t>
      </w:r>
      <w:r>
        <w:rPr>
          <w:rFonts w:ascii="Arial" w:hAnsi="Arial" w:cs="Arial"/>
          <w:sz w:val="24"/>
          <w:szCs w:val="24"/>
        </w:rPr>
        <w:t>s</w:t>
      </w:r>
      <w:r w:rsidRPr="00F5411F">
        <w:rPr>
          <w:rFonts w:ascii="Arial" w:hAnsi="Arial" w:cs="Arial"/>
          <w:sz w:val="24"/>
          <w:szCs w:val="24"/>
        </w:rPr>
        <w:t xml:space="preserve"> ha</w:t>
      </w:r>
      <w:r>
        <w:rPr>
          <w:rFonts w:ascii="Arial" w:hAnsi="Arial" w:cs="Arial"/>
          <w:sz w:val="24"/>
          <w:szCs w:val="24"/>
        </w:rPr>
        <w:t>ve</w:t>
      </w:r>
      <w:r w:rsidRPr="00F5411F">
        <w:rPr>
          <w:rFonts w:ascii="Arial" w:hAnsi="Arial" w:cs="Arial"/>
          <w:sz w:val="24"/>
          <w:szCs w:val="24"/>
        </w:rPr>
        <w:t xml:space="preserve"> by now implemented a VLE or CMS (Course Management System) for use either as an addition to its </w:t>
      </w:r>
      <w:r w:rsidR="000C0A3E" w:rsidRPr="00F5411F">
        <w:rPr>
          <w:rFonts w:ascii="Arial" w:hAnsi="Arial" w:cs="Arial"/>
          <w:sz w:val="24"/>
          <w:szCs w:val="24"/>
        </w:rPr>
        <w:t>conventional</w:t>
      </w:r>
      <w:r w:rsidRPr="00F5411F">
        <w:rPr>
          <w:rFonts w:ascii="Arial" w:hAnsi="Arial" w:cs="Arial"/>
          <w:sz w:val="24"/>
          <w:szCs w:val="24"/>
        </w:rPr>
        <w:t xml:space="preserve"> </w:t>
      </w:r>
      <w:r w:rsidR="000C0A3E" w:rsidRPr="00F5411F">
        <w:rPr>
          <w:rFonts w:ascii="Arial" w:hAnsi="Arial" w:cs="Arial"/>
          <w:sz w:val="24"/>
          <w:szCs w:val="24"/>
        </w:rPr>
        <w:t>classes</w:t>
      </w:r>
      <w:r w:rsidRPr="00F5411F">
        <w:rPr>
          <w:rFonts w:ascii="Arial" w:hAnsi="Arial" w:cs="Arial"/>
          <w:sz w:val="24"/>
          <w:szCs w:val="24"/>
        </w:rPr>
        <w:t xml:space="preserve"> or </w:t>
      </w:r>
      <w:r w:rsidR="000C0A3E">
        <w:rPr>
          <w:rFonts w:ascii="Arial" w:hAnsi="Arial" w:cs="Arial"/>
          <w:sz w:val="24"/>
          <w:szCs w:val="24"/>
        </w:rPr>
        <w:t>to assist with distance learning</w:t>
      </w:r>
      <w:r w:rsidRPr="00F5411F">
        <w:rPr>
          <w:rFonts w:ascii="Arial" w:hAnsi="Arial" w:cs="Arial"/>
          <w:sz w:val="24"/>
          <w:szCs w:val="24"/>
        </w:rPr>
        <w:t xml:space="preserve">. The </w:t>
      </w:r>
      <w:r w:rsidR="000C0A3E">
        <w:rPr>
          <w:rFonts w:ascii="Arial" w:hAnsi="Arial" w:cs="Arial"/>
          <w:sz w:val="24"/>
          <w:szCs w:val="24"/>
        </w:rPr>
        <w:t xml:space="preserve">main platforms, </w:t>
      </w:r>
      <w:r w:rsidR="000C0A3E" w:rsidRPr="00F5411F">
        <w:rPr>
          <w:rFonts w:ascii="Arial" w:hAnsi="Arial" w:cs="Arial"/>
          <w:sz w:val="24"/>
          <w:szCs w:val="24"/>
        </w:rPr>
        <w:t>Blackboard</w:t>
      </w:r>
      <w:r w:rsidR="000C0A3E">
        <w:rPr>
          <w:rFonts w:ascii="Arial" w:hAnsi="Arial" w:cs="Arial"/>
          <w:sz w:val="24"/>
          <w:szCs w:val="24"/>
        </w:rPr>
        <w:t xml:space="preserve"> and </w:t>
      </w:r>
      <w:r w:rsidR="000C0A3E" w:rsidRPr="00F5411F">
        <w:rPr>
          <w:rFonts w:ascii="Arial" w:hAnsi="Arial" w:cs="Arial"/>
          <w:sz w:val="24"/>
          <w:szCs w:val="24"/>
        </w:rPr>
        <w:t>WebCT</w:t>
      </w:r>
      <w:r w:rsidR="000C0A3E">
        <w:rPr>
          <w:rFonts w:ascii="Arial" w:hAnsi="Arial" w:cs="Arial"/>
          <w:sz w:val="24"/>
          <w:szCs w:val="24"/>
        </w:rPr>
        <w:t xml:space="preserve">, are considered costly </w:t>
      </w:r>
      <w:r w:rsidRPr="00F5411F">
        <w:rPr>
          <w:rFonts w:ascii="Arial" w:hAnsi="Arial" w:cs="Arial"/>
          <w:sz w:val="24"/>
          <w:szCs w:val="24"/>
        </w:rPr>
        <w:t xml:space="preserve">to license </w:t>
      </w:r>
      <w:r w:rsidR="000C0A3E">
        <w:rPr>
          <w:rFonts w:ascii="Arial" w:hAnsi="Arial" w:cs="Arial"/>
          <w:sz w:val="24"/>
          <w:szCs w:val="24"/>
        </w:rPr>
        <w:t>with limitations</w:t>
      </w:r>
      <w:r w:rsidRPr="00F5411F">
        <w:rPr>
          <w:rFonts w:ascii="Arial" w:hAnsi="Arial" w:cs="Arial"/>
          <w:sz w:val="24"/>
          <w:szCs w:val="24"/>
        </w:rPr>
        <w:t xml:space="preserve">. Moodle </w:t>
      </w:r>
      <w:r w:rsidR="000C0A3E">
        <w:rPr>
          <w:rFonts w:ascii="Arial" w:hAnsi="Arial" w:cs="Arial"/>
          <w:sz w:val="24"/>
          <w:szCs w:val="24"/>
        </w:rPr>
        <w:t xml:space="preserve">was designed by </w:t>
      </w:r>
      <w:r w:rsidRPr="00F5411F">
        <w:rPr>
          <w:rFonts w:ascii="Arial" w:hAnsi="Arial" w:cs="Arial"/>
          <w:sz w:val="24"/>
          <w:szCs w:val="24"/>
        </w:rPr>
        <w:t xml:space="preserve">Martin Dougiamas, while </w:t>
      </w:r>
      <w:r w:rsidR="000C0A3E">
        <w:rPr>
          <w:rFonts w:ascii="Arial" w:hAnsi="Arial" w:cs="Arial"/>
          <w:sz w:val="24"/>
          <w:szCs w:val="24"/>
        </w:rPr>
        <w:t>studying for</w:t>
      </w:r>
      <w:r w:rsidRPr="00F5411F">
        <w:rPr>
          <w:rFonts w:ascii="Arial" w:hAnsi="Arial" w:cs="Arial"/>
          <w:sz w:val="24"/>
          <w:szCs w:val="24"/>
        </w:rPr>
        <w:t xml:space="preserve"> his Ph.D. “Moodle” </w:t>
      </w:r>
      <w:r w:rsidR="000C0A3E">
        <w:rPr>
          <w:rFonts w:ascii="Arial" w:hAnsi="Arial" w:cs="Arial"/>
          <w:sz w:val="24"/>
          <w:szCs w:val="24"/>
        </w:rPr>
        <w:t>on the other hand, is adaptable, and free as it is an open-source software</w:t>
      </w:r>
      <w:r w:rsidRPr="00F5411F">
        <w:rPr>
          <w:rFonts w:ascii="Arial" w:hAnsi="Arial" w:cs="Arial"/>
          <w:sz w:val="24"/>
          <w:szCs w:val="24"/>
        </w:rPr>
        <w:t>.</w:t>
      </w:r>
      <w:r w:rsidR="009A2782">
        <w:rPr>
          <w:rFonts w:ascii="Arial" w:hAnsi="Arial" w:cs="Arial"/>
          <w:sz w:val="24"/>
          <w:szCs w:val="24"/>
        </w:rPr>
        <w:t xml:space="preserve"> As a result many</w:t>
      </w:r>
      <w:r w:rsidRPr="00F5411F">
        <w:rPr>
          <w:rFonts w:ascii="Arial" w:hAnsi="Arial" w:cs="Arial"/>
          <w:sz w:val="24"/>
          <w:szCs w:val="24"/>
        </w:rPr>
        <w:t xml:space="preserve"> </w:t>
      </w:r>
      <w:r w:rsidR="009A2782">
        <w:rPr>
          <w:rFonts w:ascii="Arial" w:hAnsi="Arial" w:cs="Arial"/>
          <w:sz w:val="24"/>
          <w:szCs w:val="24"/>
        </w:rPr>
        <w:t>I</w:t>
      </w:r>
      <w:r w:rsidRPr="00F5411F">
        <w:rPr>
          <w:rFonts w:ascii="Arial" w:hAnsi="Arial" w:cs="Arial"/>
          <w:sz w:val="24"/>
          <w:szCs w:val="24"/>
        </w:rPr>
        <w:t xml:space="preserve">nstitutions </w:t>
      </w:r>
      <w:r w:rsidR="009A2782">
        <w:rPr>
          <w:rFonts w:ascii="Arial" w:hAnsi="Arial" w:cs="Arial"/>
          <w:sz w:val="24"/>
          <w:szCs w:val="24"/>
        </w:rPr>
        <w:t xml:space="preserve">have adapted </w:t>
      </w:r>
      <w:r w:rsidR="009A2782">
        <w:rPr>
          <w:rFonts w:ascii="Arial" w:hAnsi="Arial" w:cs="Arial"/>
          <w:sz w:val="24"/>
          <w:szCs w:val="24"/>
        </w:rPr>
        <w:lastRenderedPageBreak/>
        <w:t>Moodle for this costs effectiveness with the spare funds used to modify the system as required</w:t>
      </w:r>
      <w:r w:rsidRPr="00F5411F">
        <w:rPr>
          <w:rFonts w:ascii="Arial" w:hAnsi="Arial" w:cs="Arial"/>
          <w:sz w:val="24"/>
          <w:szCs w:val="24"/>
        </w:rPr>
        <w:t xml:space="preserve">. </w:t>
      </w:r>
      <w:r w:rsidR="009A2782" w:rsidRPr="00F5411F">
        <w:rPr>
          <w:rFonts w:ascii="Arial" w:hAnsi="Arial" w:cs="Arial"/>
          <w:sz w:val="24"/>
          <w:szCs w:val="24"/>
        </w:rPr>
        <w:t xml:space="preserve">Robb, T </w:t>
      </w:r>
      <w:r w:rsidR="009A2782">
        <w:rPr>
          <w:rFonts w:ascii="Arial" w:hAnsi="Arial" w:cs="Arial"/>
          <w:sz w:val="24"/>
          <w:szCs w:val="24"/>
        </w:rPr>
        <w:t>(</w:t>
      </w:r>
      <w:r w:rsidR="009A2782" w:rsidRPr="00F5411F">
        <w:rPr>
          <w:rFonts w:ascii="Arial" w:hAnsi="Arial" w:cs="Arial"/>
          <w:sz w:val="24"/>
          <w:szCs w:val="24"/>
        </w:rPr>
        <w:t>2004</w:t>
      </w:r>
      <w:r w:rsidR="009A2782">
        <w:rPr>
          <w:rFonts w:ascii="Arial" w:hAnsi="Arial" w:cs="Arial"/>
          <w:sz w:val="24"/>
          <w:szCs w:val="24"/>
        </w:rPr>
        <w:t xml:space="preserve">) states that </w:t>
      </w:r>
      <w:r w:rsidRPr="00F5411F">
        <w:rPr>
          <w:rFonts w:ascii="Arial" w:hAnsi="Arial" w:cs="Arial"/>
          <w:sz w:val="24"/>
          <w:szCs w:val="24"/>
        </w:rPr>
        <w:t>Moodle</w:t>
      </w:r>
      <w:r w:rsidR="009A2782">
        <w:rPr>
          <w:rFonts w:ascii="Arial" w:hAnsi="Arial" w:cs="Arial"/>
          <w:sz w:val="24"/>
          <w:szCs w:val="24"/>
        </w:rPr>
        <w:t xml:space="preserve"> in its original form still provides users with a range of features </w:t>
      </w:r>
      <w:r w:rsidRPr="00F5411F">
        <w:rPr>
          <w:rFonts w:ascii="Arial" w:hAnsi="Arial" w:cs="Arial"/>
          <w:sz w:val="24"/>
          <w:szCs w:val="24"/>
        </w:rPr>
        <w:t xml:space="preserve">that </w:t>
      </w:r>
      <w:r w:rsidR="009A2782">
        <w:rPr>
          <w:rFonts w:ascii="Arial" w:hAnsi="Arial" w:cs="Arial"/>
          <w:sz w:val="24"/>
          <w:szCs w:val="24"/>
        </w:rPr>
        <w:t>often</w:t>
      </w:r>
      <w:r w:rsidRPr="00F5411F">
        <w:rPr>
          <w:rFonts w:ascii="Arial" w:hAnsi="Arial" w:cs="Arial"/>
          <w:sz w:val="24"/>
          <w:szCs w:val="24"/>
        </w:rPr>
        <w:t xml:space="preserve"> </w:t>
      </w:r>
      <w:r w:rsidR="009A2782">
        <w:rPr>
          <w:rFonts w:ascii="Arial" w:hAnsi="Arial" w:cs="Arial"/>
          <w:sz w:val="24"/>
          <w:szCs w:val="24"/>
        </w:rPr>
        <w:t>outweighs that of its competitor systems</w:t>
      </w:r>
      <w:r w:rsidRPr="00F5411F">
        <w:rPr>
          <w:rFonts w:ascii="Arial" w:hAnsi="Arial" w:cs="Arial"/>
          <w:sz w:val="24"/>
          <w:szCs w:val="24"/>
        </w:rPr>
        <w:t xml:space="preserve">. </w:t>
      </w:r>
      <w:r w:rsidR="009A2782">
        <w:rPr>
          <w:rFonts w:ascii="Arial" w:hAnsi="Arial" w:cs="Arial"/>
          <w:sz w:val="24"/>
          <w:szCs w:val="24"/>
        </w:rPr>
        <w:t xml:space="preserve">If programmed well, Moodle can be interfaced with any desired feature. </w:t>
      </w:r>
    </w:p>
    <w:p w14:paraId="453DE264" w14:textId="0A9E5043" w:rsidR="00D6131E" w:rsidRDefault="00D6131E" w:rsidP="00D6131E">
      <w:pPr>
        <w:jc w:val="both"/>
        <w:rPr>
          <w:rFonts w:ascii="Arial" w:hAnsi="Arial" w:cs="Arial"/>
          <w:sz w:val="24"/>
          <w:szCs w:val="24"/>
        </w:rPr>
      </w:pPr>
      <w:r w:rsidRPr="00F5411F">
        <w:rPr>
          <w:rFonts w:ascii="Arial" w:hAnsi="Arial" w:cs="Arial"/>
          <w:sz w:val="24"/>
          <w:szCs w:val="24"/>
        </w:rPr>
        <w:t>In 2013</w:t>
      </w:r>
      <w:r>
        <w:rPr>
          <w:rFonts w:ascii="Arial" w:hAnsi="Arial" w:cs="Arial"/>
          <w:sz w:val="24"/>
          <w:szCs w:val="24"/>
        </w:rPr>
        <w:t>,</w:t>
      </w:r>
      <w:r w:rsidRPr="00F5411F">
        <w:rPr>
          <w:rFonts w:ascii="Arial" w:hAnsi="Arial" w:cs="Arial"/>
          <w:sz w:val="24"/>
          <w:szCs w:val="24"/>
        </w:rPr>
        <w:t xml:space="preserve"> Baker &amp; Grossman carried out a research into the learning impact of a </w:t>
      </w:r>
      <w:r>
        <w:rPr>
          <w:rFonts w:ascii="Arial" w:hAnsi="Arial" w:cs="Arial"/>
          <w:sz w:val="24"/>
          <w:szCs w:val="24"/>
        </w:rPr>
        <w:t xml:space="preserve">VLE: </w:t>
      </w:r>
      <w:r w:rsidRPr="00F5411F">
        <w:rPr>
          <w:rFonts w:ascii="Arial" w:hAnsi="Arial" w:cs="Arial"/>
          <w:sz w:val="24"/>
          <w:szCs w:val="24"/>
        </w:rPr>
        <w:t xml:space="preserve">Students’ View. </w:t>
      </w:r>
      <w:r w:rsidR="001E2F82">
        <w:rPr>
          <w:rFonts w:ascii="Arial" w:hAnsi="Arial" w:cs="Arial"/>
          <w:sz w:val="24"/>
          <w:szCs w:val="24"/>
        </w:rPr>
        <w:t xml:space="preserve">Survey Monkey was used to conduct </w:t>
      </w:r>
      <w:r w:rsidRPr="00F5411F">
        <w:rPr>
          <w:rFonts w:ascii="Arial" w:hAnsi="Arial" w:cs="Arial"/>
          <w:sz w:val="24"/>
          <w:szCs w:val="24"/>
        </w:rPr>
        <w:t xml:space="preserve">quantitative research </w:t>
      </w:r>
      <w:r w:rsidR="001E2F82">
        <w:rPr>
          <w:rFonts w:ascii="Arial" w:hAnsi="Arial" w:cs="Arial"/>
          <w:sz w:val="24"/>
          <w:szCs w:val="24"/>
        </w:rPr>
        <w:t xml:space="preserve">using </w:t>
      </w:r>
      <w:r w:rsidRPr="00F5411F">
        <w:rPr>
          <w:rFonts w:ascii="Arial" w:hAnsi="Arial" w:cs="Arial"/>
          <w:sz w:val="24"/>
          <w:szCs w:val="24"/>
        </w:rPr>
        <w:t>e-questionnaire.</w:t>
      </w:r>
      <w:r w:rsidR="001E2F82">
        <w:rPr>
          <w:rFonts w:ascii="Arial" w:hAnsi="Arial" w:cs="Arial"/>
          <w:sz w:val="24"/>
          <w:szCs w:val="24"/>
        </w:rPr>
        <w:t xml:space="preserve"> An excel spreadsheet was used to analyse the data.</w:t>
      </w:r>
      <w:r w:rsidRPr="00F5411F">
        <w:rPr>
          <w:rFonts w:ascii="Arial" w:hAnsi="Arial" w:cs="Arial"/>
          <w:sz w:val="24"/>
          <w:szCs w:val="24"/>
        </w:rPr>
        <w:t xml:space="preserve"> The information indicates that the use of VLE </w:t>
      </w:r>
      <w:r>
        <w:rPr>
          <w:rFonts w:ascii="Arial" w:hAnsi="Arial" w:cs="Arial"/>
          <w:sz w:val="24"/>
          <w:szCs w:val="24"/>
        </w:rPr>
        <w:t>(</w:t>
      </w:r>
      <w:r w:rsidRPr="00F5411F">
        <w:rPr>
          <w:rFonts w:ascii="Arial" w:hAnsi="Arial" w:cs="Arial"/>
          <w:sz w:val="24"/>
          <w:szCs w:val="24"/>
        </w:rPr>
        <w:t>Moodle</w:t>
      </w:r>
      <w:r>
        <w:rPr>
          <w:rFonts w:ascii="Arial" w:hAnsi="Arial" w:cs="Arial"/>
          <w:sz w:val="24"/>
          <w:szCs w:val="24"/>
        </w:rPr>
        <w:t>)</w:t>
      </w:r>
      <w:r w:rsidRPr="00F5411F">
        <w:rPr>
          <w:rFonts w:ascii="Arial" w:hAnsi="Arial" w:cs="Arial"/>
          <w:sz w:val="24"/>
          <w:szCs w:val="24"/>
        </w:rPr>
        <w:t xml:space="preserve"> impact</w:t>
      </w:r>
      <w:r w:rsidR="001E2F82">
        <w:rPr>
          <w:rFonts w:ascii="Arial" w:hAnsi="Arial" w:cs="Arial"/>
          <w:sz w:val="24"/>
          <w:szCs w:val="24"/>
        </w:rPr>
        <w:t>s</w:t>
      </w:r>
      <w:r w:rsidRPr="00F5411F">
        <w:rPr>
          <w:rFonts w:ascii="Arial" w:hAnsi="Arial" w:cs="Arial"/>
          <w:sz w:val="24"/>
          <w:szCs w:val="24"/>
        </w:rPr>
        <w:t xml:space="preserve"> student learning</w:t>
      </w:r>
      <w:r w:rsidR="001E2F82">
        <w:rPr>
          <w:rFonts w:ascii="Arial" w:hAnsi="Arial" w:cs="Arial"/>
          <w:sz w:val="24"/>
          <w:szCs w:val="24"/>
        </w:rPr>
        <w:t xml:space="preserve"> in a positive way</w:t>
      </w:r>
      <w:r w:rsidRPr="00F5411F">
        <w:rPr>
          <w:rFonts w:ascii="Arial" w:hAnsi="Arial" w:cs="Arial"/>
          <w:sz w:val="24"/>
          <w:szCs w:val="24"/>
        </w:rPr>
        <w:t>, helps the development of individual learning and increases students’ motivation to learn.</w:t>
      </w:r>
    </w:p>
    <w:p w14:paraId="72230059" w14:textId="411EA43C" w:rsidR="00D6131E" w:rsidRDefault="00D6131E" w:rsidP="00D6131E">
      <w:pPr>
        <w:jc w:val="both"/>
        <w:rPr>
          <w:rFonts w:ascii="Arial" w:hAnsi="Arial" w:cs="Arial"/>
          <w:sz w:val="24"/>
          <w:szCs w:val="24"/>
        </w:rPr>
      </w:pPr>
      <w:r w:rsidRPr="00F5411F">
        <w:rPr>
          <w:rFonts w:ascii="Arial" w:hAnsi="Arial" w:cs="Arial"/>
          <w:sz w:val="24"/>
          <w:szCs w:val="24"/>
        </w:rPr>
        <w:t xml:space="preserve">In 2017, Alves, P et al carried out a research that was primarily quantitative with descriptive features. It includes information acquired from literature research and from experimental research. </w:t>
      </w:r>
      <w:r w:rsidR="00937037">
        <w:rPr>
          <w:rFonts w:ascii="Arial" w:hAnsi="Arial" w:cs="Arial"/>
          <w:sz w:val="24"/>
          <w:szCs w:val="24"/>
        </w:rPr>
        <w:t>The s</w:t>
      </w:r>
      <w:r w:rsidRPr="00F5411F">
        <w:rPr>
          <w:rFonts w:ascii="Arial" w:hAnsi="Arial" w:cs="Arial"/>
          <w:sz w:val="24"/>
          <w:szCs w:val="24"/>
        </w:rPr>
        <w:t>t</w:t>
      </w:r>
      <w:r w:rsidR="00937037">
        <w:rPr>
          <w:rFonts w:ascii="Arial" w:hAnsi="Arial" w:cs="Arial"/>
          <w:sz w:val="24"/>
          <w:szCs w:val="24"/>
        </w:rPr>
        <w:t>udy</w:t>
      </w:r>
      <w:r w:rsidRPr="00F5411F">
        <w:rPr>
          <w:rFonts w:ascii="Arial" w:hAnsi="Arial" w:cs="Arial"/>
          <w:sz w:val="24"/>
          <w:szCs w:val="24"/>
        </w:rPr>
        <w:t xml:space="preserve"> </w:t>
      </w:r>
      <w:r w:rsidR="00937037">
        <w:rPr>
          <w:rFonts w:ascii="Arial" w:hAnsi="Arial" w:cs="Arial"/>
          <w:sz w:val="24"/>
          <w:szCs w:val="24"/>
        </w:rPr>
        <w:t>revealed</w:t>
      </w:r>
      <w:r w:rsidRPr="00F5411F">
        <w:rPr>
          <w:rFonts w:ascii="Arial" w:hAnsi="Arial" w:cs="Arial"/>
          <w:sz w:val="24"/>
          <w:szCs w:val="24"/>
        </w:rPr>
        <w:t xml:space="preserve"> that </w:t>
      </w:r>
      <w:r w:rsidR="00A2690A">
        <w:rPr>
          <w:rFonts w:ascii="Arial" w:hAnsi="Arial" w:cs="Arial"/>
          <w:sz w:val="24"/>
          <w:szCs w:val="24"/>
        </w:rPr>
        <w:t xml:space="preserve">e learning and </w:t>
      </w:r>
      <w:r w:rsidRPr="00F5411F">
        <w:rPr>
          <w:rFonts w:ascii="Arial" w:hAnsi="Arial" w:cs="Arial"/>
          <w:sz w:val="24"/>
          <w:szCs w:val="24"/>
        </w:rPr>
        <w:t xml:space="preserve">information and communication technologies (ICT) </w:t>
      </w:r>
      <w:r w:rsidR="00A2690A">
        <w:rPr>
          <w:rFonts w:ascii="Arial" w:hAnsi="Arial" w:cs="Arial"/>
          <w:sz w:val="24"/>
          <w:szCs w:val="24"/>
        </w:rPr>
        <w:t>has been adapted across all levels of education as a teaching tool</w:t>
      </w:r>
      <w:r w:rsidRPr="00F5411F">
        <w:rPr>
          <w:rFonts w:ascii="Arial" w:hAnsi="Arial" w:cs="Arial"/>
          <w:sz w:val="24"/>
          <w:szCs w:val="24"/>
        </w:rPr>
        <w:t xml:space="preserve">. Results </w:t>
      </w:r>
      <w:r w:rsidR="006E279F">
        <w:rPr>
          <w:rFonts w:ascii="Arial" w:hAnsi="Arial" w:cs="Arial"/>
          <w:sz w:val="24"/>
          <w:szCs w:val="24"/>
        </w:rPr>
        <w:t>indicate</w:t>
      </w:r>
      <w:r w:rsidRPr="00F5411F">
        <w:rPr>
          <w:rFonts w:ascii="Arial" w:hAnsi="Arial" w:cs="Arial"/>
          <w:sz w:val="24"/>
          <w:szCs w:val="24"/>
        </w:rPr>
        <w:t xml:space="preserve"> that there are comparatively positive signs </w:t>
      </w:r>
      <w:r w:rsidR="006E279F">
        <w:rPr>
          <w:rFonts w:ascii="Arial" w:hAnsi="Arial" w:cs="Arial"/>
          <w:sz w:val="24"/>
          <w:szCs w:val="24"/>
        </w:rPr>
        <w:t xml:space="preserve">between </w:t>
      </w:r>
      <w:r w:rsidRPr="00F5411F">
        <w:rPr>
          <w:rFonts w:ascii="Arial" w:hAnsi="Arial" w:cs="Arial"/>
          <w:sz w:val="24"/>
          <w:szCs w:val="24"/>
        </w:rPr>
        <w:t xml:space="preserve">pupils' access to </w:t>
      </w:r>
      <w:r>
        <w:rPr>
          <w:rFonts w:ascii="Arial" w:hAnsi="Arial" w:cs="Arial"/>
          <w:sz w:val="24"/>
          <w:szCs w:val="24"/>
        </w:rPr>
        <w:t>VLE</w:t>
      </w:r>
      <w:r w:rsidRPr="00F5411F">
        <w:rPr>
          <w:rFonts w:ascii="Arial" w:hAnsi="Arial" w:cs="Arial"/>
          <w:sz w:val="24"/>
          <w:szCs w:val="24"/>
        </w:rPr>
        <w:t xml:space="preserve"> and their</w:t>
      </w:r>
      <w:r w:rsidR="006E279F">
        <w:rPr>
          <w:rFonts w:ascii="Arial" w:hAnsi="Arial" w:cs="Arial"/>
          <w:sz w:val="24"/>
          <w:szCs w:val="24"/>
        </w:rPr>
        <w:t xml:space="preserve"> academic</w:t>
      </w:r>
      <w:r w:rsidRPr="00F5411F">
        <w:rPr>
          <w:rFonts w:ascii="Arial" w:hAnsi="Arial" w:cs="Arial"/>
          <w:sz w:val="24"/>
          <w:szCs w:val="24"/>
        </w:rPr>
        <w:t xml:space="preserve"> performance. </w:t>
      </w:r>
    </w:p>
    <w:p w14:paraId="43D1575C" w14:textId="77777777" w:rsidR="00D6131E" w:rsidRDefault="00D6131E" w:rsidP="00D6131E">
      <w:pPr>
        <w:jc w:val="both"/>
        <w:rPr>
          <w:rFonts w:ascii="Arial" w:hAnsi="Arial" w:cs="Arial"/>
          <w:sz w:val="24"/>
          <w:szCs w:val="24"/>
        </w:rPr>
      </w:pPr>
      <w:r w:rsidRPr="00E019A7">
        <w:rPr>
          <w:rFonts w:ascii="Arial" w:hAnsi="Arial" w:cs="Arial"/>
          <w:sz w:val="24"/>
          <w:szCs w:val="24"/>
        </w:rPr>
        <w:t xml:space="preserve">Umek, L et al </w:t>
      </w:r>
      <w:r>
        <w:rPr>
          <w:rFonts w:ascii="Arial" w:hAnsi="Arial" w:cs="Arial"/>
          <w:sz w:val="24"/>
          <w:szCs w:val="24"/>
        </w:rPr>
        <w:t>(2017) o</w:t>
      </w:r>
      <w:r w:rsidRPr="00F5411F">
        <w:rPr>
          <w:rFonts w:ascii="Arial" w:hAnsi="Arial" w:cs="Arial"/>
          <w:sz w:val="24"/>
          <w:szCs w:val="24"/>
        </w:rPr>
        <w:t>ver a six-year period looked at the relationship between performance and the introduction of Moodle. In addition, the same connection was looked at relative to personal socio-demographic factors. Pupils with the lower high school grades showed the most improvement after the t-test results w</w:t>
      </w:r>
      <w:r>
        <w:rPr>
          <w:rFonts w:ascii="Arial" w:hAnsi="Arial" w:cs="Arial"/>
          <w:sz w:val="24"/>
          <w:szCs w:val="24"/>
        </w:rPr>
        <w:t>ere</w:t>
      </w:r>
      <w:r w:rsidRPr="00F5411F">
        <w:rPr>
          <w:rFonts w:ascii="Arial" w:hAnsi="Arial" w:cs="Arial"/>
          <w:sz w:val="24"/>
          <w:szCs w:val="24"/>
        </w:rPr>
        <w:t xml:space="preserve"> examined. </w:t>
      </w:r>
      <w:r>
        <w:rPr>
          <w:rFonts w:ascii="Arial" w:hAnsi="Arial" w:cs="Arial"/>
          <w:sz w:val="24"/>
          <w:szCs w:val="24"/>
        </w:rPr>
        <w:t xml:space="preserve"> </w:t>
      </w:r>
    </w:p>
    <w:p w14:paraId="5111362B" w14:textId="1992451F" w:rsidR="00D6131E" w:rsidRPr="00F5411F" w:rsidRDefault="00D6131E" w:rsidP="00D6131E">
      <w:pPr>
        <w:jc w:val="both"/>
        <w:rPr>
          <w:rFonts w:ascii="Arial" w:hAnsi="Arial" w:cs="Arial"/>
          <w:sz w:val="24"/>
          <w:szCs w:val="24"/>
        </w:rPr>
      </w:pPr>
      <w:r w:rsidRPr="00F5411F">
        <w:rPr>
          <w:rFonts w:ascii="Arial" w:hAnsi="Arial" w:cs="Arial"/>
          <w:sz w:val="24"/>
          <w:szCs w:val="24"/>
        </w:rPr>
        <w:t xml:space="preserve">However, </w:t>
      </w:r>
      <w:r>
        <w:rPr>
          <w:rFonts w:ascii="Arial" w:hAnsi="Arial" w:cs="Arial"/>
          <w:sz w:val="24"/>
          <w:szCs w:val="24"/>
        </w:rPr>
        <w:t xml:space="preserve">according to </w:t>
      </w:r>
      <w:hyperlink r:id="rId8" w:history="1">
        <w:r w:rsidRPr="00160DDA">
          <w:rPr>
            <w:rFonts w:ascii="Arial" w:eastAsia="Times New Roman" w:hAnsi="Arial" w:cs="Arial"/>
            <w:sz w:val="24"/>
            <w:szCs w:val="24"/>
            <w:lang w:eastAsia="en-GB"/>
          </w:rPr>
          <w:t>Damnjanovic</w:t>
        </w:r>
      </w:hyperlink>
      <w:r w:rsidRPr="00F5411F">
        <w:rPr>
          <w:rFonts w:ascii="Arial" w:hAnsi="Arial" w:cs="Arial"/>
          <w:sz w:val="24"/>
          <w:szCs w:val="24"/>
        </w:rPr>
        <w:t xml:space="preserve">, </w:t>
      </w:r>
      <w:r>
        <w:rPr>
          <w:rFonts w:ascii="Arial" w:hAnsi="Arial" w:cs="Arial"/>
          <w:sz w:val="24"/>
          <w:szCs w:val="24"/>
        </w:rPr>
        <w:t>V</w:t>
      </w:r>
      <w:r w:rsidRPr="00F5411F">
        <w:rPr>
          <w:rFonts w:ascii="Arial" w:hAnsi="Arial" w:cs="Arial"/>
          <w:sz w:val="24"/>
          <w:szCs w:val="24"/>
        </w:rPr>
        <w:t xml:space="preserve"> </w:t>
      </w:r>
      <w:r>
        <w:rPr>
          <w:rFonts w:ascii="Arial" w:hAnsi="Arial" w:cs="Arial"/>
          <w:sz w:val="24"/>
          <w:szCs w:val="24"/>
        </w:rPr>
        <w:t>(</w:t>
      </w:r>
      <w:r w:rsidRPr="00F5411F">
        <w:rPr>
          <w:rFonts w:ascii="Arial" w:hAnsi="Arial" w:cs="Arial"/>
          <w:sz w:val="24"/>
          <w:szCs w:val="24"/>
        </w:rPr>
        <w:t>2013</w:t>
      </w:r>
      <w:r>
        <w:rPr>
          <w:rFonts w:ascii="Arial" w:hAnsi="Arial" w:cs="Arial"/>
          <w:sz w:val="24"/>
          <w:szCs w:val="24"/>
        </w:rPr>
        <w:t xml:space="preserve">), </w:t>
      </w:r>
      <w:r w:rsidRPr="00F5411F">
        <w:rPr>
          <w:rFonts w:ascii="Arial" w:hAnsi="Arial" w:cs="Arial"/>
          <w:sz w:val="24"/>
          <w:szCs w:val="24"/>
        </w:rPr>
        <w:t xml:space="preserve">there are some factors that may affect the effectiveness and use of Moodle from a students’ perspective. Factors such as </w:t>
      </w:r>
      <w:r w:rsidR="006E279F" w:rsidRPr="00F5411F">
        <w:rPr>
          <w:rFonts w:ascii="Arial" w:hAnsi="Arial" w:cs="Arial"/>
          <w:sz w:val="24"/>
          <w:szCs w:val="24"/>
        </w:rPr>
        <w:t>communicativeness</w:t>
      </w:r>
      <w:r w:rsidR="006E279F">
        <w:rPr>
          <w:rFonts w:ascii="Arial" w:hAnsi="Arial" w:cs="Arial"/>
          <w:sz w:val="24"/>
          <w:szCs w:val="24"/>
        </w:rPr>
        <w:t>,</w:t>
      </w:r>
      <w:r w:rsidR="006E279F" w:rsidRPr="00F5411F">
        <w:rPr>
          <w:rFonts w:ascii="Arial" w:hAnsi="Arial" w:cs="Arial"/>
          <w:sz w:val="24"/>
          <w:szCs w:val="24"/>
        </w:rPr>
        <w:t xml:space="preserve"> information quality</w:t>
      </w:r>
      <w:r w:rsidR="006E279F">
        <w:rPr>
          <w:rFonts w:ascii="Arial" w:hAnsi="Arial" w:cs="Arial"/>
          <w:sz w:val="24"/>
          <w:szCs w:val="24"/>
        </w:rPr>
        <w:t xml:space="preserve">, </w:t>
      </w:r>
      <w:r w:rsidR="006E279F" w:rsidRPr="00F5411F">
        <w:rPr>
          <w:rFonts w:ascii="Arial" w:hAnsi="Arial" w:cs="Arial"/>
          <w:sz w:val="24"/>
          <w:szCs w:val="24"/>
        </w:rPr>
        <w:t>system quality</w:t>
      </w:r>
      <w:r w:rsidR="006E279F">
        <w:rPr>
          <w:rFonts w:ascii="Arial" w:hAnsi="Arial" w:cs="Arial"/>
          <w:sz w:val="24"/>
          <w:szCs w:val="24"/>
        </w:rPr>
        <w:t xml:space="preserve">, </w:t>
      </w:r>
      <w:r w:rsidR="006E279F" w:rsidRPr="00F5411F">
        <w:rPr>
          <w:rFonts w:ascii="Arial" w:hAnsi="Arial" w:cs="Arial"/>
          <w:sz w:val="24"/>
          <w:szCs w:val="24"/>
        </w:rPr>
        <w:t>perceived usefulness</w:t>
      </w:r>
      <w:r w:rsidR="006E279F">
        <w:rPr>
          <w:rFonts w:ascii="Arial" w:hAnsi="Arial" w:cs="Arial"/>
          <w:sz w:val="24"/>
          <w:szCs w:val="24"/>
        </w:rPr>
        <w:t xml:space="preserve">, </w:t>
      </w:r>
      <w:r w:rsidRPr="00F5411F">
        <w:rPr>
          <w:rFonts w:ascii="Arial" w:hAnsi="Arial" w:cs="Arial"/>
          <w:sz w:val="24"/>
          <w:szCs w:val="24"/>
        </w:rPr>
        <w:t>behavioural intention to use in the future, format, performance outcome</w:t>
      </w:r>
      <w:r w:rsidR="006E279F">
        <w:rPr>
          <w:rFonts w:ascii="Arial" w:hAnsi="Arial" w:cs="Arial"/>
          <w:sz w:val="24"/>
          <w:szCs w:val="24"/>
        </w:rPr>
        <w:t xml:space="preserve"> and</w:t>
      </w:r>
      <w:r w:rsidRPr="00F5411F">
        <w:rPr>
          <w:rFonts w:ascii="Arial" w:hAnsi="Arial" w:cs="Arial"/>
          <w:sz w:val="24"/>
          <w:szCs w:val="24"/>
        </w:rPr>
        <w:t xml:space="preserve"> satisfaction. The findings showed that communicativeness had the highest significant effect on performance outcome. The survey was carried out on e-learning usage among 255 users. </w:t>
      </w:r>
    </w:p>
    <w:p w14:paraId="1C57EFFB" w14:textId="77777777" w:rsidR="00D6131E" w:rsidRPr="00F5411F" w:rsidRDefault="00D6131E" w:rsidP="00D6131E">
      <w:pPr>
        <w:jc w:val="both"/>
        <w:rPr>
          <w:rFonts w:ascii="Arial" w:hAnsi="Arial" w:cs="Arial"/>
          <w:sz w:val="24"/>
          <w:szCs w:val="24"/>
        </w:rPr>
      </w:pPr>
      <w:r w:rsidRPr="00F5411F">
        <w:rPr>
          <w:rFonts w:ascii="Arial" w:hAnsi="Arial" w:cs="Arial"/>
          <w:sz w:val="24"/>
          <w:szCs w:val="24"/>
        </w:rPr>
        <w:t xml:space="preserve">After investigating </w:t>
      </w:r>
      <w:r>
        <w:rPr>
          <w:rFonts w:ascii="Arial" w:hAnsi="Arial" w:cs="Arial"/>
          <w:sz w:val="24"/>
          <w:szCs w:val="24"/>
        </w:rPr>
        <w:t>five</w:t>
      </w:r>
      <w:r w:rsidRPr="00F5411F">
        <w:rPr>
          <w:rFonts w:ascii="Arial" w:hAnsi="Arial" w:cs="Arial"/>
          <w:sz w:val="24"/>
          <w:szCs w:val="24"/>
        </w:rPr>
        <w:t xml:space="preserve"> authors research work presented above, it can be determined that overall VLE has a positive impact on students learning experience. Some research has show</w:t>
      </w:r>
      <w:r>
        <w:rPr>
          <w:rFonts w:ascii="Arial" w:hAnsi="Arial" w:cs="Arial"/>
          <w:sz w:val="24"/>
          <w:szCs w:val="24"/>
        </w:rPr>
        <w:t>n</w:t>
      </w:r>
      <w:r w:rsidRPr="00F5411F">
        <w:rPr>
          <w:rFonts w:ascii="Arial" w:hAnsi="Arial" w:cs="Arial"/>
          <w:sz w:val="24"/>
          <w:szCs w:val="24"/>
        </w:rPr>
        <w:t xml:space="preserve"> that performance improves among</w:t>
      </w:r>
      <w:r>
        <w:rPr>
          <w:rFonts w:ascii="Arial" w:hAnsi="Arial" w:cs="Arial"/>
          <w:sz w:val="24"/>
          <w:szCs w:val="24"/>
        </w:rPr>
        <w:t>st</w:t>
      </w:r>
      <w:r w:rsidRPr="00F5411F">
        <w:rPr>
          <w:rFonts w:ascii="Arial" w:hAnsi="Arial" w:cs="Arial"/>
          <w:sz w:val="24"/>
          <w:szCs w:val="24"/>
        </w:rPr>
        <w:t xml:space="preserve"> student</w:t>
      </w:r>
      <w:r>
        <w:rPr>
          <w:rFonts w:ascii="Arial" w:hAnsi="Arial" w:cs="Arial"/>
          <w:sz w:val="24"/>
          <w:szCs w:val="24"/>
        </w:rPr>
        <w:t>s</w:t>
      </w:r>
      <w:r w:rsidRPr="00F5411F">
        <w:rPr>
          <w:rFonts w:ascii="Arial" w:hAnsi="Arial" w:cs="Arial"/>
          <w:sz w:val="24"/>
          <w:szCs w:val="24"/>
        </w:rPr>
        <w:t xml:space="preserve"> that use VLE. However, there are some shortcomings such as poor internet connection, lack of IT knowledge and lack of discipline to work on your own initiative. In </w:t>
      </w:r>
      <w:r>
        <w:rPr>
          <w:rFonts w:ascii="Arial" w:hAnsi="Arial" w:cs="Arial"/>
          <w:sz w:val="24"/>
          <w:szCs w:val="24"/>
        </w:rPr>
        <w:t>my</w:t>
      </w:r>
      <w:r w:rsidRPr="00F5411F">
        <w:rPr>
          <w:rFonts w:ascii="Arial" w:hAnsi="Arial" w:cs="Arial"/>
          <w:sz w:val="24"/>
          <w:szCs w:val="24"/>
        </w:rPr>
        <w:t xml:space="preserve"> research I </w:t>
      </w:r>
      <w:r>
        <w:rPr>
          <w:rFonts w:ascii="Arial" w:hAnsi="Arial" w:cs="Arial"/>
          <w:sz w:val="24"/>
          <w:szCs w:val="24"/>
        </w:rPr>
        <w:t xml:space="preserve">will identify whether the results will show similarities or agree with the mentioned authors’ findings or whether it will disagree. </w:t>
      </w:r>
    </w:p>
    <w:p w14:paraId="749E3A49" w14:textId="77777777" w:rsidR="00D6131E" w:rsidRPr="00F5411F" w:rsidRDefault="00D6131E" w:rsidP="00D6131E">
      <w:pPr>
        <w:jc w:val="both"/>
        <w:rPr>
          <w:rFonts w:ascii="Arial" w:hAnsi="Arial" w:cs="Arial"/>
          <w:b/>
          <w:bCs/>
          <w:sz w:val="24"/>
          <w:szCs w:val="24"/>
        </w:rPr>
      </w:pPr>
    </w:p>
    <w:p w14:paraId="752EF502" w14:textId="77777777" w:rsidR="00D6131E" w:rsidRPr="00F5411F" w:rsidRDefault="00D6131E" w:rsidP="00D6131E">
      <w:pPr>
        <w:jc w:val="both"/>
        <w:rPr>
          <w:rFonts w:ascii="Arial" w:hAnsi="Arial" w:cs="Arial"/>
          <w:b/>
          <w:bCs/>
          <w:sz w:val="24"/>
          <w:szCs w:val="24"/>
        </w:rPr>
      </w:pPr>
    </w:p>
    <w:p w14:paraId="257A3C8C" w14:textId="77777777" w:rsidR="00D6131E" w:rsidRPr="00F5411F" w:rsidRDefault="00D6131E" w:rsidP="00D6131E">
      <w:pPr>
        <w:jc w:val="both"/>
        <w:rPr>
          <w:rFonts w:ascii="Arial" w:hAnsi="Arial" w:cs="Arial"/>
          <w:b/>
          <w:bCs/>
          <w:sz w:val="24"/>
          <w:szCs w:val="24"/>
        </w:rPr>
      </w:pPr>
    </w:p>
    <w:p w14:paraId="5D719336" w14:textId="77777777" w:rsidR="00D6131E" w:rsidRPr="00F5411F" w:rsidRDefault="00D6131E" w:rsidP="00D6131E">
      <w:pPr>
        <w:jc w:val="both"/>
        <w:rPr>
          <w:rFonts w:ascii="Arial" w:hAnsi="Arial" w:cs="Arial"/>
          <w:b/>
          <w:bCs/>
          <w:sz w:val="24"/>
          <w:szCs w:val="24"/>
        </w:rPr>
      </w:pPr>
    </w:p>
    <w:p w14:paraId="0E00E72F" w14:textId="77777777" w:rsidR="00582669" w:rsidRDefault="00582669" w:rsidP="00D6131E">
      <w:pPr>
        <w:jc w:val="both"/>
        <w:rPr>
          <w:rFonts w:ascii="Arial" w:hAnsi="Arial" w:cs="Arial"/>
          <w:b/>
          <w:bCs/>
          <w:sz w:val="28"/>
          <w:szCs w:val="28"/>
        </w:rPr>
      </w:pPr>
    </w:p>
    <w:p w14:paraId="60F36134" w14:textId="77777777" w:rsidR="00582669" w:rsidRDefault="00582669" w:rsidP="00D6131E">
      <w:pPr>
        <w:jc w:val="both"/>
        <w:rPr>
          <w:rFonts w:ascii="Arial" w:hAnsi="Arial" w:cs="Arial"/>
          <w:b/>
          <w:bCs/>
          <w:sz w:val="28"/>
          <w:szCs w:val="28"/>
        </w:rPr>
      </w:pPr>
    </w:p>
    <w:p w14:paraId="69295BFA" w14:textId="53B1A427" w:rsidR="00D6131E" w:rsidRPr="00F75CFF" w:rsidRDefault="00D6131E" w:rsidP="00D6131E">
      <w:pPr>
        <w:jc w:val="both"/>
        <w:rPr>
          <w:rFonts w:ascii="Arial" w:hAnsi="Arial" w:cs="Arial"/>
          <w:b/>
          <w:bCs/>
          <w:sz w:val="28"/>
          <w:szCs w:val="28"/>
        </w:rPr>
      </w:pPr>
      <w:r w:rsidRPr="00F75CFF">
        <w:rPr>
          <w:rFonts w:ascii="Arial" w:hAnsi="Arial" w:cs="Arial"/>
          <w:b/>
          <w:bCs/>
          <w:sz w:val="28"/>
          <w:szCs w:val="28"/>
        </w:rPr>
        <w:lastRenderedPageBreak/>
        <w:t>Research Methodology</w:t>
      </w:r>
    </w:p>
    <w:p w14:paraId="72BA6C18" w14:textId="77777777" w:rsidR="00D6131E" w:rsidRPr="00F5411F" w:rsidRDefault="00D6131E" w:rsidP="00D6131E">
      <w:pPr>
        <w:jc w:val="both"/>
        <w:rPr>
          <w:rFonts w:ascii="Arial" w:hAnsi="Arial" w:cs="Arial"/>
          <w:sz w:val="24"/>
          <w:szCs w:val="24"/>
        </w:rPr>
      </w:pPr>
    </w:p>
    <w:p w14:paraId="74D1D298" w14:textId="77777777" w:rsidR="00D6131E" w:rsidRPr="00F5411F" w:rsidRDefault="00D6131E" w:rsidP="00D6131E">
      <w:pPr>
        <w:jc w:val="both"/>
        <w:rPr>
          <w:rFonts w:ascii="Arial" w:hAnsi="Arial" w:cs="Arial"/>
          <w:sz w:val="24"/>
          <w:szCs w:val="24"/>
        </w:rPr>
      </w:pPr>
      <w:r w:rsidRPr="00F5411F">
        <w:rPr>
          <w:rFonts w:ascii="Arial" w:hAnsi="Arial" w:cs="Arial"/>
          <w:b/>
          <w:bCs/>
          <w:sz w:val="24"/>
          <w:szCs w:val="24"/>
        </w:rPr>
        <w:t>Quantitative Research</w:t>
      </w:r>
      <w:r w:rsidRPr="00F5411F">
        <w:rPr>
          <w:rFonts w:ascii="Arial" w:hAnsi="Arial" w:cs="Arial"/>
          <w:sz w:val="24"/>
          <w:szCs w:val="24"/>
        </w:rPr>
        <w:t xml:space="preserve"> is a method used to collect data in a numerical form, which is organised in groups or put in rank order. The data gathered can be plotted into tables and graphs (McLeod, S. A 2019). </w:t>
      </w:r>
    </w:p>
    <w:p w14:paraId="3089176B" w14:textId="77777777" w:rsidR="00D6131E" w:rsidRPr="00F5411F" w:rsidRDefault="00D6131E" w:rsidP="00D6131E">
      <w:pPr>
        <w:jc w:val="both"/>
        <w:rPr>
          <w:rFonts w:ascii="Arial" w:hAnsi="Arial" w:cs="Arial"/>
          <w:sz w:val="24"/>
          <w:szCs w:val="24"/>
        </w:rPr>
      </w:pPr>
      <w:r w:rsidRPr="00F5411F">
        <w:rPr>
          <w:rFonts w:ascii="Arial" w:hAnsi="Arial" w:cs="Arial"/>
          <w:b/>
          <w:bCs/>
          <w:sz w:val="24"/>
          <w:szCs w:val="24"/>
        </w:rPr>
        <w:t xml:space="preserve">Qualitative Research </w:t>
      </w:r>
      <w:r w:rsidRPr="00F5411F">
        <w:rPr>
          <w:rFonts w:ascii="Arial" w:hAnsi="Arial" w:cs="Arial"/>
          <w:sz w:val="24"/>
          <w:szCs w:val="24"/>
        </w:rPr>
        <w:t xml:space="preserve">on the other hand is looking at data regarding human behaviour through observations and interviews (McLeod, S. A 2019). </w:t>
      </w:r>
    </w:p>
    <w:p w14:paraId="165423A3" w14:textId="77777777" w:rsidR="00D6131E" w:rsidRPr="00F5411F" w:rsidRDefault="00D6131E" w:rsidP="00D6131E">
      <w:pPr>
        <w:jc w:val="both"/>
        <w:rPr>
          <w:rFonts w:ascii="Arial" w:hAnsi="Arial" w:cs="Arial"/>
          <w:sz w:val="24"/>
          <w:szCs w:val="24"/>
        </w:rPr>
      </w:pPr>
      <w:r w:rsidRPr="00F5411F">
        <w:rPr>
          <w:rFonts w:ascii="Arial" w:hAnsi="Arial" w:cs="Arial"/>
          <w:sz w:val="24"/>
          <w:szCs w:val="24"/>
        </w:rPr>
        <w:t>This research uses both quantitative and qualitative research methods. Numerical data was gathered in the form of a survey and data was collated, analysed, and interpreted.</w:t>
      </w:r>
    </w:p>
    <w:p w14:paraId="34E7EDCC" w14:textId="77777777" w:rsidR="00D6131E" w:rsidRPr="00F5411F" w:rsidRDefault="00D6131E" w:rsidP="00D6131E">
      <w:pPr>
        <w:jc w:val="both"/>
        <w:rPr>
          <w:rFonts w:ascii="Arial" w:hAnsi="Arial" w:cs="Arial"/>
          <w:b/>
          <w:bCs/>
          <w:sz w:val="24"/>
          <w:szCs w:val="24"/>
        </w:rPr>
      </w:pPr>
      <w:r w:rsidRPr="00F5411F">
        <w:rPr>
          <w:rFonts w:ascii="Arial" w:hAnsi="Arial" w:cs="Arial"/>
          <w:b/>
          <w:bCs/>
          <w:sz w:val="24"/>
          <w:szCs w:val="24"/>
        </w:rPr>
        <w:t>Population, Sample and Sample Size</w:t>
      </w:r>
    </w:p>
    <w:p w14:paraId="409A6CD2" w14:textId="77777777" w:rsidR="00D6131E" w:rsidRPr="00F5411F" w:rsidRDefault="00D6131E" w:rsidP="00D6131E">
      <w:pPr>
        <w:jc w:val="both"/>
        <w:rPr>
          <w:rFonts w:ascii="Arial" w:hAnsi="Arial" w:cs="Arial"/>
          <w:sz w:val="24"/>
          <w:szCs w:val="24"/>
        </w:rPr>
      </w:pPr>
      <w:r w:rsidRPr="00F5411F">
        <w:rPr>
          <w:rFonts w:ascii="Arial" w:hAnsi="Arial" w:cs="Arial"/>
          <w:sz w:val="24"/>
          <w:szCs w:val="24"/>
        </w:rPr>
        <w:t xml:space="preserve">The University of Wales Trinity Saint David has a population of 2500 students. The </w:t>
      </w:r>
      <w:r>
        <w:rPr>
          <w:rFonts w:ascii="Arial" w:hAnsi="Arial" w:cs="Arial"/>
          <w:sz w:val="24"/>
          <w:szCs w:val="24"/>
        </w:rPr>
        <w:t>sample is 340 students undertaking Digital Skills and Research Methods</w:t>
      </w:r>
      <w:r w:rsidRPr="00F5411F">
        <w:rPr>
          <w:rFonts w:ascii="Arial" w:hAnsi="Arial" w:cs="Arial"/>
          <w:sz w:val="24"/>
          <w:szCs w:val="24"/>
        </w:rPr>
        <w:t>. The sample size for the purposes of this research is 21 students.</w:t>
      </w:r>
    </w:p>
    <w:p w14:paraId="7F4D9997" w14:textId="77777777" w:rsidR="00D6131E" w:rsidRPr="00F5411F" w:rsidRDefault="00D6131E" w:rsidP="00D6131E">
      <w:pPr>
        <w:jc w:val="both"/>
        <w:rPr>
          <w:rFonts w:ascii="Arial" w:hAnsi="Arial" w:cs="Arial"/>
          <w:b/>
          <w:bCs/>
          <w:sz w:val="24"/>
          <w:szCs w:val="24"/>
        </w:rPr>
      </w:pPr>
      <w:r w:rsidRPr="00F5411F">
        <w:rPr>
          <w:rFonts w:ascii="Arial" w:hAnsi="Arial" w:cs="Arial"/>
          <w:b/>
          <w:bCs/>
          <w:sz w:val="24"/>
          <w:szCs w:val="24"/>
        </w:rPr>
        <w:t>Data Collection Process:</w:t>
      </w:r>
    </w:p>
    <w:p w14:paraId="5F0A25DF" w14:textId="77777777" w:rsidR="00D6131E" w:rsidRPr="00F75CFF" w:rsidRDefault="00D6131E" w:rsidP="00D6131E">
      <w:pPr>
        <w:jc w:val="both"/>
        <w:rPr>
          <w:rFonts w:ascii="Arial" w:hAnsi="Arial" w:cs="Arial"/>
          <w:sz w:val="24"/>
          <w:szCs w:val="24"/>
        </w:rPr>
      </w:pPr>
      <w:r w:rsidRPr="00F5411F">
        <w:rPr>
          <w:rFonts w:ascii="Arial" w:hAnsi="Arial" w:cs="Arial"/>
          <w:sz w:val="24"/>
          <w:szCs w:val="24"/>
        </w:rPr>
        <w:t>Data collection can be described as a method of organizing and compiling data in a methodical way for a specific reason from a variety of sources, that has been thoroughly examined, recorded, and organised. There are two sources of data</w:t>
      </w:r>
      <w:r>
        <w:rPr>
          <w:rFonts w:ascii="Arial" w:hAnsi="Arial" w:cs="Arial"/>
          <w:sz w:val="24"/>
          <w:szCs w:val="24"/>
        </w:rPr>
        <w:t>:</w:t>
      </w:r>
      <w:r w:rsidRPr="00F5411F">
        <w:rPr>
          <w:rFonts w:ascii="Arial" w:hAnsi="Arial" w:cs="Arial"/>
          <w:sz w:val="24"/>
          <w:szCs w:val="24"/>
        </w:rPr>
        <w:t xml:space="preserve"> Primary and </w:t>
      </w:r>
      <w:r>
        <w:rPr>
          <w:rFonts w:ascii="Arial" w:hAnsi="Arial" w:cs="Arial"/>
          <w:sz w:val="24"/>
          <w:szCs w:val="24"/>
        </w:rPr>
        <w:t>S</w:t>
      </w:r>
      <w:r w:rsidRPr="00F5411F">
        <w:rPr>
          <w:rFonts w:ascii="Arial" w:hAnsi="Arial" w:cs="Arial"/>
          <w:sz w:val="24"/>
          <w:szCs w:val="24"/>
        </w:rPr>
        <w:t xml:space="preserve">econdary. Primary data is when you gather information yourself by asking people or observing it. On the other hand, secondary data is already gathered by someone else for an alternative purpose. Data collection is the process by which the researcher collects the information needed to answer the research problem. (Slideshare, 2020). For the purposes of this research a combination of primary and secondary research was used. For the primary research, a questionnaire was sent out via email to 21 students at the University of Wales Trinity Saint David London Campus and the results were received via the same method. The confidentiality of the students was respected and as a result all names were omitted. </w:t>
      </w:r>
      <w:r>
        <w:rPr>
          <w:rFonts w:ascii="Arial" w:hAnsi="Arial" w:cs="Arial"/>
          <w:sz w:val="24"/>
          <w:szCs w:val="24"/>
        </w:rPr>
        <w:t>T</w:t>
      </w:r>
      <w:r w:rsidRPr="00F5411F">
        <w:rPr>
          <w:rFonts w:ascii="Arial" w:hAnsi="Arial" w:cs="Arial"/>
          <w:sz w:val="24"/>
          <w:szCs w:val="24"/>
        </w:rPr>
        <w:t xml:space="preserve">he secondary research data </w:t>
      </w:r>
      <w:r>
        <w:rPr>
          <w:rFonts w:ascii="Arial" w:hAnsi="Arial" w:cs="Arial"/>
          <w:sz w:val="24"/>
          <w:szCs w:val="24"/>
        </w:rPr>
        <w:t>is the Literature review that has already been carried out by the authors</w:t>
      </w:r>
      <w:r w:rsidRPr="00F5411F">
        <w:rPr>
          <w:rFonts w:ascii="Arial" w:hAnsi="Arial" w:cs="Arial"/>
          <w:sz w:val="24"/>
          <w:szCs w:val="24"/>
        </w:rPr>
        <w:t xml:space="preserve">. The data was collected from various credible sources. </w:t>
      </w:r>
    </w:p>
    <w:p w14:paraId="235BCB22" w14:textId="77777777" w:rsidR="00D6131E" w:rsidRPr="00F5411F" w:rsidRDefault="00D6131E" w:rsidP="00D6131E">
      <w:pPr>
        <w:jc w:val="both"/>
        <w:rPr>
          <w:rFonts w:ascii="Arial" w:hAnsi="Arial" w:cs="Arial"/>
          <w:b/>
          <w:bCs/>
          <w:sz w:val="24"/>
          <w:szCs w:val="24"/>
        </w:rPr>
      </w:pPr>
      <w:r w:rsidRPr="00F5411F">
        <w:rPr>
          <w:rFonts w:ascii="Arial" w:hAnsi="Arial" w:cs="Arial"/>
          <w:b/>
          <w:bCs/>
          <w:sz w:val="24"/>
          <w:szCs w:val="24"/>
        </w:rPr>
        <w:t>Ethics in Data Collection</w:t>
      </w:r>
    </w:p>
    <w:p w14:paraId="138C9924" w14:textId="77777777" w:rsidR="00D6131E" w:rsidRPr="00F5411F" w:rsidRDefault="00D6131E" w:rsidP="00D6131E">
      <w:pPr>
        <w:jc w:val="both"/>
        <w:rPr>
          <w:rFonts w:ascii="Arial" w:hAnsi="Arial" w:cs="Arial"/>
          <w:sz w:val="24"/>
          <w:szCs w:val="24"/>
        </w:rPr>
      </w:pPr>
      <w:r w:rsidRPr="00F5411F">
        <w:rPr>
          <w:rFonts w:ascii="Arial" w:hAnsi="Arial" w:cs="Arial"/>
          <w:sz w:val="24"/>
          <w:szCs w:val="24"/>
        </w:rPr>
        <w:t>This research needed ethical approval as Human participants were involved. The following principles were adhered to: Openness, intellectual property, confidentiality, responsible publication, respect for colleagues, social responsibility, non-discrimination, and legality. All regulation that appl</w:t>
      </w:r>
      <w:r>
        <w:rPr>
          <w:rFonts w:ascii="Arial" w:hAnsi="Arial" w:cs="Arial"/>
          <w:sz w:val="24"/>
          <w:szCs w:val="24"/>
        </w:rPr>
        <w:t>ies</w:t>
      </w:r>
      <w:r w:rsidRPr="00F5411F">
        <w:rPr>
          <w:rFonts w:ascii="Arial" w:hAnsi="Arial" w:cs="Arial"/>
          <w:sz w:val="24"/>
          <w:szCs w:val="24"/>
        </w:rPr>
        <w:t xml:space="preserve"> was followed.</w:t>
      </w:r>
    </w:p>
    <w:p w14:paraId="13DBBFFD" w14:textId="77777777" w:rsidR="00D6131E" w:rsidRPr="00E2278C" w:rsidRDefault="00D6131E" w:rsidP="00D6131E">
      <w:pPr>
        <w:jc w:val="both"/>
        <w:rPr>
          <w:rFonts w:ascii="Arial" w:hAnsi="Arial" w:cs="Arial"/>
          <w:b/>
          <w:bCs/>
          <w:sz w:val="28"/>
          <w:szCs w:val="28"/>
        </w:rPr>
      </w:pPr>
    </w:p>
    <w:p w14:paraId="70611271" w14:textId="77777777" w:rsidR="00D6131E" w:rsidRPr="00E2278C" w:rsidRDefault="00D6131E" w:rsidP="00D6131E">
      <w:pPr>
        <w:jc w:val="both"/>
        <w:rPr>
          <w:rFonts w:ascii="Arial" w:hAnsi="Arial" w:cs="Arial"/>
          <w:b/>
          <w:bCs/>
          <w:sz w:val="28"/>
          <w:szCs w:val="28"/>
        </w:rPr>
      </w:pPr>
    </w:p>
    <w:p w14:paraId="570D6878" w14:textId="77777777" w:rsidR="00D6131E" w:rsidRDefault="00D6131E" w:rsidP="00D6131E">
      <w:pPr>
        <w:rPr>
          <w:rFonts w:ascii="Arial" w:hAnsi="Arial" w:cs="Arial"/>
          <w:b/>
          <w:bCs/>
          <w:sz w:val="28"/>
          <w:szCs w:val="28"/>
        </w:rPr>
      </w:pPr>
      <w:r>
        <w:rPr>
          <w:rFonts w:ascii="Arial" w:hAnsi="Arial" w:cs="Arial"/>
          <w:b/>
          <w:bCs/>
          <w:sz w:val="28"/>
          <w:szCs w:val="28"/>
        </w:rPr>
        <w:br w:type="page"/>
      </w:r>
    </w:p>
    <w:p w14:paraId="386DA154" w14:textId="77777777" w:rsidR="00D6131E" w:rsidRDefault="00D6131E" w:rsidP="00D6131E">
      <w:pPr>
        <w:jc w:val="both"/>
        <w:rPr>
          <w:rFonts w:ascii="Arial" w:hAnsi="Arial" w:cs="Arial"/>
          <w:b/>
          <w:bCs/>
          <w:sz w:val="28"/>
          <w:szCs w:val="28"/>
        </w:rPr>
      </w:pPr>
      <w:r w:rsidRPr="00E2278C">
        <w:rPr>
          <w:rFonts w:ascii="Arial" w:hAnsi="Arial" w:cs="Arial"/>
          <w:b/>
          <w:bCs/>
          <w:sz w:val="28"/>
          <w:szCs w:val="28"/>
        </w:rPr>
        <w:lastRenderedPageBreak/>
        <w:t>Results/Findings, Analysis and Discussions</w:t>
      </w:r>
    </w:p>
    <w:p w14:paraId="60D2F645" w14:textId="77777777" w:rsidR="00D6131E" w:rsidRPr="00E2278C" w:rsidRDefault="00D6131E" w:rsidP="00D6131E">
      <w:pPr>
        <w:jc w:val="both"/>
        <w:rPr>
          <w:rFonts w:ascii="Arial" w:hAnsi="Arial" w:cs="Arial"/>
          <w:b/>
          <w:bCs/>
          <w:sz w:val="28"/>
          <w:szCs w:val="28"/>
        </w:rPr>
      </w:pPr>
    </w:p>
    <w:p w14:paraId="183E9E58" w14:textId="77777777" w:rsidR="00D6131E" w:rsidRDefault="00D6131E" w:rsidP="00D6131E">
      <w:pPr>
        <w:jc w:val="both"/>
        <w:rPr>
          <w:sz w:val="36"/>
          <w:szCs w:val="36"/>
        </w:rPr>
      </w:pPr>
      <w:r>
        <w:rPr>
          <w:noProof/>
        </w:rPr>
        <w:drawing>
          <wp:inline distT="0" distB="0" distL="0" distR="0" wp14:anchorId="6A31B310" wp14:editId="0FAF6201">
            <wp:extent cx="4572000" cy="2752725"/>
            <wp:effectExtent l="0" t="0" r="0" b="9525"/>
            <wp:docPr id="2" name="Chart 2">
              <a:extLst xmlns:a="http://schemas.openxmlformats.org/drawingml/2006/main">
                <a:ext uri="{FF2B5EF4-FFF2-40B4-BE49-F238E27FC236}">
                  <a16:creationId xmlns:a16="http://schemas.microsoft.com/office/drawing/2014/main" id="{72E6E59D-928B-44AD-9D27-7171A93B85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54D5150" w14:textId="77777777" w:rsidR="00D6131E" w:rsidRPr="004603BA" w:rsidRDefault="00D6131E" w:rsidP="00D6131E">
      <w:pPr>
        <w:jc w:val="both"/>
        <w:rPr>
          <w:rFonts w:ascii="Arial" w:hAnsi="Arial" w:cs="Arial"/>
          <w:sz w:val="24"/>
          <w:szCs w:val="24"/>
        </w:rPr>
      </w:pPr>
      <w:r w:rsidRPr="004603BA">
        <w:rPr>
          <w:rFonts w:ascii="Arial" w:hAnsi="Arial" w:cs="Arial"/>
          <w:sz w:val="24"/>
          <w:szCs w:val="24"/>
        </w:rPr>
        <w:t>Q1) Graph analysis shows that 86% of students were familiar with Moodle, whilst 14% were not.</w:t>
      </w:r>
    </w:p>
    <w:p w14:paraId="72353E81" w14:textId="77777777" w:rsidR="00D6131E" w:rsidRDefault="00D6131E" w:rsidP="00D6131E">
      <w:pPr>
        <w:jc w:val="both"/>
        <w:rPr>
          <w:sz w:val="36"/>
          <w:szCs w:val="36"/>
        </w:rPr>
      </w:pPr>
    </w:p>
    <w:p w14:paraId="7FABCFE6" w14:textId="77777777" w:rsidR="00D6131E" w:rsidRDefault="00D6131E" w:rsidP="00D6131E">
      <w:pPr>
        <w:jc w:val="both"/>
        <w:rPr>
          <w:sz w:val="36"/>
          <w:szCs w:val="36"/>
        </w:rPr>
      </w:pPr>
      <w:r>
        <w:rPr>
          <w:noProof/>
        </w:rPr>
        <w:drawing>
          <wp:inline distT="0" distB="0" distL="0" distR="0" wp14:anchorId="564F7723" wp14:editId="419A4B16">
            <wp:extent cx="4572000" cy="2743200"/>
            <wp:effectExtent l="0" t="0" r="0" b="0"/>
            <wp:docPr id="3" name="Chart 3">
              <a:extLst xmlns:a="http://schemas.openxmlformats.org/drawingml/2006/main">
                <a:ext uri="{FF2B5EF4-FFF2-40B4-BE49-F238E27FC236}">
                  <a16:creationId xmlns:a16="http://schemas.microsoft.com/office/drawing/2014/main" id="{B1DE16CA-8D63-48D5-8B8A-71B27ECC32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D53A043" w14:textId="77777777" w:rsidR="00D6131E" w:rsidRPr="004603BA" w:rsidRDefault="00D6131E" w:rsidP="00D6131E">
      <w:pPr>
        <w:jc w:val="both"/>
        <w:rPr>
          <w:rFonts w:ascii="Arial" w:hAnsi="Arial" w:cs="Arial"/>
          <w:sz w:val="24"/>
          <w:szCs w:val="24"/>
        </w:rPr>
      </w:pPr>
      <w:r w:rsidRPr="004603BA">
        <w:rPr>
          <w:rFonts w:ascii="Arial" w:hAnsi="Arial" w:cs="Arial"/>
          <w:sz w:val="24"/>
          <w:szCs w:val="24"/>
        </w:rPr>
        <w:t>Q2) Graph analysis shows the highest percentage of people used Moodle weekly at 62%. While the next is 28% used Moodle daily. 5% used Monthly. There may have been an error as 5% indicated that they never used Moodle but yet having answered other questions.</w:t>
      </w:r>
    </w:p>
    <w:p w14:paraId="0C383855" w14:textId="77777777" w:rsidR="00D6131E" w:rsidRDefault="00D6131E" w:rsidP="00D6131E">
      <w:pPr>
        <w:jc w:val="both"/>
        <w:rPr>
          <w:sz w:val="36"/>
          <w:szCs w:val="36"/>
        </w:rPr>
      </w:pPr>
    </w:p>
    <w:tbl>
      <w:tblPr>
        <w:tblW w:w="8896" w:type="dxa"/>
        <w:tblLook w:val="04A0" w:firstRow="1" w:lastRow="0" w:firstColumn="1" w:lastColumn="0" w:noHBand="0" w:noVBand="1"/>
      </w:tblPr>
      <w:tblGrid>
        <w:gridCol w:w="5083"/>
        <w:gridCol w:w="3813"/>
      </w:tblGrid>
      <w:tr w:rsidR="00D6131E" w:rsidRPr="003D23F7" w14:paraId="1CAA8EC4" w14:textId="77777777" w:rsidTr="000C0A3E">
        <w:trPr>
          <w:trHeight w:val="929"/>
        </w:trPr>
        <w:tc>
          <w:tcPr>
            <w:tcW w:w="8896" w:type="dxa"/>
            <w:gridSpan w:val="2"/>
            <w:tcBorders>
              <w:top w:val="single" w:sz="12" w:space="0" w:color="auto"/>
              <w:left w:val="single" w:sz="12" w:space="0" w:color="auto"/>
              <w:bottom w:val="single" w:sz="12" w:space="0" w:color="auto"/>
              <w:right w:val="single" w:sz="12" w:space="0" w:color="auto"/>
            </w:tcBorders>
            <w:shd w:val="clear" w:color="000000" w:fill="FFE699"/>
            <w:vAlign w:val="bottom"/>
            <w:hideMark/>
          </w:tcPr>
          <w:p w14:paraId="63D5D072" w14:textId="77777777" w:rsidR="00D6131E" w:rsidRPr="003D23F7" w:rsidRDefault="00D6131E" w:rsidP="000C0A3E">
            <w:pPr>
              <w:spacing w:after="0" w:line="240" w:lineRule="auto"/>
              <w:jc w:val="center"/>
              <w:rPr>
                <w:rFonts w:ascii="Calibri" w:eastAsia="Times New Roman" w:hAnsi="Calibri" w:cs="Calibri"/>
                <w:b/>
                <w:bCs/>
                <w:color w:val="000000"/>
                <w:sz w:val="32"/>
                <w:szCs w:val="32"/>
                <w:lang w:eastAsia="en-GB"/>
              </w:rPr>
            </w:pPr>
            <w:r w:rsidRPr="003D23F7">
              <w:rPr>
                <w:rFonts w:ascii="Calibri" w:eastAsia="Times New Roman" w:hAnsi="Calibri" w:cs="Calibri"/>
                <w:b/>
                <w:bCs/>
                <w:color w:val="000000"/>
                <w:sz w:val="32"/>
                <w:szCs w:val="32"/>
                <w:lang w:eastAsia="en-GB"/>
              </w:rPr>
              <w:lastRenderedPageBreak/>
              <w:t>3. Moodle is easy to use?</w:t>
            </w:r>
          </w:p>
        </w:tc>
      </w:tr>
      <w:tr w:rsidR="00D6131E" w:rsidRPr="003D23F7" w14:paraId="323459D8" w14:textId="77777777" w:rsidTr="000C0A3E">
        <w:trPr>
          <w:trHeight w:val="322"/>
        </w:trPr>
        <w:tc>
          <w:tcPr>
            <w:tcW w:w="5083"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5633B783" w14:textId="77777777" w:rsidR="00D6131E" w:rsidRPr="003D23F7" w:rsidRDefault="00D6131E" w:rsidP="000C0A3E">
            <w:pPr>
              <w:spacing w:after="0" w:line="240" w:lineRule="auto"/>
              <w:jc w:val="center"/>
              <w:rPr>
                <w:rFonts w:ascii="Calibri" w:eastAsia="Times New Roman" w:hAnsi="Calibri" w:cs="Calibri"/>
                <w:color w:val="000000"/>
                <w:sz w:val="24"/>
                <w:szCs w:val="24"/>
                <w:lang w:eastAsia="en-GB"/>
              </w:rPr>
            </w:pPr>
            <w:r w:rsidRPr="003D23F7">
              <w:rPr>
                <w:rFonts w:ascii="Calibri" w:eastAsia="Times New Roman" w:hAnsi="Calibri" w:cs="Calibri"/>
                <w:color w:val="000000"/>
                <w:sz w:val="24"/>
                <w:szCs w:val="24"/>
                <w:lang w:eastAsia="en-GB"/>
              </w:rPr>
              <w:t>Strongly Disagree 1</w:t>
            </w:r>
          </w:p>
        </w:tc>
        <w:tc>
          <w:tcPr>
            <w:tcW w:w="3812" w:type="dxa"/>
            <w:tcBorders>
              <w:top w:val="single" w:sz="12" w:space="0" w:color="auto"/>
              <w:left w:val="nil"/>
              <w:bottom w:val="single" w:sz="12" w:space="0" w:color="auto"/>
              <w:right w:val="single" w:sz="12" w:space="0" w:color="auto"/>
            </w:tcBorders>
            <w:shd w:val="clear" w:color="auto" w:fill="auto"/>
            <w:noWrap/>
            <w:vAlign w:val="bottom"/>
            <w:hideMark/>
          </w:tcPr>
          <w:p w14:paraId="19141347" w14:textId="77777777" w:rsidR="00D6131E" w:rsidRPr="003D23F7" w:rsidRDefault="00D6131E" w:rsidP="000C0A3E">
            <w:pPr>
              <w:spacing w:after="0" w:line="240" w:lineRule="auto"/>
              <w:jc w:val="center"/>
              <w:rPr>
                <w:rFonts w:ascii="Calibri" w:eastAsia="Times New Roman" w:hAnsi="Calibri" w:cs="Calibri"/>
                <w:color w:val="000000"/>
                <w:sz w:val="24"/>
                <w:szCs w:val="24"/>
                <w:lang w:eastAsia="en-GB"/>
              </w:rPr>
            </w:pPr>
            <w:r w:rsidRPr="003D23F7">
              <w:rPr>
                <w:rFonts w:ascii="Calibri" w:eastAsia="Times New Roman" w:hAnsi="Calibri" w:cs="Calibri"/>
                <w:color w:val="000000"/>
                <w:sz w:val="24"/>
                <w:szCs w:val="24"/>
                <w:lang w:eastAsia="en-GB"/>
              </w:rPr>
              <w:t>0</w:t>
            </w:r>
          </w:p>
        </w:tc>
      </w:tr>
      <w:tr w:rsidR="00D6131E" w:rsidRPr="003D23F7" w14:paraId="6E6AA590" w14:textId="77777777" w:rsidTr="000C0A3E">
        <w:trPr>
          <w:trHeight w:val="337"/>
        </w:trPr>
        <w:tc>
          <w:tcPr>
            <w:tcW w:w="508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D677F26" w14:textId="77777777" w:rsidR="00D6131E" w:rsidRPr="003D23F7" w:rsidRDefault="00D6131E" w:rsidP="000C0A3E">
            <w:pPr>
              <w:spacing w:after="0" w:line="240" w:lineRule="auto"/>
              <w:jc w:val="center"/>
              <w:rPr>
                <w:rFonts w:ascii="Calibri" w:eastAsia="Times New Roman" w:hAnsi="Calibri" w:cs="Calibri"/>
                <w:color w:val="000000"/>
                <w:sz w:val="24"/>
                <w:szCs w:val="24"/>
                <w:lang w:eastAsia="en-GB"/>
              </w:rPr>
            </w:pPr>
            <w:r w:rsidRPr="003D23F7">
              <w:rPr>
                <w:rFonts w:ascii="Calibri" w:eastAsia="Times New Roman" w:hAnsi="Calibri" w:cs="Calibri"/>
                <w:color w:val="000000"/>
                <w:sz w:val="24"/>
                <w:szCs w:val="24"/>
                <w:lang w:eastAsia="en-GB"/>
              </w:rPr>
              <w:t>2</w:t>
            </w:r>
          </w:p>
        </w:tc>
        <w:tc>
          <w:tcPr>
            <w:tcW w:w="3812" w:type="dxa"/>
            <w:tcBorders>
              <w:top w:val="single" w:sz="12" w:space="0" w:color="auto"/>
              <w:left w:val="nil"/>
              <w:bottom w:val="single" w:sz="12" w:space="0" w:color="auto"/>
              <w:right w:val="single" w:sz="12" w:space="0" w:color="auto"/>
            </w:tcBorders>
            <w:shd w:val="clear" w:color="auto" w:fill="auto"/>
            <w:noWrap/>
            <w:vAlign w:val="bottom"/>
            <w:hideMark/>
          </w:tcPr>
          <w:p w14:paraId="268599D1" w14:textId="77777777" w:rsidR="00D6131E" w:rsidRPr="003D23F7" w:rsidRDefault="00D6131E" w:rsidP="000C0A3E">
            <w:pPr>
              <w:spacing w:after="0" w:line="240" w:lineRule="auto"/>
              <w:jc w:val="center"/>
              <w:rPr>
                <w:rFonts w:ascii="Calibri" w:eastAsia="Times New Roman" w:hAnsi="Calibri" w:cs="Calibri"/>
                <w:color w:val="000000"/>
                <w:sz w:val="24"/>
                <w:szCs w:val="24"/>
                <w:lang w:eastAsia="en-GB"/>
              </w:rPr>
            </w:pPr>
            <w:r w:rsidRPr="003D23F7">
              <w:rPr>
                <w:rFonts w:ascii="Calibri" w:eastAsia="Times New Roman" w:hAnsi="Calibri" w:cs="Calibri"/>
                <w:color w:val="000000"/>
                <w:sz w:val="24"/>
                <w:szCs w:val="24"/>
                <w:lang w:eastAsia="en-GB"/>
              </w:rPr>
              <w:t>2</w:t>
            </w:r>
          </w:p>
        </w:tc>
      </w:tr>
      <w:tr w:rsidR="00D6131E" w:rsidRPr="003D23F7" w14:paraId="493545B2" w14:textId="77777777" w:rsidTr="000C0A3E">
        <w:trPr>
          <w:trHeight w:val="337"/>
        </w:trPr>
        <w:tc>
          <w:tcPr>
            <w:tcW w:w="508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0C5E7FD3" w14:textId="77777777" w:rsidR="00D6131E" w:rsidRPr="003D23F7" w:rsidRDefault="00D6131E" w:rsidP="000C0A3E">
            <w:pPr>
              <w:spacing w:after="0" w:line="240" w:lineRule="auto"/>
              <w:jc w:val="center"/>
              <w:rPr>
                <w:rFonts w:ascii="Calibri" w:eastAsia="Times New Roman" w:hAnsi="Calibri" w:cs="Calibri"/>
                <w:color w:val="000000"/>
                <w:sz w:val="24"/>
                <w:szCs w:val="24"/>
                <w:lang w:eastAsia="en-GB"/>
              </w:rPr>
            </w:pPr>
            <w:r w:rsidRPr="003D23F7">
              <w:rPr>
                <w:rFonts w:ascii="Calibri" w:eastAsia="Times New Roman" w:hAnsi="Calibri" w:cs="Calibri"/>
                <w:color w:val="000000"/>
                <w:sz w:val="24"/>
                <w:szCs w:val="24"/>
                <w:lang w:eastAsia="en-GB"/>
              </w:rPr>
              <w:t>3</w:t>
            </w:r>
          </w:p>
        </w:tc>
        <w:tc>
          <w:tcPr>
            <w:tcW w:w="3812" w:type="dxa"/>
            <w:tcBorders>
              <w:top w:val="single" w:sz="12" w:space="0" w:color="auto"/>
              <w:left w:val="nil"/>
              <w:bottom w:val="single" w:sz="12" w:space="0" w:color="auto"/>
              <w:right w:val="single" w:sz="12" w:space="0" w:color="auto"/>
            </w:tcBorders>
            <w:shd w:val="clear" w:color="auto" w:fill="auto"/>
            <w:noWrap/>
            <w:vAlign w:val="bottom"/>
            <w:hideMark/>
          </w:tcPr>
          <w:p w14:paraId="205A7488" w14:textId="77777777" w:rsidR="00D6131E" w:rsidRPr="003D23F7" w:rsidRDefault="00D6131E" w:rsidP="000C0A3E">
            <w:pPr>
              <w:spacing w:after="0" w:line="240" w:lineRule="auto"/>
              <w:jc w:val="center"/>
              <w:rPr>
                <w:rFonts w:ascii="Calibri" w:eastAsia="Times New Roman" w:hAnsi="Calibri" w:cs="Calibri"/>
                <w:color w:val="000000"/>
                <w:sz w:val="24"/>
                <w:szCs w:val="24"/>
                <w:lang w:eastAsia="en-GB"/>
              </w:rPr>
            </w:pPr>
            <w:r w:rsidRPr="003D23F7">
              <w:rPr>
                <w:rFonts w:ascii="Calibri" w:eastAsia="Times New Roman" w:hAnsi="Calibri" w:cs="Calibri"/>
                <w:color w:val="000000"/>
                <w:sz w:val="24"/>
                <w:szCs w:val="24"/>
                <w:lang w:eastAsia="en-GB"/>
              </w:rPr>
              <w:t>9</w:t>
            </w:r>
          </w:p>
        </w:tc>
      </w:tr>
      <w:tr w:rsidR="00D6131E" w:rsidRPr="003D23F7" w14:paraId="06E77AB1" w14:textId="77777777" w:rsidTr="000C0A3E">
        <w:trPr>
          <w:trHeight w:val="337"/>
        </w:trPr>
        <w:tc>
          <w:tcPr>
            <w:tcW w:w="508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BBF91A9" w14:textId="77777777" w:rsidR="00D6131E" w:rsidRPr="003D23F7" w:rsidRDefault="00D6131E" w:rsidP="000C0A3E">
            <w:pPr>
              <w:spacing w:after="0" w:line="240" w:lineRule="auto"/>
              <w:jc w:val="center"/>
              <w:rPr>
                <w:rFonts w:ascii="Calibri" w:eastAsia="Times New Roman" w:hAnsi="Calibri" w:cs="Calibri"/>
                <w:color w:val="000000"/>
                <w:sz w:val="24"/>
                <w:szCs w:val="24"/>
                <w:lang w:eastAsia="en-GB"/>
              </w:rPr>
            </w:pPr>
            <w:r w:rsidRPr="003D23F7">
              <w:rPr>
                <w:rFonts w:ascii="Calibri" w:eastAsia="Times New Roman" w:hAnsi="Calibri" w:cs="Calibri"/>
                <w:color w:val="000000"/>
                <w:sz w:val="24"/>
                <w:szCs w:val="24"/>
                <w:lang w:eastAsia="en-GB"/>
              </w:rPr>
              <w:t>4</w:t>
            </w:r>
          </w:p>
        </w:tc>
        <w:tc>
          <w:tcPr>
            <w:tcW w:w="3812" w:type="dxa"/>
            <w:tcBorders>
              <w:top w:val="single" w:sz="12" w:space="0" w:color="auto"/>
              <w:left w:val="nil"/>
              <w:bottom w:val="single" w:sz="12" w:space="0" w:color="auto"/>
              <w:right w:val="single" w:sz="12" w:space="0" w:color="auto"/>
            </w:tcBorders>
            <w:shd w:val="clear" w:color="auto" w:fill="auto"/>
            <w:noWrap/>
            <w:vAlign w:val="bottom"/>
            <w:hideMark/>
          </w:tcPr>
          <w:p w14:paraId="1F43CBA0" w14:textId="77777777" w:rsidR="00D6131E" w:rsidRPr="003D23F7" w:rsidRDefault="00D6131E" w:rsidP="000C0A3E">
            <w:pPr>
              <w:spacing w:after="0" w:line="240" w:lineRule="auto"/>
              <w:jc w:val="center"/>
              <w:rPr>
                <w:rFonts w:ascii="Calibri" w:eastAsia="Times New Roman" w:hAnsi="Calibri" w:cs="Calibri"/>
                <w:color w:val="000000"/>
                <w:sz w:val="24"/>
                <w:szCs w:val="24"/>
                <w:lang w:eastAsia="en-GB"/>
              </w:rPr>
            </w:pPr>
            <w:r w:rsidRPr="003D23F7">
              <w:rPr>
                <w:rFonts w:ascii="Calibri" w:eastAsia="Times New Roman" w:hAnsi="Calibri" w:cs="Calibri"/>
                <w:color w:val="000000"/>
                <w:sz w:val="24"/>
                <w:szCs w:val="24"/>
                <w:lang w:eastAsia="en-GB"/>
              </w:rPr>
              <w:t>8</w:t>
            </w:r>
          </w:p>
        </w:tc>
      </w:tr>
      <w:tr w:rsidR="00D6131E" w:rsidRPr="003D23F7" w14:paraId="6C8390CD" w14:textId="77777777" w:rsidTr="000C0A3E">
        <w:trPr>
          <w:trHeight w:val="337"/>
        </w:trPr>
        <w:tc>
          <w:tcPr>
            <w:tcW w:w="508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95A894D" w14:textId="77777777" w:rsidR="00D6131E" w:rsidRPr="003D23F7" w:rsidRDefault="00D6131E" w:rsidP="000C0A3E">
            <w:pPr>
              <w:spacing w:after="0" w:line="240" w:lineRule="auto"/>
              <w:jc w:val="center"/>
              <w:rPr>
                <w:rFonts w:ascii="Calibri" w:eastAsia="Times New Roman" w:hAnsi="Calibri" w:cs="Calibri"/>
                <w:color w:val="000000"/>
                <w:sz w:val="24"/>
                <w:szCs w:val="24"/>
                <w:lang w:eastAsia="en-GB"/>
              </w:rPr>
            </w:pPr>
            <w:r w:rsidRPr="003D23F7">
              <w:rPr>
                <w:rFonts w:ascii="Calibri" w:eastAsia="Times New Roman" w:hAnsi="Calibri" w:cs="Calibri"/>
                <w:color w:val="000000"/>
                <w:sz w:val="24"/>
                <w:szCs w:val="24"/>
                <w:lang w:eastAsia="en-GB"/>
              </w:rPr>
              <w:t>Strongly agree 5</w:t>
            </w:r>
          </w:p>
        </w:tc>
        <w:tc>
          <w:tcPr>
            <w:tcW w:w="3812" w:type="dxa"/>
            <w:tcBorders>
              <w:top w:val="single" w:sz="12" w:space="0" w:color="auto"/>
              <w:left w:val="nil"/>
              <w:bottom w:val="single" w:sz="12" w:space="0" w:color="auto"/>
              <w:right w:val="single" w:sz="12" w:space="0" w:color="auto"/>
            </w:tcBorders>
            <w:shd w:val="clear" w:color="auto" w:fill="auto"/>
            <w:noWrap/>
            <w:vAlign w:val="bottom"/>
            <w:hideMark/>
          </w:tcPr>
          <w:p w14:paraId="2152473C" w14:textId="77777777" w:rsidR="00D6131E" w:rsidRPr="003D23F7" w:rsidRDefault="00D6131E" w:rsidP="000C0A3E">
            <w:pPr>
              <w:spacing w:after="0" w:line="240" w:lineRule="auto"/>
              <w:jc w:val="center"/>
              <w:rPr>
                <w:rFonts w:ascii="Calibri" w:eastAsia="Times New Roman" w:hAnsi="Calibri" w:cs="Calibri"/>
                <w:color w:val="000000"/>
                <w:sz w:val="24"/>
                <w:szCs w:val="24"/>
                <w:lang w:eastAsia="en-GB"/>
              </w:rPr>
            </w:pPr>
            <w:r w:rsidRPr="003D23F7">
              <w:rPr>
                <w:rFonts w:ascii="Calibri" w:eastAsia="Times New Roman" w:hAnsi="Calibri" w:cs="Calibri"/>
                <w:color w:val="000000"/>
                <w:sz w:val="24"/>
                <w:szCs w:val="24"/>
                <w:lang w:eastAsia="en-GB"/>
              </w:rPr>
              <w:t>2</w:t>
            </w:r>
          </w:p>
        </w:tc>
      </w:tr>
    </w:tbl>
    <w:p w14:paraId="0E56F7AB" w14:textId="77777777" w:rsidR="00D6131E" w:rsidRPr="004603BA" w:rsidRDefault="00D6131E" w:rsidP="00D6131E">
      <w:pPr>
        <w:jc w:val="both"/>
        <w:rPr>
          <w:rFonts w:ascii="Arial" w:hAnsi="Arial" w:cs="Arial"/>
          <w:sz w:val="14"/>
          <w:szCs w:val="14"/>
        </w:rPr>
      </w:pPr>
    </w:p>
    <w:p w14:paraId="396823E1" w14:textId="77777777" w:rsidR="00D6131E" w:rsidRPr="004603BA" w:rsidRDefault="00D6131E" w:rsidP="00D6131E">
      <w:pPr>
        <w:jc w:val="both"/>
        <w:rPr>
          <w:rFonts w:ascii="Arial" w:hAnsi="Arial" w:cs="Arial"/>
          <w:sz w:val="24"/>
          <w:szCs w:val="24"/>
        </w:rPr>
      </w:pPr>
      <w:r w:rsidRPr="004603BA">
        <w:rPr>
          <w:rFonts w:ascii="Arial" w:hAnsi="Arial" w:cs="Arial"/>
          <w:sz w:val="24"/>
          <w:szCs w:val="24"/>
        </w:rPr>
        <w:t xml:space="preserve">Q3) Graph analysis data shows that 43% find </w:t>
      </w:r>
      <w:r>
        <w:rPr>
          <w:rFonts w:ascii="Arial" w:hAnsi="Arial" w:cs="Arial"/>
          <w:sz w:val="24"/>
          <w:szCs w:val="24"/>
        </w:rPr>
        <w:t xml:space="preserve">neither strongly agreed nor strongly disagreed that Moodle was easy to use. </w:t>
      </w:r>
      <w:r w:rsidRPr="004603BA">
        <w:rPr>
          <w:rFonts w:ascii="Arial" w:hAnsi="Arial" w:cs="Arial"/>
          <w:sz w:val="24"/>
          <w:szCs w:val="24"/>
        </w:rPr>
        <w:t>38% agree</w:t>
      </w:r>
      <w:r>
        <w:rPr>
          <w:rFonts w:ascii="Arial" w:hAnsi="Arial" w:cs="Arial"/>
          <w:sz w:val="24"/>
          <w:szCs w:val="24"/>
        </w:rPr>
        <w:t>d</w:t>
      </w:r>
      <w:r w:rsidRPr="004603BA">
        <w:rPr>
          <w:rFonts w:ascii="Arial" w:hAnsi="Arial" w:cs="Arial"/>
          <w:sz w:val="24"/>
          <w:szCs w:val="24"/>
        </w:rPr>
        <w:t>, 10% strongly agree</w:t>
      </w:r>
      <w:r>
        <w:rPr>
          <w:rFonts w:ascii="Arial" w:hAnsi="Arial" w:cs="Arial"/>
          <w:sz w:val="24"/>
          <w:szCs w:val="24"/>
        </w:rPr>
        <w:t>d</w:t>
      </w:r>
      <w:r w:rsidRPr="004603BA">
        <w:rPr>
          <w:rFonts w:ascii="Arial" w:hAnsi="Arial" w:cs="Arial"/>
          <w:sz w:val="24"/>
          <w:szCs w:val="24"/>
        </w:rPr>
        <w:t xml:space="preserve"> while 9 % disagree that Moodle is easy to use.</w:t>
      </w:r>
    </w:p>
    <w:p w14:paraId="6B353086" w14:textId="77777777" w:rsidR="00D6131E" w:rsidRDefault="00D6131E" w:rsidP="00D6131E">
      <w:pPr>
        <w:jc w:val="both"/>
        <w:rPr>
          <w:sz w:val="36"/>
          <w:szCs w:val="36"/>
        </w:rPr>
      </w:pPr>
    </w:p>
    <w:p w14:paraId="729370F3" w14:textId="77777777" w:rsidR="00D6131E" w:rsidRDefault="00D6131E" w:rsidP="00D6131E">
      <w:pPr>
        <w:jc w:val="both"/>
        <w:rPr>
          <w:sz w:val="36"/>
          <w:szCs w:val="36"/>
        </w:rPr>
      </w:pPr>
      <w:r>
        <w:rPr>
          <w:noProof/>
        </w:rPr>
        <w:drawing>
          <wp:inline distT="0" distB="0" distL="0" distR="0" wp14:anchorId="573F6EDF" wp14:editId="378D3FB9">
            <wp:extent cx="5421664" cy="3342010"/>
            <wp:effectExtent l="0" t="0" r="7620" b="10795"/>
            <wp:docPr id="7" name="Chart 7">
              <a:extLst xmlns:a="http://schemas.openxmlformats.org/drawingml/2006/main">
                <a:ext uri="{FF2B5EF4-FFF2-40B4-BE49-F238E27FC236}">
                  <a16:creationId xmlns:a16="http://schemas.microsoft.com/office/drawing/2014/main" id="{58F1719A-1D47-4220-869E-E69D6727B8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D610640" w14:textId="77777777" w:rsidR="00D6131E" w:rsidRPr="00886065" w:rsidRDefault="00D6131E" w:rsidP="00D6131E">
      <w:pPr>
        <w:jc w:val="both"/>
        <w:rPr>
          <w:rFonts w:ascii="Arial" w:hAnsi="Arial" w:cs="Arial"/>
          <w:sz w:val="24"/>
          <w:szCs w:val="24"/>
        </w:rPr>
      </w:pPr>
      <w:r w:rsidRPr="00886065">
        <w:rPr>
          <w:rFonts w:ascii="Arial" w:hAnsi="Arial" w:cs="Arial"/>
          <w:sz w:val="24"/>
          <w:szCs w:val="24"/>
        </w:rPr>
        <w:t>Q4) Graph analysis shows that the highest number of students at 76% used their laptops to access Moodle. Others at 16% used a combination of devices, whilst 4% used an iPad and 4% desktop.</w:t>
      </w:r>
    </w:p>
    <w:p w14:paraId="2E39955A" w14:textId="77777777" w:rsidR="00D6131E" w:rsidRPr="00F5411F" w:rsidRDefault="00D6131E" w:rsidP="00D6131E">
      <w:pPr>
        <w:jc w:val="both"/>
        <w:rPr>
          <w:sz w:val="24"/>
          <w:szCs w:val="24"/>
        </w:rPr>
      </w:pPr>
    </w:p>
    <w:p w14:paraId="722357D6" w14:textId="77777777" w:rsidR="00D6131E" w:rsidRDefault="00D6131E" w:rsidP="00D6131E">
      <w:pPr>
        <w:jc w:val="both"/>
        <w:rPr>
          <w:sz w:val="36"/>
          <w:szCs w:val="36"/>
        </w:rPr>
      </w:pPr>
      <w:r w:rsidRPr="00DB310B">
        <w:rPr>
          <w:noProof/>
        </w:rPr>
        <w:lastRenderedPageBreak/>
        <w:drawing>
          <wp:inline distT="0" distB="0" distL="0" distR="0" wp14:anchorId="40D26676" wp14:editId="62B196EE">
            <wp:extent cx="5731510" cy="172466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724660"/>
                    </a:xfrm>
                    <a:prstGeom prst="rect">
                      <a:avLst/>
                    </a:prstGeom>
                    <a:noFill/>
                    <a:ln>
                      <a:noFill/>
                    </a:ln>
                  </pic:spPr>
                </pic:pic>
              </a:graphicData>
            </a:graphic>
          </wp:inline>
        </w:drawing>
      </w:r>
    </w:p>
    <w:p w14:paraId="50EDAB25" w14:textId="77777777" w:rsidR="00D6131E" w:rsidRPr="00F5411F" w:rsidRDefault="00D6131E" w:rsidP="00D6131E">
      <w:pPr>
        <w:jc w:val="both"/>
        <w:rPr>
          <w:sz w:val="24"/>
          <w:szCs w:val="24"/>
        </w:rPr>
      </w:pPr>
      <w:r w:rsidRPr="00886065">
        <w:rPr>
          <w:rFonts w:ascii="Arial" w:hAnsi="Arial" w:cs="Arial"/>
          <w:sz w:val="24"/>
          <w:szCs w:val="24"/>
        </w:rPr>
        <w:t>Q5) Graph analysis shows that most students found Moodle either greatly beneficial or beneficial during the pandemic</w:t>
      </w:r>
      <w:r w:rsidRPr="00F5411F">
        <w:rPr>
          <w:sz w:val="24"/>
          <w:szCs w:val="24"/>
        </w:rPr>
        <w:t>.</w:t>
      </w:r>
    </w:p>
    <w:p w14:paraId="48CB94C4" w14:textId="77777777" w:rsidR="00D6131E" w:rsidRDefault="00D6131E" w:rsidP="00D6131E">
      <w:pPr>
        <w:jc w:val="both"/>
        <w:rPr>
          <w:sz w:val="36"/>
          <w:szCs w:val="36"/>
        </w:rPr>
      </w:pPr>
    </w:p>
    <w:p w14:paraId="4516F360" w14:textId="77777777" w:rsidR="00D6131E" w:rsidRDefault="00D6131E" w:rsidP="00D6131E">
      <w:pPr>
        <w:jc w:val="both"/>
        <w:rPr>
          <w:sz w:val="36"/>
          <w:szCs w:val="36"/>
        </w:rPr>
      </w:pPr>
      <w:r>
        <w:rPr>
          <w:noProof/>
        </w:rPr>
        <w:drawing>
          <wp:inline distT="0" distB="0" distL="0" distR="0" wp14:anchorId="51F80F09" wp14:editId="3465BFA9">
            <wp:extent cx="5478308" cy="2743200"/>
            <wp:effectExtent l="0" t="0" r="8255" b="0"/>
            <wp:docPr id="6" name="Chart 6">
              <a:extLst xmlns:a="http://schemas.openxmlformats.org/drawingml/2006/main">
                <a:ext uri="{FF2B5EF4-FFF2-40B4-BE49-F238E27FC236}">
                  <a16:creationId xmlns:a16="http://schemas.microsoft.com/office/drawing/2014/main" id="{C701F01E-0818-44C8-94F6-84154872BA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C83915A" w14:textId="77777777" w:rsidR="00D6131E" w:rsidRPr="00886065" w:rsidRDefault="00D6131E" w:rsidP="00D6131E">
      <w:pPr>
        <w:jc w:val="both"/>
        <w:rPr>
          <w:rFonts w:ascii="Arial" w:hAnsi="Arial" w:cs="Arial"/>
          <w:sz w:val="24"/>
          <w:szCs w:val="24"/>
        </w:rPr>
      </w:pPr>
      <w:r w:rsidRPr="00886065">
        <w:rPr>
          <w:rFonts w:ascii="Arial" w:hAnsi="Arial" w:cs="Arial"/>
          <w:sz w:val="24"/>
          <w:szCs w:val="24"/>
        </w:rPr>
        <w:t>Q6) Graph analysis shows that 52% of students had not used any virtual learning before, whilst 48% of students had used some other virtual learning before.</w:t>
      </w:r>
    </w:p>
    <w:p w14:paraId="7E6BFD9D" w14:textId="77777777" w:rsidR="00D6131E" w:rsidRPr="00886065" w:rsidRDefault="00D6131E" w:rsidP="00D6131E">
      <w:pPr>
        <w:jc w:val="both"/>
        <w:rPr>
          <w:rFonts w:ascii="Arial" w:hAnsi="Arial" w:cs="Arial"/>
          <w:sz w:val="24"/>
          <w:szCs w:val="24"/>
        </w:rPr>
      </w:pPr>
    </w:p>
    <w:p w14:paraId="0FED5AA9" w14:textId="77777777" w:rsidR="00D6131E" w:rsidRPr="00886065" w:rsidRDefault="00D6131E" w:rsidP="00D6131E">
      <w:pPr>
        <w:jc w:val="both"/>
        <w:rPr>
          <w:rFonts w:ascii="Arial" w:hAnsi="Arial" w:cs="Arial"/>
          <w:b/>
          <w:bCs/>
          <w:sz w:val="24"/>
          <w:szCs w:val="24"/>
        </w:rPr>
      </w:pPr>
      <w:r w:rsidRPr="00886065">
        <w:rPr>
          <w:rFonts w:ascii="Arial" w:hAnsi="Arial" w:cs="Arial"/>
          <w:b/>
          <w:bCs/>
          <w:sz w:val="24"/>
          <w:szCs w:val="24"/>
        </w:rPr>
        <w:t>Q7) What are some of the advantages of using Moodle?</w:t>
      </w:r>
    </w:p>
    <w:p w14:paraId="1FBBCB28" w14:textId="77777777" w:rsidR="00D6131E" w:rsidRPr="00886065" w:rsidRDefault="00D6131E" w:rsidP="00D6131E">
      <w:pPr>
        <w:jc w:val="both"/>
        <w:rPr>
          <w:rFonts w:ascii="Arial" w:hAnsi="Arial" w:cs="Arial"/>
          <w:sz w:val="24"/>
          <w:szCs w:val="24"/>
        </w:rPr>
      </w:pPr>
      <w:r w:rsidRPr="00886065">
        <w:rPr>
          <w:rFonts w:ascii="Arial" w:hAnsi="Arial" w:cs="Arial"/>
          <w:sz w:val="24"/>
          <w:szCs w:val="24"/>
        </w:rPr>
        <w:t>Some of the advantage’s students cited when using Moodle is that it is easily accessible, and everything is in one place. Other students like the fact that they can interact more with fellow students and lecturer in a more meaningful way. Students also find it supportive in their learning.</w:t>
      </w:r>
    </w:p>
    <w:p w14:paraId="026D7522" w14:textId="77777777" w:rsidR="00D6131E" w:rsidRPr="00886065" w:rsidRDefault="00D6131E" w:rsidP="00D6131E">
      <w:pPr>
        <w:jc w:val="both"/>
        <w:rPr>
          <w:rFonts w:ascii="Arial" w:hAnsi="Arial" w:cs="Arial"/>
          <w:sz w:val="24"/>
          <w:szCs w:val="24"/>
        </w:rPr>
      </w:pPr>
    </w:p>
    <w:p w14:paraId="3C334449" w14:textId="77777777" w:rsidR="00D6131E" w:rsidRPr="00886065" w:rsidRDefault="00D6131E" w:rsidP="00D6131E">
      <w:pPr>
        <w:jc w:val="both"/>
        <w:rPr>
          <w:rFonts w:ascii="Arial" w:hAnsi="Arial" w:cs="Arial"/>
          <w:b/>
          <w:bCs/>
          <w:sz w:val="24"/>
          <w:szCs w:val="24"/>
        </w:rPr>
      </w:pPr>
      <w:r w:rsidRPr="00886065">
        <w:rPr>
          <w:rFonts w:ascii="Arial" w:hAnsi="Arial" w:cs="Arial"/>
          <w:b/>
          <w:bCs/>
          <w:sz w:val="24"/>
          <w:szCs w:val="24"/>
        </w:rPr>
        <w:t>Q8) What are some of the disadvantages of using Moodle?</w:t>
      </w:r>
    </w:p>
    <w:p w14:paraId="15CF8170" w14:textId="77777777" w:rsidR="00D6131E" w:rsidRPr="00886065" w:rsidRDefault="00D6131E" w:rsidP="00D6131E">
      <w:pPr>
        <w:jc w:val="both"/>
        <w:rPr>
          <w:rFonts w:ascii="Arial" w:hAnsi="Arial" w:cs="Arial"/>
          <w:sz w:val="24"/>
          <w:szCs w:val="24"/>
        </w:rPr>
      </w:pPr>
      <w:r w:rsidRPr="00886065">
        <w:rPr>
          <w:rFonts w:ascii="Arial" w:hAnsi="Arial" w:cs="Arial"/>
          <w:sz w:val="24"/>
          <w:szCs w:val="24"/>
        </w:rPr>
        <w:t>Some students find it confusing to concentrate and to use, while others have difficulty finding their way around Moodle. A small number of students mentioned that their experience depends on the IT skills of the lecturer.</w:t>
      </w:r>
    </w:p>
    <w:p w14:paraId="54A552CB" w14:textId="77777777" w:rsidR="00D6131E" w:rsidRDefault="00D6131E" w:rsidP="00D6131E">
      <w:pPr>
        <w:jc w:val="both"/>
        <w:rPr>
          <w:sz w:val="36"/>
          <w:szCs w:val="36"/>
        </w:rPr>
      </w:pPr>
    </w:p>
    <w:tbl>
      <w:tblPr>
        <w:tblW w:w="8533" w:type="dxa"/>
        <w:tblLook w:val="04A0" w:firstRow="1" w:lastRow="0" w:firstColumn="1" w:lastColumn="0" w:noHBand="0" w:noVBand="1"/>
      </w:tblPr>
      <w:tblGrid>
        <w:gridCol w:w="4876"/>
        <w:gridCol w:w="3657"/>
      </w:tblGrid>
      <w:tr w:rsidR="00D6131E" w:rsidRPr="00B34A71" w14:paraId="19706826" w14:textId="77777777" w:rsidTr="000C0A3E">
        <w:trPr>
          <w:trHeight w:val="1157"/>
        </w:trPr>
        <w:tc>
          <w:tcPr>
            <w:tcW w:w="8533" w:type="dxa"/>
            <w:gridSpan w:val="2"/>
            <w:tcBorders>
              <w:top w:val="single" w:sz="12" w:space="0" w:color="auto"/>
              <w:left w:val="single" w:sz="12" w:space="0" w:color="auto"/>
              <w:bottom w:val="single" w:sz="12" w:space="0" w:color="auto"/>
              <w:right w:val="single" w:sz="12" w:space="0" w:color="auto"/>
            </w:tcBorders>
            <w:shd w:val="clear" w:color="000000" w:fill="FFE699"/>
            <w:vAlign w:val="bottom"/>
            <w:hideMark/>
          </w:tcPr>
          <w:p w14:paraId="65661CEC" w14:textId="77777777" w:rsidR="00D6131E" w:rsidRPr="00B34A71" w:rsidRDefault="00D6131E" w:rsidP="000C0A3E">
            <w:pPr>
              <w:spacing w:after="0" w:line="240" w:lineRule="auto"/>
              <w:jc w:val="center"/>
              <w:rPr>
                <w:rFonts w:ascii="Calibri" w:eastAsia="Times New Roman" w:hAnsi="Calibri" w:cs="Calibri"/>
                <w:b/>
                <w:bCs/>
                <w:color w:val="000000"/>
                <w:sz w:val="28"/>
                <w:szCs w:val="28"/>
                <w:lang w:eastAsia="en-GB"/>
              </w:rPr>
            </w:pPr>
            <w:r w:rsidRPr="00B34A71">
              <w:rPr>
                <w:rFonts w:ascii="Calibri" w:eastAsia="Times New Roman" w:hAnsi="Calibri" w:cs="Calibri"/>
                <w:b/>
                <w:bCs/>
                <w:color w:val="000000"/>
                <w:sz w:val="28"/>
                <w:szCs w:val="28"/>
                <w:lang w:eastAsia="en-GB"/>
              </w:rPr>
              <w:t>9. How would you rate your experience with Moodle?</w:t>
            </w:r>
          </w:p>
        </w:tc>
      </w:tr>
      <w:tr w:rsidR="00D6131E" w:rsidRPr="00B34A71" w14:paraId="628221D7" w14:textId="77777777" w:rsidTr="000C0A3E">
        <w:trPr>
          <w:trHeight w:val="578"/>
        </w:trPr>
        <w:tc>
          <w:tcPr>
            <w:tcW w:w="4876"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08582830" w14:textId="77777777" w:rsidR="00D6131E" w:rsidRPr="00B34A71" w:rsidRDefault="00D6131E" w:rsidP="000C0A3E">
            <w:pPr>
              <w:spacing w:after="0" w:line="240" w:lineRule="auto"/>
              <w:jc w:val="center"/>
              <w:rPr>
                <w:rFonts w:ascii="Calibri" w:eastAsia="Times New Roman" w:hAnsi="Calibri" w:cs="Calibri"/>
                <w:color w:val="000000"/>
                <w:sz w:val="28"/>
                <w:szCs w:val="28"/>
                <w:lang w:eastAsia="en-GB"/>
              </w:rPr>
            </w:pPr>
            <w:r w:rsidRPr="00B34A71">
              <w:rPr>
                <w:rFonts w:ascii="Calibri" w:eastAsia="Times New Roman" w:hAnsi="Calibri" w:cs="Calibri"/>
                <w:color w:val="000000"/>
                <w:sz w:val="28"/>
                <w:szCs w:val="28"/>
                <w:lang w:eastAsia="en-GB"/>
              </w:rPr>
              <w:t>Very Satisfied</w:t>
            </w:r>
          </w:p>
        </w:tc>
        <w:tc>
          <w:tcPr>
            <w:tcW w:w="3657" w:type="dxa"/>
            <w:tcBorders>
              <w:top w:val="single" w:sz="12" w:space="0" w:color="auto"/>
              <w:left w:val="nil"/>
              <w:bottom w:val="single" w:sz="12" w:space="0" w:color="auto"/>
              <w:right w:val="single" w:sz="12" w:space="0" w:color="auto"/>
            </w:tcBorders>
            <w:shd w:val="clear" w:color="auto" w:fill="auto"/>
            <w:noWrap/>
            <w:vAlign w:val="bottom"/>
            <w:hideMark/>
          </w:tcPr>
          <w:p w14:paraId="390A7D9F" w14:textId="77777777" w:rsidR="00D6131E" w:rsidRPr="00B34A71" w:rsidRDefault="00D6131E" w:rsidP="000C0A3E">
            <w:pPr>
              <w:spacing w:after="0" w:line="240" w:lineRule="auto"/>
              <w:jc w:val="center"/>
              <w:rPr>
                <w:rFonts w:ascii="Calibri" w:eastAsia="Times New Roman" w:hAnsi="Calibri" w:cs="Calibri"/>
                <w:color w:val="000000"/>
                <w:sz w:val="28"/>
                <w:szCs w:val="28"/>
                <w:lang w:eastAsia="en-GB"/>
              </w:rPr>
            </w:pPr>
            <w:r w:rsidRPr="00B34A71">
              <w:rPr>
                <w:rFonts w:ascii="Calibri" w:eastAsia="Times New Roman" w:hAnsi="Calibri" w:cs="Calibri"/>
                <w:color w:val="000000"/>
                <w:sz w:val="28"/>
                <w:szCs w:val="28"/>
                <w:lang w:eastAsia="en-GB"/>
              </w:rPr>
              <w:t>2</w:t>
            </w:r>
          </w:p>
        </w:tc>
      </w:tr>
      <w:tr w:rsidR="00D6131E" w:rsidRPr="00B34A71" w14:paraId="2C04FB06" w14:textId="77777777" w:rsidTr="000C0A3E">
        <w:trPr>
          <w:trHeight w:val="578"/>
        </w:trPr>
        <w:tc>
          <w:tcPr>
            <w:tcW w:w="4876"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35591038" w14:textId="77777777" w:rsidR="00D6131E" w:rsidRPr="00B34A71" w:rsidRDefault="00D6131E" w:rsidP="000C0A3E">
            <w:pPr>
              <w:spacing w:after="0" w:line="240" w:lineRule="auto"/>
              <w:jc w:val="center"/>
              <w:rPr>
                <w:rFonts w:ascii="Calibri" w:eastAsia="Times New Roman" w:hAnsi="Calibri" w:cs="Calibri"/>
                <w:color w:val="000000"/>
                <w:sz w:val="28"/>
                <w:szCs w:val="28"/>
                <w:lang w:eastAsia="en-GB"/>
              </w:rPr>
            </w:pPr>
            <w:r w:rsidRPr="00B34A71">
              <w:rPr>
                <w:rFonts w:ascii="Calibri" w:eastAsia="Times New Roman" w:hAnsi="Calibri" w:cs="Calibri"/>
                <w:color w:val="000000"/>
                <w:sz w:val="28"/>
                <w:szCs w:val="28"/>
                <w:lang w:eastAsia="en-GB"/>
              </w:rPr>
              <w:t>Satisfied</w:t>
            </w:r>
          </w:p>
        </w:tc>
        <w:tc>
          <w:tcPr>
            <w:tcW w:w="3657" w:type="dxa"/>
            <w:tcBorders>
              <w:top w:val="single" w:sz="12" w:space="0" w:color="auto"/>
              <w:left w:val="nil"/>
              <w:bottom w:val="single" w:sz="12" w:space="0" w:color="auto"/>
              <w:right w:val="single" w:sz="12" w:space="0" w:color="auto"/>
            </w:tcBorders>
            <w:shd w:val="clear" w:color="auto" w:fill="auto"/>
            <w:noWrap/>
            <w:vAlign w:val="bottom"/>
            <w:hideMark/>
          </w:tcPr>
          <w:p w14:paraId="34D00963" w14:textId="77777777" w:rsidR="00D6131E" w:rsidRPr="00B34A71" w:rsidRDefault="00D6131E" w:rsidP="000C0A3E">
            <w:pPr>
              <w:spacing w:after="0" w:line="240" w:lineRule="auto"/>
              <w:jc w:val="center"/>
              <w:rPr>
                <w:rFonts w:ascii="Calibri" w:eastAsia="Times New Roman" w:hAnsi="Calibri" w:cs="Calibri"/>
                <w:color w:val="000000"/>
                <w:sz w:val="28"/>
                <w:szCs w:val="28"/>
                <w:lang w:eastAsia="en-GB"/>
              </w:rPr>
            </w:pPr>
            <w:r w:rsidRPr="00B34A71">
              <w:rPr>
                <w:rFonts w:ascii="Calibri" w:eastAsia="Times New Roman" w:hAnsi="Calibri" w:cs="Calibri"/>
                <w:color w:val="000000"/>
                <w:sz w:val="28"/>
                <w:szCs w:val="28"/>
                <w:lang w:eastAsia="en-GB"/>
              </w:rPr>
              <w:t>12</w:t>
            </w:r>
          </w:p>
        </w:tc>
      </w:tr>
      <w:tr w:rsidR="00D6131E" w:rsidRPr="00B34A71" w14:paraId="110EF475" w14:textId="77777777" w:rsidTr="000C0A3E">
        <w:trPr>
          <w:trHeight w:val="694"/>
        </w:trPr>
        <w:tc>
          <w:tcPr>
            <w:tcW w:w="4876"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561EE9C6" w14:textId="77777777" w:rsidR="00D6131E" w:rsidRPr="00B34A71" w:rsidRDefault="00D6131E" w:rsidP="000C0A3E">
            <w:pPr>
              <w:spacing w:after="0" w:line="240" w:lineRule="auto"/>
              <w:jc w:val="center"/>
              <w:rPr>
                <w:rFonts w:ascii="Calibri" w:eastAsia="Times New Roman" w:hAnsi="Calibri" w:cs="Calibri"/>
                <w:color w:val="000000"/>
                <w:sz w:val="28"/>
                <w:szCs w:val="28"/>
                <w:lang w:eastAsia="en-GB"/>
              </w:rPr>
            </w:pPr>
            <w:r w:rsidRPr="00B34A71">
              <w:rPr>
                <w:rFonts w:ascii="Calibri" w:eastAsia="Times New Roman" w:hAnsi="Calibri" w:cs="Calibri"/>
                <w:color w:val="000000"/>
                <w:sz w:val="28"/>
                <w:szCs w:val="28"/>
                <w:lang w:eastAsia="en-GB"/>
              </w:rPr>
              <w:t>Neither agree nor disagree</w:t>
            </w:r>
          </w:p>
        </w:tc>
        <w:tc>
          <w:tcPr>
            <w:tcW w:w="3657" w:type="dxa"/>
            <w:tcBorders>
              <w:top w:val="single" w:sz="12" w:space="0" w:color="auto"/>
              <w:left w:val="nil"/>
              <w:bottom w:val="single" w:sz="12" w:space="0" w:color="auto"/>
              <w:right w:val="single" w:sz="12" w:space="0" w:color="auto"/>
            </w:tcBorders>
            <w:shd w:val="clear" w:color="auto" w:fill="auto"/>
            <w:noWrap/>
            <w:vAlign w:val="bottom"/>
            <w:hideMark/>
          </w:tcPr>
          <w:p w14:paraId="7AFB2D8A" w14:textId="77777777" w:rsidR="00D6131E" w:rsidRPr="00B34A71" w:rsidRDefault="00D6131E" w:rsidP="000C0A3E">
            <w:pPr>
              <w:spacing w:after="0" w:line="240" w:lineRule="auto"/>
              <w:jc w:val="center"/>
              <w:rPr>
                <w:rFonts w:ascii="Calibri" w:eastAsia="Times New Roman" w:hAnsi="Calibri" w:cs="Calibri"/>
                <w:color w:val="000000"/>
                <w:sz w:val="28"/>
                <w:szCs w:val="28"/>
                <w:lang w:eastAsia="en-GB"/>
              </w:rPr>
            </w:pPr>
            <w:r w:rsidRPr="00B34A71">
              <w:rPr>
                <w:rFonts w:ascii="Calibri" w:eastAsia="Times New Roman" w:hAnsi="Calibri" w:cs="Calibri"/>
                <w:color w:val="000000"/>
                <w:sz w:val="28"/>
                <w:szCs w:val="28"/>
                <w:lang w:eastAsia="en-GB"/>
              </w:rPr>
              <w:t>3</w:t>
            </w:r>
          </w:p>
        </w:tc>
      </w:tr>
      <w:tr w:rsidR="00D6131E" w:rsidRPr="00B34A71" w14:paraId="2C3D0713" w14:textId="77777777" w:rsidTr="000C0A3E">
        <w:trPr>
          <w:trHeight w:val="521"/>
        </w:trPr>
        <w:tc>
          <w:tcPr>
            <w:tcW w:w="4876"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05C4E095" w14:textId="77777777" w:rsidR="00D6131E" w:rsidRPr="00B34A71" w:rsidRDefault="00D6131E" w:rsidP="000C0A3E">
            <w:pPr>
              <w:spacing w:after="0" w:line="240" w:lineRule="auto"/>
              <w:jc w:val="center"/>
              <w:rPr>
                <w:rFonts w:ascii="Calibri" w:eastAsia="Times New Roman" w:hAnsi="Calibri" w:cs="Calibri"/>
                <w:color w:val="000000"/>
                <w:sz w:val="28"/>
                <w:szCs w:val="28"/>
                <w:lang w:eastAsia="en-GB"/>
              </w:rPr>
            </w:pPr>
            <w:r w:rsidRPr="00B34A71">
              <w:rPr>
                <w:rFonts w:ascii="Calibri" w:eastAsia="Times New Roman" w:hAnsi="Calibri" w:cs="Calibri"/>
                <w:color w:val="000000"/>
                <w:sz w:val="28"/>
                <w:szCs w:val="28"/>
                <w:lang w:eastAsia="en-GB"/>
              </w:rPr>
              <w:t>Dissatisfied</w:t>
            </w:r>
          </w:p>
        </w:tc>
        <w:tc>
          <w:tcPr>
            <w:tcW w:w="3657" w:type="dxa"/>
            <w:tcBorders>
              <w:top w:val="single" w:sz="12" w:space="0" w:color="auto"/>
              <w:left w:val="nil"/>
              <w:bottom w:val="single" w:sz="12" w:space="0" w:color="auto"/>
              <w:right w:val="single" w:sz="12" w:space="0" w:color="auto"/>
            </w:tcBorders>
            <w:shd w:val="clear" w:color="auto" w:fill="auto"/>
            <w:noWrap/>
            <w:vAlign w:val="bottom"/>
            <w:hideMark/>
          </w:tcPr>
          <w:p w14:paraId="6CE870D2" w14:textId="77777777" w:rsidR="00D6131E" w:rsidRPr="00B34A71" w:rsidRDefault="00D6131E" w:rsidP="000C0A3E">
            <w:pPr>
              <w:spacing w:after="0" w:line="240" w:lineRule="auto"/>
              <w:jc w:val="center"/>
              <w:rPr>
                <w:rFonts w:ascii="Calibri" w:eastAsia="Times New Roman" w:hAnsi="Calibri" w:cs="Calibri"/>
                <w:color w:val="000000"/>
                <w:sz w:val="28"/>
                <w:szCs w:val="28"/>
                <w:lang w:eastAsia="en-GB"/>
              </w:rPr>
            </w:pPr>
            <w:r w:rsidRPr="00B34A71">
              <w:rPr>
                <w:rFonts w:ascii="Calibri" w:eastAsia="Times New Roman" w:hAnsi="Calibri" w:cs="Calibri"/>
                <w:color w:val="000000"/>
                <w:sz w:val="28"/>
                <w:szCs w:val="28"/>
                <w:lang w:eastAsia="en-GB"/>
              </w:rPr>
              <w:t>2</w:t>
            </w:r>
          </w:p>
        </w:tc>
      </w:tr>
      <w:tr w:rsidR="00D6131E" w:rsidRPr="00B34A71" w14:paraId="722E2584" w14:textId="77777777" w:rsidTr="000C0A3E">
        <w:trPr>
          <w:trHeight w:val="619"/>
        </w:trPr>
        <w:tc>
          <w:tcPr>
            <w:tcW w:w="4876"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3C453533" w14:textId="77777777" w:rsidR="00D6131E" w:rsidRPr="00B34A71" w:rsidRDefault="00D6131E" w:rsidP="000C0A3E">
            <w:pPr>
              <w:spacing w:after="0" w:line="240" w:lineRule="auto"/>
              <w:jc w:val="center"/>
              <w:rPr>
                <w:rFonts w:ascii="Calibri" w:eastAsia="Times New Roman" w:hAnsi="Calibri" w:cs="Calibri"/>
                <w:color w:val="000000"/>
                <w:sz w:val="28"/>
                <w:szCs w:val="28"/>
                <w:lang w:eastAsia="en-GB"/>
              </w:rPr>
            </w:pPr>
            <w:r w:rsidRPr="00B34A71">
              <w:rPr>
                <w:rFonts w:ascii="Calibri" w:eastAsia="Times New Roman" w:hAnsi="Calibri" w:cs="Calibri"/>
                <w:color w:val="000000"/>
                <w:sz w:val="28"/>
                <w:szCs w:val="28"/>
                <w:lang w:eastAsia="en-GB"/>
              </w:rPr>
              <w:t>Very Dissatisfied</w:t>
            </w:r>
          </w:p>
        </w:tc>
        <w:tc>
          <w:tcPr>
            <w:tcW w:w="3657" w:type="dxa"/>
            <w:tcBorders>
              <w:top w:val="single" w:sz="12" w:space="0" w:color="auto"/>
              <w:left w:val="nil"/>
              <w:bottom w:val="single" w:sz="12" w:space="0" w:color="auto"/>
              <w:right w:val="single" w:sz="12" w:space="0" w:color="auto"/>
            </w:tcBorders>
            <w:shd w:val="clear" w:color="auto" w:fill="auto"/>
            <w:noWrap/>
            <w:vAlign w:val="bottom"/>
            <w:hideMark/>
          </w:tcPr>
          <w:p w14:paraId="4616C270" w14:textId="77777777" w:rsidR="00D6131E" w:rsidRPr="00B34A71" w:rsidRDefault="00D6131E" w:rsidP="000C0A3E">
            <w:pPr>
              <w:spacing w:after="0" w:line="240" w:lineRule="auto"/>
              <w:jc w:val="center"/>
              <w:rPr>
                <w:rFonts w:ascii="Calibri" w:eastAsia="Times New Roman" w:hAnsi="Calibri" w:cs="Calibri"/>
                <w:color w:val="000000"/>
                <w:sz w:val="28"/>
                <w:szCs w:val="28"/>
                <w:lang w:eastAsia="en-GB"/>
              </w:rPr>
            </w:pPr>
            <w:r w:rsidRPr="00B34A71">
              <w:rPr>
                <w:rFonts w:ascii="Calibri" w:eastAsia="Times New Roman" w:hAnsi="Calibri" w:cs="Calibri"/>
                <w:color w:val="000000"/>
                <w:sz w:val="28"/>
                <w:szCs w:val="28"/>
                <w:lang w:eastAsia="en-GB"/>
              </w:rPr>
              <w:t>2</w:t>
            </w:r>
          </w:p>
        </w:tc>
      </w:tr>
    </w:tbl>
    <w:p w14:paraId="6F622931" w14:textId="77777777" w:rsidR="00D6131E" w:rsidRDefault="00D6131E" w:rsidP="00D6131E">
      <w:pPr>
        <w:jc w:val="both"/>
        <w:rPr>
          <w:sz w:val="36"/>
          <w:szCs w:val="36"/>
        </w:rPr>
      </w:pPr>
    </w:p>
    <w:p w14:paraId="23D340E7" w14:textId="77777777" w:rsidR="00D6131E" w:rsidRPr="00F71A2A" w:rsidRDefault="00D6131E" w:rsidP="00D6131E">
      <w:pPr>
        <w:rPr>
          <w:rFonts w:ascii="Arial" w:hAnsi="Arial" w:cs="Arial"/>
          <w:sz w:val="24"/>
          <w:szCs w:val="24"/>
        </w:rPr>
      </w:pPr>
      <w:r w:rsidRPr="00F71A2A">
        <w:rPr>
          <w:rFonts w:ascii="Arial" w:hAnsi="Arial" w:cs="Arial"/>
          <w:sz w:val="24"/>
          <w:szCs w:val="24"/>
        </w:rPr>
        <w:t>Q9) Table analysis indicates that the majority of students were satisfied with their experience of Moodle.</w:t>
      </w:r>
    </w:p>
    <w:p w14:paraId="7A6D9A62" w14:textId="77777777" w:rsidR="00D6131E" w:rsidRPr="00F71A2A" w:rsidRDefault="00D6131E" w:rsidP="00D6131E">
      <w:pPr>
        <w:rPr>
          <w:rFonts w:ascii="Arial" w:hAnsi="Arial" w:cs="Arial"/>
          <w:sz w:val="24"/>
          <w:szCs w:val="24"/>
        </w:rPr>
      </w:pPr>
    </w:p>
    <w:p w14:paraId="59C891D8" w14:textId="77777777" w:rsidR="00D6131E" w:rsidRPr="00F71A2A" w:rsidRDefault="00D6131E" w:rsidP="00D6131E">
      <w:pPr>
        <w:rPr>
          <w:rFonts w:ascii="Arial" w:hAnsi="Arial" w:cs="Arial"/>
          <w:b/>
          <w:bCs/>
          <w:sz w:val="24"/>
          <w:szCs w:val="24"/>
        </w:rPr>
      </w:pPr>
      <w:r w:rsidRPr="00F71A2A">
        <w:rPr>
          <w:rFonts w:ascii="Arial" w:hAnsi="Arial" w:cs="Arial"/>
          <w:b/>
          <w:bCs/>
          <w:sz w:val="24"/>
          <w:szCs w:val="24"/>
        </w:rPr>
        <w:t>Q10) How can the university improve your experience with Moodle?</w:t>
      </w:r>
    </w:p>
    <w:p w14:paraId="7E8FE933" w14:textId="77777777" w:rsidR="00D6131E" w:rsidRPr="00F71A2A" w:rsidRDefault="00D6131E" w:rsidP="00D6131E">
      <w:pPr>
        <w:rPr>
          <w:rFonts w:ascii="Arial" w:hAnsi="Arial" w:cs="Arial"/>
          <w:sz w:val="24"/>
          <w:szCs w:val="24"/>
        </w:rPr>
      </w:pPr>
      <w:r w:rsidRPr="00F71A2A">
        <w:rPr>
          <w:rFonts w:ascii="Arial" w:hAnsi="Arial" w:cs="Arial"/>
          <w:sz w:val="24"/>
          <w:szCs w:val="24"/>
        </w:rPr>
        <w:t>Most students would like Moodle to be updated to be more user friendly. A few would also like it to be simpler.</w:t>
      </w:r>
    </w:p>
    <w:p w14:paraId="71F252A5" w14:textId="77777777" w:rsidR="00D6131E" w:rsidRDefault="00D6131E" w:rsidP="00D6131E">
      <w:pPr>
        <w:rPr>
          <w:sz w:val="36"/>
          <w:szCs w:val="36"/>
        </w:rPr>
      </w:pPr>
    </w:p>
    <w:p w14:paraId="78596D5D" w14:textId="77777777" w:rsidR="00D6131E" w:rsidRPr="00834747" w:rsidRDefault="00D6131E" w:rsidP="00D6131E">
      <w:pPr>
        <w:rPr>
          <w:rFonts w:ascii="Arial" w:hAnsi="Arial" w:cs="Arial"/>
          <w:b/>
          <w:bCs/>
          <w:sz w:val="28"/>
          <w:szCs w:val="28"/>
        </w:rPr>
      </w:pPr>
      <w:r w:rsidRPr="00834747">
        <w:rPr>
          <w:rFonts w:ascii="Arial" w:hAnsi="Arial" w:cs="Arial"/>
          <w:b/>
          <w:bCs/>
          <w:sz w:val="28"/>
          <w:szCs w:val="28"/>
        </w:rPr>
        <w:t>Summary of Findings</w:t>
      </w:r>
    </w:p>
    <w:p w14:paraId="19C57882" w14:textId="77777777" w:rsidR="00D6131E" w:rsidRPr="000A6D57" w:rsidRDefault="00D6131E" w:rsidP="00D6131E">
      <w:pPr>
        <w:jc w:val="both"/>
        <w:rPr>
          <w:rFonts w:ascii="Arial" w:hAnsi="Arial" w:cs="Arial"/>
          <w:sz w:val="24"/>
          <w:szCs w:val="24"/>
        </w:rPr>
      </w:pPr>
      <w:r w:rsidRPr="000A6D57">
        <w:rPr>
          <w:rFonts w:ascii="Arial" w:hAnsi="Arial" w:cs="Arial"/>
          <w:sz w:val="24"/>
          <w:szCs w:val="24"/>
        </w:rPr>
        <w:t xml:space="preserve">A high number of students were familiar with Moodle, whilst a small number was not familiar with its use. The findings showed that almost half of the students polled had used VLE before. However, this did not reflect in the ease of use of Moodle. The survey showed that most students access Moodle on a weekly basis, which could indicate that Moodle is only used during weekly classes. Most students accessed Moodle using their laptops which helps with flexibility and accessibility at their own convenience. Most students thought that Moodle was beneficial during the pandemic. This is also reflected in students answer to advantages of using Moodle i.e. accessibility, not having to travel to Uni, having information in one place and supports learning. The literature also provides similar evidence that the use of a VLE increases students’ motivation to learn and improves performance. </w:t>
      </w:r>
    </w:p>
    <w:p w14:paraId="47ACC01C" w14:textId="77777777" w:rsidR="00D6131E" w:rsidRDefault="00D6131E" w:rsidP="00D6131E">
      <w:pPr>
        <w:rPr>
          <w:sz w:val="36"/>
          <w:szCs w:val="36"/>
        </w:rPr>
      </w:pPr>
    </w:p>
    <w:p w14:paraId="4952C471" w14:textId="77777777" w:rsidR="00D6131E" w:rsidRDefault="00D6131E" w:rsidP="00D6131E">
      <w:pPr>
        <w:rPr>
          <w:b/>
          <w:bCs/>
          <w:sz w:val="36"/>
          <w:szCs w:val="36"/>
        </w:rPr>
      </w:pPr>
    </w:p>
    <w:p w14:paraId="07470DD4" w14:textId="77777777" w:rsidR="00D6131E" w:rsidRPr="00834747" w:rsidRDefault="00D6131E" w:rsidP="00D6131E">
      <w:pPr>
        <w:jc w:val="both"/>
        <w:rPr>
          <w:rFonts w:ascii="Arial" w:hAnsi="Arial" w:cs="Arial"/>
          <w:b/>
          <w:bCs/>
          <w:sz w:val="28"/>
          <w:szCs w:val="28"/>
        </w:rPr>
      </w:pPr>
      <w:r w:rsidRPr="00834747">
        <w:rPr>
          <w:rFonts w:ascii="Arial" w:hAnsi="Arial" w:cs="Arial"/>
          <w:b/>
          <w:bCs/>
          <w:sz w:val="28"/>
          <w:szCs w:val="28"/>
        </w:rPr>
        <w:lastRenderedPageBreak/>
        <w:t>Conclusion</w:t>
      </w:r>
    </w:p>
    <w:p w14:paraId="4BEA2B46" w14:textId="77777777" w:rsidR="00D6131E" w:rsidRPr="00834747" w:rsidRDefault="00D6131E" w:rsidP="00D6131E">
      <w:pPr>
        <w:jc w:val="both"/>
        <w:rPr>
          <w:rFonts w:ascii="Arial" w:hAnsi="Arial" w:cs="Arial"/>
          <w:sz w:val="24"/>
          <w:szCs w:val="24"/>
        </w:rPr>
      </w:pPr>
      <w:r w:rsidRPr="00834747">
        <w:rPr>
          <w:rFonts w:ascii="Arial" w:hAnsi="Arial" w:cs="Arial"/>
          <w:sz w:val="24"/>
          <w:szCs w:val="24"/>
        </w:rPr>
        <w:t>The aim of this report was to identify the impact of VLE on students learning experience at UWTSD. The results showed that most students neither strongly agreed nor strongly disagreed that Moodle was easy to use. This result could suggest a limited engagement with the VLE platform, so a further study could be carried out to look at the comparison between new students to VLE and students who have been using Moodle for a longer period.</w:t>
      </w:r>
    </w:p>
    <w:p w14:paraId="718AEB2D" w14:textId="77777777" w:rsidR="00D6131E" w:rsidRPr="00834747" w:rsidRDefault="00D6131E" w:rsidP="00D6131E">
      <w:pPr>
        <w:jc w:val="both"/>
        <w:rPr>
          <w:rFonts w:ascii="Arial" w:hAnsi="Arial" w:cs="Arial"/>
          <w:sz w:val="24"/>
          <w:szCs w:val="24"/>
        </w:rPr>
      </w:pPr>
      <w:r w:rsidRPr="00834747">
        <w:rPr>
          <w:rFonts w:ascii="Arial" w:hAnsi="Arial" w:cs="Arial"/>
          <w:sz w:val="24"/>
          <w:szCs w:val="24"/>
        </w:rPr>
        <w:t>The research also shows that students found Moodle greatly beneficial when it comes to accessibility, not having to spend time travelling to and from University and being able to manage their own schedule. Therefore, it can be concluded that Moodle allows better self-directed learning and perhaps increases time management skills. This similarity is seen in the literature by Barker, J and Grossman, P (2013), where it was suggested that VLE encourages independent learning allowing the learner flexibility to balance study and home life.</w:t>
      </w:r>
    </w:p>
    <w:p w14:paraId="796D19E0" w14:textId="77777777" w:rsidR="00D6131E" w:rsidRPr="00834747" w:rsidRDefault="00D6131E" w:rsidP="00D6131E">
      <w:pPr>
        <w:jc w:val="both"/>
        <w:rPr>
          <w:rFonts w:ascii="Arial" w:hAnsi="Arial" w:cs="Arial"/>
          <w:sz w:val="24"/>
          <w:szCs w:val="24"/>
        </w:rPr>
      </w:pPr>
      <w:r w:rsidRPr="00834747">
        <w:rPr>
          <w:rFonts w:ascii="Arial" w:hAnsi="Arial" w:cs="Arial"/>
          <w:sz w:val="24"/>
          <w:szCs w:val="24"/>
        </w:rPr>
        <w:t xml:space="preserve">However, the research also shows that some students found Moodle boring and some had difficulty in navigating due to overwhelming information. It is therefore reasonable to suggest that with modifications and further development to Moodle Virtual Learning Environment, there is potential to enhance engagement and therefore student’s motivation for learning. </w:t>
      </w:r>
    </w:p>
    <w:p w14:paraId="6986A261" w14:textId="77777777" w:rsidR="00D6131E" w:rsidRPr="00834747" w:rsidRDefault="00D6131E" w:rsidP="00D6131E">
      <w:pPr>
        <w:rPr>
          <w:rFonts w:ascii="Arial" w:hAnsi="Arial" w:cs="Arial"/>
          <w:sz w:val="24"/>
          <w:szCs w:val="24"/>
        </w:rPr>
      </w:pPr>
      <w:r w:rsidRPr="00834747">
        <w:rPr>
          <w:rFonts w:ascii="Arial" w:hAnsi="Arial" w:cs="Arial"/>
          <w:sz w:val="24"/>
          <w:szCs w:val="24"/>
        </w:rPr>
        <w:br w:type="page"/>
      </w:r>
    </w:p>
    <w:p w14:paraId="6D1054C1" w14:textId="77777777" w:rsidR="00D6131E" w:rsidRPr="00834747" w:rsidRDefault="00D6131E" w:rsidP="00D6131E">
      <w:pPr>
        <w:jc w:val="both"/>
        <w:rPr>
          <w:b/>
          <w:bCs/>
          <w:sz w:val="36"/>
          <w:szCs w:val="36"/>
        </w:rPr>
      </w:pPr>
      <w:r w:rsidRPr="00834747">
        <w:rPr>
          <w:b/>
          <w:bCs/>
          <w:sz w:val="36"/>
          <w:szCs w:val="36"/>
        </w:rPr>
        <w:lastRenderedPageBreak/>
        <w:t>References</w:t>
      </w:r>
    </w:p>
    <w:p w14:paraId="26905113" w14:textId="77777777" w:rsidR="00D6131E" w:rsidRPr="0069109D" w:rsidRDefault="00D6131E" w:rsidP="00D6131E">
      <w:pPr>
        <w:spacing w:after="0" w:line="240" w:lineRule="auto"/>
        <w:textAlignment w:val="baseline"/>
        <w:rPr>
          <w:rFonts w:ascii="Arial" w:eastAsia="Times New Roman" w:hAnsi="Arial" w:cs="Arial"/>
          <w:color w:val="227744"/>
          <w:lang w:eastAsia="en-GB"/>
        </w:rPr>
      </w:pPr>
      <w:r w:rsidRPr="00AE7630">
        <w:rPr>
          <w:rFonts w:ascii="Arial" w:eastAsia="Times New Roman" w:hAnsi="Arial" w:cs="Arial"/>
          <w:sz w:val="24"/>
          <w:szCs w:val="24"/>
          <w:lang w:eastAsia="en-GB"/>
        </w:rPr>
        <w:t>Alves, P. (2017) ‘The Influence of Virtual Learning Environments in Students' Performance’,</w:t>
      </w:r>
      <w:r>
        <w:rPr>
          <w:rFonts w:ascii="Arial" w:eastAsia="Times New Roman" w:hAnsi="Arial" w:cs="Arial"/>
          <w:color w:val="227744"/>
          <w:lang w:eastAsia="en-GB"/>
        </w:rPr>
        <w:t xml:space="preserve"> </w:t>
      </w:r>
      <w:r w:rsidRPr="00AE7630">
        <w:rPr>
          <w:rFonts w:ascii="Arial" w:eastAsia="Times New Roman" w:hAnsi="Arial" w:cs="Arial"/>
          <w:i/>
          <w:iCs/>
          <w:color w:val="222222"/>
          <w:sz w:val="24"/>
          <w:szCs w:val="24"/>
          <w:bdr w:val="none" w:sz="0" w:space="0" w:color="auto" w:frame="1"/>
          <w:lang w:eastAsia="en-GB"/>
        </w:rPr>
        <w:t>Universal Journal of Educational Research</w:t>
      </w:r>
      <w:r w:rsidRPr="00AE7630">
        <w:rPr>
          <w:rFonts w:ascii="Arial" w:eastAsia="Times New Roman" w:hAnsi="Arial" w:cs="Arial"/>
          <w:color w:val="222222"/>
          <w:sz w:val="24"/>
          <w:szCs w:val="24"/>
          <w:lang w:eastAsia="en-GB"/>
        </w:rPr>
        <w:t>, 5 (3) pp. 517-527 [Online] Available from: https://eric.ed.gov/?id=EJ1134444 (Accessed 31 August 2020).</w:t>
      </w:r>
    </w:p>
    <w:p w14:paraId="0982FB2E" w14:textId="77777777" w:rsidR="00D6131E" w:rsidRDefault="00D6131E" w:rsidP="00D6131E">
      <w:pPr>
        <w:jc w:val="both"/>
        <w:rPr>
          <w:sz w:val="24"/>
          <w:szCs w:val="24"/>
        </w:rPr>
      </w:pPr>
    </w:p>
    <w:p w14:paraId="00EACCCF" w14:textId="77777777" w:rsidR="00D6131E" w:rsidRPr="003320D9" w:rsidRDefault="00D6131E" w:rsidP="00D6131E">
      <w:pPr>
        <w:jc w:val="both"/>
        <w:rPr>
          <w:rFonts w:ascii="Arial" w:hAnsi="Arial" w:cs="Arial"/>
          <w:sz w:val="24"/>
          <w:szCs w:val="24"/>
        </w:rPr>
      </w:pPr>
      <w:r w:rsidRPr="003320D9">
        <w:rPr>
          <w:rFonts w:ascii="Arial" w:hAnsi="Arial" w:cs="Arial"/>
          <w:sz w:val="24"/>
          <w:szCs w:val="24"/>
        </w:rPr>
        <w:t xml:space="preserve">Barker, J. and Grossman, P. (2013) ‘The learning impact of a virtual learning environment: students’ views’, </w:t>
      </w:r>
      <w:r w:rsidRPr="003320D9">
        <w:rPr>
          <w:rFonts w:ascii="Arial" w:hAnsi="Arial" w:cs="Arial"/>
          <w:i/>
          <w:iCs/>
          <w:sz w:val="24"/>
          <w:szCs w:val="24"/>
        </w:rPr>
        <w:t>Teacher Education Advancement Network Journal (TEAN),</w:t>
      </w:r>
      <w:r w:rsidRPr="003320D9">
        <w:rPr>
          <w:rFonts w:ascii="Arial" w:hAnsi="Arial" w:cs="Arial"/>
          <w:sz w:val="24"/>
          <w:szCs w:val="24"/>
        </w:rPr>
        <w:t xml:space="preserve"> 5 (2) pp.19-38. [Online] Available from: https://insight.cumbria.ac.uk/id/eprint/1455/1/146-574-1-PB.pdf (Accessed 31 August 2020).</w:t>
      </w:r>
    </w:p>
    <w:p w14:paraId="4ABFE469" w14:textId="77777777" w:rsidR="00D6131E" w:rsidRPr="001B3A4F" w:rsidRDefault="00D6131E" w:rsidP="00D6131E">
      <w:pPr>
        <w:rPr>
          <w:rFonts w:ascii="Arial" w:hAnsi="Arial" w:cs="Arial"/>
          <w:sz w:val="24"/>
          <w:szCs w:val="24"/>
        </w:rPr>
      </w:pPr>
      <w:r w:rsidRPr="003320D9">
        <w:rPr>
          <w:rFonts w:ascii="Arial" w:hAnsi="Arial" w:cs="Arial"/>
          <w:sz w:val="24"/>
          <w:szCs w:val="24"/>
        </w:rPr>
        <w:t xml:space="preserve">Calvo, R. et al (2013) ‘Accessibility barriers for users of screen readers in the Moodle learning content management system’, </w:t>
      </w:r>
      <w:r w:rsidRPr="003320D9">
        <w:rPr>
          <w:rFonts w:ascii="Arial" w:hAnsi="Arial" w:cs="Arial"/>
          <w:i/>
          <w:iCs/>
          <w:sz w:val="24"/>
          <w:szCs w:val="24"/>
        </w:rPr>
        <w:t>Universal Access in the Information Society</w:t>
      </w:r>
      <w:r w:rsidRPr="003320D9">
        <w:rPr>
          <w:rFonts w:ascii="Arial" w:hAnsi="Arial" w:cs="Arial"/>
          <w:sz w:val="24"/>
          <w:szCs w:val="24"/>
        </w:rPr>
        <w:t>, 13 pp.315-327 [Online] Available from: https://link.springer.com/article/10.1007/s10209-013-0314-3 (Accessed 31 August 2020).</w:t>
      </w:r>
    </w:p>
    <w:p w14:paraId="3EAA675D" w14:textId="77777777" w:rsidR="00D6131E" w:rsidRPr="0092728D" w:rsidRDefault="000C0A3E" w:rsidP="00D6131E">
      <w:pPr>
        <w:jc w:val="both"/>
        <w:rPr>
          <w:rFonts w:ascii="Arial" w:hAnsi="Arial" w:cs="Arial"/>
          <w:sz w:val="24"/>
          <w:szCs w:val="24"/>
        </w:rPr>
      </w:pPr>
      <w:hyperlink r:id="rId14" w:history="1">
        <w:r w:rsidR="00D6131E" w:rsidRPr="00160DDA">
          <w:rPr>
            <w:rFonts w:ascii="Arial" w:eastAsia="Times New Roman" w:hAnsi="Arial" w:cs="Arial"/>
            <w:sz w:val="24"/>
            <w:szCs w:val="24"/>
            <w:lang w:eastAsia="en-GB"/>
          </w:rPr>
          <w:t>Damnjanovic</w:t>
        </w:r>
      </w:hyperlink>
      <w:r w:rsidR="00D6131E" w:rsidRPr="00160DDA">
        <w:rPr>
          <w:rFonts w:ascii="Arial" w:eastAsia="Times New Roman" w:hAnsi="Arial" w:cs="Arial"/>
          <w:sz w:val="24"/>
          <w:szCs w:val="24"/>
          <w:lang w:eastAsia="en-GB"/>
        </w:rPr>
        <w:t>, V. et al (2013) ‘</w:t>
      </w:r>
      <w:r w:rsidR="00D6131E" w:rsidRPr="00160DDA">
        <w:rPr>
          <w:rFonts w:ascii="Arial" w:hAnsi="Arial" w:cs="Arial"/>
          <w:sz w:val="24"/>
          <w:szCs w:val="24"/>
        </w:rPr>
        <w:t xml:space="preserve">Factors affecting the effectiveness and use of Moodle: students' perception’, </w:t>
      </w:r>
      <w:r w:rsidR="00D6131E" w:rsidRPr="0069109D">
        <w:rPr>
          <w:rFonts w:ascii="Arial" w:hAnsi="Arial" w:cs="Arial"/>
          <w:i/>
          <w:iCs/>
          <w:sz w:val="24"/>
          <w:szCs w:val="24"/>
        </w:rPr>
        <w:t>Interactive Learning Environments</w:t>
      </w:r>
      <w:r w:rsidR="00D6131E" w:rsidRPr="00160DDA">
        <w:rPr>
          <w:rFonts w:ascii="Arial" w:hAnsi="Arial" w:cs="Arial"/>
          <w:sz w:val="24"/>
          <w:szCs w:val="24"/>
        </w:rPr>
        <w:t>, 23(4) pp.496-514 [Online] Available from: https://www.tandfonline.com/doi/abs/10.1080/10494820.2013.789062 (Accessed 31 August 2020).</w:t>
      </w:r>
    </w:p>
    <w:p w14:paraId="2A4C2A36" w14:textId="77777777" w:rsidR="00D6131E" w:rsidRPr="001B3A4F" w:rsidRDefault="00D6131E" w:rsidP="00D6131E">
      <w:pPr>
        <w:jc w:val="both"/>
        <w:rPr>
          <w:rFonts w:ascii="Arial" w:hAnsi="Arial" w:cs="Arial"/>
          <w:sz w:val="24"/>
          <w:szCs w:val="24"/>
        </w:rPr>
      </w:pPr>
      <w:r w:rsidRPr="001B3A4F">
        <w:rPr>
          <w:rFonts w:ascii="Arial" w:hAnsi="Arial" w:cs="Arial"/>
          <w:sz w:val="24"/>
          <w:szCs w:val="24"/>
        </w:rPr>
        <w:t xml:space="preserve">Robb, T. (2004) ‘Moodle: A Virtual Learning Environment for the Rest of Us’, </w:t>
      </w:r>
      <w:r w:rsidRPr="001B3A4F">
        <w:rPr>
          <w:rFonts w:ascii="Arial" w:hAnsi="Arial" w:cs="Arial"/>
          <w:i/>
          <w:iCs/>
          <w:sz w:val="24"/>
          <w:szCs w:val="24"/>
        </w:rPr>
        <w:t>The Electronic Journal for English as a Second Language</w:t>
      </w:r>
      <w:r w:rsidRPr="001B3A4F">
        <w:rPr>
          <w:rFonts w:ascii="Arial" w:hAnsi="Arial" w:cs="Arial"/>
          <w:sz w:val="24"/>
          <w:szCs w:val="24"/>
        </w:rPr>
        <w:t>, 8 (2) [Online] Available from: http://www.tesl-ej.org/wordpress/issues/volume8/ej30/ej30m2/ (Accessed 31 August 2020).</w:t>
      </w:r>
    </w:p>
    <w:p w14:paraId="46FC21C6" w14:textId="77777777" w:rsidR="00D6131E" w:rsidRPr="0069109D" w:rsidRDefault="00D6131E" w:rsidP="00D6131E">
      <w:pPr>
        <w:rPr>
          <w:rFonts w:ascii="Arial" w:hAnsi="Arial" w:cs="Arial"/>
          <w:sz w:val="24"/>
          <w:szCs w:val="24"/>
        </w:rPr>
      </w:pPr>
      <w:r w:rsidRPr="00087612">
        <w:rPr>
          <w:rFonts w:ascii="Arial" w:hAnsi="Arial" w:cs="Arial"/>
          <w:sz w:val="24"/>
          <w:szCs w:val="24"/>
        </w:rPr>
        <w:t xml:space="preserve">Slide </w:t>
      </w:r>
      <w:r>
        <w:rPr>
          <w:rFonts w:ascii="Arial" w:hAnsi="Arial" w:cs="Arial"/>
          <w:sz w:val="24"/>
          <w:szCs w:val="24"/>
        </w:rPr>
        <w:t>S</w:t>
      </w:r>
      <w:r w:rsidRPr="00087612">
        <w:rPr>
          <w:rFonts w:ascii="Arial" w:hAnsi="Arial" w:cs="Arial"/>
          <w:sz w:val="24"/>
          <w:szCs w:val="24"/>
        </w:rPr>
        <w:t>hare (2020)</w:t>
      </w:r>
      <w:r>
        <w:rPr>
          <w:rFonts w:ascii="Arial" w:hAnsi="Arial" w:cs="Arial"/>
          <w:sz w:val="24"/>
          <w:szCs w:val="24"/>
        </w:rPr>
        <w:t xml:space="preserve"> Methods of Data Collection [Online] Available from: </w:t>
      </w:r>
      <w:r w:rsidRPr="00935B05">
        <w:rPr>
          <w:rFonts w:ascii="Arial" w:hAnsi="Arial" w:cs="Arial"/>
          <w:sz w:val="24"/>
          <w:szCs w:val="24"/>
        </w:rPr>
        <w:t>https://www.slideshare.net/ludymae/chapter-9methods-of-data-collection</w:t>
      </w:r>
      <w:r>
        <w:rPr>
          <w:rFonts w:ascii="Arial" w:hAnsi="Arial" w:cs="Arial"/>
          <w:sz w:val="24"/>
          <w:szCs w:val="24"/>
        </w:rPr>
        <w:t xml:space="preserve"> (Accessed 31 August 2020).</w:t>
      </w:r>
    </w:p>
    <w:p w14:paraId="51A87FB2" w14:textId="77777777" w:rsidR="00D6131E" w:rsidRPr="001B3A4F" w:rsidRDefault="000C0A3E" w:rsidP="00D6131E">
      <w:pPr>
        <w:shd w:val="clear" w:color="auto" w:fill="FFFFFF"/>
        <w:spacing w:before="240" w:after="0" w:line="240" w:lineRule="auto"/>
        <w:outlineLvl w:val="0"/>
      </w:pPr>
      <w:hyperlink r:id="rId15" w:history="1">
        <w:r w:rsidR="00D6131E" w:rsidRPr="001B3A4F">
          <w:rPr>
            <w:rFonts w:ascii="Arial" w:eastAsia="Times New Roman" w:hAnsi="Arial" w:cs="Arial"/>
            <w:sz w:val="24"/>
            <w:szCs w:val="24"/>
            <w:lang w:eastAsia="en-GB"/>
          </w:rPr>
          <w:t>Umek, L et al (2017)</w:t>
        </w:r>
        <w:r w:rsidR="00D6131E" w:rsidRPr="001B3A4F">
          <w:rPr>
            <w:rFonts w:ascii="Arial" w:eastAsia="Times New Roman" w:hAnsi="Arial" w:cs="Arial"/>
            <w:sz w:val="24"/>
            <w:szCs w:val="24"/>
            <w:u w:val="single"/>
            <w:lang w:eastAsia="en-GB"/>
          </w:rPr>
          <w:t> </w:t>
        </w:r>
      </w:hyperlink>
      <w:r w:rsidR="00D6131E" w:rsidRPr="001B3A4F">
        <w:rPr>
          <w:rFonts w:ascii="Arial" w:eastAsia="Times New Roman" w:hAnsi="Arial" w:cs="Arial"/>
          <w:sz w:val="24"/>
          <w:szCs w:val="24"/>
          <w:lang w:eastAsia="en-GB"/>
        </w:rPr>
        <w:t xml:space="preserve"> </w:t>
      </w:r>
      <w:r w:rsidR="00D6131E" w:rsidRPr="001B3A4F">
        <w:rPr>
          <w:rFonts w:ascii="Arial" w:eastAsia="Times New Roman" w:hAnsi="Arial" w:cs="Arial"/>
          <w:kern w:val="36"/>
          <w:sz w:val="24"/>
          <w:szCs w:val="24"/>
          <w:lang w:eastAsia="en-GB"/>
        </w:rPr>
        <w:t>‘An assessment of the effectiveness of Moodle e-learning system for undergraduate public administration education’</w:t>
      </w:r>
      <w:r w:rsidR="00D6131E" w:rsidRPr="0069109D">
        <w:rPr>
          <w:rFonts w:ascii="Arial" w:eastAsia="Times New Roman" w:hAnsi="Arial" w:cs="Arial"/>
          <w:i/>
          <w:iCs/>
          <w:kern w:val="36"/>
          <w:sz w:val="24"/>
          <w:szCs w:val="24"/>
          <w:lang w:eastAsia="en-GB"/>
        </w:rPr>
        <w:t>, International Journal of Innovation and Learning</w:t>
      </w:r>
      <w:r w:rsidR="00D6131E" w:rsidRPr="001B3A4F">
        <w:rPr>
          <w:rFonts w:ascii="Arial" w:eastAsia="Times New Roman" w:hAnsi="Arial" w:cs="Arial"/>
          <w:kern w:val="36"/>
          <w:sz w:val="24"/>
          <w:szCs w:val="24"/>
          <w:lang w:eastAsia="en-GB"/>
        </w:rPr>
        <w:t>, 21(2) pp. [Online] Available from: https://www.inderscienceonline.com/doi/abs/10.1504/IJIL.2017.081939 (Accessed 31 August 2020).</w:t>
      </w:r>
    </w:p>
    <w:p w14:paraId="4837B68A" w14:textId="77777777" w:rsidR="00D6131E" w:rsidRDefault="00D6131E" w:rsidP="00D6131E"/>
    <w:p w14:paraId="1C62B509" w14:textId="77777777" w:rsidR="00D6131E" w:rsidRPr="0069109D" w:rsidRDefault="00D6131E" w:rsidP="00D6131E">
      <w:pPr>
        <w:rPr>
          <w:rFonts w:ascii="Arial" w:hAnsi="Arial" w:cs="Arial"/>
          <w:sz w:val="24"/>
          <w:szCs w:val="24"/>
        </w:rPr>
      </w:pPr>
      <w:r w:rsidRPr="0069109D">
        <w:rPr>
          <w:rFonts w:ascii="Arial" w:hAnsi="Arial" w:cs="Arial"/>
          <w:sz w:val="24"/>
          <w:szCs w:val="24"/>
        </w:rPr>
        <w:t>McLeod, S (2019) ‘Qualitative vs. quantitative research’, Simply Psychology [Online] Available from: https://www.simplypsychology.org/qualitative-quantitative.html (Accessed 1 September 2020).</w:t>
      </w:r>
      <w:r w:rsidRPr="0069109D">
        <w:rPr>
          <w:rFonts w:ascii="Arial" w:hAnsi="Arial" w:cs="Arial"/>
          <w:sz w:val="24"/>
          <w:szCs w:val="24"/>
        </w:rPr>
        <w:br w:type="page"/>
      </w:r>
    </w:p>
    <w:p w14:paraId="11C7D923" w14:textId="77777777" w:rsidR="00D6131E" w:rsidRDefault="00D6131E" w:rsidP="00D6131E">
      <w:pPr>
        <w:rPr>
          <w:b/>
          <w:bCs/>
          <w:sz w:val="36"/>
          <w:szCs w:val="36"/>
        </w:rPr>
      </w:pPr>
      <w:r w:rsidRPr="0090374B">
        <w:rPr>
          <w:b/>
          <w:bCs/>
          <w:sz w:val="36"/>
          <w:szCs w:val="36"/>
        </w:rPr>
        <w:lastRenderedPageBreak/>
        <w:t>APPENDIX ONE: QUESTIONNAIRE</w:t>
      </w:r>
    </w:p>
    <w:p w14:paraId="3AE1D667" w14:textId="77777777" w:rsidR="00D6131E" w:rsidRPr="0039506D" w:rsidRDefault="00D6131E" w:rsidP="00D6131E">
      <w:pPr>
        <w:pStyle w:val="NormalWeb"/>
        <w:rPr>
          <w:rFonts w:ascii="Arial" w:hAnsi="Arial" w:cs="Arial"/>
          <w:color w:val="000000"/>
        </w:rPr>
      </w:pPr>
      <w:r w:rsidRPr="0039506D">
        <w:rPr>
          <w:rFonts w:ascii="Arial" w:hAnsi="Arial" w:cs="Arial"/>
          <w:color w:val="000000"/>
        </w:rPr>
        <w:t>In-Class exercise: Questionnaire Design</w:t>
      </w:r>
    </w:p>
    <w:p w14:paraId="04EAFA39" w14:textId="77777777" w:rsidR="00D6131E" w:rsidRPr="0039506D" w:rsidRDefault="00D6131E" w:rsidP="00D6131E">
      <w:pPr>
        <w:pStyle w:val="NormalWeb"/>
        <w:spacing w:before="0" w:beforeAutospacing="0" w:after="0" w:afterAutospacing="0"/>
        <w:rPr>
          <w:rFonts w:ascii="Arial" w:hAnsi="Arial" w:cs="Arial"/>
          <w:color w:val="000000"/>
        </w:rPr>
      </w:pPr>
      <w:r w:rsidRPr="0039506D">
        <w:rPr>
          <w:rFonts w:ascii="Arial" w:hAnsi="Arial" w:cs="Arial"/>
          <w:color w:val="000000" w:themeColor="text1"/>
        </w:rPr>
        <w:t>Student Name: Andrew Stone_____________Student ID: 1912735</w:t>
      </w:r>
    </w:p>
    <w:p w14:paraId="458E1727" w14:textId="77777777" w:rsidR="00D6131E" w:rsidRPr="0039506D" w:rsidRDefault="00D6131E" w:rsidP="00D6131E">
      <w:pPr>
        <w:spacing w:after="0" w:line="240" w:lineRule="auto"/>
        <w:rPr>
          <w:rFonts w:ascii="Arial" w:hAnsi="Arial" w:cs="Arial"/>
          <w:sz w:val="24"/>
          <w:szCs w:val="24"/>
          <w:u w:val="single"/>
        </w:rPr>
      </w:pPr>
      <w:r w:rsidRPr="0039506D">
        <w:rPr>
          <w:rFonts w:ascii="Arial" w:hAnsi="Arial" w:cs="Arial"/>
          <w:color w:val="000000" w:themeColor="text1"/>
          <w:sz w:val="24"/>
          <w:szCs w:val="24"/>
        </w:rPr>
        <w:t xml:space="preserve">Module Name: </w:t>
      </w:r>
      <w:r w:rsidRPr="0039506D">
        <w:rPr>
          <w:rFonts w:ascii="Arial" w:hAnsi="Arial" w:cs="Arial"/>
          <w:sz w:val="24"/>
          <w:szCs w:val="24"/>
          <w:u w:val="single"/>
        </w:rPr>
        <w:t xml:space="preserve">Digital Skills and Research Methods Term 2    </w:t>
      </w:r>
      <w:r w:rsidRPr="0039506D">
        <w:rPr>
          <w:rFonts w:ascii="Arial" w:hAnsi="Arial" w:cs="Arial"/>
          <w:sz w:val="24"/>
          <w:szCs w:val="24"/>
        </w:rPr>
        <w:t>Group: 12</w:t>
      </w:r>
    </w:p>
    <w:p w14:paraId="771B00B7" w14:textId="77777777" w:rsidR="00D6131E" w:rsidRPr="0039506D" w:rsidRDefault="00D6131E" w:rsidP="00D6131E">
      <w:pPr>
        <w:spacing w:after="0" w:line="240" w:lineRule="auto"/>
        <w:rPr>
          <w:rFonts w:ascii="Arial" w:hAnsi="Arial" w:cs="Arial"/>
          <w:sz w:val="24"/>
          <w:szCs w:val="24"/>
        </w:rPr>
      </w:pPr>
    </w:p>
    <w:p w14:paraId="61F76C9B" w14:textId="77777777" w:rsidR="00D6131E" w:rsidRPr="0039506D" w:rsidRDefault="00D6131E" w:rsidP="00D6131E">
      <w:pPr>
        <w:pStyle w:val="ListParagraph"/>
        <w:ind w:left="0"/>
        <w:rPr>
          <w:rFonts w:ascii="Arial" w:hAnsi="Arial" w:cs="Arial"/>
          <w:sz w:val="24"/>
          <w:szCs w:val="24"/>
        </w:rPr>
      </w:pPr>
      <w:r w:rsidRPr="6A42B8A7">
        <w:rPr>
          <w:rFonts w:ascii="Arial" w:hAnsi="Arial" w:cs="Arial"/>
          <w:color w:val="000000" w:themeColor="text1"/>
          <w:sz w:val="24"/>
          <w:szCs w:val="24"/>
        </w:rPr>
        <w:t xml:space="preserve">Aims: This exercise is aimed to help you in questionnaire design for your assignment.  </w:t>
      </w:r>
      <w:r w:rsidRPr="6A42B8A7">
        <w:rPr>
          <w:rFonts w:ascii="Arial" w:hAnsi="Arial" w:cs="Arial"/>
          <w:b/>
          <w:bCs/>
          <w:color w:val="000000" w:themeColor="text1"/>
          <w:sz w:val="24"/>
          <w:szCs w:val="24"/>
        </w:rPr>
        <w:t xml:space="preserve">Please write down your questions that you are going to use in your primary data collection. </w:t>
      </w:r>
      <w:r w:rsidRPr="6A42B8A7">
        <w:rPr>
          <w:rFonts w:ascii="Arial" w:hAnsi="Arial" w:cs="Arial"/>
          <w:color w:val="000000" w:themeColor="text1"/>
          <w:sz w:val="24"/>
          <w:szCs w:val="24"/>
        </w:rPr>
        <w:t xml:space="preserve"> Try to have different types of questions such as</w:t>
      </w:r>
      <w:r w:rsidRPr="6A42B8A7">
        <w:rPr>
          <w:rFonts w:ascii="Arial" w:hAnsi="Arial" w:cs="Arial"/>
          <w:sz w:val="24"/>
          <w:szCs w:val="24"/>
        </w:rPr>
        <w:t xml:space="preserve"> yes or no question, multiple choice question, Likert scale question and open-end question.</w:t>
      </w:r>
    </w:p>
    <w:p w14:paraId="6C0E6786" w14:textId="77777777" w:rsidR="00D6131E" w:rsidRDefault="00D6131E" w:rsidP="00D6131E">
      <w:pPr>
        <w:pStyle w:val="ListParagraph"/>
        <w:ind w:left="0"/>
        <w:rPr>
          <w:rFonts w:ascii="Arial" w:hAnsi="Arial" w:cs="Arial"/>
          <w:sz w:val="24"/>
          <w:szCs w:val="24"/>
        </w:rPr>
      </w:pPr>
    </w:p>
    <w:p w14:paraId="7FA66B20" w14:textId="77777777" w:rsidR="00D6131E" w:rsidRPr="0039506D" w:rsidRDefault="00D6131E" w:rsidP="00D6131E">
      <w:pPr>
        <w:pStyle w:val="ListParagraph"/>
        <w:ind w:left="0"/>
        <w:rPr>
          <w:rFonts w:ascii="Arial" w:hAnsi="Arial" w:cs="Arial"/>
          <w:sz w:val="24"/>
          <w:szCs w:val="24"/>
        </w:rPr>
      </w:pPr>
    </w:p>
    <w:p w14:paraId="2E6896BF" w14:textId="77777777" w:rsidR="00D6131E" w:rsidRPr="00E75BF0" w:rsidRDefault="00D6131E" w:rsidP="00D6131E">
      <w:pPr>
        <w:rPr>
          <w:rFonts w:ascii="Arial" w:hAnsi="Arial" w:cs="Arial"/>
          <w:sz w:val="24"/>
          <w:szCs w:val="24"/>
        </w:rPr>
      </w:pPr>
      <w:r w:rsidRPr="00E75BF0">
        <w:rPr>
          <w:rFonts w:ascii="Arial" w:hAnsi="Arial" w:cs="Arial"/>
          <w:b/>
          <w:bCs/>
          <w:sz w:val="24"/>
          <w:szCs w:val="24"/>
        </w:rPr>
        <w:t>Question 1</w:t>
      </w:r>
      <w:r w:rsidRPr="00E75BF0">
        <w:rPr>
          <w:rFonts w:ascii="Arial" w:hAnsi="Arial" w:cs="Arial"/>
          <w:sz w:val="24"/>
          <w:szCs w:val="24"/>
        </w:rPr>
        <w:t xml:space="preserve">: Are you familiar with Moodle? </w:t>
      </w:r>
    </w:p>
    <w:p w14:paraId="7D6BFB6B" w14:textId="77777777" w:rsidR="00D6131E" w:rsidRPr="0039506D" w:rsidRDefault="00D6131E" w:rsidP="00D6131E">
      <w:pPr>
        <w:pStyle w:val="ListParagraph"/>
        <w:rPr>
          <w:rFonts w:ascii="Arial" w:hAnsi="Arial" w:cs="Arial"/>
          <w:sz w:val="24"/>
          <w:szCs w:val="24"/>
        </w:rPr>
      </w:pPr>
    </w:p>
    <w:p w14:paraId="32993680" w14:textId="77777777" w:rsidR="00D6131E" w:rsidRPr="0039506D" w:rsidRDefault="00D6131E" w:rsidP="00D6131E">
      <w:pPr>
        <w:pStyle w:val="ListParagraph"/>
        <w:numPr>
          <w:ilvl w:val="1"/>
          <w:numId w:val="13"/>
        </w:numPr>
        <w:rPr>
          <w:rFonts w:eastAsiaTheme="minorEastAsia"/>
          <w:sz w:val="24"/>
          <w:szCs w:val="24"/>
        </w:rPr>
      </w:pPr>
      <w:r w:rsidRPr="6A42B8A7">
        <w:rPr>
          <w:rFonts w:ascii="Arial" w:hAnsi="Arial" w:cs="Arial"/>
          <w:sz w:val="24"/>
          <w:szCs w:val="24"/>
        </w:rPr>
        <w:t xml:space="preserve">Yes </w:t>
      </w:r>
    </w:p>
    <w:p w14:paraId="3ACCA571" w14:textId="77777777" w:rsidR="00D6131E" w:rsidRDefault="00D6131E" w:rsidP="00D6131E">
      <w:pPr>
        <w:pStyle w:val="ListParagraph"/>
        <w:numPr>
          <w:ilvl w:val="1"/>
          <w:numId w:val="13"/>
        </w:numPr>
        <w:rPr>
          <w:rFonts w:eastAsiaTheme="minorEastAsia"/>
          <w:sz w:val="24"/>
          <w:szCs w:val="24"/>
        </w:rPr>
      </w:pPr>
      <w:r w:rsidRPr="6A42B8A7">
        <w:rPr>
          <w:rFonts w:ascii="Arial" w:hAnsi="Arial" w:cs="Arial"/>
          <w:sz w:val="24"/>
          <w:szCs w:val="24"/>
        </w:rPr>
        <w:t>No</w:t>
      </w:r>
    </w:p>
    <w:p w14:paraId="57F3AAD4" w14:textId="77777777" w:rsidR="00D6131E" w:rsidRPr="0039506D" w:rsidRDefault="00D6131E" w:rsidP="00D6131E">
      <w:pPr>
        <w:pStyle w:val="ListParagraph"/>
        <w:rPr>
          <w:rFonts w:ascii="Arial" w:hAnsi="Arial" w:cs="Arial"/>
          <w:sz w:val="24"/>
          <w:szCs w:val="24"/>
        </w:rPr>
      </w:pPr>
    </w:p>
    <w:p w14:paraId="39ED6B7F" w14:textId="77777777" w:rsidR="00D6131E" w:rsidRPr="0039506D" w:rsidRDefault="00D6131E" w:rsidP="00D6131E">
      <w:pPr>
        <w:pStyle w:val="ListParagraph"/>
        <w:rPr>
          <w:rFonts w:ascii="Arial" w:hAnsi="Arial" w:cs="Arial"/>
          <w:sz w:val="24"/>
          <w:szCs w:val="24"/>
        </w:rPr>
      </w:pPr>
    </w:p>
    <w:p w14:paraId="6441B0DD" w14:textId="77777777" w:rsidR="00D6131E" w:rsidRPr="00E75BF0" w:rsidRDefault="00D6131E" w:rsidP="00D6131E">
      <w:pPr>
        <w:rPr>
          <w:rFonts w:ascii="Arial" w:hAnsi="Arial" w:cs="Arial"/>
          <w:sz w:val="24"/>
          <w:szCs w:val="24"/>
        </w:rPr>
      </w:pPr>
      <w:r w:rsidRPr="00E75BF0">
        <w:rPr>
          <w:rFonts w:ascii="Arial" w:hAnsi="Arial" w:cs="Arial"/>
          <w:b/>
          <w:bCs/>
          <w:sz w:val="24"/>
          <w:szCs w:val="24"/>
        </w:rPr>
        <w:t>Question 2:</w:t>
      </w:r>
      <w:r w:rsidRPr="00E75BF0">
        <w:rPr>
          <w:rFonts w:ascii="Arial" w:hAnsi="Arial" w:cs="Arial"/>
          <w:sz w:val="24"/>
          <w:szCs w:val="24"/>
        </w:rPr>
        <w:t xml:space="preserve"> How often do you use Moodle?</w:t>
      </w:r>
    </w:p>
    <w:p w14:paraId="472B044C" w14:textId="77777777" w:rsidR="00D6131E" w:rsidRDefault="00D6131E" w:rsidP="00D6131E">
      <w:pPr>
        <w:pStyle w:val="ListParagraph"/>
        <w:rPr>
          <w:rFonts w:ascii="Arial" w:hAnsi="Arial" w:cs="Arial"/>
          <w:sz w:val="24"/>
          <w:szCs w:val="24"/>
        </w:rPr>
      </w:pPr>
    </w:p>
    <w:p w14:paraId="5850B4AB" w14:textId="77777777" w:rsidR="00D6131E" w:rsidRDefault="00D6131E" w:rsidP="00D6131E">
      <w:pPr>
        <w:pStyle w:val="ListParagraph"/>
        <w:numPr>
          <w:ilvl w:val="1"/>
          <w:numId w:val="11"/>
        </w:numPr>
        <w:rPr>
          <w:rFonts w:eastAsiaTheme="minorEastAsia"/>
          <w:sz w:val="24"/>
          <w:szCs w:val="24"/>
        </w:rPr>
      </w:pPr>
      <w:r w:rsidRPr="24243F40">
        <w:rPr>
          <w:rFonts w:ascii="Arial" w:hAnsi="Arial" w:cs="Arial"/>
          <w:sz w:val="24"/>
          <w:szCs w:val="24"/>
        </w:rPr>
        <w:t xml:space="preserve">Daily      2. Weekly      3. Monthly     4. Quarterly     5. Never </w:t>
      </w:r>
    </w:p>
    <w:p w14:paraId="2B2FF4E4" w14:textId="77777777" w:rsidR="00D6131E" w:rsidRPr="0039506D" w:rsidRDefault="00D6131E" w:rsidP="00D6131E">
      <w:pPr>
        <w:pStyle w:val="ListParagraph"/>
        <w:rPr>
          <w:rFonts w:ascii="Arial" w:hAnsi="Arial" w:cs="Arial"/>
          <w:sz w:val="24"/>
          <w:szCs w:val="24"/>
        </w:rPr>
      </w:pPr>
    </w:p>
    <w:p w14:paraId="69D29077" w14:textId="77777777" w:rsidR="00D6131E" w:rsidRDefault="00D6131E" w:rsidP="00D6131E">
      <w:pPr>
        <w:pStyle w:val="ListParagraph"/>
        <w:rPr>
          <w:rFonts w:ascii="Arial" w:hAnsi="Arial" w:cs="Arial"/>
          <w:sz w:val="24"/>
          <w:szCs w:val="24"/>
        </w:rPr>
      </w:pPr>
    </w:p>
    <w:p w14:paraId="4DFD0391" w14:textId="77777777" w:rsidR="00D6131E" w:rsidRPr="0039506D" w:rsidRDefault="00D6131E" w:rsidP="00D6131E">
      <w:pPr>
        <w:pStyle w:val="ListParagraph"/>
        <w:rPr>
          <w:rFonts w:ascii="Arial" w:hAnsi="Arial" w:cs="Arial"/>
          <w:sz w:val="24"/>
          <w:szCs w:val="24"/>
        </w:rPr>
      </w:pPr>
    </w:p>
    <w:p w14:paraId="7E7E9F73" w14:textId="77777777" w:rsidR="00D6131E" w:rsidRPr="00E75BF0" w:rsidRDefault="00D6131E" w:rsidP="00D6131E">
      <w:pPr>
        <w:spacing w:after="0"/>
        <w:rPr>
          <w:rFonts w:ascii="Arial" w:hAnsi="Arial" w:cs="Arial"/>
          <w:sz w:val="24"/>
          <w:szCs w:val="24"/>
        </w:rPr>
      </w:pPr>
      <w:r w:rsidRPr="00E75BF0">
        <w:rPr>
          <w:rFonts w:ascii="Arial" w:hAnsi="Arial" w:cs="Arial"/>
          <w:b/>
          <w:bCs/>
          <w:sz w:val="24"/>
          <w:szCs w:val="24"/>
        </w:rPr>
        <w:t>Question 3:</w:t>
      </w:r>
      <w:r w:rsidRPr="00E75BF0">
        <w:rPr>
          <w:rFonts w:ascii="Arial" w:hAnsi="Arial" w:cs="Arial"/>
          <w:sz w:val="24"/>
          <w:szCs w:val="24"/>
        </w:rPr>
        <w:t xml:space="preserve"> Moodle is easy to use?</w:t>
      </w:r>
    </w:p>
    <w:p w14:paraId="5AB7ED72" w14:textId="77777777" w:rsidR="00D6131E" w:rsidRPr="0039506D" w:rsidRDefault="00D6131E" w:rsidP="00D6131E">
      <w:pPr>
        <w:pStyle w:val="ListParagraph"/>
        <w:spacing w:after="0"/>
        <w:ind w:left="2160"/>
        <w:rPr>
          <w:rFonts w:ascii="Arial" w:hAnsi="Arial" w:cs="Arial"/>
          <w:color w:val="A6A6A6" w:themeColor="background1" w:themeShade="A6"/>
          <w:sz w:val="24"/>
          <w:szCs w:val="24"/>
        </w:rPr>
      </w:pPr>
      <w:r w:rsidRPr="24243F40">
        <w:rPr>
          <w:rFonts w:ascii="Arial" w:hAnsi="Arial" w:cs="Arial"/>
          <w:sz w:val="24"/>
          <w:szCs w:val="24"/>
        </w:rPr>
        <w:t xml:space="preserve">           </w:t>
      </w:r>
      <w:r w:rsidRPr="24243F40">
        <w:rPr>
          <w:rFonts w:ascii="Arial" w:hAnsi="Arial" w:cs="Arial"/>
          <w:color w:val="A6A6A6" w:themeColor="background1" w:themeShade="A6"/>
          <w:sz w:val="24"/>
          <w:szCs w:val="24"/>
        </w:rPr>
        <w:t>O        O          O         O        O</w:t>
      </w:r>
    </w:p>
    <w:p w14:paraId="5D1D1331" w14:textId="77777777" w:rsidR="00D6131E" w:rsidRPr="0039506D" w:rsidRDefault="00D6131E" w:rsidP="00D6131E">
      <w:pPr>
        <w:pStyle w:val="ListParagraph"/>
        <w:spacing w:after="0"/>
        <w:rPr>
          <w:rFonts w:ascii="Arial" w:hAnsi="Arial" w:cs="Arial"/>
          <w:sz w:val="24"/>
          <w:szCs w:val="24"/>
        </w:rPr>
      </w:pPr>
      <w:r w:rsidRPr="24243F40">
        <w:rPr>
          <w:rFonts w:ascii="Arial" w:hAnsi="Arial" w:cs="Arial"/>
          <w:sz w:val="24"/>
          <w:szCs w:val="24"/>
        </w:rPr>
        <w:t xml:space="preserve"> </w:t>
      </w:r>
      <w:r>
        <w:rPr>
          <w:rFonts w:ascii="Arial" w:hAnsi="Arial" w:cs="Arial"/>
          <w:sz w:val="24"/>
          <w:szCs w:val="24"/>
        </w:rPr>
        <w:t>S</w:t>
      </w:r>
      <w:r w:rsidRPr="24243F40">
        <w:rPr>
          <w:rFonts w:ascii="Arial" w:hAnsi="Arial" w:cs="Arial"/>
          <w:sz w:val="24"/>
          <w:szCs w:val="24"/>
        </w:rPr>
        <w:t xml:space="preserve">trongly </w:t>
      </w:r>
      <w:r>
        <w:rPr>
          <w:rFonts w:ascii="Arial" w:hAnsi="Arial" w:cs="Arial"/>
          <w:sz w:val="24"/>
          <w:szCs w:val="24"/>
        </w:rPr>
        <w:t>dis</w:t>
      </w:r>
      <w:r w:rsidRPr="24243F40">
        <w:rPr>
          <w:rFonts w:ascii="Arial" w:hAnsi="Arial" w:cs="Arial"/>
          <w:sz w:val="24"/>
          <w:szCs w:val="24"/>
        </w:rPr>
        <w:t>agree                                                             Strongly agree</w:t>
      </w:r>
    </w:p>
    <w:p w14:paraId="3F762467" w14:textId="77777777" w:rsidR="00D6131E" w:rsidRPr="0039506D" w:rsidRDefault="00D6131E" w:rsidP="00D6131E">
      <w:pPr>
        <w:pStyle w:val="ListParagraph"/>
        <w:spacing w:after="0"/>
        <w:rPr>
          <w:rFonts w:ascii="Arial" w:hAnsi="Arial" w:cs="Arial"/>
          <w:sz w:val="24"/>
          <w:szCs w:val="24"/>
        </w:rPr>
      </w:pPr>
      <w:r w:rsidRPr="6A42B8A7">
        <w:rPr>
          <w:rFonts w:ascii="Arial" w:hAnsi="Arial" w:cs="Arial"/>
          <w:sz w:val="24"/>
          <w:szCs w:val="24"/>
        </w:rPr>
        <w:t xml:space="preserve">                                 1         2           3          4        5    </w:t>
      </w:r>
    </w:p>
    <w:p w14:paraId="325F68F2" w14:textId="77777777" w:rsidR="00D6131E" w:rsidRPr="0039506D" w:rsidRDefault="00D6131E" w:rsidP="00D6131E">
      <w:pPr>
        <w:rPr>
          <w:rFonts w:ascii="Arial" w:hAnsi="Arial" w:cs="Arial"/>
          <w:sz w:val="24"/>
          <w:szCs w:val="24"/>
        </w:rPr>
      </w:pPr>
      <w:r w:rsidRPr="0039506D">
        <w:rPr>
          <w:rFonts w:ascii="Arial" w:hAnsi="Arial" w:cs="Arial"/>
          <w:sz w:val="24"/>
          <w:szCs w:val="24"/>
        </w:rPr>
        <w:tab/>
      </w:r>
    </w:p>
    <w:p w14:paraId="1149EA7A" w14:textId="77777777" w:rsidR="00D6131E" w:rsidRPr="00E75BF0" w:rsidRDefault="00D6131E" w:rsidP="00D6131E">
      <w:pPr>
        <w:rPr>
          <w:rFonts w:ascii="Arial" w:hAnsi="Arial" w:cs="Arial"/>
          <w:sz w:val="24"/>
          <w:szCs w:val="24"/>
        </w:rPr>
      </w:pPr>
      <w:r w:rsidRPr="00E75BF0">
        <w:rPr>
          <w:rFonts w:ascii="Arial" w:hAnsi="Arial" w:cs="Arial"/>
          <w:b/>
          <w:bCs/>
          <w:sz w:val="24"/>
          <w:szCs w:val="24"/>
        </w:rPr>
        <w:t>Question 4</w:t>
      </w:r>
      <w:r w:rsidRPr="00E75BF0">
        <w:rPr>
          <w:rFonts w:ascii="Arial" w:hAnsi="Arial" w:cs="Arial"/>
          <w:sz w:val="24"/>
          <w:szCs w:val="24"/>
        </w:rPr>
        <w:t xml:space="preserve">: What electronic device do you use to access Moodle? </w:t>
      </w:r>
    </w:p>
    <w:p w14:paraId="5BB506A3" w14:textId="77777777" w:rsidR="00D6131E" w:rsidRPr="0039506D" w:rsidRDefault="00D6131E" w:rsidP="00D6131E">
      <w:pPr>
        <w:pStyle w:val="ListParagraph"/>
        <w:rPr>
          <w:rFonts w:ascii="Arial" w:hAnsi="Arial" w:cs="Arial"/>
          <w:sz w:val="24"/>
          <w:szCs w:val="24"/>
        </w:rPr>
      </w:pPr>
    </w:p>
    <w:p w14:paraId="4ACC7D85" w14:textId="77777777" w:rsidR="00D6131E" w:rsidRPr="0039506D" w:rsidRDefault="00D6131E" w:rsidP="00D6131E">
      <w:pPr>
        <w:pStyle w:val="ListParagraph"/>
        <w:rPr>
          <w:rFonts w:ascii="Arial" w:hAnsi="Arial" w:cs="Arial"/>
          <w:sz w:val="24"/>
          <w:szCs w:val="24"/>
        </w:rPr>
      </w:pPr>
      <w:r w:rsidRPr="6A42B8A7">
        <w:rPr>
          <w:rFonts w:ascii="Arial" w:hAnsi="Arial" w:cs="Arial"/>
          <w:sz w:val="24"/>
          <w:szCs w:val="24"/>
        </w:rPr>
        <w:t>1. Mobile Phone     2. Laptop     3. Desktop     4. iPad      5. Other</w:t>
      </w:r>
      <w:r w:rsidRPr="0039506D">
        <w:rPr>
          <w:rFonts w:ascii="Arial" w:hAnsi="Arial" w:cs="Arial"/>
          <w:sz w:val="24"/>
          <w:szCs w:val="24"/>
        </w:rPr>
        <w:tab/>
      </w:r>
    </w:p>
    <w:p w14:paraId="21F83D25" w14:textId="77777777" w:rsidR="00D6131E" w:rsidRPr="0039506D" w:rsidRDefault="00D6131E" w:rsidP="00D6131E">
      <w:pPr>
        <w:rPr>
          <w:rFonts w:ascii="Arial" w:hAnsi="Arial" w:cs="Arial"/>
          <w:sz w:val="24"/>
          <w:szCs w:val="24"/>
        </w:rPr>
      </w:pPr>
    </w:p>
    <w:p w14:paraId="4B4E8883" w14:textId="77777777" w:rsidR="00D6131E" w:rsidRPr="0039506D" w:rsidRDefault="00D6131E" w:rsidP="00D6131E">
      <w:pPr>
        <w:rPr>
          <w:rFonts w:ascii="Arial" w:eastAsia="Arial" w:hAnsi="Arial" w:cs="Arial"/>
          <w:color w:val="000000" w:themeColor="text1"/>
          <w:sz w:val="24"/>
          <w:szCs w:val="24"/>
        </w:rPr>
      </w:pPr>
      <w:r w:rsidRPr="0045228F">
        <w:rPr>
          <w:rFonts w:ascii="Arial" w:hAnsi="Arial" w:cs="Arial"/>
          <w:b/>
          <w:bCs/>
          <w:sz w:val="24"/>
          <w:szCs w:val="24"/>
        </w:rPr>
        <w:t>Question 5:</w:t>
      </w:r>
      <w:r>
        <w:rPr>
          <w:rFonts w:ascii="Arial" w:hAnsi="Arial" w:cs="Arial"/>
          <w:sz w:val="24"/>
          <w:szCs w:val="24"/>
        </w:rPr>
        <w:t xml:space="preserve"> On a scale of one to five how beneficial was Moodle during                            the </w:t>
      </w:r>
      <w:r w:rsidRPr="24243F40">
        <w:rPr>
          <w:rFonts w:ascii="Arial" w:hAnsi="Arial" w:cs="Arial"/>
          <w:sz w:val="24"/>
          <w:szCs w:val="24"/>
        </w:rPr>
        <w:t xml:space="preserve">COVID-19 </w:t>
      </w:r>
      <w:r>
        <w:rPr>
          <w:rFonts w:ascii="Arial" w:hAnsi="Arial" w:cs="Arial"/>
          <w:sz w:val="24"/>
          <w:szCs w:val="24"/>
        </w:rPr>
        <w:t xml:space="preserve">pandemic?    </w:t>
      </w:r>
    </w:p>
    <w:p w14:paraId="1ED7DBCA" w14:textId="77777777" w:rsidR="00D6131E" w:rsidRPr="0039506D" w:rsidRDefault="00D6131E" w:rsidP="00D6131E">
      <w:pPr>
        <w:ind w:left="2160"/>
        <w:rPr>
          <w:rFonts w:ascii="Arial" w:hAnsi="Arial" w:cs="Arial"/>
          <w:sz w:val="24"/>
          <w:szCs w:val="24"/>
        </w:rPr>
      </w:pPr>
      <w:r w:rsidRPr="24243F40">
        <w:rPr>
          <w:rFonts w:ascii="Arial" w:hAnsi="Arial" w:cs="Arial"/>
          <w:sz w:val="24"/>
          <w:szCs w:val="24"/>
        </w:rPr>
        <w:t xml:space="preserve">             </w:t>
      </w:r>
      <w:r w:rsidRPr="24243F40">
        <w:rPr>
          <w:rFonts w:ascii="Arial" w:hAnsi="Arial" w:cs="Arial"/>
          <w:color w:val="A6A6A6" w:themeColor="background1" w:themeShade="A6"/>
          <w:sz w:val="24"/>
          <w:szCs w:val="24"/>
        </w:rPr>
        <w:t xml:space="preserve">  O        O        O      O      O</w:t>
      </w:r>
    </w:p>
    <w:p w14:paraId="5A1791D3" w14:textId="77777777" w:rsidR="00D6131E" w:rsidRDefault="00D6131E" w:rsidP="00D6131E">
      <w:pPr>
        <w:rPr>
          <w:rFonts w:ascii="Arial" w:hAnsi="Arial" w:cs="Arial"/>
          <w:sz w:val="24"/>
          <w:szCs w:val="24"/>
        </w:rPr>
      </w:pPr>
      <w:r>
        <w:rPr>
          <w:rFonts w:ascii="Arial" w:eastAsia="Arial" w:hAnsi="Arial" w:cs="Arial"/>
          <w:color w:val="000000" w:themeColor="text1"/>
          <w:sz w:val="24"/>
          <w:szCs w:val="24"/>
        </w:rPr>
        <w:t xml:space="preserve">     Not</w:t>
      </w:r>
      <w:r w:rsidRPr="24243F40">
        <w:rPr>
          <w:rFonts w:ascii="Arial" w:eastAsia="Arial" w:hAnsi="Arial" w:cs="Arial"/>
          <w:color w:val="000000" w:themeColor="text1"/>
          <w:sz w:val="24"/>
          <w:szCs w:val="24"/>
        </w:rPr>
        <w:t xml:space="preserve"> beneficial</w:t>
      </w:r>
      <w:r w:rsidRPr="24243F40">
        <w:rPr>
          <w:rFonts w:ascii="Arial" w:hAnsi="Arial" w:cs="Arial"/>
          <w:sz w:val="24"/>
          <w:szCs w:val="24"/>
        </w:rPr>
        <w:t xml:space="preserve">               </w:t>
      </w:r>
      <w:r>
        <w:rPr>
          <w:rFonts w:ascii="Arial" w:hAnsi="Arial" w:cs="Arial"/>
          <w:sz w:val="24"/>
          <w:szCs w:val="24"/>
        </w:rPr>
        <w:t xml:space="preserve">                                                    Greatly beneficial</w:t>
      </w:r>
    </w:p>
    <w:p w14:paraId="55422364" w14:textId="77777777" w:rsidR="00D6131E" w:rsidRPr="0039506D" w:rsidRDefault="00D6131E" w:rsidP="00D6131E">
      <w:pPr>
        <w:rPr>
          <w:rFonts w:ascii="Arial" w:eastAsia="Arial" w:hAnsi="Arial" w:cs="Arial"/>
          <w:color w:val="000000" w:themeColor="text1"/>
          <w:sz w:val="24"/>
          <w:szCs w:val="24"/>
        </w:rPr>
      </w:pPr>
      <w:r>
        <w:rPr>
          <w:rFonts w:ascii="Arial" w:hAnsi="Arial" w:cs="Arial"/>
          <w:sz w:val="24"/>
          <w:szCs w:val="24"/>
        </w:rPr>
        <w:t xml:space="preserve">                                                1</w:t>
      </w:r>
      <w:r w:rsidRPr="24243F40">
        <w:rPr>
          <w:rFonts w:ascii="Arial" w:hAnsi="Arial" w:cs="Arial"/>
          <w:sz w:val="24"/>
          <w:szCs w:val="24"/>
        </w:rPr>
        <w:t xml:space="preserve">      </w:t>
      </w:r>
      <w:r>
        <w:rPr>
          <w:rFonts w:ascii="Arial" w:hAnsi="Arial" w:cs="Arial"/>
          <w:sz w:val="24"/>
          <w:szCs w:val="24"/>
        </w:rPr>
        <w:t xml:space="preserve">  2          3       4       5</w:t>
      </w:r>
      <w:r w:rsidRPr="24243F40">
        <w:rPr>
          <w:rFonts w:ascii="Arial" w:hAnsi="Arial" w:cs="Arial"/>
          <w:sz w:val="24"/>
          <w:szCs w:val="24"/>
        </w:rPr>
        <w:t xml:space="preserve">           </w:t>
      </w:r>
    </w:p>
    <w:p w14:paraId="6554A810" w14:textId="77777777" w:rsidR="00D6131E" w:rsidRPr="007930E5" w:rsidRDefault="00D6131E" w:rsidP="00D6131E">
      <w:pPr>
        <w:rPr>
          <w:rFonts w:ascii="Arial" w:hAnsi="Arial" w:cs="Arial"/>
          <w:b/>
          <w:bCs/>
          <w:sz w:val="24"/>
          <w:szCs w:val="24"/>
        </w:rPr>
      </w:pPr>
    </w:p>
    <w:p w14:paraId="7BC06DDD" w14:textId="77777777" w:rsidR="00D6131E" w:rsidRPr="00E75BF0" w:rsidRDefault="00D6131E" w:rsidP="00D6131E">
      <w:pPr>
        <w:rPr>
          <w:rFonts w:ascii="Arial" w:hAnsi="Arial" w:cs="Arial"/>
          <w:sz w:val="24"/>
          <w:szCs w:val="24"/>
        </w:rPr>
      </w:pPr>
      <w:r w:rsidRPr="00E75BF0">
        <w:rPr>
          <w:rFonts w:ascii="Arial" w:hAnsi="Arial" w:cs="Arial"/>
          <w:b/>
          <w:bCs/>
          <w:sz w:val="24"/>
          <w:szCs w:val="24"/>
        </w:rPr>
        <w:t>Question 6</w:t>
      </w:r>
      <w:r w:rsidRPr="00E75BF0">
        <w:rPr>
          <w:rFonts w:ascii="Arial" w:hAnsi="Arial" w:cs="Arial"/>
          <w:sz w:val="24"/>
          <w:szCs w:val="24"/>
        </w:rPr>
        <w:t>: Have you used any other virtual learning before?</w:t>
      </w:r>
    </w:p>
    <w:p w14:paraId="2043A163" w14:textId="77777777" w:rsidR="00D6131E" w:rsidRPr="0039506D" w:rsidRDefault="00D6131E" w:rsidP="00D6131E">
      <w:pPr>
        <w:pStyle w:val="ListParagraph"/>
        <w:rPr>
          <w:rFonts w:ascii="Arial" w:hAnsi="Arial" w:cs="Arial"/>
          <w:sz w:val="24"/>
          <w:szCs w:val="24"/>
        </w:rPr>
      </w:pPr>
    </w:p>
    <w:p w14:paraId="5D930E3B" w14:textId="77777777" w:rsidR="00D6131E" w:rsidRPr="0039506D" w:rsidRDefault="00D6131E" w:rsidP="00D6131E">
      <w:pPr>
        <w:pStyle w:val="ListParagraph"/>
        <w:rPr>
          <w:rFonts w:ascii="Arial" w:hAnsi="Arial" w:cs="Arial"/>
          <w:sz w:val="24"/>
          <w:szCs w:val="24"/>
        </w:rPr>
      </w:pPr>
    </w:p>
    <w:p w14:paraId="6D95E145" w14:textId="77777777" w:rsidR="00D6131E" w:rsidRPr="0039506D" w:rsidRDefault="00D6131E" w:rsidP="00D6131E">
      <w:pPr>
        <w:pStyle w:val="ListParagraph"/>
        <w:numPr>
          <w:ilvl w:val="1"/>
          <w:numId w:val="10"/>
        </w:numPr>
        <w:rPr>
          <w:rFonts w:eastAsiaTheme="minorEastAsia"/>
          <w:sz w:val="24"/>
          <w:szCs w:val="24"/>
        </w:rPr>
      </w:pPr>
      <w:r w:rsidRPr="24243F40">
        <w:rPr>
          <w:rFonts w:ascii="Arial" w:hAnsi="Arial" w:cs="Arial"/>
          <w:sz w:val="24"/>
          <w:szCs w:val="24"/>
        </w:rPr>
        <w:t>Yes</w:t>
      </w:r>
    </w:p>
    <w:p w14:paraId="29F00D3A" w14:textId="77777777" w:rsidR="00D6131E" w:rsidRPr="0039506D" w:rsidRDefault="00D6131E" w:rsidP="00D6131E">
      <w:pPr>
        <w:pStyle w:val="ListParagraph"/>
        <w:numPr>
          <w:ilvl w:val="1"/>
          <w:numId w:val="10"/>
        </w:numPr>
        <w:rPr>
          <w:rFonts w:eastAsiaTheme="minorEastAsia"/>
          <w:sz w:val="24"/>
          <w:szCs w:val="24"/>
        </w:rPr>
      </w:pPr>
      <w:r w:rsidRPr="24243F40">
        <w:rPr>
          <w:rFonts w:ascii="Arial" w:hAnsi="Arial" w:cs="Arial"/>
          <w:sz w:val="24"/>
          <w:szCs w:val="24"/>
        </w:rPr>
        <w:t>No</w:t>
      </w:r>
    </w:p>
    <w:p w14:paraId="793838F7" w14:textId="77777777" w:rsidR="00D6131E" w:rsidRDefault="00D6131E" w:rsidP="00D6131E">
      <w:pPr>
        <w:rPr>
          <w:rFonts w:ascii="Arial" w:hAnsi="Arial" w:cs="Arial"/>
          <w:sz w:val="24"/>
          <w:szCs w:val="24"/>
        </w:rPr>
      </w:pPr>
    </w:p>
    <w:p w14:paraId="7CEE6632" w14:textId="77777777" w:rsidR="00D6131E" w:rsidRPr="00E75BF0" w:rsidRDefault="00D6131E" w:rsidP="00D6131E">
      <w:pPr>
        <w:rPr>
          <w:rFonts w:ascii="Arial" w:hAnsi="Arial" w:cs="Arial"/>
          <w:sz w:val="24"/>
          <w:szCs w:val="24"/>
        </w:rPr>
      </w:pPr>
      <w:r w:rsidRPr="00E75BF0">
        <w:rPr>
          <w:rFonts w:ascii="Arial" w:hAnsi="Arial" w:cs="Arial"/>
          <w:b/>
          <w:bCs/>
          <w:sz w:val="24"/>
          <w:szCs w:val="24"/>
        </w:rPr>
        <w:t>Question 7</w:t>
      </w:r>
      <w:r w:rsidRPr="00E75BF0">
        <w:rPr>
          <w:rFonts w:ascii="Arial" w:hAnsi="Arial" w:cs="Arial"/>
          <w:sz w:val="24"/>
          <w:szCs w:val="24"/>
        </w:rPr>
        <w:t>: What are some of the advantages of using Moodle?</w:t>
      </w:r>
    </w:p>
    <w:p w14:paraId="60D37FC7" w14:textId="77777777" w:rsidR="00D6131E" w:rsidRPr="0039506D" w:rsidRDefault="00D6131E" w:rsidP="00D6131E">
      <w:pPr>
        <w:rPr>
          <w:rFonts w:ascii="Arial" w:hAnsi="Arial" w:cs="Arial"/>
          <w:sz w:val="24"/>
          <w:szCs w:val="24"/>
        </w:rPr>
      </w:pPr>
      <w:r w:rsidRPr="24243F40">
        <w:rPr>
          <w:rFonts w:ascii="Arial" w:hAnsi="Arial" w:cs="Arial"/>
          <w:sz w:val="24"/>
          <w:szCs w:val="24"/>
        </w:rPr>
        <w:t xml:space="preserve">                </w:t>
      </w:r>
    </w:p>
    <w:p w14:paraId="2CD9D9A0" w14:textId="77777777" w:rsidR="00D6131E" w:rsidRDefault="00D6131E" w:rsidP="00D6131E">
      <w:pPr>
        <w:rPr>
          <w:rFonts w:ascii="Arial" w:hAnsi="Arial" w:cs="Arial"/>
          <w:sz w:val="24"/>
          <w:szCs w:val="24"/>
        </w:rPr>
      </w:pPr>
    </w:p>
    <w:p w14:paraId="3C7E8AEB" w14:textId="77777777" w:rsidR="00D6131E" w:rsidRPr="0039506D" w:rsidRDefault="00D6131E" w:rsidP="00D6131E">
      <w:pPr>
        <w:rPr>
          <w:rFonts w:ascii="Arial" w:hAnsi="Arial" w:cs="Arial"/>
          <w:sz w:val="24"/>
          <w:szCs w:val="24"/>
        </w:rPr>
      </w:pPr>
      <w:r w:rsidRPr="00890BA9">
        <w:rPr>
          <w:rFonts w:ascii="Arial" w:hAnsi="Arial" w:cs="Arial"/>
          <w:b/>
          <w:bCs/>
          <w:sz w:val="24"/>
          <w:szCs w:val="24"/>
        </w:rPr>
        <w:t>Question 8:</w:t>
      </w:r>
      <w:r>
        <w:rPr>
          <w:rFonts w:ascii="Arial" w:hAnsi="Arial" w:cs="Arial"/>
          <w:sz w:val="24"/>
          <w:szCs w:val="24"/>
        </w:rPr>
        <w:t xml:space="preserve"> </w:t>
      </w:r>
      <w:r w:rsidRPr="6A42B8A7">
        <w:rPr>
          <w:rFonts w:ascii="Arial" w:hAnsi="Arial" w:cs="Arial"/>
          <w:sz w:val="24"/>
          <w:szCs w:val="24"/>
        </w:rPr>
        <w:t>What are some of the disadvantages of using Moodle?</w:t>
      </w:r>
    </w:p>
    <w:p w14:paraId="5DA43143" w14:textId="77777777" w:rsidR="00D6131E" w:rsidRPr="0039506D" w:rsidRDefault="00D6131E" w:rsidP="00D6131E">
      <w:pPr>
        <w:rPr>
          <w:rFonts w:ascii="Arial" w:hAnsi="Arial" w:cs="Arial"/>
          <w:sz w:val="24"/>
          <w:szCs w:val="24"/>
        </w:rPr>
      </w:pPr>
    </w:p>
    <w:p w14:paraId="7F02B3A6" w14:textId="77777777" w:rsidR="00D6131E" w:rsidRPr="0039506D" w:rsidRDefault="00D6131E" w:rsidP="00D6131E">
      <w:pPr>
        <w:rPr>
          <w:rFonts w:ascii="Arial" w:hAnsi="Arial" w:cs="Arial"/>
          <w:sz w:val="24"/>
          <w:szCs w:val="24"/>
        </w:rPr>
      </w:pPr>
      <w:r w:rsidRPr="0039506D">
        <w:rPr>
          <w:rFonts w:ascii="Arial" w:hAnsi="Arial" w:cs="Arial"/>
          <w:sz w:val="24"/>
          <w:szCs w:val="24"/>
        </w:rPr>
        <w:tab/>
      </w:r>
    </w:p>
    <w:p w14:paraId="25B2DF1E" w14:textId="77777777" w:rsidR="00D6131E" w:rsidRPr="00E75BF0" w:rsidRDefault="00D6131E" w:rsidP="00D6131E">
      <w:pPr>
        <w:rPr>
          <w:rFonts w:ascii="Arial" w:hAnsi="Arial" w:cs="Arial"/>
          <w:sz w:val="24"/>
          <w:szCs w:val="24"/>
        </w:rPr>
      </w:pPr>
      <w:r w:rsidRPr="00E75BF0">
        <w:rPr>
          <w:rFonts w:ascii="Arial" w:hAnsi="Arial" w:cs="Arial"/>
          <w:b/>
          <w:bCs/>
          <w:sz w:val="24"/>
          <w:szCs w:val="24"/>
        </w:rPr>
        <w:t>Question 9</w:t>
      </w:r>
      <w:r w:rsidRPr="00E75BF0">
        <w:rPr>
          <w:rFonts w:ascii="Arial" w:hAnsi="Arial" w:cs="Arial"/>
          <w:sz w:val="24"/>
          <w:szCs w:val="24"/>
        </w:rPr>
        <w:t>: How would you rate your experience with Moodle?</w:t>
      </w:r>
    </w:p>
    <w:p w14:paraId="5A264675" w14:textId="77777777" w:rsidR="00D6131E" w:rsidRPr="0039506D" w:rsidRDefault="00D6131E" w:rsidP="00D6131E">
      <w:pPr>
        <w:pStyle w:val="ListParagraph"/>
        <w:rPr>
          <w:rFonts w:ascii="Arial" w:hAnsi="Arial" w:cs="Arial"/>
          <w:sz w:val="24"/>
          <w:szCs w:val="24"/>
        </w:rPr>
      </w:pPr>
    </w:p>
    <w:p w14:paraId="0969D810" w14:textId="77777777" w:rsidR="00D6131E" w:rsidRPr="0039506D" w:rsidRDefault="00D6131E" w:rsidP="00D6131E">
      <w:pPr>
        <w:pStyle w:val="ListParagraph"/>
        <w:numPr>
          <w:ilvl w:val="1"/>
          <w:numId w:val="12"/>
        </w:numPr>
        <w:rPr>
          <w:rFonts w:eastAsiaTheme="minorEastAsia"/>
          <w:sz w:val="24"/>
          <w:szCs w:val="24"/>
        </w:rPr>
      </w:pPr>
      <w:r w:rsidRPr="24243F40">
        <w:rPr>
          <w:rFonts w:ascii="Arial" w:hAnsi="Arial" w:cs="Arial"/>
          <w:sz w:val="24"/>
          <w:szCs w:val="24"/>
        </w:rPr>
        <w:t>Very satisfied                                            O  Dissatisfied</w:t>
      </w:r>
    </w:p>
    <w:p w14:paraId="3C92A452" w14:textId="77777777" w:rsidR="00D6131E" w:rsidRPr="0039506D" w:rsidRDefault="00D6131E" w:rsidP="00D6131E">
      <w:pPr>
        <w:pStyle w:val="ListParagraph"/>
        <w:numPr>
          <w:ilvl w:val="1"/>
          <w:numId w:val="12"/>
        </w:numPr>
        <w:rPr>
          <w:rFonts w:eastAsiaTheme="minorEastAsia"/>
          <w:sz w:val="24"/>
          <w:szCs w:val="24"/>
        </w:rPr>
      </w:pPr>
      <w:r w:rsidRPr="24243F40">
        <w:rPr>
          <w:rFonts w:ascii="Arial" w:hAnsi="Arial" w:cs="Arial"/>
          <w:sz w:val="24"/>
          <w:szCs w:val="24"/>
        </w:rPr>
        <w:t xml:space="preserve">Satisfied                                                    O  Very dissatisfied </w:t>
      </w:r>
    </w:p>
    <w:p w14:paraId="60B6B4B4" w14:textId="77777777" w:rsidR="00D6131E" w:rsidRPr="00775BF9" w:rsidRDefault="00D6131E" w:rsidP="00D6131E">
      <w:pPr>
        <w:pStyle w:val="ListParagraph"/>
        <w:numPr>
          <w:ilvl w:val="1"/>
          <w:numId w:val="12"/>
        </w:numPr>
        <w:rPr>
          <w:rFonts w:eastAsiaTheme="minorEastAsia"/>
          <w:sz w:val="24"/>
          <w:szCs w:val="24"/>
        </w:rPr>
      </w:pPr>
      <w:r w:rsidRPr="6A42B8A7">
        <w:rPr>
          <w:rFonts w:ascii="Arial" w:hAnsi="Arial" w:cs="Arial"/>
          <w:sz w:val="24"/>
          <w:szCs w:val="24"/>
        </w:rPr>
        <w:t>Neither agree nor Disagree</w:t>
      </w:r>
    </w:p>
    <w:p w14:paraId="5C3F5234" w14:textId="77777777" w:rsidR="00D6131E" w:rsidRPr="0039506D" w:rsidRDefault="00D6131E" w:rsidP="00D6131E">
      <w:pPr>
        <w:rPr>
          <w:rFonts w:ascii="Arial" w:hAnsi="Arial" w:cs="Arial"/>
          <w:sz w:val="24"/>
          <w:szCs w:val="24"/>
        </w:rPr>
      </w:pPr>
    </w:p>
    <w:p w14:paraId="0441758D" w14:textId="77777777" w:rsidR="00D6131E" w:rsidRPr="0039506D" w:rsidRDefault="00D6131E" w:rsidP="00D6131E">
      <w:pPr>
        <w:rPr>
          <w:rFonts w:ascii="Arial" w:hAnsi="Arial" w:cs="Arial"/>
          <w:sz w:val="24"/>
          <w:szCs w:val="24"/>
        </w:rPr>
      </w:pPr>
      <w:r w:rsidRPr="6A42B8A7">
        <w:rPr>
          <w:rFonts w:ascii="Arial" w:hAnsi="Arial" w:cs="Arial"/>
          <w:b/>
          <w:bCs/>
          <w:sz w:val="24"/>
          <w:szCs w:val="24"/>
        </w:rPr>
        <w:t>Question 10:</w:t>
      </w:r>
      <w:r w:rsidRPr="0039506D">
        <w:rPr>
          <w:rFonts w:ascii="Arial" w:hAnsi="Arial" w:cs="Arial"/>
          <w:sz w:val="24"/>
          <w:szCs w:val="24"/>
        </w:rPr>
        <w:t xml:space="preserve"> How can the university improve your experience with Moodle?</w:t>
      </w:r>
    </w:p>
    <w:p w14:paraId="5E4761D6" w14:textId="77777777" w:rsidR="00D6131E" w:rsidRPr="0039506D" w:rsidRDefault="00D6131E" w:rsidP="00D6131E">
      <w:pPr>
        <w:rPr>
          <w:rFonts w:ascii="Arial" w:hAnsi="Arial" w:cs="Arial"/>
          <w:sz w:val="24"/>
          <w:szCs w:val="24"/>
        </w:rPr>
      </w:pPr>
      <w:r w:rsidRPr="0039506D">
        <w:rPr>
          <w:rFonts w:ascii="Arial" w:hAnsi="Arial" w:cs="Arial"/>
          <w:sz w:val="24"/>
          <w:szCs w:val="24"/>
        </w:rPr>
        <w:tab/>
      </w:r>
    </w:p>
    <w:p w14:paraId="738130BF" w14:textId="77777777" w:rsidR="00D6131E" w:rsidRPr="0039506D" w:rsidRDefault="00D6131E" w:rsidP="00D6131E">
      <w:pPr>
        <w:rPr>
          <w:rFonts w:ascii="Arial" w:hAnsi="Arial" w:cs="Arial"/>
          <w:sz w:val="24"/>
          <w:szCs w:val="24"/>
        </w:rPr>
      </w:pPr>
      <w:r w:rsidRPr="0039506D">
        <w:rPr>
          <w:rFonts w:ascii="Arial" w:hAnsi="Arial" w:cs="Arial"/>
          <w:sz w:val="24"/>
          <w:szCs w:val="24"/>
        </w:rPr>
        <w:t>Further questions, please list your questions below.</w:t>
      </w:r>
    </w:p>
    <w:p w14:paraId="3E37FFB4" w14:textId="77777777" w:rsidR="00D6131E" w:rsidRPr="00877BBD" w:rsidRDefault="00D6131E" w:rsidP="00D6131E">
      <w:pPr>
        <w:rPr>
          <w:sz w:val="24"/>
          <w:szCs w:val="24"/>
        </w:rPr>
      </w:pPr>
    </w:p>
    <w:p w14:paraId="05598106" w14:textId="77777777" w:rsidR="00D6131E" w:rsidRPr="0090374B" w:rsidRDefault="00D6131E" w:rsidP="00D6131E">
      <w:pPr>
        <w:rPr>
          <w:b/>
          <w:bCs/>
          <w:sz w:val="36"/>
          <w:szCs w:val="36"/>
        </w:rPr>
      </w:pPr>
      <w:r w:rsidRPr="0090374B">
        <w:rPr>
          <w:b/>
          <w:bCs/>
          <w:sz w:val="36"/>
          <w:szCs w:val="36"/>
        </w:rPr>
        <w:br w:type="page"/>
      </w:r>
    </w:p>
    <w:p w14:paraId="55B7747B" w14:textId="77777777" w:rsidR="00D6131E" w:rsidRPr="0090374B" w:rsidRDefault="00D6131E" w:rsidP="00D6131E">
      <w:pPr>
        <w:jc w:val="both"/>
        <w:rPr>
          <w:b/>
          <w:bCs/>
          <w:sz w:val="36"/>
          <w:szCs w:val="36"/>
        </w:rPr>
      </w:pPr>
      <w:r w:rsidRPr="0090374B">
        <w:rPr>
          <w:b/>
          <w:bCs/>
          <w:sz w:val="36"/>
          <w:szCs w:val="36"/>
        </w:rPr>
        <w:lastRenderedPageBreak/>
        <w:t>APPENDIX TWO: TABLE OF RESULTS</w:t>
      </w:r>
    </w:p>
    <w:tbl>
      <w:tblPr>
        <w:tblW w:w="10070" w:type="dxa"/>
        <w:tblInd w:w="-567" w:type="dxa"/>
        <w:tblLook w:val="04A0" w:firstRow="1" w:lastRow="0" w:firstColumn="1" w:lastColumn="0" w:noHBand="0" w:noVBand="1"/>
      </w:tblPr>
      <w:tblGrid>
        <w:gridCol w:w="892"/>
        <w:gridCol w:w="891"/>
        <w:gridCol w:w="869"/>
        <w:gridCol w:w="817"/>
        <w:gridCol w:w="1485"/>
        <w:gridCol w:w="943"/>
        <w:gridCol w:w="759"/>
        <w:gridCol w:w="1036"/>
        <w:gridCol w:w="1166"/>
        <w:gridCol w:w="956"/>
        <w:gridCol w:w="1022"/>
      </w:tblGrid>
      <w:tr w:rsidR="00D6131E" w:rsidRPr="00E231FE" w14:paraId="5BE77D00" w14:textId="77777777" w:rsidTr="000C0A3E">
        <w:trPr>
          <w:trHeight w:val="2555"/>
        </w:trPr>
        <w:tc>
          <w:tcPr>
            <w:tcW w:w="892" w:type="dxa"/>
            <w:tcBorders>
              <w:top w:val="nil"/>
              <w:left w:val="nil"/>
              <w:bottom w:val="single" w:sz="12" w:space="0" w:color="FFFFFF"/>
              <w:right w:val="single" w:sz="4" w:space="0" w:color="FFFFFF"/>
            </w:tcBorders>
            <w:shd w:val="clear" w:color="000000" w:fill="70AD47"/>
            <w:noWrap/>
            <w:vAlign w:val="bottom"/>
            <w:hideMark/>
          </w:tcPr>
          <w:p w14:paraId="79FC8073" w14:textId="77777777" w:rsidR="00D6131E" w:rsidRPr="00E231FE" w:rsidRDefault="00D6131E" w:rsidP="000C0A3E">
            <w:pPr>
              <w:spacing w:after="0" w:line="240" w:lineRule="auto"/>
              <w:rPr>
                <w:rFonts w:ascii="Calibri" w:eastAsia="Times New Roman" w:hAnsi="Calibri" w:cs="Calibri"/>
                <w:b/>
                <w:bCs/>
                <w:sz w:val="16"/>
                <w:szCs w:val="16"/>
                <w:lang w:eastAsia="en-GB"/>
              </w:rPr>
            </w:pPr>
            <w:r w:rsidRPr="00E231FE">
              <w:rPr>
                <w:rFonts w:ascii="Calibri" w:eastAsia="Times New Roman" w:hAnsi="Calibri" w:cs="Calibri"/>
                <w:b/>
                <w:bCs/>
                <w:sz w:val="16"/>
                <w:szCs w:val="16"/>
                <w:lang w:eastAsia="en-GB"/>
              </w:rPr>
              <w:t>Column1</w:t>
            </w:r>
          </w:p>
        </w:tc>
        <w:tc>
          <w:tcPr>
            <w:tcW w:w="891" w:type="dxa"/>
            <w:tcBorders>
              <w:top w:val="nil"/>
              <w:left w:val="single" w:sz="4" w:space="0" w:color="FFFFFF"/>
              <w:bottom w:val="single" w:sz="12" w:space="0" w:color="FFFFFF"/>
              <w:right w:val="single" w:sz="4" w:space="0" w:color="FFFFFF"/>
            </w:tcBorders>
            <w:shd w:val="clear" w:color="000000" w:fill="70AD47"/>
            <w:vAlign w:val="center"/>
            <w:hideMark/>
          </w:tcPr>
          <w:p w14:paraId="66D8BFF3" w14:textId="77777777" w:rsidR="00D6131E" w:rsidRPr="00E231FE" w:rsidRDefault="00D6131E" w:rsidP="000C0A3E">
            <w:pPr>
              <w:spacing w:after="0" w:line="240" w:lineRule="auto"/>
              <w:jc w:val="center"/>
              <w:rPr>
                <w:rFonts w:ascii="Calibri" w:eastAsia="Times New Roman" w:hAnsi="Calibri" w:cs="Calibri"/>
                <w:b/>
                <w:bCs/>
                <w:sz w:val="16"/>
                <w:szCs w:val="16"/>
                <w:lang w:eastAsia="en-GB"/>
              </w:rPr>
            </w:pPr>
            <w:r w:rsidRPr="00E231FE">
              <w:rPr>
                <w:rFonts w:ascii="Calibri" w:eastAsia="Times New Roman" w:hAnsi="Calibri" w:cs="Calibri"/>
                <w:b/>
                <w:bCs/>
                <w:sz w:val="16"/>
                <w:szCs w:val="16"/>
                <w:lang w:eastAsia="en-GB"/>
              </w:rPr>
              <w:t>Q1. Are you familiar with Moodle?</w:t>
            </w:r>
          </w:p>
        </w:tc>
        <w:tc>
          <w:tcPr>
            <w:tcW w:w="869" w:type="dxa"/>
            <w:tcBorders>
              <w:top w:val="nil"/>
              <w:left w:val="single" w:sz="4" w:space="0" w:color="FFFFFF"/>
              <w:bottom w:val="single" w:sz="12" w:space="0" w:color="FFFFFF"/>
              <w:right w:val="single" w:sz="4" w:space="0" w:color="FFFFFF"/>
            </w:tcBorders>
            <w:shd w:val="clear" w:color="000000" w:fill="70AD47"/>
            <w:vAlign w:val="center"/>
            <w:hideMark/>
          </w:tcPr>
          <w:p w14:paraId="2448B701" w14:textId="77777777" w:rsidR="00D6131E" w:rsidRPr="00E231FE" w:rsidRDefault="00D6131E" w:rsidP="000C0A3E">
            <w:pPr>
              <w:spacing w:after="0" w:line="240" w:lineRule="auto"/>
              <w:jc w:val="center"/>
              <w:rPr>
                <w:rFonts w:ascii="Calibri" w:eastAsia="Times New Roman" w:hAnsi="Calibri" w:cs="Calibri"/>
                <w:b/>
                <w:bCs/>
                <w:sz w:val="16"/>
                <w:szCs w:val="16"/>
                <w:lang w:eastAsia="en-GB"/>
              </w:rPr>
            </w:pPr>
            <w:r w:rsidRPr="00E231FE">
              <w:rPr>
                <w:rFonts w:ascii="Calibri" w:eastAsia="Times New Roman" w:hAnsi="Calibri" w:cs="Calibri"/>
                <w:b/>
                <w:bCs/>
                <w:sz w:val="16"/>
                <w:szCs w:val="16"/>
                <w:lang w:eastAsia="en-GB"/>
              </w:rPr>
              <w:t>Q2. How often do you use it?</w:t>
            </w:r>
          </w:p>
        </w:tc>
        <w:tc>
          <w:tcPr>
            <w:tcW w:w="734" w:type="dxa"/>
            <w:tcBorders>
              <w:top w:val="nil"/>
              <w:left w:val="single" w:sz="4" w:space="0" w:color="FFFFFF"/>
              <w:bottom w:val="single" w:sz="12" w:space="0" w:color="FFFFFF"/>
              <w:right w:val="single" w:sz="4" w:space="0" w:color="FFFFFF"/>
            </w:tcBorders>
            <w:shd w:val="clear" w:color="000000" w:fill="70AD47"/>
            <w:vAlign w:val="center"/>
            <w:hideMark/>
          </w:tcPr>
          <w:p w14:paraId="14A16028" w14:textId="77777777" w:rsidR="00D6131E" w:rsidRPr="00E231FE" w:rsidRDefault="00D6131E" w:rsidP="000C0A3E">
            <w:pPr>
              <w:spacing w:after="0" w:line="240" w:lineRule="auto"/>
              <w:jc w:val="center"/>
              <w:rPr>
                <w:rFonts w:ascii="Calibri" w:eastAsia="Times New Roman" w:hAnsi="Calibri" w:cs="Calibri"/>
                <w:b/>
                <w:bCs/>
                <w:sz w:val="16"/>
                <w:szCs w:val="16"/>
                <w:lang w:eastAsia="en-GB"/>
              </w:rPr>
            </w:pPr>
            <w:r w:rsidRPr="00E231FE">
              <w:rPr>
                <w:rFonts w:ascii="Calibri" w:eastAsia="Times New Roman" w:hAnsi="Calibri" w:cs="Calibri"/>
                <w:b/>
                <w:bCs/>
                <w:sz w:val="16"/>
                <w:szCs w:val="16"/>
                <w:lang w:eastAsia="en-GB"/>
              </w:rPr>
              <w:t>Q3. Moodle is easy to use. (Strongly disagree 1- Strongly agree 5)</w:t>
            </w:r>
          </w:p>
        </w:tc>
        <w:tc>
          <w:tcPr>
            <w:tcW w:w="1339" w:type="dxa"/>
            <w:tcBorders>
              <w:top w:val="nil"/>
              <w:left w:val="single" w:sz="4" w:space="0" w:color="FFFFFF"/>
              <w:bottom w:val="single" w:sz="12" w:space="0" w:color="FFFFFF"/>
              <w:right w:val="single" w:sz="4" w:space="0" w:color="FFFFFF"/>
            </w:tcBorders>
            <w:shd w:val="clear" w:color="000000" w:fill="70AD47"/>
            <w:vAlign w:val="center"/>
            <w:hideMark/>
          </w:tcPr>
          <w:p w14:paraId="0DF29A41" w14:textId="77777777" w:rsidR="00D6131E" w:rsidRPr="00E231FE" w:rsidRDefault="00D6131E" w:rsidP="000C0A3E">
            <w:pPr>
              <w:spacing w:after="0" w:line="240" w:lineRule="auto"/>
              <w:jc w:val="center"/>
              <w:rPr>
                <w:rFonts w:ascii="Calibri" w:eastAsia="Times New Roman" w:hAnsi="Calibri" w:cs="Calibri"/>
                <w:b/>
                <w:bCs/>
                <w:sz w:val="16"/>
                <w:szCs w:val="16"/>
                <w:lang w:eastAsia="en-GB"/>
              </w:rPr>
            </w:pPr>
            <w:r w:rsidRPr="00E231FE">
              <w:rPr>
                <w:rFonts w:ascii="Calibri" w:eastAsia="Times New Roman" w:hAnsi="Calibri" w:cs="Calibri"/>
                <w:b/>
                <w:bCs/>
                <w:sz w:val="16"/>
                <w:szCs w:val="16"/>
                <w:lang w:eastAsia="en-GB"/>
              </w:rPr>
              <w:t>Q4. What electronic device do you use to access Moodle?</w:t>
            </w:r>
          </w:p>
        </w:tc>
        <w:tc>
          <w:tcPr>
            <w:tcW w:w="847" w:type="dxa"/>
            <w:tcBorders>
              <w:top w:val="nil"/>
              <w:left w:val="single" w:sz="4" w:space="0" w:color="FFFFFF"/>
              <w:bottom w:val="single" w:sz="12" w:space="0" w:color="FFFFFF"/>
              <w:right w:val="single" w:sz="4" w:space="0" w:color="FFFFFF"/>
            </w:tcBorders>
            <w:shd w:val="clear" w:color="000000" w:fill="70AD47"/>
            <w:vAlign w:val="center"/>
            <w:hideMark/>
          </w:tcPr>
          <w:p w14:paraId="2F145A2D" w14:textId="77777777" w:rsidR="00D6131E" w:rsidRPr="00E231FE" w:rsidRDefault="00D6131E" w:rsidP="000C0A3E">
            <w:pPr>
              <w:spacing w:after="0" w:line="240" w:lineRule="auto"/>
              <w:jc w:val="center"/>
              <w:rPr>
                <w:rFonts w:ascii="Calibri" w:eastAsia="Times New Roman" w:hAnsi="Calibri" w:cs="Calibri"/>
                <w:b/>
                <w:bCs/>
                <w:sz w:val="16"/>
                <w:szCs w:val="16"/>
                <w:lang w:eastAsia="en-GB"/>
              </w:rPr>
            </w:pPr>
            <w:r w:rsidRPr="00E231FE">
              <w:rPr>
                <w:rFonts w:ascii="Calibri" w:eastAsia="Times New Roman" w:hAnsi="Calibri" w:cs="Calibri"/>
                <w:b/>
                <w:bCs/>
                <w:sz w:val="16"/>
                <w:szCs w:val="16"/>
                <w:lang w:eastAsia="en-GB"/>
              </w:rPr>
              <w:t>Q5. On a scale of one to five how benificial was Moodle during the COVID-19 Pandemic?</w:t>
            </w:r>
          </w:p>
        </w:tc>
        <w:tc>
          <w:tcPr>
            <w:tcW w:w="682" w:type="dxa"/>
            <w:tcBorders>
              <w:top w:val="nil"/>
              <w:left w:val="single" w:sz="4" w:space="0" w:color="FFFFFF"/>
              <w:bottom w:val="single" w:sz="12" w:space="0" w:color="FFFFFF"/>
              <w:right w:val="single" w:sz="4" w:space="0" w:color="FFFFFF"/>
            </w:tcBorders>
            <w:shd w:val="clear" w:color="000000" w:fill="70AD47"/>
            <w:vAlign w:val="center"/>
            <w:hideMark/>
          </w:tcPr>
          <w:p w14:paraId="3AD42A6B" w14:textId="77777777" w:rsidR="00D6131E" w:rsidRPr="00E231FE" w:rsidRDefault="00D6131E" w:rsidP="000C0A3E">
            <w:pPr>
              <w:spacing w:after="0" w:line="240" w:lineRule="auto"/>
              <w:jc w:val="center"/>
              <w:rPr>
                <w:rFonts w:ascii="Calibri" w:eastAsia="Times New Roman" w:hAnsi="Calibri" w:cs="Calibri"/>
                <w:b/>
                <w:bCs/>
                <w:sz w:val="16"/>
                <w:szCs w:val="16"/>
                <w:lang w:eastAsia="en-GB"/>
              </w:rPr>
            </w:pPr>
            <w:r w:rsidRPr="00E231FE">
              <w:rPr>
                <w:rFonts w:ascii="Calibri" w:eastAsia="Times New Roman" w:hAnsi="Calibri" w:cs="Calibri"/>
                <w:b/>
                <w:bCs/>
                <w:sz w:val="16"/>
                <w:szCs w:val="16"/>
                <w:lang w:eastAsia="en-GB"/>
              </w:rPr>
              <w:t>Q6. Have you ever used any other virtual learning before?</w:t>
            </w:r>
          </w:p>
        </w:tc>
        <w:tc>
          <w:tcPr>
            <w:tcW w:w="992" w:type="dxa"/>
            <w:tcBorders>
              <w:top w:val="nil"/>
              <w:left w:val="single" w:sz="4" w:space="0" w:color="FFFFFF"/>
              <w:bottom w:val="single" w:sz="12" w:space="0" w:color="FFFFFF"/>
              <w:right w:val="single" w:sz="4" w:space="0" w:color="FFFFFF"/>
            </w:tcBorders>
            <w:shd w:val="clear" w:color="000000" w:fill="70AD47"/>
            <w:vAlign w:val="center"/>
            <w:hideMark/>
          </w:tcPr>
          <w:p w14:paraId="786C1BF1" w14:textId="77777777" w:rsidR="00D6131E" w:rsidRPr="00E231FE" w:rsidRDefault="00D6131E" w:rsidP="000C0A3E">
            <w:pPr>
              <w:spacing w:after="0" w:line="240" w:lineRule="auto"/>
              <w:jc w:val="center"/>
              <w:rPr>
                <w:rFonts w:ascii="Calibri" w:eastAsia="Times New Roman" w:hAnsi="Calibri" w:cs="Calibri"/>
                <w:b/>
                <w:bCs/>
                <w:sz w:val="16"/>
                <w:szCs w:val="16"/>
                <w:lang w:eastAsia="en-GB"/>
              </w:rPr>
            </w:pPr>
            <w:r w:rsidRPr="00E231FE">
              <w:rPr>
                <w:rFonts w:ascii="Calibri" w:eastAsia="Times New Roman" w:hAnsi="Calibri" w:cs="Calibri"/>
                <w:b/>
                <w:bCs/>
                <w:sz w:val="16"/>
                <w:szCs w:val="16"/>
                <w:lang w:eastAsia="en-GB"/>
              </w:rPr>
              <w:t>Q7. What are some of the advantages of using Moodle?</w:t>
            </w:r>
          </w:p>
        </w:tc>
        <w:tc>
          <w:tcPr>
            <w:tcW w:w="1047" w:type="dxa"/>
            <w:tcBorders>
              <w:top w:val="nil"/>
              <w:left w:val="single" w:sz="4" w:space="0" w:color="FFFFFF"/>
              <w:bottom w:val="single" w:sz="12" w:space="0" w:color="FFFFFF"/>
              <w:right w:val="single" w:sz="4" w:space="0" w:color="FFFFFF"/>
            </w:tcBorders>
            <w:shd w:val="clear" w:color="000000" w:fill="70AD47"/>
            <w:vAlign w:val="center"/>
            <w:hideMark/>
          </w:tcPr>
          <w:p w14:paraId="6678DAEB" w14:textId="77777777" w:rsidR="00D6131E" w:rsidRPr="00E231FE" w:rsidRDefault="00D6131E" w:rsidP="000C0A3E">
            <w:pPr>
              <w:spacing w:after="0" w:line="240" w:lineRule="auto"/>
              <w:jc w:val="center"/>
              <w:rPr>
                <w:rFonts w:ascii="Calibri" w:eastAsia="Times New Roman" w:hAnsi="Calibri" w:cs="Calibri"/>
                <w:b/>
                <w:bCs/>
                <w:sz w:val="16"/>
                <w:szCs w:val="16"/>
                <w:lang w:eastAsia="en-GB"/>
              </w:rPr>
            </w:pPr>
            <w:r w:rsidRPr="00E231FE">
              <w:rPr>
                <w:rFonts w:ascii="Calibri" w:eastAsia="Times New Roman" w:hAnsi="Calibri" w:cs="Calibri"/>
                <w:b/>
                <w:bCs/>
                <w:sz w:val="16"/>
                <w:szCs w:val="16"/>
                <w:lang w:eastAsia="en-GB"/>
              </w:rPr>
              <w:t>Q8. What are some of the disadvantages of using Moodle?</w:t>
            </w:r>
          </w:p>
        </w:tc>
        <w:tc>
          <w:tcPr>
            <w:tcW w:w="859" w:type="dxa"/>
            <w:tcBorders>
              <w:top w:val="nil"/>
              <w:left w:val="single" w:sz="4" w:space="0" w:color="FFFFFF"/>
              <w:bottom w:val="single" w:sz="12" w:space="0" w:color="FFFFFF"/>
              <w:right w:val="single" w:sz="4" w:space="0" w:color="FFFFFF"/>
            </w:tcBorders>
            <w:shd w:val="clear" w:color="000000" w:fill="70AD47"/>
            <w:vAlign w:val="center"/>
            <w:hideMark/>
          </w:tcPr>
          <w:p w14:paraId="457358A4" w14:textId="77777777" w:rsidR="00D6131E" w:rsidRPr="00E231FE" w:rsidRDefault="00D6131E" w:rsidP="000C0A3E">
            <w:pPr>
              <w:spacing w:after="0" w:line="240" w:lineRule="auto"/>
              <w:jc w:val="center"/>
              <w:rPr>
                <w:rFonts w:ascii="Calibri" w:eastAsia="Times New Roman" w:hAnsi="Calibri" w:cs="Calibri"/>
                <w:b/>
                <w:bCs/>
                <w:sz w:val="16"/>
                <w:szCs w:val="16"/>
                <w:lang w:eastAsia="en-GB"/>
              </w:rPr>
            </w:pPr>
            <w:r w:rsidRPr="00E231FE">
              <w:rPr>
                <w:rFonts w:ascii="Calibri" w:eastAsia="Times New Roman" w:hAnsi="Calibri" w:cs="Calibri"/>
                <w:b/>
                <w:bCs/>
                <w:sz w:val="16"/>
                <w:szCs w:val="16"/>
                <w:lang w:eastAsia="en-GB"/>
              </w:rPr>
              <w:t>Q9. How would you rate youir experience with Moodle?</w:t>
            </w:r>
          </w:p>
        </w:tc>
        <w:tc>
          <w:tcPr>
            <w:tcW w:w="918" w:type="dxa"/>
            <w:tcBorders>
              <w:top w:val="nil"/>
              <w:left w:val="single" w:sz="4" w:space="0" w:color="FFFFFF"/>
              <w:bottom w:val="single" w:sz="12" w:space="0" w:color="FFFFFF"/>
              <w:right w:val="nil"/>
            </w:tcBorders>
            <w:shd w:val="clear" w:color="000000" w:fill="70AD47"/>
            <w:vAlign w:val="center"/>
            <w:hideMark/>
          </w:tcPr>
          <w:p w14:paraId="751C5B4D" w14:textId="77777777" w:rsidR="00D6131E" w:rsidRPr="00E231FE" w:rsidRDefault="00D6131E" w:rsidP="000C0A3E">
            <w:pPr>
              <w:spacing w:after="0" w:line="240" w:lineRule="auto"/>
              <w:jc w:val="center"/>
              <w:rPr>
                <w:rFonts w:ascii="Calibri" w:eastAsia="Times New Roman" w:hAnsi="Calibri" w:cs="Calibri"/>
                <w:b/>
                <w:bCs/>
                <w:sz w:val="16"/>
                <w:szCs w:val="16"/>
                <w:lang w:eastAsia="en-GB"/>
              </w:rPr>
            </w:pPr>
            <w:r w:rsidRPr="00E231FE">
              <w:rPr>
                <w:rFonts w:ascii="Calibri" w:eastAsia="Times New Roman" w:hAnsi="Calibri" w:cs="Calibri"/>
                <w:b/>
                <w:bCs/>
                <w:sz w:val="16"/>
                <w:szCs w:val="16"/>
                <w:lang w:eastAsia="en-GB"/>
              </w:rPr>
              <w:t>Q10. How can the university improve your improve your experience with Moodle?</w:t>
            </w:r>
          </w:p>
        </w:tc>
      </w:tr>
      <w:tr w:rsidR="00D6131E" w:rsidRPr="00E231FE" w14:paraId="42CACD1E" w14:textId="77777777" w:rsidTr="000C0A3E">
        <w:trPr>
          <w:trHeight w:val="1701"/>
        </w:trPr>
        <w:tc>
          <w:tcPr>
            <w:tcW w:w="892" w:type="dxa"/>
            <w:tcBorders>
              <w:top w:val="single" w:sz="4" w:space="0" w:color="FFFFFF"/>
              <w:left w:val="nil"/>
              <w:bottom w:val="single" w:sz="4" w:space="0" w:color="FFFFFF"/>
              <w:right w:val="single" w:sz="4" w:space="0" w:color="FFFFFF"/>
            </w:tcBorders>
            <w:shd w:val="clear" w:color="C6E0B4" w:fill="C6E0B4"/>
            <w:noWrap/>
            <w:vAlign w:val="bottom"/>
            <w:hideMark/>
          </w:tcPr>
          <w:p w14:paraId="5AB355B8"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t>Student A</w:t>
            </w:r>
          </w:p>
        </w:tc>
        <w:tc>
          <w:tcPr>
            <w:tcW w:w="891"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2CEC6330"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86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03A5FF22"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Daily</w:t>
            </w:r>
          </w:p>
        </w:tc>
        <w:tc>
          <w:tcPr>
            <w:tcW w:w="734"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123974E6"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4</w:t>
            </w:r>
          </w:p>
        </w:tc>
        <w:tc>
          <w:tcPr>
            <w:tcW w:w="133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41466236"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Laptop</w:t>
            </w:r>
          </w:p>
        </w:tc>
        <w:tc>
          <w:tcPr>
            <w:tcW w:w="847"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44329679"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5</w:t>
            </w:r>
          </w:p>
        </w:tc>
        <w:tc>
          <w:tcPr>
            <w:tcW w:w="682"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63C3662A"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992" w:type="dxa"/>
            <w:tcBorders>
              <w:top w:val="single" w:sz="4" w:space="0" w:color="FFFFFF"/>
              <w:left w:val="single" w:sz="4" w:space="0" w:color="FFFFFF"/>
              <w:bottom w:val="single" w:sz="4" w:space="0" w:color="FFFFFF"/>
              <w:right w:val="single" w:sz="4" w:space="0" w:color="FFFFFF"/>
            </w:tcBorders>
            <w:shd w:val="clear" w:color="C6E0B4" w:fill="C6E0B4"/>
            <w:vAlign w:val="bottom"/>
            <w:hideMark/>
          </w:tcPr>
          <w:p w14:paraId="5A333AAA"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i can use Moodle anytime</w:t>
            </w:r>
          </w:p>
        </w:tc>
        <w:tc>
          <w:tcPr>
            <w:tcW w:w="1047" w:type="dxa"/>
            <w:tcBorders>
              <w:top w:val="single" w:sz="4" w:space="0" w:color="FFFFFF"/>
              <w:left w:val="single" w:sz="4" w:space="0" w:color="FFFFFF"/>
              <w:bottom w:val="single" w:sz="4" w:space="0" w:color="FFFFFF"/>
              <w:right w:val="single" w:sz="4" w:space="0" w:color="FFFFFF"/>
            </w:tcBorders>
            <w:shd w:val="clear" w:color="C6E0B4" w:fill="C6E0B4"/>
            <w:vAlign w:val="bottom"/>
            <w:hideMark/>
          </w:tcPr>
          <w:p w14:paraId="7A5E6AB0"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Moodle session relatively short</w:t>
            </w:r>
          </w:p>
        </w:tc>
        <w:tc>
          <w:tcPr>
            <w:tcW w:w="85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132FE776"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Satisfied</w:t>
            </w:r>
          </w:p>
        </w:tc>
        <w:tc>
          <w:tcPr>
            <w:tcW w:w="918" w:type="dxa"/>
            <w:tcBorders>
              <w:top w:val="single" w:sz="4" w:space="0" w:color="FFFFFF"/>
              <w:left w:val="single" w:sz="4" w:space="0" w:color="FFFFFF"/>
              <w:bottom w:val="single" w:sz="4" w:space="0" w:color="FFFFFF"/>
              <w:right w:val="nil"/>
            </w:tcBorders>
            <w:shd w:val="clear" w:color="C6E0B4" w:fill="C6E0B4"/>
            <w:vAlign w:val="bottom"/>
            <w:hideMark/>
          </w:tcPr>
          <w:p w14:paraId="2FCF67B8"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only forward relevant information and mails to me</w:t>
            </w:r>
          </w:p>
        </w:tc>
      </w:tr>
      <w:tr w:rsidR="00D6131E" w:rsidRPr="00E231FE" w14:paraId="5632D15E" w14:textId="77777777" w:rsidTr="000C0A3E">
        <w:trPr>
          <w:trHeight w:val="1259"/>
        </w:trPr>
        <w:tc>
          <w:tcPr>
            <w:tcW w:w="892" w:type="dxa"/>
            <w:tcBorders>
              <w:top w:val="single" w:sz="4" w:space="0" w:color="FFFFFF"/>
              <w:left w:val="nil"/>
              <w:bottom w:val="single" w:sz="4" w:space="0" w:color="FFFFFF"/>
              <w:right w:val="single" w:sz="4" w:space="0" w:color="FFFFFF"/>
            </w:tcBorders>
            <w:shd w:val="clear" w:color="E2EFDA" w:fill="E2EFDA"/>
            <w:noWrap/>
            <w:vAlign w:val="bottom"/>
            <w:hideMark/>
          </w:tcPr>
          <w:p w14:paraId="792BD87A"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t>Student B</w:t>
            </w:r>
          </w:p>
        </w:tc>
        <w:tc>
          <w:tcPr>
            <w:tcW w:w="891"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221CC5B2"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86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44D8FD6E"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Daily</w:t>
            </w:r>
          </w:p>
        </w:tc>
        <w:tc>
          <w:tcPr>
            <w:tcW w:w="734"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537F2E8A"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4</w:t>
            </w:r>
          </w:p>
        </w:tc>
        <w:tc>
          <w:tcPr>
            <w:tcW w:w="133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51294C35"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Laptop</w:t>
            </w:r>
          </w:p>
        </w:tc>
        <w:tc>
          <w:tcPr>
            <w:tcW w:w="847"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385D728F"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4</w:t>
            </w:r>
          </w:p>
        </w:tc>
        <w:tc>
          <w:tcPr>
            <w:tcW w:w="682"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7400A19A"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992"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57447FFD"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easily accessible</w:t>
            </w:r>
          </w:p>
        </w:tc>
        <w:tc>
          <w:tcPr>
            <w:tcW w:w="1047" w:type="dxa"/>
            <w:tcBorders>
              <w:top w:val="single" w:sz="4" w:space="0" w:color="FFFFFF"/>
              <w:left w:val="single" w:sz="4" w:space="0" w:color="FFFFFF"/>
              <w:bottom w:val="single" w:sz="4" w:space="0" w:color="FFFFFF"/>
              <w:right w:val="single" w:sz="4" w:space="0" w:color="FFFFFF"/>
            </w:tcBorders>
            <w:shd w:val="clear" w:color="E2EFDA" w:fill="E2EFDA"/>
            <w:vAlign w:val="bottom"/>
            <w:hideMark/>
          </w:tcPr>
          <w:p w14:paraId="79EEEE3D"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it gets frozen sometimes</w:t>
            </w:r>
          </w:p>
        </w:tc>
        <w:tc>
          <w:tcPr>
            <w:tcW w:w="85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5E36987D"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Satisfied</w:t>
            </w:r>
          </w:p>
        </w:tc>
        <w:tc>
          <w:tcPr>
            <w:tcW w:w="918" w:type="dxa"/>
            <w:tcBorders>
              <w:top w:val="single" w:sz="4" w:space="0" w:color="FFFFFF"/>
              <w:left w:val="single" w:sz="4" w:space="0" w:color="FFFFFF"/>
              <w:bottom w:val="single" w:sz="4" w:space="0" w:color="FFFFFF"/>
              <w:right w:val="nil"/>
            </w:tcBorders>
            <w:shd w:val="clear" w:color="E2EFDA" w:fill="E2EFDA"/>
            <w:vAlign w:val="bottom"/>
            <w:hideMark/>
          </w:tcPr>
          <w:p w14:paraId="6F84D6D6"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more personal interactions with lecturers</w:t>
            </w:r>
          </w:p>
        </w:tc>
      </w:tr>
      <w:tr w:rsidR="00D6131E" w:rsidRPr="00E231FE" w14:paraId="2AC0DEC8" w14:textId="77777777" w:rsidTr="000C0A3E">
        <w:trPr>
          <w:trHeight w:val="1937"/>
        </w:trPr>
        <w:tc>
          <w:tcPr>
            <w:tcW w:w="892" w:type="dxa"/>
            <w:tcBorders>
              <w:top w:val="single" w:sz="4" w:space="0" w:color="FFFFFF"/>
              <w:left w:val="nil"/>
              <w:bottom w:val="single" w:sz="4" w:space="0" w:color="FFFFFF"/>
              <w:right w:val="single" w:sz="4" w:space="0" w:color="FFFFFF"/>
            </w:tcBorders>
            <w:shd w:val="clear" w:color="C6E0B4" w:fill="C6E0B4"/>
            <w:noWrap/>
            <w:vAlign w:val="bottom"/>
            <w:hideMark/>
          </w:tcPr>
          <w:p w14:paraId="7696E647"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t>Student C</w:t>
            </w:r>
          </w:p>
        </w:tc>
        <w:tc>
          <w:tcPr>
            <w:tcW w:w="891"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160D178C"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86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0F4D231D"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Weekly</w:t>
            </w:r>
          </w:p>
        </w:tc>
        <w:tc>
          <w:tcPr>
            <w:tcW w:w="734"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1D48CD6E"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4</w:t>
            </w:r>
          </w:p>
        </w:tc>
        <w:tc>
          <w:tcPr>
            <w:tcW w:w="133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0CFDA9CA"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Laptop</w:t>
            </w:r>
          </w:p>
        </w:tc>
        <w:tc>
          <w:tcPr>
            <w:tcW w:w="847"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7A676007"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4</w:t>
            </w:r>
          </w:p>
        </w:tc>
        <w:tc>
          <w:tcPr>
            <w:tcW w:w="682"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6ADBEED7"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992" w:type="dxa"/>
            <w:tcBorders>
              <w:top w:val="single" w:sz="4" w:space="0" w:color="FFFFFF"/>
              <w:left w:val="single" w:sz="4" w:space="0" w:color="FFFFFF"/>
              <w:bottom w:val="single" w:sz="4" w:space="0" w:color="FFFFFF"/>
              <w:right w:val="single" w:sz="4" w:space="0" w:color="FFFFFF"/>
            </w:tcBorders>
            <w:shd w:val="clear" w:color="C6E0B4" w:fill="C6E0B4"/>
            <w:vAlign w:val="bottom"/>
            <w:hideMark/>
          </w:tcPr>
          <w:p w14:paraId="1266A984"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low cost, up to date, your own schedule</w:t>
            </w:r>
          </w:p>
        </w:tc>
        <w:tc>
          <w:tcPr>
            <w:tcW w:w="1047" w:type="dxa"/>
            <w:tcBorders>
              <w:top w:val="single" w:sz="4" w:space="0" w:color="FFFFFF"/>
              <w:left w:val="single" w:sz="4" w:space="0" w:color="FFFFFF"/>
              <w:bottom w:val="single" w:sz="4" w:space="0" w:color="FFFFFF"/>
              <w:right w:val="single" w:sz="4" w:space="0" w:color="FFFFFF"/>
            </w:tcBorders>
            <w:shd w:val="clear" w:color="C6E0B4" w:fill="C6E0B4"/>
            <w:vAlign w:val="bottom"/>
            <w:hideMark/>
          </w:tcPr>
          <w:p w14:paraId="0781E6BA"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technical failure, less interaction with classmates</w:t>
            </w:r>
          </w:p>
        </w:tc>
        <w:tc>
          <w:tcPr>
            <w:tcW w:w="85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1D7D22C6"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p>
        </w:tc>
        <w:tc>
          <w:tcPr>
            <w:tcW w:w="918" w:type="dxa"/>
            <w:tcBorders>
              <w:top w:val="single" w:sz="4" w:space="0" w:color="FFFFFF"/>
              <w:left w:val="single" w:sz="4" w:space="0" w:color="FFFFFF"/>
              <w:bottom w:val="single" w:sz="4" w:space="0" w:color="FFFFFF"/>
              <w:right w:val="nil"/>
            </w:tcBorders>
            <w:shd w:val="clear" w:color="C6E0B4" w:fill="C6E0B4"/>
            <w:noWrap/>
            <w:vAlign w:val="bottom"/>
            <w:hideMark/>
          </w:tcPr>
          <w:p w14:paraId="64ABB80E" w14:textId="77777777" w:rsidR="00D6131E" w:rsidRPr="00E231FE" w:rsidRDefault="00D6131E" w:rsidP="000C0A3E">
            <w:pPr>
              <w:spacing w:after="0" w:line="240" w:lineRule="auto"/>
              <w:rPr>
                <w:rFonts w:ascii="Times New Roman" w:eastAsia="Times New Roman" w:hAnsi="Times New Roman" w:cs="Times New Roman"/>
                <w:sz w:val="20"/>
                <w:szCs w:val="20"/>
                <w:lang w:eastAsia="en-GB"/>
              </w:rPr>
            </w:pPr>
          </w:p>
        </w:tc>
      </w:tr>
      <w:tr w:rsidR="00D6131E" w:rsidRPr="00E231FE" w14:paraId="21B591FC" w14:textId="77777777" w:rsidTr="000C0A3E">
        <w:trPr>
          <w:trHeight w:val="1884"/>
        </w:trPr>
        <w:tc>
          <w:tcPr>
            <w:tcW w:w="892" w:type="dxa"/>
            <w:tcBorders>
              <w:top w:val="single" w:sz="4" w:space="0" w:color="FFFFFF"/>
              <w:left w:val="nil"/>
              <w:bottom w:val="single" w:sz="4" w:space="0" w:color="FFFFFF"/>
              <w:right w:val="single" w:sz="4" w:space="0" w:color="FFFFFF"/>
            </w:tcBorders>
            <w:shd w:val="clear" w:color="E2EFDA" w:fill="E2EFDA"/>
            <w:noWrap/>
            <w:vAlign w:val="bottom"/>
            <w:hideMark/>
          </w:tcPr>
          <w:p w14:paraId="442F7580"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t>Student D</w:t>
            </w:r>
          </w:p>
        </w:tc>
        <w:tc>
          <w:tcPr>
            <w:tcW w:w="891"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6BBB76FB"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86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11D05FF7"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Weekly</w:t>
            </w:r>
          </w:p>
        </w:tc>
        <w:tc>
          <w:tcPr>
            <w:tcW w:w="734"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01FE460D"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3</w:t>
            </w:r>
          </w:p>
        </w:tc>
        <w:tc>
          <w:tcPr>
            <w:tcW w:w="133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12D2007F"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Laptop</w:t>
            </w:r>
          </w:p>
        </w:tc>
        <w:tc>
          <w:tcPr>
            <w:tcW w:w="847"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1D69BC37"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5</w:t>
            </w:r>
          </w:p>
        </w:tc>
        <w:tc>
          <w:tcPr>
            <w:tcW w:w="682"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7C665DAC"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w:t>
            </w:r>
          </w:p>
        </w:tc>
        <w:tc>
          <w:tcPr>
            <w:tcW w:w="992" w:type="dxa"/>
            <w:tcBorders>
              <w:top w:val="single" w:sz="4" w:space="0" w:color="FFFFFF"/>
              <w:left w:val="single" w:sz="4" w:space="0" w:color="FFFFFF"/>
              <w:bottom w:val="single" w:sz="4" w:space="0" w:color="FFFFFF"/>
              <w:right w:val="single" w:sz="4" w:space="0" w:color="FFFFFF"/>
            </w:tcBorders>
            <w:shd w:val="clear" w:color="E2EFDA" w:fill="E2EFDA"/>
            <w:vAlign w:val="bottom"/>
            <w:hideMark/>
          </w:tcPr>
          <w:p w14:paraId="7E248B90"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accessible at my convenience</w:t>
            </w:r>
          </w:p>
        </w:tc>
        <w:tc>
          <w:tcPr>
            <w:tcW w:w="1047" w:type="dxa"/>
            <w:tcBorders>
              <w:top w:val="single" w:sz="4" w:space="0" w:color="FFFFFF"/>
              <w:left w:val="single" w:sz="4" w:space="0" w:color="FFFFFF"/>
              <w:bottom w:val="single" w:sz="4" w:space="0" w:color="FFFFFF"/>
              <w:right w:val="single" w:sz="4" w:space="0" w:color="FFFFFF"/>
            </w:tcBorders>
            <w:shd w:val="clear" w:color="E2EFDA" w:fill="E2EFDA"/>
            <w:vAlign w:val="bottom"/>
            <w:hideMark/>
          </w:tcPr>
          <w:p w14:paraId="5B0B0BB9"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all uni classes in one place makes it hard to find your work</w:t>
            </w:r>
          </w:p>
        </w:tc>
        <w:tc>
          <w:tcPr>
            <w:tcW w:w="85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51CD8E26"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Satisfied</w:t>
            </w:r>
          </w:p>
        </w:tc>
        <w:tc>
          <w:tcPr>
            <w:tcW w:w="918" w:type="dxa"/>
            <w:tcBorders>
              <w:top w:val="single" w:sz="4" w:space="0" w:color="FFFFFF"/>
              <w:left w:val="single" w:sz="4" w:space="0" w:color="FFFFFF"/>
              <w:bottom w:val="single" w:sz="4" w:space="0" w:color="FFFFFF"/>
              <w:right w:val="nil"/>
            </w:tcBorders>
            <w:shd w:val="clear" w:color="E2EFDA" w:fill="E2EFDA"/>
            <w:vAlign w:val="bottom"/>
            <w:hideMark/>
          </w:tcPr>
          <w:p w14:paraId="55D32EC1"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make it more user friendly</w:t>
            </w:r>
          </w:p>
        </w:tc>
      </w:tr>
      <w:tr w:rsidR="00D6131E" w:rsidRPr="00E231FE" w14:paraId="64322A24" w14:textId="77777777" w:rsidTr="000C0A3E">
        <w:trPr>
          <w:trHeight w:val="1357"/>
        </w:trPr>
        <w:tc>
          <w:tcPr>
            <w:tcW w:w="892" w:type="dxa"/>
            <w:tcBorders>
              <w:top w:val="single" w:sz="4" w:space="0" w:color="FFFFFF"/>
              <w:left w:val="nil"/>
              <w:bottom w:val="single" w:sz="4" w:space="0" w:color="FFFFFF"/>
              <w:right w:val="single" w:sz="4" w:space="0" w:color="FFFFFF"/>
            </w:tcBorders>
            <w:shd w:val="clear" w:color="C6E0B4" w:fill="C6E0B4"/>
            <w:noWrap/>
            <w:vAlign w:val="bottom"/>
            <w:hideMark/>
          </w:tcPr>
          <w:p w14:paraId="4DAE2B4A"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t>Student E</w:t>
            </w:r>
          </w:p>
        </w:tc>
        <w:tc>
          <w:tcPr>
            <w:tcW w:w="891"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2DBF9F4F"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86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2B4F62FB"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Weekly</w:t>
            </w:r>
          </w:p>
        </w:tc>
        <w:tc>
          <w:tcPr>
            <w:tcW w:w="734"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1F950363"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4</w:t>
            </w:r>
          </w:p>
        </w:tc>
        <w:tc>
          <w:tcPr>
            <w:tcW w:w="133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32AFBC64"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Laptop</w:t>
            </w:r>
          </w:p>
        </w:tc>
        <w:tc>
          <w:tcPr>
            <w:tcW w:w="847"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1ADB107D"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4</w:t>
            </w:r>
          </w:p>
        </w:tc>
        <w:tc>
          <w:tcPr>
            <w:tcW w:w="682"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61143BD0"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w:t>
            </w:r>
          </w:p>
        </w:tc>
        <w:tc>
          <w:tcPr>
            <w:tcW w:w="992" w:type="dxa"/>
            <w:tcBorders>
              <w:top w:val="single" w:sz="4" w:space="0" w:color="FFFFFF"/>
              <w:left w:val="single" w:sz="4" w:space="0" w:color="FFFFFF"/>
              <w:bottom w:val="single" w:sz="4" w:space="0" w:color="FFFFFF"/>
              <w:right w:val="single" w:sz="4" w:space="0" w:color="FFFFFF"/>
            </w:tcBorders>
            <w:shd w:val="clear" w:color="C6E0B4" w:fill="C6E0B4"/>
            <w:vAlign w:val="bottom"/>
            <w:hideMark/>
          </w:tcPr>
          <w:p w14:paraId="60478170"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you can reach anytime anywhere</w:t>
            </w:r>
          </w:p>
        </w:tc>
        <w:tc>
          <w:tcPr>
            <w:tcW w:w="1047" w:type="dxa"/>
            <w:tcBorders>
              <w:top w:val="single" w:sz="4" w:space="0" w:color="FFFFFF"/>
              <w:left w:val="single" w:sz="4" w:space="0" w:color="FFFFFF"/>
              <w:bottom w:val="single" w:sz="4" w:space="0" w:color="FFFFFF"/>
              <w:right w:val="single" w:sz="4" w:space="0" w:color="FFFFFF"/>
            </w:tcBorders>
            <w:shd w:val="clear" w:color="C6E0B4" w:fill="C6E0B4"/>
            <w:vAlign w:val="bottom"/>
            <w:hideMark/>
          </w:tcPr>
          <w:p w14:paraId="323D8E97"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nobody to answer your questions</w:t>
            </w:r>
          </w:p>
        </w:tc>
        <w:tc>
          <w:tcPr>
            <w:tcW w:w="85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7E93F5B8"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Satisfied</w:t>
            </w:r>
          </w:p>
        </w:tc>
        <w:tc>
          <w:tcPr>
            <w:tcW w:w="918" w:type="dxa"/>
            <w:tcBorders>
              <w:top w:val="single" w:sz="4" w:space="0" w:color="FFFFFF"/>
              <w:left w:val="single" w:sz="4" w:space="0" w:color="FFFFFF"/>
              <w:bottom w:val="single" w:sz="4" w:space="0" w:color="FFFFFF"/>
              <w:right w:val="nil"/>
            </w:tcBorders>
            <w:shd w:val="clear" w:color="C6E0B4" w:fill="C6E0B4"/>
            <w:noWrap/>
            <w:vAlign w:val="bottom"/>
            <w:hideMark/>
          </w:tcPr>
          <w:p w14:paraId="0D467CE6"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 idea</w:t>
            </w:r>
          </w:p>
        </w:tc>
      </w:tr>
      <w:tr w:rsidR="00D6131E" w:rsidRPr="00E231FE" w14:paraId="674E6262" w14:textId="77777777" w:rsidTr="000C0A3E">
        <w:trPr>
          <w:trHeight w:val="1296"/>
        </w:trPr>
        <w:tc>
          <w:tcPr>
            <w:tcW w:w="892" w:type="dxa"/>
            <w:tcBorders>
              <w:top w:val="single" w:sz="4" w:space="0" w:color="FFFFFF"/>
              <w:left w:val="nil"/>
              <w:bottom w:val="single" w:sz="4" w:space="0" w:color="FFFFFF"/>
              <w:right w:val="single" w:sz="4" w:space="0" w:color="FFFFFF"/>
            </w:tcBorders>
            <w:shd w:val="clear" w:color="E2EFDA" w:fill="E2EFDA"/>
            <w:noWrap/>
            <w:vAlign w:val="bottom"/>
            <w:hideMark/>
          </w:tcPr>
          <w:p w14:paraId="738795D2"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t>Student F</w:t>
            </w:r>
          </w:p>
        </w:tc>
        <w:tc>
          <w:tcPr>
            <w:tcW w:w="891"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338B84F6"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86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0A78ABF6"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Daily</w:t>
            </w:r>
          </w:p>
        </w:tc>
        <w:tc>
          <w:tcPr>
            <w:tcW w:w="734"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5269A0A2"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3</w:t>
            </w:r>
          </w:p>
        </w:tc>
        <w:tc>
          <w:tcPr>
            <w:tcW w:w="133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39443D65"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Laptop</w:t>
            </w:r>
          </w:p>
        </w:tc>
        <w:tc>
          <w:tcPr>
            <w:tcW w:w="847"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09F41DAB"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5</w:t>
            </w:r>
          </w:p>
        </w:tc>
        <w:tc>
          <w:tcPr>
            <w:tcW w:w="682"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7522D1A8"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992" w:type="dxa"/>
            <w:tcBorders>
              <w:top w:val="single" w:sz="4" w:space="0" w:color="FFFFFF"/>
              <w:left w:val="single" w:sz="4" w:space="0" w:color="FFFFFF"/>
              <w:bottom w:val="single" w:sz="4" w:space="0" w:color="FFFFFF"/>
              <w:right w:val="single" w:sz="4" w:space="0" w:color="FFFFFF"/>
            </w:tcBorders>
            <w:shd w:val="clear" w:color="E2EFDA" w:fill="E2EFDA"/>
            <w:vAlign w:val="bottom"/>
            <w:hideMark/>
          </w:tcPr>
          <w:p w14:paraId="53D1FE22"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secure storage of information</w:t>
            </w:r>
          </w:p>
        </w:tc>
        <w:tc>
          <w:tcPr>
            <w:tcW w:w="1047" w:type="dxa"/>
            <w:tcBorders>
              <w:top w:val="single" w:sz="4" w:space="0" w:color="FFFFFF"/>
              <w:left w:val="single" w:sz="4" w:space="0" w:color="FFFFFF"/>
              <w:bottom w:val="single" w:sz="4" w:space="0" w:color="FFFFFF"/>
              <w:right w:val="single" w:sz="4" w:space="0" w:color="FFFFFF"/>
            </w:tcBorders>
            <w:shd w:val="clear" w:color="E2EFDA" w:fill="E2EFDA"/>
            <w:vAlign w:val="bottom"/>
            <w:hideMark/>
          </w:tcPr>
          <w:p w14:paraId="3A0F51F7"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accessing challenging at times</w:t>
            </w:r>
          </w:p>
        </w:tc>
        <w:tc>
          <w:tcPr>
            <w:tcW w:w="85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78C854FB"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Neither</w:t>
            </w:r>
          </w:p>
        </w:tc>
        <w:tc>
          <w:tcPr>
            <w:tcW w:w="918" w:type="dxa"/>
            <w:tcBorders>
              <w:top w:val="single" w:sz="4" w:space="0" w:color="FFFFFF"/>
              <w:left w:val="single" w:sz="4" w:space="0" w:color="FFFFFF"/>
              <w:bottom w:val="single" w:sz="4" w:space="0" w:color="FFFFFF"/>
              <w:right w:val="nil"/>
            </w:tcBorders>
            <w:shd w:val="clear" w:color="E2EFDA" w:fill="E2EFDA"/>
            <w:vAlign w:val="bottom"/>
            <w:hideMark/>
          </w:tcPr>
          <w:p w14:paraId="387122BC"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uni can train students how to use</w:t>
            </w:r>
          </w:p>
        </w:tc>
      </w:tr>
      <w:tr w:rsidR="00D6131E" w:rsidRPr="00E231FE" w14:paraId="73474546" w14:textId="77777777" w:rsidTr="000C0A3E">
        <w:trPr>
          <w:trHeight w:val="801"/>
        </w:trPr>
        <w:tc>
          <w:tcPr>
            <w:tcW w:w="892" w:type="dxa"/>
            <w:tcBorders>
              <w:top w:val="single" w:sz="4" w:space="0" w:color="FFFFFF"/>
              <w:left w:val="nil"/>
              <w:bottom w:val="single" w:sz="4" w:space="0" w:color="FFFFFF"/>
              <w:right w:val="single" w:sz="4" w:space="0" w:color="FFFFFF"/>
            </w:tcBorders>
            <w:shd w:val="clear" w:color="C6E0B4" w:fill="C6E0B4"/>
            <w:noWrap/>
            <w:vAlign w:val="bottom"/>
            <w:hideMark/>
          </w:tcPr>
          <w:p w14:paraId="45212C82"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t>Student G</w:t>
            </w:r>
          </w:p>
        </w:tc>
        <w:tc>
          <w:tcPr>
            <w:tcW w:w="891"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24B54814"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86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599ADA5E"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Weekly</w:t>
            </w:r>
          </w:p>
        </w:tc>
        <w:tc>
          <w:tcPr>
            <w:tcW w:w="734"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24B81D58"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4</w:t>
            </w:r>
          </w:p>
        </w:tc>
        <w:tc>
          <w:tcPr>
            <w:tcW w:w="133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464A809A"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Laptop</w:t>
            </w:r>
          </w:p>
        </w:tc>
        <w:tc>
          <w:tcPr>
            <w:tcW w:w="847"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3334604C"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4</w:t>
            </w:r>
          </w:p>
        </w:tc>
        <w:tc>
          <w:tcPr>
            <w:tcW w:w="682"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7B5F20F7"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992"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0B80B060"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support learning</w:t>
            </w:r>
          </w:p>
        </w:tc>
        <w:tc>
          <w:tcPr>
            <w:tcW w:w="1047" w:type="dxa"/>
            <w:tcBorders>
              <w:top w:val="single" w:sz="4" w:space="0" w:color="FFFFFF"/>
              <w:left w:val="single" w:sz="4" w:space="0" w:color="FFFFFF"/>
              <w:bottom w:val="single" w:sz="4" w:space="0" w:color="FFFFFF"/>
              <w:right w:val="single" w:sz="4" w:space="0" w:color="FFFFFF"/>
            </w:tcBorders>
            <w:shd w:val="clear" w:color="C6E0B4" w:fill="C6E0B4"/>
            <w:vAlign w:val="bottom"/>
            <w:hideMark/>
          </w:tcPr>
          <w:p w14:paraId="62FB041A"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boring</w:t>
            </w:r>
          </w:p>
        </w:tc>
        <w:tc>
          <w:tcPr>
            <w:tcW w:w="85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52D9403F"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Satisfied</w:t>
            </w:r>
          </w:p>
        </w:tc>
        <w:tc>
          <w:tcPr>
            <w:tcW w:w="918" w:type="dxa"/>
            <w:tcBorders>
              <w:top w:val="single" w:sz="4" w:space="0" w:color="FFFFFF"/>
              <w:left w:val="single" w:sz="4" w:space="0" w:color="FFFFFF"/>
              <w:bottom w:val="single" w:sz="4" w:space="0" w:color="FFFFFF"/>
              <w:right w:val="nil"/>
            </w:tcBorders>
            <w:shd w:val="clear" w:color="C6E0B4" w:fill="C6E0B4"/>
            <w:noWrap/>
            <w:vAlign w:val="bottom"/>
            <w:hideMark/>
          </w:tcPr>
          <w:p w14:paraId="738292D1"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p>
        </w:tc>
      </w:tr>
      <w:tr w:rsidR="00D6131E" w:rsidRPr="00E231FE" w14:paraId="3992F073" w14:textId="77777777" w:rsidTr="000C0A3E">
        <w:trPr>
          <w:trHeight w:val="579"/>
        </w:trPr>
        <w:tc>
          <w:tcPr>
            <w:tcW w:w="892" w:type="dxa"/>
            <w:tcBorders>
              <w:top w:val="single" w:sz="4" w:space="0" w:color="FFFFFF"/>
              <w:left w:val="nil"/>
              <w:bottom w:val="single" w:sz="4" w:space="0" w:color="FFFFFF"/>
              <w:right w:val="single" w:sz="4" w:space="0" w:color="FFFFFF"/>
            </w:tcBorders>
            <w:shd w:val="clear" w:color="E2EFDA" w:fill="E2EFDA"/>
            <w:noWrap/>
            <w:vAlign w:val="bottom"/>
            <w:hideMark/>
          </w:tcPr>
          <w:p w14:paraId="10397742"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lastRenderedPageBreak/>
              <w:t>Student H</w:t>
            </w:r>
          </w:p>
        </w:tc>
        <w:tc>
          <w:tcPr>
            <w:tcW w:w="891"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07A0D6F4"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86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4062F60E"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Weekly</w:t>
            </w:r>
          </w:p>
        </w:tc>
        <w:tc>
          <w:tcPr>
            <w:tcW w:w="734"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2F863F65"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4</w:t>
            </w:r>
          </w:p>
        </w:tc>
        <w:tc>
          <w:tcPr>
            <w:tcW w:w="133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4C3AC408"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Laptop</w:t>
            </w:r>
          </w:p>
        </w:tc>
        <w:tc>
          <w:tcPr>
            <w:tcW w:w="847"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057F458B"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4</w:t>
            </w:r>
          </w:p>
        </w:tc>
        <w:tc>
          <w:tcPr>
            <w:tcW w:w="682"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7E9BA8C7"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992"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34A6DED8"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support learning</w:t>
            </w:r>
          </w:p>
        </w:tc>
        <w:tc>
          <w:tcPr>
            <w:tcW w:w="1047" w:type="dxa"/>
            <w:tcBorders>
              <w:top w:val="single" w:sz="4" w:space="0" w:color="FFFFFF"/>
              <w:left w:val="single" w:sz="4" w:space="0" w:color="FFFFFF"/>
              <w:bottom w:val="single" w:sz="4" w:space="0" w:color="FFFFFF"/>
              <w:right w:val="single" w:sz="4" w:space="0" w:color="FFFFFF"/>
            </w:tcBorders>
            <w:shd w:val="clear" w:color="E2EFDA" w:fill="E2EFDA"/>
            <w:vAlign w:val="bottom"/>
            <w:hideMark/>
          </w:tcPr>
          <w:p w14:paraId="00BFC463"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boring</w:t>
            </w:r>
          </w:p>
        </w:tc>
        <w:tc>
          <w:tcPr>
            <w:tcW w:w="85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57DDBB1E"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Satisfied</w:t>
            </w:r>
          </w:p>
        </w:tc>
        <w:tc>
          <w:tcPr>
            <w:tcW w:w="918" w:type="dxa"/>
            <w:tcBorders>
              <w:top w:val="single" w:sz="4" w:space="0" w:color="FFFFFF"/>
              <w:left w:val="single" w:sz="4" w:space="0" w:color="FFFFFF"/>
              <w:bottom w:val="single" w:sz="4" w:space="0" w:color="FFFFFF"/>
              <w:right w:val="nil"/>
            </w:tcBorders>
            <w:shd w:val="clear" w:color="E2EFDA" w:fill="E2EFDA"/>
            <w:noWrap/>
            <w:vAlign w:val="bottom"/>
            <w:hideMark/>
          </w:tcPr>
          <w:p w14:paraId="70604DBB"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nothing</w:t>
            </w:r>
          </w:p>
        </w:tc>
      </w:tr>
      <w:tr w:rsidR="00D6131E" w:rsidRPr="00E231FE" w14:paraId="47BA4215" w14:textId="77777777" w:rsidTr="000C0A3E">
        <w:trPr>
          <w:trHeight w:val="1342"/>
        </w:trPr>
        <w:tc>
          <w:tcPr>
            <w:tcW w:w="892" w:type="dxa"/>
            <w:tcBorders>
              <w:top w:val="single" w:sz="4" w:space="0" w:color="FFFFFF"/>
              <w:left w:val="nil"/>
              <w:bottom w:val="single" w:sz="4" w:space="0" w:color="FFFFFF"/>
              <w:right w:val="single" w:sz="4" w:space="0" w:color="FFFFFF"/>
            </w:tcBorders>
            <w:shd w:val="clear" w:color="C6E0B4" w:fill="C6E0B4"/>
            <w:noWrap/>
            <w:vAlign w:val="bottom"/>
            <w:hideMark/>
          </w:tcPr>
          <w:p w14:paraId="551F4CCF"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t>Student I</w:t>
            </w:r>
          </w:p>
        </w:tc>
        <w:tc>
          <w:tcPr>
            <w:tcW w:w="891"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2CD283A8"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86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2311916F"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Weekly</w:t>
            </w:r>
          </w:p>
        </w:tc>
        <w:tc>
          <w:tcPr>
            <w:tcW w:w="734"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74051B26"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4</w:t>
            </w:r>
          </w:p>
        </w:tc>
        <w:tc>
          <w:tcPr>
            <w:tcW w:w="133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02EF7A1E"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Laptop</w:t>
            </w:r>
          </w:p>
        </w:tc>
        <w:tc>
          <w:tcPr>
            <w:tcW w:w="847"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382C875F"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4</w:t>
            </w:r>
          </w:p>
        </w:tc>
        <w:tc>
          <w:tcPr>
            <w:tcW w:w="682"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1F522361"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992" w:type="dxa"/>
            <w:tcBorders>
              <w:top w:val="single" w:sz="4" w:space="0" w:color="FFFFFF"/>
              <w:left w:val="single" w:sz="4" w:space="0" w:color="FFFFFF"/>
              <w:bottom w:val="single" w:sz="4" w:space="0" w:color="FFFFFF"/>
              <w:right w:val="single" w:sz="4" w:space="0" w:color="FFFFFF"/>
            </w:tcBorders>
            <w:shd w:val="clear" w:color="C6E0B4" w:fill="C6E0B4"/>
            <w:vAlign w:val="center"/>
            <w:hideMark/>
          </w:tcPr>
          <w:p w14:paraId="2D23FEE1"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support learning</w:t>
            </w:r>
          </w:p>
        </w:tc>
        <w:tc>
          <w:tcPr>
            <w:tcW w:w="1047" w:type="dxa"/>
            <w:tcBorders>
              <w:top w:val="single" w:sz="4" w:space="0" w:color="FFFFFF"/>
              <w:left w:val="single" w:sz="4" w:space="0" w:color="FFFFFF"/>
              <w:bottom w:val="single" w:sz="4" w:space="0" w:color="FFFFFF"/>
              <w:right w:val="single" w:sz="4" w:space="0" w:color="FFFFFF"/>
            </w:tcBorders>
            <w:shd w:val="clear" w:color="C6E0B4" w:fill="C6E0B4"/>
            <w:vAlign w:val="center"/>
            <w:hideMark/>
          </w:tcPr>
          <w:p w14:paraId="58F5D1E2"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interact with teachers</w:t>
            </w:r>
          </w:p>
        </w:tc>
        <w:tc>
          <w:tcPr>
            <w:tcW w:w="859" w:type="dxa"/>
            <w:tcBorders>
              <w:top w:val="single" w:sz="4" w:space="0" w:color="FFFFFF"/>
              <w:left w:val="single" w:sz="4" w:space="0" w:color="FFFFFF"/>
              <w:bottom w:val="single" w:sz="4" w:space="0" w:color="FFFFFF"/>
              <w:right w:val="single" w:sz="4" w:space="0" w:color="FFFFFF"/>
            </w:tcBorders>
            <w:shd w:val="clear" w:color="C6E0B4" w:fill="C6E0B4"/>
            <w:vAlign w:val="center"/>
            <w:hideMark/>
          </w:tcPr>
          <w:p w14:paraId="6981A444"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Satisfied</w:t>
            </w:r>
          </w:p>
        </w:tc>
        <w:tc>
          <w:tcPr>
            <w:tcW w:w="918" w:type="dxa"/>
            <w:tcBorders>
              <w:top w:val="single" w:sz="4" w:space="0" w:color="FFFFFF"/>
              <w:left w:val="single" w:sz="4" w:space="0" w:color="FFFFFF"/>
              <w:bottom w:val="single" w:sz="4" w:space="0" w:color="FFFFFF"/>
              <w:right w:val="nil"/>
            </w:tcBorders>
            <w:shd w:val="clear" w:color="C6E0B4" w:fill="C6E0B4"/>
            <w:vAlign w:val="center"/>
            <w:hideMark/>
          </w:tcPr>
          <w:p w14:paraId="2D87A463"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nothing</w:t>
            </w:r>
          </w:p>
        </w:tc>
      </w:tr>
      <w:tr w:rsidR="00D6131E" w:rsidRPr="00E231FE" w14:paraId="0E2E46AC" w14:textId="77777777" w:rsidTr="000C0A3E">
        <w:trPr>
          <w:trHeight w:val="1716"/>
        </w:trPr>
        <w:tc>
          <w:tcPr>
            <w:tcW w:w="892" w:type="dxa"/>
            <w:tcBorders>
              <w:top w:val="single" w:sz="4" w:space="0" w:color="FFFFFF"/>
              <w:left w:val="nil"/>
              <w:bottom w:val="single" w:sz="4" w:space="0" w:color="FFFFFF"/>
              <w:right w:val="single" w:sz="4" w:space="0" w:color="FFFFFF"/>
            </w:tcBorders>
            <w:shd w:val="clear" w:color="E2EFDA" w:fill="E2EFDA"/>
            <w:noWrap/>
            <w:vAlign w:val="bottom"/>
            <w:hideMark/>
          </w:tcPr>
          <w:p w14:paraId="4F85EA7B"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t>Student J</w:t>
            </w:r>
          </w:p>
        </w:tc>
        <w:tc>
          <w:tcPr>
            <w:tcW w:w="891"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5F815C21"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86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00B849F7"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Weekly</w:t>
            </w:r>
          </w:p>
        </w:tc>
        <w:tc>
          <w:tcPr>
            <w:tcW w:w="734"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38FA3264"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4</w:t>
            </w:r>
          </w:p>
        </w:tc>
        <w:tc>
          <w:tcPr>
            <w:tcW w:w="133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716BFFDE"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Laptop</w:t>
            </w:r>
          </w:p>
        </w:tc>
        <w:tc>
          <w:tcPr>
            <w:tcW w:w="847"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5743CF46"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4</w:t>
            </w:r>
          </w:p>
        </w:tc>
        <w:tc>
          <w:tcPr>
            <w:tcW w:w="682"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5F73925C"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992" w:type="dxa"/>
            <w:tcBorders>
              <w:top w:val="single" w:sz="4" w:space="0" w:color="FFFFFF"/>
              <w:left w:val="single" w:sz="4" w:space="0" w:color="FFFFFF"/>
              <w:bottom w:val="single" w:sz="4" w:space="0" w:color="FFFFFF"/>
              <w:right w:val="single" w:sz="4" w:space="0" w:color="FFFFFF"/>
            </w:tcBorders>
            <w:shd w:val="clear" w:color="E2EFDA" w:fill="E2EFDA"/>
            <w:vAlign w:val="center"/>
            <w:hideMark/>
          </w:tcPr>
          <w:p w14:paraId="6FC2BCC5"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you can check everywhere if you have internet</w:t>
            </w:r>
          </w:p>
        </w:tc>
        <w:tc>
          <w:tcPr>
            <w:tcW w:w="1047" w:type="dxa"/>
            <w:tcBorders>
              <w:top w:val="single" w:sz="4" w:space="0" w:color="FFFFFF"/>
              <w:left w:val="single" w:sz="4" w:space="0" w:color="FFFFFF"/>
              <w:bottom w:val="single" w:sz="4" w:space="0" w:color="FFFFFF"/>
              <w:right w:val="single" w:sz="4" w:space="0" w:color="FFFFFF"/>
            </w:tcBorders>
            <w:shd w:val="clear" w:color="E2EFDA" w:fill="E2EFDA"/>
            <w:vAlign w:val="center"/>
            <w:hideMark/>
          </w:tcPr>
          <w:p w14:paraId="1CD0BA3E"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if you don’t have enough space you can’t download the info</w:t>
            </w:r>
          </w:p>
        </w:tc>
        <w:tc>
          <w:tcPr>
            <w:tcW w:w="859" w:type="dxa"/>
            <w:tcBorders>
              <w:top w:val="single" w:sz="4" w:space="0" w:color="FFFFFF"/>
              <w:left w:val="single" w:sz="4" w:space="0" w:color="FFFFFF"/>
              <w:bottom w:val="single" w:sz="4" w:space="0" w:color="FFFFFF"/>
              <w:right w:val="single" w:sz="4" w:space="0" w:color="FFFFFF"/>
            </w:tcBorders>
            <w:shd w:val="clear" w:color="E2EFDA" w:fill="E2EFDA"/>
            <w:vAlign w:val="center"/>
            <w:hideMark/>
          </w:tcPr>
          <w:p w14:paraId="0E85ACED"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Satisfied</w:t>
            </w:r>
          </w:p>
        </w:tc>
        <w:tc>
          <w:tcPr>
            <w:tcW w:w="918" w:type="dxa"/>
            <w:tcBorders>
              <w:top w:val="single" w:sz="4" w:space="0" w:color="FFFFFF"/>
              <w:left w:val="single" w:sz="4" w:space="0" w:color="FFFFFF"/>
              <w:bottom w:val="single" w:sz="4" w:space="0" w:color="FFFFFF"/>
              <w:right w:val="nil"/>
            </w:tcBorders>
            <w:shd w:val="clear" w:color="E2EFDA" w:fill="E2EFDA"/>
            <w:vAlign w:val="center"/>
            <w:hideMark/>
          </w:tcPr>
          <w:p w14:paraId="3947AFC1"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I don’t really know</w:t>
            </w:r>
          </w:p>
        </w:tc>
      </w:tr>
      <w:tr w:rsidR="00D6131E" w:rsidRPr="00E231FE" w14:paraId="12ABD340" w14:textId="77777777" w:rsidTr="000C0A3E">
        <w:trPr>
          <w:trHeight w:val="2159"/>
        </w:trPr>
        <w:tc>
          <w:tcPr>
            <w:tcW w:w="892" w:type="dxa"/>
            <w:tcBorders>
              <w:top w:val="single" w:sz="4" w:space="0" w:color="FFFFFF"/>
              <w:left w:val="nil"/>
              <w:bottom w:val="single" w:sz="4" w:space="0" w:color="FFFFFF"/>
              <w:right w:val="single" w:sz="4" w:space="0" w:color="FFFFFF"/>
            </w:tcBorders>
            <w:shd w:val="clear" w:color="C6E0B4" w:fill="C6E0B4"/>
            <w:noWrap/>
            <w:vAlign w:val="bottom"/>
            <w:hideMark/>
          </w:tcPr>
          <w:p w14:paraId="2059F9DF"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t>Student K</w:t>
            </w:r>
          </w:p>
        </w:tc>
        <w:tc>
          <w:tcPr>
            <w:tcW w:w="891"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36D39B22"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86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6EF326E3"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Weekly</w:t>
            </w:r>
          </w:p>
        </w:tc>
        <w:tc>
          <w:tcPr>
            <w:tcW w:w="734"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0127D3DF"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3</w:t>
            </w:r>
          </w:p>
        </w:tc>
        <w:tc>
          <w:tcPr>
            <w:tcW w:w="133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6FF7B9CC"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Phone/Laptop</w:t>
            </w:r>
          </w:p>
        </w:tc>
        <w:tc>
          <w:tcPr>
            <w:tcW w:w="847"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0D9FB243"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5</w:t>
            </w:r>
          </w:p>
        </w:tc>
        <w:tc>
          <w:tcPr>
            <w:tcW w:w="682"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4286699D"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w:t>
            </w:r>
          </w:p>
        </w:tc>
        <w:tc>
          <w:tcPr>
            <w:tcW w:w="992" w:type="dxa"/>
            <w:tcBorders>
              <w:top w:val="single" w:sz="4" w:space="0" w:color="FFFFFF"/>
              <w:left w:val="single" w:sz="4" w:space="0" w:color="FFFFFF"/>
              <w:bottom w:val="single" w:sz="4" w:space="0" w:color="FFFFFF"/>
              <w:right w:val="single" w:sz="4" w:space="0" w:color="FFFFFF"/>
            </w:tcBorders>
            <w:shd w:val="clear" w:color="C6E0B4" w:fill="C6E0B4"/>
            <w:vAlign w:val="center"/>
            <w:hideMark/>
          </w:tcPr>
          <w:p w14:paraId="398E8B7F"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don’t have to meet face to face. Can eat food</w:t>
            </w:r>
          </w:p>
        </w:tc>
        <w:tc>
          <w:tcPr>
            <w:tcW w:w="1047" w:type="dxa"/>
            <w:tcBorders>
              <w:top w:val="single" w:sz="4" w:space="0" w:color="FFFFFF"/>
              <w:left w:val="single" w:sz="4" w:space="0" w:color="FFFFFF"/>
              <w:bottom w:val="single" w:sz="4" w:space="0" w:color="FFFFFF"/>
              <w:right w:val="single" w:sz="4" w:space="0" w:color="FFFFFF"/>
            </w:tcBorders>
            <w:shd w:val="clear" w:color="C6E0B4" w:fill="C6E0B4"/>
            <w:vAlign w:val="center"/>
            <w:hideMark/>
          </w:tcPr>
          <w:p w14:paraId="2C8A4A59"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you do not get the same kind of learning that you get when learning face to face</w:t>
            </w:r>
          </w:p>
        </w:tc>
        <w:tc>
          <w:tcPr>
            <w:tcW w:w="859" w:type="dxa"/>
            <w:tcBorders>
              <w:top w:val="single" w:sz="4" w:space="0" w:color="FFFFFF"/>
              <w:left w:val="single" w:sz="4" w:space="0" w:color="FFFFFF"/>
              <w:bottom w:val="single" w:sz="4" w:space="0" w:color="FFFFFF"/>
              <w:right w:val="single" w:sz="4" w:space="0" w:color="FFFFFF"/>
            </w:tcBorders>
            <w:shd w:val="clear" w:color="C6E0B4" w:fill="C6E0B4"/>
            <w:vAlign w:val="center"/>
            <w:hideMark/>
          </w:tcPr>
          <w:p w14:paraId="50530F8C"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Neither</w:t>
            </w:r>
          </w:p>
        </w:tc>
        <w:tc>
          <w:tcPr>
            <w:tcW w:w="918" w:type="dxa"/>
            <w:tcBorders>
              <w:top w:val="single" w:sz="4" w:space="0" w:color="FFFFFF"/>
              <w:left w:val="single" w:sz="4" w:space="0" w:color="FFFFFF"/>
              <w:bottom w:val="single" w:sz="4" w:space="0" w:color="FFFFFF"/>
              <w:right w:val="nil"/>
            </w:tcBorders>
            <w:shd w:val="clear" w:color="C6E0B4" w:fill="C6E0B4"/>
            <w:vAlign w:val="center"/>
            <w:hideMark/>
          </w:tcPr>
          <w:p w14:paraId="1D88582F"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better interactions</w:t>
            </w:r>
          </w:p>
        </w:tc>
      </w:tr>
      <w:tr w:rsidR="00D6131E" w:rsidRPr="00E231FE" w14:paraId="42CB40FA" w14:textId="77777777" w:rsidTr="000C0A3E">
        <w:trPr>
          <w:trHeight w:val="1411"/>
        </w:trPr>
        <w:tc>
          <w:tcPr>
            <w:tcW w:w="892" w:type="dxa"/>
            <w:tcBorders>
              <w:top w:val="single" w:sz="4" w:space="0" w:color="FFFFFF"/>
              <w:left w:val="nil"/>
              <w:bottom w:val="single" w:sz="4" w:space="0" w:color="FFFFFF"/>
              <w:right w:val="single" w:sz="4" w:space="0" w:color="FFFFFF"/>
            </w:tcBorders>
            <w:shd w:val="clear" w:color="E2EFDA" w:fill="E2EFDA"/>
            <w:noWrap/>
            <w:vAlign w:val="bottom"/>
            <w:hideMark/>
          </w:tcPr>
          <w:p w14:paraId="64D3FF5C"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t>Student L</w:t>
            </w:r>
          </w:p>
        </w:tc>
        <w:tc>
          <w:tcPr>
            <w:tcW w:w="891"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33F866B5"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86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5B88F203"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Daily</w:t>
            </w:r>
          </w:p>
        </w:tc>
        <w:tc>
          <w:tcPr>
            <w:tcW w:w="734"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2FB94923"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3</w:t>
            </w:r>
          </w:p>
        </w:tc>
        <w:tc>
          <w:tcPr>
            <w:tcW w:w="133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72379AB4"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Phone/Laptop/iPad</w:t>
            </w:r>
          </w:p>
        </w:tc>
        <w:tc>
          <w:tcPr>
            <w:tcW w:w="847"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5A36E72C"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5</w:t>
            </w:r>
          </w:p>
        </w:tc>
        <w:tc>
          <w:tcPr>
            <w:tcW w:w="682"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074F5F86"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w:t>
            </w:r>
          </w:p>
        </w:tc>
        <w:tc>
          <w:tcPr>
            <w:tcW w:w="992" w:type="dxa"/>
            <w:tcBorders>
              <w:top w:val="single" w:sz="4" w:space="0" w:color="FFFFFF"/>
              <w:left w:val="single" w:sz="4" w:space="0" w:color="FFFFFF"/>
              <w:bottom w:val="single" w:sz="4" w:space="0" w:color="FFFFFF"/>
              <w:right w:val="single" w:sz="4" w:space="0" w:color="FFFFFF"/>
            </w:tcBorders>
            <w:shd w:val="clear" w:color="E2EFDA" w:fill="E2EFDA"/>
            <w:vAlign w:val="center"/>
            <w:hideMark/>
          </w:tcPr>
          <w:p w14:paraId="0B1057AC"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I can go back and revisit the class work</w:t>
            </w:r>
          </w:p>
        </w:tc>
        <w:tc>
          <w:tcPr>
            <w:tcW w:w="1047" w:type="dxa"/>
            <w:tcBorders>
              <w:top w:val="single" w:sz="4" w:space="0" w:color="FFFFFF"/>
              <w:left w:val="single" w:sz="4" w:space="0" w:color="FFFFFF"/>
              <w:bottom w:val="single" w:sz="4" w:space="0" w:color="FFFFFF"/>
              <w:right w:val="single" w:sz="4" w:space="0" w:color="FFFFFF"/>
            </w:tcBorders>
            <w:shd w:val="clear" w:color="E2EFDA" w:fill="E2EFDA"/>
            <w:vAlign w:val="center"/>
            <w:hideMark/>
          </w:tcPr>
          <w:p w14:paraId="0D00199C"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hard to find as there are other classes at the uni</w:t>
            </w:r>
          </w:p>
        </w:tc>
        <w:tc>
          <w:tcPr>
            <w:tcW w:w="859" w:type="dxa"/>
            <w:tcBorders>
              <w:top w:val="single" w:sz="4" w:space="0" w:color="FFFFFF"/>
              <w:left w:val="single" w:sz="4" w:space="0" w:color="FFFFFF"/>
              <w:bottom w:val="single" w:sz="4" w:space="0" w:color="FFFFFF"/>
              <w:right w:val="single" w:sz="4" w:space="0" w:color="FFFFFF"/>
            </w:tcBorders>
            <w:shd w:val="clear" w:color="E2EFDA" w:fill="E2EFDA"/>
            <w:vAlign w:val="center"/>
            <w:hideMark/>
          </w:tcPr>
          <w:p w14:paraId="57E32B05"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Satisfied</w:t>
            </w:r>
          </w:p>
        </w:tc>
        <w:tc>
          <w:tcPr>
            <w:tcW w:w="918" w:type="dxa"/>
            <w:tcBorders>
              <w:top w:val="single" w:sz="4" w:space="0" w:color="FFFFFF"/>
              <w:left w:val="single" w:sz="4" w:space="0" w:color="FFFFFF"/>
              <w:bottom w:val="single" w:sz="4" w:space="0" w:color="FFFFFF"/>
              <w:right w:val="nil"/>
            </w:tcBorders>
            <w:shd w:val="clear" w:color="E2EFDA" w:fill="E2EFDA"/>
            <w:vAlign w:val="center"/>
            <w:hideMark/>
          </w:tcPr>
          <w:p w14:paraId="40F6453E"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they can change the layout</w:t>
            </w:r>
          </w:p>
        </w:tc>
      </w:tr>
      <w:tr w:rsidR="00D6131E" w:rsidRPr="00E231FE" w14:paraId="636D472F" w14:textId="77777777" w:rsidTr="000C0A3E">
        <w:trPr>
          <w:trHeight w:val="694"/>
        </w:trPr>
        <w:tc>
          <w:tcPr>
            <w:tcW w:w="892" w:type="dxa"/>
            <w:tcBorders>
              <w:top w:val="single" w:sz="4" w:space="0" w:color="FFFFFF"/>
              <w:left w:val="nil"/>
              <w:bottom w:val="single" w:sz="4" w:space="0" w:color="FFFFFF"/>
              <w:right w:val="single" w:sz="4" w:space="0" w:color="FFFFFF"/>
            </w:tcBorders>
            <w:shd w:val="clear" w:color="C6E0B4" w:fill="C6E0B4"/>
            <w:noWrap/>
            <w:vAlign w:val="bottom"/>
            <w:hideMark/>
          </w:tcPr>
          <w:p w14:paraId="0A888E6A"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t>Student M</w:t>
            </w:r>
          </w:p>
        </w:tc>
        <w:tc>
          <w:tcPr>
            <w:tcW w:w="891"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33CC38F2"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86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3CB17DD9"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Weekly</w:t>
            </w:r>
          </w:p>
        </w:tc>
        <w:tc>
          <w:tcPr>
            <w:tcW w:w="734"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0035B0D2"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3</w:t>
            </w:r>
          </w:p>
        </w:tc>
        <w:tc>
          <w:tcPr>
            <w:tcW w:w="133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26CD2A9A"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Laptop/Desktop</w:t>
            </w:r>
          </w:p>
        </w:tc>
        <w:tc>
          <w:tcPr>
            <w:tcW w:w="847"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27E82646"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5</w:t>
            </w:r>
          </w:p>
        </w:tc>
        <w:tc>
          <w:tcPr>
            <w:tcW w:w="682"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10110281"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w:t>
            </w:r>
          </w:p>
        </w:tc>
        <w:tc>
          <w:tcPr>
            <w:tcW w:w="992" w:type="dxa"/>
            <w:tcBorders>
              <w:top w:val="single" w:sz="4" w:space="0" w:color="FFFFFF"/>
              <w:left w:val="single" w:sz="4" w:space="0" w:color="FFFFFF"/>
              <w:bottom w:val="single" w:sz="4" w:space="0" w:color="FFFFFF"/>
              <w:right w:val="single" w:sz="4" w:space="0" w:color="FFFFFF"/>
            </w:tcBorders>
            <w:shd w:val="clear" w:color="C6E0B4" w:fill="C6E0B4"/>
            <w:vAlign w:val="center"/>
            <w:hideMark/>
          </w:tcPr>
          <w:p w14:paraId="7799D5BE"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quick access</w:t>
            </w:r>
          </w:p>
        </w:tc>
        <w:tc>
          <w:tcPr>
            <w:tcW w:w="1047" w:type="dxa"/>
            <w:tcBorders>
              <w:top w:val="single" w:sz="4" w:space="0" w:color="FFFFFF"/>
              <w:left w:val="single" w:sz="4" w:space="0" w:color="FFFFFF"/>
              <w:bottom w:val="single" w:sz="4" w:space="0" w:color="FFFFFF"/>
              <w:right w:val="single" w:sz="4" w:space="0" w:color="FFFFFF"/>
            </w:tcBorders>
            <w:shd w:val="clear" w:color="C6E0B4" w:fill="C6E0B4"/>
            <w:vAlign w:val="center"/>
            <w:hideMark/>
          </w:tcPr>
          <w:p w14:paraId="63A9D3C8"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loss of documents</w:t>
            </w:r>
          </w:p>
        </w:tc>
        <w:tc>
          <w:tcPr>
            <w:tcW w:w="859" w:type="dxa"/>
            <w:tcBorders>
              <w:top w:val="single" w:sz="4" w:space="0" w:color="FFFFFF"/>
              <w:left w:val="single" w:sz="4" w:space="0" w:color="FFFFFF"/>
              <w:bottom w:val="single" w:sz="4" w:space="0" w:color="FFFFFF"/>
              <w:right w:val="single" w:sz="4" w:space="0" w:color="FFFFFF"/>
            </w:tcBorders>
            <w:shd w:val="clear" w:color="C6E0B4" w:fill="C6E0B4"/>
            <w:vAlign w:val="center"/>
            <w:hideMark/>
          </w:tcPr>
          <w:p w14:paraId="052E7FF1"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Satisfied</w:t>
            </w:r>
          </w:p>
        </w:tc>
        <w:tc>
          <w:tcPr>
            <w:tcW w:w="918" w:type="dxa"/>
            <w:tcBorders>
              <w:top w:val="single" w:sz="4" w:space="0" w:color="FFFFFF"/>
              <w:left w:val="single" w:sz="4" w:space="0" w:color="FFFFFF"/>
              <w:bottom w:val="single" w:sz="4" w:space="0" w:color="FFFFFF"/>
              <w:right w:val="nil"/>
            </w:tcBorders>
            <w:shd w:val="clear" w:color="C6E0B4" w:fill="C6E0B4"/>
            <w:vAlign w:val="center"/>
            <w:hideMark/>
          </w:tcPr>
          <w:p w14:paraId="63EF03AF"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more assignments</w:t>
            </w:r>
          </w:p>
        </w:tc>
      </w:tr>
      <w:tr w:rsidR="00D6131E" w:rsidRPr="00E231FE" w14:paraId="580D4EC9" w14:textId="77777777" w:rsidTr="000C0A3E">
        <w:trPr>
          <w:trHeight w:val="648"/>
        </w:trPr>
        <w:tc>
          <w:tcPr>
            <w:tcW w:w="892" w:type="dxa"/>
            <w:tcBorders>
              <w:top w:val="single" w:sz="4" w:space="0" w:color="FFFFFF"/>
              <w:left w:val="nil"/>
              <w:bottom w:val="single" w:sz="4" w:space="0" w:color="FFFFFF"/>
              <w:right w:val="single" w:sz="4" w:space="0" w:color="FFFFFF"/>
            </w:tcBorders>
            <w:shd w:val="clear" w:color="E2EFDA" w:fill="E2EFDA"/>
            <w:noWrap/>
            <w:vAlign w:val="bottom"/>
            <w:hideMark/>
          </w:tcPr>
          <w:p w14:paraId="7250C484"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t>Student N</w:t>
            </w:r>
          </w:p>
        </w:tc>
        <w:tc>
          <w:tcPr>
            <w:tcW w:w="891"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1F8FF21E"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w:t>
            </w:r>
          </w:p>
        </w:tc>
        <w:tc>
          <w:tcPr>
            <w:tcW w:w="86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70482D9B"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Weekly</w:t>
            </w:r>
          </w:p>
        </w:tc>
        <w:tc>
          <w:tcPr>
            <w:tcW w:w="734"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1C0A82CE"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3</w:t>
            </w:r>
          </w:p>
        </w:tc>
        <w:tc>
          <w:tcPr>
            <w:tcW w:w="133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5A48D71A"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Laptop/Mobile</w:t>
            </w:r>
          </w:p>
        </w:tc>
        <w:tc>
          <w:tcPr>
            <w:tcW w:w="847"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3770D81D"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Not Beneficial</w:t>
            </w:r>
          </w:p>
        </w:tc>
        <w:tc>
          <w:tcPr>
            <w:tcW w:w="682"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7F1F97F0"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w:t>
            </w:r>
          </w:p>
        </w:tc>
        <w:tc>
          <w:tcPr>
            <w:tcW w:w="992" w:type="dxa"/>
            <w:tcBorders>
              <w:top w:val="single" w:sz="4" w:space="0" w:color="FFFFFF"/>
              <w:left w:val="single" w:sz="4" w:space="0" w:color="FFFFFF"/>
              <w:bottom w:val="single" w:sz="4" w:space="0" w:color="FFFFFF"/>
              <w:right w:val="single" w:sz="4" w:space="0" w:color="FFFFFF"/>
            </w:tcBorders>
            <w:shd w:val="clear" w:color="E2EFDA" w:fill="E2EFDA"/>
            <w:vAlign w:val="center"/>
            <w:hideMark/>
          </w:tcPr>
          <w:p w14:paraId="7A14D65C"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p>
        </w:tc>
        <w:tc>
          <w:tcPr>
            <w:tcW w:w="1047" w:type="dxa"/>
            <w:tcBorders>
              <w:top w:val="single" w:sz="4" w:space="0" w:color="FFFFFF"/>
              <w:left w:val="single" w:sz="4" w:space="0" w:color="FFFFFF"/>
              <w:bottom w:val="single" w:sz="4" w:space="0" w:color="FFFFFF"/>
              <w:right w:val="single" w:sz="4" w:space="0" w:color="FFFFFF"/>
            </w:tcBorders>
            <w:shd w:val="clear" w:color="E2EFDA" w:fill="E2EFDA"/>
            <w:vAlign w:val="center"/>
            <w:hideMark/>
          </w:tcPr>
          <w:p w14:paraId="0C707126" w14:textId="77777777" w:rsidR="00D6131E" w:rsidRPr="00E231FE" w:rsidRDefault="00D6131E" w:rsidP="000C0A3E">
            <w:pPr>
              <w:spacing w:after="0" w:line="240" w:lineRule="auto"/>
              <w:rPr>
                <w:rFonts w:ascii="Times New Roman" w:eastAsia="Times New Roman" w:hAnsi="Times New Roman" w:cs="Times New Roman"/>
                <w:sz w:val="20"/>
                <w:szCs w:val="20"/>
                <w:lang w:eastAsia="en-GB"/>
              </w:rPr>
            </w:pPr>
          </w:p>
        </w:tc>
        <w:tc>
          <w:tcPr>
            <w:tcW w:w="859" w:type="dxa"/>
            <w:tcBorders>
              <w:top w:val="single" w:sz="4" w:space="0" w:color="FFFFFF"/>
              <w:left w:val="single" w:sz="4" w:space="0" w:color="FFFFFF"/>
              <w:bottom w:val="single" w:sz="4" w:space="0" w:color="FFFFFF"/>
              <w:right w:val="single" w:sz="4" w:space="0" w:color="FFFFFF"/>
            </w:tcBorders>
            <w:shd w:val="clear" w:color="E2EFDA" w:fill="E2EFDA"/>
            <w:vAlign w:val="center"/>
            <w:hideMark/>
          </w:tcPr>
          <w:p w14:paraId="50B17DAB"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Satisfied</w:t>
            </w:r>
          </w:p>
        </w:tc>
        <w:tc>
          <w:tcPr>
            <w:tcW w:w="918" w:type="dxa"/>
            <w:tcBorders>
              <w:top w:val="single" w:sz="4" w:space="0" w:color="FFFFFF"/>
              <w:left w:val="single" w:sz="4" w:space="0" w:color="FFFFFF"/>
              <w:bottom w:val="single" w:sz="4" w:space="0" w:color="FFFFFF"/>
              <w:right w:val="nil"/>
            </w:tcBorders>
            <w:shd w:val="clear" w:color="E2EFDA" w:fill="E2EFDA"/>
            <w:vAlign w:val="center"/>
            <w:hideMark/>
          </w:tcPr>
          <w:p w14:paraId="442EF22C"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p>
        </w:tc>
      </w:tr>
      <w:tr w:rsidR="00D6131E" w:rsidRPr="00E231FE" w14:paraId="032BE6C1" w14:textId="77777777" w:rsidTr="000C0A3E">
        <w:trPr>
          <w:trHeight w:val="1952"/>
        </w:trPr>
        <w:tc>
          <w:tcPr>
            <w:tcW w:w="892" w:type="dxa"/>
            <w:tcBorders>
              <w:top w:val="single" w:sz="4" w:space="0" w:color="FFFFFF"/>
              <w:left w:val="nil"/>
              <w:bottom w:val="single" w:sz="4" w:space="0" w:color="FFFFFF"/>
              <w:right w:val="single" w:sz="4" w:space="0" w:color="FFFFFF"/>
            </w:tcBorders>
            <w:shd w:val="clear" w:color="C6E0B4" w:fill="C6E0B4"/>
            <w:noWrap/>
            <w:vAlign w:val="bottom"/>
            <w:hideMark/>
          </w:tcPr>
          <w:p w14:paraId="119455D4"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t>Student O</w:t>
            </w:r>
          </w:p>
        </w:tc>
        <w:tc>
          <w:tcPr>
            <w:tcW w:w="891"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02AD7392"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86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53375B70"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Weekly</w:t>
            </w:r>
          </w:p>
        </w:tc>
        <w:tc>
          <w:tcPr>
            <w:tcW w:w="734"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0DBBC8C3"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4</w:t>
            </w:r>
          </w:p>
        </w:tc>
        <w:tc>
          <w:tcPr>
            <w:tcW w:w="133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781188A0"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Laptop</w:t>
            </w:r>
          </w:p>
        </w:tc>
        <w:tc>
          <w:tcPr>
            <w:tcW w:w="847"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53B34D46"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5</w:t>
            </w:r>
          </w:p>
        </w:tc>
        <w:tc>
          <w:tcPr>
            <w:tcW w:w="682"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20A846AE"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w:t>
            </w:r>
          </w:p>
        </w:tc>
        <w:tc>
          <w:tcPr>
            <w:tcW w:w="992" w:type="dxa"/>
            <w:tcBorders>
              <w:top w:val="single" w:sz="4" w:space="0" w:color="FFFFFF"/>
              <w:left w:val="single" w:sz="4" w:space="0" w:color="FFFFFF"/>
              <w:bottom w:val="single" w:sz="4" w:space="0" w:color="FFFFFF"/>
              <w:right w:val="single" w:sz="4" w:space="0" w:color="FFFFFF"/>
            </w:tcBorders>
            <w:shd w:val="clear" w:color="C6E0B4" w:fill="C6E0B4"/>
            <w:vAlign w:val="center"/>
            <w:hideMark/>
          </w:tcPr>
          <w:p w14:paraId="72AC494A"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able to access materials whenever needed if missed in class</w:t>
            </w:r>
          </w:p>
        </w:tc>
        <w:tc>
          <w:tcPr>
            <w:tcW w:w="1047" w:type="dxa"/>
            <w:tcBorders>
              <w:top w:val="single" w:sz="4" w:space="0" w:color="FFFFFF"/>
              <w:left w:val="single" w:sz="4" w:space="0" w:color="FFFFFF"/>
              <w:bottom w:val="single" w:sz="4" w:space="0" w:color="FFFFFF"/>
              <w:right w:val="single" w:sz="4" w:space="0" w:color="FFFFFF"/>
            </w:tcBorders>
            <w:shd w:val="clear" w:color="C6E0B4" w:fill="C6E0B4"/>
            <w:vAlign w:val="center"/>
            <w:hideMark/>
          </w:tcPr>
          <w:p w14:paraId="5684920B"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None</w:t>
            </w:r>
          </w:p>
        </w:tc>
        <w:tc>
          <w:tcPr>
            <w:tcW w:w="859" w:type="dxa"/>
            <w:tcBorders>
              <w:top w:val="single" w:sz="4" w:space="0" w:color="FFFFFF"/>
              <w:left w:val="single" w:sz="4" w:space="0" w:color="FFFFFF"/>
              <w:bottom w:val="single" w:sz="4" w:space="0" w:color="FFFFFF"/>
              <w:right w:val="single" w:sz="4" w:space="0" w:color="FFFFFF"/>
            </w:tcBorders>
            <w:shd w:val="clear" w:color="C6E0B4" w:fill="C6E0B4"/>
            <w:vAlign w:val="center"/>
            <w:hideMark/>
          </w:tcPr>
          <w:p w14:paraId="36E39B12"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Satisfied</w:t>
            </w:r>
          </w:p>
        </w:tc>
        <w:tc>
          <w:tcPr>
            <w:tcW w:w="918" w:type="dxa"/>
            <w:tcBorders>
              <w:top w:val="single" w:sz="4" w:space="0" w:color="FFFFFF"/>
              <w:left w:val="single" w:sz="4" w:space="0" w:color="FFFFFF"/>
              <w:bottom w:val="single" w:sz="4" w:space="0" w:color="FFFFFF"/>
              <w:right w:val="nil"/>
            </w:tcBorders>
            <w:shd w:val="clear" w:color="C6E0B4" w:fill="C6E0B4"/>
            <w:vAlign w:val="center"/>
            <w:hideMark/>
          </w:tcPr>
          <w:p w14:paraId="54C0CAAB"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none</w:t>
            </w:r>
          </w:p>
        </w:tc>
      </w:tr>
      <w:tr w:rsidR="00D6131E" w:rsidRPr="00E231FE" w14:paraId="3FC4EEED" w14:textId="77777777" w:rsidTr="000C0A3E">
        <w:trPr>
          <w:trHeight w:val="1594"/>
        </w:trPr>
        <w:tc>
          <w:tcPr>
            <w:tcW w:w="892" w:type="dxa"/>
            <w:tcBorders>
              <w:top w:val="single" w:sz="4" w:space="0" w:color="FFFFFF"/>
              <w:left w:val="nil"/>
              <w:bottom w:val="single" w:sz="4" w:space="0" w:color="FFFFFF"/>
              <w:right w:val="single" w:sz="4" w:space="0" w:color="FFFFFF"/>
            </w:tcBorders>
            <w:shd w:val="clear" w:color="E2EFDA" w:fill="E2EFDA"/>
            <w:noWrap/>
            <w:vAlign w:val="bottom"/>
            <w:hideMark/>
          </w:tcPr>
          <w:p w14:paraId="46402B6B"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t>Student P</w:t>
            </w:r>
          </w:p>
        </w:tc>
        <w:tc>
          <w:tcPr>
            <w:tcW w:w="891"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26CE6F48"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w:t>
            </w:r>
          </w:p>
        </w:tc>
        <w:tc>
          <w:tcPr>
            <w:tcW w:w="86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588FEB9B"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Weekly</w:t>
            </w:r>
          </w:p>
        </w:tc>
        <w:tc>
          <w:tcPr>
            <w:tcW w:w="734"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244E79F8"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3</w:t>
            </w:r>
          </w:p>
        </w:tc>
        <w:tc>
          <w:tcPr>
            <w:tcW w:w="133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71A9DEB5"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Laptop</w:t>
            </w:r>
          </w:p>
        </w:tc>
        <w:tc>
          <w:tcPr>
            <w:tcW w:w="847"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1CD1A7C3"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3</w:t>
            </w:r>
          </w:p>
        </w:tc>
        <w:tc>
          <w:tcPr>
            <w:tcW w:w="682"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321DADCC"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w:t>
            </w:r>
          </w:p>
        </w:tc>
        <w:tc>
          <w:tcPr>
            <w:tcW w:w="992" w:type="dxa"/>
            <w:tcBorders>
              <w:top w:val="single" w:sz="4" w:space="0" w:color="FFFFFF"/>
              <w:left w:val="single" w:sz="4" w:space="0" w:color="FFFFFF"/>
              <w:bottom w:val="single" w:sz="4" w:space="0" w:color="FFFFFF"/>
              <w:right w:val="single" w:sz="4" w:space="0" w:color="FFFFFF"/>
            </w:tcBorders>
            <w:shd w:val="clear" w:color="E2EFDA" w:fill="E2EFDA"/>
            <w:vAlign w:val="center"/>
            <w:hideMark/>
          </w:tcPr>
          <w:p w14:paraId="37A1294D"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Enables learning to continue outside the physical campus</w:t>
            </w:r>
          </w:p>
        </w:tc>
        <w:tc>
          <w:tcPr>
            <w:tcW w:w="1047" w:type="dxa"/>
            <w:tcBorders>
              <w:top w:val="single" w:sz="4" w:space="0" w:color="FFFFFF"/>
              <w:left w:val="single" w:sz="4" w:space="0" w:color="FFFFFF"/>
              <w:bottom w:val="single" w:sz="4" w:space="0" w:color="FFFFFF"/>
              <w:right w:val="single" w:sz="4" w:space="0" w:color="FFFFFF"/>
            </w:tcBorders>
            <w:shd w:val="clear" w:color="E2EFDA" w:fill="E2EFDA"/>
            <w:vAlign w:val="center"/>
            <w:hideMark/>
          </w:tcPr>
          <w:p w14:paraId="3CBA3FAC"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Depends on learners’ ability to use the computer</w:t>
            </w:r>
          </w:p>
        </w:tc>
        <w:tc>
          <w:tcPr>
            <w:tcW w:w="859" w:type="dxa"/>
            <w:tcBorders>
              <w:top w:val="single" w:sz="4" w:space="0" w:color="FFFFFF"/>
              <w:left w:val="single" w:sz="4" w:space="0" w:color="FFFFFF"/>
              <w:bottom w:val="single" w:sz="4" w:space="0" w:color="FFFFFF"/>
              <w:right w:val="single" w:sz="4" w:space="0" w:color="FFFFFF"/>
            </w:tcBorders>
            <w:shd w:val="clear" w:color="E2EFDA" w:fill="E2EFDA"/>
            <w:vAlign w:val="center"/>
            <w:hideMark/>
          </w:tcPr>
          <w:p w14:paraId="50297503"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Satisfied</w:t>
            </w:r>
          </w:p>
        </w:tc>
        <w:tc>
          <w:tcPr>
            <w:tcW w:w="918" w:type="dxa"/>
            <w:tcBorders>
              <w:top w:val="single" w:sz="4" w:space="0" w:color="FFFFFF"/>
              <w:left w:val="single" w:sz="4" w:space="0" w:color="FFFFFF"/>
              <w:bottom w:val="single" w:sz="4" w:space="0" w:color="FFFFFF"/>
              <w:right w:val="nil"/>
            </w:tcBorders>
            <w:shd w:val="clear" w:color="E2EFDA" w:fill="E2EFDA"/>
            <w:vAlign w:val="center"/>
            <w:hideMark/>
          </w:tcPr>
          <w:p w14:paraId="617AD186"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make it user friendly</w:t>
            </w:r>
          </w:p>
        </w:tc>
      </w:tr>
      <w:tr w:rsidR="00D6131E" w:rsidRPr="00E231FE" w14:paraId="53B86742" w14:textId="77777777" w:rsidTr="000C0A3E">
        <w:trPr>
          <w:trHeight w:val="1365"/>
        </w:trPr>
        <w:tc>
          <w:tcPr>
            <w:tcW w:w="892" w:type="dxa"/>
            <w:tcBorders>
              <w:top w:val="single" w:sz="4" w:space="0" w:color="FFFFFF"/>
              <w:left w:val="nil"/>
              <w:bottom w:val="single" w:sz="4" w:space="0" w:color="FFFFFF"/>
              <w:right w:val="single" w:sz="4" w:space="0" w:color="FFFFFF"/>
            </w:tcBorders>
            <w:shd w:val="clear" w:color="C6E0B4" w:fill="C6E0B4"/>
            <w:noWrap/>
            <w:vAlign w:val="bottom"/>
            <w:hideMark/>
          </w:tcPr>
          <w:p w14:paraId="010ECD7F"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t>Student Q</w:t>
            </w:r>
          </w:p>
        </w:tc>
        <w:tc>
          <w:tcPr>
            <w:tcW w:w="891"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2FEE3AFC"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86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615991B7"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Weekly</w:t>
            </w:r>
          </w:p>
        </w:tc>
        <w:tc>
          <w:tcPr>
            <w:tcW w:w="734"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4437F95A"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2</w:t>
            </w:r>
          </w:p>
        </w:tc>
        <w:tc>
          <w:tcPr>
            <w:tcW w:w="133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3265C804"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Laptop</w:t>
            </w:r>
          </w:p>
        </w:tc>
        <w:tc>
          <w:tcPr>
            <w:tcW w:w="847"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05B6FE86"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2</w:t>
            </w:r>
          </w:p>
        </w:tc>
        <w:tc>
          <w:tcPr>
            <w:tcW w:w="682"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584F0F94"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992" w:type="dxa"/>
            <w:tcBorders>
              <w:top w:val="single" w:sz="4" w:space="0" w:color="FFFFFF"/>
              <w:left w:val="single" w:sz="4" w:space="0" w:color="FFFFFF"/>
              <w:bottom w:val="single" w:sz="4" w:space="0" w:color="FFFFFF"/>
              <w:right w:val="single" w:sz="4" w:space="0" w:color="FFFFFF"/>
            </w:tcBorders>
            <w:shd w:val="clear" w:color="C6E0B4" w:fill="C6E0B4"/>
            <w:vAlign w:val="center"/>
            <w:hideMark/>
          </w:tcPr>
          <w:p w14:paraId="6C1583BE"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information all in one place</w:t>
            </w:r>
          </w:p>
        </w:tc>
        <w:tc>
          <w:tcPr>
            <w:tcW w:w="1047" w:type="dxa"/>
            <w:tcBorders>
              <w:top w:val="single" w:sz="4" w:space="0" w:color="FFFFFF"/>
              <w:left w:val="single" w:sz="4" w:space="0" w:color="FFFFFF"/>
              <w:bottom w:val="single" w:sz="4" w:space="0" w:color="FFFFFF"/>
              <w:right w:val="single" w:sz="4" w:space="0" w:color="FFFFFF"/>
            </w:tcBorders>
            <w:shd w:val="clear" w:color="C6E0B4" w:fill="C6E0B4"/>
            <w:vAlign w:val="center"/>
            <w:hideMark/>
          </w:tcPr>
          <w:p w14:paraId="106C0E35"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too much info from other classes</w:t>
            </w:r>
          </w:p>
        </w:tc>
        <w:tc>
          <w:tcPr>
            <w:tcW w:w="859" w:type="dxa"/>
            <w:tcBorders>
              <w:top w:val="single" w:sz="4" w:space="0" w:color="FFFFFF"/>
              <w:left w:val="single" w:sz="4" w:space="0" w:color="FFFFFF"/>
              <w:bottom w:val="single" w:sz="4" w:space="0" w:color="FFFFFF"/>
              <w:right w:val="single" w:sz="4" w:space="0" w:color="FFFFFF"/>
            </w:tcBorders>
            <w:shd w:val="clear" w:color="C6E0B4" w:fill="C6E0B4"/>
            <w:vAlign w:val="center"/>
            <w:hideMark/>
          </w:tcPr>
          <w:p w14:paraId="1C69B63D"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Neither</w:t>
            </w:r>
          </w:p>
        </w:tc>
        <w:tc>
          <w:tcPr>
            <w:tcW w:w="918" w:type="dxa"/>
            <w:tcBorders>
              <w:top w:val="single" w:sz="4" w:space="0" w:color="FFFFFF"/>
              <w:left w:val="single" w:sz="4" w:space="0" w:color="FFFFFF"/>
              <w:bottom w:val="single" w:sz="4" w:space="0" w:color="FFFFFF"/>
              <w:right w:val="nil"/>
            </w:tcBorders>
            <w:shd w:val="clear" w:color="C6E0B4" w:fill="C6E0B4"/>
            <w:vAlign w:val="center"/>
            <w:hideMark/>
          </w:tcPr>
          <w:p w14:paraId="1E80F15E"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make it easier</w:t>
            </w:r>
          </w:p>
        </w:tc>
      </w:tr>
      <w:tr w:rsidR="00D6131E" w:rsidRPr="00E231FE" w14:paraId="703B6796" w14:textId="77777777" w:rsidTr="000C0A3E">
        <w:trPr>
          <w:trHeight w:val="1182"/>
        </w:trPr>
        <w:tc>
          <w:tcPr>
            <w:tcW w:w="892" w:type="dxa"/>
            <w:tcBorders>
              <w:top w:val="single" w:sz="4" w:space="0" w:color="FFFFFF"/>
              <w:left w:val="nil"/>
              <w:bottom w:val="single" w:sz="4" w:space="0" w:color="FFFFFF"/>
              <w:right w:val="single" w:sz="4" w:space="0" w:color="FFFFFF"/>
            </w:tcBorders>
            <w:shd w:val="clear" w:color="E2EFDA" w:fill="E2EFDA"/>
            <w:noWrap/>
            <w:vAlign w:val="bottom"/>
            <w:hideMark/>
          </w:tcPr>
          <w:p w14:paraId="645E2D16"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lastRenderedPageBreak/>
              <w:t>Student R</w:t>
            </w:r>
          </w:p>
        </w:tc>
        <w:tc>
          <w:tcPr>
            <w:tcW w:w="891"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0BF4843B"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86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3E8179BD"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Daily</w:t>
            </w:r>
          </w:p>
        </w:tc>
        <w:tc>
          <w:tcPr>
            <w:tcW w:w="734"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08282B3E"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5</w:t>
            </w:r>
          </w:p>
        </w:tc>
        <w:tc>
          <w:tcPr>
            <w:tcW w:w="133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080FAC5D"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Laptop</w:t>
            </w:r>
          </w:p>
        </w:tc>
        <w:tc>
          <w:tcPr>
            <w:tcW w:w="847"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5C542029"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2</w:t>
            </w:r>
          </w:p>
        </w:tc>
        <w:tc>
          <w:tcPr>
            <w:tcW w:w="682"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22629D76"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w:t>
            </w:r>
          </w:p>
        </w:tc>
        <w:tc>
          <w:tcPr>
            <w:tcW w:w="992" w:type="dxa"/>
            <w:tcBorders>
              <w:top w:val="single" w:sz="4" w:space="0" w:color="FFFFFF"/>
              <w:left w:val="single" w:sz="4" w:space="0" w:color="FFFFFF"/>
              <w:bottom w:val="single" w:sz="4" w:space="0" w:color="FFFFFF"/>
              <w:right w:val="single" w:sz="4" w:space="0" w:color="FFFFFF"/>
            </w:tcBorders>
            <w:shd w:val="clear" w:color="E2EFDA" w:fill="E2EFDA"/>
            <w:vAlign w:val="center"/>
            <w:hideMark/>
          </w:tcPr>
          <w:p w14:paraId="3C3F862B"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access to class platform</w:t>
            </w:r>
          </w:p>
        </w:tc>
        <w:tc>
          <w:tcPr>
            <w:tcW w:w="1047" w:type="dxa"/>
            <w:tcBorders>
              <w:top w:val="single" w:sz="4" w:space="0" w:color="FFFFFF"/>
              <w:left w:val="single" w:sz="4" w:space="0" w:color="FFFFFF"/>
              <w:bottom w:val="single" w:sz="4" w:space="0" w:color="FFFFFF"/>
              <w:right w:val="single" w:sz="4" w:space="0" w:color="FFFFFF"/>
            </w:tcBorders>
            <w:shd w:val="clear" w:color="E2EFDA" w:fill="E2EFDA"/>
            <w:vAlign w:val="center"/>
            <w:hideMark/>
          </w:tcPr>
          <w:p w14:paraId="6C0AF257"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found layout confusing when it comes to the library</w:t>
            </w:r>
          </w:p>
        </w:tc>
        <w:tc>
          <w:tcPr>
            <w:tcW w:w="859" w:type="dxa"/>
            <w:tcBorders>
              <w:top w:val="single" w:sz="4" w:space="0" w:color="FFFFFF"/>
              <w:left w:val="single" w:sz="4" w:space="0" w:color="FFFFFF"/>
              <w:bottom w:val="single" w:sz="4" w:space="0" w:color="FFFFFF"/>
              <w:right w:val="single" w:sz="4" w:space="0" w:color="FFFFFF"/>
            </w:tcBorders>
            <w:shd w:val="clear" w:color="E2EFDA" w:fill="E2EFDA"/>
            <w:vAlign w:val="center"/>
            <w:hideMark/>
          </w:tcPr>
          <w:p w14:paraId="7AFFE1D2"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Very Satisfied</w:t>
            </w:r>
          </w:p>
        </w:tc>
        <w:tc>
          <w:tcPr>
            <w:tcW w:w="918" w:type="dxa"/>
            <w:tcBorders>
              <w:top w:val="single" w:sz="4" w:space="0" w:color="FFFFFF"/>
              <w:left w:val="single" w:sz="4" w:space="0" w:color="FFFFFF"/>
              <w:bottom w:val="single" w:sz="4" w:space="0" w:color="FFFFFF"/>
              <w:right w:val="nil"/>
            </w:tcBorders>
            <w:shd w:val="clear" w:color="E2EFDA" w:fill="E2EFDA"/>
            <w:vAlign w:val="center"/>
            <w:hideMark/>
          </w:tcPr>
          <w:p w14:paraId="45873CFC"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update system for easy access</w:t>
            </w:r>
          </w:p>
        </w:tc>
      </w:tr>
      <w:tr w:rsidR="00D6131E" w:rsidRPr="00E231FE" w14:paraId="57983639" w14:textId="77777777" w:rsidTr="000C0A3E">
        <w:trPr>
          <w:trHeight w:val="1220"/>
        </w:trPr>
        <w:tc>
          <w:tcPr>
            <w:tcW w:w="892" w:type="dxa"/>
            <w:tcBorders>
              <w:top w:val="single" w:sz="4" w:space="0" w:color="FFFFFF"/>
              <w:left w:val="nil"/>
              <w:bottom w:val="single" w:sz="4" w:space="0" w:color="FFFFFF"/>
              <w:right w:val="single" w:sz="4" w:space="0" w:color="FFFFFF"/>
            </w:tcBorders>
            <w:shd w:val="clear" w:color="C6E0B4" w:fill="C6E0B4"/>
            <w:noWrap/>
            <w:vAlign w:val="bottom"/>
            <w:hideMark/>
          </w:tcPr>
          <w:p w14:paraId="3201CFBE"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t>Student S</w:t>
            </w:r>
          </w:p>
        </w:tc>
        <w:tc>
          <w:tcPr>
            <w:tcW w:w="891"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0A8B7562"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86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2322DD69"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Daily</w:t>
            </w:r>
          </w:p>
        </w:tc>
        <w:tc>
          <w:tcPr>
            <w:tcW w:w="734"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0B94D073"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5</w:t>
            </w:r>
          </w:p>
        </w:tc>
        <w:tc>
          <w:tcPr>
            <w:tcW w:w="133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670D944E"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Laptop</w:t>
            </w:r>
          </w:p>
        </w:tc>
        <w:tc>
          <w:tcPr>
            <w:tcW w:w="847"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0EFF6DF3"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5</w:t>
            </w:r>
          </w:p>
        </w:tc>
        <w:tc>
          <w:tcPr>
            <w:tcW w:w="682"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7829AF2F"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w:t>
            </w:r>
          </w:p>
        </w:tc>
        <w:tc>
          <w:tcPr>
            <w:tcW w:w="992" w:type="dxa"/>
            <w:tcBorders>
              <w:top w:val="single" w:sz="4" w:space="0" w:color="FFFFFF"/>
              <w:left w:val="single" w:sz="4" w:space="0" w:color="FFFFFF"/>
              <w:bottom w:val="single" w:sz="4" w:space="0" w:color="FFFFFF"/>
              <w:right w:val="single" w:sz="4" w:space="0" w:color="FFFFFF"/>
            </w:tcBorders>
            <w:shd w:val="clear" w:color="C6E0B4" w:fill="C6E0B4"/>
            <w:vAlign w:val="center"/>
            <w:hideMark/>
          </w:tcPr>
          <w:p w14:paraId="723288D8"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have all department in one place and easy to access</w:t>
            </w:r>
          </w:p>
        </w:tc>
        <w:tc>
          <w:tcPr>
            <w:tcW w:w="1047" w:type="dxa"/>
            <w:tcBorders>
              <w:top w:val="single" w:sz="4" w:space="0" w:color="FFFFFF"/>
              <w:left w:val="single" w:sz="4" w:space="0" w:color="FFFFFF"/>
              <w:bottom w:val="single" w:sz="4" w:space="0" w:color="FFFFFF"/>
              <w:right w:val="single" w:sz="4" w:space="0" w:color="FFFFFF"/>
            </w:tcBorders>
            <w:shd w:val="clear" w:color="C6E0B4" w:fill="C6E0B4"/>
            <w:vAlign w:val="center"/>
            <w:hideMark/>
          </w:tcPr>
          <w:p w14:paraId="17B8C088"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 disadvantages</w:t>
            </w:r>
          </w:p>
        </w:tc>
        <w:tc>
          <w:tcPr>
            <w:tcW w:w="859" w:type="dxa"/>
            <w:tcBorders>
              <w:top w:val="single" w:sz="4" w:space="0" w:color="FFFFFF"/>
              <w:left w:val="single" w:sz="4" w:space="0" w:color="FFFFFF"/>
              <w:bottom w:val="single" w:sz="4" w:space="0" w:color="FFFFFF"/>
              <w:right w:val="single" w:sz="4" w:space="0" w:color="FFFFFF"/>
            </w:tcBorders>
            <w:shd w:val="clear" w:color="C6E0B4" w:fill="C6E0B4"/>
            <w:vAlign w:val="center"/>
            <w:hideMark/>
          </w:tcPr>
          <w:p w14:paraId="25BED0D6"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Very Satisfied</w:t>
            </w:r>
          </w:p>
        </w:tc>
        <w:tc>
          <w:tcPr>
            <w:tcW w:w="918" w:type="dxa"/>
            <w:tcBorders>
              <w:top w:val="single" w:sz="4" w:space="0" w:color="FFFFFF"/>
              <w:left w:val="single" w:sz="4" w:space="0" w:color="FFFFFF"/>
              <w:bottom w:val="single" w:sz="4" w:space="0" w:color="FFFFFF"/>
              <w:right w:val="nil"/>
            </w:tcBorders>
            <w:shd w:val="clear" w:color="C6E0B4" w:fill="C6E0B4"/>
            <w:vAlign w:val="center"/>
            <w:hideMark/>
          </w:tcPr>
          <w:p w14:paraId="245E7AC2"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not much more to be done</w:t>
            </w:r>
          </w:p>
        </w:tc>
      </w:tr>
      <w:tr w:rsidR="00D6131E" w:rsidRPr="00E231FE" w14:paraId="160C8865" w14:textId="77777777" w:rsidTr="000C0A3E">
        <w:trPr>
          <w:trHeight w:val="1296"/>
        </w:trPr>
        <w:tc>
          <w:tcPr>
            <w:tcW w:w="892" w:type="dxa"/>
            <w:tcBorders>
              <w:top w:val="single" w:sz="4" w:space="0" w:color="FFFFFF"/>
              <w:left w:val="nil"/>
              <w:bottom w:val="single" w:sz="4" w:space="0" w:color="FFFFFF"/>
              <w:right w:val="single" w:sz="4" w:space="0" w:color="FFFFFF"/>
            </w:tcBorders>
            <w:shd w:val="clear" w:color="E2EFDA" w:fill="E2EFDA"/>
            <w:noWrap/>
            <w:vAlign w:val="bottom"/>
            <w:hideMark/>
          </w:tcPr>
          <w:p w14:paraId="05650912"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t>Student T</w:t>
            </w:r>
          </w:p>
        </w:tc>
        <w:tc>
          <w:tcPr>
            <w:tcW w:w="891"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10199B48"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w:t>
            </w:r>
          </w:p>
        </w:tc>
        <w:tc>
          <w:tcPr>
            <w:tcW w:w="86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4166E549"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Monthly</w:t>
            </w:r>
          </w:p>
        </w:tc>
        <w:tc>
          <w:tcPr>
            <w:tcW w:w="734"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2376E9FA"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2</w:t>
            </w:r>
          </w:p>
        </w:tc>
        <w:tc>
          <w:tcPr>
            <w:tcW w:w="133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23FAE819"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Desktop</w:t>
            </w:r>
          </w:p>
        </w:tc>
        <w:tc>
          <w:tcPr>
            <w:tcW w:w="847"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6BA6DD79"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1</w:t>
            </w:r>
          </w:p>
        </w:tc>
        <w:tc>
          <w:tcPr>
            <w:tcW w:w="682"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7B8B555A"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w:t>
            </w:r>
          </w:p>
        </w:tc>
        <w:tc>
          <w:tcPr>
            <w:tcW w:w="992" w:type="dxa"/>
            <w:tcBorders>
              <w:top w:val="single" w:sz="4" w:space="0" w:color="FFFFFF"/>
              <w:left w:val="single" w:sz="4" w:space="0" w:color="FFFFFF"/>
              <w:bottom w:val="single" w:sz="4" w:space="0" w:color="FFFFFF"/>
              <w:right w:val="single" w:sz="4" w:space="0" w:color="FFFFFF"/>
            </w:tcBorders>
            <w:shd w:val="clear" w:color="E2EFDA" w:fill="E2EFDA"/>
            <w:vAlign w:val="center"/>
            <w:hideMark/>
          </w:tcPr>
          <w:p w14:paraId="2B565B34"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there is class work online</w:t>
            </w:r>
          </w:p>
        </w:tc>
        <w:tc>
          <w:tcPr>
            <w:tcW w:w="1047" w:type="dxa"/>
            <w:tcBorders>
              <w:top w:val="single" w:sz="4" w:space="0" w:color="FFFFFF"/>
              <w:left w:val="single" w:sz="4" w:space="0" w:color="FFFFFF"/>
              <w:bottom w:val="single" w:sz="4" w:space="0" w:color="FFFFFF"/>
              <w:right w:val="single" w:sz="4" w:space="0" w:color="FFFFFF"/>
            </w:tcBorders>
            <w:shd w:val="clear" w:color="E2EFDA" w:fill="E2EFDA"/>
            <w:vAlign w:val="center"/>
            <w:hideMark/>
          </w:tcPr>
          <w:p w14:paraId="2AF596F5"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need to have less work from other classes</w:t>
            </w:r>
          </w:p>
        </w:tc>
        <w:tc>
          <w:tcPr>
            <w:tcW w:w="859" w:type="dxa"/>
            <w:tcBorders>
              <w:top w:val="single" w:sz="4" w:space="0" w:color="FFFFFF"/>
              <w:left w:val="single" w:sz="4" w:space="0" w:color="FFFFFF"/>
              <w:bottom w:val="single" w:sz="4" w:space="0" w:color="FFFFFF"/>
              <w:right w:val="single" w:sz="4" w:space="0" w:color="FFFFFF"/>
            </w:tcBorders>
            <w:shd w:val="clear" w:color="E2EFDA" w:fill="E2EFDA"/>
            <w:vAlign w:val="center"/>
            <w:hideMark/>
          </w:tcPr>
          <w:p w14:paraId="2AAD1045"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Dissatisfied</w:t>
            </w:r>
          </w:p>
        </w:tc>
        <w:tc>
          <w:tcPr>
            <w:tcW w:w="918" w:type="dxa"/>
            <w:tcBorders>
              <w:top w:val="single" w:sz="4" w:space="0" w:color="FFFFFF"/>
              <w:left w:val="single" w:sz="4" w:space="0" w:color="FFFFFF"/>
              <w:bottom w:val="single" w:sz="4" w:space="0" w:color="FFFFFF"/>
              <w:right w:val="nil"/>
            </w:tcBorders>
            <w:shd w:val="clear" w:color="E2EFDA" w:fill="E2EFDA"/>
            <w:vAlign w:val="center"/>
            <w:hideMark/>
          </w:tcPr>
          <w:p w14:paraId="4C55E3AF"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not sure</w:t>
            </w:r>
          </w:p>
        </w:tc>
      </w:tr>
      <w:tr w:rsidR="00D6131E" w:rsidRPr="00E231FE" w14:paraId="02627A82" w14:textId="77777777" w:rsidTr="000C0A3E">
        <w:trPr>
          <w:trHeight w:val="816"/>
        </w:trPr>
        <w:tc>
          <w:tcPr>
            <w:tcW w:w="892" w:type="dxa"/>
            <w:tcBorders>
              <w:top w:val="single" w:sz="4" w:space="0" w:color="FFFFFF"/>
              <w:left w:val="nil"/>
              <w:bottom w:val="nil"/>
              <w:right w:val="single" w:sz="4" w:space="0" w:color="FFFFFF"/>
            </w:tcBorders>
            <w:shd w:val="clear" w:color="C6E0B4" w:fill="C6E0B4"/>
            <w:noWrap/>
            <w:vAlign w:val="bottom"/>
            <w:hideMark/>
          </w:tcPr>
          <w:p w14:paraId="79D939AB" w14:textId="77777777" w:rsidR="00D6131E" w:rsidRPr="00E231FE" w:rsidRDefault="00D6131E" w:rsidP="000C0A3E">
            <w:pPr>
              <w:spacing w:after="0" w:line="240" w:lineRule="auto"/>
              <w:rPr>
                <w:rFonts w:ascii="Calibri" w:eastAsia="Times New Roman" w:hAnsi="Calibri" w:cs="Calibri"/>
                <w:b/>
                <w:bCs/>
                <w:color w:val="000000"/>
                <w:sz w:val="16"/>
                <w:szCs w:val="16"/>
                <w:lang w:eastAsia="en-GB"/>
              </w:rPr>
            </w:pPr>
            <w:r w:rsidRPr="00E231FE">
              <w:rPr>
                <w:rFonts w:ascii="Calibri" w:eastAsia="Times New Roman" w:hAnsi="Calibri" w:cs="Calibri"/>
                <w:b/>
                <w:bCs/>
                <w:color w:val="000000"/>
                <w:sz w:val="16"/>
                <w:szCs w:val="16"/>
                <w:lang w:eastAsia="en-GB"/>
              </w:rPr>
              <w:t>Student U</w:t>
            </w:r>
          </w:p>
        </w:tc>
        <w:tc>
          <w:tcPr>
            <w:tcW w:w="891" w:type="dxa"/>
            <w:tcBorders>
              <w:top w:val="single" w:sz="4" w:space="0" w:color="FFFFFF"/>
              <w:left w:val="single" w:sz="4" w:space="0" w:color="FFFFFF"/>
              <w:bottom w:val="nil"/>
              <w:right w:val="single" w:sz="4" w:space="0" w:color="FFFFFF"/>
            </w:tcBorders>
            <w:shd w:val="clear" w:color="C6E0B4" w:fill="C6E0B4"/>
            <w:noWrap/>
            <w:vAlign w:val="bottom"/>
            <w:hideMark/>
          </w:tcPr>
          <w:p w14:paraId="1D86510E"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869" w:type="dxa"/>
            <w:tcBorders>
              <w:top w:val="single" w:sz="4" w:space="0" w:color="FFFFFF"/>
              <w:left w:val="single" w:sz="4" w:space="0" w:color="FFFFFF"/>
              <w:bottom w:val="nil"/>
              <w:right w:val="single" w:sz="4" w:space="0" w:color="FFFFFF"/>
            </w:tcBorders>
            <w:shd w:val="clear" w:color="C6E0B4" w:fill="C6E0B4"/>
            <w:noWrap/>
            <w:vAlign w:val="bottom"/>
            <w:hideMark/>
          </w:tcPr>
          <w:p w14:paraId="44E04A58"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Never</w:t>
            </w:r>
          </w:p>
        </w:tc>
        <w:tc>
          <w:tcPr>
            <w:tcW w:w="734" w:type="dxa"/>
            <w:tcBorders>
              <w:top w:val="single" w:sz="4" w:space="0" w:color="FFFFFF"/>
              <w:left w:val="single" w:sz="4" w:space="0" w:color="FFFFFF"/>
              <w:bottom w:val="nil"/>
              <w:right w:val="single" w:sz="4" w:space="0" w:color="FFFFFF"/>
            </w:tcBorders>
            <w:shd w:val="clear" w:color="C6E0B4" w:fill="C6E0B4"/>
            <w:noWrap/>
            <w:vAlign w:val="bottom"/>
            <w:hideMark/>
          </w:tcPr>
          <w:p w14:paraId="6B90FE03"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3</w:t>
            </w:r>
          </w:p>
        </w:tc>
        <w:tc>
          <w:tcPr>
            <w:tcW w:w="1339" w:type="dxa"/>
            <w:tcBorders>
              <w:top w:val="single" w:sz="4" w:space="0" w:color="FFFFFF"/>
              <w:left w:val="single" w:sz="4" w:space="0" w:color="FFFFFF"/>
              <w:bottom w:val="nil"/>
              <w:right w:val="single" w:sz="4" w:space="0" w:color="FFFFFF"/>
            </w:tcBorders>
            <w:shd w:val="clear" w:color="C6E0B4" w:fill="C6E0B4"/>
            <w:noWrap/>
            <w:vAlign w:val="bottom"/>
            <w:hideMark/>
          </w:tcPr>
          <w:p w14:paraId="346DB672"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5</w:t>
            </w:r>
          </w:p>
        </w:tc>
        <w:tc>
          <w:tcPr>
            <w:tcW w:w="847" w:type="dxa"/>
            <w:tcBorders>
              <w:top w:val="single" w:sz="4" w:space="0" w:color="FFFFFF"/>
              <w:left w:val="single" w:sz="4" w:space="0" w:color="FFFFFF"/>
              <w:bottom w:val="nil"/>
              <w:right w:val="single" w:sz="4" w:space="0" w:color="FFFFFF"/>
            </w:tcBorders>
            <w:shd w:val="clear" w:color="C6E0B4" w:fill="C6E0B4"/>
            <w:noWrap/>
            <w:vAlign w:val="bottom"/>
            <w:hideMark/>
          </w:tcPr>
          <w:p w14:paraId="6FFD08E8" w14:textId="77777777" w:rsidR="00D6131E" w:rsidRPr="00E231FE" w:rsidRDefault="00D6131E" w:rsidP="000C0A3E">
            <w:pPr>
              <w:spacing w:after="0" w:line="240" w:lineRule="auto"/>
              <w:jc w:val="right"/>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2</w:t>
            </w:r>
          </w:p>
        </w:tc>
        <w:tc>
          <w:tcPr>
            <w:tcW w:w="682" w:type="dxa"/>
            <w:tcBorders>
              <w:top w:val="single" w:sz="4" w:space="0" w:color="FFFFFF"/>
              <w:left w:val="single" w:sz="4" w:space="0" w:color="FFFFFF"/>
              <w:bottom w:val="nil"/>
              <w:right w:val="single" w:sz="4" w:space="0" w:color="FFFFFF"/>
            </w:tcBorders>
            <w:shd w:val="clear" w:color="C6E0B4" w:fill="C6E0B4"/>
            <w:noWrap/>
            <w:vAlign w:val="bottom"/>
            <w:hideMark/>
          </w:tcPr>
          <w:p w14:paraId="594B8FC9"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Yes</w:t>
            </w:r>
          </w:p>
        </w:tc>
        <w:tc>
          <w:tcPr>
            <w:tcW w:w="992" w:type="dxa"/>
            <w:tcBorders>
              <w:top w:val="single" w:sz="4" w:space="0" w:color="FFFFFF"/>
              <w:left w:val="single" w:sz="4" w:space="0" w:color="FFFFFF"/>
              <w:bottom w:val="nil"/>
              <w:right w:val="single" w:sz="4" w:space="0" w:color="FFFFFF"/>
            </w:tcBorders>
            <w:shd w:val="clear" w:color="C6E0B4" w:fill="C6E0B4"/>
            <w:vAlign w:val="center"/>
            <w:hideMark/>
          </w:tcPr>
          <w:p w14:paraId="42D7F440"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platform to talk to teacher</w:t>
            </w:r>
          </w:p>
        </w:tc>
        <w:tc>
          <w:tcPr>
            <w:tcW w:w="1047" w:type="dxa"/>
            <w:tcBorders>
              <w:top w:val="single" w:sz="4" w:space="0" w:color="FFFFFF"/>
              <w:left w:val="single" w:sz="4" w:space="0" w:color="FFFFFF"/>
              <w:bottom w:val="nil"/>
              <w:right w:val="single" w:sz="4" w:space="0" w:color="FFFFFF"/>
            </w:tcBorders>
            <w:shd w:val="clear" w:color="C6E0B4" w:fill="C6E0B4"/>
            <w:vAlign w:val="center"/>
            <w:hideMark/>
          </w:tcPr>
          <w:p w14:paraId="71C21A1B"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lack some services</w:t>
            </w:r>
          </w:p>
        </w:tc>
        <w:tc>
          <w:tcPr>
            <w:tcW w:w="859" w:type="dxa"/>
            <w:tcBorders>
              <w:top w:val="single" w:sz="4" w:space="0" w:color="FFFFFF"/>
              <w:left w:val="single" w:sz="4" w:space="0" w:color="FFFFFF"/>
              <w:bottom w:val="nil"/>
              <w:right w:val="single" w:sz="4" w:space="0" w:color="FFFFFF"/>
            </w:tcBorders>
            <w:shd w:val="clear" w:color="C6E0B4" w:fill="C6E0B4"/>
            <w:vAlign w:val="center"/>
            <w:hideMark/>
          </w:tcPr>
          <w:p w14:paraId="3E707C5D"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Dissatisfied</w:t>
            </w:r>
          </w:p>
        </w:tc>
        <w:tc>
          <w:tcPr>
            <w:tcW w:w="918" w:type="dxa"/>
            <w:tcBorders>
              <w:top w:val="single" w:sz="4" w:space="0" w:color="FFFFFF"/>
              <w:left w:val="single" w:sz="4" w:space="0" w:color="FFFFFF"/>
              <w:bottom w:val="nil"/>
              <w:right w:val="nil"/>
            </w:tcBorders>
            <w:shd w:val="clear" w:color="C6E0B4" w:fill="C6E0B4"/>
            <w:vAlign w:val="center"/>
            <w:hideMark/>
          </w:tcPr>
          <w:p w14:paraId="7C5FCDAE" w14:textId="77777777" w:rsidR="00D6131E" w:rsidRPr="00E231FE" w:rsidRDefault="00D6131E" w:rsidP="000C0A3E">
            <w:pPr>
              <w:spacing w:after="0" w:line="240" w:lineRule="auto"/>
              <w:rPr>
                <w:rFonts w:ascii="Calibri" w:eastAsia="Times New Roman" w:hAnsi="Calibri" w:cs="Calibri"/>
                <w:color w:val="000000"/>
                <w:sz w:val="16"/>
                <w:szCs w:val="16"/>
                <w:lang w:eastAsia="en-GB"/>
              </w:rPr>
            </w:pPr>
            <w:r w:rsidRPr="00E231FE">
              <w:rPr>
                <w:rFonts w:ascii="Calibri" w:eastAsia="Times New Roman" w:hAnsi="Calibri" w:cs="Calibri"/>
                <w:color w:val="000000"/>
                <w:sz w:val="16"/>
                <w:szCs w:val="16"/>
                <w:lang w:eastAsia="en-GB"/>
              </w:rPr>
              <w:t>make it easier to use</w:t>
            </w:r>
          </w:p>
        </w:tc>
      </w:tr>
    </w:tbl>
    <w:p w14:paraId="17028F17" w14:textId="77777777" w:rsidR="00D6131E" w:rsidRDefault="00D6131E" w:rsidP="00D6131E">
      <w:pPr>
        <w:jc w:val="both"/>
        <w:rPr>
          <w:sz w:val="36"/>
          <w:szCs w:val="36"/>
        </w:rPr>
      </w:pPr>
    </w:p>
    <w:p w14:paraId="5838323C" w14:textId="77777777" w:rsidR="00D6131E" w:rsidRDefault="00D6131E" w:rsidP="00D6131E">
      <w:pPr>
        <w:jc w:val="both"/>
        <w:rPr>
          <w:sz w:val="36"/>
          <w:szCs w:val="36"/>
        </w:rPr>
      </w:pPr>
    </w:p>
    <w:p w14:paraId="7EEC0035" w14:textId="77777777" w:rsidR="00D6131E" w:rsidRDefault="00D6131E" w:rsidP="00D6131E">
      <w:pPr>
        <w:jc w:val="both"/>
        <w:rPr>
          <w:sz w:val="36"/>
          <w:szCs w:val="36"/>
        </w:rPr>
      </w:pPr>
    </w:p>
    <w:p w14:paraId="3ED0FE58" w14:textId="77777777" w:rsidR="00D6131E" w:rsidRDefault="00D6131E" w:rsidP="00D6131E">
      <w:pPr>
        <w:jc w:val="both"/>
        <w:rPr>
          <w:sz w:val="36"/>
          <w:szCs w:val="36"/>
        </w:rPr>
      </w:pPr>
    </w:p>
    <w:p w14:paraId="72BA5101" w14:textId="77777777" w:rsidR="00D6131E" w:rsidRDefault="00D6131E" w:rsidP="00D6131E">
      <w:pPr>
        <w:jc w:val="both"/>
        <w:rPr>
          <w:sz w:val="36"/>
          <w:szCs w:val="36"/>
        </w:rPr>
      </w:pPr>
    </w:p>
    <w:p w14:paraId="70C287CD" w14:textId="77777777" w:rsidR="00D6131E" w:rsidRDefault="00D6131E" w:rsidP="00D6131E">
      <w:pPr>
        <w:jc w:val="both"/>
        <w:rPr>
          <w:sz w:val="36"/>
          <w:szCs w:val="36"/>
        </w:rPr>
      </w:pPr>
    </w:p>
    <w:p w14:paraId="71E0A7CD" w14:textId="77777777" w:rsidR="00D6131E" w:rsidRDefault="00D6131E" w:rsidP="00D6131E">
      <w:pPr>
        <w:jc w:val="both"/>
        <w:rPr>
          <w:sz w:val="36"/>
          <w:szCs w:val="36"/>
        </w:rPr>
      </w:pPr>
    </w:p>
    <w:p w14:paraId="529245B4" w14:textId="77777777" w:rsidR="00D6131E" w:rsidRDefault="00D6131E" w:rsidP="00D6131E">
      <w:pPr>
        <w:jc w:val="both"/>
        <w:rPr>
          <w:sz w:val="36"/>
          <w:szCs w:val="36"/>
        </w:rPr>
      </w:pPr>
    </w:p>
    <w:p w14:paraId="5088E953" w14:textId="77777777" w:rsidR="00D6131E" w:rsidRDefault="00D6131E" w:rsidP="00D6131E">
      <w:pPr>
        <w:jc w:val="both"/>
        <w:rPr>
          <w:sz w:val="36"/>
          <w:szCs w:val="36"/>
        </w:rPr>
      </w:pPr>
    </w:p>
    <w:p w14:paraId="2F6BF450" w14:textId="77777777" w:rsidR="00D6131E" w:rsidRDefault="00D6131E" w:rsidP="00D6131E">
      <w:pPr>
        <w:rPr>
          <w:sz w:val="36"/>
          <w:szCs w:val="36"/>
        </w:rPr>
      </w:pPr>
      <w:r>
        <w:rPr>
          <w:sz w:val="36"/>
          <w:szCs w:val="36"/>
        </w:rPr>
        <w:br w:type="page"/>
      </w:r>
    </w:p>
    <w:p w14:paraId="5B886EC3" w14:textId="77777777" w:rsidR="00D6131E" w:rsidRDefault="00D6131E" w:rsidP="00D6131E">
      <w:pPr>
        <w:jc w:val="both"/>
        <w:rPr>
          <w:sz w:val="36"/>
          <w:szCs w:val="36"/>
        </w:rPr>
      </w:pPr>
    </w:p>
    <w:tbl>
      <w:tblPr>
        <w:tblW w:w="9240" w:type="dxa"/>
        <w:tblLook w:val="04A0" w:firstRow="1" w:lastRow="0" w:firstColumn="1" w:lastColumn="0" w:noHBand="0" w:noVBand="1"/>
      </w:tblPr>
      <w:tblGrid>
        <w:gridCol w:w="7195"/>
        <w:gridCol w:w="2045"/>
      </w:tblGrid>
      <w:tr w:rsidR="00D6131E" w:rsidRPr="00A633DB" w14:paraId="638394F5" w14:textId="77777777" w:rsidTr="000C0A3E">
        <w:trPr>
          <w:trHeight w:val="1020"/>
        </w:trPr>
        <w:tc>
          <w:tcPr>
            <w:tcW w:w="9240" w:type="dxa"/>
            <w:gridSpan w:val="2"/>
            <w:tcBorders>
              <w:top w:val="nil"/>
              <w:left w:val="nil"/>
              <w:bottom w:val="nil"/>
              <w:right w:val="nil"/>
            </w:tcBorders>
            <w:shd w:val="clear" w:color="000000" w:fill="548235"/>
            <w:noWrap/>
            <w:vAlign w:val="bottom"/>
            <w:hideMark/>
          </w:tcPr>
          <w:p w14:paraId="1C0E168B" w14:textId="77777777" w:rsidR="00D6131E" w:rsidRPr="00A633DB" w:rsidRDefault="00D6131E" w:rsidP="000C0A3E">
            <w:pPr>
              <w:spacing w:after="0" w:line="240" w:lineRule="auto"/>
              <w:jc w:val="center"/>
              <w:rPr>
                <w:rFonts w:ascii="Calibri" w:eastAsia="Times New Roman" w:hAnsi="Calibri" w:cs="Calibri"/>
                <w:b/>
                <w:bCs/>
                <w:color w:val="000000"/>
                <w:sz w:val="48"/>
                <w:szCs w:val="48"/>
                <w:lang w:eastAsia="en-GB"/>
              </w:rPr>
            </w:pPr>
            <w:r w:rsidRPr="00A633DB">
              <w:rPr>
                <w:rFonts w:ascii="Calibri" w:eastAsia="Times New Roman" w:hAnsi="Calibri" w:cs="Calibri"/>
                <w:b/>
                <w:bCs/>
                <w:color w:val="000000"/>
                <w:sz w:val="48"/>
                <w:szCs w:val="48"/>
                <w:lang w:eastAsia="en-GB"/>
              </w:rPr>
              <w:t>VIRTUAL LEARNING ENVIRONMENT</w:t>
            </w:r>
          </w:p>
        </w:tc>
      </w:tr>
      <w:tr w:rsidR="00D6131E" w:rsidRPr="00A633DB" w14:paraId="0ACB4C84" w14:textId="77777777" w:rsidTr="000C0A3E">
        <w:trPr>
          <w:trHeight w:val="780"/>
        </w:trPr>
        <w:tc>
          <w:tcPr>
            <w:tcW w:w="9240" w:type="dxa"/>
            <w:gridSpan w:val="2"/>
            <w:tcBorders>
              <w:top w:val="nil"/>
              <w:left w:val="nil"/>
              <w:bottom w:val="single" w:sz="4" w:space="0" w:color="auto"/>
              <w:right w:val="nil"/>
            </w:tcBorders>
            <w:shd w:val="clear" w:color="auto" w:fill="auto"/>
            <w:noWrap/>
            <w:vAlign w:val="bottom"/>
            <w:hideMark/>
          </w:tcPr>
          <w:p w14:paraId="49F65943" w14:textId="77777777" w:rsidR="00D6131E" w:rsidRPr="00A633DB" w:rsidRDefault="00D6131E" w:rsidP="000C0A3E">
            <w:pPr>
              <w:spacing w:after="0" w:line="240" w:lineRule="auto"/>
              <w:jc w:val="center"/>
              <w:rPr>
                <w:rFonts w:ascii="Calibri" w:eastAsia="Times New Roman" w:hAnsi="Calibri" w:cs="Calibri"/>
                <w:color w:val="000000"/>
                <w:sz w:val="36"/>
                <w:szCs w:val="36"/>
                <w:lang w:eastAsia="en-GB"/>
              </w:rPr>
            </w:pPr>
            <w:r w:rsidRPr="00A633DB">
              <w:rPr>
                <w:rFonts w:ascii="Calibri" w:eastAsia="Times New Roman" w:hAnsi="Calibri" w:cs="Calibri"/>
                <w:color w:val="000000"/>
                <w:sz w:val="36"/>
                <w:szCs w:val="36"/>
                <w:lang w:eastAsia="en-GB"/>
              </w:rPr>
              <w:t>STUDENT NAME: Andrew Stone ID: 1912735</w:t>
            </w:r>
          </w:p>
        </w:tc>
      </w:tr>
      <w:tr w:rsidR="00D6131E" w:rsidRPr="00A633DB" w14:paraId="0AE41FC9" w14:textId="77777777" w:rsidTr="000C0A3E">
        <w:trPr>
          <w:trHeight w:val="960"/>
        </w:trPr>
        <w:tc>
          <w:tcPr>
            <w:tcW w:w="9240" w:type="dxa"/>
            <w:gridSpan w:val="2"/>
            <w:tcBorders>
              <w:top w:val="single" w:sz="4" w:space="0" w:color="auto"/>
              <w:left w:val="single" w:sz="4" w:space="0" w:color="auto"/>
              <w:bottom w:val="single" w:sz="4" w:space="0" w:color="auto"/>
              <w:right w:val="single" w:sz="4" w:space="0" w:color="000000"/>
            </w:tcBorders>
            <w:shd w:val="clear" w:color="000000" w:fill="FFF2CC"/>
            <w:vAlign w:val="bottom"/>
            <w:hideMark/>
          </w:tcPr>
          <w:p w14:paraId="34430A05" w14:textId="77777777" w:rsidR="00D6131E" w:rsidRPr="00A633DB" w:rsidRDefault="00D6131E" w:rsidP="000C0A3E">
            <w:pPr>
              <w:spacing w:after="0" w:line="240" w:lineRule="auto"/>
              <w:jc w:val="center"/>
              <w:rPr>
                <w:rFonts w:ascii="Calibri" w:eastAsia="Times New Roman" w:hAnsi="Calibri" w:cs="Calibri"/>
                <w:b/>
                <w:bCs/>
                <w:color w:val="000000"/>
                <w:sz w:val="28"/>
                <w:szCs w:val="28"/>
                <w:lang w:eastAsia="en-GB"/>
              </w:rPr>
            </w:pPr>
            <w:r w:rsidRPr="00A633DB">
              <w:rPr>
                <w:rFonts w:ascii="Calibri" w:eastAsia="Times New Roman" w:hAnsi="Calibri" w:cs="Calibri"/>
                <w:b/>
                <w:bCs/>
                <w:color w:val="000000"/>
                <w:sz w:val="28"/>
                <w:szCs w:val="28"/>
                <w:lang w:eastAsia="en-GB"/>
              </w:rPr>
              <w:t>RESULTS ON QUESTIONNAIRE ABOUT THE IMPACT OF VIRTUAL LEARNING ENVIRONMENT ON THE STUDENTS OF UWTSD LONDON</w:t>
            </w:r>
          </w:p>
        </w:tc>
      </w:tr>
      <w:tr w:rsidR="00D6131E" w:rsidRPr="00A633DB" w14:paraId="6F188C73" w14:textId="77777777" w:rsidTr="000C0A3E">
        <w:trPr>
          <w:trHeight w:val="642"/>
        </w:trPr>
        <w:tc>
          <w:tcPr>
            <w:tcW w:w="9240" w:type="dxa"/>
            <w:gridSpan w:val="2"/>
            <w:tcBorders>
              <w:top w:val="single" w:sz="4" w:space="0" w:color="auto"/>
              <w:left w:val="nil"/>
              <w:bottom w:val="single" w:sz="4" w:space="0" w:color="auto"/>
              <w:right w:val="nil"/>
            </w:tcBorders>
            <w:shd w:val="clear" w:color="auto" w:fill="auto"/>
            <w:noWrap/>
            <w:vAlign w:val="bottom"/>
            <w:hideMark/>
          </w:tcPr>
          <w:p w14:paraId="6CA41DCF" w14:textId="77777777" w:rsidR="00D6131E" w:rsidRPr="00A633DB" w:rsidRDefault="00D6131E" w:rsidP="000C0A3E">
            <w:pPr>
              <w:spacing w:after="0" w:line="240" w:lineRule="auto"/>
              <w:jc w:val="center"/>
              <w:rPr>
                <w:rFonts w:ascii="Calibri" w:eastAsia="Times New Roman" w:hAnsi="Calibri" w:cs="Calibri"/>
                <w:b/>
                <w:bCs/>
                <w:color w:val="000000"/>
                <w:sz w:val="24"/>
                <w:szCs w:val="24"/>
                <w:lang w:eastAsia="en-GB"/>
              </w:rPr>
            </w:pPr>
            <w:r w:rsidRPr="00A633DB">
              <w:rPr>
                <w:rFonts w:ascii="Calibri" w:eastAsia="Times New Roman" w:hAnsi="Calibri" w:cs="Calibri"/>
                <w:b/>
                <w:bCs/>
                <w:color w:val="000000"/>
                <w:sz w:val="24"/>
                <w:szCs w:val="24"/>
                <w:lang w:eastAsia="en-GB"/>
              </w:rPr>
              <w:t>SAMPLE SIZE: 21 STUDENTS</w:t>
            </w:r>
          </w:p>
        </w:tc>
      </w:tr>
      <w:tr w:rsidR="00D6131E" w:rsidRPr="00A633DB" w14:paraId="3FF38589" w14:textId="77777777" w:rsidTr="000C0A3E">
        <w:trPr>
          <w:trHeight w:val="323"/>
        </w:trPr>
        <w:tc>
          <w:tcPr>
            <w:tcW w:w="9240" w:type="dxa"/>
            <w:gridSpan w:val="2"/>
            <w:tcBorders>
              <w:top w:val="single" w:sz="4" w:space="0" w:color="auto"/>
              <w:left w:val="single" w:sz="4" w:space="0" w:color="auto"/>
              <w:bottom w:val="nil"/>
              <w:right w:val="single" w:sz="4" w:space="0" w:color="auto"/>
            </w:tcBorders>
            <w:shd w:val="clear" w:color="auto" w:fill="auto"/>
            <w:noWrap/>
            <w:vAlign w:val="bottom"/>
            <w:hideMark/>
          </w:tcPr>
          <w:p w14:paraId="1BD11A88"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 </w:t>
            </w:r>
          </w:p>
        </w:tc>
      </w:tr>
      <w:tr w:rsidR="00D6131E" w:rsidRPr="00A633DB" w14:paraId="2248DC4A" w14:textId="77777777" w:rsidTr="000C0A3E">
        <w:trPr>
          <w:trHeight w:val="1245"/>
        </w:trPr>
        <w:tc>
          <w:tcPr>
            <w:tcW w:w="9240" w:type="dxa"/>
            <w:gridSpan w:val="2"/>
            <w:tcBorders>
              <w:top w:val="single" w:sz="12" w:space="0" w:color="auto"/>
              <w:left w:val="single" w:sz="12" w:space="0" w:color="auto"/>
              <w:bottom w:val="single" w:sz="12" w:space="0" w:color="auto"/>
              <w:right w:val="single" w:sz="12" w:space="0" w:color="auto"/>
            </w:tcBorders>
            <w:shd w:val="clear" w:color="000000" w:fill="FFE699"/>
            <w:vAlign w:val="bottom"/>
            <w:hideMark/>
          </w:tcPr>
          <w:p w14:paraId="7C56A019" w14:textId="77777777" w:rsidR="00D6131E" w:rsidRPr="00A633DB" w:rsidRDefault="00D6131E" w:rsidP="000C0A3E">
            <w:pPr>
              <w:spacing w:after="0" w:line="240" w:lineRule="auto"/>
              <w:jc w:val="center"/>
              <w:rPr>
                <w:rFonts w:ascii="Calibri" w:eastAsia="Times New Roman" w:hAnsi="Calibri" w:cs="Calibri"/>
                <w:b/>
                <w:bCs/>
                <w:color w:val="000000"/>
                <w:sz w:val="40"/>
                <w:szCs w:val="40"/>
                <w:lang w:eastAsia="en-GB"/>
              </w:rPr>
            </w:pPr>
            <w:r w:rsidRPr="00A633DB">
              <w:rPr>
                <w:rFonts w:ascii="Calibri" w:eastAsia="Times New Roman" w:hAnsi="Calibri" w:cs="Calibri"/>
                <w:b/>
                <w:bCs/>
                <w:color w:val="000000"/>
                <w:sz w:val="40"/>
                <w:szCs w:val="40"/>
                <w:lang w:eastAsia="en-GB"/>
              </w:rPr>
              <w:t>1. Are you familiar with Moodle?</w:t>
            </w:r>
          </w:p>
        </w:tc>
      </w:tr>
      <w:tr w:rsidR="00D6131E" w:rsidRPr="00A633DB" w14:paraId="4F8F81CE"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6037CA70"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YES</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575E166F"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18</w:t>
            </w:r>
          </w:p>
        </w:tc>
      </w:tr>
      <w:tr w:rsidR="00D6131E" w:rsidRPr="00A633DB" w14:paraId="7471631A"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4F73A1BD"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NO</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2210AAB3"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3</w:t>
            </w:r>
          </w:p>
        </w:tc>
      </w:tr>
      <w:tr w:rsidR="00D6131E" w:rsidRPr="00A633DB" w14:paraId="6E318E6B" w14:textId="77777777" w:rsidTr="000C0A3E">
        <w:trPr>
          <w:trHeight w:val="600"/>
        </w:trPr>
        <w:tc>
          <w:tcPr>
            <w:tcW w:w="9240" w:type="dxa"/>
            <w:gridSpan w:val="2"/>
            <w:tcBorders>
              <w:top w:val="nil"/>
              <w:left w:val="nil"/>
              <w:bottom w:val="nil"/>
              <w:right w:val="nil"/>
            </w:tcBorders>
            <w:shd w:val="clear" w:color="auto" w:fill="auto"/>
            <w:noWrap/>
            <w:vAlign w:val="bottom"/>
            <w:hideMark/>
          </w:tcPr>
          <w:p w14:paraId="3CF3C0A0"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p>
        </w:tc>
      </w:tr>
      <w:tr w:rsidR="00D6131E" w:rsidRPr="00A633DB" w14:paraId="4CED78E6" w14:textId="77777777" w:rsidTr="000C0A3E">
        <w:trPr>
          <w:trHeight w:val="1035"/>
        </w:trPr>
        <w:tc>
          <w:tcPr>
            <w:tcW w:w="9240" w:type="dxa"/>
            <w:gridSpan w:val="2"/>
            <w:tcBorders>
              <w:top w:val="single" w:sz="12" w:space="0" w:color="auto"/>
              <w:left w:val="single" w:sz="12" w:space="0" w:color="auto"/>
              <w:bottom w:val="single" w:sz="12" w:space="0" w:color="auto"/>
              <w:right w:val="single" w:sz="12" w:space="0" w:color="auto"/>
            </w:tcBorders>
            <w:shd w:val="clear" w:color="000000" w:fill="A9D08E"/>
            <w:noWrap/>
            <w:vAlign w:val="bottom"/>
            <w:hideMark/>
          </w:tcPr>
          <w:p w14:paraId="7E3185F8" w14:textId="77777777" w:rsidR="00D6131E" w:rsidRPr="00A633DB" w:rsidRDefault="00D6131E" w:rsidP="000C0A3E">
            <w:pPr>
              <w:spacing w:after="0" w:line="240" w:lineRule="auto"/>
              <w:jc w:val="center"/>
              <w:rPr>
                <w:rFonts w:ascii="Calibri" w:eastAsia="Times New Roman" w:hAnsi="Calibri" w:cs="Calibri"/>
                <w:b/>
                <w:bCs/>
                <w:color w:val="000000"/>
                <w:sz w:val="28"/>
                <w:szCs w:val="28"/>
                <w:lang w:eastAsia="en-GB"/>
              </w:rPr>
            </w:pPr>
            <w:r w:rsidRPr="00A633DB">
              <w:rPr>
                <w:rFonts w:ascii="Calibri" w:eastAsia="Times New Roman" w:hAnsi="Calibri" w:cs="Calibri"/>
                <w:b/>
                <w:bCs/>
                <w:color w:val="000000"/>
                <w:sz w:val="40"/>
                <w:szCs w:val="40"/>
                <w:lang w:eastAsia="en-GB"/>
              </w:rPr>
              <w:t>2. How often do you use Moodle?</w:t>
            </w:r>
            <w:r w:rsidRPr="00A633DB">
              <w:rPr>
                <w:rFonts w:ascii="Calibri" w:eastAsia="Times New Roman" w:hAnsi="Calibri" w:cs="Calibri"/>
                <w:b/>
                <w:bCs/>
                <w:color w:val="000000"/>
                <w:sz w:val="28"/>
                <w:szCs w:val="28"/>
                <w:lang w:eastAsia="en-GB"/>
              </w:rPr>
              <w:t xml:space="preserve"> </w:t>
            </w:r>
          </w:p>
        </w:tc>
      </w:tr>
      <w:tr w:rsidR="00D6131E" w:rsidRPr="00A633DB" w14:paraId="1384677D"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4D43E87E"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Daily</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413B1AEA"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6</w:t>
            </w:r>
          </w:p>
        </w:tc>
      </w:tr>
      <w:tr w:rsidR="00D6131E" w:rsidRPr="00A633DB" w14:paraId="277C10A2"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982F023"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Weekly</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0F4364BB"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13</w:t>
            </w:r>
          </w:p>
        </w:tc>
      </w:tr>
      <w:tr w:rsidR="00D6131E" w:rsidRPr="00A633DB" w14:paraId="0D6FFF60"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D96E141"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Monthly</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004C629E"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1</w:t>
            </w:r>
          </w:p>
        </w:tc>
      </w:tr>
      <w:tr w:rsidR="00D6131E" w:rsidRPr="00A633DB" w14:paraId="24061D5D"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CA4AD4B"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Quarterly</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7498C68E"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0</w:t>
            </w:r>
          </w:p>
        </w:tc>
      </w:tr>
      <w:tr w:rsidR="00D6131E" w:rsidRPr="00A633DB" w14:paraId="6CE86055"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9A1424B"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Never</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5A78F1FD"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1</w:t>
            </w:r>
          </w:p>
        </w:tc>
      </w:tr>
      <w:tr w:rsidR="00D6131E" w:rsidRPr="00A633DB" w14:paraId="744FBD07" w14:textId="77777777" w:rsidTr="000C0A3E">
        <w:trPr>
          <w:trHeight w:val="900"/>
        </w:trPr>
        <w:tc>
          <w:tcPr>
            <w:tcW w:w="9240" w:type="dxa"/>
            <w:gridSpan w:val="2"/>
            <w:tcBorders>
              <w:top w:val="nil"/>
              <w:left w:val="nil"/>
              <w:bottom w:val="nil"/>
              <w:right w:val="nil"/>
            </w:tcBorders>
            <w:shd w:val="clear" w:color="auto" w:fill="auto"/>
            <w:noWrap/>
            <w:vAlign w:val="bottom"/>
            <w:hideMark/>
          </w:tcPr>
          <w:p w14:paraId="29C48C86"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p>
        </w:tc>
      </w:tr>
      <w:tr w:rsidR="00D6131E" w:rsidRPr="00A633DB" w14:paraId="39B74C21" w14:textId="77777777" w:rsidTr="000C0A3E">
        <w:trPr>
          <w:trHeight w:val="908"/>
        </w:trPr>
        <w:tc>
          <w:tcPr>
            <w:tcW w:w="9240" w:type="dxa"/>
            <w:gridSpan w:val="2"/>
            <w:tcBorders>
              <w:top w:val="single" w:sz="12" w:space="0" w:color="auto"/>
              <w:left w:val="single" w:sz="12" w:space="0" w:color="auto"/>
              <w:bottom w:val="single" w:sz="12" w:space="0" w:color="auto"/>
              <w:right w:val="single" w:sz="12" w:space="0" w:color="auto"/>
            </w:tcBorders>
            <w:shd w:val="clear" w:color="000000" w:fill="FFE699"/>
            <w:vAlign w:val="bottom"/>
            <w:hideMark/>
          </w:tcPr>
          <w:p w14:paraId="3213B945" w14:textId="77777777" w:rsidR="00D6131E" w:rsidRPr="00A633DB" w:rsidRDefault="00D6131E" w:rsidP="000C0A3E">
            <w:pPr>
              <w:spacing w:after="0" w:line="240" w:lineRule="auto"/>
              <w:jc w:val="center"/>
              <w:rPr>
                <w:rFonts w:ascii="Calibri" w:eastAsia="Times New Roman" w:hAnsi="Calibri" w:cs="Calibri"/>
                <w:b/>
                <w:bCs/>
                <w:color w:val="000000"/>
                <w:sz w:val="40"/>
                <w:szCs w:val="40"/>
                <w:lang w:eastAsia="en-GB"/>
              </w:rPr>
            </w:pPr>
            <w:r w:rsidRPr="00A633DB">
              <w:rPr>
                <w:rFonts w:ascii="Calibri" w:eastAsia="Times New Roman" w:hAnsi="Calibri" w:cs="Calibri"/>
                <w:b/>
                <w:bCs/>
                <w:color w:val="000000"/>
                <w:sz w:val="40"/>
                <w:szCs w:val="40"/>
                <w:lang w:eastAsia="en-GB"/>
              </w:rPr>
              <w:t>3. Moodle is easy to use?</w:t>
            </w:r>
          </w:p>
        </w:tc>
      </w:tr>
      <w:tr w:rsidR="00D6131E" w:rsidRPr="00A633DB" w14:paraId="2E0BB362" w14:textId="77777777" w:rsidTr="000C0A3E">
        <w:trPr>
          <w:trHeight w:val="315"/>
        </w:trPr>
        <w:tc>
          <w:tcPr>
            <w:tcW w:w="719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47F07371"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Strongly Disagree 1</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6E898DA4"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0</w:t>
            </w:r>
          </w:p>
        </w:tc>
      </w:tr>
      <w:tr w:rsidR="00D6131E" w:rsidRPr="00A633DB" w14:paraId="3F2E46C5"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1ED722C"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2</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5D41C4F8"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2</w:t>
            </w:r>
          </w:p>
        </w:tc>
      </w:tr>
      <w:tr w:rsidR="00D6131E" w:rsidRPr="00A633DB" w14:paraId="08CA137F"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6D5DC3E3"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3</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4130D0E1"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9</w:t>
            </w:r>
          </w:p>
        </w:tc>
      </w:tr>
      <w:tr w:rsidR="00D6131E" w:rsidRPr="00A633DB" w14:paraId="1D4C9D60"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4B5A94C0"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4</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6D096AA1"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8</w:t>
            </w:r>
          </w:p>
        </w:tc>
      </w:tr>
      <w:tr w:rsidR="00D6131E" w:rsidRPr="00A633DB" w14:paraId="417F72A9"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F3E1B28"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Strongly agree 5</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2CA4989C"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2</w:t>
            </w:r>
          </w:p>
        </w:tc>
      </w:tr>
      <w:tr w:rsidR="00D6131E" w:rsidRPr="00A633DB" w14:paraId="35BA0083" w14:textId="77777777" w:rsidTr="000C0A3E">
        <w:trPr>
          <w:trHeight w:val="882"/>
        </w:trPr>
        <w:tc>
          <w:tcPr>
            <w:tcW w:w="9240" w:type="dxa"/>
            <w:gridSpan w:val="2"/>
            <w:tcBorders>
              <w:top w:val="nil"/>
              <w:left w:val="nil"/>
              <w:bottom w:val="nil"/>
              <w:right w:val="nil"/>
            </w:tcBorders>
            <w:shd w:val="clear" w:color="auto" w:fill="auto"/>
            <w:noWrap/>
            <w:vAlign w:val="bottom"/>
            <w:hideMark/>
          </w:tcPr>
          <w:p w14:paraId="515E9D01"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p>
        </w:tc>
      </w:tr>
      <w:tr w:rsidR="00D6131E" w:rsidRPr="00A633DB" w14:paraId="47952F63" w14:textId="77777777" w:rsidTr="000C0A3E">
        <w:trPr>
          <w:trHeight w:val="1005"/>
        </w:trPr>
        <w:tc>
          <w:tcPr>
            <w:tcW w:w="9240" w:type="dxa"/>
            <w:gridSpan w:val="2"/>
            <w:tcBorders>
              <w:top w:val="single" w:sz="12" w:space="0" w:color="auto"/>
              <w:left w:val="single" w:sz="12" w:space="0" w:color="auto"/>
              <w:bottom w:val="single" w:sz="12" w:space="0" w:color="auto"/>
              <w:right w:val="single" w:sz="12" w:space="0" w:color="auto"/>
            </w:tcBorders>
            <w:shd w:val="clear" w:color="000000" w:fill="A9D08E"/>
            <w:vAlign w:val="bottom"/>
            <w:hideMark/>
          </w:tcPr>
          <w:p w14:paraId="3BB27091" w14:textId="77777777" w:rsidR="00D6131E" w:rsidRPr="00A633DB" w:rsidRDefault="00D6131E" w:rsidP="000C0A3E">
            <w:pPr>
              <w:spacing w:after="0" w:line="240" w:lineRule="auto"/>
              <w:jc w:val="center"/>
              <w:rPr>
                <w:rFonts w:ascii="Calibri (Body)" w:eastAsia="Times New Roman" w:hAnsi="Calibri (Body)" w:cs="Calibri"/>
                <w:b/>
                <w:bCs/>
                <w:color w:val="000000"/>
                <w:sz w:val="40"/>
                <w:szCs w:val="40"/>
                <w:lang w:eastAsia="en-GB"/>
              </w:rPr>
            </w:pPr>
            <w:r w:rsidRPr="00A633DB">
              <w:rPr>
                <w:rFonts w:ascii="Calibri (Body)" w:eastAsia="Times New Roman" w:hAnsi="Calibri (Body)" w:cs="Calibri"/>
                <w:b/>
                <w:bCs/>
                <w:color w:val="000000"/>
                <w:sz w:val="40"/>
                <w:szCs w:val="40"/>
                <w:lang w:eastAsia="en-GB"/>
              </w:rPr>
              <w:t>4. What electronic device do you use to access Moodle?</w:t>
            </w:r>
          </w:p>
        </w:tc>
      </w:tr>
      <w:tr w:rsidR="00D6131E" w:rsidRPr="00A633DB" w14:paraId="605A58FF"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4147B218"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Mobile Phone</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76882758"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1</w:t>
            </w:r>
          </w:p>
        </w:tc>
      </w:tr>
      <w:tr w:rsidR="00D6131E" w:rsidRPr="00A633DB" w14:paraId="0157215D"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05151C8F"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Laptop</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15F55F56"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19</w:t>
            </w:r>
          </w:p>
        </w:tc>
      </w:tr>
      <w:tr w:rsidR="00D6131E" w:rsidRPr="00A633DB" w14:paraId="0C087C60"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06A7AC54"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Desktop</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698AC730"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1</w:t>
            </w:r>
          </w:p>
        </w:tc>
      </w:tr>
      <w:tr w:rsidR="00D6131E" w:rsidRPr="00A633DB" w14:paraId="0D99EE2D"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3C9833BC"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iPad</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36058A5D"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1</w:t>
            </w:r>
          </w:p>
        </w:tc>
      </w:tr>
      <w:tr w:rsidR="00D6131E" w:rsidRPr="00A633DB" w14:paraId="7F467C9E"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6552E666"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mixed</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385DBDC8"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4</w:t>
            </w:r>
          </w:p>
        </w:tc>
      </w:tr>
      <w:tr w:rsidR="00D6131E" w:rsidRPr="00A633DB" w14:paraId="62397B06" w14:textId="77777777" w:rsidTr="000C0A3E">
        <w:trPr>
          <w:trHeight w:val="840"/>
        </w:trPr>
        <w:tc>
          <w:tcPr>
            <w:tcW w:w="9240" w:type="dxa"/>
            <w:gridSpan w:val="2"/>
            <w:tcBorders>
              <w:top w:val="nil"/>
              <w:left w:val="nil"/>
              <w:bottom w:val="nil"/>
              <w:right w:val="nil"/>
            </w:tcBorders>
            <w:shd w:val="clear" w:color="auto" w:fill="auto"/>
            <w:noWrap/>
            <w:vAlign w:val="bottom"/>
            <w:hideMark/>
          </w:tcPr>
          <w:p w14:paraId="4E27A6DE"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p>
        </w:tc>
      </w:tr>
      <w:tr w:rsidR="00D6131E" w:rsidRPr="00A633DB" w14:paraId="4DA242CE" w14:textId="77777777" w:rsidTr="000C0A3E">
        <w:trPr>
          <w:trHeight w:val="1125"/>
        </w:trPr>
        <w:tc>
          <w:tcPr>
            <w:tcW w:w="9240" w:type="dxa"/>
            <w:gridSpan w:val="2"/>
            <w:tcBorders>
              <w:top w:val="single" w:sz="12" w:space="0" w:color="auto"/>
              <w:left w:val="single" w:sz="12" w:space="0" w:color="auto"/>
              <w:bottom w:val="single" w:sz="12" w:space="0" w:color="auto"/>
              <w:right w:val="single" w:sz="12" w:space="0" w:color="auto"/>
            </w:tcBorders>
            <w:shd w:val="clear" w:color="000000" w:fill="FFE699"/>
            <w:vAlign w:val="bottom"/>
            <w:hideMark/>
          </w:tcPr>
          <w:p w14:paraId="52316FFE" w14:textId="77777777" w:rsidR="00D6131E" w:rsidRPr="00A633DB" w:rsidRDefault="00D6131E" w:rsidP="000C0A3E">
            <w:pPr>
              <w:spacing w:after="0" w:line="240" w:lineRule="auto"/>
              <w:jc w:val="center"/>
              <w:rPr>
                <w:rFonts w:ascii="Calibri (Body)" w:eastAsia="Times New Roman" w:hAnsi="Calibri (Body)" w:cs="Calibri"/>
                <w:b/>
                <w:bCs/>
                <w:color w:val="000000"/>
                <w:sz w:val="40"/>
                <w:szCs w:val="40"/>
                <w:lang w:eastAsia="en-GB"/>
              </w:rPr>
            </w:pPr>
            <w:r w:rsidRPr="00A633DB">
              <w:rPr>
                <w:rFonts w:ascii="Calibri (Body)" w:eastAsia="Times New Roman" w:hAnsi="Calibri (Body)" w:cs="Calibri"/>
                <w:b/>
                <w:bCs/>
                <w:color w:val="000000"/>
                <w:sz w:val="40"/>
                <w:szCs w:val="40"/>
                <w:lang w:eastAsia="en-GB"/>
              </w:rPr>
              <w:t>5. On a scale of one to five how beneficial was Moodle during the COVID-19 pandemic?</w:t>
            </w:r>
          </w:p>
        </w:tc>
      </w:tr>
      <w:tr w:rsidR="00D6131E" w:rsidRPr="00A633DB" w14:paraId="4FA5E493"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64E9C960"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Not beneficial 1</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77DF6155"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1</w:t>
            </w:r>
          </w:p>
        </w:tc>
      </w:tr>
      <w:tr w:rsidR="00D6131E" w:rsidRPr="00A633DB" w14:paraId="788C9BD0"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2A3ECE6B"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2</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4681B1BE"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3</w:t>
            </w:r>
          </w:p>
        </w:tc>
      </w:tr>
      <w:tr w:rsidR="00D6131E" w:rsidRPr="00A633DB" w14:paraId="7ADF17F7"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454279F1"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3</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224CE44D"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2</w:t>
            </w:r>
          </w:p>
        </w:tc>
      </w:tr>
      <w:tr w:rsidR="00D6131E" w:rsidRPr="00A633DB" w14:paraId="66E58C5B"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BA74F32"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4</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3C9623BB"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7</w:t>
            </w:r>
          </w:p>
        </w:tc>
      </w:tr>
      <w:tr w:rsidR="00D6131E" w:rsidRPr="00A633DB" w14:paraId="79365148"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0F466D95"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Greatly beneficial 5</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1BE69D89"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7</w:t>
            </w:r>
          </w:p>
        </w:tc>
      </w:tr>
      <w:tr w:rsidR="00D6131E" w:rsidRPr="00A633DB" w14:paraId="2BAF9E51" w14:textId="77777777" w:rsidTr="000C0A3E">
        <w:trPr>
          <w:trHeight w:val="503"/>
        </w:trPr>
        <w:tc>
          <w:tcPr>
            <w:tcW w:w="9240" w:type="dxa"/>
            <w:gridSpan w:val="2"/>
            <w:tcBorders>
              <w:top w:val="nil"/>
              <w:left w:val="nil"/>
              <w:bottom w:val="nil"/>
              <w:right w:val="nil"/>
            </w:tcBorders>
            <w:shd w:val="clear" w:color="auto" w:fill="auto"/>
            <w:noWrap/>
            <w:vAlign w:val="bottom"/>
            <w:hideMark/>
          </w:tcPr>
          <w:p w14:paraId="33D9200F"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p>
        </w:tc>
      </w:tr>
      <w:tr w:rsidR="00D6131E" w:rsidRPr="00A633DB" w14:paraId="7BC9C155" w14:textId="77777777" w:rsidTr="000C0A3E">
        <w:trPr>
          <w:trHeight w:val="900"/>
        </w:trPr>
        <w:tc>
          <w:tcPr>
            <w:tcW w:w="9240" w:type="dxa"/>
            <w:gridSpan w:val="2"/>
            <w:tcBorders>
              <w:top w:val="single" w:sz="12" w:space="0" w:color="auto"/>
              <w:left w:val="single" w:sz="12" w:space="0" w:color="auto"/>
              <w:bottom w:val="single" w:sz="12" w:space="0" w:color="auto"/>
              <w:right w:val="single" w:sz="12" w:space="0" w:color="auto"/>
            </w:tcBorders>
            <w:shd w:val="clear" w:color="000000" w:fill="A9D08E"/>
            <w:noWrap/>
            <w:vAlign w:val="bottom"/>
            <w:hideMark/>
          </w:tcPr>
          <w:p w14:paraId="0B594C1E" w14:textId="77777777" w:rsidR="00D6131E" w:rsidRPr="00A633DB" w:rsidRDefault="00D6131E" w:rsidP="000C0A3E">
            <w:pPr>
              <w:spacing w:after="0" w:line="240" w:lineRule="auto"/>
              <w:jc w:val="center"/>
              <w:rPr>
                <w:rFonts w:ascii="Calibri" w:eastAsia="Times New Roman" w:hAnsi="Calibri" w:cs="Calibri"/>
                <w:b/>
                <w:bCs/>
                <w:color w:val="000000"/>
                <w:sz w:val="40"/>
                <w:szCs w:val="40"/>
                <w:lang w:eastAsia="en-GB"/>
              </w:rPr>
            </w:pPr>
            <w:r w:rsidRPr="00A633DB">
              <w:rPr>
                <w:rFonts w:ascii="Calibri" w:eastAsia="Times New Roman" w:hAnsi="Calibri" w:cs="Calibri"/>
                <w:b/>
                <w:bCs/>
                <w:color w:val="000000"/>
                <w:sz w:val="40"/>
                <w:szCs w:val="40"/>
                <w:lang w:eastAsia="en-GB"/>
              </w:rPr>
              <w:t>6. Have you used any other Virtual learning before?</w:t>
            </w:r>
          </w:p>
        </w:tc>
      </w:tr>
      <w:tr w:rsidR="00D6131E" w:rsidRPr="00A633DB" w14:paraId="459AC032"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060AE10E"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Yes</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6A687D45"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10</w:t>
            </w:r>
          </w:p>
        </w:tc>
      </w:tr>
      <w:tr w:rsidR="00D6131E" w:rsidRPr="00A633DB" w14:paraId="49FB94BF" w14:textId="77777777" w:rsidTr="000C0A3E">
        <w:trPr>
          <w:trHeight w:val="330"/>
        </w:trPr>
        <w:tc>
          <w:tcPr>
            <w:tcW w:w="71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CCC08DE"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No</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1A7D0A29"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11</w:t>
            </w:r>
          </w:p>
        </w:tc>
      </w:tr>
      <w:tr w:rsidR="00D6131E" w:rsidRPr="00A633DB" w14:paraId="5E525DFA" w14:textId="77777777" w:rsidTr="000C0A3E">
        <w:trPr>
          <w:trHeight w:val="503"/>
        </w:trPr>
        <w:tc>
          <w:tcPr>
            <w:tcW w:w="9240" w:type="dxa"/>
            <w:gridSpan w:val="2"/>
            <w:tcBorders>
              <w:top w:val="nil"/>
              <w:left w:val="nil"/>
              <w:bottom w:val="nil"/>
              <w:right w:val="nil"/>
            </w:tcBorders>
            <w:shd w:val="clear" w:color="auto" w:fill="auto"/>
            <w:noWrap/>
            <w:vAlign w:val="bottom"/>
            <w:hideMark/>
          </w:tcPr>
          <w:p w14:paraId="538632A9"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p>
        </w:tc>
      </w:tr>
      <w:tr w:rsidR="00D6131E" w:rsidRPr="00A633DB" w14:paraId="35679125" w14:textId="77777777" w:rsidTr="000C0A3E">
        <w:trPr>
          <w:trHeight w:val="1002"/>
        </w:trPr>
        <w:tc>
          <w:tcPr>
            <w:tcW w:w="9240" w:type="dxa"/>
            <w:gridSpan w:val="2"/>
            <w:tcBorders>
              <w:top w:val="single" w:sz="12" w:space="0" w:color="auto"/>
              <w:left w:val="single" w:sz="12" w:space="0" w:color="auto"/>
              <w:bottom w:val="single" w:sz="12" w:space="0" w:color="auto"/>
              <w:right w:val="single" w:sz="12" w:space="0" w:color="auto"/>
            </w:tcBorders>
            <w:shd w:val="clear" w:color="000000" w:fill="FFE699"/>
            <w:noWrap/>
            <w:vAlign w:val="bottom"/>
            <w:hideMark/>
          </w:tcPr>
          <w:p w14:paraId="18EC1ED5" w14:textId="77777777" w:rsidR="00D6131E" w:rsidRPr="00A633DB" w:rsidRDefault="00D6131E" w:rsidP="000C0A3E">
            <w:pPr>
              <w:spacing w:after="0" w:line="240" w:lineRule="auto"/>
              <w:jc w:val="center"/>
              <w:rPr>
                <w:rFonts w:ascii="Calibri" w:eastAsia="Times New Roman" w:hAnsi="Calibri" w:cs="Calibri"/>
                <w:b/>
                <w:bCs/>
                <w:color w:val="000000"/>
                <w:sz w:val="40"/>
                <w:szCs w:val="40"/>
                <w:lang w:eastAsia="en-GB"/>
              </w:rPr>
            </w:pPr>
            <w:r w:rsidRPr="00A633DB">
              <w:rPr>
                <w:rFonts w:ascii="Calibri" w:eastAsia="Times New Roman" w:hAnsi="Calibri" w:cs="Calibri"/>
                <w:b/>
                <w:bCs/>
                <w:color w:val="000000"/>
                <w:sz w:val="40"/>
                <w:szCs w:val="40"/>
                <w:lang w:eastAsia="en-GB"/>
              </w:rPr>
              <w:t>7. What are some of the advantages of using Moodle?</w:t>
            </w:r>
          </w:p>
        </w:tc>
      </w:tr>
      <w:tr w:rsidR="00D6131E" w:rsidRPr="00A633DB" w14:paraId="3CB261E4" w14:textId="77777777" w:rsidTr="000C0A3E">
        <w:trPr>
          <w:trHeight w:val="1343"/>
        </w:trPr>
        <w:tc>
          <w:tcPr>
            <w:tcW w:w="9240" w:type="dxa"/>
            <w:gridSpan w:val="2"/>
            <w:tcBorders>
              <w:top w:val="single" w:sz="12" w:space="0" w:color="auto"/>
              <w:left w:val="single" w:sz="12" w:space="0" w:color="auto"/>
              <w:bottom w:val="single" w:sz="12" w:space="0" w:color="auto"/>
              <w:right w:val="single" w:sz="12" w:space="0" w:color="auto"/>
            </w:tcBorders>
            <w:shd w:val="clear" w:color="auto" w:fill="auto"/>
            <w:vAlign w:val="bottom"/>
            <w:hideMark/>
          </w:tcPr>
          <w:p w14:paraId="61380205"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Some of the advantage's students cited when using Moodle is that it is easily accessible, and everything is in one place. Other students like the fact that they can interact more with fellow students and lecturer in a more meaningful way. Students also find it supportive in their learning.</w:t>
            </w:r>
          </w:p>
        </w:tc>
      </w:tr>
      <w:tr w:rsidR="00D6131E" w:rsidRPr="00A633DB" w14:paraId="3035DB02" w14:textId="77777777" w:rsidTr="000C0A3E">
        <w:trPr>
          <w:trHeight w:val="660"/>
        </w:trPr>
        <w:tc>
          <w:tcPr>
            <w:tcW w:w="9240" w:type="dxa"/>
            <w:gridSpan w:val="2"/>
            <w:tcBorders>
              <w:top w:val="nil"/>
              <w:left w:val="nil"/>
              <w:bottom w:val="nil"/>
              <w:right w:val="nil"/>
            </w:tcBorders>
            <w:shd w:val="clear" w:color="auto" w:fill="auto"/>
            <w:noWrap/>
            <w:vAlign w:val="bottom"/>
            <w:hideMark/>
          </w:tcPr>
          <w:p w14:paraId="22624D22"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p>
        </w:tc>
      </w:tr>
      <w:tr w:rsidR="00D6131E" w:rsidRPr="00A633DB" w14:paraId="61F30AF6" w14:textId="77777777" w:rsidTr="000C0A3E">
        <w:trPr>
          <w:trHeight w:val="1185"/>
        </w:trPr>
        <w:tc>
          <w:tcPr>
            <w:tcW w:w="9240" w:type="dxa"/>
            <w:gridSpan w:val="2"/>
            <w:tcBorders>
              <w:top w:val="single" w:sz="12" w:space="0" w:color="auto"/>
              <w:left w:val="single" w:sz="12" w:space="0" w:color="auto"/>
              <w:bottom w:val="single" w:sz="12" w:space="0" w:color="auto"/>
              <w:right w:val="single" w:sz="12" w:space="0" w:color="auto"/>
            </w:tcBorders>
            <w:shd w:val="clear" w:color="000000" w:fill="A9D08E"/>
            <w:vAlign w:val="bottom"/>
            <w:hideMark/>
          </w:tcPr>
          <w:p w14:paraId="1D1FA469" w14:textId="77777777" w:rsidR="00D6131E" w:rsidRPr="00A633DB" w:rsidRDefault="00D6131E" w:rsidP="000C0A3E">
            <w:pPr>
              <w:spacing w:after="0" w:line="240" w:lineRule="auto"/>
              <w:jc w:val="center"/>
              <w:rPr>
                <w:rFonts w:ascii="Calibri" w:eastAsia="Times New Roman" w:hAnsi="Calibri" w:cs="Calibri"/>
                <w:b/>
                <w:bCs/>
                <w:color w:val="000000"/>
                <w:sz w:val="40"/>
                <w:szCs w:val="40"/>
                <w:lang w:eastAsia="en-GB"/>
              </w:rPr>
            </w:pPr>
            <w:r w:rsidRPr="00A633DB">
              <w:rPr>
                <w:rFonts w:ascii="Calibri" w:eastAsia="Times New Roman" w:hAnsi="Calibri" w:cs="Calibri"/>
                <w:b/>
                <w:bCs/>
                <w:color w:val="000000"/>
                <w:sz w:val="40"/>
                <w:szCs w:val="40"/>
                <w:lang w:eastAsia="en-GB"/>
              </w:rPr>
              <w:lastRenderedPageBreak/>
              <w:t>8. What are some of the disadvantages of using Moodle?</w:t>
            </w:r>
          </w:p>
        </w:tc>
      </w:tr>
      <w:tr w:rsidR="00D6131E" w:rsidRPr="00A633DB" w14:paraId="2CE45100" w14:textId="77777777" w:rsidTr="000C0A3E">
        <w:trPr>
          <w:trHeight w:val="1200"/>
        </w:trPr>
        <w:tc>
          <w:tcPr>
            <w:tcW w:w="9240" w:type="dxa"/>
            <w:gridSpan w:val="2"/>
            <w:tcBorders>
              <w:top w:val="single" w:sz="12" w:space="0" w:color="auto"/>
              <w:left w:val="single" w:sz="12" w:space="0" w:color="auto"/>
              <w:bottom w:val="single" w:sz="12" w:space="0" w:color="auto"/>
              <w:right w:val="single" w:sz="12" w:space="0" w:color="auto"/>
            </w:tcBorders>
            <w:shd w:val="clear" w:color="auto" w:fill="auto"/>
            <w:vAlign w:val="bottom"/>
            <w:hideMark/>
          </w:tcPr>
          <w:p w14:paraId="43F86FC2"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Some students find it confusing to concentrate and to use, while others have difficulty finding their way around Moodle. A small number of students mentioned that their experience depends on the IT skills of the lecturer.</w:t>
            </w:r>
          </w:p>
        </w:tc>
      </w:tr>
      <w:tr w:rsidR="00D6131E" w:rsidRPr="00A633DB" w14:paraId="1321AEAC" w14:textId="77777777" w:rsidTr="000C0A3E">
        <w:trPr>
          <w:trHeight w:val="582"/>
        </w:trPr>
        <w:tc>
          <w:tcPr>
            <w:tcW w:w="9240" w:type="dxa"/>
            <w:gridSpan w:val="2"/>
            <w:tcBorders>
              <w:top w:val="nil"/>
              <w:left w:val="nil"/>
              <w:bottom w:val="nil"/>
              <w:right w:val="nil"/>
            </w:tcBorders>
            <w:shd w:val="clear" w:color="auto" w:fill="auto"/>
            <w:noWrap/>
            <w:vAlign w:val="bottom"/>
            <w:hideMark/>
          </w:tcPr>
          <w:p w14:paraId="4E043994"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p>
        </w:tc>
      </w:tr>
      <w:tr w:rsidR="00D6131E" w:rsidRPr="00A633DB" w14:paraId="630C21E8" w14:textId="77777777" w:rsidTr="000C0A3E">
        <w:trPr>
          <w:trHeight w:val="1200"/>
        </w:trPr>
        <w:tc>
          <w:tcPr>
            <w:tcW w:w="9240" w:type="dxa"/>
            <w:gridSpan w:val="2"/>
            <w:tcBorders>
              <w:top w:val="single" w:sz="12" w:space="0" w:color="auto"/>
              <w:left w:val="single" w:sz="12" w:space="0" w:color="auto"/>
              <w:bottom w:val="single" w:sz="12" w:space="0" w:color="auto"/>
              <w:right w:val="single" w:sz="12" w:space="0" w:color="auto"/>
            </w:tcBorders>
            <w:shd w:val="clear" w:color="000000" w:fill="FFE699"/>
            <w:vAlign w:val="bottom"/>
            <w:hideMark/>
          </w:tcPr>
          <w:p w14:paraId="0E36B00A" w14:textId="77777777" w:rsidR="00D6131E" w:rsidRPr="00A633DB" w:rsidRDefault="00D6131E" w:rsidP="000C0A3E">
            <w:pPr>
              <w:spacing w:after="0" w:line="240" w:lineRule="auto"/>
              <w:jc w:val="center"/>
              <w:rPr>
                <w:rFonts w:ascii="Calibri" w:eastAsia="Times New Roman" w:hAnsi="Calibri" w:cs="Calibri"/>
                <w:b/>
                <w:bCs/>
                <w:color w:val="000000"/>
                <w:sz w:val="40"/>
                <w:szCs w:val="40"/>
                <w:lang w:eastAsia="en-GB"/>
              </w:rPr>
            </w:pPr>
            <w:r w:rsidRPr="00A633DB">
              <w:rPr>
                <w:rFonts w:ascii="Calibri" w:eastAsia="Times New Roman" w:hAnsi="Calibri" w:cs="Calibri"/>
                <w:b/>
                <w:bCs/>
                <w:color w:val="000000"/>
                <w:sz w:val="40"/>
                <w:szCs w:val="40"/>
                <w:lang w:eastAsia="en-GB"/>
              </w:rPr>
              <w:t>9. How would you rate your experience with Moodle?</w:t>
            </w:r>
          </w:p>
        </w:tc>
      </w:tr>
      <w:tr w:rsidR="00D6131E" w:rsidRPr="00A633DB" w14:paraId="4C26C7E7" w14:textId="77777777" w:rsidTr="000C0A3E">
        <w:trPr>
          <w:trHeight w:val="600"/>
        </w:trPr>
        <w:tc>
          <w:tcPr>
            <w:tcW w:w="719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637DBCE9"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Very Satisfied</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69C52B9B"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2</w:t>
            </w:r>
          </w:p>
        </w:tc>
      </w:tr>
      <w:tr w:rsidR="00D6131E" w:rsidRPr="00A633DB" w14:paraId="10C93383" w14:textId="77777777" w:rsidTr="000C0A3E">
        <w:trPr>
          <w:trHeight w:val="600"/>
        </w:trPr>
        <w:tc>
          <w:tcPr>
            <w:tcW w:w="719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06CFC6A8"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Satisfied</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6C04D76C"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12</w:t>
            </w:r>
          </w:p>
        </w:tc>
      </w:tr>
      <w:tr w:rsidR="00D6131E" w:rsidRPr="00A633DB" w14:paraId="03A1BBA3" w14:textId="77777777" w:rsidTr="000C0A3E">
        <w:trPr>
          <w:trHeight w:val="720"/>
        </w:trPr>
        <w:tc>
          <w:tcPr>
            <w:tcW w:w="719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11C9E403"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Neither agree nor disagree</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093CFC25"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3</w:t>
            </w:r>
          </w:p>
        </w:tc>
      </w:tr>
      <w:tr w:rsidR="00D6131E" w:rsidRPr="00A633DB" w14:paraId="71BEE0E6" w14:textId="77777777" w:rsidTr="000C0A3E">
        <w:trPr>
          <w:trHeight w:val="540"/>
        </w:trPr>
        <w:tc>
          <w:tcPr>
            <w:tcW w:w="719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6EA8056C"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Dissatisfied</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3EE4FCB1"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2</w:t>
            </w:r>
          </w:p>
        </w:tc>
      </w:tr>
      <w:tr w:rsidR="00D6131E" w:rsidRPr="00A633DB" w14:paraId="1A58F9E4" w14:textId="77777777" w:rsidTr="000C0A3E">
        <w:trPr>
          <w:trHeight w:val="642"/>
        </w:trPr>
        <w:tc>
          <w:tcPr>
            <w:tcW w:w="719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42C6C626"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Very Dissatisfied</w:t>
            </w:r>
          </w:p>
        </w:tc>
        <w:tc>
          <w:tcPr>
            <w:tcW w:w="2045" w:type="dxa"/>
            <w:tcBorders>
              <w:top w:val="single" w:sz="12" w:space="0" w:color="auto"/>
              <w:left w:val="nil"/>
              <w:bottom w:val="single" w:sz="12" w:space="0" w:color="auto"/>
              <w:right w:val="single" w:sz="12" w:space="0" w:color="auto"/>
            </w:tcBorders>
            <w:shd w:val="clear" w:color="auto" w:fill="auto"/>
            <w:noWrap/>
            <w:vAlign w:val="bottom"/>
            <w:hideMark/>
          </w:tcPr>
          <w:p w14:paraId="5EAC7D8A"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2</w:t>
            </w:r>
          </w:p>
        </w:tc>
      </w:tr>
      <w:tr w:rsidR="00D6131E" w:rsidRPr="00A633DB" w14:paraId="1913CE5F" w14:textId="77777777" w:rsidTr="000C0A3E">
        <w:trPr>
          <w:trHeight w:val="660"/>
        </w:trPr>
        <w:tc>
          <w:tcPr>
            <w:tcW w:w="9240" w:type="dxa"/>
            <w:gridSpan w:val="2"/>
            <w:tcBorders>
              <w:top w:val="nil"/>
              <w:left w:val="nil"/>
              <w:bottom w:val="nil"/>
              <w:right w:val="nil"/>
            </w:tcBorders>
            <w:shd w:val="clear" w:color="auto" w:fill="auto"/>
            <w:noWrap/>
            <w:vAlign w:val="bottom"/>
            <w:hideMark/>
          </w:tcPr>
          <w:p w14:paraId="627762BD"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p>
        </w:tc>
      </w:tr>
      <w:tr w:rsidR="00D6131E" w:rsidRPr="00A633DB" w14:paraId="744955E4" w14:textId="77777777" w:rsidTr="000C0A3E">
        <w:trPr>
          <w:trHeight w:val="1320"/>
        </w:trPr>
        <w:tc>
          <w:tcPr>
            <w:tcW w:w="9240" w:type="dxa"/>
            <w:gridSpan w:val="2"/>
            <w:tcBorders>
              <w:top w:val="single" w:sz="12" w:space="0" w:color="auto"/>
              <w:left w:val="single" w:sz="12" w:space="0" w:color="auto"/>
              <w:bottom w:val="single" w:sz="12" w:space="0" w:color="auto"/>
              <w:right w:val="single" w:sz="12" w:space="0" w:color="auto"/>
            </w:tcBorders>
            <w:shd w:val="clear" w:color="000000" w:fill="A9D08E"/>
            <w:vAlign w:val="bottom"/>
            <w:hideMark/>
          </w:tcPr>
          <w:p w14:paraId="27E0C098" w14:textId="77777777" w:rsidR="00D6131E" w:rsidRPr="00A633DB" w:rsidRDefault="00D6131E" w:rsidP="000C0A3E">
            <w:pPr>
              <w:spacing w:after="0" w:line="240" w:lineRule="auto"/>
              <w:jc w:val="center"/>
              <w:rPr>
                <w:rFonts w:ascii="Calibri" w:eastAsia="Times New Roman" w:hAnsi="Calibri" w:cs="Calibri"/>
                <w:b/>
                <w:bCs/>
                <w:color w:val="000000"/>
                <w:sz w:val="40"/>
                <w:szCs w:val="40"/>
                <w:lang w:eastAsia="en-GB"/>
              </w:rPr>
            </w:pPr>
            <w:r w:rsidRPr="00A633DB">
              <w:rPr>
                <w:rFonts w:ascii="Calibri" w:eastAsia="Times New Roman" w:hAnsi="Calibri" w:cs="Calibri"/>
                <w:b/>
                <w:bCs/>
                <w:color w:val="000000"/>
                <w:sz w:val="40"/>
                <w:szCs w:val="40"/>
                <w:lang w:eastAsia="en-GB"/>
              </w:rPr>
              <w:t>10. How can the university improve your experience with Moodle?</w:t>
            </w:r>
          </w:p>
        </w:tc>
      </w:tr>
      <w:tr w:rsidR="00D6131E" w:rsidRPr="00A633DB" w14:paraId="564F3304" w14:textId="77777777" w:rsidTr="000C0A3E">
        <w:trPr>
          <w:trHeight w:val="1200"/>
        </w:trPr>
        <w:tc>
          <w:tcPr>
            <w:tcW w:w="9240" w:type="dxa"/>
            <w:gridSpan w:val="2"/>
            <w:tcBorders>
              <w:top w:val="single" w:sz="12" w:space="0" w:color="auto"/>
              <w:left w:val="single" w:sz="12" w:space="0" w:color="auto"/>
              <w:bottom w:val="single" w:sz="12" w:space="0" w:color="auto"/>
              <w:right w:val="single" w:sz="12" w:space="0" w:color="auto"/>
            </w:tcBorders>
            <w:shd w:val="clear" w:color="auto" w:fill="auto"/>
            <w:vAlign w:val="bottom"/>
            <w:hideMark/>
          </w:tcPr>
          <w:p w14:paraId="3C710164" w14:textId="77777777" w:rsidR="00D6131E" w:rsidRPr="00A633DB" w:rsidRDefault="00D6131E" w:rsidP="000C0A3E">
            <w:pPr>
              <w:spacing w:after="0" w:line="240" w:lineRule="auto"/>
              <w:jc w:val="center"/>
              <w:rPr>
                <w:rFonts w:ascii="Calibri" w:eastAsia="Times New Roman" w:hAnsi="Calibri" w:cs="Calibri"/>
                <w:color w:val="000000"/>
                <w:sz w:val="24"/>
                <w:szCs w:val="24"/>
                <w:lang w:eastAsia="en-GB"/>
              </w:rPr>
            </w:pPr>
            <w:r w:rsidRPr="00A633DB">
              <w:rPr>
                <w:rFonts w:ascii="Calibri" w:eastAsia="Times New Roman" w:hAnsi="Calibri" w:cs="Calibri"/>
                <w:color w:val="000000"/>
                <w:sz w:val="24"/>
                <w:szCs w:val="24"/>
                <w:lang w:eastAsia="en-GB"/>
              </w:rPr>
              <w:t>Most students would like Moodle to be updated to be more user friendly. A few would also like it to be simpler.</w:t>
            </w:r>
          </w:p>
        </w:tc>
      </w:tr>
    </w:tbl>
    <w:p w14:paraId="37650A8D" w14:textId="77777777" w:rsidR="00D6131E" w:rsidRPr="005C55DC" w:rsidRDefault="00D6131E" w:rsidP="00D6131E">
      <w:pPr>
        <w:jc w:val="both"/>
        <w:rPr>
          <w:sz w:val="36"/>
          <w:szCs w:val="36"/>
        </w:rPr>
      </w:pPr>
    </w:p>
    <w:p w14:paraId="40659E9D" w14:textId="77777777" w:rsidR="000A1F81" w:rsidRDefault="000A1F81"/>
    <w:sectPr w:rsidR="000A1F81" w:rsidSect="000C0A3E">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8B6BED" w14:textId="77777777" w:rsidR="00EC22BC" w:rsidRDefault="00EC22BC">
      <w:pPr>
        <w:spacing w:after="0" w:line="240" w:lineRule="auto"/>
      </w:pPr>
      <w:r>
        <w:separator/>
      </w:r>
    </w:p>
  </w:endnote>
  <w:endnote w:type="continuationSeparator" w:id="0">
    <w:p w14:paraId="632178C1" w14:textId="77777777" w:rsidR="00EC22BC" w:rsidRDefault="00EC2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Body)">
    <w:altName w:val="Calibr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5517371"/>
      <w:docPartObj>
        <w:docPartGallery w:val="Page Numbers (Bottom of Page)"/>
        <w:docPartUnique/>
      </w:docPartObj>
    </w:sdtPr>
    <w:sdtEndPr>
      <w:rPr>
        <w:noProof/>
      </w:rPr>
    </w:sdtEndPr>
    <w:sdtContent>
      <w:p w14:paraId="3E7685BE" w14:textId="77777777" w:rsidR="000C0A3E" w:rsidRDefault="000C0A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F5B193" w14:textId="77777777" w:rsidR="000C0A3E" w:rsidRDefault="000C0A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CDBE2F" w14:textId="77777777" w:rsidR="00EC22BC" w:rsidRDefault="00EC22BC">
      <w:pPr>
        <w:spacing w:after="0" w:line="240" w:lineRule="auto"/>
      </w:pPr>
      <w:r>
        <w:separator/>
      </w:r>
    </w:p>
  </w:footnote>
  <w:footnote w:type="continuationSeparator" w:id="0">
    <w:p w14:paraId="277EF442" w14:textId="77777777" w:rsidR="00EC22BC" w:rsidRDefault="00EC22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2214EB"/>
    <w:multiLevelType w:val="hybridMultilevel"/>
    <w:tmpl w:val="CFBAA6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EF22D3"/>
    <w:multiLevelType w:val="hybridMultilevel"/>
    <w:tmpl w:val="4A20198C"/>
    <w:lvl w:ilvl="0" w:tplc="5F326092">
      <w:start w:val="1"/>
      <w:numFmt w:val="bullet"/>
      <w:lvlText w:val=""/>
      <w:lvlJc w:val="left"/>
      <w:pPr>
        <w:ind w:left="720" w:hanging="360"/>
      </w:pPr>
      <w:rPr>
        <w:rFonts w:ascii="Symbol" w:hAnsi="Symbol" w:hint="default"/>
      </w:rPr>
    </w:lvl>
    <w:lvl w:ilvl="1" w:tplc="2E48E8E6">
      <w:start w:val="1"/>
      <w:numFmt w:val="bullet"/>
      <w:lvlText w:val="O"/>
      <w:lvlJc w:val="left"/>
      <w:pPr>
        <w:ind w:left="1440" w:hanging="360"/>
      </w:pPr>
      <w:rPr>
        <w:rFonts w:ascii="Arial" w:hAnsi="Arial" w:hint="default"/>
      </w:rPr>
    </w:lvl>
    <w:lvl w:ilvl="2" w:tplc="4DC62FB8">
      <w:start w:val="1"/>
      <w:numFmt w:val="bullet"/>
      <w:lvlText w:val=""/>
      <w:lvlJc w:val="left"/>
      <w:pPr>
        <w:ind w:left="2160" w:hanging="360"/>
      </w:pPr>
      <w:rPr>
        <w:rFonts w:ascii="Wingdings" w:hAnsi="Wingdings" w:hint="default"/>
      </w:rPr>
    </w:lvl>
    <w:lvl w:ilvl="3" w:tplc="122C8666">
      <w:start w:val="1"/>
      <w:numFmt w:val="bullet"/>
      <w:lvlText w:val=""/>
      <w:lvlJc w:val="left"/>
      <w:pPr>
        <w:ind w:left="2880" w:hanging="360"/>
      </w:pPr>
      <w:rPr>
        <w:rFonts w:ascii="Symbol" w:hAnsi="Symbol" w:hint="default"/>
      </w:rPr>
    </w:lvl>
    <w:lvl w:ilvl="4" w:tplc="7EAAB574">
      <w:start w:val="1"/>
      <w:numFmt w:val="bullet"/>
      <w:lvlText w:val="o"/>
      <w:lvlJc w:val="left"/>
      <w:pPr>
        <w:ind w:left="3600" w:hanging="360"/>
      </w:pPr>
      <w:rPr>
        <w:rFonts w:ascii="Courier New" w:hAnsi="Courier New" w:hint="default"/>
      </w:rPr>
    </w:lvl>
    <w:lvl w:ilvl="5" w:tplc="B8FC39C4">
      <w:start w:val="1"/>
      <w:numFmt w:val="bullet"/>
      <w:lvlText w:val=""/>
      <w:lvlJc w:val="left"/>
      <w:pPr>
        <w:ind w:left="4320" w:hanging="360"/>
      </w:pPr>
      <w:rPr>
        <w:rFonts w:ascii="Wingdings" w:hAnsi="Wingdings" w:hint="default"/>
      </w:rPr>
    </w:lvl>
    <w:lvl w:ilvl="6" w:tplc="6316C32E">
      <w:start w:val="1"/>
      <w:numFmt w:val="bullet"/>
      <w:lvlText w:val=""/>
      <w:lvlJc w:val="left"/>
      <w:pPr>
        <w:ind w:left="5040" w:hanging="360"/>
      </w:pPr>
      <w:rPr>
        <w:rFonts w:ascii="Symbol" w:hAnsi="Symbol" w:hint="default"/>
      </w:rPr>
    </w:lvl>
    <w:lvl w:ilvl="7" w:tplc="3BC66AC4">
      <w:start w:val="1"/>
      <w:numFmt w:val="bullet"/>
      <w:lvlText w:val="o"/>
      <w:lvlJc w:val="left"/>
      <w:pPr>
        <w:ind w:left="5760" w:hanging="360"/>
      </w:pPr>
      <w:rPr>
        <w:rFonts w:ascii="Courier New" w:hAnsi="Courier New" w:hint="default"/>
      </w:rPr>
    </w:lvl>
    <w:lvl w:ilvl="8" w:tplc="4A0887DA">
      <w:start w:val="1"/>
      <w:numFmt w:val="bullet"/>
      <w:lvlText w:val=""/>
      <w:lvlJc w:val="left"/>
      <w:pPr>
        <w:ind w:left="6480" w:hanging="360"/>
      </w:pPr>
      <w:rPr>
        <w:rFonts w:ascii="Wingdings" w:hAnsi="Wingdings" w:hint="default"/>
      </w:rPr>
    </w:lvl>
  </w:abstractNum>
  <w:abstractNum w:abstractNumId="2" w15:restartNumberingAfterBreak="0">
    <w:nsid w:val="07015FD2"/>
    <w:multiLevelType w:val="multilevel"/>
    <w:tmpl w:val="A5006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CC4EDF"/>
    <w:multiLevelType w:val="multilevel"/>
    <w:tmpl w:val="14AA0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C92CD0"/>
    <w:multiLevelType w:val="hybridMultilevel"/>
    <w:tmpl w:val="D5AA57E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23534F3"/>
    <w:multiLevelType w:val="hybridMultilevel"/>
    <w:tmpl w:val="FBAC9F2E"/>
    <w:lvl w:ilvl="0" w:tplc="4A2497FE">
      <w:start w:val="1"/>
      <w:numFmt w:val="bullet"/>
      <w:lvlText w:val=""/>
      <w:lvlJc w:val="left"/>
      <w:pPr>
        <w:ind w:left="720" w:hanging="360"/>
      </w:pPr>
      <w:rPr>
        <w:rFonts w:ascii="Symbol" w:hAnsi="Symbol" w:hint="default"/>
      </w:rPr>
    </w:lvl>
    <w:lvl w:ilvl="1" w:tplc="633EA8BC">
      <w:start w:val="1"/>
      <w:numFmt w:val="bullet"/>
      <w:lvlText w:val="O"/>
      <w:lvlJc w:val="left"/>
      <w:pPr>
        <w:ind w:left="1440" w:hanging="360"/>
      </w:pPr>
      <w:rPr>
        <w:rFonts w:ascii="Arial" w:hAnsi="Arial" w:hint="default"/>
      </w:rPr>
    </w:lvl>
    <w:lvl w:ilvl="2" w:tplc="AECA187E">
      <w:start w:val="1"/>
      <w:numFmt w:val="bullet"/>
      <w:lvlText w:val=""/>
      <w:lvlJc w:val="left"/>
      <w:pPr>
        <w:ind w:left="2160" w:hanging="360"/>
      </w:pPr>
      <w:rPr>
        <w:rFonts w:ascii="Wingdings" w:hAnsi="Wingdings" w:hint="default"/>
      </w:rPr>
    </w:lvl>
    <w:lvl w:ilvl="3" w:tplc="176CDD7E">
      <w:start w:val="1"/>
      <w:numFmt w:val="bullet"/>
      <w:lvlText w:val=""/>
      <w:lvlJc w:val="left"/>
      <w:pPr>
        <w:ind w:left="2880" w:hanging="360"/>
      </w:pPr>
      <w:rPr>
        <w:rFonts w:ascii="Symbol" w:hAnsi="Symbol" w:hint="default"/>
      </w:rPr>
    </w:lvl>
    <w:lvl w:ilvl="4" w:tplc="B0CCF3B0">
      <w:start w:val="1"/>
      <w:numFmt w:val="bullet"/>
      <w:lvlText w:val="o"/>
      <w:lvlJc w:val="left"/>
      <w:pPr>
        <w:ind w:left="3600" w:hanging="360"/>
      </w:pPr>
      <w:rPr>
        <w:rFonts w:ascii="Courier New" w:hAnsi="Courier New" w:hint="default"/>
      </w:rPr>
    </w:lvl>
    <w:lvl w:ilvl="5" w:tplc="6A6E550A">
      <w:start w:val="1"/>
      <w:numFmt w:val="bullet"/>
      <w:lvlText w:val=""/>
      <w:lvlJc w:val="left"/>
      <w:pPr>
        <w:ind w:left="4320" w:hanging="360"/>
      </w:pPr>
      <w:rPr>
        <w:rFonts w:ascii="Wingdings" w:hAnsi="Wingdings" w:hint="default"/>
      </w:rPr>
    </w:lvl>
    <w:lvl w:ilvl="6" w:tplc="B7FA6FF0">
      <w:start w:val="1"/>
      <w:numFmt w:val="bullet"/>
      <w:lvlText w:val=""/>
      <w:lvlJc w:val="left"/>
      <w:pPr>
        <w:ind w:left="5040" w:hanging="360"/>
      </w:pPr>
      <w:rPr>
        <w:rFonts w:ascii="Symbol" w:hAnsi="Symbol" w:hint="default"/>
      </w:rPr>
    </w:lvl>
    <w:lvl w:ilvl="7" w:tplc="CD98BB48">
      <w:start w:val="1"/>
      <w:numFmt w:val="bullet"/>
      <w:lvlText w:val="o"/>
      <w:lvlJc w:val="left"/>
      <w:pPr>
        <w:ind w:left="5760" w:hanging="360"/>
      </w:pPr>
      <w:rPr>
        <w:rFonts w:ascii="Courier New" w:hAnsi="Courier New" w:hint="default"/>
      </w:rPr>
    </w:lvl>
    <w:lvl w:ilvl="8" w:tplc="4C4C8EA2">
      <w:start w:val="1"/>
      <w:numFmt w:val="bullet"/>
      <w:lvlText w:val=""/>
      <w:lvlJc w:val="left"/>
      <w:pPr>
        <w:ind w:left="6480" w:hanging="360"/>
      </w:pPr>
      <w:rPr>
        <w:rFonts w:ascii="Wingdings" w:hAnsi="Wingdings" w:hint="default"/>
      </w:rPr>
    </w:lvl>
  </w:abstractNum>
  <w:abstractNum w:abstractNumId="6" w15:restartNumberingAfterBreak="0">
    <w:nsid w:val="1B8D3839"/>
    <w:multiLevelType w:val="multilevel"/>
    <w:tmpl w:val="B630DA44"/>
    <w:lvl w:ilvl="0">
      <w:start w:val="1"/>
      <w:numFmt w:val="decimal"/>
      <w:lvlText w:val="%1."/>
      <w:lvlJc w:val="left"/>
      <w:pPr>
        <w:ind w:left="36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2520" w:hanging="144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600" w:hanging="1800"/>
      </w:pPr>
      <w:rPr>
        <w:rFonts w:hint="default"/>
      </w:rPr>
    </w:lvl>
    <w:lvl w:ilvl="6">
      <w:start w:val="1"/>
      <w:numFmt w:val="decimal"/>
      <w:isLgl/>
      <w:lvlText w:val="%1.%2.%3.%4.%5.%6.%7"/>
      <w:lvlJc w:val="left"/>
      <w:pPr>
        <w:ind w:left="4320" w:hanging="2160"/>
      </w:pPr>
      <w:rPr>
        <w:rFonts w:hint="default"/>
      </w:rPr>
    </w:lvl>
    <w:lvl w:ilvl="7">
      <w:start w:val="1"/>
      <w:numFmt w:val="decimal"/>
      <w:isLgl/>
      <w:lvlText w:val="%1.%2.%3.%4.%5.%6.%7.%8"/>
      <w:lvlJc w:val="left"/>
      <w:pPr>
        <w:ind w:left="5040" w:hanging="2520"/>
      </w:pPr>
      <w:rPr>
        <w:rFonts w:hint="default"/>
      </w:rPr>
    </w:lvl>
    <w:lvl w:ilvl="8">
      <w:start w:val="1"/>
      <w:numFmt w:val="decimal"/>
      <w:isLgl/>
      <w:lvlText w:val="%1.%2.%3.%4.%5.%6.%7.%8.%9"/>
      <w:lvlJc w:val="left"/>
      <w:pPr>
        <w:ind w:left="5760" w:hanging="2880"/>
      </w:pPr>
      <w:rPr>
        <w:rFonts w:hint="default"/>
      </w:rPr>
    </w:lvl>
  </w:abstractNum>
  <w:abstractNum w:abstractNumId="7" w15:restartNumberingAfterBreak="0">
    <w:nsid w:val="1F275F61"/>
    <w:multiLevelType w:val="hybridMultilevel"/>
    <w:tmpl w:val="C4045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BA1A8B"/>
    <w:multiLevelType w:val="hybridMultilevel"/>
    <w:tmpl w:val="070826D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C8C7D49"/>
    <w:multiLevelType w:val="hybridMultilevel"/>
    <w:tmpl w:val="650AA4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605251"/>
    <w:multiLevelType w:val="hybridMultilevel"/>
    <w:tmpl w:val="7D0C99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9A37D0"/>
    <w:multiLevelType w:val="hybridMultilevel"/>
    <w:tmpl w:val="EA2C385E"/>
    <w:lvl w:ilvl="0" w:tplc="E3AA84F0">
      <w:start w:val="1"/>
      <w:numFmt w:val="bullet"/>
      <w:lvlText w:val=""/>
      <w:lvlJc w:val="left"/>
      <w:pPr>
        <w:ind w:left="720" w:hanging="360"/>
      </w:pPr>
      <w:rPr>
        <w:rFonts w:ascii="Symbol" w:hAnsi="Symbol" w:hint="default"/>
      </w:rPr>
    </w:lvl>
    <w:lvl w:ilvl="1" w:tplc="7518BC90">
      <w:start w:val="1"/>
      <w:numFmt w:val="bullet"/>
      <w:lvlText w:val="O"/>
      <w:lvlJc w:val="left"/>
      <w:pPr>
        <w:ind w:left="1440" w:hanging="360"/>
      </w:pPr>
      <w:rPr>
        <w:rFonts w:ascii="Arial" w:hAnsi="Arial" w:hint="default"/>
      </w:rPr>
    </w:lvl>
    <w:lvl w:ilvl="2" w:tplc="82F433F0">
      <w:start w:val="1"/>
      <w:numFmt w:val="bullet"/>
      <w:lvlText w:val=""/>
      <w:lvlJc w:val="left"/>
      <w:pPr>
        <w:ind w:left="2160" w:hanging="360"/>
      </w:pPr>
      <w:rPr>
        <w:rFonts w:ascii="Wingdings" w:hAnsi="Wingdings" w:hint="default"/>
      </w:rPr>
    </w:lvl>
    <w:lvl w:ilvl="3" w:tplc="FDCAF53E">
      <w:start w:val="1"/>
      <w:numFmt w:val="bullet"/>
      <w:lvlText w:val=""/>
      <w:lvlJc w:val="left"/>
      <w:pPr>
        <w:ind w:left="2880" w:hanging="360"/>
      </w:pPr>
      <w:rPr>
        <w:rFonts w:ascii="Symbol" w:hAnsi="Symbol" w:hint="default"/>
      </w:rPr>
    </w:lvl>
    <w:lvl w:ilvl="4" w:tplc="03763D36">
      <w:start w:val="1"/>
      <w:numFmt w:val="bullet"/>
      <w:lvlText w:val="o"/>
      <w:lvlJc w:val="left"/>
      <w:pPr>
        <w:ind w:left="3600" w:hanging="360"/>
      </w:pPr>
      <w:rPr>
        <w:rFonts w:ascii="Courier New" w:hAnsi="Courier New" w:hint="default"/>
      </w:rPr>
    </w:lvl>
    <w:lvl w:ilvl="5" w:tplc="B6567BFE">
      <w:start w:val="1"/>
      <w:numFmt w:val="bullet"/>
      <w:lvlText w:val=""/>
      <w:lvlJc w:val="left"/>
      <w:pPr>
        <w:ind w:left="4320" w:hanging="360"/>
      </w:pPr>
      <w:rPr>
        <w:rFonts w:ascii="Wingdings" w:hAnsi="Wingdings" w:hint="default"/>
      </w:rPr>
    </w:lvl>
    <w:lvl w:ilvl="6" w:tplc="1C02C5AE">
      <w:start w:val="1"/>
      <w:numFmt w:val="bullet"/>
      <w:lvlText w:val=""/>
      <w:lvlJc w:val="left"/>
      <w:pPr>
        <w:ind w:left="5040" w:hanging="360"/>
      </w:pPr>
      <w:rPr>
        <w:rFonts w:ascii="Symbol" w:hAnsi="Symbol" w:hint="default"/>
      </w:rPr>
    </w:lvl>
    <w:lvl w:ilvl="7" w:tplc="2B0265D0">
      <w:start w:val="1"/>
      <w:numFmt w:val="bullet"/>
      <w:lvlText w:val="o"/>
      <w:lvlJc w:val="left"/>
      <w:pPr>
        <w:ind w:left="5760" w:hanging="360"/>
      </w:pPr>
      <w:rPr>
        <w:rFonts w:ascii="Courier New" w:hAnsi="Courier New" w:hint="default"/>
      </w:rPr>
    </w:lvl>
    <w:lvl w:ilvl="8" w:tplc="6184694C">
      <w:start w:val="1"/>
      <w:numFmt w:val="bullet"/>
      <w:lvlText w:val=""/>
      <w:lvlJc w:val="left"/>
      <w:pPr>
        <w:ind w:left="6480" w:hanging="360"/>
      </w:pPr>
      <w:rPr>
        <w:rFonts w:ascii="Wingdings" w:hAnsi="Wingdings" w:hint="default"/>
      </w:rPr>
    </w:lvl>
  </w:abstractNum>
  <w:abstractNum w:abstractNumId="12" w15:restartNumberingAfterBreak="0">
    <w:nsid w:val="63BB5901"/>
    <w:multiLevelType w:val="hybridMultilevel"/>
    <w:tmpl w:val="938E569A"/>
    <w:lvl w:ilvl="0" w:tplc="A9A2416E">
      <w:start w:val="1"/>
      <w:numFmt w:val="decimal"/>
      <w:lvlText w:val="%1."/>
      <w:lvlJc w:val="left"/>
      <w:pPr>
        <w:ind w:left="720" w:hanging="360"/>
      </w:pPr>
    </w:lvl>
    <w:lvl w:ilvl="1" w:tplc="81C85542">
      <w:start w:val="1"/>
      <w:numFmt w:val="decimal"/>
      <w:lvlText w:val="%2."/>
      <w:lvlJc w:val="left"/>
      <w:pPr>
        <w:ind w:left="1440" w:hanging="360"/>
      </w:pPr>
    </w:lvl>
    <w:lvl w:ilvl="2" w:tplc="38488DBC">
      <w:start w:val="1"/>
      <w:numFmt w:val="lowerRoman"/>
      <w:lvlText w:val="%3."/>
      <w:lvlJc w:val="right"/>
      <w:pPr>
        <w:ind w:left="2160" w:hanging="180"/>
      </w:pPr>
    </w:lvl>
    <w:lvl w:ilvl="3" w:tplc="D20EFE78">
      <w:start w:val="1"/>
      <w:numFmt w:val="decimal"/>
      <w:lvlText w:val="%4."/>
      <w:lvlJc w:val="left"/>
      <w:pPr>
        <w:ind w:left="2880" w:hanging="360"/>
      </w:pPr>
    </w:lvl>
    <w:lvl w:ilvl="4" w:tplc="FF90FD7C">
      <w:start w:val="1"/>
      <w:numFmt w:val="lowerLetter"/>
      <w:lvlText w:val="%5."/>
      <w:lvlJc w:val="left"/>
      <w:pPr>
        <w:ind w:left="3600" w:hanging="360"/>
      </w:pPr>
    </w:lvl>
    <w:lvl w:ilvl="5" w:tplc="411EA754">
      <w:start w:val="1"/>
      <w:numFmt w:val="lowerRoman"/>
      <w:lvlText w:val="%6."/>
      <w:lvlJc w:val="right"/>
      <w:pPr>
        <w:ind w:left="4320" w:hanging="180"/>
      </w:pPr>
    </w:lvl>
    <w:lvl w:ilvl="6" w:tplc="CAC8EA98">
      <w:start w:val="1"/>
      <w:numFmt w:val="decimal"/>
      <w:lvlText w:val="%7."/>
      <w:lvlJc w:val="left"/>
      <w:pPr>
        <w:ind w:left="5040" w:hanging="360"/>
      </w:pPr>
    </w:lvl>
    <w:lvl w:ilvl="7" w:tplc="85521444">
      <w:start w:val="1"/>
      <w:numFmt w:val="lowerLetter"/>
      <w:lvlText w:val="%8."/>
      <w:lvlJc w:val="left"/>
      <w:pPr>
        <w:ind w:left="5760" w:hanging="360"/>
      </w:pPr>
    </w:lvl>
    <w:lvl w:ilvl="8" w:tplc="F3C42818">
      <w:start w:val="1"/>
      <w:numFmt w:val="lowerRoman"/>
      <w:lvlText w:val="%9."/>
      <w:lvlJc w:val="right"/>
      <w:pPr>
        <w:ind w:left="6480" w:hanging="180"/>
      </w:pPr>
    </w:lvl>
  </w:abstractNum>
  <w:num w:numId="1">
    <w:abstractNumId w:val="9"/>
  </w:num>
  <w:num w:numId="2">
    <w:abstractNumId w:val="7"/>
  </w:num>
  <w:num w:numId="3">
    <w:abstractNumId w:val="10"/>
  </w:num>
  <w:num w:numId="4">
    <w:abstractNumId w:val="4"/>
  </w:num>
  <w:num w:numId="5">
    <w:abstractNumId w:val="0"/>
  </w:num>
  <w:num w:numId="6">
    <w:abstractNumId w:val="6"/>
  </w:num>
  <w:num w:numId="7">
    <w:abstractNumId w:val="8"/>
  </w:num>
  <w:num w:numId="8">
    <w:abstractNumId w:val="3"/>
  </w:num>
  <w:num w:numId="9">
    <w:abstractNumId w:val="2"/>
  </w:num>
  <w:num w:numId="10">
    <w:abstractNumId w:val="11"/>
  </w:num>
  <w:num w:numId="11">
    <w:abstractNumId w:val="12"/>
  </w:num>
  <w:num w:numId="12">
    <w:abstractNumId w:val="1"/>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31E"/>
    <w:rsid w:val="000A1F81"/>
    <w:rsid w:val="000C0A3E"/>
    <w:rsid w:val="001E2F82"/>
    <w:rsid w:val="00582669"/>
    <w:rsid w:val="00611000"/>
    <w:rsid w:val="006E279F"/>
    <w:rsid w:val="00937037"/>
    <w:rsid w:val="009A2782"/>
    <w:rsid w:val="00A2690A"/>
    <w:rsid w:val="00D6131E"/>
    <w:rsid w:val="00EC2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A46B3"/>
  <w15:chartTrackingRefBased/>
  <w15:docId w15:val="{1165EAB7-FB77-43F9-8D7A-930EFE944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3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613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6131E"/>
    <w:pPr>
      <w:ind w:left="720"/>
      <w:contextualSpacing/>
    </w:pPr>
  </w:style>
  <w:style w:type="character" w:styleId="CommentReference">
    <w:name w:val="annotation reference"/>
    <w:basedOn w:val="DefaultParagraphFont"/>
    <w:uiPriority w:val="99"/>
    <w:semiHidden/>
    <w:unhideWhenUsed/>
    <w:rsid w:val="00D6131E"/>
    <w:rPr>
      <w:sz w:val="16"/>
      <w:szCs w:val="16"/>
    </w:rPr>
  </w:style>
  <w:style w:type="paragraph" w:styleId="CommentText">
    <w:name w:val="annotation text"/>
    <w:basedOn w:val="Normal"/>
    <w:link w:val="CommentTextChar"/>
    <w:uiPriority w:val="99"/>
    <w:semiHidden/>
    <w:unhideWhenUsed/>
    <w:rsid w:val="00D6131E"/>
    <w:pPr>
      <w:spacing w:line="240" w:lineRule="auto"/>
    </w:pPr>
    <w:rPr>
      <w:sz w:val="20"/>
      <w:szCs w:val="20"/>
    </w:rPr>
  </w:style>
  <w:style w:type="character" w:customStyle="1" w:styleId="CommentTextChar">
    <w:name w:val="Comment Text Char"/>
    <w:basedOn w:val="DefaultParagraphFont"/>
    <w:link w:val="CommentText"/>
    <w:uiPriority w:val="99"/>
    <w:semiHidden/>
    <w:rsid w:val="00D6131E"/>
    <w:rPr>
      <w:sz w:val="20"/>
      <w:szCs w:val="20"/>
    </w:rPr>
  </w:style>
  <w:style w:type="paragraph" w:styleId="CommentSubject">
    <w:name w:val="annotation subject"/>
    <w:basedOn w:val="CommentText"/>
    <w:next w:val="CommentText"/>
    <w:link w:val="CommentSubjectChar"/>
    <w:uiPriority w:val="99"/>
    <w:semiHidden/>
    <w:unhideWhenUsed/>
    <w:rsid w:val="00D6131E"/>
    <w:rPr>
      <w:b/>
      <w:bCs/>
    </w:rPr>
  </w:style>
  <w:style w:type="character" w:customStyle="1" w:styleId="CommentSubjectChar">
    <w:name w:val="Comment Subject Char"/>
    <w:basedOn w:val="CommentTextChar"/>
    <w:link w:val="CommentSubject"/>
    <w:uiPriority w:val="99"/>
    <w:semiHidden/>
    <w:rsid w:val="00D6131E"/>
    <w:rPr>
      <w:b/>
      <w:bCs/>
      <w:sz w:val="20"/>
      <w:szCs w:val="20"/>
    </w:rPr>
  </w:style>
  <w:style w:type="paragraph" w:styleId="BalloonText">
    <w:name w:val="Balloon Text"/>
    <w:basedOn w:val="Normal"/>
    <w:link w:val="BalloonTextChar"/>
    <w:uiPriority w:val="99"/>
    <w:semiHidden/>
    <w:unhideWhenUsed/>
    <w:rsid w:val="00D613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131E"/>
    <w:rPr>
      <w:rFonts w:ascii="Segoe UI" w:hAnsi="Segoe UI" w:cs="Segoe UI"/>
      <w:sz w:val="18"/>
      <w:szCs w:val="18"/>
    </w:rPr>
  </w:style>
  <w:style w:type="character" w:styleId="Hyperlink">
    <w:name w:val="Hyperlink"/>
    <w:basedOn w:val="DefaultParagraphFont"/>
    <w:uiPriority w:val="99"/>
    <w:unhideWhenUsed/>
    <w:rsid w:val="00D6131E"/>
    <w:rPr>
      <w:color w:val="0000FF"/>
      <w:u w:val="single"/>
    </w:rPr>
  </w:style>
  <w:style w:type="paragraph" w:styleId="Header">
    <w:name w:val="header"/>
    <w:basedOn w:val="Normal"/>
    <w:link w:val="HeaderChar"/>
    <w:uiPriority w:val="99"/>
    <w:unhideWhenUsed/>
    <w:rsid w:val="00D613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31E"/>
  </w:style>
  <w:style w:type="paragraph" w:styleId="Footer">
    <w:name w:val="footer"/>
    <w:basedOn w:val="Normal"/>
    <w:link w:val="FooterChar"/>
    <w:uiPriority w:val="99"/>
    <w:unhideWhenUsed/>
    <w:rsid w:val="00D613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31E"/>
  </w:style>
  <w:style w:type="character" w:styleId="UnresolvedMention">
    <w:name w:val="Unresolved Mention"/>
    <w:basedOn w:val="DefaultParagraphFont"/>
    <w:uiPriority w:val="99"/>
    <w:semiHidden/>
    <w:unhideWhenUsed/>
    <w:rsid w:val="00D6131E"/>
    <w:rPr>
      <w:color w:val="605E5C"/>
      <w:shd w:val="clear" w:color="auto" w:fill="E1DFDD"/>
    </w:rPr>
  </w:style>
  <w:style w:type="character" w:styleId="FollowedHyperlink">
    <w:name w:val="FollowedHyperlink"/>
    <w:basedOn w:val="DefaultParagraphFont"/>
    <w:uiPriority w:val="99"/>
    <w:semiHidden/>
    <w:unhideWhenUsed/>
    <w:rsid w:val="00D6131E"/>
    <w:rPr>
      <w:color w:val="954F72" w:themeColor="followedHyperlink"/>
      <w:u w:val="single"/>
    </w:rPr>
  </w:style>
  <w:style w:type="paragraph" w:styleId="NormalWeb">
    <w:name w:val="Normal (Web)"/>
    <w:basedOn w:val="Normal"/>
    <w:uiPriority w:val="99"/>
    <w:semiHidden/>
    <w:unhideWhenUsed/>
    <w:rsid w:val="00D6131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author/Damnjanovic%2C+Vesna" TargetMode="External"/><Relationship Id="rId13" Type="http://schemas.openxmlformats.org/officeDocument/2006/relationships/chart" Target="charts/chart4.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em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hyperlink" Target="https://www.inderscienceonline.com/author/Umek%2C+Lan" TargetMode="Externa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www.tandfonline.com/author/Damnjanovic%2C+Vesna"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06f3cd655fecec4f/Desktop/Andrew-Questionnaire%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06f3cd655fecec4f/Desktop/Andrew-Questionnaire%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06f3cd655fecec4f/Desktop/Andrew-Questionnaire%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06f3cd655fecec4f/Desktop/Andrew-Questionnaire%20Result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1. Are you familiar with Moodle?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6">
                <a:lumMod val="60000"/>
                <a:lumOff val="40000"/>
              </a:schemeClr>
            </a:solidFill>
            <a:ln>
              <a:noFill/>
            </a:ln>
            <a:effectLst/>
          </c:spPr>
          <c:invertIfNegative val="0"/>
          <c:cat>
            <c:strRef>
              <c:f>'[Andrew-Questionnaire Results.xlsx]Sheet1'!$H$9:$H$10</c:f>
              <c:strCache>
                <c:ptCount val="2"/>
                <c:pt idx="0">
                  <c:v>yes</c:v>
                </c:pt>
                <c:pt idx="1">
                  <c:v>no</c:v>
                </c:pt>
              </c:strCache>
            </c:strRef>
          </c:cat>
          <c:val>
            <c:numRef>
              <c:f>'[Andrew-Questionnaire Results.xlsx]Sheet1'!$I$9:$I$10</c:f>
              <c:numCache>
                <c:formatCode>General</c:formatCode>
                <c:ptCount val="2"/>
                <c:pt idx="0">
                  <c:v>18</c:v>
                </c:pt>
                <c:pt idx="1">
                  <c:v>3</c:v>
                </c:pt>
              </c:numCache>
            </c:numRef>
          </c:val>
          <c:extLst>
            <c:ext xmlns:c16="http://schemas.microsoft.com/office/drawing/2014/chart" uri="{C3380CC4-5D6E-409C-BE32-E72D297353CC}">
              <c16:uniqueId val="{00000000-8604-49CA-8142-7257B5CBA82E}"/>
            </c:ext>
          </c:extLst>
        </c:ser>
        <c:dLbls>
          <c:showLegendKey val="0"/>
          <c:showVal val="0"/>
          <c:showCatName val="0"/>
          <c:showSerName val="0"/>
          <c:showPercent val="0"/>
          <c:showBubbleSize val="0"/>
        </c:dLbls>
        <c:gapWidth val="219"/>
        <c:overlap val="-27"/>
        <c:axId val="1717234247"/>
        <c:axId val="1717246311"/>
      </c:barChart>
      <c:catAx>
        <c:axId val="17172342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7246311"/>
        <c:crosses val="autoZero"/>
        <c:auto val="1"/>
        <c:lblAlgn val="ctr"/>
        <c:lblOffset val="100"/>
        <c:noMultiLvlLbl val="0"/>
      </c:catAx>
      <c:valAx>
        <c:axId val="17172463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723424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r>
              <a:rPr lang="en-GB" sz="1400"/>
              <a:t>2. How often do you use Moodle?</a:t>
            </a:r>
          </a:p>
        </c:rich>
      </c:tx>
      <c:overlay val="0"/>
      <c:spPr>
        <a:noFill/>
        <a:ln>
          <a:noFill/>
        </a:ln>
        <a:effectLst/>
      </c:spPr>
      <c:txPr>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'[Andrew-Questionnaire Results.xlsx]Sheet1'!$H$12:$H$16</c:f>
              <c:strCache>
                <c:ptCount val="5"/>
                <c:pt idx="0">
                  <c:v>Daily</c:v>
                </c:pt>
                <c:pt idx="1">
                  <c:v>Weekly</c:v>
                </c:pt>
                <c:pt idx="2">
                  <c:v>Monthly</c:v>
                </c:pt>
                <c:pt idx="3">
                  <c:v>Quarterly</c:v>
                </c:pt>
                <c:pt idx="4">
                  <c:v>Never</c:v>
                </c:pt>
              </c:strCache>
            </c:strRef>
          </c:cat>
          <c:val>
            <c:numRef>
              <c:f>'[Andrew-Questionnaire Results.xlsx]Sheet1'!$I$12:$I$16</c:f>
              <c:numCache>
                <c:formatCode>General</c:formatCode>
                <c:ptCount val="5"/>
                <c:pt idx="0">
                  <c:v>6</c:v>
                </c:pt>
                <c:pt idx="1">
                  <c:v>13</c:v>
                </c:pt>
                <c:pt idx="2">
                  <c:v>1</c:v>
                </c:pt>
                <c:pt idx="3">
                  <c:v>0</c:v>
                </c:pt>
                <c:pt idx="4">
                  <c:v>1</c:v>
                </c:pt>
              </c:numCache>
            </c:numRef>
          </c:val>
          <c:extLst>
            <c:ext xmlns:c16="http://schemas.microsoft.com/office/drawing/2014/chart" uri="{C3380CC4-5D6E-409C-BE32-E72D297353CC}">
              <c16:uniqueId val="{00000000-2E7E-463E-80A2-3D1ABE4E2849}"/>
            </c:ext>
          </c:extLst>
        </c:ser>
        <c:dLbls>
          <c:dLblPos val="inEnd"/>
          <c:showLegendKey val="0"/>
          <c:showVal val="1"/>
          <c:showCatName val="0"/>
          <c:showSerName val="0"/>
          <c:showPercent val="0"/>
          <c:showBubbleSize val="0"/>
        </c:dLbls>
        <c:gapWidth val="65"/>
        <c:axId val="853619736"/>
        <c:axId val="853620064"/>
      </c:barChart>
      <c:valAx>
        <c:axId val="853620064"/>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853619736"/>
        <c:crosses val="autoZero"/>
        <c:crossBetween val="between"/>
      </c:valAx>
      <c:catAx>
        <c:axId val="85361973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853620064"/>
        <c:crosses val="autoZero"/>
        <c:auto val="1"/>
        <c:lblAlgn val="ctr"/>
        <c:lblOffset val="100"/>
        <c:noMultiLvlLbl val="0"/>
      </c:cat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4. What electronic device do you use to access Moodle?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'[Andrew-Questionnaire Results.xlsx]Sheet1'!$I$24</c:f>
              <c:strCache>
                <c:ptCount val="1"/>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1253-4CDC-B274-C1AA6AEB25A8}"/>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1253-4CDC-B274-C1AA6AEB25A8}"/>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1253-4CDC-B274-C1AA6AEB25A8}"/>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1253-4CDC-B274-C1AA6AEB25A8}"/>
              </c:ext>
            </c:extLst>
          </c:dPt>
          <c:dLbls>
            <c:dLbl>
              <c:idx val="0"/>
              <c:spPr>
                <a:noFill/>
                <a:ln>
                  <a:noFill/>
                </a:ln>
                <a:effectLst/>
              </c:spPr>
              <c:txPr>
                <a:bodyPr rot="0" spcFirstLastPara="1" vertOverflow="ellipsis" vert="horz" wrap="square" lIns="38100" tIns="19050" rIns="38100" bIns="19050" anchor="ctr" anchorCtr="1">
                  <a:spAutoFit/>
                </a:bodyPr>
                <a:lstStyle/>
                <a:p>
                  <a:pPr>
                    <a:defRPr sz="11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1-1253-4CDC-B274-C1AA6AEB25A8}"/>
                </c:ext>
              </c:extLst>
            </c:dLbl>
            <c:dLbl>
              <c:idx val="1"/>
              <c:spPr>
                <a:noFill/>
                <a:ln>
                  <a:noFill/>
                </a:ln>
                <a:effectLst/>
              </c:spPr>
              <c:txPr>
                <a:bodyPr rot="0" spcFirstLastPara="1" vertOverflow="ellipsis" vert="horz" wrap="square" lIns="38100" tIns="19050" rIns="38100" bIns="19050" anchor="ctr" anchorCtr="1">
                  <a:spAutoFit/>
                </a:bodyPr>
                <a:lstStyle/>
                <a:p>
                  <a:pPr>
                    <a:defRPr sz="1100" b="1" i="0" u="none" strike="noStrike" kern="1200" spc="0" baseline="0">
                      <a:solidFill>
                        <a:schemeClr val="accent2"/>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3-1253-4CDC-B274-C1AA6AEB25A8}"/>
                </c:ext>
              </c:extLst>
            </c:dLbl>
            <c:dLbl>
              <c:idx val="2"/>
              <c:spPr>
                <a:noFill/>
                <a:ln>
                  <a:noFill/>
                </a:ln>
                <a:effectLst/>
              </c:spPr>
              <c:txPr>
                <a:bodyPr rot="0" spcFirstLastPara="1" vertOverflow="ellipsis" vert="horz" wrap="square" lIns="38100" tIns="19050" rIns="38100" bIns="19050" anchor="ctr" anchorCtr="1">
                  <a:spAutoFit/>
                </a:bodyPr>
                <a:lstStyle/>
                <a:p>
                  <a:pPr>
                    <a:defRPr sz="1100" b="1" i="0" u="none" strike="noStrike" kern="1200" spc="0" baseline="0">
                      <a:solidFill>
                        <a:schemeClr val="accent3"/>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5-1253-4CDC-B274-C1AA6AEB25A8}"/>
                </c:ext>
              </c:extLst>
            </c:dLbl>
            <c:dLbl>
              <c:idx val="3"/>
              <c:spPr>
                <a:noFill/>
                <a:ln>
                  <a:noFill/>
                </a:ln>
                <a:effectLst/>
              </c:spPr>
              <c:txPr>
                <a:bodyPr rot="0" spcFirstLastPara="1" vertOverflow="ellipsis" vert="horz" wrap="square" lIns="38100" tIns="19050" rIns="38100" bIns="19050" anchor="ctr" anchorCtr="1">
                  <a:spAutoFit/>
                </a:bodyPr>
                <a:lstStyle/>
                <a:p>
                  <a:pPr>
                    <a:defRPr sz="1100" b="1" i="0" u="none" strike="noStrike" kern="1200" spc="0" baseline="0">
                      <a:solidFill>
                        <a:schemeClr val="accent4"/>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7-1253-4CDC-B274-C1AA6AEB25A8}"/>
                </c:ext>
              </c:extLst>
            </c:dLbl>
            <c:spPr>
              <a:noFill/>
              <a:ln>
                <a:noFill/>
              </a:ln>
              <a:effectLst/>
            </c:spPr>
            <c:txPr>
              <a:bodyPr rot="0" spcFirstLastPara="1" vertOverflow="ellipsis" vert="horz" wrap="square" lIns="38100" tIns="19050" rIns="38100" bIns="19050" anchor="ctr" anchorCtr="1">
                <a:spAutoFit/>
              </a:bodyPr>
              <a:lstStyle/>
              <a:p>
                <a:pPr>
                  <a:defRPr sz="11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'[Andrew-Questionnaire Results.xlsx]Sheet1'!$H$25:$H$28</c:f>
              <c:strCache>
                <c:ptCount val="4"/>
                <c:pt idx="0">
                  <c:v>Laptop</c:v>
                </c:pt>
                <c:pt idx="1">
                  <c:v>Desktop</c:v>
                </c:pt>
                <c:pt idx="2">
                  <c:v>Ipad</c:v>
                </c:pt>
                <c:pt idx="3">
                  <c:v>Mixed</c:v>
                </c:pt>
              </c:strCache>
            </c:strRef>
          </c:cat>
          <c:val>
            <c:numRef>
              <c:f>'[Andrew-Questionnaire Results.xlsx]Sheet1'!$I$25:$I$28</c:f>
              <c:numCache>
                <c:formatCode>General</c:formatCode>
                <c:ptCount val="4"/>
                <c:pt idx="0">
                  <c:v>19</c:v>
                </c:pt>
                <c:pt idx="1">
                  <c:v>1</c:v>
                </c:pt>
                <c:pt idx="2">
                  <c:v>1</c:v>
                </c:pt>
                <c:pt idx="3">
                  <c:v>4</c:v>
                </c:pt>
              </c:numCache>
            </c:numRef>
          </c:val>
          <c:extLst>
            <c:ext xmlns:c16="http://schemas.microsoft.com/office/drawing/2014/chart" uri="{C3380CC4-5D6E-409C-BE32-E72D297353CC}">
              <c16:uniqueId val="{00000008-1253-4CDC-B274-C1AA6AEB25A8}"/>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6. Have you used any other Virtual learning before?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w="25400">
          <a:noFill/>
        </a:ln>
        <a:effectLst/>
        <a:sp3d/>
      </c:spPr>
    </c:sideWall>
    <c:backWall>
      <c:thickness val="0"/>
      <c:spPr>
        <a:noFill/>
        <a:ln w="25400">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dLbl>
              <c:idx val="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accent6"/>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4.2000000000000003E-2"/>
                      <c:h val="0.12493073782443861"/>
                    </c:manualLayout>
                  </c15:layout>
                </c:ext>
                <c:ext xmlns:c16="http://schemas.microsoft.com/office/drawing/2014/chart" uri="{C3380CC4-5D6E-409C-BE32-E72D297353CC}">
                  <c16:uniqueId val="{00000000-9422-439F-9BCB-B4DE280F916B}"/>
                </c:ext>
              </c:extLst>
            </c:dLbl>
            <c:dLbl>
              <c:idx val="1"/>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accent6"/>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4.2000000000000003E-2"/>
                      <c:h val="0.1434492563429571"/>
                    </c:manualLayout>
                  </c15:layout>
                </c:ext>
                <c:ext xmlns:c16="http://schemas.microsoft.com/office/drawing/2014/chart" uri="{C3380CC4-5D6E-409C-BE32-E72D297353CC}">
                  <c16:uniqueId val="{00000001-9422-439F-9BCB-B4DE280F916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accent6"/>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'[Andrew-Questionnaire Results.xlsx]Sheet1'!$H$38:$H$39</c:f>
              <c:strCache>
                <c:ptCount val="2"/>
                <c:pt idx="0">
                  <c:v>Yes</c:v>
                </c:pt>
                <c:pt idx="1">
                  <c:v>No</c:v>
                </c:pt>
              </c:strCache>
            </c:strRef>
          </c:cat>
          <c:val>
            <c:numRef>
              <c:f>'[Andrew-Questionnaire Results.xlsx]Sheet1'!$I$38:$I$39</c:f>
              <c:numCache>
                <c:formatCode>General</c:formatCode>
                <c:ptCount val="2"/>
                <c:pt idx="0">
                  <c:v>10</c:v>
                </c:pt>
                <c:pt idx="1">
                  <c:v>11</c:v>
                </c:pt>
              </c:numCache>
            </c:numRef>
          </c:val>
          <c:extLst>
            <c:ext xmlns:c16="http://schemas.microsoft.com/office/drawing/2014/chart" uri="{C3380CC4-5D6E-409C-BE32-E72D297353CC}">
              <c16:uniqueId val="{00000002-9422-439F-9BCB-B4DE280F916B}"/>
            </c:ext>
          </c:extLst>
        </c:ser>
        <c:dLbls>
          <c:showLegendKey val="0"/>
          <c:showVal val="1"/>
          <c:showCatName val="0"/>
          <c:showSerName val="0"/>
          <c:showPercent val="0"/>
          <c:showBubbleSize val="0"/>
        </c:dLbls>
        <c:gapWidth val="150"/>
        <c:shape val="box"/>
        <c:axId val="852370288"/>
        <c:axId val="851076904"/>
        <c:axId val="0"/>
      </c:bar3DChart>
      <c:catAx>
        <c:axId val="85237028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1076904"/>
        <c:crosses val="autoZero"/>
        <c:auto val="1"/>
        <c:lblAlgn val="ctr"/>
        <c:lblOffset val="100"/>
        <c:noMultiLvlLbl val="0"/>
      </c:catAx>
      <c:valAx>
        <c:axId val="851076904"/>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8523702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19</Pages>
  <Words>3277</Words>
  <Characters>18680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Stone</dc:creator>
  <cp:keywords/>
  <dc:description/>
  <cp:lastModifiedBy>Andrew Stone</cp:lastModifiedBy>
  <cp:revision>3</cp:revision>
  <dcterms:created xsi:type="dcterms:W3CDTF">2020-09-01T22:52:00Z</dcterms:created>
  <dcterms:modified xsi:type="dcterms:W3CDTF">2020-09-02T13:23:00Z</dcterms:modified>
</cp:coreProperties>
</file>