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D3A33A" w14:textId="091628F4" w:rsidR="00554FCE" w:rsidRDefault="00554FCE" w:rsidP="00554FCE">
      <w:pPr>
        <w:jc w:val="center"/>
      </w:pPr>
      <w:r>
        <w:t>Name: Ziaur Rahman</w:t>
      </w:r>
    </w:p>
    <w:p w14:paraId="322DDE53" w14:textId="780BC76C" w:rsidR="00554FCE" w:rsidRDefault="00554FCE" w:rsidP="00554FCE">
      <w:pPr>
        <w:jc w:val="center"/>
      </w:pPr>
      <w:r>
        <w:t xml:space="preserve">University code: </w:t>
      </w:r>
      <w:bookmarkStart w:id="0" w:name="_Hlk118702235"/>
      <w:r>
        <w:t>0952180</w:t>
      </w:r>
    </w:p>
    <w:bookmarkEnd w:id="0"/>
    <w:p w14:paraId="612EB312" w14:textId="5032DB11" w:rsidR="00554FCE" w:rsidRDefault="00554FCE" w:rsidP="00554FCE">
      <w:pPr>
        <w:jc w:val="center"/>
      </w:pPr>
      <w:r>
        <w:t>Module: Preparing for Policing Practice</w:t>
      </w:r>
    </w:p>
    <w:p w14:paraId="6D09CB88" w14:textId="0BFC4D50" w:rsidR="00554FCE" w:rsidRDefault="00554FCE" w:rsidP="00554FCE">
      <w:pPr>
        <w:jc w:val="center"/>
      </w:pPr>
      <w:r>
        <w:t>Lecturer: Kelly Andrews</w:t>
      </w:r>
    </w:p>
    <w:p w14:paraId="4D7B2A64" w14:textId="77777777" w:rsidR="00554FCE" w:rsidRDefault="00554FCE" w:rsidP="00E10785">
      <w:pPr>
        <w:jc w:val="both"/>
      </w:pPr>
    </w:p>
    <w:p w14:paraId="3279A0DF" w14:textId="77777777" w:rsidR="00863821" w:rsidRDefault="00863821" w:rsidP="00E10785">
      <w:pPr>
        <w:jc w:val="both"/>
      </w:pPr>
      <w:r>
        <w:t>INTRODUCTION:</w:t>
      </w:r>
    </w:p>
    <w:p w14:paraId="7F1D6AFE" w14:textId="77777777" w:rsidR="00CE4D81" w:rsidRDefault="00CE4D81" w:rsidP="00E10785">
      <w:pPr>
        <w:jc w:val="both"/>
      </w:pPr>
      <w:r>
        <w:t xml:space="preserve">The joint choices and preferences of the public towards a certain issue </w:t>
      </w:r>
      <w:r w:rsidR="001C3887">
        <w:t>show</w:t>
      </w:r>
      <w:r>
        <w:t xml:space="preserve"> </w:t>
      </w:r>
      <w:r w:rsidR="001C3887">
        <w:t xml:space="preserve">how they understand and build opinions towards a certain issue. The way the police of a state or a country handle the law and peace situation also reveals the point of view of the public towards their performance. </w:t>
      </w:r>
      <w:r w:rsidR="00255CC3">
        <w:t>When the public supports a certain thing then it becomes stronger. In the same way, when the public supports the working and performance of police then as an institution police become more powerful and respectable in society.</w:t>
      </w:r>
      <w:r w:rsidR="00FF2FC7">
        <w:t xml:space="preserve"> Support from the public makes the working of the police as an institution more transparent which is more </w:t>
      </w:r>
      <w:r w:rsidR="00E86569">
        <w:t>beneficial</w:t>
      </w:r>
      <w:r w:rsidR="00FF2FC7">
        <w:t xml:space="preserve"> for a peaceful state. </w:t>
      </w:r>
      <w:r w:rsidR="002E18B4">
        <w:t xml:space="preserve">Generally public never </w:t>
      </w:r>
      <w:r w:rsidR="006C10D1">
        <w:t>support</w:t>
      </w:r>
      <w:r w:rsidR="002E18B4">
        <w:t xml:space="preserve"> a wrongful act so due to this fact public should support the efficient performance of the </w:t>
      </w:r>
      <w:r w:rsidR="006C10D1">
        <w:t>law-enforcing</w:t>
      </w:r>
      <w:r w:rsidR="002E18B4">
        <w:t xml:space="preserve"> institution as it plays a vital role in the maintenance of peace in the country.</w:t>
      </w:r>
    </w:p>
    <w:p w14:paraId="269E8644" w14:textId="77777777" w:rsidR="007B545E" w:rsidRDefault="007B545E" w:rsidP="00E10785">
      <w:pPr>
        <w:jc w:val="both"/>
      </w:pPr>
      <w:r>
        <w:t>HISTORICAL PERSPECTIVE:</w:t>
      </w:r>
    </w:p>
    <w:p w14:paraId="2A919913" w14:textId="77777777" w:rsidR="0049609F" w:rsidRDefault="007B545E" w:rsidP="00E10785">
      <w:pPr>
        <w:jc w:val="both"/>
      </w:pPr>
      <w:r>
        <w:t>During the time of the early nineteenth century, efforts were made to have a police force for London but the public was against this decision.</w:t>
      </w:r>
      <w:r w:rsidR="00105B5B">
        <w:t xml:space="preserve"> They had concerns about this issue. According to them, such kind of force can suppress their protests and it is a possibility that such kind of force may also support unjust rule. These concerns were alarming. </w:t>
      </w:r>
      <w:r w:rsidR="00D71A68">
        <w:t xml:space="preserve"> The conditions of the country were worsened at the end of the Napoleonic Wars in 1816</w:t>
      </w:r>
      <w:r w:rsidR="006149A5">
        <w:t>, many factors brought the country under bad conditions.</w:t>
      </w:r>
      <w:r w:rsidR="00E10785">
        <w:t xml:space="preserve"> In the early eighteen hundred in London, there was a population of more than a million and was policed by a few hundred constables and a few thousand watchmen.</w:t>
      </w:r>
      <w:r w:rsidR="00EC6BF6">
        <w:t xml:space="preserve"> Many parliamentary committees observed the policing of London and made suggestions for improving the present state of affairs.</w:t>
      </w:r>
      <w:r w:rsidR="00843547">
        <w:t xml:space="preserve"> Robert Peel, for the first time</w:t>
      </w:r>
      <w:r w:rsidR="00B93E07">
        <w:t>,</w:t>
      </w:r>
      <w:r w:rsidR="00843547">
        <w:t xml:space="preserve"> </w:t>
      </w:r>
      <w:r w:rsidR="006762A3">
        <w:t>discussed the concept of professional policing where he emphasized a rigorous approach towards law enforcement.</w:t>
      </w:r>
      <w:r w:rsidR="00587074">
        <w:t xml:space="preserve"> Under the Metropolitan Police Act </w:t>
      </w:r>
      <w:r w:rsidR="00B93E07">
        <w:t xml:space="preserve">of </w:t>
      </w:r>
      <w:r w:rsidR="00587074">
        <w:t>1829, a police force was made</w:t>
      </w:r>
      <w:r w:rsidR="00B93E07">
        <w:t xml:space="preserve"> which was </w:t>
      </w:r>
      <w:r w:rsidR="0049609F">
        <w:t>full-time and profe</w:t>
      </w:r>
      <w:r w:rsidR="00587074">
        <w:t>ssional</w:t>
      </w:r>
      <w:r w:rsidR="0049609F">
        <w:t xml:space="preserve">. This force was established under a </w:t>
      </w:r>
      <w:r w:rsidR="00B93E07">
        <w:t>principle</w:t>
      </w:r>
      <w:r w:rsidR="0049609F">
        <w:t xml:space="preserve"> </w:t>
      </w:r>
      <w:r w:rsidR="00B93E07">
        <w:t>that</w:t>
      </w:r>
      <w:r w:rsidR="0049609F">
        <w:t xml:space="preserve"> states that the efficiency of </w:t>
      </w:r>
      <w:r w:rsidR="00B93E07">
        <w:t xml:space="preserve">the </w:t>
      </w:r>
      <w:r w:rsidR="0049609F">
        <w:t xml:space="preserve">working of </w:t>
      </w:r>
      <w:r w:rsidR="00B93E07">
        <w:t xml:space="preserve">the </w:t>
      </w:r>
      <w:r w:rsidR="0049609F">
        <w:t xml:space="preserve">police force can be ascertained through the number of crimes. When there are </w:t>
      </w:r>
      <w:r w:rsidR="00B93E07">
        <w:t xml:space="preserve">a </w:t>
      </w:r>
      <w:r w:rsidR="0049609F">
        <w:t xml:space="preserve">minimum number of crimes then </w:t>
      </w:r>
      <w:r w:rsidR="00B93E07">
        <w:t xml:space="preserve">the police </w:t>
      </w:r>
      <w:proofErr w:type="gramStart"/>
      <w:r w:rsidR="00B93E07">
        <w:t>is</w:t>
      </w:r>
      <w:proofErr w:type="gramEnd"/>
      <w:r w:rsidR="00B93E07">
        <w:t xml:space="preserve"> efficient according to this principle. Secondly, the police </w:t>
      </w:r>
      <w:r w:rsidR="0014742F">
        <w:t>are</w:t>
      </w:r>
      <w:r w:rsidR="00B93E07">
        <w:t xml:space="preserve"> accountable for their activities.</w:t>
      </w:r>
      <w:r w:rsidR="002B1143">
        <w:t xml:space="preserve"> </w:t>
      </w:r>
    </w:p>
    <w:p w14:paraId="2EAA347C" w14:textId="77777777" w:rsidR="002B1143" w:rsidRDefault="002B1143" w:rsidP="00E10785">
      <w:pPr>
        <w:jc w:val="both"/>
      </w:pPr>
      <w:r>
        <w:t>PRINCIPLES OF POLICING:</w:t>
      </w:r>
    </w:p>
    <w:p w14:paraId="52AC56EE" w14:textId="77777777" w:rsidR="00D46308" w:rsidRDefault="00274515" w:rsidP="00E10785">
      <w:pPr>
        <w:jc w:val="both"/>
      </w:pPr>
      <w:r>
        <w:t>These principles of policing originated from the general instructions which were given to all police officers when they were enrolled in the Metropolitan Police.</w:t>
      </w:r>
      <w:r w:rsidR="001C2B2D">
        <w:t xml:space="preserve"> These principles </w:t>
      </w:r>
      <w:r w:rsidR="009F3742">
        <w:t xml:space="preserve">consisted of the discouragement of repression, public support, the cooperation of the public in the implementation of laws, the extent to which the support of the public can be achieved by decreasing the possibility of use of force, observance of public support by the </w:t>
      </w:r>
      <w:r w:rsidR="00741F9B">
        <w:t>authorities, use of physical force should be in extreme situations, there should be a pleasant relationship between police and public, observance of the principle of separation of powers and acceptance of the fact that the test for the police efficiency is the non-existence of crimes.</w:t>
      </w:r>
      <w:r w:rsidR="00A42FD4">
        <w:t xml:space="preserve"> According to this principle, police should not use force in public except in extreme circumstances where the situation is out of control.</w:t>
      </w:r>
      <w:r w:rsidR="00524801">
        <w:t xml:space="preserve"> The approval of the public should be given value. Where the approval of the public is not </w:t>
      </w:r>
      <w:r w:rsidR="00524801">
        <w:lastRenderedPageBreak/>
        <w:t>given value there arises a wave of dislikeness from the public which is not pleasant.</w:t>
      </w:r>
      <w:r w:rsidR="00D46308">
        <w:t xml:space="preserve"> The use of physical force should be in such a situation where it is clear that people are going against the law openly and they have no care about this fact. They are openly challenging the law. Then it is necessary that people should be controlled. The best interest lies in a situation where police and the public are in harmony and peace. There is no hatred against each other. The performance of the police is appreciated by the public.</w:t>
      </w:r>
      <w:r w:rsidR="00312342">
        <w:t xml:space="preserve"> Such a situation builds a positive image of the police in public and then the police </w:t>
      </w:r>
      <w:r w:rsidR="003A0514">
        <w:t>are</w:t>
      </w:r>
      <w:r w:rsidR="00312342">
        <w:t xml:space="preserve"> better able to implement the laws.</w:t>
      </w:r>
      <w:r w:rsidR="00E05B3B">
        <w:t xml:space="preserve"> Good implementation of the laws becomes easily possible with the help of this principle.</w:t>
      </w:r>
    </w:p>
    <w:p w14:paraId="388FD927" w14:textId="77777777" w:rsidR="002B1143" w:rsidRDefault="0099068E" w:rsidP="00E10785">
      <w:pPr>
        <w:jc w:val="both"/>
      </w:pPr>
      <w:r>
        <w:t>LEGALITY:</w:t>
      </w:r>
    </w:p>
    <w:p w14:paraId="018A8E34" w14:textId="77777777" w:rsidR="0099068E" w:rsidRDefault="0099068E" w:rsidP="00E10785">
      <w:pPr>
        <w:jc w:val="both"/>
      </w:pPr>
      <w:r>
        <w:t xml:space="preserve">The presence of police officers gave birth to a question in the minds of the public about police legitimacy from the beginning. </w:t>
      </w:r>
      <w:r w:rsidR="00B95225">
        <w:t xml:space="preserve">In the beginning, many people were against the new police but the legitimacy of the police </w:t>
      </w:r>
      <w:r w:rsidR="0020278E">
        <w:t>increased the state’s authority and it was observed in the public’s point of view about the police.</w:t>
      </w:r>
      <w:r w:rsidR="001148F5">
        <w:t xml:space="preserve"> With the passage of time during the nineteenth century, the police became a more acceptable law-enforcing institution to the public due to its work.</w:t>
      </w:r>
    </w:p>
    <w:p w14:paraId="3B7E1CFC" w14:textId="77777777" w:rsidR="00FB3399" w:rsidRDefault="00FB3399" w:rsidP="00E10785">
      <w:pPr>
        <w:jc w:val="both"/>
      </w:pPr>
      <w:r>
        <w:t>PUBLIC COORDINATION:</w:t>
      </w:r>
    </w:p>
    <w:p w14:paraId="702ABCF2" w14:textId="77777777" w:rsidR="00FB3399" w:rsidRDefault="00FB3399" w:rsidP="00FB3399">
      <w:pPr>
        <w:jc w:val="both"/>
      </w:pPr>
      <w:r>
        <w:t>The historian Charles Reith’s book mentioned that Sir Peel’s approach was unique as it involved public coordination. Support of the public was given value.</w:t>
      </w:r>
      <w:r w:rsidR="00810BDF">
        <w:t xml:space="preserve"> The home office of the UK government in 2012 explained policing by consent as such power which comes from public support and it is owned by </w:t>
      </w:r>
      <w:r w:rsidR="00A95A02">
        <w:t xml:space="preserve">the </w:t>
      </w:r>
      <w:r w:rsidR="00810BDF">
        <w:t>police.</w:t>
      </w:r>
      <w:r w:rsidR="00AA4C2F">
        <w:t xml:space="preserve"> The home office also explained the legitimacy of policing as general approval by the public on some </w:t>
      </w:r>
      <w:r w:rsidR="006E3426">
        <w:t>issues. According to a study in 2021, policemen are citizens in uniform and they are not separate from the public. They are part of the public.</w:t>
      </w:r>
      <w:r w:rsidR="006C10D1">
        <w:t xml:space="preserve"> The public should work in cooperation so that the achievement of policing by consent should be made possible.</w:t>
      </w:r>
    </w:p>
    <w:p w14:paraId="329F8D92" w14:textId="77777777" w:rsidR="006E3426" w:rsidRDefault="006E3426" w:rsidP="00FB3399">
      <w:pPr>
        <w:jc w:val="both"/>
      </w:pPr>
      <w:r>
        <w:t xml:space="preserve">AT </w:t>
      </w:r>
      <w:r w:rsidR="008D43A0">
        <w:t xml:space="preserve">THE </w:t>
      </w:r>
      <w:r>
        <w:t>INTERNATIONAL LEVEL:</w:t>
      </w:r>
    </w:p>
    <w:p w14:paraId="2E06E50B" w14:textId="77777777" w:rsidR="000D294A" w:rsidRPr="00100686" w:rsidRDefault="000D294A" w:rsidP="000D294A">
      <w:pPr>
        <w:shd w:val="clear" w:color="auto" w:fill="FFFFFF"/>
        <w:spacing w:before="72" w:after="0" w:line="240" w:lineRule="auto"/>
        <w:outlineLvl w:val="2"/>
        <w:rPr>
          <w:rFonts w:ascii="Arial" w:eastAsia="Times New Roman" w:hAnsi="Arial" w:cs="Arial"/>
          <w:b/>
          <w:bCs/>
          <w:color w:val="000000"/>
          <w:sz w:val="29"/>
          <w:szCs w:val="29"/>
        </w:rPr>
      </w:pPr>
      <w:r>
        <w:rPr>
          <w:rFonts w:ascii="Arial" w:eastAsia="Times New Roman" w:hAnsi="Arial" w:cs="Arial"/>
          <w:color w:val="54595D"/>
          <w:sz w:val="24"/>
          <w:szCs w:val="24"/>
        </w:rPr>
        <w:t xml:space="preserve">This philosophy can also be observed </w:t>
      </w:r>
      <w:r w:rsidR="00936C3C">
        <w:rPr>
          <w:rFonts w:ascii="Arial" w:eastAsia="Times New Roman" w:hAnsi="Arial" w:cs="Arial"/>
          <w:color w:val="54595D"/>
          <w:sz w:val="24"/>
          <w:szCs w:val="24"/>
        </w:rPr>
        <w:t xml:space="preserve">in </w:t>
      </w:r>
      <w:r>
        <w:rPr>
          <w:rFonts w:ascii="Arial" w:eastAsia="Times New Roman" w:hAnsi="Arial" w:cs="Arial"/>
          <w:color w:val="54595D"/>
          <w:sz w:val="24"/>
          <w:szCs w:val="24"/>
        </w:rPr>
        <w:t xml:space="preserve">many parts of </w:t>
      </w:r>
      <w:r w:rsidR="00936C3C">
        <w:rPr>
          <w:rFonts w:ascii="Arial" w:eastAsia="Times New Roman" w:hAnsi="Arial" w:cs="Arial"/>
          <w:color w:val="54595D"/>
          <w:sz w:val="24"/>
          <w:szCs w:val="24"/>
        </w:rPr>
        <w:t>commonwealth</w:t>
      </w:r>
      <w:r>
        <w:rPr>
          <w:rFonts w:ascii="Arial" w:eastAsia="Times New Roman" w:hAnsi="Arial" w:cs="Arial"/>
          <w:color w:val="54595D"/>
          <w:sz w:val="24"/>
          <w:szCs w:val="24"/>
        </w:rPr>
        <w:t xml:space="preserve"> countries which </w:t>
      </w:r>
      <w:r w:rsidR="00936C3C">
        <w:rPr>
          <w:rFonts w:ascii="Arial" w:eastAsia="Times New Roman" w:hAnsi="Arial" w:cs="Arial"/>
          <w:color w:val="54595D"/>
          <w:sz w:val="24"/>
          <w:szCs w:val="24"/>
        </w:rPr>
        <w:t>include</w:t>
      </w:r>
      <w:r>
        <w:rPr>
          <w:rFonts w:ascii="Arial" w:eastAsia="Times New Roman" w:hAnsi="Arial" w:cs="Arial"/>
          <w:color w:val="54595D"/>
          <w:sz w:val="24"/>
          <w:szCs w:val="24"/>
        </w:rPr>
        <w:t xml:space="preserve"> Australia, New Zealand etc. This principle also influenced the working of police in </w:t>
      </w:r>
      <w:r w:rsidR="00936C3C">
        <w:rPr>
          <w:rFonts w:ascii="Arial" w:eastAsia="Times New Roman" w:hAnsi="Arial" w:cs="Arial"/>
          <w:color w:val="54595D"/>
          <w:sz w:val="24"/>
          <w:szCs w:val="24"/>
        </w:rPr>
        <w:t xml:space="preserve">the </w:t>
      </w:r>
      <w:r>
        <w:rPr>
          <w:rFonts w:ascii="Arial" w:eastAsia="Times New Roman" w:hAnsi="Arial" w:cs="Arial"/>
          <w:color w:val="54595D"/>
          <w:sz w:val="24"/>
          <w:szCs w:val="24"/>
        </w:rPr>
        <w:t xml:space="preserve">US. This principle was also observed in Ireland. </w:t>
      </w:r>
      <w:r w:rsidR="00936C3C">
        <w:rPr>
          <w:rFonts w:ascii="Arial" w:eastAsia="Times New Roman" w:hAnsi="Arial" w:cs="Arial"/>
          <w:color w:val="54595D"/>
          <w:sz w:val="24"/>
          <w:szCs w:val="24"/>
        </w:rPr>
        <w:t>This</w:t>
      </w:r>
      <w:r>
        <w:rPr>
          <w:rFonts w:ascii="Arial" w:eastAsia="Times New Roman" w:hAnsi="Arial" w:cs="Arial"/>
          <w:color w:val="54595D"/>
          <w:sz w:val="24"/>
          <w:szCs w:val="24"/>
        </w:rPr>
        <w:t xml:space="preserve"> principle is also appreciated in other countries and there are efforts to implement it at all costs. The significance of this principle is not ignored. The minimum presence of crimes helps in the depiction of well-efficient police in the region which is appreciated by </w:t>
      </w:r>
      <w:r w:rsidR="00936C3C">
        <w:rPr>
          <w:rFonts w:ascii="Arial" w:eastAsia="Times New Roman" w:hAnsi="Arial" w:cs="Arial"/>
          <w:color w:val="54595D"/>
          <w:sz w:val="24"/>
          <w:szCs w:val="24"/>
        </w:rPr>
        <w:t xml:space="preserve">the </w:t>
      </w:r>
      <w:r>
        <w:rPr>
          <w:rFonts w:ascii="Arial" w:eastAsia="Times New Roman" w:hAnsi="Arial" w:cs="Arial"/>
          <w:color w:val="54595D"/>
          <w:sz w:val="24"/>
          <w:szCs w:val="24"/>
        </w:rPr>
        <w:t>public as well.</w:t>
      </w:r>
      <w:r w:rsidR="00E13176">
        <w:rPr>
          <w:rStyle w:val="FootnoteReference"/>
          <w:rFonts w:ascii="Arial" w:eastAsia="Times New Roman" w:hAnsi="Arial" w:cs="Arial"/>
          <w:color w:val="54595D"/>
          <w:sz w:val="24"/>
          <w:szCs w:val="24"/>
        </w:rPr>
        <w:footnoteReference w:id="1"/>
      </w:r>
      <w:r w:rsidR="00936C3C">
        <w:rPr>
          <w:rFonts w:ascii="Arial" w:eastAsia="Times New Roman" w:hAnsi="Arial" w:cs="Arial"/>
          <w:color w:val="54595D"/>
          <w:sz w:val="24"/>
          <w:szCs w:val="24"/>
        </w:rPr>
        <w:t xml:space="preserve"> This principle is very helpful to have a uniform implementation of the laws in the country.</w:t>
      </w:r>
    </w:p>
    <w:p w14:paraId="598DAA04" w14:textId="77777777" w:rsidR="000D294A" w:rsidRDefault="000D294A" w:rsidP="00FB3399">
      <w:pPr>
        <w:jc w:val="both"/>
      </w:pPr>
    </w:p>
    <w:p w14:paraId="2AC03F2F" w14:textId="77777777" w:rsidR="008D43A0" w:rsidRDefault="008D43A0" w:rsidP="00FB3399">
      <w:pPr>
        <w:jc w:val="both"/>
      </w:pPr>
      <w:r>
        <w:t>IMPACTS ON MODERN-DAY POLICE SERVICE:</w:t>
      </w:r>
    </w:p>
    <w:p w14:paraId="2C44BED9" w14:textId="77777777" w:rsidR="006E3426" w:rsidRDefault="008D43A0" w:rsidP="00FB3399">
      <w:pPr>
        <w:jc w:val="both"/>
      </w:pPr>
      <w:r>
        <w:t>There should be a difference between what is right and what is wrong. There are always two ways. One goes towards good and one goes towards bad. It’s upon us how we choose the right way. Policing by consent also explains the same thing. The working of the police as an institution should be in such a way that the initiatives of the police are acceptable to the public without any hatred or objection. This principal had a very pleasant and positive impact on today’s police.</w:t>
      </w:r>
      <w:r w:rsidR="00870B49">
        <w:t xml:space="preserve"> Due to this principle, today it became possible that policemen are also considered as citizens. There is no dislikeness against them. Such policies are </w:t>
      </w:r>
      <w:r w:rsidR="00870B49">
        <w:lastRenderedPageBreak/>
        <w:t xml:space="preserve">introduced in the police which </w:t>
      </w:r>
      <w:r w:rsidR="00617B26">
        <w:t>emphasizes</w:t>
      </w:r>
      <w:r w:rsidR="00870B49">
        <w:t xml:space="preserve"> on protecting the interest of the public. The aim is to have the support of the public. When the general public is against an institution then it becomes very difficult for such </w:t>
      </w:r>
      <w:r w:rsidR="00C04133">
        <w:t xml:space="preserve">an </w:t>
      </w:r>
      <w:r w:rsidR="00870B49">
        <w:t>institution to implement its policies.</w:t>
      </w:r>
      <w:r w:rsidR="00C04133">
        <w:t xml:space="preserve"> This principle created awareness among the institution of police and citizens to have a pleasant relationship with each other.</w:t>
      </w:r>
      <w:r w:rsidR="006335E7">
        <w:t xml:space="preserve"> Today police </w:t>
      </w:r>
      <w:proofErr w:type="gramStart"/>
      <w:r w:rsidR="006335E7">
        <w:t>is</w:t>
      </w:r>
      <w:proofErr w:type="gramEnd"/>
      <w:r w:rsidR="006335E7">
        <w:t xml:space="preserve"> a stronger institution as it has public support. Today it is better able to keep an eye on the opinions of the public. It is more capable to work in accordance with the general opinion of the public. An individual may go against the law.</w:t>
      </w:r>
      <w:r w:rsidR="00261C80">
        <w:rPr>
          <w:rStyle w:val="FootnoteReference"/>
        </w:rPr>
        <w:footnoteReference w:id="2"/>
      </w:r>
      <w:r w:rsidR="006335E7">
        <w:t xml:space="preserve"> The general public can never endorse such activity which is against the law.</w:t>
      </w:r>
      <w:r w:rsidR="00CD3829">
        <w:t xml:space="preserve"> So this principle never endorses the fact that an individual going against the law should be backed with the help of this </w:t>
      </w:r>
      <w:r w:rsidR="00D84309">
        <w:t>principle</w:t>
      </w:r>
      <w:r w:rsidR="00CD3829">
        <w:t>.</w:t>
      </w:r>
      <w:r w:rsidR="00E05B64">
        <w:t xml:space="preserve"> In today’s </w:t>
      </w:r>
      <w:r w:rsidR="00D84309">
        <w:t>times</w:t>
      </w:r>
      <w:r w:rsidR="00E05B64">
        <w:t xml:space="preserve"> police has better capability to observe the opinions of the public. This has helped a lot in having coordination between </w:t>
      </w:r>
      <w:r w:rsidR="00D84309">
        <w:t xml:space="preserve">the </w:t>
      </w:r>
      <w:r w:rsidR="00E05B64">
        <w:t xml:space="preserve">public and </w:t>
      </w:r>
      <w:r w:rsidR="00D84309">
        <w:t xml:space="preserve">the </w:t>
      </w:r>
      <w:r w:rsidR="00E05B64">
        <w:t>police as an institution.</w:t>
      </w:r>
      <w:r w:rsidR="00D84309">
        <w:t xml:space="preserve"> Police have worked a lot for serving the public. It has also given an awareness in the public that they must follow the law. They all must not go against the law enforcing authorities.</w:t>
      </w:r>
      <w:r w:rsidR="00E9349D">
        <w:t xml:space="preserve"> Due to this</w:t>
      </w:r>
      <w:r w:rsidR="008C3150">
        <w:t>,</w:t>
      </w:r>
      <w:r w:rsidR="00E9349D">
        <w:t xml:space="preserve"> it has become very easy for the police to implement the law. This has helped in building a positive image of police in public as they follow such rules which are publically acceptable. In turn</w:t>
      </w:r>
      <w:r w:rsidR="008C3150">
        <w:t>,</w:t>
      </w:r>
      <w:r w:rsidR="00E9349D">
        <w:t xml:space="preserve"> it helps in</w:t>
      </w:r>
      <w:r w:rsidR="00582EBC">
        <w:t xml:space="preserve"> implementing the law effectively.</w:t>
      </w:r>
    </w:p>
    <w:p w14:paraId="645A5D54" w14:textId="77777777" w:rsidR="00323029" w:rsidRDefault="00AF4BAB" w:rsidP="00323029">
      <w:pPr>
        <w:jc w:val="both"/>
      </w:pPr>
      <w:r>
        <w:t>CONCLUS</w:t>
      </w:r>
      <w:r w:rsidR="00323029">
        <w:t>ION</w:t>
      </w:r>
    </w:p>
    <w:p w14:paraId="79BB38D4" w14:textId="77777777" w:rsidR="00AF4BAB" w:rsidRDefault="00323029" w:rsidP="00323029">
      <w:pPr>
        <w:jc w:val="both"/>
      </w:pPr>
      <w:r>
        <w:t>The p</w:t>
      </w:r>
      <w:r w:rsidR="00B67CBA">
        <w:t xml:space="preserve">olice </w:t>
      </w:r>
      <w:proofErr w:type="gramStart"/>
      <w:r w:rsidR="00B67CBA">
        <w:t>is</w:t>
      </w:r>
      <w:proofErr w:type="gramEnd"/>
      <w:r w:rsidR="00B67CBA">
        <w:t xml:space="preserve"> the institution of the country which works to make sure that law and order </w:t>
      </w:r>
      <w:r>
        <w:t xml:space="preserve">situation </w:t>
      </w:r>
      <w:r w:rsidR="00B67CBA">
        <w:t xml:space="preserve">on of </w:t>
      </w:r>
      <w:r>
        <w:t xml:space="preserve">the </w:t>
      </w:r>
      <w:r w:rsidR="00B67CBA">
        <w:t>country is not breached. All the people are following the law. Policing by consent helps the police to manage the situation in accordance with the law. Through the help of this principle</w:t>
      </w:r>
      <w:r>
        <w:t>,</w:t>
      </w:r>
      <w:r w:rsidR="00B67CBA">
        <w:t xml:space="preserve"> </w:t>
      </w:r>
      <w:r>
        <w:t xml:space="preserve">the </w:t>
      </w:r>
      <w:r w:rsidR="00B67CBA">
        <w:t xml:space="preserve">police </w:t>
      </w:r>
      <w:proofErr w:type="gramStart"/>
      <w:r>
        <w:t>is</w:t>
      </w:r>
      <w:proofErr w:type="gramEnd"/>
      <w:r>
        <w:t xml:space="preserve"> </w:t>
      </w:r>
      <w:r w:rsidR="00B67CBA">
        <w:t>b</w:t>
      </w:r>
      <w:r>
        <w:t xml:space="preserve">etter able </w:t>
      </w:r>
      <w:r w:rsidR="00B67CBA">
        <w:t xml:space="preserve">to have an eye </w:t>
      </w:r>
      <w:r>
        <w:t>that</w:t>
      </w:r>
      <w:r w:rsidR="00B67CBA">
        <w:t xml:space="preserve"> can keep in view the opinions of the public and works in accordan</w:t>
      </w:r>
      <w:r>
        <w:t xml:space="preserve">ce with these generally accepted </w:t>
      </w:r>
      <w:r w:rsidR="00B67CBA">
        <w:t xml:space="preserve">opinions. This principle has helped a lot in structuring the police in accordance with the opinions of the public. This principle has helped in building a positive bond between the public and </w:t>
      </w:r>
      <w:r w:rsidR="00B1191D">
        <w:t xml:space="preserve">the </w:t>
      </w:r>
      <w:r w:rsidR="00B67CBA">
        <w:t>police.</w:t>
      </w:r>
    </w:p>
    <w:p w14:paraId="1E800AA3" w14:textId="77777777" w:rsidR="00785242" w:rsidRDefault="00785242" w:rsidP="00323029">
      <w:pPr>
        <w:jc w:val="both"/>
      </w:pPr>
    </w:p>
    <w:p w14:paraId="3124DF2A" w14:textId="77777777" w:rsidR="00785242" w:rsidRDefault="00785242" w:rsidP="00323029">
      <w:pPr>
        <w:jc w:val="both"/>
      </w:pPr>
    </w:p>
    <w:p w14:paraId="6E9220D4" w14:textId="77777777" w:rsidR="00785242" w:rsidRDefault="00785242" w:rsidP="00323029">
      <w:pPr>
        <w:jc w:val="both"/>
      </w:pPr>
    </w:p>
    <w:p w14:paraId="7702454C" w14:textId="77777777" w:rsidR="00785242" w:rsidRDefault="00785242" w:rsidP="00323029">
      <w:pPr>
        <w:jc w:val="both"/>
      </w:pPr>
    </w:p>
    <w:p w14:paraId="2D295E2F" w14:textId="77777777" w:rsidR="00785242" w:rsidRDefault="00785242" w:rsidP="00323029">
      <w:pPr>
        <w:jc w:val="both"/>
      </w:pPr>
    </w:p>
    <w:p w14:paraId="270F085E" w14:textId="77777777" w:rsidR="00785242" w:rsidRDefault="00785242" w:rsidP="00323029">
      <w:pPr>
        <w:jc w:val="both"/>
      </w:pPr>
    </w:p>
    <w:p w14:paraId="06C0C915" w14:textId="77777777" w:rsidR="00785242" w:rsidRDefault="00785242" w:rsidP="00323029">
      <w:pPr>
        <w:jc w:val="both"/>
      </w:pPr>
    </w:p>
    <w:p w14:paraId="2CEED052" w14:textId="77777777" w:rsidR="00785242" w:rsidRDefault="00785242" w:rsidP="00323029">
      <w:pPr>
        <w:jc w:val="both"/>
      </w:pPr>
    </w:p>
    <w:p w14:paraId="60BA9B46" w14:textId="77777777" w:rsidR="00785242" w:rsidRDefault="00785242" w:rsidP="00323029">
      <w:pPr>
        <w:jc w:val="both"/>
      </w:pPr>
    </w:p>
    <w:p w14:paraId="71E3C330" w14:textId="77777777" w:rsidR="00785242" w:rsidRDefault="00785242" w:rsidP="00323029">
      <w:pPr>
        <w:jc w:val="both"/>
      </w:pPr>
    </w:p>
    <w:p w14:paraId="49C404D1" w14:textId="77777777" w:rsidR="00785242" w:rsidRDefault="00785242" w:rsidP="00323029">
      <w:pPr>
        <w:jc w:val="both"/>
      </w:pPr>
    </w:p>
    <w:p w14:paraId="7FF9B3D8" w14:textId="77777777" w:rsidR="00785242" w:rsidRDefault="00785242" w:rsidP="00323029">
      <w:pPr>
        <w:jc w:val="both"/>
      </w:pPr>
    </w:p>
    <w:p w14:paraId="29755138" w14:textId="77777777" w:rsidR="00785242" w:rsidRDefault="00785242" w:rsidP="00323029">
      <w:pPr>
        <w:jc w:val="both"/>
      </w:pPr>
    </w:p>
    <w:p w14:paraId="14B98C9D" w14:textId="77777777" w:rsidR="00785242" w:rsidRDefault="00785242" w:rsidP="00323029">
      <w:pPr>
        <w:jc w:val="both"/>
      </w:pPr>
    </w:p>
    <w:p w14:paraId="2D543083" w14:textId="77777777" w:rsidR="00785242" w:rsidRDefault="00785242" w:rsidP="00323029">
      <w:pPr>
        <w:jc w:val="both"/>
      </w:pPr>
    </w:p>
    <w:p w14:paraId="11D5E464" w14:textId="77777777" w:rsidR="00181EDD" w:rsidRDefault="00181EDD" w:rsidP="00323029">
      <w:pPr>
        <w:jc w:val="both"/>
      </w:pPr>
      <w:r>
        <w:t>REFERENCES:</w:t>
      </w:r>
    </w:p>
    <w:p w14:paraId="55A778CA" w14:textId="77777777" w:rsidR="00181EDD" w:rsidRDefault="00181EDD" w:rsidP="00323029">
      <w:pPr>
        <w:jc w:val="both"/>
      </w:pPr>
      <w:r>
        <w:t>Jackson (J), “</w:t>
      </w:r>
      <w:r w:rsidRPr="00BD076A">
        <w:rPr>
          <w:rFonts w:ascii="Arial" w:hAnsi="Arial" w:cs="Arial"/>
          <w:i/>
          <w:color w:val="000000"/>
          <w:sz w:val="20"/>
          <w:szCs w:val="20"/>
          <w:shd w:val="clear" w:color="auto" w:fill="FFFFFF"/>
        </w:rPr>
        <w:t xml:space="preserve">Policing by Consent: Understanding the Dynamics of Police Power and </w:t>
      </w:r>
      <w:proofErr w:type="gramStart"/>
      <w:r w:rsidRPr="00BD076A">
        <w:rPr>
          <w:rFonts w:ascii="Arial" w:hAnsi="Arial" w:cs="Arial"/>
          <w:i/>
          <w:color w:val="000000"/>
          <w:sz w:val="20"/>
          <w:szCs w:val="20"/>
          <w:shd w:val="clear" w:color="auto" w:fill="FFFFFF"/>
        </w:rPr>
        <w:t>Legitimacy :</w:t>
      </w:r>
      <w:proofErr w:type="gramEnd"/>
      <w:r w:rsidRPr="00BD076A">
        <w:rPr>
          <w:rFonts w:ascii="Arial" w:hAnsi="Arial" w:cs="Arial"/>
          <w:i/>
          <w:color w:val="000000"/>
          <w:sz w:val="20"/>
          <w:szCs w:val="20"/>
          <w:shd w:val="clear" w:color="auto" w:fill="FFFFFF"/>
        </w:rPr>
        <w:t xml:space="preserve"> [topline Results (UK) from Round 5 of the European Social Survey</w:t>
      </w:r>
      <w:r>
        <w:rPr>
          <w:rFonts w:ascii="Arial" w:hAnsi="Arial" w:cs="Arial"/>
          <w:color w:val="000000"/>
          <w:sz w:val="20"/>
          <w:szCs w:val="20"/>
          <w:shd w:val="clear" w:color="auto" w:fill="FFFFFF"/>
        </w:rPr>
        <w:t>]”,2012.</w:t>
      </w:r>
    </w:p>
    <w:p w14:paraId="14D1BA86" w14:textId="77777777" w:rsidR="00100686" w:rsidRDefault="00950961" w:rsidP="00121229">
      <w:proofErr w:type="gramStart"/>
      <w:r>
        <w:t>Newman,(</w:t>
      </w:r>
      <w:proofErr w:type="gramEnd"/>
      <w:r>
        <w:t xml:space="preserve">K), </w:t>
      </w:r>
      <w:r w:rsidRPr="00BD076A">
        <w:rPr>
          <w:i/>
        </w:rPr>
        <w:t>“Policing by Consent”,</w:t>
      </w:r>
      <w:r>
        <w:t xml:space="preserve"> 1984.</w:t>
      </w:r>
    </w:p>
    <w:p w14:paraId="4CED51B0" w14:textId="77777777" w:rsidR="00723048" w:rsidRDefault="00723048" w:rsidP="00121229">
      <w:r>
        <w:t>Robertson(A), “</w:t>
      </w:r>
      <w:r w:rsidRPr="00BD076A">
        <w:rPr>
          <w:i/>
        </w:rPr>
        <w:t>Policing by Consent: Some practitioner’s perception</w:t>
      </w:r>
      <w:r>
        <w:t>”, 2016.</w:t>
      </w:r>
    </w:p>
    <w:p w14:paraId="4763B0D1" w14:textId="77777777" w:rsidR="00482033" w:rsidRDefault="00482033" w:rsidP="00121229">
      <w:r>
        <w:t>Villiers (P</w:t>
      </w:r>
      <w:proofErr w:type="gramStart"/>
      <w:r>
        <w:t>),“</w:t>
      </w:r>
      <w:proofErr w:type="gramEnd"/>
      <w:r w:rsidRPr="00BD076A">
        <w:rPr>
          <w:i/>
        </w:rPr>
        <w:t>Police and Policing: An Introduction”</w:t>
      </w:r>
      <w:r>
        <w:t xml:space="preserve"> 2009</w:t>
      </w:r>
    </w:p>
    <w:p w14:paraId="568320A2" w14:textId="77777777" w:rsidR="00AA27B1" w:rsidRPr="00AA27B1" w:rsidRDefault="00AA27B1" w:rsidP="00AA27B1">
      <w:pPr>
        <w:spacing w:after="0" w:line="240" w:lineRule="auto"/>
        <w:rPr>
          <w:rFonts w:ascii="Arial" w:eastAsia="Times New Roman" w:hAnsi="Arial" w:cs="Arial"/>
          <w:color w:val="1A0DAB"/>
          <w:sz w:val="21"/>
          <w:szCs w:val="21"/>
          <w:u w:val="single"/>
          <w:shd w:val="clear" w:color="auto" w:fill="FFFFFF"/>
        </w:rPr>
      </w:pPr>
      <w:r w:rsidRPr="00AA27B1">
        <w:rPr>
          <w:rFonts w:ascii="Times New Roman" w:eastAsia="Times New Roman" w:hAnsi="Times New Roman" w:cs="Times New Roman"/>
          <w:sz w:val="24"/>
          <w:szCs w:val="24"/>
        </w:rPr>
        <w:fldChar w:fldCharType="begin"/>
      </w:r>
      <w:r w:rsidRPr="00AA27B1">
        <w:rPr>
          <w:rFonts w:ascii="Times New Roman" w:eastAsia="Times New Roman" w:hAnsi="Times New Roman" w:cs="Times New Roman"/>
          <w:sz w:val="24"/>
          <w:szCs w:val="24"/>
        </w:rPr>
        <w:instrText xml:space="preserve"> HYPERLINK "https://books.google.com.pk/books?id=Yz4lDwAAQBAJ&amp;printsec=frontcover&amp;dq=books+on+policing+by+consent&amp;hl=en&amp;sa=X&amp;ved=2ahUKEwjgj4Ck2Yj7AhWEgv0HHbgQAcs4ChDoAXoECAkQAg" </w:instrText>
      </w:r>
      <w:r w:rsidRPr="00AA27B1">
        <w:rPr>
          <w:rFonts w:ascii="Times New Roman" w:eastAsia="Times New Roman" w:hAnsi="Times New Roman" w:cs="Times New Roman"/>
          <w:sz w:val="24"/>
          <w:szCs w:val="24"/>
        </w:rPr>
      </w:r>
      <w:r w:rsidRPr="00AA27B1">
        <w:rPr>
          <w:rFonts w:ascii="Times New Roman" w:eastAsia="Times New Roman" w:hAnsi="Times New Roman" w:cs="Times New Roman"/>
          <w:sz w:val="24"/>
          <w:szCs w:val="24"/>
        </w:rPr>
        <w:fldChar w:fldCharType="separate"/>
      </w:r>
    </w:p>
    <w:p w14:paraId="7F87D777" w14:textId="77777777" w:rsidR="00AA27B1" w:rsidRPr="00AA27B1" w:rsidRDefault="00EC324D" w:rsidP="00AA27B1">
      <w:pPr>
        <w:spacing w:after="45" w:line="240" w:lineRule="auto"/>
        <w:outlineLvl w:val="2"/>
        <w:rPr>
          <w:rFonts w:ascii="Times New Roman" w:eastAsia="Times New Roman" w:hAnsi="Times New Roman" w:cs="Times New Roman"/>
          <w:color w:val="0D0D0D" w:themeColor="text1" w:themeTint="F2"/>
          <w:sz w:val="24"/>
          <w:szCs w:val="24"/>
        </w:rPr>
      </w:pPr>
      <w:proofErr w:type="gramStart"/>
      <w:r>
        <w:rPr>
          <w:rFonts w:ascii="Arial" w:eastAsia="Times New Roman" w:hAnsi="Arial" w:cs="Arial"/>
          <w:color w:val="0D0D0D" w:themeColor="text1" w:themeTint="F2"/>
          <w:sz w:val="24"/>
          <w:szCs w:val="24"/>
          <w:shd w:val="clear" w:color="auto" w:fill="FFFFFF"/>
        </w:rPr>
        <w:t>Bradford,(</w:t>
      </w:r>
      <w:proofErr w:type="gramEnd"/>
      <w:r>
        <w:rPr>
          <w:rFonts w:ascii="Arial" w:eastAsia="Times New Roman" w:hAnsi="Arial" w:cs="Arial"/>
          <w:color w:val="0D0D0D" w:themeColor="text1" w:themeTint="F2"/>
          <w:sz w:val="24"/>
          <w:szCs w:val="24"/>
          <w:shd w:val="clear" w:color="auto" w:fill="FFFFFF"/>
        </w:rPr>
        <w:t>b), “</w:t>
      </w:r>
      <w:r w:rsidR="00AA27B1" w:rsidRPr="00AA27B1">
        <w:rPr>
          <w:rFonts w:ascii="Arial" w:eastAsia="Times New Roman" w:hAnsi="Arial" w:cs="Arial"/>
          <w:i/>
          <w:color w:val="0D0D0D" w:themeColor="text1" w:themeTint="F2"/>
          <w:sz w:val="24"/>
          <w:szCs w:val="24"/>
          <w:shd w:val="clear" w:color="auto" w:fill="FFFFFF"/>
        </w:rPr>
        <w:t>Stop and Search and Police Legitimacy</w:t>
      </w:r>
      <w:r>
        <w:rPr>
          <w:rFonts w:ascii="Arial" w:eastAsia="Times New Roman" w:hAnsi="Arial" w:cs="Arial"/>
          <w:color w:val="0D0D0D" w:themeColor="text1" w:themeTint="F2"/>
          <w:sz w:val="24"/>
          <w:szCs w:val="24"/>
          <w:shd w:val="clear" w:color="auto" w:fill="FFFFFF"/>
        </w:rPr>
        <w:t>”, 2017</w:t>
      </w:r>
    </w:p>
    <w:p w14:paraId="1961F0A9" w14:textId="77777777" w:rsidR="00AA27B1" w:rsidRDefault="00AA27B1" w:rsidP="00AA27B1">
      <w:r w:rsidRPr="00AA27B1">
        <w:rPr>
          <w:rFonts w:ascii="Times New Roman" w:eastAsia="Times New Roman" w:hAnsi="Times New Roman" w:cs="Times New Roman"/>
          <w:sz w:val="24"/>
          <w:szCs w:val="24"/>
        </w:rPr>
        <w:fldChar w:fldCharType="end"/>
      </w:r>
      <w:r w:rsidR="00597F8E">
        <w:rPr>
          <w:rFonts w:ascii="Times New Roman" w:eastAsia="Times New Roman" w:hAnsi="Times New Roman" w:cs="Times New Roman"/>
          <w:sz w:val="24"/>
          <w:szCs w:val="24"/>
        </w:rPr>
        <w:t>Sergeant (H), “</w:t>
      </w:r>
      <w:r w:rsidR="00597F8E" w:rsidRPr="00BD076A">
        <w:rPr>
          <w:rFonts w:ascii="Times New Roman" w:eastAsia="Times New Roman" w:hAnsi="Times New Roman" w:cs="Times New Roman"/>
          <w:i/>
          <w:sz w:val="24"/>
          <w:szCs w:val="24"/>
        </w:rPr>
        <w:t xml:space="preserve">The Public and the </w:t>
      </w:r>
      <w:proofErr w:type="spellStart"/>
      <w:r w:rsidR="00597F8E" w:rsidRPr="00BD076A">
        <w:rPr>
          <w:rFonts w:ascii="Times New Roman" w:eastAsia="Times New Roman" w:hAnsi="Times New Roman" w:cs="Times New Roman"/>
          <w:i/>
          <w:sz w:val="24"/>
          <w:szCs w:val="24"/>
        </w:rPr>
        <w:t>Ploice</w:t>
      </w:r>
      <w:proofErr w:type="spellEnd"/>
      <w:r w:rsidR="00597F8E">
        <w:rPr>
          <w:rFonts w:ascii="Times New Roman" w:eastAsia="Times New Roman" w:hAnsi="Times New Roman" w:cs="Times New Roman"/>
          <w:sz w:val="24"/>
          <w:szCs w:val="24"/>
        </w:rPr>
        <w:t>”, 2008</w:t>
      </w:r>
    </w:p>
    <w:sectPr w:rsidR="00AA27B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826718" w14:textId="77777777" w:rsidR="007D42A1" w:rsidRDefault="007D42A1" w:rsidP="00E13176">
      <w:pPr>
        <w:spacing w:after="0" w:line="240" w:lineRule="auto"/>
      </w:pPr>
      <w:r>
        <w:separator/>
      </w:r>
    </w:p>
  </w:endnote>
  <w:endnote w:type="continuationSeparator" w:id="0">
    <w:p w14:paraId="014FFECC" w14:textId="77777777" w:rsidR="007D42A1" w:rsidRDefault="007D42A1" w:rsidP="00E131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5A43C2" w14:textId="77777777" w:rsidR="007D42A1" w:rsidRDefault="007D42A1" w:rsidP="00E13176">
      <w:pPr>
        <w:spacing w:after="0" w:line="240" w:lineRule="auto"/>
      </w:pPr>
      <w:r>
        <w:separator/>
      </w:r>
    </w:p>
  </w:footnote>
  <w:footnote w:type="continuationSeparator" w:id="0">
    <w:p w14:paraId="1EDC6A29" w14:textId="77777777" w:rsidR="007D42A1" w:rsidRDefault="007D42A1" w:rsidP="00E13176">
      <w:pPr>
        <w:spacing w:after="0" w:line="240" w:lineRule="auto"/>
      </w:pPr>
      <w:r>
        <w:continuationSeparator/>
      </w:r>
    </w:p>
  </w:footnote>
  <w:footnote w:id="1">
    <w:p w14:paraId="1056B508" w14:textId="77777777" w:rsidR="00E13176" w:rsidRPr="00E13176" w:rsidRDefault="00E13176" w:rsidP="00E13176">
      <w:pPr>
        <w:spacing w:after="45" w:line="240" w:lineRule="auto"/>
        <w:outlineLvl w:val="2"/>
        <w:rPr>
          <w:sz w:val="20"/>
          <w:szCs w:val="20"/>
        </w:rPr>
      </w:pPr>
      <w:r>
        <w:rPr>
          <w:rStyle w:val="FootnoteReference"/>
        </w:rPr>
        <w:footnoteRef/>
      </w:r>
      <w:r>
        <w:t xml:space="preserve"> </w:t>
      </w:r>
      <w:proofErr w:type="gramStart"/>
      <w:r w:rsidRPr="00E13176">
        <w:rPr>
          <w:sz w:val="20"/>
          <w:szCs w:val="20"/>
        </w:rPr>
        <w:t>Bradford,(</w:t>
      </w:r>
      <w:proofErr w:type="gramEnd"/>
      <w:r w:rsidRPr="00E13176">
        <w:rPr>
          <w:sz w:val="20"/>
          <w:szCs w:val="20"/>
        </w:rPr>
        <w:t>b), “Stop and Search and Police Legitimacy”, 2017</w:t>
      </w:r>
    </w:p>
    <w:p w14:paraId="696B9F70" w14:textId="77777777" w:rsidR="00E13176" w:rsidRDefault="00E13176">
      <w:pPr>
        <w:pStyle w:val="FootnoteText"/>
      </w:pPr>
    </w:p>
  </w:footnote>
  <w:footnote w:id="2">
    <w:p w14:paraId="60D079FB" w14:textId="77777777" w:rsidR="00261C80" w:rsidRDefault="00261C80" w:rsidP="00261C80">
      <w:r>
        <w:rPr>
          <w:rStyle w:val="FootnoteReference"/>
        </w:rPr>
        <w:footnoteRef/>
      </w:r>
      <w:r>
        <w:t xml:space="preserve"> </w:t>
      </w:r>
      <w:r>
        <w:rPr>
          <w:rFonts w:ascii="Times New Roman" w:eastAsia="Times New Roman" w:hAnsi="Times New Roman" w:cs="Times New Roman"/>
          <w:sz w:val="24"/>
          <w:szCs w:val="24"/>
        </w:rPr>
        <w:t>Sergeant (H), “</w:t>
      </w:r>
      <w:r w:rsidRPr="00BD076A">
        <w:rPr>
          <w:rFonts w:ascii="Times New Roman" w:eastAsia="Times New Roman" w:hAnsi="Times New Roman" w:cs="Times New Roman"/>
          <w:i/>
          <w:sz w:val="24"/>
          <w:szCs w:val="24"/>
        </w:rPr>
        <w:t xml:space="preserve">The Public and the </w:t>
      </w:r>
      <w:proofErr w:type="spellStart"/>
      <w:r w:rsidRPr="00BD076A">
        <w:rPr>
          <w:rFonts w:ascii="Times New Roman" w:eastAsia="Times New Roman" w:hAnsi="Times New Roman" w:cs="Times New Roman"/>
          <w:i/>
          <w:sz w:val="24"/>
          <w:szCs w:val="24"/>
        </w:rPr>
        <w:t>Ploice</w:t>
      </w:r>
      <w:proofErr w:type="spellEnd"/>
      <w:r>
        <w:rPr>
          <w:rFonts w:ascii="Times New Roman" w:eastAsia="Times New Roman" w:hAnsi="Times New Roman" w:cs="Times New Roman"/>
          <w:sz w:val="24"/>
          <w:szCs w:val="24"/>
        </w:rPr>
        <w:t>”, 2008</w:t>
      </w:r>
    </w:p>
    <w:p w14:paraId="38E47A69" w14:textId="77777777" w:rsidR="00261C80" w:rsidRDefault="00261C8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32D2B"/>
    <w:multiLevelType w:val="multilevel"/>
    <w:tmpl w:val="152488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307183"/>
    <w:multiLevelType w:val="multilevel"/>
    <w:tmpl w:val="E0AE1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10071771">
    <w:abstractNumId w:val="1"/>
  </w:num>
  <w:num w:numId="2" w16cid:durableId="1285229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229"/>
    <w:rsid w:val="00096D3E"/>
    <w:rsid w:val="000D294A"/>
    <w:rsid w:val="000E435B"/>
    <w:rsid w:val="00100686"/>
    <w:rsid w:val="00105B5B"/>
    <w:rsid w:val="001148F5"/>
    <w:rsid w:val="00121229"/>
    <w:rsid w:val="0014742F"/>
    <w:rsid w:val="00181EDD"/>
    <w:rsid w:val="001C2B2D"/>
    <w:rsid w:val="001C3887"/>
    <w:rsid w:val="0020278E"/>
    <w:rsid w:val="00207D87"/>
    <w:rsid w:val="00255CC3"/>
    <w:rsid w:val="00261C80"/>
    <w:rsid w:val="00272CE4"/>
    <w:rsid w:val="00274515"/>
    <w:rsid w:val="002B1143"/>
    <w:rsid w:val="002D095B"/>
    <w:rsid w:val="002E18B4"/>
    <w:rsid w:val="00312342"/>
    <w:rsid w:val="00323029"/>
    <w:rsid w:val="003A0514"/>
    <w:rsid w:val="00461956"/>
    <w:rsid w:val="00482033"/>
    <w:rsid w:val="0049609F"/>
    <w:rsid w:val="00524801"/>
    <w:rsid w:val="00554FCE"/>
    <w:rsid w:val="00582EBC"/>
    <w:rsid w:val="00587074"/>
    <w:rsid w:val="00597F8E"/>
    <w:rsid w:val="006149A5"/>
    <w:rsid w:val="00617B26"/>
    <w:rsid w:val="006335E7"/>
    <w:rsid w:val="00662164"/>
    <w:rsid w:val="006762A3"/>
    <w:rsid w:val="006C0D39"/>
    <w:rsid w:val="006C10D1"/>
    <w:rsid w:val="006D6F56"/>
    <w:rsid w:val="006E3426"/>
    <w:rsid w:val="00723048"/>
    <w:rsid w:val="00741F9B"/>
    <w:rsid w:val="00756501"/>
    <w:rsid w:val="00785242"/>
    <w:rsid w:val="007B545E"/>
    <w:rsid w:val="007D42A1"/>
    <w:rsid w:val="00810BDF"/>
    <w:rsid w:val="00843547"/>
    <w:rsid w:val="00863821"/>
    <w:rsid w:val="00870B49"/>
    <w:rsid w:val="008C3150"/>
    <w:rsid w:val="008D43A0"/>
    <w:rsid w:val="00936C3C"/>
    <w:rsid w:val="00950961"/>
    <w:rsid w:val="0099068E"/>
    <w:rsid w:val="009F3742"/>
    <w:rsid w:val="00A42FD4"/>
    <w:rsid w:val="00A95A02"/>
    <w:rsid w:val="00AA27B1"/>
    <w:rsid w:val="00AA4C2F"/>
    <w:rsid w:val="00AF4BAB"/>
    <w:rsid w:val="00B1191D"/>
    <w:rsid w:val="00B67CBA"/>
    <w:rsid w:val="00B93E07"/>
    <w:rsid w:val="00B945AC"/>
    <w:rsid w:val="00B95225"/>
    <w:rsid w:val="00BD076A"/>
    <w:rsid w:val="00C04133"/>
    <w:rsid w:val="00C6593E"/>
    <w:rsid w:val="00CD3829"/>
    <w:rsid w:val="00CD473F"/>
    <w:rsid w:val="00CE4D81"/>
    <w:rsid w:val="00D46308"/>
    <w:rsid w:val="00D71A68"/>
    <w:rsid w:val="00D84309"/>
    <w:rsid w:val="00DA222A"/>
    <w:rsid w:val="00E01820"/>
    <w:rsid w:val="00E05B3B"/>
    <w:rsid w:val="00E05B64"/>
    <w:rsid w:val="00E10785"/>
    <w:rsid w:val="00E13176"/>
    <w:rsid w:val="00E86569"/>
    <w:rsid w:val="00E9349D"/>
    <w:rsid w:val="00EB5339"/>
    <w:rsid w:val="00EC324D"/>
    <w:rsid w:val="00EC6BF6"/>
    <w:rsid w:val="00FB3399"/>
    <w:rsid w:val="00FB7B5F"/>
    <w:rsid w:val="00FD4989"/>
    <w:rsid w:val="00FF2F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362EA6"/>
  <w15:chartTrackingRefBased/>
  <w15:docId w15:val="{B4F3730E-F368-4CF3-BE23-F688BE6A5C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100686"/>
    <w:rPr>
      <w:color w:val="0000FF"/>
      <w:u w:val="single"/>
    </w:rPr>
  </w:style>
  <w:style w:type="paragraph" w:styleId="FootnoteText">
    <w:name w:val="footnote text"/>
    <w:basedOn w:val="Normal"/>
    <w:link w:val="FootnoteTextChar"/>
    <w:uiPriority w:val="99"/>
    <w:semiHidden/>
    <w:unhideWhenUsed/>
    <w:rsid w:val="00E1317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3176"/>
    <w:rPr>
      <w:sz w:val="20"/>
      <w:szCs w:val="20"/>
    </w:rPr>
  </w:style>
  <w:style w:type="character" w:styleId="FootnoteReference">
    <w:name w:val="footnote reference"/>
    <w:basedOn w:val="DefaultParagraphFont"/>
    <w:uiPriority w:val="99"/>
    <w:semiHidden/>
    <w:unhideWhenUsed/>
    <w:rsid w:val="00E1317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3946158">
      <w:bodyDiv w:val="1"/>
      <w:marLeft w:val="0"/>
      <w:marRight w:val="0"/>
      <w:marTop w:val="0"/>
      <w:marBottom w:val="0"/>
      <w:divBdr>
        <w:top w:val="none" w:sz="0" w:space="0" w:color="auto"/>
        <w:left w:val="none" w:sz="0" w:space="0" w:color="auto"/>
        <w:bottom w:val="none" w:sz="0" w:space="0" w:color="auto"/>
        <w:right w:val="none" w:sz="0" w:space="0" w:color="auto"/>
      </w:divBdr>
      <w:divsChild>
        <w:div w:id="2140687215">
          <w:marLeft w:val="336"/>
          <w:marRight w:val="0"/>
          <w:marTop w:val="120"/>
          <w:marBottom w:val="312"/>
          <w:divBdr>
            <w:top w:val="none" w:sz="0" w:space="0" w:color="auto"/>
            <w:left w:val="none" w:sz="0" w:space="0" w:color="auto"/>
            <w:bottom w:val="none" w:sz="0" w:space="0" w:color="auto"/>
            <w:right w:val="none" w:sz="0" w:space="0" w:color="auto"/>
          </w:divBdr>
          <w:divsChild>
            <w:div w:id="458457007">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198348981">
      <w:bodyDiv w:val="1"/>
      <w:marLeft w:val="0"/>
      <w:marRight w:val="0"/>
      <w:marTop w:val="0"/>
      <w:marBottom w:val="0"/>
      <w:divBdr>
        <w:top w:val="none" w:sz="0" w:space="0" w:color="auto"/>
        <w:left w:val="none" w:sz="0" w:space="0" w:color="auto"/>
        <w:bottom w:val="none" w:sz="0" w:space="0" w:color="auto"/>
        <w:right w:val="none" w:sz="0" w:space="0" w:color="auto"/>
      </w:divBdr>
      <w:divsChild>
        <w:div w:id="206646297">
          <w:marLeft w:val="336"/>
          <w:marRight w:val="0"/>
          <w:marTop w:val="120"/>
          <w:marBottom w:val="312"/>
          <w:divBdr>
            <w:top w:val="none" w:sz="0" w:space="0" w:color="auto"/>
            <w:left w:val="none" w:sz="0" w:space="0" w:color="auto"/>
            <w:bottom w:val="none" w:sz="0" w:space="0" w:color="auto"/>
            <w:right w:val="none" w:sz="0" w:space="0" w:color="auto"/>
          </w:divBdr>
          <w:divsChild>
            <w:div w:id="1512260763">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330255750">
      <w:bodyDiv w:val="1"/>
      <w:marLeft w:val="0"/>
      <w:marRight w:val="0"/>
      <w:marTop w:val="0"/>
      <w:marBottom w:val="0"/>
      <w:divBdr>
        <w:top w:val="none" w:sz="0" w:space="0" w:color="auto"/>
        <w:left w:val="none" w:sz="0" w:space="0" w:color="auto"/>
        <w:bottom w:val="none" w:sz="0" w:space="0" w:color="auto"/>
        <w:right w:val="none" w:sz="0" w:space="0" w:color="auto"/>
      </w:divBdr>
    </w:div>
    <w:div w:id="1913926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1D87A99-4BC5-40C6-A0E0-B33A429546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1396</Words>
  <Characters>7963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DS Development (Naseem Ahmed Khan)</dc:creator>
  <cp:keywords/>
  <dc:description/>
  <cp:lastModifiedBy>Ziaur Rahman</cp:lastModifiedBy>
  <cp:revision>2</cp:revision>
  <dcterms:created xsi:type="dcterms:W3CDTF">2022-11-07T08:31:00Z</dcterms:created>
  <dcterms:modified xsi:type="dcterms:W3CDTF">2022-11-07T08:31:00Z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e1163b1c-725b-4fe0-aafa-b017f426c4f0</vt:lpwstr>
  </property>
</Properties>
</file>