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89ED3" w14:textId="1CB30DCC" w:rsidR="003F5119" w:rsidRPr="00EE503F" w:rsidRDefault="003F5119" w:rsidP="00EE503F">
      <w:pPr>
        <w:pStyle w:val="Title"/>
      </w:pPr>
      <w:r w:rsidRPr="00EE503F">
        <w:t>DSR Assessment 2 Individual Report</w:t>
      </w:r>
    </w:p>
    <w:p w14:paraId="7F0FAE64" w14:textId="77777777" w:rsidR="003F5119" w:rsidRPr="00EE503F" w:rsidRDefault="003F5119" w:rsidP="00EE503F">
      <w:pPr>
        <w:spacing w:line="360" w:lineRule="auto"/>
        <w:jc w:val="center"/>
        <w:rPr>
          <w:rFonts w:ascii="Arial" w:eastAsia="Times New Roman" w:hAnsi="Arial" w:cs="Arial"/>
          <w:b/>
          <w:bCs/>
          <w:color w:val="000000"/>
        </w:rPr>
      </w:pPr>
    </w:p>
    <w:p w14:paraId="52BE4500" w14:textId="3CF93E1B" w:rsidR="00A21D00" w:rsidRPr="00EE503F" w:rsidRDefault="003F5119" w:rsidP="00EE503F">
      <w:pPr>
        <w:spacing w:line="360" w:lineRule="auto"/>
        <w:rPr>
          <w:rFonts w:ascii="Arial" w:eastAsia="Times New Roman" w:hAnsi="Arial" w:cs="Arial"/>
          <w:b/>
          <w:bCs/>
        </w:rPr>
      </w:pPr>
      <w:r w:rsidRPr="00EE503F">
        <w:rPr>
          <w:rFonts w:ascii="Arial" w:eastAsia="Times New Roman" w:hAnsi="Arial" w:cs="Arial"/>
          <w:b/>
          <w:bCs/>
        </w:rPr>
        <w:t xml:space="preserve">Module: </w:t>
      </w:r>
      <w:r w:rsidR="00A21D00" w:rsidRPr="00EE503F">
        <w:rPr>
          <w:rFonts w:ascii="Arial" w:eastAsia="Times New Roman" w:hAnsi="Arial" w:cs="Arial"/>
          <w:b/>
          <w:bCs/>
        </w:rPr>
        <w:t>Digital Skills and Research Methods</w:t>
      </w:r>
    </w:p>
    <w:p w14:paraId="767D3F67" w14:textId="71636B9C" w:rsidR="00BC4ED1" w:rsidRPr="00EE503F" w:rsidRDefault="00541FCC" w:rsidP="00EE503F">
      <w:pPr>
        <w:spacing w:line="360" w:lineRule="auto"/>
        <w:rPr>
          <w:rFonts w:ascii="Arial" w:eastAsia="Times New Roman" w:hAnsi="Arial" w:cs="Arial"/>
          <w:b/>
          <w:bCs/>
          <w:color w:val="000000"/>
        </w:rPr>
      </w:pPr>
      <w:r w:rsidRPr="00EE503F">
        <w:rPr>
          <w:rFonts w:ascii="Arial" w:eastAsia="Times New Roman" w:hAnsi="Arial" w:cs="Arial"/>
          <w:b/>
          <w:bCs/>
          <w:color w:val="000000"/>
        </w:rPr>
        <w:t>Silviu Marius Tanasa</w:t>
      </w:r>
    </w:p>
    <w:p w14:paraId="2B540BF6" w14:textId="3AEDDB8A" w:rsidR="00BC4ED1" w:rsidRPr="00EE503F" w:rsidRDefault="00BC4ED1" w:rsidP="00EE503F">
      <w:pPr>
        <w:spacing w:line="360" w:lineRule="auto"/>
        <w:rPr>
          <w:rFonts w:ascii="Arial" w:eastAsia="Times New Roman" w:hAnsi="Arial" w:cs="Arial"/>
          <w:b/>
          <w:bCs/>
          <w:color w:val="000000"/>
        </w:rPr>
      </w:pPr>
      <w:r w:rsidRPr="00EE503F">
        <w:rPr>
          <w:rFonts w:ascii="Arial" w:eastAsia="Times New Roman" w:hAnsi="Arial" w:cs="Arial"/>
          <w:b/>
          <w:bCs/>
          <w:color w:val="000000"/>
        </w:rPr>
        <w:t>Student Id:</w:t>
      </w:r>
      <w:r w:rsidR="00E34BC4" w:rsidRPr="00EE503F">
        <w:rPr>
          <w:rFonts w:ascii="Arial" w:eastAsia="Times New Roman" w:hAnsi="Arial" w:cs="Arial"/>
          <w:b/>
          <w:bCs/>
          <w:color w:val="000000"/>
        </w:rPr>
        <w:t xml:space="preserve"> </w:t>
      </w:r>
      <w:r w:rsidR="00E34BC4" w:rsidRPr="00EE503F">
        <w:rPr>
          <w:rFonts w:ascii="Arial" w:hAnsi="Arial" w:cs="Arial"/>
          <w:b/>
          <w:bCs/>
        </w:rPr>
        <w:t>2028900</w:t>
      </w:r>
    </w:p>
    <w:p w14:paraId="737D1BAC" w14:textId="1B294DED" w:rsidR="00E72ABE" w:rsidRPr="00EE503F" w:rsidRDefault="007436AA" w:rsidP="00EE503F">
      <w:pPr>
        <w:spacing w:line="360" w:lineRule="auto"/>
        <w:rPr>
          <w:rFonts w:ascii="Arial" w:eastAsia="Times New Roman" w:hAnsi="Arial" w:cs="Arial"/>
          <w:b/>
          <w:bCs/>
          <w:color w:val="000000"/>
        </w:rPr>
      </w:pPr>
      <w:r w:rsidRPr="00EE503F">
        <w:rPr>
          <w:rFonts w:ascii="Arial" w:eastAsia="Times New Roman" w:hAnsi="Arial" w:cs="Arial"/>
          <w:b/>
          <w:bCs/>
          <w:color w:val="000000"/>
        </w:rPr>
        <w:t>Module code:</w:t>
      </w:r>
      <w:r w:rsidRPr="00EE503F">
        <w:rPr>
          <w:rFonts w:ascii="Arial" w:hAnsi="Arial" w:cs="Arial"/>
        </w:rPr>
        <w:t xml:space="preserve"> </w:t>
      </w:r>
      <w:r w:rsidRPr="00EE503F">
        <w:rPr>
          <w:rFonts w:ascii="Arial" w:eastAsia="Times New Roman" w:hAnsi="Arial" w:cs="Arial"/>
          <w:b/>
          <w:bCs/>
          <w:color w:val="000000"/>
        </w:rPr>
        <w:t>BMSW4003</w:t>
      </w:r>
    </w:p>
    <w:p w14:paraId="1A9F3CCA" w14:textId="7D7CBA63" w:rsidR="007436AA" w:rsidRPr="00EE503F" w:rsidRDefault="007436AA" w:rsidP="00EE503F">
      <w:pPr>
        <w:spacing w:line="360" w:lineRule="auto"/>
        <w:rPr>
          <w:rFonts w:ascii="Arial" w:eastAsia="Times New Roman" w:hAnsi="Arial" w:cs="Arial"/>
          <w:b/>
          <w:bCs/>
          <w:color w:val="000000"/>
        </w:rPr>
      </w:pPr>
      <w:r w:rsidRPr="00EE503F">
        <w:rPr>
          <w:rFonts w:ascii="Arial" w:eastAsia="Times New Roman" w:hAnsi="Arial" w:cs="Arial"/>
          <w:b/>
          <w:bCs/>
          <w:color w:val="000000"/>
        </w:rPr>
        <w:t>Module Leader:</w:t>
      </w:r>
      <w:r w:rsidR="00CC149B" w:rsidRPr="00EE503F">
        <w:rPr>
          <w:rFonts w:ascii="Arial" w:hAnsi="Arial" w:cs="Arial"/>
        </w:rPr>
        <w:t xml:space="preserve"> </w:t>
      </w:r>
      <w:r w:rsidR="00CC149B" w:rsidRPr="00EE503F">
        <w:rPr>
          <w:rFonts w:ascii="Arial" w:eastAsia="Times New Roman" w:hAnsi="Arial" w:cs="Arial"/>
          <w:b/>
          <w:bCs/>
          <w:color w:val="000000"/>
        </w:rPr>
        <w:t>Koushik Modak</w:t>
      </w:r>
    </w:p>
    <w:p w14:paraId="3507507E" w14:textId="48AE8898" w:rsidR="003E6DED" w:rsidRPr="00EE503F" w:rsidRDefault="00FA0DB5" w:rsidP="00EE503F">
      <w:pPr>
        <w:spacing w:line="360" w:lineRule="auto"/>
        <w:rPr>
          <w:rFonts w:ascii="Arial" w:eastAsia="Times New Roman" w:hAnsi="Arial" w:cs="Arial"/>
          <w:b/>
          <w:bCs/>
          <w:color w:val="000000"/>
        </w:rPr>
      </w:pPr>
      <w:r w:rsidRPr="00EE503F">
        <w:rPr>
          <w:rFonts w:ascii="Arial" w:eastAsia="Times New Roman" w:hAnsi="Arial" w:cs="Arial"/>
          <w:b/>
          <w:bCs/>
          <w:color w:val="000000"/>
        </w:rPr>
        <w:t xml:space="preserve">Lecturer: </w:t>
      </w:r>
      <w:proofErr w:type="spellStart"/>
      <w:r w:rsidR="00325037" w:rsidRPr="00EE503F">
        <w:rPr>
          <w:rFonts w:ascii="Arial" w:eastAsia="Times New Roman" w:hAnsi="Arial" w:cs="Arial"/>
          <w:b/>
          <w:bCs/>
          <w:color w:val="000000"/>
        </w:rPr>
        <w:t>Holiadur</w:t>
      </w:r>
      <w:proofErr w:type="spellEnd"/>
      <w:r w:rsidR="00325037" w:rsidRPr="00EE503F">
        <w:rPr>
          <w:rFonts w:ascii="Arial" w:eastAsia="Times New Roman" w:hAnsi="Arial" w:cs="Arial"/>
          <w:b/>
          <w:bCs/>
          <w:color w:val="000000"/>
        </w:rPr>
        <w:t xml:space="preserve"> </w:t>
      </w:r>
      <w:proofErr w:type="spellStart"/>
      <w:r w:rsidR="00325037" w:rsidRPr="00EE503F">
        <w:rPr>
          <w:rFonts w:ascii="Arial" w:eastAsia="Times New Roman" w:hAnsi="Arial" w:cs="Arial"/>
          <w:b/>
          <w:bCs/>
          <w:color w:val="000000"/>
        </w:rPr>
        <w:t>Adborth</w:t>
      </w:r>
      <w:proofErr w:type="spellEnd"/>
      <w:r w:rsidR="00325037" w:rsidRPr="00EE503F">
        <w:rPr>
          <w:rFonts w:ascii="Arial" w:eastAsia="Times New Roman" w:hAnsi="Arial" w:cs="Arial"/>
          <w:b/>
          <w:bCs/>
          <w:color w:val="000000"/>
        </w:rPr>
        <w:t xml:space="preserve"> </w:t>
      </w:r>
      <w:proofErr w:type="spellStart"/>
      <w:r w:rsidR="00325037" w:rsidRPr="00EE503F">
        <w:rPr>
          <w:rFonts w:ascii="Arial" w:eastAsia="Times New Roman" w:hAnsi="Arial" w:cs="Arial"/>
          <w:b/>
          <w:bCs/>
          <w:color w:val="000000"/>
        </w:rPr>
        <w:t>Modiwl</w:t>
      </w:r>
      <w:proofErr w:type="spellEnd"/>
    </w:p>
    <w:p w14:paraId="22478DFD" w14:textId="2E1EF688" w:rsidR="00BC4ED1" w:rsidRPr="00EE503F" w:rsidRDefault="00BC4ED1" w:rsidP="00EE503F">
      <w:pPr>
        <w:spacing w:line="360" w:lineRule="auto"/>
        <w:rPr>
          <w:rFonts w:ascii="Arial" w:eastAsia="Times New Roman" w:hAnsi="Arial" w:cs="Arial"/>
          <w:b/>
          <w:bCs/>
          <w:color w:val="000000"/>
        </w:rPr>
      </w:pPr>
    </w:p>
    <w:p w14:paraId="74E48E27" w14:textId="7F2E6AB2" w:rsidR="00BC4ED1" w:rsidRPr="00EE503F" w:rsidRDefault="00BC4ED1" w:rsidP="00EE503F">
      <w:pPr>
        <w:spacing w:line="360" w:lineRule="auto"/>
        <w:rPr>
          <w:rFonts w:ascii="Arial" w:eastAsia="Times New Roman" w:hAnsi="Arial" w:cs="Arial"/>
          <w:b/>
          <w:bCs/>
          <w:color w:val="000000"/>
        </w:rPr>
      </w:pPr>
    </w:p>
    <w:p w14:paraId="32C02AAC" w14:textId="1131D3A4" w:rsidR="00BC4ED1" w:rsidRPr="00EE503F" w:rsidRDefault="00BC4ED1" w:rsidP="00EE503F">
      <w:pPr>
        <w:spacing w:line="360" w:lineRule="auto"/>
        <w:rPr>
          <w:rFonts w:ascii="Arial" w:eastAsia="Times New Roman" w:hAnsi="Arial" w:cs="Arial"/>
          <w:b/>
          <w:bCs/>
          <w:color w:val="000000"/>
        </w:rPr>
      </w:pPr>
    </w:p>
    <w:p w14:paraId="3F90F52C" w14:textId="371A7479" w:rsidR="00BC4ED1" w:rsidRPr="00EE503F" w:rsidRDefault="00BC4ED1" w:rsidP="00EE503F">
      <w:pPr>
        <w:spacing w:line="360" w:lineRule="auto"/>
        <w:rPr>
          <w:rFonts w:ascii="Arial" w:eastAsia="Times New Roman" w:hAnsi="Arial" w:cs="Arial"/>
          <w:b/>
          <w:bCs/>
          <w:color w:val="000000"/>
        </w:rPr>
      </w:pPr>
    </w:p>
    <w:p w14:paraId="0CF3177C" w14:textId="64D89522" w:rsidR="00BC4ED1" w:rsidRPr="00EE503F" w:rsidRDefault="00BC4ED1" w:rsidP="00EE503F">
      <w:pPr>
        <w:spacing w:line="360" w:lineRule="auto"/>
        <w:rPr>
          <w:rFonts w:ascii="Arial" w:eastAsia="Times New Roman" w:hAnsi="Arial" w:cs="Arial"/>
          <w:b/>
          <w:bCs/>
          <w:color w:val="000000"/>
        </w:rPr>
      </w:pPr>
    </w:p>
    <w:p w14:paraId="63DE362E" w14:textId="5ED17413" w:rsidR="00BC4ED1" w:rsidRPr="00EE503F" w:rsidRDefault="00BC4ED1" w:rsidP="00EE503F">
      <w:pPr>
        <w:spacing w:line="360" w:lineRule="auto"/>
        <w:rPr>
          <w:rFonts w:ascii="Arial" w:eastAsia="Times New Roman" w:hAnsi="Arial" w:cs="Arial"/>
          <w:b/>
          <w:bCs/>
          <w:color w:val="000000"/>
        </w:rPr>
      </w:pPr>
    </w:p>
    <w:p w14:paraId="245EF64A" w14:textId="6A1B323F" w:rsidR="00BC4ED1" w:rsidRPr="00EE503F" w:rsidRDefault="00BC4ED1" w:rsidP="00EE503F">
      <w:pPr>
        <w:spacing w:line="360" w:lineRule="auto"/>
        <w:rPr>
          <w:rFonts w:ascii="Arial" w:eastAsia="Times New Roman" w:hAnsi="Arial" w:cs="Arial"/>
          <w:b/>
          <w:bCs/>
          <w:color w:val="000000"/>
        </w:rPr>
      </w:pPr>
    </w:p>
    <w:p w14:paraId="30639206" w14:textId="76E5C2AC" w:rsidR="00BC4ED1" w:rsidRPr="00EE503F" w:rsidRDefault="00BC4ED1" w:rsidP="00EE503F">
      <w:pPr>
        <w:spacing w:line="360" w:lineRule="auto"/>
        <w:rPr>
          <w:rFonts w:ascii="Arial" w:eastAsia="Times New Roman" w:hAnsi="Arial" w:cs="Arial"/>
          <w:b/>
          <w:bCs/>
          <w:color w:val="000000"/>
        </w:rPr>
      </w:pPr>
    </w:p>
    <w:p w14:paraId="676A4029" w14:textId="722C5283" w:rsidR="00BC4ED1" w:rsidRPr="00EE503F" w:rsidRDefault="00BC4ED1" w:rsidP="00EE503F">
      <w:pPr>
        <w:spacing w:line="360" w:lineRule="auto"/>
        <w:rPr>
          <w:rFonts w:ascii="Arial" w:eastAsia="Times New Roman" w:hAnsi="Arial" w:cs="Arial"/>
          <w:b/>
          <w:bCs/>
          <w:color w:val="000000"/>
        </w:rPr>
      </w:pPr>
    </w:p>
    <w:p w14:paraId="296661D4" w14:textId="57C3CDC4" w:rsidR="00BC4ED1" w:rsidRPr="00EE503F" w:rsidRDefault="00BC4ED1" w:rsidP="00EE503F">
      <w:pPr>
        <w:spacing w:line="360" w:lineRule="auto"/>
        <w:rPr>
          <w:rFonts w:ascii="Arial" w:eastAsia="Times New Roman" w:hAnsi="Arial" w:cs="Arial"/>
          <w:b/>
          <w:bCs/>
          <w:color w:val="000000"/>
        </w:rPr>
      </w:pPr>
    </w:p>
    <w:p w14:paraId="0DB9CA8C" w14:textId="2B9C1761" w:rsidR="00BC4ED1" w:rsidRPr="00EE503F" w:rsidRDefault="00BC4ED1" w:rsidP="00EE503F">
      <w:pPr>
        <w:spacing w:line="360" w:lineRule="auto"/>
        <w:rPr>
          <w:rFonts w:ascii="Arial" w:eastAsia="Times New Roman" w:hAnsi="Arial" w:cs="Arial"/>
          <w:b/>
          <w:bCs/>
          <w:color w:val="000000"/>
        </w:rPr>
      </w:pPr>
    </w:p>
    <w:p w14:paraId="1E39B8C3" w14:textId="2771C01F" w:rsidR="00BC4ED1" w:rsidRPr="00EE503F" w:rsidRDefault="00BC4ED1" w:rsidP="00EE503F">
      <w:pPr>
        <w:spacing w:line="360" w:lineRule="auto"/>
        <w:rPr>
          <w:rFonts w:ascii="Arial" w:eastAsia="Times New Roman" w:hAnsi="Arial" w:cs="Arial"/>
          <w:b/>
          <w:bCs/>
          <w:color w:val="000000"/>
        </w:rPr>
      </w:pPr>
    </w:p>
    <w:p w14:paraId="51E43057" w14:textId="3A1F5398" w:rsidR="00BC4ED1" w:rsidRPr="00EE503F" w:rsidRDefault="00BC4ED1" w:rsidP="00EE503F">
      <w:pPr>
        <w:spacing w:line="360" w:lineRule="auto"/>
        <w:rPr>
          <w:rFonts w:ascii="Arial" w:eastAsia="Times New Roman" w:hAnsi="Arial" w:cs="Arial"/>
          <w:b/>
          <w:bCs/>
          <w:color w:val="000000"/>
        </w:rPr>
      </w:pPr>
    </w:p>
    <w:p w14:paraId="5ED6CDD3" w14:textId="71A30F29" w:rsidR="00BC4ED1" w:rsidRPr="00EE503F" w:rsidRDefault="00BC4ED1" w:rsidP="00EE503F">
      <w:pPr>
        <w:spacing w:line="360" w:lineRule="auto"/>
        <w:rPr>
          <w:rFonts w:ascii="Arial" w:eastAsia="Times New Roman" w:hAnsi="Arial" w:cs="Arial"/>
          <w:b/>
          <w:bCs/>
          <w:color w:val="000000"/>
        </w:rPr>
      </w:pPr>
    </w:p>
    <w:p w14:paraId="17898D3C" w14:textId="12FBFBA9" w:rsidR="00BC4ED1" w:rsidRPr="00EE503F" w:rsidRDefault="00BC4ED1" w:rsidP="00EE503F">
      <w:pPr>
        <w:spacing w:line="360" w:lineRule="auto"/>
        <w:rPr>
          <w:rFonts w:ascii="Arial" w:eastAsia="Times New Roman" w:hAnsi="Arial" w:cs="Arial"/>
          <w:b/>
          <w:bCs/>
          <w:color w:val="000000"/>
        </w:rPr>
      </w:pPr>
    </w:p>
    <w:p w14:paraId="67F23319" w14:textId="519F2278" w:rsidR="00BC4ED1" w:rsidRPr="00EE503F" w:rsidRDefault="00BC4ED1" w:rsidP="00EE503F">
      <w:pPr>
        <w:spacing w:line="360" w:lineRule="auto"/>
        <w:rPr>
          <w:rFonts w:ascii="Arial" w:eastAsia="Times New Roman" w:hAnsi="Arial" w:cs="Arial"/>
          <w:b/>
          <w:bCs/>
          <w:color w:val="000000"/>
        </w:rPr>
      </w:pPr>
    </w:p>
    <w:p w14:paraId="60FA2E02" w14:textId="78C3E973" w:rsidR="00BC4ED1" w:rsidRPr="00EE503F" w:rsidRDefault="00BC4ED1" w:rsidP="00EE503F">
      <w:pPr>
        <w:spacing w:line="360" w:lineRule="auto"/>
        <w:rPr>
          <w:rFonts w:ascii="Arial" w:eastAsia="Times New Roman" w:hAnsi="Arial" w:cs="Arial"/>
          <w:b/>
          <w:bCs/>
          <w:color w:val="000000"/>
        </w:rPr>
      </w:pPr>
    </w:p>
    <w:p w14:paraId="0EDFE21B" w14:textId="3DF1ED11" w:rsidR="00BC4ED1" w:rsidRPr="00EE503F" w:rsidRDefault="00BC4ED1" w:rsidP="00EE503F">
      <w:pPr>
        <w:spacing w:line="360" w:lineRule="auto"/>
        <w:rPr>
          <w:rFonts w:ascii="Arial" w:eastAsia="Times New Roman" w:hAnsi="Arial" w:cs="Arial"/>
          <w:b/>
          <w:bCs/>
          <w:color w:val="000000"/>
        </w:rPr>
      </w:pPr>
    </w:p>
    <w:p w14:paraId="0520750E" w14:textId="49373F53" w:rsidR="00BC4ED1" w:rsidRPr="00EE503F" w:rsidRDefault="00BC4ED1" w:rsidP="00EE503F">
      <w:pPr>
        <w:spacing w:line="360" w:lineRule="auto"/>
        <w:rPr>
          <w:rFonts w:ascii="Arial" w:eastAsia="Times New Roman" w:hAnsi="Arial" w:cs="Arial"/>
          <w:b/>
          <w:bCs/>
          <w:color w:val="000000"/>
        </w:rPr>
      </w:pPr>
    </w:p>
    <w:p w14:paraId="6785378E" w14:textId="7CB12BB5" w:rsidR="00BC4ED1" w:rsidRPr="00EE503F" w:rsidRDefault="00BC4ED1" w:rsidP="00EE503F">
      <w:pPr>
        <w:spacing w:line="360" w:lineRule="auto"/>
        <w:rPr>
          <w:rFonts w:ascii="Arial" w:eastAsia="Times New Roman" w:hAnsi="Arial" w:cs="Arial"/>
          <w:b/>
          <w:bCs/>
          <w:color w:val="000000"/>
        </w:rPr>
      </w:pPr>
    </w:p>
    <w:p w14:paraId="33E6B8E3" w14:textId="354FB94D" w:rsidR="00BC4ED1" w:rsidRPr="00EE503F" w:rsidRDefault="00BC4ED1" w:rsidP="00EE503F">
      <w:pPr>
        <w:spacing w:line="360" w:lineRule="auto"/>
        <w:rPr>
          <w:rFonts w:ascii="Arial" w:eastAsia="Times New Roman" w:hAnsi="Arial" w:cs="Arial"/>
          <w:b/>
          <w:bCs/>
          <w:color w:val="000000"/>
        </w:rPr>
      </w:pPr>
    </w:p>
    <w:p w14:paraId="4E849AD6" w14:textId="5034D1BE" w:rsidR="00BC4ED1" w:rsidRPr="00EE503F" w:rsidRDefault="00BC4ED1" w:rsidP="00EE503F">
      <w:pPr>
        <w:spacing w:line="360" w:lineRule="auto"/>
        <w:rPr>
          <w:rFonts w:ascii="Arial" w:eastAsia="Times New Roman" w:hAnsi="Arial" w:cs="Arial"/>
          <w:b/>
          <w:bCs/>
          <w:color w:val="000000"/>
        </w:rPr>
      </w:pPr>
    </w:p>
    <w:p w14:paraId="155F433D" w14:textId="77777777" w:rsidR="00BC4ED1" w:rsidRPr="00EE503F" w:rsidRDefault="00BC4ED1" w:rsidP="00EE503F">
      <w:pPr>
        <w:spacing w:line="360" w:lineRule="auto"/>
        <w:rPr>
          <w:rFonts w:ascii="Arial" w:eastAsia="Times New Roman" w:hAnsi="Arial" w:cs="Arial"/>
          <w:b/>
          <w:bCs/>
          <w:color w:val="000000"/>
        </w:rPr>
      </w:pPr>
    </w:p>
    <w:p w14:paraId="52BE4501" w14:textId="77777777" w:rsidR="00A21D00" w:rsidRPr="00EE503F" w:rsidRDefault="00A21D00" w:rsidP="00EE503F">
      <w:pPr>
        <w:spacing w:line="360" w:lineRule="auto"/>
        <w:jc w:val="center"/>
        <w:rPr>
          <w:rFonts w:ascii="Arial" w:eastAsia="Times New Roman" w:hAnsi="Arial" w:cs="Arial"/>
          <w:b/>
          <w:bCs/>
          <w:color w:val="000000"/>
        </w:rPr>
      </w:pPr>
      <w:r w:rsidRPr="00EE503F">
        <w:rPr>
          <w:rFonts w:ascii="Arial" w:eastAsia="Times New Roman" w:hAnsi="Arial" w:cs="Arial"/>
          <w:b/>
          <w:bCs/>
          <w:color w:val="000000"/>
        </w:rPr>
        <w:t>Table of Content</w:t>
      </w:r>
    </w:p>
    <w:sdt>
      <w:sdtPr>
        <w:rPr>
          <w:rFonts w:ascii="Arial" w:eastAsiaTheme="minorEastAsia" w:hAnsi="Arial" w:cs="Arial"/>
          <w:b w:val="0"/>
          <w:bCs w:val="0"/>
          <w:color w:val="auto"/>
          <w:sz w:val="22"/>
          <w:szCs w:val="22"/>
          <w:lang w:val="en-GB" w:eastAsia="en-GB"/>
        </w:rPr>
        <w:id w:val="38417738"/>
        <w:docPartObj>
          <w:docPartGallery w:val="Table of Contents"/>
          <w:docPartUnique/>
        </w:docPartObj>
      </w:sdtPr>
      <w:sdtEndPr/>
      <w:sdtContent>
        <w:p w14:paraId="52BE4502" w14:textId="77777777" w:rsidR="00A74CF3" w:rsidRPr="00EE503F" w:rsidRDefault="00A74CF3" w:rsidP="00EE503F">
          <w:pPr>
            <w:pStyle w:val="TOCHeading"/>
            <w:spacing w:line="360" w:lineRule="auto"/>
            <w:rPr>
              <w:rFonts w:ascii="Arial" w:hAnsi="Arial" w:cs="Arial"/>
              <w:sz w:val="22"/>
              <w:szCs w:val="22"/>
            </w:rPr>
          </w:pPr>
        </w:p>
        <w:p w14:paraId="19F4A43C" w14:textId="1E36AA2B" w:rsidR="00887C8F" w:rsidRPr="00EE503F" w:rsidRDefault="00E60842" w:rsidP="00EE503F">
          <w:pPr>
            <w:pStyle w:val="TOC1"/>
            <w:tabs>
              <w:tab w:val="right" w:leader="dot" w:pos="9016"/>
            </w:tabs>
            <w:spacing w:line="360" w:lineRule="auto"/>
            <w:rPr>
              <w:rFonts w:ascii="Arial" w:hAnsi="Arial" w:cs="Arial"/>
              <w:noProof/>
            </w:rPr>
          </w:pPr>
          <w:r w:rsidRPr="00EE503F">
            <w:rPr>
              <w:rFonts w:ascii="Arial" w:hAnsi="Arial" w:cs="Arial"/>
            </w:rPr>
            <w:fldChar w:fldCharType="begin"/>
          </w:r>
          <w:r w:rsidR="00A74CF3" w:rsidRPr="00EE503F">
            <w:rPr>
              <w:rFonts w:ascii="Arial" w:hAnsi="Arial" w:cs="Arial"/>
            </w:rPr>
            <w:instrText xml:space="preserve"> TOC \o "1-3" \h \z \u </w:instrText>
          </w:r>
          <w:r w:rsidRPr="00EE503F">
            <w:rPr>
              <w:rFonts w:ascii="Arial" w:hAnsi="Arial" w:cs="Arial"/>
            </w:rPr>
            <w:fldChar w:fldCharType="separate"/>
          </w:r>
          <w:hyperlink w:anchor="_Toc81854549" w:history="1">
            <w:r w:rsidR="00887C8F" w:rsidRPr="00EE503F">
              <w:rPr>
                <w:rStyle w:val="Hyperlink"/>
                <w:rFonts w:ascii="Arial" w:eastAsia="Times New Roman" w:hAnsi="Arial" w:cs="Arial"/>
                <w:noProof/>
              </w:rPr>
              <w:t>1.0 Introduction</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_Toc81854549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3</w:t>
            </w:r>
            <w:r w:rsidR="00887C8F" w:rsidRPr="00EE503F">
              <w:rPr>
                <w:rFonts w:ascii="Arial" w:hAnsi="Arial" w:cs="Arial"/>
                <w:noProof/>
                <w:webHidden/>
              </w:rPr>
              <w:fldChar w:fldCharType="end"/>
            </w:r>
          </w:hyperlink>
        </w:p>
        <w:p w14:paraId="594D541B" w14:textId="285A0E16" w:rsidR="00887C8F" w:rsidRPr="00EE503F" w:rsidRDefault="00AD16BB" w:rsidP="00EE503F">
          <w:pPr>
            <w:pStyle w:val="TOC1"/>
            <w:tabs>
              <w:tab w:val="right" w:leader="dot" w:pos="9016"/>
            </w:tabs>
            <w:spacing w:line="360" w:lineRule="auto"/>
            <w:rPr>
              <w:rFonts w:ascii="Arial" w:hAnsi="Arial" w:cs="Arial"/>
              <w:noProof/>
            </w:rPr>
          </w:pPr>
          <w:hyperlink w:anchor="_Toc81854550" w:history="1">
            <w:r w:rsidR="00887C8F" w:rsidRPr="00EE503F">
              <w:rPr>
                <w:rStyle w:val="Hyperlink"/>
                <w:rFonts w:ascii="Arial" w:eastAsia="Times New Roman" w:hAnsi="Arial" w:cs="Arial"/>
                <w:noProof/>
              </w:rPr>
              <w:t>2.0 Background</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_Toc81854550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3</w:t>
            </w:r>
            <w:r w:rsidR="00887C8F" w:rsidRPr="00EE503F">
              <w:rPr>
                <w:rFonts w:ascii="Arial" w:hAnsi="Arial" w:cs="Arial"/>
                <w:noProof/>
                <w:webHidden/>
              </w:rPr>
              <w:fldChar w:fldCharType="end"/>
            </w:r>
          </w:hyperlink>
        </w:p>
        <w:p w14:paraId="06A08680" w14:textId="1B2AFE87" w:rsidR="00887C8F" w:rsidRPr="00EE503F" w:rsidRDefault="00AD16BB" w:rsidP="00EE503F">
          <w:pPr>
            <w:pStyle w:val="TOC1"/>
            <w:tabs>
              <w:tab w:val="right" w:leader="dot" w:pos="9016"/>
            </w:tabs>
            <w:spacing w:line="360" w:lineRule="auto"/>
            <w:rPr>
              <w:rFonts w:ascii="Arial" w:hAnsi="Arial" w:cs="Arial"/>
              <w:noProof/>
            </w:rPr>
          </w:pPr>
          <w:hyperlink w:anchor="_Toc81854551" w:history="1">
            <w:r w:rsidR="00887C8F" w:rsidRPr="00EE503F">
              <w:rPr>
                <w:rStyle w:val="Hyperlink"/>
                <w:rFonts w:ascii="Arial" w:eastAsia="Times New Roman" w:hAnsi="Arial" w:cs="Arial"/>
                <w:noProof/>
              </w:rPr>
              <w:t>3.0 Aims and Objectives</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_Toc81854551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5</w:t>
            </w:r>
            <w:r w:rsidR="00887C8F" w:rsidRPr="00EE503F">
              <w:rPr>
                <w:rFonts w:ascii="Arial" w:hAnsi="Arial" w:cs="Arial"/>
                <w:noProof/>
                <w:webHidden/>
              </w:rPr>
              <w:fldChar w:fldCharType="end"/>
            </w:r>
          </w:hyperlink>
        </w:p>
        <w:p w14:paraId="5754852F" w14:textId="5073F819" w:rsidR="00887C8F" w:rsidRPr="00EE503F" w:rsidRDefault="00AD16BB" w:rsidP="00EE503F">
          <w:pPr>
            <w:pStyle w:val="TOC1"/>
            <w:tabs>
              <w:tab w:val="right" w:leader="dot" w:pos="9016"/>
            </w:tabs>
            <w:spacing w:line="360" w:lineRule="auto"/>
            <w:rPr>
              <w:rFonts w:ascii="Arial" w:hAnsi="Arial" w:cs="Arial"/>
              <w:noProof/>
            </w:rPr>
          </w:pPr>
          <w:hyperlink w:anchor="_Toc81854552" w:history="1">
            <w:r w:rsidR="00887C8F" w:rsidRPr="00EE503F">
              <w:rPr>
                <w:rStyle w:val="Hyperlink"/>
                <w:rFonts w:ascii="Arial" w:eastAsia="Times New Roman" w:hAnsi="Arial" w:cs="Arial"/>
                <w:noProof/>
              </w:rPr>
              <w:t>4.0 Method</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_Toc81854552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5</w:t>
            </w:r>
            <w:r w:rsidR="00887C8F" w:rsidRPr="00EE503F">
              <w:rPr>
                <w:rFonts w:ascii="Arial" w:hAnsi="Arial" w:cs="Arial"/>
                <w:noProof/>
                <w:webHidden/>
              </w:rPr>
              <w:fldChar w:fldCharType="end"/>
            </w:r>
          </w:hyperlink>
        </w:p>
        <w:p w14:paraId="60864E1D" w14:textId="5D172D82" w:rsidR="00887C8F" w:rsidRPr="00EE503F" w:rsidRDefault="00AD16BB" w:rsidP="00EE503F">
          <w:pPr>
            <w:pStyle w:val="TOC1"/>
            <w:tabs>
              <w:tab w:val="right" w:leader="dot" w:pos="9016"/>
            </w:tabs>
            <w:spacing w:line="360" w:lineRule="auto"/>
            <w:rPr>
              <w:rFonts w:ascii="Arial" w:hAnsi="Arial" w:cs="Arial"/>
              <w:noProof/>
            </w:rPr>
          </w:pPr>
          <w:hyperlink w:anchor="_Toc81854553" w:history="1">
            <w:r w:rsidR="00887C8F" w:rsidRPr="00EE503F">
              <w:rPr>
                <w:rStyle w:val="Hyperlink"/>
                <w:rFonts w:ascii="Arial" w:eastAsia="Times New Roman" w:hAnsi="Arial" w:cs="Arial"/>
                <w:noProof/>
              </w:rPr>
              <w:t>5.0 Results</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_Toc81854553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6</w:t>
            </w:r>
            <w:r w:rsidR="00887C8F" w:rsidRPr="00EE503F">
              <w:rPr>
                <w:rFonts w:ascii="Arial" w:hAnsi="Arial" w:cs="Arial"/>
                <w:noProof/>
                <w:webHidden/>
              </w:rPr>
              <w:fldChar w:fldCharType="end"/>
            </w:r>
          </w:hyperlink>
        </w:p>
        <w:p w14:paraId="1B6F99E9" w14:textId="4AA5C46F" w:rsidR="00887C8F" w:rsidRPr="00EE503F" w:rsidRDefault="00AD16BB" w:rsidP="00EE503F">
          <w:pPr>
            <w:pStyle w:val="TOC1"/>
            <w:tabs>
              <w:tab w:val="right" w:leader="dot" w:pos="9016"/>
            </w:tabs>
            <w:spacing w:line="360" w:lineRule="auto"/>
            <w:rPr>
              <w:rFonts w:ascii="Arial" w:hAnsi="Arial" w:cs="Arial"/>
              <w:noProof/>
            </w:rPr>
          </w:pPr>
          <w:hyperlink w:anchor="_Toc81854554" w:history="1">
            <w:r w:rsidR="00887C8F" w:rsidRPr="00EE503F">
              <w:rPr>
                <w:rStyle w:val="Hyperlink"/>
                <w:rFonts w:ascii="Arial" w:eastAsia="Times New Roman" w:hAnsi="Arial" w:cs="Arial"/>
                <w:noProof/>
              </w:rPr>
              <w:t>6.0 Discussion</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_Toc81854554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10</w:t>
            </w:r>
            <w:r w:rsidR="00887C8F" w:rsidRPr="00EE503F">
              <w:rPr>
                <w:rFonts w:ascii="Arial" w:hAnsi="Arial" w:cs="Arial"/>
                <w:noProof/>
                <w:webHidden/>
              </w:rPr>
              <w:fldChar w:fldCharType="end"/>
            </w:r>
          </w:hyperlink>
        </w:p>
        <w:p w14:paraId="23703E49" w14:textId="5146F370" w:rsidR="00887C8F" w:rsidRPr="00EE503F" w:rsidRDefault="00AD16BB" w:rsidP="00EE503F">
          <w:pPr>
            <w:pStyle w:val="TOC1"/>
            <w:tabs>
              <w:tab w:val="right" w:leader="dot" w:pos="9016"/>
            </w:tabs>
            <w:spacing w:line="360" w:lineRule="auto"/>
            <w:rPr>
              <w:rFonts w:ascii="Arial" w:hAnsi="Arial" w:cs="Arial"/>
              <w:noProof/>
            </w:rPr>
          </w:pPr>
          <w:hyperlink w:anchor="_Toc81854555" w:history="1">
            <w:r w:rsidR="00887C8F" w:rsidRPr="00EE503F">
              <w:rPr>
                <w:rStyle w:val="Hyperlink"/>
                <w:rFonts w:ascii="Arial" w:eastAsia="Times New Roman" w:hAnsi="Arial" w:cs="Arial"/>
                <w:noProof/>
              </w:rPr>
              <w:t>7.0 Conclusion</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_Toc81854555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10</w:t>
            </w:r>
            <w:r w:rsidR="00887C8F" w:rsidRPr="00EE503F">
              <w:rPr>
                <w:rFonts w:ascii="Arial" w:hAnsi="Arial" w:cs="Arial"/>
                <w:noProof/>
                <w:webHidden/>
              </w:rPr>
              <w:fldChar w:fldCharType="end"/>
            </w:r>
          </w:hyperlink>
        </w:p>
        <w:p w14:paraId="24124AAB" w14:textId="4609021C" w:rsidR="00887C8F" w:rsidRPr="00EE503F" w:rsidRDefault="00AD16BB" w:rsidP="00EE503F">
          <w:pPr>
            <w:pStyle w:val="TOC1"/>
            <w:tabs>
              <w:tab w:val="right" w:leader="dot" w:pos="9016"/>
            </w:tabs>
            <w:spacing w:line="360" w:lineRule="auto"/>
            <w:rPr>
              <w:rFonts w:ascii="Arial" w:hAnsi="Arial" w:cs="Arial"/>
              <w:noProof/>
            </w:rPr>
          </w:pPr>
          <w:hyperlink w:anchor="_Toc81854556" w:history="1">
            <w:r w:rsidR="00887C8F" w:rsidRPr="00EE503F">
              <w:rPr>
                <w:rStyle w:val="Hyperlink"/>
                <w:rFonts w:ascii="Arial" w:eastAsia="Times New Roman" w:hAnsi="Arial" w:cs="Arial"/>
                <w:noProof/>
              </w:rPr>
              <w:t>8.0 References</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_Toc81854556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12</w:t>
            </w:r>
            <w:r w:rsidR="00887C8F" w:rsidRPr="00EE503F">
              <w:rPr>
                <w:rFonts w:ascii="Arial" w:hAnsi="Arial" w:cs="Arial"/>
                <w:noProof/>
                <w:webHidden/>
              </w:rPr>
              <w:fldChar w:fldCharType="end"/>
            </w:r>
          </w:hyperlink>
        </w:p>
        <w:p w14:paraId="6CC734EC" w14:textId="6A1DE815" w:rsidR="00887C8F" w:rsidRPr="00EE503F" w:rsidRDefault="00AD16BB" w:rsidP="00EE503F">
          <w:pPr>
            <w:pStyle w:val="TOC1"/>
            <w:tabs>
              <w:tab w:val="right" w:leader="dot" w:pos="9016"/>
            </w:tabs>
            <w:spacing w:line="360" w:lineRule="auto"/>
            <w:rPr>
              <w:rFonts w:ascii="Arial" w:hAnsi="Arial" w:cs="Arial"/>
              <w:noProof/>
            </w:rPr>
          </w:pPr>
          <w:hyperlink w:anchor="_Toc81854557" w:history="1">
            <w:r w:rsidR="00887C8F" w:rsidRPr="00EE503F">
              <w:rPr>
                <w:rStyle w:val="Hyperlink"/>
                <w:rFonts w:ascii="Arial" w:eastAsia="Times New Roman" w:hAnsi="Arial" w:cs="Arial"/>
                <w:noProof/>
                <w:highlight w:val="white"/>
              </w:rPr>
              <w:t>9. Appendices</w:t>
            </w:r>
            <w:r w:rsidR="00887C8F" w:rsidRPr="00EE503F">
              <w:rPr>
                <w:rFonts w:ascii="Arial" w:hAnsi="Arial" w:cs="Arial"/>
                <w:noProof/>
                <w:webHidden/>
              </w:rPr>
              <w:tab/>
            </w:r>
            <w:r w:rsidR="00887C8F" w:rsidRPr="00EE503F">
              <w:rPr>
                <w:rFonts w:ascii="Arial" w:hAnsi="Arial" w:cs="Arial"/>
                <w:noProof/>
                <w:webHidden/>
              </w:rPr>
              <w:fldChar w:fldCharType="begin"/>
            </w:r>
            <w:r w:rsidR="00887C8F" w:rsidRPr="00EE503F">
              <w:rPr>
                <w:rFonts w:ascii="Arial" w:hAnsi="Arial" w:cs="Arial"/>
                <w:noProof/>
                <w:webHidden/>
              </w:rPr>
              <w:instrText xml:space="preserve"> PAGEREF _Toc81854557 \h </w:instrText>
            </w:r>
            <w:r w:rsidR="00887C8F" w:rsidRPr="00EE503F">
              <w:rPr>
                <w:rFonts w:ascii="Arial" w:hAnsi="Arial" w:cs="Arial"/>
                <w:noProof/>
                <w:webHidden/>
              </w:rPr>
            </w:r>
            <w:r w:rsidR="00887C8F" w:rsidRPr="00EE503F">
              <w:rPr>
                <w:rFonts w:ascii="Arial" w:hAnsi="Arial" w:cs="Arial"/>
                <w:noProof/>
                <w:webHidden/>
              </w:rPr>
              <w:fldChar w:fldCharType="separate"/>
            </w:r>
            <w:r w:rsidR="00887C8F" w:rsidRPr="00EE503F">
              <w:rPr>
                <w:rFonts w:ascii="Arial" w:hAnsi="Arial" w:cs="Arial"/>
                <w:noProof/>
                <w:webHidden/>
              </w:rPr>
              <w:t>14</w:t>
            </w:r>
            <w:r w:rsidR="00887C8F" w:rsidRPr="00EE503F">
              <w:rPr>
                <w:rFonts w:ascii="Arial" w:hAnsi="Arial" w:cs="Arial"/>
                <w:noProof/>
                <w:webHidden/>
              </w:rPr>
              <w:fldChar w:fldCharType="end"/>
            </w:r>
          </w:hyperlink>
        </w:p>
        <w:p w14:paraId="52BE450C" w14:textId="3146216B" w:rsidR="00A74CF3" w:rsidRPr="00EE503F" w:rsidRDefault="00E60842" w:rsidP="00EE503F">
          <w:pPr>
            <w:spacing w:line="360" w:lineRule="auto"/>
            <w:rPr>
              <w:rFonts w:ascii="Arial" w:hAnsi="Arial" w:cs="Arial"/>
            </w:rPr>
          </w:pPr>
          <w:r w:rsidRPr="00EE503F">
            <w:rPr>
              <w:rFonts w:ascii="Arial" w:hAnsi="Arial" w:cs="Arial"/>
            </w:rPr>
            <w:fldChar w:fldCharType="end"/>
          </w:r>
        </w:p>
      </w:sdtContent>
    </w:sdt>
    <w:p w14:paraId="52BE450D" w14:textId="77777777" w:rsidR="00A21D00" w:rsidRPr="00EE503F" w:rsidRDefault="00A21D00" w:rsidP="00EE503F">
      <w:pPr>
        <w:spacing w:line="360" w:lineRule="auto"/>
        <w:rPr>
          <w:rFonts w:ascii="Arial" w:eastAsia="Times New Roman" w:hAnsi="Arial" w:cs="Arial"/>
          <w:b/>
          <w:bCs/>
          <w:color w:val="000000"/>
        </w:rPr>
      </w:pPr>
      <w:r w:rsidRPr="00EE503F">
        <w:rPr>
          <w:rFonts w:ascii="Arial" w:eastAsia="Times New Roman" w:hAnsi="Arial" w:cs="Arial"/>
          <w:b/>
          <w:bCs/>
          <w:color w:val="000000"/>
        </w:rPr>
        <w:br w:type="page"/>
      </w:r>
    </w:p>
    <w:p w14:paraId="52BE450E" w14:textId="77777777" w:rsidR="00A21D00" w:rsidRPr="00EE503F" w:rsidRDefault="00A21D00" w:rsidP="00EE503F">
      <w:pPr>
        <w:pStyle w:val="Heading1"/>
        <w:spacing w:line="360" w:lineRule="auto"/>
        <w:rPr>
          <w:rFonts w:ascii="Arial" w:eastAsia="Times New Roman" w:hAnsi="Arial" w:cs="Arial"/>
          <w:color w:val="auto"/>
          <w:sz w:val="22"/>
          <w:szCs w:val="22"/>
        </w:rPr>
      </w:pPr>
      <w:bookmarkStart w:id="0" w:name="_Toc81854549"/>
      <w:r w:rsidRPr="00EE503F">
        <w:rPr>
          <w:rFonts w:ascii="Arial" w:eastAsia="Times New Roman" w:hAnsi="Arial" w:cs="Arial"/>
          <w:color w:val="auto"/>
          <w:sz w:val="22"/>
          <w:szCs w:val="22"/>
        </w:rPr>
        <w:lastRenderedPageBreak/>
        <w:t>1.0 Introduction</w:t>
      </w:r>
      <w:bookmarkEnd w:id="0"/>
    </w:p>
    <w:p w14:paraId="52BE450F"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color w:val="000000"/>
        </w:rPr>
        <w:t xml:space="preserve">A virtual learning environment (VLE) is an internet-based platform capable of replicating the essence and features of physical classroom environments. The concept of VLE has gained huge popularity at the time when the pandemic forced most of the educational institutions across the world to close doors and opt for other effective alternatives to sustain operations. Since the initial stage of the Covid-19 pandemic, VLEs have been helping students and educational institutions to meet each other needs. Like many other educational institutions across the UK, the University of Wales Trinity St David (UWTSD) – London allowed its students to use enjoy the benefits of VLEs.  The research work will focus on and discuss the impact of VLE on UWTSD’s students learning experience. The research work features seven different segments that will include important aspects like literature review, aims and objectives of the search work, method of research, </w:t>
      </w:r>
      <w:proofErr w:type="gramStart"/>
      <w:r w:rsidRPr="00EE503F">
        <w:rPr>
          <w:rFonts w:ascii="Arial" w:eastAsia="Times New Roman" w:hAnsi="Arial" w:cs="Arial"/>
          <w:color w:val="000000"/>
        </w:rPr>
        <w:t>outcomes</w:t>
      </w:r>
      <w:proofErr w:type="gramEnd"/>
      <w:r w:rsidRPr="00EE503F">
        <w:rPr>
          <w:rFonts w:ascii="Arial" w:eastAsia="Times New Roman" w:hAnsi="Arial" w:cs="Arial"/>
          <w:color w:val="000000"/>
        </w:rPr>
        <w:t xml:space="preserve"> and a discussion on the significance of the outcomes.     </w:t>
      </w:r>
    </w:p>
    <w:p w14:paraId="52BE4510" w14:textId="77777777" w:rsidR="00A21D00" w:rsidRPr="00EE503F" w:rsidRDefault="00A21D00" w:rsidP="00EE503F">
      <w:pPr>
        <w:pStyle w:val="Heading1"/>
        <w:spacing w:line="360" w:lineRule="auto"/>
        <w:rPr>
          <w:rFonts w:ascii="Arial" w:eastAsia="Times New Roman" w:hAnsi="Arial" w:cs="Arial"/>
          <w:color w:val="auto"/>
          <w:sz w:val="22"/>
          <w:szCs w:val="22"/>
        </w:rPr>
      </w:pPr>
      <w:bookmarkStart w:id="1" w:name="_Toc81854550"/>
      <w:r w:rsidRPr="00EE503F">
        <w:rPr>
          <w:rFonts w:ascii="Arial" w:eastAsia="Times New Roman" w:hAnsi="Arial" w:cs="Arial"/>
          <w:color w:val="auto"/>
          <w:sz w:val="22"/>
          <w:szCs w:val="22"/>
        </w:rPr>
        <w:t>2.0 Background</w:t>
      </w:r>
      <w:bookmarkEnd w:id="1"/>
    </w:p>
    <w:p w14:paraId="52BE4511"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b/>
          <w:bCs/>
          <w:color w:val="000000"/>
        </w:rPr>
        <w:t>Literature review 1</w:t>
      </w:r>
    </w:p>
    <w:p w14:paraId="52BE4512" w14:textId="77777777" w:rsidR="00C41FEB" w:rsidRPr="00EE503F" w:rsidRDefault="00C41FEB" w:rsidP="00EE503F">
      <w:pPr>
        <w:spacing w:before="240" w:after="240" w:line="360" w:lineRule="auto"/>
        <w:jc w:val="both"/>
        <w:rPr>
          <w:rFonts w:ascii="Arial" w:eastAsia="Times New Roman" w:hAnsi="Arial" w:cs="Arial"/>
          <w:bCs/>
          <w:color w:val="222222"/>
          <w:shd w:val="clear" w:color="auto" w:fill="FFFFFF"/>
        </w:rPr>
      </w:pPr>
      <w:r w:rsidRPr="00EE503F">
        <w:rPr>
          <w:rFonts w:ascii="Arial" w:eastAsia="Times New Roman" w:hAnsi="Arial" w:cs="Arial"/>
          <w:bCs/>
          <w:color w:val="222222"/>
          <w:shd w:val="clear" w:color="auto" w:fill="FFFFFF"/>
        </w:rPr>
        <w:t>Virtual learning environments have not only helped students to stay connected to their respective universities but also helped teachers to prepare lessons and finish administrative tasks without even visiting the physical location. As per the viewpoint of Bogusevsc</w:t>
      </w:r>
      <w:r w:rsidR="00A80008" w:rsidRPr="00EE503F">
        <w:rPr>
          <w:rFonts w:ascii="Arial" w:eastAsia="Times New Roman" w:hAnsi="Arial" w:cs="Arial"/>
          <w:bCs/>
          <w:color w:val="222222"/>
          <w:shd w:val="clear" w:color="auto" w:fill="FFFFFF"/>
        </w:rPr>
        <w:t xml:space="preserve">hi et al. (2020), </w:t>
      </w:r>
      <w:r w:rsidRPr="00EE503F">
        <w:rPr>
          <w:rFonts w:ascii="Arial" w:eastAsia="Times New Roman" w:hAnsi="Arial" w:cs="Arial"/>
          <w:bCs/>
          <w:color w:val="222222"/>
          <w:shd w:val="clear" w:color="auto" w:fill="FFFFFF"/>
        </w:rPr>
        <w:t>virtual learning environments allow a student to continue his/her study and growth even amidst a pandemic. It is a cost-effective platform that allows students to stay connected to his/her educational institution and continue their studies. The virtual learning experience does not include the hassle of travelling miles to reach the university campus keeping the strict social distancing norms in mind. According to Lacka et al. (2021), by utilizing the key features of VLEs, students pursuing higher education can save time and concentrate on their studies. Within an effective VLE environment, a student feels more engaged and focused on important issues.</w:t>
      </w:r>
    </w:p>
    <w:p w14:paraId="52BE4513"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b/>
          <w:bCs/>
          <w:color w:val="222222"/>
          <w:shd w:val="clear" w:color="auto" w:fill="FFFFFF"/>
        </w:rPr>
        <w:t>Literature review 2</w:t>
      </w:r>
    </w:p>
    <w:p w14:paraId="52BE4514"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color w:val="222222"/>
          <w:shd w:val="clear" w:color="auto" w:fill="FFFFFF"/>
        </w:rPr>
        <w:t xml:space="preserve">Virtual learning environments come with numerous advantageous features that helped students and teachers in many ways. One of the best things about VLEs is that they allow students to enjoy flexibility. As per the viewpoint of Casquero et al. (2010), now, with the help of web-based VLEs, students can access e-format of study materials at any time and from anywhere. Also, students can use VLEs to deal with complex and sensitive issues within a </w:t>
      </w:r>
      <w:r w:rsidRPr="00EE503F">
        <w:rPr>
          <w:rFonts w:ascii="Arial" w:eastAsia="Times New Roman" w:hAnsi="Arial" w:cs="Arial"/>
          <w:color w:val="222222"/>
          <w:shd w:val="clear" w:color="auto" w:fill="FFFFFF"/>
        </w:rPr>
        <w:lastRenderedPageBreak/>
        <w:t xml:space="preserve">natural and personalized environment. As per the viewpoint of Van Soest et al. (2000), students who use online forums and VLEs to gain in-depth knowledge on social studies can easily identify and explain social issues. Strict social distancing norms forced many students, </w:t>
      </w:r>
      <w:proofErr w:type="gramStart"/>
      <w:r w:rsidRPr="00EE503F">
        <w:rPr>
          <w:rFonts w:ascii="Arial" w:eastAsia="Times New Roman" w:hAnsi="Arial" w:cs="Arial"/>
          <w:color w:val="222222"/>
          <w:shd w:val="clear" w:color="auto" w:fill="FFFFFF"/>
        </w:rPr>
        <w:t>teachers</w:t>
      </w:r>
      <w:proofErr w:type="gramEnd"/>
      <w:r w:rsidRPr="00EE503F">
        <w:rPr>
          <w:rFonts w:ascii="Arial" w:eastAsia="Times New Roman" w:hAnsi="Arial" w:cs="Arial"/>
          <w:color w:val="222222"/>
          <w:shd w:val="clear" w:color="auto" w:fill="FFFFFF"/>
        </w:rPr>
        <w:t xml:space="preserve"> and university staff to remain within an isolated place. VLEs have emerged as a remedy for those who wanted to get connected to their educational institutions. The concept of VLE helped students, </w:t>
      </w:r>
      <w:proofErr w:type="gramStart"/>
      <w:r w:rsidRPr="00EE503F">
        <w:rPr>
          <w:rFonts w:ascii="Arial" w:eastAsia="Times New Roman" w:hAnsi="Arial" w:cs="Arial"/>
          <w:color w:val="222222"/>
          <w:shd w:val="clear" w:color="auto" w:fill="FFFFFF"/>
        </w:rPr>
        <w:t>teachers</w:t>
      </w:r>
      <w:proofErr w:type="gramEnd"/>
      <w:r w:rsidRPr="00EE503F">
        <w:rPr>
          <w:rFonts w:ascii="Arial" w:eastAsia="Times New Roman" w:hAnsi="Arial" w:cs="Arial"/>
          <w:color w:val="222222"/>
          <w:shd w:val="clear" w:color="auto" w:fill="FFFFFF"/>
        </w:rPr>
        <w:t xml:space="preserve"> and staff to deal with the feelings of isolation (Aspden &amp; Helm 2004, Clark &amp; Abbott 2008).</w:t>
      </w:r>
    </w:p>
    <w:p w14:paraId="52BE4515"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b/>
          <w:bCs/>
          <w:color w:val="222222"/>
          <w:shd w:val="clear" w:color="auto" w:fill="FFFFFF"/>
        </w:rPr>
        <w:t>Literature review 3</w:t>
      </w:r>
    </w:p>
    <w:p w14:paraId="52BE4516"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color w:val="000000"/>
        </w:rPr>
        <w:t xml:space="preserve">Virtual learning environments have emerged as a boon for students who wanted to continue their studies even in the nationwide lockdown. The ongoing pandemic affected the educational sector badly and today more and more educational institutions around the UK and the world as well are realizing the potential of virtual learning environments. As per the viewpoint of </w:t>
      </w:r>
      <w:r w:rsidRPr="00EE503F">
        <w:rPr>
          <w:rFonts w:ascii="Arial" w:eastAsia="Times New Roman" w:hAnsi="Arial" w:cs="Arial"/>
          <w:color w:val="222222"/>
          <w:shd w:val="clear" w:color="auto" w:fill="FFFFFF"/>
        </w:rPr>
        <w:t>Herrador-Alcaide</w:t>
      </w:r>
      <w:r w:rsidRPr="00EE503F">
        <w:rPr>
          <w:rFonts w:ascii="Arial" w:eastAsia="Times New Roman" w:hAnsi="Arial" w:cs="Arial"/>
          <w:color w:val="000000"/>
        </w:rPr>
        <w:t xml:space="preserve">, et al (2019), if utilized effectively, VLEs has the power and potential to enhance the learning experience. By using VLEs effectively, students can make study more enjoyable. Students can use VLEs to customise their classroom and overall learning experience. According to </w:t>
      </w:r>
      <w:r w:rsidRPr="00EE503F">
        <w:rPr>
          <w:rFonts w:ascii="Arial" w:eastAsia="Times New Roman" w:hAnsi="Arial" w:cs="Arial"/>
          <w:color w:val="222222"/>
          <w:shd w:val="clear" w:color="auto" w:fill="FFFFFF"/>
        </w:rPr>
        <w:t>Pandey</w:t>
      </w:r>
      <w:r w:rsidRPr="00EE503F">
        <w:rPr>
          <w:rFonts w:ascii="Arial" w:eastAsia="Times New Roman" w:hAnsi="Arial" w:cs="Arial"/>
          <w:color w:val="000000"/>
        </w:rPr>
        <w:t xml:space="preserve"> et al. (2021), several research works were conducted to identify the satisfactory levels of students who opted for VLEs. Researchers found that more than 80% of students are satisfied with their virtual learning experience, while 20% said that they found it </w:t>
      </w:r>
      <w:proofErr w:type="gramStart"/>
      <w:r w:rsidRPr="00EE503F">
        <w:rPr>
          <w:rFonts w:ascii="Arial" w:eastAsia="Times New Roman" w:hAnsi="Arial" w:cs="Arial"/>
          <w:color w:val="000000"/>
        </w:rPr>
        <w:t>similar to</w:t>
      </w:r>
      <w:proofErr w:type="gramEnd"/>
      <w:r w:rsidRPr="00EE503F">
        <w:rPr>
          <w:rFonts w:ascii="Arial" w:eastAsia="Times New Roman" w:hAnsi="Arial" w:cs="Arial"/>
          <w:color w:val="000000"/>
        </w:rPr>
        <w:t xml:space="preserve"> traditional classes.</w:t>
      </w:r>
    </w:p>
    <w:p w14:paraId="52BE4517"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b/>
          <w:bCs/>
          <w:color w:val="000000"/>
        </w:rPr>
        <w:t>Literature review 4</w:t>
      </w:r>
    </w:p>
    <w:p w14:paraId="52BE4518"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color w:val="000000"/>
        </w:rPr>
        <w:t xml:space="preserve">Educational gamification is one of the key features of VLEs and it gained immense popularity among students from different grades and levels. To improve the educational gamification experience, a gamified VLE has been developed. As per the viewpoint of </w:t>
      </w:r>
      <w:r w:rsidRPr="00EE503F">
        <w:rPr>
          <w:rFonts w:ascii="Arial" w:eastAsia="Times New Roman" w:hAnsi="Arial" w:cs="Arial"/>
          <w:color w:val="222222"/>
          <w:shd w:val="clear" w:color="auto" w:fill="FFFFFF"/>
        </w:rPr>
        <w:t>Pastushenko,</w:t>
      </w:r>
      <w:r w:rsidRPr="00EE503F">
        <w:rPr>
          <w:rFonts w:ascii="Arial" w:eastAsia="Times New Roman" w:hAnsi="Arial" w:cs="Arial"/>
          <w:color w:val="000000"/>
        </w:rPr>
        <w:t xml:space="preserve"> et al (2018), the gamified virtual learning environment can help students to stay engaged and focused. Unlike traditional gamification learning in physical classrooms, where the novelty wears off easily, a virtual gamification learning environment helps students to improve concentration and engagement. As per the viewpoint of </w:t>
      </w:r>
      <w:r w:rsidRPr="00EE503F">
        <w:rPr>
          <w:rFonts w:ascii="Arial" w:eastAsia="Times New Roman" w:hAnsi="Arial" w:cs="Arial"/>
          <w:color w:val="222222"/>
          <w:shd w:val="clear" w:color="auto" w:fill="FFFFFF"/>
        </w:rPr>
        <w:t>Acosta-Medina</w:t>
      </w:r>
      <w:r w:rsidRPr="00EE503F">
        <w:rPr>
          <w:rFonts w:ascii="Arial" w:eastAsia="Times New Roman" w:hAnsi="Arial" w:cs="Arial"/>
          <w:color w:val="000000"/>
        </w:rPr>
        <w:t xml:space="preserve"> et al (2021), web-based gamified learning systems are a remedy for students to want to concentrate on their studies. It is an exciting way of </w:t>
      </w:r>
      <w:proofErr w:type="gramStart"/>
      <w:r w:rsidRPr="00EE503F">
        <w:rPr>
          <w:rFonts w:ascii="Arial" w:eastAsia="Times New Roman" w:hAnsi="Arial" w:cs="Arial"/>
          <w:color w:val="000000"/>
        </w:rPr>
        <w:t>learning</w:t>
      </w:r>
      <w:proofErr w:type="gramEnd"/>
      <w:r w:rsidRPr="00EE503F">
        <w:rPr>
          <w:rFonts w:ascii="Arial" w:eastAsia="Times New Roman" w:hAnsi="Arial" w:cs="Arial"/>
          <w:color w:val="000000"/>
        </w:rPr>
        <w:t xml:space="preserve"> and it improves students’ engagement.</w:t>
      </w:r>
    </w:p>
    <w:p w14:paraId="52BE4519"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b/>
          <w:bCs/>
          <w:color w:val="000000"/>
        </w:rPr>
        <w:t>Literature review 5</w:t>
      </w:r>
    </w:p>
    <w:p w14:paraId="52BE451A" w14:textId="77777777" w:rsidR="00A21D00"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color w:val="000000"/>
        </w:rPr>
        <w:t xml:space="preserve">Even much before the concept of VLEs gained popularity among the students and educational institutions, its success was predicted. VLE has transformed the concept of learning and made the study more exciting and enjoyable for students. As per the viewpoint of </w:t>
      </w:r>
      <w:r w:rsidRPr="00EE503F">
        <w:rPr>
          <w:rFonts w:ascii="Arial" w:eastAsia="Times New Roman" w:hAnsi="Arial" w:cs="Arial"/>
          <w:color w:val="222222"/>
          <w:shd w:val="clear" w:color="auto" w:fill="FFFFFF"/>
        </w:rPr>
        <w:t xml:space="preserve">Tareen, </w:t>
      </w:r>
      <w:r w:rsidRPr="00EE503F">
        <w:rPr>
          <w:rFonts w:ascii="Arial" w:eastAsia="Times New Roman" w:hAnsi="Arial" w:cs="Arial"/>
          <w:color w:val="000000"/>
        </w:rPr>
        <w:t xml:space="preserve">et al. </w:t>
      </w:r>
      <w:r w:rsidRPr="00EE503F">
        <w:rPr>
          <w:rFonts w:ascii="Arial" w:eastAsia="Times New Roman" w:hAnsi="Arial" w:cs="Arial"/>
          <w:color w:val="000000"/>
        </w:rPr>
        <w:lastRenderedPageBreak/>
        <w:t xml:space="preserve">(2020), virtual learning environments can provide students with lifelong opportunities. Rising student numbers and noise remain some of the major distractions of traditional classrooms. VLEs are free from such </w:t>
      </w:r>
      <w:proofErr w:type="gramStart"/>
      <w:r w:rsidRPr="00EE503F">
        <w:rPr>
          <w:rFonts w:ascii="Arial" w:eastAsia="Times New Roman" w:hAnsi="Arial" w:cs="Arial"/>
          <w:color w:val="000000"/>
        </w:rPr>
        <w:t>distractions</w:t>
      </w:r>
      <w:proofErr w:type="gramEnd"/>
      <w:r w:rsidRPr="00EE503F">
        <w:rPr>
          <w:rFonts w:ascii="Arial" w:eastAsia="Times New Roman" w:hAnsi="Arial" w:cs="Arial"/>
          <w:color w:val="000000"/>
        </w:rPr>
        <w:t xml:space="preserve"> and they allow students to customize their learning experience. As per the viewpoint of </w:t>
      </w:r>
      <w:r w:rsidRPr="00EE503F">
        <w:rPr>
          <w:rFonts w:ascii="Arial" w:eastAsia="Times New Roman" w:hAnsi="Arial" w:cs="Arial"/>
          <w:color w:val="222222"/>
        </w:rPr>
        <w:t>Kalirai</w:t>
      </w:r>
      <w:r w:rsidRPr="00EE503F">
        <w:rPr>
          <w:rFonts w:ascii="Arial" w:eastAsia="Times New Roman" w:hAnsi="Arial" w:cs="Arial"/>
          <w:color w:val="000000"/>
        </w:rPr>
        <w:t xml:space="preserve"> et al. (2019), disruptions are a common part. of traditional learning methods for both students and teachers and VLEs can be an effective solution to get rid of such issues.  </w:t>
      </w:r>
    </w:p>
    <w:p w14:paraId="52BE451B" w14:textId="77777777" w:rsidR="00A21D00" w:rsidRPr="00EE503F" w:rsidRDefault="00A21D00" w:rsidP="00EE503F">
      <w:pPr>
        <w:pStyle w:val="Heading1"/>
        <w:spacing w:line="360" w:lineRule="auto"/>
        <w:rPr>
          <w:rFonts w:ascii="Arial" w:eastAsia="Times New Roman" w:hAnsi="Arial" w:cs="Arial"/>
          <w:color w:val="auto"/>
          <w:sz w:val="22"/>
          <w:szCs w:val="22"/>
        </w:rPr>
      </w:pPr>
      <w:bookmarkStart w:id="2" w:name="_Toc81854551"/>
      <w:r w:rsidRPr="00EE503F">
        <w:rPr>
          <w:rFonts w:ascii="Arial" w:eastAsia="Times New Roman" w:hAnsi="Arial" w:cs="Arial"/>
          <w:color w:val="auto"/>
          <w:sz w:val="22"/>
          <w:szCs w:val="22"/>
        </w:rPr>
        <w:t>3.0 Aims and Objectives</w:t>
      </w:r>
      <w:bookmarkEnd w:id="2"/>
      <w:r w:rsidRPr="00EE503F">
        <w:rPr>
          <w:rFonts w:ascii="Arial" w:eastAsia="Times New Roman" w:hAnsi="Arial" w:cs="Arial"/>
          <w:color w:val="auto"/>
          <w:sz w:val="22"/>
          <w:szCs w:val="22"/>
        </w:rPr>
        <w:t> </w:t>
      </w:r>
    </w:p>
    <w:p w14:paraId="52BE451C" w14:textId="77777777" w:rsidR="00C41FEB" w:rsidRPr="00EE503F" w:rsidRDefault="00A21D00" w:rsidP="00EE503F">
      <w:pPr>
        <w:spacing w:before="240" w:after="240" w:line="360" w:lineRule="auto"/>
        <w:jc w:val="both"/>
        <w:rPr>
          <w:rFonts w:ascii="Arial" w:eastAsia="Times New Roman" w:hAnsi="Arial" w:cs="Arial"/>
        </w:rPr>
      </w:pPr>
      <w:r w:rsidRPr="00EE503F">
        <w:rPr>
          <w:rFonts w:ascii="Arial" w:eastAsia="Times New Roman" w:hAnsi="Arial" w:cs="Arial"/>
          <w:color w:val="000000"/>
        </w:rPr>
        <w:t xml:space="preserve">The aims of the research and analysis are to highlight and explain the impact of virtual learning environments on students’ learning experience. The research work investigates what kind of benefits students can gain from this web-based concept. To make this search work precise and authentic, questionnaires have been designed. Questionnaires were used to interact with students and collect data. Some questionnaires were sent to students at UWTSD’s London Campus. Then collected data stored in Excel sheets are analysed to establish findings. The purpose of the research work is to analyse the impact of VLEs on students’ learning experience for which it took some of the effective steps to </w:t>
      </w:r>
      <w:proofErr w:type="gramStart"/>
      <w:r w:rsidRPr="00EE503F">
        <w:rPr>
          <w:rFonts w:ascii="Arial" w:eastAsia="Times New Roman" w:hAnsi="Arial" w:cs="Arial"/>
          <w:color w:val="000000"/>
        </w:rPr>
        <w:t>come to a conclusion</w:t>
      </w:r>
      <w:proofErr w:type="gramEnd"/>
      <w:r w:rsidRPr="00EE503F">
        <w:rPr>
          <w:rFonts w:ascii="Arial" w:eastAsia="Times New Roman" w:hAnsi="Arial" w:cs="Arial"/>
          <w:color w:val="000000"/>
        </w:rPr>
        <w:t>.</w:t>
      </w:r>
    </w:p>
    <w:p w14:paraId="52BE451D" w14:textId="77777777" w:rsidR="00A21D00" w:rsidRPr="00EE503F" w:rsidRDefault="00CF5E64" w:rsidP="00EE503F">
      <w:pPr>
        <w:spacing w:line="360" w:lineRule="auto"/>
        <w:rPr>
          <w:rFonts w:ascii="Arial" w:hAnsi="Arial" w:cs="Arial"/>
        </w:rPr>
      </w:pPr>
      <w:r w:rsidRPr="00EE503F">
        <w:rPr>
          <w:rFonts w:ascii="Arial" w:hAnsi="Arial" w:cs="Arial"/>
        </w:rPr>
        <w:t xml:space="preserve">Gantt </w:t>
      </w:r>
      <w:proofErr w:type="gramStart"/>
      <w:r w:rsidRPr="00EE503F">
        <w:rPr>
          <w:rFonts w:ascii="Arial" w:hAnsi="Arial" w:cs="Arial"/>
        </w:rPr>
        <w:t>Chart(</w:t>
      </w:r>
      <w:proofErr w:type="gramEnd"/>
      <w:r w:rsidRPr="00EE503F">
        <w:rPr>
          <w:rFonts w:ascii="Arial" w:hAnsi="Arial" w:cs="Arial"/>
        </w:rPr>
        <w:t>Mile stone)</w:t>
      </w:r>
    </w:p>
    <w:tbl>
      <w:tblPr>
        <w:tblStyle w:val="TableGrid"/>
        <w:tblW w:w="0" w:type="auto"/>
        <w:tblInd w:w="-830" w:type="dxa"/>
        <w:tblLook w:val="04A0" w:firstRow="1" w:lastRow="0" w:firstColumn="1" w:lastColumn="0" w:noHBand="0" w:noVBand="1"/>
      </w:tblPr>
      <w:tblGrid>
        <w:gridCol w:w="1755"/>
        <w:gridCol w:w="899"/>
        <w:gridCol w:w="899"/>
        <w:gridCol w:w="899"/>
        <w:gridCol w:w="899"/>
        <w:gridCol w:w="899"/>
        <w:gridCol w:w="899"/>
        <w:gridCol w:w="899"/>
        <w:gridCol w:w="899"/>
        <w:gridCol w:w="899"/>
      </w:tblGrid>
      <w:tr w:rsidR="00A21D00" w:rsidRPr="00EE503F" w14:paraId="52BE4528" w14:textId="77777777" w:rsidTr="000F482A">
        <w:tc>
          <w:tcPr>
            <w:tcW w:w="1757" w:type="dxa"/>
          </w:tcPr>
          <w:p w14:paraId="52BE451E" w14:textId="77777777" w:rsidR="00A21D00" w:rsidRPr="00EE503F" w:rsidRDefault="00A21D00" w:rsidP="00EE503F">
            <w:pPr>
              <w:spacing w:line="360" w:lineRule="auto"/>
              <w:rPr>
                <w:rFonts w:ascii="Arial" w:hAnsi="Arial" w:cs="Arial"/>
              </w:rPr>
            </w:pPr>
            <w:r w:rsidRPr="00EE503F">
              <w:rPr>
                <w:rFonts w:ascii="Arial" w:hAnsi="Arial" w:cs="Arial"/>
              </w:rPr>
              <w:t>Tasks</w:t>
            </w:r>
          </w:p>
        </w:tc>
        <w:tc>
          <w:tcPr>
            <w:tcW w:w="901" w:type="dxa"/>
          </w:tcPr>
          <w:p w14:paraId="52BE451F" w14:textId="77777777" w:rsidR="00A21D00" w:rsidRPr="00EE503F" w:rsidRDefault="00A21D00" w:rsidP="00EE503F">
            <w:pPr>
              <w:spacing w:line="360" w:lineRule="auto"/>
              <w:rPr>
                <w:rFonts w:ascii="Arial" w:hAnsi="Arial" w:cs="Arial"/>
              </w:rPr>
            </w:pPr>
            <w:r w:rsidRPr="00EE503F">
              <w:rPr>
                <w:rFonts w:ascii="Arial" w:hAnsi="Arial" w:cs="Arial"/>
              </w:rPr>
              <w:t>Wk1</w:t>
            </w:r>
          </w:p>
        </w:tc>
        <w:tc>
          <w:tcPr>
            <w:tcW w:w="901" w:type="dxa"/>
          </w:tcPr>
          <w:p w14:paraId="52BE4520" w14:textId="77777777" w:rsidR="00A21D00" w:rsidRPr="00EE503F" w:rsidRDefault="00A21D00" w:rsidP="00EE503F">
            <w:pPr>
              <w:spacing w:line="360" w:lineRule="auto"/>
              <w:rPr>
                <w:rFonts w:ascii="Arial" w:hAnsi="Arial" w:cs="Arial"/>
              </w:rPr>
            </w:pPr>
            <w:r w:rsidRPr="00EE503F">
              <w:rPr>
                <w:rFonts w:ascii="Arial" w:hAnsi="Arial" w:cs="Arial"/>
              </w:rPr>
              <w:t>Wk2</w:t>
            </w:r>
          </w:p>
        </w:tc>
        <w:tc>
          <w:tcPr>
            <w:tcW w:w="901" w:type="dxa"/>
          </w:tcPr>
          <w:p w14:paraId="52BE4521" w14:textId="77777777" w:rsidR="00A21D00" w:rsidRPr="00EE503F" w:rsidRDefault="00A21D00" w:rsidP="00EE503F">
            <w:pPr>
              <w:spacing w:line="360" w:lineRule="auto"/>
              <w:rPr>
                <w:rFonts w:ascii="Arial" w:hAnsi="Arial" w:cs="Arial"/>
              </w:rPr>
            </w:pPr>
            <w:r w:rsidRPr="00EE503F">
              <w:rPr>
                <w:rFonts w:ascii="Arial" w:hAnsi="Arial" w:cs="Arial"/>
              </w:rPr>
              <w:t>Wk3</w:t>
            </w:r>
          </w:p>
        </w:tc>
        <w:tc>
          <w:tcPr>
            <w:tcW w:w="902" w:type="dxa"/>
          </w:tcPr>
          <w:p w14:paraId="52BE4522" w14:textId="77777777" w:rsidR="00A21D00" w:rsidRPr="00EE503F" w:rsidRDefault="00A21D00" w:rsidP="00EE503F">
            <w:pPr>
              <w:spacing w:line="360" w:lineRule="auto"/>
              <w:rPr>
                <w:rFonts w:ascii="Arial" w:hAnsi="Arial" w:cs="Arial"/>
              </w:rPr>
            </w:pPr>
            <w:r w:rsidRPr="00EE503F">
              <w:rPr>
                <w:rFonts w:ascii="Arial" w:hAnsi="Arial" w:cs="Arial"/>
              </w:rPr>
              <w:t>W4</w:t>
            </w:r>
          </w:p>
        </w:tc>
        <w:tc>
          <w:tcPr>
            <w:tcW w:w="902" w:type="dxa"/>
          </w:tcPr>
          <w:p w14:paraId="52BE4523" w14:textId="77777777" w:rsidR="00A21D00" w:rsidRPr="00EE503F" w:rsidRDefault="00A21D00" w:rsidP="00EE503F">
            <w:pPr>
              <w:spacing w:line="360" w:lineRule="auto"/>
              <w:rPr>
                <w:rFonts w:ascii="Arial" w:hAnsi="Arial" w:cs="Arial"/>
              </w:rPr>
            </w:pPr>
            <w:r w:rsidRPr="00EE503F">
              <w:rPr>
                <w:rFonts w:ascii="Arial" w:hAnsi="Arial" w:cs="Arial"/>
              </w:rPr>
              <w:t>W5</w:t>
            </w:r>
          </w:p>
        </w:tc>
        <w:tc>
          <w:tcPr>
            <w:tcW w:w="902" w:type="dxa"/>
          </w:tcPr>
          <w:p w14:paraId="52BE4524" w14:textId="77777777" w:rsidR="00A21D00" w:rsidRPr="00EE503F" w:rsidRDefault="00A21D00" w:rsidP="00EE503F">
            <w:pPr>
              <w:spacing w:line="360" w:lineRule="auto"/>
              <w:rPr>
                <w:rFonts w:ascii="Arial" w:hAnsi="Arial" w:cs="Arial"/>
              </w:rPr>
            </w:pPr>
            <w:r w:rsidRPr="00EE503F">
              <w:rPr>
                <w:rFonts w:ascii="Arial" w:hAnsi="Arial" w:cs="Arial"/>
              </w:rPr>
              <w:t>W6</w:t>
            </w:r>
          </w:p>
        </w:tc>
        <w:tc>
          <w:tcPr>
            <w:tcW w:w="902" w:type="dxa"/>
          </w:tcPr>
          <w:p w14:paraId="52BE4525" w14:textId="77777777" w:rsidR="00A21D00" w:rsidRPr="00EE503F" w:rsidRDefault="00A21D00" w:rsidP="00EE503F">
            <w:pPr>
              <w:spacing w:line="360" w:lineRule="auto"/>
              <w:rPr>
                <w:rFonts w:ascii="Arial" w:hAnsi="Arial" w:cs="Arial"/>
              </w:rPr>
            </w:pPr>
            <w:r w:rsidRPr="00EE503F">
              <w:rPr>
                <w:rFonts w:ascii="Arial" w:hAnsi="Arial" w:cs="Arial"/>
              </w:rPr>
              <w:t>W7</w:t>
            </w:r>
          </w:p>
        </w:tc>
        <w:tc>
          <w:tcPr>
            <w:tcW w:w="902" w:type="dxa"/>
          </w:tcPr>
          <w:p w14:paraId="52BE4526" w14:textId="77777777" w:rsidR="00A21D00" w:rsidRPr="00EE503F" w:rsidRDefault="00A21D00" w:rsidP="00EE503F">
            <w:pPr>
              <w:spacing w:line="360" w:lineRule="auto"/>
              <w:rPr>
                <w:rFonts w:ascii="Arial" w:hAnsi="Arial" w:cs="Arial"/>
              </w:rPr>
            </w:pPr>
            <w:r w:rsidRPr="00EE503F">
              <w:rPr>
                <w:rFonts w:ascii="Arial" w:hAnsi="Arial" w:cs="Arial"/>
              </w:rPr>
              <w:t>W8</w:t>
            </w:r>
          </w:p>
        </w:tc>
        <w:tc>
          <w:tcPr>
            <w:tcW w:w="902" w:type="dxa"/>
          </w:tcPr>
          <w:p w14:paraId="52BE4527" w14:textId="77777777" w:rsidR="00A21D00" w:rsidRPr="00EE503F" w:rsidRDefault="00A21D00" w:rsidP="00EE503F">
            <w:pPr>
              <w:spacing w:line="360" w:lineRule="auto"/>
              <w:rPr>
                <w:rFonts w:ascii="Arial" w:hAnsi="Arial" w:cs="Arial"/>
              </w:rPr>
            </w:pPr>
            <w:r w:rsidRPr="00EE503F">
              <w:rPr>
                <w:rFonts w:ascii="Arial" w:hAnsi="Arial" w:cs="Arial"/>
              </w:rPr>
              <w:t>W9</w:t>
            </w:r>
          </w:p>
        </w:tc>
      </w:tr>
      <w:tr w:rsidR="00A21D00" w:rsidRPr="00EE503F" w14:paraId="52BE4533" w14:textId="77777777" w:rsidTr="000F482A">
        <w:tc>
          <w:tcPr>
            <w:tcW w:w="1757" w:type="dxa"/>
          </w:tcPr>
          <w:p w14:paraId="52BE4529" w14:textId="77777777" w:rsidR="00A21D00" w:rsidRPr="00EE503F" w:rsidRDefault="00A21D00" w:rsidP="00EE503F">
            <w:pPr>
              <w:spacing w:line="360" w:lineRule="auto"/>
              <w:rPr>
                <w:rFonts w:ascii="Arial" w:hAnsi="Arial" w:cs="Arial"/>
              </w:rPr>
            </w:pPr>
            <w:r w:rsidRPr="00EE503F">
              <w:rPr>
                <w:rFonts w:ascii="Arial" w:hAnsi="Arial" w:cs="Arial"/>
              </w:rPr>
              <w:t>Design Questionnaire</w:t>
            </w:r>
          </w:p>
        </w:tc>
        <w:tc>
          <w:tcPr>
            <w:tcW w:w="901" w:type="dxa"/>
            <w:shd w:val="clear" w:color="auto" w:fill="C00000"/>
          </w:tcPr>
          <w:p w14:paraId="52BE452A" w14:textId="77777777" w:rsidR="00A21D00" w:rsidRPr="00EE503F" w:rsidRDefault="006D2740" w:rsidP="00EE503F">
            <w:pPr>
              <w:spacing w:line="360" w:lineRule="auto"/>
              <w:rPr>
                <w:rFonts w:ascii="Arial" w:hAnsi="Arial" w:cs="Arial"/>
              </w:rPr>
            </w:pPr>
            <w:r w:rsidRPr="00EE503F">
              <w:rPr>
                <w:rFonts w:ascii="Arial" w:hAnsi="Arial" w:cs="Arial"/>
                <w:noProof/>
              </w:rPr>
              <mc:AlternateContent>
                <mc:Choice Requires="wps">
                  <w:drawing>
                    <wp:anchor distT="0" distB="0" distL="114300" distR="114300" simplePos="0" relativeHeight="251655680" behindDoc="0" locked="0" layoutInCell="1" allowOverlap="1" wp14:anchorId="52BE4706" wp14:editId="52BE4707">
                      <wp:simplePos x="0" y="0"/>
                      <wp:positionH relativeFrom="column">
                        <wp:posOffset>-62865</wp:posOffset>
                      </wp:positionH>
                      <wp:positionV relativeFrom="paragraph">
                        <wp:posOffset>180975</wp:posOffset>
                      </wp:positionV>
                      <wp:extent cx="1162685" cy="0"/>
                      <wp:effectExtent l="0" t="76200" r="18415" b="57150"/>
                      <wp:wrapNone/>
                      <wp:docPr id="1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162685" cy="0"/>
                              </a:xfrm>
                              <a:prstGeom prst="straightConnector1">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C365E7" id="_x0000_t32" coordsize="21600,21600" o:spt="32" o:oned="t" path="m,l21600,21600e" filled="f">
                      <v:path arrowok="t" fillok="f" o:connecttype="none"/>
                      <o:lock v:ext="edit" shapetype="t"/>
                    </v:shapetype>
                    <v:shape id="Straight Arrow Connector 1" o:spid="_x0000_s1026" type="#_x0000_t32" style="position:absolute;margin-left:-4.95pt;margin-top:14.25pt;width:91.5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" strokecolor="black [3200]" strokeweight="1.5pt">
                      <v:stroke endarrow="block" joinstyle="miter"/>
                      <o:lock v:ext="edit" shapetype="f"/>
                    </v:shape>
                  </w:pict>
                </mc:Fallback>
              </mc:AlternateContent>
            </w:r>
          </w:p>
        </w:tc>
        <w:tc>
          <w:tcPr>
            <w:tcW w:w="901" w:type="dxa"/>
            <w:shd w:val="clear" w:color="auto" w:fill="C00000"/>
          </w:tcPr>
          <w:p w14:paraId="52BE452B" w14:textId="77777777" w:rsidR="00A21D00" w:rsidRPr="00EE503F" w:rsidRDefault="00A21D00" w:rsidP="00EE503F">
            <w:pPr>
              <w:spacing w:line="360" w:lineRule="auto"/>
              <w:rPr>
                <w:rFonts w:ascii="Arial" w:hAnsi="Arial" w:cs="Arial"/>
              </w:rPr>
            </w:pPr>
          </w:p>
        </w:tc>
        <w:tc>
          <w:tcPr>
            <w:tcW w:w="901" w:type="dxa"/>
            <w:shd w:val="clear" w:color="auto" w:fill="808080" w:themeFill="background1" w:themeFillShade="80"/>
          </w:tcPr>
          <w:p w14:paraId="52BE452C" w14:textId="77777777" w:rsidR="00A21D00" w:rsidRPr="00EE503F" w:rsidRDefault="00A21D00" w:rsidP="00EE503F">
            <w:pPr>
              <w:spacing w:line="360" w:lineRule="auto"/>
              <w:rPr>
                <w:rFonts w:ascii="Arial" w:hAnsi="Arial" w:cs="Arial"/>
                <w:highlight w:val="black"/>
              </w:rPr>
            </w:pPr>
          </w:p>
        </w:tc>
        <w:tc>
          <w:tcPr>
            <w:tcW w:w="902" w:type="dxa"/>
            <w:shd w:val="clear" w:color="auto" w:fill="808080" w:themeFill="background1" w:themeFillShade="80"/>
          </w:tcPr>
          <w:p w14:paraId="52BE452D"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2E"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2F"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30"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31"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32" w14:textId="77777777" w:rsidR="00A21D00" w:rsidRPr="00EE503F" w:rsidRDefault="00A21D00" w:rsidP="00EE503F">
            <w:pPr>
              <w:spacing w:line="360" w:lineRule="auto"/>
              <w:rPr>
                <w:rFonts w:ascii="Arial" w:hAnsi="Arial" w:cs="Arial"/>
              </w:rPr>
            </w:pPr>
          </w:p>
        </w:tc>
      </w:tr>
      <w:tr w:rsidR="00A21D00" w:rsidRPr="00EE503F" w14:paraId="52BE453E" w14:textId="77777777" w:rsidTr="000F482A">
        <w:tc>
          <w:tcPr>
            <w:tcW w:w="1757" w:type="dxa"/>
          </w:tcPr>
          <w:p w14:paraId="52BE4534" w14:textId="77777777" w:rsidR="00A21D00" w:rsidRPr="00EE503F" w:rsidRDefault="00A21D00" w:rsidP="00EE503F">
            <w:pPr>
              <w:spacing w:line="360" w:lineRule="auto"/>
              <w:rPr>
                <w:rFonts w:ascii="Arial" w:hAnsi="Arial" w:cs="Arial"/>
              </w:rPr>
            </w:pPr>
            <w:r w:rsidRPr="00EE503F">
              <w:rPr>
                <w:rFonts w:ascii="Arial" w:hAnsi="Arial" w:cs="Arial"/>
              </w:rPr>
              <w:t>Send Questionnaire</w:t>
            </w:r>
          </w:p>
        </w:tc>
        <w:tc>
          <w:tcPr>
            <w:tcW w:w="901" w:type="dxa"/>
            <w:shd w:val="clear" w:color="auto" w:fill="808080" w:themeFill="background1" w:themeFillShade="80"/>
          </w:tcPr>
          <w:p w14:paraId="52BE4535" w14:textId="77777777" w:rsidR="00A21D00" w:rsidRPr="00EE503F" w:rsidRDefault="00A21D00" w:rsidP="00EE503F">
            <w:pPr>
              <w:spacing w:line="360" w:lineRule="auto"/>
              <w:rPr>
                <w:rFonts w:ascii="Arial" w:hAnsi="Arial" w:cs="Arial"/>
              </w:rPr>
            </w:pPr>
          </w:p>
        </w:tc>
        <w:tc>
          <w:tcPr>
            <w:tcW w:w="901" w:type="dxa"/>
            <w:shd w:val="clear" w:color="auto" w:fill="808080" w:themeFill="background1" w:themeFillShade="80"/>
          </w:tcPr>
          <w:p w14:paraId="52BE4536" w14:textId="77777777" w:rsidR="00A21D00" w:rsidRPr="00EE503F" w:rsidRDefault="00A21D00" w:rsidP="00EE503F">
            <w:pPr>
              <w:spacing w:line="360" w:lineRule="auto"/>
              <w:rPr>
                <w:rFonts w:ascii="Arial" w:hAnsi="Arial" w:cs="Arial"/>
              </w:rPr>
            </w:pPr>
          </w:p>
        </w:tc>
        <w:tc>
          <w:tcPr>
            <w:tcW w:w="901" w:type="dxa"/>
            <w:shd w:val="clear" w:color="auto" w:fill="C00000"/>
          </w:tcPr>
          <w:p w14:paraId="52BE4537" w14:textId="77777777" w:rsidR="00A21D00" w:rsidRPr="00EE503F" w:rsidRDefault="006D2740" w:rsidP="00EE503F">
            <w:pPr>
              <w:spacing w:line="360" w:lineRule="auto"/>
              <w:rPr>
                <w:rFonts w:ascii="Arial" w:hAnsi="Arial" w:cs="Arial"/>
              </w:rPr>
            </w:pPr>
            <w:r w:rsidRPr="00EE503F">
              <w:rPr>
                <w:rFonts w:ascii="Arial" w:hAnsi="Arial" w:cs="Arial"/>
                <w:noProof/>
              </w:rPr>
              <mc:AlternateContent>
                <mc:Choice Requires="wps">
                  <w:drawing>
                    <wp:anchor distT="0" distB="0" distL="114300" distR="114300" simplePos="0" relativeHeight="251656704" behindDoc="0" locked="0" layoutInCell="1" allowOverlap="1" wp14:anchorId="52BE4708" wp14:editId="52BE4709">
                      <wp:simplePos x="0" y="0"/>
                      <wp:positionH relativeFrom="column">
                        <wp:posOffset>-45085</wp:posOffset>
                      </wp:positionH>
                      <wp:positionV relativeFrom="paragraph">
                        <wp:posOffset>88265</wp:posOffset>
                      </wp:positionV>
                      <wp:extent cx="549275" cy="0"/>
                      <wp:effectExtent l="0" t="76200" r="0" b="76200"/>
                      <wp:wrapNone/>
                      <wp:docPr id="1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49275" cy="0"/>
                              </a:xfrm>
                              <a:prstGeom prst="straightConnector1">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DA00F6" id="Straight Arrow Connector 2" o:spid="_x0000_s1026" type="#_x0000_t32" style="position:absolute;margin-left:-3.55pt;margin-top:6.95pt;width:43.2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" strokecolor="black [3200]" strokeweight="1.5pt">
                      <v:stroke endarrow="block" joinstyle="miter"/>
                      <o:lock v:ext="edit" shapetype="f"/>
                    </v:shape>
                  </w:pict>
                </mc:Fallback>
              </mc:AlternateContent>
            </w:r>
          </w:p>
        </w:tc>
        <w:tc>
          <w:tcPr>
            <w:tcW w:w="902" w:type="dxa"/>
            <w:shd w:val="clear" w:color="auto" w:fill="808080" w:themeFill="background1" w:themeFillShade="80"/>
          </w:tcPr>
          <w:p w14:paraId="52BE4538"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39"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3A"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3B"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3C"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3D" w14:textId="77777777" w:rsidR="00A21D00" w:rsidRPr="00EE503F" w:rsidRDefault="00A21D00" w:rsidP="00EE503F">
            <w:pPr>
              <w:spacing w:line="360" w:lineRule="auto"/>
              <w:rPr>
                <w:rFonts w:ascii="Arial" w:hAnsi="Arial" w:cs="Arial"/>
              </w:rPr>
            </w:pPr>
          </w:p>
        </w:tc>
      </w:tr>
      <w:tr w:rsidR="00A21D00" w:rsidRPr="00EE503F" w14:paraId="52BE4549" w14:textId="77777777" w:rsidTr="000F482A">
        <w:tc>
          <w:tcPr>
            <w:tcW w:w="1757" w:type="dxa"/>
          </w:tcPr>
          <w:p w14:paraId="52BE453F" w14:textId="77777777" w:rsidR="00A21D00" w:rsidRPr="00EE503F" w:rsidRDefault="00A21D00" w:rsidP="00EE503F">
            <w:pPr>
              <w:spacing w:line="360" w:lineRule="auto"/>
              <w:rPr>
                <w:rFonts w:ascii="Arial" w:hAnsi="Arial" w:cs="Arial"/>
              </w:rPr>
            </w:pPr>
            <w:r w:rsidRPr="00EE503F">
              <w:rPr>
                <w:rFonts w:ascii="Arial" w:hAnsi="Arial" w:cs="Arial"/>
              </w:rPr>
              <w:t>Collect Primary Data</w:t>
            </w:r>
          </w:p>
        </w:tc>
        <w:tc>
          <w:tcPr>
            <w:tcW w:w="901" w:type="dxa"/>
            <w:shd w:val="clear" w:color="auto" w:fill="808080" w:themeFill="background1" w:themeFillShade="80"/>
          </w:tcPr>
          <w:p w14:paraId="52BE4540" w14:textId="77777777" w:rsidR="00A21D00" w:rsidRPr="00EE503F" w:rsidRDefault="00A21D00" w:rsidP="00EE503F">
            <w:pPr>
              <w:spacing w:line="360" w:lineRule="auto"/>
              <w:rPr>
                <w:rFonts w:ascii="Arial" w:hAnsi="Arial" w:cs="Arial"/>
              </w:rPr>
            </w:pPr>
          </w:p>
        </w:tc>
        <w:tc>
          <w:tcPr>
            <w:tcW w:w="901" w:type="dxa"/>
            <w:shd w:val="clear" w:color="auto" w:fill="808080" w:themeFill="background1" w:themeFillShade="80"/>
          </w:tcPr>
          <w:p w14:paraId="52BE4541" w14:textId="77777777" w:rsidR="00A21D00" w:rsidRPr="00EE503F" w:rsidRDefault="00A21D00" w:rsidP="00EE503F">
            <w:pPr>
              <w:spacing w:line="360" w:lineRule="auto"/>
              <w:rPr>
                <w:rFonts w:ascii="Arial" w:hAnsi="Arial" w:cs="Arial"/>
              </w:rPr>
            </w:pPr>
          </w:p>
        </w:tc>
        <w:tc>
          <w:tcPr>
            <w:tcW w:w="901" w:type="dxa"/>
            <w:shd w:val="clear" w:color="auto" w:fill="808080" w:themeFill="background1" w:themeFillShade="80"/>
          </w:tcPr>
          <w:p w14:paraId="52BE4542" w14:textId="77777777" w:rsidR="00A21D00" w:rsidRPr="00EE503F" w:rsidRDefault="00A21D00" w:rsidP="00EE503F">
            <w:pPr>
              <w:spacing w:line="360" w:lineRule="auto"/>
              <w:rPr>
                <w:rFonts w:ascii="Arial" w:hAnsi="Arial" w:cs="Arial"/>
              </w:rPr>
            </w:pPr>
          </w:p>
        </w:tc>
        <w:tc>
          <w:tcPr>
            <w:tcW w:w="902" w:type="dxa"/>
            <w:shd w:val="clear" w:color="auto" w:fill="C00000"/>
          </w:tcPr>
          <w:p w14:paraId="52BE4543" w14:textId="77777777" w:rsidR="00A21D00" w:rsidRPr="00EE503F" w:rsidRDefault="006D2740" w:rsidP="00EE503F">
            <w:pPr>
              <w:spacing w:line="360" w:lineRule="auto"/>
              <w:rPr>
                <w:rFonts w:ascii="Arial" w:hAnsi="Arial" w:cs="Arial"/>
              </w:rPr>
            </w:pPr>
            <w:r w:rsidRPr="00EE503F">
              <w:rPr>
                <w:rFonts w:ascii="Arial" w:hAnsi="Arial" w:cs="Arial"/>
                <w:noProof/>
              </w:rPr>
              <mc:AlternateContent>
                <mc:Choice Requires="wps">
                  <w:drawing>
                    <wp:anchor distT="0" distB="0" distL="114300" distR="114300" simplePos="0" relativeHeight="251657728" behindDoc="0" locked="0" layoutInCell="1" allowOverlap="1" wp14:anchorId="52BE470A" wp14:editId="52BE470B">
                      <wp:simplePos x="0" y="0"/>
                      <wp:positionH relativeFrom="column">
                        <wp:posOffset>-67945</wp:posOffset>
                      </wp:positionH>
                      <wp:positionV relativeFrom="paragraph">
                        <wp:posOffset>148590</wp:posOffset>
                      </wp:positionV>
                      <wp:extent cx="574675" cy="52070"/>
                      <wp:effectExtent l="0" t="19050" r="15875" b="24130"/>
                      <wp:wrapNone/>
                      <wp:docPr id="11" name="Right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675" cy="52070"/>
                              </a:xfrm>
                              <a:prstGeom prst="rightArrow">
                                <a:avLst>
                                  <a:gd name="adj1" fmla="val 50000"/>
                                  <a:gd name="adj2" fmla="val 50176"/>
                                </a:avLst>
                              </a:prstGeom>
                              <a:solidFill>
                                <a:schemeClr val="dk1">
                                  <a:lumMod val="100000"/>
                                  <a:lumOff val="0"/>
                                </a:schemeClr>
                              </a:solidFill>
                              <a:ln w="12700">
                                <a:solidFill>
                                  <a:schemeClr val="dk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2FCD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5.35pt;margin-top:11.7pt;width:45.25pt;height:4.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" adj="20618" fillcolor="black [3200]" strokecolor="black [1600]" strokeweight="1pt">
                      <v:path arrowok="t"/>
                    </v:shape>
                  </w:pict>
                </mc:Fallback>
              </mc:AlternateContent>
            </w:r>
          </w:p>
        </w:tc>
        <w:tc>
          <w:tcPr>
            <w:tcW w:w="902" w:type="dxa"/>
            <w:shd w:val="clear" w:color="auto" w:fill="808080" w:themeFill="background1" w:themeFillShade="80"/>
          </w:tcPr>
          <w:p w14:paraId="52BE4544"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45"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46"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47"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48" w14:textId="77777777" w:rsidR="00A21D00" w:rsidRPr="00EE503F" w:rsidRDefault="00A21D00" w:rsidP="00EE503F">
            <w:pPr>
              <w:spacing w:line="360" w:lineRule="auto"/>
              <w:rPr>
                <w:rFonts w:ascii="Arial" w:hAnsi="Arial" w:cs="Arial"/>
              </w:rPr>
            </w:pPr>
          </w:p>
        </w:tc>
      </w:tr>
      <w:tr w:rsidR="00A21D00" w:rsidRPr="00EE503F" w14:paraId="52BE4554" w14:textId="77777777" w:rsidTr="000F482A">
        <w:tc>
          <w:tcPr>
            <w:tcW w:w="1757" w:type="dxa"/>
          </w:tcPr>
          <w:p w14:paraId="52BE454A" w14:textId="77777777" w:rsidR="00A21D00" w:rsidRPr="00EE503F" w:rsidRDefault="00A21D00" w:rsidP="00EE503F">
            <w:pPr>
              <w:spacing w:line="360" w:lineRule="auto"/>
              <w:rPr>
                <w:rFonts w:ascii="Arial" w:hAnsi="Arial" w:cs="Arial"/>
              </w:rPr>
            </w:pPr>
            <w:r w:rsidRPr="00EE503F">
              <w:rPr>
                <w:rFonts w:ascii="Arial" w:hAnsi="Arial" w:cs="Arial"/>
              </w:rPr>
              <w:t>Data Analysis</w:t>
            </w:r>
          </w:p>
        </w:tc>
        <w:tc>
          <w:tcPr>
            <w:tcW w:w="901" w:type="dxa"/>
            <w:shd w:val="clear" w:color="auto" w:fill="808080" w:themeFill="background1" w:themeFillShade="80"/>
          </w:tcPr>
          <w:p w14:paraId="52BE454B" w14:textId="77777777" w:rsidR="00A21D00" w:rsidRPr="00EE503F" w:rsidRDefault="00A21D00" w:rsidP="00EE503F">
            <w:pPr>
              <w:spacing w:line="360" w:lineRule="auto"/>
              <w:rPr>
                <w:rFonts w:ascii="Arial" w:hAnsi="Arial" w:cs="Arial"/>
              </w:rPr>
            </w:pPr>
          </w:p>
        </w:tc>
        <w:tc>
          <w:tcPr>
            <w:tcW w:w="901" w:type="dxa"/>
            <w:shd w:val="clear" w:color="auto" w:fill="808080" w:themeFill="background1" w:themeFillShade="80"/>
          </w:tcPr>
          <w:p w14:paraId="52BE454C" w14:textId="77777777" w:rsidR="00A21D00" w:rsidRPr="00EE503F" w:rsidRDefault="00A21D00" w:rsidP="00EE503F">
            <w:pPr>
              <w:spacing w:line="360" w:lineRule="auto"/>
              <w:rPr>
                <w:rFonts w:ascii="Arial" w:hAnsi="Arial" w:cs="Arial"/>
              </w:rPr>
            </w:pPr>
          </w:p>
        </w:tc>
        <w:tc>
          <w:tcPr>
            <w:tcW w:w="901" w:type="dxa"/>
            <w:shd w:val="clear" w:color="auto" w:fill="808080" w:themeFill="background1" w:themeFillShade="80"/>
          </w:tcPr>
          <w:p w14:paraId="52BE454D"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4E" w14:textId="77777777" w:rsidR="00A21D00" w:rsidRPr="00EE503F" w:rsidRDefault="00A21D00" w:rsidP="00EE503F">
            <w:pPr>
              <w:spacing w:line="360" w:lineRule="auto"/>
              <w:rPr>
                <w:rFonts w:ascii="Arial" w:hAnsi="Arial" w:cs="Arial"/>
              </w:rPr>
            </w:pPr>
          </w:p>
        </w:tc>
        <w:tc>
          <w:tcPr>
            <w:tcW w:w="902" w:type="dxa"/>
            <w:shd w:val="clear" w:color="auto" w:fill="C00000"/>
          </w:tcPr>
          <w:p w14:paraId="52BE454F" w14:textId="77777777" w:rsidR="00A21D00" w:rsidRPr="00EE503F" w:rsidRDefault="006D2740" w:rsidP="00EE503F">
            <w:pPr>
              <w:spacing w:line="360" w:lineRule="auto"/>
              <w:rPr>
                <w:rFonts w:ascii="Arial" w:hAnsi="Arial" w:cs="Arial"/>
              </w:rPr>
            </w:pPr>
            <w:r w:rsidRPr="00EE503F">
              <w:rPr>
                <w:rFonts w:ascii="Arial" w:hAnsi="Arial" w:cs="Arial"/>
                <w:noProof/>
              </w:rPr>
              <mc:AlternateContent>
                <mc:Choice Requires="wps">
                  <w:drawing>
                    <wp:anchor distT="0" distB="0" distL="114300" distR="114300" simplePos="0" relativeHeight="251658752" behindDoc="0" locked="0" layoutInCell="1" allowOverlap="1" wp14:anchorId="52BE470C" wp14:editId="52BE470D">
                      <wp:simplePos x="0" y="0"/>
                      <wp:positionH relativeFrom="column">
                        <wp:posOffset>-66040</wp:posOffset>
                      </wp:positionH>
                      <wp:positionV relativeFrom="paragraph">
                        <wp:posOffset>43180</wp:posOffset>
                      </wp:positionV>
                      <wp:extent cx="588010" cy="45720"/>
                      <wp:effectExtent l="0" t="19050" r="21590" b="11430"/>
                      <wp:wrapNone/>
                      <wp:docPr id="10" name="Righ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010" cy="45720"/>
                              </a:xfrm>
                              <a:prstGeom prst="rightArrow">
                                <a:avLst>
                                  <a:gd name="adj1" fmla="val 50000"/>
                                  <a:gd name="adj2" fmla="val 50015"/>
                                </a:avLst>
                              </a:prstGeom>
                              <a:solidFill>
                                <a:schemeClr val="dk1">
                                  <a:lumMod val="100000"/>
                                  <a:lumOff val="0"/>
                                </a:schemeClr>
                              </a:solidFill>
                              <a:ln w="12700">
                                <a:solidFill>
                                  <a:schemeClr val="dk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F220AD7" id="Right Arrow 4" o:spid="_x0000_s1026" type="#_x0000_t13" style="position:absolute;margin-left:-5.2pt;margin-top:3.4pt;width:46.3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" adj="20760" fillcolor="black [3200]" strokecolor="black [1600]" strokeweight="1pt">
                      <v:path arrowok="t"/>
                    </v:shape>
                  </w:pict>
                </mc:Fallback>
              </mc:AlternateContent>
            </w:r>
          </w:p>
        </w:tc>
        <w:tc>
          <w:tcPr>
            <w:tcW w:w="902" w:type="dxa"/>
            <w:shd w:val="clear" w:color="auto" w:fill="808080" w:themeFill="background1" w:themeFillShade="80"/>
          </w:tcPr>
          <w:p w14:paraId="52BE4550"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51"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52"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53" w14:textId="77777777" w:rsidR="00A21D00" w:rsidRPr="00EE503F" w:rsidRDefault="00A21D00" w:rsidP="00EE503F">
            <w:pPr>
              <w:spacing w:line="360" w:lineRule="auto"/>
              <w:rPr>
                <w:rFonts w:ascii="Arial" w:hAnsi="Arial" w:cs="Arial"/>
              </w:rPr>
            </w:pPr>
          </w:p>
        </w:tc>
      </w:tr>
      <w:tr w:rsidR="00A21D00" w:rsidRPr="00EE503F" w14:paraId="52BE455F" w14:textId="77777777" w:rsidTr="000F482A">
        <w:trPr>
          <w:trHeight w:val="485"/>
        </w:trPr>
        <w:tc>
          <w:tcPr>
            <w:tcW w:w="1757" w:type="dxa"/>
          </w:tcPr>
          <w:p w14:paraId="52BE4555" w14:textId="77777777" w:rsidR="00A21D00" w:rsidRPr="00EE503F" w:rsidRDefault="00A21D00" w:rsidP="00EE503F">
            <w:pPr>
              <w:spacing w:line="360" w:lineRule="auto"/>
              <w:rPr>
                <w:rFonts w:ascii="Arial" w:hAnsi="Arial" w:cs="Arial"/>
              </w:rPr>
            </w:pPr>
            <w:r w:rsidRPr="00EE503F">
              <w:rPr>
                <w:rFonts w:ascii="Arial" w:hAnsi="Arial" w:cs="Arial"/>
              </w:rPr>
              <w:t>Findings</w:t>
            </w:r>
          </w:p>
        </w:tc>
        <w:tc>
          <w:tcPr>
            <w:tcW w:w="901" w:type="dxa"/>
            <w:shd w:val="clear" w:color="auto" w:fill="808080" w:themeFill="background1" w:themeFillShade="80"/>
          </w:tcPr>
          <w:p w14:paraId="52BE4556" w14:textId="77777777" w:rsidR="00A21D00" w:rsidRPr="00EE503F" w:rsidRDefault="00A21D00" w:rsidP="00EE503F">
            <w:pPr>
              <w:spacing w:line="360" w:lineRule="auto"/>
              <w:rPr>
                <w:rFonts w:ascii="Arial" w:hAnsi="Arial" w:cs="Arial"/>
              </w:rPr>
            </w:pPr>
          </w:p>
        </w:tc>
        <w:tc>
          <w:tcPr>
            <w:tcW w:w="901" w:type="dxa"/>
            <w:shd w:val="clear" w:color="auto" w:fill="808080" w:themeFill="background1" w:themeFillShade="80"/>
          </w:tcPr>
          <w:p w14:paraId="52BE4557" w14:textId="77777777" w:rsidR="00A21D00" w:rsidRPr="00EE503F" w:rsidRDefault="00A21D00" w:rsidP="00EE503F">
            <w:pPr>
              <w:spacing w:line="360" w:lineRule="auto"/>
              <w:rPr>
                <w:rFonts w:ascii="Arial" w:hAnsi="Arial" w:cs="Arial"/>
              </w:rPr>
            </w:pPr>
          </w:p>
        </w:tc>
        <w:tc>
          <w:tcPr>
            <w:tcW w:w="901" w:type="dxa"/>
            <w:shd w:val="clear" w:color="auto" w:fill="808080" w:themeFill="background1" w:themeFillShade="80"/>
          </w:tcPr>
          <w:p w14:paraId="52BE4558"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59"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5A" w14:textId="77777777" w:rsidR="00A21D00" w:rsidRPr="00EE503F" w:rsidRDefault="00A21D00" w:rsidP="00EE503F">
            <w:pPr>
              <w:spacing w:line="360" w:lineRule="auto"/>
              <w:rPr>
                <w:rFonts w:ascii="Arial" w:hAnsi="Arial" w:cs="Arial"/>
              </w:rPr>
            </w:pPr>
          </w:p>
        </w:tc>
        <w:tc>
          <w:tcPr>
            <w:tcW w:w="902" w:type="dxa"/>
            <w:shd w:val="clear" w:color="auto" w:fill="C00000"/>
          </w:tcPr>
          <w:p w14:paraId="52BE455B" w14:textId="77777777" w:rsidR="00A21D00" w:rsidRPr="00EE503F" w:rsidRDefault="006D2740" w:rsidP="00EE503F">
            <w:pPr>
              <w:spacing w:line="360" w:lineRule="auto"/>
              <w:rPr>
                <w:rFonts w:ascii="Arial" w:hAnsi="Arial" w:cs="Arial"/>
              </w:rPr>
            </w:pPr>
            <w:r w:rsidRPr="00EE503F">
              <w:rPr>
                <w:rFonts w:ascii="Arial" w:hAnsi="Arial" w:cs="Arial"/>
                <w:noProof/>
              </w:rPr>
              <mc:AlternateContent>
                <mc:Choice Requires="wps">
                  <w:drawing>
                    <wp:anchor distT="0" distB="0" distL="114300" distR="114300" simplePos="0" relativeHeight="251659776" behindDoc="0" locked="0" layoutInCell="1" allowOverlap="1" wp14:anchorId="52BE470E" wp14:editId="52BE470F">
                      <wp:simplePos x="0" y="0"/>
                      <wp:positionH relativeFrom="column">
                        <wp:posOffset>-51435</wp:posOffset>
                      </wp:positionH>
                      <wp:positionV relativeFrom="paragraph">
                        <wp:posOffset>62865</wp:posOffset>
                      </wp:positionV>
                      <wp:extent cx="568960" cy="45720"/>
                      <wp:effectExtent l="0" t="19050" r="21590" b="11430"/>
                      <wp:wrapNone/>
                      <wp:docPr id="9" name="Right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8960" cy="45720"/>
                              </a:xfrm>
                              <a:prstGeom prst="rightArrow">
                                <a:avLst>
                                  <a:gd name="adj1" fmla="val 50000"/>
                                  <a:gd name="adj2" fmla="val 50008"/>
                                </a:avLst>
                              </a:prstGeom>
                              <a:solidFill>
                                <a:schemeClr val="dk1">
                                  <a:lumMod val="100000"/>
                                  <a:lumOff val="0"/>
                                </a:schemeClr>
                              </a:solidFill>
                              <a:ln w="12700">
                                <a:solidFill>
                                  <a:schemeClr val="dk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1184323" id="Right Arrow 5" o:spid="_x0000_s1026" type="#_x0000_t13" style="position:absolute;margin-left:-4.05pt;margin-top:4.95pt;width:44.8pt;height:3.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" adj="20732" fillcolor="black [3200]" strokecolor="black [1600]" strokeweight="1pt">
                      <v:path arrowok="t"/>
                    </v:shape>
                  </w:pict>
                </mc:Fallback>
              </mc:AlternateContent>
            </w:r>
          </w:p>
        </w:tc>
        <w:tc>
          <w:tcPr>
            <w:tcW w:w="902" w:type="dxa"/>
            <w:shd w:val="clear" w:color="auto" w:fill="808080" w:themeFill="background1" w:themeFillShade="80"/>
          </w:tcPr>
          <w:p w14:paraId="52BE455C"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5D" w14:textId="77777777" w:rsidR="00A21D00" w:rsidRPr="00EE503F" w:rsidRDefault="00A21D00" w:rsidP="00EE503F">
            <w:pPr>
              <w:spacing w:line="360" w:lineRule="auto"/>
              <w:rPr>
                <w:rFonts w:ascii="Arial" w:hAnsi="Arial" w:cs="Arial"/>
              </w:rPr>
            </w:pPr>
          </w:p>
        </w:tc>
        <w:tc>
          <w:tcPr>
            <w:tcW w:w="902" w:type="dxa"/>
            <w:shd w:val="clear" w:color="auto" w:fill="808080" w:themeFill="background1" w:themeFillShade="80"/>
          </w:tcPr>
          <w:p w14:paraId="52BE455E" w14:textId="77777777" w:rsidR="00A21D00" w:rsidRPr="00EE503F" w:rsidRDefault="00A21D00" w:rsidP="00EE503F">
            <w:pPr>
              <w:spacing w:line="360" w:lineRule="auto"/>
              <w:rPr>
                <w:rFonts w:ascii="Arial" w:hAnsi="Arial" w:cs="Arial"/>
              </w:rPr>
            </w:pPr>
          </w:p>
        </w:tc>
      </w:tr>
      <w:tr w:rsidR="00A21D00" w:rsidRPr="00EE503F" w14:paraId="52BE456A" w14:textId="77777777" w:rsidTr="000F482A">
        <w:tc>
          <w:tcPr>
            <w:tcW w:w="1757" w:type="dxa"/>
          </w:tcPr>
          <w:p w14:paraId="52BE4560" w14:textId="77777777" w:rsidR="00A21D00" w:rsidRPr="00EE503F" w:rsidRDefault="00A21D00" w:rsidP="00EE503F">
            <w:pPr>
              <w:spacing w:line="360" w:lineRule="auto"/>
              <w:rPr>
                <w:rFonts w:ascii="Arial" w:hAnsi="Arial" w:cs="Arial"/>
              </w:rPr>
            </w:pPr>
          </w:p>
        </w:tc>
        <w:tc>
          <w:tcPr>
            <w:tcW w:w="901" w:type="dxa"/>
          </w:tcPr>
          <w:p w14:paraId="52BE4561" w14:textId="77777777" w:rsidR="00A21D00" w:rsidRPr="00EE503F" w:rsidRDefault="00A21D00" w:rsidP="00EE503F">
            <w:pPr>
              <w:spacing w:line="360" w:lineRule="auto"/>
              <w:rPr>
                <w:rFonts w:ascii="Arial" w:hAnsi="Arial" w:cs="Arial"/>
              </w:rPr>
            </w:pPr>
          </w:p>
        </w:tc>
        <w:tc>
          <w:tcPr>
            <w:tcW w:w="901" w:type="dxa"/>
          </w:tcPr>
          <w:p w14:paraId="52BE4562" w14:textId="77777777" w:rsidR="00A21D00" w:rsidRPr="00EE503F" w:rsidRDefault="00A21D00" w:rsidP="00EE503F">
            <w:pPr>
              <w:spacing w:line="360" w:lineRule="auto"/>
              <w:rPr>
                <w:rFonts w:ascii="Arial" w:hAnsi="Arial" w:cs="Arial"/>
              </w:rPr>
            </w:pPr>
          </w:p>
        </w:tc>
        <w:tc>
          <w:tcPr>
            <w:tcW w:w="901" w:type="dxa"/>
          </w:tcPr>
          <w:p w14:paraId="52BE4563" w14:textId="77777777" w:rsidR="00A21D00" w:rsidRPr="00EE503F" w:rsidRDefault="00A21D00" w:rsidP="00EE503F">
            <w:pPr>
              <w:spacing w:line="360" w:lineRule="auto"/>
              <w:rPr>
                <w:rFonts w:ascii="Arial" w:hAnsi="Arial" w:cs="Arial"/>
              </w:rPr>
            </w:pPr>
          </w:p>
        </w:tc>
        <w:tc>
          <w:tcPr>
            <w:tcW w:w="902" w:type="dxa"/>
          </w:tcPr>
          <w:p w14:paraId="52BE4564" w14:textId="77777777" w:rsidR="00A21D00" w:rsidRPr="00EE503F" w:rsidRDefault="00A21D00" w:rsidP="00EE503F">
            <w:pPr>
              <w:spacing w:line="360" w:lineRule="auto"/>
              <w:rPr>
                <w:rFonts w:ascii="Arial" w:hAnsi="Arial" w:cs="Arial"/>
              </w:rPr>
            </w:pPr>
          </w:p>
        </w:tc>
        <w:tc>
          <w:tcPr>
            <w:tcW w:w="902" w:type="dxa"/>
          </w:tcPr>
          <w:p w14:paraId="52BE4565" w14:textId="77777777" w:rsidR="00A21D00" w:rsidRPr="00EE503F" w:rsidRDefault="00A21D00" w:rsidP="00EE503F">
            <w:pPr>
              <w:spacing w:line="360" w:lineRule="auto"/>
              <w:rPr>
                <w:rFonts w:ascii="Arial" w:hAnsi="Arial" w:cs="Arial"/>
              </w:rPr>
            </w:pPr>
          </w:p>
        </w:tc>
        <w:tc>
          <w:tcPr>
            <w:tcW w:w="902" w:type="dxa"/>
          </w:tcPr>
          <w:p w14:paraId="52BE4566" w14:textId="77777777" w:rsidR="00A21D00" w:rsidRPr="00EE503F" w:rsidRDefault="00A21D00" w:rsidP="00EE503F">
            <w:pPr>
              <w:spacing w:line="360" w:lineRule="auto"/>
              <w:rPr>
                <w:rFonts w:ascii="Arial" w:hAnsi="Arial" w:cs="Arial"/>
              </w:rPr>
            </w:pPr>
          </w:p>
        </w:tc>
        <w:tc>
          <w:tcPr>
            <w:tcW w:w="902" w:type="dxa"/>
          </w:tcPr>
          <w:p w14:paraId="52BE4567" w14:textId="77777777" w:rsidR="00A21D00" w:rsidRPr="00EE503F" w:rsidRDefault="00A21D00" w:rsidP="00EE503F">
            <w:pPr>
              <w:spacing w:line="360" w:lineRule="auto"/>
              <w:rPr>
                <w:rFonts w:ascii="Arial" w:hAnsi="Arial" w:cs="Arial"/>
              </w:rPr>
            </w:pPr>
          </w:p>
        </w:tc>
        <w:tc>
          <w:tcPr>
            <w:tcW w:w="902" w:type="dxa"/>
          </w:tcPr>
          <w:p w14:paraId="52BE4568" w14:textId="77777777" w:rsidR="00A21D00" w:rsidRPr="00EE503F" w:rsidRDefault="00A21D00" w:rsidP="00EE503F">
            <w:pPr>
              <w:spacing w:line="360" w:lineRule="auto"/>
              <w:rPr>
                <w:rFonts w:ascii="Arial" w:hAnsi="Arial" w:cs="Arial"/>
              </w:rPr>
            </w:pPr>
          </w:p>
        </w:tc>
        <w:tc>
          <w:tcPr>
            <w:tcW w:w="902" w:type="dxa"/>
          </w:tcPr>
          <w:p w14:paraId="52BE4569" w14:textId="77777777" w:rsidR="00A21D00" w:rsidRPr="00EE503F" w:rsidRDefault="00A21D00" w:rsidP="00EE503F">
            <w:pPr>
              <w:spacing w:line="360" w:lineRule="auto"/>
              <w:rPr>
                <w:rFonts w:ascii="Arial" w:hAnsi="Arial" w:cs="Arial"/>
              </w:rPr>
            </w:pPr>
          </w:p>
        </w:tc>
      </w:tr>
      <w:tr w:rsidR="00A21D00" w:rsidRPr="00EE503F" w14:paraId="52BE4575" w14:textId="77777777" w:rsidTr="000F482A">
        <w:tc>
          <w:tcPr>
            <w:tcW w:w="1757" w:type="dxa"/>
          </w:tcPr>
          <w:p w14:paraId="52BE456B" w14:textId="77777777" w:rsidR="00A21D00" w:rsidRPr="00EE503F" w:rsidRDefault="00A21D00" w:rsidP="00EE503F">
            <w:pPr>
              <w:spacing w:line="360" w:lineRule="auto"/>
              <w:rPr>
                <w:rFonts w:ascii="Arial" w:hAnsi="Arial" w:cs="Arial"/>
              </w:rPr>
            </w:pPr>
          </w:p>
        </w:tc>
        <w:tc>
          <w:tcPr>
            <w:tcW w:w="901" w:type="dxa"/>
          </w:tcPr>
          <w:p w14:paraId="52BE456C" w14:textId="77777777" w:rsidR="00A21D00" w:rsidRPr="00EE503F" w:rsidRDefault="00A21D00" w:rsidP="00EE503F">
            <w:pPr>
              <w:spacing w:line="360" w:lineRule="auto"/>
              <w:rPr>
                <w:rFonts w:ascii="Arial" w:hAnsi="Arial" w:cs="Arial"/>
              </w:rPr>
            </w:pPr>
          </w:p>
        </w:tc>
        <w:tc>
          <w:tcPr>
            <w:tcW w:w="901" w:type="dxa"/>
          </w:tcPr>
          <w:p w14:paraId="52BE456D" w14:textId="77777777" w:rsidR="00A21D00" w:rsidRPr="00EE503F" w:rsidRDefault="00A21D00" w:rsidP="00EE503F">
            <w:pPr>
              <w:spacing w:line="360" w:lineRule="auto"/>
              <w:rPr>
                <w:rFonts w:ascii="Arial" w:hAnsi="Arial" w:cs="Arial"/>
              </w:rPr>
            </w:pPr>
          </w:p>
        </w:tc>
        <w:tc>
          <w:tcPr>
            <w:tcW w:w="901" w:type="dxa"/>
          </w:tcPr>
          <w:p w14:paraId="52BE456E" w14:textId="77777777" w:rsidR="00A21D00" w:rsidRPr="00EE503F" w:rsidRDefault="00A21D00" w:rsidP="00EE503F">
            <w:pPr>
              <w:spacing w:line="360" w:lineRule="auto"/>
              <w:rPr>
                <w:rFonts w:ascii="Arial" w:hAnsi="Arial" w:cs="Arial"/>
              </w:rPr>
            </w:pPr>
          </w:p>
        </w:tc>
        <w:tc>
          <w:tcPr>
            <w:tcW w:w="902" w:type="dxa"/>
          </w:tcPr>
          <w:p w14:paraId="52BE456F" w14:textId="77777777" w:rsidR="00A21D00" w:rsidRPr="00EE503F" w:rsidRDefault="00A21D00" w:rsidP="00EE503F">
            <w:pPr>
              <w:spacing w:line="360" w:lineRule="auto"/>
              <w:rPr>
                <w:rFonts w:ascii="Arial" w:hAnsi="Arial" w:cs="Arial"/>
              </w:rPr>
            </w:pPr>
          </w:p>
        </w:tc>
        <w:tc>
          <w:tcPr>
            <w:tcW w:w="902" w:type="dxa"/>
          </w:tcPr>
          <w:p w14:paraId="52BE4570" w14:textId="77777777" w:rsidR="00A21D00" w:rsidRPr="00EE503F" w:rsidRDefault="00A21D00" w:rsidP="00EE503F">
            <w:pPr>
              <w:spacing w:line="360" w:lineRule="auto"/>
              <w:rPr>
                <w:rFonts w:ascii="Arial" w:hAnsi="Arial" w:cs="Arial"/>
              </w:rPr>
            </w:pPr>
          </w:p>
        </w:tc>
        <w:tc>
          <w:tcPr>
            <w:tcW w:w="902" w:type="dxa"/>
          </w:tcPr>
          <w:p w14:paraId="52BE4571" w14:textId="77777777" w:rsidR="00A21D00" w:rsidRPr="00EE503F" w:rsidRDefault="00A21D00" w:rsidP="00EE503F">
            <w:pPr>
              <w:spacing w:line="360" w:lineRule="auto"/>
              <w:rPr>
                <w:rFonts w:ascii="Arial" w:hAnsi="Arial" w:cs="Arial"/>
              </w:rPr>
            </w:pPr>
          </w:p>
        </w:tc>
        <w:tc>
          <w:tcPr>
            <w:tcW w:w="902" w:type="dxa"/>
          </w:tcPr>
          <w:p w14:paraId="52BE4572" w14:textId="77777777" w:rsidR="00A21D00" w:rsidRPr="00EE503F" w:rsidRDefault="00A21D00" w:rsidP="00EE503F">
            <w:pPr>
              <w:spacing w:line="360" w:lineRule="auto"/>
              <w:rPr>
                <w:rFonts w:ascii="Arial" w:hAnsi="Arial" w:cs="Arial"/>
              </w:rPr>
            </w:pPr>
          </w:p>
        </w:tc>
        <w:tc>
          <w:tcPr>
            <w:tcW w:w="902" w:type="dxa"/>
          </w:tcPr>
          <w:p w14:paraId="52BE4573" w14:textId="77777777" w:rsidR="00A21D00" w:rsidRPr="00EE503F" w:rsidRDefault="00A21D00" w:rsidP="00EE503F">
            <w:pPr>
              <w:spacing w:line="360" w:lineRule="auto"/>
              <w:rPr>
                <w:rFonts w:ascii="Arial" w:hAnsi="Arial" w:cs="Arial"/>
              </w:rPr>
            </w:pPr>
          </w:p>
        </w:tc>
        <w:tc>
          <w:tcPr>
            <w:tcW w:w="902" w:type="dxa"/>
          </w:tcPr>
          <w:p w14:paraId="52BE4574" w14:textId="77777777" w:rsidR="00A21D00" w:rsidRPr="00EE503F" w:rsidRDefault="00A21D00" w:rsidP="00EE503F">
            <w:pPr>
              <w:spacing w:line="360" w:lineRule="auto"/>
              <w:rPr>
                <w:rFonts w:ascii="Arial" w:hAnsi="Arial" w:cs="Arial"/>
              </w:rPr>
            </w:pPr>
          </w:p>
        </w:tc>
      </w:tr>
      <w:tr w:rsidR="00A21D00" w:rsidRPr="00EE503F" w14:paraId="52BE4580" w14:textId="77777777" w:rsidTr="000F482A">
        <w:tc>
          <w:tcPr>
            <w:tcW w:w="1757" w:type="dxa"/>
          </w:tcPr>
          <w:p w14:paraId="52BE4576" w14:textId="77777777" w:rsidR="00A21D00" w:rsidRPr="00EE503F" w:rsidRDefault="00A21D00" w:rsidP="00EE503F">
            <w:pPr>
              <w:spacing w:line="360" w:lineRule="auto"/>
              <w:rPr>
                <w:rFonts w:ascii="Arial" w:hAnsi="Arial" w:cs="Arial"/>
              </w:rPr>
            </w:pPr>
          </w:p>
        </w:tc>
        <w:tc>
          <w:tcPr>
            <w:tcW w:w="901" w:type="dxa"/>
          </w:tcPr>
          <w:p w14:paraId="52BE4577" w14:textId="77777777" w:rsidR="00A21D00" w:rsidRPr="00EE503F" w:rsidRDefault="00A21D00" w:rsidP="00EE503F">
            <w:pPr>
              <w:spacing w:line="360" w:lineRule="auto"/>
              <w:rPr>
                <w:rFonts w:ascii="Arial" w:hAnsi="Arial" w:cs="Arial"/>
              </w:rPr>
            </w:pPr>
          </w:p>
        </w:tc>
        <w:tc>
          <w:tcPr>
            <w:tcW w:w="901" w:type="dxa"/>
          </w:tcPr>
          <w:p w14:paraId="52BE4578" w14:textId="77777777" w:rsidR="00A21D00" w:rsidRPr="00EE503F" w:rsidRDefault="00A21D00" w:rsidP="00EE503F">
            <w:pPr>
              <w:spacing w:line="360" w:lineRule="auto"/>
              <w:rPr>
                <w:rFonts w:ascii="Arial" w:hAnsi="Arial" w:cs="Arial"/>
              </w:rPr>
            </w:pPr>
          </w:p>
        </w:tc>
        <w:tc>
          <w:tcPr>
            <w:tcW w:w="901" w:type="dxa"/>
          </w:tcPr>
          <w:p w14:paraId="52BE4579" w14:textId="77777777" w:rsidR="00A21D00" w:rsidRPr="00EE503F" w:rsidRDefault="00A21D00" w:rsidP="00EE503F">
            <w:pPr>
              <w:spacing w:line="360" w:lineRule="auto"/>
              <w:rPr>
                <w:rFonts w:ascii="Arial" w:hAnsi="Arial" w:cs="Arial"/>
              </w:rPr>
            </w:pPr>
          </w:p>
        </w:tc>
        <w:tc>
          <w:tcPr>
            <w:tcW w:w="902" w:type="dxa"/>
          </w:tcPr>
          <w:p w14:paraId="52BE457A" w14:textId="77777777" w:rsidR="00A21D00" w:rsidRPr="00EE503F" w:rsidRDefault="00A21D00" w:rsidP="00EE503F">
            <w:pPr>
              <w:spacing w:line="360" w:lineRule="auto"/>
              <w:rPr>
                <w:rFonts w:ascii="Arial" w:hAnsi="Arial" w:cs="Arial"/>
              </w:rPr>
            </w:pPr>
          </w:p>
        </w:tc>
        <w:tc>
          <w:tcPr>
            <w:tcW w:w="902" w:type="dxa"/>
          </w:tcPr>
          <w:p w14:paraId="52BE457B" w14:textId="77777777" w:rsidR="00A21D00" w:rsidRPr="00EE503F" w:rsidRDefault="00A21D00" w:rsidP="00EE503F">
            <w:pPr>
              <w:spacing w:line="360" w:lineRule="auto"/>
              <w:rPr>
                <w:rFonts w:ascii="Arial" w:hAnsi="Arial" w:cs="Arial"/>
              </w:rPr>
            </w:pPr>
          </w:p>
        </w:tc>
        <w:tc>
          <w:tcPr>
            <w:tcW w:w="902" w:type="dxa"/>
          </w:tcPr>
          <w:p w14:paraId="52BE457C" w14:textId="77777777" w:rsidR="00A21D00" w:rsidRPr="00EE503F" w:rsidRDefault="00A21D00" w:rsidP="00EE503F">
            <w:pPr>
              <w:spacing w:line="360" w:lineRule="auto"/>
              <w:rPr>
                <w:rFonts w:ascii="Arial" w:hAnsi="Arial" w:cs="Arial"/>
              </w:rPr>
            </w:pPr>
          </w:p>
        </w:tc>
        <w:tc>
          <w:tcPr>
            <w:tcW w:w="902" w:type="dxa"/>
          </w:tcPr>
          <w:p w14:paraId="52BE457D" w14:textId="77777777" w:rsidR="00A21D00" w:rsidRPr="00EE503F" w:rsidRDefault="00A21D00" w:rsidP="00EE503F">
            <w:pPr>
              <w:spacing w:line="360" w:lineRule="auto"/>
              <w:rPr>
                <w:rFonts w:ascii="Arial" w:hAnsi="Arial" w:cs="Arial"/>
              </w:rPr>
            </w:pPr>
          </w:p>
        </w:tc>
        <w:tc>
          <w:tcPr>
            <w:tcW w:w="902" w:type="dxa"/>
          </w:tcPr>
          <w:p w14:paraId="52BE457E" w14:textId="77777777" w:rsidR="00A21D00" w:rsidRPr="00EE503F" w:rsidRDefault="00A21D00" w:rsidP="00EE503F">
            <w:pPr>
              <w:spacing w:line="360" w:lineRule="auto"/>
              <w:rPr>
                <w:rFonts w:ascii="Arial" w:hAnsi="Arial" w:cs="Arial"/>
              </w:rPr>
            </w:pPr>
          </w:p>
        </w:tc>
        <w:tc>
          <w:tcPr>
            <w:tcW w:w="902" w:type="dxa"/>
          </w:tcPr>
          <w:p w14:paraId="52BE457F" w14:textId="77777777" w:rsidR="00A21D00" w:rsidRPr="00EE503F" w:rsidRDefault="00A21D00" w:rsidP="00EE503F">
            <w:pPr>
              <w:spacing w:line="360" w:lineRule="auto"/>
              <w:rPr>
                <w:rFonts w:ascii="Arial" w:hAnsi="Arial" w:cs="Arial"/>
              </w:rPr>
            </w:pPr>
          </w:p>
        </w:tc>
      </w:tr>
      <w:tr w:rsidR="00A21D00" w:rsidRPr="00EE503F" w14:paraId="52BE458B" w14:textId="77777777" w:rsidTr="000F482A">
        <w:tc>
          <w:tcPr>
            <w:tcW w:w="1757" w:type="dxa"/>
          </w:tcPr>
          <w:p w14:paraId="52BE4581" w14:textId="77777777" w:rsidR="00A21D00" w:rsidRPr="00EE503F" w:rsidRDefault="00A21D00" w:rsidP="00EE503F">
            <w:pPr>
              <w:spacing w:line="360" w:lineRule="auto"/>
              <w:rPr>
                <w:rFonts w:ascii="Arial" w:hAnsi="Arial" w:cs="Arial"/>
              </w:rPr>
            </w:pPr>
          </w:p>
        </w:tc>
        <w:tc>
          <w:tcPr>
            <w:tcW w:w="901" w:type="dxa"/>
          </w:tcPr>
          <w:p w14:paraId="52BE4582" w14:textId="77777777" w:rsidR="00A21D00" w:rsidRPr="00EE503F" w:rsidRDefault="00A21D00" w:rsidP="00EE503F">
            <w:pPr>
              <w:spacing w:line="360" w:lineRule="auto"/>
              <w:rPr>
                <w:rFonts w:ascii="Arial" w:hAnsi="Arial" w:cs="Arial"/>
              </w:rPr>
            </w:pPr>
          </w:p>
        </w:tc>
        <w:tc>
          <w:tcPr>
            <w:tcW w:w="901" w:type="dxa"/>
          </w:tcPr>
          <w:p w14:paraId="52BE4583" w14:textId="77777777" w:rsidR="00A21D00" w:rsidRPr="00EE503F" w:rsidRDefault="00A21D00" w:rsidP="00EE503F">
            <w:pPr>
              <w:spacing w:line="360" w:lineRule="auto"/>
              <w:rPr>
                <w:rFonts w:ascii="Arial" w:hAnsi="Arial" w:cs="Arial"/>
              </w:rPr>
            </w:pPr>
          </w:p>
        </w:tc>
        <w:tc>
          <w:tcPr>
            <w:tcW w:w="901" w:type="dxa"/>
          </w:tcPr>
          <w:p w14:paraId="52BE4584" w14:textId="77777777" w:rsidR="00A21D00" w:rsidRPr="00EE503F" w:rsidRDefault="00A21D00" w:rsidP="00EE503F">
            <w:pPr>
              <w:spacing w:line="360" w:lineRule="auto"/>
              <w:rPr>
                <w:rFonts w:ascii="Arial" w:hAnsi="Arial" w:cs="Arial"/>
              </w:rPr>
            </w:pPr>
          </w:p>
        </w:tc>
        <w:tc>
          <w:tcPr>
            <w:tcW w:w="902" w:type="dxa"/>
          </w:tcPr>
          <w:p w14:paraId="52BE4585" w14:textId="77777777" w:rsidR="00A21D00" w:rsidRPr="00EE503F" w:rsidRDefault="00A21D00" w:rsidP="00EE503F">
            <w:pPr>
              <w:spacing w:line="360" w:lineRule="auto"/>
              <w:rPr>
                <w:rFonts w:ascii="Arial" w:hAnsi="Arial" w:cs="Arial"/>
              </w:rPr>
            </w:pPr>
          </w:p>
        </w:tc>
        <w:tc>
          <w:tcPr>
            <w:tcW w:w="902" w:type="dxa"/>
          </w:tcPr>
          <w:p w14:paraId="52BE4586" w14:textId="77777777" w:rsidR="00A21D00" w:rsidRPr="00EE503F" w:rsidRDefault="00A21D00" w:rsidP="00EE503F">
            <w:pPr>
              <w:spacing w:line="360" w:lineRule="auto"/>
              <w:rPr>
                <w:rFonts w:ascii="Arial" w:hAnsi="Arial" w:cs="Arial"/>
              </w:rPr>
            </w:pPr>
          </w:p>
        </w:tc>
        <w:tc>
          <w:tcPr>
            <w:tcW w:w="902" w:type="dxa"/>
          </w:tcPr>
          <w:p w14:paraId="52BE4587" w14:textId="77777777" w:rsidR="00A21D00" w:rsidRPr="00EE503F" w:rsidRDefault="00A21D00" w:rsidP="00EE503F">
            <w:pPr>
              <w:spacing w:line="360" w:lineRule="auto"/>
              <w:rPr>
                <w:rFonts w:ascii="Arial" w:hAnsi="Arial" w:cs="Arial"/>
              </w:rPr>
            </w:pPr>
          </w:p>
        </w:tc>
        <w:tc>
          <w:tcPr>
            <w:tcW w:w="902" w:type="dxa"/>
          </w:tcPr>
          <w:p w14:paraId="52BE4588" w14:textId="77777777" w:rsidR="00A21D00" w:rsidRPr="00EE503F" w:rsidRDefault="00A21D00" w:rsidP="00EE503F">
            <w:pPr>
              <w:spacing w:line="360" w:lineRule="auto"/>
              <w:rPr>
                <w:rFonts w:ascii="Arial" w:hAnsi="Arial" w:cs="Arial"/>
              </w:rPr>
            </w:pPr>
          </w:p>
        </w:tc>
        <w:tc>
          <w:tcPr>
            <w:tcW w:w="902" w:type="dxa"/>
          </w:tcPr>
          <w:p w14:paraId="52BE4589" w14:textId="77777777" w:rsidR="00A21D00" w:rsidRPr="00EE503F" w:rsidRDefault="00A21D00" w:rsidP="00EE503F">
            <w:pPr>
              <w:spacing w:line="360" w:lineRule="auto"/>
              <w:rPr>
                <w:rFonts w:ascii="Arial" w:hAnsi="Arial" w:cs="Arial"/>
              </w:rPr>
            </w:pPr>
          </w:p>
        </w:tc>
        <w:tc>
          <w:tcPr>
            <w:tcW w:w="902" w:type="dxa"/>
          </w:tcPr>
          <w:p w14:paraId="52BE458A" w14:textId="77777777" w:rsidR="00A21D00" w:rsidRPr="00EE503F" w:rsidRDefault="00A21D00" w:rsidP="00EE503F">
            <w:pPr>
              <w:spacing w:line="360" w:lineRule="auto"/>
              <w:rPr>
                <w:rFonts w:ascii="Arial" w:hAnsi="Arial" w:cs="Arial"/>
              </w:rPr>
            </w:pPr>
          </w:p>
        </w:tc>
      </w:tr>
      <w:tr w:rsidR="00A21D00" w:rsidRPr="00EE503F" w14:paraId="52BE4596" w14:textId="77777777" w:rsidTr="000F482A">
        <w:tc>
          <w:tcPr>
            <w:tcW w:w="1757" w:type="dxa"/>
          </w:tcPr>
          <w:p w14:paraId="52BE458C" w14:textId="77777777" w:rsidR="00A21D00" w:rsidRPr="00EE503F" w:rsidRDefault="00A21D00" w:rsidP="00EE503F">
            <w:pPr>
              <w:spacing w:line="360" w:lineRule="auto"/>
              <w:rPr>
                <w:rFonts w:ascii="Arial" w:hAnsi="Arial" w:cs="Arial"/>
              </w:rPr>
            </w:pPr>
          </w:p>
        </w:tc>
        <w:tc>
          <w:tcPr>
            <w:tcW w:w="901" w:type="dxa"/>
          </w:tcPr>
          <w:p w14:paraId="52BE458D" w14:textId="77777777" w:rsidR="00A21D00" w:rsidRPr="00EE503F" w:rsidRDefault="00A21D00" w:rsidP="00EE503F">
            <w:pPr>
              <w:spacing w:line="360" w:lineRule="auto"/>
              <w:rPr>
                <w:rFonts w:ascii="Arial" w:hAnsi="Arial" w:cs="Arial"/>
              </w:rPr>
            </w:pPr>
          </w:p>
        </w:tc>
        <w:tc>
          <w:tcPr>
            <w:tcW w:w="901" w:type="dxa"/>
          </w:tcPr>
          <w:p w14:paraId="52BE458E" w14:textId="77777777" w:rsidR="00A21D00" w:rsidRPr="00EE503F" w:rsidRDefault="00A21D00" w:rsidP="00EE503F">
            <w:pPr>
              <w:spacing w:line="360" w:lineRule="auto"/>
              <w:rPr>
                <w:rFonts w:ascii="Arial" w:hAnsi="Arial" w:cs="Arial"/>
              </w:rPr>
            </w:pPr>
          </w:p>
        </w:tc>
        <w:tc>
          <w:tcPr>
            <w:tcW w:w="901" w:type="dxa"/>
          </w:tcPr>
          <w:p w14:paraId="52BE458F" w14:textId="77777777" w:rsidR="00A21D00" w:rsidRPr="00EE503F" w:rsidRDefault="00A21D00" w:rsidP="00EE503F">
            <w:pPr>
              <w:spacing w:line="360" w:lineRule="auto"/>
              <w:rPr>
                <w:rFonts w:ascii="Arial" w:hAnsi="Arial" w:cs="Arial"/>
              </w:rPr>
            </w:pPr>
          </w:p>
        </w:tc>
        <w:tc>
          <w:tcPr>
            <w:tcW w:w="902" w:type="dxa"/>
          </w:tcPr>
          <w:p w14:paraId="52BE4590" w14:textId="77777777" w:rsidR="00A21D00" w:rsidRPr="00EE503F" w:rsidRDefault="00A21D00" w:rsidP="00EE503F">
            <w:pPr>
              <w:spacing w:line="360" w:lineRule="auto"/>
              <w:rPr>
                <w:rFonts w:ascii="Arial" w:hAnsi="Arial" w:cs="Arial"/>
              </w:rPr>
            </w:pPr>
          </w:p>
        </w:tc>
        <w:tc>
          <w:tcPr>
            <w:tcW w:w="902" w:type="dxa"/>
          </w:tcPr>
          <w:p w14:paraId="52BE4591" w14:textId="77777777" w:rsidR="00A21D00" w:rsidRPr="00EE503F" w:rsidRDefault="00A21D00" w:rsidP="00EE503F">
            <w:pPr>
              <w:spacing w:line="360" w:lineRule="auto"/>
              <w:rPr>
                <w:rFonts w:ascii="Arial" w:hAnsi="Arial" w:cs="Arial"/>
              </w:rPr>
            </w:pPr>
          </w:p>
        </w:tc>
        <w:tc>
          <w:tcPr>
            <w:tcW w:w="902" w:type="dxa"/>
          </w:tcPr>
          <w:p w14:paraId="52BE4592" w14:textId="77777777" w:rsidR="00A21D00" w:rsidRPr="00EE503F" w:rsidRDefault="00A21D00" w:rsidP="00EE503F">
            <w:pPr>
              <w:spacing w:line="360" w:lineRule="auto"/>
              <w:rPr>
                <w:rFonts w:ascii="Arial" w:hAnsi="Arial" w:cs="Arial"/>
              </w:rPr>
            </w:pPr>
          </w:p>
        </w:tc>
        <w:tc>
          <w:tcPr>
            <w:tcW w:w="902" w:type="dxa"/>
          </w:tcPr>
          <w:p w14:paraId="52BE4593" w14:textId="77777777" w:rsidR="00A21D00" w:rsidRPr="00EE503F" w:rsidRDefault="00A21D00" w:rsidP="00EE503F">
            <w:pPr>
              <w:spacing w:line="360" w:lineRule="auto"/>
              <w:rPr>
                <w:rFonts w:ascii="Arial" w:hAnsi="Arial" w:cs="Arial"/>
              </w:rPr>
            </w:pPr>
          </w:p>
        </w:tc>
        <w:tc>
          <w:tcPr>
            <w:tcW w:w="902" w:type="dxa"/>
          </w:tcPr>
          <w:p w14:paraId="52BE4594" w14:textId="77777777" w:rsidR="00A21D00" w:rsidRPr="00EE503F" w:rsidRDefault="00A21D00" w:rsidP="00EE503F">
            <w:pPr>
              <w:spacing w:line="360" w:lineRule="auto"/>
              <w:rPr>
                <w:rFonts w:ascii="Arial" w:hAnsi="Arial" w:cs="Arial"/>
              </w:rPr>
            </w:pPr>
          </w:p>
        </w:tc>
        <w:tc>
          <w:tcPr>
            <w:tcW w:w="902" w:type="dxa"/>
          </w:tcPr>
          <w:p w14:paraId="52BE4595" w14:textId="77777777" w:rsidR="00A21D00" w:rsidRPr="00EE503F" w:rsidRDefault="00A21D00" w:rsidP="00EE503F">
            <w:pPr>
              <w:spacing w:line="360" w:lineRule="auto"/>
              <w:rPr>
                <w:rFonts w:ascii="Arial" w:hAnsi="Arial" w:cs="Arial"/>
              </w:rPr>
            </w:pPr>
          </w:p>
        </w:tc>
      </w:tr>
    </w:tbl>
    <w:p w14:paraId="77A6375B" w14:textId="77777777" w:rsidR="00AD16BB" w:rsidRDefault="00AD16BB" w:rsidP="00EE503F">
      <w:pPr>
        <w:pStyle w:val="Heading1"/>
        <w:spacing w:line="360" w:lineRule="auto"/>
        <w:rPr>
          <w:rFonts w:ascii="Arial" w:eastAsia="Times New Roman" w:hAnsi="Arial" w:cs="Arial"/>
          <w:color w:val="auto"/>
          <w:sz w:val="22"/>
          <w:szCs w:val="22"/>
        </w:rPr>
      </w:pPr>
      <w:bookmarkStart w:id="3" w:name="_Toc81854552"/>
    </w:p>
    <w:p w14:paraId="52BE4597" w14:textId="10B4802F" w:rsidR="00A21D00" w:rsidRPr="00EE503F" w:rsidRDefault="00A21D00" w:rsidP="00EE503F">
      <w:pPr>
        <w:pStyle w:val="Heading1"/>
        <w:spacing w:line="360" w:lineRule="auto"/>
        <w:rPr>
          <w:rFonts w:ascii="Arial" w:eastAsia="Times New Roman" w:hAnsi="Arial" w:cs="Arial"/>
          <w:color w:val="auto"/>
          <w:sz w:val="22"/>
          <w:szCs w:val="22"/>
        </w:rPr>
      </w:pPr>
      <w:r w:rsidRPr="00EE503F">
        <w:rPr>
          <w:rFonts w:ascii="Arial" w:eastAsia="Times New Roman" w:hAnsi="Arial" w:cs="Arial"/>
          <w:color w:val="auto"/>
          <w:sz w:val="22"/>
          <w:szCs w:val="22"/>
        </w:rPr>
        <w:t>4.0 Method</w:t>
      </w:r>
      <w:bookmarkEnd w:id="3"/>
    </w:p>
    <w:p w14:paraId="52BE4598" w14:textId="77777777" w:rsidR="00A74CF3" w:rsidRPr="00EE503F" w:rsidRDefault="00A74CF3" w:rsidP="00EE503F">
      <w:pPr>
        <w:spacing w:line="360" w:lineRule="auto"/>
        <w:rPr>
          <w:rFonts w:ascii="Arial" w:hAnsi="Arial" w:cs="Arial"/>
        </w:rPr>
      </w:pPr>
    </w:p>
    <w:p w14:paraId="52BE4599" w14:textId="3C9ADAA1" w:rsidR="00A21D00" w:rsidRPr="00EE503F" w:rsidRDefault="00A21D00" w:rsidP="00EE503F">
      <w:pPr>
        <w:pStyle w:val="Normal1"/>
        <w:spacing w:line="360" w:lineRule="auto"/>
        <w:jc w:val="both"/>
        <w:rPr>
          <w:rFonts w:eastAsia="Times New Roman"/>
        </w:rPr>
      </w:pPr>
      <w:r w:rsidRPr="00EE503F">
        <w:rPr>
          <w:rFonts w:eastAsia="Times New Roman"/>
        </w:rPr>
        <w:t xml:space="preserve">To develop the methods, the paper has followed distinctive philosophy, research design, </w:t>
      </w:r>
      <w:proofErr w:type="gramStart"/>
      <w:r w:rsidRPr="00EE503F">
        <w:rPr>
          <w:rFonts w:eastAsia="Times New Roman"/>
        </w:rPr>
        <w:t>approaches</w:t>
      </w:r>
      <w:proofErr w:type="gramEnd"/>
      <w:r w:rsidRPr="00EE503F">
        <w:rPr>
          <w:rFonts w:eastAsia="Times New Roman"/>
        </w:rPr>
        <w:t xml:space="preserve"> and certain policies of data collection. The paper has been conducted through interpretivism philosophy, between two types of philosophies including positivism and interpretivism philosophy (</w:t>
      </w:r>
      <w:r w:rsidRPr="00EE503F">
        <w:rPr>
          <w:rFonts w:eastAsia="Times New Roman"/>
          <w:color w:val="222222"/>
          <w:highlight w:val="white"/>
        </w:rPr>
        <w:t xml:space="preserve">Waheed </w:t>
      </w:r>
      <w:r w:rsidRPr="00EE503F">
        <w:rPr>
          <w:rFonts w:eastAsia="Times New Roman"/>
          <w:i/>
          <w:color w:val="222222"/>
          <w:highlight w:val="white"/>
        </w:rPr>
        <w:t xml:space="preserve">et al. </w:t>
      </w:r>
      <w:r w:rsidRPr="00EE503F">
        <w:rPr>
          <w:rFonts w:eastAsia="Times New Roman"/>
          <w:color w:val="222222"/>
          <w:highlight w:val="white"/>
        </w:rPr>
        <w:t>2020</w:t>
      </w:r>
      <w:r w:rsidRPr="00EE503F">
        <w:rPr>
          <w:rFonts w:eastAsia="Times New Roman"/>
        </w:rPr>
        <w:t xml:space="preserve">). Interpretivism philosophy deals with the real facts to come to an ultimate decision and establish </w:t>
      </w:r>
      <w:proofErr w:type="gramStart"/>
      <w:r w:rsidRPr="00EE503F">
        <w:rPr>
          <w:rFonts w:eastAsia="Times New Roman"/>
        </w:rPr>
        <w:t>a true fact</w:t>
      </w:r>
      <w:proofErr w:type="gramEnd"/>
      <w:r w:rsidRPr="00EE503F">
        <w:rPr>
          <w:rFonts w:eastAsia="Times New Roman"/>
        </w:rPr>
        <w:t xml:space="preserve"> relevant for research. </w:t>
      </w:r>
      <w:proofErr w:type="gramStart"/>
      <w:r w:rsidRPr="00EE503F">
        <w:rPr>
          <w:rFonts w:eastAsia="Times New Roman"/>
        </w:rPr>
        <w:t>Therefore</w:t>
      </w:r>
      <w:proofErr w:type="gramEnd"/>
      <w:r w:rsidRPr="00EE503F">
        <w:rPr>
          <w:rFonts w:eastAsia="Times New Roman"/>
        </w:rPr>
        <w:t xml:space="preserve"> interpretivism philosophy has been taken.</w:t>
      </w:r>
    </w:p>
    <w:p w14:paraId="52BE459A" w14:textId="77777777" w:rsidR="00A21D00" w:rsidRPr="00EE503F" w:rsidRDefault="00A21D00" w:rsidP="00EE503F">
      <w:pPr>
        <w:pStyle w:val="Normal1"/>
        <w:spacing w:line="360" w:lineRule="auto"/>
        <w:jc w:val="both"/>
        <w:rPr>
          <w:rFonts w:eastAsia="Times New Roman"/>
        </w:rPr>
      </w:pPr>
      <w:r w:rsidRPr="00EE503F">
        <w:rPr>
          <w:rFonts w:eastAsia="Times New Roman"/>
        </w:rPr>
        <w:t>Two types of research approaches, like inductive and deductive approaches, are set based on a basic function. In terms of obtaining knowledge regarding a subject, deductive methods are used. In comparison, inductive methods are used for research that thrives to create new theories. As obtaining knowledge regarding VLE is the target here, a deductive approach has been taken.</w:t>
      </w:r>
    </w:p>
    <w:p w14:paraId="52BE459B" w14:textId="02C6C8B8" w:rsidR="00A21D00" w:rsidRPr="00EE503F" w:rsidRDefault="00A21D00" w:rsidP="00EE503F">
      <w:pPr>
        <w:pStyle w:val="Normal1"/>
        <w:spacing w:line="360" w:lineRule="auto"/>
        <w:jc w:val="both"/>
        <w:rPr>
          <w:rFonts w:eastAsia="Times New Roman"/>
        </w:rPr>
      </w:pPr>
      <w:r w:rsidRPr="00EE503F">
        <w:rPr>
          <w:rFonts w:eastAsia="Times New Roman"/>
        </w:rPr>
        <w:t xml:space="preserve">Out of three research designs such as explanatory, </w:t>
      </w:r>
      <w:proofErr w:type="gramStart"/>
      <w:r w:rsidRPr="00EE503F">
        <w:rPr>
          <w:rFonts w:eastAsia="Times New Roman"/>
        </w:rPr>
        <w:t>exploratory</w:t>
      </w:r>
      <w:proofErr w:type="gramEnd"/>
      <w:r w:rsidRPr="00EE503F">
        <w:rPr>
          <w:rFonts w:eastAsia="Times New Roman"/>
        </w:rPr>
        <w:t xml:space="preserve"> and descriptive, descriptive research proves to </w:t>
      </w:r>
      <w:r w:rsidR="00AC0D3E" w:rsidRPr="00EE503F">
        <w:rPr>
          <w:rFonts w:eastAsia="Times New Roman"/>
        </w:rPr>
        <w:t>b</w:t>
      </w:r>
      <w:r w:rsidRPr="00EE503F">
        <w:rPr>
          <w:rFonts w:eastAsia="Times New Roman"/>
        </w:rPr>
        <w:t>e much relevant and advantageous (</w:t>
      </w:r>
      <w:r w:rsidRPr="00EE503F">
        <w:rPr>
          <w:rFonts w:eastAsia="Times New Roman"/>
          <w:color w:val="222222"/>
          <w:highlight w:val="white"/>
        </w:rPr>
        <w:t xml:space="preserve">Jani </w:t>
      </w:r>
      <w:r w:rsidRPr="00EE503F">
        <w:rPr>
          <w:rFonts w:eastAsia="Times New Roman"/>
          <w:i/>
          <w:color w:val="222222"/>
          <w:highlight w:val="white"/>
        </w:rPr>
        <w:t xml:space="preserve">et al. </w:t>
      </w:r>
      <w:r w:rsidRPr="00EE503F">
        <w:rPr>
          <w:rFonts w:eastAsia="Times New Roman"/>
          <w:color w:val="222222"/>
          <w:highlight w:val="white"/>
        </w:rPr>
        <w:t>2018</w:t>
      </w:r>
      <w:r w:rsidRPr="00EE503F">
        <w:rPr>
          <w:rFonts w:eastAsia="Times New Roman"/>
        </w:rPr>
        <w:t xml:space="preserve">). This is because descriptive research is suitable for research that has a certain set of objectives and formal questions. This paper has a formal question and objective </w:t>
      </w:r>
      <w:proofErr w:type="gramStart"/>
      <w:r w:rsidRPr="00EE503F">
        <w:rPr>
          <w:rFonts w:eastAsia="Times New Roman"/>
        </w:rPr>
        <w:t>set,</w:t>
      </w:r>
      <w:proofErr w:type="gramEnd"/>
      <w:r w:rsidRPr="00EE503F">
        <w:rPr>
          <w:rFonts w:eastAsia="Times New Roman"/>
        </w:rPr>
        <w:t xml:space="preserve"> therefore this design has been used. </w:t>
      </w:r>
    </w:p>
    <w:p w14:paraId="52BE459C" w14:textId="77777777" w:rsidR="00A21D00" w:rsidRPr="00EE503F" w:rsidRDefault="00A21D00" w:rsidP="00EE503F">
      <w:pPr>
        <w:pStyle w:val="Normal1"/>
        <w:spacing w:line="360" w:lineRule="auto"/>
        <w:jc w:val="both"/>
        <w:rPr>
          <w:rFonts w:eastAsia="Times New Roman"/>
        </w:rPr>
      </w:pPr>
      <w:r w:rsidRPr="00EE503F">
        <w:rPr>
          <w:rFonts w:eastAsia="Times New Roman"/>
        </w:rPr>
        <w:t>For the research 40 respondents for conducting surveys have been used.</w:t>
      </w:r>
    </w:p>
    <w:p w14:paraId="52BE459D" w14:textId="77777777" w:rsidR="00A21D00" w:rsidRPr="00EE503F" w:rsidRDefault="00A21D00" w:rsidP="00EE503F">
      <w:pPr>
        <w:pStyle w:val="Normal1"/>
        <w:spacing w:line="360" w:lineRule="auto"/>
        <w:jc w:val="both"/>
        <w:rPr>
          <w:rFonts w:eastAsia="Times New Roman"/>
        </w:rPr>
      </w:pPr>
      <w:r w:rsidRPr="00EE503F">
        <w:rPr>
          <w:rFonts w:eastAsia="Times New Roman"/>
        </w:rPr>
        <w:t>As a research strategy, surveys have been used.</w:t>
      </w:r>
    </w:p>
    <w:p w14:paraId="52BE459E" w14:textId="77777777" w:rsidR="00A21D00" w:rsidRPr="00EE503F" w:rsidRDefault="00A21D00" w:rsidP="00EE503F">
      <w:pPr>
        <w:pStyle w:val="Normal1"/>
        <w:spacing w:line="360" w:lineRule="auto"/>
        <w:jc w:val="both"/>
        <w:rPr>
          <w:rFonts w:eastAsia="Times New Roman"/>
        </w:rPr>
      </w:pPr>
      <w:r w:rsidRPr="00EE503F">
        <w:rPr>
          <w:rFonts w:eastAsia="Times New Roman"/>
        </w:rPr>
        <w:t xml:space="preserve">Primary data has been collected in a quantitative form to generate more responses and record concerns and responses of the respondents. </w:t>
      </w:r>
    </w:p>
    <w:p w14:paraId="52BE459F" w14:textId="77777777" w:rsidR="00A21D00" w:rsidRPr="00EE503F" w:rsidRDefault="00A21D00" w:rsidP="00EE503F">
      <w:pPr>
        <w:pStyle w:val="Normal1"/>
        <w:spacing w:line="360" w:lineRule="auto"/>
        <w:jc w:val="both"/>
        <w:rPr>
          <w:rFonts w:eastAsia="Times New Roman"/>
        </w:rPr>
      </w:pPr>
      <w:r w:rsidRPr="00EE503F">
        <w:rPr>
          <w:rFonts w:eastAsia="Times New Roman"/>
        </w:rPr>
        <w:t>The obtained data has been confirmed that those will be used for literary purposes only.</w:t>
      </w:r>
    </w:p>
    <w:p w14:paraId="52BE45A0" w14:textId="3660D9F4" w:rsidR="00A74CF3" w:rsidRDefault="00A74CF3" w:rsidP="00EE503F">
      <w:pPr>
        <w:pStyle w:val="Heading1"/>
        <w:spacing w:line="360" w:lineRule="auto"/>
        <w:rPr>
          <w:rFonts w:ascii="Arial" w:eastAsia="Times New Roman" w:hAnsi="Arial" w:cs="Arial"/>
          <w:color w:val="auto"/>
          <w:sz w:val="22"/>
          <w:szCs w:val="22"/>
        </w:rPr>
      </w:pPr>
    </w:p>
    <w:p w14:paraId="3C96422D" w14:textId="6B759EB3" w:rsidR="00AD16BB" w:rsidRDefault="00AD16BB" w:rsidP="00AD16BB"/>
    <w:p w14:paraId="1A561784" w14:textId="4854E066" w:rsidR="00AD16BB" w:rsidRDefault="00AD16BB" w:rsidP="00AD16BB"/>
    <w:p w14:paraId="7B318104" w14:textId="38B5BCE0" w:rsidR="00AD16BB" w:rsidRDefault="00AD16BB" w:rsidP="00AD16BB"/>
    <w:p w14:paraId="2F1BB052" w14:textId="4FC2F505" w:rsidR="00AD16BB" w:rsidRDefault="00AD16BB" w:rsidP="00AD16BB"/>
    <w:p w14:paraId="053E9DA8" w14:textId="359E08FE" w:rsidR="00AD16BB" w:rsidRDefault="00AD16BB" w:rsidP="00AD16BB"/>
    <w:p w14:paraId="7A098B6E" w14:textId="77777777" w:rsidR="00AD16BB" w:rsidRPr="00AD16BB" w:rsidRDefault="00AD16BB" w:rsidP="00AD16BB"/>
    <w:p w14:paraId="52BE45A1" w14:textId="77777777" w:rsidR="00A21D00" w:rsidRPr="00EE503F" w:rsidRDefault="00A21D00" w:rsidP="00EE503F">
      <w:pPr>
        <w:pStyle w:val="Heading1"/>
        <w:spacing w:line="360" w:lineRule="auto"/>
        <w:rPr>
          <w:rFonts w:ascii="Arial" w:eastAsia="Times New Roman" w:hAnsi="Arial" w:cs="Arial"/>
          <w:color w:val="auto"/>
          <w:sz w:val="22"/>
          <w:szCs w:val="22"/>
        </w:rPr>
      </w:pPr>
      <w:bookmarkStart w:id="4" w:name="_Toc81854553"/>
      <w:r w:rsidRPr="00EE503F">
        <w:rPr>
          <w:rFonts w:ascii="Arial" w:eastAsia="Times New Roman" w:hAnsi="Arial" w:cs="Arial"/>
          <w:color w:val="auto"/>
          <w:sz w:val="22"/>
          <w:szCs w:val="22"/>
        </w:rPr>
        <w:lastRenderedPageBreak/>
        <w:t>5.0 Results</w:t>
      </w:r>
      <w:bookmarkEnd w:id="4"/>
    </w:p>
    <w:p w14:paraId="52BE45A2" w14:textId="77777777" w:rsidR="00A74CF3" w:rsidRPr="00EE503F" w:rsidRDefault="00A74CF3" w:rsidP="00EE503F">
      <w:pPr>
        <w:spacing w:line="360" w:lineRule="auto"/>
        <w:rPr>
          <w:rFonts w:ascii="Arial" w:hAnsi="Arial" w:cs="Arial"/>
        </w:rPr>
      </w:pPr>
    </w:p>
    <w:p w14:paraId="52BE45A3" w14:textId="77777777" w:rsidR="00A21D00" w:rsidRPr="00EE503F" w:rsidRDefault="00A21D00" w:rsidP="00EE503F">
      <w:pPr>
        <w:pStyle w:val="Normal1"/>
        <w:spacing w:line="360" w:lineRule="auto"/>
        <w:jc w:val="both"/>
        <w:rPr>
          <w:rFonts w:eastAsia="Times New Roman"/>
        </w:rPr>
      </w:pPr>
      <w:r w:rsidRPr="00EE503F">
        <w:rPr>
          <w:rFonts w:eastAsia="Times New Roman"/>
          <w:b/>
          <w:i/>
        </w:rPr>
        <w:t>a. How far do you agree that VLE is an effective way for students during the Covid 19 pandemic?</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21D00" w:rsidRPr="00EE503F" w14:paraId="52BE45A8" w14:textId="77777777" w:rsidTr="000F482A">
        <w:trPr>
          <w:cantSplit/>
          <w:tblHeader/>
        </w:trPr>
        <w:tc>
          <w:tcPr>
            <w:tcW w:w="2340" w:type="dxa"/>
            <w:shd w:val="clear" w:color="auto" w:fill="auto"/>
            <w:tcMar>
              <w:top w:w="100" w:type="dxa"/>
              <w:left w:w="100" w:type="dxa"/>
              <w:bottom w:w="100" w:type="dxa"/>
              <w:right w:w="100" w:type="dxa"/>
            </w:tcMar>
          </w:tcPr>
          <w:p w14:paraId="52BE45A4"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Responses</w:t>
            </w:r>
          </w:p>
        </w:tc>
        <w:tc>
          <w:tcPr>
            <w:tcW w:w="2340" w:type="dxa"/>
            <w:shd w:val="clear" w:color="auto" w:fill="auto"/>
            <w:tcMar>
              <w:top w:w="100" w:type="dxa"/>
              <w:left w:w="100" w:type="dxa"/>
              <w:bottom w:w="100" w:type="dxa"/>
              <w:right w:w="100" w:type="dxa"/>
            </w:tcMar>
          </w:tcPr>
          <w:p w14:paraId="52BE45A5"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Number of respondents</w:t>
            </w:r>
          </w:p>
        </w:tc>
        <w:tc>
          <w:tcPr>
            <w:tcW w:w="2340" w:type="dxa"/>
            <w:shd w:val="clear" w:color="auto" w:fill="auto"/>
            <w:tcMar>
              <w:top w:w="100" w:type="dxa"/>
              <w:left w:w="100" w:type="dxa"/>
              <w:bottom w:w="100" w:type="dxa"/>
              <w:right w:w="100" w:type="dxa"/>
            </w:tcMar>
          </w:tcPr>
          <w:p w14:paraId="52BE45A6"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Total number of respondents</w:t>
            </w:r>
          </w:p>
        </w:tc>
        <w:tc>
          <w:tcPr>
            <w:tcW w:w="2340" w:type="dxa"/>
            <w:shd w:val="clear" w:color="auto" w:fill="auto"/>
            <w:tcMar>
              <w:top w:w="100" w:type="dxa"/>
              <w:left w:w="100" w:type="dxa"/>
              <w:bottom w:w="100" w:type="dxa"/>
              <w:right w:w="100" w:type="dxa"/>
            </w:tcMar>
          </w:tcPr>
          <w:p w14:paraId="52BE45A7"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Percentage (%)</w:t>
            </w:r>
          </w:p>
        </w:tc>
      </w:tr>
      <w:tr w:rsidR="00A21D00" w:rsidRPr="00EE503F" w14:paraId="52BE45AD" w14:textId="77777777" w:rsidTr="000F482A">
        <w:trPr>
          <w:cantSplit/>
          <w:tblHeader/>
        </w:trPr>
        <w:tc>
          <w:tcPr>
            <w:tcW w:w="2340" w:type="dxa"/>
            <w:shd w:val="clear" w:color="auto" w:fill="auto"/>
            <w:tcMar>
              <w:top w:w="100" w:type="dxa"/>
              <w:left w:w="100" w:type="dxa"/>
              <w:bottom w:w="100" w:type="dxa"/>
              <w:right w:w="100" w:type="dxa"/>
            </w:tcMar>
          </w:tcPr>
          <w:p w14:paraId="52BE45A9" w14:textId="77777777" w:rsidR="00A21D00" w:rsidRPr="00EE503F" w:rsidRDefault="00A21D00" w:rsidP="00EE503F">
            <w:pPr>
              <w:pStyle w:val="Normal1"/>
              <w:spacing w:line="360" w:lineRule="auto"/>
              <w:jc w:val="both"/>
              <w:rPr>
                <w:rFonts w:eastAsia="Times New Roman"/>
              </w:rPr>
            </w:pPr>
            <w:r w:rsidRPr="00EE503F">
              <w:rPr>
                <w:rFonts w:eastAsia="Times New Roman"/>
              </w:rPr>
              <w:t>Strongly agree</w:t>
            </w:r>
          </w:p>
        </w:tc>
        <w:tc>
          <w:tcPr>
            <w:tcW w:w="2340" w:type="dxa"/>
            <w:shd w:val="clear" w:color="auto" w:fill="auto"/>
            <w:tcMar>
              <w:top w:w="100" w:type="dxa"/>
              <w:left w:w="100" w:type="dxa"/>
              <w:bottom w:w="100" w:type="dxa"/>
              <w:right w:w="100" w:type="dxa"/>
            </w:tcMar>
          </w:tcPr>
          <w:p w14:paraId="52BE45A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w:t>
            </w:r>
          </w:p>
        </w:tc>
        <w:tc>
          <w:tcPr>
            <w:tcW w:w="2340" w:type="dxa"/>
            <w:shd w:val="clear" w:color="auto" w:fill="auto"/>
            <w:tcMar>
              <w:top w:w="100" w:type="dxa"/>
              <w:left w:w="100" w:type="dxa"/>
              <w:bottom w:w="100" w:type="dxa"/>
              <w:right w:w="100" w:type="dxa"/>
            </w:tcMar>
          </w:tcPr>
          <w:p w14:paraId="52BE45A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AC"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30</w:t>
            </w:r>
          </w:p>
        </w:tc>
      </w:tr>
      <w:tr w:rsidR="00A21D00" w:rsidRPr="00EE503F" w14:paraId="52BE45B2" w14:textId="77777777" w:rsidTr="000F482A">
        <w:trPr>
          <w:cantSplit/>
          <w:tblHeader/>
        </w:trPr>
        <w:tc>
          <w:tcPr>
            <w:tcW w:w="2340" w:type="dxa"/>
            <w:shd w:val="clear" w:color="auto" w:fill="auto"/>
            <w:tcMar>
              <w:top w:w="100" w:type="dxa"/>
              <w:left w:w="100" w:type="dxa"/>
              <w:bottom w:w="100" w:type="dxa"/>
              <w:right w:w="100" w:type="dxa"/>
            </w:tcMar>
          </w:tcPr>
          <w:p w14:paraId="52BE45AE" w14:textId="77777777" w:rsidR="00A21D00" w:rsidRPr="00EE503F" w:rsidRDefault="00A21D00" w:rsidP="00EE503F">
            <w:pPr>
              <w:pStyle w:val="Normal1"/>
              <w:spacing w:line="360" w:lineRule="auto"/>
              <w:jc w:val="both"/>
              <w:rPr>
                <w:rFonts w:eastAsia="Times New Roman"/>
              </w:rPr>
            </w:pPr>
            <w:r w:rsidRPr="00EE503F">
              <w:rPr>
                <w:rFonts w:eastAsia="Times New Roman"/>
              </w:rPr>
              <w:t>Agree</w:t>
            </w:r>
          </w:p>
        </w:tc>
        <w:tc>
          <w:tcPr>
            <w:tcW w:w="2340" w:type="dxa"/>
            <w:shd w:val="clear" w:color="auto" w:fill="auto"/>
            <w:tcMar>
              <w:top w:w="100" w:type="dxa"/>
              <w:left w:w="100" w:type="dxa"/>
              <w:bottom w:w="100" w:type="dxa"/>
              <w:right w:w="100" w:type="dxa"/>
            </w:tcMar>
          </w:tcPr>
          <w:p w14:paraId="52BE45A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15</w:t>
            </w:r>
          </w:p>
        </w:tc>
        <w:tc>
          <w:tcPr>
            <w:tcW w:w="2340" w:type="dxa"/>
            <w:shd w:val="clear" w:color="auto" w:fill="auto"/>
            <w:tcMar>
              <w:top w:w="100" w:type="dxa"/>
              <w:left w:w="100" w:type="dxa"/>
              <w:bottom w:w="100" w:type="dxa"/>
              <w:right w:w="100" w:type="dxa"/>
            </w:tcMar>
          </w:tcPr>
          <w:p w14:paraId="52BE45B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B1"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37.5</w:t>
            </w:r>
          </w:p>
        </w:tc>
      </w:tr>
      <w:tr w:rsidR="00A21D00" w:rsidRPr="00EE503F" w14:paraId="52BE45B7" w14:textId="77777777" w:rsidTr="000F482A">
        <w:trPr>
          <w:cantSplit/>
          <w:tblHeader/>
        </w:trPr>
        <w:tc>
          <w:tcPr>
            <w:tcW w:w="2340" w:type="dxa"/>
            <w:shd w:val="clear" w:color="auto" w:fill="auto"/>
            <w:tcMar>
              <w:top w:w="100" w:type="dxa"/>
              <w:left w:w="100" w:type="dxa"/>
              <w:bottom w:w="100" w:type="dxa"/>
              <w:right w:w="100" w:type="dxa"/>
            </w:tcMar>
          </w:tcPr>
          <w:p w14:paraId="52BE45B3" w14:textId="77777777" w:rsidR="00A21D00" w:rsidRPr="00EE503F" w:rsidRDefault="00A21D00" w:rsidP="00EE503F">
            <w:pPr>
              <w:pStyle w:val="Normal1"/>
              <w:spacing w:line="360" w:lineRule="auto"/>
              <w:jc w:val="both"/>
              <w:rPr>
                <w:rFonts w:eastAsia="Times New Roman"/>
              </w:rPr>
            </w:pPr>
            <w:r w:rsidRPr="00EE503F">
              <w:rPr>
                <w:rFonts w:eastAsia="Times New Roman"/>
              </w:rPr>
              <w:t>Neutral</w:t>
            </w:r>
          </w:p>
        </w:tc>
        <w:tc>
          <w:tcPr>
            <w:tcW w:w="2340" w:type="dxa"/>
            <w:shd w:val="clear" w:color="auto" w:fill="auto"/>
            <w:tcMar>
              <w:top w:w="100" w:type="dxa"/>
              <w:left w:w="100" w:type="dxa"/>
              <w:bottom w:w="100" w:type="dxa"/>
              <w:right w:w="100" w:type="dxa"/>
            </w:tcMar>
          </w:tcPr>
          <w:p w14:paraId="52BE45B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w:t>
            </w:r>
          </w:p>
        </w:tc>
        <w:tc>
          <w:tcPr>
            <w:tcW w:w="2340" w:type="dxa"/>
            <w:shd w:val="clear" w:color="auto" w:fill="auto"/>
            <w:tcMar>
              <w:top w:w="100" w:type="dxa"/>
              <w:left w:w="100" w:type="dxa"/>
              <w:bottom w:w="100" w:type="dxa"/>
              <w:right w:w="100" w:type="dxa"/>
            </w:tcMar>
          </w:tcPr>
          <w:p w14:paraId="52BE45B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B6"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7.5</w:t>
            </w:r>
          </w:p>
        </w:tc>
      </w:tr>
      <w:tr w:rsidR="00A21D00" w:rsidRPr="00EE503F" w14:paraId="52BE45BC" w14:textId="77777777" w:rsidTr="000F482A">
        <w:trPr>
          <w:cantSplit/>
          <w:tblHeader/>
        </w:trPr>
        <w:tc>
          <w:tcPr>
            <w:tcW w:w="2340" w:type="dxa"/>
            <w:shd w:val="clear" w:color="auto" w:fill="auto"/>
            <w:tcMar>
              <w:top w:w="100" w:type="dxa"/>
              <w:left w:w="100" w:type="dxa"/>
              <w:bottom w:w="100" w:type="dxa"/>
              <w:right w:w="100" w:type="dxa"/>
            </w:tcMar>
          </w:tcPr>
          <w:p w14:paraId="52BE45B8" w14:textId="77777777" w:rsidR="00A21D00" w:rsidRPr="00EE503F" w:rsidRDefault="00A21D00" w:rsidP="00EE503F">
            <w:pPr>
              <w:pStyle w:val="Normal1"/>
              <w:spacing w:line="360" w:lineRule="auto"/>
              <w:jc w:val="both"/>
              <w:rPr>
                <w:rFonts w:eastAsia="Times New Roman"/>
              </w:rPr>
            </w:pPr>
            <w:r w:rsidRPr="00EE503F">
              <w:rPr>
                <w:rFonts w:eastAsia="Times New Roman"/>
              </w:rPr>
              <w:t>Disagree</w:t>
            </w:r>
          </w:p>
        </w:tc>
        <w:tc>
          <w:tcPr>
            <w:tcW w:w="2340" w:type="dxa"/>
            <w:shd w:val="clear" w:color="auto" w:fill="auto"/>
            <w:tcMar>
              <w:top w:w="100" w:type="dxa"/>
              <w:left w:w="100" w:type="dxa"/>
              <w:bottom w:w="100" w:type="dxa"/>
              <w:right w:w="100" w:type="dxa"/>
            </w:tcMar>
          </w:tcPr>
          <w:p w14:paraId="52BE45B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6</w:t>
            </w:r>
          </w:p>
        </w:tc>
        <w:tc>
          <w:tcPr>
            <w:tcW w:w="2340" w:type="dxa"/>
            <w:shd w:val="clear" w:color="auto" w:fill="auto"/>
            <w:tcMar>
              <w:top w:w="100" w:type="dxa"/>
              <w:left w:w="100" w:type="dxa"/>
              <w:bottom w:w="100" w:type="dxa"/>
              <w:right w:w="100" w:type="dxa"/>
            </w:tcMar>
          </w:tcPr>
          <w:p w14:paraId="52BE45B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B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15</w:t>
            </w:r>
          </w:p>
        </w:tc>
      </w:tr>
      <w:tr w:rsidR="00A21D00" w:rsidRPr="00EE503F" w14:paraId="52BE45C1" w14:textId="77777777" w:rsidTr="000F482A">
        <w:trPr>
          <w:cantSplit/>
          <w:tblHeader/>
        </w:trPr>
        <w:tc>
          <w:tcPr>
            <w:tcW w:w="2340" w:type="dxa"/>
            <w:shd w:val="clear" w:color="auto" w:fill="auto"/>
            <w:tcMar>
              <w:top w:w="100" w:type="dxa"/>
              <w:left w:w="100" w:type="dxa"/>
              <w:bottom w:w="100" w:type="dxa"/>
              <w:right w:w="100" w:type="dxa"/>
            </w:tcMar>
          </w:tcPr>
          <w:p w14:paraId="52BE45BD" w14:textId="77777777" w:rsidR="00A21D00" w:rsidRPr="00EE503F" w:rsidRDefault="00A21D00" w:rsidP="00EE503F">
            <w:pPr>
              <w:pStyle w:val="Normal1"/>
              <w:spacing w:line="360" w:lineRule="auto"/>
              <w:jc w:val="both"/>
              <w:rPr>
                <w:rFonts w:eastAsia="Times New Roman"/>
              </w:rPr>
            </w:pPr>
            <w:r w:rsidRPr="00EE503F">
              <w:rPr>
                <w:rFonts w:eastAsia="Times New Roman"/>
              </w:rPr>
              <w:t>Strongly disagree</w:t>
            </w:r>
          </w:p>
        </w:tc>
        <w:tc>
          <w:tcPr>
            <w:tcW w:w="2340" w:type="dxa"/>
            <w:shd w:val="clear" w:color="auto" w:fill="auto"/>
            <w:tcMar>
              <w:top w:w="100" w:type="dxa"/>
              <w:left w:w="100" w:type="dxa"/>
              <w:bottom w:w="100" w:type="dxa"/>
              <w:right w:w="100" w:type="dxa"/>
            </w:tcMar>
          </w:tcPr>
          <w:p w14:paraId="52BE45BE"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w:t>
            </w:r>
          </w:p>
        </w:tc>
        <w:tc>
          <w:tcPr>
            <w:tcW w:w="2340" w:type="dxa"/>
            <w:shd w:val="clear" w:color="auto" w:fill="auto"/>
            <w:tcMar>
              <w:top w:w="100" w:type="dxa"/>
              <w:left w:w="100" w:type="dxa"/>
              <w:bottom w:w="100" w:type="dxa"/>
              <w:right w:w="100" w:type="dxa"/>
            </w:tcMar>
          </w:tcPr>
          <w:p w14:paraId="52BE45B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C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10</w:t>
            </w:r>
          </w:p>
        </w:tc>
      </w:tr>
    </w:tbl>
    <w:p w14:paraId="52BE45C2" w14:textId="77777777" w:rsidR="00A21D00" w:rsidRPr="00EE503F" w:rsidRDefault="00A21D00" w:rsidP="00EE503F">
      <w:pPr>
        <w:pStyle w:val="Normal1"/>
        <w:spacing w:line="360" w:lineRule="auto"/>
        <w:jc w:val="center"/>
        <w:rPr>
          <w:rFonts w:eastAsia="Times New Roman"/>
          <w:b/>
        </w:rPr>
      </w:pPr>
      <w:r w:rsidRPr="00EE503F">
        <w:rPr>
          <w:rFonts w:eastAsia="Times New Roman"/>
          <w:b/>
        </w:rPr>
        <w:t>Table 1: Effectivity of VLE for students</w:t>
      </w:r>
    </w:p>
    <w:p w14:paraId="52BE45C3"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5C4" w14:textId="77777777" w:rsidR="00A21D00" w:rsidRPr="00EE503F" w:rsidRDefault="00A21D00" w:rsidP="00EE503F">
      <w:pPr>
        <w:pStyle w:val="Normal1"/>
        <w:spacing w:line="360" w:lineRule="auto"/>
        <w:jc w:val="center"/>
        <w:rPr>
          <w:rFonts w:eastAsia="Times New Roman"/>
        </w:rPr>
      </w:pPr>
      <w:r w:rsidRPr="00EE503F">
        <w:rPr>
          <w:rFonts w:eastAsia="Times New Roman"/>
          <w:noProof/>
        </w:rPr>
        <w:drawing>
          <wp:inline distT="114300" distB="114300" distL="114300" distR="114300" wp14:anchorId="52BE4710" wp14:editId="52BE4711">
            <wp:extent cx="3419475" cy="20478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19475" cy="2047875"/>
                    </a:xfrm>
                    <a:prstGeom prst="rect">
                      <a:avLst/>
                    </a:prstGeom>
                    <a:ln/>
                  </pic:spPr>
                </pic:pic>
              </a:graphicData>
            </a:graphic>
          </wp:inline>
        </w:drawing>
      </w:r>
    </w:p>
    <w:p w14:paraId="52BE45C5" w14:textId="77777777" w:rsidR="00A21D00" w:rsidRPr="00EE503F" w:rsidRDefault="00A21D00" w:rsidP="00EE503F">
      <w:pPr>
        <w:pStyle w:val="Normal1"/>
        <w:spacing w:line="360" w:lineRule="auto"/>
        <w:jc w:val="center"/>
        <w:rPr>
          <w:rFonts w:eastAsia="Times New Roman"/>
          <w:b/>
        </w:rPr>
      </w:pPr>
      <w:r w:rsidRPr="00EE503F">
        <w:rPr>
          <w:rFonts w:eastAsia="Times New Roman"/>
        </w:rPr>
        <w:t xml:space="preserve">Graph 1: </w:t>
      </w:r>
      <w:r w:rsidRPr="00EE503F">
        <w:rPr>
          <w:rFonts w:eastAsia="Times New Roman"/>
          <w:b/>
        </w:rPr>
        <w:t xml:space="preserve"> Effectivity of VLE for students</w:t>
      </w:r>
    </w:p>
    <w:p w14:paraId="52BE45C6"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5C7" w14:textId="45946AD9" w:rsidR="00CC39E1" w:rsidRDefault="00CC39E1" w:rsidP="00EE503F">
      <w:pPr>
        <w:pStyle w:val="Normal1"/>
        <w:spacing w:line="360" w:lineRule="auto"/>
        <w:jc w:val="both"/>
        <w:rPr>
          <w:rFonts w:eastAsia="Times New Roman"/>
        </w:rPr>
      </w:pPr>
      <w:r w:rsidRPr="00EE503F">
        <w:rPr>
          <w:rFonts w:eastAsia="Times New Roman"/>
        </w:rPr>
        <w:t xml:space="preserve">37.5% people, in the </w:t>
      </w:r>
      <w:proofErr w:type="spellStart"/>
      <w:r w:rsidRPr="00EE503F">
        <w:rPr>
          <w:rFonts w:eastAsia="Times New Roman"/>
        </w:rPr>
        <w:t>hughes</w:t>
      </w:r>
      <w:proofErr w:type="spellEnd"/>
      <w:r w:rsidRPr="00EE503F">
        <w:rPr>
          <w:rFonts w:eastAsia="Times New Roman"/>
        </w:rPr>
        <w:t xml:space="preserve"> ranged</w:t>
      </w:r>
      <w:r w:rsidR="0027126E" w:rsidRPr="00EE503F">
        <w:rPr>
          <w:rFonts w:eastAsia="Times New Roman"/>
        </w:rPr>
        <w:t>,</w:t>
      </w:r>
      <w:r w:rsidRPr="00EE503F">
        <w:rPr>
          <w:rFonts w:eastAsia="Times New Roman"/>
        </w:rPr>
        <w:t xml:space="preserve"> has agreed</w:t>
      </w:r>
      <w:r w:rsidR="0027126E" w:rsidRPr="00EE503F">
        <w:rPr>
          <w:rFonts w:eastAsia="Times New Roman"/>
        </w:rPr>
        <w:t xml:space="preserve"> on</w:t>
      </w:r>
      <w:r w:rsidRPr="00EE503F">
        <w:rPr>
          <w:rFonts w:eastAsia="Times New Roman"/>
        </w:rPr>
        <w:t xml:space="preserve"> the effectivity of VLE for students during Covid-19.], where only 15% disagreed.</w:t>
      </w:r>
    </w:p>
    <w:p w14:paraId="69D3EBE8" w14:textId="1B51FD61" w:rsidR="00AD16BB" w:rsidRDefault="00AD16BB" w:rsidP="00EE503F">
      <w:pPr>
        <w:pStyle w:val="Normal1"/>
        <w:spacing w:line="360" w:lineRule="auto"/>
        <w:jc w:val="both"/>
        <w:rPr>
          <w:rFonts w:eastAsia="Times New Roman"/>
        </w:rPr>
      </w:pPr>
    </w:p>
    <w:p w14:paraId="3372378C" w14:textId="3FC9D060" w:rsidR="00AD16BB" w:rsidRDefault="00AD16BB" w:rsidP="00EE503F">
      <w:pPr>
        <w:pStyle w:val="Normal1"/>
        <w:spacing w:line="360" w:lineRule="auto"/>
        <w:jc w:val="both"/>
        <w:rPr>
          <w:rFonts w:eastAsia="Times New Roman"/>
        </w:rPr>
      </w:pPr>
    </w:p>
    <w:p w14:paraId="3C4BB689" w14:textId="3FA6806F" w:rsidR="00AD16BB" w:rsidRDefault="00AD16BB" w:rsidP="00EE503F">
      <w:pPr>
        <w:pStyle w:val="Normal1"/>
        <w:spacing w:line="360" w:lineRule="auto"/>
        <w:jc w:val="both"/>
        <w:rPr>
          <w:rFonts w:eastAsia="Times New Roman"/>
        </w:rPr>
      </w:pPr>
    </w:p>
    <w:p w14:paraId="7199F3EB" w14:textId="3A2F7728" w:rsidR="00AD16BB" w:rsidRDefault="00AD16BB" w:rsidP="00EE503F">
      <w:pPr>
        <w:pStyle w:val="Normal1"/>
        <w:spacing w:line="360" w:lineRule="auto"/>
        <w:jc w:val="both"/>
        <w:rPr>
          <w:rFonts w:eastAsia="Times New Roman"/>
        </w:rPr>
      </w:pPr>
    </w:p>
    <w:p w14:paraId="49FB0BE1" w14:textId="3F03821E" w:rsidR="00AD16BB" w:rsidRDefault="00AD16BB" w:rsidP="00EE503F">
      <w:pPr>
        <w:pStyle w:val="Normal1"/>
        <w:spacing w:line="360" w:lineRule="auto"/>
        <w:jc w:val="both"/>
        <w:rPr>
          <w:rFonts w:eastAsia="Times New Roman"/>
        </w:rPr>
      </w:pPr>
    </w:p>
    <w:p w14:paraId="04A38867" w14:textId="77777777" w:rsidR="00AD16BB" w:rsidRPr="00EE503F" w:rsidRDefault="00AD16BB" w:rsidP="00EE503F">
      <w:pPr>
        <w:pStyle w:val="Normal1"/>
        <w:spacing w:line="360" w:lineRule="auto"/>
        <w:jc w:val="both"/>
        <w:rPr>
          <w:rFonts w:eastAsia="Times New Roman"/>
        </w:rPr>
      </w:pPr>
    </w:p>
    <w:p w14:paraId="52BE45C8" w14:textId="77777777" w:rsidR="00CC39E1" w:rsidRPr="00EE503F" w:rsidRDefault="00CC39E1" w:rsidP="00EE503F">
      <w:pPr>
        <w:pStyle w:val="Normal1"/>
        <w:spacing w:line="360" w:lineRule="auto"/>
        <w:rPr>
          <w:rFonts w:eastAsia="Times New Roman"/>
        </w:rPr>
      </w:pPr>
    </w:p>
    <w:p w14:paraId="52BE45C9" w14:textId="77777777" w:rsidR="00A21D00" w:rsidRPr="00EE503F" w:rsidRDefault="00A21D00" w:rsidP="00EE503F">
      <w:pPr>
        <w:pStyle w:val="Normal1"/>
        <w:spacing w:line="360" w:lineRule="auto"/>
        <w:jc w:val="both"/>
        <w:rPr>
          <w:rFonts w:eastAsia="Times New Roman"/>
          <w:b/>
          <w:i/>
        </w:rPr>
      </w:pPr>
      <w:r w:rsidRPr="00EE503F">
        <w:rPr>
          <w:rFonts w:eastAsia="Times New Roman"/>
          <w:b/>
          <w:i/>
        </w:rPr>
        <w:lastRenderedPageBreak/>
        <w:t>b. What according to you is the best side of VLE?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21D00" w:rsidRPr="00EE503F" w14:paraId="52BE45CE" w14:textId="77777777" w:rsidTr="000F482A">
        <w:trPr>
          <w:cantSplit/>
          <w:tblHeader/>
        </w:trPr>
        <w:tc>
          <w:tcPr>
            <w:tcW w:w="2340" w:type="dxa"/>
            <w:shd w:val="clear" w:color="auto" w:fill="auto"/>
            <w:tcMar>
              <w:top w:w="100" w:type="dxa"/>
              <w:left w:w="100" w:type="dxa"/>
              <w:bottom w:w="100" w:type="dxa"/>
              <w:right w:w="100" w:type="dxa"/>
            </w:tcMar>
          </w:tcPr>
          <w:p w14:paraId="52BE45CA"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Responses</w:t>
            </w:r>
          </w:p>
        </w:tc>
        <w:tc>
          <w:tcPr>
            <w:tcW w:w="2340" w:type="dxa"/>
            <w:shd w:val="clear" w:color="auto" w:fill="auto"/>
            <w:tcMar>
              <w:top w:w="100" w:type="dxa"/>
              <w:left w:w="100" w:type="dxa"/>
              <w:bottom w:w="100" w:type="dxa"/>
              <w:right w:w="100" w:type="dxa"/>
            </w:tcMar>
          </w:tcPr>
          <w:p w14:paraId="52BE45CB"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Number of respondents</w:t>
            </w:r>
          </w:p>
        </w:tc>
        <w:tc>
          <w:tcPr>
            <w:tcW w:w="2340" w:type="dxa"/>
            <w:shd w:val="clear" w:color="auto" w:fill="auto"/>
            <w:tcMar>
              <w:top w:w="100" w:type="dxa"/>
              <w:left w:w="100" w:type="dxa"/>
              <w:bottom w:w="100" w:type="dxa"/>
              <w:right w:w="100" w:type="dxa"/>
            </w:tcMar>
          </w:tcPr>
          <w:p w14:paraId="52BE45CC"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Total number of respondents</w:t>
            </w:r>
          </w:p>
        </w:tc>
        <w:tc>
          <w:tcPr>
            <w:tcW w:w="2340" w:type="dxa"/>
            <w:shd w:val="clear" w:color="auto" w:fill="auto"/>
            <w:tcMar>
              <w:top w:w="100" w:type="dxa"/>
              <w:left w:w="100" w:type="dxa"/>
              <w:bottom w:w="100" w:type="dxa"/>
              <w:right w:w="100" w:type="dxa"/>
            </w:tcMar>
          </w:tcPr>
          <w:p w14:paraId="52BE45CD"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Percentage (%)</w:t>
            </w:r>
          </w:p>
        </w:tc>
      </w:tr>
      <w:tr w:rsidR="00A21D00" w:rsidRPr="00EE503F" w14:paraId="52BE45D3" w14:textId="77777777" w:rsidTr="000F482A">
        <w:trPr>
          <w:cantSplit/>
          <w:tblHeader/>
        </w:trPr>
        <w:tc>
          <w:tcPr>
            <w:tcW w:w="2340" w:type="dxa"/>
            <w:shd w:val="clear" w:color="auto" w:fill="auto"/>
            <w:tcMar>
              <w:top w:w="100" w:type="dxa"/>
              <w:left w:w="100" w:type="dxa"/>
              <w:bottom w:w="100" w:type="dxa"/>
              <w:right w:w="100" w:type="dxa"/>
            </w:tcMar>
          </w:tcPr>
          <w:p w14:paraId="52BE45CF" w14:textId="77777777" w:rsidR="00A21D00" w:rsidRPr="00EE503F" w:rsidRDefault="00A21D00" w:rsidP="00EE503F">
            <w:pPr>
              <w:pStyle w:val="Normal1"/>
              <w:spacing w:line="360" w:lineRule="auto"/>
              <w:jc w:val="both"/>
              <w:rPr>
                <w:rFonts w:eastAsia="Times New Roman"/>
              </w:rPr>
            </w:pPr>
            <w:r w:rsidRPr="00EE503F">
              <w:rPr>
                <w:rFonts w:eastAsia="Times New Roman"/>
              </w:rPr>
              <w:t>Easy accessibility</w:t>
            </w:r>
          </w:p>
        </w:tc>
        <w:tc>
          <w:tcPr>
            <w:tcW w:w="2340" w:type="dxa"/>
            <w:shd w:val="clear" w:color="auto" w:fill="auto"/>
            <w:tcMar>
              <w:top w:w="100" w:type="dxa"/>
              <w:left w:w="100" w:type="dxa"/>
              <w:bottom w:w="100" w:type="dxa"/>
              <w:right w:w="100" w:type="dxa"/>
            </w:tcMar>
          </w:tcPr>
          <w:p w14:paraId="52BE45D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9</w:t>
            </w:r>
          </w:p>
        </w:tc>
        <w:tc>
          <w:tcPr>
            <w:tcW w:w="2340" w:type="dxa"/>
            <w:shd w:val="clear" w:color="auto" w:fill="auto"/>
            <w:tcMar>
              <w:top w:w="100" w:type="dxa"/>
              <w:left w:w="100" w:type="dxa"/>
              <w:bottom w:w="100" w:type="dxa"/>
              <w:right w:w="100" w:type="dxa"/>
            </w:tcMar>
          </w:tcPr>
          <w:p w14:paraId="52BE45D1"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D2"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22.5</w:t>
            </w:r>
          </w:p>
        </w:tc>
      </w:tr>
      <w:tr w:rsidR="00A21D00" w:rsidRPr="00EE503F" w14:paraId="52BE45D8" w14:textId="77777777" w:rsidTr="000F482A">
        <w:trPr>
          <w:cantSplit/>
          <w:tblHeader/>
        </w:trPr>
        <w:tc>
          <w:tcPr>
            <w:tcW w:w="2340" w:type="dxa"/>
            <w:shd w:val="clear" w:color="auto" w:fill="auto"/>
            <w:tcMar>
              <w:top w:w="100" w:type="dxa"/>
              <w:left w:w="100" w:type="dxa"/>
              <w:bottom w:w="100" w:type="dxa"/>
              <w:right w:w="100" w:type="dxa"/>
            </w:tcMar>
          </w:tcPr>
          <w:p w14:paraId="52BE45D4" w14:textId="77777777" w:rsidR="00A21D00" w:rsidRPr="00EE503F" w:rsidRDefault="00A21D00" w:rsidP="00EE503F">
            <w:pPr>
              <w:pStyle w:val="Normal1"/>
              <w:spacing w:line="360" w:lineRule="auto"/>
              <w:jc w:val="both"/>
              <w:rPr>
                <w:rFonts w:eastAsia="Times New Roman"/>
              </w:rPr>
            </w:pPr>
            <w:r w:rsidRPr="00EE503F">
              <w:rPr>
                <w:rFonts w:eastAsia="Times New Roman"/>
              </w:rPr>
              <w:t>Time-effective</w:t>
            </w:r>
          </w:p>
        </w:tc>
        <w:tc>
          <w:tcPr>
            <w:tcW w:w="2340" w:type="dxa"/>
            <w:shd w:val="clear" w:color="auto" w:fill="auto"/>
            <w:tcMar>
              <w:top w:w="100" w:type="dxa"/>
              <w:left w:w="100" w:type="dxa"/>
              <w:bottom w:w="100" w:type="dxa"/>
              <w:right w:w="100" w:type="dxa"/>
            </w:tcMar>
          </w:tcPr>
          <w:p w14:paraId="52BE45D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w:t>
            </w:r>
          </w:p>
        </w:tc>
        <w:tc>
          <w:tcPr>
            <w:tcW w:w="2340" w:type="dxa"/>
            <w:shd w:val="clear" w:color="auto" w:fill="auto"/>
            <w:tcMar>
              <w:top w:w="100" w:type="dxa"/>
              <w:left w:w="100" w:type="dxa"/>
              <w:bottom w:w="100" w:type="dxa"/>
              <w:right w:w="100" w:type="dxa"/>
            </w:tcMar>
          </w:tcPr>
          <w:p w14:paraId="52BE45D6"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D7"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30</w:t>
            </w:r>
          </w:p>
        </w:tc>
      </w:tr>
      <w:tr w:rsidR="00A21D00" w:rsidRPr="00EE503F" w14:paraId="52BE45DD" w14:textId="77777777" w:rsidTr="000F482A">
        <w:trPr>
          <w:cantSplit/>
          <w:tblHeader/>
        </w:trPr>
        <w:tc>
          <w:tcPr>
            <w:tcW w:w="2340" w:type="dxa"/>
            <w:shd w:val="clear" w:color="auto" w:fill="auto"/>
            <w:tcMar>
              <w:top w:w="100" w:type="dxa"/>
              <w:left w:w="100" w:type="dxa"/>
              <w:bottom w:w="100" w:type="dxa"/>
              <w:right w:w="100" w:type="dxa"/>
            </w:tcMar>
          </w:tcPr>
          <w:p w14:paraId="52BE45D9" w14:textId="77777777" w:rsidR="00A21D00" w:rsidRPr="00EE503F" w:rsidRDefault="00A21D00" w:rsidP="00EE503F">
            <w:pPr>
              <w:pStyle w:val="Normal1"/>
              <w:spacing w:line="360" w:lineRule="auto"/>
              <w:jc w:val="both"/>
              <w:rPr>
                <w:rFonts w:eastAsia="Times New Roman"/>
              </w:rPr>
            </w:pPr>
            <w:r w:rsidRPr="00EE503F">
              <w:rPr>
                <w:rFonts w:eastAsia="Times New Roman"/>
              </w:rPr>
              <w:t>Cost-effective</w:t>
            </w:r>
          </w:p>
        </w:tc>
        <w:tc>
          <w:tcPr>
            <w:tcW w:w="2340" w:type="dxa"/>
            <w:shd w:val="clear" w:color="auto" w:fill="auto"/>
            <w:tcMar>
              <w:top w:w="100" w:type="dxa"/>
              <w:left w:w="100" w:type="dxa"/>
              <w:bottom w:w="100" w:type="dxa"/>
              <w:right w:w="100" w:type="dxa"/>
            </w:tcMar>
          </w:tcPr>
          <w:p w14:paraId="52BE45D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8</w:t>
            </w:r>
          </w:p>
        </w:tc>
        <w:tc>
          <w:tcPr>
            <w:tcW w:w="2340" w:type="dxa"/>
            <w:shd w:val="clear" w:color="auto" w:fill="auto"/>
            <w:tcMar>
              <w:top w:w="100" w:type="dxa"/>
              <w:left w:w="100" w:type="dxa"/>
              <w:bottom w:w="100" w:type="dxa"/>
              <w:right w:w="100" w:type="dxa"/>
            </w:tcMar>
          </w:tcPr>
          <w:p w14:paraId="52BE45D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DC"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20</w:t>
            </w:r>
          </w:p>
        </w:tc>
      </w:tr>
      <w:tr w:rsidR="00A21D00" w:rsidRPr="00EE503F" w14:paraId="52BE45E2" w14:textId="77777777" w:rsidTr="000F482A">
        <w:trPr>
          <w:cantSplit/>
          <w:tblHeader/>
        </w:trPr>
        <w:tc>
          <w:tcPr>
            <w:tcW w:w="2340" w:type="dxa"/>
            <w:shd w:val="clear" w:color="auto" w:fill="auto"/>
            <w:tcMar>
              <w:top w:w="100" w:type="dxa"/>
              <w:left w:w="100" w:type="dxa"/>
              <w:bottom w:w="100" w:type="dxa"/>
              <w:right w:w="100" w:type="dxa"/>
            </w:tcMar>
          </w:tcPr>
          <w:p w14:paraId="52BE45DE" w14:textId="77777777" w:rsidR="00A21D00" w:rsidRPr="00EE503F" w:rsidRDefault="00A21D00" w:rsidP="00EE503F">
            <w:pPr>
              <w:pStyle w:val="Normal1"/>
              <w:spacing w:line="360" w:lineRule="auto"/>
              <w:jc w:val="both"/>
              <w:rPr>
                <w:rFonts w:eastAsia="Times New Roman"/>
              </w:rPr>
            </w:pPr>
            <w:r w:rsidRPr="00EE503F">
              <w:rPr>
                <w:rFonts w:eastAsia="Times New Roman"/>
              </w:rPr>
              <w:t>Combination of freedom and structure</w:t>
            </w:r>
          </w:p>
        </w:tc>
        <w:tc>
          <w:tcPr>
            <w:tcW w:w="2340" w:type="dxa"/>
            <w:shd w:val="clear" w:color="auto" w:fill="auto"/>
            <w:tcMar>
              <w:top w:w="100" w:type="dxa"/>
              <w:left w:w="100" w:type="dxa"/>
              <w:bottom w:w="100" w:type="dxa"/>
              <w:right w:w="100" w:type="dxa"/>
            </w:tcMar>
          </w:tcPr>
          <w:p w14:paraId="52BE45D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w:t>
            </w:r>
          </w:p>
        </w:tc>
        <w:tc>
          <w:tcPr>
            <w:tcW w:w="2340" w:type="dxa"/>
            <w:shd w:val="clear" w:color="auto" w:fill="auto"/>
            <w:tcMar>
              <w:top w:w="100" w:type="dxa"/>
              <w:left w:w="100" w:type="dxa"/>
              <w:bottom w:w="100" w:type="dxa"/>
              <w:right w:w="100" w:type="dxa"/>
            </w:tcMar>
          </w:tcPr>
          <w:p w14:paraId="52BE45E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E1"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10</w:t>
            </w:r>
          </w:p>
        </w:tc>
      </w:tr>
      <w:tr w:rsidR="00A21D00" w:rsidRPr="00EE503F" w14:paraId="52BE45E7" w14:textId="77777777" w:rsidTr="000F482A">
        <w:trPr>
          <w:cantSplit/>
          <w:tblHeader/>
        </w:trPr>
        <w:tc>
          <w:tcPr>
            <w:tcW w:w="2340" w:type="dxa"/>
            <w:shd w:val="clear" w:color="auto" w:fill="auto"/>
            <w:tcMar>
              <w:top w:w="100" w:type="dxa"/>
              <w:left w:w="100" w:type="dxa"/>
              <w:bottom w:w="100" w:type="dxa"/>
              <w:right w:w="100" w:type="dxa"/>
            </w:tcMar>
          </w:tcPr>
          <w:p w14:paraId="52BE45E3" w14:textId="77777777" w:rsidR="00A21D00" w:rsidRPr="00EE503F" w:rsidRDefault="00A21D00" w:rsidP="00EE503F">
            <w:pPr>
              <w:pStyle w:val="Normal1"/>
              <w:spacing w:line="360" w:lineRule="auto"/>
              <w:jc w:val="both"/>
              <w:rPr>
                <w:rFonts w:eastAsia="Times New Roman"/>
              </w:rPr>
            </w:pPr>
            <w:r w:rsidRPr="00EE503F">
              <w:rPr>
                <w:rFonts w:eastAsia="Times New Roman"/>
              </w:rPr>
              <w:t>Improved digital skill</w:t>
            </w:r>
          </w:p>
        </w:tc>
        <w:tc>
          <w:tcPr>
            <w:tcW w:w="2340" w:type="dxa"/>
            <w:shd w:val="clear" w:color="auto" w:fill="auto"/>
            <w:tcMar>
              <w:top w:w="100" w:type="dxa"/>
              <w:left w:w="100" w:type="dxa"/>
              <w:bottom w:w="100" w:type="dxa"/>
              <w:right w:w="100" w:type="dxa"/>
            </w:tcMar>
          </w:tcPr>
          <w:p w14:paraId="52BE45E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5</w:t>
            </w:r>
          </w:p>
        </w:tc>
        <w:tc>
          <w:tcPr>
            <w:tcW w:w="2340" w:type="dxa"/>
            <w:shd w:val="clear" w:color="auto" w:fill="auto"/>
            <w:tcMar>
              <w:top w:w="100" w:type="dxa"/>
              <w:left w:w="100" w:type="dxa"/>
              <w:bottom w:w="100" w:type="dxa"/>
              <w:right w:w="100" w:type="dxa"/>
            </w:tcMar>
          </w:tcPr>
          <w:p w14:paraId="52BE45E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E6"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12.5</w:t>
            </w:r>
          </w:p>
        </w:tc>
      </w:tr>
      <w:tr w:rsidR="00A21D00" w:rsidRPr="00EE503F" w14:paraId="52BE45EC" w14:textId="77777777" w:rsidTr="000F482A">
        <w:trPr>
          <w:cantSplit/>
          <w:tblHeader/>
        </w:trPr>
        <w:tc>
          <w:tcPr>
            <w:tcW w:w="2340" w:type="dxa"/>
            <w:shd w:val="clear" w:color="auto" w:fill="auto"/>
            <w:tcMar>
              <w:top w:w="100" w:type="dxa"/>
              <w:left w:w="100" w:type="dxa"/>
              <w:bottom w:w="100" w:type="dxa"/>
              <w:right w:w="100" w:type="dxa"/>
            </w:tcMar>
          </w:tcPr>
          <w:p w14:paraId="52BE45E8" w14:textId="77777777" w:rsidR="00A21D00" w:rsidRPr="00EE503F" w:rsidRDefault="00A21D00" w:rsidP="00EE503F">
            <w:pPr>
              <w:pStyle w:val="Normal1"/>
              <w:spacing w:line="360" w:lineRule="auto"/>
              <w:jc w:val="both"/>
              <w:rPr>
                <w:rFonts w:eastAsia="Times New Roman"/>
              </w:rPr>
            </w:pPr>
            <w:r w:rsidRPr="00EE503F">
              <w:rPr>
                <w:rFonts w:eastAsia="Times New Roman"/>
              </w:rPr>
              <w:t>Others</w:t>
            </w:r>
          </w:p>
        </w:tc>
        <w:tc>
          <w:tcPr>
            <w:tcW w:w="2340" w:type="dxa"/>
            <w:shd w:val="clear" w:color="auto" w:fill="auto"/>
            <w:tcMar>
              <w:top w:w="100" w:type="dxa"/>
              <w:left w:w="100" w:type="dxa"/>
              <w:bottom w:w="100" w:type="dxa"/>
              <w:right w:w="100" w:type="dxa"/>
            </w:tcMar>
          </w:tcPr>
          <w:p w14:paraId="52BE45E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w:t>
            </w:r>
          </w:p>
        </w:tc>
        <w:tc>
          <w:tcPr>
            <w:tcW w:w="2340" w:type="dxa"/>
            <w:shd w:val="clear" w:color="auto" w:fill="auto"/>
            <w:tcMar>
              <w:top w:w="100" w:type="dxa"/>
              <w:left w:w="100" w:type="dxa"/>
              <w:bottom w:w="100" w:type="dxa"/>
              <w:right w:w="100" w:type="dxa"/>
            </w:tcMar>
          </w:tcPr>
          <w:p w14:paraId="52BE45E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E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5</w:t>
            </w:r>
          </w:p>
        </w:tc>
      </w:tr>
    </w:tbl>
    <w:p w14:paraId="52BE45ED" w14:textId="77777777" w:rsidR="00A21D00" w:rsidRPr="00EE503F" w:rsidRDefault="00A21D00" w:rsidP="00EE503F">
      <w:pPr>
        <w:pStyle w:val="Normal1"/>
        <w:spacing w:line="360" w:lineRule="auto"/>
        <w:jc w:val="center"/>
        <w:rPr>
          <w:rFonts w:eastAsia="Times New Roman"/>
          <w:b/>
        </w:rPr>
      </w:pPr>
      <w:r w:rsidRPr="00EE503F">
        <w:rPr>
          <w:rFonts w:eastAsia="Times New Roman"/>
          <w:b/>
        </w:rPr>
        <w:t>Table 2: Best side of of VLE for students</w:t>
      </w:r>
    </w:p>
    <w:p w14:paraId="52BE45EE"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5EF" w14:textId="77777777" w:rsidR="00A21D00" w:rsidRPr="00EE503F" w:rsidRDefault="00A21D00" w:rsidP="00EE503F">
      <w:pPr>
        <w:pStyle w:val="Normal1"/>
        <w:spacing w:line="360" w:lineRule="auto"/>
        <w:jc w:val="center"/>
        <w:rPr>
          <w:rFonts w:eastAsia="Times New Roman"/>
        </w:rPr>
      </w:pPr>
      <w:r w:rsidRPr="00EE503F">
        <w:rPr>
          <w:rFonts w:eastAsia="Times New Roman"/>
          <w:noProof/>
        </w:rPr>
        <w:drawing>
          <wp:inline distT="114300" distB="114300" distL="114300" distR="114300" wp14:anchorId="52BE4712" wp14:editId="52BE4713">
            <wp:extent cx="3438525" cy="20574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438525" cy="2057400"/>
                    </a:xfrm>
                    <a:prstGeom prst="rect">
                      <a:avLst/>
                    </a:prstGeom>
                    <a:ln/>
                  </pic:spPr>
                </pic:pic>
              </a:graphicData>
            </a:graphic>
          </wp:inline>
        </w:drawing>
      </w:r>
    </w:p>
    <w:p w14:paraId="52BE45F0" w14:textId="68872358" w:rsidR="00A21D00" w:rsidRPr="00EE503F" w:rsidRDefault="00A21D00" w:rsidP="00EE503F">
      <w:pPr>
        <w:pStyle w:val="Normal1"/>
        <w:spacing w:line="360" w:lineRule="auto"/>
        <w:jc w:val="center"/>
        <w:rPr>
          <w:rFonts w:eastAsia="Times New Roman"/>
          <w:b/>
        </w:rPr>
      </w:pPr>
      <w:r w:rsidRPr="00EE503F">
        <w:rPr>
          <w:rFonts w:eastAsia="Times New Roman"/>
        </w:rPr>
        <w:t xml:space="preserve">Graph 2: </w:t>
      </w:r>
      <w:r w:rsidRPr="00EE503F">
        <w:rPr>
          <w:rFonts w:eastAsia="Times New Roman"/>
          <w:b/>
        </w:rPr>
        <w:t>Best side of VLE for students</w:t>
      </w:r>
    </w:p>
    <w:p w14:paraId="52BE45F1"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5F2" w14:textId="2C92E90F" w:rsidR="00961115" w:rsidRDefault="00961115" w:rsidP="00EE503F">
      <w:pPr>
        <w:pStyle w:val="Normal1"/>
        <w:spacing w:line="360" w:lineRule="auto"/>
        <w:jc w:val="both"/>
        <w:rPr>
          <w:rFonts w:eastAsia="Times New Roman"/>
        </w:rPr>
      </w:pPr>
      <w:r w:rsidRPr="00EE503F">
        <w:rPr>
          <w:rFonts w:eastAsia="Times New Roman"/>
        </w:rPr>
        <w:t xml:space="preserve">Based on the analysis, 30% </w:t>
      </w:r>
      <w:r w:rsidR="0027126E" w:rsidRPr="00EE503F">
        <w:rPr>
          <w:rFonts w:eastAsia="Times New Roman"/>
        </w:rPr>
        <w:t xml:space="preserve">of </w:t>
      </w:r>
      <w:r w:rsidRPr="00EE503F">
        <w:rPr>
          <w:rFonts w:eastAsia="Times New Roman"/>
        </w:rPr>
        <w:t>respondents agree it to be time effective, which made the maximum number of responses.</w:t>
      </w:r>
    </w:p>
    <w:p w14:paraId="1B03B706" w14:textId="78911B19" w:rsidR="00AD16BB" w:rsidRDefault="00AD16BB" w:rsidP="00EE503F">
      <w:pPr>
        <w:pStyle w:val="Normal1"/>
        <w:spacing w:line="360" w:lineRule="auto"/>
        <w:jc w:val="both"/>
        <w:rPr>
          <w:rFonts w:eastAsia="Times New Roman"/>
        </w:rPr>
      </w:pPr>
    </w:p>
    <w:p w14:paraId="71C97794" w14:textId="58FD5F60" w:rsidR="00AD16BB" w:rsidRDefault="00AD16BB" w:rsidP="00EE503F">
      <w:pPr>
        <w:pStyle w:val="Normal1"/>
        <w:spacing w:line="360" w:lineRule="auto"/>
        <w:jc w:val="both"/>
        <w:rPr>
          <w:rFonts w:eastAsia="Times New Roman"/>
        </w:rPr>
      </w:pPr>
    </w:p>
    <w:p w14:paraId="0B40D466" w14:textId="5120FD75" w:rsidR="00AD16BB" w:rsidRDefault="00AD16BB" w:rsidP="00EE503F">
      <w:pPr>
        <w:pStyle w:val="Normal1"/>
        <w:spacing w:line="360" w:lineRule="auto"/>
        <w:jc w:val="both"/>
        <w:rPr>
          <w:rFonts w:eastAsia="Times New Roman"/>
        </w:rPr>
      </w:pPr>
    </w:p>
    <w:p w14:paraId="79A85861" w14:textId="4A536A23" w:rsidR="00AD16BB" w:rsidRDefault="00AD16BB" w:rsidP="00EE503F">
      <w:pPr>
        <w:pStyle w:val="Normal1"/>
        <w:spacing w:line="360" w:lineRule="auto"/>
        <w:jc w:val="both"/>
        <w:rPr>
          <w:rFonts w:eastAsia="Times New Roman"/>
        </w:rPr>
      </w:pPr>
    </w:p>
    <w:p w14:paraId="7D1BA5F1" w14:textId="28B9F79A" w:rsidR="00AD16BB" w:rsidRDefault="00AD16BB" w:rsidP="00EE503F">
      <w:pPr>
        <w:pStyle w:val="Normal1"/>
        <w:spacing w:line="360" w:lineRule="auto"/>
        <w:jc w:val="both"/>
        <w:rPr>
          <w:rFonts w:eastAsia="Times New Roman"/>
        </w:rPr>
      </w:pPr>
    </w:p>
    <w:p w14:paraId="015C9BE7" w14:textId="58D58EEF" w:rsidR="00AD16BB" w:rsidRDefault="00AD16BB" w:rsidP="00EE503F">
      <w:pPr>
        <w:pStyle w:val="Normal1"/>
        <w:spacing w:line="360" w:lineRule="auto"/>
        <w:jc w:val="both"/>
        <w:rPr>
          <w:rFonts w:eastAsia="Times New Roman"/>
        </w:rPr>
      </w:pPr>
    </w:p>
    <w:p w14:paraId="13D95280" w14:textId="133EB81E" w:rsidR="00AD16BB" w:rsidRDefault="00AD16BB" w:rsidP="00EE503F">
      <w:pPr>
        <w:pStyle w:val="Normal1"/>
        <w:spacing w:line="360" w:lineRule="auto"/>
        <w:jc w:val="both"/>
        <w:rPr>
          <w:rFonts w:eastAsia="Times New Roman"/>
        </w:rPr>
      </w:pPr>
    </w:p>
    <w:p w14:paraId="682A128A" w14:textId="77777777" w:rsidR="00AD16BB" w:rsidRPr="00EE503F" w:rsidRDefault="00AD16BB" w:rsidP="00EE503F">
      <w:pPr>
        <w:pStyle w:val="Normal1"/>
        <w:spacing w:line="360" w:lineRule="auto"/>
        <w:jc w:val="both"/>
        <w:rPr>
          <w:rFonts w:eastAsia="Times New Roman"/>
        </w:rPr>
      </w:pPr>
    </w:p>
    <w:p w14:paraId="52BE45F3" w14:textId="77777777" w:rsidR="00A21D00" w:rsidRPr="00EE503F" w:rsidRDefault="00A21D00" w:rsidP="00EE503F">
      <w:pPr>
        <w:pStyle w:val="Normal1"/>
        <w:spacing w:line="360" w:lineRule="auto"/>
        <w:jc w:val="both"/>
        <w:rPr>
          <w:rFonts w:eastAsia="Times New Roman"/>
          <w:b/>
          <w:i/>
        </w:rPr>
      </w:pPr>
      <w:r w:rsidRPr="00EE503F">
        <w:rPr>
          <w:rFonts w:eastAsia="Times New Roman"/>
          <w:b/>
          <w:i/>
        </w:rPr>
        <w:lastRenderedPageBreak/>
        <w:t>c. What according to you is the worst side of VLE?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21D00" w:rsidRPr="00EE503F" w14:paraId="52BE45F8" w14:textId="77777777" w:rsidTr="000F482A">
        <w:trPr>
          <w:cantSplit/>
          <w:tblHeader/>
        </w:trPr>
        <w:tc>
          <w:tcPr>
            <w:tcW w:w="2340" w:type="dxa"/>
            <w:shd w:val="clear" w:color="auto" w:fill="auto"/>
            <w:tcMar>
              <w:top w:w="100" w:type="dxa"/>
              <w:left w:w="100" w:type="dxa"/>
              <w:bottom w:w="100" w:type="dxa"/>
              <w:right w:w="100" w:type="dxa"/>
            </w:tcMar>
          </w:tcPr>
          <w:p w14:paraId="52BE45F4"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Responses</w:t>
            </w:r>
          </w:p>
        </w:tc>
        <w:tc>
          <w:tcPr>
            <w:tcW w:w="2340" w:type="dxa"/>
            <w:shd w:val="clear" w:color="auto" w:fill="auto"/>
            <w:tcMar>
              <w:top w:w="100" w:type="dxa"/>
              <w:left w:w="100" w:type="dxa"/>
              <w:bottom w:w="100" w:type="dxa"/>
              <w:right w:w="100" w:type="dxa"/>
            </w:tcMar>
          </w:tcPr>
          <w:p w14:paraId="52BE45F5"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Number of respondents</w:t>
            </w:r>
          </w:p>
        </w:tc>
        <w:tc>
          <w:tcPr>
            <w:tcW w:w="2340" w:type="dxa"/>
            <w:shd w:val="clear" w:color="auto" w:fill="auto"/>
            <w:tcMar>
              <w:top w:w="100" w:type="dxa"/>
              <w:left w:w="100" w:type="dxa"/>
              <w:bottom w:w="100" w:type="dxa"/>
              <w:right w:w="100" w:type="dxa"/>
            </w:tcMar>
          </w:tcPr>
          <w:p w14:paraId="52BE45F6"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Total number of respondents</w:t>
            </w:r>
          </w:p>
        </w:tc>
        <w:tc>
          <w:tcPr>
            <w:tcW w:w="2340" w:type="dxa"/>
            <w:shd w:val="clear" w:color="auto" w:fill="auto"/>
            <w:tcMar>
              <w:top w:w="100" w:type="dxa"/>
              <w:left w:w="100" w:type="dxa"/>
              <w:bottom w:w="100" w:type="dxa"/>
              <w:right w:w="100" w:type="dxa"/>
            </w:tcMar>
          </w:tcPr>
          <w:p w14:paraId="52BE45F7"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Percentage (%)</w:t>
            </w:r>
          </w:p>
        </w:tc>
      </w:tr>
      <w:tr w:rsidR="00A21D00" w:rsidRPr="00EE503F" w14:paraId="52BE45FD" w14:textId="77777777" w:rsidTr="000F482A">
        <w:trPr>
          <w:cantSplit/>
          <w:tblHeader/>
        </w:trPr>
        <w:tc>
          <w:tcPr>
            <w:tcW w:w="2340" w:type="dxa"/>
            <w:shd w:val="clear" w:color="auto" w:fill="auto"/>
            <w:tcMar>
              <w:top w:w="100" w:type="dxa"/>
              <w:left w:w="100" w:type="dxa"/>
              <w:bottom w:w="100" w:type="dxa"/>
              <w:right w:w="100" w:type="dxa"/>
            </w:tcMar>
          </w:tcPr>
          <w:p w14:paraId="52BE45F9" w14:textId="77777777" w:rsidR="00A21D00" w:rsidRPr="00EE503F" w:rsidRDefault="00A21D00" w:rsidP="00EE503F">
            <w:pPr>
              <w:pStyle w:val="Normal1"/>
              <w:spacing w:line="360" w:lineRule="auto"/>
              <w:jc w:val="both"/>
              <w:rPr>
                <w:rFonts w:eastAsia="Times New Roman"/>
              </w:rPr>
            </w:pPr>
            <w:r w:rsidRPr="00EE503F">
              <w:rPr>
                <w:rFonts w:eastAsia="Times New Roman"/>
              </w:rPr>
              <w:t>Lack of emotional and social skill</w:t>
            </w:r>
          </w:p>
        </w:tc>
        <w:tc>
          <w:tcPr>
            <w:tcW w:w="2340" w:type="dxa"/>
            <w:shd w:val="clear" w:color="auto" w:fill="auto"/>
            <w:tcMar>
              <w:top w:w="100" w:type="dxa"/>
              <w:left w:w="100" w:type="dxa"/>
              <w:bottom w:w="100" w:type="dxa"/>
              <w:right w:w="100" w:type="dxa"/>
            </w:tcMar>
          </w:tcPr>
          <w:p w14:paraId="52BE45F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5</w:t>
            </w:r>
          </w:p>
        </w:tc>
        <w:tc>
          <w:tcPr>
            <w:tcW w:w="2340" w:type="dxa"/>
            <w:shd w:val="clear" w:color="auto" w:fill="auto"/>
            <w:tcMar>
              <w:top w:w="100" w:type="dxa"/>
              <w:left w:w="100" w:type="dxa"/>
              <w:bottom w:w="100" w:type="dxa"/>
              <w:right w:w="100" w:type="dxa"/>
            </w:tcMar>
          </w:tcPr>
          <w:p w14:paraId="52BE45F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5FC"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12.5</w:t>
            </w:r>
          </w:p>
        </w:tc>
      </w:tr>
      <w:tr w:rsidR="00A21D00" w:rsidRPr="00EE503F" w14:paraId="52BE4602" w14:textId="77777777" w:rsidTr="000F482A">
        <w:trPr>
          <w:cantSplit/>
          <w:tblHeader/>
        </w:trPr>
        <w:tc>
          <w:tcPr>
            <w:tcW w:w="2340" w:type="dxa"/>
            <w:shd w:val="clear" w:color="auto" w:fill="auto"/>
            <w:tcMar>
              <w:top w:w="100" w:type="dxa"/>
              <w:left w:w="100" w:type="dxa"/>
              <w:bottom w:w="100" w:type="dxa"/>
              <w:right w:w="100" w:type="dxa"/>
            </w:tcMar>
          </w:tcPr>
          <w:p w14:paraId="52BE45FE" w14:textId="77777777" w:rsidR="00A21D00" w:rsidRPr="00EE503F" w:rsidRDefault="00A21D00" w:rsidP="00EE503F">
            <w:pPr>
              <w:pStyle w:val="Normal1"/>
              <w:spacing w:line="360" w:lineRule="auto"/>
              <w:jc w:val="both"/>
              <w:rPr>
                <w:rFonts w:eastAsia="Times New Roman"/>
              </w:rPr>
            </w:pPr>
            <w:r w:rsidRPr="00EE503F">
              <w:rPr>
                <w:rFonts w:eastAsia="Times New Roman"/>
              </w:rPr>
              <w:t>Compromised physical activity</w:t>
            </w:r>
          </w:p>
        </w:tc>
        <w:tc>
          <w:tcPr>
            <w:tcW w:w="2340" w:type="dxa"/>
            <w:shd w:val="clear" w:color="auto" w:fill="auto"/>
            <w:tcMar>
              <w:top w:w="100" w:type="dxa"/>
              <w:left w:w="100" w:type="dxa"/>
              <w:bottom w:w="100" w:type="dxa"/>
              <w:right w:w="100" w:type="dxa"/>
            </w:tcMar>
          </w:tcPr>
          <w:p w14:paraId="52BE45F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8</w:t>
            </w:r>
          </w:p>
        </w:tc>
        <w:tc>
          <w:tcPr>
            <w:tcW w:w="2340" w:type="dxa"/>
            <w:shd w:val="clear" w:color="auto" w:fill="auto"/>
            <w:tcMar>
              <w:top w:w="100" w:type="dxa"/>
              <w:left w:w="100" w:type="dxa"/>
              <w:bottom w:w="100" w:type="dxa"/>
              <w:right w:w="100" w:type="dxa"/>
            </w:tcMar>
          </w:tcPr>
          <w:p w14:paraId="52BE460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01"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20</w:t>
            </w:r>
          </w:p>
        </w:tc>
      </w:tr>
      <w:tr w:rsidR="00A21D00" w:rsidRPr="00EE503F" w14:paraId="52BE4607" w14:textId="77777777" w:rsidTr="000F482A">
        <w:trPr>
          <w:cantSplit/>
          <w:tblHeader/>
        </w:trPr>
        <w:tc>
          <w:tcPr>
            <w:tcW w:w="2340" w:type="dxa"/>
            <w:shd w:val="clear" w:color="auto" w:fill="auto"/>
            <w:tcMar>
              <w:top w:w="100" w:type="dxa"/>
              <w:left w:w="100" w:type="dxa"/>
              <w:bottom w:w="100" w:type="dxa"/>
              <w:right w:w="100" w:type="dxa"/>
            </w:tcMar>
          </w:tcPr>
          <w:p w14:paraId="52BE4603" w14:textId="77777777" w:rsidR="00A21D00" w:rsidRPr="00EE503F" w:rsidRDefault="00A21D00" w:rsidP="00EE503F">
            <w:pPr>
              <w:pStyle w:val="Normal1"/>
              <w:spacing w:line="360" w:lineRule="auto"/>
              <w:jc w:val="both"/>
              <w:rPr>
                <w:rFonts w:eastAsia="Times New Roman"/>
              </w:rPr>
            </w:pPr>
            <w:r w:rsidRPr="00EE503F">
              <w:rPr>
                <w:rFonts w:eastAsia="Times New Roman"/>
              </w:rPr>
              <w:t>Reduced personal communication</w:t>
            </w:r>
          </w:p>
        </w:tc>
        <w:tc>
          <w:tcPr>
            <w:tcW w:w="2340" w:type="dxa"/>
            <w:shd w:val="clear" w:color="auto" w:fill="auto"/>
            <w:tcMar>
              <w:top w:w="100" w:type="dxa"/>
              <w:left w:w="100" w:type="dxa"/>
              <w:bottom w:w="100" w:type="dxa"/>
              <w:right w:w="100" w:type="dxa"/>
            </w:tcMar>
          </w:tcPr>
          <w:p w14:paraId="52BE460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6</w:t>
            </w:r>
          </w:p>
        </w:tc>
        <w:tc>
          <w:tcPr>
            <w:tcW w:w="2340" w:type="dxa"/>
            <w:shd w:val="clear" w:color="auto" w:fill="auto"/>
            <w:tcMar>
              <w:top w:w="100" w:type="dxa"/>
              <w:left w:w="100" w:type="dxa"/>
              <w:bottom w:w="100" w:type="dxa"/>
              <w:right w:w="100" w:type="dxa"/>
            </w:tcMar>
          </w:tcPr>
          <w:p w14:paraId="52BE460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06"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15</w:t>
            </w:r>
          </w:p>
        </w:tc>
      </w:tr>
      <w:tr w:rsidR="00A21D00" w:rsidRPr="00EE503F" w14:paraId="52BE460C" w14:textId="77777777" w:rsidTr="000F482A">
        <w:trPr>
          <w:cantSplit/>
          <w:tblHeader/>
        </w:trPr>
        <w:tc>
          <w:tcPr>
            <w:tcW w:w="2340" w:type="dxa"/>
            <w:shd w:val="clear" w:color="auto" w:fill="auto"/>
            <w:tcMar>
              <w:top w:w="100" w:type="dxa"/>
              <w:left w:w="100" w:type="dxa"/>
              <w:bottom w:w="100" w:type="dxa"/>
              <w:right w:w="100" w:type="dxa"/>
            </w:tcMar>
          </w:tcPr>
          <w:p w14:paraId="52BE4608" w14:textId="77777777" w:rsidR="00A21D00" w:rsidRPr="00EE503F" w:rsidRDefault="00A21D00" w:rsidP="00EE503F">
            <w:pPr>
              <w:pStyle w:val="Normal1"/>
              <w:spacing w:line="360" w:lineRule="auto"/>
              <w:jc w:val="both"/>
              <w:rPr>
                <w:rFonts w:eastAsia="Times New Roman"/>
              </w:rPr>
            </w:pPr>
            <w:r w:rsidRPr="00EE503F">
              <w:rPr>
                <w:rFonts w:eastAsia="Times New Roman"/>
              </w:rPr>
              <w:t>Excess screen-time effect</w:t>
            </w:r>
          </w:p>
        </w:tc>
        <w:tc>
          <w:tcPr>
            <w:tcW w:w="2340" w:type="dxa"/>
            <w:shd w:val="clear" w:color="auto" w:fill="auto"/>
            <w:tcMar>
              <w:top w:w="100" w:type="dxa"/>
              <w:left w:w="100" w:type="dxa"/>
              <w:bottom w:w="100" w:type="dxa"/>
              <w:right w:w="100" w:type="dxa"/>
            </w:tcMar>
          </w:tcPr>
          <w:p w14:paraId="52BE460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10</w:t>
            </w:r>
          </w:p>
        </w:tc>
        <w:tc>
          <w:tcPr>
            <w:tcW w:w="2340" w:type="dxa"/>
            <w:shd w:val="clear" w:color="auto" w:fill="auto"/>
            <w:tcMar>
              <w:top w:w="100" w:type="dxa"/>
              <w:left w:w="100" w:type="dxa"/>
              <w:bottom w:w="100" w:type="dxa"/>
              <w:right w:w="100" w:type="dxa"/>
            </w:tcMar>
          </w:tcPr>
          <w:p w14:paraId="52BE460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0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25</w:t>
            </w:r>
          </w:p>
        </w:tc>
      </w:tr>
      <w:tr w:rsidR="00A21D00" w:rsidRPr="00EE503F" w14:paraId="52BE4611" w14:textId="77777777" w:rsidTr="000F482A">
        <w:trPr>
          <w:cantSplit/>
          <w:tblHeader/>
        </w:trPr>
        <w:tc>
          <w:tcPr>
            <w:tcW w:w="2340" w:type="dxa"/>
            <w:shd w:val="clear" w:color="auto" w:fill="auto"/>
            <w:tcMar>
              <w:top w:w="100" w:type="dxa"/>
              <w:left w:w="100" w:type="dxa"/>
              <w:bottom w:w="100" w:type="dxa"/>
              <w:right w:w="100" w:type="dxa"/>
            </w:tcMar>
          </w:tcPr>
          <w:p w14:paraId="52BE460D" w14:textId="77777777" w:rsidR="00A21D00" w:rsidRPr="00EE503F" w:rsidRDefault="00A21D00" w:rsidP="00EE503F">
            <w:pPr>
              <w:pStyle w:val="Normal1"/>
              <w:spacing w:line="360" w:lineRule="auto"/>
              <w:jc w:val="both"/>
              <w:rPr>
                <w:rFonts w:eastAsia="Times New Roman"/>
              </w:rPr>
            </w:pPr>
            <w:r w:rsidRPr="00EE503F">
              <w:rPr>
                <w:rFonts w:eastAsia="Times New Roman"/>
              </w:rPr>
              <w:t>Network problem</w:t>
            </w:r>
          </w:p>
        </w:tc>
        <w:tc>
          <w:tcPr>
            <w:tcW w:w="2340" w:type="dxa"/>
            <w:shd w:val="clear" w:color="auto" w:fill="auto"/>
            <w:tcMar>
              <w:top w:w="100" w:type="dxa"/>
              <w:left w:w="100" w:type="dxa"/>
              <w:bottom w:w="100" w:type="dxa"/>
              <w:right w:w="100" w:type="dxa"/>
            </w:tcMar>
          </w:tcPr>
          <w:p w14:paraId="52BE460E"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w:t>
            </w:r>
          </w:p>
        </w:tc>
        <w:tc>
          <w:tcPr>
            <w:tcW w:w="2340" w:type="dxa"/>
            <w:shd w:val="clear" w:color="auto" w:fill="auto"/>
            <w:tcMar>
              <w:top w:w="100" w:type="dxa"/>
              <w:left w:w="100" w:type="dxa"/>
              <w:bottom w:w="100" w:type="dxa"/>
              <w:right w:w="100" w:type="dxa"/>
            </w:tcMar>
          </w:tcPr>
          <w:p w14:paraId="52BE460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1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7.5</w:t>
            </w:r>
          </w:p>
        </w:tc>
      </w:tr>
      <w:tr w:rsidR="00A21D00" w:rsidRPr="00EE503F" w14:paraId="52BE4616" w14:textId="77777777" w:rsidTr="000F482A">
        <w:trPr>
          <w:cantSplit/>
          <w:tblHeader/>
        </w:trPr>
        <w:tc>
          <w:tcPr>
            <w:tcW w:w="2340" w:type="dxa"/>
            <w:shd w:val="clear" w:color="auto" w:fill="auto"/>
            <w:tcMar>
              <w:top w:w="100" w:type="dxa"/>
              <w:left w:w="100" w:type="dxa"/>
              <w:bottom w:w="100" w:type="dxa"/>
              <w:right w:w="100" w:type="dxa"/>
            </w:tcMar>
          </w:tcPr>
          <w:p w14:paraId="52BE4612" w14:textId="77777777" w:rsidR="00A21D00" w:rsidRPr="00EE503F" w:rsidRDefault="00A21D00" w:rsidP="00EE503F">
            <w:pPr>
              <w:pStyle w:val="Normal1"/>
              <w:spacing w:line="360" w:lineRule="auto"/>
              <w:jc w:val="both"/>
              <w:rPr>
                <w:rFonts w:eastAsia="Times New Roman"/>
              </w:rPr>
            </w:pPr>
            <w:r w:rsidRPr="00EE503F">
              <w:rPr>
                <w:rFonts w:eastAsia="Times New Roman"/>
              </w:rPr>
              <w:t>Others</w:t>
            </w:r>
          </w:p>
        </w:tc>
        <w:tc>
          <w:tcPr>
            <w:tcW w:w="2340" w:type="dxa"/>
            <w:shd w:val="clear" w:color="auto" w:fill="auto"/>
            <w:tcMar>
              <w:top w:w="100" w:type="dxa"/>
              <w:left w:w="100" w:type="dxa"/>
              <w:bottom w:w="100" w:type="dxa"/>
              <w:right w:w="100" w:type="dxa"/>
            </w:tcMar>
          </w:tcPr>
          <w:p w14:paraId="52BE4613"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8</w:t>
            </w:r>
          </w:p>
        </w:tc>
        <w:tc>
          <w:tcPr>
            <w:tcW w:w="2340" w:type="dxa"/>
            <w:shd w:val="clear" w:color="auto" w:fill="auto"/>
            <w:tcMar>
              <w:top w:w="100" w:type="dxa"/>
              <w:left w:w="100" w:type="dxa"/>
              <w:bottom w:w="100" w:type="dxa"/>
              <w:right w:w="100" w:type="dxa"/>
            </w:tcMar>
          </w:tcPr>
          <w:p w14:paraId="52BE461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1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20</w:t>
            </w:r>
          </w:p>
        </w:tc>
      </w:tr>
    </w:tbl>
    <w:p w14:paraId="52BE4617" w14:textId="77777777" w:rsidR="00A21D00" w:rsidRPr="00EE503F" w:rsidRDefault="00A21D00" w:rsidP="00EE503F">
      <w:pPr>
        <w:pStyle w:val="Normal1"/>
        <w:spacing w:line="360" w:lineRule="auto"/>
        <w:jc w:val="center"/>
        <w:rPr>
          <w:rFonts w:eastAsia="Times New Roman"/>
          <w:b/>
        </w:rPr>
      </w:pPr>
      <w:r w:rsidRPr="00EE503F">
        <w:rPr>
          <w:rFonts w:eastAsia="Times New Roman"/>
          <w:b/>
        </w:rPr>
        <w:t>Table 3: Worst side of VLE</w:t>
      </w:r>
    </w:p>
    <w:p w14:paraId="52BE4618"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19" w14:textId="77777777" w:rsidR="00A21D00" w:rsidRPr="00EE503F" w:rsidRDefault="00A21D00" w:rsidP="00EE503F">
      <w:pPr>
        <w:pStyle w:val="Normal1"/>
        <w:spacing w:line="360" w:lineRule="auto"/>
        <w:jc w:val="center"/>
        <w:rPr>
          <w:rFonts w:eastAsia="Times New Roman"/>
        </w:rPr>
      </w:pPr>
      <w:r w:rsidRPr="00EE503F">
        <w:rPr>
          <w:rFonts w:eastAsia="Times New Roman"/>
          <w:noProof/>
        </w:rPr>
        <w:drawing>
          <wp:inline distT="114300" distB="114300" distL="114300" distR="114300" wp14:anchorId="52BE4714" wp14:editId="52BE4715">
            <wp:extent cx="3419475" cy="20478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419475" cy="2047875"/>
                    </a:xfrm>
                    <a:prstGeom prst="rect">
                      <a:avLst/>
                    </a:prstGeom>
                    <a:ln/>
                  </pic:spPr>
                </pic:pic>
              </a:graphicData>
            </a:graphic>
          </wp:inline>
        </w:drawing>
      </w:r>
    </w:p>
    <w:p w14:paraId="52BE461A" w14:textId="77777777" w:rsidR="00A21D00" w:rsidRPr="00EE503F" w:rsidRDefault="00A21D00" w:rsidP="00EE503F">
      <w:pPr>
        <w:pStyle w:val="Normal1"/>
        <w:spacing w:line="360" w:lineRule="auto"/>
        <w:jc w:val="center"/>
        <w:rPr>
          <w:rFonts w:eastAsia="Times New Roman"/>
          <w:b/>
        </w:rPr>
      </w:pPr>
      <w:r w:rsidRPr="00EE503F">
        <w:rPr>
          <w:rFonts w:eastAsia="Times New Roman"/>
        </w:rPr>
        <w:t xml:space="preserve">Graph 3: </w:t>
      </w:r>
      <w:r w:rsidRPr="00EE503F">
        <w:rPr>
          <w:rFonts w:eastAsia="Times New Roman"/>
          <w:b/>
        </w:rPr>
        <w:t>Worst side of VLE</w:t>
      </w:r>
    </w:p>
    <w:p w14:paraId="52BE461B"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1C" w14:textId="31162874" w:rsidR="00453D74" w:rsidRDefault="00453D74" w:rsidP="00EE503F">
      <w:pPr>
        <w:pStyle w:val="Normal1"/>
        <w:spacing w:line="360" w:lineRule="auto"/>
        <w:jc w:val="both"/>
        <w:rPr>
          <w:rFonts w:eastAsia="Times New Roman"/>
        </w:rPr>
      </w:pPr>
      <w:proofErr w:type="gramStart"/>
      <w:r w:rsidRPr="00EE503F">
        <w:rPr>
          <w:rFonts w:eastAsia="Times New Roman"/>
        </w:rPr>
        <w:t>In regard to</w:t>
      </w:r>
      <w:proofErr w:type="gramEnd"/>
      <w:r w:rsidRPr="00EE503F">
        <w:rPr>
          <w:rFonts w:eastAsia="Times New Roman"/>
        </w:rPr>
        <w:t xml:space="preserve"> the analysis of the worst side of VLE, </w:t>
      </w:r>
      <w:r w:rsidR="0027126E" w:rsidRPr="00EE503F">
        <w:rPr>
          <w:rFonts w:eastAsia="Times New Roman"/>
        </w:rPr>
        <w:t xml:space="preserve">a </w:t>
      </w:r>
      <w:r w:rsidRPr="00EE503F">
        <w:rPr>
          <w:rFonts w:eastAsia="Times New Roman"/>
        </w:rPr>
        <w:t>maximum response with 20% response has been received from compromised physical activity and others.</w:t>
      </w:r>
    </w:p>
    <w:p w14:paraId="3A1AA855" w14:textId="2BB89594" w:rsidR="00AD16BB" w:rsidRDefault="00AD16BB" w:rsidP="00EE503F">
      <w:pPr>
        <w:pStyle w:val="Normal1"/>
        <w:spacing w:line="360" w:lineRule="auto"/>
        <w:jc w:val="both"/>
        <w:rPr>
          <w:rFonts w:eastAsia="Times New Roman"/>
        </w:rPr>
      </w:pPr>
    </w:p>
    <w:p w14:paraId="634F1A4B" w14:textId="6CB08CAE" w:rsidR="00AD16BB" w:rsidRDefault="00AD16BB" w:rsidP="00EE503F">
      <w:pPr>
        <w:pStyle w:val="Normal1"/>
        <w:spacing w:line="360" w:lineRule="auto"/>
        <w:jc w:val="both"/>
        <w:rPr>
          <w:rFonts w:eastAsia="Times New Roman"/>
        </w:rPr>
      </w:pPr>
    </w:p>
    <w:p w14:paraId="4C11DC75" w14:textId="6443480C" w:rsidR="00AD16BB" w:rsidRDefault="00AD16BB" w:rsidP="00EE503F">
      <w:pPr>
        <w:pStyle w:val="Normal1"/>
        <w:spacing w:line="360" w:lineRule="auto"/>
        <w:jc w:val="both"/>
        <w:rPr>
          <w:rFonts w:eastAsia="Times New Roman"/>
        </w:rPr>
      </w:pPr>
    </w:p>
    <w:p w14:paraId="042FE282" w14:textId="3C114927" w:rsidR="00AD16BB" w:rsidRDefault="00AD16BB" w:rsidP="00EE503F">
      <w:pPr>
        <w:pStyle w:val="Normal1"/>
        <w:spacing w:line="360" w:lineRule="auto"/>
        <w:jc w:val="both"/>
        <w:rPr>
          <w:rFonts w:eastAsia="Times New Roman"/>
        </w:rPr>
      </w:pPr>
    </w:p>
    <w:p w14:paraId="7E303248" w14:textId="77777777" w:rsidR="00AD16BB" w:rsidRPr="00EE503F" w:rsidRDefault="00AD16BB" w:rsidP="00EE503F">
      <w:pPr>
        <w:pStyle w:val="Normal1"/>
        <w:spacing w:line="360" w:lineRule="auto"/>
        <w:jc w:val="both"/>
        <w:rPr>
          <w:rFonts w:eastAsia="Times New Roman"/>
        </w:rPr>
      </w:pPr>
    </w:p>
    <w:p w14:paraId="52BE461D" w14:textId="77777777" w:rsidR="00A21D00" w:rsidRPr="00EE503F" w:rsidRDefault="00A21D00" w:rsidP="00EE503F">
      <w:pPr>
        <w:pStyle w:val="Normal1"/>
        <w:spacing w:line="360" w:lineRule="auto"/>
        <w:jc w:val="both"/>
        <w:rPr>
          <w:rFonts w:eastAsia="Times New Roman"/>
          <w:b/>
          <w:i/>
        </w:rPr>
      </w:pPr>
      <w:r w:rsidRPr="00EE503F">
        <w:rPr>
          <w:rFonts w:eastAsia="Times New Roman"/>
          <w:b/>
          <w:i/>
        </w:rPr>
        <w:lastRenderedPageBreak/>
        <w:t>d. What do you want to suggest for improving VLE?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21D00" w:rsidRPr="00EE503F" w14:paraId="52BE4622" w14:textId="77777777" w:rsidTr="000F482A">
        <w:trPr>
          <w:cantSplit/>
          <w:tblHeader/>
        </w:trPr>
        <w:tc>
          <w:tcPr>
            <w:tcW w:w="2340" w:type="dxa"/>
            <w:shd w:val="clear" w:color="auto" w:fill="auto"/>
            <w:tcMar>
              <w:top w:w="100" w:type="dxa"/>
              <w:left w:w="100" w:type="dxa"/>
              <w:bottom w:w="100" w:type="dxa"/>
              <w:right w:w="100" w:type="dxa"/>
            </w:tcMar>
          </w:tcPr>
          <w:p w14:paraId="52BE461E"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Responses</w:t>
            </w:r>
          </w:p>
        </w:tc>
        <w:tc>
          <w:tcPr>
            <w:tcW w:w="2340" w:type="dxa"/>
            <w:shd w:val="clear" w:color="auto" w:fill="auto"/>
            <w:tcMar>
              <w:top w:w="100" w:type="dxa"/>
              <w:left w:w="100" w:type="dxa"/>
              <w:bottom w:w="100" w:type="dxa"/>
              <w:right w:w="100" w:type="dxa"/>
            </w:tcMar>
          </w:tcPr>
          <w:p w14:paraId="52BE461F"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Number of respondents</w:t>
            </w:r>
          </w:p>
        </w:tc>
        <w:tc>
          <w:tcPr>
            <w:tcW w:w="2340" w:type="dxa"/>
            <w:shd w:val="clear" w:color="auto" w:fill="auto"/>
            <w:tcMar>
              <w:top w:w="100" w:type="dxa"/>
              <w:left w:w="100" w:type="dxa"/>
              <w:bottom w:w="100" w:type="dxa"/>
              <w:right w:w="100" w:type="dxa"/>
            </w:tcMar>
          </w:tcPr>
          <w:p w14:paraId="52BE4620"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Total number of respondents</w:t>
            </w:r>
          </w:p>
        </w:tc>
        <w:tc>
          <w:tcPr>
            <w:tcW w:w="2340" w:type="dxa"/>
            <w:shd w:val="clear" w:color="auto" w:fill="auto"/>
            <w:tcMar>
              <w:top w:w="100" w:type="dxa"/>
              <w:left w:w="100" w:type="dxa"/>
              <w:bottom w:w="100" w:type="dxa"/>
              <w:right w:w="100" w:type="dxa"/>
            </w:tcMar>
          </w:tcPr>
          <w:p w14:paraId="52BE4621"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Percentage (%)</w:t>
            </w:r>
          </w:p>
        </w:tc>
      </w:tr>
      <w:tr w:rsidR="00A21D00" w:rsidRPr="00EE503F" w14:paraId="52BE4627" w14:textId="77777777" w:rsidTr="000F482A">
        <w:trPr>
          <w:cantSplit/>
          <w:tblHeader/>
        </w:trPr>
        <w:tc>
          <w:tcPr>
            <w:tcW w:w="2340" w:type="dxa"/>
            <w:shd w:val="clear" w:color="auto" w:fill="auto"/>
            <w:tcMar>
              <w:top w:w="100" w:type="dxa"/>
              <w:left w:w="100" w:type="dxa"/>
              <w:bottom w:w="100" w:type="dxa"/>
              <w:right w:w="100" w:type="dxa"/>
            </w:tcMar>
          </w:tcPr>
          <w:p w14:paraId="52BE4623" w14:textId="77777777" w:rsidR="00A21D00" w:rsidRPr="00EE503F" w:rsidRDefault="00A21D00" w:rsidP="00EE503F">
            <w:pPr>
              <w:pStyle w:val="Normal1"/>
              <w:spacing w:line="360" w:lineRule="auto"/>
              <w:jc w:val="both"/>
              <w:rPr>
                <w:rFonts w:eastAsia="Times New Roman"/>
              </w:rPr>
            </w:pPr>
            <w:r w:rsidRPr="00EE503F">
              <w:rPr>
                <w:rFonts w:eastAsia="Times New Roman"/>
              </w:rPr>
              <w:t>Using chat</w:t>
            </w:r>
          </w:p>
        </w:tc>
        <w:tc>
          <w:tcPr>
            <w:tcW w:w="2340" w:type="dxa"/>
            <w:shd w:val="clear" w:color="auto" w:fill="auto"/>
            <w:tcMar>
              <w:top w:w="100" w:type="dxa"/>
              <w:left w:w="100" w:type="dxa"/>
              <w:bottom w:w="100" w:type="dxa"/>
              <w:right w:w="100" w:type="dxa"/>
            </w:tcMar>
          </w:tcPr>
          <w:p w14:paraId="52BE462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8</w:t>
            </w:r>
          </w:p>
        </w:tc>
        <w:tc>
          <w:tcPr>
            <w:tcW w:w="2340" w:type="dxa"/>
            <w:shd w:val="clear" w:color="auto" w:fill="auto"/>
            <w:tcMar>
              <w:top w:w="100" w:type="dxa"/>
              <w:left w:w="100" w:type="dxa"/>
              <w:bottom w:w="100" w:type="dxa"/>
              <w:right w:w="100" w:type="dxa"/>
            </w:tcMar>
          </w:tcPr>
          <w:p w14:paraId="52BE462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26"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20</w:t>
            </w:r>
          </w:p>
        </w:tc>
      </w:tr>
      <w:tr w:rsidR="00A21D00" w:rsidRPr="00EE503F" w14:paraId="52BE462C" w14:textId="77777777" w:rsidTr="000F482A">
        <w:trPr>
          <w:cantSplit/>
          <w:tblHeader/>
        </w:trPr>
        <w:tc>
          <w:tcPr>
            <w:tcW w:w="2340" w:type="dxa"/>
            <w:shd w:val="clear" w:color="auto" w:fill="auto"/>
            <w:tcMar>
              <w:top w:w="100" w:type="dxa"/>
              <w:left w:w="100" w:type="dxa"/>
              <w:bottom w:w="100" w:type="dxa"/>
              <w:right w:w="100" w:type="dxa"/>
            </w:tcMar>
          </w:tcPr>
          <w:p w14:paraId="52BE4628" w14:textId="77777777" w:rsidR="00A21D00" w:rsidRPr="00EE503F" w:rsidRDefault="00A21D00" w:rsidP="00EE503F">
            <w:pPr>
              <w:pStyle w:val="Normal1"/>
              <w:spacing w:line="360" w:lineRule="auto"/>
              <w:jc w:val="both"/>
              <w:rPr>
                <w:rFonts w:eastAsia="Times New Roman"/>
              </w:rPr>
            </w:pPr>
            <w:r w:rsidRPr="00EE503F">
              <w:rPr>
                <w:rFonts w:eastAsia="Times New Roman"/>
              </w:rPr>
              <w:t>Spider web discussion</w:t>
            </w:r>
          </w:p>
        </w:tc>
        <w:tc>
          <w:tcPr>
            <w:tcW w:w="2340" w:type="dxa"/>
            <w:shd w:val="clear" w:color="auto" w:fill="auto"/>
            <w:tcMar>
              <w:top w:w="100" w:type="dxa"/>
              <w:left w:w="100" w:type="dxa"/>
              <w:bottom w:w="100" w:type="dxa"/>
              <w:right w:w="100" w:type="dxa"/>
            </w:tcMar>
          </w:tcPr>
          <w:p w14:paraId="52BE462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9</w:t>
            </w:r>
          </w:p>
        </w:tc>
        <w:tc>
          <w:tcPr>
            <w:tcW w:w="2340" w:type="dxa"/>
            <w:shd w:val="clear" w:color="auto" w:fill="auto"/>
            <w:tcMar>
              <w:top w:w="100" w:type="dxa"/>
              <w:left w:w="100" w:type="dxa"/>
              <w:bottom w:w="100" w:type="dxa"/>
              <w:right w:w="100" w:type="dxa"/>
            </w:tcMar>
          </w:tcPr>
          <w:p w14:paraId="52BE462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2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22.5</w:t>
            </w:r>
          </w:p>
        </w:tc>
      </w:tr>
      <w:tr w:rsidR="00A21D00" w:rsidRPr="00EE503F" w14:paraId="52BE4631" w14:textId="77777777" w:rsidTr="000F482A">
        <w:trPr>
          <w:cantSplit/>
          <w:tblHeader/>
        </w:trPr>
        <w:tc>
          <w:tcPr>
            <w:tcW w:w="2340" w:type="dxa"/>
            <w:shd w:val="clear" w:color="auto" w:fill="auto"/>
            <w:tcMar>
              <w:top w:w="100" w:type="dxa"/>
              <w:left w:w="100" w:type="dxa"/>
              <w:bottom w:w="100" w:type="dxa"/>
              <w:right w:w="100" w:type="dxa"/>
            </w:tcMar>
          </w:tcPr>
          <w:p w14:paraId="52BE462D" w14:textId="77777777" w:rsidR="00A21D00" w:rsidRPr="00EE503F" w:rsidRDefault="00A21D00" w:rsidP="00EE503F">
            <w:pPr>
              <w:pStyle w:val="Normal1"/>
              <w:spacing w:line="360" w:lineRule="auto"/>
              <w:jc w:val="both"/>
              <w:rPr>
                <w:rFonts w:eastAsia="Times New Roman"/>
              </w:rPr>
            </w:pPr>
            <w:r w:rsidRPr="00EE503F">
              <w:rPr>
                <w:rFonts w:eastAsia="Times New Roman"/>
              </w:rPr>
              <w:t>Online brainstorming</w:t>
            </w:r>
          </w:p>
        </w:tc>
        <w:tc>
          <w:tcPr>
            <w:tcW w:w="2340" w:type="dxa"/>
            <w:shd w:val="clear" w:color="auto" w:fill="auto"/>
            <w:tcMar>
              <w:top w:w="100" w:type="dxa"/>
              <w:left w:w="100" w:type="dxa"/>
              <w:bottom w:w="100" w:type="dxa"/>
              <w:right w:w="100" w:type="dxa"/>
            </w:tcMar>
          </w:tcPr>
          <w:p w14:paraId="52BE462E"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w:t>
            </w:r>
          </w:p>
        </w:tc>
        <w:tc>
          <w:tcPr>
            <w:tcW w:w="2340" w:type="dxa"/>
            <w:shd w:val="clear" w:color="auto" w:fill="auto"/>
            <w:tcMar>
              <w:top w:w="100" w:type="dxa"/>
              <w:left w:w="100" w:type="dxa"/>
              <w:bottom w:w="100" w:type="dxa"/>
              <w:right w:w="100" w:type="dxa"/>
            </w:tcMar>
          </w:tcPr>
          <w:p w14:paraId="52BE462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3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30</w:t>
            </w:r>
          </w:p>
        </w:tc>
      </w:tr>
      <w:tr w:rsidR="00A21D00" w:rsidRPr="00EE503F" w14:paraId="52BE4636" w14:textId="77777777" w:rsidTr="000F482A">
        <w:trPr>
          <w:cantSplit/>
          <w:tblHeader/>
        </w:trPr>
        <w:tc>
          <w:tcPr>
            <w:tcW w:w="2340" w:type="dxa"/>
            <w:shd w:val="clear" w:color="auto" w:fill="auto"/>
            <w:tcMar>
              <w:top w:w="100" w:type="dxa"/>
              <w:left w:w="100" w:type="dxa"/>
              <w:bottom w:w="100" w:type="dxa"/>
              <w:right w:w="100" w:type="dxa"/>
            </w:tcMar>
          </w:tcPr>
          <w:p w14:paraId="52BE4632" w14:textId="77777777" w:rsidR="00A21D00" w:rsidRPr="00EE503F" w:rsidRDefault="00A21D00" w:rsidP="00EE503F">
            <w:pPr>
              <w:pStyle w:val="Normal1"/>
              <w:spacing w:line="360" w:lineRule="auto"/>
              <w:jc w:val="both"/>
              <w:rPr>
                <w:rFonts w:eastAsia="Times New Roman"/>
              </w:rPr>
            </w:pPr>
            <w:r w:rsidRPr="00EE503F">
              <w:rPr>
                <w:rFonts w:eastAsia="Times New Roman"/>
              </w:rPr>
              <w:t>Giving feedback</w:t>
            </w:r>
          </w:p>
        </w:tc>
        <w:tc>
          <w:tcPr>
            <w:tcW w:w="2340" w:type="dxa"/>
            <w:shd w:val="clear" w:color="auto" w:fill="auto"/>
            <w:tcMar>
              <w:top w:w="100" w:type="dxa"/>
              <w:left w:w="100" w:type="dxa"/>
              <w:bottom w:w="100" w:type="dxa"/>
              <w:right w:w="100" w:type="dxa"/>
            </w:tcMar>
          </w:tcPr>
          <w:p w14:paraId="52BE4633"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6</w:t>
            </w:r>
          </w:p>
        </w:tc>
        <w:tc>
          <w:tcPr>
            <w:tcW w:w="2340" w:type="dxa"/>
            <w:shd w:val="clear" w:color="auto" w:fill="auto"/>
            <w:tcMar>
              <w:top w:w="100" w:type="dxa"/>
              <w:left w:w="100" w:type="dxa"/>
              <w:bottom w:w="100" w:type="dxa"/>
              <w:right w:w="100" w:type="dxa"/>
            </w:tcMar>
          </w:tcPr>
          <w:p w14:paraId="52BE463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3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15</w:t>
            </w:r>
          </w:p>
        </w:tc>
      </w:tr>
      <w:tr w:rsidR="00A21D00" w:rsidRPr="00EE503F" w14:paraId="52BE463B" w14:textId="77777777" w:rsidTr="000F482A">
        <w:trPr>
          <w:cantSplit/>
          <w:tblHeader/>
        </w:trPr>
        <w:tc>
          <w:tcPr>
            <w:tcW w:w="2340" w:type="dxa"/>
            <w:shd w:val="clear" w:color="auto" w:fill="auto"/>
            <w:tcMar>
              <w:top w:w="100" w:type="dxa"/>
              <w:left w:w="100" w:type="dxa"/>
              <w:bottom w:w="100" w:type="dxa"/>
              <w:right w:w="100" w:type="dxa"/>
            </w:tcMar>
          </w:tcPr>
          <w:p w14:paraId="52BE4637" w14:textId="77777777" w:rsidR="00A21D00" w:rsidRPr="00EE503F" w:rsidRDefault="00A21D00" w:rsidP="00EE503F">
            <w:pPr>
              <w:pStyle w:val="Normal1"/>
              <w:spacing w:line="360" w:lineRule="auto"/>
              <w:jc w:val="both"/>
              <w:rPr>
                <w:rFonts w:eastAsia="Times New Roman"/>
              </w:rPr>
            </w:pPr>
            <w:r w:rsidRPr="00EE503F">
              <w:rPr>
                <w:rFonts w:eastAsia="Times New Roman"/>
              </w:rPr>
              <w:t>Others</w:t>
            </w:r>
          </w:p>
        </w:tc>
        <w:tc>
          <w:tcPr>
            <w:tcW w:w="2340" w:type="dxa"/>
            <w:shd w:val="clear" w:color="auto" w:fill="auto"/>
            <w:tcMar>
              <w:top w:w="100" w:type="dxa"/>
              <w:left w:w="100" w:type="dxa"/>
              <w:bottom w:w="100" w:type="dxa"/>
              <w:right w:w="100" w:type="dxa"/>
            </w:tcMar>
          </w:tcPr>
          <w:p w14:paraId="52BE4638"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5</w:t>
            </w:r>
          </w:p>
        </w:tc>
        <w:tc>
          <w:tcPr>
            <w:tcW w:w="2340" w:type="dxa"/>
            <w:shd w:val="clear" w:color="auto" w:fill="auto"/>
            <w:tcMar>
              <w:top w:w="100" w:type="dxa"/>
              <w:left w:w="100" w:type="dxa"/>
              <w:bottom w:w="100" w:type="dxa"/>
              <w:right w:w="100" w:type="dxa"/>
            </w:tcMar>
          </w:tcPr>
          <w:p w14:paraId="52BE463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3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12.5</w:t>
            </w:r>
          </w:p>
        </w:tc>
      </w:tr>
    </w:tbl>
    <w:p w14:paraId="52BE463C" w14:textId="77777777" w:rsidR="00A21D00" w:rsidRPr="00EE503F" w:rsidRDefault="00A21D00" w:rsidP="00EE503F">
      <w:pPr>
        <w:pStyle w:val="Normal1"/>
        <w:spacing w:line="360" w:lineRule="auto"/>
        <w:jc w:val="center"/>
        <w:rPr>
          <w:rFonts w:eastAsia="Times New Roman"/>
          <w:b/>
        </w:rPr>
      </w:pPr>
      <w:r w:rsidRPr="00EE503F">
        <w:rPr>
          <w:rFonts w:eastAsia="Times New Roman"/>
          <w:b/>
        </w:rPr>
        <w:t>Table 4: Suggestion for VLE</w:t>
      </w:r>
    </w:p>
    <w:p w14:paraId="52BE463D"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3E" w14:textId="77777777" w:rsidR="00A21D00" w:rsidRPr="00EE503F" w:rsidRDefault="00A21D00" w:rsidP="00EE503F">
      <w:pPr>
        <w:pStyle w:val="Normal1"/>
        <w:spacing w:line="360" w:lineRule="auto"/>
        <w:jc w:val="center"/>
        <w:rPr>
          <w:rFonts w:eastAsia="Times New Roman"/>
        </w:rPr>
      </w:pPr>
      <w:r w:rsidRPr="00EE503F">
        <w:rPr>
          <w:rFonts w:eastAsia="Times New Roman"/>
          <w:noProof/>
        </w:rPr>
        <w:drawing>
          <wp:inline distT="114300" distB="114300" distL="114300" distR="114300" wp14:anchorId="52BE4716" wp14:editId="52BE4717">
            <wp:extent cx="3429000" cy="20574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429000" cy="2057400"/>
                    </a:xfrm>
                    <a:prstGeom prst="rect">
                      <a:avLst/>
                    </a:prstGeom>
                    <a:ln/>
                  </pic:spPr>
                </pic:pic>
              </a:graphicData>
            </a:graphic>
          </wp:inline>
        </w:drawing>
      </w:r>
    </w:p>
    <w:p w14:paraId="52BE463F" w14:textId="77777777" w:rsidR="00A21D00" w:rsidRPr="00EE503F" w:rsidRDefault="00A21D00" w:rsidP="00EE503F">
      <w:pPr>
        <w:pStyle w:val="Normal1"/>
        <w:spacing w:line="360" w:lineRule="auto"/>
        <w:jc w:val="center"/>
        <w:rPr>
          <w:rFonts w:eastAsia="Times New Roman"/>
          <w:b/>
        </w:rPr>
      </w:pPr>
      <w:r w:rsidRPr="00EE503F">
        <w:rPr>
          <w:rFonts w:eastAsia="Times New Roman"/>
        </w:rPr>
        <w:t xml:space="preserve">Graph 4: </w:t>
      </w:r>
      <w:r w:rsidRPr="00EE503F">
        <w:rPr>
          <w:rFonts w:eastAsia="Times New Roman"/>
          <w:b/>
        </w:rPr>
        <w:t>Suggestion for VLE</w:t>
      </w:r>
    </w:p>
    <w:p w14:paraId="52BE4640"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41" w14:textId="77777777" w:rsidR="00455DD8" w:rsidRPr="00EE503F" w:rsidRDefault="00455DD8" w:rsidP="00EE503F">
      <w:pPr>
        <w:pStyle w:val="Normal1"/>
        <w:spacing w:line="360" w:lineRule="auto"/>
        <w:jc w:val="both"/>
        <w:rPr>
          <w:rFonts w:eastAsia="Times New Roman"/>
          <w:color w:val="222222"/>
          <w:highlight w:val="white"/>
        </w:rPr>
      </w:pPr>
      <w:r w:rsidRPr="00EE503F">
        <w:rPr>
          <w:rFonts w:eastAsia="Times New Roman"/>
        </w:rPr>
        <w:t>In analysing the best possible suggestion for improvement of VLE, 30%, that is the maximum response has been received for online brainstorming, whereas the least that is 12.5% came from others.</w:t>
      </w:r>
    </w:p>
    <w:p w14:paraId="52BE4642" w14:textId="77777777" w:rsidR="00A74CF3" w:rsidRPr="00EE503F" w:rsidRDefault="00A21D00" w:rsidP="00EE503F">
      <w:pPr>
        <w:pStyle w:val="Heading1"/>
        <w:spacing w:line="360" w:lineRule="auto"/>
        <w:rPr>
          <w:rFonts w:ascii="Arial" w:eastAsia="Times New Roman" w:hAnsi="Arial" w:cs="Arial"/>
          <w:color w:val="auto"/>
          <w:sz w:val="22"/>
          <w:szCs w:val="22"/>
        </w:rPr>
      </w:pPr>
      <w:bookmarkStart w:id="5" w:name="_Toc81854554"/>
      <w:r w:rsidRPr="00EE503F">
        <w:rPr>
          <w:rFonts w:ascii="Arial" w:eastAsia="Times New Roman" w:hAnsi="Arial" w:cs="Arial"/>
          <w:color w:val="auto"/>
          <w:sz w:val="22"/>
          <w:szCs w:val="22"/>
        </w:rPr>
        <w:t>6.0 Discussion</w:t>
      </w:r>
      <w:bookmarkEnd w:id="5"/>
    </w:p>
    <w:p w14:paraId="52BE4643" w14:textId="0AF8C022" w:rsidR="00A21D00" w:rsidRPr="00EE503F" w:rsidRDefault="00A21D00" w:rsidP="00EE503F">
      <w:pPr>
        <w:pStyle w:val="Normal1"/>
        <w:spacing w:line="360" w:lineRule="auto"/>
        <w:jc w:val="both"/>
        <w:rPr>
          <w:rFonts w:eastAsia="Times New Roman"/>
          <w:color w:val="222222"/>
        </w:rPr>
      </w:pPr>
      <w:r w:rsidRPr="00EE503F">
        <w:rPr>
          <w:rFonts w:eastAsia="Times New Roman"/>
          <w:color w:val="222222"/>
        </w:rPr>
        <w:t>The research has provided students with sources of options in dealing with sensitive issues and complex solutions. As evaluated through the analysis in the results, the maximum number of respondents, 30%, find VLE an effective learning skill and area for the students. This shows that VLE has integrated the learning opportunity for the students and through the web-based system has provided them with unmount</w:t>
      </w:r>
      <w:r w:rsidR="0027126E" w:rsidRPr="00EE503F">
        <w:rPr>
          <w:rFonts w:eastAsia="Times New Roman"/>
          <w:color w:val="222222"/>
        </w:rPr>
        <w:t>ing</w:t>
      </w:r>
      <w:r w:rsidRPr="00EE503F">
        <w:rPr>
          <w:rFonts w:eastAsia="Times New Roman"/>
          <w:color w:val="222222"/>
        </w:rPr>
        <w:t xml:space="preserve"> flexibility and emerging prosperity (</w:t>
      </w:r>
      <w:r w:rsidRPr="00EE503F">
        <w:rPr>
          <w:rFonts w:eastAsia="Times New Roman"/>
          <w:color w:val="222222"/>
          <w:highlight w:val="white"/>
        </w:rPr>
        <w:t xml:space="preserve">Hew </w:t>
      </w:r>
      <w:r w:rsidRPr="00EE503F">
        <w:rPr>
          <w:rFonts w:eastAsia="Times New Roman"/>
          <w:i/>
          <w:color w:val="222222"/>
          <w:highlight w:val="white"/>
        </w:rPr>
        <w:t xml:space="preserve">et al. </w:t>
      </w:r>
      <w:r w:rsidRPr="00EE503F">
        <w:rPr>
          <w:rFonts w:eastAsia="Times New Roman"/>
          <w:color w:val="222222"/>
          <w:highlight w:val="white"/>
        </w:rPr>
        <w:t>2017</w:t>
      </w:r>
      <w:r w:rsidRPr="00EE503F">
        <w:rPr>
          <w:rFonts w:eastAsia="Times New Roman"/>
          <w:color w:val="222222"/>
        </w:rPr>
        <w:t xml:space="preserve">). On the contrary, 15% of students disagreed with the contribution of it which showed </w:t>
      </w:r>
      <w:r w:rsidRPr="00EE503F">
        <w:rPr>
          <w:rFonts w:eastAsia="Times New Roman"/>
          <w:color w:val="222222"/>
        </w:rPr>
        <w:lastRenderedPageBreak/>
        <w:t>the complexity in the ways of learning that ha</w:t>
      </w:r>
      <w:r w:rsidR="0027126E" w:rsidRPr="00EE503F">
        <w:rPr>
          <w:rFonts w:eastAsia="Times New Roman"/>
          <w:color w:val="222222"/>
        </w:rPr>
        <w:t>ve</w:t>
      </w:r>
      <w:r w:rsidRPr="00EE503F">
        <w:rPr>
          <w:rFonts w:eastAsia="Times New Roman"/>
          <w:color w:val="222222"/>
        </w:rPr>
        <w:t xml:space="preserve"> been faced by them. Among the types of complexities, reduction of personal communication, issues with network problems, compromising activity of physics and lack of social as well as emotional skills have been addressed. Most of the respondents, with 20% responses, have agreed on compromised physical activity as the main cause for VLE issues.</w:t>
      </w:r>
    </w:p>
    <w:p w14:paraId="52BE4644" w14:textId="5240EE62" w:rsidR="00A21D00" w:rsidRPr="00EE503F" w:rsidRDefault="00A21D00" w:rsidP="00EE503F">
      <w:pPr>
        <w:pStyle w:val="Normal1"/>
        <w:spacing w:line="360" w:lineRule="auto"/>
        <w:jc w:val="both"/>
        <w:rPr>
          <w:rFonts w:eastAsia="Times New Roman"/>
        </w:rPr>
      </w:pPr>
      <w:r w:rsidRPr="00EE503F">
        <w:rPr>
          <w:rFonts w:eastAsia="Times New Roman"/>
          <w:color w:val="222222"/>
        </w:rPr>
        <w:t>However, with the analysis of the best part of VLE, the options like easy adaptability, time-effectiveness, cost-effectiveness, and improved digital skills have been developed. Out of all responses</w:t>
      </w:r>
      <w:r w:rsidR="0027126E" w:rsidRPr="00EE503F">
        <w:rPr>
          <w:rFonts w:eastAsia="Times New Roman"/>
          <w:color w:val="222222"/>
        </w:rPr>
        <w:t>,</w:t>
      </w:r>
      <w:r w:rsidRPr="00EE503F">
        <w:rPr>
          <w:rFonts w:eastAsia="Times New Roman"/>
          <w:color w:val="222222"/>
        </w:rPr>
        <w:t xml:space="preserve"> </w:t>
      </w:r>
      <w:r w:rsidR="0027126E" w:rsidRPr="00EE503F">
        <w:rPr>
          <w:rFonts w:eastAsia="Times New Roman"/>
          <w:color w:val="222222"/>
        </w:rPr>
        <w:t>a</w:t>
      </w:r>
      <w:r w:rsidRPr="00EE503F">
        <w:rPr>
          <w:rFonts w:eastAsia="Times New Roman"/>
          <w:color w:val="222222"/>
        </w:rPr>
        <w:t xml:space="preserve"> maximum, 30% </w:t>
      </w:r>
      <w:r w:rsidR="0027126E" w:rsidRPr="00EE503F">
        <w:rPr>
          <w:rFonts w:eastAsia="Times New Roman"/>
          <w:color w:val="222222"/>
        </w:rPr>
        <w:t xml:space="preserve">of </w:t>
      </w:r>
      <w:r w:rsidRPr="00EE503F">
        <w:rPr>
          <w:rFonts w:eastAsia="Times New Roman"/>
          <w:color w:val="222222"/>
        </w:rPr>
        <w:t xml:space="preserve">respondents have responded to time-effectiveness as the main benefit of VLE. Along with that, 20% have made their agreement on cost-effectiveness too. This excels the preference of the students to have a developed, integrated, and innovative platform of study </w:t>
      </w:r>
      <w:r w:rsidR="0027126E" w:rsidRPr="00EE503F">
        <w:rPr>
          <w:rFonts w:eastAsia="Times New Roman"/>
          <w:color w:val="222222"/>
        </w:rPr>
        <w:t>in</w:t>
      </w:r>
      <w:r w:rsidRPr="00EE503F">
        <w:rPr>
          <w:rFonts w:eastAsia="Times New Roman"/>
          <w:color w:val="222222"/>
        </w:rPr>
        <w:t xml:space="preserve"> a cost</w:t>
      </w:r>
      <w:r w:rsidR="0027126E" w:rsidRPr="00EE503F">
        <w:rPr>
          <w:rFonts w:eastAsia="Times New Roman"/>
          <w:color w:val="222222"/>
        </w:rPr>
        <w:t>-</w:t>
      </w:r>
      <w:r w:rsidRPr="00EE503F">
        <w:rPr>
          <w:rFonts w:eastAsia="Times New Roman"/>
          <w:color w:val="222222"/>
        </w:rPr>
        <w:t>effective and time</w:t>
      </w:r>
      <w:r w:rsidR="0027126E" w:rsidRPr="00EE503F">
        <w:rPr>
          <w:rFonts w:eastAsia="Times New Roman"/>
          <w:color w:val="222222"/>
        </w:rPr>
        <w:t>-</w:t>
      </w:r>
      <w:r w:rsidRPr="00EE503F">
        <w:rPr>
          <w:rFonts w:eastAsia="Times New Roman"/>
          <w:color w:val="222222"/>
        </w:rPr>
        <w:t>saving way by avoiding the travel time, transportation cost, and physical efforts to accomplish their study (</w:t>
      </w:r>
      <w:r w:rsidRPr="00EE503F">
        <w:rPr>
          <w:rFonts w:eastAsia="Times New Roman"/>
          <w:color w:val="222222"/>
          <w:highlight w:val="white"/>
        </w:rPr>
        <w:t>Aminian and ZareNezhad, 2020</w:t>
      </w:r>
      <w:r w:rsidRPr="00EE503F">
        <w:rPr>
          <w:rFonts w:eastAsia="Times New Roman"/>
          <w:color w:val="222222"/>
        </w:rPr>
        <w:t xml:space="preserve">). Thus, VLE has enormously solved the issues of students and has implied a productive source of working through web platforms staying at home only. In terms of suggesting possible improvement options for VLE, 30% have agreed on online brainstorming. The other possible options that have been answered by the respondents were, feedback giving, where 15% responded, Spider web discussion and 22.5% replied on that, using chat which has been responded by 20% </w:t>
      </w:r>
      <w:r w:rsidR="0027126E" w:rsidRPr="00EE503F">
        <w:rPr>
          <w:rFonts w:eastAsia="Times New Roman"/>
          <w:color w:val="222222"/>
        </w:rPr>
        <w:t xml:space="preserve">of </w:t>
      </w:r>
      <w:r w:rsidRPr="00EE503F">
        <w:rPr>
          <w:rFonts w:eastAsia="Times New Roman"/>
          <w:color w:val="222222"/>
        </w:rPr>
        <w:t>respondents. This indicates different sorts of issues and requirements detected out of the experiences of the respondents and desire for innovation for them (</w:t>
      </w:r>
      <w:r w:rsidRPr="00EE503F">
        <w:rPr>
          <w:rFonts w:eastAsia="Times New Roman"/>
          <w:color w:val="222222"/>
          <w:highlight w:val="white"/>
        </w:rPr>
        <w:t>Raman and Rathakrishnan, 2018</w:t>
      </w:r>
      <w:r w:rsidRPr="00EE503F">
        <w:rPr>
          <w:rFonts w:eastAsia="Times New Roman"/>
          <w:color w:val="222222"/>
        </w:rPr>
        <w:t>).</w:t>
      </w:r>
    </w:p>
    <w:p w14:paraId="52BE4645" w14:textId="77777777" w:rsidR="00A21D00" w:rsidRPr="00EE503F" w:rsidRDefault="00A21D00" w:rsidP="00EE503F">
      <w:pPr>
        <w:pStyle w:val="Normal1"/>
        <w:spacing w:line="360" w:lineRule="auto"/>
        <w:jc w:val="both"/>
        <w:rPr>
          <w:rFonts w:eastAsia="Times New Roman"/>
          <w:b/>
        </w:rPr>
      </w:pPr>
    </w:p>
    <w:p w14:paraId="52BE4646" w14:textId="77777777" w:rsidR="00A21D00" w:rsidRPr="00EE503F" w:rsidRDefault="00A21D00" w:rsidP="00EE503F">
      <w:pPr>
        <w:pStyle w:val="Heading1"/>
        <w:spacing w:line="360" w:lineRule="auto"/>
        <w:rPr>
          <w:rFonts w:ascii="Arial" w:eastAsia="Times New Roman" w:hAnsi="Arial" w:cs="Arial"/>
          <w:color w:val="auto"/>
          <w:sz w:val="22"/>
          <w:szCs w:val="22"/>
        </w:rPr>
      </w:pPr>
      <w:bookmarkStart w:id="6" w:name="_Toc81854555"/>
      <w:r w:rsidRPr="00EE503F">
        <w:rPr>
          <w:rFonts w:ascii="Arial" w:eastAsia="Times New Roman" w:hAnsi="Arial" w:cs="Arial"/>
          <w:color w:val="auto"/>
          <w:sz w:val="22"/>
          <w:szCs w:val="22"/>
        </w:rPr>
        <w:t>7.0 Conclusion</w:t>
      </w:r>
      <w:bookmarkEnd w:id="6"/>
    </w:p>
    <w:p w14:paraId="52BE4647" w14:textId="7A245DE7" w:rsidR="00A21D00" w:rsidRPr="00EE503F" w:rsidRDefault="00A21D00" w:rsidP="00EE503F">
      <w:pPr>
        <w:pStyle w:val="Normal1"/>
        <w:spacing w:line="360" w:lineRule="auto"/>
        <w:jc w:val="both"/>
        <w:rPr>
          <w:rFonts w:eastAsia="Times New Roman"/>
          <w:color w:val="222222"/>
        </w:rPr>
      </w:pPr>
      <w:r w:rsidRPr="00EE503F">
        <w:rPr>
          <w:rFonts w:eastAsia="Times New Roman"/>
        </w:rPr>
        <w:t xml:space="preserve">With help of the paper, improvement and an enlarged experience through </w:t>
      </w:r>
      <w:r w:rsidR="0027126E" w:rsidRPr="00EE503F">
        <w:rPr>
          <w:rFonts w:eastAsia="Times New Roman"/>
        </w:rPr>
        <w:t xml:space="preserve">an </w:t>
      </w:r>
      <w:r w:rsidRPr="00EE503F">
        <w:rPr>
          <w:rFonts w:eastAsia="Times New Roman"/>
        </w:rPr>
        <w:t>integrated online medium ha</w:t>
      </w:r>
      <w:r w:rsidR="0027126E" w:rsidRPr="00EE503F">
        <w:rPr>
          <w:rFonts w:eastAsia="Times New Roman"/>
        </w:rPr>
        <w:t>ve</w:t>
      </w:r>
      <w:r w:rsidRPr="00EE503F">
        <w:rPr>
          <w:rFonts w:eastAsia="Times New Roman"/>
        </w:rPr>
        <w:t xml:space="preserve"> been elaborated with analysis of the shortcomings and effectiveness by using VLE. From the above discussion advantages and features </w:t>
      </w:r>
      <w:r w:rsidR="0027126E" w:rsidRPr="00EE503F">
        <w:rPr>
          <w:rFonts w:eastAsia="Times New Roman"/>
        </w:rPr>
        <w:t>of</w:t>
      </w:r>
      <w:r w:rsidRPr="00EE503F">
        <w:rPr>
          <w:rFonts w:eastAsia="Times New Roman"/>
        </w:rPr>
        <w:t xml:space="preserve"> the VLE on the learning environment has been implied. </w:t>
      </w:r>
      <w:r w:rsidRPr="00EE503F">
        <w:rPr>
          <w:rFonts w:eastAsia="Times New Roman"/>
          <w:color w:val="222222"/>
        </w:rPr>
        <w:t>With the help of virtual learning, the learning activities of the students have been integrated on a large scale and the e-format of learning has provided enormous success and flexibility to the students.</w:t>
      </w:r>
    </w:p>
    <w:p w14:paraId="52BE4648" w14:textId="77777777" w:rsidR="00A21D00" w:rsidRPr="00EE503F" w:rsidRDefault="00A21D00" w:rsidP="00EE503F">
      <w:pPr>
        <w:pStyle w:val="Normal1"/>
        <w:spacing w:line="360" w:lineRule="auto"/>
        <w:jc w:val="both"/>
        <w:rPr>
          <w:rFonts w:eastAsia="Times New Roman"/>
          <w:color w:val="222222"/>
        </w:rPr>
      </w:pPr>
    </w:p>
    <w:p w14:paraId="52BE4649" w14:textId="77777777" w:rsidR="00A21D00" w:rsidRPr="00EE503F" w:rsidRDefault="00A21D00" w:rsidP="00EE503F">
      <w:pPr>
        <w:pStyle w:val="Normal1"/>
        <w:spacing w:line="360" w:lineRule="auto"/>
        <w:jc w:val="both"/>
        <w:rPr>
          <w:rFonts w:eastAsia="Times New Roman"/>
        </w:rPr>
      </w:pPr>
    </w:p>
    <w:p w14:paraId="52BE464A" w14:textId="77777777" w:rsidR="00A21D00" w:rsidRPr="00EE503F" w:rsidRDefault="00A21D00" w:rsidP="00EE503F">
      <w:pPr>
        <w:pStyle w:val="Normal1"/>
        <w:spacing w:line="360" w:lineRule="auto"/>
        <w:jc w:val="both"/>
        <w:rPr>
          <w:rFonts w:eastAsia="Times New Roman"/>
        </w:rPr>
      </w:pPr>
      <w:r w:rsidRPr="00EE503F">
        <w:br w:type="page"/>
      </w:r>
    </w:p>
    <w:p w14:paraId="52BE464B" w14:textId="77777777" w:rsidR="00A21D00" w:rsidRPr="00EE503F" w:rsidRDefault="00A21D00" w:rsidP="00EE503F">
      <w:pPr>
        <w:pStyle w:val="Normal1"/>
        <w:spacing w:line="360" w:lineRule="auto"/>
        <w:jc w:val="both"/>
        <w:rPr>
          <w:rFonts w:eastAsia="Times New Roman"/>
          <w:color w:val="222222"/>
          <w:highlight w:val="white"/>
        </w:rPr>
      </w:pP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A21D00" w:rsidRPr="00EE503F" w14:paraId="52BE464D" w14:textId="77777777" w:rsidTr="000F482A">
        <w:trPr>
          <w:gridAfter w:val="1"/>
        </w:trPr>
        <w:tc>
          <w:tcPr>
            <w:tcW w:w="0" w:type="auto"/>
            <w:shd w:val="clear" w:color="auto" w:fill="FFFFFF"/>
            <w:vAlign w:val="center"/>
            <w:hideMark/>
          </w:tcPr>
          <w:p w14:paraId="52BE464C" w14:textId="77777777" w:rsidR="00A21D00" w:rsidRPr="00EE503F" w:rsidRDefault="00A21D00" w:rsidP="00EE503F">
            <w:pPr>
              <w:spacing w:after="0" w:line="360" w:lineRule="auto"/>
              <w:jc w:val="both"/>
              <w:rPr>
                <w:rFonts w:ascii="Arial" w:eastAsia="Times New Roman" w:hAnsi="Arial" w:cs="Arial"/>
                <w:color w:val="222222"/>
              </w:rPr>
            </w:pPr>
          </w:p>
        </w:tc>
      </w:tr>
      <w:tr w:rsidR="00A21D00" w:rsidRPr="00EE503F" w14:paraId="52BE464F" w14:textId="77777777" w:rsidTr="000F482A">
        <w:trPr>
          <w:gridAfter w:val="1"/>
        </w:trPr>
        <w:tc>
          <w:tcPr>
            <w:tcW w:w="0" w:type="auto"/>
            <w:shd w:val="clear" w:color="auto" w:fill="FFFFFF"/>
            <w:tcMar>
              <w:top w:w="120" w:type="dxa"/>
              <w:left w:w="0" w:type="dxa"/>
              <w:bottom w:w="120" w:type="dxa"/>
              <w:right w:w="0" w:type="dxa"/>
            </w:tcMar>
            <w:hideMark/>
          </w:tcPr>
          <w:p w14:paraId="52BE464E" w14:textId="77777777" w:rsidR="00A21D00" w:rsidRPr="00EE503F" w:rsidRDefault="00A21D00" w:rsidP="00EE503F">
            <w:pPr>
              <w:spacing w:after="0" w:line="360" w:lineRule="auto"/>
              <w:jc w:val="both"/>
              <w:rPr>
                <w:rFonts w:ascii="Arial" w:eastAsia="Times New Roman" w:hAnsi="Arial" w:cs="Arial"/>
                <w:color w:val="222222"/>
              </w:rPr>
            </w:pPr>
          </w:p>
        </w:tc>
      </w:tr>
      <w:tr w:rsidR="00A21D00" w:rsidRPr="00EE503F" w14:paraId="52BE4652" w14:textId="77777777" w:rsidTr="000F482A">
        <w:tc>
          <w:tcPr>
            <w:tcW w:w="0" w:type="auto"/>
            <w:shd w:val="clear" w:color="auto" w:fill="FFFFFF"/>
            <w:noWrap/>
            <w:tcMar>
              <w:top w:w="120" w:type="dxa"/>
              <w:left w:w="0" w:type="dxa"/>
              <w:bottom w:w="120" w:type="dxa"/>
              <w:right w:w="240" w:type="dxa"/>
            </w:tcMar>
            <w:hideMark/>
          </w:tcPr>
          <w:p w14:paraId="52BE4650" w14:textId="77777777" w:rsidR="00A21D00" w:rsidRPr="00EE503F" w:rsidRDefault="00A21D00" w:rsidP="00EE503F">
            <w:pPr>
              <w:spacing w:after="0" w:line="360" w:lineRule="auto"/>
              <w:jc w:val="both"/>
              <w:rPr>
                <w:rFonts w:ascii="Arial" w:eastAsia="Times New Roman" w:hAnsi="Arial" w:cs="Arial"/>
                <w:color w:val="777777"/>
              </w:rPr>
            </w:pPr>
          </w:p>
        </w:tc>
        <w:tc>
          <w:tcPr>
            <w:tcW w:w="0" w:type="auto"/>
            <w:shd w:val="clear" w:color="auto" w:fill="FFFFFF"/>
            <w:tcMar>
              <w:top w:w="120" w:type="dxa"/>
              <w:left w:w="0" w:type="dxa"/>
              <w:bottom w:w="120" w:type="dxa"/>
              <w:right w:w="0" w:type="dxa"/>
            </w:tcMar>
            <w:hideMark/>
          </w:tcPr>
          <w:p w14:paraId="52BE4651" w14:textId="77777777" w:rsidR="00A21D00" w:rsidRPr="00EE503F" w:rsidRDefault="00A21D00" w:rsidP="00EE503F">
            <w:pPr>
              <w:spacing w:after="0" w:line="360" w:lineRule="auto"/>
              <w:jc w:val="both"/>
              <w:rPr>
                <w:rFonts w:ascii="Arial" w:eastAsia="Times New Roman" w:hAnsi="Arial" w:cs="Arial"/>
                <w:color w:val="222222"/>
              </w:rPr>
            </w:pPr>
          </w:p>
        </w:tc>
      </w:tr>
    </w:tbl>
    <w:p w14:paraId="52BE4653" w14:textId="77777777" w:rsidR="00A21D00" w:rsidRPr="00EE503F" w:rsidRDefault="00A21D00" w:rsidP="00EE503F">
      <w:pPr>
        <w:pStyle w:val="Heading1"/>
        <w:spacing w:line="360" w:lineRule="auto"/>
        <w:rPr>
          <w:rFonts w:ascii="Arial" w:eastAsia="Times New Roman" w:hAnsi="Arial" w:cs="Arial"/>
          <w:color w:val="auto"/>
          <w:sz w:val="22"/>
          <w:szCs w:val="22"/>
        </w:rPr>
      </w:pPr>
      <w:bookmarkStart w:id="7" w:name="_Toc81854556"/>
      <w:r w:rsidRPr="00EE503F">
        <w:rPr>
          <w:rFonts w:ascii="Arial" w:eastAsia="Times New Roman" w:hAnsi="Arial" w:cs="Arial"/>
          <w:color w:val="auto"/>
          <w:sz w:val="22"/>
          <w:szCs w:val="22"/>
        </w:rPr>
        <w:t>8.</w:t>
      </w:r>
      <w:r w:rsidR="00A74CF3" w:rsidRPr="00EE503F">
        <w:rPr>
          <w:rFonts w:ascii="Arial" w:eastAsia="Times New Roman" w:hAnsi="Arial" w:cs="Arial"/>
          <w:color w:val="auto"/>
          <w:sz w:val="22"/>
          <w:szCs w:val="22"/>
        </w:rPr>
        <w:t xml:space="preserve">0 </w:t>
      </w:r>
      <w:r w:rsidRPr="00EE503F">
        <w:rPr>
          <w:rFonts w:ascii="Arial" w:eastAsia="Times New Roman" w:hAnsi="Arial" w:cs="Arial"/>
          <w:color w:val="auto"/>
          <w:sz w:val="22"/>
          <w:szCs w:val="22"/>
        </w:rPr>
        <w:t>References</w:t>
      </w:r>
      <w:bookmarkEnd w:id="7"/>
    </w:p>
    <w:p w14:paraId="52BE4654" w14:textId="77777777" w:rsidR="00A21D00" w:rsidRPr="00EE503F" w:rsidRDefault="00A21D00" w:rsidP="00EE503F">
      <w:pPr>
        <w:spacing w:line="360" w:lineRule="auto"/>
        <w:jc w:val="both"/>
        <w:rPr>
          <w:rFonts w:ascii="Arial" w:hAnsi="Arial" w:cs="Arial"/>
          <w:color w:val="222222"/>
          <w:shd w:val="clear" w:color="auto" w:fill="FFFFFF"/>
        </w:rPr>
      </w:pPr>
      <w:r w:rsidRPr="00EE503F">
        <w:rPr>
          <w:rFonts w:ascii="Arial" w:hAnsi="Arial" w:cs="Arial"/>
          <w:color w:val="222222"/>
          <w:shd w:val="clear" w:color="auto" w:fill="FFFFFF"/>
        </w:rPr>
        <w:t>Acosta-Medina, J.K., Torres-Barreto, M.L. and Cárdenas-Parga, A.F., 2021. Students' preference for the use of gamification in virtual learning environments. </w:t>
      </w:r>
      <w:r w:rsidRPr="00EE503F">
        <w:rPr>
          <w:rFonts w:ascii="Arial" w:hAnsi="Arial" w:cs="Arial"/>
          <w:i/>
          <w:iCs/>
          <w:color w:val="222222"/>
          <w:shd w:val="clear" w:color="auto" w:fill="FFFFFF"/>
        </w:rPr>
        <w:t>Australasian Journal of Educational Technology</w:t>
      </w:r>
      <w:r w:rsidRPr="00EE503F">
        <w:rPr>
          <w:rFonts w:ascii="Arial" w:hAnsi="Arial" w:cs="Arial"/>
          <w:color w:val="222222"/>
          <w:shd w:val="clear" w:color="auto" w:fill="FFFFFF"/>
        </w:rPr>
        <w:t>, pp.145-158.</w:t>
      </w:r>
    </w:p>
    <w:p w14:paraId="52BE4655" w14:textId="77777777" w:rsidR="00A21D00" w:rsidRPr="00EE503F" w:rsidRDefault="00A21D00" w:rsidP="00EE503F">
      <w:pPr>
        <w:pStyle w:val="Normal1"/>
        <w:spacing w:line="360" w:lineRule="auto"/>
        <w:jc w:val="both"/>
        <w:rPr>
          <w:rFonts w:eastAsia="Times New Roman"/>
          <w:color w:val="222222"/>
          <w:highlight w:val="white"/>
        </w:rPr>
      </w:pPr>
      <w:r w:rsidRPr="00EE503F">
        <w:rPr>
          <w:rFonts w:eastAsia="Times New Roman"/>
          <w:color w:val="222222"/>
          <w:highlight w:val="white"/>
        </w:rPr>
        <w:t xml:space="preserve">Aminian, A. and ZareNezhad, B., 2020. A generalized neural network model for the VLE of supercritical carbon dioxide fluid extraction of fatty oils. </w:t>
      </w:r>
      <w:r w:rsidRPr="00EE503F">
        <w:rPr>
          <w:rFonts w:eastAsia="Times New Roman"/>
          <w:i/>
          <w:color w:val="222222"/>
          <w:highlight w:val="white"/>
        </w:rPr>
        <w:t>Fuel</w:t>
      </w:r>
      <w:r w:rsidRPr="00EE503F">
        <w:rPr>
          <w:rFonts w:eastAsia="Times New Roman"/>
          <w:color w:val="222222"/>
          <w:highlight w:val="white"/>
        </w:rPr>
        <w:t xml:space="preserve">, </w:t>
      </w:r>
      <w:r w:rsidRPr="00EE503F">
        <w:rPr>
          <w:rFonts w:eastAsia="Times New Roman"/>
          <w:i/>
          <w:color w:val="222222"/>
          <w:highlight w:val="white"/>
        </w:rPr>
        <w:t>282</w:t>
      </w:r>
      <w:r w:rsidRPr="00EE503F">
        <w:rPr>
          <w:rFonts w:eastAsia="Times New Roman"/>
          <w:color w:val="222222"/>
          <w:highlight w:val="white"/>
        </w:rPr>
        <w:t>, p.118823.</w:t>
      </w:r>
    </w:p>
    <w:tbl>
      <w:tblPr>
        <w:tblW w:w="9026" w:type="dxa"/>
        <w:shd w:val="clear" w:color="auto" w:fill="FFFFFF"/>
        <w:tblCellMar>
          <w:left w:w="0" w:type="dxa"/>
          <w:right w:w="0" w:type="dxa"/>
        </w:tblCellMar>
        <w:tblLook w:val="04A0" w:firstRow="1" w:lastRow="0" w:firstColumn="1" w:lastColumn="0" w:noHBand="0" w:noVBand="1"/>
      </w:tblPr>
      <w:tblGrid>
        <w:gridCol w:w="9024"/>
        <w:gridCol w:w="2"/>
      </w:tblGrid>
      <w:tr w:rsidR="00A21D00" w:rsidRPr="00EE503F" w14:paraId="52BE465A" w14:textId="77777777" w:rsidTr="000F482A">
        <w:tc>
          <w:tcPr>
            <w:tcW w:w="0" w:type="auto"/>
            <w:shd w:val="clear" w:color="auto" w:fill="FFFFFF"/>
            <w:noWrap/>
            <w:tcMar>
              <w:top w:w="120" w:type="dxa"/>
              <w:left w:w="0" w:type="dxa"/>
              <w:bottom w:w="120" w:type="dxa"/>
              <w:right w:w="240" w:type="dxa"/>
            </w:tcMar>
            <w:hideMark/>
          </w:tcPr>
          <w:p w14:paraId="52BE4656" w14:textId="77777777" w:rsidR="00A21D00" w:rsidRPr="00EE503F" w:rsidRDefault="00A21D00" w:rsidP="00EE503F">
            <w:pPr>
              <w:spacing w:after="0" w:line="360" w:lineRule="auto"/>
              <w:jc w:val="both"/>
              <w:rPr>
                <w:rFonts w:ascii="Arial" w:hAnsi="Arial" w:cs="Arial"/>
                <w:color w:val="222222"/>
                <w:shd w:val="clear" w:color="auto" w:fill="FFFFFF"/>
              </w:rPr>
            </w:pPr>
            <w:r w:rsidRPr="00EE503F">
              <w:rPr>
                <w:rFonts w:ascii="Arial" w:hAnsi="Arial" w:cs="Arial"/>
                <w:color w:val="222222"/>
                <w:shd w:val="clear" w:color="auto" w:fill="FFFFFF"/>
              </w:rPr>
              <w:t>Bogusevschi, D., Muntean, C. and Muntean, G.M., 2020. Teaching and learning physics using 3D virtual learning environment: A case study of combined virtual reality and virtual laboratory in secondary school. </w:t>
            </w:r>
            <w:r w:rsidRPr="00EE503F">
              <w:rPr>
                <w:rFonts w:ascii="Arial" w:hAnsi="Arial" w:cs="Arial"/>
                <w:i/>
                <w:iCs/>
                <w:color w:val="222222"/>
                <w:shd w:val="clear" w:color="auto" w:fill="FFFFFF"/>
              </w:rPr>
              <w:t>Journal of Computers in Mathematics and Science Teaching</w:t>
            </w:r>
            <w:r w:rsidRPr="00EE503F">
              <w:rPr>
                <w:rFonts w:ascii="Arial" w:hAnsi="Arial" w:cs="Arial"/>
                <w:color w:val="222222"/>
                <w:shd w:val="clear" w:color="auto" w:fill="FFFFFF"/>
              </w:rPr>
              <w:t>, </w:t>
            </w:r>
            <w:r w:rsidRPr="00EE503F">
              <w:rPr>
                <w:rFonts w:ascii="Arial" w:hAnsi="Arial" w:cs="Arial"/>
                <w:i/>
                <w:iCs/>
                <w:color w:val="222222"/>
                <w:shd w:val="clear" w:color="auto" w:fill="FFFFFF"/>
              </w:rPr>
              <w:t>39</w:t>
            </w:r>
            <w:r w:rsidRPr="00EE503F">
              <w:rPr>
                <w:rFonts w:ascii="Arial" w:hAnsi="Arial" w:cs="Arial"/>
                <w:color w:val="222222"/>
                <w:shd w:val="clear" w:color="auto" w:fill="FFFFFF"/>
              </w:rPr>
              <w:t>(1), pp.5-18.</w:t>
            </w:r>
          </w:p>
          <w:p w14:paraId="52BE4657" w14:textId="77777777" w:rsidR="00A21D00" w:rsidRPr="00EE503F" w:rsidRDefault="00A21D00" w:rsidP="00EE503F">
            <w:pPr>
              <w:spacing w:after="0" w:line="360" w:lineRule="auto"/>
              <w:jc w:val="both"/>
              <w:rPr>
                <w:rFonts w:ascii="Arial" w:eastAsia="Arial" w:hAnsi="Arial" w:cs="Arial"/>
                <w:color w:val="222222"/>
                <w:shd w:val="clear" w:color="auto" w:fill="FFFFFF"/>
              </w:rPr>
            </w:pPr>
            <w:r w:rsidRPr="00EE503F">
              <w:rPr>
                <w:rFonts w:ascii="Arial" w:hAnsi="Arial" w:cs="Arial"/>
                <w:color w:val="222222"/>
                <w:shd w:val="clear" w:color="auto" w:fill="FFFFFF"/>
              </w:rPr>
              <w:t>Lacka, E., Wong, T.C. and Haddoud, M.Y., 2021. Can digital technologies improve students' efficiency? Exploring the role of Virtual Learning Environment and Social Media use in Higher Education. </w:t>
            </w:r>
            <w:r w:rsidRPr="00EE503F">
              <w:rPr>
                <w:rFonts w:ascii="Arial" w:hAnsi="Arial" w:cs="Arial"/>
                <w:i/>
                <w:iCs/>
                <w:color w:val="222222"/>
                <w:shd w:val="clear" w:color="auto" w:fill="FFFFFF"/>
              </w:rPr>
              <w:t>Computers &amp; Education</w:t>
            </w:r>
            <w:r w:rsidRPr="00EE503F">
              <w:rPr>
                <w:rFonts w:ascii="Arial" w:hAnsi="Arial" w:cs="Arial"/>
                <w:color w:val="222222"/>
                <w:shd w:val="clear" w:color="auto" w:fill="FFFFFF"/>
              </w:rPr>
              <w:t>, </w:t>
            </w:r>
            <w:r w:rsidRPr="00EE503F">
              <w:rPr>
                <w:rFonts w:ascii="Arial" w:hAnsi="Arial" w:cs="Arial"/>
                <w:i/>
                <w:iCs/>
                <w:color w:val="222222"/>
                <w:shd w:val="clear" w:color="auto" w:fill="FFFFFF"/>
              </w:rPr>
              <w:t>163</w:t>
            </w:r>
            <w:r w:rsidRPr="00EE503F">
              <w:rPr>
                <w:rFonts w:ascii="Arial" w:hAnsi="Arial" w:cs="Arial"/>
                <w:color w:val="222222"/>
                <w:shd w:val="clear" w:color="auto" w:fill="FFFFFF"/>
              </w:rPr>
              <w:t>, p.104099.</w:t>
            </w:r>
          </w:p>
        </w:tc>
        <w:tc>
          <w:tcPr>
            <w:tcW w:w="0" w:type="auto"/>
            <w:shd w:val="clear" w:color="auto" w:fill="FFFFFF"/>
            <w:tcMar>
              <w:top w:w="120" w:type="dxa"/>
              <w:left w:w="0" w:type="dxa"/>
              <w:bottom w:w="120" w:type="dxa"/>
              <w:right w:w="0" w:type="dxa"/>
            </w:tcMar>
            <w:hideMark/>
          </w:tcPr>
          <w:p w14:paraId="52BE4658" w14:textId="77777777" w:rsidR="00A21D00" w:rsidRPr="00EE503F" w:rsidRDefault="00A21D00" w:rsidP="00EE503F">
            <w:pPr>
              <w:spacing w:after="0" w:line="360" w:lineRule="auto"/>
              <w:jc w:val="both"/>
              <w:rPr>
                <w:rFonts w:ascii="Arial" w:eastAsia="Times New Roman" w:hAnsi="Arial" w:cs="Arial"/>
                <w:color w:val="222222"/>
              </w:rPr>
            </w:pPr>
          </w:p>
          <w:p w14:paraId="52BE4659" w14:textId="77777777" w:rsidR="00A21D00" w:rsidRPr="00EE503F" w:rsidRDefault="00A21D00" w:rsidP="00EE503F">
            <w:pPr>
              <w:spacing w:after="0" w:line="360" w:lineRule="auto"/>
              <w:jc w:val="both"/>
              <w:rPr>
                <w:rFonts w:ascii="Arial" w:eastAsia="Times New Roman" w:hAnsi="Arial" w:cs="Arial"/>
                <w:color w:val="222222"/>
              </w:rPr>
            </w:pPr>
          </w:p>
        </w:tc>
      </w:tr>
    </w:tbl>
    <w:p w14:paraId="52BE465B" w14:textId="77777777" w:rsidR="00A21D00" w:rsidRPr="00EE503F" w:rsidRDefault="00A21D00" w:rsidP="00EE503F">
      <w:pPr>
        <w:spacing w:line="360" w:lineRule="auto"/>
        <w:jc w:val="both"/>
        <w:rPr>
          <w:rFonts w:ascii="Arial" w:hAnsi="Arial" w:cs="Arial"/>
          <w:color w:val="222222"/>
          <w:shd w:val="clear" w:color="auto" w:fill="FFFFFF"/>
        </w:rPr>
      </w:pPr>
      <w:r w:rsidRPr="00EE503F">
        <w:rPr>
          <w:rFonts w:ascii="Arial" w:hAnsi="Arial" w:cs="Arial"/>
          <w:color w:val="222222"/>
          <w:shd w:val="clear" w:color="auto" w:fill="FFFFFF"/>
        </w:rPr>
        <w:t>Herrador-Alcaide, T.C., Hernández-Solís, M. and Galván, R.S., 2019. Feelings of satisfaction in mature students of financial accounting in a virtual learning environment: an experience of measurement in higher education. </w:t>
      </w:r>
      <w:r w:rsidRPr="00EE503F">
        <w:rPr>
          <w:rFonts w:ascii="Arial" w:hAnsi="Arial" w:cs="Arial"/>
          <w:i/>
          <w:iCs/>
          <w:color w:val="222222"/>
          <w:shd w:val="clear" w:color="auto" w:fill="FFFFFF"/>
        </w:rPr>
        <w:t>International Journal of Educational Technology in Higher Education</w:t>
      </w:r>
      <w:r w:rsidRPr="00EE503F">
        <w:rPr>
          <w:rFonts w:ascii="Arial" w:hAnsi="Arial" w:cs="Arial"/>
          <w:color w:val="222222"/>
          <w:shd w:val="clear" w:color="auto" w:fill="FFFFFF"/>
        </w:rPr>
        <w:t>, </w:t>
      </w:r>
      <w:r w:rsidRPr="00EE503F">
        <w:rPr>
          <w:rFonts w:ascii="Arial" w:hAnsi="Arial" w:cs="Arial"/>
          <w:i/>
          <w:iCs/>
          <w:color w:val="222222"/>
          <w:shd w:val="clear" w:color="auto" w:fill="FFFFFF"/>
        </w:rPr>
        <w:t>16</w:t>
      </w:r>
      <w:r w:rsidRPr="00EE503F">
        <w:rPr>
          <w:rFonts w:ascii="Arial" w:hAnsi="Arial" w:cs="Arial"/>
          <w:color w:val="222222"/>
          <w:shd w:val="clear" w:color="auto" w:fill="FFFFFF"/>
        </w:rPr>
        <w:t>(1), pp.1-19.</w:t>
      </w:r>
    </w:p>
    <w:p w14:paraId="52BE465C" w14:textId="77777777" w:rsidR="00A21D00" w:rsidRPr="00EE503F" w:rsidRDefault="00A21D00" w:rsidP="00EE503F">
      <w:pPr>
        <w:pStyle w:val="Normal1"/>
        <w:spacing w:line="360" w:lineRule="auto"/>
        <w:jc w:val="both"/>
        <w:rPr>
          <w:rFonts w:eastAsia="Times New Roman"/>
          <w:color w:val="222222"/>
          <w:highlight w:val="white"/>
        </w:rPr>
      </w:pPr>
      <w:r w:rsidRPr="00EE503F">
        <w:rPr>
          <w:rFonts w:eastAsia="Times New Roman"/>
          <w:color w:val="222222"/>
          <w:highlight w:val="white"/>
        </w:rPr>
        <w:t xml:space="preserve">Hew, T.S. and Syed A. Kadir, S.L., 2017. Applying channel expansion and self-determination theory in predicting use behaviour of </w:t>
      </w:r>
      <w:proofErr w:type="gramStart"/>
      <w:r w:rsidRPr="00EE503F">
        <w:rPr>
          <w:rFonts w:eastAsia="Times New Roman"/>
          <w:color w:val="222222"/>
          <w:highlight w:val="white"/>
        </w:rPr>
        <w:t>cloud-based</w:t>
      </w:r>
      <w:proofErr w:type="gramEnd"/>
      <w:r w:rsidRPr="00EE503F">
        <w:rPr>
          <w:rFonts w:eastAsia="Times New Roman"/>
          <w:color w:val="222222"/>
          <w:highlight w:val="white"/>
        </w:rPr>
        <w:t xml:space="preserve"> VLE. </w:t>
      </w:r>
      <w:r w:rsidRPr="00EE503F">
        <w:rPr>
          <w:rFonts w:eastAsia="Times New Roman"/>
          <w:i/>
          <w:color w:val="222222"/>
          <w:highlight w:val="white"/>
        </w:rPr>
        <w:t>Behaviour &amp; Information Technology</w:t>
      </w:r>
      <w:r w:rsidRPr="00EE503F">
        <w:rPr>
          <w:rFonts w:eastAsia="Times New Roman"/>
          <w:color w:val="222222"/>
          <w:highlight w:val="white"/>
        </w:rPr>
        <w:t xml:space="preserve">, </w:t>
      </w:r>
      <w:r w:rsidRPr="00EE503F">
        <w:rPr>
          <w:rFonts w:eastAsia="Times New Roman"/>
          <w:i/>
          <w:color w:val="222222"/>
          <w:highlight w:val="white"/>
        </w:rPr>
        <w:t>36</w:t>
      </w:r>
      <w:r w:rsidRPr="00EE503F">
        <w:rPr>
          <w:rFonts w:eastAsia="Times New Roman"/>
          <w:color w:val="222222"/>
          <w:highlight w:val="white"/>
        </w:rPr>
        <w:t>(9), pp.875-896.</w:t>
      </w:r>
    </w:p>
    <w:p w14:paraId="52BE465D" w14:textId="77777777" w:rsidR="00A21D00" w:rsidRPr="00EE503F" w:rsidRDefault="00A21D00" w:rsidP="00EE503F">
      <w:pPr>
        <w:pStyle w:val="Normal1"/>
        <w:spacing w:line="360" w:lineRule="auto"/>
        <w:jc w:val="both"/>
        <w:rPr>
          <w:rFonts w:eastAsia="Times New Roman"/>
          <w:color w:val="222222"/>
          <w:highlight w:val="white"/>
        </w:rPr>
      </w:pPr>
      <w:r w:rsidRPr="00EE503F">
        <w:rPr>
          <w:rFonts w:eastAsia="Times New Roman"/>
          <w:color w:val="222222"/>
          <w:highlight w:val="white"/>
        </w:rPr>
        <w:t xml:space="preserve">Jani, J., Muszali, R., Nathan, S. and Abdullah, M.S., 2018. Blended learning approach using frog vle platform towards students’ achievement in teaching games for understanding. </w:t>
      </w:r>
      <w:r w:rsidRPr="00EE503F">
        <w:rPr>
          <w:rFonts w:eastAsia="Times New Roman"/>
          <w:i/>
          <w:color w:val="222222"/>
          <w:highlight w:val="white"/>
        </w:rPr>
        <w:t>Journal of Fundamental and Applied Sciences</w:t>
      </w:r>
      <w:r w:rsidRPr="00EE503F">
        <w:rPr>
          <w:rFonts w:eastAsia="Times New Roman"/>
          <w:color w:val="222222"/>
          <w:highlight w:val="white"/>
        </w:rPr>
        <w:t xml:space="preserve">, </w:t>
      </w:r>
      <w:r w:rsidRPr="00EE503F">
        <w:rPr>
          <w:rFonts w:eastAsia="Times New Roman"/>
          <w:i/>
          <w:color w:val="222222"/>
          <w:highlight w:val="white"/>
        </w:rPr>
        <w:t>10</w:t>
      </w:r>
      <w:r w:rsidRPr="00EE503F">
        <w:rPr>
          <w:rFonts w:eastAsia="Times New Roman"/>
          <w:color w:val="222222"/>
          <w:highlight w:val="white"/>
        </w:rPr>
        <w:t>(5S), pp.1130-1141.</w:t>
      </w:r>
    </w:p>
    <w:p w14:paraId="52BE465E" w14:textId="77777777" w:rsidR="00A21D00" w:rsidRPr="00EE503F" w:rsidRDefault="00A21D00" w:rsidP="00EE503F">
      <w:pPr>
        <w:pStyle w:val="Normal1"/>
        <w:spacing w:line="360" w:lineRule="auto"/>
        <w:jc w:val="both"/>
        <w:rPr>
          <w:rFonts w:eastAsia="Times New Roman"/>
          <w:color w:val="222222"/>
          <w:highlight w:val="white"/>
        </w:rPr>
      </w:pPr>
      <w:r w:rsidRPr="00EE503F">
        <w:rPr>
          <w:rFonts w:eastAsia="Times New Roman"/>
          <w:color w:val="222222"/>
        </w:rPr>
        <w:t>Kalirai, N., 2019. Benefits of Online Learning.</w:t>
      </w:r>
    </w:p>
    <w:p w14:paraId="52BE465F" w14:textId="77777777" w:rsidR="00A21D00" w:rsidRPr="00EE503F" w:rsidRDefault="00A21D00" w:rsidP="00EE503F">
      <w:pPr>
        <w:spacing w:line="360" w:lineRule="auto"/>
        <w:jc w:val="both"/>
        <w:rPr>
          <w:rFonts w:ascii="Arial" w:hAnsi="Arial" w:cs="Arial"/>
          <w:color w:val="222222"/>
          <w:shd w:val="clear" w:color="auto" w:fill="FFFFFF"/>
        </w:rPr>
      </w:pPr>
      <w:r w:rsidRPr="00EE503F">
        <w:rPr>
          <w:rFonts w:ascii="Arial" w:hAnsi="Arial" w:cs="Arial"/>
          <w:color w:val="222222"/>
          <w:shd w:val="clear" w:color="auto" w:fill="FFFFFF"/>
        </w:rPr>
        <w:t>Pandey, Y.V. and Solanki, N., 2021. Student satisfaction towards the virtual learning in Higher education Sector. </w:t>
      </w:r>
      <w:r w:rsidRPr="00EE503F">
        <w:rPr>
          <w:rFonts w:ascii="Arial" w:hAnsi="Arial" w:cs="Arial"/>
          <w:i/>
          <w:iCs/>
          <w:color w:val="222222"/>
          <w:shd w:val="clear" w:color="auto" w:fill="FFFFFF"/>
        </w:rPr>
        <w:t>Ilkogretim Online</w:t>
      </w:r>
      <w:r w:rsidRPr="00EE503F">
        <w:rPr>
          <w:rFonts w:ascii="Arial" w:hAnsi="Arial" w:cs="Arial"/>
          <w:color w:val="222222"/>
          <w:shd w:val="clear" w:color="auto" w:fill="FFFFFF"/>
        </w:rPr>
        <w:t>, </w:t>
      </w:r>
      <w:r w:rsidRPr="00EE503F">
        <w:rPr>
          <w:rFonts w:ascii="Arial" w:hAnsi="Arial" w:cs="Arial"/>
          <w:i/>
          <w:iCs/>
          <w:color w:val="222222"/>
          <w:shd w:val="clear" w:color="auto" w:fill="FFFFFF"/>
        </w:rPr>
        <w:t>20</w:t>
      </w:r>
      <w:r w:rsidRPr="00EE503F">
        <w:rPr>
          <w:rFonts w:ascii="Arial" w:hAnsi="Arial" w:cs="Arial"/>
          <w:color w:val="222222"/>
          <w:shd w:val="clear" w:color="auto" w:fill="FFFFFF"/>
        </w:rPr>
        <w:t>(6).</w:t>
      </w:r>
    </w:p>
    <w:p w14:paraId="52BE4660" w14:textId="77777777" w:rsidR="00A21D00" w:rsidRPr="00EE503F" w:rsidRDefault="00A21D00" w:rsidP="00EE503F">
      <w:pPr>
        <w:spacing w:line="360" w:lineRule="auto"/>
        <w:jc w:val="both"/>
        <w:rPr>
          <w:rFonts w:ascii="Arial" w:hAnsi="Arial" w:cs="Arial"/>
          <w:color w:val="222222"/>
          <w:shd w:val="clear" w:color="auto" w:fill="FFFFFF"/>
        </w:rPr>
      </w:pPr>
      <w:r w:rsidRPr="00EE503F">
        <w:rPr>
          <w:rFonts w:ascii="Arial" w:hAnsi="Arial" w:cs="Arial"/>
          <w:color w:val="222222"/>
          <w:shd w:val="clear" w:color="auto" w:fill="FFFFFF"/>
        </w:rPr>
        <w:t>Pastushenko, Olena, Tomáš Hruška, and Jaroslav Zendulka. "Increasing students' motivation by using virtual learning environments based on gamification mechanics: Implementation and evaluation of gamified assignments for students." In </w:t>
      </w:r>
      <w:r w:rsidRPr="00EE503F">
        <w:rPr>
          <w:rFonts w:ascii="Arial" w:hAnsi="Arial" w:cs="Arial"/>
          <w:i/>
          <w:iCs/>
          <w:color w:val="222222"/>
          <w:shd w:val="clear" w:color="auto" w:fill="FFFFFF"/>
        </w:rPr>
        <w:t>Proceedings of the Sixth International Conference on Technological Ecosystems for Enhancing Multiculturality</w:t>
      </w:r>
      <w:r w:rsidRPr="00EE503F">
        <w:rPr>
          <w:rFonts w:ascii="Arial" w:hAnsi="Arial" w:cs="Arial"/>
          <w:color w:val="222222"/>
          <w:shd w:val="clear" w:color="auto" w:fill="FFFFFF"/>
        </w:rPr>
        <w:t>, pp. 755-760. 2018.</w:t>
      </w:r>
    </w:p>
    <w:p w14:paraId="52BE4661" w14:textId="77777777" w:rsidR="00A21D00" w:rsidRPr="00EE503F" w:rsidRDefault="00A21D00" w:rsidP="00EE503F">
      <w:pPr>
        <w:pStyle w:val="Normal1"/>
        <w:spacing w:line="360" w:lineRule="auto"/>
        <w:jc w:val="both"/>
        <w:rPr>
          <w:rFonts w:eastAsia="Times New Roman"/>
          <w:color w:val="222222"/>
        </w:rPr>
      </w:pPr>
      <w:r w:rsidRPr="00EE503F">
        <w:rPr>
          <w:rFonts w:eastAsia="Times New Roman"/>
          <w:color w:val="222222"/>
          <w:highlight w:val="white"/>
        </w:rPr>
        <w:lastRenderedPageBreak/>
        <w:t xml:space="preserve">Raman, A. and Rathakrishnan, M., 2018. Frog VLE: Teachers’ technology acceptance using UTAUT model. </w:t>
      </w:r>
      <w:r w:rsidRPr="00EE503F">
        <w:rPr>
          <w:rFonts w:eastAsia="Times New Roman"/>
          <w:i/>
          <w:color w:val="222222"/>
          <w:highlight w:val="white"/>
        </w:rPr>
        <w:t>International Journal of Mechanical Engineering and Technology</w:t>
      </w:r>
      <w:r w:rsidRPr="00EE503F">
        <w:rPr>
          <w:rFonts w:eastAsia="Times New Roman"/>
          <w:color w:val="222222"/>
          <w:highlight w:val="white"/>
        </w:rPr>
        <w:t xml:space="preserve">, </w:t>
      </w:r>
      <w:r w:rsidRPr="00EE503F">
        <w:rPr>
          <w:rFonts w:eastAsia="Times New Roman"/>
          <w:i/>
          <w:color w:val="222222"/>
          <w:highlight w:val="white"/>
        </w:rPr>
        <w:t>9</w:t>
      </w:r>
      <w:r w:rsidRPr="00EE503F">
        <w:rPr>
          <w:rFonts w:eastAsia="Times New Roman"/>
          <w:color w:val="222222"/>
          <w:highlight w:val="white"/>
        </w:rPr>
        <w:t>(3), pp.529-538.</w:t>
      </w:r>
    </w:p>
    <w:p w14:paraId="52BE4662" w14:textId="77777777" w:rsidR="00A21D00" w:rsidRPr="00EE503F" w:rsidRDefault="00A21D00" w:rsidP="00EE503F">
      <w:pPr>
        <w:spacing w:line="360" w:lineRule="auto"/>
        <w:jc w:val="both"/>
        <w:rPr>
          <w:rFonts w:ascii="Arial" w:hAnsi="Arial" w:cs="Arial"/>
          <w:color w:val="222222"/>
          <w:shd w:val="clear" w:color="auto" w:fill="FFFFFF"/>
        </w:rPr>
      </w:pPr>
      <w:r w:rsidRPr="00EE503F">
        <w:rPr>
          <w:rFonts w:ascii="Arial" w:hAnsi="Arial" w:cs="Arial"/>
          <w:color w:val="222222"/>
          <w:shd w:val="clear" w:color="auto" w:fill="FFFFFF"/>
        </w:rPr>
        <w:t>Tareen, H. and Haand, M.T., 2020. A case study of UiTM post-graduate students’ perceptions on online learning: Benefits &amp; challenges. </w:t>
      </w:r>
      <w:r w:rsidRPr="00EE503F">
        <w:rPr>
          <w:rFonts w:ascii="Arial" w:hAnsi="Arial" w:cs="Arial"/>
          <w:i/>
          <w:iCs/>
          <w:color w:val="222222"/>
          <w:shd w:val="clear" w:color="auto" w:fill="FFFFFF"/>
        </w:rPr>
        <w:t>International Journal of Advanced Research and Publications</w:t>
      </w:r>
      <w:r w:rsidRPr="00EE503F">
        <w:rPr>
          <w:rFonts w:ascii="Arial" w:hAnsi="Arial" w:cs="Arial"/>
          <w:color w:val="222222"/>
          <w:shd w:val="clear" w:color="auto" w:fill="FFFFFF"/>
        </w:rPr>
        <w:t>, </w:t>
      </w:r>
      <w:r w:rsidRPr="00EE503F">
        <w:rPr>
          <w:rFonts w:ascii="Arial" w:hAnsi="Arial" w:cs="Arial"/>
          <w:i/>
          <w:iCs/>
          <w:color w:val="222222"/>
          <w:shd w:val="clear" w:color="auto" w:fill="FFFFFF"/>
        </w:rPr>
        <w:t>4</w:t>
      </w:r>
      <w:r w:rsidRPr="00EE503F">
        <w:rPr>
          <w:rFonts w:ascii="Arial" w:hAnsi="Arial" w:cs="Arial"/>
          <w:color w:val="222222"/>
          <w:shd w:val="clear" w:color="auto" w:fill="FFFFFF"/>
        </w:rPr>
        <w:t>(6), pp.86-94.</w:t>
      </w:r>
    </w:p>
    <w:p w14:paraId="52BE4663" w14:textId="77777777" w:rsidR="00A21D00" w:rsidRPr="00EE503F" w:rsidRDefault="00A21D00" w:rsidP="00EE503F">
      <w:pPr>
        <w:pStyle w:val="Normal1"/>
        <w:spacing w:line="360" w:lineRule="auto"/>
        <w:jc w:val="both"/>
        <w:rPr>
          <w:rFonts w:eastAsia="Times New Roman"/>
          <w:color w:val="222222"/>
          <w:highlight w:val="white"/>
        </w:rPr>
      </w:pPr>
      <w:r w:rsidRPr="00EE503F">
        <w:rPr>
          <w:rFonts w:eastAsia="Times New Roman"/>
          <w:color w:val="222222"/>
          <w:highlight w:val="white"/>
        </w:rPr>
        <w:t xml:space="preserve">Waheed, H., Hassan, S.U., Aljohani, N.R., Hardman, J., Alelyani, S. and Nawaz, R., 2020. Predicting academic performance of students from VLE big data using deep learning models. </w:t>
      </w:r>
      <w:r w:rsidRPr="00EE503F">
        <w:rPr>
          <w:rFonts w:eastAsia="Times New Roman"/>
          <w:i/>
          <w:color w:val="222222"/>
          <w:highlight w:val="white"/>
        </w:rPr>
        <w:t>Computers in Human behavior</w:t>
      </w:r>
      <w:r w:rsidRPr="00EE503F">
        <w:rPr>
          <w:rFonts w:eastAsia="Times New Roman"/>
          <w:color w:val="222222"/>
          <w:highlight w:val="white"/>
        </w:rPr>
        <w:t xml:space="preserve">, </w:t>
      </w:r>
      <w:r w:rsidRPr="00EE503F">
        <w:rPr>
          <w:rFonts w:eastAsia="Times New Roman"/>
          <w:i/>
          <w:color w:val="222222"/>
          <w:highlight w:val="white"/>
        </w:rPr>
        <w:t>104</w:t>
      </w:r>
      <w:r w:rsidRPr="00EE503F">
        <w:rPr>
          <w:rFonts w:eastAsia="Times New Roman"/>
          <w:color w:val="222222"/>
          <w:highlight w:val="white"/>
        </w:rPr>
        <w:t>, p.106189.</w:t>
      </w:r>
    </w:p>
    <w:p w14:paraId="52BE4664" w14:textId="77777777" w:rsidR="00A21D00" w:rsidRPr="00EE503F" w:rsidRDefault="00A21D00" w:rsidP="00EE503F">
      <w:pPr>
        <w:pStyle w:val="Normal1"/>
        <w:spacing w:line="360" w:lineRule="auto"/>
        <w:jc w:val="both"/>
        <w:rPr>
          <w:rFonts w:eastAsia="Times New Roman"/>
          <w:color w:val="222222"/>
          <w:highlight w:val="white"/>
        </w:rPr>
      </w:pPr>
      <w:r w:rsidRPr="00EE503F">
        <w:br w:type="page"/>
      </w:r>
    </w:p>
    <w:p w14:paraId="52BE4665" w14:textId="77777777" w:rsidR="00A21D00" w:rsidRPr="00EE503F" w:rsidRDefault="00A21D00" w:rsidP="00EE503F">
      <w:pPr>
        <w:pStyle w:val="Heading1"/>
        <w:spacing w:line="360" w:lineRule="auto"/>
        <w:rPr>
          <w:rFonts w:ascii="Arial" w:eastAsia="Times New Roman" w:hAnsi="Arial" w:cs="Arial"/>
          <w:color w:val="auto"/>
          <w:sz w:val="22"/>
          <w:szCs w:val="22"/>
          <w:highlight w:val="white"/>
        </w:rPr>
      </w:pPr>
      <w:bookmarkStart w:id="8" w:name="_Toc81854557"/>
      <w:r w:rsidRPr="00EE503F">
        <w:rPr>
          <w:rFonts w:ascii="Arial" w:eastAsia="Times New Roman" w:hAnsi="Arial" w:cs="Arial"/>
          <w:color w:val="auto"/>
          <w:sz w:val="22"/>
          <w:szCs w:val="22"/>
          <w:highlight w:val="white"/>
        </w:rPr>
        <w:lastRenderedPageBreak/>
        <w:t>9. Appendices</w:t>
      </w:r>
      <w:bookmarkEnd w:id="8"/>
    </w:p>
    <w:p w14:paraId="52BE4666" w14:textId="77777777" w:rsidR="00A21D00" w:rsidRPr="00EE503F" w:rsidRDefault="00A21D00" w:rsidP="00EE503F">
      <w:pPr>
        <w:pStyle w:val="Normal1"/>
        <w:spacing w:line="360" w:lineRule="auto"/>
        <w:jc w:val="both"/>
        <w:rPr>
          <w:rFonts w:eastAsia="Times New Roman"/>
        </w:rPr>
      </w:pPr>
      <w:r w:rsidRPr="00EE503F">
        <w:rPr>
          <w:rFonts w:eastAsia="Times New Roman"/>
          <w:b/>
          <w:i/>
        </w:rPr>
        <w:t>a. How far do you agree that VLE is an effective way for students during the Covid 19 pandemic?</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21D00" w:rsidRPr="00EE503F" w14:paraId="52BE466B" w14:textId="77777777" w:rsidTr="000F482A">
        <w:trPr>
          <w:cantSplit/>
          <w:tblHeader/>
        </w:trPr>
        <w:tc>
          <w:tcPr>
            <w:tcW w:w="2340" w:type="dxa"/>
            <w:shd w:val="clear" w:color="auto" w:fill="auto"/>
            <w:tcMar>
              <w:top w:w="100" w:type="dxa"/>
              <w:left w:w="100" w:type="dxa"/>
              <w:bottom w:w="100" w:type="dxa"/>
              <w:right w:w="100" w:type="dxa"/>
            </w:tcMar>
          </w:tcPr>
          <w:p w14:paraId="52BE4667"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Responses</w:t>
            </w:r>
          </w:p>
        </w:tc>
        <w:tc>
          <w:tcPr>
            <w:tcW w:w="2340" w:type="dxa"/>
            <w:shd w:val="clear" w:color="auto" w:fill="auto"/>
            <w:tcMar>
              <w:top w:w="100" w:type="dxa"/>
              <w:left w:w="100" w:type="dxa"/>
              <w:bottom w:w="100" w:type="dxa"/>
              <w:right w:w="100" w:type="dxa"/>
            </w:tcMar>
          </w:tcPr>
          <w:p w14:paraId="52BE4668"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Number of respondents</w:t>
            </w:r>
          </w:p>
        </w:tc>
        <w:tc>
          <w:tcPr>
            <w:tcW w:w="2340" w:type="dxa"/>
            <w:shd w:val="clear" w:color="auto" w:fill="auto"/>
            <w:tcMar>
              <w:top w:w="100" w:type="dxa"/>
              <w:left w:w="100" w:type="dxa"/>
              <w:bottom w:w="100" w:type="dxa"/>
              <w:right w:w="100" w:type="dxa"/>
            </w:tcMar>
          </w:tcPr>
          <w:p w14:paraId="52BE4669"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Total number of respondents</w:t>
            </w:r>
          </w:p>
        </w:tc>
        <w:tc>
          <w:tcPr>
            <w:tcW w:w="2340" w:type="dxa"/>
            <w:shd w:val="clear" w:color="auto" w:fill="auto"/>
            <w:tcMar>
              <w:top w:w="100" w:type="dxa"/>
              <w:left w:w="100" w:type="dxa"/>
              <w:bottom w:w="100" w:type="dxa"/>
              <w:right w:w="100" w:type="dxa"/>
            </w:tcMar>
          </w:tcPr>
          <w:p w14:paraId="52BE466A"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Percentage (%)</w:t>
            </w:r>
          </w:p>
        </w:tc>
      </w:tr>
      <w:tr w:rsidR="00A21D00" w:rsidRPr="00EE503F" w14:paraId="52BE4670" w14:textId="77777777" w:rsidTr="000F482A">
        <w:trPr>
          <w:cantSplit/>
          <w:tblHeader/>
        </w:trPr>
        <w:tc>
          <w:tcPr>
            <w:tcW w:w="2340" w:type="dxa"/>
            <w:shd w:val="clear" w:color="auto" w:fill="auto"/>
            <w:tcMar>
              <w:top w:w="100" w:type="dxa"/>
              <w:left w:w="100" w:type="dxa"/>
              <w:bottom w:w="100" w:type="dxa"/>
              <w:right w:w="100" w:type="dxa"/>
            </w:tcMar>
          </w:tcPr>
          <w:p w14:paraId="52BE466C" w14:textId="77777777" w:rsidR="00A21D00" w:rsidRPr="00EE503F" w:rsidRDefault="00A21D00" w:rsidP="00EE503F">
            <w:pPr>
              <w:pStyle w:val="Normal1"/>
              <w:spacing w:line="360" w:lineRule="auto"/>
              <w:jc w:val="both"/>
              <w:rPr>
                <w:rFonts w:eastAsia="Times New Roman"/>
              </w:rPr>
            </w:pPr>
            <w:r w:rsidRPr="00EE503F">
              <w:rPr>
                <w:rFonts w:eastAsia="Times New Roman"/>
              </w:rPr>
              <w:t>Strongly agree</w:t>
            </w:r>
          </w:p>
        </w:tc>
        <w:tc>
          <w:tcPr>
            <w:tcW w:w="2340" w:type="dxa"/>
            <w:shd w:val="clear" w:color="auto" w:fill="auto"/>
            <w:tcMar>
              <w:top w:w="100" w:type="dxa"/>
              <w:left w:w="100" w:type="dxa"/>
              <w:bottom w:w="100" w:type="dxa"/>
              <w:right w:w="100" w:type="dxa"/>
            </w:tcMar>
          </w:tcPr>
          <w:p w14:paraId="52BE466D"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w:t>
            </w:r>
          </w:p>
        </w:tc>
        <w:tc>
          <w:tcPr>
            <w:tcW w:w="2340" w:type="dxa"/>
            <w:shd w:val="clear" w:color="auto" w:fill="auto"/>
            <w:tcMar>
              <w:top w:w="100" w:type="dxa"/>
              <w:left w:w="100" w:type="dxa"/>
              <w:bottom w:w="100" w:type="dxa"/>
              <w:right w:w="100" w:type="dxa"/>
            </w:tcMar>
          </w:tcPr>
          <w:p w14:paraId="52BE466E"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6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30</w:t>
            </w:r>
          </w:p>
        </w:tc>
      </w:tr>
      <w:tr w:rsidR="00A21D00" w:rsidRPr="00EE503F" w14:paraId="52BE4675" w14:textId="77777777" w:rsidTr="000F482A">
        <w:trPr>
          <w:cantSplit/>
          <w:tblHeader/>
        </w:trPr>
        <w:tc>
          <w:tcPr>
            <w:tcW w:w="2340" w:type="dxa"/>
            <w:shd w:val="clear" w:color="auto" w:fill="auto"/>
            <w:tcMar>
              <w:top w:w="100" w:type="dxa"/>
              <w:left w:w="100" w:type="dxa"/>
              <w:bottom w:w="100" w:type="dxa"/>
              <w:right w:w="100" w:type="dxa"/>
            </w:tcMar>
          </w:tcPr>
          <w:p w14:paraId="52BE4671" w14:textId="77777777" w:rsidR="00A21D00" w:rsidRPr="00EE503F" w:rsidRDefault="00A21D00" w:rsidP="00EE503F">
            <w:pPr>
              <w:pStyle w:val="Normal1"/>
              <w:spacing w:line="360" w:lineRule="auto"/>
              <w:jc w:val="both"/>
              <w:rPr>
                <w:rFonts w:eastAsia="Times New Roman"/>
              </w:rPr>
            </w:pPr>
            <w:r w:rsidRPr="00EE503F">
              <w:rPr>
                <w:rFonts w:eastAsia="Times New Roman"/>
              </w:rPr>
              <w:t>Agree</w:t>
            </w:r>
          </w:p>
        </w:tc>
        <w:tc>
          <w:tcPr>
            <w:tcW w:w="2340" w:type="dxa"/>
            <w:shd w:val="clear" w:color="auto" w:fill="auto"/>
            <w:tcMar>
              <w:top w:w="100" w:type="dxa"/>
              <w:left w:w="100" w:type="dxa"/>
              <w:bottom w:w="100" w:type="dxa"/>
              <w:right w:w="100" w:type="dxa"/>
            </w:tcMar>
          </w:tcPr>
          <w:p w14:paraId="52BE4672"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15</w:t>
            </w:r>
          </w:p>
        </w:tc>
        <w:tc>
          <w:tcPr>
            <w:tcW w:w="2340" w:type="dxa"/>
            <w:shd w:val="clear" w:color="auto" w:fill="auto"/>
            <w:tcMar>
              <w:top w:w="100" w:type="dxa"/>
              <w:left w:w="100" w:type="dxa"/>
              <w:bottom w:w="100" w:type="dxa"/>
              <w:right w:w="100" w:type="dxa"/>
            </w:tcMar>
          </w:tcPr>
          <w:p w14:paraId="52BE4673"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7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37.5</w:t>
            </w:r>
          </w:p>
        </w:tc>
      </w:tr>
      <w:tr w:rsidR="00A21D00" w:rsidRPr="00EE503F" w14:paraId="52BE467A" w14:textId="77777777" w:rsidTr="000F482A">
        <w:trPr>
          <w:cantSplit/>
          <w:tblHeader/>
        </w:trPr>
        <w:tc>
          <w:tcPr>
            <w:tcW w:w="2340" w:type="dxa"/>
            <w:shd w:val="clear" w:color="auto" w:fill="auto"/>
            <w:tcMar>
              <w:top w:w="100" w:type="dxa"/>
              <w:left w:w="100" w:type="dxa"/>
              <w:bottom w:w="100" w:type="dxa"/>
              <w:right w:w="100" w:type="dxa"/>
            </w:tcMar>
          </w:tcPr>
          <w:p w14:paraId="52BE4676" w14:textId="77777777" w:rsidR="00A21D00" w:rsidRPr="00EE503F" w:rsidRDefault="00A21D00" w:rsidP="00EE503F">
            <w:pPr>
              <w:pStyle w:val="Normal1"/>
              <w:spacing w:line="360" w:lineRule="auto"/>
              <w:jc w:val="both"/>
              <w:rPr>
                <w:rFonts w:eastAsia="Times New Roman"/>
              </w:rPr>
            </w:pPr>
            <w:r w:rsidRPr="00EE503F">
              <w:rPr>
                <w:rFonts w:eastAsia="Times New Roman"/>
              </w:rPr>
              <w:t>Neutral</w:t>
            </w:r>
          </w:p>
        </w:tc>
        <w:tc>
          <w:tcPr>
            <w:tcW w:w="2340" w:type="dxa"/>
            <w:shd w:val="clear" w:color="auto" w:fill="auto"/>
            <w:tcMar>
              <w:top w:w="100" w:type="dxa"/>
              <w:left w:w="100" w:type="dxa"/>
              <w:bottom w:w="100" w:type="dxa"/>
              <w:right w:w="100" w:type="dxa"/>
            </w:tcMar>
          </w:tcPr>
          <w:p w14:paraId="52BE4677"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w:t>
            </w:r>
          </w:p>
        </w:tc>
        <w:tc>
          <w:tcPr>
            <w:tcW w:w="2340" w:type="dxa"/>
            <w:shd w:val="clear" w:color="auto" w:fill="auto"/>
            <w:tcMar>
              <w:top w:w="100" w:type="dxa"/>
              <w:left w:w="100" w:type="dxa"/>
              <w:bottom w:w="100" w:type="dxa"/>
              <w:right w:w="100" w:type="dxa"/>
            </w:tcMar>
          </w:tcPr>
          <w:p w14:paraId="52BE4678"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7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7.5</w:t>
            </w:r>
          </w:p>
        </w:tc>
      </w:tr>
      <w:tr w:rsidR="00A21D00" w:rsidRPr="00EE503F" w14:paraId="52BE467F" w14:textId="77777777" w:rsidTr="000F482A">
        <w:trPr>
          <w:cantSplit/>
          <w:tblHeader/>
        </w:trPr>
        <w:tc>
          <w:tcPr>
            <w:tcW w:w="2340" w:type="dxa"/>
            <w:shd w:val="clear" w:color="auto" w:fill="auto"/>
            <w:tcMar>
              <w:top w:w="100" w:type="dxa"/>
              <w:left w:w="100" w:type="dxa"/>
              <w:bottom w:w="100" w:type="dxa"/>
              <w:right w:w="100" w:type="dxa"/>
            </w:tcMar>
          </w:tcPr>
          <w:p w14:paraId="52BE467B" w14:textId="77777777" w:rsidR="00A21D00" w:rsidRPr="00EE503F" w:rsidRDefault="00A21D00" w:rsidP="00EE503F">
            <w:pPr>
              <w:pStyle w:val="Normal1"/>
              <w:spacing w:line="360" w:lineRule="auto"/>
              <w:jc w:val="both"/>
              <w:rPr>
                <w:rFonts w:eastAsia="Times New Roman"/>
              </w:rPr>
            </w:pPr>
            <w:r w:rsidRPr="00EE503F">
              <w:rPr>
                <w:rFonts w:eastAsia="Times New Roman"/>
              </w:rPr>
              <w:t>Disagree</w:t>
            </w:r>
          </w:p>
        </w:tc>
        <w:tc>
          <w:tcPr>
            <w:tcW w:w="2340" w:type="dxa"/>
            <w:shd w:val="clear" w:color="auto" w:fill="auto"/>
            <w:tcMar>
              <w:top w:w="100" w:type="dxa"/>
              <w:left w:w="100" w:type="dxa"/>
              <w:bottom w:w="100" w:type="dxa"/>
              <w:right w:w="100" w:type="dxa"/>
            </w:tcMar>
          </w:tcPr>
          <w:p w14:paraId="52BE467C"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6</w:t>
            </w:r>
          </w:p>
        </w:tc>
        <w:tc>
          <w:tcPr>
            <w:tcW w:w="2340" w:type="dxa"/>
            <w:shd w:val="clear" w:color="auto" w:fill="auto"/>
            <w:tcMar>
              <w:top w:w="100" w:type="dxa"/>
              <w:left w:w="100" w:type="dxa"/>
              <w:bottom w:w="100" w:type="dxa"/>
              <w:right w:w="100" w:type="dxa"/>
            </w:tcMar>
          </w:tcPr>
          <w:p w14:paraId="52BE467D"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7E"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15</w:t>
            </w:r>
          </w:p>
        </w:tc>
      </w:tr>
      <w:tr w:rsidR="00A21D00" w:rsidRPr="00EE503F" w14:paraId="52BE4684" w14:textId="77777777" w:rsidTr="000F482A">
        <w:trPr>
          <w:cantSplit/>
          <w:tblHeader/>
        </w:trPr>
        <w:tc>
          <w:tcPr>
            <w:tcW w:w="2340" w:type="dxa"/>
            <w:shd w:val="clear" w:color="auto" w:fill="auto"/>
            <w:tcMar>
              <w:top w:w="100" w:type="dxa"/>
              <w:left w:w="100" w:type="dxa"/>
              <w:bottom w:w="100" w:type="dxa"/>
              <w:right w:w="100" w:type="dxa"/>
            </w:tcMar>
          </w:tcPr>
          <w:p w14:paraId="52BE4680" w14:textId="77777777" w:rsidR="00A21D00" w:rsidRPr="00EE503F" w:rsidRDefault="00A21D00" w:rsidP="00EE503F">
            <w:pPr>
              <w:pStyle w:val="Normal1"/>
              <w:spacing w:line="360" w:lineRule="auto"/>
              <w:jc w:val="both"/>
              <w:rPr>
                <w:rFonts w:eastAsia="Times New Roman"/>
              </w:rPr>
            </w:pPr>
            <w:r w:rsidRPr="00EE503F">
              <w:rPr>
                <w:rFonts w:eastAsia="Times New Roman"/>
              </w:rPr>
              <w:t>Strongly disagree</w:t>
            </w:r>
          </w:p>
        </w:tc>
        <w:tc>
          <w:tcPr>
            <w:tcW w:w="2340" w:type="dxa"/>
            <w:shd w:val="clear" w:color="auto" w:fill="auto"/>
            <w:tcMar>
              <w:top w:w="100" w:type="dxa"/>
              <w:left w:w="100" w:type="dxa"/>
              <w:bottom w:w="100" w:type="dxa"/>
              <w:right w:w="100" w:type="dxa"/>
            </w:tcMar>
          </w:tcPr>
          <w:p w14:paraId="52BE4681"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w:t>
            </w:r>
          </w:p>
        </w:tc>
        <w:tc>
          <w:tcPr>
            <w:tcW w:w="2340" w:type="dxa"/>
            <w:shd w:val="clear" w:color="auto" w:fill="auto"/>
            <w:tcMar>
              <w:top w:w="100" w:type="dxa"/>
              <w:left w:w="100" w:type="dxa"/>
              <w:bottom w:w="100" w:type="dxa"/>
              <w:right w:w="100" w:type="dxa"/>
            </w:tcMar>
          </w:tcPr>
          <w:p w14:paraId="52BE4682"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83"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10</w:t>
            </w:r>
          </w:p>
        </w:tc>
      </w:tr>
    </w:tbl>
    <w:p w14:paraId="52BE4685" w14:textId="77777777" w:rsidR="00A21D00" w:rsidRPr="00EE503F" w:rsidRDefault="00A21D00" w:rsidP="00EE503F">
      <w:pPr>
        <w:pStyle w:val="Normal1"/>
        <w:spacing w:line="360" w:lineRule="auto"/>
        <w:jc w:val="center"/>
        <w:rPr>
          <w:rFonts w:eastAsia="Times New Roman"/>
          <w:b/>
        </w:rPr>
      </w:pPr>
      <w:r w:rsidRPr="00EE503F">
        <w:rPr>
          <w:rFonts w:eastAsia="Times New Roman"/>
          <w:b/>
        </w:rPr>
        <w:t>Table 1: Effectivity of VLE for students</w:t>
      </w:r>
    </w:p>
    <w:p w14:paraId="52BE4686"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87" w14:textId="77777777" w:rsidR="00A21D00" w:rsidRPr="00EE503F" w:rsidRDefault="00A21D00" w:rsidP="00EE503F">
      <w:pPr>
        <w:pStyle w:val="Normal1"/>
        <w:spacing w:line="360" w:lineRule="auto"/>
        <w:jc w:val="center"/>
        <w:rPr>
          <w:rFonts w:eastAsia="Times New Roman"/>
        </w:rPr>
      </w:pPr>
      <w:r w:rsidRPr="00EE503F">
        <w:rPr>
          <w:rFonts w:eastAsia="Times New Roman"/>
          <w:noProof/>
        </w:rPr>
        <w:drawing>
          <wp:inline distT="114300" distB="114300" distL="114300" distR="114300" wp14:anchorId="52BE4718" wp14:editId="52BE4719">
            <wp:extent cx="3419475" cy="20478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19475" cy="2047875"/>
                    </a:xfrm>
                    <a:prstGeom prst="rect">
                      <a:avLst/>
                    </a:prstGeom>
                    <a:ln/>
                  </pic:spPr>
                </pic:pic>
              </a:graphicData>
            </a:graphic>
          </wp:inline>
        </w:drawing>
      </w:r>
    </w:p>
    <w:p w14:paraId="52BE4688" w14:textId="77777777" w:rsidR="00A21D00" w:rsidRPr="00EE503F" w:rsidRDefault="00A21D00" w:rsidP="00EE503F">
      <w:pPr>
        <w:pStyle w:val="Normal1"/>
        <w:spacing w:line="360" w:lineRule="auto"/>
        <w:jc w:val="center"/>
        <w:rPr>
          <w:rFonts w:eastAsia="Times New Roman"/>
          <w:b/>
        </w:rPr>
      </w:pPr>
      <w:r w:rsidRPr="00EE503F">
        <w:rPr>
          <w:rFonts w:eastAsia="Times New Roman"/>
        </w:rPr>
        <w:t xml:space="preserve">Graph 1: </w:t>
      </w:r>
      <w:r w:rsidRPr="00EE503F">
        <w:rPr>
          <w:rFonts w:eastAsia="Times New Roman"/>
          <w:b/>
        </w:rPr>
        <w:t xml:space="preserve"> Effectivity of VLE for students</w:t>
      </w:r>
    </w:p>
    <w:p w14:paraId="52BE4689"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8A" w14:textId="77777777" w:rsidR="00A21D00" w:rsidRPr="00EE503F" w:rsidRDefault="00A21D00" w:rsidP="00EE503F">
      <w:pPr>
        <w:pStyle w:val="Normal1"/>
        <w:spacing w:line="360" w:lineRule="auto"/>
        <w:jc w:val="both"/>
        <w:rPr>
          <w:rFonts w:eastAsia="Times New Roman"/>
          <w:b/>
          <w:i/>
        </w:rPr>
      </w:pPr>
      <w:r w:rsidRPr="00EE503F">
        <w:rPr>
          <w:rFonts w:eastAsia="Times New Roman"/>
          <w:b/>
          <w:i/>
        </w:rPr>
        <w:t>b. What according to you is the best side of VLE?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21D00" w:rsidRPr="00EE503F" w14:paraId="52BE468F" w14:textId="77777777" w:rsidTr="000F482A">
        <w:trPr>
          <w:cantSplit/>
          <w:tblHeader/>
        </w:trPr>
        <w:tc>
          <w:tcPr>
            <w:tcW w:w="2340" w:type="dxa"/>
            <w:shd w:val="clear" w:color="auto" w:fill="auto"/>
            <w:tcMar>
              <w:top w:w="100" w:type="dxa"/>
              <w:left w:w="100" w:type="dxa"/>
              <w:bottom w:w="100" w:type="dxa"/>
              <w:right w:w="100" w:type="dxa"/>
            </w:tcMar>
          </w:tcPr>
          <w:p w14:paraId="52BE468B"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lastRenderedPageBreak/>
              <w:t>Responses</w:t>
            </w:r>
          </w:p>
        </w:tc>
        <w:tc>
          <w:tcPr>
            <w:tcW w:w="2340" w:type="dxa"/>
            <w:shd w:val="clear" w:color="auto" w:fill="auto"/>
            <w:tcMar>
              <w:top w:w="100" w:type="dxa"/>
              <w:left w:w="100" w:type="dxa"/>
              <w:bottom w:w="100" w:type="dxa"/>
              <w:right w:w="100" w:type="dxa"/>
            </w:tcMar>
          </w:tcPr>
          <w:p w14:paraId="52BE468C"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Number of respondents</w:t>
            </w:r>
          </w:p>
        </w:tc>
        <w:tc>
          <w:tcPr>
            <w:tcW w:w="2340" w:type="dxa"/>
            <w:shd w:val="clear" w:color="auto" w:fill="auto"/>
            <w:tcMar>
              <w:top w:w="100" w:type="dxa"/>
              <w:left w:w="100" w:type="dxa"/>
              <w:bottom w:w="100" w:type="dxa"/>
              <w:right w:w="100" w:type="dxa"/>
            </w:tcMar>
          </w:tcPr>
          <w:p w14:paraId="52BE468D"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Total number of respondents</w:t>
            </w:r>
          </w:p>
        </w:tc>
        <w:tc>
          <w:tcPr>
            <w:tcW w:w="2340" w:type="dxa"/>
            <w:shd w:val="clear" w:color="auto" w:fill="auto"/>
            <w:tcMar>
              <w:top w:w="100" w:type="dxa"/>
              <w:left w:w="100" w:type="dxa"/>
              <w:bottom w:w="100" w:type="dxa"/>
              <w:right w:w="100" w:type="dxa"/>
            </w:tcMar>
          </w:tcPr>
          <w:p w14:paraId="52BE468E"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Percentage (%)</w:t>
            </w:r>
          </w:p>
        </w:tc>
      </w:tr>
      <w:tr w:rsidR="00A21D00" w:rsidRPr="00EE503F" w14:paraId="52BE4694" w14:textId="77777777" w:rsidTr="000F482A">
        <w:trPr>
          <w:cantSplit/>
          <w:tblHeader/>
        </w:trPr>
        <w:tc>
          <w:tcPr>
            <w:tcW w:w="2340" w:type="dxa"/>
            <w:shd w:val="clear" w:color="auto" w:fill="auto"/>
            <w:tcMar>
              <w:top w:w="100" w:type="dxa"/>
              <w:left w:w="100" w:type="dxa"/>
              <w:bottom w:w="100" w:type="dxa"/>
              <w:right w:w="100" w:type="dxa"/>
            </w:tcMar>
          </w:tcPr>
          <w:p w14:paraId="52BE4690" w14:textId="77777777" w:rsidR="00A21D00" w:rsidRPr="00EE503F" w:rsidRDefault="00A21D00" w:rsidP="00EE503F">
            <w:pPr>
              <w:pStyle w:val="Normal1"/>
              <w:spacing w:line="360" w:lineRule="auto"/>
              <w:jc w:val="both"/>
              <w:rPr>
                <w:rFonts w:eastAsia="Times New Roman"/>
              </w:rPr>
            </w:pPr>
            <w:r w:rsidRPr="00EE503F">
              <w:rPr>
                <w:rFonts w:eastAsia="Times New Roman"/>
              </w:rPr>
              <w:t>Easy accessibility</w:t>
            </w:r>
          </w:p>
        </w:tc>
        <w:tc>
          <w:tcPr>
            <w:tcW w:w="2340" w:type="dxa"/>
            <w:shd w:val="clear" w:color="auto" w:fill="auto"/>
            <w:tcMar>
              <w:top w:w="100" w:type="dxa"/>
              <w:left w:w="100" w:type="dxa"/>
              <w:bottom w:w="100" w:type="dxa"/>
              <w:right w:w="100" w:type="dxa"/>
            </w:tcMar>
          </w:tcPr>
          <w:p w14:paraId="52BE4691"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9</w:t>
            </w:r>
          </w:p>
        </w:tc>
        <w:tc>
          <w:tcPr>
            <w:tcW w:w="2340" w:type="dxa"/>
            <w:shd w:val="clear" w:color="auto" w:fill="auto"/>
            <w:tcMar>
              <w:top w:w="100" w:type="dxa"/>
              <w:left w:w="100" w:type="dxa"/>
              <w:bottom w:w="100" w:type="dxa"/>
              <w:right w:w="100" w:type="dxa"/>
            </w:tcMar>
          </w:tcPr>
          <w:p w14:paraId="52BE4692"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93"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22.5</w:t>
            </w:r>
          </w:p>
        </w:tc>
      </w:tr>
      <w:tr w:rsidR="00A21D00" w:rsidRPr="00EE503F" w14:paraId="52BE4699" w14:textId="77777777" w:rsidTr="000F482A">
        <w:trPr>
          <w:cantSplit/>
          <w:tblHeader/>
        </w:trPr>
        <w:tc>
          <w:tcPr>
            <w:tcW w:w="2340" w:type="dxa"/>
            <w:shd w:val="clear" w:color="auto" w:fill="auto"/>
            <w:tcMar>
              <w:top w:w="100" w:type="dxa"/>
              <w:left w:w="100" w:type="dxa"/>
              <w:bottom w:w="100" w:type="dxa"/>
              <w:right w:w="100" w:type="dxa"/>
            </w:tcMar>
          </w:tcPr>
          <w:p w14:paraId="52BE4695" w14:textId="77777777" w:rsidR="00A21D00" w:rsidRPr="00EE503F" w:rsidRDefault="00A21D00" w:rsidP="00EE503F">
            <w:pPr>
              <w:pStyle w:val="Normal1"/>
              <w:spacing w:line="360" w:lineRule="auto"/>
              <w:jc w:val="both"/>
              <w:rPr>
                <w:rFonts w:eastAsia="Times New Roman"/>
              </w:rPr>
            </w:pPr>
            <w:r w:rsidRPr="00EE503F">
              <w:rPr>
                <w:rFonts w:eastAsia="Times New Roman"/>
              </w:rPr>
              <w:t>Time-effective</w:t>
            </w:r>
          </w:p>
        </w:tc>
        <w:tc>
          <w:tcPr>
            <w:tcW w:w="2340" w:type="dxa"/>
            <w:shd w:val="clear" w:color="auto" w:fill="auto"/>
            <w:tcMar>
              <w:top w:w="100" w:type="dxa"/>
              <w:left w:w="100" w:type="dxa"/>
              <w:bottom w:w="100" w:type="dxa"/>
              <w:right w:w="100" w:type="dxa"/>
            </w:tcMar>
          </w:tcPr>
          <w:p w14:paraId="52BE4696"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w:t>
            </w:r>
          </w:p>
        </w:tc>
        <w:tc>
          <w:tcPr>
            <w:tcW w:w="2340" w:type="dxa"/>
            <w:shd w:val="clear" w:color="auto" w:fill="auto"/>
            <w:tcMar>
              <w:top w:w="100" w:type="dxa"/>
              <w:left w:w="100" w:type="dxa"/>
              <w:bottom w:w="100" w:type="dxa"/>
              <w:right w:w="100" w:type="dxa"/>
            </w:tcMar>
          </w:tcPr>
          <w:p w14:paraId="52BE4697"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98"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30</w:t>
            </w:r>
          </w:p>
        </w:tc>
      </w:tr>
      <w:tr w:rsidR="00A21D00" w:rsidRPr="00EE503F" w14:paraId="52BE469E" w14:textId="77777777" w:rsidTr="000F482A">
        <w:trPr>
          <w:cantSplit/>
          <w:tblHeader/>
        </w:trPr>
        <w:tc>
          <w:tcPr>
            <w:tcW w:w="2340" w:type="dxa"/>
            <w:shd w:val="clear" w:color="auto" w:fill="auto"/>
            <w:tcMar>
              <w:top w:w="100" w:type="dxa"/>
              <w:left w:w="100" w:type="dxa"/>
              <w:bottom w:w="100" w:type="dxa"/>
              <w:right w:w="100" w:type="dxa"/>
            </w:tcMar>
          </w:tcPr>
          <w:p w14:paraId="52BE469A" w14:textId="77777777" w:rsidR="00A21D00" w:rsidRPr="00EE503F" w:rsidRDefault="00A21D00" w:rsidP="00EE503F">
            <w:pPr>
              <w:pStyle w:val="Normal1"/>
              <w:spacing w:line="360" w:lineRule="auto"/>
              <w:jc w:val="both"/>
              <w:rPr>
                <w:rFonts w:eastAsia="Times New Roman"/>
              </w:rPr>
            </w:pPr>
            <w:r w:rsidRPr="00EE503F">
              <w:rPr>
                <w:rFonts w:eastAsia="Times New Roman"/>
              </w:rPr>
              <w:t>Cost-effective</w:t>
            </w:r>
          </w:p>
        </w:tc>
        <w:tc>
          <w:tcPr>
            <w:tcW w:w="2340" w:type="dxa"/>
            <w:shd w:val="clear" w:color="auto" w:fill="auto"/>
            <w:tcMar>
              <w:top w:w="100" w:type="dxa"/>
              <w:left w:w="100" w:type="dxa"/>
              <w:bottom w:w="100" w:type="dxa"/>
              <w:right w:w="100" w:type="dxa"/>
            </w:tcMar>
          </w:tcPr>
          <w:p w14:paraId="52BE469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8</w:t>
            </w:r>
          </w:p>
        </w:tc>
        <w:tc>
          <w:tcPr>
            <w:tcW w:w="2340" w:type="dxa"/>
            <w:shd w:val="clear" w:color="auto" w:fill="auto"/>
            <w:tcMar>
              <w:top w:w="100" w:type="dxa"/>
              <w:left w:w="100" w:type="dxa"/>
              <w:bottom w:w="100" w:type="dxa"/>
              <w:right w:w="100" w:type="dxa"/>
            </w:tcMar>
          </w:tcPr>
          <w:p w14:paraId="52BE469C"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9D"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20</w:t>
            </w:r>
          </w:p>
        </w:tc>
      </w:tr>
      <w:tr w:rsidR="00A21D00" w:rsidRPr="00EE503F" w14:paraId="52BE46A3" w14:textId="77777777" w:rsidTr="000F482A">
        <w:trPr>
          <w:cantSplit/>
          <w:tblHeader/>
        </w:trPr>
        <w:tc>
          <w:tcPr>
            <w:tcW w:w="2340" w:type="dxa"/>
            <w:shd w:val="clear" w:color="auto" w:fill="auto"/>
            <w:tcMar>
              <w:top w:w="100" w:type="dxa"/>
              <w:left w:w="100" w:type="dxa"/>
              <w:bottom w:w="100" w:type="dxa"/>
              <w:right w:w="100" w:type="dxa"/>
            </w:tcMar>
          </w:tcPr>
          <w:p w14:paraId="52BE469F" w14:textId="77777777" w:rsidR="00A21D00" w:rsidRPr="00EE503F" w:rsidRDefault="00A21D00" w:rsidP="00EE503F">
            <w:pPr>
              <w:pStyle w:val="Normal1"/>
              <w:spacing w:line="360" w:lineRule="auto"/>
              <w:jc w:val="both"/>
              <w:rPr>
                <w:rFonts w:eastAsia="Times New Roman"/>
              </w:rPr>
            </w:pPr>
            <w:r w:rsidRPr="00EE503F">
              <w:rPr>
                <w:rFonts w:eastAsia="Times New Roman"/>
              </w:rPr>
              <w:t>Combination of freedom and structure</w:t>
            </w:r>
          </w:p>
        </w:tc>
        <w:tc>
          <w:tcPr>
            <w:tcW w:w="2340" w:type="dxa"/>
            <w:shd w:val="clear" w:color="auto" w:fill="auto"/>
            <w:tcMar>
              <w:top w:w="100" w:type="dxa"/>
              <w:left w:w="100" w:type="dxa"/>
              <w:bottom w:w="100" w:type="dxa"/>
              <w:right w:w="100" w:type="dxa"/>
            </w:tcMar>
          </w:tcPr>
          <w:p w14:paraId="52BE46A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w:t>
            </w:r>
          </w:p>
        </w:tc>
        <w:tc>
          <w:tcPr>
            <w:tcW w:w="2340" w:type="dxa"/>
            <w:shd w:val="clear" w:color="auto" w:fill="auto"/>
            <w:tcMar>
              <w:top w:w="100" w:type="dxa"/>
              <w:left w:w="100" w:type="dxa"/>
              <w:bottom w:w="100" w:type="dxa"/>
              <w:right w:w="100" w:type="dxa"/>
            </w:tcMar>
          </w:tcPr>
          <w:p w14:paraId="52BE46A1"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A2"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10</w:t>
            </w:r>
          </w:p>
        </w:tc>
      </w:tr>
      <w:tr w:rsidR="00A21D00" w:rsidRPr="00EE503F" w14:paraId="52BE46A8" w14:textId="77777777" w:rsidTr="000F482A">
        <w:trPr>
          <w:cantSplit/>
          <w:tblHeader/>
        </w:trPr>
        <w:tc>
          <w:tcPr>
            <w:tcW w:w="2340" w:type="dxa"/>
            <w:shd w:val="clear" w:color="auto" w:fill="auto"/>
            <w:tcMar>
              <w:top w:w="100" w:type="dxa"/>
              <w:left w:w="100" w:type="dxa"/>
              <w:bottom w:w="100" w:type="dxa"/>
              <w:right w:w="100" w:type="dxa"/>
            </w:tcMar>
          </w:tcPr>
          <w:p w14:paraId="52BE46A4" w14:textId="77777777" w:rsidR="00A21D00" w:rsidRPr="00EE503F" w:rsidRDefault="00A21D00" w:rsidP="00EE503F">
            <w:pPr>
              <w:pStyle w:val="Normal1"/>
              <w:spacing w:line="360" w:lineRule="auto"/>
              <w:jc w:val="both"/>
              <w:rPr>
                <w:rFonts w:eastAsia="Times New Roman"/>
              </w:rPr>
            </w:pPr>
            <w:r w:rsidRPr="00EE503F">
              <w:rPr>
                <w:rFonts w:eastAsia="Times New Roman"/>
              </w:rPr>
              <w:t>Improved digital skill</w:t>
            </w:r>
          </w:p>
        </w:tc>
        <w:tc>
          <w:tcPr>
            <w:tcW w:w="2340" w:type="dxa"/>
            <w:shd w:val="clear" w:color="auto" w:fill="auto"/>
            <w:tcMar>
              <w:top w:w="100" w:type="dxa"/>
              <w:left w:w="100" w:type="dxa"/>
              <w:bottom w:w="100" w:type="dxa"/>
              <w:right w:w="100" w:type="dxa"/>
            </w:tcMar>
          </w:tcPr>
          <w:p w14:paraId="52BE46A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5</w:t>
            </w:r>
          </w:p>
        </w:tc>
        <w:tc>
          <w:tcPr>
            <w:tcW w:w="2340" w:type="dxa"/>
            <w:shd w:val="clear" w:color="auto" w:fill="auto"/>
            <w:tcMar>
              <w:top w:w="100" w:type="dxa"/>
              <w:left w:w="100" w:type="dxa"/>
              <w:bottom w:w="100" w:type="dxa"/>
              <w:right w:w="100" w:type="dxa"/>
            </w:tcMar>
          </w:tcPr>
          <w:p w14:paraId="52BE46A6"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A7"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12.5</w:t>
            </w:r>
          </w:p>
        </w:tc>
      </w:tr>
      <w:tr w:rsidR="00A21D00" w:rsidRPr="00EE503F" w14:paraId="52BE46AD" w14:textId="77777777" w:rsidTr="000F482A">
        <w:trPr>
          <w:cantSplit/>
          <w:tblHeader/>
        </w:trPr>
        <w:tc>
          <w:tcPr>
            <w:tcW w:w="2340" w:type="dxa"/>
            <w:shd w:val="clear" w:color="auto" w:fill="auto"/>
            <w:tcMar>
              <w:top w:w="100" w:type="dxa"/>
              <w:left w:w="100" w:type="dxa"/>
              <w:bottom w:w="100" w:type="dxa"/>
              <w:right w:w="100" w:type="dxa"/>
            </w:tcMar>
          </w:tcPr>
          <w:p w14:paraId="52BE46A9" w14:textId="77777777" w:rsidR="00A21D00" w:rsidRPr="00EE503F" w:rsidRDefault="00A21D00" w:rsidP="00EE503F">
            <w:pPr>
              <w:pStyle w:val="Normal1"/>
              <w:spacing w:line="360" w:lineRule="auto"/>
              <w:jc w:val="both"/>
              <w:rPr>
                <w:rFonts w:eastAsia="Times New Roman"/>
              </w:rPr>
            </w:pPr>
            <w:r w:rsidRPr="00EE503F">
              <w:rPr>
                <w:rFonts w:eastAsia="Times New Roman"/>
              </w:rPr>
              <w:t>Others</w:t>
            </w:r>
          </w:p>
        </w:tc>
        <w:tc>
          <w:tcPr>
            <w:tcW w:w="2340" w:type="dxa"/>
            <w:shd w:val="clear" w:color="auto" w:fill="auto"/>
            <w:tcMar>
              <w:top w:w="100" w:type="dxa"/>
              <w:left w:w="100" w:type="dxa"/>
              <w:bottom w:w="100" w:type="dxa"/>
              <w:right w:w="100" w:type="dxa"/>
            </w:tcMar>
          </w:tcPr>
          <w:p w14:paraId="52BE46A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w:t>
            </w:r>
          </w:p>
        </w:tc>
        <w:tc>
          <w:tcPr>
            <w:tcW w:w="2340" w:type="dxa"/>
            <w:shd w:val="clear" w:color="auto" w:fill="auto"/>
            <w:tcMar>
              <w:top w:w="100" w:type="dxa"/>
              <w:left w:w="100" w:type="dxa"/>
              <w:bottom w:w="100" w:type="dxa"/>
              <w:right w:w="100" w:type="dxa"/>
            </w:tcMar>
          </w:tcPr>
          <w:p w14:paraId="52BE46A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AC"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5</w:t>
            </w:r>
          </w:p>
        </w:tc>
      </w:tr>
    </w:tbl>
    <w:p w14:paraId="52BE46AE" w14:textId="09A167AB" w:rsidR="00A21D00" w:rsidRPr="00EE503F" w:rsidRDefault="00A21D00" w:rsidP="00EE503F">
      <w:pPr>
        <w:pStyle w:val="Normal1"/>
        <w:spacing w:line="360" w:lineRule="auto"/>
        <w:jc w:val="center"/>
        <w:rPr>
          <w:rFonts w:eastAsia="Times New Roman"/>
          <w:b/>
        </w:rPr>
      </w:pPr>
      <w:r w:rsidRPr="00EE503F">
        <w:rPr>
          <w:rFonts w:eastAsia="Times New Roman"/>
          <w:b/>
        </w:rPr>
        <w:t>Table 2: Best side of VLE for students</w:t>
      </w:r>
    </w:p>
    <w:p w14:paraId="52BE46AF"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B0" w14:textId="77777777" w:rsidR="00A21D00" w:rsidRPr="00EE503F" w:rsidRDefault="00A21D00" w:rsidP="00EE503F">
      <w:pPr>
        <w:pStyle w:val="Normal1"/>
        <w:spacing w:line="360" w:lineRule="auto"/>
        <w:jc w:val="center"/>
        <w:rPr>
          <w:rFonts w:eastAsia="Times New Roman"/>
        </w:rPr>
      </w:pPr>
      <w:r w:rsidRPr="00EE503F">
        <w:rPr>
          <w:rFonts w:eastAsia="Times New Roman"/>
          <w:noProof/>
        </w:rPr>
        <w:drawing>
          <wp:inline distT="114300" distB="114300" distL="114300" distR="114300" wp14:anchorId="52BE471A" wp14:editId="52BE471B">
            <wp:extent cx="3438525" cy="20574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438525" cy="2057400"/>
                    </a:xfrm>
                    <a:prstGeom prst="rect">
                      <a:avLst/>
                    </a:prstGeom>
                    <a:ln/>
                  </pic:spPr>
                </pic:pic>
              </a:graphicData>
            </a:graphic>
          </wp:inline>
        </w:drawing>
      </w:r>
    </w:p>
    <w:p w14:paraId="52BE46B1" w14:textId="1012C771" w:rsidR="00A21D00" w:rsidRPr="00EE503F" w:rsidRDefault="00A21D00" w:rsidP="00EE503F">
      <w:pPr>
        <w:pStyle w:val="Normal1"/>
        <w:spacing w:line="360" w:lineRule="auto"/>
        <w:jc w:val="center"/>
        <w:rPr>
          <w:rFonts w:eastAsia="Times New Roman"/>
          <w:b/>
        </w:rPr>
      </w:pPr>
      <w:r w:rsidRPr="00EE503F">
        <w:rPr>
          <w:rFonts w:eastAsia="Times New Roman"/>
        </w:rPr>
        <w:t xml:space="preserve">Graph 2: </w:t>
      </w:r>
      <w:r w:rsidRPr="00EE503F">
        <w:rPr>
          <w:rFonts w:eastAsia="Times New Roman"/>
          <w:b/>
        </w:rPr>
        <w:t>Best side of VLE for students</w:t>
      </w:r>
    </w:p>
    <w:p w14:paraId="52BE46B2"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B3" w14:textId="77777777" w:rsidR="00A21D00" w:rsidRPr="00EE503F" w:rsidRDefault="00A21D00" w:rsidP="00EE503F">
      <w:pPr>
        <w:pStyle w:val="Normal1"/>
        <w:spacing w:line="360" w:lineRule="auto"/>
        <w:jc w:val="both"/>
        <w:rPr>
          <w:rFonts w:eastAsia="Times New Roman"/>
          <w:b/>
          <w:i/>
        </w:rPr>
      </w:pPr>
      <w:r w:rsidRPr="00EE503F">
        <w:rPr>
          <w:rFonts w:eastAsia="Times New Roman"/>
          <w:b/>
          <w:i/>
        </w:rPr>
        <w:t>c. What according to you is the worst side of VLE?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21D00" w:rsidRPr="00EE503F" w14:paraId="52BE46B8" w14:textId="77777777" w:rsidTr="000F482A">
        <w:trPr>
          <w:cantSplit/>
          <w:tblHeader/>
        </w:trPr>
        <w:tc>
          <w:tcPr>
            <w:tcW w:w="2340" w:type="dxa"/>
            <w:shd w:val="clear" w:color="auto" w:fill="auto"/>
            <w:tcMar>
              <w:top w:w="100" w:type="dxa"/>
              <w:left w:w="100" w:type="dxa"/>
              <w:bottom w:w="100" w:type="dxa"/>
              <w:right w:w="100" w:type="dxa"/>
            </w:tcMar>
          </w:tcPr>
          <w:p w14:paraId="52BE46B4"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lastRenderedPageBreak/>
              <w:t>Responses</w:t>
            </w:r>
          </w:p>
        </w:tc>
        <w:tc>
          <w:tcPr>
            <w:tcW w:w="2340" w:type="dxa"/>
            <w:shd w:val="clear" w:color="auto" w:fill="auto"/>
            <w:tcMar>
              <w:top w:w="100" w:type="dxa"/>
              <w:left w:w="100" w:type="dxa"/>
              <w:bottom w:w="100" w:type="dxa"/>
              <w:right w:w="100" w:type="dxa"/>
            </w:tcMar>
          </w:tcPr>
          <w:p w14:paraId="52BE46B5"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Number of respondents</w:t>
            </w:r>
          </w:p>
        </w:tc>
        <w:tc>
          <w:tcPr>
            <w:tcW w:w="2340" w:type="dxa"/>
            <w:shd w:val="clear" w:color="auto" w:fill="auto"/>
            <w:tcMar>
              <w:top w:w="100" w:type="dxa"/>
              <w:left w:w="100" w:type="dxa"/>
              <w:bottom w:w="100" w:type="dxa"/>
              <w:right w:w="100" w:type="dxa"/>
            </w:tcMar>
          </w:tcPr>
          <w:p w14:paraId="52BE46B6"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Total number of respondents</w:t>
            </w:r>
          </w:p>
        </w:tc>
        <w:tc>
          <w:tcPr>
            <w:tcW w:w="2340" w:type="dxa"/>
            <w:shd w:val="clear" w:color="auto" w:fill="auto"/>
            <w:tcMar>
              <w:top w:w="100" w:type="dxa"/>
              <w:left w:w="100" w:type="dxa"/>
              <w:bottom w:w="100" w:type="dxa"/>
              <w:right w:w="100" w:type="dxa"/>
            </w:tcMar>
          </w:tcPr>
          <w:p w14:paraId="52BE46B7"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Percentage (%)</w:t>
            </w:r>
          </w:p>
        </w:tc>
      </w:tr>
      <w:tr w:rsidR="00A21D00" w:rsidRPr="00EE503F" w14:paraId="52BE46BD" w14:textId="77777777" w:rsidTr="000F482A">
        <w:trPr>
          <w:cantSplit/>
          <w:tblHeader/>
        </w:trPr>
        <w:tc>
          <w:tcPr>
            <w:tcW w:w="2340" w:type="dxa"/>
            <w:shd w:val="clear" w:color="auto" w:fill="auto"/>
            <w:tcMar>
              <w:top w:w="100" w:type="dxa"/>
              <w:left w:w="100" w:type="dxa"/>
              <w:bottom w:w="100" w:type="dxa"/>
              <w:right w:w="100" w:type="dxa"/>
            </w:tcMar>
          </w:tcPr>
          <w:p w14:paraId="52BE46B9" w14:textId="77777777" w:rsidR="00A21D00" w:rsidRPr="00EE503F" w:rsidRDefault="00A21D00" w:rsidP="00EE503F">
            <w:pPr>
              <w:pStyle w:val="Normal1"/>
              <w:spacing w:line="360" w:lineRule="auto"/>
              <w:jc w:val="both"/>
              <w:rPr>
                <w:rFonts w:eastAsia="Times New Roman"/>
              </w:rPr>
            </w:pPr>
            <w:r w:rsidRPr="00EE503F">
              <w:rPr>
                <w:rFonts w:eastAsia="Times New Roman"/>
              </w:rPr>
              <w:t>Lack of emotional and social skill</w:t>
            </w:r>
          </w:p>
        </w:tc>
        <w:tc>
          <w:tcPr>
            <w:tcW w:w="2340" w:type="dxa"/>
            <w:shd w:val="clear" w:color="auto" w:fill="auto"/>
            <w:tcMar>
              <w:top w:w="100" w:type="dxa"/>
              <w:left w:w="100" w:type="dxa"/>
              <w:bottom w:w="100" w:type="dxa"/>
              <w:right w:w="100" w:type="dxa"/>
            </w:tcMar>
          </w:tcPr>
          <w:p w14:paraId="52BE46B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5</w:t>
            </w:r>
          </w:p>
        </w:tc>
        <w:tc>
          <w:tcPr>
            <w:tcW w:w="2340" w:type="dxa"/>
            <w:shd w:val="clear" w:color="auto" w:fill="auto"/>
            <w:tcMar>
              <w:top w:w="100" w:type="dxa"/>
              <w:left w:w="100" w:type="dxa"/>
              <w:bottom w:w="100" w:type="dxa"/>
              <w:right w:w="100" w:type="dxa"/>
            </w:tcMar>
          </w:tcPr>
          <w:p w14:paraId="52BE46B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BC"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12.5</w:t>
            </w:r>
          </w:p>
        </w:tc>
      </w:tr>
      <w:tr w:rsidR="00A21D00" w:rsidRPr="00EE503F" w14:paraId="52BE46C2" w14:textId="77777777" w:rsidTr="000F482A">
        <w:trPr>
          <w:cantSplit/>
          <w:tblHeader/>
        </w:trPr>
        <w:tc>
          <w:tcPr>
            <w:tcW w:w="2340" w:type="dxa"/>
            <w:shd w:val="clear" w:color="auto" w:fill="auto"/>
            <w:tcMar>
              <w:top w:w="100" w:type="dxa"/>
              <w:left w:w="100" w:type="dxa"/>
              <w:bottom w:w="100" w:type="dxa"/>
              <w:right w:w="100" w:type="dxa"/>
            </w:tcMar>
          </w:tcPr>
          <w:p w14:paraId="52BE46BE" w14:textId="77777777" w:rsidR="00A21D00" w:rsidRPr="00EE503F" w:rsidRDefault="00A21D00" w:rsidP="00EE503F">
            <w:pPr>
              <w:pStyle w:val="Normal1"/>
              <w:spacing w:line="360" w:lineRule="auto"/>
              <w:jc w:val="both"/>
              <w:rPr>
                <w:rFonts w:eastAsia="Times New Roman"/>
              </w:rPr>
            </w:pPr>
            <w:r w:rsidRPr="00EE503F">
              <w:rPr>
                <w:rFonts w:eastAsia="Times New Roman"/>
              </w:rPr>
              <w:t>Compromised physical activity</w:t>
            </w:r>
          </w:p>
        </w:tc>
        <w:tc>
          <w:tcPr>
            <w:tcW w:w="2340" w:type="dxa"/>
            <w:shd w:val="clear" w:color="auto" w:fill="auto"/>
            <w:tcMar>
              <w:top w:w="100" w:type="dxa"/>
              <w:left w:w="100" w:type="dxa"/>
              <w:bottom w:w="100" w:type="dxa"/>
              <w:right w:w="100" w:type="dxa"/>
            </w:tcMar>
          </w:tcPr>
          <w:p w14:paraId="52BE46B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8</w:t>
            </w:r>
          </w:p>
        </w:tc>
        <w:tc>
          <w:tcPr>
            <w:tcW w:w="2340" w:type="dxa"/>
            <w:shd w:val="clear" w:color="auto" w:fill="auto"/>
            <w:tcMar>
              <w:top w:w="100" w:type="dxa"/>
              <w:left w:w="100" w:type="dxa"/>
              <w:bottom w:w="100" w:type="dxa"/>
              <w:right w:w="100" w:type="dxa"/>
            </w:tcMar>
          </w:tcPr>
          <w:p w14:paraId="52BE46C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C1"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20</w:t>
            </w:r>
          </w:p>
        </w:tc>
      </w:tr>
      <w:tr w:rsidR="00A21D00" w:rsidRPr="00EE503F" w14:paraId="52BE46C7" w14:textId="77777777" w:rsidTr="000F482A">
        <w:trPr>
          <w:cantSplit/>
          <w:tblHeader/>
        </w:trPr>
        <w:tc>
          <w:tcPr>
            <w:tcW w:w="2340" w:type="dxa"/>
            <w:shd w:val="clear" w:color="auto" w:fill="auto"/>
            <w:tcMar>
              <w:top w:w="100" w:type="dxa"/>
              <w:left w:w="100" w:type="dxa"/>
              <w:bottom w:w="100" w:type="dxa"/>
              <w:right w:w="100" w:type="dxa"/>
            </w:tcMar>
          </w:tcPr>
          <w:p w14:paraId="52BE46C3" w14:textId="77777777" w:rsidR="00A21D00" w:rsidRPr="00EE503F" w:rsidRDefault="00A21D00" w:rsidP="00EE503F">
            <w:pPr>
              <w:pStyle w:val="Normal1"/>
              <w:spacing w:line="360" w:lineRule="auto"/>
              <w:jc w:val="both"/>
              <w:rPr>
                <w:rFonts w:eastAsia="Times New Roman"/>
              </w:rPr>
            </w:pPr>
            <w:r w:rsidRPr="00EE503F">
              <w:rPr>
                <w:rFonts w:eastAsia="Times New Roman"/>
              </w:rPr>
              <w:t>Reduced personal communication</w:t>
            </w:r>
          </w:p>
        </w:tc>
        <w:tc>
          <w:tcPr>
            <w:tcW w:w="2340" w:type="dxa"/>
            <w:shd w:val="clear" w:color="auto" w:fill="auto"/>
            <w:tcMar>
              <w:top w:w="100" w:type="dxa"/>
              <w:left w:w="100" w:type="dxa"/>
              <w:bottom w:w="100" w:type="dxa"/>
              <w:right w:w="100" w:type="dxa"/>
            </w:tcMar>
          </w:tcPr>
          <w:p w14:paraId="52BE46C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6</w:t>
            </w:r>
          </w:p>
        </w:tc>
        <w:tc>
          <w:tcPr>
            <w:tcW w:w="2340" w:type="dxa"/>
            <w:shd w:val="clear" w:color="auto" w:fill="auto"/>
            <w:tcMar>
              <w:top w:w="100" w:type="dxa"/>
              <w:left w:w="100" w:type="dxa"/>
              <w:bottom w:w="100" w:type="dxa"/>
              <w:right w:w="100" w:type="dxa"/>
            </w:tcMar>
          </w:tcPr>
          <w:p w14:paraId="52BE46C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C6"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15</w:t>
            </w:r>
          </w:p>
        </w:tc>
      </w:tr>
      <w:tr w:rsidR="00A21D00" w:rsidRPr="00EE503F" w14:paraId="52BE46CC" w14:textId="77777777" w:rsidTr="000F482A">
        <w:trPr>
          <w:cantSplit/>
          <w:tblHeader/>
        </w:trPr>
        <w:tc>
          <w:tcPr>
            <w:tcW w:w="2340" w:type="dxa"/>
            <w:shd w:val="clear" w:color="auto" w:fill="auto"/>
            <w:tcMar>
              <w:top w:w="100" w:type="dxa"/>
              <w:left w:w="100" w:type="dxa"/>
              <w:bottom w:w="100" w:type="dxa"/>
              <w:right w:w="100" w:type="dxa"/>
            </w:tcMar>
          </w:tcPr>
          <w:p w14:paraId="52BE46C8" w14:textId="77777777" w:rsidR="00A21D00" w:rsidRPr="00EE503F" w:rsidRDefault="00A21D00" w:rsidP="00EE503F">
            <w:pPr>
              <w:pStyle w:val="Normal1"/>
              <w:spacing w:line="360" w:lineRule="auto"/>
              <w:jc w:val="both"/>
              <w:rPr>
                <w:rFonts w:eastAsia="Times New Roman"/>
              </w:rPr>
            </w:pPr>
            <w:r w:rsidRPr="00EE503F">
              <w:rPr>
                <w:rFonts w:eastAsia="Times New Roman"/>
              </w:rPr>
              <w:t>Excess screen-time effect</w:t>
            </w:r>
          </w:p>
        </w:tc>
        <w:tc>
          <w:tcPr>
            <w:tcW w:w="2340" w:type="dxa"/>
            <w:shd w:val="clear" w:color="auto" w:fill="auto"/>
            <w:tcMar>
              <w:top w:w="100" w:type="dxa"/>
              <w:left w:w="100" w:type="dxa"/>
              <w:bottom w:w="100" w:type="dxa"/>
              <w:right w:w="100" w:type="dxa"/>
            </w:tcMar>
          </w:tcPr>
          <w:p w14:paraId="52BE46C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10</w:t>
            </w:r>
          </w:p>
        </w:tc>
        <w:tc>
          <w:tcPr>
            <w:tcW w:w="2340" w:type="dxa"/>
            <w:shd w:val="clear" w:color="auto" w:fill="auto"/>
            <w:tcMar>
              <w:top w:w="100" w:type="dxa"/>
              <w:left w:w="100" w:type="dxa"/>
              <w:bottom w:w="100" w:type="dxa"/>
              <w:right w:w="100" w:type="dxa"/>
            </w:tcMar>
          </w:tcPr>
          <w:p w14:paraId="52BE46C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CB"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25</w:t>
            </w:r>
          </w:p>
        </w:tc>
      </w:tr>
      <w:tr w:rsidR="00A21D00" w:rsidRPr="00EE503F" w14:paraId="52BE46D1" w14:textId="77777777" w:rsidTr="000F482A">
        <w:trPr>
          <w:cantSplit/>
          <w:tblHeader/>
        </w:trPr>
        <w:tc>
          <w:tcPr>
            <w:tcW w:w="2340" w:type="dxa"/>
            <w:shd w:val="clear" w:color="auto" w:fill="auto"/>
            <w:tcMar>
              <w:top w:w="100" w:type="dxa"/>
              <w:left w:w="100" w:type="dxa"/>
              <w:bottom w:w="100" w:type="dxa"/>
              <w:right w:w="100" w:type="dxa"/>
            </w:tcMar>
          </w:tcPr>
          <w:p w14:paraId="52BE46CD" w14:textId="77777777" w:rsidR="00A21D00" w:rsidRPr="00EE503F" w:rsidRDefault="00A21D00" w:rsidP="00EE503F">
            <w:pPr>
              <w:pStyle w:val="Normal1"/>
              <w:spacing w:line="360" w:lineRule="auto"/>
              <w:jc w:val="both"/>
              <w:rPr>
                <w:rFonts w:eastAsia="Times New Roman"/>
              </w:rPr>
            </w:pPr>
            <w:r w:rsidRPr="00EE503F">
              <w:rPr>
                <w:rFonts w:eastAsia="Times New Roman"/>
              </w:rPr>
              <w:t>Network problem</w:t>
            </w:r>
          </w:p>
        </w:tc>
        <w:tc>
          <w:tcPr>
            <w:tcW w:w="2340" w:type="dxa"/>
            <w:shd w:val="clear" w:color="auto" w:fill="auto"/>
            <w:tcMar>
              <w:top w:w="100" w:type="dxa"/>
              <w:left w:w="100" w:type="dxa"/>
              <w:bottom w:w="100" w:type="dxa"/>
              <w:right w:w="100" w:type="dxa"/>
            </w:tcMar>
          </w:tcPr>
          <w:p w14:paraId="52BE46CE"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w:t>
            </w:r>
          </w:p>
        </w:tc>
        <w:tc>
          <w:tcPr>
            <w:tcW w:w="2340" w:type="dxa"/>
            <w:shd w:val="clear" w:color="auto" w:fill="auto"/>
            <w:tcMar>
              <w:top w:w="100" w:type="dxa"/>
              <w:left w:w="100" w:type="dxa"/>
              <w:bottom w:w="100" w:type="dxa"/>
              <w:right w:w="100" w:type="dxa"/>
            </w:tcMar>
          </w:tcPr>
          <w:p w14:paraId="52BE46C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D0"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7.5</w:t>
            </w:r>
          </w:p>
        </w:tc>
      </w:tr>
      <w:tr w:rsidR="00A21D00" w:rsidRPr="00EE503F" w14:paraId="52BE46D6" w14:textId="77777777" w:rsidTr="000F482A">
        <w:trPr>
          <w:cantSplit/>
          <w:tblHeader/>
        </w:trPr>
        <w:tc>
          <w:tcPr>
            <w:tcW w:w="2340" w:type="dxa"/>
            <w:shd w:val="clear" w:color="auto" w:fill="auto"/>
            <w:tcMar>
              <w:top w:w="100" w:type="dxa"/>
              <w:left w:w="100" w:type="dxa"/>
              <w:bottom w:w="100" w:type="dxa"/>
              <w:right w:w="100" w:type="dxa"/>
            </w:tcMar>
          </w:tcPr>
          <w:p w14:paraId="52BE46D2" w14:textId="77777777" w:rsidR="00A21D00" w:rsidRPr="00EE503F" w:rsidRDefault="00A21D00" w:rsidP="00EE503F">
            <w:pPr>
              <w:pStyle w:val="Normal1"/>
              <w:spacing w:line="360" w:lineRule="auto"/>
              <w:jc w:val="both"/>
              <w:rPr>
                <w:rFonts w:eastAsia="Times New Roman"/>
              </w:rPr>
            </w:pPr>
            <w:r w:rsidRPr="00EE503F">
              <w:rPr>
                <w:rFonts w:eastAsia="Times New Roman"/>
              </w:rPr>
              <w:t>Others</w:t>
            </w:r>
          </w:p>
        </w:tc>
        <w:tc>
          <w:tcPr>
            <w:tcW w:w="2340" w:type="dxa"/>
            <w:shd w:val="clear" w:color="auto" w:fill="auto"/>
            <w:tcMar>
              <w:top w:w="100" w:type="dxa"/>
              <w:left w:w="100" w:type="dxa"/>
              <w:bottom w:w="100" w:type="dxa"/>
              <w:right w:w="100" w:type="dxa"/>
            </w:tcMar>
          </w:tcPr>
          <w:p w14:paraId="52BE46D3"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8</w:t>
            </w:r>
          </w:p>
        </w:tc>
        <w:tc>
          <w:tcPr>
            <w:tcW w:w="2340" w:type="dxa"/>
            <w:shd w:val="clear" w:color="auto" w:fill="auto"/>
            <w:tcMar>
              <w:top w:w="100" w:type="dxa"/>
              <w:left w:w="100" w:type="dxa"/>
              <w:bottom w:w="100" w:type="dxa"/>
              <w:right w:w="100" w:type="dxa"/>
            </w:tcMar>
          </w:tcPr>
          <w:p w14:paraId="52BE46D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D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20</w:t>
            </w:r>
          </w:p>
        </w:tc>
      </w:tr>
    </w:tbl>
    <w:p w14:paraId="52BE46D7" w14:textId="77777777" w:rsidR="00A21D00" w:rsidRPr="00EE503F" w:rsidRDefault="00A21D00" w:rsidP="00EE503F">
      <w:pPr>
        <w:pStyle w:val="Normal1"/>
        <w:spacing w:line="360" w:lineRule="auto"/>
        <w:jc w:val="center"/>
        <w:rPr>
          <w:rFonts w:eastAsia="Times New Roman"/>
          <w:b/>
        </w:rPr>
      </w:pPr>
      <w:r w:rsidRPr="00EE503F">
        <w:rPr>
          <w:rFonts w:eastAsia="Times New Roman"/>
          <w:b/>
        </w:rPr>
        <w:t>Table 3: Worst side of VLE</w:t>
      </w:r>
    </w:p>
    <w:p w14:paraId="52BE46D8"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D9" w14:textId="77777777" w:rsidR="00A21D00" w:rsidRPr="00EE503F" w:rsidRDefault="00A21D00" w:rsidP="00EE503F">
      <w:pPr>
        <w:pStyle w:val="Normal1"/>
        <w:spacing w:line="360" w:lineRule="auto"/>
        <w:jc w:val="center"/>
        <w:rPr>
          <w:rFonts w:eastAsia="Times New Roman"/>
        </w:rPr>
      </w:pPr>
      <w:r w:rsidRPr="00EE503F">
        <w:rPr>
          <w:rFonts w:eastAsia="Times New Roman"/>
          <w:noProof/>
        </w:rPr>
        <w:drawing>
          <wp:inline distT="114300" distB="114300" distL="114300" distR="114300" wp14:anchorId="52BE471C" wp14:editId="52BE471D">
            <wp:extent cx="3419475" cy="204787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419475" cy="2047875"/>
                    </a:xfrm>
                    <a:prstGeom prst="rect">
                      <a:avLst/>
                    </a:prstGeom>
                    <a:ln/>
                  </pic:spPr>
                </pic:pic>
              </a:graphicData>
            </a:graphic>
          </wp:inline>
        </w:drawing>
      </w:r>
    </w:p>
    <w:p w14:paraId="52BE46DA" w14:textId="77777777" w:rsidR="00A21D00" w:rsidRPr="00EE503F" w:rsidRDefault="00A21D00" w:rsidP="00EE503F">
      <w:pPr>
        <w:pStyle w:val="Normal1"/>
        <w:spacing w:line="360" w:lineRule="auto"/>
        <w:jc w:val="center"/>
        <w:rPr>
          <w:rFonts w:eastAsia="Times New Roman"/>
          <w:b/>
        </w:rPr>
      </w:pPr>
      <w:r w:rsidRPr="00EE503F">
        <w:rPr>
          <w:rFonts w:eastAsia="Times New Roman"/>
        </w:rPr>
        <w:t xml:space="preserve">Graph 3: </w:t>
      </w:r>
      <w:r w:rsidRPr="00EE503F">
        <w:rPr>
          <w:rFonts w:eastAsia="Times New Roman"/>
          <w:b/>
        </w:rPr>
        <w:t>Worst side of VLE</w:t>
      </w:r>
    </w:p>
    <w:p w14:paraId="52BE46DB"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DC" w14:textId="77777777" w:rsidR="00A21D00" w:rsidRPr="00EE503F" w:rsidRDefault="00A21D00" w:rsidP="00EE503F">
      <w:pPr>
        <w:pStyle w:val="Normal1"/>
        <w:spacing w:line="360" w:lineRule="auto"/>
        <w:jc w:val="both"/>
        <w:rPr>
          <w:rFonts w:eastAsia="Times New Roman"/>
          <w:b/>
          <w:i/>
        </w:rPr>
      </w:pPr>
      <w:r w:rsidRPr="00EE503F">
        <w:rPr>
          <w:rFonts w:eastAsia="Times New Roman"/>
          <w:b/>
          <w:i/>
        </w:rPr>
        <w:t>d. What do you want to suggest for improving VLE?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21D00" w:rsidRPr="00EE503F" w14:paraId="52BE46E1" w14:textId="77777777" w:rsidTr="000F482A">
        <w:trPr>
          <w:cantSplit/>
          <w:tblHeader/>
        </w:trPr>
        <w:tc>
          <w:tcPr>
            <w:tcW w:w="2340" w:type="dxa"/>
            <w:shd w:val="clear" w:color="auto" w:fill="auto"/>
            <w:tcMar>
              <w:top w:w="100" w:type="dxa"/>
              <w:left w:w="100" w:type="dxa"/>
              <w:bottom w:w="100" w:type="dxa"/>
              <w:right w:w="100" w:type="dxa"/>
            </w:tcMar>
          </w:tcPr>
          <w:p w14:paraId="52BE46DD"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lastRenderedPageBreak/>
              <w:t>Responses</w:t>
            </w:r>
          </w:p>
        </w:tc>
        <w:tc>
          <w:tcPr>
            <w:tcW w:w="2340" w:type="dxa"/>
            <w:shd w:val="clear" w:color="auto" w:fill="auto"/>
            <w:tcMar>
              <w:top w:w="100" w:type="dxa"/>
              <w:left w:w="100" w:type="dxa"/>
              <w:bottom w:w="100" w:type="dxa"/>
              <w:right w:w="100" w:type="dxa"/>
            </w:tcMar>
          </w:tcPr>
          <w:p w14:paraId="52BE46DE"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Number of respondents</w:t>
            </w:r>
          </w:p>
        </w:tc>
        <w:tc>
          <w:tcPr>
            <w:tcW w:w="2340" w:type="dxa"/>
            <w:shd w:val="clear" w:color="auto" w:fill="auto"/>
            <w:tcMar>
              <w:top w:w="100" w:type="dxa"/>
              <w:left w:w="100" w:type="dxa"/>
              <w:bottom w:w="100" w:type="dxa"/>
              <w:right w:w="100" w:type="dxa"/>
            </w:tcMar>
          </w:tcPr>
          <w:p w14:paraId="52BE46DF"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Total number of respondents</w:t>
            </w:r>
          </w:p>
        </w:tc>
        <w:tc>
          <w:tcPr>
            <w:tcW w:w="2340" w:type="dxa"/>
            <w:shd w:val="clear" w:color="auto" w:fill="auto"/>
            <w:tcMar>
              <w:top w:w="100" w:type="dxa"/>
              <w:left w:w="100" w:type="dxa"/>
              <w:bottom w:w="100" w:type="dxa"/>
              <w:right w:w="100" w:type="dxa"/>
            </w:tcMar>
          </w:tcPr>
          <w:p w14:paraId="52BE46E0" w14:textId="77777777" w:rsidR="00A21D00" w:rsidRPr="00EE503F" w:rsidRDefault="00A21D00" w:rsidP="00EE503F">
            <w:pPr>
              <w:pStyle w:val="Normal1"/>
              <w:widowControl w:val="0"/>
              <w:spacing w:line="360" w:lineRule="auto"/>
              <w:jc w:val="both"/>
              <w:rPr>
                <w:rFonts w:eastAsia="Times New Roman"/>
                <w:b/>
              </w:rPr>
            </w:pPr>
            <w:r w:rsidRPr="00EE503F">
              <w:rPr>
                <w:rFonts w:eastAsia="Times New Roman"/>
                <w:b/>
              </w:rPr>
              <w:t>Percentage (%)</w:t>
            </w:r>
          </w:p>
        </w:tc>
      </w:tr>
      <w:tr w:rsidR="00A21D00" w:rsidRPr="00EE503F" w14:paraId="52BE46E6" w14:textId="77777777" w:rsidTr="000F482A">
        <w:trPr>
          <w:cantSplit/>
          <w:tblHeader/>
        </w:trPr>
        <w:tc>
          <w:tcPr>
            <w:tcW w:w="2340" w:type="dxa"/>
            <w:shd w:val="clear" w:color="auto" w:fill="auto"/>
            <w:tcMar>
              <w:top w:w="100" w:type="dxa"/>
              <w:left w:w="100" w:type="dxa"/>
              <w:bottom w:w="100" w:type="dxa"/>
              <w:right w:w="100" w:type="dxa"/>
            </w:tcMar>
          </w:tcPr>
          <w:p w14:paraId="52BE46E2" w14:textId="77777777" w:rsidR="00A21D00" w:rsidRPr="00EE503F" w:rsidRDefault="00A21D00" w:rsidP="00EE503F">
            <w:pPr>
              <w:pStyle w:val="Normal1"/>
              <w:spacing w:line="360" w:lineRule="auto"/>
              <w:jc w:val="both"/>
              <w:rPr>
                <w:rFonts w:eastAsia="Times New Roman"/>
              </w:rPr>
            </w:pPr>
            <w:r w:rsidRPr="00EE503F">
              <w:rPr>
                <w:rFonts w:eastAsia="Times New Roman"/>
              </w:rPr>
              <w:t>Using chat</w:t>
            </w:r>
          </w:p>
        </w:tc>
        <w:tc>
          <w:tcPr>
            <w:tcW w:w="2340" w:type="dxa"/>
            <w:shd w:val="clear" w:color="auto" w:fill="auto"/>
            <w:tcMar>
              <w:top w:w="100" w:type="dxa"/>
              <w:left w:w="100" w:type="dxa"/>
              <w:bottom w:w="100" w:type="dxa"/>
              <w:right w:w="100" w:type="dxa"/>
            </w:tcMar>
          </w:tcPr>
          <w:p w14:paraId="52BE46E3"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8</w:t>
            </w:r>
          </w:p>
        </w:tc>
        <w:tc>
          <w:tcPr>
            <w:tcW w:w="2340" w:type="dxa"/>
            <w:shd w:val="clear" w:color="auto" w:fill="auto"/>
            <w:tcMar>
              <w:top w:w="100" w:type="dxa"/>
              <w:left w:w="100" w:type="dxa"/>
              <w:bottom w:w="100" w:type="dxa"/>
              <w:right w:w="100" w:type="dxa"/>
            </w:tcMar>
          </w:tcPr>
          <w:p w14:paraId="52BE46E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E5"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20</w:t>
            </w:r>
          </w:p>
        </w:tc>
      </w:tr>
      <w:tr w:rsidR="00A21D00" w:rsidRPr="00EE503F" w14:paraId="52BE46EB" w14:textId="77777777" w:rsidTr="000F482A">
        <w:trPr>
          <w:cantSplit/>
          <w:tblHeader/>
        </w:trPr>
        <w:tc>
          <w:tcPr>
            <w:tcW w:w="2340" w:type="dxa"/>
            <w:shd w:val="clear" w:color="auto" w:fill="auto"/>
            <w:tcMar>
              <w:top w:w="100" w:type="dxa"/>
              <w:left w:w="100" w:type="dxa"/>
              <w:bottom w:w="100" w:type="dxa"/>
              <w:right w:w="100" w:type="dxa"/>
            </w:tcMar>
          </w:tcPr>
          <w:p w14:paraId="52BE46E7" w14:textId="77777777" w:rsidR="00A21D00" w:rsidRPr="00EE503F" w:rsidRDefault="00A21D00" w:rsidP="00EE503F">
            <w:pPr>
              <w:pStyle w:val="Normal1"/>
              <w:spacing w:line="360" w:lineRule="auto"/>
              <w:jc w:val="both"/>
              <w:rPr>
                <w:rFonts w:eastAsia="Times New Roman"/>
              </w:rPr>
            </w:pPr>
            <w:r w:rsidRPr="00EE503F">
              <w:rPr>
                <w:rFonts w:eastAsia="Times New Roman"/>
              </w:rPr>
              <w:t>Spider web discussion</w:t>
            </w:r>
          </w:p>
        </w:tc>
        <w:tc>
          <w:tcPr>
            <w:tcW w:w="2340" w:type="dxa"/>
            <w:shd w:val="clear" w:color="auto" w:fill="auto"/>
            <w:tcMar>
              <w:top w:w="100" w:type="dxa"/>
              <w:left w:w="100" w:type="dxa"/>
              <w:bottom w:w="100" w:type="dxa"/>
              <w:right w:w="100" w:type="dxa"/>
            </w:tcMar>
          </w:tcPr>
          <w:p w14:paraId="52BE46E8"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9</w:t>
            </w:r>
          </w:p>
        </w:tc>
        <w:tc>
          <w:tcPr>
            <w:tcW w:w="2340" w:type="dxa"/>
            <w:shd w:val="clear" w:color="auto" w:fill="auto"/>
            <w:tcMar>
              <w:top w:w="100" w:type="dxa"/>
              <w:left w:w="100" w:type="dxa"/>
              <w:bottom w:w="100" w:type="dxa"/>
              <w:right w:w="100" w:type="dxa"/>
            </w:tcMar>
          </w:tcPr>
          <w:p w14:paraId="52BE46E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EA"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22.5</w:t>
            </w:r>
          </w:p>
        </w:tc>
      </w:tr>
      <w:tr w:rsidR="00A21D00" w:rsidRPr="00EE503F" w14:paraId="52BE46F0" w14:textId="77777777" w:rsidTr="000F482A">
        <w:trPr>
          <w:cantSplit/>
          <w:tblHeader/>
        </w:trPr>
        <w:tc>
          <w:tcPr>
            <w:tcW w:w="2340" w:type="dxa"/>
            <w:shd w:val="clear" w:color="auto" w:fill="auto"/>
            <w:tcMar>
              <w:top w:w="100" w:type="dxa"/>
              <w:left w:w="100" w:type="dxa"/>
              <w:bottom w:w="100" w:type="dxa"/>
              <w:right w:w="100" w:type="dxa"/>
            </w:tcMar>
          </w:tcPr>
          <w:p w14:paraId="52BE46EC" w14:textId="77777777" w:rsidR="00A21D00" w:rsidRPr="00EE503F" w:rsidRDefault="00A21D00" w:rsidP="00EE503F">
            <w:pPr>
              <w:pStyle w:val="Normal1"/>
              <w:spacing w:line="360" w:lineRule="auto"/>
              <w:jc w:val="both"/>
              <w:rPr>
                <w:rFonts w:eastAsia="Times New Roman"/>
              </w:rPr>
            </w:pPr>
            <w:r w:rsidRPr="00EE503F">
              <w:rPr>
                <w:rFonts w:eastAsia="Times New Roman"/>
              </w:rPr>
              <w:t>Online brainstorming</w:t>
            </w:r>
          </w:p>
        </w:tc>
        <w:tc>
          <w:tcPr>
            <w:tcW w:w="2340" w:type="dxa"/>
            <w:shd w:val="clear" w:color="auto" w:fill="auto"/>
            <w:tcMar>
              <w:top w:w="100" w:type="dxa"/>
              <w:left w:w="100" w:type="dxa"/>
              <w:bottom w:w="100" w:type="dxa"/>
              <w:right w:w="100" w:type="dxa"/>
            </w:tcMar>
          </w:tcPr>
          <w:p w14:paraId="52BE46ED"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w:t>
            </w:r>
          </w:p>
        </w:tc>
        <w:tc>
          <w:tcPr>
            <w:tcW w:w="2340" w:type="dxa"/>
            <w:shd w:val="clear" w:color="auto" w:fill="auto"/>
            <w:tcMar>
              <w:top w:w="100" w:type="dxa"/>
              <w:left w:w="100" w:type="dxa"/>
              <w:bottom w:w="100" w:type="dxa"/>
              <w:right w:w="100" w:type="dxa"/>
            </w:tcMar>
          </w:tcPr>
          <w:p w14:paraId="52BE46EE"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EF"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30</w:t>
            </w:r>
          </w:p>
        </w:tc>
      </w:tr>
      <w:tr w:rsidR="00A21D00" w:rsidRPr="00EE503F" w14:paraId="52BE46F5" w14:textId="77777777" w:rsidTr="000F482A">
        <w:trPr>
          <w:cantSplit/>
          <w:tblHeader/>
        </w:trPr>
        <w:tc>
          <w:tcPr>
            <w:tcW w:w="2340" w:type="dxa"/>
            <w:shd w:val="clear" w:color="auto" w:fill="auto"/>
            <w:tcMar>
              <w:top w:w="100" w:type="dxa"/>
              <w:left w:w="100" w:type="dxa"/>
              <w:bottom w:w="100" w:type="dxa"/>
              <w:right w:w="100" w:type="dxa"/>
            </w:tcMar>
          </w:tcPr>
          <w:p w14:paraId="52BE46F1" w14:textId="77777777" w:rsidR="00A21D00" w:rsidRPr="00EE503F" w:rsidRDefault="00A21D00" w:rsidP="00EE503F">
            <w:pPr>
              <w:pStyle w:val="Normal1"/>
              <w:spacing w:line="360" w:lineRule="auto"/>
              <w:jc w:val="both"/>
              <w:rPr>
                <w:rFonts w:eastAsia="Times New Roman"/>
              </w:rPr>
            </w:pPr>
            <w:r w:rsidRPr="00EE503F">
              <w:rPr>
                <w:rFonts w:eastAsia="Times New Roman"/>
              </w:rPr>
              <w:t>Giving feedback</w:t>
            </w:r>
          </w:p>
        </w:tc>
        <w:tc>
          <w:tcPr>
            <w:tcW w:w="2340" w:type="dxa"/>
            <w:shd w:val="clear" w:color="auto" w:fill="auto"/>
            <w:tcMar>
              <w:top w:w="100" w:type="dxa"/>
              <w:left w:w="100" w:type="dxa"/>
              <w:bottom w:w="100" w:type="dxa"/>
              <w:right w:w="100" w:type="dxa"/>
            </w:tcMar>
          </w:tcPr>
          <w:p w14:paraId="52BE46F2"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6</w:t>
            </w:r>
          </w:p>
        </w:tc>
        <w:tc>
          <w:tcPr>
            <w:tcW w:w="2340" w:type="dxa"/>
            <w:shd w:val="clear" w:color="auto" w:fill="auto"/>
            <w:tcMar>
              <w:top w:w="100" w:type="dxa"/>
              <w:left w:w="100" w:type="dxa"/>
              <w:bottom w:w="100" w:type="dxa"/>
              <w:right w:w="100" w:type="dxa"/>
            </w:tcMar>
          </w:tcPr>
          <w:p w14:paraId="52BE46F3"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F4"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15</w:t>
            </w:r>
          </w:p>
        </w:tc>
      </w:tr>
      <w:tr w:rsidR="00A21D00" w:rsidRPr="00EE503F" w14:paraId="52BE46FA" w14:textId="77777777" w:rsidTr="000F482A">
        <w:trPr>
          <w:cantSplit/>
          <w:tblHeader/>
        </w:trPr>
        <w:tc>
          <w:tcPr>
            <w:tcW w:w="2340" w:type="dxa"/>
            <w:shd w:val="clear" w:color="auto" w:fill="auto"/>
            <w:tcMar>
              <w:top w:w="100" w:type="dxa"/>
              <w:left w:w="100" w:type="dxa"/>
              <w:bottom w:w="100" w:type="dxa"/>
              <w:right w:w="100" w:type="dxa"/>
            </w:tcMar>
          </w:tcPr>
          <w:p w14:paraId="52BE46F6" w14:textId="77777777" w:rsidR="00A21D00" w:rsidRPr="00EE503F" w:rsidRDefault="00A21D00" w:rsidP="00EE503F">
            <w:pPr>
              <w:pStyle w:val="Normal1"/>
              <w:spacing w:line="360" w:lineRule="auto"/>
              <w:jc w:val="both"/>
              <w:rPr>
                <w:rFonts w:eastAsia="Times New Roman"/>
              </w:rPr>
            </w:pPr>
            <w:r w:rsidRPr="00EE503F">
              <w:rPr>
                <w:rFonts w:eastAsia="Times New Roman"/>
              </w:rPr>
              <w:t>Others</w:t>
            </w:r>
          </w:p>
        </w:tc>
        <w:tc>
          <w:tcPr>
            <w:tcW w:w="2340" w:type="dxa"/>
            <w:shd w:val="clear" w:color="auto" w:fill="auto"/>
            <w:tcMar>
              <w:top w:w="100" w:type="dxa"/>
              <w:left w:w="100" w:type="dxa"/>
              <w:bottom w:w="100" w:type="dxa"/>
              <w:right w:w="100" w:type="dxa"/>
            </w:tcMar>
          </w:tcPr>
          <w:p w14:paraId="52BE46F7"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5</w:t>
            </w:r>
          </w:p>
        </w:tc>
        <w:tc>
          <w:tcPr>
            <w:tcW w:w="2340" w:type="dxa"/>
            <w:shd w:val="clear" w:color="auto" w:fill="auto"/>
            <w:tcMar>
              <w:top w:w="100" w:type="dxa"/>
              <w:left w:w="100" w:type="dxa"/>
              <w:bottom w:w="100" w:type="dxa"/>
              <w:right w:w="100" w:type="dxa"/>
            </w:tcMar>
          </w:tcPr>
          <w:p w14:paraId="52BE46F8"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40</w:t>
            </w:r>
          </w:p>
        </w:tc>
        <w:tc>
          <w:tcPr>
            <w:tcW w:w="2340" w:type="dxa"/>
            <w:shd w:val="clear" w:color="auto" w:fill="auto"/>
            <w:tcMar>
              <w:top w:w="100" w:type="dxa"/>
              <w:left w:w="100" w:type="dxa"/>
              <w:bottom w:w="100" w:type="dxa"/>
              <w:right w:w="100" w:type="dxa"/>
            </w:tcMar>
          </w:tcPr>
          <w:p w14:paraId="52BE46F9" w14:textId="77777777" w:rsidR="00A21D00" w:rsidRPr="00EE503F" w:rsidRDefault="00A21D00" w:rsidP="00EE503F">
            <w:pPr>
              <w:pStyle w:val="Normal1"/>
              <w:widowControl w:val="0"/>
              <w:spacing w:line="360" w:lineRule="auto"/>
              <w:jc w:val="both"/>
              <w:rPr>
                <w:rFonts w:eastAsia="Times New Roman"/>
              </w:rPr>
            </w:pPr>
            <w:r w:rsidRPr="00EE503F">
              <w:rPr>
                <w:rFonts w:eastAsia="Times New Roman"/>
              </w:rPr>
              <w:t>12.5</w:t>
            </w:r>
          </w:p>
        </w:tc>
      </w:tr>
    </w:tbl>
    <w:p w14:paraId="52BE46FB" w14:textId="77777777" w:rsidR="00A21D00" w:rsidRPr="00EE503F" w:rsidRDefault="00A21D00" w:rsidP="00EE503F">
      <w:pPr>
        <w:pStyle w:val="Normal1"/>
        <w:spacing w:line="360" w:lineRule="auto"/>
        <w:jc w:val="center"/>
        <w:rPr>
          <w:rFonts w:eastAsia="Times New Roman"/>
          <w:b/>
        </w:rPr>
      </w:pPr>
      <w:r w:rsidRPr="00EE503F">
        <w:rPr>
          <w:rFonts w:eastAsia="Times New Roman"/>
          <w:b/>
        </w:rPr>
        <w:t>Table 4: Suggestion for VLE</w:t>
      </w:r>
    </w:p>
    <w:p w14:paraId="52BE46FC"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6FD" w14:textId="77777777" w:rsidR="00A21D00" w:rsidRPr="00EE503F" w:rsidRDefault="00A21D00" w:rsidP="00EE503F">
      <w:pPr>
        <w:pStyle w:val="Normal1"/>
        <w:spacing w:line="360" w:lineRule="auto"/>
        <w:jc w:val="center"/>
        <w:rPr>
          <w:rFonts w:eastAsia="Times New Roman"/>
        </w:rPr>
      </w:pPr>
      <w:r w:rsidRPr="00EE503F">
        <w:rPr>
          <w:rFonts w:eastAsia="Times New Roman"/>
          <w:noProof/>
        </w:rPr>
        <w:drawing>
          <wp:inline distT="114300" distB="114300" distL="114300" distR="114300" wp14:anchorId="52BE471E" wp14:editId="52BE471F">
            <wp:extent cx="3429000" cy="20574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429000" cy="2057400"/>
                    </a:xfrm>
                    <a:prstGeom prst="rect">
                      <a:avLst/>
                    </a:prstGeom>
                    <a:ln/>
                  </pic:spPr>
                </pic:pic>
              </a:graphicData>
            </a:graphic>
          </wp:inline>
        </w:drawing>
      </w:r>
    </w:p>
    <w:p w14:paraId="52BE46FE" w14:textId="77777777" w:rsidR="00A21D00" w:rsidRPr="00EE503F" w:rsidRDefault="00A21D00" w:rsidP="00EE503F">
      <w:pPr>
        <w:pStyle w:val="Normal1"/>
        <w:spacing w:line="360" w:lineRule="auto"/>
        <w:jc w:val="center"/>
        <w:rPr>
          <w:rFonts w:eastAsia="Times New Roman"/>
          <w:b/>
        </w:rPr>
      </w:pPr>
      <w:r w:rsidRPr="00EE503F">
        <w:rPr>
          <w:rFonts w:eastAsia="Times New Roman"/>
        </w:rPr>
        <w:t xml:space="preserve">Graph 4: </w:t>
      </w:r>
      <w:r w:rsidRPr="00EE503F">
        <w:rPr>
          <w:rFonts w:eastAsia="Times New Roman"/>
          <w:b/>
        </w:rPr>
        <w:t>Suggestion for VLE</w:t>
      </w:r>
    </w:p>
    <w:p w14:paraId="52BE46FF" w14:textId="77777777" w:rsidR="00A21D00" w:rsidRPr="00EE503F" w:rsidRDefault="00A21D00" w:rsidP="00EE503F">
      <w:pPr>
        <w:pStyle w:val="Normal1"/>
        <w:spacing w:line="360" w:lineRule="auto"/>
        <w:jc w:val="center"/>
        <w:rPr>
          <w:rFonts w:eastAsia="Times New Roman"/>
        </w:rPr>
      </w:pPr>
      <w:r w:rsidRPr="00EE503F">
        <w:rPr>
          <w:rFonts w:eastAsia="Times New Roman"/>
        </w:rPr>
        <w:t>(Source: Self-created)</w:t>
      </w:r>
    </w:p>
    <w:p w14:paraId="52BE4700" w14:textId="77777777" w:rsidR="00A21D00" w:rsidRPr="00EE503F" w:rsidRDefault="00A21D00" w:rsidP="00EE503F">
      <w:pPr>
        <w:pStyle w:val="Normal1"/>
        <w:spacing w:line="360" w:lineRule="auto"/>
        <w:jc w:val="both"/>
        <w:rPr>
          <w:rFonts w:eastAsia="Times New Roman"/>
        </w:rPr>
      </w:pPr>
    </w:p>
    <w:p w14:paraId="52BE4701" w14:textId="77777777" w:rsidR="00A21D00" w:rsidRPr="00EE503F" w:rsidRDefault="00A21D00" w:rsidP="00EE503F">
      <w:pPr>
        <w:pStyle w:val="Normal1"/>
        <w:spacing w:line="360" w:lineRule="auto"/>
        <w:jc w:val="both"/>
        <w:rPr>
          <w:rFonts w:eastAsia="Times New Roman"/>
        </w:rPr>
      </w:pPr>
    </w:p>
    <w:p w14:paraId="52BE4702" w14:textId="77777777" w:rsidR="00FC4033" w:rsidRPr="00EE503F" w:rsidRDefault="00FC4033" w:rsidP="00EE503F">
      <w:pPr>
        <w:spacing w:before="240" w:after="240" w:line="360" w:lineRule="auto"/>
        <w:rPr>
          <w:rFonts w:ascii="Arial" w:eastAsia="Times New Roman" w:hAnsi="Arial" w:cs="Arial"/>
        </w:rPr>
      </w:pPr>
      <w:r w:rsidRPr="00EE503F">
        <w:rPr>
          <w:rFonts w:ascii="Arial" w:eastAsia="Times New Roman" w:hAnsi="Arial" w:cs="Arial"/>
          <w:b/>
          <w:bCs/>
          <w:color w:val="000000"/>
        </w:rPr>
        <w:t> </w:t>
      </w:r>
    </w:p>
    <w:p w14:paraId="52BE4703" w14:textId="77777777" w:rsidR="00FC4033" w:rsidRPr="00EE503F" w:rsidRDefault="00FC4033" w:rsidP="00EE503F">
      <w:pPr>
        <w:spacing w:after="0" w:line="360" w:lineRule="auto"/>
        <w:rPr>
          <w:rFonts w:ascii="Arial" w:eastAsia="Times New Roman" w:hAnsi="Arial" w:cs="Arial"/>
        </w:rPr>
      </w:pPr>
    </w:p>
    <w:p w14:paraId="52BE4704" w14:textId="77777777" w:rsidR="00FC4033" w:rsidRPr="00EE503F" w:rsidRDefault="00FC4033" w:rsidP="00EE503F">
      <w:pPr>
        <w:spacing w:before="240" w:after="240" w:line="360" w:lineRule="auto"/>
        <w:rPr>
          <w:rFonts w:ascii="Arial" w:eastAsia="Times New Roman" w:hAnsi="Arial" w:cs="Arial"/>
        </w:rPr>
      </w:pPr>
      <w:r w:rsidRPr="00EE503F">
        <w:rPr>
          <w:rFonts w:ascii="Arial" w:eastAsia="Times New Roman" w:hAnsi="Arial" w:cs="Arial"/>
          <w:b/>
          <w:bCs/>
          <w:color w:val="000000"/>
        </w:rPr>
        <w:t> </w:t>
      </w:r>
    </w:p>
    <w:p w14:paraId="52BE4705" w14:textId="77777777" w:rsidR="00740D37" w:rsidRPr="00EE503F" w:rsidRDefault="00740D37" w:rsidP="00EE503F">
      <w:pPr>
        <w:spacing w:line="360" w:lineRule="auto"/>
        <w:rPr>
          <w:rFonts w:ascii="Arial" w:hAnsi="Arial" w:cs="Arial"/>
        </w:rPr>
      </w:pPr>
    </w:p>
    <w:sectPr w:rsidR="00740D37" w:rsidRPr="00EE503F" w:rsidSect="00EF22A3">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E4722" w14:textId="77777777" w:rsidR="00C42828" w:rsidRDefault="00C42828" w:rsidP="00CF5E64">
      <w:pPr>
        <w:spacing w:after="0" w:line="240" w:lineRule="auto"/>
      </w:pPr>
      <w:r>
        <w:separator/>
      </w:r>
    </w:p>
  </w:endnote>
  <w:endnote w:type="continuationSeparator" w:id="0">
    <w:p w14:paraId="52BE4723" w14:textId="77777777" w:rsidR="00C42828" w:rsidRDefault="00C42828" w:rsidP="00CF5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Noto Serif"/>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17739"/>
      <w:docPartObj>
        <w:docPartGallery w:val="Page Numbers (Bottom of Page)"/>
        <w:docPartUnique/>
      </w:docPartObj>
    </w:sdtPr>
    <w:sdtEndPr/>
    <w:sdtContent>
      <w:p w14:paraId="52BE4724" w14:textId="77777777" w:rsidR="00CF5E64" w:rsidRDefault="00501FBD">
        <w:pPr>
          <w:pStyle w:val="Footer"/>
        </w:pPr>
        <w:r>
          <w:fldChar w:fldCharType="begin"/>
        </w:r>
        <w:r>
          <w:instrText xml:space="preserve"> PAGE   \* MERGEFORMAT </w:instrText>
        </w:r>
        <w:r>
          <w:fldChar w:fldCharType="separate"/>
        </w:r>
        <w:r w:rsidR="00E00CEC">
          <w:rPr>
            <w:noProof/>
          </w:rPr>
          <w:t>6</w:t>
        </w:r>
        <w:r>
          <w:rPr>
            <w:noProof/>
          </w:rPr>
          <w:fldChar w:fldCharType="end"/>
        </w:r>
      </w:p>
    </w:sdtContent>
  </w:sdt>
  <w:p w14:paraId="52BE4725" w14:textId="77777777" w:rsidR="00CF5E64" w:rsidRDefault="00CF5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E4720" w14:textId="77777777" w:rsidR="00C42828" w:rsidRDefault="00C42828" w:rsidP="00CF5E64">
      <w:pPr>
        <w:spacing w:after="0" w:line="240" w:lineRule="auto"/>
      </w:pPr>
      <w:r>
        <w:separator/>
      </w:r>
    </w:p>
  </w:footnote>
  <w:footnote w:type="continuationSeparator" w:id="0">
    <w:p w14:paraId="52BE4721" w14:textId="77777777" w:rsidR="00C42828" w:rsidRDefault="00C42828" w:rsidP="00CF5E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xNjQzNDOyMDQ1NjBV0lEKTi0uzszPAykwqgUAtzIToywAAAA="/>
  </w:docVars>
  <w:rsids>
    <w:rsidRoot w:val="00953BC2"/>
    <w:rsid w:val="000362D0"/>
    <w:rsid w:val="000D5675"/>
    <w:rsid w:val="000F4815"/>
    <w:rsid w:val="00141EB2"/>
    <w:rsid w:val="0017488A"/>
    <w:rsid w:val="001D0D89"/>
    <w:rsid w:val="001E69FE"/>
    <w:rsid w:val="002316BD"/>
    <w:rsid w:val="0027126E"/>
    <w:rsid w:val="0031635D"/>
    <w:rsid w:val="00325037"/>
    <w:rsid w:val="00335FA5"/>
    <w:rsid w:val="003C19FE"/>
    <w:rsid w:val="003C7D99"/>
    <w:rsid w:val="003E6DED"/>
    <w:rsid w:val="003F5119"/>
    <w:rsid w:val="00453D74"/>
    <w:rsid w:val="00455DD8"/>
    <w:rsid w:val="004707C8"/>
    <w:rsid w:val="00473FA7"/>
    <w:rsid w:val="00484DE1"/>
    <w:rsid w:val="004967C9"/>
    <w:rsid w:val="00501FBD"/>
    <w:rsid w:val="00541FCC"/>
    <w:rsid w:val="005B10C1"/>
    <w:rsid w:val="006576EA"/>
    <w:rsid w:val="006D2740"/>
    <w:rsid w:val="007050DA"/>
    <w:rsid w:val="00740D37"/>
    <w:rsid w:val="007436AA"/>
    <w:rsid w:val="00771F09"/>
    <w:rsid w:val="007A4F44"/>
    <w:rsid w:val="007D022D"/>
    <w:rsid w:val="007F6A36"/>
    <w:rsid w:val="008632C0"/>
    <w:rsid w:val="00887C8F"/>
    <w:rsid w:val="008E0B74"/>
    <w:rsid w:val="008F4B87"/>
    <w:rsid w:val="00953BC2"/>
    <w:rsid w:val="00961115"/>
    <w:rsid w:val="00966D62"/>
    <w:rsid w:val="009F4371"/>
    <w:rsid w:val="00A21D00"/>
    <w:rsid w:val="00A3125B"/>
    <w:rsid w:val="00A74CF3"/>
    <w:rsid w:val="00A74DB6"/>
    <w:rsid w:val="00A80008"/>
    <w:rsid w:val="00A903E8"/>
    <w:rsid w:val="00A91B04"/>
    <w:rsid w:val="00AC0D3E"/>
    <w:rsid w:val="00AD16BB"/>
    <w:rsid w:val="00B05414"/>
    <w:rsid w:val="00B47052"/>
    <w:rsid w:val="00BC4ED1"/>
    <w:rsid w:val="00C2765F"/>
    <w:rsid w:val="00C41FEB"/>
    <w:rsid w:val="00C42828"/>
    <w:rsid w:val="00C4701B"/>
    <w:rsid w:val="00CC149B"/>
    <w:rsid w:val="00CC39E1"/>
    <w:rsid w:val="00CF5E64"/>
    <w:rsid w:val="00D12704"/>
    <w:rsid w:val="00D67314"/>
    <w:rsid w:val="00D8016E"/>
    <w:rsid w:val="00D851EB"/>
    <w:rsid w:val="00DF3C75"/>
    <w:rsid w:val="00E00CEC"/>
    <w:rsid w:val="00E02ED9"/>
    <w:rsid w:val="00E34BC4"/>
    <w:rsid w:val="00E60842"/>
    <w:rsid w:val="00E65E28"/>
    <w:rsid w:val="00E72ABE"/>
    <w:rsid w:val="00ED732A"/>
    <w:rsid w:val="00EE306E"/>
    <w:rsid w:val="00EE503F"/>
    <w:rsid w:val="00EF22A3"/>
    <w:rsid w:val="00F33929"/>
    <w:rsid w:val="00F41FA3"/>
    <w:rsid w:val="00F65B97"/>
    <w:rsid w:val="00F92796"/>
    <w:rsid w:val="00FA0DB5"/>
    <w:rsid w:val="00FC4033"/>
    <w:rsid w:val="00FE7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E44FF"/>
  <w15:docId w15:val="{E210B183-022C-2349-84BC-57D152AA8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2A3"/>
  </w:style>
  <w:style w:type="paragraph" w:styleId="Heading1">
    <w:name w:val="heading 1"/>
    <w:basedOn w:val="Normal"/>
    <w:next w:val="Normal"/>
    <w:link w:val="Heading1Char"/>
    <w:uiPriority w:val="9"/>
    <w:qFormat/>
    <w:rsid w:val="00A74C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0D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A21D00"/>
    <w:pPr>
      <w:spacing w:after="0"/>
    </w:pPr>
    <w:rPr>
      <w:rFonts w:ascii="Arial" w:eastAsia="Arial" w:hAnsi="Arial" w:cs="Arial"/>
    </w:rPr>
  </w:style>
  <w:style w:type="table" w:styleId="TableGrid">
    <w:name w:val="Table Grid"/>
    <w:basedOn w:val="TableNormal"/>
    <w:uiPriority w:val="39"/>
    <w:rsid w:val="00A21D0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1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D00"/>
    <w:rPr>
      <w:rFonts w:ascii="Tahoma" w:hAnsi="Tahoma" w:cs="Tahoma"/>
      <w:sz w:val="16"/>
      <w:szCs w:val="16"/>
    </w:rPr>
  </w:style>
  <w:style w:type="character" w:customStyle="1" w:styleId="Heading1Char">
    <w:name w:val="Heading 1 Char"/>
    <w:basedOn w:val="DefaultParagraphFont"/>
    <w:link w:val="Heading1"/>
    <w:uiPriority w:val="9"/>
    <w:rsid w:val="00A74CF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74CF3"/>
    <w:pPr>
      <w:outlineLvl w:val="9"/>
    </w:pPr>
    <w:rPr>
      <w:lang w:val="en-US" w:eastAsia="en-US"/>
    </w:rPr>
  </w:style>
  <w:style w:type="paragraph" w:styleId="TOC1">
    <w:name w:val="toc 1"/>
    <w:basedOn w:val="Normal"/>
    <w:next w:val="Normal"/>
    <w:autoRedefine/>
    <w:uiPriority w:val="39"/>
    <w:unhideWhenUsed/>
    <w:rsid w:val="00A74CF3"/>
    <w:pPr>
      <w:spacing w:after="100"/>
    </w:pPr>
  </w:style>
  <w:style w:type="character" w:styleId="Hyperlink">
    <w:name w:val="Hyperlink"/>
    <w:basedOn w:val="DefaultParagraphFont"/>
    <w:uiPriority w:val="99"/>
    <w:unhideWhenUsed/>
    <w:rsid w:val="00A74CF3"/>
    <w:rPr>
      <w:color w:val="0000FF" w:themeColor="hyperlink"/>
      <w:u w:val="single"/>
    </w:rPr>
  </w:style>
  <w:style w:type="paragraph" w:styleId="Header">
    <w:name w:val="header"/>
    <w:basedOn w:val="Normal"/>
    <w:link w:val="HeaderChar"/>
    <w:uiPriority w:val="99"/>
    <w:semiHidden/>
    <w:unhideWhenUsed/>
    <w:rsid w:val="00CF5E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5E64"/>
  </w:style>
  <w:style w:type="paragraph" w:styleId="Footer">
    <w:name w:val="footer"/>
    <w:basedOn w:val="Normal"/>
    <w:link w:val="FooterChar"/>
    <w:uiPriority w:val="99"/>
    <w:unhideWhenUsed/>
    <w:rsid w:val="00CF5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E64"/>
  </w:style>
  <w:style w:type="paragraph" w:styleId="Title">
    <w:name w:val="Title"/>
    <w:basedOn w:val="Normal"/>
    <w:next w:val="Normal"/>
    <w:link w:val="TitleChar"/>
    <w:uiPriority w:val="10"/>
    <w:qFormat/>
    <w:rsid w:val="003F51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11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92205">
      <w:bodyDiv w:val="1"/>
      <w:marLeft w:val="0"/>
      <w:marRight w:val="0"/>
      <w:marTop w:val="0"/>
      <w:marBottom w:val="0"/>
      <w:divBdr>
        <w:top w:val="none" w:sz="0" w:space="0" w:color="auto"/>
        <w:left w:val="none" w:sz="0" w:space="0" w:color="auto"/>
        <w:bottom w:val="none" w:sz="0" w:space="0" w:color="auto"/>
        <w:right w:val="none" w:sz="0" w:space="0" w:color="auto"/>
      </w:divBdr>
    </w:div>
    <w:div w:id="383796398">
      <w:bodyDiv w:val="1"/>
      <w:marLeft w:val="0"/>
      <w:marRight w:val="0"/>
      <w:marTop w:val="0"/>
      <w:marBottom w:val="0"/>
      <w:divBdr>
        <w:top w:val="none" w:sz="0" w:space="0" w:color="auto"/>
        <w:left w:val="none" w:sz="0" w:space="0" w:color="auto"/>
        <w:bottom w:val="none" w:sz="0" w:space="0" w:color="auto"/>
        <w:right w:val="none" w:sz="0" w:space="0" w:color="auto"/>
      </w:divBdr>
    </w:div>
    <w:div w:id="63826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2A46A-C121-4C4B-9FF1-2083D999D8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17</Pages>
  <Words>2799</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Adina-Cosmina Talmaciu</cp:lastModifiedBy>
  <cp:revision>18</cp:revision>
  <dcterms:created xsi:type="dcterms:W3CDTF">2021-09-06T19:46:00Z</dcterms:created>
  <dcterms:modified xsi:type="dcterms:W3CDTF">2021-09-06T20:08:00Z</dcterms:modified>
</cp:coreProperties>
</file>