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184998" w14:textId="77777777" w:rsidR="00E93E38" w:rsidRPr="00CE37D6" w:rsidRDefault="002C38DC" w:rsidP="00A77668">
      <w:pPr>
        <w:pStyle w:val="Title"/>
        <w:rPr>
          <w:b/>
          <w:bCs/>
          <w:sz w:val="44"/>
          <w:szCs w:val="44"/>
        </w:rPr>
      </w:pPr>
      <w:r w:rsidRPr="00CE37D6">
        <w:rPr>
          <w:b/>
          <w:bCs/>
          <w:sz w:val="44"/>
          <w:szCs w:val="44"/>
          <w:shd w:val="clear" w:color="auto" w:fill="FFFFFF"/>
        </w:rPr>
        <w:t>A Comparison of the Marketing Methods of Two Multinational Hotel Brands</w:t>
      </w:r>
    </w:p>
    <w:p w14:paraId="5FCC1951" w14:textId="77777777" w:rsidR="007B6161" w:rsidRDefault="007B6161">
      <w:pPr>
        <w:spacing w:line="259" w:lineRule="auto"/>
        <w:jc w:val="left"/>
      </w:pPr>
    </w:p>
    <w:p w14:paraId="33F4351C" w14:textId="77777777" w:rsidR="007B6161" w:rsidRDefault="007B6161">
      <w:pPr>
        <w:spacing w:line="259" w:lineRule="auto"/>
        <w:jc w:val="left"/>
      </w:pPr>
    </w:p>
    <w:p w14:paraId="3AA6303D" w14:textId="77777777" w:rsidR="007B6161" w:rsidRDefault="007B6161">
      <w:pPr>
        <w:spacing w:line="259" w:lineRule="auto"/>
        <w:jc w:val="left"/>
      </w:pPr>
    </w:p>
    <w:p w14:paraId="14956F6D" w14:textId="77777777" w:rsidR="007B6161" w:rsidRDefault="007B6161">
      <w:pPr>
        <w:spacing w:line="259" w:lineRule="auto"/>
        <w:jc w:val="left"/>
      </w:pPr>
    </w:p>
    <w:p w14:paraId="43E06537" w14:textId="77777777" w:rsidR="007B6161" w:rsidRDefault="007B6161">
      <w:pPr>
        <w:spacing w:line="259" w:lineRule="auto"/>
        <w:jc w:val="left"/>
      </w:pPr>
    </w:p>
    <w:p w14:paraId="1297C6CD" w14:textId="77777777" w:rsidR="007B6161" w:rsidRDefault="007B6161">
      <w:pPr>
        <w:spacing w:line="259" w:lineRule="auto"/>
        <w:jc w:val="left"/>
      </w:pPr>
    </w:p>
    <w:p w14:paraId="63B25573" w14:textId="77777777" w:rsidR="007B6161" w:rsidRDefault="007B6161">
      <w:pPr>
        <w:spacing w:line="259" w:lineRule="auto"/>
        <w:jc w:val="left"/>
      </w:pPr>
    </w:p>
    <w:p w14:paraId="4B8518B5" w14:textId="77777777" w:rsidR="007B6161" w:rsidRDefault="007B6161">
      <w:pPr>
        <w:spacing w:line="259" w:lineRule="auto"/>
        <w:jc w:val="left"/>
      </w:pPr>
    </w:p>
    <w:p w14:paraId="4C11C23A" w14:textId="77777777" w:rsidR="007B6161" w:rsidRDefault="007B6161">
      <w:pPr>
        <w:spacing w:line="259" w:lineRule="auto"/>
        <w:jc w:val="left"/>
      </w:pPr>
    </w:p>
    <w:p w14:paraId="6055092E" w14:textId="22FA922B" w:rsidR="007B6161" w:rsidRDefault="007B6161">
      <w:pPr>
        <w:spacing w:line="259" w:lineRule="auto"/>
        <w:jc w:val="left"/>
      </w:pPr>
    </w:p>
    <w:p w14:paraId="01C63924" w14:textId="2C8AD26D" w:rsidR="00A77668" w:rsidRDefault="00A77668">
      <w:pPr>
        <w:spacing w:line="259" w:lineRule="auto"/>
        <w:jc w:val="left"/>
      </w:pPr>
    </w:p>
    <w:p w14:paraId="64B769DA" w14:textId="6B64C143" w:rsidR="00A77668" w:rsidRDefault="00A77668">
      <w:pPr>
        <w:spacing w:line="259" w:lineRule="auto"/>
        <w:jc w:val="left"/>
      </w:pPr>
    </w:p>
    <w:p w14:paraId="364E3054" w14:textId="77777777" w:rsidR="008E0C05" w:rsidRDefault="008E0C05" w:rsidP="008E0C05">
      <w:pPr>
        <w:spacing w:line="259" w:lineRule="auto"/>
        <w:jc w:val="left"/>
      </w:pPr>
      <w:r>
        <w:t xml:space="preserve">Student Name: </w:t>
      </w:r>
      <w:proofErr w:type="spellStart"/>
      <w:r>
        <w:t>Golam</w:t>
      </w:r>
      <w:proofErr w:type="spellEnd"/>
      <w:r>
        <w:t xml:space="preserve"> Mohammed </w:t>
      </w:r>
      <w:proofErr w:type="spellStart"/>
      <w:r>
        <w:t>Polash</w:t>
      </w:r>
      <w:proofErr w:type="spellEnd"/>
    </w:p>
    <w:p w14:paraId="171D350A" w14:textId="77777777" w:rsidR="008E0C05" w:rsidRDefault="008E0C05" w:rsidP="008E0C05">
      <w:pPr>
        <w:spacing w:line="259" w:lineRule="auto"/>
        <w:jc w:val="left"/>
      </w:pPr>
      <w:r>
        <w:t>Student ID: 2238997</w:t>
      </w:r>
    </w:p>
    <w:p w14:paraId="6FAD6F19" w14:textId="56886E57" w:rsidR="008E0C05" w:rsidRDefault="008E0C05" w:rsidP="008E0C05">
      <w:pPr>
        <w:spacing w:line="259" w:lineRule="auto"/>
        <w:jc w:val="left"/>
      </w:pPr>
      <w:bookmarkStart w:id="0" w:name="_GoBack"/>
      <w:bookmarkEnd w:id="0"/>
      <w:r>
        <w:t>Module Tutor: Scott James</w:t>
      </w:r>
    </w:p>
    <w:p w14:paraId="6B8BFD3A" w14:textId="37DC6167" w:rsidR="008E0C05" w:rsidRPr="002872F4" w:rsidRDefault="008E0C05" w:rsidP="008E0C05">
      <w:r>
        <w:t xml:space="preserve">Submission Date: </w:t>
      </w:r>
      <w:r>
        <w:t>20</w:t>
      </w:r>
      <w:r w:rsidRPr="002872F4">
        <w:rPr>
          <w:vertAlign w:val="superscript"/>
        </w:rPr>
        <w:t>th</w:t>
      </w:r>
      <w:r>
        <w:t xml:space="preserve"> </w:t>
      </w:r>
      <w:r>
        <w:t>Nov</w:t>
      </w:r>
      <w:r>
        <w:t xml:space="preserve"> 2023</w:t>
      </w:r>
    </w:p>
    <w:p w14:paraId="747E90AE" w14:textId="48A976B5" w:rsidR="008E0C05" w:rsidRPr="00672E2D" w:rsidRDefault="008E0C05" w:rsidP="008E0C05">
      <w:pPr>
        <w:rPr>
          <w:lang w:val="en-US"/>
        </w:rPr>
      </w:pPr>
      <w:r>
        <w:rPr>
          <w:lang w:val="en-US"/>
        </w:rPr>
        <w:t>Word count</w:t>
      </w:r>
      <w:proofErr w:type="gramStart"/>
      <w:r>
        <w:rPr>
          <w:lang w:val="en-US"/>
        </w:rPr>
        <w:t>:</w:t>
      </w:r>
      <w:r>
        <w:rPr>
          <w:lang w:val="en-US"/>
        </w:rPr>
        <w:t>1529</w:t>
      </w:r>
      <w:proofErr w:type="gramEnd"/>
    </w:p>
    <w:p w14:paraId="368151BB" w14:textId="77777777" w:rsidR="008E0C05" w:rsidRDefault="008E0C05" w:rsidP="008E0C05">
      <w:pPr>
        <w:spacing w:line="259" w:lineRule="auto"/>
        <w:jc w:val="left"/>
      </w:pPr>
    </w:p>
    <w:p w14:paraId="1A2949C7" w14:textId="77777777" w:rsidR="008E0C05" w:rsidRDefault="008E0C05" w:rsidP="008E0C05">
      <w:pPr>
        <w:spacing w:line="259" w:lineRule="auto"/>
        <w:jc w:val="left"/>
      </w:pPr>
    </w:p>
    <w:p w14:paraId="135704DA" w14:textId="0C61ED0D" w:rsidR="00A77668" w:rsidRDefault="00A77668">
      <w:pPr>
        <w:spacing w:line="259" w:lineRule="auto"/>
        <w:jc w:val="left"/>
      </w:pPr>
    </w:p>
    <w:p w14:paraId="23CFB4A3" w14:textId="72518B6E" w:rsidR="00A77668" w:rsidRDefault="00A77668">
      <w:pPr>
        <w:spacing w:line="259" w:lineRule="auto"/>
        <w:jc w:val="left"/>
      </w:pPr>
    </w:p>
    <w:p w14:paraId="5E2703F4" w14:textId="77777777" w:rsidR="00672E2D" w:rsidRPr="00672E2D" w:rsidRDefault="00672E2D" w:rsidP="00672E2D">
      <w:pPr>
        <w:rPr>
          <w:lang w:val="en-US"/>
        </w:rPr>
      </w:pPr>
    </w:p>
    <w:p w14:paraId="19CF9962" w14:textId="77777777" w:rsidR="00482FC3" w:rsidRDefault="00482FC3">
      <w:pPr>
        <w:spacing w:line="259" w:lineRule="auto"/>
        <w:jc w:val="left"/>
      </w:pPr>
    </w:p>
    <w:p w14:paraId="4C3C141A" w14:textId="77777777" w:rsidR="00482FC3" w:rsidRDefault="00482FC3">
      <w:pPr>
        <w:spacing w:line="259" w:lineRule="auto"/>
        <w:jc w:val="left"/>
      </w:pPr>
    </w:p>
    <w:p w14:paraId="37DBF892" w14:textId="77777777" w:rsidR="00482FC3" w:rsidRDefault="00482FC3">
      <w:pPr>
        <w:spacing w:line="259" w:lineRule="auto"/>
        <w:jc w:val="left"/>
      </w:pPr>
    </w:p>
    <w:p w14:paraId="6721DFD3" w14:textId="77777777" w:rsidR="00482FC3" w:rsidRDefault="00482FC3">
      <w:pPr>
        <w:spacing w:line="259" w:lineRule="auto"/>
        <w:jc w:val="left"/>
      </w:pPr>
    </w:p>
    <w:p w14:paraId="5A787D18" w14:textId="77777777" w:rsidR="00EA5FDF" w:rsidRDefault="000E5AE0" w:rsidP="000E5AE0">
      <w:pPr>
        <w:pStyle w:val="Heading1"/>
      </w:pPr>
      <w:bookmarkStart w:id="1" w:name="_Toc135422786"/>
      <w:r w:rsidRPr="000E5AE0">
        <w:t>Introduction</w:t>
      </w:r>
      <w:bookmarkEnd w:id="1"/>
    </w:p>
    <w:p w14:paraId="5B63FA6D" w14:textId="2484B2AB" w:rsidR="002033C5" w:rsidRPr="008E0C05" w:rsidRDefault="00362161" w:rsidP="002033C5">
      <w:pPr>
        <w:rPr>
          <w:color w:val="000000" w:themeColor="text1"/>
          <w:lang w:val="en-US"/>
        </w:rPr>
      </w:pPr>
      <w:r w:rsidRPr="008E0C05">
        <w:rPr>
          <w:color w:val="000000" w:themeColor="text1"/>
          <w:lang w:val="en-US"/>
        </w:rPr>
        <w:t xml:space="preserve">Latest marketing trends and technological advancements </w:t>
      </w:r>
      <w:proofErr w:type="gramStart"/>
      <w:r w:rsidRPr="008E0C05">
        <w:rPr>
          <w:color w:val="000000" w:themeColor="text1"/>
          <w:lang w:val="en-US"/>
        </w:rPr>
        <w:t>takes</w:t>
      </w:r>
      <w:proofErr w:type="gramEnd"/>
      <w:r w:rsidRPr="008E0C05">
        <w:rPr>
          <w:color w:val="000000" w:themeColor="text1"/>
          <w:lang w:val="en-US"/>
        </w:rPr>
        <w:t xml:space="preserve"> the marketing operations at a high rate </w:t>
      </w:r>
      <w:r w:rsidR="00AC2E3B" w:rsidRPr="008E0C05">
        <w:rPr>
          <w:color w:val="000000" w:themeColor="text1"/>
          <w:lang w:val="en-US"/>
        </w:rPr>
        <w:t>(Jobber &amp; Ellis-Chadwick, 2020)</w:t>
      </w:r>
      <w:r w:rsidR="004E1AC2" w:rsidRPr="008E0C05">
        <w:rPr>
          <w:color w:val="000000" w:themeColor="text1"/>
          <w:lang w:val="en-US"/>
        </w:rPr>
        <w:t>. The Six Senses hotel brand is a top-</w:t>
      </w:r>
      <w:r w:rsidR="00AC2E3B" w:rsidRPr="008E0C05">
        <w:rPr>
          <w:color w:val="000000" w:themeColor="text1"/>
          <w:lang w:val="en-US"/>
        </w:rPr>
        <w:t xml:space="preserve">level brand all over the world. </w:t>
      </w:r>
      <w:r w:rsidR="004E1AC2" w:rsidRPr="008E0C05">
        <w:rPr>
          <w:color w:val="000000" w:themeColor="text1"/>
          <w:lang w:val="en-US"/>
        </w:rPr>
        <w:t xml:space="preserve">The brand focuses on the sustainability of the goods and services and ensures the </w:t>
      </w:r>
      <w:proofErr w:type="gramStart"/>
      <w:r w:rsidR="004E1AC2" w:rsidRPr="008E0C05">
        <w:rPr>
          <w:color w:val="000000" w:themeColor="text1"/>
          <w:lang w:val="en-US"/>
        </w:rPr>
        <w:t>well-being</w:t>
      </w:r>
      <w:proofErr w:type="gramEnd"/>
      <w:r w:rsidR="004E1AC2" w:rsidRPr="008E0C05">
        <w:rPr>
          <w:color w:val="000000" w:themeColor="text1"/>
          <w:lang w:val="en-US"/>
        </w:rPr>
        <w:t xml:space="preserve"> of the customer</w:t>
      </w:r>
      <w:r w:rsidR="009A1E8C" w:rsidRPr="008E0C05">
        <w:rPr>
          <w:color w:val="000000" w:themeColor="text1"/>
          <w:lang w:val="en-US"/>
        </w:rPr>
        <w:t>s by providing their best input</w:t>
      </w:r>
      <w:r w:rsidR="004E1AC2" w:rsidRPr="008E0C05">
        <w:rPr>
          <w:color w:val="000000" w:themeColor="text1"/>
          <w:lang w:val="en-US"/>
        </w:rPr>
        <w:t xml:space="preserve">. On the other side, the Holiday Inn Hotel gives priority to the relevant marketing objectives of its own. </w:t>
      </w:r>
      <w:r w:rsidR="00E8136F" w:rsidRPr="008E0C05">
        <w:rPr>
          <w:color w:val="000000" w:themeColor="text1"/>
          <w:lang w:val="en-US"/>
        </w:rPr>
        <w:t xml:space="preserve">The technological aspects over here play a great role including sustainable marketing aspects, relationship marketing and corporate social responsibility. Hospitality marketing helps to be more innovative </w:t>
      </w:r>
      <w:r w:rsidR="00DF4100" w:rsidRPr="008E0C05">
        <w:rPr>
          <w:color w:val="000000" w:themeColor="text1"/>
          <w:lang w:val="en-US"/>
        </w:rPr>
        <w:t>in the existing market</w:t>
      </w:r>
      <w:r w:rsidR="00E8136F" w:rsidRPr="008E0C05">
        <w:rPr>
          <w:color w:val="000000" w:themeColor="text1"/>
          <w:lang w:val="en-US"/>
        </w:rPr>
        <w:t xml:space="preserve"> </w:t>
      </w:r>
      <w:r w:rsidR="004E1AC2" w:rsidRPr="008E0C05">
        <w:rPr>
          <w:color w:val="000000" w:themeColor="text1"/>
          <w:lang w:val="en-US"/>
        </w:rPr>
        <w:t>(Bowie et al., 2017).</w:t>
      </w:r>
    </w:p>
    <w:p w14:paraId="258B1957" w14:textId="77777777" w:rsidR="005261D0" w:rsidRPr="008E0C05" w:rsidRDefault="005261D0" w:rsidP="002033C5">
      <w:pPr>
        <w:rPr>
          <w:color w:val="000000" w:themeColor="text1"/>
          <w:lang w:val="en-US"/>
        </w:rPr>
      </w:pPr>
    </w:p>
    <w:p w14:paraId="6457EE1A" w14:textId="77777777" w:rsidR="005261D0" w:rsidRDefault="005261D0" w:rsidP="002033C5">
      <w:pPr>
        <w:rPr>
          <w:lang w:val="en-US"/>
        </w:rPr>
      </w:pPr>
    </w:p>
    <w:p w14:paraId="1C5650EF" w14:textId="77777777" w:rsidR="005261D0" w:rsidRDefault="005261D0" w:rsidP="002033C5">
      <w:pPr>
        <w:rPr>
          <w:lang w:val="en-US"/>
        </w:rPr>
      </w:pPr>
    </w:p>
    <w:p w14:paraId="366BB379" w14:textId="77777777" w:rsidR="005261D0" w:rsidRDefault="005261D0" w:rsidP="002033C5">
      <w:pPr>
        <w:rPr>
          <w:lang w:val="en-US"/>
        </w:rPr>
      </w:pPr>
    </w:p>
    <w:p w14:paraId="5CD0E9D8" w14:textId="77777777" w:rsidR="005261D0" w:rsidRDefault="005261D0" w:rsidP="002033C5">
      <w:pPr>
        <w:rPr>
          <w:lang w:val="en-US"/>
        </w:rPr>
      </w:pPr>
    </w:p>
    <w:p w14:paraId="55A7E8D9" w14:textId="77777777" w:rsidR="005261D0" w:rsidRDefault="005261D0" w:rsidP="002033C5">
      <w:pPr>
        <w:rPr>
          <w:lang w:val="en-US"/>
        </w:rPr>
      </w:pPr>
    </w:p>
    <w:p w14:paraId="259C9D75" w14:textId="77777777" w:rsidR="005261D0" w:rsidRDefault="005261D0" w:rsidP="002033C5">
      <w:pPr>
        <w:rPr>
          <w:lang w:val="en-US"/>
        </w:rPr>
      </w:pPr>
    </w:p>
    <w:p w14:paraId="04515611" w14:textId="77777777" w:rsidR="005261D0" w:rsidRDefault="005261D0" w:rsidP="002033C5">
      <w:pPr>
        <w:rPr>
          <w:lang w:val="en-US"/>
        </w:rPr>
      </w:pPr>
    </w:p>
    <w:p w14:paraId="3F5F855F" w14:textId="77777777" w:rsidR="005261D0" w:rsidRDefault="005261D0" w:rsidP="002033C5">
      <w:pPr>
        <w:rPr>
          <w:lang w:val="en-US"/>
        </w:rPr>
      </w:pPr>
    </w:p>
    <w:p w14:paraId="4E8C5405" w14:textId="77777777" w:rsidR="006C155B" w:rsidRDefault="006C155B" w:rsidP="002033C5">
      <w:pPr>
        <w:rPr>
          <w:lang w:val="en-US"/>
        </w:rPr>
      </w:pPr>
    </w:p>
    <w:p w14:paraId="78801ABB" w14:textId="77777777" w:rsidR="005261D0" w:rsidRPr="002033C5" w:rsidRDefault="005261D0" w:rsidP="002033C5">
      <w:pPr>
        <w:rPr>
          <w:lang w:val="en-US"/>
        </w:rPr>
      </w:pPr>
    </w:p>
    <w:p w14:paraId="23FB8ED7" w14:textId="77777777" w:rsidR="00BA2945" w:rsidRDefault="00BA2945">
      <w:pPr>
        <w:spacing w:line="259" w:lineRule="auto"/>
        <w:jc w:val="left"/>
        <w:rPr>
          <w:rFonts w:eastAsiaTheme="majorEastAsia" w:cstheme="majorBidi"/>
          <w:b/>
          <w:color w:val="2F5496" w:themeColor="accent1" w:themeShade="BF"/>
          <w:sz w:val="36"/>
          <w:szCs w:val="32"/>
          <w:lang w:val="en-US"/>
        </w:rPr>
      </w:pPr>
      <w:bookmarkStart w:id="2" w:name="_Toc135422787"/>
      <w:r>
        <w:br w:type="page"/>
      </w:r>
    </w:p>
    <w:p w14:paraId="658E6CBF" w14:textId="7A081ADD" w:rsidR="002033C5" w:rsidRDefault="002033C5" w:rsidP="002033C5">
      <w:pPr>
        <w:pStyle w:val="Heading1"/>
      </w:pPr>
      <w:r>
        <w:t>Comparison of Marketing Strategy and Methods</w:t>
      </w:r>
      <w:bookmarkEnd w:id="2"/>
    </w:p>
    <w:p w14:paraId="23EEBC1F" w14:textId="06B6F94C" w:rsidR="004E1AC2" w:rsidRPr="008E0C05" w:rsidRDefault="00E8136F" w:rsidP="004E1AC2">
      <w:pPr>
        <w:rPr>
          <w:color w:val="000000" w:themeColor="text1"/>
          <w:lang w:val="en-US"/>
        </w:rPr>
      </w:pPr>
      <w:r w:rsidRPr="008E0C05">
        <w:rPr>
          <w:color w:val="000000" w:themeColor="text1"/>
          <w:lang w:val="en-US"/>
        </w:rPr>
        <w:t xml:space="preserve">The online and offline services have connectivity as a whole and communication with customers arises through it </w:t>
      </w:r>
      <w:r w:rsidR="004E1AC2" w:rsidRPr="008E0C05">
        <w:rPr>
          <w:color w:val="000000" w:themeColor="text1"/>
          <w:lang w:val="en-US"/>
        </w:rPr>
        <w:t xml:space="preserve">(Smith and Zook, 2020). Moreover, </w:t>
      </w:r>
      <w:r w:rsidR="00BC15AB" w:rsidRPr="008E0C05">
        <w:rPr>
          <w:color w:val="000000" w:themeColor="text1"/>
          <w:lang w:val="en-US"/>
        </w:rPr>
        <w:t>the technological aspect has a great influence in</w:t>
      </w:r>
      <w:r w:rsidR="004E1AC2" w:rsidRPr="008E0C05">
        <w:rPr>
          <w:color w:val="000000" w:themeColor="text1"/>
          <w:lang w:val="en-US"/>
        </w:rPr>
        <w:t xml:space="preserve"> the work activities of the Holiday Inns Hotel and Six Senses from an overall perspective (Kotler et al., 2020).</w:t>
      </w:r>
    </w:p>
    <w:p w14:paraId="18B3B7D9" w14:textId="6202A946" w:rsidR="004E1AC2" w:rsidRPr="008E0C05" w:rsidRDefault="004E1AC2" w:rsidP="004E1AC2">
      <w:pPr>
        <w:rPr>
          <w:color w:val="000000" w:themeColor="text1"/>
          <w:lang w:val="en-US"/>
        </w:rPr>
      </w:pPr>
      <w:r w:rsidRPr="008E0C05">
        <w:rPr>
          <w:color w:val="000000" w:themeColor="text1"/>
          <w:lang w:val="en-US"/>
        </w:rPr>
        <w:t xml:space="preserve"> The </w:t>
      </w:r>
      <w:r w:rsidRPr="008E0C05">
        <w:rPr>
          <w:b/>
          <w:bCs/>
          <w:color w:val="000000" w:themeColor="text1"/>
          <w:lang w:val="en-US"/>
        </w:rPr>
        <w:t>strengths of the Six Senses hotel</w:t>
      </w:r>
      <w:r w:rsidRPr="008E0C05">
        <w:rPr>
          <w:color w:val="000000" w:themeColor="text1"/>
          <w:lang w:val="en-US"/>
        </w:rPr>
        <w:t xml:space="preserve"> brand are the economic growth over the year, the transport system is </w:t>
      </w:r>
      <w:proofErr w:type="gramStart"/>
      <w:r w:rsidRPr="008E0C05">
        <w:rPr>
          <w:color w:val="000000" w:themeColor="text1"/>
          <w:lang w:val="en-US"/>
        </w:rPr>
        <w:t>well-established</w:t>
      </w:r>
      <w:proofErr w:type="gramEnd"/>
      <w:r w:rsidRPr="008E0C05">
        <w:rPr>
          <w:color w:val="000000" w:themeColor="text1"/>
          <w:lang w:val="en-US"/>
        </w:rPr>
        <w:t xml:space="preserve"> and the location is very much convenient. The Holiday Inns Hotel's strengths are also relevant to the Six Senses. The brand value of the Holiday Inns Hotel is very high</w:t>
      </w:r>
      <w:r w:rsidR="00561853" w:rsidRPr="008E0C05">
        <w:rPr>
          <w:color w:val="000000" w:themeColor="text1"/>
          <w:lang w:val="en-US"/>
        </w:rPr>
        <w:t>. Both hotels maintain a good communicational purpose in overall aspects.</w:t>
      </w:r>
      <w:r w:rsidRPr="008E0C05">
        <w:rPr>
          <w:color w:val="000000" w:themeColor="text1"/>
          <w:lang w:val="en-US"/>
        </w:rPr>
        <w:t xml:space="preserve"> </w:t>
      </w:r>
      <w:proofErr w:type="gramStart"/>
      <w:r w:rsidR="00561853" w:rsidRPr="008E0C05">
        <w:rPr>
          <w:color w:val="000000" w:themeColor="text1"/>
          <w:lang w:val="en-US"/>
        </w:rPr>
        <w:t>For example, promotional activities, advertising, and marketing communication</w:t>
      </w:r>
      <w:r w:rsidR="007201DF" w:rsidRPr="008E0C05">
        <w:rPr>
          <w:color w:val="000000" w:themeColor="text1"/>
          <w:lang w:val="en-US"/>
        </w:rPr>
        <w:t xml:space="preserve"> </w:t>
      </w:r>
      <w:r w:rsidR="00FC1371" w:rsidRPr="008E0C05">
        <w:rPr>
          <w:color w:val="000000" w:themeColor="text1"/>
          <w:lang w:val="en-US"/>
        </w:rPr>
        <w:t>(Clow &amp; Baack, 2013).</w:t>
      </w:r>
      <w:proofErr w:type="gramEnd"/>
      <w:r w:rsidR="00FC1371" w:rsidRPr="008E0C05">
        <w:rPr>
          <w:color w:val="000000" w:themeColor="text1"/>
          <w:lang w:val="en-US"/>
        </w:rPr>
        <w:t xml:space="preserve"> Holiday Inns Hotel maintains</w:t>
      </w:r>
      <w:r w:rsidRPr="008E0C05">
        <w:rPr>
          <w:color w:val="000000" w:themeColor="text1"/>
          <w:lang w:val="en-US"/>
        </w:rPr>
        <w:t xml:space="preserve"> a financial position in the world ranking</w:t>
      </w:r>
      <w:r w:rsidR="00FC1371" w:rsidRPr="008E0C05">
        <w:rPr>
          <w:color w:val="000000" w:themeColor="text1"/>
          <w:lang w:val="en-US"/>
        </w:rPr>
        <w:t xml:space="preserve"> whereas Six Senses hotel is bit behind it</w:t>
      </w:r>
      <w:r w:rsidRPr="008E0C05">
        <w:rPr>
          <w:color w:val="000000" w:themeColor="text1"/>
          <w:lang w:val="en-US"/>
        </w:rPr>
        <w:t xml:space="preserve">. The weaknesses of Six Senses can be listed as – a shortage of qualified staff in the hotel, the performance is very low and the management system is also poor in contrast.  </w:t>
      </w:r>
      <w:r w:rsidR="004B6EDD" w:rsidRPr="008E0C05">
        <w:rPr>
          <w:color w:val="000000" w:themeColor="text1"/>
          <w:lang w:val="en-US"/>
        </w:rPr>
        <w:t>Whereas t</w:t>
      </w:r>
      <w:r w:rsidRPr="008E0C05">
        <w:rPr>
          <w:color w:val="000000" w:themeColor="text1"/>
          <w:lang w:val="en-US"/>
        </w:rPr>
        <w:t>he Holiday Inns Hotel's weaknesses are – the satisfaction rate is poor and it needs to improve shortly. The</w:t>
      </w:r>
      <w:r w:rsidR="004B6EDD" w:rsidRPr="008E0C05">
        <w:rPr>
          <w:color w:val="000000" w:themeColor="text1"/>
          <w:lang w:val="en-US"/>
        </w:rPr>
        <w:t xml:space="preserve"> both</w:t>
      </w:r>
      <w:r w:rsidRPr="008E0C05">
        <w:rPr>
          <w:color w:val="000000" w:themeColor="text1"/>
          <w:lang w:val="en-US"/>
        </w:rPr>
        <w:t xml:space="preserve"> hotel</w:t>
      </w:r>
      <w:r w:rsidR="004B6EDD" w:rsidRPr="008E0C05">
        <w:rPr>
          <w:color w:val="000000" w:themeColor="text1"/>
          <w:lang w:val="en-US"/>
        </w:rPr>
        <w:t>s</w:t>
      </w:r>
      <w:r w:rsidRPr="008E0C05">
        <w:rPr>
          <w:color w:val="000000" w:themeColor="text1"/>
          <w:lang w:val="en-US"/>
        </w:rPr>
        <w:t xml:space="preserve"> can work on it. The opportunities of the Six Senses Hotel are – the hotel activities are monitored through the optimistic manager, different exhibitions are provided by the hotel authority and high professionals visit the hotel regarding training aspects. All these things can be utilized over a specific period</w:t>
      </w:r>
      <w:r w:rsidR="004B6EDD" w:rsidRPr="008E0C05">
        <w:rPr>
          <w:color w:val="000000" w:themeColor="text1"/>
          <w:lang w:val="en-US"/>
        </w:rPr>
        <w:t xml:space="preserve"> and the international marketing aspects regarding the dynamic environment of business world have a great impact on it</w:t>
      </w:r>
      <w:r w:rsidRPr="008E0C05">
        <w:rPr>
          <w:color w:val="000000" w:themeColor="text1"/>
          <w:lang w:val="en-US"/>
        </w:rPr>
        <w:t xml:space="preserve"> (Ghauri, 2014). The Holiday Inn opportunities are – they explore the market overview in a specific time, and the expansion of finance has a great influence on the development of the </w:t>
      </w:r>
      <w:proofErr w:type="gramStart"/>
      <w:r w:rsidRPr="008E0C05">
        <w:rPr>
          <w:color w:val="000000" w:themeColor="text1"/>
          <w:lang w:val="en-US"/>
        </w:rPr>
        <w:t>hotel</w:t>
      </w:r>
      <w:r w:rsidR="00420786" w:rsidRPr="008E0C05">
        <w:rPr>
          <w:color w:val="000000" w:themeColor="text1"/>
          <w:lang w:val="en-US"/>
        </w:rPr>
        <w:t xml:space="preserve"> which is far</w:t>
      </w:r>
      <w:proofErr w:type="gramEnd"/>
      <w:r w:rsidR="00420786" w:rsidRPr="008E0C05">
        <w:rPr>
          <w:color w:val="000000" w:themeColor="text1"/>
          <w:lang w:val="en-US"/>
        </w:rPr>
        <w:t xml:space="preserve"> differ from the Six Senses Hotel</w:t>
      </w:r>
      <w:r w:rsidRPr="008E0C05">
        <w:rPr>
          <w:color w:val="000000" w:themeColor="text1"/>
          <w:lang w:val="en-US"/>
        </w:rPr>
        <w:t xml:space="preserve">. The threat of Six Sense is hotel competition. The Six Sense brand needs to keep concerned about its activities all the time to survive in the competitive market. The low-cost strategy of different hotels creates a threat to the Holiday Inn. </w:t>
      </w:r>
      <w:r w:rsidR="009E6DC7" w:rsidRPr="008E0C05">
        <w:rPr>
          <w:color w:val="000000" w:themeColor="text1"/>
          <w:lang w:val="en-US"/>
        </w:rPr>
        <w:t>Additionally, digital marketing helps to expand both hotels integrated marketi</w:t>
      </w:r>
      <w:r w:rsidR="00DF4100" w:rsidRPr="008E0C05">
        <w:rPr>
          <w:color w:val="000000" w:themeColor="text1"/>
          <w:lang w:val="en-US"/>
        </w:rPr>
        <w:t>ng channel in a significant way</w:t>
      </w:r>
      <w:r w:rsidRPr="008E0C05">
        <w:rPr>
          <w:color w:val="000000" w:themeColor="text1"/>
          <w:lang w:val="en-US"/>
        </w:rPr>
        <w:t xml:space="preserve"> (Chaffey &amp; Ellis- Chadwick, 2019).</w:t>
      </w:r>
    </w:p>
    <w:p w14:paraId="41A0B75B" w14:textId="0C8EA53E" w:rsidR="004E1AC2" w:rsidRPr="008E0C05" w:rsidRDefault="004E1AC2" w:rsidP="004E1AC2">
      <w:pPr>
        <w:rPr>
          <w:lang w:val="en-US"/>
        </w:rPr>
      </w:pPr>
      <w:r w:rsidRPr="008E0C05">
        <w:rPr>
          <w:color w:val="000000" w:themeColor="text1"/>
          <w:lang w:val="en-US"/>
        </w:rPr>
        <w:t xml:space="preserve">The </w:t>
      </w:r>
      <w:r w:rsidRPr="008E0C05">
        <w:rPr>
          <w:b/>
          <w:bCs/>
          <w:color w:val="000000" w:themeColor="text1"/>
          <w:lang w:val="en-US"/>
        </w:rPr>
        <w:t>PESTLE analysis of Six Sense and Holiday Inn</w:t>
      </w:r>
      <w:r w:rsidRPr="008E0C05">
        <w:rPr>
          <w:color w:val="000000" w:themeColor="text1"/>
          <w:lang w:val="en-US"/>
        </w:rPr>
        <w:t xml:space="preserve"> is described below: the political factor has a great impact on the hotel industry. The political instability creates a</w:t>
      </w:r>
      <w:r w:rsidRPr="004E1AC2">
        <w:rPr>
          <w:lang w:val="en-US"/>
        </w:rPr>
        <w:t xml:space="preserve"> </w:t>
      </w:r>
      <w:r w:rsidRPr="008E0C05">
        <w:rPr>
          <w:lang w:val="en-US"/>
        </w:rPr>
        <w:t xml:space="preserve">negative impact on both hotel </w:t>
      </w:r>
      <w:proofErr w:type="gramStart"/>
      <w:r w:rsidRPr="008E0C05">
        <w:rPr>
          <w:lang w:val="en-US"/>
        </w:rPr>
        <w:t>brands which</w:t>
      </w:r>
      <w:proofErr w:type="gramEnd"/>
      <w:r w:rsidRPr="008E0C05">
        <w:rPr>
          <w:lang w:val="en-US"/>
        </w:rPr>
        <w:t xml:space="preserve"> can be visualized over the last decade.</w:t>
      </w:r>
      <w:r w:rsidR="00DF4100" w:rsidRPr="008E0C05">
        <w:rPr>
          <w:lang w:val="en-US"/>
        </w:rPr>
        <w:t xml:space="preserve"> Hence, the decisional aspect of hotel hampers.</w:t>
      </w:r>
      <w:r w:rsidRPr="008E0C05">
        <w:rPr>
          <w:lang w:val="en-US"/>
        </w:rPr>
        <w:t xml:space="preserve"> The economic factor of the Six Sense Hotel plays a significant role</w:t>
      </w:r>
      <w:r w:rsidR="00DF4100" w:rsidRPr="008E0C05">
        <w:rPr>
          <w:lang w:val="en-US"/>
        </w:rPr>
        <w:t xml:space="preserve">. </w:t>
      </w:r>
      <w:r w:rsidRPr="008E0C05">
        <w:rPr>
          <w:lang w:val="en-US"/>
        </w:rPr>
        <w:t>Economic growth influences the authority to come up with new innovative things and to invest more.</w:t>
      </w:r>
      <w:r w:rsidR="00DF4100" w:rsidRPr="008E0C05">
        <w:rPr>
          <w:lang w:val="en-US"/>
        </w:rPr>
        <w:t xml:space="preserve"> The marketing information provides the planning, customer information, and marketing research facilities (Housden, 2008). </w:t>
      </w:r>
      <w:r w:rsidR="002E0FFE" w:rsidRPr="008E0C05">
        <w:rPr>
          <w:lang w:val="en-US"/>
        </w:rPr>
        <w:t xml:space="preserve"> </w:t>
      </w:r>
      <w:r w:rsidRPr="008E0C05">
        <w:rPr>
          <w:lang w:val="en-US"/>
        </w:rPr>
        <w:t xml:space="preserve">Holiday Inns Hotel's financial expansion and investment have a large interruption with the economic factor. It creates a large economic growth within a short time. The socio-cultural factor also impacts both hotel work activities as it illustrates the customers’ needs and preferences. </w:t>
      </w:r>
      <w:r w:rsidR="002E0FFE" w:rsidRPr="008E0C05">
        <w:rPr>
          <w:lang w:val="en-US"/>
        </w:rPr>
        <w:t>For example, b</w:t>
      </w:r>
      <w:r w:rsidRPr="008E0C05">
        <w:rPr>
          <w:lang w:val="en-US"/>
        </w:rPr>
        <w:t xml:space="preserve">oth hotel </w:t>
      </w:r>
      <w:r w:rsidR="002E0FFE" w:rsidRPr="008E0C05">
        <w:rPr>
          <w:lang w:val="en-US"/>
        </w:rPr>
        <w:t>brands</w:t>
      </w:r>
      <w:r w:rsidRPr="008E0C05">
        <w:rPr>
          <w:lang w:val="en-US"/>
        </w:rPr>
        <w:t xml:space="preserve"> </w:t>
      </w:r>
      <w:r w:rsidR="002E0FFE" w:rsidRPr="008E0C05">
        <w:rPr>
          <w:lang w:val="en-US"/>
        </w:rPr>
        <w:t>focus</w:t>
      </w:r>
      <w:r w:rsidRPr="008E0C05">
        <w:rPr>
          <w:lang w:val="en-US"/>
        </w:rPr>
        <w:t xml:space="preserve"> on engaging huge customers</w:t>
      </w:r>
      <w:r w:rsidR="002E0FFE" w:rsidRPr="008E0C05">
        <w:rPr>
          <w:lang w:val="en-US"/>
        </w:rPr>
        <w:t xml:space="preserve"> by ensuring the customers demand fulfillment</w:t>
      </w:r>
      <w:r w:rsidRPr="008E0C05">
        <w:rPr>
          <w:lang w:val="en-US"/>
        </w:rPr>
        <w:t xml:space="preserve">. Technological development can be seen in every sector. </w:t>
      </w:r>
      <w:proofErr w:type="gramStart"/>
      <w:r w:rsidR="002E0FFE" w:rsidRPr="008E0C05">
        <w:rPr>
          <w:lang w:val="en-US"/>
        </w:rPr>
        <w:t>Technological advancements helping the hotel brand to be more popular and unique by providing best facilities to customers.</w:t>
      </w:r>
      <w:proofErr w:type="gramEnd"/>
      <w:r w:rsidR="00686AC0" w:rsidRPr="008E0C05">
        <w:rPr>
          <w:lang w:val="en-US"/>
        </w:rPr>
        <w:t xml:space="preserve"> The digital marketing aspect is the output of technological purpose.</w:t>
      </w:r>
      <w:r w:rsidR="002E0FFE" w:rsidRPr="008E0C05">
        <w:rPr>
          <w:lang w:val="en-US"/>
        </w:rPr>
        <w:t xml:space="preserve"> </w:t>
      </w:r>
      <w:proofErr w:type="gramStart"/>
      <w:r w:rsidRPr="008E0C05">
        <w:rPr>
          <w:lang w:val="en-US"/>
        </w:rPr>
        <w:t xml:space="preserve">(Kotler &amp; </w:t>
      </w:r>
      <w:proofErr w:type="spellStart"/>
      <w:r w:rsidRPr="008E0C05">
        <w:rPr>
          <w:lang w:val="en-US"/>
        </w:rPr>
        <w:t>Kartajaya</w:t>
      </w:r>
      <w:proofErr w:type="spellEnd"/>
      <w:r w:rsidRPr="008E0C05">
        <w:rPr>
          <w:lang w:val="en-US"/>
        </w:rPr>
        <w:t>, 2017).</w:t>
      </w:r>
      <w:proofErr w:type="gramEnd"/>
      <w:r w:rsidRPr="008E0C05">
        <w:rPr>
          <w:lang w:val="en-US"/>
        </w:rPr>
        <w:t xml:space="preserve"> The Six Sense and the Holiday Inns both are activated on the technological aspects. The legal factors are the same in both hotels as they belong to the hotel industry. </w:t>
      </w:r>
      <w:r w:rsidR="00686AC0" w:rsidRPr="008E0C05">
        <w:rPr>
          <w:lang w:val="en-US"/>
        </w:rPr>
        <w:t xml:space="preserve">For example, </w:t>
      </w:r>
      <w:r w:rsidRPr="008E0C05">
        <w:rPr>
          <w:lang w:val="en-US"/>
        </w:rPr>
        <w:t>hotels need to go through the legacy process of profit benefits and the innkeeper laws. The environmental factors also need to keep in mind. Climate change is now a great issue</w:t>
      </w:r>
      <w:r w:rsidR="00A417D7" w:rsidRPr="008E0C05">
        <w:rPr>
          <w:lang w:val="en-US"/>
        </w:rPr>
        <w:t xml:space="preserve"> and hotel industry highly focusing on it</w:t>
      </w:r>
      <w:r w:rsidRPr="008E0C05">
        <w:rPr>
          <w:lang w:val="en-US"/>
        </w:rPr>
        <w:t xml:space="preserve">. Six Sense and Holiday Inns are more concerned about climate change issues and they come up with new innovative goods and services over the period. </w:t>
      </w:r>
      <w:r w:rsidR="007D290B" w:rsidRPr="008E0C05">
        <w:rPr>
          <w:lang w:val="en-US"/>
        </w:rPr>
        <w:t>The</w:t>
      </w:r>
      <w:r w:rsidR="00A417D7" w:rsidRPr="008E0C05">
        <w:rPr>
          <w:lang w:val="en-US"/>
        </w:rPr>
        <w:t xml:space="preserve"> digital marketing aspects may play a crucial role over here</w:t>
      </w:r>
      <w:r w:rsidRPr="008E0C05">
        <w:rPr>
          <w:lang w:val="en-US"/>
        </w:rPr>
        <w:t xml:space="preserve"> (Ryan, 2012). </w:t>
      </w:r>
    </w:p>
    <w:p w14:paraId="4DA6E863" w14:textId="41236A6F" w:rsidR="004E1AC2" w:rsidRPr="008E0C05" w:rsidRDefault="004E1AC2" w:rsidP="004E1AC2">
      <w:pPr>
        <w:rPr>
          <w:color w:val="000000" w:themeColor="text1"/>
          <w:lang w:val="en-US"/>
        </w:rPr>
      </w:pPr>
      <w:r w:rsidRPr="008E0C05">
        <w:rPr>
          <w:lang w:val="en-US"/>
        </w:rPr>
        <w:t xml:space="preserve">The </w:t>
      </w:r>
      <w:r w:rsidRPr="008E0C05">
        <w:rPr>
          <w:b/>
          <w:bCs/>
          <w:lang w:val="en-US"/>
        </w:rPr>
        <w:t>marketing mix of the hotel denotes</w:t>
      </w:r>
      <w:r w:rsidRPr="008E0C05">
        <w:rPr>
          <w:lang w:val="en-US"/>
        </w:rPr>
        <w:t xml:space="preserve"> the instruments and </w:t>
      </w:r>
      <w:proofErr w:type="gramStart"/>
      <w:r w:rsidRPr="008E0C05">
        <w:rPr>
          <w:lang w:val="en-US"/>
        </w:rPr>
        <w:t>tools which</w:t>
      </w:r>
      <w:proofErr w:type="gramEnd"/>
      <w:r w:rsidRPr="008E0C05">
        <w:rPr>
          <w:lang w:val="en-US"/>
        </w:rPr>
        <w:t xml:space="preserve"> the marketer always uses to influence the customers’ demand at any cost. The goods and services of the Six Sense Hotel and Holiday Inn Hotel are very much affectionate to the customers. Both hotels are concerned about the fulfillment of the customers’ needs and preferences. The customers’ wants of goods and services are always availabl</w:t>
      </w:r>
      <w:r w:rsidR="00252E9F" w:rsidRPr="008E0C05">
        <w:rPr>
          <w:lang w:val="en-US"/>
        </w:rPr>
        <w:t xml:space="preserve">e by the authority of the hotel. The social media of marketing purpose helps to evaluate with the time being </w:t>
      </w:r>
      <w:r w:rsidRPr="008E0C05">
        <w:rPr>
          <w:lang w:val="en-US"/>
        </w:rPr>
        <w:t xml:space="preserve">(Leung et al., 2015). The place needs to be reluctant of the Six Sense hotel brand and Holiday Inn to the customers. </w:t>
      </w:r>
      <w:r w:rsidR="00252E9F" w:rsidRPr="008E0C05">
        <w:rPr>
          <w:lang w:val="en-US"/>
        </w:rPr>
        <w:t xml:space="preserve">For example, </w:t>
      </w:r>
      <w:r w:rsidRPr="008E0C05">
        <w:rPr>
          <w:lang w:val="en-US"/>
        </w:rPr>
        <w:t>customers prefer a good location to spend their time with a good view sight. Nowadays digital marketing plays a vital role in brand promotion. The price denotes the major factors of the involvement of the</w:t>
      </w:r>
      <w:r w:rsidRPr="004E1AC2">
        <w:rPr>
          <w:lang w:val="en-US"/>
        </w:rPr>
        <w:t xml:space="preserve"> </w:t>
      </w:r>
      <w:r w:rsidRPr="008E0C05">
        <w:rPr>
          <w:color w:val="000000" w:themeColor="text1"/>
          <w:lang w:val="en-US"/>
        </w:rPr>
        <w:t>customers with the hotel brand. The Holiday Inns hotel needs to keep in mind the competitors in the market. The same perspective also occurs with the Six Sense Hotel. Day by day the competitors in the hotel industry are increasing at a high range</w:t>
      </w:r>
      <w:r w:rsidR="00252E9F" w:rsidRPr="008E0C05">
        <w:rPr>
          <w:color w:val="000000" w:themeColor="text1"/>
          <w:lang w:val="en-US"/>
        </w:rPr>
        <w:t xml:space="preserve"> and ensuring international demand aspects through franchising is must</w:t>
      </w:r>
      <w:r w:rsidRPr="008E0C05">
        <w:rPr>
          <w:color w:val="000000" w:themeColor="text1"/>
          <w:lang w:val="en-US"/>
        </w:rPr>
        <w:t xml:space="preserve"> (Alon et al., 2012). To maintain the brand value in the hotel industry Six Sense and the Holiday Inn need to captivate new innovative things from the market demand and come up with it at a reasonable price in the market at the same time. The offering aspects are also granted in a significant way to the customers. The promotional activities must need to be influential and more customer engagement can be ensured through the promotional activities. Quality products and demanding products at reasonable prices must need to ensure in the promotional activities of the Six Sense Hotel and Holiday Inn. </w:t>
      </w:r>
    </w:p>
    <w:p w14:paraId="172DFF00" w14:textId="64DC0B0F" w:rsidR="006C155B" w:rsidRPr="008E0C05" w:rsidRDefault="006C155B" w:rsidP="004E1AC2">
      <w:pPr>
        <w:rPr>
          <w:color w:val="000000" w:themeColor="text1"/>
          <w:lang w:val="en-US"/>
        </w:rPr>
      </w:pPr>
      <w:r w:rsidRPr="008E0C05">
        <w:rPr>
          <w:b/>
          <w:bCs/>
          <w:color w:val="000000" w:themeColor="text1"/>
          <w:lang w:val="en-US"/>
        </w:rPr>
        <w:t>The data of Similarweb analysis</w:t>
      </w:r>
      <w:r w:rsidRPr="008E0C05">
        <w:rPr>
          <w:color w:val="000000" w:themeColor="text1"/>
          <w:lang w:val="en-US"/>
        </w:rPr>
        <w:t xml:space="preserve"> provides that the agency intelligence displays the overview of 3.19% of visitors on the </w:t>
      </w:r>
      <w:proofErr w:type="gramStart"/>
      <w:r w:rsidRPr="008E0C05">
        <w:rPr>
          <w:color w:val="000000" w:themeColor="text1"/>
          <w:lang w:val="en-US"/>
        </w:rPr>
        <w:t>desktop which</w:t>
      </w:r>
      <w:proofErr w:type="gramEnd"/>
      <w:r w:rsidRPr="008E0C05">
        <w:rPr>
          <w:color w:val="000000" w:themeColor="text1"/>
          <w:lang w:val="en-US"/>
        </w:rPr>
        <w:t xml:space="preserve"> is about 18.72M. Then the consultancies go through in the desktop 57.94% and 42.06% through the mobile. The financial services capture almost $8.32 CPC. Next, the marketing channels of the venture capital captivate about 63.47M customers in the market. The customers through the tourism industry and travel purposes the male customers involved are about 45.09% in the hotel aspects. In the female, it is about 54.91% and so the female involvement through the hotel is high than the male.</w:t>
      </w:r>
      <w:r w:rsidR="00BF6E00" w:rsidRPr="008E0C05">
        <w:rPr>
          <w:color w:val="000000" w:themeColor="text1"/>
          <w:lang w:val="en-US"/>
        </w:rPr>
        <w:t xml:space="preserve"> Similarweb analysis provides 10B digital signals, daily 2TB data analyzed, 200 data scientists and </w:t>
      </w:r>
      <w:proofErr w:type="gramStart"/>
      <w:r w:rsidR="00BF6E00" w:rsidRPr="008E0C05">
        <w:rPr>
          <w:color w:val="000000" w:themeColor="text1"/>
          <w:lang w:val="en-US"/>
        </w:rPr>
        <w:t>daily generated</w:t>
      </w:r>
      <w:proofErr w:type="gramEnd"/>
      <w:r w:rsidR="00BF6E00" w:rsidRPr="008E0C05">
        <w:rPr>
          <w:color w:val="000000" w:themeColor="text1"/>
          <w:lang w:val="en-US"/>
        </w:rPr>
        <w:t xml:space="preserve"> 10K+ traffic reports. It provides courses on fundamentals of market research, market research for e-commerce, </w:t>
      </w:r>
      <w:r w:rsidR="004D55A8" w:rsidRPr="008E0C05">
        <w:rPr>
          <w:color w:val="000000" w:themeColor="text1"/>
          <w:lang w:val="en-US"/>
        </w:rPr>
        <w:t>market research for publishers, and so on.</w:t>
      </w:r>
    </w:p>
    <w:p w14:paraId="5A9C5F17" w14:textId="5739028B" w:rsidR="005261D0" w:rsidRPr="008E0C05" w:rsidRDefault="004E1AC2" w:rsidP="004E1AC2">
      <w:pPr>
        <w:rPr>
          <w:color w:val="000000" w:themeColor="text1"/>
          <w:lang w:val="en-US"/>
        </w:rPr>
      </w:pPr>
      <w:r w:rsidRPr="008E0C05">
        <w:rPr>
          <w:color w:val="000000" w:themeColor="text1"/>
          <w:lang w:val="en-US"/>
        </w:rPr>
        <w:t xml:space="preserve">The targeting, segmentation, and positioning of marketing denote the target market and the target audience through the significant objectives of the present market condition. </w:t>
      </w:r>
      <w:r w:rsidR="00D96B48" w:rsidRPr="008E0C05">
        <w:rPr>
          <w:color w:val="000000" w:themeColor="text1"/>
          <w:lang w:val="en-US"/>
        </w:rPr>
        <w:t xml:space="preserve">Targeting has a positive impact on the decision making process. </w:t>
      </w:r>
      <w:r w:rsidRPr="008E0C05">
        <w:rPr>
          <w:color w:val="000000" w:themeColor="text1"/>
          <w:lang w:val="en-US"/>
        </w:rPr>
        <w:t xml:space="preserve">The Six Sense Hotel and the Holiday Inn need to segment their market at the preferred rate of goods and services in the market (Andaleeb, 2016). The customers of both hotel brands need to be targeted in preferences of all over the world people related to the financial analysis, different targeted audiences through the preference sector, and so on. The best customer targeting may ensure the success of the brand of both multinational hotels. </w:t>
      </w:r>
      <w:r w:rsidR="00362161" w:rsidRPr="008E0C05">
        <w:rPr>
          <w:color w:val="000000" w:themeColor="text1"/>
          <w:lang w:val="en-US"/>
        </w:rPr>
        <w:t>It</w:t>
      </w:r>
      <w:r w:rsidR="00362161" w:rsidRPr="00362161">
        <w:rPr>
          <w:color w:val="FF0000"/>
          <w:lang w:val="en-US"/>
        </w:rPr>
        <w:t xml:space="preserve"> </w:t>
      </w:r>
      <w:r w:rsidR="00362161" w:rsidRPr="008E0C05">
        <w:rPr>
          <w:color w:val="000000" w:themeColor="text1"/>
          <w:lang w:val="en-US"/>
        </w:rPr>
        <w:t xml:space="preserve">can be upgraded through the social media platform. </w:t>
      </w:r>
      <w:r w:rsidRPr="008E0C05">
        <w:rPr>
          <w:color w:val="000000" w:themeColor="text1"/>
          <w:lang w:val="en-US"/>
        </w:rPr>
        <w:t xml:space="preserve">The offering aspects of both hotels must need to be positioned. Here, </w:t>
      </w:r>
      <w:r w:rsidRPr="008E0C05">
        <w:rPr>
          <w:b/>
          <w:bCs/>
          <w:color w:val="000000" w:themeColor="text1"/>
          <w:lang w:val="en-US"/>
        </w:rPr>
        <w:t xml:space="preserve">the Six Sense and Holiday Inns hotel </w:t>
      </w:r>
      <w:r w:rsidRPr="008E0C05">
        <w:rPr>
          <w:color w:val="000000" w:themeColor="text1"/>
          <w:lang w:val="en-US"/>
        </w:rPr>
        <w:t xml:space="preserve">can clear out a significant plan to demonstrate all types of work activities casually. </w:t>
      </w:r>
      <w:r w:rsidR="00BF6E00" w:rsidRPr="008E0C05">
        <w:rPr>
          <w:color w:val="000000" w:themeColor="text1"/>
          <w:lang w:val="en-US"/>
        </w:rPr>
        <w:t xml:space="preserve">Bowman’s strategy clock is a strategy </w:t>
      </w:r>
      <w:proofErr w:type="gramStart"/>
      <w:r w:rsidR="00BF6E00" w:rsidRPr="008E0C05">
        <w:rPr>
          <w:color w:val="000000" w:themeColor="text1"/>
          <w:lang w:val="en-US"/>
        </w:rPr>
        <w:t>tool which</w:t>
      </w:r>
      <w:proofErr w:type="gramEnd"/>
      <w:r w:rsidR="00BF6E00" w:rsidRPr="008E0C05">
        <w:rPr>
          <w:color w:val="000000" w:themeColor="text1"/>
          <w:lang w:val="en-US"/>
        </w:rPr>
        <w:t xml:space="preserve"> helps to determine positioning in marketing aspects. It emphasize on the value added, low price, differentiation, marketing share, and monopoly pricing. </w:t>
      </w:r>
      <w:proofErr w:type="gramStart"/>
      <w:r w:rsidR="00D96B48" w:rsidRPr="008E0C05">
        <w:rPr>
          <w:color w:val="000000" w:themeColor="text1"/>
          <w:lang w:val="en-US"/>
        </w:rPr>
        <w:t>Promotional activities via technological aspects creating a positive vibe.</w:t>
      </w:r>
      <w:proofErr w:type="gramEnd"/>
      <w:r w:rsidRPr="008E0C05">
        <w:rPr>
          <w:color w:val="000000" w:themeColor="text1"/>
          <w:lang w:val="en-US"/>
        </w:rPr>
        <w:t xml:space="preserve"> </w:t>
      </w:r>
      <w:proofErr w:type="gramStart"/>
      <w:r w:rsidRPr="008E0C05">
        <w:rPr>
          <w:color w:val="000000" w:themeColor="text1"/>
          <w:lang w:val="en-US"/>
        </w:rPr>
        <w:t>(Rimal &amp; Adkins, 2003).</w:t>
      </w:r>
      <w:proofErr w:type="gramEnd"/>
      <w:r w:rsidRPr="008E0C05">
        <w:rPr>
          <w:color w:val="000000" w:themeColor="text1"/>
          <w:lang w:val="en-US"/>
        </w:rPr>
        <w:t xml:space="preserve"> The Six Sense brand and </w:t>
      </w:r>
      <w:proofErr w:type="gramStart"/>
      <w:r w:rsidRPr="008E0C05">
        <w:rPr>
          <w:color w:val="000000" w:themeColor="text1"/>
          <w:lang w:val="en-US"/>
        </w:rPr>
        <w:t>Holiday Inns</w:t>
      </w:r>
      <w:proofErr w:type="gramEnd"/>
      <w:r w:rsidRPr="008E0C05">
        <w:rPr>
          <w:color w:val="000000" w:themeColor="text1"/>
          <w:lang w:val="en-US"/>
        </w:rPr>
        <w:t xml:space="preserve"> brand value can be highly acceptable by the customers through the marketing communication aspects. More marketing communication will enlarge and involve more customers within a specific period. </w:t>
      </w:r>
      <w:proofErr w:type="gramStart"/>
      <w:r w:rsidRPr="008E0C05">
        <w:rPr>
          <w:color w:val="000000" w:themeColor="text1"/>
          <w:lang w:val="en-US"/>
        </w:rPr>
        <w:t>However, the performance development of the hotel brand value can be improved by the enlargement of marketing communication</w:t>
      </w:r>
      <w:proofErr w:type="gramEnd"/>
      <w:r w:rsidRPr="008E0C05">
        <w:rPr>
          <w:color w:val="000000" w:themeColor="text1"/>
          <w:lang w:val="en-US"/>
        </w:rPr>
        <w:t xml:space="preserve"> (Paruchuri, 2019).</w:t>
      </w:r>
    </w:p>
    <w:p w14:paraId="3BF8E91F" w14:textId="77777777" w:rsidR="005261D0" w:rsidRPr="008E0C05" w:rsidRDefault="005261D0" w:rsidP="005261D0">
      <w:pPr>
        <w:rPr>
          <w:color w:val="000000" w:themeColor="text1"/>
          <w:lang w:val="en-US"/>
        </w:rPr>
      </w:pPr>
    </w:p>
    <w:p w14:paraId="57141617" w14:textId="77777777" w:rsidR="005261D0" w:rsidRDefault="005261D0" w:rsidP="005261D0">
      <w:pPr>
        <w:rPr>
          <w:lang w:val="en-US"/>
        </w:rPr>
      </w:pPr>
    </w:p>
    <w:p w14:paraId="38A0434D" w14:textId="77777777" w:rsidR="005261D0" w:rsidRDefault="005261D0" w:rsidP="005261D0">
      <w:pPr>
        <w:rPr>
          <w:lang w:val="en-US"/>
        </w:rPr>
      </w:pPr>
    </w:p>
    <w:p w14:paraId="7742BDBB" w14:textId="77777777" w:rsidR="005261D0" w:rsidRDefault="005261D0" w:rsidP="005261D0">
      <w:pPr>
        <w:rPr>
          <w:lang w:val="en-US"/>
        </w:rPr>
      </w:pPr>
    </w:p>
    <w:p w14:paraId="5675AA31" w14:textId="77777777" w:rsidR="005261D0" w:rsidRDefault="005261D0" w:rsidP="005261D0">
      <w:pPr>
        <w:rPr>
          <w:lang w:val="en-US"/>
        </w:rPr>
      </w:pPr>
    </w:p>
    <w:p w14:paraId="7B0EEBFE" w14:textId="77777777" w:rsidR="005261D0" w:rsidRDefault="005261D0" w:rsidP="005261D0">
      <w:pPr>
        <w:rPr>
          <w:lang w:val="en-US"/>
        </w:rPr>
      </w:pPr>
    </w:p>
    <w:p w14:paraId="06807972" w14:textId="77777777" w:rsidR="005261D0" w:rsidRDefault="005261D0" w:rsidP="005261D0">
      <w:pPr>
        <w:rPr>
          <w:lang w:val="en-US"/>
        </w:rPr>
      </w:pPr>
    </w:p>
    <w:p w14:paraId="09BFBBCC" w14:textId="77777777" w:rsidR="005261D0" w:rsidRDefault="005261D0" w:rsidP="005261D0">
      <w:pPr>
        <w:rPr>
          <w:lang w:val="en-US"/>
        </w:rPr>
      </w:pPr>
    </w:p>
    <w:p w14:paraId="1B942920" w14:textId="77777777" w:rsidR="006C155B" w:rsidRDefault="006C155B" w:rsidP="005261D0">
      <w:pPr>
        <w:rPr>
          <w:lang w:val="en-US"/>
        </w:rPr>
      </w:pPr>
    </w:p>
    <w:p w14:paraId="1DFA63F4" w14:textId="77777777" w:rsidR="006C155B" w:rsidRDefault="006C155B" w:rsidP="005261D0">
      <w:pPr>
        <w:rPr>
          <w:lang w:val="en-US"/>
        </w:rPr>
      </w:pPr>
    </w:p>
    <w:p w14:paraId="29D94B61" w14:textId="77777777" w:rsidR="005261D0" w:rsidRDefault="005261D0" w:rsidP="005261D0">
      <w:pPr>
        <w:rPr>
          <w:lang w:val="en-US"/>
        </w:rPr>
      </w:pPr>
    </w:p>
    <w:p w14:paraId="102D8383" w14:textId="77777777" w:rsidR="005261D0" w:rsidRPr="005261D0" w:rsidRDefault="005261D0" w:rsidP="005261D0">
      <w:pPr>
        <w:rPr>
          <w:lang w:val="en-US"/>
        </w:rPr>
      </w:pPr>
    </w:p>
    <w:p w14:paraId="143E0E4C" w14:textId="77777777" w:rsidR="00BA2945" w:rsidRDefault="00BA2945">
      <w:pPr>
        <w:spacing w:line="259" w:lineRule="auto"/>
        <w:jc w:val="left"/>
        <w:rPr>
          <w:rFonts w:eastAsiaTheme="majorEastAsia" w:cstheme="majorBidi"/>
          <w:b/>
          <w:color w:val="2F5496" w:themeColor="accent1" w:themeShade="BF"/>
          <w:sz w:val="36"/>
          <w:szCs w:val="32"/>
          <w:lang w:val="en-US"/>
        </w:rPr>
      </w:pPr>
      <w:bookmarkStart w:id="3" w:name="_Toc135422788"/>
      <w:r>
        <w:br w:type="page"/>
      </w:r>
    </w:p>
    <w:p w14:paraId="3D1ADFB4" w14:textId="04A3A002" w:rsidR="00974EBD" w:rsidRDefault="00BD48C6" w:rsidP="00BD48C6">
      <w:pPr>
        <w:pStyle w:val="Heading1"/>
      </w:pPr>
      <w:r>
        <w:t>Conclusion</w:t>
      </w:r>
      <w:bookmarkEnd w:id="3"/>
    </w:p>
    <w:p w14:paraId="4B04CF30" w14:textId="4133E74A" w:rsidR="00BD48C6" w:rsidRDefault="004E1AC2" w:rsidP="00840DDC">
      <w:pPr>
        <w:rPr>
          <w:lang w:val="en-US"/>
        </w:rPr>
      </w:pPr>
      <w:r w:rsidRPr="004E1AC2">
        <w:rPr>
          <w:lang w:val="en-US"/>
        </w:rPr>
        <w:t xml:space="preserve">The brand value can be ensured through the activities and performances of the organizational aspects. The Six Sense hotel needs to improve its work activities to engage more customers. More customer involvement will make the brand value more acceptable in the whole world. On the other side, Holiday Inns Hotel needs to come up with innovative and unique things for the time being and the service development must need to be ensured within a specific time. </w:t>
      </w:r>
    </w:p>
    <w:p w14:paraId="128D3344" w14:textId="77777777" w:rsidR="004B1874" w:rsidRDefault="004B1874" w:rsidP="00840DDC">
      <w:pPr>
        <w:rPr>
          <w:lang w:val="en-US"/>
        </w:rPr>
      </w:pPr>
    </w:p>
    <w:p w14:paraId="4DF46E7A" w14:textId="77777777" w:rsidR="004B1874" w:rsidRDefault="004B1874" w:rsidP="00840DDC">
      <w:pPr>
        <w:rPr>
          <w:lang w:val="en-US"/>
        </w:rPr>
      </w:pPr>
    </w:p>
    <w:p w14:paraId="353F0FB2" w14:textId="77777777" w:rsidR="004B1874" w:rsidRDefault="004B1874" w:rsidP="00840DDC">
      <w:pPr>
        <w:rPr>
          <w:lang w:val="en-US"/>
        </w:rPr>
      </w:pPr>
    </w:p>
    <w:p w14:paraId="4F49DD2E" w14:textId="77777777" w:rsidR="004B1874" w:rsidRDefault="004B1874" w:rsidP="00840DDC">
      <w:pPr>
        <w:rPr>
          <w:lang w:val="en-US"/>
        </w:rPr>
      </w:pPr>
    </w:p>
    <w:p w14:paraId="5FB70C6B" w14:textId="77777777" w:rsidR="004B1874" w:rsidRDefault="004B1874" w:rsidP="00840DDC">
      <w:pPr>
        <w:rPr>
          <w:lang w:val="en-US"/>
        </w:rPr>
      </w:pPr>
    </w:p>
    <w:p w14:paraId="0C64557E" w14:textId="77777777" w:rsidR="004B1874" w:rsidRDefault="004B1874" w:rsidP="00840DDC">
      <w:pPr>
        <w:rPr>
          <w:lang w:val="en-US"/>
        </w:rPr>
      </w:pPr>
    </w:p>
    <w:p w14:paraId="0030767A" w14:textId="77777777" w:rsidR="004B1874" w:rsidRDefault="004B1874" w:rsidP="00840DDC">
      <w:pPr>
        <w:rPr>
          <w:lang w:val="en-US"/>
        </w:rPr>
      </w:pPr>
    </w:p>
    <w:p w14:paraId="5E3DE688" w14:textId="77777777" w:rsidR="004B1874" w:rsidRDefault="004B1874" w:rsidP="00840DDC">
      <w:pPr>
        <w:rPr>
          <w:lang w:val="en-US"/>
        </w:rPr>
      </w:pPr>
    </w:p>
    <w:p w14:paraId="07C1E2CD" w14:textId="77777777" w:rsidR="004B1874" w:rsidRDefault="004B1874" w:rsidP="00840DDC">
      <w:pPr>
        <w:rPr>
          <w:lang w:val="en-US"/>
        </w:rPr>
      </w:pPr>
    </w:p>
    <w:p w14:paraId="342689D9" w14:textId="77777777" w:rsidR="004B1874" w:rsidRDefault="004B1874" w:rsidP="00840DDC">
      <w:pPr>
        <w:rPr>
          <w:lang w:val="en-US"/>
        </w:rPr>
      </w:pPr>
    </w:p>
    <w:p w14:paraId="45830639" w14:textId="77777777" w:rsidR="004B1874" w:rsidRDefault="004B1874" w:rsidP="00840DDC">
      <w:pPr>
        <w:rPr>
          <w:lang w:val="en-US"/>
        </w:rPr>
      </w:pPr>
    </w:p>
    <w:p w14:paraId="4E92A1FB" w14:textId="77777777" w:rsidR="00BD48C6" w:rsidRDefault="00BD48C6" w:rsidP="00840DDC">
      <w:pPr>
        <w:rPr>
          <w:lang w:val="en-US"/>
        </w:rPr>
      </w:pPr>
    </w:p>
    <w:p w14:paraId="6A5CFBE3" w14:textId="77777777" w:rsidR="00974EBD" w:rsidRDefault="00974EBD" w:rsidP="00840DDC">
      <w:pPr>
        <w:rPr>
          <w:lang w:val="en-US"/>
        </w:rPr>
      </w:pPr>
    </w:p>
    <w:p w14:paraId="2F715DD6" w14:textId="77777777" w:rsidR="00BA2945" w:rsidRDefault="00BA2945">
      <w:pPr>
        <w:spacing w:line="259" w:lineRule="auto"/>
        <w:jc w:val="left"/>
        <w:rPr>
          <w:rFonts w:eastAsiaTheme="majorEastAsia" w:cstheme="majorBidi"/>
          <w:b/>
          <w:color w:val="2F5496" w:themeColor="accent1" w:themeShade="BF"/>
          <w:sz w:val="36"/>
          <w:szCs w:val="32"/>
          <w:lang w:val="en-US"/>
        </w:rPr>
      </w:pPr>
      <w:bookmarkStart w:id="4" w:name="_Toc135422789"/>
      <w:r>
        <w:br w:type="page"/>
      </w:r>
    </w:p>
    <w:p w14:paraId="0C382E47" w14:textId="2BB73B79" w:rsidR="00EA5FDF" w:rsidRPr="00EA5FDF" w:rsidRDefault="00EA5FDF" w:rsidP="00EA5FDF">
      <w:pPr>
        <w:pStyle w:val="Heading1"/>
      </w:pPr>
      <w:r>
        <w:t>Reference</w:t>
      </w:r>
      <w:bookmarkEnd w:id="4"/>
    </w:p>
    <w:p w14:paraId="43B7DBEB" w14:textId="59D304B0"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Alon, I., Ni, L. and Wang, Y., </w:t>
      </w:r>
      <w:r w:rsidR="006F2A91">
        <w:rPr>
          <w:rFonts w:eastAsia="Times New Roman" w:cs="Arial"/>
          <w:szCs w:val="24"/>
          <w:lang w:val="en-US"/>
        </w:rPr>
        <w:t>(</w:t>
      </w:r>
      <w:r w:rsidRPr="00857EF2">
        <w:rPr>
          <w:rFonts w:eastAsia="Times New Roman" w:cs="Arial"/>
          <w:szCs w:val="24"/>
          <w:lang w:val="en-US"/>
        </w:rPr>
        <w:t>2012</w:t>
      </w:r>
      <w:r w:rsidR="006F2A91">
        <w:rPr>
          <w:rFonts w:eastAsia="Times New Roman" w:cs="Arial"/>
          <w:szCs w:val="24"/>
          <w:lang w:val="en-US"/>
        </w:rPr>
        <w:t>)</w:t>
      </w:r>
      <w:r w:rsidRPr="00857EF2">
        <w:rPr>
          <w:rFonts w:eastAsia="Times New Roman" w:cs="Arial"/>
          <w:szCs w:val="24"/>
          <w:lang w:val="en-US"/>
        </w:rPr>
        <w:t xml:space="preserve">. Examining the determinants of hotel chain expansion through international franchising. </w:t>
      </w:r>
      <w:r w:rsidRPr="00857EF2">
        <w:rPr>
          <w:rFonts w:eastAsia="Times New Roman" w:cs="Arial"/>
          <w:i/>
          <w:iCs/>
          <w:szCs w:val="24"/>
          <w:lang w:val="en-US"/>
        </w:rPr>
        <w:t>International Journal of Hospitality Management</w:t>
      </w:r>
      <w:r w:rsidRPr="00857EF2">
        <w:rPr>
          <w:rFonts w:eastAsia="Times New Roman" w:cs="Arial"/>
          <w:szCs w:val="24"/>
          <w:lang w:val="en-US"/>
        </w:rPr>
        <w:t xml:space="preserve">, </w:t>
      </w:r>
      <w:r w:rsidRPr="00857EF2">
        <w:rPr>
          <w:rFonts w:eastAsia="Times New Roman" w:cs="Arial"/>
          <w:i/>
          <w:iCs/>
          <w:szCs w:val="24"/>
          <w:lang w:val="en-US"/>
        </w:rPr>
        <w:t>31</w:t>
      </w:r>
      <w:r w:rsidRPr="00857EF2">
        <w:rPr>
          <w:rFonts w:eastAsia="Times New Roman" w:cs="Arial"/>
          <w:szCs w:val="24"/>
          <w:lang w:val="en-US"/>
        </w:rPr>
        <w:t>(2), pp.379-386.</w:t>
      </w:r>
    </w:p>
    <w:p w14:paraId="7F7C9232"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Andaleeb, S.S., </w:t>
      </w:r>
      <w:r>
        <w:rPr>
          <w:rFonts w:eastAsia="Times New Roman" w:cs="Arial"/>
          <w:szCs w:val="24"/>
          <w:lang w:val="en-US"/>
        </w:rPr>
        <w:t>(</w:t>
      </w:r>
      <w:r w:rsidRPr="00857EF2">
        <w:rPr>
          <w:rFonts w:eastAsia="Times New Roman" w:cs="Arial"/>
          <w:szCs w:val="24"/>
          <w:lang w:val="en-US"/>
        </w:rPr>
        <w:t>2016</w:t>
      </w:r>
      <w:r>
        <w:rPr>
          <w:rFonts w:eastAsia="Times New Roman" w:cs="Arial"/>
          <w:szCs w:val="24"/>
          <w:lang w:val="en-US"/>
        </w:rPr>
        <w:t>)</w:t>
      </w:r>
      <w:r w:rsidRPr="00857EF2">
        <w:rPr>
          <w:rFonts w:eastAsia="Times New Roman" w:cs="Arial"/>
          <w:szCs w:val="24"/>
          <w:lang w:val="en-US"/>
        </w:rPr>
        <w:t xml:space="preserve">. Market segmentation, targeting, and positioning. In </w:t>
      </w:r>
      <w:r w:rsidRPr="00857EF2">
        <w:rPr>
          <w:rFonts w:eastAsia="Times New Roman" w:cs="Arial"/>
          <w:i/>
          <w:iCs/>
          <w:szCs w:val="24"/>
          <w:lang w:val="en-US"/>
        </w:rPr>
        <w:t>Strategic Marketing Management in Asia</w:t>
      </w:r>
      <w:r w:rsidRPr="00857EF2">
        <w:rPr>
          <w:rFonts w:eastAsia="Times New Roman" w:cs="Arial"/>
          <w:szCs w:val="24"/>
          <w:lang w:val="en-US"/>
        </w:rPr>
        <w:t xml:space="preserve"> (pp. 179-207). Emerald Group Publishing Limited.</w:t>
      </w:r>
    </w:p>
    <w:p w14:paraId="69018179" w14:textId="77777777" w:rsidR="00602E8F" w:rsidRPr="00857EF2" w:rsidRDefault="00602E8F" w:rsidP="00857EF2">
      <w:pPr>
        <w:pStyle w:val="ListParagraph"/>
        <w:numPr>
          <w:ilvl w:val="0"/>
          <w:numId w:val="17"/>
        </w:numPr>
        <w:spacing w:after="0"/>
        <w:rPr>
          <w:rFonts w:eastAsia="Times New Roman" w:cs="Arial"/>
          <w:szCs w:val="24"/>
          <w:lang w:val="en-US"/>
        </w:rPr>
      </w:pPr>
      <w:proofErr w:type="spellStart"/>
      <w:r w:rsidRPr="00857EF2">
        <w:rPr>
          <w:rFonts w:eastAsia="Times New Roman" w:cs="Arial"/>
          <w:szCs w:val="24"/>
          <w:lang w:val="en-US"/>
        </w:rPr>
        <w:t>Bowie</w:t>
      </w:r>
      <w:proofErr w:type="gramStart"/>
      <w:r w:rsidRPr="00857EF2">
        <w:rPr>
          <w:rFonts w:eastAsia="Times New Roman" w:cs="Arial"/>
          <w:szCs w:val="24"/>
          <w:lang w:val="en-US"/>
        </w:rPr>
        <w:t>,D</w:t>
      </w:r>
      <w:proofErr w:type="spellEnd"/>
      <w:proofErr w:type="gramEnd"/>
      <w:r w:rsidRPr="00857EF2">
        <w:rPr>
          <w:rFonts w:eastAsia="Times New Roman" w:cs="Arial"/>
          <w:szCs w:val="24"/>
          <w:lang w:val="en-US"/>
        </w:rPr>
        <w:t xml:space="preserve">. </w:t>
      </w:r>
      <w:proofErr w:type="spellStart"/>
      <w:r w:rsidRPr="00857EF2">
        <w:rPr>
          <w:rFonts w:eastAsia="Times New Roman" w:cs="Arial"/>
          <w:szCs w:val="24"/>
          <w:lang w:val="en-US"/>
        </w:rPr>
        <w:t>Buttle,F</w:t>
      </w:r>
      <w:proofErr w:type="spellEnd"/>
      <w:r w:rsidRPr="00857EF2">
        <w:rPr>
          <w:rFonts w:eastAsia="Times New Roman" w:cs="Arial"/>
          <w:szCs w:val="24"/>
          <w:lang w:val="en-US"/>
        </w:rPr>
        <w:t xml:space="preserve">. </w:t>
      </w:r>
      <w:proofErr w:type="spellStart"/>
      <w:r w:rsidRPr="00857EF2">
        <w:rPr>
          <w:rFonts w:eastAsia="Times New Roman" w:cs="Arial"/>
          <w:szCs w:val="24"/>
          <w:lang w:val="en-US"/>
        </w:rPr>
        <w:t>Brookes,M</w:t>
      </w:r>
      <w:proofErr w:type="spellEnd"/>
      <w:r w:rsidRPr="00857EF2">
        <w:rPr>
          <w:rFonts w:eastAsia="Times New Roman" w:cs="Arial"/>
          <w:szCs w:val="24"/>
          <w:lang w:val="en-US"/>
        </w:rPr>
        <w:t xml:space="preserve"> &amp;amp; </w:t>
      </w:r>
      <w:proofErr w:type="spellStart"/>
      <w:r w:rsidRPr="00857EF2">
        <w:rPr>
          <w:rFonts w:eastAsia="Times New Roman" w:cs="Arial"/>
          <w:szCs w:val="24"/>
          <w:lang w:val="en-US"/>
        </w:rPr>
        <w:t>Mariussen,A</w:t>
      </w:r>
      <w:proofErr w:type="spellEnd"/>
      <w:r w:rsidRPr="00857EF2">
        <w:rPr>
          <w:rFonts w:eastAsia="Times New Roman" w:cs="Arial"/>
          <w:szCs w:val="24"/>
          <w:lang w:val="en-US"/>
        </w:rPr>
        <w:t xml:space="preserve"> (2017), Hospitality Marketing. 3 </w:t>
      </w:r>
      <w:proofErr w:type="spellStart"/>
      <w:r w:rsidRPr="00857EF2">
        <w:rPr>
          <w:rFonts w:eastAsia="Times New Roman" w:cs="Arial"/>
          <w:szCs w:val="24"/>
          <w:lang w:val="en-US"/>
        </w:rPr>
        <w:t>rd</w:t>
      </w:r>
      <w:proofErr w:type="spellEnd"/>
      <w:r w:rsidRPr="00857EF2">
        <w:rPr>
          <w:rFonts w:eastAsia="Times New Roman" w:cs="Arial"/>
          <w:szCs w:val="24"/>
          <w:lang w:val="en-US"/>
        </w:rPr>
        <w:t xml:space="preserve"> ed, Routledge, London.</w:t>
      </w:r>
    </w:p>
    <w:p w14:paraId="79D0DBCA"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Chaffey, D and Ellis- Chadwick, F. (2019) Digital Marketing. 7 </w:t>
      </w:r>
      <w:proofErr w:type="spellStart"/>
      <w:r w:rsidRPr="00857EF2">
        <w:rPr>
          <w:rFonts w:eastAsia="Times New Roman" w:cs="Arial"/>
          <w:szCs w:val="24"/>
          <w:lang w:val="en-US"/>
        </w:rPr>
        <w:t>th</w:t>
      </w:r>
      <w:proofErr w:type="spellEnd"/>
      <w:r w:rsidRPr="00857EF2">
        <w:rPr>
          <w:rFonts w:eastAsia="Times New Roman" w:cs="Arial"/>
          <w:szCs w:val="24"/>
          <w:lang w:val="en-US"/>
        </w:rPr>
        <w:t xml:space="preserve"> ed, Pearsons, London.</w:t>
      </w:r>
    </w:p>
    <w:p w14:paraId="5C8CD69B"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Clow, K &amp;amp; Baack, D (2013), Integrated Advertising, Promotion and Marketing Communications. 6 </w:t>
      </w:r>
      <w:proofErr w:type="spellStart"/>
      <w:r w:rsidRPr="00857EF2">
        <w:rPr>
          <w:rFonts w:eastAsia="Times New Roman" w:cs="Arial"/>
          <w:szCs w:val="24"/>
          <w:lang w:val="en-US"/>
        </w:rPr>
        <w:t>th</w:t>
      </w:r>
      <w:proofErr w:type="spellEnd"/>
      <w:r w:rsidRPr="00857EF2">
        <w:rPr>
          <w:rFonts w:eastAsia="Times New Roman" w:cs="Arial"/>
          <w:szCs w:val="24"/>
          <w:lang w:val="en-US"/>
        </w:rPr>
        <w:t xml:space="preserve"> ed, Pearson, London.</w:t>
      </w:r>
    </w:p>
    <w:p w14:paraId="2211ECD3"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Ghauri, P N (2014) International Marketing, 4 </w:t>
      </w:r>
      <w:proofErr w:type="spellStart"/>
      <w:r w:rsidRPr="00857EF2">
        <w:rPr>
          <w:rFonts w:eastAsia="Times New Roman" w:cs="Arial"/>
          <w:szCs w:val="24"/>
          <w:lang w:val="en-US"/>
        </w:rPr>
        <w:t>th</w:t>
      </w:r>
      <w:proofErr w:type="spellEnd"/>
      <w:r w:rsidRPr="00857EF2">
        <w:rPr>
          <w:rFonts w:eastAsia="Times New Roman" w:cs="Arial"/>
          <w:szCs w:val="24"/>
          <w:lang w:val="en-US"/>
        </w:rPr>
        <w:t xml:space="preserve"> Ed, McGraw Hill, London.</w:t>
      </w:r>
    </w:p>
    <w:p w14:paraId="24B71F70"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Housden M (2008), Marketing Research &amp;amp; Information, Butterworth Heinemann, Oxford.</w:t>
      </w:r>
    </w:p>
    <w:p w14:paraId="203DDBCA"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Jobber, D. and Ellis-Chadwick, F (2020), Principles and practice of marketing. 9th ed. London.</w:t>
      </w:r>
    </w:p>
    <w:p w14:paraId="00258E88"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Kotler, P., Armstrong, G., Harris, L. and He, H., </w:t>
      </w:r>
      <w:r>
        <w:rPr>
          <w:rFonts w:eastAsia="Times New Roman" w:cs="Arial"/>
          <w:szCs w:val="24"/>
          <w:lang w:val="en-US"/>
        </w:rPr>
        <w:t>(</w:t>
      </w:r>
      <w:r w:rsidRPr="00857EF2">
        <w:rPr>
          <w:rFonts w:eastAsia="Times New Roman" w:cs="Arial"/>
          <w:szCs w:val="24"/>
          <w:lang w:val="en-US"/>
        </w:rPr>
        <w:t>2020</w:t>
      </w:r>
      <w:r>
        <w:rPr>
          <w:rFonts w:eastAsia="Times New Roman" w:cs="Arial"/>
          <w:szCs w:val="24"/>
          <w:lang w:val="en-US"/>
        </w:rPr>
        <w:t>)</w:t>
      </w:r>
      <w:r w:rsidRPr="00857EF2">
        <w:rPr>
          <w:rFonts w:eastAsia="Times New Roman" w:cs="Arial"/>
          <w:szCs w:val="24"/>
          <w:lang w:val="en-US"/>
        </w:rPr>
        <w:t xml:space="preserve">. Principles of marketing. 8 </w:t>
      </w:r>
      <w:proofErr w:type="spellStart"/>
      <w:r w:rsidRPr="00857EF2">
        <w:rPr>
          <w:rFonts w:eastAsia="Times New Roman" w:cs="Arial"/>
          <w:szCs w:val="24"/>
          <w:lang w:val="en-US"/>
        </w:rPr>
        <w:t>th</w:t>
      </w:r>
      <w:proofErr w:type="spellEnd"/>
      <w:r w:rsidRPr="00857EF2">
        <w:rPr>
          <w:rFonts w:eastAsia="Times New Roman" w:cs="Arial"/>
          <w:szCs w:val="24"/>
          <w:lang w:val="en-US"/>
        </w:rPr>
        <w:t xml:space="preserve"> European ed, London: Pearson Education Limited.</w:t>
      </w:r>
    </w:p>
    <w:p w14:paraId="3BD9A916" w14:textId="77777777" w:rsidR="00602E8F" w:rsidRPr="00857EF2" w:rsidRDefault="00602E8F" w:rsidP="00857EF2">
      <w:pPr>
        <w:pStyle w:val="ListParagraph"/>
        <w:numPr>
          <w:ilvl w:val="0"/>
          <w:numId w:val="17"/>
        </w:numPr>
        <w:spacing w:after="0"/>
        <w:rPr>
          <w:rFonts w:eastAsia="Times New Roman" w:cs="Arial"/>
          <w:szCs w:val="24"/>
          <w:lang w:val="en-US"/>
        </w:rPr>
      </w:pPr>
      <w:proofErr w:type="spellStart"/>
      <w:r w:rsidRPr="00857EF2">
        <w:rPr>
          <w:rFonts w:eastAsia="Times New Roman" w:cs="Arial"/>
          <w:szCs w:val="24"/>
          <w:lang w:val="en-US"/>
        </w:rPr>
        <w:t>Kotler</w:t>
      </w:r>
      <w:proofErr w:type="gramStart"/>
      <w:r w:rsidRPr="00857EF2">
        <w:rPr>
          <w:rFonts w:eastAsia="Times New Roman" w:cs="Arial"/>
          <w:szCs w:val="24"/>
          <w:lang w:val="en-US"/>
        </w:rPr>
        <w:t>,P</w:t>
      </w:r>
      <w:proofErr w:type="spellEnd"/>
      <w:proofErr w:type="gramEnd"/>
      <w:r w:rsidRPr="00857EF2">
        <w:rPr>
          <w:rFonts w:eastAsia="Times New Roman" w:cs="Arial"/>
          <w:szCs w:val="24"/>
          <w:lang w:val="en-US"/>
        </w:rPr>
        <w:t xml:space="preserve"> and </w:t>
      </w:r>
      <w:proofErr w:type="spellStart"/>
      <w:r w:rsidRPr="00857EF2">
        <w:rPr>
          <w:rFonts w:eastAsia="Times New Roman" w:cs="Arial"/>
          <w:szCs w:val="24"/>
          <w:lang w:val="en-US"/>
        </w:rPr>
        <w:t>Kartajaya</w:t>
      </w:r>
      <w:proofErr w:type="spellEnd"/>
      <w:r w:rsidRPr="00857EF2">
        <w:rPr>
          <w:rFonts w:eastAsia="Times New Roman" w:cs="Arial"/>
          <w:szCs w:val="24"/>
          <w:lang w:val="en-US"/>
        </w:rPr>
        <w:t>, H. Marketing 4.0 Moving from Traditional to Digital (2017) Wiley. New York.</w:t>
      </w:r>
    </w:p>
    <w:p w14:paraId="283874E1"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Leung, X.Y., Bai, B. and Stahura, K.A., </w:t>
      </w:r>
      <w:r>
        <w:rPr>
          <w:rFonts w:eastAsia="Times New Roman" w:cs="Arial"/>
          <w:szCs w:val="24"/>
          <w:lang w:val="en-US"/>
        </w:rPr>
        <w:t>(</w:t>
      </w:r>
      <w:r w:rsidRPr="00857EF2">
        <w:rPr>
          <w:rFonts w:eastAsia="Times New Roman" w:cs="Arial"/>
          <w:szCs w:val="24"/>
          <w:lang w:val="en-US"/>
        </w:rPr>
        <w:t>2015</w:t>
      </w:r>
      <w:r>
        <w:rPr>
          <w:rFonts w:eastAsia="Times New Roman" w:cs="Arial"/>
          <w:szCs w:val="24"/>
          <w:lang w:val="en-US"/>
        </w:rPr>
        <w:t>)</w:t>
      </w:r>
      <w:r w:rsidRPr="00857EF2">
        <w:rPr>
          <w:rFonts w:eastAsia="Times New Roman" w:cs="Arial"/>
          <w:szCs w:val="24"/>
          <w:lang w:val="en-US"/>
        </w:rPr>
        <w:t xml:space="preserve">. The marketing effectiveness of social media in the hotel industry: A comparison of Facebook and Twitter. </w:t>
      </w:r>
      <w:r w:rsidRPr="00857EF2">
        <w:rPr>
          <w:rFonts w:eastAsia="Times New Roman" w:cs="Arial"/>
          <w:i/>
          <w:iCs/>
          <w:szCs w:val="24"/>
          <w:lang w:val="en-US"/>
        </w:rPr>
        <w:t>Journal of Hospitality &amp; Tourism Research</w:t>
      </w:r>
      <w:r w:rsidRPr="00857EF2">
        <w:rPr>
          <w:rFonts w:eastAsia="Times New Roman" w:cs="Arial"/>
          <w:szCs w:val="24"/>
          <w:lang w:val="en-US"/>
        </w:rPr>
        <w:t xml:space="preserve">, </w:t>
      </w:r>
      <w:r w:rsidRPr="00857EF2">
        <w:rPr>
          <w:rFonts w:eastAsia="Times New Roman" w:cs="Arial"/>
          <w:i/>
          <w:iCs/>
          <w:szCs w:val="24"/>
          <w:lang w:val="en-US"/>
        </w:rPr>
        <w:t>39</w:t>
      </w:r>
      <w:r w:rsidRPr="00857EF2">
        <w:rPr>
          <w:rFonts w:eastAsia="Times New Roman" w:cs="Arial"/>
          <w:szCs w:val="24"/>
          <w:lang w:val="en-US"/>
        </w:rPr>
        <w:t>(2), pp.147-169.</w:t>
      </w:r>
    </w:p>
    <w:p w14:paraId="18E8B355"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Paruchuri, H., </w:t>
      </w:r>
      <w:r>
        <w:rPr>
          <w:rFonts w:eastAsia="Times New Roman" w:cs="Arial"/>
          <w:szCs w:val="24"/>
          <w:lang w:val="en-US"/>
        </w:rPr>
        <w:t>(</w:t>
      </w:r>
      <w:r w:rsidRPr="00857EF2">
        <w:rPr>
          <w:rFonts w:eastAsia="Times New Roman" w:cs="Arial"/>
          <w:szCs w:val="24"/>
          <w:lang w:val="en-US"/>
        </w:rPr>
        <w:t>2019</w:t>
      </w:r>
      <w:r>
        <w:rPr>
          <w:rFonts w:eastAsia="Times New Roman" w:cs="Arial"/>
          <w:szCs w:val="24"/>
          <w:lang w:val="en-US"/>
        </w:rPr>
        <w:t>)</w:t>
      </w:r>
      <w:r w:rsidRPr="00857EF2">
        <w:rPr>
          <w:rFonts w:eastAsia="Times New Roman" w:cs="Arial"/>
          <w:szCs w:val="24"/>
          <w:lang w:val="en-US"/>
        </w:rPr>
        <w:t xml:space="preserve">. Market segmentation, targeting, and positioning using machine learning. </w:t>
      </w:r>
      <w:r w:rsidRPr="00857EF2">
        <w:rPr>
          <w:rFonts w:eastAsia="Times New Roman" w:cs="Arial"/>
          <w:i/>
          <w:iCs/>
          <w:szCs w:val="24"/>
          <w:lang w:val="en-US"/>
        </w:rPr>
        <w:t>Asian Journal of Applied Science and Engineering</w:t>
      </w:r>
      <w:r w:rsidRPr="00857EF2">
        <w:rPr>
          <w:rFonts w:eastAsia="Times New Roman" w:cs="Arial"/>
          <w:szCs w:val="24"/>
          <w:lang w:val="en-US"/>
        </w:rPr>
        <w:t xml:space="preserve">, </w:t>
      </w:r>
      <w:r w:rsidRPr="00857EF2">
        <w:rPr>
          <w:rFonts w:eastAsia="Times New Roman" w:cs="Arial"/>
          <w:i/>
          <w:iCs/>
          <w:szCs w:val="24"/>
          <w:lang w:val="en-US"/>
        </w:rPr>
        <w:t>8</w:t>
      </w:r>
      <w:r w:rsidRPr="00857EF2">
        <w:rPr>
          <w:rFonts w:eastAsia="Times New Roman" w:cs="Arial"/>
          <w:szCs w:val="24"/>
          <w:lang w:val="en-US"/>
        </w:rPr>
        <w:t>(1), pp.7-14.</w:t>
      </w:r>
    </w:p>
    <w:p w14:paraId="32348452"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Rimal, R.N. and Adkins, A.D., </w:t>
      </w:r>
      <w:r>
        <w:rPr>
          <w:rFonts w:eastAsia="Times New Roman" w:cs="Arial"/>
          <w:szCs w:val="24"/>
          <w:lang w:val="en-US"/>
        </w:rPr>
        <w:t>(</w:t>
      </w:r>
      <w:r w:rsidRPr="00857EF2">
        <w:rPr>
          <w:rFonts w:eastAsia="Times New Roman" w:cs="Arial"/>
          <w:szCs w:val="24"/>
          <w:lang w:val="en-US"/>
        </w:rPr>
        <w:t>2003</w:t>
      </w:r>
      <w:r>
        <w:rPr>
          <w:rFonts w:eastAsia="Times New Roman" w:cs="Arial"/>
          <w:szCs w:val="24"/>
          <w:lang w:val="en-US"/>
        </w:rPr>
        <w:t>)</w:t>
      </w:r>
      <w:r w:rsidRPr="00857EF2">
        <w:rPr>
          <w:rFonts w:eastAsia="Times New Roman" w:cs="Arial"/>
          <w:szCs w:val="24"/>
          <w:lang w:val="en-US"/>
        </w:rPr>
        <w:t xml:space="preserve">. Using computers to narrowcast health messages: The role of audience segmentation, targeting, and tailoring in health promotion. In </w:t>
      </w:r>
      <w:r w:rsidRPr="00857EF2">
        <w:rPr>
          <w:rFonts w:eastAsia="Times New Roman" w:cs="Arial"/>
          <w:i/>
          <w:iCs/>
          <w:szCs w:val="24"/>
          <w:lang w:val="en-US"/>
        </w:rPr>
        <w:t>The Routledge Handbook of Health Communication</w:t>
      </w:r>
      <w:r w:rsidRPr="00857EF2">
        <w:rPr>
          <w:rFonts w:eastAsia="Times New Roman" w:cs="Arial"/>
          <w:szCs w:val="24"/>
          <w:lang w:val="en-US"/>
        </w:rPr>
        <w:t xml:space="preserve"> (pp. 511-528). Routledge.</w:t>
      </w:r>
    </w:p>
    <w:p w14:paraId="23C4F95C"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Ryan, D. (2012) Understanding Digital marketing: Marketing Strategies for Engaging The Digital Generation. Kogan Page, London.</w:t>
      </w:r>
    </w:p>
    <w:p w14:paraId="569F0168" w14:textId="77777777" w:rsidR="00602E8F" w:rsidRPr="00857EF2" w:rsidRDefault="00602E8F" w:rsidP="00857EF2">
      <w:pPr>
        <w:pStyle w:val="ListParagraph"/>
        <w:numPr>
          <w:ilvl w:val="0"/>
          <w:numId w:val="17"/>
        </w:numPr>
        <w:spacing w:after="0"/>
        <w:rPr>
          <w:rFonts w:eastAsia="Times New Roman" w:cs="Arial"/>
          <w:szCs w:val="24"/>
          <w:lang w:val="en-US"/>
        </w:rPr>
      </w:pPr>
      <w:r w:rsidRPr="00857EF2">
        <w:rPr>
          <w:rFonts w:eastAsia="Times New Roman" w:cs="Arial"/>
          <w:szCs w:val="24"/>
          <w:lang w:val="en-US"/>
        </w:rPr>
        <w:t xml:space="preserve">Smith PR &amp;amp; Zook ZE (2020) Marketing Communications. 7 </w:t>
      </w:r>
      <w:proofErr w:type="spellStart"/>
      <w:r w:rsidRPr="00857EF2">
        <w:rPr>
          <w:rFonts w:eastAsia="Times New Roman" w:cs="Arial"/>
          <w:szCs w:val="24"/>
          <w:lang w:val="en-US"/>
        </w:rPr>
        <w:t>th</w:t>
      </w:r>
      <w:proofErr w:type="spellEnd"/>
      <w:r w:rsidRPr="00857EF2">
        <w:rPr>
          <w:rFonts w:eastAsia="Times New Roman" w:cs="Arial"/>
          <w:szCs w:val="24"/>
          <w:lang w:val="en-US"/>
        </w:rPr>
        <w:t xml:space="preserve"> ed, Kogan Page, London.</w:t>
      </w:r>
    </w:p>
    <w:p w14:paraId="282C8415" w14:textId="77777777" w:rsidR="00F61A30" w:rsidRDefault="00F61A30">
      <w:pPr>
        <w:spacing w:line="259" w:lineRule="auto"/>
        <w:jc w:val="left"/>
        <w:rPr>
          <w:rFonts w:eastAsia="Times New Roman" w:cstheme="majorBidi"/>
          <w:b/>
          <w:color w:val="2F5496" w:themeColor="accent1" w:themeShade="BF"/>
          <w:sz w:val="36"/>
          <w:szCs w:val="32"/>
          <w:lang w:val="en-US"/>
        </w:rPr>
      </w:pPr>
      <w:r>
        <w:rPr>
          <w:rFonts w:eastAsia="Times New Roman"/>
        </w:rPr>
        <w:br w:type="page"/>
      </w:r>
    </w:p>
    <w:p w14:paraId="2FE66AC3" w14:textId="4B84292D" w:rsidR="004B1874" w:rsidRPr="004D55A8" w:rsidRDefault="004D55A8" w:rsidP="004D55A8">
      <w:pPr>
        <w:pStyle w:val="Heading1"/>
        <w:rPr>
          <w:rFonts w:eastAsia="Times New Roman"/>
        </w:rPr>
      </w:pPr>
      <w:r w:rsidRPr="004D55A8">
        <w:rPr>
          <w:rFonts w:eastAsia="Times New Roman"/>
        </w:rPr>
        <w:t xml:space="preserve">Appendices </w:t>
      </w:r>
    </w:p>
    <w:p w14:paraId="165EDAB8" w14:textId="77777777" w:rsidR="004D55A8" w:rsidRDefault="004D55A8" w:rsidP="004D55A8">
      <w:pPr>
        <w:spacing w:after="0" w:line="240" w:lineRule="auto"/>
        <w:jc w:val="center"/>
        <w:rPr>
          <w:rFonts w:ascii="Times New Roman" w:eastAsia="Times New Roman" w:hAnsi="Times New Roman" w:cs="Times New Roman"/>
          <w:noProof/>
          <w:szCs w:val="24"/>
          <w:lang w:val="en-US"/>
        </w:rPr>
      </w:pPr>
    </w:p>
    <w:p w14:paraId="4CC44BB1" w14:textId="77777777" w:rsidR="004D55A8" w:rsidRDefault="004D55A8" w:rsidP="004D55A8">
      <w:pPr>
        <w:spacing w:after="0" w:line="240" w:lineRule="auto"/>
        <w:jc w:val="center"/>
        <w:rPr>
          <w:rFonts w:ascii="Times New Roman" w:eastAsia="Times New Roman" w:hAnsi="Times New Roman" w:cs="Times New Roman"/>
          <w:noProof/>
          <w:szCs w:val="24"/>
          <w:lang w:val="en-US"/>
        </w:rPr>
      </w:pPr>
    </w:p>
    <w:p w14:paraId="359A9162" w14:textId="076B0BDC" w:rsidR="00413B73" w:rsidRPr="004B1874" w:rsidRDefault="004D55A8" w:rsidP="004D55A8">
      <w:pPr>
        <w:spacing w:after="0" w:line="240" w:lineRule="auto"/>
        <w:jc w:val="center"/>
        <w:rPr>
          <w:rFonts w:ascii="Times New Roman" w:eastAsia="Times New Roman" w:hAnsi="Times New Roman" w:cs="Times New Roman"/>
          <w:szCs w:val="24"/>
          <w:lang w:val="en-US"/>
        </w:rPr>
      </w:pPr>
      <w:r>
        <w:rPr>
          <w:rFonts w:ascii="Times New Roman" w:eastAsia="Times New Roman" w:hAnsi="Times New Roman" w:cs="Times New Roman"/>
          <w:noProof/>
          <w:szCs w:val="24"/>
          <w:lang w:val="en-US"/>
        </w:rPr>
        <w:drawing>
          <wp:inline distT="0" distB="0" distL="0" distR="0" wp14:anchorId="30B2B783" wp14:editId="3D1AEB5E">
            <wp:extent cx="5285064" cy="36228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6dc83f9489072c8c99faf634bf91d9a.png"/>
                    <pic:cNvPicPr/>
                  </pic:nvPicPr>
                  <pic:blipFill rotWithShape="1">
                    <a:blip r:embed="rId7">
                      <a:extLst>
                        <a:ext uri="{28A0092B-C50C-407E-A947-70E740481C1C}">
                          <a14:useLocalDpi xmlns:a14="http://schemas.microsoft.com/office/drawing/2010/main" val="0"/>
                        </a:ext>
                      </a:extLst>
                    </a:blip>
                    <a:srcRect l="4022" t="4730" r="2667" b="10159"/>
                    <a:stretch/>
                  </pic:blipFill>
                  <pic:spPr bwMode="auto">
                    <a:xfrm>
                      <a:off x="0" y="0"/>
                      <a:ext cx="5284269" cy="3622281"/>
                    </a:xfrm>
                    <a:prstGeom prst="rect">
                      <a:avLst/>
                    </a:prstGeom>
                    <a:ln>
                      <a:noFill/>
                    </a:ln>
                    <a:extLst>
                      <a:ext uri="{53640926-AAD7-44d8-BBD7-CCE9431645EC}">
                        <a14:shadowObscured xmlns:a14="http://schemas.microsoft.com/office/drawing/2010/main"/>
                      </a:ext>
                    </a:extLst>
                  </pic:spPr>
                </pic:pic>
              </a:graphicData>
            </a:graphic>
          </wp:inline>
        </w:drawing>
      </w:r>
    </w:p>
    <w:sectPr w:rsidR="00413B73" w:rsidRPr="004B1874" w:rsidSect="00982F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200247B" w:usb2="00000009" w:usb3="00000000" w:csb0="000001FF" w:csb1="00000000"/>
  </w:font>
  <w:font w:name="Tahoma">
    <w:panose1 w:val="020B0604030504040204"/>
    <w:charset w:val="00"/>
    <w:family w:val="auto"/>
    <w:pitch w:val="variable"/>
    <w:sig w:usb0="E1002AFF" w:usb1="C000605B" w:usb2="00000029" w:usb3="00000000" w:csb0="000101FF" w:csb1="00000000"/>
  </w:font>
  <w:font w:name="游明朝">
    <w:panose1 w:val="00000000000000000000"/>
    <w:charset w:val="80"/>
    <w:family w:val="roman"/>
    <w:notTrueType/>
    <w:pitch w:val="default"/>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11921"/>
    <w:multiLevelType w:val="hybridMultilevel"/>
    <w:tmpl w:val="DCCE4E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9254D2D"/>
    <w:multiLevelType w:val="hybridMultilevel"/>
    <w:tmpl w:val="B6A8E326"/>
    <w:lvl w:ilvl="0" w:tplc="E68284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E45414"/>
    <w:multiLevelType w:val="hybridMultilevel"/>
    <w:tmpl w:val="B6880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140075"/>
    <w:multiLevelType w:val="hybridMultilevel"/>
    <w:tmpl w:val="7DDC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325241"/>
    <w:multiLevelType w:val="hybridMultilevel"/>
    <w:tmpl w:val="BBA08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5E0613"/>
    <w:multiLevelType w:val="hybridMultilevel"/>
    <w:tmpl w:val="F4B6A7AC"/>
    <w:lvl w:ilvl="0" w:tplc="1654EF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2CE2299"/>
    <w:multiLevelType w:val="hybridMultilevel"/>
    <w:tmpl w:val="799AAB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797A92"/>
    <w:multiLevelType w:val="hybridMultilevel"/>
    <w:tmpl w:val="F4343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7136693"/>
    <w:multiLevelType w:val="hybridMultilevel"/>
    <w:tmpl w:val="AC8AC1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BE7BA7"/>
    <w:multiLevelType w:val="hybridMultilevel"/>
    <w:tmpl w:val="26340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D2D0166"/>
    <w:multiLevelType w:val="hybridMultilevel"/>
    <w:tmpl w:val="9842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E687E3E"/>
    <w:multiLevelType w:val="hybridMultilevel"/>
    <w:tmpl w:val="BC6AC5E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60030E58"/>
    <w:multiLevelType w:val="hybridMultilevel"/>
    <w:tmpl w:val="1464C2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0E62D30"/>
    <w:multiLevelType w:val="hybridMultilevel"/>
    <w:tmpl w:val="9AA67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5117ADC"/>
    <w:multiLevelType w:val="hybridMultilevel"/>
    <w:tmpl w:val="6DB088EC"/>
    <w:lvl w:ilvl="0" w:tplc="7576964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E279E2"/>
    <w:multiLevelType w:val="hybridMultilevel"/>
    <w:tmpl w:val="B9F8DD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0"/>
  </w:num>
  <w:num w:numId="3">
    <w:abstractNumId w:val="3"/>
  </w:num>
  <w:num w:numId="4">
    <w:abstractNumId w:val="6"/>
  </w:num>
  <w:num w:numId="5">
    <w:abstractNumId w:val="14"/>
  </w:num>
  <w:num w:numId="6">
    <w:abstractNumId w:val="1"/>
  </w:num>
  <w:num w:numId="7">
    <w:abstractNumId w:val="15"/>
  </w:num>
  <w:num w:numId="8">
    <w:abstractNumId w:val="5"/>
  </w:num>
  <w:num w:numId="9">
    <w:abstractNumId w:val="7"/>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8"/>
  </w:num>
  <w:num w:numId="13">
    <w:abstractNumId w:val="11"/>
  </w:num>
  <w:num w:numId="14">
    <w:abstractNumId w:val="2"/>
  </w:num>
  <w:num w:numId="15">
    <w:abstractNumId w:val="13"/>
  </w:num>
  <w:num w:numId="16">
    <w:abstractNumId w:val="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srC0NDYyMjExMDKysDBV0lEKTi0uzszPAykwrgUAT89hdywAAAA="/>
  </w:docVars>
  <w:rsids>
    <w:rsidRoot w:val="009E4ECE"/>
    <w:rsid w:val="00012567"/>
    <w:rsid w:val="000624F4"/>
    <w:rsid w:val="00066B90"/>
    <w:rsid w:val="000941B3"/>
    <w:rsid w:val="000A2A27"/>
    <w:rsid w:val="000A4BF5"/>
    <w:rsid w:val="000B1FC8"/>
    <w:rsid w:val="000C1B79"/>
    <w:rsid w:val="000D77DA"/>
    <w:rsid w:val="000E5AE0"/>
    <w:rsid w:val="000E5FDE"/>
    <w:rsid w:val="000F6934"/>
    <w:rsid w:val="00105CE5"/>
    <w:rsid w:val="001128C1"/>
    <w:rsid w:val="00124850"/>
    <w:rsid w:val="00130075"/>
    <w:rsid w:val="001345C5"/>
    <w:rsid w:val="00137FDF"/>
    <w:rsid w:val="001542F9"/>
    <w:rsid w:val="00155565"/>
    <w:rsid w:val="00163985"/>
    <w:rsid w:val="00165BFF"/>
    <w:rsid w:val="001817C5"/>
    <w:rsid w:val="001A42F5"/>
    <w:rsid w:val="001A76FC"/>
    <w:rsid w:val="001B54D5"/>
    <w:rsid w:val="001D2332"/>
    <w:rsid w:val="002033C5"/>
    <w:rsid w:val="00203D8E"/>
    <w:rsid w:val="0022140E"/>
    <w:rsid w:val="00235423"/>
    <w:rsid w:val="002407C8"/>
    <w:rsid w:val="00245CBD"/>
    <w:rsid w:val="00251C44"/>
    <w:rsid w:val="00252E9F"/>
    <w:rsid w:val="002547B7"/>
    <w:rsid w:val="0025484D"/>
    <w:rsid w:val="0026465C"/>
    <w:rsid w:val="00266925"/>
    <w:rsid w:val="00272928"/>
    <w:rsid w:val="002A3DD1"/>
    <w:rsid w:val="002A71F3"/>
    <w:rsid w:val="002B2F23"/>
    <w:rsid w:val="002B4B3B"/>
    <w:rsid w:val="002C38DC"/>
    <w:rsid w:val="002C693A"/>
    <w:rsid w:val="002E07DC"/>
    <w:rsid w:val="002E0FFE"/>
    <w:rsid w:val="0030110A"/>
    <w:rsid w:val="003034D1"/>
    <w:rsid w:val="0030658E"/>
    <w:rsid w:val="00306C30"/>
    <w:rsid w:val="0031280B"/>
    <w:rsid w:val="00334180"/>
    <w:rsid w:val="00345EDA"/>
    <w:rsid w:val="00350CAE"/>
    <w:rsid w:val="0035588F"/>
    <w:rsid w:val="00362161"/>
    <w:rsid w:val="00373623"/>
    <w:rsid w:val="00382F15"/>
    <w:rsid w:val="003A10F8"/>
    <w:rsid w:val="003A1676"/>
    <w:rsid w:val="003A387F"/>
    <w:rsid w:val="003A7B71"/>
    <w:rsid w:val="003B42F0"/>
    <w:rsid w:val="003C1C88"/>
    <w:rsid w:val="003C5BE5"/>
    <w:rsid w:val="003D6402"/>
    <w:rsid w:val="003E21E0"/>
    <w:rsid w:val="003E284A"/>
    <w:rsid w:val="003E7CAF"/>
    <w:rsid w:val="003F3A41"/>
    <w:rsid w:val="00400C1F"/>
    <w:rsid w:val="00406BC4"/>
    <w:rsid w:val="00413B73"/>
    <w:rsid w:val="00420786"/>
    <w:rsid w:val="00423218"/>
    <w:rsid w:val="00444ED5"/>
    <w:rsid w:val="00453A80"/>
    <w:rsid w:val="004709C6"/>
    <w:rsid w:val="004719F8"/>
    <w:rsid w:val="00471AFD"/>
    <w:rsid w:val="00475685"/>
    <w:rsid w:val="00482FC3"/>
    <w:rsid w:val="004A68A7"/>
    <w:rsid w:val="004B1874"/>
    <w:rsid w:val="004B4A37"/>
    <w:rsid w:val="004B50D3"/>
    <w:rsid w:val="004B6EDD"/>
    <w:rsid w:val="004D55A8"/>
    <w:rsid w:val="004D7103"/>
    <w:rsid w:val="004E1AC2"/>
    <w:rsid w:val="004E4C4E"/>
    <w:rsid w:val="004F0C35"/>
    <w:rsid w:val="004F3FB2"/>
    <w:rsid w:val="0050737F"/>
    <w:rsid w:val="0051434A"/>
    <w:rsid w:val="00517BF0"/>
    <w:rsid w:val="00522C53"/>
    <w:rsid w:val="005261D0"/>
    <w:rsid w:val="00535734"/>
    <w:rsid w:val="00540B8A"/>
    <w:rsid w:val="005459DA"/>
    <w:rsid w:val="00561853"/>
    <w:rsid w:val="00561BDA"/>
    <w:rsid w:val="00571C93"/>
    <w:rsid w:val="00572BE2"/>
    <w:rsid w:val="00587BC7"/>
    <w:rsid w:val="00594EC4"/>
    <w:rsid w:val="005A4E30"/>
    <w:rsid w:val="005C3F1A"/>
    <w:rsid w:val="005D216B"/>
    <w:rsid w:val="005E04B3"/>
    <w:rsid w:val="005E18F3"/>
    <w:rsid w:val="005E38FA"/>
    <w:rsid w:val="00602E8F"/>
    <w:rsid w:val="006048E3"/>
    <w:rsid w:val="006110ED"/>
    <w:rsid w:val="0061641C"/>
    <w:rsid w:val="0063793E"/>
    <w:rsid w:val="00637A8E"/>
    <w:rsid w:val="00655772"/>
    <w:rsid w:val="00661E76"/>
    <w:rsid w:val="00672E2D"/>
    <w:rsid w:val="006869AB"/>
    <w:rsid w:val="00686AC0"/>
    <w:rsid w:val="006A0F23"/>
    <w:rsid w:val="006A4B82"/>
    <w:rsid w:val="006B6FE7"/>
    <w:rsid w:val="006C0845"/>
    <w:rsid w:val="006C155B"/>
    <w:rsid w:val="006D102C"/>
    <w:rsid w:val="006D1A43"/>
    <w:rsid w:val="006F2A91"/>
    <w:rsid w:val="007002F3"/>
    <w:rsid w:val="007130AE"/>
    <w:rsid w:val="00714ABB"/>
    <w:rsid w:val="007201DF"/>
    <w:rsid w:val="00724381"/>
    <w:rsid w:val="00731AE2"/>
    <w:rsid w:val="00732105"/>
    <w:rsid w:val="007371B8"/>
    <w:rsid w:val="007440FE"/>
    <w:rsid w:val="007458DA"/>
    <w:rsid w:val="00760C62"/>
    <w:rsid w:val="007642E1"/>
    <w:rsid w:val="00777822"/>
    <w:rsid w:val="0078307A"/>
    <w:rsid w:val="007B52E2"/>
    <w:rsid w:val="007B6161"/>
    <w:rsid w:val="007B69CE"/>
    <w:rsid w:val="007C3C9A"/>
    <w:rsid w:val="007D123D"/>
    <w:rsid w:val="007D2141"/>
    <w:rsid w:val="007D290B"/>
    <w:rsid w:val="007E1B2B"/>
    <w:rsid w:val="007F2B24"/>
    <w:rsid w:val="00810B5A"/>
    <w:rsid w:val="00813960"/>
    <w:rsid w:val="0081576E"/>
    <w:rsid w:val="00816433"/>
    <w:rsid w:val="00826C87"/>
    <w:rsid w:val="00826DAC"/>
    <w:rsid w:val="00831CE7"/>
    <w:rsid w:val="00840DDC"/>
    <w:rsid w:val="00842737"/>
    <w:rsid w:val="00857EF2"/>
    <w:rsid w:val="0086413D"/>
    <w:rsid w:val="00865375"/>
    <w:rsid w:val="00867AA1"/>
    <w:rsid w:val="00880BFE"/>
    <w:rsid w:val="00884288"/>
    <w:rsid w:val="008903E6"/>
    <w:rsid w:val="008A646C"/>
    <w:rsid w:val="008B2D13"/>
    <w:rsid w:val="008C2FB8"/>
    <w:rsid w:val="008E0C05"/>
    <w:rsid w:val="008E6E1C"/>
    <w:rsid w:val="008F202C"/>
    <w:rsid w:val="00900995"/>
    <w:rsid w:val="0095637C"/>
    <w:rsid w:val="00974EBD"/>
    <w:rsid w:val="009777F2"/>
    <w:rsid w:val="009810E5"/>
    <w:rsid w:val="00982FDA"/>
    <w:rsid w:val="00996AE3"/>
    <w:rsid w:val="00996D6F"/>
    <w:rsid w:val="009A1E8C"/>
    <w:rsid w:val="009B06A8"/>
    <w:rsid w:val="009B2270"/>
    <w:rsid w:val="009C57CE"/>
    <w:rsid w:val="009C71F8"/>
    <w:rsid w:val="009D234F"/>
    <w:rsid w:val="009D5F9D"/>
    <w:rsid w:val="009E3510"/>
    <w:rsid w:val="009E4ECE"/>
    <w:rsid w:val="009E6DC7"/>
    <w:rsid w:val="00A06638"/>
    <w:rsid w:val="00A1424F"/>
    <w:rsid w:val="00A23F13"/>
    <w:rsid w:val="00A371AD"/>
    <w:rsid w:val="00A402E5"/>
    <w:rsid w:val="00A417D7"/>
    <w:rsid w:val="00A4344A"/>
    <w:rsid w:val="00A44994"/>
    <w:rsid w:val="00A45E80"/>
    <w:rsid w:val="00A55BFC"/>
    <w:rsid w:val="00A65C40"/>
    <w:rsid w:val="00A77668"/>
    <w:rsid w:val="00A81574"/>
    <w:rsid w:val="00A847C6"/>
    <w:rsid w:val="00A86D28"/>
    <w:rsid w:val="00A942BD"/>
    <w:rsid w:val="00A94F62"/>
    <w:rsid w:val="00AB04D4"/>
    <w:rsid w:val="00AC2E3B"/>
    <w:rsid w:val="00AC42DF"/>
    <w:rsid w:val="00AD5B52"/>
    <w:rsid w:val="00AF0DAF"/>
    <w:rsid w:val="00AF1E84"/>
    <w:rsid w:val="00B05F1F"/>
    <w:rsid w:val="00B23239"/>
    <w:rsid w:val="00B335ED"/>
    <w:rsid w:val="00B4039C"/>
    <w:rsid w:val="00B46E7E"/>
    <w:rsid w:val="00B55CD5"/>
    <w:rsid w:val="00B62AD8"/>
    <w:rsid w:val="00B74510"/>
    <w:rsid w:val="00B767D2"/>
    <w:rsid w:val="00B77840"/>
    <w:rsid w:val="00B80BCF"/>
    <w:rsid w:val="00B91408"/>
    <w:rsid w:val="00B94D40"/>
    <w:rsid w:val="00B97B10"/>
    <w:rsid w:val="00BA2945"/>
    <w:rsid w:val="00BB0358"/>
    <w:rsid w:val="00BB432B"/>
    <w:rsid w:val="00BB7C95"/>
    <w:rsid w:val="00BC0956"/>
    <w:rsid w:val="00BC15AB"/>
    <w:rsid w:val="00BC3343"/>
    <w:rsid w:val="00BD3605"/>
    <w:rsid w:val="00BD48C6"/>
    <w:rsid w:val="00BD68BE"/>
    <w:rsid w:val="00BE1BEF"/>
    <w:rsid w:val="00BE5085"/>
    <w:rsid w:val="00BF6E00"/>
    <w:rsid w:val="00C10070"/>
    <w:rsid w:val="00C22C12"/>
    <w:rsid w:val="00C25308"/>
    <w:rsid w:val="00C361DE"/>
    <w:rsid w:val="00C36B4B"/>
    <w:rsid w:val="00C5530A"/>
    <w:rsid w:val="00C564F8"/>
    <w:rsid w:val="00C614D5"/>
    <w:rsid w:val="00C61F4E"/>
    <w:rsid w:val="00C709F5"/>
    <w:rsid w:val="00C7513B"/>
    <w:rsid w:val="00C83F07"/>
    <w:rsid w:val="00C9100C"/>
    <w:rsid w:val="00C95328"/>
    <w:rsid w:val="00CA556E"/>
    <w:rsid w:val="00CE37D6"/>
    <w:rsid w:val="00CE4E00"/>
    <w:rsid w:val="00CE6D05"/>
    <w:rsid w:val="00CF04BD"/>
    <w:rsid w:val="00D25D7D"/>
    <w:rsid w:val="00D6399C"/>
    <w:rsid w:val="00D70A1C"/>
    <w:rsid w:val="00D711CE"/>
    <w:rsid w:val="00D72E06"/>
    <w:rsid w:val="00D76C48"/>
    <w:rsid w:val="00D91FDB"/>
    <w:rsid w:val="00D96B48"/>
    <w:rsid w:val="00DB2817"/>
    <w:rsid w:val="00DC1015"/>
    <w:rsid w:val="00DD36E4"/>
    <w:rsid w:val="00DF140B"/>
    <w:rsid w:val="00DF4100"/>
    <w:rsid w:val="00DF42B3"/>
    <w:rsid w:val="00DF63FD"/>
    <w:rsid w:val="00E14655"/>
    <w:rsid w:val="00E16CF8"/>
    <w:rsid w:val="00E22674"/>
    <w:rsid w:val="00E4458D"/>
    <w:rsid w:val="00E6795B"/>
    <w:rsid w:val="00E8136F"/>
    <w:rsid w:val="00E861B2"/>
    <w:rsid w:val="00E879BF"/>
    <w:rsid w:val="00E93E38"/>
    <w:rsid w:val="00EA327A"/>
    <w:rsid w:val="00EA5FDF"/>
    <w:rsid w:val="00EA6F51"/>
    <w:rsid w:val="00EB3CAE"/>
    <w:rsid w:val="00ED7C7A"/>
    <w:rsid w:val="00EE2B9F"/>
    <w:rsid w:val="00EF4101"/>
    <w:rsid w:val="00EF4D10"/>
    <w:rsid w:val="00F02DC4"/>
    <w:rsid w:val="00F145E2"/>
    <w:rsid w:val="00F1544A"/>
    <w:rsid w:val="00F61A30"/>
    <w:rsid w:val="00F95623"/>
    <w:rsid w:val="00FB082B"/>
    <w:rsid w:val="00FC1371"/>
    <w:rsid w:val="00FD25B6"/>
    <w:rsid w:val="00FD7163"/>
    <w:rsid w:val="00FF427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BAF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EA5FDF"/>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EA5FDF"/>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F6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6934"/>
    <w:rPr>
      <w:rFonts w:ascii="Tahoma" w:hAnsi="Tahoma" w:cs="Tahoma"/>
      <w:sz w:val="16"/>
      <w:szCs w:val="16"/>
      <w:lang w:val="en-GB"/>
    </w:rPr>
  </w:style>
  <w:style w:type="table" w:styleId="TableGrid">
    <w:name w:val="Table Grid"/>
    <w:basedOn w:val="TableNormal"/>
    <w:uiPriority w:val="39"/>
    <w:rsid w:val="004709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B71"/>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EA5FDF"/>
    <w:pPr>
      <w:keepNext/>
      <w:keepLines/>
      <w:spacing w:after="0"/>
      <w:outlineLvl w:val="0"/>
    </w:pPr>
    <w:rPr>
      <w:rFonts w:eastAsiaTheme="majorEastAsia" w:cstheme="majorBidi"/>
      <w:b/>
      <w:color w:val="2F5496" w:themeColor="accent1" w:themeShade="BF"/>
      <w:sz w:val="36"/>
      <w:szCs w:val="32"/>
      <w:lang w:val="en-US"/>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EA5FDF"/>
    <w:rPr>
      <w:rFonts w:ascii="Arial" w:eastAsiaTheme="majorEastAsia" w:hAnsi="Arial" w:cstheme="majorBidi"/>
      <w:b/>
      <w:color w:val="2F5496" w:themeColor="accent1" w:themeShade="BF"/>
      <w:sz w:val="36"/>
      <w:szCs w:val="32"/>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0F69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6934"/>
    <w:rPr>
      <w:rFonts w:ascii="Tahoma" w:hAnsi="Tahoma" w:cs="Tahoma"/>
      <w:sz w:val="16"/>
      <w:szCs w:val="16"/>
      <w:lang w:val="en-GB"/>
    </w:rPr>
  </w:style>
  <w:style w:type="table" w:styleId="TableGrid">
    <w:name w:val="Table Grid"/>
    <w:basedOn w:val="TableNormal"/>
    <w:uiPriority w:val="39"/>
    <w:rsid w:val="004709C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207602">
      <w:bodyDiv w:val="1"/>
      <w:marLeft w:val="0"/>
      <w:marRight w:val="0"/>
      <w:marTop w:val="0"/>
      <w:marBottom w:val="0"/>
      <w:divBdr>
        <w:top w:val="none" w:sz="0" w:space="0" w:color="auto"/>
        <w:left w:val="none" w:sz="0" w:space="0" w:color="auto"/>
        <w:bottom w:val="none" w:sz="0" w:space="0" w:color="auto"/>
        <w:right w:val="none" w:sz="0" w:space="0" w:color="auto"/>
      </w:divBdr>
      <w:divsChild>
        <w:div w:id="1773672039">
          <w:marLeft w:val="0"/>
          <w:marRight w:val="0"/>
          <w:marTop w:val="0"/>
          <w:marBottom w:val="0"/>
          <w:divBdr>
            <w:top w:val="none" w:sz="0" w:space="0" w:color="auto"/>
            <w:left w:val="none" w:sz="0" w:space="0" w:color="auto"/>
            <w:bottom w:val="none" w:sz="0" w:space="0" w:color="auto"/>
            <w:right w:val="none" w:sz="0" w:space="0" w:color="auto"/>
          </w:divBdr>
        </w:div>
      </w:divsChild>
    </w:div>
    <w:div w:id="154034425">
      <w:bodyDiv w:val="1"/>
      <w:marLeft w:val="0"/>
      <w:marRight w:val="0"/>
      <w:marTop w:val="0"/>
      <w:marBottom w:val="0"/>
      <w:divBdr>
        <w:top w:val="none" w:sz="0" w:space="0" w:color="auto"/>
        <w:left w:val="none" w:sz="0" w:space="0" w:color="auto"/>
        <w:bottom w:val="none" w:sz="0" w:space="0" w:color="auto"/>
        <w:right w:val="none" w:sz="0" w:space="0" w:color="auto"/>
      </w:divBdr>
      <w:divsChild>
        <w:div w:id="259799024">
          <w:marLeft w:val="0"/>
          <w:marRight w:val="0"/>
          <w:marTop w:val="0"/>
          <w:marBottom w:val="0"/>
          <w:divBdr>
            <w:top w:val="none" w:sz="0" w:space="0" w:color="auto"/>
            <w:left w:val="none" w:sz="0" w:space="0" w:color="auto"/>
            <w:bottom w:val="none" w:sz="0" w:space="0" w:color="auto"/>
            <w:right w:val="none" w:sz="0" w:space="0" w:color="auto"/>
          </w:divBdr>
        </w:div>
      </w:divsChild>
    </w:div>
    <w:div w:id="176041425">
      <w:bodyDiv w:val="1"/>
      <w:marLeft w:val="0"/>
      <w:marRight w:val="0"/>
      <w:marTop w:val="0"/>
      <w:marBottom w:val="0"/>
      <w:divBdr>
        <w:top w:val="none" w:sz="0" w:space="0" w:color="auto"/>
        <w:left w:val="none" w:sz="0" w:space="0" w:color="auto"/>
        <w:bottom w:val="none" w:sz="0" w:space="0" w:color="auto"/>
        <w:right w:val="none" w:sz="0" w:space="0" w:color="auto"/>
      </w:divBdr>
      <w:divsChild>
        <w:div w:id="451245685">
          <w:marLeft w:val="0"/>
          <w:marRight w:val="0"/>
          <w:marTop w:val="0"/>
          <w:marBottom w:val="0"/>
          <w:divBdr>
            <w:top w:val="none" w:sz="0" w:space="0" w:color="auto"/>
            <w:left w:val="none" w:sz="0" w:space="0" w:color="auto"/>
            <w:bottom w:val="none" w:sz="0" w:space="0" w:color="auto"/>
            <w:right w:val="none" w:sz="0" w:space="0" w:color="auto"/>
          </w:divBdr>
        </w:div>
      </w:divsChild>
    </w:div>
    <w:div w:id="176966153">
      <w:bodyDiv w:val="1"/>
      <w:marLeft w:val="0"/>
      <w:marRight w:val="0"/>
      <w:marTop w:val="0"/>
      <w:marBottom w:val="0"/>
      <w:divBdr>
        <w:top w:val="none" w:sz="0" w:space="0" w:color="auto"/>
        <w:left w:val="none" w:sz="0" w:space="0" w:color="auto"/>
        <w:bottom w:val="none" w:sz="0" w:space="0" w:color="auto"/>
        <w:right w:val="none" w:sz="0" w:space="0" w:color="auto"/>
      </w:divBdr>
      <w:divsChild>
        <w:div w:id="662045753">
          <w:marLeft w:val="0"/>
          <w:marRight w:val="0"/>
          <w:marTop w:val="0"/>
          <w:marBottom w:val="0"/>
          <w:divBdr>
            <w:top w:val="none" w:sz="0" w:space="0" w:color="auto"/>
            <w:left w:val="none" w:sz="0" w:space="0" w:color="auto"/>
            <w:bottom w:val="none" w:sz="0" w:space="0" w:color="auto"/>
            <w:right w:val="none" w:sz="0" w:space="0" w:color="auto"/>
          </w:divBdr>
        </w:div>
      </w:divsChild>
    </w:div>
    <w:div w:id="235479365">
      <w:bodyDiv w:val="1"/>
      <w:marLeft w:val="0"/>
      <w:marRight w:val="0"/>
      <w:marTop w:val="0"/>
      <w:marBottom w:val="0"/>
      <w:divBdr>
        <w:top w:val="none" w:sz="0" w:space="0" w:color="auto"/>
        <w:left w:val="none" w:sz="0" w:space="0" w:color="auto"/>
        <w:bottom w:val="none" w:sz="0" w:space="0" w:color="auto"/>
        <w:right w:val="none" w:sz="0" w:space="0" w:color="auto"/>
      </w:divBdr>
    </w:div>
    <w:div w:id="260915007">
      <w:bodyDiv w:val="1"/>
      <w:marLeft w:val="0"/>
      <w:marRight w:val="0"/>
      <w:marTop w:val="0"/>
      <w:marBottom w:val="0"/>
      <w:divBdr>
        <w:top w:val="none" w:sz="0" w:space="0" w:color="auto"/>
        <w:left w:val="none" w:sz="0" w:space="0" w:color="auto"/>
        <w:bottom w:val="none" w:sz="0" w:space="0" w:color="auto"/>
        <w:right w:val="none" w:sz="0" w:space="0" w:color="auto"/>
      </w:divBdr>
      <w:divsChild>
        <w:div w:id="139882551">
          <w:marLeft w:val="0"/>
          <w:marRight w:val="0"/>
          <w:marTop w:val="0"/>
          <w:marBottom w:val="0"/>
          <w:divBdr>
            <w:top w:val="none" w:sz="0" w:space="0" w:color="auto"/>
            <w:left w:val="none" w:sz="0" w:space="0" w:color="auto"/>
            <w:bottom w:val="none" w:sz="0" w:space="0" w:color="auto"/>
            <w:right w:val="none" w:sz="0" w:space="0" w:color="auto"/>
          </w:divBdr>
        </w:div>
      </w:divsChild>
    </w:div>
    <w:div w:id="332732012">
      <w:bodyDiv w:val="1"/>
      <w:marLeft w:val="0"/>
      <w:marRight w:val="0"/>
      <w:marTop w:val="0"/>
      <w:marBottom w:val="0"/>
      <w:divBdr>
        <w:top w:val="none" w:sz="0" w:space="0" w:color="auto"/>
        <w:left w:val="none" w:sz="0" w:space="0" w:color="auto"/>
        <w:bottom w:val="none" w:sz="0" w:space="0" w:color="auto"/>
        <w:right w:val="none" w:sz="0" w:space="0" w:color="auto"/>
      </w:divBdr>
    </w:div>
    <w:div w:id="334113588">
      <w:bodyDiv w:val="1"/>
      <w:marLeft w:val="0"/>
      <w:marRight w:val="0"/>
      <w:marTop w:val="0"/>
      <w:marBottom w:val="0"/>
      <w:divBdr>
        <w:top w:val="none" w:sz="0" w:space="0" w:color="auto"/>
        <w:left w:val="none" w:sz="0" w:space="0" w:color="auto"/>
        <w:bottom w:val="none" w:sz="0" w:space="0" w:color="auto"/>
        <w:right w:val="none" w:sz="0" w:space="0" w:color="auto"/>
      </w:divBdr>
      <w:divsChild>
        <w:div w:id="440997930">
          <w:marLeft w:val="0"/>
          <w:marRight w:val="0"/>
          <w:marTop w:val="0"/>
          <w:marBottom w:val="0"/>
          <w:divBdr>
            <w:top w:val="none" w:sz="0" w:space="0" w:color="auto"/>
            <w:left w:val="none" w:sz="0" w:space="0" w:color="auto"/>
            <w:bottom w:val="none" w:sz="0" w:space="0" w:color="auto"/>
            <w:right w:val="none" w:sz="0" w:space="0" w:color="auto"/>
          </w:divBdr>
        </w:div>
      </w:divsChild>
    </w:div>
    <w:div w:id="347367344">
      <w:bodyDiv w:val="1"/>
      <w:marLeft w:val="0"/>
      <w:marRight w:val="0"/>
      <w:marTop w:val="0"/>
      <w:marBottom w:val="0"/>
      <w:divBdr>
        <w:top w:val="none" w:sz="0" w:space="0" w:color="auto"/>
        <w:left w:val="none" w:sz="0" w:space="0" w:color="auto"/>
        <w:bottom w:val="none" w:sz="0" w:space="0" w:color="auto"/>
        <w:right w:val="none" w:sz="0" w:space="0" w:color="auto"/>
      </w:divBdr>
      <w:divsChild>
        <w:div w:id="1485273220">
          <w:marLeft w:val="0"/>
          <w:marRight w:val="0"/>
          <w:marTop w:val="0"/>
          <w:marBottom w:val="0"/>
          <w:divBdr>
            <w:top w:val="none" w:sz="0" w:space="0" w:color="auto"/>
            <w:left w:val="none" w:sz="0" w:space="0" w:color="auto"/>
            <w:bottom w:val="none" w:sz="0" w:space="0" w:color="auto"/>
            <w:right w:val="none" w:sz="0" w:space="0" w:color="auto"/>
          </w:divBdr>
        </w:div>
      </w:divsChild>
    </w:div>
    <w:div w:id="358046779">
      <w:bodyDiv w:val="1"/>
      <w:marLeft w:val="0"/>
      <w:marRight w:val="0"/>
      <w:marTop w:val="0"/>
      <w:marBottom w:val="0"/>
      <w:divBdr>
        <w:top w:val="none" w:sz="0" w:space="0" w:color="auto"/>
        <w:left w:val="none" w:sz="0" w:space="0" w:color="auto"/>
        <w:bottom w:val="none" w:sz="0" w:space="0" w:color="auto"/>
        <w:right w:val="none" w:sz="0" w:space="0" w:color="auto"/>
      </w:divBdr>
      <w:divsChild>
        <w:div w:id="670909822">
          <w:marLeft w:val="0"/>
          <w:marRight w:val="0"/>
          <w:marTop w:val="0"/>
          <w:marBottom w:val="0"/>
          <w:divBdr>
            <w:top w:val="none" w:sz="0" w:space="0" w:color="auto"/>
            <w:left w:val="none" w:sz="0" w:space="0" w:color="auto"/>
            <w:bottom w:val="none" w:sz="0" w:space="0" w:color="auto"/>
            <w:right w:val="none" w:sz="0" w:space="0" w:color="auto"/>
          </w:divBdr>
        </w:div>
      </w:divsChild>
    </w:div>
    <w:div w:id="470445199">
      <w:bodyDiv w:val="1"/>
      <w:marLeft w:val="0"/>
      <w:marRight w:val="0"/>
      <w:marTop w:val="0"/>
      <w:marBottom w:val="0"/>
      <w:divBdr>
        <w:top w:val="none" w:sz="0" w:space="0" w:color="auto"/>
        <w:left w:val="none" w:sz="0" w:space="0" w:color="auto"/>
        <w:bottom w:val="none" w:sz="0" w:space="0" w:color="auto"/>
        <w:right w:val="none" w:sz="0" w:space="0" w:color="auto"/>
      </w:divBdr>
      <w:divsChild>
        <w:div w:id="838664760">
          <w:marLeft w:val="0"/>
          <w:marRight w:val="0"/>
          <w:marTop w:val="0"/>
          <w:marBottom w:val="0"/>
          <w:divBdr>
            <w:top w:val="none" w:sz="0" w:space="0" w:color="auto"/>
            <w:left w:val="none" w:sz="0" w:space="0" w:color="auto"/>
            <w:bottom w:val="none" w:sz="0" w:space="0" w:color="auto"/>
            <w:right w:val="none" w:sz="0" w:space="0" w:color="auto"/>
          </w:divBdr>
        </w:div>
      </w:divsChild>
    </w:div>
    <w:div w:id="478153584">
      <w:bodyDiv w:val="1"/>
      <w:marLeft w:val="0"/>
      <w:marRight w:val="0"/>
      <w:marTop w:val="0"/>
      <w:marBottom w:val="0"/>
      <w:divBdr>
        <w:top w:val="none" w:sz="0" w:space="0" w:color="auto"/>
        <w:left w:val="none" w:sz="0" w:space="0" w:color="auto"/>
        <w:bottom w:val="none" w:sz="0" w:space="0" w:color="auto"/>
        <w:right w:val="none" w:sz="0" w:space="0" w:color="auto"/>
      </w:divBdr>
    </w:div>
    <w:div w:id="508759829">
      <w:bodyDiv w:val="1"/>
      <w:marLeft w:val="0"/>
      <w:marRight w:val="0"/>
      <w:marTop w:val="0"/>
      <w:marBottom w:val="0"/>
      <w:divBdr>
        <w:top w:val="none" w:sz="0" w:space="0" w:color="auto"/>
        <w:left w:val="none" w:sz="0" w:space="0" w:color="auto"/>
        <w:bottom w:val="none" w:sz="0" w:space="0" w:color="auto"/>
        <w:right w:val="none" w:sz="0" w:space="0" w:color="auto"/>
      </w:divBdr>
      <w:divsChild>
        <w:div w:id="1959331661">
          <w:marLeft w:val="0"/>
          <w:marRight w:val="0"/>
          <w:marTop w:val="0"/>
          <w:marBottom w:val="0"/>
          <w:divBdr>
            <w:top w:val="none" w:sz="0" w:space="0" w:color="auto"/>
            <w:left w:val="none" w:sz="0" w:space="0" w:color="auto"/>
            <w:bottom w:val="none" w:sz="0" w:space="0" w:color="auto"/>
            <w:right w:val="none" w:sz="0" w:space="0" w:color="auto"/>
          </w:divBdr>
        </w:div>
      </w:divsChild>
    </w:div>
    <w:div w:id="539972871">
      <w:bodyDiv w:val="1"/>
      <w:marLeft w:val="0"/>
      <w:marRight w:val="0"/>
      <w:marTop w:val="0"/>
      <w:marBottom w:val="0"/>
      <w:divBdr>
        <w:top w:val="none" w:sz="0" w:space="0" w:color="auto"/>
        <w:left w:val="none" w:sz="0" w:space="0" w:color="auto"/>
        <w:bottom w:val="none" w:sz="0" w:space="0" w:color="auto"/>
        <w:right w:val="none" w:sz="0" w:space="0" w:color="auto"/>
      </w:divBdr>
      <w:divsChild>
        <w:div w:id="999427164">
          <w:marLeft w:val="0"/>
          <w:marRight w:val="0"/>
          <w:marTop w:val="0"/>
          <w:marBottom w:val="0"/>
          <w:divBdr>
            <w:top w:val="none" w:sz="0" w:space="0" w:color="auto"/>
            <w:left w:val="none" w:sz="0" w:space="0" w:color="auto"/>
            <w:bottom w:val="none" w:sz="0" w:space="0" w:color="auto"/>
            <w:right w:val="none" w:sz="0" w:space="0" w:color="auto"/>
          </w:divBdr>
        </w:div>
      </w:divsChild>
    </w:div>
    <w:div w:id="542256775">
      <w:bodyDiv w:val="1"/>
      <w:marLeft w:val="0"/>
      <w:marRight w:val="0"/>
      <w:marTop w:val="0"/>
      <w:marBottom w:val="0"/>
      <w:divBdr>
        <w:top w:val="none" w:sz="0" w:space="0" w:color="auto"/>
        <w:left w:val="none" w:sz="0" w:space="0" w:color="auto"/>
        <w:bottom w:val="none" w:sz="0" w:space="0" w:color="auto"/>
        <w:right w:val="none" w:sz="0" w:space="0" w:color="auto"/>
      </w:divBdr>
      <w:divsChild>
        <w:div w:id="727533077">
          <w:marLeft w:val="0"/>
          <w:marRight w:val="0"/>
          <w:marTop w:val="0"/>
          <w:marBottom w:val="0"/>
          <w:divBdr>
            <w:top w:val="none" w:sz="0" w:space="0" w:color="auto"/>
            <w:left w:val="none" w:sz="0" w:space="0" w:color="auto"/>
            <w:bottom w:val="none" w:sz="0" w:space="0" w:color="auto"/>
            <w:right w:val="none" w:sz="0" w:space="0" w:color="auto"/>
          </w:divBdr>
        </w:div>
      </w:divsChild>
    </w:div>
    <w:div w:id="544028136">
      <w:bodyDiv w:val="1"/>
      <w:marLeft w:val="0"/>
      <w:marRight w:val="0"/>
      <w:marTop w:val="0"/>
      <w:marBottom w:val="0"/>
      <w:divBdr>
        <w:top w:val="none" w:sz="0" w:space="0" w:color="auto"/>
        <w:left w:val="none" w:sz="0" w:space="0" w:color="auto"/>
        <w:bottom w:val="none" w:sz="0" w:space="0" w:color="auto"/>
        <w:right w:val="none" w:sz="0" w:space="0" w:color="auto"/>
      </w:divBdr>
      <w:divsChild>
        <w:div w:id="60756951">
          <w:marLeft w:val="0"/>
          <w:marRight w:val="0"/>
          <w:marTop w:val="0"/>
          <w:marBottom w:val="0"/>
          <w:divBdr>
            <w:top w:val="none" w:sz="0" w:space="0" w:color="auto"/>
            <w:left w:val="none" w:sz="0" w:space="0" w:color="auto"/>
            <w:bottom w:val="none" w:sz="0" w:space="0" w:color="auto"/>
            <w:right w:val="none" w:sz="0" w:space="0" w:color="auto"/>
          </w:divBdr>
        </w:div>
      </w:divsChild>
    </w:div>
    <w:div w:id="563181470">
      <w:bodyDiv w:val="1"/>
      <w:marLeft w:val="0"/>
      <w:marRight w:val="0"/>
      <w:marTop w:val="0"/>
      <w:marBottom w:val="0"/>
      <w:divBdr>
        <w:top w:val="none" w:sz="0" w:space="0" w:color="auto"/>
        <w:left w:val="none" w:sz="0" w:space="0" w:color="auto"/>
        <w:bottom w:val="none" w:sz="0" w:space="0" w:color="auto"/>
        <w:right w:val="none" w:sz="0" w:space="0" w:color="auto"/>
      </w:divBdr>
      <w:divsChild>
        <w:div w:id="2118986222">
          <w:marLeft w:val="0"/>
          <w:marRight w:val="0"/>
          <w:marTop w:val="0"/>
          <w:marBottom w:val="0"/>
          <w:divBdr>
            <w:top w:val="none" w:sz="0" w:space="0" w:color="auto"/>
            <w:left w:val="none" w:sz="0" w:space="0" w:color="auto"/>
            <w:bottom w:val="none" w:sz="0" w:space="0" w:color="auto"/>
            <w:right w:val="none" w:sz="0" w:space="0" w:color="auto"/>
          </w:divBdr>
        </w:div>
      </w:divsChild>
    </w:div>
    <w:div w:id="661587563">
      <w:bodyDiv w:val="1"/>
      <w:marLeft w:val="0"/>
      <w:marRight w:val="0"/>
      <w:marTop w:val="0"/>
      <w:marBottom w:val="0"/>
      <w:divBdr>
        <w:top w:val="none" w:sz="0" w:space="0" w:color="auto"/>
        <w:left w:val="none" w:sz="0" w:space="0" w:color="auto"/>
        <w:bottom w:val="none" w:sz="0" w:space="0" w:color="auto"/>
        <w:right w:val="none" w:sz="0" w:space="0" w:color="auto"/>
      </w:divBdr>
      <w:divsChild>
        <w:div w:id="904223635">
          <w:marLeft w:val="0"/>
          <w:marRight w:val="0"/>
          <w:marTop w:val="0"/>
          <w:marBottom w:val="0"/>
          <w:divBdr>
            <w:top w:val="none" w:sz="0" w:space="0" w:color="auto"/>
            <w:left w:val="none" w:sz="0" w:space="0" w:color="auto"/>
            <w:bottom w:val="none" w:sz="0" w:space="0" w:color="auto"/>
            <w:right w:val="none" w:sz="0" w:space="0" w:color="auto"/>
          </w:divBdr>
        </w:div>
      </w:divsChild>
    </w:div>
    <w:div w:id="693384088">
      <w:bodyDiv w:val="1"/>
      <w:marLeft w:val="0"/>
      <w:marRight w:val="0"/>
      <w:marTop w:val="0"/>
      <w:marBottom w:val="0"/>
      <w:divBdr>
        <w:top w:val="none" w:sz="0" w:space="0" w:color="auto"/>
        <w:left w:val="none" w:sz="0" w:space="0" w:color="auto"/>
        <w:bottom w:val="none" w:sz="0" w:space="0" w:color="auto"/>
        <w:right w:val="none" w:sz="0" w:space="0" w:color="auto"/>
      </w:divBdr>
      <w:divsChild>
        <w:div w:id="1054699962">
          <w:marLeft w:val="0"/>
          <w:marRight w:val="0"/>
          <w:marTop w:val="0"/>
          <w:marBottom w:val="0"/>
          <w:divBdr>
            <w:top w:val="none" w:sz="0" w:space="0" w:color="auto"/>
            <w:left w:val="none" w:sz="0" w:space="0" w:color="auto"/>
            <w:bottom w:val="none" w:sz="0" w:space="0" w:color="auto"/>
            <w:right w:val="none" w:sz="0" w:space="0" w:color="auto"/>
          </w:divBdr>
        </w:div>
      </w:divsChild>
    </w:div>
    <w:div w:id="705057902">
      <w:bodyDiv w:val="1"/>
      <w:marLeft w:val="0"/>
      <w:marRight w:val="0"/>
      <w:marTop w:val="0"/>
      <w:marBottom w:val="0"/>
      <w:divBdr>
        <w:top w:val="none" w:sz="0" w:space="0" w:color="auto"/>
        <w:left w:val="none" w:sz="0" w:space="0" w:color="auto"/>
        <w:bottom w:val="none" w:sz="0" w:space="0" w:color="auto"/>
        <w:right w:val="none" w:sz="0" w:space="0" w:color="auto"/>
      </w:divBdr>
      <w:divsChild>
        <w:div w:id="1486895476">
          <w:marLeft w:val="0"/>
          <w:marRight w:val="0"/>
          <w:marTop w:val="0"/>
          <w:marBottom w:val="0"/>
          <w:divBdr>
            <w:top w:val="none" w:sz="0" w:space="0" w:color="auto"/>
            <w:left w:val="none" w:sz="0" w:space="0" w:color="auto"/>
            <w:bottom w:val="none" w:sz="0" w:space="0" w:color="auto"/>
            <w:right w:val="none" w:sz="0" w:space="0" w:color="auto"/>
          </w:divBdr>
        </w:div>
      </w:divsChild>
    </w:div>
    <w:div w:id="770515837">
      <w:bodyDiv w:val="1"/>
      <w:marLeft w:val="0"/>
      <w:marRight w:val="0"/>
      <w:marTop w:val="0"/>
      <w:marBottom w:val="0"/>
      <w:divBdr>
        <w:top w:val="none" w:sz="0" w:space="0" w:color="auto"/>
        <w:left w:val="none" w:sz="0" w:space="0" w:color="auto"/>
        <w:bottom w:val="none" w:sz="0" w:space="0" w:color="auto"/>
        <w:right w:val="none" w:sz="0" w:space="0" w:color="auto"/>
      </w:divBdr>
      <w:divsChild>
        <w:div w:id="501821234">
          <w:marLeft w:val="0"/>
          <w:marRight w:val="0"/>
          <w:marTop w:val="0"/>
          <w:marBottom w:val="0"/>
          <w:divBdr>
            <w:top w:val="none" w:sz="0" w:space="0" w:color="auto"/>
            <w:left w:val="none" w:sz="0" w:space="0" w:color="auto"/>
            <w:bottom w:val="none" w:sz="0" w:space="0" w:color="auto"/>
            <w:right w:val="none" w:sz="0" w:space="0" w:color="auto"/>
          </w:divBdr>
        </w:div>
      </w:divsChild>
    </w:div>
    <w:div w:id="845293764">
      <w:bodyDiv w:val="1"/>
      <w:marLeft w:val="0"/>
      <w:marRight w:val="0"/>
      <w:marTop w:val="0"/>
      <w:marBottom w:val="0"/>
      <w:divBdr>
        <w:top w:val="none" w:sz="0" w:space="0" w:color="auto"/>
        <w:left w:val="none" w:sz="0" w:space="0" w:color="auto"/>
        <w:bottom w:val="none" w:sz="0" w:space="0" w:color="auto"/>
        <w:right w:val="none" w:sz="0" w:space="0" w:color="auto"/>
      </w:divBdr>
      <w:divsChild>
        <w:div w:id="1974168411">
          <w:marLeft w:val="0"/>
          <w:marRight w:val="0"/>
          <w:marTop w:val="0"/>
          <w:marBottom w:val="0"/>
          <w:divBdr>
            <w:top w:val="none" w:sz="0" w:space="0" w:color="auto"/>
            <w:left w:val="none" w:sz="0" w:space="0" w:color="auto"/>
            <w:bottom w:val="none" w:sz="0" w:space="0" w:color="auto"/>
            <w:right w:val="none" w:sz="0" w:space="0" w:color="auto"/>
          </w:divBdr>
        </w:div>
      </w:divsChild>
    </w:div>
    <w:div w:id="846403988">
      <w:bodyDiv w:val="1"/>
      <w:marLeft w:val="0"/>
      <w:marRight w:val="0"/>
      <w:marTop w:val="0"/>
      <w:marBottom w:val="0"/>
      <w:divBdr>
        <w:top w:val="none" w:sz="0" w:space="0" w:color="auto"/>
        <w:left w:val="none" w:sz="0" w:space="0" w:color="auto"/>
        <w:bottom w:val="none" w:sz="0" w:space="0" w:color="auto"/>
        <w:right w:val="none" w:sz="0" w:space="0" w:color="auto"/>
      </w:divBdr>
      <w:divsChild>
        <w:div w:id="38482952">
          <w:marLeft w:val="0"/>
          <w:marRight w:val="0"/>
          <w:marTop w:val="0"/>
          <w:marBottom w:val="0"/>
          <w:divBdr>
            <w:top w:val="none" w:sz="0" w:space="0" w:color="auto"/>
            <w:left w:val="none" w:sz="0" w:space="0" w:color="auto"/>
            <w:bottom w:val="none" w:sz="0" w:space="0" w:color="auto"/>
            <w:right w:val="none" w:sz="0" w:space="0" w:color="auto"/>
          </w:divBdr>
        </w:div>
      </w:divsChild>
    </w:div>
    <w:div w:id="896473614">
      <w:bodyDiv w:val="1"/>
      <w:marLeft w:val="0"/>
      <w:marRight w:val="0"/>
      <w:marTop w:val="0"/>
      <w:marBottom w:val="0"/>
      <w:divBdr>
        <w:top w:val="none" w:sz="0" w:space="0" w:color="auto"/>
        <w:left w:val="none" w:sz="0" w:space="0" w:color="auto"/>
        <w:bottom w:val="none" w:sz="0" w:space="0" w:color="auto"/>
        <w:right w:val="none" w:sz="0" w:space="0" w:color="auto"/>
      </w:divBdr>
      <w:divsChild>
        <w:div w:id="1351486446">
          <w:marLeft w:val="0"/>
          <w:marRight w:val="0"/>
          <w:marTop w:val="0"/>
          <w:marBottom w:val="0"/>
          <w:divBdr>
            <w:top w:val="none" w:sz="0" w:space="0" w:color="auto"/>
            <w:left w:val="none" w:sz="0" w:space="0" w:color="auto"/>
            <w:bottom w:val="none" w:sz="0" w:space="0" w:color="auto"/>
            <w:right w:val="none" w:sz="0" w:space="0" w:color="auto"/>
          </w:divBdr>
        </w:div>
      </w:divsChild>
    </w:div>
    <w:div w:id="928348987">
      <w:bodyDiv w:val="1"/>
      <w:marLeft w:val="0"/>
      <w:marRight w:val="0"/>
      <w:marTop w:val="0"/>
      <w:marBottom w:val="0"/>
      <w:divBdr>
        <w:top w:val="none" w:sz="0" w:space="0" w:color="auto"/>
        <w:left w:val="none" w:sz="0" w:space="0" w:color="auto"/>
        <w:bottom w:val="none" w:sz="0" w:space="0" w:color="auto"/>
        <w:right w:val="none" w:sz="0" w:space="0" w:color="auto"/>
      </w:divBdr>
      <w:divsChild>
        <w:div w:id="1504127494">
          <w:marLeft w:val="0"/>
          <w:marRight w:val="0"/>
          <w:marTop w:val="0"/>
          <w:marBottom w:val="0"/>
          <w:divBdr>
            <w:top w:val="none" w:sz="0" w:space="0" w:color="auto"/>
            <w:left w:val="none" w:sz="0" w:space="0" w:color="auto"/>
            <w:bottom w:val="none" w:sz="0" w:space="0" w:color="auto"/>
            <w:right w:val="none" w:sz="0" w:space="0" w:color="auto"/>
          </w:divBdr>
        </w:div>
      </w:divsChild>
    </w:div>
    <w:div w:id="957302408">
      <w:bodyDiv w:val="1"/>
      <w:marLeft w:val="0"/>
      <w:marRight w:val="0"/>
      <w:marTop w:val="0"/>
      <w:marBottom w:val="0"/>
      <w:divBdr>
        <w:top w:val="none" w:sz="0" w:space="0" w:color="auto"/>
        <w:left w:val="none" w:sz="0" w:space="0" w:color="auto"/>
        <w:bottom w:val="none" w:sz="0" w:space="0" w:color="auto"/>
        <w:right w:val="none" w:sz="0" w:space="0" w:color="auto"/>
      </w:divBdr>
      <w:divsChild>
        <w:div w:id="1258323178">
          <w:marLeft w:val="0"/>
          <w:marRight w:val="0"/>
          <w:marTop w:val="0"/>
          <w:marBottom w:val="0"/>
          <w:divBdr>
            <w:top w:val="none" w:sz="0" w:space="0" w:color="auto"/>
            <w:left w:val="none" w:sz="0" w:space="0" w:color="auto"/>
            <w:bottom w:val="none" w:sz="0" w:space="0" w:color="auto"/>
            <w:right w:val="none" w:sz="0" w:space="0" w:color="auto"/>
          </w:divBdr>
        </w:div>
      </w:divsChild>
    </w:div>
    <w:div w:id="975989344">
      <w:bodyDiv w:val="1"/>
      <w:marLeft w:val="0"/>
      <w:marRight w:val="0"/>
      <w:marTop w:val="0"/>
      <w:marBottom w:val="0"/>
      <w:divBdr>
        <w:top w:val="none" w:sz="0" w:space="0" w:color="auto"/>
        <w:left w:val="none" w:sz="0" w:space="0" w:color="auto"/>
        <w:bottom w:val="none" w:sz="0" w:space="0" w:color="auto"/>
        <w:right w:val="none" w:sz="0" w:space="0" w:color="auto"/>
      </w:divBdr>
      <w:divsChild>
        <w:div w:id="930358736">
          <w:marLeft w:val="0"/>
          <w:marRight w:val="0"/>
          <w:marTop w:val="0"/>
          <w:marBottom w:val="0"/>
          <w:divBdr>
            <w:top w:val="none" w:sz="0" w:space="0" w:color="auto"/>
            <w:left w:val="none" w:sz="0" w:space="0" w:color="auto"/>
            <w:bottom w:val="none" w:sz="0" w:space="0" w:color="auto"/>
            <w:right w:val="none" w:sz="0" w:space="0" w:color="auto"/>
          </w:divBdr>
        </w:div>
      </w:divsChild>
    </w:div>
    <w:div w:id="1006176720">
      <w:bodyDiv w:val="1"/>
      <w:marLeft w:val="0"/>
      <w:marRight w:val="0"/>
      <w:marTop w:val="0"/>
      <w:marBottom w:val="0"/>
      <w:divBdr>
        <w:top w:val="none" w:sz="0" w:space="0" w:color="auto"/>
        <w:left w:val="none" w:sz="0" w:space="0" w:color="auto"/>
        <w:bottom w:val="none" w:sz="0" w:space="0" w:color="auto"/>
        <w:right w:val="none" w:sz="0" w:space="0" w:color="auto"/>
      </w:divBdr>
      <w:divsChild>
        <w:div w:id="420764707">
          <w:marLeft w:val="0"/>
          <w:marRight w:val="0"/>
          <w:marTop w:val="0"/>
          <w:marBottom w:val="0"/>
          <w:divBdr>
            <w:top w:val="none" w:sz="0" w:space="0" w:color="auto"/>
            <w:left w:val="none" w:sz="0" w:space="0" w:color="auto"/>
            <w:bottom w:val="none" w:sz="0" w:space="0" w:color="auto"/>
            <w:right w:val="none" w:sz="0" w:space="0" w:color="auto"/>
          </w:divBdr>
        </w:div>
      </w:divsChild>
    </w:div>
    <w:div w:id="1009451053">
      <w:bodyDiv w:val="1"/>
      <w:marLeft w:val="0"/>
      <w:marRight w:val="0"/>
      <w:marTop w:val="0"/>
      <w:marBottom w:val="0"/>
      <w:divBdr>
        <w:top w:val="none" w:sz="0" w:space="0" w:color="auto"/>
        <w:left w:val="none" w:sz="0" w:space="0" w:color="auto"/>
        <w:bottom w:val="none" w:sz="0" w:space="0" w:color="auto"/>
        <w:right w:val="none" w:sz="0" w:space="0" w:color="auto"/>
      </w:divBdr>
      <w:divsChild>
        <w:div w:id="18118986">
          <w:marLeft w:val="0"/>
          <w:marRight w:val="0"/>
          <w:marTop w:val="0"/>
          <w:marBottom w:val="0"/>
          <w:divBdr>
            <w:top w:val="none" w:sz="0" w:space="0" w:color="auto"/>
            <w:left w:val="none" w:sz="0" w:space="0" w:color="auto"/>
            <w:bottom w:val="none" w:sz="0" w:space="0" w:color="auto"/>
            <w:right w:val="none" w:sz="0" w:space="0" w:color="auto"/>
          </w:divBdr>
        </w:div>
      </w:divsChild>
    </w:div>
    <w:div w:id="1184830043">
      <w:bodyDiv w:val="1"/>
      <w:marLeft w:val="0"/>
      <w:marRight w:val="0"/>
      <w:marTop w:val="0"/>
      <w:marBottom w:val="0"/>
      <w:divBdr>
        <w:top w:val="none" w:sz="0" w:space="0" w:color="auto"/>
        <w:left w:val="none" w:sz="0" w:space="0" w:color="auto"/>
        <w:bottom w:val="none" w:sz="0" w:space="0" w:color="auto"/>
        <w:right w:val="none" w:sz="0" w:space="0" w:color="auto"/>
      </w:divBdr>
      <w:divsChild>
        <w:div w:id="464010823">
          <w:marLeft w:val="0"/>
          <w:marRight w:val="0"/>
          <w:marTop w:val="0"/>
          <w:marBottom w:val="0"/>
          <w:divBdr>
            <w:top w:val="none" w:sz="0" w:space="0" w:color="auto"/>
            <w:left w:val="none" w:sz="0" w:space="0" w:color="auto"/>
            <w:bottom w:val="none" w:sz="0" w:space="0" w:color="auto"/>
            <w:right w:val="none" w:sz="0" w:space="0" w:color="auto"/>
          </w:divBdr>
        </w:div>
      </w:divsChild>
    </w:div>
    <w:div w:id="1224561953">
      <w:bodyDiv w:val="1"/>
      <w:marLeft w:val="0"/>
      <w:marRight w:val="0"/>
      <w:marTop w:val="0"/>
      <w:marBottom w:val="0"/>
      <w:divBdr>
        <w:top w:val="none" w:sz="0" w:space="0" w:color="auto"/>
        <w:left w:val="none" w:sz="0" w:space="0" w:color="auto"/>
        <w:bottom w:val="none" w:sz="0" w:space="0" w:color="auto"/>
        <w:right w:val="none" w:sz="0" w:space="0" w:color="auto"/>
      </w:divBdr>
      <w:divsChild>
        <w:div w:id="308092378">
          <w:marLeft w:val="0"/>
          <w:marRight w:val="0"/>
          <w:marTop w:val="0"/>
          <w:marBottom w:val="0"/>
          <w:divBdr>
            <w:top w:val="none" w:sz="0" w:space="0" w:color="auto"/>
            <w:left w:val="none" w:sz="0" w:space="0" w:color="auto"/>
            <w:bottom w:val="none" w:sz="0" w:space="0" w:color="auto"/>
            <w:right w:val="none" w:sz="0" w:space="0" w:color="auto"/>
          </w:divBdr>
        </w:div>
      </w:divsChild>
    </w:div>
    <w:div w:id="1259749133">
      <w:bodyDiv w:val="1"/>
      <w:marLeft w:val="0"/>
      <w:marRight w:val="0"/>
      <w:marTop w:val="0"/>
      <w:marBottom w:val="0"/>
      <w:divBdr>
        <w:top w:val="none" w:sz="0" w:space="0" w:color="auto"/>
        <w:left w:val="none" w:sz="0" w:space="0" w:color="auto"/>
        <w:bottom w:val="none" w:sz="0" w:space="0" w:color="auto"/>
        <w:right w:val="none" w:sz="0" w:space="0" w:color="auto"/>
      </w:divBdr>
      <w:divsChild>
        <w:div w:id="1397506395">
          <w:marLeft w:val="0"/>
          <w:marRight w:val="0"/>
          <w:marTop w:val="0"/>
          <w:marBottom w:val="0"/>
          <w:divBdr>
            <w:top w:val="none" w:sz="0" w:space="0" w:color="auto"/>
            <w:left w:val="none" w:sz="0" w:space="0" w:color="auto"/>
            <w:bottom w:val="none" w:sz="0" w:space="0" w:color="auto"/>
            <w:right w:val="none" w:sz="0" w:space="0" w:color="auto"/>
          </w:divBdr>
        </w:div>
      </w:divsChild>
    </w:div>
    <w:div w:id="1275939207">
      <w:bodyDiv w:val="1"/>
      <w:marLeft w:val="0"/>
      <w:marRight w:val="0"/>
      <w:marTop w:val="0"/>
      <w:marBottom w:val="0"/>
      <w:divBdr>
        <w:top w:val="none" w:sz="0" w:space="0" w:color="auto"/>
        <w:left w:val="none" w:sz="0" w:space="0" w:color="auto"/>
        <w:bottom w:val="none" w:sz="0" w:space="0" w:color="auto"/>
        <w:right w:val="none" w:sz="0" w:space="0" w:color="auto"/>
      </w:divBdr>
      <w:divsChild>
        <w:div w:id="1846941659">
          <w:marLeft w:val="0"/>
          <w:marRight w:val="0"/>
          <w:marTop w:val="0"/>
          <w:marBottom w:val="0"/>
          <w:divBdr>
            <w:top w:val="none" w:sz="0" w:space="0" w:color="auto"/>
            <w:left w:val="none" w:sz="0" w:space="0" w:color="auto"/>
            <w:bottom w:val="none" w:sz="0" w:space="0" w:color="auto"/>
            <w:right w:val="none" w:sz="0" w:space="0" w:color="auto"/>
          </w:divBdr>
        </w:div>
      </w:divsChild>
    </w:div>
    <w:div w:id="1292860914">
      <w:bodyDiv w:val="1"/>
      <w:marLeft w:val="0"/>
      <w:marRight w:val="0"/>
      <w:marTop w:val="0"/>
      <w:marBottom w:val="0"/>
      <w:divBdr>
        <w:top w:val="none" w:sz="0" w:space="0" w:color="auto"/>
        <w:left w:val="none" w:sz="0" w:space="0" w:color="auto"/>
        <w:bottom w:val="none" w:sz="0" w:space="0" w:color="auto"/>
        <w:right w:val="none" w:sz="0" w:space="0" w:color="auto"/>
      </w:divBdr>
      <w:divsChild>
        <w:div w:id="303321059">
          <w:marLeft w:val="0"/>
          <w:marRight w:val="0"/>
          <w:marTop w:val="0"/>
          <w:marBottom w:val="0"/>
          <w:divBdr>
            <w:top w:val="none" w:sz="0" w:space="0" w:color="auto"/>
            <w:left w:val="none" w:sz="0" w:space="0" w:color="auto"/>
            <w:bottom w:val="none" w:sz="0" w:space="0" w:color="auto"/>
            <w:right w:val="none" w:sz="0" w:space="0" w:color="auto"/>
          </w:divBdr>
        </w:div>
      </w:divsChild>
    </w:div>
    <w:div w:id="1348024400">
      <w:bodyDiv w:val="1"/>
      <w:marLeft w:val="0"/>
      <w:marRight w:val="0"/>
      <w:marTop w:val="0"/>
      <w:marBottom w:val="0"/>
      <w:divBdr>
        <w:top w:val="none" w:sz="0" w:space="0" w:color="auto"/>
        <w:left w:val="none" w:sz="0" w:space="0" w:color="auto"/>
        <w:bottom w:val="none" w:sz="0" w:space="0" w:color="auto"/>
        <w:right w:val="none" w:sz="0" w:space="0" w:color="auto"/>
      </w:divBdr>
      <w:divsChild>
        <w:div w:id="1023285712">
          <w:marLeft w:val="0"/>
          <w:marRight w:val="0"/>
          <w:marTop w:val="0"/>
          <w:marBottom w:val="0"/>
          <w:divBdr>
            <w:top w:val="none" w:sz="0" w:space="0" w:color="auto"/>
            <w:left w:val="none" w:sz="0" w:space="0" w:color="auto"/>
            <w:bottom w:val="none" w:sz="0" w:space="0" w:color="auto"/>
            <w:right w:val="none" w:sz="0" w:space="0" w:color="auto"/>
          </w:divBdr>
        </w:div>
      </w:divsChild>
    </w:div>
    <w:div w:id="1402174293">
      <w:bodyDiv w:val="1"/>
      <w:marLeft w:val="0"/>
      <w:marRight w:val="0"/>
      <w:marTop w:val="0"/>
      <w:marBottom w:val="0"/>
      <w:divBdr>
        <w:top w:val="none" w:sz="0" w:space="0" w:color="auto"/>
        <w:left w:val="none" w:sz="0" w:space="0" w:color="auto"/>
        <w:bottom w:val="none" w:sz="0" w:space="0" w:color="auto"/>
        <w:right w:val="none" w:sz="0" w:space="0" w:color="auto"/>
      </w:divBdr>
      <w:divsChild>
        <w:div w:id="1579552661">
          <w:marLeft w:val="0"/>
          <w:marRight w:val="0"/>
          <w:marTop w:val="0"/>
          <w:marBottom w:val="0"/>
          <w:divBdr>
            <w:top w:val="none" w:sz="0" w:space="0" w:color="auto"/>
            <w:left w:val="none" w:sz="0" w:space="0" w:color="auto"/>
            <w:bottom w:val="none" w:sz="0" w:space="0" w:color="auto"/>
            <w:right w:val="none" w:sz="0" w:space="0" w:color="auto"/>
          </w:divBdr>
        </w:div>
      </w:divsChild>
    </w:div>
    <w:div w:id="1458791243">
      <w:bodyDiv w:val="1"/>
      <w:marLeft w:val="0"/>
      <w:marRight w:val="0"/>
      <w:marTop w:val="0"/>
      <w:marBottom w:val="0"/>
      <w:divBdr>
        <w:top w:val="none" w:sz="0" w:space="0" w:color="auto"/>
        <w:left w:val="none" w:sz="0" w:space="0" w:color="auto"/>
        <w:bottom w:val="none" w:sz="0" w:space="0" w:color="auto"/>
        <w:right w:val="none" w:sz="0" w:space="0" w:color="auto"/>
      </w:divBdr>
      <w:divsChild>
        <w:div w:id="359626142">
          <w:marLeft w:val="0"/>
          <w:marRight w:val="0"/>
          <w:marTop w:val="0"/>
          <w:marBottom w:val="0"/>
          <w:divBdr>
            <w:top w:val="none" w:sz="0" w:space="0" w:color="auto"/>
            <w:left w:val="none" w:sz="0" w:space="0" w:color="auto"/>
            <w:bottom w:val="none" w:sz="0" w:space="0" w:color="auto"/>
            <w:right w:val="none" w:sz="0" w:space="0" w:color="auto"/>
          </w:divBdr>
        </w:div>
      </w:divsChild>
    </w:div>
    <w:div w:id="1479155440">
      <w:bodyDiv w:val="1"/>
      <w:marLeft w:val="0"/>
      <w:marRight w:val="0"/>
      <w:marTop w:val="0"/>
      <w:marBottom w:val="0"/>
      <w:divBdr>
        <w:top w:val="none" w:sz="0" w:space="0" w:color="auto"/>
        <w:left w:val="none" w:sz="0" w:space="0" w:color="auto"/>
        <w:bottom w:val="none" w:sz="0" w:space="0" w:color="auto"/>
        <w:right w:val="none" w:sz="0" w:space="0" w:color="auto"/>
      </w:divBdr>
      <w:divsChild>
        <w:div w:id="1428699396">
          <w:marLeft w:val="0"/>
          <w:marRight w:val="0"/>
          <w:marTop w:val="0"/>
          <w:marBottom w:val="0"/>
          <w:divBdr>
            <w:top w:val="none" w:sz="0" w:space="0" w:color="auto"/>
            <w:left w:val="none" w:sz="0" w:space="0" w:color="auto"/>
            <w:bottom w:val="none" w:sz="0" w:space="0" w:color="auto"/>
            <w:right w:val="none" w:sz="0" w:space="0" w:color="auto"/>
          </w:divBdr>
        </w:div>
      </w:divsChild>
    </w:div>
    <w:div w:id="1496071436">
      <w:bodyDiv w:val="1"/>
      <w:marLeft w:val="0"/>
      <w:marRight w:val="0"/>
      <w:marTop w:val="0"/>
      <w:marBottom w:val="0"/>
      <w:divBdr>
        <w:top w:val="none" w:sz="0" w:space="0" w:color="auto"/>
        <w:left w:val="none" w:sz="0" w:space="0" w:color="auto"/>
        <w:bottom w:val="none" w:sz="0" w:space="0" w:color="auto"/>
        <w:right w:val="none" w:sz="0" w:space="0" w:color="auto"/>
      </w:divBdr>
      <w:divsChild>
        <w:div w:id="412313476">
          <w:marLeft w:val="0"/>
          <w:marRight w:val="0"/>
          <w:marTop w:val="0"/>
          <w:marBottom w:val="0"/>
          <w:divBdr>
            <w:top w:val="none" w:sz="0" w:space="0" w:color="auto"/>
            <w:left w:val="none" w:sz="0" w:space="0" w:color="auto"/>
            <w:bottom w:val="none" w:sz="0" w:space="0" w:color="auto"/>
            <w:right w:val="none" w:sz="0" w:space="0" w:color="auto"/>
          </w:divBdr>
        </w:div>
      </w:divsChild>
    </w:div>
    <w:div w:id="1503206012">
      <w:bodyDiv w:val="1"/>
      <w:marLeft w:val="0"/>
      <w:marRight w:val="0"/>
      <w:marTop w:val="0"/>
      <w:marBottom w:val="0"/>
      <w:divBdr>
        <w:top w:val="none" w:sz="0" w:space="0" w:color="auto"/>
        <w:left w:val="none" w:sz="0" w:space="0" w:color="auto"/>
        <w:bottom w:val="none" w:sz="0" w:space="0" w:color="auto"/>
        <w:right w:val="none" w:sz="0" w:space="0" w:color="auto"/>
      </w:divBdr>
      <w:divsChild>
        <w:div w:id="572081553">
          <w:marLeft w:val="0"/>
          <w:marRight w:val="0"/>
          <w:marTop w:val="0"/>
          <w:marBottom w:val="0"/>
          <w:divBdr>
            <w:top w:val="none" w:sz="0" w:space="0" w:color="auto"/>
            <w:left w:val="none" w:sz="0" w:space="0" w:color="auto"/>
            <w:bottom w:val="none" w:sz="0" w:space="0" w:color="auto"/>
            <w:right w:val="none" w:sz="0" w:space="0" w:color="auto"/>
          </w:divBdr>
        </w:div>
      </w:divsChild>
    </w:div>
    <w:div w:id="1629244574">
      <w:bodyDiv w:val="1"/>
      <w:marLeft w:val="0"/>
      <w:marRight w:val="0"/>
      <w:marTop w:val="0"/>
      <w:marBottom w:val="0"/>
      <w:divBdr>
        <w:top w:val="none" w:sz="0" w:space="0" w:color="auto"/>
        <w:left w:val="none" w:sz="0" w:space="0" w:color="auto"/>
        <w:bottom w:val="none" w:sz="0" w:space="0" w:color="auto"/>
        <w:right w:val="none" w:sz="0" w:space="0" w:color="auto"/>
      </w:divBdr>
      <w:divsChild>
        <w:div w:id="209608900">
          <w:marLeft w:val="0"/>
          <w:marRight w:val="0"/>
          <w:marTop w:val="0"/>
          <w:marBottom w:val="0"/>
          <w:divBdr>
            <w:top w:val="none" w:sz="0" w:space="0" w:color="auto"/>
            <w:left w:val="none" w:sz="0" w:space="0" w:color="auto"/>
            <w:bottom w:val="none" w:sz="0" w:space="0" w:color="auto"/>
            <w:right w:val="none" w:sz="0" w:space="0" w:color="auto"/>
          </w:divBdr>
        </w:div>
      </w:divsChild>
    </w:div>
    <w:div w:id="1639609237">
      <w:bodyDiv w:val="1"/>
      <w:marLeft w:val="0"/>
      <w:marRight w:val="0"/>
      <w:marTop w:val="0"/>
      <w:marBottom w:val="0"/>
      <w:divBdr>
        <w:top w:val="none" w:sz="0" w:space="0" w:color="auto"/>
        <w:left w:val="none" w:sz="0" w:space="0" w:color="auto"/>
        <w:bottom w:val="none" w:sz="0" w:space="0" w:color="auto"/>
        <w:right w:val="none" w:sz="0" w:space="0" w:color="auto"/>
      </w:divBdr>
      <w:divsChild>
        <w:div w:id="102266667">
          <w:marLeft w:val="0"/>
          <w:marRight w:val="0"/>
          <w:marTop w:val="0"/>
          <w:marBottom w:val="0"/>
          <w:divBdr>
            <w:top w:val="none" w:sz="0" w:space="0" w:color="auto"/>
            <w:left w:val="none" w:sz="0" w:space="0" w:color="auto"/>
            <w:bottom w:val="none" w:sz="0" w:space="0" w:color="auto"/>
            <w:right w:val="none" w:sz="0" w:space="0" w:color="auto"/>
          </w:divBdr>
        </w:div>
      </w:divsChild>
    </w:div>
    <w:div w:id="1646203608">
      <w:bodyDiv w:val="1"/>
      <w:marLeft w:val="0"/>
      <w:marRight w:val="0"/>
      <w:marTop w:val="0"/>
      <w:marBottom w:val="0"/>
      <w:divBdr>
        <w:top w:val="none" w:sz="0" w:space="0" w:color="auto"/>
        <w:left w:val="none" w:sz="0" w:space="0" w:color="auto"/>
        <w:bottom w:val="none" w:sz="0" w:space="0" w:color="auto"/>
        <w:right w:val="none" w:sz="0" w:space="0" w:color="auto"/>
      </w:divBdr>
      <w:divsChild>
        <w:div w:id="1858459">
          <w:marLeft w:val="0"/>
          <w:marRight w:val="0"/>
          <w:marTop w:val="0"/>
          <w:marBottom w:val="0"/>
          <w:divBdr>
            <w:top w:val="none" w:sz="0" w:space="0" w:color="auto"/>
            <w:left w:val="none" w:sz="0" w:space="0" w:color="auto"/>
            <w:bottom w:val="none" w:sz="0" w:space="0" w:color="auto"/>
            <w:right w:val="none" w:sz="0" w:space="0" w:color="auto"/>
          </w:divBdr>
        </w:div>
      </w:divsChild>
    </w:div>
    <w:div w:id="1701273130">
      <w:bodyDiv w:val="1"/>
      <w:marLeft w:val="0"/>
      <w:marRight w:val="0"/>
      <w:marTop w:val="0"/>
      <w:marBottom w:val="0"/>
      <w:divBdr>
        <w:top w:val="none" w:sz="0" w:space="0" w:color="auto"/>
        <w:left w:val="none" w:sz="0" w:space="0" w:color="auto"/>
        <w:bottom w:val="none" w:sz="0" w:space="0" w:color="auto"/>
        <w:right w:val="none" w:sz="0" w:space="0" w:color="auto"/>
      </w:divBdr>
      <w:divsChild>
        <w:div w:id="276714598">
          <w:marLeft w:val="0"/>
          <w:marRight w:val="0"/>
          <w:marTop w:val="0"/>
          <w:marBottom w:val="0"/>
          <w:divBdr>
            <w:top w:val="none" w:sz="0" w:space="0" w:color="auto"/>
            <w:left w:val="none" w:sz="0" w:space="0" w:color="auto"/>
            <w:bottom w:val="none" w:sz="0" w:space="0" w:color="auto"/>
            <w:right w:val="none" w:sz="0" w:space="0" w:color="auto"/>
          </w:divBdr>
        </w:div>
      </w:divsChild>
    </w:div>
    <w:div w:id="1742948125">
      <w:bodyDiv w:val="1"/>
      <w:marLeft w:val="0"/>
      <w:marRight w:val="0"/>
      <w:marTop w:val="0"/>
      <w:marBottom w:val="0"/>
      <w:divBdr>
        <w:top w:val="none" w:sz="0" w:space="0" w:color="auto"/>
        <w:left w:val="none" w:sz="0" w:space="0" w:color="auto"/>
        <w:bottom w:val="none" w:sz="0" w:space="0" w:color="auto"/>
        <w:right w:val="none" w:sz="0" w:space="0" w:color="auto"/>
      </w:divBdr>
      <w:divsChild>
        <w:div w:id="1319462995">
          <w:marLeft w:val="0"/>
          <w:marRight w:val="0"/>
          <w:marTop w:val="0"/>
          <w:marBottom w:val="0"/>
          <w:divBdr>
            <w:top w:val="none" w:sz="0" w:space="0" w:color="auto"/>
            <w:left w:val="none" w:sz="0" w:space="0" w:color="auto"/>
            <w:bottom w:val="none" w:sz="0" w:space="0" w:color="auto"/>
            <w:right w:val="none" w:sz="0" w:space="0" w:color="auto"/>
          </w:divBdr>
        </w:div>
      </w:divsChild>
    </w:div>
    <w:div w:id="1826821960">
      <w:bodyDiv w:val="1"/>
      <w:marLeft w:val="0"/>
      <w:marRight w:val="0"/>
      <w:marTop w:val="0"/>
      <w:marBottom w:val="0"/>
      <w:divBdr>
        <w:top w:val="none" w:sz="0" w:space="0" w:color="auto"/>
        <w:left w:val="none" w:sz="0" w:space="0" w:color="auto"/>
        <w:bottom w:val="none" w:sz="0" w:space="0" w:color="auto"/>
        <w:right w:val="none" w:sz="0" w:space="0" w:color="auto"/>
      </w:divBdr>
      <w:divsChild>
        <w:div w:id="1341814558">
          <w:marLeft w:val="0"/>
          <w:marRight w:val="0"/>
          <w:marTop w:val="0"/>
          <w:marBottom w:val="0"/>
          <w:divBdr>
            <w:top w:val="none" w:sz="0" w:space="0" w:color="auto"/>
            <w:left w:val="none" w:sz="0" w:space="0" w:color="auto"/>
            <w:bottom w:val="none" w:sz="0" w:space="0" w:color="auto"/>
            <w:right w:val="none" w:sz="0" w:space="0" w:color="auto"/>
          </w:divBdr>
        </w:div>
      </w:divsChild>
    </w:div>
    <w:div w:id="1827628239">
      <w:bodyDiv w:val="1"/>
      <w:marLeft w:val="0"/>
      <w:marRight w:val="0"/>
      <w:marTop w:val="0"/>
      <w:marBottom w:val="0"/>
      <w:divBdr>
        <w:top w:val="none" w:sz="0" w:space="0" w:color="auto"/>
        <w:left w:val="none" w:sz="0" w:space="0" w:color="auto"/>
        <w:bottom w:val="none" w:sz="0" w:space="0" w:color="auto"/>
        <w:right w:val="none" w:sz="0" w:space="0" w:color="auto"/>
      </w:divBdr>
      <w:divsChild>
        <w:div w:id="1049648838">
          <w:marLeft w:val="0"/>
          <w:marRight w:val="0"/>
          <w:marTop w:val="0"/>
          <w:marBottom w:val="0"/>
          <w:divBdr>
            <w:top w:val="none" w:sz="0" w:space="0" w:color="auto"/>
            <w:left w:val="none" w:sz="0" w:space="0" w:color="auto"/>
            <w:bottom w:val="none" w:sz="0" w:space="0" w:color="auto"/>
            <w:right w:val="none" w:sz="0" w:space="0" w:color="auto"/>
          </w:divBdr>
        </w:div>
      </w:divsChild>
    </w:div>
    <w:div w:id="1931504249">
      <w:bodyDiv w:val="1"/>
      <w:marLeft w:val="0"/>
      <w:marRight w:val="0"/>
      <w:marTop w:val="0"/>
      <w:marBottom w:val="0"/>
      <w:divBdr>
        <w:top w:val="none" w:sz="0" w:space="0" w:color="auto"/>
        <w:left w:val="none" w:sz="0" w:space="0" w:color="auto"/>
        <w:bottom w:val="none" w:sz="0" w:space="0" w:color="auto"/>
        <w:right w:val="none" w:sz="0" w:space="0" w:color="auto"/>
      </w:divBdr>
      <w:divsChild>
        <w:div w:id="365788842">
          <w:marLeft w:val="0"/>
          <w:marRight w:val="0"/>
          <w:marTop w:val="0"/>
          <w:marBottom w:val="0"/>
          <w:divBdr>
            <w:top w:val="none" w:sz="0" w:space="0" w:color="auto"/>
            <w:left w:val="none" w:sz="0" w:space="0" w:color="auto"/>
            <w:bottom w:val="none" w:sz="0" w:space="0" w:color="auto"/>
            <w:right w:val="none" w:sz="0" w:space="0" w:color="auto"/>
          </w:divBdr>
        </w:div>
      </w:divsChild>
    </w:div>
    <w:div w:id="1967157838">
      <w:bodyDiv w:val="1"/>
      <w:marLeft w:val="0"/>
      <w:marRight w:val="0"/>
      <w:marTop w:val="0"/>
      <w:marBottom w:val="0"/>
      <w:divBdr>
        <w:top w:val="none" w:sz="0" w:space="0" w:color="auto"/>
        <w:left w:val="none" w:sz="0" w:space="0" w:color="auto"/>
        <w:bottom w:val="none" w:sz="0" w:space="0" w:color="auto"/>
        <w:right w:val="none" w:sz="0" w:space="0" w:color="auto"/>
      </w:divBdr>
      <w:divsChild>
        <w:div w:id="88700382">
          <w:marLeft w:val="0"/>
          <w:marRight w:val="0"/>
          <w:marTop w:val="0"/>
          <w:marBottom w:val="0"/>
          <w:divBdr>
            <w:top w:val="none" w:sz="0" w:space="0" w:color="auto"/>
            <w:left w:val="none" w:sz="0" w:space="0" w:color="auto"/>
            <w:bottom w:val="none" w:sz="0" w:space="0" w:color="auto"/>
            <w:right w:val="none" w:sz="0" w:space="0" w:color="auto"/>
          </w:divBdr>
        </w:div>
      </w:divsChild>
    </w:div>
    <w:div w:id="1977756593">
      <w:bodyDiv w:val="1"/>
      <w:marLeft w:val="0"/>
      <w:marRight w:val="0"/>
      <w:marTop w:val="0"/>
      <w:marBottom w:val="0"/>
      <w:divBdr>
        <w:top w:val="none" w:sz="0" w:space="0" w:color="auto"/>
        <w:left w:val="none" w:sz="0" w:space="0" w:color="auto"/>
        <w:bottom w:val="none" w:sz="0" w:space="0" w:color="auto"/>
        <w:right w:val="none" w:sz="0" w:space="0" w:color="auto"/>
      </w:divBdr>
      <w:divsChild>
        <w:div w:id="1214004071">
          <w:marLeft w:val="0"/>
          <w:marRight w:val="0"/>
          <w:marTop w:val="0"/>
          <w:marBottom w:val="0"/>
          <w:divBdr>
            <w:top w:val="none" w:sz="0" w:space="0" w:color="auto"/>
            <w:left w:val="none" w:sz="0" w:space="0" w:color="auto"/>
            <w:bottom w:val="none" w:sz="0" w:space="0" w:color="auto"/>
            <w:right w:val="none" w:sz="0" w:space="0" w:color="auto"/>
          </w:divBdr>
        </w:div>
      </w:divsChild>
    </w:div>
    <w:div w:id="1990599235">
      <w:bodyDiv w:val="1"/>
      <w:marLeft w:val="0"/>
      <w:marRight w:val="0"/>
      <w:marTop w:val="0"/>
      <w:marBottom w:val="0"/>
      <w:divBdr>
        <w:top w:val="none" w:sz="0" w:space="0" w:color="auto"/>
        <w:left w:val="none" w:sz="0" w:space="0" w:color="auto"/>
        <w:bottom w:val="none" w:sz="0" w:space="0" w:color="auto"/>
        <w:right w:val="none" w:sz="0" w:space="0" w:color="auto"/>
      </w:divBdr>
      <w:divsChild>
        <w:div w:id="1719163476">
          <w:marLeft w:val="0"/>
          <w:marRight w:val="0"/>
          <w:marTop w:val="0"/>
          <w:marBottom w:val="0"/>
          <w:divBdr>
            <w:top w:val="none" w:sz="0" w:space="0" w:color="auto"/>
            <w:left w:val="none" w:sz="0" w:space="0" w:color="auto"/>
            <w:bottom w:val="none" w:sz="0" w:space="0" w:color="auto"/>
            <w:right w:val="none" w:sz="0" w:space="0" w:color="auto"/>
          </w:divBdr>
        </w:div>
      </w:divsChild>
    </w:div>
    <w:div w:id="2012758869">
      <w:bodyDiv w:val="1"/>
      <w:marLeft w:val="0"/>
      <w:marRight w:val="0"/>
      <w:marTop w:val="0"/>
      <w:marBottom w:val="0"/>
      <w:divBdr>
        <w:top w:val="none" w:sz="0" w:space="0" w:color="auto"/>
        <w:left w:val="none" w:sz="0" w:space="0" w:color="auto"/>
        <w:bottom w:val="none" w:sz="0" w:space="0" w:color="auto"/>
        <w:right w:val="none" w:sz="0" w:space="0" w:color="auto"/>
      </w:divBdr>
      <w:divsChild>
        <w:div w:id="1610313812">
          <w:marLeft w:val="0"/>
          <w:marRight w:val="0"/>
          <w:marTop w:val="0"/>
          <w:marBottom w:val="0"/>
          <w:divBdr>
            <w:top w:val="none" w:sz="0" w:space="0" w:color="auto"/>
            <w:left w:val="none" w:sz="0" w:space="0" w:color="auto"/>
            <w:bottom w:val="none" w:sz="0" w:space="0" w:color="auto"/>
            <w:right w:val="none" w:sz="0" w:space="0" w:color="auto"/>
          </w:divBdr>
        </w:div>
      </w:divsChild>
    </w:div>
    <w:div w:id="2020503709">
      <w:bodyDiv w:val="1"/>
      <w:marLeft w:val="0"/>
      <w:marRight w:val="0"/>
      <w:marTop w:val="0"/>
      <w:marBottom w:val="0"/>
      <w:divBdr>
        <w:top w:val="none" w:sz="0" w:space="0" w:color="auto"/>
        <w:left w:val="none" w:sz="0" w:space="0" w:color="auto"/>
        <w:bottom w:val="none" w:sz="0" w:space="0" w:color="auto"/>
        <w:right w:val="none" w:sz="0" w:space="0" w:color="auto"/>
      </w:divBdr>
      <w:divsChild>
        <w:div w:id="2141073454">
          <w:marLeft w:val="0"/>
          <w:marRight w:val="0"/>
          <w:marTop w:val="0"/>
          <w:marBottom w:val="0"/>
          <w:divBdr>
            <w:top w:val="none" w:sz="0" w:space="0" w:color="auto"/>
            <w:left w:val="none" w:sz="0" w:space="0" w:color="auto"/>
            <w:bottom w:val="none" w:sz="0" w:space="0" w:color="auto"/>
            <w:right w:val="none" w:sz="0" w:space="0" w:color="auto"/>
          </w:divBdr>
        </w:div>
      </w:divsChild>
    </w:div>
    <w:div w:id="2065106668">
      <w:bodyDiv w:val="1"/>
      <w:marLeft w:val="0"/>
      <w:marRight w:val="0"/>
      <w:marTop w:val="0"/>
      <w:marBottom w:val="0"/>
      <w:divBdr>
        <w:top w:val="none" w:sz="0" w:space="0" w:color="auto"/>
        <w:left w:val="none" w:sz="0" w:space="0" w:color="auto"/>
        <w:bottom w:val="none" w:sz="0" w:space="0" w:color="auto"/>
        <w:right w:val="none" w:sz="0" w:space="0" w:color="auto"/>
      </w:divBdr>
      <w:divsChild>
        <w:div w:id="1183279431">
          <w:marLeft w:val="0"/>
          <w:marRight w:val="0"/>
          <w:marTop w:val="0"/>
          <w:marBottom w:val="0"/>
          <w:divBdr>
            <w:top w:val="none" w:sz="0" w:space="0" w:color="auto"/>
            <w:left w:val="none" w:sz="0" w:space="0" w:color="auto"/>
            <w:bottom w:val="none" w:sz="0" w:space="0" w:color="auto"/>
            <w:right w:val="none" w:sz="0" w:space="0" w:color="auto"/>
          </w:divBdr>
        </w:div>
      </w:divsChild>
    </w:div>
    <w:div w:id="2066561108">
      <w:bodyDiv w:val="1"/>
      <w:marLeft w:val="0"/>
      <w:marRight w:val="0"/>
      <w:marTop w:val="0"/>
      <w:marBottom w:val="0"/>
      <w:divBdr>
        <w:top w:val="none" w:sz="0" w:space="0" w:color="auto"/>
        <w:left w:val="none" w:sz="0" w:space="0" w:color="auto"/>
        <w:bottom w:val="none" w:sz="0" w:space="0" w:color="auto"/>
        <w:right w:val="none" w:sz="0" w:space="0" w:color="auto"/>
      </w:divBdr>
      <w:divsChild>
        <w:div w:id="1956785619">
          <w:marLeft w:val="0"/>
          <w:marRight w:val="0"/>
          <w:marTop w:val="0"/>
          <w:marBottom w:val="0"/>
          <w:divBdr>
            <w:top w:val="none" w:sz="0" w:space="0" w:color="auto"/>
            <w:left w:val="none" w:sz="0" w:space="0" w:color="auto"/>
            <w:bottom w:val="none" w:sz="0" w:space="0" w:color="auto"/>
            <w:right w:val="none" w:sz="0" w:space="0" w:color="auto"/>
          </w:divBdr>
        </w:div>
      </w:divsChild>
    </w:div>
    <w:div w:id="2076852481">
      <w:bodyDiv w:val="1"/>
      <w:marLeft w:val="0"/>
      <w:marRight w:val="0"/>
      <w:marTop w:val="0"/>
      <w:marBottom w:val="0"/>
      <w:divBdr>
        <w:top w:val="none" w:sz="0" w:space="0" w:color="auto"/>
        <w:left w:val="none" w:sz="0" w:space="0" w:color="auto"/>
        <w:bottom w:val="none" w:sz="0" w:space="0" w:color="auto"/>
        <w:right w:val="none" w:sz="0" w:space="0" w:color="auto"/>
      </w:divBdr>
      <w:divsChild>
        <w:div w:id="580792236">
          <w:marLeft w:val="0"/>
          <w:marRight w:val="0"/>
          <w:marTop w:val="0"/>
          <w:marBottom w:val="0"/>
          <w:divBdr>
            <w:top w:val="none" w:sz="0" w:space="0" w:color="auto"/>
            <w:left w:val="none" w:sz="0" w:space="0" w:color="auto"/>
            <w:bottom w:val="none" w:sz="0" w:space="0" w:color="auto"/>
            <w:right w:val="none" w:sz="0" w:space="0" w:color="auto"/>
          </w:divBdr>
        </w:div>
      </w:divsChild>
    </w:div>
    <w:div w:id="2081176140">
      <w:bodyDiv w:val="1"/>
      <w:marLeft w:val="0"/>
      <w:marRight w:val="0"/>
      <w:marTop w:val="0"/>
      <w:marBottom w:val="0"/>
      <w:divBdr>
        <w:top w:val="none" w:sz="0" w:space="0" w:color="auto"/>
        <w:left w:val="none" w:sz="0" w:space="0" w:color="auto"/>
        <w:bottom w:val="none" w:sz="0" w:space="0" w:color="auto"/>
        <w:right w:val="none" w:sz="0" w:space="0" w:color="auto"/>
      </w:divBdr>
      <w:divsChild>
        <w:div w:id="31001294">
          <w:marLeft w:val="0"/>
          <w:marRight w:val="0"/>
          <w:marTop w:val="0"/>
          <w:marBottom w:val="0"/>
          <w:divBdr>
            <w:top w:val="none" w:sz="0" w:space="0" w:color="auto"/>
            <w:left w:val="none" w:sz="0" w:space="0" w:color="auto"/>
            <w:bottom w:val="none" w:sz="0" w:space="0" w:color="auto"/>
            <w:right w:val="none" w:sz="0" w:space="0" w:color="auto"/>
          </w:divBdr>
        </w:div>
      </w:divsChild>
    </w:div>
    <w:div w:id="2097742677">
      <w:bodyDiv w:val="1"/>
      <w:marLeft w:val="0"/>
      <w:marRight w:val="0"/>
      <w:marTop w:val="0"/>
      <w:marBottom w:val="0"/>
      <w:divBdr>
        <w:top w:val="none" w:sz="0" w:space="0" w:color="auto"/>
        <w:left w:val="none" w:sz="0" w:space="0" w:color="auto"/>
        <w:bottom w:val="none" w:sz="0" w:space="0" w:color="auto"/>
        <w:right w:val="none" w:sz="0" w:space="0" w:color="auto"/>
      </w:divBdr>
      <w:divsChild>
        <w:div w:id="614139974">
          <w:marLeft w:val="0"/>
          <w:marRight w:val="0"/>
          <w:marTop w:val="0"/>
          <w:marBottom w:val="0"/>
          <w:divBdr>
            <w:top w:val="none" w:sz="0" w:space="0" w:color="auto"/>
            <w:left w:val="none" w:sz="0" w:space="0" w:color="auto"/>
            <w:bottom w:val="none" w:sz="0" w:space="0" w:color="auto"/>
            <w:right w:val="none" w:sz="0" w:space="0" w:color="auto"/>
          </w:divBdr>
        </w:div>
      </w:divsChild>
    </w:div>
    <w:div w:id="2125424264">
      <w:bodyDiv w:val="1"/>
      <w:marLeft w:val="0"/>
      <w:marRight w:val="0"/>
      <w:marTop w:val="0"/>
      <w:marBottom w:val="0"/>
      <w:divBdr>
        <w:top w:val="none" w:sz="0" w:space="0" w:color="auto"/>
        <w:left w:val="none" w:sz="0" w:space="0" w:color="auto"/>
        <w:bottom w:val="none" w:sz="0" w:space="0" w:color="auto"/>
        <w:right w:val="none" w:sz="0" w:space="0" w:color="auto"/>
      </w:divBdr>
      <w:divsChild>
        <w:div w:id="1865631222">
          <w:marLeft w:val="0"/>
          <w:marRight w:val="0"/>
          <w:marTop w:val="0"/>
          <w:marBottom w:val="0"/>
          <w:divBdr>
            <w:top w:val="none" w:sz="0" w:space="0" w:color="auto"/>
            <w:left w:val="none" w:sz="0" w:space="0" w:color="auto"/>
            <w:bottom w:val="none" w:sz="0" w:space="0" w:color="auto"/>
            <w:right w:val="none" w:sz="0" w:space="0" w:color="auto"/>
          </w:divBdr>
        </w:div>
      </w:divsChild>
    </w:div>
    <w:div w:id="2138638998">
      <w:bodyDiv w:val="1"/>
      <w:marLeft w:val="0"/>
      <w:marRight w:val="0"/>
      <w:marTop w:val="0"/>
      <w:marBottom w:val="0"/>
      <w:divBdr>
        <w:top w:val="none" w:sz="0" w:space="0" w:color="auto"/>
        <w:left w:val="none" w:sz="0" w:space="0" w:color="auto"/>
        <w:bottom w:val="none" w:sz="0" w:space="0" w:color="auto"/>
        <w:right w:val="none" w:sz="0" w:space="0" w:color="auto"/>
      </w:divBdr>
      <w:divsChild>
        <w:div w:id="1388646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A5B6DC-C76E-2241-9C7C-1C8792A46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1777</Words>
  <Characters>10130</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Participant</dc:creator>
  <cp:keywords/>
  <dc:description/>
  <cp:lastModifiedBy>Macbook</cp:lastModifiedBy>
  <cp:revision>11</cp:revision>
  <dcterms:created xsi:type="dcterms:W3CDTF">2023-10-11T16:16:00Z</dcterms:created>
  <dcterms:modified xsi:type="dcterms:W3CDTF">2023-11-06T20:52:00Z</dcterms:modified>
</cp:coreProperties>
</file>