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9E1E1" w14:textId="51C25AA2" w:rsidR="00840129" w:rsidRDefault="00840129" w:rsidP="00840129">
      <w:pPr>
        <w:widowControl/>
        <w:autoSpaceDE/>
        <w:autoSpaceDN/>
        <w:spacing w:before="0" w:after="160" w:line="259" w:lineRule="auto"/>
        <w:jc w:val="left"/>
        <w:rPr>
          <w:b/>
          <w:bCs/>
          <w:sz w:val="40"/>
          <w:szCs w:val="36"/>
        </w:rPr>
      </w:pPr>
      <w:r>
        <w:rPr>
          <w:b/>
          <w:bCs/>
          <w:noProof/>
          <w:sz w:val="40"/>
          <w:szCs w:val="36"/>
        </w:rPr>
        <w:drawing>
          <wp:inline distT="0" distB="0" distL="0" distR="0" wp14:anchorId="281BE7E6" wp14:editId="1528C2E8">
            <wp:extent cx="3277329" cy="1994170"/>
            <wp:effectExtent l="0" t="0" r="0" b="0"/>
            <wp:docPr id="197532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24747" name="Picture 1975324747"/>
                    <pic:cNvPicPr/>
                  </pic:nvPicPr>
                  <pic:blipFill>
                    <a:blip r:embed="rId8">
                      <a:extLst>
                        <a:ext uri="{28A0092B-C50C-407E-A947-70E740481C1C}">
                          <a14:useLocalDpi xmlns:a14="http://schemas.microsoft.com/office/drawing/2010/main" val="0"/>
                        </a:ext>
                      </a:extLst>
                    </a:blip>
                    <a:stretch>
                      <a:fillRect/>
                    </a:stretch>
                  </pic:blipFill>
                  <pic:spPr>
                    <a:xfrm>
                      <a:off x="0" y="0"/>
                      <a:ext cx="3318783" cy="2019393"/>
                    </a:xfrm>
                    <a:prstGeom prst="rect">
                      <a:avLst/>
                    </a:prstGeom>
                  </pic:spPr>
                </pic:pic>
              </a:graphicData>
            </a:graphic>
          </wp:inline>
        </w:drawing>
      </w:r>
    </w:p>
    <w:p w14:paraId="5B3D22A1" w14:textId="77777777" w:rsidR="00840129" w:rsidRDefault="00840129" w:rsidP="00451527">
      <w:pPr>
        <w:widowControl/>
        <w:autoSpaceDE/>
        <w:autoSpaceDN/>
        <w:spacing w:before="0" w:after="160" w:line="259" w:lineRule="auto"/>
        <w:jc w:val="center"/>
        <w:rPr>
          <w:b/>
          <w:bCs/>
          <w:sz w:val="40"/>
          <w:szCs w:val="36"/>
        </w:rPr>
      </w:pPr>
    </w:p>
    <w:p w14:paraId="176D6FD0" w14:textId="77777777" w:rsidR="00840129" w:rsidRDefault="00840129" w:rsidP="00451527">
      <w:pPr>
        <w:widowControl/>
        <w:autoSpaceDE/>
        <w:autoSpaceDN/>
        <w:spacing w:before="0" w:after="160" w:line="259" w:lineRule="auto"/>
        <w:jc w:val="center"/>
        <w:rPr>
          <w:b/>
          <w:bCs/>
          <w:sz w:val="40"/>
          <w:szCs w:val="36"/>
        </w:rPr>
      </w:pPr>
    </w:p>
    <w:p w14:paraId="2D82DAC4" w14:textId="77777777" w:rsidR="00840129" w:rsidRDefault="00840129" w:rsidP="00840129">
      <w:pPr>
        <w:widowControl/>
        <w:autoSpaceDE/>
        <w:autoSpaceDN/>
        <w:spacing w:before="0" w:after="160" w:line="259" w:lineRule="auto"/>
        <w:rPr>
          <w:b/>
          <w:bCs/>
          <w:sz w:val="40"/>
          <w:szCs w:val="36"/>
        </w:rPr>
      </w:pPr>
    </w:p>
    <w:p w14:paraId="43811657" w14:textId="29546965" w:rsidR="00451527" w:rsidRPr="00402653" w:rsidRDefault="00840129" w:rsidP="00840129">
      <w:pPr>
        <w:widowControl/>
        <w:autoSpaceDE/>
        <w:autoSpaceDN/>
        <w:spacing w:before="0" w:after="160" w:line="259" w:lineRule="auto"/>
        <w:rPr>
          <w:b/>
          <w:bCs/>
          <w:sz w:val="40"/>
          <w:szCs w:val="36"/>
        </w:rPr>
      </w:pPr>
      <w:r>
        <w:rPr>
          <w:b/>
          <w:bCs/>
          <w:sz w:val="40"/>
          <w:szCs w:val="36"/>
        </w:rPr>
        <w:t xml:space="preserve">                        </w:t>
      </w:r>
      <w:r w:rsidR="00451527" w:rsidRPr="00402653">
        <w:rPr>
          <w:b/>
          <w:bCs/>
          <w:sz w:val="40"/>
          <w:szCs w:val="36"/>
        </w:rPr>
        <w:t>BA Business Management</w:t>
      </w:r>
    </w:p>
    <w:p w14:paraId="57499A55" w14:textId="77777777" w:rsidR="00451527" w:rsidRPr="00402653" w:rsidRDefault="00451527" w:rsidP="00451527">
      <w:pPr>
        <w:widowControl/>
        <w:autoSpaceDE/>
        <w:autoSpaceDN/>
        <w:spacing w:before="0" w:after="160" w:line="259" w:lineRule="auto"/>
        <w:jc w:val="center"/>
        <w:rPr>
          <w:b/>
          <w:bCs/>
          <w:sz w:val="40"/>
          <w:szCs w:val="36"/>
        </w:rPr>
      </w:pPr>
      <w:r w:rsidRPr="00402653">
        <w:rPr>
          <w:b/>
          <w:bCs/>
          <w:sz w:val="40"/>
          <w:szCs w:val="36"/>
        </w:rPr>
        <w:t>Entrepreneurship</w:t>
      </w:r>
    </w:p>
    <w:p w14:paraId="2A45649A" w14:textId="77777777" w:rsidR="00451527" w:rsidRPr="00402653" w:rsidRDefault="00451527" w:rsidP="00451527">
      <w:pPr>
        <w:widowControl/>
        <w:autoSpaceDE/>
        <w:autoSpaceDN/>
        <w:spacing w:before="0" w:after="160" w:line="259" w:lineRule="auto"/>
        <w:jc w:val="center"/>
        <w:rPr>
          <w:b/>
          <w:bCs/>
          <w:sz w:val="40"/>
          <w:szCs w:val="36"/>
        </w:rPr>
      </w:pPr>
      <w:r w:rsidRPr="00402653">
        <w:rPr>
          <w:b/>
          <w:bCs/>
          <w:sz w:val="40"/>
          <w:szCs w:val="36"/>
        </w:rPr>
        <w:t>LCBB5001</w:t>
      </w:r>
    </w:p>
    <w:p w14:paraId="05F38844" w14:textId="663862F3" w:rsidR="00451527" w:rsidRPr="00402653" w:rsidRDefault="00451527" w:rsidP="00451527">
      <w:pPr>
        <w:widowControl/>
        <w:autoSpaceDE/>
        <w:autoSpaceDN/>
        <w:spacing w:before="0" w:after="160" w:line="259" w:lineRule="auto"/>
        <w:jc w:val="center"/>
        <w:rPr>
          <w:b/>
          <w:bCs/>
          <w:sz w:val="32"/>
          <w:szCs w:val="28"/>
        </w:rPr>
      </w:pPr>
      <w:r w:rsidRPr="00402653">
        <w:rPr>
          <w:b/>
          <w:bCs/>
          <w:sz w:val="32"/>
          <w:szCs w:val="28"/>
        </w:rPr>
        <w:t>Lecturer: Nishi Ramsurrun</w:t>
      </w:r>
    </w:p>
    <w:p w14:paraId="11B6403C" w14:textId="77777777" w:rsidR="00451527" w:rsidRPr="00402653" w:rsidRDefault="00451527" w:rsidP="00451527">
      <w:pPr>
        <w:widowControl/>
        <w:autoSpaceDE/>
        <w:autoSpaceDN/>
        <w:spacing w:before="0" w:after="160" w:line="259" w:lineRule="auto"/>
        <w:jc w:val="center"/>
        <w:rPr>
          <w:b/>
          <w:bCs/>
          <w:sz w:val="40"/>
          <w:szCs w:val="36"/>
        </w:rPr>
      </w:pPr>
      <w:r w:rsidRPr="00402653">
        <w:rPr>
          <w:b/>
          <w:bCs/>
          <w:sz w:val="40"/>
          <w:szCs w:val="36"/>
        </w:rPr>
        <w:t>Component 2: Practical: Presentation &amp; Report</w:t>
      </w:r>
    </w:p>
    <w:p w14:paraId="32FD2D4E" w14:textId="77777777" w:rsidR="00451527" w:rsidRPr="00402653" w:rsidRDefault="00451527">
      <w:pPr>
        <w:widowControl/>
        <w:autoSpaceDE/>
        <w:autoSpaceDN/>
        <w:spacing w:before="0" w:after="160" w:line="259" w:lineRule="auto"/>
        <w:jc w:val="left"/>
      </w:pPr>
    </w:p>
    <w:p w14:paraId="3B8F23FA" w14:textId="40DA3684" w:rsidR="00451527" w:rsidRPr="00402653" w:rsidRDefault="00451527" w:rsidP="00451527">
      <w:r w:rsidRPr="00402653">
        <w:t>Student Name:</w:t>
      </w:r>
      <w:r w:rsidR="00320A06">
        <w:t xml:space="preserve"> </w:t>
      </w:r>
      <w:r w:rsidR="00320A06" w:rsidRPr="00402653">
        <w:t>Viktoria Velichkova Ivanova</w:t>
      </w:r>
    </w:p>
    <w:p w14:paraId="3E3CDAC8" w14:textId="7AB2995A" w:rsidR="00451527" w:rsidRPr="00402653" w:rsidRDefault="00451527" w:rsidP="00451527">
      <w:r w:rsidRPr="00402653">
        <w:t>Student ID:</w:t>
      </w:r>
      <w:r w:rsidR="00D033A1">
        <w:t xml:space="preserve"> 2219320</w:t>
      </w:r>
    </w:p>
    <w:p w14:paraId="55B1982F" w14:textId="30B209E2" w:rsidR="004D2637" w:rsidRPr="00402653" w:rsidRDefault="004D2637" w:rsidP="00451527">
      <w:r w:rsidRPr="00402653">
        <w:br w:type="page"/>
      </w:r>
    </w:p>
    <w:sdt>
      <w:sdtPr>
        <w:rPr>
          <w:rFonts w:ascii="Times New Roman" w:eastAsia="Times New Roman" w:hAnsi="Times New Roman" w:cs="Times New Roman"/>
          <w:color w:val="auto"/>
          <w:sz w:val="24"/>
          <w:szCs w:val="22"/>
          <w:lang w:val="en-GB"/>
        </w:rPr>
        <w:id w:val="1837577634"/>
        <w:docPartObj>
          <w:docPartGallery w:val="Table of Contents"/>
          <w:docPartUnique/>
        </w:docPartObj>
      </w:sdtPr>
      <w:sdtEndPr>
        <w:rPr>
          <w:b/>
          <w:bCs/>
        </w:rPr>
      </w:sdtEndPr>
      <w:sdtContent>
        <w:p w14:paraId="3A8DEC32" w14:textId="4B7731F3" w:rsidR="004D2637" w:rsidRPr="00402653" w:rsidRDefault="004D2637">
          <w:pPr>
            <w:pStyle w:val="TOCHeading"/>
            <w:rPr>
              <w:lang w:val="en-GB"/>
            </w:rPr>
          </w:pPr>
          <w:r w:rsidRPr="00402653">
            <w:rPr>
              <w:lang w:val="en-GB"/>
            </w:rPr>
            <w:t>Contents</w:t>
          </w:r>
        </w:p>
        <w:p w14:paraId="26C295AD" w14:textId="5E5E55CA" w:rsidR="0010107E" w:rsidRDefault="004D2637">
          <w:pPr>
            <w:pStyle w:val="TOC1"/>
            <w:tabs>
              <w:tab w:val="right" w:leader="dot" w:pos="9016"/>
            </w:tabs>
            <w:rPr>
              <w:rFonts w:asciiTheme="minorHAnsi" w:eastAsiaTheme="minorEastAsia" w:hAnsiTheme="minorHAnsi" w:cstheme="minorBidi"/>
              <w:noProof/>
              <w:kern w:val="2"/>
              <w:sz w:val="22"/>
              <w:lang w:val="en-US"/>
            </w:rPr>
          </w:pPr>
          <w:r w:rsidRPr="00402653">
            <w:fldChar w:fldCharType="begin"/>
          </w:r>
          <w:r w:rsidRPr="00402653">
            <w:instrText xml:space="preserve"> TOC \o "1-3" \h \z \u </w:instrText>
          </w:r>
          <w:r w:rsidRPr="00402653">
            <w:fldChar w:fldCharType="separate"/>
          </w:r>
          <w:hyperlink w:anchor="_Toc171629124" w:history="1">
            <w:r w:rsidR="0010107E" w:rsidRPr="001A2A11">
              <w:rPr>
                <w:rStyle w:val="Hyperlink"/>
                <w:noProof/>
              </w:rPr>
              <w:t>TASK-A</w:t>
            </w:r>
            <w:r w:rsidR="0010107E">
              <w:rPr>
                <w:noProof/>
                <w:webHidden/>
              </w:rPr>
              <w:tab/>
            </w:r>
            <w:r w:rsidR="0010107E">
              <w:rPr>
                <w:noProof/>
                <w:webHidden/>
              </w:rPr>
              <w:fldChar w:fldCharType="begin"/>
            </w:r>
            <w:r w:rsidR="0010107E">
              <w:rPr>
                <w:noProof/>
                <w:webHidden/>
              </w:rPr>
              <w:instrText xml:space="preserve"> PAGEREF _Toc171629124 \h </w:instrText>
            </w:r>
            <w:r w:rsidR="0010107E">
              <w:rPr>
                <w:noProof/>
                <w:webHidden/>
              </w:rPr>
            </w:r>
            <w:r w:rsidR="0010107E">
              <w:rPr>
                <w:noProof/>
                <w:webHidden/>
              </w:rPr>
              <w:fldChar w:fldCharType="separate"/>
            </w:r>
            <w:r w:rsidR="0010107E">
              <w:rPr>
                <w:noProof/>
                <w:webHidden/>
              </w:rPr>
              <w:t>1</w:t>
            </w:r>
            <w:r w:rsidR="0010107E">
              <w:rPr>
                <w:noProof/>
                <w:webHidden/>
              </w:rPr>
              <w:fldChar w:fldCharType="end"/>
            </w:r>
          </w:hyperlink>
        </w:p>
        <w:p w14:paraId="11F4E1FF" w14:textId="6E66E006"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25" w:history="1">
            <w:r w:rsidR="0010107E" w:rsidRPr="001A2A11">
              <w:rPr>
                <w:rStyle w:val="Hyperlink"/>
                <w:noProof/>
              </w:rPr>
              <w:t>Introduction</w:t>
            </w:r>
            <w:r w:rsidR="0010107E">
              <w:rPr>
                <w:noProof/>
                <w:webHidden/>
              </w:rPr>
              <w:tab/>
            </w:r>
            <w:r w:rsidR="0010107E">
              <w:rPr>
                <w:noProof/>
                <w:webHidden/>
              </w:rPr>
              <w:fldChar w:fldCharType="begin"/>
            </w:r>
            <w:r w:rsidR="0010107E">
              <w:rPr>
                <w:noProof/>
                <w:webHidden/>
              </w:rPr>
              <w:instrText xml:space="preserve"> PAGEREF _Toc171629125 \h </w:instrText>
            </w:r>
            <w:r w:rsidR="0010107E">
              <w:rPr>
                <w:noProof/>
                <w:webHidden/>
              </w:rPr>
            </w:r>
            <w:r w:rsidR="0010107E">
              <w:rPr>
                <w:noProof/>
                <w:webHidden/>
              </w:rPr>
              <w:fldChar w:fldCharType="separate"/>
            </w:r>
            <w:r w:rsidR="0010107E">
              <w:rPr>
                <w:noProof/>
                <w:webHidden/>
              </w:rPr>
              <w:t>2</w:t>
            </w:r>
            <w:r w:rsidR="0010107E">
              <w:rPr>
                <w:noProof/>
                <w:webHidden/>
              </w:rPr>
              <w:fldChar w:fldCharType="end"/>
            </w:r>
          </w:hyperlink>
        </w:p>
        <w:p w14:paraId="7A8EA66F" w14:textId="081DB3AC"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26" w:history="1">
            <w:r w:rsidR="0010107E" w:rsidRPr="001A2A11">
              <w:rPr>
                <w:rStyle w:val="Hyperlink"/>
                <w:noProof/>
              </w:rPr>
              <w:t>Business Overview</w:t>
            </w:r>
            <w:r w:rsidR="0010107E">
              <w:rPr>
                <w:noProof/>
                <w:webHidden/>
              </w:rPr>
              <w:tab/>
            </w:r>
            <w:r w:rsidR="0010107E">
              <w:rPr>
                <w:noProof/>
                <w:webHidden/>
              </w:rPr>
              <w:fldChar w:fldCharType="begin"/>
            </w:r>
            <w:r w:rsidR="0010107E">
              <w:rPr>
                <w:noProof/>
                <w:webHidden/>
              </w:rPr>
              <w:instrText xml:space="preserve"> PAGEREF _Toc171629126 \h </w:instrText>
            </w:r>
            <w:r w:rsidR="0010107E">
              <w:rPr>
                <w:noProof/>
                <w:webHidden/>
              </w:rPr>
            </w:r>
            <w:r w:rsidR="0010107E">
              <w:rPr>
                <w:noProof/>
                <w:webHidden/>
              </w:rPr>
              <w:fldChar w:fldCharType="separate"/>
            </w:r>
            <w:r w:rsidR="0010107E">
              <w:rPr>
                <w:noProof/>
                <w:webHidden/>
              </w:rPr>
              <w:t>4</w:t>
            </w:r>
            <w:r w:rsidR="0010107E">
              <w:rPr>
                <w:noProof/>
                <w:webHidden/>
              </w:rPr>
              <w:fldChar w:fldCharType="end"/>
            </w:r>
          </w:hyperlink>
        </w:p>
        <w:p w14:paraId="4D93F65F" w14:textId="196D206F"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27" w:history="1">
            <w:r w:rsidR="0010107E" w:rsidRPr="001A2A11">
              <w:rPr>
                <w:rStyle w:val="Hyperlink"/>
                <w:noProof/>
              </w:rPr>
              <w:t>Management Team Plan</w:t>
            </w:r>
            <w:r w:rsidR="0010107E">
              <w:rPr>
                <w:noProof/>
                <w:webHidden/>
              </w:rPr>
              <w:tab/>
            </w:r>
            <w:r w:rsidR="0010107E">
              <w:rPr>
                <w:noProof/>
                <w:webHidden/>
              </w:rPr>
              <w:fldChar w:fldCharType="begin"/>
            </w:r>
            <w:r w:rsidR="0010107E">
              <w:rPr>
                <w:noProof/>
                <w:webHidden/>
              </w:rPr>
              <w:instrText xml:space="preserve"> PAGEREF _Toc171629127 \h </w:instrText>
            </w:r>
            <w:r w:rsidR="0010107E">
              <w:rPr>
                <w:noProof/>
                <w:webHidden/>
              </w:rPr>
            </w:r>
            <w:r w:rsidR="0010107E">
              <w:rPr>
                <w:noProof/>
                <w:webHidden/>
              </w:rPr>
              <w:fldChar w:fldCharType="separate"/>
            </w:r>
            <w:r w:rsidR="0010107E">
              <w:rPr>
                <w:noProof/>
                <w:webHidden/>
              </w:rPr>
              <w:t>5</w:t>
            </w:r>
            <w:r w:rsidR="0010107E">
              <w:rPr>
                <w:noProof/>
                <w:webHidden/>
              </w:rPr>
              <w:fldChar w:fldCharType="end"/>
            </w:r>
          </w:hyperlink>
        </w:p>
        <w:p w14:paraId="405F72B4" w14:textId="6550FC41"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28" w:history="1">
            <w:r w:rsidR="0010107E" w:rsidRPr="001A2A11">
              <w:rPr>
                <w:rStyle w:val="Hyperlink"/>
                <w:noProof/>
              </w:rPr>
              <w:t>Target Market and Marketing Strategies</w:t>
            </w:r>
            <w:r w:rsidR="0010107E">
              <w:rPr>
                <w:noProof/>
                <w:webHidden/>
              </w:rPr>
              <w:tab/>
            </w:r>
            <w:r w:rsidR="0010107E">
              <w:rPr>
                <w:noProof/>
                <w:webHidden/>
              </w:rPr>
              <w:fldChar w:fldCharType="begin"/>
            </w:r>
            <w:r w:rsidR="0010107E">
              <w:rPr>
                <w:noProof/>
                <w:webHidden/>
              </w:rPr>
              <w:instrText xml:space="preserve"> PAGEREF _Toc171629128 \h </w:instrText>
            </w:r>
            <w:r w:rsidR="0010107E">
              <w:rPr>
                <w:noProof/>
                <w:webHidden/>
              </w:rPr>
            </w:r>
            <w:r w:rsidR="0010107E">
              <w:rPr>
                <w:noProof/>
                <w:webHidden/>
              </w:rPr>
              <w:fldChar w:fldCharType="separate"/>
            </w:r>
            <w:r w:rsidR="0010107E">
              <w:rPr>
                <w:noProof/>
                <w:webHidden/>
              </w:rPr>
              <w:t>6</w:t>
            </w:r>
            <w:r w:rsidR="0010107E">
              <w:rPr>
                <w:noProof/>
                <w:webHidden/>
              </w:rPr>
              <w:fldChar w:fldCharType="end"/>
            </w:r>
          </w:hyperlink>
        </w:p>
        <w:p w14:paraId="28C03537" w14:textId="12E4642C"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29" w:history="1">
            <w:r w:rsidR="0010107E" w:rsidRPr="001A2A11">
              <w:rPr>
                <w:rStyle w:val="Hyperlink"/>
                <w:noProof/>
              </w:rPr>
              <w:t>Competitive and Differentiation Strategies</w:t>
            </w:r>
            <w:r w:rsidR="0010107E">
              <w:rPr>
                <w:noProof/>
                <w:webHidden/>
              </w:rPr>
              <w:tab/>
            </w:r>
            <w:r w:rsidR="0010107E">
              <w:rPr>
                <w:noProof/>
                <w:webHidden/>
              </w:rPr>
              <w:fldChar w:fldCharType="begin"/>
            </w:r>
            <w:r w:rsidR="0010107E">
              <w:rPr>
                <w:noProof/>
                <w:webHidden/>
              </w:rPr>
              <w:instrText xml:space="preserve"> PAGEREF _Toc171629129 \h </w:instrText>
            </w:r>
            <w:r w:rsidR="0010107E">
              <w:rPr>
                <w:noProof/>
                <w:webHidden/>
              </w:rPr>
            </w:r>
            <w:r w:rsidR="0010107E">
              <w:rPr>
                <w:noProof/>
                <w:webHidden/>
              </w:rPr>
              <w:fldChar w:fldCharType="separate"/>
            </w:r>
            <w:r w:rsidR="0010107E">
              <w:rPr>
                <w:noProof/>
                <w:webHidden/>
              </w:rPr>
              <w:t>7</w:t>
            </w:r>
            <w:r w:rsidR="0010107E">
              <w:rPr>
                <w:noProof/>
                <w:webHidden/>
              </w:rPr>
              <w:fldChar w:fldCharType="end"/>
            </w:r>
          </w:hyperlink>
        </w:p>
        <w:p w14:paraId="70C63FF1" w14:textId="598ABA72"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0" w:history="1">
            <w:r w:rsidR="0010107E" w:rsidRPr="001A2A11">
              <w:rPr>
                <w:rStyle w:val="Hyperlink"/>
                <w:noProof/>
              </w:rPr>
              <w:t>Funding Requirements and Allocation</w:t>
            </w:r>
            <w:r w:rsidR="0010107E">
              <w:rPr>
                <w:noProof/>
                <w:webHidden/>
              </w:rPr>
              <w:tab/>
            </w:r>
            <w:r w:rsidR="0010107E">
              <w:rPr>
                <w:noProof/>
                <w:webHidden/>
              </w:rPr>
              <w:fldChar w:fldCharType="begin"/>
            </w:r>
            <w:r w:rsidR="0010107E">
              <w:rPr>
                <w:noProof/>
                <w:webHidden/>
              </w:rPr>
              <w:instrText xml:space="preserve"> PAGEREF _Toc171629130 \h </w:instrText>
            </w:r>
            <w:r w:rsidR="0010107E">
              <w:rPr>
                <w:noProof/>
                <w:webHidden/>
              </w:rPr>
            </w:r>
            <w:r w:rsidR="0010107E">
              <w:rPr>
                <w:noProof/>
                <w:webHidden/>
              </w:rPr>
              <w:fldChar w:fldCharType="separate"/>
            </w:r>
            <w:r w:rsidR="0010107E">
              <w:rPr>
                <w:noProof/>
                <w:webHidden/>
              </w:rPr>
              <w:t>8</w:t>
            </w:r>
            <w:r w:rsidR="0010107E">
              <w:rPr>
                <w:noProof/>
                <w:webHidden/>
              </w:rPr>
              <w:fldChar w:fldCharType="end"/>
            </w:r>
          </w:hyperlink>
        </w:p>
        <w:p w14:paraId="008FECE7" w14:textId="16FC3479"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1" w:history="1">
            <w:r w:rsidR="0010107E" w:rsidRPr="001A2A11">
              <w:rPr>
                <w:rStyle w:val="Hyperlink"/>
                <w:noProof/>
              </w:rPr>
              <w:t>Conclusion</w:t>
            </w:r>
            <w:r w:rsidR="0010107E">
              <w:rPr>
                <w:noProof/>
                <w:webHidden/>
              </w:rPr>
              <w:tab/>
            </w:r>
            <w:r w:rsidR="0010107E">
              <w:rPr>
                <w:noProof/>
                <w:webHidden/>
              </w:rPr>
              <w:fldChar w:fldCharType="begin"/>
            </w:r>
            <w:r w:rsidR="0010107E">
              <w:rPr>
                <w:noProof/>
                <w:webHidden/>
              </w:rPr>
              <w:instrText xml:space="preserve"> PAGEREF _Toc171629131 \h </w:instrText>
            </w:r>
            <w:r w:rsidR="0010107E">
              <w:rPr>
                <w:noProof/>
                <w:webHidden/>
              </w:rPr>
            </w:r>
            <w:r w:rsidR="0010107E">
              <w:rPr>
                <w:noProof/>
                <w:webHidden/>
              </w:rPr>
              <w:fldChar w:fldCharType="separate"/>
            </w:r>
            <w:r w:rsidR="0010107E">
              <w:rPr>
                <w:noProof/>
                <w:webHidden/>
              </w:rPr>
              <w:t>9</w:t>
            </w:r>
            <w:r w:rsidR="0010107E">
              <w:rPr>
                <w:noProof/>
                <w:webHidden/>
              </w:rPr>
              <w:fldChar w:fldCharType="end"/>
            </w:r>
          </w:hyperlink>
        </w:p>
        <w:p w14:paraId="2C800035" w14:textId="32A8ABCC"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2" w:history="1">
            <w:r w:rsidR="0010107E" w:rsidRPr="001A2A11">
              <w:rPr>
                <w:rStyle w:val="Hyperlink"/>
                <w:noProof/>
              </w:rPr>
              <w:t>References</w:t>
            </w:r>
            <w:r w:rsidR="0010107E">
              <w:rPr>
                <w:noProof/>
                <w:webHidden/>
              </w:rPr>
              <w:tab/>
            </w:r>
            <w:r w:rsidR="0010107E">
              <w:rPr>
                <w:noProof/>
                <w:webHidden/>
              </w:rPr>
              <w:fldChar w:fldCharType="begin"/>
            </w:r>
            <w:r w:rsidR="0010107E">
              <w:rPr>
                <w:noProof/>
                <w:webHidden/>
              </w:rPr>
              <w:instrText xml:space="preserve"> PAGEREF _Toc171629132 \h </w:instrText>
            </w:r>
            <w:r w:rsidR="0010107E">
              <w:rPr>
                <w:noProof/>
                <w:webHidden/>
              </w:rPr>
            </w:r>
            <w:r w:rsidR="0010107E">
              <w:rPr>
                <w:noProof/>
                <w:webHidden/>
              </w:rPr>
              <w:fldChar w:fldCharType="separate"/>
            </w:r>
            <w:r w:rsidR="0010107E">
              <w:rPr>
                <w:noProof/>
                <w:webHidden/>
              </w:rPr>
              <w:t>10</w:t>
            </w:r>
            <w:r w:rsidR="0010107E">
              <w:rPr>
                <w:noProof/>
                <w:webHidden/>
              </w:rPr>
              <w:fldChar w:fldCharType="end"/>
            </w:r>
          </w:hyperlink>
        </w:p>
        <w:p w14:paraId="4594C420" w14:textId="29BD0A6F" w:rsidR="0010107E" w:rsidRDefault="00000000">
          <w:pPr>
            <w:pStyle w:val="TOC1"/>
            <w:tabs>
              <w:tab w:val="right" w:leader="dot" w:pos="9016"/>
            </w:tabs>
            <w:rPr>
              <w:rFonts w:asciiTheme="minorHAnsi" w:eastAsiaTheme="minorEastAsia" w:hAnsiTheme="minorHAnsi" w:cstheme="minorBidi"/>
              <w:noProof/>
              <w:kern w:val="2"/>
              <w:sz w:val="22"/>
              <w:lang w:val="en-US"/>
            </w:rPr>
          </w:pPr>
          <w:hyperlink w:anchor="_Toc171629133" w:history="1">
            <w:r w:rsidR="0010107E" w:rsidRPr="001A2A11">
              <w:rPr>
                <w:rStyle w:val="Hyperlink"/>
                <w:noProof/>
              </w:rPr>
              <w:t>TASK-B</w:t>
            </w:r>
            <w:r w:rsidR="0010107E">
              <w:rPr>
                <w:noProof/>
                <w:webHidden/>
              </w:rPr>
              <w:tab/>
            </w:r>
            <w:r w:rsidR="0010107E">
              <w:rPr>
                <w:noProof/>
                <w:webHidden/>
              </w:rPr>
              <w:fldChar w:fldCharType="begin"/>
            </w:r>
            <w:r w:rsidR="0010107E">
              <w:rPr>
                <w:noProof/>
                <w:webHidden/>
              </w:rPr>
              <w:instrText xml:space="preserve"> PAGEREF _Toc171629133 \h </w:instrText>
            </w:r>
            <w:r w:rsidR="0010107E">
              <w:rPr>
                <w:noProof/>
                <w:webHidden/>
              </w:rPr>
            </w:r>
            <w:r w:rsidR="0010107E">
              <w:rPr>
                <w:noProof/>
                <w:webHidden/>
              </w:rPr>
              <w:fldChar w:fldCharType="separate"/>
            </w:r>
            <w:r w:rsidR="0010107E">
              <w:rPr>
                <w:noProof/>
                <w:webHidden/>
              </w:rPr>
              <w:t>12</w:t>
            </w:r>
            <w:r w:rsidR="0010107E">
              <w:rPr>
                <w:noProof/>
                <w:webHidden/>
              </w:rPr>
              <w:fldChar w:fldCharType="end"/>
            </w:r>
          </w:hyperlink>
        </w:p>
        <w:p w14:paraId="7734E0EB" w14:textId="45D035B6"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4" w:history="1">
            <w:r w:rsidR="0010107E" w:rsidRPr="001A2A11">
              <w:rPr>
                <w:rStyle w:val="Hyperlink"/>
                <w:noProof/>
              </w:rPr>
              <w:t>Introduction</w:t>
            </w:r>
            <w:r w:rsidR="0010107E">
              <w:rPr>
                <w:noProof/>
                <w:webHidden/>
              </w:rPr>
              <w:tab/>
            </w:r>
            <w:r w:rsidR="0010107E">
              <w:rPr>
                <w:noProof/>
                <w:webHidden/>
              </w:rPr>
              <w:fldChar w:fldCharType="begin"/>
            </w:r>
            <w:r w:rsidR="0010107E">
              <w:rPr>
                <w:noProof/>
                <w:webHidden/>
              </w:rPr>
              <w:instrText xml:space="preserve"> PAGEREF _Toc171629134 \h </w:instrText>
            </w:r>
            <w:r w:rsidR="0010107E">
              <w:rPr>
                <w:noProof/>
                <w:webHidden/>
              </w:rPr>
            </w:r>
            <w:r w:rsidR="0010107E">
              <w:rPr>
                <w:noProof/>
                <w:webHidden/>
              </w:rPr>
              <w:fldChar w:fldCharType="separate"/>
            </w:r>
            <w:r w:rsidR="0010107E">
              <w:rPr>
                <w:noProof/>
                <w:webHidden/>
              </w:rPr>
              <w:t>12</w:t>
            </w:r>
            <w:r w:rsidR="0010107E">
              <w:rPr>
                <w:noProof/>
                <w:webHidden/>
              </w:rPr>
              <w:fldChar w:fldCharType="end"/>
            </w:r>
          </w:hyperlink>
        </w:p>
        <w:p w14:paraId="42A57F12" w14:textId="3C2E487B"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5" w:history="1">
            <w:r w:rsidR="0010107E" w:rsidRPr="001A2A11">
              <w:rPr>
                <w:rStyle w:val="Hyperlink"/>
                <w:noProof/>
              </w:rPr>
              <w:t>Evaluation of Business Idea</w:t>
            </w:r>
            <w:r w:rsidR="0010107E">
              <w:rPr>
                <w:noProof/>
                <w:webHidden/>
              </w:rPr>
              <w:tab/>
            </w:r>
            <w:r w:rsidR="0010107E">
              <w:rPr>
                <w:noProof/>
                <w:webHidden/>
              </w:rPr>
              <w:fldChar w:fldCharType="begin"/>
            </w:r>
            <w:r w:rsidR="0010107E">
              <w:rPr>
                <w:noProof/>
                <w:webHidden/>
              </w:rPr>
              <w:instrText xml:space="preserve"> PAGEREF _Toc171629135 \h </w:instrText>
            </w:r>
            <w:r w:rsidR="0010107E">
              <w:rPr>
                <w:noProof/>
                <w:webHidden/>
              </w:rPr>
            </w:r>
            <w:r w:rsidR="0010107E">
              <w:rPr>
                <w:noProof/>
                <w:webHidden/>
              </w:rPr>
              <w:fldChar w:fldCharType="separate"/>
            </w:r>
            <w:r w:rsidR="0010107E">
              <w:rPr>
                <w:noProof/>
                <w:webHidden/>
              </w:rPr>
              <w:t>13</w:t>
            </w:r>
            <w:r w:rsidR="0010107E">
              <w:rPr>
                <w:noProof/>
                <w:webHidden/>
              </w:rPr>
              <w:fldChar w:fldCharType="end"/>
            </w:r>
          </w:hyperlink>
        </w:p>
        <w:p w14:paraId="6208BE5D" w14:textId="7A4C542A"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6" w:history="1">
            <w:r w:rsidR="0010107E" w:rsidRPr="001A2A11">
              <w:rPr>
                <w:rStyle w:val="Hyperlink"/>
                <w:noProof/>
              </w:rPr>
              <w:t>Identification and Explanation Five Entrepreneurship Skills, Traits and Behaviour</w:t>
            </w:r>
            <w:r w:rsidR="0010107E">
              <w:rPr>
                <w:noProof/>
                <w:webHidden/>
              </w:rPr>
              <w:tab/>
            </w:r>
            <w:r w:rsidR="0010107E">
              <w:rPr>
                <w:noProof/>
                <w:webHidden/>
              </w:rPr>
              <w:fldChar w:fldCharType="begin"/>
            </w:r>
            <w:r w:rsidR="0010107E">
              <w:rPr>
                <w:noProof/>
                <w:webHidden/>
              </w:rPr>
              <w:instrText xml:space="preserve"> PAGEREF _Toc171629136 \h </w:instrText>
            </w:r>
            <w:r w:rsidR="0010107E">
              <w:rPr>
                <w:noProof/>
                <w:webHidden/>
              </w:rPr>
            </w:r>
            <w:r w:rsidR="0010107E">
              <w:rPr>
                <w:noProof/>
                <w:webHidden/>
              </w:rPr>
              <w:fldChar w:fldCharType="separate"/>
            </w:r>
            <w:r w:rsidR="0010107E">
              <w:rPr>
                <w:noProof/>
                <w:webHidden/>
              </w:rPr>
              <w:t>14</w:t>
            </w:r>
            <w:r w:rsidR="0010107E">
              <w:rPr>
                <w:noProof/>
                <w:webHidden/>
              </w:rPr>
              <w:fldChar w:fldCharType="end"/>
            </w:r>
          </w:hyperlink>
        </w:p>
        <w:p w14:paraId="047BD40D" w14:textId="52E109AD"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7" w:history="1">
            <w:r w:rsidR="0010107E" w:rsidRPr="001A2A11">
              <w:rPr>
                <w:rStyle w:val="Hyperlink"/>
                <w:noProof/>
              </w:rPr>
              <w:t>Self-Assessment for Becoming an Entrepreneur</w:t>
            </w:r>
            <w:r w:rsidR="0010107E">
              <w:rPr>
                <w:noProof/>
                <w:webHidden/>
              </w:rPr>
              <w:tab/>
            </w:r>
            <w:r w:rsidR="0010107E">
              <w:rPr>
                <w:noProof/>
                <w:webHidden/>
              </w:rPr>
              <w:fldChar w:fldCharType="begin"/>
            </w:r>
            <w:r w:rsidR="0010107E">
              <w:rPr>
                <w:noProof/>
                <w:webHidden/>
              </w:rPr>
              <w:instrText xml:space="preserve"> PAGEREF _Toc171629137 \h </w:instrText>
            </w:r>
            <w:r w:rsidR="0010107E">
              <w:rPr>
                <w:noProof/>
                <w:webHidden/>
              </w:rPr>
            </w:r>
            <w:r w:rsidR="0010107E">
              <w:rPr>
                <w:noProof/>
                <w:webHidden/>
              </w:rPr>
              <w:fldChar w:fldCharType="separate"/>
            </w:r>
            <w:r w:rsidR="0010107E">
              <w:rPr>
                <w:noProof/>
                <w:webHidden/>
              </w:rPr>
              <w:t>16</w:t>
            </w:r>
            <w:r w:rsidR="0010107E">
              <w:rPr>
                <w:noProof/>
                <w:webHidden/>
              </w:rPr>
              <w:fldChar w:fldCharType="end"/>
            </w:r>
          </w:hyperlink>
        </w:p>
        <w:p w14:paraId="1D82972B" w14:textId="6D590E26"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8" w:history="1">
            <w:r w:rsidR="0010107E" w:rsidRPr="001A2A11">
              <w:rPr>
                <w:rStyle w:val="Hyperlink"/>
                <w:noProof/>
              </w:rPr>
              <w:t>Market Analysis and PEST Analysis of the UK</w:t>
            </w:r>
            <w:r w:rsidR="0010107E">
              <w:rPr>
                <w:noProof/>
                <w:webHidden/>
              </w:rPr>
              <w:tab/>
            </w:r>
            <w:r w:rsidR="0010107E">
              <w:rPr>
                <w:noProof/>
                <w:webHidden/>
              </w:rPr>
              <w:fldChar w:fldCharType="begin"/>
            </w:r>
            <w:r w:rsidR="0010107E">
              <w:rPr>
                <w:noProof/>
                <w:webHidden/>
              </w:rPr>
              <w:instrText xml:space="preserve"> PAGEREF _Toc171629138 \h </w:instrText>
            </w:r>
            <w:r w:rsidR="0010107E">
              <w:rPr>
                <w:noProof/>
                <w:webHidden/>
              </w:rPr>
            </w:r>
            <w:r w:rsidR="0010107E">
              <w:rPr>
                <w:noProof/>
                <w:webHidden/>
              </w:rPr>
              <w:fldChar w:fldCharType="separate"/>
            </w:r>
            <w:r w:rsidR="0010107E">
              <w:rPr>
                <w:noProof/>
                <w:webHidden/>
              </w:rPr>
              <w:t>18</w:t>
            </w:r>
            <w:r w:rsidR="0010107E">
              <w:rPr>
                <w:noProof/>
                <w:webHidden/>
              </w:rPr>
              <w:fldChar w:fldCharType="end"/>
            </w:r>
          </w:hyperlink>
        </w:p>
        <w:p w14:paraId="35EE190D" w14:textId="648B6F9B"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39" w:history="1">
            <w:r w:rsidR="0010107E" w:rsidRPr="001A2A11">
              <w:rPr>
                <w:rStyle w:val="Hyperlink"/>
                <w:noProof/>
              </w:rPr>
              <w:t>Conclusion</w:t>
            </w:r>
            <w:r w:rsidR="0010107E">
              <w:rPr>
                <w:noProof/>
                <w:webHidden/>
              </w:rPr>
              <w:tab/>
            </w:r>
            <w:r w:rsidR="0010107E">
              <w:rPr>
                <w:noProof/>
                <w:webHidden/>
              </w:rPr>
              <w:fldChar w:fldCharType="begin"/>
            </w:r>
            <w:r w:rsidR="0010107E">
              <w:rPr>
                <w:noProof/>
                <w:webHidden/>
              </w:rPr>
              <w:instrText xml:space="preserve"> PAGEREF _Toc171629139 \h </w:instrText>
            </w:r>
            <w:r w:rsidR="0010107E">
              <w:rPr>
                <w:noProof/>
                <w:webHidden/>
              </w:rPr>
            </w:r>
            <w:r w:rsidR="0010107E">
              <w:rPr>
                <w:noProof/>
                <w:webHidden/>
              </w:rPr>
              <w:fldChar w:fldCharType="separate"/>
            </w:r>
            <w:r w:rsidR="0010107E">
              <w:rPr>
                <w:noProof/>
                <w:webHidden/>
              </w:rPr>
              <w:t>20</w:t>
            </w:r>
            <w:r w:rsidR="0010107E">
              <w:rPr>
                <w:noProof/>
                <w:webHidden/>
              </w:rPr>
              <w:fldChar w:fldCharType="end"/>
            </w:r>
          </w:hyperlink>
        </w:p>
        <w:p w14:paraId="0A43C5B1" w14:textId="56E2DFCF" w:rsidR="0010107E" w:rsidRDefault="00000000">
          <w:pPr>
            <w:pStyle w:val="TOC2"/>
            <w:tabs>
              <w:tab w:val="right" w:leader="dot" w:pos="9016"/>
            </w:tabs>
            <w:rPr>
              <w:rFonts w:asciiTheme="minorHAnsi" w:eastAsiaTheme="minorEastAsia" w:hAnsiTheme="minorHAnsi" w:cstheme="minorBidi"/>
              <w:noProof/>
              <w:kern w:val="2"/>
              <w:sz w:val="22"/>
              <w:lang w:val="en-US"/>
            </w:rPr>
          </w:pPr>
          <w:hyperlink w:anchor="_Toc171629140" w:history="1">
            <w:r w:rsidR="0010107E" w:rsidRPr="001A2A11">
              <w:rPr>
                <w:rStyle w:val="Hyperlink"/>
                <w:noProof/>
              </w:rPr>
              <w:t>References</w:t>
            </w:r>
            <w:r w:rsidR="0010107E">
              <w:rPr>
                <w:noProof/>
                <w:webHidden/>
              </w:rPr>
              <w:tab/>
            </w:r>
            <w:r w:rsidR="0010107E">
              <w:rPr>
                <w:noProof/>
                <w:webHidden/>
              </w:rPr>
              <w:fldChar w:fldCharType="begin"/>
            </w:r>
            <w:r w:rsidR="0010107E">
              <w:rPr>
                <w:noProof/>
                <w:webHidden/>
              </w:rPr>
              <w:instrText xml:space="preserve"> PAGEREF _Toc171629140 \h </w:instrText>
            </w:r>
            <w:r w:rsidR="0010107E">
              <w:rPr>
                <w:noProof/>
                <w:webHidden/>
              </w:rPr>
            </w:r>
            <w:r w:rsidR="0010107E">
              <w:rPr>
                <w:noProof/>
                <w:webHidden/>
              </w:rPr>
              <w:fldChar w:fldCharType="separate"/>
            </w:r>
            <w:r w:rsidR="0010107E">
              <w:rPr>
                <w:noProof/>
                <w:webHidden/>
              </w:rPr>
              <w:t>21</w:t>
            </w:r>
            <w:r w:rsidR="0010107E">
              <w:rPr>
                <w:noProof/>
                <w:webHidden/>
              </w:rPr>
              <w:fldChar w:fldCharType="end"/>
            </w:r>
          </w:hyperlink>
        </w:p>
        <w:p w14:paraId="71AB0C6F" w14:textId="6503D317" w:rsidR="004D2637" w:rsidRPr="00402653" w:rsidRDefault="004D2637">
          <w:r w:rsidRPr="00402653">
            <w:rPr>
              <w:b/>
              <w:bCs/>
            </w:rPr>
            <w:fldChar w:fldCharType="end"/>
          </w:r>
        </w:p>
      </w:sdtContent>
    </w:sdt>
    <w:p w14:paraId="7EFF4773" w14:textId="2264F287" w:rsidR="004D2637" w:rsidRPr="00402653" w:rsidRDefault="004D2637">
      <w:pPr>
        <w:widowControl/>
        <w:autoSpaceDE/>
        <w:autoSpaceDN/>
        <w:spacing w:before="0" w:after="160" w:line="259" w:lineRule="auto"/>
        <w:jc w:val="left"/>
      </w:pPr>
      <w:r w:rsidRPr="00402653">
        <w:br w:type="page"/>
      </w:r>
    </w:p>
    <w:p w14:paraId="41558ADE" w14:textId="77777777" w:rsidR="004D2637" w:rsidRPr="00402653" w:rsidRDefault="004D2637" w:rsidP="004D2637">
      <w:pPr>
        <w:pStyle w:val="Heading1"/>
        <w:jc w:val="center"/>
        <w:rPr>
          <w:u w:val="single"/>
        </w:rPr>
        <w:sectPr w:rsidR="004D2637" w:rsidRPr="00402653" w:rsidSect="00B95B63">
          <w:pgSz w:w="11906" w:h="16838" w:code="9"/>
          <w:pgMar w:top="1440" w:right="1440" w:bottom="1440" w:left="1440" w:header="720" w:footer="720" w:gutter="0"/>
          <w:cols w:space="720"/>
          <w:docGrid w:linePitch="360"/>
        </w:sectPr>
      </w:pPr>
    </w:p>
    <w:p w14:paraId="15B8E050" w14:textId="779F9D7F" w:rsidR="008D1F19" w:rsidRDefault="004D2637" w:rsidP="004D2637">
      <w:pPr>
        <w:pStyle w:val="Heading1"/>
        <w:jc w:val="center"/>
        <w:rPr>
          <w:u w:val="single"/>
        </w:rPr>
      </w:pPr>
      <w:bookmarkStart w:id="0" w:name="_Toc171629124"/>
      <w:r w:rsidRPr="00402653">
        <w:rPr>
          <w:u w:val="single"/>
        </w:rPr>
        <w:lastRenderedPageBreak/>
        <w:t>TASK-A</w:t>
      </w:r>
      <w:bookmarkEnd w:id="0"/>
    </w:p>
    <w:p w14:paraId="4B4587B3" w14:textId="21120ECF" w:rsidR="00965F2B" w:rsidRDefault="00D033A1" w:rsidP="00D033A1">
      <w:pPr>
        <w:jc w:val="center"/>
      </w:pPr>
      <w:r>
        <w:rPr>
          <w:noProof/>
        </w:rPr>
        <w:drawing>
          <wp:inline distT="0" distB="0" distL="0" distR="0" wp14:anchorId="4CCEDA5D" wp14:editId="1D51DF30">
            <wp:extent cx="5757371" cy="3152536"/>
            <wp:effectExtent l="0" t="0" r="0" b="0"/>
            <wp:docPr id="52524562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45622"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17481" t="32369" r="22087" b="16750"/>
                    <a:stretch/>
                  </pic:blipFill>
                  <pic:spPr bwMode="auto">
                    <a:xfrm>
                      <a:off x="0" y="0"/>
                      <a:ext cx="5861549" cy="3209580"/>
                    </a:xfrm>
                    <a:prstGeom prst="rect">
                      <a:avLst/>
                    </a:prstGeom>
                    <a:ln>
                      <a:noFill/>
                    </a:ln>
                    <a:extLst>
                      <a:ext uri="{53640926-AAD7-44D8-BBD7-CCE9431645EC}">
                        <a14:shadowObscured xmlns:a14="http://schemas.microsoft.com/office/drawing/2010/main"/>
                      </a:ext>
                    </a:extLst>
                  </pic:spPr>
                </pic:pic>
              </a:graphicData>
            </a:graphic>
          </wp:inline>
        </w:drawing>
      </w:r>
    </w:p>
    <w:p w14:paraId="262AB8C2" w14:textId="55E34170" w:rsidR="00965F2B" w:rsidRPr="00965F2B" w:rsidRDefault="00965F2B" w:rsidP="00965F2B">
      <w:r w:rsidRPr="00965F2B">
        <w:rPr>
          <w:noProof/>
        </w:rPr>
        <w:drawing>
          <wp:inline distT="0" distB="0" distL="0" distR="0" wp14:anchorId="0A524AC5" wp14:editId="63A7AE43">
            <wp:extent cx="5731510" cy="3213100"/>
            <wp:effectExtent l="0" t="0" r="2540" b="6350"/>
            <wp:docPr id="278032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032496" name=""/>
                    <pic:cNvPicPr/>
                  </pic:nvPicPr>
                  <pic:blipFill>
                    <a:blip r:embed="rId10"/>
                    <a:stretch>
                      <a:fillRect/>
                    </a:stretch>
                  </pic:blipFill>
                  <pic:spPr>
                    <a:xfrm>
                      <a:off x="0" y="0"/>
                      <a:ext cx="5731510" cy="3213100"/>
                    </a:xfrm>
                    <a:prstGeom prst="rect">
                      <a:avLst/>
                    </a:prstGeom>
                  </pic:spPr>
                </pic:pic>
              </a:graphicData>
            </a:graphic>
          </wp:inline>
        </w:drawing>
      </w:r>
    </w:p>
    <w:p w14:paraId="696B9062" w14:textId="77777777" w:rsidR="0014404F" w:rsidRDefault="0014404F">
      <w:pPr>
        <w:widowControl/>
        <w:autoSpaceDE/>
        <w:autoSpaceDN/>
        <w:spacing w:before="0" w:after="160" w:line="259" w:lineRule="auto"/>
        <w:jc w:val="left"/>
        <w:rPr>
          <w:rFonts w:eastAsiaTheme="majorEastAsia" w:cstheme="majorBidi"/>
          <w:b/>
          <w:sz w:val="26"/>
          <w:szCs w:val="26"/>
        </w:rPr>
      </w:pPr>
      <w:r>
        <w:br w:type="page"/>
      </w:r>
    </w:p>
    <w:p w14:paraId="1D6185C5" w14:textId="4D9F0ABB" w:rsidR="004D2637" w:rsidRDefault="004D2637" w:rsidP="004D2637">
      <w:pPr>
        <w:pStyle w:val="Heading2"/>
      </w:pPr>
      <w:bookmarkStart w:id="1" w:name="_Toc171629125"/>
      <w:r w:rsidRPr="00402653">
        <w:lastRenderedPageBreak/>
        <w:t>Introduction</w:t>
      </w:r>
      <w:bookmarkEnd w:id="1"/>
    </w:p>
    <w:p w14:paraId="2A694804" w14:textId="37886B9E" w:rsidR="0014404F" w:rsidRPr="0014404F" w:rsidRDefault="0014404F" w:rsidP="0014404F">
      <w:r w:rsidRPr="0014404F">
        <w:rPr>
          <w:noProof/>
        </w:rPr>
        <w:drawing>
          <wp:inline distT="0" distB="0" distL="0" distR="0" wp14:anchorId="07955FB9" wp14:editId="4AE62065">
            <wp:extent cx="5731510" cy="3228975"/>
            <wp:effectExtent l="0" t="0" r="2540" b="9525"/>
            <wp:docPr id="187229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293538" name=""/>
                    <pic:cNvPicPr/>
                  </pic:nvPicPr>
                  <pic:blipFill>
                    <a:blip r:embed="rId11"/>
                    <a:stretch>
                      <a:fillRect/>
                    </a:stretch>
                  </pic:blipFill>
                  <pic:spPr>
                    <a:xfrm>
                      <a:off x="0" y="0"/>
                      <a:ext cx="5731510" cy="3228975"/>
                    </a:xfrm>
                    <a:prstGeom prst="rect">
                      <a:avLst/>
                    </a:prstGeom>
                  </pic:spPr>
                </pic:pic>
              </a:graphicData>
            </a:graphic>
          </wp:inline>
        </w:drawing>
      </w:r>
    </w:p>
    <w:p w14:paraId="6E5E4882" w14:textId="62A4E516" w:rsidR="00451527" w:rsidRPr="00402653" w:rsidRDefault="00451527" w:rsidP="00451527">
      <w:r w:rsidRPr="00402653">
        <w:t>My name is Viktoria Velichkova Ivanova, and I am pleased to introduce my startup venture Aquatics. In this presentation, I am going to write about how Aquatics is a unique player in the market and well placed for success.</w:t>
      </w:r>
      <w:r w:rsidR="007118C0" w:rsidRPr="00402653">
        <w:t xml:space="preserve"> Following is my SWOT analysis:</w:t>
      </w:r>
    </w:p>
    <w:p w14:paraId="21EF3F75" w14:textId="77777777" w:rsidR="007118C0" w:rsidRPr="00402653" w:rsidRDefault="007118C0" w:rsidP="007118C0">
      <w:pPr>
        <w:rPr>
          <w:b/>
          <w:bCs/>
          <w:u w:val="single"/>
        </w:rPr>
      </w:pPr>
      <w:r w:rsidRPr="00402653">
        <w:rPr>
          <w:b/>
          <w:bCs/>
          <w:u w:val="single"/>
        </w:rPr>
        <w:t>Strengths:</w:t>
      </w:r>
    </w:p>
    <w:p w14:paraId="5503BAB9" w14:textId="7EEB11E3" w:rsidR="007118C0" w:rsidRPr="00402653" w:rsidRDefault="007118C0" w:rsidP="006E1395">
      <w:pPr>
        <w:pStyle w:val="ListParagraph"/>
        <w:numPr>
          <w:ilvl w:val="0"/>
          <w:numId w:val="5"/>
        </w:numPr>
      </w:pPr>
      <w:r w:rsidRPr="00402653">
        <w:rPr>
          <w:b/>
          <w:bCs/>
        </w:rPr>
        <w:t>Innovative Approach:</w:t>
      </w:r>
      <w:r w:rsidRPr="00402653">
        <w:t xml:space="preserve"> I always look for fresh, renewable and practical ways to change both product designs and customer paths in the aquarium hobby.</w:t>
      </w:r>
    </w:p>
    <w:p w14:paraId="19B96587" w14:textId="57C5BCF2" w:rsidR="005C1BBE" w:rsidRPr="00402653" w:rsidRDefault="005C1BBE" w:rsidP="006E1395">
      <w:pPr>
        <w:pStyle w:val="ListParagraph"/>
        <w:numPr>
          <w:ilvl w:val="0"/>
          <w:numId w:val="5"/>
        </w:numPr>
      </w:pPr>
      <w:r w:rsidRPr="00402653">
        <w:rPr>
          <w:b/>
          <w:bCs/>
        </w:rPr>
        <w:t>Innovative Thinking:</w:t>
      </w:r>
      <w:r w:rsidRPr="00402653">
        <w:t xml:space="preserve"> I am always looking for new and innovative ways to improve the aquarium hobby, be it through innovate product design or delivery of result.</w:t>
      </w:r>
    </w:p>
    <w:p w14:paraId="0B1F365C" w14:textId="77777777" w:rsidR="007118C0" w:rsidRPr="00402653" w:rsidRDefault="007118C0" w:rsidP="007118C0">
      <w:pPr>
        <w:rPr>
          <w:b/>
          <w:bCs/>
          <w:u w:val="single"/>
        </w:rPr>
      </w:pPr>
      <w:r w:rsidRPr="00402653">
        <w:rPr>
          <w:b/>
          <w:bCs/>
          <w:u w:val="single"/>
        </w:rPr>
        <w:t>Weaknesses:</w:t>
      </w:r>
    </w:p>
    <w:p w14:paraId="47751128" w14:textId="5E1355EF" w:rsidR="007118C0" w:rsidRPr="00402653" w:rsidRDefault="007118C0" w:rsidP="006E1395">
      <w:pPr>
        <w:pStyle w:val="ListParagraph"/>
        <w:numPr>
          <w:ilvl w:val="0"/>
          <w:numId w:val="5"/>
        </w:numPr>
      </w:pPr>
      <w:r w:rsidRPr="00402653">
        <w:rPr>
          <w:b/>
          <w:bCs/>
        </w:rPr>
        <w:t>Inexperience:</w:t>
      </w:r>
      <w:r w:rsidRPr="00402653">
        <w:t xml:space="preserve"> I am a first-time entrepreneur, which means that there are elements of running any venture that remain new to me.</w:t>
      </w:r>
    </w:p>
    <w:p w14:paraId="73AB7B36" w14:textId="771737EC" w:rsidR="00921988" w:rsidRPr="00402653" w:rsidRDefault="00921988" w:rsidP="006E1395">
      <w:pPr>
        <w:pStyle w:val="ListParagraph"/>
        <w:numPr>
          <w:ilvl w:val="0"/>
          <w:numId w:val="5"/>
        </w:numPr>
      </w:pPr>
      <w:r w:rsidRPr="00402653">
        <w:rPr>
          <w:b/>
          <w:bCs/>
        </w:rPr>
        <w:t>Resource Constraints:</w:t>
      </w:r>
      <w:r w:rsidRPr="00402653">
        <w:t xml:space="preserve"> Since the business runs as a sole proprietorship there are less resources compared to those of larger, more secure competitors.</w:t>
      </w:r>
    </w:p>
    <w:p w14:paraId="12010DD7" w14:textId="388104AA" w:rsidR="00921988" w:rsidRPr="00402653" w:rsidRDefault="00921988" w:rsidP="007118C0">
      <w:pPr>
        <w:rPr>
          <w:b/>
          <w:bCs/>
          <w:u w:val="single"/>
        </w:rPr>
      </w:pPr>
      <w:r w:rsidRPr="00402653">
        <w:rPr>
          <w:b/>
          <w:bCs/>
          <w:u w:val="single"/>
        </w:rPr>
        <w:t>Opportunities:</w:t>
      </w:r>
    </w:p>
    <w:p w14:paraId="56129032" w14:textId="0AD73506" w:rsidR="00921988" w:rsidRPr="00402653" w:rsidRDefault="00921988" w:rsidP="006E1395">
      <w:pPr>
        <w:pStyle w:val="ListParagraph"/>
        <w:numPr>
          <w:ilvl w:val="0"/>
          <w:numId w:val="5"/>
        </w:numPr>
      </w:pPr>
      <w:r w:rsidRPr="00402653">
        <w:rPr>
          <w:b/>
          <w:bCs/>
        </w:rPr>
        <w:t>Technological Advancements</w:t>
      </w:r>
      <w:r w:rsidR="006E1395" w:rsidRPr="00402653">
        <w:rPr>
          <w:b/>
          <w:bCs/>
        </w:rPr>
        <w:t>:</w:t>
      </w:r>
      <w:r w:rsidR="006E1395" w:rsidRPr="00402653">
        <w:t xml:space="preserve"> </w:t>
      </w:r>
      <w:r w:rsidRPr="00402653">
        <w:t>Technology in the aquatics field is constantly evolving and offers many opportunities for new product concept development as well as ways to differentiate the products from competitors.</w:t>
      </w:r>
    </w:p>
    <w:p w14:paraId="645C0B66" w14:textId="58359939" w:rsidR="006E1395" w:rsidRPr="00402653" w:rsidRDefault="006E1395" w:rsidP="006E1395">
      <w:pPr>
        <w:pStyle w:val="ListParagraph"/>
        <w:numPr>
          <w:ilvl w:val="0"/>
          <w:numId w:val="5"/>
        </w:numPr>
      </w:pPr>
      <w:r w:rsidRPr="00402653">
        <w:rPr>
          <w:b/>
          <w:bCs/>
        </w:rPr>
        <w:lastRenderedPageBreak/>
        <w:t>Increasing Hobbyist Community:</w:t>
      </w:r>
      <w:r w:rsidRPr="00402653">
        <w:t xml:space="preserve"> More and more people are interested in aquarium keeping, which creates a large number of potential clients.</w:t>
      </w:r>
    </w:p>
    <w:p w14:paraId="0C797FE2" w14:textId="6BE6137B" w:rsidR="005C1BBE" w:rsidRPr="00402653" w:rsidRDefault="005C1BBE" w:rsidP="007118C0">
      <w:pPr>
        <w:rPr>
          <w:b/>
          <w:bCs/>
          <w:u w:val="single"/>
        </w:rPr>
      </w:pPr>
      <w:r w:rsidRPr="00402653">
        <w:rPr>
          <w:b/>
          <w:bCs/>
          <w:u w:val="single"/>
        </w:rPr>
        <w:t>Threats:</w:t>
      </w:r>
    </w:p>
    <w:p w14:paraId="553EA7D6" w14:textId="77777777" w:rsidR="005C1BBE" w:rsidRPr="00402653" w:rsidRDefault="005C1BBE" w:rsidP="006E1395">
      <w:pPr>
        <w:pStyle w:val="ListParagraph"/>
        <w:numPr>
          <w:ilvl w:val="0"/>
          <w:numId w:val="5"/>
        </w:numPr>
      </w:pPr>
      <w:r w:rsidRPr="00402653">
        <w:rPr>
          <w:b/>
          <w:bCs/>
        </w:rPr>
        <w:t>Competition:</w:t>
      </w:r>
      <w:r w:rsidRPr="00402653">
        <w:t xml:space="preserve"> The market already has established competitors and better brand recognition.</w:t>
      </w:r>
    </w:p>
    <w:p w14:paraId="59F2017D" w14:textId="63190BDF" w:rsidR="007118C0" w:rsidRPr="00402653" w:rsidRDefault="005C1BBE" w:rsidP="007118C0">
      <w:pPr>
        <w:pStyle w:val="ListParagraph"/>
        <w:numPr>
          <w:ilvl w:val="0"/>
          <w:numId w:val="5"/>
        </w:numPr>
      </w:pPr>
      <w:r w:rsidRPr="00402653">
        <w:rPr>
          <w:b/>
          <w:bCs/>
        </w:rPr>
        <w:t>Regulatory Changes:</w:t>
      </w:r>
      <w:r w:rsidRPr="00402653">
        <w:t xml:space="preserve"> Alterations in environmental regulations could affect sources and product offers.</w:t>
      </w:r>
    </w:p>
    <w:p w14:paraId="4BACD514" w14:textId="77777777" w:rsidR="00320A06" w:rsidRDefault="00320A06" w:rsidP="00756ACC"/>
    <w:p w14:paraId="3C2D4AC1" w14:textId="77777777" w:rsidR="00320A06" w:rsidRDefault="00320A06">
      <w:pPr>
        <w:widowControl/>
        <w:autoSpaceDE/>
        <w:autoSpaceDN/>
        <w:spacing w:before="0" w:after="160" w:line="259" w:lineRule="auto"/>
        <w:jc w:val="left"/>
        <w:rPr>
          <w:rFonts w:eastAsiaTheme="majorEastAsia" w:cstheme="majorBidi"/>
          <w:b/>
          <w:sz w:val="26"/>
          <w:szCs w:val="26"/>
        </w:rPr>
      </w:pPr>
      <w:r>
        <w:br w:type="page"/>
      </w:r>
    </w:p>
    <w:p w14:paraId="40FAC030" w14:textId="40774F62" w:rsidR="001B0DC3" w:rsidRPr="00402653" w:rsidRDefault="001B0DC3" w:rsidP="001B0DC3">
      <w:pPr>
        <w:pStyle w:val="Heading2"/>
      </w:pPr>
      <w:bookmarkStart w:id="2" w:name="_Toc171629126"/>
      <w:r w:rsidRPr="00402653">
        <w:lastRenderedPageBreak/>
        <w:t>Business Overview</w:t>
      </w:r>
      <w:bookmarkEnd w:id="2"/>
    </w:p>
    <w:p w14:paraId="321F46C4" w14:textId="780FEE69" w:rsidR="0014404F" w:rsidRDefault="0014404F" w:rsidP="001B0DC3">
      <w:r w:rsidRPr="0014404F">
        <w:rPr>
          <w:noProof/>
        </w:rPr>
        <w:drawing>
          <wp:inline distT="0" distB="0" distL="0" distR="0" wp14:anchorId="163A3B44" wp14:editId="1B15F5AD">
            <wp:extent cx="5731510" cy="3120390"/>
            <wp:effectExtent l="0" t="0" r="2540" b="3810"/>
            <wp:docPr id="134571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717069" name=""/>
                    <pic:cNvPicPr/>
                  </pic:nvPicPr>
                  <pic:blipFill>
                    <a:blip r:embed="rId12"/>
                    <a:stretch>
                      <a:fillRect/>
                    </a:stretch>
                  </pic:blipFill>
                  <pic:spPr>
                    <a:xfrm>
                      <a:off x="0" y="0"/>
                      <a:ext cx="5731510" cy="3120390"/>
                    </a:xfrm>
                    <a:prstGeom prst="rect">
                      <a:avLst/>
                    </a:prstGeom>
                  </pic:spPr>
                </pic:pic>
              </a:graphicData>
            </a:graphic>
          </wp:inline>
        </w:drawing>
      </w:r>
    </w:p>
    <w:p w14:paraId="6C312F05" w14:textId="6AEFC4FA" w:rsidR="00402653" w:rsidRPr="00402653" w:rsidRDefault="001B0DC3" w:rsidP="00CF2694">
      <w:r w:rsidRPr="00402653">
        <w:t xml:space="preserve">Aquatics is a sole trader business which sells different types of marine and freshwater fish, plants, food equipment </w:t>
      </w:r>
      <w:r w:rsidR="00D70790" w:rsidRPr="00402653">
        <w:t>and</w:t>
      </w:r>
      <w:r w:rsidRPr="00402653">
        <w:t xml:space="preserve"> accessories as well drugs and other specific areas connected with the aquatic industry</w:t>
      </w:r>
      <w:r w:rsidR="00D70790" w:rsidRPr="00402653">
        <w:t>.</w:t>
      </w:r>
      <w:r w:rsidRPr="00402653">
        <w:t xml:space="preserve"> The company finds high-quality, environmentally-friendly products and share the aquarium hobby with all enthusiasts</w:t>
      </w:r>
      <w:r w:rsidR="004F21BE">
        <w:t xml:space="preserve"> (</w:t>
      </w:r>
      <w:r w:rsidR="004F21BE">
        <w:rPr>
          <w:shd w:val="clear" w:color="auto" w:fill="FFFFFF"/>
          <w14:ligatures w14:val="none"/>
        </w:rPr>
        <w:t>Jarosz</w:t>
      </w:r>
      <w:r w:rsidR="004F21BE">
        <w:rPr>
          <w:rFonts w:ascii="Cambria Math" w:hAnsi="Cambria Math" w:cs="Cambria Math"/>
          <w:shd w:val="clear" w:color="auto" w:fill="FFFFFF"/>
          <w14:ligatures w14:val="none"/>
        </w:rPr>
        <w:t>‐</w:t>
      </w:r>
      <w:r w:rsidR="004F21BE">
        <w:rPr>
          <w:shd w:val="clear" w:color="auto" w:fill="FFFFFF"/>
          <w14:ligatures w14:val="none"/>
        </w:rPr>
        <w:t>Krzemińska et al., 2021</w:t>
      </w:r>
      <w:r w:rsidR="004F21BE">
        <w:t>)</w:t>
      </w:r>
      <w:r w:rsidRPr="00402653">
        <w:t>. Aquatics stands out with an extensive selection of premium products matched only by unparalleled expertise, customized customer service forever. This gives a competitive edge to the most innovative product designs with interesting delivery methods</w:t>
      </w:r>
      <w:r w:rsidR="004F21BE">
        <w:t xml:space="preserve"> (</w:t>
      </w:r>
      <w:r w:rsidR="004F21BE">
        <w:rPr>
          <w:shd w:val="clear" w:color="auto" w:fill="FFFFFF"/>
          <w14:ligatures w14:val="none"/>
        </w:rPr>
        <w:t>Hutt et al., 2015</w:t>
      </w:r>
      <w:r w:rsidR="004F21BE">
        <w:t>)</w:t>
      </w:r>
      <w:r w:rsidRPr="00402653">
        <w:t xml:space="preserve">. </w:t>
      </w:r>
      <w:r w:rsidR="00CF2694">
        <w:t>Aquatics respect local and international laws as well the environment, encouraging sustainable practices in the industry.</w:t>
      </w:r>
    </w:p>
    <w:p w14:paraId="781BEE51" w14:textId="12E166CB" w:rsidR="00D70790" w:rsidRPr="00402653" w:rsidRDefault="00D70790">
      <w:pPr>
        <w:widowControl/>
        <w:autoSpaceDE/>
        <w:autoSpaceDN/>
        <w:spacing w:before="0" w:after="160" w:line="259" w:lineRule="auto"/>
        <w:jc w:val="left"/>
      </w:pPr>
      <w:r w:rsidRPr="00402653">
        <w:br w:type="page"/>
      </w:r>
    </w:p>
    <w:p w14:paraId="451FD2A0" w14:textId="2E62D450" w:rsidR="00791F54" w:rsidRDefault="00791F54" w:rsidP="006907D7">
      <w:pPr>
        <w:pStyle w:val="Heading2"/>
      </w:pPr>
      <w:bookmarkStart w:id="3" w:name="_Toc171629127"/>
      <w:r w:rsidRPr="00402653">
        <w:lastRenderedPageBreak/>
        <w:t>Management Team Plan</w:t>
      </w:r>
      <w:bookmarkEnd w:id="3"/>
    </w:p>
    <w:p w14:paraId="7C191B20" w14:textId="3E2CA346" w:rsidR="0014404F" w:rsidRPr="0014404F" w:rsidRDefault="0014404F" w:rsidP="0014404F">
      <w:r w:rsidRPr="0014404F">
        <w:rPr>
          <w:noProof/>
        </w:rPr>
        <w:drawing>
          <wp:inline distT="0" distB="0" distL="0" distR="0" wp14:anchorId="06A28E96" wp14:editId="63032B14">
            <wp:extent cx="136187" cy="45719"/>
            <wp:effectExtent l="0" t="0" r="0" b="0"/>
            <wp:docPr id="1648729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29111" name=""/>
                    <pic:cNvPicPr/>
                  </pic:nvPicPr>
                  <pic:blipFill rotWithShape="1">
                    <a:blip r:embed="rId13"/>
                    <a:srcRect t="100000" r="97624" b="-1422"/>
                    <a:stretch/>
                  </pic:blipFill>
                  <pic:spPr bwMode="auto">
                    <a:xfrm>
                      <a:off x="0" y="0"/>
                      <a:ext cx="136187" cy="45719"/>
                    </a:xfrm>
                    <a:prstGeom prst="rect">
                      <a:avLst/>
                    </a:prstGeom>
                    <a:ln>
                      <a:noFill/>
                    </a:ln>
                    <a:extLst>
                      <a:ext uri="{53640926-AAD7-44D8-BBD7-CCE9431645EC}">
                        <a14:shadowObscured xmlns:a14="http://schemas.microsoft.com/office/drawing/2010/main"/>
                      </a:ext>
                    </a:extLst>
                  </pic:spPr>
                </pic:pic>
              </a:graphicData>
            </a:graphic>
          </wp:inline>
        </w:drawing>
      </w:r>
      <w:r w:rsidR="00F320FC">
        <w:rPr>
          <w:noProof/>
        </w:rPr>
        <w:drawing>
          <wp:inline distT="0" distB="0" distL="0" distR="0" wp14:anchorId="5180831B" wp14:editId="6B08DE0C">
            <wp:extent cx="5731510" cy="3435350"/>
            <wp:effectExtent l="0" t="0" r="0" b="6350"/>
            <wp:docPr id="3455923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9234" name="Picture 2"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435350"/>
                    </a:xfrm>
                    <a:prstGeom prst="rect">
                      <a:avLst/>
                    </a:prstGeom>
                  </pic:spPr>
                </pic:pic>
              </a:graphicData>
            </a:graphic>
          </wp:inline>
        </w:drawing>
      </w:r>
    </w:p>
    <w:p w14:paraId="3CC4D69A" w14:textId="1A84ABBC" w:rsidR="00791F54" w:rsidRPr="00791F54" w:rsidRDefault="00791F54" w:rsidP="00791F54">
      <w:r w:rsidRPr="00791F54">
        <w:rPr>
          <w:b/>
          <w:bCs/>
        </w:rPr>
        <w:t>CEO and Founder</w:t>
      </w:r>
      <w:r w:rsidRPr="00402653">
        <w:rPr>
          <w:b/>
          <w:bCs/>
        </w:rPr>
        <w:t>-</w:t>
      </w:r>
      <w:r w:rsidR="00D033A1">
        <w:rPr>
          <w:b/>
          <w:bCs/>
        </w:rPr>
        <w:t>Viktoria</w:t>
      </w:r>
      <w:r w:rsidRPr="00791F54">
        <w:t xml:space="preserve">, Marine Biology alumnus with </w:t>
      </w:r>
      <w:r w:rsidR="00D033A1">
        <w:t>2</w:t>
      </w:r>
      <w:r w:rsidRPr="00791F54">
        <w:t xml:space="preserve"> years of experience in the Aquatic sector now pivots his knowledge as a seasoned Aquarium Manager/Consultant to help grow "Aquatics" into an epitome of trust.</w:t>
      </w:r>
    </w:p>
    <w:p w14:paraId="66699D3F" w14:textId="3F88D526" w:rsidR="00791F54" w:rsidRPr="00791F54" w:rsidRDefault="00791F54" w:rsidP="00791F54">
      <w:r w:rsidRPr="00791F54">
        <w:rPr>
          <w:b/>
          <w:bCs/>
        </w:rPr>
        <w:t xml:space="preserve">Operations Manager- </w:t>
      </w:r>
      <w:r w:rsidRPr="00791F54">
        <w:t>Graduating with a Business Admin degree and extensive retail management experience, Moray Marine project manager Sarah leads logistics &amp; supply chain solutions for Aquatics. Using her strategic approach, she optimizes business operations from procurement and through to customer delivery.</w:t>
      </w:r>
    </w:p>
    <w:p w14:paraId="7CC268C7" w14:textId="53204001" w:rsidR="00791F54" w:rsidRPr="00791F54" w:rsidRDefault="00791F54" w:rsidP="00791F54">
      <w:r w:rsidRPr="00791F54">
        <w:rPr>
          <w:b/>
          <w:bCs/>
        </w:rPr>
        <w:t>Marketing Director</w:t>
      </w:r>
      <w:r w:rsidRPr="00402653">
        <w:rPr>
          <w:b/>
          <w:bCs/>
        </w:rPr>
        <w:t xml:space="preserve">- </w:t>
      </w:r>
      <w:r w:rsidRPr="00791F54">
        <w:rPr>
          <w:b/>
          <w:bCs/>
        </w:rPr>
        <w:t>Emily Brown</w:t>
      </w:r>
      <w:r w:rsidRPr="00402653">
        <w:rPr>
          <w:b/>
          <w:bCs/>
        </w:rPr>
        <w:t>:</w:t>
      </w:r>
      <w:r w:rsidRPr="00791F54">
        <w:t xml:space="preserve"> Emily brings over 12 years of digital marketing experience to her role as Marketing Product Manager, and has a background in Marketing &amp; Communication that increases Aquatics online presence and customer engagement. Her efforts support a different light on the business and bring customers.</w:t>
      </w:r>
    </w:p>
    <w:p w14:paraId="2B3F5CB4" w14:textId="1A31E12E" w:rsidR="00F13FB2" w:rsidRPr="00402653" w:rsidRDefault="00F13FB2">
      <w:pPr>
        <w:widowControl/>
        <w:autoSpaceDE/>
        <w:autoSpaceDN/>
        <w:spacing w:before="0" w:after="160" w:line="259" w:lineRule="auto"/>
        <w:jc w:val="left"/>
      </w:pPr>
      <w:r w:rsidRPr="00402653">
        <w:br w:type="page"/>
      </w:r>
    </w:p>
    <w:p w14:paraId="13B7B506" w14:textId="3DEABBA7" w:rsidR="00F13FB2" w:rsidRDefault="00F13FB2" w:rsidP="006907D7">
      <w:pPr>
        <w:pStyle w:val="Heading2"/>
      </w:pPr>
      <w:bookmarkStart w:id="4" w:name="_Toc171629128"/>
      <w:r w:rsidRPr="00402653">
        <w:lastRenderedPageBreak/>
        <w:t>Target Market and Marketing Strategies</w:t>
      </w:r>
      <w:bookmarkEnd w:id="4"/>
    </w:p>
    <w:p w14:paraId="148BFC06" w14:textId="30765B57" w:rsidR="0014404F" w:rsidRPr="0014404F" w:rsidRDefault="0014404F" w:rsidP="0014404F">
      <w:r w:rsidRPr="0014404F">
        <w:rPr>
          <w:noProof/>
        </w:rPr>
        <w:drawing>
          <wp:inline distT="0" distB="0" distL="0" distR="0" wp14:anchorId="479AF72A" wp14:editId="46351C04">
            <wp:extent cx="5731510" cy="3239135"/>
            <wp:effectExtent l="0" t="0" r="2540" b="0"/>
            <wp:docPr id="358602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02164" name=""/>
                    <pic:cNvPicPr/>
                  </pic:nvPicPr>
                  <pic:blipFill>
                    <a:blip r:embed="rId15"/>
                    <a:stretch>
                      <a:fillRect/>
                    </a:stretch>
                  </pic:blipFill>
                  <pic:spPr>
                    <a:xfrm>
                      <a:off x="0" y="0"/>
                      <a:ext cx="5731510" cy="3239135"/>
                    </a:xfrm>
                    <a:prstGeom prst="rect">
                      <a:avLst/>
                    </a:prstGeom>
                  </pic:spPr>
                </pic:pic>
              </a:graphicData>
            </a:graphic>
          </wp:inline>
        </w:drawing>
      </w:r>
    </w:p>
    <w:p w14:paraId="58C56A9D" w14:textId="2B36AA96" w:rsidR="00F13FB2" w:rsidRPr="00F13FB2" w:rsidRDefault="00F13FB2" w:rsidP="00F13FB2">
      <w:r w:rsidRPr="00F13FB2">
        <w:t xml:space="preserve">Aquatics appeals to dedicated aquarium hobbyists from those just starting out to experienced aquarists, who are looking for the very best quality and sustainable products available on the market. It serves </w:t>
      </w:r>
      <w:r w:rsidRPr="00402653">
        <w:t>eccentric</w:t>
      </w:r>
      <w:r w:rsidRPr="00F13FB2">
        <w:t xml:space="preserve"> consumers who seek expertise and human touch</w:t>
      </w:r>
      <w:r w:rsidR="003A0D73">
        <w:t xml:space="preserve"> (</w:t>
      </w:r>
      <w:r w:rsidR="003A0D73">
        <w:rPr>
          <w:shd w:val="clear" w:color="auto" w:fill="FFFFFF"/>
          <w14:ligatures w14:val="none"/>
        </w:rPr>
        <w:t>Davies et al., 2021</w:t>
      </w:r>
      <w:r w:rsidR="003A0D73">
        <w:t>)</w:t>
      </w:r>
      <w:r w:rsidRPr="00F13FB2">
        <w:t>.</w:t>
      </w:r>
    </w:p>
    <w:p w14:paraId="2897E5A6" w14:textId="346A744E" w:rsidR="00F13FB2" w:rsidRPr="00F13FB2" w:rsidRDefault="00F13FB2" w:rsidP="00F13FB2">
      <w:r w:rsidRPr="00F13FB2">
        <w:rPr>
          <w:b/>
          <w:bCs/>
        </w:rPr>
        <w:t>USP:</w:t>
      </w:r>
      <w:r w:rsidRPr="00F13FB2">
        <w:t xml:space="preserve"> Aquatics is unique for the exceptional variety of high-quality, exotic and sustainable ranges along with professional advice in a family run business environment. Aquatic presents products in a new light and brings them with great useful customization experience, giving uniqueness for aquarium enthusiasts</w:t>
      </w:r>
      <w:r w:rsidR="00A06992">
        <w:t xml:space="preserve"> (</w:t>
      </w:r>
      <w:r w:rsidR="00A06992">
        <w:rPr>
          <w:shd w:val="clear" w:color="auto" w:fill="FFFFFF"/>
          <w14:ligatures w14:val="none"/>
        </w:rPr>
        <w:t>Rodwell et al., 2014</w:t>
      </w:r>
      <w:r w:rsidR="00A06992">
        <w:t>)</w:t>
      </w:r>
      <w:r w:rsidRPr="00F13FB2">
        <w:t>. Digital marketing</w:t>
      </w:r>
      <w:r w:rsidR="009B3261">
        <w:t xml:space="preserve"> is the </w:t>
      </w:r>
      <w:r w:rsidRPr="00F13FB2">
        <w:t>most successful retail efforts include a strong digital engagement platform along with educational content, and community building tactics to incentivize customers into signing up</w:t>
      </w:r>
      <w:r w:rsidR="00A06992">
        <w:t xml:space="preserve"> (</w:t>
      </w:r>
      <w:r w:rsidR="00A06992">
        <w:rPr>
          <w:shd w:val="clear" w:color="auto" w:fill="FFFFFF"/>
          <w14:ligatures w14:val="none"/>
        </w:rPr>
        <w:t>King,</w:t>
      </w:r>
      <w:r w:rsidR="00A06992" w:rsidRPr="00A06992">
        <w:rPr>
          <w:shd w:val="clear" w:color="auto" w:fill="FFFFFF"/>
          <w14:ligatures w14:val="none"/>
        </w:rPr>
        <w:t xml:space="preserve"> </w:t>
      </w:r>
      <w:r w:rsidR="00A06992">
        <w:rPr>
          <w:shd w:val="clear" w:color="auto" w:fill="FFFFFF"/>
          <w14:ligatures w14:val="none"/>
        </w:rPr>
        <w:t>2019</w:t>
      </w:r>
      <w:r w:rsidR="00A06992">
        <w:t>)</w:t>
      </w:r>
      <w:r w:rsidRPr="00F13FB2">
        <w:t>.</w:t>
      </w:r>
    </w:p>
    <w:p w14:paraId="38558B3F" w14:textId="77777777" w:rsidR="00E469C6" w:rsidRDefault="00E469C6" w:rsidP="00E469C6"/>
    <w:p w14:paraId="54FEC4AB" w14:textId="77777777" w:rsidR="00E469C6" w:rsidRDefault="00E469C6" w:rsidP="00E469C6"/>
    <w:p w14:paraId="400B0371" w14:textId="77777777" w:rsidR="00E469C6" w:rsidRDefault="00E469C6" w:rsidP="00E469C6"/>
    <w:p w14:paraId="06986407" w14:textId="5388255C" w:rsidR="00A93C4C" w:rsidRPr="00402653" w:rsidRDefault="00A93C4C" w:rsidP="00E469C6">
      <w:r w:rsidRPr="00402653">
        <w:br w:type="page"/>
      </w:r>
    </w:p>
    <w:p w14:paraId="3D57453A" w14:textId="2BCBF79D" w:rsidR="00A93C4C" w:rsidRDefault="00A93C4C" w:rsidP="006907D7">
      <w:pPr>
        <w:pStyle w:val="Heading2"/>
      </w:pPr>
      <w:bookmarkStart w:id="5" w:name="_Toc171629129"/>
      <w:r w:rsidRPr="00402653">
        <w:lastRenderedPageBreak/>
        <w:t>Competitive and Differentiation Strategies</w:t>
      </w:r>
      <w:bookmarkEnd w:id="5"/>
    </w:p>
    <w:p w14:paraId="26469F1C" w14:textId="5FD4DB47" w:rsidR="0014404F" w:rsidRPr="0014404F" w:rsidRDefault="0014404F" w:rsidP="0014404F">
      <w:r w:rsidRPr="0014404F">
        <w:rPr>
          <w:noProof/>
        </w:rPr>
        <w:drawing>
          <wp:inline distT="0" distB="0" distL="0" distR="0" wp14:anchorId="03ED2DAE" wp14:editId="3543CEC2">
            <wp:extent cx="5731510" cy="3140710"/>
            <wp:effectExtent l="0" t="0" r="2540" b="2540"/>
            <wp:docPr id="27012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23252" name=""/>
                    <pic:cNvPicPr/>
                  </pic:nvPicPr>
                  <pic:blipFill>
                    <a:blip r:embed="rId16"/>
                    <a:stretch>
                      <a:fillRect/>
                    </a:stretch>
                  </pic:blipFill>
                  <pic:spPr>
                    <a:xfrm>
                      <a:off x="0" y="0"/>
                      <a:ext cx="5731510" cy="3140710"/>
                    </a:xfrm>
                    <a:prstGeom prst="rect">
                      <a:avLst/>
                    </a:prstGeom>
                  </pic:spPr>
                </pic:pic>
              </a:graphicData>
            </a:graphic>
          </wp:inline>
        </w:drawing>
      </w:r>
    </w:p>
    <w:p w14:paraId="06B4012E" w14:textId="2359FF9D" w:rsidR="00217871" w:rsidRPr="00402653" w:rsidRDefault="00217871" w:rsidP="00217871">
      <w:r w:rsidRPr="00217871">
        <w:t>Aquatics has to contend with competition from Maidenhead Aquatics, Swell UK and Charterhouse Aquatics which all provide goods and services too</w:t>
      </w:r>
      <w:r w:rsidR="00A06992">
        <w:t xml:space="preserve"> (</w:t>
      </w:r>
      <w:r w:rsidR="00A06992">
        <w:rPr>
          <w:shd w:val="clear" w:color="auto" w:fill="FFFFFF"/>
          <w14:ligatures w14:val="none"/>
        </w:rPr>
        <w:t>Kemp et al., 2020</w:t>
      </w:r>
      <w:r w:rsidR="00A06992">
        <w:t>)</w:t>
      </w:r>
      <w:r w:rsidRPr="00217871">
        <w:t xml:space="preserve">. But what differentiates Aquatics is its exotic fish that are imported from other countries, as well as their stellar customer service. Aquatics in particular could develop a niche by concentrating on constant innovation and fastidious product quality. Their </w:t>
      </w:r>
      <w:r w:rsidRPr="00402653">
        <w:t>custom-built</w:t>
      </w:r>
      <w:r w:rsidRPr="00217871">
        <w:t xml:space="preserve"> expert advice and help magnifies customer retention even more so</w:t>
      </w:r>
      <w:r w:rsidR="00A06992">
        <w:t xml:space="preserve"> (</w:t>
      </w:r>
      <w:r w:rsidR="00A06992">
        <w:rPr>
          <w:shd w:val="clear" w:color="auto" w:fill="FFFFFF"/>
          <w14:ligatures w14:val="none"/>
        </w:rPr>
        <w:t>Jeffery et al., 2021</w:t>
      </w:r>
      <w:r w:rsidR="00A06992">
        <w:t>)</w:t>
      </w:r>
      <w:r w:rsidRPr="00217871">
        <w:t>. Aquatics will be focused on positioning itself as excitement and clean fun destination, an excellence in customer service producing a sustainable business model superior to others the aquatic industry.</w:t>
      </w:r>
    </w:p>
    <w:p w14:paraId="06638926" w14:textId="77777777" w:rsidR="009B3261" w:rsidRDefault="009B3261" w:rsidP="009B3261">
      <w:pPr>
        <w:widowControl/>
        <w:autoSpaceDE/>
        <w:autoSpaceDN/>
        <w:spacing w:before="0" w:after="160" w:line="259" w:lineRule="auto"/>
        <w:jc w:val="left"/>
        <w:rPr>
          <w:lang w:val="en-US"/>
        </w:rPr>
      </w:pPr>
    </w:p>
    <w:p w14:paraId="65CD3E45" w14:textId="77777777" w:rsidR="009B3261" w:rsidRDefault="009B3261" w:rsidP="009B3261">
      <w:pPr>
        <w:widowControl/>
        <w:autoSpaceDE/>
        <w:autoSpaceDN/>
        <w:spacing w:before="0" w:after="160" w:line="259" w:lineRule="auto"/>
        <w:jc w:val="left"/>
        <w:rPr>
          <w:lang w:val="en-US"/>
        </w:rPr>
      </w:pPr>
    </w:p>
    <w:p w14:paraId="21643CF9" w14:textId="1D83E61D" w:rsidR="002C2F12" w:rsidRPr="00402653" w:rsidRDefault="002C2F12">
      <w:pPr>
        <w:widowControl/>
        <w:autoSpaceDE/>
        <w:autoSpaceDN/>
        <w:spacing w:before="0" w:after="160" w:line="259" w:lineRule="auto"/>
        <w:jc w:val="left"/>
      </w:pPr>
      <w:r w:rsidRPr="00402653">
        <w:br w:type="page"/>
      </w:r>
    </w:p>
    <w:p w14:paraId="262041C4" w14:textId="20DB41B9" w:rsidR="002C2F12" w:rsidRDefault="006E237C" w:rsidP="006907D7">
      <w:pPr>
        <w:pStyle w:val="Heading2"/>
      </w:pPr>
      <w:r>
        <w:lastRenderedPageBreak/>
        <w:t xml:space="preserve"> </w:t>
      </w:r>
    </w:p>
    <w:p w14:paraId="456C5212" w14:textId="1B058D12" w:rsidR="0014404F" w:rsidRPr="0014404F" w:rsidRDefault="0014404F" w:rsidP="0014404F">
      <w:r w:rsidRPr="0014404F">
        <w:rPr>
          <w:noProof/>
        </w:rPr>
        <w:drawing>
          <wp:inline distT="0" distB="0" distL="0" distR="0" wp14:anchorId="3F01B113" wp14:editId="378C7CE4">
            <wp:extent cx="5731510" cy="3201670"/>
            <wp:effectExtent l="0" t="0" r="2540" b="0"/>
            <wp:docPr id="116616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66767" name=""/>
                    <pic:cNvPicPr/>
                  </pic:nvPicPr>
                  <pic:blipFill>
                    <a:blip r:embed="rId17"/>
                    <a:stretch>
                      <a:fillRect/>
                    </a:stretch>
                  </pic:blipFill>
                  <pic:spPr>
                    <a:xfrm>
                      <a:off x="0" y="0"/>
                      <a:ext cx="5731510" cy="3201670"/>
                    </a:xfrm>
                    <a:prstGeom prst="rect">
                      <a:avLst/>
                    </a:prstGeom>
                  </pic:spPr>
                </pic:pic>
              </a:graphicData>
            </a:graphic>
          </wp:inline>
        </w:drawing>
      </w:r>
    </w:p>
    <w:p w14:paraId="2108B276" w14:textId="23A8E3EA" w:rsidR="002C2F12" w:rsidRPr="00402653" w:rsidRDefault="002C2F12" w:rsidP="002C2F12">
      <w:r w:rsidRPr="002C2F12">
        <w:t xml:space="preserve">Aquatics is seeking £150,000 in funding to support its development and growth. The funds will be distributed as follows: £50,000 in inventory purchase and importing unique fish, £40,000 in marketing, £30,000 in machinery and local physical store improvement, £20,000 in staff training and development, and £10,000 in compliance and obtaining permits. </w:t>
      </w:r>
    </w:p>
    <w:p w14:paraId="483D6819" w14:textId="61D6A334" w:rsidR="002C2F12" w:rsidRPr="002C2F12" w:rsidRDefault="002C2F12" w:rsidP="002C2F12">
      <w:r w:rsidRPr="002C2F12">
        <w:rPr>
          <w:b/>
          <w:bCs/>
        </w:rPr>
        <w:t xml:space="preserve">Expected </w:t>
      </w:r>
      <w:r w:rsidR="00A06992" w:rsidRPr="002C2F12">
        <w:rPr>
          <w:b/>
          <w:bCs/>
        </w:rPr>
        <w:t>First Milestone</w:t>
      </w:r>
      <w:r w:rsidRPr="002C2F12">
        <w:rPr>
          <w:b/>
          <w:bCs/>
        </w:rPr>
        <w:t>:</w:t>
      </w:r>
      <w:r w:rsidRPr="002C2F12">
        <w:t xml:space="preserve"> </w:t>
      </w:r>
      <w:r w:rsidR="00A06992">
        <w:t>The funding</w:t>
      </w:r>
      <w:r w:rsidRPr="002C2F12">
        <w:t xml:space="preserve"> will include more than £18,000 monthly sales within the first six months, increased customer online traffic and engagement, more product range, and dominance in the provision of safe and high-quality sustainable aquatic products.</w:t>
      </w:r>
    </w:p>
    <w:p w14:paraId="4D5BBAB0" w14:textId="663EC4C8" w:rsidR="00F60D0D" w:rsidRPr="00402653" w:rsidRDefault="00F60D0D">
      <w:pPr>
        <w:widowControl/>
        <w:autoSpaceDE/>
        <w:autoSpaceDN/>
        <w:spacing w:before="0" w:after="160" w:line="259" w:lineRule="auto"/>
        <w:jc w:val="left"/>
      </w:pPr>
      <w:r w:rsidRPr="00402653">
        <w:br w:type="page"/>
      </w:r>
    </w:p>
    <w:p w14:paraId="11102AFD" w14:textId="203AA538" w:rsidR="00451527" w:rsidRDefault="00F818BE" w:rsidP="006907D7">
      <w:pPr>
        <w:pStyle w:val="Heading2"/>
      </w:pPr>
      <w:bookmarkStart w:id="6" w:name="_Toc171629131"/>
      <w:r w:rsidRPr="00402653">
        <w:lastRenderedPageBreak/>
        <w:t>Conclusion</w:t>
      </w:r>
      <w:bookmarkEnd w:id="6"/>
      <w:r w:rsidRPr="00402653">
        <w:t xml:space="preserve"> </w:t>
      </w:r>
    </w:p>
    <w:p w14:paraId="39A03ADD" w14:textId="7F14B4DC" w:rsidR="004E4B15" w:rsidRPr="004E4B15" w:rsidRDefault="004E4B15" w:rsidP="004E4B15">
      <w:r w:rsidRPr="004E4B15">
        <w:rPr>
          <w:noProof/>
        </w:rPr>
        <w:drawing>
          <wp:inline distT="0" distB="0" distL="0" distR="0" wp14:anchorId="586B4A5D" wp14:editId="4C77A294">
            <wp:extent cx="5731510" cy="3180080"/>
            <wp:effectExtent l="0" t="0" r="2540" b="1270"/>
            <wp:docPr id="1443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941" name="Picture 1"/>
                    <pic:cNvPicPr/>
                  </pic:nvPicPr>
                  <pic:blipFill>
                    <a:blip r:embed="rId18"/>
                    <a:stretch>
                      <a:fillRect/>
                    </a:stretch>
                  </pic:blipFill>
                  <pic:spPr>
                    <a:xfrm>
                      <a:off x="0" y="0"/>
                      <a:ext cx="5731510" cy="3180080"/>
                    </a:xfrm>
                    <a:prstGeom prst="rect">
                      <a:avLst/>
                    </a:prstGeom>
                  </pic:spPr>
                </pic:pic>
              </a:graphicData>
            </a:graphic>
          </wp:inline>
        </w:drawing>
      </w:r>
    </w:p>
    <w:p w14:paraId="00D1E488" w14:textId="333EEADE" w:rsidR="00F818BE" w:rsidRPr="00402653" w:rsidRDefault="00F818BE" w:rsidP="00F818BE">
      <w:r w:rsidRPr="00F818BE">
        <w:t>In summary</w:t>
      </w:r>
      <w:r w:rsidR="00402653" w:rsidRPr="00402653">
        <w:t>,</w:t>
      </w:r>
      <w:r w:rsidRPr="00F818BE">
        <w:t xml:space="preserve"> Aquatics is establishing itself as a leader in the aquarium industry by providing scale and excellence with quality, sustainability backed up unparalleled customer service. </w:t>
      </w:r>
      <w:r w:rsidR="00D7348D" w:rsidRPr="00402653">
        <w:t>The</w:t>
      </w:r>
      <w:r w:rsidRPr="00F818BE">
        <w:t xml:space="preserve"> £150k investment will help </w:t>
      </w:r>
      <w:r w:rsidR="00D7348D" w:rsidRPr="00402653">
        <w:t>to</w:t>
      </w:r>
      <w:r w:rsidRPr="00F818BE">
        <w:t xml:space="preserve"> grow faster, widen </w:t>
      </w:r>
      <w:r w:rsidR="00D7348D" w:rsidRPr="00402653">
        <w:t>the</w:t>
      </w:r>
      <w:r w:rsidRPr="00F818BE">
        <w:t xml:space="preserve"> product offering and position in the market. With </w:t>
      </w:r>
      <w:r w:rsidR="00D7348D" w:rsidRPr="00402653">
        <w:t>the</w:t>
      </w:r>
      <w:r w:rsidRPr="00F818BE">
        <w:t xml:space="preserve"> projected milestones, </w:t>
      </w:r>
      <w:r w:rsidR="00D7348D" w:rsidRPr="00402653">
        <w:t>it is</w:t>
      </w:r>
      <w:r w:rsidRPr="00F818BE">
        <w:t xml:space="preserve"> plan</w:t>
      </w:r>
      <w:r w:rsidR="00D7348D" w:rsidRPr="00402653">
        <w:t>ned</w:t>
      </w:r>
      <w:r w:rsidRPr="00F818BE">
        <w:t xml:space="preserve"> to foster and grow a large community of passionate aquarists while delivering substantial returns for </w:t>
      </w:r>
      <w:r w:rsidR="00D7348D" w:rsidRPr="00402653">
        <w:t>the</w:t>
      </w:r>
      <w:r w:rsidRPr="00F818BE">
        <w:t xml:space="preserve"> investors</w:t>
      </w:r>
      <w:r w:rsidRPr="00402653">
        <w:t xml:space="preserve">. </w:t>
      </w:r>
    </w:p>
    <w:p w14:paraId="7E55A0E3" w14:textId="77777777" w:rsidR="00402653" w:rsidRPr="00402653" w:rsidRDefault="00402653" w:rsidP="00402653"/>
    <w:p w14:paraId="3F07FC0A" w14:textId="77777777" w:rsidR="00402653" w:rsidRPr="00402653" w:rsidRDefault="00402653" w:rsidP="00402653"/>
    <w:p w14:paraId="21AA294F" w14:textId="360A2A5D" w:rsidR="00C327D8" w:rsidRPr="00402653" w:rsidRDefault="00C327D8" w:rsidP="00402653">
      <w:r w:rsidRPr="00402653">
        <w:br w:type="page"/>
      </w:r>
    </w:p>
    <w:p w14:paraId="7477A37B" w14:textId="2E04E9DA" w:rsidR="006907D7" w:rsidRDefault="00C327D8" w:rsidP="00C327D8">
      <w:pPr>
        <w:pStyle w:val="Heading2"/>
      </w:pPr>
      <w:bookmarkStart w:id="7" w:name="_Toc171629132"/>
      <w:r w:rsidRPr="00402653">
        <w:lastRenderedPageBreak/>
        <w:t>References</w:t>
      </w:r>
      <w:bookmarkEnd w:id="7"/>
      <w:r w:rsidRPr="00402653">
        <w:t xml:space="preserve"> </w:t>
      </w:r>
    </w:p>
    <w:p w14:paraId="410E9CF2" w14:textId="1834B9DA" w:rsidR="00B35048" w:rsidRPr="00B35048" w:rsidRDefault="00B35048" w:rsidP="00B35048">
      <w:r w:rsidRPr="00B35048">
        <w:rPr>
          <w:noProof/>
        </w:rPr>
        <w:drawing>
          <wp:inline distT="0" distB="0" distL="0" distR="0" wp14:anchorId="39CAA20F" wp14:editId="6A17B15E">
            <wp:extent cx="5731510" cy="3199765"/>
            <wp:effectExtent l="0" t="0" r="2540" b="635"/>
            <wp:docPr id="159043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37690" name=""/>
                    <pic:cNvPicPr/>
                  </pic:nvPicPr>
                  <pic:blipFill>
                    <a:blip r:embed="rId19"/>
                    <a:stretch>
                      <a:fillRect/>
                    </a:stretch>
                  </pic:blipFill>
                  <pic:spPr>
                    <a:xfrm>
                      <a:off x="0" y="0"/>
                      <a:ext cx="5731510" cy="3199765"/>
                    </a:xfrm>
                    <a:prstGeom prst="rect">
                      <a:avLst/>
                    </a:prstGeom>
                  </pic:spPr>
                </pic:pic>
              </a:graphicData>
            </a:graphic>
          </wp:inline>
        </w:drawing>
      </w:r>
    </w:p>
    <w:p w14:paraId="1B487869" w14:textId="61F67E75" w:rsidR="00A06992" w:rsidRDefault="00A06992" w:rsidP="00A06992">
      <w:pPr>
        <w:rPr>
          <w:shd w:val="clear" w:color="auto" w:fill="FFFFFF"/>
        </w:rPr>
      </w:pPr>
      <w:r>
        <w:rPr>
          <w:shd w:val="clear" w:color="auto" w:fill="FFFFFF"/>
        </w:rPr>
        <w:t>Davies, C., Shelley, J., Harding, P., McLean, I., Gardiner, R. and Peirson, G. eds., (2021). </w:t>
      </w:r>
      <w:r>
        <w:rPr>
          <w:i/>
          <w:iCs/>
          <w:shd w:val="clear" w:color="auto" w:fill="FFFFFF"/>
        </w:rPr>
        <w:t>Freshwater fishes in Britain</w:t>
      </w:r>
      <w:r>
        <w:rPr>
          <w:shd w:val="clear" w:color="auto" w:fill="FFFFFF"/>
        </w:rPr>
        <w:t>. Brill.</w:t>
      </w:r>
    </w:p>
    <w:p w14:paraId="46401B1A" w14:textId="5EF0ED21" w:rsidR="00A06992" w:rsidRDefault="00A06992" w:rsidP="00A06992">
      <w:pPr>
        <w:rPr>
          <w:shd w:val="clear" w:color="auto" w:fill="FFFFFF"/>
        </w:rPr>
      </w:pPr>
      <w:r>
        <w:rPr>
          <w:shd w:val="clear" w:color="auto" w:fill="FFFFFF"/>
        </w:rPr>
        <w:t>Hutt, C.P., Lovell, S.J. and Steinback, S.R., (2015). The economics of independent marine recreational fishing bait and tackle retail stores in the United States, 2013.</w:t>
      </w:r>
    </w:p>
    <w:p w14:paraId="245C8ED0" w14:textId="57044FD8" w:rsidR="00A06992" w:rsidRDefault="00A06992" w:rsidP="00A06992">
      <w:pPr>
        <w:rPr>
          <w:shd w:val="clear" w:color="auto" w:fill="FFFFFF"/>
        </w:rPr>
      </w:pPr>
      <w:r>
        <w:rPr>
          <w:shd w:val="clear" w:color="auto" w:fill="FFFFFF"/>
        </w:rPr>
        <w:t>Jarosz</w:t>
      </w:r>
      <w:r>
        <w:rPr>
          <w:rFonts w:ascii="Cambria Math" w:hAnsi="Cambria Math" w:cs="Cambria Math"/>
          <w:shd w:val="clear" w:color="auto" w:fill="FFFFFF"/>
        </w:rPr>
        <w:t>‐</w:t>
      </w:r>
      <w:r>
        <w:rPr>
          <w:shd w:val="clear" w:color="auto" w:fill="FFFFFF"/>
        </w:rPr>
        <w:t xml:space="preserve">Krzemińska, E., Mikołajczyk, N. and Adamiec, E., (2021). Content of toxic metals and </w:t>
      </w:r>
      <w:proofErr w:type="gramStart"/>
      <w:r>
        <w:rPr>
          <w:shd w:val="clear" w:color="auto" w:fill="FFFFFF"/>
        </w:rPr>
        <w:t>As</w:t>
      </w:r>
      <w:proofErr w:type="gramEnd"/>
      <w:r>
        <w:rPr>
          <w:shd w:val="clear" w:color="auto" w:fill="FFFFFF"/>
        </w:rPr>
        <w:t xml:space="preserve"> in marine and freshwater fish species available for sale in EU supermarkets and health risk associated with its consumption. </w:t>
      </w:r>
      <w:r>
        <w:rPr>
          <w:i/>
          <w:iCs/>
          <w:shd w:val="clear" w:color="auto" w:fill="FFFFFF"/>
        </w:rPr>
        <w:t>Journal of the Science of Food and Agriculture</w:t>
      </w:r>
      <w:r>
        <w:rPr>
          <w:shd w:val="clear" w:color="auto" w:fill="FFFFFF"/>
        </w:rPr>
        <w:t>, </w:t>
      </w:r>
      <w:r>
        <w:rPr>
          <w:i/>
          <w:iCs/>
          <w:shd w:val="clear" w:color="auto" w:fill="FFFFFF"/>
        </w:rPr>
        <w:t>101</w:t>
      </w:r>
      <w:r>
        <w:rPr>
          <w:shd w:val="clear" w:color="auto" w:fill="FFFFFF"/>
        </w:rPr>
        <w:t>(7), pp.2818-2827.</w:t>
      </w:r>
    </w:p>
    <w:p w14:paraId="0DDF774A" w14:textId="232EE000" w:rsidR="00A06992" w:rsidRDefault="00A06992" w:rsidP="00A06992">
      <w:pPr>
        <w:rPr>
          <w:shd w:val="clear" w:color="auto" w:fill="FFFFFF"/>
        </w:rPr>
      </w:pPr>
      <w:r>
        <w:rPr>
          <w:shd w:val="clear" w:color="auto" w:fill="FFFFFF"/>
        </w:rPr>
        <w:t>Jeffery, K., Mangi, S.C., Conejo-Watt, H., Muench, A. and Hyder, K., (2021). The potential of the UK inshore fleet to switch or integrate aquaculture to form a more holistic seafood production system. </w:t>
      </w:r>
      <w:r>
        <w:rPr>
          <w:i/>
          <w:iCs/>
          <w:shd w:val="clear" w:color="auto" w:fill="FFFFFF"/>
        </w:rPr>
        <w:t>Ocean &amp; Coastal Management</w:t>
      </w:r>
      <w:r>
        <w:rPr>
          <w:shd w:val="clear" w:color="auto" w:fill="FFFFFF"/>
        </w:rPr>
        <w:t>, </w:t>
      </w:r>
      <w:r>
        <w:rPr>
          <w:i/>
          <w:iCs/>
          <w:shd w:val="clear" w:color="auto" w:fill="FFFFFF"/>
        </w:rPr>
        <w:t>202</w:t>
      </w:r>
      <w:r>
        <w:rPr>
          <w:shd w:val="clear" w:color="auto" w:fill="FFFFFF"/>
        </w:rPr>
        <w:t>, p.105503.</w:t>
      </w:r>
    </w:p>
    <w:p w14:paraId="30CFF3F4" w14:textId="596973FB" w:rsidR="00C327D8" w:rsidRPr="00402653" w:rsidRDefault="00C37AD3" w:rsidP="00C37AD3">
      <w:pPr>
        <w:pStyle w:val="Heading1"/>
        <w:jc w:val="center"/>
        <w:rPr>
          <w:u w:val="single"/>
        </w:rPr>
      </w:pPr>
      <w:bookmarkStart w:id="8" w:name="_Toc171629133"/>
      <w:r w:rsidRPr="00402653">
        <w:rPr>
          <w:u w:val="single"/>
        </w:rPr>
        <w:t>TASK-B</w:t>
      </w:r>
      <w:bookmarkEnd w:id="8"/>
    </w:p>
    <w:p w14:paraId="0AF0D31C" w14:textId="7CB8BC5D" w:rsidR="00C37AD3" w:rsidRPr="00402653" w:rsidRDefault="00DC3687" w:rsidP="00DC3687">
      <w:pPr>
        <w:pStyle w:val="Heading2"/>
      </w:pPr>
      <w:bookmarkStart w:id="9" w:name="_Toc171629134"/>
      <w:r w:rsidRPr="00402653">
        <w:t>Introduction</w:t>
      </w:r>
      <w:bookmarkEnd w:id="9"/>
      <w:r w:rsidRPr="00402653">
        <w:t xml:space="preserve"> </w:t>
      </w:r>
    </w:p>
    <w:p w14:paraId="2493A70C" w14:textId="0C391FC3" w:rsidR="00DC3687" w:rsidRPr="00402653" w:rsidRDefault="00DC3687" w:rsidP="00DC3687">
      <w:r w:rsidRPr="00DC3687">
        <w:t xml:space="preserve">Aquatics is a sole-trader business providing all sorts of </w:t>
      </w:r>
      <w:r w:rsidRPr="00402653">
        <w:t>high-quality</w:t>
      </w:r>
      <w:r w:rsidRPr="00DC3687">
        <w:t xml:space="preserve"> products for marine aquariums and freshwater. Specializing in tanks for newbies to professional fish keepers, Aquatics sells fresh water aquatic life such as plant and sea food items, required tools or </w:t>
      </w:r>
      <w:r w:rsidRPr="00402653">
        <w:t>pharmaceutical</w:t>
      </w:r>
      <w:r w:rsidRPr="00DC3687">
        <w:t xml:space="preserve"> medication. Aquatics</w:t>
      </w:r>
      <w:r w:rsidRPr="00402653">
        <w:t xml:space="preserve"> is</w:t>
      </w:r>
      <w:r w:rsidRPr="00DC3687">
        <w:t xml:space="preserve"> a real </w:t>
      </w:r>
      <w:r w:rsidRPr="00402653">
        <w:t>service-oriented</w:t>
      </w:r>
      <w:r w:rsidRPr="00DC3687">
        <w:t xml:space="preserve"> business that gets customers to </w:t>
      </w:r>
      <w:r w:rsidRPr="00DC3687">
        <w:lastRenderedPageBreak/>
        <w:t xml:space="preserve">keep on coming and spread pretty good word of mouth. Providing capital-efficient, ecofriendly and highly-scalable solutions are key components of the model while </w:t>
      </w:r>
      <w:r w:rsidR="0004318D">
        <w:t>l</w:t>
      </w:r>
      <w:r w:rsidRPr="00DC3687">
        <w:t>and-based operators can maintain a competitive advantage in fast growing global aquatics market</w:t>
      </w:r>
      <w:r w:rsidR="0004318D">
        <w:t xml:space="preserve"> (</w:t>
      </w:r>
      <w:r w:rsidR="0004318D">
        <w:rPr>
          <w:shd w:val="clear" w:color="auto" w:fill="FFFFFF"/>
          <w14:ligatures w14:val="none"/>
        </w:rPr>
        <w:t>Kaefer,</w:t>
      </w:r>
      <w:r w:rsidR="0004318D" w:rsidRPr="0004318D">
        <w:rPr>
          <w:shd w:val="clear" w:color="auto" w:fill="FFFFFF"/>
          <w14:ligatures w14:val="none"/>
        </w:rPr>
        <w:t xml:space="preserve"> </w:t>
      </w:r>
      <w:r w:rsidR="0004318D">
        <w:rPr>
          <w:shd w:val="clear" w:color="auto" w:fill="FFFFFF"/>
          <w14:ligatures w14:val="none"/>
        </w:rPr>
        <w:t>2022</w:t>
      </w:r>
      <w:r w:rsidR="0004318D">
        <w:t>)</w:t>
      </w:r>
      <w:r w:rsidRPr="00DC3687">
        <w:t>.</w:t>
      </w:r>
    </w:p>
    <w:p w14:paraId="777CF04B" w14:textId="5D2C58E2" w:rsidR="007B0390" w:rsidRPr="00402653" w:rsidRDefault="007B0390">
      <w:pPr>
        <w:widowControl/>
        <w:autoSpaceDE/>
        <w:autoSpaceDN/>
        <w:spacing w:before="0" w:after="160" w:line="259" w:lineRule="auto"/>
        <w:jc w:val="left"/>
      </w:pPr>
      <w:r w:rsidRPr="00402653">
        <w:br w:type="page"/>
      </w:r>
    </w:p>
    <w:p w14:paraId="710472C5" w14:textId="77777777" w:rsidR="007B0390" w:rsidRPr="00402653" w:rsidRDefault="007B0390" w:rsidP="007B0390">
      <w:pPr>
        <w:pStyle w:val="Heading2"/>
      </w:pPr>
      <w:bookmarkStart w:id="10" w:name="_Toc171629135"/>
      <w:r w:rsidRPr="00402653">
        <w:lastRenderedPageBreak/>
        <w:t>Evaluation of Business Idea</w:t>
      </w:r>
      <w:bookmarkEnd w:id="10"/>
    </w:p>
    <w:p w14:paraId="52B3EF2B" w14:textId="17DF8AFE" w:rsidR="007B0390" w:rsidRPr="00402653" w:rsidRDefault="007B0390" w:rsidP="007B0390">
      <w:r w:rsidRPr="007B0390">
        <w:t xml:space="preserve">Aquatics is recognized in the </w:t>
      </w:r>
      <w:r w:rsidRPr="00402653">
        <w:t>market</w:t>
      </w:r>
      <w:r w:rsidRPr="007B0390">
        <w:t xml:space="preserve"> for its dedication to offering a broad array of high quality, environmentally sustainable selection and design in </w:t>
      </w:r>
      <w:r w:rsidRPr="00402653">
        <w:t>marine and freshwater aquariums</w:t>
      </w:r>
      <w:r w:rsidRPr="007B0390">
        <w:t>. The main component of this business idea is the supply with fish, plants, food, accessories and medicines for all needs- from amateur to experienced aquarist</w:t>
      </w:r>
      <w:r w:rsidR="0004318D">
        <w:t xml:space="preserve"> (</w:t>
      </w:r>
      <w:r w:rsidR="0004318D">
        <w:rPr>
          <w:shd w:val="clear" w:color="auto" w:fill="FFFFFF"/>
          <w14:ligatures w14:val="none"/>
        </w:rPr>
        <w:t>Biondo and Burki, 2020</w:t>
      </w:r>
      <w:r w:rsidR="0004318D">
        <w:t>)</w:t>
      </w:r>
      <w:r w:rsidRPr="007B0390">
        <w:t>. There is no credible Aquatics without outstanding customer service and the ability to provide advice gained through expertise for truly loyal customers.</w:t>
      </w:r>
    </w:p>
    <w:p w14:paraId="153AB5E8" w14:textId="7C956025" w:rsidR="007B0390" w:rsidRPr="007B0390" w:rsidRDefault="001630CC" w:rsidP="007B0390">
      <w:pPr>
        <w:rPr>
          <w:b/>
          <w:bCs/>
          <w:u w:val="single"/>
        </w:rPr>
      </w:pPr>
      <w:r w:rsidRPr="00402653">
        <w:rPr>
          <w:b/>
          <w:bCs/>
          <w:u w:val="single"/>
        </w:rPr>
        <w:t>Motivational Factors Leading to the Choice</w:t>
      </w:r>
    </w:p>
    <w:p w14:paraId="72CFA320" w14:textId="21041EEA" w:rsidR="007B0390" w:rsidRPr="00402653" w:rsidRDefault="007B0390" w:rsidP="007B0390">
      <w:pPr>
        <w:pStyle w:val="ListParagraph"/>
        <w:numPr>
          <w:ilvl w:val="0"/>
          <w:numId w:val="6"/>
        </w:numPr>
      </w:pPr>
      <w:r w:rsidRPr="00402653">
        <w:rPr>
          <w:b/>
          <w:bCs/>
        </w:rPr>
        <w:t>Passion for Aquatics</w:t>
      </w:r>
      <w:r w:rsidRPr="00402653">
        <w:t>: The number one reason behind this effort is a burning desire and love of both marine and freshwater systems. This is what motivates to want other aquarists to have the highest quality items and assistance from those who share their personal interest.</w:t>
      </w:r>
    </w:p>
    <w:p w14:paraId="5D0B2D0B" w14:textId="2A640965" w:rsidR="007B0390" w:rsidRPr="00402653" w:rsidRDefault="007B0390" w:rsidP="007B0390">
      <w:pPr>
        <w:pStyle w:val="ListParagraph"/>
        <w:numPr>
          <w:ilvl w:val="0"/>
          <w:numId w:val="6"/>
        </w:numPr>
      </w:pPr>
      <w:r w:rsidRPr="00402653">
        <w:rPr>
          <w:b/>
          <w:bCs/>
        </w:rPr>
        <w:t>The Market Size:</w:t>
      </w:r>
      <w:r w:rsidRPr="00402653">
        <w:t xml:space="preserve"> The number of aquarium hobbyists is on the rise and more individuals are investing in small home tanks. Good timing to take advantage of a booming market that cares about the environment! Aquatics tries to step into this (void) by all providing a sweeping swath of products that are as tiered in its spectrum, and green-friendly</w:t>
      </w:r>
      <w:r w:rsidR="00A12EF9">
        <w:t xml:space="preserve"> (</w:t>
      </w:r>
      <w:r w:rsidR="00A12EF9">
        <w:rPr>
          <w:shd w:val="clear" w:color="auto" w:fill="FFFFFF"/>
          <w14:ligatures w14:val="none"/>
        </w:rPr>
        <w:t>Biondo and Calado, 2021</w:t>
      </w:r>
      <w:r w:rsidR="00A12EF9">
        <w:t>)</w:t>
      </w:r>
      <w:r w:rsidRPr="00402653">
        <w:t>.</w:t>
      </w:r>
    </w:p>
    <w:p w14:paraId="31E5B7B8" w14:textId="4DA18BA8" w:rsidR="007B0390" w:rsidRPr="00402653" w:rsidRDefault="007B0390" w:rsidP="007B0390">
      <w:pPr>
        <w:pStyle w:val="ListParagraph"/>
        <w:numPr>
          <w:ilvl w:val="0"/>
          <w:numId w:val="6"/>
        </w:numPr>
      </w:pPr>
      <w:r w:rsidRPr="00402653">
        <w:rPr>
          <w:b/>
          <w:bCs/>
        </w:rPr>
        <w:t>Focus is on the Customer:</w:t>
      </w:r>
      <w:r w:rsidRPr="00402653">
        <w:t xml:space="preserve"> Realizing that customers want more than just product and find value in advice, decision to lead with service excellence. Through competitive and customized service, Aquatics seeks to develop long-term relationships with its customers through a loyal customer base.</w:t>
      </w:r>
    </w:p>
    <w:p w14:paraId="67DB718D" w14:textId="18525734" w:rsidR="007B0390" w:rsidRPr="00402653" w:rsidRDefault="007B0390" w:rsidP="007B0390">
      <w:pPr>
        <w:pStyle w:val="ListParagraph"/>
        <w:numPr>
          <w:ilvl w:val="0"/>
          <w:numId w:val="6"/>
        </w:numPr>
      </w:pPr>
      <w:r w:rsidRPr="00402653">
        <w:rPr>
          <w:b/>
          <w:bCs/>
        </w:rPr>
        <w:t>Sustainability Commitment:</w:t>
      </w:r>
      <w:r w:rsidRPr="00402653">
        <w:t xml:space="preserve"> It has come to the attention of many industries including aquatics that environmental changes have a significant impact. Overall, Aquatics is driven by a keen awareness of responsible working practices; from sourcing our products to the sustainable </w:t>
      </w:r>
      <w:r w:rsidR="00A12EF9" w:rsidRPr="00402653">
        <w:t>behaviours</w:t>
      </w:r>
      <w:r w:rsidRPr="00402653">
        <w:t xml:space="preserve"> within the business itself. This not only appeals to conscious consumers, but also benefits the ecosystem.</w:t>
      </w:r>
    </w:p>
    <w:p w14:paraId="68A0194B" w14:textId="60A20000" w:rsidR="007B0390" w:rsidRPr="00402653" w:rsidRDefault="007B0390" w:rsidP="007B0390">
      <w:pPr>
        <w:pStyle w:val="ListParagraph"/>
        <w:numPr>
          <w:ilvl w:val="0"/>
          <w:numId w:val="6"/>
        </w:numPr>
      </w:pPr>
      <w:r w:rsidRPr="00402653">
        <w:rPr>
          <w:b/>
          <w:bCs/>
        </w:rPr>
        <w:t xml:space="preserve">Innovation and Differentiation: </w:t>
      </w:r>
      <w:r w:rsidRPr="00A12EF9">
        <w:t>The</w:t>
      </w:r>
      <w:r w:rsidRPr="00402653">
        <w:t xml:space="preserve"> need to continually innovate and differentiate the business from competition is very motivational in nature</w:t>
      </w:r>
      <w:r w:rsidR="00A12EF9">
        <w:t xml:space="preserve"> (</w:t>
      </w:r>
      <w:r w:rsidR="00A12EF9">
        <w:rPr>
          <w:shd w:val="clear" w:color="auto" w:fill="FFFFFF"/>
          <w14:ligatures w14:val="none"/>
        </w:rPr>
        <w:t>Davies et al., 2021</w:t>
      </w:r>
      <w:r w:rsidR="00A12EF9">
        <w:t>)</w:t>
      </w:r>
      <w:r w:rsidRPr="00402653">
        <w:t xml:space="preserve">. Aquatics can create unique product designs and delivery methods, which allows them to remain the </w:t>
      </w:r>
      <w:r w:rsidR="00A0072C" w:rsidRPr="00402653">
        <w:t>modern</w:t>
      </w:r>
      <w:r w:rsidRPr="00402653">
        <w:t xml:space="preserve"> of paddling performance; this novel approach equally satisfies target customers- discerning consumers offering specialized technology.</w:t>
      </w:r>
    </w:p>
    <w:p w14:paraId="77756D1B" w14:textId="004EF046" w:rsidR="000722BD" w:rsidRPr="00402653" w:rsidRDefault="000722BD">
      <w:pPr>
        <w:widowControl/>
        <w:autoSpaceDE/>
        <w:autoSpaceDN/>
        <w:spacing w:before="0" w:after="160" w:line="259" w:lineRule="auto"/>
        <w:jc w:val="left"/>
      </w:pPr>
      <w:r w:rsidRPr="00402653">
        <w:br w:type="page"/>
      </w:r>
    </w:p>
    <w:p w14:paraId="6DC360D6" w14:textId="0EF2B62F" w:rsidR="001268EA" w:rsidRPr="00402653" w:rsidRDefault="001268EA" w:rsidP="001268EA">
      <w:pPr>
        <w:pStyle w:val="Heading2"/>
      </w:pPr>
      <w:bookmarkStart w:id="11" w:name="_Toc171629136"/>
      <w:r w:rsidRPr="00402653">
        <w:lastRenderedPageBreak/>
        <w:t>Identification and Explanation Five Entrepreneurship Skills, Traits and Behaviour</w:t>
      </w:r>
      <w:bookmarkEnd w:id="11"/>
      <w:r w:rsidRPr="00402653">
        <w:t xml:space="preserve"> </w:t>
      </w:r>
    </w:p>
    <w:p w14:paraId="7B66ED4C" w14:textId="630C6C37" w:rsidR="001268EA" w:rsidRPr="001268EA" w:rsidRDefault="001268EA" w:rsidP="001268EA">
      <w:r w:rsidRPr="001268EA">
        <w:t xml:space="preserve">There are certain skills, </w:t>
      </w:r>
      <w:r w:rsidR="00627944" w:rsidRPr="00402653">
        <w:t>behaviours</w:t>
      </w:r>
      <w:r w:rsidRPr="001268EA">
        <w:t xml:space="preserve"> and traits that entrepreneurs must possess to overcome the hurdles of starting one's business. </w:t>
      </w:r>
      <w:r w:rsidR="008A3A5F" w:rsidRPr="00402653">
        <w:t>Following are five essential aspects:</w:t>
      </w:r>
    </w:p>
    <w:p w14:paraId="36AA6AAE" w14:textId="3DC3450D" w:rsidR="001268EA" w:rsidRPr="00402653" w:rsidRDefault="001268EA" w:rsidP="001B3930">
      <w:pPr>
        <w:pStyle w:val="ListParagraph"/>
        <w:numPr>
          <w:ilvl w:val="0"/>
          <w:numId w:val="8"/>
        </w:numPr>
      </w:pPr>
      <w:r w:rsidRPr="00402653">
        <w:rPr>
          <w:b/>
          <w:bCs/>
        </w:rPr>
        <w:t>Visionary Leadership:</w:t>
      </w:r>
      <w:r w:rsidRPr="00402653">
        <w:t xml:space="preserve"> This leadership channel is where a person has the mental ability to develop an image of what they want their businesses future too look like. They are the entrepreneurs who can express</w:t>
      </w:r>
      <w:r w:rsidR="008A3A5F" w:rsidRPr="00402653">
        <w:t xml:space="preserve"> their vision with their fellow mates and direct them towards the desired destination</w:t>
      </w:r>
      <w:r w:rsidR="00494D8F">
        <w:t xml:space="preserve"> (</w:t>
      </w:r>
      <w:r w:rsidR="00494D8F">
        <w:rPr>
          <w:shd w:val="clear" w:color="auto" w:fill="FFFFFF"/>
          <w14:ligatures w14:val="none"/>
        </w:rPr>
        <w:t>Jarosz‐Krzemińska</w:t>
      </w:r>
      <w:r w:rsidR="00494D8F" w:rsidRPr="00494D8F">
        <w:rPr>
          <w:shd w:val="clear" w:color="auto" w:fill="FFFFFF"/>
          <w14:ligatures w14:val="none"/>
        </w:rPr>
        <w:t xml:space="preserve"> </w:t>
      </w:r>
      <w:r w:rsidR="00494D8F">
        <w:rPr>
          <w:shd w:val="clear" w:color="auto" w:fill="FFFFFF"/>
          <w14:ligatures w14:val="none"/>
        </w:rPr>
        <w:t>et al.,</w:t>
      </w:r>
      <w:r w:rsidR="00494D8F" w:rsidRPr="00494D8F">
        <w:rPr>
          <w:shd w:val="clear" w:color="auto" w:fill="FFFFFF"/>
          <w14:ligatures w14:val="none"/>
        </w:rPr>
        <w:t xml:space="preserve"> </w:t>
      </w:r>
      <w:r w:rsidR="00494D8F">
        <w:rPr>
          <w:shd w:val="clear" w:color="auto" w:fill="FFFFFF"/>
          <w14:ligatures w14:val="none"/>
        </w:rPr>
        <w:t>2021</w:t>
      </w:r>
      <w:r w:rsidR="00494D8F">
        <w:t>)</w:t>
      </w:r>
      <w:r w:rsidRPr="00402653">
        <w:t xml:space="preserve">. This can assist in establishing strategic goals, selecting approaches consistent with the long-term vision and responding to changing market situations. Lack of focus makes it hard for a business to stand out in the </w:t>
      </w:r>
      <w:r w:rsidR="008A3A5F" w:rsidRPr="00402653">
        <w:t>saturated</w:t>
      </w:r>
      <w:r w:rsidRPr="00402653">
        <w:t xml:space="preserve"> market.</w:t>
      </w:r>
    </w:p>
    <w:p w14:paraId="42CB689B" w14:textId="2BB8A556" w:rsidR="001268EA" w:rsidRPr="00402653" w:rsidRDefault="001268EA" w:rsidP="001B3930">
      <w:pPr>
        <w:pStyle w:val="ListParagraph"/>
        <w:numPr>
          <w:ilvl w:val="0"/>
          <w:numId w:val="8"/>
        </w:numPr>
      </w:pPr>
      <w:r w:rsidRPr="00402653">
        <w:rPr>
          <w:b/>
          <w:bCs/>
        </w:rPr>
        <w:t xml:space="preserve">Risk </w:t>
      </w:r>
      <w:r w:rsidR="008A3A5F" w:rsidRPr="00402653">
        <w:rPr>
          <w:b/>
          <w:bCs/>
        </w:rPr>
        <w:t>Management</w:t>
      </w:r>
      <w:r w:rsidRPr="00402653">
        <w:rPr>
          <w:b/>
          <w:bCs/>
        </w:rPr>
        <w:t>:</w:t>
      </w:r>
      <w:r w:rsidRPr="00402653">
        <w:t xml:space="preserve"> Identifying and managing risks on the business to secure investor funds, whilst unlocking potential. It has the power to spot possible threats, gauge their impact on business and concoct necessary risk neutralizing strategies. Risk management is the most important part, as no business can be done without risk. Whether that risk may </w:t>
      </w:r>
      <w:r w:rsidR="008A3A5F" w:rsidRPr="00402653">
        <w:t>financially</w:t>
      </w:r>
      <w:r w:rsidRPr="00402653">
        <w:t xml:space="preserve"> </w:t>
      </w:r>
      <w:r w:rsidR="008A3A5F" w:rsidRPr="00402653">
        <w:t>risk</w:t>
      </w:r>
      <w:r w:rsidRPr="00402653">
        <w:t xml:space="preserve"> or market-oriented or operational level issue/situation</w:t>
      </w:r>
      <w:r w:rsidR="008A3A5F" w:rsidRPr="00402653">
        <w:t>,</w:t>
      </w:r>
      <w:r w:rsidRPr="00402653">
        <w:t xml:space="preserve"> let it by any means there would always require a certain setup which should be aligned properly and sufficiently with respect to matters discussed above so far</w:t>
      </w:r>
      <w:r w:rsidR="00494D8F">
        <w:t xml:space="preserve"> (</w:t>
      </w:r>
      <w:r w:rsidR="00494D8F">
        <w:rPr>
          <w:shd w:val="clear" w:color="auto" w:fill="FFFFFF"/>
          <w14:ligatures w14:val="none"/>
        </w:rPr>
        <w:t>Jeffery</w:t>
      </w:r>
      <w:r w:rsidR="00494D8F" w:rsidRPr="00494D8F">
        <w:rPr>
          <w:shd w:val="clear" w:color="auto" w:fill="FFFFFF"/>
          <w14:ligatures w14:val="none"/>
        </w:rPr>
        <w:t xml:space="preserve"> </w:t>
      </w:r>
      <w:r w:rsidR="00494D8F">
        <w:rPr>
          <w:shd w:val="clear" w:color="auto" w:fill="FFFFFF"/>
          <w14:ligatures w14:val="none"/>
        </w:rPr>
        <w:t>et al.,</w:t>
      </w:r>
      <w:r w:rsidR="00494D8F" w:rsidRPr="00494D8F">
        <w:rPr>
          <w:shd w:val="clear" w:color="auto" w:fill="FFFFFF"/>
          <w14:ligatures w14:val="none"/>
        </w:rPr>
        <w:t xml:space="preserve"> </w:t>
      </w:r>
      <w:r w:rsidR="00494D8F">
        <w:rPr>
          <w:shd w:val="clear" w:color="auto" w:fill="FFFFFF"/>
          <w14:ligatures w14:val="none"/>
        </w:rPr>
        <w:t>2021</w:t>
      </w:r>
      <w:r w:rsidR="00494D8F">
        <w:t>)</w:t>
      </w:r>
      <w:r w:rsidRPr="00402653">
        <w:t>. The ability to overcome these obstacles helps keep the company flexible and able to capture growth opportunities.</w:t>
      </w:r>
    </w:p>
    <w:p w14:paraId="4B86B724" w14:textId="20C665F3" w:rsidR="001B3930" w:rsidRPr="00402653" w:rsidRDefault="001B3930" w:rsidP="001B3930">
      <w:pPr>
        <w:pStyle w:val="ListParagraph"/>
        <w:numPr>
          <w:ilvl w:val="0"/>
          <w:numId w:val="8"/>
        </w:numPr>
      </w:pPr>
      <w:r w:rsidRPr="00402653">
        <w:rPr>
          <w:b/>
          <w:bCs/>
        </w:rPr>
        <w:t>Innovation and Creativity:</w:t>
      </w:r>
      <w:r w:rsidRPr="00402653">
        <w:t xml:space="preserve"> Innovation is the only way to secure a successful business by impacting creativity in new product development, process and problem solution. The higher categories, however are a different ball game; this is where entrepreneurs with innovative skills can spot market blanks and in these gaps craft unique solutions that separates their products from rivals. They come up with innovative ideas actively test and iterate, which keeps the business cutting edge. There are many ways businesses look to innovate in an increasingly rapid economy.</w:t>
      </w:r>
    </w:p>
    <w:p w14:paraId="11293449" w14:textId="6F9E9679" w:rsidR="001B3930" w:rsidRPr="00402653" w:rsidRDefault="001B3930" w:rsidP="001B3930">
      <w:pPr>
        <w:pStyle w:val="ListParagraph"/>
        <w:numPr>
          <w:ilvl w:val="0"/>
          <w:numId w:val="8"/>
        </w:numPr>
      </w:pPr>
      <w:r w:rsidRPr="00402653">
        <w:rPr>
          <w:b/>
          <w:bCs/>
        </w:rPr>
        <w:t>Adaptability and Flexibility:</w:t>
      </w:r>
      <w:r w:rsidRPr="00402653">
        <w:t xml:space="preserve"> When it comes to business the only thing that is constant in this dynamic environment, and hence adaptability. In the day and age when market trends, consumer preferences, technological advancements keep changing often so quickly any entrepreneur would need to respond just as immediate to adapt. This helps them swerve when they need to- for example, changing strategy on the fly or refining a product or service rapidly, and jumping at new opportunities quickly. It also includes </w:t>
      </w:r>
      <w:r w:rsidRPr="00402653">
        <w:lastRenderedPageBreak/>
        <w:t>the ability to fail, learn and pivot- absolutely critical for long-term success in a competitive environment</w:t>
      </w:r>
      <w:r w:rsidR="00494D8F">
        <w:t xml:space="preserve"> (</w:t>
      </w:r>
      <w:r w:rsidR="00494D8F">
        <w:rPr>
          <w:shd w:val="clear" w:color="auto" w:fill="FFFFFF"/>
          <w14:ligatures w14:val="none"/>
        </w:rPr>
        <w:t>Kemp</w:t>
      </w:r>
      <w:r w:rsidR="00494D8F" w:rsidRPr="00494D8F">
        <w:rPr>
          <w:shd w:val="clear" w:color="auto" w:fill="FFFFFF"/>
          <w14:ligatures w14:val="none"/>
        </w:rPr>
        <w:t xml:space="preserve"> </w:t>
      </w:r>
      <w:r w:rsidR="00494D8F">
        <w:rPr>
          <w:shd w:val="clear" w:color="auto" w:fill="FFFFFF"/>
          <w14:ligatures w14:val="none"/>
        </w:rPr>
        <w:t>et al.,</w:t>
      </w:r>
      <w:r w:rsidR="00494D8F" w:rsidRPr="00494D8F">
        <w:rPr>
          <w:shd w:val="clear" w:color="auto" w:fill="FFFFFF"/>
          <w14:ligatures w14:val="none"/>
        </w:rPr>
        <w:t xml:space="preserve"> </w:t>
      </w:r>
      <w:r w:rsidR="00494D8F">
        <w:rPr>
          <w:shd w:val="clear" w:color="auto" w:fill="FFFFFF"/>
          <w14:ligatures w14:val="none"/>
        </w:rPr>
        <w:t>2020</w:t>
      </w:r>
      <w:r w:rsidR="00494D8F">
        <w:t>)</w:t>
      </w:r>
      <w:r w:rsidRPr="00402653">
        <w:t>.</w:t>
      </w:r>
    </w:p>
    <w:p w14:paraId="6C05FDCA" w14:textId="7A0673C0" w:rsidR="00063E93" w:rsidRPr="00402653" w:rsidRDefault="001268EA" w:rsidP="004E5CED">
      <w:pPr>
        <w:pStyle w:val="ListParagraph"/>
        <w:numPr>
          <w:ilvl w:val="0"/>
          <w:numId w:val="8"/>
        </w:numPr>
      </w:pPr>
      <w:r w:rsidRPr="00402653">
        <w:rPr>
          <w:b/>
          <w:bCs/>
        </w:rPr>
        <w:t>Resilience &amp; Persistence:</w:t>
      </w:r>
      <w:r w:rsidRPr="00402653">
        <w:t xml:space="preserve"> </w:t>
      </w:r>
      <w:r w:rsidR="004E5CED" w:rsidRPr="004E5CED">
        <w:t xml:space="preserve">If </w:t>
      </w:r>
      <w:r w:rsidR="004E5CED">
        <w:t>anyone</w:t>
      </w:r>
      <w:r w:rsidR="004E5CED" w:rsidRPr="004E5CED">
        <w:t xml:space="preserve"> want</w:t>
      </w:r>
      <w:r w:rsidR="004E5CED">
        <w:t>s</w:t>
      </w:r>
      <w:r w:rsidR="004E5CED" w:rsidRPr="004E5CED">
        <w:t xml:space="preserve"> to succeed in business, there are going to be failures and obstacles that are not worth testing. Resilience: Resilience is the trait that keeps entrepreneurs bouncing back from failure, staying motivated when things get difficult and continuing on toward their long-term goals. This is failing forward and making the worst mistakes while testing models yet it remains focused on its primary mission</w:t>
      </w:r>
      <w:r w:rsidR="004E5CED">
        <w:t xml:space="preserve"> </w:t>
      </w:r>
      <w:r w:rsidR="004E5CED" w:rsidRPr="004E5CED">
        <w:t>(</w:t>
      </w:r>
      <w:r w:rsidR="004E5CED" w:rsidRPr="004E5CED">
        <w:rPr>
          <w:shd w:val="clear" w:color="auto" w:fill="FFFFFF"/>
          <w14:ligatures w14:val="none"/>
        </w:rPr>
        <w:t>Wood et al., 2022</w:t>
      </w:r>
      <w:r w:rsidR="004E5CED" w:rsidRPr="004E5CED">
        <w:t>). Persistence is equally as important and that will require the entrepreneurs to continue pushing enhancements, whatever setbacks or initial failures. The commitment is important, because those who follow through are usually rewarded with a more robust platform that strengthens over the years - not to mention develops respect and trust along the way.</w:t>
      </w:r>
      <w:r w:rsidR="00063E93" w:rsidRPr="00402653">
        <w:br w:type="page"/>
      </w:r>
    </w:p>
    <w:p w14:paraId="0C3E548E" w14:textId="1C275851" w:rsidR="00063E93" w:rsidRDefault="00063E93" w:rsidP="00063E93">
      <w:pPr>
        <w:pStyle w:val="Heading2"/>
      </w:pPr>
      <w:bookmarkStart w:id="12" w:name="_Toc171629137"/>
      <w:r w:rsidRPr="00402653">
        <w:lastRenderedPageBreak/>
        <w:t xml:space="preserve">Self-Assessment for Becoming an </w:t>
      </w:r>
      <w:proofErr w:type="gramStart"/>
      <w:r w:rsidRPr="00402653">
        <w:t>Entrepreneur</w:t>
      </w:r>
      <w:bookmarkEnd w:id="12"/>
      <w:proofErr w:type="gramEnd"/>
    </w:p>
    <w:p w14:paraId="13B6FE7E" w14:textId="17A56B69" w:rsidR="00573527" w:rsidRPr="00573527" w:rsidRDefault="00573527" w:rsidP="00573527">
      <w:pPr>
        <w:rPr>
          <w:b/>
          <w:bCs/>
          <w:u w:val="single"/>
        </w:rPr>
      </w:pPr>
      <w:r w:rsidRPr="00573527">
        <w:rPr>
          <w:b/>
          <w:bCs/>
          <w:u w:val="single"/>
        </w:rPr>
        <w:t xml:space="preserve">Individual Skills Audit: </w:t>
      </w:r>
    </w:p>
    <w:tbl>
      <w:tblPr>
        <w:tblStyle w:val="TableGrid"/>
        <w:tblW w:w="0" w:type="auto"/>
        <w:tblLook w:val="04A0" w:firstRow="1" w:lastRow="0" w:firstColumn="1" w:lastColumn="0" w:noHBand="0" w:noVBand="1"/>
      </w:tblPr>
      <w:tblGrid>
        <w:gridCol w:w="2721"/>
        <w:gridCol w:w="6295"/>
      </w:tblGrid>
      <w:tr w:rsidR="0083030F" w14:paraId="4D4274B2" w14:textId="77777777" w:rsidTr="00EA1B8F">
        <w:tc>
          <w:tcPr>
            <w:tcW w:w="0" w:type="auto"/>
            <w:vAlign w:val="center"/>
          </w:tcPr>
          <w:p w14:paraId="3F984AAD" w14:textId="6928C7EB" w:rsidR="0083030F" w:rsidRDefault="0083030F" w:rsidP="00E53C11">
            <w:pPr>
              <w:jc w:val="center"/>
            </w:pPr>
            <w:r w:rsidRPr="00063E93">
              <w:rPr>
                <w:b/>
                <w:bCs/>
              </w:rPr>
              <w:t xml:space="preserve">Skills I </w:t>
            </w:r>
            <w:r w:rsidRPr="00402653">
              <w:rPr>
                <w:b/>
                <w:bCs/>
              </w:rPr>
              <w:t>h</w:t>
            </w:r>
            <w:r w:rsidRPr="00063E93">
              <w:rPr>
                <w:b/>
                <w:bCs/>
              </w:rPr>
              <w:t>ave</w:t>
            </w:r>
          </w:p>
        </w:tc>
        <w:tc>
          <w:tcPr>
            <w:tcW w:w="0" w:type="auto"/>
            <w:vAlign w:val="center"/>
          </w:tcPr>
          <w:p w14:paraId="5075AB89" w14:textId="6F94EF39" w:rsidR="0083030F" w:rsidRPr="00E53C11" w:rsidRDefault="00E53C11" w:rsidP="00E53C11">
            <w:pPr>
              <w:jc w:val="center"/>
              <w:rPr>
                <w:b/>
                <w:bCs/>
              </w:rPr>
            </w:pPr>
            <w:r w:rsidRPr="00E53C11">
              <w:rPr>
                <w:b/>
                <w:bCs/>
              </w:rPr>
              <w:t>Example</w:t>
            </w:r>
          </w:p>
        </w:tc>
      </w:tr>
      <w:tr w:rsidR="004E5CED" w14:paraId="1121CE69" w14:textId="77777777" w:rsidTr="00EA1B8F">
        <w:tc>
          <w:tcPr>
            <w:tcW w:w="0" w:type="auto"/>
          </w:tcPr>
          <w:p w14:paraId="0983A6E9" w14:textId="5652B341" w:rsidR="004E5CED" w:rsidRPr="004E5CED" w:rsidRDefault="004E5CED" w:rsidP="004E5CED">
            <w:pPr>
              <w:pStyle w:val="ListParagraph"/>
              <w:numPr>
                <w:ilvl w:val="0"/>
                <w:numId w:val="19"/>
              </w:numPr>
            </w:pPr>
            <w:r w:rsidRPr="004E5CED">
              <w:t>Visionary Leadership</w:t>
            </w:r>
          </w:p>
        </w:tc>
        <w:tc>
          <w:tcPr>
            <w:tcW w:w="0" w:type="auto"/>
          </w:tcPr>
          <w:p w14:paraId="1AA6EEBF" w14:textId="2E103D08" w:rsidR="004E5CED" w:rsidRDefault="004E5CED" w:rsidP="004E5CED">
            <w:r w:rsidRPr="00260F50">
              <w:t>During my time as project manager, I proved to be visionary not only for coordinating the launch of a new product line aligning our team with those ambitions behind it but also in stimulating and getting the best out of colleagues at all levels.</w:t>
            </w:r>
          </w:p>
        </w:tc>
      </w:tr>
      <w:tr w:rsidR="004E5CED" w14:paraId="6EF8FEEB" w14:textId="77777777" w:rsidTr="00EA1B8F">
        <w:tc>
          <w:tcPr>
            <w:tcW w:w="0" w:type="auto"/>
          </w:tcPr>
          <w:p w14:paraId="58F84E63" w14:textId="3DB397C9" w:rsidR="004E5CED" w:rsidRPr="004E5CED" w:rsidRDefault="004E5CED" w:rsidP="004E5CED">
            <w:pPr>
              <w:pStyle w:val="ListParagraph"/>
              <w:numPr>
                <w:ilvl w:val="0"/>
                <w:numId w:val="19"/>
              </w:numPr>
            </w:pPr>
            <w:r w:rsidRPr="004E5CED">
              <w:t>Persistence and Resilience</w:t>
            </w:r>
          </w:p>
        </w:tc>
        <w:tc>
          <w:tcPr>
            <w:tcW w:w="0" w:type="auto"/>
          </w:tcPr>
          <w:p w14:paraId="48E4074D" w14:textId="400227CF" w:rsidR="004E5CED" w:rsidRDefault="004E5CED" w:rsidP="004E5CED">
            <w:r w:rsidRPr="00260F50">
              <w:t>I faced many challenges while studying, from juggling work to balancing studies. However, I still graduated with honours and in that proved my resilience and determination.</w:t>
            </w:r>
          </w:p>
        </w:tc>
      </w:tr>
      <w:tr w:rsidR="004E5CED" w14:paraId="5626A121" w14:textId="77777777" w:rsidTr="00EA1B8F">
        <w:tc>
          <w:tcPr>
            <w:tcW w:w="0" w:type="auto"/>
          </w:tcPr>
          <w:p w14:paraId="6158776D" w14:textId="2DD2C553" w:rsidR="004E5CED" w:rsidRPr="004E5CED" w:rsidRDefault="004E5CED" w:rsidP="004E5CED">
            <w:pPr>
              <w:pStyle w:val="ListParagraph"/>
              <w:numPr>
                <w:ilvl w:val="0"/>
                <w:numId w:val="19"/>
              </w:numPr>
            </w:pPr>
            <w:r w:rsidRPr="004E5CED">
              <w:t>Adaptation and Flexibility</w:t>
            </w:r>
          </w:p>
        </w:tc>
        <w:tc>
          <w:tcPr>
            <w:tcW w:w="0" w:type="auto"/>
          </w:tcPr>
          <w:p w14:paraId="19EA8CC2" w14:textId="2DBE0A1D" w:rsidR="004E5CED" w:rsidRDefault="004E5CED" w:rsidP="004E5CED">
            <w:r w:rsidRPr="00260F50">
              <w:t>Through extensive travel in my personal life, I have learned to become very adaptable as it comes to moving around the new places, different cultures or unpredicted changes that can quickly switch mode where I am needed most.</w:t>
            </w:r>
          </w:p>
        </w:tc>
      </w:tr>
      <w:tr w:rsidR="004E5CED" w14:paraId="7B499322" w14:textId="77777777" w:rsidTr="00EA1B8F">
        <w:tc>
          <w:tcPr>
            <w:tcW w:w="0" w:type="auto"/>
          </w:tcPr>
          <w:p w14:paraId="230040BD" w14:textId="09E8C9B0" w:rsidR="004E5CED" w:rsidRPr="004E5CED" w:rsidRDefault="004E5CED" w:rsidP="004E5CED">
            <w:pPr>
              <w:pStyle w:val="ListParagraph"/>
              <w:numPr>
                <w:ilvl w:val="0"/>
                <w:numId w:val="19"/>
              </w:numPr>
            </w:pPr>
            <w:r w:rsidRPr="004E5CED">
              <w:t>Innovation and Creativity</w:t>
            </w:r>
          </w:p>
        </w:tc>
        <w:tc>
          <w:tcPr>
            <w:tcW w:w="0" w:type="auto"/>
          </w:tcPr>
          <w:p w14:paraId="5BC04CA7" w14:textId="6E96D32C" w:rsidR="004E5CED" w:rsidRDefault="004E5CED" w:rsidP="004E5CED">
            <w:r w:rsidRPr="00260F50">
              <w:t>As a marketing intern, I launched a social media campaign introducing innovative story telling elements resulting to 25% increase in engagements and increased brand recall.</w:t>
            </w:r>
          </w:p>
        </w:tc>
      </w:tr>
      <w:tr w:rsidR="0083030F" w14:paraId="430ED760" w14:textId="77777777" w:rsidTr="00EA1B8F">
        <w:tc>
          <w:tcPr>
            <w:tcW w:w="0" w:type="auto"/>
            <w:vAlign w:val="center"/>
          </w:tcPr>
          <w:p w14:paraId="509E71D7" w14:textId="5CFC7A0F" w:rsidR="0083030F" w:rsidRPr="00EA1B8F" w:rsidRDefault="00EA1B8F" w:rsidP="00EA1B8F">
            <w:pPr>
              <w:jc w:val="center"/>
              <w:rPr>
                <w:b/>
                <w:bCs/>
              </w:rPr>
            </w:pPr>
            <w:r w:rsidRPr="00EA1B8F">
              <w:rPr>
                <w:b/>
                <w:bCs/>
              </w:rPr>
              <w:t>Skills I’d Like to Improve</w:t>
            </w:r>
          </w:p>
        </w:tc>
        <w:tc>
          <w:tcPr>
            <w:tcW w:w="0" w:type="auto"/>
            <w:vAlign w:val="center"/>
          </w:tcPr>
          <w:p w14:paraId="698233EC" w14:textId="18FC56EC" w:rsidR="0083030F" w:rsidRPr="00EA1B8F" w:rsidRDefault="00EA1B8F" w:rsidP="00EA1B8F">
            <w:pPr>
              <w:jc w:val="center"/>
              <w:rPr>
                <w:b/>
                <w:bCs/>
              </w:rPr>
            </w:pPr>
            <w:r w:rsidRPr="00EA1B8F">
              <w:rPr>
                <w:b/>
                <w:bCs/>
              </w:rPr>
              <w:t>How?</w:t>
            </w:r>
          </w:p>
        </w:tc>
      </w:tr>
      <w:tr w:rsidR="00EA1B8F" w14:paraId="652E7F96" w14:textId="77777777" w:rsidTr="00EA1B8F">
        <w:tc>
          <w:tcPr>
            <w:tcW w:w="0" w:type="auto"/>
          </w:tcPr>
          <w:p w14:paraId="2B695445" w14:textId="6DAE2B45" w:rsidR="00EA1B8F" w:rsidRPr="00EA1B8F" w:rsidRDefault="00EA1B8F" w:rsidP="00EA1B8F">
            <w:pPr>
              <w:pStyle w:val="ListParagraph"/>
              <w:numPr>
                <w:ilvl w:val="0"/>
                <w:numId w:val="19"/>
              </w:numPr>
            </w:pPr>
            <w:r w:rsidRPr="00EA1B8F">
              <w:t>Financial Management</w:t>
            </w:r>
          </w:p>
        </w:tc>
        <w:tc>
          <w:tcPr>
            <w:tcW w:w="0" w:type="auto"/>
          </w:tcPr>
          <w:p w14:paraId="02D29F1B" w14:textId="5CED5E0D" w:rsidR="00EA1B8F" w:rsidRDefault="00EA1B8F" w:rsidP="00EA1B8F">
            <w:r w:rsidRPr="004862CB">
              <w:t>I plan to expand my understanding of financial management through advanced courses in business finance and accounting. Real-world practice such as balancing the budgets for small scale projects will only help to reinforce this skill.</w:t>
            </w:r>
          </w:p>
        </w:tc>
      </w:tr>
      <w:tr w:rsidR="00EA1B8F" w14:paraId="00C10007" w14:textId="77777777" w:rsidTr="00EA1B8F">
        <w:tc>
          <w:tcPr>
            <w:tcW w:w="0" w:type="auto"/>
          </w:tcPr>
          <w:p w14:paraId="43E180D9" w14:textId="4DBEE017" w:rsidR="00EA1B8F" w:rsidRPr="00EA1B8F" w:rsidRDefault="00EA1B8F" w:rsidP="00EA1B8F">
            <w:pPr>
              <w:pStyle w:val="ListParagraph"/>
              <w:numPr>
                <w:ilvl w:val="0"/>
                <w:numId w:val="19"/>
              </w:numPr>
            </w:pPr>
            <w:r w:rsidRPr="00EA1B8F">
              <w:t>Networking and Relationship Building</w:t>
            </w:r>
          </w:p>
        </w:tc>
        <w:tc>
          <w:tcPr>
            <w:tcW w:w="0" w:type="auto"/>
          </w:tcPr>
          <w:p w14:paraId="3D18F021" w14:textId="193DF1E4" w:rsidR="00EA1B8F" w:rsidRDefault="00EA1B8F" w:rsidP="00EA1B8F">
            <w:r w:rsidRPr="004862CB">
              <w:t>Better networking by attending events, and conferences to get involved with professional organizations in order to meet new people within the business community.</w:t>
            </w:r>
          </w:p>
        </w:tc>
      </w:tr>
      <w:tr w:rsidR="00EA1B8F" w14:paraId="56FFEE5C" w14:textId="77777777" w:rsidTr="00EA1B8F">
        <w:tc>
          <w:tcPr>
            <w:tcW w:w="0" w:type="auto"/>
          </w:tcPr>
          <w:p w14:paraId="76E97E90" w14:textId="2EA7AD18" w:rsidR="00EA1B8F" w:rsidRPr="00EA1B8F" w:rsidRDefault="00EA1B8F" w:rsidP="00EA1B8F">
            <w:pPr>
              <w:pStyle w:val="ListParagraph"/>
              <w:numPr>
                <w:ilvl w:val="0"/>
                <w:numId w:val="19"/>
              </w:numPr>
            </w:pPr>
            <w:r w:rsidRPr="00EA1B8F">
              <w:t>Negotiation Skills</w:t>
            </w:r>
          </w:p>
        </w:tc>
        <w:tc>
          <w:tcPr>
            <w:tcW w:w="0" w:type="auto"/>
          </w:tcPr>
          <w:p w14:paraId="76A9466E" w14:textId="78757125" w:rsidR="00EA1B8F" w:rsidRDefault="00EA1B8F" w:rsidP="00EA1B8F">
            <w:r w:rsidRPr="004862CB">
              <w:t xml:space="preserve">I will refine my skill set in negotiating by attending negotiation </w:t>
            </w:r>
            <w:r w:rsidRPr="004862CB">
              <w:lastRenderedPageBreak/>
              <w:t>training workshops and through practical experience during finalization of contracts and partnerships at work.</w:t>
            </w:r>
          </w:p>
        </w:tc>
      </w:tr>
      <w:tr w:rsidR="00EA1B8F" w14:paraId="07CA1005" w14:textId="77777777" w:rsidTr="00EA1B8F">
        <w:tc>
          <w:tcPr>
            <w:tcW w:w="0" w:type="auto"/>
          </w:tcPr>
          <w:p w14:paraId="17B393AB" w14:textId="71A84A48" w:rsidR="00EA1B8F" w:rsidRPr="00EA1B8F" w:rsidRDefault="00EA1B8F" w:rsidP="00EA1B8F">
            <w:pPr>
              <w:pStyle w:val="ListParagraph"/>
              <w:numPr>
                <w:ilvl w:val="0"/>
                <w:numId w:val="19"/>
              </w:numPr>
            </w:pPr>
            <w:r w:rsidRPr="00EA1B8F">
              <w:t>Public Speaking</w:t>
            </w:r>
          </w:p>
        </w:tc>
        <w:tc>
          <w:tcPr>
            <w:tcW w:w="0" w:type="auto"/>
          </w:tcPr>
          <w:p w14:paraId="5F34CDDA" w14:textId="4C8296EB" w:rsidR="00EA1B8F" w:rsidRDefault="00EA1B8F" w:rsidP="00EA1B8F">
            <w:r w:rsidRPr="004862CB">
              <w:t>To get better at public speaking, I will attend to different seminars and workshops and start working on giving talks in different regular meetings.</w:t>
            </w:r>
          </w:p>
        </w:tc>
      </w:tr>
    </w:tbl>
    <w:p w14:paraId="1D1FF077" w14:textId="77777777" w:rsidR="0083030F" w:rsidRPr="0083030F" w:rsidRDefault="0083030F" w:rsidP="0083030F"/>
    <w:p w14:paraId="20B9E64A" w14:textId="68DA676B" w:rsidR="006C6DBA" w:rsidRDefault="006C6DBA" w:rsidP="006C6DBA">
      <w:pPr>
        <w:rPr>
          <w:b/>
          <w:bCs/>
          <w:u w:val="single"/>
        </w:rPr>
      </w:pPr>
      <w:r w:rsidRPr="006F27CF">
        <w:rPr>
          <w:b/>
          <w:bCs/>
          <w:u w:val="single"/>
        </w:rPr>
        <w:t>SWOT Analysis:</w:t>
      </w:r>
    </w:p>
    <w:tbl>
      <w:tblPr>
        <w:tblStyle w:val="TableGrid"/>
        <w:tblW w:w="0" w:type="auto"/>
        <w:tblLook w:val="04A0" w:firstRow="1" w:lastRow="0" w:firstColumn="1" w:lastColumn="0" w:noHBand="0" w:noVBand="1"/>
      </w:tblPr>
      <w:tblGrid>
        <w:gridCol w:w="4508"/>
        <w:gridCol w:w="4508"/>
      </w:tblGrid>
      <w:tr w:rsidR="007A6171" w14:paraId="2D09F3CB" w14:textId="77777777" w:rsidTr="007A6171">
        <w:tc>
          <w:tcPr>
            <w:tcW w:w="4508" w:type="dxa"/>
          </w:tcPr>
          <w:p w14:paraId="6F8468B9" w14:textId="77777777" w:rsidR="007A6171" w:rsidRDefault="007A6171" w:rsidP="006C6DBA">
            <w:pPr>
              <w:rPr>
                <w:b/>
                <w:bCs/>
                <w:u w:val="single"/>
              </w:rPr>
            </w:pPr>
            <w:r>
              <w:rPr>
                <w:b/>
                <w:bCs/>
                <w:u w:val="single"/>
              </w:rPr>
              <w:t>Strengths:</w:t>
            </w:r>
          </w:p>
          <w:p w14:paraId="431F198A" w14:textId="5ADF718C" w:rsidR="007A6171" w:rsidRDefault="007A6171" w:rsidP="007A6171">
            <w:pPr>
              <w:pStyle w:val="ListParagraph"/>
              <w:numPr>
                <w:ilvl w:val="0"/>
                <w:numId w:val="19"/>
              </w:numPr>
            </w:pPr>
            <w:r w:rsidRPr="00402653">
              <w:t xml:space="preserve">Leadership </w:t>
            </w:r>
          </w:p>
          <w:p w14:paraId="409A4A82" w14:textId="49C73351" w:rsidR="007A6171" w:rsidRDefault="007A6171" w:rsidP="007A6171">
            <w:pPr>
              <w:pStyle w:val="ListParagraph"/>
              <w:numPr>
                <w:ilvl w:val="0"/>
                <w:numId w:val="19"/>
              </w:numPr>
            </w:pPr>
            <w:r w:rsidRPr="00402653">
              <w:t>Adaptability</w:t>
            </w:r>
            <w:r>
              <w:t xml:space="preserve"> </w:t>
            </w:r>
            <w:r w:rsidRPr="00402653">
              <w:t xml:space="preserve"> </w:t>
            </w:r>
          </w:p>
          <w:p w14:paraId="4C01146A" w14:textId="77777777" w:rsidR="007A6171" w:rsidRDefault="007A6171" w:rsidP="007A6171">
            <w:pPr>
              <w:pStyle w:val="ListParagraph"/>
              <w:numPr>
                <w:ilvl w:val="0"/>
                <w:numId w:val="19"/>
              </w:numPr>
            </w:pPr>
            <w:r w:rsidRPr="00402653">
              <w:t>Creativity</w:t>
            </w:r>
            <w:r>
              <w:t xml:space="preserve"> </w:t>
            </w:r>
            <w:r w:rsidRPr="00402653">
              <w:t xml:space="preserve"> </w:t>
            </w:r>
          </w:p>
          <w:p w14:paraId="696E058A" w14:textId="10A05EFF" w:rsidR="007A6171" w:rsidRDefault="007A6171" w:rsidP="007A6171">
            <w:pPr>
              <w:pStyle w:val="ListParagraph"/>
              <w:numPr>
                <w:ilvl w:val="0"/>
                <w:numId w:val="19"/>
              </w:numPr>
            </w:pPr>
            <w:r w:rsidRPr="00402653">
              <w:t>Resilience</w:t>
            </w:r>
            <w:r>
              <w:t xml:space="preserve">  </w:t>
            </w:r>
          </w:p>
        </w:tc>
        <w:tc>
          <w:tcPr>
            <w:tcW w:w="4508" w:type="dxa"/>
          </w:tcPr>
          <w:p w14:paraId="54FB3591" w14:textId="77777777" w:rsidR="007A6171" w:rsidRDefault="007A6171" w:rsidP="006C6DBA">
            <w:pPr>
              <w:rPr>
                <w:b/>
                <w:bCs/>
                <w:u w:val="single"/>
              </w:rPr>
            </w:pPr>
            <w:r>
              <w:rPr>
                <w:b/>
                <w:bCs/>
                <w:u w:val="single"/>
              </w:rPr>
              <w:t>Weaknesses:</w:t>
            </w:r>
          </w:p>
          <w:p w14:paraId="01EDFB3C" w14:textId="77777777" w:rsidR="007A6171" w:rsidRDefault="007A6171" w:rsidP="007A6171">
            <w:pPr>
              <w:pStyle w:val="ListParagraph"/>
              <w:numPr>
                <w:ilvl w:val="0"/>
                <w:numId w:val="20"/>
              </w:numPr>
            </w:pPr>
            <w:r w:rsidRPr="00402653">
              <w:t xml:space="preserve">Financial management </w:t>
            </w:r>
          </w:p>
          <w:p w14:paraId="3CD75CA5" w14:textId="0E321731" w:rsidR="007A6171" w:rsidRDefault="007A6171" w:rsidP="007A6171">
            <w:pPr>
              <w:pStyle w:val="ListParagraph"/>
              <w:numPr>
                <w:ilvl w:val="0"/>
                <w:numId w:val="20"/>
              </w:numPr>
            </w:pPr>
            <w:r w:rsidRPr="00402653">
              <w:t>Technical skills</w:t>
            </w:r>
          </w:p>
        </w:tc>
      </w:tr>
      <w:tr w:rsidR="007A6171" w14:paraId="29595A24" w14:textId="77777777" w:rsidTr="007A6171">
        <w:tc>
          <w:tcPr>
            <w:tcW w:w="4508" w:type="dxa"/>
          </w:tcPr>
          <w:p w14:paraId="6689D8B3" w14:textId="0B1EEB40" w:rsidR="007A6171" w:rsidRDefault="007A6171" w:rsidP="006C6DBA">
            <w:pPr>
              <w:rPr>
                <w:b/>
                <w:bCs/>
                <w:u w:val="single"/>
              </w:rPr>
            </w:pPr>
            <w:r>
              <w:rPr>
                <w:b/>
                <w:bCs/>
                <w:u w:val="single"/>
              </w:rPr>
              <w:t>Opportunities:</w:t>
            </w:r>
          </w:p>
          <w:p w14:paraId="7A651293" w14:textId="77777777" w:rsidR="007A6171" w:rsidRDefault="007A6171" w:rsidP="007A6171">
            <w:pPr>
              <w:pStyle w:val="ListParagraph"/>
              <w:numPr>
                <w:ilvl w:val="0"/>
                <w:numId w:val="21"/>
              </w:numPr>
            </w:pPr>
            <w:r w:rsidRPr="00402653">
              <w:t>Expansion of market for aquatics</w:t>
            </w:r>
          </w:p>
          <w:p w14:paraId="71DA8204" w14:textId="4A174955" w:rsidR="007A6171" w:rsidRDefault="007A6171" w:rsidP="007A6171">
            <w:pPr>
              <w:pStyle w:val="ListParagraph"/>
              <w:numPr>
                <w:ilvl w:val="0"/>
                <w:numId w:val="21"/>
              </w:numPr>
            </w:pPr>
            <w:r w:rsidRPr="00402653">
              <w:t>Possibility to establish and create partnerships/volunteers</w:t>
            </w:r>
          </w:p>
        </w:tc>
        <w:tc>
          <w:tcPr>
            <w:tcW w:w="4508" w:type="dxa"/>
          </w:tcPr>
          <w:p w14:paraId="1DBAA656" w14:textId="0E1A2263" w:rsidR="007A6171" w:rsidRDefault="007A6171" w:rsidP="007A6171">
            <w:pPr>
              <w:pStyle w:val="ListParagraph"/>
              <w:numPr>
                <w:ilvl w:val="0"/>
                <w:numId w:val="21"/>
              </w:numPr>
            </w:pPr>
            <w:r>
              <w:t>Threats:</w:t>
            </w:r>
            <w:r>
              <w:br/>
              <w:t>C</w:t>
            </w:r>
            <w:r w:rsidRPr="00402653">
              <w:t>ompetition</w:t>
            </w:r>
            <w:r>
              <w:t xml:space="preserve"> </w:t>
            </w:r>
          </w:p>
          <w:p w14:paraId="66BADA66" w14:textId="1D86C7E2" w:rsidR="007A6171" w:rsidRDefault="007A6171" w:rsidP="007A6171">
            <w:pPr>
              <w:pStyle w:val="ListParagraph"/>
              <w:numPr>
                <w:ilvl w:val="0"/>
                <w:numId w:val="21"/>
              </w:numPr>
            </w:pPr>
            <w:r w:rsidRPr="00402653">
              <w:t>Laws and regulations</w:t>
            </w:r>
          </w:p>
        </w:tc>
      </w:tr>
    </w:tbl>
    <w:p w14:paraId="30429CE5" w14:textId="77777777" w:rsidR="00341A84" w:rsidRPr="00402653" w:rsidRDefault="00341A84">
      <w:pPr>
        <w:widowControl/>
        <w:autoSpaceDE/>
        <w:autoSpaceDN/>
        <w:spacing w:before="0" w:after="160" w:line="259" w:lineRule="auto"/>
        <w:jc w:val="left"/>
      </w:pPr>
      <w:r w:rsidRPr="00402653">
        <w:br w:type="page"/>
      </w:r>
    </w:p>
    <w:p w14:paraId="0F42B7D9" w14:textId="59FC38B3" w:rsidR="00CC2178" w:rsidRPr="00402653" w:rsidRDefault="00CC2178" w:rsidP="00CC2178">
      <w:pPr>
        <w:pStyle w:val="Heading2"/>
      </w:pPr>
      <w:bookmarkStart w:id="13" w:name="_Toc171629138"/>
      <w:r w:rsidRPr="00402653">
        <w:lastRenderedPageBreak/>
        <w:t>Market Analysis and PEST Analysis of the UK</w:t>
      </w:r>
      <w:bookmarkEnd w:id="13"/>
    </w:p>
    <w:p w14:paraId="76A04BE0" w14:textId="77777777" w:rsidR="00CC2178" w:rsidRPr="00CC2178" w:rsidRDefault="00CC2178" w:rsidP="00CC2178">
      <w:pPr>
        <w:rPr>
          <w:b/>
          <w:bCs/>
          <w:u w:val="single"/>
        </w:rPr>
      </w:pPr>
      <w:r w:rsidRPr="00CC2178">
        <w:rPr>
          <w:b/>
          <w:bCs/>
          <w:u w:val="single"/>
        </w:rPr>
        <w:t>Political Factors:</w:t>
      </w:r>
    </w:p>
    <w:p w14:paraId="7E8BD3F2" w14:textId="6C54323D" w:rsidR="00CC2178" w:rsidRPr="00402653" w:rsidRDefault="00CC2178" w:rsidP="00592CCA">
      <w:pPr>
        <w:pStyle w:val="ListParagraph"/>
        <w:numPr>
          <w:ilvl w:val="0"/>
          <w:numId w:val="13"/>
        </w:numPr>
      </w:pPr>
      <w:r w:rsidRPr="00402653">
        <w:rPr>
          <w:b/>
          <w:bCs/>
        </w:rPr>
        <w:t>Regulations and Policies:</w:t>
      </w:r>
      <w:r w:rsidRPr="00402653">
        <w:t xml:space="preserve"> Trading in live animals is stringently regulated, with exacting requirements to source of supply adhered too</w:t>
      </w:r>
      <w:r w:rsidR="007400DF">
        <w:t xml:space="preserve"> (</w:t>
      </w:r>
      <w:r w:rsidR="007400DF">
        <w:rPr>
          <w:shd w:val="clear" w:color="auto" w:fill="FFFFFF"/>
          <w14:ligatures w14:val="none"/>
        </w:rPr>
        <w:t>Stewart</w:t>
      </w:r>
      <w:r w:rsidR="007400DF" w:rsidRPr="007400DF">
        <w:rPr>
          <w:shd w:val="clear" w:color="auto" w:fill="FFFFFF"/>
          <w14:ligatures w14:val="none"/>
        </w:rPr>
        <w:t xml:space="preserve"> </w:t>
      </w:r>
      <w:r w:rsidR="007400DF">
        <w:rPr>
          <w:shd w:val="clear" w:color="auto" w:fill="FFFFFF"/>
          <w14:ligatures w14:val="none"/>
        </w:rPr>
        <w:t>et al.,</w:t>
      </w:r>
      <w:r w:rsidR="007400DF" w:rsidRPr="007400DF">
        <w:rPr>
          <w:shd w:val="clear" w:color="auto" w:fill="FFFFFF"/>
          <w14:ligatures w14:val="none"/>
        </w:rPr>
        <w:t xml:space="preserve"> </w:t>
      </w:r>
      <w:r w:rsidR="007400DF">
        <w:rPr>
          <w:shd w:val="clear" w:color="auto" w:fill="FFFFFF"/>
          <w14:ligatures w14:val="none"/>
        </w:rPr>
        <w:t>2022</w:t>
      </w:r>
      <w:r w:rsidR="007400DF">
        <w:t>)</w:t>
      </w:r>
      <w:r w:rsidR="00592CCA" w:rsidRPr="00402653">
        <w:t>.</w:t>
      </w:r>
      <w:r w:rsidRPr="00402653">
        <w:t xml:space="preserve"> The Aquatics department must follow these regulations to </w:t>
      </w:r>
      <w:r w:rsidR="00592CCA" w:rsidRPr="00402653">
        <w:t>function lawfully</w:t>
      </w:r>
      <w:r w:rsidRPr="00402653">
        <w:t xml:space="preserve"> and ethically.</w:t>
      </w:r>
    </w:p>
    <w:p w14:paraId="554EE99E" w14:textId="7A9816A8" w:rsidR="00CC2178" w:rsidRPr="00402653" w:rsidRDefault="00592CCA" w:rsidP="00592CCA">
      <w:pPr>
        <w:pStyle w:val="ListParagraph"/>
        <w:numPr>
          <w:ilvl w:val="0"/>
          <w:numId w:val="13"/>
        </w:numPr>
      </w:pPr>
      <w:r w:rsidRPr="00402653">
        <w:rPr>
          <w:b/>
          <w:bCs/>
        </w:rPr>
        <w:t>Trade Policies:</w:t>
      </w:r>
      <w:r w:rsidRPr="00402653">
        <w:t xml:space="preserve"> </w:t>
      </w:r>
      <w:r w:rsidR="00CC2178" w:rsidRPr="00402653">
        <w:t>Post-Brexit trade policies have changed the import/export scenario. This knowledge is essential to locate distinct fish and products, all over the world.</w:t>
      </w:r>
    </w:p>
    <w:p w14:paraId="621C427E" w14:textId="5DF34724" w:rsidR="00734E68" w:rsidRPr="00402653" w:rsidRDefault="00734E68" w:rsidP="00734E68">
      <w:pPr>
        <w:rPr>
          <w:b/>
          <w:bCs/>
          <w:u w:val="single"/>
        </w:rPr>
      </w:pPr>
      <w:r w:rsidRPr="00402653">
        <w:rPr>
          <w:b/>
          <w:bCs/>
          <w:u w:val="single"/>
        </w:rPr>
        <w:t>Economic Factors:</w:t>
      </w:r>
    </w:p>
    <w:p w14:paraId="51A153D0" w14:textId="6315A7D4" w:rsidR="00734E68" w:rsidRPr="00402653" w:rsidRDefault="00734E68" w:rsidP="00734E68">
      <w:pPr>
        <w:pStyle w:val="ListParagraph"/>
        <w:numPr>
          <w:ilvl w:val="0"/>
          <w:numId w:val="14"/>
        </w:numPr>
      </w:pPr>
      <w:r w:rsidRPr="00402653">
        <w:rPr>
          <w:b/>
          <w:bCs/>
        </w:rPr>
        <w:t>Economic Stability:</w:t>
      </w:r>
      <w:r w:rsidRPr="00402653">
        <w:t xml:space="preserve"> UK is one of the world largest economies and hence provides a stable environment for doing business in. Nevertheless, the effects of Brexit and global economic conditions on consumer spending or price levies in imports might provoke fluctuations.</w:t>
      </w:r>
    </w:p>
    <w:p w14:paraId="24C01AF3" w14:textId="40B47976" w:rsidR="00734E68" w:rsidRPr="00402653" w:rsidRDefault="00734E68" w:rsidP="00734E68">
      <w:pPr>
        <w:pStyle w:val="ListParagraph"/>
        <w:numPr>
          <w:ilvl w:val="0"/>
          <w:numId w:val="14"/>
        </w:numPr>
      </w:pPr>
      <w:r w:rsidRPr="00402653">
        <w:rPr>
          <w:b/>
          <w:bCs/>
        </w:rPr>
        <w:t>Disposable (net) Income:</w:t>
      </w:r>
      <w:r w:rsidRPr="00402653">
        <w:t xml:space="preserve"> Consumer discretionary spending on hobbies like aquarium keeping can be heavily influenced by the level of disposable income available to consumers</w:t>
      </w:r>
      <w:r w:rsidR="00522276">
        <w:t xml:space="preserve"> (</w:t>
      </w:r>
      <w:r w:rsidR="00522276">
        <w:rPr>
          <w:shd w:val="clear" w:color="auto" w:fill="FFFFFF"/>
          <w14:ligatures w14:val="none"/>
        </w:rPr>
        <w:t>King,</w:t>
      </w:r>
      <w:r w:rsidR="00522276" w:rsidRPr="00522276">
        <w:rPr>
          <w:shd w:val="clear" w:color="auto" w:fill="FFFFFF"/>
          <w14:ligatures w14:val="none"/>
        </w:rPr>
        <w:t xml:space="preserve"> </w:t>
      </w:r>
      <w:r w:rsidR="00522276">
        <w:rPr>
          <w:shd w:val="clear" w:color="auto" w:fill="FFFFFF"/>
          <w14:ligatures w14:val="none"/>
        </w:rPr>
        <w:t>2019</w:t>
      </w:r>
      <w:r w:rsidR="00522276">
        <w:t>)</w:t>
      </w:r>
      <w:r w:rsidRPr="00402653">
        <w:t>. While that level of spending may not make sense for everyone during these uncertain economic times, there is a faction who will pay high prices when they find something truly exquisite and unique in the world of fish.</w:t>
      </w:r>
    </w:p>
    <w:p w14:paraId="402C305A" w14:textId="7D6396BE" w:rsidR="000452E2" w:rsidRPr="00402653" w:rsidRDefault="000452E2" w:rsidP="000452E2">
      <w:pPr>
        <w:rPr>
          <w:b/>
          <w:bCs/>
          <w:u w:val="single"/>
        </w:rPr>
      </w:pPr>
      <w:r w:rsidRPr="00402653">
        <w:rPr>
          <w:b/>
          <w:bCs/>
          <w:u w:val="single"/>
        </w:rPr>
        <w:t>Social Factors:</w:t>
      </w:r>
    </w:p>
    <w:p w14:paraId="2CF77A32" w14:textId="2256A58D" w:rsidR="000452E2" w:rsidRPr="00402653" w:rsidRDefault="000452E2" w:rsidP="00525D18">
      <w:pPr>
        <w:pStyle w:val="ListParagraph"/>
        <w:numPr>
          <w:ilvl w:val="0"/>
          <w:numId w:val="15"/>
        </w:numPr>
      </w:pPr>
      <w:r w:rsidRPr="00402653">
        <w:rPr>
          <w:b/>
          <w:bCs/>
        </w:rPr>
        <w:t>Consumer Preferences:</w:t>
      </w:r>
      <w:r w:rsidRPr="00402653">
        <w:t xml:space="preserve"> - A rise in the preference for sustainable and green products is visible. Aquatics are proudly sustainable, and this turns sustainability into a focus that speaks louder to the right customer for whom it will resonate.</w:t>
      </w:r>
    </w:p>
    <w:p w14:paraId="2B201097" w14:textId="488866D9" w:rsidR="00341542" w:rsidRPr="00402653" w:rsidRDefault="000452E2" w:rsidP="00525D18">
      <w:pPr>
        <w:pStyle w:val="ListParagraph"/>
        <w:numPr>
          <w:ilvl w:val="0"/>
          <w:numId w:val="15"/>
        </w:numPr>
      </w:pPr>
      <w:r w:rsidRPr="00402653">
        <w:rPr>
          <w:b/>
          <w:bCs/>
        </w:rPr>
        <w:t>Hobby Expansion:</w:t>
      </w:r>
      <w:r w:rsidRPr="00402653">
        <w:t xml:space="preserve"> The trend of aquarium keeping is gaining popularity as a hobby. Interest in activities such as aquatics that are done at home instead of elsewhere has intensified with the COVID-19 pandemic, and so have sales for similar products</w:t>
      </w:r>
      <w:r w:rsidR="00522276">
        <w:t xml:space="preserve"> (</w:t>
      </w:r>
      <w:r w:rsidR="00522276">
        <w:rPr>
          <w:shd w:val="clear" w:color="auto" w:fill="FFFFFF"/>
          <w14:ligatures w14:val="none"/>
        </w:rPr>
        <w:t>King,</w:t>
      </w:r>
      <w:r w:rsidR="00522276" w:rsidRPr="00522276">
        <w:rPr>
          <w:shd w:val="clear" w:color="auto" w:fill="FFFFFF"/>
          <w14:ligatures w14:val="none"/>
        </w:rPr>
        <w:t xml:space="preserve"> </w:t>
      </w:r>
      <w:r w:rsidR="00522276">
        <w:rPr>
          <w:shd w:val="clear" w:color="auto" w:fill="FFFFFF"/>
          <w14:ligatures w14:val="none"/>
        </w:rPr>
        <w:t>2019</w:t>
      </w:r>
      <w:r w:rsidR="00522276">
        <w:t>)</w:t>
      </w:r>
      <w:r w:rsidRPr="00402653">
        <w:t>.</w:t>
      </w:r>
    </w:p>
    <w:p w14:paraId="2846B8B2" w14:textId="2A3607E2" w:rsidR="00EC3958" w:rsidRPr="00402653" w:rsidRDefault="00EC3958" w:rsidP="00EC3958">
      <w:pPr>
        <w:rPr>
          <w:b/>
          <w:bCs/>
          <w:u w:val="single"/>
        </w:rPr>
      </w:pPr>
      <w:r w:rsidRPr="00402653">
        <w:rPr>
          <w:b/>
          <w:bCs/>
          <w:u w:val="single"/>
        </w:rPr>
        <w:t>Technological Factors:</w:t>
      </w:r>
    </w:p>
    <w:p w14:paraId="1BD85282" w14:textId="77777777" w:rsidR="00EC3958" w:rsidRPr="00402653" w:rsidRDefault="00EC3958" w:rsidP="00EC3958">
      <w:pPr>
        <w:pStyle w:val="ListParagraph"/>
        <w:numPr>
          <w:ilvl w:val="0"/>
          <w:numId w:val="17"/>
        </w:numPr>
      </w:pPr>
      <w:r w:rsidRPr="00402653">
        <w:rPr>
          <w:b/>
          <w:bCs/>
        </w:rPr>
        <w:t>Growth of E-commerce:</w:t>
      </w:r>
      <w:r w:rsidRPr="00402653">
        <w:t xml:space="preserve"> The UK's e- commerce market has seen substantial growth, creating vast opportunity for Aquatics. Opting for a strong online platform and digital marketing can help blossom the same brand visibility which otherwise would have taken more time to stretch till that certain reach of customers.</w:t>
      </w:r>
    </w:p>
    <w:p w14:paraId="6E49F502" w14:textId="77777777" w:rsidR="009C3961" w:rsidRPr="00402653" w:rsidRDefault="00EC3958" w:rsidP="00EC3958">
      <w:pPr>
        <w:pStyle w:val="ListParagraph"/>
        <w:numPr>
          <w:ilvl w:val="0"/>
          <w:numId w:val="17"/>
        </w:numPr>
      </w:pPr>
      <w:r w:rsidRPr="00402653">
        <w:rPr>
          <w:b/>
          <w:bCs/>
        </w:rPr>
        <w:t>Technological Advancements:</w:t>
      </w:r>
      <w:r w:rsidRPr="00402653">
        <w:t xml:space="preserve"> Innovations from the aquarium technology, for </w:t>
      </w:r>
      <w:r w:rsidRPr="00402653">
        <w:lastRenderedPageBreak/>
        <w:t>example automated feeding and advanced filtration can be included in Aquatics product mix to target tech-savvy customer segment.</w:t>
      </w:r>
    </w:p>
    <w:p w14:paraId="1D12266E" w14:textId="77777777" w:rsidR="00F2396D" w:rsidRPr="00402653" w:rsidRDefault="00F2396D">
      <w:pPr>
        <w:widowControl/>
        <w:autoSpaceDE/>
        <w:autoSpaceDN/>
        <w:spacing w:before="0" w:after="160" w:line="259" w:lineRule="auto"/>
        <w:jc w:val="left"/>
      </w:pPr>
      <w:r w:rsidRPr="00402653">
        <w:br w:type="page"/>
      </w:r>
    </w:p>
    <w:p w14:paraId="5CBEB658" w14:textId="561BC0D1" w:rsidR="00F2396D" w:rsidRPr="00402653" w:rsidRDefault="00F2396D" w:rsidP="00F2396D">
      <w:pPr>
        <w:pStyle w:val="Heading2"/>
      </w:pPr>
      <w:bookmarkStart w:id="14" w:name="_Toc171629139"/>
      <w:r w:rsidRPr="00402653">
        <w:lastRenderedPageBreak/>
        <w:t>Conclusion</w:t>
      </w:r>
      <w:bookmarkEnd w:id="14"/>
    </w:p>
    <w:p w14:paraId="2CA0A931" w14:textId="01C105D8" w:rsidR="006C6DBA" w:rsidRPr="00402653" w:rsidRDefault="00F2396D" w:rsidP="00F2396D">
      <w:r w:rsidRPr="00402653">
        <w:t xml:space="preserve">Through its unique combination of strengths in sustainability, innovation and customer service Aquatics is ideally placed to make a real difference the UK market. Having a profound comprehension of the political-economical-social-technological scenario which is helpful in moving with reality and for filling up burgeoning demand shall make Aquatics right from learning to rendering high-quality aquarium products. </w:t>
      </w:r>
    </w:p>
    <w:p w14:paraId="5D81A341" w14:textId="0A78D3CD" w:rsidR="0016672E" w:rsidRPr="00402653" w:rsidRDefault="0016672E">
      <w:pPr>
        <w:widowControl/>
        <w:autoSpaceDE/>
        <w:autoSpaceDN/>
        <w:spacing w:before="0" w:after="160" w:line="259" w:lineRule="auto"/>
        <w:jc w:val="left"/>
      </w:pPr>
      <w:r w:rsidRPr="00402653">
        <w:br w:type="page"/>
      </w:r>
    </w:p>
    <w:p w14:paraId="3469B6BB" w14:textId="6AB81FEB" w:rsidR="003D4CA8" w:rsidRPr="003D4CA8" w:rsidRDefault="0016672E" w:rsidP="003D4CA8">
      <w:pPr>
        <w:pStyle w:val="Heading2"/>
      </w:pPr>
      <w:bookmarkStart w:id="15" w:name="_Toc171629140"/>
      <w:r w:rsidRPr="00402653">
        <w:lastRenderedPageBreak/>
        <w:t>References</w:t>
      </w:r>
      <w:bookmarkEnd w:id="15"/>
      <w:r w:rsidRPr="00402653">
        <w:t xml:space="preserve"> </w:t>
      </w:r>
    </w:p>
    <w:p w14:paraId="59748FA0" w14:textId="77777777" w:rsidR="00BE0F99" w:rsidRPr="003D4CA8" w:rsidRDefault="00BE0F99" w:rsidP="003D4CA8">
      <w:pPr>
        <w:rPr>
          <w:shd w:val="clear" w:color="auto" w:fill="FFFFFF"/>
        </w:rPr>
      </w:pPr>
      <w:r w:rsidRPr="003D4CA8">
        <w:rPr>
          <w:shd w:val="clear" w:color="auto" w:fill="FFFFFF"/>
        </w:rPr>
        <w:t xml:space="preserve">Biondo, M.V. and Burki, R.P., </w:t>
      </w:r>
      <w:r>
        <w:rPr>
          <w:shd w:val="clear" w:color="auto" w:fill="FFFFFF"/>
        </w:rPr>
        <w:t>(</w:t>
      </w:r>
      <w:r w:rsidRPr="003D4CA8">
        <w:rPr>
          <w:shd w:val="clear" w:color="auto" w:fill="FFFFFF"/>
        </w:rPr>
        <w:t>2020</w:t>
      </w:r>
      <w:r>
        <w:rPr>
          <w:shd w:val="clear" w:color="auto" w:fill="FFFFFF"/>
        </w:rPr>
        <w:t>)</w:t>
      </w:r>
      <w:r w:rsidRPr="003D4CA8">
        <w:rPr>
          <w:shd w:val="clear" w:color="auto" w:fill="FFFFFF"/>
        </w:rPr>
        <w:t>. A systematic review of the ornamental fish trade with emphasis on coral reef fishes—an impossible task. </w:t>
      </w:r>
      <w:r w:rsidRPr="003D4CA8">
        <w:rPr>
          <w:i/>
          <w:iCs/>
          <w:shd w:val="clear" w:color="auto" w:fill="FFFFFF"/>
        </w:rPr>
        <w:t>Animals</w:t>
      </w:r>
      <w:r w:rsidRPr="003D4CA8">
        <w:rPr>
          <w:shd w:val="clear" w:color="auto" w:fill="FFFFFF"/>
        </w:rPr>
        <w:t>, </w:t>
      </w:r>
      <w:r w:rsidRPr="003D4CA8">
        <w:rPr>
          <w:i/>
          <w:iCs/>
          <w:shd w:val="clear" w:color="auto" w:fill="FFFFFF"/>
        </w:rPr>
        <w:t>10</w:t>
      </w:r>
      <w:r w:rsidRPr="003D4CA8">
        <w:rPr>
          <w:shd w:val="clear" w:color="auto" w:fill="FFFFFF"/>
        </w:rPr>
        <w:t>(11), p.2014.</w:t>
      </w:r>
    </w:p>
    <w:p w14:paraId="67B6DD97" w14:textId="77777777" w:rsidR="00BE0F99" w:rsidRPr="003D4CA8" w:rsidRDefault="00BE0F99" w:rsidP="003D4CA8">
      <w:pPr>
        <w:rPr>
          <w:shd w:val="clear" w:color="auto" w:fill="FFFFFF"/>
        </w:rPr>
      </w:pPr>
      <w:r w:rsidRPr="003D4CA8">
        <w:rPr>
          <w:shd w:val="clear" w:color="auto" w:fill="FFFFFF"/>
        </w:rPr>
        <w:t xml:space="preserve">Biondo, M.V. and Calado, R., </w:t>
      </w:r>
      <w:r>
        <w:rPr>
          <w:shd w:val="clear" w:color="auto" w:fill="FFFFFF"/>
        </w:rPr>
        <w:t>(</w:t>
      </w:r>
      <w:r w:rsidRPr="003D4CA8">
        <w:rPr>
          <w:shd w:val="clear" w:color="auto" w:fill="FFFFFF"/>
        </w:rPr>
        <w:t>2021</w:t>
      </w:r>
      <w:r>
        <w:rPr>
          <w:shd w:val="clear" w:color="auto" w:fill="FFFFFF"/>
        </w:rPr>
        <w:t>)</w:t>
      </w:r>
      <w:r w:rsidRPr="003D4CA8">
        <w:rPr>
          <w:shd w:val="clear" w:color="auto" w:fill="FFFFFF"/>
        </w:rPr>
        <w:t>. The European union is still unable to find nemo and dory-time for a reliable traceability system for the marine aquarium trade. </w:t>
      </w:r>
      <w:r w:rsidRPr="003D4CA8">
        <w:rPr>
          <w:i/>
          <w:iCs/>
          <w:shd w:val="clear" w:color="auto" w:fill="FFFFFF"/>
        </w:rPr>
        <w:t>Animals</w:t>
      </w:r>
      <w:r w:rsidRPr="003D4CA8">
        <w:rPr>
          <w:shd w:val="clear" w:color="auto" w:fill="FFFFFF"/>
        </w:rPr>
        <w:t>, </w:t>
      </w:r>
      <w:r w:rsidRPr="003D4CA8">
        <w:rPr>
          <w:i/>
          <w:iCs/>
          <w:shd w:val="clear" w:color="auto" w:fill="FFFFFF"/>
        </w:rPr>
        <w:t>11</w:t>
      </w:r>
      <w:r w:rsidRPr="003D4CA8">
        <w:rPr>
          <w:shd w:val="clear" w:color="auto" w:fill="FFFFFF"/>
        </w:rPr>
        <w:t>(6), p.1668.</w:t>
      </w:r>
    </w:p>
    <w:p w14:paraId="6D5FDC58" w14:textId="77777777" w:rsidR="00BE0F99" w:rsidRPr="003D4CA8" w:rsidRDefault="00BE0F99" w:rsidP="003D4CA8">
      <w:pPr>
        <w:rPr>
          <w:shd w:val="clear" w:color="auto" w:fill="FFFFFF"/>
        </w:rPr>
      </w:pPr>
      <w:r w:rsidRPr="003D4CA8">
        <w:rPr>
          <w:shd w:val="clear" w:color="auto" w:fill="FFFFFF"/>
        </w:rPr>
        <w:t xml:space="preserve">Davies, C., Shelley, J., Harding, P., McLean, I., Gardiner, R. and Peirson, G. eds., </w:t>
      </w:r>
      <w:r>
        <w:rPr>
          <w:shd w:val="clear" w:color="auto" w:fill="FFFFFF"/>
        </w:rPr>
        <w:t>(</w:t>
      </w:r>
      <w:r w:rsidRPr="003D4CA8">
        <w:rPr>
          <w:shd w:val="clear" w:color="auto" w:fill="FFFFFF"/>
        </w:rPr>
        <w:t>2021</w:t>
      </w:r>
      <w:r>
        <w:rPr>
          <w:shd w:val="clear" w:color="auto" w:fill="FFFFFF"/>
        </w:rPr>
        <w:t>)</w:t>
      </w:r>
      <w:r w:rsidRPr="003D4CA8">
        <w:rPr>
          <w:shd w:val="clear" w:color="auto" w:fill="FFFFFF"/>
        </w:rPr>
        <w:t>. </w:t>
      </w:r>
      <w:r w:rsidRPr="003D4CA8">
        <w:rPr>
          <w:i/>
          <w:iCs/>
          <w:shd w:val="clear" w:color="auto" w:fill="FFFFFF"/>
        </w:rPr>
        <w:t>Freshwater fishes in Britain</w:t>
      </w:r>
      <w:r w:rsidRPr="003D4CA8">
        <w:rPr>
          <w:shd w:val="clear" w:color="auto" w:fill="FFFFFF"/>
        </w:rPr>
        <w:t>. Brill.</w:t>
      </w:r>
    </w:p>
    <w:p w14:paraId="11950ACA" w14:textId="77777777" w:rsidR="00BE0F99" w:rsidRPr="003D4CA8" w:rsidRDefault="00BE0F99" w:rsidP="003D4CA8">
      <w:pPr>
        <w:rPr>
          <w:shd w:val="clear" w:color="auto" w:fill="FFFFFF"/>
        </w:rPr>
      </w:pPr>
      <w:r w:rsidRPr="003D4CA8">
        <w:rPr>
          <w:shd w:val="clear" w:color="auto" w:fill="FFFFFF"/>
        </w:rPr>
        <w:t xml:space="preserve">Jarosz‐Krzemińska, E., Mikołajczyk, N. and Adamiec, E., </w:t>
      </w:r>
      <w:r>
        <w:rPr>
          <w:shd w:val="clear" w:color="auto" w:fill="FFFFFF"/>
        </w:rPr>
        <w:t>(</w:t>
      </w:r>
      <w:r w:rsidRPr="003D4CA8">
        <w:rPr>
          <w:shd w:val="clear" w:color="auto" w:fill="FFFFFF"/>
        </w:rPr>
        <w:t>2021</w:t>
      </w:r>
      <w:r>
        <w:rPr>
          <w:shd w:val="clear" w:color="auto" w:fill="FFFFFF"/>
        </w:rPr>
        <w:t>)</w:t>
      </w:r>
      <w:r w:rsidRPr="003D4CA8">
        <w:rPr>
          <w:shd w:val="clear" w:color="auto" w:fill="FFFFFF"/>
        </w:rPr>
        <w:t xml:space="preserve">. Content of toxic metals and </w:t>
      </w:r>
      <w:proofErr w:type="gramStart"/>
      <w:r w:rsidRPr="003D4CA8">
        <w:rPr>
          <w:shd w:val="clear" w:color="auto" w:fill="FFFFFF"/>
        </w:rPr>
        <w:t>As</w:t>
      </w:r>
      <w:proofErr w:type="gramEnd"/>
      <w:r w:rsidRPr="003D4CA8">
        <w:rPr>
          <w:shd w:val="clear" w:color="auto" w:fill="FFFFFF"/>
        </w:rPr>
        <w:t xml:space="preserve"> in marine and freshwater fish species available for sale in EU supermarkets and health risk associated with its consumption. </w:t>
      </w:r>
      <w:r w:rsidRPr="003D4CA8">
        <w:rPr>
          <w:i/>
          <w:iCs/>
          <w:shd w:val="clear" w:color="auto" w:fill="FFFFFF"/>
        </w:rPr>
        <w:t>Journal of the Science of Food and Agriculture</w:t>
      </w:r>
      <w:r w:rsidRPr="003D4CA8">
        <w:rPr>
          <w:shd w:val="clear" w:color="auto" w:fill="FFFFFF"/>
        </w:rPr>
        <w:t>, </w:t>
      </w:r>
      <w:r w:rsidRPr="003D4CA8">
        <w:rPr>
          <w:i/>
          <w:iCs/>
          <w:shd w:val="clear" w:color="auto" w:fill="FFFFFF"/>
        </w:rPr>
        <w:t>101</w:t>
      </w:r>
      <w:r w:rsidRPr="003D4CA8">
        <w:rPr>
          <w:shd w:val="clear" w:color="auto" w:fill="FFFFFF"/>
        </w:rPr>
        <w:t>(7), pp.2818-2827.</w:t>
      </w:r>
    </w:p>
    <w:p w14:paraId="7ABAA79D" w14:textId="7B4D9F3C" w:rsidR="00BE0F99" w:rsidRDefault="00BE0F99" w:rsidP="003D4CA8">
      <w:pPr>
        <w:rPr>
          <w:shd w:val="clear" w:color="auto" w:fill="FFFFFF"/>
        </w:rPr>
      </w:pPr>
    </w:p>
    <w:sectPr w:rsidR="00BE0F99" w:rsidSect="004D2637">
      <w:footerReference w:type="default" r:id="rId2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7EB20" w14:textId="77777777" w:rsidR="002045CE" w:rsidRPr="00402653" w:rsidRDefault="002045CE" w:rsidP="004D2637">
      <w:pPr>
        <w:spacing w:before="0" w:after="0" w:line="240" w:lineRule="auto"/>
      </w:pPr>
      <w:r w:rsidRPr="00402653">
        <w:separator/>
      </w:r>
    </w:p>
  </w:endnote>
  <w:endnote w:type="continuationSeparator" w:id="0">
    <w:p w14:paraId="1B102972" w14:textId="77777777" w:rsidR="002045CE" w:rsidRPr="00402653" w:rsidRDefault="002045CE" w:rsidP="004D2637">
      <w:pPr>
        <w:spacing w:before="0" w:after="0" w:line="240" w:lineRule="auto"/>
      </w:pPr>
      <w:r w:rsidRPr="0040265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974257"/>
      <w:docPartObj>
        <w:docPartGallery w:val="Page Numbers (Bottom of Page)"/>
        <w:docPartUnique/>
      </w:docPartObj>
    </w:sdtPr>
    <w:sdtContent>
      <w:p w14:paraId="609D0893" w14:textId="77777777" w:rsidR="004D2637" w:rsidRPr="00402653" w:rsidRDefault="004D2637">
        <w:pPr>
          <w:pStyle w:val="Footer"/>
          <w:jc w:val="right"/>
        </w:pPr>
        <w:r w:rsidRPr="00402653">
          <w:fldChar w:fldCharType="begin"/>
        </w:r>
        <w:r w:rsidRPr="00402653">
          <w:instrText xml:space="preserve"> PAGE   \* MERGEFORMAT </w:instrText>
        </w:r>
        <w:r w:rsidRPr="00402653">
          <w:fldChar w:fldCharType="separate"/>
        </w:r>
        <w:r w:rsidRPr="00402653">
          <w:t>2</w:t>
        </w:r>
        <w:r w:rsidRPr="00402653">
          <w:fldChar w:fldCharType="end"/>
        </w:r>
      </w:p>
    </w:sdtContent>
  </w:sdt>
  <w:p w14:paraId="035EDAB4" w14:textId="77777777" w:rsidR="004D2637" w:rsidRPr="00402653" w:rsidRDefault="004D2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8809C" w14:textId="77777777" w:rsidR="002045CE" w:rsidRPr="00402653" w:rsidRDefault="002045CE" w:rsidP="004D2637">
      <w:pPr>
        <w:spacing w:before="0" w:after="0" w:line="240" w:lineRule="auto"/>
      </w:pPr>
      <w:r w:rsidRPr="00402653">
        <w:separator/>
      </w:r>
    </w:p>
  </w:footnote>
  <w:footnote w:type="continuationSeparator" w:id="0">
    <w:p w14:paraId="2E40CC31" w14:textId="77777777" w:rsidR="002045CE" w:rsidRPr="00402653" w:rsidRDefault="002045CE" w:rsidP="004D2637">
      <w:pPr>
        <w:spacing w:before="0" w:after="0" w:line="240" w:lineRule="auto"/>
      </w:pPr>
      <w:r w:rsidRPr="0040265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E4974"/>
    <w:multiLevelType w:val="hybridMultilevel"/>
    <w:tmpl w:val="A1BE5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1C47D0"/>
    <w:multiLevelType w:val="hybridMultilevel"/>
    <w:tmpl w:val="8C2294CE"/>
    <w:lvl w:ilvl="0" w:tplc="8676DC1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496DE4"/>
    <w:multiLevelType w:val="hybridMultilevel"/>
    <w:tmpl w:val="0E2021A6"/>
    <w:lvl w:ilvl="0" w:tplc="EF9E37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E50EEE"/>
    <w:multiLevelType w:val="hybridMultilevel"/>
    <w:tmpl w:val="B5EE1C2C"/>
    <w:lvl w:ilvl="0" w:tplc="EF9E37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AA2176"/>
    <w:multiLevelType w:val="hybridMultilevel"/>
    <w:tmpl w:val="E6724498"/>
    <w:lvl w:ilvl="0" w:tplc="2490EA4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6F2841"/>
    <w:multiLevelType w:val="hybridMultilevel"/>
    <w:tmpl w:val="97F4FF1E"/>
    <w:lvl w:ilvl="0" w:tplc="2490EA4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3736CF"/>
    <w:multiLevelType w:val="hybridMultilevel"/>
    <w:tmpl w:val="567A230C"/>
    <w:lvl w:ilvl="0" w:tplc="2490EA4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A375FD"/>
    <w:multiLevelType w:val="hybridMultilevel"/>
    <w:tmpl w:val="8514CC30"/>
    <w:lvl w:ilvl="0" w:tplc="0400B3E8">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312A76"/>
    <w:multiLevelType w:val="hybridMultilevel"/>
    <w:tmpl w:val="355A29C4"/>
    <w:lvl w:ilvl="0" w:tplc="EF9E37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C1506AA"/>
    <w:multiLevelType w:val="hybridMultilevel"/>
    <w:tmpl w:val="C6C874EC"/>
    <w:lvl w:ilvl="0" w:tplc="8676DC1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0DC46E0"/>
    <w:multiLevelType w:val="hybridMultilevel"/>
    <w:tmpl w:val="A696460A"/>
    <w:lvl w:ilvl="0" w:tplc="2490EA4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6C2017"/>
    <w:multiLevelType w:val="hybridMultilevel"/>
    <w:tmpl w:val="828A5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EC0DE1"/>
    <w:multiLevelType w:val="hybridMultilevel"/>
    <w:tmpl w:val="0E6A3F26"/>
    <w:lvl w:ilvl="0" w:tplc="04090001">
      <w:start w:val="1"/>
      <w:numFmt w:val="bullet"/>
      <w:lvlText w:val=""/>
      <w:lvlJc w:val="left"/>
      <w:pPr>
        <w:ind w:left="720" w:hanging="360"/>
      </w:pPr>
      <w:rPr>
        <w:rFonts w:ascii="Symbol" w:hAnsi="Symbo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2064453"/>
    <w:multiLevelType w:val="hybridMultilevel"/>
    <w:tmpl w:val="C42677D2"/>
    <w:lvl w:ilvl="0" w:tplc="0400B3E8">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E80483"/>
    <w:multiLevelType w:val="hybridMultilevel"/>
    <w:tmpl w:val="99C823AA"/>
    <w:lvl w:ilvl="0" w:tplc="8676DC1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7B73305"/>
    <w:multiLevelType w:val="hybridMultilevel"/>
    <w:tmpl w:val="FB3A8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B2246A6"/>
    <w:multiLevelType w:val="hybridMultilevel"/>
    <w:tmpl w:val="477A9934"/>
    <w:lvl w:ilvl="0" w:tplc="FD08DC8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1B79FE"/>
    <w:multiLevelType w:val="hybridMultilevel"/>
    <w:tmpl w:val="3D7895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471734"/>
    <w:multiLevelType w:val="hybridMultilevel"/>
    <w:tmpl w:val="8D601CF2"/>
    <w:lvl w:ilvl="0" w:tplc="B6D805A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7141314"/>
    <w:multiLevelType w:val="hybridMultilevel"/>
    <w:tmpl w:val="38B25AF2"/>
    <w:lvl w:ilvl="0" w:tplc="8676DC1C">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ADD4973"/>
    <w:multiLevelType w:val="hybridMultilevel"/>
    <w:tmpl w:val="016A947A"/>
    <w:lvl w:ilvl="0" w:tplc="FD08DC86">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443594">
    <w:abstractNumId w:val="15"/>
  </w:num>
  <w:num w:numId="2" w16cid:durableId="1160462970">
    <w:abstractNumId w:val="5"/>
  </w:num>
  <w:num w:numId="3" w16cid:durableId="741949809">
    <w:abstractNumId w:val="10"/>
  </w:num>
  <w:num w:numId="4" w16cid:durableId="1952400299">
    <w:abstractNumId w:val="6"/>
  </w:num>
  <w:num w:numId="5" w16cid:durableId="686522033">
    <w:abstractNumId w:val="4"/>
  </w:num>
  <w:num w:numId="6" w16cid:durableId="1891112335">
    <w:abstractNumId w:val="7"/>
  </w:num>
  <w:num w:numId="7" w16cid:durableId="1871995178">
    <w:abstractNumId w:val="13"/>
  </w:num>
  <w:num w:numId="8" w16cid:durableId="1747263842">
    <w:abstractNumId w:val="3"/>
  </w:num>
  <w:num w:numId="9" w16cid:durableId="7829602">
    <w:abstractNumId w:val="2"/>
  </w:num>
  <w:num w:numId="10" w16cid:durableId="420879389">
    <w:abstractNumId w:val="8"/>
  </w:num>
  <w:num w:numId="11" w16cid:durableId="70932004">
    <w:abstractNumId w:val="16"/>
  </w:num>
  <w:num w:numId="12" w16cid:durableId="1496140744">
    <w:abstractNumId w:val="20"/>
  </w:num>
  <w:num w:numId="13" w16cid:durableId="1426851168">
    <w:abstractNumId w:val="19"/>
  </w:num>
  <w:num w:numId="14" w16cid:durableId="518664510">
    <w:abstractNumId w:val="9"/>
  </w:num>
  <w:num w:numId="15" w16cid:durableId="622998283">
    <w:abstractNumId w:val="14"/>
  </w:num>
  <w:num w:numId="16" w16cid:durableId="1769306053">
    <w:abstractNumId w:val="1"/>
  </w:num>
  <w:num w:numId="17" w16cid:durableId="1791699513">
    <w:abstractNumId w:val="18"/>
  </w:num>
  <w:num w:numId="18" w16cid:durableId="456678162">
    <w:abstractNumId w:val="12"/>
  </w:num>
  <w:num w:numId="19" w16cid:durableId="1474638783">
    <w:abstractNumId w:val="17"/>
  </w:num>
  <w:num w:numId="20" w16cid:durableId="358315708">
    <w:abstractNumId w:val="11"/>
  </w:num>
  <w:num w:numId="21" w16cid:durableId="1574853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637"/>
    <w:rsid w:val="00006BB1"/>
    <w:rsid w:val="0004318D"/>
    <w:rsid w:val="000452E2"/>
    <w:rsid w:val="00052C15"/>
    <w:rsid w:val="000612F1"/>
    <w:rsid w:val="00063E93"/>
    <w:rsid w:val="000722BD"/>
    <w:rsid w:val="00080F64"/>
    <w:rsid w:val="00097B23"/>
    <w:rsid w:val="000D2A59"/>
    <w:rsid w:val="0010107E"/>
    <w:rsid w:val="00112DD6"/>
    <w:rsid w:val="001215E2"/>
    <w:rsid w:val="00123EC5"/>
    <w:rsid w:val="001268EA"/>
    <w:rsid w:val="00131417"/>
    <w:rsid w:val="0014404F"/>
    <w:rsid w:val="0015449C"/>
    <w:rsid w:val="001630CC"/>
    <w:rsid w:val="0016672E"/>
    <w:rsid w:val="00172E66"/>
    <w:rsid w:val="001A3455"/>
    <w:rsid w:val="001B0DC3"/>
    <w:rsid w:val="001B3930"/>
    <w:rsid w:val="001E0DFD"/>
    <w:rsid w:val="001E4AED"/>
    <w:rsid w:val="001E6470"/>
    <w:rsid w:val="001F7F3C"/>
    <w:rsid w:val="002045CE"/>
    <w:rsid w:val="002069EE"/>
    <w:rsid w:val="002170FE"/>
    <w:rsid w:val="00217871"/>
    <w:rsid w:val="00234A6D"/>
    <w:rsid w:val="00236C30"/>
    <w:rsid w:val="002B1214"/>
    <w:rsid w:val="002C2F12"/>
    <w:rsid w:val="00320208"/>
    <w:rsid w:val="00320A06"/>
    <w:rsid w:val="00335371"/>
    <w:rsid w:val="00341542"/>
    <w:rsid w:val="00341A84"/>
    <w:rsid w:val="00345243"/>
    <w:rsid w:val="00363679"/>
    <w:rsid w:val="00383ADA"/>
    <w:rsid w:val="003A0D73"/>
    <w:rsid w:val="003C6526"/>
    <w:rsid w:val="003D4CA8"/>
    <w:rsid w:val="00402653"/>
    <w:rsid w:val="00420ECA"/>
    <w:rsid w:val="0044765C"/>
    <w:rsid w:val="00451527"/>
    <w:rsid w:val="00474487"/>
    <w:rsid w:val="004945A5"/>
    <w:rsid w:val="00494D8F"/>
    <w:rsid w:val="00497D0C"/>
    <w:rsid w:val="004C5737"/>
    <w:rsid w:val="004D2637"/>
    <w:rsid w:val="004E4B15"/>
    <w:rsid w:val="004E5CED"/>
    <w:rsid w:val="004F21BE"/>
    <w:rsid w:val="004F5839"/>
    <w:rsid w:val="004F7E01"/>
    <w:rsid w:val="00522276"/>
    <w:rsid w:val="00525D18"/>
    <w:rsid w:val="005367BC"/>
    <w:rsid w:val="00551672"/>
    <w:rsid w:val="00573527"/>
    <w:rsid w:val="00575541"/>
    <w:rsid w:val="005858CB"/>
    <w:rsid w:val="00592CCA"/>
    <w:rsid w:val="005B65E2"/>
    <w:rsid w:val="005C1BBE"/>
    <w:rsid w:val="0062012B"/>
    <w:rsid w:val="00627944"/>
    <w:rsid w:val="00662DA1"/>
    <w:rsid w:val="006907D7"/>
    <w:rsid w:val="006A3FD0"/>
    <w:rsid w:val="006C0704"/>
    <w:rsid w:val="006C6DBA"/>
    <w:rsid w:val="006E1395"/>
    <w:rsid w:val="006E237C"/>
    <w:rsid w:val="006F27CF"/>
    <w:rsid w:val="007118C0"/>
    <w:rsid w:val="00716C2C"/>
    <w:rsid w:val="00717513"/>
    <w:rsid w:val="007324CB"/>
    <w:rsid w:val="00734E68"/>
    <w:rsid w:val="00735C30"/>
    <w:rsid w:val="007400DF"/>
    <w:rsid w:val="00756ACC"/>
    <w:rsid w:val="00791F54"/>
    <w:rsid w:val="007A6171"/>
    <w:rsid w:val="007B0390"/>
    <w:rsid w:val="007B6795"/>
    <w:rsid w:val="007C4DE5"/>
    <w:rsid w:val="007D63A0"/>
    <w:rsid w:val="007E5242"/>
    <w:rsid w:val="0080795A"/>
    <w:rsid w:val="0083030F"/>
    <w:rsid w:val="00840129"/>
    <w:rsid w:val="008525C8"/>
    <w:rsid w:val="00874C75"/>
    <w:rsid w:val="00874F92"/>
    <w:rsid w:val="008A3A5F"/>
    <w:rsid w:val="008A5F60"/>
    <w:rsid w:val="008C2F97"/>
    <w:rsid w:val="008D1F19"/>
    <w:rsid w:val="008E3D5E"/>
    <w:rsid w:val="00910F2D"/>
    <w:rsid w:val="00915E73"/>
    <w:rsid w:val="00921988"/>
    <w:rsid w:val="009220EC"/>
    <w:rsid w:val="00927646"/>
    <w:rsid w:val="00940D50"/>
    <w:rsid w:val="00960E37"/>
    <w:rsid w:val="00965F2B"/>
    <w:rsid w:val="009A433D"/>
    <w:rsid w:val="009B3261"/>
    <w:rsid w:val="009C3961"/>
    <w:rsid w:val="00A0072C"/>
    <w:rsid w:val="00A01105"/>
    <w:rsid w:val="00A06992"/>
    <w:rsid w:val="00A12EF9"/>
    <w:rsid w:val="00A31F51"/>
    <w:rsid w:val="00A67C3C"/>
    <w:rsid w:val="00A93C4C"/>
    <w:rsid w:val="00A97E10"/>
    <w:rsid w:val="00AD6A54"/>
    <w:rsid w:val="00AE03CA"/>
    <w:rsid w:val="00AE1E5F"/>
    <w:rsid w:val="00B1278B"/>
    <w:rsid w:val="00B31E74"/>
    <w:rsid w:val="00B35048"/>
    <w:rsid w:val="00B9239B"/>
    <w:rsid w:val="00B95B63"/>
    <w:rsid w:val="00BB7AC6"/>
    <w:rsid w:val="00BE0F99"/>
    <w:rsid w:val="00BF04CB"/>
    <w:rsid w:val="00C1266E"/>
    <w:rsid w:val="00C22CED"/>
    <w:rsid w:val="00C327D8"/>
    <w:rsid w:val="00C37AD3"/>
    <w:rsid w:val="00C43F29"/>
    <w:rsid w:val="00C64770"/>
    <w:rsid w:val="00C7786A"/>
    <w:rsid w:val="00C93F75"/>
    <w:rsid w:val="00C94C13"/>
    <w:rsid w:val="00CB19DA"/>
    <w:rsid w:val="00CB78F1"/>
    <w:rsid w:val="00CC2178"/>
    <w:rsid w:val="00CC6AFD"/>
    <w:rsid w:val="00CF2694"/>
    <w:rsid w:val="00D033A1"/>
    <w:rsid w:val="00D0357D"/>
    <w:rsid w:val="00D143F6"/>
    <w:rsid w:val="00D5132C"/>
    <w:rsid w:val="00D53FC7"/>
    <w:rsid w:val="00D70790"/>
    <w:rsid w:val="00D7348D"/>
    <w:rsid w:val="00DC3687"/>
    <w:rsid w:val="00E469C6"/>
    <w:rsid w:val="00E53C11"/>
    <w:rsid w:val="00E815CA"/>
    <w:rsid w:val="00EA1B8F"/>
    <w:rsid w:val="00EC3958"/>
    <w:rsid w:val="00EE3A6A"/>
    <w:rsid w:val="00F13FB2"/>
    <w:rsid w:val="00F21E2B"/>
    <w:rsid w:val="00F2396D"/>
    <w:rsid w:val="00F320FC"/>
    <w:rsid w:val="00F36636"/>
    <w:rsid w:val="00F41A84"/>
    <w:rsid w:val="00F60D0D"/>
    <w:rsid w:val="00F818BE"/>
    <w:rsid w:val="00FB3922"/>
    <w:rsid w:val="00FB41DA"/>
    <w:rsid w:val="00FC69D0"/>
    <w:rsid w:val="00FD71B7"/>
    <w:rsid w:val="00FF38B8"/>
    <w:rsid w:val="00FF6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74B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637"/>
    <w:pPr>
      <w:widowControl w:val="0"/>
      <w:autoSpaceDE w:val="0"/>
      <w:autoSpaceDN w:val="0"/>
      <w:spacing w:before="120" w:after="120" w:line="360" w:lineRule="auto"/>
      <w:jc w:val="both"/>
    </w:pPr>
    <w:rPr>
      <w:rFonts w:ascii="Times New Roman" w:hAnsi="Times New Roman" w:cs="Times New Roman"/>
      <w:kern w:val="0"/>
      <w:sz w:val="24"/>
      <w:lang w:val="en-GB"/>
    </w:rPr>
  </w:style>
  <w:style w:type="paragraph" w:styleId="Heading1">
    <w:name w:val="heading 1"/>
    <w:basedOn w:val="Normal"/>
    <w:next w:val="Normal"/>
    <w:link w:val="Heading1Char"/>
    <w:uiPriority w:val="9"/>
    <w:qFormat/>
    <w:rsid w:val="006C0704"/>
    <w:pPr>
      <w:keepNext/>
      <w:keepLines/>
      <w:spacing w:before="360" w:after="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C0704"/>
    <w:pPr>
      <w:keepNext/>
      <w:keepLines/>
      <w:spacing w:before="16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F6D1E"/>
    <w:pPr>
      <w:keepNext/>
      <w:keepLines/>
      <w:spacing w:before="40"/>
      <w:outlineLvl w:val="2"/>
    </w:pPr>
    <w:rPr>
      <w:rFonts w:eastAsiaTheme="majorEastAsia" w:cstheme="majorBidi"/>
      <w:b/>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704"/>
    <w:rPr>
      <w:rFonts w:ascii="Times New Roman" w:eastAsiaTheme="majorEastAsia" w:hAnsi="Times New Roman" w:cstheme="majorBidi"/>
      <w:b/>
      <w:color w:val="2F5496" w:themeColor="accent1" w:themeShade="BF"/>
      <w:sz w:val="28"/>
      <w:szCs w:val="32"/>
      <w:lang w:val="en-GB" w:eastAsia="en-GB" w:bidi="bn-IN"/>
    </w:rPr>
  </w:style>
  <w:style w:type="character" w:customStyle="1" w:styleId="Heading2Char">
    <w:name w:val="Heading 2 Char"/>
    <w:basedOn w:val="DefaultParagraphFont"/>
    <w:link w:val="Heading2"/>
    <w:uiPriority w:val="9"/>
    <w:rsid w:val="006C0704"/>
    <w:rPr>
      <w:rFonts w:ascii="Times New Roman" w:eastAsiaTheme="majorEastAsia" w:hAnsi="Times New Roman" w:cstheme="majorBidi"/>
      <w:b/>
      <w:sz w:val="26"/>
      <w:szCs w:val="26"/>
      <w:lang w:val="en-GB" w:eastAsia="en-GB" w:bidi="bn-IN"/>
    </w:rPr>
  </w:style>
  <w:style w:type="character" w:customStyle="1" w:styleId="Heading3Char">
    <w:name w:val="Heading 3 Char"/>
    <w:basedOn w:val="DefaultParagraphFont"/>
    <w:link w:val="Heading3"/>
    <w:uiPriority w:val="9"/>
    <w:rsid w:val="00FF6D1E"/>
    <w:rPr>
      <w:rFonts w:ascii="Times New Roman" w:eastAsiaTheme="majorEastAsia" w:hAnsi="Times New Roman" w:cstheme="majorBidi"/>
      <w:b/>
      <w:color w:val="1F3763" w:themeColor="accent1" w:themeShade="7F"/>
      <w:sz w:val="24"/>
      <w:szCs w:val="30"/>
      <w:lang w:val="en-GB" w:eastAsia="en-GB" w:bidi="bn-IN"/>
    </w:rPr>
  </w:style>
  <w:style w:type="paragraph" w:styleId="Header">
    <w:name w:val="header"/>
    <w:basedOn w:val="Normal"/>
    <w:link w:val="HeaderChar"/>
    <w:uiPriority w:val="99"/>
    <w:unhideWhenUsed/>
    <w:rsid w:val="004D263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D2637"/>
    <w:rPr>
      <w:rFonts w:ascii="Times New Roman" w:hAnsi="Times New Roman" w:cs="Times New Roman"/>
      <w:kern w:val="0"/>
      <w:sz w:val="24"/>
      <w:lang w:val="en-GB"/>
    </w:rPr>
  </w:style>
  <w:style w:type="paragraph" w:styleId="Footer">
    <w:name w:val="footer"/>
    <w:basedOn w:val="Normal"/>
    <w:link w:val="FooterChar"/>
    <w:uiPriority w:val="99"/>
    <w:unhideWhenUsed/>
    <w:rsid w:val="004D263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D2637"/>
    <w:rPr>
      <w:rFonts w:ascii="Times New Roman" w:hAnsi="Times New Roman" w:cs="Times New Roman"/>
      <w:kern w:val="0"/>
      <w:sz w:val="24"/>
      <w:lang w:val="en-GB"/>
    </w:rPr>
  </w:style>
  <w:style w:type="paragraph" w:styleId="TOCHeading">
    <w:name w:val="TOC Heading"/>
    <w:basedOn w:val="Heading1"/>
    <w:next w:val="Normal"/>
    <w:uiPriority w:val="39"/>
    <w:unhideWhenUsed/>
    <w:qFormat/>
    <w:rsid w:val="004D2637"/>
    <w:pPr>
      <w:widowControl/>
      <w:autoSpaceDE/>
      <w:autoSpaceDN/>
      <w:spacing w:before="240"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4D2637"/>
    <w:pPr>
      <w:spacing w:after="100"/>
    </w:pPr>
  </w:style>
  <w:style w:type="character" w:styleId="Hyperlink">
    <w:name w:val="Hyperlink"/>
    <w:basedOn w:val="DefaultParagraphFont"/>
    <w:uiPriority w:val="99"/>
    <w:unhideWhenUsed/>
    <w:rsid w:val="004D2637"/>
    <w:rPr>
      <w:color w:val="0563C1" w:themeColor="hyperlink"/>
      <w:u w:val="single"/>
    </w:rPr>
  </w:style>
  <w:style w:type="paragraph" w:styleId="NormalWeb">
    <w:name w:val="Normal (Web)"/>
    <w:basedOn w:val="Normal"/>
    <w:uiPriority w:val="99"/>
    <w:semiHidden/>
    <w:unhideWhenUsed/>
    <w:rsid w:val="00451527"/>
    <w:rPr>
      <w:szCs w:val="24"/>
    </w:rPr>
  </w:style>
  <w:style w:type="paragraph" w:styleId="TOC2">
    <w:name w:val="toc 2"/>
    <w:basedOn w:val="Normal"/>
    <w:next w:val="Normal"/>
    <w:autoRedefine/>
    <w:uiPriority w:val="39"/>
    <w:unhideWhenUsed/>
    <w:rsid w:val="00451527"/>
    <w:pPr>
      <w:spacing w:after="100"/>
      <w:ind w:left="240"/>
    </w:pPr>
  </w:style>
  <w:style w:type="paragraph" w:styleId="ListParagraph">
    <w:name w:val="List Paragraph"/>
    <w:basedOn w:val="Normal"/>
    <w:uiPriority w:val="34"/>
    <w:qFormat/>
    <w:rsid w:val="007118C0"/>
    <w:pPr>
      <w:ind w:left="720"/>
      <w:contextualSpacing/>
    </w:pPr>
  </w:style>
  <w:style w:type="paragraph" w:styleId="NoSpacing">
    <w:name w:val="No Spacing"/>
    <w:uiPriority w:val="1"/>
    <w:qFormat/>
    <w:rsid w:val="002C2F12"/>
    <w:pPr>
      <w:widowControl w:val="0"/>
      <w:autoSpaceDE w:val="0"/>
      <w:autoSpaceDN w:val="0"/>
      <w:spacing w:after="0" w:line="240" w:lineRule="auto"/>
      <w:jc w:val="both"/>
    </w:pPr>
    <w:rPr>
      <w:rFonts w:ascii="Times New Roman" w:hAnsi="Times New Roman" w:cs="Times New Roman"/>
      <w:kern w:val="0"/>
      <w:sz w:val="24"/>
      <w:lang w:val="en-GB"/>
    </w:rPr>
  </w:style>
  <w:style w:type="table" w:styleId="TableGrid">
    <w:name w:val="Table Grid"/>
    <w:basedOn w:val="TableNormal"/>
    <w:uiPriority w:val="39"/>
    <w:rsid w:val="00830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19511">
      <w:bodyDiv w:val="1"/>
      <w:marLeft w:val="0"/>
      <w:marRight w:val="0"/>
      <w:marTop w:val="0"/>
      <w:marBottom w:val="0"/>
      <w:divBdr>
        <w:top w:val="none" w:sz="0" w:space="0" w:color="auto"/>
        <w:left w:val="none" w:sz="0" w:space="0" w:color="auto"/>
        <w:bottom w:val="none" w:sz="0" w:space="0" w:color="auto"/>
        <w:right w:val="none" w:sz="0" w:space="0" w:color="auto"/>
      </w:divBdr>
    </w:div>
    <w:div w:id="100341077">
      <w:bodyDiv w:val="1"/>
      <w:marLeft w:val="0"/>
      <w:marRight w:val="0"/>
      <w:marTop w:val="0"/>
      <w:marBottom w:val="0"/>
      <w:divBdr>
        <w:top w:val="none" w:sz="0" w:space="0" w:color="auto"/>
        <w:left w:val="none" w:sz="0" w:space="0" w:color="auto"/>
        <w:bottom w:val="none" w:sz="0" w:space="0" w:color="auto"/>
        <w:right w:val="none" w:sz="0" w:space="0" w:color="auto"/>
      </w:divBdr>
    </w:div>
    <w:div w:id="200679522">
      <w:bodyDiv w:val="1"/>
      <w:marLeft w:val="0"/>
      <w:marRight w:val="0"/>
      <w:marTop w:val="0"/>
      <w:marBottom w:val="0"/>
      <w:divBdr>
        <w:top w:val="none" w:sz="0" w:space="0" w:color="auto"/>
        <w:left w:val="none" w:sz="0" w:space="0" w:color="auto"/>
        <w:bottom w:val="none" w:sz="0" w:space="0" w:color="auto"/>
        <w:right w:val="none" w:sz="0" w:space="0" w:color="auto"/>
      </w:divBdr>
    </w:div>
    <w:div w:id="201288015">
      <w:bodyDiv w:val="1"/>
      <w:marLeft w:val="0"/>
      <w:marRight w:val="0"/>
      <w:marTop w:val="0"/>
      <w:marBottom w:val="0"/>
      <w:divBdr>
        <w:top w:val="none" w:sz="0" w:space="0" w:color="auto"/>
        <w:left w:val="none" w:sz="0" w:space="0" w:color="auto"/>
        <w:bottom w:val="none" w:sz="0" w:space="0" w:color="auto"/>
        <w:right w:val="none" w:sz="0" w:space="0" w:color="auto"/>
      </w:divBdr>
    </w:div>
    <w:div w:id="203252890">
      <w:bodyDiv w:val="1"/>
      <w:marLeft w:val="0"/>
      <w:marRight w:val="0"/>
      <w:marTop w:val="0"/>
      <w:marBottom w:val="0"/>
      <w:divBdr>
        <w:top w:val="none" w:sz="0" w:space="0" w:color="auto"/>
        <w:left w:val="none" w:sz="0" w:space="0" w:color="auto"/>
        <w:bottom w:val="none" w:sz="0" w:space="0" w:color="auto"/>
        <w:right w:val="none" w:sz="0" w:space="0" w:color="auto"/>
      </w:divBdr>
    </w:div>
    <w:div w:id="275909820">
      <w:bodyDiv w:val="1"/>
      <w:marLeft w:val="0"/>
      <w:marRight w:val="0"/>
      <w:marTop w:val="0"/>
      <w:marBottom w:val="0"/>
      <w:divBdr>
        <w:top w:val="none" w:sz="0" w:space="0" w:color="auto"/>
        <w:left w:val="none" w:sz="0" w:space="0" w:color="auto"/>
        <w:bottom w:val="none" w:sz="0" w:space="0" w:color="auto"/>
        <w:right w:val="none" w:sz="0" w:space="0" w:color="auto"/>
      </w:divBdr>
    </w:div>
    <w:div w:id="282619909">
      <w:bodyDiv w:val="1"/>
      <w:marLeft w:val="0"/>
      <w:marRight w:val="0"/>
      <w:marTop w:val="0"/>
      <w:marBottom w:val="0"/>
      <w:divBdr>
        <w:top w:val="none" w:sz="0" w:space="0" w:color="auto"/>
        <w:left w:val="none" w:sz="0" w:space="0" w:color="auto"/>
        <w:bottom w:val="none" w:sz="0" w:space="0" w:color="auto"/>
        <w:right w:val="none" w:sz="0" w:space="0" w:color="auto"/>
      </w:divBdr>
    </w:div>
    <w:div w:id="318509499">
      <w:bodyDiv w:val="1"/>
      <w:marLeft w:val="0"/>
      <w:marRight w:val="0"/>
      <w:marTop w:val="0"/>
      <w:marBottom w:val="0"/>
      <w:divBdr>
        <w:top w:val="none" w:sz="0" w:space="0" w:color="auto"/>
        <w:left w:val="none" w:sz="0" w:space="0" w:color="auto"/>
        <w:bottom w:val="none" w:sz="0" w:space="0" w:color="auto"/>
        <w:right w:val="none" w:sz="0" w:space="0" w:color="auto"/>
      </w:divBdr>
    </w:div>
    <w:div w:id="464153718">
      <w:bodyDiv w:val="1"/>
      <w:marLeft w:val="0"/>
      <w:marRight w:val="0"/>
      <w:marTop w:val="0"/>
      <w:marBottom w:val="0"/>
      <w:divBdr>
        <w:top w:val="none" w:sz="0" w:space="0" w:color="auto"/>
        <w:left w:val="none" w:sz="0" w:space="0" w:color="auto"/>
        <w:bottom w:val="none" w:sz="0" w:space="0" w:color="auto"/>
        <w:right w:val="none" w:sz="0" w:space="0" w:color="auto"/>
      </w:divBdr>
    </w:div>
    <w:div w:id="509954462">
      <w:bodyDiv w:val="1"/>
      <w:marLeft w:val="0"/>
      <w:marRight w:val="0"/>
      <w:marTop w:val="0"/>
      <w:marBottom w:val="0"/>
      <w:divBdr>
        <w:top w:val="none" w:sz="0" w:space="0" w:color="auto"/>
        <w:left w:val="none" w:sz="0" w:space="0" w:color="auto"/>
        <w:bottom w:val="none" w:sz="0" w:space="0" w:color="auto"/>
        <w:right w:val="none" w:sz="0" w:space="0" w:color="auto"/>
      </w:divBdr>
    </w:div>
    <w:div w:id="530535661">
      <w:bodyDiv w:val="1"/>
      <w:marLeft w:val="0"/>
      <w:marRight w:val="0"/>
      <w:marTop w:val="0"/>
      <w:marBottom w:val="0"/>
      <w:divBdr>
        <w:top w:val="none" w:sz="0" w:space="0" w:color="auto"/>
        <w:left w:val="none" w:sz="0" w:space="0" w:color="auto"/>
        <w:bottom w:val="none" w:sz="0" w:space="0" w:color="auto"/>
        <w:right w:val="none" w:sz="0" w:space="0" w:color="auto"/>
      </w:divBdr>
    </w:div>
    <w:div w:id="549342004">
      <w:bodyDiv w:val="1"/>
      <w:marLeft w:val="0"/>
      <w:marRight w:val="0"/>
      <w:marTop w:val="0"/>
      <w:marBottom w:val="0"/>
      <w:divBdr>
        <w:top w:val="none" w:sz="0" w:space="0" w:color="auto"/>
        <w:left w:val="none" w:sz="0" w:space="0" w:color="auto"/>
        <w:bottom w:val="none" w:sz="0" w:space="0" w:color="auto"/>
        <w:right w:val="none" w:sz="0" w:space="0" w:color="auto"/>
      </w:divBdr>
    </w:div>
    <w:div w:id="581373874">
      <w:bodyDiv w:val="1"/>
      <w:marLeft w:val="0"/>
      <w:marRight w:val="0"/>
      <w:marTop w:val="0"/>
      <w:marBottom w:val="0"/>
      <w:divBdr>
        <w:top w:val="none" w:sz="0" w:space="0" w:color="auto"/>
        <w:left w:val="none" w:sz="0" w:space="0" w:color="auto"/>
        <w:bottom w:val="none" w:sz="0" w:space="0" w:color="auto"/>
        <w:right w:val="none" w:sz="0" w:space="0" w:color="auto"/>
      </w:divBdr>
    </w:div>
    <w:div w:id="625816584">
      <w:bodyDiv w:val="1"/>
      <w:marLeft w:val="0"/>
      <w:marRight w:val="0"/>
      <w:marTop w:val="0"/>
      <w:marBottom w:val="0"/>
      <w:divBdr>
        <w:top w:val="none" w:sz="0" w:space="0" w:color="auto"/>
        <w:left w:val="none" w:sz="0" w:space="0" w:color="auto"/>
        <w:bottom w:val="none" w:sz="0" w:space="0" w:color="auto"/>
        <w:right w:val="none" w:sz="0" w:space="0" w:color="auto"/>
      </w:divBdr>
    </w:div>
    <w:div w:id="667515735">
      <w:bodyDiv w:val="1"/>
      <w:marLeft w:val="0"/>
      <w:marRight w:val="0"/>
      <w:marTop w:val="0"/>
      <w:marBottom w:val="0"/>
      <w:divBdr>
        <w:top w:val="none" w:sz="0" w:space="0" w:color="auto"/>
        <w:left w:val="none" w:sz="0" w:space="0" w:color="auto"/>
        <w:bottom w:val="none" w:sz="0" w:space="0" w:color="auto"/>
        <w:right w:val="none" w:sz="0" w:space="0" w:color="auto"/>
      </w:divBdr>
    </w:div>
    <w:div w:id="825434672">
      <w:bodyDiv w:val="1"/>
      <w:marLeft w:val="0"/>
      <w:marRight w:val="0"/>
      <w:marTop w:val="0"/>
      <w:marBottom w:val="0"/>
      <w:divBdr>
        <w:top w:val="none" w:sz="0" w:space="0" w:color="auto"/>
        <w:left w:val="none" w:sz="0" w:space="0" w:color="auto"/>
        <w:bottom w:val="none" w:sz="0" w:space="0" w:color="auto"/>
        <w:right w:val="none" w:sz="0" w:space="0" w:color="auto"/>
      </w:divBdr>
    </w:div>
    <w:div w:id="879823909">
      <w:bodyDiv w:val="1"/>
      <w:marLeft w:val="0"/>
      <w:marRight w:val="0"/>
      <w:marTop w:val="0"/>
      <w:marBottom w:val="0"/>
      <w:divBdr>
        <w:top w:val="none" w:sz="0" w:space="0" w:color="auto"/>
        <w:left w:val="none" w:sz="0" w:space="0" w:color="auto"/>
        <w:bottom w:val="none" w:sz="0" w:space="0" w:color="auto"/>
        <w:right w:val="none" w:sz="0" w:space="0" w:color="auto"/>
      </w:divBdr>
    </w:div>
    <w:div w:id="1095250916">
      <w:bodyDiv w:val="1"/>
      <w:marLeft w:val="0"/>
      <w:marRight w:val="0"/>
      <w:marTop w:val="0"/>
      <w:marBottom w:val="0"/>
      <w:divBdr>
        <w:top w:val="none" w:sz="0" w:space="0" w:color="auto"/>
        <w:left w:val="none" w:sz="0" w:space="0" w:color="auto"/>
        <w:bottom w:val="none" w:sz="0" w:space="0" w:color="auto"/>
        <w:right w:val="none" w:sz="0" w:space="0" w:color="auto"/>
      </w:divBdr>
    </w:div>
    <w:div w:id="1218859823">
      <w:bodyDiv w:val="1"/>
      <w:marLeft w:val="0"/>
      <w:marRight w:val="0"/>
      <w:marTop w:val="0"/>
      <w:marBottom w:val="0"/>
      <w:divBdr>
        <w:top w:val="none" w:sz="0" w:space="0" w:color="auto"/>
        <w:left w:val="none" w:sz="0" w:space="0" w:color="auto"/>
        <w:bottom w:val="none" w:sz="0" w:space="0" w:color="auto"/>
        <w:right w:val="none" w:sz="0" w:space="0" w:color="auto"/>
      </w:divBdr>
    </w:div>
    <w:div w:id="1261330020">
      <w:bodyDiv w:val="1"/>
      <w:marLeft w:val="0"/>
      <w:marRight w:val="0"/>
      <w:marTop w:val="0"/>
      <w:marBottom w:val="0"/>
      <w:divBdr>
        <w:top w:val="none" w:sz="0" w:space="0" w:color="auto"/>
        <w:left w:val="none" w:sz="0" w:space="0" w:color="auto"/>
        <w:bottom w:val="none" w:sz="0" w:space="0" w:color="auto"/>
        <w:right w:val="none" w:sz="0" w:space="0" w:color="auto"/>
      </w:divBdr>
    </w:div>
    <w:div w:id="1313289216">
      <w:bodyDiv w:val="1"/>
      <w:marLeft w:val="0"/>
      <w:marRight w:val="0"/>
      <w:marTop w:val="0"/>
      <w:marBottom w:val="0"/>
      <w:divBdr>
        <w:top w:val="none" w:sz="0" w:space="0" w:color="auto"/>
        <w:left w:val="none" w:sz="0" w:space="0" w:color="auto"/>
        <w:bottom w:val="none" w:sz="0" w:space="0" w:color="auto"/>
        <w:right w:val="none" w:sz="0" w:space="0" w:color="auto"/>
      </w:divBdr>
    </w:div>
    <w:div w:id="1321619018">
      <w:bodyDiv w:val="1"/>
      <w:marLeft w:val="0"/>
      <w:marRight w:val="0"/>
      <w:marTop w:val="0"/>
      <w:marBottom w:val="0"/>
      <w:divBdr>
        <w:top w:val="none" w:sz="0" w:space="0" w:color="auto"/>
        <w:left w:val="none" w:sz="0" w:space="0" w:color="auto"/>
        <w:bottom w:val="none" w:sz="0" w:space="0" w:color="auto"/>
        <w:right w:val="none" w:sz="0" w:space="0" w:color="auto"/>
      </w:divBdr>
    </w:div>
    <w:div w:id="1328822022">
      <w:bodyDiv w:val="1"/>
      <w:marLeft w:val="0"/>
      <w:marRight w:val="0"/>
      <w:marTop w:val="0"/>
      <w:marBottom w:val="0"/>
      <w:divBdr>
        <w:top w:val="none" w:sz="0" w:space="0" w:color="auto"/>
        <w:left w:val="none" w:sz="0" w:space="0" w:color="auto"/>
        <w:bottom w:val="none" w:sz="0" w:space="0" w:color="auto"/>
        <w:right w:val="none" w:sz="0" w:space="0" w:color="auto"/>
      </w:divBdr>
    </w:div>
    <w:div w:id="1374891010">
      <w:bodyDiv w:val="1"/>
      <w:marLeft w:val="0"/>
      <w:marRight w:val="0"/>
      <w:marTop w:val="0"/>
      <w:marBottom w:val="0"/>
      <w:divBdr>
        <w:top w:val="none" w:sz="0" w:space="0" w:color="auto"/>
        <w:left w:val="none" w:sz="0" w:space="0" w:color="auto"/>
        <w:bottom w:val="none" w:sz="0" w:space="0" w:color="auto"/>
        <w:right w:val="none" w:sz="0" w:space="0" w:color="auto"/>
      </w:divBdr>
    </w:div>
    <w:div w:id="1421558172">
      <w:bodyDiv w:val="1"/>
      <w:marLeft w:val="0"/>
      <w:marRight w:val="0"/>
      <w:marTop w:val="0"/>
      <w:marBottom w:val="0"/>
      <w:divBdr>
        <w:top w:val="none" w:sz="0" w:space="0" w:color="auto"/>
        <w:left w:val="none" w:sz="0" w:space="0" w:color="auto"/>
        <w:bottom w:val="none" w:sz="0" w:space="0" w:color="auto"/>
        <w:right w:val="none" w:sz="0" w:space="0" w:color="auto"/>
      </w:divBdr>
    </w:div>
    <w:div w:id="1489790177">
      <w:bodyDiv w:val="1"/>
      <w:marLeft w:val="0"/>
      <w:marRight w:val="0"/>
      <w:marTop w:val="0"/>
      <w:marBottom w:val="0"/>
      <w:divBdr>
        <w:top w:val="none" w:sz="0" w:space="0" w:color="auto"/>
        <w:left w:val="none" w:sz="0" w:space="0" w:color="auto"/>
        <w:bottom w:val="none" w:sz="0" w:space="0" w:color="auto"/>
        <w:right w:val="none" w:sz="0" w:space="0" w:color="auto"/>
      </w:divBdr>
    </w:div>
    <w:div w:id="1574464137">
      <w:bodyDiv w:val="1"/>
      <w:marLeft w:val="0"/>
      <w:marRight w:val="0"/>
      <w:marTop w:val="0"/>
      <w:marBottom w:val="0"/>
      <w:divBdr>
        <w:top w:val="none" w:sz="0" w:space="0" w:color="auto"/>
        <w:left w:val="none" w:sz="0" w:space="0" w:color="auto"/>
        <w:bottom w:val="none" w:sz="0" w:space="0" w:color="auto"/>
        <w:right w:val="none" w:sz="0" w:space="0" w:color="auto"/>
      </w:divBdr>
    </w:div>
    <w:div w:id="1606769325">
      <w:bodyDiv w:val="1"/>
      <w:marLeft w:val="0"/>
      <w:marRight w:val="0"/>
      <w:marTop w:val="0"/>
      <w:marBottom w:val="0"/>
      <w:divBdr>
        <w:top w:val="none" w:sz="0" w:space="0" w:color="auto"/>
        <w:left w:val="none" w:sz="0" w:space="0" w:color="auto"/>
        <w:bottom w:val="none" w:sz="0" w:space="0" w:color="auto"/>
        <w:right w:val="none" w:sz="0" w:space="0" w:color="auto"/>
      </w:divBdr>
    </w:div>
    <w:div w:id="1628318134">
      <w:bodyDiv w:val="1"/>
      <w:marLeft w:val="0"/>
      <w:marRight w:val="0"/>
      <w:marTop w:val="0"/>
      <w:marBottom w:val="0"/>
      <w:divBdr>
        <w:top w:val="none" w:sz="0" w:space="0" w:color="auto"/>
        <w:left w:val="none" w:sz="0" w:space="0" w:color="auto"/>
        <w:bottom w:val="none" w:sz="0" w:space="0" w:color="auto"/>
        <w:right w:val="none" w:sz="0" w:space="0" w:color="auto"/>
      </w:divBdr>
    </w:div>
    <w:div w:id="1648048109">
      <w:bodyDiv w:val="1"/>
      <w:marLeft w:val="0"/>
      <w:marRight w:val="0"/>
      <w:marTop w:val="0"/>
      <w:marBottom w:val="0"/>
      <w:divBdr>
        <w:top w:val="none" w:sz="0" w:space="0" w:color="auto"/>
        <w:left w:val="none" w:sz="0" w:space="0" w:color="auto"/>
        <w:bottom w:val="none" w:sz="0" w:space="0" w:color="auto"/>
        <w:right w:val="none" w:sz="0" w:space="0" w:color="auto"/>
      </w:divBdr>
    </w:div>
    <w:div w:id="1776250810">
      <w:bodyDiv w:val="1"/>
      <w:marLeft w:val="0"/>
      <w:marRight w:val="0"/>
      <w:marTop w:val="0"/>
      <w:marBottom w:val="0"/>
      <w:divBdr>
        <w:top w:val="none" w:sz="0" w:space="0" w:color="auto"/>
        <w:left w:val="none" w:sz="0" w:space="0" w:color="auto"/>
        <w:bottom w:val="none" w:sz="0" w:space="0" w:color="auto"/>
        <w:right w:val="none" w:sz="0" w:space="0" w:color="auto"/>
      </w:divBdr>
    </w:div>
    <w:div w:id="1819496406">
      <w:bodyDiv w:val="1"/>
      <w:marLeft w:val="0"/>
      <w:marRight w:val="0"/>
      <w:marTop w:val="0"/>
      <w:marBottom w:val="0"/>
      <w:divBdr>
        <w:top w:val="none" w:sz="0" w:space="0" w:color="auto"/>
        <w:left w:val="none" w:sz="0" w:space="0" w:color="auto"/>
        <w:bottom w:val="none" w:sz="0" w:space="0" w:color="auto"/>
        <w:right w:val="none" w:sz="0" w:space="0" w:color="auto"/>
      </w:divBdr>
    </w:div>
    <w:div w:id="1822968298">
      <w:bodyDiv w:val="1"/>
      <w:marLeft w:val="0"/>
      <w:marRight w:val="0"/>
      <w:marTop w:val="0"/>
      <w:marBottom w:val="0"/>
      <w:divBdr>
        <w:top w:val="none" w:sz="0" w:space="0" w:color="auto"/>
        <w:left w:val="none" w:sz="0" w:space="0" w:color="auto"/>
        <w:bottom w:val="none" w:sz="0" w:space="0" w:color="auto"/>
        <w:right w:val="none" w:sz="0" w:space="0" w:color="auto"/>
      </w:divBdr>
    </w:div>
    <w:div w:id="1897860948">
      <w:bodyDiv w:val="1"/>
      <w:marLeft w:val="0"/>
      <w:marRight w:val="0"/>
      <w:marTop w:val="0"/>
      <w:marBottom w:val="0"/>
      <w:divBdr>
        <w:top w:val="none" w:sz="0" w:space="0" w:color="auto"/>
        <w:left w:val="none" w:sz="0" w:space="0" w:color="auto"/>
        <w:bottom w:val="none" w:sz="0" w:space="0" w:color="auto"/>
        <w:right w:val="none" w:sz="0" w:space="0" w:color="auto"/>
      </w:divBdr>
    </w:div>
    <w:div w:id="1976519468">
      <w:bodyDiv w:val="1"/>
      <w:marLeft w:val="0"/>
      <w:marRight w:val="0"/>
      <w:marTop w:val="0"/>
      <w:marBottom w:val="0"/>
      <w:divBdr>
        <w:top w:val="none" w:sz="0" w:space="0" w:color="auto"/>
        <w:left w:val="none" w:sz="0" w:space="0" w:color="auto"/>
        <w:bottom w:val="none" w:sz="0" w:space="0" w:color="auto"/>
        <w:right w:val="none" w:sz="0" w:space="0" w:color="auto"/>
      </w:divBdr>
    </w:div>
    <w:div w:id="2109352266">
      <w:bodyDiv w:val="1"/>
      <w:marLeft w:val="0"/>
      <w:marRight w:val="0"/>
      <w:marTop w:val="0"/>
      <w:marBottom w:val="0"/>
      <w:divBdr>
        <w:top w:val="none" w:sz="0" w:space="0" w:color="auto"/>
        <w:left w:val="none" w:sz="0" w:space="0" w:color="auto"/>
        <w:bottom w:val="none" w:sz="0" w:space="0" w:color="auto"/>
        <w:right w:val="none" w:sz="0" w:space="0" w:color="auto"/>
      </w:divBdr>
    </w:div>
    <w:div w:id="214611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BAE65-C499-4809-8975-95D56B73F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3084</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2024-07-20T20:12:00Z</dcterms:created>
  <dcterms:modified xsi:type="dcterms:W3CDTF">2024-07-25T21:06:00Z</dcterms:modified>
</cp:coreProperties>
</file>