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35A3F8C" w14:paraId="7AAA540B" wp14:textId="33C4559D">
      <w:pPr>
        <w:spacing w:before="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GoBack" w:id="0"/>
      <w:bookmarkEnd w:id="0"/>
      <w:r w:rsidRPr="335A3F8C" w:rsidR="05F2381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SJIE4006   Principles of Learning and Teaching by Theresa Peters</w:t>
      </w:r>
    </w:p>
    <w:p xmlns:wp14="http://schemas.microsoft.com/office/word/2010/wordml" w:rsidP="335A3F8C" w14:paraId="2DA96FF8" wp14:textId="3543A65F">
      <w:pPr>
        <w:pStyle w:val="Normal"/>
        <w:spacing w:before="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35A3F8C" w14:paraId="34057B2E" wp14:textId="235B0D1B">
      <w:pPr>
        <w:pStyle w:val="Normal"/>
        <w:spacing w:before="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5A3F8C" w:rsidR="6B2641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principles of learning and teaching are</w:t>
      </w:r>
      <w:r w:rsidRPr="335A3F8C" w:rsidR="359A80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5A3F8C" w:rsidR="0B393E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un</w:t>
      </w:r>
      <w:r w:rsidRPr="335A3F8C" w:rsidR="5E04AA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doubt</w:t>
      </w:r>
      <w:r w:rsidRPr="335A3F8C" w:rsidR="510DC91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edly</w:t>
      </w:r>
      <w:r w:rsidRPr="335A3F8C" w:rsidR="5E04AA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integral</w:t>
      </w:r>
      <w:r w:rsidRPr="335A3F8C" w:rsidR="6B2641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5A3F8C" w:rsidR="13012A6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335A3F8C" w:rsidR="6B2641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successes gained in educating another human being, youn</w:t>
      </w:r>
      <w:r w:rsidRPr="335A3F8C" w:rsidR="4B8D495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 or otherwise, principles </w:t>
      </w:r>
      <w:r w:rsidRPr="335A3F8C" w:rsidR="12B5BA6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that</w:t>
      </w:r>
      <w:r w:rsidRPr="335A3F8C" w:rsidR="4B8D495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determine outcomes and experiences. This essay </w:t>
      </w:r>
      <w:r w:rsidRPr="335A3F8C" w:rsidR="4B08FF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investigates</w:t>
      </w:r>
      <w:r w:rsidRPr="335A3F8C" w:rsidR="2FCE80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theories influenc</w:t>
      </w:r>
      <w:r w:rsidRPr="335A3F8C" w:rsidR="384E52B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335A3F8C" w:rsidR="2FCE80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those principles of learning and teaching</w:t>
      </w:r>
      <w:r w:rsidRPr="335A3F8C" w:rsidR="63EE2D1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linking those theories to practice and policy within schools. </w:t>
      </w:r>
      <w:r w:rsidRPr="335A3F8C" w:rsidR="6189AE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theorists researched are John </w:t>
      </w:r>
      <w:r w:rsidRPr="335A3F8C" w:rsidR="24817E0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Dewey, Jean</w:t>
      </w:r>
      <w:r w:rsidRPr="335A3F8C" w:rsidR="6189AE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5A3F8C" w:rsidR="15BB13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Piaget and </w:t>
      </w:r>
      <w:r w:rsidRPr="335A3F8C" w:rsidR="4D1D15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Lev Vygotsky.  </w:t>
      </w:r>
      <w:r w:rsidRPr="335A3F8C" w:rsidR="2F8DBF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335A3F8C" w:rsidR="4D1D15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hese theorists have had considerable influence on practice and policy in schools</w:t>
      </w:r>
      <w:r w:rsidRPr="335A3F8C" w:rsidR="335D95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drawing attenti</w:t>
      </w:r>
      <w:r w:rsidRPr="335A3F8C" w:rsidR="0646AAF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to how children learn, and what determines the depth and </w:t>
      </w:r>
      <w:r w:rsidRPr="335A3F8C" w:rsidR="3D201D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applicability</w:t>
      </w:r>
      <w:r w:rsidRPr="335A3F8C" w:rsidR="0646AAF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learning, how children put the learning int</w:t>
      </w:r>
      <w:r w:rsidRPr="335A3F8C" w:rsidR="656125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 practice</w:t>
      </w:r>
      <w:r w:rsidRPr="335A3F8C" w:rsidR="37E139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35A3F8C" w:rsidR="656125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achiev</w:t>
      </w:r>
      <w:r w:rsidRPr="335A3F8C" w:rsidR="0CFA5B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335A3F8C" w:rsidR="656125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‘personal fulfilment and development' </w:t>
      </w:r>
      <w:r w:rsidRPr="335A3F8C" w:rsidR="117E35F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(Aubrey and Riley, 2019, p.1)</w:t>
      </w:r>
    </w:p>
    <w:p xmlns:wp14="http://schemas.microsoft.com/office/word/2010/wordml" w:rsidP="335A3F8C" w14:paraId="6913473B" wp14:textId="7281496B">
      <w:pPr>
        <w:pStyle w:val="Normal"/>
        <w:spacing w:before="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5A3F8C" w:rsidR="7C91F4E9">
        <w:rPr>
          <w:rFonts w:ascii="Arial" w:hAnsi="Arial" w:eastAsia="Arial" w:cs="Arial"/>
          <w:sz w:val="24"/>
          <w:szCs w:val="24"/>
        </w:rPr>
        <w:t>Dewey believed in pragmatism</w:t>
      </w:r>
      <w:r w:rsidRPr="335A3F8C" w:rsidR="1FFCE84C">
        <w:rPr>
          <w:rFonts w:ascii="Arial" w:hAnsi="Arial" w:eastAsia="Arial" w:cs="Arial"/>
          <w:sz w:val="24"/>
          <w:szCs w:val="24"/>
        </w:rPr>
        <w:t>, thinking of the practical outcomes</w:t>
      </w:r>
      <w:r w:rsidRPr="335A3F8C" w:rsidR="50D6A6DB">
        <w:rPr>
          <w:rFonts w:ascii="Arial" w:hAnsi="Arial" w:eastAsia="Arial" w:cs="Arial"/>
          <w:sz w:val="24"/>
          <w:szCs w:val="24"/>
        </w:rPr>
        <w:t xml:space="preserve"> related to learning. Interaction, experiences and reflection </w:t>
      </w:r>
      <w:r w:rsidRPr="335A3F8C" w:rsidR="73D39FE9">
        <w:rPr>
          <w:rFonts w:ascii="Arial" w:hAnsi="Arial" w:eastAsia="Arial" w:cs="Arial"/>
          <w:sz w:val="24"/>
          <w:szCs w:val="24"/>
        </w:rPr>
        <w:t xml:space="preserve">equate </w:t>
      </w:r>
      <w:r w:rsidRPr="335A3F8C" w:rsidR="50D6A6DB">
        <w:rPr>
          <w:rFonts w:ascii="Arial" w:hAnsi="Arial" w:eastAsia="Arial" w:cs="Arial"/>
          <w:sz w:val="24"/>
          <w:szCs w:val="24"/>
        </w:rPr>
        <w:t xml:space="preserve">his theory of experiential learning. </w:t>
      </w:r>
      <w:r w:rsidRPr="335A3F8C" w:rsidR="0B2A92B6">
        <w:rPr>
          <w:rFonts w:ascii="Arial" w:hAnsi="Arial" w:eastAsia="Arial" w:cs="Arial"/>
          <w:sz w:val="24"/>
          <w:szCs w:val="24"/>
        </w:rPr>
        <w:t>Interactive experiences which encourage engaging with</w:t>
      </w:r>
      <w:r w:rsidRPr="335A3F8C" w:rsidR="0EAE1314">
        <w:rPr>
          <w:rFonts w:ascii="Arial" w:hAnsi="Arial" w:eastAsia="Arial" w:cs="Arial"/>
          <w:sz w:val="24"/>
          <w:szCs w:val="24"/>
        </w:rPr>
        <w:t>,</w:t>
      </w:r>
      <w:r w:rsidRPr="335A3F8C" w:rsidR="0B2A92B6">
        <w:rPr>
          <w:rFonts w:ascii="Arial" w:hAnsi="Arial" w:eastAsia="Arial" w:cs="Arial"/>
          <w:sz w:val="24"/>
          <w:szCs w:val="24"/>
        </w:rPr>
        <w:t xml:space="preserve"> and considering the environment are common practices in schools today, </w:t>
      </w:r>
      <w:r w:rsidRPr="335A3F8C" w:rsidR="7D0F3346">
        <w:rPr>
          <w:rFonts w:ascii="Arial" w:hAnsi="Arial" w:eastAsia="Arial" w:cs="Arial"/>
          <w:sz w:val="24"/>
          <w:szCs w:val="24"/>
        </w:rPr>
        <w:t>with the learner at the centre. It is the ideal that the practical experience</w:t>
      </w:r>
      <w:r w:rsidRPr="335A3F8C" w:rsidR="7B2FDD27">
        <w:rPr>
          <w:rFonts w:ascii="Arial" w:hAnsi="Arial" w:eastAsia="Arial" w:cs="Arial"/>
          <w:sz w:val="24"/>
          <w:szCs w:val="24"/>
        </w:rPr>
        <w:t xml:space="preserve"> allows the learner to think about the activity</w:t>
      </w:r>
      <w:r w:rsidRPr="335A3F8C" w:rsidR="2C74AFC2">
        <w:rPr>
          <w:rFonts w:ascii="Arial" w:hAnsi="Arial" w:eastAsia="Arial" w:cs="Arial"/>
          <w:sz w:val="24"/>
          <w:szCs w:val="24"/>
        </w:rPr>
        <w:t>,</w:t>
      </w:r>
      <w:r w:rsidRPr="335A3F8C" w:rsidR="7B2FDD27">
        <w:rPr>
          <w:rFonts w:ascii="Arial" w:hAnsi="Arial" w:eastAsia="Arial" w:cs="Arial"/>
          <w:sz w:val="24"/>
          <w:szCs w:val="24"/>
        </w:rPr>
        <w:t xml:space="preserve"> to be critical and analytical, therefore increasing their ‘know-how’, </w:t>
      </w:r>
      <w:r w:rsidRPr="335A3F8C" w:rsidR="755B80DB">
        <w:rPr>
          <w:rFonts w:ascii="Arial" w:hAnsi="Arial" w:eastAsia="Arial" w:cs="Arial"/>
          <w:sz w:val="24"/>
          <w:szCs w:val="24"/>
        </w:rPr>
        <w:t>(</w:t>
      </w:r>
      <w:proofErr w:type="spellStart"/>
      <w:r w:rsidRPr="335A3F8C" w:rsidR="7289D0A8">
        <w:rPr>
          <w:rFonts w:ascii="Arial" w:hAnsi="Arial" w:eastAsia="Arial" w:cs="Arial"/>
          <w:sz w:val="24"/>
          <w:szCs w:val="24"/>
        </w:rPr>
        <w:t>Contentengine</w:t>
      </w:r>
      <w:proofErr w:type="spellEnd"/>
      <w:r w:rsidRPr="335A3F8C" w:rsidR="7289D0A8">
        <w:rPr>
          <w:rFonts w:ascii="Arial" w:hAnsi="Arial" w:eastAsia="Arial" w:cs="Arial"/>
          <w:sz w:val="24"/>
          <w:szCs w:val="24"/>
        </w:rPr>
        <w:t xml:space="preserve">, </w:t>
      </w:r>
      <w:r w:rsidRPr="335A3F8C" w:rsidR="4040C78F">
        <w:rPr>
          <w:rFonts w:ascii="Arial" w:hAnsi="Arial" w:eastAsia="Arial" w:cs="Arial"/>
          <w:sz w:val="24"/>
          <w:szCs w:val="24"/>
        </w:rPr>
        <w:t>2010</w:t>
      </w:r>
      <w:r w:rsidRPr="335A3F8C" w:rsidR="755B80DB">
        <w:rPr>
          <w:rFonts w:ascii="Arial" w:hAnsi="Arial" w:eastAsia="Arial" w:cs="Arial"/>
          <w:sz w:val="24"/>
          <w:szCs w:val="24"/>
        </w:rPr>
        <w:t>)</w:t>
      </w:r>
      <w:r w:rsidRPr="335A3F8C" w:rsidR="26EBB521">
        <w:rPr>
          <w:rFonts w:ascii="Arial" w:hAnsi="Arial" w:eastAsia="Arial" w:cs="Arial"/>
          <w:sz w:val="24"/>
          <w:szCs w:val="24"/>
        </w:rPr>
        <w:t xml:space="preserve">. </w:t>
      </w:r>
      <w:r w:rsidRPr="335A3F8C" w:rsidR="3273E578">
        <w:rPr>
          <w:rFonts w:ascii="Arial" w:hAnsi="Arial" w:eastAsia="Arial" w:cs="Arial"/>
          <w:sz w:val="24"/>
          <w:szCs w:val="24"/>
        </w:rPr>
        <w:t>This impacts</w:t>
      </w:r>
      <w:r w:rsidRPr="335A3F8C" w:rsidR="798D782F">
        <w:rPr>
          <w:rFonts w:ascii="Arial" w:hAnsi="Arial" w:eastAsia="Arial" w:cs="Arial"/>
          <w:sz w:val="24"/>
          <w:szCs w:val="24"/>
        </w:rPr>
        <w:t xml:space="preserve"> on</w:t>
      </w:r>
      <w:r w:rsidRPr="335A3F8C" w:rsidR="26EBB521">
        <w:rPr>
          <w:rFonts w:ascii="Arial" w:hAnsi="Arial" w:eastAsia="Arial" w:cs="Arial"/>
          <w:sz w:val="24"/>
          <w:szCs w:val="24"/>
        </w:rPr>
        <w:t xml:space="preserve"> </w:t>
      </w:r>
      <w:r w:rsidRPr="335A3F8C" w:rsidR="036E0E63">
        <w:rPr>
          <w:rFonts w:ascii="Arial" w:hAnsi="Arial" w:eastAsia="Arial" w:cs="Arial"/>
          <w:sz w:val="24"/>
          <w:szCs w:val="24"/>
        </w:rPr>
        <w:t>the</w:t>
      </w:r>
      <w:r w:rsidRPr="335A3F8C" w:rsidR="26EBB521">
        <w:rPr>
          <w:rFonts w:ascii="Arial" w:hAnsi="Arial" w:eastAsia="Arial" w:cs="Arial"/>
          <w:sz w:val="24"/>
          <w:szCs w:val="24"/>
        </w:rPr>
        <w:t xml:space="preserve"> efficien</w:t>
      </w:r>
      <w:r w:rsidRPr="335A3F8C" w:rsidR="67C53F19">
        <w:rPr>
          <w:rFonts w:ascii="Arial" w:hAnsi="Arial" w:eastAsia="Arial" w:cs="Arial"/>
          <w:sz w:val="24"/>
          <w:szCs w:val="24"/>
        </w:rPr>
        <w:t>cy of</w:t>
      </w:r>
      <w:r w:rsidRPr="335A3F8C" w:rsidR="26EBB521">
        <w:rPr>
          <w:rFonts w:ascii="Arial" w:hAnsi="Arial" w:eastAsia="Arial" w:cs="Arial"/>
          <w:sz w:val="24"/>
          <w:szCs w:val="24"/>
        </w:rPr>
        <w:t xml:space="preserve"> a learner’s critical thinking </w:t>
      </w:r>
      <w:r w:rsidRPr="335A3F8C" w:rsidR="270180CF">
        <w:rPr>
          <w:rFonts w:ascii="Arial" w:hAnsi="Arial" w:eastAsia="Arial" w:cs="Arial"/>
          <w:sz w:val="24"/>
          <w:szCs w:val="24"/>
        </w:rPr>
        <w:t>skills,</w:t>
      </w:r>
      <w:r w:rsidRPr="335A3F8C" w:rsidR="46D7C9BD">
        <w:rPr>
          <w:rFonts w:ascii="Arial" w:hAnsi="Arial" w:eastAsia="Arial" w:cs="Arial"/>
          <w:sz w:val="24"/>
          <w:szCs w:val="24"/>
        </w:rPr>
        <w:t xml:space="preserve"> highlighting the effectiveness of </w:t>
      </w:r>
      <w:r w:rsidRPr="335A3F8C" w:rsidR="48E6952E">
        <w:rPr>
          <w:rFonts w:ascii="Arial" w:hAnsi="Arial" w:eastAsia="Arial" w:cs="Arial"/>
          <w:sz w:val="24"/>
          <w:szCs w:val="24"/>
        </w:rPr>
        <w:t xml:space="preserve">being </w:t>
      </w:r>
      <w:r w:rsidRPr="335A3F8C" w:rsidR="3DA63530">
        <w:rPr>
          <w:rFonts w:ascii="Arial" w:hAnsi="Arial" w:eastAsia="Arial" w:cs="Arial"/>
          <w:sz w:val="24"/>
          <w:szCs w:val="24"/>
        </w:rPr>
        <w:t>at the</w:t>
      </w:r>
      <w:r w:rsidRPr="335A3F8C" w:rsidR="48E6952E">
        <w:rPr>
          <w:rFonts w:ascii="Arial" w:hAnsi="Arial" w:eastAsia="Arial" w:cs="Arial"/>
          <w:sz w:val="24"/>
          <w:szCs w:val="24"/>
        </w:rPr>
        <w:t xml:space="preserve"> centre of the learning</w:t>
      </w:r>
      <w:r w:rsidRPr="335A3F8C" w:rsidR="19B9A5C2">
        <w:rPr>
          <w:rFonts w:ascii="Arial" w:hAnsi="Arial" w:eastAsia="Arial" w:cs="Arial"/>
          <w:sz w:val="24"/>
          <w:szCs w:val="24"/>
        </w:rPr>
        <w:t xml:space="preserve">. </w:t>
      </w:r>
      <w:r w:rsidRPr="335A3F8C" w:rsidR="49151B83">
        <w:rPr>
          <w:rFonts w:ascii="Arial" w:hAnsi="Arial" w:eastAsia="Arial" w:cs="Arial"/>
          <w:sz w:val="24"/>
          <w:szCs w:val="24"/>
        </w:rPr>
        <w:t xml:space="preserve">Critical thinking is vital for successful learning, asking questions and analysing are lifelong skills. </w:t>
      </w:r>
      <w:r w:rsidRPr="335A3F8C" w:rsidR="3A4DBF4D">
        <w:rPr>
          <w:rFonts w:ascii="Arial" w:hAnsi="Arial" w:eastAsia="Arial" w:cs="Arial"/>
          <w:sz w:val="24"/>
          <w:szCs w:val="24"/>
        </w:rPr>
        <w:t>This is reflected in the New Curriculum for Wales, when it talks about ‘ambitious</w:t>
      </w:r>
      <w:r w:rsidRPr="335A3F8C" w:rsidR="29B55D74">
        <w:rPr>
          <w:rFonts w:ascii="Arial" w:hAnsi="Arial" w:eastAsia="Arial" w:cs="Arial"/>
          <w:sz w:val="24"/>
          <w:szCs w:val="24"/>
        </w:rPr>
        <w:t>, capable learners, ready to learn throughout their lives</w:t>
      </w:r>
      <w:r w:rsidRPr="335A3F8C" w:rsidR="68D147EB">
        <w:rPr>
          <w:rFonts w:ascii="Arial" w:hAnsi="Arial" w:eastAsia="Arial" w:cs="Arial"/>
          <w:sz w:val="24"/>
          <w:szCs w:val="24"/>
        </w:rPr>
        <w:t>’,</w:t>
      </w:r>
      <w:r w:rsidRPr="335A3F8C" w:rsidR="29B55D74">
        <w:rPr>
          <w:rFonts w:ascii="Arial" w:hAnsi="Arial" w:eastAsia="Arial" w:cs="Arial"/>
          <w:sz w:val="24"/>
          <w:szCs w:val="24"/>
        </w:rPr>
        <w:t xml:space="preserve"> </w:t>
      </w:r>
      <w:r w:rsidRPr="335A3F8C" w:rsidR="29B55D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(New Curriculum for Wales, 2020</w:t>
      </w:r>
      <w:r w:rsidRPr="335A3F8C" w:rsidR="29B55D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  <w:r w:rsidRPr="335A3F8C" w:rsidR="1E4EFF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</w:p>
    <w:p xmlns:wp14="http://schemas.microsoft.com/office/word/2010/wordml" w:rsidP="335A3F8C" w14:paraId="5E5787A5" wp14:textId="5FA3EB85">
      <w:pPr>
        <w:pStyle w:val="Normal"/>
        <w:spacing w:before="0" w:beforeAutospacing="off" w:after="120" w:afterAutospacing="off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35A3F8C" w:rsidR="19B9A5C2">
        <w:rPr>
          <w:rFonts w:ascii="Arial" w:hAnsi="Arial" w:eastAsia="Arial" w:cs="Arial"/>
          <w:sz w:val="24"/>
          <w:szCs w:val="24"/>
        </w:rPr>
        <w:t xml:space="preserve">Dewey </w:t>
      </w:r>
      <w:r w:rsidRPr="335A3F8C" w:rsidR="0FAFCB72">
        <w:rPr>
          <w:rFonts w:ascii="Arial" w:hAnsi="Arial" w:eastAsia="Arial" w:cs="Arial"/>
          <w:sz w:val="24"/>
          <w:szCs w:val="24"/>
        </w:rPr>
        <w:t>discussed</w:t>
      </w:r>
      <w:r w:rsidRPr="335A3F8C" w:rsidR="19B9A5C2">
        <w:rPr>
          <w:rFonts w:ascii="Arial" w:hAnsi="Arial" w:eastAsia="Arial" w:cs="Arial"/>
          <w:sz w:val="24"/>
          <w:szCs w:val="24"/>
        </w:rPr>
        <w:t xml:space="preserve"> ‘linking’ activities that have been experienced before</w:t>
      </w:r>
      <w:r w:rsidRPr="335A3F8C" w:rsidR="30CF469F">
        <w:rPr>
          <w:rFonts w:ascii="Arial" w:hAnsi="Arial" w:eastAsia="Arial" w:cs="Arial"/>
          <w:sz w:val="24"/>
          <w:szCs w:val="24"/>
        </w:rPr>
        <w:t>,</w:t>
      </w:r>
      <w:r w:rsidRPr="335A3F8C" w:rsidR="19B9A5C2">
        <w:rPr>
          <w:rFonts w:ascii="Arial" w:hAnsi="Arial" w:eastAsia="Arial" w:cs="Arial"/>
          <w:sz w:val="24"/>
          <w:szCs w:val="24"/>
        </w:rPr>
        <w:t xml:space="preserve"> to new experiences</w:t>
      </w:r>
      <w:r w:rsidRPr="335A3F8C" w:rsidR="0F38D198">
        <w:rPr>
          <w:rFonts w:ascii="Arial" w:hAnsi="Arial" w:eastAsia="Arial" w:cs="Arial"/>
          <w:sz w:val="24"/>
          <w:szCs w:val="24"/>
        </w:rPr>
        <w:t xml:space="preserve">, </w:t>
      </w:r>
      <w:r w:rsidRPr="335A3F8C" w:rsidR="1A25FAD7">
        <w:rPr>
          <w:rFonts w:ascii="Arial" w:hAnsi="Arial" w:eastAsia="Arial" w:cs="Arial"/>
          <w:sz w:val="24"/>
          <w:szCs w:val="24"/>
        </w:rPr>
        <w:t>often</w:t>
      </w:r>
      <w:r w:rsidRPr="335A3F8C" w:rsidR="0F38D198">
        <w:rPr>
          <w:rFonts w:ascii="Arial" w:hAnsi="Arial" w:eastAsia="Arial" w:cs="Arial"/>
          <w:sz w:val="24"/>
          <w:szCs w:val="24"/>
        </w:rPr>
        <w:t xml:space="preserve"> seen in schools today. The process of building on experiences, beginning with a concrete </w:t>
      </w:r>
      <w:r w:rsidRPr="335A3F8C" w:rsidR="36E6109B">
        <w:rPr>
          <w:rFonts w:ascii="Arial" w:hAnsi="Arial" w:eastAsia="Arial" w:cs="Arial"/>
          <w:sz w:val="24"/>
          <w:szCs w:val="24"/>
        </w:rPr>
        <w:t>activity</w:t>
      </w:r>
      <w:r w:rsidRPr="335A3F8C" w:rsidR="0F38D198">
        <w:rPr>
          <w:rFonts w:ascii="Arial" w:hAnsi="Arial" w:eastAsia="Arial" w:cs="Arial"/>
          <w:sz w:val="24"/>
          <w:szCs w:val="24"/>
        </w:rPr>
        <w:t xml:space="preserve"> is a valuable tool, </w:t>
      </w:r>
      <w:r w:rsidRPr="335A3F8C" w:rsidR="13F3F8F1">
        <w:rPr>
          <w:rFonts w:ascii="Arial" w:hAnsi="Arial" w:eastAsia="Arial" w:cs="Arial"/>
          <w:sz w:val="24"/>
          <w:szCs w:val="24"/>
        </w:rPr>
        <w:t xml:space="preserve">particularly in Early </w:t>
      </w:r>
      <w:r w:rsidRPr="335A3F8C" w:rsidR="62B1C112">
        <w:rPr>
          <w:rFonts w:ascii="Arial" w:hAnsi="Arial" w:eastAsia="Arial" w:cs="Arial"/>
          <w:sz w:val="24"/>
          <w:szCs w:val="24"/>
        </w:rPr>
        <w:t>Years Foundation Phase</w:t>
      </w:r>
      <w:r w:rsidRPr="335A3F8C" w:rsidR="73353EC5">
        <w:rPr>
          <w:rFonts w:ascii="Arial" w:hAnsi="Arial" w:eastAsia="Arial" w:cs="Arial"/>
          <w:sz w:val="24"/>
          <w:szCs w:val="24"/>
        </w:rPr>
        <w:t>,</w:t>
      </w:r>
      <w:r w:rsidRPr="335A3F8C" w:rsidR="067D3651">
        <w:rPr>
          <w:rFonts w:ascii="Arial" w:hAnsi="Arial" w:eastAsia="Arial" w:cs="Arial"/>
          <w:sz w:val="24"/>
          <w:szCs w:val="24"/>
        </w:rPr>
        <w:t xml:space="preserve"> (2015</w:t>
      </w:r>
      <w:r w:rsidRPr="335A3F8C" w:rsidR="60431907">
        <w:rPr>
          <w:rFonts w:ascii="Arial" w:hAnsi="Arial" w:eastAsia="Arial" w:cs="Arial"/>
          <w:sz w:val="24"/>
          <w:szCs w:val="24"/>
        </w:rPr>
        <w:t>, p.</w:t>
      </w:r>
      <w:r w:rsidRPr="335A3F8C" w:rsidR="785E651F">
        <w:rPr>
          <w:rFonts w:ascii="Arial" w:hAnsi="Arial" w:eastAsia="Arial" w:cs="Arial"/>
          <w:sz w:val="24"/>
          <w:szCs w:val="24"/>
        </w:rPr>
        <w:t>5</w:t>
      </w:r>
      <w:r w:rsidRPr="335A3F8C" w:rsidR="067D3651">
        <w:rPr>
          <w:rFonts w:ascii="Arial" w:hAnsi="Arial" w:eastAsia="Arial" w:cs="Arial"/>
          <w:sz w:val="24"/>
          <w:szCs w:val="24"/>
        </w:rPr>
        <w:t>)</w:t>
      </w:r>
      <w:r w:rsidRPr="335A3F8C" w:rsidR="62B1C112">
        <w:rPr>
          <w:rFonts w:ascii="Arial" w:hAnsi="Arial" w:eastAsia="Arial" w:cs="Arial"/>
          <w:sz w:val="24"/>
          <w:szCs w:val="24"/>
        </w:rPr>
        <w:t xml:space="preserve"> where schools go right back to basics, considering stage not age.</w:t>
      </w:r>
      <w:r w:rsidRPr="335A3F8C" w:rsidR="3EB1CBB5">
        <w:rPr>
          <w:rFonts w:ascii="Arial" w:hAnsi="Arial" w:eastAsia="Arial" w:cs="Arial"/>
          <w:sz w:val="24"/>
          <w:szCs w:val="24"/>
        </w:rPr>
        <w:t xml:space="preserve"> Pinnock </w:t>
      </w:r>
      <w:r w:rsidRPr="335A3F8C" w:rsidR="496AB4F6">
        <w:rPr>
          <w:rFonts w:ascii="Arial" w:hAnsi="Arial" w:eastAsia="Arial" w:cs="Arial"/>
          <w:sz w:val="24"/>
          <w:szCs w:val="24"/>
        </w:rPr>
        <w:t>(</w:t>
      </w:r>
      <w:r w:rsidRPr="335A3F8C" w:rsidR="58E00EA8">
        <w:rPr>
          <w:rFonts w:ascii="Arial" w:hAnsi="Arial" w:eastAsia="Arial" w:cs="Arial"/>
          <w:sz w:val="24"/>
          <w:szCs w:val="24"/>
        </w:rPr>
        <w:t xml:space="preserve">2020) </w:t>
      </w:r>
      <w:r w:rsidRPr="335A3F8C" w:rsidR="3EB1CBB5">
        <w:rPr>
          <w:rFonts w:ascii="Arial" w:hAnsi="Arial" w:eastAsia="Arial" w:cs="Arial"/>
          <w:sz w:val="24"/>
          <w:szCs w:val="24"/>
        </w:rPr>
        <w:t xml:space="preserve">talks </w:t>
      </w:r>
      <w:r w:rsidRPr="335A3F8C" w:rsidR="7D89EBA5">
        <w:rPr>
          <w:rFonts w:ascii="Arial" w:hAnsi="Arial" w:eastAsia="Arial" w:cs="Arial"/>
          <w:sz w:val="24"/>
          <w:szCs w:val="24"/>
        </w:rPr>
        <w:t xml:space="preserve">of </w:t>
      </w:r>
      <w:r w:rsidRPr="335A3F8C" w:rsidR="378FF62B">
        <w:rPr>
          <w:rFonts w:ascii="Arial" w:hAnsi="Arial" w:eastAsia="Arial" w:cs="Arial"/>
          <w:sz w:val="24"/>
          <w:szCs w:val="24"/>
        </w:rPr>
        <w:t>starting to learn</w:t>
      </w:r>
      <w:r w:rsidRPr="335A3F8C" w:rsidR="7D89EBA5">
        <w:rPr>
          <w:rFonts w:ascii="Arial" w:hAnsi="Arial" w:eastAsia="Arial" w:cs="Arial"/>
          <w:sz w:val="24"/>
          <w:szCs w:val="24"/>
        </w:rPr>
        <w:t xml:space="preserve"> concrete activities, for example maths and number acquisition </w:t>
      </w:r>
      <w:r w:rsidRPr="335A3F8C" w:rsidR="6B85806A">
        <w:rPr>
          <w:rFonts w:ascii="Arial" w:hAnsi="Arial" w:eastAsia="Arial" w:cs="Arial"/>
          <w:sz w:val="24"/>
          <w:szCs w:val="24"/>
        </w:rPr>
        <w:t xml:space="preserve">starts as </w:t>
      </w:r>
      <w:r w:rsidRPr="335A3F8C" w:rsidR="7D89EBA5">
        <w:rPr>
          <w:rFonts w:ascii="Arial" w:hAnsi="Arial" w:eastAsia="Arial" w:cs="Arial"/>
          <w:sz w:val="24"/>
          <w:szCs w:val="24"/>
        </w:rPr>
        <w:t>play in the home corner, serving out food, talking about quantity, more</w:t>
      </w:r>
      <w:r w:rsidRPr="335A3F8C" w:rsidR="2CA3ADB1">
        <w:rPr>
          <w:rFonts w:ascii="Arial" w:hAnsi="Arial" w:eastAsia="Arial" w:cs="Arial"/>
          <w:sz w:val="24"/>
          <w:szCs w:val="24"/>
        </w:rPr>
        <w:t>,</w:t>
      </w:r>
      <w:r w:rsidRPr="335A3F8C" w:rsidR="7D89EBA5">
        <w:rPr>
          <w:rFonts w:ascii="Arial" w:hAnsi="Arial" w:eastAsia="Arial" w:cs="Arial"/>
          <w:sz w:val="24"/>
          <w:szCs w:val="24"/>
        </w:rPr>
        <w:t xml:space="preserve"> less</w:t>
      </w:r>
      <w:r w:rsidRPr="335A3F8C" w:rsidR="45ADF69E">
        <w:rPr>
          <w:rFonts w:ascii="Arial" w:hAnsi="Arial" w:eastAsia="Arial" w:cs="Arial"/>
          <w:sz w:val="24"/>
          <w:szCs w:val="24"/>
        </w:rPr>
        <w:t>. Once that skill is acquired and solid, the process move</w:t>
      </w:r>
      <w:r w:rsidRPr="335A3F8C" w:rsidR="08CE3908">
        <w:rPr>
          <w:rFonts w:ascii="Arial" w:hAnsi="Arial" w:eastAsia="Arial" w:cs="Arial"/>
          <w:sz w:val="24"/>
          <w:szCs w:val="24"/>
        </w:rPr>
        <w:t>s</w:t>
      </w:r>
      <w:r w:rsidRPr="335A3F8C" w:rsidR="45ADF69E">
        <w:rPr>
          <w:rFonts w:ascii="Arial" w:hAnsi="Arial" w:eastAsia="Arial" w:cs="Arial"/>
          <w:sz w:val="24"/>
          <w:szCs w:val="24"/>
        </w:rPr>
        <w:t xml:space="preserve"> onto more complex ways of</w:t>
      </w:r>
      <w:r w:rsidRPr="335A3F8C" w:rsidR="1CBAE58B">
        <w:rPr>
          <w:rFonts w:ascii="Arial" w:hAnsi="Arial" w:eastAsia="Arial" w:cs="Arial"/>
          <w:sz w:val="24"/>
          <w:szCs w:val="24"/>
        </w:rPr>
        <w:t xml:space="preserve"> learning</w:t>
      </w:r>
      <w:r w:rsidRPr="335A3F8C" w:rsidR="287433BB">
        <w:rPr>
          <w:rFonts w:ascii="Arial" w:hAnsi="Arial" w:eastAsia="Arial" w:cs="Arial"/>
          <w:sz w:val="24"/>
          <w:szCs w:val="24"/>
        </w:rPr>
        <w:t>. This</w:t>
      </w:r>
      <w:r w:rsidRPr="335A3F8C" w:rsidR="45ADF69E">
        <w:rPr>
          <w:rFonts w:ascii="Arial" w:hAnsi="Arial" w:eastAsia="Arial" w:cs="Arial"/>
          <w:sz w:val="24"/>
          <w:szCs w:val="24"/>
        </w:rPr>
        <w:t xml:space="preserve"> enforc</w:t>
      </w:r>
      <w:r w:rsidRPr="335A3F8C" w:rsidR="773D37AC">
        <w:rPr>
          <w:rFonts w:ascii="Arial" w:hAnsi="Arial" w:eastAsia="Arial" w:cs="Arial"/>
          <w:sz w:val="24"/>
          <w:szCs w:val="24"/>
        </w:rPr>
        <w:t>es</w:t>
      </w:r>
      <w:r w:rsidRPr="335A3F8C" w:rsidR="45ADF69E">
        <w:rPr>
          <w:rFonts w:ascii="Arial" w:hAnsi="Arial" w:eastAsia="Arial" w:cs="Arial"/>
          <w:sz w:val="24"/>
          <w:szCs w:val="24"/>
        </w:rPr>
        <w:t xml:space="preserve"> Dewey’s theory of </w:t>
      </w:r>
      <w:r w:rsidRPr="335A3F8C" w:rsidR="3C5CF4E2">
        <w:rPr>
          <w:rFonts w:ascii="Arial" w:hAnsi="Arial" w:eastAsia="Arial" w:cs="Arial"/>
          <w:sz w:val="24"/>
          <w:szCs w:val="24"/>
        </w:rPr>
        <w:t xml:space="preserve">making experiences link together, building the learner’s knowledge and understanding, encouraging </w:t>
      </w:r>
      <w:r w:rsidRPr="335A3F8C" w:rsidR="79C2340A">
        <w:rPr>
          <w:rFonts w:ascii="Arial" w:hAnsi="Arial" w:eastAsia="Arial" w:cs="Arial"/>
          <w:sz w:val="24"/>
          <w:szCs w:val="24"/>
        </w:rPr>
        <w:t xml:space="preserve">application of </w:t>
      </w:r>
      <w:r w:rsidRPr="335A3F8C" w:rsidR="3C5CF4E2">
        <w:rPr>
          <w:rFonts w:ascii="Arial" w:hAnsi="Arial" w:eastAsia="Arial" w:cs="Arial"/>
          <w:sz w:val="24"/>
          <w:szCs w:val="24"/>
        </w:rPr>
        <w:t>knowledge to real life situations.</w:t>
      </w:r>
    </w:p>
    <w:p w:rsidR="5FE739F7" w:rsidP="335A3F8C" w:rsidRDefault="5FE739F7" w14:paraId="593AA8C2" w14:textId="681313BD">
      <w:pPr>
        <w:pStyle w:val="Normal"/>
        <w:spacing w:before="0" w:beforeAutospacing="off" w:after="120" w:afterAutospacing="off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35A3F8C" w:rsidR="43F61F19">
        <w:rPr>
          <w:rFonts w:ascii="Arial" w:hAnsi="Arial" w:eastAsia="Arial" w:cs="Arial"/>
          <w:sz w:val="24"/>
          <w:szCs w:val="24"/>
        </w:rPr>
        <w:t>Considering teacher’s roles</w:t>
      </w:r>
      <w:r w:rsidRPr="335A3F8C" w:rsidR="5FE739F7">
        <w:rPr>
          <w:rFonts w:ascii="Arial" w:hAnsi="Arial" w:eastAsia="Arial" w:cs="Arial"/>
          <w:sz w:val="24"/>
          <w:szCs w:val="24"/>
        </w:rPr>
        <w:t xml:space="preserve"> in his theories, Dewey advocated the teacher being a ‘facilitator’</w:t>
      </w:r>
      <w:r w:rsidRPr="335A3F8C" w:rsidR="7BB198E3">
        <w:rPr>
          <w:rFonts w:ascii="Arial" w:hAnsi="Arial" w:eastAsia="Arial" w:cs="Arial"/>
          <w:sz w:val="24"/>
          <w:szCs w:val="24"/>
        </w:rPr>
        <w:t>,</w:t>
      </w:r>
      <w:r w:rsidRPr="335A3F8C" w:rsidR="650B4D6B">
        <w:rPr>
          <w:rFonts w:ascii="Arial" w:hAnsi="Arial" w:eastAsia="Arial" w:cs="Arial"/>
          <w:sz w:val="24"/>
          <w:szCs w:val="24"/>
        </w:rPr>
        <w:t xml:space="preserve"> guid</w:t>
      </w:r>
      <w:r w:rsidRPr="335A3F8C" w:rsidR="475E5260">
        <w:rPr>
          <w:rFonts w:ascii="Arial" w:hAnsi="Arial" w:eastAsia="Arial" w:cs="Arial"/>
          <w:sz w:val="24"/>
          <w:szCs w:val="24"/>
        </w:rPr>
        <w:t>ing</w:t>
      </w:r>
      <w:r w:rsidRPr="335A3F8C" w:rsidR="650B4D6B">
        <w:rPr>
          <w:rFonts w:ascii="Arial" w:hAnsi="Arial" w:eastAsia="Arial" w:cs="Arial"/>
          <w:sz w:val="24"/>
          <w:szCs w:val="24"/>
        </w:rPr>
        <w:t xml:space="preserve"> the </w:t>
      </w:r>
      <w:r w:rsidRPr="335A3F8C" w:rsidR="3AC1FBD7">
        <w:rPr>
          <w:rFonts w:ascii="Arial" w:hAnsi="Arial" w:eastAsia="Arial" w:cs="Arial"/>
          <w:sz w:val="24"/>
          <w:szCs w:val="24"/>
        </w:rPr>
        <w:t>learner's</w:t>
      </w:r>
      <w:r w:rsidRPr="335A3F8C" w:rsidR="650B4D6B">
        <w:rPr>
          <w:rFonts w:ascii="Arial" w:hAnsi="Arial" w:eastAsia="Arial" w:cs="Arial"/>
          <w:sz w:val="24"/>
          <w:szCs w:val="24"/>
        </w:rPr>
        <w:t xml:space="preserve"> participation and interaction but also to learn alongside them, analysing and reflecting together, </w:t>
      </w:r>
      <w:r w:rsidRPr="335A3F8C" w:rsidR="6084F559">
        <w:rPr>
          <w:rFonts w:ascii="Arial" w:hAnsi="Arial" w:eastAsia="Arial" w:cs="Arial"/>
          <w:sz w:val="24"/>
          <w:szCs w:val="24"/>
        </w:rPr>
        <w:t>creating</w:t>
      </w:r>
      <w:r w:rsidRPr="335A3F8C" w:rsidR="7EA8F128">
        <w:rPr>
          <w:rFonts w:ascii="Arial" w:hAnsi="Arial" w:eastAsia="Arial" w:cs="Arial"/>
          <w:sz w:val="24"/>
          <w:szCs w:val="24"/>
        </w:rPr>
        <w:t xml:space="preserve"> more valuable, cooperati</w:t>
      </w:r>
      <w:r w:rsidRPr="335A3F8C" w:rsidR="337D71C3">
        <w:rPr>
          <w:rFonts w:ascii="Arial" w:hAnsi="Arial" w:eastAsia="Arial" w:cs="Arial"/>
          <w:sz w:val="24"/>
          <w:szCs w:val="24"/>
        </w:rPr>
        <w:t>ve</w:t>
      </w:r>
      <w:r w:rsidRPr="335A3F8C" w:rsidR="7EA8F128">
        <w:rPr>
          <w:rFonts w:ascii="Arial" w:hAnsi="Arial" w:eastAsia="Arial" w:cs="Arial"/>
          <w:sz w:val="24"/>
          <w:szCs w:val="24"/>
        </w:rPr>
        <w:t xml:space="preserve"> learning experience</w:t>
      </w:r>
      <w:r w:rsidRPr="335A3F8C" w:rsidR="2C223662">
        <w:rPr>
          <w:rFonts w:ascii="Arial" w:hAnsi="Arial" w:eastAsia="Arial" w:cs="Arial"/>
          <w:sz w:val="24"/>
          <w:szCs w:val="24"/>
        </w:rPr>
        <w:t>s</w:t>
      </w:r>
      <w:r w:rsidRPr="335A3F8C" w:rsidR="7EA8F128">
        <w:rPr>
          <w:rFonts w:ascii="Arial" w:hAnsi="Arial" w:eastAsia="Arial" w:cs="Arial"/>
          <w:sz w:val="24"/>
          <w:szCs w:val="24"/>
        </w:rPr>
        <w:t xml:space="preserve">, </w:t>
      </w:r>
      <w:r w:rsidRPr="335A3F8C" w:rsidR="56634C91">
        <w:rPr>
          <w:rFonts w:ascii="Arial" w:hAnsi="Arial" w:eastAsia="Arial" w:cs="Arial"/>
          <w:sz w:val="24"/>
          <w:szCs w:val="24"/>
        </w:rPr>
        <w:t>reflect</w:t>
      </w:r>
      <w:r w:rsidRPr="335A3F8C" w:rsidR="41C18398">
        <w:rPr>
          <w:rFonts w:ascii="Arial" w:hAnsi="Arial" w:eastAsia="Arial" w:cs="Arial"/>
          <w:sz w:val="24"/>
          <w:szCs w:val="24"/>
        </w:rPr>
        <w:t>ing</w:t>
      </w:r>
      <w:r w:rsidRPr="335A3F8C" w:rsidR="56634C91">
        <w:rPr>
          <w:rFonts w:ascii="Arial" w:hAnsi="Arial" w:eastAsia="Arial" w:cs="Arial"/>
          <w:sz w:val="24"/>
          <w:szCs w:val="24"/>
        </w:rPr>
        <w:t xml:space="preserve"> their stage and way of learning. </w:t>
      </w:r>
      <w:r w:rsidRPr="335A3F8C" w:rsidR="1899E5A0">
        <w:rPr>
          <w:rFonts w:ascii="Arial" w:hAnsi="Arial" w:eastAsia="Arial" w:cs="Arial"/>
          <w:sz w:val="24"/>
          <w:szCs w:val="24"/>
        </w:rPr>
        <w:t>In his Dictionary of Education</w:t>
      </w:r>
      <w:r w:rsidRPr="335A3F8C" w:rsidR="20D27E24">
        <w:rPr>
          <w:rFonts w:ascii="Arial" w:hAnsi="Arial" w:eastAsia="Arial" w:cs="Arial"/>
          <w:sz w:val="24"/>
          <w:szCs w:val="24"/>
        </w:rPr>
        <w:t xml:space="preserve"> (2015</w:t>
      </w:r>
      <w:r w:rsidRPr="335A3F8C" w:rsidR="6EB90048">
        <w:rPr>
          <w:rFonts w:ascii="Arial" w:hAnsi="Arial" w:eastAsia="Arial" w:cs="Arial"/>
          <w:sz w:val="24"/>
          <w:szCs w:val="24"/>
        </w:rPr>
        <w:t>, p.135</w:t>
      </w:r>
      <w:r w:rsidRPr="335A3F8C" w:rsidR="3B07D3BA">
        <w:rPr>
          <w:rFonts w:ascii="Arial" w:hAnsi="Arial" w:eastAsia="Arial" w:cs="Arial"/>
          <w:sz w:val="24"/>
          <w:szCs w:val="24"/>
        </w:rPr>
        <w:t>), Dewey</w:t>
      </w:r>
      <w:r w:rsidRPr="335A3F8C" w:rsidR="1899E5A0">
        <w:rPr>
          <w:rFonts w:ascii="Arial" w:hAnsi="Arial" w:eastAsia="Arial" w:cs="Arial"/>
          <w:sz w:val="24"/>
          <w:szCs w:val="24"/>
        </w:rPr>
        <w:t xml:space="preserve"> compares the teacher to a merchant selling goods, to be successful he needs buyers. In the same way teachers need</w:t>
      </w:r>
      <w:r w:rsidRPr="335A3F8C" w:rsidR="57471116">
        <w:rPr>
          <w:rFonts w:ascii="Arial" w:hAnsi="Arial" w:eastAsia="Arial" w:cs="Arial"/>
          <w:sz w:val="24"/>
          <w:szCs w:val="24"/>
        </w:rPr>
        <w:t xml:space="preserve"> to be fully aware of their pupils likes, interests and the way the</w:t>
      </w:r>
      <w:r w:rsidRPr="335A3F8C" w:rsidR="30683C4B">
        <w:rPr>
          <w:rFonts w:ascii="Arial" w:hAnsi="Arial" w:eastAsia="Arial" w:cs="Arial"/>
          <w:sz w:val="24"/>
          <w:szCs w:val="24"/>
        </w:rPr>
        <w:t>y</w:t>
      </w:r>
      <w:r w:rsidRPr="335A3F8C" w:rsidR="57471116">
        <w:rPr>
          <w:rFonts w:ascii="Arial" w:hAnsi="Arial" w:eastAsia="Arial" w:cs="Arial"/>
          <w:sz w:val="24"/>
          <w:szCs w:val="24"/>
        </w:rPr>
        <w:t xml:space="preserve"> learn</w:t>
      </w:r>
      <w:r w:rsidRPr="335A3F8C" w:rsidR="09CD162D">
        <w:rPr>
          <w:rFonts w:ascii="Arial" w:hAnsi="Arial" w:eastAsia="Arial" w:cs="Arial"/>
          <w:sz w:val="24"/>
          <w:szCs w:val="24"/>
        </w:rPr>
        <w:t>,</w:t>
      </w:r>
      <w:r w:rsidRPr="335A3F8C" w:rsidR="57471116">
        <w:rPr>
          <w:rFonts w:ascii="Arial" w:hAnsi="Arial" w:eastAsia="Arial" w:cs="Arial"/>
          <w:sz w:val="24"/>
          <w:szCs w:val="24"/>
        </w:rPr>
        <w:t xml:space="preserve"> to </w:t>
      </w:r>
      <w:r w:rsidRPr="335A3F8C" w:rsidR="35956EF0">
        <w:rPr>
          <w:rFonts w:ascii="Arial" w:hAnsi="Arial" w:eastAsia="Arial" w:cs="Arial"/>
          <w:sz w:val="24"/>
          <w:szCs w:val="24"/>
        </w:rPr>
        <w:t>become master</w:t>
      </w:r>
      <w:r w:rsidRPr="335A3F8C" w:rsidR="57471116">
        <w:rPr>
          <w:rFonts w:ascii="Arial" w:hAnsi="Arial" w:eastAsia="Arial" w:cs="Arial"/>
          <w:sz w:val="24"/>
          <w:szCs w:val="24"/>
        </w:rPr>
        <w:t xml:space="preserve"> </w:t>
      </w:r>
      <w:r w:rsidRPr="335A3F8C" w:rsidR="3A4E53B5">
        <w:rPr>
          <w:rFonts w:ascii="Arial" w:hAnsi="Arial" w:eastAsia="Arial" w:cs="Arial"/>
          <w:sz w:val="24"/>
          <w:szCs w:val="24"/>
        </w:rPr>
        <w:t>merchant</w:t>
      </w:r>
      <w:r w:rsidRPr="335A3F8C" w:rsidR="511EE7F9">
        <w:rPr>
          <w:rFonts w:ascii="Arial" w:hAnsi="Arial" w:eastAsia="Arial" w:cs="Arial"/>
          <w:sz w:val="24"/>
          <w:szCs w:val="24"/>
        </w:rPr>
        <w:t>s</w:t>
      </w:r>
      <w:r w:rsidRPr="335A3F8C" w:rsidR="763C2B88">
        <w:rPr>
          <w:rFonts w:ascii="Arial" w:hAnsi="Arial" w:eastAsia="Arial" w:cs="Arial"/>
          <w:sz w:val="24"/>
          <w:szCs w:val="24"/>
        </w:rPr>
        <w:t xml:space="preserve"> and produce master buyers!</w:t>
      </w:r>
    </w:p>
    <w:p w:rsidR="34ED809B" w:rsidP="335A3F8C" w:rsidRDefault="34ED809B" w14:paraId="5DED7CCC" w14:textId="60D7DDC0">
      <w:pPr>
        <w:pStyle w:val="Normal"/>
        <w:spacing w:before="0" w:beforeAutospacing="off" w:after="120" w:afterAutospacing="off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35A3F8C" w:rsidR="34ED809B">
        <w:rPr>
          <w:rFonts w:ascii="Arial" w:hAnsi="Arial" w:eastAsia="Arial" w:cs="Arial"/>
          <w:sz w:val="24"/>
          <w:szCs w:val="24"/>
        </w:rPr>
        <w:t xml:space="preserve">Dewey’s vision </w:t>
      </w:r>
      <w:r w:rsidRPr="335A3F8C" w:rsidR="4AFD8C5E">
        <w:rPr>
          <w:rFonts w:ascii="Arial" w:hAnsi="Arial" w:eastAsia="Arial" w:cs="Arial"/>
          <w:sz w:val="24"/>
          <w:szCs w:val="24"/>
        </w:rPr>
        <w:t>reflects</w:t>
      </w:r>
      <w:r w:rsidRPr="335A3F8C" w:rsidR="1A06E268">
        <w:rPr>
          <w:rFonts w:ascii="Arial" w:hAnsi="Arial" w:eastAsia="Arial" w:cs="Arial"/>
          <w:sz w:val="24"/>
          <w:szCs w:val="24"/>
        </w:rPr>
        <w:t xml:space="preserve"> </w:t>
      </w:r>
      <w:r w:rsidRPr="335A3F8C" w:rsidR="1A06E268">
        <w:rPr>
          <w:rFonts w:ascii="Arial" w:hAnsi="Arial" w:eastAsia="Arial" w:cs="Arial"/>
          <w:sz w:val="24"/>
          <w:szCs w:val="24"/>
        </w:rPr>
        <w:t xml:space="preserve">the vision of the </w:t>
      </w:r>
      <w:r w:rsidRPr="335A3F8C" w:rsidR="3FF45214">
        <w:rPr>
          <w:rFonts w:ascii="Arial" w:hAnsi="Arial" w:eastAsia="Arial" w:cs="Arial"/>
          <w:sz w:val="24"/>
          <w:szCs w:val="24"/>
        </w:rPr>
        <w:t xml:space="preserve">Welsh </w:t>
      </w:r>
      <w:r w:rsidRPr="335A3F8C" w:rsidR="4D596114">
        <w:rPr>
          <w:rFonts w:ascii="Arial" w:hAnsi="Arial" w:eastAsia="Arial" w:cs="Arial"/>
          <w:sz w:val="24"/>
          <w:szCs w:val="24"/>
        </w:rPr>
        <w:t xml:space="preserve">Assembly </w:t>
      </w:r>
      <w:r w:rsidRPr="335A3F8C" w:rsidR="40826E1E">
        <w:rPr>
          <w:rFonts w:ascii="Arial" w:hAnsi="Arial" w:eastAsia="Arial" w:cs="Arial"/>
          <w:sz w:val="24"/>
          <w:szCs w:val="24"/>
        </w:rPr>
        <w:t xml:space="preserve">Government (2017, p.6) </w:t>
      </w:r>
      <w:r w:rsidRPr="335A3F8C" w:rsidR="6CC8C39E">
        <w:rPr>
          <w:rFonts w:ascii="Arial" w:hAnsi="Arial" w:eastAsia="Arial" w:cs="Arial"/>
          <w:sz w:val="24"/>
          <w:szCs w:val="24"/>
        </w:rPr>
        <w:t>The aspiration is to</w:t>
      </w:r>
      <w:r w:rsidRPr="335A3F8C" w:rsidR="40826E1E">
        <w:rPr>
          <w:rFonts w:ascii="Arial" w:hAnsi="Arial" w:eastAsia="Arial" w:cs="Arial"/>
          <w:sz w:val="24"/>
          <w:szCs w:val="24"/>
        </w:rPr>
        <w:t xml:space="preserve"> prod</w:t>
      </w:r>
      <w:r w:rsidRPr="335A3F8C" w:rsidR="7B274A74">
        <w:rPr>
          <w:rFonts w:ascii="Arial" w:hAnsi="Arial" w:eastAsia="Arial" w:cs="Arial"/>
          <w:sz w:val="24"/>
          <w:szCs w:val="24"/>
        </w:rPr>
        <w:t xml:space="preserve">uce </w:t>
      </w:r>
      <w:r w:rsidRPr="335A3F8C" w:rsidR="24C1B88D">
        <w:rPr>
          <w:rFonts w:ascii="Arial" w:hAnsi="Arial" w:eastAsia="Arial" w:cs="Arial"/>
          <w:sz w:val="24"/>
          <w:szCs w:val="24"/>
        </w:rPr>
        <w:t>learners prepared to be ambitious</w:t>
      </w:r>
      <w:r w:rsidRPr="335A3F8C" w:rsidR="76DB82E1">
        <w:rPr>
          <w:rFonts w:ascii="Arial" w:hAnsi="Arial" w:eastAsia="Arial" w:cs="Arial"/>
          <w:sz w:val="24"/>
          <w:szCs w:val="24"/>
        </w:rPr>
        <w:t>,</w:t>
      </w:r>
      <w:r w:rsidRPr="335A3F8C" w:rsidR="077F76EF">
        <w:rPr>
          <w:rFonts w:ascii="Arial" w:hAnsi="Arial" w:eastAsia="Arial" w:cs="Arial"/>
          <w:sz w:val="24"/>
          <w:szCs w:val="24"/>
        </w:rPr>
        <w:t xml:space="preserve"> taught by</w:t>
      </w:r>
      <w:r w:rsidRPr="335A3F8C" w:rsidR="7B274A74">
        <w:rPr>
          <w:rFonts w:ascii="Arial" w:hAnsi="Arial" w:eastAsia="Arial" w:cs="Arial"/>
          <w:sz w:val="24"/>
          <w:szCs w:val="24"/>
        </w:rPr>
        <w:t xml:space="preserve"> </w:t>
      </w:r>
      <w:r w:rsidRPr="335A3F8C" w:rsidR="479F2F9C">
        <w:rPr>
          <w:rFonts w:ascii="Arial" w:hAnsi="Arial" w:eastAsia="Arial" w:cs="Arial"/>
          <w:sz w:val="24"/>
          <w:szCs w:val="24"/>
        </w:rPr>
        <w:t>e</w:t>
      </w:r>
      <w:r w:rsidRPr="335A3F8C" w:rsidR="7B274A74">
        <w:rPr>
          <w:rFonts w:ascii="Arial" w:hAnsi="Arial" w:eastAsia="Arial" w:cs="Arial"/>
          <w:sz w:val="24"/>
          <w:szCs w:val="24"/>
        </w:rPr>
        <w:t xml:space="preserve">ffective </w:t>
      </w:r>
      <w:r w:rsidRPr="335A3F8C" w:rsidR="0CB6BF95">
        <w:rPr>
          <w:rFonts w:ascii="Arial" w:hAnsi="Arial" w:eastAsia="Arial" w:cs="Arial"/>
          <w:sz w:val="24"/>
          <w:szCs w:val="24"/>
        </w:rPr>
        <w:t>teachers, driven</w:t>
      </w:r>
      <w:r w:rsidRPr="335A3F8C" w:rsidR="7B274A74">
        <w:rPr>
          <w:rFonts w:ascii="Arial" w:hAnsi="Arial" w:eastAsia="Arial" w:cs="Arial"/>
          <w:sz w:val="24"/>
          <w:szCs w:val="24"/>
        </w:rPr>
        <w:t xml:space="preserve"> to guide pupils </w:t>
      </w:r>
      <w:r w:rsidRPr="335A3F8C" w:rsidR="7F2E98BF">
        <w:rPr>
          <w:rFonts w:ascii="Arial" w:hAnsi="Arial" w:eastAsia="Arial" w:cs="Arial"/>
          <w:sz w:val="24"/>
          <w:szCs w:val="24"/>
        </w:rPr>
        <w:t>to reach their full potential and ‘lay the foundation for life-long</w:t>
      </w:r>
      <w:r w:rsidRPr="335A3F8C" w:rsidR="5E48011B">
        <w:rPr>
          <w:rFonts w:ascii="Arial" w:hAnsi="Arial" w:eastAsia="Arial" w:cs="Arial"/>
          <w:sz w:val="24"/>
          <w:szCs w:val="24"/>
        </w:rPr>
        <w:t xml:space="preserve"> </w:t>
      </w:r>
      <w:r w:rsidRPr="335A3F8C" w:rsidR="7F2E98BF">
        <w:rPr>
          <w:rFonts w:ascii="Arial" w:hAnsi="Arial" w:eastAsia="Arial" w:cs="Arial"/>
          <w:sz w:val="24"/>
          <w:szCs w:val="24"/>
        </w:rPr>
        <w:t>learning</w:t>
      </w:r>
      <w:r w:rsidRPr="335A3F8C" w:rsidR="7DDE4F40">
        <w:rPr>
          <w:rFonts w:ascii="Arial" w:hAnsi="Arial" w:eastAsia="Arial" w:cs="Arial"/>
          <w:sz w:val="24"/>
          <w:szCs w:val="24"/>
        </w:rPr>
        <w:t>’ by developing their skills for lifelong learning</w:t>
      </w:r>
      <w:r w:rsidRPr="335A3F8C" w:rsidR="6B0A84C1">
        <w:rPr>
          <w:rFonts w:ascii="Arial" w:hAnsi="Arial" w:eastAsia="Arial" w:cs="Arial"/>
          <w:sz w:val="24"/>
          <w:szCs w:val="24"/>
        </w:rPr>
        <w:t xml:space="preserve">, </w:t>
      </w:r>
      <w:r w:rsidRPr="335A3F8C" w:rsidR="7E777D27">
        <w:rPr>
          <w:rFonts w:ascii="Arial" w:hAnsi="Arial" w:eastAsia="Arial" w:cs="Arial"/>
          <w:sz w:val="24"/>
          <w:szCs w:val="24"/>
        </w:rPr>
        <w:t xml:space="preserve">also </w:t>
      </w:r>
      <w:r w:rsidRPr="335A3F8C" w:rsidR="3E24FC73">
        <w:rPr>
          <w:rFonts w:ascii="Arial" w:hAnsi="Arial" w:eastAsia="Arial" w:cs="Arial"/>
          <w:sz w:val="24"/>
          <w:szCs w:val="24"/>
        </w:rPr>
        <w:t xml:space="preserve">incorporates </w:t>
      </w:r>
      <w:r w:rsidRPr="335A3F8C" w:rsidR="6B0A84C1">
        <w:rPr>
          <w:rFonts w:ascii="Arial" w:hAnsi="Arial" w:eastAsia="Arial" w:cs="Arial"/>
          <w:sz w:val="24"/>
          <w:szCs w:val="24"/>
        </w:rPr>
        <w:t>Dewey</w:t>
      </w:r>
      <w:r w:rsidRPr="335A3F8C" w:rsidR="05873536">
        <w:rPr>
          <w:rFonts w:ascii="Arial" w:hAnsi="Arial" w:eastAsia="Arial" w:cs="Arial"/>
          <w:sz w:val="24"/>
          <w:szCs w:val="24"/>
        </w:rPr>
        <w:t>’s</w:t>
      </w:r>
      <w:r w:rsidRPr="335A3F8C" w:rsidR="6B0A84C1">
        <w:rPr>
          <w:rFonts w:ascii="Arial" w:hAnsi="Arial" w:eastAsia="Arial" w:cs="Arial"/>
          <w:sz w:val="24"/>
          <w:szCs w:val="24"/>
        </w:rPr>
        <w:t xml:space="preserve"> theory of the value of </w:t>
      </w:r>
      <w:r w:rsidRPr="335A3F8C" w:rsidR="1BE33917">
        <w:rPr>
          <w:rFonts w:ascii="Arial" w:hAnsi="Arial" w:eastAsia="Arial" w:cs="Arial"/>
          <w:sz w:val="24"/>
          <w:szCs w:val="24"/>
        </w:rPr>
        <w:t>critical thinking skills.</w:t>
      </w:r>
      <w:r w:rsidRPr="335A3F8C" w:rsidR="7DDE4F40">
        <w:rPr>
          <w:rFonts w:ascii="Arial" w:hAnsi="Arial" w:eastAsia="Arial" w:cs="Arial"/>
          <w:sz w:val="24"/>
          <w:szCs w:val="24"/>
        </w:rPr>
        <w:t xml:space="preserve"> </w:t>
      </w:r>
    </w:p>
    <w:p w:rsidR="612F04C5" w:rsidP="335A3F8C" w:rsidRDefault="612F04C5" w14:paraId="40EA7228" w14:textId="0BF055FA">
      <w:pPr>
        <w:pStyle w:val="Normal"/>
        <w:spacing w:before="0" w:beforeAutospacing="off" w:after="12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35A3F8C" w:rsidR="612F04C5">
        <w:rPr>
          <w:rFonts w:ascii="Arial" w:hAnsi="Arial" w:eastAsia="Arial" w:cs="Arial"/>
          <w:sz w:val="24"/>
          <w:szCs w:val="24"/>
        </w:rPr>
        <w:t xml:space="preserve">Sharing the theory of considering </w:t>
      </w:r>
      <w:r w:rsidRPr="335A3F8C" w:rsidR="2C3FC706">
        <w:rPr>
          <w:rFonts w:ascii="Arial" w:hAnsi="Arial" w:eastAsia="Arial" w:cs="Arial"/>
          <w:sz w:val="24"/>
          <w:szCs w:val="24"/>
        </w:rPr>
        <w:t>‘</w:t>
      </w:r>
      <w:r w:rsidRPr="335A3F8C" w:rsidR="612F04C5">
        <w:rPr>
          <w:rFonts w:ascii="Arial" w:hAnsi="Arial" w:eastAsia="Arial" w:cs="Arial"/>
          <w:sz w:val="24"/>
          <w:szCs w:val="24"/>
        </w:rPr>
        <w:t>stage not age</w:t>
      </w:r>
      <w:r w:rsidRPr="335A3F8C" w:rsidR="4887837E">
        <w:rPr>
          <w:rFonts w:ascii="Arial" w:hAnsi="Arial" w:eastAsia="Arial" w:cs="Arial"/>
          <w:sz w:val="24"/>
          <w:szCs w:val="24"/>
        </w:rPr>
        <w:t>’</w:t>
      </w:r>
      <w:r w:rsidRPr="335A3F8C" w:rsidR="612F04C5">
        <w:rPr>
          <w:rFonts w:ascii="Arial" w:hAnsi="Arial" w:eastAsia="Arial" w:cs="Arial"/>
          <w:sz w:val="24"/>
          <w:szCs w:val="24"/>
        </w:rPr>
        <w:t xml:space="preserve"> </w:t>
      </w:r>
      <w:r w:rsidRPr="335A3F8C" w:rsidR="71FF3790">
        <w:rPr>
          <w:rFonts w:ascii="Arial" w:hAnsi="Arial" w:eastAsia="Arial" w:cs="Arial"/>
          <w:sz w:val="24"/>
          <w:szCs w:val="24"/>
        </w:rPr>
        <w:t>was part of Piaget’s thinking, however, interestingly his</w:t>
      </w:r>
      <w:r w:rsidRPr="335A3F8C" w:rsidR="1D7EAD06">
        <w:rPr>
          <w:rFonts w:ascii="Arial" w:hAnsi="Arial" w:eastAsia="Arial" w:cs="Arial"/>
          <w:sz w:val="24"/>
          <w:szCs w:val="24"/>
        </w:rPr>
        <w:t xml:space="preserve"> four stages of development had age boundaries to consider. Perhaps Piaget’s greatest </w:t>
      </w:r>
      <w:r w:rsidRPr="335A3F8C" w:rsidR="26432129">
        <w:rPr>
          <w:rFonts w:ascii="Arial" w:hAnsi="Arial" w:eastAsia="Arial" w:cs="Arial"/>
          <w:sz w:val="24"/>
          <w:szCs w:val="24"/>
        </w:rPr>
        <w:t>theory influencing</w:t>
      </w:r>
      <w:r w:rsidRPr="335A3F8C" w:rsidR="1D7EAD06">
        <w:rPr>
          <w:rFonts w:ascii="Arial" w:hAnsi="Arial" w:eastAsia="Arial" w:cs="Arial"/>
          <w:sz w:val="24"/>
          <w:szCs w:val="24"/>
        </w:rPr>
        <w:t xml:space="preserve"> modern day policy is that children learn best when</w:t>
      </w:r>
      <w:r w:rsidRPr="335A3F8C" w:rsidR="2CEE2D3C">
        <w:rPr>
          <w:rFonts w:ascii="Arial" w:hAnsi="Arial" w:eastAsia="Arial" w:cs="Arial"/>
          <w:sz w:val="24"/>
          <w:szCs w:val="24"/>
        </w:rPr>
        <w:t xml:space="preserve"> they explore and engage with their environment, so the onus is on teacher</w:t>
      </w:r>
      <w:r w:rsidRPr="335A3F8C" w:rsidR="7FF7B6E4">
        <w:rPr>
          <w:rFonts w:ascii="Arial" w:hAnsi="Arial" w:eastAsia="Arial" w:cs="Arial"/>
          <w:sz w:val="24"/>
          <w:szCs w:val="24"/>
        </w:rPr>
        <w:t>s</w:t>
      </w:r>
      <w:r w:rsidRPr="335A3F8C" w:rsidR="2CEE2D3C">
        <w:rPr>
          <w:rFonts w:ascii="Arial" w:hAnsi="Arial" w:eastAsia="Arial" w:cs="Arial"/>
          <w:sz w:val="24"/>
          <w:szCs w:val="24"/>
        </w:rPr>
        <w:t xml:space="preserve"> to equip and prepare the environment to stimulate</w:t>
      </w:r>
      <w:r w:rsidRPr="335A3F8C" w:rsidR="0759D87B">
        <w:rPr>
          <w:rFonts w:ascii="Arial" w:hAnsi="Arial" w:eastAsia="Arial" w:cs="Arial"/>
          <w:sz w:val="24"/>
          <w:szCs w:val="24"/>
        </w:rPr>
        <w:t xml:space="preserve">, promote curiosity and therefore drive the learning. </w:t>
      </w:r>
      <w:r w:rsidRPr="335A3F8C" w:rsidR="7E114560">
        <w:rPr>
          <w:rFonts w:ascii="Arial" w:hAnsi="Arial" w:eastAsia="Arial" w:cs="Arial"/>
          <w:sz w:val="24"/>
          <w:szCs w:val="24"/>
        </w:rPr>
        <w:t>The Foundation Phase</w:t>
      </w:r>
      <w:r w:rsidRPr="335A3F8C" w:rsidR="6D237B7F">
        <w:rPr>
          <w:rFonts w:ascii="Arial" w:hAnsi="Arial" w:eastAsia="Arial" w:cs="Arial"/>
          <w:sz w:val="24"/>
          <w:szCs w:val="24"/>
        </w:rPr>
        <w:t xml:space="preserve"> (2015</w:t>
      </w:r>
      <w:r w:rsidRPr="335A3F8C" w:rsidR="707DDA60">
        <w:rPr>
          <w:rFonts w:ascii="Arial" w:hAnsi="Arial" w:eastAsia="Arial" w:cs="Arial"/>
          <w:sz w:val="24"/>
          <w:szCs w:val="24"/>
        </w:rPr>
        <w:t>, p.</w:t>
      </w:r>
      <w:r w:rsidRPr="335A3F8C" w:rsidR="77F62E5D">
        <w:rPr>
          <w:rFonts w:ascii="Arial" w:hAnsi="Arial" w:eastAsia="Arial" w:cs="Arial"/>
          <w:sz w:val="24"/>
          <w:szCs w:val="24"/>
        </w:rPr>
        <w:t>6</w:t>
      </w:r>
      <w:r w:rsidRPr="335A3F8C" w:rsidR="6D237B7F">
        <w:rPr>
          <w:rFonts w:ascii="Arial" w:hAnsi="Arial" w:eastAsia="Arial" w:cs="Arial"/>
          <w:sz w:val="24"/>
          <w:szCs w:val="24"/>
        </w:rPr>
        <w:t>)</w:t>
      </w:r>
      <w:r w:rsidRPr="335A3F8C" w:rsidR="7E114560">
        <w:rPr>
          <w:rFonts w:ascii="Arial" w:hAnsi="Arial" w:eastAsia="Arial" w:cs="Arial"/>
          <w:sz w:val="24"/>
          <w:szCs w:val="24"/>
        </w:rPr>
        <w:t xml:space="preserve"> </w:t>
      </w:r>
      <w:r w:rsidRPr="335A3F8C" w:rsidR="08EAE697">
        <w:rPr>
          <w:rFonts w:ascii="Arial" w:hAnsi="Arial" w:eastAsia="Arial" w:cs="Arial"/>
          <w:sz w:val="24"/>
          <w:szCs w:val="24"/>
        </w:rPr>
        <w:t>states</w:t>
      </w:r>
      <w:r w:rsidRPr="335A3F8C" w:rsidR="37C6024E">
        <w:rPr>
          <w:rFonts w:ascii="Arial" w:hAnsi="Arial" w:eastAsia="Arial" w:cs="Arial"/>
          <w:sz w:val="24"/>
          <w:szCs w:val="24"/>
        </w:rPr>
        <w:t xml:space="preserve"> that ‘</w:t>
      </w:r>
      <w:r w:rsidRPr="335A3F8C" w:rsidR="37C6024E">
        <w:rPr>
          <w:rFonts w:ascii="Arial" w:hAnsi="Arial" w:eastAsia="Arial" w:cs="Arial"/>
          <w:noProof w:val="0"/>
          <w:sz w:val="24"/>
          <w:szCs w:val="24"/>
          <w:lang w:val="en-GB"/>
        </w:rPr>
        <w:t>practitioners should understand, inspire and challenge children’s potential for learning</w:t>
      </w:r>
      <w:r w:rsidRPr="335A3F8C" w:rsidR="32EF2786">
        <w:rPr>
          <w:rFonts w:ascii="Arial" w:hAnsi="Arial" w:eastAsia="Arial" w:cs="Arial"/>
          <w:noProof w:val="0"/>
          <w:sz w:val="24"/>
          <w:szCs w:val="24"/>
          <w:lang w:val="en-GB"/>
        </w:rPr>
        <w:t>’</w:t>
      </w:r>
      <w:r w:rsidRPr="335A3F8C" w:rsidR="37C602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335A3F8C" w:rsidR="61DF1F99">
        <w:rPr>
          <w:rFonts w:ascii="Arial" w:hAnsi="Arial" w:eastAsia="Arial" w:cs="Arial"/>
          <w:noProof w:val="0"/>
          <w:sz w:val="24"/>
          <w:szCs w:val="24"/>
          <w:lang w:val="en-GB"/>
        </w:rPr>
        <w:t>reflecting Piaget’s theory</w:t>
      </w:r>
      <w:r w:rsidRPr="335A3F8C" w:rsidR="276468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Piaget said that children construct their knowledge around previous </w:t>
      </w:r>
      <w:r w:rsidRPr="335A3F8C" w:rsidR="23AD78CA">
        <w:rPr>
          <w:rFonts w:ascii="Arial" w:hAnsi="Arial" w:eastAsia="Arial" w:cs="Arial"/>
          <w:noProof w:val="0"/>
          <w:sz w:val="24"/>
          <w:szCs w:val="24"/>
          <w:lang w:val="en-GB"/>
        </w:rPr>
        <w:t>experiences, (</w:t>
      </w:r>
      <w:r w:rsidRPr="335A3F8C" w:rsidR="6754320E">
        <w:rPr>
          <w:rFonts w:ascii="Arial" w:hAnsi="Arial" w:eastAsia="Arial" w:cs="Arial"/>
          <w:noProof w:val="0"/>
          <w:sz w:val="24"/>
          <w:szCs w:val="24"/>
          <w:lang w:val="en-GB"/>
        </w:rPr>
        <w:t>Constructivism),</w:t>
      </w:r>
      <w:r w:rsidRPr="335A3F8C" w:rsidR="276468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35A3F8C" w:rsidR="0A2CEE27">
        <w:rPr>
          <w:rFonts w:ascii="Arial" w:hAnsi="Arial" w:eastAsia="Arial" w:cs="Arial"/>
          <w:noProof w:val="0"/>
          <w:sz w:val="24"/>
          <w:szCs w:val="24"/>
          <w:lang w:val="en-GB"/>
        </w:rPr>
        <w:t>using ‘</w:t>
      </w:r>
      <w:r w:rsidRPr="335A3F8C" w:rsidR="5F24FB89">
        <w:rPr>
          <w:rFonts w:ascii="Arial" w:hAnsi="Arial" w:eastAsia="Arial" w:cs="Arial"/>
          <w:noProof w:val="0"/>
          <w:sz w:val="24"/>
          <w:szCs w:val="24"/>
          <w:lang w:val="en-GB"/>
        </w:rPr>
        <w:t>schemas’</w:t>
      </w:r>
      <w:r w:rsidRPr="335A3F8C" w:rsidR="0A2CEE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35A3F8C" w:rsidR="14B2AC74">
        <w:rPr>
          <w:rFonts w:ascii="Arial" w:hAnsi="Arial" w:eastAsia="Arial" w:cs="Arial"/>
          <w:noProof w:val="0"/>
          <w:sz w:val="24"/>
          <w:szCs w:val="24"/>
          <w:lang w:val="en-GB"/>
        </w:rPr>
        <w:t>These are ‘building blocks of knowledge</w:t>
      </w:r>
      <w:r w:rsidRPr="335A3F8C" w:rsidR="08C170D5">
        <w:rPr>
          <w:rFonts w:ascii="Arial" w:hAnsi="Arial" w:eastAsia="Arial" w:cs="Arial"/>
          <w:noProof w:val="0"/>
          <w:sz w:val="24"/>
          <w:szCs w:val="24"/>
          <w:lang w:val="en-GB"/>
        </w:rPr>
        <w:t>’.</w:t>
      </w:r>
      <w:r w:rsidRPr="335A3F8C" w:rsidR="7B4C6D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35A3F8C" w:rsidR="28E5BDD0">
        <w:rPr>
          <w:rFonts w:ascii="Arial" w:hAnsi="Arial" w:eastAsia="Arial" w:cs="Arial"/>
          <w:noProof w:val="0"/>
          <w:sz w:val="24"/>
          <w:szCs w:val="24"/>
          <w:lang w:val="en-GB"/>
        </w:rPr>
        <w:t>These blocks of knowledge help a child remember and make sense of an object, or action and draw on previous experiences</w:t>
      </w:r>
      <w:r w:rsidRPr="335A3F8C" w:rsidR="2D6D7A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35A3F8C" w:rsidR="0BA3F80A">
        <w:rPr>
          <w:rFonts w:ascii="Arial" w:hAnsi="Arial" w:eastAsia="Arial" w:cs="Arial"/>
          <w:noProof w:val="0"/>
          <w:sz w:val="24"/>
          <w:szCs w:val="24"/>
          <w:lang w:val="en-GB"/>
        </w:rPr>
        <w:t>Hence, each</w:t>
      </w:r>
      <w:r w:rsidRPr="335A3F8C" w:rsidR="2D6D7A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experience add</w:t>
      </w:r>
      <w:r w:rsidRPr="335A3F8C" w:rsidR="28B9965D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35A3F8C" w:rsidR="2D6D7A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and enrich</w:t>
      </w:r>
      <w:r w:rsidRPr="335A3F8C" w:rsidR="6C9FA4A8">
        <w:rPr>
          <w:rFonts w:ascii="Arial" w:hAnsi="Arial" w:eastAsia="Arial" w:cs="Arial"/>
          <w:noProof w:val="0"/>
          <w:sz w:val="24"/>
          <w:szCs w:val="24"/>
          <w:lang w:val="en-GB"/>
        </w:rPr>
        <w:t>es</w:t>
      </w:r>
      <w:r w:rsidRPr="335A3F8C" w:rsidR="2D6D7A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last, in affect making the child </w:t>
      </w:r>
      <w:r w:rsidRPr="335A3F8C" w:rsidR="1B7C56F1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335A3F8C" w:rsidR="1A59063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master of their own development. </w:t>
      </w:r>
      <w:r w:rsidRPr="335A3F8C" w:rsidR="6DA230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Professional </w:t>
      </w:r>
      <w:r w:rsidRPr="335A3F8C" w:rsidR="76C3D362">
        <w:rPr>
          <w:rFonts w:ascii="Arial" w:hAnsi="Arial" w:eastAsia="Arial" w:cs="Arial"/>
          <w:noProof w:val="0"/>
          <w:sz w:val="24"/>
          <w:szCs w:val="24"/>
          <w:lang w:val="en-GB"/>
        </w:rPr>
        <w:t>Association for</w:t>
      </w:r>
      <w:r w:rsidRPr="335A3F8C" w:rsidR="6DA230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35A3F8C" w:rsidR="787D6887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335A3F8C" w:rsidR="6DA2303E">
        <w:rPr>
          <w:rFonts w:ascii="Arial" w:hAnsi="Arial" w:eastAsia="Arial" w:cs="Arial"/>
          <w:noProof w:val="0"/>
          <w:sz w:val="24"/>
          <w:szCs w:val="24"/>
          <w:lang w:val="en-GB"/>
        </w:rPr>
        <w:t>hildcare and Early Years, (2016</w:t>
      </w:r>
      <w:r w:rsidRPr="335A3F8C" w:rsidR="4FC48E42">
        <w:rPr>
          <w:rFonts w:ascii="Arial" w:hAnsi="Arial" w:eastAsia="Arial" w:cs="Arial"/>
          <w:noProof w:val="0"/>
          <w:sz w:val="24"/>
          <w:szCs w:val="24"/>
          <w:lang w:val="en-GB"/>
        </w:rPr>
        <w:t>, p.3, p.5</w:t>
      </w:r>
      <w:r w:rsidRPr="335A3F8C" w:rsidR="6DA230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 illustrates </w:t>
      </w:r>
      <w:r w:rsidRPr="335A3F8C" w:rsidR="6DA2303E">
        <w:rPr>
          <w:rFonts w:ascii="Arial" w:hAnsi="Arial" w:eastAsia="Arial" w:cs="Arial"/>
          <w:noProof w:val="0"/>
          <w:sz w:val="24"/>
          <w:szCs w:val="24"/>
          <w:lang w:val="en-GB"/>
        </w:rPr>
        <w:t>h</w:t>
      </w:r>
      <w:r w:rsidRPr="335A3F8C" w:rsidR="5D2E886B">
        <w:rPr>
          <w:rFonts w:ascii="Arial" w:hAnsi="Arial" w:eastAsia="Arial" w:cs="Arial"/>
          <w:noProof w:val="0"/>
          <w:sz w:val="24"/>
          <w:szCs w:val="24"/>
          <w:lang w:val="en-GB"/>
        </w:rPr>
        <w:t>ow</w:t>
      </w:r>
      <w:r w:rsidRPr="335A3F8C" w:rsidR="1A3A56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Piaget’s theory of </w:t>
      </w:r>
      <w:r w:rsidRPr="335A3F8C" w:rsidR="11812A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allowing children to explore their environment, </w:t>
      </w:r>
      <w:r w:rsidRPr="335A3F8C" w:rsidR="162A5F75">
        <w:rPr>
          <w:rFonts w:ascii="Arial" w:hAnsi="Arial" w:eastAsia="Arial" w:cs="Arial"/>
          <w:noProof w:val="0"/>
          <w:sz w:val="24"/>
          <w:szCs w:val="24"/>
          <w:lang w:val="en-GB"/>
        </w:rPr>
        <w:t>allow</w:t>
      </w:r>
      <w:r w:rsidRPr="335A3F8C" w:rsidR="7647FBFE">
        <w:rPr>
          <w:rFonts w:ascii="Arial" w:hAnsi="Arial" w:eastAsia="Arial" w:cs="Arial"/>
          <w:noProof w:val="0"/>
          <w:sz w:val="24"/>
          <w:szCs w:val="24"/>
          <w:lang w:val="en-GB"/>
        </w:rPr>
        <w:t>s them</w:t>
      </w:r>
      <w:r w:rsidRPr="335A3F8C" w:rsidR="11812A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gain a ‘de</w:t>
      </w:r>
      <w:r w:rsidRPr="335A3F8C" w:rsidR="1047FB33">
        <w:rPr>
          <w:rFonts w:ascii="Arial" w:hAnsi="Arial" w:eastAsia="Arial" w:cs="Arial"/>
          <w:noProof w:val="0"/>
          <w:sz w:val="24"/>
          <w:szCs w:val="24"/>
          <w:lang w:val="en-GB"/>
        </w:rPr>
        <w:t>eper understanding of their world</w:t>
      </w:r>
      <w:r w:rsidRPr="335A3F8C" w:rsidR="1FD64E20">
        <w:rPr>
          <w:rFonts w:ascii="Arial" w:hAnsi="Arial" w:eastAsia="Arial" w:cs="Arial"/>
          <w:noProof w:val="0"/>
          <w:sz w:val="24"/>
          <w:szCs w:val="24"/>
          <w:lang w:val="en-GB"/>
        </w:rPr>
        <w:t>’</w:t>
      </w:r>
      <w:r w:rsidRPr="335A3F8C" w:rsidR="1047FB3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612F04C5" w:rsidP="335A3F8C" w:rsidRDefault="612F04C5" w14:paraId="1D244A70" w14:textId="0E5A5724">
      <w:pPr>
        <w:pStyle w:val="Normal"/>
        <w:spacing w:before="0" w:beforeAutospacing="off" w:after="12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35A3F8C" w:rsidR="4E11D5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Piaget’s theory, Early Years children would be at the </w:t>
      </w:r>
      <w:r w:rsidRPr="335A3F8C" w:rsidR="775434C3">
        <w:rPr>
          <w:rFonts w:ascii="Arial" w:hAnsi="Arial" w:eastAsia="Arial" w:cs="Arial"/>
          <w:noProof w:val="0"/>
          <w:sz w:val="24"/>
          <w:szCs w:val="24"/>
          <w:lang w:val="en-GB"/>
        </w:rPr>
        <w:t>Pre-operational stage, where the child’s logic enables them to sort objects or actions accordingly</w:t>
      </w:r>
      <w:r w:rsidRPr="335A3F8C" w:rsidR="0146CE3E">
        <w:rPr>
          <w:rFonts w:ascii="Arial" w:hAnsi="Arial" w:eastAsia="Arial" w:cs="Arial"/>
          <w:noProof w:val="0"/>
          <w:sz w:val="24"/>
          <w:szCs w:val="24"/>
          <w:lang w:val="en-GB"/>
        </w:rPr>
        <w:t>, the state of equilibrium, (</w:t>
      </w:r>
      <w:proofErr w:type="spellStart"/>
      <w:r w:rsidRPr="335A3F8C" w:rsidR="0146CE3E">
        <w:rPr>
          <w:rFonts w:ascii="Arial" w:hAnsi="Arial" w:eastAsia="Arial" w:cs="Arial"/>
          <w:noProof w:val="0"/>
          <w:sz w:val="24"/>
          <w:szCs w:val="24"/>
          <w:lang w:val="en-GB"/>
        </w:rPr>
        <w:t>Mcleod</w:t>
      </w:r>
      <w:proofErr w:type="spellEnd"/>
      <w:r w:rsidRPr="335A3F8C" w:rsidR="0146CE3E">
        <w:rPr>
          <w:rFonts w:ascii="Arial" w:hAnsi="Arial" w:eastAsia="Arial" w:cs="Arial"/>
          <w:noProof w:val="0"/>
          <w:sz w:val="24"/>
          <w:szCs w:val="24"/>
          <w:lang w:val="en-GB"/>
        </w:rPr>
        <w:t>, 2018).</w:t>
      </w:r>
      <w:r w:rsidRPr="335A3F8C" w:rsidR="01DFF8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Assimilation happens when a child encounters something a little different from what they already know but can make subtle changes to make it fit in that ‘file’</w:t>
      </w:r>
      <w:r w:rsidRPr="335A3F8C" w:rsidR="155A8F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Another process is </w:t>
      </w:r>
      <w:r w:rsidRPr="335A3F8C" w:rsidR="7DCA26E3">
        <w:rPr>
          <w:rFonts w:ascii="Arial" w:hAnsi="Arial" w:eastAsia="Arial" w:cs="Arial"/>
          <w:noProof w:val="0"/>
          <w:sz w:val="24"/>
          <w:szCs w:val="24"/>
          <w:lang w:val="en-GB"/>
        </w:rPr>
        <w:t>accommodation, where</w:t>
      </w:r>
      <w:r w:rsidRPr="335A3F8C" w:rsidR="4F200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child may recognise a previous </w:t>
      </w:r>
      <w:r w:rsidRPr="335A3F8C" w:rsidR="0CF37D48">
        <w:rPr>
          <w:rFonts w:ascii="Arial" w:hAnsi="Arial" w:eastAsia="Arial" w:cs="Arial"/>
          <w:noProof w:val="0"/>
          <w:sz w:val="24"/>
          <w:szCs w:val="24"/>
          <w:lang w:val="en-GB"/>
        </w:rPr>
        <w:t>experience,</w:t>
      </w:r>
      <w:r w:rsidRPr="335A3F8C" w:rsidR="4F200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but differences would need to be pinpointed. Th</w:t>
      </w:r>
      <w:r w:rsidRPr="335A3F8C" w:rsidR="2D35A2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</w:t>
      </w:r>
      <w:r w:rsidRPr="335A3F8C" w:rsidR="4F200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child </w:t>
      </w:r>
      <w:r w:rsidRPr="335A3F8C" w:rsidR="0B2E8C51">
        <w:rPr>
          <w:rFonts w:ascii="Arial" w:hAnsi="Arial" w:eastAsia="Arial" w:cs="Arial"/>
          <w:noProof w:val="0"/>
          <w:sz w:val="24"/>
          <w:szCs w:val="24"/>
          <w:lang w:val="en-GB"/>
        </w:rPr>
        <w:t>then</w:t>
      </w:r>
      <w:r w:rsidRPr="335A3F8C" w:rsidR="4F200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35A3F8C" w:rsidR="4F200D98">
        <w:rPr>
          <w:rFonts w:ascii="Arial" w:hAnsi="Arial" w:eastAsia="Arial" w:cs="Arial"/>
          <w:noProof w:val="0"/>
          <w:sz w:val="24"/>
          <w:szCs w:val="24"/>
          <w:lang w:val="en-GB"/>
        </w:rPr>
        <w:t>add</w:t>
      </w:r>
      <w:r w:rsidRPr="335A3F8C" w:rsidR="03C3D2E1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35A3F8C" w:rsidR="4F200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new knowledge to what is already known</w:t>
      </w:r>
      <w:r w:rsidRPr="335A3F8C" w:rsidR="7301D8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‘</w:t>
      </w:r>
      <w:r w:rsidRPr="335A3F8C" w:rsidR="0984753B">
        <w:rPr>
          <w:rFonts w:ascii="Arial" w:hAnsi="Arial" w:eastAsia="Arial" w:cs="Arial"/>
          <w:noProof w:val="0"/>
          <w:sz w:val="24"/>
          <w:szCs w:val="24"/>
          <w:lang w:val="en-GB"/>
        </w:rPr>
        <w:t>accommodate</w:t>
      </w:r>
      <w:r w:rsidRPr="335A3F8C" w:rsidR="7301D8AD">
        <w:rPr>
          <w:rFonts w:ascii="Arial" w:hAnsi="Arial" w:eastAsia="Arial" w:cs="Arial"/>
          <w:noProof w:val="0"/>
          <w:sz w:val="24"/>
          <w:szCs w:val="24"/>
          <w:lang w:val="en-GB"/>
        </w:rPr>
        <w:t>’ the new experience or information.</w:t>
      </w:r>
      <w:r w:rsidRPr="335A3F8C" w:rsidR="223BB3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223BB304" w:rsidP="335A3F8C" w:rsidRDefault="223BB304" w14:paraId="131BFDE1" w14:textId="5D48AF2B">
      <w:pPr>
        <w:pStyle w:val="Normal"/>
        <w:spacing w:before="0" w:beforeAutospacing="off" w:after="12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35A3F8C" w:rsidR="223BB3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course, all humans are not built the same and there will </w:t>
      </w:r>
      <w:r w:rsidRPr="335A3F8C" w:rsidR="63B6FC14">
        <w:rPr>
          <w:rFonts w:ascii="Arial" w:hAnsi="Arial" w:eastAsia="Arial" w:cs="Arial"/>
          <w:noProof w:val="0"/>
          <w:sz w:val="24"/>
          <w:szCs w:val="24"/>
          <w:lang w:val="en-GB"/>
        </w:rPr>
        <w:t>certainly</w:t>
      </w:r>
      <w:r w:rsidRPr="335A3F8C" w:rsidR="223BB3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differences to how they react to new experiences and information.</w:t>
      </w:r>
      <w:r w:rsidRPr="335A3F8C" w:rsidR="6E662E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reverts to the teacher knowing the children and taking the learning in new directions if needed, dependant on </w:t>
      </w:r>
      <w:r w:rsidRPr="335A3F8C" w:rsidR="38F6AFC5">
        <w:rPr>
          <w:rFonts w:ascii="Arial" w:hAnsi="Arial" w:eastAsia="Arial" w:cs="Arial"/>
          <w:noProof w:val="0"/>
          <w:sz w:val="24"/>
          <w:szCs w:val="24"/>
          <w:lang w:val="en-GB"/>
        </w:rPr>
        <w:t>peer support and the ability to gain something from making mistakes. Many schools use the expression ‘</w:t>
      </w:r>
      <w:proofErr w:type="spellStart"/>
      <w:r w:rsidRPr="335A3F8C" w:rsidR="38F6AFC5">
        <w:rPr>
          <w:rFonts w:ascii="Arial" w:hAnsi="Arial" w:eastAsia="Arial" w:cs="Arial"/>
          <w:noProof w:val="0"/>
          <w:sz w:val="24"/>
          <w:szCs w:val="24"/>
          <w:lang w:val="en-GB"/>
        </w:rPr>
        <w:t>flearning</w:t>
      </w:r>
      <w:proofErr w:type="spellEnd"/>
      <w:r w:rsidRPr="335A3F8C" w:rsidR="38F6AFC5">
        <w:rPr>
          <w:rFonts w:ascii="Arial" w:hAnsi="Arial" w:eastAsia="Arial" w:cs="Arial"/>
          <w:noProof w:val="0"/>
          <w:sz w:val="24"/>
          <w:szCs w:val="24"/>
          <w:lang w:val="en-GB"/>
        </w:rPr>
        <w:t>’, a more productive term than failing</w:t>
      </w:r>
      <w:r w:rsidRPr="335A3F8C" w:rsidR="0F3A2F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 ‘mistakes’</w:t>
      </w:r>
      <w:r w:rsidRPr="335A3F8C" w:rsidR="38F6AF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35A3F8C" w:rsidR="539DF42F">
        <w:rPr>
          <w:rFonts w:ascii="Arial" w:hAnsi="Arial" w:eastAsia="Arial" w:cs="Arial"/>
          <w:noProof w:val="0"/>
          <w:sz w:val="24"/>
          <w:szCs w:val="24"/>
          <w:lang w:val="en-GB"/>
        </w:rPr>
        <w:t>This is especially productive when children work with peers who may be of a higher intellectual development.</w:t>
      </w:r>
      <w:r w:rsidRPr="335A3F8C" w:rsidR="3F9922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 experiment by Doise and </w:t>
      </w:r>
      <w:proofErr w:type="spellStart"/>
      <w:r w:rsidRPr="335A3F8C" w:rsidR="3F9922A9">
        <w:rPr>
          <w:rFonts w:ascii="Arial" w:hAnsi="Arial" w:eastAsia="Arial" w:cs="Arial"/>
          <w:noProof w:val="0"/>
          <w:sz w:val="24"/>
          <w:szCs w:val="24"/>
          <w:lang w:val="en-GB"/>
        </w:rPr>
        <w:t>Mugny</w:t>
      </w:r>
      <w:proofErr w:type="spellEnd"/>
      <w:r w:rsidRPr="335A3F8C" w:rsidR="3F9922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(Jordan, Carlile and Stack, 2008, p.63) describes how childr</w:t>
      </w:r>
      <w:r w:rsidRPr="335A3F8C" w:rsidR="517DAB06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335A3F8C" w:rsidR="3F9922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 can </w:t>
      </w:r>
      <w:r w:rsidRPr="335A3F8C" w:rsidR="0F86F3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lead </w:t>
      </w:r>
      <w:r w:rsidRPr="335A3F8C" w:rsidR="4FF163CF">
        <w:rPr>
          <w:rFonts w:ascii="Arial" w:hAnsi="Arial" w:eastAsia="Arial" w:cs="Arial"/>
          <w:noProof w:val="0"/>
          <w:sz w:val="24"/>
          <w:szCs w:val="24"/>
          <w:lang w:val="en-GB"/>
        </w:rPr>
        <w:t>their peers of lower ability into a discovery of knowledge based on their observation and questioning, reasoning and understanding</w:t>
      </w:r>
      <w:r w:rsidRPr="335A3F8C" w:rsidR="12CD4B0B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35A3F8C" w:rsidR="4FF163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induced by working together with those of a slightly higher ability. Caution was needed no</w:t>
      </w:r>
      <w:r w:rsidRPr="335A3F8C" w:rsidR="1AC590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 to pitch the ability </w:t>
      </w:r>
      <w:r w:rsidRPr="335A3F8C" w:rsidR="35501513">
        <w:rPr>
          <w:rFonts w:ascii="Arial" w:hAnsi="Arial" w:eastAsia="Arial" w:cs="Arial"/>
          <w:noProof w:val="0"/>
          <w:sz w:val="24"/>
          <w:szCs w:val="24"/>
          <w:lang w:val="en-GB"/>
        </w:rPr>
        <w:t>of</w:t>
      </w:r>
      <w:r w:rsidRPr="335A3F8C" w:rsidR="1AC590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peers too </w:t>
      </w:r>
      <w:r w:rsidRPr="335A3F8C" w:rsidR="697BDA0A">
        <w:rPr>
          <w:rFonts w:ascii="Arial" w:hAnsi="Arial" w:eastAsia="Arial" w:cs="Arial"/>
          <w:noProof w:val="0"/>
          <w:sz w:val="24"/>
          <w:szCs w:val="24"/>
          <w:lang w:val="en-GB"/>
        </w:rPr>
        <w:t>high,</w:t>
      </w:r>
      <w:r w:rsidRPr="335A3F8C" w:rsidR="1AC590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but it is interesting to note the results, where chi</w:t>
      </w:r>
      <w:r w:rsidRPr="335A3F8C" w:rsidR="0D0ECB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ldren took on their </w:t>
      </w:r>
      <w:r w:rsidRPr="335A3F8C" w:rsidR="3BB42B2D">
        <w:rPr>
          <w:rFonts w:ascii="Arial" w:hAnsi="Arial" w:eastAsia="Arial" w:cs="Arial"/>
          <w:noProof w:val="0"/>
          <w:sz w:val="24"/>
          <w:szCs w:val="24"/>
          <w:lang w:val="en-GB"/>
        </w:rPr>
        <w:t>peer's</w:t>
      </w:r>
      <w:r w:rsidRPr="335A3F8C" w:rsidR="0D0ECB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opinions and</w:t>
      </w:r>
      <w:r w:rsidRPr="335A3F8C" w:rsidR="706C29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created solutions to problems</w:t>
      </w:r>
      <w:r w:rsidRPr="335A3F8C" w:rsidR="61AA7149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35A3F8C" w:rsidR="706C29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thus expanding their own learning, being at the centre of their own learning.</w:t>
      </w:r>
      <w:r w:rsidRPr="335A3F8C" w:rsidR="725DE1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Indeed, the Plowden Report (1967</w:t>
      </w:r>
      <w:r w:rsidRPr="335A3F8C" w:rsidR="786621BE">
        <w:rPr>
          <w:rFonts w:ascii="Arial" w:hAnsi="Arial" w:eastAsia="Arial" w:cs="Arial"/>
          <w:noProof w:val="0"/>
          <w:sz w:val="24"/>
          <w:szCs w:val="24"/>
          <w:lang w:val="en-GB"/>
        </w:rPr>
        <w:t>, p.7, p.273-274</w:t>
      </w:r>
      <w:r w:rsidRPr="335A3F8C" w:rsidR="725DE1CF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335A3F8C" w:rsidR="121883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said ‘at the heart of the educational process is the child’ and </w:t>
      </w:r>
      <w:r w:rsidRPr="335A3F8C" w:rsidR="6F9186CC">
        <w:rPr>
          <w:rFonts w:ascii="Arial" w:hAnsi="Arial" w:eastAsia="Arial" w:cs="Arial"/>
          <w:noProof w:val="0"/>
          <w:sz w:val="24"/>
          <w:szCs w:val="24"/>
          <w:lang w:val="en-GB"/>
        </w:rPr>
        <w:t>highlight</w:t>
      </w:r>
      <w:r w:rsidRPr="335A3F8C" w:rsidR="4E2B6560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35A3F8C" w:rsidR="6F9186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different rates of child development,</w:t>
      </w:r>
      <w:r w:rsidRPr="335A3F8C" w:rsidR="6F9186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35A3F8C" w:rsidR="6F9186CC">
        <w:rPr>
          <w:rFonts w:ascii="Arial" w:hAnsi="Arial" w:eastAsia="Arial" w:cs="Arial"/>
          <w:noProof w:val="0"/>
          <w:sz w:val="24"/>
          <w:szCs w:val="24"/>
          <w:lang w:val="en-GB"/>
        </w:rPr>
        <w:t>and how this needed to be e</w:t>
      </w:r>
      <w:r w:rsidRPr="335A3F8C" w:rsidR="7CBB9C18">
        <w:rPr>
          <w:rFonts w:ascii="Arial" w:hAnsi="Arial" w:eastAsia="Arial" w:cs="Arial"/>
          <w:noProof w:val="0"/>
          <w:sz w:val="24"/>
          <w:szCs w:val="24"/>
          <w:lang w:val="en-GB"/>
        </w:rPr>
        <w:t>mbraced and encompassed in the classr</w:t>
      </w:r>
      <w:r w:rsidRPr="335A3F8C" w:rsidR="4D349E30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335A3F8C" w:rsidR="7CBB9C18">
        <w:rPr>
          <w:rFonts w:ascii="Arial" w:hAnsi="Arial" w:eastAsia="Arial" w:cs="Arial"/>
          <w:noProof w:val="0"/>
          <w:sz w:val="24"/>
          <w:szCs w:val="24"/>
          <w:lang w:val="en-GB"/>
        </w:rPr>
        <w:t>om.</w:t>
      </w:r>
      <w:r w:rsidRPr="335A3F8C" w:rsidR="48A2F7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Within Piaget’s ideas of collaborative activities lay the concept of supporting children</w:t>
      </w:r>
      <w:r w:rsidRPr="335A3F8C" w:rsidR="008E9619">
        <w:rPr>
          <w:rFonts w:ascii="Arial" w:hAnsi="Arial" w:eastAsia="Arial" w:cs="Arial"/>
          <w:noProof w:val="0"/>
          <w:sz w:val="24"/>
          <w:szCs w:val="24"/>
          <w:lang w:val="en-GB"/>
        </w:rPr>
        <w:t>’s</w:t>
      </w:r>
      <w:r w:rsidRPr="335A3F8C" w:rsidR="48A2F7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35A3F8C" w:rsidR="48A2F7E4">
        <w:rPr>
          <w:rFonts w:ascii="Arial" w:hAnsi="Arial" w:eastAsia="Arial" w:cs="Arial"/>
          <w:noProof w:val="0"/>
          <w:sz w:val="24"/>
          <w:szCs w:val="24"/>
          <w:lang w:val="en-GB"/>
        </w:rPr>
        <w:t>learning in a</w:t>
      </w:r>
      <w:r w:rsidRPr="335A3F8C" w:rsidR="6F64FA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stage appropriate, explorative way to enhance their discovery and </w:t>
      </w:r>
      <w:r w:rsidRPr="335A3F8C" w:rsidR="6F64FAFB">
        <w:rPr>
          <w:rFonts w:ascii="Arial" w:hAnsi="Arial" w:eastAsia="Arial" w:cs="Arial"/>
          <w:noProof w:val="0"/>
          <w:sz w:val="24"/>
          <w:szCs w:val="24"/>
          <w:lang w:val="en-GB"/>
        </w:rPr>
        <w:t>interpretation</w:t>
      </w:r>
      <w:r w:rsidRPr="335A3F8C" w:rsidR="6F64FA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knowledge.</w:t>
      </w:r>
    </w:p>
    <w:p w:rsidR="41B1089C" w:rsidP="335A3F8C" w:rsidRDefault="41B1089C" w14:paraId="0F21B9F4" w14:textId="1365A6C1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35A3F8C" w:rsidR="7E70B4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contemporary of Piaget’s, Vygotsky gives a different </w:t>
      </w:r>
      <w:r w:rsidRPr="335A3F8C" w:rsidR="10D35A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theoretical </w:t>
      </w:r>
      <w:r w:rsidRPr="335A3F8C" w:rsidR="5C7FDF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viewpoint to the value of exploration. Piaget understood the </w:t>
      </w:r>
      <w:r w:rsidRPr="335A3F8C" w:rsidR="55B91BE3">
        <w:rPr>
          <w:rFonts w:ascii="Arial" w:hAnsi="Arial" w:eastAsia="Arial" w:cs="Arial"/>
          <w:noProof w:val="0"/>
          <w:sz w:val="24"/>
          <w:szCs w:val="24"/>
          <w:lang w:val="en-GB"/>
        </w:rPr>
        <w:t>necessity</w:t>
      </w:r>
      <w:r w:rsidRPr="335A3F8C" w:rsidR="5C7FDF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confidence and an interest to explor</w:t>
      </w:r>
      <w:r w:rsidRPr="335A3F8C" w:rsidR="2C818E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an environment, Vygotsky </w:t>
      </w:r>
      <w:r w:rsidRPr="335A3F8C" w:rsidR="4E8B7A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expounded this, </w:t>
      </w:r>
      <w:r w:rsidRPr="335A3F8C" w:rsidR="2C818EBA">
        <w:rPr>
          <w:rFonts w:ascii="Arial" w:hAnsi="Arial" w:eastAsia="Arial" w:cs="Arial"/>
          <w:noProof w:val="0"/>
          <w:sz w:val="24"/>
          <w:szCs w:val="24"/>
          <w:lang w:val="en-GB"/>
        </w:rPr>
        <w:t>p</w:t>
      </w:r>
      <w:r w:rsidRPr="335A3F8C" w:rsidR="43F44B56">
        <w:rPr>
          <w:rFonts w:ascii="Arial" w:hAnsi="Arial" w:eastAsia="Arial" w:cs="Arial"/>
          <w:noProof w:val="0"/>
          <w:sz w:val="24"/>
          <w:szCs w:val="24"/>
          <w:lang w:val="en-GB"/>
        </w:rPr>
        <w:t>rioritising</w:t>
      </w:r>
      <w:r w:rsidRPr="335A3F8C" w:rsidR="2C818E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social content of that environment and the impact it could have on a child’s development</w:t>
      </w:r>
      <w:r w:rsidRPr="335A3F8C" w:rsidR="61D5E3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35A3F8C" w:rsidR="4F1C9E57">
        <w:rPr>
          <w:rFonts w:ascii="Arial" w:hAnsi="Arial" w:eastAsia="Arial" w:cs="Arial"/>
          <w:noProof w:val="0"/>
          <w:sz w:val="24"/>
          <w:szCs w:val="24"/>
          <w:lang w:val="en-GB"/>
        </w:rPr>
        <w:t>By turning the learning process into a social, interactive</w:t>
      </w:r>
      <w:r w:rsidRPr="335A3F8C" w:rsidR="04B0E855">
        <w:rPr>
          <w:rFonts w:ascii="Arial" w:hAnsi="Arial" w:eastAsia="Arial" w:cs="Arial"/>
          <w:noProof w:val="0"/>
          <w:sz w:val="24"/>
          <w:szCs w:val="24"/>
          <w:lang w:val="en-GB"/>
        </w:rPr>
        <w:t>, language rich</w:t>
      </w:r>
      <w:r w:rsidRPr="335A3F8C" w:rsidR="4F1C9E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experience, </w:t>
      </w:r>
      <w:r w:rsidRPr="335A3F8C" w:rsidR="76FE4F8C">
        <w:rPr>
          <w:rFonts w:ascii="Arial" w:hAnsi="Arial" w:eastAsia="Arial" w:cs="Arial"/>
          <w:noProof w:val="0"/>
          <w:sz w:val="24"/>
          <w:szCs w:val="24"/>
          <w:lang w:val="en-GB"/>
        </w:rPr>
        <w:t>not an information giving exercise</w:t>
      </w:r>
      <w:r w:rsidRPr="335A3F8C" w:rsidR="4F1C9E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the </w:t>
      </w:r>
      <w:r w:rsidRPr="335A3F8C" w:rsidR="252929AD">
        <w:rPr>
          <w:rFonts w:ascii="Arial" w:hAnsi="Arial" w:eastAsia="Arial" w:cs="Arial"/>
          <w:noProof w:val="0"/>
          <w:sz w:val="24"/>
          <w:szCs w:val="24"/>
          <w:lang w:val="en-GB"/>
        </w:rPr>
        <w:t>knowledge gained is of far greater value</w:t>
      </w:r>
      <w:r w:rsidRPr="335A3F8C" w:rsidR="6C6320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In his theory of </w:t>
      </w:r>
      <w:r w:rsidRPr="335A3F8C" w:rsidR="454491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Social Constructivism, Vygotsky believed that learning always occurs in a social context </w:t>
      </w:r>
      <w:r w:rsidRPr="335A3F8C" w:rsidR="642C52EE">
        <w:rPr>
          <w:rFonts w:ascii="Arial" w:hAnsi="Arial" w:eastAsia="Arial" w:cs="Arial"/>
          <w:noProof w:val="0"/>
          <w:sz w:val="24"/>
          <w:szCs w:val="24"/>
          <w:lang w:val="en-GB"/>
        </w:rPr>
        <w:t>where language (</w:t>
      </w:r>
      <w:r w:rsidRPr="335A3F8C" w:rsidR="30553ACA">
        <w:rPr>
          <w:rFonts w:ascii="Arial" w:hAnsi="Arial" w:eastAsia="Arial" w:cs="Arial"/>
          <w:noProof w:val="0"/>
          <w:sz w:val="24"/>
          <w:szCs w:val="24"/>
          <w:lang w:val="en-GB"/>
        </w:rPr>
        <w:t>particularly</w:t>
      </w:r>
      <w:r w:rsidRPr="335A3F8C" w:rsidR="642C52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of more </w:t>
      </w:r>
      <w:r w:rsidRPr="335A3F8C" w:rsidR="5DAF5324">
        <w:rPr>
          <w:rFonts w:ascii="Arial" w:hAnsi="Arial" w:eastAsia="Arial" w:cs="Arial"/>
          <w:noProof w:val="0"/>
          <w:sz w:val="24"/>
          <w:szCs w:val="24"/>
          <w:lang w:val="en-GB"/>
        </w:rPr>
        <w:t>skilful</w:t>
      </w:r>
      <w:r w:rsidRPr="335A3F8C" w:rsidR="642C52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individuals, for example peers)</w:t>
      </w:r>
      <w:r w:rsidRPr="335A3F8C" w:rsidR="0C0DB3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plays a powerful part of the development process. </w:t>
      </w:r>
      <w:r w:rsidRPr="335A3F8C" w:rsidR="467CDAC8">
        <w:rPr>
          <w:rFonts w:ascii="Arial" w:hAnsi="Arial" w:eastAsia="Arial" w:cs="Arial"/>
          <w:noProof w:val="0"/>
          <w:sz w:val="24"/>
          <w:szCs w:val="24"/>
          <w:lang w:val="en-GB"/>
        </w:rPr>
        <w:t>It is the opinion of many theorist</w:t>
      </w:r>
      <w:r w:rsidRPr="335A3F8C" w:rsidR="181B7952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35A3F8C" w:rsidR="467CDA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play in Early Years is imperative for the acquisition of knowledge, ergo enhancing development. </w:t>
      </w:r>
    </w:p>
    <w:p w:rsidR="41B1089C" w:rsidP="335A3F8C" w:rsidRDefault="41B1089C" w14:paraId="072AB45F" w14:textId="6F31B363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35A3F8C" w:rsidR="330CC6DA">
        <w:rPr>
          <w:rFonts w:ascii="Arial" w:hAnsi="Arial" w:eastAsia="Arial" w:cs="Arial"/>
          <w:noProof w:val="0"/>
          <w:sz w:val="24"/>
          <w:szCs w:val="24"/>
          <w:lang w:val="en-GB"/>
        </w:rPr>
        <w:t>Using these ideas, Vygotsky prioritised the ‘improvement</w:t>
      </w:r>
      <w:r w:rsidRPr="335A3F8C" w:rsidR="44D265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’ of the child’s play experience, expressing how adults can play a vital role in the play of children. These ‘Most </w:t>
      </w:r>
      <w:r w:rsidRPr="335A3F8C" w:rsidR="2BDB22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Knowledgeable Others’ </w:t>
      </w:r>
      <w:r w:rsidRPr="335A3F8C" w:rsidR="3E9A63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(MKO) </w:t>
      </w:r>
      <w:r w:rsidRPr="335A3F8C" w:rsidR="2BDB22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can redirect the play to help progression and engagement, moving the child to the Zone of Proximal </w:t>
      </w:r>
      <w:r w:rsidRPr="335A3F8C" w:rsidR="67010B1A">
        <w:rPr>
          <w:rFonts w:ascii="Arial" w:hAnsi="Arial" w:eastAsia="Arial" w:cs="Arial"/>
          <w:noProof w:val="0"/>
          <w:sz w:val="24"/>
          <w:szCs w:val="24"/>
          <w:lang w:val="en-GB"/>
        </w:rPr>
        <w:t>Development</w:t>
      </w:r>
      <w:r w:rsidRPr="335A3F8C" w:rsidR="400BB0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(ZPD)</w:t>
      </w:r>
      <w:r w:rsidRPr="335A3F8C" w:rsidR="67010B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Learning can reach a point, Vygotsky said, where it becomes </w:t>
      </w:r>
      <w:r w:rsidRPr="335A3F8C" w:rsidR="73B0B971">
        <w:rPr>
          <w:rFonts w:ascii="Arial" w:hAnsi="Arial" w:eastAsia="Arial" w:cs="Arial"/>
          <w:noProof w:val="0"/>
          <w:sz w:val="24"/>
          <w:szCs w:val="24"/>
          <w:lang w:val="en-GB"/>
        </w:rPr>
        <w:t>static, independent learning has run its course and requires an adult to ‘scaffol</w:t>
      </w:r>
      <w:r w:rsidRPr="335A3F8C" w:rsidR="71C88B03">
        <w:rPr>
          <w:rFonts w:ascii="Arial" w:hAnsi="Arial" w:eastAsia="Arial" w:cs="Arial"/>
          <w:noProof w:val="0"/>
          <w:sz w:val="24"/>
          <w:szCs w:val="24"/>
          <w:lang w:val="en-GB"/>
        </w:rPr>
        <w:t>d’, (Bates, 2019, p.48)</w:t>
      </w:r>
      <w:r w:rsidRPr="335A3F8C" w:rsidR="78CDDA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35A3F8C" w:rsidR="1D3DA1F1">
        <w:rPr>
          <w:rFonts w:ascii="Arial" w:hAnsi="Arial" w:eastAsia="Arial" w:cs="Arial"/>
          <w:noProof w:val="0"/>
          <w:sz w:val="24"/>
          <w:szCs w:val="24"/>
          <w:lang w:val="en-GB"/>
        </w:rPr>
        <w:t>The optimum learning occurs in the ZPD</w:t>
      </w:r>
      <w:r w:rsidRPr="335A3F8C" w:rsidR="69E9BC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where tedium would be below the learner’s capability and concern would be above. </w:t>
      </w:r>
      <w:r w:rsidRPr="335A3F8C" w:rsidR="3A9EEEBC">
        <w:rPr>
          <w:rFonts w:ascii="Arial" w:hAnsi="Arial" w:eastAsia="Arial" w:cs="Arial"/>
          <w:noProof w:val="0"/>
          <w:sz w:val="24"/>
          <w:szCs w:val="24"/>
          <w:lang w:val="en-GB"/>
        </w:rPr>
        <w:t>Scaffolding supports the learner, by engaging and ‘hooking’ the learner, by breaking the task into relevant, interesting</w:t>
      </w:r>
      <w:r w:rsidRPr="335A3F8C" w:rsidR="3F38D0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focused chunks. Modelling by </w:t>
      </w:r>
      <w:r w:rsidRPr="335A3F8C" w:rsidR="13D222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MKO’s, be that teachers, teaching assistant, peers, parents, is a valuable necessary tool that will </w:t>
      </w:r>
      <w:r w:rsidRPr="335A3F8C" w:rsidR="3F6EDE5D">
        <w:rPr>
          <w:rFonts w:ascii="Arial" w:hAnsi="Arial" w:eastAsia="Arial" w:cs="Arial"/>
          <w:noProof w:val="0"/>
          <w:sz w:val="24"/>
          <w:szCs w:val="24"/>
          <w:lang w:val="en-GB"/>
        </w:rPr>
        <w:t>instil</w:t>
      </w:r>
      <w:r w:rsidRPr="335A3F8C" w:rsidR="13D222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 learner a confidence and willingness that may have been absent previously</w:t>
      </w:r>
      <w:r w:rsidRPr="335A3F8C" w:rsidR="7608BB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</w:t>
      </w:r>
    </w:p>
    <w:p w:rsidR="41B1089C" w:rsidP="335A3F8C" w:rsidRDefault="41B1089C" w14:paraId="1627E9C2" w14:textId="7FDD25B4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35A3F8C" w:rsidR="7608BB73">
        <w:rPr>
          <w:rFonts w:ascii="Arial" w:hAnsi="Arial" w:eastAsia="Arial" w:cs="Arial"/>
          <w:noProof w:val="0"/>
          <w:sz w:val="24"/>
          <w:szCs w:val="24"/>
          <w:lang w:val="en-GB"/>
        </w:rPr>
        <w:t>Inter</w:t>
      </w:r>
      <w:r w:rsidRPr="335A3F8C" w:rsidR="0F584CCE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335A3F8C" w:rsidR="7608BB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stingly, </w:t>
      </w:r>
      <w:r w:rsidRPr="335A3F8C" w:rsidR="1B2F2CF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Weldemariam, (2014) discusses how in</w:t>
      </w:r>
      <w:r w:rsidRPr="335A3F8C" w:rsidR="11EFD6E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tervention by adults must be appropriate or risks damaging that process of development. </w:t>
      </w:r>
      <w:r w:rsidRPr="335A3F8C" w:rsidR="5BDBE77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During play, children </w:t>
      </w:r>
      <w:r w:rsidRPr="335A3F8C" w:rsidR="7E1F72B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use</w:t>
      </w:r>
      <w:r w:rsidRPr="335A3F8C" w:rsidR="5BDBE77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their autonomy and power</w:t>
      </w:r>
      <w:r w:rsidRPr="335A3F8C" w:rsidR="3A5BC2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35A3F8C" w:rsidR="5BDBE77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to drive the play, take i</w:t>
      </w:r>
      <w:r w:rsidRPr="335A3F8C" w:rsidR="75CB61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</w:t>
      </w:r>
      <w:r w:rsidRPr="335A3F8C" w:rsidR="5BDBE77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 own direction</w:t>
      </w:r>
      <w:r w:rsidRPr="335A3F8C" w:rsidR="549B656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335A3F8C" w:rsidR="5BDBE77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35A3F8C" w:rsidR="4B06AA5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</w:t>
      </w:r>
      <w:r w:rsidRPr="335A3F8C" w:rsidR="5BDBE77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dult</w:t>
      </w:r>
      <w:r w:rsidRPr="335A3F8C" w:rsidR="21FAB66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35A3F8C" w:rsidR="2332633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intervention, if required</w:t>
      </w:r>
      <w:r w:rsidRPr="335A3F8C" w:rsidR="212C39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risk</w:t>
      </w:r>
      <w:r w:rsidRPr="335A3F8C" w:rsidR="74BB2F6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 the </w:t>
      </w:r>
      <w:r w:rsidRPr="335A3F8C" w:rsidR="212C39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disrupt</w:t>
      </w:r>
      <w:r w:rsidRPr="335A3F8C" w:rsidR="2CF6B5E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ion</w:t>
      </w:r>
      <w:r w:rsidRPr="335A3F8C" w:rsidR="212C39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or end</w:t>
      </w:r>
      <w:r w:rsidRPr="335A3F8C" w:rsidR="134C127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ing</w:t>
      </w:r>
      <w:r w:rsidRPr="335A3F8C" w:rsidR="212C39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35A3F8C" w:rsidR="05FB955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of</w:t>
      </w:r>
      <w:r w:rsidRPr="335A3F8C" w:rsidR="212C39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play</w:t>
      </w:r>
      <w:r w:rsidRPr="335A3F8C" w:rsidR="38D6F34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,</w:t>
      </w:r>
      <w:r w:rsidRPr="335A3F8C" w:rsidR="212C39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35A3F8C" w:rsidR="2CBEFE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halting</w:t>
      </w:r>
      <w:r w:rsidRPr="335A3F8C" w:rsidR="0E9BE98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imaginative play, </w:t>
      </w:r>
      <w:r w:rsidRPr="335A3F8C" w:rsidR="1DB5195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</w:t>
      </w:r>
      <w:r w:rsidRPr="335A3F8C" w:rsidR="0E9BE98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35A3F8C" w:rsidR="4C5A6F6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vital ingredient to a child’s development</w:t>
      </w:r>
      <w:r w:rsidRPr="335A3F8C" w:rsidR="61208AB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 This article reflects the ideas of Dew</w:t>
      </w:r>
      <w:r w:rsidRPr="335A3F8C" w:rsidR="25BE9D0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</w:t>
      </w:r>
      <w:r w:rsidRPr="335A3F8C" w:rsidR="61208AB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y </w:t>
      </w:r>
      <w:r w:rsidRPr="335A3F8C" w:rsidR="529C08D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where</w:t>
      </w:r>
      <w:r w:rsidRPr="335A3F8C" w:rsidR="61208AB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</w:t>
      </w:r>
      <w:r w:rsidRPr="335A3F8C" w:rsidR="641D25A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 adult would be the ‘merchant’ encouraging buyers, this intervention in play must be by a skilled </w:t>
      </w:r>
      <w:r w:rsidRPr="335A3F8C" w:rsidR="5BE01E5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knowledgeable</w:t>
      </w:r>
      <w:r w:rsidRPr="335A3F8C" w:rsidR="641D25A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adult</w:t>
      </w:r>
      <w:r w:rsidRPr="335A3F8C" w:rsidR="6FDFFBF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 Modelling play or becoming a ‘co-player’ is of far more value, allowing the child to</w:t>
      </w:r>
      <w:r w:rsidRPr="335A3F8C" w:rsidR="53BE6FC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35A3F8C" w:rsidR="6FDFFBF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neg</w:t>
      </w:r>
      <w:r w:rsidRPr="335A3F8C" w:rsidR="43C150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otiate </w:t>
      </w:r>
      <w:r w:rsidRPr="335A3F8C" w:rsidR="229423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and interpret the</w:t>
      </w:r>
      <w:r w:rsidRPr="335A3F8C" w:rsidR="43C150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play, therefore making connections, activating prior </w:t>
      </w:r>
      <w:r w:rsidRPr="335A3F8C" w:rsidR="7CE83F2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knowledge, using</w:t>
      </w:r>
      <w:r w:rsidRPr="335A3F8C" w:rsidR="43C150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their autonomy, being powerful and central in the</w:t>
      </w:r>
      <w:r w:rsidRPr="335A3F8C" w:rsidR="3CBDB80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ir play</w:t>
      </w:r>
      <w:r w:rsidRPr="335A3F8C" w:rsidR="79F8C1E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, boosting</w:t>
      </w:r>
      <w:r w:rsidRPr="335A3F8C" w:rsidR="4D57381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35A3F8C" w:rsidR="4D57381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self-esteem, confidence, interest, all vital ingredients for further development and learning.</w:t>
      </w:r>
      <w:r w:rsidRPr="335A3F8C" w:rsidR="7F6A719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This need for </w:t>
      </w:r>
      <w:r w:rsidRPr="335A3F8C" w:rsidR="4886E3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high self-esteem and confidence is apparent in many schools who advocate the Relationships First Policy</w:t>
      </w:r>
      <w:r w:rsidRPr="335A3F8C" w:rsidR="2601A8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, providing for the developm</w:t>
      </w:r>
      <w:r w:rsidRPr="335A3F8C" w:rsidR="638BAF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</w:t>
      </w:r>
      <w:r w:rsidRPr="335A3F8C" w:rsidR="2601A8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nt of </w:t>
      </w:r>
      <w:r w:rsidRPr="335A3F8C" w:rsidR="62DD4D5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self-belief</w:t>
      </w:r>
      <w:r w:rsidRPr="335A3F8C" w:rsidR="283B43D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335A3F8C" w:rsidR="2601A8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enjoyment of school</w:t>
      </w:r>
      <w:r w:rsidRPr="335A3F8C" w:rsidR="025709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to create hopes and</w:t>
      </w:r>
      <w:r w:rsidRPr="335A3F8C" w:rsidR="535BD29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35A3F8C" w:rsidR="025709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aspirations for life.</w:t>
      </w:r>
    </w:p>
    <w:p w:rsidR="0AF98728" w:rsidP="335A3F8C" w:rsidRDefault="0AF98728" w14:paraId="2A936B87" w14:textId="672A0C48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35A3F8C" w:rsidR="0AF9872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Theorist will always have their place in Education, policies, settings, training </w:t>
      </w:r>
      <w:r w:rsidRPr="335A3F8C" w:rsidR="1237DA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and it is imperative that educators are aware of the impact those theories have on education today. It is interesting that ideals</w:t>
      </w:r>
      <w:r w:rsidRPr="335A3F8C" w:rsidR="7622F95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 theorists often cross over, such as </w:t>
      </w:r>
      <w:r w:rsidRPr="335A3F8C" w:rsidR="00FC22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Dewey and Piaget putting particular importance on the role of the educator as the </w:t>
      </w:r>
      <w:r w:rsidRPr="335A3F8C" w:rsidR="207455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‘facilitator’ and the vital role they play in a child’s development.  Indeed</w:t>
      </w:r>
      <w:r w:rsidRPr="335A3F8C" w:rsidR="5FA5BCF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all three theorists discussed advocate the use of practical experiences to drive the learning forward. </w:t>
      </w:r>
      <w:r w:rsidRPr="335A3F8C" w:rsidR="672773B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Interestingly, humans are social beings and Vygotsky and Dewey agreed that the social aspect of learning is paramount </w:t>
      </w:r>
      <w:r w:rsidRPr="335A3F8C" w:rsidR="377385A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to the successes in the classroom. It should be noted that learning is not exclusive to the child in the classroom</w:t>
      </w:r>
      <w:r w:rsidRPr="335A3F8C" w:rsidR="54ADBB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adults should embrace the learning and co-learn with the children, enriching the </w:t>
      </w:r>
      <w:proofErr w:type="gramStart"/>
      <w:r w:rsidRPr="335A3F8C" w:rsidR="54ADBB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classroom as a whole</w:t>
      </w:r>
      <w:proofErr w:type="gramEnd"/>
      <w:r w:rsidRPr="335A3F8C" w:rsidR="54ADBB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06844BE8" w:rsidP="335A3F8C" w:rsidRDefault="06844BE8" w14:paraId="041C52CF" w14:textId="6F781C8A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4EE81A7F" w:rsidP="335A3F8C" w:rsidRDefault="4EE81A7F" w14:paraId="430BBD6E" w14:textId="1EBB03BC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single"/>
          <w:lang w:val="en-GB"/>
        </w:rPr>
      </w:pPr>
      <w:r w:rsidRPr="335A3F8C" w:rsidR="4EE81A7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single"/>
          <w:lang w:val="en-GB"/>
        </w:rPr>
        <w:t>Reference list</w:t>
      </w:r>
    </w:p>
    <w:p w:rsidR="4EE81A7F" w:rsidP="335A3F8C" w:rsidRDefault="4EE81A7F" w14:paraId="6E8E90BD" w14:textId="124BD981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5A3F8C" w:rsidR="4EE81A7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Aubrey, K., and Riley, A. (2019) </w:t>
      </w:r>
      <w:r w:rsidRPr="335A3F8C" w:rsidR="4EE81A7F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Understanding and Using Educational Theories</w:t>
      </w:r>
      <w:r w:rsidRPr="335A3F8C" w:rsidR="4EE81A7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2nd Ed.  </w:t>
      </w:r>
      <w:r w:rsidRPr="335A3F8C" w:rsidR="6E4D3D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35A3F8C" w:rsidR="6E4D3D42">
        <w:rPr>
          <w:rStyle w:val="Hyperlink"/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a30f33e99de34e3a">
        <w:r w:rsidRPr="335A3F8C" w:rsidR="4EE81A7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https://scholar.google.co.uk/scholar?q=understanding+and+using+educational+theories+pdf&amp;hl=en&amp;as_sdt=0&amp;as_vis=1&amp;oi=scholart</w:t>
        </w:r>
      </w:hyperlink>
      <w:r w:rsidRPr="335A3F8C" w:rsidR="4EE81A7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  <w:r w:rsidRPr="335A3F8C" w:rsidR="441C46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35A3F8C" w:rsidR="4EE81A7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Accessed on 20/10/2020</w:t>
      </w:r>
      <w:r w:rsidRPr="335A3F8C" w:rsidR="0123AA7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5434D69C" w:rsidP="335A3F8C" w:rsidRDefault="5434D69C" w14:paraId="1D2C2A87" w14:textId="713E5322">
      <w:pPr>
        <w:bidi w:val="0"/>
        <w:spacing w:before="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5A3F8C" w:rsidR="5434D6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Bates, B. (2019) Learning Theories Simplified. 2</w:t>
      </w:r>
      <w:r w:rsidRPr="335A3F8C" w:rsidR="5434D6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335A3F8C" w:rsidR="5434D6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Edition. </w:t>
      </w:r>
      <w:proofErr w:type="spellStart"/>
      <w:r w:rsidRPr="335A3F8C" w:rsidR="5434D6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London:Sage</w:t>
      </w:r>
      <w:proofErr w:type="spellEnd"/>
    </w:p>
    <w:p w:rsidR="06844BE8" w:rsidP="335A3F8C" w:rsidRDefault="06844BE8" w14:paraId="0B8234CA" w14:textId="74D0C147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945E39" w:rsidP="335A3F8C" w:rsidRDefault="48945E39" w14:paraId="36A40F67" w14:textId="31A40A37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</w:pPr>
      <w:proofErr w:type="spellStart"/>
      <w:r w:rsidRPr="335A3F8C" w:rsidR="48945E39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>Contentengine</w:t>
      </w:r>
      <w:proofErr w:type="spellEnd"/>
      <w:r w:rsidRPr="335A3F8C" w:rsidR="48945E39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 xml:space="preserve">. (2019) </w:t>
      </w:r>
      <w:r w:rsidRPr="335A3F8C" w:rsidR="48945E39">
        <w:rPr>
          <w:rFonts w:ascii="Arial" w:hAnsi="Arial" w:eastAsia="Arial" w:cs="Arial"/>
          <w:b w:val="0"/>
          <w:bCs w:val="0"/>
          <w:i w:val="1"/>
          <w:iCs w:val="1"/>
          <w:noProof w:val="0"/>
          <w:color w:val="555555"/>
          <w:sz w:val="24"/>
          <w:szCs w:val="24"/>
          <w:lang w:val="en-GB"/>
        </w:rPr>
        <w:t xml:space="preserve">Experiential learning strengthens "know-how". </w:t>
      </w:r>
      <w:r w:rsidRPr="335A3F8C" w:rsidR="48945E39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 xml:space="preserve">CE </w:t>
      </w:r>
      <w:proofErr w:type="spellStart"/>
      <w:r w:rsidRPr="335A3F8C" w:rsidR="48945E39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>Noticias</w:t>
      </w:r>
      <w:proofErr w:type="spellEnd"/>
      <w:r w:rsidRPr="335A3F8C" w:rsidR="48945E39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 xml:space="preserve"> </w:t>
      </w:r>
      <w:proofErr w:type="spellStart"/>
      <w:r w:rsidRPr="335A3F8C" w:rsidR="48945E3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Financieras</w:t>
      </w:r>
      <w:proofErr w:type="spellEnd"/>
      <w:r w:rsidRPr="335A3F8C" w:rsidR="48945E39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 xml:space="preserve">. </w:t>
      </w:r>
      <w:r w:rsidRPr="335A3F8C" w:rsidR="4E577E0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35A3F8C" w:rsidR="4AB2C1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</w:t>
      </w:r>
      <w:r w:rsidRPr="335A3F8C" w:rsidR="4E577E06">
        <w:rPr>
          <w:rStyle w:val="Hyperlink"/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89b14f432ffe4a8a">
        <w:r w:rsidRPr="335A3F8C" w:rsidR="48945E3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https://search-proquest-com.ezproxy.uwtsd.ac.uk/docview/2304065086?accountid=130472&amp;rfr_id=info%3Axri%2Fsid%3Aprimo</w:t>
        </w:r>
      </w:hyperlink>
      <w:r w:rsidRPr="335A3F8C" w:rsidR="48945E39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 xml:space="preserve">  </w:t>
      </w:r>
      <w:r w:rsidRPr="335A3F8C" w:rsidR="32034A4E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>(</w:t>
      </w:r>
      <w:r w:rsidRPr="335A3F8C" w:rsidR="48945E39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>Accessed on 21/10/2020</w:t>
      </w:r>
      <w:r w:rsidRPr="335A3F8C" w:rsidR="0F1854E2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>)</w:t>
      </w:r>
    </w:p>
    <w:p w:rsidR="7A503D58" w:rsidP="335A3F8C" w:rsidRDefault="7A503D58" w14:paraId="78F91EAF" w14:textId="4FC3E18A">
      <w:pPr>
        <w:pStyle w:val="Normal"/>
        <w:bidi w:val="0"/>
        <w:spacing w:before="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5A3F8C" w:rsidR="7A503D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Department for Education (2015)</w:t>
      </w:r>
      <w:r w:rsidRPr="335A3F8C" w:rsidR="7A503D58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Curriculum for Wales Foundation Phase Framework</w:t>
      </w:r>
      <w:r w:rsidRPr="335A3F8C" w:rsidR="7EC1AF0B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5A3F8C" w:rsidR="7EC1AF0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35A3F8C" w:rsidR="7A503D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hyperlink r:id="R387976ebff224a02">
        <w:r w:rsidRPr="335A3F8C" w:rsidR="7A503D5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https://gov.wales/sites/default/files/publications/2018-02/foundation-phase-framework-revised-2015.pdf</w:t>
        </w:r>
      </w:hyperlink>
      <w:r w:rsidRPr="335A3F8C" w:rsidR="7A503D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5A3F8C" w:rsidR="21E5F1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35A3F8C" w:rsidR="7A503D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Accessed on 26/10/2020</w:t>
      </w:r>
      <w:r w:rsidRPr="335A3F8C" w:rsidR="54E7563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06844BE8" w:rsidP="335A3F8C" w:rsidRDefault="06844BE8" w14:paraId="5F89C070" w14:textId="7EA9DA7B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</w:pPr>
    </w:p>
    <w:p w:rsidR="5E0F0295" w:rsidP="335A3F8C" w:rsidRDefault="5E0F0295" w14:paraId="6D168756" w14:textId="333B0678">
      <w:pPr>
        <w:pStyle w:val="Normal"/>
        <w:bidi w:val="0"/>
        <w:spacing w:before="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</w:pPr>
      <w:r w:rsidRPr="335A3F8C" w:rsidR="5E0F0295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 xml:space="preserve">Dewey, J. (2015) </w:t>
      </w:r>
      <w:r w:rsidRPr="335A3F8C" w:rsidR="5E0F0295">
        <w:rPr>
          <w:rFonts w:ascii="Arial" w:hAnsi="Arial" w:eastAsia="Arial" w:cs="Arial"/>
          <w:b w:val="0"/>
          <w:bCs w:val="0"/>
          <w:i w:val="1"/>
          <w:iCs w:val="1"/>
          <w:noProof w:val="0"/>
          <w:color w:val="555555"/>
          <w:sz w:val="24"/>
          <w:szCs w:val="24"/>
          <w:lang w:val="en-GB"/>
        </w:rPr>
        <w:t>Dictionary of Education, Philosophical Library</w:t>
      </w:r>
      <w:r w:rsidRPr="335A3F8C" w:rsidR="5E0F0295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 xml:space="preserve">, Available from: ProQuest </w:t>
      </w:r>
      <w:proofErr w:type="spellStart"/>
      <w:r w:rsidRPr="335A3F8C" w:rsidR="5E0F0295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>Ebook</w:t>
      </w:r>
      <w:proofErr w:type="spellEnd"/>
      <w:r w:rsidRPr="335A3F8C" w:rsidR="5E0F0295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 xml:space="preserve"> Central.</w:t>
      </w:r>
      <w:r w:rsidRPr="335A3F8C" w:rsidR="03669FE8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 xml:space="preserve"> </w:t>
      </w:r>
      <w:r w:rsidRPr="335A3F8C" w:rsidR="03669FE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35A3F8C" w:rsidR="5E0F0295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 xml:space="preserve"> </w:t>
      </w:r>
      <w:hyperlink r:id="R2646cea5d125470d">
        <w:r w:rsidRPr="335A3F8C" w:rsidR="5E0F029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https://ebookcentral.proquest.com/lib/trinity/reader.action?docID=1931530</w:t>
        </w:r>
      </w:hyperlink>
      <w:r w:rsidRPr="335A3F8C" w:rsidR="5E0F0295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 xml:space="preserve">  </w:t>
      </w:r>
      <w:r w:rsidRPr="335A3F8C" w:rsidR="651F5352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>(</w:t>
      </w:r>
      <w:r w:rsidRPr="335A3F8C" w:rsidR="5E0F0295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>Accessed on 21 October 2020</w:t>
      </w:r>
      <w:r w:rsidRPr="335A3F8C" w:rsidR="7BE6E18D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  <w:t>)</w:t>
      </w:r>
    </w:p>
    <w:p w:rsidR="7C35D8D2" w:rsidP="335A3F8C" w:rsidRDefault="7C35D8D2" w14:paraId="4412DCE4" w14:textId="7CFD2D5B">
      <w:pPr>
        <w:pStyle w:val="Normal"/>
        <w:bidi w:val="0"/>
        <w:spacing w:before="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5A3F8C" w:rsidR="7C35D8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Jordan, A., Carlile, O., Stack, A. (2008) </w:t>
      </w:r>
      <w:r w:rsidRPr="335A3F8C" w:rsidR="7C35D8D2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Approaches to Learning: A guide for Teachers </w:t>
      </w:r>
      <w:r w:rsidRPr="335A3F8C" w:rsidR="7C35D8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Glasgow: Bell&amp; Bain Ltd</w:t>
      </w:r>
      <w:r w:rsidRPr="335A3F8C" w:rsidR="41AEC2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5A3F8C" w:rsidR="41AEC2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35A3F8C" w:rsidR="7C35D8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hyperlink r:id="R3d279aa0f899417e">
        <w:r w:rsidRPr="335A3F8C" w:rsidR="7C35D8D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https://r1.vlereader.com/Reader?ean=9780335236435</w:t>
        </w:r>
      </w:hyperlink>
      <w:r w:rsidRPr="335A3F8C" w:rsidR="7C35D8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5A3F8C" w:rsidR="3325648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35A3F8C" w:rsidR="7C35D8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Accessed on 21/10/20</w:t>
      </w:r>
      <w:r w:rsidRPr="335A3F8C" w:rsidR="430C11A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06844BE8" w:rsidP="335A3F8C" w:rsidRDefault="06844BE8" w14:paraId="1E210E79" w14:textId="1F3A68F0">
      <w:pPr>
        <w:pStyle w:val="Normal"/>
        <w:bidi w:val="0"/>
        <w:spacing w:before="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</w:pPr>
    </w:p>
    <w:p w:rsidR="6CED193A" w:rsidP="335A3F8C" w:rsidRDefault="6CED193A" w14:paraId="1EDEAEFD" w14:textId="52C99F53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5A3F8C" w:rsidR="6CED193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McLeod, S. (2018). </w:t>
      </w:r>
      <w:r w:rsidRPr="335A3F8C" w:rsidR="6CED193A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Jean Piaget's theory of cognitive development</w:t>
      </w:r>
      <w:r w:rsidRPr="335A3F8C" w:rsidR="6CED193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335A3F8C" w:rsidR="70800A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35A3F8C" w:rsidR="70800A1E">
        <w:rPr>
          <w:rStyle w:val="Hyperlink"/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78448c7c7aca448e">
        <w:r w:rsidRPr="335A3F8C" w:rsidR="6CED193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https://www.simplypsychology.org/piaget.html</w:t>
        </w:r>
      </w:hyperlink>
      <w:r w:rsidRPr="335A3F8C" w:rsidR="6CED193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5A3F8C" w:rsidR="72513DF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35A3F8C" w:rsidR="6CED193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Accessed on 21/10/20</w:t>
      </w:r>
      <w:r w:rsidRPr="335A3F8C" w:rsidR="048B9C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27A6C016" w:rsidP="335A3F8C" w:rsidRDefault="27A6C016" w14:paraId="0170AFDD" w14:textId="1DFDB1BF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5A3F8C" w:rsidR="27A6C016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London: Her Majesty's Stationery Office</w:t>
      </w:r>
      <w:r w:rsidRPr="335A3F8C" w:rsidR="27A6C01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5A3F8C" w:rsidR="27A6C01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(1967) </w:t>
      </w:r>
      <w:r w:rsidRPr="335A3F8C" w:rsidR="27A6C01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Plowden Report </w:t>
      </w:r>
      <w:r w:rsidRPr="335A3F8C" w:rsidR="27A6C01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 Report of the Central Advisory Council for Education (England)</w:t>
      </w:r>
      <w:r w:rsidRPr="335A3F8C" w:rsidR="4AB170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5A3F8C" w:rsidR="0A87295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35A3F8C" w:rsidR="0A87295F">
        <w:rPr>
          <w:rStyle w:val="Hyperlink"/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b591794dae544b66">
        <w:r w:rsidRPr="335A3F8C" w:rsidR="4AB170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http://www.educationengland.org.uk/documents/plowden/plowden1967-1.html</w:t>
        </w:r>
      </w:hyperlink>
      <w:r w:rsidRPr="335A3F8C" w:rsidR="4AB170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5A3F8C" w:rsidR="76E66C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35A3F8C" w:rsidR="4AB170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Accessed on 27/10/2020</w:t>
      </w:r>
      <w:r w:rsidRPr="335A3F8C" w:rsidR="11A155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>
        <w:br/>
      </w:r>
    </w:p>
    <w:p w:rsidR="0B601993" w:rsidP="335A3F8C" w:rsidRDefault="0B601993" w14:paraId="6962FEDE" w14:textId="79A06A42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35A3F8C" w:rsidR="0B60199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Professional Association for Childcare and Early Years PACEY (2016)</w:t>
      </w:r>
      <w:r w:rsidRPr="335A3F8C" w:rsidR="0CE7DA3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5A3F8C" w:rsidR="0CE7DA3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Theories of child development</w:t>
      </w:r>
      <w:r w:rsidRPr="335A3F8C" w:rsidR="7C72050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335A3F8C" w:rsidR="7C72050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35A3F8C" w:rsidR="0CE7DA3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5dd5284de8e942a2">
        <w:r w:rsidRPr="335A3F8C" w:rsidR="31C64236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https://www.pacey.org.uk/Pacey/media/Website-files/PACEY%20member%20practice%20guides%20(PDFs)/PG28-Theories-of-child-development.pdf</w:t>
        </w:r>
      </w:hyperlink>
      <w:r w:rsidRPr="335A3F8C" w:rsidR="31C6423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35A3F8C" w:rsidR="295E286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</w:t>
      </w:r>
      <w:r w:rsidRPr="335A3F8C" w:rsidR="31C6423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Accessed on 23/10/2020</w:t>
      </w:r>
      <w:r w:rsidRPr="335A3F8C" w:rsidR="41E256B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)</w:t>
      </w:r>
    </w:p>
    <w:p w:rsidR="39796D51" w:rsidP="335A3F8C" w:rsidRDefault="39796D51" w14:paraId="47CAD136" w14:textId="0CF392E3">
      <w:pPr>
        <w:pStyle w:val="Normal"/>
        <w:bidi w:val="0"/>
        <w:spacing w:before="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5A3F8C" w:rsidR="39796D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Pinnock, S. (2020) </w:t>
      </w:r>
      <w:r w:rsidRPr="335A3F8C" w:rsidR="39796D51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Years </w:t>
      </w:r>
      <w:proofErr w:type="spellStart"/>
      <w:r w:rsidRPr="335A3F8C" w:rsidR="39796D51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Maths</w:t>
      </w:r>
      <w:proofErr w:type="spellEnd"/>
      <w:r w:rsidRPr="335A3F8C" w:rsidR="39796D51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Mastery: Introducing the CPA approach</w:t>
      </w:r>
      <w:r w:rsidRPr="335A3F8C" w:rsidR="39796D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35A3F8C" w:rsidR="45137D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35A3F8C" w:rsidR="45137D2A">
        <w:rPr>
          <w:rStyle w:val="Hyperlink"/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b0079fefc40d4027">
        <w:r w:rsidRPr="335A3F8C" w:rsidR="39796D5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https://mathsnoproblem.com/blog/teaching-tips/early-years-maths-mastery-introducing-cpa-approach/</w:t>
        </w:r>
      </w:hyperlink>
      <w:r w:rsidRPr="335A3F8C" w:rsidR="39796D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35A3F8C" w:rsidR="1FE0B31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335A3F8C" w:rsidR="39796D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Accessed on 21/10/20</w:t>
      </w:r>
      <w:r w:rsidRPr="335A3F8C" w:rsidR="354A77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2157E836" w:rsidP="335A3F8C" w:rsidRDefault="2157E836" w14:paraId="27A4C18A" w14:textId="277FF1AC">
      <w:pPr>
        <w:pStyle w:val="Normal"/>
        <w:bidi w:val="0"/>
        <w:spacing w:before="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5A3F8C" w:rsidR="2157E8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Weldemariam, K. T. (2014). </w:t>
      </w:r>
      <w:r w:rsidRPr="335A3F8C" w:rsidR="2157E83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Cautionary Tales on Interrupting Children's Play</w:t>
      </w:r>
      <w:r w:rsidRPr="335A3F8C" w:rsidR="2157E8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Childhood Education, Vol 90(Issue 4), 265.</w:t>
      </w:r>
      <w:r w:rsidRPr="335A3F8C" w:rsidR="27F387C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</w:t>
      </w:r>
      <w:r w:rsidRPr="335A3F8C" w:rsidR="2157E8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3acf10300bf3481e">
        <w:r w:rsidRPr="335A3F8C" w:rsidR="2157E83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https://search-proquest-com.ezproxy.uwtsd.ac.uk/docview/1550131492?accountid=130472&amp;rfr_id=info%3Axri%2Fsid%3Aprimo</w:t>
        </w:r>
      </w:hyperlink>
      <w:r w:rsidRPr="335A3F8C" w:rsidR="2157E8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5A3F8C" w:rsidR="5F81CE3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35A3F8C" w:rsidR="2157E8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Accessed on 27/10/2020</w:t>
      </w:r>
      <w:r w:rsidRPr="335A3F8C" w:rsidR="2B511A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06844BE8" w:rsidP="335A3F8C" w:rsidRDefault="06844BE8" w14:paraId="0ABE05AD" w14:textId="1807DC8A">
      <w:pPr>
        <w:pStyle w:val="Normal"/>
        <w:bidi w:val="0"/>
        <w:spacing w:before="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D34B0DD" w:rsidP="335A3F8C" w:rsidRDefault="3D34B0DD" w14:paraId="006A73E1" w14:textId="0F73EE4F">
      <w:pPr>
        <w:pStyle w:val="Normal"/>
        <w:bidi w:val="0"/>
        <w:spacing w:before="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5A3F8C" w:rsidR="3D34B0D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Assembly Government (2017) </w:t>
      </w:r>
      <w:r w:rsidRPr="335A3F8C" w:rsidR="3D34B0D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Education in Wales: Our Mission Action Plan 2017-202</w:t>
      </w:r>
      <w:r w:rsidRPr="335A3F8C" w:rsidR="3D34B0D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 </w:t>
      </w:r>
      <w:r w:rsidRPr="335A3F8C" w:rsidR="59FD1F9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35A3F8C" w:rsidR="59FD1F9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a3c52277705a42a4">
        <w:r w:rsidRPr="335A3F8C" w:rsidR="3D34B0D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https://gov.wales/sites/default/files/publications/2018-03/education-in-wales-our-national-mission.pdf</w:t>
        </w:r>
      </w:hyperlink>
      <w:r w:rsidRPr="335A3F8C" w:rsidR="3D34B0D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5A3F8C" w:rsidR="25F679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35A3F8C" w:rsidR="3D34B0D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Accessed on 26/10/2020</w:t>
      </w:r>
      <w:r w:rsidRPr="335A3F8C" w:rsidR="1BBCBF2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06844BE8" w:rsidP="335A3F8C" w:rsidRDefault="06844BE8" w14:paraId="76116EED" w14:textId="28A2D301">
      <w:pPr>
        <w:pStyle w:val="Normal"/>
        <w:bidi w:val="0"/>
        <w:spacing w:before="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6844BE8" w:rsidP="335A3F8C" w:rsidRDefault="06844BE8" w14:paraId="1DDD4B40" w14:textId="46204517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GB"/>
        </w:rPr>
      </w:pPr>
    </w:p>
    <w:p w:rsidR="6B4AB99F" w:rsidP="335A3F8C" w:rsidRDefault="6B4AB99F" w14:paraId="6CED9257" w14:textId="0024025F">
      <w:pPr>
        <w:pStyle w:val="Normal"/>
        <w:bidi w:val="0"/>
        <w:spacing w:before="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5A3F8C" w:rsidR="6B4AB99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Government, Education in Wales. (2020) </w:t>
      </w:r>
      <w:r w:rsidRPr="335A3F8C" w:rsidR="6B4AB99F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 new curriculum in Wales.</w:t>
      </w:r>
      <w:r w:rsidRPr="335A3F8C" w:rsidR="6B4AB99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Wales: Crown copyright</w:t>
      </w:r>
      <w:r w:rsidRPr="335A3F8C" w:rsidR="3ED280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35A3F8C" w:rsidR="3ED280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35A3F8C" w:rsidR="6B4AB99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w:anchor="curriculum-design-and-the-four-purposes" r:id="R7459594fe17a454e">
        <w:r w:rsidRPr="335A3F8C" w:rsidR="69CCB3C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https://hwb.gov.wales/curriculum-for-wales/designing-your-curriculum/developing-a-vision-for-curriculum-design/#curriculum-design-and-the-four-purposes</w:t>
        </w:r>
      </w:hyperlink>
      <w:r w:rsidRPr="335A3F8C" w:rsidR="69CCB3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35A3F8C" w:rsidR="3EDCEFD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35A3F8C" w:rsidR="6B4AB99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335A3F8C" w:rsidR="6F0E90E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335A3F8C" w:rsidR="6B4AB99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Accessed on 16/</w:t>
      </w:r>
      <w:r w:rsidRPr="335A3F8C" w:rsidR="69A92D1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10</w:t>
      </w:r>
      <w:r w:rsidRPr="335A3F8C" w:rsidR="6B4AB99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/2020</w:t>
      </w:r>
      <w:r w:rsidRPr="335A3F8C" w:rsidR="6140578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06633BFC" w:rsidP="06633BFC" w:rsidRDefault="06633BFC" w14:paraId="34629288" w14:textId="6C1D677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6633BFC" w:rsidP="06633BFC" w:rsidRDefault="06633BFC" w14:paraId="4A354E7F" w14:textId="11D4192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6633BFC" w:rsidP="06633BFC" w:rsidRDefault="06633BFC" w14:paraId="0F2F55A1" w14:textId="3684E0B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5833df098114286"/>
      <w:footerReference w:type="default" r:id="R404baed58282455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35A3F8C" w:rsidTr="335A3F8C" w14:paraId="576A5B4B">
      <w:tc>
        <w:tcPr>
          <w:tcW w:w="3009" w:type="dxa"/>
          <w:tcMar/>
        </w:tcPr>
        <w:p w:rsidR="335A3F8C" w:rsidP="335A3F8C" w:rsidRDefault="335A3F8C" w14:paraId="0A00E706" w14:textId="3ACAC0CF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335A3F8C" w:rsidP="335A3F8C" w:rsidRDefault="335A3F8C" w14:paraId="623EFAB8" w14:textId="5B07497B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335A3F8C" w:rsidP="335A3F8C" w:rsidRDefault="335A3F8C" w14:paraId="732DA2F0" w14:textId="0BB3E9D5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35A3F8C" w:rsidP="335A3F8C" w:rsidRDefault="335A3F8C" w14:paraId="5C633907" w14:textId="3207CAA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35A3F8C" w:rsidTr="335A3F8C" w14:paraId="492DB431">
      <w:tc>
        <w:tcPr>
          <w:tcW w:w="3009" w:type="dxa"/>
          <w:tcMar/>
        </w:tcPr>
        <w:p w:rsidR="335A3F8C" w:rsidP="335A3F8C" w:rsidRDefault="335A3F8C" w14:paraId="57010868" w14:textId="06A2E532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335A3F8C" w:rsidP="335A3F8C" w:rsidRDefault="335A3F8C" w14:paraId="5ED3566F" w14:textId="2B0D1E35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335A3F8C" w:rsidP="335A3F8C" w:rsidRDefault="335A3F8C" w14:paraId="12199879" w14:textId="2D2EFD75">
          <w:pPr>
            <w:pStyle w:val="Header"/>
            <w:bidi w:val="0"/>
            <w:ind w:right="-115"/>
            <w:jc w:val="right"/>
          </w:pPr>
        </w:p>
      </w:tc>
    </w:tr>
  </w:tbl>
  <w:p w:rsidR="335A3F8C" w:rsidP="335A3F8C" w:rsidRDefault="335A3F8C" w14:paraId="311B3297" w14:textId="2DB4CA98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2CF8D1C"/>
  <w15:docId w15:val="{f4e004e3-987d-4e5f-904c-a035628a89d7}"/>
  <w:rsids>
    <w:rsidRoot w:val="52CF8D1C"/>
    <w:rsid w:val="008E9619"/>
    <w:rsid w:val="008F25B5"/>
    <w:rsid w:val="00DF40ED"/>
    <w:rsid w:val="00FC22A5"/>
    <w:rsid w:val="0100B932"/>
    <w:rsid w:val="0123AA7C"/>
    <w:rsid w:val="012538B4"/>
    <w:rsid w:val="0146CE3E"/>
    <w:rsid w:val="0191BB07"/>
    <w:rsid w:val="01B4D046"/>
    <w:rsid w:val="01BEEAA5"/>
    <w:rsid w:val="01BFC601"/>
    <w:rsid w:val="01DFF869"/>
    <w:rsid w:val="0200FA2D"/>
    <w:rsid w:val="0257091D"/>
    <w:rsid w:val="0258B6B1"/>
    <w:rsid w:val="03669FE8"/>
    <w:rsid w:val="036E0E63"/>
    <w:rsid w:val="03C3D2E1"/>
    <w:rsid w:val="03E4C653"/>
    <w:rsid w:val="041D56AF"/>
    <w:rsid w:val="043C9E60"/>
    <w:rsid w:val="04414CAD"/>
    <w:rsid w:val="04651710"/>
    <w:rsid w:val="0477A005"/>
    <w:rsid w:val="048B9CF4"/>
    <w:rsid w:val="04B0E855"/>
    <w:rsid w:val="04C48745"/>
    <w:rsid w:val="04EA1FEB"/>
    <w:rsid w:val="05288FFB"/>
    <w:rsid w:val="0581CDF7"/>
    <w:rsid w:val="05873536"/>
    <w:rsid w:val="05F23817"/>
    <w:rsid w:val="05FB9552"/>
    <w:rsid w:val="062D49B7"/>
    <w:rsid w:val="0646AAF1"/>
    <w:rsid w:val="06633BFC"/>
    <w:rsid w:val="066419A0"/>
    <w:rsid w:val="066F342D"/>
    <w:rsid w:val="067D3651"/>
    <w:rsid w:val="06844BE8"/>
    <w:rsid w:val="06C3B140"/>
    <w:rsid w:val="06C8DA91"/>
    <w:rsid w:val="07088125"/>
    <w:rsid w:val="070D5FE3"/>
    <w:rsid w:val="0759D87B"/>
    <w:rsid w:val="076A5119"/>
    <w:rsid w:val="077F76EF"/>
    <w:rsid w:val="0780D35E"/>
    <w:rsid w:val="07D4F1F6"/>
    <w:rsid w:val="08A3A6EF"/>
    <w:rsid w:val="08C170D5"/>
    <w:rsid w:val="08CE3908"/>
    <w:rsid w:val="08EAE697"/>
    <w:rsid w:val="08F4628B"/>
    <w:rsid w:val="08FD8818"/>
    <w:rsid w:val="0977AC5E"/>
    <w:rsid w:val="0984753B"/>
    <w:rsid w:val="09CD162D"/>
    <w:rsid w:val="0A2CEE27"/>
    <w:rsid w:val="0A87295F"/>
    <w:rsid w:val="0AD0DA7E"/>
    <w:rsid w:val="0AF98728"/>
    <w:rsid w:val="0B1717EB"/>
    <w:rsid w:val="0B2A92B6"/>
    <w:rsid w:val="0B2BE042"/>
    <w:rsid w:val="0B2E8C51"/>
    <w:rsid w:val="0B393E27"/>
    <w:rsid w:val="0B601993"/>
    <w:rsid w:val="0B7D6CE5"/>
    <w:rsid w:val="0BA3F80A"/>
    <w:rsid w:val="0C0DB341"/>
    <w:rsid w:val="0C1D40F5"/>
    <w:rsid w:val="0CA7F715"/>
    <w:rsid w:val="0CB6BF95"/>
    <w:rsid w:val="0CE7DA35"/>
    <w:rsid w:val="0CF37D48"/>
    <w:rsid w:val="0CFA5BE3"/>
    <w:rsid w:val="0D0ECB04"/>
    <w:rsid w:val="0D95A22A"/>
    <w:rsid w:val="0DC86842"/>
    <w:rsid w:val="0DD7D8C1"/>
    <w:rsid w:val="0E111839"/>
    <w:rsid w:val="0E9BE98E"/>
    <w:rsid w:val="0EAE1314"/>
    <w:rsid w:val="0F1854E2"/>
    <w:rsid w:val="0F1F4764"/>
    <w:rsid w:val="0F38D198"/>
    <w:rsid w:val="0F3A2F54"/>
    <w:rsid w:val="0F584CCE"/>
    <w:rsid w:val="0F79D4A0"/>
    <w:rsid w:val="0F86F395"/>
    <w:rsid w:val="0FAFCB72"/>
    <w:rsid w:val="1047FB33"/>
    <w:rsid w:val="10B561D6"/>
    <w:rsid w:val="10D35AE1"/>
    <w:rsid w:val="11381867"/>
    <w:rsid w:val="117E35F5"/>
    <w:rsid w:val="11812A0C"/>
    <w:rsid w:val="11A15515"/>
    <w:rsid w:val="11A8920D"/>
    <w:rsid w:val="11EFD6E3"/>
    <w:rsid w:val="121883B9"/>
    <w:rsid w:val="1237DAE6"/>
    <w:rsid w:val="12B5BA6D"/>
    <w:rsid w:val="12C42974"/>
    <w:rsid w:val="12CD4B0B"/>
    <w:rsid w:val="13012A61"/>
    <w:rsid w:val="134C127A"/>
    <w:rsid w:val="135A1FCD"/>
    <w:rsid w:val="138D7CAA"/>
    <w:rsid w:val="13D2228B"/>
    <w:rsid w:val="13F3F8F1"/>
    <w:rsid w:val="146B1DEE"/>
    <w:rsid w:val="14B2AC74"/>
    <w:rsid w:val="14B4654C"/>
    <w:rsid w:val="155A8F70"/>
    <w:rsid w:val="159A3477"/>
    <w:rsid w:val="15BB13E3"/>
    <w:rsid w:val="162A5F75"/>
    <w:rsid w:val="170BFCA3"/>
    <w:rsid w:val="173E22C9"/>
    <w:rsid w:val="17564F4D"/>
    <w:rsid w:val="17E6603D"/>
    <w:rsid w:val="181B7952"/>
    <w:rsid w:val="182B3194"/>
    <w:rsid w:val="1899E5A0"/>
    <w:rsid w:val="18DBB19B"/>
    <w:rsid w:val="198DD838"/>
    <w:rsid w:val="19B9A5C2"/>
    <w:rsid w:val="1A06E268"/>
    <w:rsid w:val="1A25FAD7"/>
    <w:rsid w:val="1A3A56A3"/>
    <w:rsid w:val="1A59063D"/>
    <w:rsid w:val="1A873D4C"/>
    <w:rsid w:val="1AC59095"/>
    <w:rsid w:val="1B1F990F"/>
    <w:rsid w:val="1B20AB9C"/>
    <w:rsid w:val="1B2F2CF0"/>
    <w:rsid w:val="1B30F44D"/>
    <w:rsid w:val="1B5390B8"/>
    <w:rsid w:val="1B5DBFCC"/>
    <w:rsid w:val="1B7C56F1"/>
    <w:rsid w:val="1BBCBF2D"/>
    <w:rsid w:val="1BE33917"/>
    <w:rsid w:val="1BF62290"/>
    <w:rsid w:val="1C036925"/>
    <w:rsid w:val="1C279FF9"/>
    <w:rsid w:val="1C906982"/>
    <w:rsid w:val="1CB0F2D8"/>
    <w:rsid w:val="1CBAE58B"/>
    <w:rsid w:val="1D3DA1F1"/>
    <w:rsid w:val="1D7EAD06"/>
    <w:rsid w:val="1DB5195E"/>
    <w:rsid w:val="1DE7C457"/>
    <w:rsid w:val="1E4EFF80"/>
    <w:rsid w:val="1EB72A04"/>
    <w:rsid w:val="1EE16E5E"/>
    <w:rsid w:val="1F29069F"/>
    <w:rsid w:val="1F392181"/>
    <w:rsid w:val="1F3BD1FC"/>
    <w:rsid w:val="1F666B12"/>
    <w:rsid w:val="1F6F5AD3"/>
    <w:rsid w:val="1FA54EAD"/>
    <w:rsid w:val="1FAA91E8"/>
    <w:rsid w:val="1FD64E20"/>
    <w:rsid w:val="1FE0B311"/>
    <w:rsid w:val="1FFCE84C"/>
    <w:rsid w:val="207455D5"/>
    <w:rsid w:val="209BB1B9"/>
    <w:rsid w:val="209E4410"/>
    <w:rsid w:val="20A7EFE9"/>
    <w:rsid w:val="20AC453E"/>
    <w:rsid w:val="20D27E24"/>
    <w:rsid w:val="210ADCE5"/>
    <w:rsid w:val="212C39F3"/>
    <w:rsid w:val="2137A81C"/>
    <w:rsid w:val="2157E836"/>
    <w:rsid w:val="21A3D7EA"/>
    <w:rsid w:val="21E5F1AD"/>
    <w:rsid w:val="21FAB66D"/>
    <w:rsid w:val="22124701"/>
    <w:rsid w:val="222939E1"/>
    <w:rsid w:val="223BB304"/>
    <w:rsid w:val="228E3CB4"/>
    <w:rsid w:val="2292A187"/>
    <w:rsid w:val="22942391"/>
    <w:rsid w:val="22B8A8D5"/>
    <w:rsid w:val="2332633B"/>
    <w:rsid w:val="2373CC9E"/>
    <w:rsid w:val="23AD78CA"/>
    <w:rsid w:val="23E26DA4"/>
    <w:rsid w:val="23F778A9"/>
    <w:rsid w:val="24817E00"/>
    <w:rsid w:val="24C1B88D"/>
    <w:rsid w:val="24CD6EA5"/>
    <w:rsid w:val="2503B6C3"/>
    <w:rsid w:val="251AAA6F"/>
    <w:rsid w:val="252929AD"/>
    <w:rsid w:val="25719F0B"/>
    <w:rsid w:val="25BE9D0A"/>
    <w:rsid w:val="25F67952"/>
    <w:rsid w:val="2601A891"/>
    <w:rsid w:val="260640DE"/>
    <w:rsid w:val="2623A6FD"/>
    <w:rsid w:val="26432129"/>
    <w:rsid w:val="2652E10D"/>
    <w:rsid w:val="2689D30E"/>
    <w:rsid w:val="26B4BDAE"/>
    <w:rsid w:val="26CDA77D"/>
    <w:rsid w:val="26EBB521"/>
    <w:rsid w:val="270180CF"/>
    <w:rsid w:val="275EC171"/>
    <w:rsid w:val="27646824"/>
    <w:rsid w:val="27A6C016"/>
    <w:rsid w:val="27D1BD51"/>
    <w:rsid w:val="27F387C4"/>
    <w:rsid w:val="281A0954"/>
    <w:rsid w:val="283B43D7"/>
    <w:rsid w:val="2866D867"/>
    <w:rsid w:val="287433BB"/>
    <w:rsid w:val="28B9965D"/>
    <w:rsid w:val="28D1B4D2"/>
    <w:rsid w:val="28E5BDD0"/>
    <w:rsid w:val="29409E48"/>
    <w:rsid w:val="295E2866"/>
    <w:rsid w:val="297494B9"/>
    <w:rsid w:val="29B55D74"/>
    <w:rsid w:val="29BE5B8C"/>
    <w:rsid w:val="2A26ECFD"/>
    <w:rsid w:val="2ACBB847"/>
    <w:rsid w:val="2ADB7D7C"/>
    <w:rsid w:val="2AE349E3"/>
    <w:rsid w:val="2B26B2EA"/>
    <w:rsid w:val="2B511AB5"/>
    <w:rsid w:val="2B93F28B"/>
    <w:rsid w:val="2BAB30D9"/>
    <w:rsid w:val="2BB4E346"/>
    <w:rsid w:val="2BDB22B1"/>
    <w:rsid w:val="2C223662"/>
    <w:rsid w:val="2C3FC706"/>
    <w:rsid w:val="2C74AFC2"/>
    <w:rsid w:val="2C818EBA"/>
    <w:rsid w:val="2C8FD3CE"/>
    <w:rsid w:val="2CA3ADB1"/>
    <w:rsid w:val="2CBEFEB9"/>
    <w:rsid w:val="2CC77E04"/>
    <w:rsid w:val="2CD7C72A"/>
    <w:rsid w:val="2CEE2D3C"/>
    <w:rsid w:val="2CF6B5E0"/>
    <w:rsid w:val="2D0E7C58"/>
    <w:rsid w:val="2D35A2C7"/>
    <w:rsid w:val="2D6D7AED"/>
    <w:rsid w:val="2DC19683"/>
    <w:rsid w:val="2E334C69"/>
    <w:rsid w:val="2E50B9B3"/>
    <w:rsid w:val="2EC074CA"/>
    <w:rsid w:val="2F02A991"/>
    <w:rsid w:val="2F072002"/>
    <w:rsid w:val="2F3CCAB6"/>
    <w:rsid w:val="2F8DBF6F"/>
    <w:rsid w:val="2FBD3A9E"/>
    <w:rsid w:val="2FC47433"/>
    <w:rsid w:val="2FCE8096"/>
    <w:rsid w:val="302FCF60"/>
    <w:rsid w:val="30553ACA"/>
    <w:rsid w:val="30683C4B"/>
    <w:rsid w:val="30BDBF10"/>
    <w:rsid w:val="30CF469F"/>
    <w:rsid w:val="30E2AAE4"/>
    <w:rsid w:val="311186FB"/>
    <w:rsid w:val="31C64236"/>
    <w:rsid w:val="32034A4E"/>
    <w:rsid w:val="32427031"/>
    <w:rsid w:val="3273E578"/>
    <w:rsid w:val="32EF2786"/>
    <w:rsid w:val="330CC6DA"/>
    <w:rsid w:val="33256482"/>
    <w:rsid w:val="3354FD69"/>
    <w:rsid w:val="335A3F8C"/>
    <w:rsid w:val="335D951C"/>
    <w:rsid w:val="33717EE3"/>
    <w:rsid w:val="337D71C3"/>
    <w:rsid w:val="33927A4F"/>
    <w:rsid w:val="33C110D4"/>
    <w:rsid w:val="342D1F7C"/>
    <w:rsid w:val="348E6C78"/>
    <w:rsid w:val="34ED809B"/>
    <w:rsid w:val="353D17CA"/>
    <w:rsid w:val="354A7773"/>
    <w:rsid w:val="35501513"/>
    <w:rsid w:val="35956EF0"/>
    <w:rsid w:val="359A80F6"/>
    <w:rsid w:val="360DD54B"/>
    <w:rsid w:val="361E1DA8"/>
    <w:rsid w:val="3632F09A"/>
    <w:rsid w:val="36E6109B"/>
    <w:rsid w:val="36FCA8BF"/>
    <w:rsid w:val="371BA583"/>
    <w:rsid w:val="372842BE"/>
    <w:rsid w:val="3730769D"/>
    <w:rsid w:val="377385AF"/>
    <w:rsid w:val="378FF62B"/>
    <w:rsid w:val="37996612"/>
    <w:rsid w:val="37C6024E"/>
    <w:rsid w:val="37C9EE06"/>
    <w:rsid w:val="37E1391D"/>
    <w:rsid w:val="38248246"/>
    <w:rsid w:val="3848F7D5"/>
    <w:rsid w:val="384E52B9"/>
    <w:rsid w:val="3872B315"/>
    <w:rsid w:val="38D469C4"/>
    <w:rsid w:val="38D6F343"/>
    <w:rsid w:val="38F6AFC5"/>
    <w:rsid w:val="38FB2705"/>
    <w:rsid w:val="3937FA65"/>
    <w:rsid w:val="39796D51"/>
    <w:rsid w:val="3A3613AA"/>
    <w:rsid w:val="3A4DBF4D"/>
    <w:rsid w:val="3A4E53B5"/>
    <w:rsid w:val="3A5BC2BC"/>
    <w:rsid w:val="3A9EEEBC"/>
    <w:rsid w:val="3AC1FBD7"/>
    <w:rsid w:val="3AF716BD"/>
    <w:rsid w:val="3B07D3BA"/>
    <w:rsid w:val="3B15AB07"/>
    <w:rsid w:val="3B63C86F"/>
    <w:rsid w:val="3BB42B2D"/>
    <w:rsid w:val="3BE68E6D"/>
    <w:rsid w:val="3C468293"/>
    <w:rsid w:val="3C5CF4E2"/>
    <w:rsid w:val="3CBDB807"/>
    <w:rsid w:val="3D201D66"/>
    <w:rsid w:val="3D34B0DD"/>
    <w:rsid w:val="3DA63530"/>
    <w:rsid w:val="3E1B9B02"/>
    <w:rsid w:val="3E24FC73"/>
    <w:rsid w:val="3E50CAE4"/>
    <w:rsid w:val="3E6EB785"/>
    <w:rsid w:val="3E9A6340"/>
    <w:rsid w:val="3EB1CBB5"/>
    <w:rsid w:val="3EB89E2A"/>
    <w:rsid w:val="3ED280D1"/>
    <w:rsid w:val="3EDCEFD4"/>
    <w:rsid w:val="3F13BCA4"/>
    <w:rsid w:val="3F38D0B2"/>
    <w:rsid w:val="3F45D2A7"/>
    <w:rsid w:val="3F6EDE5D"/>
    <w:rsid w:val="3F797936"/>
    <w:rsid w:val="3F9922A9"/>
    <w:rsid w:val="3FA332E1"/>
    <w:rsid w:val="3FF45214"/>
    <w:rsid w:val="400BB05B"/>
    <w:rsid w:val="4040C78F"/>
    <w:rsid w:val="406C61C0"/>
    <w:rsid w:val="40826E1E"/>
    <w:rsid w:val="40B1A771"/>
    <w:rsid w:val="4194CCB4"/>
    <w:rsid w:val="41AEC225"/>
    <w:rsid w:val="41B1089C"/>
    <w:rsid w:val="41C18398"/>
    <w:rsid w:val="41E256B6"/>
    <w:rsid w:val="41E870DC"/>
    <w:rsid w:val="41FADC8F"/>
    <w:rsid w:val="41FC9172"/>
    <w:rsid w:val="426107D7"/>
    <w:rsid w:val="42A18A9F"/>
    <w:rsid w:val="42B2E570"/>
    <w:rsid w:val="42BBCF15"/>
    <w:rsid w:val="42F4C8BB"/>
    <w:rsid w:val="430C11AB"/>
    <w:rsid w:val="433A3ABF"/>
    <w:rsid w:val="43857559"/>
    <w:rsid w:val="43C150B0"/>
    <w:rsid w:val="43DFB417"/>
    <w:rsid w:val="43F44B56"/>
    <w:rsid w:val="43F61F19"/>
    <w:rsid w:val="44046819"/>
    <w:rsid w:val="441C4633"/>
    <w:rsid w:val="44D265BE"/>
    <w:rsid w:val="45137D2A"/>
    <w:rsid w:val="4544914D"/>
    <w:rsid w:val="45ADF69E"/>
    <w:rsid w:val="45F48A5B"/>
    <w:rsid w:val="467CDAC8"/>
    <w:rsid w:val="468EF269"/>
    <w:rsid w:val="46D2ABFF"/>
    <w:rsid w:val="46D7C9BD"/>
    <w:rsid w:val="4707E77F"/>
    <w:rsid w:val="475E5260"/>
    <w:rsid w:val="479F2F9C"/>
    <w:rsid w:val="47E23CDF"/>
    <w:rsid w:val="4886E30F"/>
    <w:rsid w:val="4887837E"/>
    <w:rsid w:val="48945E39"/>
    <w:rsid w:val="48A2F7E4"/>
    <w:rsid w:val="48C3C59C"/>
    <w:rsid w:val="48CB7984"/>
    <w:rsid w:val="48E6952E"/>
    <w:rsid w:val="48E86A06"/>
    <w:rsid w:val="4909D99F"/>
    <w:rsid w:val="49151B83"/>
    <w:rsid w:val="495CDA4F"/>
    <w:rsid w:val="496AB4F6"/>
    <w:rsid w:val="49E9188C"/>
    <w:rsid w:val="4A111B12"/>
    <w:rsid w:val="4AB170DF"/>
    <w:rsid w:val="4AB2C189"/>
    <w:rsid w:val="4AD29A03"/>
    <w:rsid w:val="4AFD8C5E"/>
    <w:rsid w:val="4B06AA5D"/>
    <w:rsid w:val="4B08FFEA"/>
    <w:rsid w:val="4B2F9A34"/>
    <w:rsid w:val="4B58FC46"/>
    <w:rsid w:val="4B6C0F63"/>
    <w:rsid w:val="4B6CFE76"/>
    <w:rsid w:val="4B6E8BAA"/>
    <w:rsid w:val="4B724D0D"/>
    <w:rsid w:val="4B8D4950"/>
    <w:rsid w:val="4BAF6408"/>
    <w:rsid w:val="4BD02344"/>
    <w:rsid w:val="4C0E9693"/>
    <w:rsid w:val="4C5A6F6C"/>
    <w:rsid w:val="4C67D8E5"/>
    <w:rsid w:val="4CDD7338"/>
    <w:rsid w:val="4D1D1544"/>
    <w:rsid w:val="4D349E30"/>
    <w:rsid w:val="4D402138"/>
    <w:rsid w:val="4D568EA7"/>
    <w:rsid w:val="4D573813"/>
    <w:rsid w:val="4D596114"/>
    <w:rsid w:val="4D60D22A"/>
    <w:rsid w:val="4DE7A5B7"/>
    <w:rsid w:val="4E11D512"/>
    <w:rsid w:val="4E2B6560"/>
    <w:rsid w:val="4E34658A"/>
    <w:rsid w:val="4E577E06"/>
    <w:rsid w:val="4E6B9F32"/>
    <w:rsid w:val="4E7BCD87"/>
    <w:rsid w:val="4E8B7A5B"/>
    <w:rsid w:val="4EC997F0"/>
    <w:rsid w:val="4EE81A7F"/>
    <w:rsid w:val="4EF7B4B2"/>
    <w:rsid w:val="4F1C9E57"/>
    <w:rsid w:val="4F200D98"/>
    <w:rsid w:val="4F4BD6BD"/>
    <w:rsid w:val="4FBA11CD"/>
    <w:rsid w:val="4FC48E42"/>
    <w:rsid w:val="4FF163CF"/>
    <w:rsid w:val="4FF83A49"/>
    <w:rsid w:val="507CA09B"/>
    <w:rsid w:val="5088F357"/>
    <w:rsid w:val="50D6A6DB"/>
    <w:rsid w:val="50F12918"/>
    <w:rsid w:val="510AFAE2"/>
    <w:rsid w:val="510B60DB"/>
    <w:rsid w:val="510DC912"/>
    <w:rsid w:val="511EE7F9"/>
    <w:rsid w:val="517DAB06"/>
    <w:rsid w:val="51BC8D83"/>
    <w:rsid w:val="522D11C8"/>
    <w:rsid w:val="529C08D3"/>
    <w:rsid w:val="52CF8D1C"/>
    <w:rsid w:val="52FD0B7B"/>
    <w:rsid w:val="531CFCEB"/>
    <w:rsid w:val="533BE021"/>
    <w:rsid w:val="5357F9F7"/>
    <w:rsid w:val="535BD294"/>
    <w:rsid w:val="538E965C"/>
    <w:rsid w:val="539DF42F"/>
    <w:rsid w:val="53BE6FCD"/>
    <w:rsid w:val="5434D69C"/>
    <w:rsid w:val="5483FA62"/>
    <w:rsid w:val="549B6563"/>
    <w:rsid w:val="54ADBBF3"/>
    <w:rsid w:val="54D163BB"/>
    <w:rsid w:val="54E7563A"/>
    <w:rsid w:val="555DEFD7"/>
    <w:rsid w:val="557949A8"/>
    <w:rsid w:val="55B91BE3"/>
    <w:rsid w:val="55E1AF10"/>
    <w:rsid w:val="55F3782A"/>
    <w:rsid w:val="562B0348"/>
    <w:rsid w:val="56634C91"/>
    <w:rsid w:val="567D6A28"/>
    <w:rsid w:val="5687355E"/>
    <w:rsid w:val="56EF76E3"/>
    <w:rsid w:val="573F657D"/>
    <w:rsid w:val="57471116"/>
    <w:rsid w:val="579D7745"/>
    <w:rsid w:val="582C5746"/>
    <w:rsid w:val="58306184"/>
    <w:rsid w:val="584FA6AA"/>
    <w:rsid w:val="585117E9"/>
    <w:rsid w:val="5858FAB9"/>
    <w:rsid w:val="58662E36"/>
    <w:rsid w:val="58B1F865"/>
    <w:rsid w:val="58E00EA8"/>
    <w:rsid w:val="58E03E29"/>
    <w:rsid w:val="5997012E"/>
    <w:rsid w:val="59FD1F91"/>
    <w:rsid w:val="5A06321D"/>
    <w:rsid w:val="5A420BE3"/>
    <w:rsid w:val="5A4F6D5C"/>
    <w:rsid w:val="5A6E44F2"/>
    <w:rsid w:val="5B2B4203"/>
    <w:rsid w:val="5B93BBEB"/>
    <w:rsid w:val="5BDBE779"/>
    <w:rsid w:val="5BE01E5E"/>
    <w:rsid w:val="5C77B464"/>
    <w:rsid w:val="5C7FDF7C"/>
    <w:rsid w:val="5CF080E7"/>
    <w:rsid w:val="5D2E886B"/>
    <w:rsid w:val="5D3222EF"/>
    <w:rsid w:val="5DAF5324"/>
    <w:rsid w:val="5DB5714F"/>
    <w:rsid w:val="5DF6ADE7"/>
    <w:rsid w:val="5E04AAB5"/>
    <w:rsid w:val="5E0F0295"/>
    <w:rsid w:val="5E48011B"/>
    <w:rsid w:val="5ECEA6B6"/>
    <w:rsid w:val="5F24FB89"/>
    <w:rsid w:val="5F81CE31"/>
    <w:rsid w:val="5F8F53F0"/>
    <w:rsid w:val="5F91AE0A"/>
    <w:rsid w:val="5FA5BCF8"/>
    <w:rsid w:val="5FB5D6F2"/>
    <w:rsid w:val="5FDB2AC1"/>
    <w:rsid w:val="5FE739F7"/>
    <w:rsid w:val="5FEFC312"/>
    <w:rsid w:val="60431907"/>
    <w:rsid w:val="604ED5FB"/>
    <w:rsid w:val="607301B1"/>
    <w:rsid w:val="6079029D"/>
    <w:rsid w:val="6084F559"/>
    <w:rsid w:val="60F8B766"/>
    <w:rsid w:val="6108CBCF"/>
    <w:rsid w:val="61208AB1"/>
    <w:rsid w:val="612F04C5"/>
    <w:rsid w:val="61405787"/>
    <w:rsid w:val="6154047B"/>
    <w:rsid w:val="6189AE80"/>
    <w:rsid w:val="61AA7149"/>
    <w:rsid w:val="61D5E3C2"/>
    <w:rsid w:val="61DF1F99"/>
    <w:rsid w:val="62355A20"/>
    <w:rsid w:val="6281880C"/>
    <w:rsid w:val="62B1C112"/>
    <w:rsid w:val="62B56095"/>
    <w:rsid w:val="62DD4D5B"/>
    <w:rsid w:val="634CA4E2"/>
    <w:rsid w:val="635451D8"/>
    <w:rsid w:val="636C2177"/>
    <w:rsid w:val="638BAF7C"/>
    <w:rsid w:val="63B6FC14"/>
    <w:rsid w:val="63BA6BB1"/>
    <w:rsid w:val="63EE2D1A"/>
    <w:rsid w:val="641D25A8"/>
    <w:rsid w:val="6420F1BB"/>
    <w:rsid w:val="642C52EE"/>
    <w:rsid w:val="648A172B"/>
    <w:rsid w:val="64BF89E2"/>
    <w:rsid w:val="650849CF"/>
    <w:rsid w:val="650B4D6B"/>
    <w:rsid w:val="651F5352"/>
    <w:rsid w:val="652CEFA1"/>
    <w:rsid w:val="65612509"/>
    <w:rsid w:val="65C9B239"/>
    <w:rsid w:val="6604ADF1"/>
    <w:rsid w:val="664D9182"/>
    <w:rsid w:val="668E1E86"/>
    <w:rsid w:val="66E39500"/>
    <w:rsid w:val="67010B1A"/>
    <w:rsid w:val="6726BA7F"/>
    <w:rsid w:val="672773B7"/>
    <w:rsid w:val="6754320E"/>
    <w:rsid w:val="679DC02B"/>
    <w:rsid w:val="67C53F19"/>
    <w:rsid w:val="67D98ACF"/>
    <w:rsid w:val="6826AB2C"/>
    <w:rsid w:val="68284FC2"/>
    <w:rsid w:val="6845640C"/>
    <w:rsid w:val="68D147EB"/>
    <w:rsid w:val="693B4E1B"/>
    <w:rsid w:val="695D4411"/>
    <w:rsid w:val="697BDA0A"/>
    <w:rsid w:val="69A92D13"/>
    <w:rsid w:val="69CCB3C3"/>
    <w:rsid w:val="69D6E734"/>
    <w:rsid w:val="69E9BC82"/>
    <w:rsid w:val="6A5E88A1"/>
    <w:rsid w:val="6A895A64"/>
    <w:rsid w:val="6AA01858"/>
    <w:rsid w:val="6AB05095"/>
    <w:rsid w:val="6ACE0589"/>
    <w:rsid w:val="6AFA2E43"/>
    <w:rsid w:val="6B0A84C1"/>
    <w:rsid w:val="6B14AF56"/>
    <w:rsid w:val="6B26416F"/>
    <w:rsid w:val="6B4AB99F"/>
    <w:rsid w:val="6B5ACAF4"/>
    <w:rsid w:val="6B85806A"/>
    <w:rsid w:val="6B8DAA1E"/>
    <w:rsid w:val="6BE9D5E0"/>
    <w:rsid w:val="6C3581AA"/>
    <w:rsid w:val="6C632074"/>
    <w:rsid w:val="6C9FA4A8"/>
    <w:rsid w:val="6CC8C39E"/>
    <w:rsid w:val="6CED193A"/>
    <w:rsid w:val="6CF7872A"/>
    <w:rsid w:val="6D0A40BF"/>
    <w:rsid w:val="6D1F4467"/>
    <w:rsid w:val="6D237B7F"/>
    <w:rsid w:val="6D6FF972"/>
    <w:rsid w:val="6D8A30AC"/>
    <w:rsid w:val="6DA2303E"/>
    <w:rsid w:val="6DDB24B5"/>
    <w:rsid w:val="6DF9D44C"/>
    <w:rsid w:val="6E4D3D42"/>
    <w:rsid w:val="6E662E57"/>
    <w:rsid w:val="6E6B8734"/>
    <w:rsid w:val="6EB90048"/>
    <w:rsid w:val="6F0E90E2"/>
    <w:rsid w:val="6F193316"/>
    <w:rsid w:val="6F64FAFB"/>
    <w:rsid w:val="6F78530E"/>
    <w:rsid w:val="6F9186CC"/>
    <w:rsid w:val="6FDFFBF2"/>
    <w:rsid w:val="706C292A"/>
    <w:rsid w:val="707DDA60"/>
    <w:rsid w:val="70800A1E"/>
    <w:rsid w:val="70E0CC30"/>
    <w:rsid w:val="7152E65C"/>
    <w:rsid w:val="7157E1E2"/>
    <w:rsid w:val="71C88B03"/>
    <w:rsid w:val="71F9D1AA"/>
    <w:rsid w:val="71FF3790"/>
    <w:rsid w:val="7211D05C"/>
    <w:rsid w:val="72513DFF"/>
    <w:rsid w:val="725DE1CF"/>
    <w:rsid w:val="7289D0A8"/>
    <w:rsid w:val="72CD1A9A"/>
    <w:rsid w:val="7301D8AD"/>
    <w:rsid w:val="731EFE7C"/>
    <w:rsid w:val="73353EC5"/>
    <w:rsid w:val="73772195"/>
    <w:rsid w:val="73B0B971"/>
    <w:rsid w:val="73D39FE9"/>
    <w:rsid w:val="73E12654"/>
    <w:rsid w:val="73ECD24E"/>
    <w:rsid w:val="74BB2F67"/>
    <w:rsid w:val="74C6DB0A"/>
    <w:rsid w:val="74FB1A2E"/>
    <w:rsid w:val="755B80DB"/>
    <w:rsid w:val="7567D7FC"/>
    <w:rsid w:val="7583A866"/>
    <w:rsid w:val="75CB6178"/>
    <w:rsid w:val="75F872DC"/>
    <w:rsid w:val="7608BB73"/>
    <w:rsid w:val="7622F95B"/>
    <w:rsid w:val="762AB085"/>
    <w:rsid w:val="763C2B88"/>
    <w:rsid w:val="7647FBFE"/>
    <w:rsid w:val="7685075A"/>
    <w:rsid w:val="76C3D362"/>
    <w:rsid w:val="76C8596D"/>
    <w:rsid w:val="76DB82E1"/>
    <w:rsid w:val="76E66C32"/>
    <w:rsid w:val="76FE4F8C"/>
    <w:rsid w:val="770B81ED"/>
    <w:rsid w:val="77270EE2"/>
    <w:rsid w:val="772F93DB"/>
    <w:rsid w:val="773D37AC"/>
    <w:rsid w:val="775434C3"/>
    <w:rsid w:val="77AFE9D4"/>
    <w:rsid w:val="77E39F58"/>
    <w:rsid w:val="77F62E5D"/>
    <w:rsid w:val="7819A7DF"/>
    <w:rsid w:val="785E651F"/>
    <w:rsid w:val="786621BE"/>
    <w:rsid w:val="786BE164"/>
    <w:rsid w:val="787D6887"/>
    <w:rsid w:val="78CDDAE5"/>
    <w:rsid w:val="7931A218"/>
    <w:rsid w:val="798D782F"/>
    <w:rsid w:val="799DC05B"/>
    <w:rsid w:val="79C2340A"/>
    <w:rsid w:val="79F8C1E3"/>
    <w:rsid w:val="7A186634"/>
    <w:rsid w:val="7A3E9C1A"/>
    <w:rsid w:val="7A486AFE"/>
    <w:rsid w:val="7A503D58"/>
    <w:rsid w:val="7A6EE3D5"/>
    <w:rsid w:val="7A738627"/>
    <w:rsid w:val="7B274A74"/>
    <w:rsid w:val="7B2FDD27"/>
    <w:rsid w:val="7B4A00F6"/>
    <w:rsid w:val="7B4C6DFC"/>
    <w:rsid w:val="7BB198E3"/>
    <w:rsid w:val="7BE6E18D"/>
    <w:rsid w:val="7C35D8D2"/>
    <w:rsid w:val="7C720500"/>
    <w:rsid w:val="7C883C31"/>
    <w:rsid w:val="7C91F4E9"/>
    <w:rsid w:val="7CBB9C18"/>
    <w:rsid w:val="7CE83F28"/>
    <w:rsid w:val="7CF10CF0"/>
    <w:rsid w:val="7D07A8F9"/>
    <w:rsid w:val="7D0F3346"/>
    <w:rsid w:val="7D2A0C5B"/>
    <w:rsid w:val="7D89EBA5"/>
    <w:rsid w:val="7DC5F518"/>
    <w:rsid w:val="7DCA26E3"/>
    <w:rsid w:val="7DCCAF06"/>
    <w:rsid w:val="7DDE4F40"/>
    <w:rsid w:val="7E114560"/>
    <w:rsid w:val="7E1F72B4"/>
    <w:rsid w:val="7E30ABC1"/>
    <w:rsid w:val="7E5AFB95"/>
    <w:rsid w:val="7E70B427"/>
    <w:rsid w:val="7E777D27"/>
    <w:rsid w:val="7E88FB2B"/>
    <w:rsid w:val="7EA8F128"/>
    <w:rsid w:val="7EAE1DED"/>
    <w:rsid w:val="7EC1AF0B"/>
    <w:rsid w:val="7EE140C9"/>
    <w:rsid w:val="7F1EE857"/>
    <w:rsid w:val="7F2E98BF"/>
    <w:rsid w:val="7F581286"/>
    <w:rsid w:val="7F6A7192"/>
    <w:rsid w:val="7F77E5A7"/>
    <w:rsid w:val="7FF35594"/>
    <w:rsid w:val="7FF7B6E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cholar.google.co.uk/scholar?q=understanding+and+using+educational+theories+pdf&amp;hl=en&amp;as_sdt=0&amp;as_vis=1&amp;oi=scholart" TargetMode="External" Id="Ra30f33e99de34e3a" /><Relationship Type="http://schemas.openxmlformats.org/officeDocument/2006/relationships/hyperlink" Target="https://search-proquest-com.ezproxy.uwtsd.ac.uk/docview/2304065086?accountid=130472&amp;rfr_id=info%3Axri%2Fsid%3Aprimo" TargetMode="External" Id="R89b14f432ffe4a8a" /><Relationship Type="http://schemas.openxmlformats.org/officeDocument/2006/relationships/hyperlink" Target="https://gov.wales/sites/default/files/publications/2018-02/foundation-phase-framework-revised-2015.pdf" TargetMode="External" Id="R387976ebff224a02" /><Relationship Type="http://schemas.openxmlformats.org/officeDocument/2006/relationships/hyperlink" Target="https://ebookcentral.proquest.com/lib/trinity/reader.action?docID=1931530" TargetMode="External" Id="R2646cea5d125470d" /><Relationship Type="http://schemas.openxmlformats.org/officeDocument/2006/relationships/hyperlink" Target="https://r1.vlereader.com/Reader?ean=9780335236435" TargetMode="External" Id="R3d279aa0f899417e" /><Relationship Type="http://schemas.openxmlformats.org/officeDocument/2006/relationships/hyperlink" Target="https://www.simplypsychology.org/piaget.html" TargetMode="External" Id="R78448c7c7aca448e" /><Relationship Type="http://schemas.openxmlformats.org/officeDocument/2006/relationships/hyperlink" Target="http://www.educationengland.org.uk/documents/plowden/plowden1967-1.html" TargetMode="External" Id="Rb591794dae544b66" /><Relationship Type="http://schemas.openxmlformats.org/officeDocument/2006/relationships/hyperlink" Target="https://www.pacey.org.uk/Pacey/media/Website-files/PACEY%20member%20practice%20guides%20(PDFs)/PG28-Theories-of-child-development.pdf" TargetMode="External" Id="R5dd5284de8e942a2" /><Relationship Type="http://schemas.openxmlformats.org/officeDocument/2006/relationships/hyperlink" Target="https://mathsnoproblem.com/blog/teaching-tips/early-years-maths-mastery-introducing-cpa-approach/" TargetMode="External" Id="Rb0079fefc40d4027" /><Relationship Type="http://schemas.openxmlformats.org/officeDocument/2006/relationships/hyperlink" Target="https://search-proquest-com.ezproxy.uwtsd.ac.uk/docview/1550131492?accountid=130472&amp;rfr_id=info%3Axri%2Fsid%3Aprimo" TargetMode="External" Id="R3acf10300bf3481e" /><Relationship Type="http://schemas.openxmlformats.org/officeDocument/2006/relationships/hyperlink" Target="https://gov.wales/sites/default/files/publications/2018-03/education-in-wales-our-national-mission.pdf" TargetMode="External" Id="Ra3c52277705a42a4" /><Relationship Type="http://schemas.openxmlformats.org/officeDocument/2006/relationships/hyperlink" Target="https://hwb.gov.wales/curriculum-for-wales/designing-your-curriculum/developing-a-vision-for-curriculum-design/" TargetMode="External" Id="R7459594fe17a454e" /><Relationship Type="http://schemas.openxmlformats.org/officeDocument/2006/relationships/header" Target="/word/header.xml" Id="R75833df098114286" /><Relationship Type="http://schemas.openxmlformats.org/officeDocument/2006/relationships/footer" Target="/word/footer.xml" Id="R404baed58282455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Theresa Peters (1904904)</dc:creator>
  <keywords/>
  <dc:description/>
  <lastModifiedBy>Theresa Peters (1904904)</lastModifiedBy>
  <revision>8</revision>
  <dcterms:created xsi:type="dcterms:W3CDTF">2020-10-21T10:52:53.9473730Z</dcterms:created>
  <dcterms:modified xsi:type="dcterms:W3CDTF">2020-11-07T20:25:23.9012801Z</dcterms:modified>
</coreProperties>
</file>