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854B3C" w14:textId="77777777" w:rsidR="000E036E" w:rsidRDefault="000E036E" w:rsidP="000E036E">
      <w:pPr>
        <w:jc w:val="center"/>
        <w:rPr>
          <w:rFonts w:ascii="Arial" w:hAnsi="Arial" w:cs="Arial"/>
          <w:b/>
          <w:bCs/>
        </w:rPr>
      </w:pPr>
      <w:r w:rsidRPr="000E036E">
        <w:rPr>
          <w:rFonts w:ascii="Arial" w:hAnsi="Arial" w:cs="Arial"/>
          <w:b/>
          <w:bCs/>
        </w:rPr>
        <w:t>Leadership and Management for Systems of Quality</w:t>
      </w:r>
    </w:p>
    <w:p w14:paraId="7647B84C" w14:textId="77777777" w:rsidR="000E036E" w:rsidRDefault="000E036E" w:rsidP="000E036E">
      <w:pPr>
        <w:jc w:val="center"/>
        <w:rPr>
          <w:rFonts w:ascii="Arial" w:hAnsi="Arial" w:cs="Arial"/>
          <w:b/>
          <w:bCs/>
        </w:rPr>
      </w:pPr>
    </w:p>
    <w:p w14:paraId="29BF3060" w14:textId="33997A7E" w:rsidR="000E036E" w:rsidRDefault="00481EE0" w:rsidP="00481EE0">
      <w:pPr>
        <w:rPr>
          <w:rFonts w:ascii="Arial" w:hAnsi="Arial" w:cs="Arial"/>
        </w:rPr>
      </w:pPr>
      <w:r>
        <w:rPr>
          <w:rFonts w:ascii="Arial" w:hAnsi="Arial" w:cs="Arial"/>
        </w:rPr>
        <w:t>Quality in early years refers to the standard of care, education, and environment provided to young children, typically from birth to five years old. It encompasses various aspects and ensures that children receive the best possible start in life, laying the foundation for their future well-being and success. Welsh Government (2013) states that t</w:t>
      </w:r>
      <w:r w:rsidRPr="00481EE0">
        <w:rPr>
          <w:rFonts w:ascii="Arial" w:hAnsi="Arial" w:cs="Arial"/>
        </w:rPr>
        <w:t>he successful development of young children depends on high-quality early years provision.</w:t>
      </w:r>
      <w:r w:rsidR="00994991">
        <w:rPr>
          <w:rFonts w:ascii="Arial" w:hAnsi="Arial" w:cs="Arial"/>
        </w:rPr>
        <w:t xml:space="preserve"> </w:t>
      </w:r>
      <w:r w:rsidR="00994991" w:rsidRPr="00994991">
        <w:rPr>
          <w:rFonts w:ascii="Arial" w:hAnsi="Arial" w:cs="Arial"/>
        </w:rPr>
        <w:t>Prior to starting formal school, all children's learning and development can be enhanced with high-quality early childhood education and care (Melhuish et al., 2015).</w:t>
      </w:r>
      <w:r w:rsidR="00873A0F">
        <w:rPr>
          <w:rFonts w:ascii="Arial" w:hAnsi="Arial" w:cs="Arial"/>
        </w:rPr>
        <w:t xml:space="preserve"> </w:t>
      </w:r>
      <w:r w:rsidR="00873A0F" w:rsidRPr="00873A0F">
        <w:rPr>
          <w:rFonts w:ascii="Arial" w:hAnsi="Arial" w:cs="Arial"/>
        </w:rPr>
        <w:t xml:space="preserve">Childcare settings for under-threes should be of the highest quality if they are to benefit children and positively influence the targets set out for their learning and development (Sylva </w:t>
      </w:r>
      <w:r w:rsidR="00873A0F" w:rsidRPr="006B1939">
        <w:rPr>
          <w:rFonts w:ascii="Arial" w:hAnsi="Arial" w:cs="Arial"/>
          <w:i/>
          <w:iCs/>
        </w:rPr>
        <w:t>et al</w:t>
      </w:r>
      <w:r w:rsidR="00873A0F" w:rsidRPr="00873A0F">
        <w:rPr>
          <w:rFonts w:ascii="Arial" w:hAnsi="Arial" w:cs="Arial"/>
        </w:rPr>
        <w:t>. 2005).</w:t>
      </w:r>
    </w:p>
    <w:p w14:paraId="0C45CCFA" w14:textId="347E0B06" w:rsidR="00402CB6" w:rsidRDefault="00924AD8" w:rsidP="00481EE0">
      <w:pPr>
        <w:rPr>
          <w:rFonts w:ascii="Arial" w:hAnsi="Arial" w:cs="Arial"/>
        </w:rPr>
      </w:pPr>
      <w:r>
        <w:rPr>
          <w:rFonts w:ascii="Arial" w:hAnsi="Arial" w:cs="Arial"/>
        </w:rPr>
        <w:t>Moss and Pence (1994) believe that r</w:t>
      </w:r>
      <w:r w:rsidRPr="00924AD8">
        <w:rPr>
          <w:rFonts w:ascii="Arial" w:hAnsi="Arial" w:cs="Arial"/>
        </w:rPr>
        <w:t xml:space="preserve">ather than being an objective, universal fact, quality in early childhood services is a manufactured idea that is subjective in character and dependent on values, beliefs, and interests. In many ways, the definition of quality </w:t>
      </w:r>
      <w:r w:rsidR="004338D4" w:rsidRPr="00924AD8">
        <w:rPr>
          <w:rFonts w:ascii="Arial" w:hAnsi="Arial" w:cs="Arial"/>
        </w:rPr>
        <w:t>childcare</w:t>
      </w:r>
      <w:r w:rsidRPr="00924AD8">
        <w:rPr>
          <w:rFonts w:ascii="Arial" w:hAnsi="Arial" w:cs="Arial"/>
        </w:rPr>
        <w:t xml:space="preserve"> is subjective, and the beholder might be any individual or group from a variety of stakeholders</w:t>
      </w:r>
      <w:r w:rsidR="004338D4">
        <w:rPr>
          <w:rFonts w:ascii="Arial" w:hAnsi="Arial" w:cs="Arial"/>
        </w:rPr>
        <w:t xml:space="preserve">, such as staff, </w:t>
      </w:r>
      <w:r w:rsidR="00BD0D89">
        <w:rPr>
          <w:rFonts w:ascii="Arial" w:hAnsi="Arial" w:cs="Arial"/>
        </w:rPr>
        <w:t>parents,</w:t>
      </w:r>
      <w:r w:rsidR="004338D4">
        <w:rPr>
          <w:rFonts w:ascii="Arial" w:hAnsi="Arial" w:cs="Arial"/>
        </w:rPr>
        <w:t xml:space="preserve"> and children.</w:t>
      </w:r>
      <w:r w:rsidR="0016483E">
        <w:rPr>
          <w:rFonts w:ascii="Arial" w:hAnsi="Arial" w:cs="Arial"/>
        </w:rPr>
        <w:t xml:space="preserve"> To </w:t>
      </w:r>
      <w:r w:rsidR="00E5424E">
        <w:rPr>
          <w:rFonts w:ascii="Arial" w:hAnsi="Arial" w:cs="Arial"/>
        </w:rPr>
        <w:t>identify quality in practice t</w:t>
      </w:r>
      <w:r w:rsidR="00E5424E" w:rsidRPr="00E5424E">
        <w:rPr>
          <w:rFonts w:ascii="Arial" w:hAnsi="Arial" w:cs="Arial"/>
        </w:rPr>
        <w:t>he opinions of practitioners, parents/caregivers, and children in a variety of settings across sectors, as well as a thorough knowledge of research on the development and learning of young children, must all be actively included into settings</w:t>
      </w:r>
      <w:r w:rsidR="00E5424E">
        <w:rPr>
          <w:rFonts w:ascii="Arial" w:hAnsi="Arial" w:cs="Arial"/>
        </w:rPr>
        <w:t xml:space="preserve"> (</w:t>
      </w:r>
      <w:r w:rsidR="00CA2F35">
        <w:rPr>
          <w:rFonts w:ascii="Arial" w:hAnsi="Arial" w:cs="Arial"/>
        </w:rPr>
        <w:t>Pascal and Bertram</w:t>
      </w:r>
      <w:r w:rsidR="006169DC">
        <w:rPr>
          <w:rFonts w:ascii="Arial" w:hAnsi="Arial" w:cs="Arial"/>
        </w:rPr>
        <w:t>, 2018).</w:t>
      </w:r>
    </w:p>
    <w:p w14:paraId="4DA47770" w14:textId="247A37D8" w:rsidR="001C09E4" w:rsidRDefault="007329B9" w:rsidP="000F61FB">
      <w:pPr>
        <w:rPr>
          <w:rFonts w:ascii="Arial" w:hAnsi="Arial" w:cs="Arial"/>
        </w:rPr>
      </w:pPr>
      <w:r w:rsidRPr="007329B9">
        <w:rPr>
          <w:rFonts w:ascii="Arial" w:hAnsi="Arial" w:cs="Arial"/>
        </w:rPr>
        <w:t xml:space="preserve">To provide the best opportunities and experiences for children and their families in Wales, high-quality early years care and education services go above and beyond basic </w:t>
      </w:r>
      <w:r w:rsidR="002E2245" w:rsidRPr="007329B9">
        <w:rPr>
          <w:rFonts w:ascii="Arial" w:hAnsi="Arial" w:cs="Arial"/>
        </w:rPr>
        <w:t>requirements</w:t>
      </w:r>
      <w:r w:rsidR="002E2245">
        <w:rPr>
          <w:rFonts w:ascii="Arial" w:hAnsi="Arial" w:cs="Arial"/>
        </w:rPr>
        <w:t xml:space="preserve"> and</w:t>
      </w:r>
      <w:r w:rsidRPr="007329B9">
        <w:rPr>
          <w:rFonts w:ascii="Arial" w:hAnsi="Arial" w:cs="Arial"/>
        </w:rPr>
        <w:t xml:space="preserve"> are always reflecting on and making improvements</w:t>
      </w:r>
      <w:r>
        <w:rPr>
          <w:rFonts w:ascii="Arial" w:hAnsi="Arial" w:cs="Arial"/>
        </w:rPr>
        <w:t xml:space="preserve"> (We</w:t>
      </w:r>
      <w:r w:rsidR="00800013">
        <w:rPr>
          <w:rFonts w:ascii="Arial" w:hAnsi="Arial" w:cs="Arial"/>
        </w:rPr>
        <w:t>l</w:t>
      </w:r>
      <w:r>
        <w:rPr>
          <w:rFonts w:ascii="Arial" w:hAnsi="Arial" w:cs="Arial"/>
        </w:rPr>
        <w:t>sh Government, 2023).</w:t>
      </w:r>
      <w:r w:rsidR="008609C9">
        <w:rPr>
          <w:rFonts w:ascii="Arial" w:hAnsi="Arial" w:cs="Arial"/>
        </w:rPr>
        <w:t xml:space="preserve"> </w:t>
      </w:r>
      <w:r w:rsidR="001C09E4">
        <w:rPr>
          <w:rFonts w:ascii="Arial" w:hAnsi="Arial" w:cs="Arial"/>
        </w:rPr>
        <w:t xml:space="preserve">Every aspect of a </w:t>
      </w:r>
      <w:r w:rsidR="00D73497">
        <w:rPr>
          <w:rFonts w:ascii="Arial" w:hAnsi="Arial" w:cs="Arial"/>
        </w:rPr>
        <w:t>high-quality</w:t>
      </w:r>
      <w:r w:rsidR="001C09E4">
        <w:rPr>
          <w:rFonts w:ascii="Arial" w:hAnsi="Arial" w:cs="Arial"/>
        </w:rPr>
        <w:t xml:space="preserve"> service can be demonstrated across </w:t>
      </w:r>
      <w:r w:rsidR="008609C9">
        <w:rPr>
          <w:rFonts w:ascii="Arial" w:hAnsi="Arial" w:cs="Arial"/>
        </w:rPr>
        <w:t>all</w:t>
      </w:r>
      <w:r w:rsidR="001C09E4">
        <w:rPr>
          <w:rFonts w:ascii="Arial" w:hAnsi="Arial" w:cs="Arial"/>
        </w:rPr>
        <w:t xml:space="preserve"> the national minimum standards. </w:t>
      </w:r>
      <w:r w:rsidR="000F61FB" w:rsidRPr="000F61FB">
        <w:rPr>
          <w:rFonts w:ascii="Arial" w:hAnsi="Arial" w:cs="Arial"/>
        </w:rPr>
        <w:t>The National Minimum Standards (NMS) are outlined in a document and are applicable to childminders and day care providers for children under the age of twelve. According to the Regulation of Child Minding and Day Care (Wales) Order 2016 and its accompanying rules, child minders and providers must register in line with the terms of Part 2 of the Children and Families (Wales) Measure 2010</w:t>
      </w:r>
      <w:r w:rsidR="00EE1C57">
        <w:rPr>
          <w:rFonts w:ascii="Arial" w:hAnsi="Arial" w:cs="Arial"/>
        </w:rPr>
        <w:t xml:space="preserve"> (Welsh Government, 2023).</w:t>
      </w:r>
      <w:r w:rsidR="00843557">
        <w:rPr>
          <w:rFonts w:ascii="Arial" w:hAnsi="Arial" w:cs="Arial"/>
        </w:rPr>
        <w:t xml:space="preserve"> </w:t>
      </w:r>
      <w:r w:rsidR="000F61FB" w:rsidRPr="000F61FB">
        <w:rPr>
          <w:rFonts w:ascii="Arial" w:hAnsi="Arial" w:cs="Arial"/>
        </w:rPr>
        <w:t>These guidelines, which are created in compliance with section 30(3) of the Measure, are intended to help settings and providers adhere to the laws that are pertinent to the services they offer.</w:t>
      </w:r>
      <w:r w:rsidR="004C0C20">
        <w:rPr>
          <w:rFonts w:ascii="Arial" w:hAnsi="Arial" w:cs="Arial"/>
        </w:rPr>
        <w:t xml:space="preserve"> </w:t>
      </w:r>
      <w:r w:rsidR="00843557" w:rsidRPr="00843557">
        <w:rPr>
          <w:rFonts w:ascii="Arial" w:hAnsi="Arial" w:cs="Arial"/>
        </w:rPr>
        <w:t>The standards referring to the kind of care given must be taken into consideration by registered persons.</w:t>
      </w:r>
    </w:p>
    <w:p w14:paraId="7127A075" w14:textId="77777777" w:rsidR="00A00264" w:rsidRDefault="00A00264" w:rsidP="000F61FB">
      <w:pPr>
        <w:rPr>
          <w:rFonts w:ascii="Arial" w:hAnsi="Arial" w:cs="Arial"/>
        </w:rPr>
      </w:pPr>
    </w:p>
    <w:p w14:paraId="745054A8" w14:textId="307BC37F" w:rsidR="00A00264" w:rsidRDefault="00A00264" w:rsidP="000F61FB">
      <w:pPr>
        <w:rPr>
          <w:rFonts w:ascii="Arial" w:hAnsi="Arial" w:cs="Arial"/>
        </w:rPr>
      </w:pPr>
      <w:r w:rsidRPr="00A00264">
        <w:rPr>
          <w:rFonts w:ascii="Arial" w:hAnsi="Arial" w:cs="Arial"/>
        </w:rPr>
        <w:t>Every early childhood education, childcare, and play settings should constantly evaluate the level of quality of the services they offer. Continuous improvement is facilitated by reflection on practice and provision.</w:t>
      </w:r>
      <w:r w:rsidR="000678DB">
        <w:rPr>
          <w:rFonts w:ascii="Arial" w:hAnsi="Arial" w:cs="Arial"/>
        </w:rPr>
        <w:t xml:space="preserve"> </w:t>
      </w:r>
      <w:r w:rsidR="007A1DD4" w:rsidRPr="007A1DD4">
        <w:rPr>
          <w:rFonts w:ascii="Arial" w:hAnsi="Arial" w:cs="Arial"/>
        </w:rPr>
        <w:t>A quality mark will demonstrate to parents and funders that an organisation strives to deliver high quality service where parents and families may feel secure in the learning and play possibilities provided, going beyond the National Minimum Standard necessary for CIW registration</w:t>
      </w:r>
      <w:r w:rsidR="007A1DD4">
        <w:rPr>
          <w:rFonts w:ascii="Arial" w:hAnsi="Arial" w:cs="Arial"/>
        </w:rPr>
        <w:t xml:space="preserve"> (</w:t>
      </w:r>
      <w:bookmarkStart w:id="0" w:name="_Hlk164592766"/>
      <w:r w:rsidR="008A5445">
        <w:rPr>
          <w:rFonts w:ascii="Arial" w:hAnsi="Arial" w:cs="Arial"/>
        </w:rPr>
        <w:t>Childcare Wales Learning and Working Mutually</w:t>
      </w:r>
      <w:r w:rsidR="00C27C3E">
        <w:rPr>
          <w:rFonts w:ascii="Arial" w:hAnsi="Arial" w:cs="Arial"/>
        </w:rPr>
        <w:t xml:space="preserve">, </w:t>
      </w:r>
      <w:r w:rsidR="007E0E52">
        <w:rPr>
          <w:rFonts w:ascii="Arial" w:hAnsi="Arial" w:cs="Arial"/>
        </w:rPr>
        <w:t>2016).</w:t>
      </w:r>
      <w:bookmarkEnd w:id="0"/>
    </w:p>
    <w:p w14:paraId="5FA7B9B5" w14:textId="77777777" w:rsidR="00591391" w:rsidRDefault="004D58E9" w:rsidP="00481EE0">
      <w:pPr>
        <w:rPr>
          <w:rFonts w:ascii="Arial" w:hAnsi="Arial" w:cs="Arial"/>
          <w:color w:val="0D0D0D"/>
          <w:shd w:val="clear" w:color="auto" w:fill="FFFFFF"/>
        </w:rPr>
      </w:pPr>
      <w:r>
        <w:br/>
      </w:r>
      <w:r w:rsidRPr="00D27384">
        <w:rPr>
          <w:rFonts w:ascii="Arial" w:hAnsi="Arial" w:cs="Arial"/>
          <w:color w:val="0D0D0D"/>
          <w:shd w:val="clear" w:color="auto" w:fill="FFFFFF"/>
        </w:rPr>
        <w:t>Sustained shared thinking (SST) is a concept in early childhood education that emphasi</w:t>
      </w:r>
      <w:r w:rsidR="007E3D0C">
        <w:rPr>
          <w:rFonts w:ascii="Arial" w:hAnsi="Arial" w:cs="Arial"/>
          <w:color w:val="0D0D0D"/>
          <w:shd w:val="clear" w:color="auto" w:fill="FFFFFF"/>
        </w:rPr>
        <w:t>s</w:t>
      </w:r>
      <w:r w:rsidRPr="00D27384">
        <w:rPr>
          <w:rFonts w:ascii="Arial" w:hAnsi="Arial" w:cs="Arial"/>
          <w:color w:val="0D0D0D"/>
          <w:shd w:val="clear" w:color="auto" w:fill="FFFFFF"/>
        </w:rPr>
        <w:t>es the importance of high-quality interactions between adults and children in promoting cognitive development, problem-solving skills, and language development. It involves engaging in meaningful conversations and collaborative problem-solving activities that encourage children to think critically, explore ideas, and express their thoughts and feelings</w:t>
      </w:r>
      <w:r w:rsidR="00D27384">
        <w:rPr>
          <w:rFonts w:ascii="Arial" w:hAnsi="Arial" w:cs="Arial"/>
          <w:color w:val="0D0D0D"/>
          <w:shd w:val="clear" w:color="auto" w:fill="FFFFFF"/>
        </w:rPr>
        <w:t>.</w:t>
      </w:r>
      <w:r w:rsidR="001846A8">
        <w:rPr>
          <w:rFonts w:ascii="Arial" w:hAnsi="Arial" w:cs="Arial"/>
          <w:color w:val="0D0D0D"/>
          <w:shd w:val="clear" w:color="auto" w:fill="FFFFFF"/>
        </w:rPr>
        <w:t xml:space="preserve"> </w:t>
      </w:r>
      <w:r w:rsidR="004F20E8" w:rsidRPr="004F20E8">
        <w:rPr>
          <w:rFonts w:ascii="Arial" w:hAnsi="Arial" w:cs="Arial"/>
          <w:color w:val="0D0D0D"/>
          <w:shd w:val="clear" w:color="auto" w:fill="FFFFFF"/>
        </w:rPr>
        <w:t xml:space="preserve">SST was a term used in the largest European longitudinal research of pre-school care and </w:t>
      </w:r>
      <w:r w:rsidR="004F20E8" w:rsidRPr="004F20E8">
        <w:rPr>
          <w:rFonts w:ascii="Arial" w:hAnsi="Arial" w:cs="Arial"/>
          <w:color w:val="0D0D0D"/>
          <w:shd w:val="clear" w:color="auto" w:fill="FFFFFF"/>
        </w:rPr>
        <w:lastRenderedPageBreak/>
        <w:t>education at the time, the Effective Provision of Pre-School Education (EPPE) Project.</w:t>
      </w:r>
      <w:r w:rsidR="004F20E8">
        <w:rPr>
          <w:rFonts w:ascii="Arial" w:hAnsi="Arial" w:cs="Arial"/>
          <w:color w:val="0D0D0D"/>
          <w:shd w:val="clear" w:color="auto" w:fill="FFFFFF"/>
        </w:rPr>
        <w:t xml:space="preserve"> It</w:t>
      </w:r>
      <w:r w:rsidR="00637B9E">
        <w:rPr>
          <w:rFonts w:ascii="Arial" w:hAnsi="Arial" w:cs="Arial"/>
          <w:color w:val="0D0D0D"/>
          <w:shd w:val="clear" w:color="auto" w:fill="FFFFFF"/>
        </w:rPr>
        <w:t xml:space="preserve"> is referred </w:t>
      </w:r>
      <w:r w:rsidR="00DC5DC5">
        <w:rPr>
          <w:rFonts w:ascii="Arial" w:hAnsi="Arial" w:cs="Arial"/>
          <w:color w:val="0D0D0D"/>
          <w:shd w:val="clear" w:color="auto" w:fill="FFFFFF"/>
        </w:rPr>
        <w:t>to as the sharing of thinking due to</w:t>
      </w:r>
      <w:r w:rsidR="007769DF">
        <w:rPr>
          <w:rFonts w:ascii="Arial" w:hAnsi="Arial" w:cs="Arial"/>
          <w:color w:val="0D0D0D"/>
          <w:shd w:val="clear" w:color="auto" w:fill="FFFFFF"/>
        </w:rPr>
        <w:t xml:space="preserve"> the</w:t>
      </w:r>
      <w:r w:rsidR="001846A8" w:rsidRPr="001846A8">
        <w:rPr>
          <w:rFonts w:ascii="Arial" w:hAnsi="Arial" w:cs="Arial"/>
          <w:color w:val="0D0D0D"/>
          <w:shd w:val="clear" w:color="auto" w:fill="FFFFFF"/>
        </w:rPr>
        <w:t xml:space="preserve"> sustainable feature of interactions found in pre-school environments that are successful in terms of child outcomes</w:t>
      </w:r>
      <w:r w:rsidR="007769DF">
        <w:rPr>
          <w:rFonts w:ascii="Arial" w:hAnsi="Arial" w:cs="Arial"/>
          <w:color w:val="0D0D0D"/>
          <w:shd w:val="clear" w:color="auto" w:fill="FFFFFF"/>
        </w:rPr>
        <w:t xml:space="preserve"> </w:t>
      </w:r>
      <w:r w:rsidR="00555F87">
        <w:rPr>
          <w:rFonts w:ascii="Arial" w:hAnsi="Arial" w:cs="Arial"/>
          <w:color w:val="0D0D0D"/>
          <w:shd w:val="clear" w:color="auto" w:fill="FFFFFF"/>
        </w:rPr>
        <w:t>(</w:t>
      </w:r>
      <w:r w:rsidR="00555F87" w:rsidRPr="00555F87">
        <w:rPr>
          <w:rFonts w:ascii="Arial" w:hAnsi="Arial" w:cs="Arial"/>
          <w:color w:val="0D0D0D"/>
          <w:shd w:val="clear" w:color="auto" w:fill="FFFFFF"/>
        </w:rPr>
        <w:t>Siraj-Blatchford</w:t>
      </w:r>
      <w:r w:rsidR="008D4F77">
        <w:rPr>
          <w:rFonts w:ascii="Arial" w:hAnsi="Arial" w:cs="Arial"/>
          <w:color w:val="0D0D0D"/>
          <w:shd w:val="clear" w:color="auto" w:fill="FFFFFF"/>
        </w:rPr>
        <w:t xml:space="preserve">. </w:t>
      </w:r>
      <w:r w:rsidR="00710A5E">
        <w:rPr>
          <w:rFonts w:ascii="Arial" w:hAnsi="Arial" w:cs="Arial"/>
          <w:color w:val="0D0D0D"/>
          <w:shd w:val="clear" w:color="auto" w:fill="FFFFFF"/>
        </w:rPr>
        <w:t>e</w:t>
      </w:r>
      <w:r w:rsidR="008D4F77">
        <w:rPr>
          <w:rFonts w:ascii="Arial" w:hAnsi="Arial" w:cs="Arial"/>
          <w:color w:val="0D0D0D"/>
          <w:shd w:val="clear" w:color="auto" w:fill="FFFFFF"/>
        </w:rPr>
        <w:t>t al</w:t>
      </w:r>
      <w:r w:rsidR="00004886">
        <w:rPr>
          <w:rFonts w:ascii="Arial" w:hAnsi="Arial" w:cs="Arial"/>
          <w:color w:val="0D0D0D"/>
          <w:shd w:val="clear" w:color="auto" w:fill="FFFFFF"/>
        </w:rPr>
        <w:t>, 200</w:t>
      </w:r>
      <w:r w:rsidR="00320130">
        <w:rPr>
          <w:rFonts w:ascii="Arial" w:hAnsi="Arial" w:cs="Arial"/>
          <w:color w:val="0D0D0D"/>
          <w:shd w:val="clear" w:color="auto" w:fill="FFFFFF"/>
        </w:rPr>
        <w:t>2</w:t>
      </w:r>
      <w:r w:rsidR="00555F87">
        <w:rPr>
          <w:rFonts w:ascii="Arial" w:hAnsi="Arial" w:cs="Arial"/>
          <w:color w:val="0D0D0D"/>
          <w:shd w:val="clear" w:color="auto" w:fill="FFFFFF"/>
        </w:rPr>
        <w:t>)</w:t>
      </w:r>
      <w:r w:rsidR="001846A8" w:rsidRPr="001846A8">
        <w:rPr>
          <w:rFonts w:ascii="Arial" w:hAnsi="Arial" w:cs="Arial"/>
          <w:color w:val="0D0D0D"/>
          <w:shd w:val="clear" w:color="auto" w:fill="FFFFFF"/>
        </w:rPr>
        <w:t xml:space="preserve">. </w:t>
      </w:r>
    </w:p>
    <w:p w14:paraId="1A82F02E" w14:textId="3B8EEC88" w:rsidR="008609C9" w:rsidRDefault="003E3BE4" w:rsidP="00481EE0">
      <w:pPr>
        <w:rPr>
          <w:rFonts w:ascii="Arial" w:hAnsi="Arial" w:cs="Arial"/>
          <w:color w:val="0D0D0D"/>
          <w:shd w:val="clear" w:color="auto" w:fill="FFFFFF"/>
        </w:rPr>
      </w:pPr>
      <w:r>
        <w:rPr>
          <w:rFonts w:ascii="Arial" w:hAnsi="Arial" w:cs="Arial"/>
          <w:color w:val="0D0D0D"/>
          <w:shd w:val="clear" w:color="auto" w:fill="FFFFFF"/>
        </w:rPr>
        <w:t xml:space="preserve">Children’s </w:t>
      </w:r>
      <w:r w:rsidR="00381FD7">
        <w:rPr>
          <w:rFonts w:ascii="Arial" w:hAnsi="Arial" w:cs="Arial"/>
          <w:color w:val="0D0D0D"/>
          <w:shd w:val="clear" w:color="auto" w:fill="FFFFFF"/>
        </w:rPr>
        <w:t>S</w:t>
      </w:r>
      <w:r>
        <w:rPr>
          <w:rFonts w:ascii="Arial" w:hAnsi="Arial" w:cs="Arial"/>
          <w:color w:val="0D0D0D"/>
          <w:shd w:val="clear" w:color="auto" w:fill="FFFFFF"/>
        </w:rPr>
        <w:t xml:space="preserve">ervices </w:t>
      </w:r>
      <w:r w:rsidR="00381FD7">
        <w:rPr>
          <w:rFonts w:ascii="Arial" w:hAnsi="Arial" w:cs="Arial"/>
          <w:color w:val="0D0D0D"/>
          <w:shd w:val="clear" w:color="auto" w:fill="FFFFFF"/>
        </w:rPr>
        <w:t>C</w:t>
      </w:r>
      <w:r>
        <w:rPr>
          <w:rFonts w:ascii="Arial" w:hAnsi="Arial" w:cs="Arial"/>
          <w:color w:val="0D0D0D"/>
          <w:shd w:val="clear" w:color="auto" w:fill="FFFFFF"/>
        </w:rPr>
        <w:t xml:space="preserve">entral </w:t>
      </w:r>
      <w:r w:rsidR="00381FD7">
        <w:rPr>
          <w:rFonts w:ascii="Arial" w:hAnsi="Arial" w:cs="Arial"/>
          <w:color w:val="0D0D0D"/>
          <w:shd w:val="clear" w:color="auto" w:fill="FFFFFF"/>
        </w:rPr>
        <w:t xml:space="preserve">(2021) states that </w:t>
      </w:r>
      <w:r w:rsidR="00591391" w:rsidRPr="00591391">
        <w:rPr>
          <w:rFonts w:ascii="Arial" w:hAnsi="Arial" w:cs="Arial"/>
          <w:color w:val="0D0D0D"/>
          <w:shd w:val="clear" w:color="auto" w:fill="FFFFFF"/>
        </w:rPr>
        <w:t>sustained shared thinking is when two or more people communicate together to solve a problem, make sense of an idea, assess an activity, develop a story, etc. The thought process needs to progress and develop with input from both sides. It gives everyone involved the chance to reflect more thoroughly and for longer periods of time on their thoughts, ideas, and knowledge</w:t>
      </w:r>
      <w:r w:rsidR="003C11CC">
        <w:rPr>
          <w:rFonts w:ascii="Arial" w:hAnsi="Arial" w:cs="Arial"/>
          <w:color w:val="0D0D0D"/>
          <w:shd w:val="clear" w:color="auto" w:fill="FFFFFF"/>
        </w:rPr>
        <w:t xml:space="preserve">. </w:t>
      </w:r>
      <w:r w:rsidR="001846A8" w:rsidRPr="001846A8">
        <w:rPr>
          <w:rFonts w:ascii="Arial" w:hAnsi="Arial" w:cs="Arial"/>
          <w:color w:val="0D0D0D"/>
          <w:shd w:val="clear" w:color="auto" w:fill="FFFFFF"/>
        </w:rPr>
        <w:t>S</w:t>
      </w:r>
      <w:r w:rsidR="003F1200">
        <w:rPr>
          <w:rFonts w:ascii="Arial" w:hAnsi="Arial" w:cs="Arial"/>
          <w:color w:val="0D0D0D"/>
          <w:shd w:val="clear" w:color="auto" w:fill="FFFFFF"/>
        </w:rPr>
        <w:t>ustained shared thinking</w:t>
      </w:r>
      <w:r w:rsidR="003C11CC">
        <w:rPr>
          <w:rFonts w:ascii="Arial" w:hAnsi="Arial" w:cs="Arial"/>
          <w:color w:val="0D0D0D"/>
          <w:shd w:val="clear" w:color="auto" w:fill="FFFFFF"/>
        </w:rPr>
        <w:t xml:space="preserve"> is </w:t>
      </w:r>
      <w:r w:rsidR="001846A8" w:rsidRPr="001846A8">
        <w:rPr>
          <w:rFonts w:ascii="Arial" w:hAnsi="Arial" w:cs="Arial"/>
          <w:color w:val="0D0D0D"/>
          <w:shd w:val="clear" w:color="auto" w:fill="FFFFFF"/>
        </w:rPr>
        <w:t xml:space="preserve">significant since it has </w:t>
      </w:r>
      <w:r w:rsidR="004F20E8" w:rsidRPr="001846A8">
        <w:rPr>
          <w:rFonts w:ascii="Arial" w:hAnsi="Arial" w:cs="Arial"/>
          <w:color w:val="0D0D0D"/>
          <w:shd w:val="clear" w:color="auto" w:fill="FFFFFF"/>
        </w:rPr>
        <w:t>a</w:t>
      </w:r>
      <w:r w:rsidR="001846A8" w:rsidRPr="001846A8">
        <w:rPr>
          <w:rFonts w:ascii="Arial" w:hAnsi="Arial" w:cs="Arial"/>
          <w:color w:val="0D0D0D"/>
          <w:shd w:val="clear" w:color="auto" w:fill="FFFFFF"/>
        </w:rPr>
        <w:t xml:space="preserve"> </w:t>
      </w:r>
      <w:r w:rsidR="003E78F3">
        <w:rPr>
          <w:rFonts w:ascii="Arial" w:hAnsi="Arial" w:cs="Arial"/>
          <w:color w:val="0D0D0D"/>
          <w:shd w:val="clear" w:color="auto" w:fill="FFFFFF"/>
        </w:rPr>
        <w:t>real</w:t>
      </w:r>
      <w:r w:rsidR="001846A8" w:rsidRPr="001846A8">
        <w:rPr>
          <w:rFonts w:ascii="Arial" w:hAnsi="Arial" w:cs="Arial"/>
          <w:color w:val="0D0D0D"/>
          <w:shd w:val="clear" w:color="auto" w:fill="FFFFFF"/>
        </w:rPr>
        <w:t xml:space="preserve"> foundation in group settings and is a practical pedagogical approach</w:t>
      </w:r>
      <w:r w:rsidR="00710A5E">
        <w:rPr>
          <w:rFonts w:ascii="Arial" w:hAnsi="Arial" w:cs="Arial"/>
          <w:color w:val="0D0D0D"/>
          <w:shd w:val="clear" w:color="auto" w:fill="FFFFFF"/>
        </w:rPr>
        <w:t xml:space="preserve"> </w:t>
      </w:r>
      <w:r w:rsidR="00826A3C">
        <w:rPr>
          <w:rFonts w:ascii="Arial" w:hAnsi="Arial" w:cs="Arial"/>
          <w:color w:val="0D0D0D"/>
          <w:shd w:val="clear" w:color="auto" w:fill="FFFFFF"/>
        </w:rPr>
        <w:t>(</w:t>
      </w:r>
      <w:r w:rsidR="00826A3C" w:rsidRPr="00555F87">
        <w:rPr>
          <w:rFonts w:ascii="Arial" w:hAnsi="Arial" w:cs="Arial"/>
          <w:color w:val="0D0D0D"/>
          <w:shd w:val="clear" w:color="auto" w:fill="FFFFFF"/>
        </w:rPr>
        <w:t>Siraj-Blatchford</w:t>
      </w:r>
      <w:r w:rsidR="00A66E34">
        <w:rPr>
          <w:rFonts w:ascii="Arial" w:hAnsi="Arial" w:cs="Arial"/>
          <w:color w:val="0D0D0D"/>
          <w:shd w:val="clear" w:color="auto" w:fill="FFFFFF"/>
        </w:rPr>
        <w:t>,</w:t>
      </w:r>
      <w:r w:rsidR="00826A3C">
        <w:rPr>
          <w:rFonts w:ascii="Arial" w:hAnsi="Arial" w:cs="Arial"/>
          <w:color w:val="0D0D0D"/>
          <w:shd w:val="clear" w:color="auto" w:fill="FFFFFF"/>
        </w:rPr>
        <w:t xml:space="preserve"> 200</w:t>
      </w:r>
      <w:r w:rsidR="00A839C4">
        <w:rPr>
          <w:rFonts w:ascii="Arial" w:hAnsi="Arial" w:cs="Arial"/>
          <w:color w:val="0D0D0D"/>
          <w:shd w:val="clear" w:color="auto" w:fill="FFFFFF"/>
        </w:rPr>
        <w:t>9).</w:t>
      </w:r>
      <w:r w:rsidR="005059AA">
        <w:rPr>
          <w:rFonts w:ascii="Arial" w:hAnsi="Arial" w:cs="Arial"/>
          <w:color w:val="0D0D0D"/>
          <w:shd w:val="clear" w:color="auto" w:fill="FFFFFF"/>
        </w:rPr>
        <w:t xml:space="preserve"> </w:t>
      </w:r>
      <w:r w:rsidR="00EC3879" w:rsidRPr="00EC3879">
        <w:rPr>
          <w:rFonts w:ascii="Arial" w:hAnsi="Arial" w:cs="Arial"/>
          <w:color w:val="0D0D0D"/>
          <w:shd w:val="clear" w:color="auto" w:fill="FFFFFF"/>
        </w:rPr>
        <w:t xml:space="preserve">By providing skilled, open-ended questions when appropriate, </w:t>
      </w:r>
      <w:r w:rsidR="00EC3879">
        <w:rPr>
          <w:rFonts w:ascii="Arial" w:hAnsi="Arial" w:cs="Arial"/>
          <w:color w:val="0D0D0D"/>
          <w:shd w:val="clear" w:color="auto" w:fill="FFFFFF"/>
        </w:rPr>
        <w:t>children can be engaged</w:t>
      </w:r>
      <w:r w:rsidR="00EC3879" w:rsidRPr="00EC3879">
        <w:rPr>
          <w:rFonts w:ascii="Arial" w:hAnsi="Arial" w:cs="Arial"/>
          <w:color w:val="0D0D0D"/>
          <w:shd w:val="clear" w:color="auto" w:fill="FFFFFF"/>
        </w:rPr>
        <w:t xml:space="preserve"> in discussion and ke</w:t>
      </w:r>
      <w:r w:rsidR="00EC3879">
        <w:rPr>
          <w:rFonts w:ascii="Arial" w:hAnsi="Arial" w:cs="Arial"/>
          <w:color w:val="0D0D0D"/>
          <w:shd w:val="clear" w:color="auto" w:fill="FFFFFF"/>
        </w:rPr>
        <w:t>pt</w:t>
      </w:r>
      <w:r w:rsidR="00EC3879" w:rsidRPr="00EC3879">
        <w:rPr>
          <w:rFonts w:ascii="Arial" w:hAnsi="Arial" w:cs="Arial"/>
          <w:color w:val="0D0D0D"/>
          <w:shd w:val="clear" w:color="auto" w:fill="FFFFFF"/>
        </w:rPr>
        <w:t xml:space="preserve"> interested. First, practitioners need to consider the problems and tasks that are planned for the children </w:t>
      </w:r>
      <w:r w:rsidR="00FA5975" w:rsidRPr="00EC3879">
        <w:rPr>
          <w:rFonts w:ascii="Arial" w:hAnsi="Arial" w:cs="Arial"/>
          <w:color w:val="0D0D0D"/>
          <w:shd w:val="clear" w:color="auto" w:fill="FFFFFF"/>
        </w:rPr>
        <w:t>to</w:t>
      </w:r>
      <w:r w:rsidR="00EC3879" w:rsidRPr="00EC3879">
        <w:rPr>
          <w:rFonts w:ascii="Arial" w:hAnsi="Arial" w:cs="Arial"/>
          <w:color w:val="0D0D0D"/>
          <w:shd w:val="clear" w:color="auto" w:fill="FFFFFF"/>
        </w:rPr>
        <w:t xml:space="preserve"> facilitate long-lasting interactions. Do they encourage interaction and discussion? If not, how can they make this different so that instead of waiting for the correct answers to end conversations, they start them? and secondly, by developing techniques and questions like </w:t>
      </w:r>
      <w:r w:rsidR="00FA5975">
        <w:rPr>
          <w:rFonts w:ascii="Arial" w:hAnsi="Arial" w:cs="Arial"/>
          <w:color w:val="0D0D0D"/>
          <w:shd w:val="clear" w:color="auto" w:fill="FFFFFF"/>
        </w:rPr>
        <w:t>‘</w:t>
      </w:r>
      <w:r w:rsidR="00EC3879" w:rsidRPr="00EC3879">
        <w:rPr>
          <w:rFonts w:ascii="Arial" w:hAnsi="Arial" w:cs="Arial"/>
          <w:color w:val="0D0D0D"/>
          <w:shd w:val="clear" w:color="auto" w:fill="FFFFFF"/>
        </w:rPr>
        <w:t>Tell me more?</w:t>
      </w:r>
      <w:r w:rsidR="00FA5975">
        <w:rPr>
          <w:rFonts w:ascii="Arial" w:hAnsi="Arial" w:cs="Arial"/>
          <w:color w:val="0D0D0D"/>
          <w:shd w:val="clear" w:color="auto" w:fill="FFFFFF"/>
        </w:rPr>
        <w:t>’</w:t>
      </w:r>
      <w:r w:rsidR="00EC3879" w:rsidRPr="00EC3879">
        <w:rPr>
          <w:rFonts w:ascii="Arial" w:hAnsi="Arial" w:cs="Arial"/>
          <w:color w:val="0D0D0D"/>
          <w:shd w:val="clear" w:color="auto" w:fill="FFFFFF"/>
        </w:rPr>
        <w:t xml:space="preserve"> that allow children space for reflection (Koshy </w:t>
      </w:r>
      <w:r w:rsidR="00EC3879" w:rsidRPr="000E689E">
        <w:rPr>
          <w:rFonts w:ascii="Arial" w:hAnsi="Arial" w:cs="Arial"/>
          <w:i/>
          <w:iCs/>
          <w:color w:val="0D0D0D"/>
          <w:shd w:val="clear" w:color="auto" w:fill="FFFFFF"/>
        </w:rPr>
        <w:t>et a</w:t>
      </w:r>
      <w:r w:rsidR="00470050">
        <w:rPr>
          <w:rFonts w:ascii="Arial" w:hAnsi="Arial" w:cs="Arial"/>
          <w:i/>
          <w:iCs/>
          <w:color w:val="0D0D0D"/>
          <w:shd w:val="clear" w:color="auto" w:fill="FFFFFF"/>
        </w:rPr>
        <w:t>l</w:t>
      </w:r>
      <w:r w:rsidR="000E689E">
        <w:rPr>
          <w:rFonts w:ascii="Arial" w:hAnsi="Arial" w:cs="Arial"/>
          <w:i/>
          <w:iCs/>
          <w:color w:val="0D0D0D"/>
          <w:shd w:val="clear" w:color="auto" w:fill="FFFFFF"/>
        </w:rPr>
        <w:t>.</w:t>
      </w:r>
      <w:r w:rsidR="00EC3879" w:rsidRPr="00EC3879">
        <w:rPr>
          <w:rFonts w:ascii="Arial" w:hAnsi="Arial" w:cs="Arial"/>
          <w:color w:val="0D0D0D"/>
          <w:shd w:val="clear" w:color="auto" w:fill="FFFFFF"/>
        </w:rPr>
        <w:t xml:space="preserve"> 2015). This will present </w:t>
      </w:r>
      <w:r w:rsidR="00F1652C">
        <w:rPr>
          <w:rFonts w:ascii="Arial" w:hAnsi="Arial" w:cs="Arial"/>
          <w:color w:val="0D0D0D"/>
          <w:shd w:val="clear" w:color="auto" w:fill="FFFFFF"/>
        </w:rPr>
        <w:t xml:space="preserve">an </w:t>
      </w:r>
      <w:r w:rsidR="00EC3879" w:rsidRPr="00EC3879">
        <w:rPr>
          <w:rFonts w:ascii="Arial" w:hAnsi="Arial" w:cs="Arial"/>
          <w:color w:val="0D0D0D"/>
          <w:shd w:val="clear" w:color="auto" w:fill="FFFFFF"/>
        </w:rPr>
        <w:t>opportunity for practitioners to acknowledge and promote children's understanding.</w:t>
      </w:r>
    </w:p>
    <w:p w14:paraId="13D66614" w14:textId="294C42DE" w:rsidR="0056039C" w:rsidRDefault="0056039C" w:rsidP="00481EE0">
      <w:pPr>
        <w:rPr>
          <w:rFonts w:ascii="Arial" w:hAnsi="Arial" w:cs="Arial"/>
          <w:color w:val="0D0D0D"/>
          <w:shd w:val="clear" w:color="auto" w:fill="FFFFFF"/>
        </w:rPr>
      </w:pPr>
      <w:r w:rsidRPr="0056039C">
        <w:rPr>
          <w:rFonts w:ascii="Arial" w:hAnsi="Arial" w:cs="Arial"/>
          <w:color w:val="0D0D0D"/>
          <w:shd w:val="clear" w:color="auto" w:fill="FFFFFF"/>
        </w:rPr>
        <w:t>The theory of sustained shared thinking is closely related to the theory of Vygotsky, who stated that when a child receives guidance from a practitioner inside their zone of proximal development, or ZPD, their learning can go beyond what they could learn on their own</w:t>
      </w:r>
      <w:r>
        <w:rPr>
          <w:rFonts w:ascii="Arial" w:hAnsi="Arial" w:cs="Arial"/>
          <w:color w:val="0D0D0D"/>
          <w:shd w:val="clear" w:color="auto" w:fill="FFFFFF"/>
        </w:rPr>
        <w:t xml:space="preserve"> (</w:t>
      </w:r>
      <w:r w:rsidR="00A00A32">
        <w:rPr>
          <w:rFonts w:ascii="Arial" w:hAnsi="Arial" w:cs="Arial"/>
          <w:color w:val="0D0D0D"/>
          <w:shd w:val="clear" w:color="auto" w:fill="FFFFFF"/>
        </w:rPr>
        <w:t>Shabani, 2010).</w:t>
      </w:r>
      <w:r w:rsidR="00E94BA1">
        <w:rPr>
          <w:rFonts w:ascii="Arial" w:hAnsi="Arial" w:cs="Arial"/>
          <w:color w:val="0D0D0D"/>
          <w:shd w:val="clear" w:color="auto" w:fill="FFFFFF"/>
        </w:rPr>
        <w:t xml:space="preserve"> </w:t>
      </w:r>
      <w:r w:rsidR="008E2BF3" w:rsidRPr="008E2BF3">
        <w:rPr>
          <w:rFonts w:ascii="Arial" w:hAnsi="Arial" w:cs="Arial"/>
          <w:color w:val="0D0D0D"/>
          <w:shd w:val="clear" w:color="auto" w:fill="FFFFFF"/>
        </w:rPr>
        <w:t xml:space="preserve">According to the theory, </w:t>
      </w:r>
      <w:r w:rsidR="008E2BF3">
        <w:rPr>
          <w:rFonts w:ascii="Arial" w:hAnsi="Arial" w:cs="Arial"/>
          <w:color w:val="0D0D0D"/>
          <w:shd w:val="clear" w:color="auto" w:fill="FFFFFF"/>
        </w:rPr>
        <w:t>children</w:t>
      </w:r>
      <w:r w:rsidR="008E2BF3" w:rsidRPr="008E2BF3">
        <w:rPr>
          <w:rFonts w:ascii="Arial" w:hAnsi="Arial" w:cs="Arial"/>
          <w:color w:val="0D0D0D"/>
          <w:shd w:val="clear" w:color="auto" w:fill="FFFFFF"/>
        </w:rPr>
        <w:t xml:space="preserve"> learn best when they collaborate with others. New ideas, psychological tools, and abilities become ingrained by children through these kinds of combined activities with more experienced adults and peers</w:t>
      </w:r>
      <w:r w:rsidR="00D41D7C">
        <w:rPr>
          <w:rFonts w:ascii="Arial" w:hAnsi="Arial" w:cs="Arial"/>
          <w:color w:val="0D0D0D"/>
          <w:shd w:val="clear" w:color="auto" w:fill="FFFFFF"/>
        </w:rPr>
        <w:t>.</w:t>
      </w:r>
    </w:p>
    <w:p w14:paraId="1E730652" w14:textId="2B539544" w:rsidR="005839C5" w:rsidRDefault="005839C5" w:rsidP="00140DE1">
      <w:pPr>
        <w:spacing w:before="240"/>
        <w:rPr>
          <w:rFonts w:ascii="Arial" w:hAnsi="Arial" w:cs="Arial"/>
          <w:color w:val="0D0D0D"/>
          <w:shd w:val="clear" w:color="auto" w:fill="FFFFFF"/>
        </w:rPr>
      </w:pPr>
      <w:r w:rsidRPr="005839C5">
        <w:rPr>
          <w:rFonts w:ascii="Arial" w:hAnsi="Arial" w:cs="Arial"/>
          <w:color w:val="0D0D0D"/>
          <w:shd w:val="clear" w:color="auto" w:fill="FFFFFF"/>
        </w:rPr>
        <w:t xml:space="preserve">Everybody contributes, </w:t>
      </w:r>
      <w:r w:rsidR="00197AB5" w:rsidRPr="005839C5">
        <w:rPr>
          <w:rFonts w:ascii="Arial" w:hAnsi="Arial" w:cs="Arial"/>
          <w:color w:val="0D0D0D"/>
          <w:shd w:val="clear" w:color="auto" w:fill="FFFFFF"/>
        </w:rPr>
        <w:t>considering</w:t>
      </w:r>
      <w:r w:rsidRPr="005839C5">
        <w:rPr>
          <w:rFonts w:ascii="Arial" w:hAnsi="Arial" w:cs="Arial"/>
          <w:color w:val="0D0D0D"/>
          <w:shd w:val="clear" w:color="auto" w:fill="FFFFFF"/>
        </w:rPr>
        <w:t xml:space="preserve"> and reflecting on the information, ideas, and opinions of the others. Children who have these opportunities are more likely to succeed in school and in life, according to EPPE, practitioners should </w:t>
      </w:r>
      <w:proofErr w:type="gramStart"/>
      <w:r w:rsidRPr="005839C5">
        <w:rPr>
          <w:rFonts w:ascii="Arial" w:hAnsi="Arial" w:cs="Arial"/>
          <w:color w:val="0D0D0D"/>
          <w:shd w:val="clear" w:color="auto" w:fill="FFFFFF"/>
        </w:rPr>
        <w:t>take into account</w:t>
      </w:r>
      <w:proofErr w:type="gramEnd"/>
      <w:r w:rsidRPr="005839C5">
        <w:rPr>
          <w:rFonts w:ascii="Arial" w:hAnsi="Arial" w:cs="Arial"/>
          <w:color w:val="0D0D0D"/>
          <w:shd w:val="clear" w:color="auto" w:fill="FFFFFF"/>
        </w:rPr>
        <w:t xml:space="preserve"> the importance of creating an environment for children and themselves that includes time, space, and learning opportunities that encourage meaningful and thought-provoking conversations with children</w:t>
      </w:r>
      <w:r w:rsidR="009E7D46">
        <w:rPr>
          <w:rFonts w:ascii="Arial" w:hAnsi="Arial" w:cs="Arial"/>
          <w:color w:val="0D0D0D"/>
          <w:shd w:val="clear" w:color="auto" w:fill="FFFFFF"/>
        </w:rPr>
        <w:t xml:space="preserve"> (</w:t>
      </w:r>
      <w:r w:rsidR="0098716D">
        <w:rPr>
          <w:rFonts w:ascii="Arial" w:hAnsi="Arial" w:cs="Arial"/>
          <w:color w:val="0D0D0D"/>
          <w:shd w:val="clear" w:color="auto" w:fill="FFFFFF"/>
        </w:rPr>
        <w:t>Children’s Services Central</w:t>
      </w:r>
      <w:r w:rsidR="00140DE1">
        <w:rPr>
          <w:rFonts w:ascii="Arial" w:hAnsi="Arial" w:cs="Arial"/>
          <w:color w:val="0D0D0D"/>
          <w:shd w:val="clear" w:color="auto" w:fill="FFFFFF"/>
        </w:rPr>
        <w:t xml:space="preserve">, </w:t>
      </w:r>
      <w:r w:rsidR="0098716D">
        <w:rPr>
          <w:rFonts w:ascii="Arial" w:hAnsi="Arial" w:cs="Arial"/>
          <w:color w:val="0D0D0D"/>
          <w:shd w:val="clear" w:color="auto" w:fill="FFFFFF"/>
        </w:rPr>
        <w:t>2021</w:t>
      </w:r>
      <w:r w:rsidR="00140DE1">
        <w:rPr>
          <w:rFonts w:ascii="Arial" w:hAnsi="Arial" w:cs="Arial"/>
          <w:color w:val="0D0D0D"/>
          <w:shd w:val="clear" w:color="auto" w:fill="FFFFFF"/>
        </w:rPr>
        <w:t>).</w:t>
      </w:r>
      <w:r w:rsidR="003113DF">
        <w:rPr>
          <w:rFonts w:ascii="Arial" w:hAnsi="Arial" w:cs="Arial"/>
          <w:color w:val="0D0D0D"/>
          <w:shd w:val="clear" w:color="auto" w:fill="FFFFFF"/>
        </w:rPr>
        <w:t xml:space="preserve"> </w:t>
      </w:r>
      <w:r w:rsidR="003113DF" w:rsidRPr="003113DF">
        <w:rPr>
          <w:rFonts w:ascii="Arial" w:hAnsi="Arial" w:cs="Arial"/>
          <w:color w:val="0D0D0D"/>
          <w:shd w:val="clear" w:color="auto" w:fill="FFFFFF"/>
        </w:rPr>
        <w:t>Even with babies, sharing thought processes is possible, however, the practitioner must rely on the baby's body language and facial expressions rather than words</w:t>
      </w:r>
      <w:r w:rsidR="003113DF">
        <w:rPr>
          <w:rFonts w:ascii="Arial" w:hAnsi="Arial" w:cs="Arial"/>
          <w:color w:val="0D0D0D"/>
          <w:shd w:val="clear" w:color="auto" w:fill="FFFFFF"/>
        </w:rPr>
        <w:t xml:space="preserve"> (Brodie, </w:t>
      </w:r>
      <w:r w:rsidR="00E65BD3">
        <w:rPr>
          <w:rFonts w:ascii="Arial" w:hAnsi="Arial" w:cs="Arial"/>
          <w:color w:val="0D0D0D"/>
          <w:shd w:val="clear" w:color="auto" w:fill="FFFFFF"/>
        </w:rPr>
        <w:t>no date).</w:t>
      </w:r>
    </w:p>
    <w:p w14:paraId="7A6C77BA" w14:textId="7EB85EAF" w:rsidR="00DB4C37" w:rsidRDefault="00C26D58" w:rsidP="00140DE1">
      <w:pPr>
        <w:spacing w:before="240"/>
        <w:rPr>
          <w:rFonts w:ascii="Arial" w:hAnsi="Arial" w:cs="Arial"/>
          <w:color w:val="0D0D0D"/>
          <w:shd w:val="clear" w:color="auto" w:fill="FFFFFF"/>
        </w:rPr>
      </w:pPr>
      <w:r w:rsidRPr="00C26D58">
        <w:rPr>
          <w:rFonts w:ascii="Arial" w:hAnsi="Arial" w:cs="Arial"/>
          <w:color w:val="0D0D0D"/>
          <w:shd w:val="clear" w:color="auto" w:fill="FFFFFF"/>
        </w:rPr>
        <w:t>Practitioners play a crucial role in helping children recognise the advantages of sustained shared thinking as well as in learning how to generate opportunities for it or spot it when it arises naturally. It requires careful instruction and needs to be deliberate, purposeful, and thoughtful in the decisions and actions of the practitioners</w:t>
      </w:r>
      <w:r>
        <w:rPr>
          <w:rFonts w:ascii="Arial" w:hAnsi="Arial" w:cs="Arial"/>
          <w:color w:val="0D0D0D"/>
          <w:shd w:val="clear" w:color="auto" w:fill="FFFFFF"/>
        </w:rPr>
        <w:t xml:space="preserve"> (</w:t>
      </w:r>
      <w:r w:rsidR="0017716E">
        <w:rPr>
          <w:rFonts w:ascii="Arial" w:hAnsi="Arial" w:cs="Arial"/>
          <w:color w:val="0D0D0D"/>
          <w:shd w:val="clear" w:color="auto" w:fill="FFFFFF"/>
        </w:rPr>
        <w:t>Children’s Services Central, 2021).</w:t>
      </w:r>
    </w:p>
    <w:p w14:paraId="11F97F0F" w14:textId="1BB37260" w:rsidR="00A27F39" w:rsidRDefault="00A27F39" w:rsidP="00140DE1">
      <w:pPr>
        <w:spacing w:before="240"/>
        <w:rPr>
          <w:rFonts w:ascii="Arial" w:hAnsi="Arial" w:cs="Arial"/>
          <w:color w:val="0D0D0D"/>
          <w:shd w:val="clear" w:color="auto" w:fill="FFFFFF"/>
        </w:rPr>
      </w:pPr>
      <w:r w:rsidRPr="00A27F39">
        <w:rPr>
          <w:rFonts w:ascii="Arial" w:hAnsi="Arial" w:cs="Arial"/>
          <w:color w:val="0D0D0D"/>
          <w:shd w:val="clear" w:color="auto" w:fill="FFFFFF"/>
        </w:rPr>
        <w:t xml:space="preserve">Implementing </w:t>
      </w:r>
      <w:r>
        <w:rPr>
          <w:rFonts w:ascii="Arial" w:hAnsi="Arial" w:cs="Arial"/>
          <w:color w:val="0D0D0D"/>
          <w:shd w:val="clear" w:color="auto" w:fill="FFFFFF"/>
        </w:rPr>
        <w:t>sustained shared thinking</w:t>
      </w:r>
      <w:r w:rsidRPr="00A27F39">
        <w:rPr>
          <w:rFonts w:ascii="Arial" w:hAnsi="Arial" w:cs="Arial"/>
          <w:color w:val="0D0D0D"/>
          <w:shd w:val="clear" w:color="auto" w:fill="FFFFFF"/>
        </w:rPr>
        <w:t xml:space="preserve"> requires significant time and effort from </w:t>
      </w:r>
      <w:r w:rsidR="00942AA3">
        <w:rPr>
          <w:rFonts w:ascii="Arial" w:hAnsi="Arial" w:cs="Arial"/>
          <w:color w:val="0D0D0D"/>
          <w:shd w:val="clear" w:color="auto" w:fill="FFFFFF"/>
        </w:rPr>
        <w:t>practitioners</w:t>
      </w:r>
      <w:r w:rsidRPr="00A27F39">
        <w:rPr>
          <w:rFonts w:ascii="Arial" w:hAnsi="Arial" w:cs="Arial"/>
          <w:color w:val="0D0D0D"/>
          <w:shd w:val="clear" w:color="auto" w:fill="FFFFFF"/>
        </w:rPr>
        <w:t>, which may be challenging in busy early childhood settings with limited resources and competing demands</w:t>
      </w:r>
      <w:r w:rsidR="00942AA3">
        <w:rPr>
          <w:rFonts w:ascii="Arial" w:hAnsi="Arial" w:cs="Arial"/>
          <w:color w:val="0D0D0D"/>
          <w:shd w:val="clear" w:color="auto" w:fill="FFFFFF"/>
        </w:rPr>
        <w:t xml:space="preserve">. Some practitioners find it difficult to put into practice as they </w:t>
      </w:r>
      <w:r w:rsidR="00883A2F">
        <w:rPr>
          <w:rFonts w:ascii="Arial" w:hAnsi="Arial" w:cs="Arial"/>
          <w:color w:val="0D0D0D"/>
          <w:shd w:val="clear" w:color="auto" w:fill="FFFFFF"/>
        </w:rPr>
        <w:t xml:space="preserve">do not feel </w:t>
      </w:r>
      <w:r w:rsidR="00BC123E">
        <w:rPr>
          <w:rFonts w:ascii="Arial" w:hAnsi="Arial" w:cs="Arial"/>
          <w:color w:val="0D0D0D"/>
          <w:shd w:val="clear" w:color="auto" w:fill="FFFFFF"/>
        </w:rPr>
        <w:t>confident,</w:t>
      </w:r>
      <w:r w:rsidR="00883A2F">
        <w:rPr>
          <w:rFonts w:ascii="Arial" w:hAnsi="Arial" w:cs="Arial"/>
          <w:color w:val="0D0D0D"/>
          <w:shd w:val="clear" w:color="auto" w:fill="FFFFFF"/>
        </w:rPr>
        <w:t xml:space="preserve"> a</w:t>
      </w:r>
      <w:r w:rsidR="00857179">
        <w:rPr>
          <w:rFonts w:ascii="Arial" w:hAnsi="Arial" w:cs="Arial"/>
          <w:color w:val="0D0D0D"/>
          <w:shd w:val="clear" w:color="auto" w:fill="FFFFFF"/>
        </w:rPr>
        <w:t>nd</w:t>
      </w:r>
      <w:r w:rsidR="00883A2F">
        <w:rPr>
          <w:rFonts w:ascii="Arial" w:hAnsi="Arial" w:cs="Arial"/>
          <w:color w:val="0D0D0D"/>
          <w:shd w:val="clear" w:color="auto" w:fill="FFFFFF"/>
        </w:rPr>
        <w:t xml:space="preserve"> they are not certain what they are doing</w:t>
      </w:r>
      <w:r w:rsidR="00596141">
        <w:rPr>
          <w:rFonts w:ascii="Arial" w:hAnsi="Arial" w:cs="Arial"/>
          <w:color w:val="0D0D0D"/>
          <w:shd w:val="clear" w:color="auto" w:fill="FFFFFF"/>
        </w:rPr>
        <w:t>.</w:t>
      </w:r>
      <w:r w:rsidR="002D5DD8" w:rsidRPr="002D5DD8">
        <w:t xml:space="preserve"> </w:t>
      </w:r>
      <w:r w:rsidR="002D5DD8" w:rsidRPr="002D5DD8">
        <w:rPr>
          <w:rFonts w:ascii="Arial" w:hAnsi="Arial" w:cs="Arial"/>
          <w:color w:val="0D0D0D"/>
          <w:shd w:val="clear" w:color="auto" w:fill="FFFFFF"/>
        </w:rPr>
        <w:t>The biggest challenge is time. It will take some time to have a meaningful discussion </w:t>
      </w:r>
      <w:r w:rsidR="002D5DD8">
        <w:rPr>
          <w:rFonts w:ascii="Arial" w:hAnsi="Arial" w:cs="Arial"/>
          <w:color w:val="0D0D0D"/>
          <w:shd w:val="clear" w:color="auto" w:fill="FFFFFF"/>
        </w:rPr>
        <w:t>to</w:t>
      </w:r>
      <w:r w:rsidR="002D5DD8" w:rsidRPr="002D5DD8">
        <w:rPr>
          <w:rFonts w:ascii="Arial" w:hAnsi="Arial" w:cs="Arial"/>
          <w:color w:val="0D0D0D"/>
          <w:shd w:val="clear" w:color="auto" w:fill="FFFFFF"/>
        </w:rPr>
        <w:t xml:space="preserve"> focus on what</w:t>
      </w:r>
      <w:r w:rsidR="002D5DD8">
        <w:rPr>
          <w:rFonts w:ascii="Arial" w:hAnsi="Arial" w:cs="Arial"/>
          <w:color w:val="0D0D0D"/>
          <w:shd w:val="clear" w:color="auto" w:fill="FFFFFF"/>
        </w:rPr>
        <w:t xml:space="preserve"> a</w:t>
      </w:r>
      <w:r w:rsidR="002D5DD8" w:rsidRPr="002D5DD8">
        <w:rPr>
          <w:rFonts w:ascii="Arial" w:hAnsi="Arial" w:cs="Arial"/>
          <w:color w:val="0D0D0D"/>
          <w:shd w:val="clear" w:color="auto" w:fill="FFFFFF"/>
        </w:rPr>
        <w:t xml:space="preserve"> child is telling </w:t>
      </w:r>
      <w:r w:rsidR="00910969">
        <w:rPr>
          <w:rFonts w:ascii="Arial" w:hAnsi="Arial" w:cs="Arial"/>
          <w:color w:val="0D0D0D"/>
          <w:shd w:val="clear" w:color="auto" w:fill="FFFFFF"/>
        </w:rPr>
        <w:t>a practitioner (</w:t>
      </w:r>
      <w:r w:rsidR="002257AF">
        <w:rPr>
          <w:rFonts w:ascii="Arial" w:hAnsi="Arial" w:cs="Arial"/>
          <w:color w:val="0D0D0D"/>
          <w:shd w:val="clear" w:color="auto" w:fill="FFFFFF"/>
        </w:rPr>
        <w:t>Teach Early Years</w:t>
      </w:r>
      <w:r w:rsidR="00E174FD">
        <w:rPr>
          <w:rFonts w:ascii="Arial" w:hAnsi="Arial" w:cs="Arial"/>
          <w:color w:val="0D0D0D"/>
          <w:shd w:val="clear" w:color="auto" w:fill="FFFFFF"/>
        </w:rPr>
        <w:t>,</w:t>
      </w:r>
      <w:r w:rsidR="00DB5B0B">
        <w:rPr>
          <w:rFonts w:ascii="Arial" w:hAnsi="Arial" w:cs="Arial"/>
          <w:color w:val="0D0D0D"/>
          <w:shd w:val="clear" w:color="auto" w:fill="FFFFFF"/>
        </w:rPr>
        <w:t xml:space="preserve"> 2024)</w:t>
      </w:r>
      <w:r w:rsidR="002D5DD8" w:rsidRPr="002D5DD8">
        <w:rPr>
          <w:rFonts w:ascii="Arial" w:hAnsi="Arial" w:cs="Arial"/>
          <w:color w:val="0D0D0D"/>
          <w:shd w:val="clear" w:color="auto" w:fill="FFFFFF"/>
        </w:rPr>
        <w:t>.</w:t>
      </w:r>
      <w:r w:rsidR="006D3764">
        <w:rPr>
          <w:rFonts w:ascii="Arial" w:hAnsi="Arial" w:cs="Arial"/>
          <w:color w:val="0D0D0D"/>
          <w:shd w:val="clear" w:color="auto" w:fill="FFFFFF"/>
        </w:rPr>
        <w:t xml:space="preserve"> </w:t>
      </w:r>
    </w:p>
    <w:p w14:paraId="0FAA69C0" w14:textId="77777777" w:rsidR="00B42154" w:rsidRDefault="00B42154" w:rsidP="00140DE1">
      <w:pPr>
        <w:spacing w:before="240"/>
        <w:rPr>
          <w:rFonts w:ascii="Arial" w:hAnsi="Arial" w:cs="Arial"/>
          <w:color w:val="0D0D0D"/>
          <w:shd w:val="clear" w:color="auto" w:fill="FFFFFF"/>
        </w:rPr>
      </w:pPr>
    </w:p>
    <w:p w14:paraId="61DA01B5" w14:textId="79431467" w:rsidR="00F03A89" w:rsidRDefault="00F03A89" w:rsidP="00F03A89">
      <w:pPr>
        <w:spacing w:before="240"/>
        <w:rPr>
          <w:rFonts w:ascii="Arial" w:hAnsi="Arial" w:cs="Arial"/>
          <w:color w:val="0D0D0D"/>
          <w:shd w:val="clear" w:color="auto" w:fill="FFFFFF"/>
        </w:rPr>
      </w:pPr>
      <w:r w:rsidRPr="00773B6F">
        <w:rPr>
          <w:rFonts w:ascii="Arial" w:hAnsi="Arial" w:cs="Arial"/>
          <w:color w:val="0D0D0D"/>
          <w:shd w:val="clear" w:color="auto" w:fill="FFFFFF"/>
        </w:rPr>
        <w:lastRenderedPageBreak/>
        <w:t>S</w:t>
      </w:r>
      <w:r>
        <w:rPr>
          <w:rFonts w:ascii="Arial" w:hAnsi="Arial" w:cs="Arial"/>
          <w:color w:val="0D0D0D"/>
          <w:shd w:val="clear" w:color="auto" w:fill="FFFFFF"/>
        </w:rPr>
        <w:t>ustained shared thinking</w:t>
      </w:r>
      <w:r w:rsidRPr="00773B6F">
        <w:rPr>
          <w:rFonts w:ascii="Arial" w:hAnsi="Arial" w:cs="Arial"/>
          <w:color w:val="0D0D0D"/>
          <w:shd w:val="clear" w:color="auto" w:fill="FFFFFF"/>
        </w:rPr>
        <w:t xml:space="preserve"> strengthens the bond between adults and children as they engage in meaningful interactions and shared experiences. It builds trust, rapport, and mutual respect, creating a positive learning environment where children feel safe, supported, and valued</w:t>
      </w:r>
      <w:r>
        <w:rPr>
          <w:rFonts w:ascii="Arial" w:hAnsi="Arial" w:cs="Arial"/>
          <w:color w:val="0D0D0D"/>
          <w:shd w:val="clear" w:color="auto" w:fill="FFFFFF"/>
        </w:rPr>
        <w:t xml:space="preserve">. </w:t>
      </w:r>
      <w:r w:rsidRPr="004F16C4">
        <w:rPr>
          <w:rFonts w:ascii="Arial" w:hAnsi="Arial" w:cs="Arial"/>
          <w:color w:val="0D0D0D"/>
          <w:shd w:val="clear" w:color="auto" w:fill="FFFFFF"/>
        </w:rPr>
        <w:t>According to Dunhill (2009), effective communication is essential in childhood. This covers both verbal and nonverbal communication, as well as listening to others.</w:t>
      </w:r>
      <w:r>
        <w:rPr>
          <w:rFonts w:ascii="Arial" w:hAnsi="Arial" w:cs="Arial"/>
          <w:color w:val="0D0D0D"/>
          <w:shd w:val="clear" w:color="auto" w:fill="FFFFFF"/>
        </w:rPr>
        <w:t xml:space="preserve"> </w:t>
      </w:r>
      <w:r w:rsidR="0053180E">
        <w:rPr>
          <w:rFonts w:ascii="Arial" w:hAnsi="Arial" w:cs="Arial"/>
          <w:color w:val="0D0D0D"/>
          <w:shd w:val="clear" w:color="auto" w:fill="FFFFFF"/>
        </w:rPr>
        <w:t xml:space="preserve">This links to </w:t>
      </w:r>
      <w:r w:rsidR="00AE18CF">
        <w:rPr>
          <w:rFonts w:ascii="Arial" w:hAnsi="Arial" w:cs="Arial"/>
          <w:color w:val="0D0D0D"/>
          <w:shd w:val="clear" w:color="auto" w:fill="FFFFFF"/>
        </w:rPr>
        <w:t>Standard 8 of the National Minimum Standards which states t</w:t>
      </w:r>
      <w:r w:rsidR="00AE18CF" w:rsidRPr="00AE18CF">
        <w:rPr>
          <w:rFonts w:ascii="Arial" w:hAnsi="Arial" w:cs="Arial"/>
          <w:color w:val="0D0D0D"/>
          <w:shd w:val="clear" w:color="auto" w:fill="FFFFFF"/>
        </w:rPr>
        <w:t xml:space="preserve">he United Nations Convention on the Rights of the Child (UNCRC) and the ramifications for their position and interactions with children are known to the staff. The care provided and the principles of the setting foster in children a responsive, caring environment that fosters warm relationships, security, self-esteem, independence, and confidence. Children receive encouragement and </w:t>
      </w:r>
      <w:r w:rsidR="00B411C8" w:rsidRPr="00AE18CF">
        <w:rPr>
          <w:rFonts w:ascii="Arial" w:hAnsi="Arial" w:cs="Arial"/>
          <w:color w:val="0D0D0D"/>
          <w:shd w:val="clear" w:color="auto" w:fill="FFFFFF"/>
        </w:rPr>
        <w:t>positive</w:t>
      </w:r>
      <w:r w:rsidR="00AE18CF" w:rsidRPr="00AE18CF">
        <w:rPr>
          <w:rFonts w:ascii="Arial" w:hAnsi="Arial" w:cs="Arial"/>
          <w:color w:val="0D0D0D"/>
          <w:shd w:val="clear" w:color="auto" w:fill="FFFFFF"/>
        </w:rPr>
        <w:t> communication, and they are given attention. Eye contact is made, and conversation is typically at the child's level</w:t>
      </w:r>
      <w:r w:rsidR="00B411C8">
        <w:rPr>
          <w:rFonts w:ascii="Arial" w:hAnsi="Arial" w:cs="Arial"/>
          <w:color w:val="0D0D0D"/>
          <w:shd w:val="clear" w:color="auto" w:fill="FFFFFF"/>
        </w:rPr>
        <w:t xml:space="preserve"> (Welsh Government, 2023).</w:t>
      </w:r>
    </w:p>
    <w:p w14:paraId="07EE73B8" w14:textId="77777777" w:rsidR="00F03A89" w:rsidRDefault="00F03A89" w:rsidP="00140DE1">
      <w:pPr>
        <w:spacing w:before="240"/>
        <w:rPr>
          <w:rFonts w:ascii="Arial" w:hAnsi="Arial" w:cs="Arial"/>
          <w:color w:val="0D0D0D"/>
          <w:shd w:val="clear" w:color="auto" w:fill="FFFFFF"/>
        </w:rPr>
      </w:pPr>
    </w:p>
    <w:p w14:paraId="6D9E66DD" w14:textId="3559EC10" w:rsidR="000A4514" w:rsidRDefault="006807CC" w:rsidP="00E61CCF">
      <w:pPr>
        <w:spacing w:before="240"/>
        <w:rPr>
          <w:rFonts w:ascii="Arial" w:hAnsi="Arial" w:cs="Arial"/>
          <w:color w:val="0D0D0D"/>
          <w:shd w:val="clear" w:color="auto" w:fill="FFFFFF"/>
        </w:rPr>
      </w:pPr>
      <w:r w:rsidRPr="006807CC">
        <w:rPr>
          <w:rFonts w:ascii="Arial" w:hAnsi="Arial" w:cs="Arial"/>
          <w:color w:val="0D0D0D"/>
          <w:shd w:val="clear" w:color="auto" w:fill="FFFFFF"/>
        </w:rPr>
        <w:t>Early childhood development is very important because it lays the groundwork for behaviour, learning, and health throughout life. Children's brain growth and ability to take in new information are influenced by their experiences at daycare centres and early learning initiatives</w:t>
      </w:r>
      <w:r w:rsidR="00CB1E41">
        <w:rPr>
          <w:rFonts w:ascii="Arial" w:hAnsi="Arial" w:cs="Arial"/>
          <w:color w:val="0D0D0D"/>
          <w:shd w:val="clear" w:color="auto" w:fill="FFFFFF"/>
        </w:rPr>
        <w:t xml:space="preserve"> (</w:t>
      </w:r>
      <w:r w:rsidR="000A4514">
        <w:rPr>
          <w:rFonts w:ascii="Arial" w:hAnsi="Arial" w:cs="Arial"/>
          <w:color w:val="0D0D0D"/>
          <w:shd w:val="clear" w:color="auto" w:fill="FFFFFF"/>
        </w:rPr>
        <w:t xml:space="preserve">Young Academics, 2020). </w:t>
      </w:r>
      <w:r w:rsidR="00117E55" w:rsidRPr="00117E55">
        <w:rPr>
          <w:rFonts w:ascii="Arial" w:hAnsi="Arial" w:cs="Arial"/>
          <w:color w:val="0D0D0D"/>
          <w:shd w:val="clear" w:color="auto" w:fill="FFFFFF"/>
        </w:rPr>
        <w:t>Early learning programmes that provide babies and toddlers with adequate physical, emotional, social, and intellectual care and nurturing can help them form a variety of neural connections that will benefit them throughout their lives. These early learning programmes' caring and stimulating experiences shape their social competence, cognitive abilities, emotional stability, language, and physical skills.</w:t>
      </w:r>
    </w:p>
    <w:p w14:paraId="257CF111" w14:textId="00E4EA2B" w:rsidR="003043A1" w:rsidRPr="003C0CD3" w:rsidRDefault="006A2319" w:rsidP="003C0CD3">
      <w:pPr>
        <w:spacing w:before="240"/>
        <w:rPr>
          <w:rFonts w:ascii="Arial" w:hAnsi="Arial" w:cs="Arial"/>
          <w:color w:val="0D0D0D"/>
          <w:shd w:val="clear" w:color="auto" w:fill="FFFFFF"/>
        </w:rPr>
      </w:pPr>
      <w:r w:rsidRPr="006A2319">
        <w:rPr>
          <w:rFonts w:ascii="Arial" w:hAnsi="Arial" w:cs="Arial"/>
          <w:color w:val="0D0D0D"/>
          <w:shd w:val="clear" w:color="auto" w:fill="FFFFFF"/>
        </w:rPr>
        <w:t>The Baby Effective Early Learning (BEEL) Programme was created specifically to assess, encourage, and foster improvement in quality in settings that involve children under three years old</w:t>
      </w:r>
      <w:r w:rsidR="00D57463">
        <w:rPr>
          <w:rFonts w:ascii="Arial" w:hAnsi="Arial" w:cs="Arial"/>
          <w:color w:val="0D0D0D"/>
          <w:shd w:val="clear" w:color="auto" w:fill="FFFFFF"/>
        </w:rPr>
        <w:t xml:space="preserve"> </w:t>
      </w:r>
      <w:r w:rsidR="00F0175D">
        <w:rPr>
          <w:rFonts w:ascii="Arial" w:hAnsi="Arial" w:cs="Arial"/>
          <w:color w:val="0D0D0D"/>
          <w:shd w:val="clear" w:color="auto" w:fill="FFFFFF"/>
        </w:rPr>
        <w:t>(CREC, 2024).</w:t>
      </w:r>
      <w:r w:rsidR="0028005B">
        <w:rPr>
          <w:rFonts w:ascii="Arial" w:hAnsi="Arial" w:cs="Arial"/>
          <w:color w:val="0D0D0D"/>
          <w:shd w:val="clear" w:color="auto" w:fill="FFFFFF"/>
        </w:rPr>
        <w:t xml:space="preserve"> </w:t>
      </w:r>
      <w:r w:rsidR="009174CE" w:rsidRPr="009174CE">
        <w:rPr>
          <w:rFonts w:ascii="Arial" w:hAnsi="Arial" w:cs="Arial"/>
          <w:color w:val="0D0D0D"/>
          <w:shd w:val="clear" w:color="auto" w:fill="FFFFFF"/>
        </w:rPr>
        <w:t xml:space="preserve">The BEEL quality improvement and assurance programme is accessible, achievable, and rigorous. Participation in the programme is encouraged from </w:t>
      </w:r>
      <w:r w:rsidR="00E61CCF" w:rsidRPr="00E61CCF">
        <w:rPr>
          <w:rFonts w:ascii="Arial" w:hAnsi="Arial" w:cs="Arial"/>
          <w:color w:val="0D0D0D"/>
          <w:shd w:val="clear" w:color="auto" w:fill="FFFFFF"/>
        </w:rPr>
        <w:t>early childhood education and care services</w:t>
      </w:r>
      <w:r w:rsidR="00E61CCF">
        <w:rPr>
          <w:rFonts w:ascii="Arial" w:hAnsi="Arial" w:cs="Arial"/>
          <w:color w:val="0D0D0D"/>
          <w:shd w:val="clear" w:color="auto" w:fill="FFFFFF"/>
        </w:rPr>
        <w:t xml:space="preserve"> (</w:t>
      </w:r>
      <w:r w:rsidR="009174CE" w:rsidRPr="009174CE">
        <w:rPr>
          <w:rFonts w:ascii="Arial" w:hAnsi="Arial" w:cs="Arial"/>
          <w:color w:val="0D0D0D"/>
          <w:shd w:val="clear" w:color="auto" w:fill="FFFFFF"/>
        </w:rPr>
        <w:t>ECEC</w:t>
      </w:r>
      <w:r w:rsidR="00E61CCF">
        <w:rPr>
          <w:rFonts w:ascii="Arial" w:hAnsi="Arial" w:cs="Arial"/>
          <w:color w:val="0D0D0D"/>
          <w:shd w:val="clear" w:color="auto" w:fill="FFFFFF"/>
        </w:rPr>
        <w:t>)</w:t>
      </w:r>
      <w:r w:rsidR="009174CE" w:rsidRPr="009174CE">
        <w:rPr>
          <w:rFonts w:ascii="Arial" w:hAnsi="Arial" w:cs="Arial"/>
          <w:color w:val="0D0D0D"/>
          <w:shd w:val="clear" w:color="auto" w:fill="FFFFFF"/>
        </w:rPr>
        <w:t xml:space="preserve">. This programme not only establishes minimum performance standards for all settings and quality criteria, but it also </w:t>
      </w:r>
      <w:proofErr w:type="gramStart"/>
      <w:r w:rsidR="009174CE" w:rsidRPr="009174CE">
        <w:rPr>
          <w:rFonts w:ascii="Arial" w:hAnsi="Arial" w:cs="Arial"/>
          <w:color w:val="0D0D0D"/>
          <w:shd w:val="clear" w:color="auto" w:fill="FFFFFF"/>
        </w:rPr>
        <w:t>has the ability to</w:t>
      </w:r>
      <w:proofErr w:type="gramEnd"/>
      <w:r w:rsidR="009174CE" w:rsidRPr="009174CE">
        <w:rPr>
          <w:rFonts w:ascii="Arial" w:hAnsi="Arial" w:cs="Arial"/>
          <w:color w:val="0D0D0D"/>
          <w:shd w:val="clear" w:color="auto" w:fill="FFFFFF"/>
        </w:rPr>
        <w:t xml:space="preserve"> </w:t>
      </w:r>
      <w:r w:rsidR="00F0047D" w:rsidRPr="009174CE">
        <w:rPr>
          <w:rFonts w:ascii="Arial" w:hAnsi="Arial" w:cs="Arial"/>
          <w:color w:val="0D0D0D"/>
          <w:shd w:val="clear" w:color="auto" w:fill="FFFFFF"/>
        </w:rPr>
        <w:t>equip</w:t>
      </w:r>
      <w:r w:rsidR="00F0047D">
        <w:rPr>
          <w:rFonts w:ascii="Arial" w:hAnsi="Arial" w:cs="Arial"/>
          <w:color w:val="0D0D0D"/>
          <w:shd w:val="clear" w:color="auto" w:fill="FFFFFF"/>
        </w:rPr>
        <w:t xml:space="preserve"> </w:t>
      </w:r>
      <w:r w:rsidR="00F0047D" w:rsidRPr="009174CE">
        <w:rPr>
          <w:rFonts w:ascii="Arial" w:hAnsi="Arial" w:cs="Arial"/>
          <w:color w:val="0D0D0D"/>
          <w:shd w:val="clear" w:color="auto" w:fill="FFFFFF"/>
        </w:rPr>
        <w:t>leaders</w:t>
      </w:r>
      <w:r w:rsidR="009174CE" w:rsidRPr="009174CE">
        <w:rPr>
          <w:rFonts w:ascii="Arial" w:hAnsi="Arial" w:cs="Arial"/>
          <w:color w:val="0D0D0D"/>
          <w:shd w:val="clear" w:color="auto" w:fill="FFFFFF"/>
        </w:rPr>
        <w:t xml:space="preserve"> and </w:t>
      </w:r>
      <w:r w:rsidR="00256ED0">
        <w:rPr>
          <w:rFonts w:ascii="Arial" w:hAnsi="Arial" w:cs="Arial"/>
          <w:color w:val="0D0D0D"/>
          <w:shd w:val="clear" w:color="auto" w:fill="FFFFFF"/>
        </w:rPr>
        <w:t>practitioners</w:t>
      </w:r>
      <w:r w:rsidR="009174CE" w:rsidRPr="009174CE">
        <w:rPr>
          <w:rFonts w:ascii="Arial" w:hAnsi="Arial" w:cs="Arial"/>
          <w:color w:val="0D0D0D"/>
          <w:shd w:val="clear" w:color="auto" w:fill="FFFFFF"/>
        </w:rPr>
        <w:t xml:space="preserve"> with the skills necessary to conduct systematic self-evaluations, which in turn promotes planned and ongoing quality improvement</w:t>
      </w:r>
      <w:r w:rsidR="00D57463">
        <w:rPr>
          <w:rFonts w:ascii="Arial" w:hAnsi="Arial" w:cs="Arial"/>
          <w:color w:val="0D0D0D"/>
          <w:shd w:val="clear" w:color="auto" w:fill="FFFFFF"/>
        </w:rPr>
        <w:t xml:space="preserve"> (ISSUU, 2011)</w:t>
      </w:r>
      <w:r w:rsidR="009174CE" w:rsidRPr="009174CE">
        <w:rPr>
          <w:rFonts w:ascii="Arial" w:hAnsi="Arial" w:cs="Arial"/>
          <w:color w:val="0D0D0D"/>
          <w:shd w:val="clear" w:color="auto" w:fill="FFFFFF"/>
        </w:rPr>
        <w:t>.</w:t>
      </w:r>
      <w:r w:rsidR="00094B91">
        <w:rPr>
          <w:rFonts w:ascii="Arial" w:hAnsi="Arial" w:cs="Arial"/>
          <w:color w:val="0D0D0D"/>
          <w:shd w:val="clear" w:color="auto" w:fill="FFFFFF"/>
        </w:rPr>
        <w:t xml:space="preserve"> </w:t>
      </w:r>
      <w:r w:rsidR="00BA6D43">
        <w:rPr>
          <w:rFonts w:ascii="Arial" w:hAnsi="Arial" w:cs="Arial"/>
          <w:color w:val="0D0D0D"/>
          <w:shd w:val="clear" w:color="auto" w:fill="FFFFFF"/>
        </w:rPr>
        <w:t xml:space="preserve">This links to </w:t>
      </w:r>
      <w:r w:rsidR="00347FA3">
        <w:rPr>
          <w:rFonts w:ascii="Arial" w:hAnsi="Arial" w:cs="Arial"/>
          <w:color w:val="0D0D0D"/>
          <w:shd w:val="clear" w:color="auto" w:fill="FFFFFF"/>
        </w:rPr>
        <w:t xml:space="preserve">Standard 18 of the National Minimum Standards </w:t>
      </w:r>
      <w:r w:rsidR="00A9625D">
        <w:rPr>
          <w:rFonts w:ascii="Arial" w:hAnsi="Arial" w:cs="Arial"/>
          <w:color w:val="0D0D0D"/>
          <w:shd w:val="clear" w:color="auto" w:fill="FFFFFF"/>
        </w:rPr>
        <w:t xml:space="preserve">which </w:t>
      </w:r>
      <w:r w:rsidR="00705B55">
        <w:rPr>
          <w:rFonts w:ascii="Arial" w:hAnsi="Arial" w:cs="Arial"/>
          <w:color w:val="0D0D0D"/>
          <w:shd w:val="clear" w:color="auto" w:fill="FFFFFF"/>
        </w:rPr>
        <w:t xml:space="preserve">states that </w:t>
      </w:r>
      <w:r w:rsidR="00A9625D">
        <w:rPr>
          <w:rFonts w:ascii="Arial" w:hAnsi="Arial" w:cs="Arial"/>
          <w:color w:val="0D0D0D"/>
          <w:shd w:val="clear" w:color="auto" w:fill="FFFFFF"/>
        </w:rPr>
        <w:t>a</w:t>
      </w:r>
      <w:r w:rsidR="00A9625D" w:rsidRPr="00A9625D">
        <w:rPr>
          <w:rFonts w:ascii="Arial" w:hAnsi="Arial" w:cs="Arial"/>
          <w:color w:val="0D0D0D"/>
          <w:shd w:val="clear" w:color="auto" w:fill="FFFFFF"/>
        </w:rPr>
        <w:t xml:space="preserve"> well-managed, high-quality service is beneficial to both parents and their children</w:t>
      </w:r>
      <w:r w:rsidR="00705B55">
        <w:rPr>
          <w:rFonts w:ascii="Arial" w:hAnsi="Arial" w:cs="Arial"/>
          <w:color w:val="0D0D0D"/>
          <w:shd w:val="clear" w:color="auto" w:fill="FFFFFF"/>
        </w:rPr>
        <w:t xml:space="preserve"> (Wales Government, 2023).</w:t>
      </w:r>
      <w:r w:rsidR="00A9625D">
        <w:rPr>
          <w:rFonts w:ascii="Arial" w:hAnsi="Arial" w:cs="Arial"/>
          <w:color w:val="0D0D0D"/>
          <w:shd w:val="clear" w:color="auto" w:fill="FFFFFF"/>
        </w:rPr>
        <w:t xml:space="preserve"> </w:t>
      </w:r>
      <w:r w:rsidR="003043A1" w:rsidRPr="00C001E3">
        <w:rPr>
          <w:rFonts w:ascii="Arial" w:eastAsia="Times New Roman" w:hAnsi="Arial" w:cs="Arial"/>
          <w:kern w:val="0"/>
          <w:lang w:eastAsia="en-GB"/>
          <w14:ligatures w14:val="none"/>
        </w:rPr>
        <w:t xml:space="preserve">The BEEL Programme is a time-efficient approach to quality improvement that includes several features in one package, such as professional and theoretical practitioner training that establishes a common language for the sector, prepares and assesses registration readiness, </w:t>
      </w:r>
      <w:proofErr w:type="gramStart"/>
      <w:r w:rsidR="003043A1" w:rsidRPr="00C001E3">
        <w:rPr>
          <w:rFonts w:ascii="Arial" w:eastAsia="Times New Roman" w:hAnsi="Arial" w:cs="Arial"/>
          <w:kern w:val="0"/>
          <w:lang w:eastAsia="en-GB"/>
          <w14:ligatures w14:val="none"/>
        </w:rPr>
        <w:t>prepares</w:t>
      </w:r>
      <w:proofErr w:type="gramEnd"/>
      <w:r w:rsidR="003043A1" w:rsidRPr="00C001E3">
        <w:rPr>
          <w:rFonts w:ascii="Arial" w:eastAsia="Times New Roman" w:hAnsi="Arial" w:cs="Arial"/>
          <w:kern w:val="0"/>
          <w:lang w:eastAsia="en-GB"/>
          <w14:ligatures w14:val="none"/>
        </w:rPr>
        <w:t xml:space="preserve"> and supports inspections, and provides accredited quality assurance. It also brings early childhood education settings up to and beyond national minimum standards.</w:t>
      </w:r>
      <w:r w:rsidR="006D6F43">
        <w:rPr>
          <w:rFonts w:ascii="Arial" w:eastAsia="Times New Roman" w:hAnsi="Arial" w:cs="Arial"/>
          <w:kern w:val="0"/>
          <w:lang w:eastAsia="en-GB"/>
          <w14:ligatures w14:val="none"/>
        </w:rPr>
        <w:t xml:space="preserve"> </w:t>
      </w:r>
    </w:p>
    <w:p w14:paraId="01FB6C78" w14:textId="77777777" w:rsidR="003043A1" w:rsidRPr="003C11CC" w:rsidRDefault="003043A1" w:rsidP="00E61CCF">
      <w:pPr>
        <w:spacing w:before="240"/>
        <w:rPr>
          <w:rFonts w:ascii="Arial" w:hAnsi="Arial" w:cs="Arial"/>
          <w:color w:val="0D0D0D"/>
          <w:shd w:val="clear" w:color="auto" w:fill="FFFFFF"/>
        </w:rPr>
      </w:pPr>
    </w:p>
    <w:p w14:paraId="570E06E6" w14:textId="1E5989F1" w:rsidR="00D73497" w:rsidRDefault="00445F70" w:rsidP="00481EE0">
      <w:pPr>
        <w:rPr>
          <w:rFonts w:ascii="Arial" w:hAnsi="Arial" w:cs="Arial"/>
        </w:rPr>
      </w:pPr>
      <w:r w:rsidRPr="00445F70">
        <w:rPr>
          <w:rFonts w:ascii="Arial" w:hAnsi="Arial" w:cs="Arial"/>
        </w:rPr>
        <w:t>BEEL is centred on observational techniques established by Professor Ferre Laevers of the University of Leuven in Belgium. Based on his observations of young children being engrossed in their work, he thought that children who are actively interested in their learning are receiving a significant driven, intense, and lasting education</w:t>
      </w:r>
      <w:r w:rsidR="009E2CD9">
        <w:rPr>
          <w:rFonts w:ascii="Arial" w:hAnsi="Arial" w:cs="Arial"/>
        </w:rPr>
        <w:t xml:space="preserve"> (Nursery World, 2012).</w:t>
      </w:r>
    </w:p>
    <w:p w14:paraId="0AB66346" w14:textId="77777777" w:rsidR="005F33D3" w:rsidRDefault="00D52B2C" w:rsidP="00481EE0">
      <w:pPr>
        <w:rPr>
          <w:rFonts w:ascii="Arial" w:hAnsi="Arial" w:cs="Arial"/>
        </w:rPr>
      </w:pPr>
      <w:r>
        <w:rPr>
          <w:rFonts w:ascii="Arial" w:hAnsi="Arial" w:cs="Arial"/>
        </w:rPr>
        <w:t>A pract</w:t>
      </w:r>
      <w:r w:rsidR="00BE0E76">
        <w:rPr>
          <w:rFonts w:ascii="Arial" w:hAnsi="Arial" w:cs="Arial"/>
        </w:rPr>
        <w:t>itioner from the setting attends training in BEEL who can th</w:t>
      </w:r>
      <w:r w:rsidR="00B500A9">
        <w:rPr>
          <w:rFonts w:ascii="Arial" w:hAnsi="Arial" w:cs="Arial"/>
        </w:rPr>
        <w:t xml:space="preserve">en feedback and train </w:t>
      </w:r>
      <w:r w:rsidR="00A35843">
        <w:rPr>
          <w:rFonts w:ascii="Arial" w:hAnsi="Arial" w:cs="Arial"/>
        </w:rPr>
        <w:t>other practitioners</w:t>
      </w:r>
      <w:r w:rsidR="00B500A9">
        <w:rPr>
          <w:rFonts w:ascii="Arial" w:hAnsi="Arial" w:cs="Arial"/>
        </w:rPr>
        <w:t xml:space="preserve">. </w:t>
      </w:r>
      <w:r w:rsidRPr="00D52B2C">
        <w:rPr>
          <w:rFonts w:ascii="Arial" w:hAnsi="Arial" w:cs="Arial"/>
        </w:rPr>
        <w:t>It</w:t>
      </w:r>
      <w:r w:rsidR="00A35843">
        <w:rPr>
          <w:rFonts w:ascii="Arial" w:hAnsi="Arial" w:cs="Arial"/>
        </w:rPr>
        <w:t xml:space="preserve"> i</w:t>
      </w:r>
      <w:r w:rsidRPr="00D52B2C">
        <w:rPr>
          <w:rFonts w:ascii="Arial" w:hAnsi="Arial" w:cs="Arial"/>
        </w:rPr>
        <w:t xml:space="preserve">s a useful technique for carrying out thorough assessments of the entire setting that involves all practitioners. </w:t>
      </w:r>
      <w:r w:rsidR="005F33D3" w:rsidRPr="005F33D3">
        <w:rPr>
          <w:rFonts w:ascii="Arial" w:hAnsi="Arial" w:cs="Arial"/>
        </w:rPr>
        <w:t xml:space="preserve">In every setting, childcare training is required. It </w:t>
      </w:r>
      <w:r w:rsidR="005F33D3" w:rsidRPr="005F33D3">
        <w:rPr>
          <w:rFonts w:ascii="Arial" w:hAnsi="Arial" w:cs="Arial"/>
        </w:rPr>
        <w:lastRenderedPageBreak/>
        <w:t xml:space="preserve">ensures that practitioners have training that complies with CIW standards and enhances their skills, knowledge, and competence to provide the highest quality of care (Powys, 2024). </w:t>
      </w:r>
    </w:p>
    <w:p w14:paraId="5B8442D8" w14:textId="1342F4CF" w:rsidR="00D510ED" w:rsidRDefault="002F57B5" w:rsidP="00481EE0">
      <w:pPr>
        <w:rPr>
          <w:rFonts w:ascii="Arial" w:hAnsi="Arial" w:cs="Arial"/>
        </w:rPr>
      </w:pPr>
      <w:r>
        <w:rPr>
          <w:rFonts w:ascii="Arial" w:hAnsi="Arial" w:cs="Arial"/>
        </w:rPr>
        <w:t>There</w:t>
      </w:r>
      <w:r w:rsidR="00D52B2C" w:rsidRPr="00D52B2C">
        <w:rPr>
          <w:rFonts w:ascii="Arial" w:hAnsi="Arial" w:cs="Arial"/>
        </w:rPr>
        <w:t xml:space="preserve"> can be a lot of work involved in collecting, organising, and analysing the information, </w:t>
      </w:r>
      <w:r w:rsidR="00133D8B" w:rsidRPr="00D52B2C">
        <w:rPr>
          <w:rFonts w:ascii="Arial" w:hAnsi="Arial" w:cs="Arial"/>
        </w:rPr>
        <w:t>however</w:t>
      </w:r>
      <w:r w:rsidR="00D52B2C" w:rsidRPr="00D52B2C">
        <w:rPr>
          <w:rFonts w:ascii="Arial" w:hAnsi="Arial" w:cs="Arial"/>
        </w:rPr>
        <w:t> </w:t>
      </w:r>
      <w:r w:rsidR="00133D8B">
        <w:rPr>
          <w:rFonts w:ascii="Arial" w:hAnsi="Arial" w:cs="Arial"/>
        </w:rPr>
        <w:t>practitioners</w:t>
      </w:r>
      <w:r w:rsidR="00D52B2C" w:rsidRPr="00D52B2C">
        <w:rPr>
          <w:rFonts w:ascii="Arial" w:hAnsi="Arial" w:cs="Arial"/>
        </w:rPr>
        <w:t xml:space="preserve"> </w:t>
      </w:r>
      <w:r w:rsidR="00B809E8">
        <w:rPr>
          <w:rFonts w:ascii="Arial" w:hAnsi="Arial" w:cs="Arial"/>
        </w:rPr>
        <w:t xml:space="preserve">could </w:t>
      </w:r>
      <w:r w:rsidR="00257DDE">
        <w:rPr>
          <w:rFonts w:ascii="Arial" w:hAnsi="Arial" w:cs="Arial"/>
        </w:rPr>
        <w:t>find it to be</w:t>
      </w:r>
      <w:r w:rsidR="00D52B2C" w:rsidRPr="00D52B2C">
        <w:rPr>
          <w:rFonts w:ascii="Arial" w:hAnsi="Arial" w:cs="Arial"/>
        </w:rPr>
        <w:t xml:space="preserve"> highly insightful and beneficial in helping them reflect on their practice, find any gaps, and decide how best to address them.</w:t>
      </w:r>
      <w:r w:rsidR="00DF062B">
        <w:rPr>
          <w:rFonts w:ascii="Arial" w:hAnsi="Arial" w:cs="Arial"/>
        </w:rPr>
        <w:t xml:space="preserve"> </w:t>
      </w:r>
      <w:r w:rsidR="00DF062B" w:rsidRPr="00DF062B">
        <w:rPr>
          <w:rFonts w:ascii="Arial" w:hAnsi="Arial" w:cs="Arial"/>
        </w:rPr>
        <w:t xml:space="preserve">Being reflective makes it easier for to understand actions and motivations. Reflective practice can assist practitioners in identifying primary areas of strength as well as areas for improvement. </w:t>
      </w:r>
      <w:r w:rsidR="00D670AB" w:rsidRPr="00DF062B">
        <w:rPr>
          <w:rFonts w:ascii="Arial" w:hAnsi="Arial" w:cs="Arial"/>
        </w:rPr>
        <w:t>Practitioners</w:t>
      </w:r>
      <w:r w:rsidR="00DF062B" w:rsidRPr="00DF062B">
        <w:rPr>
          <w:rFonts w:ascii="Arial" w:hAnsi="Arial" w:cs="Arial"/>
        </w:rPr>
        <w:t> can create new perspectives and a more precise understanding of a settings and individual needs and objectives when they set aside time to reflect on their work and the services they provide</w:t>
      </w:r>
      <w:r w:rsidR="00D670AB">
        <w:rPr>
          <w:rFonts w:ascii="Arial" w:hAnsi="Arial" w:cs="Arial"/>
        </w:rPr>
        <w:t xml:space="preserve"> (</w:t>
      </w:r>
      <w:r w:rsidR="00FE0D95">
        <w:rPr>
          <w:rFonts w:ascii="Arial" w:hAnsi="Arial" w:cs="Arial"/>
        </w:rPr>
        <w:t>Welsh Government, 2023).</w:t>
      </w:r>
    </w:p>
    <w:p w14:paraId="7DE12F1D" w14:textId="6339064C" w:rsidR="005E6B39" w:rsidRDefault="00D510ED" w:rsidP="00777355">
      <w:pPr>
        <w:rPr>
          <w:rFonts w:ascii="Arial" w:hAnsi="Arial" w:cs="Arial"/>
        </w:rPr>
      </w:pPr>
      <w:r>
        <w:rPr>
          <w:rFonts w:ascii="Arial" w:hAnsi="Arial" w:cs="Arial"/>
        </w:rPr>
        <w:t>Care Inspectorate Wales (</w:t>
      </w:r>
      <w:r w:rsidR="00CC2848">
        <w:rPr>
          <w:rFonts w:ascii="Arial" w:hAnsi="Arial" w:cs="Arial"/>
        </w:rPr>
        <w:t>2019)</w:t>
      </w:r>
      <w:r w:rsidR="00A131E6">
        <w:rPr>
          <w:rFonts w:ascii="Arial" w:hAnsi="Arial" w:cs="Arial"/>
        </w:rPr>
        <w:t xml:space="preserve">, </w:t>
      </w:r>
      <w:r w:rsidR="002A6518">
        <w:rPr>
          <w:rFonts w:ascii="Arial" w:hAnsi="Arial" w:cs="Arial"/>
        </w:rPr>
        <w:t>within section 6</w:t>
      </w:r>
      <w:r w:rsidR="00176F84">
        <w:rPr>
          <w:rFonts w:ascii="Arial" w:hAnsi="Arial" w:cs="Arial"/>
        </w:rPr>
        <w:t xml:space="preserve"> (Leadership and Management)</w:t>
      </w:r>
      <w:r w:rsidR="00CC2848">
        <w:rPr>
          <w:rFonts w:ascii="Arial" w:hAnsi="Arial" w:cs="Arial"/>
        </w:rPr>
        <w:t xml:space="preserve"> assesses h</w:t>
      </w:r>
      <w:r w:rsidR="00CC2848" w:rsidRPr="00CC2848">
        <w:rPr>
          <w:rFonts w:ascii="Arial" w:hAnsi="Arial" w:cs="Arial"/>
        </w:rPr>
        <w:t>ow effective is self-evaluation and planning for improvement</w:t>
      </w:r>
      <w:r w:rsidR="00CC2848">
        <w:rPr>
          <w:rFonts w:ascii="Arial" w:hAnsi="Arial" w:cs="Arial"/>
        </w:rPr>
        <w:t xml:space="preserve"> within settings which includes </w:t>
      </w:r>
      <w:r w:rsidR="00A81F8D" w:rsidRPr="00A81F8D">
        <w:rPr>
          <w:rFonts w:ascii="Arial" w:hAnsi="Arial" w:cs="Arial"/>
        </w:rPr>
        <w:t xml:space="preserve">making changes and having a beneficial impact on </w:t>
      </w:r>
      <w:r w:rsidR="00A81F8D" w:rsidRPr="00A81F8D">
        <w:rPr>
          <w:rFonts w:ascii="Arial" w:hAnsi="Arial" w:cs="Arial"/>
        </w:rPr>
        <w:t>children’s</w:t>
      </w:r>
      <w:r w:rsidR="00A81F8D" w:rsidRPr="00A81F8D">
        <w:rPr>
          <w:rFonts w:ascii="Arial" w:hAnsi="Arial" w:cs="Arial"/>
        </w:rPr>
        <w:t xml:space="preserve"> care, education, and wellbeing</w:t>
      </w:r>
      <w:r w:rsidR="00A81F8D">
        <w:rPr>
          <w:rFonts w:ascii="Arial" w:hAnsi="Arial" w:cs="Arial"/>
        </w:rPr>
        <w:t>.</w:t>
      </w:r>
      <w:r w:rsidR="00777355">
        <w:rPr>
          <w:rFonts w:ascii="Arial" w:hAnsi="Arial" w:cs="Arial"/>
        </w:rPr>
        <w:t xml:space="preserve"> This would result</w:t>
      </w:r>
      <w:r w:rsidR="00777355" w:rsidRPr="00777355">
        <w:rPr>
          <w:rFonts w:ascii="Arial" w:hAnsi="Arial" w:cs="Arial"/>
        </w:rPr>
        <w:t xml:space="preserve"> in improvement in the quality of care, play, and learning</w:t>
      </w:r>
      <w:r w:rsidR="00777355">
        <w:rPr>
          <w:rFonts w:ascii="Arial" w:hAnsi="Arial" w:cs="Arial"/>
        </w:rPr>
        <w:t xml:space="preserve"> for children within a setting.</w:t>
      </w:r>
    </w:p>
    <w:p w14:paraId="3CB469DD" w14:textId="77777777" w:rsidR="00D73497" w:rsidRPr="00B83C2B" w:rsidRDefault="00D73497" w:rsidP="00481EE0">
      <w:pPr>
        <w:rPr>
          <w:rFonts w:ascii="Arial" w:hAnsi="Arial" w:cs="Arial"/>
        </w:rPr>
      </w:pPr>
    </w:p>
    <w:p w14:paraId="7CAF6999" w14:textId="23472C1E" w:rsidR="00D73497" w:rsidRPr="00B83C2B" w:rsidRDefault="00F902AF" w:rsidP="00481EE0">
      <w:pPr>
        <w:rPr>
          <w:rFonts w:ascii="Arial" w:hAnsi="Arial" w:cs="Arial"/>
        </w:rPr>
      </w:pPr>
      <w:r w:rsidRPr="00B83C2B">
        <w:rPr>
          <w:rFonts w:ascii="Arial" w:hAnsi="Arial" w:cs="Arial"/>
        </w:rPr>
        <w:t>Q</w:t>
      </w:r>
      <w:r w:rsidR="00D73497" w:rsidRPr="00B83C2B">
        <w:rPr>
          <w:rFonts w:ascii="Arial" w:hAnsi="Arial" w:cs="Arial"/>
        </w:rPr>
        <w:t xml:space="preserve">uality in early years education and care is multifaceted and dynamic, encompassing a range of interconnected factors that contribute to positive outcomes for children and families. It requires a commitment to continuous improvement, reflective practice, and ongoing collaboration among all stakeholders involved in children's early years </w:t>
      </w:r>
      <w:r w:rsidRPr="00B83C2B">
        <w:rPr>
          <w:rFonts w:ascii="Arial" w:hAnsi="Arial" w:cs="Arial"/>
        </w:rPr>
        <w:t>experiences.</w:t>
      </w:r>
      <w:r w:rsidR="00BE3B3A" w:rsidRPr="00B83C2B">
        <w:rPr>
          <w:rFonts w:ascii="Arial" w:hAnsi="Arial" w:cs="Arial"/>
        </w:rPr>
        <w:t xml:space="preserve"> By </w:t>
      </w:r>
      <w:r w:rsidR="00BE3B3A" w:rsidRPr="00B83C2B">
        <w:rPr>
          <w:rFonts w:ascii="Arial" w:hAnsi="Arial" w:cs="Arial"/>
          <w:color w:val="0D0D0D"/>
          <w:shd w:val="clear" w:color="auto" w:fill="FFFFFF"/>
        </w:rPr>
        <w:t>participating in a quality assurance program</w:t>
      </w:r>
      <w:r w:rsidR="00B83C2B" w:rsidRPr="00B83C2B">
        <w:rPr>
          <w:rFonts w:ascii="Arial" w:hAnsi="Arial" w:cs="Arial"/>
          <w:color w:val="0D0D0D"/>
          <w:shd w:val="clear" w:color="auto" w:fill="FFFFFF"/>
        </w:rPr>
        <w:t xml:space="preserve">me, it </w:t>
      </w:r>
      <w:r w:rsidR="00BE3B3A" w:rsidRPr="00B83C2B">
        <w:rPr>
          <w:rFonts w:ascii="Arial" w:hAnsi="Arial" w:cs="Arial"/>
          <w:color w:val="0D0D0D"/>
          <w:shd w:val="clear" w:color="auto" w:fill="FFFFFF"/>
        </w:rPr>
        <w:t xml:space="preserve">benefits individuals, </w:t>
      </w:r>
      <w:r w:rsidR="00B83C2B" w:rsidRPr="00B83C2B">
        <w:rPr>
          <w:rFonts w:ascii="Arial" w:hAnsi="Arial" w:cs="Arial"/>
          <w:color w:val="0D0D0D"/>
          <w:shd w:val="clear" w:color="auto" w:fill="FFFFFF"/>
        </w:rPr>
        <w:t>settings</w:t>
      </w:r>
      <w:r w:rsidR="00BE3B3A" w:rsidRPr="00B83C2B">
        <w:rPr>
          <w:rFonts w:ascii="Arial" w:hAnsi="Arial" w:cs="Arial"/>
          <w:color w:val="0D0D0D"/>
          <w:shd w:val="clear" w:color="auto" w:fill="FFFFFF"/>
        </w:rPr>
        <w:t xml:space="preserve">, </w:t>
      </w:r>
      <w:r w:rsidR="005506AC" w:rsidRPr="00B83C2B">
        <w:rPr>
          <w:rFonts w:ascii="Arial" w:hAnsi="Arial" w:cs="Arial"/>
          <w:color w:val="0D0D0D"/>
          <w:shd w:val="clear" w:color="auto" w:fill="FFFFFF"/>
        </w:rPr>
        <w:t>families,</w:t>
      </w:r>
      <w:r w:rsidR="00B83C2B" w:rsidRPr="00B83C2B">
        <w:rPr>
          <w:rFonts w:ascii="Arial" w:hAnsi="Arial" w:cs="Arial"/>
          <w:color w:val="0D0D0D"/>
          <w:shd w:val="clear" w:color="auto" w:fill="FFFFFF"/>
        </w:rPr>
        <w:t xml:space="preserve"> </w:t>
      </w:r>
      <w:r w:rsidR="00BE3B3A" w:rsidRPr="00B83C2B">
        <w:rPr>
          <w:rFonts w:ascii="Arial" w:hAnsi="Arial" w:cs="Arial"/>
          <w:color w:val="0D0D0D"/>
          <w:shd w:val="clear" w:color="auto" w:fill="FFFFFF"/>
        </w:rPr>
        <w:t>and the</w:t>
      </w:r>
      <w:r w:rsidR="00B83C2B" w:rsidRPr="00B83C2B">
        <w:rPr>
          <w:rFonts w:ascii="Arial" w:hAnsi="Arial" w:cs="Arial"/>
          <w:color w:val="0D0D0D"/>
          <w:shd w:val="clear" w:color="auto" w:fill="FFFFFF"/>
        </w:rPr>
        <w:t xml:space="preserve"> </w:t>
      </w:r>
      <w:r w:rsidR="00BE3B3A" w:rsidRPr="00B83C2B">
        <w:rPr>
          <w:rFonts w:ascii="Arial" w:hAnsi="Arial" w:cs="Arial"/>
          <w:color w:val="0D0D0D"/>
          <w:shd w:val="clear" w:color="auto" w:fill="FFFFFF"/>
        </w:rPr>
        <w:t>community by promoting quality, professionalism, accountability, and continuous improvement in early childhood education and care services</w:t>
      </w:r>
      <w:r w:rsidR="00B83C2B" w:rsidRPr="00B83C2B">
        <w:rPr>
          <w:rFonts w:ascii="Arial" w:hAnsi="Arial" w:cs="Arial"/>
          <w:color w:val="0D0D0D"/>
          <w:shd w:val="clear" w:color="auto" w:fill="FFFFFF"/>
        </w:rPr>
        <w:t>.</w:t>
      </w:r>
    </w:p>
    <w:p w14:paraId="3CF61650" w14:textId="77777777" w:rsidR="00391BCC" w:rsidRDefault="00391BCC" w:rsidP="00481EE0">
      <w:pPr>
        <w:rPr>
          <w:rFonts w:ascii="Arial" w:hAnsi="Arial" w:cs="Arial"/>
        </w:rPr>
      </w:pPr>
    </w:p>
    <w:p w14:paraId="190F6C5A" w14:textId="77777777" w:rsidR="00391BCC" w:rsidRDefault="00391BCC" w:rsidP="00481EE0">
      <w:pPr>
        <w:rPr>
          <w:rFonts w:ascii="Arial" w:hAnsi="Arial" w:cs="Arial"/>
        </w:rPr>
      </w:pPr>
    </w:p>
    <w:p w14:paraId="7A666777" w14:textId="60C1F945" w:rsidR="00391BCC" w:rsidRPr="00391BCC" w:rsidRDefault="00391BCC" w:rsidP="00391BCC">
      <w:pPr>
        <w:jc w:val="center"/>
        <w:rPr>
          <w:rFonts w:ascii="Arial" w:hAnsi="Arial" w:cs="Arial"/>
          <w:b/>
          <w:bCs/>
        </w:rPr>
      </w:pPr>
      <w:r w:rsidRPr="00391BCC">
        <w:rPr>
          <w:rFonts w:ascii="Arial" w:hAnsi="Arial" w:cs="Arial"/>
          <w:b/>
          <w:bCs/>
        </w:rPr>
        <w:t>Reference List</w:t>
      </w:r>
    </w:p>
    <w:p w14:paraId="578FEA72" w14:textId="77777777" w:rsidR="00391BCC" w:rsidRDefault="00391BCC" w:rsidP="00391BCC">
      <w:pPr>
        <w:jc w:val="center"/>
        <w:rPr>
          <w:rFonts w:ascii="Arial" w:hAnsi="Arial" w:cs="Arial"/>
        </w:rPr>
      </w:pPr>
    </w:p>
    <w:p w14:paraId="417DD21A" w14:textId="25BFED6F" w:rsidR="00E65BD3" w:rsidRPr="00607D4D" w:rsidRDefault="00E65BD3" w:rsidP="00E8795D">
      <w:pPr>
        <w:rPr>
          <w:rFonts w:ascii="Arial" w:hAnsi="Arial" w:cs="Arial"/>
        </w:rPr>
      </w:pPr>
      <w:r w:rsidRPr="00607D4D">
        <w:rPr>
          <w:rFonts w:ascii="Arial" w:hAnsi="Arial" w:cs="Arial"/>
        </w:rPr>
        <w:t>Brodie</w:t>
      </w:r>
      <w:r w:rsidR="0013302D" w:rsidRPr="00607D4D">
        <w:rPr>
          <w:rFonts w:ascii="Arial" w:hAnsi="Arial" w:cs="Arial"/>
        </w:rPr>
        <w:t xml:space="preserve">, K. (no date) </w:t>
      </w:r>
      <w:r w:rsidR="0013302D" w:rsidRPr="00607D4D">
        <w:rPr>
          <w:rFonts w:ascii="Arial" w:hAnsi="Arial" w:cs="Arial"/>
          <w:i/>
          <w:iCs/>
        </w:rPr>
        <w:t xml:space="preserve">Sustained shared thinking. How important is it? </w:t>
      </w:r>
      <w:r w:rsidR="0013302D" w:rsidRPr="00607D4D">
        <w:rPr>
          <w:rFonts w:ascii="Arial" w:hAnsi="Arial" w:cs="Arial"/>
        </w:rPr>
        <w:t xml:space="preserve">Available at: </w:t>
      </w:r>
      <w:hyperlink r:id="rId6" w:history="1">
        <w:r w:rsidR="00607D4D" w:rsidRPr="00607D4D">
          <w:rPr>
            <w:rStyle w:val="Hyperlink"/>
            <w:rFonts w:ascii="Arial" w:hAnsi="Arial" w:cs="Arial"/>
          </w:rPr>
          <w:t>Sustained Shared Thinking – How Important is It? | Kathy Brodie: Free CPD for Early Years Professionals</w:t>
        </w:r>
      </w:hyperlink>
      <w:r w:rsidR="00607D4D" w:rsidRPr="00607D4D">
        <w:rPr>
          <w:rFonts w:ascii="Arial" w:hAnsi="Arial" w:cs="Arial"/>
        </w:rPr>
        <w:t xml:space="preserve"> (Accessed on 14</w:t>
      </w:r>
      <w:r w:rsidR="00607D4D" w:rsidRPr="00607D4D">
        <w:rPr>
          <w:rFonts w:ascii="Arial" w:hAnsi="Arial" w:cs="Arial"/>
          <w:vertAlign w:val="superscript"/>
        </w:rPr>
        <w:t>th</w:t>
      </w:r>
      <w:r w:rsidR="00607D4D" w:rsidRPr="00607D4D">
        <w:rPr>
          <w:rFonts w:ascii="Arial" w:hAnsi="Arial" w:cs="Arial"/>
        </w:rPr>
        <w:t xml:space="preserve"> April 2024)</w:t>
      </w:r>
    </w:p>
    <w:p w14:paraId="68CE5909" w14:textId="77777777" w:rsidR="00E65BD3" w:rsidRDefault="00E65BD3" w:rsidP="00E8795D">
      <w:pPr>
        <w:rPr>
          <w:rFonts w:ascii="Arial" w:hAnsi="Arial" w:cs="Arial"/>
        </w:rPr>
      </w:pPr>
    </w:p>
    <w:p w14:paraId="4B9535B5" w14:textId="12F1FEF3" w:rsidR="00A44C8E" w:rsidRDefault="00A44C8E" w:rsidP="00E8795D">
      <w:pPr>
        <w:rPr>
          <w:rFonts w:ascii="Arial" w:hAnsi="Arial" w:cs="Arial"/>
        </w:rPr>
      </w:pPr>
      <w:r>
        <w:rPr>
          <w:rFonts w:ascii="Arial" w:hAnsi="Arial" w:cs="Arial"/>
        </w:rPr>
        <w:t xml:space="preserve">Children’s Services Central. (2021) </w:t>
      </w:r>
      <w:r w:rsidR="00CE119F" w:rsidRPr="00096F8F">
        <w:rPr>
          <w:rFonts w:ascii="Arial" w:hAnsi="Arial" w:cs="Arial"/>
          <w:i/>
          <w:iCs/>
        </w:rPr>
        <w:t>What is sustained shared thinking? Is it important?</w:t>
      </w:r>
      <w:r w:rsidR="00CE119F">
        <w:rPr>
          <w:rFonts w:ascii="Arial" w:hAnsi="Arial" w:cs="Arial"/>
        </w:rPr>
        <w:t xml:space="preserve"> </w:t>
      </w:r>
      <w:r w:rsidR="00325AC6">
        <w:rPr>
          <w:rFonts w:ascii="Arial" w:hAnsi="Arial" w:cs="Arial"/>
        </w:rPr>
        <w:t xml:space="preserve">Available at: </w:t>
      </w:r>
      <w:hyperlink r:id="rId7" w:anchor=":~:text=The%20EPPE%20study%20has%20shown,learning%20and%20that%20of%20others" w:history="1">
        <w:r w:rsidR="00325AC6" w:rsidRPr="009F5169">
          <w:rPr>
            <w:rStyle w:val="Hyperlink"/>
            <w:rFonts w:ascii="Arial" w:hAnsi="Arial" w:cs="Arial"/>
          </w:rPr>
          <w:t>https://www.acecqa.gov.au/sites/default/files/2021-01/WhatIsSustainedSharedThinking.PDF#:~:text=The%20EPPE%20study%20has%20shown,learning%20and%20that%20of%20others</w:t>
        </w:r>
      </w:hyperlink>
      <w:r w:rsidR="00325AC6">
        <w:rPr>
          <w:rFonts w:ascii="Arial" w:hAnsi="Arial" w:cs="Arial"/>
        </w:rPr>
        <w:t xml:space="preserve"> (Accessed on: </w:t>
      </w:r>
      <w:r w:rsidR="00096F8F">
        <w:rPr>
          <w:rFonts w:ascii="Arial" w:hAnsi="Arial" w:cs="Arial"/>
        </w:rPr>
        <w:t>10</w:t>
      </w:r>
      <w:r w:rsidR="00096F8F" w:rsidRPr="00096F8F">
        <w:rPr>
          <w:rFonts w:ascii="Arial" w:hAnsi="Arial" w:cs="Arial"/>
          <w:vertAlign w:val="superscript"/>
        </w:rPr>
        <w:t>th</w:t>
      </w:r>
      <w:r w:rsidR="00096F8F">
        <w:rPr>
          <w:rFonts w:ascii="Arial" w:hAnsi="Arial" w:cs="Arial"/>
        </w:rPr>
        <w:t xml:space="preserve"> April 2024)</w:t>
      </w:r>
    </w:p>
    <w:p w14:paraId="4FA6C1C3" w14:textId="77777777" w:rsidR="00F0175D" w:rsidRDefault="00F0175D" w:rsidP="00E8795D">
      <w:pPr>
        <w:rPr>
          <w:rFonts w:ascii="Arial" w:hAnsi="Arial" w:cs="Arial"/>
        </w:rPr>
      </w:pPr>
    </w:p>
    <w:p w14:paraId="60435853" w14:textId="65A44CBC" w:rsidR="00F0175D" w:rsidRDefault="00DA2C85" w:rsidP="00E8795D">
      <w:pPr>
        <w:rPr>
          <w:rFonts w:ascii="Arial" w:hAnsi="Arial" w:cs="Arial"/>
        </w:rPr>
      </w:pPr>
      <w:r w:rsidRPr="00D4271B">
        <w:rPr>
          <w:rFonts w:ascii="Arial" w:hAnsi="Arial" w:cs="Arial"/>
        </w:rPr>
        <w:t xml:space="preserve">Centre for Research in Early Childhood (CREC). (2024) </w:t>
      </w:r>
      <w:r w:rsidR="00D4271B" w:rsidRPr="00FC65EE">
        <w:rPr>
          <w:rFonts w:ascii="Arial" w:hAnsi="Arial" w:cs="Arial"/>
          <w:i/>
          <w:iCs/>
        </w:rPr>
        <w:t xml:space="preserve">CREC joins forces with </w:t>
      </w:r>
      <w:proofErr w:type="spellStart"/>
      <w:r w:rsidR="00D4271B" w:rsidRPr="00FC65EE">
        <w:rPr>
          <w:rFonts w:ascii="Arial" w:hAnsi="Arial" w:cs="Arial"/>
          <w:i/>
          <w:iCs/>
        </w:rPr>
        <w:t>Scalechemy</w:t>
      </w:r>
      <w:proofErr w:type="spellEnd"/>
      <w:r w:rsidR="00D4271B" w:rsidRPr="00FC65EE">
        <w:rPr>
          <w:rFonts w:ascii="Arial" w:hAnsi="Arial" w:cs="Arial"/>
          <w:i/>
          <w:iCs/>
        </w:rPr>
        <w:t xml:space="preserve"> to run EEL and BEEL for more settings</w:t>
      </w:r>
      <w:r w:rsidR="00D4271B" w:rsidRPr="00D4271B">
        <w:rPr>
          <w:rFonts w:ascii="Arial" w:hAnsi="Arial" w:cs="Arial"/>
        </w:rPr>
        <w:t xml:space="preserve">. Available at: </w:t>
      </w:r>
      <w:hyperlink r:id="rId8" w:history="1">
        <w:r w:rsidR="00D4271B" w:rsidRPr="00D4271B">
          <w:rPr>
            <w:rStyle w:val="Hyperlink"/>
            <w:rFonts w:ascii="Arial" w:hAnsi="Arial" w:cs="Arial"/>
          </w:rPr>
          <w:t xml:space="preserve">CREC joins forces with </w:t>
        </w:r>
        <w:proofErr w:type="spellStart"/>
        <w:r w:rsidR="00D4271B" w:rsidRPr="00D4271B">
          <w:rPr>
            <w:rStyle w:val="Hyperlink"/>
            <w:rFonts w:ascii="Arial" w:hAnsi="Arial" w:cs="Arial"/>
          </w:rPr>
          <w:t>Scalechemy</w:t>
        </w:r>
        <w:proofErr w:type="spellEnd"/>
        <w:r w:rsidR="00D4271B" w:rsidRPr="00D4271B">
          <w:rPr>
            <w:rStyle w:val="Hyperlink"/>
            <w:rFonts w:ascii="Arial" w:hAnsi="Arial" w:cs="Arial"/>
          </w:rPr>
          <w:t xml:space="preserve"> to run EEL and BEEL for more settings — CREC</w:t>
        </w:r>
      </w:hyperlink>
      <w:r w:rsidR="00D4271B" w:rsidRPr="00D4271B">
        <w:rPr>
          <w:rFonts w:ascii="Arial" w:hAnsi="Arial" w:cs="Arial"/>
        </w:rPr>
        <w:t xml:space="preserve"> (Accessed on: 14</w:t>
      </w:r>
      <w:r w:rsidR="00D4271B" w:rsidRPr="00D4271B">
        <w:rPr>
          <w:rFonts w:ascii="Arial" w:hAnsi="Arial" w:cs="Arial"/>
          <w:vertAlign w:val="superscript"/>
        </w:rPr>
        <w:t>th</w:t>
      </w:r>
      <w:r w:rsidR="00D4271B" w:rsidRPr="00D4271B">
        <w:rPr>
          <w:rFonts w:ascii="Arial" w:hAnsi="Arial" w:cs="Arial"/>
        </w:rPr>
        <w:t xml:space="preserve"> April 2024)</w:t>
      </w:r>
    </w:p>
    <w:p w14:paraId="4737621A" w14:textId="77777777" w:rsidR="007E0E52" w:rsidRDefault="007E0E52" w:rsidP="00E8795D">
      <w:pPr>
        <w:rPr>
          <w:rFonts w:ascii="Arial" w:hAnsi="Arial" w:cs="Arial"/>
        </w:rPr>
      </w:pPr>
    </w:p>
    <w:p w14:paraId="5AC9FB41" w14:textId="1F8BC327" w:rsidR="007E0E52" w:rsidRPr="00B61D7F" w:rsidRDefault="008A5445" w:rsidP="00E8795D">
      <w:pPr>
        <w:rPr>
          <w:rFonts w:ascii="Arial" w:hAnsi="Arial" w:cs="Arial"/>
        </w:rPr>
      </w:pPr>
      <w:r w:rsidRPr="00B61D7F">
        <w:rPr>
          <w:rFonts w:ascii="Arial" w:hAnsi="Arial" w:cs="Arial"/>
        </w:rPr>
        <w:t>Childcare Wales Learning and Working Mutually</w:t>
      </w:r>
      <w:r w:rsidR="00E65A9A" w:rsidRPr="00B61D7F">
        <w:rPr>
          <w:rFonts w:ascii="Arial" w:hAnsi="Arial" w:cs="Arial"/>
        </w:rPr>
        <w:t>.</w:t>
      </w:r>
      <w:r w:rsidRPr="00B61D7F">
        <w:rPr>
          <w:rFonts w:ascii="Arial" w:hAnsi="Arial" w:cs="Arial"/>
        </w:rPr>
        <w:t xml:space="preserve"> </w:t>
      </w:r>
      <w:r w:rsidRPr="00B61D7F">
        <w:rPr>
          <w:rFonts w:ascii="Arial" w:hAnsi="Arial" w:cs="Arial"/>
        </w:rPr>
        <w:t>(</w:t>
      </w:r>
      <w:r w:rsidRPr="00B61D7F">
        <w:rPr>
          <w:rFonts w:ascii="Arial" w:hAnsi="Arial" w:cs="Arial"/>
        </w:rPr>
        <w:t>2016)</w:t>
      </w:r>
      <w:r w:rsidR="00E65A9A" w:rsidRPr="00B61D7F">
        <w:rPr>
          <w:rFonts w:ascii="Arial" w:hAnsi="Arial" w:cs="Arial"/>
        </w:rPr>
        <w:t xml:space="preserve"> Early Years Wales. Available at: </w:t>
      </w:r>
      <w:hyperlink r:id="rId9" w:anchor=":~:text=Quality%20Assurance&amp;text=A%20quality%20mark%20will%20show,learning%20and%20play%20opportunities%20offered." w:history="1">
        <w:r w:rsidR="00B61D7F" w:rsidRPr="00B61D7F">
          <w:rPr>
            <w:rStyle w:val="Hyperlink"/>
            <w:rFonts w:ascii="Arial" w:hAnsi="Arial" w:cs="Arial"/>
          </w:rPr>
          <w:t xml:space="preserve">Early Years Wales | </w:t>
        </w:r>
        <w:proofErr w:type="spellStart"/>
        <w:r w:rsidR="00B61D7F" w:rsidRPr="00B61D7F">
          <w:rPr>
            <w:rStyle w:val="Hyperlink"/>
            <w:rFonts w:ascii="Arial" w:hAnsi="Arial" w:cs="Arial"/>
          </w:rPr>
          <w:t>cwlwm</w:t>
        </w:r>
        <w:proofErr w:type="spellEnd"/>
      </w:hyperlink>
      <w:r w:rsidR="00B61D7F" w:rsidRPr="00B61D7F">
        <w:rPr>
          <w:rFonts w:ascii="Arial" w:hAnsi="Arial" w:cs="Arial"/>
        </w:rPr>
        <w:t xml:space="preserve"> (Accessed on 14</w:t>
      </w:r>
      <w:r w:rsidR="00B61D7F" w:rsidRPr="00B61D7F">
        <w:rPr>
          <w:rFonts w:ascii="Arial" w:hAnsi="Arial" w:cs="Arial"/>
          <w:vertAlign w:val="superscript"/>
        </w:rPr>
        <w:t>th</w:t>
      </w:r>
      <w:r w:rsidR="00B61D7F" w:rsidRPr="00B61D7F">
        <w:rPr>
          <w:rFonts w:ascii="Arial" w:hAnsi="Arial" w:cs="Arial"/>
        </w:rPr>
        <w:t xml:space="preserve"> April 2024)</w:t>
      </w:r>
    </w:p>
    <w:p w14:paraId="4AFE16ED" w14:textId="77777777" w:rsidR="00A324FD" w:rsidRDefault="00A324FD" w:rsidP="00E8795D">
      <w:pPr>
        <w:rPr>
          <w:rFonts w:ascii="Arial" w:hAnsi="Arial" w:cs="Arial"/>
        </w:rPr>
      </w:pPr>
    </w:p>
    <w:p w14:paraId="0E6FD3C8" w14:textId="408739C4" w:rsidR="00A324FD" w:rsidRDefault="00A324FD" w:rsidP="00E8795D">
      <w:pPr>
        <w:rPr>
          <w:rFonts w:ascii="Arial" w:hAnsi="Arial" w:cs="Arial"/>
        </w:rPr>
      </w:pPr>
      <w:r w:rsidRPr="00A324FD">
        <w:rPr>
          <w:rFonts w:ascii="Arial" w:hAnsi="Arial" w:cs="Arial"/>
        </w:rPr>
        <w:t>Dyer, M. (2018) ‘</w:t>
      </w:r>
      <w:r w:rsidRPr="00B15058">
        <w:rPr>
          <w:rFonts w:ascii="Arial" w:hAnsi="Arial" w:cs="Arial"/>
          <w:i/>
          <w:iCs/>
        </w:rPr>
        <w:t>Being a professional or practicing professionally’</w:t>
      </w:r>
      <w:r w:rsidRPr="00A324FD">
        <w:rPr>
          <w:rFonts w:ascii="Arial" w:hAnsi="Arial" w:cs="Arial"/>
        </w:rPr>
        <w:t xml:space="preserve">, European early childhood education research journal, 26:3, pp. </w:t>
      </w:r>
      <w:proofErr w:type="gramStart"/>
      <w:r w:rsidRPr="00A324FD">
        <w:rPr>
          <w:rFonts w:ascii="Arial" w:hAnsi="Arial" w:cs="Arial"/>
        </w:rPr>
        <w:t>347-361</w:t>
      </w:r>
      <w:proofErr w:type="gramEnd"/>
    </w:p>
    <w:p w14:paraId="3BA72500" w14:textId="77777777" w:rsidR="0037666A" w:rsidRDefault="0037666A" w:rsidP="00E8795D">
      <w:pPr>
        <w:rPr>
          <w:rFonts w:ascii="Arial" w:hAnsi="Arial" w:cs="Arial"/>
        </w:rPr>
      </w:pPr>
    </w:p>
    <w:p w14:paraId="2BA9CDAA" w14:textId="02494E6C" w:rsidR="0037666A" w:rsidRPr="005E1EF7" w:rsidRDefault="0037666A" w:rsidP="00E8795D">
      <w:pPr>
        <w:rPr>
          <w:rFonts w:ascii="Arial" w:hAnsi="Arial" w:cs="Arial"/>
        </w:rPr>
      </w:pPr>
      <w:r w:rsidRPr="005E1EF7">
        <w:rPr>
          <w:rFonts w:ascii="Arial" w:hAnsi="Arial" w:cs="Arial"/>
        </w:rPr>
        <w:t xml:space="preserve">ISSUU. (2011) BEEL Programme. Available at: </w:t>
      </w:r>
      <w:hyperlink r:id="rId10" w:history="1">
        <w:r w:rsidR="00F0047D" w:rsidRPr="005E1EF7">
          <w:rPr>
            <w:rStyle w:val="Hyperlink"/>
            <w:rFonts w:ascii="Arial" w:hAnsi="Arial" w:cs="Arial"/>
          </w:rPr>
          <w:t xml:space="preserve">BEEL Programme by CREC - </w:t>
        </w:r>
        <w:proofErr w:type="spellStart"/>
        <w:r w:rsidR="00F0047D" w:rsidRPr="005E1EF7">
          <w:rPr>
            <w:rStyle w:val="Hyperlink"/>
            <w:rFonts w:ascii="Arial" w:hAnsi="Arial" w:cs="Arial"/>
          </w:rPr>
          <w:t>Issuu</w:t>
        </w:r>
        <w:proofErr w:type="spellEnd"/>
      </w:hyperlink>
      <w:r w:rsidR="00F0047D" w:rsidRPr="005E1EF7">
        <w:rPr>
          <w:rFonts w:ascii="Arial" w:hAnsi="Arial" w:cs="Arial"/>
        </w:rPr>
        <w:t xml:space="preserve"> (Accessed on: 14</w:t>
      </w:r>
      <w:r w:rsidR="00F0047D" w:rsidRPr="005E1EF7">
        <w:rPr>
          <w:rFonts w:ascii="Arial" w:hAnsi="Arial" w:cs="Arial"/>
          <w:vertAlign w:val="superscript"/>
        </w:rPr>
        <w:t>th</w:t>
      </w:r>
      <w:r w:rsidR="00F0047D" w:rsidRPr="005E1EF7">
        <w:rPr>
          <w:rFonts w:ascii="Arial" w:hAnsi="Arial" w:cs="Arial"/>
        </w:rPr>
        <w:t xml:space="preserve"> April 2024)</w:t>
      </w:r>
    </w:p>
    <w:p w14:paraId="5CE3CA7E" w14:textId="77777777" w:rsidR="00BC5D93" w:rsidRDefault="00BC5D93" w:rsidP="00E8795D">
      <w:pPr>
        <w:rPr>
          <w:rFonts w:ascii="Arial" w:hAnsi="Arial" w:cs="Arial"/>
        </w:rPr>
      </w:pPr>
    </w:p>
    <w:p w14:paraId="7E76EA09" w14:textId="62D3ADC2" w:rsidR="00BC5D93" w:rsidRDefault="00BC5D93" w:rsidP="00E8795D">
      <w:pPr>
        <w:rPr>
          <w:rFonts w:ascii="Arial" w:hAnsi="Arial" w:cs="Arial"/>
        </w:rPr>
      </w:pPr>
      <w:r w:rsidRPr="00D12A13">
        <w:rPr>
          <w:rFonts w:ascii="Arial" w:hAnsi="Arial" w:cs="Arial"/>
        </w:rPr>
        <w:t xml:space="preserve">Koshy, V. </w:t>
      </w:r>
      <w:r w:rsidR="0062681A" w:rsidRPr="00D12A13">
        <w:rPr>
          <w:rStyle w:val="Strong"/>
          <w:rFonts w:ascii="Arial" w:hAnsi="Arial" w:cs="Arial"/>
          <w:b w:val="0"/>
          <w:bCs w:val="0"/>
          <w:color w:val="333333"/>
          <w:sz w:val="23"/>
          <w:szCs w:val="23"/>
          <w:shd w:val="clear" w:color="auto" w:fill="FFFFFF"/>
        </w:rPr>
        <w:t>Ellis</w:t>
      </w:r>
      <w:r w:rsidR="00D12A13" w:rsidRPr="00D12A13">
        <w:rPr>
          <w:rStyle w:val="Strong"/>
          <w:rFonts w:ascii="Arial" w:hAnsi="Arial" w:cs="Arial"/>
          <w:b w:val="0"/>
          <w:bCs w:val="0"/>
          <w:color w:val="333333"/>
          <w:sz w:val="23"/>
          <w:szCs w:val="23"/>
          <w:shd w:val="clear" w:color="auto" w:fill="FFFFFF"/>
        </w:rPr>
        <w:t>, V.</w:t>
      </w:r>
      <w:r w:rsidR="0062681A" w:rsidRPr="00D12A13">
        <w:rPr>
          <w:rStyle w:val="Strong"/>
          <w:rFonts w:ascii="Arial" w:hAnsi="Arial" w:cs="Arial"/>
          <w:b w:val="0"/>
          <w:bCs w:val="0"/>
          <w:color w:val="333333"/>
          <w:sz w:val="23"/>
          <w:szCs w:val="23"/>
          <w:shd w:val="clear" w:color="auto" w:fill="FFFFFF"/>
        </w:rPr>
        <w:t xml:space="preserve"> Jones</w:t>
      </w:r>
      <w:r w:rsidR="00D12A13" w:rsidRPr="00D12A13">
        <w:rPr>
          <w:rStyle w:val="Strong"/>
          <w:rFonts w:ascii="Arial" w:hAnsi="Arial" w:cs="Arial"/>
          <w:b w:val="0"/>
          <w:bCs w:val="0"/>
          <w:color w:val="333333"/>
          <w:sz w:val="23"/>
          <w:szCs w:val="23"/>
          <w:shd w:val="clear" w:color="auto" w:fill="FFFFFF"/>
        </w:rPr>
        <w:t xml:space="preserve">, D. </w:t>
      </w:r>
      <w:r w:rsidR="00A41850">
        <w:rPr>
          <w:rStyle w:val="Strong"/>
          <w:rFonts w:ascii="Arial" w:hAnsi="Arial" w:cs="Arial"/>
          <w:b w:val="0"/>
          <w:bCs w:val="0"/>
          <w:color w:val="333333"/>
          <w:sz w:val="23"/>
          <w:szCs w:val="23"/>
          <w:shd w:val="clear" w:color="auto" w:fill="FFFFFF"/>
        </w:rPr>
        <w:t xml:space="preserve">and </w:t>
      </w:r>
      <w:r w:rsidR="0062681A" w:rsidRPr="00D12A13">
        <w:rPr>
          <w:rStyle w:val="Strong"/>
          <w:rFonts w:ascii="Arial" w:hAnsi="Arial" w:cs="Arial"/>
          <w:b w:val="0"/>
          <w:bCs w:val="0"/>
          <w:color w:val="333333"/>
          <w:sz w:val="23"/>
          <w:szCs w:val="23"/>
          <w:shd w:val="clear" w:color="auto" w:fill="FFFFFF"/>
        </w:rPr>
        <w:t>Mitchell</w:t>
      </w:r>
      <w:r w:rsidR="00D12A13" w:rsidRPr="00D12A13">
        <w:rPr>
          <w:rStyle w:val="Strong"/>
          <w:rFonts w:ascii="Arial" w:hAnsi="Arial" w:cs="Arial"/>
          <w:b w:val="0"/>
          <w:bCs w:val="0"/>
          <w:color w:val="333333"/>
          <w:sz w:val="23"/>
          <w:szCs w:val="23"/>
          <w:shd w:val="clear" w:color="auto" w:fill="FFFFFF"/>
        </w:rPr>
        <w:t>, C.</w:t>
      </w:r>
      <w:r w:rsidRPr="00BC5D93">
        <w:rPr>
          <w:rFonts w:ascii="Arial" w:hAnsi="Arial" w:cs="Arial"/>
        </w:rPr>
        <w:t xml:space="preserve"> (2015)</w:t>
      </w:r>
      <w:r w:rsidR="004F6921">
        <w:rPr>
          <w:rFonts w:ascii="Arial" w:hAnsi="Arial" w:cs="Arial"/>
        </w:rPr>
        <w:t xml:space="preserve"> </w:t>
      </w:r>
      <w:r w:rsidR="004F6921" w:rsidRPr="004F6921">
        <w:rPr>
          <w:rFonts w:ascii="Arial" w:hAnsi="Arial" w:cs="Arial"/>
          <w:i/>
          <w:iCs/>
        </w:rPr>
        <w:t>Developing talk in KS1</w:t>
      </w:r>
      <w:r w:rsidR="004F6921">
        <w:rPr>
          <w:rFonts w:ascii="Arial" w:hAnsi="Arial" w:cs="Arial"/>
        </w:rPr>
        <w:t>.</w:t>
      </w:r>
      <w:r w:rsidRPr="00BC5D93">
        <w:rPr>
          <w:rFonts w:ascii="Arial" w:hAnsi="Arial" w:cs="Arial"/>
        </w:rPr>
        <w:t xml:space="preserve"> Available at: </w:t>
      </w:r>
      <w:hyperlink r:id="rId11" w:history="1">
        <w:r w:rsidR="004F6921" w:rsidRPr="00371181">
          <w:rPr>
            <w:rStyle w:val="Hyperlink"/>
            <w:rFonts w:ascii="Arial" w:hAnsi="Arial" w:cs="Arial"/>
          </w:rPr>
          <w:t>http://www.talkmathstalk.co.uk/developing_talk</w:t>
        </w:r>
      </w:hyperlink>
      <w:r w:rsidR="004F6921">
        <w:rPr>
          <w:rFonts w:ascii="Arial" w:hAnsi="Arial" w:cs="Arial"/>
        </w:rPr>
        <w:t xml:space="preserve"> </w:t>
      </w:r>
      <w:r w:rsidRPr="00BC5D93">
        <w:rPr>
          <w:rFonts w:ascii="Arial" w:hAnsi="Arial" w:cs="Arial"/>
        </w:rPr>
        <w:t xml:space="preserve">(Accessed on: </w:t>
      </w:r>
      <w:r w:rsidR="009522E5">
        <w:rPr>
          <w:rFonts w:ascii="Arial" w:hAnsi="Arial" w:cs="Arial"/>
        </w:rPr>
        <w:t>16</w:t>
      </w:r>
      <w:r w:rsidR="009522E5" w:rsidRPr="009522E5">
        <w:rPr>
          <w:rFonts w:ascii="Arial" w:hAnsi="Arial" w:cs="Arial"/>
          <w:vertAlign w:val="superscript"/>
        </w:rPr>
        <w:t>th</w:t>
      </w:r>
      <w:r w:rsidR="009522E5">
        <w:rPr>
          <w:rFonts w:ascii="Arial" w:hAnsi="Arial" w:cs="Arial"/>
        </w:rPr>
        <w:t xml:space="preserve"> April</w:t>
      </w:r>
      <w:r w:rsidRPr="00BC5D93">
        <w:rPr>
          <w:rFonts w:ascii="Arial" w:hAnsi="Arial" w:cs="Arial"/>
        </w:rPr>
        <w:t xml:space="preserve"> 202</w:t>
      </w:r>
      <w:r>
        <w:rPr>
          <w:rFonts w:ascii="Arial" w:hAnsi="Arial" w:cs="Arial"/>
        </w:rPr>
        <w:t>4</w:t>
      </w:r>
      <w:r w:rsidRPr="00BC5D93">
        <w:rPr>
          <w:rFonts w:ascii="Arial" w:hAnsi="Arial" w:cs="Arial"/>
        </w:rPr>
        <w:t>)</w:t>
      </w:r>
    </w:p>
    <w:p w14:paraId="5E1D04D3" w14:textId="77777777" w:rsidR="0077538F" w:rsidRDefault="0077538F" w:rsidP="00E8795D">
      <w:pPr>
        <w:rPr>
          <w:rFonts w:ascii="Arial" w:hAnsi="Arial" w:cs="Arial"/>
        </w:rPr>
      </w:pPr>
    </w:p>
    <w:p w14:paraId="2BDB22CF" w14:textId="1840ADEF" w:rsidR="0077538F" w:rsidRDefault="0077538F" w:rsidP="0077538F">
      <w:pPr>
        <w:rPr>
          <w:rFonts w:ascii="Arial" w:hAnsi="Arial" w:cs="Arial"/>
        </w:rPr>
      </w:pPr>
      <w:r w:rsidRPr="0077538F">
        <w:rPr>
          <w:rFonts w:ascii="Arial" w:hAnsi="Arial" w:cs="Arial"/>
        </w:rPr>
        <w:t xml:space="preserve">Melhuish, E. </w:t>
      </w:r>
      <w:proofErr w:type="spellStart"/>
      <w:r w:rsidRPr="0077538F">
        <w:rPr>
          <w:rFonts w:ascii="Arial" w:hAnsi="Arial" w:cs="Arial"/>
        </w:rPr>
        <w:t>Ereky</w:t>
      </w:r>
      <w:proofErr w:type="spellEnd"/>
      <w:r w:rsidRPr="0077538F">
        <w:rPr>
          <w:rFonts w:ascii="Arial" w:hAnsi="Arial" w:cs="Arial"/>
        </w:rPr>
        <w:t xml:space="preserve">-Stevens, K. </w:t>
      </w:r>
      <w:proofErr w:type="spellStart"/>
      <w:r w:rsidRPr="0077538F">
        <w:rPr>
          <w:rFonts w:ascii="Arial" w:hAnsi="Arial" w:cs="Arial"/>
        </w:rPr>
        <w:t>Petrogiannis</w:t>
      </w:r>
      <w:proofErr w:type="spellEnd"/>
      <w:r w:rsidRPr="0077538F">
        <w:rPr>
          <w:rFonts w:ascii="Arial" w:hAnsi="Arial" w:cs="Arial"/>
        </w:rPr>
        <w:t xml:space="preserve">, K. </w:t>
      </w:r>
      <w:proofErr w:type="spellStart"/>
      <w:r w:rsidRPr="0077538F">
        <w:rPr>
          <w:rFonts w:ascii="Arial" w:hAnsi="Arial" w:cs="Arial"/>
        </w:rPr>
        <w:t>Ariescu</w:t>
      </w:r>
      <w:proofErr w:type="spellEnd"/>
      <w:r w:rsidRPr="0077538F">
        <w:rPr>
          <w:rFonts w:ascii="Arial" w:hAnsi="Arial" w:cs="Arial"/>
        </w:rPr>
        <w:t xml:space="preserve">, A. </w:t>
      </w:r>
      <w:proofErr w:type="spellStart"/>
      <w:r w:rsidRPr="0077538F">
        <w:rPr>
          <w:rFonts w:ascii="Arial" w:hAnsi="Arial" w:cs="Arial"/>
        </w:rPr>
        <w:t>Penderi</w:t>
      </w:r>
      <w:proofErr w:type="spellEnd"/>
      <w:r w:rsidRPr="0077538F">
        <w:rPr>
          <w:rFonts w:ascii="Arial" w:hAnsi="Arial" w:cs="Arial"/>
        </w:rPr>
        <w:t xml:space="preserve">, E. </w:t>
      </w:r>
      <w:proofErr w:type="spellStart"/>
      <w:r w:rsidRPr="0077538F">
        <w:rPr>
          <w:rFonts w:ascii="Arial" w:hAnsi="Arial" w:cs="Arial"/>
        </w:rPr>
        <w:t>Rentzou</w:t>
      </w:r>
      <w:proofErr w:type="spellEnd"/>
      <w:r w:rsidRPr="0077538F">
        <w:rPr>
          <w:rFonts w:ascii="Arial" w:hAnsi="Arial" w:cs="Arial"/>
        </w:rPr>
        <w:t>, K.</w:t>
      </w:r>
      <w:r w:rsidR="001614EB">
        <w:rPr>
          <w:rFonts w:ascii="Arial" w:hAnsi="Arial" w:cs="Arial"/>
        </w:rPr>
        <w:t xml:space="preserve"> </w:t>
      </w:r>
      <w:proofErr w:type="spellStart"/>
      <w:r w:rsidRPr="0077538F">
        <w:rPr>
          <w:rFonts w:ascii="Arial" w:hAnsi="Arial" w:cs="Arial"/>
        </w:rPr>
        <w:t>Tawell</w:t>
      </w:r>
      <w:proofErr w:type="spellEnd"/>
      <w:r w:rsidRPr="0077538F">
        <w:rPr>
          <w:rFonts w:ascii="Arial" w:hAnsi="Arial" w:cs="Arial"/>
        </w:rPr>
        <w:t>, A. Slot, P</w:t>
      </w:r>
      <w:r w:rsidR="0002769D">
        <w:rPr>
          <w:rFonts w:ascii="Arial" w:hAnsi="Arial" w:cs="Arial"/>
        </w:rPr>
        <w:t xml:space="preserve">. </w:t>
      </w:r>
      <w:r w:rsidRPr="0077538F">
        <w:rPr>
          <w:rFonts w:ascii="Arial" w:hAnsi="Arial" w:cs="Arial"/>
        </w:rPr>
        <w:t>Broekhuizen, M</w:t>
      </w:r>
      <w:r w:rsidR="0002769D">
        <w:rPr>
          <w:rFonts w:ascii="Arial" w:hAnsi="Arial" w:cs="Arial"/>
        </w:rPr>
        <w:t>.</w:t>
      </w:r>
      <w:r w:rsidRPr="0077538F">
        <w:rPr>
          <w:rFonts w:ascii="Arial" w:hAnsi="Arial" w:cs="Arial"/>
        </w:rPr>
        <w:t xml:space="preserve"> </w:t>
      </w:r>
      <w:r w:rsidR="0002769D">
        <w:rPr>
          <w:rFonts w:ascii="Arial" w:hAnsi="Arial" w:cs="Arial"/>
        </w:rPr>
        <w:t>and</w:t>
      </w:r>
      <w:r w:rsidRPr="0077538F">
        <w:rPr>
          <w:rFonts w:ascii="Arial" w:hAnsi="Arial" w:cs="Arial"/>
        </w:rPr>
        <w:t xml:space="preserve"> Leseman, P. (2015) </w:t>
      </w:r>
      <w:r w:rsidRPr="001614EB">
        <w:rPr>
          <w:rFonts w:ascii="Arial" w:hAnsi="Arial" w:cs="Arial"/>
          <w:i/>
          <w:iCs/>
        </w:rPr>
        <w:t xml:space="preserve">Review of research on impact of ECEC CARE: A review of research on the effects of Early Childhood Education and Care (ECEC) upon child </w:t>
      </w:r>
      <w:r w:rsidR="007B7CE9" w:rsidRPr="001614EB">
        <w:rPr>
          <w:rFonts w:ascii="Arial" w:hAnsi="Arial" w:cs="Arial"/>
          <w:i/>
          <w:iCs/>
        </w:rPr>
        <w:t>development</w:t>
      </w:r>
      <w:r w:rsidR="007B7CE9" w:rsidRPr="0077538F">
        <w:rPr>
          <w:rFonts w:ascii="Arial" w:hAnsi="Arial" w:cs="Arial"/>
        </w:rPr>
        <w:t xml:space="preserve">. </w:t>
      </w:r>
      <w:r w:rsidR="001614EB">
        <w:rPr>
          <w:rFonts w:ascii="Arial" w:hAnsi="Arial" w:cs="Arial"/>
        </w:rPr>
        <w:t xml:space="preserve">Available at: </w:t>
      </w:r>
      <w:hyperlink r:id="rId12" w:history="1">
        <w:r w:rsidR="001614EB" w:rsidRPr="00371181">
          <w:rPr>
            <w:rStyle w:val="Hyperlink"/>
            <w:rFonts w:ascii="Arial" w:hAnsi="Arial" w:cs="Arial"/>
          </w:rPr>
          <w:t>http://ecec-care.org/</w:t>
        </w:r>
      </w:hyperlink>
      <w:r w:rsidR="007B7CE9">
        <w:rPr>
          <w:rFonts w:ascii="Arial" w:hAnsi="Arial" w:cs="Arial"/>
        </w:rPr>
        <w:t xml:space="preserve"> </w:t>
      </w:r>
      <w:r w:rsidR="001614EB">
        <w:rPr>
          <w:rFonts w:ascii="Arial" w:hAnsi="Arial" w:cs="Arial"/>
        </w:rPr>
        <w:t xml:space="preserve">(Accessed on: </w:t>
      </w:r>
      <w:r w:rsidR="004F31B6">
        <w:rPr>
          <w:rFonts w:ascii="Arial" w:hAnsi="Arial" w:cs="Arial"/>
        </w:rPr>
        <w:t>14</w:t>
      </w:r>
      <w:r w:rsidR="004F31B6" w:rsidRPr="004F31B6">
        <w:rPr>
          <w:rFonts w:ascii="Arial" w:hAnsi="Arial" w:cs="Arial"/>
          <w:vertAlign w:val="superscript"/>
        </w:rPr>
        <w:t>th</w:t>
      </w:r>
      <w:r w:rsidR="004F31B6">
        <w:rPr>
          <w:rFonts w:ascii="Arial" w:hAnsi="Arial" w:cs="Arial"/>
        </w:rPr>
        <w:t xml:space="preserve"> April 2024)</w:t>
      </w:r>
    </w:p>
    <w:p w14:paraId="294A750F" w14:textId="77777777" w:rsidR="002E6F70" w:rsidRDefault="002E6F70" w:rsidP="0077538F">
      <w:pPr>
        <w:rPr>
          <w:rFonts w:ascii="Arial" w:hAnsi="Arial" w:cs="Arial"/>
        </w:rPr>
      </w:pPr>
    </w:p>
    <w:p w14:paraId="598E982B" w14:textId="6AE38FE7" w:rsidR="002E6F70" w:rsidRDefault="002E6F70" w:rsidP="0077538F">
      <w:pPr>
        <w:rPr>
          <w:rFonts w:ascii="Arial" w:hAnsi="Arial" w:cs="Arial"/>
        </w:rPr>
      </w:pPr>
      <w:r w:rsidRPr="00FC650F">
        <w:rPr>
          <w:rFonts w:ascii="Arial" w:hAnsi="Arial" w:cs="Arial"/>
        </w:rPr>
        <w:t xml:space="preserve">Nursery World. (2012) </w:t>
      </w:r>
      <w:r w:rsidR="00E31ACE" w:rsidRPr="00FC650F">
        <w:rPr>
          <w:rFonts w:ascii="Arial" w:hAnsi="Arial" w:cs="Arial"/>
        </w:rPr>
        <w:t xml:space="preserve">Quality Assurance, Part 4: Effective Early Learning. Available at: </w:t>
      </w:r>
      <w:hyperlink r:id="rId13" w:history="1">
        <w:r w:rsidR="00FC650F" w:rsidRPr="00FC650F">
          <w:rPr>
            <w:rStyle w:val="Hyperlink"/>
            <w:rFonts w:ascii="Arial" w:hAnsi="Arial" w:cs="Arial"/>
          </w:rPr>
          <w:t>Quality Assurance, Part 4: Effective Early Learning | Nursery World</w:t>
        </w:r>
      </w:hyperlink>
      <w:r w:rsidR="00FC650F" w:rsidRPr="00FC650F">
        <w:rPr>
          <w:rFonts w:ascii="Arial" w:hAnsi="Arial" w:cs="Arial"/>
        </w:rPr>
        <w:t xml:space="preserve"> (Accessed on: 14</w:t>
      </w:r>
      <w:r w:rsidR="00FC650F" w:rsidRPr="00FC650F">
        <w:rPr>
          <w:rFonts w:ascii="Arial" w:hAnsi="Arial" w:cs="Arial"/>
          <w:vertAlign w:val="superscript"/>
        </w:rPr>
        <w:t>th</w:t>
      </w:r>
      <w:r w:rsidR="00FC650F" w:rsidRPr="00FC650F">
        <w:rPr>
          <w:rFonts w:ascii="Arial" w:hAnsi="Arial" w:cs="Arial"/>
        </w:rPr>
        <w:t xml:space="preserve"> April 2024)</w:t>
      </w:r>
    </w:p>
    <w:p w14:paraId="21788C9C" w14:textId="77777777" w:rsidR="006169DC" w:rsidRDefault="006169DC" w:rsidP="0077538F">
      <w:pPr>
        <w:rPr>
          <w:rFonts w:ascii="Arial" w:hAnsi="Arial" w:cs="Arial"/>
        </w:rPr>
      </w:pPr>
    </w:p>
    <w:p w14:paraId="10DC48CD" w14:textId="7DB14AAF" w:rsidR="006169DC" w:rsidRPr="00FC650F" w:rsidRDefault="00534FD5" w:rsidP="0077538F">
      <w:pPr>
        <w:rPr>
          <w:rFonts w:ascii="Arial" w:hAnsi="Arial" w:cs="Arial"/>
        </w:rPr>
      </w:pPr>
      <w:r>
        <w:rPr>
          <w:rFonts w:ascii="Arial" w:hAnsi="Arial" w:cs="Arial"/>
        </w:rPr>
        <w:t>Pascal</w:t>
      </w:r>
      <w:r>
        <w:rPr>
          <w:rFonts w:ascii="Arial" w:hAnsi="Arial" w:cs="Arial"/>
        </w:rPr>
        <w:t>, C.</w:t>
      </w:r>
      <w:r>
        <w:rPr>
          <w:rFonts w:ascii="Arial" w:hAnsi="Arial" w:cs="Arial"/>
        </w:rPr>
        <w:t xml:space="preserve"> Bertram,</w:t>
      </w:r>
      <w:r>
        <w:rPr>
          <w:rFonts w:ascii="Arial" w:hAnsi="Arial" w:cs="Arial"/>
        </w:rPr>
        <w:t xml:space="preserve"> T.</w:t>
      </w:r>
      <w:r>
        <w:rPr>
          <w:rFonts w:ascii="Arial" w:hAnsi="Arial" w:cs="Arial"/>
        </w:rPr>
        <w:t xml:space="preserve"> </w:t>
      </w:r>
      <w:r>
        <w:rPr>
          <w:rFonts w:ascii="Arial" w:hAnsi="Arial" w:cs="Arial"/>
        </w:rPr>
        <w:t>(</w:t>
      </w:r>
      <w:r>
        <w:rPr>
          <w:rFonts w:ascii="Arial" w:hAnsi="Arial" w:cs="Arial"/>
        </w:rPr>
        <w:t>2018</w:t>
      </w:r>
      <w:r>
        <w:rPr>
          <w:rFonts w:ascii="Arial" w:hAnsi="Arial" w:cs="Arial"/>
        </w:rPr>
        <w:t xml:space="preserve">) </w:t>
      </w:r>
      <w:r w:rsidR="005D64B7" w:rsidRPr="00315B68">
        <w:rPr>
          <w:rFonts w:ascii="Arial" w:hAnsi="Arial" w:cs="Arial"/>
          <w:i/>
          <w:iCs/>
        </w:rPr>
        <w:t>E</w:t>
      </w:r>
      <w:r w:rsidR="005D64B7" w:rsidRPr="00315B68">
        <w:rPr>
          <w:rFonts w:ascii="Arial" w:hAnsi="Arial" w:cs="Arial"/>
          <w:i/>
          <w:iCs/>
        </w:rPr>
        <w:t>ffective</w:t>
      </w:r>
      <w:r w:rsidR="005D64B7" w:rsidRPr="00315B68">
        <w:rPr>
          <w:rFonts w:ascii="Arial" w:hAnsi="Arial" w:cs="Arial"/>
          <w:i/>
          <w:iCs/>
        </w:rPr>
        <w:t xml:space="preserve"> E</w:t>
      </w:r>
      <w:r w:rsidR="005D64B7" w:rsidRPr="00315B68">
        <w:rPr>
          <w:rFonts w:ascii="Arial" w:hAnsi="Arial" w:cs="Arial"/>
          <w:i/>
          <w:iCs/>
        </w:rPr>
        <w:t>arly</w:t>
      </w:r>
      <w:r w:rsidR="005D64B7" w:rsidRPr="00315B68">
        <w:rPr>
          <w:rFonts w:ascii="Arial" w:hAnsi="Arial" w:cs="Arial"/>
          <w:i/>
          <w:iCs/>
        </w:rPr>
        <w:t xml:space="preserve"> L</w:t>
      </w:r>
      <w:r w:rsidR="005D64B7" w:rsidRPr="00315B68">
        <w:rPr>
          <w:rFonts w:ascii="Arial" w:hAnsi="Arial" w:cs="Arial"/>
          <w:i/>
          <w:iCs/>
        </w:rPr>
        <w:t>earning</w:t>
      </w:r>
      <w:r w:rsidR="005D64B7" w:rsidRPr="00315B68">
        <w:rPr>
          <w:rFonts w:ascii="Arial" w:hAnsi="Arial" w:cs="Arial"/>
          <w:i/>
          <w:iCs/>
        </w:rPr>
        <w:t>: A P</w:t>
      </w:r>
      <w:r w:rsidR="005D64B7" w:rsidRPr="00315B68">
        <w:rPr>
          <w:rFonts w:ascii="Arial" w:hAnsi="Arial" w:cs="Arial"/>
          <w:i/>
          <w:iCs/>
        </w:rPr>
        <w:t>raxeological</w:t>
      </w:r>
      <w:r w:rsidR="005D64B7" w:rsidRPr="00315B68">
        <w:rPr>
          <w:rFonts w:ascii="Arial" w:hAnsi="Arial" w:cs="Arial"/>
          <w:i/>
          <w:iCs/>
        </w:rPr>
        <w:t xml:space="preserve"> </w:t>
      </w:r>
      <w:r w:rsidR="005D64B7" w:rsidRPr="00315B68">
        <w:rPr>
          <w:rFonts w:ascii="Arial" w:hAnsi="Arial" w:cs="Arial"/>
          <w:i/>
          <w:iCs/>
        </w:rPr>
        <w:t xml:space="preserve">and </w:t>
      </w:r>
      <w:r w:rsidR="00151928" w:rsidRPr="00315B68">
        <w:rPr>
          <w:rFonts w:ascii="Arial" w:hAnsi="Arial" w:cs="Arial"/>
          <w:i/>
          <w:iCs/>
        </w:rPr>
        <w:t>Participatory</w:t>
      </w:r>
      <w:r w:rsidR="005D64B7" w:rsidRPr="00315B68">
        <w:rPr>
          <w:rFonts w:ascii="Arial" w:hAnsi="Arial" w:cs="Arial"/>
          <w:i/>
          <w:iCs/>
        </w:rPr>
        <w:t xml:space="preserve"> A</w:t>
      </w:r>
      <w:r w:rsidR="00151928" w:rsidRPr="00315B68">
        <w:rPr>
          <w:rFonts w:ascii="Arial" w:hAnsi="Arial" w:cs="Arial"/>
          <w:i/>
          <w:iCs/>
        </w:rPr>
        <w:t>pproach</w:t>
      </w:r>
      <w:r w:rsidR="005D64B7" w:rsidRPr="00315B68">
        <w:rPr>
          <w:rFonts w:ascii="Arial" w:hAnsi="Arial" w:cs="Arial"/>
          <w:i/>
          <w:iCs/>
        </w:rPr>
        <w:t xml:space="preserve"> </w:t>
      </w:r>
      <w:r w:rsidR="00151928" w:rsidRPr="00315B68">
        <w:rPr>
          <w:rFonts w:ascii="Arial" w:hAnsi="Arial" w:cs="Arial"/>
          <w:i/>
          <w:iCs/>
        </w:rPr>
        <w:t>to</w:t>
      </w:r>
      <w:r w:rsidR="005D64B7" w:rsidRPr="00315B68">
        <w:rPr>
          <w:rFonts w:ascii="Arial" w:hAnsi="Arial" w:cs="Arial"/>
          <w:i/>
          <w:iCs/>
        </w:rPr>
        <w:t xml:space="preserve"> E</w:t>
      </w:r>
      <w:r w:rsidR="00E10CF4" w:rsidRPr="00315B68">
        <w:rPr>
          <w:rFonts w:ascii="Arial" w:hAnsi="Arial" w:cs="Arial"/>
          <w:i/>
          <w:iCs/>
        </w:rPr>
        <w:t>valuating</w:t>
      </w:r>
      <w:r w:rsidR="005D64B7" w:rsidRPr="00315B68">
        <w:rPr>
          <w:rFonts w:ascii="Arial" w:hAnsi="Arial" w:cs="Arial"/>
          <w:i/>
          <w:iCs/>
        </w:rPr>
        <w:t xml:space="preserve"> </w:t>
      </w:r>
      <w:r w:rsidR="00E10CF4" w:rsidRPr="00315B68">
        <w:rPr>
          <w:rFonts w:ascii="Arial" w:hAnsi="Arial" w:cs="Arial"/>
          <w:i/>
          <w:iCs/>
        </w:rPr>
        <w:t>and</w:t>
      </w:r>
      <w:r w:rsidR="005D64B7" w:rsidRPr="00315B68">
        <w:rPr>
          <w:rFonts w:ascii="Arial" w:hAnsi="Arial" w:cs="Arial"/>
          <w:i/>
          <w:iCs/>
        </w:rPr>
        <w:t xml:space="preserve"> I</w:t>
      </w:r>
      <w:r w:rsidR="00AC2522" w:rsidRPr="00315B68">
        <w:rPr>
          <w:rFonts w:ascii="Arial" w:hAnsi="Arial" w:cs="Arial"/>
          <w:i/>
          <w:iCs/>
        </w:rPr>
        <w:t>mproving</w:t>
      </w:r>
      <w:r w:rsidR="005D64B7" w:rsidRPr="00315B68">
        <w:rPr>
          <w:rFonts w:ascii="Arial" w:hAnsi="Arial" w:cs="Arial"/>
          <w:i/>
          <w:iCs/>
        </w:rPr>
        <w:t xml:space="preserve"> Q</w:t>
      </w:r>
      <w:r w:rsidR="00AC2522" w:rsidRPr="00315B68">
        <w:rPr>
          <w:rFonts w:ascii="Arial" w:hAnsi="Arial" w:cs="Arial"/>
          <w:i/>
          <w:iCs/>
        </w:rPr>
        <w:t>uality</w:t>
      </w:r>
      <w:r w:rsidR="005D64B7" w:rsidRPr="00315B68">
        <w:rPr>
          <w:rFonts w:ascii="Arial" w:hAnsi="Arial" w:cs="Arial"/>
          <w:i/>
          <w:iCs/>
        </w:rPr>
        <w:t xml:space="preserve"> </w:t>
      </w:r>
      <w:r w:rsidR="00AC2522" w:rsidRPr="00315B68">
        <w:rPr>
          <w:rFonts w:ascii="Arial" w:hAnsi="Arial" w:cs="Arial"/>
          <w:i/>
          <w:iCs/>
        </w:rPr>
        <w:t>in</w:t>
      </w:r>
      <w:r w:rsidR="005D64B7" w:rsidRPr="00315B68">
        <w:rPr>
          <w:rFonts w:ascii="Arial" w:hAnsi="Arial" w:cs="Arial"/>
          <w:i/>
          <w:iCs/>
        </w:rPr>
        <w:t xml:space="preserve"> E</w:t>
      </w:r>
      <w:r w:rsidR="00AC2522" w:rsidRPr="00315B68">
        <w:rPr>
          <w:rFonts w:ascii="Arial" w:hAnsi="Arial" w:cs="Arial"/>
          <w:i/>
          <w:iCs/>
        </w:rPr>
        <w:t>arly</w:t>
      </w:r>
      <w:r w:rsidR="005D64B7" w:rsidRPr="00315B68">
        <w:rPr>
          <w:rFonts w:ascii="Arial" w:hAnsi="Arial" w:cs="Arial"/>
          <w:i/>
          <w:iCs/>
        </w:rPr>
        <w:t xml:space="preserve"> C</w:t>
      </w:r>
      <w:r w:rsidR="00315B68" w:rsidRPr="00315B68">
        <w:rPr>
          <w:rFonts w:ascii="Arial" w:hAnsi="Arial" w:cs="Arial"/>
          <w:i/>
          <w:iCs/>
        </w:rPr>
        <w:t>hildhood</w:t>
      </w:r>
      <w:r w:rsidR="005D64B7" w:rsidRPr="00315B68">
        <w:rPr>
          <w:rFonts w:ascii="Arial" w:hAnsi="Arial" w:cs="Arial"/>
          <w:i/>
          <w:iCs/>
        </w:rPr>
        <w:t xml:space="preserve"> E</w:t>
      </w:r>
      <w:r w:rsidR="00315B68" w:rsidRPr="00315B68">
        <w:rPr>
          <w:rFonts w:ascii="Arial" w:hAnsi="Arial" w:cs="Arial"/>
          <w:i/>
          <w:iCs/>
        </w:rPr>
        <w:t>ducation</w:t>
      </w:r>
      <w:r w:rsidR="00315B68">
        <w:rPr>
          <w:rFonts w:ascii="Arial" w:hAnsi="Arial" w:cs="Arial"/>
        </w:rPr>
        <w:t>. Available at:</w:t>
      </w:r>
      <w:r w:rsidR="00006AFF" w:rsidRPr="00006AFF">
        <w:t xml:space="preserve"> </w:t>
      </w:r>
      <w:hyperlink r:id="rId14" w:history="1">
        <w:r w:rsidR="00006AFF">
          <w:rPr>
            <w:rStyle w:val="Hyperlink"/>
          </w:rPr>
          <w:t>(PDF) EFFECTIVE EARLY LEARNING: A PRAXEOLOGICAL AND PARTICIPATORY APPROACH TO EVALUATING AND IMPROVING QUALITY IN EARLY CHILDHOOD EDUCATION (researchgate.net)</w:t>
        </w:r>
      </w:hyperlink>
      <w:r w:rsidR="00315B68">
        <w:rPr>
          <w:rFonts w:ascii="Arial" w:hAnsi="Arial" w:cs="Arial"/>
        </w:rPr>
        <w:t xml:space="preserve">  (Accessed on: 14</w:t>
      </w:r>
      <w:r w:rsidR="00315B68" w:rsidRPr="00315B68">
        <w:rPr>
          <w:rFonts w:ascii="Arial" w:hAnsi="Arial" w:cs="Arial"/>
          <w:vertAlign w:val="superscript"/>
        </w:rPr>
        <w:t>th</w:t>
      </w:r>
      <w:r w:rsidR="00315B68">
        <w:rPr>
          <w:rFonts w:ascii="Arial" w:hAnsi="Arial" w:cs="Arial"/>
        </w:rPr>
        <w:t xml:space="preserve"> April 2024)</w:t>
      </w:r>
    </w:p>
    <w:p w14:paraId="728D8EE6" w14:textId="77777777" w:rsidR="00A44C8E" w:rsidRDefault="00A44C8E" w:rsidP="00E8795D">
      <w:pPr>
        <w:rPr>
          <w:rFonts w:ascii="Arial" w:hAnsi="Arial" w:cs="Arial"/>
        </w:rPr>
      </w:pPr>
    </w:p>
    <w:p w14:paraId="741BD0D6" w14:textId="363A3845" w:rsidR="00E8795D" w:rsidRDefault="00E8795D" w:rsidP="00E8795D">
      <w:pPr>
        <w:rPr>
          <w:rFonts w:ascii="Arial" w:hAnsi="Arial" w:cs="Arial"/>
        </w:rPr>
      </w:pPr>
      <w:r w:rsidRPr="00E8795D">
        <w:rPr>
          <w:rFonts w:ascii="Arial" w:hAnsi="Arial" w:cs="Arial"/>
        </w:rPr>
        <w:t>Pence</w:t>
      </w:r>
      <w:r w:rsidR="00684617">
        <w:rPr>
          <w:rFonts w:ascii="Arial" w:hAnsi="Arial" w:cs="Arial"/>
        </w:rPr>
        <w:t xml:space="preserve">, </w:t>
      </w:r>
      <w:r w:rsidRPr="00E8795D">
        <w:rPr>
          <w:rFonts w:ascii="Arial" w:hAnsi="Arial" w:cs="Arial"/>
        </w:rPr>
        <w:t>A</w:t>
      </w:r>
      <w:r w:rsidR="00684617">
        <w:rPr>
          <w:rFonts w:ascii="Arial" w:hAnsi="Arial" w:cs="Arial"/>
        </w:rPr>
        <w:t>,</w:t>
      </w:r>
      <w:r w:rsidRPr="00E8795D">
        <w:rPr>
          <w:rFonts w:ascii="Arial" w:hAnsi="Arial" w:cs="Arial"/>
        </w:rPr>
        <w:t xml:space="preserve"> Moss</w:t>
      </w:r>
      <w:r w:rsidR="00684617">
        <w:rPr>
          <w:rFonts w:ascii="Arial" w:hAnsi="Arial" w:cs="Arial"/>
        </w:rPr>
        <w:t xml:space="preserve">, </w:t>
      </w:r>
      <w:r w:rsidRPr="00E8795D">
        <w:rPr>
          <w:rFonts w:ascii="Arial" w:hAnsi="Arial" w:cs="Arial"/>
        </w:rPr>
        <w:t>P</w:t>
      </w:r>
      <w:r w:rsidR="00684617">
        <w:rPr>
          <w:rFonts w:ascii="Arial" w:hAnsi="Arial" w:cs="Arial"/>
        </w:rPr>
        <w:t>.</w:t>
      </w:r>
      <w:r w:rsidRPr="00E8795D">
        <w:rPr>
          <w:rFonts w:ascii="Arial" w:hAnsi="Arial" w:cs="Arial"/>
        </w:rPr>
        <w:t xml:space="preserve"> (1994) </w:t>
      </w:r>
      <w:r w:rsidRPr="0016235C">
        <w:rPr>
          <w:rFonts w:ascii="Arial" w:hAnsi="Arial" w:cs="Arial"/>
          <w:i/>
          <w:iCs/>
        </w:rPr>
        <w:t>Towards an inclusionary approach to defining quality</w:t>
      </w:r>
      <w:r w:rsidRPr="00E8795D">
        <w:rPr>
          <w:rFonts w:ascii="Arial" w:hAnsi="Arial" w:cs="Arial"/>
        </w:rPr>
        <w:t>. In: Moss P, Pence A (eds) Valuing Quality in Early Childhood Services. London: Paul Chapman, pp. 172–180</w:t>
      </w:r>
    </w:p>
    <w:p w14:paraId="3717BDCE" w14:textId="77777777" w:rsidR="00DF6D98" w:rsidRDefault="00DF6D98" w:rsidP="00E8795D">
      <w:pPr>
        <w:rPr>
          <w:rFonts w:ascii="Arial" w:hAnsi="Arial" w:cs="Arial"/>
        </w:rPr>
      </w:pPr>
    </w:p>
    <w:p w14:paraId="41B324F6" w14:textId="1E128C42" w:rsidR="00DF6D98" w:rsidRPr="00E10CF4" w:rsidRDefault="00DF6D98" w:rsidP="00E8795D">
      <w:pPr>
        <w:rPr>
          <w:rFonts w:ascii="Arial" w:hAnsi="Arial" w:cs="Arial"/>
        </w:rPr>
      </w:pPr>
      <w:r w:rsidRPr="00E10CF4">
        <w:rPr>
          <w:rFonts w:ascii="Arial" w:hAnsi="Arial" w:cs="Arial"/>
        </w:rPr>
        <w:t xml:space="preserve">Powys County Council (2024) </w:t>
      </w:r>
      <w:r w:rsidRPr="00E10CF4">
        <w:rPr>
          <w:rFonts w:ascii="Arial" w:hAnsi="Arial" w:cs="Arial"/>
          <w:i/>
          <w:iCs/>
        </w:rPr>
        <w:t>Childcare Providers Training</w:t>
      </w:r>
      <w:r w:rsidRPr="00E10CF4">
        <w:rPr>
          <w:rFonts w:ascii="Arial" w:hAnsi="Arial" w:cs="Arial"/>
        </w:rPr>
        <w:t>. Available at:</w:t>
      </w:r>
      <w:r w:rsidR="00667460" w:rsidRPr="00E10CF4">
        <w:rPr>
          <w:rFonts w:ascii="Arial" w:hAnsi="Arial" w:cs="Arial"/>
        </w:rPr>
        <w:t xml:space="preserve"> </w:t>
      </w:r>
      <w:hyperlink r:id="rId15" w:history="1">
        <w:r w:rsidR="00E10CF4" w:rsidRPr="00E10CF4">
          <w:rPr>
            <w:rStyle w:val="Hyperlink"/>
            <w:rFonts w:ascii="Arial" w:hAnsi="Arial" w:cs="Arial"/>
          </w:rPr>
          <w:t>Childcare Providers Training - Powys County Council</w:t>
        </w:r>
      </w:hyperlink>
      <w:r w:rsidRPr="00E10CF4">
        <w:rPr>
          <w:rFonts w:ascii="Arial" w:hAnsi="Arial" w:cs="Arial"/>
        </w:rPr>
        <w:t xml:space="preserve"> (Accessed</w:t>
      </w:r>
      <w:r w:rsidR="00667460" w:rsidRPr="00E10CF4">
        <w:rPr>
          <w:rFonts w:ascii="Arial" w:hAnsi="Arial" w:cs="Arial"/>
        </w:rPr>
        <w:t xml:space="preserve"> on</w:t>
      </w:r>
      <w:r w:rsidRPr="00E10CF4">
        <w:rPr>
          <w:rFonts w:ascii="Arial" w:hAnsi="Arial" w:cs="Arial"/>
        </w:rPr>
        <w:t>:</w:t>
      </w:r>
      <w:r w:rsidRPr="00E10CF4">
        <w:rPr>
          <w:rFonts w:ascii="Arial" w:hAnsi="Arial" w:cs="Arial"/>
        </w:rPr>
        <w:t>1</w:t>
      </w:r>
      <w:r w:rsidRPr="00E10CF4">
        <w:rPr>
          <w:rFonts w:ascii="Arial" w:hAnsi="Arial" w:cs="Arial"/>
        </w:rPr>
        <w:t>4</w:t>
      </w:r>
      <w:r w:rsidR="00667460" w:rsidRPr="00E10CF4">
        <w:rPr>
          <w:rFonts w:ascii="Arial" w:hAnsi="Arial" w:cs="Arial"/>
          <w:vertAlign w:val="superscript"/>
        </w:rPr>
        <w:t>th</w:t>
      </w:r>
      <w:r w:rsidR="00667460" w:rsidRPr="00E10CF4">
        <w:rPr>
          <w:rFonts w:ascii="Arial" w:hAnsi="Arial" w:cs="Arial"/>
        </w:rPr>
        <w:t xml:space="preserve"> April</w:t>
      </w:r>
      <w:r w:rsidRPr="00E10CF4">
        <w:rPr>
          <w:rFonts w:ascii="Arial" w:hAnsi="Arial" w:cs="Arial"/>
        </w:rPr>
        <w:t xml:space="preserve"> 2024).</w:t>
      </w:r>
    </w:p>
    <w:p w14:paraId="4F6B1314" w14:textId="77777777" w:rsidR="00503395" w:rsidRDefault="00503395" w:rsidP="00E8795D">
      <w:pPr>
        <w:rPr>
          <w:rFonts w:ascii="Arial" w:hAnsi="Arial" w:cs="Arial"/>
        </w:rPr>
      </w:pPr>
    </w:p>
    <w:p w14:paraId="757B2C54" w14:textId="4C3F0490" w:rsidR="00CB0CE9" w:rsidRDefault="00CB0CE9" w:rsidP="00E8795D">
      <w:pPr>
        <w:rPr>
          <w:rFonts w:ascii="Arial" w:hAnsi="Arial" w:cs="Arial"/>
        </w:rPr>
      </w:pPr>
      <w:r w:rsidRPr="00CB0CE9">
        <w:rPr>
          <w:rFonts w:ascii="Arial" w:hAnsi="Arial" w:cs="Arial"/>
        </w:rPr>
        <w:t xml:space="preserve">Siraj-Blatchford, I. Sylva, K. </w:t>
      </w:r>
      <w:proofErr w:type="spellStart"/>
      <w:r w:rsidRPr="00CB0CE9">
        <w:rPr>
          <w:rFonts w:ascii="Arial" w:hAnsi="Arial" w:cs="Arial"/>
        </w:rPr>
        <w:t>Muttock</w:t>
      </w:r>
      <w:proofErr w:type="spellEnd"/>
      <w:r w:rsidRPr="00CB0CE9">
        <w:rPr>
          <w:rFonts w:ascii="Arial" w:hAnsi="Arial" w:cs="Arial"/>
        </w:rPr>
        <w:t xml:space="preserve">, S. Gilden, R. and Bell, D. (2002) </w:t>
      </w:r>
      <w:r w:rsidRPr="002C6E5B">
        <w:rPr>
          <w:rFonts w:ascii="Arial" w:hAnsi="Arial" w:cs="Arial"/>
          <w:i/>
          <w:iCs/>
        </w:rPr>
        <w:t xml:space="preserve">Researching Effective Pedagogy in the Early Years (REPEY): </w:t>
      </w:r>
      <w:r w:rsidRPr="00CB0CE9">
        <w:rPr>
          <w:rFonts w:ascii="Arial" w:hAnsi="Arial" w:cs="Arial"/>
        </w:rPr>
        <w:t>DfES Research Report 356. London: DfES, HMSO</w:t>
      </w:r>
    </w:p>
    <w:p w14:paraId="41F1E2B1" w14:textId="77777777" w:rsidR="00CB0CE9" w:rsidRDefault="00CB0CE9" w:rsidP="00E8795D">
      <w:pPr>
        <w:rPr>
          <w:rFonts w:ascii="Arial" w:hAnsi="Arial" w:cs="Arial"/>
        </w:rPr>
      </w:pPr>
    </w:p>
    <w:p w14:paraId="6163637C" w14:textId="5A249F52" w:rsidR="00503395" w:rsidRDefault="00503395" w:rsidP="00503395">
      <w:pPr>
        <w:rPr>
          <w:rFonts w:ascii="Arial" w:hAnsi="Arial" w:cs="Arial"/>
        </w:rPr>
      </w:pPr>
      <w:r w:rsidRPr="00503395">
        <w:rPr>
          <w:rFonts w:ascii="Arial" w:hAnsi="Arial" w:cs="Arial"/>
        </w:rPr>
        <w:t xml:space="preserve">Siraj-Blatchford, I. (2009). </w:t>
      </w:r>
      <w:r w:rsidRPr="00503395">
        <w:rPr>
          <w:rFonts w:ascii="Arial" w:hAnsi="Arial" w:cs="Arial"/>
          <w:i/>
          <w:iCs/>
        </w:rPr>
        <w:t>Conceptualising progression in the pedagogy of play and sustained shared thinking in early childhood education: a Vygotskian perspective</w:t>
      </w:r>
      <w:r w:rsidRPr="00503395">
        <w:rPr>
          <w:rFonts w:ascii="Arial" w:hAnsi="Arial" w:cs="Arial"/>
        </w:rPr>
        <w:t>. Education and Child Psychology, 26 (2), 77-89</w:t>
      </w:r>
    </w:p>
    <w:p w14:paraId="297DED82" w14:textId="77777777" w:rsidR="00A00A32" w:rsidRPr="00FD6AA4" w:rsidRDefault="00A00A32" w:rsidP="00503395">
      <w:pPr>
        <w:rPr>
          <w:rFonts w:ascii="Arial" w:hAnsi="Arial" w:cs="Arial"/>
        </w:rPr>
      </w:pPr>
    </w:p>
    <w:p w14:paraId="20755D29" w14:textId="46100FE7" w:rsidR="00A00A32" w:rsidRDefault="00A00A32" w:rsidP="006B6982">
      <w:pPr>
        <w:rPr>
          <w:rFonts w:ascii="Arial" w:hAnsi="Arial" w:cs="Arial"/>
        </w:rPr>
      </w:pPr>
      <w:r w:rsidRPr="00FD6AA4">
        <w:rPr>
          <w:rFonts w:ascii="Arial" w:hAnsi="Arial" w:cs="Arial"/>
        </w:rPr>
        <w:lastRenderedPageBreak/>
        <w:t xml:space="preserve">Shabani, K. (2010) </w:t>
      </w:r>
      <w:r w:rsidR="006B6982" w:rsidRPr="00FD6AA4">
        <w:rPr>
          <w:rFonts w:ascii="Arial" w:hAnsi="Arial" w:cs="Arial"/>
          <w:i/>
          <w:iCs/>
        </w:rPr>
        <w:t>Vygotsky's Zone of Proximal Development: Instructional Implications and Teachers' Professional Development</w:t>
      </w:r>
      <w:r w:rsidR="006B6982" w:rsidRPr="00FD6AA4">
        <w:rPr>
          <w:rFonts w:ascii="Arial" w:hAnsi="Arial" w:cs="Arial"/>
        </w:rPr>
        <w:t>. Available at:</w:t>
      </w:r>
      <w:r w:rsidR="00BC1895" w:rsidRPr="00FD6AA4">
        <w:rPr>
          <w:rFonts w:ascii="Arial" w:hAnsi="Arial" w:cs="Arial"/>
        </w:rPr>
        <w:t xml:space="preserve"> </w:t>
      </w:r>
      <w:hyperlink r:id="rId16" w:history="1">
        <w:r w:rsidR="00BC1895" w:rsidRPr="00FD6AA4">
          <w:rPr>
            <w:rStyle w:val="Hyperlink"/>
            <w:rFonts w:ascii="Arial" w:hAnsi="Arial" w:cs="Arial"/>
          </w:rPr>
          <w:t>untitled</w:t>
        </w:r>
      </w:hyperlink>
      <w:r w:rsidR="00BC1895" w:rsidRPr="00FD6AA4">
        <w:rPr>
          <w:rFonts w:ascii="Arial" w:hAnsi="Arial" w:cs="Arial"/>
        </w:rPr>
        <w:t xml:space="preserve"> (A</w:t>
      </w:r>
      <w:r w:rsidR="002F0FA3" w:rsidRPr="00FD6AA4">
        <w:rPr>
          <w:rFonts w:ascii="Arial" w:hAnsi="Arial" w:cs="Arial"/>
        </w:rPr>
        <w:t xml:space="preserve">ccessed on: </w:t>
      </w:r>
      <w:r w:rsidR="00BB4635" w:rsidRPr="00FD6AA4">
        <w:rPr>
          <w:rFonts w:ascii="Arial" w:hAnsi="Arial" w:cs="Arial"/>
        </w:rPr>
        <w:t>10</w:t>
      </w:r>
      <w:r w:rsidR="00BB4635" w:rsidRPr="00FD6AA4">
        <w:rPr>
          <w:rFonts w:ascii="Arial" w:hAnsi="Arial" w:cs="Arial"/>
          <w:vertAlign w:val="superscript"/>
        </w:rPr>
        <w:t>th</w:t>
      </w:r>
      <w:r w:rsidR="00BB4635" w:rsidRPr="00FD6AA4">
        <w:rPr>
          <w:rFonts w:ascii="Arial" w:hAnsi="Arial" w:cs="Arial"/>
        </w:rPr>
        <w:t xml:space="preserve"> April 2024)</w:t>
      </w:r>
    </w:p>
    <w:p w14:paraId="3A756266" w14:textId="77777777" w:rsidR="00FC016B" w:rsidRDefault="00FC016B" w:rsidP="006B6982">
      <w:pPr>
        <w:rPr>
          <w:rFonts w:ascii="Arial" w:hAnsi="Arial" w:cs="Arial"/>
        </w:rPr>
      </w:pPr>
    </w:p>
    <w:p w14:paraId="4B91B804" w14:textId="00A39486" w:rsidR="00FC016B" w:rsidRPr="00F81AA2" w:rsidRDefault="00FC016B" w:rsidP="00A94D14">
      <w:pPr>
        <w:rPr>
          <w:rFonts w:ascii="Arial" w:hAnsi="Arial" w:cs="Arial"/>
        </w:rPr>
      </w:pPr>
      <w:r w:rsidRPr="00F81AA2">
        <w:rPr>
          <w:rFonts w:ascii="Arial" w:hAnsi="Arial" w:cs="Arial"/>
        </w:rPr>
        <w:t>Sylva</w:t>
      </w:r>
      <w:r w:rsidR="00E636FA" w:rsidRPr="00F81AA2">
        <w:rPr>
          <w:rFonts w:ascii="Arial" w:hAnsi="Arial" w:cs="Arial"/>
        </w:rPr>
        <w:t>, K.</w:t>
      </w:r>
      <w:r w:rsidR="008C403F" w:rsidRPr="00F81AA2">
        <w:rPr>
          <w:rFonts w:ascii="Arial" w:hAnsi="Arial" w:cs="Arial"/>
        </w:rPr>
        <w:t xml:space="preserve"> </w:t>
      </w:r>
      <w:r w:rsidRPr="00F81AA2">
        <w:rPr>
          <w:rFonts w:ascii="Arial" w:hAnsi="Arial" w:cs="Arial"/>
        </w:rPr>
        <w:t>Siraj-Blatchford</w:t>
      </w:r>
      <w:r w:rsidR="00E636FA" w:rsidRPr="00F81AA2">
        <w:rPr>
          <w:rFonts w:ascii="Arial" w:hAnsi="Arial" w:cs="Arial"/>
        </w:rPr>
        <w:t>, I.</w:t>
      </w:r>
      <w:r w:rsidR="008C403F" w:rsidRPr="00F81AA2">
        <w:rPr>
          <w:rFonts w:ascii="Arial" w:hAnsi="Arial" w:cs="Arial"/>
        </w:rPr>
        <w:t xml:space="preserve"> </w:t>
      </w:r>
      <w:r w:rsidRPr="00F81AA2">
        <w:rPr>
          <w:rFonts w:ascii="Arial" w:hAnsi="Arial" w:cs="Arial"/>
        </w:rPr>
        <w:t>Taggart</w:t>
      </w:r>
      <w:r w:rsidR="00E636FA" w:rsidRPr="00F81AA2">
        <w:rPr>
          <w:rFonts w:ascii="Arial" w:hAnsi="Arial" w:cs="Arial"/>
        </w:rPr>
        <w:t>, B.</w:t>
      </w:r>
      <w:r w:rsidRPr="00F81AA2">
        <w:rPr>
          <w:rFonts w:ascii="Arial" w:hAnsi="Arial" w:cs="Arial"/>
        </w:rPr>
        <w:t xml:space="preserve"> Sammons</w:t>
      </w:r>
      <w:r w:rsidR="00F05B0C" w:rsidRPr="00F81AA2">
        <w:rPr>
          <w:rFonts w:ascii="Arial" w:hAnsi="Arial" w:cs="Arial"/>
        </w:rPr>
        <w:t xml:space="preserve">, P. </w:t>
      </w:r>
      <w:r w:rsidRPr="00F81AA2">
        <w:rPr>
          <w:rFonts w:ascii="Arial" w:hAnsi="Arial" w:cs="Arial"/>
        </w:rPr>
        <w:t>Melhuish</w:t>
      </w:r>
      <w:r w:rsidR="00F05B0C" w:rsidRPr="00F81AA2">
        <w:rPr>
          <w:rFonts w:ascii="Arial" w:hAnsi="Arial" w:cs="Arial"/>
        </w:rPr>
        <w:t>, E.</w:t>
      </w:r>
      <w:r w:rsidRPr="00F81AA2">
        <w:rPr>
          <w:rFonts w:ascii="Arial" w:hAnsi="Arial" w:cs="Arial"/>
        </w:rPr>
        <w:t xml:space="preserve"> Elliot</w:t>
      </w:r>
      <w:r w:rsidR="00E11131" w:rsidRPr="00F81AA2">
        <w:rPr>
          <w:rFonts w:ascii="Arial" w:hAnsi="Arial" w:cs="Arial"/>
        </w:rPr>
        <w:t xml:space="preserve">, K. and </w:t>
      </w:r>
      <w:proofErr w:type="spellStart"/>
      <w:r w:rsidRPr="00F81AA2">
        <w:rPr>
          <w:rFonts w:ascii="Arial" w:hAnsi="Arial" w:cs="Arial"/>
        </w:rPr>
        <w:t>Totsika</w:t>
      </w:r>
      <w:proofErr w:type="spellEnd"/>
      <w:r w:rsidR="00E11131" w:rsidRPr="00F81AA2">
        <w:rPr>
          <w:rFonts w:ascii="Arial" w:hAnsi="Arial" w:cs="Arial"/>
        </w:rPr>
        <w:t>, V. (</w:t>
      </w:r>
      <w:r w:rsidR="00A94D14" w:rsidRPr="00F81AA2">
        <w:rPr>
          <w:rFonts w:ascii="Arial" w:hAnsi="Arial" w:cs="Arial"/>
        </w:rPr>
        <w:t xml:space="preserve">2005) </w:t>
      </w:r>
      <w:r w:rsidR="00A94D14" w:rsidRPr="00BE23CC">
        <w:rPr>
          <w:rFonts w:ascii="Arial" w:hAnsi="Arial" w:cs="Arial"/>
          <w:i/>
          <w:iCs/>
        </w:rPr>
        <w:t>Capturing quality in early childhood through environmental rating scales</w:t>
      </w:r>
      <w:r w:rsidR="00A94D14" w:rsidRPr="00F81AA2">
        <w:rPr>
          <w:rFonts w:ascii="Arial" w:hAnsi="Arial" w:cs="Arial"/>
        </w:rPr>
        <w:t xml:space="preserve">. Available at: </w:t>
      </w:r>
      <w:hyperlink r:id="rId17" w:history="1">
        <w:r w:rsidR="00F81AA2" w:rsidRPr="00F81AA2">
          <w:rPr>
            <w:rStyle w:val="Hyperlink"/>
            <w:rFonts w:ascii="Arial" w:hAnsi="Arial" w:cs="Arial"/>
          </w:rPr>
          <w:t>doi:10.1016/j.ecresq.2006.01.003</w:t>
        </w:r>
      </w:hyperlink>
      <w:r w:rsidR="00F81AA2" w:rsidRPr="00F81AA2">
        <w:rPr>
          <w:rFonts w:ascii="Arial" w:hAnsi="Arial" w:cs="Arial"/>
        </w:rPr>
        <w:t xml:space="preserve"> (Accessed on: 14</w:t>
      </w:r>
      <w:r w:rsidR="00F81AA2" w:rsidRPr="00F81AA2">
        <w:rPr>
          <w:rFonts w:ascii="Arial" w:hAnsi="Arial" w:cs="Arial"/>
          <w:vertAlign w:val="superscript"/>
        </w:rPr>
        <w:t>th</w:t>
      </w:r>
      <w:r w:rsidR="00F81AA2" w:rsidRPr="00F81AA2">
        <w:rPr>
          <w:rFonts w:ascii="Arial" w:hAnsi="Arial" w:cs="Arial"/>
        </w:rPr>
        <w:t xml:space="preserve"> April 2024)</w:t>
      </w:r>
    </w:p>
    <w:p w14:paraId="30089E89" w14:textId="77777777" w:rsidR="00A6118A" w:rsidRDefault="00A6118A" w:rsidP="006B6982"/>
    <w:p w14:paraId="60D3A4BE" w14:textId="7184EB4B" w:rsidR="00A6118A" w:rsidRPr="00890CA5" w:rsidRDefault="00A6118A" w:rsidP="006B6982">
      <w:pPr>
        <w:rPr>
          <w:rFonts w:ascii="Arial" w:hAnsi="Arial" w:cs="Arial"/>
        </w:rPr>
      </w:pPr>
      <w:r w:rsidRPr="00890CA5">
        <w:rPr>
          <w:rFonts w:ascii="Arial" w:hAnsi="Arial" w:cs="Arial"/>
        </w:rPr>
        <w:t xml:space="preserve">Teach Early Years. (2024) </w:t>
      </w:r>
      <w:r w:rsidR="000F1718" w:rsidRPr="00890CA5">
        <w:rPr>
          <w:rFonts w:ascii="Arial" w:hAnsi="Arial" w:cs="Arial"/>
          <w:i/>
          <w:iCs/>
        </w:rPr>
        <w:t>Sustained shared thinking in EYFS – What it is and activities to try</w:t>
      </w:r>
      <w:r w:rsidR="000F1718" w:rsidRPr="00890CA5">
        <w:rPr>
          <w:rFonts w:ascii="Arial" w:hAnsi="Arial" w:cs="Arial"/>
        </w:rPr>
        <w:t xml:space="preserve">. Available at: </w:t>
      </w:r>
      <w:hyperlink r:id="rId18" w:history="1">
        <w:r w:rsidR="00890CA5" w:rsidRPr="00890CA5">
          <w:rPr>
            <w:rStyle w:val="Hyperlink"/>
            <w:rFonts w:ascii="Arial" w:hAnsi="Arial" w:cs="Arial"/>
          </w:rPr>
          <w:t>https://www.teachearlyyears.com/cpd/view/sustained-shared-thinking-part-1</w:t>
        </w:r>
      </w:hyperlink>
      <w:r w:rsidR="00890CA5" w:rsidRPr="00890CA5">
        <w:rPr>
          <w:rFonts w:ascii="Arial" w:hAnsi="Arial" w:cs="Arial"/>
        </w:rPr>
        <w:t xml:space="preserve"> (Accessed on: 14</w:t>
      </w:r>
      <w:r w:rsidR="00890CA5" w:rsidRPr="00890CA5">
        <w:rPr>
          <w:rFonts w:ascii="Arial" w:hAnsi="Arial" w:cs="Arial"/>
          <w:vertAlign w:val="superscript"/>
        </w:rPr>
        <w:t>th</w:t>
      </w:r>
      <w:r w:rsidR="00890CA5" w:rsidRPr="00890CA5">
        <w:rPr>
          <w:rFonts w:ascii="Arial" w:hAnsi="Arial" w:cs="Arial"/>
        </w:rPr>
        <w:t xml:space="preserve"> April 2024)</w:t>
      </w:r>
    </w:p>
    <w:p w14:paraId="0DA7B0CD" w14:textId="77777777" w:rsidR="00E8795D" w:rsidRDefault="00E8795D" w:rsidP="00391BCC">
      <w:pPr>
        <w:jc w:val="center"/>
        <w:rPr>
          <w:rFonts w:ascii="Arial" w:hAnsi="Arial" w:cs="Arial"/>
        </w:rPr>
      </w:pPr>
    </w:p>
    <w:p w14:paraId="582CDB4A" w14:textId="0522615E" w:rsidR="00497326" w:rsidRDefault="00391BCC">
      <w:pPr>
        <w:rPr>
          <w:rFonts w:ascii="Arial" w:hAnsi="Arial" w:cs="Arial"/>
        </w:rPr>
      </w:pPr>
      <w:r>
        <w:rPr>
          <w:rFonts w:ascii="Arial" w:hAnsi="Arial" w:cs="Arial"/>
        </w:rPr>
        <w:t xml:space="preserve">Welsh Government. (2013) </w:t>
      </w:r>
      <w:r w:rsidRPr="00391BCC">
        <w:rPr>
          <w:rFonts w:ascii="Arial" w:hAnsi="Arial" w:cs="Arial"/>
          <w:i/>
          <w:iCs/>
        </w:rPr>
        <w:t>Building a Brighter Future</w:t>
      </w:r>
      <w:r>
        <w:rPr>
          <w:rFonts w:ascii="Arial" w:hAnsi="Arial" w:cs="Arial"/>
        </w:rPr>
        <w:t>.</w:t>
      </w:r>
      <w:r w:rsidRPr="00391BCC">
        <w:rPr>
          <w:rFonts w:ascii="Arial" w:hAnsi="Arial" w:cs="Arial"/>
        </w:rPr>
        <w:t xml:space="preserve"> </w:t>
      </w:r>
      <w:hyperlink r:id="rId19" w:history="1">
        <w:r w:rsidRPr="00391BCC">
          <w:rPr>
            <w:rStyle w:val="Hyperlink"/>
            <w:rFonts w:ascii="Arial" w:hAnsi="Arial" w:cs="Arial"/>
          </w:rPr>
          <w:t>Building a Brighter Future: Early Years and Childcare Plan (ioe.ac.uk)</w:t>
        </w:r>
      </w:hyperlink>
      <w:r>
        <w:rPr>
          <w:rFonts w:ascii="Arial" w:hAnsi="Arial" w:cs="Arial"/>
        </w:rPr>
        <w:t xml:space="preserve"> (Accessed on: 10</w:t>
      </w:r>
      <w:r w:rsidRPr="00391BCC">
        <w:rPr>
          <w:rFonts w:ascii="Arial" w:hAnsi="Arial" w:cs="Arial"/>
          <w:vertAlign w:val="superscript"/>
        </w:rPr>
        <w:t>th</w:t>
      </w:r>
      <w:r>
        <w:rPr>
          <w:rFonts w:ascii="Arial" w:hAnsi="Arial" w:cs="Arial"/>
        </w:rPr>
        <w:t xml:space="preserve"> April 2024)</w:t>
      </w:r>
    </w:p>
    <w:p w14:paraId="36F4C9B9" w14:textId="77777777" w:rsidR="00095F96" w:rsidRPr="00415624" w:rsidRDefault="00095F96">
      <w:pPr>
        <w:rPr>
          <w:rFonts w:ascii="Arial" w:hAnsi="Arial" w:cs="Arial"/>
        </w:rPr>
      </w:pPr>
    </w:p>
    <w:p w14:paraId="53743EB2" w14:textId="1AE21691" w:rsidR="00095F96" w:rsidRPr="00415624" w:rsidRDefault="00095F96" w:rsidP="00095F96">
      <w:pPr>
        <w:rPr>
          <w:rFonts w:ascii="Arial" w:hAnsi="Arial" w:cs="Arial"/>
        </w:rPr>
      </w:pPr>
      <w:r w:rsidRPr="00415624">
        <w:rPr>
          <w:rFonts w:ascii="Arial" w:hAnsi="Arial" w:cs="Arial"/>
        </w:rPr>
        <w:t xml:space="preserve">Welsh Government. (2023) </w:t>
      </w:r>
      <w:r w:rsidRPr="00415624">
        <w:rPr>
          <w:rFonts w:ascii="Arial" w:hAnsi="Arial" w:cs="Arial"/>
        </w:rPr>
        <w:t>Early Childhood Play, Learning and Care: Reflective Practice Toolkit</w:t>
      </w:r>
      <w:r w:rsidRPr="00415624">
        <w:rPr>
          <w:rFonts w:ascii="Arial" w:hAnsi="Arial" w:cs="Arial"/>
        </w:rPr>
        <w:t xml:space="preserve">. Available at: </w:t>
      </w:r>
      <w:hyperlink r:id="rId20" w:history="1">
        <w:r w:rsidR="00415624" w:rsidRPr="00415624">
          <w:rPr>
            <w:rStyle w:val="Hyperlink"/>
            <w:rFonts w:ascii="Arial" w:hAnsi="Arial" w:cs="Arial"/>
          </w:rPr>
          <w:t>Early Childhood Play, Learning and Care: Reflective Practice Toolkit (</w:t>
        </w:r>
        <w:proofErr w:type="spellStart"/>
        <w:r w:rsidR="00415624" w:rsidRPr="00415624">
          <w:rPr>
            <w:rStyle w:val="Hyperlink"/>
            <w:rFonts w:ascii="Arial" w:hAnsi="Arial" w:cs="Arial"/>
          </w:rPr>
          <w:t>gov.wales</w:t>
        </w:r>
        <w:proofErr w:type="spellEnd"/>
        <w:r w:rsidR="00415624" w:rsidRPr="00415624">
          <w:rPr>
            <w:rStyle w:val="Hyperlink"/>
            <w:rFonts w:ascii="Arial" w:hAnsi="Arial" w:cs="Arial"/>
          </w:rPr>
          <w:t>)</w:t>
        </w:r>
      </w:hyperlink>
      <w:r w:rsidR="00415624" w:rsidRPr="00415624">
        <w:rPr>
          <w:rFonts w:ascii="Arial" w:hAnsi="Arial" w:cs="Arial"/>
        </w:rPr>
        <w:t xml:space="preserve"> (Accessed on: 16</w:t>
      </w:r>
      <w:r w:rsidR="00415624" w:rsidRPr="00415624">
        <w:rPr>
          <w:rFonts w:ascii="Arial" w:hAnsi="Arial" w:cs="Arial"/>
          <w:vertAlign w:val="superscript"/>
        </w:rPr>
        <w:t>th</w:t>
      </w:r>
      <w:r w:rsidR="00415624" w:rsidRPr="00415624">
        <w:rPr>
          <w:rFonts w:ascii="Arial" w:hAnsi="Arial" w:cs="Arial"/>
        </w:rPr>
        <w:t xml:space="preserve"> April 2024)</w:t>
      </w:r>
    </w:p>
    <w:p w14:paraId="340C53EC" w14:textId="77777777" w:rsidR="00391BCC" w:rsidRDefault="00391BCC">
      <w:pPr>
        <w:rPr>
          <w:rFonts w:ascii="Arial" w:hAnsi="Arial" w:cs="Arial"/>
        </w:rPr>
      </w:pPr>
    </w:p>
    <w:p w14:paraId="05F913C5" w14:textId="71B6147F" w:rsidR="00391BCC" w:rsidRDefault="00F00D72" w:rsidP="00F00D72">
      <w:pPr>
        <w:rPr>
          <w:rFonts w:ascii="Arial" w:hAnsi="Arial" w:cs="Arial"/>
        </w:rPr>
      </w:pPr>
      <w:r w:rsidRPr="00F00D72">
        <w:rPr>
          <w:rFonts w:ascii="Arial" w:hAnsi="Arial" w:cs="Arial"/>
        </w:rPr>
        <w:t>Welsh Government</w:t>
      </w:r>
      <w:r>
        <w:rPr>
          <w:rFonts w:ascii="Arial" w:hAnsi="Arial" w:cs="Arial"/>
        </w:rPr>
        <w:t>.</w:t>
      </w:r>
      <w:r w:rsidRPr="00F00D72">
        <w:rPr>
          <w:rFonts w:ascii="Arial" w:hAnsi="Arial" w:cs="Arial"/>
        </w:rPr>
        <w:t xml:space="preserve"> (2023) </w:t>
      </w:r>
      <w:r w:rsidRPr="006816AE">
        <w:rPr>
          <w:rFonts w:ascii="Arial" w:hAnsi="Arial" w:cs="Arial"/>
          <w:i/>
          <w:iCs/>
        </w:rPr>
        <w:t>National Minimum Standards for Regulated Childcare for Children up to the age of 12 years</w:t>
      </w:r>
      <w:r w:rsidRPr="00F00D72">
        <w:rPr>
          <w:rFonts w:ascii="Arial" w:hAnsi="Arial" w:cs="Arial"/>
        </w:rPr>
        <w:t>. Available at: (NMS) (gov.wales)</w:t>
      </w:r>
      <w:hyperlink r:id="rId21" w:history="1">
        <w:r w:rsidR="006816AE" w:rsidRPr="00D1124D">
          <w:rPr>
            <w:rStyle w:val="Hyperlink"/>
            <w:rFonts w:ascii="Arial" w:hAnsi="Arial" w:cs="Arial"/>
          </w:rPr>
          <w:t>https://www.gov.wales/sites/default/files/publications/2023-05/national-minimum-standards-for-regulated-childcare_0.pdf</w:t>
        </w:r>
      </w:hyperlink>
      <w:r w:rsidR="006816AE">
        <w:rPr>
          <w:rFonts w:ascii="Arial" w:hAnsi="Arial" w:cs="Arial"/>
        </w:rPr>
        <w:t xml:space="preserve"> </w:t>
      </w:r>
      <w:r w:rsidRPr="00F00D72">
        <w:rPr>
          <w:rFonts w:ascii="Arial" w:hAnsi="Arial" w:cs="Arial"/>
        </w:rPr>
        <w:t xml:space="preserve">(Accessed: </w:t>
      </w:r>
      <w:r w:rsidR="006816AE">
        <w:rPr>
          <w:rFonts w:ascii="Arial" w:hAnsi="Arial" w:cs="Arial"/>
        </w:rPr>
        <w:t>10th</w:t>
      </w:r>
      <w:r w:rsidRPr="00F00D72">
        <w:rPr>
          <w:rFonts w:ascii="Arial" w:hAnsi="Arial" w:cs="Arial"/>
        </w:rPr>
        <w:t xml:space="preserve"> </w:t>
      </w:r>
      <w:r w:rsidR="006816AE">
        <w:rPr>
          <w:rFonts w:ascii="Arial" w:hAnsi="Arial" w:cs="Arial"/>
        </w:rPr>
        <w:t>April</w:t>
      </w:r>
      <w:r w:rsidRPr="00F00D72">
        <w:rPr>
          <w:rFonts w:ascii="Arial" w:hAnsi="Arial" w:cs="Arial"/>
        </w:rPr>
        <w:t xml:space="preserve"> 2024)</w:t>
      </w:r>
    </w:p>
    <w:p w14:paraId="549B7A53" w14:textId="77777777" w:rsidR="00C42097" w:rsidRDefault="00C42097" w:rsidP="00F00D72">
      <w:pPr>
        <w:rPr>
          <w:rFonts w:ascii="Arial" w:hAnsi="Arial" w:cs="Arial"/>
        </w:rPr>
      </w:pPr>
    </w:p>
    <w:p w14:paraId="71F2AA38" w14:textId="6513BC57" w:rsidR="00C42097" w:rsidRPr="00391BCC" w:rsidRDefault="00C42097" w:rsidP="00F00D72">
      <w:pPr>
        <w:rPr>
          <w:rFonts w:ascii="Arial" w:hAnsi="Arial" w:cs="Arial"/>
        </w:rPr>
      </w:pPr>
      <w:r>
        <w:rPr>
          <w:rFonts w:ascii="Arial" w:hAnsi="Arial" w:cs="Arial"/>
        </w:rPr>
        <w:t xml:space="preserve">Young Academics. (2020) </w:t>
      </w:r>
      <w:r w:rsidR="00521D82">
        <w:rPr>
          <w:rFonts w:ascii="Arial" w:hAnsi="Arial" w:cs="Arial"/>
        </w:rPr>
        <w:t>Early learning programmes for babies and toddlers</w:t>
      </w:r>
      <w:r w:rsidR="008D4191">
        <w:rPr>
          <w:rFonts w:ascii="Arial" w:hAnsi="Arial" w:cs="Arial"/>
        </w:rPr>
        <w:t xml:space="preserve"> are foundations for future success. Available at: </w:t>
      </w:r>
      <w:hyperlink r:id="rId22" w:history="1">
        <w:r w:rsidR="008D4191" w:rsidRPr="006D739A">
          <w:rPr>
            <w:rStyle w:val="Hyperlink"/>
            <w:rFonts w:ascii="Arial" w:hAnsi="Arial" w:cs="Arial"/>
          </w:rPr>
          <w:t>https://www.youngacademics.com.au/early-learning-programs-for-babies-and-toddlers/</w:t>
        </w:r>
      </w:hyperlink>
      <w:r w:rsidR="008D4191">
        <w:rPr>
          <w:rFonts w:ascii="Arial" w:hAnsi="Arial" w:cs="Arial"/>
        </w:rPr>
        <w:t xml:space="preserve"> (Accessed on</w:t>
      </w:r>
      <w:r w:rsidR="00CF0B85">
        <w:rPr>
          <w:rFonts w:ascii="Arial" w:hAnsi="Arial" w:cs="Arial"/>
        </w:rPr>
        <w:t>: 16</w:t>
      </w:r>
      <w:r w:rsidR="00CF0B85" w:rsidRPr="00CF0B85">
        <w:rPr>
          <w:rFonts w:ascii="Arial" w:hAnsi="Arial" w:cs="Arial"/>
          <w:vertAlign w:val="superscript"/>
        </w:rPr>
        <w:t>th</w:t>
      </w:r>
      <w:r w:rsidR="00CF0B85">
        <w:rPr>
          <w:rFonts w:ascii="Arial" w:hAnsi="Arial" w:cs="Arial"/>
        </w:rPr>
        <w:t xml:space="preserve"> April 2024)</w:t>
      </w:r>
    </w:p>
    <w:sectPr w:rsidR="00C42097" w:rsidRPr="00391BCC">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008F2B" w14:textId="77777777" w:rsidR="00191CC3" w:rsidRDefault="00191CC3" w:rsidP="00C001E3">
      <w:pPr>
        <w:spacing w:after="0" w:line="240" w:lineRule="auto"/>
      </w:pPr>
      <w:r>
        <w:separator/>
      </w:r>
    </w:p>
  </w:endnote>
  <w:endnote w:type="continuationSeparator" w:id="0">
    <w:p w14:paraId="5AA4E245" w14:textId="77777777" w:rsidR="00191CC3" w:rsidRDefault="00191CC3" w:rsidP="00C00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0102862"/>
      <w:docPartObj>
        <w:docPartGallery w:val="Page Numbers (Bottom of Page)"/>
        <w:docPartUnique/>
      </w:docPartObj>
    </w:sdtPr>
    <w:sdtEndPr>
      <w:rPr>
        <w:noProof/>
      </w:rPr>
    </w:sdtEndPr>
    <w:sdtContent>
      <w:p w14:paraId="50396AEF" w14:textId="2BF04139" w:rsidR="0048680B" w:rsidRDefault="004868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3885D0" w14:textId="77777777" w:rsidR="0048680B" w:rsidRDefault="00486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4697A8" w14:textId="77777777" w:rsidR="00191CC3" w:rsidRDefault="00191CC3" w:rsidP="00C001E3">
      <w:pPr>
        <w:spacing w:after="0" w:line="240" w:lineRule="auto"/>
      </w:pPr>
      <w:r>
        <w:separator/>
      </w:r>
    </w:p>
  </w:footnote>
  <w:footnote w:type="continuationSeparator" w:id="0">
    <w:p w14:paraId="707A2B58" w14:textId="77777777" w:rsidR="00191CC3" w:rsidRDefault="00191CC3" w:rsidP="00C001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7FB9C7" w14:textId="768D2E0C" w:rsidR="00C001E3" w:rsidRDefault="004D401B">
    <w:pPr>
      <w:pStyle w:val="Header"/>
    </w:pPr>
    <w:r>
      <w:t>ECEY6011</w:t>
    </w:r>
    <w:r>
      <w:ptab w:relativeTo="margin" w:alignment="center" w:leader="none"/>
    </w:r>
    <w:r>
      <w:t>2212269</w:t>
    </w:r>
    <w:r>
      <w:ptab w:relativeTo="margin" w:alignment="right" w:leader="none"/>
    </w:r>
    <w:r>
      <w:t xml:space="preserve">Word count: </w:t>
    </w:r>
    <w:r w:rsidR="0048680B">
      <w:t>1893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036E"/>
    <w:rsid w:val="00004886"/>
    <w:rsid w:val="00006AFF"/>
    <w:rsid w:val="00015D7F"/>
    <w:rsid w:val="0002769D"/>
    <w:rsid w:val="000678DB"/>
    <w:rsid w:val="00094B91"/>
    <w:rsid w:val="00095F96"/>
    <w:rsid w:val="00096F8F"/>
    <w:rsid w:val="000A4514"/>
    <w:rsid w:val="000E036E"/>
    <w:rsid w:val="000E689E"/>
    <w:rsid w:val="000F1718"/>
    <w:rsid w:val="000F61FB"/>
    <w:rsid w:val="00117E55"/>
    <w:rsid w:val="00120E1D"/>
    <w:rsid w:val="0013302D"/>
    <w:rsid w:val="00133D8B"/>
    <w:rsid w:val="00140DE1"/>
    <w:rsid w:val="00147537"/>
    <w:rsid w:val="00151928"/>
    <w:rsid w:val="001614EB"/>
    <w:rsid w:val="0016235C"/>
    <w:rsid w:val="0016483E"/>
    <w:rsid w:val="00176F84"/>
    <w:rsid w:val="0017716E"/>
    <w:rsid w:val="001846A8"/>
    <w:rsid w:val="00191CC3"/>
    <w:rsid w:val="00197AB5"/>
    <w:rsid w:val="001C09E4"/>
    <w:rsid w:val="001D42BB"/>
    <w:rsid w:val="002257AF"/>
    <w:rsid w:val="00256ED0"/>
    <w:rsid w:val="00257DDE"/>
    <w:rsid w:val="0028005B"/>
    <w:rsid w:val="002A6518"/>
    <w:rsid w:val="002B4D92"/>
    <w:rsid w:val="002C6E5B"/>
    <w:rsid w:val="002D5DD8"/>
    <w:rsid w:val="002E2245"/>
    <w:rsid w:val="002E6F70"/>
    <w:rsid w:val="002F0FA3"/>
    <w:rsid w:val="002F10A4"/>
    <w:rsid w:val="002F57B5"/>
    <w:rsid w:val="003043A1"/>
    <w:rsid w:val="003113DF"/>
    <w:rsid w:val="00315B68"/>
    <w:rsid w:val="00320130"/>
    <w:rsid w:val="00325AC6"/>
    <w:rsid w:val="00347FA3"/>
    <w:rsid w:val="00355E89"/>
    <w:rsid w:val="00367E42"/>
    <w:rsid w:val="0037666A"/>
    <w:rsid w:val="00381FD7"/>
    <w:rsid w:val="00391BCC"/>
    <w:rsid w:val="003C0CD3"/>
    <w:rsid w:val="003C11CC"/>
    <w:rsid w:val="003D3201"/>
    <w:rsid w:val="003E3BE4"/>
    <w:rsid w:val="003E78F3"/>
    <w:rsid w:val="003F1200"/>
    <w:rsid w:val="00402CB6"/>
    <w:rsid w:val="00415624"/>
    <w:rsid w:val="004338D4"/>
    <w:rsid w:val="00445F70"/>
    <w:rsid w:val="0045289F"/>
    <w:rsid w:val="00470050"/>
    <w:rsid w:val="00481EE0"/>
    <w:rsid w:val="0048680B"/>
    <w:rsid w:val="00497326"/>
    <w:rsid w:val="004C0C20"/>
    <w:rsid w:val="004D401B"/>
    <w:rsid w:val="004D58E9"/>
    <w:rsid w:val="004E39CB"/>
    <w:rsid w:val="004F16C4"/>
    <w:rsid w:val="004F20E8"/>
    <w:rsid w:val="004F31B6"/>
    <w:rsid w:val="004F6921"/>
    <w:rsid w:val="00503395"/>
    <w:rsid w:val="005059AA"/>
    <w:rsid w:val="00521D82"/>
    <w:rsid w:val="0053180E"/>
    <w:rsid w:val="00534FD5"/>
    <w:rsid w:val="005506AC"/>
    <w:rsid w:val="00555F87"/>
    <w:rsid w:val="0056039C"/>
    <w:rsid w:val="005839C5"/>
    <w:rsid w:val="00591391"/>
    <w:rsid w:val="00596141"/>
    <w:rsid w:val="005A7ACF"/>
    <w:rsid w:val="005C5A4F"/>
    <w:rsid w:val="005D64B7"/>
    <w:rsid w:val="005E1EF7"/>
    <w:rsid w:val="005E352E"/>
    <w:rsid w:val="005E6B39"/>
    <w:rsid w:val="005F33D3"/>
    <w:rsid w:val="005F67FB"/>
    <w:rsid w:val="00607D4D"/>
    <w:rsid w:val="006169DC"/>
    <w:rsid w:val="0062681A"/>
    <w:rsid w:val="00637B9E"/>
    <w:rsid w:val="00665ACE"/>
    <w:rsid w:val="00667460"/>
    <w:rsid w:val="006807CC"/>
    <w:rsid w:val="00680F99"/>
    <w:rsid w:val="006816AE"/>
    <w:rsid w:val="00684617"/>
    <w:rsid w:val="006A2319"/>
    <w:rsid w:val="006B1939"/>
    <w:rsid w:val="006B6982"/>
    <w:rsid w:val="006D3764"/>
    <w:rsid w:val="006D6F43"/>
    <w:rsid w:val="00703DD6"/>
    <w:rsid w:val="00705B55"/>
    <w:rsid w:val="00710A5E"/>
    <w:rsid w:val="007329B9"/>
    <w:rsid w:val="00766786"/>
    <w:rsid w:val="00773B6F"/>
    <w:rsid w:val="0077538F"/>
    <w:rsid w:val="007769DF"/>
    <w:rsid w:val="00777355"/>
    <w:rsid w:val="007A1DD4"/>
    <w:rsid w:val="007B7CE9"/>
    <w:rsid w:val="007E0E52"/>
    <w:rsid w:val="007E3D0C"/>
    <w:rsid w:val="00800013"/>
    <w:rsid w:val="00826A3C"/>
    <w:rsid w:val="008359FF"/>
    <w:rsid w:val="00843557"/>
    <w:rsid w:val="00843823"/>
    <w:rsid w:val="00857179"/>
    <w:rsid w:val="008609C9"/>
    <w:rsid w:val="0087209A"/>
    <w:rsid w:val="00873A0F"/>
    <w:rsid w:val="00883A2F"/>
    <w:rsid w:val="00890CA5"/>
    <w:rsid w:val="008A5445"/>
    <w:rsid w:val="008C403F"/>
    <w:rsid w:val="008D4191"/>
    <w:rsid w:val="008D45FD"/>
    <w:rsid w:val="008D4F77"/>
    <w:rsid w:val="008E2BF3"/>
    <w:rsid w:val="008F3222"/>
    <w:rsid w:val="00910969"/>
    <w:rsid w:val="009174CE"/>
    <w:rsid w:val="00924AD8"/>
    <w:rsid w:val="00942AA3"/>
    <w:rsid w:val="009522E5"/>
    <w:rsid w:val="0098716D"/>
    <w:rsid w:val="00994991"/>
    <w:rsid w:val="009D2CDD"/>
    <w:rsid w:val="009E2CD9"/>
    <w:rsid w:val="009E7D46"/>
    <w:rsid w:val="00A00264"/>
    <w:rsid w:val="00A00A32"/>
    <w:rsid w:val="00A131E6"/>
    <w:rsid w:val="00A1500C"/>
    <w:rsid w:val="00A27F39"/>
    <w:rsid w:val="00A324FD"/>
    <w:rsid w:val="00A35843"/>
    <w:rsid w:val="00A41850"/>
    <w:rsid w:val="00A44C8E"/>
    <w:rsid w:val="00A46316"/>
    <w:rsid w:val="00A6118A"/>
    <w:rsid w:val="00A66E34"/>
    <w:rsid w:val="00A81F8D"/>
    <w:rsid w:val="00A839C4"/>
    <w:rsid w:val="00A94D14"/>
    <w:rsid w:val="00A9625D"/>
    <w:rsid w:val="00AC2522"/>
    <w:rsid w:val="00AE18CF"/>
    <w:rsid w:val="00B15058"/>
    <w:rsid w:val="00B411C8"/>
    <w:rsid w:val="00B42154"/>
    <w:rsid w:val="00B500A9"/>
    <w:rsid w:val="00B61D7F"/>
    <w:rsid w:val="00B809E8"/>
    <w:rsid w:val="00B83C2B"/>
    <w:rsid w:val="00BA6D43"/>
    <w:rsid w:val="00BB4635"/>
    <w:rsid w:val="00BC123E"/>
    <w:rsid w:val="00BC1895"/>
    <w:rsid w:val="00BC5D93"/>
    <w:rsid w:val="00BD0D89"/>
    <w:rsid w:val="00BE0E76"/>
    <w:rsid w:val="00BE23CC"/>
    <w:rsid w:val="00BE3B3A"/>
    <w:rsid w:val="00BF069B"/>
    <w:rsid w:val="00C001E3"/>
    <w:rsid w:val="00C26D58"/>
    <w:rsid w:val="00C27C3E"/>
    <w:rsid w:val="00C42097"/>
    <w:rsid w:val="00C42B53"/>
    <w:rsid w:val="00C77B22"/>
    <w:rsid w:val="00C946DE"/>
    <w:rsid w:val="00CA2F35"/>
    <w:rsid w:val="00CB0CE9"/>
    <w:rsid w:val="00CB1E41"/>
    <w:rsid w:val="00CC2848"/>
    <w:rsid w:val="00CE119F"/>
    <w:rsid w:val="00CF0B85"/>
    <w:rsid w:val="00D12A13"/>
    <w:rsid w:val="00D20B2A"/>
    <w:rsid w:val="00D27384"/>
    <w:rsid w:val="00D41D7C"/>
    <w:rsid w:val="00D4271B"/>
    <w:rsid w:val="00D510ED"/>
    <w:rsid w:val="00D52B2C"/>
    <w:rsid w:val="00D57463"/>
    <w:rsid w:val="00D648B9"/>
    <w:rsid w:val="00D670AB"/>
    <w:rsid w:val="00D73497"/>
    <w:rsid w:val="00DA2C85"/>
    <w:rsid w:val="00DB4C37"/>
    <w:rsid w:val="00DB5B0B"/>
    <w:rsid w:val="00DC5DC5"/>
    <w:rsid w:val="00DF062B"/>
    <w:rsid w:val="00DF6D98"/>
    <w:rsid w:val="00E10CF4"/>
    <w:rsid w:val="00E11131"/>
    <w:rsid w:val="00E174FD"/>
    <w:rsid w:val="00E31ACE"/>
    <w:rsid w:val="00E5424E"/>
    <w:rsid w:val="00E61CCF"/>
    <w:rsid w:val="00E62FBA"/>
    <w:rsid w:val="00E636FA"/>
    <w:rsid w:val="00E65A9A"/>
    <w:rsid w:val="00E65BD3"/>
    <w:rsid w:val="00E8795D"/>
    <w:rsid w:val="00E94BA1"/>
    <w:rsid w:val="00EA4379"/>
    <w:rsid w:val="00EB4835"/>
    <w:rsid w:val="00EC3879"/>
    <w:rsid w:val="00EE1C57"/>
    <w:rsid w:val="00F0047D"/>
    <w:rsid w:val="00F00D72"/>
    <w:rsid w:val="00F0175D"/>
    <w:rsid w:val="00F03A89"/>
    <w:rsid w:val="00F05B0C"/>
    <w:rsid w:val="00F1652C"/>
    <w:rsid w:val="00F81AA2"/>
    <w:rsid w:val="00F902AF"/>
    <w:rsid w:val="00FA5975"/>
    <w:rsid w:val="00FC016B"/>
    <w:rsid w:val="00FC650F"/>
    <w:rsid w:val="00FC65EE"/>
    <w:rsid w:val="00FD6AA4"/>
    <w:rsid w:val="00FD6FB5"/>
    <w:rsid w:val="00FE0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D8720"/>
  <w15:chartTrackingRefBased/>
  <w15:docId w15:val="{C6DB6298-0A62-493F-94F1-5C46A9A34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36E"/>
  </w:style>
  <w:style w:type="paragraph" w:styleId="Heading1">
    <w:name w:val="heading 1"/>
    <w:basedOn w:val="Normal"/>
    <w:next w:val="Normal"/>
    <w:link w:val="Heading1Char"/>
    <w:uiPriority w:val="9"/>
    <w:qFormat/>
    <w:rsid w:val="000E0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0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0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0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0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0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0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0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0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0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0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36E"/>
    <w:rPr>
      <w:rFonts w:eastAsiaTheme="majorEastAsia" w:cstheme="majorBidi"/>
      <w:color w:val="272727" w:themeColor="text1" w:themeTint="D8"/>
    </w:rPr>
  </w:style>
  <w:style w:type="paragraph" w:styleId="Title">
    <w:name w:val="Title"/>
    <w:basedOn w:val="Normal"/>
    <w:next w:val="Normal"/>
    <w:link w:val="TitleChar"/>
    <w:uiPriority w:val="10"/>
    <w:qFormat/>
    <w:rsid w:val="000E0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36E"/>
    <w:pPr>
      <w:spacing w:before="160"/>
      <w:jc w:val="center"/>
    </w:pPr>
    <w:rPr>
      <w:i/>
      <w:iCs/>
      <w:color w:val="404040" w:themeColor="text1" w:themeTint="BF"/>
    </w:rPr>
  </w:style>
  <w:style w:type="character" w:customStyle="1" w:styleId="QuoteChar">
    <w:name w:val="Quote Char"/>
    <w:basedOn w:val="DefaultParagraphFont"/>
    <w:link w:val="Quote"/>
    <w:uiPriority w:val="29"/>
    <w:rsid w:val="000E036E"/>
    <w:rPr>
      <w:i/>
      <w:iCs/>
      <w:color w:val="404040" w:themeColor="text1" w:themeTint="BF"/>
    </w:rPr>
  </w:style>
  <w:style w:type="paragraph" w:styleId="ListParagraph">
    <w:name w:val="List Paragraph"/>
    <w:basedOn w:val="Normal"/>
    <w:uiPriority w:val="34"/>
    <w:qFormat/>
    <w:rsid w:val="000E036E"/>
    <w:pPr>
      <w:ind w:left="720"/>
      <w:contextualSpacing/>
    </w:pPr>
  </w:style>
  <w:style w:type="character" w:styleId="IntenseEmphasis">
    <w:name w:val="Intense Emphasis"/>
    <w:basedOn w:val="DefaultParagraphFont"/>
    <w:uiPriority w:val="21"/>
    <w:qFormat/>
    <w:rsid w:val="000E036E"/>
    <w:rPr>
      <w:i/>
      <w:iCs/>
      <w:color w:val="0F4761" w:themeColor="accent1" w:themeShade="BF"/>
    </w:rPr>
  </w:style>
  <w:style w:type="paragraph" w:styleId="IntenseQuote">
    <w:name w:val="Intense Quote"/>
    <w:basedOn w:val="Normal"/>
    <w:next w:val="Normal"/>
    <w:link w:val="IntenseQuoteChar"/>
    <w:uiPriority w:val="30"/>
    <w:qFormat/>
    <w:rsid w:val="000E0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036E"/>
    <w:rPr>
      <w:i/>
      <w:iCs/>
      <w:color w:val="0F4761" w:themeColor="accent1" w:themeShade="BF"/>
    </w:rPr>
  </w:style>
  <w:style w:type="character" w:styleId="IntenseReference">
    <w:name w:val="Intense Reference"/>
    <w:basedOn w:val="DefaultParagraphFont"/>
    <w:uiPriority w:val="32"/>
    <w:qFormat/>
    <w:rsid w:val="000E036E"/>
    <w:rPr>
      <w:b/>
      <w:bCs/>
      <w:smallCaps/>
      <w:color w:val="0F4761" w:themeColor="accent1" w:themeShade="BF"/>
      <w:spacing w:val="5"/>
    </w:rPr>
  </w:style>
  <w:style w:type="character" w:styleId="Hyperlink">
    <w:name w:val="Hyperlink"/>
    <w:basedOn w:val="DefaultParagraphFont"/>
    <w:uiPriority w:val="99"/>
    <w:unhideWhenUsed/>
    <w:rsid w:val="00391BCC"/>
    <w:rPr>
      <w:color w:val="0000FF"/>
      <w:u w:val="single"/>
    </w:rPr>
  </w:style>
  <w:style w:type="character" w:styleId="UnresolvedMention">
    <w:name w:val="Unresolved Mention"/>
    <w:basedOn w:val="DefaultParagraphFont"/>
    <w:uiPriority w:val="99"/>
    <w:semiHidden/>
    <w:unhideWhenUsed/>
    <w:rsid w:val="00325AC6"/>
    <w:rPr>
      <w:color w:val="605E5C"/>
      <w:shd w:val="clear" w:color="auto" w:fill="E1DFDD"/>
    </w:rPr>
  </w:style>
  <w:style w:type="character" w:styleId="FollowedHyperlink">
    <w:name w:val="FollowedHyperlink"/>
    <w:basedOn w:val="DefaultParagraphFont"/>
    <w:uiPriority w:val="99"/>
    <w:semiHidden/>
    <w:unhideWhenUsed/>
    <w:rsid w:val="005E352E"/>
    <w:rPr>
      <w:color w:val="96607D" w:themeColor="followedHyperlink"/>
      <w:u w:val="single"/>
    </w:rPr>
  </w:style>
  <w:style w:type="character" w:styleId="Strong">
    <w:name w:val="Strong"/>
    <w:basedOn w:val="DefaultParagraphFont"/>
    <w:uiPriority w:val="22"/>
    <w:qFormat/>
    <w:rsid w:val="0062681A"/>
    <w:rPr>
      <w:b/>
      <w:bCs/>
    </w:rPr>
  </w:style>
  <w:style w:type="paragraph" w:styleId="Header">
    <w:name w:val="header"/>
    <w:basedOn w:val="Normal"/>
    <w:link w:val="HeaderChar"/>
    <w:uiPriority w:val="99"/>
    <w:unhideWhenUsed/>
    <w:rsid w:val="00C001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1E3"/>
  </w:style>
  <w:style w:type="paragraph" w:styleId="Footer">
    <w:name w:val="footer"/>
    <w:basedOn w:val="Normal"/>
    <w:link w:val="FooterChar"/>
    <w:uiPriority w:val="99"/>
    <w:unhideWhenUsed/>
    <w:rsid w:val="00C001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1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928903">
      <w:bodyDiv w:val="1"/>
      <w:marLeft w:val="0"/>
      <w:marRight w:val="0"/>
      <w:marTop w:val="0"/>
      <w:marBottom w:val="0"/>
      <w:divBdr>
        <w:top w:val="none" w:sz="0" w:space="0" w:color="auto"/>
        <w:left w:val="none" w:sz="0" w:space="0" w:color="auto"/>
        <w:bottom w:val="none" w:sz="0" w:space="0" w:color="auto"/>
        <w:right w:val="none" w:sz="0" w:space="0" w:color="auto"/>
      </w:divBdr>
    </w:div>
    <w:div w:id="433285908">
      <w:bodyDiv w:val="1"/>
      <w:marLeft w:val="0"/>
      <w:marRight w:val="0"/>
      <w:marTop w:val="0"/>
      <w:marBottom w:val="0"/>
      <w:divBdr>
        <w:top w:val="none" w:sz="0" w:space="0" w:color="auto"/>
        <w:left w:val="none" w:sz="0" w:space="0" w:color="auto"/>
        <w:bottom w:val="none" w:sz="0" w:space="0" w:color="auto"/>
        <w:right w:val="none" w:sz="0" w:space="0" w:color="auto"/>
      </w:divBdr>
    </w:div>
    <w:div w:id="451100149">
      <w:bodyDiv w:val="1"/>
      <w:marLeft w:val="0"/>
      <w:marRight w:val="0"/>
      <w:marTop w:val="0"/>
      <w:marBottom w:val="0"/>
      <w:divBdr>
        <w:top w:val="none" w:sz="0" w:space="0" w:color="auto"/>
        <w:left w:val="none" w:sz="0" w:space="0" w:color="auto"/>
        <w:bottom w:val="none" w:sz="0" w:space="0" w:color="auto"/>
        <w:right w:val="none" w:sz="0" w:space="0" w:color="auto"/>
      </w:divBdr>
    </w:div>
    <w:div w:id="477259233">
      <w:bodyDiv w:val="1"/>
      <w:marLeft w:val="0"/>
      <w:marRight w:val="0"/>
      <w:marTop w:val="0"/>
      <w:marBottom w:val="0"/>
      <w:divBdr>
        <w:top w:val="none" w:sz="0" w:space="0" w:color="auto"/>
        <w:left w:val="none" w:sz="0" w:space="0" w:color="auto"/>
        <w:bottom w:val="none" w:sz="0" w:space="0" w:color="auto"/>
        <w:right w:val="none" w:sz="0" w:space="0" w:color="auto"/>
      </w:divBdr>
    </w:div>
    <w:div w:id="1262758666">
      <w:bodyDiv w:val="1"/>
      <w:marLeft w:val="0"/>
      <w:marRight w:val="0"/>
      <w:marTop w:val="0"/>
      <w:marBottom w:val="0"/>
      <w:divBdr>
        <w:top w:val="none" w:sz="0" w:space="0" w:color="auto"/>
        <w:left w:val="none" w:sz="0" w:space="0" w:color="auto"/>
        <w:bottom w:val="none" w:sz="0" w:space="0" w:color="auto"/>
        <w:right w:val="none" w:sz="0" w:space="0" w:color="auto"/>
      </w:divBdr>
    </w:div>
    <w:div w:id="1301610689">
      <w:bodyDiv w:val="1"/>
      <w:marLeft w:val="0"/>
      <w:marRight w:val="0"/>
      <w:marTop w:val="0"/>
      <w:marBottom w:val="0"/>
      <w:divBdr>
        <w:top w:val="none" w:sz="0" w:space="0" w:color="auto"/>
        <w:left w:val="none" w:sz="0" w:space="0" w:color="auto"/>
        <w:bottom w:val="none" w:sz="0" w:space="0" w:color="auto"/>
        <w:right w:val="none" w:sz="0" w:space="0" w:color="auto"/>
      </w:divBdr>
    </w:div>
    <w:div w:id="1908496148">
      <w:bodyDiv w:val="1"/>
      <w:marLeft w:val="0"/>
      <w:marRight w:val="0"/>
      <w:marTop w:val="0"/>
      <w:marBottom w:val="0"/>
      <w:divBdr>
        <w:top w:val="none" w:sz="0" w:space="0" w:color="auto"/>
        <w:left w:val="none" w:sz="0" w:space="0" w:color="auto"/>
        <w:bottom w:val="none" w:sz="0" w:space="0" w:color="auto"/>
        <w:right w:val="none" w:sz="0" w:space="0" w:color="auto"/>
      </w:divBdr>
    </w:div>
    <w:div w:id="194526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c.co.uk/announcements/covid-19-update" TargetMode="External"/><Relationship Id="rId13" Type="http://schemas.openxmlformats.org/officeDocument/2006/relationships/hyperlink" Target="https://www.nurseryworld.co.uk/features/article/quality-assurance-part-4-effective-early-learning" TargetMode="External"/><Relationship Id="rId18" Type="http://schemas.openxmlformats.org/officeDocument/2006/relationships/hyperlink" Target="https://www.teachearlyyears.com/cpd/view/sustained-shared-thinking-part-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gov.wales/sites/default/files/publications/2023-05/national-minimum-standards-for-regulated-childcare_0.pdf" TargetMode="External"/><Relationship Id="rId7" Type="http://schemas.openxmlformats.org/officeDocument/2006/relationships/hyperlink" Target="https://www.acecqa.gov.au/sites/default/files/2021-01/WhatIsSustainedSharedThinking.PDF" TargetMode="External"/><Relationship Id="rId12" Type="http://schemas.openxmlformats.org/officeDocument/2006/relationships/hyperlink" Target="http://ecec-care.org/" TargetMode="External"/><Relationship Id="rId17" Type="http://schemas.openxmlformats.org/officeDocument/2006/relationships/hyperlink" Target="http://193.61.4.246/web-files/our-staff/academic/edward-melhuish/documents/Sylva_et_al-2006-Capturing%20quality____ECRQ.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files.eric.ed.gov/fulltext/EJ1081990.pdf" TargetMode="External"/><Relationship Id="rId20" Type="http://schemas.openxmlformats.org/officeDocument/2006/relationships/hyperlink" Target="https://hwb.gov.wales/api/storage/a8d10028-25ae-4d94-ad18-0247286ce822/early-childhood-play-learning-and-care-reflective-practice-toolkit-v1.pdf" TargetMode="External"/><Relationship Id="rId1" Type="http://schemas.openxmlformats.org/officeDocument/2006/relationships/styles" Target="styles.xml"/><Relationship Id="rId6" Type="http://schemas.openxmlformats.org/officeDocument/2006/relationships/hyperlink" Target="https://www.kathybrodie.com/viewpoint/sustained-shared-thinking-important/" TargetMode="External"/><Relationship Id="rId11" Type="http://schemas.openxmlformats.org/officeDocument/2006/relationships/hyperlink" Target="http://www.talkmathstalk.co.uk/developing_talk"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en.powys.gov.uk/article/6073/Childcare-Providers-Training" TargetMode="External"/><Relationship Id="rId23" Type="http://schemas.openxmlformats.org/officeDocument/2006/relationships/header" Target="header1.xml"/><Relationship Id="rId10" Type="http://schemas.openxmlformats.org/officeDocument/2006/relationships/hyperlink" Target="https://issuu.com/selmamanjee/docs/beel" TargetMode="External"/><Relationship Id="rId19" Type="http://schemas.openxmlformats.org/officeDocument/2006/relationships/hyperlink" Target="https://dera.ioe.ac.uk/id/eprint/18045/1/130716-building-brighter-future-en.pdf" TargetMode="External"/><Relationship Id="rId4" Type="http://schemas.openxmlformats.org/officeDocument/2006/relationships/footnotes" Target="footnotes.xml"/><Relationship Id="rId9" Type="http://schemas.openxmlformats.org/officeDocument/2006/relationships/hyperlink" Target="https://www.cwlwm.org.uk/childcare-organisation/early-years-wales" TargetMode="External"/><Relationship Id="rId14" Type="http://schemas.openxmlformats.org/officeDocument/2006/relationships/hyperlink" Target="https://www.researchgate.net/publication/325028514_EFFECTIVE_EARLY_LEARNING_A_PRAXEOLOGICAL_AND_PARTICIPATORY_APPROACH_TO_EVALUATING_AND_IMPROVING_QUALITY_IN_EARLY_CHILDHOOD_EDUCATION" TargetMode="External"/><Relationship Id="rId22" Type="http://schemas.openxmlformats.org/officeDocument/2006/relationships/hyperlink" Target="https://www.youngacademics.com.au/early-learning-programs-for-babies-and-todd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1420</TotalTime>
  <Pages>6</Pages>
  <Words>2894</Words>
  <Characters>16501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lewis</dc:creator>
  <cp:keywords/>
  <dc:description/>
  <cp:lastModifiedBy>amy lewis</cp:lastModifiedBy>
  <cp:revision>236</cp:revision>
  <dcterms:created xsi:type="dcterms:W3CDTF">2024-04-16T17:32:00Z</dcterms:created>
  <dcterms:modified xsi:type="dcterms:W3CDTF">2024-04-21T13:28:00Z</dcterms:modified>
</cp:coreProperties>
</file>