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Mantas Stonys 2029520</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BMSW4002 EFFECTIVE TEAM WORKING AND COMUNICATION</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LECTURER : LLOYD BEHARRY</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TITLE: MODELS AND SKILLS OF COMMUNICATION</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rPr>
        <w:t>TABLE OF CONTENS</w:t>
      </w:r>
      <w:r>
        <w:rPr>
          <w:rStyle w:val="eop"/>
          <w:rFonts w:ascii="Arial" w:hAnsi="Arial" w:cs="Arial"/>
        </w:rPr>
        <w:t> </w:t>
      </w:r>
    </w:p>
    <w:p w:rsidR="0024555C" w:rsidRDefault="0024555C" w:rsidP="0024555C">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rPr>
        <w:t>INTRODUCTION                                                                                                   1</w:t>
      </w:r>
      <w:r>
        <w:rPr>
          <w:rStyle w:val="eop"/>
          <w:rFonts w:ascii="Arial" w:hAnsi="Arial" w:cs="Arial"/>
        </w:rPr>
        <w:t> </w:t>
      </w:r>
    </w:p>
    <w:p w:rsidR="0024555C" w:rsidRDefault="0024555C" w:rsidP="0024555C">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rPr>
        <w:t>SHANON WEAVE</w:t>
      </w:r>
      <w:r w:rsidR="00BE0E13">
        <w:rPr>
          <w:rStyle w:val="normaltextrun"/>
          <w:rFonts w:ascii="Arial" w:hAnsi="Arial" w:cs="Arial"/>
        </w:rPr>
        <w:t>R MODEL                       </w:t>
      </w:r>
      <w:r>
        <w:rPr>
          <w:rStyle w:val="normaltextrun"/>
          <w:rFonts w:ascii="Arial" w:hAnsi="Arial" w:cs="Arial"/>
        </w:rPr>
        <w:t>                                                        1</w:t>
      </w:r>
      <w:r w:rsidR="00BE0E13">
        <w:rPr>
          <w:rStyle w:val="eop"/>
          <w:rFonts w:ascii="Arial" w:hAnsi="Arial" w:cs="Arial"/>
        </w:rPr>
        <w:t>-2</w:t>
      </w:r>
    </w:p>
    <w:p w:rsidR="0024555C" w:rsidRDefault="0024555C" w:rsidP="0024555C">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rPr>
        <w:t>SCHRAMMS MODEL                                                             </w:t>
      </w:r>
      <w:r w:rsidR="00BE0E13">
        <w:rPr>
          <w:rStyle w:val="normaltextrun"/>
          <w:rFonts w:ascii="Arial" w:hAnsi="Arial" w:cs="Arial"/>
          <w:color w:val="000000"/>
        </w:rPr>
        <w:t xml:space="preserve">                                3 </w:t>
      </w:r>
    </w:p>
    <w:p w:rsidR="0024555C" w:rsidRDefault="0024555C" w:rsidP="0024555C">
      <w:pPr>
        <w:pStyle w:val="paragraph"/>
        <w:spacing w:before="0" w:beforeAutospacing="0" w:after="0" w:afterAutospacing="0"/>
        <w:jc w:val="right"/>
        <w:textAlignment w:val="baseline"/>
        <w:rPr>
          <w:rStyle w:val="normaltextrun"/>
          <w:rFonts w:ascii="Arial" w:hAnsi="Arial" w:cs="Arial"/>
          <w:color w:val="000000"/>
        </w:rPr>
      </w:pPr>
      <w:r>
        <w:rPr>
          <w:rStyle w:val="normaltextrun"/>
          <w:rFonts w:ascii="Arial" w:hAnsi="Arial" w:cs="Arial"/>
          <w:color w:val="000000"/>
        </w:rPr>
        <w:t>BERLO MODEL                                                                       </w:t>
      </w:r>
      <w:r w:rsidR="00BE0E13">
        <w:rPr>
          <w:rStyle w:val="normaltextrun"/>
          <w:rFonts w:ascii="Arial" w:hAnsi="Arial" w:cs="Arial"/>
          <w:color w:val="000000"/>
        </w:rPr>
        <w:t>                               4</w:t>
      </w:r>
    </w:p>
    <w:p w:rsidR="0024555C" w:rsidRDefault="0024555C" w:rsidP="0024555C">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rPr>
        <w:t>LISTENING</w:t>
      </w:r>
      <w:r>
        <w:rPr>
          <w:rStyle w:val="eop"/>
          <w:rFonts w:ascii="Arial" w:hAnsi="Arial" w:cs="Arial"/>
          <w:color w:val="000000"/>
        </w:rPr>
        <w:t xml:space="preserve">                                                                              </w:t>
      </w:r>
      <w:r w:rsidR="00BE0E13">
        <w:rPr>
          <w:rStyle w:val="eop"/>
          <w:rFonts w:ascii="Arial" w:hAnsi="Arial" w:cs="Arial"/>
          <w:color w:val="000000"/>
        </w:rPr>
        <w:t xml:space="preserve">                               5</w:t>
      </w:r>
    </w:p>
    <w:p w:rsidR="0024555C" w:rsidRDefault="0024555C" w:rsidP="0024555C">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rPr>
        <w:t>CONCLUSION                                                 </w:t>
      </w:r>
      <w:bookmarkStart w:id="0" w:name="_GoBack"/>
      <w:bookmarkEnd w:id="0"/>
      <w:r>
        <w:rPr>
          <w:rStyle w:val="normaltextrun"/>
          <w:rFonts w:ascii="Arial" w:hAnsi="Arial" w:cs="Arial"/>
          <w:color w:val="000000"/>
        </w:rPr>
        <w:t>                        </w:t>
      </w:r>
      <w:r w:rsidR="00BE0E13">
        <w:rPr>
          <w:rStyle w:val="normaltextrun"/>
          <w:rFonts w:ascii="Arial" w:hAnsi="Arial" w:cs="Arial"/>
          <w:color w:val="000000"/>
        </w:rPr>
        <w:t>                               5</w:t>
      </w:r>
    </w:p>
    <w:p w:rsidR="0024555C" w:rsidRDefault="0024555C" w:rsidP="0024555C">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rPr>
        <w:t>REFERENCES                                                                        </w:t>
      </w:r>
      <w:r w:rsidR="00BE0E13">
        <w:rPr>
          <w:rStyle w:val="normaltextrun"/>
          <w:rFonts w:ascii="Arial" w:hAnsi="Arial" w:cs="Arial"/>
          <w:color w:val="000000"/>
        </w:rPr>
        <w:t>                               6</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rPr>
        <w:t>INTRODUCTION</w:t>
      </w:r>
      <w:r>
        <w:rPr>
          <w:rStyle w:val="eop"/>
          <w:rFonts w:ascii="Arial" w:hAnsi="Arial" w:cs="Arial"/>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People use communication in everyday life to send and receive messages to exchange information. This can be done in a few separate ways: verbal (speaking), non-verbal (writing, body language, email</w:t>
      </w:r>
      <w:r>
        <w:rPr>
          <w:rStyle w:val="normaltextrun"/>
        </w:rPr>
        <w:t>).</w:t>
      </w:r>
      <w:r>
        <w:rPr>
          <w:rStyle w:val="eop"/>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To describe communication as action we need a Sender, Message and Receiver.</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Sender sends information which is described as message and receiver must receive it. If we want to continue our communication, the receiver can reply with a message of information. This how conversation works unless receiver does not reply, then this conversation ends there.</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In this report I will be explaining the following models of communication and analyzing them: Shannon Weaver (1949), Shram's (1954) and Berlo's (1960).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b/>
          <w:bCs/>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Fonts w:ascii="Segoe UI" w:hAnsi="Segoe UI" w:cs="Segoe UI"/>
          <w:sz w:val="18"/>
          <w:szCs w:val="18"/>
        </w:rPr>
      </w:pP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rPr>
        <w:t>Shannon Weaver Model (1949)</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Shannon Weaver model of communication was created in 1948 when Claude Elwood Shannon wrote an article “A Mathematical Theory of Communication” in Bell System Technical Journal with Warren Weaver.</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Shannon Weaver model is linear. The model itself is quite simple, it consists of:</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Sender - person sending message</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Message - information sender wants to send</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Channel -medium used to send message</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Receiver - Destination of message</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Noise – disturbance factor interrupting with message. This can be anything from environmental noise to other people.</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How does this work: Sender sends message via channel and receiver receives it, depending on circumstances noise plays a part in this and can distort the message in a way that receiver does not receive message as intended or just does not understand it. As this is linear model feedback or receivers' response is not that important and receiver plays passive role (as shown on model below)</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Like case study </w:t>
      </w:r>
      <w:r>
        <w:rPr>
          <w:rStyle w:val="normaltextrun"/>
          <w:rFonts w:ascii="Arial" w:hAnsi="Arial" w:cs="Arial"/>
          <w:i/>
          <w:iCs/>
          <w:color w:val="000000"/>
          <w:sz w:val="22"/>
          <w:szCs w:val="22"/>
        </w:rPr>
        <w:t>‘Maria and Pedro’</w:t>
      </w:r>
      <w:r>
        <w:rPr>
          <w:rStyle w:val="normaltextrun"/>
          <w:rFonts w:ascii="Arial" w:hAnsi="Arial" w:cs="Arial"/>
          <w:color w:val="000000"/>
          <w:sz w:val="22"/>
          <w:szCs w:val="22"/>
        </w:rPr>
        <w:t> we have studied in class where Pedro misunderstood his wife's message to him and instead of asking for confirmation what Maria told him, Pedro does as he heard. </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color w:val="000000"/>
          <w:sz w:val="22"/>
          <w:szCs w:val="22"/>
        </w:rPr>
        <w:t xml:space="preserve">To avoid and improve this kind of module I strongly believe Pedro could have avoided this misunderstanding simply by sending message to Maria and asking what she wanted or </w:t>
      </w:r>
      <w:r>
        <w:rPr>
          <w:rStyle w:val="normaltextrun"/>
          <w:rFonts w:ascii="Arial" w:hAnsi="Arial" w:cs="Arial"/>
          <w:color w:val="000000"/>
          <w:sz w:val="22"/>
          <w:szCs w:val="22"/>
        </w:rPr>
        <w:lastRenderedPageBreak/>
        <w:t>called her again and had a conversation where there was no noise disturbing their conversation.</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Arial" w:hAnsi="Arial" w:cs="Arial"/>
          <w:color w:val="000000"/>
          <w:sz w:val="22"/>
          <w:szCs w:val="22"/>
        </w:rPr>
      </w:pPr>
      <w:r>
        <w:rPr>
          <w:rFonts w:ascii="Arial" w:hAnsi="Arial" w:cs="Arial"/>
          <w:noProof/>
          <w:color w:val="000000"/>
          <w:sz w:val="22"/>
          <w:szCs w:val="22"/>
        </w:rPr>
        <w:drawing>
          <wp:inline distT="0" distB="0" distL="0" distR="0" wp14:anchorId="610669C0" wp14:editId="4E13D453">
            <wp:extent cx="6057900" cy="2179320"/>
            <wp:effectExtent l="0" t="0" r="0" b="114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Default="0024555C" w:rsidP="0024555C">
      <w:pPr>
        <w:pStyle w:val="NormalWeb"/>
        <w:rPr>
          <w:rFonts w:ascii="Arial" w:hAnsi="Arial" w:cs="Arial"/>
          <w:color w:val="000000"/>
          <w:sz w:val="22"/>
          <w:szCs w:val="22"/>
        </w:rPr>
      </w:pPr>
    </w:p>
    <w:p w:rsidR="0024555C" w:rsidRPr="00F90D08" w:rsidRDefault="0024555C" w:rsidP="0024555C">
      <w:pPr>
        <w:pStyle w:val="NormalWeb"/>
        <w:rPr>
          <w:rFonts w:ascii="Arial" w:hAnsi="Arial" w:cs="Arial"/>
          <w:color w:val="000000"/>
          <w:sz w:val="22"/>
          <w:szCs w:val="22"/>
        </w:rPr>
      </w:pPr>
    </w:p>
    <w:p w:rsidR="0024555C" w:rsidRDefault="0024555C" w:rsidP="0024555C">
      <w:pPr>
        <w:pStyle w:val="paragraph"/>
        <w:spacing w:before="0" w:beforeAutospacing="0" w:after="0" w:afterAutospacing="0"/>
        <w:textAlignment w:val="baseline"/>
        <w:rPr>
          <w:rFonts w:ascii="Segoe UI" w:hAnsi="Segoe UI" w:cs="Segoe UI"/>
          <w:sz w:val="18"/>
          <w:szCs w:val="18"/>
        </w:rPr>
      </w:pP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rPr>
        <w:t>SCHRAMMS MODEL 1954</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Schramm introduced his model of communication in 1954. His model is</w:t>
      </w:r>
      <w:r>
        <w:rPr>
          <w:rStyle w:val="normaltextrun"/>
        </w:rPr>
        <w:t> based on Shannon Weaver. Both models consist of sender, message, and receiver. The key difference is that by Shram's model communication is ineffective if there is no feedback from sender, so feedback is necessary to complete communication. </w:t>
      </w:r>
      <w:r>
        <w:rPr>
          <w:rStyle w:val="eop"/>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Pr="00F90D08" w:rsidRDefault="0024555C" w:rsidP="0024555C">
      <w:pPr>
        <w:spacing w:line="360" w:lineRule="auto"/>
        <w:rPr>
          <w:rFonts w:ascii="Arial" w:hAnsi="Arial" w:cs="Arial"/>
          <w:color w:val="000000"/>
        </w:rPr>
      </w:pPr>
      <w:r>
        <w:rPr>
          <w:rStyle w:val="normaltextrun"/>
          <w:rFonts w:ascii="Arial" w:hAnsi="Arial" w:cs="Arial"/>
          <w:color w:val="000000"/>
        </w:rPr>
        <w:t> </w:t>
      </w:r>
      <w:r>
        <w:rPr>
          <w:rStyle w:val="eop"/>
          <w:rFonts w:ascii="Arial" w:hAnsi="Arial" w:cs="Arial"/>
          <w:color w:val="000000"/>
        </w:rPr>
        <w:t> </w:t>
      </w:r>
      <w:r w:rsidRPr="0075228B">
        <w:rPr>
          <w:rFonts w:ascii="Arial" w:hAnsi="Arial" w:cs="Arial"/>
          <w:noProof/>
          <w:color w:val="000000"/>
        </w:rPr>
        <mc:AlternateContent>
          <mc:Choice Requires="wps">
            <w:drawing>
              <wp:anchor distT="0" distB="0" distL="114300" distR="114300" simplePos="0" relativeHeight="251659264" behindDoc="0" locked="0" layoutInCell="1" allowOverlap="1" wp14:anchorId="1462D202" wp14:editId="2E1F4A34">
                <wp:simplePos x="0" y="0"/>
                <wp:positionH relativeFrom="column">
                  <wp:posOffset>2198370</wp:posOffset>
                </wp:positionH>
                <wp:positionV relativeFrom="paragraph">
                  <wp:posOffset>1234440</wp:posOffset>
                </wp:positionV>
                <wp:extent cx="1158240" cy="1403985"/>
                <wp:effectExtent l="0" t="0" r="22860" b="1397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140398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24555C" w:rsidRPr="0075228B" w:rsidRDefault="0024555C" w:rsidP="0024555C">
                            <w:pPr>
                              <w:rPr>
                                <w:sz w:val="48"/>
                              </w:rPr>
                            </w:pPr>
                            <w:r w:rsidRPr="0075228B">
                              <w:rPr>
                                <w:sz w:val="48"/>
                              </w:rPr>
                              <w:t>Noise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73.1pt;margin-top:97.2pt;width:91.2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" fillcolor="white [3201]" strokecolor="#4f81bd [3204]" strokeweight="2pt">
                <v:textbox style="mso-fit-shape-to-text:t">
                  <w:txbxContent>
                    <w:p w:rsidR="0024555C" w:rsidRPr="0075228B" w:rsidRDefault="0024555C" w:rsidP="0024555C">
                      <w:pPr>
                        <w:rPr>
                          <w:sz w:val="48"/>
                        </w:rPr>
                      </w:pPr>
                      <w:r w:rsidRPr="0075228B">
                        <w:rPr>
                          <w:sz w:val="48"/>
                        </w:rPr>
                        <w:t>Noise</w:t>
                      </w:r>
                    </w:p>
                  </w:txbxContent>
                </v:textbox>
              </v:shape>
            </w:pict>
          </mc:Fallback>
        </mc:AlternateContent>
      </w:r>
      <w:r>
        <w:rPr>
          <w:rFonts w:ascii="Arial" w:hAnsi="Arial" w:cs="Arial"/>
          <w:noProof/>
          <w:color w:val="000000"/>
        </w:rPr>
        <w:drawing>
          <wp:inline distT="0" distB="0" distL="0" distR="0" wp14:anchorId="016E7E91" wp14:editId="06FA33B5">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24555C" w:rsidRDefault="0024555C" w:rsidP="0024555C">
      <w:pPr>
        <w:pStyle w:val="paragraph"/>
        <w:spacing w:before="0" w:beforeAutospacing="0" w:after="0" w:afterAutospacing="0"/>
        <w:textAlignment w:val="baseline"/>
        <w:rPr>
          <w:rFonts w:ascii="Segoe UI" w:hAnsi="Segoe UI" w:cs="Segoe UI"/>
          <w:sz w:val="18"/>
          <w:szCs w:val="18"/>
        </w:rPr>
      </w:pP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Fonts w:ascii="Segoe UI" w:hAnsi="Segoe UI" w:cs="Segoe UI"/>
          <w:sz w:val="18"/>
          <w:szCs w:val="18"/>
        </w:rPr>
      </w:pP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lastRenderedPageBreak/>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rPr>
        <w:t>BERLO 1960 LINEAR MODEL</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This linear model has 4 main parts: sender, message, channel, and receiver. </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This model is more complex than Shannon Weaver as it adds more factors to each of components above.</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Factors added to this model say that sender and receiver should be on par in communication skills, culture, knowledge to fully comprehend message, otherwise this might lead to miscommunication. This model also adds factors like content, elements, and structure to message as well as human senses like hearing, touching etc. to it. This makes this model really complex as linear. </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As per study case we have studied in class </w:t>
      </w:r>
      <w:r>
        <w:rPr>
          <w:rStyle w:val="normaltextrun"/>
          <w:rFonts w:ascii="Arial" w:hAnsi="Arial" w:cs="Arial"/>
          <w:i/>
          <w:iCs/>
          <w:color w:val="000000"/>
          <w:sz w:val="22"/>
          <w:szCs w:val="22"/>
        </w:rPr>
        <w:t>‘The Professor’ we</w:t>
      </w:r>
      <w:r>
        <w:rPr>
          <w:rStyle w:val="normaltextrun"/>
          <w:rFonts w:ascii="Arial" w:hAnsi="Arial" w:cs="Arial"/>
          <w:color w:val="000000"/>
          <w:sz w:val="22"/>
          <w:szCs w:val="22"/>
        </w:rPr>
        <w:t> can clearly see how being on difference knowledge can be a huge benefactor to our understanding. </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I have witnessed this myself as I work in a multicultural environment. With diverse cultures people with lower understanding in English I must adjust the way I speak so my message is clearly understood. In some cases, I even must speak the same language. Perfect example: last week I had to brief everyone about company rules of COVID returning. Few of my colleagues did not understand so I had to use gestures to some of them and explain about mask policy as well as few of them could speak Russian so after I have finished briefing everything was explained to them in Russian, making sure the message is clearly understood.</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color w:val="000000"/>
          <w:sz w:val="22"/>
          <w:szCs w:val="22"/>
        </w:rPr>
        <w:t> </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r>
        <w:rPr>
          <w:rFonts w:ascii="Arial" w:hAnsi="Arial" w:cs="Arial"/>
          <w:noProof/>
          <w:color w:val="000000"/>
          <w:sz w:val="22"/>
          <w:szCs w:val="22"/>
        </w:rPr>
        <w:drawing>
          <wp:inline distT="0" distB="0" distL="0" distR="0" wp14:anchorId="72FCBE6F" wp14:editId="65228ADA">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Default="0024555C" w:rsidP="0024555C">
      <w:pPr>
        <w:pStyle w:val="paragraph"/>
        <w:spacing w:before="0" w:beforeAutospacing="0" w:after="0" w:afterAutospacing="0"/>
        <w:textAlignment w:val="baseline"/>
        <w:rPr>
          <w:rStyle w:val="eop"/>
          <w:rFonts w:ascii="Arial" w:hAnsi="Arial" w:cs="Arial"/>
          <w:color w:val="000000"/>
          <w:sz w:val="22"/>
          <w:szCs w:val="22"/>
        </w:rPr>
      </w:pPr>
    </w:p>
    <w:p w:rsidR="0024555C" w:rsidRPr="0024555C" w:rsidRDefault="0024555C" w:rsidP="0024555C">
      <w:pPr>
        <w:pStyle w:val="paragraph"/>
        <w:spacing w:before="0" w:beforeAutospacing="0" w:after="0" w:afterAutospacing="0"/>
        <w:jc w:val="center"/>
        <w:textAlignment w:val="baseline"/>
        <w:rPr>
          <w:rFonts w:ascii="Segoe UI" w:hAnsi="Segoe UI" w:cs="Segoe UI"/>
          <w:sz w:val="18"/>
          <w:szCs w:val="18"/>
        </w:rPr>
      </w:pPr>
      <w:r w:rsidRPr="0024555C">
        <w:rPr>
          <w:rStyle w:val="normaltextrun"/>
          <w:rFonts w:ascii="Arial" w:hAnsi="Arial" w:cs="Arial"/>
          <w:b/>
          <w:color w:val="000000"/>
          <w:sz w:val="22"/>
          <w:szCs w:val="22"/>
        </w:rPr>
        <w:t>Listening</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Listening is a key factor to communication. To be a good communicator, a person needs to actively listen to what is being said when conversing with others. Only by actively listening can we clearly understand the content and remember it clearly. When conversing with others we should not forget about our posture, this helps us to understand if a person is listening actively or not. Good example would be if person we are conversing with has his arms crossed, cannot keep eye contact, or moves around too much – this means that the person we are conversing with is not concentrated to us, he does not want to speak with us and he is not listening to what is being said.</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rPr>
        <w:t>CONCLUSION</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Communication is of outmost importance to us. When communicating we give directions, pass on messages and share feelings, and plenty more. Without proper communication skills messages we want to pass on can be misunderstood or interpreted differently than we have intended. This especially goes when people from diverse cultures converse. When this happens, we must make sure we are precautious of our nonverbal communication as much as verbal as different words and gestures can be understood in the way we not intended to say them. By understanding the ways of communication, we can improve our skills and the ways we want to transfer information.</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Style w:val="eop"/>
          <w:rFonts w:ascii="Arial" w:hAnsi="Arial" w:cs="Arial"/>
          <w:color w:val="000000"/>
        </w:rPr>
      </w:pPr>
    </w:p>
    <w:p w:rsidR="0024555C" w:rsidRDefault="0024555C" w:rsidP="0024555C">
      <w:pPr>
        <w:pStyle w:val="paragraph"/>
        <w:spacing w:before="0" w:beforeAutospacing="0" w:after="0" w:afterAutospacing="0"/>
        <w:textAlignment w:val="baseline"/>
        <w:rPr>
          <w:rFonts w:ascii="Segoe UI" w:hAnsi="Segoe UI" w:cs="Segoe UI"/>
          <w:sz w:val="18"/>
          <w:szCs w:val="18"/>
        </w:rPr>
      </w:pP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24555C" w:rsidRDefault="0024555C" w:rsidP="0024555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REFERENCES</w:t>
      </w: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color w:val="000000"/>
          <w:sz w:val="22"/>
          <w:szCs w:val="22"/>
        </w:rPr>
        <w:t>Businestopia. (2018).</w:t>
      </w:r>
      <w:r>
        <w:rPr>
          <w:rStyle w:val="normaltextrun"/>
          <w:rFonts w:ascii="Arial" w:hAnsi="Arial" w:cs="Arial"/>
          <w:i/>
          <w:iCs/>
          <w:color w:val="000000"/>
          <w:sz w:val="22"/>
          <w:szCs w:val="22"/>
        </w:rPr>
        <w:t>’</w:t>
      </w:r>
      <w:r>
        <w:rPr>
          <w:rStyle w:val="normaltextrun"/>
          <w:rFonts w:ascii="Arial" w:hAnsi="Arial" w:cs="Arial"/>
          <w:i/>
          <w:iCs/>
          <w:color w:val="333333"/>
          <w:sz w:val="22"/>
          <w:szCs w:val="22"/>
        </w:rPr>
        <w:t> Shannon and Weaver Model Of Communication’</w:t>
      </w:r>
      <w:r>
        <w:rPr>
          <w:rStyle w:val="normaltextrun"/>
          <w:rFonts w:ascii="Arial" w:hAnsi="Arial" w:cs="Arial"/>
          <w:color w:val="333333"/>
          <w:sz w:val="22"/>
          <w:szCs w:val="22"/>
        </w:rPr>
        <w:t>(online) Available at: </w:t>
      </w:r>
      <w:hyperlink r:id="rId20" w:tgtFrame="_blank" w:history="1">
        <w:r>
          <w:rPr>
            <w:rStyle w:val="normaltextrun"/>
            <w:rFonts w:ascii="Arial" w:hAnsi="Arial" w:cs="Arial"/>
            <w:color w:val="0563C1"/>
            <w:sz w:val="22"/>
            <w:szCs w:val="22"/>
            <w:u w:val="single"/>
          </w:rPr>
          <w:t>https://www.businesstopia.net/communication/shannon-and-weaver-model-communication</w:t>
        </w:r>
      </w:hyperlink>
      <w:r>
        <w:rPr>
          <w:rStyle w:val="normaltextrun"/>
          <w:rFonts w:ascii="Arial" w:hAnsi="Arial" w:cs="Arial"/>
          <w:color w:val="333333"/>
          <w:sz w:val="22"/>
          <w:szCs w:val="22"/>
        </w:rPr>
        <w:t> (Accesed 01.Jan.2022)</w:t>
      </w:r>
      <w:r>
        <w:rPr>
          <w:rStyle w:val="eop"/>
          <w:rFonts w:ascii="Arial" w:hAnsi="Arial" w:cs="Arial"/>
          <w:color w:val="333333"/>
          <w:sz w:val="22"/>
          <w:szCs w:val="22"/>
        </w:rPr>
        <w:t> </w:t>
      </w:r>
    </w:p>
    <w:p w:rsidR="0024555C" w:rsidRDefault="0024555C" w:rsidP="0024555C">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color w:val="333333"/>
          <w:sz w:val="22"/>
          <w:szCs w:val="22"/>
        </w:rPr>
        <w:t>Businesstopia.(2018)</w:t>
      </w:r>
      <w:r>
        <w:rPr>
          <w:rStyle w:val="normaltextrun"/>
          <w:rFonts w:ascii="Arial" w:hAnsi="Arial" w:cs="Arial"/>
          <w:i/>
          <w:iCs/>
          <w:color w:val="333333"/>
          <w:sz w:val="22"/>
          <w:szCs w:val="22"/>
        </w:rPr>
        <w:t>’Berlo’s SMCR Model of Communication’</w:t>
      </w:r>
      <w:r>
        <w:rPr>
          <w:rStyle w:val="normaltextrun"/>
          <w:rFonts w:ascii="Arial" w:hAnsi="Arial" w:cs="Arial"/>
          <w:color w:val="333333"/>
          <w:sz w:val="22"/>
          <w:szCs w:val="22"/>
        </w:rPr>
        <w:t> (online) Available at: </w:t>
      </w:r>
      <w:hyperlink r:id="rId21" w:tgtFrame="_blank" w:history="1">
        <w:r>
          <w:rPr>
            <w:rStyle w:val="normaltextrun"/>
            <w:rFonts w:ascii="Arial" w:hAnsi="Arial" w:cs="Arial"/>
            <w:color w:val="0563C1"/>
            <w:sz w:val="22"/>
            <w:szCs w:val="22"/>
            <w:u w:val="single"/>
          </w:rPr>
          <w:t>https://www.businesstopia.net/communication/berlo-model-communication</w:t>
        </w:r>
      </w:hyperlink>
      <w:r>
        <w:rPr>
          <w:rStyle w:val="normaltextrun"/>
          <w:rFonts w:ascii="Arial" w:hAnsi="Arial" w:cs="Arial"/>
          <w:color w:val="333333"/>
          <w:sz w:val="22"/>
          <w:szCs w:val="22"/>
        </w:rPr>
        <w:t> (Accesed at 30.Dec.2021)</w:t>
      </w:r>
      <w:r>
        <w:rPr>
          <w:rStyle w:val="eop"/>
          <w:rFonts w:ascii="Arial" w:hAnsi="Arial" w:cs="Arial"/>
          <w:color w:val="333333"/>
          <w:sz w:val="22"/>
          <w:szCs w:val="22"/>
        </w:rPr>
        <w:t> </w:t>
      </w:r>
    </w:p>
    <w:p w:rsidR="0024555C" w:rsidRDefault="0024555C" w:rsidP="0024555C">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color w:val="333333"/>
          <w:sz w:val="22"/>
          <w:szCs w:val="22"/>
        </w:rPr>
        <w:t>Osgood-Schramm Model of Communication: Definition &amp; Application. (2018, July 11). Available at: </w:t>
      </w:r>
      <w:hyperlink r:id="rId22" w:anchor=":~:text=Lesson%20Summary-,The%20Osgood-Schramm%20model%20of%20communication%20is%20a%20circular%2C%20rather,a%20recipient%2C%20who%20decodes%20it.&amp;text=The%20model%20takes%20into%20account,communicators%2C%20that%20makes%20communication%20simpler" w:tgtFrame="_blank" w:history="1">
        <w:r>
          <w:rPr>
            <w:rStyle w:val="normaltextrun"/>
            <w:rFonts w:ascii="Arial" w:hAnsi="Arial" w:cs="Arial"/>
            <w:color w:val="0563C1"/>
            <w:sz w:val="22"/>
            <w:szCs w:val="22"/>
            <w:u w:val="single"/>
          </w:rPr>
          <w:t>https://study.com/academy/lesson/osgood-schramm-model-of-communication-definition-application.html#:~:text=Lesson%20Summary-,The%20Osgood-Schramm%20model%20of%20communication%20is%20a%20circular%2C%20rather,a%20recipient%2C%20who%20decodes%20it.&amp;text=The%20model%20takes%20into%20account,communicators%2C%20that%20makes%20communication%20simpler</w:t>
        </w:r>
      </w:hyperlink>
      <w:r>
        <w:rPr>
          <w:rStyle w:val="normaltextrun"/>
          <w:rFonts w:ascii="Arial" w:hAnsi="Arial" w:cs="Arial"/>
          <w:color w:val="333333"/>
          <w:sz w:val="22"/>
          <w:szCs w:val="22"/>
        </w:rPr>
        <w:t>. (Accesed 30.Decc2021)</w:t>
      </w:r>
      <w:r>
        <w:rPr>
          <w:rStyle w:val="eop"/>
          <w:rFonts w:ascii="Arial" w:hAnsi="Arial" w:cs="Arial"/>
          <w:color w:val="333333"/>
          <w:sz w:val="22"/>
          <w:szCs w:val="22"/>
        </w:rPr>
        <w:t> </w:t>
      </w:r>
    </w:p>
    <w:p w:rsidR="0024555C" w:rsidRDefault="0024555C" w:rsidP="0024555C">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color w:val="333333"/>
          <w:sz w:val="22"/>
          <w:szCs w:val="22"/>
        </w:rPr>
        <w:t>Steiberg.S (2007) </w:t>
      </w:r>
      <w:r>
        <w:rPr>
          <w:rStyle w:val="normaltextrun"/>
          <w:rFonts w:ascii="Arial" w:hAnsi="Arial" w:cs="Arial"/>
          <w:i/>
          <w:iCs/>
          <w:color w:val="333333"/>
          <w:sz w:val="22"/>
          <w:szCs w:val="22"/>
        </w:rPr>
        <w:t>‘</w:t>
      </w:r>
      <w:r>
        <w:rPr>
          <w:rStyle w:val="normaltextrun"/>
          <w:rFonts w:ascii="Arial" w:hAnsi="Arial" w:cs="Arial"/>
          <w:i/>
          <w:iCs/>
          <w:color w:val="000000"/>
          <w:sz w:val="22"/>
          <w:szCs w:val="22"/>
        </w:rPr>
        <w:t>An introduction to communication studies</w:t>
      </w:r>
      <w:r>
        <w:rPr>
          <w:rStyle w:val="normaltextrun"/>
          <w:b/>
          <w:bCs/>
          <w:i/>
          <w:iCs/>
          <w:color w:val="2F5496"/>
          <w:sz w:val="48"/>
          <w:szCs w:val="48"/>
        </w:rPr>
        <w:t>’</w:t>
      </w:r>
      <w:r>
        <w:rPr>
          <w:rStyle w:val="normaltextrun"/>
          <w:rFonts w:ascii="Arial" w:hAnsi="Arial" w:cs="Arial"/>
          <w:color w:val="000000"/>
          <w:sz w:val="22"/>
          <w:szCs w:val="22"/>
        </w:rPr>
        <w:t> Juhta&amp;CO.South Africa.</w:t>
      </w:r>
      <w:r>
        <w:rPr>
          <w:rStyle w:val="eop"/>
          <w:rFonts w:ascii="Arial" w:hAnsi="Arial" w:cs="Arial"/>
          <w:color w:val="000000"/>
          <w:sz w:val="22"/>
          <w:szCs w:val="22"/>
        </w:rPr>
        <w:t> </w:t>
      </w:r>
    </w:p>
    <w:p w:rsidR="0024555C" w:rsidRDefault="0024555C" w:rsidP="0024555C">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color w:val="333333"/>
          <w:sz w:val="22"/>
          <w:szCs w:val="22"/>
        </w:rPr>
        <w:t> </w:t>
      </w:r>
      <w:r>
        <w:rPr>
          <w:rStyle w:val="eop"/>
          <w:rFonts w:ascii="Arial" w:hAnsi="Arial" w:cs="Arial"/>
          <w:color w:val="333333"/>
          <w:sz w:val="22"/>
          <w:szCs w:val="22"/>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24555C" w:rsidRDefault="0024555C" w:rsidP="0024555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465D4B" w:rsidRDefault="00BE0E13"/>
    <w:sectPr w:rsidR="00465D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555C"/>
    <w:rsid w:val="0024555C"/>
    <w:rsid w:val="005D0C87"/>
    <w:rsid w:val="00BE0E13"/>
    <w:rsid w:val="00CF0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55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4555C"/>
  </w:style>
  <w:style w:type="character" w:customStyle="1" w:styleId="eop">
    <w:name w:val="eop"/>
    <w:basedOn w:val="DefaultParagraphFont"/>
    <w:rsid w:val="0024555C"/>
  </w:style>
  <w:style w:type="paragraph" w:styleId="NormalWeb">
    <w:name w:val="Normal (Web)"/>
    <w:basedOn w:val="Normal"/>
    <w:uiPriority w:val="99"/>
    <w:semiHidden/>
    <w:unhideWhenUsed/>
    <w:rsid w:val="0024555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45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555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55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4555C"/>
  </w:style>
  <w:style w:type="character" w:customStyle="1" w:styleId="eop">
    <w:name w:val="eop"/>
    <w:basedOn w:val="DefaultParagraphFont"/>
    <w:rsid w:val="0024555C"/>
  </w:style>
  <w:style w:type="paragraph" w:styleId="NormalWeb">
    <w:name w:val="Normal (Web)"/>
    <w:basedOn w:val="Normal"/>
    <w:uiPriority w:val="99"/>
    <w:semiHidden/>
    <w:unhideWhenUsed/>
    <w:rsid w:val="0024555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45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555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1671845">
      <w:bodyDiv w:val="1"/>
      <w:marLeft w:val="0"/>
      <w:marRight w:val="0"/>
      <w:marTop w:val="0"/>
      <w:marBottom w:val="0"/>
      <w:divBdr>
        <w:top w:val="none" w:sz="0" w:space="0" w:color="auto"/>
        <w:left w:val="none" w:sz="0" w:space="0" w:color="auto"/>
        <w:bottom w:val="none" w:sz="0" w:space="0" w:color="auto"/>
        <w:right w:val="none" w:sz="0" w:space="0" w:color="auto"/>
      </w:divBdr>
      <w:divsChild>
        <w:div w:id="1522358268">
          <w:marLeft w:val="0"/>
          <w:marRight w:val="0"/>
          <w:marTop w:val="0"/>
          <w:marBottom w:val="0"/>
          <w:divBdr>
            <w:top w:val="none" w:sz="0" w:space="0" w:color="auto"/>
            <w:left w:val="none" w:sz="0" w:space="0" w:color="auto"/>
            <w:bottom w:val="none" w:sz="0" w:space="0" w:color="auto"/>
            <w:right w:val="none" w:sz="0" w:space="0" w:color="auto"/>
          </w:divBdr>
        </w:div>
        <w:div w:id="1923248585">
          <w:marLeft w:val="0"/>
          <w:marRight w:val="0"/>
          <w:marTop w:val="0"/>
          <w:marBottom w:val="0"/>
          <w:divBdr>
            <w:top w:val="none" w:sz="0" w:space="0" w:color="auto"/>
            <w:left w:val="none" w:sz="0" w:space="0" w:color="auto"/>
            <w:bottom w:val="none" w:sz="0" w:space="0" w:color="auto"/>
            <w:right w:val="none" w:sz="0" w:space="0" w:color="auto"/>
          </w:divBdr>
        </w:div>
        <w:div w:id="1664118638">
          <w:marLeft w:val="0"/>
          <w:marRight w:val="0"/>
          <w:marTop w:val="0"/>
          <w:marBottom w:val="0"/>
          <w:divBdr>
            <w:top w:val="none" w:sz="0" w:space="0" w:color="auto"/>
            <w:left w:val="none" w:sz="0" w:space="0" w:color="auto"/>
            <w:bottom w:val="none" w:sz="0" w:space="0" w:color="auto"/>
            <w:right w:val="none" w:sz="0" w:space="0" w:color="auto"/>
          </w:divBdr>
        </w:div>
        <w:div w:id="1728263090">
          <w:marLeft w:val="0"/>
          <w:marRight w:val="0"/>
          <w:marTop w:val="0"/>
          <w:marBottom w:val="0"/>
          <w:divBdr>
            <w:top w:val="none" w:sz="0" w:space="0" w:color="auto"/>
            <w:left w:val="none" w:sz="0" w:space="0" w:color="auto"/>
            <w:bottom w:val="none" w:sz="0" w:space="0" w:color="auto"/>
            <w:right w:val="none" w:sz="0" w:space="0" w:color="auto"/>
          </w:divBdr>
        </w:div>
        <w:div w:id="1107165813">
          <w:marLeft w:val="0"/>
          <w:marRight w:val="0"/>
          <w:marTop w:val="0"/>
          <w:marBottom w:val="0"/>
          <w:divBdr>
            <w:top w:val="none" w:sz="0" w:space="0" w:color="auto"/>
            <w:left w:val="none" w:sz="0" w:space="0" w:color="auto"/>
            <w:bottom w:val="none" w:sz="0" w:space="0" w:color="auto"/>
            <w:right w:val="none" w:sz="0" w:space="0" w:color="auto"/>
          </w:divBdr>
        </w:div>
        <w:div w:id="1047795294">
          <w:marLeft w:val="0"/>
          <w:marRight w:val="0"/>
          <w:marTop w:val="0"/>
          <w:marBottom w:val="0"/>
          <w:divBdr>
            <w:top w:val="none" w:sz="0" w:space="0" w:color="auto"/>
            <w:left w:val="none" w:sz="0" w:space="0" w:color="auto"/>
            <w:bottom w:val="none" w:sz="0" w:space="0" w:color="auto"/>
            <w:right w:val="none" w:sz="0" w:space="0" w:color="auto"/>
          </w:divBdr>
        </w:div>
        <w:div w:id="469984881">
          <w:marLeft w:val="0"/>
          <w:marRight w:val="0"/>
          <w:marTop w:val="0"/>
          <w:marBottom w:val="0"/>
          <w:divBdr>
            <w:top w:val="none" w:sz="0" w:space="0" w:color="auto"/>
            <w:left w:val="none" w:sz="0" w:space="0" w:color="auto"/>
            <w:bottom w:val="none" w:sz="0" w:space="0" w:color="auto"/>
            <w:right w:val="none" w:sz="0" w:space="0" w:color="auto"/>
          </w:divBdr>
        </w:div>
        <w:div w:id="699549422">
          <w:marLeft w:val="0"/>
          <w:marRight w:val="0"/>
          <w:marTop w:val="0"/>
          <w:marBottom w:val="0"/>
          <w:divBdr>
            <w:top w:val="none" w:sz="0" w:space="0" w:color="auto"/>
            <w:left w:val="none" w:sz="0" w:space="0" w:color="auto"/>
            <w:bottom w:val="none" w:sz="0" w:space="0" w:color="auto"/>
            <w:right w:val="none" w:sz="0" w:space="0" w:color="auto"/>
          </w:divBdr>
        </w:div>
        <w:div w:id="896740060">
          <w:marLeft w:val="0"/>
          <w:marRight w:val="0"/>
          <w:marTop w:val="0"/>
          <w:marBottom w:val="0"/>
          <w:divBdr>
            <w:top w:val="none" w:sz="0" w:space="0" w:color="auto"/>
            <w:left w:val="none" w:sz="0" w:space="0" w:color="auto"/>
            <w:bottom w:val="none" w:sz="0" w:space="0" w:color="auto"/>
            <w:right w:val="none" w:sz="0" w:space="0" w:color="auto"/>
          </w:divBdr>
        </w:div>
        <w:div w:id="1369531774">
          <w:marLeft w:val="0"/>
          <w:marRight w:val="0"/>
          <w:marTop w:val="0"/>
          <w:marBottom w:val="0"/>
          <w:divBdr>
            <w:top w:val="none" w:sz="0" w:space="0" w:color="auto"/>
            <w:left w:val="none" w:sz="0" w:space="0" w:color="auto"/>
            <w:bottom w:val="none" w:sz="0" w:space="0" w:color="auto"/>
            <w:right w:val="none" w:sz="0" w:space="0" w:color="auto"/>
          </w:divBdr>
        </w:div>
        <w:div w:id="976303314">
          <w:marLeft w:val="0"/>
          <w:marRight w:val="0"/>
          <w:marTop w:val="0"/>
          <w:marBottom w:val="0"/>
          <w:divBdr>
            <w:top w:val="none" w:sz="0" w:space="0" w:color="auto"/>
            <w:left w:val="none" w:sz="0" w:space="0" w:color="auto"/>
            <w:bottom w:val="none" w:sz="0" w:space="0" w:color="auto"/>
            <w:right w:val="none" w:sz="0" w:space="0" w:color="auto"/>
          </w:divBdr>
        </w:div>
        <w:div w:id="1811361477">
          <w:marLeft w:val="0"/>
          <w:marRight w:val="0"/>
          <w:marTop w:val="0"/>
          <w:marBottom w:val="0"/>
          <w:divBdr>
            <w:top w:val="none" w:sz="0" w:space="0" w:color="auto"/>
            <w:left w:val="none" w:sz="0" w:space="0" w:color="auto"/>
            <w:bottom w:val="none" w:sz="0" w:space="0" w:color="auto"/>
            <w:right w:val="none" w:sz="0" w:space="0" w:color="auto"/>
          </w:divBdr>
        </w:div>
        <w:div w:id="1457793782">
          <w:marLeft w:val="0"/>
          <w:marRight w:val="0"/>
          <w:marTop w:val="0"/>
          <w:marBottom w:val="0"/>
          <w:divBdr>
            <w:top w:val="none" w:sz="0" w:space="0" w:color="auto"/>
            <w:left w:val="none" w:sz="0" w:space="0" w:color="auto"/>
            <w:bottom w:val="none" w:sz="0" w:space="0" w:color="auto"/>
            <w:right w:val="none" w:sz="0" w:space="0" w:color="auto"/>
          </w:divBdr>
        </w:div>
        <w:div w:id="1002507513">
          <w:marLeft w:val="0"/>
          <w:marRight w:val="0"/>
          <w:marTop w:val="0"/>
          <w:marBottom w:val="0"/>
          <w:divBdr>
            <w:top w:val="none" w:sz="0" w:space="0" w:color="auto"/>
            <w:left w:val="none" w:sz="0" w:space="0" w:color="auto"/>
            <w:bottom w:val="none" w:sz="0" w:space="0" w:color="auto"/>
            <w:right w:val="none" w:sz="0" w:space="0" w:color="auto"/>
          </w:divBdr>
        </w:div>
        <w:div w:id="1229457848">
          <w:marLeft w:val="0"/>
          <w:marRight w:val="0"/>
          <w:marTop w:val="0"/>
          <w:marBottom w:val="0"/>
          <w:divBdr>
            <w:top w:val="none" w:sz="0" w:space="0" w:color="auto"/>
            <w:left w:val="none" w:sz="0" w:space="0" w:color="auto"/>
            <w:bottom w:val="none" w:sz="0" w:space="0" w:color="auto"/>
            <w:right w:val="none" w:sz="0" w:space="0" w:color="auto"/>
          </w:divBdr>
        </w:div>
        <w:div w:id="1344085601">
          <w:marLeft w:val="0"/>
          <w:marRight w:val="0"/>
          <w:marTop w:val="0"/>
          <w:marBottom w:val="0"/>
          <w:divBdr>
            <w:top w:val="none" w:sz="0" w:space="0" w:color="auto"/>
            <w:left w:val="none" w:sz="0" w:space="0" w:color="auto"/>
            <w:bottom w:val="none" w:sz="0" w:space="0" w:color="auto"/>
            <w:right w:val="none" w:sz="0" w:space="0" w:color="auto"/>
          </w:divBdr>
        </w:div>
        <w:div w:id="120929948">
          <w:marLeft w:val="0"/>
          <w:marRight w:val="0"/>
          <w:marTop w:val="0"/>
          <w:marBottom w:val="0"/>
          <w:divBdr>
            <w:top w:val="none" w:sz="0" w:space="0" w:color="auto"/>
            <w:left w:val="none" w:sz="0" w:space="0" w:color="auto"/>
            <w:bottom w:val="none" w:sz="0" w:space="0" w:color="auto"/>
            <w:right w:val="none" w:sz="0" w:space="0" w:color="auto"/>
          </w:divBdr>
        </w:div>
        <w:div w:id="1954172687">
          <w:marLeft w:val="0"/>
          <w:marRight w:val="0"/>
          <w:marTop w:val="0"/>
          <w:marBottom w:val="0"/>
          <w:divBdr>
            <w:top w:val="none" w:sz="0" w:space="0" w:color="auto"/>
            <w:left w:val="none" w:sz="0" w:space="0" w:color="auto"/>
            <w:bottom w:val="none" w:sz="0" w:space="0" w:color="auto"/>
            <w:right w:val="none" w:sz="0" w:space="0" w:color="auto"/>
          </w:divBdr>
        </w:div>
        <w:div w:id="218592621">
          <w:marLeft w:val="0"/>
          <w:marRight w:val="0"/>
          <w:marTop w:val="0"/>
          <w:marBottom w:val="0"/>
          <w:divBdr>
            <w:top w:val="none" w:sz="0" w:space="0" w:color="auto"/>
            <w:left w:val="none" w:sz="0" w:space="0" w:color="auto"/>
            <w:bottom w:val="none" w:sz="0" w:space="0" w:color="auto"/>
            <w:right w:val="none" w:sz="0" w:space="0" w:color="auto"/>
          </w:divBdr>
        </w:div>
        <w:div w:id="1920207961">
          <w:marLeft w:val="0"/>
          <w:marRight w:val="0"/>
          <w:marTop w:val="0"/>
          <w:marBottom w:val="0"/>
          <w:divBdr>
            <w:top w:val="none" w:sz="0" w:space="0" w:color="auto"/>
            <w:left w:val="none" w:sz="0" w:space="0" w:color="auto"/>
            <w:bottom w:val="none" w:sz="0" w:space="0" w:color="auto"/>
            <w:right w:val="none" w:sz="0" w:space="0" w:color="auto"/>
          </w:divBdr>
        </w:div>
        <w:div w:id="1064260386">
          <w:marLeft w:val="0"/>
          <w:marRight w:val="0"/>
          <w:marTop w:val="0"/>
          <w:marBottom w:val="0"/>
          <w:divBdr>
            <w:top w:val="none" w:sz="0" w:space="0" w:color="auto"/>
            <w:left w:val="none" w:sz="0" w:space="0" w:color="auto"/>
            <w:bottom w:val="none" w:sz="0" w:space="0" w:color="auto"/>
            <w:right w:val="none" w:sz="0" w:space="0" w:color="auto"/>
          </w:divBdr>
        </w:div>
        <w:div w:id="1586458851">
          <w:marLeft w:val="0"/>
          <w:marRight w:val="0"/>
          <w:marTop w:val="0"/>
          <w:marBottom w:val="0"/>
          <w:divBdr>
            <w:top w:val="none" w:sz="0" w:space="0" w:color="auto"/>
            <w:left w:val="none" w:sz="0" w:space="0" w:color="auto"/>
            <w:bottom w:val="none" w:sz="0" w:space="0" w:color="auto"/>
            <w:right w:val="none" w:sz="0" w:space="0" w:color="auto"/>
          </w:divBdr>
        </w:div>
        <w:div w:id="1455951126">
          <w:marLeft w:val="0"/>
          <w:marRight w:val="0"/>
          <w:marTop w:val="0"/>
          <w:marBottom w:val="0"/>
          <w:divBdr>
            <w:top w:val="none" w:sz="0" w:space="0" w:color="auto"/>
            <w:left w:val="none" w:sz="0" w:space="0" w:color="auto"/>
            <w:bottom w:val="none" w:sz="0" w:space="0" w:color="auto"/>
            <w:right w:val="none" w:sz="0" w:space="0" w:color="auto"/>
          </w:divBdr>
        </w:div>
        <w:div w:id="113133488">
          <w:marLeft w:val="0"/>
          <w:marRight w:val="0"/>
          <w:marTop w:val="0"/>
          <w:marBottom w:val="0"/>
          <w:divBdr>
            <w:top w:val="none" w:sz="0" w:space="0" w:color="auto"/>
            <w:left w:val="none" w:sz="0" w:space="0" w:color="auto"/>
            <w:bottom w:val="none" w:sz="0" w:space="0" w:color="auto"/>
            <w:right w:val="none" w:sz="0" w:space="0" w:color="auto"/>
          </w:divBdr>
        </w:div>
        <w:div w:id="1500390629">
          <w:marLeft w:val="0"/>
          <w:marRight w:val="0"/>
          <w:marTop w:val="0"/>
          <w:marBottom w:val="0"/>
          <w:divBdr>
            <w:top w:val="none" w:sz="0" w:space="0" w:color="auto"/>
            <w:left w:val="none" w:sz="0" w:space="0" w:color="auto"/>
            <w:bottom w:val="none" w:sz="0" w:space="0" w:color="auto"/>
            <w:right w:val="none" w:sz="0" w:space="0" w:color="auto"/>
          </w:divBdr>
        </w:div>
        <w:div w:id="1765343887">
          <w:marLeft w:val="0"/>
          <w:marRight w:val="0"/>
          <w:marTop w:val="0"/>
          <w:marBottom w:val="0"/>
          <w:divBdr>
            <w:top w:val="none" w:sz="0" w:space="0" w:color="auto"/>
            <w:left w:val="none" w:sz="0" w:space="0" w:color="auto"/>
            <w:bottom w:val="none" w:sz="0" w:space="0" w:color="auto"/>
            <w:right w:val="none" w:sz="0" w:space="0" w:color="auto"/>
          </w:divBdr>
        </w:div>
        <w:div w:id="974600482">
          <w:marLeft w:val="0"/>
          <w:marRight w:val="0"/>
          <w:marTop w:val="0"/>
          <w:marBottom w:val="0"/>
          <w:divBdr>
            <w:top w:val="none" w:sz="0" w:space="0" w:color="auto"/>
            <w:left w:val="none" w:sz="0" w:space="0" w:color="auto"/>
            <w:bottom w:val="none" w:sz="0" w:space="0" w:color="auto"/>
            <w:right w:val="none" w:sz="0" w:space="0" w:color="auto"/>
          </w:divBdr>
        </w:div>
        <w:div w:id="1478496198">
          <w:marLeft w:val="0"/>
          <w:marRight w:val="0"/>
          <w:marTop w:val="0"/>
          <w:marBottom w:val="0"/>
          <w:divBdr>
            <w:top w:val="none" w:sz="0" w:space="0" w:color="auto"/>
            <w:left w:val="none" w:sz="0" w:space="0" w:color="auto"/>
            <w:bottom w:val="none" w:sz="0" w:space="0" w:color="auto"/>
            <w:right w:val="none" w:sz="0" w:space="0" w:color="auto"/>
          </w:divBdr>
        </w:div>
        <w:div w:id="410615059">
          <w:marLeft w:val="0"/>
          <w:marRight w:val="0"/>
          <w:marTop w:val="0"/>
          <w:marBottom w:val="0"/>
          <w:divBdr>
            <w:top w:val="none" w:sz="0" w:space="0" w:color="auto"/>
            <w:left w:val="none" w:sz="0" w:space="0" w:color="auto"/>
            <w:bottom w:val="none" w:sz="0" w:space="0" w:color="auto"/>
            <w:right w:val="none" w:sz="0" w:space="0" w:color="auto"/>
          </w:divBdr>
        </w:div>
        <w:div w:id="1615940307">
          <w:marLeft w:val="0"/>
          <w:marRight w:val="0"/>
          <w:marTop w:val="0"/>
          <w:marBottom w:val="0"/>
          <w:divBdr>
            <w:top w:val="none" w:sz="0" w:space="0" w:color="auto"/>
            <w:left w:val="none" w:sz="0" w:space="0" w:color="auto"/>
            <w:bottom w:val="none" w:sz="0" w:space="0" w:color="auto"/>
            <w:right w:val="none" w:sz="0" w:space="0" w:color="auto"/>
          </w:divBdr>
        </w:div>
        <w:div w:id="809636858">
          <w:marLeft w:val="0"/>
          <w:marRight w:val="0"/>
          <w:marTop w:val="0"/>
          <w:marBottom w:val="0"/>
          <w:divBdr>
            <w:top w:val="none" w:sz="0" w:space="0" w:color="auto"/>
            <w:left w:val="none" w:sz="0" w:space="0" w:color="auto"/>
            <w:bottom w:val="none" w:sz="0" w:space="0" w:color="auto"/>
            <w:right w:val="none" w:sz="0" w:space="0" w:color="auto"/>
          </w:divBdr>
        </w:div>
        <w:div w:id="1955794444">
          <w:marLeft w:val="0"/>
          <w:marRight w:val="0"/>
          <w:marTop w:val="0"/>
          <w:marBottom w:val="0"/>
          <w:divBdr>
            <w:top w:val="none" w:sz="0" w:space="0" w:color="auto"/>
            <w:left w:val="none" w:sz="0" w:space="0" w:color="auto"/>
            <w:bottom w:val="none" w:sz="0" w:space="0" w:color="auto"/>
            <w:right w:val="none" w:sz="0" w:space="0" w:color="auto"/>
          </w:divBdr>
        </w:div>
        <w:div w:id="2014918543">
          <w:marLeft w:val="0"/>
          <w:marRight w:val="0"/>
          <w:marTop w:val="0"/>
          <w:marBottom w:val="0"/>
          <w:divBdr>
            <w:top w:val="none" w:sz="0" w:space="0" w:color="auto"/>
            <w:left w:val="none" w:sz="0" w:space="0" w:color="auto"/>
            <w:bottom w:val="none" w:sz="0" w:space="0" w:color="auto"/>
            <w:right w:val="none" w:sz="0" w:space="0" w:color="auto"/>
          </w:divBdr>
        </w:div>
        <w:div w:id="287786957">
          <w:marLeft w:val="0"/>
          <w:marRight w:val="0"/>
          <w:marTop w:val="0"/>
          <w:marBottom w:val="0"/>
          <w:divBdr>
            <w:top w:val="none" w:sz="0" w:space="0" w:color="auto"/>
            <w:left w:val="none" w:sz="0" w:space="0" w:color="auto"/>
            <w:bottom w:val="none" w:sz="0" w:space="0" w:color="auto"/>
            <w:right w:val="none" w:sz="0" w:space="0" w:color="auto"/>
          </w:divBdr>
        </w:div>
        <w:div w:id="773211249">
          <w:marLeft w:val="0"/>
          <w:marRight w:val="0"/>
          <w:marTop w:val="0"/>
          <w:marBottom w:val="0"/>
          <w:divBdr>
            <w:top w:val="none" w:sz="0" w:space="0" w:color="auto"/>
            <w:left w:val="none" w:sz="0" w:space="0" w:color="auto"/>
            <w:bottom w:val="none" w:sz="0" w:space="0" w:color="auto"/>
            <w:right w:val="none" w:sz="0" w:space="0" w:color="auto"/>
          </w:divBdr>
        </w:div>
        <w:div w:id="1186600723">
          <w:marLeft w:val="0"/>
          <w:marRight w:val="0"/>
          <w:marTop w:val="0"/>
          <w:marBottom w:val="0"/>
          <w:divBdr>
            <w:top w:val="none" w:sz="0" w:space="0" w:color="auto"/>
            <w:left w:val="none" w:sz="0" w:space="0" w:color="auto"/>
            <w:bottom w:val="none" w:sz="0" w:space="0" w:color="auto"/>
            <w:right w:val="none" w:sz="0" w:space="0" w:color="auto"/>
          </w:divBdr>
        </w:div>
        <w:div w:id="1340813785">
          <w:marLeft w:val="0"/>
          <w:marRight w:val="0"/>
          <w:marTop w:val="0"/>
          <w:marBottom w:val="0"/>
          <w:divBdr>
            <w:top w:val="none" w:sz="0" w:space="0" w:color="auto"/>
            <w:left w:val="none" w:sz="0" w:space="0" w:color="auto"/>
            <w:bottom w:val="none" w:sz="0" w:space="0" w:color="auto"/>
            <w:right w:val="none" w:sz="0" w:space="0" w:color="auto"/>
          </w:divBdr>
        </w:div>
        <w:div w:id="1532767800">
          <w:marLeft w:val="0"/>
          <w:marRight w:val="0"/>
          <w:marTop w:val="0"/>
          <w:marBottom w:val="0"/>
          <w:divBdr>
            <w:top w:val="none" w:sz="0" w:space="0" w:color="auto"/>
            <w:left w:val="none" w:sz="0" w:space="0" w:color="auto"/>
            <w:bottom w:val="none" w:sz="0" w:space="0" w:color="auto"/>
            <w:right w:val="none" w:sz="0" w:space="0" w:color="auto"/>
          </w:divBdr>
        </w:div>
        <w:div w:id="757360423">
          <w:marLeft w:val="0"/>
          <w:marRight w:val="0"/>
          <w:marTop w:val="0"/>
          <w:marBottom w:val="0"/>
          <w:divBdr>
            <w:top w:val="none" w:sz="0" w:space="0" w:color="auto"/>
            <w:left w:val="none" w:sz="0" w:space="0" w:color="auto"/>
            <w:bottom w:val="none" w:sz="0" w:space="0" w:color="auto"/>
            <w:right w:val="none" w:sz="0" w:space="0" w:color="auto"/>
          </w:divBdr>
        </w:div>
        <w:div w:id="2069763100">
          <w:marLeft w:val="0"/>
          <w:marRight w:val="0"/>
          <w:marTop w:val="0"/>
          <w:marBottom w:val="0"/>
          <w:divBdr>
            <w:top w:val="none" w:sz="0" w:space="0" w:color="auto"/>
            <w:left w:val="none" w:sz="0" w:space="0" w:color="auto"/>
            <w:bottom w:val="none" w:sz="0" w:space="0" w:color="auto"/>
            <w:right w:val="none" w:sz="0" w:space="0" w:color="auto"/>
          </w:divBdr>
        </w:div>
        <w:div w:id="2050521237">
          <w:marLeft w:val="0"/>
          <w:marRight w:val="0"/>
          <w:marTop w:val="0"/>
          <w:marBottom w:val="0"/>
          <w:divBdr>
            <w:top w:val="none" w:sz="0" w:space="0" w:color="auto"/>
            <w:left w:val="none" w:sz="0" w:space="0" w:color="auto"/>
            <w:bottom w:val="none" w:sz="0" w:space="0" w:color="auto"/>
            <w:right w:val="none" w:sz="0" w:space="0" w:color="auto"/>
          </w:divBdr>
        </w:div>
        <w:div w:id="272443389">
          <w:marLeft w:val="0"/>
          <w:marRight w:val="0"/>
          <w:marTop w:val="0"/>
          <w:marBottom w:val="0"/>
          <w:divBdr>
            <w:top w:val="none" w:sz="0" w:space="0" w:color="auto"/>
            <w:left w:val="none" w:sz="0" w:space="0" w:color="auto"/>
            <w:bottom w:val="none" w:sz="0" w:space="0" w:color="auto"/>
            <w:right w:val="none" w:sz="0" w:space="0" w:color="auto"/>
          </w:divBdr>
        </w:div>
        <w:div w:id="428353988">
          <w:marLeft w:val="0"/>
          <w:marRight w:val="0"/>
          <w:marTop w:val="0"/>
          <w:marBottom w:val="0"/>
          <w:divBdr>
            <w:top w:val="none" w:sz="0" w:space="0" w:color="auto"/>
            <w:left w:val="none" w:sz="0" w:space="0" w:color="auto"/>
            <w:bottom w:val="none" w:sz="0" w:space="0" w:color="auto"/>
            <w:right w:val="none" w:sz="0" w:space="0" w:color="auto"/>
          </w:divBdr>
        </w:div>
        <w:div w:id="1475366096">
          <w:marLeft w:val="0"/>
          <w:marRight w:val="0"/>
          <w:marTop w:val="0"/>
          <w:marBottom w:val="0"/>
          <w:divBdr>
            <w:top w:val="none" w:sz="0" w:space="0" w:color="auto"/>
            <w:left w:val="none" w:sz="0" w:space="0" w:color="auto"/>
            <w:bottom w:val="none" w:sz="0" w:space="0" w:color="auto"/>
            <w:right w:val="none" w:sz="0" w:space="0" w:color="auto"/>
          </w:divBdr>
        </w:div>
        <w:div w:id="1883860115">
          <w:marLeft w:val="0"/>
          <w:marRight w:val="0"/>
          <w:marTop w:val="0"/>
          <w:marBottom w:val="0"/>
          <w:divBdr>
            <w:top w:val="none" w:sz="0" w:space="0" w:color="auto"/>
            <w:left w:val="none" w:sz="0" w:space="0" w:color="auto"/>
            <w:bottom w:val="none" w:sz="0" w:space="0" w:color="auto"/>
            <w:right w:val="none" w:sz="0" w:space="0" w:color="auto"/>
          </w:divBdr>
        </w:div>
        <w:div w:id="1938247450">
          <w:marLeft w:val="0"/>
          <w:marRight w:val="0"/>
          <w:marTop w:val="0"/>
          <w:marBottom w:val="0"/>
          <w:divBdr>
            <w:top w:val="none" w:sz="0" w:space="0" w:color="auto"/>
            <w:left w:val="none" w:sz="0" w:space="0" w:color="auto"/>
            <w:bottom w:val="none" w:sz="0" w:space="0" w:color="auto"/>
            <w:right w:val="none" w:sz="0" w:space="0" w:color="auto"/>
          </w:divBdr>
        </w:div>
        <w:div w:id="1101070400">
          <w:marLeft w:val="0"/>
          <w:marRight w:val="0"/>
          <w:marTop w:val="0"/>
          <w:marBottom w:val="0"/>
          <w:divBdr>
            <w:top w:val="none" w:sz="0" w:space="0" w:color="auto"/>
            <w:left w:val="none" w:sz="0" w:space="0" w:color="auto"/>
            <w:bottom w:val="none" w:sz="0" w:space="0" w:color="auto"/>
            <w:right w:val="none" w:sz="0" w:space="0" w:color="auto"/>
          </w:divBdr>
        </w:div>
        <w:div w:id="795755237">
          <w:marLeft w:val="0"/>
          <w:marRight w:val="0"/>
          <w:marTop w:val="0"/>
          <w:marBottom w:val="0"/>
          <w:divBdr>
            <w:top w:val="none" w:sz="0" w:space="0" w:color="auto"/>
            <w:left w:val="none" w:sz="0" w:space="0" w:color="auto"/>
            <w:bottom w:val="none" w:sz="0" w:space="0" w:color="auto"/>
            <w:right w:val="none" w:sz="0" w:space="0" w:color="auto"/>
          </w:divBdr>
        </w:div>
        <w:div w:id="1457867917">
          <w:marLeft w:val="0"/>
          <w:marRight w:val="0"/>
          <w:marTop w:val="0"/>
          <w:marBottom w:val="0"/>
          <w:divBdr>
            <w:top w:val="none" w:sz="0" w:space="0" w:color="auto"/>
            <w:left w:val="none" w:sz="0" w:space="0" w:color="auto"/>
            <w:bottom w:val="none" w:sz="0" w:space="0" w:color="auto"/>
            <w:right w:val="none" w:sz="0" w:space="0" w:color="auto"/>
          </w:divBdr>
        </w:div>
        <w:div w:id="1323200259">
          <w:marLeft w:val="0"/>
          <w:marRight w:val="0"/>
          <w:marTop w:val="0"/>
          <w:marBottom w:val="0"/>
          <w:divBdr>
            <w:top w:val="none" w:sz="0" w:space="0" w:color="auto"/>
            <w:left w:val="none" w:sz="0" w:space="0" w:color="auto"/>
            <w:bottom w:val="none" w:sz="0" w:space="0" w:color="auto"/>
            <w:right w:val="none" w:sz="0" w:space="0" w:color="auto"/>
          </w:divBdr>
        </w:div>
        <w:div w:id="1778402506">
          <w:marLeft w:val="0"/>
          <w:marRight w:val="0"/>
          <w:marTop w:val="0"/>
          <w:marBottom w:val="0"/>
          <w:divBdr>
            <w:top w:val="none" w:sz="0" w:space="0" w:color="auto"/>
            <w:left w:val="none" w:sz="0" w:space="0" w:color="auto"/>
            <w:bottom w:val="none" w:sz="0" w:space="0" w:color="auto"/>
            <w:right w:val="none" w:sz="0" w:space="0" w:color="auto"/>
          </w:divBdr>
        </w:div>
        <w:div w:id="354380829">
          <w:marLeft w:val="0"/>
          <w:marRight w:val="0"/>
          <w:marTop w:val="0"/>
          <w:marBottom w:val="0"/>
          <w:divBdr>
            <w:top w:val="none" w:sz="0" w:space="0" w:color="auto"/>
            <w:left w:val="none" w:sz="0" w:space="0" w:color="auto"/>
            <w:bottom w:val="none" w:sz="0" w:space="0" w:color="auto"/>
            <w:right w:val="none" w:sz="0" w:space="0" w:color="auto"/>
          </w:divBdr>
        </w:div>
        <w:div w:id="944266650">
          <w:marLeft w:val="0"/>
          <w:marRight w:val="0"/>
          <w:marTop w:val="0"/>
          <w:marBottom w:val="0"/>
          <w:divBdr>
            <w:top w:val="none" w:sz="0" w:space="0" w:color="auto"/>
            <w:left w:val="none" w:sz="0" w:space="0" w:color="auto"/>
            <w:bottom w:val="none" w:sz="0" w:space="0" w:color="auto"/>
            <w:right w:val="none" w:sz="0" w:space="0" w:color="auto"/>
          </w:divBdr>
        </w:div>
        <w:div w:id="326128224">
          <w:marLeft w:val="0"/>
          <w:marRight w:val="0"/>
          <w:marTop w:val="0"/>
          <w:marBottom w:val="0"/>
          <w:divBdr>
            <w:top w:val="none" w:sz="0" w:space="0" w:color="auto"/>
            <w:left w:val="none" w:sz="0" w:space="0" w:color="auto"/>
            <w:bottom w:val="none" w:sz="0" w:space="0" w:color="auto"/>
            <w:right w:val="none" w:sz="0" w:space="0" w:color="auto"/>
          </w:divBdr>
        </w:div>
        <w:div w:id="1385059697">
          <w:marLeft w:val="0"/>
          <w:marRight w:val="0"/>
          <w:marTop w:val="0"/>
          <w:marBottom w:val="0"/>
          <w:divBdr>
            <w:top w:val="none" w:sz="0" w:space="0" w:color="auto"/>
            <w:left w:val="none" w:sz="0" w:space="0" w:color="auto"/>
            <w:bottom w:val="none" w:sz="0" w:space="0" w:color="auto"/>
            <w:right w:val="none" w:sz="0" w:space="0" w:color="auto"/>
          </w:divBdr>
        </w:div>
        <w:div w:id="1937593998">
          <w:marLeft w:val="0"/>
          <w:marRight w:val="0"/>
          <w:marTop w:val="0"/>
          <w:marBottom w:val="0"/>
          <w:divBdr>
            <w:top w:val="none" w:sz="0" w:space="0" w:color="auto"/>
            <w:left w:val="none" w:sz="0" w:space="0" w:color="auto"/>
            <w:bottom w:val="none" w:sz="0" w:space="0" w:color="auto"/>
            <w:right w:val="none" w:sz="0" w:space="0" w:color="auto"/>
          </w:divBdr>
        </w:div>
        <w:div w:id="520045258">
          <w:marLeft w:val="0"/>
          <w:marRight w:val="0"/>
          <w:marTop w:val="0"/>
          <w:marBottom w:val="0"/>
          <w:divBdr>
            <w:top w:val="none" w:sz="0" w:space="0" w:color="auto"/>
            <w:left w:val="none" w:sz="0" w:space="0" w:color="auto"/>
            <w:bottom w:val="none" w:sz="0" w:space="0" w:color="auto"/>
            <w:right w:val="none" w:sz="0" w:space="0" w:color="auto"/>
          </w:divBdr>
        </w:div>
        <w:div w:id="1698240737">
          <w:marLeft w:val="0"/>
          <w:marRight w:val="0"/>
          <w:marTop w:val="0"/>
          <w:marBottom w:val="0"/>
          <w:divBdr>
            <w:top w:val="none" w:sz="0" w:space="0" w:color="auto"/>
            <w:left w:val="none" w:sz="0" w:space="0" w:color="auto"/>
            <w:bottom w:val="none" w:sz="0" w:space="0" w:color="auto"/>
            <w:right w:val="none" w:sz="0" w:space="0" w:color="auto"/>
          </w:divBdr>
        </w:div>
        <w:div w:id="1967422972">
          <w:marLeft w:val="0"/>
          <w:marRight w:val="0"/>
          <w:marTop w:val="0"/>
          <w:marBottom w:val="0"/>
          <w:divBdr>
            <w:top w:val="none" w:sz="0" w:space="0" w:color="auto"/>
            <w:left w:val="none" w:sz="0" w:space="0" w:color="auto"/>
            <w:bottom w:val="none" w:sz="0" w:space="0" w:color="auto"/>
            <w:right w:val="none" w:sz="0" w:space="0" w:color="auto"/>
          </w:divBdr>
        </w:div>
        <w:div w:id="1447046667">
          <w:marLeft w:val="0"/>
          <w:marRight w:val="0"/>
          <w:marTop w:val="0"/>
          <w:marBottom w:val="0"/>
          <w:divBdr>
            <w:top w:val="none" w:sz="0" w:space="0" w:color="auto"/>
            <w:left w:val="none" w:sz="0" w:space="0" w:color="auto"/>
            <w:bottom w:val="none" w:sz="0" w:space="0" w:color="auto"/>
            <w:right w:val="none" w:sz="0" w:space="0" w:color="auto"/>
          </w:divBdr>
        </w:div>
        <w:div w:id="2078893830">
          <w:marLeft w:val="0"/>
          <w:marRight w:val="0"/>
          <w:marTop w:val="0"/>
          <w:marBottom w:val="0"/>
          <w:divBdr>
            <w:top w:val="none" w:sz="0" w:space="0" w:color="auto"/>
            <w:left w:val="none" w:sz="0" w:space="0" w:color="auto"/>
            <w:bottom w:val="none" w:sz="0" w:space="0" w:color="auto"/>
            <w:right w:val="none" w:sz="0" w:space="0" w:color="auto"/>
          </w:divBdr>
        </w:div>
        <w:div w:id="1886138864">
          <w:marLeft w:val="0"/>
          <w:marRight w:val="0"/>
          <w:marTop w:val="0"/>
          <w:marBottom w:val="0"/>
          <w:divBdr>
            <w:top w:val="none" w:sz="0" w:space="0" w:color="auto"/>
            <w:left w:val="none" w:sz="0" w:space="0" w:color="auto"/>
            <w:bottom w:val="none" w:sz="0" w:space="0" w:color="auto"/>
            <w:right w:val="none" w:sz="0" w:space="0" w:color="auto"/>
          </w:divBdr>
        </w:div>
        <w:div w:id="1833332453">
          <w:marLeft w:val="0"/>
          <w:marRight w:val="0"/>
          <w:marTop w:val="0"/>
          <w:marBottom w:val="0"/>
          <w:divBdr>
            <w:top w:val="none" w:sz="0" w:space="0" w:color="auto"/>
            <w:left w:val="none" w:sz="0" w:space="0" w:color="auto"/>
            <w:bottom w:val="none" w:sz="0" w:space="0" w:color="auto"/>
            <w:right w:val="none" w:sz="0" w:space="0" w:color="auto"/>
          </w:divBdr>
        </w:div>
        <w:div w:id="1872497087">
          <w:marLeft w:val="0"/>
          <w:marRight w:val="0"/>
          <w:marTop w:val="0"/>
          <w:marBottom w:val="0"/>
          <w:divBdr>
            <w:top w:val="none" w:sz="0" w:space="0" w:color="auto"/>
            <w:left w:val="none" w:sz="0" w:space="0" w:color="auto"/>
            <w:bottom w:val="none" w:sz="0" w:space="0" w:color="auto"/>
            <w:right w:val="none" w:sz="0" w:space="0" w:color="auto"/>
          </w:divBdr>
        </w:div>
        <w:div w:id="1559900823">
          <w:marLeft w:val="0"/>
          <w:marRight w:val="0"/>
          <w:marTop w:val="0"/>
          <w:marBottom w:val="0"/>
          <w:divBdr>
            <w:top w:val="none" w:sz="0" w:space="0" w:color="auto"/>
            <w:left w:val="none" w:sz="0" w:space="0" w:color="auto"/>
            <w:bottom w:val="none" w:sz="0" w:space="0" w:color="auto"/>
            <w:right w:val="none" w:sz="0" w:space="0" w:color="auto"/>
          </w:divBdr>
        </w:div>
        <w:div w:id="1369649994">
          <w:marLeft w:val="0"/>
          <w:marRight w:val="0"/>
          <w:marTop w:val="0"/>
          <w:marBottom w:val="0"/>
          <w:divBdr>
            <w:top w:val="none" w:sz="0" w:space="0" w:color="auto"/>
            <w:left w:val="none" w:sz="0" w:space="0" w:color="auto"/>
            <w:bottom w:val="none" w:sz="0" w:space="0" w:color="auto"/>
            <w:right w:val="none" w:sz="0" w:space="0" w:color="auto"/>
          </w:divBdr>
        </w:div>
        <w:div w:id="1123840706">
          <w:marLeft w:val="0"/>
          <w:marRight w:val="0"/>
          <w:marTop w:val="0"/>
          <w:marBottom w:val="0"/>
          <w:divBdr>
            <w:top w:val="none" w:sz="0" w:space="0" w:color="auto"/>
            <w:left w:val="none" w:sz="0" w:space="0" w:color="auto"/>
            <w:bottom w:val="none" w:sz="0" w:space="0" w:color="auto"/>
            <w:right w:val="none" w:sz="0" w:space="0" w:color="auto"/>
          </w:divBdr>
        </w:div>
        <w:div w:id="684282913">
          <w:marLeft w:val="0"/>
          <w:marRight w:val="0"/>
          <w:marTop w:val="0"/>
          <w:marBottom w:val="0"/>
          <w:divBdr>
            <w:top w:val="none" w:sz="0" w:space="0" w:color="auto"/>
            <w:left w:val="none" w:sz="0" w:space="0" w:color="auto"/>
            <w:bottom w:val="none" w:sz="0" w:space="0" w:color="auto"/>
            <w:right w:val="none" w:sz="0" w:space="0" w:color="auto"/>
          </w:divBdr>
        </w:div>
        <w:div w:id="352416274">
          <w:marLeft w:val="0"/>
          <w:marRight w:val="0"/>
          <w:marTop w:val="0"/>
          <w:marBottom w:val="0"/>
          <w:divBdr>
            <w:top w:val="none" w:sz="0" w:space="0" w:color="auto"/>
            <w:left w:val="none" w:sz="0" w:space="0" w:color="auto"/>
            <w:bottom w:val="none" w:sz="0" w:space="0" w:color="auto"/>
            <w:right w:val="none" w:sz="0" w:space="0" w:color="auto"/>
          </w:divBdr>
        </w:div>
        <w:div w:id="867107318">
          <w:marLeft w:val="0"/>
          <w:marRight w:val="0"/>
          <w:marTop w:val="0"/>
          <w:marBottom w:val="0"/>
          <w:divBdr>
            <w:top w:val="none" w:sz="0" w:space="0" w:color="auto"/>
            <w:left w:val="none" w:sz="0" w:space="0" w:color="auto"/>
            <w:bottom w:val="none" w:sz="0" w:space="0" w:color="auto"/>
            <w:right w:val="none" w:sz="0" w:space="0" w:color="auto"/>
          </w:divBdr>
        </w:div>
        <w:div w:id="1117065513">
          <w:marLeft w:val="0"/>
          <w:marRight w:val="0"/>
          <w:marTop w:val="0"/>
          <w:marBottom w:val="0"/>
          <w:divBdr>
            <w:top w:val="none" w:sz="0" w:space="0" w:color="auto"/>
            <w:left w:val="none" w:sz="0" w:space="0" w:color="auto"/>
            <w:bottom w:val="none" w:sz="0" w:space="0" w:color="auto"/>
            <w:right w:val="none" w:sz="0" w:space="0" w:color="auto"/>
          </w:divBdr>
        </w:div>
        <w:div w:id="1627346251">
          <w:marLeft w:val="0"/>
          <w:marRight w:val="0"/>
          <w:marTop w:val="0"/>
          <w:marBottom w:val="0"/>
          <w:divBdr>
            <w:top w:val="none" w:sz="0" w:space="0" w:color="auto"/>
            <w:left w:val="none" w:sz="0" w:space="0" w:color="auto"/>
            <w:bottom w:val="none" w:sz="0" w:space="0" w:color="auto"/>
            <w:right w:val="none" w:sz="0" w:space="0" w:color="auto"/>
          </w:divBdr>
        </w:div>
        <w:div w:id="1174027902">
          <w:marLeft w:val="0"/>
          <w:marRight w:val="0"/>
          <w:marTop w:val="0"/>
          <w:marBottom w:val="0"/>
          <w:divBdr>
            <w:top w:val="none" w:sz="0" w:space="0" w:color="auto"/>
            <w:left w:val="none" w:sz="0" w:space="0" w:color="auto"/>
            <w:bottom w:val="none" w:sz="0" w:space="0" w:color="auto"/>
            <w:right w:val="none" w:sz="0" w:space="0" w:color="auto"/>
          </w:divBdr>
        </w:div>
        <w:div w:id="72707769">
          <w:marLeft w:val="0"/>
          <w:marRight w:val="0"/>
          <w:marTop w:val="0"/>
          <w:marBottom w:val="0"/>
          <w:divBdr>
            <w:top w:val="none" w:sz="0" w:space="0" w:color="auto"/>
            <w:left w:val="none" w:sz="0" w:space="0" w:color="auto"/>
            <w:bottom w:val="none" w:sz="0" w:space="0" w:color="auto"/>
            <w:right w:val="none" w:sz="0" w:space="0" w:color="auto"/>
          </w:divBdr>
        </w:div>
        <w:div w:id="1769156943">
          <w:marLeft w:val="0"/>
          <w:marRight w:val="0"/>
          <w:marTop w:val="0"/>
          <w:marBottom w:val="0"/>
          <w:divBdr>
            <w:top w:val="none" w:sz="0" w:space="0" w:color="auto"/>
            <w:left w:val="none" w:sz="0" w:space="0" w:color="auto"/>
            <w:bottom w:val="none" w:sz="0" w:space="0" w:color="auto"/>
            <w:right w:val="none" w:sz="0" w:space="0" w:color="auto"/>
          </w:divBdr>
        </w:div>
        <w:div w:id="978412067">
          <w:marLeft w:val="0"/>
          <w:marRight w:val="0"/>
          <w:marTop w:val="0"/>
          <w:marBottom w:val="0"/>
          <w:divBdr>
            <w:top w:val="none" w:sz="0" w:space="0" w:color="auto"/>
            <w:left w:val="none" w:sz="0" w:space="0" w:color="auto"/>
            <w:bottom w:val="none" w:sz="0" w:space="0" w:color="auto"/>
            <w:right w:val="none" w:sz="0" w:space="0" w:color="auto"/>
          </w:divBdr>
        </w:div>
        <w:div w:id="243951161">
          <w:marLeft w:val="0"/>
          <w:marRight w:val="0"/>
          <w:marTop w:val="0"/>
          <w:marBottom w:val="0"/>
          <w:divBdr>
            <w:top w:val="none" w:sz="0" w:space="0" w:color="auto"/>
            <w:left w:val="none" w:sz="0" w:space="0" w:color="auto"/>
            <w:bottom w:val="none" w:sz="0" w:space="0" w:color="auto"/>
            <w:right w:val="none" w:sz="0" w:space="0" w:color="auto"/>
          </w:divBdr>
        </w:div>
        <w:div w:id="835656588">
          <w:marLeft w:val="0"/>
          <w:marRight w:val="0"/>
          <w:marTop w:val="0"/>
          <w:marBottom w:val="0"/>
          <w:divBdr>
            <w:top w:val="none" w:sz="0" w:space="0" w:color="auto"/>
            <w:left w:val="none" w:sz="0" w:space="0" w:color="auto"/>
            <w:bottom w:val="none" w:sz="0" w:space="0" w:color="auto"/>
            <w:right w:val="none" w:sz="0" w:space="0" w:color="auto"/>
          </w:divBdr>
        </w:div>
        <w:div w:id="1806581652">
          <w:marLeft w:val="0"/>
          <w:marRight w:val="0"/>
          <w:marTop w:val="0"/>
          <w:marBottom w:val="0"/>
          <w:divBdr>
            <w:top w:val="none" w:sz="0" w:space="0" w:color="auto"/>
            <w:left w:val="none" w:sz="0" w:space="0" w:color="auto"/>
            <w:bottom w:val="none" w:sz="0" w:space="0" w:color="auto"/>
            <w:right w:val="none" w:sz="0" w:space="0" w:color="auto"/>
          </w:divBdr>
        </w:div>
        <w:div w:id="943728481">
          <w:marLeft w:val="0"/>
          <w:marRight w:val="0"/>
          <w:marTop w:val="0"/>
          <w:marBottom w:val="0"/>
          <w:divBdr>
            <w:top w:val="none" w:sz="0" w:space="0" w:color="auto"/>
            <w:left w:val="none" w:sz="0" w:space="0" w:color="auto"/>
            <w:bottom w:val="none" w:sz="0" w:space="0" w:color="auto"/>
            <w:right w:val="none" w:sz="0" w:space="0" w:color="auto"/>
          </w:divBdr>
        </w:div>
        <w:div w:id="1466315137">
          <w:marLeft w:val="0"/>
          <w:marRight w:val="0"/>
          <w:marTop w:val="0"/>
          <w:marBottom w:val="0"/>
          <w:divBdr>
            <w:top w:val="none" w:sz="0" w:space="0" w:color="auto"/>
            <w:left w:val="none" w:sz="0" w:space="0" w:color="auto"/>
            <w:bottom w:val="none" w:sz="0" w:space="0" w:color="auto"/>
            <w:right w:val="none" w:sz="0" w:space="0" w:color="auto"/>
          </w:divBdr>
        </w:div>
        <w:div w:id="815487114">
          <w:marLeft w:val="0"/>
          <w:marRight w:val="0"/>
          <w:marTop w:val="0"/>
          <w:marBottom w:val="0"/>
          <w:divBdr>
            <w:top w:val="none" w:sz="0" w:space="0" w:color="auto"/>
            <w:left w:val="none" w:sz="0" w:space="0" w:color="auto"/>
            <w:bottom w:val="none" w:sz="0" w:space="0" w:color="auto"/>
            <w:right w:val="none" w:sz="0" w:space="0" w:color="auto"/>
          </w:divBdr>
        </w:div>
        <w:div w:id="1486891960">
          <w:marLeft w:val="0"/>
          <w:marRight w:val="0"/>
          <w:marTop w:val="0"/>
          <w:marBottom w:val="0"/>
          <w:divBdr>
            <w:top w:val="none" w:sz="0" w:space="0" w:color="auto"/>
            <w:left w:val="none" w:sz="0" w:space="0" w:color="auto"/>
            <w:bottom w:val="none" w:sz="0" w:space="0" w:color="auto"/>
            <w:right w:val="none" w:sz="0" w:space="0" w:color="auto"/>
          </w:divBdr>
        </w:div>
        <w:div w:id="994600537">
          <w:marLeft w:val="0"/>
          <w:marRight w:val="0"/>
          <w:marTop w:val="0"/>
          <w:marBottom w:val="0"/>
          <w:divBdr>
            <w:top w:val="none" w:sz="0" w:space="0" w:color="auto"/>
            <w:left w:val="none" w:sz="0" w:space="0" w:color="auto"/>
            <w:bottom w:val="none" w:sz="0" w:space="0" w:color="auto"/>
            <w:right w:val="none" w:sz="0" w:space="0" w:color="auto"/>
          </w:divBdr>
        </w:div>
        <w:div w:id="27993623">
          <w:marLeft w:val="0"/>
          <w:marRight w:val="0"/>
          <w:marTop w:val="0"/>
          <w:marBottom w:val="0"/>
          <w:divBdr>
            <w:top w:val="none" w:sz="0" w:space="0" w:color="auto"/>
            <w:left w:val="none" w:sz="0" w:space="0" w:color="auto"/>
            <w:bottom w:val="none" w:sz="0" w:space="0" w:color="auto"/>
            <w:right w:val="none" w:sz="0" w:space="0" w:color="auto"/>
          </w:divBdr>
        </w:div>
        <w:div w:id="1391540276">
          <w:marLeft w:val="0"/>
          <w:marRight w:val="0"/>
          <w:marTop w:val="0"/>
          <w:marBottom w:val="0"/>
          <w:divBdr>
            <w:top w:val="none" w:sz="0" w:space="0" w:color="auto"/>
            <w:left w:val="none" w:sz="0" w:space="0" w:color="auto"/>
            <w:bottom w:val="none" w:sz="0" w:space="0" w:color="auto"/>
            <w:right w:val="none" w:sz="0" w:space="0" w:color="auto"/>
          </w:divBdr>
        </w:div>
        <w:div w:id="893085970">
          <w:marLeft w:val="0"/>
          <w:marRight w:val="0"/>
          <w:marTop w:val="0"/>
          <w:marBottom w:val="0"/>
          <w:divBdr>
            <w:top w:val="none" w:sz="0" w:space="0" w:color="auto"/>
            <w:left w:val="none" w:sz="0" w:space="0" w:color="auto"/>
            <w:bottom w:val="none" w:sz="0" w:space="0" w:color="auto"/>
            <w:right w:val="none" w:sz="0" w:space="0" w:color="auto"/>
          </w:divBdr>
        </w:div>
        <w:div w:id="2113277296">
          <w:marLeft w:val="0"/>
          <w:marRight w:val="0"/>
          <w:marTop w:val="0"/>
          <w:marBottom w:val="0"/>
          <w:divBdr>
            <w:top w:val="none" w:sz="0" w:space="0" w:color="auto"/>
            <w:left w:val="none" w:sz="0" w:space="0" w:color="auto"/>
            <w:bottom w:val="none" w:sz="0" w:space="0" w:color="auto"/>
            <w:right w:val="none" w:sz="0" w:space="0" w:color="auto"/>
          </w:divBdr>
        </w:div>
        <w:div w:id="2072926507">
          <w:marLeft w:val="0"/>
          <w:marRight w:val="0"/>
          <w:marTop w:val="0"/>
          <w:marBottom w:val="0"/>
          <w:divBdr>
            <w:top w:val="none" w:sz="0" w:space="0" w:color="auto"/>
            <w:left w:val="none" w:sz="0" w:space="0" w:color="auto"/>
            <w:bottom w:val="none" w:sz="0" w:space="0" w:color="auto"/>
            <w:right w:val="none" w:sz="0" w:space="0" w:color="auto"/>
          </w:divBdr>
        </w:div>
        <w:div w:id="1783332288">
          <w:marLeft w:val="0"/>
          <w:marRight w:val="0"/>
          <w:marTop w:val="0"/>
          <w:marBottom w:val="0"/>
          <w:divBdr>
            <w:top w:val="none" w:sz="0" w:space="0" w:color="auto"/>
            <w:left w:val="none" w:sz="0" w:space="0" w:color="auto"/>
            <w:bottom w:val="none" w:sz="0" w:space="0" w:color="auto"/>
            <w:right w:val="none" w:sz="0" w:space="0" w:color="auto"/>
          </w:divBdr>
        </w:div>
        <w:div w:id="1718309185">
          <w:marLeft w:val="0"/>
          <w:marRight w:val="0"/>
          <w:marTop w:val="0"/>
          <w:marBottom w:val="0"/>
          <w:divBdr>
            <w:top w:val="none" w:sz="0" w:space="0" w:color="auto"/>
            <w:left w:val="none" w:sz="0" w:space="0" w:color="auto"/>
            <w:bottom w:val="none" w:sz="0" w:space="0" w:color="auto"/>
            <w:right w:val="none" w:sz="0" w:space="0" w:color="auto"/>
          </w:divBdr>
        </w:div>
        <w:div w:id="1369376420">
          <w:marLeft w:val="0"/>
          <w:marRight w:val="0"/>
          <w:marTop w:val="0"/>
          <w:marBottom w:val="0"/>
          <w:divBdr>
            <w:top w:val="none" w:sz="0" w:space="0" w:color="auto"/>
            <w:left w:val="none" w:sz="0" w:space="0" w:color="auto"/>
            <w:bottom w:val="none" w:sz="0" w:space="0" w:color="auto"/>
            <w:right w:val="none" w:sz="0" w:space="0" w:color="auto"/>
          </w:divBdr>
        </w:div>
        <w:div w:id="1096709525">
          <w:marLeft w:val="0"/>
          <w:marRight w:val="0"/>
          <w:marTop w:val="0"/>
          <w:marBottom w:val="0"/>
          <w:divBdr>
            <w:top w:val="none" w:sz="0" w:space="0" w:color="auto"/>
            <w:left w:val="none" w:sz="0" w:space="0" w:color="auto"/>
            <w:bottom w:val="none" w:sz="0" w:space="0" w:color="auto"/>
            <w:right w:val="none" w:sz="0" w:space="0" w:color="auto"/>
          </w:divBdr>
        </w:div>
        <w:div w:id="2002541343">
          <w:marLeft w:val="0"/>
          <w:marRight w:val="0"/>
          <w:marTop w:val="0"/>
          <w:marBottom w:val="0"/>
          <w:divBdr>
            <w:top w:val="none" w:sz="0" w:space="0" w:color="auto"/>
            <w:left w:val="none" w:sz="0" w:space="0" w:color="auto"/>
            <w:bottom w:val="none" w:sz="0" w:space="0" w:color="auto"/>
            <w:right w:val="none" w:sz="0" w:space="0" w:color="auto"/>
          </w:divBdr>
        </w:div>
        <w:div w:id="1282227790">
          <w:marLeft w:val="0"/>
          <w:marRight w:val="0"/>
          <w:marTop w:val="0"/>
          <w:marBottom w:val="0"/>
          <w:divBdr>
            <w:top w:val="none" w:sz="0" w:space="0" w:color="auto"/>
            <w:left w:val="none" w:sz="0" w:space="0" w:color="auto"/>
            <w:bottom w:val="none" w:sz="0" w:space="0" w:color="auto"/>
            <w:right w:val="none" w:sz="0" w:space="0" w:color="auto"/>
          </w:divBdr>
        </w:div>
        <w:div w:id="1294143294">
          <w:marLeft w:val="0"/>
          <w:marRight w:val="0"/>
          <w:marTop w:val="0"/>
          <w:marBottom w:val="0"/>
          <w:divBdr>
            <w:top w:val="none" w:sz="0" w:space="0" w:color="auto"/>
            <w:left w:val="none" w:sz="0" w:space="0" w:color="auto"/>
            <w:bottom w:val="none" w:sz="0" w:space="0" w:color="auto"/>
            <w:right w:val="none" w:sz="0" w:space="0" w:color="auto"/>
          </w:divBdr>
        </w:div>
        <w:div w:id="1180238787">
          <w:marLeft w:val="0"/>
          <w:marRight w:val="0"/>
          <w:marTop w:val="0"/>
          <w:marBottom w:val="0"/>
          <w:divBdr>
            <w:top w:val="none" w:sz="0" w:space="0" w:color="auto"/>
            <w:left w:val="none" w:sz="0" w:space="0" w:color="auto"/>
            <w:bottom w:val="none" w:sz="0" w:space="0" w:color="auto"/>
            <w:right w:val="none" w:sz="0" w:space="0" w:color="auto"/>
          </w:divBdr>
        </w:div>
        <w:div w:id="1774132382">
          <w:marLeft w:val="0"/>
          <w:marRight w:val="0"/>
          <w:marTop w:val="0"/>
          <w:marBottom w:val="0"/>
          <w:divBdr>
            <w:top w:val="none" w:sz="0" w:space="0" w:color="auto"/>
            <w:left w:val="none" w:sz="0" w:space="0" w:color="auto"/>
            <w:bottom w:val="none" w:sz="0" w:space="0" w:color="auto"/>
            <w:right w:val="none" w:sz="0" w:space="0" w:color="auto"/>
          </w:divBdr>
        </w:div>
        <w:div w:id="1842309406">
          <w:marLeft w:val="0"/>
          <w:marRight w:val="0"/>
          <w:marTop w:val="0"/>
          <w:marBottom w:val="0"/>
          <w:divBdr>
            <w:top w:val="none" w:sz="0" w:space="0" w:color="auto"/>
            <w:left w:val="none" w:sz="0" w:space="0" w:color="auto"/>
            <w:bottom w:val="none" w:sz="0" w:space="0" w:color="auto"/>
            <w:right w:val="none" w:sz="0" w:space="0" w:color="auto"/>
          </w:divBdr>
        </w:div>
        <w:div w:id="1475247608">
          <w:marLeft w:val="0"/>
          <w:marRight w:val="0"/>
          <w:marTop w:val="0"/>
          <w:marBottom w:val="0"/>
          <w:divBdr>
            <w:top w:val="none" w:sz="0" w:space="0" w:color="auto"/>
            <w:left w:val="none" w:sz="0" w:space="0" w:color="auto"/>
            <w:bottom w:val="none" w:sz="0" w:space="0" w:color="auto"/>
            <w:right w:val="none" w:sz="0" w:space="0" w:color="auto"/>
          </w:divBdr>
        </w:div>
        <w:div w:id="804738374">
          <w:marLeft w:val="0"/>
          <w:marRight w:val="0"/>
          <w:marTop w:val="0"/>
          <w:marBottom w:val="0"/>
          <w:divBdr>
            <w:top w:val="none" w:sz="0" w:space="0" w:color="auto"/>
            <w:left w:val="none" w:sz="0" w:space="0" w:color="auto"/>
            <w:bottom w:val="none" w:sz="0" w:space="0" w:color="auto"/>
            <w:right w:val="none" w:sz="0" w:space="0" w:color="auto"/>
          </w:divBdr>
        </w:div>
        <w:div w:id="2007509866">
          <w:marLeft w:val="0"/>
          <w:marRight w:val="0"/>
          <w:marTop w:val="0"/>
          <w:marBottom w:val="0"/>
          <w:divBdr>
            <w:top w:val="none" w:sz="0" w:space="0" w:color="auto"/>
            <w:left w:val="none" w:sz="0" w:space="0" w:color="auto"/>
            <w:bottom w:val="none" w:sz="0" w:space="0" w:color="auto"/>
            <w:right w:val="none" w:sz="0" w:space="0" w:color="auto"/>
          </w:divBdr>
        </w:div>
        <w:div w:id="616256858">
          <w:marLeft w:val="0"/>
          <w:marRight w:val="0"/>
          <w:marTop w:val="0"/>
          <w:marBottom w:val="0"/>
          <w:divBdr>
            <w:top w:val="none" w:sz="0" w:space="0" w:color="auto"/>
            <w:left w:val="none" w:sz="0" w:space="0" w:color="auto"/>
            <w:bottom w:val="none" w:sz="0" w:space="0" w:color="auto"/>
            <w:right w:val="none" w:sz="0" w:space="0" w:color="auto"/>
          </w:divBdr>
        </w:div>
        <w:div w:id="119232515">
          <w:marLeft w:val="0"/>
          <w:marRight w:val="0"/>
          <w:marTop w:val="0"/>
          <w:marBottom w:val="0"/>
          <w:divBdr>
            <w:top w:val="none" w:sz="0" w:space="0" w:color="auto"/>
            <w:left w:val="none" w:sz="0" w:space="0" w:color="auto"/>
            <w:bottom w:val="none" w:sz="0" w:space="0" w:color="auto"/>
            <w:right w:val="none" w:sz="0" w:space="0" w:color="auto"/>
          </w:divBdr>
        </w:div>
        <w:div w:id="30690268">
          <w:marLeft w:val="0"/>
          <w:marRight w:val="0"/>
          <w:marTop w:val="0"/>
          <w:marBottom w:val="0"/>
          <w:divBdr>
            <w:top w:val="none" w:sz="0" w:space="0" w:color="auto"/>
            <w:left w:val="none" w:sz="0" w:space="0" w:color="auto"/>
            <w:bottom w:val="none" w:sz="0" w:space="0" w:color="auto"/>
            <w:right w:val="none" w:sz="0" w:space="0" w:color="auto"/>
          </w:divBdr>
        </w:div>
        <w:div w:id="1340548351">
          <w:marLeft w:val="0"/>
          <w:marRight w:val="0"/>
          <w:marTop w:val="0"/>
          <w:marBottom w:val="0"/>
          <w:divBdr>
            <w:top w:val="none" w:sz="0" w:space="0" w:color="auto"/>
            <w:left w:val="none" w:sz="0" w:space="0" w:color="auto"/>
            <w:bottom w:val="none" w:sz="0" w:space="0" w:color="auto"/>
            <w:right w:val="none" w:sz="0" w:space="0" w:color="auto"/>
          </w:divBdr>
        </w:div>
        <w:div w:id="1811896305">
          <w:marLeft w:val="0"/>
          <w:marRight w:val="0"/>
          <w:marTop w:val="0"/>
          <w:marBottom w:val="0"/>
          <w:divBdr>
            <w:top w:val="none" w:sz="0" w:space="0" w:color="auto"/>
            <w:left w:val="none" w:sz="0" w:space="0" w:color="auto"/>
            <w:bottom w:val="none" w:sz="0" w:space="0" w:color="auto"/>
            <w:right w:val="none" w:sz="0" w:space="0" w:color="auto"/>
          </w:divBdr>
        </w:div>
        <w:div w:id="1717467245">
          <w:marLeft w:val="0"/>
          <w:marRight w:val="0"/>
          <w:marTop w:val="0"/>
          <w:marBottom w:val="0"/>
          <w:divBdr>
            <w:top w:val="none" w:sz="0" w:space="0" w:color="auto"/>
            <w:left w:val="none" w:sz="0" w:space="0" w:color="auto"/>
            <w:bottom w:val="none" w:sz="0" w:space="0" w:color="auto"/>
            <w:right w:val="none" w:sz="0" w:space="0" w:color="auto"/>
          </w:divBdr>
        </w:div>
        <w:div w:id="213741315">
          <w:marLeft w:val="0"/>
          <w:marRight w:val="0"/>
          <w:marTop w:val="0"/>
          <w:marBottom w:val="0"/>
          <w:divBdr>
            <w:top w:val="none" w:sz="0" w:space="0" w:color="auto"/>
            <w:left w:val="none" w:sz="0" w:space="0" w:color="auto"/>
            <w:bottom w:val="none" w:sz="0" w:space="0" w:color="auto"/>
            <w:right w:val="none" w:sz="0" w:space="0" w:color="auto"/>
          </w:divBdr>
        </w:div>
        <w:div w:id="1834222965">
          <w:marLeft w:val="0"/>
          <w:marRight w:val="0"/>
          <w:marTop w:val="0"/>
          <w:marBottom w:val="0"/>
          <w:divBdr>
            <w:top w:val="none" w:sz="0" w:space="0" w:color="auto"/>
            <w:left w:val="none" w:sz="0" w:space="0" w:color="auto"/>
            <w:bottom w:val="none" w:sz="0" w:space="0" w:color="auto"/>
            <w:right w:val="none" w:sz="0" w:space="0" w:color="auto"/>
          </w:divBdr>
        </w:div>
        <w:div w:id="1623070353">
          <w:marLeft w:val="0"/>
          <w:marRight w:val="0"/>
          <w:marTop w:val="0"/>
          <w:marBottom w:val="0"/>
          <w:divBdr>
            <w:top w:val="none" w:sz="0" w:space="0" w:color="auto"/>
            <w:left w:val="none" w:sz="0" w:space="0" w:color="auto"/>
            <w:bottom w:val="none" w:sz="0" w:space="0" w:color="auto"/>
            <w:right w:val="none" w:sz="0" w:space="0" w:color="auto"/>
          </w:divBdr>
        </w:div>
        <w:div w:id="960186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diagramColors" Target="diagrams/colors3.xml"/><Relationship Id="rId3" Type="http://schemas.openxmlformats.org/officeDocument/2006/relationships/settings" Target="settings.xml"/><Relationship Id="rId21" Type="http://schemas.openxmlformats.org/officeDocument/2006/relationships/hyperlink" Target="https://www.businesstopia.net/communication/berlo-model-communication" TargetMode="Externa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 Type="http://schemas.microsoft.com/office/2007/relationships/stylesWithEffects" Target="stylesWithEffects.xml"/><Relationship Id="rId16" Type="http://schemas.openxmlformats.org/officeDocument/2006/relationships/diagramLayout" Target="diagrams/layout3.xml"/><Relationship Id="rId20" Type="http://schemas.openxmlformats.org/officeDocument/2006/relationships/hyperlink" Target="https://www.businesstopia.net/communication/shannon-and-weaver-model-communication" TargetMode="Externa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openxmlformats.org/officeDocument/2006/relationships/theme" Target="theme/theme1.xml"/><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fontTable" Target="fontTable.xml"/><Relationship Id="rId10" Type="http://schemas.openxmlformats.org/officeDocument/2006/relationships/diagramData" Target="diagrams/data2.xml"/><Relationship Id="rId19" Type="http://schemas.microsoft.com/office/2007/relationships/diagramDrawing" Target="diagrams/drawing3.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hyperlink" Target="https://study.com/academy/lesson/osgood-schramm-model-of-communication-definition-application.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D5B9C5F-A542-48B3-861A-AA8AF8D9F81D}" type="doc">
      <dgm:prSet loTypeId="urn:microsoft.com/office/officeart/2005/8/layout/hProcess6" loCatId="process" qsTypeId="urn:microsoft.com/office/officeart/2005/8/quickstyle/simple1" qsCatId="simple" csTypeId="urn:microsoft.com/office/officeart/2005/8/colors/accent1_2" csCatId="accent1" phldr="1"/>
      <dgm:spPr/>
      <dgm:t>
        <a:bodyPr/>
        <a:lstStyle/>
        <a:p>
          <a:endParaRPr lang="en-US"/>
        </a:p>
      </dgm:t>
    </dgm:pt>
    <dgm:pt modelId="{91F8AECA-2847-45A8-9558-2B0E3715B378}">
      <dgm:prSet phldrT="[Text]"/>
      <dgm:spPr/>
      <dgm:t>
        <a:bodyPr/>
        <a:lstStyle/>
        <a:p>
          <a:r>
            <a:rPr lang="en-US"/>
            <a:t>Sender</a:t>
          </a:r>
        </a:p>
      </dgm:t>
    </dgm:pt>
    <dgm:pt modelId="{0558AA6A-377F-4561-846B-285B18746811}" type="parTrans" cxnId="{F58A2CEA-E078-4526-B203-BC6894FC5590}">
      <dgm:prSet/>
      <dgm:spPr/>
      <dgm:t>
        <a:bodyPr/>
        <a:lstStyle/>
        <a:p>
          <a:endParaRPr lang="en-US"/>
        </a:p>
      </dgm:t>
    </dgm:pt>
    <dgm:pt modelId="{07BE71E5-ED40-4DCF-BD3D-864FE1BE77E7}" type="sibTrans" cxnId="{F58A2CEA-E078-4526-B203-BC6894FC5590}">
      <dgm:prSet/>
      <dgm:spPr/>
      <dgm:t>
        <a:bodyPr/>
        <a:lstStyle/>
        <a:p>
          <a:endParaRPr lang="en-US"/>
        </a:p>
      </dgm:t>
    </dgm:pt>
    <dgm:pt modelId="{951B5318-D355-4EEA-BEAC-9385F6AD36C3}">
      <dgm:prSet phldrT="[Text]"/>
      <dgm:spPr/>
      <dgm:t>
        <a:bodyPr/>
        <a:lstStyle/>
        <a:p>
          <a:r>
            <a:rPr lang="en-US"/>
            <a:t>Message</a:t>
          </a:r>
        </a:p>
      </dgm:t>
    </dgm:pt>
    <dgm:pt modelId="{A0650F15-F836-4AFA-A8D3-A5C213D59B93}" type="parTrans" cxnId="{E4EF648D-0A03-4A2B-9444-3D254D78D0D1}">
      <dgm:prSet/>
      <dgm:spPr/>
      <dgm:t>
        <a:bodyPr/>
        <a:lstStyle/>
        <a:p>
          <a:endParaRPr lang="en-US"/>
        </a:p>
      </dgm:t>
    </dgm:pt>
    <dgm:pt modelId="{050943E2-0779-4BE8-8F10-C30B5F220AEB}" type="sibTrans" cxnId="{E4EF648D-0A03-4A2B-9444-3D254D78D0D1}">
      <dgm:prSet/>
      <dgm:spPr/>
      <dgm:t>
        <a:bodyPr/>
        <a:lstStyle/>
        <a:p>
          <a:endParaRPr lang="en-US"/>
        </a:p>
      </dgm:t>
    </dgm:pt>
    <dgm:pt modelId="{409A9E58-3678-424F-8CF7-EB4E964B612A}">
      <dgm:prSet phldrT="[Text]"/>
      <dgm:spPr/>
      <dgm:t>
        <a:bodyPr/>
        <a:lstStyle/>
        <a:p>
          <a:r>
            <a:rPr lang="en-US"/>
            <a:t>Channel</a:t>
          </a:r>
        </a:p>
      </dgm:t>
    </dgm:pt>
    <dgm:pt modelId="{94ABD2B6-D030-4819-8F32-7480B5B807BE}" type="parTrans" cxnId="{9EB79071-3CE0-40FA-B4F1-A0D9BC01E7C4}">
      <dgm:prSet/>
      <dgm:spPr/>
      <dgm:t>
        <a:bodyPr/>
        <a:lstStyle/>
        <a:p>
          <a:endParaRPr lang="en-US"/>
        </a:p>
      </dgm:t>
    </dgm:pt>
    <dgm:pt modelId="{4B838CF1-E84B-4785-89DB-B5B84849FDA0}" type="sibTrans" cxnId="{9EB79071-3CE0-40FA-B4F1-A0D9BC01E7C4}">
      <dgm:prSet/>
      <dgm:spPr/>
      <dgm:t>
        <a:bodyPr/>
        <a:lstStyle/>
        <a:p>
          <a:endParaRPr lang="en-US"/>
        </a:p>
      </dgm:t>
    </dgm:pt>
    <dgm:pt modelId="{1A90C901-3D2F-4C47-B2B4-5646D61EE4CB}">
      <dgm:prSet phldrT="[Text]"/>
      <dgm:spPr/>
      <dgm:t>
        <a:bodyPr/>
        <a:lstStyle/>
        <a:p>
          <a:r>
            <a:rPr lang="en-US"/>
            <a:t>Receiver</a:t>
          </a:r>
        </a:p>
      </dgm:t>
    </dgm:pt>
    <dgm:pt modelId="{B60458EE-95A4-418B-B254-317C66E074E8}" type="parTrans" cxnId="{D646DD56-1197-451A-A262-C66FEA07ED29}">
      <dgm:prSet/>
      <dgm:spPr/>
      <dgm:t>
        <a:bodyPr/>
        <a:lstStyle/>
        <a:p>
          <a:endParaRPr lang="en-US"/>
        </a:p>
      </dgm:t>
    </dgm:pt>
    <dgm:pt modelId="{6ADF5077-67C7-4D5D-8F17-7E78961A7A80}" type="sibTrans" cxnId="{D646DD56-1197-451A-A262-C66FEA07ED29}">
      <dgm:prSet/>
      <dgm:spPr/>
      <dgm:t>
        <a:bodyPr/>
        <a:lstStyle/>
        <a:p>
          <a:endParaRPr lang="en-US"/>
        </a:p>
      </dgm:t>
    </dgm:pt>
    <dgm:pt modelId="{693A7726-E2DB-4C4F-87BE-A41296E283EB}">
      <dgm:prSet phldrT="[Text]"/>
      <dgm:spPr/>
      <dgm:t>
        <a:bodyPr/>
        <a:lstStyle/>
        <a:p>
          <a:r>
            <a:rPr lang="en-US"/>
            <a:t>Noise</a:t>
          </a:r>
        </a:p>
      </dgm:t>
    </dgm:pt>
    <dgm:pt modelId="{BA1A3EEF-03F9-4555-92DC-381E949B2917}" type="parTrans" cxnId="{87426EAA-EF1E-45AB-B352-EB1E8148FE5F}">
      <dgm:prSet/>
      <dgm:spPr/>
      <dgm:t>
        <a:bodyPr/>
        <a:lstStyle/>
        <a:p>
          <a:endParaRPr lang="en-US"/>
        </a:p>
      </dgm:t>
    </dgm:pt>
    <dgm:pt modelId="{0BF231A6-51D7-4625-9848-22C13434DDA5}" type="sibTrans" cxnId="{87426EAA-EF1E-45AB-B352-EB1E8148FE5F}">
      <dgm:prSet/>
      <dgm:spPr/>
      <dgm:t>
        <a:bodyPr/>
        <a:lstStyle/>
        <a:p>
          <a:endParaRPr lang="en-US"/>
        </a:p>
      </dgm:t>
    </dgm:pt>
    <dgm:pt modelId="{386B9B4F-B589-4C2F-87B1-C45BAC0111E4}" type="pres">
      <dgm:prSet presAssocID="{DD5B9C5F-A542-48B3-861A-AA8AF8D9F81D}" presName="theList" presStyleCnt="0">
        <dgm:presLayoutVars>
          <dgm:dir/>
          <dgm:animLvl val="lvl"/>
          <dgm:resizeHandles val="exact"/>
        </dgm:presLayoutVars>
      </dgm:prSet>
      <dgm:spPr/>
      <dgm:t>
        <a:bodyPr/>
        <a:lstStyle/>
        <a:p>
          <a:endParaRPr lang="en-US"/>
        </a:p>
      </dgm:t>
    </dgm:pt>
    <dgm:pt modelId="{B35DE60C-B1FC-4FB0-96C1-50A95A5D7352}" type="pres">
      <dgm:prSet presAssocID="{91F8AECA-2847-45A8-9558-2B0E3715B378}" presName="compNode" presStyleCnt="0"/>
      <dgm:spPr/>
    </dgm:pt>
    <dgm:pt modelId="{A7A0F7CF-7126-49B9-AAEA-3020979BD32A}" type="pres">
      <dgm:prSet presAssocID="{91F8AECA-2847-45A8-9558-2B0E3715B378}" presName="noGeometry" presStyleCnt="0"/>
      <dgm:spPr/>
    </dgm:pt>
    <dgm:pt modelId="{185B8739-3935-4D9C-9999-4FA6AC3057AB}" type="pres">
      <dgm:prSet presAssocID="{91F8AECA-2847-45A8-9558-2B0E3715B378}" presName="childTextVisible" presStyleLbl="bgAccFollowNode1" presStyleIdx="0" presStyleCnt="5">
        <dgm:presLayoutVars>
          <dgm:bulletEnabled val="1"/>
        </dgm:presLayoutVars>
      </dgm:prSet>
      <dgm:spPr/>
    </dgm:pt>
    <dgm:pt modelId="{3E1FC26F-9A2E-4B03-B9B0-FC5C6BAEE6D5}" type="pres">
      <dgm:prSet presAssocID="{91F8AECA-2847-45A8-9558-2B0E3715B378}" presName="childTextHidden" presStyleLbl="bgAccFollowNode1" presStyleIdx="0" presStyleCnt="5"/>
      <dgm:spPr/>
    </dgm:pt>
    <dgm:pt modelId="{5B887C78-49F0-4A2E-971F-1CAFE7D6F22D}" type="pres">
      <dgm:prSet presAssocID="{91F8AECA-2847-45A8-9558-2B0E3715B378}" presName="parentText" presStyleLbl="node1" presStyleIdx="0" presStyleCnt="5">
        <dgm:presLayoutVars>
          <dgm:chMax val="1"/>
          <dgm:bulletEnabled val="1"/>
        </dgm:presLayoutVars>
      </dgm:prSet>
      <dgm:spPr/>
      <dgm:t>
        <a:bodyPr/>
        <a:lstStyle/>
        <a:p>
          <a:endParaRPr lang="en-US"/>
        </a:p>
      </dgm:t>
    </dgm:pt>
    <dgm:pt modelId="{9BE33B21-2CD2-43FC-A3A6-42E400104146}" type="pres">
      <dgm:prSet presAssocID="{91F8AECA-2847-45A8-9558-2B0E3715B378}" presName="aSpace" presStyleCnt="0"/>
      <dgm:spPr/>
    </dgm:pt>
    <dgm:pt modelId="{4E2FA695-E203-4920-80C0-9E55ED8BD4F6}" type="pres">
      <dgm:prSet presAssocID="{951B5318-D355-4EEA-BEAC-9385F6AD36C3}" presName="compNode" presStyleCnt="0"/>
      <dgm:spPr/>
    </dgm:pt>
    <dgm:pt modelId="{912B796A-741B-453A-962A-EF668F7066C1}" type="pres">
      <dgm:prSet presAssocID="{951B5318-D355-4EEA-BEAC-9385F6AD36C3}" presName="noGeometry" presStyleCnt="0"/>
      <dgm:spPr/>
    </dgm:pt>
    <dgm:pt modelId="{CD60E920-7C85-4F8A-90FA-74B1DF835AC8}" type="pres">
      <dgm:prSet presAssocID="{951B5318-D355-4EEA-BEAC-9385F6AD36C3}" presName="childTextVisible" presStyleLbl="bgAccFollowNode1" presStyleIdx="1" presStyleCnt="5">
        <dgm:presLayoutVars>
          <dgm:bulletEnabled val="1"/>
        </dgm:presLayoutVars>
      </dgm:prSet>
      <dgm:spPr/>
    </dgm:pt>
    <dgm:pt modelId="{E54C2DB8-2A4D-419A-A798-DAF3E0E7532B}" type="pres">
      <dgm:prSet presAssocID="{951B5318-D355-4EEA-BEAC-9385F6AD36C3}" presName="childTextHidden" presStyleLbl="bgAccFollowNode1" presStyleIdx="1" presStyleCnt="5"/>
      <dgm:spPr/>
    </dgm:pt>
    <dgm:pt modelId="{917554A2-7A7D-4198-BFC9-C1D40340B84F}" type="pres">
      <dgm:prSet presAssocID="{951B5318-D355-4EEA-BEAC-9385F6AD36C3}" presName="parentText" presStyleLbl="node1" presStyleIdx="1" presStyleCnt="5">
        <dgm:presLayoutVars>
          <dgm:chMax val="1"/>
          <dgm:bulletEnabled val="1"/>
        </dgm:presLayoutVars>
      </dgm:prSet>
      <dgm:spPr/>
      <dgm:t>
        <a:bodyPr/>
        <a:lstStyle/>
        <a:p>
          <a:endParaRPr lang="en-US"/>
        </a:p>
      </dgm:t>
    </dgm:pt>
    <dgm:pt modelId="{6C38E344-88AE-49D5-B85F-439B10466798}" type="pres">
      <dgm:prSet presAssocID="{951B5318-D355-4EEA-BEAC-9385F6AD36C3}" presName="aSpace" presStyleCnt="0"/>
      <dgm:spPr/>
    </dgm:pt>
    <dgm:pt modelId="{D8AABACD-F23C-4DED-A087-B69C1BC4FB75}" type="pres">
      <dgm:prSet presAssocID="{409A9E58-3678-424F-8CF7-EB4E964B612A}" presName="compNode" presStyleCnt="0"/>
      <dgm:spPr/>
    </dgm:pt>
    <dgm:pt modelId="{EBB2C720-BD4F-44A6-AF1B-3BFDDC67FD7E}" type="pres">
      <dgm:prSet presAssocID="{409A9E58-3678-424F-8CF7-EB4E964B612A}" presName="noGeometry" presStyleCnt="0"/>
      <dgm:spPr/>
    </dgm:pt>
    <dgm:pt modelId="{AA896F63-E019-4E2C-8D73-BDFCD88701FE}" type="pres">
      <dgm:prSet presAssocID="{409A9E58-3678-424F-8CF7-EB4E964B612A}" presName="childTextVisible" presStyleLbl="bgAccFollowNode1" presStyleIdx="2" presStyleCnt="5">
        <dgm:presLayoutVars>
          <dgm:bulletEnabled val="1"/>
        </dgm:presLayoutVars>
      </dgm:prSet>
      <dgm:spPr/>
    </dgm:pt>
    <dgm:pt modelId="{5E3F4687-0C98-4A2A-9ABC-321B12B8E1CF}" type="pres">
      <dgm:prSet presAssocID="{409A9E58-3678-424F-8CF7-EB4E964B612A}" presName="childTextHidden" presStyleLbl="bgAccFollowNode1" presStyleIdx="2" presStyleCnt="5"/>
      <dgm:spPr/>
    </dgm:pt>
    <dgm:pt modelId="{092C6A4B-AFA0-486C-87B3-D8D2D62519D0}" type="pres">
      <dgm:prSet presAssocID="{409A9E58-3678-424F-8CF7-EB4E964B612A}" presName="parentText" presStyleLbl="node1" presStyleIdx="2" presStyleCnt="5">
        <dgm:presLayoutVars>
          <dgm:chMax val="1"/>
          <dgm:bulletEnabled val="1"/>
        </dgm:presLayoutVars>
      </dgm:prSet>
      <dgm:spPr/>
      <dgm:t>
        <a:bodyPr/>
        <a:lstStyle/>
        <a:p>
          <a:endParaRPr lang="en-US"/>
        </a:p>
      </dgm:t>
    </dgm:pt>
    <dgm:pt modelId="{3DF8963A-3620-4B35-A740-A01082537A43}" type="pres">
      <dgm:prSet presAssocID="{409A9E58-3678-424F-8CF7-EB4E964B612A}" presName="aSpace" presStyleCnt="0"/>
      <dgm:spPr/>
    </dgm:pt>
    <dgm:pt modelId="{745955B0-3DF2-4A8D-B6A8-CCAA4E0E0610}" type="pres">
      <dgm:prSet presAssocID="{1A90C901-3D2F-4C47-B2B4-5646D61EE4CB}" presName="compNode" presStyleCnt="0"/>
      <dgm:spPr/>
    </dgm:pt>
    <dgm:pt modelId="{371D41CF-ED32-4377-BE77-034BFD7CEE78}" type="pres">
      <dgm:prSet presAssocID="{1A90C901-3D2F-4C47-B2B4-5646D61EE4CB}" presName="noGeometry" presStyleCnt="0"/>
      <dgm:spPr/>
    </dgm:pt>
    <dgm:pt modelId="{F6B79792-5B9E-4E40-B0E6-76C0E3A33716}" type="pres">
      <dgm:prSet presAssocID="{1A90C901-3D2F-4C47-B2B4-5646D61EE4CB}" presName="childTextVisible" presStyleLbl="bgAccFollowNode1" presStyleIdx="3" presStyleCnt="5">
        <dgm:presLayoutVars>
          <dgm:bulletEnabled val="1"/>
        </dgm:presLayoutVars>
      </dgm:prSet>
      <dgm:spPr/>
    </dgm:pt>
    <dgm:pt modelId="{E70C6184-7668-4D05-83E0-497B2E5CA0C0}" type="pres">
      <dgm:prSet presAssocID="{1A90C901-3D2F-4C47-B2B4-5646D61EE4CB}" presName="childTextHidden" presStyleLbl="bgAccFollowNode1" presStyleIdx="3" presStyleCnt="5"/>
      <dgm:spPr/>
    </dgm:pt>
    <dgm:pt modelId="{0C486C68-8A78-4F6E-97B1-CC15B75E77C2}" type="pres">
      <dgm:prSet presAssocID="{1A90C901-3D2F-4C47-B2B4-5646D61EE4CB}" presName="parentText" presStyleLbl="node1" presStyleIdx="3" presStyleCnt="5">
        <dgm:presLayoutVars>
          <dgm:chMax val="1"/>
          <dgm:bulletEnabled val="1"/>
        </dgm:presLayoutVars>
      </dgm:prSet>
      <dgm:spPr/>
      <dgm:t>
        <a:bodyPr/>
        <a:lstStyle/>
        <a:p>
          <a:endParaRPr lang="en-US"/>
        </a:p>
      </dgm:t>
    </dgm:pt>
    <dgm:pt modelId="{CCE14EE0-1BB7-4A0C-A0CC-BA33C6A9A86E}" type="pres">
      <dgm:prSet presAssocID="{1A90C901-3D2F-4C47-B2B4-5646D61EE4CB}" presName="aSpace" presStyleCnt="0"/>
      <dgm:spPr/>
    </dgm:pt>
    <dgm:pt modelId="{E169CA26-FF61-4238-A2B0-2402CF4C8DFD}" type="pres">
      <dgm:prSet presAssocID="{693A7726-E2DB-4C4F-87BE-A41296E283EB}" presName="compNode" presStyleCnt="0"/>
      <dgm:spPr/>
    </dgm:pt>
    <dgm:pt modelId="{E42AD021-AA71-4C18-922A-9A4B3D164DE6}" type="pres">
      <dgm:prSet presAssocID="{693A7726-E2DB-4C4F-87BE-A41296E283EB}" presName="noGeometry" presStyleCnt="0"/>
      <dgm:spPr/>
    </dgm:pt>
    <dgm:pt modelId="{5CEEC3D1-209D-4B75-B0F9-AC0A944B47D8}" type="pres">
      <dgm:prSet presAssocID="{693A7726-E2DB-4C4F-87BE-A41296E283EB}" presName="childTextVisible" presStyleLbl="bgAccFollowNode1" presStyleIdx="4" presStyleCnt="5" custAng="16200000" custLinFactX="-100000" custLinFactY="32710" custLinFactNeighborX="-171986" custLinFactNeighborY="100000">
        <dgm:presLayoutVars>
          <dgm:bulletEnabled val="1"/>
        </dgm:presLayoutVars>
      </dgm:prSet>
      <dgm:spPr/>
    </dgm:pt>
    <dgm:pt modelId="{8A14F69C-72AC-42C6-A41E-A6A6978C3F74}" type="pres">
      <dgm:prSet presAssocID="{693A7726-E2DB-4C4F-87BE-A41296E283EB}" presName="childTextHidden" presStyleLbl="bgAccFollowNode1" presStyleIdx="4" presStyleCnt="5"/>
      <dgm:spPr/>
    </dgm:pt>
    <dgm:pt modelId="{F76299BF-FBAA-41DF-BADC-70532A9AF575}" type="pres">
      <dgm:prSet presAssocID="{693A7726-E2DB-4C4F-87BE-A41296E283EB}" presName="parentText" presStyleLbl="node1" presStyleIdx="4" presStyleCnt="5" custLinFactX="-200000" custLinFactY="100000" custLinFactNeighborX="-240833" custLinFactNeighborY="161678">
        <dgm:presLayoutVars>
          <dgm:chMax val="1"/>
          <dgm:bulletEnabled val="1"/>
        </dgm:presLayoutVars>
      </dgm:prSet>
      <dgm:spPr/>
      <dgm:t>
        <a:bodyPr/>
        <a:lstStyle/>
        <a:p>
          <a:endParaRPr lang="en-US"/>
        </a:p>
      </dgm:t>
    </dgm:pt>
  </dgm:ptLst>
  <dgm:cxnLst>
    <dgm:cxn modelId="{D413633A-A064-4987-9493-3239C1D73AD2}" type="presOf" srcId="{1A90C901-3D2F-4C47-B2B4-5646D61EE4CB}" destId="{0C486C68-8A78-4F6E-97B1-CC15B75E77C2}" srcOrd="0" destOrd="0" presId="urn:microsoft.com/office/officeart/2005/8/layout/hProcess6"/>
    <dgm:cxn modelId="{33B1D533-4358-41CD-BC3D-FB2BC4516617}" type="presOf" srcId="{DD5B9C5F-A542-48B3-861A-AA8AF8D9F81D}" destId="{386B9B4F-B589-4C2F-87B1-C45BAC0111E4}" srcOrd="0" destOrd="0" presId="urn:microsoft.com/office/officeart/2005/8/layout/hProcess6"/>
    <dgm:cxn modelId="{D646DD56-1197-451A-A262-C66FEA07ED29}" srcId="{DD5B9C5F-A542-48B3-861A-AA8AF8D9F81D}" destId="{1A90C901-3D2F-4C47-B2B4-5646D61EE4CB}" srcOrd="3" destOrd="0" parTransId="{B60458EE-95A4-418B-B254-317C66E074E8}" sibTransId="{6ADF5077-67C7-4D5D-8F17-7E78961A7A80}"/>
    <dgm:cxn modelId="{E4EF648D-0A03-4A2B-9444-3D254D78D0D1}" srcId="{DD5B9C5F-A542-48B3-861A-AA8AF8D9F81D}" destId="{951B5318-D355-4EEA-BEAC-9385F6AD36C3}" srcOrd="1" destOrd="0" parTransId="{A0650F15-F836-4AFA-A8D3-A5C213D59B93}" sibTransId="{050943E2-0779-4BE8-8F10-C30B5F220AEB}"/>
    <dgm:cxn modelId="{68934B48-518E-4EA0-BCFA-11F663F45DD2}" type="presOf" srcId="{951B5318-D355-4EEA-BEAC-9385F6AD36C3}" destId="{917554A2-7A7D-4198-BFC9-C1D40340B84F}" srcOrd="0" destOrd="0" presId="urn:microsoft.com/office/officeart/2005/8/layout/hProcess6"/>
    <dgm:cxn modelId="{9EB79071-3CE0-40FA-B4F1-A0D9BC01E7C4}" srcId="{DD5B9C5F-A542-48B3-861A-AA8AF8D9F81D}" destId="{409A9E58-3678-424F-8CF7-EB4E964B612A}" srcOrd="2" destOrd="0" parTransId="{94ABD2B6-D030-4819-8F32-7480B5B807BE}" sibTransId="{4B838CF1-E84B-4785-89DB-B5B84849FDA0}"/>
    <dgm:cxn modelId="{30FAF093-4217-4EFB-901D-E5A77F0D4FFC}" type="presOf" srcId="{409A9E58-3678-424F-8CF7-EB4E964B612A}" destId="{092C6A4B-AFA0-486C-87B3-D8D2D62519D0}" srcOrd="0" destOrd="0" presId="urn:microsoft.com/office/officeart/2005/8/layout/hProcess6"/>
    <dgm:cxn modelId="{352D81E3-11C7-4085-85A3-46CFD116FB9F}" type="presOf" srcId="{91F8AECA-2847-45A8-9558-2B0E3715B378}" destId="{5B887C78-49F0-4A2E-971F-1CAFE7D6F22D}" srcOrd="0" destOrd="0" presId="urn:microsoft.com/office/officeart/2005/8/layout/hProcess6"/>
    <dgm:cxn modelId="{F58A2CEA-E078-4526-B203-BC6894FC5590}" srcId="{DD5B9C5F-A542-48B3-861A-AA8AF8D9F81D}" destId="{91F8AECA-2847-45A8-9558-2B0E3715B378}" srcOrd="0" destOrd="0" parTransId="{0558AA6A-377F-4561-846B-285B18746811}" sibTransId="{07BE71E5-ED40-4DCF-BD3D-864FE1BE77E7}"/>
    <dgm:cxn modelId="{87426EAA-EF1E-45AB-B352-EB1E8148FE5F}" srcId="{DD5B9C5F-A542-48B3-861A-AA8AF8D9F81D}" destId="{693A7726-E2DB-4C4F-87BE-A41296E283EB}" srcOrd="4" destOrd="0" parTransId="{BA1A3EEF-03F9-4555-92DC-381E949B2917}" sibTransId="{0BF231A6-51D7-4625-9848-22C13434DDA5}"/>
    <dgm:cxn modelId="{8AF637B6-067E-4D43-ADA5-82EC5FBE30C8}" type="presOf" srcId="{693A7726-E2DB-4C4F-87BE-A41296E283EB}" destId="{F76299BF-FBAA-41DF-BADC-70532A9AF575}" srcOrd="0" destOrd="0" presId="urn:microsoft.com/office/officeart/2005/8/layout/hProcess6"/>
    <dgm:cxn modelId="{21B058AB-EA11-4BE0-BB12-780915CDB99E}" type="presParOf" srcId="{386B9B4F-B589-4C2F-87B1-C45BAC0111E4}" destId="{B35DE60C-B1FC-4FB0-96C1-50A95A5D7352}" srcOrd="0" destOrd="0" presId="urn:microsoft.com/office/officeart/2005/8/layout/hProcess6"/>
    <dgm:cxn modelId="{D8A964A4-3CA2-4302-8A07-702F1149C019}" type="presParOf" srcId="{B35DE60C-B1FC-4FB0-96C1-50A95A5D7352}" destId="{A7A0F7CF-7126-49B9-AAEA-3020979BD32A}" srcOrd="0" destOrd="0" presId="urn:microsoft.com/office/officeart/2005/8/layout/hProcess6"/>
    <dgm:cxn modelId="{487A80C0-C43C-431F-9956-3866F2ED2666}" type="presParOf" srcId="{B35DE60C-B1FC-4FB0-96C1-50A95A5D7352}" destId="{185B8739-3935-4D9C-9999-4FA6AC3057AB}" srcOrd="1" destOrd="0" presId="urn:microsoft.com/office/officeart/2005/8/layout/hProcess6"/>
    <dgm:cxn modelId="{EBF773C6-0194-4B76-9004-731CC60AA827}" type="presParOf" srcId="{B35DE60C-B1FC-4FB0-96C1-50A95A5D7352}" destId="{3E1FC26F-9A2E-4B03-B9B0-FC5C6BAEE6D5}" srcOrd="2" destOrd="0" presId="urn:microsoft.com/office/officeart/2005/8/layout/hProcess6"/>
    <dgm:cxn modelId="{EE69DF12-E0F1-47B4-9C42-E97901FE1FD8}" type="presParOf" srcId="{B35DE60C-B1FC-4FB0-96C1-50A95A5D7352}" destId="{5B887C78-49F0-4A2E-971F-1CAFE7D6F22D}" srcOrd="3" destOrd="0" presId="urn:microsoft.com/office/officeart/2005/8/layout/hProcess6"/>
    <dgm:cxn modelId="{C87BEF0D-1AF5-4EBC-A9BF-381C3F5E3D76}" type="presParOf" srcId="{386B9B4F-B589-4C2F-87B1-C45BAC0111E4}" destId="{9BE33B21-2CD2-43FC-A3A6-42E400104146}" srcOrd="1" destOrd="0" presId="urn:microsoft.com/office/officeart/2005/8/layout/hProcess6"/>
    <dgm:cxn modelId="{F837DC1A-0DE0-4F73-A244-B607D5532CB2}" type="presParOf" srcId="{386B9B4F-B589-4C2F-87B1-C45BAC0111E4}" destId="{4E2FA695-E203-4920-80C0-9E55ED8BD4F6}" srcOrd="2" destOrd="0" presId="urn:microsoft.com/office/officeart/2005/8/layout/hProcess6"/>
    <dgm:cxn modelId="{A25F7C11-F31D-445F-A2A7-23C2A054A84B}" type="presParOf" srcId="{4E2FA695-E203-4920-80C0-9E55ED8BD4F6}" destId="{912B796A-741B-453A-962A-EF668F7066C1}" srcOrd="0" destOrd="0" presId="urn:microsoft.com/office/officeart/2005/8/layout/hProcess6"/>
    <dgm:cxn modelId="{3FDE2967-98BA-4EE2-A7B6-332B32E63930}" type="presParOf" srcId="{4E2FA695-E203-4920-80C0-9E55ED8BD4F6}" destId="{CD60E920-7C85-4F8A-90FA-74B1DF835AC8}" srcOrd="1" destOrd="0" presId="urn:microsoft.com/office/officeart/2005/8/layout/hProcess6"/>
    <dgm:cxn modelId="{9EDBF081-B3B1-4703-94A9-5DBC23C88617}" type="presParOf" srcId="{4E2FA695-E203-4920-80C0-9E55ED8BD4F6}" destId="{E54C2DB8-2A4D-419A-A798-DAF3E0E7532B}" srcOrd="2" destOrd="0" presId="urn:microsoft.com/office/officeart/2005/8/layout/hProcess6"/>
    <dgm:cxn modelId="{396B31E7-25E6-4A58-AF22-46C939402141}" type="presParOf" srcId="{4E2FA695-E203-4920-80C0-9E55ED8BD4F6}" destId="{917554A2-7A7D-4198-BFC9-C1D40340B84F}" srcOrd="3" destOrd="0" presId="urn:microsoft.com/office/officeart/2005/8/layout/hProcess6"/>
    <dgm:cxn modelId="{76AF5816-6903-406A-A440-27B2C447C11F}" type="presParOf" srcId="{386B9B4F-B589-4C2F-87B1-C45BAC0111E4}" destId="{6C38E344-88AE-49D5-B85F-439B10466798}" srcOrd="3" destOrd="0" presId="urn:microsoft.com/office/officeart/2005/8/layout/hProcess6"/>
    <dgm:cxn modelId="{4D9CA337-DA49-4935-A3DB-7E3034A32A47}" type="presParOf" srcId="{386B9B4F-B589-4C2F-87B1-C45BAC0111E4}" destId="{D8AABACD-F23C-4DED-A087-B69C1BC4FB75}" srcOrd="4" destOrd="0" presId="urn:microsoft.com/office/officeart/2005/8/layout/hProcess6"/>
    <dgm:cxn modelId="{FD9F2169-9047-4BDD-AC7D-F01E3707D846}" type="presParOf" srcId="{D8AABACD-F23C-4DED-A087-B69C1BC4FB75}" destId="{EBB2C720-BD4F-44A6-AF1B-3BFDDC67FD7E}" srcOrd="0" destOrd="0" presId="urn:microsoft.com/office/officeart/2005/8/layout/hProcess6"/>
    <dgm:cxn modelId="{D3C15AB9-BD88-459E-81B0-604008E3E569}" type="presParOf" srcId="{D8AABACD-F23C-4DED-A087-B69C1BC4FB75}" destId="{AA896F63-E019-4E2C-8D73-BDFCD88701FE}" srcOrd="1" destOrd="0" presId="urn:microsoft.com/office/officeart/2005/8/layout/hProcess6"/>
    <dgm:cxn modelId="{B11492A3-FEBB-47DD-A512-1AE46678776E}" type="presParOf" srcId="{D8AABACD-F23C-4DED-A087-B69C1BC4FB75}" destId="{5E3F4687-0C98-4A2A-9ABC-321B12B8E1CF}" srcOrd="2" destOrd="0" presId="urn:microsoft.com/office/officeart/2005/8/layout/hProcess6"/>
    <dgm:cxn modelId="{075203DA-4369-4DE8-9703-48D5A04BA065}" type="presParOf" srcId="{D8AABACD-F23C-4DED-A087-B69C1BC4FB75}" destId="{092C6A4B-AFA0-486C-87B3-D8D2D62519D0}" srcOrd="3" destOrd="0" presId="urn:microsoft.com/office/officeart/2005/8/layout/hProcess6"/>
    <dgm:cxn modelId="{B1D940E0-C672-4F77-86C6-F7E2C307B804}" type="presParOf" srcId="{386B9B4F-B589-4C2F-87B1-C45BAC0111E4}" destId="{3DF8963A-3620-4B35-A740-A01082537A43}" srcOrd="5" destOrd="0" presId="urn:microsoft.com/office/officeart/2005/8/layout/hProcess6"/>
    <dgm:cxn modelId="{66E15481-19D1-44BA-BD03-A1714437815B}" type="presParOf" srcId="{386B9B4F-B589-4C2F-87B1-C45BAC0111E4}" destId="{745955B0-3DF2-4A8D-B6A8-CCAA4E0E0610}" srcOrd="6" destOrd="0" presId="urn:microsoft.com/office/officeart/2005/8/layout/hProcess6"/>
    <dgm:cxn modelId="{EEBD8C89-8936-47E1-AC5B-3413EB302957}" type="presParOf" srcId="{745955B0-3DF2-4A8D-B6A8-CCAA4E0E0610}" destId="{371D41CF-ED32-4377-BE77-034BFD7CEE78}" srcOrd="0" destOrd="0" presId="urn:microsoft.com/office/officeart/2005/8/layout/hProcess6"/>
    <dgm:cxn modelId="{D34ABB9E-29D4-4711-96E9-95ADB06F7A10}" type="presParOf" srcId="{745955B0-3DF2-4A8D-B6A8-CCAA4E0E0610}" destId="{F6B79792-5B9E-4E40-B0E6-76C0E3A33716}" srcOrd="1" destOrd="0" presId="urn:microsoft.com/office/officeart/2005/8/layout/hProcess6"/>
    <dgm:cxn modelId="{18C95A24-5B9F-49F6-8837-F3809CFBBAFA}" type="presParOf" srcId="{745955B0-3DF2-4A8D-B6A8-CCAA4E0E0610}" destId="{E70C6184-7668-4D05-83E0-497B2E5CA0C0}" srcOrd="2" destOrd="0" presId="urn:microsoft.com/office/officeart/2005/8/layout/hProcess6"/>
    <dgm:cxn modelId="{22422533-F7C1-4758-A777-CEEB5F67DC3D}" type="presParOf" srcId="{745955B0-3DF2-4A8D-B6A8-CCAA4E0E0610}" destId="{0C486C68-8A78-4F6E-97B1-CC15B75E77C2}" srcOrd="3" destOrd="0" presId="urn:microsoft.com/office/officeart/2005/8/layout/hProcess6"/>
    <dgm:cxn modelId="{F9741EBB-0ACE-4ED4-AAC9-A3B593755193}" type="presParOf" srcId="{386B9B4F-B589-4C2F-87B1-C45BAC0111E4}" destId="{CCE14EE0-1BB7-4A0C-A0CC-BA33C6A9A86E}" srcOrd="7" destOrd="0" presId="urn:microsoft.com/office/officeart/2005/8/layout/hProcess6"/>
    <dgm:cxn modelId="{98D8C2CD-2EB3-4B52-B6AA-A390F5631C31}" type="presParOf" srcId="{386B9B4F-B589-4C2F-87B1-C45BAC0111E4}" destId="{E169CA26-FF61-4238-A2B0-2402CF4C8DFD}" srcOrd="8" destOrd="0" presId="urn:microsoft.com/office/officeart/2005/8/layout/hProcess6"/>
    <dgm:cxn modelId="{4468D3A8-C652-48A4-874E-A6649C65255D}" type="presParOf" srcId="{E169CA26-FF61-4238-A2B0-2402CF4C8DFD}" destId="{E42AD021-AA71-4C18-922A-9A4B3D164DE6}" srcOrd="0" destOrd="0" presId="urn:microsoft.com/office/officeart/2005/8/layout/hProcess6"/>
    <dgm:cxn modelId="{3B1107EE-01C8-49C3-9312-4A8C5FD8A3D5}" type="presParOf" srcId="{E169CA26-FF61-4238-A2B0-2402CF4C8DFD}" destId="{5CEEC3D1-209D-4B75-B0F9-AC0A944B47D8}" srcOrd="1" destOrd="0" presId="urn:microsoft.com/office/officeart/2005/8/layout/hProcess6"/>
    <dgm:cxn modelId="{9508191F-C44A-4CAA-9B05-630958505972}" type="presParOf" srcId="{E169CA26-FF61-4238-A2B0-2402CF4C8DFD}" destId="{8A14F69C-72AC-42C6-A41E-A6A6978C3F74}" srcOrd="2" destOrd="0" presId="urn:microsoft.com/office/officeart/2005/8/layout/hProcess6"/>
    <dgm:cxn modelId="{80297C43-051F-4753-9518-81CEA4309FA7}" type="presParOf" srcId="{E169CA26-FF61-4238-A2B0-2402CF4C8DFD}" destId="{F76299BF-FBAA-41DF-BADC-70532A9AF575}" srcOrd="3" destOrd="0" presId="urn:microsoft.com/office/officeart/2005/8/layout/hProcess6"/>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0B5462-DA01-48BB-A84F-3D1A4CF148DE}"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US"/>
        </a:p>
      </dgm:t>
    </dgm:pt>
    <dgm:pt modelId="{E355DE91-A668-48C8-9EFB-C4A82B208644}">
      <dgm:prSet phldrT="[Text]"/>
      <dgm:spPr/>
      <dgm:t>
        <a:bodyPr/>
        <a:lstStyle/>
        <a:p>
          <a:r>
            <a:rPr lang="en-US"/>
            <a:t>Sender</a:t>
          </a:r>
        </a:p>
      </dgm:t>
    </dgm:pt>
    <dgm:pt modelId="{5B72E184-4FA4-4677-A42E-4080E0CA5C65}" type="parTrans" cxnId="{2DCEC266-2457-49BE-8E24-132C13758346}">
      <dgm:prSet/>
      <dgm:spPr/>
      <dgm:t>
        <a:bodyPr/>
        <a:lstStyle/>
        <a:p>
          <a:endParaRPr lang="en-US"/>
        </a:p>
      </dgm:t>
    </dgm:pt>
    <dgm:pt modelId="{25C88E81-7692-463E-9F56-8608AF013279}" type="sibTrans" cxnId="{2DCEC266-2457-49BE-8E24-132C13758346}">
      <dgm:prSet/>
      <dgm:spPr/>
      <dgm:t>
        <a:bodyPr/>
        <a:lstStyle/>
        <a:p>
          <a:endParaRPr lang="en-US"/>
        </a:p>
      </dgm:t>
    </dgm:pt>
    <dgm:pt modelId="{B566A28D-FD99-42EA-8866-335A18FE1316}">
      <dgm:prSet phldrT="[Text]"/>
      <dgm:spPr/>
      <dgm:t>
        <a:bodyPr/>
        <a:lstStyle/>
        <a:p>
          <a:r>
            <a:rPr lang="en-US"/>
            <a:t>Message</a:t>
          </a:r>
        </a:p>
      </dgm:t>
    </dgm:pt>
    <dgm:pt modelId="{673F072F-B427-4D95-AD59-7F1A21B336A1}" type="parTrans" cxnId="{8EF1FA1A-E519-4335-A51F-CB89165EED62}">
      <dgm:prSet/>
      <dgm:spPr/>
      <dgm:t>
        <a:bodyPr/>
        <a:lstStyle/>
        <a:p>
          <a:endParaRPr lang="en-US"/>
        </a:p>
      </dgm:t>
    </dgm:pt>
    <dgm:pt modelId="{9ECDE210-FB72-424E-8CF0-99899380FFFC}" type="sibTrans" cxnId="{8EF1FA1A-E519-4335-A51F-CB89165EED62}">
      <dgm:prSet/>
      <dgm:spPr/>
      <dgm:t>
        <a:bodyPr/>
        <a:lstStyle/>
        <a:p>
          <a:endParaRPr lang="en-US"/>
        </a:p>
      </dgm:t>
    </dgm:pt>
    <dgm:pt modelId="{A4AEDBB2-23AC-4514-B8D9-527E955B3CFA}">
      <dgm:prSet phldrT="[Text]"/>
      <dgm:spPr/>
      <dgm:t>
        <a:bodyPr/>
        <a:lstStyle/>
        <a:p>
          <a:r>
            <a:rPr lang="en-US"/>
            <a:t>Channel</a:t>
          </a:r>
        </a:p>
      </dgm:t>
    </dgm:pt>
    <dgm:pt modelId="{756E49B0-B5EB-4DE5-8F87-543D8234C8E8}" type="parTrans" cxnId="{8CD18917-298B-4726-9A7C-0D35ABCA9534}">
      <dgm:prSet/>
      <dgm:spPr/>
      <dgm:t>
        <a:bodyPr/>
        <a:lstStyle/>
        <a:p>
          <a:endParaRPr lang="en-US"/>
        </a:p>
      </dgm:t>
    </dgm:pt>
    <dgm:pt modelId="{F29A9B03-4F32-4D6C-9027-B2F4167AADC9}" type="sibTrans" cxnId="{8CD18917-298B-4726-9A7C-0D35ABCA9534}">
      <dgm:prSet/>
      <dgm:spPr/>
      <dgm:t>
        <a:bodyPr/>
        <a:lstStyle/>
        <a:p>
          <a:endParaRPr lang="en-US"/>
        </a:p>
      </dgm:t>
    </dgm:pt>
    <dgm:pt modelId="{653B6CAE-CFD8-42C0-8252-9AB674CB720E}">
      <dgm:prSet phldrT="[Text]"/>
      <dgm:spPr/>
      <dgm:t>
        <a:bodyPr/>
        <a:lstStyle/>
        <a:p>
          <a:r>
            <a:rPr lang="en-US"/>
            <a:t>Feedback</a:t>
          </a:r>
        </a:p>
      </dgm:t>
    </dgm:pt>
    <dgm:pt modelId="{E0B51A91-007E-4853-A11D-C3B8B068FAEB}" type="parTrans" cxnId="{5874C5F6-D56F-4952-A819-E471212534E2}">
      <dgm:prSet/>
      <dgm:spPr/>
      <dgm:t>
        <a:bodyPr/>
        <a:lstStyle/>
        <a:p>
          <a:endParaRPr lang="en-US"/>
        </a:p>
      </dgm:t>
    </dgm:pt>
    <dgm:pt modelId="{44906605-5A0B-45D0-89BF-42B6688B02C7}" type="sibTrans" cxnId="{5874C5F6-D56F-4952-A819-E471212534E2}">
      <dgm:prSet/>
      <dgm:spPr/>
      <dgm:t>
        <a:bodyPr/>
        <a:lstStyle/>
        <a:p>
          <a:endParaRPr lang="en-US"/>
        </a:p>
      </dgm:t>
    </dgm:pt>
    <dgm:pt modelId="{57B0FF6F-AD2C-4064-A270-26ED95F226EA}" type="pres">
      <dgm:prSet presAssocID="{000B5462-DA01-48BB-A84F-3D1A4CF148DE}" presName="cycle" presStyleCnt="0">
        <dgm:presLayoutVars>
          <dgm:dir/>
          <dgm:resizeHandles val="exact"/>
        </dgm:presLayoutVars>
      </dgm:prSet>
      <dgm:spPr/>
      <dgm:t>
        <a:bodyPr/>
        <a:lstStyle/>
        <a:p>
          <a:endParaRPr lang="en-US"/>
        </a:p>
      </dgm:t>
    </dgm:pt>
    <dgm:pt modelId="{6B9E1E63-5132-43C1-A070-528937255EBF}" type="pres">
      <dgm:prSet presAssocID="{E355DE91-A668-48C8-9EFB-C4A82B208644}" presName="node" presStyleLbl="node1" presStyleIdx="0" presStyleCnt="4">
        <dgm:presLayoutVars>
          <dgm:bulletEnabled val="1"/>
        </dgm:presLayoutVars>
      </dgm:prSet>
      <dgm:spPr/>
      <dgm:t>
        <a:bodyPr/>
        <a:lstStyle/>
        <a:p>
          <a:endParaRPr lang="en-US"/>
        </a:p>
      </dgm:t>
    </dgm:pt>
    <dgm:pt modelId="{12E56641-0F87-42A3-8A18-9F93F818CB96}" type="pres">
      <dgm:prSet presAssocID="{E355DE91-A668-48C8-9EFB-C4A82B208644}" presName="spNode" presStyleCnt="0"/>
      <dgm:spPr/>
    </dgm:pt>
    <dgm:pt modelId="{AD05CD95-A7A0-457C-ABF6-F94A78B6B2D2}" type="pres">
      <dgm:prSet presAssocID="{25C88E81-7692-463E-9F56-8608AF013279}" presName="sibTrans" presStyleLbl="sibTrans1D1" presStyleIdx="0" presStyleCnt="4"/>
      <dgm:spPr/>
      <dgm:t>
        <a:bodyPr/>
        <a:lstStyle/>
        <a:p>
          <a:endParaRPr lang="en-US"/>
        </a:p>
      </dgm:t>
    </dgm:pt>
    <dgm:pt modelId="{9AD89E9C-91FC-4113-AD82-47E5C25860D6}" type="pres">
      <dgm:prSet presAssocID="{B566A28D-FD99-42EA-8866-335A18FE1316}" presName="node" presStyleLbl="node1" presStyleIdx="1" presStyleCnt="4">
        <dgm:presLayoutVars>
          <dgm:bulletEnabled val="1"/>
        </dgm:presLayoutVars>
      </dgm:prSet>
      <dgm:spPr/>
      <dgm:t>
        <a:bodyPr/>
        <a:lstStyle/>
        <a:p>
          <a:endParaRPr lang="en-US"/>
        </a:p>
      </dgm:t>
    </dgm:pt>
    <dgm:pt modelId="{CB27946E-0C98-4CC8-8C4B-B4CADAAC7D92}" type="pres">
      <dgm:prSet presAssocID="{B566A28D-FD99-42EA-8866-335A18FE1316}" presName="spNode" presStyleCnt="0"/>
      <dgm:spPr/>
    </dgm:pt>
    <dgm:pt modelId="{6B47F26D-E4E7-4890-A20C-2BAE8FDD6CB8}" type="pres">
      <dgm:prSet presAssocID="{9ECDE210-FB72-424E-8CF0-99899380FFFC}" presName="sibTrans" presStyleLbl="sibTrans1D1" presStyleIdx="1" presStyleCnt="4"/>
      <dgm:spPr/>
      <dgm:t>
        <a:bodyPr/>
        <a:lstStyle/>
        <a:p>
          <a:endParaRPr lang="en-US"/>
        </a:p>
      </dgm:t>
    </dgm:pt>
    <dgm:pt modelId="{8A109D7E-D5D2-47E1-B156-12A6FE86F919}" type="pres">
      <dgm:prSet presAssocID="{A4AEDBB2-23AC-4514-B8D9-527E955B3CFA}" presName="node" presStyleLbl="node1" presStyleIdx="2" presStyleCnt="4">
        <dgm:presLayoutVars>
          <dgm:bulletEnabled val="1"/>
        </dgm:presLayoutVars>
      </dgm:prSet>
      <dgm:spPr/>
      <dgm:t>
        <a:bodyPr/>
        <a:lstStyle/>
        <a:p>
          <a:endParaRPr lang="en-US"/>
        </a:p>
      </dgm:t>
    </dgm:pt>
    <dgm:pt modelId="{99A84BAD-455D-467B-A5A5-DF1C630E70E9}" type="pres">
      <dgm:prSet presAssocID="{A4AEDBB2-23AC-4514-B8D9-527E955B3CFA}" presName="spNode" presStyleCnt="0"/>
      <dgm:spPr/>
    </dgm:pt>
    <dgm:pt modelId="{CB6EB8DF-BEEF-466A-8F1D-8142D4255120}" type="pres">
      <dgm:prSet presAssocID="{F29A9B03-4F32-4D6C-9027-B2F4167AADC9}" presName="sibTrans" presStyleLbl="sibTrans1D1" presStyleIdx="2" presStyleCnt="4"/>
      <dgm:spPr/>
      <dgm:t>
        <a:bodyPr/>
        <a:lstStyle/>
        <a:p>
          <a:endParaRPr lang="en-US"/>
        </a:p>
      </dgm:t>
    </dgm:pt>
    <dgm:pt modelId="{154855BB-350D-4B0A-A415-9C464A2F7270}" type="pres">
      <dgm:prSet presAssocID="{653B6CAE-CFD8-42C0-8252-9AB674CB720E}" presName="node" presStyleLbl="node1" presStyleIdx="3" presStyleCnt="4">
        <dgm:presLayoutVars>
          <dgm:bulletEnabled val="1"/>
        </dgm:presLayoutVars>
      </dgm:prSet>
      <dgm:spPr/>
      <dgm:t>
        <a:bodyPr/>
        <a:lstStyle/>
        <a:p>
          <a:endParaRPr lang="en-US"/>
        </a:p>
      </dgm:t>
    </dgm:pt>
    <dgm:pt modelId="{B01608D0-50DC-419F-BB10-A3D3F43D8091}" type="pres">
      <dgm:prSet presAssocID="{653B6CAE-CFD8-42C0-8252-9AB674CB720E}" presName="spNode" presStyleCnt="0"/>
      <dgm:spPr/>
    </dgm:pt>
    <dgm:pt modelId="{473446B6-EAC3-4864-8BE1-D308F3039659}" type="pres">
      <dgm:prSet presAssocID="{44906605-5A0B-45D0-89BF-42B6688B02C7}" presName="sibTrans" presStyleLbl="sibTrans1D1" presStyleIdx="3" presStyleCnt="4"/>
      <dgm:spPr/>
      <dgm:t>
        <a:bodyPr/>
        <a:lstStyle/>
        <a:p>
          <a:endParaRPr lang="en-US"/>
        </a:p>
      </dgm:t>
    </dgm:pt>
  </dgm:ptLst>
  <dgm:cxnLst>
    <dgm:cxn modelId="{AE072090-61A7-4760-8F1A-A83E3B31EA57}" type="presOf" srcId="{9ECDE210-FB72-424E-8CF0-99899380FFFC}" destId="{6B47F26D-E4E7-4890-A20C-2BAE8FDD6CB8}" srcOrd="0" destOrd="0" presId="urn:microsoft.com/office/officeart/2005/8/layout/cycle5"/>
    <dgm:cxn modelId="{2DCEC266-2457-49BE-8E24-132C13758346}" srcId="{000B5462-DA01-48BB-A84F-3D1A4CF148DE}" destId="{E355DE91-A668-48C8-9EFB-C4A82B208644}" srcOrd="0" destOrd="0" parTransId="{5B72E184-4FA4-4677-A42E-4080E0CA5C65}" sibTransId="{25C88E81-7692-463E-9F56-8608AF013279}"/>
    <dgm:cxn modelId="{A72F79ED-BBD7-43DD-927E-D94875FB564B}" type="presOf" srcId="{A4AEDBB2-23AC-4514-B8D9-527E955B3CFA}" destId="{8A109D7E-D5D2-47E1-B156-12A6FE86F919}" srcOrd="0" destOrd="0" presId="urn:microsoft.com/office/officeart/2005/8/layout/cycle5"/>
    <dgm:cxn modelId="{32F6AF77-CF79-4B32-B798-331C2D499243}" type="presOf" srcId="{B566A28D-FD99-42EA-8866-335A18FE1316}" destId="{9AD89E9C-91FC-4113-AD82-47E5C25860D6}" srcOrd="0" destOrd="0" presId="urn:microsoft.com/office/officeart/2005/8/layout/cycle5"/>
    <dgm:cxn modelId="{A02404D8-2003-4DB5-B28D-8C6D963B5E4F}" type="presOf" srcId="{25C88E81-7692-463E-9F56-8608AF013279}" destId="{AD05CD95-A7A0-457C-ABF6-F94A78B6B2D2}" srcOrd="0" destOrd="0" presId="urn:microsoft.com/office/officeart/2005/8/layout/cycle5"/>
    <dgm:cxn modelId="{8CD18917-298B-4726-9A7C-0D35ABCA9534}" srcId="{000B5462-DA01-48BB-A84F-3D1A4CF148DE}" destId="{A4AEDBB2-23AC-4514-B8D9-527E955B3CFA}" srcOrd="2" destOrd="0" parTransId="{756E49B0-B5EB-4DE5-8F87-543D8234C8E8}" sibTransId="{F29A9B03-4F32-4D6C-9027-B2F4167AADC9}"/>
    <dgm:cxn modelId="{2C75FD73-67E0-4C10-B932-4A9541E16CF4}" type="presOf" srcId="{000B5462-DA01-48BB-A84F-3D1A4CF148DE}" destId="{57B0FF6F-AD2C-4064-A270-26ED95F226EA}" srcOrd="0" destOrd="0" presId="urn:microsoft.com/office/officeart/2005/8/layout/cycle5"/>
    <dgm:cxn modelId="{7FF31750-5467-4CB6-9659-0A66145BD610}" type="presOf" srcId="{E355DE91-A668-48C8-9EFB-C4A82B208644}" destId="{6B9E1E63-5132-43C1-A070-528937255EBF}" srcOrd="0" destOrd="0" presId="urn:microsoft.com/office/officeart/2005/8/layout/cycle5"/>
    <dgm:cxn modelId="{841C97CE-583B-455E-A184-431E23E476C8}" type="presOf" srcId="{653B6CAE-CFD8-42C0-8252-9AB674CB720E}" destId="{154855BB-350D-4B0A-A415-9C464A2F7270}" srcOrd="0" destOrd="0" presId="urn:microsoft.com/office/officeart/2005/8/layout/cycle5"/>
    <dgm:cxn modelId="{B7F4D4DA-907E-42FD-B2B8-DFF958363F65}" type="presOf" srcId="{44906605-5A0B-45D0-89BF-42B6688B02C7}" destId="{473446B6-EAC3-4864-8BE1-D308F3039659}" srcOrd="0" destOrd="0" presId="urn:microsoft.com/office/officeart/2005/8/layout/cycle5"/>
    <dgm:cxn modelId="{8A4D2F9B-3362-4DC1-AE5A-4FBDC3267D75}" type="presOf" srcId="{F29A9B03-4F32-4D6C-9027-B2F4167AADC9}" destId="{CB6EB8DF-BEEF-466A-8F1D-8142D4255120}" srcOrd="0" destOrd="0" presId="urn:microsoft.com/office/officeart/2005/8/layout/cycle5"/>
    <dgm:cxn modelId="{5874C5F6-D56F-4952-A819-E471212534E2}" srcId="{000B5462-DA01-48BB-A84F-3D1A4CF148DE}" destId="{653B6CAE-CFD8-42C0-8252-9AB674CB720E}" srcOrd="3" destOrd="0" parTransId="{E0B51A91-007E-4853-A11D-C3B8B068FAEB}" sibTransId="{44906605-5A0B-45D0-89BF-42B6688B02C7}"/>
    <dgm:cxn modelId="{8EF1FA1A-E519-4335-A51F-CB89165EED62}" srcId="{000B5462-DA01-48BB-A84F-3D1A4CF148DE}" destId="{B566A28D-FD99-42EA-8866-335A18FE1316}" srcOrd="1" destOrd="0" parTransId="{673F072F-B427-4D95-AD59-7F1A21B336A1}" sibTransId="{9ECDE210-FB72-424E-8CF0-99899380FFFC}"/>
    <dgm:cxn modelId="{A5D64737-2BA2-4B3C-AE43-CF15A63ED946}" type="presParOf" srcId="{57B0FF6F-AD2C-4064-A270-26ED95F226EA}" destId="{6B9E1E63-5132-43C1-A070-528937255EBF}" srcOrd="0" destOrd="0" presId="urn:microsoft.com/office/officeart/2005/8/layout/cycle5"/>
    <dgm:cxn modelId="{2C261F8C-0C21-4A8E-B2FA-8DAB23FB93B4}" type="presParOf" srcId="{57B0FF6F-AD2C-4064-A270-26ED95F226EA}" destId="{12E56641-0F87-42A3-8A18-9F93F818CB96}" srcOrd="1" destOrd="0" presId="urn:microsoft.com/office/officeart/2005/8/layout/cycle5"/>
    <dgm:cxn modelId="{FB15C79F-CF1C-48F4-9B60-F6FE65F6CC5C}" type="presParOf" srcId="{57B0FF6F-AD2C-4064-A270-26ED95F226EA}" destId="{AD05CD95-A7A0-457C-ABF6-F94A78B6B2D2}" srcOrd="2" destOrd="0" presId="urn:microsoft.com/office/officeart/2005/8/layout/cycle5"/>
    <dgm:cxn modelId="{C8A66FD7-DD1D-4CDF-9BE5-18C74DDEC792}" type="presParOf" srcId="{57B0FF6F-AD2C-4064-A270-26ED95F226EA}" destId="{9AD89E9C-91FC-4113-AD82-47E5C25860D6}" srcOrd="3" destOrd="0" presId="urn:microsoft.com/office/officeart/2005/8/layout/cycle5"/>
    <dgm:cxn modelId="{AF8867C0-53E1-4067-9AAB-D2B80CE6CE8D}" type="presParOf" srcId="{57B0FF6F-AD2C-4064-A270-26ED95F226EA}" destId="{CB27946E-0C98-4CC8-8C4B-B4CADAAC7D92}" srcOrd="4" destOrd="0" presId="urn:microsoft.com/office/officeart/2005/8/layout/cycle5"/>
    <dgm:cxn modelId="{C7389675-0954-4559-ADE3-4A5E53A63441}" type="presParOf" srcId="{57B0FF6F-AD2C-4064-A270-26ED95F226EA}" destId="{6B47F26D-E4E7-4890-A20C-2BAE8FDD6CB8}" srcOrd="5" destOrd="0" presId="urn:microsoft.com/office/officeart/2005/8/layout/cycle5"/>
    <dgm:cxn modelId="{55FCB909-8554-4972-98F0-C93CA4A23DC3}" type="presParOf" srcId="{57B0FF6F-AD2C-4064-A270-26ED95F226EA}" destId="{8A109D7E-D5D2-47E1-B156-12A6FE86F919}" srcOrd="6" destOrd="0" presId="urn:microsoft.com/office/officeart/2005/8/layout/cycle5"/>
    <dgm:cxn modelId="{275242A1-794C-4E24-9052-6154A0977185}" type="presParOf" srcId="{57B0FF6F-AD2C-4064-A270-26ED95F226EA}" destId="{99A84BAD-455D-467B-A5A5-DF1C630E70E9}" srcOrd="7" destOrd="0" presId="urn:microsoft.com/office/officeart/2005/8/layout/cycle5"/>
    <dgm:cxn modelId="{96A62E80-73D1-4AD3-A6C0-BB8FF2999BCE}" type="presParOf" srcId="{57B0FF6F-AD2C-4064-A270-26ED95F226EA}" destId="{CB6EB8DF-BEEF-466A-8F1D-8142D4255120}" srcOrd="8" destOrd="0" presId="urn:microsoft.com/office/officeart/2005/8/layout/cycle5"/>
    <dgm:cxn modelId="{0A051866-B053-4492-AEA7-38760EC3B25E}" type="presParOf" srcId="{57B0FF6F-AD2C-4064-A270-26ED95F226EA}" destId="{154855BB-350D-4B0A-A415-9C464A2F7270}" srcOrd="9" destOrd="0" presId="urn:microsoft.com/office/officeart/2005/8/layout/cycle5"/>
    <dgm:cxn modelId="{0E702FF0-207B-4DAE-A167-D4CA90672F3F}" type="presParOf" srcId="{57B0FF6F-AD2C-4064-A270-26ED95F226EA}" destId="{B01608D0-50DC-419F-BB10-A3D3F43D8091}" srcOrd="10" destOrd="0" presId="urn:microsoft.com/office/officeart/2005/8/layout/cycle5"/>
    <dgm:cxn modelId="{5CA093A2-D262-4079-865B-29C728D6ACAC}" type="presParOf" srcId="{57B0FF6F-AD2C-4064-A270-26ED95F226EA}" destId="{473446B6-EAC3-4864-8BE1-D308F3039659}" srcOrd="11" destOrd="0" presId="urn:microsoft.com/office/officeart/2005/8/layout/cycle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3220E81-C125-4765-B451-29337BA85D88}"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US"/>
        </a:p>
      </dgm:t>
    </dgm:pt>
    <dgm:pt modelId="{729566DA-71D1-4C75-93D7-7350BDEEEBD3}">
      <dgm:prSet phldrT="[Text]"/>
      <dgm:spPr>
        <a:xfrm>
          <a:off x="724" y="1161000"/>
          <a:ext cx="910520" cy="345600"/>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US">
              <a:solidFill>
                <a:sysClr val="window" lastClr="FFFFFF"/>
              </a:solidFill>
              <a:latin typeface="Calibri"/>
              <a:ea typeface="+mn-ea"/>
              <a:cs typeface="+mn-cs"/>
            </a:rPr>
            <a:t>Sender</a:t>
          </a:r>
        </a:p>
      </dgm:t>
    </dgm:pt>
    <dgm:pt modelId="{91B57F3E-4953-4341-A507-9E52E7418103}" type="parTrans" cxnId="{78AF36E7-27AE-4E57-A471-FA1AE60C0B43}">
      <dgm:prSet/>
      <dgm:spPr/>
      <dgm:t>
        <a:bodyPr/>
        <a:lstStyle/>
        <a:p>
          <a:endParaRPr lang="en-US"/>
        </a:p>
      </dgm:t>
    </dgm:pt>
    <dgm:pt modelId="{E1E914D8-804A-490A-A15C-0C911A55E8FF}" type="sibTrans" cxnId="{78AF36E7-27AE-4E57-A471-FA1AE60C0B43}">
      <dgm:prSet/>
      <dgm:spPr>
        <a:xfrm>
          <a:off x="1049276" y="1162853"/>
          <a:ext cx="292626" cy="226693"/>
        </a:xfrm>
        <a:solidFill>
          <a:srgbClr val="4F81BD">
            <a:tint val="60000"/>
            <a:hueOff val="0"/>
            <a:satOff val="0"/>
            <a:lumOff val="0"/>
            <a:alphaOff val="0"/>
          </a:srgbClr>
        </a:solidFill>
        <a:ln>
          <a:noFill/>
        </a:ln>
        <a:effectLst/>
      </dgm:spPr>
      <dgm:t>
        <a:bodyPr/>
        <a:lstStyle/>
        <a:p>
          <a:endParaRPr lang="en-US">
            <a:solidFill>
              <a:sysClr val="window" lastClr="FFFFFF"/>
            </a:solidFill>
            <a:latin typeface="Calibri"/>
            <a:ea typeface="+mn-ea"/>
            <a:cs typeface="+mn-cs"/>
          </a:endParaRPr>
        </a:p>
      </dgm:t>
    </dgm:pt>
    <dgm:pt modelId="{AB47FB37-126D-4FF3-9D9F-41E05131A330}">
      <dgm:prSet phldrT="[Text]"/>
      <dgm:spPr>
        <a:xfrm>
          <a:off x="187216"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Communication Skills</a:t>
          </a:r>
        </a:p>
      </dgm:t>
    </dgm:pt>
    <dgm:pt modelId="{5F7F3002-7EA6-46B9-869C-31B7FED76B77}" type="parTrans" cxnId="{EBBB1D96-5746-4DDE-BEA4-541198836AB4}">
      <dgm:prSet/>
      <dgm:spPr/>
      <dgm:t>
        <a:bodyPr/>
        <a:lstStyle/>
        <a:p>
          <a:endParaRPr lang="en-US"/>
        </a:p>
      </dgm:t>
    </dgm:pt>
    <dgm:pt modelId="{4EDCBF9D-CAFC-4582-9478-B10D463C940F}" type="sibTrans" cxnId="{EBBB1D96-5746-4DDE-BEA4-541198836AB4}">
      <dgm:prSet/>
      <dgm:spPr/>
      <dgm:t>
        <a:bodyPr/>
        <a:lstStyle/>
        <a:p>
          <a:endParaRPr lang="en-US"/>
        </a:p>
      </dgm:t>
    </dgm:pt>
    <dgm:pt modelId="{6AEAFBC8-C8C9-4A4A-98B3-42D103A21086}">
      <dgm:prSet phldrT="[Text]"/>
      <dgm:spPr>
        <a:xfrm>
          <a:off x="1463370" y="1161000"/>
          <a:ext cx="910520" cy="345600"/>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US">
              <a:solidFill>
                <a:sysClr val="window" lastClr="FFFFFF"/>
              </a:solidFill>
              <a:latin typeface="Calibri"/>
              <a:ea typeface="+mn-ea"/>
              <a:cs typeface="+mn-cs"/>
            </a:rPr>
            <a:t>Message</a:t>
          </a:r>
        </a:p>
      </dgm:t>
    </dgm:pt>
    <dgm:pt modelId="{CB14A32C-EDC1-4F93-A20C-8B2B7CBA6E72}" type="parTrans" cxnId="{D2B90552-4F1C-4CD3-852B-6BBB0195BBE2}">
      <dgm:prSet/>
      <dgm:spPr/>
      <dgm:t>
        <a:bodyPr/>
        <a:lstStyle/>
        <a:p>
          <a:endParaRPr lang="en-US"/>
        </a:p>
      </dgm:t>
    </dgm:pt>
    <dgm:pt modelId="{EB2C4EA4-3950-4907-B59A-AF27C0AF30DD}" type="sibTrans" cxnId="{D2B90552-4F1C-4CD3-852B-6BBB0195BBE2}">
      <dgm:prSet/>
      <dgm:spPr>
        <a:xfrm>
          <a:off x="2511922" y="1162853"/>
          <a:ext cx="292626" cy="226693"/>
        </a:xfrm>
        <a:solidFill>
          <a:srgbClr val="4F81BD">
            <a:tint val="60000"/>
            <a:hueOff val="0"/>
            <a:satOff val="0"/>
            <a:lumOff val="0"/>
            <a:alphaOff val="0"/>
          </a:srgbClr>
        </a:solidFill>
        <a:ln>
          <a:noFill/>
        </a:ln>
        <a:effectLst/>
      </dgm:spPr>
      <dgm:t>
        <a:bodyPr/>
        <a:lstStyle/>
        <a:p>
          <a:endParaRPr lang="en-US">
            <a:solidFill>
              <a:sysClr val="window" lastClr="FFFFFF"/>
            </a:solidFill>
            <a:latin typeface="Calibri"/>
            <a:ea typeface="+mn-ea"/>
            <a:cs typeface="+mn-cs"/>
          </a:endParaRPr>
        </a:p>
      </dgm:t>
    </dgm:pt>
    <dgm:pt modelId="{53DE3B96-5FC8-4480-9446-01654873E3C7}">
      <dgm:prSet phldrT="[Text]"/>
      <dgm:spPr>
        <a:xfrm>
          <a:off x="1649862"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Content</a:t>
          </a:r>
        </a:p>
      </dgm:t>
    </dgm:pt>
    <dgm:pt modelId="{24B3AB14-17F7-44CE-9FA1-0EC6B42CF6BF}" type="parTrans" cxnId="{9488CA2F-F7C0-433E-AC7E-E9552D788788}">
      <dgm:prSet/>
      <dgm:spPr/>
      <dgm:t>
        <a:bodyPr/>
        <a:lstStyle/>
        <a:p>
          <a:endParaRPr lang="en-US"/>
        </a:p>
      </dgm:t>
    </dgm:pt>
    <dgm:pt modelId="{57632DA8-BF7B-4995-A038-C7F55D10DBAF}" type="sibTrans" cxnId="{9488CA2F-F7C0-433E-AC7E-E9552D788788}">
      <dgm:prSet/>
      <dgm:spPr/>
      <dgm:t>
        <a:bodyPr/>
        <a:lstStyle/>
        <a:p>
          <a:endParaRPr lang="en-US"/>
        </a:p>
      </dgm:t>
    </dgm:pt>
    <dgm:pt modelId="{B580A931-5E2B-41E9-B81F-923C1CA3C1C5}">
      <dgm:prSet phldrT="[Text]"/>
      <dgm:spPr>
        <a:xfrm>
          <a:off x="2926017" y="1161000"/>
          <a:ext cx="910520" cy="345600"/>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US">
              <a:solidFill>
                <a:sysClr val="window" lastClr="FFFFFF"/>
              </a:solidFill>
              <a:latin typeface="Calibri"/>
              <a:ea typeface="+mn-ea"/>
              <a:cs typeface="+mn-cs"/>
            </a:rPr>
            <a:t>Channel</a:t>
          </a:r>
        </a:p>
      </dgm:t>
    </dgm:pt>
    <dgm:pt modelId="{93BF47FB-301C-4D60-B086-EB0B30BECA44}" type="parTrans" cxnId="{84F5E5FF-D888-460F-947B-C383F5B0D656}">
      <dgm:prSet/>
      <dgm:spPr/>
      <dgm:t>
        <a:bodyPr/>
        <a:lstStyle/>
        <a:p>
          <a:endParaRPr lang="en-US"/>
        </a:p>
      </dgm:t>
    </dgm:pt>
    <dgm:pt modelId="{5E7AEEA6-D4B0-49DE-A1A4-F9EFD8124B03}" type="sibTrans" cxnId="{84F5E5FF-D888-460F-947B-C383F5B0D656}">
      <dgm:prSet/>
      <dgm:spPr>
        <a:xfrm>
          <a:off x="3974568" y="1162853"/>
          <a:ext cx="292626" cy="226693"/>
        </a:xfrm>
        <a:solidFill>
          <a:srgbClr val="4F81BD">
            <a:tint val="60000"/>
            <a:hueOff val="0"/>
            <a:satOff val="0"/>
            <a:lumOff val="0"/>
            <a:alphaOff val="0"/>
          </a:srgbClr>
        </a:solidFill>
        <a:ln>
          <a:noFill/>
        </a:ln>
        <a:effectLst/>
      </dgm:spPr>
      <dgm:t>
        <a:bodyPr/>
        <a:lstStyle/>
        <a:p>
          <a:endParaRPr lang="en-US">
            <a:solidFill>
              <a:sysClr val="window" lastClr="FFFFFF"/>
            </a:solidFill>
            <a:latin typeface="Calibri"/>
            <a:ea typeface="+mn-ea"/>
            <a:cs typeface="+mn-cs"/>
          </a:endParaRPr>
        </a:p>
      </dgm:t>
    </dgm:pt>
    <dgm:pt modelId="{173FF13E-F9FE-4E39-A10D-5199AC759C84}">
      <dgm:prSet phldrT="[Text]"/>
      <dgm:spPr>
        <a:xfrm>
          <a:off x="3112509"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Hearing</a:t>
          </a:r>
        </a:p>
      </dgm:t>
    </dgm:pt>
    <dgm:pt modelId="{092E4C69-7B56-459C-B2F0-1BA7A6FA194A}" type="parTrans" cxnId="{182220A9-BB29-420F-ABE3-FF9034220A51}">
      <dgm:prSet/>
      <dgm:spPr/>
      <dgm:t>
        <a:bodyPr/>
        <a:lstStyle/>
        <a:p>
          <a:endParaRPr lang="en-US"/>
        </a:p>
      </dgm:t>
    </dgm:pt>
    <dgm:pt modelId="{359A9F74-FABF-4B55-8519-00A823D2D7F6}" type="sibTrans" cxnId="{182220A9-BB29-420F-ABE3-FF9034220A51}">
      <dgm:prSet/>
      <dgm:spPr/>
      <dgm:t>
        <a:bodyPr/>
        <a:lstStyle/>
        <a:p>
          <a:endParaRPr lang="en-US"/>
        </a:p>
      </dgm:t>
    </dgm:pt>
    <dgm:pt modelId="{48408F16-D5EB-4066-9BA1-07258A87D2E3}">
      <dgm:prSet/>
      <dgm:spPr>
        <a:xfrm>
          <a:off x="4388663" y="1161000"/>
          <a:ext cx="910520" cy="345600"/>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US">
              <a:solidFill>
                <a:sysClr val="window" lastClr="FFFFFF"/>
              </a:solidFill>
              <a:latin typeface="Calibri"/>
              <a:ea typeface="+mn-ea"/>
              <a:cs typeface="+mn-cs"/>
            </a:rPr>
            <a:t>Receiver</a:t>
          </a:r>
        </a:p>
      </dgm:t>
    </dgm:pt>
    <dgm:pt modelId="{36B37D1E-65E4-47F3-9241-5965974896F8}" type="parTrans" cxnId="{1DC881F0-8437-4EF8-B5D8-291E6587AD87}">
      <dgm:prSet/>
      <dgm:spPr/>
      <dgm:t>
        <a:bodyPr/>
        <a:lstStyle/>
        <a:p>
          <a:endParaRPr lang="en-US"/>
        </a:p>
      </dgm:t>
    </dgm:pt>
    <dgm:pt modelId="{67C4C965-7DF4-4B63-8756-45EE3D968127}" type="sibTrans" cxnId="{1DC881F0-8437-4EF8-B5D8-291E6587AD87}">
      <dgm:prSet/>
      <dgm:spPr/>
      <dgm:t>
        <a:bodyPr/>
        <a:lstStyle/>
        <a:p>
          <a:endParaRPr lang="en-US"/>
        </a:p>
      </dgm:t>
    </dgm:pt>
    <dgm:pt modelId="{D950FFD4-BB88-4FD6-9A52-0CC9FECC5042}">
      <dgm:prSet phldrT="[Text]"/>
      <dgm:spPr>
        <a:xfrm>
          <a:off x="187216"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Knowledge</a:t>
          </a:r>
        </a:p>
      </dgm:t>
    </dgm:pt>
    <dgm:pt modelId="{5B072538-7BA8-40C4-8701-8C6BA05E4104}" type="parTrans" cxnId="{1D5FD2CF-BC4C-44FF-8130-C9232EE51492}">
      <dgm:prSet/>
      <dgm:spPr/>
      <dgm:t>
        <a:bodyPr/>
        <a:lstStyle/>
        <a:p>
          <a:endParaRPr lang="en-US"/>
        </a:p>
      </dgm:t>
    </dgm:pt>
    <dgm:pt modelId="{C678309F-11EF-4828-936D-D2240B603CB6}" type="sibTrans" cxnId="{1D5FD2CF-BC4C-44FF-8130-C9232EE51492}">
      <dgm:prSet/>
      <dgm:spPr/>
      <dgm:t>
        <a:bodyPr/>
        <a:lstStyle/>
        <a:p>
          <a:endParaRPr lang="en-US"/>
        </a:p>
      </dgm:t>
    </dgm:pt>
    <dgm:pt modelId="{54702858-BDB9-4D28-A296-ED5539417091}">
      <dgm:prSet phldrT="[Text]"/>
      <dgm:spPr>
        <a:xfrm>
          <a:off x="187216"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Culture</a:t>
          </a:r>
        </a:p>
      </dgm:t>
    </dgm:pt>
    <dgm:pt modelId="{B0FB4738-C391-41A6-9141-DF2EFEADDEF3}" type="parTrans" cxnId="{D16FB000-6977-4E9F-BF98-044222C5580D}">
      <dgm:prSet/>
      <dgm:spPr/>
      <dgm:t>
        <a:bodyPr/>
        <a:lstStyle/>
        <a:p>
          <a:endParaRPr lang="en-US"/>
        </a:p>
      </dgm:t>
    </dgm:pt>
    <dgm:pt modelId="{1EF00052-1C8D-4BCF-A9AB-46F0E516A77B}" type="sibTrans" cxnId="{D16FB000-6977-4E9F-BF98-044222C5580D}">
      <dgm:prSet/>
      <dgm:spPr/>
      <dgm:t>
        <a:bodyPr/>
        <a:lstStyle/>
        <a:p>
          <a:endParaRPr lang="en-US"/>
        </a:p>
      </dgm:t>
    </dgm:pt>
    <dgm:pt modelId="{CAC08FBE-6D15-443A-849E-376EA44411E5}">
      <dgm:prSet phldrT="[Text]"/>
      <dgm:spPr>
        <a:xfrm>
          <a:off x="1649862"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Elements</a:t>
          </a:r>
        </a:p>
      </dgm:t>
    </dgm:pt>
    <dgm:pt modelId="{CEE72853-3217-4999-97DE-978066F62AD1}" type="parTrans" cxnId="{78C67FF7-FAC6-4A45-AA2B-3A6E79EB0937}">
      <dgm:prSet/>
      <dgm:spPr/>
      <dgm:t>
        <a:bodyPr/>
        <a:lstStyle/>
        <a:p>
          <a:endParaRPr lang="en-US"/>
        </a:p>
      </dgm:t>
    </dgm:pt>
    <dgm:pt modelId="{EC261CA1-A2F0-4FCB-A611-479B2BAFE232}" type="sibTrans" cxnId="{78C67FF7-FAC6-4A45-AA2B-3A6E79EB0937}">
      <dgm:prSet/>
      <dgm:spPr/>
      <dgm:t>
        <a:bodyPr/>
        <a:lstStyle/>
        <a:p>
          <a:endParaRPr lang="en-US"/>
        </a:p>
      </dgm:t>
    </dgm:pt>
    <dgm:pt modelId="{DCDC2296-5501-4D98-BF90-AF242E80BABC}">
      <dgm:prSet phldrT="[Text]"/>
      <dgm:spPr>
        <a:xfrm>
          <a:off x="1649862"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Structure</a:t>
          </a:r>
        </a:p>
      </dgm:t>
    </dgm:pt>
    <dgm:pt modelId="{B6C47CCB-D74A-4CCF-AD19-3F50D96E5CCA}" type="parTrans" cxnId="{8AFC8E26-DC1D-45C6-92CD-72B7381999A1}">
      <dgm:prSet/>
      <dgm:spPr/>
      <dgm:t>
        <a:bodyPr/>
        <a:lstStyle/>
        <a:p>
          <a:endParaRPr lang="en-US"/>
        </a:p>
      </dgm:t>
    </dgm:pt>
    <dgm:pt modelId="{AFCA58F8-DD6F-47DF-A48E-5481BC233F1C}" type="sibTrans" cxnId="{8AFC8E26-DC1D-45C6-92CD-72B7381999A1}">
      <dgm:prSet/>
      <dgm:spPr/>
      <dgm:t>
        <a:bodyPr/>
        <a:lstStyle/>
        <a:p>
          <a:endParaRPr lang="en-US"/>
        </a:p>
      </dgm:t>
    </dgm:pt>
    <dgm:pt modelId="{A701E3C1-9B4F-4904-9145-759498E40899}">
      <dgm:prSet phldrT="[Text]"/>
      <dgm:spPr>
        <a:xfrm>
          <a:off x="3112509"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Seeing</a:t>
          </a:r>
        </a:p>
      </dgm:t>
    </dgm:pt>
    <dgm:pt modelId="{2CD688EA-DE9E-493F-9412-03D15F809C19}" type="parTrans" cxnId="{1568C8AB-0B6E-4D56-B59E-9FEB13421FB5}">
      <dgm:prSet/>
      <dgm:spPr/>
      <dgm:t>
        <a:bodyPr/>
        <a:lstStyle/>
        <a:p>
          <a:endParaRPr lang="en-US"/>
        </a:p>
      </dgm:t>
    </dgm:pt>
    <dgm:pt modelId="{880494A6-7F09-42F2-9A8E-782C46876A31}" type="sibTrans" cxnId="{1568C8AB-0B6E-4D56-B59E-9FEB13421FB5}">
      <dgm:prSet/>
      <dgm:spPr/>
      <dgm:t>
        <a:bodyPr/>
        <a:lstStyle/>
        <a:p>
          <a:endParaRPr lang="en-US"/>
        </a:p>
      </dgm:t>
    </dgm:pt>
    <dgm:pt modelId="{A5A7A9D0-B6F9-4B0D-955B-4EA9F6159E92}">
      <dgm:prSet phldrT="[Text]"/>
      <dgm:spPr>
        <a:xfrm>
          <a:off x="3112509"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Touching</a:t>
          </a:r>
        </a:p>
      </dgm:t>
    </dgm:pt>
    <dgm:pt modelId="{19071CD4-A159-4EF7-9CDA-D8D4F91DB19F}" type="parTrans" cxnId="{507D3EA1-7536-4A4F-9701-794CA7205975}">
      <dgm:prSet/>
      <dgm:spPr/>
      <dgm:t>
        <a:bodyPr/>
        <a:lstStyle/>
        <a:p>
          <a:endParaRPr lang="en-US"/>
        </a:p>
      </dgm:t>
    </dgm:pt>
    <dgm:pt modelId="{ABDDB2D9-F258-40A4-9F97-A8EA30824E29}" type="sibTrans" cxnId="{507D3EA1-7536-4A4F-9701-794CA7205975}">
      <dgm:prSet/>
      <dgm:spPr/>
      <dgm:t>
        <a:bodyPr/>
        <a:lstStyle/>
        <a:p>
          <a:endParaRPr lang="en-US"/>
        </a:p>
      </dgm:t>
    </dgm:pt>
    <dgm:pt modelId="{3FD7981F-EDA7-471B-94BB-F6F8634D8DA4}">
      <dgm:prSet/>
      <dgm:spPr>
        <a:xfrm>
          <a:off x="4575155"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Communication Skills</a:t>
          </a:r>
        </a:p>
      </dgm:t>
    </dgm:pt>
    <dgm:pt modelId="{CA712479-78E6-4B31-ACE8-4E7677E3ECB6}" type="parTrans" cxnId="{AE8BBA18-16C0-45BE-8983-489893EDBC72}">
      <dgm:prSet/>
      <dgm:spPr/>
      <dgm:t>
        <a:bodyPr/>
        <a:lstStyle/>
        <a:p>
          <a:endParaRPr lang="en-US"/>
        </a:p>
      </dgm:t>
    </dgm:pt>
    <dgm:pt modelId="{D72EB390-C480-4FA8-BA07-E7E3C1C9E0E2}" type="sibTrans" cxnId="{AE8BBA18-16C0-45BE-8983-489893EDBC72}">
      <dgm:prSet/>
      <dgm:spPr/>
      <dgm:t>
        <a:bodyPr/>
        <a:lstStyle/>
        <a:p>
          <a:endParaRPr lang="en-US"/>
        </a:p>
      </dgm:t>
    </dgm:pt>
    <dgm:pt modelId="{9C447385-9BCD-4E51-BD90-CB3C1EBCA0AD}">
      <dgm:prSet/>
      <dgm:spPr>
        <a:xfrm>
          <a:off x="4575155"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Knowledge</a:t>
          </a:r>
        </a:p>
      </dgm:t>
    </dgm:pt>
    <dgm:pt modelId="{2DB90E7B-CBBF-4F59-AB9C-EF6FE35EE2AC}" type="parTrans" cxnId="{61360814-0909-4D2D-BE5E-1DABE285AFEB}">
      <dgm:prSet/>
      <dgm:spPr/>
      <dgm:t>
        <a:bodyPr/>
        <a:lstStyle/>
        <a:p>
          <a:endParaRPr lang="en-US"/>
        </a:p>
      </dgm:t>
    </dgm:pt>
    <dgm:pt modelId="{F7536F0E-3DFD-444E-BB21-E15DE85296A7}" type="sibTrans" cxnId="{61360814-0909-4D2D-BE5E-1DABE285AFEB}">
      <dgm:prSet/>
      <dgm:spPr/>
      <dgm:t>
        <a:bodyPr/>
        <a:lstStyle/>
        <a:p>
          <a:endParaRPr lang="en-US"/>
        </a:p>
      </dgm:t>
    </dgm:pt>
    <dgm:pt modelId="{AE1B9D1F-3012-4B28-ACC9-942270909034}">
      <dgm:prSet/>
      <dgm:spPr>
        <a:xfrm>
          <a:off x="4575155" y="1391399"/>
          <a:ext cx="910520" cy="64800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Culture</a:t>
          </a:r>
        </a:p>
      </dgm:t>
    </dgm:pt>
    <dgm:pt modelId="{5C18A979-E645-4CC1-9F37-1049C7321F2B}" type="parTrans" cxnId="{9000AF69-701C-430C-827F-F365A5513D73}">
      <dgm:prSet/>
      <dgm:spPr/>
      <dgm:t>
        <a:bodyPr/>
        <a:lstStyle/>
        <a:p>
          <a:endParaRPr lang="en-US"/>
        </a:p>
      </dgm:t>
    </dgm:pt>
    <dgm:pt modelId="{4B5A2C06-FE4D-4A04-A627-C7A3540E4EFD}" type="sibTrans" cxnId="{9000AF69-701C-430C-827F-F365A5513D73}">
      <dgm:prSet/>
      <dgm:spPr/>
      <dgm:t>
        <a:bodyPr/>
        <a:lstStyle/>
        <a:p>
          <a:endParaRPr lang="en-US"/>
        </a:p>
      </dgm:t>
    </dgm:pt>
    <dgm:pt modelId="{F04A30F5-E315-4D73-9B43-A69A06090306}" type="pres">
      <dgm:prSet presAssocID="{13220E81-C125-4765-B451-29337BA85D88}" presName="linearFlow" presStyleCnt="0">
        <dgm:presLayoutVars>
          <dgm:dir/>
          <dgm:animLvl val="lvl"/>
          <dgm:resizeHandles val="exact"/>
        </dgm:presLayoutVars>
      </dgm:prSet>
      <dgm:spPr/>
      <dgm:t>
        <a:bodyPr/>
        <a:lstStyle/>
        <a:p>
          <a:endParaRPr lang="en-US"/>
        </a:p>
      </dgm:t>
    </dgm:pt>
    <dgm:pt modelId="{8A645895-9229-47DD-92B6-E541B400FE0C}" type="pres">
      <dgm:prSet presAssocID="{729566DA-71D1-4C75-93D7-7350BDEEEBD3}" presName="composite" presStyleCnt="0"/>
      <dgm:spPr/>
    </dgm:pt>
    <dgm:pt modelId="{A9E26D1A-3A34-4404-B552-6FF243D317F7}" type="pres">
      <dgm:prSet presAssocID="{729566DA-71D1-4C75-93D7-7350BDEEEBD3}" presName="parTx" presStyleLbl="node1" presStyleIdx="0" presStyleCnt="4">
        <dgm:presLayoutVars>
          <dgm:chMax val="0"/>
          <dgm:chPref val="0"/>
          <dgm:bulletEnabled val="1"/>
        </dgm:presLayoutVars>
      </dgm:prSet>
      <dgm:spPr>
        <a:prstGeom prst="roundRect">
          <a:avLst>
            <a:gd name="adj" fmla="val 10000"/>
          </a:avLst>
        </a:prstGeom>
      </dgm:spPr>
      <dgm:t>
        <a:bodyPr/>
        <a:lstStyle/>
        <a:p>
          <a:endParaRPr lang="en-US"/>
        </a:p>
      </dgm:t>
    </dgm:pt>
    <dgm:pt modelId="{DADE1E9D-7F80-4C94-A6C7-4DE429B6A198}" type="pres">
      <dgm:prSet presAssocID="{729566DA-71D1-4C75-93D7-7350BDEEEBD3}" presName="parSh" presStyleLbl="node1" presStyleIdx="0" presStyleCnt="4"/>
      <dgm:spPr/>
      <dgm:t>
        <a:bodyPr/>
        <a:lstStyle/>
        <a:p>
          <a:endParaRPr lang="en-US"/>
        </a:p>
      </dgm:t>
    </dgm:pt>
    <dgm:pt modelId="{F0D0BA78-04CE-4748-AAC5-C6A05D77EB11}" type="pres">
      <dgm:prSet presAssocID="{729566DA-71D1-4C75-93D7-7350BDEEEBD3}" presName="desTx" presStyleLbl="fgAcc1" presStyleIdx="0" presStyleCnt="4">
        <dgm:presLayoutVars>
          <dgm:bulletEnabled val="1"/>
        </dgm:presLayoutVars>
      </dgm:prSet>
      <dgm:spPr>
        <a:prstGeom prst="roundRect">
          <a:avLst>
            <a:gd name="adj" fmla="val 10000"/>
          </a:avLst>
        </a:prstGeom>
      </dgm:spPr>
      <dgm:t>
        <a:bodyPr/>
        <a:lstStyle/>
        <a:p>
          <a:endParaRPr lang="en-US"/>
        </a:p>
      </dgm:t>
    </dgm:pt>
    <dgm:pt modelId="{9EB7C3FA-16FF-453F-8E81-A580875B7AA5}" type="pres">
      <dgm:prSet presAssocID="{E1E914D8-804A-490A-A15C-0C911A55E8FF}" presName="sibTrans" presStyleLbl="sibTrans2D1" presStyleIdx="0" presStyleCnt="3"/>
      <dgm:spPr>
        <a:prstGeom prst="rightArrow">
          <a:avLst>
            <a:gd name="adj1" fmla="val 60000"/>
            <a:gd name="adj2" fmla="val 50000"/>
          </a:avLst>
        </a:prstGeom>
      </dgm:spPr>
      <dgm:t>
        <a:bodyPr/>
        <a:lstStyle/>
        <a:p>
          <a:endParaRPr lang="en-US"/>
        </a:p>
      </dgm:t>
    </dgm:pt>
    <dgm:pt modelId="{313C258C-AD59-4877-91C6-D0DF0041B435}" type="pres">
      <dgm:prSet presAssocID="{E1E914D8-804A-490A-A15C-0C911A55E8FF}" presName="connTx" presStyleLbl="sibTrans2D1" presStyleIdx="0" presStyleCnt="3"/>
      <dgm:spPr/>
      <dgm:t>
        <a:bodyPr/>
        <a:lstStyle/>
        <a:p>
          <a:endParaRPr lang="en-US"/>
        </a:p>
      </dgm:t>
    </dgm:pt>
    <dgm:pt modelId="{8F62E829-1AE4-44BC-9813-FEA16CF412CA}" type="pres">
      <dgm:prSet presAssocID="{6AEAFBC8-C8C9-4A4A-98B3-42D103A21086}" presName="composite" presStyleCnt="0"/>
      <dgm:spPr/>
    </dgm:pt>
    <dgm:pt modelId="{4B690773-BC56-4353-A0BA-1BDD16638D2A}" type="pres">
      <dgm:prSet presAssocID="{6AEAFBC8-C8C9-4A4A-98B3-42D103A21086}" presName="parTx" presStyleLbl="node1" presStyleIdx="0" presStyleCnt="4">
        <dgm:presLayoutVars>
          <dgm:chMax val="0"/>
          <dgm:chPref val="0"/>
          <dgm:bulletEnabled val="1"/>
        </dgm:presLayoutVars>
      </dgm:prSet>
      <dgm:spPr>
        <a:prstGeom prst="roundRect">
          <a:avLst>
            <a:gd name="adj" fmla="val 10000"/>
          </a:avLst>
        </a:prstGeom>
      </dgm:spPr>
      <dgm:t>
        <a:bodyPr/>
        <a:lstStyle/>
        <a:p>
          <a:endParaRPr lang="en-US"/>
        </a:p>
      </dgm:t>
    </dgm:pt>
    <dgm:pt modelId="{D6DD8F75-EE68-4F87-B928-C4A87F9DC77D}" type="pres">
      <dgm:prSet presAssocID="{6AEAFBC8-C8C9-4A4A-98B3-42D103A21086}" presName="parSh" presStyleLbl="node1" presStyleIdx="1" presStyleCnt="4"/>
      <dgm:spPr/>
      <dgm:t>
        <a:bodyPr/>
        <a:lstStyle/>
        <a:p>
          <a:endParaRPr lang="en-US"/>
        </a:p>
      </dgm:t>
    </dgm:pt>
    <dgm:pt modelId="{FCBF1AD1-7A08-49B4-8463-8A71E18B6B6E}" type="pres">
      <dgm:prSet presAssocID="{6AEAFBC8-C8C9-4A4A-98B3-42D103A21086}" presName="desTx" presStyleLbl="fgAcc1" presStyleIdx="1" presStyleCnt="4">
        <dgm:presLayoutVars>
          <dgm:bulletEnabled val="1"/>
        </dgm:presLayoutVars>
      </dgm:prSet>
      <dgm:spPr>
        <a:prstGeom prst="roundRect">
          <a:avLst>
            <a:gd name="adj" fmla="val 10000"/>
          </a:avLst>
        </a:prstGeom>
      </dgm:spPr>
      <dgm:t>
        <a:bodyPr/>
        <a:lstStyle/>
        <a:p>
          <a:endParaRPr lang="en-US"/>
        </a:p>
      </dgm:t>
    </dgm:pt>
    <dgm:pt modelId="{E2577707-99CD-4AD3-AB90-B77A2D745565}" type="pres">
      <dgm:prSet presAssocID="{EB2C4EA4-3950-4907-B59A-AF27C0AF30DD}" presName="sibTrans" presStyleLbl="sibTrans2D1" presStyleIdx="1" presStyleCnt="3"/>
      <dgm:spPr>
        <a:prstGeom prst="rightArrow">
          <a:avLst>
            <a:gd name="adj1" fmla="val 60000"/>
            <a:gd name="adj2" fmla="val 50000"/>
          </a:avLst>
        </a:prstGeom>
      </dgm:spPr>
      <dgm:t>
        <a:bodyPr/>
        <a:lstStyle/>
        <a:p>
          <a:endParaRPr lang="en-US"/>
        </a:p>
      </dgm:t>
    </dgm:pt>
    <dgm:pt modelId="{B3F3FD0D-BB64-4609-985F-31ADCE1A15B4}" type="pres">
      <dgm:prSet presAssocID="{EB2C4EA4-3950-4907-B59A-AF27C0AF30DD}" presName="connTx" presStyleLbl="sibTrans2D1" presStyleIdx="1" presStyleCnt="3"/>
      <dgm:spPr/>
      <dgm:t>
        <a:bodyPr/>
        <a:lstStyle/>
        <a:p>
          <a:endParaRPr lang="en-US"/>
        </a:p>
      </dgm:t>
    </dgm:pt>
    <dgm:pt modelId="{78B447E6-8486-4665-9565-D716C8092C92}" type="pres">
      <dgm:prSet presAssocID="{B580A931-5E2B-41E9-B81F-923C1CA3C1C5}" presName="composite" presStyleCnt="0"/>
      <dgm:spPr/>
    </dgm:pt>
    <dgm:pt modelId="{031A6BC8-A78F-407A-82BF-5162329E827F}" type="pres">
      <dgm:prSet presAssocID="{B580A931-5E2B-41E9-B81F-923C1CA3C1C5}" presName="parTx" presStyleLbl="node1" presStyleIdx="1" presStyleCnt="4">
        <dgm:presLayoutVars>
          <dgm:chMax val="0"/>
          <dgm:chPref val="0"/>
          <dgm:bulletEnabled val="1"/>
        </dgm:presLayoutVars>
      </dgm:prSet>
      <dgm:spPr>
        <a:prstGeom prst="roundRect">
          <a:avLst>
            <a:gd name="adj" fmla="val 10000"/>
          </a:avLst>
        </a:prstGeom>
      </dgm:spPr>
      <dgm:t>
        <a:bodyPr/>
        <a:lstStyle/>
        <a:p>
          <a:endParaRPr lang="en-US"/>
        </a:p>
      </dgm:t>
    </dgm:pt>
    <dgm:pt modelId="{2D919589-BD43-4AFF-9E94-E1DBBEF97910}" type="pres">
      <dgm:prSet presAssocID="{B580A931-5E2B-41E9-B81F-923C1CA3C1C5}" presName="parSh" presStyleLbl="node1" presStyleIdx="2" presStyleCnt="4"/>
      <dgm:spPr/>
      <dgm:t>
        <a:bodyPr/>
        <a:lstStyle/>
        <a:p>
          <a:endParaRPr lang="en-US"/>
        </a:p>
      </dgm:t>
    </dgm:pt>
    <dgm:pt modelId="{9DF0B2D9-E104-4305-9B55-5F651D2526E8}" type="pres">
      <dgm:prSet presAssocID="{B580A931-5E2B-41E9-B81F-923C1CA3C1C5}" presName="desTx" presStyleLbl="fgAcc1" presStyleIdx="2" presStyleCnt="4">
        <dgm:presLayoutVars>
          <dgm:bulletEnabled val="1"/>
        </dgm:presLayoutVars>
      </dgm:prSet>
      <dgm:spPr>
        <a:prstGeom prst="roundRect">
          <a:avLst>
            <a:gd name="adj" fmla="val 10000"/>
          </a:avLst>
        </a:prstGeom>
      </dgm:spPr>
      <dgm:t>
        <a:bodyPr/>
        <a:lstStyle/>
        <a:p>
          <a:endParaRPr lang="en-US"/>
        </a:p>
      </dgm:t>
    </dgm:pt>
    <dgm:pt modelId="{B41FD588-E3FB-4381-B1EC-8CDEBDE149BD}" type="pres">
      <dgm:prSet presAssocID="{5E7AEEA6-D4B0-49DE-A1A4-F9EFD8124B03}" presName="sibTrans" presStyleLbl="sibTrans2D1" presStyleIdx="2" presStyleCnt="3"/>
      <dgm:spPr>
        <a:prstGeom prst="rightArrow">
          <a:avLst>
            <a:gd name="adj1" fmla="val 60000"/>
            <a:gd name="adj2" fmla="val 50000"/>
          </a:avLst>
        </a:prstGeom>
      </dgm:spPr>
      <dgm:t>
        <a:bodyPr/>
        <a:lstStyle/>
        <a:p>
          <a:endParaRPr lang="en-US"/>
        </a:p>
      </dgm:t>
    </dgm:pt>
    <dgm:pt modelId="{34DFF89E-5237-4397-911F-AA1EF382F7ED}" type="pres">
      <dgm:prSet presAssocID="{5E7AEEA6-D4B0-49DE-A1A4-F9EFD8124B03}" presName="connTx" presStyleLbl="sibTrans2D1" presStyleIdx="2" presStyleCnt="3"/>
      <dgm:spPr/>
      <dgm:t>
        <a:bodyPr/>
        <a:lstStyle/>
        <a:p>
          <a:endParaRPr lang="en-US"/>
        </a:p>
      </dgm:t>
    </dgm:pt>
    <dgm:pt modelId="{DF1096F3-2191-42A2-823A-0993B09E5C21}" type="pres">
      <dgm:prSet presAssocID="{48408F16-D5EB-4066-9BA1-07258A87D2E3}" presName="composite" presStyleCnt="0"/>
      <dgm:spPr/>
    </dgm:pt>
    <dgm:pt modelId="{2A4CB46C-6D38-4A31-99F9-3A5BDB50C198}" type="pres">
      <dgm:prSet presAssocID="{48408F16-D5EB-4066-9BA1-07258A87D2E3}" presName="parTx" presStyleLbl="node1" presStyleIdx="2" presStyleCnt="4">
        <dgm:presLayoutVars>
          <dgm:chMax val="0"/>
          <dgm:chPref val="0"/>
          <dgm:bulletEnabled val="1"/>
        </dgm:presLayoutVars>
      </dgm:prSet>
      <dgm:spPr>
        <a:prstGeom prst="roundRect">
          <a:avLst>
            <a:gd name="adj" fmla="val 10000"/>
          </a:avLst>
        </a:prstGeom>
      </dgm:spPr>
      <dgm:t>
        <a:bodyPr/>
        <a:lstStyle/>
        <a:p>
          <a:endParaRPr lang="en-US"/>
        </a:p>
      </dgm:t>
    </dgm:pt>
    <dgm:pt modelId="{8DA477BF-6383-430A-9FA3-BB847B298B78}" type="pres">
      <dgm:prSet presAssocID="{48408F16-D5EB-4066-9BA1-07258A87D2E3}" presName="parSh" presStyleLbl="node1" presStyleIdx="3" presStyleCnt="4"/>
      <dgm:spPr/>
      <dgm:t>
        <a:bodyPr/>
        <a:lstStyle/>
        <a:p>
          <a:endParaRPr lang="en-US"/>
        </a:p>
      </dgm:t>
    </dgm:pt>
    <dgm:pt modelId="{8ACF4CD7-F74D-45CD-AC65-EAE0A2A6FF01}" type="pres">
      <dgm:prSet presAssocID="{48408F16-D5EB-4066-9BA1-07258A87D2E3}" presName="desTx" presStyleLbl="fgAcc1" presStyleIdx="3" presStyleCnt="4">
        <dgm:presLayoutVars>
          <dgm:bulletEnabled val="1"/>
        </dgm:presLayoutVars>
      </dgm:prSet>
      <dgm:spPr>
        <a:prstGeom prst="roundRect">
          <a:avLst>
            <a:gd name="adj" fmla="val 10000"/>
          </a:avLst>
        </a:prstGeom>
      </dgm:spPr>
      <dgm:t>
        <a:bodyPr/>
        <a:lstStyle/>
        <a:p>
          <a:endParaRPr lang="en-US"/>
        </a:p>
      </dgm:t>
    </dgm:pt>
  </dgm:ptLst>
  <dgm:cxnLst>
    <dgm:cxn modelId="{6144F9CF-B9CD-438A-96E5-658EA0B029C1}" type="presOf" srcId="{729566DA-71D1-4C75-93D7-7350BDEEEBD3}" destId="{A9E26D1A-3A34-4404-B552-6FF243D317F7}" srcOrd="0" destOrd="0" presId="urn:microsoft.com/office/officeart/2005/8/layout/process3"/>
    <dgm:cxn modelId="{30456C18-B375-4C0D-AA05-4683071DA24C}" type="presOf" srcId="{48408F16-D5EB-4066-9BA1-07258A87D2E3}" destId="{8DA477BF-6383-430A-9FA3-BB847B298B78}" srcOrd="1" destOrd="0" presId="urn:microsoft.com/office/officeart/2005/8/layout/process3"/>
    <dgm:cxn modelId="{47FC62CA-739B-4554-8D67-361DB2C0E313}" type="presOf" srcId="{5E7AEEA6-D4B0-49DE-A1A4-F9EFD8124B03}" destId="{B41FD588-E3FB-4381-B1EC-8CDEBDE149BD}" srcOrd="0" destOrd="0" presId="urn:microsoft.com/office/officeart/2005/8/layout/process3"/>
    <dgm:cxn modelId="{1D5FD2CF-BC4C-44FF-8130-C9232EE51492}" srcId="{729566DA-71D1-4C75-93D7-7350BDEEEBD3}" destId="{D950FFD4-BB88-4FD6-9A52-0CC9FECC5042}" srcOrd="1" destOrd="0" parTransId="{5B072538-7BA8-40C4-8701-8C6BA05E4104}" sibTransId="{C678309F-11EF-4828-936D-D2240B603CB6}"/>
    <dgm:cxn modelId="{F0592017-FB63-41A9-8244-741FAC7317DC}" type="presOf" srcId="{3FD7981F-EDA7-471B-94BB-F6F8634D8DA4}" destId="{8ACF4CD7-F74D-45CD-AC65-EAE0A2A6FF01}" srcOrd="0" destOrd="0" presId="urn:microsoft.com/office/officeart/2005/8/layout/process3"/>
    <dgm:cxn modelId="{9AE10104-72C6-4A50-AE1C-DE21B58DD1E7}" type="presOf" srcId="{E1E914D8-804A-490A-A15C-0C911A55E8FF}" destId="{9EB7C3FA-16FF-453F-8E81-A580875B7AA5}" srcOrd="0" destOrd="0" presId="urn:microsoft.com/office/officeart/2005/8/layout/process3"/>
    <dgm:cxn modelId="{5FCC34B5-2E9F-4C70-94E0-92A554C13E34}" type="presOf" srcId="{AB47FB37-126D-4FF3-9D9F-41E05131A330}" destId="{F0D0BA78-04CE-4748-AAC5-C6A05D77EB11}" srcOrd="0" destOrd="0" presId="urn:microsoft.com/office/officeart/2005/8/layout/process3"/>
    <dgm:cxn modelId="{78C67FF7-FAC6-4A45-AA2B-3A6E79EB0937}" srcId="{6AEAFBC8-C8C9-4A4A-98B3-42D103A21086}" destId="{CAC08FBE-6D15-443A-849E-376EA44411E5}" srcOrd="1" destOrd="0" parTransId="{CEE72853-3217-4999-97DE-978066F62AD1}" sibTransId="{EC261CA1-A2F0-4FCB-A611-479B2BAFE232}"/>
    <dgm:cxn modelId="{58C57F04-6800-4C0F-8253-D5EB65E6A5A6}" type="presOf" srcId="{EB2C4EA4-3950-4907-B59A-AF27C0AF30DD}" destId="{B3F3FD0D-BB64-4609-985F-31ADCE1A15B4}" srcOrd="1" destOrd="0" presId="urn:microsoft.com/office/officeart/2005/8/layout/process3"/>
    <dgm:cxn modelId="{ACFB41A9-CC95-41AA-9EF7-D672F017C380}" type="presOf" srcId="{E1E914D8-804A-490A-A15C-0C911A55E8FF}" destId="{313C258C-AD59-4877-91C6-D0DF0041B435}" srcOrd="1" destOrd="0" presId="urn:microsoft.com/office/officeart/2005/8/layout/process3"/>
    <dgm:cxn modelId="{78AF36E7-27AE-4E57-A471-FA1AE60C0B43}" srcId="{13220E81-C125-4765-B451-29337BA85D88}" destId="{729566DA-71D1-4C75-93D7-7350BDEEEBD3}" srcOrd="0" destOrd="0" parTransId="{91B57F3E-4953-4341-A507-9E52E7418103}" sibTransId="{E1E914D8-804A-490A-A15C-0C911A55E8FF}"/>
    <dgm:cxn modelId="{56A1CE19-BFD9-45D6-AB7A-20526D88BCCC}" type="presOf" srcId="{48408F16-D5EB-4066-9BA1-07258A87D2E3}" destId="{2A4CB46C-6D38-4A31-99F9-3A5BDB50C198}" srcOrd="0" destOrd="0" presId="urn:microsoft.com/office/officeart/2005/8/layout/process3"/>
    <dgm:cxn modelId="{3337C26E-2866-4223-A6A5-9697D76A0686}" type="presOf" srcId="{DCDC2296-5501-4D98-BF90-AF242E80BABC}" destId="{FCBF1AD1-7A08-49B4-8463-8A71E18B6B6E}" srcOrd="0" destOrd="2" presId="urn:microsoft.com/office/officeart/2005/8/layout/process3"/>
    <dgm:cxn modelId="{AE8BBA18-16C0-45BE-8983-489893EDBC72}" srcId="{48408F16-D5EB-4066-9BA1-07258A87D2E3}" destId="{3FD7981F-EDA7-471B-94BB-F6F8634D8DA4}" srcOrd="0" destOrd="0" parTransId="{CA712479-78E6-4B31-ACE8-4E7677E3ECB6}" sibTransId="{D72EB390-C480-4FA8-BA07-E7E3C1C9E0E2}"/>
    <dgm:cxn modelId="{D2B90552-4F1C-4CD3-852B-6BBB0195BBE2}" srcId="{13220E81-C125-4765-B451-29337BA85D88}" destId="{6AEAFBC8-C8C9-4A4A-98B3-42D103A21086}" srcOrd="1" destOrd="0" parTransId="{CB14A32C-EDC1-4F93-A20C-8B2B7CBA6E72}" sibTransId="{EB2C4EA4-3950-4907-B59A-AF27C0AF30DD}"/>
    <dgm:cxn modelId="{9488CA2F-F7C0-433E-AC7E-E9552D788788}" srcId="{6AEAFBC8-C8C9-4A4A-98B3-42D103A21086}" destId="{53DE3B96-5FC8-4480-9446-01654873E3C7}" srcOrd="0" destOrd="0" parTransId="{24B3AB14-17F7-44CE-9FA1-0EC6B42CF6BF}" sibTransId="{57632DA8-BF7B-4995-A038-C7F55D10DBAF}"/>
    <dgm:cxn modelId="{A9C00541-7138-491D-AB26-10CFA54E59C9}" type="presOf" srcId="{729566DA-71D1-4C75-93D7-7350BDEEEBD3}" destId="{DADE1E9D-7F80-4C94-A6C7-4DE429B6A198}" srcOrd="1" destOrd="0" presId="urn:microsoft.com/office/officeart/2005/8/layout/process3"/>
    <dgm:cxn modelId="{84F5E5FF-D888-460F-947B-C383F5B0D656}" srcId="{13220E81-C125-4765-B451-29337BA85D88}" destId="{B580A931-5E2B-41E9-B81F-923C1CA3C1C5}" srcOrd="2" destOrd="0" parTransId="{93BF47FB-301C-4D60-B086-EB0B30BECA44}" sibTransId="{5E7AEEA6-D4B0-49DE-A1A4-F9EFD8124B03}"/>
    <dgm:cxn modelId="{B93CC1D4-F633-4780-9B07-A3DA37A655E2}" type="presOf" srcId="{5E7AEEA6-D4B0-49DE-A1A4-F9EFD8124B03}" destId="{34DFF89E-5237-4397-911F-AA1EF382F7ED}" srcOrd="1" destOrd="0" presId="urn:microsoft.com/office/officeart/2005/8/layout/process3"/>
    <dgm:cxn modelId="{D16FB000-6977-4E9F-BF98-044222C5580D}" srcId="{729566DA-71D1-4C75-93D7-7350BDEEEBD3}" destId="{54702858-BDB9-4D28-A296-ED5539417091}" srcOrd="2" destOrd="0" parTransId="{B0FB4738-C391-41A6-9141-DF2EFEADDEF3}" sibTransId="{1EF00052-1C8D-4BCF-A9AB-46F0E516A77B}"/>
    <dgm:cxn modelId="{9FD0412E-01C8-414B-94B3-D01260E37224}" type="presOf" srcId="{EB2C4EA4-3950-4907-B59A-AF27C0AF30DD}" destId="{E2577707-99CD-4AD3-AB90-B77A2D745565}" srcOrd="0" destOrd="0" presId="urn:microsoft.com/office/officeart/2005/8/layout/process3"/>
    <dgm:cxn modelId="{6F89BD87-D5C9-4AD6-8A0E-CAA38898FF95}" type="presOf" srcId="{173FF13E-F9FE-4E39-A10D-5199AC759C84}" destId="{9DF0B2D9-E104-4305-9B55-5F651D2526E8}" srcOrd="0" destOrd="0" presId="urn:microsoft.com/office/officeart/2005/8/layout/process3"/>
    <dgm:cxn modelId="{7ACB5C6F-30DA-4D66-88E8-11DC9C5DD320}" type="presOf" srcId="{6AEAFBC8-C8C9-4A4A-98B3-42D103A21086}" destId="{4B690773-BC56-4353-A0BA-1BDD16638D2A}" srcOrd="0" destOrd="0" presId="urn:microsoft.com/office/officeart/2005/8/layout/process3"/>
    <dgm:cxn modelId="{0272C090-5CCC-43C1-BB6B-279DBB657FA7}" type="presOf" srcId="{53DE3B96-5FC8-4480-9446-01654873E3C7}" destId="{FCBF1AD1-7A08-49B4-8463-8A71E18B6B6E}" srcOrd="0" destOrd="0" presId="urn:microsoft.com/office/officeart/2005/8/layout/process3"/>
    <dgm:cxn modelId="{9A26F91B-7F8A-40A9-B094-501386C7FDF5}" type="presOf" srcId="{AE1B9D1F-3012-4B28-ACC9-942270909034}" destId="{8ACF4CD7-F74D-45CD-AC65-EAE0A2A6FF01}" srcOrd="0" destOrd="2" presId="urn:microsoft.com/office/officeart/2005/8/layout/process3"/>
    <dgm:cxn modelId="{926C2064-65AE-46E3-88C1-D542DBCAEFDB}" type="presOf" srcId="{A701E3C1-9B4F-4904-9145-759498E40899}" destId="{9DF0B2D9-E104-4305-9B55-5F651D2526E8}" srcOrd="0" destOrd="1" presId="urn:microsoft.com/office/officeart/2005/8/layout/process3"/>
    <dgm:cxn modelId="{83B8DF6F-2847-49D2-B365-CEE5BA71865C}" type="presOf" srcId="{CAC08FBE-6D15-443A-849E-376EA44411E5}" destId="{FCBF1AD1-7A08-49B4-8463-8A71E18B6B6E}" srcOrd="0" destOrd="1" presId="urn:microsoft.com/office/officeart/2005/8/layout/process3"/>
    <dgm:cxn modelId="{8AFC8E26-DC1D-45C6-92CD-72B7381999A1}" srcId="{6AEAFBC8-C8C9-4A4A-98B3-42D103A21086}" destId="{DCDC2296-5501-4D98-BF90-AF242E80BABC}" srcOrd="2" destOrd="0" parTransId="{B6C47CCB-D74A-4CCF-AD19-3F50D96E5CCA}" sibTransId="{AFCA58F8-DD6F-47DF-A48E-5481BC233F1C}"/>
    <dgm:cxn modelId="{1A414CEF-1C38-4590-A10B-0552ABD7C9F8}" type="presOf" srcId="{B580A931-5E2B-41E9-B81F-923C1CA3C1C5}" destId="{2D919589-BD43-4AFF-9E94-E1DBBEF97910}" srcOrd="1" destOrd="0" presId="urn:microsoft.com/office/officeart/2005/8/layout/process3"/>
    <dgm:cxn modelId="{EBBB1D96-5746-4DDE-BEA4-541198836AB4}" srcId="{729566DA-71D1-4C75-93D7-7350BDEEEBD3}" destId="{AB47FB37-126D-4FF3-9D9F-41E05131A330}" srcOrd="0" destOrd="0" parTransId="{5F7F3002-7EA6-46B9-869C-31B7FED76B77}" sibTransId="{4EDCBF9D-CAFC-4582-9478-B10D463C940F}"/>
    <dgm:cxn modelId="{61360814-0909-4D2D-BE5E-1DABE285AFEB}" srcId="{48408F16-D5EB-4066-9BA1-07258A87D2E3}" destId="{9C447385-9BCD-4E51-BD90-CB3C1EBCA0AD}" srcOrd="1" destOrd="0" parTransId="{2DB90E7B-CBBF-4F59-AB9C-EF6FE35EE2AC}" sibTransId="{F7536F0E-3DFD-444E-BB21-E15DE85296A7}"/>
    <dgm:cxn modelId="{A793EF5A-0762-44AE-B327-67A0ADE06E7D}" type="presOf" srcId="{9C447385-9BCD-4E51-BD90-CB3C1EBCA0AD}" destId="{8ACF4CD7-F74D-45CD-AC65-EAE0A2A6FF01}" srcOrd="0" destOrd="1" presId="urn:microsoft.com/office/officeart/2005/8/layout/process3"/>
    <dgm:cxn modelId="{84F80586-EA72-48B7-A622-D0245D478558}" type="presOf" srcId="{54702858-BDB9-4D28-A296-ED5539417091}" destId="{F0D0BA78-04CE-4748-AAC5-C6A05D77EB11}" srcOrd="0" destOrd="2" presId="urn:microsoft.com/office/officeart/2005/8/layout/process3"/>
    <dgm:cxn modelId="{1568C8AB-0B6E-4D56-B59E-9FEB13421FB5}" srcId="{B580A931-5E2B-41E9-B81F-923C1CA3C1C5}" destId="{A701E3C1-9B4F-4904-9145-759498E40899}" srcOrd="1" destOrd="0" parTransId="{2CD688EA-DE9E-493F-9412-03D15F809C19}" sibTransId="{880494A6-7F09-42F2-9A8E-782C46876A31}"/>
    <dgm:cxn modelId="{3796AE14-4108-454B-87CE-F8A7DC94254C}" type="presOf" srcId="{6AEAFBC8-C8C9-4A4A-98B3-42D103A21086}" destId="{D6DD8F75-EE68-4F87-B928-C4A87F9DC77D}" srcOrd="1" destOrd="0" presId="urn:microsoft.com/office/officeart/2005/8/layout/process3"/>
    <dgm:cxn modelId="{9F29E3A2-AD8E-4340-ADE8-92448D63C05E}" type="presOf" srcId="{B580A931-5E2B-41E9-B81F-923C1CA3C1C5}" destId="{031A6BC8-A78F-407A-82BF-5162329E827F}" srcOrd="0" destOrd="0" presId="urn:microsoft.com/office/officeart/2005/8/layout/process3"/>
    <dgm:cxn modelId="{0A279C94-0681-44A1-8278-DADA7FBB248B}" type="presOf" srcId="{A5A7A9D0-B6F9-4B0D-955B-4EA9F6159E92}" destId="{9DF0B2D9-E104-4305-9B55-5F651D2526E8}" srcOrd="0" destOrd="2" presId="urn:microsoft.com/office/officeart/2005/8/layout/process3"/>
    <dgm:cxn modelId="{1DC881F0-8437-4EF8-B5D8-291E6587AD87}" srcId="{13220E81-C125-4765-B451-29337BA85D88}" destId="{48408F16-D5EB-4066-9BA1-07258A87D2E3}" srcOrd="3" destOrd="0" parTransId="{36B37D1E-65E4-47F3-9241-5965974896F8}" sibTransId="{67C4C965-7DF4-4B63-8756-45EE3D968127}"/>
    <dgm:cxn modelId="{9000AF69-701C-430C-827F-F365A5513D73}" srcId="{48408F16-D5EB-4066-9BA1-07258A87D2E3}" destId="{AE1B9D1F-3012-4B28-ACC9-942270909034}" srcOrd="2" destOrd="0" parTransId="{5C18A979-E645-4CC1-9F37-1049C7321F2B}" sibTransId="{4B5A2C06-FE4D-4A04-A627-C7A3540E4EFD}"/>
    <dgm:cxn modelId="{182220A9-BB29-420F-ABE3-FF9034220A51}" srcId="{B580A931-5E2B-41E9-B81F-923C1CA3C1C5}" destId="{173FF13E-F9FE-4E39-A10D-5199AC759C84}" srcOrd="0" destOrd="0" parTransId="{092E4C69-7B56-459C-B2F0-1BA7A6FA194A}" sibTransId="{359A9F74-FABF-4B55-8519-00A823D2D7F6}"/>
    <dgm:cxn modelId="{1E6FB8DC-F92D-4956-8B69-00E93A6719A0}" type="presOf" srcId="{13220E81-C125-4765-B451-29337BA85D88}" destId="{F04A30F5-E315-4D73-9B43-A69A06090306}" srcOrd="0" destOrd="0" presId="urn:microsoft.com/office/officeart/2005/8/layout/process3"/>
    <dgm:cxn modelId="{507D3EA1-7536-4A4F-9701-794CA7205975}" srcId="{B580A931-5E2B-41E9-B81F-923C1CA3C1C5}" destId="{A5A7A9D0-B6F9-4B0D-955B-4EA9F6159E92}" srcOrd="2" destOrd="0" parTransId="{19071CD4-A159-4EF7-9CDA-D8D4F91DB19F}" sibTransId="{ABDDB2D9-F258-40A4-9F97-A8EA30824E29}"/>
    <dgm:cxn modelId="{D7651FF4-7407-4BE5-9E8C-D75947F5C64A}" type="presOf" srcId="{D950FFD4-BB88-4FD6-9A52-0CC9FECC5042}" destId="{F0D0BA78-04CE-4748-AAC5-C6A05D77EB11}" srcOrd="0" destOrd="1" presId="urn:microsoft.com/office/officeart/2005/8/layout/process3"/>
    <dgm:cxn modelId="{A9F124BE-1965-4E71-A8D7-66ECECEFD4E8}" type="presParOf" srcId="{F04A30F5-E315-4D73-9B43-A69A06090306}" destId="{8A645895-9229-47DD-92B6-E541B400FE0C}" srcOrd="0" destOrd="0" presId="urn:microsoft.com/office/officeart/2005/8/layout/process3"/>
    <dgm:cxn modelId="{FA1CAE81-C0AB-4F2F-A8BA-8215C223B37E}" type="presParOf" srcId="{8A645895-9229-47DD-92B6-E541B400FE0C}" destId="{A9E26D1A-3A34-4404-B552-6FF243D317F7}" srcOrd="0" destOrd="0" presId="urn:microsoft.com/office/officeart/2005/8/layout/process3"/>
    <dgm:cxn modelId="{CF767123-6E9E-439C-937E-5AE7CD05911D}" type="presParOf" srcId="{8A645895-9229-47DD-92B6-E541B400FE0C}" destId="{DADE1E9D-7F80-4C94-A6C7-4DE429B6A198}" srcOrd="1" destOrd="0" presId="urn:microsoft.com/office/officeart/2005/8/layout/process3"/>
    <dgm:cxn modelId="{7C424480-87D9-4AEE-8053-F97EBAD5CE5E}" type="presParOf" srcId="{8A645895-9229-47DD-92B6-E541B400FE0C}" destId="{F0D0BA78-04CE-4748-AAC5-C6A05D77EB11}" srcOrd="2" destOrd="0" presId="urn:microsoft.com/office/officeart/2005/8/layout/process3"/>
    <dgm:cxn modelId="{E8DBECED-D561-44F7-B7FD-6ECD256E6EA2}" type="presParOf" srcId="{F04A30F5-E315-4D73-9B43-A69A06090306}" destId="{9EB7C3FA-16FF-453F-8E81-A580875B7AA5}" srcOrd="1" destOrd="0" presId="urn:microsoft.com/office/officeart/2005/8/layout/process3"/>
    <dgm:cxn modelId="{D2743CF8-C15A-4C7E-814D-7842AB648CF7}" type="presParOf" srcId="{9EB7C3FA-16FF-453F-8E81-A580875B7AA5}" destId="{313C258C-AD59-4877-91C6-D0DF0041B435}" srcOrd="0" destOrd="0" presId="urn:microsoft.com/office/officeart/2005/8/layout/process3"/>
    <dgm:cxn modelId="{D9C72F4D-579E-4DEF-BC2B-E363A5EF9B7D}" type="presParOf" srcId="{F04A30F5-E315-4D73-9B43-A69A06090306}" destId="{8F62E829-1AE4-44BC-9813-FEA16CF412CA}" srcOrd="2" destOrd="0" presId="urn:microsoft.com/office/officeart/2005/8/layout/process3"/>
    <dgm:cxn modelId="{BEFC1741-04B1-4D69-881C-92510132EB5D}" type="presParOf" srcId="{8F62E829-1AE4-44BC-9813-FEA16CF412CA}" destId="{4B690773-BC56-4353-A0BA-1BDD16638D2A}" srcOrd="0" destOrd="0" presId="urn:microsoft.com/office/officeart/2005/8/layout/process3"/>
    <dgm:cxn modelId="{365DE8E1-F99C-4903-A320-89FE0D8906FB}" type="presParOf" srcId="{8F62E829-1AE4-44BC-9813-FEA16CF412CA}" destId="{D6DD8F75-EE68-4F87-B928-C4A87F9DC77D}" srcOrd="1" destOrd="0" presId="urn:microsoft.com/office/officeart/2005/8/layout/process3"/>
    <dgm:cxn modelId="{81589AC7-DECB-436E-969C-D22EA84586AB}" type="presParOf" srcId="{8F62E829-1AE4-44BC-9813-FEA16CF412CA}" destId="{FCBF1AD1-7A08-49B4-8463-8A71E18B6B6E}" srcOrd="2" destOrd="0" presId="urn:microsoft.com/office/officeart/2005/8/layout/process3"/>
    <dgm:cxn modelId="{EE2B1F1F-7EC8-49A5-A5A8-4E124967293E}" type="presParOf" srcId="{F04A30F5-E315-4D73-9B43-A69A06090306}" destId="{E2577707-99CD-4AD3-AB90-B77A2D745565}" srcOrd="3" destOrd="0" presId="urn:microsoft.com/office/officeart/2005/8/layout/process3"/>
    <dgm:cxn modelId="{B341511F-34AF-4970-8B6A-B866E7593037}" type="presParOf" srcId="{E2577707-99CD-4AD3-AB90-B77A2D745565}" destId="{B3F3FD0D-BB64-4609-985F-31ADCE1A15B4}" srcOrd="0" destOrd="0" presId="urn:microsoft.com/office/officeart/2005/8/layout/process3"/>
    <dgm:cxn modelId="{D3C881F3-A8EA-4E82-80ED-24B8536554FF}" type="presParOf" srcId="{F04A30F5-E315-4D73-9B43-A69A06090306}" destId="{78B447E6-8486-4665-9565-D716C8092C92}" srcOrd="4" destOrd="0" presId="urn:microsoft.com/office/officeart/2005/8/layout/process3"/>
    <dgm:cxn modelId="{3F5EFC3D-A101-4ACC-BDC6-E892BE23E5AE}" type="presParOf" srcId="{78B447E6-8486-4665-9565-D716C8092C92}" destId="{031A6BC8-A78F-407A-82BF-5162329E827F}" srcOrd="0" destOrd="0" presId="urn:microsoft.com/office/officeart/2005/8/layout/process3"/>
    <dgm:cxn modelId="{6745557C-F086-419B-82AB-503AAE334CA5}" type="presParOf" srcId="{78B447E6-8486-4665-9565-D716C8092C92}" destId="{2D919589-BD43-4AFF-9E94-E1DBBEF97910}" srcOrd="1" destOrd="0" presId="urn:microsoft.com/office/officeart/2005/8/layout/process3"/>
    <dgm:cxn modelId="{FB8ABDCA-3076-41BB-BA88-2D38024CA26C}" type="presParOf" srcId="{78B447E6-8486-4665-9565-D716C8092C92}" destId="{9DF0B2D9-E104-4305-9B55-5F651D2526E8}" srcOrd="2" destOrd="0" presId="urn:microsoft.com/office/officeart/2005/8/layout/process3"/>
    <dgm:cxn modelId="{B65545D7-EAB7-4F88-8531-C9B08D66CA74}" type="presParOf" srcId="{F04A30F5-E315-4D73-9B43-A69A06090306}" destId="{B41FD588-E3FB-4381-B1EC-8CDEBDE149BD}" srcOrd="5" destOrd="0" presId="urn:microsoft.com/office/officeart/2005/8/layout/process3"/>
    <dgm:cxn modelId="{741EC4B7-7C39-4328-AF31-9A272C12E118}" type="presParOf" srcId="{B41FD588-E3FB-4381-B1EC-8CDEBDE149BD}" destId="{34DFF89E-5237-4397-911F-AA1EF382F7ED}" srcOrd="0" destOrd="0" presId="urn:microsoft.com/office/officeart/2005/8/layout/process3"/>
    <dgm:cxn modelId="{CA947A71-3683-471B-83D2-35D314A35878}" type="presParOf" srcId="{F04A30F5-E315-4D73-9B43-A69A06090306}" destId="{DF1096F3-2191-42A2-823A-0993B09E5C21}" srcOrd="6" destOrd="0" presId="urn:microsoft.com/office/officeart/2005/8/layout/process3"/>
    <dgm:cxn modelId="{34E87880-5795-497B-8349-21F61F109D29}" type="presParOf" srcId="{DF1096F3-2191-42A2-823A-0993B09E5C21}" destId="{2A4CB46C-6D38-4A31-99F9-3A5BDB50C198}" srcOrd="0" destOrd="0" presId="urn:microsoft.com/office/officeart/2005/8/layout/process3"/>
    <dgm:cxn modelId="{AD7566E6-68A2-4DE6-9068-9301D39A0787}" type="presParOf" srcId="{DF1096F3-2191-42A2-823A-0993B09E5C21}" destId="{8DA477BF-6383-430A-9FA3-BB847B298B78}" srcOrd="1" destOrd="0" presId="urn:microsoft.com/office/officeart/2005/8/layout/process3"/>
    <dgm:cxn modelId="{71D27505-C9C6-4904-84C0-EE21669928B5}" type="presParOf" srcId="{DF1096F3-2191-42A2-823A-0993B09E5C21}" destId="{8ACF4CD7-F74D-45CD-AC65-EAE0A2A6FF01}" srcOrd="2" destOrd="0" presId="urn:microsoft.com/office/officeart/2005/8/layout/process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5B8739-3935-4D9C-9999-4FA6AC3057AB}">
      <dsp:nvSpPr>
        <dsp:cNvPr id="0" name=""/>
        <dsp:cNvSpPr/>
      </dsp:nvSpPr>
      <dsp:spPr>
        <a:xfrm>
          <a:off x="235453" y="682682"/>
          <a:ext cx="931165" cy="813955"/>
        </a:xfrm>
        <a:prstGeom prst="rightArrow">
          <a:avLst>
            <a:gd name="adj1" fmla="val 70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B887C78-49F0-4A2E-971F-1CAFE7D6F22D}">
      <dsp:nvSpPr>
        <dsp:cNvPr id="0" name=""/>
        <dsp:cNvSpPr/>
      </dsp:nvSpPr>
      <dsp:spPr>
        <a:xfrm>
          <a:off x="2662" y="856868"/>
          <a:ext cx="465582" cy="46558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Sender</a:t>
          </a:r>
        </a:p>
      </dsp:txBody>
      <dsp:txXfrm>
        <a:off x="70845" y="925051"/>
        <a:ext cx="329216" cy="329216"/>
      </dsp:txXfrm>
    </dsp:sp>
    <dsp:sp modelId="{CD60E920-7C85-4F8A-90FA-74B1DF835AC8}">
      <dsp:nvSpPr>
        <dsp:cNvPr id="0" name=""/>
        <dsp:cNvSpPr/>
      </dsp:nvSpPr>
      <dsp:spPr>
        <a:xfrm>
          <a:off x="1457608" y="682682"/>
          <a:ext cx="931165" cy="813955"/>
        </a:xfrm>
        <a:prstGeom prst="rightArrow">
          <a:avLst>
            <a:gd name="adj1" fmla="val 70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17554A2-7A7D-4198-BFC9-C1D40340B84F}">
      <dsp:nvSpPr>
        <dsp:cNvPr id="0" name=""/>
        <dsp:cNvSpPr/>
      </dsp:nvSpPr>
      <dsp:spPr>
        <a:xfrm>
          <a:off x="1224816" y="856868"/>
          <a:ext cx="465582" cy="46558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Message</a:t>
          </a:r>
        </a:p>
      </dsp:txBody>
      <dsp:txXfrm>
        <a:off x="1292999" y="925051"/>
        <a:ext cx="329216" cy="329216"/>
      </dsp:txXfrm>
    </dsp:sp>
    <dsp:sp modelId="{AA896F63-E019-4E2C-8D73-BDFCD88701FE}">
      <dsp:nvSpPr>
        <dsp:cNvPr id="0" name=""/>
        <dsp:cNvSpPr/>
      </dsp:nvSpPr>
      <dsp:spPr>
        <a:xfrm>
          <a:off x="2679762" y="682682"/>
          <a:ext cx="931165" cy="813955"/>
        </a:xfrm>
        <a:prstGeom prst="rightArrow">
          <a:avLst>
            <a:gd name="adj1" fmla="val 70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92C6A4B-AFA0-486C-87B3-D8D2D62519D0}">
      <dsp:nvSpPr>
        <dsp:cNvPr id="0" name=""/>
        <dsp:cNvSpPr/>
      </dsp:nvSpPr>
      <dsp:spPr>
        <a:xfrm>
          <a:off x="2446971" y="856868"/>
          <a:ext cx="465582" cy="46558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Channel</a:t>
          </a:r>
        </a:p>
      </dsp:txBody>
      <dsp:txXfrm>
        <a:off x="2515154" y="925051"/>
        <a:ext cx="329216" cy="329216"/>
      </dsp:txXfrm>
    </dsp:sp>
    <dsp:sp modelId="{F6B79792-5B9E-4E40-B0E6-76C0E3A33716}">
      <dsp:nvSpPr>
        <dsp:cNvPr id="0" name=""/>
        <dsp:cNvSpPr/>
      </dsp:nvSpPr>
      <dsp:spPr>
        <a:xfrm>
          <a:off x="3901917" y="682682"/>
          <a:ext cx="931165" cy="813955"/>
        </a:xfrm>
        <a:prstGeom prst="rightArrow">
          <a:avLst>
            <a:gd name="adj1" fmla="val 70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C486C68-8A78-4F6E-97B1-CC15B75E77C2}">
      <dsp:nvSpPr>
        <dsp:cNvPr id="0" name=""/>
        <dsp:cNvSpPr/>
      </dsp:nvSpPr>
      <dsp:spPr>
        <a:xfrm>
          <a:off x="3669126" y="856868"/>
          <a:ext cx="465582" cy="46558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Receiver</a:t>
          </a:r>
        </a:p>
      </dsp:txBody>
      <dsp:txXfrm>
        <a:off x="3737309" y="925051"/>
        <a:ext cx="329216" cy="329216"/>
      </dsp:txXfrm>
    </dsp:sp>
    <dsp:sp modelId="{5CEEC3D1-209D-4B75-B0F9-AC0A944B47D8}">
      <dsp:nvSpPr>
        <dsp:cNvPr id="0" name=""/>
        <dsp:cNvSpPr/>
      </dsp:nvSpPr>
      <dsp:spPr>
        <a:xfrm rot="16200000">
          <a:off x="2591432" y="1306759"/>
          <a:ext cx="931165" cy="813955"/>
        </a:xfrm>
        <a:prstGeom prst="rightArrow">
          <a:avLst>
            <a:gd name="adj1" fmla="val 70000"/>
            <a:gd name="adj2" fmla="val 5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76299BF-FBAA-41DF-BADC-70532A9AF575}">
      <dsp:nvSpPr>
        <dsp:cNvPr id="0" name=""/>
        <dsp:cNvSpPr/>
      </dsp:nvSpPr>
      <dsp:spPr>
        <a:xfrm>
          <a:off x="2838838" y="1713737"/>
          <a:ext cx="465582" cy="46558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Noise</a:t>
          </a:r>
        </a:p>
      </dsp:txBody>
      <dsp:txXfrm>
        <a:off x="2907021" y="1781920"/>
        <a:ext cx="329216" cy="3292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9E1E63-5132-43C1-A070-528937255EBF}">
      <dsp:nvSpPr>
        <dsp:cNvPr id="0" name=""/>
        <dsp:cNvSpPr/>
      </dsp:nvSpPr>
      <dsp:spPr>
        <a:xfrm>
          <a:off x="2171923" y="1764"/>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Sender</a:t>
          </a:r>
        </a:p>
      </dsp:txBody>
      <dsp:txXfrm>
        <a:off x="2208177" y="38018"/>
        <a:ext cx="1070045" cy="670151"/>
      </dsp:txXfrm>
    </dsp:sp>
    <dsp:sp modelId="{AD05CD95-A7A0-457C-ABF6-F94A78B6B2D2}">
      <dsp:nvSpPr>
        <dsp:cNvPr id="0" name=""/>
        <dsp:cNvSpPr/>
      </dsp:nvSpPr>
      <dsp:spPr>
        <a:xfrm>
          <a:off x="1516093" y="373093"/>
          <a:ext cx="2454212" cy="2454212"/>
        </a:xfrm>
        <a:custGeom>
          <a:avLst/>
          <a:gdLst/>
          <a:ahLst/>
          <a:cxnLst/>
          <a:rect l="0" t="0" r="0" b="0"/>
          <a:pathLst>
            <a:path>
              <a:moveTo>
                <a:pt x="1956148" y="240046"/>
              </a:moveTo>
              <a:arcTo wR="1227106" hR="1227106" stAng="18386976" swAng="16339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9AD89E9C-91FC-4113-AD82-47E5C25860D6}">
      <dsp:nvSpPr>
        <dsp:cNvPr id="0" name=""/>
        <dsp:cNvSpPr/>
      </dsp:nvSpPr>
      <dsp:spPr>
        <a:xfrm>
          <a:off x="3399029" y="1228870"/>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Message</a:t>
          </a:r>
        </a:p>
      </dsp:txBody>
      <dsp:txXfrm>
        <a:off x="3435283" y="1265124"/>
        <a:ext cx="1070045" cy="670151"/>
      </dsp:txXfrm>
    </dsp:sp>
    <dsp:sp modelId="{6B47F26D-E4E7-4890-A20C-2BAE8FDD6CB8}">
      <dsp:nvSpPr>
        <dsp:cNvPr id="0" name=""/>
        <dsp:cNvSpPr/>
      </dsp:nvSpPr>
      <dsp:spPr>
        <a:xfrm>
          <a:off x="1516093" y="373093"/>
          <a:ext cx="2454212" cy="2454212"/>
        </a:xfrm>
        <a:custGeom>
          <a:avLst/>
          <a:gdLst/>
          <a:ahLst/>
          <a:cxnLst/>
          <a:rect l="0" t="0" r="0" b="0"/>
          <a:pathLst>
            <a:path>
              <a:moveTo>
                <a:pt x="2327017" y="1771149"/>
              </a:moveTo>
              <a:arcTo wR="1227106" hR="1227106" stAng="1579087" swAng="16339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8A109D7E-D5D2-47E1-B156-12A6FE86F919}">
      <dsp:nvSpPr>
        <dsp:cNvPr id="0" name=""/>
        <dsp:cNvSpPr/>
      </dsp:nvSpPr>
      <dsp:spPr>
        <a:xfrm>
          <a:off x="2171923" y="2455976"/>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Channel</a:t>
          </a:r>
        </a:p>
      </dsp:txBody>
      <dsp:txXfrm>
        <a:off x="2208177" y="2492230"/>
        <a:ext cx="1070045" cy="670151"/>
      </dsp:txXfrm>
    </dsp:sp>
    <dsp:sp modelId="{CB6EB8DF-BEEF-466A-8F1D-8142D4255120}">
      <dsp:nvSpPr>
        <dsp:cNvPr id="0" name=""/>
        <dsp:cNvSpPr/>
      </dsp:nvSpPr>
      <dsp:spPr>
        <a:xfrm>
          <a:off x="1516093" y="373093"/>
          <a:ext cx="2454212" cy="2454212"/>
        </a:xfrm>
        <a:custGeom>
          <a:avLst/>
          <a:gdLst/>
          <a:ahLst/>
          <a:cxnLst/>
          <a:rect l="0" t="0" r="0" b="0"/>
          <a:pathLst>
            <a:path>
              <a:moveTo>
                <a:pt x="498063" y="2214165"/>
              </a:moveTo>
              <a:arcTo wR="1227106" hR="1227106" stAng="7586976" swAng="16339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154855BB-350D-4B0A-A415-9C464A2F7270}">
      <dsp:nvSpPr>
        <dsp:cNvPr id="0" name=""/>
        <dsp:cNvSpPr/>
      </dsp:nvSpPr>
      <dsp:spPr>
        <a:xfrm>
          <a:off x="944817" y="1228870"/>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Feedback</a:t>
          </a:r>
        </a:p>
      </dsp:txBody>
      <dsp:txXfrm>
        <a:off x="981071" y="1265124"/>
        <a:ext cx="1070045" cy="670151"/>
      </dsp:txXfrm>
    </dsp:sp>
    <dsp:sp modelId="{473446B6-EAC3-4864-8BE1-D308F3039659}">
      <dsp:nvSpPr>
        <dsp:cNvPr id="0" name=""/>
        <dsp:cNvSpPr/>
      </dsp:nvSpPr>
      <dsp:spPr>
        <a:xfrm>
          <a:off x="1516093" y="373093"/>
          <a:ext cx="2454212" cy="2454212"/>
        </a:xfrm>
        <a:custGeom>
          <a:avLst/>
          <a:gdLst/>
          <a:ahLst/>
          <a:cxnLst/>
          <a:rect l="0" t="0" r="0" b="0"/>
          <a:pathLst>
            <a:path>
              <a:moveTo>
                <a:pt x="127194" y="683062"/>
              </a:moveTo>
              <a:arcTo wR="1227106" hR="1227106" stAng="12379087" swAng="16339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DE1E9D-7F80-4C94-A6C7-4DE429B6A198}">
      <dsp:nvSpPr>
        <dsp:cNvPr id="0" name=""/>
        <dsp:cNvSpPr/>
      </dsp:nvSpPr>
      <dsp:spPr>
        <a:xfrm>
          <a:off x="724" y="1161000"/>
          <a:ext cx="910520" cy="345600"/>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30480" numCol="1" spcCol="1270" anchor="t" anchorCtr="0">
          <a:noAutofit/>
        </a:bodyPr>
        <a:lstStyle/>
        <a:p>
          <a:pPr lvl="0" algn="l" defTabSz="355600">
            <a:lnSpc>
              <a:spcPct val="90000"/>
            </a:lnSpc>
            <a:spcBef>
              <a:spcPct val="0"/>
            </a:spcBef>
            <a:spcAft>
              <a:spcPct val="35000"/>
            </a:spcAft>
          </a:pPr>
          <a:r>
            <a:rPr lang="en-US" sz="800" kern="1200">
              <a:solidFill>
                <a:sysClr val="window" lastClr="FFFFFF"/>
              </a:solidFill>
              <a:latin typeface="Calibri"/>
              <a:ea typeface="+mn-ea"/>
              <a:cs typeface="+mn-cs"/>
            </a:rPr>
            <a:t>Sender</a:t>
          </a:r>
        </a:p>
      </dsp:txBody>
      <dsp:txXfrm>
        <a:off x="7472" y="1167748"/>
        <a:ext cx="897024" cy="216904"/>
      </dsp:txXfrm>
    </dsp:sp>
    <dsp:sp modelId="{F0D0BA78-04CE-4748-AAC5-C6A05D77EB11}">
      <dsp:nvSpPr>
        <dsp:cNvPr id="0" name=""/>
        <dsp:cNvSpPr/>
      </dsp:nvSpPr>
      <dsp:spPr>
        <a:xfrm>
          <a:off x="187216" y="1391399"/>
          <a:ext cx="910520" cy="648000"/>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t"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Communication Skills</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Knowledge</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Culture</a:t>
          </a:r>
        </a:p>
      </dsp:txBody>
      <dsp:txXfrm>
        <a:off x="206195" y="1410378"/>
        <a:ext cx="872562" cy="610042"/>
      </dsp:txXfrm>
    </dsp:sp>
    <dsp:sp modelId="{9EB7C3FA-16FF-453F-8E81-A580875B7AA5}">
      <dsp:nvSpPr>
        <dsp:cNvPr id="0" name=""/>
        <dsp:cNvSpPr/>
      </dsp:nvSpPr>
      <dsp:spPr>
        <a:xfrm>
          <a:off x="1049276" y="1162853"/>
          <a:ext cx="292626" cy="226693"/>
        </a:xfrm>
        <a:prstGeom prst="rightArrow">
          <a:avLst>
            <a:gd name="adj1" fmla="val 600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a:ea typeface="+mn-ea"/>
            <a:cs typeface="+mn-cs"/>
          </a:endParaRPr>
        </a:p>
      </dsp:txBody>
      <dsp:txXfrm>
        <a:off x="1049276" y="1208192"/>
        <a:ext cx="224618" cy="136015"/>
      </dsp:txXfrm>
    </dsp:sp>
    <dsp:sp modelId="{D6DD8F75-EE68-4F87-B928-C4A87F9DC77D}">
      <dsp:nvSpPr>
        <dsp:cNvPr id="0" name=""/>
        <dsp:cNvSpPr/>
      </dsp:nvSpPr>
      <dsp:spPr>
        <a:xfrm>
          <a:off x="1463370" y="1161000"/>
          <a:ext cx="910520" cy="345600"/>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30480" numCol="1" spcCol="1270" anchor="t" anchorCtr="0">
          <a:noAutofit/>
        </a:bodyPr>
        <a:lstStyle/>
        <a:p>
          <a:pPr lvl="0" algn="l" defTabSz="355600">
            <a:lnSpc>
              <a:spcPct val="90000"/>
            </a:lnSpc>
            <a:spcBef>
              <a:spcPct val="0"/>
            </a:spcBef>
            <a:spcAft>
              <a:spcPct val="35000"/>
            </a:spcAft>
          </a:pPr>
          <a:r>
            <a:rPr lang="en-US" sz="800" kern="1200">
              <a:solidFill>
                <a:sysClr val="window" lastClr="FFFFFF"/>
              </a:solidFill>
              <a:latin typeface="Calibri"/>
              <a:ea typeface="+mn-ea"/>
              <a:cs typeface="+mn-cs"/>
            </a:rPr>
            <a:t>Message</a:t>
          </a:r>
        </a:p>
      </dsp:txBody>
      <dsp:txXfrm>
        <a:off x="1470118" y="1167748"/>
        <a:ext cx="897024" cy="216904"/>
      </dsp:txXfrm>
    </dsp:sp>
    <dsp:sp modelId="{FCBF1AD1-7A08-49B4-8463-8A71E18B6B6E}">
      <dsp:nvSpPr>
        <dsp:cNvPr id="0" name=""/>
        <dsp:cNvSpPr/>
      </dsp:nvSpPr>
      <dsp:spPr>
        <a:xfrm>
          <a:off x="1649862" y="1391399"/>
          <a:ext cx="910520" cy="648000"/>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t"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Content</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Elements</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Structure</a:t>
          </a:r>
        </a:p>
      </dsp:txBody>
      <dsp:txXfrm>
        <a:off x="1668841" y="1410378"/>
        <a:ext cx="872562" cy="610042"/>
      </dsp:txXfrm>
    </dsp:sp>
    <dsp:sp modelId="{E2577707-99CD-4AD3-AB90-B77A2D745565}">
      <dsp:nvSpPr>
        <dsp:cNvPr id="0" name=""/>
        <dsp:cNvSpPr/>
      </dsp:nvSpPr>
      <dsp:spPr>
        <a:xfrm>
          <a:off x="2511922" y="1162853"/>
          <a:ext cx="292626" cy="226693"/>
        </a:xfrm>
        <a:prstGeom prst="rightArrow">
          <a:avLst>
            <a:gd name="adj1" fmla="val 600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a:ea typeface="+mn-ea"/>
            <a:cs typeface="+mn-cs"/>
          </a:endParaRPr>
        </a:p>
      </dsp:txBody>
      <dsp:txXfrm>
        <a:off x="2511922" y="1208192"/>
        <a:ext cx="224618" cy="136015"/>
      </dsp:txXfrm>
    </dsp:sp>
    <dsp:sp modelId="{2D919589-BD43-4AFF-9E94-E1DBBEF97910}">
      <dsp:nvSpPr>
        <dsp:cNvPr id="0" name=""/>
        <dsp:cNvSpPr/>
      </dsp:nvSpPr>
      <dsp:spPr>
        <a:xfrm>
          <a:off x="2926017" y="1161000"/>
          <a:ext cx="910520" cy="345600"/>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30480" numCol="1" spcCol="1270" anchor="t" anchorCtr="0">
          <a:noAutofit/>
        </a:bodyPr>
        <a:lstStyle/>
        <a:p>
          <a:pPr lvl="0" algn="l" defTabSz="355600">
            <a:lnSpc>
              <a:spcPct val="90000"/>
            </a:lnSpc>
            <a:spcBef>
              <a:spcPct val="0"/>
            </a:spcBef>
            <a:spcAft>
              <a:spcPct val="35000"/>
            </a:spcAft>
          </a:pPr>
          <a:r>
            <a:rPr lang="en-US" sz="800" kern="1200">
              <a:solidFill>
                <a:sysClr val="window" lastClr="FFFFFF"/>
              </a:solidFill>
              <a:latin typeface="Calibri"/>
              <a:ea typeface="+mn-ea"/>
              <a:cs typeface="+mn-cs"/>
            </a:rPr>
            <a:t>Channel</a:t>
          </a:r>
        </a:p>
      </dsp:txBody>
      <dsp:txXfrm>
        <a:off x="2932765" y="1167748"/>
        <a:ext cx="897024" cy="216904"/>
      </dsp:txXfrm>
    </dsp:sp>
    <dsp:sp modelId="{9DF0B2D9-E104-4305-9B55-5F651D2526E8}">
      <dsp:nvSpPr>
        <dsp:cNvPr id="0" name=""/>
        <dsp:cNvSpPr/>
      </dsp:nvSpPr>
      <dsp:spPr>
        <a:xfrm>
          <a:off x="3112509" y="1391399"/>
          <a:ext cx="910520" cy="648000"/>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t"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Hearing</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Seeing</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Touching</a:t>
          </a:r>
        </a:p>
      </dsp:txBody>
      <dsp:txXfrm>
        <a:off x="3131488" y="1410378"/>
        <a:ext cx="872562" cy="610042"/>
      </dsp:txXfrm>
    </dsp:sp>
    <dsp:sp modelId="{B41FD588-E3FB-4381-B1EC-8CDEBDE149BD}">
      <dsp:nvSpPr>
        <dsp:cNvPr id="0" name=""/>
        <dsp:cNvSpPr/>
      </dsp:nvSpPr>
      <dsp:spPr>
        <a:xfrm>
          <a:off x="3974568" y="1162853"/>
          <a:ext cx="292626" cy="226693"/>
        </a:xfrm>
        <a:prstGeom prst="rightArrow">
          <a:avLst>
            <a:gd name="adj1" fmla="val 600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a:ea typeface="+mn-ea"/>
            <a:cs typeface="+mn-cs"/>
          </a:endParaRPr>
        </a:p>
      </dsp:txBody>
      <dsp:txXfrm>
        <a:off x="3974568" y="1208192"/>
        <a:ext cx="224618" cy="136015"/>
      </dsp:txXfrm>
    </dsp:sp>
    <dsp:sp modelId="{8DA477BF-6383-430A-9FA3-BB847B298B78}">
      <dsp:nvSpPr>
        <dsp:cNvPr id="0" name=""/>
        <dsp:cNvSpPr/>
      </dsp:nvSpPr>
      <dsp:spPr>
        <a:xfrm>
          <a:off x="4388663" y="1161000"/>
          <a:ext cx="910520" cy="345600"/>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30480" numCol="1" spcCol="1270" anchor="t" anchorCtr="0">
          <a:noAutofit/>
        </a:bodyPr>
        <a:lstStyle/>
        <a:p>
          <a:pPr lvl="0" algn="l" defTabSz="355600">
            <a:lnSpc>
              <a:spcPct val="90000"/>
            </a:lnSpc>
            <a:spcBef>
              <a:spcPct val="0"/>
            </a:spcBef>
            <a:spcAft>
              <a:spcPct val="35000"/>
            </a:spcAft>
          </a:pPr>
          <a:r>
            <a:rPr lang="en-US" sz="800" kern="1200">
              <a:solidFill>
                <a:sysClr val="window" lastClr="FFFFFF"/>
              </a:solidFill>
              <a:latin typeface="Calibri"/>
              <a:ea typeface="+mn-ea"/>
              <a:cs typeface="+mn-cs"/>
            </a:rPr>
            <a:t>Receiver</a:t>
          </a:r>
        </a:p>
      </dsp:txBody>
      <dsp:txXfrm>
        <a:off x="4395411" y="1167748"/>
        <a:ext cx="897024" cy="216904"/>
      </dsp:txXfrm>
    </dsp:sp>
    <dsp:sp modelId="{8ACF4CD7-F74D-45CD-AC65-EAE0A2A6FF01}">
      <dsp:nvSpPr>
        <dsp:cNvPr id="0" name=""/>
        <dsp:cNvSpPr/>
      </dsp:nvSpPr>
      <dsp:spPr>
        <a:xfrm>
          <a:off x="4575155" y="1391399"/>
          <a:ext cx="910520" cy="648000"/>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t"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Communication Skills</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Knowledge</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a:ea typeface="+mn-ea"/>
              <a:cs typeface="+mn-cs"/>
            </a:rPr>
            <a:t>Culture</a:t>
          </a:r>
        </a:p>
      </dsp:txBody>
      <dsp:txXfrm>
        <a:off x="4594134" y="1410378"/>
        <a:ext cx="872562" cy="6100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6">
  <dgm:title val=""/>
  <dgm:desc val=""/>
  <dgm:catLst>
    <dgm:cat type="process"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theList">
    <dgm:varLst>
      <dgm:dir/>
      <dgm:animLvl val="lvl"/>
      <dgm:resizeHandles val="exact"/>
    </dgm:varLst>
    <dgm:choose name="Name0">
      <dgm:if name="Name1" func="var" arg="dir" op="equ" val="norm">
        <dgm:alg type="lin">
          <dgm:param type="linDir" val="fromL"/>
          <dgm:param type="nodeHorzAlign" val="l"/>
        </dgm:alg>
      </dgm:if>
      <dgm:else name="Name2">
        <dgm:alg type="lin">
          <dgm:param type="linDir" val="fromR"/>
          <dgm:param type="nodeHorzAlign" val="r"/>
        </dgm:alg>
      </dgm:else>
    </dgm:choose>
    <dgm:shape xmlns:r="http://schemas.openxmlformats.org/officeDocument/2006/relationships" r:blip="">
      <dgm:adjLst/>
    </dgm:shape>
    <dgm:presOf/>
    <dgm:constrLst>
      <dgm:constr type="w" for="ch" forName="compNode" refType="w"/>
      <dgm:constr type="h" for="ch" forName="compNode" refType="w" refFor="ch" refForName="compNode" fact="0.7"/>
      <dgm:constr type="ctrY" for="ch" forName="compNode" refType="h" fact="0.5"/>
      <dgm:constr type="w" for="ch" forName="aSpace" refType="w" fact="0.05"/>
      <dgm:constr type="primFontSz" for="des" forName="childTextHidden" op="equ" val="65"/>
      <dgm:constr type="primFontSz" for="des" forName="parentText" op="equ"/>
    </dgm:constrLst>
    <dgm:ruleLst/>
    <dgm:forEach name="aNodeForEach" axis="ch" ptType="node">
      <dgm:layoutNode name="compNode">
        <dgm:alg type="composite">
          <dgm:param type="ar" val="1.43"/>
        </dgm:alg>
        <dgm:shape xmlns:r="http://schemas.openxmlformats.org/officeDocument/2006/relationships" r:blip="">
          <dgm:adjLst/>
        </dgm:shape>
        <dgm:presOf/>
        <dgm:choose name="Name3">
          <dgm:if name="Name4" func="var" arg="dir" op="equ" val="norm">
            <dgm:constrLst>
              <dgm:constr type="w" for="ch" forName="childTextVisible" refType="w" fact="0.8"/>
              <dgm:constr type="h" for="ch" forName="childTextVisible" refType="h"/>
              <dgm:constr type="r" for="ch" forName="childTextVisible" refType="w"/>
              <dgm:constr type="w" for="ch" forName="childTextHidden" refType="w" fact="0.6"/>
              <dgm:constr type="h" for="ch" forName="childTextHidden" refType="h"/>
              <dgm:constr type="r" for="ch" forName="childTextHidden" refType="w"/>
              <dgm:constr type="l" for="ch" forName="parentText"/>
              <dgm:constr type="w" for="ch" forName="parentText" refType="w" fact="0.4"/>
              <dgm:constr type="h" for="ch" forName="parentText" refType="w" refFor="ch" refForName="parentText" op="equ"/>
              <dgm:constr type="ctrY" for="ch" forName="parentText" refType="h" fact="0.5"/>
            </dgm:constrLst>
          </dgm:if>
          <dgm:else name="Name5">
            <dgm:constrLst>
              <dgm:constr type="w" for="ch" forName="childTextVisible" refType="w" fact="0.8"/>
              <dgm:constr type="h" for="ch" forName="childTextVisible" refType="h"/>
              <dgm:constr type="l" for="ch" forName="childTextVisible"/>
              <dgm:constr type="w" for="ch" forName="childTextHidden" refType="w" fact="0.6"/>
              <dgm:constr type="h" for="ch" forName="childTextHidden" refType="h"/>
              <dgm:constr type="l" for="ch" forName="childTextHidden"/>
              <dgm:constr type="r" for="ch" forName="parentText" refType="w"/>
              <dgm:constr type="w" for="ch" forName="parentText" refType="w" fact="0.4"/>
              <dgm:constr type="h" for="ch" forName="parentText" refType="w" refFor="ch" refForName="parentText" op="equ"/>
              <dgm:constr type="ctrY" for="ch" forName="parentText" refType="h" fact="0.5"/>
            </dgm:constrLst>
          </dgm:else>
        </dgm:choose>
        <dgm:ruleLst/>
        <dgm:layoutNode name="noGeometry">
          <dgm:alg type="sp"/>
          <dgm:shape xmlns:r="http://schemas.openxmlformats.org/officeDocument/2006/relationships" r:blip="">
            <dgm:adjLst/>
          </dgm:shape>
          <dgm:presOf/>
          <dgm:constrLst/>
          <dgm:ruleLst/>
        </dgm:layoutNode>
        <dgm:layoutNode name="childTextVisible" styleLbl="bgAccFollowNode1">
          <dgm:varLst>
            <dgm:bulletEnabled val="1"/>
          </dgm:varLst>
          <dgm:alg type="sp"/>
          <dgm:choose name="Name6">
            <dgm:if name="Name7" func="var" arg="dir" op="equ" val="norm">
              <dgm:shape xmlns:r="http://schemas.openxmlformats.org/officeDocument/2006/relationships" type="rightArrow" r:blip="">
                <dgm:adjLst>
                  <dgm:adj idx="1" val="0.7"/>
                  <dgm:adj idx="2" val="0.5"/>
                </dgm:adjLst>
              </dgm:shape>
            </dgm:if>
            <dgm:else name="Name8">
              <dgm:shape xmlns:r="http://schemas.openxmlformats.org/officeDocument/2006/relationships" type="leftArrow" r:blip="">
                <dgm:adjLst>
                  <dgm:adj idx="1" val="0.7"/>
                  <dgm:adj idx="2" val="0.5"/>
                </dgm:adjLst>
              </dgm:shape>
            </dgm:else>
          </dgm:choose>
          <dgm:presOf axis="des" ptType="node"/>
          <dgm:constrLst/>
          <dgm:ruleLst/>
        </dgm:layoutNode>
        <dgm:layoutNode name="childTextHidden" styleLbl="bgAccFollowNode1">
          <dgm:choose name="Name9">
            <dgm:if name="Name10" axis="des followSib" ptType="node node" st="1 1" cnt="1 0" func="cnt" op="gte" val="1">
              <dgm:alg type="tx">
                <dgm:param type="stBulletLvl" val="1"/>
                <dgm:param type="txAnchorVertCh" val="mid"/>
              </dgm:alg>
            </dgm:if>
            <dgm:else name="Name11">
              <dgm:alg type="tx">
                <dgm:param type="stBulletLvl" val="2"/>
                <dgm:param type="txAnchorVertCh" val="mid"/>
              </dgm:alg>
            </dgm:else>
          </dgm:choose>
          <dgm:choose name="Name12">
            <dgm:if name="Name13" func="var" arg="dir" op="equ" val="norm">
              <dgm:shape xmlns:r="http://schemas.openxmlformats.org/officeDocument/2006/relationships" type="rightArrow" r:blip="" hideGeom="1">
                <dgm:adjLst>
                  <dgm:adj idx="1" val="0.7"/>
                  <dgm:adj idx="2" val="0.5"/>
                </dgm:adjLst>
              </dgm:shape>
            </dgm:if>
            <dgm:else name="Name14">
              <dgm:shape xmlns:r="http://schemas.openxmlformats.org/officeDocument/2006/relationships" type="leftArrow" r:blip="" hideGeom="1">
                <dgm:adjLst>
                  <dgm:adj idx="1" val="0.7"/>
                  <dgm:adj idx="2" val="0.5"/>
                </dgm:adjLst>
              </dgm:shape>
            </dgm:else>
          </dgm:choose>
          <dgm:presOf axis="des" ptType="node"/>
          <dgm:constrLst>
            <dgm:constr type="secFontSz" refType="primFontSz"/>
            <dgm:constr type="tMarg" refType="primFontSz" fact="0.05"/>
            <dgm:constr type="bMarg" refType="primFontSz" fact="0.05"/>
            <dgm:constr type="rMarg" refType="primFontSz" fact="0.1"/>
            <dgm:constr type="lMarg" refType="primFontSz" fact="0.2"/>
          </dgm:constrLst>
          <dgm:ruleLst>
            <dgm:rule type="primFontSz" val="5" fact="NaN" max="NaN"/>
          </dgm:ruleLst>
        </dgm:layoutNode>
        <dgm:layoutNode name="parentText" styleLbl="node1">
          <dgm:varLst>
            <dgm:chMax val="1"/>
            <dgm:bulletEnabled val="1"/>
          </dgm:varLst>
          <dgm:alg type="tx"/>
          <dgm:shape xmlns:r="http://schemas.openxmlformats.org/officeDocument/2006/relationships" type="ellipse" r:blip="">
            <dgm:adjLst/>
          </dgm:shape>
          <dgm:presOf axis="self"/>
          <dgm:constrLst>
            <dgm:constr type="primFontSz" val="65"/>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choose name="Name15">
        <dgm:if name="Name16" axis="self" ptType="node" func="revPos" op="gte" val="2">
          <dgm:layoutNode name="aSpace">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7</Pages>
  <Words>1187</Words>
  <Characters>6766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elektek</dc:creator>
  <cp:lastModifiedBy>elektek</cp:lastModifiedBy>
  <cp:revision>2</cp:revision>
  <dcterms:created xsi:type="dcterms:W3CDTF">2022-01-05T14:41:00Z</dcterms:created>
  <dcterms:modified xsi:type="dcterms:W3CDTF">2022-01-05T14:51:00Z</dcterms:modified>
</cp:coreProperties>
</file>