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2117913"/>
        <w:docPartObj>
          <w:docPartGallery w:val="Cover Pages"/>
          <w:docPartUnique/>
        </w:docPartObj>
      </w:sdtPr>
      <w:sdtEndPr>
        <w:rPr>
          <w:rFonts w:ascii="Arial" w:hAnsi="Arial" w:cs="Arial"/>
          <w:b/>
          <w:sz w:val="24"/>
          <w:szCs w:val="24"/>
        </w:rPr>
      </w:sdtEndPr>
      <w:sdtContent>
        <w:p w14:paraId="7C9A53AE" w14:textId="5E4BF875" w:rsidR="00EF4BF1" w:rsidRDefault="00EF4BF1">
          <w:r>
            <w:rPr>
              <w:noProof/>
            </w:rPr>
            <w:pict w14:anchorId="5082176A">
              <v:shapetype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15"/>
                      </w:tblGrid>
                      <w:tr w:rsidR="00EF4BF1" w14:paraId="77161C2E" w14:textId="77777777">
                        <w:trPr>
                          <w:trHeight w:hRule="exact" w:val="9360"/>
                        </w:trPr>
                        <w:tc>
                          <w:tcPr>
                            <w:tcW w:w="9350" w:type="dxa"/>
                          </w:tcPr>
                          <w:p w14:paraId="44B1E11E" w14:textId="77777777" w:rsidR="00EF4BF1" w:rsidRDefault="00EF4BF1">
                            <w:r>
                              <w:rPr>
                                <w:noProof/>
                              </w:rPr>
                              <w:drawing>
                                <wp:inline distT="0" distB="0" distL="0" distR="0" wp14:anchorId="753AB2C6" wp14:editId="67E94F76">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EF4BF1" w14:paraId="4D0141BB" w14:textId="77777777">
                        <w:trPr>
                          <w:trHeight w:hRule="exact" w:val="4320"/>
                        </w:trPr>
                        <w:tc>
                          <w:tcPr>
                            <w:tcW w:w="9350" w:type="dxa"/>
                            <w:shd w:val="clear" w:color="auto" w:fill="1F497D" w:themeFill="text2"/>
                            <w:vAlign w:val="center"/>
                          </w:tcPr>
                          <w:p w14:paraId="2643FA36" w14:textId="1C6AA159" w:rsidR="00EF4BF1" w:rsidRDefault="00EF4BF1">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F33074EF980F4CB598FEEDB26BFCD544"/>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Business Management</w:t>
                                </w:r>
                              </w:sdtContent>
                            </w:sdt>
                          </w:p>
                          <w:p w14:paraId="18E2B9DE" w14:textId="27742175" w:rsidR="00EF4BF1" w:rsidRDefault="00EF4BF1">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AD7F10137C6E4CB486B37B5A7F85F8FF"/>
                                </w:placeholde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By Cosmin Daniel Popa</w:t>
                                </w:r>
                              </w:sdtContent>
                            </w:sdt>
                          </w:p>
                        </w:tc>
                      </w:tr>
                      <w:tr w:rsidR="00EF4BF1" w14:paraId="4E8A9A96" w14:textId="77777777">
                        <w:trPr>
                          <w:trHeight w:hRule="exact" w:val="720"/>
                        </w:trPr>
                        <w:tc>
                          <w:tcPr>
                            <w:tcW w:w="9350" w:type="dxa"/>
                            <w:shd w:val="clear" w:color="auto" w:fill="F79646" w:themeFill="accent6"/>
                          </w:tcPr>
                          <w:tbl>
                            <w:tblPr>
                              <w:tblW w:w="5000" w:type="pct"/>
                              <w:tblCellMar>
                                <w:left w:w="0" w:type="dxa"/>
                                <w:right w:w="0" w:type="dxa"/>
                              </w:tblCellMar>
                              <w:tblLook w:val="04A0" w:firstRow="1" w:lastRow="0" w:firstColumn="1" w:lastColumn="0" w:noHBand="0" w:noVBand="1"/>
                            </w:tblPr>
                            <w:tblGrid>
                              <w:gridCol w:w="3605"/>
                              <w:gridCol w:w="3605"/>
                              <w:gridCol w:w="3605"/>
                            </w:tblGrid>
                            <w:tr w:rsidR="00EF4BF1" w14:paraId="4A39604C" w14:textId="77777777">
                              <w:trPr>
                                <w:trHeight w:hRule="exact" w:val="720"/>
                              </w:trPr>
                              <w:tc>
                                <w:tcPr>
                                  <w:tcW w:w="3590" w:type="dxa"/>
                                  <w:vAlign w:val="center"/>
                                </w:tcPr>
                                <w:p w14:paraId="444372BB" w14:textId="50BECC1A" w:rsidR="00EF4BF1" w:rsidRDefault="00EF4BF1">
                                  <w:pPr>
                                    <w:pStyle w:val="NoSpacing"/>
                                    <w:ind w:left="720" w:right="144"/>
                                    <w:rPr>
                                      <w:color w:val="FFFFFF" w:themeColor="background1"/>
                                    </w:rPr>
                                  </w:pPr>
                                  <w:sdt>
                                    <w:sdtPr>
                                      <w:rPr>
                                        <w:color w:val="FFFFFF" w:themeColor="background1"/>
                                      </w:rPr>
                                      <w:alias w:val="Author"/>
                                      <w:tag w:val=""/>
                                      <w:id w:val="942812742"/>
                                      <w:placeholder>
                                        <w:docPart w:val="5BFD8B00AA43476B8AFB2F166213CD65"/>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Year 3 Assessment 1</w:t>
                                      </w:r>
                                    </w:sdtContent>
                                  </w:sdt>
                                </w:p>
                              </w:tc>
                              <w:tc>
                                <w:tcPr>
                                  <w:tcW w:w="3591" w:type="dxa"/>
                                  <w:vAlign w:val="center"/>
                                </w:tcPr>
                                <w:sdt>
                                  <w:sdtPr>
                                    <w:rPr>
                                      <w:color w:val="FFFFFF" w:themeColor="background1"/>
                                    </w:rPr>
                                    <w:alias w:val="Date"/>
                                    <w:tag w:val=""/>
                                    <w:id w:val="748164578"/>
                                    <w:placeholder>
                                      <w:docPart w:val="872ECB5E19034C5FA1D579CCE6CC4C8D"/>
                                    </w:placeholder>
                                    <w:dataBinding w:prefixMappings="xmlns:ns0='http://schemas.microsoft.com/office/2006/coverPageProps' " w:xpath="/ns0:CoverPageProperties[1]/ns0:PublishDate[1]" w:storeItemID="{55AF091B-3C7A-41E3-B477-F2FDAA23CFDA}"/>
                                    <w:date w:fullDate="2022-07-28T00:00:00Z">
                                      <w:dateFormat w:val="M/d/yy"/>
                                      <w:lid w:val="en-US"/>
                                      <w:storeMappedDataAs w:val="dateTime"/>
                                      <w:calendar w:val="gregorian"/>
                                    </w:date>
                                  </w:sdtPr>
                                  <w:sdtContent>
                                    <w:p w14:paraId="6A955AEE" w14:textId="47EA11D3" w:rsidR="00EF4BF1" w:rsidRDefault="00EF4BF1">
                                      <w:pPr>
                                        <w:pStyle w:val="NoSpacing"/>
                                        <w:ind w:left="144" w:right="144"/>
                                        <w:jc w:val="center"/>
                                        <w:rPr>
                                          <w:color w:val="FFFFFF" w:themeColor="background1"/>
                                        </w:rPr>
                                      </w:pPr>
                                      <w:r>
                                        <w:rPr>
                                          <w:color w:val="FFFFFF" w:themeColor="background1"/>
                                        </w:rPr>
                                        <w:t>7/28/22</w:t>
                                      </w:r>
                                    </w:p>
                                  </w:sdtContent>
                                </w:sdt>
                              </w:tc>
                              <w:sdt>
                                <w:sdtPr>
                                  <w:rPr>
                                    <w:color w:val="FFFFFF" w:themeColor="background1"/>
                                  </w:rPr>
                                  <w:alias w:val="Course title"/>
                                  <w:tag w:val=""/>
                                  <w:id w:val="-15923909"/>
                                  <w:placeholder>
                                    <w:docPart w:val="E57CB1A785854D629A1DD349485121BF"/>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ECE44FB" w14:textId="2A507E16" w:rsidR="00EF4BF1" w:rsidRDefault="00EF4BF1">
                                      <w:pPr>
                                        <w:pStyle w:val="NoSpacing"/>
                                        <w:ind w:left="144" w:right="720"/>
                                        <w:jc w:val="right"/>
                                        <w:rPr>
                                          <w:color w:val="FFFFFF" w:themeColor="background1"/>
                                        </w:rPr>
                                      </w:pPr>
                                      <w:r>
                                        <w:rPr>
                                          <w:color w:val="FFFFFF" w:themeColor="background1"/>
                                        </w:rPr>
                                        <w:t>Student number:1919080</w:t>
                                      </w:r>
                                    </w:p>
                                  </w:tc>
                                </w:sdtContent>
                              </w:sdt>
                            </w:tr>
                          </w:tbl>
                          <w:p w14:paraId="16301B0E" w14:textId="77777777" w:rsidR="00EF4BF1" w:rsidRDefault="00EF4BF1"/>
                        </w:tc>
                      </w:tr>
                    </w:tbl>
                    <w:p w14:paraId="365956AB" w14:textId="77777777" w:rsidR="00EF4BF1" w:rsidRDefault="00EF4BF1"/>
                  </w:txbxContent>
                </v:textbox>
                <w10:wrap anchorx="page" anchory="page"/>
              </v:shape>
            </w:pict>
          </w:r>
        </w:p>
        <w:p w14:paraId="0FA9B76A" w14:textId="28861CAA" w:rsidR="00EF4BF1" w:rsidRDefault="00EF4BF1">
          <w:pPr>
            <w:rPr>
              <w:rFonts w:ascii="Arial" w:hAnsi="Arial" w:cs="Arial"/>
              <w:b/>
              <w:sz w:val="24"/>
              <w:szCs w:val="24"/>
            </w:rPr>
          </w:pPr>
          <w:r>
            <w:rPr>
              <w:rFonts w:ascii="Arial" w:hAnsi="Arial" w:cs="Arial"/>
              <w:b/>
              <w:sz w:val="24"/>
              <w:szCs w:val="24"/>
            </w:rPr>
            <w:br w:type="page"/>
          </w:r>
        </w:p>
      </w:sdtContent>
    </w:sdt>
    <w:p w14:paraId="20A3BB5A" w14:textId="3C5F963E" w:rsidR="00383F93" w:rsidRPr="00986CA5" w:rsidRDefault="00383F93" w:rsidP="007B7100">
      <w:pPr>
        <w:spacing w:after="0" w:line="360" w:lineRule="auto"/>
        <w:jc w:val="both"/>
        <w:rPr>
          <w:rFonts w:ascii="Arial" w:hAnsi="Arial" w:cs="Arial"/>
          <w:b/>
          <w:sz w:val="24"/>
          <w:szCs w:val="24"/>
        </w:rPr>
      </w:pPr>
    </w:p>
    <w:p w14:paraId="445739C5" w14:textId="77777777" w:rsidR="00383F93" w:rsidRPr="00986CA5" w:rsidRDefault="00383F93" w:rsidP="007B7100">
      <w:pPr>
        <w:spacing w:after="0" w:line="360" w:lineRule="auto"/>
        <w:jc w:val="both"/>
        <w:rPr>
          <w:rFonts w:ascii="Arial" w:hAnsi="Arial" w:cs="Arial"/>
          <w:b/>
          <w:sz w:val="24"/>
          <w:szCs w:val="24"/>
        </w:rPr>
      </w:pPr>
    </w:p>
    <w:p w14:paraId="61501EBE" w14:textId="77777777" w:rsidR="00383F93" w:rsidRPr="00986CA5" w:rsidRDefault="00383F93" w:rsidP="007B7100">
      <w:pPr>
        <w:spacing w:after="0" w:line="360" w:lineRule="auto"/>
        <w:jc w:val="both"/>
        <w:rPr>
          <w:rFonts w:ascii="Arial" w:hAnsi="Arial" w:cs="Arial"/>
          <w:b/>
          <w:sz w:val="24"/>
          <w:szCs w:val="24"/>
        </w:rPr>
      </w:pPr>
    </w:p>
    <w:p w14:paraId="59B8599B" w14:textId="77777777" w:rsidR="00383F93" w:rsidRPr="00986CA5" w:rsidRDefault="00383F93" w:rsidP="007B7100">
      <w:pPr>
        <w:spacing w:after="0" w:line="360" w:lineRule="auto"/>
        <w:jc w:val="both"/>
        <w:rPr>
          <w:rFonts w:ascii="Arial" w:hAnsi="Arial" w:cs="Arial"/>
          <w:b/>
          <w:sz w:val="24"/>
          <w:szCs w:val="24"/>
        </w:rPr>
      </w:pPr>
    </w:p>
    <w:p w14:paraId="3F34959A" w14:textId="77777777" w:rsidR="006428FB" w:rsidRPr="00986CA5" w:rsidRDefault="006428FB" w:rsidP="007B7100">
      <w:pPr>
        <w:spacing w:after="0" w:line="360" w:lineRule="auto"/>
        <w:jc w:val="both"/>
        <w:rPr>
          <w:rFonts w:ascii="Arial" w:hAnsi="Arial" w:cs="Arial"/>
          <w:b/>
          <w:sz w:val="24"/>
          <w:szCs w:val="24"/>
        </w:rPr>
      </w:pPr>
    </w:p>
    <w:sdt>
      <w:sdtPr>
        <w:rPr>
          <w:rFonts w:ascii="Arial" w:eastAsiaTheme="minorHAnsi" w:hAnsi="Arial" w:cs="Arial"/>
          <w:b w:val="0"/>
          <w:bCs w:val="0"/>
          <w:color w:val="auto"/>
          <w:sz w:val="24"/>
          <w:szCs w:val="24"/>
        </w:rPr>
        <w:id w:val="22984438"/>
        <w:docPartObj>
          <w:docPartGallery w:val="Table of Contents"/>
          <w:docPartUnique/>
        </w:docPartObj>
      </w:sdtPr>
      <w:sdtContent>
        <w:p w14:paraId="5F5C0903" w14:textId="77777777" w:rsidR="00E466F4" w:rsidRPr="00986CA5" w:rsidRDefault="00E466F4" w:rsidP="00E466F4">
          <w:pPr>
            <w:pStyle w:val="TOCHeading"/>
            <w:jc w:val="center"/>
            <w:rPr>
              <w:rFonts w:ascii="Arial" w:hAnsi="Arial" w:cs="Arial"/>
              <w:color w:val="000000" w:themeColor="text1"/>
              <w:sz w:val="24"/>
              <w:szCs w:val="24"/>
            </w:rPr>
          </w:pPr>
          <w:r w:rsidRPr="00986CA5">
            <w:rPr>
              <w:rFonts w:ascii="Arial" w:hAnsi="Arial" w:cs="Arial"/>
              <w:color w:val="000000" w:themeColor="text1"/>
              <w:sz w:val="24"/>
              <w:szCs w:val="24"/>
            </w:rPr>
            <w:t>Table of Contents</w:t>
          </w:r>
        </w:p>
        <w:p w14:paraId="68D2B0A6" w14:textId="7BC35F56" w:rsidR="00E466F4" w:rsidRPr="00986CA5" w:rsidRDefault="00D80AA1">
          <w:pPr>
            <w:pStyle w:val="TOC2"/>
            <w:tabs>
              <w:tab w:val="right" w:leader="dot" w:pos="9350"/>
            </w:tabs>
            <w:rPr>
              <w:rFonts w:ascii="Arial" w:hAnsi="Arial" w:cs="Arial"/>
              <w:noProof/>
              <w:sz w:val="24"/>
              <w:szCs w:val="24"/>
            </w:rPr>
          </w:pPr>
          <w:r w:rsidRPr="00986CA5">
            <w:rPr>
              <w:rFonts w:ascii="Arial" w:hAnsi="Arial" w:cs="Arial"/>
              <w:sz w:val="24"/>
              <w:szCs w:val="24"/>
            </w:rPr>
            <w:fldChar w:fldCharType="begin"/>
          </w:r>
          <w:r w:rsidR="00E466F4" w:rsidRPr="00986CA5">
            <w:rPr>
              <w:rFonts w:ascii="Arial" w:hAnsi="Arial" w:cs="Arial"/>
              <w:sz w:val="24"/>
              <w:szCs w:val="24"/>
            </w:rPr>
            <w:instrText xml:space="preserve"> TOC \o "1-3" \h \z \u </w:instrText>
          </w:r>
          <w:r w:rsidRPr="00986CA5">
            <w:rPr>
              <w:rFonts w:ascii="Arial" w:hAnsi="Arial" w:cs="Arial"/>
              <w:sz w:val="24"/>
              <w:szCs w:val="24"/>
            </w:rPr>
            <w:fldChar w:fldCharType="separate"/>
          </w:r>
          <w:hyperlink w:anchor="_Toc109056661" w:history="1">
            <w:r w:rsidR="00E466F4" w:rsidRPr="00986CA5">
              <w:rPr>
                <w:rStyle w:val="Hyperlink"/>
                <w:rFonts w:ascii="Arial" w:hAnsi="Arial" w:cs="Arial"/>
                <w:noProof/>
                <w:sz w:val="24"/>
                <w:szCs w:val="24"/>
              </w:rPr>
              <w:t>Introduction</w:t>
            </w:r>
            <w:r w:rsidR="00E466F4" w:rsidRPr="00986CA5">
              <w:rPr>
                <w:rFonts w:ascii="Arial" w:hAnsi="Arial" w:cs="Arial"/>
                <w:noProof/>
                <w:webHidden/>
                <w:sz w:val="24"/>
                <w:szCs w:val="24"/>
              </w:rPr>
              <w:tab/>
            </w:r>
            <w:r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_Toc109056661 \h </w:instrText>
            </w:r>
            <w:r w:rsidRPr="00986CA5">
              <w:rPr>
                <w:rFonts w:ascii="Arial" w:hAnsi="Arial" w:cs="Arial"/>
                <w:noProof/>
                <w:webHidden/>
                <w:sz w:val="24"/>
                <w:szCs w:val="24"/>
              </w:rPr>
            </w:r>
            <w:r w:rsidRPr="00986CA5">
              <w:rPr>
                <w:rFonts w:ascii="Arial" w:hAnsi="Arial" w:cs="Arial"/>
                <w:noProof/>
                <w:webHidden/>
                <w:sz w:val="24"/>
                <w:szCs w:val="24"/>
              </w:rPr>
              <w:fldChar w:fldCharType="separate"/>
            </w:r>
            <w:r w:rsidR="00EF4BF1">
              <w:rPr>
                <w:rFonts w:ascii="Arial" w:hAnsi="Arial" w:cs="Arial"/>
                <w:noProof/>
                <w:webHidden/>
                <w:sz w:val="24"/>
                <w:szCs w:val="24"/>
              </w:rPr>
              <w:t>2</w:t>
            </w:r>
            <w:r w:rsidRPr="00986CA5">
              <w:rPr>
                <w:rFonts w:ascii="Arial" w:hAnsi="Arial" w:cs="Arial"/>
                <w:noProof/>
                <w:webHidden/>
                <w:sz w:val="24"/>
                <w:szCs w:val="24"/>
              </w:rPr>
              <w:fldChar w:fldCharType="end"/>
            </w:r>
          </w:hyperlink>
        </w:p>
        <w:p w14:paraId="75CFB41B" w14:textId="149239BF" w:rsidR="00E466F4" w:rsidRPr="00986CA5" w:rsidRDefault="00000000">
          <w:pPr>
            <w:pStyle w:val="TOC2"/>
            <w:tabs>
              <w:tab w:val="right" w:leader="dot" w:pos="9350"/>
            </w:tabs>
            <w:rPr>
              <w:rFonts w:ascii="Arial" w:hAnsi="Arial" w:cs="Arial"/>
              <w:noProof/>
              <w:sz w:val="24"/>
              <w:szCs w:val="24"/>
            </w:rPr>
          </w:pPr>
          <w:hyperlink w:anchor="_Toc109056662" w:history="1">
            <w:r w:rsidR="00E466F4" w:rsidRPr="00986CA5">
              <w:rPr>
                <w:rStyle w:val="Hyperlink"/>
                <w:rFonts w:ascii="Arial" w:hAnsi="Arial" w:cs="Arial"/>
                <w:noProof/>
                <w:sz w:val="24"/>
                <w:szCs w:val="24"/>
              </w:rPr>
              <w:t>Country Background (Bhutan)</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_Toc109056662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3</w:t>
            </w:r>
            <w:r w:rsidR="00D80AA1" w:rsidRPr="00986CA5">
              <w:rPr>
                <w:rFonts w:ascii="Arial" w:hAnsi="Arial" w:cs="Arial"/>
                <w:noProof/>
                <w:webHidden/>
                <w:sz w:val="24"/>
                <w:szCs w:val="24"/>
              </w:rPr>
              <w:fldChar w:fldCharType="end"/>
            </w:r>
          </w:hyperlink>
        </w:p>
        <w:p w14:paraId="3C3D6DEA" w14:textId="3E79CCDC" w:rsidR="00E466F4" w:rsidRPr="00986CA5" w:rsidRDefault="00000000">
          <w:pPr>
            <w:pStyle w:val="TOC2"/>
            <w:tabs>
              <w:tab w:val="right" w:leader="dot" w:pos="9350"/>
            </w:tabs>
            <w:rPr>
              <w:rFonts w:ascii="Arial" w:hAnsi="Arial" w:cs="Arial"/>
              <w:noProof/>
              <w:sz w:val="24"/>
              <w:szCs w:val="24"/>
            </w:rPr>
          </w:pPr>
          <w:hyperlink w:anchor="_Toc109056663" w:history="1">
            <w:r w:rsidR="00E466F4" w:rsidRPr="00986CA5">
              <w:rPr>
                <w:rStyle w:val="Hyperlink"/>
                <w:rFonts w:ascii="Arial" w:hAnsi="Arial" w:cs="Arial"/>
                <w:noProof/>
                <w:sz w:val="24"/>
                <w:szCs w:val="24"/>
              </w:rPr>
              <w:t>Hofstede’s Model</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_Toc109056663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4</w:t>
            </w:r>
            <w:r w:rsidR="00D80AA1" w:rsidRPr="00986CA5">
              <w:rPr>
                <w:rFonts w:ascii="Arial" w:hAnsi="Arial" w:cs="Arial"/>
                <w:noProof/>
                <w:webHidden/>
                <w:sz w:val="24"/>
                <w:szCs w:val="24"/>
              </w:rPr>
              <w:fldChar w:fldCharType="end"/>
            </w:r>
          </w:hyperlink>
        </w:p>
        <w:p w14:paraId="1BAE7876" w14:textId="76AD3104" w:rsidR="00E466F4" w:rsidRPr="00986CA5" w:rsidRDefault="00000000">
          <w:pPr>
            <w:pStyle w:val="TOC2"/>
            <w:tabs>
              <w:tab w:val="right" w:leader="dot" w:pos="9350"/>
            </w:tabs>
            <w:rPr>
              <w:rFonts w:ascii="Arial" w:hAnsi="Arial" w:cs="Arial"/>
              <w:noProof/>
              <w:sz w:val="24"/>
              <w:szCs w:val="24"/>
            </w:rPr>
          </w:pPr>
          <w:hyperlink w:anchor="_Toc109056664" w:history="1">
            <w:r w:rsidR="00E466F4" w:rsidRPr="00986CA5">
              <w:rPr>
                <w:rStyle w:val="Hyperlink"/>
                <w:rFonts w:ascii="Arial" w:hAnsi="Arial" w:cs="Arial"/>
                <w:noProof/>
                <w:sz w:val="24"/>
                <w:szCs w:val="24"/>
              </w:rPr>
              <w:t>Culture Sensitivity within a chosen developing country</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_Toc109056664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6</w:t>
            </w:r>
            <w:r w:rsidR="00D80AA1" w:rsidRPr="00986CA5">
              <w:rPr>
                <w:rFonts w:ascii="Arial" w:hAnsi="Arial" w:cs="Arial"/>
                <w:noProof/>
                <w:webHidden/>
                <w:sz w:val="24"/>
                <w:szCs w:val="24"/>
              </w:rPr>
              <w:fldChar w:fldCharType="end"/>
            </w:r>
          </w:hyperlink>
        </w:p>
        <w:p w14:paraId="0F50012A" w14:textId="0BD00568" w:rsidR="00E466F4" w:rsidRPr="00986CA5" w:rsidRDefault="00000000">
          <w:pPr>
            <w:pStyle w:val="TOC2"/>
            <w:tabs>
              <w:tab w:val="right" w:leader="dot" w:pos="9350"/>
            </w:tabs>
            <w:rPr>
              <w:rFonts w:ascii="Arial" w:hAnsi="Arial" w:cs="Arial"/>
              <w:noProof/>
              <w:sz w:val="24"/>
              <w:szCs w:val="24"/>
            </w:rPr>
          </w:pPr>
          <w:hyperlink w:anchor="_Toc109056665" w:history="1">
            <w:r w:rsidR="00E466F4" w:rsidRPr="00986CA5">
              <w:rPr>
                <w:rStyle w:val="Hyperlink"/>
                <w:rFonts w:ascii="Arial" w:hAnsi="Arial" w:cs="Arial"/>
                <w:noProof/>
                <w:sz w:val="24"/>
                <w:szCs w:val="24"/>
              </w:rPr>
              <w:t>Importance of Networking</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_Toc109056665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8</w:t>
            </w:r>
            <w:r w:rsidR="00D80AA1" w:rsidRPr="00986CA5">
              <w:rPr>
                <w:rFonts w:ascii="Arial" w:hAnsi="Arial" w:cs="Arial"/>
                <w:noProof/>
                <w:webHidden/>
                <w:sz w:val="24"/>
                <w:szCs w:val="24"/>
              </w:rPr>
              <w:fldChar w:fldCharType="end"/>
            </w:r>
          </w:hyperlink>
        </w:p>
        <w:p w14:paraId="0B4967E0" w14:textId="3F238606" w:rsidR="00E466F4" w:rsidRPr="00986CA5" w:rsidRDefault="00000000">
          <w:pPr>
            <w:pStyle w:val="TOC2"/>
            <w:tabs>
              <w:tab w:val="right" w:leader="dot" w:pos="9350"/>
            </w:tabs>
            <w:rPr>
              <w:rFonts w:ascii="Arial" w:hAnsi="Arial" w:cs="Arial"/>
              <w:noProof/>
              <w:sz w:val="24"/>
              <w:szCs w:val="24"/>
            </w:rPr>
          </w:pPr>
          <w:hyperlink w:anchor="_Toc109056666" w:history="1">
            <w:r w:rsidR="00E466F4" w:rsidRPr="00986CA5">
              <w:rPr>
                <w:rStyle w:val="Hyperlink"/>
                <w:rFonts w:ascii="Arial" w:hAnsi="Arial" w:cs="Arial"/>
                <w:noProof/>
                <w:sz w:val="24"/>
                <w:szCs w:val="24"/>
              </w:rPr>
              <w:t>Different Communication Barriers in Bhutan</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_Toc109056666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9</w:t>
            </w:r>
            <w:r w:rsidR="00D80AA1" w:rsidRPr="00986CA5">
              <w:rPr>
                <w:rFonts w:ascii="Arial" w:hAnsi="Arial" w:cs="Arial"/>
                <w:noProof/>
                <w:webHidden/>
                <w:sz w:val="24"/>
                <w:szCs w:val="24"/>
              </w:rPr>
              <w:fldChar w:fldCharType="end"/>
            </w:r>
          </w:hyperlink>
        </w:p>
        <w:p w14:paraId="1A22B805" w14:textId="40B4C39C" w:rsidR="00E466F4" w:rsidRPr="00986CA5" w:rsidRDefault="00000000">
          <w:pPr>
            <w:pStyle w:val="TOC2"/>
            <w:tabs>
              <w:tab w:val="right" w:leader="dot" w:pos="9350"/>
            </w:tabs>
            <w:rPr>
              <w:rFonts w:ascii="Arial" w:hAnsi="Arial" w:cs="Arial"/>
              <w:noProof/>
              <w:sz w:val="24"/>
              <w:szCs w:val="24"/>
            </w:rPr>
          </w:pPr>
          <w:hyperlink w:anchor="_Toc109056667" w:history="1">
            <w:r w:rsidR="00E466F4" w:rsidRPr="00986CA5">
              <w:rPr>
                <w:rStyle w:val="Hyperlink"/>
                <w:rFonts w:ascii="Arial" w:hAnsi="Arial" w:cs="Arial"/>
                <w:noProof/>
                <w:sz w:val="24"/>
                <w:szCs w:val="24"/>
              </w:rPr>
              <w:t>Strategies to Succeed in a chosen developing country</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_Toc109056667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10</w:t>
            </w:r>
            <w:r w:rsidR="00D80AA1" w:rsidRPr="00986CA5">
              <w:rPr>
                <w:rFonts w:ascii="Arial" w:hAnsi="Arial" w:cs="Arial"/>
                <w:noProof/>
                <w:webHidden/>
                <w:sz w:val="24"/>
                <w:szCs w:val="24"/>
              </w:rPr>
              <w:fldChar w:fldCharType="end"/>
            </w:r>
          </w:hyperlink>
        </w:p>
        <w:p w14:paraId="40FA61C5" w14:textId="1570AFC9" w:rsidR="00E466F4" w:rsidRPr="00986CA5" w:rsidRDefault="00000000" w:rsidP="00E466F4">
          <w:pPr>
            <w:pStyle w:val="TOC2"/>
            <w:tabs>
              <w:tab w:val="right" w:leader="dot" w:pos="9350"/>
            </w:tabs>
            <w:rPr>
              <w:rFonts w:ascii="Arial" w:hAnsi="Arial" w:cs="Arial"/>
              <w:noProof/>
              <w:sz w:val="24"/>
              <w:szCs w:val="24"/>
            </w:rPr>
          </w:pPr>
          <w:hyperlink w:anchor="_Toc109056668" w:history="1">
            <w:r w:rsidR="00E466F4" w:rsidRPr="00986CA5">
              <w:rPr>
                <w:rStyle w:val="Hyperlink"/>
                <w:rFonts w:ascii="Arial" w:hAnsi="Arial" w:cs="Arial"/>
                <w:noProof/>
                <w:sz w:val="24"/>
                <w:szCs w:val="24"/>
              </w:rPr>
              <w:t>Conclusion</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_Toc109056668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11</w:t>
            </w:r>
            <w:r w:rsidR="00D80AA1" w:rsidRPr="00986CA5">
              <w:rPr>
                <w:rFonts w:ascii="Arial" w:hAnsi="Arial" w:cs="Arial"/>
                <w:noProof/>
                <w:webHidden/>
                <w:sz w:val="24"/>
                <w:szCs w:val="24"/>
              </w:rPr>
              <w:fldChar w:fldCharType="end"/>
            </w:r>
          </w:hyperlink>
        </w:p>
        <w:p w14:paraId="6085A71E" w14:textId="6BDA1291" w:rsidR="00E466F4" w:rsidRPr="00986CA5" w:rsidRDefault="00000000">
          <w:pPr>
            <w:pStyle w:val="TOC2"/>
            <w:tabs>
              <w:tab w:val="right" w:leader="dot" w:pos="9350"/>
            </w:tabs>
            <w:rPr>
              <w:rFonts w:ascii="Arial" w:hAnsi="Arial" w:cs="Arial"/>
              <w:noProof/>
              <w:sz w:val="24"/>
              <w:szCs w:val="24"/>
            </w:rPr>
          </w:pPr>
          <w:hyperlink w:anchor="_Toc109056670" w:history="1">
            <w:r w:rsidR="00E466F4" w:rsidRPr="00986CA5">
              <w:rPr>
                <w:rStyle w:val="Hyperlink"/>
                <w:rFonts w:ascii="Arial" w:hAnsi="Arial" w:cs="Arial"/>
                <w:noProof/>
                <w:sz w:val="24"/>
                <w:szCs w:val="24"/>
              </w:rPr>
              <w:t>Reference List</w:t>
            </w:r>
            <w:r w:rsidR="00E466F4" w:rsidRPr="00986CA5">
              <w:rPr>
                <w:rFonts w:ascii="Arial" w:hAnsi="Arial" w:cs="Arial"/>
                <w:noProof/>
                <w:webHidden/>
                <w:sz w:val="24"/>
                <w:szCs w:val="24"/>
              </w:rPr>
              <w:tab/>
            </w:r>
            <w:r w:rsidR="00D80AA1" w:rsidRPr="00986CA5">
              <w:rPr>
                <w:rFonts w:ascii="Arial" w:hAnsi="Arial" w:cs="Arial"/>
                <w:noProof/>
                <w:webHidden/>
                <w:sz w:val="24"/>
                <w:szCs w:val="24"/>
              </w:rPr>
              <w:fldChar w:fldCharType="begin"/>
            </w:r>
            <w:r w:rsidR="00E466F4" w:rsidRPr="00986CA5">
              <w:rPr>
                <w:rFonts w:ascii="Arial" w:hAnsi="Arial" w:cs="Arial"/>
                <w:noProof/>
                <w:webHidden/>
                <w:sz w:val="24"/>
                <w:szCs w:val="24"/>
              </w:rPr>
              <w:instrText xml:space="preserve"> PAGEREF _Toc109056670 \h </w:instrText>
            </w:r>
            <w:r w:rsidR="00D80AA1" w:rsidRPr="00986CA5">
              <w:rPr>
                <w:rFonts w:ascii="Arial" w:hAnsi="Arial" w:cs="Arial"/>
                <w:noProof/>
                <w:webHidden/>
                <w:sz w:val="24"/>
                <w:szCs w:val="24"/>
              </w:rPr>
            </w:r>
            <w:r w:rsidR="00D80AA1" w:rsidRPr="00986CA5">
              <w:rPr>
                <w:rFonts w:ascii="Arial" w:hAnsi="Arial" w:cs="Arial"/>
                <w:noProof/>
                <w:webHidden/>
                <w:sz w:val="24"/>
                <w:szCs w:val="24"/>
              </w:rPr>
              <w:fldChar w:fldCharType="separate"/>
            </w:r>
            <w:r w:rsidR="00EF4BF1">
              <w:rPr>
                <w:rFonts w:ascii="Arial" w:hAnsi="Arial" w:cs="Arial"/>
                <w:noProof/>
                <w:webHidden/>
                <w:sz w:val="24"/>
                <w:szCs w:val="24"/>
              </w:rPr>
              <w:t>13</w:t>
            </w:r>
            <w:r w:rsidR="00D80AA1" w:rsidRPr="00986CA5">
              <w:rPr>
                <w:rFonts w:ascii="Arial" w:hAnsi="Arial" w:cs="Arial"/>
                <w:noProof/>
                <w:webHidden/>
                <w:sz w:val="24"/>
                <w:szCs w:val="24"/>
              </w:rPr>
              <w:fldChar w:fldCharType="end"/>
            </w:r>
          </w:hyperlink>
        </w:p>
        <w:p w14:paraId="432DD5CA" w14:textId="4DA87138" w:rsidR="006428FB" w:rsidRPr="00EF4BF1" w:rsidRDefault="00D80AA1" w:rsidP="00EF4BF1">
          <w:pPr>
            <w:rPr>
              <w:rFonts w:ascii="Arial" w:hAnsi="Arial" w:cs="Arial"/>
              <w:sz w:val="24"/>
              <w:szCs w:val="24"/>
            </w:rPr>
          </w:pPr>
          <w:r w:rsidRPr="00986CA5">
            <w:rPr>
              <w:rFonts w:ascii="Arial" w:hAnsi="Arial" w:cs="Arial"/>
              <w:sz w:val="24"/>
              <w:szCs w:val="24"/>
            </w:rPr>
            <w:fldChar w:fldCharType="end"/>
          </w:r>
        </w:p>
      </w:sdtContent>
    </w:sdt>
    <w:p w14:paraId="506F7C1A" w14:textId="3A139507" w:rsidR="000F021E" w:rsidRDefault="000F021E" w:rsidP="007B7100">
      <w:pPr>
        <w:spacing w:after="0" w:line="360" w:lineRule="auto"/>
        <w:jc w:val="both"/>
        <w:rPr>
          <w:rFonts w:ascii="Arial" w:hAnsi="Arial" w:cs="Arial"/>
          <w:b/>
          <w:sz w:val="24"/>
          <w:szCs w:val="24"/>
        </w:rPr>
      </w:pPr>
    </w:p>
    <w:p w14:paraId="1C48F27B" w14:textId="358B105B" w:rsidR="00EF4BF1" w:rsidRDefault="00EF4BF1" w:rsidP="007B7100">
      <w:pPr>
        <w:spacing w:after="0" w:line="360" w:lineRule="auto"/>
        <w:jc w:val="both"/>
        <w:rPr>
          <w:rFonts w:ascii="Arial" w:hAnsi="Arial" w:cs="Arial"/>
          <w:b/>
          <w:sz w:val="24"/>
          <w:szCs w:val="24"/>
        </w:rPr>
      </w:pPr>
    </w:p>
    <w:p w14:paraId="32FF4B53" w14:textId="2D8CD7D6" w:rsidR="00EF4BF1" w:rsidRDefault="00EF4BF1" w:rsidP="007B7100">
      <w:pPr>
        <w:spacing w:after="0" w:line="360" w:lineRule="auto"/>
        <w:jc w:val="both"/>
        <w:rPr>
          <w:rFonts w:ascii="Arial" w:hAnsi="Arial" w:cs="Arial"/>
          <w:b/>
          <w:sz w:val="24"/>
          <w:szCs w:val="24"/>
        </w:rPr>
      </w:pPr>
    </w:p>
    <w:p w14:paraId="0F40F5BA" w14:textId="725346E3" w:rsidR="00EF4BF1" w:rsidRDefault="00EF4BF1" w:rsidP="007B7100">
      <w:pPr>
        <w:spacing w:after="0" w:line="360" w:lineRule="auto"/>
        <w:jc w:val="both"/>
        <w:rPr>
          <w:rFonts w:ascii="Arial" w:hAnsi="Arial" w:cs="Arial"/>
          <w:b/>
          <w:sz w:val="24"/>
          <w:szCs w:val="24"/>
        </w:rPr>
      </w:pPr>
    </w:p>
    <w:p w14:paraId="7FD35751" w14:textId="36966A95" w:rsidR="00EF4BF1" w:rsidRDefault="00EF4BF1" w:rsidP="007B7100">
      <w:pPr>
        <w:spacing w:after="0" w:line="360" w:lineRule="auto"/>
        <w:jc w:val="both"/>
        <w:rPr>
          <w:rFonts w:ascii="Arial" w:hAnsi="Arial" w:cs="Arial"/>
          <w:b/>
          <w:sz w:val="24"/>
          <w:szCs w:val="24"/>
        </w:rPr>
      </w:pPr>
    </w:p>
    <w:p w14:paraId="4383B211" w14:textId="0EFA3120" w:rsidR="00EF4BF1" w:rsidRDefault="00EF4BF1" w:rsidP="007B7100">
      <w:pPr>
        <w:spacing w:after="0" w:line="360" w:lineRule="auto"/>
        <w:jc w:val="both"/>
        <w:rPr>
          <w:rFonts w:ascii="Arial" w:hAnsi="Arial" w:cs="Arial"/>
          <w:b/>
          <w:sz w:val="24"/>
          <w:szCs w:val="24"/>
        </w:rPr>
      </w:pPr>
    </w:p>
    <w:p w14:paraId="2F3B4E80" w14:textId="70C20E98" w:rsidR="00EF4BF1" w:rsidRDefault="00EF4BF1" w:rsidP="007B7100">
      <w:pPr>
        <w:spacing w:after="0" w:line="360" w:lineRule="auto"/>
        <w:jc w:val="both"/>
        <w:rPr>
          <w:rFonts w:ascii="Arial" w:hAnsi="Arial" w:cs="Arial"/>
          <w:b/>
          <w:sz w:val="24"/>
          <w:szCs w:val="24"/>
        </w:rPr>
      </w:pPr>
    </w:p>
    <w:p w14:paraId="5FB6D1BB" w14:textId="0D8578F9" w:rsidR="00EF4BF1" w:rsidRDefault="00EF4BF1" w:rsidP="007B7100">
      <w:pPr>
        <w:spacing w:after="0" w:line="360" w:lineRule="auto"/>
        <w:jc w:val="both"/>
        <w:rPr>
          <w:rFonts w:ascii="Arial" w:hAnsi="Arial" w:cs="Arial"/>
          <w:b/>
          <w:sz w:val="24"/>
          <w:szCs w:val="24"/>
        </w:rPr>
      </w:pPr>
    </w:p>
    <w:p w14:paraId="547E9A82" w14:textId="61CC0B6A" w:rsidR="00EF4BF1" w:rsidRDefault="00EF4BF1" w:rsidP="007B7100">
      <w:pPr>
        <w:spacing w:after="0" w:line="360" w:lineRule="auto"/>
        <w:jc w:val="both"/>
        <w:rPr>
          <w:rFonts w:ascii="Arial" w:hAnsi="Arial" w:cs="Arial"/>
          <w:b/>
          <w:sz w:val="24"/>
          <w:szCs w:val="24"/>
        </w:rPr>
      </w:pPr>
    </w:p>
    <w:p w14:paraId="6BDEC9E1" w14:textId="0A1433AE" w:rsidR="00EF4BF1" w:rsidRDefault="00EF4BF1" w:rsidP="007B7100">
      <w:pPr>
        <w:spacing w:after="0" w:line="360" w:lineRule="auto"/>
        <w:jc w:val="both"/>
        <w:rPr>
          <w:rFonts w:ascii="Arial" w:hAnsi="Arial" w:cs="Arial"/>
          <w:b/>
          <w:sz w:val="24"/>
          <w:szCs w:val="24"/>
        </w:rPr>
      </w:pPr>
    </w:p>
    <w:p w14:paraId="440F46F1" w14:textId="3E670DCA" w:rsidR="00EF4BF1" w:rsidRDefault="00EF4BF1" w:rsidP="007B7100">
      <w:pPr>
        <w:spacing w:after="0" w:line="360" w:lineRule="auto"/>
        <w:jc w:val="both"/>
        <w:rPr>
          <w:rFonts w:ascii="Arial" w:hAnsi="Arial" w:cs="Arial"/>
          <w:b/>
          <w:sz w:val="24"/>
          <w:szCs w:val="24"/>
        </w:rPr>
      </w:pPr>
    </w:p>
    <w:p w14:paraId="1288D42E" w14:textId="4CA811C3" w:rsidR="00EF4BF1" w:rsidRDefault="00EF4BF1" w:rsidP="007B7100">
      <w:pPr>
        <w:spacing w:after="0" w:line="360" w:lineRule="auto"/>
        <w:jc w:val="both"/>
        <w:rPr>
          <w:rFonts w:ascii="Arial" w:hAnsi="Arial" w:cs="Arial"/>
          <w:b/>
          <w:sz w:val="24"/>
          <w:szCs w:val="24"/>
        </w:rPr>
      </w:pPr>
    </w:p>
    <w:p w14:paraId="66BE564E" w14:textId="77777777" w:rsidR="00EF4BF1" w:rsidRPr="00986CA5" w:rsidRDefault="00EF4BF1" w:rsidP="007B7100">
      <w:pPr>
        <w:spacing w:after="0" w:line="360" w:lineRule="auto"/>
        <w:jc w:val="both"/>
        <w:rPr>
          <w:rFonts w:ascii="Arial" w:hAnsi="Arial" w:cs="Arial"/>
          <w:b/>
          <w:sz w:val="24"/>
          <w:szCs w:val="24"/>
        </w:rPr>
      </w:pPr>
    </w:p>
    <w:p w14:paraId="5FF8C37D" w14:textId="31458EAE" w:rsidR="002F2B0A" w:rsidRDefault="009C791F" w:rsidP="00986CA5">
      <w:pPr>
        <w:pStyle w:val="Heading2"/>
        <w:jc w:val="left"/>
        <w:rPr>
          <w:rFonts w:ascii="Arial" w:hAnsi="Arial" w:cs="Arial"/>
          <w:szCs w:val="24"/>
        </w:rPr>
      </w:pPr>
      <w:bookmarkStart w:id="0" w:name="_Toc109056661"/>
      <w:r w:rsidRPr="00986CA5">
        <w:rPr>
          <w:rFonts w:ascii="Arial" w:hAnsi="Arial" w:cs="Arial"/>
          <w:szCs w:val="24"/>
        </w:rPr>
        <w:lastRenderedPageBreak/>
        <w:t>Introduction</w:t>
      </w:r>
      <w:bookmarkEnd w:id="0"/>
    </w:p>
    <w:p w14:paraId="547F7A35" w14:textId="77777777" w:rsidR="00986CA5" w:rsidRPr="00986CA5" w:rsidRDefault="00986CA5" w:rsidP="00986CA5"/>
    <w:p w14:paraId="65708EA4" w14:textId="253EFB53" w:rsidR="003642E1" w:rsidRPr="00986CA5" w:rsidRDefault="009C791F" w:rsidP="007B7100">
      <w:pPr>
        <w:spacing w:after="0" w:line="360" w:lineRule="auto"/>
        <w:jc w:val="both"/>
        <w:rPr>
          <w:rFonts w:ascii="Arial" w:hAnsi="Arial" w:cs="Arial"/>
          <w:sz w:val="24"/>
          <w:szCs w:val="24"/>
        </w:rPr>
      </w:pPr>
      <w:r w:rsidRPr="00986CA5">
        <w:rPr>
          <w:rFonts w:ascii="Arial" w:hAnsi="Arial" w:cs="Arial"/>
          <w:sz w:val="24"/>
          <w:szCs w:val="24"/>
        </w:rPr>
        <w:t xml:space="preserve">The report mainly concentrates on cultural sensitivity with Bhutan as </w:t>
      </w:r>
      <w:r w:rsidR="0052174B" w:rsidRPr="00986CA5">
        <w:rPr>
          <w:rFonts w:ascii="Arial" w:hAnsi="Arial" w:cs="Arial"/>
          <w:sz w:val="24"/>
          <w:szCs w:val="24"/>
        </w:rPr>
        <w:t xml:space="preserve">considered </w:t>
      </w:r>
      <w:r w:rsidRPr="00986CA5">
        <w:rPr>
          <w:rFonts w:ascii="Arial" w:hAnsi="Arial" w:cs="Arial"/>
          <w:sz w:val="24"/>
          <w:szCs w:val="24"/>
        </w:rPr>
        <w:t xml:space="preserve">Bhutanese culture is very helpful in developing their strong culture within all the boundaries of other countries and to make Bhutan the largest nation with its official language </w:t>
      </w:r>
      <w:proofErr w:type="gramStart"/>
      <w:r w:rsidR="00BA470E" w:rsidRPr="00986CA5">
        <w:rPr>
          <w:rFonts w:ascii="Arial" w:hAnsi="Arial" w:cs="Arial"/>
          <w:sz w:val="24"/>
          <w:szCs w:val="24"/>
        </w:rPr>
        <w:t>i.e.</w:t>
      </w:r>
      <w:proofErr w:type="gramEnd"/>
      <w:r w:rsidR="00BA470E">
        <w:rPr>
          <w:rFonts w:ascii="Arial" w:hAnsi="Arial" w:cs="Arial"/>
          <w:sz w:val="24"/>
          <w:szCs w:val="24"/>
        </w:rPr>
        <w:t xml:space="preserve"> </w:t>
      </w:r>
      <w:r w:rsidRPr="00986CA5">
        <w:rPr>
          <w:rFonts w:ascii="Arial" w:hAnsi="Arial" w:cs="Arial"/>
          <w:sz w:val="24"/>
          <w:szCs w:val="24"/>
        </w:rPr>
        <w:t>Dzongkha to beat the competitive edge of the country.</w:t>
      </w:r>
      <w:r w:rsidR="00930812" w:rsidRPr="00986CA5">
        <w:rPr>
          <w:rFonts w:ascii="Arial" w:hAnsi="Arial" w:cs="Arial"/>
          <w:sz w:val="24"/>
          <w:szCs w:val="24"/>
        </w:rPr>
        <w:t xml:space="preserve"> </w:t>
      </w:r>
      <w:r w:rsidR="00AF0B28" w:rsidRPr="00986CA5">
        <w:rPr>
          <w:rFonts w:ascii="Arial" w:hAnsi="Arial" w:cs="Arial"/>
          <w:sz w:val="24"/>
          <w:szCs w:val="24"/>
        </w:rPr>
        <w:t xml:space="preserve">It also comprises various communication barriers in Bhutan and on the other hand, the significance of networking should also </w:t>
      </w:r>
      <w:r w:rsidR="00FB76D8" w:rsidRPr="00986CA5">
        <w:rPr>
          <w:rFonts w:ascii="Arial" w:hAnsi="Arial" w:cs="Arial"/>
          <w:sz w:val="24"/>
          <w:szCs w:val="24"/>
        </w:rPr>
        <w:t>comprise</w:t>
      </w:r>
      <w:r w:rsidR="00AF0B28" w:rsidRPr="00986CA5">
        <w:rPr>
          <w:rFonts w:ascii="Arial" w:hAnsi="Arial" w:cs="Arial"/>
          <w:sz w:val="24"/>
          <w:szCs w:val="24"/>
        </w:rPr>
        <w:t>.</w:t>
      </w:r>
      <w:r w:rsidR="008C6F97" w:rsidRPr="00986CA5">
        <w:rPr>
          <w:rFonts w:ascii="Arial" w:hAnsi="Arial" w:cs="Arial"/>
          <w:sz w:val="24"/>
          <w:szCs w:val="24"/>
        </w:rPr>
        <w:t xml:space="preserve"> The mobile innovated telephone technology has the probability to enhance the culture of the customers in Bhutan but sometimes it may possible that the residents of the regions may not have acquaintance or awareness regarding the use of these mobile technologies. However, strategies brought by Bhutan were also discussed in this report.</w:t>
      </w:r>
    </w:p>
    <w:p w14:paraId="2A1D0990" w14:textId="77777777" w:rsidR="005153CB" w:rsidRPr="00986CA5" w:rsidRDefault="005153CB" w:rsidP="007B7100">
      <w:pPr>
        <w:spacing w:after="0" w:line="360" w:lineRule="auto"/>
        <w:jc w:val="both"/>
        <w:rPr>
          <w:rFonts w:ascii="Arial" w:hAnsi="Arial" w:cs="Arial"/>
          <w:sz w:val="24"/>
          <w:szCs w:val="24"/>
        </w:rPr>
      </w:pPr>
    </w:p>
    <w:p w14:paraId="3704A6F0" w14:textId="77777777" w:rsidR="005153CB" w:rsidRPr="00986CA5" w:rsidRDefault="005153CB" w:rsidP="007B7100">
      <w:pPr>
        <w:spacing w:after="0" w:line="360" w:lineRule="auto"/>
        <w:jc w:val="both"/>
        <w:rPr>
          <w:rFonts w:ascii="Arial" w:hAnsi="Arial" w:cs="Arial"/>
          <w:sz w:val="24"/>
          <w:szCs w:val="24"/>
        </w:rPr>
      </w:pPr>
    </w:p>
    <w:p w14:paraId="488525EB" w14:textId="77777777" w:rsidR="005153CB" w:rsidRPr="00986CA5" w:rsidRDefault="005153CB" w:rsidP="007B7100">
      <w:pPr>
        <w:spacing w:after="0" w:line="360" w:lineRule="auto"/>
        <w:jc w:val="both"/>
        <w:rPr>
          <w:rFonts w:ascii="Arial" w:hAnsi="Arial" w:cs="Arial"/>
          <w:sz w:val="24"/>
          <w:szCs w:val="24"/>
        </w:rPr>
      </w:pPr>
    </w:p>
    <w:p w14:paraId="370C9551" w14:textId="77777777" w:rsidR="005153CB" w:rsidRPr="00986CA5" w:rsidRDefault="005153CB" w:rsidP="007B7100">
      <w:pPr>
        <w:spacing w:after="0" w:line="360" w:lineRule="auto"/>
        <w:jc w:val="both"/>
        <w:rPr>
          <w:rFonts w:ascii="Arial" w:hAnsi="Arial" w:cs="Arial"/>
          <w:sz w:val="24"/>
          <w:szCs w:val="24"/>
        </w:rPr>
      </w:pPr>
    </w:p>
    <w:p w14:paraId="78C9224F" w14:textId="77777777" w:rsidR="005153CB" w:rsidRPr="00986CA5" w:rsidRDefault="005153CB" w:rsidP="007B7100">
      <w:pPr>
        <w:spacing w:after="0" w:line="360" w:lineRule="auto"/>
        <w:jc w:val="both"/>
        <w:rPr>
          <w:rFonts w:ascii="Arial" w:hAnsi="Arial" w:cs="Arial"/>
          <w:sz w:val="24"/>
          <w:szCs w:val="24"/>
        </w:rPr>
      </w:pPr>
    </w:p>
    <w:p w14:paraId="57362164" w14:textId="77777777" w:rsidR="005153CB" w:rsidRPr="00986CA5" w:rsidRDefault="005153CB" w:rsidP="007B7100">
      <w:pPr>
        <w:spacing w:after="0" w:line="360" w:lineRule="auto"/>
        <w:jc w:val="both"/>
        <w:rPr>
          <w:rFonts w:ascii="Arial" w:hAnsi="Arial" w:cs="Arial"/>
          <w:sz w:val="24"/>
          <w:szCs w:val="24"/>
        </w:rPr>
      </w:pPr>
    </w:p>
    <w:p w14:paraId="52ABDA5C" w14:textId="77777777" w:rsidR="005153CB" w:rsidRPr="00986CA5" w:rsidRDefault="005153CB" w:rsidP="007B7100">
      <w:pPr>
        <w:spacing w:after="0" w:line="360" w:lineRule="auto"/>
        <w:jc w:val="both"/>
        <w:rPr>
          <w:rFonts w:ascii="Arial" w:hAnsi="Arial" w:cs="Arial"/>
          <w:sz w:val="24"/>
          <w:szCs w:val="24"/>
        </w:rPr>
      </w:pPr>
    </w:p>
    <w:p w14:paraId="25E4DDE1" w14:textId="77777777" w:rsidR="005153CB" w:rsidRPr="00986CA5" w:rsidRDefault="005153CB" w:rsidP="007B7100">
      <w:pPr>
        <w:spacing w:after="0" w:line="360" w:lineRule="auto"/>
        <w:jc w:val="both"/>
        <w:rPr>
          <w:rFonts w:ascii="Arial" w:hAnsi="Arial" w:cs="Arial"/>
          <w:sz w:val="24"/>
          <w:szCs w:val="24"/>
        </w:rPr>
      </w:pPr>
    </w:p>
    <w:p w14:paraId="5820CE23" w14:textId="77777777" w:rsidR="005153CB" w:rsidRPr="00986CA5" w:rsidRDefault="005153CB" w:rsidP="007B7100">
      <w:pPr>
        <w:spacing w:after="0" w:line="360" w:lineRule="auto"/>
        <w:jc w:val="both"/>
        <w:rPr>
          <w:rFonts w:ascii="Arial" w:hAnsi="Arial" w:cs="Arial"/>
          <w:sz w:val="24"/>
          <w:szCs w:val="24"/>
        </w:rPr>
      </w:pPr>
    </w:p>
    <w:p w14:paraId="7D9106E7" w14:textId="77777777" w:rsidR="005153CB" w:rsidRPr="00986CA5" w:rsidRDefault="005153CB" w:rsidP="007B7100">
      <w:pPr>
        <w:spacing w:after="0" w:line="360" w:lineRule="auto"/>
        <w:jc w:val="both"/>
        <w:rPr>
          <w:rFonts w:ascii="Arial" w:hAnsi="Arial" w:cs="Arial"/>
          <w:sz w:val="24"/>
          <w:szCs w:val="24"/>
        </w:rPr>
      </w:pPr>
    </w:p>
    <w:p w14:paraId="3FC2C53A" w14:textId="77777777" w:rsidR="005153CB" w:rsidRPr="00986CA5" w:rsidRDefault="005153CB" w:rsidP="007B7100">
      <w:pPr>
        <w:spacing w:after="0" w:line="360" w:lineRule="auto"/>
        <w:jc w:val="both"/>
        <w:rPr>
          <w:rFonts w:ascii="Arial" w:hAnsi="Arial" w:cs="Arial"/>
          <w:sz w:val="24"/>
          <w:szCs w:val="24"/>
        </w:rPr>
      </w:pPr>
    </w:p>
    <w:p w14:paraId="2E151EE8" w14:textId="77777777" w:rsidR="005153CB" w:rsidRPr="00986CA5" w:rsidRDefault="005153CB" w:rsidP="007B7100">
      <w:pPr>
        <w:spacing w:after="0" w:line="360" w:lineRule="auto"/>
        <w:jc w:val="both"/>
        <w:rPr>
          <w:rFonts w:ascii="Arial" w:hAnsi="Arial" w:cs="Arial"/>
          <w:sz w:val="24"/>
          <w:szCs w:val="24"/>
        </w:rPr>
      </w:pPr>
    </w:p>
    <w:p w14:paraId="7B4F8624" w14:textId="77777777" w:rsidR="005153CB" w:rsidRPr="00986CA5" w:rsidRDefault="005153CB" w:rsidP="007B7100">
      <w:pPr>
        <w:spacing w:after="0" w:line="360" w:lineRule="auto"/>
        <w:jc w:val="both"/>
        <w:rPr>
          <w:rFonts w:ascii="Arial" w:hAnsi="Arial" w:cs="Arial"/>
          <w:sz w:val="24"/>
          <w:szCs w:val="24"/>
        </w:rPr>
      </w:pPr>
    </w:p>
    <w:p w14:paraId="34DA0771" w14:textId="77777777" w:rsidR="005153CB" w:rsidRPr="00986CA5" w:rsidRDefault="005153CB" w:rsidP="007B7100">
      <w:pPr>
        <w:spacing w:after="0" w:line="360" w:lineRule="auto"/>
        <w:jc w:val="both"/>
        <w:rPr>
          <w:rFonts w:ascii="Arial" w:hAnsi="Arial" w:cs="Arial"/>
          <w:sz w:val="24"/>
          <w:szCs w:val="24"/>
        </w:rPr>
      </w:pPr>
    </w:p>
    <w:p w14:paraId="2B5C5757" w14:textId="77777777" w:rsidR="005153CB" w:rsidRPr="00986CA5" w:rsidRDefault="005153CB" w:rsidP="007B7100">
      <w:pPr>
        <w:spacing w:after="0" w:line="360" w:lineRule="auto"/>
        <w:jc w:val="both"/>
        <w:rPr>
          <w:rFonts w:ascii="Arial" w:hAnsi="Arial" w:cs="Arial"/>
          <w:sz w:val="24"/>
          <w:szCs w:val="24"/>
        </w:rPr>
      </w:pPr>
    </w:p>
    <w:p w14:paraId="108F5D8E" w14:textId="77777777" w:rsidR="005153CB" w:rsidRPr="00986CA5" w:rsidRDefault="005153CB" w:rsidP="007B7100">
      <w:pPr>
        <w:spacing w:after="0" w:line="360" w:lineRule="auto"/>
        <w:jc w:val="both"/>
        <w:rPr>
          <w:rFonts w:ascii="Arial" w:hAnsi="Arial" w:cs="Arial"/>
          <w:sz w:val="24"/>
          <w:szCs w:val="24"/>
        </w:rPr>
      </w:pPr>
    </w:p>
    <w:p w14:paraId="6704C5DC" w14:textId="77777777" w:rsidR="005153CB" w:rsidRPr="00986CA5" w:rsidRDefault="005153CB" w:rsidP="007B7100">
      <w:pPr>
        <w:spacing w:after="0" w:line="360" w:lineRule="auto"/>
        <w:jc w:val="both"/>
        <w:rPr>
          <w:rFonts w:ascii="Arial" w:hAnsi="Arial" w:cs="Arial"/>
          <w:sz w:val="24"/>
          <w:szCs w:val="24"/>
        </w:rPr>
      </w:pPr>
    </w:p>
    <w:p w14:paraId="3AC914C8" w14:textId="77777777" w:rsidR="005153CB" w:rsidRPr="00986CA5" w:rsidRDefault="005153CB" w:rsidP="007B7100">
      <w:pPr>
        <w:spacing w:after="0" w:line="360" w:lineRule="auto"/>
        <w:jc w:val="both"/>
        <w:rPr>
          <w:rFonts w:ascii="Arial" w:hAnsi="Arial" w:cs="Arial"/>
          <w:sz w:val="24"/>
          <w:szCs w:val="24"/>
        </w:rPr>
      </w:pPr>
    </w:p>
    <w:p w14:paraId="4F2F009E" w14:textId="77777777" w:rsidR="00CA4AFD" w:rsidRPr="00986CA5" w:rsidRDefault="00CA4AFD" w:rsidP="007B7100">
      <w:pPr>
        <w:spacing w:after="0" w:line="360" w:lineRule="auto"/>
        <w:jc w:val="both"/>
        <w:rPr>
          <w:rFonts w:ascii="Arial" w:hAnsi="Arial" w:cs="Arial"/>
          <w:sz w:val="24"/>
          <w:szCs w:val="24"/>
        </w:rPr>
      </w:pPr>
    </w:p>
    <w:p w14:paraId="59377D92" w14:textId="39802AA8" w:rsidR="002F2B0A" w:rsidRDefault="009C791F" w:rsidP="00986CA5">
      <w:pPr>
        <w:pStyle w:val="Heading2"/>
        <w:jc w:val="left"/>
        <w:rPr>
          <w:rFonts w:ascii="Arial" w:hAnsi="Arial" w:cs="Arial"/>
          <w:szCs w:val="24"/>
        </w:rPr>
      </w:pPr>
      <w:bookmarkStart w:id="1" w:name="_Toc109056662"/>
      <w:r w:rsidRPr="00986CA5">
        <w:rPr>
          <w:rFonts w:ascii="Arial" w:hAnsi="Arial" w:cs="Arial"/>
          <w:szCs w:val="24"/>
        </w:rPr>
        <w:lastRenderedPageBreak/>
        <w:t>Country Backgrou</w:t>
      </w:r>
      <w:r w:rsidR="00CA4AFD" w:rsidRPr="00986CA5">
        <w:rPr>
          <w:rFonts w:ascii="Arial" w:hAnsi="Arial" w:cs="Arial"/>
          <w:szCs w:val="24"/>
        </w:rPr>
        <w:t>nd (Bhutan</w:t>
      </w:r>
      <w:r w:rsidRPr="00986CA5">
        <w:rPr>
          <w:rFonts w:ascii="Arial" w:hAnsi="Arial" w:cs="Arial"/>
          <w:szCs w:val="24"/>
        </w:rPr>
        <w:t>)</w:t>
      </w:r>
      <w:bookmarkEnd w:id="1"/>
      <w:r w:rsidRPr="00986CA5">
        <w:rPr>
          <w:rFonts w:ascii="Arial" w:hAnsi="Arial" w:cs="Arial"/>
          <w:szCs w:val="24"/>
        </w:rPr>
        <w:tab/>
      </w:r>
    </w:p>
    <w:p w14:paraId="04F13BFD" w14:textId="77777777" w:rsidR="00986CA5" w:rsidRPr="00986CA5" w:rsidRDefault="00986CA5" w:rsidP="00986CA5"/>
    <w:p w14:paraId="40D93184" w14:textId="7C2541C4" w:rsidR="005D137B" w:rsidRPr="00986CA5" w:rsidRDefault="005D137B" w:rsidP="007B7100">
      <w:pPr>
        <w:spacing w:after="0" w:line="360" w:lineRule="auto"/>
        <w:jc w:val="both"/>
        <w:rPr>
          <w:rFonts w:ascii="Arial" w:hAnsi="Arial" w:cs="Arial"/>
          <w:sz w:val="24"/>
          <w:szCs w:val="24"/>
        </w:rPr>
      </w:pPr>
      <w:r w:rsidRPr="00986CA5">
        <w:rPr>
          <w:rFonts w:ascii="Arial" w:hAnsi="Arial" w:cs="Arial"/>
          <w:sz w:val="24"/>
          <w:szCs w:val="24"/>
        </w:rPr>
        <w:t xml:space="preserve">Bhutan is legitimately famous as the Kingdom of Bhutan. In Eastern Himalayas, this country </w:t>
      </w:r>
      <w:r w:rsidR="00986CA5" w:rsidRPr="00986CA5">
        <w:rPr>
          <w:rFonts w:ascii="Arial" w:hAnsi="Arial" w:cs="Arial"/>
          <w:sz w:val="24"/>
          <w:szCs w:val="24"/>
        </w:rPr>
        <w:t>is in</w:t>
      </w:r>
      <w:r w:rsidRPr="00986CA5">
        <w:rPr>
          <w:rFonts w:ascii="Arial" w:hAnsi="Arial" w:cs="Arial"/>
          <w:sz w:val="24"/>
          <w:szCs w:val="24"/>
        </w:rPr>
        <w:t xml:space="preserve"> Southern Asia between India and China. The country is also identified by the name "Thunder Dragon" and "Druk Yul". The total area covered by Bhutan is 38395 square kilometers and the total population of Bhutan is over 788,615 which rank Bhutan 160</w:t>
      </w:r>
      <w:r w:rsidRPr="00986CA5">
        <w:rPr>
          <w:rFonts w:ascii="Arial" w:hAnsi="Arial" w:cs="Arial"/>
          <w:sz w:val="24"/>
          <w:szCs w:val="24"/>
          <w:vertAlign w:val="superscript"/>
        </w:rPr>
        <w:t>th</w:t>
      </w:r>
      <w:r w:rsidRPr="00986CA5">
        <w:rPr>
          <w:rFonts w:ascii="Arial" w:hAnsi="Arial" w:cs="Arial"/>
          <w:sz w:val="24"/>
          <w:szCs w:val="24"/>
        </w:rPr>
        <w:t xml:space="preserve"> in population </w:t>
      </w:r>
      <w:r w:rsidRPr="00986CA5">
        <w:rPr>
          <w:rFonts w:ascii="Arial" w:hAnsi="Arial" w:cs="Arial"/>
          <w:color w:val="222222"/>
          <w:sz w:val="24"/>
          <w:szCs w:val="24"/>
          <w:shd w:val="clear" w:color="auto" w:fill="FFFFFF"/>
        </w:rPr>
        <w:t>(</w:t>
      </w:r>
      <w:proofErr w:type="spellStart"/>
      <w:r w:rsidRPr="00986CA5">
        <w:rPr>
          <w:rFonts w:ascii="Arial" w:hAnsi="Arial" w:cs="Arial"/>
          <w:color w:val="222222"/>
          <w:sz w:val="24"/>
          <w:szCs w:val="24"/>
          <w:shd w:val="clear" w:color="auto" w:fill="FFFFFF"/>
        </w:rPr>
        <w:t>Quintino</w:t>
      </w:r>
      <w:proofErr w:type="spellEnd"/>
      <w:r w:rsidRPr="00986CA5">
        <w:rPr>
          <w:rFonts w:ascii="Arial" w:hAnsi="Arial" w:cs="Arial"/>
          <w:color w:val="222222"/>
          <w:sz w:val="24"/>
          <w:szCs w:val="24"/>
          <w:shd w:val="clear" w:color="auto" w:fill="FFFFFF"/>
        </w:rPr>
        <w:t>, 2018)</w:t>
      </w:r>
      <w:r w:rsidRPr="00986CA5">
        <w:rPr>
          <w:rFonts w:ascii="Arial" w:hAnsi="Arial" w:cs="Arial"/>
          <w:sz w:val="24"/>
          <w:szCs w:val="24"/>
        </w:rPr>
        <w:t>. In 2020 Bhutan ranked 3</w:t>
      </w:r>
      <w:r w:rsidRPr="00986CA5">
        <w:rPr>
          <w:rFonts w:ascii="Arial" w:hAnsi="Arial" w:cs="Arial"/>
          <w:sz w:val="24"/>
          <w:szCs w:val="24"/>
          <w:vertAlign w:val="superscript"/>
        </w:rPr>
        <w:t>rd</w:t>
      </w:r>
      <w:r w:rsidRPr="00986CA5">
        <w:rPr>
          <w:rFonts w:ascii="Arial" w:hAnsi="Arial" w:cs="Arial"/>
          <w:sz w:val="24"/>
          <w:szCs w:val="24"/>
        </w:rPr>
        <w:t xml:space="preserve"> in the Human Development Index in the whole of South Asia after the Maldives. The country is also a member of the World Health Organization, UNESCO, World Bank, IME, etc. the total GDP in the year 2022 is around 2.633 billion dollars and 3,481 dollars per capita. </w:t>
      </w:r>
    </w:p>
    <w:p w14:paraId="674D68DF" w14:textId="77777777" w:rsidR="00BF572E" w:rsidRPr="00986CA5" w:rsidRDefault="00BF572E" w:rsidP="00BF572E">
      <w:pPr>
        <w:spacing w:after="0" w:line="360" w:lineRule="auto"/>
        <w:jc w:val="center"/>
        <w:rPr>
          <w:rFonts w:ascii="Arial" w:hAnsi="Arial" w:cs="Arial"/>
          <w:color w:val="222222"/>
          <w:sz w:val="24"/>
          <w:szCs w:val="24"/>
          <w:shd w:val="clear" w:color="auto" w:fill="FFFFFF"/>
        </w:rPr>
      </w:pPr>
      <w:r w:rsidRPr="00986CA5">
        <w:rPr>
          <w:rFonts w:ascii="Arial" w:hAnsi="Arial" w:cs="Arial"/>
          <w:noProof/>
          <w:sz w:val="24"/>
          <w:szCs w:val="24"/>
          <w:shd w:val="clear" w:color="auto" w:fill="FFFFFF"/>
        </w:rPr>
        <w:drawing>
          <wp:inline distT="0" distB="0" distL="0" distR="0" wp14:anchorId="6B91122A" wp14:editId="68BCD4F9">
            <wp:extent cx="5943391" cy="3143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9138" cy="3146290"/>
                    </a:xfrm>
                    <a:prstGeom prst="rect">
                      <a:avLst/>
                    </a:prstGeom>
                    <a:noFill/>
                    <a:ln w="9525">
                      <a:noFill/>
                      <a:miter lim="800000"/>
                      <a:headEnd/>
                      <a:tailEnd/>
                    </a:ln>
                  </pic:spPr>
                </pic:pic>
              </a:graphicData>
            </a:graphic>
          </wp:inline>
        </w:drawing>
      </w:r>
    </w:p>
    <w:p w14:paraId="1FBD1DA3" w14:textId="77777777" w:rsidR="00BF572E" w:rsidRPr="00986CA5" w:rsidRDefault="00BF572E" w:rsidP="00BF572E">
      <w:pPr>
        <w:spacing w:after="0" w:line="360" w:lineRule="auto"/>
        <w:jc w:val="center"/>
        <w:rPr>
          <w:rFonts w:ascii="Arial" w:hAnsi="Arial" w:cs="Arial"/>
          <w:i/>
          <w:iCs/>
          <w:color w:val="222222"/>
          <w:sz w:val="20"/>
          <w:szCs w:val="20"/>
          <w:shd w:val="clear" w:color="auto" w:fill="FFFFFF"/>
        </w:rPr>
      </w:pPr>
      <w:r w:rsidRPr="00986CA5">
        <w:rPr>
          <w:rFonts w:ascii="Arial" w:hAnsi="Arial" w:cs="Arial"/>
          <w:i/>
          <w:iCs/>
          <w:color w:val="222222"/>
          <w:sz w:val="20"/>
          <w:szCs w:val="20"/>
          <w:shd w:val="clear" w:color="auto" w:fill="FFFFFF"/>
        </w:rPr>
        <w:t xml:space="preserve">Source: </w:t>
      </w:r>
      <w:r w:rsidR="00A7718C" w:rsidRPr="00986CA5">
        <w:rPr>
          <w:rFonts w:ascii="Arial" w:hAnsi="Arial" w:cs="Arial"/>
          <w:i/>
          <w:iCs/>
          <w:color w:val="222222"/>
          <w:sz w:val="20"/>
          <w:szCs w:val="20"/>
          <w:shd w:val="clear" w:color="auto" w:fill="FFFFFF"/>
        </w:rPr>
        <w:t>(</w:t>
      </w:r>
      <w:proofErr w:type="spellStart"/>
      <w:r w:rsidR="00A7718C" w:rsidRPr="00986CA5">
        <w:rPr>
          <w:rFonts w:ascii="Arial" w:hAnsi="Arial" w:cs="Arial"/>
          <w:i/>
          <w:iCs/>
          <w:color w:val="222222"/>
          <w:sz w:val="20"/>
          <w:szCs w:val="20"/>
          <w:shd w:val="clear" w:color="auto" w:fill="FFFFFF"/>
        </w:rPr>
        <w:t>Quintino</w:t>
      </w:r>
      <w:proofErr w:type="spellEnd"/>
      <w:r w:rsidR="00A7718C" w:rsidRPr="00986CA5">
        <w:rPr>
          <w:rFonts w:ascii="Arial" w:hAnsi="Arial" w:cs="Arial"/>
          <w:i/>
          <w:iCs/>
          <w:color w:val="222222"/>
          <w:sz w:val="20"/>
          <w:szCs w:val="20"/>
          <w:shd w:val="clear" w:color="auto" w:fill="FFFFFF"/>
        </w:rPr>
        <w:t>, 2018)</w:t>
      </w:r>
    </w:p>
    <w:p w14:paraId="3526BBE6" w14:textId="77777777" w:rsidR="005D137B" w:rsidRPr="00986CA5" w:rsidRDefault="005D137B" w:rsidP="007B7100">
      <w:pPr>
        <w:spacing w:after="0" w:line="360" w:lineRule="auto"/>
        <w:jc w:val="both"/>
        <w:rPr>
          <w:rFonts w:ascii="Arial" w:hAnsi="Arial" w:cs="Arial"/>
          <w:sz w:val="24"/>
          <w:szCs w:val="24"/>
        </w:rPr>
      </w:pPr>
    </w:p>
    <w:p w14:paraId="2A033D8C" w14:textId="77777777" w:rsidR="00CF335E" w:rsidRPr="00986CA5" w:rsidRDefault="00CF335E" w:rsidP="007B7100">
      <w:pPr>
        <w:spacing w:after="0" w:line="360" w:lineRule="auto"/>
        <w:jc w:val="both"/>
        <w:rPr>
          <w:rFonts w:ascii="Arial" w:hAnsi="Arial" w:cs="Arial"/>
          <w:b/>
          <w:sz w:val="24"/>
          <w:szCs w:val="24"/>
        </w:rPr>
      </w:pPr>
    </w:p>
    <w:p w14:paraId="595CF947" w14:textId="77777777" w:rsidR="00CF335E" w:rsidRPr="00986CA5" w:rsidRDefault="00CF335E" w:rsidP="007B7100">
      <w:pPr>
        <w:spacing w:after="0" w:line="360" w:lineRule="auto"/>
        <w:jc w:val="both"/>
        <w:rPr>
          <w:rFonts w:ascii="Arial" w:hAnsi="Arial" w:cs="Arial"/>
          <w:b/>
          <w:sz w:val="24"/>
          <w:szCs w:val="24"/>
        </w:rPr>
      </w:pPr>
    </w:p>
    <w:p w14:paraId="5ED3F554" w14:textId="77777777" w:rsidR="00CF335E" w:rsidRPr="00986CA5" w:rsidRDefault="00CF335E" w:rsidP="007B7100">
      <w:pPr>
        <w:spacing w:after="0" w:line="360" w:lineRule="auto"/>
        <w:jc w:val="both"/>
        <w:rPr>
          <w:rFonts w:ascii="Arial" w:hAnsi="Arial" w:cs="Arial"/>
          <w:b/>
          <w:sz w:val="24"/>
          <w:szCs w:val="24"/>
        </w:rPr>
      </w:pPr>
    </w:p>
    <w:p w14:paraId="04777DDF" w14:textId="77777777" w:rsidR="00CF335E" w:rsidRPr="00986CA5" w:rsidRDefault="00CF335E" w:rsidP="007B7100">
      <w:pPr>
        <w:spacing w:after="0" w:line="360" w:lineRule="auto"/>
        <w:jc w:val="both"/>
        <w:rPr>
          <w:rFonts w:ascii="Arial" w:hAnsi="Arial" w:cs="Arial"/>
          <w:b/>
          <w:sz w:val="24"/>
          <w:szCs w:val="24"/>
        </w:rPr>
      </w:pPr>
    </w:p>
    <w:p w14:paraId="18BE5FA1" w14:textId="77777777" w:rsidR="00CF335E" w:rsidRPr="00986CA5" w:rsidRDefault="00CF335E" w:rsidP="007B7100">
      <w:pPr>
        <w:spacing w:after="0" w:line="360" w:lineRule="auto"/>
        <w:jc w:val="both"/>
        <w:rPr>
          <w:rFonts w:ascii="Arial" w:hAnsi="Arial" w:cs="Arial"/>
          <w:b/>
          <w:sz w:val="24"/>
          <w:szCs w:val="24"/>
        </w:rPr>
      </w:pPr>
    </w:p>
    <w:p w14:paraId="5A6763ED" w14:textId="77777777" w:rsidR="00CF335E" w:rsidRPr="00986CA5" w:rsidRDefault="00CF335E" w:rsidP="007B7100">
      <w:pPr>
        <w:spacing w:after="0" w:line="360" w:lineRule="auto"/>
        <w:jc w:val="both"/>
        <w:rPr>
          <w:rFonts w:ascii="Arial" w:hAnsi="Arial" w:cs="Arial"/>
          <w:b/>
          <w:sz w:val="24"/>
          <w:szCs w:val="24"/>
        </w:rPr>
      </w:pPr>
    </w:p>
    <w:p w14:paraId="4B715D07" w14:textId="77777777" w:rsidR="00CF335E" w:rsidRPr="00986CA5" w:rsidRDefault="00CF335E" w:rsidP="007B7100">
      <w:pPr>
        <w:spacing w:after="0" w:line="360" w:lineRule="auto"/>
        <w:jc w:val="both"/>
        <w:rPr>
          <w:rFonts w:ascii="Arial" w:hAnsi="Arial" w:cs="Arial"/>
          <w:b/>
          <w:sz w:val="24"/>
          <w:szCs w:val="24"/>
        </w:rPr>
      </w:pPr>
    </w:p>
    <w:p w14:paraId="570ABEE4" w14:textId="431E7F1E" w:rsidR="00B925C2" w:rsidRDefault="009C791F" w:rsidP="00986CA5">
      <w:pPr>
        <w:pStyle w:val="Heading2"/>
        <w:jc w:val="left"/>
        <w:rPr>
          <w:rFonts w:ascii="Arial" w:hAnsi="Arial" w:cs="Arial"/>
          <w:szCs w:val="24"/>
        </w:rPr>
      </w:pPr>
      <w:bookmarkStart w:id="2" w:name="_Toc109056663"/>
      <w:r w:rsidRPr="00986CA5">
        <w:rPr>
          <w:rFonts w:ascii="Arial" w:hAnsi="Arial" w:cs="Arial"/>
          <w:szCs w:val="24"/>
        </w:rPr>
        <w:lastRenderedPageBreak/>
        <w:t>Hofstede’s Model</w:t>
      </w:r>
      <w:bookmarkEnd w:id="2"/>
    </w:p>
    <w:p w14:paraId="03FF705A" w14:textId="77777777" w:rsidR="00986CA5" w:rsidRPr="00986CA5" w:rsidRDefault="00986CA5" w:rsidP="00986CA5"/>
    <w:p w14:paraId="524A1981" w14:textId="77777777" w:rsidR="00B925C2" w:rsidRPr="00986CA5" w:rsidRDefault="00B925C2" w:rsidP="007B7100">
      <w:pPr>
        <w:spacing w:after="0" w:line="360" w:lineRule="auto"/>
        <w:jc w:val="both"/>
        <w:rPr>
          <w:rFonts w:ascii="Arial" w:hAnsi="Arial" w:cs="Arial"/>
          <w:sz w:val="24"/>
          <w:szCs w:val="24"/>
        </w:rPr>
      </w:pPr>
      <w:r w:rsidRPr="00986CA5">
        <w:rPr>
          <w:rFonts w:ascii="Arial" w:hAnsi="Arial" w:cs="Arial"/>
          <w:sz w:val="24"/>
          <w:szCs w:val="24"/>
        </w:rPr>
        <w:t xml:space="preserve">Hofstede's Model refers to the process of analyzing the structure of cultural communication and business in a new country </w:t>
      </w:r>
      <w:r w:rsidRPr="00986CA5">
        <w:rPr>
          <w:rFonts w:ascii="Arial" w:hAnsi="Arial" w:cs="Arial"/>
          <w:color w:val="222222"/>
          <w:sz w:val="24"/>
          <w:szCs w:val="24"/>
          <w:shd w:val="clear" w:color="auto" w:fill="FFFFFF"/>
        </w:rPr>
        <w:t xml:space="preserve">(Saleem and </w:t>
      </w:r>
      <w:proofErr w:type="spellStart"/>
      <w:r w:rsidRPr="00986CA5">
        <w:rPr>
          <w:rFonts w:ascii="Arial" w:hAnsi="Arial" w:cs="Arial"/>
          <w:color w:val="222222"/>
          <w:sz w:val="24"/>
          <w:szCs w:val="24"/>
          <w:shd w:val="clear" w:color="auto" w:fill="FFFFFF"/>
        </w:rPr>
        <w:t>Larimo</w:t>
      </w:r>
      <w:proofErr w:type="spellEnd"/>
      <w:r w:rsidRPr="00986CA5">
        <w:rPr>
          <w:rFonts w:ascii="Arial" w:hAnsi="Arial" w:cs="Arial"/>
          <w:color w:val="222222"/>
          <w:sz w:val="24"/>
          <w:szCs w:val="24"/>
          <w:shd w:val="clear" w:color="auto" w:fill="FFFFFF"/>
        </w:rPr>
        <w:t>, 2017)</w:t>
      </w:r>
      <w:r w:rsidRPr="00986CA5">
        <w:rPr>
          <w:rFonts w:ascii="Arial" w:hAnsi="Arial" w:cs="Arial"/>
          <w:sz w:val="24"/>
          <w:szCs w:val="24"/>
        </w:rPr>
        <w:t xml:space="preserve">. It is very helpful in showing the value of society’s culture to its members. In this model of Hofstede, there are many factors related to the business which are as follows: </w:t>
      </w:r>
    </w:p>
    <w:p w14:paraId="7FC13A2F" w14:textId="77777777" w:rsidR="000605F8" w:rsidRPr="00986CA5" w:rsidRDefault="000605F8" w:rsidP="007B7100">
      <w:pPr>
        <w:spacing w:after="0" w:line="360" w:lineRule="auto"/>
        <w:jc w:val="both"/>
        <w:rPr>
          <w:rFonts w:ascii="Arial" w:hAnsi="Arial" w:cs="Arial"/>
          <w:color w:val="222222"/>
          <w:sz w:val="24"/>
          <w:szCs w:val="24"/>
          <w:shd w:val="clear" w:color="auto" w:fill="FFFFFF"/>
        </w:rPr>
      </w:pPr>
      <w:r w:rsidRPr="00986CA5">
        <w:rPr>
          <w:rFonts w:ascii="Arial" w:hAnsi="Arial" w:cs="Arial"/>
          <w:noProof/>
          <w:sz w:val="24"/>
          <w:szCs w:val="24"/>
          <w:shd w:val="clear" w:color="auto" w:fill="FFFFFF"/>
        </w:rPr>
        <w:drawing>
          <wp:inline distT="0" distB="0" distL="0" distR="0" wp14:anchorId="4BE9BC3C" wp14:editId="496F1DAC">
            <wp:extent cx="5926455" cy="2609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26455" cy="2609850"/>
                    </a:xfrm>
                    <a:prstGeom prst="rect">
                      <a:avLst/>
                    </a:prstGeom>
                    <a:noFill/>
                    <a:ln w="9525">
                      <a:noFill/>
                      <a:miter lim="800000"/>
                      <a:headEnd/>
                      <a:tailEnd/>
                    </a:ln>
                  </pic:spPr>
                </pic:pic>
              </a:graphicData>
            </a:graphic>
          </wp:inline>
        </w:drawing>
      </w:r>
    </w:p>
    <w:p w14:paraId="32E2127D" w14:textId="766691D9" w:rsidR="000605F8" w:rsidRDefault="000605F8" w:rsidP="000605F8">
      <w:pPr>
        <w:spacing w:after="0" w:line="360" w:lineRule="auto"/>
        <w:jc w:val="center"/>
        <w:rPr>
          <w:rFonts w:ascii="Arial" w:hAnsi="Arial" w:cs="Arial"/>
          <w:i/>
          <w:iCs/>
          <w:color w:val="222222"/>
          <w:sz w:val="20"/>
          <w:szCs w:val="20"/>
          <w:shd w:val="clear" w:color="auto" w:fill="FFFFFF"/>
        </w:rPr>
      </w:pPr>
      <w:r w:rsidRPr="00986CA5">
        <w:rPr>
          <w:rFonts w:ascii="Arial" w:hAnsi="Arial" w:cs="Arial"/>
          <w:i/>
          <w:iCs/>
          <w:color w:val="222222"/>
          <w:sz w:val="20"/>
          <w:szCs w:val="20"/>
          <w:shd w:val="clear" w:color="auto" w:fill="FFFFFF"/>
        </w:rPr>
        <w:t xml:space="preserve">Source: (Saleem and </w:t>
      </w:r>
      <w:proofErr w:type="spellStart"/>
      <w:r w:rsidRPr="00986CA5">
        <w:rPr>
          <w:rFonts w:ascii="Arial" w:hAnsi="Arial" w:cs="Arial"/>
          <w:i/>
          <w:iCs/>
          <w:color w:val="222222"/>
          <w:sz w:val="20"/>
          <w:szCs w:val="20"/>
          <w:shd w:val="clear" w:color="auto" w:fill="FFFFFF"/>
        </w:rPr>
        <w:t>Larimo</w:t>
      </w:r>
      <w:proofErr w:type="spellEnd"/>
      <w:r w:rsidRPr="00986CA5">
        <w:rPr>
          <w:rFonts w:ascii="Arial" w:hAnsi="Arial" w:cs="Arial"/>
          <w:i/>
          <w:iCs/>
          <w:color w:val="222222"/>
          <w:sz w:val="20"/>
          <w:szCs w:val="20"/>
          <w:shd w:val="clear" w:color="auto" w:fill="FFFFFF"/>
        </w:rPr>
        <w:t>, 2017)</w:t>
      </w:r>
    </w:p>
    <w:p w14:paraId="57F63BB3" w14:textId="77777777" w:rsidR="00986CA5" w:rsidRPr="00986CA5" w:rsidRDefault="00986CA5" w:rsidP="000605F8">
      <w:pPr>
        <w:spacing w:after="0" w:line="360" w:lineRule="auto"/>
        <w:jc w:val="center"/>
        <w:rPr>
          <w:rFonts w:ascii="Arial" w:hAnsi="Arial" w:cs="Arial"/>
          <w:i/>
          <w:iCs/>
          <w:color w:val="222222"/>
          <w:sz w:val="20"/>
          <w:szCs w:val="20"/>
          <w:shd w:val="clear" w:color="auto" w:fill="FFFFFF"/>
        </w:rPr>
      </w:pPr>
    </w:p>
    <w:p w14:paraId="3C44D6D6" w14:textId="73214DA5" w:rsidR="00986CA5" w:rsidRPr="00986CA5" w:rsidRDefault="00B925C2" w:rsidP="007B7100">
      <w:pPr>
        <w:spacing w:after="0" w:line="360" w:lineRule="auto"/>
        <w:jc w:val="both"/>
        <w:rPr>
          <w:rFonts w:ascii="Arial" w:hAnsi="Arial" w:cs="Arial"/>
          <w:b/>
          <w:i/>
          <w:iCs/>
          <w:sz w:val="24"/>
          <w:szCs w:val="24"/>
        </w:rPr>
      </w:pPr>
      <w:r w:rsidRPr="00986CA5">
        <w:rPr>
          <w:rFonts w:ascii="Arial" w:hAnsi="Arial" w:cs="Arial"/>
          <w:b/>
          <w:i/>
          <w:iCs/>
          <w:sz w:val="24"/>
          <w:szCs w:val="24"/>
        </w:rPr>
        <w:t>Power Distance</w:t>
      </w:r>
    </w:p>
    <w:p w14:paraId="25EC112A" w14:textId="12413458" w:rsidR="00B925C2" w:rsidRDefault="00B925C2" w:rsidP="007B7100">
      <w:pPr>
        <w:spacing w:after="0" w:line="360" w:lineRule="auto"/>
        <w:jc w:val="both"/>
        <w:rPr>
          <w:rFonts w:ascii="Arial" w:hAnsi="Arial" w:cs="Arial"/>
          <w:sz w:val="24"/>
          <w:szCs w:val="24"/>
        </w:rPr>
      </w:pPr>
      <w:r w:rsidRPr="00986CA5">
        <w:rPr>
          <w:rFonts w:ascii="Arial" w:hAnsi="Arial" w:cs="Arial"/>
          <w:sz w:val="24"/>
          <w:szCs w:val="24"/>
        </w:rPr>
        <w:t xml:space="preserve">The amounts in which less powerful members of the authorities are accepted by the country are dispersed unequally. The fact is that all the members of society are not equal. As they have different gender, religions, </w:t>
      </w:r>
      <w:proofErr w:type="spellStart"/>
      <w:r w:rsidRPr="00986CA5">
        <w:rPr>
          <w:rFonts w:ascii="Arial" w:hAnsi="Arial" w:cs="Arial"/>
          <w:sz w:val="24"/>
          <w:szCs w:val="24"/>
        </w:rPr>
        <w:t>etc</w:t>
      </w:r>
      <w:proofErr w:type="spellEnd"/>
      <w:r w:rsidRPr="00986CA5">
        <w:rPr>
          <w:rFonts w:ascii="Arial" w:hAnsi="Arial" w:cs="Arial"/>
          <w:sz w:val="24"/>
          <w:szCs w:val="24"/>
        </w:rPr>
        <w:t xml:space="preserve"> </w:t>
      </w:r>
      <w:r w:rsidRPr="00986CA5">
        <w:rPr>
          <w:rFonts w:ascii="Arial" w:hAnsi="Arial" w:cs="Arial"/>
          <w:color w:val="222222"/>
          <w:sz w:val="24"/>
          <w:szCs w:val="24"/>
          <w:shd w:val="clear" w:color="auto" w:fill="FFFFFF"/>
        </w:rPr>
        <w:t>(Rarick et al., 2014)</w:t>
      </w:r>
      <w:r w:rsidRPr="00986CA5">
        <w:rPr>
          <w:rFonts w:ascii="Arial" w:hAnsi="Arial" w:cs="Arial"/>
          <w:sz w:val="24"/>
          <w:szCs w:val="24"/>
        </w:rPr>
        <w:t xml:space="preserve">. </w:t>
      </w:r>
      <w:r w:rsidR="000605F8" w:rsidRPr="00986CA5">
        <w:rPr>
          <w:rFonts w:ascii="Arial" w:hAnsi="Arial" w:cs="Arial"/>
          <w:sz w:val="24"/>
          <w:szCs w:val="24"/>
        </w:rPr>
        <w:t>With</w:t>
      </w:r>
      <w:r w:rsidRPr="00986CA5">
        <w:rPr>
          <w:rFonts w:ascii="Arial" w:hAnsi="Arial" w:cs="Arial"/>
          <w:sz w:val="24"/>
          <w:szCs w:val="24"/>
        </w:rPr>
        <w:t xml:space="preserve"> a very high score of 94, this dimension involved that Bhutan is absolutely a hierarchical atmosphere in society. It is described that the people of Bhutan accept the hierarchical atmosphere of the society in which each people have a place to live. It also reflected the structure of inequalities, subordinates, and autocratic behavior of the society. The people give the main preference to the structure of the country and its symbol which represents Bhutan in front of many other countries.</w:t>
      </w:r>
    </w:p>
    <w:p w14:paraId="6A81E078" w14:textId="138D46E5" w:rsidR="00986CA5" w:rsidRDefault="00986CA5" w:rsidP="007B7100">
      <w:pPr>
        <w:spacing w:after="0" w:line="360" w:lineRule="auto"/>
        <w:jc w:val="both"/>
        <w:rPr>
          <w:rFonts w:ascii="Arial" w:hAnsi="Arial" w:cs="Arial"/>
          <w:sz w:val="24"/>
          <w:szCs w:val="24"/>
        </w:rPr>
      </w:pPr>
    </w:p>
    <w:p w14:paraId="2DE576DD" w14:textId="570DD48D" w:rsidR="00986CA5" w:rsidRDefault="00986CA5" w:rsidP="007B7100">
      <w:pPr>
        <w:spacing w:after="0" w:line="360" w:lineRule="auto"/>
        <w:jc w:val="both"/>
        <w:rPr>
          <w:rFonts w:ascii="Arial" w:hAnsi="Arial" w:cs="Arial"/>
          <w:sz w:val="24"/>
          <w:szCs w:val="24"/>
        </w:rPr>
      </w:pPr>
    </w:p>
    <w:p w14:paraId="489FFE03" w14:textId="77777777" w:rsidR="00986CA5" w:rsidRPr="00986CA5" w:rsidRDefault="00986CA5" w:rsidP="007B7100">
      <w:pPr>
        <w:spacing w:after="0" w:line="360" w:lineRule="auto"/>
        <w:jc w:val="both"/>
        <w:rPr>
          <w:rFonts w:ascii="Arial" w:hAnsi="Arial" w:cs="Arial"/>
          <w:color w:val="222222"/>
          <w:sz w:val="24"/>
          <w:szCs w:val="24"/>
          <w:shd w:val="clear" w:color="auto" w:fill="FFFFFF"/>
        </w:rPr>
      </w:pPr>
    </w:p>
    <w:p w14:paraId="2B4F0A0C" w14:textId="77777777" w:rsidR="00986CA5" w:rsidRPr="00986CA5" w:rsidRDefault="00B925C2" w:rsidP="007B7100">
      <w:pPr>
        <w:spacing w:after="0" w:line="360" w:lineRule="auto"/>
        <w:jc w:val="both"/>
        <w:rPr>
          <w:rFonts w:ascii="Arial" w:hAnsi="Arial" w:cs="Arial"/>
          <w:i/>
          <w:iCs/>
          <w:sz w:val="24"/>
          <w:szCs w:val="24"/>
        </w:rPr>
      </w:pPr>
      <w:r w:rsidRPr="00986CA5">
        <w:rPr>
          <w:rFonts w:ascii="Arial" w:hAnsi="Arial" w:cs="Arial"/>
          <w:b/>
          <w:i/>
          <w:iCs/>
          <w:sz w:val="24"/>
          <w:szCs w:val="24"/>
        </w:rPr>
        <w:lastRenderedPageBreak/>
        <w:t>Individualism</w:t>
      </w:r>
    </w:p>
    <w:p w14:paraId="6C5B443C" w14:textId="52FC1218" w:rsidR="00B925C2" w:rsidRPr="00986CA5" w:rsidRDefault="00B925C2"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Individualism indicates the level of interdependence in a society of Bhutan and maintaining a good relationship with each other </w:t>
      </w:r>
      <w:r w:rsidRPr="00986CA5">
        <w:rPr>
          <w:rFonts w:ascii="Arial" w:hAnsi="Arial" w:cs="Arial"/>
          <w:color w:val="222222"/>
          <w:sz w:val="24"/>
          <w:szCs w:val="24"/>
          <w:shd w:val="clear" w:color="auto" w:fill="FFFFFF"/>
        </w:rPr>
        <w:t xml:space="preserve">(Saleem and </w:t>
      </w:r>
      <w:proofErr w:type="spellStart"/>
      <w:r w:rsidRPr="00986CA5">
        <w:rPr>
          <w:rFonts w:ascii="Arial" w:hAnsi="Arial" w:cs="Arial"/>
          <w:color w:val="222222"/>
          <w:sz w:val="24"/>
          <w:szCs w:val="24"/>
          <w:shd w:val="clear" w:color="auto" w:fill="FFFFFF"/>
        </w:rPr>
        <w:t>Larimo</w:t>
      </w:r>
      <w:proofErr w:type="spellEnd"/>
      <w:r w:rsidRPr="00986CA5">
        <w:rPr>
          <w:rFonts w:ascii="Arial" w:hAnsi="Arial" w:cs="Arial"/>
          <w:color w:val="222222"/>
          <w:sz w:val="24"/>
          <w:szCs w:val="24"/>
          <w:shd w:val="clear" w:color="auto" w:fill="FFFFFF"/>
        </w:rPr>
        <w:t>, 2017)</w:t>
      </w:r>
      <w:r w:rsidRPr="00986CA5">
        <w:rPr>
          <w:rFonts w:ascii="Arial" w:hAnsi="Arial" w:cs="Arial"/>
          <w:sz w:val="24"/>
          <w:szCs w:val="24"/>
        </w:rPr>
        <w:t>. The people's self-image is described as I or We. In this type of society, people are very much dependent upon each other and are supposed to look after themselves and their family members. The members in a particular group would watch them very properly as they depend on them. With a score of 87, it does not indicate a strong preference for society. The society of Bhutan has not very priorities or preferences as per their relationship with others.</w:t>
      </w:r>
    </w:p>
    <w:p w14:paraId="2BEA94CC" w14:textId="77777777" w:rsidR="00986CA5" w:rsidRPr="00986CA5" w:rsidRDefault="00B925C2" w:rsidP="007B7100">
      <w:pPr>
        <w:spacing w:after="0" w:line="360" w:lineRule="auto"/>
        <w:jc w:val="both"/>
        <w:rPr>
          <w:rFonts w:ascii="Arial" w:hAnsi="Arial" w:cs="Arial"/>
          <w:i/>
          <w:iCs/>
          <w:sz w:val="24"/>
          <w:szCs w:val="24"/>
        </w:rPr>
      </w:pPr>
      <w:r w:rsidRPr="00986CA5">
        <w:rPr>
          <w:rFonts w:ascii="Arial" w:hAnsi="Arial" w:cs="Arial"/>
          <w:b/>
          <w:i/>
          <w:iCs/>
          <w:sz w:val="24"/>
          <w:szCs w:val="24"/>
        </w:rPr>
        <w:t>Uncertainty Avoidance</w:t>
      </w:r>
    </w:p>
    <w:p w14:paraId="045592AF" w14:textId="15C5BD60" w:rsidR="00B925C2" w:rsidRPr="00986CA5" w:rsidRDefault="00B925C2"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This dimension </w:t>
      </w:r>
      <w:proofErr w:type="gramStart"/>
      <w:r w:rsidRPr="00986CA5">
        <w:rPr>
          <w:rFonts w:ascii="Arial" w:hAnsi="Arial" w:cs="Arial"/>
          <w:sz w:val="24"/>
          <w:szCs w:val="24"/>
        </w:rPr>
        <w:t>i.e.</w:t>
      </w:r>
      <w:proofErr w:type="gramEnd"/>
      <w:r w:rsidRPr="00986CA5">
        <w:rPr>
          <w:rFonts w:ascii="Arial" w:hAnsi="Arial" w:cs="Arial"/>
          <w:sz w:val="24"/>
          <w:szCs w:val="24"/>
        </w:rPr>
        <w:t xml:space="preserve"> Uncertainty Avoidance, needs to deal with the fact that there is no future. Bhutan has a low score of 28 which means it has a pragmatic culture. A lower score in uncertainty avoidance indicates that the people of Bhutan do not give any preference to the legal rules and regulations </w:t>
      </w:r>
      <w:r w:rsidRPr="00986CA5">
        <w:rPr>
          <w:rFonts w:ascii="Arial" w:hAnsi="Arial" w:cs="Arial"/>
          <w:color w:val="222222"/>
          <w:sz w:val="24"/>
          <w:szCs w:val="24"/>
          <w:shd w:val="clear" w:color="auto" w:fill="FFFFFF"/>
        </w:rPr>
        <w:t>(Rarick et al., 2014)</w:t>
      </w:r>
      <w:r w:rsidRPr="00986CA5">
        <w:rPr>
          <w:rFonts w:ascii="Arial" w:hAnsi="Arial" w:cs="Arial"/>
          <w:sz w:val="24"/>
          <w:szCs w:val="24"/>
        </w:rPr>
        <w:t xml:space="preserve">. They need experts to make them focused on the planning which is </w:t>
      </w:r>
      <w:r w:rsidR="00986CA5" w:rsidRPr="00986CA5">
        <w:rPr>
          <w:rFonts w:ascii="Arial" w:hAnsi="Arial" w:cs="Arial"/>
          <w:sz w:val="24"/>
          <w:szCs w:val="24"/>
        </w:rPr>
        <w:t>beneficial,</w:t>
      </w:r>
      <w:r w:rsidRPr="00986CA5">
        <w:rPr>
          <w:rFonts w:ascii="Arial" w:hAnsi="Arial" w:cs="Arial"/>
          <w:sz w:val="24"/>
          <w:szCs w:val="24"/>
        </w:rPr>
        <w:t xml:space="preserve"> and these plans occurred in a very short period. There are such emotions shown in this society, people are very relaxed and never take a </w:t>
      </w:r>
      <w:r w:rsidR="00986CA5" w:rsidRPr="00986CA5">
        <w:rPr>
          <w:rFonts w:ascii="Arial" w:hAnsi="Arial" w:cs="Arial"/>
          <w:sz w:val="24"/>
          <w:szCs w:val="24"/>
        </w:rPr>
        <w:t>risk</w:t>
      </w:r>
      <w:r w:rsidRPr="00986CA5">
        <w:rPr>
          <w:rFonts w:ascii="Arial" w:hAnsi="Arial" w:cs="Arial"/>
          <w:sz w:val="24"/>
          <w:szCs w:val="24"/>
        </w:rPr>
        <w:t xml:space="preserve">. There are large numbers of people who are interested in accepting new ideas or plans, the release of new products, and willing to try new things depending on new technology in the market. </w:t>
      </w:r>
    </w:p>
    <w:p w14:paraId="335833D2" w14:textId="77777777" w:rsidR="00986CA5" w:rsidRPr="00986CA5" w:rsidRDefault="00B925C2" w:rsidP="007B7100">
      <w:pPr>
        <w:spacing w:after="0" w:line="360" w:lineRule="auto"/>
        <w:jc w:val="both"/>
        <w:rPr>
          <w:rFonts w:ascii="Arial" w:hAnsi="Arial" w:cs="Arial"/>
          <w:b/>
          <w:i/>
          <w:iCs/>
          <w:sz w:val="24"/>
          <w:szCs w:val="24"/>
        </w:rPr>
      </w:pPr>
      <w:r w:rsidRPr="00986CA5">
        <w:rPr>
          <w:rFonts w:ascii="Arial" w:hAnsi="Arial" w:cs="Arial"/>
          <w:b/>
          <w:i/>
          <w:iCs/>
          <w:sz w:val="24"/>
          <w:szCs w:val="24"/>
        </w:rPr>
        <w:t>Masculinity</w:t>
      </w:r>
    </w:p>
    <w:p w14:paraId="61E8F1CE" w14:textId="6B631094" w:rsidR="00B925C2" w:rsidRDefault="00B925C2" w:rsidP="007B7100">
      <w:pPr>
        <w:spacing w:after="0" w:line="360" w:lineRule="auto"/>
        <w:jc w:val="both"/>
        <w:rPr>
          <w:rFonts w:ascii="Arial" w:hAnsi="Arial" w:cs="Arial"/>
          <w:sz w:val="24"/>
          <w:szCs w:val="24"/>
        </w:rPr>
      </w:pPr>
      <w:r w:rsidRPr="00986CA5">
        <w:rPr>
          <w:rFonts w:ascii="Arial" w:hAnsi="Arial" w:cs="Arial"/>
          <w:sz w:val="24"/>
          <w:szCs w:val="24"/>
        </w:rPr>
        <w:t xml:space="preserve">The score of this dimension of the masculine is very high; the society mainly indicates competition, success, and achievements, this type of success is described by the winner. The value is attested from the time of school and goes through the whole organizational life of the people </w:t>
      </w:r>
      <w:r w:rsidRPr="00986CA5">
        <w:rPr>
          <w:rFonts w:ascii="Arial" w:hAnsi="Arial" w:cs="Arial"/>
          <w:color w:val="222222"/>
          <w:sz w:val="24"/>
          <w:szCs w:val="24"/>
          <w:shd w:val="clear" w:color="auto" w:fill="FFFFFF"/>
        </w:rPr>
        <w:t>(</w:t>
      </w:r>
      <w:proofErr w:type="spellStart"/>
      <w:r w:rsidRPr="00986CA5">
        <w:rPr>
          <w:rFonts w:ascii="Arial" w:hAnsi="Arial" w:cs="Arial"/>
          <w:color w:val="222222"/>
          <w:sz w:val="24"/>
          <w:szCs w:val="24"/>
          <w:shd w:val="clear" w:color="auto" w:fill="FFFFFF"/>
        </w:rPr>
        <w:t>Minkov</w:t>
      </w:r>
      <w:proofErr w:type="spellEnd"/>
      <w:r w:rsidRPr="00986CA5">
        <w:rPr>
          <w:rFonts w:ascii="Arial" w:hAnsi="Arial" w:cs="Arial"/>
          <w:color w:val="222222"/>
          <w:sz w:val="24"/>
          <w:szCs w:val="24"/>
          <w:shd w:val="clear" w:color="auto" w:fill="FFFFFF"/>
        </w:rPr>
        <w:t xml:space="preserve"> and </w:t>
      </w:r>
      <w:proofErr w:type="spellStart"/>
      <w:r w:rsidRPr="00986CA5">
        <w:rPr>
          <w:rFonts w:ascii="Arial" w:hAnsi="Arial" w:cs="Arial"/>
          <w:color w:val="222222"/>
          <w:sz w:val="24"/>
          <w:szCs w:val="24"/>
          <w:shd w:val="clear" w:color="auto" w:fill="FFFFFF"/>
        </w:rPr>
        <w:t>Kaasa</w:t>
      </w:r>
      <w:proofErr w:type="spellEnd"/>
      <w:r w:rsidRPr="00986CA5">
        <w:rPr>
          <w:rFonts w:ascii="Arial" w:hAnsi="Arial" w:cs="Arial"/>
          <w:color w:val="222222"/>
          <w:sz w:val="24"/>
          <w:szCs w:val="24"/>
          <w:shd w:val="clear" w:color="auto" w:fill="FFFFFF"/>
        </w:rPr>
        <w:t>, 2021)</w:t>
      </w:r>
      <w:r w:rsidRPr="00986CA5">
        <w:rPr>
          <w:rFonts w:ascii="Arial" w:hAnsi="Arial" w:cs="Arial"/>
          <w:sz w:val="24"/>
          <w:szCs w:val="24"/>
        </w:rPr>
        <w:t xml:space="preserve">. A low score of feminine indicates the dominating behavior of </w:t>
      </w:r>
      <w:r w:rsidR="000605F8" w:rsidRPr="00986CA5">
        <w:rPr>
          <w:rFonts w:ascii="Arial" w:hAnsi="Arial" w:cs="Arial"/>
          <w:sz w:val="24"/>
          <w:szCs w:val="24"/>
        </w:rPr>
        <w:t>masculine</w:t>
      </w:r>
      <w:r w:rsidRPr="00986CA5">
        <w:rPr>
          <w:rFonts w:ascii="Arial" w:hAnsi="Arial" w:cs="Arial"/>
          <w:sz w:val="24"/>
          <w:szCs w:val="24"/>
        </w:rPr>
        <w:t xml:space="preserve">. The life of the feminine is the indication of the success of society. The main issue does not know what motivates the masculine; they also want to be the best in all the stages of life. Bhutan is a low score of 30 on this dimension which refers to the feminine society. In this type of country, the main and important focus is on "working for a living". In this kind of situation, people start to value equality and value equality in their working lives of the people. </w:t>
      </w:r>
    </w:p>
    <w:p w14:paraId="527FF114" w14:textId="77777777" w:rsidR="00986CA5" w:rsidRPr="00986CA5" w:rsidRDefault="00986CA5" w:rsidP="007B7100">
      <w:pPr>
        <w:spacing w:after="0" w:line="360" w:lineRule="auto"/>
        <w:jc w:val="both"/>
        <w:rPr>
          <w:rFonts w:ascii="Arial" w:hAnsi="Arial" w:cs="Arial"/>
          <w:color w:val="222222"/>
          <w:sz w:val="24"/>
          <w:szCs w:val="24"/>
          <w:shd w:val="clear" w:color="auto" w:fill="FFFFFF"/>
        </w:rPr>
      </w:pPr>
    </w:p>
    <w:p w14:paraId="5F701F06" w14:textId="77777777" w:rsidR="00986CA5" w:rsidRPr="00986CA5" w:rsidRDefault="00B925C2" w:rsidP="007B7100">
      <w:pPr>
        <w:spacing w:after="0" w:line="360" w:lineRule="auto"/>
        <w:jc w:val="both"/>
        <w:rPr>
          <w:rFonts w:ascii="Arial" w:hAnsi="Arial" w:cs="Arial"/>
          <w:i/>
          <w:iCs/>
          <w:sz w:val="24"/>
          <w:szCs w:val="24"/>
        </w:rPr>
      </w:pPr>
      <w:r w:rsidRPr="00986CA5">
        <w:rPr>
          <w:rFonts w:ascii="Arial" w:hAnsi="Arial" w:cs="Arial"/>
          <w:b/>
          <w:i/>
          <w:iCs/>
          <w:sz w:val="24"/>
          <w:szCs w:val="24"/>
        </w:rPr>
        <w:lastRenderedPageBreak/>
        <w:t>Long-term orientation</w:t>
      </w:r>
    </w:p>
    <w:p w14:paraId="40914873" w14:textId="1B7F7876" w:rsidR="00B925C2" w:rsidRPr="00986CA5" w:rsidRDefault="00B925C2" w:rsidP="007B7100">
      <w:pPr>
        <w:spacing w:after="0" w:line="360" w:lineRule="auto"/>
        <w:jc w:val="both"/>
        <w:rPr>
          <w:rFonts w:ascii="Arial" w:hAnsi="Arial" w:cs="Arial"/>
          <w:sz w:val="24"/>
          <w:szCs w:val="24"/>
        </w:rPr>
      </w:pPr>
      <w:r w:rsidRPr="00986CA5">
        <w:rPr>
          <w:rFonts w:ascii="Arial" w:hAnsi="Arial" w:cs="Arial"/>
          <w:sz w:val="24"/>
          <w:szCs w:val="24"/>
        </w:rPr>
        <w:t xml:space="preserve">This dimension shows how to maintain and continue their specific links with its past society with the challenges </w:t>
      </w:r>
      <w:r w:rsidR="00986CA5" w:rsidRPr="00986CA5">
        <w:rPr>
          <w:rFonts w:ascii="Arial" w:hAnsi="Arial" w:cs="Arial"/>
          <w:sz w:val="24"/>
          <w:szCs w:val="24"/>
        </w:rPr>
        <w:t>coming</w:t>
      </w:r>
      <w:r w:rsidRPr="00986CA5">
        <w:rPr>
          <w:rFonts w:ascii="Arial" w:hAnsi="Arial" w:cs="Arial"/>
          <w:sz w:val="24"/>
          <w:szCs w:val="24"/>
        </w:rPr>
        <w:t xml:space="preserve"> to deal with the problems. Society is now divided into two important goals to achieve </w:t>
      </w:r>
      <w:r w:rsidRPr="00986CA5">
        <w:rPr>
          <w:rFonts w:ascii="Arial" w:hAnsi="Arial" w:cs="Arial"/>
          <w:color w:val="222222"/>
          <w:sz w:val="24"/>
          <w:szCs w:val="24"/>
          <w:shd w:val="clear" w:color="auto" w:fill="FFFFFF"/>
        </w:rPr>
        <w:t>(Rarick et al., 2014)</w:t>
      </w:r>
      <w:r w:rsidRPr="00986CA5">
        <w:rPr>
          <w:rFonts w:ascii="Arial" w:hAnsi="Arial" w:cs="Arial"/>
          <w:sz w:val="24"/>
          <w:szCs w:val="24"/>
        </w:rPr>
        <w:t xml:space="preserve">. Normative society means to score little in the dimension. For example: in this society change behavior and they </w:t>
      </w:r>
      <w:proofErr w:type="gramStart"/>
      <w:r w:rsidRPr="00986CA5">
        <w:rPr>
          <w:rFonts w:ascii="Arial" w:hAnsi="Arial" w:cs="Arial"/>
          <w:sz w:val="24"/>
          <w:szCs w:val="24"/>
        </w:rPr>
        <w:t>have to</w:t>
      </w:r>
      <w:proofErr w:type="gramEnd"/>
      <w:r w:rsidRPr="00986CA5">
        <w:rPr>
          <w:rFonts w:ascii="Arial" w:hAnsi="Arial" w:cs="Arial"/>
          <w:sz w:val="24"/>
          <w:szCs w:val="24"/>
        </w:rPr>
        <w:t xml:space="preserve"> maintain age-old traditions among the society. This dimension takes a high pragmatic approach sometimes; they increase the modern education for the future development of Bhutan. There is no such score of Bhutan showing in these dimensions. </w:t>
      </w:r>
    </w:p>
    <w:p w14:paraId="11C01ACD" w14:textId="77777777" w:rsidR="00986CA5" w:rsidRPr="00986CA5" w:rsidRDefault="00B925C2" w:rsidP="007B7100">
      <w:pPr>
        <w:spacing w:after="0" w:line="360" w:lineRule="auto"/>
        <w:jc w:val="both"/>
        <w:rPr>
          <w:rFonts w:ascii="Arial" w:hAnsi="Arial" w:cs="Arial"/>
          <w:b/>
          <w:i/>
          <w:iCs/>
          <w:sz w:val="24"/>
          <w:szCs w:val="24"/>
        </w:rPr>
      </w:pPr>
      <w:r w:rsidRPr="00986CA5">
        <w:rPr>
          <w:rFonts w:ascii="Arial" w:hAnsi="Arial" w:cs="Arial"/>
          <w:b/>
          <w:i/>
          <w:iCs/>
          <w:sz w:val="24"/>
          <w:szCs w:val="24"/>
        </w:rPr>
        <w:t>Indulgence</w:t>
      </w:r>
    </w:p>
    <w:p w14:paraId="20952ABD" w14:textId="0EB00518" w:rsidR="00B925C2" w:rsidRPr="00986CA5" w:rsidRDefault="00B925C2"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Only one challenge that </w:t>
      </w:r>
      <w:r w:rsidR="00986CA5" w:rsidRPr="00986CA5">
        <w:rPr>
          <w:rFonts w:ascii="Arial" w:hAnsi="Arial" w:cs="Arial"/>
          <w:sz w:val="24"/>
          <w:szCs w:val="24"/>
        </w:rPr>
        <w:t>must</w:t>
      </w:r>
      <w:r w:rsidRPr="00986CA5">
        <w:rPr>
          <w:rFonts w:ascii="Arial" w:hAnsi="Arial" w:cs="Arial"/>
          <w:sz w:val="24"/>
          <w:szCs w:val="24"/>
        </w:rPr>
        <w:t xml:space="preserve"> be faced by the people of Bhutan is the challenge of humanity, which has been facing in past as well as the future also </w:t>
      </w:r>
      <w:r w:rsidRPr="00986CA5">
        <w:rPr>
          <w:rFonts w:ascii="Arial" w:hAnsi="Arial" w:cs="Arial"/>
          <w:color w:val="222222"/>
          <w:sz w:val="24"/>
          <w:szCs w:val="24"/>
          <w:shd w:val="clear" w:color="auto" w:fill="FFFFFF"/>
        </w:rPr>
        <w:t>(</w:t>
      </w:r>
      <w:proofErr w:type="spellStart"/>
      <w:r w:rsidRPr="00986CA5">
        <w:rPr>
          <w:rFonts w:ascii="Arial" w:hAnsi="Arial" w:cs="Arial"/>
          <w:color w:val="222222"/>
          <w:sz w:val="24"/>
          <w:szCs w:val="24"/>
          <w:shd w:val="clear" w:color="auto" w:fill="FFFFFF"/>
        </w:rPr>
        <w:t>Minkov</w:t>
      </w:r>
      <w:proofErr w:type="spellEnd"/>
      <w:r w:rsidRPr="00986CA5">
        <w:rPr>
          <w:rFonts w:ascii="Arial" w:hAnsi="Arial" w:cs="Arial"/>
          <w:color w:val="222222"/>
          <w:sz w:val="24"/>
          <w:szCs w:val="24"/>
          <w:shd w:val="clear" w:color="auto" w:fill="FFFFFF"/>
        </w:rPr>
        <w:t xml:space="preserve"> and </w:t>
      </w:r>
      <w:proofErr w:type="spellStart"/>
      <w:r w:rsidRPr="00986CA5">
        <w:rPr>
          <w:rFonts w:ascii="Arial" w:hAnsi="Arial" w:cs="Arial"/>
          <w:color w:val="222222"/>
          <w:sz w:val="24"/>
          <w:szCs w:val="24"/>
          <w:shd w:val="clear" w:color="auto" w:fill="FFFFFF"/>
        </w:rPr>
        <w:t>Kaasa</w:t>
      </w:r>
      <w:proofErr w:type="spellEnd"/>
      <w:r w:rsidRPr="00986CA5">
        <w:rPr>
          <w:rFonts w:ascii="Arial" w:hAnsi="Arial" w:cs="Arial"/>
          <w:color w:val="222222"/>
          <w:sz w:val="24"/>
          <w:szCs w:val="24"/>
          <w:shd w:val="clear" w:color="auto" w:fill="FFFFFF"/>
        </w:rPr>
        <w:t>, 2021)</w:t>
      </w:r>
      <w:r w:rsidRPr="00986CA5">
        <w:rPr>
          <w:rFonts w:ascii="Arial" w:hAnsi="Arial" w:cs="Arial"/>
          <w:sz w:val="24"/>
          <w:szCs w:val="24"/>
        </w:rPr>
        <w:t xml:space="preserve">. In this challenge, society </w:t>
      </w:r>
      <w:proofErr w:type="gramStart"/>
      <w:r w:rsidRPr="00986CA5">
        <w:rPr>
          <w:rFonts w:ascii="Arial" w:hAnsi="Arial" w:cs="Arial"/>
          <w:sz w:val="24"/>
          <w:szCs w:val="24"/>
        </w:rPr>
        <w:t>has to</w:t>
      </w:r>
      <w:proofErr w:type="gramEnd"/>
      <w:r w:rsidRPr="00986CA5">
        <w:rPr>
          <w:rFonts w:ascii="Arial" w:hAnsi="Arial" w:cs="Arial"/>
          <w:sz w:val="24"/>
          <w:szCs w:val="24"/>
        </w:rPr>
        <w:t xml:space="preserve"> prioritize their need to give education to the children as well. Without proper socialization, an individual does not become human. </w:t>
      </w:r>
    </w:p>
    <w:p w14:paraId="159548AA" w14:textId="77777777" w:rsidR="00B925C2" w:rsidRPr="00986CA5" w:rsidRDefault="00B925C2" w:rsidP="007B7100">
      <w:pPr>
        <w:spacing w:after="0" w:line="360" w:lineRule="auto"/>
        <w:jc w:val="both"/>
        <w:rPr>
          <w:rFonts w:ascii="Arial" w:hAnsi="Arial" w:cs="Arial"/>
          <w:sz w:val="24"/>
          <w:szCs w:val="24"/>
        </w:rPr>
      </w:pPr>
    </w:p>
    <w:p w14:paraId="1B11577C" w14:textId="11D0DCFA" w:rsidR="002F2B0A" w:rsidRDefault="009C791F" w:rsidP="00986CA5">
      <w:pPr>
        <w:pStyle w:val="Heading2"/>
        <w:jc w:val="left"/>
        <w:rPr>
          <w:rFonts w:ascii="Arial" w:hAnsi="Arial" w:cs="Arial"/>
          <w:szCs w:val="24"/>
        </w:rPr>
      </w:pPr>
      <w:bookmarkStart w:id="3" w:name="_Toc109056664"/>
      <w:r w:rsidRPr="00986CA5">
        <w:rPr>
          <w:rFonts w:ascii="Arial" w:hAnsi="Arial" w:cs="Arial"/>
          <w:szCs w:val="24"/>
        </w:rPr>
        <w:t xml:space="preserve">Culture Sensitivity within </w:t>
      </w:r>
      <w:bookmarkEnd w:id="3"/>
      <w:r w:rsidR="00C50E43" w:rsidRPr="00986CA5">
        <w:rPr>
          <w:rFonts w:ascii="Arial" w:hAnsi="Arial" w:cs="Arial"/>
          <w:szCs w:val="24"/>
        </w:rPr>
        <w:t>Bhutan</w:t>
      </w:r>
    </w:p>
    <w:p w14:paraId="14BA26A2" w14:textId="77777777" w:rsidR="00986CA5" w:rsidRPr="00986CA5" w:rsidRDefault="00986CA5" w:rsidP="00986CA5"/>
    <w:p w14:paraId="0355EC98" w14:textId="5EDB5749" w:rsidR="003F34DB" w:rsidRPr="00986CA5" w:rsidRDefault="003F34DB"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The best travel experience with good exploring the culture of Bhutan, adventures, meeting people and eating their traditional dishes their happiness. Bhutan culture is now developing day by day and has taken the attention of many more people from other countries </w:t>
      </w:r>
      <w:r w:rsidRPr="00986CA5">
        <w:rPr>
          <w:rFonts w:ascii="Arial" w:hAnsi="Arial" w:cs="Arial"/>
          <w:color w:val="222222"/>
          <w:sz w:val="24"/>
          <w:szCs w:val="24"/>
          <w:shd w:val="clear" w:color="auto" w:fill="FFFFFF"/>
        </w:rPr>
        <w:t>(</w:t>
      </w:r>
      <w:proofErr w:type="spellStart"/>
      <w:r w:rsidRPr="00986CA5">
        <w:rPr>
          <w:rFonts w:ascii="Arial" w:hAnsi="Arial" w:cs="Arial"/>
          <w:color w:val="222222"/>
          <w:sz w:val="24"/>
          <w:szCs w:val="24"/>
          <w:shd w:val="clear" w:color="auto" w:fill="FFFFFF"/>
        </w:rPr>
        <w:t>Thinley</w:t>
      </w:r>
      <w:proofErr w:type="spellEnd"/>
      <w:r w:rsidRPr="00986CA5">
        <w:rPr>
          <w:rFonts w:ascii="Arial" w:hAnsi="Arial" w:cs="Arial"/>
          <w:color w:val="222222"/>
          <w:sz w:val="24"/>
          <w:szCs w:val="24"/>
          <w:shd w:val="clear" w:color="auto" w:fill="FFFFFF"/>
        </w:rPr>
        <w:t>, 2020)</w:t>
      </w:r>
      <w:r w:rsidRPr="00986CA5">
        <w:rPr>
          <w:rFonts w:ascii="Arial" w:hAnsi="Arial" w:cs="Arial"/>
          <w:sz w:val="24"/>
          <w:szCs w:val="24"/>
        </w:rPr>
        <w:t xml:space="preserve">. The market of Bhutan becomes very successful in the global market as well. Bhutan has strong community traditions followed by the society of rural areas. Bhutan is Bhutanese culture that is very helpful in developing their strong culture within all the boundaries of other countries and making Bhutan the largest nation with its official language </w:t>
      </w:r>
      <w:proofErr w:type="gramStart"/>
      <w:r w:rsidRPr="00986CA5">
        <w:rPr>
          <w:rFonts w:ascii="Arial" w:hAnsi="Arial" w:cs="Arial"/>
          <w:sz w:val="24"/>
          <w:szCs w:val="24"/>
        </w:rPr>
        <w:t>i.e.</w:t>
      </w:r>
      <w:proofErr w:type="gramEnd"/>
      <w:r w:rsidRPr="00986CA5">
        <w:rPr>
          <w:rFonts w:ascii="Arial" w:hAnsi="Arial" w:cs="Arial"/>
          <w:sz w:val="24"/>
          <w:szCs w:val="24"/>
        </w:rPr>
        <w:t xml:space="preserve"> Dzongkha to beat the competitive edge of the country. The country has its cultural traditions followed by the people of Bhutan. It is also popular for its traditional places, their culture; the events recognized by the government mainly attract people across the whole world. The people are different in every part of the </w:t>
      </w:r>
      <w:r w:rsidR="00986CA5" w:rsidRPr="00986CA5">
        <w:rPr>
          <w:rFonts w:ascii="Arial" w:hAnsi="Arial" w:cs="Arial"/>
          <w:sz w:val="24"/>
          <w:szCs w:val="24"/>
        </w:rPr>
        <w:t>world,</w:t>
      </w:r>
      <w:r w:rsidRPr="00986CA5">
        <w:rPr>
          <w:rFonts w:ascii="Arial" w:hAnsi="Arial" w:cs="Arial"/>
          <w:sz w:val="24"/>
          <w:szCs w:val="24"/>
        </w:rPr>
        <w:t xml:space="preserve"> and they have their own cultures. </w:t>
      </w:r>
    </w:p>
    <w:p w14:paraId="12622DB5" w14:textId="2D6A9A26" w:rsidR="00946C55" w:rsidRPr="00986CA5" w:rsidRDefault="003F34DB" w:rsidP="007B7100">
      <w:pPr>
        <w:spacing w:after="0" w:line="360" w:lineRule="auto"/>
        <w:jc w:val="both"/>
        <w:rPr>
          <w:rFonts w:ascii="Arial" w:hAnsi="Arial" w:cs="Arial"/>
          <w:sz w:val="24"/>
          <w:szCs w:val="24"/>
        </w:rPr>
      </w:pPr>
      <w:r w:rsidRPr="00986CA5">
        <w:rPr>
          <w:rFonts w:ascii="Arial" w:hAnsi="Arial" w:cs="Arial"/>
          <w:sz w:val="24"/>
          <w:szCs w:val="24"/>
        </w:rPr>
        <w:t xml:space="preserve">The local people of Bhutan have maintained a strong relationship with their friends and </w:t>
      </w:r>
      <w:r w:rsidR="00986CA5" w:rsidRPr="00986CA5">
        <w:rPr>
          <w:rFonts w:ascii="Arial" w:hAnsi="Arial" w:cs="Arial"/>
          <w:sz w:val="24"/>
          <w:szCs w:val="24"/>
        </w:rPr>
        <w:t>family,</w:t>
      </w:r>
      <w:r w:rsidRPr="00986CA5">
        <w:rPr>
          <w:rFonts w:ascii="Arial" w:hAnsi="Arial" w:cs="Arial"/>
          <w:sz w:val="24"/>
          <w:szCs w:val="24"/>
        </w:rPr>
        <w:t xml:space="preserve"> and they are always ready to help each other with their problems. Bhutan has a policy that </w:t>
      </w:r>
      <w:r w:rsidR="00986CA5" w:rsidRPr="00986CA5">
        <w:rPr>
          <w:rFonts w:ascii="Arial" w:hAnsi="Arial" w:cs="Arial"/>
          <w:sz w:val="24"/>
          <w:szCs w:val="24"/>
        </w:rPr>
        <w:t>must</w:t>
      </w:r>
      <w:r w:rsidRPr="00986CA5">
        <w:rPr>
          <w:rFonts w:ascii="Arial" w:hAnsi="Arial" w:cs="Arial"/>
          <w:sz w:val="24"/>
          <w:szCs w:val="24"/>
        </w:rPr>
        <w:t xml:space="preserve"> be followed by every Bhutanese; the policy is both culturally and </w:t>
      </w:r>
      <w:r w:rsidRPr="00986CA5">
        <w:rPr>
          <w:rFonts w:ascii="Arial" w:hAnsi="Arial" w:cs="Arial"/>
          <w:sz w:val="24"/>
          <w:szCs w:val="24"/>
        </w:rPr>
        <w:lastRenderedPageBreak/>
        <w:t xml:space="preserve">economically, to achieve its heritage. Bhutanese are developing their personal and professional relationship with suppliers and business partners for developing their future. This country has always avoided crimes, poverty, unemployment, politics, corruption, etc. Bhutanese always praise their tradition and their culture. They are very polite to every traveler or visitor. Bhutan is the largest country in Southern Asia with the basic population and total area. </w:t>
      </w:r>
    </w:p>
    <w:p w14:paraId="5B802BDB" w14:textId="6DA8776C" w:rsidR="004F5207" w:rsidRDefault="003F34DB" w:rsidP="007B7100">
      <w:pPr>
        <w:spacing w:after="0" w:line="360" w:lineRule="auto"/>
        <w:jc w:val="both"/>
        <w:rPr>
          <w:rFonts w:ascii="Arial" w:hAnsi="Arial" w:cs="Arial"/>
          <w:sz w:val="24"/>
          <w:szCs w:val="24"/>
        </w:rPr>
      </w:pPr>
      <w:r w:rsidRPr="00986CA5">
        <w:rPr>
          <w:rFonts w:ascii="Arial" w:hAnsi="Arial" w:cs="Arial"/>
          <w:sz w:val="24"/>
          <w:szCs w:val="24"/>
        </w:rPr>
        <w:t xml:space="preserve">The country has a mixture of Tibetans and Mahayana Buddhism culture that shows a sprinkling of Tibetans. The country has a rich heritage, which is protected by Bhutan's government. People of Bhutan mainly join their hands and bend in front of the people whom they are meeting for the first time to establish a good relationship among the people </w:t>
      </w:r>
      <w:r w:rsidRPr="00986CA5">
        <w:rPr>
          <w:rFonts w:ascii="Arial" w:hAnsi="Arial" w:cs="Arial"/>
          <w:color w:val="222222"/>
          <w:sz w:val="24"/>
          <w:szCs w:val="24"/>
          <w:shd w:val="clear" w:color="auto" w:fill="FFFFFF"/>
        </w:rPr>
        <w:t xml:space="preserve">(Mitchell and </w:t>
      </w:r>
      <w:proofErr w:type="spellStart"/>
      <w:r w:rsidRPr="00986CA5">
        <w:rPr>
          <w:rFonts w:ascii="Arial" w:hAnsi="Arial" w:cs="Arial"/>
          <w:color w:val="222222"/>
          <w:sz w:val="24"/>
          <w:szCs w:val="24"/>
          <w:shd w:val="clear" w:color="auto" w:fill="FFFFFF"/>
        </w:rPr>
        <w:t>Gyeltshen</w:t>
      </w:r>
      <w:proofErr w:type="spellEnd"/>
      <w:r w:rsidRPr="00986CA5">
        <w:rPr>
          <w:rFonts w:ascii="Arial" w:hAnsi="Arial" w:cs="Arial"/>
          <w:color w:val="222222"/>
          <w:sz w:val="24"/>
          <w:szCs w:val="24"/>
          <w:shd w:val="clear" w:color="auto" w:fill="FFFFFF"/>
        </w:rPr>
        <w:t>, 2018)</w:t>
      </w:r>
      <w:r w:rsidRPr="00986CA5">
        <w:rPr>
          <w:rFonts w:ascii="Arial" w:hAnsi="Arial" w:cs="Arial"/>
          <w:sz w:val="24"/>
          <w:szCs w:val="24"/>
        </w:rPr>
        <w:t>. Women hug each other to show respect and gratitude. In</w:t>
      </w:r>
      <w:r w:rsidR="00946C55" w:rsidRPr="00986CA5">
        <w:rPr>
          <w:rFonts w:ascii="Arial" w:hAnsi="Arial" w:cs="Arial"/>
          <w:sz w:val="24"/>
          <w:szCs w:val="24"/>
        </w:rPr>
        <w:t xml:space="preserve"> the meeting</w:t>
      </w:r>
      <w:r w:rsidRPr="00986CA5">
        <w:rPr>
          <w:rFonts w:ascii="Arial" w:hAnsi="Arial" w:cs="Arial"/>
          <w:sz w:val="24"/>
          <w:szCs w:val="24"/>
        </w:rPr>
        <w:t xml:space="preserve">, the people of Bhutan handshake and join hands with the other group members of the organization.  About 80% of Bhutanese people spoke their official language </w:t>
      </w:r>
      <w:proofErr w:type="gramStart"/>
      <w:r w:rsidRPr="00986CA5">
        <w:rPr>
          <w:rFonts w:ascii="Arial" w:hAnsi="Arial" w:cs="Arial"/>
          <w:sz w:val="24"/>
          <w:szCs w:val="24"/>
        </w:rPr>
        <w:t>i.e.</w:t>
      </w:r>
      <w:proofErr w:type="gramEnd"/>
      <w:r w:rsidRPr="00986CA5">
        <w:rPr>
          <w:rFonts w:ascii="Arial" w:hAnsi="Arial" w:cs="Arial"/>
          <w:sz w:val="24"/>
          <w:szCs w:val="24"/>
        </w:rPr>
        <w:t xml:space="preserve"> Dzongkha while communicating with the people. </w:t>
      </w:r>
    </w:p>
    <w:p w14:paraId="72FA5F58" w14:textId="77777777" w:rsidR="00986CA5" w:rsidRPr="00986CA5" w:rsidRDefault="00986CA5" w:rsidP="007B7100">
      <w:pPr>
        <w:spacing w:after="0" w:line="360" w:lineRule="auto"/>
        <w:jc w:val="both"/>
        <w:rPr>
          <w:rFonts w:ascii="Arial" w:hAnsi="Arial" w:cs="Arial"/>
          <w:sz w:val="24"/>
          <w:szCs w:val="24"/>
        </w:rPr>
      </w:pPr>
    </w:p>
    <w:p w14:paraId="5F1F45C0" w14:textId="55E476F0" w:rsidR="003F34DB" w:rsidRPr="00986CA5" w:rsidRDefault="003F34DB" w:rsidP="00986CA5">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About 75% of the population of Bhutan follows a very traditional culture of loving each other, they show their love and respect to any individual by preparing the dishes which they love to eat. Many Buddha temples symbolize the religion of Bhutan. </w:t>
      </w:r>
      <w:r w:rsidR="0098693C" w:rsidRPr="00986CA5">
        <w:rPr>
          <w:rFonts w:ascii="Arial" w:hAnsi="Arial" w:cs="Arial"/>
          <w:sz w:val="24"/>
          <w:szCs w:val="24"/>
        </w:rPr>
        <w:t>Citizens of Bhutan</w:t>
      </w:r>
      <w:r w:rsidR="00406869" w:rsidRPr="00986CA5">
        <w:rPr>
          <w:rFonts w:ascii="Arial" w:hAnsi="Arial" w:cs="Arial"/>
          <w:sz w:val="24"/>
          <w:szCs w:val="24"/>
        </w:rPr>
        <w:t xml:space="preserve"> </w:t>
      </w:r>
      <w:r w:rsidR="009A492C" w:rsidRPr="00986CA5">
        <w:rPr>
          <w:rFonts w:ascii="Arial" w:hAnsi="Arial" w:cs="Arial"/>
          <w:sz w:val="24"/>
          <w:szCs w:val="24"/>
        </w:rPr>
        <w:t>wor</w:t>
      </w:r>
      <w:r w:rsidR="00406869" w:rsidRPr="00986CA5">
        <w:rPr>
          <w:rFonts w:ascii="Arial" w:hAnsi="Arial" w:cs="Arial"/>
          <w:sz w:val="24"/>
          <w:szCs w:val="24"/>
        </w:rPr>
        <w:t>ship</w:t>
      </w:r>
      <w:r w:rsidRPr="00986CA5">
        <w:rPr>
          <w:rFonts w:ascii="Arial" w:hAnsi="Arial" w:cs="Arial"/>
          <w:sz w:val="24"/>
          <w:szCs w:val="24"/>
        </w:rPr>
        <w:t xml:space="preserve"> their god with full devotion </w:t>
      </w:r>
      <w:r w:rsidR="00986CA5" w:rsidRPr="00986CA5">
        <w:rPr>
          <w:rFonts w:ascii="Arial" w:hAnsi="Arial" w:cs="Arial"/>
          <w:sz w:val="24"/>
          <w:szCs w:val="24"/>
        </w:rPr>
        <w:t>and</w:t>
      </w:r>
      <w:r w:rsidRPr="00986CA5">
        <w:rPr>
          <w:rFonts w:ascii="Arial" w:hAnsi="Arial" w:cs="Arial"/>
          <w:sz w:val="24"/>
          <w:szCs w:val="24"/>
        </w:rPr>
        <w:t xml:space="preserve"> celebrate their tradition with full gratitude and respect. The children of the Bhutanese lived with their parents until they will get married to a girl or boy.  They always focus on their work and do it very properly. Bhutanese culture mainly focuses on appearance and the look to maintain their culture. </w:t>
      </w:r>
    </w:p>
    <w:p w14:paraId="4DC3C4BF" w14:textId="77777777" w:rsidR="003F34DB" w:rsidRPr="00986CA5" w:rsidRDefault="003F34DB" w:rsidP="007B7100">
      <w:pPr>
        <w:spacing w:after="0" w:line="360" w:lineRule="auto"/>
        <w:jc w:val="both"/>
        <w:rPr>
          <w:rFonts w:ascii="Arial" w:hAnsi="Arial" w:cs="Arial"/>
          <w:sz w:val="24"/>
          <w:szCs w:val="24"/>
        </w:rPr>
      </w:pPr>
    </w:p>
    <w:p w14:paraId="6A5F9FBD" w14:textId="77777777" w:rsidR="003F34DB" w:rsidRPr="00986CA5" w:rsidRDefault="003F34DB" w:rsidP="007B7100">
      <w:pPr>
        <w:spacing w:after="0" w:line="360" w:lineRule="auto"/>
        <w:jc w:val="both"/>
        <w:rPr>
          <w:rFonts w:ascii="Arial" w:hAnsi="Arial" w:cs="Arial"/>
          <w:sz w:val="24"/>
          <w:szCs w:val="24"/>
        </w:rPr>
      </w:pPr>
    </w:p>
    <w:p w14:paraId="717FF305" w14:textId="77777777" w:rsidR="003F34DB" w:rsidRPr="00986CA5" w:rsidRDefault="003F34DB" w:rsidP="007B7100">
      <w:pPr>
        <w:spacing w:after="0" w:line="360" w:lineRule="auto"/>
        <w:jc w:val="both"/>
        <w:rPr>
          <w:rFonts w:ascii="Arial" w:hAnsi="Arial" w:cs="Arial"/>
          <w:sz w:val="24"/>
          <w:szCs w:val="24"/>
        </w:rPr>
      </w:pPr>
    </w:p>
    <w:p w14:paraId="549AED18" w14:textId="77777777" w:rsidR="00754A3F" w:rsidRPr="00986CA5" w:rsidRDefault="00754A3F" w:rsidP="007B7100">
      <w:pPr>
        <w:spacing w:after="0" w:line="360" w:lineRule="auto"/>
        <w:jc w:val="both"/>
        <w:rPr>
          <w:rFonts w:ascii="Arial" w:hAnsi="Arial" w:cs="Arial"/>
          <w:sz w:val="24"/>
          <w:szCs w:val="24"/>
        </w:rPr>
      </w:pPr>
    </w:p>
    <w:p w14:paraId="5DE1CA01" w14:textId="77777777" w:rsidR="00754A3F" w:rsidRPr="00986CA5" w:rsidRDefault="00754A3F" w:rsidP="007B7100">
      <w:pPr>
        <w:spacing w:after="0" w:line="360" w:lineRule="auto"/>
        <w:jc w:val="both"/>
        <w:rPr>
          <w:rFonts w:ascii="Arial" w:hAnsi="Arial" w:cs="Arial"/>
          <w:sz w:val="24"/>
          <w:szCs w:val="24"/>
        </w:rPr>
      </w:pPr>
    </w:p>
    <w:p w14:paraId="3A0F783B" w14:textId="77777777" w:rsidR="00754A3F" w:rsidRPr="00986CA5" w:rsidRDefault="00754A3F" w:rsidP="007B7100">
      <w:pPr>
        <w:spacing w:after="0" w:line="360" w:lineRule="auto"/>
        <w:jc w:val="both"/>
        <w:rPr>
          <w:rFonts w:ascii="Arial" w:hAnsi="Arial" w:cs="Arial"/>
          <w:sz w:val="24"/>
          <w:szCs w:val="24"/>
        </w:rPr>
      </w:pPr>
    </w:p>
    <w:p w14:paraId="7E84508A" w14:textId="77777777" w:rsidR="00CF335E" w:rsidRPr="00986CA5" w:rsidRDefault="00CF335E" w:rsidP="007B7100">
      <w:pPr>
        <w:spacing w:after="0" w:line="360" w:lineRule="auto"/>
        <w:jc w:val="both"/>
        <w:rPr>
          <w:rFonts w:ascii="Arial" w:hAnsi="Arial" w:cs="Arial"/>
          <w:sz w:val="24"/>
          <w:szCs w:val="24"/>
        </w:rPr>
      </w:pPr>
    </w:p>
    <w:p w14:paraId="3512A78F" w14:textId="77777777" w:rsidR="00CF335E" w:rsidRPr="00986CA5" w:rsidRDefault="00CF335E" w:rsidP="007B7100">
      <w:pPr>
        <w:spacing w:after="0" w:line="360" w:lineRule="auto"/>
        <w:jc w:val="both"/>
        <w:rPr>
          <w:rFonts w:ascii="Arial" w:hAnsi="Arial" w:cs="Arial"/>
          <w:sz w:val="24"/>
          <w:szCs w:val="24"/>
        </w:rPr>
      </w:pPr>
    </w:p>
    <w:p w14:paraId="27B2E24E" w14:textId="38B3BB8A" w:rsidR="002F2B0A" w:rsidRDefault="009C791F" w:rsidP="00986CA5">
      <w:pPr>
        <w:pStyle w:val="Heading2"/>
        <w:jc w:val="left"/>
        <w:rPr>
          <w:rFonts w:ascii="Arial" w:hAnsi="Arial" w:cs="Arial"/>
          <w:szCs w:val="24"/>
        </w:rPr>
      </w:pPr>
      <w:bookmarkStart w:id="4" w:name="_Toc109056665"/>
      <w:r w:rsidRPr="00986CA5">
        <w:rPr>
          <w:rFonts w:ascii="Arial" w:hAnsi="Arial" w:cs="Arial"/>
          <w:szCs w:val="24"/>
        </w:rPr>
        <w:lastRenderedPageBreak/>
        <w:t>Importance of Networking</w:t>
      </w:r>
      <w:bookmarkEnd w:id="4"/>
    </w:p>
    <w:p w14:paraId="622E7B9E" w14:textId="77777777" w:rsidR="00986CA5" w:rsidRPr="00986CA5" w:rsidRDefault="00986CA5" w:rsidP="00986CA5"/>
    <w:p w14:paraId="14A09D82" w14:textId="2C49381D" w:rsidR="004512C9" w:rsidRDefault="009C791F" w:rsidP="007B7100">
      <w:pPr>
        <w:spacing w:after="0" w:line="360" w:lineRule="auto"/>
        <w:jc w:val="both"/>
        <w:rPr>
          <w:rFonts w:ascii="Arial" w:hAnsi="Arial" w:cs="Arial"/>
          <w:sz w:val="24"/>
          <w:szCs w:val="24"/>
        </w:rPr>
      </w:pPr>
      <w:r w:rsidRPr="00986CA5">
        <w:rPr>
          <w:rFonts w:ascii="Arial" w:hAnsi="Arial" w:cs="Arial"/>
          <w:sz w:val="24"/>
          <w:szCs w:val="24"/>
        </w:rPr>
        <w:t xml:space="preserve">Networking comprises establishing as well as creating long-term relations of </w:t>
      </w:r>
      <w:r w:rsidR="002F7FFC" w:rsidRPr="00986CA5">
        <w:rPr>
          <w:rFonts w:ascii="Arial" w:hAnsi="Arial" w:cs="Arial"/>
          <w:sz w:val="24"/>
          <w:szCs w:val="24"/>
        </w:rPr>
        <w:t>common</w:t>
      </w:r>
      <w:r w:rsidRPr="00986CA5">
        <w:rPr>
          <w:rFonts w:ascii="Arial" w:hAnsi="Arial" w:cs="Arial"/>
          <w:sz w:val="24"/>
          <w:szCs w:val="24"/>
        </w:rPr>
        <w:t xml:space="preserve"> benefit with </w:t>
      </w:r>
      <w:r w:rsidR="002F7FFC" w:rsidRPr="00986CA5">
        <w:rPr>
          <w:rFonts w:ascii="Arial" w:hAnsi="Arial" w:cs="Arial"/>
          <w:sz w:val="24"/>
          <w:szCs w:val="24"/>
        </w:rPr>
        <w:t>individuals</w:t>
      </w:r>
      <w:r w:rsidRPr="00986CA5">
        <w:rPr>
          <w:rFonts w:ascii="Arial" w:hAnsi="Arial" w:cs="Arial"/>
          <w:sz w:val="24"/>
          <w:szCs w:val="24"/>
        </w:rPr>
        <w:t xml:space="preserve"> meeting in varied places</w:t>
      </w:r>
      <w:r w:rsidR="00EF6A27" w:rsidRPr="00986CA5">
        <w:rPr>
          <w:rFonts w:ascii="Arial" w:hAnsi="Arial" w:cs="Arial"/>
          <w:sz w:val="24"/>
          <w:szCs w:val="24"/>
        </w:rPr>
        <w:t xml:space="preserve"> </w:t>
      </w:r>
      <w:r w:rsidR="00EF6A27" w:rsidRPr="00986CA5">
        <w:rPr>
          <w:rFonts w:ascii="Arial" w:hAnsi="Arial" w:cs="Arial"/>
          <w:color w:val="222222"/>
          <w:sz w:val="24"/>
          <w:szCs w:val="24"/>
          <w:shd w:val="clear" w:color="auto" w:fill="FFFFFF"/>
        </w:rPr>
        <w:t>(</w:t>
      </w:r>
      <w:proofErr w:type="spellStart"/>
      <w:r w:rsidR="00EF6A27" w:rsidRPr="00986CA5">
        <w:rPr>
          <w:rFonts w:ascii="Arial" w:hAnsi="Arial" w:cs="Arial"/>
          <w:color w:val="222222"/>
          <w:sz w:val="24"/>
          <w:szCs w:val="24"/>
          <w:shd w:val="clear" w:color="auto" w:fill="FFFFFF"/>
        </w:rPr>
        <w:t>Turkina</w:t>
      </w:r>
      <w:proofErr w:type="spellEnd"/>
      <w:r w:rsidR="00EF6A27" w:rsidRPr="00986CA5">
        <w:rPr>
          <w:rFonts w:ascii="Arial" w:hAnsi="Arial" w:cs="Arial"/>
          <w:color w:val="222222"/>
          <w:sz w:val="24"/>
          <w:szCs w:val="24"/>
          <w:shd w:val="clear" w:color="auto" w:fill="FFFFFF"/>
        </w:rPr>
        <w:t>, 2018)</w:t>
      </w:r>
      <w:r w:rsidRPr="00986CA5">
        <w:rPr>
          <w:rFonts w:ascii="Arial" w:hAnsi="Arial" w:cs="Arial"/>
          <w:sz w:val="24"/>
          <w:szCs w:val="24"/>
        </w:rPr>
        <w:t>.</w:t>
      </w:r>
      <w:r w:rsidR="00A52200" w:rsidRPr="00986CA5">
        <w:rPr>
          <w:rFonts w:ascii="Arial" w:hAnsi="Arial" w:cs="Arial"/>
          <w:sz w:val="24"/>
          <w:szCs w:val="24"/>
        </w:rPr>
        <w:t xml:space="preserve"> It is considered a supportive system of conveying information or services among a group of individuals having similar interests.</w:t>
      </w:r>
      <w:r w:rsidR="00A438C5" w:rsidRPr="00986CA5">
        <w:rPr>
          <w:rFonts w:ascii="Arial" w:hAnsi="Arial" w:cs="Arial"/>
          <w:sz w:val="24"/>
          <w:szCs w:val="24"/>
        </w:rPr>
        <w:t xml:space="preserve"> In easy words, networking refers to the capabilities to bring </w:t>
      </w:r>
      <w:r w:rsidR="00C83C28" w:rsidRPr="00986CA5">
        <w:rPr>
          <w:rFonts w:ascii="Arial" w:hAnsi="Arial" w:cs="Arial"/>
          <w:sz w:val="24"/>
          <w:szCs w:val="24"/>
        </w:rPr>
        <w:t>contracts</w:t>
      </w:r>
      <w:r w:rsidR="00A438C5" w:rsidRPr="00986CA5">
        <w:rPr>
          <w:rFonts w:ascii="Arial" w:hAnsi="Arial" w:cs="Arial"/>
          <w:sz w:val="24"/>
          <w:szCs w:val="24"/>
        </w:rPr>
        <w:t xml:space="preserve"> with the help of procedure i.e., two </w:t>
      </w:r>
      <w:r w:rsidR="0035024E" w:rsidRPr="00986CA5">
        <w:rPr>
          <w:rFonts w:ascii="Arial" w:hAnsi="Arial" w:cs="Arial"/>
          <w:sz w:val="24"/>
          <w:szCs w:val="24"/>
        </w:rPr>
        <w:t>ways</w:t>
      </w:r>
      <w:r w:rsidR="00A438C5" w:rsidRPr="00986CA5">
        <w:rPr>
          <w:rFonts w:ascii="Arial" w:hAnsi="Arial" w:cs="Arial"/>
          <w:sz w:val="24"/>
          <w:szCs w:val="24"/>
        </w:rPr>
        <w:t xml:space="preserve">. </w:t>
      </w:r>
      <w:r w:rsidR="001206E6" w:rsidRPr="00986CA5">
        <w:rPr>
          <w:rFonts w:ascii="Arial" w:hAnsi="Arial" w:cs="Arial"/>
          <w:sz w:val="24"/>
          <w:szCs w:val="24"/>
        </w:rPr>
        <w:t xml:space="preserve">Networking also assists individuals to </w:t>
      </w:r>
      <w:r w:rsidR="001C35C2" w:rsidRPr="00986CA5">
        <w:rPr>
          <w:rFonts w:ascii="Arial" w:hAnsi="Arial" w:cs="Arial"/>
          <w:sz w:val="24"/>
          <w:szCs w:val="24"/>
        </w:rPr>
        <w:t>enhance</w:t>
      </w:r>
      <w:r w:rsidR="001206E6" w:rsidRPr="00986CA5">
        <w:rPr>
          <w:rFonts w:ascii="Arial" w:hAnsi="Arial" w:cs="Arial"/>
          <w:sz w:val="24"/>
          <w:szCs w:val="24"/>
        </w:rPr>
        <w:t xml:space="preserve"> or progress their careers and enables them to find several job opportunities.</w:t>
      </w:r>
      <w:r w:rsidR="006B18BE" w:rsidRPr="00986CA5">
        <w:rPr>
          <w:rFonts w:ascii="Arial" w:hAnsi="Arial" w:cs="Arial"/>
          <w:sz w:val="24"/>
          <w:szCs w:val="24"/>
        </w:rPr>
        <w:t xml:space="preserve"> On the other hand, it allo</w:t>
      </w:r>
      <w:r w:rsidR="00AE2CEB" w:rsidRPr="00986CA5">
        <w:rPr>
          <w:rFonts w:ascii="Arial" w:hAnsi="Arial" w:cs="Arial"/>
          <w:sz w:val="24"/>
          <w:szCs w:val="24"/>
        </w:rPr>
        <w:t xml:space="preserve">ws the people to develop the sets of their </w:t>
      </w:r>
      <w:r w:rsidR="006B18BE" w:rsidRPr="00986CA5">
        <w:rPr>
          <w:rFonts w:ascii="Arial" w:hAnsi="Arial" w:cs="Arial"/>
          <w:sz w:val="24"/>
          <w:szCs w:val="24"/>
        </w:rPr>
        <w:t xml:space="preserve">capabilities or skills and rely on the top of the </w:t>
      </w:r>
      <w:r w:rsidR="00AE2CEB" w:rsidRPr="00986CA5">
        <w:rPr>
          <w:rFonts w:ascii="Arial" w:hAnsi="Arial" w:cs="Arial"/>
          <w:sz w:val="24"/>
          <w:szCs w:val="24"/>
        </w:rPr>
        <w:t>newest</w:t>
      </w:r>
      <w:r w:rsidR="006B18BE" w:rsidRPr="00986CA5">
        <w:rPr>
          <w:rFonts w:ascii="Arial" w:hAnsi="Arial" w:cs="Arial"/>
          <w:sz w:val="24"/>
          <w:szCs w:val="24"/>
        </w:rPr>
        <w:t xml:space="preserve"> trends in their organization or the existing market.</w:t>
      </w:r>
      <w:r w:rsidR="00C8026A" w:rsidRPr="00986CA5">
        <w:rPr>
          <w:rFonts w:ascii="Arial" w:hAnsi="Arial" w:cs="Arial"/>
          <w:sz w:val="24"/>
          <w:szCs w:val="24"/>
        </w:rPr>
        <w:t xml:space="preserve"> Thus, the following are some of the importance of networking:</w:t>
      </w:r>
    </w:p>
    <w:p w14:paraId="0FFA709A" w14:textId="77777777" w:rsidR="00986CA5" w:rsidRPr="00986CA5" w:rsidRDefault="00986CA5" w:rsidP="007B7100">
      <w:pPr>
        <w:spacing w:after="0" w:line="360" w:lineRule="auto"/>
        <w:jc w:val="both"/>
        <w:rPr>
          <w:rFonts w:ascii="Arial" w:hAnsi="Arial" w:cs="Arial"/>
          <w:color w:val="222222"/>
          <w:sz w:val="24"/>
          <w:szCs w:val="24"/>
          <w:shd w:val="clear" w:color="auto" w:fill="FFFFFF"/>
        </w:rPr>
      </w:pPr>
    </w:p>
    <w:p w14:paraId="00C129BA" w14:textId="0D6A8024" w:rsidR="00986CA5" w:rsidRPr="00986CA5" w:rsidRDefault="009C791F" w:rsidP="007B7100">
      <w:pPr>
        <w:spacing w:after="0" w:line="360" w:lineRule="auto"/>
        <w:jc w:val="both"/>
        <w:rPr>
          <w:rFonts w:ascii="Arial" w:hAnsi="Arial" w:cs="Arial"/>
          <w:b/>
          <w:i/>
          <w:iCs/>
          <w:sz w:val="24"/>
          <w:szCs w:val="24"/>
        </w:rPr>
      </w:pPr>
      <w:r w:rsidRPr="00986CA5">
        <w:rPr>
          <w:rFonts w:ascii="Arial" w:hAnsi="Arial" w:cs="Arial"/>
          <w:b/>
          <w:i/>
          <w:iCs/>
          <w:sz w:val="24"/>
          <w:szCs w:val="24"/>
        </w:rPr>
        <w:t>Contributes to social well-being</w:t>
      </w:r>
    </w:p>
    <w:p w14:paraId="70C74F87" w14:textId="4BB661FD" w:rsidR="00C8026A" w:rsidRPr="00986CA5" w:rsidRDefault="00C367BA"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Networking </w:t>
      </w:r>
      <w:r w:rsidR="00EC5B7D" w:rsidRPr="00986CA5">
        <w:rPr>
          <w:rFonts w:ascii="Arial" w:hAnsi="Arial" w:cs="Arial"/>
          <w:sz w:val="24"/>
          <w:szCs w:val="24"/>
        </w:rPr>
        <w:t>enhances</w:t>
      </w:r>
      <w:r w:rsidRPr="00986CA5">
        <w:rPr>
          <w:rFonts w:ascii="Arial" w:hAnsi="Arial" w:cs="Arial"/>
          <w:sz w:val="24"/>
          <w:szCs w:val="24"/>
        </w:rPr>
        <w:t xml:space="preserve"> the social well-being of individuals as well as </w:t>
      </w:r>
      <w:r w:rsidR="00351E53" w:rsidRPr="00986CA5">
        <w:rPr>
          <w:rFonts w:ascii="Arial" w:hAnsi="Arial" w:cs="Arial"/>
          <w:sz w:val="24"/>
          <w:szCs w:val="24"/>
        </w:rPr>
        <w:t>assists</w:t>
      </w:r>
      <w:r w:rsidRPr="00986CA5">
        <w:rPr>
          <w:rFonts w:ascii="Arial" w:hAnsi="Arial" w:cs="Arial"/>
          <w:sz w:val="24"/>
          <w:szCs w:val="24"/>
        </w:rPr>
        <w:t xml:space="preserve"> people to create lifelong friends.</w:t>
      </w:r>
      <w:r w:rsidR="00FE7839" w:rsidRPr="00986CA5">
        <w:rPr>
          <w:rFonts w:ascii="Arial" w:hAnsi="Arial" w:cs="Arial"/>
          <w:sz w:val="24"/>
          <w:szCs w:val="24"/>
        </w:rPr>
        <w:t xml:space="preserve"> Individuals can concentra</w:t>
      </w:r>
      <w:r w:rsidR="00351E53" w:rsidRPr="00986CA5">
        <w:rPr>
          <w:rFonts w:ascii="Arial" w:hAnsi="Arial" w:cs="Arial"/>
          <w:sz w:val="24"/>
          <w:szCs w:val="24"/>
        </w:rPr>
        <w:t>te on the</w:t>
      </w:r>
      <w:r w:rsidR="00E34553" w:rsidRPr="00986CA5">
        <w:rPr>
          <w:rFonts w:ascii="Arial" w:hAnsi="Arial" w:cs="Arial"/>
          <w:sz w:val="24"/>
          <w:szCs w:val="24"/>
        </w:rPr>
        <w:t xml:space="preserve"> proficient aspec</w:t>
      </w:r>
      <w:r w:rsidR="0094653C" w:rsidRPr="00986CA5">
        <w:rPr>
          <w:rFonts w:ascii="Arial" w:hAnsi="Arial" w:cs="Arial"/>
          <w:sz w:val="24"/>
          <w:szCs w:val="24"/>
        </w:rPr>
        <w:t>t</w:t>
      </w:r>
      <w:r w:rsidR="00E34553" w:rsidRPr="00986CA5">
        <w:rPr>
          <w:rFonts w:ascii="Arial" w:hAnsi="Arial" w:cs="Arial"/>
          <w:sz w:val="24"/>
          <w:szCs w:val="24"/>
        </w:rPr>
        <w:t>s</w:t>
      </w:r>
      <w:r w:rsidR="0094653C" w:rsidRPr="00986CA5">
        <w:rPr>
          <w:rFonts w:ascii="Arial" w:hAnsi="Arial" w:cs="Arial"/>
          <w:sz w:val="24"/>
          <w:szCs w:val="24"/>
        </w:rPr>
        <w:t xml:space="preserve"> of networking</w:t>
      </w:r>
      <w:r w:rsidR="00A97B1B" w:rsidRPr="00986CA5">
        <w:rPr>
          <w:rFonts w:ascii="Arial" w:hAnsi="Arial" w:cs="Arial"/>
          <w:sz w:val="24"/>
          <w:szCs w:val="24"/>
        </w:rPr>
        <w:t xml:space="preserve"> </w:t>
      </w:r>
      <w:r w:rsidR="00A97B1B" w:rsidRPr="00986CA5">
        <w:rPr>
          <w:rFonts w:ascii="Arial" w:hAnsi="Arial" w:cs="Arial"/>
          <w:color w:val="222222"/>
          <w:sz w:val="24"/>
          <w:szCs w:val="24"/>
          <w:shd w:val="clear" w:color="auto" w:fill="FFFFFF"/>
        </w:rPr>
        <w:t xml:space="preserve">(Haneberg and </w:t>
      </w:r>
      <w:proofErr w:type="spellStart"/>
      <w:r w:rsidR="00A97B1B" w:rsidRPr="00986CA5">
        <w:rPr>
          <w:rFonts w:ascii="Arial" w:hAnsi="Arial" w:cs="Arial"/>
          <w:color w:val="222222"/>
          <w:sz w:val="24"/>
          <w:szCs w:val="24"/>
          <w:shd w:val="clear" w:color="auto" w:fill="FFFFFF"/>
        </w:rPr>
        <w:t>Aaboen</w:t>
      </w:r>
      <w:proofErr w:type="spellEnd"/>
      <w:r w:rsidR="00A97B1B" w:rsidRPr="00986CA5">
        <w:rPr>
          <w:rFonts w:ascii="Arial" w:hAnsi="Arial" w:cs="Arial"/>
          <w:color w:val="222222"/>
          <w:sz w:val="24"/>
          <w:szCs w:val="24"/>
          <w:shd w:val="clear" w:color="auto" w:fill="FFFFFF"/>
        </w:rPr>
        <w:t>, 2020)</w:t>
      </w:r>
      <w:r w:rsidR="0094653C" w:rsidRPr="00986CA5">
        <w:rPr>
          <w:rFonts w:ascii="Arial" w:hAnsi="Arial" w:cs="Arial"/>
          <w:sz w:val="24"/>
          <w:szCs w:val="24"/>
        </w:rPr>
        <w:t>.</w:t>
      </w:r>
      <w:r w:rsidR="00DB50F6" w:rsidRPr="00986CA5">
        <w:rPr>
          <w:rFonts w:ascii="Arial" w:hAnsi="Arial" w:cs="Arial"/>
          <w:sz w:val="24"/>
          <w:szCs w:val="24"/>
        </w:rPr>
        <w:t xml:space="preserve"> The concept of networking is not only considered as taking, </w:t>
      </w:r>
      <w:r w:rsidR="00986CA5" w:rsidRPr="00986CA5">
        <w:rPr>
          <w:rFonts w:ascii="Arial" w:hAnsi="Arial" w:cs="Arial"/>
          <w:sz w:val="24"/>
          <w:szCs w:val="24"/>
        </w:rPr>
        <w:t>but</w:t>
      </w:r>
      <w:r w:rsidR="00DB50F6" w:rsidRPr="00986CA5">
        <w:rPr>
          <w:rFonts w:ascii="Arial" w:hAnsi="Arial" w:cs="Arial"/>
          <w:sz w:val="24"/>
          <w:szCs w:val="24"/>
        </w:rPr>
        <w:t xml:space="preserve"> also </w:t>
      </w:r>
      <w:r w:rsidR="00F14680" w:rsidRPr="00986CA5">
        <w:rPr>
          <w:rFonts w:ascii="Arial" w:hAnsi="Arial" w:cs="Arial"/>
          <w:sz w:val="24"/>
          <w:szCs w:val="24"/>
        </w:rPr>
        <w:t xml:space="preserve">concerning </w:t>
      </w:r>
      <w:r w:rsidR="00DB50F6" w:rsidRPr="00986CA5">
        <w:rPr>
          <w:rFonts w:ascii="Arial" w:hAnsi="Arial" w:cs="Arial"/>
          <w:sz w:val="24"/>
          <w:szCs w:val="24"/>
        </w:rPr>
        <w:t>giving.</w:t>
      </w:r>
      <w:r w:rsidR="004B4662" w:rsidRPr="00986CA5">
        <w:rPr>
          <w:rFonts w:ascii="Arial" w:hAnsi="Arial" w:cs="Arial"/>
          <w:sz w:val="24"/>
          <w:szCs w:val="24"/>
        </w:rPr>
        <w:t xml:space="preserve"> As around</w:t>
      </w:r>
      <w:r w:rsidR="004B4662" w:rsidRPr="00986CA5">
        <w:rPr>
          <w:rFonts w:ascii="Arial" w:hAnsi="Arial" w:cs="Arial"/>
          <w:sz w:val="24"/>
          <w:szCs w:val="24"/>
        </w:rPr>
        <w:tab/>
        <w:t xml:space="preserve">23% of individuals submit their resumes with the help of friends or </w:t>
      </w:r>
      <w:r w:rsidR="00B47649" w:rsidRPr="00986CA5">
        <w:rPr>
          <w:rFonts w:ascii="Arial" w:hAnsi="Arial" w:cs="Arial"/>
          <w:sz w:val="24"/>
          <w:szCs w:val="24"/>
        </w:rPr>
        <w:t>earlier</w:t>
      </w:r>
      <w:r w:rsidR="00706E13" w:rsidRPr="00986CA5">
        <w:rPr>
          <w:rFonts w:ascii="Arial" w:hAnsi="Arial" w:cs="Arial"/>
          <w:sz w:val="24"/>
          <w:szCs w:val="24"/>
        </w:rPr>
        <w:t xml:space="preserve"> colleagues, it makes clear why networking is significant.</w:t>
      </w:r>
    </w:p>
    <w:p w14:paraId="19C76E15" w14:textId="77777777" w:rsidR="00986CA5" w:rsidRPr="00986CA5" w:rsidRDefault="009C791F" w:rsidP="007B7100">
      <w:pPr>
        <w:spacing w:after="0" w:line="360" w:lineRule="auto"/>
        <w:jc w:val="both"/>
        <w:rPr>
          <w:rFonts w:ascii="Arial" w:hAnsi="Arial" w:cs="Arial"/>
          <w:b/>
          <w:i/>
          <w:iCs/>
          <w:sz w:val="24"/>
          <w:szCs w:val="24"/>
        </w:rPr>
      </w:pPr>
      <w:r w:rsidRPr="00986CA5">
        <w:rPr>
          <w:rFonts w:ascii="Arial" w:hAnsi="Arial" w:cs="Arial"/>
          <w:b/>
          <w:i/>
          <w:iCs/>
          <w:sz w:val="24"/>
          <w:szCs w:val="24"/>
        </w:rPr>
        <w:t>Leads to the exchange of ideas</w:t>
      </w:r>
    </w:p>
    <w:p w14:paraId="2942DCF0" w14:textId="12D6DD7E" w:rsidR="0006600B" w:rsidRPr="00986CA5" w:rsidRDefault="002B7658"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Innovative or new ideas can keep the individuals growing professionally as well as able to try new things.</w:t>
      </w:r>
      <w:r w:rsidR="00B20CBA" w:rsidRPr="00986CA5">
        <w:rPr>
          <w:rFonts w:ascii="Arial" w:hAnsi="Arial" w:cs="Arial"/>
          <w:sz w:val="24"/>
          <w:szCs w:val="24"/>
        </w:rPr>
        <w:t xml:space="preserve"> Analyzing what other individuals are doing at their work or organization also inspires the manager to develop new techniques for their jobs and within the firm</w:t>
      </w:r>
      <w:r w:rsidR="00444CEC" w:rsidRPr="00986CA5">
        <w:rPr>
          <w:rFonts w:ascii="Arial" w:hAnsi="Arial" w:cs="Arial"/>
          <w:sz w:val="24"/>
          <w:szCs w:val="24"/>
        </w:rPr>
        <w:t xml:space="preserve"> </w:t>
      </w:r>
      <w:r w:rsidR="00444CEC" w:rsidRPr="00986CA5">
        <w:rPr>
          <w:rFonts w:ascii="Arial" w:hAnsi="Arial" w:cs="Arial"/>
          <w:color w:val="222222"/>
          <w:sz w:val="24"/>
          <w:szCs w:val="24"/>
          <w:shd w:val="clear" w:color="auto" w:fill="FFFFFF"/>
        </w:rPr>
        <w:t>(</w:t>
      </w:r>
      <w:proofErr w:type="spellStart"/>
      <w:r w:rsidR="00444CEC" w:rsidRPr="00986CA5">
        <w:rPr>
          <w:rFonts w:ascii="Arial" w:hAnsi="Arial" w:cs="Arial"/>
          <w:color w:val="222222"/>
          <w:sz w:val="24"/>
          <w:szCs w:val="24"/>
          <w:shd w:val="clear" w:color="auto" w:fill="FFFFFF"/>
        </w:rPr>
        <w:t>Turkina</w:t>
      </w:r>
      <w:proofErr w:type="spellEnd"/>
      <w:r w:rsidR="00444CEC" w:rsidRPr="00986CA5">
        <w:rPr>
          <w:rFonts w:ascii="Arial" w:hAnsi="Arial" w:cs="Arial"/>
          <w:color w:val="222222"/>
          <w:sz w:val="24"/>
          <w:szCs w:val="24"/>
          <w:shd w:val="clear" w:color="auto" w:fill="FFFFFF"/>
        </w:rPr>
        <w:t>, 2018)</w:t>
      </w:r>
      <w:r w:rsidR="00B20CBA" w:rsidRPr="00986CA5">
        <w:rPr>
          <w:rFonts w:ascii="Arial" w:hAnsi="Arial" w:cs="Arial"/>
          <w:sz w:val="24"/>
          <w:szCs w:val="24"/>
        </w:rPr>
        <w:t>.</w:t>
      </w:r>
      <w:r w:rsidR="004822FF" w:rsidRPr="00986CA5">
        <w:rPr>
          <w:rFonts w:ascii="Arial" w:hAnsi="Arial" w:cs="Arial"/>
          <w:sz w:val="24"/>
          <w:szCs w:val="24"/>
        </w:rPr>
        <w:t xml:space="preserve"> Whether the individuals perform for a small or big corporation, it leads to fresh and innovative ideas to them that </w:t>
      </w:r>
      <w:r w:rsidR="00444CEC" w:rsidRPr="00986CA5">
        <w:rPr>
          <w:rFonts w:ascii="Arial" w:hAnsi="Arial" w:cs="Arial"/>
          <w:sz w:val="24"/>
          <w:szCs w:val="24"/>
        </w:rPr>
        <w:t>allow</w:t>
      </w:r>
      <w:r w:rsidR="004822FF" w:rsidRPr="00986CA5">
        <w:rPr>
          <w:rFonts w:ascii="Arial" w:hAnsi="Arial" w:cs="Arial"/>
          <w:sz w:val="24"/>
          <w:szCs w:val="24"/>
        </w:rPr>
        <w:t xml:space="preserve"> the people to succeed in their existing roles.</w:t>
      </w:r>
    </w:p>
    <w:p w14:paraId="76A9860E" w14:textId="77777777" w:rsidR="00986CA5" w:rsidRPr="00986CA5" w:rsidRDefault="009C791F" w:rsidP="007B7100">
      <w:pPr>
        <w:spacing w:after="0" w:line="360" w:lineRule="auto"/>
        <w:jc w:val="both"/>
        <w:rPr>
          <w:rFonts w:ascii="Arial" w:hAnsi="Arial" w:cs="Arial"/>
          <w:b/>
          <w:i/>
          <w:iCs/>
          <w:sz w:val="24"/>
          <w:szCs w:val="24"/>
        </w:rPr>
      </w:pPr>
      <w:r w:rsidRPr="00986CA5">
        <w:rPr>
          <w:rFonts w:ascii="Arial" w:hAnsi="Arial" w:cs="Arial"/>
          <w:b/>
          <w:i/>
          <w:iCs/>
          <w:sz w:val="24"/>
          <w:szCs w:val="24"/>
        </w:rPr>
        <w:t>Enhanced Confident</w:t>
      </w:r>
    </w:p>
    <w:p w14:paraId="0522B670" w14:textId="6088C796" w:rsidR="008D40C2" w:rsidRPr="00986CA5" w:rsidRDefault="00F27AF6"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Networking </w:t>
      </w:r>
      <w:r w:rsidR="00F20CDF" w:rsidRPr="00986CA5">
        <w:rPr>
          <w:rFonts w:ascii="Arial" w:hAnsi="Arial" w:cs="Arial"/>
          <w:sz w:val="24"/>
          <w:szCs w:val="24"/>
        </w:rPr>
        <w:t>refers</w:t>
      </w:r>
      <w:r w:rsidRPr="00986CA5">
        <w:rPr>
          <w:rFonts w:ascii="Arial" w:hAnsi="Arial" w:cs="Arial"/>
          <w:sz w:val="24"/>
          <w:szCs w:val="24"/>
        </w:rPr>
        <w:t xml:space="preserve"> to an implementation of confidence mainly for individuals who are </w:t>
      </w:r>
      <w:r w:rsidR="00F20CDF" w:rsidRPr="00986CA5">
        <w:rPr>
          <w:rFonts w:ascii="Arial" w:hAnsi="Arial" w:cs="Arial"/>
          <w:sz w:val="24"/>
          <w:szCs w:val="24"/>
        </w:rPr>
        <w:t>timid</w:t>
      </w:r>
      <w:r w:rsidRPr="00986CA5">
        <w:rPr>
          <w:rFonts w:ascii="Arial" w:hAnsi="Arial" w:cs="Arial"/>
          <w:sz w:val="24"/>
          <w:szCs w:val="24"/>
        </w:rPr>
        <w:t xml:space="preserve"> or introverted.</w:t>
      </w:r>
      <w:r w:rsidR="000718B5" w:rsidRPr="00986CA5">
        <w:rPr>
          <w:rFonts w:ascii="Arial" w:hAnsi="Arial" w:cs="Arial"/>
          <w:sz w:val="24"/>
          <w:szCs w:val="24"/>
        </w:rPr>
        <w:t xml:space="preserve"> Once the individuals are determining their relationship with a new friend, they see that professional networking is not so bad</w:t>
      </w:r>
      <w:r w:rsidR="004148C9" w:rsidRPr="00986CA5">
        <w:rPr>
          <w:rFonts w:ascii="Arial" w:hAnsi="Arial" w:cs="Arial"/>
          <w:sz w:val="24"/>
          <w:szCs w:val="24"/>
        </w:rPr>
        <w:t xml:space="preserve"> </w:t>
      </w:r>
      <w:r w:rsidR="004148C9" w:rsidRPr="00986CA5">
        <w:rPr>
          <w:rFonts w:ascii="Arial" w:hAnsi="Arial" w:cs="Arial"/>
          <w:color w:val="222222"/>
          <w:sz w:val="24"/>
          <w:szCs w:val="24"/>
          <w:shd w:val="clear" w:color="auto" w:fill="FFFFFF"/>
        </w:rPr>
        <w:t xml:space="preserve">(Haneberg and </w:t>
      </w:r>
      <w:proofErr w:type="spellStart"/>
      <w:r w:rsidR="004148C9" w:rsidRPr="00986CA5">
        <w:rPr>
          <w:rFonts w:ascii="Arial" w:hAnsi="Arial" w:cs="Arial"/>
          <w:color w:val="222222"/>
          <w:sz w:val="24"/>
          <w:szCs w:val="24"/>
          <w:shd w:val="clear" w:color="auto" w:fill="FFFFFF"/>
        </w:rPr>
        <w:t>Aaboen</w:t>
      </w:r>
      <w:proofErr w:type="spellEnd"/>
      <w:r w:rsidR="004148C9" w:rsidRPr="00986CA5">
        <w:rPr>
          <w:rFonts w:ascii="Arial" w:hAnsi="Arial" w:cs="Arial"/>
          <w:color w:val="222222"/>
          <w:sz w:val="24"/>
          <w:szCs w:val="24"/>
          <w:shd w:val="clear" w:color="auto" w:fill="FFFFFF"/>
        </w:rPr>
        <w:t xml:space="preserve">, </w:t>
      </w:r>
      <w:r w:rsidR="004148C9" w:rsidRPr="00986CA5">
        <w:rPr>
          <w:rFonts w:ascii="Arial" w:hAnsi="Arial" w:cs="Arial"/>
          <w:color w:val="222222"/>
          <w:sz w:val="24"/>
          <w:szCs w:val="24"/>
          <w:shd w:val="clear" w:color="auto" w:fill="FFFFFF"/>
        </w:rPr>
        <w:lastRenderedPageBreak/>
        <w:t>2020)</w:t>
      </w:r>
      <w:r w:rsidR="000718B5" w:rsidRPr="00986CA5">
        <w:rPr>
          <w:rFonts w:ascii="Arial" w:hAnsi="Arial" w:cs="Arial"/>
          <w:sz w:val="24"/>
          <w:szCs w:val="24"/>
        </w:rPr>
        <w:t>.</w:t>
      </w:r>
      <w:r w:rsidR="001A680E" w:rsidRPr="00986CA5">
        <w:rPr>
          <w:rFonts w:ascii="Arial" w:hAnsi="Arial" w:cs="Arial"/>
          <w:sz w:val="24"/>
          <w:szCs w:val="24"/>
        </w:rPr>
        <w:t xml:space="preserve"> However, Networking is considered a good or effective place for people to </w:t>
      </w:r>
      <w:r w:rsidR="009C791F" w:rsidRPr="00986CA5">
        <w:rPr>
          <w:rFonts w:ascii="Arial" w:hAnsi="Arial" w:cs="Arial"/>
          <w:sz w:val="24"/>
          <w:szCs w:val="24"/>
        </w:rPr>
        <w:t>enhance</w:t>
      </w:r>
      <w:r w:rsidR="001A680E" w:rsidRPr="00986CA5">
        <w:rPr>
          <w:rFonts w:ascii="Arial" w:hAnsi="Arial" w:cs="Arial"/>
          <w:sz w:val="24"/>
          <w:szCs w:val="24"/>
        </w:rPr>
        <w:t xml:space="preserve"> their confidence level. </w:t>
      </w:r>
      <w:r w:rsidR="009C791F" w:rsidRPr="00986CA5">
        <w:rPr>
          <w:rFonts w:ascii="Arial" w:hAnsi="Arial" w:cs="Arial"/>
          <w:sz w:val="24"/>
          <w:szCs w:val="24"/>
        </w:rPr>
        <w:t xml:space="preserve">It </w:t>
      </w:r>
      <w:r w:rsidR="008E196F" w:rsidRPr="00986CA5">
        <w:rPr>
          <w:rFonts w:ascii="Arial" w:hAnsi="Arial" w:cs="Arial"/>
          <w:sz w:val="24"/>
          <w:szCs w:val="24"/>
        </w:rPr>
        <w:t>pushes</w:t>
      </w:r>
      <w:r w:rsidR="009C791F" w:rsidRPr="00986CA5">
        <w:rPr>
          <w:rFonts w:ascii="Arial" w:hAnsi="Arial" w:cs="Arial"/>
          <w:sz w:val="24"/>
          <w:szCs w:val="24"/>
        </w:rPr>
        <w:t xml:space="preserve"> the individuals to put themselves out there.</w:t>
      </w:r>
    </w:p>
    <w:p w14:paraId="7FF118B7" w14:textId="77777777" w:rsidR="00CF335E" w:rsidRPr="00986CA5" w:rsidRDefault="00CF335E" w:rsidP="007B7100">
      <w:pPr>
        <w:spacing w:after="0" w:line="360" w:lineRule="auto"/>
        <w:jc w:val="both"/>
        <w:rPr>
          <w:rFonts w:ascii="Arial" w:hAnsi="Arial" w:cs="Arial"/>
          <w:sz w:val="24"/>
          <w:szCs w:val="24"/>
        </w:rPr>
      </w:pPr>
    </w:p>
    <w:p w14:paraId="5F4E2056" w14:textId="7A5DB31C" w:rsidR="002F2B0A" w:rsidRDefault="009C791F" w:rsidP="00986CA5">
      <w:pPr>
        <w:pStyle w:val="Heading2"/>
        <w:jc w:val="left"/>
        <w:rPr>
          <w:rFonts w:ascii="Arial" w:hAnsi="Arial" w:cs="Arial"/>
          <w:szCs w:val="24"/>
        </w:rPr>
      </w:pPr>
      <w:bookmarkStart w:id="5" w:name="_Toc109056666"/>
      <w:r w:rsidRPr="00986CA5">
        <w:rPr>
          <w:rFonts w:ascii="Arial" w:hAnsi="Arial" w:cs="Arial"/>
          <w:szCs w:val="24"/>
        </w:rPr>
        <w:t xml:space="preserve">Different Communication Barriers in </w:t>
      </w:r>
      <w:r w:rsidR="00675163" w:rsidRPr="00986CA5">
        <w:rPr>
          <w:rFonts w:ascii="Arial" w:hAnsi="Arial" w:cs="Arial"/>
          <w:szCs w:val="24"/>
        </w:rPr>
        <w:t>Bhutan</w:t>
      </w:r>
      <w:bookmarkEnd w:id="5"/>
    </w:p>
    <w:p w14:paraId="77AD2F68" w14:textId="77777777" w:rsidR="00986CA5" w:rsidRPr="00986CA5" w:rsidRDefault="00986CA5" w:rsidP="00986CA5"/>
    <w:p w14:paraId="533B66D2" w14:textId="716C6328" w:rsidR="0081416D" w:rsidRPr="00986CA5" w:rsidRDefault="009C791F" w:rsidP="007B7100">
      <w:pPr>
        <w:spacing w:after="0" w:line="360" w:lineRule="auto"/>
        <w:jc w:val="both"/>
        <w:rPr>
          <w:rFonts w:ascii="Arial" w:hAnsi="Arial" w:cs="Arial"/>
          <w:color w:val="222222"/>
          <w:sz w:val="24"/>
          <w:szCs w:val="24"/>
          <w:shd w:val="clear" w:color="auto" w:fill="FFFFFF"/>
        </w:rPr>
      </w:pPr>
      <w:r w:rsidRPr="00986CA5">
        <w:rPr>
          <w:rFonts w:ascii="Arial" w:hAnsi="Arial" w:cs="Arial"/>
          <w:sz w:val="24"/>
          <w:szCs w:val="24"/>
        </w:rPr>
        <w:t xml:space="preserve">Effective communication refers to conveying information, emotions, messages, ideas, suggestions, </w:t>
      </w:r>
      <w:r w:rsidR="00986CA5" w:rsidRPr="00986CA5">
        <w:rPr>
          <w:rFonts w:ascii="Arial" w:hAnsi="Arial" w:cs="Arial"/>
          <w:sz w:val="24"/>
          <w:szCs w:val="24"/>
        </w:rPr>
        <w:t>etc.</w:t>
      </w:r>
      <w:r w:rsidRPr="00986CA5">
        <w:rPr>
          <w:rFonts w:ascii="Arial" w:hAnsi="Arial" w:cs="Arial"/>
          <w:sz w:val="24"/>
          <w:szCs w:val="24"/>
        </w:rPr>
        <w:t xml:space="preserve"> to </w:t>
      </w:r>
      <w:r w:rsidR="005B5C62" w:rsidRPr="00986CA5">
        <w:rPr>
          <w:rFonts w:ascii="Arial" w:hAnsi="Arial" w:cs="Arial"/>
          <w:sz w:val="24"/>
          <w:szCs w:val="24"/>
        </w:rPr>
        <w:t>allocate</w:t>
      </w:r>
      <w:r w:rsidRPr="00986CA5">
        <w:rPr>
          <w:rFonts w:ascii="Arial" w:hAnsi="Arial" w:cs="Arial"/>
          <w:sz w:val="24"/>
          <w:szCs w:val="24"/>
        </w:rPr>
        <w:t xml:space="preserve"> </w:t>
      </w:r>
      <w:r w:rsidR="005B5C62" w:rsidRPr="00986CA5">
        <w:rPr>
          <w:rFonts w:ascii="Arial" w:hAnsi="Arial" w:cs="Arial"/>
          <w:sz w:val="24"/>
          <w:szCs w:val="24"/>
        </w:rPr>
        <w:t>matter</w:t>
      </w:r>
      <w:r w:rsidRPr="00986CA5">
        <w:rPr>
          <w:rFonts w:ascii="Arial" w:hAnsi="Arial" w:cs="Arial"/>
          <w:sz w:val="24"/>
          <w:szCs w:val="24"/>
        </w:rPr>
        <w:t>s with full gestures of etiquette with each other.</w:t>
      </w:r>
      <w:r w:rsidR="009D0A8A" w:rsidRPr="00986CA5">
        <w:rPr>
          <w:rFonts w:ascii="Arial" w:hAnsi="Arial" w:cs="Arial"/>
          <w:sz w:val="24"/>
          <w:szCs w:val="24"/>
        </w:rPr>
        <w:t xml:space="preserve"> However, the culture of Bhutan mainly aims to </w:t>
      </w:r>
      <w:r w:rsidR="0062224B" w:rsidRPr="00986CA5">
        <w:rPr>
          <w:rFonts w:ascii="Arial" w:hAnsi="Arial" w:cs="Arial"/>
          <w:sz w:val="24"/>
          <w:szCs w:val="24"/>
        </w:rPr>
        <w:t>build</w:t>
      </w:r>
      <w:r w:rsidR="009D0A8A" w:rsidRPr="00986CA5">
        <w:rPr>
          <w:rFonts w:ascii="Arial" w:hAnsi="Arial" w:cs="Arial"/>
          <w:sz w:val="24"/>
          <w:szCs w:val="24"/>
        </w:rPr>
        <w:t xml:space="preserve"> effective communication within their community.</w:t>
      </w:r>
      <w:r w:rsidR="0062224B" w:rsidRPr="00986CA5">
        <w:rPr>
          <w:rFonts w:ascii="Arial" w:hAnsi="Arial" w:cs="Arial"/>
          <w:sz w:val="24"/>
          <w:szCs w:val="24"/>
        </w:rPr>
        <w:t xml:space="preserve"> On the other side, the organization in Bhutan that </w:t>
      </w:r>
      <w:r w:rsidR="00E53430" w:rsidRPr="00986CA5">
        <w:rPr>
          <w:rFonts w:ascii="Arial" w:hAnsi="Arial" w:cs="Arial"/>
          <w:sz w:val="24"/>
          <w:szCs w:val="24"/>
        </w:rPr>
        <w:t>performs</w:t>
      </w:r>
      <w:r w:rsidR="0062224B" w:rsidRPr="00986CA5">
        <w:rPr>
          <w:rFonts w:ascii="Arial" w:hAnsi="Arial" w:cs="Arial"/>
          <w:sz w:val="24"/>
          <w:szCs w:val="24"/>
        </w:rPr>
        <w:t xml:space="preserve"> their business at an international or global level may face several communication barriers for further </w:t>
      </w:r>
      <w:r w:rsidR="00E53430" w:rsidRPr="00986CA5">
        <w:rPr>
          <w:rFonts w:ascii="Arial" w:hAnsi="Arial" w:cs="Arial"/>
          <w:sz w:val="24"/>
          <w:szCs w:val="24"/>
        </w:rPr>
        <w:t>enhancement</w:t>
      </w:r>
      <w:r w:rsidR="0062224B" w:rsidRPr="00986CA5">
        <w:rPr>
          <w:rFonts w:ascii="Arial" w:hAnsi="Arial" w:cs="Arial"/>
          <w:sz w:val="24"/>
          <w:szCs w:val="24"/>
        </w:rPr>
        <w:t xml:space="preserve"> of their activities</w:t>
      </w:r>
      <w:r w:rsidR="00000D5E" w:rsidRPr="00986CA5">
        <w:rPr>
          <w:rFonts w:ascii="Arial" w:hAnsi="Arial" w:cs="Arial"/>
          <w:sz w:val="24"/>
          <w:szCs w:val="24"/>
        </w:rPr>
        <w:t xml:space="preserve"> </w:t>
      </w:r>
      <w:r w:rsidR="00000D5E" w:rsidRPr="00986CA5">
        <w:rPr>
          <w:rFonts w:ascii="Arial" w:hAnsi="Arial" w:cs="Arial"/>
          <w:color w:val="222222"/>
          <w:sz w:val="24"/>
          <w:szCs w:val="24"/>
          <w:shd w:val="clear" w:color="auto" w:fill="FFFFFF"/>
        </w:rPr>
        <w:t>(</w:t>
      </w:r>
      <w:proofErr w:type="spellStart"/>
      <w:r w:rsidR="00000D5E" w:rsidRPr="00986CA5">
        <w:rPr>
          <w:rFonts w:ascii="Arial" w:hAnsi="Arial" w:cs="Arial"/>
          <w:color w:val="222222"/>
          <w:sz w:val="24"/>
          <w:szCs w:val="24"/>
          <w:shd w:val="clear" w:color="auto" w:fill="FFFFFF"/>
        </w:rPr>
        <w:t>Choeda</w:t>
      </w:r>
      <w:proofErr w:type="spellEnd"/>
      <w:r w:rsidR="00000D5E" w:rsidRPr="00986CA5">
        <w:rPr>
          <w:rFonts w:ascii="Arial" w:hAnsi="Arial" w:cs="Arial"/>
          <w:color w:val="222222"/>
          <w:sz w:val="24"/>
          <w:szCs w:val="24"/>
          <w:shd w:val="clear" w:color="auto" w:fill="FFFFFF"/>
        </w:rPr>
        <w:t>, et al., 2020)</w:t>
      </w:r>
      <w:r w:rsidR="0062224B" w:rsidRPr="00986CA5">
        <w:rPr>
          <w:rFonts w:ascii="Arial" w:hAnsi="Arial" w:cs="Arial"/>
          <w:sz w:val="24"/>
          <w:szCs w:val="24"/>
        </w:rPr>
        <w:t>.</w:t>
      </w:r>
      <w:r w:rsidR="00E53430" w:rsidRPr="00986CA5">
        <w:rPr>
          <w:rFonts w:ascii="Arial" w:hAnsi="Arial" w:cs="Arial"/>
          <w:sz w:val="24"/>
          <w:szCs w:val="24"/>
        </w:rPr>
        <w:t xml:space="preserve"> </w:t>
      </w:r>
      <w:r w:rsidR="00AE653C" w:rsidRPr="00986CA5">
        <w:rPr>
          <w:rFonts w:ascii="Arial" w:hAnsi="Arial" w:cs="Arial"/>
          <w:sz w:val="24"/>
          <w:szCs w:val="24"/>
        </w:rPr>
        <w:t xml:space="preserve">Dzongkha is the national language as well as lingua franca and native language of Western Bhutan. </w:t>
      </w:r>
      <w:r w:rsidR="00E53430" w:rsidRPr="00986CA5">
        <w:rPr>
          <w:rFonts w:ascii="Arial" w:hAnsi="Arial" w:cs="Arial"/>
          <w:sz w:val="24"/>
          <w:szCs w:val="24"/>
        </w:rPr>
        <w:t xml:space="preserve">In the culture of Bhutan, because of varied cultures or norms sometimes employees and citizens of the region </w:t>
      </w:r>
      <w:r w:rsidR="00580BE9" w:rsidRPr="00986CA5">
        <w:rPr>
          <w:rFonts w:ascii="Arial" w:hAnsi="Arial" w:cs="Arial"/>
          <w:sz w:val="24"/>
          <w:szCs w:val="24"/>
        </w:rPr>
        <w:t>get</w:t>
      </w:r>
      <w:r w:rsidR="00E53430" w:rsidRPr="00986CA5">
        <w:rPr>
          <w:rFonts w:ascii="Arial" w:hAnsi="Arial" w:cs="Arial"/>
          <w:sz w:val="24"/>
          <w:szCs w:val="24"/>
        </w:rPr>
        <w:t xml:space="preserve"> </w:t>
      </w:r>
      <w:r w:rsidR="00580BE9" w:rsidRPr="00986CA5">
        <w:rPr>
          <w:rFonts w:ascii="Arial" w:hAnsi="Arial" w:cs="Arial"/>
          <w:sz w:val="24"/>
          <w:szCs w:val="24"/>
        </w:rPr>
        <w:t>annoyed</w:t>
      </w:r>
      <w:r w:rsidR="00E53430" w:rsidRPr="00986CA5">
        <w:rPr>
          <w:rFonts w:ascii="Arial" w:hAnsi="Arial" w:cs="Arial"/>
          <w:sz w:val="24"/>
          <w:szCs w:val="24"/>
        </w:rPr>
        <w:t xml:space="preserve"> and </w:t>
      </w:r>
      <w:r w:rsidR="00580BE9" w:rsidRPr="00986CA5">
        <w:rPr>
          <w:rFonts w:ascii="Arial" w:hAnsi="Arial" w:cs="Arial"/>
          <w:sz w:val="24"/>
          <w:szCs w:val="24"/>
        </w:rPr>
        <w:t>incompatible</w:t>
      </w:r>
      <w:r w:rsidR="00E53430" w:rsidRPr="00986CA5">
        <w:rPr>
          <w:rFonts w:ascii="Arial" w:hAnsi="Arial" w:cs="Arial"/>
          <w:sz w:val="24"/>
          <w:szCs w:val="24"/>
        </w:rPr>
        <w:t xml:space="preserve"> with others.</w:t>
      </w:r>
      <w:r w:rsidR="0062224B" w:rsidRPr="00986CA5">
        <w:rPr>
          <w:rFonts w:ascii="Arial" w:hAnsi="Arial" w:cs="Arial"/>
          <w:sz w:val="24"/>
          <w:szCs w:val="24"/>
        </w:rPr>
        <w:t xml:space="preserve"> </w:t>
      </w:r>
      <w:r w:rsidR="006F2F00" w:rsidRPr="00986CA5">
        <w:rPr>
          <w:rFonts w:ascii="Arial" w:hAnsi="Arial" w:cs="Arial"/>
          <w:sz w:val="24"/>
          <w:szCs w:val="24"/>
        </w:rPr>
        <w:t xml:space="preserve">Moreover, some foreign organizations must handle several issues regarding their </w:t>
      </w:r>
      <w:r w:rsidR="007E7013" w:rsidRPr="00986CA5">
        <w:rPr>
          <w:rFonts w:ascii="Arial" w:hAnsi="Arial" w:cs="Arial"/>
          <w:sz w:val="24"/>
          <w:szCs w:val="24"/>
        </w:rPr>
        <w:t>effective</w:t>
      </w:r>
      <w:r w:rsidR="006F2F00" w:rsidRPr="00986CA5">
        <w:rPr>
          <w:rFonts w:ascii="Arial" w:hAnsi="Arial" w:cs="Arial"/>
          <w:sz w:val="24"/>
          <w:szCs w:val="24"/>
        </w:rPr>
        <w:t xml:space="preserve"> communication while they try to expand or bring their operations into Bhutan.</w:t>
      </w:r>
      <w:r w:rsidR="00AA3D78" w:rsidRPr="00986CA5">
        <w:rPr>
          <w:rFonts w:ascii="Arial" w:hAnsi="Arial" w:cs="Arial"/>
          <w:sz w:val="24"/>
          <w:szCs w:val="24"/>
        </w:rPr>
        <w:t xml:space="preserve"> Some of them were discussed below:</w:t>
      </w:r>
    </w:p>
    <w:p w14:paraId="0EE40B22" w14:textId="77777777" w:rsidR="00986CA5" w:rsidRPr="00986CA5" w:rsidRDefault="009C791F" w:rsidP="007B7100">
      <w:pPr>
        <w:spacing w:after="0" w:line="360" w:lineRule="auto"/>
        <w:jc w:val="both"/>
        <w:rPr>
          <w:rFonts w:ascii="Arial" w:hAnsi="Arial" w:cs="Arial"/>
          <w:b/>
          <w:i/>
          <w:iCs/>
          <w:sz w:val="24"/>
          <w:szCs w:val="24"/>
        </w:rPr>
      </w:pPr>
      <w:r w:rsidRPr="00986CA5">
        <w:rPr>
          <w:rFonts w:ascii="Arial" w:hAnsi="Arial" w:cs="Arial"/>
          <w:b/>
          <w:i/>
          <w:iCs/>
          <w:sz w:val="24"/>
          <w:szCs w:val="24"/>
        </w:rPr>
        <w:t>Language Barrier</w:t>
      </w:r>
    </w:p>
    <w:p w14:paraId="28E46F7D" w14:textId="5A52820E" w:rsidR="0066733E" w:rsidRDefault="002B32E3" w:rsidP="007B7100">
      <w:pPr>
        <w:spacing w:after="0" w:line="360" w:lineRule="auto"/>
        <w:jc w:val="both"/>
        <w:rPr>
          <w:rFonts w:ascii="Arial" w:hAnsi="Arial" w:cs="Arial"/>
          <w:sz w:val="24"/>
          <w:szCs w:val="24"/>
        </w:rPr>
      </w:pPr>
      <w:r w:rsidRPr="00986CA5">
        <w:rPr>
          <w:rFonts w:ascii="Arial" w:hAnsi="Arial" w:cs="Arial"/>
          <w:sz w:val="24"/>
          <w:szCs w:val="24"/>
        </w:rPr>
        <w:t>The language barrier serves as one of the significant communication barriers that must be faced by organizatio</w:t>
      </w:r>
      <w:r w:rsidR="0055092A" w:rsidRPr="00986CA5">
        <w:rPr>
          <w:rFonts w:ascii="Arial" w:hAnsi="Arial" w:cs="Arial"/>
          <w:sz w:val="24"/>
          <w:szCs w:val="24"/>
        </w:rPr>
        <w:t>ns while they</w:t>
      </w:r>
      <w:r w:rsidR="008009BE" w:rsidRPr="00986CA5">
        <w:rPr>
          <w:rFonts w:ascii="Arial" w:hAnsi="Arial" w:cs="Arial"/>
          <w:sz w:val="24"/>
          <w:szCs w:val="24"/>
        </w:rPr>
        <w:t xml:space="preserve"> want to</w:t>
      </w:r>
      <w:r w:rsidR="0055092A" w:rsidRPr="00986CA5">
        <w:rPr>
          <w:rFonts w:ascii="Arial" w:hAnsi="Arial" w:cs="Arial"/>
          <w:sz w:val="24"/>
          <w:szCs w:val="24"/>
        </w:rPr>
        <w:t xml:space="preserve"> expand their act</w:t>
      </w:r>
      <w:r w:rsidRPr="00986CA5">
        <w:rPr>
          <w:rFonts w:ascii="Arial" w:hAnsi="Arial" w:cs="Arial"/>
          <w:sz w:val="24"/>
          <w:szCs w:val="24"/>
        </w:rPr>
        <w:t>ivities into several other regions as varied regions have varied cultures, languages, customs, and norms</w:t>
      </w:r>
      <w:r w:rsidR="002E6647" w:rsidRPr="00986CA5">
        <w:rPr>
          <w:rFonts w:ascii="Arial" w:hAnsi="Arial" w:cs="Arial"/>
          <w:sz w:val="24"/>
          <w:szCs w:val="24"/>
        </w:rPr>
        <w:t xml:space="preserve"> </w:t>
      </w:r>
      <w:r w:rsidR="002E6647" w:rsidRPr="00986CA5">
        <w:rPr>
          <w:rFonts w:ascii="Arial" w:hAnsi="Arial" w:cs="Arial"/>
          <w:color w:val="222222"/>
          <w:sz w:val="24"/>
          <w:szCs w:val="24"/>
          <w:shd w:val="clear" w:color="auto" w:fill="FFFFFF"/>
        </w:rPr>
        <w:t>(</w:t>
      </w:r>
      <w:proofErr w:type="spellStart"/>
      <w:r w:rsidR="002E6647" w:rsidRPr="00986CA5">
        <w:rPr>
          <w:rFonts w:ascii="Arial" w:hAnsi="Arial" w:cs="Arial"/>
          <w:color w:val="222222"/>
          <w:sz w:val="24"/>
          <w:szCs w:val="24"/>
          <w:shd w:val="clear" w:color="auto" w:fill="FFFFFF"/>
        </w:rPr>
        <w:t>Sherab</w:t>
      </w:r>
      <w:proofErr w:type="spellEnd"/>
      <w:r w:rsidR="002E6647" w:rsidRPr="00986CA5">
        <w:rPr>
          <w:rFonts w:ascii="Arial" w:hAnsi="Arial" w:cs="Arial"/>
          <w:color w:val="222222"/>
          <w:sz w:val="24"/>
          <w:szCs w:val="24"/>
          <w:shd w:val="clear" w:color="auto" w:fill="FFFFFF"/>
        </w:rPr>
        <w:t>, 2013)</w:t>
      </w:r>
      <w:r w:rsidRPr="00986CA5">
        <w:rPr>
          <w:rFonts w:ascii="Arial" w:hAnsi="Arial" w:cs="Arial"/>
          <w:sz w:val="24"/>
          <w:szCs w:val="24"/>
        </w:rPr>
        <w:t>.</w:t>
      </w:r>
      <w:r w:rsidR="00837DC2" w:rsidRPr="00986CA5">
        <w:rPr>
          <w:rFonts w:ascii="Arial" w:hAnsi="Arial" w:cs="Arial"/>
          <w:sz w:val="24"/>
          <w:szCs w:val="24"/>
        </w:rPr>
        <w:t xml:space="preserve"> As Bhutan is considered a multilingual region where around 20 </w:t>
      </w:r>
      <w:r w:rsidR="00114F33" w:rsidRPr="00986CA5">
        <w:rPr>
          <w:rFonts w:ascii="Arial" w:hAnsi="Arial" w:cs="Arial"/>
          <w:sz w:val="24"/>
          <w:szCs w:val="24"/>
        </w:rPr>
        <w:t>languages</w:t>
      </w:r>
      <w:r w:rsidR="00837DC2" w:rsidRPr="00986CA5">
        <w:rPr>
          <w:rFonts w:ascii="Arial" w:hAnsi="Arial" w:cs="Arial"/>
          <w:sz w:val="24"/>
          <w:szCs w:val="24"/>
        </w:rPr>
        <w:t xml:space="preserve"> are spoken by the </w:t>
      </w:r>
      <w:r w:rsidR="00114F33" w:rsidRPr="00986CA5">
        <w:rPr>
          <w:rFonts w:ascii="Arial" w:hAnsi="Arial" w:cs="Arial"/>
          <w:sz w:val="24"/>
          <w:szCs w:val="24"/>
        </w:rPr>
        <w:t xml:space="preserve">community thus, this is the crucial reason that </w:t>
      </w:r>
      <w:r w:rsidR="00F365EC" w:rsidRPr="00986CA5">
        <w:rPr>
          <w:rFonts w:ascii="Arial" w:hAnsi="Arial" w:cs="Arial"/>
          <w:sz w:val="24"/>
          <w:szCs w:val="24"/>
        </w:rPr>
        <w:t>directly</w:t>
      </w:r>
      <w:r w:rsidR="00114F33" w:rsidRPr="00986CA5">
        <w:rPr>
          <w:rFonts w:ascii="Arial" w:hAnsi="Arial" w:cs="Arial"/>
          <w:sz w:val="24"/>
          <w:szCs w:val="24"/>
        </w:rPr>
        <w:t xml:space="preserve"> </w:t>
      </w:r>
      <w:r w:rsidR="00F365EC" w:rsidRPr="00986CA5">
        <w:rPr>
          <w:rFonts w:ascii="Arial" w:hAnsi="Arial" w:cs="Arial"/>
          <w:sz w:val="24"/>
          <w:szCs w:val="24"/>
        </w:rPr>
        <w:t>influences</w:t>
      </w:r>
      <w:r w:rsidR="00114F33" w:rsidRPr="00986CA5">
        <w:rPr>
          <w:rFonts w:ascii="Arial" w:hAnsi="Arial" w:cs="Arial"/>
          <w:sz w:val="24"/>
          <w:szCs w:val="24"/>
        </w:rPr>
        <w:t xml:space="preserve"> the profitability as well as </w:t>
      </w:r>
      <w:r w:rsidR="00F365EC" w:rsidRPr="00986CA5">
        <w:rPr>
          <w:rFonts w:ascii="Arial" w:hAnsi="Arial" w:cs="Arial"/>
          <w:sz w:val="24"/>
          <w:szCs w:val="24"/>
        </w:rPr>
        <w:t>the business activities</w:t>
      </w:r>
      <w:r w:rsidR="00114F33" w:rsidRPr="00986CA5">
        <w:rPr>
          <w:rFonts w:ascii="Arial" w:hAnsi="Arial" w:cs="Arial"/>
          <w:sz w:val="24"/>
          <w:szCs w:val="24"/>
        </w:rPr>
        <w:t xml:space="preserve"> of the United Kingdom</w:t>
      </w:r>
      <w:r w:rsidR="00F365EC" w:rsidRPr="00986CA5">
        <w:rPr>
          <w:rFonts w:ascii="Arial" w:hAnsi="Arial" w:cs="Arial"/>
          <w:sz w:val="24"/>
          <w:szCs w:val="24"/>
        </w:rPr>
        <w:t>’s</w:t>
      </w:r>
      <w:r w:rsidR="00114F33" w:rsidRPr="00986CA5">
        <w:rPr>
          <w:rFonts w:ascii="Arial" w:hAnsi="Arial" w:cs="Arial"/>
          <w:sz w:val="24"/>
          <w:szCs w:val="24"/>
        </w:rPr>
        <w:t xml:space="preserve"> organizations.</w:t>
      </w:r>
    </w:p>
    <w:p w14:paraId="2A54335F" w14:textId="7B4386A5" w:rsidR="00986CA5" w:rsidRDefault="00986CA5" w:rsidP="007B7100">
      <w:pPr>
        <w:spacing w:after="0" w:line="360" w:lineRule="auto"/>
        <w:jc w:val="both"/>
        <w:rPr>
          <w:rFonts w:ascii="Arial" w:hAnsi="Arial" w:cs="Arial"/>
          <w:sz w:val="24"/>
          <w:szCs w:val="24"/>
        </w:rPr>
      </w:pPr>
    </w:p>
    <w:p w14:paraId="68915E8D" w14:textId="77777777" w:rsidR="00986CA5" w:rsidRPr="00986CA5" w:rsidRDefault="00986CA5" w:rsidP="007B7100">
      <w:pPr>
        <w:spacing w:after="0" w:line="360" w:lineRule="auto"/>
        <w:jc w:val="both"/>
        <w:rPr>
          <w:rFonts w:ascii="Arial" w:hAnsi="Arial" w:cs="Arial"/>
          <w:color w:val="222222"/>
          <w:sz w:val="24"/>
          <w:szCs w:val="24"/>
          <w:shd w:val="clear" w:color="auto" w:fill="FFFFFF"/>
        </w:rPr>
      </w:pPr>
    </w:p>
    <w:p w14:paraId="262AFDAC" w14:textId="77777777" w:rsidR="00986CA5" w:rsidRPr="00986CA5" w:rsidRDefault="009C791F" w:rsidP="007B7100">
      <w:pPr>
        <w:spacing w:after="0" w:line="360" w:lineRule="auto"/>
        <w:jc w:val="both"/>
        <w:rPr>
          <w:rFonts w:ascii="Arial" w:hAnsi="Arial" w:cs="Arial"/>
          <w:b/>
          <w:i/>
          <w:iCs/>
          <w:sz w:val="24"/>
          <w:szCs w:val="24"/>
        </w:rPr>
      </w:pPr>
      <w:r w:rsidRPr="00986CA5">
        <w:rPr>
          <w:rFonts w:ascii="Arial" w:hAnsi="Arial" w:cs="Arial"/>
          <w:b/>
          <w:i/>
          <w:iCs/>
          <w:sz w:val="24"/>
          <w:szCs w:val="24"/>
        </w:rPr>
        <w:t xml:space="preserve">Dynamic </w:t>
      </w:r>
      <w:r w:rsidR="000C4781" w:rsidRPr="00986CA5">
        <w:rPr>
          <w:rFonts w:ascii="Arial" w:hAnsi="Arial" w:cs="Arial"/>
          <w:b/>
          <w:i/>
          <w:iCs/>
          <w:sz w:val="24"/>
          <w:szCs w:val="24"/>
        </w:rPr>
        <w:t>behaviors of the consumers</w:t>
      </w:r>
    </w:p>
    <w:p w14:paraId="5E95E926" w14:textId="41F1D8E0" w:rsidR="00167055" w:rsidRPr="00986CA5" w:rsidRDefault="000C4781" w:rsidP="007B7100">
      <w:pPr>
        <w:spacing w:after="0" w:line="360" w:lineRule="auto"/>
        <w:jc w:val="both"/>
        <w:rPr>
          <w:rFonts w:ascii="Arial" w:hAnsi="Arial" w:cs="Arial"/>
          <w:sz w:val="24"/>
          <w:szCs w:val="24"/>
        </w:rPr>
      </w:pPr>
      <w:r w:rsidRPr="00986CA5">
        <w:rPr>
          <w:rFonts w:ascii="Arial" w:hAnsi="Arial" w:cs="Arial"/>
          <w:sz w:val="24"/>
          <w:szCs w:val="24"/>
        </w:rPr>
        <w:t xml:space="preserve">Community of Bhutan are generally impatient or </w:t>
      </w:r>
      <w:r w:rsidR="00415200" w:rsidRPr="00986CA5">
        <w:rPr>
          <w:rFonts w:ascii="Arial" w:hAnsi="Arial" w:cs="Arial"/>
          <w:sz w:val="24"/>
          <w:szCs w:val="24"/>
        </w:rPr>
        <w:t>eager;</w:t>
      </w:r>
      <w:r w:rsidRPr="00986CA5">
        <w:rPr>
          <w:rFonts w:ascii="Arial" w:hAnsi="Arial" w:cs="Arial"/>
          <w:sz w:val="24"/>
          <w:szCs w:val="24"/>
        </w:rPr>
        <w:t xml:space="preserve"> they immediately judge the product or services offered by the organization.</w:t>
      </w:r>
      <w:r w:rsidR="00C31EC4" w:rsidRPr="00986CA5">
        <w:rPr>
          <w:rFonts w:ascii="Arial" w:hAnsi="Arial" w:cs="Arial"/>
          <w:sz w:val="24"/>
          <w:szCs w:val="24"/>
        </w:rPr>
        <w:t xml:space="preserve"> The local individuals of the regions develop a great relationship with consumer service to </w:t>
      </w:r>
      <w:r w:rsidR="0061546E" w:rsidRPr="00986CA5">
        <w:rPr>
          <w:rFonts w:ascii="Arial" w:hAnsi="Arial" w:cs="Arial"/>
          <w:sz w:val="24"/>
          <w:szCs w:val="24"/>
        </w:rPr>
        <w:t>find</w:t>
      </w:r>
      <w:r w:rsidR="00C31EC4" w:rsidRPr="00986CA5">
        <w:rPr>
          <w:rFonts w:ascii="Arial" w:hAnsi="Arial" w:cs="Arial"/>
          <w:sz w:val="24"/>
          <w:szCs w:val="24"/>
        </w:rPr>
        <w:t xml:space="preserve"> quick solutions to the issues.</w:t>
      </w:r>
      <w:r w:rsidR="003C73E4" w:rsidRPr="00986CA5">
        <w:rPr>
          <w:rFonts w:ascii="Arial" w:hAnsi="Arial" w:cs="Arial"/>
          <w:sz w:val="24"/>
          <w:szCs w:val="24"/>
        </w:rPr>
        <w:t xml:space="preserve"> </w:t>
      </w:r>
      <w:r w:rsidR="003C73E4" w:rsidRPr="00986CA5">
        <w:rPr>
          <w:rFonts w:ascii="Arial" w:hAnsi="Arial" w:cs="Arial"/>
          <w:sz w:val="24"/>
          <w:szCs w:val="24"/>
        </w:rPr>
        <w:lastRenderedPageBreak/>
        <w:t xml:space="preserve">Therefore, organizations in the United </w:t>
      </w:r>
      <w:r w:rsidR="0061546E" w:rsidRPr="00986CA5">
        <w:rPr>
          <w:rFonts w:ascii="Arial" w:hAnsi="Arial" w:cs="Arial"/>
          <w:sz w:val="24"/>
          <w:szCs w:val="24"/>
        </w:rPr>
        <w:t>Kingdom</w:t>
      </w:r>
      <w:r w:rsidR="003C73E4" w:rsidRPr="00986CA5">
        <w:rPr>
          <w:rFonts w:ascii="Arial" w:hAnsi="Arial" w:cs="Arial"/>
          <w:sz w:val="24"/>
          <w:szCs w:val="24"/>
        </w:rPr>
        <w:t xml:space="preserve"> must find it complex regarding dealing with this unexpected or dynamic nature of the customers in the competitive surroundings</w:t>
      </w:r>
      <w:r w:rsidR="00415200" w:rsidRPr="00986CA5">
        <w:rPr>
          <w:rFonts w:ascii="Arial" w:hAnsi="Arial" w:cs="Arial"/>
          <w:sz w:val="24"/>
          <w:szCs w:val="24"/>
        </w:rPr>
        <w:t xml:space="preserve"> </w:t>
      </w:r>
      <w:r w:rsidR="00415200" w:rsidRPr="00986CA5">
        <w:rPr>
          <w:rFonts w:ascii="Arial" w:hAnsi="Arial" w:cs="Arial"/>
          <w:color w:val="222222"/>
          <w:sz w:val="24"/>
          <w:szCs w:val="24"/>
          <w:shd w:val="clear" w:color="auto" w:fill="FFFFFF"/>
        </w:rPr>
        <w:t>(</w:t>
      </w:r>
      <w:proofErr w:type="spellStart"/>
      <w:r w:rsidR="00415200" w:rsidRPr="00986CA5">
        <w:rPr>
          <w:rFonts w:ascii="Arial" w:hAnsi="Arial" w:cs="Arial"/>
          <w:color w:val="222222"/>
          <w:sz w:val="24"/>
          <w:szCs w:val="24"/>
          <w:shd w:val="clear" w:color="auto" w:fill="FFFFFF"/>
        </w:rPr>
        <w:t>Choeda</w:t>
      </w:r>
      <w:proofErr w:type="spellEnd"/>
      <w:r w:rsidR="00415200" w:rsidRPr="00986CA5">
        <w:rPr>
          <w:rFonts w:ascii="Arial" w:hAnsi="Arial" w:cs="Arial"/>
          <w:color w:val="222222"/>
          <w:sz w:val="24"/>
          <w:szCs w:val="24"/>
          <w:shd w:val="clear" w:color="auto" w:fill="FFFFFF"/>
        </w:rPr>
        <w:t>, et al., 2020)</w:t>
      </w:r>
      <w:r w:rsidR="003C73E4" w:rsidRPr="00986CA5">
        <w:rPr>
          <w:rFonts w:ascii="Arial" w:hAnsi="Arial" w:cs="Arial"/>
          <w:sz w:val="24"/>
          <w:szCs w:val="24"/>
        </w:rPr>
        <w:t>.</w:t>
      </w:r>
      <w:r w:rsidR="0061546E" w:rsidRPr="00986CA5">
        <w:rPr>
          <w:rFonts w:ascii="Arial" w:hAnsi="Arial" w:cs="Arial"/>
          <w:sz w:val="24"/>
          <w:szCs w:val="24"/>
        </w:rPr>
        <w:t xml:space="preserve"> In Bhutan, several overseas </w:t>
      </w:r>
      <w:r w:rsidR="00415200" w:rsidRPr="00986CA5">
        <w:rPr>
          <w:rFonts w:ascii="Arial" w:hAnsi="Arial" w:cs="Arial"/>
          <w:sz w:val="24"/>
          <w:szCs w:val="24"/>
        </w:rPr>
        <w:t>organizations</w:t>
      </w:r>
      <w:r w:rsidR="0061546E" w:rsidRPr="00986CA5">
        <w:rPr>
          <w:rFonts w:ascii="Arial" w:hAnsi="Arial" w:cs="Arial"/>
          <w:sz w:val="24"/>
          <w:szCs w:val="24"/>
        </w:rPr>
        <w:t xml:space="preserve"> </w:t>
      </w:r>
      <w:r w:rsidR="002E6647" w:rsidRPr="00986CA5">
        <w:rPr>
          <w:rFonts w:ascii="Arial" w:hAnsi="Arial" w:cs="Arial"/>
          <w:sz w:val="24"/>
          <w:szCs w:val="24"/>
        </w:rPr>
        <w:t>need</w:t>
      </w:r>
      <w:r w:rsidR="0061546E" w:rsidRPr="00986CA5">
        <w:rPr>
          <w:rFonts w:ascii="Arial" w:hAnsi="Arial" w:cs="Arial"/>
          <w:sz w:val="24"/>
          <w:szCs w:val="24"/>
        </w:rPr>
        <w:t xml:space="preserve"> to </w:t>
      </w:r>
      <w:r w:rsidR="006F1B1A" w:rsidRPr="00986CA5">
        <w:rPr>
          <w:rFonts w:ascii="Arial" w:hAnsi="Arial" w:cs="Arial"/>
          <w:sz w:val="24"/>
          <w:szCs w:val="24"/>
        </w:rPr>
        <w:t>concentrate</w:t>
      </w:r>
      <w:r w:rsidR="0061546E" w:rsidRPr="00986CA5">
        <w:rPr>
          <w:rFonts w:ascii="Arial" w:hAnsi="Arial" w:cs="Arial"/>
          <w:sz w:val="24"/>
          <w:szCs w:val="24"/>
        </w:rPr>
        <w:t xml:space="preserve"> on </w:t>
      </w:r>
      <w:r w:rsidR="006F1B1A" w:rsidRPr="00986CA5">
        <w:rPr>
          <w:rFonts w:ascii="Arial" w:hAnsi="Arial" w:cs="Arial"/>
          <w:sz w:val="24"/>
          <w:szCs w:val="24"/>
        </w:rPr>
        <w:t>varied channels to analyze the</w:t>
      </w:r>
      <w:r w:rsidR="0061546E" w:rsidRPr="00986CA5">
        <w:rPr>
          <w:rFonts w:ascii="Arial" w:hAnsi="Arial" w:cs="Arial"/>
          <w:sz w:val="24"/>
          <w:szCs w:val="24"/>
        </w:rPr>
        <w:t xml:space="preserve"> behavior as well as the demand of their customers.</w:t>
      </w:r>
      <w:r w:rsidR="004D27DF" w:rsidRPr="00986CA5">
        <w:rPr>
          <w:rFonts w:ascii="Arial" w:hAnsi="Arial" w:cs="Arial"/>
          <w:sz w:val="24"/>
          <w:szCs w:val="24"/>
        </w:rPr>
        <w:t xml:space="preserve"> </w:t>
      </w:r>
      <w:r w:rsidR="00B37BCD" w:rsidRPr="00986CA5">
        <w:rPr>
          <w:rFonts w:ascii="Arial" w:hAnsi="Arial" w:cs="Arial"/>
          <w:sz w:val="24"/>
          <w:szCs w:val="24"/>
        </w:rPr>
        <w:t xml:space="preserve">They must </w:t>
      </w:r>
      <w:r w:rsidR="00EE5768" w:rsidRPr="00986CA5">
        <w:rPr>
          <w:rFonts w:ascii="Arial" w:hAnsi="Arial" w:cs="Arial"/>
          <w:sz w:val="24"/>
          <w:szCs w:val="24"/>
        </w:rPr>
        <w:t>demand</w:t>
      </w:r>
      <w:r w:rsidR="00B37BCD" w:rsidRPr="00986CA5">
        <w:rPr>
          <w:rFonts w:ascii="Arial" w:hAnsi="Arial" w:cs="Arial"/>
          <w:sz w:val="24"/>
          <w:szCs w:val="24"/>
        </w:rPr>
        <w:t xml:space="preserve"> a higher quality of products or </w:t>
      </w:r>
      <w:r w:rsidR="00986CA5" w:rsidRPr="00986CA5">
        <w:rPr>
          <w:rFonts w:ascii="Arial" w:hAnsi="Arial" w:cs="Arial"/>
          <w:sz w:val="24"/>
          <w:szCs w:val="24"/>
        </w:rPr>
        <w:t>services; thus,</w:t>
      </w:r>
      <w:r w:rsidR="00B37BCD" w:rsidRPr="00986CA5">
        <w:rPr>
          <w:rFonts w:ascii="Arial" w:hAnsi="Arial" w:cs="Arial"/>
          <w:sz w:val="24"/>
          <w:szCs w:val="24"/>
        </w:rPr>
        <w:t xml:space="preserve"> the organization must </w:t>
      </w:r>
      <w:r w:rsidR="00A872AA" w:rsidRPr="00986CA5">
        <w:rPr>
          <w:rFonts w:ascii="Arial" w:hAnsi="Arial" w:cs="Arial"/>
          <w:sz w:val="24"/>
          <w:szCs w:val="24"/>
        </w:rPr>
        <w:t xml:space="preserve">concentrate </w:t>
      </w:r>
      <w:r w:rsidR="00B37BCD" w:rsidRPr="00986CA5">
        <w:rPr>
          <w:rFonts w:ascii="Arial" w:hAnsi="Arial" w:cs="Arial"/>
          <w:sz w:val="24"/>
          <w:szCs w:val="24"/>
        </w:rPr>
        <w:t>on the quality of the</w:t>
      </w:r>
      <w:r w:rsidR="00EE5768" w:rsidRPr="00986CA5">
        <w:rPr>
          <w:rFonts w:ascii="Arial" w:hAnsi="Arial" w:cs="Arial"/>
          <w:sz w:val="24"/>
          <w:szCs w:val="24"/>
        </w:rPr>
        <w:t>ir</w:t>
      </w:r>
      <w:r w:rsidR="00B37BCD" w:rsidRPr="00986CA5">
        <w:rPr>
          <w:rFonts w:ascii="Arial" w:hAnsi="Arial" w:cs="Arial"/>
          <w:sz w:val="24"/>
          <w:szCs w:val="24"/>
        </w:rPr>
        <w:t xml:space="preserve"> product or services to rely on in a region like Bhutan.</w:t>
      </w:r>
    </w:p>
    <w:p w14:paraId="6C4EA377" w14:textId="77777777" w:rsidR="00986CA5" w:rsidRPr="00986CA5" w:rsidRDefault="00C51414" w:rsidP="007B7100">
      <w:pPr>
        <w:spacing w:after="0" w:line="360" w:lineRule="auto"/>
        <w:jc w:val="both"/>
        <w:rPr>
          <w:rFonts w:ascii="Arial" w:hAnsi="Arial" w:cs="Arial"/>
          <w:b/>
          <w:i/>
          <w:iCs/>
          <w:sz w:val="24"/>
          <w:szCs w:val="24"/>
        </w:rPr>
      </w:pPr>
      <w:r w:rsidRPr="00986CA5">
        <w:rPr>
          <w:rFonts w:ascii="Arial" w:hAnsi="Arial" w:cs="Arial"/>
          <w:b/>
          <w:i/>
          <w:iCs/>
          <w:sz w:val="24"/>
          <w:szCs w:val="24"/>
        </w:rPr>
        <w:t>Conflicting Values</w:t>
      </w:r>
    </w:p>
    <w:p w14:paraId="381E2F5F" w14:textId="03E8B0A5" w:rsidR="00C51414" w:rsidRDefault="008C7F28" w:rsidP="007B7100">
      <w:pPr>
        <w:spacing w:after="0" w:line="360" w:lineRule="auto"/>
        <w:jc w:val="both"/>
        <w:rPr>
          <w:rFonts w:ascii="Arial" w:hAnsi="Arial" w:cs="Arial"/>
          <w:sz w:val="24"/>
          <w:szCs w:val="24"/>
        </w:rPr>
      </w:pPr>
      <w:r w:rsidRPr="00986CA5">
        <w:rPr>
          <w:rFonts w:ascii="Arial" w:hAnsi="Arial" w:cs="Arial"/>
          <w:sz w:val="24"/>
          <w:szCs w:val="24"/>
        </w:rPr>
        <w:t xml:space="preserve">The Company while </w:t>
      </w:r>
      <w:r w:rsidR="00986CA5" w:rsidRPr="00986CA5">
        <w:rPr>
          <w:rFonts w:ascii="Arial" w:hAnsi="Arial" w:cs="Arial"/>
          <w:sz w:val="24"/>
          <w:szCs w:val="24"/>
        </w:rPr>
        <w:t>enter</w:t>
      </w:r>
      <w:r w:rsidRPr="00986CA5">
        <w:rPr>
          <w:rFonts w:ascii="Arial" w:hAnsi="Arial" w:cs="Arial"/>
          <w:sz w:val="24"/>
          <w:szCs w:val="24"/>
        </w:rPr>
        <w:t xml:space="preserve"> Bhutan see the behavior, attitude, and norms. Culture clashes happen when other people attitude compromises with values. It </w:t>
      </w:r>
      <w:r w:rsidR="00986CA5" w:rsidRPr="00986CA5">
        <w:rPr>
          <w:rFonts w:ascii="Arial" w:hAnsi="Arial" w:cs="Arial"/>
          <w:sz w:val="24"/>
          <w:szCs w:val="24"/>
        </w:rPr>
        <w:t>understands</w:t>
      </w:r>
      <w:r w:rsidRPr="00986CA5">
        <w:rPr>
          <w:rFonts w:ascii="Arial" w:hAnsi="Arial" w:cs="Arial"/>
          <w:sz w:val="24"/>
          <w:szCs w:val="24"/>
        </w:rPr>
        <w:t xml:space="preserve"> the attitude create disputes among distinct culture of different countries. Moreover, there is no right or wrong way doing things of cultural values. </w:t>
      </w:r>
      <w:r w:rsidR="0066666B" w:rsidRPr="00986CA5">
        <w:rPr>
          <w:rFonts w:ascii="Arial" w:hAnsi="Arial" w:cs="Arial"/>
          <w:sz w:val="24"/>
          <w:szCs w:val="24"/>
        </w:rPr>
        <w:t>The community of Bhutan is more impatient and anxious as compared to the community of the United Kingdom.</w:t>
      </w:r>
    </w:p>
    <w:p w14:paraId="10CD55ED" w14:textId="77777777" w:rsidR="00986CA5" w:rsidRPr="00986CA5" w:rsidRDefault="00986CA5" w:rsidP="007B7100">
      <w:pPr>
        <w:spacing w:after="0" w:line="360" w:lineRule="auto"/>
        <w:jc w:val="both"/>
        <w:rPr>
          <w:rFonts w:ascii="Arial" w:hAnsi="Arial" w:cs="Arial"/>
          <w:color w:val="222222"/>
          <w:sz w:val="24"/>
          <w:szCs w:val="24"/>
          <w:shd w:val="clear" w:color="auto" w:fill="FFFFFF"/>
        </w:rPr>
      </w:pPr>
    </w:p>
    <w:p w14:paraId="790C1DCF" w14:textId="3066307A" w:rsidR="002F2B0A" w:rsidRDefault="009C791F" w:rsidP="00986CA5">
      <w:pPr>
        <w:pStyle w:val="Heading2"/>
        <w:jc w:val="left"/>
        <w:rPr>
          <w:rFonts w:ascii="Arial" w:hAnsi="Arial" w:cs="Arial"/>
          <w:szCs w:val="24"/>
        </w:rPr>
      </w:pPr>
      <w:bookmarkStart w:id="6" w:name="_Toc109056667"/>
      <w:r w:rsidRPr="00986CA5">
        <w:rPr>
          <w:rFonts w:ascii="Arial" w:hAnsi="Arial" w:cs="Arial"/>
          <w:szCs w:val="24"/>
        </w:rPr>
        <w:t xml:space="preserve">Strategies to Succeed in </w:t>
      </w:r>
      <w:bookmarkEnd w:id="6"/>
      <w:r w:rsidR="00471586" w:rsidRPr="00986CA5">
        <w:rPr>
          <w:rFonts w:ascii="Arial" w:hAnsi="Arial" w:cs="Arial"/>
          <w:szCs w:val="24"/>
        </w:rPr>
        <w:t>B</w:t>
      </w:r>
      <w:r w:rsidR="00D036C6" w:rsidRPr="00986CA5">
        <w:rPr>
          <w:rFonts w:ascii="Arial" w:hAnsi="Arial" w:cs="Arial"/>
          <w:szCs w:val="24"/>
        </w:rPr>
        <w:t>h</w:t>
      </w:r>
      <w:r w:rsidR="00471586" w:rsidRPr="00986CA5">
        <w:rPr>
          <w:rFonts w:ascii="Arial" w:hAnsi="Arial" w:cs="Arial"/>
          <w:szCs w:val="24"/>
        </w:rPr>
        <w:t>utan</w:t>
      </w:r>
    </w:p>
    <w:p w14:paraId="5B5E87D1" w14:textId="77777777" w:rsidR="00986CA5" w:rsidRPr="00986CA5" w:rsidRDefault="00986CA5" w:rsidP="00986CA5"/>
    <w:p w14:paraId="60E08748" w14:textId="4C9F7F27" w:rsidR="00E93290" w:rsidRDefault="009C791F" w:rsidP="007B7100">
      <w:pPr>
        <w:spacing w:after="0" w:line="360" w:lineRule="auto"/>
        <w:jc w:val="both"/>
        <w:rPr>
          <w:rFonts w:ascii="Arial" w:hAnsi="Arial" w:cs="Arial"/>
          <w:sz w:val="24"/>
          <w:szCs w:val="24"/>
        </w:rPr>
      </w:pPr>
      <w:r w:rsidRPr="00986CA5">
        <w:rPr>
          <w:rFonts w:ascii="Arial" w:hAnsi="Arial" w:cs="Arial"/>
          <w:sz w:val="24"/>
          <w:szCs w:val="24"/>
        </w:rPr>
        <w:t>Bhutan brings more efforts towards enhancing their connectivity to digital or communication technologies.</w:t>
      </w:r>
      <w:r w:rsidR="005A1CEF" w:rsidRPr="00986CA5">
        <w:rPr>
          <w:rFonts w:ascii="Arial" w:hAnsi="Arial" w:cs="Arial"/>
          <w:sz w:val="24"/>
          <w:szCs w:val="24"/>
        </w:rPr>
        <w:t xml:space="preserve"> Bhutan assists to develop Information and Communication Technology (ICT) plans, procedures, and policies</w:t>
      </w:r>
      <w:r w:rsidR="009B7E23" w:rsidRPr="00986CA5">
        <w:rPr>
          <w:rFonts w:ascii="Arial" w:hAnsi="Arial" w:cs="Arial"/>
          <w:sz w:val="24"/>
          <w:szCs w:val="24"/>
        </w:rPr>
        <w:t xml:space="preserve"> </w:t>
      </w:r>
      <w:r w:rsidR="009B7E23" w:rsidRPr="00986CA5">
        <w:rPr>
          <w:rFonts w:ascii="Arial" w:hAnsi="Arial" w:cs="Arial"/>
          <w:color w:val="222222"/>
          <w:sz w:val="24"/>
          <w:szCs w:val="24"/>
          <w:shd w:val="clear" w:color="auto" w:fill="FFFFFF"/>
        </w:rPr>
        <w:t>(Robles, 2014)</w:t>
      </w:r>
      <w:r w:rsidR="005A1CEF" w:rsidRPr="00986CA5">
        <w:rPr>
          <w:rFonts w:ascii="Arial" w:hAnsi="Arial" w:cs="Arial"/>
          <w:sz w:val="24"/>
          <w:szCs w:val="24"/>
        </w:rPr>
        <w:t>.</w:t>
      </w:r>
      <w:r w:rsidR="00F13E05" w:rsidRPr="00986CA5">
        <w:rPr>
          <w:rFonts w:ascii="Arial" w:hAnsi="Arial" w:cs="Arial"/>
          <w:sz w:val="24"/>
          <w:szCs w:val="24"/>
        </w:rPr>
        <w:t xml:space="preserve"> It generally allows the region to foster GNH in various ways.</w:t>
      </w:r>
      <w:r w:rsidR="009A009A" w:rsidRPr="00986CA5">
        <w:rPr>
          <w:rFonts w:ascii="Arial" w:hAnsi="Arial" w:cs="Arial"/>
          <w:sz w:val="24"/>
          <w:szCs w:val="24"/>
        </w:rPr>
        <w:t xml:space="preserve"> But on the other hand, it also has some downsides or drawbacks, for instance, digital media, and several connected devices </w:t>
      </w:r>
      <w:r w:rsidR="00824A9C" w:rsidRPr="00986CA5">
        <w:rPr>
          <w:rFonts w:ascii="Arial" w:hAnsi="Arial" w:cs="Arial"/>
          <w:sz w:val="24"/>
          <w:szCs w:val="24"/>
        </w:rPr>
        <w:t>turn out to be</w:t>
      </w:r>
      <w:r w:rsidR="009A009A" w:rsidRPr="00986CA5">
        <w:rPr>
          <w:rFonts w:ascii="Arial" w:hAnsi="Arial" w:cs="Arial"/>
          <w:sz w:val="24"/>
          <w:szCs w:val="24"/>
        </w:rPr>
        <w:t xml:space="preserve"> ever more </w:t>
      </w:r>
      <w:r w:rsidR="00824A9C" w:rsidRPr="00986CA5">
        <w:rPr>
          <w:rFonts w:ascii="Arial" w:hAnsi="Arial" w:cs="Arial"/>
          <w:sz w:val="24"/>
          <w:szCs w:val="24"/>
        </w:rPr>
        <w:t>apparent</w:t>
      </w:r>
      <w:r w:rsidR="009A009A" w:rsidRPr="00986CA5">
        <w:rPr>
          <w:rFonts w:ascii="Arial" w:hAnsi="Arial" w:cs="Arial"/>
          <w:sz w:val="24"/>
          <w:szCs w:val="24"/>
        </w:rPr>
        <w:t xml:space="preserve"> in Western societies. It brings a need for the government of Bhutan</w:t>
      </w:r>
      <w:r w:rsidR="003E7F0D" w:rsidRPr="00986CA5">
        <w:rPr>
          <w:rFonts w:ascii="Arial" w:hAnsi="Arial" w:cs="Arial"/>
          <w:sz w:val="24"/>
          <w:szCs w:val="24"/>
        </w:rPr>
        <w:t xml:space="preserve"> to act with </w:t>
      </w:r>
      <w:r w:rsidR="00BD1AED" w:rsidRPr="00986CA5">
        <w:rPr>
          <w:rFonts w:ascii="Arial" w:hAnsi="Arial" w:cs="Arial"/>
          <w:sz w:val="24"/>
          <w:szCs w:val="24"/>
        </w:rPr>
        <w:t>awareness</w:t>
      </w:r>
      <w:r w:rsidR="003E7F0D" w:rsidRPr="00986CA5">
        <w:rPr>
          <w:rFonts w:ascii="Arial" w:hAnsi="Arial" w:cs="Arial"/>
          <w:sz w:val="24"/>
          <w:szCs w:val="24"/>
        </w:rPr>
        <w:t xml:space="preserve"> and care to </w:t>
      </w:r>
      <w:r w:rsidR="00BD1AED" w:rsidRPr="00986CA5">
        <w:rPr>
          <w:rFonts w:ascii="Arial" w:hAnsi="Arial" w:cs="Arial"/>
          <w:sz w:val="24"/>
          <w:szCs w:val="24"/>
        </w:rPr>
        <w:t>evade</w:t>
      </w:r>
      <w:r w:rsidR="003E7F0D" w:rsidRPr="00986CA5">
        <w:rPr>
          <w:rFonts w:ascii="Arial" w:hAnsi="Arial" w:cs="Arial"/>
          <w:sz w:val="24"/>
          <w:szCs w:val="24"/>
        </w:rPr>
        <w:t xml:space="preserve"> such </w:t>
      </w:r>
      <w:r w:rsidR="00BD1AED" w:rsidRPr="00986CA5">
        <w:rPr>
          <w:rFonts w:ascii="Arial" w:hAnsi="Arial" w:cs="Arial"/>
          <w:sz w:val="24"/>
          <w:szCs w:val="24"/>
        </w:rPr>
        <w:t>unintentional</w:t>
      </w:r>
      <w:r w:rsidR="003E7F0D" w:rsidRPr="00986CA5">
        <w:rPr>
          <w:rFonts w:ascii="Arial" w:hAnsi="Arial" w:cs="Arial"/>
          <w:sz w:val="24"/>
          <w:szCs w:val="24"/>
        </w:rPr>
        <w:t xml:space="preserve"> negative </w:t>
      </w:r>
      <w:r w:rsidR="005F5D98" w:rsidRPr="00986CA5">
        <w:rPr>
          <w:rFonts w:ascii="Arial" w:hAnsi="Arial" w:cs="Arial"/>
          <w:sz w:val="24"/>
          <w:szCs w:val="24"/>
        </w:rPr>
        <w:t>circumstances.</w:t>
      </w:r>
      <w:r w:rsidR="008A3BA7" w:rsidRPr="00986CA5">
        <w:rPr>
          <w:rFonts w:ascii="Arial" w:hAnsi="Arial" w:cs="Arial"/>
          <w:sz w:val="24"/>
          <w:szCs w:val="24"/>
        </w:rPr>
        <w:t xml:space="preserve"> Bhutanese themselves are </w:t>
      </w:r>
      <w:r w:rsidR="00E27B16" w:rsidRPr="00986CA5">
        <w:rPr>
          <w:rFonts w:ascii="Arial" w:hAnsi="Arial" w:cs="Arial"/>
          <w:sz w:val="24"/>
          <w:szCs w:val="24"/>
        </w:rPr>
        <w:t>fining</w:t>
      </w:r>
      <w:r w:rsidR="008A3BA7" w:rsidRPr="00986CA5">
        <w:rPr>
          <w:rFonts w:ascii="Arial" w:hAnsi="Arial" w:cs="Arial"/>
          <w:sz w:val="24"/>
          <w:szCs w:val="24"/>
        </w:rPr>
        <w:t xml:space="preserve"> aware of </w:t>
      </w:r>
      <w:r w:rsidR="00E27B16" w:rsidRPr="00986CA5">
        <w:rPr>
          <w:rFonts w:ascii="Arial" w:hAnsi="Arial" w:cs="Arial"/>
          <w:sz w:val="24"/>
          <w:szCs w:val="24"/>
        </w:rPr>
        <w:t>varied</w:t>
      </w:r>
      <w:r w:rsidR="008A3BA7" w:rsidRPr="00986CA5">
        <w:rPr>
          <w:rFonts w:ascii="Arial" w:hAnsi="Arial" w:cs="Arial"/>
          <w:sz w:val="24"/>
          <w:szCs w:val="24"/>
        </w:rPr>
        <w:t xml:space="preserve"> ou</w:t>
      </w:r>
      <w:r w:rsidR="00BA2C8E" w:rsidRPr="00986CA5">
        <w:rPr>
          <w:rFonts w:ascii="Arial" w:hAnsi="Arial" w:cs="Arial"/>
          <w:sz w:val="24"/>
          <w:szCs w:val="24"/>
        </w:rPr>
        <w:t xml:space="preserve">tcomes from technology </w:t>
      </w:r>
      <w:r w:rsidR="00E27B16" w:rsidRPr="00986CA5">
        <w:rPr>
          <w:rFonts w:ascii="Arial" w:hAnsi="Arial" w:cs="Arial"/>
          <w:sz w:val="24"/>
          <w:szCs w:val="24"/>
        </w:rPr>
        <w:t>acceptance</w:t>
      </w:r>
      <w:r w:rsidR="00BA2C8E" w:rsidRPr="00986CA5">
        <w:rPr>
          <w:rFonts w:ascii="Arial" w:hAnsi="Arial" w:cs="Arial"/>
          <w:sz w:val="24"/>
          <w:szCs w:val="24"/>
        </w:rPr>
        <w:t>.</w:t>
      </w:r>
      <w:r w:rsidR="00763191" w:rsidRPr="00986CA5">
        <w:rPr>
          <w:rFonts w:ascii="Arial" w:hAnsi="Arial" w:cs="Arial"/>
          <w:sz w:val="24"/>
          <w:szCs w:val="24"/>
        </w:rPr>
        <w:t xml:space="preserve"> </w:t>
      </w:r>
    </w:p>
    <w:p w14:paraId="1DDDE26C" w14:textId="36D99A62" w:rsidR="00986CA5" w:rsidRDefault="00986CA5" w:rsidP="007B7100">
      <w:pPr>
        <w:spacing w:after="0" w:line="360" w:lineRule="auto"/>
        <w:jc w:val="both"/>
        <w:rPr>
          <w:rFonts w:ascii="Arial" w:hAnsi="Arial" w:cs="Arial"/>
          <w:color w:val="222222"/>
          <w:sz w:val="24"/>
          <w:szCs w:val="24"/>
          <w:shd w:val="clear" w:color="auto" w:fill="FFFFFF"/>
        </w:rPr>
      </w:pPr>
    </w:p>
    <w:p w14:paraId="5504681C" w14:textId="77777777" w:rsidR="00986CA5" w:rsidRPr="00986CA5" w:rsidRDefault="00986CA5" w:rsidP="007B7100">
      <w:pPr>
        <w:spacing w:after="0" w:line="360" w:lineRule="auto"/>
        <w:jc w:val="both"/>
        <w:rPr>
          <w:rFonts w:ascii="Arial" w:hAnsi="Arial" w:cs="Arial"/>
          <w:color w:val="222222"/>
          <w:sz w:val="24"/>
          <w:szCs w:val="24"/>
          <w:shd w:val="clear" w:color="auto" w:fill="FFFFFF"/>
        </w:rPr>
      </w:pPr>
    </w:p>
    <w:p w14:paraId="0E0B073C" w14:textId="77777777" w:rsidR="00BA470E" w:rsidRPr="00BA470E" w:rsidRDefault="00F93197" w:rsidP="007B7100">
      <w:pPr>
        <w:spacing w:after="0" w:line="360" w:lineRule="auto"/>
        <w:jc w:val="both"/>
        <w:rPr>
          <w:rFonts w:ascii="Arial" w:hAnsi="Arial" w:cs="Arial"/>
          <w:b/>
          <w:i/>
          <w:iCs/>
          <w:sz w:val="24"/>
          <w:szCs w:val="24"/>
        </w:rPr>
      </w:pPr>
      <w:r w:rsidRPr="00BA470E">
        <w:rPr>
          <w:rFonts w:ascii="Arial" w:hAnsi="Arial" w:cs="Arial"/>
          <w:b/>
          <w:i/>
          <w:iCs/>
          <w:sz w:val="24"/>
          <w:szCs w:val="24"/>
        </w:rPr>
        <w:t>Advanced Technology</w:t>
      </w:r>
    </w:p>
    <w:p w14:paraId="20B2C361" w14:textId="58214543" w:rsidR="00981020" w:rsidRDefault="009C791F" w:rsidP="007B7100">
      <w:pPr>
        <w:spacing w:after="0" w:line="360" w:lineRule="auto"/>
        <w:jc w:val="both"/>
        <w:rPr>
          <w:rFonts w:ascii="Arial" w:hAnsi="Arial" w:cs="Arial"/>
          <w:sz w:val="24"/>
          <w:szCs w:val="24"/>
        </w:rPr>
      </w:pPr>
      <w:r w:rsidRPr="00986CA5">
        <w:rPr>
          <w:rFonts w:ascii="Arial" w:hAnsi="Arial" w:cs="Arial"/>
          <w:sz w:val="24"/>
          <w:szCs w:val="24"/>
        </w:rPr>
        <w:t xml:space="preserve">The mobile innovated telephone technology has the probability to enhance the culture of the customers in Bhutan but sometimes it may possible that the residents of the regions may not have acquaintance or awareness regarding the use of these mobile </w:t>
      </w:r>
      <w:r w:rsidRPr="00986CA5">
        <w:rPr>
          <w:rFonts w:ascii="Arial" w:hAnsi="Arial" w:cs="Arial"/>
          <w:sz w:val="24"/>
          <w:szCs w:val="24"/>
        </w:rPr>
        <w:lastRenderedPageBreak/>
        <w:t>technologies</w:t>
      </w:r>
      <w:r w:rsidR="00DD6B32" w:rsidRPr="00986CA5">
        <w:rPr>
          <w:rFonts w:ascii="Arial" w:hAnsi="Arial" w:cs="Arial"/>
          <w:sz w:val="24"/>
          <w:szCs w:val="24"/>
        </w:rPr>
        <w:t>.</w:t>
      </w:r>
      <w:r w:rsidR="00EF18E5" w:rsidRPr="00986CA5">
        <w:rPr>
          <w:rFonts w:ascii="Arial" w:hAnsi="Arial" w:cs="Arial"/>
          <w:sz w:val="24"/>
          <w:szCs w:val="24"/>
        </w:rPr>
        <w:t xml:space="preserve"> They use telephone technology mainly for maintaining</w:t>
      </w:r>
      <w:r w:rsidR="0042328B" w:rsidRPr="00986CA5">
        <w:rPr>
          <w:rFonts w:ascii="Arial" w:hAnsi="Arial" w:cs="Arial"/>
          <w:sz w:val="24"/>
          <w:szCs w:val="24"/>
        </w:rPr>
        <w:t xml:space="preserve"> touch with their family members, friends, </w:t>
      </w:r>
      <w:r w:rsidR="00BD239D" w:rsidRPr="00986CA5">
        <w:rPr>
          <w:rFonts w:ascii="Arial" w:hAnsi="Arial" w:cs="Arial"/>
          <w:sz w:val="24"/>
          <w:szCs w:val="24"/>
        </w:rPr>
        <w:t>and colleagues</w:t>
      </w:r>
      <w:r w:rsidR="0042328B" w:rsidRPr="00986CA5">
        <w:rPr>
          <w:rFonts w:ascii="Arial" w:hAnsi="Arial" w:cs="Arial"/>
          <w:sz w:val="24"/>
          <w:szCs w:val="24"/>
        </w:rPr>
        <w:t xml:space="preserve"> and running their </w:t>
      </w:r>
      <w:r w:rsidR="00BD239D" w:rsidRPr="00986CA5">
        <w:rPr>
          <w:rFonts w:ascii="Arial" w:hAnsi="Arial" w:cs="Arial"/>
          <w:sz w:val="24"/>
          <w:szCs w:val="24"/>
        </w:rPr>
        <w:t>everyday</w:t>
      </w:r>
      <w:r w:rsidR="0042328B" w:rsidRPr="00986CA5">
        <w:rPr>
          <w:rFonts w:ascii="Arial" w:hAnsi="Arial" w:cs="Arial"/>
          <w:sz w:val="24"/>
          <w:szCs w:val="24"/>
        </w:rPr>
        <w:t xml:space="preserve"> activities</w:t>
      </w:r>
      <w:r w:rsidR="00981020" w:rsidRPr="00986CA5">
        <w:rPr>
          <w:rFonts w:ascii="Arial" w:hAnsi="Arial" w:cs="Arial"/>
          <w:sz w:val="24"/>
          <w:szCs w:val="24"/>
        </w:rPr>
        <w:t xml:space="preserve"> </w:t>
      </w:r>
      <w:r w:rsidR="00981020" w:rsidRPr="00986CA5">
        <w:rPr>
          <w:rFonts w:ascii="Arial" w:hAnsi="Arial" w:cs="Arial"/>
          <w:color w:val="222222"/>
          <w:sz w:val="24"/>
          <w:szCs w:val="24"/>
          <w:shd w:val="clear" w:color="auto" w:fill="FFFFFF"/>
        </w:rPr>
        <w:t>(</w:t>
      </w:r>
      <w:proofErr w:type="spellStart"/>
      <w:r w:rsidR="00981020" w:rsidRPr="00986CA5">
        <w:rPr>
          <w:rFonts w:ascii="Arial" w:hAnsi="Arial" w:cs="Arial"/>
          <w:color w:val="222222"/>
          <w:sz w:val="24"/>
          <w:szCs w:val="24"/>
          <w:shd w:val="clear" w:color="auto" w:fill="FFFFFF"/>
        </w:rPr>
        <w:t>Theys</w:t>
      </w:r>
      <w:proofErr w:type="spellEnd"/>
      <w:r w:rsidR="00981020" w:rsidRPr="00986CA5">
        <w:rPr>
          <w:rFonts w:ascii="Arial" w:hAnsi="Arial" w:cs="Arial"/>
          <w:color w:val="222222"/>
          <w:sz w:val="24"/>
          <w:szCs w:val="24"/>
          <w:shd w:val="clear" w:color="auto" w:fill="FFFFFF"/>
        </w:rPr>
        <w:t xml:space="preserve"> and </w:t>
      </w:r>
      <w:proofErr w:type="spellStart"/>
      <w:r w:rsidR="00981020" w:rsidRPr="00986CA5">
        <w:rPr>
          <w:rFonts w:ascii="Arial" w:hAnsi="Arial" w:cs="Arial"/>
          <w:color w:val="222222"/>
          <w:sz w:val="24"/>
          <w:szCs w:val="24"/>
          <w:shd w:val="clear" w:color="auto" w:fill="FFFFFF"/>
        </w:rPr>
        <w:t>Rietig</w:t>
      </w:r>
      <w:proofErr w:type="spellEnd"/>
      <w:r w:rsidR="00981020" w:rsidRPr="00986CA5">
        <w:rPr>
          <w:rFonts w:ascii="Arial" w:hAnsi="Arial" w:cs="Arial"/>
          <w:color w:val="222222"/>
          <w:sz w:val="24"/>
          <w:szCs w:val="24"/>
          <w:shd w:val="clear" w:color="auto" w:fill="FFFFFF"/>
        </w:rPr>
        <w:t>, 2020)</w:t>
      </w:r>
      <w:r w:rsidR="0042328B" w:rsidRPr="00986CA5">
        <w:rPr>
          <w:rFonts w:ascii="Arial" w:hAnsi="Arial" w:cs="Arial"/>
          <w:sz w:val="24"/>
          <w:szCs w:val="24"/>
        </w:rPr>
        <w:t>.</w:t>
      </w:r>
      <w:r w:rsidR="00E048B9" w:rsidRPr="00986CA5">
        <w:rPr>
          <w:rFonts w:ascii="Arial" w:hAnsi="Arial" w:cs="Arial"/>
          <w:sz w:val="24"/>
          <w:szCs w:val="24"/>
        </w:rPr>
        <w:t xml:space="preserve"> Therefore, mobile technology brought by Bhutan must possess great social influence in </w:t>
      </w:r>
      <w:r w:rsidR="00C11950" w:rsidRPr="00986CA5">
        <w:rPr>
          <w:rFonts w:ascii="Arial" w:hAnsi="Arial" w:cs="Arial"/>
          <w:sz w:val="24"/>
          <w:szCs w:val="24"/>
        </w:rPr>
        <w:t>uphold</w:t>
      </w:r>
      <w:r w:rsidR="00E048B9" w:rsidRPr="00986CA5">
        <w:rPr>
          <w:rFonts w:ascii="Arial" w:hAnsi="Arial" w:cs="Arial"/>
          <w:sz w:val="24"/>
          <w:szCs w:val="24"/>
        </w:rPr>
        <w:t xml:space="preserve">ing family connection and </w:t>
      </w:r>
      <w:r w:rsidR="00372C33" w:rsidRPr="00986CA5">
        <w:rPr>
          <w:rFonts w:ascii="Arial" w:hAnsi="Arial" w:cs="Arial"/>
          <w:sz w:val="24"/>
          <w:szCs w:val="24"/>
        </w:rPr>
        <w:t>harmony among</w:t>
      </w:r>
      <w:r w:rsidR="00E048B9" w:rsidRPr="00986CA5">
        <w:rPr>
          <w:rFonts w:ascii="Arial" w:hAnsi="Arial" w:cs="Arial"/>
          <w:sz w:val="24"/>
          <w:szCs w:val="24"/>
        </w:rPr>
        <w:t xml:space="preserve"> individuals.</w:t>
      </w:r>
      <w:r w:rsidR="00056ADB" w:rsidRPr="00986CA5">
        <w:rPr>
          <w:rFonts w:ascii="Arial" w:hAnsi="Arial" w:cs="Arial"/>
          <w:sz w:val="24"/>
          <w:szCs w:val="24"/>
        </w:rPr>
        <w:t xml:space="preserve"> </w:t>
      </w:r>
    </w:p>
    <w:p w14:paraId="0F6B0B96" w14:textId="77777777" w:rsidR="00BA470E" w:rsidRPr="00BA470E" w:rsidRDefault="00BA470E" w:rsidP="007B7100">
      <w:pPr>
        <w:spacing w:after="0" w:line="360" w:lineRule="auto"/>
        <w:jc w:val="both"/>
        <w:rPr>
          <w:rFonts w:ascii="Arial" w:hAnsi="Arial" w:cs="Arial"/>
          <w:b/>
          <w:i/>
          <w:iCs/>
          <w:sz w:val="24"/>
          <w:szCs w:val="24"/>
        </w:rPr>
      </w:pPr>
    </w:p>
    <w:p w14:paraId="09E78696" w14:textId="77777777" w:rsidR="00BA470E" w:rsidRPr="00BA470E" w:rsidRDefault="00981020" w:rsidP="007B7100">
      <w:pPr>
        <w:spacing w:after="0" w:line="360" w:lineRule="auto"/>
        <w:jc w:val="both"/>
        <w:rPr>
          <w:rFonts w:ascii="Arial" w:hAnsi="Arial" w:cs="Arial"/>
          <w:b/>
          <w:i/>
          <w:iCs/>
          <w:sz w:val="24"/>
          <w:szCs w:val="24"/>
        </w:rPr>
      </w:pPr>
      <w:r w:rsidRPr="00BA470E">
        <w:rPr>
          <w:rFonts w:ascii="Arial" w:hAnsi="Arial" w:cs="Arial"/>
          <w:b/>
          <w:i/>
          <w:iCs/>
          <w:sz w:val="24"/>
          <w:szCs w:val="24"/>
        </w:rPr>
        <w:t>Relationship with People</w:t>
      </w:r>
    </w:p>
    <w:p w14:paraId="40A552D3" w14:textId="2CDECA06" w:rsidR="00BA470E" w:rsidRPr="00BA470E" w:rsidRDefault="00056ADB" w:rsidP="00BA470E">
      <w:pPr>
        <w:spacing w:after="0" w:line="360" w:lineRule="auto"/>
        <w:jc w:val="both"/>
        <w:rPr>
          <w:rFonts w:ascii="Arial" w:hAnsi="Arial" w:cs="Arial"/>
          <w:sz w:val="24"/>
          <w:szCs w:val="24"/>
        </w:rPr>
      </w:pPr>
      <w:r w:rsidRPr="00986CA5">
        <w:rPr>
          <w:rFonts w:ascii="Arial" w:hAnsi="Arial" w:cs="Arial"/>
          <w:sz w:val="24"/>
          <w:szCs w:val="24"/>
        </w:rPr>
        <w:t>It also leads to enhance interaction among indi</w:t>
      </w:r>
      <w:r w:rsidR="00652E69" w:rsidRPr="00986CA5">
        <w:rPr>
          <w:rFonts w:ascii="Arial" w:hAnsi="Arial" w:cs="Arial"/>
          <w:sz w:val="24"/>
          <w:szCs w:val="24"/>
        </w:rPr>
        <w:t>vi</w:t>
      </w:r>
      <w:r w:rsidRPr="00986CA5">
        <w:rPr>
          <w:rFonts w:ascii="Arial" w:hAnsi="Arial" w:cs="Arial"/>
          <w:sz w:val="24"/>
          <w:szCs w:val="24"/>
        </w:rPr>
        <w:t>duals with varied peoples</w:t>
      </w:r>
      <w:r w:rsidR="00541120" w:rsidRPr="00986CA5">
        <w:rPr>
          <w:rFonts w:ascii="Arial" w:hAnsi="Arial" w:cs="Arial"/>
          <w:sz w:val="24"/>
          <w:szCs w:val="24"/>
        </w:rPr>
        <w:t xml:space="preserve"> across the region.</w:t>
      </w:r>
      <w:r w:rsidR="00AE268A" w:rsidRPr="00986CA5">
        <w:rPr>
          <w:rFonts w:ascii="Arial" w:hAnsi="Arial" w:cs="Arial"/>
          <w:sz w:val="24"/>
          <w:szCs w:val="24"/>
        </w:rPr>
        <w:t xml:space="preserve"> Some of the young </w:t>
      </w:r>
      <w:r w:rsidR="00837D35" w:rsidRPr="00986CA5">
        <w:rPr>
          <w:rFonts w:ascii="Arial" w:hAnsi="Arial" w:cs="Arial"/>
          <w:sz w:val="24"/>
          <w:szCs w:val="24"/>
        </w:rPr>
        <w:t>individuals</w:t>
      </w:r>
      <w:r w:rsidR="00AE268A" w:rsidRPr="00986CA5">
        <w:rPr>
          <w:rFonts w:ascii="Arial" w:hAnsi="Arial" w:cs="Arial"/>
          <w:sz w:val="24"/>
          <w:szCs w:val="24"/>
        </w:rPr>
        <w:t>, mainly females</w:t>
      </w:r>
      <w:r w:rsidR="00837D35" w:rsidRPr="00986CA5">
        <w:rPr>
          <w:rFonts w:ascii="Arial" w:hAnsi="Arial" w:cs="Arial"/>
          <w:sz w:val="24"/>
          <w:szCs w:val="24"/>
        </w:rPr>
        <w:t xml:space="preserve">, </w:t>
      </w:r>
      <w:r w:rsidR="00D0080E" w:rsidRPr="00986CA5">
        <w:rPr>
          <w:rFonts w:ascii="Arial" w:hAnsi="Arial" w:cs="Arial"/>
          <w:sz w:val="24"/>
          <w:szCs w:val="24"/>
        </w:rPr>
        <w:t>admit</w:t>
      </w:r>
      <w:r w:rsidR="00837D35" w:rsidRPr="00986CA5">
        <w:rPr>
          <w:rFonts w:ascii="Arial" w:hAnsi="Arial" w:cs="Arial"/>
          <w:sz w:val="24"/>
          <w:szCs w:val="24"/>
        </w:rPr>
        <w:t xml:space="preserve"> that they talk on a mobile phone to individuals whom they have </w:t>
      </w:r>
      <w:r w:rsidR="00D0080E" w:rsidRPr="00986CA5">
        <w:rPr>
          <w:rFonts w:ascii="Arial" w:hAnsi="Arial" w:cs="Arial"/>
          <w:sz w:val="24"/>
          <w:szCs w:val="24"/>
        </w:rPr>
        <w:t>in no way</w:t>
      </w:r>
      <w:r w:rsidR="00837D35" w:rsidRPr="00986CA5">
        <w:rPr>
          <w:rFonts w:ascii="Arial" w:hAnsi="Arial" w:cs="Arial"/>
          <w:sz w:val="24"/>
          <w:szCs w:val="24"/>
        </w:rPr>
        <w:t xml:space="preserve"> met before.</w:t>
      </w:r>
      <w:r w:rsidR="00480CF1" w:rsidRPr="00986CA5">
        <w:rPr>
          <w:rFonts w:ascii="Arial" w:hAnsi="Arial" w:cs="Arial"/>
          <w:sz w:val="24"/>
          <w:szCs w:val="24"/>
        </w:rPr>
        <w:t xml:space="preserve"> Even most relationship begins by this means and </w:t>
      </w:r>
      <w:r w:rsidR="00BA470E" w:rsidRPr="00986CA5">
        <w:rPr>
          <w:rFonts w:ascii="Arial" w:hAnsi="Arial" w:cs="Arial"/>
          <w:sz w:val="24"/>
          <w:szCs w:val="24"/>
        </w:rPr>
        <w:t>ultimately,</w:t>
      </w:r>
      <w:r w:rsidR="00480CF1" w:rsidRPr="00986CA5">
        <w:rPr>
          <w:rFonts w:ascii="Arial" w:hAnsi="Arial" w:cs="Arial"/>
          <w:sz w:val="24"/>
          <w:szCs w:val="24"/>
        </w:rPr>
        <w:t xml:space="preserve"> they get married.</w:t>
      </w:r>
      <w:r w:rsidR="000E3F1A" w:rsidRPr="00986CA5">
        <w:rPr>
          <w:rFonts w:ascii="Arial" w:hAnsi="Arial" w:cs="Arial"/>
          <w:sz w:val="24"/>
          <w:szCs w:val="24"/>
        </w:rPr>
        <w:t xml:space="preserve"> Individuals claimed that the use of mobile technology in the region is considered one of the significant factors for enhancing the ratios of inter-</w:t>
      </w:r>
      <w:r w:rsidR="00032477" w:rsidRPr="00986CA5">
        <w:rPr>
          <w:rFonts w:ascii="Arial" w:hAnsi="Arial" w:cs="Arial"/>
          <w:sz w:val="24"/>
          <w:szCs w:val="24"/>
        </w:rPr>
        <w:t>marriages</w:t>
      </w:r>
      <w:r w:rsidR="000E3F1A" w:rsidRPr="00986CA5">
        <w:rPr>
          <w:rFonts w:ascii="Arial" w:hAnsi="Arial" w:cs="Arial"/>
          <w:sz w:val="24"/>
          <w:szCs w:val="24"/>
        </w:rPr>
        <w:t xml:space="preserve"> in Shops.</w:t>
      </w:r>
      <w:r w:rsidR="005D4C7D" w:rsidRPr="00986CA5">
        <w:rPr>
          <w:rFonts w:ascii="Arial" w:hAnsi="Arial" w:cs="Arial"/>
          <w:sz w:val="24"/>
          <w:szCs w:val="24"/>
        </w:rPr>
        <w:t xml:space="preserve"> However, on the other side, this kind of modern facility also leads to an enhancement in the day-to-day spending of the individuals.</w:t>
      </w:r>
      <w:r w:rsidR="00C154D2" w:rsidRPr="00986CA5">
        <w:rPr>
          <w:rFonts w:ascii="Arial" w:hAnsi="Arial" w:cs="Arial"/>
          <w:sz w:val="24"/>
          <w:szCs w:val="24"/>
        </w:rPr>
        <w:t xml:space="preserve"> The </w:t>
      </w:r>
      <w:proofErr w:type="gramStart"/>
      <w:r w:rsidR="00C154D2" w:rsidRPr="00986CA5">
        <w:rPr>
          <w:rFonts w:ascii="Arial" w:hAnsi="Arial" w:cs="Arial"/>
          <w:sz w:val="24"/>
          <w:szCs w:val="24"/>
        </w:rPr>
        <w:t>Social Media Policy</w:t>
      </w:r>
      <w:proofErr w:type="gramEnd"/>
      <w:r w:rsidR="00C154D2" w:rsidRPr="00986CA5">
        <w:rPr>
          <w:rFonts w:ascii="Arial" w:hAnsi="Arial" w:cs="Arial"/>
          <w:sz w:val="24"/>
          <w:szCs w:val="24"/>
        </w:rPr>
        <w:t xml:space="preserve"> (2016) of Bhutan's Royal Government has </w:t>
      </w:r>
      <w:r w:rsidR="00282A85" w:rsidRPr="00986CA5">
        <w:rPr>
          <w:rFonts w:ascii="Arial" w:hAnsi="Arial" w:cs="Arial"/>
          <w:sz w:val="24"/>
          <w:szCs w:val="24"/>
        </w:rPr>
        <w:t>added</w:t>
      </w:r>
      <w:r w:rsidR="00B073CA" w:rsidRPr="00986CA5">
        <w:rPr>
          <w:rFonts w:ascii="Arial" w:hAnsi="Arial" w:cs="Arial"/>
          <w:sz w:val="24"/>
          <w:szCs w:val="24"/>
        </w:rPr>
        <w:t xml:space="preserve"> testament to the </w:t>
      </w:r>
      <w:r w:rsidR="00282A85" w:rsidRPr="00986CA5">
        <w:rPr>
          <w:rFonts w:ascii="Arial" w:hAnsi="Arial" w:cs="Arial"/>
          <w:sz w:val="24"/>
          <w:szCs w:val="24"/>
        </w:rPr>
        <w:t>cautious</w:t>
      </w:r>
      <w:r w:rsidR="00B073CA" w:rsidRPr="00986CA5">
        <w:rPr>
          <w:rFonts w:ascii="Arial" w:hAnsi="Arial" w:cs="Arial"/>
          <w:sz w:val="24"/>
          <w:szCs w:val="24"/>
        </w:rPr>
        <w:t xml:space="preserve"> </w:t>
      </w:r>
      <w:r w:rsidR="00282A85" w:rsidRPr="00986CA5">
        <w:rPr>
          <w:rFonts w:ascii="Arial" w:hAnsi="Arial" w:cs="Arial"/>
          <w:sz w:val="24"/>
          <w:szCs w:val="24"/>
        </w:rPr>
        <w:t xml:space="preserve">consideration being given </w:t>
      </w:r>
      <w:r w:rsidR="00B1350A" w:rsidRPr="00986CA5">
        <w:rPr>
          <w:rFonts w:ascii="Arial" w:hAnsi="Arial" w:cs="Arial"/>
          <w:sz w:val="24"/>
          <w:szCs w:val="24"/>
        </w:rPr>
        <w:t>to this</w:t>
      </w:r>
      <w:r w:rsidR="00282A85" w:rsidRPr="00986CA5">
        <w:rPr>
          <w:rFonts w:ascii="Arial" w:hAnsi="Arial" w:cs="Arial"/>
          <w:sz w:val="24"/>
          <w:szCs w:val="24"/>
        </w:rPr>
        <w:t xml:space="preserve"> kind of </w:t>
      </w:r>
      <w:r w:rsidR="00B073CA" w:rsidRPr="00986CA5">
        <w:rPr>
          <w:rFonts w:ascii="Arial" w:hAnsi="Arial" w:cs="Arial"/>
          <w:sz w:val="24"/>
          <w:szCs w:val="24"/>
        </w:rPr>
        <w:t>hurdle.</w:t>
      </w:r>
      <w:r w:rsidR="00D1461E" w:rsidRPr="00986CA5">
        <w:rPr>
          <w:rFonts w:ascii="Arial" w:hAnsi="Arial" w:cs="Arial"/>
          <w:sz w:val="24"/>
          <w:szCs w:val="24"/>
        </w:rPr>
        <w:t xml:space="preserve"> Bhutan doesn't need to </w:t>
      </w:r>
      <w:r w:rsidR="0013397C" w:rsidRPr="00986CA5">
        <w:rPr>
          <w:rFonts w:ascii="Arial" w:hAnsi="Arial" w:cs="Arial"/>
          <w:sz w:val="24"/>
          <w:szCs w:val="24"/>
        </w:rPr>
        <w:t>remain</w:t>
      </w:r>
      <w:r w:rsidR="00D1461E" w:rsidRPr="00986CA5">
        <w:rPr>
          <w:rFonts w:ascii="Arial" w:hAnsi="Arial" w:cs="Arial"/>
          <w:sz w:val="24"/>
          <w:szCs w:val="24"/>
        </w:rPr>
        <w:t xml:space="preserve"> the outside </w:t>
      </w:r>
      <w:r w:rsidR="0013397C" w:rsidRPr="00986CA5">
        <w:rPr>
          <w:rFonts w:ascii="Arial" w:hAnsi="Arial" w:cs="Arial"/>
          <w:sz w:val="24"/>
          <w:szCs w:val="24"/>
        </w:rPr>
        <w:t>globe</w:t>
      </w:r>
      <w:r w:rsidR="00D1461E" w:rsidRPr="00986CA5">
        <w:rPr>
          <w:rFonts w:ascii="Arial" w:hAnsi="Arial" w:cs="Arial"/>
          <w:sz w:val="24"/>
          <w:szCs w:val="24"/>
        </w:rPr>
        <w:t xml:space="preserve"> and the 21</w:t>
      </w:r>
      <w:r w:rsidR="00D1461E" w:rsidRPr="00986CA5">
        <w:rPr>
          <w:rFonts w:ascii="Arial" w:hAnsi="Arial" w:cs="Arial"/>
          <w:sz w:val="24"/>
          <w:szCs w:val="24"/>
          <w:vertAlign w:val="superscript"/>
        </w:rPr>
        <w:t>st</w:t>
      </w:r>
      <w:r w:rsidR="00D1461E" w:rsidRPr="00986CA5">
        <w:rPr>
          <w:rFonts w:ascii="Arial" w:hAnsi="Arial" w:cs="Arial"/>
          <w:sz w:val="24"/>
          <w:szCs w:val="24"/>
        </w:rPr>
        <w:t xml:space="preserve"> century at </w:t>
      </w:r>
      <w:r w:rsidR="0013397C" w:rsidRPr="00986CA5">
        <w:rPr>
          <w:rFonts w:ascii="Arial" w:hAnsi="Arial" w:cs="Arial"/>
          <w:sz w:val="24"/>
          <w:szCs w:val="24"/>
        </w:rPr>
        <w:t>woof</w:t>
      </w:r>
      <w:r w:rsidR="00D1461E" w:rsidRPr="00986CA5">
        <w:rPr>
          <w:rFonts w:ascii="Arial" w:hAnsi="Arial" w:cs="Arial"/>
          <w:sz w:val="24"/>
          <w:szCs w:val="24"/>
        </w:rPr>
        <w:t>. The government of the re</w:t>
      </w:r>
      <w:r w:rsidR="0013397C" w:rsidRPr="00986CA5">
        <w:rPr>
          <w:rFonts w:ascii="Arial" w:hAnsi="Arial" w:cs="Arial"/>
          <w:sz w:val="24"/>
          <w:szCs w:val="24"/>
        </w:rPr>
        <w:t>gion</w:t>
      </w:r>
      <w:r w:rsidR="00D1461E" w:rsidRPr="00986CA5">
        <w:rPr>
          <w:rFonts w:ascii="Arial" w:hAnsi="Arial" w:cs="Arial"/>
          <w:sz w:val="24"/>
          <w:szCs w:val="24"/>
        </w:rPr>
        <w:t xml:space="preserve"> wants </w:t>
      </w:r>
      <w:r w:rsidR="0013397C" w:rsidRPr="00986CA5">
        <w:rPr>
          <w:rFonts w:ascii="Arial" w:hAnsi="Arial" w:cs="Arial"/>
          <w:sz w:val="24"/>
          <w:szCs w:val="24"/>
        </w:rPr>
        <w:t>affluence</w:t>
      </w:r>
      <w:r w:rsidR="00D1461E" w:rsidRPr="00986CA5">
        <w:rPr>
          <w:rFonts w:ascii="Arial" w:hAnsi="Arial" w:cs="Arial"/>
          <w:sz w:val="24"/>
          <w:szCs w:val="24"/>
        </w:rPr>
        <w:t xml:space="preserve"> but on the other hand, at the cost of </w:t>
      </w:r>
      <w:r w:rsidR="00B66555" w:rsidRPr="00986CA5">
        <w:rPr>
          <w:rFonts w:ascii="Arial" w:hAnsi="Arial" w:cs="Arial"/>
          <w:sz w:val="24"/>
          <w:szCs w:val="24"/>
        </w:rPr>
        <w:t>esteemed</w:t>
      </w:r>
      <w:r w:rsidR="00D1461E" w:rsidRPr="00986CA5">
        <w:rPr>
          <w:rFonts w:ascii="Arial" w:hAnsi="Arial" w:cs="Arial"/>
          <w:sz w:val="24"/>
          <w:szCs w:val="24"/>
        </w:rPr>
        <w:t xml:space="preserve"> </w:t>
      </w:r>
      <w:r w:rsidR="0013397C" w:rsidRPr="00986CA5">
        <w:rPr>
          <w:rFonts w:ascii="Arial" w:hAnsi="Arial" w:cs="Arial"/>
          <w:sz w:val="24"/>
          <w:szCs w:val="24"/>
        </w:rPr>
        <w:t>traditions</w:t>
      </w:r>
      <w:r w:rsidR="00D1461E" w:rsidRPr="00986CA5">
        <w:rPr>
          <w:rFonts w:ascii="Arial" w:hAnsi="Arial" w:cs="Arial"/>
          <w:sz w:val="24"/>
          <w:szCs w:val="24"/>
        </w:rPr>
        <w:t>, customs, and cultures.</w:t>
      </w:r>
      <w:r w:rsidR="00EE348D" w:rsidRPr="00986CA5">
        <w:rPr>
          <w:rFonts w:ascii="Arial" w:hAnsi="Arial" w:cs="Arial"/>
          <w:sz w:val="24"/>
          <w:szCs w:val="24"/>
        </w:rPr>
        <w:t xml:space="preserve"> They want all the advantages of modern strategies or technologies, but at their requirements, own pace, and according to their time</w:t>
      </w:r>
      <w:bookmarkStart w:id="7" w:name="_Toc109056668"/>
      <w:r w:rsidR="00BA470E">
        <w:rPr>
          <w:rFonts w:ascii="Arial" w:hAnsi="Arial" w:cs="Arial"/>
          <w:sz w:val="24"/>
          <w:szCs w:val="24"/>
        </w:rPr>
        <w:t>.</w:t>
      </w:r>
    </w:p>
    <w:p w14:paraId="2131E81D" w14:textId="77777777" w:rsidR="00BA470E" w:rsidRDefault="00BA470E" w:rsidP="00BA470E">
      <w:pPr>
        <w:pStyle w:val="Heading2"/>
        <w:jc w:val="left"/>
        <w:rPr>
          <w:rFonts w:ascii="Arial" w:hAnsi="Arial" w:cs="Arial"/>
          <w:szCs w:val="24"/>
        </w:rPr>
      </w:pPr>
    </w:p>
    <w:p w14:paraId="0C30A936" w14:textId="77777777" w:rsidR="00BA470E" w:rsidRDefault="00BA470E" w:rsidP="00BA470E">
      <w:pPr>
        <w:pStyle w:val="Heading2"/>
        <w:jc w:val="left"/>
        <w:rPr>
          <w:rFonts w:ascii="Arial" w:hAnsi="Arial" w:cs="Arial"/>
          <w:szCs w:val="24"/>
        </w:rPr>
      </w:pPr>
    </w:p>
    <w:p w14:paraId="201E1ED9" w14:textId="79F90A0A" w:rsidR="00BA470E" w:rsidRDefault="00BA470E" w:rsidP="00BA470E">
      <w:pPr>
        <w:pStyle w:val="Heading2"/>
        <w:jc w:val="left"/>
        <w:rPr>
          <w:rFonts w:ascii="Arial" w:hAnsi="Arial" w:cs="Arial"/>
          <w:szCs w:val="24"/>
        </w:rPr>
      </w:pPr>
    </w:p>
    <w:p w14:paraId="620314DF" w14:textId="2B4496F0" w:rsidR="00BA470E" w:rsidRDefault="00BA470E" w:rsidP="00BA470E"/>
    <w:p w14:paraId="015F4C8F" w14:textId="4008B57C" w:rsidR="00BA470E" w:rsidRDefault="00BA470E" w:rsidP="00BA470E"/>
    <w:p w14:paraId="29271DFB" w14:textId="5CB5F382" w:rsidR="00BA470E" w:rsidRDefault="00BA470E" w:rsidP="00BA470E"/>
    <w:p w14:paraId="4B4BAD73" w14:textId="3149EBD8" w:rsidR="00BA470E" w:rsidRDefault="00BA470E" w:rsidP="00BA470E"/>
    <w:p w14:paraId="7BE999DA" w14:textId="4BC03EF9" w:rsidR="00BA470E" w:rsidRDefault="00BA470E" w:rsidP="00BA470E"/>
    <w:p w14:paraId="293CBD2F" w14:textId="77777777" w:rsidR="00BA470E" w:rsidRPr="00BA470E" w:rsidRDefault="00BA470E" w:rsidP="00BA470E"/>
    <w:p w14:paraId="0B509601" w14:textId="1A328F0A" w:rsidR="00BA470E" w:rsidRPr="00BA470E" w:rsidRDefault="009C791F" w:rsidP="00BA470E">
      <w:pPr>
        <w:pStyle w:val="Heading2"/>
        <w:jc w:val="left"/>
        <w:rPr>
          <w:rFonts w:ascii="Arial" w:hAnsi="Arial" w:cs="Arial"/>
          <w:szCs w:val="24"/>
        </w:rPr>
      </w:pPr>
      <w:r w:rsidRPr="00986CA5">
        <w:rPr>
          <w:rFonts w:ascii="Arial" w:hAnsi="Arial" w:cs="Arial"/>
          <w:szCs w:val="24"/>
        </w:rPr>
        <w:lastRenderedPageBreak/>
        <w:t>Conclusion</w:t>
      </w:r>
      <w:bookmarkEnd w:id="7"/>
    </w:p>
    <w:p w14:paraId="08E29A40" w14:textId="77777777" w:rsidR="001E62D8" w:rsidRPr="00986CA5" w:rsidRDefault="009C791F" w:rsidP="007B7100">
      <w:pPr>
        <w:pStyle w:val="Heading2"/>
        <w:spacing w:before="0" w:line="360" w:lineRule="auto"/>
        <w:jc w:val="both"/>
        <w:rPr>
          <w:rFonts w:ascii="Arial" w:hAnsi="Arial" w:cs="Arial"/>
          <w:b w:val="0"/>
          <w:szCs w:val="24"/>
        </w:rPr>
      </w:pPr>
      <w:bookmarkStart w:id="8" w:name="_Toc109056669"/>
      <w:r w:rsidRPr="00986CA5">
        <w:rPr>
          <w:rFonts w:ascii="Arial" w:hAnsi="Arial" w:cs="Arial"/>
          <w:b w:val="0"/>
          <w:szCs w:val="24"/>
        </w:rPr>
        <w:t xml:space="preserve">This report mainly concludes Hofstede’s Model as </w:t>
      </w:r>
      <w:r w:rsidR="00773724" w:rsidRPr="00986CA5">
        <w:rPr>
          <w:rFonts w:ascii="Arial" w:hAnsi="Arial" w:cs="Arial"/>
          <w:b w:val="0"/>
          <w:szCs w:val="24"/>
        </w:rPr>
        <w:t>i</w:t>
      </w:r>
      <w:r w:rsidRPr="00986CA5">
        <w:rPr>
          <w:rFonts w:ascii="Arial" w:hAnsi="Arial" w:cs="Arial"/>
          <w:b w:val="0"/>
          <w:szCs w:val="24"/>
        </w:rPr>
        <w:t>t is described that the people of Bhutan accept the hierarchical atmosphere of the society in which each people h</w:t>
      </w:r>
      <w:r w:rsidR="009F6251" w:rsidRPr="00986CA5">
        <w:rPr>
          <w:rFonts w:ascii="Arial" w:hAnsi="Arial" w:cs="Arial"/>
          <w:b w:val="0"/>
          <w:szCs w:val="24"/>
        </w:rPr>
        <w:t xml:space="preserve">ave a place to live. </w:t>
      </w:r>
      <w:r w:rsidR="008B46C8" w:rsidRPr="00986CA5">
        <w:rPr>
          <w:rFonts w:ascii="Arial" w:hAnsi="Arial" w:cs="Arial"/>
          <w:b w:val="0"/>
          <w:szCs w:val="24"/>
        </w:rPr>
        <w:t>O</w:t>
      </w:r>
      <w:r w:rsidRPr="00986CA5">
        <w:rPr>
          <w:rFonts w:ascii="Arial" w:hAnsi="Arial" w:cs="Arial"/>
          <w:b w:val="0"/>
          <w:szCs w:val="24"/>
        </w:rPr>
        <w:t xml:space="preserve">n the other hand, long-term orientation in this model takes a high pragmatic approach </w:t>
      </w:r>
      <w:r w:rsidR="00A7718C" w:rsidRPr="00986CA5">
        <w:rPr>
          <w:rFonts w:ascii="Arial" w:hAnsi="Arial" w:cs="Arial"/>
          <w:b w:val="0"/>
          <w:szCs w:val="24"/>
        </w:rPr>
        <w:t>sometimes;</w:t>
      </w:r>
      <w:r w:rsidRPr="00986CA5">
        <w:rPr>
          <w:rFonts w:ascii="Arial" w:hAnsi="Arial" w:cs="Arial"/>
          <w:b w:val="0"/>
          <w:szCs w:val="24"/>
        </w:rPr>
        <w:t xml:space="preserve"> it increases the modern education for the future development of Bhutan.</w:t>
      </w:r>
      <w:r w:rsidR="00DF25D1" w:rsidRPr="00986CA5">
        <w:rPr>
          <w:rFonts w:ascii="Arial" w:hAnsi="Arial" w:cs="Arial"/>
          <w:b w:val="0"/>
          <w:szCs w:val="24"/>
        </w:rPr>
        <w:t xml:space="preserve"> It also emphasizes the significance of networking as well as several communication barriers faced by Bhutan.</w:t>
      </w:r>
      <w:r w:rsidR="007B3E38" w:rsidRPr="00986CA5">
        <w:rPr>
          <w:rFonts w:ascii="Arial" w:hAnsi="Arial" w:cs="Arial"/>
          <w:b w:val="0"/>
          <w:szCs w:val="24"/>
        </w:rPr>
        <w:t xml:space="preserve"> This report also concludes Culture sensitivity with Bhutan, as the largest nation with its official language </w:t>
      </w:r>
      <w:proofErr w:type="gramStart"/>
      <w:r w:rsidR="007B3E38" w:rsidRPr="00986CA5">
        <w:rPr>
          <w:rFonts w:ascii="Arial" w:hAnsi="Arial" w:cs="Arial"/>
          <w:b w:val="0"/>
          <w:szCs w:val="24"/>
        </w:rPr>
        <w:t>i.e.</w:t>
      </w:r>
      <w:proofErr w:type="gramEnd"/>
      <w:r w:rsidR="007B3E38" w:rsidRPr="00986CA5">
        <w:rPr>
          <w:rFonts w:ascii="Arial" w:hAnsi="Arial" w:cs="Arial"/>
          <w:b w:val="0"/>
          <w:szCs w:val="24"/>
        </w:rPr>
        <w:t xml:space="preserve"> Dzongkha to beat the competitive edge of the country.</w:t>
      </w:r>
      <w:r w:rsidR="00285707" w:rsidRPr="00986CA5">
        <w:rPr>
          <w:rFonts w:ascii="Arial" w:hAnsi="Arial" w:cs="Arial"/>
          <w:b w:val="0"/>
          <w:szCs w:val="24"/>
        </w:rPr>
        <w:t xml:space="preserve"> In the end, it indulges</w:t>
      </w:r>
      <w:r w:rsidR="009C1EFF" w:rsidRPr="00986CA5">
        <w:rPr>
          <w:rFonts w:ascii="Arial" w:hAnsi="Arial" w:cs="Arial"/>
          <w:b w:val="0"/>
          <w:szCs w:val="24"/>
        </w:rPr>
        <w:t xml:space="preserve"> several strategies or </w:t>
      </w:r>
      <w:r w:rsidR="00051860" w:rsidRPr="00986CA5">
        <w:rPr>
          <w:rFonts w:ascii="Arial" w:hAnsi="Arial" w:cs="Arial"/>
          <w:b w:val="0"/>
          <w:szCs w:val="24"/>
        </w:rPr>
        <w:t>technologies that were</w:t>
      </w:r>
      <w:r w:rsidR="009C1EFF" w:rsidRPr="00986CA5">
        <w:rPr>
          <w:rFonts w:ascii="Arial" w:hAnsi="Arial" w:cs="Arial"/>
          <w:b w:val="0"/>
          <w:szCs w:val="24"/>
        </w:rPr>
        <w:t xml:space="preserve"> brought by Bhutan</w:t>
      </w:r>
      <w:r w:rsidR="00285707" w:rsidRPr="00986CA5">
        <w:rPr>
          <w:rFonts w:ascii="Arial" w:hAnsi="Arial" w:cs="Arial"/>
          <w:b w:val="0"/>
          <w:szCs w:val="24"/>
        </w:rPr>
        <w:t xml:space="preserve"> to </w:t>
      </w:r>
      <w:r w:rsidR="00051860" w:rsidRPr="00986CA5">
        <w:rPr>
          <w:rFonts w:ascii="Arial" w:hAnsi="Arial" w:cs="Arial"/>
          <w:b w:val="0"/>
          <w:szCs w:val="24"/>
        </w:rPr>
        <w:t>succeed</w:t>
      </w:r>
      <w:r w:rsidR="009C1EFF" w:rsidRPr="00986CA5">
        <w:rPr>
          <w:rFonts w:ascii="Arial" w:hAnsi="Arial" w:cs="Arial"/>
          <w:b w:val="0"/>
          <w:szCs w:val="24"/>
        </w:rPr>
        <w:t>.</w:t>
      </w:r>
      <w:bookmarkEnd w:id="8"/>
    </w:p>
    <w:p w14:paraId="250223E3" w14:textId="77777777" w:rsidR="00BA470E" w:rsidRDefault="00BA470E" w:rsidP="00BA470E">
      <w:pPr>
        <w:pStyle w:val="Heading2"/>
        <w:jc w:val="left"/>
        <w:rPr>
          <w:rFonts w:ascii="Arial" w:hAnsi="Arial" w:cs="Arial"/>
          <w:szCs w:val="24"/>
        </w:rPr>
      </w:pPr>
      <w:bookmarkStart w:id="9" w:name="_Toc109056670"/>
    </w:p>
    <w:p w14:paraId="2E52D19F" w14:textId="77777777" w:rsidR="00BA470E" w:rsidRDefault="00BA470E" w:rsidP="00BA470E">
      <w:pPr>
        <w:pStyle w:val="Heading2"/>
        <w:jc w:val="left"/>
        <w:rPr>
          <w:rFonts w:ascii="Arial" w:hAnsi="Arial" w:cs="Arial"/>
          <w:szCs w:val="24"/>
        </w:rPr>
      </w:pPr>
    </w:p>
    <w:p w14:paraId="5C32AF36" w14:textId="77777777" w:rsidR="00BA470E" w:rsidRDefault="00BA470E" w:rsidP="00BA470E">
      <w:pPr>
        <w:pStyle w:val="Heading2"/>
        <w:jc w:val="left"/>
        <w:rPr>
          <w:rFonts w:ascii="Arial" w:hAnsi="Arial" w:cs="Arial"/>
          <w:szCs w:val="24"/>
        </w:rPr>
      </w:pPr>
    </w:p>
    <w:p w14:paraId="6D86EDC9" w14:textId="77777777" w:rsidR="00BA470E" w:rsidRDefault="00BA470E" w:rsidP="00BA470E">
      <w:pPr>
        <w:pStyle w:val="Heading2"/>
        <w:jc w:val="left"/>
        <w:rPr>
          <w:rFonts w:ascii="Arial" w:hAnsi="Arial" w:cs="Arial"/>
          <w:szCs w:val="24"/>
        </w:rPr>
      </w:pPr>
    </w:p>
    <w:p w14:paraId="4D572A7E" w14:textId="77777777" w:rsidR="00BA470E" w:rsidRDefault="00BA470E" w:rsidP="00BA470E">
      <w:pPr>
        <w:pStyle w:val="Heading2"/>
        <w:jc w:val="left"/>
        <w:rPr>
          <w:rFonts w:ascii="Arial" w:hAnsi="Arial" w:cs="Arial"/>
          <w:szCs w:val="24"/>
        </w:rPr>
      </w:pPr>
    </w:p>
    <w:p w14:paraId="16F029EA" w14:textId="77777777" w:rsidR="00BA470E" w:rsidRDefault="00BA470E" w:rsidP="00BA470E">
      <w:pPr>
        <w:pStyle w:val="Heading2"/>
        <w:jc w:val="left"/>
        <w:rPr>
          <w:rFonts w:ascii="Arial" w:hAnsi="Arial" w:cs="Arial"/>
          <w:szCs w:val="24"/>
        </w:rPr>
      </w:pPr>
    </w:p>
    <w:p w14:paraId="7BAE7CF9" w14:textId="77777777" w:rsidR="00BA470E" w:rsidRDefault="00BA470E" w:rsidP="00BA470E">
      <w:pPr>
        <w:pStyle w:val="Heading2"/>
        <w:jc w:val="left"/>
        <w:rPr>
          <w:rFonts w:ascii="Arial" w:hAnsi="Arial" w:cs="Arial"/>
          <w:szCs w:val="24"/>
        </w:rPr>
      </w:pPr>
    </w:p>
    <w:p w14:paraId="645D2236" w14:textId="77777777" w:rsidR="00BA470E" w:rsidRDefault="00BA470E" w:rsidP="00BA470E">
      <w:pPr>
        <w:pStyle w:val="Heading2"/>
        <w:jc w:val="left"/>
        <w:rPr>
          <w:rFonts w:ascii="Arial" w:hAnsi="Arial" w:cs="Arial"/>
          <w:szCs w:val="24"/>
        </w:rPr>
      </w:pPr>
    </w:p>
    <w:p w14:paraId="7CBF01E5" w14:textId="77777777" w:rsidR="00BA470E" w:rsidRDefault="00BA470E" w:rsidP="00BA470E">
      <w:pPr>
        <w:pStyle w:val="Heading2"/>
        <w:jc w:val="left"/>
        <w:rPr>
          <w:rFonts w:ascii="Arial" w:hAnsi="Arial" w:cs="Arial"/>
          <w:szCs w:val="24"/>
        </w:rPr>
      </w:pPr>
    </w:p>
    <w:p w14:paraId="34078176" w14:textId="77777777" w:rsidR="00BA470E" w:rsidRDefault="00BA470E" w:rsidP="00BA470E">
      <w:pPr>
        <w:pStyle w:val="Heading2"/>
        <w:jc w:val="left"/>
        <w:rPr>
          <w:rFonts w:ascii="Arial" w:hAnsi="Arial" w:cs="Arial"/>
          <w:szCs w:val="24"/>
        </w:rPr>
      </w:pPr>
    </w:p>
    <w:p w14:paraId="1C7D3160" w14:textId="77777777" w:rsidR="00BA470E" w:rsidRDefault="00BA470E" w:rsidP="00BA470E">
      <w:pPr>
        <w:pStyle w:val="Heading2"/>
        <w:jc w:val="left"/>
        <w:rPr>
          <w:rFonts w:ascii="Arial" w:hAnsi="Arial" w:cs="Arial"/>
          <w:szCs w:val="24"/>
        </w:rPr>
      </w:pPr>
    </w:p>
    <w:p w14:paraId="5393E688" w14:textId="77777777" w:rsidR="00BA470E" w:rsidRDefault="00BA470E" w:rsidP="00BA470E">
      <w:pPr>
        <w:pStyle w:val="Heading2"/>
        <w:jc w:val="left"/>
        <w:rPr>
          <w:rFonts w:ascii="Arial" w:hAnsi="Arial" w:cs="Arial"/>
          <w:szCs w:val="24"/>
        </w:rPr>
      </w:pPr>
    </w:p>
    <w:p w14:paraId="4E962A88" w14:textId="77777777" w:rsidR="00BA470E" w:rsidRDefault="00BA470E" w:rsidP="00BA470E">
      <w:pPr>
        <w:pStyle w:val="Heading2"/>
        <w:jc w:val="left"/>
        <w:rPr>
          <w:rFonts w:ascii="Arial" w:hAnsi="Arial" w:cs="Arial"/>
          <w:szCs w:val="24"/>
        </w:rPr>
      </w:pPr>
    </w:p>
    <w:p w14:paraId="4E7A0D0A" w14:textId="77777777" w:rsidR="00BA470E" w:rsidRDefault="00BA470E" w:rsidP="00BA470E">
      <w:pPr>
        <w:pStyle w:val="Heading2"/>
        <w:jc w:val="left"/>
        <w:rPr>
          <w:rFonts w:ascii="Arial" w:hAnsi="Arial" w:cs="Arial"/>
          <w:szCs w:val="24"/>
        </w:rPr>
      </w:pPr>
    </w:p>
    <w:p w14:paraId="7AE7956C" w14:textId="77777777" w:rsidR="00BA470E" w:rsidRDefault="00BA470E" w:rsidP="00BA470E">
      <w:pPr>
        <w:pStyle w:val="Heading2"/>
        <w:jc w:val="left"/>
        <w:rPr>
          <w:rFonts w:ascii="Arial" w:hAnsi="Arial" w:cs="Arial"/>
          <w:szCs w:val="24"/>
        </w:rPr>
      </w:pPr>
    </w:p>
    <w:p w14:paraId="6C1C7ABA" w14:textId="77777777" w:rsidR="00BA470E" w:rsidRDefault="00BA470E" w:rsidP="00BA470E">
      <w:pPr>
        <w:pStyle w:val="Heading2"/>
        <w:jc w:val="left"/>
        <w:rPr>
          <w:rFonts w:ascii="Arial" w:hAnsi="Arial" w:cs="Arial"/>
          <w:szCs w:val="24"/>
        </w:rPr>
      </w:pPr>
    </w:p>
    <w:p w14:paraId="76D93E20" w14:textId="77777777" w:rsidR="00BA470E" w:rsidRDefault="00BA470E" w:rsidP="00BA470E">
      <w:pPr>
        <w:pStyle w:val="Heading2"/>
        <w:jc w:val="left"/>
        <w:rPr>
          <w:rFonts w:ascii="Arial" w:hAnsi="Arial" w:cs="Arial"/>
          <w:szCs w:val="24"/>
        </w:rPr>
      </w:pPr>
    </w:p>
    <w:p w14:paraId="3F9486DD" w14:textId="1B9D2676" w:rsidR="00BA470E" w:rsidRDefault="009C791F" w:rsidP="00BA470E">
      <w:pPr>
        <w:pStyle w:val="Heading2"/>
        <w:jc w:val="left"/>
        <w:rPr>
          <w:rFonts w:ascii="Arial" w:hAnsi="Arial" w:cs="Arial"/>
          <w:szCs w:val="24"/>
        </w:rPr>
      </w:pPr>
      <w:r w:rsidRPr="00986CA5">
        <w:rPr>
          <w:rFonts w:ascii="Arial" w:hAnsi="Arial" w:cs="Arial"/>
          <w:szCs w:val="24"/>
        </w:rPr>
        <w:lastRenderedPageBreak/>
        <w:t>Reference List</w:t>
      </w:r>
      <w:bookmarkEnd w:id="9"/>
    </w:p>
    <w:p w14:paraId="6490F91E" w14:textId="77777777" w:rsidR="00BA470E" w:rsidRPr="00BA470E" w:rsidRDefault="00BA470E" w:rsidP="00BA470E"/>
    <w:p w14:paraId="16FD0406"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t>Choeda</w:t>
      </w:r>
      <w:proofErr w:type="spellEnd"/>
      <w:r w:rsidRPr="00986CA5">
        <w:rPr>
          <w:rFonts w:ascii="Arial" w:hAnsi="Arial" w:cs="Arial"/>
          <w:color w:val="222222"/>
          <w:sz w:val="24"/>
          <w:szCs w:val="24"/>
          <w:shd w:val="clear" w:color="auto" w:fill="FFFFFF"/>
        </w:rPr>
        <w:t xml:space="preserve">, C., </w:t>
      </w:r>
      <w:proofErr w:type="spellStart"/>
      <w:r w:rsidRPr="00986CA5">
        <w:rPr>
          <w:rFonts w:ascii="Arial" w:hAnsi="Arial" w:cs="Arial"/>
          <w:color w:val="222222"/>
          <w:sz w:val="24"/>
          <w:szCs w:val="24"/>
          <w:shd w:val="clear" w:color="auto" w:fill="FFFFFF"/>
        </w:rPr>
        <w:t>Gyeltshen</w:t>
      </w:r>
      <w:proofErr w:type="spellEnd"/>
      <w:r w:rsidRPr="00986CA5">
        <w:rPr>
          <w:rFonts w:ascii="Arial" w:hAnsi="Arial" w:cs="Arial"/>
          <w:color w:val="222222"/>
          <w:sz w:val="24"/>
          <w:szCs w:val="24"/>
          <w:shd w:val="clear" w:color="auto" w:fill="FFFFFF"/>
        </w:rPr>
        <w:t xml:space="preserve">, T., Daker, S., </w:t>
      </w:r>
      <w:proofErr w:type="spellStart"/>
      <w:r w:rsidRPr="00986CA5">
        <w:rPr>
          <w:rFonts w:ascii="Arial" w:hAnsi="Arial" w:cs="Arial"/>
          <w:color w:val="222222"/>
          <w:sz w:val="24"/>
          <w:szCs w:val="24"/>
          <w:shd w:val="clear" w:color="auto" w:fill="FFFFFF"/>
        </w:rPr>
        <w:t>Gyeltshen</w:t>
      </w:r>
      <w:proofErr w:type="spellEnd"/>
      <w:r w:rsidRPr="00986CA5">
        <w:rPr>
          <w:rFonts w:ascii="Arial" w:hAnsi="Arial" w:cs="Arial"/>
          <w:color w:val="222222"/>
          <w:sz w:val="24"/>
          <w:szCs w:val="24"/>
          <w:shd w:val="clear" w:color="auto" w:fill="FFFFFF"/>
        </w:rPr>
        <w:t xml:space="preserve">, S., </w:t>
      </w:r>
      <w:proofErr w:type="spellStart"/>
      <w:r w:rsidRPr="00986CA5">
        <w:rPr>
          <w:rFonts w:ascii="Arial" w:hAnsi="Arial" w:cs="Arial"/>
          <w:color w:val="222222"/>
          <w:sz w:val="24"/>
          <w:szCs w:val="24"/>
          <w:shd w:val="clear" w:color="auto" w:fill="FFFFFF"/>
        </w:rPr>
        <w:t>Wangmo</w:t>
      </w:r>
      <w:proofErr w:type="spellEnd"/>
      <w:r w:rsidRPr="00986CA5">
        <w:rPr>
          <w:rFonts w:ascii="Arial" w:hAnsi="Arial" w:cs="Arial"/>
          <w:color w:val="222222"/>
          <w:sz w:val="24"/>
          <w:szCs w:val="24"/>
          <w:shd w:val="clear" w:color="auto" w:fill="FFFFFF"/>
        </w:rPr>
        <w:t>, W. and Letho, D., 2020. Communicative Competence of Secondary School Students of Bhutan. </w:t>
      </w:r>
      <w:r w:rsidRPr="00986CA5">
        <w:rPr>
          <w:rFonts w:ascii="Arial" w:hAnsi="Arial" w:cs="Arial"/>
          <w:i/>
          <w:iCs/>
          <w:color w:val="222222"/>
          <w:sz w:val="24"/>
          <w:szCs w:val="24"/>
          <w:shd w:val="clear" w:color="auto" w:fill="FFFFFF"/>
        </w:rPr>
        <w:t>International Journal of Humanities and Education Development (IJHED)</w:t>
      </w:r>
      <w:r w:rsidRPr="00986CA5">
        <w:rPr>
          <w:rFonts w:ascii="Arial" w:hAnsi="Arial" w:cs="Arial"/>
          <w:color w:val="222222"/>
          <w:sz w:val="24"/>
          <w:szCs w:val="24"/>
          <w:shd w:val="clear" w:color="auto" w:fill="FFFFFF"/>
        </w:rPr>
        <w:t>, </w:t>
      </w:r>
      <w:r w:rsidRPr="00986CA5">
        <w:rPr>
          <w:rFonts w:ascii="Arial" w:hAnsi="Arial" w:cs="Arial"/>
          <w:i/>
          <w:iCs/>
          <w:color w:val="222222"/>
          <w:sz w:val="24"/>
          <w:szCs w:val="24"/>
          <w:shd w:val="clear" w:color="auto" w:fill="FFFFFF"/>
        </w:rPr>
        <w:t>2</w:t>
      </w:r>
      <w:r w:rsidRPr="00986CA5">
        <w:rPr>
          <w:rFonts w:ascii="Arial" w:hAnsi="Arial" w:cs="Arial"/>
          <w:color w:val="222222"/>
          <w:sz w:val="24"/>
          <w:szCs w:val="24"/>
          <w:shd w:val="clear" w:color="auto" w:fill="FFFFFF"/>
        </w:rPr>
        <w:t>(1), pp.12-25.</w:t>
      </w:r>
    </w:p>
    <w:p w14:paraId="0390080A"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r w:rsidRPr="00986CA5">
        <w:rPr>
          <w:rFonts w:ascii="Arial" w:hAnsi="Arial" w:cs="Arial"/>
          <w:color w:val="222222"/>
          <w:sz w:val="24"/>
          <w:szCs w:val="24"/>
          <w:shd w:val="clear" w:color="auto" w:fill="FFFFFF"/>
        </w:rPr>
        <w:t xml:space="preserve">Haneberg, D.H. and </w:t>
      </w:r>
      <w:proofErr w:type="spellStart"/>
      <w:r w:rsidRPr="00986CA5">
        <w:rPr>
          <w:rFonts w:ascii="Arial" w:hAnsi="Arial" w:cs="Arial"/>
          <w:color w:val="222222"/>
          <w:sz w:val="24"/>
          <w:szCs w:val="24"/>
          <w:shd w:val="clear" w:color="auto" w:fill="FFFFFF"/>
        </w:rPr>
        <w:t>Aaboen</w:t>
      </w:r>
      <w:proofErr w:type="spellEnd"/>
      <w:r w:rsidRPr="00986CA5">
        <w:rPr>
          <w:rFonts w:ascii="Arial" w:hAnsi="Arial" w:cs="Arial"/>
          <w:color w:val="222222"/>
          <w:sz w:val="24"/>
          <w:szCs w:val="24"/>
          <w:shd w:val="clear" w:color="auto" w:fill="FFFFFF"/>
        </w:rPr>
        <w:t>, L., 2020. Incubation of technology-based student ventures: The importance of networking and team recruitment. </w:t>
      </w:r>
      <w:r w:rsidRPr="00986CA5">
        <w:rPr>
          <w:rFonts w:ascii="Arial" w:hAnsi="Arial" w:cs="Arial"/>
          <w:i/>
          <w:iCs/>
          <w:color w:val="222222"/>
          <w:sz w:val="24"/>
          <w:szCs w:val="24"/>
          <w:shd w:val="clear" w:color="auto" w:fill="FFFFFF"/>
        </w:rPr>
        <w:t>Technology in Society</w:t>
      </w:r>
      <w:r w:rsidRPr="00986CA5">
        <w:rPr>
          <w:rFonts w:ascii="Arial" w:hAnsi="Arial" w:cs="Arial"/>
          <w:color w:val="222222"/>
          <w:sz w:val="24"/>
          <w:szCs w:val="24"/>
          <w:shd w:val="clear" w:color="auto" w:fill="FFFFFF"/>
        </w:rPr>
        <w:t>, </w:t>
      </w:r>
      <w:r w:rsidRPr="00986CA5">
        <w:rPr>
          <w:rFonts w:ascii="Arial" w:hAnsi="Arial" w:cs="Arial"/>
          <w:i/>
          <w:iCs/>
          <w:color w:val="222222"/>
          <w:sz w:val="24"/>
          <w:szCs w:val="24"/>
          <w:shd w:val="clear" w:color="auto" w:fill="FFFFFF"/>
        </w:rPr>
        <w:t>63</w:t>
      </w:r>
      <w:r w:rsidRPr="00986CA5">
        <w:rPr>
          <w:rFonts w:ascii="Arial" w:hAnsi="Arial" w:cs="Arial"/>
          <w:color w:val="222222"/>
          <w:sz w:val="24"/>
          <w:szCs w:val="24"/>
          <w:shd w:val="clear" w:color="auto" w:fill="FFFFFF"/>
        </w:rPr>
        <w:t>, p.101402.</w:t>
      </w:r>
    </w:p>
    <w:p w14:paraId="47912167"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t>Minkov</w:t>
      </w:r>
      <w:proofErr w:type="spellEnd"/>
      <w:r w:rsidRPr="00986CA5">
        <w:rPr>
          <w:rFonts w:ascii="Arial" w:hAnsi="Arial" w:cs="Arial"/>
          <w:color w:val="222222"/>
          <w:sz w:val="24"/>
          <w:szCs w:val="24"/>
          <w:shd w:val="clear" w:color="auto" w:fill="FFFFFF"/>
        </w:rPr>
        <w:t xml:space="preserve">, M. and </w:t>
      </w:r>
      <w:proofErr w:type="spellStart"/>
      <w:r w:rsidRPr="00986CA5">
        <w:rPr>
          <w:rFonts w:ascii="Arial" w:hAnsi="Arial" w:cs="Arial"/>
          <w:color w:val="222222"/>
          <w:sz w:val="24"/>
          <w:szCs w:val="24"/>
          <w:shd w:val="clear" w:color="auto" w:fill="FFFFFF"/>
        </w:rPr>
        <w:t>Kaasa</w:t>
      </w:r>
      <w:proofErr w:type="spellEnd"/>
      <w:r w:rsidRPr="00986CA5">
        <w:rPr>
          <w:rFonts w:ascii="Arial" w:hAnsi="Arial" w:cs="Arial"/>
          <w:color w:val="222222"/>
          <w:sz w:val="24"/>
          <w:szCs w:val="24"/>
          <w:shd w:val="clear" w:color="auto" w:fill="FFFFFF"/>
        </w:rPr>
        <w:t xml:space="preserve">, A., 2021. A test of the revised </w:t>
      </w:r>
      <w:proofErr w:type="spellStart"/>
      <w:r w:rsidRPr="00986CA5">
        <w:rPr>
          <w:rFonts w:ascii="Arial" w:hAnsi="Arial" w:cs="Arial"/>
          <w:color w:val="222222"/>
          <w:sz w:val="24"/>
          <w:szCs w:val="24"/>
          <w:shd w:val="clear" w:color="auto" w:fill="FFFFFF"/>
        </w:rPr>
        <w:t>Minkov</w:t>
      </w:r>
      <w:proofErr w:type="spellEnd"/>
      <w:r w:rsidRPr="00986CA5">
        <w:rPr>
          <w:rFonts w:ascii="Arial" w:hAnsi="Arial" w:cs="Arial"/>
          <w:color w:val="222222"/>
          <w:sz w:val="24"/>
          <w:szCs w:val="24"/>
          <w:shd w:val="clear" w:color="auto" w:fill="FFFFFF"/>
        </w:rPr>
        <w:t>-Hofstede model of culture: Mirror images of subjective and objective culture across nations and the 50 US states. </w:t>
      </w:r>
      <w:r w:rsidRPr="00986CA5">
        <w:rPr>
          <w:rFonts w:ascii="Arial" w:hAnsi="Arial" w:cs="Arial"/>
          <w:i/>
          <w:iCs/>
          <w:color w:val="222222"/>
          <w:sz w:val="24"/>
          <w:szCs w:val="24"/>
          <w:shd w:val="clear" w:color="auto" w:fill="FFFFFF"/>
        </w:rPr>
        <w:t>Cross-Cultural Research</w:t>
      </w:r>
      <w:r w:rsidRPr="00986CA5">
        <w:rPr>
          <w:rFonts w:ascii="Arial" w:hAnsi="Arial" w:cs="Arial"/>
          <w:color w:val="222222"/>
          <w:sz w:val="24"/>
          <w:szCs w:val="24"/>
          <w:shd w:val="clear" w:color="auto" w:fill="FFFFFF"/>
        </w:rPr>
        <w:t>, </w:t>
      </w:r>
      <w:r w:rsidRPr="00986CA5">
        <w:rPr>
          <w:rFonts w:ascii="Arial" w:hAnsi="Arial" w:cs="Arial"/>
          <w:i/>
          <w:iCs/>
          <w:color w:val="222222"/>
          <w:sz w:val="24"/>
          <w:szCs w:val="24"/>
          <w:shd w:val="clear" w:color="auto" w:fill="FFFFFF"/>
        </w:rPr>
        <w:t>55</w:t>
      </w:r>
      <w:r w:rsidRPr="00986CA5">
        <w:rPr>
          <w:rFonts w:ascii="Arial" w:hAnsi="Arial" w:cs="Arial"/>
          <w:color w:val="222222"/>
          <w:sz w:val="24"/>
          <w:szCs w:val="24"/>
          <w:shd w:val="clear" w:color="auto" w:fill="FFFFFF"/>
        </w:rPr>
        <w:t>(2-3), pp.230-281.</w:t>
      </w:r>
    </w:p>
    <w:p w14:paraId="25BB47FB"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r w:rsidRPr="00986CA5">
        <w:rPr>
          <w:rFonts w:ascii="Arial" w:hAnsi="Arial" w:cs="Arial"/>
          <w:color w:val="222222"/>
          <w:sz w:val="24"/>
          <w:szCs w:val="24"/>
          <w:shd w:val="clear" w:color="auto" w:fill="FFFFFF"/>
        </w:rPr>
        <w:t xml:space="preserve">Mitchell, J. and </w:t>
      </w:r>
      <w:proofErr w:type="spellStart"/>
      <w:r w:rsidRPr="00986CA5">
        <w:rPr>
          <w:rFonts w:ascii="Arial" w:hAnsi="Arial" w:cs="Arial"/>
          <w:color w:val="222222"/>
          <w:sz w:val="24"/>
          <w:szCs w:val="24"/>
          <w:shd w:val="clear" w:color="auto" w:fill="FFFFFF"/>
        </w:rPr>
        <w:t>Gyeltshen</w:t>
      </w:r>
      <w:proofErr w:type="spellEnd"/>
      <w:r w:rsidRPr="00986CA5">
        <w:rPr>
          <w:rFonts w:ascii="Arial" w:hAnsi="Arial" w:cs="Arial"/>
          <w:color w:val="222222"/>
          <w:sz w:val="24"/>
          <w:szCs w:val="24"/>
          <w:shd w:val="clear" w:color="auto" w:fill="FFFFFF"/>
        </w:rPr>
        <w:t xml:space="preserve">, Y., 2018. </w:t>
      </w:r>
      <w:proofErr w:type="spellStart"/>
      <w:r w:rsidRPr="00986CA5">
        <w:rPr>
          <w:rFonts w:ascii="Arial" w:hAnsi="Arial" w:cs="Arial"/>
          <w:color w:val="222222"/>
          <w:sz w:val="24"/>
          <w:szCs w:val="24"/>
          <w:shd w:val="clear" w:color="auto" w:fill="FFFFFF"/>
        </w:rPr>
        <w:t>Lhomon</w:t>
      </w:r>
      <w:proofErr w:type="spellEnd"/>
      <w:r w:rsidRPr="00986CA5">
        <w:rPr>
          <w:rFonts w:ascii="Arial" w:hAnsi="Arial" w:cs="Arial"/>
          <w:color w:val="222222"/>
          <w:sz w:val="24"/>
          <w:szCs w:val="24"/>
          <w:shd w:val="clear" w:color="auto" w:fill="FFFFFF"/>
        </w:rPr>
        <w:t xml:space="preserve"> Education: Teaching for Well-being in Bhutan. In </w:t>
      </w:r>
      <w:r w:rsidRPr="00986CA5">
        <w:rPr>
          <w:rFonts w:ascii="Arial" w:hAnsi="Arial" w:cs="Arial"/>
          <w:i/>
          <w:iCs/>
          <w:color w:val="222222"/>
          <w:sz w:val="24"/>
          <w:szCs w:val="24"/>
          <w:shd w:val="clear" w:color="auto" w:fill="FFFFFF"/>
        </w:rPr>
        <w:t>International Handbook of Holistic Education</w:t>
      </w:r>
      <w:r w:rsidRPr="00986CA5">
        <w:rPr>
          <w:rFonts w:ascii="Arial" w:hAnsi="Arial" w:cs="Arial"/>
          <w:color w:val="222222"/>
          <w:sz w:val="24"/>
          <w:szCs w:val="24"/>
          <w:shd w:val="clear" w:color="auto" w:fill="FFFFFF"/>
        </w:rPr>
        <w:t> (pp. 178-185). Routledge.</w:t>
      </w:r>
    </w:p>
    <w:p w14:paraId="1CC540AD"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t>Quintino</w:t>
      </w:r>
      <w:proofErr w:type="spellEnd"/>
      <w:r w:rsidRPr="00986CA5">
        <w:rPr>
          <w:rFonts w:ascii="Arial" w:hAnsi="Arial" w:cs="Arial"/>
          <w:color w:val="222222"/>
          <w:sz w:val="24"/>
          <w:szCs w:val="24"/>
          <w:shd w:val="clear" w:color="auto" w:fill="FFFFFF"/>
        </w:rPr>
        <w:t>, K., 2018. The Kingdom of Bhutan. </w:t>
      </w:r>
      <w:r w:rsidRPr="00986CA5">
        <w:rPr>
          <w:rFonts w:ascii="Arial" w:hAnsi="Arial" w:cs="Arial"/>
          <w:i/>
          <w:iCs/>
          <w:color w:val="222222"/>
          <w:sz w:val="24"/>
          <w:szCs w:val="24"/>
          <w:shd w:val="clear" w:color="auto" w:fill="FFFFFF"/>
        </w:rPr>
        <w:t xml:space="preserve">Political Observer| </w:t>
      </w:r>
      <w:proofErr w:type="spellStart"/>
      <w:r w:rsidRPr="00986CA5">
        <w:rPr>
          <w:rFonts w:ascii="Arial" w:hAnsi="Arial" w:cs="Arial"/>
          <w:i/>
          <w:iCs/>
          <w:color w:val="222222"/>
          <w:sz w:val="24"/>
          <w:szCs w:val="24"/>
          <w:shd w:val="clear" w:color="auto" w:fill="FFFFFF"/>
        </w:rPr>
        <w:t>Revista</w:t>
      </w:r>
      <w:proofErr w:type="spellEnd"/>
      <w:r w:rsidRPr="00986CA5">
        <w:rPr>
          <w:rFonts w:ascii="Arial" w:hAnsi="Arial" w:cs="Arial"/>
          <w:i/>
          <w:iCs/>
          <w:color w:val="222222"/>
          <w:sz w:val="24"/>
          <w:szCs w:val="24"/>
          <w:shd w:val="clear" w:color="auto" w:fill="FFFFFF"/>
        </w:rPr>
        <w:t xml:space="preserve"> Portuguesa de </w:t>
      </w:r>
      <w:proofErr w:type="spellStart"/>
      <w:r w:rsidRPr="00986CA5">
        <w:rPr>
          <w:rFonts w:ascii="Arial" w:hAnsi="Arial" w:cs="Arial"/>
          <w:i/>
          <w:iCs/>
          <w:color w:val="222222"/>
          <w:sz w:val="24"/>
          <w:szCs w:val="24"/>
          <w:shd w:val="clear" w:color="auto" w:fill="FFFFFF"/>
        </w:rPr>
        <w:t>Ciência</w:t>
      </w:r>
      <w:proofErr w:type="spellEnd"/>
      <w:r w:rsidRPr="00986CA5">
        <w:rPr>
          <w:rFonts w:ascii="Arial" w:hAnsi="Arial" w:cs="Arial"/>
          <w:i/>
          <w:iCs/>
          <w:color w:val="222222"/>
          <w:sz w:val="24"/>
          <w:szCs w:val="24"/>
          <w:shd w:val="clear" w:color="auto" w:fill="FFFFFF"/>
        </w:rPr>
        <w:t xml:space="preserve"> Política</w:t>
      </w:r>
      <w:r w:rsidRPr="00986CA5">
        <w:rPr>
          <w:rFonts w:ascii="Arial" w:hAnsi="Arial" w:cs="Arial"/>
          <w:color w:val="222222"/>
          <w:sz w:val="24"/>
          <w:szCs w:val="24"/>
          <w:shd w:val="clear" w:color="auto" w:fill="FFFFFF"/>
        </w:rPr>
        <w:t>, (10), pp.65-76.</w:t>
      </w:r>
    </w:p>
    <w:p w14:paraId="564EF42E"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r w:rsidRPr="00986CA5">
        <w:rPr>
          <w:rFonts w:ascii="Arial" w:hAnsi="Arial" w:cs="Arial"/>
          <w:color w:val="222222"/>
          <w:sz w:val="24"/>
          <w:szCs w:val="24"/>
          <w:shd w:val="clear" w:color="auto" w:fill="FFFFFF"/>
        </w:rPr>
        <w:t xml:space="preserve">Rarick, C., Winter, G., </w:t>
      </w:r>
      <w:proofErr w:type="spellStart"/>
      <w:r w:rsidRPr="00986CA5">
        <w:rPr>
          <w:rFonts w:ascii="Arial" w:hAnsi="Arial" w:cs="Arial"/>
          <w:color w:val="222222"/>
          <w:sz w:val="24"/>
          <w:szCs w:val="24"/>
          <w:shd w:val="clear" w:color="auto" w:fill="FFFFFF"/>
        </w:rPr>
        <w:t>Barczyk</w:t>
      </w:r>
      <w:proofErr w:type="spellEnd"/>
      <w:r w:rsidRPr="00986CA5">
        <w:rPr>
          <w:rFonts w:ascii="Arial" w:hAnsi="Arial" w:cs="Arial"/>
          <w:color w:val="222222"/>
          <w:sz w:val="24"/>
          <w:szCs w:val="24"/>
          <w:shd w:val="clear" w:color="auto" w:fill="FFFFFF"/>
        </w:rPr>
        <w:t>, C., Pruett, M. and Nickerson, I., 2014. Mongolia: A cultural portrait using the Hofstede 5-D model. </w:t>
      </w:r>
      <w:r w:rsidRPr="00986CA5">
        <w:rPr>
          <w:rFonts w:ascii="Arial" w:hAnsi="Arial" w:cs="Arial"/>
          <w:i/>
          <w:iCs/>
          <w:color w:val="222222"/>
          <w:sz w:val="24"/>
          <w:szCs w:val="24"/>
          <w:shd w:val="clear" w:color="auto" w:fill="FFFFFF"/>
        </w:rPr>
        <w:t>Global Journal of Management and Business Research</w:t>
      </w:r>
      <w:r w:rsidRPr="00986CA5">
        <w:rPr>
          <w:rFonts w:ascii="Arial" w:hAnsi="Arial" w:cs="Arial"/>
          <w:color w:val="222222"/>
          <w:sz w:val="24"/>
          <w:szCs w:val="24"/>
          <w:shd w:val="clear" w:color="auto" w:fill="FFFFFF"/>
        </w:rPr>
        <w:t>.</w:t>
      </w:r>
    </w:p>
    <w:p w14:paraId="2DFA5F8E"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r w:rsidRPr="00986CA5">
        <w:rPr>
          <w:rFonts w:ascii="Arial" w:hAnsi="Arial" w:cs="Arial"/>
          <w:color w:val="222222"/>
          <w:sz w:val="24"/>
          <w:szCs w:val="24"/>
          <w:shd w:val="clear" w:color="auto" w:fill="FFFFFF"/>
        </w:rPr>
        <w:t>Robles, C., 2014. </w:t>
      </w:r>
      <w:r w:rsidRPr="00986CA5">
        <w:rPr>
          <w:rFonts w:ascii="Arial" w:hAnsi="Arial" w:cs="Arial"/>
          <w:i/>
          <w:iCs/>
          <w:color w:val="222222"/>
          <w:sz w:val="24"/>
          <w:szCs w:val="24"/>
          <w:shd w:val="clear" w:color="auto" w:fill="FFFFFF"/>
        </w:rPr>
        <w:t xml:space="preserve">Tradition, </w:t>
      </w:r>
      <w:proofErr w:type="spellStart"/>
      <w:r w:rsidRPr="00986CA5">
        <w:rPr>
          <w:rFonts w:ascii="Arial" w:hAnsi="Arial" w:cs="Arial"/>
          <w:i/>
          <w:iCs/>
          <w:color w:val="222222"/>
          <w:sz w:val="24"/>
          <w:szCs w:val="24"/>
          <w:shd w:val="clear" w:color="auto" w:fill="FFFFFF"/>
        </w:rPr>
        <w:t>modernisation</w:t>
      </w:r>
      <w:proofErr w:type="spellEnd"/>
      <w:r w:rsidRPr="00986CA5">
        <w:rPr>
          <w:rFonts w:ascii="Arial" w:hAnsi="Arial" w:cs="Arial"/>
          <w:i/>
          <w:iCs/>
          <w:color w:val="222222"/>
          <w:sz w:val="24"/>
          <w:szCs w:val="24"/>
          <w:shd w:val="clear" w:color="auto" w:fill="FFFFFF"/>
        </w:rPr>
        <w:t>, and education reform in Bhutan: irreducible tensions?</w:t>
      </w:r>
      <w:r w:rsidRPr="00986CA5">
        <w:rPr>
          <w:rFonts w:ascii="Arial" w:hAnsi="Arial" w:cs="Arial"/>
          <w:color w:val="222222"/>
          <w:sz w:val="24"/>
          <w:szCs w:val="24"/>
          <w:shd w:val="clear" w:color="auto" w:fill="FFFFFF"/>
        </w:rPr>
        <w:t> (Doctoral dissertation, University of Oxford).</w:t>
      </w:r>
    </w:p>
    <w:p w14:paraId="79309210"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r w:rsidRPr="00986CA5">
        <w:rPr>
          <w:rFonts w:ascii="Arial" w:hAnsi="Arial" w:cs="Arial"/>
          <w:color w:val="222222"/>
          <w:sz w:val="24"/>
          <w:szCs w:val="24"/>
          <w:shd w:val="clear" w:color="auto" w:fill="FFFFFF"/>
        </w:rPr>
        <w:t xml:space="preserve">Saleem, S. and </w:t>
      </w:r>
      <w:proofErr w:type="spellStart"/>
      <w:r w:rsidRPr="00986CA5">
        <w:rPr>
          <w:rFonts w:ascii="Arial" w:hAnsi="Arial" w:cs="Arial"/>
          <w:color w:val="222222"/>
          <w:sz w:val="24"/>
          <w:szCs w:val="24"/>
          <w:shd w:val="clear" w:color="auto" w:fill="FFFFFF"/>
        </w:rPr>
        <w:t>Larimo</w:t>
      </w:r>
      <w:proofErr w:type="spellEnd"/>
      <w:r w:rsidRPr="00986CA5">
        <w:rPr>
          <w:rFonts w:ascii="Arial" w:hAnsi="Arial" w:cs="Arial"/>
          <w:color w:val="222222"/>
          <w:sz w:val="24"/>
          <w:szCs w:val="24"/>
          <w:shd w:val="clear" w:color="auto" w:fill="FFFFFF"/>
        </w:rPr>
        <w:t>, J., 2017. Hofstede cultural framework and advertising research: An assessment of the literature. </w:t>
      </w:r>
      <w:r w:rsidRPr="00986CA5">
        <w:rPr>
          <w:rFonts w:ascii="Arial" w:hAnsi="Arial" w:cs="Arial"/>
          <w:i/>
          <w:iCs/>
          <w:color w:val="222222"/>
          <w:sz w:val="24"/>
          <w:szCs w:val="24"/>
          <w:shd w:val="clear" w:color="auto" w:fill="FFFFFF"/>
        </w:rPr>
        <w:t>Advances in Advertising Research (Vol. VII)</w:t>
      </w:r>
      <w:r w:rsidRPr="00986CA5">
        <w:rPr>
          <w:rFonts w:ascii="Arial" w:hAnsi="Arial" w:cs="Arial"/>
          <w:color w:val="222222"/>
          <w:sz w:val="24"/>
          <w:szCs w:val="24"/>
          <w:shd w:val="clear" w:color="auto" w:fill="FFFFFF"/>
        </w:rPr>
        <w:t>, pp.247-263.</w:t>
      </w:r>
    </w:p>
    <w:p w14:paraId="57607AF4"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t>Sherab</w:t>
      </w:r>
      <w:proofErr w:type="spellEnd"/>
      <w:r w:rsidRPr="00986CA5">
        <w:rPr>
          <w:rFonts w:ascii="Arial" w:hAnsi="Arial" w:cs="Arial"/>
          <w:color w:val="222222"/>
          <w:sz w:val="24"/>
          <w:szCs w:val="24"/>
          <w:shd w:val="clear" w:color="auto" w:fill="FFFFFF"/>
        </w:rPr>
        <w:t xml:space="preserve">, K., 2013. Strategies for encouraging </w:t>
      </w:r>
      <w:proofErr w:type="spellStart"/>
      <w:r w:rsidRPr="00986CA5">
        <w:rPr>
          <w:rFonts w:ascii="Arial" w:hAnsi="Arial" w:cs="Arial"/>
          <w:color w:val="222222"/>
          <w:sz w:val="24"/>
          <w:szCs w:val="24"/>
          <w:shd w:val="clear" w:color="auto" w:fill="FFFFFF"/>
        </w:rPr>
        <w:t>behavioural</w:t>
      </w:r>
      <w:proofErr w:type="spellEnd"/>
      <w:r w:rsidRPr="00986CA5">
        <w:rPr>
          <w:rFonts w:ascii="Arial" w:hAnsi="Arial" w:cs="Arial"/>
          <w:color w:val="222222"/>
          <w:sz w:val="24"/>
          <w:szCs w:val="24"/>
          <w:shd w:val="clear" w:color="auto" w:fill="FFFFFF"/>
        </w:rPr>
        <w:t xml:space="preserve"> and cognitive engagement of pre-service student-teachers in Bhutan: an action research case study. </w:t>
      </w:r>
      <w:r w:rsidRPr="00986CA5">
        <w:rPr>
          <w:rFonts w:ascii="Arial" w:hAnsi="Arial" w:cs="Arial"/>
          <w:i/>
          <w:iCs/>
          <w:color w:val="222222"/>
          <w:sz w:val="24"/>
          <w:szCs w:val="24"/>
          <w:shd w:val="clear" w:color="auto" w:fill="FFFFFF"/>
        </w:rPr>
        <w:t>Educational Action Research</w:t>
      </w:r>
      <w:r w:rsidRPr="00986CA5">
        <w:rPr>
          <w:rFonts w:ascii="Arial" w:hAnsi="Arial" w:cs="Arial"/>
          <w:color w:val="222222"/>
          <w:sz w:val="24"/>
          <w:szCs w:val="24"/>
          <w:shd w:val="clear" w:color="auto" w:fill="FFFFFF"/>
        </w:rPr>
        <w:t>, </w:t>
      </w:r>
      <w:r w:rsidRPr="00986CA5">
        <w:rPr>
          <w:rFonts w:ascii="Arial" w:hAnsi="Arial" w:cs="Arial"/>
          <w:i/>
          <w:iCs/>
          <w:color w:val="222222"/>
          <w:sz w:val="24"/>
          <w:szCs w:val="24"/>
          <w:shd w:val="clear" w:color="auto" w:fill="FFFFFF"/>
        </w:rPr>
        <w:t>21</w:t>
      </w:r>
      <w:r w:rsidRPr="00986CA5">
        <w:rPr>
          <w:rFonts w:ascii="Arial" w:hAnsi="Arial" w:cs="Arial"/>
          <w:color w:val="222222"/>
          <w:sz w:val="24"/>
          <w:szCs w:val="24"/>
          <w:shd w:val="clear" w:color="auto" w:fill="FFFFFF"/>
        </w:rPr>
        <w:t>(2), pp.164-184.</w:t>
      </w:r>
    </w:p>
    <w:p w14:paraId="2B59C852"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t>Theys</w:t>
      </w:r>
      <w:proofErr w:type="spellEnd"/>
      <w:r w:rsidRPr="00986CA5">
        <w:rPr>
          <w:rFonts w:ascii="Arial" w:hAnsi="Arial" w:cs="Arial"/>
          <w:color w:val="222222"/>
          <w:sz w:val="24"/>
          <w:szCs w:val="24"/>
          <w:shd w:val="clear" w:color="auto" w:fill="FFFFFF"/>
        </w:rPr>
        <w:t xml:space="preserve">, S. and </w:t>
      </w:r>
      <w:proofErr w:type="spellStart"/>
      <w:r w:rsidRPr="00986CA5">
        <w:rPr>
          <w:rFonts w:ascii="Arial" w:hAnsi="Arial" w:cs="Arial"/>
          <w:color w:val="222222"/>
          <w:sz w:val="24"/>
          <w:szCs w:val="24"/>
          <w:shd w:val="clear" w:color="auto" w:fill="FFFFFF"/>
        </w:rPr>
        <w:t>Rietig</w:t>
      </w:r>
      <w:proofErr w:type="spellEnd"/>
      <w:r w:rsidRPr="00986CA5">
        <w:rPr>
          <w:rFonts w:ascii="Arial" w:hAnsi="Arial" w:cs="Arial"/>
          <w:color w:val="222222"/>
          <w:sz w:val="24"/>
          <w:szCs w:val="24"/>
          <w:shd w:val="clear" w:color="auto" w:fill="FFFFFF"/>
        </w:rPr>
        <w:t>, K., 2020. The influence of small states: how Bhutan succeeds in influencing global sustainability governance. </w:t>
      </w:r>
      <w:r w:rsidRPr="00986CA5">
        <w:rPr>
          <w:rFonts w:ascii="Arial" w:hAnsi="Arial" w:cs="Arial"/>
          <w:i/>
          <w:iCs/>
          <w:color w:val="222222"/>
          <w:sz w:val="24"/>
          <w:szCs w:val="24"/>
          <w:shd w:val="clear" w:color="auto" w:fill="FFFFFF"/>
        </w:rPr>
        <w:t>International Affairs</w:t>
      </w:r>
      <w:r w:rsidRPr="00986CA5">
        <w:rPr>
          <w:rFonts w:ascii="Arial" w:hAnsi="Arial" w:cs="Arial"/>
          <w:color w:val="222222"/>
          <w:sz w:val="24"/>
          <w:szCs w:val="24"/>
          <w:shd w:val="clear" w:color="auto" w:fill="FFFFFF"/>
        </w:rPr>
        <w:t>, </w:t>
      </w:r>
      <w:r w:rsidRPr="00986CA5">
        <w:rPr>
          <w:rFonts w:ascii="Arial" w:hAnsi="Arial" w:cs="Arial"/>
          <w:i/>
          <w:iCs/>
          <w:color w:val="222222"/>
          <w:sz w:val="24"/>
          <w:szCs w:val="24"/>
          <w:shd w:val="clear" w:color="auto" w:fill="FFFFFF"/>
        </w:rPr>
        <w:t>96</w:t>
      </w:r>
      <w:r w:rsidRPr="00986CA5">
        <w:rPr>
          <w:rFonts w:ascii="Arial" w:hAnsi="Arial" w:cs="Arial"/>
          <w:color w:val="222222"/>
          <w:sz w:val="24"/>
          <w:szCs w:val="24"/>
          <w:shd w:val="clear" w:color="auto" w:fill="FFFFFF"/>
        </w:rPr>
        <w:t>(6), pp.1603-1622.</w:t>
      </w:r>
    </w:p>
    <w:p w14:paraId="2E66B7EC"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t>Thinley</w:t>
      </w:r>
      <w:proofErr w:type="spellEnd"/>
      <w:r w:rsidRPr="00986CA5">
        <w:rPr>
          <w:rFonts w:ascii="Arial" w:hAnsi="Arial" w:cs="Arial"/>
          <w:color w:val="222222"/>
          <w:sz w:val="24"/>
          <w:szCs w:val="24"/>
          <w:shd w:val="clear" w:color="auto" w:fill="FFFFFF"/>
        </w:rPr>
        <w:t>, D., 2020. Cultural Continuity and School Education in Bhutan: Current Initiatives, Challenges and Opportunities. </w:t>
      </w:r>
      <w:r w:rsidRPr="00986CA5">
        <w:rPr>
          <w:rFonts w:ascii="Arial" w:hAnsi="Arial" w:cs="Arial"/>
          <w:i/>
          <w:iCs/>
          <w:color w:val="222222"/>
          <w:sz w:val="24"/>
          <w:szCs w:val="24"/>
          <w:shd w:val="clear" w:color="auto" w:fill="FFFFFF"/>
        </w:rPr>
        <w:t>Himalayan Bridge</w:t>
      </w:r>
      <w:r w:rsidRPr="00986CA5">
        <w:rPr>
          <w:rFonts w:ascii="Arial" w:hAnsi="Arial" w:cs="Arial"/>
          <w:color w:val="222222"/>
          <w:sz w:val="24"/>
          <w:szCs w:val="24"/>
          <w:shd w:val="clear" w:color="auto" w:fill="FFFFFF"/>
        </w:rPr>
        <w:t>, pp.229-241.</w:t>
      </w:r>
    </w:p>
    <w:p w14:paraId="35AAB32C" w14:textId="77777777" w:rsidR="00BD41A1" w:rsidRPr="00986CA5" w:rsidRDefault="00BD41A1" w:rsidP="00A44613">
      <w:pPr>
        <w:spacing w:after="0" w:line="360" w:lineRule="auto"/>
        <w:jc w:val="both"/>
        <w:rPr>
          <w:rFonts w:ascii="Arial" w:hAnsi="Arial" w:cs="Arial"/>
          <w:color w:val="222222"/>
          <w:sz w:val="24"/>
          <w:szCs w:val="24"/>
          <w:shd w:val="clear" w:color="auto" w:fill="FFFFFF"/>
        </w:rPr>
      </w:pPr>
      <w:proofErr w:type="spellStart"/>
      <w:r w:rsidRPr="00986CA5">
        <w:rPr>
          <w:rFonts w:ascii="Arial" w:hAnsi="Arial" w:cs="Arial"/>
          <w:color w:val="222222"/>
          <w:sz w:val="24"/>
          <w:szCs w:val="24"/>
          <w:shd w:val="clear" w:color="auto" w:fill="FFFFFF"/>
        </w:rPr>
        <w:lastRenderedPageBreak/>
        <w:t>Turkina</w:t>
      </w:r>
      <w:proofErr w:type="spellEnd"/>
      <w:r w:rsidRPr="00986CA5">
        <w:rPr>
          <w:rFonts w:ascii="Arial" w:hAnsi="Arial" w:cs="Arial"/>
          <w:color w:val="222222"/>
          <w:sz w:val="24"/>
          <w:szCs w:val="24"/>
          <w:shd w:val="clear" w:color="auto" w:fill="FFFFFF"/>
        </w:rPr>
        <w:t>, E., 2018. The importance of networking to entrepreneurship: Montreal's artificial intelligence cluster and its born-global firm element AI. </w:t>
      </w:r>
      <w:r w:rsidRPr="00986CA5">
        <w:rPr>
          <w:rFonts w:ascii="Arial" w:hAnsi="Arial" w:cs="Arial"/>
          <w:i/>
          <w:iCs/>
          <w:color w:val="222222"/>
          <w:sz w:val="24"/>
          <w:szCs w:val="24"/>
          <w:shd w:val="clear" w:color="auto" w:fill="FFFFFF"/>
        </w:rPr>
        <w:t>Journal of Small Business &amp; Entrepreneurship</w:t>
      </w:r>
      <w:r w:rsidRPr="00986CA5">
        <w:rPr>
          <w:rFonts w:ascii="Arial" w:hAnsi="Arial" w:cs="Arial"/>
          <w:color w:val="222222"/>
          <w:sz w:val="24"/>
          <w:szCs w:val="24"/>
          <w:shd w:val="clear" w:color="auto" w:fill="FFFFFF"/>
        </w:rPr>
        <w:t>, </w:t>
      </w:r>
      <w:r w:rsidRPr="00986CA5">
        <w:rPr>
          <w:rFonts w:ascii="Arial" w:hAnsi="Arial" w:cs="Arial"/>
          <w:i/>
          <w:iCs/>
          <w:color w:val="222222"/>
          <w:sz w:val="24"/>
          <w:szCs w:val="24"/>
          <w:shd w:val="clear" w:color="auto" w:fill="FFFFFF"/>
        </w:rPr>
        <w:t>30</w:t>
      </w:r>
      <w:r w:rsidRPr="00986CA5">
        <w:rPr>
          <w:rFonts w:ascii="Arial" w:hAnsi="Arial" w:cs="Arial"/>
          <w:color w:val="222222"/>
          <w:sz w:val="24"/>
          <w:szCs w:val="24"/>
          <w:shd w:val="clear" w:color="auto" w:fill="FFFFFF"/>
        </w:rPr>
        <w:t>(1), pp.1-8.</w:t>
      </w:r>
    </w:p>
    <w:p w14:paraId="70A88209" w14:textId="77777777" w:rsidR="00A224C4" w:rsidRPr="00986CA5" w:rsidRDefault="009C791F" w:rsidP="00A44613">
      <w:pPr>
        <w:spacing w:after="0" w:line="360" w:lineRule="auto"/>
        <w:jc w:val="both"/>
        <w:rPr>
          <w:rFonts w:ascii="Arial" w:hAnsi="Arial" w:cs="Arial"/>
          <w:b/>
          <w:sz w:val="24"/>
          <w:szCs w:val="24"/>
        </w:rPr>
      </w:pPr>
      <w:r w:rsidRPr="00986CA5">
        <w:rPr>
          <w:rFonts w:ascii="Arial" w:hAnsi="Arial" w:cs="Arial"/>
          <w:b/>
          <w:sz w:val="24"/>
          <w:szCs w:val="24"/>
        </w:rPr>
        <w:tab/>
      </w:r>
    </w:p>
    <w:p w14:paraId="0B91986C" w14:textId="77777777" w:rsidR="000718B5" w:rsidRPr="00986CA5" w:rsidRDefault="000718B5" w:rsidP="00A44613">
      <w:pPr>
        <w:spacing w:after="0" w:line="360" w:lineRule="auto"/>
        <w:jc w:val="both"/>
        <w:rPr>
          <w:rFonts w:ascii="Arial" w:hAnsi="Arial" w:cs="Arial"/>
          <w:sz w:val="24"/>
          <w:szCs w:val="24"/>
        </w:rPr>
      </w:pPr>
    </w:p>
    <w:sectPr w:rsidR="000718B5" w:rsidRPr="00986CA5" w:rsidSect="00EF4BF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F8267" w14:textId="77777777" w:rsidR="008E50E8" w:rsidRDefault="008E50E8" w:rsidP="00383F93">
      <w:pPr>
        <w:spacing w:after="0" w:line="240" w:lineRule="auto"/>
      </w:pPr>
      <w:r>
        <w:separator/>
      </w:r>
    </w:p>
  </w:endnote>
  <w:endnote w:type="continuationSeparator" w:id="0">
    <w:p w14:paraId="07FF3AE5" w14:textId="77777777" w:rsidR="008E50E8" w:rsidRDefault="008E50E8" w:rsidP="00383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84448"/>
      <w:docPartObj>
        <w:docPartGallery w:val="Page Numbers (Bottom of Page)"/>
        <w:docPartUnique/>
      </w:docPartObj>
    </w:sdtPr>
    <w:sdtContent>
      <w:p w14:paraId="2B1C556A" w14:textId="77777777" w:rsidR="00383F93" w:rsidRDefault="00000000">
        <w:pPr>
          <w:pStyle w:val="Footer"/>
          <w:jc w:val="center"/>
        </w:pPr>
        <w:r>
          <w:fldChar w:fldCharType="begin"/>
        </w:r>
        <w:r>
          <w:instrText xml:space="preserve"> PAGE   \* MERGEFORMAT </w:instrText>
        </w:r>
        <w:r>
          <w:fldChar w:fldCharType="separate"/>
        </w:r>
        <w:r w:rsidR="00A7718C">
          <w:rPr>
            <w:noProof/>
          </w:rPr>
          <w:t>13</w:t>
        </w:r>
        <w:r>
          <w:rPr>
            <w:noProof/>
          </w:rPr>
          <w:fldChar w:fldCharType="end"/>
        </w:r>
      </w:p>
    </w:sdtContent>
  </w:sdt>
  <w:p w14:paraId="7905969A" w14:textId="77777777" w:rsidR="00383F93" w:rsidRDefault="00383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820DA" w14:textId="77777777" w:rsidR="008E50E8" w:rsidRDefault="008E50E8" w:rsidP="00383F93">
      <w:pPr>
        <w:spacing w:after="0" w:line="240" w:lineRule="auto"/>
      </w:pPr>
      <w:r>
        <w:separator/>
      </w:r>
    </w:p>
  </w:footnote>
  <w:footnote w:type="continuationSeparator" w:id="0">
    <w:p w14:paraId="215DD6F9" w14:textId="77777777" w:rsidR="008E50E8" w:rsidRDefault="008E50E8" w:rsidP="00383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A5D1E"/>
    <w:multiLevelType w:val="hybridMultilevel"/>
    <w:tmpl w:val="8FCACB0A"/>
    <w:lvl w:ilvl="0" w:tplc="E690C1CC">
      <w:start w:val="1"/>
      <w:numFmt w:val="bullet"/>
      <w:lvlText w:val=""/>
      <w:lvlJc w:val="left"/>
      <w:pPr>
        <w:ind w:left="360" w:hanging="360"/>
      </w:pPr>
      <w:rPr>
        <w:rFonts w:ascii="Symbol" w:hAnsi="Symbol" w:hint="default"/>
      </w:rPr>
    </w:lvl>
    <w:lvl w:ilvl="1" w:tplc="520CF00C" w:tentative="1">
      <w:start w:val="1"/>
      <w:numFmt w:val="bullet"/>
      <w:lvlText w:val="o"/>
      <w:lvlJc w:val="left"/>
      <w:pPr>
        <w:ind w:left="1080" w:hanging="360"/>
      </w:pPr>
      <w:rPr>
        <w:rFonts w:ascii="Courier New" w:hAnsi="Courier New" w:cs="Courier New" w:hint="default"/>
      </w:rPr>
    </w:lvl>
    <w:lvl w:ilvl="2" w:tplc="B686BDCE" w:tentative="1">
      <w:start w:val="1"/>
      <w:numFmt w:val="bullet"/>
      <w:lvlText w:val=""/>
      <w:lvlJc w:val="left"/>
      <w:pPr>
        <w:ind w:left="1800" w:hanging="360"/>
      </w:pPr>
      <w:rPr>
        <w:rFonts w:ascii="Wingdings" w:hAnsi="Wingdings" w:hint="default"/>
      </w:rPr>
    </w:lvl>
    <w:lvl w:ilvl="3" w:tplc="08C85D80" w:tentative="1">
      <w:start w:val="1"/>
      <w:numFmt w:val="bullet"/>
      <w:lvlText w:val=""/>
      <w:lvlJc w:val="left"/>
      <w:pPr>
        <w:ind w:left="2520" w:hanging="360"/>
      </w:pPr>
      <w:rPr>
        <w:rFonts w:ascii="Symbol" w:hAnsi="Symbol" w:hint="default"/>
      </w:rPr>
    </w:lvl>
    <w:lvl w:ilvl="4" w:tplc="5C80F0D6" w:tentative="1">
      <w:start w:val="1"/>
      <w:numFmt w:val="bullet"/>
      <w:lvlText w:val="o"/>
      <w:lvlJc w:val="left"/>
      <w:pPr>
        <w:ind w:left="3240" w:hanging="360"/>
      </w:pPr>
      <w:rPr>
        <w:rFonts w:ascii="Courier New" w:hAnsi="Courier New" w:cs="Courier New" w:hint="default"/>
      </w:rPr>
    </w:lvl>
    <w:lvl w:ilvl="5" w:tplc="CD34FF28" w:tentative="1">
      <w:start w:val="1"/>
      <w:numFmt w:val="bullet"/>
      <w:lvlText w:val=""/>
      <w:lvlJc w:val="left"/>
      <w:pPr>
        <w:ind w:left="3960" w:hanging="360"/>
      </w:pPr>
      <w:rPr>
        <w:rFonts w:ascii="Wingdings" w:hAnsi="Wingdings" w:hint="default"/>
      </w:rPr>
    </w:lvl>
    <w:lvl w:ilvl="6" w:tplc="4C163D02" w:tentative="1">
      <w:start w:val="1"/>
      <w:numFmt w:val="bullet"/>
      <w:lvlText w:val=""/>
      <w:lvlJc w:val="left"/>
      <w:pPr>
        <w:ind w:left="4680" w:hanging="360"/>
      </w:pPr>
      <w:rPr>
        <w:rFonts w:ascii="Symbol" w:hAnsi="Symbol" w:hint="default"/>
      </w:rPr>
    </w:lvl>
    <w:lvl w:ilvl="7" w:tplc="ED8CD97C" w:tentative="1">
      <w:start w:val="1"/>
      <w:numFmt w:val="bullet"/>
      <w:lvlText w:val="o"/>
      <w:lvlJc w:val="left"/>
      <w:pPr>
        <w:ind w:left="5400" w:hanging="360"/>
      </w:pPr>
      <w:rPr>
        <w:rFonts w:ascii="Courier New" w:hAnsi="Courier New" w:cs="Courier New" w:hint="default"/>
      </w:rPr>
    </w:lvl>
    <w:lvl w:ilvl="8" w:tplc="0E5C1F08" w:tentative="1">
      <w:start w:val="1"/>
      <w:numFmt w:val="bullet"/>
      <w:lvlText w:val=""/>
      <w:lvlJc w:val="left"/>
      <w:pPr>
        <w:ind w:left="6120" w:hanging="360"/>
      </w:pPr>
      <w:rPr>
        <w:rFonts w:ascii="Wingdings" w:hAnsi="Wingdings" w:hint="default"/>
      </w:rPr>
    </w:lvl>
  </w:abstractNum>
  <w:num w:numId="1" w16cid:durableId="1415589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6EF4"/>
    <w:rsid w:val="00000D5E"/>
    <w:rsid w:val="00013FCF"/>
    <w:rsid w:val="00032477"/>
    <w:rsid w:val="00051860"/>
    <w:rsid w:val="00056ADB"/>
    <w:rsid w:val="000605F8"/>
    <w:rsid w:val="0006191C"/>
    <w:rsid w:val="0006600B"/>
    <w:rsid w:val="000718B5"/>
    <w:rsid w:val="000C4781"/>
    <w:rsid w:val="000E3F1A"/>
    <w:rsid w:val="000F021E"/>
    <w:rsid w:val="00114F33"/>
    <w:rsid w:val="001206E6"/>
    <w:rsid w:val="0013397C"/>
    <w:rsid w:val="00167055"/>
    <w:rsid w:val="001A680E"/>
    <w:rsid w:val="001C35C2"/>
    <w:rsid w:val="001E62D8"/>
    <w:rsid w:val="00220799"/>
    <w:rsid w:val="002305A2"/>
    <w:rsid w:val="00282A85"/>
    <w:rsid w:val="00285707"/>
    <w:rsid w:val="002B32E3"/>
    <w:rsid w:val="002B7658"/>
    <w:rsid w:val="002E6647"/>
    <w:rsid w:val="002F2B0A"/>
    <w:rsid w:val="002F7FFC"/>
    <w:rsid w:val="003105F0"/>
    <w:rsid w:val="0031484C"/>
    <w:rsid w:val="00331035"/>
    <w:rsid w:val="0034454B"/>
    <w:rsid w:val="00347B00"/>
    <w:rsid w:val="0035024E"/>
    <w:rsid w:val="00351E53"/>
    <w:rsid w:val="003642E1"/>
    <w:rsid w:val="00372C33"/>
    <w:rsid w:val="00383F93"/>
    <w:rsid w:val="003C73E4"/>
    <w:rsid w:val="003E7F0D"/>
    <w:rsid w:val="003F34DB"/>
    <w:rsid w:val="00406869"/>
    <w:rsid w:val="004148C9"/>
    <w:rsid w:val="00415200"/>
    <w:rsid w:val="0042328B"/>
    <w:rsid w:val="00444CEC"/>
    <w:rsid w:val="004512C9"/>
    <w:rsid w:val="00461EE0"/>
    <w:rsid w:val="00471586"/>
    <w:rsid w:val="00480CF1"/>
    <w:rsid w:val="004822FF"/>
    <w:rsid w:val="004A5651"/>
    <w:rsid w:val="004B4662"/>
    <w:rsid w:val="004D27DF"/>
    <w:rsid w:val="004F5207"/>
    <w:rsid w:val="005153CB"/>
    <w:rsid w:val="0052174B"/>
    <w:rsid w:val="00541120"/>
    <w:rsid w:val="0055092A"/>
    <w:rsid w:val="00580BE9"/>
    <w:rsid w:val="005A1CEF"/>
    <w:rsid w:val="005B5C62"/>
    <w:rsid w:val="005C6A5E"/>
    <w:rsid w:val="005D137B"/>
    <w:rsid w:val="005D4C7D"/>
    <w:rsid w:val="005F5D98"/>
    <w:rsid w:val="0061546E"/>
    <w:rsid w:val="0062224B"/>
    <w:rsid w:val="006428FB"/>
    <w:rsid w:val="00652E69"/>
    <w:rsid w:val="00656E58"/>
    <w:rsid w:val="00663AFF"/>
    <w:rsid w:val="0066666B"/>
    <w:rsid w:val="0066733E"/>
    <w:rsid w:val="00675163"/>
    <w:rsid w:val="006B18BE"/>
    <w:rsid w:val="006B3027"/>
    <w:rsid w:val="006E6E9E"/>
    <w:rsid w:val="006F1B1A"/>
    <w:rsid w:val="006F2F00"/>
    <w:rsid w:val="00706E13"/>
    <w:rsid w:val="00754A3F"/>
    <w:rsid w:val="00755B7F"/>
    <w:rsid w:val="00763191"/>
    <w:rsid w:val="00773724"/>
    <w:rsid w:val="007B3E38"/>
    <w:rsid w:val="007B557F"/>
    <w:rsid w:val="007B7100"/>
    <w:rsid w:val="007E7013"/>
    <w:rsid w:val="007F1114"/>
    <w:rsid w:val="008009BE"/>
    <w:rsid w:val="0081416D"/>
    <w:rsid w:val="00824A9C"/>
    <w:rsid w:val="00837D35"/>
    <w:rsid w:val="00837DC2"/>
    <w:rsid w:val="00875499"/>
    <w:rsid w:val="008A3BA7"/>
    <w:rsid w:val="008B46C8"/>
    <w:rsid w:val="008C3477"/>
    <w:rsid w:val="008C6F97"/>
    <w:rsid w:val="008C7F28"/>
    <w:rsid w:val="008D40C2"/>
    <w:rsid w:val="008E196F"/>
    <w:rsid w:val="008E50E8"/>
    <w:rsid w:val="00930812"/>
    <w:rsid w:val="0094653C"/>
    <w:rsid w:val="00946C55"/>
    <w:rsid w:val="00974A2F"/>
    <w:rsid w:val="00981020"/>
    <w:rsid w:val="0098693C"/>
    <w:rsid w:val="00986CA5"/>
    <w:rsid w:val="009A009A"/>
    <w:rsid w:val="009A492C"/>
    <w:rsid w:val="009B7E23"/>
    <w:rsid w:val="009C1EFF"/>
    <w:rsid w:val="009C791F"/>
    <w:rsid w:val="009D0A8A"/>
    <w:rsid w:val="009F6251"/>
    <w:rsid w:val="00A224C4"/>
    <w:rsid w:val="00A33E3C"/>
    <w:rsid w:val="00A438C5"/>
    <w:rsid w:val="00A44613"/>
    <w:rsid w:val="00A47D4D"/>
    <w:rsid w:val="00A52200"/>
    <w:rsid w:val="00A6416C"/>
    <w:rsid w:val="00A64BF8"/>
    <w:rsid w:val="00A7718C"/>
    <w:rsid w:val="00A872AA"/>
    <w:rsid w:val="00A97B1B"/>
    <w:rsid w:val="00AA3D78"/>
    <w:rsid w:val="00AB233D"/>
    <w:rsid w:val="00AE268A"/>
    <w:rsid w:val="00AE2CEB"/>
    <w:rsid w:val="00AE653C"/>
    <w:rsid w:val="00AF0B28"/>
    <w:rsid w:val="00B073CA"/>
    <w:rsid w:val="00B1350A"/>
    <w:rsid w:val="00B20CBA"/>
    <w:rsid w:val="00B37BCD"/>
    <w:rsid w:val="00B47649"/>
    <w:rsid w:val="00B66555"/>
    <w:rsid w:val="00B925C2"/>
    <w:rsid w:val="00BA2C8E"/>
    <w:rsid w:val="00BA470E"/>
    <w:rsid w:val="00BB5715"/>
    <w:rsid w:val="00BD1AED"/>
    <w:rsid w:val="00BD239D"/>
    <w:rsid w:val="00BD41A1"/>
    <w:rsid w:val="00BF572E"/>
    <w:rsid w:val="00C11950"/>
    <w:rsid w:val="00C154D2"/>
    <w:rsid w:val="00C31EC4"/>
    <w:rsid w:val="00C367BA"/>
    <w:rsid w:val="00C50E43"/>
    <w:rsid w:val="00C51414"/>
    <w:rsid w:val="00C8026A"/>
    <w:rsid w:val="00C83C28"/>
    <w:rsid w:val="00C972C4"/>
    <w:rsid w:val="00CA4AFD"/>
    <w:rsid w:val="00CB2064"/>
    <w:rsid w:val="00CF335E"/>
    <w:rsid w:val="00D0080E"/>
    <w:rsid w:val="00D036C6"/>
    <w:rsid w:val="00D1461E"/>
    <w:rsid w:val="00D32ED2"/>
    <w:rsid w:val="00D56E16"/>
    <w:rsid w:val="00D80AA1"/>
    <w:rsid w:val="00DB4A52"/>
    <w:rsid w:val="00DB50F6"/>
    <w:rsid w:val="00DC4FD1"/>
    <w:rsid w:val="00DD6B32"/>
    <w:rsid w:val="00DF25D1"/>
    <w:rsid w:val="00E048B9"/>
    <w:rsid w:val="00E27B16"/>
    <w:rsid w:val="00E32EE6"/>
    <w:rsid w:val="00E34553"/>
    <w:rsid w:val="00E37D13"/>
    <w:rsid w:val="00E466F4"/>
    <w:rsid w:val="00E53430"/>
    <w:rsid w:val="00E76EF4"/>
    <w:rsid w:val="00E93290"/>
    <w:rsid w:val="00EC5B7D"/>
    <w:rsid w:val="00ED1574"/>
    <w:rsid w:val="00EE348D"/>
    <w:rsid w:val="00EE5768"/>
    <w:rsid w:val="00EF18E5"/>
    <w:rsid w:val="00EF253E"/>
    <w:rsid w:val="00EF4BF1"/>
    <w:rsid w:val="00EF6A27"/>
    <w:rsid w:val="00F13E05"/>
    <w:rsid w:val="00F14680"/>
    <w:rsid w:val="00F20CDF"/>
    <w:rsid w:val="00F27AF6"/>
    <w:rsid w:val="00F365EC"/>
    <w:rsid w:val="00F93197"/>
    <w:rsid w:val="00FB76D8"/>
    <w:rsid w:val="00FE339B"/>
    <w:rsid w:val="00FE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4CDC27"/>
  <w15:docId w15:val="{50DE1405-9AA2-4D1F-9E6E-9A5FB10C5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799"/>
  </w:style>
  <w:style w:type="paragraph" w:styleId="Heading1">
    <w:name w:val="heading 1"/>
    <w:basedOn w:val="Normal"/>
    <w:next w:val="Normal"/>
    <w:link w:val="Heading1Char"/>
    <w:uiPriority w:val="9"/>
    <w:qFormat/>
    <w:rsid w:val="00E466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4AFD"/>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54A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54A3F"/>
  </w:style>
  <w:style w:type="paragraph" w:styleId="Footer">
    <w:name w:val="footer"/>
    <w:basedOn w:val="Normal"/>
    <w:link w:val="FooterChar"/>
    <w:uiPriority w:val="99"/>
    <w:unhideWhenUsed/>
    <w:rsid w:val="00754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A3F"/>
  </w:style>
  <w:style w:type="paragraph" w:styleId="ListParagraph">
    <w:name w:val="List Paragraph"/>
    <w:basedOn w:val="Normal"/>
    <w:uiPriority w:val="34"/>
    <w:qFormat/>
    <w:rsid w:val="0066733E"/>
    <w:pPr>
      <w:ind w:left="720"/>
      <w:contextualSpacing/>
    </w:pPr>
  </w:style>
  <w:style w:type="character" w:customStyle="1" w:styleId="Heading2Char">
    <w:name w:val="Heading 2 Char"/>
    <w:basedOn w:val="DefaultParagraphFont"/>
    <w:link w:val="Heading2"/>
    <w:uiPriority w:val="9"/>
    <w:rsid w:val="00CA4AFD"/>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E466F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466F4"/>
    <w:pPr>
      <w:outlineLvl w:val="9"/>
    </w:pPr>
  </w:style>
  <w:style w:type="paragraph" w:styleId="TOC2">
    <w:name w:val="toc 2"/>
    <w:basedOn w:val="Normal"/>
    <w:next w:val="Normal"/>
    <w:autoRedefine/>
    <w:uiPriority w:val="39"/>
    <w:unhideWhenUsed/>
    <w:rsid w:val="00E466F4"/>
    <w:pPr>
      <w:spacing w:after="100"/>
      <w:ind w:left="220"/>
    </w:pPr>
  </w:style>
  <w:style w:type="character" w:styleId="Hyperlink">
    <w:name w:val="Hyperlink"/>
    <w:basedOn w:val="DefaultParagraphFont"/>
    <w:uiPriority w:val="99"/>
    <w:unhideWhenUsed/>
    <w:rsid w:val="00E466F4"/>
    <w:rPr>
      <w:color w:val="0000FF" w:themeColor="hyperlink"/>
      <w:u w:val="single"/>
    </w:rPr>
  </w:style>
  <w:style w:type="paragraph" w:styleId="BalloonText">
    <w:name w:val="Balloon Text"/>
    <w:basedOn w:val="Normal"/>
    <w:link w:val="BalloonTextChar"/>
    <w:uiPriority w:val="99"/>
    <w:semiHidden/>
    <w:unhideWhenUsed/>
    <w:rsid w:val="00E466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6F4"/>
    <w:rPr>
      <w:rFonts w:ascii="Tahoma" w:hAnsi="Tahoma" w:cs="Tahoma"/>
      <w:sz w:val="16"/>
      <w:szCs w:val="16"/>
    </w:rPr>
  </w:style>
  <w:style w:type="paragraph" w:styleId="NoSpacing">
    <w:name w:val="No Spacing"/>
    <w:uiPriority w:val="1"/>
    <w:qFormat/>
    <w:rsid w:val="00EF4BF1"/>
    <w:pPr>
      <w:spacing w:after="0" w:line="240" w:lineRule="auto"/>
    </w:pPr>
    <w:rPr>
      <w:color w:val="1F497D"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3074EF980F4CB598FEEDB26BFCD544"/>
        <w:category>
          <w:name w:val="General"/>
          <w:gallery w:val="placeholder"/>
        </w:category>
        <w:types>
          <w:type w:val="bbPlcHdr"/>
        </w:types>
        <w:behaviors>
          <w:behavior w:val="content"/>
        </w:behaviors>
        <w:guid w:val="{E39B6889-50E8-466A-8B6A-1F9A8AA2902D}"/>
      </w:docPartPr>
      <w:docPartBody>
        <w:p w:rsidR="00000000" w:rsidRDefault="00E23812" w:rsidP="00E23812">
          <w:pPr>
            <w:pStyle w:val="F33074EF980F4CB598FEEDB26BFCD544"/>
          </w:pPr>
          <w:r>
            <w:rPr>
              <w:rFonts w:asciiTheme="majorHAnsi" w:hAnsiTheme="majorHAnsi"/>
              <w:color w:val="FFFFFF" w:themeColor="background1"/>
              <w:sz w:val="96"/>
              <w:szCs w:val="96"/>
            </w:rPr>
            <w:t>[Document title]</w:t>
          </w:r>
        </w:p>
      </w:docPartBody>
    </w:docPart>
    <w:docPart>
      <w:docPartPr>
        <w:name w:val="AD7F10137C6E4CB486B37B5A7F85F8FF"/>
        <w:category>
          <w:name w:val="General"/>
          <w:gallery w:val="placeholder"/>
        </w:category>
        <w:types>
          <w:type w:val="bbPlcHdr"/>
        </w:types>
        <w:behaviors>
          <w:behavior w:val="content"/>
        </w:behaviors>
        <w:guid w:val="{20377592-237B-4C66-9BE9-FE2691477EC3}"/>
      </w:docPartPr>
      <w:docPartBody>
        <w:p w:rsidR="00000000" w:rsidRDefault="00E23812" w:rsidP="00E23812">
          <w:pPr>
            <w:pStyle w:val="AD7F10137C6E4CB486B37B5A7F85F8FF"/>
          </w:pPr>
          <w:r>
            <w:rPr>
              <w:color w:val="FFFFFF" w:themeColor="background1"/>
              <w:sz w:val="32"/>
              <w:szCs w:val="32"/>
            </w:rPr>
            <w:t>[Document subtitle]</w:t>
          </w:r>
        </w:p>
      </w:docPartBody>
    </w:docPart>
    <w:docPart>
      <w:docPartPr>
        <w:name w:val="5BFD8B00AA43476B8AFB2F166213CD65"/>
        <w:category>
          <w:name w:val="General"/>
          <w:gallery w:val="placeholder"/>
        </w:category>
        <w:types>
          <w:type w:val="bbPlcHdr"/>
        </w:types>
        <w:behaviors>
          <w:behavior w:val="content"/>
        </w:behaviors>
        <w:guid w:val="{868322BC-5421-42EC-AFA8-3F27A2E6146F}"/>
      </w:docPartPr>
      <w:docPartBody>
        <w:p w:rsidR="00000000" w:rsidRDefault="00E23812" w:rsidP="00E23812">
          <w:pPr>
            <w:pStyle w:val="5BFD8B00AA43476B8AFB2F166213CD65"/>
          </w:pPr>
          <w:r>
            <w:rPr>
              <w:color w:val="FFFFFF" w:themeColor="background1"/>
            </w:rPr>
            <w:t>[Author name]</w:t>
          </w:r>
        </w:p>
      </w:docPartBody>
    </w:docPart>
    <w:docPart>
      <w:docPartPr>
        <w:name w:val="872ECB5E19034C5FA1D579CCE6CC4C8D"/>
        <w:category>
          <w:name w:val="General"/>
          <w:gallery w:val="placeholder"/>
        </w:category>
        <w:types>
          <w:type w:val="bbPlcHdr"/>
        </w:types>
        <w:behaviors>
          <w:behavior w:val="content"/>
        </w:behaviors>
        <w:guid w:val="{7F4A2387-C27A-4E29-B0EA-88816EF26FD7}"/>
      </w:docPartPr>
      <w:docPartBody>
        <w:p w:rsidR="00000000" w:rsidRDefault="00E23812" w:rsidP="00E23812">
          <w:pPr>
            <w:pStyle w:val="872ECB5E19034C5FA1D579CCE6CC4C8D"/>
          </w:pPr>
          <w:r>
            <w:rPr>
              <w:color w:val="FFFFFF" w:themeColor="background1"/>
            </w:rPr>
            <w:t>[Date]</w:t>
          </w:r>
        </w:p>
      </w:docPartBody>
    </w:docPart>
    <w:docPart>
      <w:docPartPr>
        <w:name w:val="E57CB1A785854D629A1DD349485121BF"/>
        <w:category>
          <w:name w:val="General"/>
          <w:gallery w:val="placeholder"/>
        </w:category>
        <w:types>
          <w:type w:val="bbPlcHdr"/>
        </w:types>
        <w:behaviors>
          <w:behavior w:val="content"/>
        </w:behaviors>
        <w:guid w:val="{4688174E-AB10-4A35-AA9A-CF4141A869BE}"/>
      </w:docPartPr>
      <w:docPartBody>
        <w:p w:rsidR="00000000" w:rsidRDefault="00E23812" w:rsidP="00E23812">
          <w:pPr>
            <w:pStyle w:val="E57CB1A785854D629A1DD349485121BF"/>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812"/>
    <w:rsid w:val="00E23812"/>
    <w:rsid w:val="00EB4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3074EF980F4CB598FEEDB26BFCD544">
    <w:name w:val="F33074EF980F4CB598FEEDB26BFCD544"/>
    <w:rsid w:val="00E23812"/>
  </w:style>
  <w:style w:type="paragraph" w:customStyle="1" w:styleId="AD7F10137C6E4CB486B37B5A7F85F8FF">
    <w:name w:val="AD7F10137C6E4CB486B37B5A7F85F8FF"/>
    <w:rsid w:val="00E23812"/>
  </w:style>
  <w:style w:type="paragraph" w:customStyle="1" w:styleId="5BFD8B00AA43476B8AFB2F166213CD65">
    <w:name w:val="5BFD8B00AA43476B8AFB2F166213CD65"/>
    <w:rsid w:val="00E23812"/>
  </w:style>
  <w:style w:type="paragraph" w:customStyle="1" w:styleId="872ECB5E19034C5FA1D579CCE6CC4C8D">
    <w:name w:val="872ECB5E19034C5FA1D579CCE6CC4C8D"/>
    <w:rsid w:val="00E23812"/>
  </w:style>
  <w:style w:type="paragraph" w:customStyle="1" w:styleId="E57CB1A785854D629A1DD349485121BF">
    <w:name w:val="E57CB1A785854D629A1DD349485121BF"/>
    <w:rsid w:val="00E238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6E64E3-B2FC-4DBE-B711-E28621FFC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15</Pages>
  <Words>3017</Words>
  <Characters>17200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Management</dc:title>
  <dc:subject>By Cosmin Daniel Popa</dc:subject>
  <dc:creator>Year 3 Assessment 1</dc:creator>
  <cp:lastModifiedBy>Andreea Popa</cp:lastModifiedBy>
  <cp:revision>190</cp:revision>
  <dcterms:created xsi:type="dcterms:W3CDTF">2022-07-18T08:44:00Z</dcterms:created>
  <dcterms:modified xsi:type="dcterms:W3CDTF">2022-07-28T11:01:00Z</dcterms:modified>
  <cp:category>Student number:1919080</cp:category>
</cp:coreProperties>
</file>