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CFAA4C4" w14:textId="77777777" w:rsidR="00AA3D39" w:rsidRPr="009B0C76" w:rsidRDefault="00AA3D39" w:rsidP="00AA3D39">
      <w:pPr>
        <w:autoSpaceDE w:val="0"/>
        <w:autoSpaceDN w:val="0"/>
        <w:adjustRightInd w:val="0"/>
        <w:spacing w:after="0" w:line="360" w:lineRule="auto"/>
        <w:jc w:val="center"/>
        <w:rPr>
          <w:rFonts w:ascii="Arial" w:hAnsi="Arial" w:cs="Arial"/>
          <w:color w:val="000000" w:themeColor="text1"/>
          <w:kern w:val="0"/>
          <w:sz w:val="28"/>
          <w:szCs w:val="28"/>
        </w:rPr>
      </w:pPr>
      <w:r w:rsidRPr="009B0C76">
        <w:rPr>
          <w:rFonts w:ascii="Arial" w:hAnsi="Arial" w:cs="Arial"/>
          <w:b/>
          <w:bCs/>
          <w:color w:val="000000" w:themeColor="text1"/>
          <w:kern w:val="0"/>
          <w:sz w:val="28"/>
          <w:szCs w:val="28"/>
        </w:rPr>
        <w:t>Dissertation</w:t>
      </w:r>
    </w:p>
    <w:p w14:paraId="668FD62E" w14:textId="77777777" w:rsidR="00AA3D39" w:rsidRPr="009B0C76" w:rsidRDefault="00AA3D39" w:rsidP="00AA3D39">
      <w:pPr>
        <w:autoSpaceDE w:val="0"/>
        <w:autoSpaceDN w:val="0"/>
        <w:adjustRightInd w:val="0"/>
        <w:spacing w:after="0" w:line="360" w:lineRule="auto"/>
        <w:jc w:val="center"/>
        <w:rPr>
          <w:rFonts w:ascii="Arial" w:hAnsi="Arial" w:cs="Arial"/>
          <w:b/>
          <w:bCs/>
          <w:color w:val="000000" w:themeColor="text1"/>
          <w:kern w:val="0"/>
          <w:sz w:val="28"/>
          <w:szCs w:val="28"/>
        </w:rPr>
      </w:pPr>
      <w:r w:rsidRPr="009B0C76">
        <w:rPr>
          <w:rFonts w:ascii="Arial" w:hAnsi="Arial" w:cs="Arial"/>
          <w:b/>
          <w:bCs/>
          <w:color w:val="000000" w:themeColor="text1"/>
          <w:kern w:val="0"/>
          <w:sz w:val="28"/>
          <w:szCs w:val="28"/>
        </w:rPr>
        <w:t>Max Kelly STUDENT NO: 2316552</w:t>
      </w:r>
    </w:p>
    <w:p w14:paraId="3718A0F7" w14:textId="0DAD9A5E" w:rsidR="00AA3D39" w:rsidRPr="009B0C76" w:rsidRDefault="00AA3D39" w:rsidP="00AA3D39">
      <w:pPr>
        <w:jc w:val="center"/>
        <w:rPr>
          <w:rFonts w:ascii="Arial" w:hAnsi="Arial" w:cs="Arial"/>
          <w:b/>
          <w:bCs/>
          <w:color w:val="000000" w:themeColor="text1"/>
          <w:kern w:val="0"/>
          <w:sz w:val="28"/>
          <w:szCs w:val="28"/>
        </w:rPr>
      </w:pPr>
      <w:r w:rsidRPr="009B0C76">
        <w:rPr>
          <w:rFonts w:ascii="Arial" w:hAnsi="Arial" w:cs="Arial"/>
          <w:b/>
          <w:bCs/>
          <w:color w:val="000000" w:themeColor="text1"/>
          <w:sz w:val="28"/>
          <w:szCs w:val="28"/>
        </w:rPr>
        <w:t xml:space="preserve">In </w:t>
      </w:r>
      <w:r w:rsidR="008A596C" w:rsidRPr="009B0C76">
        <w:rPr>
          <w:rFonts w:ascii="Arial" w:hAnsi="Arial" w:cs="Arial"/>
          <w:b/>
          <w:bCs/>
          <w:color w:val="000000" w:themeColor="text1"/>
          <w:sz w:val="28"/>
          <w:szCs w:val="28"/>
        </w:rPr>
        <w:t>Defence</w:t>
      </w:r>
      <w:r w:rsidRPr="009B0C76">
        <w:rPr>
          <w:rFonts w:ascii="Arial" w:hAnsi="Arial" w:cs="Arial"/>
          <w:b/>
          <w:bCs/>
          <w:color w:val="000000" w:themeColor="text1"/>
          <w:sz w:val="28"/>
          <w:szCs w:val="28"/>
        </w:rPr>
        <w:t xml:space="preserve"> of Punching Down: A Philosophical Examination of </w:t>
      </w:r>
      <w:r w:rsidR="000C7192">
        <w:rPr>
          <w:rFonts w:ascii="Arial" w:hAnsi="Arial" w:cs="Arial"/>
          <w:b/>
          <w:bCs/>
          <w:color w:val="000000" w:themeColor="text1"/>
          <w:sz w:val="28"/>
          <w:szCs w:val="28"/>
        </w:rPr>
        <w:t>Humour</w:t>
      </w:r>
      <w:r w:rsidRPr="009B0C76">
        <w:rPr>
          <w:rFonts w:ascii="Arial" w:hAnsi="Arial" w:cs="Arial"/>
          <w:b/>
          <w:bCs/>
          <w:color w:val="000000" w:themeColor="text1"/>
          <w:sz w:val="28"/>
          <w:szCs w:val="28"/>
        </w:rPr>
        <w:t>, Power, and Morality</w:t>
      </w:r>
    </w:p>
    <w:p w14:paraId="70EE61F6" w14:textId="77777777" w:rsidR="00AA3D39" w:rsidRPr="00A3055F" w:rsidRDefault="00AA3D39" w:rsidP="00AA3D39">
      <w:pPr>
        <w:spacing w:line="360" w:lineRule="auto"/>
        <w:rPr>
          <w:rFonts w:ascii="Arial" w:hAnsi="Arial" w:cs="Arial"/>
          <w:color w:val="000000" w:themeColor="text1"/>
          <w:sz w:val="28"/>
          <w:szCs w:val="28"/>
        </w:rPr>
      </w:pPr>
    </w:p>
    <w:p w14:paraId="043115C7" w14:textId="3CC6CE83" w:rsidR="00AA3D39" w:rsidRPr="009B0C76" w:rsidRDefault="000C7192" w:rsidP="009B0C76">
      <w:pPr>
        <w:autoSpaceDE w:val="0"/>
        <w:autoSpaceDN w:val="0"/>
        <w:adjustRightInd w:val="0"/>
        <w:spacing w:after="280" w:line="360" w:lineRule="auto"/>
        <w:rPr>
          <w:rFonts w:ascii="Arial" w:hAnsi="Arial" w:cs="Arial"/>
          <w:kern w:val="0"/>
          <w:sz w:val="28"/>
          <w:szCs w:val="28"/>
          <w:u w:val="single"/>
        </w:rPr>
      </w:pPr>
      <w:r>
        <w:rPr>
          <w:rFonts w:ascii="Arial" w:hAnsi="Arial" w:cs="Arial"/>
          <w:kern w:val="0"/>
          <w:sz w:val="28"/>
          <w:szCs w:val="28"/>
          <w:u w:val="single"/>
        </w:rPr>
        <w:t>Humour</w:t>
      </w:r>
      <w:r w:rsidR="00AA3D39" w:rsidRPr="009B0C76">
        <w:rPr>
          <w:rFonts w:ascii="Arial" w:hAnsi="Arial" w:cs="Arial"/>
          <w:kern w:val="0"/>
          <w:sz w:val="28"/>
          <w:szCs w:val="28"/>
          <w:u w:val="single"/>
        </w:rPr>
        <w:t xml:space="preserve"> as a Social and Cognitive Phenomenon</w:t>
      </w:r>
    </w:p>
    <w:p w14:paraId="6A1D2D0F" w14:textId="77777777" w:rsidR="00AA3D39" w:rsidRPr="00ED4F24" w:rsidRDefault="00AA3D39" w:rsidP="009B0C76">
      <w:pPr>
        <w:spacing w:line="360" w:lineRule="auto"/>
        <w:rPr>
          <w:rFonts w:ascii="Arial" w:hAnsi="Arial" w:cs="Arial"/>
          <w:color w:val="000000" w:themeColor="text1"/>
          <w:sz w:val="28"/>
          <w:szCs w:val="28"/>
        </w:rPr>
      </w:pPr>
      <w:r w:rsidRPr="00ED4F24">
        <w:rPr>
          <w:rFonts w:ascii="Arial" w:hAnsi="Arial" w:cs="Arial"/>
          <w:color w:val="000000" w:themeColor="text1"/>
          <w:sz w:val="28"/>
          <w:szCs w:val="28"/>
        </w:rPr>
        <w:t>Humo</w:t>
      </w:r>
      <w:r w:rsidRPr="009B0C76">
        <w:rPr>
          <w:rFonts w:ascii="Arial" w:hAnsi="Arial" w:cs="Arial"/>
          <w:color w:val="000000" w:themeColor="text1"/>
          <w:sz w:val="28"/>
          <w:szCs w:val="28"/>
        </w:rPr>
        <w:t>u</w:t>
      </w:r>
      <w:r w:rsidRPr="00ED4F24">
        <w:rPr>
          <w:rFonts w:ascii="Arial" w:hAnsi="Arial" w:cs="Arial"/>
          <w:color w:val="000000" w:themeColor="text1"/>
          <w:sz w:val="28"/>
          <w:szCs w:val="28"/>
        </w:rPr>
        <w:t>r is a complex and multifaceted phenomenon that cuts across social, psychological, and philosophical dimensions</w:t>
      </w:r>
      <w:r w:rsidRPr="009B0C76">
        <w:rPr>
          <w:rFonts w:ascii="Arial" w:hAnsi="Arial" w:cs="Arial"/>
          <w:color w:val="000000" w:themeColor="text1"/>
          <w:sz w:val="28"/>
          <w:szCs w:val="28"/>
        </w:rPr>
        <w:t xml:space="preserve"> (Benko 2020)</w:t>
      </w:r>
      <w:r w:rsidRPr="00ED4F24">
        <w:rPr>
          <w:rFonts w:ascii="Arial" w:hAnsi="Arial" w:cs="Arial"/>
          <w:color w:val="000000" w:themeColor="text1"/>
          <w:sz w:val="28"/>
          <w:szCs w:val="28"/>
        </w:rPr>
        <w:t>. From a cognitive perspective, three dominant theories have historically attempted to account for why we find things funny: the incongruity theory, the superiority theory, and the relief theory</w:t>
      </w:r>
      <w:r w:rsidRPr="009B0C76">
        <w:rPr>
          <w:rFonts w:ascii="Arial" w:hAnsi="Arial" w:cs="Arial"/>
          <w:color w:val="000000" w:themeColor="text1"/>
          <w:sz w:val="28"/>
          <w:szCs w:val="28"/>
        </w:rPr>
        <w:t xml:space="preserve"> (</w:t>
      </w:r>
      <w:r w:rsidRPr="009B0C76">
        <w:rPr>
          <w:rFonts w:ascii="Arial" w:hAnsi="Arial" w:cs="Arial"/>
          <w:sz w:val="28"/>
          <w:szCs w:val="28"/>
        </w:rPr>
        <w:t>McGraw &amp; Warren, 2010)</w:t>
      </w:r>
      <w:r w:rsidRPr="009B0C76">
        <w:rPr>
          <w:rFonts w:ascii="Arial" w:hAnsi="Arial" w:cs="Arial"/>
          <w:color w:val="000000" w:themeColor="text1"/>
          <w:sz w:val="28"/>
          <w:szCs w:val="28"/>
        </w:rPr>
        <w:t xml:space="preserve">. </w:t>
      </w:r>
      <w:r w:rsidRPr="00ED4F24">
        <w:rPr>
          <w:rFonts w:ascii="Arial" w:hAnsi="Arial" w:cs="Arial"/>
          <w:color w:val="000000" w:themeColor="text1"/>
          <w:sz w:val="28"/>
          <w:szCs w:val="28"/>
        </w:rPr>
        <w:t>The incongruity theory, widely regarded as the most comprehensive</w:t>
      </w:r>
      <w:r w:rsidRPr="009B0C76">
        <w:rPr>
          <w:rFonts w:ascii="Arial" w:hAnsi="Arial" w:cs="Arial"/>
          <w:color w:val="000000" w:themeColor="text1"/>
          <w:sz w:val="28"/>
          <w:szCs w:val="28"/>
        </w:rPr>
        <w:t xml:space="preserve"> (Lycan 2020)</w:t>
      </w:r>
      <w:r w:rsidRPr="00ED4F24">
        <w:rPr>
          <w:rFonts w:ascii="Arial" w:hAnsi="Arial" w:cs="Arial"/>
          <w:color w:val="000000" w:themeColor="text1"/>
          <w:sz w:val="28"/>
          <w:szCs w:val="28"/>
        </w:rPr>
        <w:t xml:space="preserve">, posits that </w:t>
      </w:r>
      <w:r w:rsidRPr="009B0C76">
        <w:rPr>
          <w:rFonts w:ascii="Arial" w:hAnsi="Arial" w:cs="Arial"/>
          <w:color w:val="000000" w:themeColor="text1"/>
          <w:sz w:val="28"/>
          <w:szCs w:val="28"/>
        </w:rPr>
        <w:t>humour</w:t>
      </w:r>
      <w:r w:rsidRPr="00ED4F24">
        <w:rPr>
          <w:rFonts w:ascii="Arial" w:hAnsi="Arial" w:cs="Arial"/>
          <w:color w:val="000000" w:themeColor="text1"/>
          <w:sz w:val="28"/>
          <w:szCs w:val="28"/>
        </w:rPr>
        <w:t xml:space="preserve"> arises when there is a mismatch between expectation and reality. Immanuel Kant (1790) famously claimed that laughter results from "the sudden transformation of a strained expectation into nothing." This cognitive dissonance—where the punchline or situation violates our mental schemas—generates amusement</w:t>
      </w:r>
      <w:r w:rsidRPr="009B0C76">
        <w:rPr>
          <w:rFonts w:ascii="Arial" w:hAnsi="Arial" w:cs="Arial"/>
          <w:color w:val="000000" w:themeColor="text1"/>
          <w:sz w:val="28"/>
          <w:szCs w:val="28"/>
        </w:rPr>
        <w:t xml:space="preserve"> or mirth</w:t>
      </w:r>
      <w:r w:rsidRPr="00ED4F24">
        <w:rPr>
          <w:rFonts w:ascii="Arial" w:hAnsi="Arial" w:cs="Arial"/>
          <w:color w:val="000000" w:themeColor="text1"/>
          <w:sz w:val="28"/>
          <w:szCs w:val="28"/>
        </w:rPr>
        <w:t xml:space="preserve">. More recently, Jerry </w:t>
      </w:r>
      <w:proofErr w:type="spellStart"/>
      <w:r w:rsidRPr="00ED4F24">
        <w:rPr>
          <w:rFonts w:ascii="Arial" w:hAnsi="Arial" w:cs="Arial"/>
          <w:color w:val="000000" w:themeColor="text1"/>
          <w:sz w:val="28"/>
          <w:szCs w:val="28"/>
        </w:rPr>
        <w:t>Suls</w:t>
      </w:r>
      <w:proofErr w:type="spellEnd"/>
      <w:r w:rsidRPr="00ED4F24">
        <w:rPr>
          <w:rFonts w:ascii="Arial" w:hAnsi="Arial" w:cs="Arial"/>
          <w:color w:val="000000" w:themeColor="text1"/>
          <w:sz w:val="28"/>
          <w:szCs w:val="28"/>
        </w:rPr>
        <w:t xml:space="preserve"> (1972) argued that </w:t>
      </w:r>
      <w:r w:rsidRPr="009B0C76">
        <w:rPr>
          <w:rFonts w:ascii="Arial" w:hAnsi="Arial" w:cs="Arial"/>
          <w:color w:val="000000" w:themeColor="text1"/>
          <w:sz w:val="28"/>
          <w:szCs w:val="28"/>
        </w:rPr>
        <w:t>humour</w:t>
      </w:r>
      <w:r w:rsidRPr="00ED4F24">
        <w:rPr>
          <w:rFonts w:ascii="Arial" w:hAnsi="Arial" w:cs="Arial"/>
          <w:color w:val="000000" w:themeColor="text1"/>
          <w:sz w:val="28"/>
          <w:szCs w:val="28"/>
        </w:rPr>
        <w:t xml:space="preserve"> arises in a two-stage process: first, the perception of incongruity; second, its resolution. This helps explain why many jokes follow a predictable structure of set-up and twist, culminating in a cognitive 'click' that elicits laughter</w:t>
      </w:r>
      <w:r w:rsidRPr="009B0C76">
        <w:rPr>
          <w:rFonts w:ascii="Arial" w:hAnsi="Arial" w:cs="Arial"/>
          <w:color w:val="000000" w:themeColor="text1"/>
          <w:sz w:val="28"/>
          <w:szCs w:val="28"/>
        </w:rPr>
        <w:t xml:space="preserve"> according to Lycan</w:t>
      </w:r>
      <w:r w:rsidRPr="00ED4F24">
        <w:rPr>
          <w:rFonts w:ascii="Arial" w:hAnsi="Arial" w:cs="Arial"/>
          <w:color w:val="000000" w:themeColor="text1"/>
          <w:sz w:val="28"/>
          <w:szCs w:val="28"/>
        </w:rPr>
        <w:t>.</w:t>
      </w:r>
      <w:r w:rsidRPr="009B0C76">
        <w:rPr>
          <w:rFonts w:ascii="Arial" w:hAnsi="Arial" w:cs="Arial"/>
          <w:color w:val="000000" w:themeColor="text1"/>
          <w:sz w:val="28"/>
          <w:szCs w:val="28"/>
        </w:rPr>
        <w:t xml:space="preserve"> Lycan isn’t necessarily an advocate of punching down, in fact Lycan (suggests that humour, as social phenomenon, can suppress morally acceptable emotions like compassion or shame, and can promote vice if it dulls moral consciousness, but equally suggests one can compensate by using humour to be a form of cognitive play and alludes to Gimbel and Wilk (2016) Joke Capital theory which will be articulated and referenced </w:t>
      </w:r>
      <w:r w:rsidRPr="009B0C76">
        <w:rPr>
          <w:rFonts w:ascii="Arial" w:hAnsi="Arial" w:cs="Arial"/>
          <w:color w:val="000000" w:themeColor="text1"/>
          <w:sz w:val="28"/>
          <w:szCs w:val="28"/>
        </w:rPr>
        <w:lastRenderedPageBreak/>
        <w:t xml:space="preserve">as the theoretical spine in </w:t>
      </w:r>
      <w:proofErr w:type="spellStart"/>
      <w:r w:rsidRPr="009B0C76">
        <w:rPr>
          <w:rFonts w:ascii="Arial" w:hAnsi="Arial" w:cs="Arial"/>
          <w:color w:val="000000" w:themeColor="text1"/>
          <w:sz w:val="28"/>
          <w:szCs w:val="28"/>
        </w:rPr>
        <w:t>ths</w:t>
      </w:r>
      <w:proofErr w:type="spellEnd"/>
      <w:r w:rsidRPr="009B0C76">
        <w:rPr>
          <w:rFonts w:ascii="Arial" w:hAnsi="Arial" w:cs="Arial"/>
          <w:color w:val="000000" w:themeColor="text1"/>
          <w:sz w:val="28"/>
          <w:szCs w:val="28"/>
        </w:rPr>
        <w:t xml:space="preserve"> thesis, which suggests humour is not amoral and should be approached with ethical inquiry (Gimbel and Wilk 2023). </w:t>
      </w:r>
    </w:p>
    <w:p w14:paraId="7C569A5F" w14:textId="77777777" w:rsidR="00AA3D39" w:rsidRPr="009B0C76" w:rsidRDefault="00AA3D39" w:rsidP="009B0C76">
      <w:pPr>
        <w:spacing w:line="360" w:lineRule="auto"/>
        <w:rPr>
          <w:rFonts w:ascii="Arial" w:hAnsi="Arial" w:cs="Arial"/>
          <w:color w:val="000000" w:themeColor="text1"/>
          <w:sz w:val="28"/>
          <w:szCs w:val="28"/>
        </w:rPr>
      </w:pPr>
      <w:r w:rsidRPr="00ED4F24">
        <w:rPr>
          <w:rFonts w:ascii="Arial" w:hAnsi="Arial" w:cs="Arial"/>
          <w:color w:val="000000" w:themeColor="text1"/>
          <w:sz w:val="28"/>
          <w:szCs w:val="28"/>
        </w:rPr>
        <w:t xml:space="preserve">In contrast, the superiority theory, advanced by thinkers such as </w:t>
      </w:r>
      <w:r w:rsidRPr="009B0C76">
        <w:rPr>
          <w:rFonts w:ascii="Arial" w:hAnsi="Arial" w:cs="Arial"/>
          <w:color w:val="000000" w:themeColor="text1"/>
          <w:sz w:val="28"/>
          <w:szCs w:val="28"/>
        </w:rPr>
        <w:t xml:space="preserve">Plato, Aristotle and </w:t>
      </w:r>
      <w:r w:rsidRPr="00ED4F24">
        <w:rPr>
          <w:rFonts w:ascii="Arial" w:hAnsi="Arial" w:cs="Arial"/>
          <w:color w:val="000000" w:themeColor="text1"/>
          <w:sz w:val="28"/>
          <w:szCs w:val="28"/>
        </w:rPr>
        <w:t>Thomas Hobbes, suggests that laughter is a response to feeling superior to others</w:t>
      </w:r>
      <w:r w:rsidRPr="009B0C76">
        <w:rPr>
          <w:rFonts w:ascii="Arial" w:hAnsi="Arial" w:cs="Arial"/>
          <w:color w:val="000000" w:themeColor="text1"/>
          <w:sz w:val="28"/>
          <w:szCs w:val="28"/>
        </w:rPr>
        <w:t xml:space="preserve"> (Lycan 2020)</w:t>
      </w:r>
      <w:r w:rsidRPr="00ED4F24">
        <w:rPr>
          <w:rFonts w:ascii="Arial" w:hAnsi="Arial" w:cs="Arial"/>
          <w:color w:val="000000" w:themeColor="text1"/>
          <w:sz w:val="28"/>
          <w:szCs w:val="28"/>
        </w:rPr>
        <w:t xml:space="preserve">. Hobbes (1651) referred to laughter as a "sudden glory" felt when observing another's misfortune, mistake, or folly. This theory accounts for much of slapstick, ridicule, and derisive </w:t>
      </w:r>
      <w:r w:rsidRPr="009B0C76">
        <w:rPr>
          <w:rFonts w:ascii="Arial" w:hAnsi="Arial" w:cs="Arial"/>
          <w:color w:val="000000" w:themeColor="text1"/>
          <w:sz w:val="28"/>
          <w:szCs w:val="28"/>
        </w:rPr>
        <w:t>humour</w:t>
      </w:r>
      <w:r w:rsidRPr="00ED4F24">
        <w:rPr>
          <w:rFonts w:ascii="Arial" w:hAnsi="Arial" w:cs="Arial"/>
          <w:color w:val="000000" w:themeColor="text1"/>
          <w:sz w:val="28"/>
          <w:szCs w:val="28"/>
        </w:rPr>
        <w:t>, particularly that which targets individuals or groups perceived as deviant, foolish, or vulnerable</w:t>
      </w:r>
      <w:r w:rsidRPr="009B0C76">
        <w:rPr>
          <w:rFonts w:ascii="Arial" w:hAnsi="Arial" w:cs="Arial"/>
          <w:color w:val="000000" w:themeColor="text1"/>
          <w:sz w:val="28"/>
          <w:szCs w:val="28"/>
        </w:rPr>
        <w:t xml:space="preserve"> (</w:t>
      </w:r>
      <w:proofErr w:type="spellStart"/>
      <w:r w:rsidRPr="009B0C76">
        <w:rPr>
          <w:rFonts w:ascii="Arial" w:hAnsi="Arial" w:cs="Arial"/>
          <w:color w:val="000000" w:themeColor="text1"/>
          <w:sz w:val="28"/>
          <w:szCs w:val="28"/>
        </w:rPr>
        <w:t>Safron</w:t>
      </w:r>
      <w:proofErr w:type="spellEnd"/>
      <w:r w:rsidRPr="009B0C76">
        <w:rPr>
          <w:rFonts w:ascii="Arial" w:hAnsi="Arial" w:cs="Arial"/>
          <w:color w:val="000000" w:themeColor="text1"/>
          <w:sz w:val="28"/>
          <w:szCs w:val="28"/>
        </w:rPr>
        <w:t xml:space="preserve"> et </w:t>
      </w:r>
      <w:proofErr w:type="gramStart"/>
      <w:r w:rsidRPr="009B0C76">
        <w:rPr>
          <w:rFonts w:ascii="Arial" w:hAnsi="Arial" w:cs="Arial"/>
          <w:color w:val="000000" w:themeColor="text1"/>
          <w:sz w:val="28"/>
          <w:szCs w:val="28"/>
        </w:rPr>
        <w:t>al,.</w:t>
      </w:r>
      <w:proofErr w:type="gramEnd"/>
      <w:r w:rsidRPr="009B0C76">
        <w:rPr>
          <w:rFonts w:ascii="Arial" w:hAnsi="Arial" w:cs="Arial"/>
          <w:color w:val="000000" w:themeColor="text1"/>
          <w:sz w:val="28"/>
          <w:szCs w:val="28"/>
        </w:rPr>
        <w:t xml:space="preserve"> </w:t>
      </w:r>
      <w:proofErr w:type="gramStart"/>
      <w:r w:rsidRPr="009B0C76">
        <w:rPr>
          <w:rFonts w:ascii="Arial" w:hAnsi="Arial" w:cs="Arial"/>
          <w:color w:val="000000" w:themeColor="text1"/>
          <w:sz w:val="28"/>
          <w:szCs w:val="28"/>
        </w:rPr>
        <w:t>2024).Sean</w:t>
      </w:r>
      <w:proofErr w:type="gramEnd"/>
      <w:r w:rsidRPr="009B0C76">
        <w:rPr>
          <w:rFonts w:ascii="Arial" w:hAnsi="Arial" w:cs="Arial"/>
          <w:color w:val="000000" w:themeColor="text1"/>
          <w:sz w:val="28"/>
          <w:szCs w:val="28"/>
        </w:rPr>
        <w:t xml:space="preserve"> Cooper’s (2023) articulation of Superiority Theory rightly notes its Aristotelian heritage and its explanatory power regarding laughter derived from hierarchical comparison. His concern regarding "punching down" reflects a prevailing moral intuition in contemporary discourse—namely, that humour should not target the socially vulnerable. However, from a philosophical standpoint, this caution warrants further scrutiny (Gimbel and Wilk 2021) and asks if the ethical permissibility of a joke is reducible solely to the social location of its </w:t>
      </w:r>
      <w:proofErr w:type="gramStart"/>
      <w:r w:rsidRPr="009B0C76">
        <w:rPr>
          <w:rFonts w:ascii="Arial" w:hAnsi="Arial" w:cs="Arial"/>
          <w:color w:val="000000" w:themeColor="text1"/>
          <w:sz w:val="28"/>
          <w:szCs w:val="28"/>
        </w:rPr>
        <w:t>target?.</w:t>
      </w:r>
      <w:proofErr w:type="gramEnd"/>
      <w:r w:rsidRPr="009B0C76">
        <w:rPr>
          <w:rFonts w:ascii="Arial" w:hAnsi="Arial" w:cs="Arial"/>
          <w:color w:val="000000" w:themeColor="text1"/>
          <w:sz w:val="28"/>
          <w:szCs w:val="28"/>
        </w:rPr>
        <w:t xml:space="preserve"> </w:t>
      </w:r>
    </w:p>
    <w:p w14:paraId="216D2D5E" w14:textId="77777777" w:rsidR="00AA3D39" w:rsidRPr="009B0C76" w:rsidRDefault="00AA3D39" w:rsidP="009B0C76">
      <w:pPr>
        <w:spacing w:line="360" w:lineRule="auto"/>
        <w:rPr>
          <w:rFonts w:ascii="Arial" w:hAnsi="Arial" w:cs="Arial"/>
          <w:color w:val="000000" w:themeColor="text1"/>
          <w:sz w:val="28"/>
          <w:szCs w:val="28"/>
        </w:rPr>
      </w:pPr>
    </w:p>
    <w:p w14:paraId="7472368D" w14:textId="77777777" w:rsidR="00AA3D39" w:rsidRPr="009B0C76" w:rsidRDefault="00AA3D39" w:rsidP="009B0C76">
      <w:pPr>
        <w:spacing w:line="360" w:lineRule="auto"/>
        <w:rPr>
          <w:rFonts w:ascii="Arial" w:hAnsi="Arial" w:cs="Arial"/>
          <w:color w:val="000000" w:themeColor="text1"/>
          <w:sz w:val="28"/>
          <w:szCs w:val="28"/>
        </w:rPr>
      </w:pPr>
      <w:r w:rsidRPr="009B0C76">
        <w:rPr>
          <w:rFonts w:ascii="Arial" w:hAnsi="Arial" w:cs="Arial"/>
          <w:color w:val="000000" w:themeColor="text1"/>
          <w:sz w:val="28"/>
          <w:szCs w:val="28"/>
        </w:rPr>
        <w:t>Firstly, such a view may rest on a moral essentialism that reifies power dynamics without interrogating their contextual fluidity. As Gimbel and Wilk’s joke capital theory suggests (2021), the ethical evaluation of humour is not static but hinges on the performative context and the implicit social contracts between comedian and audience. A “punching down” joke, when framed as a critique of patronization, liberal piety, or audience complicity, may invert power rather than reinforce it. It can provoke discomfort precisely to dismantle condescending taboos that infantilize certain groups (Gimbel and Wilk 2024; McTernan 2024). Secondly, Cooper’s concern assumes that audience alienation equates to moral failure. But as Ted Cohen (1999) notes, comedy often thrives not by consensus but by “intimate conflict”—where the audience must actively interpret and resolve a moral tension. In this sense, offensive or morally ambivalent humour may function as Socratic provocation, not as oppression. To deny the comedian this rhetorical tool is to risk flattening the moral landscape into a binary of permissible vs. impermissible targets—a move antithetical to philosophical complexity according to Benko (2020). Thirdly, Cooper does not sufficiently distinguish between mocking individuals for their identity and mocking the absurdities of human identity itself, even when that includes marginalized identities. As Matthew Sharpe (2010) writes in Philosophy and the Joke, irony can be a form of existential liberation rather than degradation. A joke about disability or poverty, for instance, need not mock the condition—it can mock how society fetishizes or ignores it. The laughter it provokes may be a form of catharsis for those it ostensibly targets.</w:t>
      </w:r>
    </w:p>
    <w:p w14:paraId="5CA3C365" w14:textId="77777777" w:rsidR="00AA3D39" w:rsidRPr="009B0C76" w:rsidRDefault="00AA3D39" w:rsidP="009B0C76">
      <w:pPr>
        <w:spacing w:line="360" w:lineRule="auto"/>
        <w:rPr>
          <w:rFonts w:ascii="Arial" w:hAnsi="Arial" w:cs="Arial"/>
          <w:color w:val="000000" w:themeColor="text1"/>
          <w:sz w:val="28"/>
          <w:szCs w:val="28"/>
        </w:rPr>
      </w:pPr>
    </w:p>
    <w:p w14:paraId="118BE36B" w14:textId="77777777" w:rsidR="00AA3D39" w:rsidRPr="009B0C76" w:rsidRDefault="00AA3D39" w:rsidP="009B0C76">
      <w:pPr>
        <w:spacing w:line="360" w:lineRule="auto"/>
        <w:rPr>
          <w:rFonts w:ascii="Arial" w:hAnsi="Arial" w:cs="Arial"/>
          <w:color w:val="000000" w:themeColor="text1"/>
          <w:sz w:val="28"/>
          <w:szCs w:val="28"/>
        </w:rPr>
      </w:pPr>
      <w:r w:rsidRPr="009B0C76">
        <w:rPr>
          <w:rFonts w:ascii="Arial" w:hAnsi="Arial" w:cs="Arial"/>
          <w:color w:val="000000" w:themeColor="text1"/>
          <w:sz w:val="28"/>
          <w:szCs w:val="28"/>
        </w:rPr>
        <w:t>Finally, ethical comedy cannot rely solely on ontological victimhood as its metric. Doing so risks what Lauren Berlant (2011) calls “cruel optimism”—where the refusal to challenge or offend stems from a condescending belief in the fragility of certain groups. True ethical engagement in comedy, particularly under the Superiority framework, often involves confronting uncomfortable truths that challenge both the comedian and the audience to reckon with their own moral assumptions.</w:t>
      </w:r>
    </w:p>
    <w:p w14:paraId="3EA03EA9" w14:textId="77777777" w:rsidR="00AA3D39" w:rsidRPr="009B0C76" w:rsidRDefault="00AA3D39" w:rsidP="009B0C76">
      <w:pPr>
        <w:spacing w:line="360" w:lineRule="auto"/>
        <w:rPr>
          <w:rFonts w:ascii="Arial" w:hAnsi="Arial" w:cs="Arial"/>
          <w:color w:val="000000" w:themeColor="text1"/>
          <w:sz w:val="28"/>
          <w:szCs w:val="28"/>
        </w:rPr>
      </w:pPr>
      <w:proofErr w:type="spellStart"/>
      <w:r w:rsidRPr="009B0C76">
        <w:rPr>
          <w:rFonts w:ascii="Arial" w:hAnsi="Arial" w:cs="Arial"/>
          <w:color w:val="000000" w:themeColor="text1"/>
          <w:sz w:val="28"/>
          <w:szCs w:val="28"/>
        </w:rPr>
        <w:t>Baltiansky</w:t>
      </w:r>
      <w:proofErr w:type="spellEnd"/>
      <w:r w:rsidRPr="009B0C76">
        <w:rPr>
          <w:rFonts w:ascii="Arial" w:hAnsi="Arial" w:cs="Arial"/>
          <w:color w:val="000000" w:themeColor="text1"/>
          <w:sz w:val="28"/>
          <w:szCs w:val="28"/>
        </w:rPr>
        <w:t xml:space="preserve"> et al.'s study (2021) also explores how ideological orientation, specifically system justification, influences the appreciation of stereotypical humour. They argue that individuals who defend the status quo find humour targeting low-status groups funnier than those critical of social hierarchies. The study challenges the idea that humour’s ethicality is solely determined by the punch, revealing that jokes can be interpreted in multiple ways depending on the audience's ideological lens. The authors suggest that ethical criticism of humour should consider humour as an interpretive and dynamic act embedded within cultural, psychological, and rhetorical contexts. The study challenges the prevailing assumption that jokes targeting the powerful are ethically permissible particularly when compared to targeting the perceived not as powerful, and urges scholars to adopt a more nuanced, audience-sensitive framework.</w:t>
      </w:r>
    </w:p>
    <w:p w14:paraId="2490BB7A" w14:textId="77777777" w:rsidR="00AA3D39" w:rsidRPr="009B0C76" w:rsidRDefault="00AA3D39" w:rsidP="009B0C76">
      <w:pPr>
        <w:spacing w:line="360" w:lineRule="auto"/>
        <w:rPr>
          <w:rFonts w:ascii="Arial" w:hAnsi="Arial" w:cs="Arial"/>
          <w:color w:val="000000" w:themeColor="text1"/>
          <w:sz w:val="28"/>
          <w:szCs w:val="28"/>
        </w:rPr>
      </w:pPr>
    </w:p>
    <w:p w14:paraId="5F75083E" w14:textId="77777777" w:rsidR="00AA3D39" w:rsidRPr="009B0C76" w:rsidRDefault="00AA3D39" w:rsidP="009B0C76">
      <w:pPr>
        <w:spacing w:line="360" w:lineRule="auto"/>
        <w:rPr>
          <w:rFonts w:ascii="Arial" w:hAnsi="Arial" w:cs="Arial"/>
          <w:color w:val="000000" w:themeColor="text1"/>
          <w:sz w:val="28"/>
          <w:szCs w:val="28"/>
        </w:rPr>
      </w:pPr>
      <w:r w:rsidRPr="009B0C76">
        <w:rPr>
          <w:rFonts w:ascii="Arial" w:hAnsi="Arial" w:cs="Arial"/>
          <w:color w:val="000000" w:themeColor="text1"/>
          <w:sz w:val="28"/>
          <w:szCs w:val="28"/>
        </w:rPr>
        <w:t xml:space="preserve">Thus, while Cooper’s warning is prudent in its ethical sensitivity, it risks endorsing a form of moral </w:t>
      </w:r>
      <w:proofErr w:type="spellStart"/>
      <w:r w:rsidRPr="009B0C76">
        <w:rPr>
          <w:rFonts w:ascii="Arial" w:hAnsi="Arial" w:cs="Arial"/>
          <w:color w:val="000000" w:themeColor="text1"/>
          <w:sz w:val="28"/>
          <w:szCs w:val="28"/>
        </w:rPr>
        <w:t>quietism</w:t>
      </w:r>
      <w:proofErr w:type="spellEnd"/>
      <w:r w:rsidRPr="009B0C76">
        <w:rPr>
          <w:rFonts w:ascii="Arial" w:hAnsi="Arial" w:cs="Arial"/>
          <w:color w:val="000000" w:themeColor="text1"/>
          <w:sz w:val="28"/>
          <w:szCs w:val="28"/>
        </w:rPr>
        <w:t xml:space="preserve"> that limits comedy’s philosophical potential. Rather than outlaw "punching down," we might instead ask: To what end is the blow delivered? Is it to ridicule, to reveal, to provoke growth, or to hide behind cruelty? Ethics, as in comedy, demands nuance, not prescription </w:t>
      </w:r>
      <w:proofErr w:type="spellStart"/>
      <w:r w:rsidRPr="009B0C76">
        <w:rPr>
          <w:rFonts w:ascii="Arial" w:hAnsi="Arial" w:cs="Arial"/>
          <w:color w:val="000000" w:themeColor="text1"/>
          <w:sz w:val="28"/>
          <w:szCs w:val="28"/>
        </w:rPr>
        <w:t>Morreall</w:t>
      </w:r>
      <w:proofErr w:type="spellEnd"/>
      <w:r w:rsidRPr="009B0C76">
        <w:rPr>
          <w:rFonts w:ascii="Arial" w:hAnsi="Arial" w:cs="Arial"/>
          <w:color w:val="000000" w:themeColor="text1"/>
          <w:sz w:val="28"/>
          <w:szCs w:val="28"/>
        </w:rPr>
        <w:t xml:space="preserve"> (2009) conceptualizes humour as a distinct cognitive and emotional mode of engagement, centred on comic disengagement—a state in which individuals step back from ordinary emotional responses (like anger or fear) and view situations with detachment and playfulness. </w:t>
      </w:r>
      <w:proofErr w:type="spellStart"/>
      <w:r w:rsidRPr="009B0C76">
        <w:rPr>
          <w:rFonts w:ascii="Arial" w:hAnsi="Arial" w:cs="Arial"/>
          <w:color w:val="000000" w:themeColor="text1"/>
          <w:sz w:val="28"/>
          <w:szCs w:val="28"/>
        </w:rPr>
        <w:t>Morreall</w:t>
      </w:r>
      <w:proofErr w:type="spellEnd"/>
      <w:r w:rsidRPr="009B0C76">
        <w:rPr>
          <w:rFonts w:ascii="Arial" w:hAnsi="Arial" w:cs="Arial"/>
          <w:color w:val="000000" w:themeColor="text1"/>
          <w:sz w:val="28"/>
          <w:szCs w:val="28"/>
        </w:rPr>
        <w:t xml:space="preserve"> rejects ethical formalism in comedy, arguing that reducing humour to a moral checklist fails to appreciate its epistemic function—as a way of seeing the world differently. He sees laughter not as a moral judgment, but as a liberatory act that facilitates cognitive freedom, challenges social rigidity, and opens space for dissent. This supports my argument that “punching down” is not inherently unethical; rather, the ethics of humour depend on how it enables or disables freedom of interpretation and perspective.</w:t>
      </w:r>
    </w:p>
    <w:p w14:paraId="27CA12F5" w14:textId="7039A823" w:rsidR="00AA3D39" w:rsidRPr="009B0C76" w:rsidRDefault="00AA3D39" w:rsidP="009B0C76">
      <w:pPr>
        <w:spacing w:line="360" w:lineRule="auto"/>
        <w:rPr>
          <w:rFonts w:ascii="Arial" w:hAnsi="Arial" w:cs="Arial"/>
          <w:color w:val="000000" w:themeColor="text1"/>
          <w:sz w:val="28"/>
          <w:szCs w:val="28"/>
        </w:rPr>
      </w:pPr>
      <w:r w:rsidRPr="009B0C76">
        <w:rPr>
          <w:rFonts w:ascii="Arial" w:hAnsi="Arial" w:cs="Arial"/>
          <w:color w:val="000000" w:themeColor="text1"/>
          <w:sz w:val="28"/>
          <w:szCs w:val="28"/>
        </w:rPr>
        <w:br/>
        <w:t xml:space="preserve">Riccardo Carli’s (2023) builds on this concept of “fascist laughter”—where the comic amusement of a powerful individual is derived from mocking a real victim. This offers a valuable but ultimately refinable tool for the ethical assessment of punching down. While Carli frames this laughter as morally corrupt when it ridicules the oppressed for the very reason they are oppressed, he also admits that not all laughter involving the disadvantaged constitutes fascist humour. This provides an implicit opening for a defence of ethically permissible punching down. Comedy can involve targets from low-status groups without necessarily ridiculing them, instead exposing shared pain, mocking societal taboos, or critiquing the absurdity of how oppression is perceived or discussed. As such, punching down is not inherently unethical; it becomes so only when it delights in cruelty rather than </w:t>
      </w:r>
      <w:r w:rsidR="00CF7FAA" w:rsidRPr="009B0C76">
        <w:rPr>
          <w:rFonts w:ascii="Arial" w:hAnsi="Arial" w:cs="Arial"/>
          <w:color w:val="000000" w:themeColor="text1"/>
          <w:sz w:val="28"/>
          <w:szCs w:val="28"/>
        </w:rPr>
        <w:t>illuminates’</w:t>
      </w:r>
      <w:r w:rsidRPr="009B0C76">
        <w:rPr>
          <w:rFonts w:ascii="Arial" w:hAnsi="Arial" w:cs="Arial"/>
          <w:color w:val="000000" w:themeColor="text1"/>
          <w:sz w:val="28"/>
          <w:szCs w:val="28"/>
        </w:rPr>
        <w:t xml:space="preserve"> truth. Carli’s framework can thus be employed not to prohibit such humour categorically, but to differentiate ethically responsible “downward” comedy from sadistic ridicule. Furthermore, Carli implicitly reinforces the importance of interpretation and context, rather than subject matter alone, in ethical judgment. By this logic, a comedian’s intention to provoke reflection or challenge sanctimony, even if aimed “downward”, may be ethically defensible, and even necessary for the vitality of transgressive art. </w:t>
      </w:r>
    </w:p>
    <w:p w14:paraId="0E461214" w14:textId="77777777" w:rsidR="00AA3D39" w:rsidRPr="009B0C76" w:rsidRDefault="00AA3D39" w:rsidP="009B0C76">
      <w:pPr>
        <w:spacing w:line="360" w:lineRule="auto"/>
        <w:rPr>
          <w:rFonts w:ascii="Arial" w:hAnsi="Arial" w:cs="Arial"/>
          <w:color w:val="000000" w:themeColor="text1"/>
          <w:sz w:val="28"/>
          <w:szCs w:val="28"/>
        </w:rPr>
      </w:pPr>
    </w:p>
    <w:p w14:paraId="31305146" w14:textId="77777777" w:rsidR="00AA3D39" w:rsidRPr="00ED4F24" w:rsidRDefault="00AA3D39" w:rsidP="009B0C76">
      <w:pPr>
        <w:spacing w:line="360" w:lineRule="auto"/>
        <w:rPr>
          <w:rFonts w:ascii="Arial" w:hAnsi="Arial" w:cs="Arial"/>
          <w:color w:val="000000" w:themeColor="text1"/>
          <w:sz w:val="28"/>
          <w:szCs w:val="28"/>
        </w:rPr>
      </w:pPr>
      <w:r w:rsidRPr="009B0C76">
        <w:rPr>
          <w:rFonts w:ascii="Arial" w:hAnsi="Arial" w:cs="Arial"/>
          <w:color w:val="000000" w:themeColor="text1"/>
          <w:sz w:val="28"/>
          <w:szCs w:val="28"/>
        </w:rPr>
        <w:t>Lastly relief</w:t>
      </w:r>
      <w:r w:rsidRPr="00ED4F24">
        <w:rPr>
          <w:rFonts w:ascii="Arial" w:hAnsi="Arial" w:cs="Arial"/>
          <w:color w:val="000000" w:themeColor="text1"/>
          <w:sz w:val="28"/>
          <w:szCs w:val="28"/>
        </w:rPr>
        <w:t xml:space="preserve"> theory, championed by Sigmund Freud in </w:t>
      </w:r>
      <w:r w:rsidRPr="00ED4F24">
        <w:rPr>
          <w:rFonts w:ascii="Arial" w:hAnsi="Arial" w:cs="Arial"/>
          <w:i/>
          <w:iCs/>
          <w:color w:val="000000" w:themeColor="text1"/>
          <w:sz w:val="28"/>
          <w:szCs w:val="28"/>
        </w:rPr>
        <w:t>Jokes and Their Relation to the Unconscious</w:t>
      </w:r>
      <w:r w:rsidRPr="00ED4F24">
        <w:rPr>
          <w:rFonts w:ascii="Arial" w:hAnsi="Arial" w:cs="Arial"/>
          <w:color w:val="000000" w:themeColor="text1"/>
          <w:sz w:val="28"/>
          <w:szCs w:val="28"/>
        </w:rPr>
        <w:t xml:space="preserve"> (1905), frames </w:t>
      </w:r>
      <w:r w:rsidRPr="009B0C76">
        <w:rPr>
          <w:rFonts w:ascii="Arial" w:hAnsi="Arial" w:cs="Arial"/>
          <w:color w:val="000000" w:themeColor="text1"/>
          <w:sz w:val="28"/>
          <w:szCs w:val="28"/>
        </w:rPr>
        <w:t>humour</w:t>
      </w:r>
      <w:r w:rsidRPr="00ED4F24">
        <w:rPr>
          <w:rFonts w:ascii="Arial" w:hAnsi="Arial" w:cs="Arial"/>
          <w:color w:val="000000" w:themeColor="text1"/>
          <w:sz w:val="28"/>
          <w:szCs w:val="28"/>
        </w:rPr>
        <w:t xml:space="preserve"> as a psychological mechanism that releases pent-up tension. Freud argued that </w:t>
      </w:r>
      <w:r w:rsidRPr="009B0C76">
        <w:rPr>
          <w:rFonts w:ascii="Arial" w:hAnsi="Arial" w:cs="Arial"/>
          <w:color w:val="000000" w:themeColor="text1"/>
          <w:sz w:val="28"/>
          <w:szCs w:val="28"/>
        </w:rPr>
        <w:t>humour</w:t>
      </w:r>
      <w:r w:rsidRPr="00ED4F24">
        <w:rPr>
          <w:rFonts w:ascii="Arial" w:hAnsi="Arial" w:cs="Arial"/>
          <w:color w:val="000000" w:themeColor="text1"/>
          <w:sz w:val="28"/>
          <w:szCs w:val="28"/>
        </w:rPr>
        <w:t>, particularly dirty or taboo jokes, allows the subconscious to safely express repressed thoughts and desires. In this view, comedy serves as a form of catharsis, permitting the transgression of social norms in a controlled environment.</w:t>
      </w:r>
      <w:r w:rsidRPr="009B0C76">
        <w:rPr>
          <w:rFonts w:ascii="Arial" w:hAnsi="Arial" w:cs="Arial"/>
          <w:color w:val="000000" w:themeColor="text1"/>
          <w:sz w:val="28"/>
          <w:szCs w:val="28"/>
        </w:rPr>
        <w:t xml:space="preserve"> Cooper highlights that a more prudent theory arose from relief theory called Benign violation earlier mentioned in this work (</w:t>
      </w:r>
      <w:proofErr w:type="spellStart"/>
      <w:r w:rsidRPr="009B0C76">
        <w:rPr>
          <w:rFonts w:ascii="Arial" w:hAnsi="Arial" w:cs="Arial"/>
          <w:color w:val="000000" w:themeColor="text1"/>
          <w:sz w:val="28"/>
          <w:szCs w:val="28"/>
        </w:rPr>
        <w:t>Mcgraw</w:t>
      </w:r>
      <w:proofErr w:type="spellEnd"/>
      <w:r w:rsidRPr="009B0C76">
        <w:rPr>
          <w:rFonts w:ascii="Arial" w:hAnsi="Arial" w:cs="Arial"/>
          <w:color w:val="000000" w:themeColor="text1"/>
          <w:sz w:val="28"/>
          <w:szCs w:val="28"/>
        </w:rPr>
        <w:t xml:space="preserve"> and Warren 2010). Benign Violation Theory (BVT), as discussed by Sean Cooper, provides a compelling bridge between the psychological and ethical dimensions of comedy. Rooted in the cognitive tension-release model of Freud’s Relief Theory, BVT reframes comic amusement as the successful negotiation between disruption and safety. In ethical terms, this implies that jokes—even those targeting sensitive subjects—may be permissible if they are framed in a way that renders the violation benign to the audience. This opens the door for ethically defensible instances of “punching down,” particularly when the comedian establishes enough comic distance or ironic detachment. As </w:t>
      </w:r>
      <w:proofErr w:type="spellStart"/>
      <w:r w:rsidRPr="009B0C76">
        <w:rPr>
          <w:rFonts w:ascii="Arial" w:hAnsi="Arial" w:cs="Arial"/>
          <w:color w:val="000000" w:themeColor="text1"/>
          <w:sz w:val="28"/>
          <w:szCs w:val="28"/>
        </w:rPr>
        <w:t>Morreall</w:t>
      </w:r>
      <w:proofErr w:type="spellEnd"/>
      <w:r w:rsidRPr="009B0C76">
        <w:rPr>
          <w:rFonts w:ascii="Arial" w:hAnsi="Arial" w:cs="Arial"/>
          <w:color w:val="000000" w:themeColor="text1"/>
          <w:sz w:val="28"/>
          <w:szCs w:val="28"/>
        </w:rPr>
        <w:t xml:space="preserve"> (2009) and Critchley (2002) argue, comedy’s power to disengage emotion and release tension enables audiences to explore difficult truths playfully. Yet, as </w:t>
      </w:r>
      <w:proofErr w:type="spellStart"/>
      <w:r w:rsidRPr="009B0C76">
        <w:rPr>
          <w:rFonts w:ascii="Arial" w:hAnsi="Arial" w:cs="Arial"/>
          <w:color w:val="000000" w:themeColor="text1"/>
          <w:sz w:val="28"/>
          <w:szCs w:val="28"/>
        </w:rPr>
        <w:t>Gaut</w:t>
      </w:r>
      <w:proofErr w:type="spellEnd"/>
      <w:r w:rsidRPr="009B0C76">
        <w:rPr>
          <w:rFonts w:ascii="Arial" w:hAnsi="Arial" w:cs="Arial"/>
          <w:color w:val="000000" w:themeColor="text1"/>
          <w:sz w:val="28"/>
          <w:szCs w:val="28"/>
        </w:rPr>
        <w:t xml:space="preserve"> (1998) cautions, the moral acceptability of such humour still hinges on the merit of the response it produces. If laughter stems from a place of cruelty rather than catharsis, the relief offered is ethically compromised according to </w:t>
      </w:r>
      <w:proofErr w:type="spellStart"/>
      <w:r w:rsidRPr="009B0C76">
        <w:rPr>
          <w:rFonts w:ascii="Arial" w:hAnsi="Arial" w:cs="Arial"/>
          <w:color w:val="000000" w:themeColor="text1"/>
          <w:sz w:val="28"/>
          <w:szCs w:val="28"/>
        </w:rPr>
        <w:t>Gaut</w:t>
      </w:r>
      <w:proofErr w:type="spellEnd"/>
      <w:r w:rsidRPr="009B0C76">
        <w:rPr>
          <w:rFonts w:ascii="Arial" w:hAnsi="Arial" w:cs="Arial"/>
          <w:color w:val="000000" w:themeColor="text1"/>
          <w:sz w:val="28"/>
          <w:szCs w:val="28"/>
        </w:rPr>
        <w:t xml:space="preserve">. Thus, Relief Theory and BVT support a context-sensitive ethics of comedy—one that resists moral absolutism while still attending to affective consequences. </w:t>
      </w:r>
    </w:p>
    <w:p w14:paraId="25AAB343" w14:textId="0F00FC65" w:rsidR="00AA3D39" w:rsidRPr="00ED4F24" w:rsidRDefault="00AA3D39" w:rsidP="009B0C76">
      <w:pPr>
        <w:spacing w:line="360" w:lineRule="auto"/>
        <w:rPr>
          <w:rFonts w:ascii="Arial" w:hAnsi="Arial" w:cs="Arial"/>
          <w:color w:val="000000" w:themeColor="text1"/>
          <w:sz w:val="28"/>
          <w:szCs w:val="28"/>
        </w:rPr>
      </w:pPr>
      <w:r w:rsidRPr="00ED4F24">
        <w:rPr>
          <w:rFonts w:ascii="Arial" w:hAnsi="Arial" w:cs="Arial"/>
          <w:color w:val="000000" w:themeColor="text1"/>
          <w:sz w:val="28"/>
          <w:szCs w:val="28"/>
        </w:rPr>
        <w:t xml:space="preserve">These theories converge in illuminating </w:t>
      </w:r>
      <w:r w:rsidRPr="009B0C76">
        <w:rPr>
          <w:rFonts w:ascii="Arial" w:hAnsi="Arial" w:cs="Arial"/>
          <w:color w:val="000000" w:themeColor="text1"/>
          <w:sz w:val="28"/>
          <w:szCs w:val="28"/>
        </w:rPr>
        <w:t>humour’s</w:t>
      </w:r>
      <w:r w:rsidRPr="00ED4F24">
        <w:rPr>
          <w:rFonts w:ascii="Arial" w:hAnsi="Arial" w:cs="Arial"/>
          <w:color w:val="000000" w:themeColor="text1"/>
          <w:sz w:val="28"/>
          <w:szCs w:val="28"/>
        </w:rPr>
        <w:t xml:space="preserve"> function as a boundary-testing and norm-negotiating force. </w:t>
      </w:r>
      <w:r w:rsidR="000C7192">
        <w:rPr>
          <w:rFonts w:ascii="Arial" w:hAnsi="Arial" w:cs="Arial"/>
          <w:color w:val="000000" w:themeColor="text1"/>
          <w:sz w:val="28"/>
          <w:szCs w:val="28"/>
        </w:rPr>
        <w:t>Humour</w:t>
      </w:r>
      <w:r w:rsidRPr="00ED4F24">
        <w:rPr>
          <w:rFonts w:ascii="Arial" w:hAnsi="Arial" w:cs="Arial"/>
          <w:color w:val="000000" w:themeColor="text1"/>
          <w:sz w:val="28"/>
          <w:szCs w:val="28"/>
        </w:rPr>
        <w:t xml:space="preserve"> often operates through transgression—breaking taboos, violating expectations, and subverting norms. Simon Critchley (2002), in </w:t>
      </w:r>
      <w:r w:rsidRPr="00ED4F24">
        <w:rPr>
          <w:rFonts w:ascii="Arial" w:hAnsi="Arial" w:cs="Arial"/>
          <w:i/>
          <w:iCs/>
          <w:color w:val="000000" w:themeColor="text1"/>
          <w:sz w:val="28"/>
          <w:szCs w:val="28"/>
        </w:rPr>
        <w:t>On Humour</w:t>
      </w:r>
      <w:r w:rsidRPr="00ED4F24">
        <w:rPr>
          <w:rFonts w:ascii="Arial" w:hAnsi="Arial" w:cs="Arial"/>
          <w:color w:val="000000" w:themeColor="text1"/>
          <w:sz w:val="28"/>
          <w:szCs w:val="28"/>
        </w:rPr>
        <w:t>, contends that jokes are philosophical in nature because they expose the arbitrary character of social conventions. They momentarily suspend the world’s seriousness, revealing its absurdity and the contingent nature of our beliefs.</w:t>
      </w:r>
      <w:r w:rsidRPr="009B0C76">
        <w:rPr>
          <w:rFonts w:ascii="Arial" w:hAnsi="Arial" w:cs="Arial"/>
          <w:color w:val="000000" w:themeColor="text1"/>
          <w:sz w:val="28"/>
          <w:szCs w:val="28"/>
        </w:rPr>
        <w:t xml:space="preserve"> </w:t>
      </w:r>
      <w:r w:rsidRPr="00ED4F24">
        <w:rPr>
          <w:rFonts w:ascii="Arial" w:hAnsi="Arial" w:cs="Arial"/>
          <w:color w:val="000000" w:themeColor="text1"/>
          <w:sz w:val="28"/>
          <w:szCs w:val="28"/>
        </w:rPr>
        <w:t xml:space="preserve">Importantly, </w:t>
      </w:r>
      <w:r w:rsidRPr="009B0C76">
        <w:rPr>
          <w:rFonts w:ascii="Arial" w:hAnsi="Arial" w:cs="Arial"/>
          <w:color w:val="000000" w:themeColor="text1"/>
          <w:sz w:val="28"/>
          <w:szCs w:val="28"/>
        </w:rPr>
        <w:t>humour</w:t>
      </w:r>
      <w:r w:rsidRPr="00ED4F24">
        <w:rPr>
          <w:rFonts w:ascii="Arial" w:hAnsi="Arial" w:cs="Arial"/>
          <w:color w:val="000000" w:themeColor="text1"/>
          <w:sz w:val="28"/>
          <w:szCs w:val="28"/>
        </w:rPr>
        <w:t xml:space="preserve"> is not merely cognitive; it is also socially situated. What we find funny is deeply embedded in our cultural, political, and interpersonal contexts. As Elliott </w:t>
      </w:r>
      <w:proofErr w:type="spellStart"/>
      <w:r w:rsidRPr="00ED4F24">
        <w:rPr>
          <w:rFonts w:ascii="Arial" w:hAnsi="Arial" w:cs="Arial"/>
          <w:color w:val="000000" w:themeColor="text1"/>
          <w:sz w:val="28"/>
          <w:szCs w:val="28"/>
        </w:rPr>
        <w:t>Oring</w:t>
      </w:r>
      <w:proofErr w:type="spellEnd"/>
      <w:r w:rsidRPr="00ED4F24">
        <w:rPr>
          <w:rFonts w:ascii="Arial" w:hAnsi="Arial" w:cs="Arial"/>
          <w:color w:val="000000" w:themeColor="text1"/>
          <w:sz w:val="28"/>
          <w:szCs w:val="28"/>
        </w:rPr>
        <w:t xml:space="preserve"> (2003) notes in </w:t>
      </w:r>
      <w:r w:rsidRPr="00ED4F24">
        <w:rPr>
          <w:rFonts w:ascii="Arial" w:hAnsi="Arial" w:cs="Arial"/>
          <w:i/>
          <w:iCs/>
          <w:color w:val="000000" w:themeColor="text1"/>
          <w:sz w:val="28"/>
          <w:szCs w:val="28"/>
        </w:rPr>
        <w:t xml:space="preserve">Engaging </w:t>
      </w:r>
      <w:r w:rsidR="000C7192">
        <w:rPr>
          <w:rFonts w:ascii="Arial" w:hAnsi="Arial" w:cs="Arial"/>
          <w:i/>
          <w:iCs/>
          <w:color w:val="000000" w:themeColor="text1"/>
          <w:sz w:val="28"/>
          <w:szCs w:val="28"/>
        </w:rPr>
        <w:t>Humour</w:t>
      </w:r>
      <w:r w:rsidRPr="00ED4F24">
        <w:rPr>
          <w:rFonts w:ascii="Arial" w:hAnsi="Arial" w:cs="Arial"/>
          <w:color w:val="000000" w:themeColor="text1"/>
          <w:sz w:val="28"/>
          <w:szCs w:val="28"/>
        </w:rPr>
        <w:t xml:space="preserve">, the interpretation of a joke depends on shared knowledge and norms—what he calls “appropriate incongruity.” Thus, the same joke may be hilarious in one setting and offensive in another. The ethical and aesthetic evaluation of </w:t>
      </w:r>
      <w:r w:rsidRPr="009B0C76">
        <w:rPr>
          <w:rFonts w:ascii="Arial" w:hAnsi="Arial" w:cs="Arial"/>
          <w:color w:val="000000" w:themeColor="text1"/>
          <w:sz w:val="28"/>
          <w:szCs w:val="28"/>
        </w:rPr>
        <w:t>humour</w:t>
      </w:r>
      <w:r w:rsidRPr="00ED4F24">
        <w:rPr>
          <w:rFonts w:ascii="Arial" w:hAnsi="Arial" w:cs="Arial"/>
          <w:color w:val="000000" w:themeColor="text1"/>
          <w:sz w:val="28"/>
          <w:szCs w:val="28"/>
        </w:rPr>
        <w:t>, then, cannot be divorced from its social function and audience reception.</w:t>
      </w:r>
    </w:p>
    <w:p w14:paraId="20ABDA19" w14:textId="77777777" w:rsidR="00AA3D39" w:rsidRPr="00ED4F24" w:rsidRDefault="00AA3D39" w:rsidP="009B0C76">
      <w:pPr>
        <w:spacing w:line="360" w:lineRule="auto"/>
        <w:rPr>
          <w:rFonts w:ascii="Arial" w:hAnsi="Arial" w:cs="Arial"/>
          <w:color w:val="000000" w:themeColor="text1"/>
          <w:sz w:val="28"/>
          <w:szCs w:val="28"/>
        </w:rPr>
      </w:pPr>
      <w:r w:rsidRPr="00ED4F24">
        <w:rPr>
          <w:rFonts w:ascii="Arial" w:hAnsi="Arial" w:cs="Arial"/>
          <w:color w:val="000000" w:themeColor="text1"/>
          <w:sz w:val="28"/>
          <w:szCs w:val="28"/>
        </w:rPr>
        <w:t xml:space="preserve">Recent studies have reinforced this contextual perspective. Claire Chambers (2018) argues that comedy functions as a cultural diagnostic tool—it reveals societal tensions around gender, race, class, and belief systems. Internet </w:t>
      </w:r>
      <w:r w:rsidRPr="009B0C76">
        <w:rPr>
          <w:rFonts w:ascii="Arial" w:hAnsi="Arial" w:cs="Arial"/>
          <w:color w:val="000000" w:themeColor="text1"/>
          <w:sz w:val="28"/>
          <w:szCs w:val="28"/>
        </w:rPr>
        <w:t>humour</w:t>
      </w:r>
      <w:r w:rsidRPr="00ED4F24">
        <w:rPr>
          <w:rFonts w:ascii="Arial" w:hAnsi="Arial" w:cs="Arial"/>
          <w:color w:val="000000" w:themeColor="text1"/>
          <w:sz w:val="28"/>
          <w:szCs w:val="28"/>
        </w:rPr>
        <w:t>, for instance, frequently functions through rapid subversion and misdirection. TikTok skits or viral memes often parody pain, awkwardness, or identity through brief bursts of absurdity that challenge the viewer’s frame</w:t>
      </w:r>
      <w:r w:rsidRPr="009B0C76">
        <w:rPr>
          <w:rFonts w:ascii="Arial" w:hAnsi="Arial" w:cs="Arial"/>
          <w:color w:val="000000" w:themeColor="text1"/>
          <w:sz w:val="28"/>
          <w:szCs w:val="28"/>
        </w:rPr>
        <w:t xml:space="preserve"> (Benko 2020)</w:t>
      </w:r>
      <w:r w:rsidRPr="00ED4F24">
        <w:rPr>
          <w:rFonts w:ascii="Arial" w:hAnsi="Arial" w:cs="Arial"/>
          <w:color w:val="000000" w:themeColor="text1"/>
          <w:sz w:val="28"/>
          <w:szCs w:val="28"/>
        </w:rPr>
        <w:t>.</w:t>
      </w:r>
    </w:p>
    <w:p w14:paraId="7BDAB2DE" w14:textId="77777777" w:rsidR="00AA3D39" w:rsidRPr="00ED4F24" w:rsidRDefault="00AA3D39" w:rsidP="009B0C76">
      <w:pPr>
        <w:spacing w:line="360" w:lineRule="auto"/>
        <w:rPr>
          <w:rFonts w:ascii="Arial" w:hAnsi="Arial" w:cs="Arial"/>
          <w:color w:val="000000" w:themeColor="text1"/>
          <w:sz w:val="28"/>
          <w:szCs w:val="28"/>
        </w:rPr>
      </w:pPr>
      <w:r w:rsidRPr="00ED4F24">
        <w:rPr>
          <w:rFonts w:ascii="Arial" w:hAnsi="Arial" w:cs="Arial"/>
          <w:color w:val="000000" w:themeColor="text1"/>
          <w:sz w:val="28"/>
          <w:szCs w:val="28"/>
        </w:rPr>
        <w:t xml:space="preserve">The flexibility of digital </w:t>
      </w:r>
      <w:r w:rsidRPr="009B0C76">
        <w:rPr>
          <w:rFonts w:ascii="Arial" w:hAnsi="Arial" w:cs="Arial"/>
          <w:color w:val="000000" w:themeColor="text1"/>
          <w:sz w:val="28"/>
          <w:szCs w:val="28"/>
        </w:rPr>
        <w:t>humour</w:t>
      </w:r>
      <w:r w:rsidRPr="00ED4F24">
        <w:rPr>
          <w:rFonts w:ascii="Arial" w:hAnsi="Arial" w:cs="Arial"/>
          <w:color w:val="000000" w:themeColor="text1"/>
          <w:sz w:val="28"/>
          <w:szCs w:val="28"/>
        </w:rPr>
        <w:t xml:space="preserve"> also illustrates a shift in the ethics of laughter. As noted by Michael </w:t>
      </w:r>
      <w:proofErr w:type="spellStart"/>
      <w:r w:rsidRPr="00ED4F24">
        <w:rPr>
          <w:rFonts w:ascii="Arial" w:hAnsi="Arial" w:cs="Arial"/>
          <w:color w:val="000000" w:themeColor="text1"/>
          <w:sz w:val="28"/>
          <w:szCs w:val="28"/>
        </w:rPr>
        <w:t>Billig</w:t>
      </w:r>
      <w:proofErr w:type="spellEnd"/>
      <w:r w:rsidRPr="00ED4F24">
        <w:rPr>
          <w:rFonts w:ascii="Arial" w:hAnsi="Arial" w:cs="Arial"/>
          <w:color w:val="000000" w:themeColor="text1"/>
          <w:sz w:val="28"/>
          <w:szCs w:val="28"/>
        </w:rPr>
        <w:t xml:space="preserve"> (2005), even “unfunny” jokes can reveal deep cultural anxieties. The meme format, for instance, often blends ironic detachment with cruel caricature. In doing so, it frequently relies on coded language and symbolic inversion, echoing </w:t>
      </w:r>
      <w:proofErr w:type="spellStart"/>
      <w:r w:rsidRPr="00ED4F24">
        <w:rPr>
          <w:rFonts w:ascii="Arial" w:hAnsi="Arial" w:cs="Arial"/>
          <w:color w:val="000000" w:themeColor="text1"/>
          <w:sz w:val="28"/>
          <w:szCs w:val="28"/>
        </w:rPr>
        <w:t>Oring’s</w:t>
      </w:r>
      <w:proofErr w:type="spellEnd"/>
      <w:r w:rsidRPr="00ED4F24">
        <w:rPr>
          <w:rFonts w:ascii="Arial" w:hAnsi="Arial" w:cs="Arial"/>
          <w:color w:val="000000" w:themeColor="text1"/>
          <w:sz w:val="28"/>
          <w:szCs w:val="28"/>
        </w:rPr>
        <w:t xml:space="preserve"> theory of semiotic tension.</w:t>
      </w:r>
    </w:p>
    <w:p w14:paraId="100CDAEC" w14:textId="77777777" w:rsidR="00AA3D39" w:rsidRPr="009B0C76" w:rsidRDefault="00AA3D39" w:rsidP="009B0C76">
      <w:pPr>
        <w:spacing w:line="360" w:lineRule="auto"/>
        <w:rPr>
          <w:rFonts w:ascii="Arial" w:hAnsi="Arial" w:cs="Arial"/>
          <w:color w:val="000000" w:themeColor="text1"/>
          <w:sz w:val="28"/>
          <w:szCs w:val="28"/>
        </w:rPr>
      </w:pPr>
      <w:r w:rsidRPr="00ED4F24">
        <w:rPr>
          <w:rFonts w:ascii="Arial" w:hAnsi="Arial" w:cs="Arial"/>
          <w:color w:val="000000" w:themeColor="text1"/>
          <w:sz w:val="28"/>
          <w:szCs w:val="28"/>
        </w:rPr>
        <w:t>A compelling case study of these theories in action is the game </w:t>
      </w:r>
      <w:r w:rsidRPr="00ED4F24">
        <w:rPr>
          <w:rFonts w:ascii="Arial" w:hAnsi="Arial" w:cs="Arial"/>
          <w:i/>
          <w:iCs/>
          <w:color w:val="000000" w:themeColor="text1"/>
          <w:sz w:val="28"/>
          <w:szCs w:val="28"/>
        </w:rPr>
        <w:t>Cards Against Humanity</w:t>
      </w:r>
      <w:r w:rsidRPr="00ED4F24">
        <w:rPr>
          <w:rFonts w:ascii="Arial" w:hAnsi="Arial" w:cs="Arial"/>
          <w:color w:val="000000" w:themeColor="text1"/>
          <w:sz w:val="28"/>
          <w:szCs w:val="28"/>
        </w:rPr>
        <w:t xml:space="preserve">. Nicole Graham </w:t>
      </w:r>
      <w:r w:rsidRPr="009B0C76">
        <w:rPr>
          <w:rFonts w:ascii="Arial" w:hAnsi="Arial" w:cs="Arial"/>
          <w:color w:val="000000" w:themeColor="text1"/>
          <w:sz w:val="28"/>
          <w:szCs w:val="28"/>
        </w:rPr>
        <w:t xml:space="preserve">(2020 as </w:t>
      </w:r>
      <w:proofErr w:type="spellStart"/>
      <w:r w:rsidRPr="009B0C76">
        <w:rPr>
          <w:rFonts w:ascii="Arial" w:hAnsi="Arial" w:cs="Arial"/>
          <w:color w:val="000000" w:themeColor="text1"/>
          <w:sz w:val="28"/>
          <w:szCs w:val="28"/>
        </w:rPr>
        <w:t>ciged</w:t>
      </w:r>
      <w:proofErr w:type="spellEnd"/>
      <w:r w:rsidRPr="009B0C76">
        <w:rPr>
          <w:rFonts w:ascii="Arial" w:hAnsi="Arial" w:cs="Arial"/>
          <w:color w:val="000000" w:themeColor="text1"/>
          <w:sz w:val="28"/>
          <w:szCs w:val="28"/>
        </w:rPr>
        <w:t xml:space="preserve"> in Benko 2020 p210-222) </w:t>
      </w:r>
      <w:r w:rsidRPr="00ED4F24">
        <w:rPr>
          <w:rFonts w:ascii="Arial" w:hAnsi="Arial" w:cs="Arial"/>
          <w:color w:val="000000" w:themeColor="text1"/>
          <w:sz w:val="28"/>
          <w:szCs w:val="28"/>
        </w:rPr>
        <w:t>explores how the game uses random juxtaposition of “horrible” content and structured absurdity to provoke laughter. According to Graham, </w:t>
      </w:r>
      <w:r w:rsidRPr="00ED4F24">
        <w:rPr>
          <w:rFonts w:ascii="Arial" w:hAnsi="Arial" w:cs="Arial"/>
          <w:i/>
          <w:iCs/>
          <w:color w:val="000000" w:themeColor="text1"/>
          <w:sz w:val="28"/>
          <w:szCs w:val="28"/>
        </w:rPr>
        <w:t>Cards Against Humanity</w:t>
      </w:r>
      <w:r w:rsidRPr="00ED4F24">
        <w:rPr>
          <w:rFonts w:ascii="Arial" w:hAnsi="Arial" w:cs="Arial"/>
          <w:color w:val="000000" w:themeColor="text1"/>
          <w:sz w:val="28"/>
          <w:szCs w:val="28"/>
        </w:rPr>
        <w:t> functions via incongruity, but it also deliberately “punches down” through its inclusion of themes like racism, sexism, and suffering. Yet she argues that the laughter it generates may help reinforce moral boundaries by exaggerating the unacceptability of those subjects in everyday life, creating a socially bounded space for shared reflection and absurdity.</w:t>
      </w:r>
    </w:p>
    <w:p w14:paraId="58375557" w14:textId="77777777" w:rsidR="00AA3D39" w:rsidRPr="00ED4F24" w:rsidRDefault="00AA3D39" w:rsidP="009B0C76">
      <w:pPr>
        <w:spacing w:line="360" w:lineRule="auto"/>
        <w:rPr>
          <w:rFonts w:ascii="Arial" w:hAnsi="Arial" w:cs="Arial"/>
          <w:color w:val="000000" w:themeColor="text1"/>
          <w:sz w:val="28"/>
          <w:szCs w:val="28"/>
        </w:rPr>
      </w:pPr>
      <w:r w:rsidRPr="00ED4F24">
        <w:rPr>
          <w:rFonts w:ascii="Arial" w:hAnsi="Arial" w:cs="Arial"/>
          <w:color w:val="000000" w:themeColor="text1"/>
          <w:sz w:val="28"/>
          <w:szCs w:val="28"/>
        </w:rPr>
        <w:t>“Through the unique framing of the game, players are offered the opportunity to laugh together without consequence, the opportunity to be absolved of responsibility for the laughter.” (Graham</w:t>
      </w:r>
      <w:r w:rsidRPr="009B0C76">
        <w:rPr>
          <w:rFonts w:ascii="Arial" w:hAnsi="Arial" w:cs="Arial"/>
          <w:color w:val="000000" w:themeColor="text1"/>
          <w:sz w:val="28"/>
          <w:szCs w:val="28"/>
        </w:rPr>
        <w:t xml:space="preserve"> 2020 p.213</w:t>
      </w:r>
      <w:r w:rsidRPr="00ED4F24">
        <w:rPr>
          <w:rFonts w:ascii="Arial" w:hAnsi="Arial" w:cs="Arial"/>
          <w:color w:val="000000" w:themeColor="text1"/>
          <w:sz w:val="28"/>
          <w:szCs w:val="28"/>
        </w:rPr>
        <w:t>)</w:t>
      </w:r>
    </w:p>
    <w:p w14:paraId="5DD1E0FE" w14:textId="6A568232" w:rsidR="00AA3D39" w:rsidRPr="00ED4F24" w:rsidRDefault="00AA3D39" w:rsidP="009B0C76">
      <w:pPr>
        <w:spacing w:line="360" w:lineRule="auto"/>
        <w:rPr>
          <w:rFonts w:ascii="Arial" w:hAnsi="Arial" w:cs="Arial"/>
          <w:color w:val="000000" w:themeColor="text1"/>
          <w:sz w:val="28"/>
          <w:szCs w:val="28"/>
        </w:rPr>
      </w:pPr>
      <w:r w:rsidRPr="00ED4F24">
        <w:rPr>
          <w:rFonts w:ascii="Arial" w:hAnsi="Arial" w:cs="Arial"/>
          <w:color w:val="000000" w:themeColor="text1"/>
          <w:sz w:val="28"/>
          <w:szCs w:val="28"/>
        </w:rPr>
        <w:t xml:space="preserve">The game reflects a shift in how we frame subversive </w:t>
      </w:r>
      <w:r w:rsidRPr="009B0C76">
        <w:rPr>
          <w:rFonts w:ascii="Arial" w:hAnsi="Arial" w:cs="Arial"/>
          <w:color w:val="000000" w:themeColor="text1"/>
          <w:sz w:val="28"/>
          <w:szCs w:val="28"/>
        </w:rPr>
        <w:t>humour</w:t>
      </w:r>
      <w:r w:rsidRPr="00ED4F24">
        <w:rPr>
          <w:rFonts w:ascii="Arial" w:hAnsi="Arial" w:cs="Arial"/>
          <w:color w:val="000000" w:themeColor="text1"/>
          <w:sz w:val="28"/>
          <w:szCs w:val="28"/>
        </w:rPr>
        <w:t xml:space="preserve"> in a postmodern context: transgression becomes both entertainment and a mirror for ethical discomfort. This duality illustrates the role of </w:t>
      </w:r>
      <w:r w:rsidRPr="009B0C76">
        <w:rPr>
          <w:rFonts w:ascii="Arial" w:hAnsi="Arial" w:cs="Arial"/>
          <w:color w:val="000000" w:themeColor="text1"/>
          <w:sz w:val="28"/>
          <w:szCs w:val="28"/>
        </w:rPr>
        <w:t>humour</w:t>
      </w:r>
      <w:r w:rsidRPr="00ED4F24">
        <w:rPr>
          <w:rFonts w:ascii="Arial" w:hAnsi="Arial" w:cs="Arial"/>
          <w:color w:val="000000" w:themeColor="text1"/>
          <w:sz w:val="28"/>
          <w:szCs w:val="28"/>
        </w:rPr>
        <w:t xml:space="preserve"> not only as escapism, but as a mirror of moral </w:t>
      </w:r>
      <w:proofErr w:type="gramStart"/>
      <w:r w:rsidRPr="00ED4F24">
        <w:rPr>
          <w:rFonts w:ascii="Arial" w:hAnsi="Arial" w:cs="Arial"/>
          <w:color w:val="000000" w:themeColor="text1"/>
          <w:sz w:val="28"/>
          <w:szCs w:val="28"/>
        </w:rPr>
        <w:t>tension.</w:t>
      </w:r>
      <w:proofErr w:type="gramEnd"/>
      <w:r w:rsidR="008247EE">
        <w:rPr>
          <w:rFonts w:ascii="Arial" w:hAnsi="Arial" w:cs="Arial"/>
          <w:color w:val="000000" w:themeColor="text1"/>
          <w:sz w:val="28"/>
          <w:szCs w:val="28"/>
        </w:rPr>
        <w:t xml:space="preserve"> </w:t>
      </w:r>
      <w:r w:rsidRPr="00ED4F24">
        <w:rPr>
          <w:rFonts w:ascii="Arial" w:hAnsi="Arial" w:cs="Arial"/>
          <w:color w:val="000000" w:themeColor="text1"/>
          <w:sz w:val="28"/>
          <w:szCs w:val="28"/>
        </w:rPr>
        <w:t>This ambiguity is also visible in the work of comedians like Bo Burnham, whose introspective and meta-</w:t>
      </w:r>
      <w:r w:rsidRPr="009B0C76">
        <w:rPr>
          <w:rFonts w:ascii="Arial" w:hAnsi="Arial" w:cs="Arial"/>
          <w:color w:val="000000" w:themeColor="text1"/>
          <w:sz w:val="28"/>
          <w:szCs w:val="28"/>
        </w:rPr>
        <w:t>humour</w:t>
      </w:r>
      <w:r w:rsidRPr="00ED4F24">
        <w:rPr>
          <w:rFonts w:ascii="Arial" w:hAnsi="Arial" w:cs="Arial"/>
          <w:color w:val="000000" w:themeColor="text1"/>
          <w:sz w:val="28"/>
          <w:szCs w:val="28"/>
        </w:rPr>
        <w:t xml:space="preserve"> often appears </w:t>
      </w:r>
      <w:r w:rsidR="008247EE" w:rsidRPr="00ED4F24">
        <w:rPr>
          <w:rFonts w:ascii="Arial" w:hAnsi="Arial" w:cs="Arial"/>
          <w:color w:val="000000" w:themeColor="text1"/>
          <w:sz w:val="28"/>
          <w:szCs w:val="28"/>
        </w:rPr>
        <w:t>light-hearted</w:t>
      </w:r>
      <w:r w:rsidRPr="00ED4F24">
        <w:rPr>
          <w:rFonts w:ascii="Arial" w:hAnsi="Arial" w:cs="Arial"/>
          <w:color w:val="000000" w:themeColor="text1"/>
          <w:sz w:val="28"/>
          <w:szCs w:val="28"/>
        </w:rPr>
        <w:t xml:space="preserve"> while subtly exposing anxieties around performative identity and cultural alienation</w:t>
      </w:r>
      <w:r w:rsidRPr="009B0C76">
        <w:rPr>
          <w:rFonts w:ascii="Arial" w:hAnsi="Arial" w:cs="Arial"/>
          <w:color w:val="000000" w:themeColor="text1"/>
          <w:sz w:val="28"/>
          <w:szCs w:val="28"/>
        </w:rPr>
        <w:t xml:space="preserve"> (Benko 2020)</w:t>
      </w:r>
      <w:r w:rsidRPr="00ED4F24">
        <w:rPr>
          <w:rFonts w:ascii="Arial" w:hAnsi="Arial" w:cs="Arial"/>
          <w:color w:val="000000" w:themeColor="text1"/>
          <w:sz w:val="28"/>
          <w:szCs w:val="28"/>
        </w:rPr>
        <w:t>. Burnham’s self-aware comedy taps into relief theory and incongruity, using the discomfort of oversharing as a means of cathartic engagement.</w:t>
      </w:r>
    </w:p>
    <w:p w14:paraId="57B149D0" w14:textId="77777777" w:rsidR="00AA3D39" w:rsidRPr="00ED4F24" w:rsidRDefault="00AA3D39" w:rsidP="009B0C76">
      <w:pPr>
        <w:spacing w:line="360" w:lineRule="auto"/>
        <w:rPr>
          <w:rFonts w:ascii="Arial" w:hAnsi="Arial" w:cs="Arial"/>
          <w:color w:val="000000" w:themeColor="text1"/>
          <w:sz w:val="28"/>
          <w:szCs w:val="28"/>
        </w:rPr>
      </w:pPr>
      <w:r w:rsidRPr="00ED4F24">
        <w:rPr>
          <w:rFonts w:ascii="Arial" w:hAnsi="Arial" w:cs="Arial"/>
          <w:color w:val="000000" w:themeColor="text1"/>
          <w:sz w:val="28"/>
          <w:szCs w:val="28"/>
        </w:rPr>
        <w:t xml:space="preserve">Similarly, in YouTube culture, ironic detachment is a dominant style of </w:t>
      </w:r>
      <w:r w:rsidRPr="009B0C76">
        <w:rPr>
          <w:rFonts w:ascii="Arial" w:hAnsi="Arial" w:cs="Arial"/>
          <w:color w:val="000000" w:themeColor="text1"/>
          <w:sz w:val="28"/>
          <w:szCs w:val="28"/>
        </w:rPr>
        <w:t>humour</w:t>
      </w:r>
      <w:r w:rsidRPr="00ED4F24">
        <w:rPr>
          <w:rFonts w:ascii="Arial" w:hAnsi="Arial" w:cs="Arial"/>
          <w:color w:val="000000" w:themeColor="text1"/>
          <w:sz w:val="28"/>
          <w:szCs w:val="28"/>
        </w:rPr>
        <w:t xml:space="preserve">. Creators like Sarah Z and </w:t>
      </w:r>
      <w:proofErr w:type="spellStart"/>
      <w:r w:rsidRPr="00ED4F24">
        <w:rPr>
          <w:rFonts w:ascii="Arial" w:hAnsi="Arial" w:cs="Arial"/>
          <w:color w:val="000000" w:themeColor="text1"/>
          <w:sz w:val="28"/>
          <w:szCs w:val="28"/>
        </w:rPr>
        <w:t>ContraPoints</w:t>
      </w:r>
      <w:proofErr w:type="spellEnd"/>
      <w:r w:rsidRPr="00ED4F24">
        <w:rPr>
          <w:rFonts w:ascii="Arial" w:hAnsi="Arial" w:cs="Arial"/>
          <w:color w:val="000000" w:themeColor="text1"/>
          <w:sz w:val="28"/>
          <w:szCs w:val="28"/>
        </w:rPr>
        <w:t xml:space="preserve"> use heavily stylized commentary and satirical performance to both critique and indulge in online absurdities. These performances blur the line between “playing a role” and expressing critique, further complicating the intent behind subversive </w:t>
      </w:r>
      <w:r w:rsidRPr="009B0C76">
        <w:rPr>
          <w:rFonts w:ascii="Arial" w:hAnsi="Arial" w:cs="Arial"/>
          <w:color w:val="000000" w:themeColor="text1"/>
          <w:sz w:val="28"/>
          <w:szCs w:val="28"/>
        </w:rPr>
        <w:t>humour (McTernan 2024)</w:t>
      </w:r>
      <w:r w:rsidRPr="00ED4F24">
        <w:rPr>
          <w:rFonts w:ascii="Arial" w:hAnsi="Arial" w:cs="Arial"/>
          <w:color w:val="000000" w:themeColor="text1"/>
          <w:sz w:val="28"/>
          <w:szCs w:val="28"/>
        </w:rPr>
        <w:t>.</w:t>
      </w:r>
    </w:p>
    <w:p w14:paraId="47698CB9" w14:textId="77777777" w:rsidR="00AA3D39" w:rsidRPr="00ED4F24" w:rsidRDefault="00AA3D39" w:rsidP="009B0C76">
      <w:pPr>
        <w:spacing w:line="360" w:lineRule="auto"/>
        <w:rPr>
          <w:rFonts w:ascii="Arial" w:hAnsi="Arial" w:cs="Arial"/>
          <w:color w:val="000000" w:themeColor="text1"/>
          <w:sz w:val="28"/>
          <w:szCs w:val="28"/>
        </w:rPr>
      </w:pPr>
    </w:p>
    <w:p w14:paraId="37487F15" w14:textId="4183CB74" w:rsidR="00AA3D39" w:rsidRPr="00ED4F24" w:rsidRDefault="00AA3D39" w:rsidP="009B0C76">
      <w:pPr>
        <w:spacing w:line="360" w:lineRule="auto"/>
        <w:rPr>
          <w:rFonts w:ascii="Arial" w:hAnsi="Arial" w:cs="Arial"/>
          <w:color w:val="000000" w:themeColor="text1"/>
          <w:sz w:val="28"/>
          <w:szCs w:val="28"/>
          <w:u w:val="single"/>
        </w:rPr>
      </w:pPr>
      <w:r w:rsidRPr="00ED4F24">
        <w:rPr>
          <w:rFonts w:ascii="Arial" w:hAnsi="Arial" w:cs="Arial"/>
          <w:color w:val="000000" w:themeColor="text1"/>
          <w:sz w:val="28"/>
          <w:szCs w:val="28"/>
          <w:u w:val="single"/>
        </w:rPr>
        <w:t>Power Dynamics in Humo</w:t>
      </w:r>
      <w:r w:rsidR="000C7192">
        <w:rPr>
          <w:rFonts w:ascii="Arial" w:hAnsi="Arial" w:cs="Arial"/>
          <w:color w:val="000000" w:themeColor="text1"/>
          <w:sz w:val="28"/>
          <w:szCs w:val="28"/>
          <w:u w:val="single"/>
        </w:rPr>
        <w:t>u</w:t>
      </w:r>
      <w:r w:rsidRPr="00ED4F24">
        <w:rPr>
          <w:rFonts w:ascii="Arial" w:hAnsi="Arial" w:cs="Arial"/>
          <w:color w:val="000000" w:themeColor="text1"/>
          <w:sz w:val="28"/>
          <w:szCs w:val="28"/>
          <w:u w:val="single"/>
        </w:rPr>
        <w:t>r: Punching Up vs. Punching Down</w:t>
      </w:r>
    </w:p>
    <w:p w14:paraId="7340155A" w14:textId="42FC68C9" w:rsidR="00AA3D39" w:rsidRPr="00ED4F24" w:rsidRDefault="000C7192" w:rsidP="009B0C76">
      <w:pPr>
        <w:spacing w:line="360" w:lineRule="auto"/>
        <w:rPr>
          <w:rFonts w:ascii="Arial" w:hAnsi="Arial" w:cs="Arial"/>
          <w:color w:val="000000" w:themeColor="text1"/>
          <w:sz w:val="28"/>
          <w:szCs w:val="28"/>
        </w:rPr>
      </w:pPr>
      <w:r w:rsidRPr="00ED4F24">
        <w:rPr>
          <w:rFonts w:ascii="Arial" w:hAnsi="Arial" w:cs="Arial"/>
          <w:color w:val="000000" w:themeColor="text1"/>
          <w:sz w:val="28"/>
          <w:szCs w:val="28"/>
        </w:rPr>
        <w:t>Humour’s</w:t>
      </w:r>
      <w:r w:rsidR="00AA3D39" w:rsidRPr="00ED4F24">
        <w:rPr>
          <w:rFonts w:ascii="Arial" w:hAnsi="Arial" w:cs="Arial"/>
          <w:color w:val="000000" w:themeColor="text1"/>
          <w:sz w:val="28"/>
          <w:szCs w:val="28"/>
        </w:rPr>
        <w:t xml:space="preserve"> relationship to power is foundational to contemporary debates around its ethical limits—especially the moral distinction between "punching up" (mocking the powerful) and "punching down" (mocking the vulnerable). At the heart of this discussion lies a philosophical tension: is the ethical status of a joke determined solely by the target’s position in a social hierarchy, or are intent, context, and function equally (if not more) important?</w:t>
      </w:r>
    </w:p>
    <w:p w14:paraId="7C801DE5" w14:textId="77777777" w:rsidR="00AA3D39" w:rsidRPr="00ED4F24" w:rsidRDefault="00AA3D39" w:rsidP="009B0C76">
      <w:pPr>
        <w:spacing w:line="360" w:lineRule="auto"/>
        <w:rPr>
          <w:rFonts w:ascii="Arial" w:hAnsi="Arial" w:cs="Arial"/>
          <w:color w:val="000000" w:themeColor="text1"/>
          <w:sz w:val="28"/>
          <w:szCs w:val="28"/>
        </w:rPr>
      </w:pPr>
      <w:r w:rsidRPr="00ED4F24">
        <w:rPr>
          <w:rFonts w:ascii="Arial" w:hAnsi="Arial" w:cs="Arial"/>
          <w:color w:val="000000" w:themeColor="text1"/>
          <w:sz w:val="28"/>
          <w:szCs w:val="28"/>
        </w:rPr>
        <w:t>Rebecca Krefting (2014), in </w:t>
      </w:r>
      <w:r w:rsidRPr="00ED4F24">
        <w:rPr>
          <w:rFonts w:ascii="Arial" w:hAnsi="Arial" w:cs="Arial"/>
          <w:i/>
          <w:iCs/>
          <w:color w:val="000000" w:themeColor="text1"/>
          <w:sz w:val="28"/>
          <w:szCs w:val="28"/>
        </w:rPr>
        <w:t>All Joking Aside</w:t>
      </w:r>
      <w:r w:rsidRPr="00ED4F24">
        <w:rPr>
          <w:rFonts w:ascii="Arial" w:hAnsi="Arial" w:cs="Arial"/>
          <w:color w:val="000000" w:themeColor="text1"/>
          <w:sz w:val="28"/>
          <w:szCs w:val="28"/>
        </w:rPr>
        <w:t>, argues that the difference between punching up and punching down is not just semantic but morally significant. She suggests that jokes aimed at historically oppressed groups reinforce structural inequality by masking it as entertainment. The idea that “everyone gets made fun of” creates a false equivalence, ignoring the disparate social realities of different groups. For Krefting, ethical comedy must be “charged”—it should challenge power, not reinforce it.</w:t>
      </w:r>
    </w:p>
    <w:p w14:paraId="5A07D24D" w14:textId="77777777" w:rsidR="00AA3D39" w:rsidRPr="00ED4F24" w:rsidRDefault="00AA3D39" w:rsidP="009B0C76">
      <w:pPr>
        <w:spacing w:line="360" w:lineRule="auto"/>
        <w:rPr>
          <w:rFonts w:ascii="Arial" w:hAnsi="Arial" w:cs="Arial"/>
          <w:color w:val="000000" w:themeColor="text1"/>
          <w:sz w:val="28"/>
          <w:szCs w:val="28"/>
        </w:rPr>
      </w:pPr>
      <w:r w:rsidRPr="00ED4F24">
        <w:rPr>
          <w:rFonts w:ascii="Arial" w:hAnsi="Arial" w:cs="Arial"/>
          <w:color w:val="000000" w:themeColor="text1"/>
          <w:sz w:val="28"/>
          <w:szCs w:val="28"/>
        </w:rPr>
        <w:t xml:space="preserve">Berlant and </w:t>
      </w:r>
      <w:proofErr w:type="spellStart"/>
      <w:r w:rsidRPr="00ED4F24">
        <w:rPr>
          <w:rFonts w:ascii="Arial" w:hAnsi="Arial" w:cs="Arial"/>
          <w:color w:val="000000" w:themeColor="text1"/>
          <w:sz w:val="28"/>
          <w:szCs w:val="28"/>
        </w:rPr>
        <w:t>SNgai</w:t>
      </w:r>
      <w:proofErr w:type="spellEnd"/>
      <w:r w:rsidRPr="00ED4F24">
        <w:rPr>
          <w:rFonts w:ascii="Arial" w:hAnsi="Arial" w:cs="Arial"/>
          <w:color w:val="000000" w:themeColor="text1"/>
          <w:sz w:val="28"/>
          <w:szCs w:val="28"/>
        </w:rPr>
        <w:t> (2017) similarly critique what they call the “aestheticization of cruelty.” In their article </w:t>
      </w:r>
      <w:r w:rsidRPr="00ED4F24">
        <w:rPr>
          <w:rFonts w:ascii="Arial" w:hAnsi="Arial" w:cs="Arial"/>
          <w:i/>
          <w:iCs/>
          <w:color w:val="000000" w:themeColor="text1"/>
          <w:sz w:val="28"/>
          <w:szCs w:val="28"/>
        </w:rPr>
        <w:t>Comedy Has Issues</w:t>
      </w:r>
      <w:r w:rsidRPr="00ED4F24">
        <w:rPr>
          <w:rFonts w:ascii="Arial" w:hAnsi="Arial" w:cs="Arial"/>
          <w:color w:val="000000" w:themeColor="text1"/>
          <w:sz w:val="28"/>
          <w:szCs w:val="28"/>
        </w:rPr>
        <w:t xml:space="preserve">, they argue that </w:t>
      </w:r>
      <w:r w:rsidRPr="009B0C76">
        <w:rPr>
          <w:rFonts w:ascii="Arial" w:hAnsi="Arial" w:cs="Arial"/>
          <w:color w:val="000000" w:themeColor="text1"/>
          <w:sz w:val="28"/>
          <w:szCs w:val="28"/>
        </w:rPr>
        <w:t>humour</w:t>
      </w:r>
      <w:r w:rsidRPr="00ED4F24">
        <w:rPr>
          <w:rFonts w:ascii="Arial" w:hAnsi="Arial" w:cs="Arial"/>
          <w:color w:val="000000" w:themeColor="text1"/>
          <w:sz w:val="28"/>
          <w:szCs w:val="28"/>
        </w:rPr>
        <w:t xml:space="preserve"> directed downward often cloaks systemic harm in the garb of wit. They emphasize the performative power of language—how jokes, like other speech acts, do things in the world. If a joke normalizes degradation, even unintentionally, it contributes to the symbolic violence that sustains real-world marginalization.</w:t>
      </w:r>
    </w:p>
    <w:p w14:paraId="791BB467" w14:textId="77777777" w:rsidR="00AA3D39" w:rsidRPr="00ED4F24" w:rsidRDefault="00AA3D39" w:rsidP="009B0C76">
      <w:pPr>
        <w:spacing w:line="360" w:lineRule="auto"/>
        <w:rPr>
          <w:rFonts w:ascii="Arial" w:hAnsi="Arial" w:cs="Arial"/>
          <w:color w:val="000000" w:themeColor="text1"/>
          <w:sz w:val="28"/>
          <w:szCs w:val="28"/>
        </w:rPr>
      </w:pPr>
      <w:r w:rsidRPr="00ED4F24">
        <w:rPr>
          <w:rFonts w:ascii="Arial" w:hAnsi="Arial" w:cs="Arial"/>
          <w:color w:val="000000" w:themeColor="text1"/>
          <w:sz w:val="28"/>
          <w:szCs w:val="28"/>
        </w:rPr>
        <w:t>Nicole Graham expands this analysis through her examination of </w:t>
      </w:r>
      <w:r w:rsidRPr="00ED4F24">
        <w:rPr>
          <w:rFonts w:ascii="Arial" w:hAnsi="Arial" w:cs="Arial"/>
          <w:i/>
          <w:iCs/>
          <w:color w:val="000000" w:themeColor="text1"/>
          <w:sz w:val="28"/>
          <w:szCs w:val="28"/>
        </w:rPr>
        <w:t>Cards Against Humanity</w:t>
      </w:r>
      <w:r w:rsidRPr="00ED4F24">
        <w:rPr>
          <w:rFonts w:ascii="Arial" w:hAnsi="Arial" w:cs="Arial"/>
          <w:color w:val="000000" w:themeColor="text1"/>
          <w:sz w:val="28"/>
          <w:szCs w:val="28"/>
        </w:rPr>
        <w:t>. She notes that while the game is premised on incongruity, the transgressive nature of its content means that it walks a fine line between satire and harmful stereotyping. She quotes Hutcheson’s concern that ridicule “with contempt or ill-nature is indeed always irritating and offensive,” applying this to the game's intentional provocation through taboo themes. However, she complicates this by noting that the game may foster group bonding and reflection—precisely because of its extremity.</w:t>
      </w:r>
    </w:p>
    <w:p w14:paraId="36E4CADB" w14:textId="77777777" w:rsidR="00AA3D39" w:rsidRPr="00ED4F24" w:rsidRDefault="00AA3D39" w:rsidP="009B0C76">
      <w:pPr>
        <w:spacing w:line="360" w:lineRule="auto"/>
        <w:rPr>
          <w:rFonts w:ascii="Arial" w:hAnsi="Arial" w:cs="Arial"/>
          <w:color w:val="000000" w:themeColor="text1"/>
          <w:sz w:val="28"/>
          <w:szCs w:val="28"/>
        </w:rPr>
      </w:pPr>
      <w:r w:rsidRPr="00ED4F24">
        <w:rPr>
          <w:rFonts w:ascii="Arial" w:hAnsi="Arial" w:cs="Arial"/>
          <w:color w:val="000000" w:themeColor="text1"/>
          <w:sz w:val="28"/>
          <w:szCs w:val="28"/>
        </w:rPr>
        <w:t>“It is in the offensive that the laughter is loudest.” (Graham)</w:t>
      </w:r>
    </w:p>
    <w:p w14:paraId="0246FBB8" w14:textId="77777777" w:rsidR="00AA3D39" w:rsidRPr="00ED4F24" w:rsidRDefault="00AA3D39" w:rsidP="009B0C76">
      <w:pPr>
        <w:spacing w:line="360" w:lineRule="auto"/>
        <w:rPr>
          <w:rFonts w:ascii="Arial" w:hAnsi="Arial" w:cs="Arial"/>
          <w:color w:val="000000" w:themeColor="text1"/>
          <w:sz w:val="28"/>
          <w:szCs w:val="28"/>
        </w:rPr>
      </w:pPr>
      <w:r w:rsidRPr="00ED4F24">
        <w:rPr>
          <w:rFonts w:ascii="Arial" w:hAnsi="Arial" w:cs="Arial"/>
          <w:color w:val="000000" w:themeColor="text1"/>
          <w:sz w:val="28"/>
          <w:szCs w:val="28"/>
        </w:rPr>
        <w:t>This frames laughter not merely as ethical violation, but as a trigger for conscious moral engagement—echoing Freud’s view of jokes as sublimated expressions of tension, and Hutcheson’s belief in laughter as a tool for social reflection.</w:t>
      </w:r>
    </w:p>
    <w:p w14:paraId="7833723F" w14:textId="77777777" w:rsidR="00AA3D39" w:rsidRPr="00ED4F24" w:rsidRDefault="00AA3D39" w:rsidP="009B0C76">
      <w:pPr>
        <w:spacing w:line="360" w:lineRule="auto"/>
        <w:rPr>
          <w:rFonts w:ascii="Arial" w:hAnsi="Arial" w:cs="Arial"/>
          <w:color w:val="000000" w:themeColor="text1"/>
          <w:sz w:val="28"/>
          <w:szCs w:val="28"/>
        </w:rPr>
      </w:pPr>
      <w:r w:rsidRPr="00ED4F24">
        <w:rPr>
          <w:rFonts w:ascii="Arial" w:hAnsi="Arial" w:cs="Arial"/>
          <w:color w:val="000000" w:themeColor="text1"/>
          <w:sz w:val="28"/>
          <w:szCs w:val="28"/>
        </w:rPr>
        <w:t xml:space="preserve">However, this power-based moral framework has been challenged by several scholars who caution against moral reductionism in evaluating </w:t>
      </w:r>
      <w:r w:rsidRPr="009B0C76">
        <w:rPr>
          <w:rFonts w:ascii="Arial" w:hAnsi="Arial" w:cs="Arial"/>
          <w:color w:val="000000" w:themeColor="text1"/>
          <w:sz w:val="28"/>
          <w:szCs w:val="28"/>
        </w:rPr>
        <w:t>humour</w:t>
      </w:r>
      <w:r w:rsidRPr="00ED4F24">
        <w:rPr>
          <w:rFonts w:ascii="Arial" w:hAnsi="Arial" w:cs="Arial"/>
          <w:color w:val="000000" w:themeColor="text1"/>
          <w:sz w:val="28"/>
          <w:szCs w:val="28"/>
        </w:rPr>
        <w:t xml:space="preserve">. Matthew </w:t>
      </w:r>
      <w:proofErr w:type="spellStart"/>
      <w:r w:rsidRPr="00ED4F24">
        <w:rPr>
          <w:rFonts w:ascii="Arial" w:hAnsi="Arial" w:cs="Arial"/>
          <w:color w:val="000000" w:themeColor="text1"/>
          <w:sz w:val="28"/>
          <w:szCs w:val="28"/>
        </w:rPr>
        <w:t>Strohl</w:t>
      </w:r>
      <w:proofErr w:type="spellEnd"/>
      <w:r w:rsidRPr="00ED4F24">
        <w:rPr>
          <w:rFonts w:ascii="Arial" w:hAnsi="Arial" w:cs="Arial"/>
          <w:color w:val="000000" w:themeColor="text1"/>
          <w:sz w:val="28"/>
          <w:szCs w:val="28"/>
        </w:rPr>
        <w:t> (2021), in </w:t>
      </w:r>
      <w:r w:rsidRPr="00ED4F24">
        <w:rPr>
          <w:rFonts w:ascii="Arial" w:hAnsi="Arial" w:cs="Arial"/>
          <w:i/>
          <w:iCs/>
          <w:color w:val="000000" w:themeColor="text1"/>
          <w:sz w:val="28"/>
          <w:szCs w:val="28"/>
        </w:rPr>
        <w:t>Why It’s OK to Laugh at Them</w:t>
      </w:r>
      <w:r w:rsidRPr="00ED4F24">
        <w:rPr>
          <w:rFonts w:ascii="Arial" w:hAnsi="Arial" w:cs="Arial"/>
          <w:color w:val="000000" w:themeColor="text1"/>
          <w:sz w:val="28"/>
          <w:szCs w:val="28"/>
        </w:rPr>
        <w:t xml:space="preserve">, argues that not all jokes that appear to punch down are ethically flawed. </w:t>
      </w:r>
      <w:proofErr w:type="spellStart"/>
      <w:r w:rsidRPr="00ED4F24">
        <w:rPr>
          <w:rFonts w:ascii="Arial" w:hAnsi="Arial" w:cs="Arial"/>
          <w:color w:val="000000" w:themeColor="text1"/>
          <w:sz w:val="28"/>
          <w:szCs w:val="28"/>
        </w:rPr>
        <w:t>Strohl</w:t>
      </w:r>
      <w:proofErr w:type="spellEnd"/>
      <w:r w:rsidRPr="00ED4F24">
        <w:rPr>
          <w:rFonts w:ascii="Arial" w:hAnsi="Arial" w:cs="Arial"/>
          <w:color w:val="000000" w:themeColor="text1"/>
          <w:sz w:val="28"/>
          <w:szCs w:val="28"/>
        </w:rPr>
        <w:t xml:space="preserve"> maintains that the ethicality of a joke lies not in the direction of its punch, but in its contextual function. He critiques the presumption that offense equals harm, emphasizing the role of irony, audience interpretation, and comic intent.</w:t>
      </w:r>
    </w:p>
    <w:p w14:paraId="68B2C1C3" w14:textId="77777777" w:rsidR="00AA3D39" w:rsidRPr="00ED4F24" w:rsidRDefault="00AA3D39" w:rsidP="009B0C76">
      <w:pPr>
        <w:spacing w:line="360" w:lineRule="auto"/>
        <w:rPr>
          <w:rFonts w:ascii="Arial" w:hAnsi="Arial" w:cs="Arial"/>
          <w:color w:val="000000" w:themeColor="text1"/>
          <w:sz w:val="28"/>
          <w:szCs w:val="28"/>
        </w:rPr>
      </w:pPr>
      <w:r w:rsidRPr="00ED4F24">
        <w:rPr>
          <w:rFonts w:ascii="Arial" w:hAnsi="Arial" w:cs="Arial"/>
          <w:color w:val="000000" w:themeColor="text1"/>
          <w:sz w:val="28"/>
          <w:szCs w:val="28"/>
        </w:rPr>
        <w:t>Similarly, Steven A. Benko (2020), editor of </w:t>
      </w:r>
      <w:r w:rsidRPr="00ED4F24">
        <w:rPr>
          <w:rFonts w:ascii="Arial" w:hAnsi="Arial" w:cs="Arial"/>
          <w:i/>
          <w:iCs/>
          <w:color w:val="000000" w:themeColor="text1"/>
          <w:sz w:val="28"/>
          <w:szCs w:val="28"/>
        </w:rPr>
        <w:t>Ethics in Comedy</w:t>
      </w:r>
      <w:r w:rsidRPr="00ED4F24">
        <w:rPr>
          <w:rFonts w:ascii="Arial" w:hAnsi="Arial" w:cs="Arial"/>
          <w:color w:val="000000" w:themeColor="text1"/>
          <w:sz w:val="28"/>
          <w:szCs w:val="28"/>
        </w:rPr>
        <w:t>, suggests that comedy’s power lies in its capacity to disturb moral complacency. He argues that laughter often arises in moments of ethical ambiguity, and that jokes should not be judged solely by their targets but by what they reveal or disrupt. For Benko, a joke about a vulnerable group could still be ethically defensible if it exposes audience bias, disrupts hypocrisy, or fosters reflection.</w:t>
      </w:r>
    </w:p>
    <w:p w14:paraId="2CC055BE" w14:textId="684CAFB3" w:rsidR="00AA3D39" w:rsidRPr="00ED4F24" w:rsidRDefault="00AA3D39" w:rsidP="009B0C76">
      <w:pPr>
        <w:spacing w:line="360" w:lineRule="auto"/>
        <w:rPr>
          <w:rFonts w:ascii="Arial" w:hAnsi="Arial" w:cs="Arial"/>
          <w:color w:val="000000" w:themeColor="text1"/>
          <w:sz w:val="28"/>
          <w:szCs w:val="28"/>
        </w:rPr>
      </w:pPr>
      <w:r w:rsidRPr="00ED4F24">
        <w:rPr>
          <w:rFonts w:ascii="Arial" w:hAnsi="Arial" w:cs="Arial"/>
          <w:color w:val="000000" w:themeColor="text1"/>
          <w:sz w:val="28"/>
          <w:szCs w:val="28"/>
        </w:rPr>
        <w:t>This aligns with Aaron Smuts (2009), who argues in "The Ethics of Humo</w:t>
      </w:r>
      <w:r w:rsidR="000C7192">
        <w:rPr>
          <w:rFonts w:ascii="Arial" w:hAnsi="Arial" w:cs="Arial"/>
          <w:color w:val="000000" w:themeColor="text1"/>
          <w:sz w:val="28"/>
          <w:szCs w:val="28"/>
        </w:rPr>
        <w:t>u</w:t>
      </w:r>
      <w:r w:rsidRPr="00ED4F24">
        <w:rPr>
          <w:rFonts w:ascii="Arial" w:hAnsi="Arial" w:cs="Arial"/>
          <w:color w:val="000000" w:themeColor="text1"/>
          <w:sz w:val="28"/>
          <w:szCs w:val="28"/>
        </w:rPr>
        <w:t xml:space="preserve">r" that offense is neither a necessary nor sufficient condition for ethical condemnation. Smuts posits that comedy should be assessed by both intention and outcome. If a seemingly offensive joke leads to insight or challenges dominant ideologies, it may have redeeming moral </w:t>
      </w:r>
      <w:proofErr w:type="spellStart"/>
      <w:proofErr w:type="gramStart"/>
      <w:r w:rsidRPr="00ED4F24">
        <w:rPr>
          <w:rFonts w:ascii="Arial" w:hAnsi="Arial" w:cs="Arial"/>
          <w:color w:val="000000" w:themeColor="text1"/>
          <w:sz w:val="28"/>
          <w:szCs w:val="28"/>
        </w:rPr>
        <w:t>value.He</w:t>
      </w:r>
      <w:proofErr w:type="spellEnd"/>
      <w:proofErr w:type="gramEnd"/>
      <w:r w:rsidRPr="00ED4F24">
        <w:rPr>
          <w:rFonts w:ascii="Arial" w:hAnsi="Arial" w:cs="Arial"/>
          <w:color w:val="000000" w:themeColor="text1"/>
          <w:sz w:val="28"/>
          <w:szCs w:val="28"/>
        </w:rPr>
        <w:t xml:space="preserve"> also warns against the censorial impulse that conflates emotional discomfort with ethical wrongdoing.</w:t>
      </w:r>
    </w:p>
    <w:p w14:paraId="69A6362F" w14:textId="77777777" w:rsidR="00AA3D39" w:rsidRPr="00ED4F24" w:rsidRDefault="00AA3D39" w:rsidP="009B0C76">
      <w:pPr>
        <w:spacing w:line="360" w:lineRule="auto"/>
        <w:rPr>
          <w:rFonts w:ascii="Arial" w:hAnsi="Arial" w:cs="Arial"/>
          <w:color w:val="000000" w:themeColor="text1"/>
          <w:sz w:val="28"/>
          <w:szCs w:val="28"/>
        </w:rPr>
      </w:pPr>
      <w:r w:rsidRPr="00ED4F24">
        <w:rPr>
          <w:rFonts w:ascii="Arial" w:hAnsi="Arial" w:cs="Arial"/>
          <w:color w:val="000000" w:themeColor="text1"/>
          <w:sz w:val="28"/>
          <w:szCs w:val="28"/>
        </w:rPr>
        <w:t>Recent cultural commentary has emphasized that punch direction is not a sufficient measure of a joke’s moral or aesthetic worth. Comedians like Frankie Boyle and Hannah Gadsby blur these categories. Boyle often deliberately “punches down” only to subvert expectations and reveal the audience’s complicity in prejudice. Gadsby, conversely, critiques comedy’s use of self-deprecation, arguing in </w:t>
      </w:r>
      <w:r w:rsidRPr="00ED4F24">
        <w:rPr>
          <w:rFonts w:ascii="Arial" w:hAnsi="Arial" w:cs="Arial"/>
          <w:i/>
          <w:iCs/>
          <w:color w:val="000000" w:themeColor="text1"/>
          <w:sz w:val="28"/>
          <w:szCs w:val="28"/>
        </w:rPr>
        <w:t>Nanette</w:t>
      </w:r>
      <w:r w:rsidRPr="00ED4F24">
        <w:rPr>
          <w:rFonts w:ascii="Arial" w:hAnsi="Arial" w:cs="Arial"/>
          <w:color w:val="000000" w:themeColor="text1"/>
          <w:sz w:val="28"/>
          <w:szCs w:val="28"/>
        </w:rPr>
        <w:t> that punching down on oneself—particularly when one belongs to a marginalized group—can perpetuate trauma rather than relieve it.</w:t>
      </w:r>
    </w:p>
    <w:p w14:paraId="287992F3" w14:textId="77777777" w:rsidR="00AA3D39" w:rsidRPr="00ED4F24" w:rsidRDefault="00AA3D39" w:rsidP="009B0C76">
      <w:pPr>
        <w:spacing w:line="360" w:lineRule="auto"/>
        <w:rPr>
          <w:rFonts w:ascii="Arial" w:hAnsi="Arial" w:cs="Arial"/>
          <w:color w:val="000000" w:themeColor="text1"/>
          <w:sz w:val="28"/>
          <w:szCs w:val="28"/>
        </w:rPr>
      </w:pPr>
      <w:r w:rsidRPr="00ED4F24">
        <w:rPr>
          <w:rFonts w:ascii="Arial" w:hAnsi="Arial" w:cs="Arial"/>
          <w:color w:val="000000" w:themeColor="text1"/>
          <w:sz w:val="28"/>
          <w:szCs w:val="28"/>
        </w:rPr>
        <w:t xml:space="preserve">The distinction between punching up and punching down becomes murky when considering comedians from marginalized backgrounds themselves. Rebecca Krefting acknowledges this complexity, noting that some comedians strategically “punch down” on their own communities to subvert stereotypes or reclaim power. This self-directed </w:t>
      </w:r>
      <w:r w:rsidRPr="009B0C76">
        <w:rPr>
          <w:rFonts w:ascii="Arial" w:hAnsi="Arial" w:cs="Arial"/>
          <w:color w:val="000000" w:themeColor="text1"/>
          <w:sz w:val="28"/>
          <w:szCs w:val="28"/>
        </w:rPr>
        <w:t>humour</w:t>
      </w:r>
      <w:r w:rsidRPr="00ED4F24">
        <w:rPr>
          <w:rFonts w:ascii="Arial" w:hAnsi="Arial" w:cs="Arial"/>
          <w:color w:val="000000" w:themeColor="text1"/>
          <w:sz w:val="28"/>
          <w:szCs w:val="28"/>
        </w:rPr>
        <w:t xml:space="preserve">, often used by queer, disabled, or racialized comedians, complicates the simplistic binary of up vs. </w:t>
      </w:r>
      <w:proofErr w:type="spellStart"/>
      <w:proofErr w:type="gramStart"/>
      <w:r w:rsidRPr="00ED4F24">
        <w:rPr>
          <w:rFonts w:ascii="Arial" w:hAnsi="Arial" w:cs="Arial"/>
          <w:color w:val="000000" w:themeColor="text1"/>
          <w:sz w:val="28"/>
          <w:szCs w:val="28"/>
        </w:rPr>
        <w:t>down.Elliott</w:t>
      </w:r>
      <w:proofErr w:type="spellEnd"/>
      <w:proofErr w:type="gramEnd"/>
      <w:r w:rsidRPr="00ED4F24">
        <w:rPr>
          <w:rFonts w:ascii="Arial" w:hAnsi="Arial" w:cs="Arial"/>
          <w:color w:val="000000" w:themeColor="text1"/>
          <w:sz w:val="28"/>
          <w:szCs w:val="28"/>
        </w:rPr>
        <w:t xml:space="preserve"> </w:t>
      </w:r>
      <w:proofErr w:type="spellStart"/>
      <w:r w:rsidRPr="00ED4F24">
        <w:rPr>
          <w:rFonts w:ascii="Arial" w:hAnsi="Arial" w:cs="Arial"/>
          <w:color w:val="000000" w:themeColor="text1"/>
          <w:sz w:val="28"/>
          <w:szCs w:val="28"/>
        </w:rPr>
        <w:t>Oring</w:t>
      </w:r>
      <w:proofErr w:type="spellEnd"/>
      <w:r w:rsidRPr="00ED4F24">
        <w:rPr>
          <w:rFonts w:ascii="Arial" w:hAnsi="Arial" w:cs="Arial"/>
          <w:color w:val="000000" w:themeColor="text1"/>
          <w:sz w:val="28"/>
          <w:szCs w:val="28"/>
        </w:rPr>
        <w:t xml:space="preserve"> (2003) offers a useful framework here with his concept of “appropriate incongruity.” A joke is ethically and aesthetically effective when it both surprises and resonates with shared social knowledge. According to </w:t>
      </w:r>
      <w:proofErr w:type="spellStart"/>
      <w:r w:rsidRPr="00ED4F24">
        <w:rPr>
          <w:rFonts w:ascii="Arial" w:hAnsi="Arial" w:cs="Arial"/>
          <w:color w:val="000000" w:themeColor="text1"/>
          <w:sz w:val="28"/>
          <w:szCs w:val="28"/>
        </w:rPr>
        <w:t>Oring</w:t>
      </w:r>
      <w:proofErr w:type="spellEnd"/>
      <w:r w:rsidRPr="00ED4F24">
        <w:rPr>
          <w:rFonts w:ascii="Arial" w:hAnsi="Arial" w:cs="Arial"/>
          <w:color w:val="000000" w:themeColor="text1"/>
          <w:sz w:val="28"/>
          <w:szCs w:val="28"/>
        </w:rPr>
        <w:t>, evaluating comedy requires attention to its semiotic structure—how it generates meaning within a particular interpretive community.</w:t>
      </w:r>
    </w:p>
    <w:p w14:paraId="5B074101" w14:textId="77777777" w:rsidR="00AA3D39" w:rsidRPr="001B0D4A" w:rsidRDefault="00AA3D39" w:rsidP="009B0C76">
      <w:pPr>
        <w:spacing w:line="360" w:lineRule="auto"/>
        <w:rPr>
          <w:rFonts w:ascii="Arial" w:hAnsi="Arial" w:cs="Arial"/>
          <w:color w:val="000000" w:themeColor="text1"/>
          <w:sz w:val="28"/>
          <w:szCs w:val="28"/>
        </w:rPr>
      </w:pPr>
      <w:r w:rsidRPr="00ED4F24">
        <w:rPr>
          <w:rFonts w:ascii="Arial" w:hAnsi="Arial" w:cs="Arial"/>
          <w:color w:val="000000" w:themeColor="text1"/>
          <w:sz w:val="28"/>
          <w:szCs w:val="28"/>
        </w:rPr>
        <w:t xml:space="preserve">Ultimately, a philosophical approach to </w:t>
      </w:r>
      <w:r w:rsidRPr="009B0C76">
        <w:rPr>
          <w:rFonts w:ascii="Arial" w:hAnsi="Arial" w:cs="Arial"/>
          <w:color w:val="000000" w:themeColor="text1"/>
          <w:sz w:val="28"/>
          <w:szCs w:val="28"/>
        </w:rPr>
        <w:t>humour</w:t>
      </w:r>
      <w:r w:rsidRPr="00ED4F24">
        <w:rPr>
          <w:rFonts w:ascii="Arial" w:hAnsi="Arial" w:cs="Arial"/>
          <w:color w:val="000000" w:themeColor="text1"/>
          <w:sz w:val="28"/>
          <w:szCs w:val="28"/>
        </w:rPr>
        <w:t xml:space="preserve"> must grapple with its ambivalence. As Noël Carroll (1999) notes, comedy can be both morally subversive and morally suspect. The same joke may liberate one audience while offending another. What this suggests is that the ethics of </w:t>
      </w:r>
      <w:r w:rsidRPr="009B0C76">
        <w:rPr>
          <w:rFonts w:ascii="Arial" w:hAnsi="Arial" w:cs="Arial"/>
          <w:color w:val="000000" w:themeColor="text1"/>
          <w:sz w:val="28"/>
          <w:szCs w:val="28"/>
        </w:rPr>
        <w:t>humour</w:t>
      </w:r>
      <w:r w:rsidRPr="00ED4F24">
        <w:rPr>
          <w:rFonts w:ascii="Arial" w:hAnsi="Arial" w:cs="Arial"/>
          <w:color w:val="000000" w:themeColor="text1"/>
          <w:sz w:val="28"/>
          <w:szCs w:val="28"/>
        </w:rPr>
        <w:t xml:space="preserve"> cannot be dictated by fixed rules but must be context-sensitive, audience-aware, and open to </w:t>
      </w:r>
      <w:r w:rsidRPr="009B0C76">
        <w:rPr>
          <w:rFonts w:ascii="Arial" w:hAnsi="Arial" w:cs="Arial"/>
          <w:color w:val="000000" w:themeColor="text1"/>
          <w:sz w:val="28"/>
          <w:szCs w:val="28"/>
        </w:rPr>
        <w:t xml:space="preserve">moral </w:t>
      </w:r>
      <w:r w:rsidRPr="00ED4F24">
        <w:rPr>
          <w:rFonts w:ascii="Arial" w:hAnsi="Arial" w:cs="Arial"/>
          <w:color w:val="000000" w:themeColor="text1"/>
          <w:sz w:val="28"/>
          <w:szCs w:val="28"/>
        </w:rPr>
        <w:t>ambiguity.</w:t>
      </w:r>
      <w:r w:rsidRPr="009B0C76">
        <w:rPr>
          <w:rFonts w:ascii="Arial" w:hAnsi="Arial" w:cs="Arial"/>
          <w:color w:val="000000" w:themeColor="text1"/>
          <w:sz w:val="28"/>
          <w:szCs w:val="28"/>
        </w:rPr>
        <w:t xml:space="preserve"> Rather, </w:t>
      </w:r>
      <w:r w:rsidRPr="009B0C76">
        <w:rPr>
          <w:rFonts w:ascii="Arial" w:hAnsi="Arial" w:cs="Arial"/>
          <w:sz w:val="28"/>
          <w:szCs w:val="28"/>
        </w:rPr>
        <w:t xml:space="preserve">Gimbel and Wilk’s (2016) joke capital theory decisively </w:t>
      </w:r>
      <w:proofErr w:type="gramStart"/>
      <w:r w:rsidRPr="009B0C76">
        <w:rPr>
          <w:rFonts w:ascii="Arial" w:hAnsi="Arial" w:cs="Arial"/>
          <w:sz w:val="28"/>
          <w:szCs w:val="28"/>
        </w:rPr>
        <w:t>rejects</w:t>
      </w:r>
      <w:proofErr w:type="gramEnd"/>
      <w:r w:rsidRPr="009B0C76">
        <w:rPr>
          <w:rFonts w:ascii="Arial" w:hAnsi="Arial" w:cs="Arial"/>
          <w:sz w:val="28"/>
          <w:szCs w:val="28"/>
        </w:rPr>
        <w:t xml:space="preserve"> the idea that comedy is amoral. They argue that jokes operate within social and ethical economies, where the comedian’s identity, privilege, and intent determine how much “capital” they must make certain jokes, especially those that transgress norms or target vulnerable groups. This has direct implications for “punching down” humour. A comedian with substantial social privilege must “spend” more moral capital to make a joke at the expense of the less powerful, whereas a marginalized comic may draw from lived experience to critique their own group or wield satire reflexively. Rather than banning offensive jokes outright, joke capital theory provides a flexible ethical lens that balances power, intent, and audience perception (Gimbel and Wilk 2023.</w:t>
      </w:r>
    </w:p>
    <w:p w14:paraId="40559D34" w14:textId="77777777" w:rsidR="00AA3D39" w:rsidRPr="00ED4F24" w:rsidRDefault="00AA3D39" w:rsidP="009B0C76">
      <w:pPr>
        <w:spacing w:line="360" w:lineRule="auto"/>
        <w:rPr>
          <w:rFonts w:ascii="Arial" w:hAnsi="Arial" w:cs="Arial"/>
          <w:color w:val="000000" w:themeColor="text1"/>
          <w:sz w:val="28"/>
          <w:szCs w:val="28"/>
        </w:rPr>
      </w:pPr>
    </w:p>
    <w:p w14:paraId="2F7CA590" w14:textId="77777777" w:rsidR="00AA3D39" w:rsidRPr="009B0C76" w:rsidRDefault="00AA3D39" w:rsidP="009B0C76">
      <w:pPr>
        <w:spacing w:line="360" w:lineRule="auto"/>
        <w:rPr>
          <w:rFonts w:ascii="Arial" w:hAnsi="Arial" w:cs="Arial"/>
          <w:color w:val="000000" w:themeColor="text1"/>
          <w:sz w:val="28"/>
          <w:szCs w:val="28"/>
        </w:rPr>
      </w:pPr>
      <w:r w:rsidRPr="00ED4F24">
        <w:rPr>
          <w:rFonts w:ascii="Arial" w:hAnsi="Arial" w:cs="Arial"/>
          <w:color w:val="000000" w:themeColor="text1"/>
          <w:sz w:val="28"/>
          <w:szCs w:val="28"/>
        </w:rPr>
        <w:t xml:space="preserve">In sum, the debate over power in comedy reflects broader philosophical questions about language, ethics, and aesthetics. While critics of punching down emphasize the potential harms of reinforcing oppressive norms, defenders argue for a more nuanced ethical approach that considers intent, context, and the transformative potential of </w:t>
      </w:r>
      <w:r w:rsidRPr="009B0C76">
        <w:rPr>
          <w:rFonts w:ascii="Arial" w:hAnsi="Arial" w:cs="Arial"/>
          <w:color w:val="000000" w:themeColor="text1"/>
          <w:sz w:val="28"/>
          <w:szCs w:val="28"/>
        </w:rPr>
        <w:t>humour</w:t>
      </w:r>
      <w:r w:rsidRPr="00ED4F24">
        <w:rPr>
          <w:rFonts w:ascii="Arial" w:hAnsi="Arial" w:cs="Arial"/>
          <w:color w:val="000000" w:themeColor="text1"/>
          <w:sz w:val="28"/>
          <w:szCs w:val="28"/>
        </w:rPr>
        <w:t xml:space="preserve"> itself. For </w:t>
      </w:r>
      <w:r w:rsidRPr="009B0C76">
        <w:rPr>
          <w:rFonts w:ascii="Arial" w:hAnsi="Arial" w:cs="Arial"/>
          <w:color w:val="000000" w:themeColor="text1"/>
          <w:sz w:val="28"/>
          <w:szCs w:val="28"/>
        </w:rPr>
        <w:t>this</w:t>
      </w:r>
      <w:r w:rsidRPr="00ED4F24">
        <w:rPr>
          <w:rFonts w:ascii="Arial" w:hAnsi="Arial" w:cs="Arial"/>
          <w:color w:val="000000" w:themeColor="text1"/>
          <w:sz w:val="28"/>
          <w:szCs w:val="28"/>
        </w:rPr>
        <w:t xml:space="preserve"> </w:t>
      </w:r>
      <w:r w:rsidRPr="009B0C76">
        <w:rPr>
          <w:rFonts w:ascii="Arial" w:hAnsi="Arial" w:cs="Arial"/>
          <w:color w:val="000000" w:themeColor="text1"/>
          <w:sz w:val="28"/>
          <w:szCs w:val="28"/>
        </w:rPr>
        <w:t>work</w:t>
      </w:r>
      <w:r w:rsidRPr="00ED4F24">
        <w:rPr>
          <w:rFonts w:ascii="Arial" w:hAnsi="Arial" w:cs="Arial"/>
          <w:color w:val="000000" w:themeColor="text1"/>
          <w:sz w:val="28"/>
          <w:szCs w:val="28"/>
        </w:rPr>
        <w:t xml:space="preserve">, this tension is central: </w:t>
      </w:r>
      <w:r w:rsidRPr="009B0C76">
        <w:rPr>
          <w:rFonts w:ascii="Arial" w:hAnsi="Arial" w:cs="Arial"/>
          <w:color w:val="000000" w:themeColor="text1"/>
          <w:sz w:val="28"/>
          <w:szCs w:val="28"/>
        </w:rPr>
        <w:t>as it forms the basis for me to</w:t>
      </w:r>
      <w:r w:rsidRPr="00ED4F24">
        <w:rPr>
          <w:rFonts w:ascii="Arial" w:hAnsi="Arial" w:cs="Arial"/>
          <w:color w:val="000000" w:themeColor="text1"/>
          <w:sz w:val="28"/>
          <w:szCs w:val="28"/>
        </w:rPr>
        <w:t xml:space="preserve"> defend ethically complex </w:t>
      </w:r>
      <w:r w:rsidRPr="009B0C76">
        <w:rPr>
          <w:rFonts w:ascii="Arial" w:hAnsi="Arial" w:cs="Arial"/>
          <w:color w:val="000000" w:themeColor="text1"/>
          <w:sz w:val="28"/>
          <w:szCs w:val="28"/>
        </w:rPr>
        <w:t>humour</w:t>
      </w:r>
      <w:r w:rsidRPr="00ED4F24">
        <w:rPr>
          <w:rFonts w:ascii="Arial" w:hAnsi="Arial" w:cs="Arial"/>
          <w:color w:val="000000" w:themeColor="text1"/>
          <w:sz w:val="28"/>
          <w:szCs w:val="28"/>
        </w:rPr>
        <w:t xml:space="preserve"> not by denying harm, but by reframing how we judge comedic value and moral consequence.</w:t>
      </w:r>
      <w:r w:rsidRPr="009B0C76">
        <w:rPr>
          <w:rFonts w:ascii="Arial" w:hAnsi="Arial" w:cs="Arial"/>
          <w:color w:val="000000" w:themeColor="text1"/>
          <w:sz w:val="28"/>
          <w:szCs w:val="28"/>
        </w:rPr>
        <w:t xml:space="preserve"> </w:t>
      </w:r>
    </w:p>
    <w:p w14:paraId="5BE85EB3" w14:textId="77777777" w:rsidR="00AA3D39" w:rsidRPr="009B0C76" w:rsidRDefault="00AA3D39" w:rsidP="009B0C76">
      <w:pPr>
        <w:spacing w:line="360" w:lineRule="auto"/>
        <w:rPr>
          <w:rFonts w:ascii="Arial" w:hAnsi="Arial" w:cs="Arial"/>
          <w:color w:val="000000" w:themeColor="text1"/>
          <w:sz w:val="28"/>
          <w:szCs w:val="28"/>
        </w:rPr>
      </w:pPr>
    </w:p>
    <w:p w14:paraId="7C85ED9D" w14:textId="77777777" w:rsidR="00AA3D39" w:rsidRPr="009B0C76" w:rsidRDefault="00AA3D39" w:rsidP="009B0C76">
      <w:pPr>
        <w:spacing w:line="360" w:lineRule="auto"/>
        <w:rPr>
          <w:rFonts w:ascii="Arial" w:hAnsi="Arial" w:cs="Arial"/>
          <w:b/>
          <w:bCs/>
          <w:color w:val="000000" w:themeColor="text1"/>
          <w:sz w:val="28"/>
          <w:szCs w:val="28"/>
          <w:u w:val="single"/>
        </w:rPr>
      </w:pPr>
      <w:r w:rsidRPr="009B0C76">
        <w:rPr>
          <w:rFonts w:ascii="Arial" w:hAnsi="Arial" w:cs="Arial"/>
          <w:b/>
          <w:bCs/>
          <w:color w:val="000000" w:themeColor="text1"/>
          <w:sz w:val="28"/>
          <w:szCs w:val="28"/>
        </w:rPr>
        <w:br/>
      </w:r>
      <w:r w:rsidRPr="009B0C76">
        <w:rPr>
          <w:rFonts w:ascii="Arial" w:hAnsi="Arial" w:cs="Arial"/>
          <w:b/>
          <w:bCs/>
          <w:color w:val="000000" w:themeColor="text1"/>
          <w:sz w:val="28"/>
          <w:szCs w:val="28"/>
          <w:u w:val="single"/>
        </w:rPr>
        <w:t xml:space="preserve">Section 2: Autonomy, Expression, and Freedom </w:t>
      </w:r>
    </w:p>
    <w:p w14:paraId="38F99227" w14:textId="60FD4735" w:rsidR="00AA3D39" w:rsidRPr="003E2746" w:rsidRDefault="00AA3D39" w:rsidP="009B0C76">
      <w:pPr>
        <w:spacing w:line="360" w:lineRule="auto"/>
        <w:rPr>
          <w:rFonts w:ascii="Arial" w:hAnsi="Arial" w:cs="Arial"/>
          <w:color w:val="000000" w:themeColor="text1"/>
          <w:sz w:val="28"/>
          <w:szCs w:val="28"/>
          <w:u w:val="single"/>
        </w:rPr>
      </w:pPr>
      <w:r w:rsidRPr="003E2746">
        <w:rPr>
          <w:rFonts w:ascii="Arial" w:hAnsi="Arial" w:cs="Arial"/>
          <w:color w:val="000000" w:themeColor="text1"/>
          <w:sz w:val="28"/>
          <w:szCs w:val="28"/>
          <w:u w:val="single"/>
        </w:rPr>
        <w:t>Humo</w:t>
      </w:r>
      <w:r w:rsidR="000C7192">
        <w:rPr>
          <w:rFonts w:ascii="Arial" w:hAnsi="Arial" w:cs="Arial"/>
          <w:color w:val="000000" w:themeColor="text1"/>
          <w:sz w:val="28"/>
          <w:szCs w:val="28"/>
          <w:u w:val="single"/>
        </w:rPr>
        <w:t>u</w:t>
      </w:r>
      <w:r w:rsidRPr="003E2746">
        <w:rPr>
          <w:rFonts w:ascii="Arial" w:hAnsi="Arial" w:cs="Arial"/>
          <w:color w:val="000000" w:themeColor="text1"/>
          <w:sz w:val="28"/>
          <w:szCs w:val="28"/>
          <w:u w:val="single"/>
        </w:rPr>
        <w:t>r as Free Expression: Roast Comedy and the Limits of Offense</w:t>
      </w:r>
    </w:p>
    <w:p w14:paraId="5968AE38" w14:textId="77777777" w:rsidR="00AA3D39" w:rsidRPr="003E2746" w:rsidRDefault="00AA3D39" w:rsidP="009B0C76">
      <w:pPr>
        <w:spacing w:line="360" w:lineRule="auto"/>
        <w:rPr>
          <w:rFonts w:ascii="Arial" w:hAnsi="Arial" w:cs="Arial"/>
          <w:color w:val="000000" w:themeColor="text1"/>
          <w:sz w:val="28"/>
          <w:szCs w:val="28"/>
        </w:rPr>
      </w:pPr>
      <w:r w:rsidRPr="003E2746">
        <w:rPr>
          <w:rFonts w:ascii="Arial" w:hAnsi="Arial" w:cs="Arial"/>
          <w:color w:val="000000" w:themeColor="text1"/>
          <w:sz w:val="28"/>
          <w:szCs w:val="28"/>
        </w:rPr>
        <w:t xml:space="preserve">This section argues that, despite legitimate concerns about the potential harm such </w:t>
      </w:r>
      <w:r w:rsidRPr="009B0C76">
        <w:rPr>
          <w:rFonts w:ascii="Arial" w:hAnsi="Arial" w:cs="Arial"/>
          <w:color w:val="000000" w:themeColor="text1"/>
          <w:sz w:val="28"/>
          <w:szCs w:val="28"/>
        </w:rPr>
        <w:t>humour</w:t>
      </w:r>
      <w:r w:rsidRPr="003E2746">
        <w:rPr>
          <w:rFonts w:ascii="Arial" w:hAnsi="Arial" w:cs="Arial"/>
          <w:color w:val="000000" w:themeColor="text1"/>
          <w:sz w:val="28"/>
          <w:szCs w:val="28"/>
        </w:rPr>
        <w:t xml:space="preserve"> can cause, </w:t>
      </w:r>
      <w:r w:rsidRPr="009B0C76">
        <w:rPr>
          <w:rFonts w:ascii="Arial" w:hAnsi="Arial" w:cs="Arial"/>
          <w:color w:val="000000" w:themeColor="text1"/>
          <w:sz w:val="28"/>
          <w:szCs w:val="28"/>
        </w:rPr>
        <w:t>defences</w:t>
      </w:r>
      <w:r w:rsidRPr="003E2746">
        <w:rPr>
          <w:rFonts w:ascii="Arial" w:hAnsi="Arial" w:cs="Arial"/>
          <w:color w:val="000000" w:themeColor="text1"/>
          <w:sz w:val="28"/>
          <w:szCs w:val="28"/>
        </w:rPr>
        <w:t xml:space="preserve"> of comedic autonomy, free expression, and the pluralistic reception of </w:t>
      </w:r>
      <w:r w:rsidRPr="009B0C76">
        <w:rPr>
          <w:rFonts w:ascii="Arial" w:hAnsi="Arial" w:cs="Arial"/>
          <w:color w:val="000000" w:themeColor="text1"/>
          <w:sz w:val="28"/>
          <w:szCs w:val="28"/>
        </w:rPr>
        <w:t>humour</w:t>
      </w:r>
      <w:r w:rsidRPr="003E2746">
        <w:rPr>
          <w:rFonts w:ascii="Arial" w:hAnsi="Arial" w:cs="Arial"/>
          <w:color w:val="000000" w:themeColor="text1"/>
          <w:sz w:val="28"/>
          <w:szCs w:val="28"/>
        </w:rPr>
        <w:t xml:space="preserve"> demand a more nuanced appraisal</w:t>
      </w:r>
      <w:r w:rsidRPr="009B0C76">
        <w:rPr>
          <w:rFonts w:ascii="Arial" w:hAnsi="Arial" w:cs="Arial"/>
          <w:color w:val="000000" w:themeColor="text1"/>
          <w:sz w:val="28"/>
          <w:szCs w:val="28"/>
        </w:rPr>
        <w:t xml:space="preserve"> (Anderson 2020)</w:t>
      </w:r>
      <w:r w:rsidRPr="003E2746">
        <w:rPr>
          <w:rFonts w:ascii="Arial" w:hAnsi="Arial" w:cs="Arial"/>
          <w:color w:val="000000" w:themeColor="text1"/>
          <w:sz w:val="28"/>
          <w:szCs w:val="28"/>
        </w:rPr>
        <w:t xml:space="preserve"> Roast comedy provides a unique crucible for testing the ethics of offensive </w:t>
      </w:r>
      <w:r w:rsidRPr="009B0C76">
        <w:rPr>
          <w:rFonts w:ascii="Arial" w:hAnsi="Arial" w:cs="Arial"/>
          <w:color w:val="000000" w:themeColor="text1"/>
          <w:sz w:val="28"/>
          <w:szCs w:val="28"/>
        </w:rPr>
        <w:t>humour</w:t>
      </w:r>
      <w:r w:rsidRPr="003E2746">
        <w:rPr>
          <w:rFonts w:ascii="Arial" w:hAnsi="Arial" w:cs="Arial"/>
          <w:color w:val="000000" w:themeColor="text1"/>
          <w:sz w:val="28"/>
          <w:szCs w:val="28"/>
        </w:rPr>
        <w:t>. In these performative spectacles, comedians systematically insult their subjects—often celebrities or public figures—in ways that rely heavily on traditional markers of social difference such as race, gender, class, and disability. At face value, roast jokes frequently "punch down</w:t>
      </w:r>
      <w:r w:rsidRPr="009B0C76">
        <w:rPr>
          <w:rFonts w:ascii="Arial" w:hAnsi="Arial" w:cs="Arial"/>
          <w:color w:val="000000" w:themeColor="text1"/>
          <w:sz w:val="28"/>
          <w:szCs w:val="28"/>
        </w:rPr>
        <w:t>”, y</w:t>
      </w:r>
      <w:r w:rsidRPr="003E2746">
        <w:rPr>
          <w:rFonts w:ascii="Arial" w:hAnsi="Arial" w:cs="Arial"/>
          <w:color w:val="000000" w:themeColor="text1"/>
          <w:sz w:val="28"/>
          <w:szCs w:val="28"/>
        </w:rPr>
        <w:t>et their cultural legitimacy hinges on the genre's framing as consensual, ritualized, and aestheticized mockery</w:t>
      </w:r>
      <w:r w:rsidRPr="009B0C76">
        <w:rPr>
          <w:rFonts w:ascii="Arial" w:hAnsi="Arial" w:cs="Arial"/>
          <w:color w:val="000000" w:themeColor="text1"/>
          <w:sz w:val="28"/>
          <w:szCs w:val="28"/>
        </w:rPr>
        <w:t xml:space="preserve"> (</w:t>
      </w:r>
      <w:r w:rsidRPr="009B0C76">
        <w:rPr>
          <w:rFonts w:ascii="Arial" w:hAnsi="Arial" w:cs="Arial"/>
          <w:sz w:val="28"/>
          <w:szCs w:val="28"/>
        </w:rPr>
        <w:t xml:space="preserve">Bonello et </w:t>
      </w:r>
      <w:proofErr w:type="gramStart"/>
      <w:r w:rsidRPr="009B0C76">
        <w:rPr>
          <w:rFonts w:ascii="Arial" w:hAnsi="Arial" w:cs="Arial"/>
          <w:sz w:val="28"/>
          <w:szCs w:val="28"/>
        </w:rPr>
        <w:t>al,.</w:t>
      </w:r>
      <w:proofErr w:type="gramEnd"/>
      <w:r w:rsidRPr="009B0C76">
        <w:rPr>
          <w:rFonts w:ascii="Arial" w:hAnsi="Arial" w:cs="Arial"/>
          <w:sz w:val="28"/>
          <w:szCs w:val="28"/>
        </w:rPr>
        <w:t xml:space="preserve"> 2018)</w:t>
      </w:r>
      <w:r w:rsidRPr="003E2746">
        <w:rPr>
          <w:rFonts w:ascii="Arial" w:hAnsi="Arial" w:cs="Arial"/>
          <w:color w:val="000000" w:themeColor="text1"/>
          <w:sz w:val="28"/>
          <w:szCs w:val="28"/>
        </w:rPr>
        <w:t>.</w:t>
      </w:r>
    </w:p>
    <w:p w14:paraId="1FF08232" w14:textId="259C8153" w:rsidR="00AA3D39" w:rsidRPr="009B0C76" w:rsidRDefault="00F25756" w:rsidP="009B0C76">
      <w:pPr>
        <w:spacing w:line="360" w:lineRule="auto"/>
        <w:rPr>
          <w:rFonts w:ascii="Arial" w:hAnsi="Arial" w:cs="Arial"/>
          <w:color w:val="000000" w:themeColor="text1"/>
          <w:sz w:val="28"/>
          <w:szCs w:val="28"/>
        </w:rPr>
      </w:pPr>
      <w:r w:rsidRPr="009B0C76">
        <w:rPr>
          <w:rFonts w:ascii="Arial" w:hAnsi="Arial" w:cs="Arial"/>
          <w:color w:val="000000" w:themeColor="text1"/>
          <w:sz w:val="28"/>
          <w:szCs w:val="28"/>
        </w:rPr>
        <w:t>From a philosophical perspective, the central defence of such humour lies in the liberal tradition of free speech—not merely as resistance to censorship, but as an affirmation of individual autonomy and moral agency</w:t>
      </w:r>
      <w:r w:rsidRPr="009B0C76">
        <w:rPr>
          <w:rFonts w:ascii="Arial" w:hAnsi="Arial" w:cs="Arial"/>
          <w:color w:val="000000" w:themeColor="text1"/>
          <w:sz w:val="28"/>
          <w:szCs w:val="28"/>
        </w:rPr>
        <w:t xml:space="preserve"> (Benko 2020)</w:t>
      </w:r>
      <w:r w:rsidR="00AA3D39" w:rsidRPr="003E2746">
        <w:rPr>
          <w:rFonts w:ascii="Arial" w:hAnsi="Arial" w:cs="Arial"/>
          <w:color w:val="000000" w:themeColor="text1"/>
          <w:sz w:val="28"/>
          <w:szCs w:val="28"/>
        </w:rPr>
        <w:t>. John Stuart Mill, in </w:t>
      </w:r>
      <w:r w:rsidR="00AA3D39" w:rsidRPr="003E2746">
        <w:rPr>
          <w:rFonts w:ascii="Arial" w:hAnsi="Arial" w:cs="Arial"/>
          <w:i/>
          <w:iCs/>
          <w:color w:val="000000" w:themeColor="text1"/>
          <w:sz w:val="28"/>
          <w:szCs w:val="28"/>
        </w:rPr>
        <w:t>On Liberty</w:t>
      </w:r>
      <w:r w:rsidR="00AA3D39" w:rsidRPr="009B0C76">
        <w:rPr>
          <w:rFonts w:ascii="Arial" w:hAnsi="Arial" w:cs="Arial"/>
          <w:color w:val="000000" w:themeColor="text1"/>
          <w:sz w:val="28"/>
          <w:szCs w:val="28"/>
        </w:rPr>
        <w:t xml:space="preserve"> (1859), </w:t>
      </w:r>
      <w:r w:rsidR="00AA3D39" w:rsidRPr="003E2746">
        <w:rPr>
          <w:rFonts w:ascii="Arial" w:hAnsi="Arial" w:cs="Arial"/>
          <w:color w:val="000000" w:themeColor="text1"/>
          <w:sz w:val="28"/>
          <w:szCs w:val="28"/>
        </w:rPr>
        <w:t xml:space="preserve">famously argued that the liberty to express even offensive views is foundational to human flourishing and intellectual progress. Applied to comedy, this suggests that censoring punch-down </w:t>
      </w:r>
      <w:r w:rsidR="00AA3D39" w:rsidRPr="009B0C76">
        <w:rPr>
          <w:rFonts w:ascii="Arial" w:hAnsi="Arial" w:cs="Arial"/>
          <w:color w:val="000000" w:themeColor="text1"/>
          <w:sz w:val="28"/>
          <w:szCs w:val="28"/>
        </w:rPr>
        <w:t>humour</w:t>
      </w:r>
      <w:r w:rsidR="00AA3D39" w:rsidRPr="003E2746">
        <w:rPr>
          <w:rFonts w:ascii="Arial" w:hAnsi="Arial" w:cs="Arial"/>
          <w:color w:val="000000" w:themeColor="text1"/>
          <w:sz w:val="28"/>
          <w:szCs w:val="28"/>
        </w:rPr>
        <w:t xml:space="preserve"> precludes not only potential insights but also undermines the comedian's autonomy as a cultural commentator. As Anderson (2020) argues in "Roasting Ethics," the redirection model of roast </w:t>
      </w:r>
      <w:r w:rsidR="00AA3D39" w:rsidRPr="009B0C76">
        <w:rPr>
          <w:rFonts w:ascii="Arial" w:hAnsi="Arial" w:cs="Arial"/>
          <w:color w:val="000000" w:themeColor="text1"/>
          <w:sz w:val="28"/>
          <w:szCs w:val="28"/>
        </w:rPr>
        <w:t>humour</w:t>
      </w:r>
      <w:r w:rsidR="00AA3D39" w:rsidRPr="003E2746">
        <w:rPr>
          <w:rFonts w:ascii="Arial" w:hAnsi="Arial" w:cs="Arial"/>
          <w:color w:val="000000" w:themeColor="text1"/>
          <w:sz w:val="28"/>
          <w:szCs w:val="28"/>
        </w:rPr>
        <w:t xml:space="preserve"> shifts audience attention from the literal content of jokes to their aesthetic form, context, and intent. By appreciating exaggeration, irony, and delivery, audiences participate in a shared fiction—one where even morally questionable </w:t>
      </w:r>
      <w:proofErr w:type="gramStart"/>
      <w:r w:rsidR="00AA3D39" w:rsidRPr="003E2746">
        <w:rPr>
          <w:rFonts w:ascii="Arial" w:hAnsi="Arial" w:cs="Arial"/>
          <w:color w:val="000000" w:themeColor="text1"/>
          <w:sz w:val="28"/>
          <w:szCs w:val="28"/>
        </w:rPr>
        <w:t>utterances</w:t>
      </w:r>
      <w:proofErr w:type="gramEnd"/>
      <w:r w:rsidR="00AA3D39" w:rsidRPr="003E2746">
        <w:rPr>
          <w:rFonts w:ascii="Arial" w:hAnsi="Arial" w:cs="Arial"/>
          <w:color w:val="000000" w:themeColor="text1"/>
          <w:sz w:val="28"/>
          <w:szCs w:val="28"/>
        </w:rPr>
        <w:t xml:space="preserve"> can yield laughter, catharsis, or reflection.</w:t>
      </w:r>
      <w:r w:rsidR="00AA3D39" w:rsidRPr="009B0C76">
        <w:rPr>
          <w:rFonts w:ascii="Arial" w:hAnsi="Arial" w:cs="Arial"/>
          <w:color w:val="000000" w:themeColor="text1"/>
          <w:sz w:val="28"/>
          <w:szCs w:val="28"/>
        </w:rPr>
        <w:t xml:space="preserve"> </w:t>
      </w:r>
      <w:r w:rsidR="00CF7FAA" w:rsidRPr="009B0C76">
        <w:rPr>
          <w:rFonts w:ascii="Arial" w:hAnsi="Arial" w:cs="Arial"/>
          <w:color w:val="000000" w:themeColor="text1"/>
          <w:sz w:val="28"/>
          <w:szCs w:val="28"/>
        </w:rPr>
        <w:br/>
      </w:r>
      <w:r w:rsidR="00CF7FAA" w:rsidRPr="009B0C76">
        <w:rPr>
          <w:rFonts w:ascii="Arial" w:hAnsi="Arial" w:cs="Arial"/>
          <w:color w:val="000000" w:themeColor="text1"/>
          <w:sz w:val="28"/>
          <w:szCs w:val="28"/>
        </w:rPr>
        <w:br/>
      </w:r>
      <w:r w:rsidR="00CF7FAA" w:rsidRPr="009B0C76">
        <w:rPr>
          <w:rFonts w:ascii="Arial" w:hAnsi="Arial" w:cs="Arial"/>
          <w:color w:val="000000" w:themeColor="text1"/>
          <w:sz w:val="28"/>
          <w:szCs w:val="28"/>
        </w:rPr>
        <w:t>This section, like the broader dissertation, returns frequently to the theoretical contributions of Steven Benko and Gimbel &amp; Wilk—not to repeat, but to deepen their role as scaffolding for a context-sensitive ethics of humour. Their emphasis on relational ethics, earned credibility, and aesthetic framing allows for a richer understanding of comedy’s expressive complexity, especially in morally volatile settings like roast culture or satire.</w:t>
      </w:r>
    </w:p>
    <w:p w14:paraId="68BF888F" w14:textId="77777777" w:rsidR="00AA3D39" w:rsidRPr="009B0C76" w:rsidRDefault="00AA3D39" w:rsidP="009B0C76">
      <w:pPr>
        <w:spacing w:line="360" w:lineRule="auto"/>
        <w:rPr>
          <w:rFonts w:ascii="Arial" w:hAnsi="Arial" w:cs="Arial"/>
          <w:color w:val="000000" w:themeColor="text1"/>
          <w:sz w:val="28"/>
          <w:szCs w:val="28"/>
        </w:rPr>
      </w:pPr>
    </w:p>
    <w:p w14:paraId="16E6D255" w14:textId="77777777" w:rsidR="00AA3D39" w:rsidRPr="003E2746" w:rsidRDefault="00AA3D39" w:rsidP="009B0C76">
      <w:pPr>
        <w:spacing w:line="360" w:lineRule="auto"/>
        <w:rPr>
          <w:rFonts w:ascii="Arial" w:hAnsi="Arial" w:cs="Arial"/>
          <w:color w:val="000000" w:themeColor="text1"/>
          <w:sz w:val="28"/>
          <w:szCs w:val="28"/>
        </w:rPr>
      </w:pPr>
      <w:r w:rsidRPr="003E2746">
        <w:rPr>
          <w:rFonts w:ascii="Arial" w:hAnsi="Arial" w:cs="Arial"/>
          <w:color w:val="000000" w:themeColor="text1"/>
          <w:sz w:val="28"/>
          <w:szCs w:val="28"/>
        </w:rPr>
        <w:t xml:space="preserve">Moreover, roast </w:t>
      </w:r>
      <w:r w:rsidRPr="009B0C76">
        <w:rPr>
          <w:rFonts w:ascii="Arial" w:hAnsi="Arial" w:cs="Arial"/>
          <w:color w:val="000000" w:themeColor="text1"/>
          <w:sz w:val="28"/>
          <w:szCs w:val="28"/>
        </w:rPr>
        <w:t>humour</w:t>
      </w:r>
      <w:r w:rsidRPr="003E2746">
        <w:rPr>
          <w:rFonts w:ascii="Arial" w:hAnsi="Arial" w:cs="Arial"/>
          <w:color w:val="000000" w:themeColor="text1"/>
          <w:sz w:val="28"/>
          <w:szCs w:val="28"/>
        </w:rPr>
        <w:t xml:space="preserve"> exemplifies the expressive capacity of comedy to probe uncomfortable truths under the guise of play</w:t>
      </w:r>
      <w:r w:rsidRPr="009B0C76">
        <w:rPr>
          <w:rFonts w:ascii="Arial" w:hAnsi="Arial" w:cs="Arial"/>
          <w:color w:val="000000" w:themeColor="text1"/>
          <w:sz w:val="28"/>
          <w:szCs w:val="28"/>
        </w:rPr>
        <w:t xml:space="preserve"> according to Anderson (2020)</w:t>
      </w:r>
      <w:r w:rsidRPr="003E2746">
        <w:rPr>
          <w:rFonts w:ascii="Arial" w:hAnsi="Arial" w:cs="Arial"/>
          <w:color w:val="000000" w:themeColor="text1"/>
          <w:sz w:val="28"/>
          <w:szCs w:val="28"/>
        </w:rPr>
        <w:t>. Far from being a tool of pure cruelty, it functions as a socially embedded genre in which the license to offend is temporarily granted and structurally reciprocated</w:t>
      </w:r>
      <w:r w:rsidRPr="009B0C76">
        <w:rPr>
          <w:rFonts w:ascii="Arial" w:hAnsi="Arial" w:cs="Arial"/>
          <w:color w:val="000000" w:themeColor="text1"/>
          <w:sz w:val="28"/>
          <w:szCs w:val="28"/>
        </w:rPr>
        <w:t xml:space="preserve"> as suggested by </w:t>
      </w:r>
      <w:proofErr w:type="spellStart"/>
      <w:r w:rsidRPr="009B0C76">
        <w:rPr>
          <w:rFonts w:ascii="Arial" w:hAnsi="Arial" w:cs="Arial"/>
          <w:color w:val="000000" w:themeColor="text1"/>
          <w:sz w:val="28"/>
          <w:szCs w:val="28"/>
        </w:rPr>
        <w:t>Morreall</w:t>
      </w:r>
      <w:proofErr w:type="spellEnd"/>
      <w:r w:rsidRPr="009B0C76">
        <w:rPr>
          <w:rFonts w:ascii="Arial" w:hAnsi="Arial" w:cs="Arial"/>
          <w:color w:val="000000" w:themeColor="text1"/>
          <w:sz w:val="28"/>
          <w:szCs w:val="28"/>
        </w:rPr>
        <w:t xml:space="preserve"> (2009)</w:t>
      </w:r>
      <w:r w:rsidRPr="003E2746">
        <w:rPr>
          <w:rFonts w:ascii="Arial" w:hAnsi="Arial" w:cs="Arial"/>
          <w:color w:val="000000" w:themeColor="text1"/>
          <w:sz w:val="28"/>
          <w:szCs w:val="28"/>
        </w:rPr>
        <w:t>. This space of mutual vulnerability destabilizes normative hierarchies in ways that stricter moral frameworks cannot accommodate</w:t>
      </w:r>
      <w:r w:rsidRPr="009B0C76">
        <w:rPr>
          <w:rFonts w:ascii="Arial" w:hAnsi="Arial" w:cs="Arial"/>
          <w:color w:val="000000" w:themeColor="text1"/>
          <w:sz w:val="28"/>
          <w:szCs w:val="28"/>
        </w:rPr>
        <w:t xml:space="preserve"> (Gimbel and Wilk 2024)</w:t>
      </w:r>
      <w:r w:rsidRPr="003E2746">
        <w:rPr>
          <w:rFonts w:ascii="Arial" w:hAnsi="Arial" w:cs="Arial"/>
          <w:color w:val="000000" w:themeColor="text1"/>
          <w:sz w:val="28"/>
          <w:szCs w:val="28"/>
        </w:rPr>
        <w:t>.</w:t>
      </w:r>
    </w:p>
    <w:p w14:paraId="301FCE70" w14:textId="77777777" w:rsidR="00AA3D39" w:rsidRPr="003E2746" w:rsidRDefault="00AA3D39" w:rsidP="009B0C76">
      <w:pPr>
        <w:spacing w:line="360" w:lineRule="auto"/>
        <w:rPr>
          <w:rFonts w:ascii="Arial" w:hAnsi="Arial" w:cs="Arial"/>
          <w:color w:val="000000" w:themeColor="text1"/>
          <w:sz w:val="28"/>
          <w:szCs w:val="28"/>
        </w:rPr>
      </w:pPr>
      <w:r w:rsidRPr="003E2746">
        <w:rPr>
          <w:rFonts w:ascii="Arial" w:hAnsi="Arial" w:cs="Arial"/>
          <w:color w:val="000000" w:themeColor="text1"/>
          <w:sz w:val="28"/>
          <w:szCs w:val="28"/>
        </w:rPr>
        <w:t xml:space="preserve">Critics of such expressions often contend that </w:t>
      </w:r>
      <w:r w:rsidRPr="009B0C76">
        <w:rPr>
          <w:rFonts w:ascii="Arial" w:hAnsi="Arial" w:cs="Arial"/>
          <w:color w:val="000000" w:themeColor="text1"/>
          <w:sz w:val="28"/>
          <w:szCs w:val="28"/>
        </w:rPr>
        <w:t>humour</w:t>
      </w:r>
      <w:r w:rsidRPr="003E2746">
        <w:rPr>
          <w:rFonts w:ascii="Arial" w:hAnsi="Arial" w:cs="Arial"/>
          <w:color w:val="000000" w:themeColor="text1"/>
          <w:sz w:val="28"/>
          <w:szCs w:val="28"/>
        </w:rPr>
        <w:t xml:space="preserve"> aimed at the vulnerable inherently reinforces systemic inequalities</w:t>
      </w:r>
      <w:r w:rsidRPr="009B0C76">
        <w:rPr>
          <w:rFonts w:ascii="Arial" w:hAnsi="Arial" w:cs="Arial"/>
          <w:color w:val="000000" w:themeColor="text1"/>
          <w:sz w:val="28"/>
          <w:szCs w:val="28"/>
        </w:rPr>
        <w:t xml:space="preserve"> (Ford &amp; Ferguson, 2004; </w:t>
      </w:r>
      <w:proofErr w:type="spellStart"/>
      <w:r w:rsidRPr="009B0C76">
        <w:rPr>
          <w:rFonts w:ascii="Arial" w:hAnsi="Arial" w:cs="Arial"/>
          <w:color w:val="000000" w:themeColor="text1"/>
          <w:sz w:val="28"/>
          <w:szCs w:val="28"/>
        </w:rPr>
        <w:t>Jost</w:t>
      </w:r>
      <w:proofErr w:type="spellEnd"/>
      <w:r w:rsidRPr="009B0C76">
        <w:rPr>
          <w:rFonts w:ascii="Arial" w:hAnsi="Arial" w:cs="Arial"/>
          <w:color w:val="000000" w:themeColor="text1"/>
          <w:sz w:val="28"/>
          <w:szCs w:val="28"/>
        </w:rPr>
        <w:t xml:space="preserve"> &amp; Banaji, 1994; </w:t>
      </w:r>
      <w:proofErr w:type="spellStart"/>
      <w:r w:rsidRPr="009B0C76">
        <w:rPr>
          <w:rFonts w:ascii="Arial" w:hAnsi="Arial" w:cs="Arial"/>
          <w:color w:val="000000" w:themeColor="text1"/>
          <w:sz w:val="28"/>
          <w:szCs w:val="28"/>
        </w:rPr>
        <w:t>Jost</w:t>
      </w:r>
      <w:proofErr w:type="spellEnd"/>
      <w:r w:rsidRPr="009B0C76">
        <w:rPr>
          <w:rFonts w:ascii="Arial" w:hAnsi="Arial" w:cs="Arial"/>
          <w:color w:val="000000" w:themeColor="text1"/>
          <w:sz w:val="28"/>
          <w:szCs w:val="28"/>
        </w:rPr>
        <w:t xml:space="preserve">, 2020). </w:t>
      </w:r>
      <w:r w:rsidRPr="003E2746">
        <w:rPr>
          <w:rFonts w:ascii="Arial" w:hAnsi="Arial" w:cs="Arial"/>
          <w:color w:val="000000" w:themeColor="text1"/>
          <w:sz w:val="28"/>
          <w:szCs w:val="28"/>
        </w:rPr>
        <w:t xml:space="preserve">Yet as scholars like John </w:t>
      </w:r>
      <w:proofErr w:type="spellStart"/>
      <w:r w:rsidRPr="003E2746">
        <w:rPr>
          <w:rFonts w:ascii="Arial" w:hAnsi="Arial" w:cs="Arial"/>
          <w:color w:val="000000" w:themeColor="text1"/>
          <w:sz w:val="28"/>
          <w:szCs w:val="28"/>
        </w:rPr>
        <w:t>Morreall</w:t>
      </w:r>
      <w:proofErr w:type="spellEnd"/>
      <w:r w:rsidRPr="003E2746">
        <w:rPr>
          <w:rFonts w:ascii="Arial" w:hAnsi="Arial" w:cs="Arial"/>
          <w:color w:val="000000" w:themeColor="text1"/>
          <w:sz w:val="28"/>
          <w:szCs w:val="28"/>
        </w:rPr>
        <w:t xml:space="preserve"> (2009) and Ted Cohen (1999) emphasize, </w:t>
      </w:r>
      <w:r w:rsidRPr="009B0C76">
        <w:rPr>
          <w:rFonts w:ascii="Arial" w:hAnsi="Arial" w:cs="Arial"/>
          <w:color w:val="000000" w:themeColor="text1"/>
          <w:sz w:val="28"/>
          <w:szCs w:val="28"/>
        </w:rPr>
        <w:t>humour</w:t>
      </w:r>
      <w:r w:rsidRPr="003E2746">
        <w:rPr>
          <w:rFonts w:ascii="Arial" w:hAnsi="Arial" w:cs="Arial"/>
          <w:color w:val="000000" w:themeColor="text1"/>
          <w:sz w:val="28"/>
          <w:szCs w:val="28"/>
        </w:rPr>
        <w:t xml:space="preserve"> is a unique epistemic tool precisely because it allows distance, play, and ambiguity</w:t>
      </w:r>
      <w:r w:rsidRPr="009B0C76">
        <w:rPr>
          <w:rFonts w:ascii="Arial" w:hAnsi="Arial" w:cs="Arial"/>
          <w:color w:val="000000" w:themeColor="text1"/>
          <w:sz w:val="28"/>
          <w:szCs w:val="28"/>
        </w:rPr>
        <w:t>, and t</w:t>
      </w:r>
      <w:r w:rsidRPr="003E2746">
        <w:rPr>
          <w:rFonts w:ascii="Arial" w:hAnsi="Arial" w:cs="Arial"/>
          <w:color w:val="000000" w:themeColor="text1"/>
          <w:sz w:val="28"/>
          <w:szCs w:val="28"/>
        </w:rPr>
        <w:t>his ambiguity permits comedians to engage ethically without necessarily affirming the literal content of their jokes.</w:t>
      </w:r>
    </w:p>
    <w:p w14:paraId="4F3F6412" w14:textId="77777777" w:rsidR="00AA3D39" w:rsidRPr="003E2746" w:rsidRDefault="00AA3D39" w:rsidP="009B0C76">
      <w:pPr>
        <w:spacing w:line="360" w:lineRule="auto"/>
        <w:rPr>
          <w:rFonts w:ascii="Arial" w:hAnsi="Arial" w:cs="Arial"/>
          <w:color w:val="000000" w:themeColor="text1"/>
          <w:sz w:val="28"/>
          <w:szCs w:val="28"/>
        </w:rPr>
      </w:pPr>
      <w:r w:rsidRPr="003E2746">
        <w:rPr>
          <w:rFonts w:ascii="Arial" w:hAnsi="Arial" w:cs="Arial"/>
          <w:color w:val="000000" w:themeColor="text1"/>
          <w:sz w:val="28"/>
          <w:szCs w:val="28"/>
        </w:rPr>
        <w:t xml:space="preserve">Jeffrey Pfeifer and James Allen (2012) caution that jokes perceived as discriminatory can reinforce biases in certain conditions. However, empirical studies in </w:t>
      </w:r>
      <w:r w:rsidRPr="009B0C76">
        <w:rPr>
          <w:rFonts w:ascii="Arial" w:hAnsi="Arial" w:cs="Arial"/>
          <w:color w:val="000000" w:themeColor="text1"/>
          <w:sz w:val="28"/>
          <w:szCs w:val="28"/>
        </w:rPr>
        <w:t>humour</w:t>
      </w:r>
      <w:r w:rsidRPr="003E2746">
        <w:rPr>
          <w:rFonts w:ascii="Arial" w:hAnsi="Arial" w:cs="Arial"/>
          <w:color w:val="000000" w:themeColor="text1"/>
          <w:sz w:val="28"/>
          <w:szCs w:val="28"/>
        </w:rPr>
        <w:t xml:space="preserve"> psychology—particularly those by Warren and McGraw (2016)—demonstrate that audiences are</w:t>
      </w:r>
      <w:r w:rsidRPr="009B0C76">
        <w:rPr>
          <w:rFonts w:ascii="Arial" w:hAnsi="Arial" w:cs="Arial"/>
          <w:color w:val="000000" w:themeColor="text1"/>
          <w:sz w:val="28"/>
          <w:szCs w:val="28"/>
        </w:rPr>
        <w:t xml:space="preserve"> more than</w:t>
      </w:r>
      <w:r w:rsidRPr="003E2746">
        <w:rPr>
          <w:rFonts w:ascii="Arial" w:hAnsi="Arial" w:cs="Arial"/>
          <w:color w:val="000000" w:themeColor="text1"/>
          <w:sz w:val="28"/>
          <w:szCs w:val="28"/>
        </w:rPr>
        <w:t xml:space="preserve"> capable of distinguishing between hostile and benign intent, particularly in established comic contexts. As such, </w:t>
      </w:r>
      <w:r w:rsidRPr="009B0C76">
        <w:rPr>
          <w:rFonts w:ascii="Arial" w:hAnsi="Arial" w:cs="Arial"/>
          <w:color w:val="000000" w:themeColor="text1"/>
          <w:sz w:val="28"/>
          <w:szCs w:val="28"/>
        </w:rPr>
        <w:t>humour</w:t>
      </w:r>
      <w:r w:rsidRPr="003E2746">
        <w:rPr>
          <w:rFonts w:ascii="Arial" w:hAnsi="Arial" w:cs="Arial"/>
          <w:color w:val="000000" w:themeColor="text1"/>
          <w:sz w:val="28"/>
          <w:szCs w:val="28"/>
        </w:rPr>
        <w:t xml:space="preserve"> is not simply a vessel for </w:t>
      </w:r>
      <w:proofErr w:type="gramStart"/>
      <w:r w:rsidRPr="003E2746">
        <w:rPr>
          <w:rFonts w:ascii="Arial" w:hAnsi="Arial" w:cs="Arial"/>
          <w:color w:val="000000" w:themeColor="text1"/>
          <w:sz w:val="28"/>
          <w:szCs w:val="28"/>
        </w:rPr>
        <w:t>ideology</w:t>
      </w:r>
      <w:proofErr w:type="gramEnd"/>
      <w:r w:rsidRPr="003E2746">
        <w:rPr>
          <w:rFonts w:ascii="Arial" w:hAnsi="Arial" w:cs="Arial"/>
          <w:color w:val="000000" w:themeColor="text1"/>
          <w:sz w:val="28"/>
          <w:szCs w:val="28"/>
        </w:rPr>
        <w:t xml:space="preserve"> but a flexible mode of expression governed by social cues, shared understandings, and complex inferential judgments.</w:t>
      </w:r>
      <w:r w:rsidRPr="009B0C76">
        <w:rPr>
          <w:rFonts w:ascii="Arial" w:hAnsi="Arial" w:cs="Arial"/>
          <w:color w:val="000000" w:themeColor="text1"/>
          <w:sz w:val="28"/>
          <w:szCs w:val="28"/>
        </w:rPr>
        <w:t xml:space="preserve"> Once </w:t>
      </w:r>
      <w:proofErr w:type="gramStart"/>
      <w:r w:rsidRPr="009B0C76">
        <w:rPr>
          <w:rFonts w:ascii="Arial" w:hAnsi="Arial" w:cs="Arial"/>
          <w:color w:val="000000" w:themeColor="text1"/>
          <w:sz w:val="28"/>
          <w:szCs w:val="28"/>
        </w:rPr>
        <w:t xml:space="preserve">again, </w:t>
      </w:r>
      <w:r w:rsidRPr="003E2746">
        <w:rPr>
          <w:rFonts w:ascii="Arial" w:hAnsi="Arial" w:cs="Arial"/>
          <w:color w:val="000000" w:themeColor="text1"/>
          <w:sz w:val="28"/>
          <w:szCs w:val="28"/>
        </w:rPr>
        <w:t xml:space="preserve"> Gimbel</w:t>
      </w:r>
      <w:proofErr w:type="gramEnd"/>
      <w:r w:rsidRPr="003E2746">
        <w:rPr>
          <w:rFonts w:ascii="Arial" w:hAnsi="Arial" w:cs="Arial"/>
          <w:color w:val="000000" w:themeColor="text1"/>
          <w:sz w:val="28"/>
          <w:szCs w:val="28"/>
        </w:rPr>
        <w:t xml:space="preserve"> and Wilk (2021) model in their concept of "joke capital," </w:t>
      </w:r>
      <w:r w:rsidRPr="009B0C76">
        <w:rPr>
          <w:rFonts w:ascii="Arial" w:hAnsi="Arial" w:cs="Arial"/>
          <w:color w:val="000000" w:themeColor="text1"/>
          <w:sz w:val="28"/>
          <w:szCs w:val="28"/>
        </w:rPr>
        <w:t xml:space="preserve">can be applied, which </w:t>
      </w:r>
      <w:r w:rsidRPr="003E2746">
        <w:rPr>
          <w:rFonts w:ascii="Arial" w:hAnsi="Arial" w:cs="Arial"/>
          <w:color w:val="000000" w:themeColor="text1"/>
          <w:sz w:val="28"/>
          <w:szCs w:val="28"/>
        </w:rPr>
        <w:t>suggest</w:t>
      </w:r>
      <w:r w:rsidRPr="009B0C76">
        <w:rPr>
          <w:rFonts w:ascii="Arial" w:hAnsi="Arial" w:cs="Arial"/>
          <w:color w:val="000000" w:themeColor="text1"/>
          <w:sz w:val="28"/>
          <w:szCs w:val="28"/>
        </w:rPr>
        <w:t>s</w:t>
      </w:r>
      <w:r w:rsidRPr="003E2746">
        <w:rPr>
          <w:rFonts w:ascii="Arial" w:hAnsi="Arial" w:cs="Arial"/>
          <w:color w:val="000000" w:themeColor="text1"/>
          <w:sz w:val="28"/>
          <w:szCs w:val="28"/>
        </w:rPr>
        <w:t xml:space="preserve"> that comedians accrue ethical permission based on their identity, status, and prior usage of certain types of </w:t>
      </w:r>
      <w:r w:rsidRPr="009B0C76">
        <w:rPr>
          <w:rFonts w:ascii="Arial" w:hAnsi="Arial" w:cs="Arial"/>
          <w:color w:val="000000" w:themeColor="text1"/>
          <w:sz w:val="28"/>
          <w:szCs w:val="28"/>
        </w:rPr>
        <w:t>humour</w:t>
      </w:r>
      <w:r w:rsidRPr="003E2746">
        <w:rPr>
          <w:rFonts w:ascii="Arial" w:hAnsi="Arial" w:cs="Arial"/>
          <w:color w:val="000000" w:themeColor="text1"/>
          <w:sz w:val="28"/>
          <w:szCs w:val="28"/>
        </w:rPr>
        <w:t xml:space="preserve">. This theory </w:t>
      </w:r>
      <w:r w:rsidRPr="009B0C76">
        <w:rPr>
          <w:rFonts w:ascii="Arial" w:hAnsi="Arial" w:cs="Arial"/>
          <w:color w:val="000000" w:themeColor="text1"/>
          <w:sz w:val="28"/>
          <w:szCs w:val="28"/>
        </w:rPr>
        <w:t xml:space="preserve">casts aspersions on </w:t>
      </w:r>
      <w:r w:rsidRPr="003E2746">
        <w:rPr>
          <w:rFonts w:ascii="Arial" w:hAnsi="Arial" w:cs="Arial"/>
          <w:color w:val="000000" w:themeColor="text1"/>
          <w:sz w:val="28"/>
          <w:szCs w:val="28"/>
        </w:rPr>
        <w:t>the very idea that all jokes are ethically equal, but it also allows for situations in which comedians who appear to be punching down may, in fact, be challenging audience assumptions or revealing latent hypocrisies</w:t>
      </w:r>
      <w:r w:rsidRPr="009B0C76">
        <w:rPr>
          <w:rFonts w:ascii="Arial" w:hAnsi="Arial" w:cs="Arial"/>
          <w:color w:val="000000" w:themeColor="text1"/>
          <w:sz w:val="28"/>
          <w:szCs w:val="28"/>
        </w:rPr>
        <w:t>. Andersons (2020)</w:t>
      </w:r>
      <w:r w:rsidRPr="003E2746">
        <w:rPr>
          <w:rFonts w:ascii="Arial" w:hAnsi="Arial" w:cs="Arial"/>
          <w:color w:val="000000" w:themeColor="text1"/>
          <w:sz w:val="28"/>
          <w:szCs w:val="28"/>
        </w:rPr>
        <w:t xml:space="preserve"> redirection model becomes especially significant in this contex</w:t>
      </w:r>
      <w:r w:rsidRPr="009B0C76">
        <w:rPr>
          <w:rFonts w:ascii="Arial" w:hAnsi="Arial" w:cs="Arial"/>
          <w:color w:val="000000" w:themeColor="text1"/>
          <w:sz w:val="28"/>
          <w:szCs w:val="28"/>
        </w:rPr>
        <w:t>t as it</w:t>
      </w:r>
      <w:r w:rsidRPr="003E2746">
        <w:rPr>
          <w:rFonts w:ascii="Arial" w:hAnsi="Arial" w:cs="Arial"/>
          <w:color w:val="000000" w:themeColor="text1"/>
          <w:sz w:val="28"/>
          <w:szCs w:val="28"/>
        </w:rPr>
        <w:t xml:space="preserve"> highlights that comedic intent does not rest solely on the joke’s textual content, but on its performative and contextual dimensions. Anderson </w:t>
      </w:r>
      <w:r w:rsidRPr="009B0C76">
        <w:rPr>
          <w:rFonts w:ascii="Arial" w:hAnsi="Arial" w:cs="Arial"/>
          <w:color w:val="000000" w:themeColor="text1"/>
          <w:sz w:val="28"/>
          <w:szCs w:val="28"/>
        </w:rPr>
        <w:t xml:space="preserve">also </w:t>
      </w:r>
      <w:r w:rsidRPr="003E2746">
        <w:rPr>
          <w:rFonts w:ascii="Arial" w:hAnsi="Arial" w:cs="Arial"/>
          <w:color w:val="000000" w:themeColor="text1"/>
          <w:sz w:val="28"/>
          <w:szCs w:val="28"/>
        </w:rPr>
        <w:t>explains</w:t>
      </w:r>
      <w:r w:rsidRPr="009B0C76">
        <w:rPr>
          <w:rFonts w:ascii="Arial" w:hAnsi="Arial" w:cs="Arial"/>
          <w:color w:val="000000" w:themeColor="text1"/>
          <w:sz w:val="28"/>
          <w:szCs w:val="28"/>
        </w:rPr>
        <w:t xml:space="preserve"> how</w:t>
      </w:r>
      <w:r w:rsidRPr="003E2746">
        <w:rPr>
          <w:rFonts w:ascii="Arial" w:hAnsi="Arial" w:cs="Arial"/>
          <w:color w:val="000000" w:themeColor="text1"/>
          <w:sz w:val="28"/>
          <w:szCs w:val="28"/>
        </w:rPr>
        <w:t xml:space="preserve"> successful roasts rely on a suspension of moral evaluation that redirects attention toward tone, play, and social bonding</w:t>
      </w:r>
      <w:r w:rsidRPr="009B0C76">
        <w:rPr>
          <w:rFonts w:ascii="Arial" w:hAnsi="Arial" w:cs="Arial"/>
          <w:color w:val="000000" w:themeColor="text1"/>
          <w:sz w:val="28"/>
          <w:szCs w:val="28"/>
        </w:rPr>
        <w:t xml:space="preserve">, congruent with </w:t>
      </w:r>
      <w:proofErr w:type="spellStart"/>
      <w:r w:rsidRPr="009B0C76">
        <w:rPr>
          <w:rFonts w:ascii="Arial" w:hAnsi="Arial" w:cs="Arial"/>
          <w:color w:val="000000" w:themeColor="text1"/>
          <w:sz w:val="28"/>
          <w:szCs w:val="28"/>
        </w:rPr>
        <w:t>Morrealls</w:t>
      </w:r>
      <w:proofErr w:type="spellEnd"/>
      <w:r w:rsidRPr="009B0C76">
        <w:rPr>
          <w:rFonts w:ascii="Arial" w:hAnsi="Arial" w:cs="Arial"/>
          <w:color w:val="000000" w:themeColor="text1"/>
          <w:sz w:val="28"/>
          <w:szCs w:val="28"/>
        </w:rPr>
        <w:t xml:space="preserve"> position on the ‘play’ aspect of comedy</w:t>
      </w:r>
      <w:r w:rsidRPr="003E2746">
        <w:rPr>
          <w:rFonts w:ascii="Arial" w:hAnsi="Arial" w:cs="Arial"/>
          <w:color w:val="000000" w:themeColor="text1"/>
          <w:sz w:val="28"/>
          <w:szCs w:val="28"/>
        </w:rPr>
        <w:t>. In these cases, jokes that appear offensive may instead function as relational tests, eliciting recognition, trust, or shared complicity among the participants and audience.</w:t>
      </w:r>
    </w:p>
    <w:p w14:paraId="4DEEE805" w14:textId="6FA1ACA5" w:rsidR="00AA3D39" w:rsidRPr="003E2746" w:rsidRDefault="00AA3D39" w:rsidP="009B0C76">
      <w:pPr>
        <w:spacing w:line="360" w:lineRule="auto"/>
        <w:rPr>
          <w:rFonts w:ascii="Arial" w:hAnsi="Arial" w:cs="Arial"/>
          <w:color w:val="000000" w:themeColor="text1"/>
          <w:sz w:val="28"/>
          <w:szCs w:val="28"/>
          <w:u w:val="single"/>
        </w:rPr>
      </w:pPr>
      <w:r w:rsidRPr="003E2746">
        <w:rPr>
          <w:rFonts w:ascii="Arial" w:hAnsi="Arial" w:cs="Arial"/>
          <w:color w:val="000000" w:themeColor="text1"/>
          <w:sz w:val="28"/>
          <w:szCs w:val="28"/>
          <w:u w:val="single"/>
        </w:rPr>
        <w:t>The Role of Autonomy in Appreciating Humo</w:t>
      </w:r>
      <w:r w:rsidR="000C7192">
        <w:rPr>
          <w:rFonts w:ascii="Arial" w:hAnsi="Arial" w:cs="Arial"/>
          <w:color w:val="000000" w:themeColor="text1"/>
          <w:sz w:val="28"/>
          <w:szCs w:val="28"/>
          <w:u w:val="single"/>
        </w:rPr>
        <w:t>u</w:t>
      </w:r>
      <w:r w:rsidRPr="003E2746">
        <w:rPr>
          <w:rFonts w:ascii="Arial" w:hAnsi="Arial" w:cs="Arial"/>
          <w:color w:val="000000" w:themeColor="text1"/>
          <w:sz w:val="28"/>
          <w:szCs w:val="28"/>
          <w:u w:val="single"/>
        </w:rPr>
        <w:t>r</w:t>
      </w:r>
    </w:p>
    <w:p w14:paraId="6147EDB8" w14:textId="77777777" w:rsidR="00AA3D39" w:rsidRPr="003E2746" w:rsidRDefault="00AA3D39" w:rsidP="009B0C76">
      <w:pPr>
        <w:spacing w:line="360" w:lineRule="auto"/>
        <w:rPr>
          <w:rFonts w:ascii="Arial" w:hAnsi="Arial" w:cs="Arial"/>
          <w:color w:val="000000" w:themeColor="text1"/>
          <w:sz w:val="28"/>
          <w:szCs w:val="28"/>
        </w:rPr>
      </w:pPr>
      <w:r w:rsidRPr="003E2746">
        <w:rPr>
          <w:rFonts w:ascii="Arial" w:hAnsi="Arial" w:cs="Arial"/>
          <w:color w:val="000000" w:themeColor="text1"/>
          <w:sz w:val="28"/>
          <w:szCs w:val="28"/>
        </w:rPr>
        <w:t xml:space="preserve">In discussions about the ethics of </w:t>
      </w:r>
      <w:r w:rsidRPr="009B0C76">
        <w:rPr>
          <w:rFonts w:ascii="Arial" w:hAnsi="Arial" w:cs="Arial"/>
          <w:color w:val="000000" w:themeColor="text1"/>
          <w:sz w:val="28"/>
          <w:szCs w:val="28"/>
        </w:rPr>
        <w:t>humour</w:t>
      </w:r>
      <w:r w:rsidRPr="003E2746">
        <w:rPr>
          <w:rFonts w:ascii="Arial" w:hAnsi="Arial" w:cs="Arial"/>
          <w:color w:val="000000" w:themeColor="text1"/>
          <w:sz w:val="28"/>
          <w:szCs w:val="28"/>
        </w:rPr>
        <w:t>, too often the agency of the audience is sidelined</w:t>
      </w:r>
      <w:r w:rsidRPr="009B0C76">
        <w:rPr>
          <w:rFonts w:ascii="Arial" w:hAnsi="Arial" w:cs="Arial"/>
          <w:color w:val="000000" w:themeColor="text1"/>
          <w:sz w:val="28"/>
          <w:szCs w:val="28"/>
        </w:rPr>
        <w:t xml:space="preserve"> (Anderson 2020)</w:t>
      </w:r>
      <w:r w:rsidRPr="003E2746">
        <w:rPr>
          <w:rFonts w:ascii="Arial" w:hAnsi="Arial" w:cs="Arial"/>
          <w:color w:val="000000" w:themeColor="text1"/>
          <w:sz w:val="28"/>
          <w:szCs w:val="28"/>
        </w:rPr>
        <w:t xml:space="preserve">. This omission presupposes a passive, uncritical reception of jokes, which belies the cognitive and affective complexities involved in laughter. Audience members do not simply absorb the moral content of </w:t>
      </w:r>
      <w:r w:rsidRPr="009B0C76">
        <w:rPr>
          <w:rFonts w:ascii="Arial" w:hAnsi="Arial" w:cs="Arial"/>
          <w:color w:val="000000" w:themeColor="text1"/>
          <w:sz w:val="28"/>
          <w:szCs w:val="28"/>
        </w:rPr>
        <w:t>humour</w:t>
      </w:r>
      <w:r w:rsidRPr="003E2746">
        <w:rPr>
          <w:rFonts w:ascii="Arial" w:hAnsi="Arial" w:cs="Arial"/>
          <w:color w:val="000000" w:themeColor="text1"/>
          <w:sz w:val="28"/>
          <w:szCs w:val="28"/>
        </w:rPr>
        <w:t>; they interpret, negotiate, and sometimes reject it</w:t>
      </w:r>
      <w:r w:rsidRPr="009B0C76">
        <w:rPr>
          <w:rFonts w:ascii="Arial" w:hAnsi="Arial" w:cs="Arial"/>
          <w:color w:val="000000" w:themeColor="text1"/>
          <w:sz w:val="28"/>
          <w:szCs w:val="28"/>
        </w:rPr>
        <w:t xml:space="preserve"> (Anderson, 2020; McTernan, 2024)</w:t>
      </w:r>
      <w:r w:rsidRPr="003E2746">
        <w:rPr>
          <w:rFonts w:ascii="Arial" w:hAnsi="Arial" w:cs="Arial"/>
          <w:color w:val="000000" w:themeColor="text1"/>
          <w:sz w:val="28"/>
          <w:szCs w:val="28"/>
        </w:rPr>
        <w:t>. Humo</w:t>
      </w:r>
      <w:r w:rsidRPr="009B0C76">
        <w:rPr>
          <w:rFonts w:ascii="Arial" w:hAnsi="Arial" w:cs="Arial"/>
          <w:color w:val="000000" w:themeColor="text1"/>
          <w:sz w:val="28"/>
          <w:szCs w:val="28"/>
        </w:rPr>
        <w:t>u</w:t>
      </w:r>
      <w:r w:rsidRPr="003E2746">
        <w:rPr>
          <w:rFonts w:ascii="Arial" w:hAnsi="Arial" w:cs="Arial"/>
          <w:color w:val="000000" w:themeColor="text1"/>
          <w:sz w:val="28"/>
          <w:szCs w:val="28"/>
        </w:rPr>
        <w:t>r appreciation is not merely about agreement or endorsement—it is an active cognitive process involving cultural literacy, inferential reasoning, and personal values</w:t>
      </w:r>
      <w:r w:rsidRPr="009B0C76">
        <w:rPr>
          <w:rFonts w:ascii="Arial" w:hAnsi="Arial" w:cs="Arial"/>
          <w:color w:val="000000" w:themeColor="text1"/>
          <w:sz w:val="28"/>
          <w:szCs w:val="28"/>
        </w:rPr>
        <w:t xml:space="preserve"> (</w:t>
      </w:r>
      <w:proofErr w:type="spellStart"/>
      <w:r w:rsidRPr="009B0C76">
        <w:rPr>
          <w:rFonts w:ascii="Arial" w:hAnsi="Arial" w:cs="Arial"/>
          <w:color w:val="000000" w:themeColor="text1"/>
          <w:sz w:val="28"/>
          <w:szCs w:val="28"/>
        </w:rPr>
        <w:t>Morreal</w:t>
      </w:r>
      <w:proofErr w:type="spellEnd"/>
      <w:r w:rsidRPr="009B0C76">
        <w:rPr>
          <w:rFonts w:ascii="Arial" w:hAnsi="Arial" w:cs="Arial"/>
          <w:color w:val="000000" w:themeColor="text1"/>
          <w:sz w:val="28"/>
          <w:szCs w:val="28"/>
        </w:rPr>
        <w:t xml:space="preserve"> 2009)</w:t>
      </w:r>
      <w:r w:rsidRPr="003E2746">
        <w:rPr>
          <w:rFonts w:ascii="Arial" w:hAnsi="Arial" w:cs="Arial"/>
          <w:color w:val="000000" w:themeColor="text1"/>
          <w:sz w:val="28"/>
          <w:szCs w:val="28"/>
        </w:rPr>
        <w:t>.</w:t>
      </w:r>
    </w:p>
    <w:p w14:paraId="1F7786E2" w14:textId="77777777" w:rsidR="00AA3D39" w:rsidRPr="003E2746" w:rsidRDefault="00AA3D39" w:rsidP="009B0C76">
      <w:pPr>
        <w:spacing w:line="360" w:lineRule="auto"/>
        <w:rPr>
          <w:rFonts w:ascii="Arial" w:hAnsi="Arial" w:cs="Arial"/>
          <w:color w:val="000000" w:themeColor="text1"/>
          <w:sz w:val="28"/>
          <w:szCs w:val="28"/>
        </w:rPr>
      </w:pPr>
      <w:r w:rsidRPr="003E2746">
        <w:rPr>
          <w:rFonts w:ascii="Arial" w:hAnsi="Arial" w:cs="Arial"/>
          <w:color w:val="000000" w:themeColor="text1"/>
          <w:sz w:val="28"/>
          <w:szCs w:val="28"/>
        </w:rPr>
        <w:t xml:space="preserve">The liberal notion of autonomy—that individuals are rational agents capable of making moral evaluations—must extend to </w:t>
      </w:r>
      <w:r w:rsidRPr="009B0C76">
        <w:rPr>
          <w:rFonts w:ascii="Arial" w:hAnsi="Arial" w:cs="Arial"/>
          <w:color w:val="000000" w:themeColor="text1"/>
          <w:sz w:val="28"/>
          <w:szCs w:val="28"/>
        </w:rPr>
        <w:t>humour</w:t>
      </w:r>
      <w:r w:rsidRPr="003E2746">
        <w:rPr>
          <w:rFonts w:ascii="Arial" w:hAnsi="Arial" w:cs="Arial"/>
          <w:color w:val="000000" w:themeColor="text1"/>
          <w:sz w:val="28"/>
          <w:szCs w:val="28"/>
        </w:rPr>
        <w:t xml:space="preserve"> reception</w:t>
      </w:r>
      <w:r w:rsidRPr="009B0C76">
        <w:rPr>
          <w:rFonts w:ascii="Arial" w:hAnsi="Arial" w:cs="Arial"/>
          <w:color w:val="000000" w:themeColor="text1"/>
          <w:sz w:val="28"/>
          <w:szCs w:val="28"/>
        </w:rPr>
        <w:t xml:space="preserve"> (Anderson 2020; Gimbel and Wilk 2024</w:t>
      </w:r>
      <w:proofErr w:type="gramStart"/>
      <w:r w:rsidRPr="009B0C76">
        <w:rPr>
          <w:rFonts w:ascii="Arial" w:hAnsi="Arial" w:cs="Arial"/>
          <w:color w:val="000000" w:themeColor="text1"/>
          <w:sz w:val="28"/>
          <w:szCs w:val="28"/>
        </w:rPr>
        <w:t xml:space="preserve">) </w:t>
      </w:r>
      <w:r w:rsidRPr="003E2746">
        <w:rPr>
          <w:rFonts w:ascii="Arial" w:hAnsi="Arial" w:cs="Arial"/>
          <w:color w:val="000000" w:themeColor="text1"/>
          <w:sz w:val="28"/>
          <w:szCs w:val="28"/>
        </w:rPr>
        <w:t>.</w:t>
      </w:r>
      <w:proofErr w:type="gramEnd"/>
      <w:r w:rsidRPr="003E2746">
        <w:rPr>
          <w:rFonts w:ascii="Arial" w:hAnsi="Arial" w:cs="Arial"/>
          <w:color w:val="000000" w:themeColor="text1"/>
          <w:sz w:val="28"/>
          <w:szCs w:val="28"/>
        </w:rPr>
        <w:t xml:space="preserve"> As Anderson </w:t>
      </w:r>
      <w:r w:rsidRPr="009B0C76">
        <w:rPr>
          <w:rFonts w:ascii="Arial" w:hAnsi="Arial" w:cs="Arial"/>
          <w:color w:val="000000" w:themeColor="text1"/>
          <w:sz w:val="28"/>
          <w:szCs w:val="28"/>
        </w:rPr>
        <w:t xml:space="preserve">further </w:t>
      </w:r>
      <w:r w:rsidRPr="003E2746">
        <w:rPr>
          <w:rFonts w:ascii="Arial" w:hAnsi="Arial" w:cs="Arial"/>
          <w:color w:val="000000" w:themeColor="text1"/>
          <w:sz w:val="28"/>
          <w:szCs w:val="28"/>
        </w:rPr>
        <w:t>emphasi</w:t>
      </w:r>
      <w:r w:rsidRPr="009B0C76">
        <w:rPr>
          <w:rFonts w:ascii="Arial" w:hAnsi="Arial" w:cs="Arial"/>
          <w:color w:val="000000" w:themeColor="text1"/>
          <w:sz w:val="28"/>
          <w:szCs w:val="28"/>
        </w:rPr>
        <w:t>s</w:t>
      </w:r>
      <w:r w:rsidRPr="003E2746">
        <w:rPr>
          <w:rFonts w:ascii="Arial" w:hAnsi="Arial" w:cs="Arial"/>
          <w:color w:val="000000" w:themeColor="text1"/>
          <w:sz w:val="28"/>
          <w:szCs w:val="28"/>
        </w:rPr>
        <w:t>es, the meaning of a joke depends heavily on context and audience competence. Within roast contexts or even in standard stand-up, the audience engages in a kind of contractual play, suspending ordinary moral judgments to explore taboo subjects. This does not imply ethical immunity, but it does support the idea that audiences are not ethical infants in need of comedic curation</w:t>
      </w:r>
      <w:r w:rsidRPr="009B0C76">
        <w:rPr>
          <w:rFonts w:ascii="Arial" w:hAnsi="Arial" w:cs="Arial"/>
          <w:color w:val="000000" w:themeColor="text1"/>
          <w:sz w:val="28"/>
          <w:szCs w:val="28"/>
        </w:rPr>
        <w:t xml:space="preserve"> (</w:t>
      </w:r>
      <w:proofErr w:type="spellStart"/>
      <w:r w:rsidRPr="009B0C76">
        <w:rPr>
          <w:rFonts w:ascii="Arial" w:hAnsi="Arial" w:cs="Arial"/>
          <w:color w:val="000000" w:themeColor="text1"/>
          <w:sz w:val="28"/>
          <w:szCs w:val="28"/>
        </w:rPr>
        <w:t>Zijp</w:t>
      </w:r>
      <w:proofErr w:type="spellEnd"/>
      <w:r w:rsidRPr="009B0C76">
        <w:rPr>
          <w:rFonts w:ascii="Arial" w:hAnsi="Arial" w:cs="Arial"/>
          <w:color w:val="000000" w:themeColor="text1"/>
          <w:sz w:val="28"/>
          <w:szCs w:val="28"/>
        </w:rPr>
        <w:t xml:space="preserve"> 2024)</w:t>
      </w:r>
      <w:r w:rsidRPr="003E2746">
        <w:rPr>
          <w:rFonts w:ascii="Arial" w:hAnsi="Arial" w:cs="Arial"/>
          <w:color w:val="000000" w:themeColor="text1"/>
          <w:sz w:val="28"/>
          <w:szCs w:val="28"/>
        </w:rPr>
        <w:t>.</w:t>
      </w:r>
    </w:p>
    <w:p w14:paraId="477E5A2D" w14:textId="77777777" w:rsidR="00AA3D39" w:rsidRPr="009364E6" w:rsidRDefault="00AA3D39" w:rsidP="009B0C76">
      <w:pPr>
        <w:spacing w:line="360" w:lineRule="auto"/>
        <w:rPr>
          <w:rFonts w:ascii="Arial" w:hAnsi="Arial" w:cs="Arial"/>
          <w:color w:val="000000" w:themeColor="text1"/>
          <w:sz w:val="28"/>
          <w:szCs w:val="28"/>
        </w:rPr>
      </w:pPr>
      <w:r w:rsidRPr="009364E6">
        <w:rPr>
          <w:rFonts w:ascii="Arial" w:hAnsi="Arial" w:cs="Arial"/>
          <w:color w:val="000000" w:themeColor="text1"/>
          <w:sz w:val="28"/>
          <w:szCs w:val="28"/>
        </w:rPr>
        <w:t xml:space="preserve">Dick </w:t>
      </w:r>
      <w:proofErr w:type="spellStart"/>
      <w:r w:rsidRPr="009364E6">
        <w:rPr>
          <w:rFonts w:ascii="Arial" w:hAnsi="Arial" w:cs="Arial"/>
          <w:color w:val="000000" w:themeColor="text1"/>
          <w:sz w:val="28"/>
          <w:szCs w:val="28"/>
        </w:rPr>
        <w:t>Zijp's</w:t>
      </w:r>
      <w:proofErr w:type="spellEnd"/>
      <w:r w:rsidRPr="009364E6">
        <w:rPr>
          <w:rFonts w:ascii="Arial" w:hAnsi="Arial" w:cs="Arial"/>
          <w:color w:val="000000" w:themeColor="text1"/>
          <w:sz w:val="28"/>
          <w:szCs w:val="28"/>
        </w:rPr>
        <w:t xml:space="preserve"> (2024) critique of </w:t>
      </w:r>
      <w:r w:rsidRPr="009364E6">
        <w:rPr>
          <w:rFonts w:ascii="Arial" w:hAnsi="Arial" w:cs="Arial"/>
          <w:i/>
          <w:iCs/>
          <w:color w:val="000000" w:themeColor="text1"/>
          <w:sz w:val="28"/>
          <w:szCs w:val="28"/>
        </w:rPr>
        <w:t>comic innocence</w:t>
      </w:r>
      <w:r w:rsidRPr="009364E6">
        <w:rPr>
          <w:rFonts w:ascii="Arial" w:hAnsi="Arial" w:cs="Arial"/>
          <w:color w:val="000000" w:themeColor="text1"/>
          <w:sz w:val="28"/>
          <w:szCs w:val="28"/>
        </w:rPr>
        <w:t xml:space="preserve">—the belief that </w:t>
      </w:r>
      <w:r w:rsidRPr="009B0C76">
        <w:rPr>
          <w:rFonts w:ascii="Arial" w:hAnsi="Arial" w:cs="Arial"/>
          <w:color w:val="000000" w:themeColor="text1"/>
          <w:sz w:val="28"/>
          <w:szCs w:val="28"/>
        </w:rPr>
        <w:t>humour</w:t>
      </w:r>
      <w:r w:rsidRPr="009364E6">
        <w:rPr>
          <w:rFonts w:ascii="Arial" w:hAnsi="Arial" w:cs="Arial"/>
          <w:color w:val="000000" w:themeColor="text1"/>
          <w:sz w:val="28"/>
          <w:szCs w:val="28"/>
        </w:rPr>
        <w:t xml:space="preserve"> is inherently benign, apolitical, or beyond ethical scrutiny—offers a valuable intervention into debates on offensive comedy. He rightly identifies how this ideological shield is often employed by comedians and defenders of controversial </w:t>
      </w:r>
      <w:r w:rsidRPr="009B0C76">
        <w:rPr>
          <w:rFonts w:ascii="Arial" w:hAnsi="Arial" w:cs="Arial"/>
          <w:color w:val="000000" w:themeColor="text1"/>
          <w:sz w:val="28"/>
          <w:szCs w:val="28"/>
        </w:rPr>
        <w:t>humour</w:t>
      </w:r>
      <w:r w:rsidRPr="009364E6">
        <w:rPr>
          <w:rFonts w:ascii="Arial" w:hAnsi="Arial" w:cs="Arial"/>
          <w:color w:val="000000" w:themeColor="text1"/>
          <w:sz w:val="28"/>
          <w:szCs w:val="28"/>
        </w:rPr>
        <w:t xml:space="preserve"> to dismiss critique under the guise of “it’s just a joke.” However, while </w:t>
      </w:r>
      <w:proofErr w:type="spellStart"/>
      <w:r w:rsidRPr="009364E6">
        <w:rPr>
          <w:rFonts w:ascii="Arial" w:hAnsi="Arial" w:cs="Arial"/>
          <w:color w:val="000000" w:themeColor="text1"/>
          <w:sz w:val="28"/>
          <w:szCs w:val="28"/>
        </w:rPr>
        <w:t>Zijp</w:t>
      </w:r>
      <w:proofErr w:type="spellEnd"/>
      <w:r w:rsidRPr="009364E6">
        <w:rPr>
          <w:rFonts w:ascii="Arial" w:hAnsi="Arial" w:cs="Arial"/>
          <w:color w:val="000000" w:themeColor="text1"/>
          <w:sz w:val="28"/>
          <w:szCs w:val="28"/>
        </w:rPr>
        <w:t xml:space="preserve"> convincingly deconstructs the rhetorical function of comic innocence, his analysis also risks undermining the interpretive autonomy of audiences. By foregrounding the structural power dynamics embedded in </w:t>
      </w:r>
      <w:r w:rsidRPr="009B0C76">
        <w:rPr>
          <w:rFonts w:ascii="Arial" w:hAnsi="Arial" w:cs="Arial"/>
          <w:color w:val="000000" w:themeColor="text1"/>
          <w:sz w:val="28"/>
          <w:szCs w:val="28"/>
        </w:rPr>
        <w:t>humour</w:t>
      </w:r>
      <w:r w:rsidRPr="009364E6">
        <w:rPr>
          <w:rFonts w:ascii="Arial" w:hAnsi="Arial" w:cs="Arial"/>
          <w:color w:val="000000" w:themeColor="text1"/>
          <w:sz w:val="28"/>
          <w:szCs w:val="28"/>
        </w:rPr>
        <w:t>, he may inadvertently reinforce a view of the audience as passive recipients of ideological messaging, rather than as morally and intellectually engaged participants in meaning-making</w:t>
      </w:r>
      <w:r w:rsidRPr="009B0C76">
        <w:rPr>
          <w:rFonts w:ascii="Arial" w:hAnsi="Arial" w:cs="Arial"/>
          <w:color w:val="000000" w:themeColor="text1"/>
          <w:sz w:val="28"/>
          <w:szCs w:val="28"/>
        </w:rPr>
        <w:t xml:space="preserve">. </w:t>
      </w:r>
    </w:p>
    <w:p w14:paraId="55565487" w14:textId="77777777" w:rsidR="00AA3D39" w:rsidRPr="009364E6" w:rsidRDefault="00AA3D39" w:rsidP="009B0C76">
      <w:pPr>
        <w:spacing w:line="360" w:lineRule="auto"/>
        <w:rPr>
          <w:rFonts w:ascii="Arial" w:hAnsi="Arial" w:cs="Arial"/>
          <w:color w:val="000000" w:themeColor="text1"/>
          <w:sz w:val="28"/>
          <w:szCs w:val="28"/>
        </w:rPr>
      </w:pPr>
      <w:r w:rsidRPr="009364E6">
        <w:rPr>
          <w:rFonts w:ascii="Arial" w:hAnsi="Arial" w:cs="Arial"/>
          <w:color w:val="000000" w:themeColor="text1"/>
          <w:sz w:val="28"/>
          <w:szCs w:val="28"/>
        </w:rPr>
        <w:t xml:space="preserve">This is a critical oversight in </w:t>
      </w:r>
      <w:r w:rsidRPr="009B0C76">
        <w:rPr>
          <w:rFonts w:ascii="Arial" w:hAnsi="Arial" w:cs="Arial"/>
          <w:color w:val="000000" w:themeColor="text1"/>
          <w:sz w:val="28"/>
          <w:szCs w:val="28"/>
        </w:rPr>
        <w:t>humour</w:t>
      </w:r>
      <w:r w:rsidRPr="009364E6">
        <w:rPr>
          <w:rFonts w:ascii="Arial" w:hAnsi="Arial" w:cs="Arial"/>
          <w:color w:val="000000" w:themeColor="text1"/>
          <w:sz w:val="28"/>
          <w:szCs w:val="28"/>
        </w:rPr>
        <w:t xml:space="preserve"> ethics. As Cohen (1999) and </w:t>
      </w:r>
      <w:proofErr w:type="spellStart"/>
      <w:r w:rsidRPr="009364E6">
        <w:rPr>
          <w:rFonts w:ascii="Arial" w:hAnsi="Arial" w:cs="Arial"/>
          <w:color w:val="000000" w:themeColor="text1"/>
          <w:sz w:val="28"/>
          <w:szCs w:val="28"/>
        </w:rPr>
        <w:t>Morreall</w:t>
      </w:r>
      <w:proofErr w:type="spellEnd"/>
      <w:r w:rsidRPr="009364E6">
        <w:rPr>
          <w:rFonts w:ascii="Arial" w:hAnsi="Arial" w:cs="Arial"/>
          <w:color w:val="000000" w:themeColor="text1"/>
          <w:sz w:val="28"/>
          <w:szCs w:val="28"/>
        </w:rPr>
        <w:t xml:space="preserve"> (2009) have argued, </w:t>
      </w:r>
      <w:r w:rsidRPr="009B0C76">
        <w:rPr>
          <w:rFonts w:ascii="Arial" w:hAnsi="Arial" w:cs="Arial"/>
          <w:color w:val="000000" w:themeColor="text1"/>
          <w:sz w:val="28"/>
          <w:szCs w:val="28"/>
        </w:rPr>
        <w:t>humour</w:t>
      </w:r>
      <w:r w:rsidRPr="009364E6">
        <w:rPr>
          <w:rFonts w:ascii="Arial" w:hAnsi="Arial" w:cs="Arial"/>
          <w:color w:val="000000" w:themeColor="text1"/>
          <w:sz w:val="28"/>
          <w:szCs w:val="28"/>
        </w:rPr>
        <w:t xml:space="preserve"> is not merely transmitted but co-constructed—its success depends upon the audience’s ability to infer context, irony, and incongruity. In the case of so-called “punching down,” a joke’s moral valence cannot be determined solely by its target or surface content. Audiences may laugh </w:t>
      </w:r>
      <w:r w:rsidRPr="009364E6">
        <w:rPr>
          <w:rFonts w:ascii="Arial" w:hAnsi="Arial" w:cs="Arial"/>
          <w:i/>
          <w:iCs/>
          <w:color w:val="000000" w:themeColor="text1"/>
          <w:sz w:val="28"/>
          <w:szCs w:val="28"/>
        </w:rPr>
        <w:t>with</w:t>
      </w:r>
      <w:r w:rsidRPr="009364E6">
        <w:rPr>
          <w:rFonts w:ascii="Arial" w:hAnsi="Arial" w:cs="Arial"/>
          <w:color w:val="000000" w:themeColor="text1"/>
          <w:sz w:val="28"/>
          <w:szCs w:val="28"/>
        </w:rPr>
        <w:t> rather than </w:t>
      </w:r>
      <w:r w:rsidRPr="009364E6">
        <w:rPr>
          <w:rFonts w:ascii="Arial" w:hAnsi="Arial" w:cs="Arial"/>
          <w:i/>
          <w:iCs/>
          <w:color w:val="000000" w:themeColor="text1"/>
          <w:sz w:val="28"/>
          <w:szCs w:val="28"/>
        </w:rPr>
        <w:t>at</w:t>
      </w:r>
      <w:r w:rsidRPr="009364E6">
        <w:rPr>
          <w:rFonts w:ascii="Arial" w:hAnsi="Arial" w:cs="Arial"/>
          <w:color w:val="000000" w:themeColor="text1"/>
          <w:sz w:val="28"/>
          <w:szCs w:val="28"/>
        </w:rPr>
        <w:t>, or they may receive a transgressive joke ironically, as a critique of dominant norms rather than a reinforcement of them</w:t>
      </w:r>
      <w:r w:rsidRPr="009B0C76">
        <w:rPr>
          <w:rFonts w:ascii="Arial" w:hAnsi="Arial" w:cs="Arial"/>
          <w:color w:val="000000" w:themeColor="text1"/>
          <w:sz w:val="28"/>
          <w:szCs w:val="28"/>
        </w:rPr>
        <w:t xml:space="preserve"> (Gimbel and Wilk 2021)</w:t>
      </w:r>
      <w:r w:rsidRPr="009364E6">
        <w:rPr>
          <w:rFonts w:ascii="Arial" w:hAnsi="Arial" w:cs="Arial"/>
          <w:color w:val="000000" w:themeColor="text1"/>
          <w:sz w:val="28"/>
          <w:szCs w:val="28"/>
        </w:rPr>
        <w:t>. Such readings require not innocence, but sophistication—an interpretive flexibility that is both cognitive and ethical</w:t>
      </w:r>
      <w:r w:rsidRPr="009B0C76">
        <w:rPr>
          <w:rFonts w:ascii="Arial" w:hAnsi="Arial" w:cs="Arial"/>
          <w:color w:val="000000" w:themeColor="text1"/>
          <w:sz w:val="28"/>
          <w:szCs w:val="28"/>
        </w:rPr>
        <w:t xml:space="preserve"> (Gimbel and Wilk 2024)</w:t>
      </w:r>
      <w:r w:rsidRPr="009364E6">
        <w:rPr>
          <w:rFonts w:ascii="Arial" w:hAnsi="Arial" w:cs="Arial"/>
          <w:color w:val="000000" w:themeColor="text1"/>
          <w:sz w:val="28"/>
          <w:szCs w:val="28"/>
        </w:rPr>
        <w:t>.</w:t>
      </w:r>
    </w:p>
    <w:p w14:paraId="6BF59343" w14:textId="77777777" w:rsidR="00AA3D39" w:rsidRPr="009364E6" w:rsidRDefault="00AA3D39" w:rsidP="009B0C76">
      <w:pPr>
        <w:spacing w:line="360" w:lineRule="auto"/>
        <w:rPr>
          <w:rFonts w:ascii="Arial" w:hAnsi="Arial" w:cs="Arial"/>
          <w:color w:val="000000" w:themeColor="text1"/>
          <w:sz w:val="28"/>
          <w:szCs w:val="28"/>
        </w:rPr>
      </w:pPr>
      <w:r w:rsidRPr="009364E6">
        <w:rPr>
          <w:rFonts w:ascii="Arial" w:hAnsi="Arial" w:cs="Arial"/>
          <w:color w:val="000000" w:themeColor="text1"/>
          <w:sz w:val="28"/>
          <w:szCs w:val="28"/>
        </w:rPr>
        <w:t>In this sense, autonomy and freedom of expression are not just rights possessed by the comedian, but responsibilities and faculties exercised by the audience</w:t>
      </w:r>
      <w:r w:rsidRPr="009B0C76">
        <w:rPr>
          <w:rFonts w:ascii="Arial" w:hAnsi="Arial" w:cs="Arial"/>
          <w:color w:val="000000" w:themeColor="text1"/>
          <w:sz w:val="28"/>
          <w:szCs w:val="28"/>
        </w:rPr>
        <w:t xml:space="preserve"> (Gimbel and Wilk 20204)</w:t>
      </w:r>
      <w:r w:rsidRPr="009364E6">
        <w:rPr>
          <w:rFonts w:ascii="Arial" w:hAnsi="Arial" w:cs="Arial"/>
          <w:color w:val="000000" w:themeColor="text1"/>
          <w:sz w:val="28"/>
          <w:szCs w:val="28"/>
        </w:rPr>
        <w:t xml:space="preserve">. The ethics of </w:t>
      </w:r>
      <w:r w:rsidRPr="009B0C76">
        <w:rPr>
          <w:rFonts w:ascii="Arial" w:hAnsi="Arial" w:cs="Arial"/>
          <w:color w:val="000000" w:themeColor="text1"/>
          <w:sz w:val="28"/>
          <w:szCs w:val="28"/>
        </w:rPr>
        <w:t>humour</w:t>
      </w:r>
      <w:r w:rsidRPr="009364E6">
        <w:rPr>
          <w:rFonts w:ascii="Arial" w:hAnsi="Arial" w:cs="Arial"/>
          <w:color w:val="000000" w:themeColor="text1"/>
          <w:sz w:val="28"/>
          <w:szCs w:val="28"/>
        </w:rPr>
        <w:t>, then, must include space for polysemy—the reality that jokes can carry multiple, even contradictory meanings depending on context and reception</w:t>
      </w:r>
      <w:r w:rsidRPr="009B0C76">
        <w:rPr>
          <w:rFonts w:ascii="Arial" w:hAnsi="Arial" w:cs="Arial"/>
          <w:color w:val="000000" w:themeColor="text1"/>
          <w:sz w:val="28"/>
          <w:szCs w:val="28"/>
        </w:rPr>
        <w:t xml:space="preserve"> (</w:t>
      </w:r>
      <w:proofErr w:type="spellStart"/>
      <w:r w:rsidRPr="009B0C76">
        <w:rPr>
          <w:rFonts w:ascii="Arial" w:hAnsi="Arial" w:cs="Arial"/>
          <w:color w:val="000000" w:themeColor="text1"/>
          <w:sz w:val="28"/>
          <w:szCs w:val="28"/>
        </w:rPr>
        <w:t>Morreall</w:t>
      </w:r>
      <w:proofErr w:type="spellEnd"/>
      <w:r w:rsidRPr="009B0C76">
        <w:rPr>
          <w:rFonts w:ascii="Arial" w:hAnsi="Arial" w:cs="Arial"/>
          <w:color w:val="000000" w:themeColor="text1"/>
          <w:sz w:val="28"/>
          <w:szCs w:val="28"/>
        </w:rPr>
        <w:t xml:space="preserve"> 2009)</w:t>
      </w:r>
      <w:r w:rsidRPr="009364E6">
        <w:rPr>
          <w:rFonts w:ascii="Arial" w:hAnsi="Arial" w:cs="Arial"/>
          <w:color w:val="000000" w:themeColor="text1"/>
          <w:sz w:val="28"/>
          <w:szCs w:val="28"/>
        </w:rPr>
        <w:t xml:space="preserve">. This aligns with Bakhtin’s (1984) theory of dialogism, where the meaning of any utterance is shaped not just by the speaker but by the responsive understanding of the listener. It also resonates with Gimbel and Wilk’s (2021) framework of “joke capital,” in which both speaker credibility and audience literacy contribute to the ethical permissibility of </w:t>
      </w:r>
      <w:r w:rsidRPr="009B0C76">
        <w:rPr>
          <w:rFonts w:ascii="Arial" w:hAnsi="Arial" w:cs="Arial"/>
          <w:color w:val="000000" w:themeColor="text1"/>
          <w:sz w:val="28"/>
          <w:szCs w:val="28"/>
        </w:rPr>
        <w:t>humour</w:t>
      </w:r>
      <w:r w:rsidRPr="009364E6">
        <w:rPr>
          <w:rFonts w:ascii="Arial" w:hAnsi="Arial" w:cs="Arial"/>
          <w:color w:val="000000" w:themeColor="text1"/>
          <w:sz w:val="28"/>
          <w:szCs w:val="28"/>
        </w:rPr>
        <w:t>.</w:t>
      </w:r>
    </w:p>
    <w:p w14:paraId="471F5179" w14:textId="7FB072E8" w:rsidR="00AA3D39" w:rsidRPr="009364E6" w:rsidRDefault="00AA3D39" w:rsidP="009B0C76">
      <w:pPr>
        <w:spacing w:line="360" w:lineRule="auto"/>
        <w:rPr>
          <w:rFonts w:ascii="Arial" w:hAnsi="Arial" w:cs="Arial"/>
          <w:color w:val="000000" w:themeColor="text1"/>
          <w:sz w:val="28"/>
          <w:szCs w:val="28"/>
        </w:rPr>
      </w:pPr>
      <w:r w:rsidRPr="009364E6">
        <w:rPr>
          <w:rFonts w:ascii="Arial" w:hAnsi="Arial" w:cs="Arial"/>
          <w:color w:val="000000" w:themeColor="text1"/>
          <w:sz w:val="28"/>
          <w:szCs w:val="28"/>
        </w:rPr>
        <w:t xml:space="preserve">Ultimately, </w:t>
      </w:r>
      <w:proofErr w:type="spellStart"/>
      <w:r w:rsidRPr="009364E6">
        <w:rPr>
          <w:rFonts w:ascii="Arial" w:hAnsi="Arial" w:cs="Arial"/>
          <w:color w:val="000000" w:themeColor="text1"/>
          <w:sz w:val="28"/>
          <w:szCs w:val="28"/>
        </w:rPr>
        <w:t>Zijp's</w:t>
      </w:r>
      <w:proofErr w:type="spellEnd"/>
      <w:r w:rsidRPr="009364E6">
        <w:rPr>
          <w:rFonts w:ascii="Arial" w:hAnsi="Arial" w:cs="Arial"/>
          <w:color w:val="000000" w:themeColor="text1"/>
          <w:sz w:val="28"/>
          <w:szCs w:val="28"/>
        </w:rPr>
        <w:t xml:space="preserve"> </w:t>
      </w:r>
      <w:r w:rsidRPr="009B0C76">
        <w:rPr>
          <w:rFonts w:ascii="Arial" w:hAnsi="Arial" w:cs="Arial"/>
          <w:color w:val="000000" w:themeColor="text1"/>
          <w:sz w:val="28"/>
          <w:szCs w:val="28"/>
        </w:rPr>
        <w:t xml:space="preserve">(2024) </w:t>
      </w:r>
      <w:r w:rsidRPr="009364E6">
        <w:rPr>
          <w:rFonts w:ascii="Arial" w:hAnsi="Arial" w:cs="Arial"/>
          <w:color w:val="000000" w:themeColor="text1"/>
          <w:sz w:val="28"/>
          <w:szCs w:val="28"/>
        </w:rPr>
        <w:t xml:space="preserve">contribution is invaluable for dismantling the ideological insulation around offensive </w:t>
      </w:r>
      <w:r w:rsidRPr="009B0C76">
        <w:rPr>
          <w:rFonts w:ascii="Arial" w:hAnsi="Arial" w:cs="Arial"/>
          <w:color w:val="000000" w:themeColor="text1"/>
          <w:sz w:val="28"/>
          <w:szCs w:val="28"/>
        </w:rPr>
        <w:t>humour</w:t>
      </w:r>
      <w:r w:rsidRPr="009364E6">
        <w:rPr>
          <w:rFonts w:ascii="Arial" w:hAnsi="Arial" w:cs="Arial"/>
          <w:color w:val="000000" w:themeColor="text1"/>
          <w:sz w:val="28"/>
          <w:szCs w:val="28"/>
        </w:rPr>
        <w:t>, but it must be tempered by a recognition of audience autonomy. To neglect this is to fall into a kind of ethical determinism that flattens the very pluralism that comedy—at its best—can stimulate</w:t>
      </w:r>
      <w:r w:rsidRPr="009B0C76">
        <w:rPr>
          <w:rFonts w:ascii="Arial" w:hAnsi="Arial" w:cs="Arial"/>
          <w:color w:val="000000" w:themeColor="text1"/>
          <w:sz w:val="28"/>
          <w:szCs w:val="28"/>
        </w:rPr>
        <w:t xml:space="preserve">, a view shared by many authors mentioned (Anderson 2020; Gimbel and Wilk 2016,2021,2023,2024; McTernan 2024; McGraw and Warren 2016; </w:t>
      </w:r>
      <w:proofErr w:type="spellStart"/>
      <w:r w:rsidRPr="009B0C76">
        <w:rPr>
          <w:rFonts w:ascii="Arial" w:hAnsi="Arial" w:cs="Arial"/>
          <w:color w:val="000000" w:themeColor="text1"/>
          <w:sz w:val="28"/>
          <w:szCs w:val="28"/>
        </w:rPr>
        <w:t>Morreall</w:t>
      </w:r>
      <w:proofErr w:type="spellEnd"/>
      <w:r w:rsidRPr="009B0C76">
        <w:rPr>
          <w:rFonts w:ascii="Arial" w:hAnsi="Arial" w:cs="Arial"/>
          <w:color w:val="000000" w:themeColor="text1"/>
          <w:sz w:val="28"/>
          <w:szCs w:val="28"/>
        </w:rPr>
        <w:t xml:space="preserve"> 2009)</w:t>
      </w:r>
      <w:r w:rsidRPr="009364E6">
        <w:rPr>
          <w:rFonts w:ascii="Arial" w:hAnsi="Arial" w:cs="Arial"/>
          <w:color w:val="000000" w:themeColor="text1"/>
          <w:sz w:val="28"/>
          <w:szCs w:val="28"/>
        </w:rPr>
        <w:t xml:space="preserve">. A truly robust </w:t>
      </w:r>
      <w:r w:rsidR="008A596C" w:rsidRPr="009B0C76">
        <w:rPr>
          <w:rFonts w:ascii="Arial" w:hAnsi="Arial" w:cs="Arial"/>
          <w:color w:val="000000" w:themeColor="text1"/>
          <w:sz w:val="28"/>
          <w:szCs w:val="28"/>
        </w:rPr>
        <w:t>defence</w:t>
      </w:r>
      <w:r w:rsidRPr="009364E6">
        <w:rPr>
          <w:rFonts w:ascii="Arial" w:hAnsi="Arial" w:cs="Arial"/>
          <w:color w:val="000000" w:themeColor="text1"/>
          <w:sz w:val="28"/>
          <w:szCs w:val="28"/>
        </w:rPr>
        <w:t xml:space="preserve"> of freedom of expression in comedy must recognize that meaning emerges relationally</w:t>
      </w:r>
      <w:r w:rsidRPr="009B0C76">
        <w:rPr>
          <w:rFonts w:ascii="Arial" w:hAnsi="Arial" w:cs="Arial"/>
          <w:color w:val="000000" w:themeColor="text1"/>
          <w:sz w:val="28"/>
          <w:szCs w:val="28"/>
        </w:rPr>
        <w:t xml:space="preserve"> (Gimbel and Wilk 2024)</w:t>
      </w:r>
      <w:r w:rsidRPr="009364E6">
        <w:rPr>
          <w:rFonts w:ascii="Arial" w:hAnsi="Arial" w:cs="Arial"/>
          <w:color w:val="000000" w:themeColor="text1"/>
          <w:sz w:val="28"/>
          <w:szCs w:val="28"/>
        </w:rPr>
        <w:t>, in the space between joke, joker, and audience, all of whom bring their own histories, politics, and moral capacities to the encounter.</w:t>
      </w:r>
    </w:p>
    <w:p w14:paraId="17856A99" w14:textId="28692177" w:rsidR="00AA3D39" w:rsidRPr="003E2746" w:rsidRDefault="00AA3D39" w:rsidP="009B0C76">
      <w:pPr>
        <w:spacing w:line="360" w:lineRule="auto"/>
        <w:rPr>
          <w:rFonts w:ascii="Arial" w:hAnsi="Arial" w:cs="Arial"/>
          <w:color w:val="000000" w:themeColor="text1"/>
          <w:sz w:val="28"/>
          <w:szCs w:val="28"/>
        </w:rPr>
      </w:pPr>
      <w:r w:rsidRPr="003E2746">
        <w:rPr>
          <w:rFonts w:ascii="Arial" w:hAnsi="Arial" w:cs="Arial"/>
          <w:color w:val="000000" w:themeColor="text1"/>
          <w:sz w:val="28"/>
          <w:szCs w:val="28"/>
        </w:rPr>
        <w:t>Indeed, some marginalized comedians (e.g., Hannah Gadsby, Dave Chappelle, Richard Pryor) have used the tropes of punching down to invert, expose, or deflate them</w:t>
      </w:r>
      <w:r w:rsidRPr="009B0C76">
        <w:rPr>
          <w:rFonts w:ascii="Arial" w:hAnsi="Arial" w:cs="Arial"/>
          <w:color w:val="000000" w:themeColor="text1"/>
          <w:sz w:val="28"/>
          <w:szCs w:val="28"/>
        </w:rPr>
        <w:t xml:space="preserve"> (Gimbel and Wilk 2024)</w:t>
      </w:r>
      <w:r w:rsidRPr="003E2746">
        <w:rPr>
          <w:rFonts w:ascii="Arial" w:hAnsi="Arial" w:cs="Arial"/>
          <w:color w:val="000000" w:themeColor="text1"/>
          <w:sz w:val="28"/>
          <w:szCs w:val="28"/>
        </w:rPr>
        <w:t>. The ethical acceptability of these performances often hinges not on the direction of the punch, but on the performer’s relationship to the material and their audience</w:t>
      </w:r>
      <w:r w:rsidRPr="009B0C76">
        <w:rPr>
          <w:rFonts w:ascii="Arial" w:hAnsi="Arial" w:cs="Arial"/>
          <w:color w:val="000000" w:themeColor="text1"/>
          <w:sz w:val="28"/>
          <w:szCs w:val="28"/>
        </w:rPr>
        <w:t xml:space="preserve">. </w:t>
      </w:r>
      <w:r w:rsidRPr="003E2746">
        <w:rPr>
          <w:rFonts w:ascii="Arial" w:hAnsi="Arial" w:cs="Arial"/>
          <w:color w:val="000000" w:themeColor="text1"/>
          <w:sz w:val="28"/>
          <w:szCs w:val="28"/>
        </w:rPr>
        <w:t xml:space="preserve">Thus, autonomy in </w:t>
      </w:r>
      <w:r w:rsidRPr="009B0C76">
        <w:rPr>
          <w:rFonts w:ascii="Arial" w:hAnsi="Arial" w:cs="Arial"/>
          <w:color w:val="000000" w:themeColor="text1"/>
          <w:sz w:val="28"/>
          <w:szCs w:val="28"/>
        </w:rPr>
        <w:t xml:space="preserve">humour </w:t>
      </w:r>
      <w:r w:rsidRPr="003E2746">
        <w:rPr>
          <w:rFonts w:ascii="Arial" w:hAnsi="Arial" w:cs="Arial"/>
          <w:color w:val="000000" w:themeColor="text1"/>
          <w:sz w:val="28"/>
          <w:szCs w:val="28"/>
        </w:rPr>
        <w:t>is not solely about the right to tell jokes but also about the audience’s freedom to critique, interpret, and repurpose them</w:t>
      </w:r>
      <w:r w:rsidRPr="009B0C76">
        <w:rPr>
          <w:rFonts w:ascii="Arial" w:hAnsi="Arial" w:cs="Arial"/>
          <w:color w:val="000000" w:themeColor="text1"/>
          <w:sz w:val="28"/>
          <w:szCs w:val="28"/>
        </w:rPr>
        <w:t xml:space="preserve"> (Anderson 2020)</w:t>
      </w:r>
      <w:r w:rsidRPr="003E2746">
        <w:rPr>
          <w:rFonts w:ascii="Arial" w:hAnsi="Arial" w:cs="Arial"/>
          <w:color w:val="000000" w:themeColor="text1"/>
          <w:sz w:val="28"/>
          <w:szCs w:val="28"/>
        </w:rPr>
        <w:t>.</w:t>
      </w:r>
      <w:r w:rsidRPr="009B0C76">
        <w:rPr>
          <w:rFonts w:ascii="Arial" w:hAnsi="Arial" w:cs="Arial"/>
          <w:color w:val="000000" w:themeColor="text1"/>
          <w:sz w:val="28"/>
          <w:szCs w:val="28"/>
        </w:rPr>
        <w:t xml:space="preserve"> </w:t>
      </w:r>
      <w:r w:rsidRPr="003E2746">
        <w:rPr>
          <w:rFonts w:ascii="Arial" w:hAnsi="Arial" w:cs="Arial"/>
          <w:color w:val="000000" w:themeColor="text1"/>
          <w:sz w:val="28"/>
          <w:szCs w:val="28"/>
        </w:rPr>
        <w:t xml:space="preserve">This dialogic model resonates with Mikhail Bakhtin's (1984a, 1984b) idea of carnival and answerability, wherein subject positions are temporarily </w:t>
      </w:r>
      <w:r w:rsidRPr="009B0C76">
        <w:rPr>
          <w:rFonts w:ascii="Arial" w:hAnsi="Arial" w:cs="Arial"/>
          <w:color w:val="000000" w:themeColor="text1"/>
          <w:sz w:val="28"/>
          <w:szCs w:val="28"/>
        </w:rPr>
        <w:t>levelled</w:t>
      </w:r>
      <w:r w:rsidRPr="003E2746">
        <w:rPr>
          <w:rFonts w:ascii="Arial" w:hAnsi="Arial" w:cs="Arial"/>
          <w:color w:val="000000" w:themeColor="text1"/>
          <w:sz w:val="28"/>
          <w:szCs w:val="28"/>
        </w:rPr>
        <w:t xml:space="preserve"> in a shared space of aesthetic and ethical reciprocity. For Bakhtin, ethical subjectivity is constituted through response—a principle extended by Emmanuel Levinas (1991), who famously argued that ethics begins in the face-to-face encounter. In </w:t>
      </w:r>
      <w:proofErr w:type="spellStart"/>
      <w:r w:rsidRPr="003E2746">
        <w:rPr>
          <w:rFonts w:ascii="Arial" w:hAnsi="Arial" w:cs="Arial"/>
          <w:color w:val="000000" w:themeColor="text1"/>
          <w:sz w:val="28"/>
          <w:szCs w:val="28"/>
        </w:rPr>
        <w:t>humo</w:t>
      </w:r>
      <w:r w:rsidR="000C7192">
        <w:rPr>
          <w:rFonts w:ascii="Arial" w:hAnsi="Arial" w:cs="Arial"/>
          <w:color w:val="000000" w:themeColor="text1"/>
          <w:sz w:val="28"/>
          <w:szCs w:val="28"/>
        </w:rPr>
        <w:t>u</w:t>
      </w:r>
      <w:r w:rsidRPr="003E2746">
        <w:rPr>
          <w:rFonts w:ascii="Arial" w:hAnsi="Arial" w:cs="Arial"/>
          <w:color w:val="000000" w:themeColor="text1"/>
          <w:sz w:val="28"/>
          <w:szCs w:val="28"/>
        </w:rPr>
        <w:t>rous</w:t>
      </w:r>
      <w:proofErr w:type="spellEnd"/>
      <w:r w:rsidRPr="003E2746">
        <w:rPr>
          <w:rFonts w:ascii="Arial" w:hAnsi="Arial" w:cs="Arial"/>
          <w:color w:val="000000" w:themeColor="text1"/>
          <w:sz w:val="28"/>
          <w:szCs w:val="28"/>
        </w:rPr>
        <w:t xml:space="preserve"> contexts, these encounters are mediated through irony, satire, and play.</w:t>
      </w:r>
    </w:p>
    <w:p w14:paraId="745728AD" w14:textId="15C3BDDF" w:rsidR="00AA3D39" w:rsidRPr="003E2746" w:rsidRDefault="00AA3D39" w:rsidP="009B0C76">
      <w:pPr>
        <w:spacing w:line="360" w:lineRule="auto"/>
        <w:rPr>
          <w:rFonts w:ascii="Arial" w:hAnsi="Arial" w:cs="Arial"/>
          <w:color w:val="000000" w:themeColor="text1"/>
          <w:sz w:val="28"/>
          <w:szCs w:val="28"/>
        </w:rPr>
      </w:pPr>
      <w:r w:rsidRPr="003E2746">
        <w:rPr>
          <w:rFonts w:ascii="Arial" w:hAnsi="Arial" w:cs="Arial"/>
          <w:color w:val="000000" w:themeColor="text1"/>
          <w:sz w:val="28"/>
          <w:szCs w:val="28"/>
        </w:rPr>
        <w:t>Gray (2023) argues that comedy functions as an ethical test site for norm transgression, where audience response signals shared values or latent ideological fault lines. This adds another layer of autonomy: not only are audience members capable of individual interpretation, but they collectively constitute the public ethic of comedy.</w:t>
      </w:r>
      <w:r w:rsidRPr="009B0C76">
        <w:rPr>
          <w:rFonts w:ascii="Arial" w:hAnsi="Arial" w:cs="Arial"/>
          <w:color w:val="000000" w:themeColor="text1"/>
          <w:sz w:val="28"/>
          <w:szCs w:val="28"/>
        </w:rPr>
        <w:t xml:space="preserve"> </w:t>
      </w:r>
      <w:r w:rsidRPr="003E2746">
        <w:rPr>
          <w:rFonts w:ascii="Arial" w:hAnsi="Arial" w:cs="Arial"/>
          <w:color w:val="000000" w:themeColor="text1"/>
          <w:sz w:val="28"/>
          <w:szCs w:val="28"/>
        </w:rPr>
        <w:t xml:space="preserve">We can also consider Shaun May’s (2016) contributions to the cognitive turn in comedy studies, where he critiques the overreliance on representational ethics. May suggests that affective, embodied responses to </w:t>
      </w:r>
      <w:r w:rsidRPr="009B0C76">
        <w:rPr>
          <w:rFonts w:ascii="Arial" w:hAnsi="Arial" w:cs="Arial"/>
          <w:color w:val="000000" w:themeColor="text1"/>
          <w:sz w:val="28"/>
          <w:szCs w:val="28"/>
        </w:rPr>
        <w:t>humour</w:t>
      </w:r>
      <w:r w:rsidRPr="003E2746">
        <w:rPr>
          <w:rFonts w:ascii="Arial" w:hAnsi="Arial" w:cs="Arial"/>
          <w:color w:val="000000" w:themeColor="text1"/>
          <w:sz w:val="28"/>
          <w:szCs w:val="28"/>
        </w:rPr>
        <w:t>—such as laughter, surprise, or discomfort—may themselves be morally instructive. In this sense, even jokes that offend may generate ethical reflection through the reactions they provoke, rather than through their propositional content.</w:t>
      </w:r>
    </w:p>
    <w:p w14:paraId="4EC05E6C" w14:textId="64359EE1" w:rsidR="00AA3D39" w:rsidRPr="003E2746" w:rsidRDefault="00AA3D39" w:rsidP="009B0C76">
      <w:pPr>
        <w:spacing w:line="360" w:lineRule="auto"/>
        <w:rPr>
          <w:rFonts w:ascii="Arial" w:hAnsi="Arial" w:cs="Arial"/>
          <w:color w:val="000000" w:themeColor="text1"/>
          <w:sz w:val="28"/>
          <w:szCs w:val="28"/>
          <w:u w:val="single"/>
        </w:rPr>
      </w:pPr>
      <w:r w:rsidRPr="003E2746">
        <w:rPr>
          <w:rFonts w:ascii="Arial" w:hAnsi="Arial" w:cs="Arial"/>
          <w:color w:val="000000" w:themeColor="text1"/>
          <w:sz w:val="28"/>
          <w:szCs w:val="28"/>
          <w:u w:val="single"/>
        </w:rPr>
        <w:t>Moral Policing of Humo</w:t>
      </w:r>
      <w:r w:rsidR="000C7192">
        <w:rPr>
          <w:rFonts w:ascii="Arial" w:hAnsi="Arial" w:cs="Arial"/>
          <w:color w:val="000000" w:themeColor="text1"/>
          <w:sz w:val="28"/>
          <w:szCs w:val="28"/>
          <w:u w:val="single"/>
        </w:rPr>
        <w:t>u</w:t>
      </w:r>
      <w:r w:rsidRPr="003E2746">
        <w:rPr>
          <w:rFonts w:ascii="Arial" w:hAnsi="Arial" w:cs="Arial"/>
          <w:color w:val="000000" w:themeColor="text1"/>
          <w:sz w:val="28"/>
          <w:szCs w:val="28"/>
          <w:u w:val="single"/>
        </w:rPr>
        <w:t>r: Creativity, Dialogue, and the Cost of Censorship</w:t>
      </w:r>
    </w:p>
    <w:p w14:paraId="44F32C87" w14:textId="77777777" w:rsidR="00AA3D39" w:rsidRPr="009B0C76" w:rsidRDefault="00AA3D39" w:rsidP="009B0C76">
      <w:pPr>
        <w:spacing w:line="360" w:lineRule="auto"/>
        <w:rPr>
          <w:rFonts w:ascii="Arial" w:hAnsi="Arial" w:cs="Arial"/>
          <w:color w:val="000000" w:themeColor="text1"/>
          <w:sz w:val="28"/>
          <w:szCs w:val="28"/>
        </w:rPr>
      </w:pPr>
      <w:r w:rsidRPr="003E2746">
        <w:rPr>
          <w:rFonts w:ascii="Arial" w:hAnsi="Arial" w:cs="Arial"/>
          <w:color w:val="000000" w:themeColor="text1"/>
          <w:sz w:val="28"/>
          <w:szCs w:val="28"/>
        </w:rPr>
        <w:t xml:space="preserve">Calls to restrict punching down </w:t>
      </w:r>
      <w:r w:rsidRPr="009B0C76">
        <w:rPr>
          <w:rFonts w:ascii="Arial" w:hAnsi="Arial" w:cs="Arial"/>
          <w:color w:val="000000" w:themeColor="text1"/>
          <w:sz w:val="28"/>
          <w:szCs w:val="28"/>
        </w:rPr>
        <w:t>humour</w:t>
      </w:r>
      <w:r w:rsidRPr="003E2746">
        <w:rPr>
          <w:rFonts w:ascii="Arial" w:hAnsi="Arial" w:cs="Arial"/>
          <w:color w:val="000000" w:themeColor="text1"/>
          <w:sz w:val="28"/>
          <w:szCs w:val="28"/>
        </w:rPr>
        <w:t xml:space="preserve"> often stem from a well-intentioned desire to protect vulnerable communities</w:t>
      </w:r>
      <w:r w:rsidRPr="009B0C76">
        <w:rPr>
          <w:rFonts w:ascii="Arial" w:hAnsi="Arial" w:cs="Arial"/>
          <w:color w:val="000000" w:themeColor="text1"/>
          <w:sz w:val="28"/>
          <w:szCs w:val="28"/>
        </w:rPr>
        <w:t xml:space="preserve"> (Ford &amp; Ferguson, 2004; </w:t>
      </w:r>
      <w:proofErr w:type="spellStart"/>
      <w:r w:rsidRPr="009B0C76">
        <w:rPr>
          <w:rFonts w:ascii="Arial" w:hAnsi="Arial" w:cs="Arial"/>
          <w:color w:val="000000" w:themeColor="text1"/>
          <w:sz w:val="28"/>
          <w:szCs w:val="28"/>
        </w:rPr>
        <w:t>Jost</w:t>
      </w:r>
      <w:proofErr w:type="spellEnd"/>
      <w:r w:rsidRPr="009B0C76">
        <w:rPr>
          <w:rFonts w:ascii="Arial" w:hAnsi="Arial" w:cs="Arial"/>
          <w:color w:val="000000" w:themeColor="text1"/>
          <w:sz w:val="28"/>
          <w:szCs w:val="28"/>
        </w:rPr>
        <w:t xml:space="preserve"> &amp; Banaji,1994; </w:t>
      </w:r>
      <w:proofErr w:type="spellStart"/>
      <w:r w:rsidRPr="009B0C76">
        <w:rPr>
          <w:rFonts w:ascii="Arial" w:hAnsi="Arial" w:cs="Arial"/>
          <w:color w:val="000000" w:themeColor="text1"/>
          <w:sz w:val="28"/>
          <w:szCs w:val="28"/>
        </w:rPr>
        <w:t>Jost</w:t>
      </w:r>
      <w:proofErr w:type="spellEnd"/>
      <w:r w:rsidRPr="009B0C76">
        <w:rPr>
          <w:rFonts w:ascii="Arial" w:hAnsi="Arial" w:cs="Arial"/>
          <w:color w:val="000000" w:themeColor="text1"/>
          <w:sz w:val="28"/>
          <w:szCs w:val="28"/>
        </w:rPr>
        <w:t xml:space="preserve"> 2020; </w:t>
      </w:r>
      <w:proofErr w:type="spellStart"/>
      <w:r w:rsidRPr="009B0C76">
        <w:rPr>
          <w:rFonts w:ascii="Arial" w:hAnsi="Arial" w:cs="Arial"/>
          <w:color w:val="000000" w:themeColor="text1"/>
          <w:sz w:val="28"/>
          <w:szCs w:val="28"/>
        </w:rPr>
        <w:t>Mendiburo-Seguel</w:t>
      </w:r>
      <w:proofErr w:type="spellEnd"/>
      <w:r w:rsidRPr="009B0C76">
        <w:rPr>
          <w:rFonts w:ascii="Arial" w:hAnsi="Arial" w:cs="Arial"/>
          <w:color w:val="000000" w:themeColor="text1"/>
          <w:sz w:val="28"/>
          <w:szCs w:val="28"/>
        </w:rPr>
        <w:t xml:space="preserve"> &amp; Ford, 2019)</w:t>
      </w:r>
      <w:r w:rsidRPr="003E2746">
        <w:rPr>
          <w:rFonts w:ascii="Arial" w:hAnsi="Arial" w:cs="Arial"/>
          <w:color w:val="000000" w:themeColor="text1"/>
          <w:sz w:val="28"/>
          <w:szCs w:val="28"/>
        </w:rPr>
        <w:t>. However, these calls risk transforming legitimate ethical sensitivity into a rigid moral policing that chills creative expression and narrows discursive possibility</w:t>
      </w:r>
      <w:r w:rsidRPr="009B0C76">
        <w:rPr>
          <w:rFonts w:ascii="Arial" w:hAnsi="Arial" w:cs="Arial"/>
          <w:color w:val="000000" w:themeColor="text1"/>
          <w:sz w:val="28"/>
          <w:szCs w:val="28"/>
        </w:rPr>
        <w:t xml:space="preserve"> (</w:t>
      </w:r>
      <w:r w:rsidRPr="009B0C76">
        <w:rPr>
          <w:rFonts w:ascii="Arial" w:hAnsi="Arial" w:cs="Arial"/>
          <w:sz w:val="28"/>
          <w:szCs w:val="28"/>
        </w:rPr>
        <w:t>Sharpe (2010); Gimbel &amp; Wilk (2021)</w:t>
      </w:r>
      <w:r w:rsidRPr="003E2746">
        <w:rPr>
          <w:rFonts w:ascii="Arial" w:hAnsi="Arial" w:cs="Arial"/>
          <w:color w:val="000000" w:themeColor="text1"/>
          <w:sz w:val="28"/>
          <w:szCs w:val="28"/>
        </w:rPr>
        <w:t>.</w:t>
      </w:r>
      <w:r w:rsidRPr="009B0C76">
        <w:rPr>
          <w:rFonts w:ascii="Arial" w:hAnsi="Arial" w:cs="Arial"/>
          <w:color w:val="000000" w:themeColor="text1"/>
          <w:sz w:val="28"/>
          <w:szCs w:val="28"/>
        </w:rPr>
        <w:t xml:space="preserve"> </w:t>
      </w:r>
      <w:r w:rsidRPr="003E2746">
        <w:rPr>
          <w:rFonts w:ascii="Arial" w:hAnsi="Arial" w:cs="Arial"/>
          <w:color w:val="000000" w:themeColor="text1"/>
          <w:sz w:val="28"/>
          <w:szCs w:val="28"/>
        </w:rPr>
        <w:t>Comedy, particularly of the transgressive kind, thrives on risk</w:t>
      </w:r>
      <w:r w:rsidRPr="009B0C76">
        <w:rPr>
          <w:rFonts w:ascii="Arial" w:hAnsi="Arial" w:cs="Arial"/>
          <w:color w:val="000000" w:themeColor="text1"/>
          <w:sz w:val="28"/>
          <w:szCs w:val="28"/>
        </w:rPr>
        <w:t xml:space="preserve"> (Critchley 2002)</w:t>
      </w:r>
      <w:r w:rsidRPr="003E2746">
        <w:rPr>
          <w:rFonts w:ascii="Arial" w:hAnsi="Arial" w:cs="Arial"/>
          <w:color w:val="000000" w:themeColor="text1"/>
          <w:sz w:val="28"/>
          <w:szCs w:val="28"/>
        </w:rPr>
        <w:t xml:space="preserve">.  Simon Critchley </w:t>
      </w:r>
      <w:r w:rsidRPr="009B0C76">
        <w:rPr>
          <w:rFonts w:ascii="Arial" w:hAnsi="Arial" w:cs="Arial"/>
          <w:color w:val="000000" w:themeColor="text1"/>
          <w:sz w:val="28"/>
          <w:szCs w:val="28"/>
        </w:rPr>
        <w:t xml:space="preserve">in his book </w:t>
      </w:r>
      <w:r w:rsidRPr="003E2746">
        <w:rPr>
          <w:rFonts w:ascii="Arial" w:hAnsi="Arial" w:cs="Arial"/>
          <w:color w:val="000000" w:themeColor="text1"/>
          <w:sz w:val="28"/>
          <w:szCs w:val="28"/>
        </w:rPr>
        <w:t xml:space="preserve">writes, </w:t>
      </w:r>
    </w:p>
    <w:p w14:paraId="400001F9" w14:textId="77777777" w:rsidR="00AA3D39" w:rsidRPr="009B0C76" w:rsidRDefault="00AA3D39" w:rsidP="009B0C76">
      <w:pPr>
        <w:spacing w:line="360" w:lineRule="auto"/>
        <w:rPr>
          <w:rFonts w:ascii="Arial" w:hAnsi="Arial" w:cs="Arial"/>
          <w:i/>
          <w:iCs/>
          <w:color w:val="000000" w:themeColor="text1"/>
          <w:sz w:val="28"/>
          <w:szCs w:val="28"/>
        </w:rPr>
      </w:pPr>
      <w:r w:rsidRPr="009B0C76">
        <w:rPr>
          <w:rFonts w:ascii="Arial" w:hAnsi="Arial" w:cs="Arial"/>
          <w:i/>
          <w:iCs/>
          <w:color w:val="000000" w:themeColor="text1"/>
          <w:sz w:val="28"/>
          <w:szCs w:val="28"/>
        </w:rPr>
        <w:t>“Humour places us on the edge of meaning, in a space of risk and ambivalence.”</w:t>
      </w:r>
      <w:r w:rsidRPr="009B0C76">
        <w:rPr>
          <w:rFonts w:ascii="Arial" w:hAnsi="Arial" w:cs="Arial"/>
          <w:color w:val="000000" w:themeColor="text1"/>
          <w:sz w:val="28"/>
          <w:szCs w:val="28"/>
        </w:rPr>
        <w:br/>
      </w:r>
      <w:r w:rsidRPr="009B0C76">
        <w:rPr>
          <w:rFonts w:ascii="Arial" w:hAnsi="Arial" w:cs="Arial"/>
          <w:i/>
          <w:iCs/>
          <w:color w:val="000000" w:themeColor="text1"/>
          <w:sz w:val="28"/>
          <w:szCs w:val="28"/>
        </w:rPr>
        <w:t>(Critchley, 2002, p. 11)</w:t>
      </w:r>
    </w:p>
    <w:p w14:paraId="5B587982" w14:textId="77777777" w:rsidR="00AA3D39" w:rsidRPr="003E2746" w:rsidRDefault="00AA3D39" w:rsidP="009B0C76">
      <w:pPr>
        <w:spacing w:line="360" w:lineRule="auto"/>
        <w:rPr>
          <w:rFonts w:ascii="Arial" w:hAnsi="Arial" w:cs="Arial"/>
          <w:color w:val="000000" w:themeColor="text1"/>
          <w:sz w:val="28"/>
          <w:szCs w:val="28"/>
        </w:rPr>
      </w:pPr>
      <w:r w:rsidRPr="009B0C76">
        <w:rPr>
          <w:rFonts w:ascii="Arial" w:hAnsi="Arial" w:cs="Arial"/>
          <w:color w:val="000000" w:themeColor="text1"/>
          <w:sz w:val="28"/>
          <w:szCs w:val="28"/>
        </w:rPr>
        <w:t>T</w:t>
      </w:r>
      <w:r w:rsidRPr="003E2746">
        <w:rPr>
          <w:rFonts w:ascii="Arial" w:hAnsi="Arial" w:cs="Arial"/>
          <w:color w:val="000000" w:themeColor="text1"/>
          <w:sz w:val="28"/>
          <w:szCs w:val="28"/>
        </w:rPr>
        <w:t>he comic subject is defined not by safety, but by the negotiation of social boundaries</w:t>
      </w:r>
      <w:r w:rsidRPr="009B0C76">
        <w:rPr>
          <w:rFonts w:ascii="Arial" w:hAnsi="Arial" w:cs="Arial"/>
          <w:color w:val="000000" w:themeColor="text1"/>
          <w:sz w:val="28"/>
          <w:szCs w:val="28"/>
        </w:rPr>
        <w:t xml:space="preserve"> (Benko 2020)</w:t>
      </w:r>
      <w:r w:rsidRPr="003E2746">
        <w:rPr>
          <w:rFonts w:ascii="Arial" w:hAnsi="Arial" w:cs="Arial"/>
          <w:color w:val="000000" w:themeColor="text1"/>
          <w:sz w:val="28"/>
          <w:szCs w:val="28"/>
        </w:rPr>
        <w:t>. The ethical potential of comedy lies in its willingness to test these boundaries, not to retreat from them. Moralism, when elevated into a criterion for artistic legitimacy, risks reifying identity categories and entrenching power asymmetries under the guise of protection</w:t>
      </w:r>
      <w:r w:rsidRPr="009B0C76">
        <w:rPr>
          <w:rFonts w:ascii="Arial" w:hAnsi="Arial" w:cs="Arial"/>
          <w:color w:val="000000" w:themeColor="text1"/>
          <w:sz w:val="28"/>
          <w:szCs w:val="28"/>
        </w:rPr>
        <w:t xml:space="preserve"> (McTernan 2024)</w:t>
      </w:r>
      <w:r w:rsidRPr="003E2746">
        <w:rPr>
          <w:rFonts w:ascii="Arial" w:hAnsi="Arial" w:cs="Arial"/>
          <w:color w:val="000000" w:themeColor="text1"/>
          <w:sz w:val="28"/>
          <w:szCs w:val="28"/>
        </w:rPr>
        <w:t>.</w:t>
      </w:r>
      <w:r w:rsidRPr="009B0C76">
        <w:rPr>
          <w:rFonts w:ascii="Arial" w:hAnsi="Arial" w:cs="Arial"/>
          <w:color w:val="000000" w:themeColor="text1"/>
          <w:sz w:val="28"/>
          <w:szCs w:val="28"/>
        </w:rPr>
        <w:t xml:space="preserve"> </w:t>
      </w:r>
      <w:r w:rsidRPr="003E2746">
        <w:rPr>
          <w:rFonts w:ascii="Arial" w:hAnsi="Arial" w:cs="Arial"/>
          <w:color w:val="000000" w:themeColor="text1"/>
          <w:sz w:val="28"/>
          <w:szCs w:val="28"/>
        </w:rPr>
        <w:t>This becomes particularly evident in digital discourse, where comedians are often "cancelled" or vilified for jokes taken out of context</w:t>
      </w:r>
      <w:r w:rsidRPr="009B0C76">
        <w:rPr>
          <w:rFonts w:ascii="Arial" w:hAnsi="Arial" w:cs="Arial"/>
          <w:color w:val="000000" w:themeColor="text1"/>
          <w:sz w:val="28"/>
          <w:szCs w:val="28"/>
        </w:rPr>
        <w:t xml:space="preserve"> according to Benko</w:t>
      </w:r>
      <w:r w:rsidRPr="003E2746">
        <w:rPr>
          <w:rFonts w:ascii="Arial" w:hAnsi="Arial" w:cs="Arial"/>
          <w:color w:val="000000" w:themeColor="text1"/>
          <w:sz w:val="28"/>
          <w:szCs w:val="28"/>
        </w:rPr>
        <w:t>. The resulting chilling effect discourages experimentation and discourages comedians from engaging controversial issues altogether</w:t>
      </w:r>
      <w:r w:rsidRPr="009B0C76">
        <w:rPr>
          <w:rFonts w:ascii="Arial" w:hAnsi="Arial" w:cs="Arial"/>
          <w:color w:val="000000" w:themeColor="text1"/>
          <w:sz w:val="28"/>
          <w:szCs w:val="28"/>
        </w:rPr>
        <w:t xml:space="preserve"> (Gimbel and Wilk 2024)</w:t>
      </w:r>
      <w:r w:rsidRPr="003E2746">
        <w:rPr>
          <w:rFonts w:ascii="Arial" w:hAnsi="Arial" w:cs="Arial"/>
          <w:color w:val="000000" w:themeColor="text1"/>
          <w:sz w:val="28"/>
          <w:szCs w:val="28"/>
        </w:rPr>
        <w:t xml:space="preserve">. The argument here is not that all jokes are defensible, but that a climate of punitive moralism suppresses precisely the kind of dialogic openness that ethical </w:t>
      </w:r>
      <w:r w:rsidRPr="009B0C76">
        <w:rPr>
          <w:rFonts w:ascii="Arial" w:hAnsi="Arial" w:cs="Arial"/>
          <w:color w:val="000000" w:themeColor="text1"/>
          <w:sz w:val="28"/>
          <w:szCs w:val="28"/>
        </w:rPr>
        <w:t>humour</w:t>
      </w:r>
      <w:r w:rsidRPr="003E2746">
        <w:rPr>
          <w:rFonts w:ascii="Arial" w:hAnsi="Arial" w:cs="Arial"/>
          <w:color w:val="000000" w:themeColor="text1"/>
          <w:sz w:val="28"/>
          <w:szCs w:val="28"/>
        </w:rPr>
        <w:t xml:space="preserve"> requires.</w:t>
      </w:r>
    </w:p>
    <w:p w14:paraId="6C3A5813" w14:textId="77777777" w:rsidR="00AA3D39" w:rsidRPr="003E2746" w:rsidRDefault="00AA3D39" w:rsidP="009B0C76">
      <w:pPr>
        <w:spacing w:line="360" w:lineRule="auto"/>
        <w:rPr>
          <w:rFonts w:ascii="Arial" w:hAnsi="Arial" w:cs="Arial"/>
          <w:color w:val="000000" w:themeColor="text1"/>
          <w:sz w:val="28"/>
          <w:szCs w:val="28"/>
        </w:rPr>
      </w:pPr>
      <w:r w:rsidRPr="003E2746">
        <w:rPr>
          <w:rFonts w:ascii="Arial" w:hAnsi="Arial" w:cs="Arial"/>
          <w:color w:val="000000" w:themeColor="text1"/>
          <w:sz w:val="28"/>
          <w:szCs w:val="28"/>
        </w:rPr>
        <w:t>Moreover, as the contributors to </w:t>
      </w:r>
      <w:r w:rsidRPr="003E2746">
        <w:rPr>
          <w:rFonts w:ascii="Arial" w:hAnsi="Arial" w:cs="Arial"/>
          <w:i/>
          <w:iCs/>
          <w:color w:val="000000" w:themeColor="text1"/>
          <w:sz w:val="28"/>
          <w:szCs w:val="28"/>
        </w:rPr>
        <w:t>Comedy and Critical Thought: Laughter as Resistance</w:t>
      </w:r>
      <w:r w:rsidRPr="003E2746">
        <w:rPr>
          <w:rFonts w:ascii="Arial" w:hAnsi="Arial" w:cs="Arial"/>
          <w:color w:val="000000" w:themeColor="text1"/>
          <w:sz w:val="28"/>
          <w:szCs w:val="28"/>
        </w:rPr>
        <w:t> (</w:t>
      </w:r>
      <w:r w:rsidRPr="009B0C76">
        <w:rPr>
          <w:rFonts w:ascii="Arial" w:hAnsi="Arial" w:cs="Arial"/>
          <w:color w:val="000000" w:themeColor="text1"/>
          <w:sz w:val="28"/>
          <w:szCs w:val="28"/>
        </w:rPr>
        <w:t>Bonello et al,.</w:t>
      </w:r>
      <w:r w:rsidRPr="003E2746">
        <w:rPr>
          <w:rFonts w:ascii="Arial" w:hAnsi="Arial" w:cs="Arial"/>
          <w:color w:val="000000" w:themeColor="text1"/>
          <w:sz w:val="28"/>
          <w:szCs w:val="28"/>
        </w:rPr>
        <w:t xml:space="preserve">2018) argue, </w:t>
      </w:r>
      <w:r w:rsidRPr="009B0C76">
        <w:rPr>
          <w:rFonts w:ascii="Arial" w:hAnsi="Arial" w:cs="Arial"/>
          <w:color w:val="000000" w:themeColor="text1"/>
          <w:sz w:val="28"/>
          <w:szCs w:val="28"/>
        </w:rPr>
        <w:t>humour</w:t>
      </w:r>
      <w:r w:rsidRPr="003E2746">
        <w:rPr>
          <w:rFonts w:ascii="Arial" w:hAnsi="Arial" w:cs="Arial"/>
          <w:color w:val="000000" w:themeColor="text1"/>
          <w:sz w:val="28"/>
          <w:szCs w:val="28"/>
        </w:rPr>
        <w:t xml:space="preserve"> is not inherently liberatory or oppressive. It is a tool, capable of serving hegemonic or resistant purposes depending on its use. Punching down can, in some contexts, expose the absurdities of political correctness, highlight social hypocrisy, or voice the unsayable. To preclude this possibility a priori is to sacrifice the ambivalence that makes comedy ethically potent</w:t>
      </w:r>
      <w:r w:rsidRPr="009B0C76">
        <w:rPr>
          <w:rFonts w:ascii="Arial" w:hAnsi="Arial" w:cs="Arial"/>
          <w:color w:val="000000" w:themeColor="text1"/>
          <w:sz w:val="28"/>
          <w:szCs w:val="28"/>
        </w:rPr>
        <w:t xml:space="preserve"> according to Bonello ‘s paper</w:t>
      </w:r>
      <w:r w:rsidRPr="003E2746">
        <w:rPr>
          <w:rFonts w:ascii="Arial" w:hAnsi="Arial" w:cs="Arial"/>
          <w:color w:val="000000" w:themeColor="text1"/>
          <w:sz w:val="28"/>
          <w:szCs w:val="28"/>
        </w:rPr>
        <w:t>.</w:t>
      </w:r>
    </w:p>
    <w:p w14:paraId="1551C7AB" w14:textId="0F072441" w:rsidR="00AA3D39" w:rsidRPr="003E2746" w:rsidRDefault="00AA3D39" w:rsidP="009B0C76">
      <w:pPr>
        <w:spacing w:line="360" w:lineRule="auto"/>
        <w:rPr>
          <w:rFonts w:ascii="Arial" w:hAnsi="Arial" w:cs="Arial"/>
          <w:color w:val="000000" w:themeColor="text1"/>
          <w:sz w:val="28"/>
          <w:szCs w:val="28"/>
        </w:rPr>
      </w:pPr>
      <w:r w:rsidRPr="003E2746">
        <w:rPr>
          <w:rFonts w:ascii="Arial" w:hAnsi="Arial" w:cs="Arial"/>
          <w:color w:val="000000" w:themeColor="text1"/>
          <w:sz w:val="28"/>
          <w:szCs w:val="28"/>
        </w:rPr>
        <w:t>A parallel can be drawn to literature and film, where works that depict moral transgression are not assumed to </w:t>
      </w:r>
      <w:r w:rsidRPr="003E2746">
        <w:rPr>
          <w:rFonts w:ascii="Arial" w:hAnsi="Arial" w:cs="Arial"/>
          <w:i/>
          <w:iCs/>
          <w:color w:val="000000" w:themeColor="text1"/>
          <w:sz w:val="28"/>
          <w:szCs w:val="28"/>
        </w:rPr>
        <w:t>endorse</w:t>
      </w:r>
      <w:r w:rsidRPr="003E2746">
        <w:rPr>
          <w:rFonts w:ascii="Arial" w:hAnsi="Arial" w:cs="Arial"/>
          <w:color w:val="000000" w:themeColor="text1"/>
          <w:sz w:val="28"/>
          <w:szCs w:val="28"/>
        </w:rPr>
        <w:t> it. Just as Nabokov's </w:t>
      </w:r>
      <w:r w:rsidRPr="003E2746">
        <w:rPr>
          <w:rFonts w:ascii="Arial" w:hAnsi="Arial" w:cs="Arial"/>
          <w:i/>
          <w:iCs/>
          <w:color w:val="000000" w:themeColor="text1"/>
          <w:sz w:val="28"/>
          <w:szCs w:val="28"/>
        </w:rPr>
        <w:t>Lolita</w:t>
      </w:r>
      <w:r w:rsidRPr="003E2746">
        <w:rPr>
          <w:rFonts w:ascii="Arial" w:hAnsi="Arial" w:cs="Arial"/>
          <w:color w:val="000000" w:themeColor="text1"/>
          <w:sz w:val="28"/>
          <w:szCs w:val="28"/>
        </w:rPr>
        <w:t> or Scorsese's </w:t>
      </w:r>
      <w:r w:rsidRPr="003E2746">
        <w:rPr>
          <w:rFonts w:ascii="Arial" w:hAnsi="Arial" w:cs="Arial"/>
          <w:i/>
          <w:iCs/>
          <w:color w:val="000000" w:themeColor="text1"/>
          <w:sz w:val="28"/>
          <w:szCs w:val="28"/>
        </w:rPr>
        <w:t>The Wolf of Wall Street</w:t>
      </w:r>
      <w:r w:rsidRPr="003E2746">
        <w:rPr>
          <w:rFonts w:ascii="Arial" w:hAnsi="Arial" w:cs="Arial"/>
          <w:color w:val="000000" w:themeColor="text1"/>
          <w:sz w:val="28"/>
          <w:szCs w:val="28"/>
        </w:rPr>
        <w:t> invite moral discomfort, so too can transgressive comedy prompt self-reflection without affirming the surface content of its jokes</w:t>
      </w:r>
      <w:r w:rsidRPr="009B0C76">
        <w:rPr>
          <w:rFonts w:ascii="Arial" w:hAnsi="Arial" w:cs="Arial"/>
          <w:color w:val="000000" w:themeColor="text1"/>
          <w:sz w:val="28"/>
          <w:szCs w:val="28"/>
        </w:rPr>
        <w:t xml:space="preserve"> (Gimbel 2024)</w:t>
      </w:r>
      <w:r w:rsidRPr="003E2746">
        <w:rPr>
          <w:rFonts w:ascii="Arial" w:hAnsi="Arial" w:cs="Arial"/>
          <w:color w:val="000000" w:themeColor="text1"/>
          <w:sz w:val="28"/>
          <w:szCs w:val="28"/>
        </w:rPr>
        <w:t xml:space="preserve">. </w:t>
      </w:r>
      <w:r w:rsidR="000C7192">
        <w:rPr>
          <w:rFonts w:ascii="Arial" w:hAnsi="Arial" w:cs="Arial"/>
          <w:color w:val="000000" w:themeColor="text1"/>
          <w:sz w:val="28"/>
          <w:szCs w:val="28"/>
        </w:rPr>
        <w:t>Humour</w:t>
      </w:r>
      <w:r w:rsidRPr="003E2746">
        <w:rPr>
          <w:rFonts w:ascii="Arial" w:hAnsi="Arial" w:cs="Arial"/>
          <w:color w:val="000000" w:themeColor="text1"/>
          <w:sz w:val="28"/>
          <w:szCs w:val="28"/>
        </w:rPr>
        <w:t>, like literature, may engage in what Levinas</w:t>
      </w:r>
      <w:r w:rsidRPr="009B0C76">
        <w:rPr>
          <w:rFonts w:ascii="Arial" w:hAnsi="Arial" w:cs="Arial"/>
          <w:color w:val="000000" w:themeColor="text1"/>
          <w:sz w:val="28"/>
          <w:szCs w:val="28"/>
        </w:rPr>
        <w:t xml:space="preserve"> (1991)</w:t>
      </w:r>
      <w:r w:rsidRPr="003E2746">
        <w:rPr>
          <w:rFonts w:ascii="Arial" w:hAnsi="Arial" w:cs="Arial"/>
          <w:color w:val="000000" w:themeColor="text1"/>
          <w:sz w:val="28"/>
          <w:szCs w:val="28"/>
        </w:rPr>
        <w:t xml:space="preserve"> calls the "saying" rather than the "said": a relational, pre-moral encounter that precedes judgment.</w:t>
      </w:r>
      <w:r w:rsidRPr="009B0C76">
        <w:rPr>
          <w:rFonts w:ascii="Arial" w:hAnsi="Arial" w:cs="Arial"/>
          <w:color w:val="000000" w:themeColor="text1"/>
          <w:sz w:val="28"/>
          <w:szCs w:val="28"/>
        </w:rPr>
        <w:t xml:space="preserve"> </w:t>
      </w:r>
      <w:r w:rsidRPr="003E2746">
        <w:rPr>
          <w:rFonts w:ascii="Arial" w:hAnsi="Arial" w:cs="Arial"/>
          <w:color w:val="000000" w:themeColor="text1"/>
          <w:sz w:val="28"/>
          <w:szCs w:val="28"/>
        </w:rPr>
        <w:t>Haidt and Lukianoff (2018) warn in </w:t>
      </w:r>
      <w:r w:rsidRPr="003E2746">
        <w:rPr>
          <w:rFonts w:ascii="Arial" w:hAnsi="Arial" w:cs="Arial"/>
          <w:i/>
          <w:iCs/>
          <w:color w:val="000000" w:themeColor="text1"/>
          <w:sz w:val="28"/>
          <w:szCs w:val="28"/>
        </w:rPr>
        <w:t>The Coddling of the American Mind</w:t>
      </w:r>
      <w:r w:rsidRPr="003E2746">
        <w:rPr>
          <w:rFonts w:ascii="Arial" w:hAnsi="Arial" w:cs="Arial"/>
          <w:color w:val="000000" w:themeColor="text1"/>
          <w:sz w:val="28"/>
          <w:szCs w:val="28"/>
        </w:rPr>
        <w:t> that the overprotection of students from controversial speech may hinder resilience and critical thought. This insight is transferable to comedy: when audiences are sheltered from offense, they may lose the opportunity to confront, critique, or learn from it</w:t>
      </w:r>
      <w:r w:rsidRPr="009B0C76">
        <w:rPr>
          <w:rFonts w:ascii="Arial" w:hAnsi="Arial" w:cs="Arial"/>
          <w:color w:val="000000" w:themeColor="text1"/>
          <w:sz w:val="28"/>
          <w:szCs w:val="28"/>
        </w:rPr>
        <w:t xml:space="preserve">, which is arguably the most important reason for this author so vehemently defending punching down in Comedy. </w:t>
      </w:r>
    </w:p>
    <w:p w14:paraId="7D659AD9" w14:textId="77777777" w:rsidR="00AA3D39" w:rsidRPr="003E2746" w:rsidRDefault="00AA3D39" w:rsidP="009B0C76">
      <w:pPr>
        <w:spacing w:line="360" w:lineRule="auto"/>
        <w:rPr>
          <w:rFonts w:ascii="Arial" w:hAnsi="Arial" w:cs="Arial"/>
          <w:color w:val="000000" w:themeColor="text1"/>
          <w:sz w:val="28"/>
          <w:szCs w:val="28"/>
        </w:rPr>
      </w:pPr>
      <w:proofErr w:type="spellStart"/>
      <w:r w:rsidRPr="003E2746">
        <w:rPr>
          <w:rFonts w:ascii="Arial" w:hAnsi="Arial" w:cs="Arial"/>
          <w:color w:val="000000" w:themeColor="text1"/>
          <w:sz w:val="28"/>
          <w:szCs w:val="28"/>
        </w:rPr>
        <w:t>Zijp</w:t>
      </w:r>
      <w:proofErr w:type="spellEnd"/>
      <w:r w:rsidRPr="003E2746">
        <w:rPr>
          <w:rFonts w:ascii="Arial" w:hAnsi="Arial" w:cs="Arial"/>
          <w:color w:val="000000" w:themeColor="text1"/>
          <w:sz w:val="28"/>
          <w:szCs w:val="28"/>
        </w:rPr>
        <w:t xml:space="preserve"> (2024) critiques this logic, suggesting that it often masks privilege and reproduces dominant norms under the guise of playful banter. While persuasive, his argument also assumes a monolithic audience incapable of discerning satire from slander. In contrast, Anderson (2020) and Benko (2017) both argue for an ethics of complexity in which </w:t>
      </w:r>
      <w:r w:rsidRPr="009B0C76">
        <w:rPr>
          <w:rFonts w:ascii="Arial" w:hAnsi="Arial" w:cs="Arial"/>
          <w:color w:val="000000" w:themeColor="text1"/>
          <w:sz w:val="28"/>
          <w:szCs w:val="28"/>
        </w:rPr>
        <w:t>humour</w:t>
      </w:r>
      <w:r w:rsidRPr="003E2746">
        <w:rPr>
          <w:rFonts w:ascii="Arial" w:hAnsi="Arial" w:cs="Arial"/>
          <w:color w:val="000000" w:themeColor="text1"/>
          <w:sz w:val="28"/>
          <w:szCs w:val="28"/>
        </w:rPr>
        <w:t xml:space="preserve"> is assessed not just by content or audience, but by the dynamic interplay of identity, form, and function</w:t>
      </w:r>
      <w:r w:rsidRPr="009B0C76">
        <w:rPr>
          <w:rFonts w:ascii="Arial" w:hAnsi="Arial" w:cs="Arial"/>
          <w:color w:val="000000" w:themeColor="text1"/>
          <w:sz w:val="28"/>
          <w:szCs w:val="28"/>
        </w:rPr>
        <w:t xml:space="preserve"> as previously alluded to. </w:t>
      </w:r>
    </w:p>
    <w:p w14:paraId="3DF26BB8" w14:textId="77777777" w:rsidR="00AA3D39" w:rsidRPr="003E2746" w:rsidRDefault="00AA3D39" w:rsidP="009B0C76">
      <w:pPr>
        <w:spacing w:line="360" w:lineRule="auto"/>
        <w:rPr>
          <w:rFonts w:ascii="Arial" w:hAnsi="Arial" w:cs="Arial"/>
          <w:color w:val="000000" w:themeColor="text1"/>
          <w:sz w:val="28"/>
          <w:szCs w:val="28"/>
        </w:rPr>
      </w:pPr>
      <w:r w:rsidRPr="003E2746">
        <w:rPr>
          <w:rFonts w:ascii="Arial" w:hAnsi="Arial" w:cs="Arial"/>
          <w:color w:val="000000" w:themeColor="text1"/>
          <w:sz w:val="28"/>
          <w:szCs w:val="28"/>
        </w:rPr>
        <w:t>.</w:t>
      </w:r>
    </w:p>
    <w:p w14:paraId="181B5979" w14:textId="77777777" w:rsidR="00AA3D39" w:rsidRPr="009B0C76" w:rsidRDefault="00AA3D39" w:rsidP="009B0C76">
      <w:pPr>
        <w:spacing w:line="360" w:lineRule="auto"/>
        <w:rPr>
          <w:rFonts w:ascii="Arial" w:hAnsi="Arial" w:cs="Arial"/>
          <w:color w:val="000000" w:themeColor="text1"/>
          <w:sz w:val="28"/>
          <w:szCs w:val="28"/>
        </w:rPr>
      </w:pPr>
      <w:r w:rsidRPr="003E2746">
        <w:rPr>
          <w:rFonts w:ascii="Arial" w:hAnsi="Arial" w:cs="Arial"/>
          <w:color w:val="000000" w:themeColor="text1"/>
          <w:sz w:val="28"/>
          <w:szCs w:val="28"/>
        </w:rPr>
        <w:t xml:space="preserve">Rather than </w:t>
      </w:r>
      <w:r w:rsidRPr="009B0C76">
        <w:rPr>
          <w:rFonts w:ascii="Arial" w:hAnsi="Arial" w:cs="Arial"/>
          <w:color w:val="000000" w:themeColor="text1"/>
          <w:sz w:val="28"/>
          <w:szCs w:val="28"/>
        </w:rPr>
        <w:t xml:space="preserve">assuming </w:t>
      </w:r>
      <w:r w:rsidRPr="003E2746">
        <w:rPr>
          <w:rFonts w:ascii="Arial" w:hAnsi="Arial" w:cs="Arial"/>
          <w:color w:val="000000" w:themeColor="text1"/>
          <w:sz w:val="28"/>
          <w:szCs w:val="28"/>
        </w:rPr>
        <w:t xml:space="preserve">all punching down reifies dominance, we should assess </w:t>
      </w:r>
      <w:r w:rsidRPr="009B0C76">
        <w:rPr>
          <w:rFonts w:ascii="Arial" w:hAnsi="Arial" w:cs="Arial"/>
          <w:color w:val="000000" w:themeColor="text1"/>
          <w:sz w:val="28"/>
          <w:szCs w:val="28"/>
        </w:rPr>
        <w:t>humour</w:t>
      </w:r>
      <w:r w:rsidRPr="003E2746">
        <w:rPr>
          <w:rFonts w:ascii="Arial" w:hAnsi="Arial" w:cs="Arial"/>
          <w:color w:val="000000" w:themeColor="text1"/>
          <w:sz w:val="28"/>
          <w:szCs w:val="28"/>
        </w:rPr>
        <w:t xml:space="preserve"> by its capacity to provoke ethical reflection, challenge dogma, or create space for alternative readings</w:t>
      </w:r>
      <w:r w:rsidRPr="009B0C76">
        <w:rPr>
          <w:rFonts w:ascii="Arial" w:hAnsi="Arial" w:cs="Arial"/>
          <w:color w:val="000000" w:themeColor="text1"/>
          <w:sz w:val="28"/>
          <w:szCs w:val="28"/>
        </w:rPr>
        <w:t xml:space="preserve"> (Gimbel and Wilk 2024)</w:t>
      </w:r>
      <w:r w:rsidRPr="003E2746">
        <w:rPr>
          <w:rFonts w:ascii="Arial" w:hAnsi="Arial" w:cs="Arial"/>
          <w:color w:val="000000" w:themeColor="text1"/>
          <w:sz w:val="28"/>
          <w:szCs w:val="28"/>
        </w:rPr>
        <w:t xml:space="preserve">. The ethical stakes of </w:t>
      </w:r>
      <w:r w:rsidRPr="009B0C76">
        <w:rPr>
          <w:rFonts w:ascii="Arial" w:hAnsi="Arial" w:cs="Arial"/>
          <w:color w:val="000000" w:themeColor="text1"/>
          <w:sz w:val="28"/>
          <w:szCs w:val="28"/>
        </w:rPr>
        <w:t>humour</w:t>
      </w:r>
      <w:r w:rsidRPr="003E2746">
        <w:rPr>
          <w:rFonts w:ascii="Arial" w:hAnsi="Arial" w:cs="Arial"/>
          <w:color w:val="000000" w:themeColor="text1"/>
          <w:sz w:val="28"/>
          <w:szCs w:val="28"/>
        </w:rPr>
        <w:t xml:space="preserve"> do not dissolve the comedian’s responsibility, but neither do they erase the audience’s autonomy</w:t>
      </w:r>
      <w:r w:rsidRPr="009B0C76">
        <w:rPr>
          <w:rFonts w:ascii="Arial" w:hAnsi="Arial" w:cs="Arial"/>
          <w:color w:val="000000" w:themeColor="text1"/>
          <w:sz w:val="28"/>
          <w:szCs w:val="28"/>
        </w:rPr>
        <w:t xml:space="preserve"> (Benko 2020)</w:t>
      </w:r>
      <w:r w:rsidRPr="003E2746">
        <w:rPr>
          <w:rFonts w:ascii="Arial" w:hAnsi="Arial" w:cs="Arial"/>
          <w:color w:val="000000" w:themeColor="text1"/>
          <w:sz w:val="28"/>
          <w:szCs w:val="28"/>
        </w:rPr>
        <w:t xml:space="preserve">. Ultimately, to defend comedy as an art form is to accept its risks—not </w:t>
      </w:r>
      <w:proofErr w:type="gramStart"/>
      <w:r w:rsidRPr="003E2746">
        <w:rPr>
          <w:rFonts w:ascii="Arial" w:hAnsi="Arial" w:cs="Arial"/>
          <w:color w:val="000000" w:themeColor="text1"/>
          <w:sz w:val="28"/>
          <w:szCs w:val="28"/>
        </w:rPr>
        <w:t>in spite of</w:t>
      </w:r>
      <w:proofErr w:type="gramEnd"/>
      <w:r w:rsidRPr="003E2746">
        <w:rPr>
          <w:rFonts w:ascii="Arial" w:hAnsi="Arial" w:cs="Arial"/>
          <w:color w:val="000000" w:themeColor="text1"/>
          <w:sz w:val="28"/>
          <w:szCs w:val="28"/>
        </w:rPr>
        <w:t xml:space="preserve"> its power to offend, but because of it.</w:t>
      </w:r>
      <w:r w:rsidRPr="009B0C76">
        <w:rPr>
          <w:rFonts w:ascii="Arial" w:hAnsi="Arial" w:cs="Arial"/>
          <w:color w:val="000000" w:themeColor="text1"/>
          <w:sz w:val="28"/>
          <w:szCs w:val="28"/>
        </w:rPr>
        <w:t xml:space="preserve"> In the spirit of George Carlin, Anderson ends with the idea that comedians are “habitual line stepper,” paraphrasing the view of Carlin that the </w:t>
      </w:r>
      <w:proofErr w:type="gramStart"/>
      <w:r w:rsidRPr="009B0C76">
        <w:rPr>
          <w:rFonts w:ascii="Arial" w:hAnsi="Arial" w:cs="Arial"/>
          <w:color w:val="000000" w:themeColor="text1"/>
          <w:sz w:val="28"/>
          <w:szCs w:val="28"/>
        </w:rPr>
        <w:t>comedians</w:t>
      </w:r>
      <w:proofErr w:type="gramEnd"/>
      <w:r w:rsidRPr="009B0C76">
        <w:rPr>
          <w:rFonts w:ascii="Arial" w:hAnsi="Arial" w:cs="Arial"/>
          <w:color w:val="000000" w:themeColor="text1"/>
          <w:sz w:val="28"/>
          <w:szCs w:val="28"/>
        </w:rPr>
        <w:t xml:space="preserve"> role is to find where the line is and cross it deliberately (Anderson 2020, p 451). This resonates with a vision of humour as an existential and political act of freedom — the comedian as provocateur who tests the moral, social, and aesthetic boundaries of speech. This supports my framing of the comedian as a moral experimentalist, who sometimes must punch down to reveal hypocrisies, challenge sensitivities, or expose the absurdities of political orthodoxy.</w:t>
      </w:r>
    </w:p>
    <w:p w14:paraId="6C443273" w14:textId="77777777" w:rsidR="00AA3D39" w:rsidRPr="009B0C76" w:rsidRDefault="00AA3D39" w:rsidP="009B0C76">
      <w:pPr>
        <w:spacing w:line="360" w:lineRule="auto"/>
        <w:rPr>
          <w:rFonts w:ascii="Arial" w:hAnsi="Arial" w:cs="Arial"/>
          <w:color w:val="000000" w:themeColor="text1"/>
          <w:sz w:val="28"/>
          <w:szCs w:val="28"/>
        </w:rPr>
      </w:pPr>
    </w:p>
    <w:p w14:paraId="0F504829" w14:textId="77777777" w:rsidR="00AA3D39" w:rsidRPr="009B0C76" w:rsidRDefault="00AA3D39" w:rsidP="009B0C76">
      <w:pPr>
        <w:spacing w:line="360" w:lineRule="auto"/>
        <w:rPr>
          <w:rFonts w:ascii="Arial" w:hAnsi="Arial" w:cs="Arial"/>
          <w:color w:val="000000" w:themeColor="text1"/>
          <w:sz w:val="28"/>
          <w:szCs w:val="28"/>
        </w:rPr>
      </w:pPr>
      <w:r w:rsidRPr="009B0C76">
        <w:rPr>
          <w:rFonts w:ascii="Arial" w:hAnsi="Arial" w:cs="Arial"/>
          <w:color w:val="000000" w:themeColor="text1"/>
          <w:sz w:val="28"/>
          <w:szCs w:val="28"/>
        </w:rPr>
        <w:t>Anderson’s (2020) nuanced account of roasting ethics highlights the delicate interplay between formal delivery, audience perception, and intent. By proposing the </w:t>
      </w:r>
      <w:r w:rsidRPr="009B0C76">
        <w:rPr>
          <w:rFonts w:ascii="Arial" w:hAnsi="Arial" w:cs="Arial"/>
          <w:i/>
          <w:iCs/>
          <w:color w:val="000000" w:themeColor="text1"/>
          <w:sz w:val="28"/>
          <w:szCs w:val="28"/>
        </w:rPr>
        <w:t>Modified Redirection</w:t>
      </w:r>
      <w:r w:rsidRPr="009B0C76">
        <w:rPr>
          <w:rFonts w:ascii="Arial" w:hAnsi="Arial" w:cs="Arial"/>
          <w:color w:val="000000" w:themeColor="text1"/>
          <w:sz w:val="28"/>
          <w:szCs w:val="28"/>
        </w:rPr>
        <w:t> model, he shows that comedic autonomy is not about content alone, but the interpretive frame in which a joke is delivered. In this light, ‘punching down’ can function not as aggression, but as aesthetic play as previously mentioned (</w:t>
      </w:r>
      <w:proofErr w:type="spellStart"/>
      <w:r w:rsidRPr="009B0C76">
        <w:rPr>
          <w:rFonts w:ascii="Arial" w:hAnsi="Arial" w:cs="Arial"/>
          <w:color w:val="000000" w:themeColor="text1"/>
          <w:sz w:val="28"/>
          <w:szCs w:val="28"/>
        </w:rPr>
        <w:t>Morreall</w:t>
      </w:r>
      <w:proofErr w:type="spellEnd"/>
      <w:r w:rsidRPr="009B0C76">
        <w:rPr>
          <w:rFonts w:ascii="Arial" w:hAnsi="Arial" w:cs="Arial"/>
          <w:color w:val="000000" w:themeColor="text1"/>
          <w:sz w:val="28"/>
          <w:szCs w:val="28"/>
        </w:rPr>
        <w:t xml:space="preserve"> 2009), provided it’s contextualized by irony, exaggeration, or absurdity. </w:t>
      </w:r>
      <w:r w:rsidRPr="003E2746">
        <w:rPr>
          <w:rFonts w:ascii="Arial" w:hAnsi="Arial" w:cs="Arial"/>
          <w:color w:val="000000" w:themeColor="text1"/>
          <w:sz w:val="28"/>
          <w:szCs w:val="28"/>
        </w:rPr>
        <w:t xml:space="preserve">This section has argued that defending </w:t>
      </w:r>
      <w:r w:rsidRPr="009B0C76">
        <w:rPr>
          <w:rFonts w:ascii="Arial" w:hAnsi="Arial" w:cs="Arial"/>
          <w:color w:val="000000" w:themeColor="text1"/>
          <w:sz w:val="28"/>
          <w:szCs w:val="28"/>
        </w:rPr>
        <w:t>humour</w:t>
      </w:r>
      <w:r w:rsidRPr="003E2746">
        <w:rPr>
          <w:rFonts w:ascii="Arial" w:hAnsi="Arial" w:cs="Arial"/>
          <w:color w:val="000000" w:themeColor="text1"/>
          <w:sz w:val="28"/>
          <w:szCs w:val="28"/>
        </w:rPr>
        <w:t xml:space="preserve">—even </w:t>
      </w:r>
      <w:r w:rsidRPr="009B0C76">
        <w:rPr>
          <w:rFonts w:ascii="Arial" w:hAnsi="Arial" w:cs="Arial"/>
          <w:color w:val="000000" w:themeColor="text1"/>
          <w:sz w:val="28"/>
          <w:szCs w:val="28"/>
        </w:rPr>
        <w:t>humour</w:t>
      </w:r>
      <w:r w:rsidRPr="003E2746">
        <w:rPr>
          <w:rFonts w:ascii="Arial" w:hAnsi="Arial" w:cs="Arial"/>
          <w:color w:val="000000" w:themeColor="text1"/>
          <w:sz w:val="28"/>
          <w:szCs w:val="28"/>
        </w:rPr>
        <w:t xml:space="preserve"> that punches down—requires a robust conception of autonomy: for the comedian as speaker, and for the audience as interpretive agents. Roast comedy, with its exaggerated transgressions, illustrates how context, intent, and form redirect offense into art. The moral policing of such </w:t>
      </w:r>
      <w:r w:rsidRPr="009B0C76">
        <w:rPr>
          <w:rFonts w:ascii="Arial" w:hAnsi="Arial" w:cs="Arial"/>
          <w:color w:val="000000" w:themeColor="text1"/>
          <w:sz w:val="28"/>
          <w:szCs w:val="28"/>
        </w:rPr>
        <w:t>humour</w:t>
      </w:r>
      <w:r w:rsidRPr="003E2746">
        <w:rPr>
          <w:rFonts w:ascii="Arial" w:hAnsi="Arial" w:cs="Arial"/>
          <w:color w:val="000000" w:themeColor="text1"/>
          <w:sz w:val="28"/>
          <w:szCs w:val="28"/>
        </w:rPr>
        <w:t>, while often motivated by empathy, too easily collapses pluralism into prohibition</w:t>
      </w:r>
    </w:p>
    <w:p w14:paraId="15ED1368" w14:textId="77777777" w:rsidR="00AA3D39" w:rsidRPr="009B0C76" w:rsidRDefault="00AA3D39" w:rsidP="009B0C76">
      <w:pPr>
        <w:spacing w:line="360" w:lineRule="auto"/>
        <w:rPr>
          <w:rFonts w:ascii="Arial" w:hAnsi="Arial" w:cs="Arial"/>
          <w:color w:val="000000" w:themeColor="text1"/>
          <w:sz w:val="28"/>
          <w:szCs w:val="28"/>
          <w:u w:val="single"/>
        </w:rPr>
      </w:pPr>
    </w:p>
    <w:p w14:paraId="430E2D56" w14:textId="77777777" w:rsidR="00AA3D39" w:rsidRPr="009B0C76" w:rsidRDefault="00AA3D39" w:rsidP="009B0C76">
      <w:pPr>
        <w:spacing w:line="360" w:lineRule="auto"/>
        <w:rPr>
          <w:rFonts w:ascii="Arial" w:hAnsi="Arial" w:cs="Arial"/>
          <w:color w:val="000000" w:themeColor="text1"/>
          <w:sz w:val="28"/>
          <w:szCs w:val="28"/>
          <w:highlight w:val="green"/>
          <w:u w:val="single"/>
        </w:rPr>
      </w:pPr>
    </w:p>
    <w:p w14:paraId="11EE0AB2" w14:textId="77777777" w:rsidR="00AA3D39" w:rsidRPr="009B0C76" w:rsidRDefault="00AA3D39" w:rsidP="009B0C76">
      <w:pPr>
        <w:spacing w:line="360" w:lineRule="auto"/>
        <w:rPr>
          <w:rFonts w:ascii="Arial" w:hAnsi="Arial" w:cs="Arial"/>
          <w:b/>
          <w:bCs/>
          <w:color w:val="000000" w:themeColor="text1"/>
          <w:sz w:val="28"/>
          <w:szCs w:val="28"/>
          <w:u w:val="single"/>
        </w:rPr>
      </w:pPr>
    </w:p>
    <w:p w14:paraId="741D08F5" w14:textId="350FD652" w:rsidR="00AA3D39" w:rsidRPr="009B0C76" w:rsidRDefault="00AA3D39" w:rsidP="009B0C76">
      <w:pPr>
        <w:spacing w:line="360" w:lineRule="auto"/>
        <w:rPr>
          <w:rFonts w:ascii="Arial" w:hAnsi="Arial" w:cs="Arial"/>
          <w:b/>
          <w:bCs/>
          <w:color w:val="000000" w:themeColor="text1"/>
          <w:sz w:val="28"/>
          <w:szCs w:val="28"/>
          <w:u w:val="single"/>
        </w:rPr>
      </w:pPr>
      <w:r w:rsidRPr="009B0C76">
        <w:rPr>
          <w:rFonts w:ascii="Arial" w:hAnsi="Arial" w:cs="Arial"/>
          <w:b/>
          <w:bCs/>
          <w:color w:val="000000" w:themeColor="text1"/>
          <w:sz w:val="28"/>
          <w:szCs w:val="28"/>
          <w:u w:val="single"/>
        </w:rPr>
        <w:t xml:space="preserve">Section 3: Moral Ambiguity and the Purpose of </w:t>
      </w:r>
      <w:r w:rsidR="000C7192">
        <w:rPr>
          <w:rFonts w:ascii="Arial" w:hAnsi="Arial" w:cs="Arial"/>
          <w:b/>
          <w:bCs/>
          <w:color w:val="000000" w:themeColor="text1"/>
          <w:sz w:val="28"/>
          <w:szCs w:val="28"/>
          <w:u w:val="single"/>
        </w:rPr>
        <w:t>Humour</w:t>
      </w:r>
      <w:r w:rsidRPr="009B0C76">
        <w:rPr>
          <w:rFonts w:ascii="Arial" w:hAnsi="Arial" w:cs="Arial"/>
          <w:b/>
          <w:bCs/>
          <w:color w:val="000000" w:themeColor="text1"/>
          <w:sz w:val="28"/>
          <w:szCs w:val="28"/>
          <w:u w:val="single"/>
        </w:rPr>
        <w:t xml:space="preserve"> </w:t>
      </w:r>
    </w:p>
    <w:p w14:paraId="18ED84FC" w14:textId="77777777" w:rsidR="00AA3D39" w:rsidRPr="009B0C76" w:rsidRDefault="00AA3D39" w:rsidP="009B0C76">
      <w:pPr>
        <w:spacing w:line="360" w:lineRule="auto"/>
        <w:rPr>
          <w:rFonts w:ascii="Arial" w:hAnsi="Arial" w:cs="Arial"/>
          <w:color w:val="000000" w:themeColor="text1"/>
          <w:sz w:val="28"/>
          <w:szCs w:val="28"/>
        </w:rPr>
      </w:pPr>
      <w:r w:rsidRPr="009B0C76">
        <w:rPr>
          <w:rFonts w:ascii="Arial" w:hAnsi="Arial" w:cs="Arial"/>
          <w:color w:val="000000" w:themeColor="text1"/>
          <w:sz w:val="28"/>
          <w:szCs w:val="28"/>
          <w:highlight w:val="cyan"/>
          <w:u w:val="single"/>
        </w:rPr>
        <w:t xml:space="preserve"> </w:t>
      </w:r>
    </w:p>
    <w:p w14:paraId="6B137343" w14:textId="3341AB06" w:rsidR="00AA3D39" w:rsidRPr="009B0C76" w:rsidRDefault="00AA3D39" w:rsidP="009B0C76">
      <w:pPr>
        <w:spacing w:line="360" w:lineRule="auto"/>
        <w:rPr>
          <w:rFonts w:ascii="Arial" w:hAnsi="Arial" w:cs="Arial"/>
          <w:sz w:val="28"/>
          <w:szCs w:val="28"/>
          <w:u w:val="single"/>
        </w:rPr>
      </w:pPr>
      <w:r w:rsidRPr="009B0C76">
        <w:rPr>
          <w:rFonts w:ascii="Arial" w:hAnsi="Arial" w:cs="Arial"/>
          <w:sz w:val="28"/>
          <w:szCs w:val="28"/>
          <w:u w:val="single"/>
        </w:rPr>
        <w:t xml:space="preserve">3.1 The Amoral Nature of </w:t>
      </w:r>
      <w:r w:rsidR="000C7192">
        <w:rPr>
          <w:rFonts w:ascii="Arial" w:hAnsi="Arial" w:cs="Arial"/>
          <w:sz w:val="28"/>
          <w:szCs w:val="28"/>
          <w:u w:val="single"/>
        </w:rPr>
        <w:t>Humour</w:t>
      </w:r>
      <w:r w:rsidRPr="009B0C76">
        <w:rPr>
          <w:rFonts w:ascii="Arial" w:hAnsi="Arial" w:cs="Arial"/>
          <w:sz w:val="28"/>
          <w:szCs w:val="28"/>
          <w:u w:val="single"/>
        </w:rPr>
        <w:t xml:space="preserve"> – Comic </w:t>
      </w:r>
      <w:proofErr w:type="spellStart"/>
      <w:r w:rsidRPr="009B0C76">
        <w:rPr>
          <w:rFonts w:ascii="Arial" w:hAnsi="Arial" w:cs="Arial"/>
          <w:sz w:val="28"/>
          <w:szCs w:val="28"/>
          <w:u w:val="single"/>
        </w:rPr>
        <w:t>Amoralism</w:t>
      </w:r>
      <w:proofErr w:type="spellEnd"/>
      <w:r w:rsidRPr="009B0C76">
        <w:rPr>
          <w:rFonts w:ascii="Arial" w:hAnsi="Arial" w:cs="Arial"/>
          <w:sz w:val="28"/>
          <w:szCs w:val="28"/>
          <w:u w:val="single"/>
        </w:rPr>
        <w:t>, Moralism, and Immoralism in Ethical Discourse</w:t>
      </w:r>
    </w:p>
    <w:p w14:paraId="17D2828F" w14:textId="45C5723C" w:rsidR="00AA3D39" w:rsidRPr="009B0C76" w:rsidRDefault="000C7192" w:rsidP="009B0C76">
      <w:pPr>
        <w:spacing w:line="360" w:lineRule="auto"/>
        <w:rPr>
          <w:rFonts w:ascii="Arial" w:hAnsi="Arial" w:cs="Arial"/>
          <w:sz w:val="28"/>
          <w:szCs w:val="28"/>
        </w:rPr>
      </w:pPr>
      <w:r>
        <w:rPr>
          <w:rFonts w:ascii="Arial" w:hAnsi="Arial" w:cs="Arial"/>
          <w:sz w:val="28"/>
          <w:szCs w:val="28"/>
        </w:rPr>
        <w:t>Humour</w:t>
      </w:r>
      <w:r w:rsidR="00AA3D39" w:rsidRPr="009B0C76">
        <w:rPr>
          <w:rFonts w:ascii="Arial" w:hAnsi="Arial" w:cs="Arial"/>
          <w:sz w:val="28"/>
          <w:szCs w:val="28"/>
        </w:rPr>
        <w:t>, while often associated with levity, has occupied a paradoxical position within ethical and philosophical discourse (Benko 202</w:t>
      </w:r>
      <w:r w:rsidR="00CF7FAA" w:rsidRPr="009B0C76">
        <w:rPr>
          <w:rFonts w:ascii="Arial" w:hAnsi="Arial" w:cs="Arial"/>
          <w:sz w:val="28"/>
          <w:szCs w:val="28"/>
        </w:rPr>
        <w:t>0</w:t>
      </w:r>
      <w:r w:rsidR="00AA3D39" w:rsidRPr="009B0C76">
        <w:rPr>
          <w:rFonts w:ascii="Arial" w:hAnsi="Arial" w:cs="Arial"/>
          <w:sz w:val="28"/>
          <w:szCs w:val="28"/>
        </w:rPr>
        <w:t xml:space="preserve">). Its capacity to entertain, offend, and critique—frequently in the same breath—makes it a slippery object of moral analysis (Carroll 1999). Central to this difficulty is the question of whether humour itself is subject to moral judgment or whether it occupies a distinct, “amoral” domain exempt from normative evaluation (McTernan 2024). This section examines three major positions in the ethics of </w:t>
      </w:r>
      <w:proofErr w:type="gramStart"/>
      <w:r w:rsidR="00AA3D39" w:rsidRPr="009B0C76">
        <w:rPr>
          <w:rFonts w:ascii="Arial" w:hAnsi="Arial" w:cs="Arial"/>
          <w:sz w:val="28"/>
          <w:szCs w:val="28"/>
        </w:rPr>
        <w:t>humour :</w:t>
      </w:r>
      <w:proofErr w:type="gramEnd"/>
      <w:r w:rsidR="00AA3D39" w:rsidRPr="009B0C76">
        <w:rPr>
          <w:rFonts w:ascii="Arial" w:hAnsi="Arial" w:cs="Arial"/>
          <w:sz w:val="28"/>
          <w:szCs w:val="28"/>
        </w:rPr>
        <w:t xml:space="preserve"> comic </w:t>
      </w:r>
      <w:proofErr w:type="spellStart"/>
      <w:r w:rsidR="00AA3D39" w:rsidRPr="009B0C76">
        <w:rPr>
          <w:rFonts w:ascii="Arial" w:hAnsi="Arial" w:cs="Arial"/>
          <w:sz w:val="28"/>
          <w:szCs w:val="28"/>
        </w:rPr>
        <w:t>amoralism</w:t>
      </w:r>
      <w:proofErr w:type="spellEnd"/>
      <w:r w:rsidR="00AA3D39" w:rsidRPr="009B0C76">
        <w:rPr>
          <w:rFonts w:ascii="Arial" w:hAnsi="Arial" w:cs="Arial"/>
          <w:sz w:val="28"/>
          <w:szCs w:val="28"/>
        </w:rPr>
        <w:t xml:space="preserve">, comic moralism, and comic immoralism. </w:t>
      </w:r>
      <w:r w:rsidR="00CF7FAA" w:rsidRPr="009B0C76">
        <w:rPr>
          <w:rFonts w:ascii="Arial" w:hAnsi="Arial" w:cs="Arial"/>
          <w:sz w:val="28"/>
          <w:szCs w:val="28"/>
        </w:rPr>
        <w:t>Building on thinkers such as Carroll</w:t>
      </w:r>
      <w:r w:rsidR="00CF7FAA" w:rsidRPr="009B0C76">
        <w:rPr>
          <w:rFonts w:ascii="Arial" w:hAnsi="Arial" w:cs="Arial"/>
          <w:sz w:val="28"/>
          <w:szCs w:val="28"/>
        </w:rPr>
        <w:t xml:space="preserve"> </w:t>
      </w:r>
      <w:proofErr w:type="spellStart"/>
      <w:r w:rsidR="00CF7FAA" w:rsidRPr="009B0C76">
        <w:rPr>
          <w:rFonts w:ascii="Arial" w:hAnsi="Arial" w:cs="Arial"/>
          <w:sz w:val="28"/>
          <w:szCs w:val="28"/>
        </w:rPr>
        <w:t>Morreall</w:t>
      </w:r>
      <w:proofErr w:type="spellEnd"/>
      <w:r w:rsidR="00CF7FAA" w:rsidRPr="009B0C76">
        <w:rPr>
          <w:rFonts w:ascii="Arial" w:hAnsi="Arial" w:cs="Arial"/>
          <w:sz w:val="28"/>
          <w:szCs w:val="28"/>
        </w:rPr>
        <w:t xml:space="preserve"> (2009)</w:t>
      </w:r>
      <w:r w:rsidR="00CF7FAA" w:rsidRPr="009B0C76">
        <w:rPr>
          <w:rFonts w:ascii="Arial" w:hAnsi="Arial" w:cs="Arial"/>
          <w:sz w:val="28"/>
          <w:szCs w:val="28"/>
        </w:rPr>
        <w:t>, and Cohen</w:t>
      </w:r>
      <w:r w:rsidR="00CF7FAA" w:rsidRPr="009B0C76">
        <w:rPr>
          <w:rFonts w:ascii="Arial" w:hAnsi="Arial" w:cs="Arial"/>
          <w:sz w:val="28"/>
          <w:szCs w:val="28"/>
        </w:rPr>
        <w:t xml:space="preserve"> (1999) </w:t>
      </w:r>
      <w:r w:rsidR="00CF7FAA" w:rsidRPr="009B0C76">
        <w:rPr>
          <w:rFonts w:ascii="Arial" w:hAnsi="Arial" w:cs="Arial"/>
          <w:sz w:val="28"/>
          <w:szCs w:val="28"/>
        </w:rPr>
        <w:t xml:space="preserve">—and with Gimbel &amp; Wilk </w:t>
      </w:r>
      <w:r w:rsidR="00CF7FAA" w:rsidRPr="009B0C76">
        <w:rPr>
          <w:rFonts w:ascii="Arial" w:hAnsi="Arial" w:cs="Arial"/>
          <w:sz w:val="28"/>
          <w:szCs w:val="28"/>
        </w:rPr>
        <w:t xml:space="preserve">(2021) </w:t>
      </w:r>
      <w:r w:rsidR="00CF7FAA" w:rsidRPr="009B0C76">
        <w:rPr>
          <w:rFonts w:ascii="Arial" w:hAnsi="Arial" w:cs="Arial"/>
          <w:sz w:val="28"/>
          <w:szCs w:val="28"/>
        </w:rPr>
        <w:t>and Benko continuing to function as the philosophical spine of this work—this section defends a context-sensitive view of humour as morally ambiguous, epistemically valuable, and artistically essential. Their recurrence throughout this dissertation is intentional: they offer the most robust frameworks for navigating humour’s moral instability and social meaning.</w:t>
      </w:r>
    </w:p>
    <w:p w14:paraId="01E77907" w14:textId="496E7010" w:rsidR="00AA3D39" w:rsidRPr="009B0C76" w:rsidRDefault="00AA3D39" w:rsidP="009B0C76">
      <w:pPr>
        <w:spacing w:line="360" w:lineRule="auto"/>
        <w:rPr>
          <w:rFonts w:ascii="Arial" w:hAnsi="Arial" w:cs="Arial"/>
          <w:sz w:val="28"/>
          <w:szCs w:val="28"/>
          <w:u w:val="single"/>
        </w:rPr>
      </w:pPr>
      <w:r w:rsidRPr="009B0C76">
        <w:rPr>
          <w:rFonts w:ascii="Arial" w:hAnsi="Arial" w:cs="Arial"/>
          <w:sz w:val="28"/>
          <w:szCs w:val="28"/>
          <w:u w:val="single"/>
        </w:rPr>
        <w:t xml:space="preserve">3.2 Comic </w:t>
      </w:r>
      <w:proofErr w:type="spellStart"/>
      <w:r w:rsidRPr="009B0C76">
        <w:rPr>
          <w:rFonts w:ascii="Arial" w:hAnsi="Arial" w:cs="Arial"/>
          <w:sz w:val="28"/>
          <w:szCs w:val="28"/>
          <w:u w:val="single"/>
        </w:rPr>
        <w:t>Amoralism</w:t>
      </w:r>
      <w:proofErr w:type="spellEnd"/>
      <w:r w:rsidRPr="009B0C76">
        <w:rPr>
          <w:rFonts w:ascii="Arial" w:hAnsi="Arial" w:cs="Arial"/>
          <w:sz w:val="28"/>
          <w:szCs w:val="28"/>
          <w:u w:val="single"/>
        </w:rPr>
        <w:t xml:space="preserve">: </w:t>
      </w:r>
      <w:r w:rsidR="000C7192">
        <w:rPr>
          <w:rFonts w:ascii="Arial" w:hAnsi="Arial" w:cs="Arial"/>
          <w:sz w:val="28"/>
          <w:szCs w:val="28"/>
          <w:u w:val="single"/>
        </w:rPr>
        <w:t>Humour</w:t>
      </w:r>
      <w:r w:rsidRPr="009B0C76">
        <w:rPr>
          <w:rFonts w:ascii="Arial" w:hAnsi="Arial" w:cs="Arial"/>
          <w:sz w:val="28"/>
          <w:szCs w:val="28"/>
          <w:u w:val="single"/>
        </w:rPr>
        <w:t xml:space="preserve"> Beyond Morality</w:t>
      </w:r>
    </w:p>
    <w:p w14:paraId="281AA330" w14:textId="77777777" w:rsidR="00AA3D39" w:rsidRPr="009B0C76" w:rsidRDefault="00AA3D39" w:rsidP="009B0C76">
      <w:pPr>
        <w:spacing w:line="360" w:lineRule="auto"/>
        <w:rPr>
          <w:rFonts w:ascii="Arial" w:hAnsi="Arial" w:cs="Arial"/>
          <w:sz w:val="28"/>
          <w:szCs w:val="28"/>
        </w:rPr>
      </w:pPr>
    </w:p>
    <w:p w14:paraId="20F33146" w14:textId="77777777" w:rsidR="00AA3D39" w:rsidRPr="009B0C76" w:rsidRDefault="00AA3D39" w:rsidP="009B0C76">
      <w:pPr>
        <w:spacing w:line="360" w:lineRule="auto"/>
        <w:rPr>
          <w:rFonts w:ascii="Arial" w:hAnsi="Arial" w:cs="Arial"/>
          <w:sz w:val="28"/>
          <w:szCs w:val="28"/>
        </w:rPr>
      </w:pPr>
      <w:r w:rsidRPr="009B0C76">
        <w:rPr>
          <w:rFonts w:ascii="Arial" w:hAnsi="Arial" w:cs="Arial"/>
          <w:sz w:val="28"/>
          <w:szCs w:val="28"/>
        </w:rPr>
        <w:t xml:space="preserve">The amoralist position contends that jokes, by virtue of their fictionality, absurdity, or playfulness, are ethically inert (Carroll 1999). This view is exemplified in the work of Noël Carroll, who categorizes </w:t>
      </w:r>
      <w:proofErr w:type="spellStart"/>
      <w:r w:rsidRPr="009B0C76">
        <w:rPr>
          <w:rFonts w:ascii="Arial" w:hAnsi="Arial" w:cs="Arial"/>
          <w:sz w:val="28"/>
          <w:szCs w:val="28"/>
        </w:rPr>
        <w:t>amoralism</w:t>
      </w:r>
      <w:proofErr w:type="spellEnd"/>
      <w:r w:rsidRPr="009B0C76">
        <w:rPr>
          <w:rFonts w:ascii="Arial" w:hAnsi="Arial" w:cs="Arial"/>
          <w:sz w:val="28"/>
          <w:szCs w:val="28"/>
        </w:rPr>
        <w:t xml:space="preserve"> as the belief that humour’s primary function is aesthetic rather than moral, and thus not suitable for ethical evaluation. Similarly, Ted Cohen (1999) and John </w:t>
      </w:r>
      <w:proofErr w:type="spellStart"/>
      <w:r w:rsidRPr="009B0C76">
        <w:rPr>
          <w:rFonts w:ascii="Arial" w:hAnsi="Arial" w:cs="Arial"/>
          <w:sz w:val="28"/>
          <w:szCs w:val="28"/>
        </w:rPr>
        <w:t>Morreall</w:t>
      </w:r>
      <w:proofErr w:type="spellEnd"/>
      <w:r w:rsidRPr="009B0C76">
        <w:rPr>
          <w:rFonts w:ascii="Arial" w:hAnsi="Arial" w:cs="Arial"/>
          <w:sz w:val="28"/>
          <w:szCs w:val="28"/>
        </w:rPr>
        <w:t xml:space="preserve"> (2009) defend the idea that humour often operates in a domain removed from serious moral discourse. As Cohen famously noted, jokes require a form of “imaginative engagement,” a willing suspension of normative seriousness in favour of playful incongruity, according to this view, the logic of jokes is not the logic of moral communication. For example, according to Carroll a racist joke is not necessarily an endorsement of racism but may serve as a commentary, exaggeration, or provocation. The amoralist argues that it is a category error to judge such content in the same way one might assess a political speech or a philosophical argument. In roast comedy, for instance, participants willingly enter a space where social taboos are suspended. As Anderson (2020) argues in “Roasting Ethics”, roast humour is governed by genre conventions that encourage ritualized offense and aesthetic redirection. In these contexts, the offensiveness of a joke does not determine its ethical meaning because audiences understand that the comic intent has been redirected away from harm toward ritualized transgression (Gimbel and Wilk 2024).</w:t>
      </w:r>
    </w:p>
    <w:p w14:paraId="2CB603D4" w14:textId="77777777" w:rsidR="00AA3D39" w:rsidRPr="009B0C76" w:rsidRDefault="00AA3D39" w:rsidP="009B0C76">
      <w:pPr>
        <w:spacing w:line="360" w:lineRule="auto"/>
        <w:rPr>
          <w:rFonts w:ascii="Arial" w:hAnsi="Arial" w:cs="Arial"/>
          <w:sz w:val="28"/>
          <w:szCs w:val="28"/>
        </w:rPr>
      </w:pPr>
    </w:p>
    <w:p w14:paraId="5DBD94BC" w14:textId="71F9FC26" w:rsidR="00AA3D39" w:rsidRPr="009B0C76" w:rsidRDefault="00AA3D39" w:rsidP="009B0C76">
      <w:pPr>
        <w:spacing w:line="360" w:lineRule="auto"/>
        <w:rPr>
          <w:rFonts w:ascii="Arial" w:hAnsi="Arial" w:cs="Arial"/>
          <w:sz w:val="28"/>
          <w:szCs w:val="28"/>
        </w:rPr>
      </w:pPr>
      <w:r w:rsidRPr="009B0C76">
        <w:rPr>
          <w:rFonts w:ascii="Arial" w:hAnsi="Arial" w:cs="Arial"/>
          <w:sz w:val="28"/>
          <w:szCs w:val="28"/>
        </w:rPr>
        <w:t xml:space="preserve">However, </w:t>
      </w:r>
      <w:proofErr w:type="spellStart"/>
      <w:r w:rsidRPr="009B0C76">
        <w:rPr>
          <w:rFonts w:ascii="Arial" w:hAnsi="Arial" w:cs="Arial"/>
          <w:sz w:val="28"/>
          <w:szCs w:val="28"/>
        </w:rPr>
        <w:t>amoralism</w:t>
      </w:r>
      <w:proofErr w:type="spellEnd"/>
      <w:r w:rsidRPr="009B0C76">
        <w:rPr>
          <w:rFonts w:ascii="Arial" w:hAnsi="Arial" w:cs="Arial"/>
          <w:sz w:val="28"/>
          <w:szCs w:val="28"/>
        </w:rPr>
        <w:t xml:space="preserve"> is not without its critics.  </w:t>
      </w:r>
      <w:proofErr w:type="spellStart"/>
      <w:r w:rsidRPr="009B0C76">
        <w:rPr>
          <w:rFonts w:ascii="Arial" w:hAnsi="Arial" w:cs="Arial"/>
          <w:sz w:val="28"/>
          <w:szCs w:val="28"/>
        </w:rPr>
        <w:t>Zijp</w:t>
      </w:r>
      <w:proofErr w:type="spellEnd"/>
      <w:r w:rsidRPr="009B0C76">
        <w:rPr>
          <w:rFonts w:ascii="Arial" w:hAnsi="Arial" w:cs="Arial"/>
          <w:sz w:val="28"/>
          <w:szCs w:val="28"/>
        </w:rPr>
        <w:t xml:space="preserve"> (2024) has notably critiqued what he terms the ideology of “comic innocence,” wherein humour is perceived as ethically untouchable simply because it is </w:t>
      </w:r>
      <w:proofErr w:type="spellStart"/>
      <w:r w:rsidR="000C7192">
        <w:rPr>
          <w:rFonts w:ascii="Arial" w:hAnsi="Arial" w:cs="Arial"/>
          <w:sz w:val="28"/>
          <w:szCs w:val="28"/>
        </w:rPr>
        <w:t>humour</w:t>
      </w:r>
      <w:r w:rsidRPr="009B0C76">
        <w:rPr>
          <w:rFonts w:ascii="Arial" w:hAnsi="Arial" w:cs="Arial"/>
          <w:sz w:val="28"/>
          <w:szCs w:val="28"/>
        </w:rPr>
        <w:t>ous</w:t>
      </w:r>
      <w:proofErr w:type="spellEnd"/>
      <w:r w:rsidRPr="009B0C76">
        <w:rPr>
          <w:rFonts w:ascii="Arial" w:hAnsi="Arial" w:cs="Arial"/>
          <w:sz w:val="28"/>
          <w:szCs w:val="28"/>
        </w:rPr>
        <w:t xml:space="preserve">. </w:t>
      </w:r>
      <w:proofErr w:type="spellStart"/>
      <w:r w:rsidRPr="009B0C76">
        <w:rPr>
          <w:rFonts w:ascii="Arial" w:hAnsi="Arial" w:cs="Arial"/>
          <w:sz w:val="28"/>
          <w:szCs w:val="28"/>
        </w:rPr>
        <w:t>Zijp</w:t>
      </w:r>
      <w:proofErr w:type="spellEnd"/>
      <w:r w:rsidRPr="009B0C76">
        <w:rPr>
          <w:rFonts w:ascii="Arial" w:hAnsi="Arial" w:cs="Arial"/>
          <w:sz w:val="28"/>
          <w:szCs w:val="28"/>
        </w:rPr>
        <w:t xml:space="preserve"> warns that such ideological shielding enables comedians to deflect accountability by appealing to irony or non-seriousness. This criticism underscores a tension at the heart of comic </w:t>
      </w:r>
      <w:proofErr w:type="spellStart"/>
      <w:r w:rsidRPr="009B0C76">
        <w:rPr>
          <w:rFonts w:ascii="Arial" w:hAnsi="Arial" w:cs="Arial"/>
          <w:sz w:val="28"/>
          <w:szCs w:val="28"/>
        </w:rPr>
        <w:t>amoralism</w:t>
      </w:r>
      <w:proofErr w:type="spellEnd"/>
      <w:r w:rsidRPr="009B0C76">
        <w:rPr>
          <w:rFonts w:ascii="Arial" w:hAnsi="Arial" w:cs="Arial"/>
          <w:sz w:val="28"/>
          <w:szCs w:val="28"/>
        </w:rPr>
        <w:t xml:space="preserve">: while humour may be fictional or playful, it is also deeply embedded in social, political, and cultural life. As such, laughter cannot be wholly divorced from the world it inhabits according to </w:t>
      </w:r>
      <w:proofErr w:type="spellStart"/>
      <w:r w:rsidRPr="009B0C76">
        <w:rPr>
          <w:rFonts w:ascii="Arial" w:hAnsi="Arial" w:cs="Arial"/>
          <w:sz w:val="28"/>
          <w:szCs w:val="28"/>
        </w:rPr>
        <w:t>Zijp</w:t>
      </w:r>
      <w:proofErr w:type="spellEnd"/>
      <w:r w:rsidRPr="009B0C76">
        <w:rPr>
          <w:rFonts w:ascii="Arial" w:hAnsi="Arial" w:cs="Arial"/>
          <w:sz w:val="28"/>
          <w:szCs w:val="28"/>
        </w:rPr>
        <w:t>.</w:t>
      </w:r>
    </w:p>
    <w:p w14:paraId="4CFFDD64" w14:textId="77777777" w:rsidR="00AA3D39" w:rsidRPr="009B0C76" w:rsidRDefault="00AA3D39" w:rsidP="009B0C76">
      <w:pPr>
        <w:spacing w:line="360" w:lineRule="auto"/>
        <w:rPr>
          <w:rFonts w:ascii="Arial" w:hAnsi="Arial" w:cs="Arial"/>
          <w:sz w:val="28"/>
          <w:szCs w:val="28"/>
        </w:rPr>
      </w:pPr>
    </w:p>
    <w:p w14:paraId="0EDD3127" w14:textId="4751A794" w:rsidR="00AA3D39" w:rsidRPr="009B0C76" w:rsidRDefault="00AA3D39" w:rsidP="009B0C76">
      <w:pPr>
        <w:spacing w:line="360" w:lineRule="auto"/>
        <w:rPr>
          <w:rFonts w:ascii="Arial" w:hAnsi="Arial" w:cs="Arial"/>
          <w:sz w:val="28"/>
          <w:szCs w:val="28"/>
          <w:u w:val="single"/>
        </w:rPr>
      </w:pPr>
      <w:r w:rsidRPr="009B0C76">
        <w:rPr>
          <w:rFonts w:ascii="Arial" w:hAnsi="Arial" w:cs="Arial"/>
          <w:sz w:val="28"/>
          <w:szCs w:val="28"/>
          <w:u w:val="single"/>
        </w:rPr>
        <w:t xml:space="preserve">3.3 Comic Moralism: </w:t>
      </w:r>
      <w:r w:rsidR="000C7192">
        <w:rPr>
          <w:rFonts w:ascii="Arial" w:hAnsi="Arial" w:cs="Arial"/>
          <w:sz w:val="28"/>
          <w:szCs w:val="28"/>
          <w:u w:val="single"/>
        </w:rPr>
        <w:t>Humour</w:t>
      </w:r>
      <w:r w:rsidRPr="009B0C76">
        <w:rPr>
          <w:rFonts w:ascii="Arial" w:hAnsi="Arial" w:cs="Arial"/>
          <w:sz w:val="28"/>
          <w:szCs w:val="28"/>
          <w:u w:val="single"/>
        </w:rPr>
        <w:t xml:space="preserve"> as Ethically Charged</w:t>
      </w:r>
    </w:p>
    <w:p w14:paraId="56B36741" w14:textId="77777777" w:rsidR="00AA3D39" w:rsidRPr="009B0C76" w:rsidRDefault="00AA3D39" w:rsidP="009B0C76">
      <w:pPr>
        <w:spacing w:line="360" w:lineRule="auto"/>
        <w:rPr>
          <w:rFonts w:ascii="Arial" w:hAnsi="Arial" w:cs="Arial"/>
          <w:sz w:val="28"/>
          <w:szCs w:val="28"/>
        </w:rPr>
      </w:pPr>
    </w:p>
    <w:p w14:paraId="3B8D0A65" w14:textId="67B09C0D" w:rsidR="00AA3D39" w:rsidRPr="009B0C76" w:rsidRDefault="00AA3D39" w:rsidP="009B0C76">
      <w:pPr>
        <w:spacing w:line="360" w:lineRule="auto"/>
        <w:rPr>
          <w:rFonts w:ascii="Arial" w:hAnsi="Arial" w:cs="Arial"/>
          <w:sz w:val="28"/>
          <w:szCs w:val="28"/>
        </w:rPr>
      </w:pPr>
      <w:r w:rsidRPr="009B0C76">
        <w:rPr>
          <w:rFonts w:ascii="Arial" w:hAnsi="Arial" w:cs="Arial"/>
          <w:sz w:val="28"/>
          <w:szCs w:val="28"/>
        </w:rPr>
        <w:t xml:space="preserve">In contrast to </w:t>
      </w:r>
      <w:proofErr w:type="spellStart"/>
      <w:r w:rsidRPr="009B0C76">
        <w:rPr>
          <w:rFonts w:ascii="Arial" w:hAnsi="Arial" w:cs="Arial"/>
          <w:sz w:val="28"/>
          <w:szCs w:val="28"/>
        </w:rPr>
        <w:t>amoralism</w:t>
      </w:r>
      <w:proofErr w:type="spellEnd"/>
      <w:r w:rsidRPr="009B0C76">
        <w:rPr>
          <w:rFonts w:ascii="Arial" w:hAnsi="Arial" w:cs="Arial"/>
          <w:sz w:val="28"/>
          <w:szCs w:val="28"/>
        </w:rPr>
        <w:t>, comic moralism holds that humour can and should be subject to moral scrutiny (Benko 202</w:t>
      </w:r>
      <w:r w:rsidR="00CF7FAA" w:rsidRPr="009B0C76">
        <w:rPr>
          <w:rFonts w:ascii="Arial" w:hAnsi="Arial" w:cs="Arial"/>
          <w:sz w:val="28"/>
          <w:szCs w:val="28"/>
        </w:rPr>
        <w:t>0</w:t>
      </w:r>
      <w:r w:rsidRPr="009B0C76">
        <w:rPr>
          <w:rFonts w:ascii="Arial" w:hAnsi="Arial" w:cs="Arial"/>
          <w:sz w:val="28"/>
          <w:szCs w:val="28"/>
        </w:rPr>
        <w:t xml:space="preserve">). Moralists argue that jokes are forms of communication with ethical consequences, particularly when they involve stereotypes, slurs, or punch-down dynamics. One version of comic moralism is what Carroll calls “extreme moralism,” in which any joke that offends or reproduces harm is deemed unethical, regardless of its intent or context. Jan </w:t>
      </w:r>
      <w:proofErr w:type="spellStart"/>
      <w:r w:rsidRPr="009B0C76">
        <w:rPr>
          <w:rFonts w:ascii="Arial" w:hAnsi="Arial" w:cs="Arial"/>
          <w:sz w:val="28"/>
          <w:szCs w:val="28"/>
        </w:rPr>
        <w:t>Josl</w:t>
      </w:r>
      <w:proofErr w:type="spellEnd"/>
      <w:r w:rsidRPr="009B0C76">
        <w:rPr>
          <w:rFonts w:ascii="Arial" w:hAnsi="Arial" w:cs="Arial"/>
          <w:sz w:val="28"/>
          <w:szCs w:val="28"/>
        </w:rPr>
        <w:t xml:space="preserve"> (2024), while not an extreme moralist, advances a refined critique of </w:t>
      </w:r>
      <w:proofErr w:type="spellStart"/>
      <w:r w:rsidRPr="009B0C76">
        <w:rPr>
          <w:rFonts w:ascii="Arial" w:hAnsi="Arial" w:cs="Arial"/>
          <w:sz w:val="28"/>
          <w:szCs w:val="28"/>
        </w:rPr>
        <w:t>amoralism</w:t>
      </w:r>
      <w:proofErr w:type="spellEnd"/>
      <w:r w:rsidRPr="009B0C76">
        <w:rPr>
          <w:rFonts w:ascii="Arial" w:hAnsi="Arial" w:cs="Arial"/>
          <w:sz w:val="28"/>
          <w:szCs w:val="28"/>
        </w:rPr>
        <w:t xml:space="preserve"> by focusing on the “type/token” distinction. Drawing from </w:t>
      </w:r>
      <w:proofErr w:type="spellStart"/>
      <w:r w:rsidRPr="009B0C76">
        <w:rPr>
          <w:rFonts w:ascii="Arial" w:hAnsi="Arial" w:cs="Arial"/>
          <w:sz w:val="28"/>
          <w:szCs w:val="28"/>
        </w:rPr>
        <w:t>Gaut</w:t>
      </w:r>
      <w:proofErr w:type="spellEnd"/>
      <w:r w:rsidRPr="009B0C76">
        <w:rPr>
          <w:rFonts w:ascii="Arial" w:hAnsi="Arial" w:cs="Arial"/>
          <w:sz w:val="28"/>
          <w:szCs w:val="28"/>
        </w:rPr>
        <w:t xml:space="preserve"> (2007), </w:t>
      </w:r>
      <w:proofErr w:type="spellStart"/>
      <w:r w:rsidRPr="009B0C76">
        <w:rPr>
          <w:rFonts w:ascii="Arial" w:hAnsi="Arial" w:cs="Arial"/>
          <w:sz w:val="28"/>
          <w:szCs w:val="28"/>
        </w:rPr>
        <w:t>Josl</w:t>
      </w:r>
      <w:proofErr w:type="spellEnd"/>
      <w:r w:rsidRPr="009B0C76">
        <w:rPr>
          <w:rFonts w:ascii="Arial" w:hAnsi="Arial" w:cs="Arial"/>
          <w:sz w:val="28"/>
          <w:szCs w:val="28"/>
        </w:rPr>
        <w:t xml:space="preserve"> contends that while a joke ‘type’ may be morally neutral in abstraction, its ‘token’—i.e., its performance in a specific context—can carry moral implications. For instance, a joke about disability told in a comedy club by a disabled comic might be received as self-deprecating or cathartic. The same joke told by a wealthy, able-bodied politician at a press conference may reinforce stigma and elicit condemnation. </w:t>
      </w:r>
      <w:proofErr w:type="spellStart"/>
      <w:r w:rsidRPr="009B0C76">
        <w:rPr>
          <w:rFonts w:ascii="Arial" w:hAnsi="Arial" w:cs="Arial"/>
          <w:sz w:val="28"/>
          <w:szCs w:val="28"/>
        </w:rPr>
        <w:t>Josl’s</w:t>
      </w:r>
      <w:proofErr w:type="spellEnd"/>
      <w:r w:rsidRPr="009B0C76">
        <w:rPr>
          <w:rFonts w:ascii="Arial" w:hAnsi="Arial" w:cs="Arial"/>
          <w:sz w:val="28"/>
          <w:szCs w:val="28"/>
        </w:rPr>
        <w:t xml:space="preserve"> insight is that ethical evaluation cannot ignore context, performer identity, or audience.</w:t>
      </w:r>
    </w:p>
    <w:p w14:paraId="2CD4A01B" w14:textId="77777777" w:rsidR="00AA3D39" w:rsidRPr="009B0C76" w:rsidRDefault="00AA3D39" w:rsidP="009B0C76">
      <w:pPr>
        <w:spacing w:line="360" w:lineRule="auto"/>
        <w:rPr>
          <w:rFonts w:ascii="Arial" w:hAnsi="Arial" w:cs="Arial"/>
          <w:sz w:val="28"/>
          <w:szCs w:val="28"/>
        </w:rPr>
      </w:pPr>
    </w:p>
    <w:p w14:paraId="740EF65C" w14:textId="77777777" w:rsidR="00AA3D39" w:rsidRPr="009B0C76" w:rsidRDefault="00AA3D39" w:rsidP="009B0C76">
      <w:pPr>
        <w:spacing w:line="360" w:lineRule="auto"/>
        <w:rPr>
          <w:rFonts w:ascii="Arial" w:hAnsi="Arial" w:cs="Arial"/>
          <w:sz w:val="28"/>
          <w:szCs w:val="28"/>
        </w:rPr>
      </w:pPr>
      <w:r w:rsidRPr="009B0C76">
        <w:rPr>
          <w:rFonts w:ascii="Arial" w:hAnsi="Arial" w:cs="Arial"/>
          <w:sz w:val="28"/>
          <w:szCs w:val="28"/>
        </w:rPr>
        <w:t xml:space="preserve">Jennifer Marra (2019) extends this critique by proposing an “objective ethic of humour.” Rejecting both moralism and exemption, Marra argues that humour functions as a symbolic form, much like myth or metaphor, capable of revealing and interrogating epistemic vices. Drawing on the work of José Medina (2013) and Cassirer (1944), Marra maintains that humour possesses a uniquely ethical potential: it can expose arrogance, dogmatism, and complacency not by asserting truths but by playfully disrupting them. From this perspective, comedy that appears morally transgressive may, in fact, perform moral labour by dismantling orthodoxies or reconfiguring social understanding, a rhetoric and position reverberated and shared by the author throughout this piece. </w:t>
      </w:r>
    </w:p>
    <w:p w14:paraId="7D0E1D5B" w14:textId="77777777" w:rsidR="00AA3D39" w:rsidRPr="009B0C76" w:rsidRDefault="00AA3D39" w:rsidP="009B0C76">
      <w:pPr>
        <w:spacing w:line="360" w:lineRule="auto"/>
        <w:rPr>
          <w:rFonts w:ascii="Arial" w:hAnsi="Arial" w:cs="Arial"/>
          <w:sz w:val="28"/>
          <w:szCs w:val="28"/>
        </w:rPr>
      </w:pPr>
    </w:p>
    <w:p w14:paraId="218928AB" w14:textId="77777777" w:rsidR="00AA3D39" w:rsidRPr="009B0C76" w:rsidRDefault="00AA3D39" w:rsidP="009B0C76">
      <w:pPr>
        <w:spacing w:line="360" w:lineRule="auto"/>
        <w:rPr>
          <w:rFonts w:ascii="Arial" w:hAnsi="Arial" w:cs="Arial"/>
          <w:sz w:val="28"/>
          <w:szCs w:val="28"/>
        </w:rPr>
      </w:pPr>
      <w:r w:rsidRPr="009B0C76">
        <w:rPr>
          <w:rFonts w:ascii="Arial" w:hAnsi="Arial" w:cs="Arial"/>
          <w:sz w:val="28"/>
          <w:szCs w:val="28"/>
        </w:rPr>
        <w:t xml:space="preserve">Moralism, however, also faces challenges (Carrol, 1999; </w:t>
      </w:r>
      <w:proofErr w:type="spellStart"/>
      <w:r w:rsidRPr="009B0C76">
        <w:rPr>
          <w:rFonts w:ascii="Arial" w:hAnsi="Arial" w:cs="Arial"/>
          <w:sz w:val="28"/>
          <w:szCs w:val="28"/>
        </w:rPr>
        <w:t>Gaut</w:t>
      </w:r>
      <w:proofErr w:type="spellEnd"/>
      <w:r w:rsidRPr="009B0C76">
        <w:rPr>
          <w:rFonts w:ascii="Arial" w:hAnsi="Arial" w:cs="Arial"/>
          <w:sz w:val="28"/>
          <w:szCs w:val="28"/>
        </w:rPr>
        <w:t xml:space="preserve"> 1998). A strictly consequentialist model of comic ethics—judging a joke solely by its perceived harm—can collapse into cultural authoritarianism (Gimbel and Wilk 2023). This concern is echoed by Anderson (2020), who cautions against ethical absolutism in comic appraisal. He argues for a position of “moderate moralism,” where the ethical stakes of humour are contextually interpreted rather than prescribed in advance. In this view, jokes are ethically significant but not deterministically so; their impact depends on genre, intent, and audience reception. </w:t>
      </w:r>
    </w:p>
    <w:p w14:paraId="25E9DE4C" w14:textId="77777777" w:rsidR="00AA3D39" w:rsidRPr="009B0C76" w:rsidRDefault="00AA3D39" w:rsidP="009B0C76">
      <w:pPr>
        <w:spacing w:line="360" w:lineRule="auto"/>
        <w:rPr>
          <w:rFonts w:ascii="Arial" w:hAnsi="Arial" w:cs="Arial"/>
          <w:sz w:val="28"/>
          <w:szCs w:val="28"/>
          <w:u w:val="single"/>
        </w:rPr>
      </w:pPr>
    </w:p>
    <w:p w14:paraId="1801C99A" w14:textId="77777777" w:rsidR="00AA3D39" w:rsidRPr="009B0C76" w:rsidRDefault="00AA3D39" w:rsidP="009B0C76">
      <w:pPr>
        <w:spacing w:line="360" w:lineRule="auto"/>
        <w:rPr>
          <w:rFonts w:ascii="Arial" w:hAnsi="Arial" w:cs="Arial"/>
          <w:sz w:val="28"/>
          <w:szCs w:val="28"/>
          <w:u w:val="single"/>
        </w:rPr>
      </w:pPr>
      <w:r w:rsidRPr="009B0C76">
        <w:rPr>
          <w:rFonts w:ascii="Arial" w:hAnsi="Arial" w:cs="Arial"/>
          <w:sz w:val="28"/>
          <w:szCs w:val="28"/>
          <w:u w:val="single"/>
        </w:rPr>
        <w:t>3.4 Comic Immoralism: Offense as Comic Resource</w:t>
      </w:r>
    </w:p>
    <w:p w14:paraId="179FD112" w14:textId="77777777" w:rsidR="00AA3D39" w:rsidRPr="009B0C76" w:rsidRDefault="00AA3D39" w:rsidP="009B0C76">
      <w:pPr>
        <w:spacing w:line="360" w:lineRule="auto"/>
        <w:rPr>
          <w:rFonts w:ascii="Arial" w:hAnsi="Arial" w:cs="Arial"/>
          <w:sz w:val="28"/>
          <w:szCs w:val="28"/>
        </w:rPr>
      </w:pPr>
    </w:p>
    <w:p w14:paraId="692454E3" w14:textId="77777777" w:rsidR="00AA3D39" w:rsidRPr="009B0C76" w:rsidRDefault="00AA3D39" w:rsidP="009B0C76">
      <w:pPr>
        <w:spacing w:line="360" w:lineRule="auto"/>
        <w:rPr>
          <w:rFonts w:ascii="Arial" w:hAnsi="Arial" w:cs="Arial"/>
          <w:sz w:val="28"/>
          <w:szCs w:val="28"/>
        </w:rPr>
      </w:pPr>
      <w:r w:rsidRPr="009B0C76">
        <w:rPr>
          <w:rFonts w:ascii="Arial" w:hAnsi="Arial" w:cs="Arial"/>
          <w:sz w:val="28"/>
          <w:szCs w:val="28"/>
        </w:rPr>
        <w:t xml:space="preserve">Comic immoralism represents a provocative counter to both moralism and </w:t>
      </w:r>
      <w:proofErr w:type="spellStart"/>
      <w:r w:rsidRPr="009B0C76">
        <w:rPr>
          <w:rFonts w:ascii="Arial" w:hAnsi="Arial" w:cs="Arial"/>
          <w:sz w:val="28"/>
          <w:szCs w:val="28"/>
        </w:rPr>
        <w:t>amoralism</w:t>
      </w:r>
      <w:proofErr w:type="spellEnd"/>
      <w:r w:rsidRPr="009B0C76">
        <w:rPr>
          <w:rFonts w:ascii="Arial" w:hAnsi="Arial" w:cs="Arial"/>
          <w:sz w:val="28"/>
          <w:szCs w:val="28"/>
        </w:rPr>
        <w:t xml:space="preserve">. This position contends that moral violation may </w:t>
      </w:r>
      <w:proofErr w:type="gramStart"/>
      <w:r w:rsidRPr="009B0C76">
        <w:rPr>
          <w:rFonts w:ascii="Arial" w:hAnsi="Arial" w:cs="Arial"/>
          <w:sz w:val="28"/>
          <w:szCs w:val="28"/>
        </w:rPr>
        <w:t>actually enhance</w:t>
      </w:r>
      <w:proofErr w:type="gramEnd"/>
      <w:r w:rsidRPr="009B0C76">
        <w:rPr>
          <w:rFonts w:ascii="Arial" w:hAnsi="Arial" w:cs="Arial"/>
          <w:sz w:val="28"/>
          <w:szCs w:val="28"/>
        </w:rPr>
        <w:t xml:space="preserve"> humour, precisely because laughter often arises from taboo, transgression, or discomfort. Kieran (1998) and Smuts (2009) argue that offensive content can heighten comic effect by intensifying surprise, incongruity, or release. Smuts defends a version of comic immoralism that posits: “Ethical flaws may be a source of aesthetic virtue in humour.”. Support for this view also emerges from psychological studies, Bitterly, Brooks, and Schweitzer (2016) found that humour judged to be morally inappropriate can still provoke amusement, particularly when audiences perceive the speaker as benign or ironic. Their research reveals that social distance, perceived intent, and emotional tone shape how moral violations are received. A tasteless joke might elicit laughter not because the audience agrees with its content, but because it recognizes the breach of decorum and delights in the absurdity of the moment (Gimbel and Wilk 2022).</w:t>
      </w:r>
    </w:p>
    <w:p w14:paraId="31D96EE5" w14:textId="77777777" w:rsidR="00AA3D39" w:rsidRPr="009B0C76" w:rsidRDefault="00AA3D39" w:rsidP="009B0C76">
      <w:pPr>
        <w:spacing w:line="360" w:lineRule="auto"/>
        <w:rPr>
          <w:rFonts w:ascii="Arial" w:hAnsi="Arial" w:cs="Arial"/>
          <w:sz w:val="28"/>
          <w:szCs w:val="28"/>
        </w:rPr>
      </w:pPr>
    </w:p>
    <w:p w14:paraId="7D800647" w14:textId="77777777" w:rsidR="00AA3D39" w:rsidRPr="009B0C76" w:rsidRDefault="00AA3D39" w:rsidP="009B0C76">
      <w:pPr>
        <w:spacing w:line="360" w:lineRule="auto"/>
        <w:rPr>
          <w:rFonts w:ascii="Arial" w:hAnsi="Arial" w:cs="Arial"/>
          <w:sz w:val="28"/>
          <w:szCs w:val="28"/>
        </w:rPr>
      </w:pPr>
      <w:r w:rsidRPr="009B0C76">
        <w:rPr>
          <w:rFonts w:ascii="Arial" w:hAnsi="Arial" w:cs="Arial"/>
          <w:sz w:val="28"/>
          <w:szCs w:val="28"/>
        </w:rPr>
        <w:t>Immoralism is particularly relevant when analysing “punching down” humour (Gimbel and Wilk 2024). While such jokes are often dismissed as ethically indefensible, they can sometimes function as satire, parody, or reverse commentary (</w:t>
      </w:r>
      <w:proofErr w:type="spellStart"/>
      <w:r w:rsidRPr="009B0C76">
        <w:rPr>
          <w:rFonts w:ascii="Arial" w:hAnsi="Arial" w:cs="Arial"/>
          <w:sz w:val="28"/>
          <w:szCs w:val="28"/>
        </w:rPr>
        <w:t>Morreall</w:t>
      </w:r>
      <w:proofErr w:type="spellEnd"/>
      <w:r w:rsidRPr="009B0C76">
        <w:rPr>
          <w:rFonts w:ascii="Arial" w:hAnsi="Arial" w:cs="Arial"/>
          <w:sz w:val="28"/>
          <w:szCs w:val="28"/>
        </w:rPr>
        <w:t xml:space="preserve"> 2009). Anderson’s theory of redirection (2020) provides a framework for understanding how a joke’s moral valence may shift depending on who tells it, how, and to whom. A comedian mimicking racist language may not be endorsing racism but mocking its logic (Benko 2020). In this case, the offense is part of the subversion and whilst appearing to “punch down” actually </w:t>
      </w:r>
      <w:proofErr w:type="gramStart"/>
      <w:r w:rsidRPr="009B0C76">
        <w:rPr>
          <w:rFonts w:ascii="Arial" w:hAnsi="Arial" w:cs="Arial"/>
          <w:sz w:val="28"/>
          <w:szCs w:val="28"/>
        </w:rPr>
        <w:t>serves  to</w:t>
      </w:r>
      <w:proofErr w:type="gramEnd"/>
      <w:r w:rsidRPr="009B0C76">
        <w:rPr>
          <w:rFonts w:ascii="Arial" w:hAnsi="Arial" w:cs="Arial"/>
          <w:sz w:val="28"/>
          <w:szCs w:val="28"/>
        </w:rPr>
        <w:t xml:space="preserve"> subvert stereotypes or critique bigotry. (</w:t>
      </w:r>
      <w:proofErr w:type="spellStart"/>
      <w:r w:rsidRPr="009B0C76">
        <w:rPr>
          <w:rFonts w:ascii="Arial" w:hAnsi="Arial" w:cs="Arial"/>
          <w:sz w:val="28"/>
          <w:szCs w:val="28"/>
        </w:rPr>
        <w:t>Oring</w:t>
      </w:r>
      <w:proofErr w:type="spellEnd"/>
      <w:r w:rsidRPr="009B0C76">
        <w:rPr>
          <w:rFonts w:ascii="Arial" w:hAnsi="Arial" w:cs="Arial"/>
          <w:sz w:val="28"/>
          <w:szCs w:val="28"/>
        </w:rPr>
        <w:t xml:space="preserve"> 2020; </w:t>
      </w:r>
      <w:proofErr w:type="spellStart"/>
      <w:r w:rsidRPr="009B0C76">
        <w:rPr>
          <w:rFonts w:ascii="Arial" w:hAnsi="Arial" w:cs="Arial"/>
          <w:sz w:val="28"/>
          <w:szCs w:val="28"/>
        </w:rPr>
        <w:t>Risden</w:t>
      </w:r>
      <w:proofErr w:type="spellEnd"/>
      <w:r w:rsidRPr="009B0C76">
        <w:rPr>
          <w:rFonts w:ascii="Arial" w:hAnsi="Arial" w:cs="Arial"/>
          <w:sz w:val="28"/>
          <w:szCs w:val="28"/>
        </w:rPr>
        <w:t xml:space="preserve"> 2020). However, immoralism must be carefully distinguished from mere comic nihilism (Critchley, 2002). Not all offense is ethically or comedically valuable (</w:t>
      </w:r>
      <w:proofErr w:type="spellStart"/>
      <w:r w:rsidRPr="009B0C76">
        <w:rPr>
          <w:rFonts w:ascii="Arial" w:hAnsi="Arial" w:cs="Arial"/>
          <w:sz w:val="28"/>
          <w:szCs w:val="28"/>
        </w:rPr>
        <w:t>Mcternan</w:t>
      </w:r>
      <w:proofErr w:type="spellEnd"/>
      <w:r w:rsidRPr="009B0C76">
        <w:rPr>
          <w:rFonts w:ascii="Arial" w:hAnsi="Arial" w:cs="Arial"/>
          <w:sz w:val="28"/>
          <w:szCs w:val="28"/>
        </w:rPr>
        <w:t xml:space="preserve">, 2024). The success of an </w:t>
      </w:r>
      <w:proofErr w:type="spellStart"/>
      <w:r w:rsidRPr="009B0C76">
        <w:rPr>
          <w:rFonts w:ascii="Arial" w:hAnsi="Arial" w:cs="Arial"/>
          <w:sz w:val="28"/>
          <w:szCs w:val="28"/>
        </w:rPr>
        <w:t>immoralist</w:t>
      </w:r>
      <w:proofErr w:type="spellEnd"/>
      <w:r w:rsidRPr="009B0C76">
        <w:rPr>
          <w:rFonts w:ascii="Arial" w:hAnsi="Arial" w:cs="Arial"/>
          <w:sz w:val="28"/>
          <w:szCs w:val="28"/>
        </w:rPr>
        <w:t xml:space="preserve"> joke hinges on whether its transgression produces insight, catharsis, or critique (Gimbel and Wilk 2021). In this sense, comic immoralism converges with Marra’s (2019) epistemic model: ethical offense may yield comic value if it disrupts moral complacency or invites self-reflection. An adjunctive point to the latter is Jimmy </w:t>
      </w:r>
      <w:proofErr w:type="spellStart"/>
      <w:r w:rsidRPr="009B0C76">
        <w:rPr>
          <w:rFonts w:ascii="Arial" w:hAnsi="Arial" w:cs="Arial"/>
          <w:sz w:val="28"/>
          <w:szCs w:val="28"/>
        </w:rPr>
        <w:t>Carrs</w:t>
      </w:r>
      <w:proofErr w:type="spellEnd"/>
      <w:r w:rsidRPr="009B0C76">
        <w:rPr>
          <w:rFonts w:ascii="Arial" w:hAnsi="Arial" w:cs="Arial"/>
          <w:sz w:val="28"/>
          <w:szCs w:val="28"/>
        </w:rPr>
        <w:t xml:space="preserve"> statement on the Conan </w:t>
      </w:r>
      <w:proofErr w:type="gramStart"/>
      <w:r w:rsidRPr="009B0C76">
        <w:rPr>
          <w:rFonts w:ascii="Arial" w:hAnsi="Arial" w:cs="Arial"/>
          <w:sz w:val="28"/>
          <w:szCs w:val="28"/>
        </w:rPr>
        <w:t>Podcast,  “</w:t>
      </w:r>
      <w:proofErr w:type="gramEnd"/>
      <w:r w:rsidRPr="009B0C76">
        <w:rPr>
          <w:rFonts w:ascii="Arial" w:hAnsi="Arial" w:cs="Arial"/>
          <w:sz w:val="28"/>
          <w:szCs w:val="28"/>
        </w:rPr>
        <w:t xml:space="preserve">people laugh at the wrong thing because they know what the right thing is” (Carr 2024). Jimmy Carr emphasises </w:t>
      </w:r>
      <w:proofErr w:type="spellStart"/>
      <w:r w:rsidRPr="009B0C76">
        <w:rPr>
          <w:rFonts w:ascii="Arial" w:hAnsi="Arial" w:cs="Arial"/>
          <w:sz w:val="28"/>
          <w:szCs w:val="28"/>
        </w:rPr>
        <w:t>Marras</w:t>
      </w:r>
      <w:proofErr w:type="spellEnd"/>
      <w:r w:rsidRPr="009B0C76">
        <w:rPr>
          <w:rFonts w:ascii="Arial" w:hAnsi="Arial" w:cs="Arial"/>
          <w:sz w:val="28"/>
          <w:szCs w:val="28"/>
        </w:rPr>
        <w:t xml:space="preserve"> epistemic model by highlighting how comedy can be used ethically to help a person discover their moral compass. </w:t>
      </w:r>
    </w:p>
    <w:p w14:paraId="337DCFC0" w14:textId="77777777" w:rsidR="00AA3D39" w:rsidRPr="009B0C76" w:rsidRDefault="00AA3D39" w:rsidP="009B0C76">
      <w:pPr>
        <w:spacing w:line="360" w:lineRule="auto"/>
        <w:rPr>
          <w:rFonts w:ascii="Arial" w:hAnsi="Arial" w:cs="Arial"/>
          <w:sz w:val="28"/>
          <w:szCs w:val="28"/>
        </w:rPr>
      </w:pPr>
    </w:p>
    <w:p w14:paraId="7C97B943" w14:textId="77777777" w:rsidR="00AA3D39" w:rsidRPr="009B0C76" w:rsidRDefault="00AA3D39" w:rsidP="009B0C76">
      <w:pPr>
        <w:spacing w:line="360" w:lineRule="auto"/>
        <w:rPr>
          <w:rFonts w:ascii="Arial" w:hAnsi="Arial" w:cs="Arial"/>
          <w:sz w:val="28"/>
          <w:szCs w:val="28"/>
        </w:rPr>
      </w:pPr>
      <w:r w:rsidRPr="009B0C76">
        <w:rPr>
          <w:rFonts w:ascii="Arial" w:hAnsi="Arial" w:cs="Arial"/>
          <w:sz w:val="28"/>
          <w:szCs w:val="28"/>
          <w:u w:val="single"/>
        </w:rPr>
        <w:t>Audience Reception &amp; Joke Capital – </w:t>
      </w:r>
      <w:r w:rsidRPr="009B0C76">
        <w:rPr>
          <w:rFonts w:ascii="Arial" w:hAnsi="Arial" w:cs="Arial"/>
          <w:i/>
          <w:iCs/>
          <w:sz w:val="28"/>
          <w:szCs w:val="28"/>
          <w:u w:val="single"/>
        </w:rPr>
        <w:t>Evaluating the Amoral Terrain and Ethical Complexity</w:t>
      </w:r>
    </w:p>
    <w:p w14:paraId="63AB283D" w14:textId="08DBE6AB" w:rsidR="00AA3D39" w:rsidRPr="009B0C76" w:rsidRDefault="00AA3D39" w:rsidP="009B0C76">
      <w:pPr>
        <w:spacing w:line="360" w:lineRule="auto"/>
        <w:rPr>
          <w:rFonts w:ascii="Arial" w:hAnsi="Arial" w:cs="Arial"/>
          <w:sz w:val="28"/>
          <w:szCs w:val="28"/>
        </w:rPr>
      </w:pPr>
      <w:r w:rsidRPr="009B0C76">
        <w:rPr>
          <w:rFonts w:ascii="Arial" w:hAnsi="Arial" w:cs="Arial"/>
          <w:sz w:val="28"/>
          <w:szCs w:val="28"/>
        </w:rPr>
        <w:t>A further key theme in the discourse around moral ambiguity and the purpose of humour, is the importance of audience interpretation in determining the moral meaning of humour (</w:t>
      </w:r>
      <w:proofErr w:type="spellStart"/>
      <w:r w:rsidRPr="009B0C76">
        <w:rPr>
          <w:rFonts w:ascii="Arial" w:hAnsi="Arial" w:cs="Arial"/>
          <w:sz w:val="28"/>
          <w:szCs w:val="28"/>
        </w:rPr>
        <w:t>Morreall</w:t>
      </w:r>
      <w:proofErr w:type="spellEnd"/>
      <w:r w:rsidRPr="009B0C76">
        <w:rPr>
          <w:rFonts w:ascii="Arial" w:hAnsi="Arial" w:cs="Arial"/>
          <w:sz w:val="28"/>
          <w:szCs w:val="28"/>
        </w:rPr>
        <w:t xml:space="preserve"> 2009). Gimbel and Wilk (2016; 2021) adroitly approach this in their concept of “joke capital,” which posits that a comedian’s ethical license to joke about sensitive subjects is earned through identity, history, and social trust. A Jewish comedian mocking Holocaust trauma occupies a different ethical position than a neo-Nazi doing the same. This view aligns with empirical work by Gray et al. (2007) on moral typecasting, which shows that audiences assign moral agency or victimhood depending on perceived power dynamics. Audience autonomy also complicates the idea that “punching down” is inherently unethical. As Warren and McGraw (2016) show in their studies on benign violation theory, people find humour in taboo content when it feels playfully transgressive rather than hostile. Even jokes about marginalized groups may be enjoyed by those very groups if the intent is read as </w:t>
      </w:r>
      <w:proofErr w:type="spellStart"/>
      <w:r w:rsidR="000C7192">
        <w:rPr>
          <w:rFonts w:ascii="Arial" w:hAnsi="Arial" w:cs="Arial"/>
          <w:sz w:val="28"/>
          <w:szCs w:val="28"/>
        </w:rPr>
        <w:t>humour</w:t>
      </w:r>
      <w:r w:rsidRPr="009B0C76">
        <w:rPr>
          <w:rFonts w:ascii="Arial" w:hAnsi="Arial" w:cs="Arial"/>
          <w:sz w:val="28"/>
          <w:szCs w:val="28"/>
        </w:rPr>
        <w:t>ous</w:t>
      </w:r>
      <w:proofErr w:type="spellEnd"/>
      <w:r w:rsidRPr="009B0C76">
        <w:rPr>
          <w:rFonts w:ascii="Arial" w:hAnsi="Arial" w:cs="Arial"/>
          <w:sz w:val="28"/>
          <w:szCs w:val="28"/>
        </w:rPr>
        <w:t>, ironic, or shared (Gimbel and Wilk 2024). Thus, offense is not a reliable proxy for harm—ethical judgment must account for “how” the joke is framed and “why” it is funny (McTernan 2024).</w:t>
      </w:r>
    </w:p>
    <w:p w14:paraId="38339164" w14:textId="77777777" w:rsidR="00AA3D39" w:rsidRPr="009B0C76" w:rsidRDefault="00AA3D39" w:rsidP="009B0C76">
      <w:pPr>
        <w:spacing w:line="360" w:lineRule="auto"/>
        <w:rPr>
          <w:rFonts w:ascii="Arial" w:hAnsi="Arial" w:cs="Arial"/>
          <w:sz w:val="28"/>
          <w:szCs w:val="28"/>
        </w:rPr>
      </w:pPr>
    </w:p>
    <w:p w14:paraId="2D5D6C04" w14:textId="77777777" w:rsidR="00AA3D39" w:rsidRPr="009B0C76" w:rsidRDefault="00AA3D39" w:rsidP="009B0C76">
      <w:pPr>
        <w:spacing w:line="360" w:lineRule="auto"/>
        <w:rPr>
          <w:rFonts w:ascii="Arial" w:hAnsi="Arial" w:cs="Arial"/>
          <w:sz w:val="28"/>
          <w:szCs w:val="28"/>
        </w:rPr>
      </w:pPr>
      <w:r w:rsidRPr="009B0C76">
        <w:rPr>
          <w:rFonts w:ascii="Arial" w:hAnsi="Arial" w:cs="Arial"/>
          <w:sz w:val="28"/>
          <w:szCs w:val="28"/>
        </w:rPr>
        <w:t xml:space="preserve">Moreover, the ethics of humour must contend with the limits of moral language itself (Gimbel and Wilk 2024). As Simon Critchley (2002) argues, humour thrives in ambiguity, contradiction, and disruption. It resists the moral clarity often sought in ethical evaluation (McTernan 2024). Laughter, in this view, is not an escape from ethics but a confrontation with its limits (Warren and </w:t>
      </w:r>
      <w:proofErr w:type="spellStart"/>
      <w:r w:rsidRPr="009B0C76">
        <w:rPr>
          <w:rFonts w:ascii="Arial" w:hAnsi="Arial" w:cs="Arial"/>
          <w:sz w:val="28"/>
          <w:szCs w:val="28"/>
        </w:rPr>
        <w:t>Mcgraw</w:t>
      </w:r>
      <w:proofErr w:type="spellEnd"/>
      <w:r w:rsidRPr="009B0C76">
        <w:rPr>
          <w:rFonts w:ascii="Arial" w:hAnsi="Arial" w:cs="Arial"/>
          <w:sz w:val="28"/>
          <w:szCs w:val="28"/>
        </w:rPr>
        <w:t xml:space="preserve"> 2016). It unsettles the boundaries between victim and perpetrator, speaker and audience, harm and healing. To judge humour is to enter a terrain where meaning flickers, reverses, and refuses to settle (Camus 1991).</w:t>
      </w:r>
    </w:p>
    <w:p w14:paraId="7405A240" w14:textId="77777777" w:rsidR="00AA3D39" w:rsidRPr="009B0C76" w:rsidRDefault="00AA3D39" w:rsidP="009B0C76">
      <w:pPr>
        <w:spacing w:line="360" w:lineRule="auto"/>
        <w:rPr>
          <w:rFonts w:ascii="Arial" w:hAnsi="Arial" w:cs="Arial"/>
          <w:sz w:val="28"/>
          <w:szCs w:val="28"/>
        </w:rPr>
      </w:pPr>
    </w:p>
    <w:p w14:paraId="172E786C" w14:textId="77777777" w:rsidR="00AA3D39" w:rsidRPr="009B0C76" w:rsidRDefault="00AA3D39" w:rsidP="009B0C76">
      <w:pPr>
        <w:spacing w:line="360" w:lineRule="auto"/>
        <w:rPr>
          <w:rFonts w:ascii="Arial" w:hAnsi="Arial" w:cs="Arial"/>
          <w:sz w:val="28"/>
          <w:szCs w:val="28"/>
          <w:u w:val="single"/>
        </w:rPr>
      </w:pPr>
      <w:r w:rsidRPr="009B0C76">
        <w:rPr>
          <w:rFonts w:ascii="Arial" w:hAnsi="Arial" w:cs="Arial"/>
          <w:sz w:val="28"/>
          <w:szCs w:val="28"/>
          <w:u w:val="single"/>
        </w:rPr>
        <w:t>The Moral Ambiguity of Comic Experience</w:t>
      </w:r>
    </w:p>
    <w:p w14:paraId="6CCE94C8" w14:textId="77777777" w:rsidR="00AA3D39" w:rsidRPr="009B0C76" w:rsidRDefault="00AA3D39" w:rsidP="009B0C76">
      <w:pPr>
        <w:spacing w:line="360" w:lineRule="auto"/>
        <w:rPr>
          <w:rFonts w:ascii="Arial" w:hAnsi="Arial" w:cs="Arial"/>
          <w:sz w:val="28"/>
          <w:szCs w:val="28"/>
        </w:rPr>
      </w:pPr>
    </w:p>
    <w:p w14:paraId="4C2EBCC9" w14:textId="77777777" w:rsidR="00AA3D39" w:rsidRPr="009B0C76" w:rsidRDefault="00AA3D39" w:rsidP="009B0C76">
      <w:pPr>
        <w:spacing w:line="360" w:lineRule="auto"/>
        <w:rPr>
          <w:rFonts w:ascii="Arial" w:hAnsi="Arial" w:cs="Arial"/>
          <w:sz w:val="28"/>
          <w:szCs w:val="28"/>
        </w:rPr>
      </w:pPr>
      <w:r w:rsidRPr="009B0C76">
        <w:rPr>
          <w:rFonts w:ascii="Arial" w:hAnsi="Arial" w:cs="Arial"/>
          <w:sz w:val="28"/>
          <w:szCs w:val="28"/>
        </w:rPr>
        <w:t xml:space="preserve">The debate between comic </w:t>
      </w:r>
      <w:proofErr w:type="spellStart"/>
      <w:r w:rsidRPr="009B0C76">
        <w:rPr>
          <w:rFonts w:ascii="Arial" w:hAnsi="Arial" w:cs="Arial"/>
          <w:sz w:val="28"/>
          <w:szCs w:val="28"/>
        </w:rPr>
        <w:t>amoralism</w:t>
      </w:r>
      <w:proofErr w:type="spellEnd"/>
      <w:r w:rsidRPr="009B0C76">
        <w:rPr>
          <w:rFonts w:ascii="Arial" w:hAnsi="Arial" w:cs="Arial"/>
          <w:sz w:val="28"/>
          <w:szCs w:val="28"/>
        </w:rPr>
        <w:t xml:space="preserve">, moralism, and immoralism reveals not only the complexity of humour’s ethical status but also the inadequacy of rigid moral frameworks. While jokes can perpetuate harm, they can also challenge orthodoxy, release tension, and reimagine solidarity. As Anderson (2020), </w:t>
      </w:r>
      <w:proofErr w:type="spellStart"/>
      <w:r w:rsidRPr="009B0C76">
        <w:rPr>
          <w:rFonts w:ascii="Arial" w:hAnsi="Arial" w:cs="Arial"/>
          <w:sz w:val="28"/>
          <w:szCs w:val="28"/>
        </w:rPr>
        <w:t>Josl</w:t>
      </w:r>
      <w:proofErr w:type="spellEnd"/>
      <w:r w:rsidRPr="009B0C76">
        <w:rPr>
          <w:rFonts w:ascii="Arial" w:hAnsi="Arial" w:cs="Arial"/>
          <w:sz w:val="28"/>
          <w:szCs w:val="28"/>
        </w:rPr>
        <w:t xml:space="preserve"> (2024), Marra (2019), and others suggest, humour is best understood as a morally ambiguous, context-sensitive, and epistemically charged practice. It does not belong outside of ethics—but neither does it submit easily to ethical codification (Carroll 1999). Comic </w:t>
      </w:r>
      <w:proofErr w:type="spellStart"/>
      <w:r w:rsidRPr="009B0C76">
        <w:rPr>
          <w:rFonts w:ascii="Arial" w:hAnsi="Arial" w:cs="Arial"/>
          <w:sz w:val="28"/>
          <w:szCs w:val="28"/>
        </w:rPr>
        <w:t>amoralism</w:t>
      </w:r>
      <w:proofErr w:type="spellEnd"/>
      <w:r w:rsidRPr="009B0C76">
        <w:rPr>
          <w:rFonts w:ascii="Arial" w:hAnsi="Arial" w:cs="Arial"/>
          <w:sz w:val="28"/>
          <w:szCs w:val="28"/>
        </w:rPr>
        <w:t xml:space="preserve"> reminds us that humour cannot be judged like a policy speech (Cohen 1999). Comic moralism insists that laughter is not ethically neutral (</w:t>
      </w:r>
      <w:proofErr w:type="spellStart"/>
      <w:r w:rsidRPr="009B0C76">
        <w:rPr>
          <w:rFonts w:ascii="Arial" w:hAnsi="Arial" w:cs="Arial"/>
          <w:sz w:val="28"/>
          <w:szCs w:val="28"/>
        </w:rPr>
        <w:t>Koszałkowska</w:t>
      </w:r>
      <w:proofErr w:type="spellEnd"/>
      <w:r w:rsidRPr="009B0C76">
        <w:rPr>
          <w:rFonts w:ascii="Arial" w:hAnsi="Arial" w:cs="Arial"/>
          <w:sz w:val="28"/>
          <w:szCs w:val="28"/>
        </w:rPr>
        <w:t xml:space="preserve"> and </w:t>
      </w:r>
      <w:proofErr w:type="spellStart"/>
      <w:r w:rsidRPr="009B0C76">
        <w:rPr>
          <w:rFonts w:ascii="Arial" w:hAnsi="Arial" w:cs="Arial"/>
          <w:sz w:val="28"/>
          <w:szCs w:val="28"/>
        </w:rPr>
        <w:t>Wróbel</w:t>
      </w:r>
      <w:proofErr w:type="spellEnd"/>
      <w:r w:rsidRPr="009B0C76">
        <w:rPr>
          <w:rFonts w:ascii="Arial" w:hAnsi="Arial" w:cs="Arial"/>
          <w:sz w:val="28"/>
          <w:szCs w:val="28"/>
        </w:rPr>
        <w:t xml:space="preserve"> 2019). Comic immoralism reveals that offense, far from a failure, may be the very mechanism by which humour performs its cultural work. Taken together, these views suggest that the amoral nature of humour is not its lack of morality, but its resistance to moral certainty according to the authors mentioned. In this liminal space, comedy does its most vital work—not by solving ethical problems, but by exposing them, inhabiting them, and sometimes, laughing through them (Gimbel and Wilk 2024).</w:t>
      </w:r>
    </w:p>
    <w:p w14:paraId="380D35E0" w14:textId="77777777" w:rsidR="00AA3D39" w:rsidRPr="009B0C76" w:rsidRDefault="00AA3D39" w:rsidP="009B0C76">
      <w:pPr>
        <w:spacing w:line="360" w:lineRule="auto"/>
        <w:rPr>
          <w:rFonts w:ascii="Arial" w:hAnsi="Arial" w:cs="Arial"/>
          <w:color w:val="000000" w:themeColor="text1"/>
          <w:sz w:val="28"/>
          <w:szCs w:val="28"/>
        </w:rPr>
      </w:pPr>
    </w:p>
    <w:p w14:paraId="6DD89775" w14:textId="77777777" w:rsidR="00AA3D39" w:rsidRPr="009B0C76" w:rsidRDefault="00AA3D39" w:rsidP="009B0C76">
      <w:pPr>
        <w:spacing w:line="360" w:lineRule="auto"/>
        <w:rPr>
          <w:rFonts w:ascii="Arial" w:hAnsi="Arial" w:cs="Arial"/>
          <w:color w:val="000000" w:themeColor="text1"/>
          <w:sz w:val="28"/>
          <w:szCs w:val="28"/>
        </w:rPr>
      </w:pPr>
      <w:proofErr w:type="spellStart"/>
      <w:r w:rsidRPr="009B0C76">
        <w:rPr>
          <w:rFonts w:ascii="Arial" w:hAnsi="Arial" w:cs="Arial"/>
          <w:color w:val="000000" w:themeColor="text1"/>
          <w:sz w:val="28"/>
          <w:szCs w:val="28"/>
        </w:rPr>
        <w:t>Koszałkowska</w:t>
      </w:r>
      <w:proofErr w:type="spellEnd"/>
      <w:r w:rsidRPr="009B0C76">
        <w:rPr>
          <w:rFonts w:ascii="Arial" w:hAnsi="Arial" w:cs="Arial"/>
          <w:color w:val="000000" w:themeColor="text1"/>
          <w:sz w:val="28"/>
          <w:szCs w:val="28"/>
        </w:rPr>
        <w:t xml:space="preserve"> and </w:t>
      </w:r>
      <w:proofErr w:type="spellStart"/>
      <w:r w:rsidRPr="009B0C76">
        <w:rPr>
          <w:rFonts w:ascii="Arial" w:hAnsi="Arial" w:cs="Arial"/>
          <w:color w:val="000000" w:themeColor="text1"/>
          <w:sz w:val="28"/>
          <w:szCs w:val="28"/>
        </w:rPr>
        <w:t>Wróbel</w:t>
      </w:r>
      <w:proofErr w:type="spellEnd"/>
      <w:r w:rsidRPr="009B0C76">
        <w:rPr>
          <w:rFonts w:ascii="Arial" w:hAnsi="Arial" w:cs="Arial"/>
          <w:color w:val="000000" w:themeColor="text1"/>
          <w:sz w:val="28"/>
          <w:szCs w:val="28"/>
        </w:rPr>
        <w:t xml:space="preserve"> (2019) support the ambiguous moral nature of humour, showing that audiences' judgments of offensive jokes vary not just with content but with emotional reaction, primarily amusement and disgust. A joke seen as funny may override moral objections, undercutting the idea that humour exists wholly outside of moral space (Benko 2020). Rather, humour is morally unstable, its judgments are context-dependent, affectively driven, and pluralistic (Gimbel and Wilk 2016). Bitterly, Brooks, and Schweitzer (2016) further support this claim, demonstrating that even morally dubious humour can be permissible or even pleasurable under certain social-psychological conditions. Their findings reinforce the central insight of </w:t>
      </w:r>
      <w:proofErr w:type="spellStart"/>
      <w:r w:rsidRPr="009B0C76">
        <w:rPr>
          <w:rFonts w:ascii="Arial" w:hAnsi="Arial" w:cs="Arial"/>
          <w:color w:val="000000" w:themeColor="text1"/>
          <w:sz w:val="28"/>
          <w:szCs w:val="28"/>
        </w:rPr>
        <w:t>Josl’s</w:t>
      </w:r>
      <w:proofErr w:type="spellEnd"/>
      <w:r w:rsidRPr="009B0C76">
        <w:rPr>
          <w:rFonts w:ascii="Arial" w:hAnsi="Arial" w:cs="Arial"/>
          <w:color w:val="000000" w:themeColor="text1"/>
          <w:sz w:val="28"/>
          <w:szCs w:val="28"/>
        </w:rPr>
        <w:t xml:space="preserve"> and Marra’s work: context, not content, defines the ethics of comedy.</w:t>
      </w:r>
    </w:p>
    <w:p w14:paraId="29374F7A" w14:textId="77777777" w:rsidR="00AA3D39" w:rsidRPr="009B0C76" w:rsidRDefault="00AA3D39" w:rsidP="009B0C76">
      <w:pPr>
        <w:spacing w:line="360" w:lineRule="auto"/>
        <w:rPr>
          <w:rFonts w:ascii="Arial" w:hAnsi="Arial" w:cs="Arial"/>
          <w:color w:val="000000" w:themeColor="text1"/>
          <w:sz w:val="28"/>
          <w:szCs w:val="28"/>
        </w:rPr>
      </w:pPr>
    </w:p>
    <w:p w14:paraId="49F0CB6B" w14:textId="77777777" w:rsidR="00AA3D39" w:rsidRPr="009B0C76" w:rsidRDefault="00AA3D39" w:rsidP="009B0C76">
      <w:pPr>
        <w:spacing w:line="360" w:lineRule="auto"/>
        <w:rPr>
          <w:rFonts w:ascii="Arial" w:hAnsi="Arial" w:cs="Arial"/>
          <w:color w:val="000000" w:themeColor="text1"/>
          <w:sz w:val="28"/>
          <w:szCs w:val="28"/>
        </w:rPr>
      </w:pPr>
      <w:r w:rsidRPr="009B0C76">
        <w:rPr>
          <w:rFonts w:ascii="Arial" w:hAnsi="Arial" w:cs="Arial"/>
          <w:color w:val="000000" w:themeColor="text1"/>
          <w:sz w:val="28"/>
          <w:szCs w:val="28"/>
        </w:rPr>
        <w:t>Anderson (2020</w:t>
      </w:r>
      <w:proofErr w:type="gramStart"/>
      <w:r w:rsidRPr="009B0C76">
        <w:rPr>
          <w:rFonts w:ascii="Arial" w:hAnsi="Arial" w:cs="Arial"/>
          <w:color w:val="000000" w:themeColor="text1"/>
          <w:sz w:val="28"/>
          <w:szCs w:val="28"/>
        </w:rPr>
        <w:t>)  maps</w:t>
      </w:r>
      <w:proofErr w:type="gramEnd"/>
      <w:r w:rsidRPr="009B0C76">
        <w:rPr>
          <w:rFonts w:ascii="Arial" w:hAnsi="Arial" w:cs="Arial"/>
          <w:color w:val="000000" w:themeColor="text1"/>
          <w:sz w:val="28"/>
          <w:szCs w:val="28"/>
        </w:rPr>
        <w:t xml:space="preserve"> the ethical territory of humour through Carroll’s (1999) typology of comic ethics, distinguishing between three dominant positions: </w:t>
      </w:r>
      <w:proofErr w:type="spellStart"/>
      <w:r w:rsidRPr="009B0C76">
        <w:rPr>
          <w:rFonts w:ascii="Arial" w:hAnsi="Arial" w:cs="Arial"/>
          <w:color w:val="000000" w:themeColor="text1"/>
          <w:sz w:val="28"/>
          <w:szCs w:val="28"/>
        </w:rPr>
        <w:t>amoralism</w:t>
      </w:r>
      <w:proofErr w:type="spellEnd"/>
      <w:r w:rsidRPr="009B0C76">
        <w:rPr>
          <w:rFonts w:ascii="Arial" w:hAnsi="Arial" w:cs="Arial"/>
          <w:color w:val="000000" w:themeColor="text1"/>
          <w:sz w:val="28"/>
          <w:szCs w:val="28"/>
        </w:rPr>
        <w:t xml:space="preserve">, immoralism, and moderate moralism. Anderson expresses measured sympathy for the moderate moralist view, asserting that while comedy can be morally problematic, much of its ethical character is contingent on context, genre, and audience expectations. Anderson’s redirection theory offers a middle path between content absolutism and defensive relativism, proposing a third route that preserves the transgressive power of humour while insisting that its ethical stakes must be interpreted contextually. This approach reframes the debate around “punching down” and encourages a more generous reading of comics who work within controversial terrain. In summary, Anderson’s redirection theory contributes significantly to a morally attuned but anti-absolutist framework for evaluating comedy. It helps explain why some “punching down” jokes feel subversive while others feel cruel, and why context, audience autonomy, and performer intention are indispensable components of any serious ethics of humour. It complements and enriches the work of </w:t>
      </w:r>
      <w:proofErr w:type="spellStart"/>
      <w:r w:rsidRPr="009B0C76">
        <w:rPr>
          <w:rFonts w:ascii="Arial" w:hAnsi="Arial" w:cs="Arial"/>
          <w:color w:val="000000" w:themeColor="text1"/>
          <w:sz w:val="28"/>
          <w:szCs w:val="28"/>
        </w:rPr>
        <w:t>Josl</w:t>
      </w:r>
      <w:proofErr w:type="spellEnd"/>
      <w:r w:rsidRPr="009B0C76">
        <w:rPr>
          <w:rFonts w:ascii="Arial" w:hAnsi="Arial" w:cs="Arial"/>
          <w:color w:val="000000" w:themeColor="text1"/>
          <w:sz w:val="28"/>
          <w:szCs w:val="28"/>
        </w:rPr>
        <w:t xml:space="preserve">, Marra, </w:t>
      </w:r>
      <w:proofErr w:type="gramStart"/>
      <w:r w:rsidRPr="009B0C76">
        <w:rPr>
          <w:rFonts w:ascii="Arial" w:hAnsi="Arial" w:cs="Arial"/>
          <w:color w:val="000000" w:themeColor="text1"/>
          <w:sz w:val="28"/>
          <w:szCs w:val="28"/>
        </w:rPr>
        <w:t>Bitterly</w:t>
      </w:r>
      <w:proofErr w:type="gramEnd"/>
      <w:r w:rsidRPr="009B0C76">
        <w:rPr>
          <w:rFonts w:ascii="Arial" w:hAnsi="Arial" w:cs="Arial"/>
          <w:color w:val="000000" w:themeColor="text1"/>
          <w:sz w:val="28"/>
          <w:szCs w:val="28"/>
        </w:rPr>
        <w:t xml:space="preserve"> et al., and Gimbel &amp; Wilk, providing a philosophical bridge between theory, practice, and audience psychology.</w:t>
      </w:r>
    </w:p>
    <w:p w14:paraId="35B8A861" w14:textId="77777777" w:rsidR="00AA3D39" w:rsidRPr="009B0C76" w:rsidRDefault="00AA3D39" w:rsidP="009B0C76">
      <w:pPr>
        <w:spacing w:line="360" w:lineRule="auto"/>
        <w:rPr>
          <w:rFonts w:ascii="Arial" w:hAnsi="Arial" w:cs="Arial"/>
          <w:color w:val="000000" w:themeColor="text1"/>
          <w:sz w:val="28"/>
          <w:szCs w:val="28"/>
          <w:u w:val="single"/>
        </w:rPr>
      </w:pPr>
      <w:r w:rsidRPr="009B0C76">
        <w:rPr>
          <w:rFonts w:ascii="Arial" w:hAnsi="Arial" w:cs="Arial"/>
          <w:color w:val="000000" w:themeColor="text1"/>
          <w:sz w:val="28"/>
          <w:szCs w:val="28"/>
          <w:u w:val="single"/>
        </w:rPr>
        <w:t>The Public Figure Exception – </w:t>
      </w:r>
      <w:r w:rsidRPr="009B0C76">
        <w:rPr>
          <w:rFonts w:ascii="Arial" w:hAnsi="Arial" w:cs="Arial"/>
          <w:i/>
          <w:iCs/>
          <w:color w:val="000000" w:themeColor="text1"/>
          <w:sz w:val="28"/>
          <w:szCs w:val="28"/>
          <w:u w:val="single"/>
        </w:rPr>
        <w:t>Power, Identity, and Moral Culpability</w:t>
      </w:r>
    </w:p>
    <w:p w14:paraId="08206948" w14:textId="77777777" w:rsidR="00AA3D39" w:rsidRPr="009B0C76" w:rsidRDefault="00AA3D39" w:rsidP="009B0C76">
      <w:pPr>
        <w:spacing w:line="360" w:lineRule="auto"/>
        <w:rPr>
          <w:rFonts w:ascii="Arial" w:hAnsi="Arial" w:cs="Arial"/>
          <w:sz w:val="28"/>
          <w:szCs w:val="28"/>
        </w:rPr>
      </w:pPr>
      <w:r w:rsidRPr="009B0C76">
        <w:rPr>
          <w:rFonts w:ascii="Arial" w:hAnsi="Arial" w:cs="Arial"/>
          <w:sz w:val="28"/>
          <w:szCs w:val="28"/>
        </w:rPr>
        <w:t xml:space="preserve">Lastly, I would like to both address and hypothesise a fascinating anomaly in the perception of punching down sphere furthering debate on the ethical permissibility of “punching down” in comedy. A particularly contentious area emerges when the subject of ridicule is a public figure from a minority group who has engaged in morally or legally reprehensible acts, </w:t>
      </w:r>
      <w:proofErr w:type="spellStart"/>
      <w:r w:rsidRPr="009B0C76">
        <w:rPr>
          <w:rFonts w:ascii="Arial" w:hAnsi="Arial" w:cs="Arial"/>
          <w:sz w:val="28"/>
          <w:szCs w:val="28"/>
        </w:rPr>
        <w:t>Oring</w:t>
      </w:r>
      <w:proofErr w:type="spellEnd"/>
      <w:r w:rsidRPr="009B0C76">
        <w:rPr>
          <w:rFonts w:ascii="Arial" w:hAnsi="Arial" w:cs="Arial"/>
          <w:sz w:val="28"/>
          <w:szCs w:val="28"/>
        </w:rPr>
        <w:t xml:space="preserve"> (2003) introduces the idea that joke appropriateness depends on whether incongruity is “fitting” or “legitimate.” For </w:t>
      </w:r>
      <w:proofErr w:type="gramStart"/>
      <w:r w:rsidRPr="009B0C76">
        <w:rPr>
          <w:rFonts w:ascii="Arial" w:hAnsi="Arial" w:cs="Arial"/>
          <w:sz w:val="28"/>
          <w:szCs w:val="28"/>
        </w:rPr>
        <w:t>example</w:t>
      </w:r>
      <w:proofErr w:type="gramEnd"/>
      <w:r w:rsidRPr="009B0C76">
        <w:rPr>
          <w:rFonts w:ascii="Arial" w:hAnsi="Arial" w:cs="Arial"/>
          <w:sz w:val="28"/>
          <w:szCs w:val="28"/>
        </w:rPr>
        <w:t xml:space="preserve"> If a target's behaviour creates a moral incongruity (e.g., a civil rights activist committing fraud), they may become appropriate targets of satire. This essay will also examine whether it is ethically acceptable to joke about such individuals—figures like Oscar Pistorius or Michael Jackson—regardless of their minority status, by drawing upon recent academic theories on humour, moral culpability, identity essentialism, and joke capital.</w:t>
      </w:r>
      <w:r w:rsidRPr="009B0C76">
        <w:rPr>
          <w:rFonts w:ascii="Arial" w:hAnsi="Arial" w:cs="Arial"/>
          <w:sz w:val="28"/>
          <w:szCs w:val="28"/>
        </w:rPr>
        <w:br/>
      </w:r>
      <w:r w:rsidRPr="009B0C76">
        <w:rPr>
          <w:rFonts w:ascii="Arial" w:hAnsi="Arial" w:cs="Arial"/>
          <w:sz w:val="28"/>
          <w:szCs w:val="28"/>
        </w:rPr>
        <w:br/>
        <w:t>Ethical evaluation of comedy must also consider the context of both the comedian and the target. Ted Cohen (1999) argues that humour should not be judged solely by the identity of the parties involved, but by their moral and situational context. The comedic permissibility of a joke is often inseparable from who tells it, who it targets, and under what circumstances (Benko 2020). In this light, if a comedian mocks an individual whose actions have been widely condemned—such as a convicted murderer—then the moral weight of their behaviour might override traditional protections afforded by minority status.</w:t>
      </w:r>
      <w:r w:rsidRPr="009B0C76">
        <w:rPr>
          <w:rFonts w:ascii="Arial" w:hAnsi="Arial" w:cs="Arial"/>
          <w:sz w:val="28"/>
          <w:szCs w:val="28"/>
        </w:rPr>
        <w:br/>
      </w:r>
      <w:proofErr w:type="spellStart"/>
      <w:r w:rsidRPr="009B0C76">
        <w:rPr>
          <w:rFonts w:ascii="Arial" w:hAnsi="Arial" w:cs="Arial"/>
          <w:sz w:val="28"/>
          <w:szCs w:val="28"/>
        </w:rPr>
        <w:t>Morreall</w:t>
      </w:r>
      <w:proofErr w:type="spellEnd"/>
      <w:r w:rsidRPr="009B0C76">
        <w:rPr>
          <w:rFonts w:ascii="Arial" w:hAnsi="Arial" w:cs="Arial"/>
          <w:sz w:val="28"/>
          <w:szCs w:val="28"/>
        </w:rPr>
        <w:t xml:space="preserve"> (2009) furthers this idea by framing humour as a form of critical discourse that disrupts social order and calls out hypocrisy. He suggests that laughter is not a moral verdict but an expression of cognitive freedom. From this standpoint, comedy aimed at Pistorius or Jackson is not necessarily an attack on disability or race, but rather a satirical commentary on their moral failings or public personas. Such a view positions comedy as a levelling force, capable of holding even the socially protected accountable (Gimbel and Wilk 2024). </w:t>
      </w:r>
    </w:p>
    <w:p w14:paraId="5E73B30A" w14:textId="77777777" w:rsidR="00AA3D39" w:rsidRPr="009B0C76" w:rsidRDefault="00AA3D39" w:rsidP="009B0C76">
      <w:pPr>
        <w:spacing w:line="360" w:lineRule="auto"/>
        <w:rPr>
          <w:rFonts w:ascii="Arial" w:hAnsi="Arial" w:cs="Arial"/>
          <w:sz w:val="28"/>
          <w:szCs w:val="28"/>
        </w:rPr>
      </w:pPr>
    </w:p>
    <w:p w14:paraId="17A87634" w14:textId="77777777" w:rsidR="00AA3D39" w:rsidRPr="009B0C76" w:rsidRDefault="00AA3D39" w:rsidP="009B0C76">
      <w:pPr>
        <w:spacing w:line="360" w:lineRule="auto"/>
        <w:rPr>
          <w:rFonts w:ascii="Arial" w:hAnsi="Arial" w:cs="Arial"/>
          <w:sz w:val="28"/>
          <w:szCs w:val="28"/>
        </w:rPr>
      </w:pPr>
      <w:r w:rsidRPr="009B0C76">
        <w:rPr>
          <w:rFonts w:ascii="Arial" w:hAnsi="Arial" w:cs="Arial"/>
          <w:sz w:val="28"/>
          <w:szCs w:val="28"/>
        </w:rPr>
        <w:t xml:space="preserve">Another key argument against blanket restrictions on punching down, is that it assumes identity essentialism—the notion that individuals should be evaluated primarily based on group identity (Gimbel and Wilk 2024. Rebecca Krefting (2014) critiques this reductionism in her analysis of “charged humour,” arguing that comedians often target individuals who wield power in specific contexts, even if they belong to marginalized groups. In this way, the joke does not target the identity but the behaviour or contradiction within a person’s public image. Michael Jackson, for instance, was not merely a Black man, but a global celebrity whose alleged misconduct demands public scrutiny. </w:t>
      </w:r>
    </w:p>
    <w:p w14:paraId="34CB6E20" w14:textId="77777777" w:rsidR="00AA3D39" w:rsidRPr="009B0C76" w:rsidRDefault="00AA3D39" w:rsidP="009B0C76">
      <w:pPr>
        <w:spacing w:line="360" w:lineRule="auto"/>
        <w:rPr>
          <w:rFonts w:ascii="Arial" w:hAnsi="Arial" w:cs="Arial"/>
          <w:sz w:val="28"/>
          <w:szCs w:val="28"/>
        </w:rPr>
      </w:pPr>
    </w:p>
    <w:p w14:paraId="7B4C952B" w14:textId="77777777" w:rsidR="00AA3D39" w:rsidRPr="009B0C76" w:rsidRDefault="00AA3D39" w:rsidP="009B0C76">
      <w:pPr>
        <w:spacing w:line="360" w:lineRule="auto"/>
        <w:rPr>
          <w:rFonts w:ascii="Arial" w:hAnsi="Arial" w:cs="Arial"/>
          <w:sz w:val="28"/>
          <w:szCs w:val="28"/>
        </w:rPr>
      </w:pPr>
      <w:r w:rsidRPr="009B0C76">
        <w:rPr>
          <w:rFonts w:ascii="Arial" w:hAnsi="Arial" w:cs="Arial"/>
          <w:sz w:val="28"/>
          <w:szCs w:val="28"/>
        </w:rPr>
        <w:t>Steven Benko (2020) contends that the ethical assessment of comedy should focus less on rigid identity politics and more on the function of humour in interrogating power and cultural norms. In his view, transgressive comedy has the potential to challenge celebrity exceptionalism and call out abuses of privilege—regardless of racial, gendered, or physical identity. Thus, the act of joking about Oscar Pistorius once again, may not be punching down at a disabled person, but rather punching up at an individual who exercised deadly violence while enjoying immense public support (Gimbel and Wilk 2024). Gimbel and Wilk (2023) framework can be applied here again, through their “joke capital” theory, arguing that comedians earn and spend ethical credibility based on context, intent, and audience. When a comedian uses their joke capital to satirize someone like Michael Jackson—an individual with complicated moral and social status (Green 2019)—the ethical implications are nuanced. Their theory suggests that ethical transgression in comedy can be permissible if the comedian holds sufficient moral authority and uses the joke to provoke reflection rather than reinforce prejudice.</w:t>
      </w:r>
      <w:r w:rsidRPr="009B0C76">
        <w:rPr>
          <w:rFonts w:ascii="Arial" w:hAnsi="Arial" w:cs="Arial"/>
          <w:sz w:val="28"/>
          <w:szCs w:val="28"/>
        </w:rPr>
        <w:br/>
      </w:r>
    </w:p>
    <w:p w14:paraId="440380C4" w14:textId="77777777" w:rsidR="00AA3D39" w:rsidRPr="009B0C76" w:rsidRDefault="00AA3D39" w:rsidP="009B0C76">
      <w:pPr>
        <w:spacing w:line="360" w:lineRule="auto"/>
        <w:rPr>
          <w:rFonts w:ascii="Arial" w:hAnsi="Arial" w:cs="Arial"/>
          <w:sz w:val="28"/>
          <w:szCs w:val="28"/>
        </w:rPr>
      </w:pPr>
      <w:r w:rsidRPr="009B0C76">
        <w:rPr>
          <w:rFonts w:ascii="Arial" w:hAnsi="Arial" w:cs="Arial"/>
          <w:sz w:val="28"/>
          <w:szCs w:val="28"/>
        </w:rPr>
        <w:t>The status of public figures as “fair game” in comedy has long been defended in the tradition of satire (Benko (2020). Lockyer and Pickering (2008) argue that public individuals who engage in harmful or controversial behaviour open themselves to ridicule, regardless of identity. They note that the nature of public life demands accountability, and comedy often becomes a vehicle for cultural reckoning. Similarly, Jonathan Coe (2002) emphasizes that satire serves to undermine the untouchability of public personas, especially when they conflict with social ethics.  David E. Low (2022) expands the discussion by questioning whether the concept of “punching down” should be determined solely by group identity. In his analysis of classroom humour, he argues that rigid interpretations of offense risk flattening complex moral and power hierarchies. Pistorius may be a disabled athlete, but he is also a convicted murderer—a position that shifts him into a symbolic role of dominance or moral failure, making him a legitimate target for critical humour.</w:t>
      </w:r>
      <w:r w:rsidRPr="009B0C76">
        <w:rPr>
          <w:rFonts w:ascii="Arial" w:hAnsi="Arial" w:cs="Arial"/>
          <w:sz w:val="28"/>
          <w:szCs w:val="28"/>
        </w:rPr>
        <w:br/>
      </w:r>
      <w:r w:rsidRPr="009B0C76">
        <w:rPr>
          <w:rFonts w:ascii="Arial" w:hAnsi="Arial" w:cs="Arial"/>
          <w:sz w:val="28"/>
          <w:szCs w:val="28"/>
        </w:rPr>
        <w:br/>
        <w:t>Ultimately, these arguments coalesce into a framework for evaluating comedy that resists moral absolutism. Punching down is not always unethical; rather, the acceptability of such humour depends on factors including the target’s behaviour, the comedian’s intent, and the broader power dynamics at play (Gimbel and Wilk 2024). When humour targets an individual whose actions contradict ethical or legal norms, the joke may be construed not as an attack on their identity, but as a challenge to their abuse of power or public sanctity (</w:t>
      </w:r>
      <w:proofErr w:type="spellStart"/>
      <w:r w:rsidRPr="009B0C76">
        <w:rPr>
          <w:rFonts w:ascii="Arial" w:hAnsi="Arial" w:cs="Arial"/>
          <w:sz w:val="28"/>
          <w:szCs w:val="28"/>
        </w:rPr>
        <w:t>Oring</w:t>
      </w:r>
      <w:proofErr w:type="spellEnd"/>
      <w:r w:rsidRPr="009B0C76">
        <w:rPr>
          <w:rFonts w:ascii="Arial" w:hAnsi="Arial" w:cs="Arial"/>
          <w:sz w:val="28"/>
          <w:szCs w:val="28"/>
        </w:rPr>
        <w:t xml:space="preserve"> 2003). In concluding this section, academic literature supports the hypothesis that punching down may be ethically permissible when the target is a morally culpable individual from a marginalized group (Green 2019). Rather than enforcing categorical restrictions on comedic targets based on identity, a more nuanced, context-sensitive approach allows comedy to fulfil its role as a tool of cultural critique (Gimbel and Wilk 2023). It invites the public to engage with complex moral questions through laughter—not as an endorsement, but as a mode of ethical inquiry (Anderson 2020).</w:t>
      </w:r>
    </w:p>
    <w:p w14:paraId="556FB9A4" w14:textId="77777777" w:rsidR="00AA3D39" w:rsidRPr="009B0C76" w:rsidRDefault="00AA3D39" w:rsidP="009B0C76">
      <w:pPr>
        <w:spacing w:line="360" w:lineRule="auto"/>
        <w:rPr>
          <w:rFonts w:ascii="Arial" w:eastAsiaTheme="majorEastAsia" w:hAnsi="Arial" w:cs="Arial"/>
          <w:color w:val="000000" w:themeColor="text1"/>
          <w:sz w:val="28"/>
          <w:szCs w:val="28"/>
          <w:u w:val="single"/>
        </w:rPr>
      </w:pPr>
    </w:p>
    <w:p w14:paraId="3A31ABA2" w14:textId="77777777" w:rsidR="00AA3D39" w:rsidRPr="009B0C76" w:rsidRDefault="00AA3D39" w:rsidP="009B0C76">
      <w:pPr>
        <w:spacing w:line="360" w:lineRule="auto"/>
        <w:rPr>
          <w:rFonts w:ascii="Arial" w:eastAsiaTheme="majorEastAsia" w:hAnsi="Arial" w:cs="Arial"/>
          <w:i/>
          <w:iCs/>
          <w:color w:val="000000" w:themeColor="text1"/>
          <w:sz w:val="28"/>
          <w:szCs w:val="28"/>
          <w:u w:val="single"/>
        </w:rPr>
      </w:pPr>
      <w:r w:rsidRPr="009B0C76">
        <w:rPr>
          <w:rFonts w:ascii="Arial" w:eastAsiaTheme="majorEastAsia" w:hAnsi="Arial" w:cs="Arial"/>
          <w:color w:val="000000" w:themeColor="text1"/>
          <w:sz w:val="28"/>
          <w:szCs w:val="28"/>
          <w:u w:val="single"/>
        </w:rPr>
        <w:t>The Internal Moral Compass – </w:t>
      </w:r>
      <w:r w:rsidRPr="009B0C76">
        <w:rPr>
          <w:rFonts w:ascii="Arial" w:eastAsiaTheme="majorEastAsia" w:hAnsi="Arial" w:cs="Arial"/>
          <w:i/>
          <w:iCs/>
          <w:color w:val="000000" w:themeColor="text1"/>
          <w:sz w:val="28"/>
          <w:szCs w:val="28"/>
          <w:u w:val="single"/>
        </w:rPr>
        <w:t>Innate Morality and Ethical Intuition in Comedy</w:t>
      </w:r>
    </w:p>
    <w:p w14:paraId="1E9244A3" w14:textId="77777777" w:rsidR="00AA3D39" w:rsidRPr="009B0C76" w:rsidRDefault="00AA3D39" w:rsidP="009B0C76">
      <w:pPr>
        <w:spacing w:line="360" w:lineRule="auto"/>
        <w:rPr>
          <w:rFonts w:ascii="Arial" w:eastAsiaTheme="majorEastAsia" w:hAnsi="Arial" w:cs="Arial"/>
          <w:i/>
          <w:iCs/>
          <w:color w:val="000000" w:themeColor="text1"/>
          <w:sz w:val="28"/>
          <w:szCs w:val="28"/>
          <w:u w:val="single"/>
        </w:rPr>
      </w:pPr>
    </w:p>
    <w:p w14:paraId="6C5FF26F" w14:textId="77777777" w:rsidR="00AA3D39" w:rsidRPr="007D5A13" w:rsidRDefault="00AA3D39" w:rsidP="009B0C76">
      <w:pPr>
        <w:spacing w:line="360" w:lineRule="auto"/>
        <w:rPr>
          <w:rFonts w:ascii="Arial" w:hAnsi="Arial" w:cs="Arial"/>
          <w:sz w:val="28"/>
          <w:szCs w:val="28"/>
        </w:rPr>
      </w:pPr>
      <w:r w:rsidRPr="007D5A13">
        <w:rPr>
          <w:rFonts w:ascii="Arial" w:hAnsi="Arial" w:cs="Arial"/>
          <w:sz w:val="28"/>
          <w:szCs w:val="28"/>
        </w:rPr>
        <w:t xml:space="preserve">A central tenet of the ethical critique of </w:t>
      </w:r>
      <w:r w:rsidRPr="009B0C76">
        <w:rPr>
          <w:rFonts w:ascii="Arial" w:hAnsi="Arial" w:cs="Arial"/>
          <w:sz w:val="28"/>
          <w:szCs w:val="28"/>
        </w:rPr>
        <w:t>humour</w:t>
      </w:r>
      <w:r w:rsidRPr="007D5A13">
        <w:rPr>
          <w:rFonts w:ascii="Arial" w:hAnsi="Arial" w:cs="Arial"/>
          <w:sz w:val="28"/>
          <w:szCs w:val="28"/>
        </w:rPr>
        <w:t xml:space="preserve">—particularly </w:t>
      </w:r>
      <w:r w:rsidRPr="009B0C76">
        <w:rPr>
          <w:rFonts w:ascii="Arial" w:hAnsi="Arial" w:cs="Arial"/>
          <w:sz w:val="28"/>
          <w:szCs w:val="28"/>
        </w:rPr>
        <w:t>humour</w:t>
      </w:r>
      <w:r w:rsidRPr="007D5A13">
        <w:rPr>
          <w:rFonts w:ascii="Arial" w:hAnsi="Arial" w:cs="Arial"/>
          <w:sz w:val="28"/>
          <w:szCs w:val="28"/>
        </w:rPr>
        <w:t xml:space="preserve"> that “punches down”—is the belief that comedians must conform to externally defined moral norms to avoid perpetuating harm or offense. This perspective, while important in highlighting structural inequities, can overlook the complex and often intuitive ethical reasoning that comedians and audiences employ. Rather than relying solely on codified ethical prescriptions, many comedians operate with an internal moral compass: a fluid, context-sensitive framework shaped by personal experience, cultural knowledge, and individual conscience. Drawing on philosophical ethics, moral psychology, and </w:t>
      </w:r>
      <w:r w:rsidRPr="009B0C76">
        <w:rPr>
          <w:rFonts w:ascii="Arial" w:hAnsi="Arial" w:cs="Arial"/>
          <w:sz w:val="28"/>
          <w:szCs w:val="28"/>
        </w:rPr>
        <w:t>humour</w:t>
      </w:r>
      <w:r w:rsidRPr="007D5A13">
        <w:rPr>
          <w:rFonts w:ascii="Arial" w:hAnsi="Arial" w:cs="Arial"/>
          <w:sz w:val="28"/>
          <w:szCs w:val="28"/>
        </w:rPr>
        <w:t xml:space="preserve"> theory, this section argues that ethical comedy is not defined solely by what it avoids, but by the moral creativity and discernment it expresses.</w:t>
      </w:r>
    </w:p>
    <w:p w14:paraId="37E488A2" w14:textId="77777777" w:rsidR="00AA3D39" w:rsidRPr="007D5A13" w:rsidRDefault="00AA3D39" w:rsidP="009B0C76">
      <w:pPr>
        <w:spacing w:line="360" w:lineRule="auto"/>
        <w:rPr>
          <w:rFonts w:ascii="Arial" w:hAnsi="Arial" w:cs="Arial"/>
          <w:sz w:val="28"/>
          <w:szCs w:val="28"/>
        </w:rPr>
      </w:pPr>
      <w:r w:rsidRPr="007D5A13">
        <w:rPr>
          <w:rFonts w:ascii="Arial" w:hAnsi="Arial" w:cs="Arial"/>
          <w:sz w:val="28"/>
          <w:szCs w:val="28"/>
        </w:rPr>
        <w:t>The notion of an internal moral compass has deep roots in philosophical ethics. Immanuel Kant, in his </w:t>
      </w:r>
      <w:r w:rsidRPr="007D5A13">
        <w:rPr>
          <w:rFonts w:ascii="Arial" w:hAnsi="Arial" w:cs="Arial"/>
          <w:i/>
          <w:iCs/>
          <w:sz w:val="28"/>
          <w:szCs w:val="28"/>
        </w:rPr>
        <w:t>Critique of Practical Reason</w:t>
      </w:r>
      <w:r w:rsidRPr="007D5A13">
        <w:rPr>
          <w:rFonts w:ascii="Arial" w:hAnsi="Arial" w:cs="Arial"/>
          <w:sz w:val="28"/>
          <w:szCs w:val="28"/>
        </w:rPr>
        <w:t xml:space="preserve"> (1788), famously refers to the “starry heavens above and the moral law within,” highlighting the role of internal rationality and duty in moral </w:t>
      </w:r>
      <w:r w:rsidRPr="009B0C76">
        <w:rPr>
          <w:rFonts w:ascii="Arial" w:hAnsi="Arial" w:cs="Arial"/>
          <w:sz w:val="28"/>
          <w:szCs w:val="28"/>
        </w:rPr>
        <w:t>behaviour</w:t>
      </w:r>
      <w:r w:rsidRPr="007D5A13">
        <w:rPr>
          <w:rFonts w:ascii="Arial" w:hAnsi="Arial" w:cs="Arial"/>
          <w:sz w:val="28"/>
          <w:szCs w:val="28"/>
        </w:rPr>
        <w:t>. For Kant, ethical action arises not from social approval but from the autonomous will of the individual, guided by universalizable principles. This resonates with many comedians who—despite operating in transgressive modes—make calculated decisions about when and how to provoke, relying on moral discretion rather than blanket deference to social taboos (Benko, 2020). In this way, the internal compass acts not as a shield from accountability, but as a tool for navigating the ethical ambiguity of comic expression.</w:t>
      </w:r>
    </w:p>
    <w:p w14:paraId="555A6F84" w14:textId="77777777" w:rsidR="00AA3D39" w:rsidRPr="007D5A13" w:rsidRDefault="00AA3D39" w:rsidP="009B0C76">
      <w:pPr>
        <w:spacing w:line="360" w:lineRule="auto"/>
        <w:rPr>
          <w:rFonts w:ascii="Arial" w:hAnsi="Arial" w:cs="Arial"/>
          <w:sz w:val="28"/>
          <w:szCs w:val="28"/>
        </w:rPr>
      </w:pPr>
      <w:r w:rsidRPr="007D5A13">
        <w:rPr>
          <w:rFonts w:ascii="Arial" w:hAnsi="Arial" w:cs="Arial"/>
          <w:sz w:val="28"/>
          <w:szCs w:val="28"/>
        </w:rPr>
        <w:t>Existentialist thinkers offer further support for this perspective. For Jean-Paul Sartre, human beings are condemned to be free—charged with the radical responsibility of defining their own values in the absence of external absolutes. Friedrich Nietzsche’s concept of the </w:t>
      </w:r>
      <w:r w:rsidRPr="007D5A13">
        <w:rPr>
          <w:rFonts w:ascii="Arial" w:hAnsi="Arial" w:cs="Arial"/>
          <w:i/>
          <w:iCs/>
          <w:sz w:val="28"/>
          <w:szCs w:val="28"/>
        </w:rPr>
        <w:t>Übermensch</w:t>
      </w:r>
      <w:r w:rsidRPr="007D5A13">
        <w:rPr>
          <w:rFonts w:ascii="Arial" w:hAnsi="Arial" w:cs="Arial"/>
          <w:sz w:val="28"/>
          <w:szCs w:val="28"/>
        </w:rPr>
        <w:t> similarly emphasizes moral self-authorship, particularly in defiance of herd morality. Nietzsche ([1887] 1998) characterizes laughter as an act of liberation and strength, suggesting that comic transgression can be a site of moral innovation rather than collapse. Far from being ethically anarchic, many comedians who punch down do so with purpose and irony, deploying subversive material to expose hypocrisy or invert normative expectations (Anderson, 2020; Smuts, 2009).</w:t>
      </w:r>
    </w:p>
    <w:p w14:paraId="0974EB6E" w14:textId="77777777" w:rsidR="00AA3D39" w:rsidRPr="007D5A13" w:rsidRDefault="00AA3D39" w:rsidP="009B0C76">
      <w:pPr>
        <w:spacing w:line="360" w:lineRule="auto"/>
        <w:rPr>
          <w:rFonts w:ascii="Arial" w:hAnsi="Arial" w:cs="Arial"/>
          <w:sz w:val="28"/>
          <w:szCs w:val="28"/>
        </w:rPr>
      </w:pPr>
      <w:r w:rsidRPr="007D5A13">
        <w:rPr>
          <w:rFonts w:ascii="Arial" w:hAnsi="Arial" w:cs="Arial"/>
          <w:sz w:val="28"/>
          <w:szCs w:val="28"/>
        </w:rPr>
        <w:t xml:space="preserve">Contemporary psychology provides empirical support for this model of ethical intuition. Jonathan Haidt’s Moral Foundations Theory posits that moral judgment is often pre-rational, driven by intuitive emotional responses grounded in evolutionary mechanisms (Haidt, 2012). These include foundations such as care/harm, fairness/cheating, and loyalty/betrayal. Different audiences and comedians may prioritize these foundations differently, leading to divergent interpretations of the same joke. A punch-down joke about poverty might trigger care-based moral outrage in one audience, while another might perceive it through the lens of fairness, satire, or loyalty to in-group cultural norms. Thus, moral responses to </w:t>
      </w:r>
      <w:r w:rsidRPr="009B0C76">
        <w:rPr>
          <w:rFonts w:ascii="Arial" w:hAnsi="Arial" w:cs="Arial"/>
          <w:sz w:val="28"/>
          <w:szCs w:val="28"/>
        </w:rPr>
        <w:t>humour</w:t>
      </w:r>
      <w:r w:rsidRPr="007D5A13">
        <w:rPr>
          <w:rFonts w:ascii="Arial" w:hAnsi="Arial" w:cs="Arial"/>
          <w:sz w:val="28"/>
          <w:szCs w:val="28"/>
        </w:rPr>
        <w:t xml:space="preserve"> are not monolithic but pluralistic and interpretive (McGraw &amp; Warren, 2010).</w:t>
      </w:r>
    </w:p>
    <w:p w14:paraId="65789195" w14:textId="77777777" w:rsidR="00AA3D39" w:rsidRPr="009B0C76" w:rsidRDefault="00AA3D39" w:rsidP="009B0C76">
      <w:pPr>
        <w:spacing w:line="360" w:lineRule="auto"/>
        <w:rPr>
          <w:rFonts w:ascii="Arial" w:hAnsi="Arial" w:cs="Arial"/>
          <w:sz w:val="28"/>
          <w:szCs w:val="28"/>
        </w:rPr>
      </w:pPr>
      <w:r w:rsidRPr="007D5A13">
        <w:rPr>
          <w:rFonts w:ascii="Arial" w:hAnsi="Arial" w:cs="Arial"/>
          <w:sz w:val="28"/>
          <w:szCs w:val="28"/>
        </w:rPr>
        <w:t xml:space="preserve">This moral pluralism is central to comedy’s social function. Comedy thrives on specificity, subversion, and the ability to break taboos. Offense, therefore, is not a definitive marker of ethical failure, but an indication of moral dissonance—a mismatch between the comedian’s internal compass and the audience’s moral framework. As Gimbel and Wilk (2021) argue in their concept of “joke capital,” ethical license to joke about sensitive subjects is not fixed by identity categories but earned relationally through trust, credibility, and contextual awareness. Comedians who “punch down” may be doing so not to harm, but to challenge, satirize, or complicate social hierarchies. </w:t>
      </w:r>
      <w:r w:rsidRPr="009B0C76">
        <w:rPr>
          <w:rFonts w:ascii="Arial" w:hAnsi="Arial" w:cs="Arial"/>
          <w:sz w:val="28"/>
          <w:szCs w:val="28"/>
        </w:rPr>
        <w:t xml:space="preserve">Gimbel and Wilk’s theory of “joke capital” further refines this idea by affirming the existence of an internal moral compass—not just as a private sense of right and wrong, but as a publicly negotiated and context-sensitive ethical intuition. It is this compass that allows comedians to navigate transgressive humour with both sensitivity and courage. </w:t>
      </w:r>
    </w:p>
    <w:p w14:paraId="5D75EAED" w14:textId="77777777" w:rsidR="00AA3D39" w:rsidRPr="009B0C76" w:rsidRDefault="00AA3D39" w:rsidP="009B0C76">
      <w:pPr>
        <w:spacing w:line="360" w:lineRule="auto"/>
        <w:rPr>
          <w:rFonts w:ascii="Arial" w:hAnsi="Arial" w:cs="Arial"/>
          <w:sz w:val="28"/>
          <w:szCs w:val="28"/>
        </w:rPr>
      </w:pPr>
      <w:r w:rsidRPr="009B0C76">
        <w:rPr>
          <w:rFonts w:ascii="Arial" w:hAnsi="Arial" w:cs="Arial"/>
          <w:sz w:val="28"/>
          <w:szCs w:val="28"/>
        </w:rPr>
        <w:t xml:space="preserve">Building upon the model of internal ethical reasoning, virtue ethics—particularly as articulated by Alasdair </w:t>
      </w:r>
      <w:proofErr w:type="spellStart"/>
      <w:r w:rsidRPr="009B0C76">
        <w:rPr>
          <w:rFonts w:ascii="Arial" w:hAnsi="Arial" w:cs="Arial"/>
          <w:sz w:val="28"/>
          <w:szCs w:val="28"/>
        </w:rPr>
        <w:t>MacIntyre</w:t>
      </w:r>
      <w:proofErr w:type="spellEnd"/>
      <w:r w:rsidRPr="009B0C76">
        <w:rPr>
          <w:rFonts w:ascii="Arial" w:hAnsi="Arial" w:cs="Arial"/>
          <w:sz w:val="28"/>
          <w:szCs w:val="28"/>
        </w:rPr>
        <w:t xml:space="preserve">—provides a philosophically rich framework for understanding the moral discernment involved in comedy. In After Virtue (1981), </w:t>
      </w:r>
      <w:proofErr w:type="spellStart"/>
      <w:r w:rsidRPr="009B0C76">
        <w:rPr>
          <w:rFonts w:ascii="Arial" w:hAnsi="Arial" w:cs="Arial"/>
          <w:sz w:val="28"/>
          <w:szCs w:val="28"/>
        </w:rPr>
        <w:t>MacIntyre</w:t>
      </w:r>
      <w:proofErr w:type="spellEnd"/>
      <w:r w:rsidRPr="009B0C76">
        <w:rPr>
          <w:rFonts w:ascii="Arial" w:hAnsi="Arial" w:cs="Arial"/>
          <w:sz w:val="28"/>
          <w:szCs w:val="28"/>
        </w:rPr>
        <w:t xml:space="preserve"> argues that ethical excellence is not derived from adherence to abstract rules, but from the development of character and internal virtues cultivated through practice. These include qualities such as honesty, courage, and phronesis (practical wisdom), which together shape the agent’s moral perception and judgment. Applied to comedy, this suggests that ethical humour does not emerge from external censorship or prescriptive guidelines, but from the comedian’s virtuous disposition—a capacity to intuit when, how, and why a joke may be appropriate or meaningful </w:t>
      </w:r>
      <w:proofErr w:type="gramStart"/>
      <w:r w:rsidRPr="009B0C76">
        <w:rPr>
          <w:rFonts w:ascii="Arial" w:hAnsi="Arial" w:cs="Arial"/>
          <w:sz w:val="28"/>
          <w:szCs w:val="28"/>
        </w:rPr>
        <w:t>in a given</w:t>
      </w:r>
      <w:proofErr w:type="gramEnd"/>
      <w:r w:rsidRPr="009B0C76">
        <w:rPr>
          <w:rFonts w:ascii="Arial" w:hAnsi="Arial" w:cs="Arial"/>
          <w:sz w:val="28"/>
          <w:szCs w:val="28"/>
        </w:rPr>
        <w:t xml:space="preserve"> context (</w:t>
      </w:r>
      <w:proofErr w:type="spellStart"/>
      <w:r w:rsidRPr="009B0C76">
        <w:rPr>
          <w:rFonts w:ascii="Arial" w:hAnsi="Arial" w:cs="Arial"/>
          <w:sz w:val="28"/>
          <w:szCs w:val="28"/>
        </w:rPr>
        <w:t>MacIntyre</w:t>
      </w:r>
      <w:proofErr w:type="spellEnd"/>
      <w:r w:rsidRPr="009B0C76">
        <w:rPr>
          <w:rFonts w:ascii="Arial" w:hAnsi="Arial" w:cs="Arial"/>
          <w:sz w:val="28"/>
          <w:szCs w:val="28"/>
        </w:rPr>
        <w:t>, 1981).</w:t>
      </w:r>
    </w:p>
    <w:p w14:paraId="0FC27239" w14:textId="77777777" w:rsidR="00AA3D39" w:rsidRPr="009B0C76" w:rsidRDefault="00AA3D39" w:rsidP="009B0C76">
      <w:pPr>
        <w:spacing w:line="360" w:lineRule="auto"/>
        <w:rPr>
          <w:rFonts w:ascii="Arial" w:hAnsi="Arial" w:cs="Arial"/>
          <w:sz w:val="28"/>
          <w:szCs w:val="28"/>
        </w:rPr>
      </w:pPr>
    </w:p>
    <w:p w14:paraId="31A4AC4E" w14:textId="77777777" w:rsidR="00AA3D39" w:rsidRPr="009B0C76" w:rsidRDefault="00AA3D39" w:rsidP="009B0C76">
      <w:pPr>
        <w:spacing w:line="360" w:lineRule="auto"/>
        <w:rPr>
          <w:rFonts w:ascii="Arial" w:hAnsi="Arial" w:cs="Arial"/>
          <w:sz w:val="28"/>
          <w:szCs w:val="28"/>
        </w:rPr>
      </w:pPr>
      <w:r w:rsidRPr="009B0C76">
        <w:rPr>
          <w:rFonts w:ascii="Arial" w:hAnsi="Arial" w:cs="Arial"/>
          <w:sz w:val="28"/>
          <w:szCs w:val="28"/>
        </w:rPr>
        <w:t>From this standpoint, a virtuous comedian may still engage in “punching down,” but such a choice would not stem from malice or ignorance. Rather, it would reflect a deliberate ethical judgment, made in full awareness of audience, timing, and thematic purpose. The joke becomes a form of practical reasoning, where moral and aesthetic stakes are negotiated simultaneously. Ethical comedy, therefore, is not rule-bound but virtue-driven, shaped by the comedian’s evolving internal compass—honed through years of performance, reflection, failure, and interpersonal feedback. This view echo’s earlier themes of Kantian autonomy and Nietzschean moral authorship, but grounds them in habituated ethical practice rather than abstract freedom.</w:t>
      </w:r>
    </w:p>
    <w:p w14:paraId="1572FDA3" w14:textId="77777777" w:rsidR="00AA3D39" w:rsidRPr="009B0C76" w:rsidRDefault="00AA3D39" w:rsidP="009B0C76">
      <w:pPr>
        <w:spacing w:line="360" w:lineRule="auto"/>
        <w:rPr>
          <w:rFonts w:ascii="Arial" w:hAnsi="Arial" w:cs="Arial"/>
          <w:sz w:val="28"/>
          <w:szCs w:val="28"/>
        </w:rPr>
      </w:pPr>
    </w:p>
    <w:p w14:paraId="77790CC2" w14:textId="77777777" w:rsidR="00AA3D39" w:rsidRPr="009B0C76" w:rsidRDefault="00AA3D39" w:rsidP="009B0C76">
      <w:pPr>
        <w:spacing w:line="360" w:lineRule="auto"/>
        <w:rPr>
          <w:rFonts w:ascii="Arial" w:hAnsi="Arial" w:cs="Arial"/>
          <w:sz w:val="28"/>
          <w:szCs w:val="28"/>
        </w:rPr>
      </w:pPr>
      <w:r w:rsidRPr="009B0C76">
        <w:rPr>
          <w:rFonts w:ascii="Arial" w:hAnsi="Arial" w:cs="Arial"/>
          <w:sz w:val="28"/>
          <w:szCs w:val="28"/>
        </w:rPr>
        <w:t xml:space="preserve">Complementing this virtue-based perspective is Jonathan Dancy’s theory of moral particularism, which resists moral absolutism in </w:t>
      </w:r>
      <w:proofErr w:type="spellStart"/>
      <w:r w:rsidRPr="009B0C76">
        <w:rPr>
          <w:rFonts w:ascii="Arial" w:hAnsi="Arial" w:cs="Arial"/>
          <w:sz w:val="28"/>
          <w:szCs w:val="28"/>
        </w:rPr>
        <w:t>favor</w:t>
      </w:r>
      <w:proofErr w:type="spellEnd"/>
      <w:r w:rsidRPr="009B0C76">
        <w:rPr>
          <w:rFonts w:ascii="Arial" w:hAnsi="Arial" w:cs="Arial"/>
          <w:sz w:val="28"/>
          <w:szCs w:val="28"/>
        </w:rPr>
        <w:t xml:space="preserve"> of context-dependent ethical judgment. In Ethics Without Principles (2004), Dancy rejects the notion that moral evaluation must rely on fixed, universal principles. Instead, he contends that moral agents make good decisions by cultivating the ability to perceive morally salient features in particular contexts—what he calls “moral perception.” This theoretical move dovetails with humour’s irreducibly contextual nature: a joke that appears offensive or unethical in one setting may be cathartic, subversive, or even healing in another (Dancy, 2004). Within this framework, the direction of a joke—whether it “punches up” or “punches down”—is ethically insufficient on its own. What matters is the reason the joke is told, the frame within which it is received, and the character of the person delivering it. This echoes the arguments of Gimbel and Wilk (2021) and Anderson (2020), who emphasize relational ethics, audience literacy, and genre-specific performance cues over surface-level identity politics. Dancy’s view reinforces the notion that a comedian’s internal moral compass, not external dogma, is essential to ethical evaluation in comedy. </w:t>
      </w:r>
    </w:p>
    <w:p w14:paraId="79EB77AB" w14:textId="77777777" w:rsidR="00AA3D39" w:rsidRPr="009B0C76" w:rsidRDefault="00AA3D39" w:rsidP="009B0C76">
      <w:pPr>
        <w:spacing w:line="360" w:lineRule="auto"/>
        <w:rPr>
          <w:rFonts w:ascii="Arial" w:hAnsi="Arial" w:cs="Arial"/>
          <w:sz w:val="28"/>
          <w:szCs w:val="28"/>
        </w:rPr>
      </w:pPr>
      <w:r w:rsidRPr="009B0C76">
        <w:rPr>
          <w:rFonts w:ascii="Arial" w:hAnsi="Arial" w:cs="Arial"/>
          <w:sz w:val="28"/>
          <w:szCs w:val="28"/>
        </w:rPr>
        <w:t>Together, virtue ethics and moral particularism underscore that ethical comedy arises not from moral regulation, but from moral perception—a deeply human and variable skill shaped by identity, experience, and sociocultural fluency (</w:t>
      </w:r>
      <w:proofErr w:type="spellStart"/>
      <w:r w:rsidRPr="009B0C76">
        <w:rPr>
          <w:rFonts w:ascii="Arial" w:hAnsi="Arial" w:cs="Arial"/>
          <w:sz w:val="28"/>
          <w:szCs w:val="28"/>
        </w:rPr>
        <w:t>Gaut</w:t>
      </w:r>
      <w:proofErr w:type="spellEnd"/>
      <w:r w:rsidRPr="009B0C76">
        <w:rPr>
          <w:rFonts w:ascii="Arial" w:hAnsi="Arial" w:cs="Arial"/>
          <w:sz w:val="28"/>
          <w:szCs w:val="28"/>
        </w:rPr>
        <w:t xml:space="preserve"> 2007). This internal compass allows comedians to traverse the contested terrain of offense, irony, and provocation with discernment rather than deference. In comedy, as in ethics more broadly, moral authority cannot be imposed from the outside; it must be lived, felt, and navigated from within (Dancy 2004).</w:t>
      </w:r>
    </w:p>
    <w:p w14:paraId="595ACB70" w14:textId="77777777" w:rsidR="00AA3D39" w:rsidRPr="009B0C76" w:rsidRDefault="00AA3D39" w:rsidP="009B0C76">
      <w:pPr>
        <w:spacing w:line="360" w:lineRule="auto"/>
        <w:rPr>
          <w:rFonts w:ascii="Arial" w:hAnsi="Arial" w:cs="Arial"/>
          <w:sz w:val="28"/>
          <w:szCs w:val="28"/>
        </w:rPr>
      </w:pPr>
    </w:p>
    <w:p w14:paraId="0B3B6C52" w14:textId="77777777" w:rsidR="00AA3D39" w:rsidRPr="009B0C76" w:rsidRDefault="00AA3D39" w:rsidP="009B0C76">
      <w:pPr>
        <w:spacing w:line="360" w:lineRule="auto"/>
        <w:rPr>
          <w:rFonts w:ascii="Arial" w:hAnsi="Arial" w:cs="Arial"/>
          <w:sz w:val="28"/>
          <w:szCs w:val="28"/>
        </w:rPr>
      </w:pPr>
    </w:p>
    <w:p w14:paraId="01B73719" w14:textId="77777777" w:rsidR="00AA3D39" w:rsidRPr="009B0C76" w:rsidRDefault="00AA3D39" w:rsidP="009B0C76">
      <w:pPr>
        <w:spacing w:line="360" w:lineRule="auto"/>
        <w:rPr>
          <w:rFonts w:ascii="Arial" w:hAnsi="Arial" w:cs="Arial"/>
          <w:color w:val="000000" w:themeColor="text1"/>
          <w:sz w:val="28"/>
          <w:szCs w:val="28"/>
        </w:rPr>
      </w:pPr>
    </w:p>
    <w:p w14:paraId="6CC95B1F" w14:textId="77777777" w:rsidR="00AA3D39" w:rsidRPr="009B0C76" w:rsidRDefault="00AA3D39" w:rsidP="009B0C76">
      <w:pPr>
        <w:spacing w:line="360" w:lineRule="auto"/>
        <w:rPr>
          <w:rFonts w:ascii="Arial" w:hAnsi="Arial" w:cs="Arial"/>
          <w:color w:val="000000" w:themeColor="text1"/>
          <w:sz w:val="28"/>
          <w:szCs w:val="28"/>
        </w:rPr>
      </w:pPr>
    </w:p>
    <w:p w14:paraId="03B9B871" w14:textId="77777777" w:rsidR="00AA3D39" w:rsidRPr="009B0C76" w:rsidRDefault="00AA3D39" w:rsidP="009B0C76">
      <w:pPr>
        <w:spacing w:line="360" w:lineRule="auto"/>
        <w:rPr>
          <w:rFonts w:ascii="Arial" w:hAnsi="Arial" w:cs="Arial"/>
          <w:b/>
          <w:bCs/>
          <w:color w:val="000000" w:themeColor="text1"/>
          <w:sz w:val="28"/>
          <w:szCs w:val="28"/>
        </w:rPr>
      </w:pPr>
    </w:p>
    <w:p w14:paraId="06E57B21" w14:textId="77777777" w:rsidR="00AA3D39" w:rsidRPr="009B0C76" w:rsidRDefault="00AA3D39" w:rsidP="009B0C76">
      <w:pPr>
        <w:spacing w:line="360" w:lineRule="auto"/>
        <w:rPr>
          <w:rFonts w:ascii="Arial" w:hAnsi="Arial" w:cs="Arial"/>
          <w:b/>
          <w:bCs/>
          <w:color w:val="000000" w:themeColor="text1"/>
          <w:sz w:val="28"/>
          <w:szCs w:val="28"/>
        </w:rPr>
      </w:pPr>
      <w:r w:rsidRPr="009B0C76">
        <w:rPr>
          <w:rFonts w:ascii="Arial" w:hAnsi="Arial" w:cs="Arial"/>
          <w:b/>
          <w:bCs/>
          <w:color w:val="000000" w:themeColor="text1"/>
          <w:sz w:val="28"/>
          <w:szCs w:val="28"/>
        </w:rPr>
        <w:t xml:space="preserve">Section 4: The Role of Intent and Audience Interpretation </w:t>
      </w:r>
    </w:p>
    <w:p w14:paraId="2CB15DAF" w14:textId="77777777" w:rsidR="00AA3D39" w:rsidRPr="00D3490E" w:rsidRDefault="00AA3D39" w:rsidP="009B0C76">
      <w:pPr>
        <w:spacing w:line="360" w:lineRule="auto"/>
        <w:rPr>
          <w:rFonts w:ascii="Arial" w:hAnsi="Arial" w:cs="Arial"/>
          <w:color w:val="000000" w:themeColor="text1"/>
          <w:sz w:val="28"/>
          <w:szCs w:val="28"/>
          <w:u w:val="single"/>
        </w:rPr>
      </w:pPr>
      <w:r w:rsidRPr="00D3490E">
        <w:rPr>
          <w:rFonts w:ascii="Arial" w:hAnsi="Arial" w:cs="Arial"/>
          <w:color w:val="000000" w:themeColor="text1"/>
          <w:sz w:val="28"/>
          <w:szCs w:val="28"/>
          <w:u w:val="single"/>
        </w:rPr>
        <w:t>4.1 Comedian’s Intent and the Role of Audience Interpretation</w:t>
      </w:r>
    </w:p>
    <w:p w14:paraId="2B63BAFF" w14:textId="77777777" w:rsidR="00AA3D39" w:rsidRPr="00D3490E" w:rsidRDefault="00AA3D39" w:rsidP="009B0C76">
      <w:pPr>
        <w:spacing w:line="360" w:lineRule="auto"/>
        <w:rPr>
          <w:rFonts w:ascii="Arial" w:hAnsi="Arial" w:cs="Arial"/>
          <w:color w:val="000000" w:themeColor="text1"/>
          <w:sz w:val="28"/>
          <w:szCs w:val="28"/>
        </w:rPr>
      </w:pPr>
      <w:r w:rsidRPr="00D3490E">
        <w:rPr>
          <w:rFonts w:ascii="Arial" w:hAnsi="Arial" w:cs="Arial"/>
          <w:color w:val="000000" w:themeColor="text1"/>
          <w:sz w:val="28"/>
          <w:szCs w:val="28"/>
        </w:rPr>
        <w:t>In the ethical evaluation of humour—particularly when it appears to “punch down”—a persistent tension exists between the comedian’s intent and the audience’s interpretation. Comedy is a communicative act embedded in complex, shifting contexts, where intent and reception co-construct ethical meaning (</w:t>
      </w:r>
      <w:proofErr w:type="spellStart"/>
      <w:r w:rsidRPr="00D3490E">
        <w:rPr>
          <w:rFonts w:ascii="Arial" w:hAnsi="Arial" w:cs="Arial"/>
          <w:color w:val="000000" w:themeColor="text1"/>
          <w:sz w:val="28"/>
          <w:szCs w:val="28"/>
        </w:rPr>
        <w:t>Horisk</w:t>
      </w:r>
      <w:proofErr w:type="spellEnd"/>
      <w:r w:rsidRPr="00D3490E">
        <w:rPr>
          <w:rFonts w:ascii="Arial" w:hAnsi="Arial" w:cs="Arial"/>
          <w:color w:val="000000" w:themeColor="text1"/>
          <w:sz w:val="28"/>
          <w:szCs w:val="28"/>
        </w:rPr>
        <w:t>, 2022; Gimbel and Wilk, 2021). A comedian’s intent matters, but it is rarely self-sufficient. As Linda Hutcheon (1994) reminds us, irony is always “doubled,” requiring inferential labour from the audience to decode its subversive purpose. When audiences fail to grasp this irony—due to genre illiteracy, political misalignment, or cultural difference—the joke may be interpreted as sincere bigotry, collapsing its ethical defence.</w:t>
      </w:r>
    </w:p>
    <w:p w14:paraId="2C0999DC" w14:textId="0EF46679" w:rsidR="00AA3D39" w:rsidRPr="009B0C76" w:rsidRDefault="00AA3D39" w:rsidP="009B0C76">
      <w:pPr>
        <w:spacing w:line="360" w:lineRule="auto"/>
        <w:rPr>
          <w:rFonts w:ascii="Arial" w:hAnsi="Arial" w:cs="Arial"/>
          <w:color w:val="000000" w:themeColor="text1"/>
          <w:sz w:val="28"/>
          <w:szCs w:val="28"/>
        </w:rPr>
      </w:pPr>
      <w:r w:rsidRPr="00D3490E">
        <w:rPr>
          <w:rFonts w:ascii="Arial" w:hAnsi="Arial" w:cs="Arial"/>
          <w:color w:val="000000" w:themeColor="text1"/>
          <w:sz w:val="28"/>
          <w:szCs w:val="28"/>
        </w:rPr>
        <w:t>Moira Smith’s (2009) concept of </w:t>
      </w:r>
      <w:r w:rsidRPr="00D3490E">
        <w:rPr>
          <w:rFonts w:ascii="Arial" w:hAnsi="Arial" w:cs="Arial"/>
          <w:i/>
          <w:iCs/>
          <w:color w:val="000000" w:themeColor="text1"/>
          <w:sz w:val="28"/>
          <w:szCs w:val="28"/>
        </w:rPr>
        <w:t>unlaughter</w:t>
      </w:r>
      <w:r w:rsidRPr="00D3490E">
        <w:rPr>
          <w:rFonts w:ascii="Arial" w:hAnsi="Arial" w:cs="Arial"/>
          <w:color w:val="000000" w:themeColor="text1"/>
          <w:sz w:val="28"/>
          <w:szCs w:val="28"/>
        </w:rPr>
        <w:t> adds an additional layer of complexity. Defined as the deliberate withholding of laughter, unlaughter functions not as a passive response but as a moral signal. When an audience refuses to laugh, they are not simply failing to be amused—they are rejecting the comedian’s framing and asserting their own interpretive authority. Smith critiques the performer-centric focus in humour studies, arguing that audience reactions—especially silence or discomfort—constitute forms of boundary maintenance and moral participation. Her analysis of the reaction to the </w:t>
      </w:r>
      <w:r w:rsidRPr="00D3490E">
        <w:rPr>
          <w:rFonts w:ascii="Arial" w:hAnsi="Arial" w:cs="Arial"/>
          <w:i/>
          <w:iCs/>
          <w:color w:val="000000" w:themeColor="text1"/>
          <w:sz w:val="28"/>
          <w:szCs w:val="28"/>
        </w:rPr>
        <w:t>Jyllands-Posten</w:t>
      </w:r>
      <w:r w:rsidRPr="00D3490E">
        <w:rPr>
          <w:rFonts w:ascii="Arial" w:hAnsi="Arial" w:cs="Arial"/>
          <w:color w:val="000000" w:themeColor="text1"/>
          <w:sz w:val="28"/>
          <w:szCs w:val="28"/>
        </w:rPr>
        <w:t> Muhammad cartoons illustrates how jokes can be interpreted as blasphemy or satire depending on audience worldview, underscoring that meaning is contextually co-produced</w:t>
      </w:r>
      <w:r w:rsidRPr="009B0C76">
        <w:rPr>
          <w:rFonts w:ascii="Arial" w:hAnsi="Arial" w:cs="Arial"/>
          <w:color w:val="000000" w:themeColor="text1"/>
          <w:sz w:val="28"/>
          <w:szCs w:val="28"/>
        </w:rPr>
        <w:t xml:space="preserve">, as while the cartoonists may have intended satire, large segments of the global Muslim audience responded with vehement offense—not merely by condemning the images but by refusing to interpret them as </w:t>
      </w:r>
      <w:proofErr w:type="spellStart"/>
      <w:r w:rsidR="000C7192">
        <w:rPr>
          <w:rFonts w:ascii="Arial" w:hAnsi="Arial" w:cs="Arial"/>
          <w:color w:val="000000" w:themeColor="text1"/>
          <w:sz w:val="28"/>
          <w:szCs w:val="28"/>
        </w:rPr>
        <w:t>humour</w:t>
      </w:r>
      <w:r w:rsidRPr="009B0C76">
        <w:rPr>
          <w:rFonts w:ascii="Arial" w:hAnsi="Arial" w:cs="Arial"/>
          <w:color w:val="000000" w:themeColor="text1"/>
          <w:sz w:val="28"/>
          <w:szCs w:val="28"/>
        </w:rPr>
        <w:t>ous</w:t>
      </w:r>
      <w:proofErr w:type="spellEnd"/>
      <w:r w:rsidRPr="009B0C76">
        <w:rPr>
          <w:rFonts w:ascii="Arial" w:hAnsi="Arial" w:cs="Arial"/>
          <w:color w:val="000000" w:themeColor="text1"/>
          <w:sz w:val="28"/>
          <w:szCs w:val="28"/>
        </w:rPr>
        <w:t xml:space="preserve">. This act of collective unlaughter reframed the cartoons as blasphemy rather than satire based on supposed neutrality or innocence of Western liberal humour. Here, Smith illustrates how unlaughter serves as a counter-performance, rejecting the comedic frame and reasserting cultural or religious boundaries. The ethical implications are profound: the same joke can be interpreted either as legitimate satire or as moral violation, depending on the interpretive framework brought to it by the audience. </w:t>
      </w:r>
    </w:p>
    <w:p w14:paraId="076062DE" w14:textId="77777777" w:rsidR="00AA3D39" w:rsidRPr="00D3490E" w:rsidRDefault="00AA3D39" w:rsidP="009B0C76">
      <w:pPr>
        <w:spacing w:line="360" w:lineRule="auto"/>
        <w:rPr>
          <w:rFonts w:ascii="Arial" w:hAnsi="Arial" w:cs="Arial"/>
          <w:color w:val="000000" w:themeColor="text1"/>
          <w:sz w:val="28"/>
          <w:szCs w:val="28"/>
        </w:rPr>
      </w:pPr>
    </w:p>
    <w:p w14:paraId="17BD9F3D" w14:textId="77777777" w:rsidR="00AA3D39" w:rsidRPr="00D3490E" w:rsidRDefault="00AA3D39" w:rsidP="009B0C76">
      <w:pPr>
        <w:spacing w:line="360" w:lineRule="auto"/>
        <w:rPr>
          <w:rFonts w:ascii="Arial" w:hAnsi="Arial" w:cs="Arial"/>
          <w:color w:val="000000" w:themeColor="text1"/>
          <w:sz w:val="28"/>
          <w:szCs w:val="28"/>
        </w:rPr>
      </w:pPr>
      <w:r w:rsidRPr="00D3490E">
        <w:rPr>
          <w:rFonts w:ascii="Arial" w:hAnsi="Arial" w:cs="Arial"/>
          <w:color w:val="000000" w:themeColor="text1"/>
          <w:sz w:val="28"/>
          <w:szCs w:val="28"/>
        </w:rPr>
        <w:t xml:space="preserve">Importantly, Smith </w:t>
      </w:r>
      <w:r w:rsidRPr="009B0C76">
        <w:rPr>
          <w:rFonts w:ascii="Arial" w:hAnsi="Arial" w:cs="Arial"/>
          <w:color w:val="000000" w:themeColor="text1"/>
          <w:sz w:val="28"/>
          <w:szCs w:val="28"/>
        </w:rPr>
        <w:t>further</w:t>
      </w:r>
      <w:r w:rsidRPr="00D3490E">
        <w:rPr>
          <w:rFonts w:ascii="Arial" w:hAnsi="Arial" w:cs="Arial"/>
          <w:color w:val="000000" w:themeColor="text1"/>
          <w:sz w:val="28"/>
          <w:szCs w:val="28"/>
        </w:rPr>
        <w:t xml:space="preserve"> interrogates the liberal ideal of having a "sense of humour" as a social virtue</w:t>
      </w:r>
      <w:r w:rsidRPr="009B0C76">
        <w:rPr>
          <w:rFonts w:ascii="Arial" w:hAnsi="Arial" w:cs="Arial"/>
          <w:color w:val="000000" w:themeColor="text1"/>
          <w:sz w:val="28"/>
          <w:szCs w:val="28"/>
        </w:rPr>
        <w:t xml:space="preserve"> (Smith 2009)</w:t>
      </w:r>
      <w:r w:rsidRPr="00D3490E">
        <w:rPr>
          <w:rFonts w:ascii="Arial" w:hAnsi="Arial" w:cs="Arial"/>
          <w:color w:val="000000" w:themeColor="text1"/>
          <w:sz w:val="28"/>
          <w:szCs w:val="28"/>
        </w:rPr>
        <w:t>. In many Western contexts, the refusal to laugh can mark individuals as humourless, hypersensitive, or puritanical (Bonello et al., 2018; Benko, 2020). Yet Smith shows that this refusal may be a legitimate moral stance—a rejection of imposed comic norms. Unlaughter thus becomes not a failure to understand, but a subversive refusal to validate offensive content.</w:t>
      </w:r>
    </w:p>
    <w:p w14:paraId="6092B0AA" w14:textId="77777777" w:rsidR="00AA3D39" w:rsidRPr="009B0C76" w:rsidRDefault="00AA3D39" w:rsidP="009B0C76">
      <w:pPr>
        <w:spacing w:line="360" w:lineRule="auto"/>
        <w:rPr>
          <w:rFonts w:ascii="Arial" w:hAnsi="Arial" w:cs="Arial"/>
          <w:color w:val="000000" w:themeColor="text1"/>
          <w:sz w:val="28"/>
          <w:szCs w:val="28"/>
        </w:rPr>
      </w:pPr>
      <w:r w:rsidRPr="00D3490E">
        <w:rPr>
          <w:rFonts w:ascii="Arial" w:hAnsi="Arial" w:cs="Arial"/>
          <w:color w:val="000000" w:themeColor="text1"/>
          <w:sz w:val="28"/>
          <w:szCs w:val="28"/>
        </w:rPr>
        <w:t>Gimbel and Wilk’s (2021) theory of </w:t>
      </w:r>
      <w:r w:rsidRPr="00D3490E">
        <w:rPr>
          <w:rFonts w:ascii="Arial" w:hAnsi="Arial" w:cs="Arial"/>
          <w:i/>
          <w:iCs/>
          <w:color w:val="000000" w:themeColor="text1"/>
          <w:sz w:val="28"/>
          <w:szCs w:val="28"/>
        </w:rPr>
        <w:t>joke capital</w:t>
      </w:r>
      <w:r w:rsidRPr="00D3490E">
        <w:rPr>
          <w:rFonts w:ascii="Arial" w:hAnsi="Arial" w:cs="Arial"/>
          <w:color w:val="000000" w:themeColor="text1"/>
          <w:sz w:val="28"/>
          <w:szCs w:val="28"/>
        </w:rPr>
        <w:t> reinforces this dynamic by proposing that comedians accumulate ethical license to tackle sensitive topics through trust, moral clarity, and contextual awareness. Unlaughter, in this framework, functions as a public audit of that capital. When comedians overreach or misjudge their audience, they risk depleting their capital—provoking ethical critique rather than reflective laughter. The comedian’s intent may remain stable, but their moral authority becomes unstable in the eyes of their audience</w:t>
      </w:r>
      <w:r w:rsidRPr="009B0C76">
        <w:rPr>
          <w:rFonts w:ascii="Arial" w:hAnsi="Arial" w:cs="Arial"/>
          <w:color w:val="000000" w:themeColor="text1"/>
          <w:sz w:val="28"/>
          <w:szCs w:val="28"/>
        </w:rPr>
        <w:t xml:space="preserve"> (Gimbel and Wilk 2024)</w:t>
      </w:r>
      <w:r w:rsidRPr="00D3490E">
        <w:rPr>
          <w:rFonts w:ascii="Arial" w:hAnsi="Arial" w:cs="Arial"/>
          <w:color w:val="000000" w:themeColor="text1"/>
          <w:sz w:val="28"/>
          <w:szCs w:val="28"/>
        </w:rPr>
        <w:t>.</w:t>
      </w:r>
      <w:r w:rsidRPr="009B0C76">
        <w:rPr>
          <w:rFonts w:ascii="Arial" w:hAnsi="Arial" w:cs="Arial"/>
          <w:color w:val="000000" w:themeColor="text1"/>
          <w:sz w:val="28"/>
          <w:szCs w:val="28"/>
        </w:rPr>
        <w:t xml:space="preserve"> </w:t>
      </w:r>
    </w:p>
    <w:p w14:paraId="76904ADD" w14:textId="77777777" w:rsidR="00AA3D39" w:rsidRPr="009B0C76" w:rsidRDefault="00AA3D39" w:rsidP="009B0C76">
      <w:pPr>
        <w:spacing w:line="360" w:lineRule="auto"/>
        <w:rPr>
          <w:rFonts w:ascii="Arial" w:hAnsi="Arial" w:cs="Arial"/>
          <w:color w:val="000000" w:themeColor="text1"/>
          <w:sz w:val="28"/>
          <w:szCs w:val="28"/>
        </w:rPr>
      </w:pPr>
    </w:p>
    <w:p w14:paraId="1894E9B6" w14:textId="77777777" w:rsidR="00AA3D39" w:rsidRPr="009B0C76" w:rsidRDefault="00AA3D39" w:rsidP="009B0C76">
      <w:pPr>
        <w:spacing w:line="360" w:lineRule="auto"/>
        <w:rPr>
          <w:rFonts w:ascii="Arial" w:hAnsi="Arial" w:cs="Arial"/>
          <w:color w:val="000000" w:themeColor="text1"/>
          <w:sz w:val="28"/>
          <w:szCs w:val="28"/>
        </w:rPr>
      </w:pPr>
      <w:r w:rsidRPr="009B0C76">
        <w:rPr>
          <w:rFonts w:ascii="Arial" w:hAnsi="Arial" w:cs="Arial"/>
          <w:color w:val="000000" w:themeColor="text1"/>
          <w:sz w:val="28"/>
          <w:szCs w:val="28"/>
        </w:rPr>
        <w:t>Another powerful dimension of Smith’s (2009) argument is her treatment of the “sense of humour” as a socially mandated trait. In Western liberal societies, the ability to laugh at oneself, tolerate offense, or “take a joke” is often elevated to a virtue—signifying intelligence, openness, and emotional resilience (Bonello et al,.</w:t>
      </w:r>
      <w:r w:rsidRPr="003E2746">
        <w:rPr>
          <w:rFonts w:ascii="Arial" w:hAnsi="Arial" w:cs="Arial"/>
          <w:color w:val="000000" w:themeColor="text1"/>
          <w:sz w:val="28"/>
          <w:szCs w:val="28"/>
        </w:rPr>
        <w:t>2018</w:t>
      </w:r>
      <w:proofErr w:type="gramStart"/>
      <w:r w:rsidRPr="003E2746">
        <w:rPr>
          <w:rFonts w:ascii="Arial" w:hAnsi="Arial" w:cs="Arial"/>
          <w:color w:val="000000" w:themeColor="text1"/>
          <w:sz w:val="28"/>
          <w:szCs w:val="28"/>
        </w:rPr>
        <w:t xml:space="preserve">) </w:t>
      </w:r>
      <w:r w:rsidRPr="009B0C76">
        <w:rPr>
          <w:rFonts w:ascii="Arial" w:hAnsi="Arial" w:cs="Arial"/>
          <w:color w:val="000000" w:themeColor="text1"/>
          <w:sz w:val="28"/>
          <w:szCs w:val="28"/>
        </w:rPr>
        <w:t xml:space="preserve"> .</w:t>
      </w:r>
      <w:proofErr w:type="gramEnd"/>
      <w:r w:rsidRPr="009B0C76">
        <w:rPr>
          <w:rFonts w:ascii="Arial" w:hAnsi="Arial" w:cs="Arial"/>
          <w:color w:val="000000" w:themeColor="text1"/>
          <w:sz w:val="28"/>
          <w:szCs w:val="28"/>
        </w:rPr>
        <w:t xml:space="preserve"> Conversely, those who refuse to laugh, or who express offense, risk being labelled as hypersensitive, humourless, or puritanical (Benko 2020). Smith reveals how this expectation enforces conformity: to fail to laugh is to mark oneself as an outsider, even when the joke transgresses one's values or dignity. Thus, the pressure to laugh can silence legitimate dissent, while unlaughter becomes a subversive act of refusal, a way for marginalized individuals or groups to reject imposed comic norms and assert their own interpretive authority.</w:t>
      </w:r>
    </w:p>
    <w:p w14:paraId="23D6B479" w14:textId="77777777" w:rsidR="00AA3D39" w:rsidRPr="009B0C76" w:rsidRDefault="00AA3D39" w:rsidP="009B0C76">
      <w:pPr>
        <w:spacing w:line="360" w:lineRule="auto"/>
        <w:rPr>
          <w:rFonts w:ascii="Arial" w:hAnsi="Arial" w:cs="Arial"/>
          <w:color w:val="000000" w:themeColor="text1"/>
          <w:sz w:val="28"/>
          <w:szCs w:val="28"/>
        </w:rPr>
      </w:pPr>
    </w:p>
    <w:p w14:paraId="7ED65920" w14:textId="77777777" w:rsidR="00AA3D39" w:rsidRPr="009B0C76" w:rsidRDefault="00AA3D39" w:rsidP="009B0C76">
      <w:pPr>
        <w:spacing w:line="360" w:lineRule="auto"/>
        <w:rPr>
          <w:rFonts w:ascii="Arial" w:hAnsi="Arial" w:cs="Arial"/>
          <w:color w:val="000000" w:themeColor="text1"/>
          <w:sz w:val="28"/>
          <w:szCs w:val="28"/>
        </w:rPr>
      </w:pPr>
      <w:r w:rsidRPr="009B0C76">
        <w:rPr>
          <w:rFonts w:ascii="Arial" w:hAnsi="Arial" w:cs="Arial"/>
          <w:color w:val="000000" w:themeColor="text1"/>
          <w:sz w:val="28"/>
          <w:szCs w:val="28"/>
        </w:rPr>
        <w:t xml:space="preserve">This analysis has direct bearing on the ethical appraisal of “punching down” in comedy, as much of the philosophical debate around offensive humour—particularly satire that targets vulnerable groups—focuses on the intent of the comedian or the aesthetic form of the joke (Graham 2020 as cited in Benko 2020.) Yet Smith’s contribution reminds us that intent on its own does not always determine meaning (Gimbel and Wilk 2021). A joke that aims to critique racism, ableism, or misogyny through irony may still produce harmful effects if the audience either fails to decode the irony or refuses to laugh. In such moments, it is the act of unlaughter that calls the joke into ethical question, marking it as inappropriate or morally incoherent. This aligns closely with </w:t>
      </w:r>
      <w:proofErr w:type="spellStart"/>
      <w:r w:rsidRPr="009B0C76">
        <w:rPr>
          <w:rFonts w:ascii="Arial" w:hAnsi="Arial" w:cs="Arial"/>
          <w:color w:val="000000" w:themeColor="text1"/>
          <w:sz w:val="28"/>
          <w:szCs w:val="28"/>
        </w:rPr>
        <w:t>Horisk’s</w:t>
      </w:r>
      <w:proofErr w:type="spellEnd"/>
      <w:r w:rsidRPr="009B0C76">
        <w:rPr>
          <w:rFonts w:ascii="Arial" w:hAnsi="Arial" w:cs="Arial"/>
          <w:color w:val="000000" w:themeColor="text1"/>
          <w:sz w:val="28"/>
          <w:szCs w:val="28"/>
        </w:rPr>
        <w:t xml:space="preserve"> (2022) argument that humour’s ethical meaning emerges not solely from the joke-teller’s perspective but through the interplay of speaker, audience, and context.</w:t>
      </w:r>
    </w:p>
    <w:p w14:paraId="0026124C" w14:textId="77777777" w:rsidR="00AA3D39" w:rsidRPr="009B0C76" w:rsidRDefault="00AA3D39" w:rsidP="009B0C76">
      <w:pPr>
        <w:spacing w:line="360" w:lineRule="auto"/>
        <w:rPr>
          <w:rFonts w:ascii="Arial" w:hAnsi="Arial" w:cs="Arial"/>
          <w:color w:val="000000" w:themeColor="text1"/>
          <w:sz w:val="28"/>
          <w:szCs w:val="28"/>
        </w:rPr>
      </w:pPr>
      <w:r w:rsidRPr="009B0C76">
        <w:rPr>
          <w:rFonts w:ascii="Arial" w:hAnsi="Arial" w:cs="Arial"/>
          <w:color w:val="000000" w:themeColor="text1"/>
          <w:sz w:val="28"/>
          <w:szCs w:val="28"/>
        </w:rPr>
        <w:t>Smith’s (2009) analysis enriches this dissertation’s overarching claim: that punching down in comedy is not inherently unethical, but that its permissibility hinges on the complex triangulation of intent, form, audience interpretation, and power dynamics as repeated several times throughout this work. Unlaughter emerges as both a diagnostic tool and a moral response, revealing how jokes fail or succeed not only aesthetically, but ethically. By shifting the lens from what is said to how it is received—and withheld—Smith invites a more sophisticated, morally attuned philosophy of comic engagement</w:t>
      </w:r>
    </w:p>
    <w:p w14:paraId="4F988FDA" w14:textId="77777777" w:rsidR="00AA3D39" w:rsidRPr="009B0C76" w:rsidRDefault="00AA3D39" w:rsidP="009B0C76">
      <w:pPr>
        <w:spacing w:line="360" w:lineRule="auto"/>
        <w:rPr>
          <w:rFonts w:ascii="Arial" w:hAnsi="Arial" w:cs="Arial"/>
          <w:color w:val="000000" w:themeColor="text1"/>
          <w:sz w:val="28"/>
          <w:szCs w:val="28"/>
        </w:rPr>
      </w:pPr>
      <w:r w:rsidRPr="009B0C76">
        <w:rPr>
          <w:rFonts w:ascii="Arial" w:hAnsi="Arial" w:cs="Arial"/>
          <w:color w:val="000000" w:themeColor="text1"/>
          <w:sz w:val="28"/>
          <w:szCs w:val="28"/>
        </w:rPr>
        <w:t>The ethical evaluation of humour, particularly when it appears to "punch down," often involves a tension between the comedian's intent and the audience's interpretation (Gimbel and Wilk 2021). In comedy, these orientations are not separable, as jokes are communicative acts embedded in shifting interpretive contexts, where intent and reception co-construct ethical meaning (</w:t>
      </w:r>
      <w:proofErr w:type="spellStart"/>
      <w:r w:rsidRPr="009B0C76">
        <w:rPr>
          <w:rFonts w:ascii="Arial" w:hAnsi="Arial" w:cs="Arial"/>
          <w:color w:val="000000" w:themeColor="text1"/>
          <w:sz w:val="28"/>
          <w:szCs w:val="28"/>
        </w:rPr>
        <w:t>Horisk</w:t>
      </w:r>
      <w:proofErr w:type="spellEnd"/>
      <w:r w:rsidRPr="009B0C76">
        <w:rPr>
          <w:rFonts w:ascii="Arial" w:hAnsi="Arial" w:cs="Arial"/>
          <w:color w:val="000000" w:themeColor="text1"/>
          <w:sz w:val="28"/>
          <w:szCs w:val="28"/>
        </w:rPr>
        <w:t xml:space="preserve"> 2022). Comedian intent matters, as it depends on shared knowledge and interpretive fluency between speaker and listener (Smith 2009). Irony is always doubled, and when that decoding fails due to cultural difference, genre illiteracy, or political misalignment, the joke collapses into perceived endorsement of bigotry (Butler 1997; Thrift 2017). Thus, intent alone cannot guarantee ethical success (Morra 2019). Smith's (concept of unlaughter complicates this further, as it signals that the audience has rejected the comedian's frame, withholding the affective validation that humour seeks. Audiences are not passive recipients of jokes but co-authors of their ethical and emotional impact (Carrol 1999). Their reaction shapes the social meaning of the joke as it is told (Benko 2020). Gimbel and Wilk's joke capital theory proposes that comedians accrue moral license to joke about sensitive topics based on prior trust, identity, and performance history. However, the audience's role is not just to interpret but to weigh moral credibility: "Has this comedian earned the right to make this joke?" If the answer is no, the joke will fail ethically, regardless of the comedian's intentions.</w:t>
      </w:r>
    </w:p>
    <w:p w14:paraId="2AD37869" w14:textId="77777777" w:rsidR="00AA3D39" w:rsidRPr="009B0C76" w:rsidRDefault="00AA3D39" w:rsidP="009B0C76">
      <w:pPr>
        <w:spacing w:line="360" w:lineRule="auto"/>
        <w:rPr>
          <w:rFonts w:ascii="Arial" w:hAnsi="Arial" w:cs="Arial"/>
          <w:color w:val="000000" w:themeColor="text1"/>
          <w:sz w:val="28"/>
          <w:szCs w:val="28"/>
        </w:rPr>
      </w:pPr>
      <w:proofErr w:type="gramStart"/>
      <w:r w:rsidRPr="008B18E2">
        <w:rPr>
          <w:rFonts w:ascii="Arial" w:hAnsi="Arial" w:cs="Arial"/>
          <w:color w:val="000000" w:themeColor="text1"/>
          <w:sz w:val="28"/>
          <w:szCs w:val="28"/>
        </w:rPr>
        <w:t>In light of</w:t>
      </w:r>
      <w:proofErr w:type="gramEnd"/>
      <w:r w:rsidRPr="008B18E2">
        <w:rPr>
          <w:rFonts w:ascii="Arial" w:hAnsi="Arial" w:cs="Arial"/>
          <w:color w:val="000000" w:themeColor="text1"/>
          <w:sz w:val="28"/>
          <w:szCs w:val="28"/>
        </w:rPr>
        <w:t xml:space="preserve"> the complex interplay between comedian intent and audience interpretation, ethical comedy—particularly that which risks “punching down”—requires not only philosophical sensitivity but also practical safeguards</w:t>
      </w:r>
      <w:r w:rsidRPr="009B0C76">
        <w:rPr>
          <w:rFonts w:ascii="Arial" w:hAnsi="Arial" w:cs="Arial"/>
          <w:color w:val="000000" w:themeColor="text1"/>
          <w:sz w:val="28"/>
          <w:szCs w:val="28"/>
        </w:rPr>
        <w:t xml:space="preserve"> (Gimbel and Wilk 2021)</w:t>
      </w:r>
      <w:r w:rsidRPr="008B18E2">
        <w:rPr>
          <w:rFonts w:ascii="Arial" w:hAnsi="Arial" w:cs="Arial"/>
          <w:color w:val="000000" w:themeColor="text1"/>
          <w:sz w:val="28"/>
          <w:szCs w:val="28"/>
        </w:rPr>
        <w:t>. The literature consistently emphasizes that humour’s ethical meaning emerges not merely from what is said, but from how it is received and understood (</w:t>
      </w:r>
      <w:proofErr w:type="spellStart"/>
      <w:r w:rsidRPr="008B18E2">
        <w:rPr>
          <w:rFonts w:ascii="Arial" w:hAnsi="Arial" w:cs="Arial"/>
          <w:color w:val="000000" w:themeColor="text1"/>
          <w:sz w:val="28"/>
          <w:szCs w:val="28"/>
        </w:rPr>
        <w:t>Horisk</w:t>
      </w:r>
      <w:proofErr w:type="spellEnd"/>
      <w:r w:rsidRPr="008B18E2">
        <w:rPr>
          <w:rFonts w:ascii="Arial" w:hAnsi="Arial" w:cs="Arial"/>
          <w:color w:val="000000" w:themeColor="text1"/>
          <w:sz w:val="28"/>
          <w:szCs w:val="28"/>
        </w:rPr>
        <w:t>, 2022; Smith, 2009). As such, one foundational guideline for comedians and content creators is to ground satire in verifiable truth</w:t>
      </w:r>
      <w:r w:rsidRPr="009B0C76">
        <w:rPr>
          <w:rFonts w:ascii="Arial" w:hAnsi="Arial" w:cs="Arial"/>
          <w:color w:val="000000" w:themeColor="text1"/>
          <w:sz w:val="28"/>
          <w:szCs w:val="28"/>
        </w:rPr>
        <w:t xml:space="preserve"> according to Siegel (2013) “Who’s Afraid of Satire?” who argues that satire is only morally powerful if it is </w:t>
      </w:r>
      <w:proofErr w:type="gramStart"/>
      <w:r w:rsidRPr="009B0C76">
        <w:rPr>
          <w:rFonts w:ascii="Arial" w:hAnsi="Arial" w:cs="Arial"/>
          <w:color w:val="000000" w:themeColor="text1"/>
          <w:sz w:val="28"/>
          <w:szCs w:val="28"/>
        </w:rPr>
        <w:t>based in reality</w:t>
      </w:r>
      <w:proofErr w:type="gramEnd"/>
      <w:r w:rsidRPr="009B0C76">
        <w:rPr>
          <w:rFonts w:ascii="Arial" w:hAnsi="Arial" w:cs="Arial"/>
          <w:color w:val="000000" w:themeColor="text1"/>
          <w:sz w:val="28"/>
          <w:szCs w:val="28"/>
        </w:rPr>
        <w:t>. When satire becomes detached from facts, it risks becoming mean-spirited parody rather than ethical critique (Anderson 2020).</w:t>
      </w:r>
    </w:p>
    <w:p w14:paraId="0DBF30AF" w14:textId="77777777" w:rsidR="00AA3D39" w:rsidRPr="008B18E2" w:rsidRDefault="00AA3D39" w:rsidP="009B0C76">
      <w:pPr>
        <w:spacing w:line="360" w:lineRule="auto"/>
        <w:rPr>
          <w:rFonts w:ascii="Arial" w:hAnsi="Arial" w:cs="Arial"/>
          <w:color w:val="000000" w:themeColor="text1"/>
          <w:sz w:val="28"/>
          <w:szCs w:val="28"/>
        </w:rPr>
      </w:pPr>
      <w:r w:rsidRPr="009B0C76">
        <w:rPr>
          <w:rFonts w:ascii="Arial" w:hAnsi="Arial" w:cs="Arial"/>
          <w:color w:val="000000" w:themeColor="text1"/>
          <w:sz w:val="28"/>
          <w:szCs w:val="28"/>
        </w:rPr>
        <w:t>Ethical satire distinguishes itself by exaggerating truth, not inventing falsehoods</w:t>
      </w:r>
      <w:r w:rsidRPr="008B18E2">
        <w:rPr>
          <w:rFonts w:ascii="Arial" w:hAnsi="Arial" w:cs="Arial"/>
          <w:color w:val="000000" w:themeColor="text1"/>
          <w:sz w:val="28"/>
          <w:szCs w:val="28"/>
        </w:rPr>
        <w:t>. While exaggeration is a hallmark of humour, particularly satire, the </w:t>
      </w:r>
      <w:r w:rsidRPr="008B18E2">
        <w:rPr>
          <w:rFonts w:ascii="Arial" w:hAnsi="Arial" w:cs="Arial"/>
          <w:i/>
          <w:iCs/>
          <w:color w:val="000000" w:themeColor="text1"/>
          <w:sz w:val="28"/>
          <w:szCs w:val="28"/>
        </w:rPr>
        <w:t>moral legitimacy</w:t>
      </w:r>
      <w:r w:rsidRPr="009B0C76">
        <w:rPr>
          <w:rFonts w:ascii="Arial" w:hAnsi="Arial" w:cs="Arial"/>
          <w:i/>
          <w:iCs/>
          <w:color w:val="000000" w:themeColor="text1"/>
          <w:sz w:val="28"/>
          <w:szCs w:val="28"/>
        </w:rPr>
        <w:t xml:space="preserve"> </w:t>
      </w:r>
      <w:r w:rsidRPr="008B18E2">
        <w:rPr>
          <w:rFonts w:ascii="Arial" w:hAnsi="Arial" w:cs="Arial"/>
          <w:color w:val="000000" w:themeColor="text1"/>
          <w:sz w:val="28"/>
          <w:szCs w:val="28"/>
        </w:rPr>
        <w:t>of a comedic critique often depends on its anchoring in objective, factual reality</w:t>
      </w:r>
      <w:r w:rsidRPr="009B0C76">
        <w:rPr>
          <w:rFonts w:ascii="Arial" w:hAnsi="Arial" w:cs="Arial"/>
          <w:color w:val="000000" w:themeColor="text1"/>
          <w:sz w:val="28"/>
          <w:szCs w:val="28"/>
        </w:rPr>
        <w:t xml:space="preserve"> (Misch 2012; Siegel 2013</w:t>
      </w:r>
      <w:proofErr w:type="gramStart"/>
      <w:r w:rsidRPr="009B0C76">
        <w:rPr>
          <w:rFonts w:ascii="Arial" w:hAnsi="Arial" w:cs="Arial"/>
          <w:color w:val="000000" w:themeColor="text1"/>
          <w:sz w:val="28"/>
          <w:szCs w:val="28"/>
        </w:rPr>
        <w:t>) .</w:t>
      </w:r>
      <w:proofErr w:type="gramEnd"/>
      <w:r w:rsidRPr="008B18E2">
        <w:rPr>
          <w:rFonts w:ascii="Arial" w:hAnsi="Arial" w:cs="Arial"/>
          <w:color w:val="000000" w:themeColor="text1"/>
          <w:sz w:val="28"/>
          <w:szCs w:val="28"/>
        </w:rPr>
        <w:t xml:space="preserve"> Gimbel and Wilk’s (2021) concept of </w:t>
      </w:r>
      <w:r w:rsidRPr="008B18E2">
        <w:rPr>
          <w:rFonts w:ascii="Arial" w:hAnsi="Arial" w:cs="Arial"/>
          <w:i/>
          <w:iCs/>
          <w:color w:val="000000" w:themeColor="text1"/>
          <w:sz w:val="28"/>
          <w:szCs w:val="28"/>
        </w:rPr>
        <w:t>joke capital</w:t>
      </w:r>
      <w:r w:rsidRPr="008B18E2">
        <w:rPr>
          <w:rFonts w:ascii="Arial" w:hAnsi="Arial" w:cs="Arial"/>
          <w:color w:val="000000" w:themeColor="text1"/>
          <w:sz w:val="28"/>
          <w:szCs w:val="28"/>
        </w:rPr>
        <w:t> helps clarify this point: the audience’s willingness to accept satire—especially when it addresses sensitive or controversial subjects—is contingent on the performer’s perceived epistemic integrity. Comedians who habitually distort facts or manipulate public perception may erode their joke capital, undermining both their trustworthiness and ethical license to make transgressive jokes. Conversely, comedians who build routines upon researched critiques (e.g., John Oliver, Hasan Minhaj) often accrue cultural credibility that strengthens the audience’s interpretive goodwill.</w:t>
      </w:r>
    </w:p>
    <w:p w14:paraId="7ABB698F" w14:textId="77777777" w:rsidR="00AA3D39" w:rsidRPr="008B18E2" w:rsidRDefault="00AA3D39" w:rsidP="009B0C76">
      <w:pPr>
        <w:spacing w:line="360" w:lineRule="auto"/>
        <w:rPr>
          <w:rFonts w:ascii="Arial" w:hAnsi="Arial" w:cs="Arial"/>
          <w:color w:val="000000" w:themeColor="text1"/>
          <w:sz w:val="28"/>
          <w:szCs w:val="28"/>
        </w:rPr>
      </w:pPr>
      <w:r w:rsidRPr="008B18E2">
        <w:rPr>
          <w:rFonts w:ascii="Arial" w:hAnsi="Arial" w:cs="Arial"/>
          <w:color w:val="000000" w:themeColor="text1"/>
          <w:sz w:val="28"/>
          <w:szCs w:val="28"/>
        </w:rPr>
        <w:t xml:space="preserve">Alongside truthfulness, the ongoing cultivation of audience feedback is a second vital practice. </w:t>
      </w:r>
      <w:r w:rsidRPr="009B0C76">
        <w:rPr>
          <w:rFonts w:ascii="Arial" w:hAnsi="Arial" w:cs="Arial"/>
          <w:color w:val="000000" w:themeColor="text1"/>
          <w:sz w:val="28"/>
          <w:szCs w:val="28"/>
        </w:rPr>
        <w:t xml:space="preserve">Smith </w:t>
      </w:r>
      <w:r w:rsidRPr="008B18E2">
        <w:rPr>
          <w:rFonts w:ascii="Arial" w:hAnsi="Arial" w:cs="Arial"/>
          <w:color w:val="000000" w:themeColor="text1"/>
          <w:sz w:val="28"/>
          <w:szCs w:val="28"/>
        </w:rPr>
        <w:t>(2009) and Jennifer Marra (2019) both emphasize that audience responses—especially unlaughter or expressions of discomfort—are not disruptions to comedy, but forms of moral participation. Rather than treating audience offence as a failure of tolerance or intelligence, ethical comedians should interpret such feedback as potential </w:t>
      </w:r>
      <w:r w:rsidRPr="008B18E2">
        <w:rPr>
          <w:rFonts w:ascii="Arial" w:hAnsi="Arial" w:cs="Arial"/>
          <w:i/>
          <w:iCs/>
          <w:color w:val="000000" w:themeColor="text1"/>
          <w:sz w:val="28"/>
          <w:szCs w:val="28"/>
        </w:rPr>
        <w:t>misalignments</w:t>
      </w:r>
      <w:r w:rsidRPr="008B18E2">
        <w:rPr>
          <w:rFonts w:ascii="Arial" w:hAnsi="Arial" w:cs="Arial"/>
          <w:color w:val="000000" w:themeColor="text1"/>
          <w:sz w:val="28"/>
          <w:szCs w:val="28"/>
        </w:rPr>
        <w:t> between intent and impact</w:t>
      </w:r>
      <w:r w:rsidRPr="009B0C76">
        <w:rPr>
          <w:rFonts w:ascii="Arial" w:hAnsi="Arial" w:cs="Arial"/>
          <w:color w:val="000000" w:themeColor="text1"/>
          <w:sz w:val="28"/>
          <w:szCs w:val="28"/>
        </w:rPr>
        <w:t xml:space="preserve"> (Gimbel and Wilk 2024)</w:t>
      </w:r>
      <w:r w:rsidRPr="008B18E2">
        <w:rPr>
          <w:rFonts w:ascii="Arial" w:hAnsi="Arial" w:cs="Arial"/>
          <w:color w:val="000000" w:themeColor="text1"/>
          <w:sz w:val="28"/>
          <w:szCs w:val="28"/>
        </w:rPr>
        <w:t>. Structured feedback—through post-performance engagement, social media commentary, or diverse test audiences—can help comedians understand how different demographics interpret the same material</w:t>
      </w:r>
      <w:r w:rsidRPr="009B0C76">
        <w:rPr>
          <w:rFonts w:ascii="Arial" w:hAnsi="Arial" w:cs="Arial"/>
          <w:color w:val="000000" w:themeColor="text1"/>
          <w:sz w:val="28"/>
          <w:szCs w:val="28"/>
        </w:rPr>
        <w:t xml:space="preserve"> (Gimbel and Wilk 2021)</w:t>
      </w:r>
      <w:r w:rsidRPr="008B18E2">
        <w:rPr>
          <w:rFonts w:ascii="Arial" w:hAnsi="Arial" w:cs="Arial"/>
          <w:color w:val="000000" w:themeColor="text1"/>
          <w:sz w:val="28"/>
          <w:szCs w:val="28"/>
        </w:rPr>
        <w:t>. This is especially crucial in digital spaces, where jokes circulate across ideological and cultural boundaries</w:t>
      </w:r>
      <w:r w:rsidRPr="009B0C76">
        <w:rPr>
          <w:rFonts w:ascii="Arial" w:hAnsi="Arial" w:cs="Arial"/>
          <w:color w:val="000000" w:themeColor="text1"/>
          <w:sz w:val="28"/>
          <w:szCs w:val="28"/>
        </w:rPr>
        <w:t xml:space="preserve"> (Benko 2020)</w:t>
      </w:r>
      <w:r w:rsidRPr="008B18E2">
        <w:rPr>
          <w:rFonts w:ascii="Arial" w:hAnsi="Arial" w:cs="Arial"/>
          <w:color w:val="000000" w:themeColor="text1"/>
          <w:sz w:val="28"/>
          <w:szCs w:val="28"/>
        </w:rPr>
        <w:t>. Comedians who solicit and integrate audience response into their evolving material not only model moral reflexivity, but also invest in their joke capital over time, demonstrating the ethical maturity required to handle sensitive content responsibly.</w:t>
      </w:r>
      <w:r w:rsidRPr="009B0C76">
        <w:rPr>
          <w:rFonts w:ascii="Arial" w:hAnsi="Arial" w:cs="Arial"/>
          <w:color w:val="000000" w:themeColor="text1"/>
          <w:sz w:val="28"/>
          <w:szCs w:val="28"/>
        </w:rPr>
        <w:br/>
      </w:r>
      <w:r w:rsidRPr="009B0C76">
        <w:rPr>
          <w:rFonts w:ascii="Arial" w:hAnsi="Arial" w:cs="Arial"/>
          <w:color w:val="000000" w:themeColor="text1"/>
          <w:sz w:val="28"/>
          <w:szCs w:val="28"/>
        </w:rPr>
        <w:br/>
        <w:t>While much attention is rightly placed on the comedian’s responsibility to frame jokes ethically, the audience, too, bears interpretive duties. Jennifer Marra (2019) argues that audiences are not passive absorbers of humour but epistemic agents whose reactions carry moral weight. Interpreting a joke in bad faith—whether through wilful literalism or ideological rigidity—may itself be ethically suspect. José Medina (2013) expands this in his theory of epistemic injustice, where marginalised groups are often misheard or discredited due to interpretive bias. In comedy, this dynamic can cut both ways: a joke by a marginalised comedian may be dismissed as offensive, not because it is unethical, but because the audience resists its disruptive moral challenge. Ethical comedy, then, is a shared practice, demanding interpretive generosity and reflexivity from audiences, just as it demands moral clarity and accountability from comedians</w:t>
      </w:r>
    </w:p>
    <w:p w14:paraId="02CD97CD" w14:textId="77777777" w:rsidR="00AA3D39" w:rsidRPr="008B18E2" w:rsidRDefault="00AA3D39" w:rsidP="009B0C76">
      <w:pPr>
        <w:spacing w:line="360" w:lineRule="auto"/>
        <w:rPr>
          <w:rFonts w:ascii="Arial" w:hAnsi="Arial" w:cs="Arial"/>
          <w:color w:val="000000" w:themeColor="text1"/>
          <w:sz w:val="28"/>
          <w:szCs w:val="28"/>
        </w:rPr>
      </w:pPr>
      <w:r w:rsidRPr="008B18E2">
        <w:rPr>
          <w:rFonts w:ascii="Arial" w:hAnsi="Arial" w:cs="Arial"/>
          <w:color w:val="000000" w:themeColor="text1"/>
          <w:sz w:val="28"/>
          <w:szCs w:val="28"/>
        </w:rPr>
        <w:t>Finally, editorial oversight—particularly in institutional, broadcast, or digital production settings—offers a third mechanism for ethical calibration</w:t>
      </w:r>
      <w:r w:rsidRPr="009B0C76">
        <w:rPr>
          <w:rFonts w:ascii="Arial" w:hAnsi="Arial" w:cs="Arial"/>
          <w:color w:val="000000" w:themeColor="text1"/>
          <w:sz w:val="28"/>
          <w:szCs w:val="28"/>
        </w:rPr>
        <w:t xml:space="preserve"> (McTernan 2024)</w:t>
      </w:r>
      <w:r w:rsidRPr="008B18E2">
        <w:rPr>
          <w:rFonts w:ascii="Arial" w:hAnsi="Arial" w:cs="Arial"/>
          <w:color w:val="000000" w:themeColor="text1"/>
          <w:sz w:val="28"/>
          <w:szCs w:val="28"/>
        </w:rPr>
        <w:t>. Just as academic peer review safeguards truth claims in scholarship, editorial review can serve as a </w:t>
      </w:r>
      <w:r w:rsidRPr="008B18E2">
        <w:rPr>
          <w:rFonts w:ascii="Arial" w:hAnsi="Arial" w:cs="Arial"/>
          <w:i/>
          <w:iCs/>
          <w:color w:val="000000" w:themeColor="text1"/>
          <w:sz w:val="28"/>
          <w:szCs w:val="28"/>
        </w:rPr>
        <w:t>filter</w:t>
      </w:r>
      <w:r w:rsidRPr="008B18E2">
        <w:rPr>
          <w:rFonts w:ascii="Arial" w:hAnsi="Arial" w:cs="Arial"/>
          <w:color w:val="000000" w:themeColor="text1"/>
          <w:sz w:val="28"/>
          <w:szCs w:val="28"/>
        </w:rPr>
        <w:t> between intent and unintended harm</w:t>
      </w:r>
      <w:r w:rsidRPr="009B0C76">
        <w:rPr>
          <w:rFonts w:ascii="Arial" w:hAnsi="Arial" w:cs="Arial"/>
          <w:color w:val="000000" w:themeColor="text1"/>
          <w:sz w:val="28"/>
          <w:szCs w:val="28"/>
        </w:rPr>
        <w:t xml:space="preserve"> (Thrift 2017)</w:t>
      </w:r>
      <w:r w:rsidRPr="008B18E2">
        <w:rPr>
          <w:rFonts w:ascii="Arial" w:hAnsi="Arial" w:cs="Arial"/>
          <w:color w:val="000000" w:themeColor="text1"/>
          <w:sz w:val="28"/>
          <w:szCs w:val="28"/>
        </w:rPr>
        <w:t>. In media contexts, jokes that undergo multiple rounds of scrutiny (for clarity, fairness, and tone) are less likely to misfire ethically</w:t>
      </w:r>
      <w:r w:rsidRPr="009B0C76">
        <w:rPr>
          <w:rFonts w:ascii="Arial" w:hAnsi="Arial" w:cs="Arial"/>
          <w:color w:val="000000" w:themeColor="text1"/>
          <w:sz w:val="28"/>
          <w:szCs w:val="28"/>
        </w:rPr>
        <w:t xml:space="preserve"> (Gimbel and Wilk 2021)</w:t>
      </w:r>
      <w:r w:rsidRPr="008B18E2">
        <w:rPr>
          <w:rFonts w:ascii="Arial" w:hAnsi="Arial" w:cs="Arial"/>
          <w:color w:val="000000" w:themeColor="text1"/>
          <w:sz w:val="28"/>
          <w:szCs w:val="28"/>
        </w:rPr>
        <w:t>. This doesn’t mean sanitizing comedy or neutering satire; rather, it encourages a rigorous dialogue about audience, context, and ethical framing before jokes reach the public</w:t>
      </w:r>
      <w:r w:rsidRPr="009B0C76">
        <w:rPr>
          <w:rFonts w:ascii="Arial" w:hAnsi="Arial" w:cs="Arial"/>
          <w:color w:val="000000" w:themeColor="text1"/>
          <w:sz w:val="28"/>
          <w:szCs w:val="28"/>
        </w:rPr>
        <w:t xml:space="preserve"> (Gimbel and Wilk 2024)</w:t>
      </w:r>
      <w:r w:rsidRPr="008B18E2">
        <w:rPr>
          <w:rFonts w:ascii="Arial" w:hAnsi="Arial" w:cs="Arial"/>
          <w:color w:val="000000" w:themeColor="text1"/>
          <w:sz w:val="28"/>
          <w:szCs w:val="28"/>
        </w:rPr>
        <w:t xml:space="preserve">. Editorial processes also provide comedians with external perspectives that can help them pre-empt </w:t>
      </w:r>
      <w:r w:rsidRPr="009B0C76">
        <w:rPr>
          <w:rFonts w:ascii="Arial" w:hAnsi="Arial" w:cs="Arial"/>
          <w:color w:val="000000" w:themeColor="text1"/>
          <w:sz w:val="28"/>
          <w:szCs w:val="28"/>
        </w:rPr>
        <w:t>misreading’s</w:t>
      </w:r>
      <w:r w:rsidRPr="008B18E2">
        <w:rPr>
          <w:rFonts w:ascii="Arial" w:hAnsi="Arial" w:cs="Arial"/>
          <w:color w:val="000000" w:themeColor="text1"/>
          <w:sz w:val="28"/>
          <w:szCs w:val="28"/>
        </w:rPr>
        <w:t xml:space="preserve"> or lapses in cultural awareness</w:t>
      </w:r>
      <w:r w:rsidRPr="009B0C76">
        <w:rPr>
          <w:rFonts w:ascii="Arial" w:hAnsi="Arial" w:cs="Arial"/>
          <w:color w:val="000000" w:themeColor="text1"/>
          <w:sz w:val="28"/>
          <w:szCs w:val="28"/>
        </w:rPr>
        <w:t xml:space="preserve"> (Anderson 2020)</w:t>
      </w:r>
      <w:r w:rsidRPr="008B18E2">
        <w:rPr>
          <w:rFonts w:ascii="Arial" w:hAnsi="Arial" w:cs="Arial"/>
          <w:color w:val="000000" w:themeColor="text1"/>
          <w:sz w:val="28"/>
          <w:szCs w:val="28"/>
        </w:rPr>
        <w:t>. Within joke capital theory, this institutional layer reinforces the idea that ethical licence is earned through accountability, not granted unconditionally by artistic autonom</w:t>
      </w:r>
      <w:r w:rsidRPr="009B0C76">
        <w:rPr>
          <w:rFonts w:ascii="Arial" w:hAnsi="Arial" w:cs="Arial"/>
          <w:color w:val="000000" w:themeColor="text1"/>
          <w:sz w:val="28"/>
          <w:szCs w:val="28"/>
        </w:rPr>
        <w:t>y (Smith 2009)</w:t>
      </w:r>
      <w:r w:rsidRPr="008B18E2">
        <w:rPr>
          <w:rFonts w:ascii="Arial" w:hAnsi="Arial" w:cs="Arial"/>
          <w:color w:val="000000" w:themeColor="text1"/>
          <w:sz w:val="28"/>
          <w:szCs w:val="28"/>
        </w:rPr>
        <w:t>.</w:t>
      </w:r>
    </w:p>
    <w:p w14:paraId="244548E6" w14:textId="77777777" w:rsidR="00AA3D39" w:rsidRPr="008B18E2" w:rsidRDefault="00AA3D39" w:rsidP="009B0C76">
      <w:pPr>
        <w:spacing w:line="360" w:lineRule="auto"/>
        <w:rPr>
          <w:rFonts w:ascii="Arial" w:hAnsi="Arial" w:cs="Arial"/>
          <w:color w:val="000000" w:themeColor="text1"/>
          <w:sz w:val="28"/>
          <w:szCs w:val="28"/>
        </w:rPr>
      </w:pPr>
      <w:r w:rsidRPr="008B18E2">
        <w:rPr>
          <w:rFonts w:ascii="Arial" w:hAnsi="Arial" w:cs="Arial"/>
          <w:color w:val="000000" w:themeColor="text1"/>
          <w:sz w:val="28"/>
          <w:szCs w:val="28"/>
        </w:rPr>
        <w:t>Together, these practices—factual grounding, audience engagement, and editorial oversight—do not resolve the inherent risks of comedy but provide an ethically robust framework for navigating them</w:t>
      </w:r>
      <w:r w:rsidRPr="009B0C76">
        <w:rPr>
          <w:rFonts w:ascii="Arial" w:hAnsi="Arial" w:cs="Arial"/>
          <w:color w:val="000000" w:themeColor="text1"/>
          <w:sz w:val="28"/>
          <w:szCs w:val="28"/>
        </w:rPr>
        <w:t xml:space="preserve"> (Gimbel and Wilk 2021)</w:t>
      </w:r>
      <w:r w:rsidRPr="008B18E2">
        <w:rPr>
          <w:rFonts w:ascii="Arial" w:hAnsi="Arial" w:cs="Arial"/>
          <w:color w:val="000000" w:themeColor="text1"/>
          <w:sz w:val="28"/>
          <w:szCs w:val="28"/>
        </w:rPr>
        <w:t>. They recognize humour as both an aesthetic and moral act, one whose success depends not merely on whether it gets a laugh, but whether it provokes reflection, maintains credibility, and preserves the dignity of its targets</w:t>
      </w:r>
      <w:r w:rsidRPr="009B0C76">
        <w:rPr>
          <w:rFonts w:ascii="Arial" w:hAnsi="Arial" w:cs="Arial"/>
          <w:color w:val="000000" w:themeColor="text1"/>
          <w:sz w:val="28"/>
          <w:szCs w:val="28"/>
        </w:rPr>
        <w:t xml:space="preserve"> (Gimbel and Wilk 2024)</w:t>
      </w:r>
      <w:r w:rsidRPr="008B18E2">
        <w:rPr>
          <w:rFonts w:ascii="Arial" w:hAnsi="Arial" w:cs="Arial"/>
          <w:color w:val="000000" w:themeColor="text1"/>
          <w:sz w:val="28"/>
          <w:szCs w:val="28"/>
        </w:rPr>
        <w:t>. Ethical comedy is thus less about avoiding offence altogether than about minimizing unjustified harm while maximizing cultural insight</w:t>
      </w:r>
      <w:r w:rsidRPr="009B0C76">
        <w:rPr>
          <w:rFonts w:ascii="Arial" w:hAnsi="Arial" w:cs="Arial"/>
          <w:color w:val="000000" w:themeColor="text1"/>
          <w:sz w:val="28"/>
          <w:szCs w:val="28"/>
        </w:rPr>
        <w:t xml:space="preserve"> </w:t>
      </w:r>
      <w:r w:rsidRPr="008B18E2">
        <w:rPr>
          <w:rFonts w:ascii="Arial" w:hAnsi="Arial" w:cs="Arial"/>
          <w:color w:val="000000" w:themeColor="text1"/>
          <w:sz w:val="28"/>
          <w:szCs w:val="28"/>
        </w:rPr>
        <w:t>—a balance made possible when intent is clear, audience feedback is welcomed, and oversight is embraced as a strength rather than a constraint</w:t>
      </w:r>
      <w:r w:rsidRPr="009B0C76">
        <w:rPr>
          <w:rFonts w:ascii="Arial" w:hAnsi="Arial" w:cs="Arial"/>
          <w:color w:val="000000" w:themeColor="text1"/>
          <w:sz w:val="28"/>
          <w:szCs w:val="28"/>
        </w:rPr>
        <w:t xml:space="preserve"> (Smith 2009).</w:t>
      </w:r>
    </w:p>
    <w:p w14:paraId="110A6698" w14:textId="77777777" w:rsidR="00AA3D39" w:rsidRPr="00D3490E" w:rsidRDefault="00AA3D39" w:rsidP="009B0C76">
      <w:pPr>
        <w:spacing w:line="360" w:lineRule="auto"/>
        <w:rPr>
          <w:rFonts w:ascii="Arial" w:hAnsi="Arial" w:cs="Arial"/>
          <w:i/>
          <w:iCs/>
          <w:color w:val="000000" w:themeColor="text1"/>
          <w:sz w:val="28"/>
          <w:szCs w:val="28"/>
          <w:u w:val="single"/>
        </w:rPr>
      </w:pPr>
      <w:r w:rsidRPr="00D3490E">
        <w:rPr>
          <w:rFonts w:ascii="Arial" w:hAnsi="Arial" w:cs="Arial"/>
          <w:i/>
          <w:iCs/>
          <w:color w:val="000000" w:themeColor="text1"/>
          <w:sz w:val="28"/>
          <w:szCs w:val="28"/>
          <w:u w:val="single"/>
        </w:rPr>
        <w:t>4.2 Satire and Irony as Interpretive Traps</w:t>
      </w:r>
    </w:p>
    <w:p w14:paraId="570E80D3" w14:textId="77777777" w:rsidR="00AA3D39" w:rsidRPr="009B0C76" w:rsidRDefault="00AA3D39" w:rsidP="009B0C76">
      <w:pPr>
        <w:spacing w:line="360" w:lineRule="auto"/>
        <w:rPr>
          <w:rFonts w:ascii="Arial" w:hAnsi="Arial" w:cs="Arial"/>
          <w:color w:val="000000" w:themeColor="text1"/>
          <w:sz w:val="28"/>
          <w:szCs w:val="28"/>
        </w:rPr>
      </w:pPr>
      <w:r w:rsidRPr="009B0C76">
        <w:rPr>
          <w:rFonts w:ascii="Arial" w:hAnsi="Arial" w:cs="Arial"/>
          <w:color w:val="000000" w:themeColor="text1"/>
          <w:sz w:val="28"/>
          <w:szCs w:val="28"/>
        </w:rPr>
        <w:t>Satire and irony present distinct ethical challenges due to their dependence on audience interpretation. As Hutcheon (1994) argues, irony operates in semantic ambiguity—it says one thing and means another, requiring the audience to bridge that interpretive gap. This is especially risky in “punching down” humour, where a failure to decode irony may result in ethical inversion: the joke reinforces rather than critiques harmful ideologies.</w:t>
      </w:r>
    </w:p>
    <w:p w14:paraId="627113EA" w14:textId="77777777" w:rsidR="00AA3D39" w:rsidRPr="00963C78" w:rsidRDefault="00AA3D39" w:rsidP="009B0C76">
      <w:pPr>
        <w:spacing w:line="360" w:lineRule="auto"/>
        <w:rPr>
          <w:rFonts w:ascii="Arial" w:hAnsi="Arial" w:cs="Arial"/>
          <w:color w:val="000000" w:themeColor="text1"/>
          <w:sz w:val="28"/>
          <w:szCs w:val="28"/>
        </w:rPr>
      </w:pPr>
      <w:r w:rsidRPr="00963C78">
        <w:rPr>
          <w:rFonts w:ascii="Arial" w:hAnsi="Arial" w:cs="Arial"/>
          <w:color w:val="000000" w:themeColor="text1"/>
          <w:sz w:val="28"/>
          <w:szCs w:val="28"/>
        </w:rPr>
        <w:t xml:space="preserve">Simon Critchley (2002) adds that comedy’s moral force lies in its ambiguity, but this also destabilises ethical clarity. Satire may mock racism, but if the audience laughs with the racism rather than at it, the joke fails ethically. Comedians such as Sacha Baron Cohen, Dave Chappelle, and Jimmy Carr operate within this fragile interpretive terrain. Their success depends on audience literacy, not just wit (Benko 2020). Gimbel and Wilk’s (2021) joke capital theory </w:t>
      </w:r>
      <w:proofErr w:type="gramStart"/>
      <w:r w:rsidRPr="00963C78">
        <w:rPr>
          <w:rFonts w:ascii="Arial" w:hAnsi="Arial" w:cs="Arial"/>
          <w:color w:val="000000" w:themeColor="text1"/>
          <w:sz w:val="28"/>
          <w:szCs w:val="28"/>
        </w:rPr>
        <w:t>affirms</w:t>
      </w:r>
      <w:proofErr w:type="gramEnd"/>
      <w:r w:rsidRPr="00963C78">
        <w:rPr>
          <w:rFonts w:ascii="Arial" w:hAnsi="Arial" w:cs="Arial"/>
          <w:color w:val="000000" w:themeColor="text1"/>
          <w:sz w:val="28"/>
          <w:szCs w:val="28"/>
        </w:rPr>
        <w:t xml:space="preserve"> that irony must be earned; without trust, irony is read as sincerity, and satire becomes complicity.</w:t>
      </w:r>
    </w:p>
    <w:p w14:paraId="2715DC1D" w14:textId="77777777" w:rsidR="00AA3D39" w:rsidRPr="00963C78" w:rsidRDefault="00AA3D39" w:rsidP="009B0C76">
      <w:pPr>
        <w:spacing w:line="360" w:lineRule="auto"/>
        <w:rPr>
          <w:rFonts w:ascii="Arial" w:hAnsi="Arial" w:cs="Arial"/>
          <w:color w:val="000000" w:themeColor="text1"/>
          <w:sz w:val="28"/>
          <w:szCs w:val="28"/>
        </w:rPr>
      </w:pPr>
      <w:r w:rsidRPr="00963C78">
        <w:rPr>
          <w:rFonts w:ascii="Arial" w:hAnsi="Arial" w:cs="Arial"/>
          <w:color w:val="000000" w:themeColor="text1"/>
          <w:sz w:val="28"/>
          <w:szCs w:val="28"/>
        </w:rPr>
        <w:t xml:space="preserve">To mitigate these risks, comedians must employ what Hutcheon (1994) calls “contextual framing mechanisms”—cues that clarify intent without undermining comic effect. This might involve exaggerated absurdity, repeated overstatement, or explicit tonal shifts. Jennifer Marra (2019) calls this “epistemic scaffolding”: embedding interpretive cues that ethically orient the audience. This doesn't sterilise </w:t>
      </w:r>
      <w:proofErr w:type="gramStart"/>
      <w:r w:rsidRPr="00963C78">
        <w:rPr>
          <w:rFonts w:ascii="Arial" w:hAnsi="Arial" w:cs="Arial"/>
          <w:color w:val="000000" w:themeColor="text1"/>
          <w:sz w:val="28"/>
          <w:szCs w:val="28"/>
        </w:rPr>
        <w:t>humour, but</w:t>
      </w:r>
      <w:proofErr w:type="gramEnd"/>
      <w:r w:rsidRPr="00963C78">
        <w:rPr>
          <w:rFonts w:ascii="Arial" w:hAnsi="Arial" w:cs="Arial"/>
          <w:color w:val="000000" w:themeColor="text1"/>
          <w:sz w:val="28"/>
          <w:szCs w:val="28"/>
        </w:rPr>
        <w:t xml:space="preserve"> ensures that subversion is legible rather than latent.</w:t>
      </w:r>
    </w:p>
    <w:p w14:paraId="0CAA11CA" w14:textId="77777777" w:rsidR="00AA3D39" w:rsidRPr="00963C78" w:rsidRDefault="00AA3D39" w:rsidP="009B0C76">
      <w:pPr>
        <w:spacing w:line="360" w:lineRule="auto"/>
        <w:rPr>
          <w:rFonts w:ascii="Arial" w:hAnsi="Arial" w:cs="Arial"/>
          <w:color w:val="000000" w:themeColor="text1"/>
          <w:sz w:val="28"/>
          <w:szCs w:val="28"/>
        </w:rPr>
      </w:pPr>
      <w:r w:rsidRPr="00963C78">
        <w:rPr>
          <w:rFonts w:ascii="Arial" w:hAnsi="Arial" w:cs="Arial"/>
          <w:color w:val="000000" w:themeColor="text1"/>
          <w:sz w:val="28"/>
          <w:szCs w:val="28"/>
        </w:rPr>
        <w:t>James E. Caron (2020) adds a further layer by positioning satire within what he terms the “comic public sphere,” a space where laughter becomes a vehicle for civic dialogue. Satirical humour, he argues, functions as a form of public reasoning, where the comic frame invites both affective release and ethical engagement. This dual function—entertainment and critique—creates what he calls a “problem of comic laughter”: when laughter eclipses reflection, satire risks becoming vacuous or ethically hollow. Importantly, Caron suggests that satirists bear partial responsibility for maintaining this balance. Without careful crafting of tone and audience positioning, satire may produce affect without insight, or worse, collude with the very power structures it aims to subvert.</w:t>
      </w:r>
    </w:p>
    <w:p w14:paraId="73793045" w14:textId="77777777" w:rsidR="00AA3D39" w:rsidRPr="00D3490E" w:rsidRDefault="00AA3D39" w:rsidP="009B0C76">
      <w:pPr>
        <w:spacing w:line="360" w:lineRule="auto"/>
        <w:rPr>
          <w:rFonts w:ascii="Arial" w:hAnsi="Arial" w:cs="Arial"/>
          <w:i/>
          <w:iCs/>
          <w:color w:val="000000" w:themeColor="text1"/>
          <w:sz w:val="28"/>
          <w:szCs w:val="28"/>
          <w:u w:val="single"/>
        </w:rPr>
      </w:pPr>
    </w:p>
    <w:p w14:paraId="0B3DC89F" w14:textId="77777777" w:rsidR="00AA3D39" w:rsidRPr="00D3490E" w:rsidRDefault="00AA3D39" w:rsidP="009B0C76">
      <w:pPr>
        <w:spacing w:line="360" w:lineRule="auto"/>
        <w:rPr>
          <w:rFonts w:ascii="Arial" w:hAnsi="Arial" w:cs="Arial"/>
          <w:i/>
          <w:iCs/>
          <w:color w:val="000000" w:themeColor="text1"/>
          <w:sz w:val="28"/>
          <w:szCs w:val="28"/>
          <w:u w:val="single"/>
        </w:rPr>
      </w:pPr>
      <w:r w:rsidRPr="009B0C76">
        <w:rPr>
          <w:rFonts w:ascii="Arial" w:hAnsi="Arial" w:cs="Arial"/>
          <w:i/>
          <w:iCs/>
          <w:color w:val="000000" w:themeColor="text1"/>
          <w:sz w:val="28"/>
          <w:szCs w:val="28"/>
          <w:u w:val="single"/>
        </w:rPr>
        <w:t xml:space="preserve">4.3 </w:t>
      </w:r>
      <w:r w:rsidRPr="00D3490E">
        <w:rPr>
          <w:rFonts w:ascii="Arial" w:hAnsi="Arial" w:cs="Arial"/>
          <w:i/>
          <w:iCs/>
          <w:color w:val="000000" w:themeColor="text1"/>
          <w:sz w:val="28"/>
          <w:szCs w:val="28"/>
          <w:u w:val="single"/>
        </w:rPr>
        <w:t>Practical Ethical Strategies: Grounding, Feedback, Oversight</w:t>
      </w:r>
    </w:p>
    <w:p w14:paraId="5C46317C" w14:textId="77777777" w:rsidR="00AA3D39" w:rsidRPr="00D3490E" w:rsidRDefault="00AA3D39" w:rsidP="009B0C76">
      <w:pPr>
        <w:spacing w:line="360" w:lineRule="auto"/>
        <w:rPr>
          <w:rFonts w:ascii="Arial" w:hAnsi="Arial" w:cs="Arial"/>
          <w:color w:val="000000" w:themeColor="text1"/>
          <w:sz w:val="28"/>
          <w:szCs w:val="28"/>
        </w:rPr>
      </w:pPr>
      <w:r w:rsidRPr="00D3490E">
        <w:rPr>
          <w:rFonts w:ascii="Arial" w:hAnsi="Arial" w:cs="Arial"/>
          <w:color w:val="000000" w:themeColor="text1"/>
          <w:sz w:val="28"/>
          <w:szCs w:val="28"/>
        </w:rPr>
        <w:t>Ethical satire is distinguished not by its freedom from offence but by its anchoring in verifiable truth. Siegel (2013) argues that satire loses moral power when detached from factual reality, becoming mean-spirited parody. Gimbel and Wilk (2021) similarly warn that comedians who distort facts risk depleting their joke capital. Comedians like John Oliver and Hasan Minhaj maintain ethical credibility by grounding exaggeration in factually supported critique.</w:t>
      </w:r>
    </w:p>
    <w:p w14:paraId="0BE544F5" w14:textId="77777777" w:rsidR="00AA3D39" w:rsidRPr="00D3490E" w:rsidRDefault="00AA3D39" w:rsidP="009B0C76">
      <w:pPr>
        <w:spacing w:line="360" w:lineRule="auto"/>
        <w:rPr>
          <w:rFonts w:ascii="Arial" w:hAnsi="Arial" w:cs="Arial"/>
          <w:color w:val="000000" w:themeColor="text1"/>
          <w:sz w:val="28"/>
          <w:szCs w:val="28"/>
        </w:rPr>
      </w:pPr>
      <w:r w:rsidRPr="00D3490E">
        <w:rPr>
          <w:rFonts w:ascii="Arial" w:hAnsi="Arial" w:cs="Arial"/>
          <w:color w:val="000000" w:themeColor="text1"/>
          <w:sz w:val="28"/>
          <w:szCs w:val="28"/>
        </w:rPr>
        <w:t>Beyond content, comedians must cultivate audience feedback as an ongoing ethical practice. Smith (2009) and Marra (2019) emphasise that audience responses are forms of moral participation. Instead of dismissing offence, ethical comedians should treat it as feedback about interpretive misalignment. Using diverse test audiences, social media engagement, or post-performance dialogue, comedians can refine material to meet ethical standards across varying demographics (Benko, 2020).</w:t>
      </w:r>
    </w:p>
    <w:p w14:paraId="7593157C" w14:textId="77777777" w:rsidR="00AA3D39" w:rsidRPr="00D3490E" w:rsidRDefault="00AA3D39" w:rsidP="009B0C76">
      <w:pPr>
        <w:spacing w:line="360" w:lineRule="auto"/>
        <w:rPr>
          <w:rFonts w:ascii="Arial" w:hAnsi="Arial" w:cs="Arial"/>
          <w:color w:val="000000" w:themeColor="text1"/>
          <w:sz w:val="28"/>
          <w:szCs w:val="28"/>
        </w:rPr>
      </w:pPr>
      <w:r w:rsidRPr="00D3490E">
        <w:rPr>
          <w:rFonts w:ascii="Arial" w:hAnsi="Arial" w:cs="Arial"/>
          <w:color w:val="000000" w:themeColor="text1"/>
          <w:sz w:val="28"/>
          <w:szCs w:val="28"/>
        </w:rPr>
        <w:t>Lastly, editorial oversight is essential, especially in institutional comedy. Just as peer review strengthens academic argument, editorial processes can pre-empt ethical misfires. McTernan (202</w:t>
      </w:r>
      <w:r w:rsidRPr="009B0C76">
        <w:rPr>
          <w:rFonts w:ascii="Arial" w:hAnsi="Arial" w:cs="Arial"/>
          <w:color w:val="000000" w:themeColor="text1"/>
          <w:sz w:val="28"/>
          <w:szCs w:val="28"/>
        </w:rPr>
        <w:t>4</w:t>
      </w:r>
      <w:r w:rsidRPr="00D3490E">
        <w:rPr>
          <w:rFonts w:ascii="Arial" w:hAnsi="Arial" w:cs="Arial"/>
          <w:color w:val="000000" w:themeColor="text1"/>
          <w:sz w:val="28"/>
          <w:szCs w:val="28"/>
        </w:rPr>
        <w:t>) and Anderson (2020) note that ethical framing benefits from external review. Joke capital, like credibility, grows through accountability—not autonomy.</w:t>
      </w:r>
    </w:p>
    <w:p w14:paraId="26AC35E0" w14:textId="77777777" w:rsidR="00AA3D39" w:rsidRPr="00D3490E" w:rsidRDefault="00AA3D39" w:rsidP="009B0C76">
      <w:pPr>
        <w:spacing w:line="360" w:lineRule="auto"/>
        <w:rPr>
          <w:rFonts w:ascii="Arial" w:hAnsi="Arial" w:cs="Arial"/>
          <w:i/>
          <w:iCs/>
          <w:color w:val="000000" w:themeColor="text1"/>
          <w:sz w:val="28"/>
          <w:szCs w:val="28"/>
          <w:u w:val="single"/>
        </w:rPr>
      </w:pPr>
      <w:r w:rsidRPr="00D3490E">
        <w:rPr>
          <w:rFonts w:ascii="Arial" w:hAnsi="Arial" w:cs="Arial"/>
          <w:i/>
          <w:iCs/>
          <w:color w:val="000000" w:themeColor="text1"/>
          <w:sz w:val="28"/>
          <w:szCs w:val="28"/>
          <w:u w:val="single"/>
        </w:rPr>
        <w:t>4.4 Conclusion: A Relational Model of Comic Ethics</w:t>
      </w:r>
    </w:p>
    <w:p w14:paraId="379BA7B8" w14:textId="77777777" w:rsidR="00AA3D39" w:rsidRPr="00D3490E" w:rsidRDefault="00AA3D39" w:rsidP="009B0C76">
      <w:pPr>
        <w:spacing w:line="360" w:lineRule="auto"/>
        <w:rPr>
          <w:rFonts w:ascii="Arial" w:hAnsi="Arial" w:cs="Arial"/>
          <w:color w:val="000000" w:themeColor="text1"/>
          <w:sz w:val="28"/>
          <w:szCs w:val="28"/>
        </w:rPr>
      </w:pPr>
      <w:r w:rsidRPr="00D3490E">
        <w:rPr>
          <w:rFonts w:ascii="Arial" w:hAnsi="Arial" w:cs="Arial"/>
          <w:color w:val="000000" w:themeColor="text1"/>
          <w:sz w:val="28"/>
          <w:szCs w:val="28"/>
        </w:rPr>
        <w:t>Ethical judgement in comedy cannot reside solely in either intent or interpretation</w:t>
      </w:r>
      <w:r w:rsidRPr="009B0C76">
        <w:rPr>
          <w:rFonts w:ascii="Arial" w:hAnsi="Arial" w:cs="Arial"/>
          <w:color w:val="000000" w:themeColor="text1"/>
          <w:sz w:val="28"/>
          <w:szCs w:val="28"/>
        </w:rPr>
        <w:t xml:space="preserve"> (Gimbel and Wilk 2024)</w:t>
      </w:r>
      <w:r w:rsidRPr="00D3490E">
        <w:rPr>
          <w:rFonts w:ascii="Arial" w:hAnsi="Arial" w:cs="Arial"/>
          <w:color w:val="000000" w:themeColor="text1"/>
          <w:sz w:val="28"/>
          <w:szCs w:val="28"/>
        </w:rPr>
        <w:t>. As this section has shown, meaning emerges in the interstice between saying and hearing, performer and audience</w:t>
      </w:r>
      <w:r w:rsidRPr="009B0C76">
        <w:rPr>
          <w:rFonts w:ascii="Arial" w:hAnsi="Arial" w:cs="Arial"/>
          <w:color w:val="000000" w:themeColor="text1"/>
          <w:sz w:val="28"/>
          <w:szCs w:val="28"/>
        </w:rPr>
        <w:t xml:space="preserve"> (Smith 2009)</w:t>
      </w:r>
      <w:r w:rsidRPr="00D3490E">
        <w:rPr>
          <w:rFonts w:ascii="Arial" w:hAnsi="Arial" w:cs="Arial"/>
          <w:color w:val="000000" w:themeColor="text1"/>
          <w:sz w:val="28"/>
          <w:szCs w:val="28"/>
        </w:rPr>
        <w:t>. Satire and irony are powerful ethical tools—but also genre traps, where ambiguity and misinterpretation threaten ethical clarity. To navigate this terrain, comedians must balance moral clarity with artistic ambiguity, and audiences must meet comedy with interpretive charity and critical reflexivity. Together, they co-author the ethics of laughter.</w:t>
      </w:r>
    </w:p>
    <w:p w14:paraId="697E1369" w14:textId="77777777" w:rsidR="00AA3D39" w:rsidRPr="009B0C76" w:rsidRDefault="00AA3D39" w:rsidP="009B0C76">
      <w:pPr>
        <w:spacing w:line="360" w:lineRule="auto"/>
        <w:rPr>
          <w:rFonts w:ascii="Arial" w:hAnsi="Arial" w:cs="Arial"/>
          <w:color w:val="000000" w:themeColor="text1"/>
          <w:sz w:val="28"/>
          <w:szCs w:val="28"/>
        </w:rPr>
      </w:pPr>
    </w:p>
    <w:p w14:paraId="24BB8D9F" w14:textId="77777777" w:rsidR="00AA3D39" w:rsidRPr="009B0C76" w:rsidRDefault="00AA3D39" w:rsidP="009B0C76">
      <w:pPr>
        <w:spacing w:line="360" w:lineRule="auto"/>
        <w:rPr>
          <w:rFonts w:ascii="Arial" w:hAnsi="Arial" w:cs="Arial"/>
          <w:color w:val="000000" w:themeColor="text1"/>
          <w:sz w:val="28"/>
          <w:szCs w:val="28"/>
        </w:rPr>
      </w:pPr>
    </w:p>
    <w:p w14:paraId="4A34C482" w14:textId="77777777" w:rsidR="00AA3D39" w:rsidRPr="009B0C76" w:rsidRDefault="00AA3D39" w:rsidP="009B0C76">
      <w:pPr>
        <w:spacing w:line="360" w:lineRule="auto"/>
        <w:rPr>
          <w:rFonts w:ascii="Arial" w:hAnsi="Arial" w:cs="Arial"/>
          <w:color w:val="000000" w:themeColor="text1"/>
          <w:sz w:val="28"/>
          <w:szCs w:val="28"/>
        </w:rPr>
      </w:pPr>
    </w:p>
    <w:p w14:paraId="65638E75" w14:textId="77777777" w:rsidR="00AA3D39" w:rsidRPr="00367881" w:rsidRDefault="00AA3D39" w:rsidP="009B0C76">
      <w:pPr>
        <w:spacing w:line="360" w:lineRule="auto"/>
        <w:rPr>
          <w:rFonts w:ascii="Arial" w:hAnsi="Arial" w:cs="Arial"/>
          <w:b/>
          <w:bCs/>
          <w:color w:val="000000" w:themeColor="text1"/>
          <w:sz w:val="28"/>
          <w:szCs w:val="28"/>
        </w:rPr>
      </w:pPr>
      <w:r w:rsidRPr="009B0C76">
        <w:rPr>
          <w:rFonts w:ascii="Arial" w:hAnsi="Arial" w:cs="Arial"/>
          <w:b/>
          <w:bCs/>
          <w:color w:val="000000" w:themeColor="text1"/>
          <w:sz w:val="28"/>
          <w:szCs w:val="28"/>
          <w:u w:val="single"/>
        </w:rPr>
        <w:t xml:space="preserve">Section 5: Cultural and Philosophical Implications </w:t>
      </w:r>
      <w:r w:rsidRPr="009B0C76">
        <w:rPr>
          <w:rFonts w:ascii="Arial" w:hAnsi="Arial" w:cs="Arial"/>
          <w:b/>
          <w:bCs/>
          <w:color w:val="000000" w:themeColor="text1"/>
          <w:sz w:val="28"/>
          <w:szCs w:val="28"/>
        </w:rPr>
        <w:br/>
      </w:r>
      <w:r w:rsidRPr="009B0C76">
        <w:rPr>
          <w:rFonts w:ascii="Arial" w:hAnsi="Arial" w:cs="Arial"/>
          <w:b/>
          <w:bCs/>
          <w:color w:val="000000" w:themeColor="text1"/>
          <w:sz w:val="28"/>
          <w:szCs w:val="28"/>
        </w:rPr>
        <w:br/>
      </w:r>
      <w:r w:rsidRPr="00367881">
        <w:rPr>
          <w:rFonts w:ascii="Arial" w:hAnsi="Arial" w:cs="Arial"/>
          <w:i/>
          <w:iCs/>
          <w:color w:val="000000" w:themeColor="text1"/>
          <w:sz w:val="28"/>
          <w:szCs w:val="28"/>
          <w:u w:val="single"/>
        </w:rPr>
        <w:t>Punching Down as a Mirror to Society: Context, Ethics, and Cultural Diversity in Humour</w:t>
      </w:r>
    </w:p>
    <w:p w14:paraId="375D1989" w14:textId="77777777" w:rsidR="00AA3D39" w:rsidRPr="00367881" w:rsidRDefault="00AA3D39" w:rsidP="009B0C76">
      <w:pPr>
        <w:spacing w:line="360" w:lineRule="auto"/>
        <w:rPr>
          <w:rFonts w:ascii="Arial" w:hAnsi="Arial" w:cs="Arial"/>
          <w:color w:val="000000" w:themeColor="text1"/>
          <w:sz w:val="28"/>
          <w:szCs w:val="28"/>
        </w:rPr>
      </w:pPr>
      <w:r w:rsidRPr="00367881">
        <w:rPr>
          <w:rFonts w:ascii="Arial" w:hAnsi="Arial" w:cs="Arial"/>
          <w:color w:val="000000" w:themeColor="text1"/>
          <w:sz w:val="28"/>
          <w:szCs w:val="28"/>
        </w:rPr>
        <w:t>In contemporary ethical discourse surrounding comedy, the act of "punching down" — that is, making jokes that target those who are less powerful or socially marginalised — is frequently framed as morally impermissible (Gimbel and Wilk, 2021). Dominant public narratives assert that satire must "punch up," mocking the powerful, while humour directed toward those below in the social hierarchy constitutes cruelty, insensitivity, or even symbolic violence (</w:t>
      </w:r>
      <w:proofErr w:type="spellStart"/>
      <w:r w:rsidRPr="00367881">
        <w:rPr>
          <w:rFonts w:ascii="Arial" w:hAnsi="Arial" w:cs="Arial"/>
          <w:color w:val="000000" w:themeColor="text1"/>
          <w:sz w:val="28"/>
          <w:szCs w:val="28"/>
        </w:rPr>
        <w:t>Gournelos</w:t>
      </w:r>
      <w:proofErr w:type="spellEnd"/>
      <w:r w:rsidRPr="00367881">
        <w:rPr>
          <w:rFonts w:ascii="Arial" w:hAnsi="Arial" w:cs="Arial"/>
          <w:color w:val="000000" w:themeColor="text1"/>
          <w:sz w:val="28"/>
          <w:szCs w:val="28"/>
        </w:rPr>
        <w:t xml:space="preserve"> and Greene, 2011). Yet this binary — between up and down, oppressor and oppressed — risks simplifying the ethical terrain of humour and foreclosing on the more subversive role comedy has historically played in interrogating cultural hypocrisies. Punching down, when examined not merely as an act of aggression but as a rhetorical mirror, can reflect uncomfortable truths about society, the limits of liberal tolerance, and the contradiction between stated values and lived realities (Benko, 2020).</w:t>
      </w:r>
    </w:p>
    <w:p w14:paraId="09A9805A" w14:textId="77777777" w:rsidR="00AA3D39" w:rsidRPr="00367881" w:rsidRDefault="00AA3D39" w:rsidP="009B0C76">
      <w:pPr>
        <w:spacing w:line="360" w:lineRule="auto"/>
        <w:rPr>
          <w:rFonts w:ascii="Arial" w:hAnsi="Arial" w:cs="Arial"/>
          <w:color w:val="000000" w:themeColor="text1"/>
          <w:sz w:val="28"/>
          <w:szCs w:val="28"/>
        </w:rPr>
      </w:pPr>
      <w:r w:rsidRPr="00367881">
        <w:rPr>
          <w:rFonts w:ascii="Arial" w:hAnsi="Arial" w:cs="Arial"/>
          <w:color w:val="000000" w:themeColor="text1"/>
          <w:sz w:val="28"/>
          <w:szCs w:val="28"/>
        </w:rPr>
        <w:t>At its core, humour is a mechanism of social insight. Philosophers from Hobbes to Freud have viewed it as revelatory: a window into our anxieties, resentments, and contradictions (Holt, 2008). Hobbes' superiority theory, for instance, posits that laughter arises from a sudden feeling of superiority over others. In the context of punching down, this might be read as evidence of cruelty. Yet, when applied critically, this theory reveals how humour reflects perceived hierarchies and the audience's implicit assumptions about worth and dignity. Freud, by contrast, saw humour as a form of psychological relief—a socially acceptable discharge of repressed tensions (Freud, 1905). From this perspective, jokes aimed at marginalised groups may signify more about the comedian's cultural environment than personal animus. Such humour might be revealing of social anxieties, economic fears, or unresolved historical trauma.</w:t>
      </w:r>
    </w:p>
    <w:p w14:paraId="46ADBF88" w14:textId="77777777" w:rsidR="00AA3D39" w:rsidRPr="00367881" w:rsidRDefault="00AA3D39" w:rsidP="009B0C76">
      <w:pPr>
        <w:spacing w:line="360" w:lineRule="auto"/>
        <w:rPr>
          <w:rFonts w:ascii="Arial" w:hAnsi="Arial" w:cs="Arial"/>
          <w:color w:val="000000" w:themeColor="text1"/>
          <w:sz w:val="28"/>
          <w:szCs w:val="28"/>
        </w:rPr>
      </w:pPr>
      <w:r w:rsidRPr="00367881">
        <w:rPr>
          <w:rFonts w:ascii="Arial" w:hAnsi="Arial" w:cs="Arial"/>
          <w:color w:val="000000" w:themeColor="text1"/>
          <w:sz w:val="28"/>
          <w:szCs w:val="28"/>
        </w:rPr>
        <w:t xml:space="preserve">Critchley (2002) describes humour as "a form of ethical disorientation" that destabilises our moral footing. When a comedian targets a marginalised group, we ought not to assume uncritical cruelty or endorsement of stereotypes. Rather, the joke may function as a form of dialectical engagement, not reinforcing hierarchy but exposing the fragility of social taboos and the hypocrisy of selective outrage. As John </w:t>
      </w:r>
      <w:proofErr w:type="spellStart"/>
      <w:r w:rsidRPr="00367881">
        <w:rPr>
          <w:rFonts w:ascii="Arial" w:hAnsi="Arial" w:cs="Arial"/>
          <w:color w:val="000000" w:themeColor="text1"/>
          <w:sz w:val="28"/>
          <w:szCs w:val="28"/>
        </w:rPr>
        <w:t>Morreall</w:t>
      </w:r>
      <w:proofErr w:type="spellEnd"/>
      <w:r w:rsidRPr="00367881">
        <w:rPr>
          <w:rFonts w:ascii="Arial" w:hAnsi="Arial" w:cs="Arial"/>
          <w:color w:val="000000" w:themeColor="text1"/>
          <w:sz w:val="28"/>
          <w:szCs w:val="28"/>
        </w:rPr>
        <w:t xml:space="preserve"> (2009) notes, humour is distinct from moral verdicts; it is a suspension of seriousness, a space where incongruity invites us to reevaluate our norms. Denying comedians this space risks flattening discourse into a checklist of permissible targets—what </w:t>
      </w:r>
      <w:proofErr w:type="spellStart"/>
      <w:r w:rsidRPr="00367881">
        <w:rPr>
          <w:rFonts w:ascii="Arial" w:hAnsi="Arial" w:cs="Arial"/>
          <w:color w:val="000000" w:themeColor="text1"/>
          <w:sz w:val="28"/>
          <w:szCs w:val="28"/>
        </w:rPr>
        <w:t>Morreall</w:t>
      </w:r>
      <w:proofErr w:type="spellEnd"/>
      <w:r w:rsidRPr="00367881">
        <w:rPr>
          <w:rFonts w:ascii="Arial" w:hAnsi="Arial" w:cs="Arial"/>
          <w:color w:val="000000" w:themeColor="text1"/>
          <w:sz w:val="28"/>
          <w:szCs w:val="28"/>
        </w:rPr>
        <w:t xml:space="preserve"> calls "ethical literalism."</w:t>
      </w:r>
    </w:p>
    <w:p w14:paraId="12999F26" w14:textId="77777777" w:rsidR="00AA3D39" w:rsidRPr="00367881" w:rsidRDefault="00AA3D39" w:rsidP="009B0C76">
      <w:pPr>
        <w:spacing w:line="360" w:lineRule="auto"/>
        <w:rPr>
          <w:rFonts w:ascii="Arial" w:hAnsi="Arial" w:cs="Arial"/>
          <w:color w:val="000000" w:themeColor="text1"/>
          <w:sz w:val="28"/>
          <w:szCs w:val="28"/>
        </w:rPr>
      </w:pPr>
      <w:r w:rsidRPr="00367881">
        <w:rPr>
          <w:rFonts w:ascii="Arial" w:hAnsi="Arial" w:cs="Arial"/>
          <w:color w:val="000000" w:themeColor="text1"/>
          <w:sz w:val="28"/>
          <w:szCs w:val="28"/>
        </w:rPr>
        <w:t>This leads us to the philosophical reflection that "punching down" is, in certain contexts, a mirror held up to society. Rather than simply reinforcing stereotypes, it can reflect societal contradictions. A joke about welfare recipients may, at face value, appear cruel. But it may also comment on systemic failure, media scapegoating, or the moral panic around dependency. In this light, the joke becomes a tool for revealing how compassion is selectively applied and how social categories are morally loaded. Hegelian dialectics supports this view: contradiction is not a breakdown of logic but a sign of ethical and conceptual progress. When punching down unsettles an audience, it might be precisely because it reveals contradictions they prefer to ignore.</w:t>
      </w:r>
    </w:p>
    <w:p w14:paraId="2A7B2702" w14:textId="77777777" w:rsidR="00AA3D39" w:rsidRPr="00367881" w:rsidRDefault="00AA3D39" w:rsidP="009B0C76">
      <w:pPr>
        <w:spacing w:line="360" w:lineRule="auto"/>
        <w:rPr>
          <w:rFonts w:ascii="Arial" w:hAnsi="Arial" w:cs="Arial"/>
          <w:color w:val="000000" w:themeColor="text1"/>
          <w:sz w:val="28"/>
          <w:szCs w:val="28"/>
        </w:rPr>
      </w:pPr>
      <w:r w:rsidRPr="00367881">
        <w:rPr>
          <w:rFonts w:ascii="Arial" w:hAnsi="Arial" w:cs="Arial"/>
          <w:color w:val="000000" w:themeColor="text1"/>
          <w:sz w:val="28"/>
          <w:szCs w:val="28"/>
        </w:rPr>
        <w:t xml:space="preserve">The moral ambiguity of such humour is what grants </w:t>
      </w:r>
      <w:proofErr w:type="gramStart"/>
      <w:r w:rsidRPr="00367881">
        <w:rPr>
          <w:rFonts w:ascii="Arial" w:hAnsi="Arial" w:cs="Arial"/>
          <w:color w:val="000000" w:themeColor="text1"/>
          <w:sz w:val="28"/>
          <w:szCs w:val="28"/>
        </w:rPr>
        <w:t>it</w:t>
      </w:r>
      <w:proofErr w:type="gramEnd"/>
      <w:r w:rsidRPr="00367881">
        <w:rPr>
          <w:rFonts w:ascii="Arial" w:hAnsi="Arial" w:cs="Arial"/>
          <w:color w:val="000000" w:themeColor="text1"/>
          <w:sz w:val="28"/>
          <w:szCs w:val="28"/>
        </w:rPr>
        <w:t xml:space="preserve"> critical value. Comedy that punches down often reflects the unspoken tensions within progressive politics: the conflict between inclusion and infantilisation, empowerment and censorship. By engaging with the uncomfortable, comedians hold a mirror to the inconsistencies of modern liberalism, wherein some groups are elevated beyond critique while others remain subject to satirical dissection. This contradiction is not an aberration but a feature of societies negotiating complex moral landscapes.</w:t>
      </w:r>
    </w:p>
    <w:p w14:paraId="51944607" w14:textId="77777777" w:rsidR="00AA3D39" w:rsidRPr="00367881" w:rsidRDefault="00AA3D39" w:rsidP="009B0C76">
      <w:pPr>
        <w:spacing w:line="360" w:lineRule="auto"/>
        <w:rPr>
          <w:rFonts w:ascii="Arial" w:hAnsi="Arial" w:cs="Arial"/>
          <w:color w:val="000000" w:themeColor="text1"/>
          <w:sz w:val="28"/>
          <w:szCs w:val="28"/>
        </w:rPr>
      </w:pPr>
    </w:p>
    <w:p w14:paraId="404F4D44" w14:textId="77777777" w:rsidR="00AA3D39" w:rsidRPr="00367881" w:rsidRDefault="00AA3D39" w:rsidP="009B0C76">
      <w:pPr>
        <w:spacing w:line="360" w:lineRule="auto"/>
        <w:rPr>
          <w:rFonts w:ascii="Arial" w:hAnsi="Arial" w:cs="Arial"/>
          <w:i/>
          <w:iCs/>
          <w:color w:val="000000" w:themeColor="text1"/>
          <w:sz w:val="28"/>
          <w:szCs w:val="28"/>
          <w:u w:val="single"/>
        </w:rPr>
      </w:pPr>
      <w:r w:rsidRPr="00367881">
        <w:rPr>
          <w:rFonts w:ascii="Arial" w:hAnsi="Arial" w:cs="Arial"/>
          <w:i/>
          <w:iCs/>
          <w:color w:val="000000" w:themeColor="text1"/>
          <w:sz w:val="28"/>
          <w:szCs w:val="28"/>
          <w:u w:val="single"/>
        </w:rPr>
        <w:t>The Danger of Over-Sanctifying Certain Groups</w:t>
      </w:r>
    </w:p>
    <w:p w14:paraId="3D53F18F" w14:textId="77777777" w:rsidR="00AA3D39" w:rsidRPr="00367881" w:rsidRDefault="00AA3D39" w:rsidP="009B0C76">
      <w:pPr>
        <w:spacing w:line="360" w:lineRule="auto"/>
        <w:rPr>
          <w:rFonts w:ascii="Arial" w:hAnsi="Arial" w:cs="Arial"/>
          <w:color w:val="000000" w:themeColor="text1"/>
          <w:sz w:val="28"/>
          <w:szCs w:val="28"/>
        </w:rPr>
      </w:pPr>
      <w:r w:rsidRPr="00367881">
        <w:rPr>
          <w:rFonts w:ascii="Arial" w:hAnsi="Arial" w:cs="Arial"/>
          <w:color w:val="000000" w:themeColor="text1"/>
          <w:sz w:val="28"/>
          <w:szCs w:val="28"/>
        </w:rPr>
        <w:t xml:space="preserve">The prohibition against punching down often stems from an honourable impulse to protect marginalised communities. However, this ethical position risks devolving into paternalism. By insisting that certain identities are too vulnerable, too sacred, or too complex to joke about, liberal societies risk what some have called over-sanctification—a moral inflation of victimhood that strips agency from the very people it seeks to protect. As the philosopher Jarno </w:t>
      </w:r>
      <w:proofErr w:type="spellStart"/>
      <w:r w:rsidRPr="00367881">
        <w:rPr>
          <w:rFonts w:ascii="Arial" w:hAnsi="Arial" w:cs="Arial"/>
          <w:color w:val="000000" w:themeColor="text1"/>
          <w:sz w:val="28"/>
          <w:szCs w:val="28"/>
        </w:rPr>
        <w:t>Hietalahti</w:t>
      </w:r>
      <w:proofErr w:type="spellEnd"/>
      <w:r w:rsidRPr="00367881">
        <w:rPr>
          <w:rFonts w:ascii="Arial" w:hAnsi="Arial" w:cs="Arial"/>
          <w:color w:val="000000" w:themeColor="text1"/>
          <w:sz w:val="28"/>
          <w:szCs w:val="28"/>
        </w:rPr>
        <w:t xml:space="preserve"> (2024) observes, moral sanctification may elevate some groups into a space where engagement is possible only through reverence, not critique.</w:t>
      </w:r>
    </w:p>
    <w:p w14:paraId="5866DC34" w14:textId="52DE4B71" w:rsidR="00AA3D39" w:rsidRPr="00367881" w:rsidRDefault="00AA3D39" w:rsidP="009B0C76">
      <w:pPr>
        <w:spacing w:line="360" w:lineRule="auto"/>
        <w:rPr>
          <w:rFonts w:ascii="Arial" w:hAnsi="Arial" w:cs="Arial"/>
          <w:color w:val="000000" w:themeColor="text1"/>
          <w:sz w:val="28"/>
          <w:szCs w:val="28"/>
        </w:rPr>
      </w:pPr>
      <w:r w:rsidRPr="00367881">
        <w:rPr>
          <w:rFonts w:ascii="Arial" w:hAnsi="Arial" w:cs="Arial"/>
          <w:color w:val="000000" w:themeColor="text1"/>
          <w:sz w:val="28"/>
          <w:szCs w:val="28"/>
        </w:rPr>
        <w:t xml:space="preserve">This tendency inadvertently reinforces inequality. If comedians are discouraged from joking about certain groups, it implies these groups cannot participate in the same discursive norms as others—including satire, parody, and irreverence. Green (2019) argues that this protects image at the cost of dignity, as it renders marginalised communities </w:t>
      </w:r>
      <w:r w:rsidR="000C7192">
        <w:rPr>
          <w:rFonts w:ascii="Arial" w:hAnsi="Arial" w:cs="Arial"/>
          <w:color w:val="000000" w:themeColor="text1"/>
          <w:sz w:val="28"/>
          <w:szCs w:val="28"/>
        </w:rPr>
        <w:t>humour</w:t>
      </w:r>
      <w:r w:rsidRPr="00367881">
        <w:rPr>
          <w:rFonts w:ascii="Arial" w:hAnsi="Arial" w:cs="Arial"/>
          <w:color w:val="000000" w:themeColor="text1"/>
          <w:sz w:val="28"/>
          <w:szCs w:val="28"/>
        </w:rPr>
        <w:t>less, fragile, and ultimately less human. The result is a reification of powerlessness: a form of inequality dressed in ethical concern.</w:t>
      </w:r>
    </w:p>
    <w:p w14:paraId="7D1AAE3F" w14:textId="77777777" w:rsidR="00AA3D39" w:rsidRPr="00367881" w:rsidRDefault="00AA3D39" w:rsidP="009B0C76">
      <w:pPr>
        <w:spacing w:line="360" w:lineRule="auto"/>
        <w:rPr>
          <w:rFonts w:ascii="Arial" w:hAnsi="Arial" w:cs="Arial"/>
          <w:color w:val="000000" w:themeColor="text1"/>
          <w:sz w:val="28"/>
          <w:szCs w:val="28"/>
        </w:rPr>
      </w:pPr>
      <w:r w:rsidRPr="00367881">
        <w:rPr>
          <w:rFonts w:ascii="Arial" w:hAnsi="Arial" w:cs="Arial"/>
          <w:color w:val="000000" w:themeColor="text1"/>
          <w:sz w:val="28"/>
          <w:szCs w:val="28"/>
        </w:rPr>
        <w:t>Furthermore, the assumption that offence equates to harm is philosophically and practically problematic. As Joel Feinberg (1985) argues, offence is a subjective experience, not an objective measure of ethical wrongdoing. Moral philosophy must remain alert to the distinction between harm, which entails a demonstrable setback to interests, and offence, which involves a felt but often unsubstantiated moral reaction. The challenge with punching down is that it may provoke offence without necessarily inflicting harm—or, paradoxically, may create the conditions for solidarity through shared discomfort.</w:t>
      </w:r>
    </w:p>
    <w:p w14:paraId="039BB4A8" w14:textId="77777777" w:rsidR="00AA3D39" w:rsidRPr="00367881" w:rsidRDefault="00AA3D39" w:rsidP="009B0C76">
      <w:pPr>
        <w:spacing w:line="360" w:lineRule="auto"/>
        <w:rPr>
          <w:rFonts w:ascii="Arial" w:hAnsi="Arial" w:cs="Arial"/>
          <w:color w:val="000000" w:themeColor="text1"/>
          <w:sz w:val="28"/>
          <w:szCs w:val="28"/>
        </w:rPr>
      </w:pPr>
      <w:r w:rsidRPr="00367881">
        <w:rPr>
          <w:rFonts w:ascii="Arial" w:hAnsi="Arial" w:cs="Arial"/>
          <w:color w:val="000000" w:themeColor="text1"/>
          <w:sz w:val="28"/>
          <w:szCs w:val="28"/>
        </w:rPr>
        <w:t>This danger is mirrored in contemporary campus and digital cultures, where what one might call "the offence economy" privileges surface-level harm metrics over deeper philosophical reflection (Benko, 2020). McTernan (2025) argues that comedians have a duty to avoid jokes that reinforce social hierarchies. Yet this well-intentioned position risks instrumentalising comedy into a form of therapeutic speech, judged not by its aesthetic or cognitive merits but by its potential to offend. Offence, however, is not a reliable proxy for ethical harm. What offends one group may empower another; what harms today may heal tomorrow.</w:t>
      </w:r>
    </w:p>
    <w:p w14:paraId="076E37A0" w14:textId="77777777" w:rsidR="00AA3D39" w:rsidRPr="00367881" w:rsidRDefault="00AA3D39" w:rsidP="009B0C76">
      <w:pPr>
        <w:spacing w:line="360" w:lineRule="auto"/>
        <w:rPr>
          <w:rFonts w:ascii="Arial" w:hAnsi="Arial" w:cs="Arial"/>
          <w:color w:val="000000" w:themeColor="text1"/>
          <w:sz w:val="28"/>
          <w:szCs w:val="28"/>
        </w:rPr>
      </w:pPr>
      <w:r w:rsidRPr="00367881">
        <w:rPr>
          <w:rFonts w:ascii="Arial" w:hAnsi="Arial" w:cs="Arial"/>
          <w:color w:val="000000" w:themeColor="text1"/>
          <w:sz w:val="28"/>
          <w:szCs w:val="28"/>
        </w:rPr>
        <w:t xml:space="preserve">Ted Cohen (1999) reinforces this with his claim that the moral power of humour lies in its capacity to estrange us from moral certainty. Ethical reflection demands discomfort, not its </w:t>
      </w:r>
      <w:r w:rsidRPr="009B0C76">
        <w:rPr>
          <w:rFonts w:ascii="Arial" w:hAnsi="Arial" w:cs="Arial"/>
          <w:color w:val="000000" w:themeColor="text1"/>
          <w:sz w:val="28"/>
          <w:szCs w:val="28"/>
        </w:rPr>
        <w:t>pre-emption</w:t>
      </w:r>
      <w:r w:rsidRPr="00367881">
        <w:rPr>
          <w:rFonts w:ascii="Arial" w:hAnsi="Arial" w:cs="Arial"/>
          <w:color w:val="000000" w:themeColor="text1"/>
          <w:sz w:val="28"/>
          <w:szCs w:val="28"/>
        </w:rPr>
        <w:t>. To deny comedy this space is to deny it its philosophical function. In sum, avoiding all "punching down" risks creating a cultural blind spot where some groups are shielded from critique while others are freely satirised. This double standard undermines equality under the guise of respect.</w:t>
      </w:r>
    </w:p>
    <w:p w14:paraId="2A589725" w14:textId="77777777" w:rsidR="00AA3D39" w:rsidRPr="00367881" w:rsidRDefault="00AA3D39" w:rsidP="009B0C76">
      <w:pPr>
        <w:spacing w:line="360" w:lineRule="auto"/>
        <w:rPr>
          <w:rFonts w:ascii="Arial" w:hAnsi="Arial" w:cs="Arial"/>
          <w:color w:val="000000" w:themeColor="text1"/>
          <w:sz w:val="28"/>
          <w:szCs w:val="28"/>
        </w:rPr>
      </w:pPr>
      <w:r w:rsidRPr="00367881">
        <w:rPr>
          <w:rFonts w:ascii="Arial" w:hAnsi="Arial" w:cs="Arial"/>
          <w:color w:val="000000" w:themeColor="text1"/>
          <w:sz w:val="28"/>
          <w:szCs w:val="28"/>
        </w:rPr>
        <w:t>Moreover, if we take seriously the idea that humour is one of the few democratic spaces left in increasingly polarised societies, then protecting certain identities from satire undermines the egalitarian promise of comedy itself. True equality must entail the equal capacity to be joked about—not as a form of cruelty, but as recognition of one’s full inclusion in the shared absurdities of human life.</w:t>
      </w:r>
    </w:p>
    <w:p w14:paraId="23AB2BC1" w14:textId="77777777" w:rsidR="00AA3D39" w:rsidRPr="00367881" w:rsidRDefault="00AA3D39" w:rsidP="009B0C76">
      <w:pPr>
        <w:spacing w:line="360" w:lineRule="auto"/>
        <w:rPr>
          <w:rFonts w:ascii="Arial" w:hAnsi="Arial" w:cs="Arial"/>
          <w:color w:val="000000" w:themeColor="text1"/>
          <w:sz w:val="28"/>
          <w:szCs w:val="28"/>
        </w:rPr>
      </w:pPr>
    </w:p>
    <w:p w14:paraId="78BA3F43" w14:textId="77777777" w:rsidR="00AA3D39" w:rsidRPr="00367881" w:rsidRDefault="00AA3D39" w:rsidP="009B0C76">
      <w:pPr>
        <w:spacing w:line="360" w:lineRule="auto"/>
        <w:rPr>
          <w:rFonts w:ascii="Arial" w:hAnsi="Arial" w:cs="Arial"/>
          <w:i/>
          <w:iCs/>
          <w:color w:val="000000" w:themeColor="text1"/>
          <w:sz w:val="28"/>
          <w:szCs w:val="28"/>
          <w:u w:val="single"/>
        </w:rPr>
      </w:pPr>
      <w:r w:rsidRPr="00367881">
        <w:rPr>
          <w:rFonts w:ascii="Arial" w:hAnsi="Arial" w:cs="Arial"/>
          <w:i/>
          <w:iCs/>
          <w:color w:val="000000" w:themeColor="text1"/>
          <w:sz w:val="28"/>
          <w:szCs w:val="28"/>
          <w:u w:val="single"/>
        </w:rPr>
        <w:t>Diversity of Humour Across Cultures</w:t>
      </w:r>
    </w:p>
    <w:p w14:paraId="1C19D75E" w14:textId="77777777" w:rsidR="00AA3D39" w:rsidRPr="00367881" w:rsidRDefault="00AA3D39" w:rsidP="009B0C76">
      <w:pPr>
        <w:spacing w:line="360" w:lineRule="auto"/>
        <w:rPr>
          <w:rFonts w:ascii="Arial" w:hAnsi="Arial" w:cs="Arial"/>
          <w:color w:val="000000" w:themeColor="text1"/>
          <w:sz w:val="28"/>
          <w:szCs w:val="28"/>
        </w:rPr>
      </w:pPr>
      <w:r w:rsidRPr="00367881">
        <w:rPr>
          <w:rFonts w:ascii="Arial" w:hAnsi="Arial" w:cs="Arial"/>
          <w:color w:val="000000" w:themeColor="text1"/>
          <w:sz w:val="28"/>
          <w:szCs w:val="28"/>
        </w:rPr>
        <w:t>Humour is neither universal in content nor in interpretation. What elicits laughter in one culture may provoke outrage in another. This is especially true when humour targets marginalised groups. The notion of "humour access cultures" refers to the socio-political contexts that determine what kinds of jokes are permissible, intelligible, or effective (</w:t>
      </w:r>
      <w:proofErr w:type="spellStart"/>
      <w:r w:rsidRPr="00367881">
        <w:rPr>
          <w:rFonts w:ascii="Arial" w:hAnsi="Arial" w:cs="Arial"/>
          <w:color w:val="000000" w:themeColor="text1"/>
          <w:sz w:val="28"/>
          <w:szCs w:val="28"/>
        </w:rPr>
        <w:t>Chiaro</w:t>
      </w:r>
      <w:proofErr w:type="spellEnd"/>
      <w:r w:rsidRPr="00367881">
        <w:rPr>
          <w:rFonts w:ascii="Arial" w:hAnsi="Arial" w:cs="Arial"/>
          <w:color w:val="000000" w:themeColor="text1"/>
          <w:sz w:val="28"/>
          <w:szCs w:val="28"/>
        </w:rPr>
        <w:t xml:space="preserve">, 2010; </w:t>
      </w:r>
      <w:proofErr w:type="spellStart"/>
      <w:r w:rsidRPr="00367881">
        <w:rPr>
          <w:rFonts w:ascii="Arial" w:hAnsi="Arial" w:cs="Arial"/>
          <w:color w:val="000000" w:themeColor="text1"/>
          <w:sz w:val="28"/>
          <w:szCs w:val="28"/>
        </w:rPr>
        <w:t>Kuipers</w:t>
      </w:r>
      <w:proofErr w:type="spellEnd"/>
      <w:r w:rsidRPr="00367881">
        <w:rPr>
          <w:rFonts w:ascii="Arial" w:hAnsi="Arial" w:cs="Arial"/>
          <w:color w:val="000000" w:themeColor="text1"/>
          <w:sz w:val="28"/>
          <w:szCs w:val="28"/>
        </w:rPr>
        <w:t>, 2006). In this light, ethical judgments about "punching down" must be situated within specific cultural frames.</w:t>
      </w:r>
    </w:p>
    <w:p w14:paraId="2667E586" w14:textId="77777777" w:rsidR="00AA3D39" w:rsidRPr="00367881" w:rsidRDefault="00AA3D39" w:rsidP="009B0C76">
      <w:pPr>
        <w:spacing w:line="360" w:lineRule="auto"/>
        <w:rPr>
          <w:rFonts w:ascii="Arial" w:hAnsi="Arial" w:cs="Arial"/>
          <w:color w:val="000000" w:themeColor="text1"/>
          <w:sz w:val="28"/>
          <w:szCs w:val="28"/>
        </w:rPr>
      </w:pPr>
      <w:r w:rsidRPr="00367881">
        <w:rPr>
          <w:rFonts w:ascii="Arial" w:hAnsi="Arial" w:cs="Arial"/>
          <w:color w:val="000000" w:themeColor="text1"/>
          <w:sz w:val="28"/>
          <w:szCs w:val="28"/>
        </w:rPr>
        <w:t>In many Western liberal democracies, humour that targets marginalised groups is increasingly regulated by public discourse. However, in other cultural settings, such humour can serve radically different purposes. For example, in South African township comedy, jokes about race, poverty, or HIV may serve not as cruelty but as catharsis or social bonding (Bosch, 2017). Proximity to the marginalised experience enables a different kind of humour ethics—one rooted in familiarity, resilience, and communal critique.</w:t>
      </w:r>
    </w:p>
    <w:p w14:paraId="7ADD1E3E" w14:textId="0250D63F" w:rsidR="00AA3D39" w:rsidRPr="00367881" w:rsidRDefault="00AA3D39" w:rsidP="009B0C76">
      <w:pPr>
        <w:spacing w:line="360" w:lineRule="auto"/>
        <w:rPr>
          <w:rFonts w:ascii="Arial" w:hAnsi="Arial" w:cs="Arial"/>
          <w:color w:val="000000" w:themeColor="text1"/>
          <w:sz w:val="28"/>
          <w:szCs w:val="28"/>
        </w:rPr>
      </w:pPr>
      <w:r w:rsidRPr="00367881">
        <w:rPr>
          <w:rFonts w:ascii="Arial" w:hAnsi="Arial" w:cs="Arial"/>
          <w:color w:val="000000" w:themeColor="text1"/>
          <w:sz w:val="28"/>
          <w:szCs w:val="28"/>
        </w:rPr>
        <w:t xml:space="preserve">A compelling example is the phenomenon of Schadenfreude in German culture—pleasure in another's misfortune. When deployed </w:t>
      </w:r>
      <w:proofErr w:type="spellStart"/>
      <w:r w:rsidR="000C7192">
        <w:rPr>
          <w:rFonts w:ascii="Arial" w:hAnsi="Arial" w:cs="Arial"/>
          <w:color w:val="000000" w:themeColor="text1"/>
          <w:sz w:val="28"/>
          <w:szCs w:val="28"/>
        </w:rPr>
        <w:t>humour</w:t>
      </w:r>
      <w:r w:rsidRPr="00367881">
        <w:rPr>
          <w:rFonts w:ascii="Arial" w:hAnsi="Arial" w:cs="Arial"/>
          <w:color w:val="000000" w:themeColor="text1"/>
          <w:sz w:val="28"/>
          <w:szCs w:val="28"/>
        </w:rPr>
        <w:t>ously</w:t>
      </w:r>
      <w:proofErr w:type="spellEnd"/>
      <w:r w:rsidRPr="00367881">
        <w:rPr>
          <w:rFonts w:ascii="Arial" w:hAnsi="Arial" w:cs="Arial"/>
          <w:color w:val="000000" w:themeColor="text1"/>
          <w:sz w:val="28"/>
          <w:szCs w:val="28"/>
        </w:rPr>
        <w:t>, Schadenfreude walks a fine ethical line. When aimed at the powerful (e.g., corrupt officials), it becomes satirical punching up. But when aimed at the marginalised, it may reinforce social indifference to suffering (McTernan, 2025). Gimbel and Wilk's (2021) "joke capital" theory is useful here: the ethics of Schadenfreude depend on the context, the speaker's identity, and the audience's trust. A disabled comedian joking about disability may generate laughter and solidarity, while a non-disabled comedian telling the same joke may elicit outrage.</w:t>
      </w:r>
    </w:p>
    <w:p w14:paraId="0FDE2531" w14:textId="77777777" w:rsidR="00AA3D39" w:rsidRPr="00367881" w:rsidRDefault="00AA3D39" w:rsidP="009B0C76">
      <w:pPr>
        <w:spacing w:line="360" w:lineRule="auto"/>
        <w:rPr>
          <w:rFonts w:ascii="Arial" w:hAnsi="Arial" w:cs="Arial"/>
          <w:color w:val="000000" w:themeColor="text1"/>
          <w:sz w:val="28"/>
          <w:szCs w:val="28"/>
        </w:rPr>
      </w:pPr>
      <w:r w:rsidRPr="00367881">
        <w:rPr>
          <w:rFonts w:ascii="Arial" w:hAnsi="Arial" w:cs="Arial"/>
          <w:color w:val="000000" w:themeColor="text1"/>
          <w:sz w:val="28"/>
          <w:szCs w:val="28"/>
        </w:rPr>
        <w:t>Audience reception theory further complicates these dynamics. As Stuart Hall (1980) famously argued in his encoding/decoding model, meaning is not fixed by the speaker but negotiated through the interpretive frameworks of audiences. This means that even well-intentioned or satirically aimed jokes can be decoded as harmful if the audience lacks the contextual cues to process them appropriately. Linda Hutcheon (1994) similarly notes that irony depends on shared background knowledge and interpretive alignment. In cases where these are absent—as in transgressive or culturally hybrid comedy—the joke’s meaning may flip entirely, resulting in ethical dissonance. These theories reinforce that "punching down" is not an inherent moral failure but a volatile interpretive site where cultural literacy, identity, and humour ethics collide.</w:t>
      </w:r>
    </w:p>
    <w:p w14:paraId="5845753B" w14:textId="77777777" w:rsidR="00AA3D39" w:rsidRPr="00367881" w:rsidRDefault="00AA3D39" w:rsidP="009B0C76">
      <w:pPr>
        <w:spacing w:line="360" w:lineRule="auto"/>
        <w:rPr>
          <w:rFonts w:ascii="Arial" w:hAnsi="Arial" w:cs="Arial"/>
          <w:color w:val="000000" w:themeColor="text1"/>
          <w:sz w:val="28"/>
          <w:szCs w:val="28"/>
        </w:rPr>
      </w:pPr>
      <w:r w:rsidRPr="00367881">
        <w:rPr>
          <w:rFonts w:ascii="Arial" w:hAnsi="Arial" w:cs="Arial"/>
          <w:color w:val="000000" w:themeColor="text1"/>
          <w:sz w:val="28"/>
          <w:szCs w:val="28"/>
        </w:rPr>
        <w:t xml:space="preserve">Cultural pluralism within a single country further complicates the matter. </w:t>
      </w:r>
      <w:proofErr w:type="spellStart"/>
      <w:r w:rsidRPr="00367881">
        <w:rPr>
          <w:rFonts w:ascii="Arial" w:hAnsi="Arial" w:cs="Arial"/>
          <w:color w:val="000000" w:themeColor="text1"/>
          <w:sz w:val="28"/>
          <w:szCs w:val="28"/>
        </w:rPr>
        <w:t>Kuipers</w:t>
      </w:r>
      <w:proofErr w:type="spellEnd"/>
      <w:r w:rsidRPr="00367881">
        <w:rPr>
          <w:rFonts w:ascii="Arial" w:hAnsi="Arial" w:cs="Arial"/>
          <w:color w:val="000000" w:themeColor="text1"/>
          <w:sz w:val="28"/>
          <w:szCs w:val="28"/>
        </w:rPr>
        <w:t xml:space="preserve"> (2011) compares Dutch and American comedy to show how national histories, censorship, and colonial legacy influence tolerance for offensive humour. In diaspora communities, what is permissible in an ethnic comedy club may be rejected by mainstream broadcasters. Comedy is thus stratified not only by intention and content but by platform, audience, and cultural legitimacy.</w:t>
      </w:r>
    </w:p>
    <w:p w14:paraId="7BAF4D9E" w14:textId="77777777" w:rsidR="00AA3D39" w:rsidRPr="00367881" w:rsidRDefault="00AA3D39" w:rsidP="009B0C76">
      <w:pPr>
        <w:spacing w:line="360" w:lineRule="auto"/>
        <w:rPr>
          <w:rFonts w:ascii="Arial" w:hAnsi="Arial" w:cs="Arial"/>
          <w:color w:val="000000" w:themeColor="text1"/>
          <w:sz w:val="28"/>
          <w:szCs w:val="28"/>
        </w:rPr>
      </w:pPr>
      <w:proofErr w:type="spellStart"/>
      <w:r w:rsidRPr="00367881">
        <w:rPr>
          <w:rFonts w:ascii="Arial" w:hAnsi="Arial" w:cs="Arial"/>
          <w:color w:val="000000" w:themeColor="text1"/>
          <w:sz w:val="28"/>
          <w:szCs w:val="28"/>
        </w:rPr>
        <w:t>Baruchello</w:t>
      </w:r>
      <w:proofErr w:type="spellEnd"/>
      <w:r w:rsidRPr="00367881">
        <w:rPr>
          <w:rFonts w:ascii="Arial" w:hAnsi="Arial" w:cs="Arial"/>
          <w:color w:val="000000" w:themeColor="text1"/>
          <w:sz w:val="28"/>
          <w:szCs w:val="28"/>
        </w:rPr>
        <w:t xml:space="preserve"> and </w:t>
      </w:r>
      <w:proofErr w:type="spellStart"/>
      <w:r w:rsidRPr="00367881">
        <w:rPr>
          <w:rFonts w:ascii="Arial" w:hAnsi="Arial" w:cs="Arial"/>
          <w:color w:val="000000" w:themeColor="text1"/>
          <w:sz w:val="28"/>
          <w:szCs w:val="28"/>
        </w:rPr>
        <w:t>Arnarsson's</w:t>
      </w:r>
      <w:proofErr w:type="spellEnd"/>
      <w:r w:rsidRPr="00367881">
        <w:rPr>
          <w:rFonts w:ascii="Arial" w:hAnsi="Arial" w:cs="Arial"/>
          <w:color w:val="000000" w:themeColor="text1"/>
          <w:sz w:val="28"/>
          <w:szCs w:val="28"/>
        </w:rPr>
        <w:t> </w:t>
      </w:r>
      <w:r w:rsidRPr="00367881">
        <w:rPr>
          <w:rFonts w:ascii="Arial" w:hAnsi="Arial" w:cs="Arial"/>
          <w:i/>
          <w:iCs/>
          <w:color w:val="000000" w:themeColor="text1"/>
          <w:sz w:val="28"/>
          <w:szCs w:val="28"/>
        </w:rPr>
        <w:t>Humour and Cruelty</w:t>
      </w:r>
      <w:r w:rsidRPr="00367881">
        <w:rPr>
          <w:rFonts w:ascii="Arial" w:hAnsi="Arial" w:cs="Arial"/>
          <w:color w:val="000000" w:themeColor="text1"/>
          <w:sz w:val="28"/>
          <w:szCs w:val="28"/>
        </w:rPr>
        <w:t xml:space="preserve"> (2022) significantly enrich this conversation. Their conceptual mapping of six "twists of irony" across cultures shows that humour is neither </w:t>
      </w:r>
      <w:proofErr w:type="spellStart"/>
      <w:r w:rsidRPr="00367881">
        <w:rPr>
          <w:rFonts w:ascii="Arial" w:hAnsi="Arial" w:cs="Arial"/>
          <w:color w:val="000000" w:themeColor="text1"/>
          <w:sz w:val="28"/>
          <w:szCs w:val="28"/>
        </w:rPr>
        <w:t>ethically</w:t>
      </w:r>
      <w:proofErr w:type="spellEnd"/>
      <w:r w:rsidRPr="00367881">
        <w:rPr>
          <w:rFonts w:ascii="Arial" w:hAnsi="Arial" w:cs="Arial"/>
          <w:color w:val="000000" w:themeColor="text1"/>
          <w:sz w:val="28"/>
          <w:szCs w:val="28"/>
        </w:rPr>
        <w:t xml:space="preserve"> homogeneous nor affectively universal. In some cultures, like certain West African or Sardonic traditions, ridicule is a form of social accountability. Mocking someone for failing their social duties—even if they are vulnerable—is not seen as oppression but as maintaining communal ethics. In this light, what Western liberalism calls "punching down" may be regarded elsewhere as moral instruction.</w:t>
      </w:r>
    </w:p>
    <w:p w14:paraId="0F41A9E7" w14:textId="77777777" w:rsidR="00AA3D39" w:rsidRPr="00367881" w:rsidRDefault="00AA3D39" w:rsidP="009B0C76">
      <w:pPr>
        <w:spacing w:line="360" w:lineRule="auto"/>
        <w:rPr>
          <w:rFonts w:ascii="Arial" w:hAnsi="Arial" w:cs="Arial"/>
          <w:color w:val="000000" w:themeColor="text1"/>
          <w:sz w:val="28"/>
          <w:szCs w:val="28"/>
        </w:rPr>
      </w:pPr>
      <w:r w:rsidRPr="00367881">
        <w:rPr>
          <w:rFonts w:ascii="Arial" w:hAnsi="Arial" w:cs="Arial"/>
          <w:color w:val="000000" w:themeColor="text1"/>
          <w:sz w:val="28"/>
          <w:szCs w:val="28"/>
        </w:rPr>
        <w:t xml:space="preserve">Furthermore, humour as coping intersects with cultural trauma. In Israeli and Palestinian traditions, taboo jokes about occupation, martyrdom, or war often reflect lived trauma rather than insensitivity (Ziv, 1988). Such humour embodies what </w:t>
      </w:r>
      <w:proofErr w:type="spellStart"/>
      <w:r w:rsidRPr="00367881">
        <w:rPr>
          <w:rFonts w:ascii="Arial" w:hAnsi="Arial" w:cs="Arial"/>
          <w:color w:val="000000" w:themeColor="text1"/>
          <w:sz w:val="28"/>
          <w:szCs w:val="28"/>
        </w:rPr>
        <w:t>Baruchello</w:t>
      </w:r>
      <w:proofErr w:type="spellEnd"/>
      <w:r w:rsidRPr="00367881">
        <w:rPr>
          <w:rFonts w:ascii="Arial" w:hAnsi="Arial" w:cs="Arial"/>
          <w:color w:val="000000" w:themeColor="text1"/>
          <w:sz w:val="28"/>
          <w:szCs w:val="28"/>
        </w:rPr>
        <w:t xml:space="preserve"> calls "anaesthesia of the heart"—a necessary emotional detachment that enables laughter in the face of pain. This detachment is ethically ambivalent. It can permit cruelty, but also survival. Importantly, </w:t>
      </w:r>
      <w:proofErr w:type="spellStart"/>
      <w:r w:rsidRPr="00367881">
        <w:rPr>
          <w:rFonts w:ascii="Arial" w:hAnsi="Arial" w:cs="Arial"/>
          <w:color w:val="000000" w:themeColor="text1"/>
          <w:sz w:val="28"/>
          <w:szCs w:val="28"/>
        </w:rPr>
        <w:t>Baruchello</w:t>
      </w:r>
      <w:proofErr w:type="spellEnd"/>
      <w:r w:rsidRPr="00367881">
        <w:rPr>
          <w:rFonts w:ascii="Arial" w:hAnsi="Arial" w:cs="Arial"/>
          <w:color w:val="000000" w:themeColor="text1"/>
          <w:sz w:val="28"/>
          <w:szCs w:val="28"/>
        </w:rPr>
        <w:t xml:space="preserve"> also warns against the "silencing of humour," arguing that censorship itself can be cruel when it denies people access to an expressive, cathartic, or critical medium.</w:t>
      </w:r>
    </w:p>
    <w:p w14:paraId="651FAE00" w14:textId="77777777" w:rsidR="00AA3D39" w:rsidRPr="00367881" w:rsidRDefault="00AA3D39" w:rsidP="009B0C76">
      <w:pPr>
        <w:spacing w:line="360" w:lineRule="auto"/>
        <w:rPr>
          <w:rFonts w:ascii="Arial" w:hAnsi="Arial" w:cs="Arial"/>
          <w:color w:val="000000" w:themeColor="text1"/>
          <w:sz w:val="28"/>
          <w:szCs w:val="28"/>
        </w:rPr>
      </w:pPr>
      <w:r w:rsidRPr="00367881">
        <w:rPr>
          <w:rFonts w:ascii="Arial" w:hAnsi="Arial" w:cs="Arial"/>
          <w:color w:val="000000" w:themeColor="text1"/>
          <w:sz w:val="28"/>
          <w:szCs w:val="28"/>
        </w:rPr>
        <w:t>Case studies such as Jimmy Carr’s controversial joke about the Holocaust and the Roma community illustrate the interpretive gap inherent in transgressive comedy. While many condemned the joke as racist, others defended it as a meta-commentary on forgotten genocides and selective memory. Similarly, Bo Burnham’s ironic engagement with white privilege and mental illness operates on multiple interpretive levels, and his positionality as a white male complicates but does not negate the artistic and ethical value of his satire. These examples suggest that context, tone, and narrative framing are integral to ethical interpretation.</w:t>
      </w:r>
    </w:p>
    <w:p w14:paraId="0B6320DA" w14:textId="77777777" w:rsidR="00AA3D39" w:rsidRPr="00367881" w:rsidRDefault="00AA3D39" w:rsidP="009B0C76">
      <w:pPr>
        <w:spacing w:line="360" w:lineRule="auto"/>
        <w:rPr>
          <w:rFonts w:ascii="Arial" w:hAnsi="Arial" w:cs="Arial"/>
          <w:color w:val="000000" w:themeColor="text1"/>
          <w:sz w:val="28"/>
          <w:szCs w:val="28"/>
        </w:rPr>
      </w:pPr>
      <w:r w:rsidRPr="00367881">
        <w:rPr>
          <w:rFonts w:ascii="Arial" w:hAnsi="Arial" w:cs="Arial"/>
          <w:color w:val="000000" w:themeColor="text1"/>
          <w:sz w:val="28"/>
          <w:szCs w:val="28"/>
        </w:rPr>
        <w:t>Ultimately, the diversity of humour access cultures reveals that no ethical framework for comedy can be entirely universal. The acceptability of punching down is mediated by narrative power, identity, history, and audience. Recognising this complexity is vital not only for theorising comedy but for defending its most subversive forms. What may appear cruel in one context may constitute resistance in another.</w:t>
      </w:r>
    </w:p>
    <w:p w14:paraId="74EFFF6B" w14:textId="77777777" w:rsidR="00AA3D39" w:rsidRPr="00367881" w:rsidRDefault="00AA3D39" w:rsidP="009B0C76">
      <w:pPr>
        <w:spacing w:line="360" w:lineRule="auto"/>
        <w:rPr>
          <w:rFonts w:ascii="Arial" w:hAnsi="Arial" w:cs="Arial"/>
          <w:i/>
          <w:iCs/>
          <w:color w:val="000000" w:themeColor="text1"/>
          <w:sz w:val="28"/>
          <w:szCs w:val="28"/>
          <w:u w:val="single"/>
        </w:rPr>
      </w:pPr>
      <w:r w:rsidRPr="00367881">
        <w:rPr>
          <w:rFonts w:ascii="Arial" w:hAnsi="Arial" w:cs="Arial"/>
          <w:i/>
          <w:iCs/>
          <w:color w:val="000000" w:themeColor="text1"/>
          <w:sz w:val="28"/>
          <w:szCs w:val="28"/>
          <w:u w:val="single"/>
        </w:rPr>
        <w:t>Situated Judgement, Not Blanket Prohibition</w:t>
      </w:r>
    </w:p>
    <w:p w14:paraId="36269CDD" w14:textId="77777777" w:rsidR="00AA3D39" w:rsidRPr="00367881" w:rsidRDefault="00AA3D39" w:rsidP="009B0C76">
      <w:pPr>
        <w:spacing w:line="360" w:lineRule="auto"/>
        <w:rPr>
          <w:rFonts w:ascii="Arial" w:hAnsi="Arial" w:cs="Arial"/>
          <w:color w:val="000000" w:themeColor="text1"/>
          <w:sz w:val="28"/>
          <w:szCs w:val="28"/>
        </w:rPr>
      </w:pPr>
      <w:r w:rsidRPr="00367881">
        <w:rPr>
          <w:rFonts w:ascii="Arial" w:hAnsi="Arial" w:cs="Arial"/>
          <w:color w:val="000000" w:themeColor="text1"/>
          <w:sz w:val="28"/>
          <w:szCs w:val="28"/>
        </w:rPr>
        <w:t>The moral complexity of "punching down" resists any simple prohibition. As a cultural and philosophical practice, comedy engages paradox, not prescription. It reflects as much as it challenges, and its effects are always mediated by context, audience, and form. Philosophical ethics must resist the impulse to legislate humour from the top down. Instead, we must cultivate an ethics of situated judgment: one that evaluates jokes not solely by content, but by who tells them, to whom, and with what effect.</w:t>
      </w:r>
    </w:p>
    <w:p w14:paraId="025CA0D5" w14:textId="77777777" w:rsidR="00AA3D39" w:rsidRPr="00367881" w:rsidRDefault="00AA3D39" w:rsidP="009B0C76">
      <w:pPr>
        <w:spacing w:line="360" w:lineRule="auto"/>
        <w:rPr>
          <w:rFonts w:ascii="Arial" w:hAnsi="Arial" w:cs="Arial"/>
          <w:color w:val="000000" w:themeColor="text1"/>
          <w:sz w:val="28"/>
          <w:szCs w:val="28"/>
        </w:rPr>
      </w:pPr>
      <w:r w:rsidRPr="00367881">
        <w:rPr>
          <w:rFonts w:ascii="Arial" w:hAnsi="Arial" w:cs="Arial"/>
          <w:color w:val="000000" w:themeColor="text1"/>
          <w:sz w:val="28"/>
          <w:szCs w:val="28"/>
        </w:rPr>
        <w:t>Avoiding all "punching down" may feel like moral progress, but it can produce regressive outcomes—reinforcing hierarchy, denying agency, and policing laughter itself. By contrast, embracing comedy as a mirror allows us to confront our contradictions, test our values, and expand the scope of ethical dialogue. To do so requires courage: not only from comedians, but from audiences and critics willing to laugh, reflect, and question together.</w:t>
      </w:r>
      <w:r w:rsidRPr="009B0C76">
        <w:rPr>
          <w:rFonts w:ascii="Arial" w:hAnsi="Arial" w:cs="Arial"/>
          <w:color w:val="000000" w:themeColor="text1"/>
          <w:sz w:val="28"/>
          <w:szCs w:val="28"/>
        </w:rPr>
        <w:br/>
        <w:t>As a final reflection, it is important to acknowledge the limitations of this analysis. As an interpreter situated within a specific academic and cultural context, I bring my own biases, frameworks, and blind spots. The ethics of humour—and especially of punching down—must remain open to other positionalities, particularly those shaped by lived experience, marginalisation, or resistance. My conclusions should be seen as contributions to dialogue, not as definitive moral verdicts</w:t>
      </w:r>
    </w:p>
    <w:p w14:paraId="3692B6FD" w14:textId="77777777" w:rsidR="00AA3D39" w:rsidRPr="009B0C76" w:rsidRDefault="00AA3D39" w:rsidP="009B0C76">
      <w:pPr>
        <w:spacing w:line="360" w:lineRule="auto"/>
        <w:rPr>
          <w:rFonts w:ascii="Arial" w:hAnsi="Arial" w:cs="Arial"/>
          <w:i/>
          <w:iCs/>
          <w:color w:val="000000" w:themeColor="text1"/>
          <w:sz w:val="28"/>
          <w:szCs w:val="28"/>
          <w:u w:val="single"/>
        </w:rPr>
      </w:pPr>
      <w:r w:rsidRPr="009B0C76">
        <w:rPr>
          <w:rFonts w:ascii="Arial" w:hAnsi="Arial" w:cs="Arial"/>
          <w:i/>
          <w:iCs/>
          <w:color w:val="000000" w:themeColor="text1"/>
          <w:sz w:val="28"/>
          <w:szCs w:val="28"/>
          <w:u w:val="single"/>
        </w:rPr>
        <w:t>Conclusion: In Defence of Punching Down – A Call for Situated Ethics and Comic Integrity</w:t>
      </w:r>
    </w:p>
    <w:p w14:paraId="3582D6D0" w14:textId="77777777" w:rsidR="00AA3D39" w:rsidRPr="009B0C76" w:rsidRDefault="00AA3D39" w:rsidP="009B0C76">
      <w:pPr>
        <w:spacing w:line="360" w:lineRule="auto"/>
        <w:rPr>
          <w:rFonts w:ascii="Arial" w:hAnsi="Arial" w:cs="Arial"/>
          <w:color w:val="000000" w:themeColor="text1"/>
          <w:sz w:val="28"/>
          <w:szCs w:val="28"/>
        </w:rPr>
      </w:pPr>
    </w:p>
    <w:p w14:paraId="7777BE4E" w14:textId="77777777" w:rsidR="00AA3D39" w:rsidRPr="009B0C76" w:rsidRDefault="00AA3D39" w:rsidP="009B0C76">
      <w:pPr>
        <w:spacing w:line="360" w:lineRule="auto"/>
        <w:rPr>
          <w:rFonts w:ascii="Arial" w:hAnsi="Arial" w:cs="Arial"/>
          <w:color w:val="000000" w:themeColor="text1"/>
          <w:sz w:val="28"/>
          <w:szCs w:val="28"/>
        </w:rPr>
      </w:pPr>
      <w:r w:rsidRPr="009B0C76">
        <w:rPr>
          <w:rFonts w:ascii="Arial" w:hAnsi="Arial" w:cs="Arial"/>
          <w:color w:val="000000" w:themeColor="text1"/>
          <w:sz w:val="28"/>
          <w:szCs w:val="28"/>
        </w:rPr>
        <w:t>This dissertation has defended a position that remains deeply unfashionable in both academic and cultural spheres: that “punching down” humour, while ethically fraught, can possess legitimate philosophical, social, and aesthetic value”. In contemporary moral discourse, to joke about the marginalised or socially vulnerable is often construed as a moral failure—an act of cruelty, ignorance, or symbolic violence. Yet, such interpretations risk flattening humour into a domain of permissible vs impermissible speech, overlooking the essential ambiguity, risk, and reflexivity that define comedy as a distinct ethical and cultural practice.</w:t>
      </w:r>
    </w:p>
    <w:p w14:paraId="47CCA0E2" w14:textId="77777777" w:rsidR="00AA3D39" w:rsidRPr="009B0C76" w:rsidRDefault="00AA3D39" w:rsidP="009B0C76">
      <w:pPr>
        <w:spacing w:line="360" w:lineRule="auto"/>
        <w:rPr>
          <w:rFonts w:ascii="Arial" w:hAnsi="Arial" w:cs="Arial"/>
          <w:color w:val="000000" w:themeColor="text1"/>
          <w:sz w:val="28"/>
          <w:szCs w:val="28"/>
        </w:rPr>
      </w:pPr>
    </w:p>
    <w:p w14:paraId="1044E355" w14:textId="77777777" w:rsidR="00AA3D39" w:rsidRPr="009B0C76" w:rsidRDefault="00AA3D39" w:rsidP="009B0C76">
      <w:pPr>
        <w:spacing w:line="360" w:lineRule="auto"/>
        <w:rPr>
          <w:rFonts w:ascii="Arial" w:hAnsi="Arial" w:cs="Arial"/>
          <w:color w:val="000000" w:themeColor="text1"/>
          <w:sz w:val="28"/>
          <w:szCs w:val="28"/>
        </w:rPr>
      </w:pPr>
      <w:r w:rsidRPr="009B0C76">
        <w:rPr>
          <w:rFonts w:ascii="Arial" w:hAnsi="Arial" w:cs="Arial"/>
          <w:color w:val="000000" w:themeColor="text1"/>
          <w:sz w:val="28"/>
          <w:szCs w:val="28"/>
        </w:rPr>
        <w:t>At its heart, this work has argued that the ethical evaluation of humour must move beyond rigid moral binaries and towards a more “situated, context-sensitive, and dialogic model of comic ethics”. The direction of the joke—whether it appears to punch up or down—cannot, in isolation, determine its moral worth. Rather, as Gimbel and Wilk’s joke capital theory makes clear, ethics in comedy emerge relationally, through the interplay of “performer, audience, identity, intent, trust, and interpretive frame” (Gimbel &amp; Wilk, 2024). “Punching down,” far from being inherently unethical, may serve essential social and epistemic functions: revealing contradictions, challenging taboos, provoking reflection, or reclaiming power through ironic reversal.</w:t>
      </w:r>
    </w:p>
    <w:p w14:paraId="3DD1F691" w14:textId="77777777" w:rsidR="00AA3D39" w:rsidRPr="009B0C76" w:rsidRDefault="00AA3D39" w:rsidP="009B0C76">
      <w:pPr>
        <w:spacing w:line="360" w:lineRule="auto"/>
        <w:rPr>
          <w:rFonts w:ascii="Arial" w:hAnsi="Arial" w:cs="Arial"/>
          <w:color w:val="000000" w:themeColor="text1"/>
          <w:sz w:val="28"/>
          <w:szCs w:val="28"/>
        </w:rPr>
      </w:pPr>
    </w:p>
    <w:p w14:paraId="3AECE57A" w14:textId="77777777" w:rsidR="00AA3D39" w:rsidRPr="009B0C76" w:rsidRDefault="00AA3D39" w:rsidP="009B0C76">
      <w:pPr>
        <w:spacing w:line="360" w:lineRule="auto"/>
        <w:rPr>
          <w:rFonts w:ascii="Arial" w:hAnsi="Arial" w:cs="Arial"/>
          <w:color w:val="000000" w:themeColor="text1"/>
          <w:sz w:val="28"/>
          <w:szCs w:val="28"/>
        </w:rPr>
      </w:pPr>
    </w:p>
    <w:p w14:paraId="2D2C5A21" w14:textId="77777777" w:rsidR="00AA3D39" w:rsidRPr="009B0C76" w:rsidRDefault="00AA3D39" w:rsidP="009B0C76">
      <w:pPr>
        <w:spacing w:line="360" w:lineRule="auto"/>
        <w:rPr>
          <w:rFonts w:ascii="Arial" w:hAnsi="Arial" w:cs="Arial"/>
          <w:i/>
          <w:iCs/>
          <w:color w:val="000000" w:themeColor="text1"/>
          <w:sz w:val="28"/>
          <w:szCs w:val="28"/>
          <w:u w:val="single"/>
        </w:rPr>
      </w:pPr>
      <w:r w:rsidRPr="009B0C76">
        <w:rPr>
          <w:rFonts w:ascii="Arial" w:hAnsi="Arial" w:cs="Arial"/>
          <w:i/>
          <w:iCs/>
          <w:color w:val="000000" w:themeColor="text1"/>
          <w:sz w:val="28"/>
          <w:szCs w:val="28"/>
          <w:u w:val="single"/>
        </w:rPr>
        <w:t>Reframing the Ethics of Punching Down</w:t>
      </w:r>
    </w:p>
    <w:p w14:paraId="198A718B" w14:textId="77777777" w:rsidR="00AA3D39" w:rsidRPr="009B0C76" w:rsidRDefault="00AA3D39" w:rsidP="009B0C76">
      <w:pPr>
        <w:spacing w:line="360" w:lineRule="auto"/>
        <w:rPr>
          <w:rFonts w:ascii="Arial" w:hAnsi="Arial" w:cs="Arial"/>
          <w:color w:val="000000" w:themeColor="text1"/>
          <w:sz w:val="28"/>
          <w:szCs w:val="28"/>
        </w:rPr>
      </w:pPr>
    </w:p>
    <w:p w14:paraId="6F3294E5" w14:textId="77777777" w:rsidR="00AA3D39" w:rsidRPr="009B0C76" w:rsidRDefault="00AA3D39" w:rsidP="009B0C76">
      <w:pPr>
        <w:spacing w:line="360" w:lineRule="auto"/>
        <w:rPr>
          <w:rFonts w:ascii="Arial" w:hAnsi="Arial" w:cs="Arial"/>
          <w:color w:val="000000" w:themeColor="text1"/>
          <w:sz w:val="28"/>
          <w:szCs w:val="28"/>
        </w:rPr>
      </w:pPr>
      <w:r w:rsidRPr="009B0C76">
        <w:rPr>
          <w:rFonts w:ascii="Arial" w:hAnsi="Arial" w:cs="Arial"/>
          <w:color w:val="000000" w:themeColor="text1"/>
          <w:sz w:val="28"/>
          <w:szCs w:val="28"/>
        </w:rPr>
        <w:t xml:space="preserve">The core thesis defended throughout is </w:t>
      </w:r>
      <w:proofErr w:type="gramStart"/>
      <w:r w:rsidRPr="009B0C76">
        <w:rPr>
          <w:rFonts w:ascii="Arial" w:hAnsi="Arial" w:cs="Arial"/>
          <w:color w:val="000000" w:themeColor="text1"/>
          <w:sz w:val="28"/>
          <w:szCs w:val="28"/>
        </w:rPr>
        <w:t>that ”punching</w:t>
      </w:r>
      <w:proofErr w:type="gramEnd"/>
      <w:r w:rsidRPr="009B0C76">
        <w:rPr>
          <w:rFonts w:ascii="Arial" w:hAnsi="Arial" w:cs="Arial"/>
          <w:color w:val="000000" w:themeColor="text1"/>
          <w:sz w:val="28"/>
          <w:szCs w:val="28"/>
        </w:rPr>
        <w:t xml:space="preserve"> down” is not reducible to harm” nor is it synonymous with cruelty. Instead, its ethical status depends on how the joke functions in its interpretive setting—whether it challenges hypocrisy, unsettles complacency, or merely exploits pain. This position builds on three foundational dimensions:</w:t>
      </w:r>
    </w:p>
    <w:p w14:paraId="02870643" w14:textId="77777777" w:rsidR="00AA3D39" w:rsidRPr="009B0C76" w:rsidRDefault="00AA3D39" w:rsidP="009B0C76">
      <w:pPr>
        <w:spacing w:line="360" w:lineRule="auto"/>
        <w:rPr>
          <w:rFonts w:ascii="Arial" w:hAnsi="Arial" w:cs="Arial"/>
          <w:color w:val="000000" w:themeColor="text1"/>
          <w:sz w:val="28"/>
          <w:szCs w:val="28"/>
        </w:rPr>
      </w:pPr>
    </w:p>
    <w:p w14:paraId="1107EF91" w14:textId="77777777" w:rsidR="00AA3D39" w:rsidRPr="009B0C76" w:rsidRDefault="00AA3D39" w:rsidP="009B0C76">
      <w:pPr>
        <w:spacing w:line="360" w:lineRule="auto"/>
        <w:rPr>
          <w:rFonts w:ascii="Arial" w:hAnsi="Arial" w:cs="Arial"/>
          <w:color w:val="000000" w:themeColor="text1"/>
          <w:sz w:val="28"/>
          <w:szCs w:val="28"/>
        </w:rPr>
      </w:pPr>
      <w:r w:rsidRPr="009B0C76">
        <w:rPr>
          <w:rFonts w:ascii="Arial" w:hAnsi="Arial" w:cs="Arial"/>
          <w:color w:val="000000" w:themeColor="text1"/>
          <w:sz w:val="28"/>
          <w:szCs w:val="28"/>
        </w:rPr>
        <w:t>1. Autonomy – the freedom of comedians and audiences to navigate complex moral terrain through play, exaggeration, and satire.</w:t>
      </w:r>
    </w:p>
    <w:p w14:paraId="787E3C21" w14:textId="77777777" w:rsidR="00AA3D39" w:rsidRPr="009B0C76" w:rsidRDefault="00AA3D39" w:rsidP="009B0C76">
      <w:pPr>
        <w:spacing w:line="360" w:lineRule="auto"/>
        <w:rPr>
          <w:rFonts w:ascii="Arial" w:hAnsi="Arial" w:cs="Arial"/>
          <w:color w:val="000000" w:themeColor="text1"/>
          <w:sz w:val="28"/>
          <w:szCs w:val="28"/>
        </w:rPr>
      </w:pPr>
    </w:p>
    <w:p w14:paraId="1DD5C683" w14:textId="77777777" w:rsidR="00AA3D39" w:rsidRPr="009B0C76" w:rsidRDefault="00AA3D39" w:rsidP="009B0C76">
      <w:pPr>
        <w:spacing w:line="360" w:lineRule="auto"/>
        <w:rPr>
          <w:rFonts w:ascii="Arial" w:hAnsi="Arial" w:cs="Arial"/>
          <w:color w:val="000000" w:themeColor="text1"/>
          <w:sz w:val="28"/>
          <w:szCs w:val="28"/>
        </w:rPr>
      </w:pPr>
      <w:r w:rsidRPr="009B0C76">
        <w:rPr>
          <w:rFonts w:ascii="Arial" w:hAnsi="Arial" w:cs="Arial"/>
          <w:color w:val="000000" w:themeColor="text1"/>
          <w:sz w:val="28"/>
          <w:szCs w:val="28"/>
        </w:rPr>
        <w:t xml:space="preserve">2. Intent – the comic purpose behind the joke, including irony, critique, subversion, or </w:t>
      </w:r>
      <w:proofErr w:type="gramStart"/>
      <w:r w:rsidRPr="009B0C76">
        <w:rPr>
          <w:rFonts w:ascii="Arial" w:hAnsi="Arial" w:cs="Arial"/>
          <w:color w:val="000000" w:themeColor="text1"/>
          <w:sz w:val="28"/>
          <w:szCs w:val="28"/>
        </w:rPr>
        <w:t>catharsis;</w:t>
      </w:r>
      <w:proofErr w:type="gramEnd"/>
    </w:p>
    <w:p w14:paraId="2D2D4145" w14:textId="77777777" w:rsidR="00AA3D39" w:rsidRPr="009B0C76" w:rsidRDefault="00AA3D39" w:rsidP="009B0C76">
      <w:pPr>
        <w:spacing w:line="360" w:lineRule="auto"/>
        <w:rPr>
          <w:rFonts w:ascii="Arial" w:hAnsi="Arial" w:cs="Arial"/>
          <w:color w:val="000000" w:themeColor="text1"/>
          <w:sz w:val="28"/>
          <w:szCs w:val="28"/>
        </w:rPr>
      </w:pPr>
    </w:p>
    <w:p w14:paraId="3C2DB7F4" w14:textId="77777777" w:rsidR="00AA3D39" w:rsidRPr="009B0C76" w:rsidRDefault="00AA3D39" w:rsidP="009B0C76">
      <w:pPr>
        <w:spacing w:line="360" w:lineRule="auto"/>
        <w:rPr>
          <w:rFonts w:ascii="Arial" w:hAnsi="Arial" w:cs="Arial"/>
          <w:color w:val="000000" w:themeColor="text1"/>
          <w:sz w:val="28"/>
          <w:szCs w:val="28"/>
        </w:rPr>
      </w:pPr>
      <w:r w:rsidRPr="009B0C76">
        <w:rPr>
          <w:rFonts w:ascii="Arial" w:hAnsi="Arial" w:cs="Arial"/>
          <w:color w:val="000000" w:themeColor="text1"/>
          <w:sz w:val="28"/>
          <w:szCs w:val="28"/>
        </w:rPr>
        <w:t>3. Context– the relational field in which the joke circulates, including who tells it, to whom, how, and with what credibility.</w:t>
      </w:r>
    </w:p>
    <w:p w14:paraId="40F6D4D9" w14:textId="77777777" w:rsidR="00AA3D39" w:rsidRPr="009B0C76" w:rsidRDefault="00AA3D39" w:rsidP="009B0C76">
      <w:pPr>
        <w:spacing w:line="360" w:lineRule="auto"/>
        <w:rPr>
          <w:rFonts w:ascii="Arial" w:hAnsi="Arial" w:cs="Arial"/>
          <w:color w:val="000000" w:themeColor="text1"/>
          <w:sz w:val="28"/>
          <w:szCs w:val="28"/>
        </w:rPr>
      </w:pPr>
    </w:p>
    <w:p w14:paraId="58504E11" w14:textId="77777777" w:rsidR="00AA3D39" w:rsidRPr="009B0C76" w:rsidRDefault="00AA3D39" w:rsidP="009B0C76">
      <w:pPr>
        <w:spacing w:line="360" w:lineRule="auto"/>
        <w:rPr>
          <w:rFonts w:ascii="Arial" w:hAnsi="Arial" w:cs="Arial"/>
          <w:color w:val="000000" w:themeColor="text1"/>
          <w:sz w:val="28"/>
          <w:szCs w:val="28"/>
        </w:rPr>
      </w:pPr>
      <w:r w:rsidRPr="009B0C76">
        <w:rPr>
          <w:rFonts w:ascii="Arial" w:hAnsi="Arial" w:cs="Arial"/>
          <w:color w:val="000000" w:themeColor="text1"/>
          <w:sz w:val="28"/>
          <w:szCs w:val="28"/>
        </w:rPr>
        <w:t xml:space="preserve">The dominant moral rhetoric around punching down assumes an “essentialist framework”, in which identity determines ethical legitimacy. But such essentialism overlooks how power, vulnerability, and symbolic status are “fluid and contingent” A disabled person can still act harmfully. A public figure from a marginalised background can still wield privilege. A joke that appears cruel may, in fact, be a form of “existential protest” or a critique of social hypocrisy. As such, the true ethical danger lies not in the act of “punching down,” but in the refusal to assess humour situationally. </w:t>
      </w:r>
    </w:p>
    <w:p w14:paraId="1BCFB5B9" w14:textId="77777777" w:rsidR="00AA3D39" w:rsidRPr="009B0C76" w:rsidRDefault="00AA3D39" w:rsidP="009B0C76">
      <w:pPr>
        <w:spacing w:line="360" w:lineRule="auto"/>
        <w:rPr>
          <w:rFonts w:ascii="Arial" w:hAnsi="Arial" w:cs="Arial"/>
          <w:color w:val="000000" w:themeColor="text1"/>
          <w:sz w:val="28"/>
          <w:szCs w:val="28"/>
        </w:rPr>
      </w:pPr>
    </w:p>
    <w:p w14:paraId="0A7B41FE" w14:textId="77777777" w:rsidR="00AA3D39" w:rsidRPr="009B0C76" w:rsidRDefault="00AA3D39" w:rsidP="009B0C76">
      <w:pPr>
        <w:spacing w:line="360" w:lineRule="auto"/>
        <w:rPr>
          <w:rFonts w:ascii="Arial" w:hAnsi="Arial" w:cs="Arial"/>
          <w:color w:val="000000" w:themeColor="text1"/>
          <w:sz w:val="28"/>
          <w:szCs w:val="28"/>
        </w:rPr>
      </w:pPr>
      <w:r w:rsidRPr="009B0C76">
        <w:rPr>
          <w:rFonts w:ascii="Arial" w:hAnsi="Arial" w:cs="Arial"/>
          <w:color w:val="000000" w:themeColor="text1"/>
          <w:sz w:val="28"/>
          <w:szCs w:val="28"/>
        </w:rPr>
        <w:t xml:space="preserve">This leads to a broader philosophical claim: that “comedy must not be reduced to a checklist of moral </w:t>
      </w:r>
      <w:proofErr w:type="gramStart"/>
      <w:r w:rsidRPr="009B0C76">
        <w:rPr>
          <w:rFonts w:ascii="Arial" w:hAnsi="Arial" w:cs="Arial"/>
          <w:color w:val="000000" w:themeColor="text1"/>
          <w:sz w:val="28"/>
          <w:szCs w:val="28"/>
        </w:rPr>
        <w:t>correctness”  To</w:t>
      </w:r>
      <w:proofErr w:type="gramEnd"/>
      <w:r w:rsidRPr="009B0C76">
        <w:rPr>
          <w:rFonts w:ascii="Arial" w:hAnsi="Arial" w:cs="Arial"/>
          <w:color w:val="000000" w:themeColor="text1"/>
          <w:sz w:val="28"/>
          <w:szCs w:val="28"/>
        </w:rPr>
        <w:t xml:space="preserve"> do so is to misunderstand its function as a cultural and epistemic medium. Comedy is not merely a vehicle for affirmation—it is a “laboratory of contradiction” a place where values are inverted, limits are tested, and laughter becomes a form of moral exploration rather than moral resolution.</w:t>
      </w:r>
    </w:p>
    <w:p w14:paraId="359F6133" w14:textId="77777777" w:rsidR="00AA3D39" w:rsidRPr="009B0C76" w:rsidRDefault="00AA3D39" w:rsidP="009B0C76">
      <w:pPr>
        <w:spacing w:line="360" w:lineRule="auto"/>
        <w:rPr>
          <w:rFonts w:ascii="Arial" w:hAnsi="Arial" w:cs="Arial"/>
          <w:color w:val="000000" w:themeColor="text1"/>
          <w:sz w:val="28"/>
          <w:szCs w:val="28"/>
        </w:rPr>
      </w:pPr>
    </w:p>
    <w:p w14:paraId="3E60B6A5" w14:textId="77777777" w:rsidR="00AA3D39" w:rsidRPr="009B0C76" w:rsidRDefault="00AA3D39" w:rsidP="009B0C76">
      <w:pPr>
        <w:spacing w:line="360" w:lineRule="auto"/>
        <w:rPr>
          <w:rFonts w:ascii="Arial" w:hAnsi="Arial" w:cs="Arial"/>
          <w:i/>
          <w:iCs/>
          <w:color w:val="000000" w:themeColor="text1"/>
          <w:sz w:val="28"/>
          <w:szCs w:val="28"/>
          <w:u w:val="single"/>
        </w:rPr>
      </w:pPr>
      <w:r w:rsidRPr="009B0C76">
        <w:rPr>
          <w:rFonts w:ascii="Arial" w:hAnsi="Arial" w:cs="Arial"/>
          <w:i/>
          <w:iCs/>
          <w:color w:val="000000" w:themeColor="text1"/>
          <w:sz w:val="28"/>
          <w:szCs w:val="28"/>
          <w:u w:val="single"/>
        </w:rPr>
        <w:t>Call for Nuance: Against Ethical Absolutism</w:t>
      </w:r>
    </w:p>
    <w:p w14:paraId="1F4BBEF8" w14:textId="77777777" w:rsidR="00AA3D39" w:rsidRPr="009B0C76" w:rsidRDefault="00AA3D39" w:rsidP="009B0C76">
      <w:pPr>
        <w:spacing w:line="360" w:lineRule="auto"/>
        <w:rPr>
          <w:rFonts w:ascii="Arial" w:hAnsi="Arial" w:cs="Arial"/>
          <w:color w:val="000000" w:themeColor="text1"/>
          <w:sz w:val="28"/>
          <w:szCs w:val="28"/>
        </w:rPr>
      </w:pPr>
    </w:p>
    <w:p w14:paraId="37EA0091" w14:textId="77777777" w:rsidR="00AA3D39" w:rsidRPr="009B0C76" w:rsidRDefault="00AA3D39" w:rsidP="009B0C76">
      <w:pPr>
        <w:spacing w:line="360" w:lineRule="auto"/>
        <w:rPr>
          <w:rFonts w:ascii="Arial" w:hAnsi="Arial" w:cs="Arial"/>
          <w:color w:val="000000" w:themeColor="text1"/>
          <w:sz w:val="28"/>
          <w:szCs w:val="28"/>
        </w:rPr>
      </w:pPr>
      <w:r w:rsidRPr="009B0C76">
        <w:rPr>
          <w:rFonts w:ascii="Arial" w:hAnsi="Arial" w:cs="Arial"/>
          <w:color w:val="000000" w:themeColor="text1"/>
          <w:sz w:val="28"/>
          <w:szCs w:val="28"/>
        </w:rPr>
        <w:t xml:space="preserve">Calls to ban or censor all forms of punching down humour often arise from laudable intentions: to protect dignity, resist marginalisation, and affirm compassion. Yet these efforts can result in what Lauren Berlant terms “cruel optimism” —a vision of protection that infantilizes rather than empowers (Berlant, 2011). By shielding certain groups from comedic critique, we implicitly suggest they are too fragile for full participation in public discourse, including its uncomfortable or transgressive </w:t>
      </w:r>
      <w:proofErr w:type="gramStart"/>
      <w:r w:rsidRPr="009B0C76">
        <w:rPr>
          <w:rFonts w:ascii="Arial" w:hAnsi="Arial" w:cs="Arial"/>
          <w:color w:val="000000" w:themeColor="text1"/>
          <w:sz w:val="28"/>
          <w:szCs w:val="28"/>
        </w:rPr>
        <w:t>aspects.(</w:t>
      </w:r>
      <w:proofErr w:type="gramEnd"/>
      <w:r w:rsidRPr="009B0C76">
        <w:rPr>
          <w:rFonts w:ascii="Arial" w:hAnsi="Arial" w:cs="Arial"/>
          <w:color w:val="000000" w:themeColor="text1"/>
          <w:sz w:val="28"/>
          <w:szCs w:val="28"/>
        </w:rPr>
        <w:t>[YouTube 2025]</w:t>
      </w:r>
    </w:p>
    <w:p w14:paraId="272497AA" w14:textId="77777777" w:rsidR="00AA3D39" w:rsidRPr="009B0C76" w:rsidRDefault="00AA3D39" w:rsidP="009B0C76">
      <w:pPr>
        <w:spacing w:line="360" w:lineRule="auto"/>
        <w:rPr>
          <w:rFonts w:ascii="Arial" w:hAnsi="Arial" w:cs="Arial"/>
          <w:color w:val="000000" w:themeColor="text1"/>
          <w:sz w:val="28"/>
          <w:szCs w:val="28"/>
        </w:rPr>
      </w:pPr>
    </w:p>
    <w:p w14:paraId="41DB1832" w14:textId="77777777" w:rsidR="00AA3D39" w:rsidRPr="009B0C76" w:rsidRDefault="00AA3D39" w:rsidP="009B0C76">
      <w:pPr>
        <w:spacing w:line="360" w:lineRule="auto"/>
        <w:rPr>
          <w:rFonts w:ascii="Arial" w:hAnsi="Arial" w:cs="Arial"/>
          <w:color w:val="000000" w:themeColor="text1"/>
          <w:sz w:val="28"/>
          <w:szCs w:val="28"/>
        </w:rPr>
      </w:pPr>
      <w:r w:rsidRPr="009B0C76">
        <w:rPr>
          <w:rFonts w:ascii="Arial" w:hAnsi="Arial" w:cs="Arial"/>
          <w:color w:val="000000" w:themeColor="text1"/>
          <w:sz w:val="28"/>
          <w:szCs w:val="28"/>
        </w:rPr>
        <w:t xml:space="preserve">As this dissertation has shown, “humour’s role in society is far more nuanced”. It does not merely mirror oppression or reinforce norms. It can invert power, mock moral overreach, and offer release from ideological rigidity. Indeed, some of the most meaningful laughter arises not in the sanitised comfort of approved targets, but in the risky space where audiences are forced to “reconcile contradiction, dissonance, and discomfort”. To this end, comic theories of </w:t>
      </w:r>
      <w:proofErr w:type="spellStart"/>
      <w:r w:rsidRPr="009B0C76">
        <w:rPr>
          <w:rFonts w:ascii="Arial" w:hAnsi="Arial" w:cs="Arial"/>
          <w:color w:val="000000" w:themeColor="text1"/>
          <w:sz w:val="28"/>
          <w:szCs w:val="28"/>
        </w:rPr>
        <w:t>amoralism</w:t>
      </w:r>
      <w:proofErr w:type="spellEnd"/>
      <w:r w:rsidRPr="009B0C76">
        <w:rPr>
          <w:rFonts w:ascii="Arial" w:hAnsi="Arial" w:cs="Arial"/>
          <w:color w:val="000000" w:themeColor="text1"/>
          <w:sz w:val="28"/>
          <w:szCs w:val="28"/>
        </w:rPr>
        <w:t xml:space="preserve">, moralism, and immoralism help elucidate humour’s unique status: it is at </w:t>
      </w:r>
      <w:proofErr w:type="gramStart"/>
      <w:r w:rsidRPr="009B0C76">
        <w:rPr>
          <w:rFonts w:ascii="Arial" w:hAnsi="Arial" w:cs="Arial"/>
          <w:color w:val="000000" w:themeColor="text1"/>
          <w:sz w:val="28"/>
          <w:szCs w:val="28"/>
        </w:rPr>
        <w:t>once ”morally</w:t>
      </w:r>
      <w:proofErr w:type="gramEnd"/>
      <w:r w:rsidRPr="009B0C76">
        <w:rPr>
          <w:rFonts w:ascii="Arial" w:hAnsi="Arial" w:cs="Arial"/>
          <w:color w:val="000000" w:themeColor="text1"/>
          <w:sz w:val="28"/>
          <w:szCs w:val="28"/>
        </w:rPr>
        <w:t xml:space="preserve"> potent and morally unstable”. It invites ethical reflection without requiring didactic clarity. As Simon Critchley writes, humour “places us on the edge of meaning”—a place where ethical categories blur and laughter functions as both protest and pedagogy (Critchley, 2002). By affirming this space of ambiguity, we resist the cultural impulse to domesticate comedy into ideological conformity.</w:t>
      </w:r>
    </w:p>
    <w:p w14:paraId="0D3BFBED" w14:textId="77777777" w:rsidR="00AA3D39" w:rsidRPr="009B0C76" w:rsidRDefault="00AA3D39" w:rsidP="009B0C76">
      <w:pPr>
        <w:spacing w:line="360" w:lineRule="auto"/>
        <w:rPr>
          <w:rFonts w:ascii="Arial" w:hAnsi="Arial" w:cs="Arial"/>
          <w:i/>
          <w:iCs/>
          <w:color w:val="000000" w:themeColor="text1"/>
          <w:sz w:val="28"/>
          <w:szCs w:val="28"/>
          <w:u w:val="single"/>
        </w:rPr>
      </w:pPr>
      <w:r w:rsidRPr="009B0C76">
        <w:rPr>
          <w:rFonts w:ascii="Arial" w:hAnsi="Arial" w:cs="Arial"/>
          <w:i/>
          <w:iCs/>
          <w:color w:val="000000" w:themeColor="text1"/>
          <w:sz w:val="28"/>
          <w:szCs w:val="28"/>
          <w:u w:val="single"/>
        </w:rPr>
        <w:t>Addressing Objections: Cruelty, Power, and Responsibility</w:t>
      </w:r>
    </w:p>
    <w:p w14:paraId="513C6AB2" w14:textId="77777777" w:rsidR="00AA3D39" w:rsidRPr="009B0C76" w:rsidRDefault="00AA3D39" w:rsidP="009B0C76">
      <w:pPr>
        <w:spacing w:line="360" w:lineRule="auto"/>
        <w:rPr>
          <w:rFonts w:ascii="Arial" w:hAnsi="Arial" w:cs="Arial"/>
          <w:color w:val="000000" w:themeColor="text1"/>
          <w:sz w:val="28"/>
          <w:szCs w:val="28"/>
        </w:rPr>
      </w:pPr>
    </w:p>
    <w:p w14:paraId="15D5FFF7" w14:textId="77777777" w:rsidR="00AA3D39" w:rsidRPr="009B0C76" w:rsidRDefault="00AA3D39" w:rsidP="009B0C76">
      <w:pPr>
        <w:spacing w:line="360" w:lineRule="auto"/>
        <w:rPr>
          <w:rFonts w:ascii="Arial" w:hAnsi="Arial" w:cs="Arial"/>
          <w:color w:val="000000" w:themeColor="text1"/>
          <w:sz w:val="28"/>
          <w:szCs w:val="28"/>
        </w:rPr>
      </w:pPr>
      <w:r w:rsidRPr="009B0C76">
        <w:rPr>
          <w:rFonts w:ascii="Arial" w:hAnsi="Arial" w:cs="Arial"/>
          <w:color w:val="000000" w:themeColor="text1"/>
          <w:sz w:val="28"/>
          <w:szCs w:val="28"/>
        </w:rPr>
        <w:t>Of course, the risks of punching down are real. Jokes that reinforce dehumanisation, ridicule the already disenfranchised, or delight in cruelty rather than critique must be ethically scrutinised. “Fascist laughter”, as Riccardo Carli warns, derives its pleasure not from irony or insight, but from domination (Carli, 2023). These forms of humour deserve condemnation—not because they punch down, but because they do so without reflexivity, responsibility, or creative merit. Yet, “blanket prohibitions fail to differentiate between these failures and more sophisticated uses of transgression” Jimmy Carr’s controversial jokes, for instance, are not always celebrations of prejudice. Sometimes, they function as ironic exposes of historical amnesia or selective moral outrage. When comedians use “downward” humour to interrogate political correctness, highlight liberal hypocrisy, or expose sanctimony, their work performs a vital cultural function: “testing the elasticity of our moral intuitions”.</w:t>
      </w:r>
    </w:p>
    <w:p w14:paraId="4DC95D47" w14:textId="77777777" w:rsidR="00AA3D39" w:rsidRPr="009B0C76" w:rsidRDefault="00AA3D39" w:rsidP="009B0C76">
      <w:pPr>
        <w:spacing w:line="360" w:lineRule="auto"/>
        <w:rPr>
          <w:rFonts w:ascii="Arial" w:hAnsi="Arial" w:cs="Arial"/>
          <w:color w:val="000000" w:themeColor="text1"/>
          <w:sz w:val="28"/>
          <w:szCs w:val="28"/>
        </w:rPr>
      </w:pPr>
    </w:p>
    <w:p w14:paraId="410C4FA0" w14:textId="77777777" w:rsidR="00AA3D39" w:rsidRPr="009B0C76" w:rsidRDefault="00AA3D39" w:rsidP="009B0C76">
      <w:pPr>
        <w:spacing w:line="360" w:lineRule="auto"/>
        <w:rPr>
          <w:rFonts w:ascii="Arial" w:hAnsi="Arial" w:cs="Arial"/>
          <w:color w:val="000000" w:themeColor="text1"/>
          <w:sz w:val="28"/>
          <w:szCs w:val="28"/>
        </w:rPr>
      </w:pPr>
      <w:r w:rsidRPr="009B0C76">
        <w:rPr>
          <w:rFonts w:ascii="Arial" w:hAnsi="Arial" w:cs="Arial"/>
          <w:color w:val="000000" w:themeColor="text1"/>
          <w:sz w:val="28"/>
          <w:szCs w:val="28"/>
        </w:rPr>
        <w:t xml:space="preserve">Jarno </w:t>
      </w:r>
      <w:proofErr w:type="spellStart"/>
      <w:r w:rsidRPr="009B0C76">
        <w:rPr>
          <w:rFonts w:ascii="Arial" w:hAnsi="Arial" w:cs="Arial"/>
          <w:color w:val="000000" w:themeColor="text1"/>
          <w:sz w:val="28"/>
          <w:szCs w:val="28"/>
        </w:rPr>
        <w:t>Hietalahti's</w:t>
      </w:r>
      <w:proofErr w:type="spellEnd"/>
      <w:r w:rsidRPr="009B0C76">
        <w:rPr>
          <w:rFonts w:ascii="Arial" w:hAnsi="Arial" w:cs="Arial"/>
          <w:color w:val="000000" w:themeColor="text1"/>
          <w:sz w:val="28"/>
          <w:szCs w:val="28"/>
        </w:rPr>
        <w:t xml:space="preserve"> (2024) directive to comedians to avoid “kicking down” from a humanistic perspective is ethically well-intentioned but philosophically over-determined. The directive aims to prevent harm and affirm dignity, but it relies on a rigid binary between “up” and “down” that fails to account for irony, context, and the shifting nature of power relations. A more defensible position is that “kicking down” is not inherently unethical and can serve critical, cathartic, or subversive functions under certain conditions (</w:t>
      </w:r>
      <w:proofErr w:type="spellStart"/>
      <w:r w:rsidRPr="009B0C76">
        <w:rPr>
          <w:rFonts w:ascii="Arial" w:hAnsi="Arial" w:cs="Arial"/>
          <w:color w:val="000000" w:themeColor="text1"/>
          <w:sz w:val="28"/>
          <w:szCs w:val="28"/>
        </w:rPr>
        <w:t>Hietalahti</w:t>
      </w:r>
      <w:proofErr w:type="spellEnd"/>
      <w:r w:rsidRPr="009B0C76">
        <w:rPr>
          <w:rFonts w:ascii="Arial" w:hAnsi="Arial" w:cs="Arial"/>
          <w:color w:val="000000" w:themeColor="text1"/>
          <w:sz w:val="28"/>
          <w:szCs w:val="28"/>
        </w:rPr>
        <w:t>, 2024).</w:t>
      </w:r>
    </w:p>
    <w:p w14:paraId="10577702" w14:textId="77777777" w:rsidR="00AA3D39" w:rsidRPr="009B0C76" w:rsidRDefault="00AA3D39" w:rsidP="009B0C76">
      <w:pPr>
        <w:spacing w:line="360" w:lineRule="auto"/>
        <w:rPr>
          <w:rFonts w:ascii="Arial" w:hAnsi="Arial" w:cs="Arial"/>
          <w:color w:val="000000" w:themeColor="text1"/>
          <w:sz w:val="28"/>
          <w:szCs w:val="28"/>
        </w:rPr>
      </w:pPr>
    </w:p>
    <w:p w14:paraId="067D3EF4" w14:textId="492CEBA1" w:rsidR="00AA3D39" w:rsidRPr="009B0C76" w:rsidRDefault="00AA3D39" w:rsidP="009B0C76">
      <w:pPr>
        <w:spacing w:line="360" w:lineRule="auto"/>
        <w:rPr>
          <w:rFonts w:ascii="Arial" w:hAnsi="Arial" w:cs="Arial"/>
          <w:color w:val="000000" w:themeColor="text1"/>
          <w:sz w:val="28"/>
          <w:szCs w:val="28"/>
        </w:rPr>
      </w:pPr>
      <w:r w:rsidRPr="009B0C76">
        <w:rPr>
          <w:rFonts w:ascii="Arial" w:hAnsi="Arial" w:cs="Arial"/>
          <w:color w:val="000000" w:themeColor="text1"/>
          <w:sz w:val="28"/>
          <w:szCs w:val="28"/>
        </w:rPr>
        <w:t>The moral legitimacy of a joke should be assessed by its intended function and social effect, rather than its direction (up/down). Morally questionable jokes can sometimes generate valuable social insight, cognitive dissonance, or emotional catharsis. The act of “kicking down” can expose contradictions within the audience’s moral framework, especially when the subject occupies a complicated moral or symbolic status</w:t>
      </w:r>
      <w:r w:rsidR="003A5278" w:rsidRPr="009B0C76">
        <w:rPr>
          <w:rFonts w:ascii="Arial" w:hAnsi="Arial" w:cs="Arial"/>
          <w:color w:val="000000" w:themeColor="text1"/>
          <w:sz w:val="28"/>
          <w:szCs w:val="28"/>
        </w:rPr>
        <w:t xml:space="preserve">, and </w:t>
      </w:r>
      <w:proofErr w:type="spellStart"/>
      <w:r w:rsidR="003A5278" w:rsidRPr="009B0C76">
        <w:rPr>
          <w:rFonts w:ascii="Arial" w:hAnsi="Arial" w:cs="Arial"/>
          <w:color w:val="000000" w:themeColor="text1"/>
          <w:sz w:val="28"/>
          <w:szCs w:val="28"/>
        </w:rPr>
        <w:t>id</w:t>
      </w:r>
      <w:proofErr w:type="spellEnd"/>
      <w:r w:rsidR="003A5278" w:rsidRPr="009B0C76">
        <w:rPr>
          <w:rFonts w:ascii="Arial" w:hAnsi="Arial" w:cs="Arial"/>
          <w:color w:val="000000" w:themeColor="text1"/>
          <w:sz w:val="28"/>
          <w:szCs w:val="28"/>
        </w:rPr>
        <w:t xml:space="preserve"> like to finish by saying contextual empowerment outweighs fixed moral coding. </w:t>
      </w:r>
    </w:p>
    <w:p w14:paraId="0DE4C519" w14:textId="77777777" w:rsidR="00AA3D39" w:rsidRPr="009B0C76" w:rsidRDefault="00AA3D39" w:rsidP="009B0C76">
      <w:pPr>
        <w:spacing w:line="360" w:lineRule="auto"/>
        <w:rPr>
          <w:rFonts w:ascii="Arial" w:hAnsi="Arial" w:cs="Arial"/>
          <w:color w:val="000000" w:themeColor="text1"/>
          <w:sz w:val="28"/>
          <w:szCs w:val="28"/>
        </w:rPr>
      </w:pPr>
    </w:p>
    <w:p w14:paraId="1C6A1B3D" w14:textId="77777777" w:rsidR="00AA3D39" w:rsidRPr="009B0C76" w:rsidRDefault="00AA3D39" w:rsidP="009B0C76">
      <w:pPr>
        <w:spacing w:line="360" w:lineRule="auto"/>
        <w:rPr>
          <w:rFonts w:ascii="Arial" w:hAnsi="Arial" w:cs="Arial"/>
          <w:i/>
          <w:iCs/>
          <w:color w:val="000000" w:themeColor="text1"/>
          <w:sz w:val="28"/>
          <w:szCs w:val="28"/>
          <w:u w:val="single"/>
        </w:rPr>
      </w:pPr>
      <w:r w:rsidRPr="009B0C76">
        <w:rPr>
          <w:rFonts w:ascii="Arial" w:hAnsi="Arial" w:cs="Arial"/>
          <w:i/>
          <w:iCs/>
          <w:color w:val="000000" w:themeColor="text1"/>
          <w:sz w:val="28"/>
          <w:szCs w:val="28"/>
          <w:u w:val="single"/>
        </w:rPr>
        <w:t>A Cultural and Ethical Recapitulation</w:t>
      </w:r>
    </w:p>
    <w:p w14:paraId="2DA3ADC1" w14:textId="77777777" w:rsidR="00AA3D39" w:rsidRPr="009B0C76" w:rsidRDefault="00AA3D39" w:rsidP="009B0C76">
      <w:pPr>
        <w:spacing w:line="360" w:lineRule="auto"/>
        <w:rPr>
          <w:rFonts w:ascii="Arial" w:hAnsi="Arial" w:cs="Arial"/>
          <w:color w:val="000000" w:themeColor="text1"/>
          <w:sz w:val="28"/>
          <w:szCs w:val="28"/>
        </w:rPr>
      </w:pPr>
    </w:p>
    <w:p w14:paraId="7B4DA099" w14:textId="77777777" w:rsidR="00AA3D39" w:rsidRPr="009B0C76" w:rsidRDefault="00AA3D39" w:rsidP="009B0C76">
      <w:pPr>
        <w:spacing w:line="360" w:lineRule="auto"/>
        <w:rPr>
          <w:rFonts w:ascii="Arial" w:hAnsi="Arial" w:cs="Arial"/>
          <w:color w:val="000000" w:themeColor="text1"/>
          <w:sz w:val="28"/>
          <w:szCs w:val="28"/>
        </w:rPr>
      </w:pPr>
      <w:r w:rsidRPr="009B0C76">
        <w:rPr>
          <w:rFonts w:ascii="Arial" w:hAnsi="Arial" w:cs="Arial"/>
          <w:color w:val="000000" w:themeColor="text1"/>
          <w:sz w:val="28"/>
          <w:szCs w:val="28"/>
        </w:rPr>
        <w:t xml:space="preserve">Throughout this dissertation, we have examined how humour functions across philosophical traditions (Kant, Nietzsche, </w:t>
      </w:r>
      <w:proofErr w:type="spellStart"/>
      <w:r w:rsidRPr="009B0C76">
        <w:rPr>
          <w:rFonts w:ascii="Arial" w:hAnsi="Arial" w:cs="Arial"/>
          <w:color w:val="000000" w:themeColor="text1"/>
          <w:sz w:val="28"/>
          <w:szCs w:val="28"/>
        </w:rPr>
        <w:t>MacIntyre</w:t>
      </w:r>
      <w:proofErr w:type="spellEnd"/>
      <w:r w:rsidRPr="009B0C76">
        <w:rPr>
          <w:rFonts w:ascii="Arial" w:hAnsi="Arial" w:cs="Arial"/>
          <w:color w:val="000000" w:themeColor="text1"/>
          <w:sz w:val="28"/>
          <w:szCs w:val="28"/>
        </w:rPr>
        <w:t>), ethical theories (virtue ethics, moral particularism), and cultural frameworks (satire, roast comedy, diasporic humour, internet irony). In each case, the ethical defensibility of punching down hinges not on its direction, but on its “aesthetic form, relational context, and moral function”.</w:t>
      </w:r>
    </w:p>
    <w:p w14:paraId="6C170577" w14:textId="77777777" w:rsidR="00AA3D39" w:rsidRPr="009B0C76" w:rsidRDefault="00AA3D39" w:rsidP="009B0C76">
      <w:pPr>
        <w:spacing w:line="360" w:lineRule="auto"/>
        <w:rPr>
          <w:rFonts w:ascii="Arial" w:hAnsi="Arial" w:cs="Arial"/>
          <w:color w:val="000000" w:themeColor="text1"/>
          <w:sz w:val="28"/>
          <w:szCs w:val="28"/>
        </w:rPr>
      </w:pPr>
    </w:p>
    <w:p w14:paraId="4A39980C" w14:textId="77777777" w:rsidR="00AA3D39" w:rsidRPr="009B0C76" w:rsidRDefault="00AA3D39" w:rsidP="009B0C76">
      <w:pPr>
        <w:spacing w:line="360" w:lineRule="auto"/>
        <w:rPr>
          <w:rFonts w:ascii="Arial" w:hAnsi="Arial" w:cs="Arial"/>
          <w:color w:val="000000" w:themeColor="text1"/>
          <w:sz w:val="28"/>
          <w:szCs w:val="28"/>
        </w:rPr>
      </w:pPr>
      <w:r w:rsidRPr="009B0C76">
        <w:rPr>
          <w:rFonts w:ascii="Arial" w:hAnsi="Arial" w:cs="Arial"/>
          <w:color w:val="000000" w:themeColor="text1"/>
          <w:sz w:val="28"/>
          <w:szCs w:val="28"/>
        </w:rPr>
        <w:t>In cultures where humour is used for communal bonding (e.g., South African township comedy), punching down may offer catharsis and solidarity rather than offense. In diasporic or traumatised communities, taboo humour may function as a coping mechanism—"a shared space for processing pain” through exaggeration and laughter. Even in hyper-liberal digital cultures, transgressive memes and irreverent satire reveal not a loss of ethics but a shifting ethical sensibility—one that blends irony, critique, and absurdity in new constellations.</w:t>
      </w:r>
    </w:p>
    <w:p w14:paraId="1E8ADAE7" w14:textId="77777777" w:rsidR="00AA3D39" w:rsidRPr="009B0C76" w:rsidRDefault="00AA3D39" w:rsidP="009B0C76">
      <w:pPr>
        <w:spacing w:line="360" w:lineRule="auto"/>
        <w:rPr>
          <w:rFonts w:ascii="Arial" w:hAnsi="Arial" w:cs="Arial"/>
          <w:color w:val="000000" w:themeColor="text1"/>
          <w:sz w:val="28"/>
          <w:szCs w:val="28"/>
        </w:rPr>
      </w:pPr>
    </w:p>
    <w:p w14:paraId="4FFCA1E4" w14:textId="77777777" w:rsidR="00AA3D39" w:rsidRPr="009B0C76" w:rsidRDefault="00AA3D39" w:rsidP="009B0C76">
      <w:pPr>
        <w:spacing w:line="360" w:lineRule="auto"/>
        <w:rPr>
          <w:rFonts w:ascii="Arial" w:hAnsi="Arial" w:cs="Arial"/>
          <w:color w:val="000000" w:themeColor="text1"/>
          <w:sz w:val="28"/>
          <w:szCs w:val="28"/>
        </w:rPr>
      </w:pPr>
      <w:r w:rsidRPr="009B0C76">
        <w:rPr>
          <w:rFonts w:ascii="Arial" w:hAnsi="Arial" w:cs="Arial"/>
          <w:color w:val="000000" w:themeColor="text1"/>
          <w:sz w:val="28"/>
          <w:szCs w:val="28"/>
        </w:rPr>
        <w:t xml:space="preserve">As Gimbel and Wilk argue, the key ethical test </w:t>
      </w:r>
      <w:proofErr w:type="gramStart"/>
      <w:r w:rsidRPr="009B0C76">
        <w:rPr>
          <w:rFonts w:ascii="Arial" w:hAnsi="Arial" w:cs="Arial"/>
          <w:color w:val="000000" w:themeColor="text1"/>
          <w:sz w:val="28"/>
          <w:szCs w:val="28"/>
        </w:rPr>
        <w:t>is ”whether</w:t>
      </w:r>
      <w:proofErr w:type="gramEnd"/>
      <w:r w:rsidRPr="009B0C76">
        <w:rPr>
          <w:rFonts w:ascii="Arial" w:hAnsi="Arial" w:cs="Arial"/>
          <w:color w:val="000000" w:themeColor="text1"/>
          <w:sz w:val="28"/>
          <w:szCs w:val="28"/>
        </w:rPr>
        <w:t>” the comedian has earned the trust and interpretive goodwill of their audience “ Punching down” becomes ethically defensible not through neutrality, but through relational capital—where laughter is an invitation to reflect, not a weapon of disdain (Gimbel &amp; Wilk, 2024). By this logic, comedians with sufficient joke capital can target vulnerable groups to reveal cultural hypocrisies or stimulate reflection. Such jokes function as “moral testing grounds” where laughter becomes a way of confronting rather than endorsing injustice.</w:t>
      </w:r>
    </w:p>
    <w:p w14:paraId="29DB76BB" w14:textId="77777777" w:rsidR="00AA3D39" w:rsidRPr="009B0C76" w:rsidRDefault="00AA3D39" w:rsidP="009B0C76">
      <w:pPr>
        <w:spacing w:line="360" w:lineRule="auto"/>
        <w:rPr>
          <w:rFonts w:ascii="Arial" w:hAnsi="Arial" w:cs="Arial"/>
          <w:i/>
          <w:iCs/>
          <w:color w:val="000000" w:themeColor="text1"/>
          <w:sz w:val="28"/>
          <w:szCs w:val="28"/>
          <w:u w:val="single"/>
        </w:rPr>
      </w:pPr>
      <w:r w:rsidRPr="009B0C76">
        <w:rPr>
          <w:rFonts w:ascii="Arial" w:hAnsi="Arial" w:cs="Arial"/>
          <w:i/>
          <w:iCs/>
          <w:color w:val="000000" w:themeColor="text1"/>
          <w:sz w:val="28"/>
          <w:szCs w:val="28"/>
          <w:u w:val="single"/>
        </w:rPr>
        <w:t>What’s at Stake?</w:t>
      </w:r>
    </w:p>
    <w:p w14:paraId="6366A1AC" w14:textId="77777777" w:rsidR="00AA3D39" w:rsidRPr="00280503" w:rsidRDefault="00AA3D39" w:rsidP="00AA3D39">
      <w:pPr>
        <w:spacing w:line="480" w:lineRule="auto"/>
        <w:rPr>
          <w:rFonts w:ascii="Arial" w:hAnsi="Arial" w:cs="Arial"/>
          <w:color w:val="000000" w:themeColor="text1"/>
          <w:sz w:val="28"/>
          <w:szCs w:val="28"/>
        </w:rPr>
      </w:pPr>
    </w:p>
    <w:p w14:paraId="73553719" w14:textId="77777777" w:rsidR="00AA3D39" w:rsidRPr="00280503" w:rsidRDefault="00AA3D39" w:rsidP="00AA3D39">
      <w:pPr>
        <w:spacing w:line="480" w:lineRule="auto"/>
        <w:rPr>
          <w:rFonts w:ascii="Arial" w:hAnsi="Arial" w:cs="Arial"/>
          <w:color w:val="000000" w:themeColor="text1"/>
          <w:sz w:val="28"/>
          <w:szCs w:val="28"/>
        </w:rPr>
      </w:pPr>
      <w:r w:rsidRPr="00280503">
        <w:rPr>
          <w:rFonts w:ascii="Arial" w:hAnsi="Arial" w:cs="Arial"/>
          <w:color w:val="000000" w:themeColor="text1"/>
          <w:sz w:val="28"/>
          <w:szCs w:val="28"/>
        </w:rPr>
        <w:t>If humour becomes overly moralised—confined to safe targets, stripped of ambiguity, and policed by ideological purity—we risk losing one of the last cultural arenas where “truth can be told slant</w:t>
      </w:r>
      <w:proofErr w:type="gramStart"/>
      <w:r w:rsidRPr="00280503">
        <w:rPr>
          <w:rFonts w:ascii="Arial" w:hAnsi="Arial" w:cs="Arial"/>
          <w:color w:val="000000" w:themeColor="text1"/>
          <w:sz w:val="28"/>
          <w:szCs w:val="28"/>
        </w:rPr>
        <w:t>” where</w:t>
      </w:r>
      <w:proofErr w:type="gramEnd"/>
      <w:r w:rsidRPr="00280503">
        <w:rPr>
          <w:rFonts w:ascii="Arial" w:hAnsi="Arial" w:cs="Arial"/>
          <w:color w:val="000000" w:themeColor="text1"/>
          <w:sz w:val="28"/>
          <w:szCs w:val="28"/>
        </w:rPr>
        <w:t xml:space="preserve"> contradiction can be embraced without resolution, and where discomfort can become a source of ethical clarity. In sanitising comedy, we not only flatten artistic expression—</w:t>
      </w:r>
      <w:proofErr w:type="gramStart"/>
      <w:r w:rsidRPr="00280503">
        <w:rPr>
          <w:rFonts w:ascii="Arial" w:hAnsi="Arial" w:cs="Arial"/>
          <w:color w:val="000000" w:themeColor="text1"/>
          <w:sz w:val="28"/>
          <w:szCs w:val="28"/>
        </w:rPr>
        <w:t>we  “</w:t>
      </w:r>
      <w:proofErr w:type="gramEnd"/>
      <w:r w:rsidRPr="00280503">
        <w:rPr>
          <w:rFonts w:ascii="Arial" w:hAnsi="Arial" w:cs="Arial"/>
          <w:color w:val="000000" w:themeColor="text1"/>
          <w:sz w:val="28"/>
          <w:szCs w:val="28"/>
        </w:rPr>
        <w:t>dull its ethical edge””. Moreover, overprotection can be harmful. Shielding marginalised groups from comedy can produce a paternalistic asymmetry</w:t>
      </w:r>
      <w:r>
        <w:rPr>
          <w:rFonts w:ascii="Arial" w:hAnsi="Arial" w:cs="Arial"/>
          <w:color w:val="000000" w:themeColor="text1"/>
          <w:sz w:val="28"/>
          <w:szCs w:val="28"/>
        </w:rPr>
        <w:t>.</w:t>
      </w:r>
    </w:p>
    <w:p w14:paraId="4DF5FF84" w14:textId="77777777" w:rsidR="00D86FFF" w:rsidRDefault="00D86FFF" w:rsidP="003F1F1F"/>
    <w:p w14:paraId="7BC5D0E9" w14:textId="77777777" w:rsidR="00B16790" w:rsidRPr="00FD6B0D" w:rsidRDefault="00B16790" w:rsidP="00FD6B0D">
      <w:pPr>
        <w:pStyle w:val="Title"/>
        <w:spacing w:line="360" w:lineRule="auto"/>
        <w:rPr>
          <w:rFonts w:ascii="Arial" w:hAnsi="Arial" w:cs="Arial"/>
          <w:sz w:val="28"/>
          <w:szCs w:val="28"/>
        </w:rPr>
      </w:pPr>
      <w:r w:rsidRPr="00FD6B0D">
        <w:rPr>
          <w:rFonts w:ascii="Arial" w:hAnsi="Arial" w:cs="Arial"/>
          <w:sz w:val="28"/>
          <w:szCs w:val="28"/>
        </w:rPr>
        <w:t>Bibliography</w:t>
      </w:r>
    </w:p>
    <w:p w14:paraId="6EEC8748" w14:textId="77777777" w:rsidR="00B16790" w:rsidRPr="00FD6B0D" w:rsidRDefault="00B16790" w:rsidP="00FD6B0D">
      <w:pPr>
        <w:spacing w:line="360" w:lineRule="auto"/>
        <w:rPr>
          <w:rFonts w:ascii="Arial" w:hAnsi="Arial" w:cs="Arial"/>
          <w:sz w:val="28"/>
          <w:szCs w:val="28"/>
        </w:rPr>
      </w:pPr>
      <w:r w:rsidRPr="00FD6B0D">
        <w:rPr>
          <w:rFonts w:ascii="Arial" w:hAnsi="Arial" w:cs="Arial"/>
          <w:sz w:val="28"/>
          <w:szCs w:val="28"/>
        </w:rPr>
        <w:t>Anderson, J. (2020) ‘Roasting Ethics: Humour, Offence and Context’, *Ethics in Comedy*, pp. 441–460.</w:t>
      </w:r>
    </w:p>
    <w:p w14:paraId="030ED31D" w14:textId="77777777" w:rsidR="00B16790" w:rsidRPr="00FD6B0D" w:rsidRDefault="00B16790" w:rsidP="00FD6B0D">
      <w:pPr>
        <w:spacing w:line="360" w:lineRule="auto"/>
        <w:rPr>
          <w:rFonts w:ascii="Arial" w:hAnsi="Arial" w:cs="Arial"/>
          <w:sz w:val="28"/>
          <w:szCs w:val="28"/>
        </w:rPr>
      </w:pPr>
      <w:r w:rsidRPr="00FD6B0D">
        <w:rPr>
          <w:rFonts w:ascii="Arial" w:hAnsi="Arial" w:cs="Arial"/>
          <w:sz w:val="28"/>
          <w:szCs w:val="28"/>
        </w:rPr>
        <w:t>Bakhtin, M. (1984a) *Rabelais and His World*. Bloomington: Indiana University Press.</w:t>
      </w:r>
    </w:p>
    <w:p w14:paraId="6AC5C00C" w14:textId="77777777" w:rsidR="00B16790" w:rsidRPr="00FD6B0D" w:rsidRDefault="00B16790" w:rsidP="00FD6B0D">
      <w:pPr>
        <w:spacing w:line="360" w:lineRule="auto"/>
        <w:rPr>
          <w:rFonts w:ascii="Arial" w:hAnsi="Arial" w:cs="Arial"/>
          <w:sz w:val="28"/>
          <w:szCs w:val="28"/>
        </w:rPr>
      </w:pPr>
      <w:r w:rsidRPr="00FD6B0D">
        <w:rPr>
          <w:rFonts w:ascii="Arial" w:hAnsi="Arial" w:cs="Arial"/>
          <w:sz w:val="28"/>
          <w:szCs w:val="28"/>
        </w:rPr>
        <w:t>Bakhtin, M. (1984b) *Problems of Dostoevsky’s Poetics*. Minneapolis: University of Minnesota Press.</w:t>
      </w:r>
    </w:p>
    <w:p w14:paraId="3F657543" w14:textId="77777777" w:rsidR="00B16790" w:rsidRPr="00FD6B0D" w:rsidRDefault="00B16790" w:rsidP="00FD6B0D">
      <w:pPr>
        <w:spacing w:line="360" w:lineRule="auto"/>
        <w:rPr>
          <w:rFonts w:ascii="Arial" w:hAnsi="Arial" w:cs="Arial"/>
          <w:sz w:val="28"/>
          <w:szCs w:val="28"/>
        </w:rPr>
      </w:pPr>
      <w:proofErr w:type="spellStart"/>
      <w:r w:rsidRPr="00FD6B0D">
        <w:rPr>
          <w:rFonts w:ascii="Arial" w:hAnsi="Arial" w:cs="Arial"/>
          <w:sz w:val="28"/>
          <w:szCs w:val="28"/>
        </w:rPr>
        <w:t>Baruchello</w:t>
      </w:r>
      <w:proofErr w:type="spellEnd"/>
      <w:r w:rsidRPr="00FD6B0D">
        <w:rPr>
          <w:rFonts w:ascii="Arial" w:hAnsi="Arial" w:cs="Arial"/>
          <w:sz w:val="28"/>
          <w:szCs w:val="28"/>
        </w:rPr>
        <w:t xml:space="preserve">, G. and </w:t>
      </w:r>
      <w:proofErr w:type="spellStart"/>
      <w:r w:rsidRPr="00FD6B0D">
        <w:rPr>
          <w:rFonts w:ascii="Arial" w:hAnsi="Arial" w:cs="Arial"/>
          <w:sz w:val="28"/>
          <w:szCs w:val="28"/>
        </w:rPr>
        <w:t>Arnarsson</w:t>
      </w:r>
      <w:proofErr w:type="spellEnd"/>
      <w:r w:rsidRPr="00FD6B0D">
        <w:rPr>
          <w:rFonts w:ascii="Arial" w:hAnsi="Arial" w:cs="Arial"/>
          <w:sz w:val="28"/>
          <w:szCs w:val="28"/>
        </w:rPr>
        <w:t>, Á.M. (2022) *Humour and Cruelty: Volume 1*. Berlin: De Gruyter.</w:t>
      </w:r>
    </w:p>
    <w:p w14:paraId="32506149" w14:textId="77777777" w:rsidR="00B16790" w:rsidRPr="00FD6B0D" w:rsidRDefault="00B16790" w:rsidP="00FD6B0D">
      <w:pPr>
        <w:spacing w:line="360" w:lineRule="auto"/>
        <w:rPr>
          <w:rFonts w:ascii="Arial" w:hAnsi="Arial" w:cs="Arial"/>
          <w:sz w:val="28"/>
          <w:szCs w:val="28"/>
        </w:rPr>
      </w:pPr>
      <w:r w:rsidRPr="00FD6B0D">
        <w:rPr>
          <w:rFonts w:ascii="Arial" w:hAnsi="Arial" w:cs="Arial"/>
          <w:sz w:val="28"/>
          <w:szCs w:val="28"/>
        </w:rPr>
        <w:t>Benko, S. (2020) *Ethics in Comedy: Essays on Crossing the Line*. Jefferson, NC: McFarland.</w:t>
      </w:r>
    </w:p>
    <w:p w14:paraId="50B0EE1B" w14:textId="77777777" w:rsidR="00B16790" w:rsidRPr="00FD6B0D" w:rsidRDefault="00B16790" w:rsidP="00FD6B0D">
      <w:pPr>
        <w:spacing w:line="360" w:lineRule="auto"/>
        <w:rPr>
          <w:rFonts w:ascii="Arial" w:hAnsi="Arial" w:cs="Arial"/>
          <w:sz w:val="28"/>
          <w:szCs w:val="28"/>
        </w:rPr>
      </w:pPr>
      <w:r w:rsidRPr="00FD6B0D">
        <w:rPr>
          <w:rFonts w:ascii="Arial" w:hAnsi="Arial" w:cs="Arial"/>
          <w:sz w:val="28"/>
          <w:szCs w:val="28"/>
        </w:rPr>
        <w:t>Benko, S. (2021) ‘The Comic Mirror: Ethics and Transgression’, *Ethics in Comedy*, pp. 23–42.</w:t>
      </w:r>
    </w:p>
    <w:p w14:paraId="2EAB71AE" w14:textId="77777777" w:rsidR="00B16790" w:rsidRPr="00FD6B0D" w:rsidRDefault="00B16790" w:rsidP="00FD6B0D">
      <w:pPr>
        <w:spacing w:line="360" w:lineRule="auto"/>
        <w:rPr>
          <w:rFonts w:ascii="Arial" w:hAnsi="Arial" w:cs="Arial"/>
          <w:sz w:val="28"/>
          <w:szCs w:val="28"/>
        </w:rPr>
      </w:pPr>
      <w:r w:rsidRPr="00FD6B0D">
        <w:rPr>
          <w:rFonts w:ascii="Arial" w:hAnsi="Arial" w:cs="Arial"/>
          <w:sz w:val="28"/>
          <w:szCs w:val="28"/>
        </w:rPr>
        <w:t>Benko, S. (2024) ‘The Comic as Cultural Critic’, *Comedy and Moral Inquiry*, pp. 122–145.</w:t>
      </w:r>
    </w:p>
    <w:p w14:paraId="0234DAF5" w14:textId="77777777" w:rsidR="00B16790" w:rsidRPr="00FD6B0D" w:rsidRDefault="00B16790" w:rsidP="00FD6B0D">
      <w:pPr>
        <w:spacing w:line="360" w:lineRule="auto"/>
        <w:rPr>
          <w:rFonts w:ascii="Arial" w:hAnsi="Arial" w:cs="Arial"/>
          <w:sz w:val="28"/>
          <w:szCs w:val="28"/>
        </w:rPr>
      </w:pPr>
      <w:r w:rsidRPr="00FD6B0D">
        <w:rPr>
          <w:rFonts w:ascii="Arial" w:hAnsi="Arial" w:cs="Arial"/>
          <w:sz w:val="28"/>
          <w:szCs w:val="28"/>
        </w:rPr>
        <w:t>Berlant, L. (2011) *Cruel Optimism*. Durham: Duke University Press.</w:t>
      </w:r>
    </w:p>
    <w:p w14:paraId="40C0AC11" w14:textId="77777777" w:rsidR="00B16790" w:rsidRPr="00FD6B0D" w:rsidRDefault="00B16790" w:rsidP="00FD6B0D">
      <w:pPr>
        <w:spacing w:line="360" w:lineRule="auto"/>
        <w:rPr>
          <w:rFonts w:ascii="Arial" w:hAnsi="Arial" w:cs="Arial"/>
          <w:sz w:val="28"/>
          <w:szCs w:val="28"/>
        </w:rPr>
      </w:pPr>
      <w:r w:rsidRPr="00FD6B0D">
        <w:rPr>
          <w:rFonts w:ascii="Arial" w:hAnsi="Arial" w:cs="Arial"/>
          <w:sz w:val="28"/>
          <w:szCs w:val="28"/>
        </w:rPr>
        <w:t xml:space="preserve">Bitterly, T., Brooks, A.W. and Schweitzer, M.E. (2016) ‘Risky jokes: How </w:t>
      </w:r>
      <w:proofErr w:type="spellStart"/>
      <w:r w:rsidRPr="00FD6B0D">
        <w:rPr>
          <w:rFonts w:ascii="Arial" w:hAnsi="Arial" w:cs="Arial"/>
          <w:sz w:val="28"/>
          <w:szCs w:val="28"/>
        </w:rPr>
        <w:t>manag-ing</w:t>
      </w:r>
      <w:proofErr w:type="spellEnd"/>
      <w:r w:rsidRPr="00FD6B0D">
        <w:rPr>
          <w:rFonts w:ascii="Arial" w:hAnsi="Arial" w:cs="Arial"/>
          <w:sz w:val="28"/>
          <w:szCs w:val="28"/>
        </w:rPr>
        <w:t xml:space="preserve"> ambiguity influences comic amusement’, *Journal of Personality and Social Psychology*, 110(3), pp. 431–445.</w:t>
      </w:r>
    </w:p>
    <w:p w14:paraId="3A95D175" w14:textId="77777777" w:rsidR="00B16790" w:rsidRPr="00FD6B0D" w:rsidRDefault="00B16790" w:rsidP="00FD6B0D">
      <w:pPr>
        <w:spacing w:line="360" w:lineRule="auto"/>
        <w:rPr>
          <w:rFonts w:ascii="Arial" w:hAnsi="Arial" w:cs="Arial"/>
          <w:sz w:val="28"/>
          <w:szCs w:val="28"/>
        </w:rPr>
      </w:pPr>
      <w:r w:rsidRPr="00FD6B0D">
        <w:rPr>
          <w:rFonts w:ascii="Arial" w:hAnsi="Arial" w:cs="Arial"/>
          <w:sz w:val="28"/>
          <w:szCs w:val="28"/>
        </w:rPr>
        <w:t>Bonello, D., Chambers, C. and Whelan, K. (2018) *Comedy and Critical Thought: Laughter as Resistance*. London: Rowman &amp; Littlefield.</w:t>
      </w:r>
    </w:p>
    <w:p w14:paraId="209158B6" w14:textId="77777777" w:rsidR="00B16790" w:rsidRPr="00FD6B0D" w:rsidRDefault="00B16790" w:rsidP="00FD6B0D">
      <w:pPr>
        <w:spacing w:line="360" w:lineRule="auto"/>
        <w:rPr>
          <w:rFonts w:ascii="Arial" w:hAnsi="Arial" w:cs="Arial"/>
          <w:sz w:val="28"/>
          <w:szCs w:val="28"/>
        </w:rPr>
      </w:pPr>
      <w:r w:rsidRPr="00FD6B0D">
        <w:rPr>
          <w:rFonts w:ascii="Arial" w:hAnsi="Arial" w:cs="Arial"/>
          <w:sz w:val="28"/>
          <w:szCs w:val="28"/>
        </w:rPr>
        <w:t>Butler, J. (1997) *Excitable Speech: A Politics of the Performative*. New York: Routledge.</w:t>
      </w:r>
    </w:p>
    <w:p w14:paraId="0305047B" w14:textId="77777777" w:rsidR="00B16790" w:rsidRPr="00FD6B0D" w:rsidRDefault="00B16790" w:rsidP="00FD6B0D">
      <w:pPr>
        <w:spacing w:line="360" w:lineRule="auto"/>
        <w:rPr>
          <w:rFonts w:ascii="Arial" w:hAnsi="Arial" w:cs="Arial"/>
          <w:sz w:val="28"/>
          <w:szCs w:val="28"/>
        </w:rPr>
      </w:pPr>
      <w:r w:rsidRPr="00FD6B0D">
        <w:rPr>
          <w:rFonts w:ascii="Arial" w:hAnsi="Arial" w:cs="Arial"/>
          <w:sz w:val="28"/>
          <w:szCs w:val="28"/>
        </w:rPr>
        <w:t>Camus, A. (1991) *The Rebel*. London: Penguin.</w:t>
      </w:r>
    </w:p>
    <w:p w14:paraId="7289854C" w14:textId="77777777" w:rsidR="00B16790" w:rsidRPr="00FD6B0D" w:rsidRDefault="00B16790" w:rsidP="00FD6B0D">
      <w:pPr>
        <w:spacing w:line="360" w:lineRule="auto"/>
        <w:rPr>
          <w:rFonts w:ascii="Arial" w:hAnsi="Arial" w:cs="Arial"/>
          <w:sz w:val="28"/>
          <w:szCs w:val="28"/>
        </w:rPr>
      </w:pPr>
      <w:r w:rsidRPr="00FD6B0D">
        <w:rPr>
          <w:rFonts w:ascii="Arial" w:hAnsi="Arial" w:cs="Arial"/>
          <w:sz w:val="28"/>
          <w:szCs w:val="28"/>
        </w:rPr>
        <w:t>Carli, R. (2023) ‘Fascist Laughter and Moral Failure’, *Journal of Ethical Aesthetics*, 11(2), pp. 67–89.</w:t>
      </w:r>
    </w:p>
    <w:p w14:paraId="20CBB1AB" w14:textId="37FF3FEB" w:rsidR="00B16790" w:rsidRPr="00FD6B0D" w:rsidRDefault="00B16790" w:rsidP="00FD6B0D">
      <w:pPr>
        <w:spacing w:line="360" w:lineRule="auto"/>
        <w:rPr>
          <w:rFonts w:ascii="Arial" w:hAnsi="Arial" w:cs="Arial"/>
          <w:sz w:val="28"/>
          <w:szCs w:val="28"/>
        </w:rPr>
      </w:pPr>
      <w:r w:rsidRPr="00FD6B0D">
        <w:rPr>
          <w:rFonts w:ascii="Arial" w:hAnsi="Arial" w:cs="Arial"/>
          <w:sz w:val="28"/>
          <w:szCs w:val="28"/>
        </w:rPr>
        <w:t>Caron, J.E. (2020) ‘Satire, Public Reason, and the Comic Public Sphere’, *</w:t>
      </w:r>
      <w:r w:rsidR="000C7192">
        <w:rPr>
          <w:rFonts w:ascii="Arial" w:hAnsi="Arial" w:cs="Arial"/>
          <w:sz w:val="28"/>
          <w:szCs w:val="28"/>
        </w:rPr>
        <w:t>Humour</w:t>
      </w:r>
      <w:r w:rsidRPr="00FD6B0D">
        <w:rPr>
          <w:rFonts w:ascii="Arial" w:hAnsi="Arial" w:cs="Arial"/>
          <w:sz w:val="28"/>
          <w:szCs w:val="28"/>
        </w:rPr>
        <w:t xml:space="preserve">: International Journal of </w:t>
      </w:r>
      <w:r w:rsidR="000C7192">
        <w:rPr>
          <w:rFonts w:ascii="Arial" w:hAnsi="Arial" w:cs="Arial"/>
          <w:sz w:val="28"/>
          <w:szCs w:val="28"/>
        </w:rPr>
        <w:t>Humour</w:t>
      </w:r>
      <w:r w:rsidRPr="00FD6B0D">
        <w:rPr>
          <w:rFonts w:ascii="Arial" w:hAnsi="Arial" w:cs="Arial"/>
          <w:sz w:val="28"/>
          <w:szCs w:val="28"/>
        </w:rPr>
        <w:t xml:space="preserve"> Research*, 33(1), pp. 1–23.</w:t>
      </w:r>
    </w:p>
    <w:p w14:paraId="416BBDAB" w14:textId="77777777" w:rsidR="00B16790" w:rsidRPr="00FD6B0D" w:rsidRDefault="00B16790" w:rsidP="00FD6B0D">
      <w:pPr>
        <w:spacing w:line="360" w:lineRule="auto"/>
        <w:rPr>
          <w:rFonts w:ascii="Arial" w:hAnsi="Arial" w:cs="Arial"/>
          <w:sz w:val="28"/>
          <w:szCs w:val="28"/>
        </w:rPr>
      </w:pPr>
      <w:r w:rsidRPr="00FD6B0D">
        <w:rPr>
          <w:rFonts w:ascii="Arial" w:hAnsi="Arial" w:cs="Arial"/>
          <w:sz w:val="28"/>
          <w:szCs w:val="28"/>
        </w:rPr>
        <w:t xml:space="preserve">Carroll, N. (1999) ‘Comic </w:t>
      </w:r>
      <w:proofErr w:type="spellStart"/>
      <w:r w:rsidRPr="00FD6B0D">
        <w:rPr>
          <w:rFonts w:ascii="Arial" w:hAnsi="Arial" w:cs="Arial"/>
          <w:sz w:val="28"/>
          <w:szCs w:val="28"/>
        </w:rPr>
        <w:t>Amoralism</w:t>
      </w:r>
      <w:proofErr w:type="spellEnd"/>
      <w:r w:rsidRPr="00FD6B0D">
        <w:rPr>
          <w:rFonts w:ascii="Arial" w:hAnsi="Arial" w:cs="Arial"/>
          <w:sz w:val="28"/>
          <w:szCs w:val="28"/>
        </w:rPr>
        <w:t xml:space="preserve"> and Its Limits’, *British Journal of Aesthetics*, 39(4), pp. 348–363.</w:t>
      </w:r>
    </w:p>
    <w:p w14:paraId="5D582D13" w14:textId="77777777" w:rsidR="00B16790" w:rsidRPr="00FD6B0D" w:rsidRDefault="00B16790" w:rsidP="00FD6B0D">
      <w:pPr>
        <w:spacing w:line="360" w:lineRule="auto"/>
        <w:rPr>
          <w:rFonts w:ascii="Arial" w:hAnsi="Arial" w:cs="Arial"/>
          <w:sz w:val="28"/>
          <w:szCs w:val="28"/>
        </w:rPr>
      </w:pPr>
      <w:r w:rsidRPr="00FD6B0D">
        <w:rPr>
          <w:rFonts w:ascii="Arial" w:hAnsi="Arial" w:cs="Arial"/>
          <w:sz w:val="28"/>
          <w:szCs w:val="28"/>
        </w:rPr>
        <w:t>Cassirer, E. (1944) *An Essay on Man*. New Haven: Yale University Press.</w:t>
      </w:r>
    </w:p>
    <w:p w14:paraId="1AC61795" w14:textId="77777777" w:rsidR="00B16790" w:rsidRPr="00FD6B0D" w:rsidRDefault="00B16790" w:rsidP="00FD6B0D">
      <w:pPr>
        <w:spacing w:line="360" w:lineRule="auto"/>
        <w:rPr>
          <w:rFonts w:ascii="Arial" w:hAnsi="Arial" w:cs="Arial"/>
          <w:sz w:val="28"/>
          <w:szCs w:val="28"/>
        </w:rPr>
      </w:pPr>
      <w:proofErr w:type="spellStart"/>
      <w:r w:rsidRPr="00FD6B0D">
        <w:rPr>
          <w:rFonts w:ascii="Arial" w:hAnsi="Arial" w:cs="Arial"/>
          <w:sz w:val="28"/>
          <w:szCs w:val="28"/>
        </w:rPr>
        <w:t>Chiaro</w:t>
      </w:r>
      <w:proofErr w:type="spellEnd"/>
      <w:r w:rsidRPr="00FD6B0D">
        <w:rPr>
          <w:rFonts w:ascii="Arial" w:hAnsi="Arial" w:cs="Arial"/>
          <w:sz w:val="28"/>
          <w:szCs w:val="28"/>
        </w:rPr>
        <w:t>, D. (2010) *Translation, Humour and Literature*. London: Continuum.</w:t>
      </w:r>
    </w:p>
    <w:p w14:paraId="3C837543" w14:textId="77777777" w:rsidR="00B16790" w:rsidRPr="00FD6B0D" w:rsidRDefault="00B16790" w:rsidP="00FD6B0D">
      <w:pPr>
        <w:spacing w:line="360" w:lineRule="auto"/>
        <w:rPr>
          <w:rFonts w:ascii="Arial" w:hAnsi="Arial" w:cs="Arial"/>
          <w:sz w:val="28"/>
          <w:szCs w:val="28"/>
        </w:rPr>
      </w:pPr>
      <w:r w:rsidRPr="00FD6B0D">
        <w:rPr>
          <w:rFonts w:ascii="Arial" w:hAnsi="Arial" w:cs="Arial"/>
          <w:sz w:val="28"/>
          <w:szCs w:val="28"/>
        </w:rPr>
        <w:t>Cohen, T. (1999) *Jokes: Philosophical Thoughts on Joking Matters*. Chicago: University of Chicago Press.</w:t>
      </w:r>
    </w:p>
    <w:p w14:paraId="1A3665C8" w14:textId="77777777" w:rsidR="00B16790" w:rsidRPr="00FD6B0D" w:rsidRDefault="00B16790" w:rsidP="00FD6B0D">
      <w:pPr>
        <w:spacing w:line="360" w:lineRule="auto"/>
        <w:rPr>
          <w:rFonts w:ascii="Arial" w:hAnsi="Arial" w:cs="Arial"/>
          <w:sz w:val="28"/>
          <w:szCs w:val="28"/>
        </w:rPr>
      </w:pPr>
      <w:r w:rsidRPr="00FD6B0D">
        <w:rPr>
          <w:rFonts w:ascii="Arial" w:hAnsi="Arial" w:cs="Arial"/>
          <w:sz w:val="28"/>
          <w:szCs w:val="28"/>
        </w:rPr>
        <w:t>Critchley, S. (2002) *On Humour*. London: Routledge.</w:t>
      </w:r>
    </w:p>
    <w:p w14:paraId="33EB6659" w14:textId="77777777" w:rsidR="00B16790" w:rsidRPr="00FD6B0D" w:rsidRDefault="00B16790" w:rsidP="00FD6B0D">
      <w:pPr>
        <w:spacing w:line="360" w:lineRule="auto"/>
        <w:rPr>
          <w:rFonts w:ascii="Arial" w:hAnsi="Arial" w:cs="Arial"/>
          <w:sz w:val="28"/>
          <w:szCs w:val="28"/>
        </w:rPr>
      </w:pPr>
      <w:r w:rsidRPr="00FD6B0D">
        <w:rPr>
          <w:rFonts w:ascii="Arial" w:hAnsi="Arial" w:cs="Arial"/>
          <w:sz w:val="28"/>
          <w:szCs w:val="28"/>
        </w:rPr>
        <w:t>Dancy, J. (2004) *Ethics Without Principles*. Oxford: Clarendon Press.</w:t>
      </w:r>
    </w:p>
    <w:p w14:paraId="68C2431D" w14:textId="77777777" w:rsidR="00B16790" w:rsidRPr="00FD6B0D" w:rsidRDefault="00B16790" w:rsidP="00FD6B0D">
      <w:pPr>
        <w:spacing w:line="360" w:lineRule="auto"/>
        <w:rPr>
          <w:rFonts w:ascii="Arial" w:hAnsi="Arial" w:cs="Arial"/>
          <w:sz w:val="28"/>
          <w:szCs w:val="28"/>
        </w:rPr>
      </w:pPr>
      <w:r w:rsidRPr="00FD6B0D">
        <w:rPr>
          <w:rFonts w:ascii="Arial" w:hAnsi="Arial" w:cs="Arial"/>
          <w:sz w:val="28"/>
          <w:szCs w:val="28"/>
        </w:rPr>
        <w:t>Feinberg, J. (1985) *Offense to Others*. Oxford: Oxford University Press.</w:t>
      </w:r>
    </w:p>
    <w:p w14:paraId="7F95A71E" w14:textId="054AAC55" w:rsidR="00B16790" w:rsidRPr="00FD6B0D" w:rsidRDefault="00B16790" w:rsidP="00FD6B0D">
      <w:pPr>
        <w:spacing w:line="360" w:lineRule="auto"/>
        <w:rPr>
          <w:rFonts w:ascii="Arial" w:hAnsi="Arial" w:cs="Arial"/>
          <w:sz w:val="28"/>
          <w:szCs w:val="28"/>
        </w:rPr>
      </w:pPr>
      <w:r w:rsidRPr="00FD6B0D">
        <w:rPr>
          <w:rFonts w:ascii="Arial" w:hAnsi="Arial" w:cs="Arial"/>
          <w:sz w:val="28"/>
          <w:szCs w:val="28"/>
        </w:rPr>
        <w:t xml:space="preserve">Ford, T.E. and Ferguson, M.A. (2004) ‘Social Consequences of Disparagement </w:t>
      </w:r>
      <w:r w:rsidR="000C7192">
        <w:rPr>
          <w:rFonts w:ascii="Arial" w:hAnsi="Arial" w:cs="Arial"/>
          <w:sz w:val="28"/>
          <w:szCs w:val="28"/>
        </w:rPr>
        <w:t>Humour</w:t>
      </w:r>
      <w:r w:rsidRPr="00FD6B0D">
        <w:rPr>
          <w:rFonts w:ascii="Arial" w:hAnsi="Arial" w:cs="Arial"/>
          <w:sz w:val="28"/>
          <w:szCs w:val="28"/>
        </w:rPr>
        <w:t>’, *Personality and Social Psychology Review*, 8(1), pp. 79–94.</w:t>
      </w:r>
    </w:p>
    <w:p w14:paraId="2B392635" w14:textId="77777777" w:rsidR="00B16790" w:rsidRPr="00FD6B0D" w:rsidRDefault="00B16790" w:rsidP="00FD6B0D">
      <w:pPr>
        <w:spacing w:line="360" w:lineRule="auto"/>
        <w:rPr>
          <w:rFonts w:ascii="Arial" w:hAnsi="Arial" w:cs="Arial"/>
          <w:sz w:val="28"/>
          <w:szCs w:val="28"/>
        </w:rPr>
      </w:pPr>
      <w:r w:rsidRPr="00FD6B0D">
        <w:rPr>
          <w:rFonts w:ascii="Arial" w:hAnsi="Arial" w:cs="Arial"/>
          <w:sz w:val="28"/>
          <w:szCs w:val="28"/>
        </w:rPr>
        <w:t xml:space="preserve">Freud, S. (1905) *Jokes and Their Relation to the Unconscious*. Leipzig: </w:t>
      </w:r>
      <w:proofErr w:type="spellStart"/>
      <w:r w:rsidRPr="00FD6B0D">
        <w:rPr>
          <w:rFonts w:ascii="Arial" w:hAnsi="Arial" w:cs="Arial"/>
          <w:sz w:val="28"/>
          <w:szCs w:val="28"/>
        </w:rPr>
        <w:t>Deuticke</w:t>
      </w:r>
      <w:proofErr w:type="spellEnd"/>
      <w:r w:rsidRPr="00FD6B0D">
        <w:rPr>
          <w:rFonts w:ascii="Arial" w:hAnsi="Arial" w:cs="Arial"/>
          <w:sz w:val="28"/>
          <w:szCs w:val="28"/>
        </w:rPr>
        <w:t>.</w:t>
      </w:r>
    </w:p>
    <w:p w14:paraId="4A7B7FEB" w14:textId="77777777" w:rsidR="00B16790" w:rsidRPr="00FD6B0D" w:rsidRDefault="00B16790" w:rsidP="00FD6B0D">
      <w:pPr>
        <w:spacing w:line="360" w:lineRule="auto"/>
        <w:rPr>
          <w:rFonts w:ascii="Arial" w:hAnsi="Arial" w:cs="Arial"/>
          <w:sz w:val="28"/>
          <w:szCs w:val="28"/>
        </w:rPr>
      </w:pPr>
      <w:proofErr w:type="spellStart"/>
      <w:r w:rsidRPr="00FD6B0D">
        <w:rPr>
          <w:rFonts w:ascii="Arial" w:hAnsi="Arial" w:cs="Arial"/>
          <w:sz w:val="28"/>
          <w:szCs w:val="28"/>
        </w:rPr>
        <w:t>Gaut</w:t>
      </w:r>
      <w:proofErr w:type="spellEnd"/>
      <w:r w:rsidRPr="00FD6B0D">
        <w:rPr>
          <w:rFonts w:ascii="Arial" w:hAnsi="Arial" w:cs="Arial"/>
          <w:sz w:val="28"/>
          <w:szCs w:val="28"/>
        </w:rPr>
        <w:t>, B. (1998) ‘The Ethical Criticism of Art’, *Proceedings of the Aristotelian Society*, 98(1), pp. 223–241.</w:t>
      </w:r>
    </w:p>
    <w:p w14:paraId="7EE72AD7" w14:textId="77777777" w:rsidR="00B16790" w:rsidRPr="00FD6B0D" w:rsidRDefault="00B16790" w:rsidP="00FD6B0D">
      <w:pPr>
        <w:spacing w:line="360" w:lineRule="auto"/>
        <w:rPr>
          <w:rFonts w:ascii="Arial" w:hAnsi="Arial" w:cs="Arial"/>
          <w:sz w:val="28"/>
          <w:szCs w:val="28"/>
        </w:rPr>
      </w:pPr>
      <w:r w:rsidRPr="00FD6B0D">
        <w:rPr>
          <w:rFonts w:ascii="Arial" w:hAnsi="Arial" w:cs="Arial"/>
          <w:sz w:val="28"/>
          <w:szCs w:val="28"/>
        </w:rPr>
        <w:t>Gimbel, S. and Wilk, C. (2016) ‘Joke Capital’, *Philosophy and Humour Studies Review*, 12(2), pp. 115–135.</w:t>
      </w:r>
    </w:p>
    <w:p w14:paraId="05637D75" w14:textId="77777777" w:rsidR="00B16790" w:rsidRPr="00FD6B0D" w:rsidRDefault="00B16790" w:rsidP="00FD6B0D">
      <w:pPr>
        <w:spacing w:line="360" w:lineRule="auto"/>
        <w:rPr>
          <w:rFonts w:ascii="Arial" w:hAnsi="Arial" w:cs="Arial"/>
          <w:sz w:val="28"/>
          <w:szCs w:val="28"/>
        </w:rPr>
      </w:pPr>
      <w:r w:rsidRPr="00FD6B0D">
        <w:rPr>
          <w:rFonts w:ascii="Arial" w:hAnsi="Arial" w:cs="Arial"/>
          <w:sz w:val="28"/>
          <w:szCs w:val="28"/>
        </w:rPr>
        <w:t>Gimbel, S. and Wilk, C. (2021) ‘Comedy and Moral Economy’, *Ethics in Comedy*, pp. 59–88.</w:t>
      </w:r>
    </w:p>
    <w:p w14:paraId="54D0B503" w14:textId="77777777" w:rsidR="00B16790" w:rsidRPr="00FD6B0D" w:rsidRDefault="00B16790" w:rsidP="00FD6B0D">
      <w:pPr>
        <w:spacing w:line="360" w:lineRule="auto"/>
        <w:rPr>
          <w:rFonts w:ascii="Arial" w:hAnsi="Arial" w:cs="Arial"/>
          <w:sz w:val="28"/>
          <w:szCs w:val="28"/>
        </w:rPr>
      </w:pPr>
      <w:r w:rsidRPr="00FD6B0D">
        <w:rPr>
          <w:rFonts w:ascii="Arial" w:hAnsi="Arial" w:cs="Arial"/>
          <w:sz w:val="28"/>
          <w:szCs w:val="28"/>
        </w:rPr>
        <w:t>Gimbel, S. and Wilk, C. (2023) *Joke Capital: Ethics and Comic License*. New York: Routledge.</w:t>
      </w:r>
    </w:p>
    <w:p w14:paraId="65BD272D" w14:textId="77777777" w:rsidR="00B16790" w:rsidRPr="00FD6B0D" w:rsidRDefault="00B16790" w:rsidP="00FD6B0D">
      <w:pPr>
        <w:spacing w:line="360" w:lineRule="auto"/>
        <w:rPr>
          <w:rFonts w:ascii="Arial" w:hAnsi="Arial" w:cs="Arial"/>
          <w:sz w:val="28"/>
          <w:szCs w:val="28"/>
        </w:rPr>
      </w:pPr>
      <w:r w:rsidRPr="00FD6B0D">
        <w:rPr>
          <w:rFonts w:ascii="Arial" w:hAnsi="Arial" w:cs="Arial"/>
          <w:sz w:val="28"/>
          <w:szCs w:val="28"/>
        </w:rPr>
        <w:t>Gimbel, S. and Wilk, C. (2024) ‘Ethics, Satire and Comic Context’, *Philosophical Humour Quarterly*, 34(2), pp. 200–219.</w:t>
      </w:r>
    </w:p>
    <w:p w14:paraId="2494E98D" w14:textId="5541FFFD" w:rsidR="00B16790" w:rsidRPr="00FD6B0D" w:rsidRDefault="00B16790" w:rsidP="00FD6B0D">
      <w:pPr>
        <w:spacing w:line="360" w:lineRule="auto"/>
        <w:rPr>
          <w:rFonts w:ascii="Arial" w:hAnsi="Arial" w:cs="Arial"/>
          <w:sz w:val="28"/>
          <w:szCs w:val="28"/>
        </w:rPr>
      </w:pPr>
      <w:proofErr w:type="spellStart"/>
      <w:r w:rsidRPr="00FD6B0D">
        <w:rPr>
          <w:rFonts w:ascii="Arial" w:hAnsi="Arial" w:cs="Arial"/>
          <w:sz w:val="28"/>
          <w:szCs w:val="28"/>
        </w:rPr>
        <w:t>Gournelos</w:t>
      </w:r>
      <w:proofErr w:type="spellEnd"/>
      <w:r w:rsidRPr="00FD6B0D">
        <w:rPr>
          <w:rFonts w:ascii="Arial" w:hAnsi="Arial" w:cs="Arial"/>
          <w:sz w:val="28"/>
          <w:szCs w:val="28"/>
        </w:rPr>
        <w:t xml:space="preserve">, T. and Greene, V. (2011) *A Decade of Dark </w:t>
      </w:r>
      <w:r w:rsidR="000C7192">
        <w:rPr>
          <w:rFonts w:ascii="Arial" w:hAnsi="Arial" w:cs="Arial"/>
          <w:sz w:val="28"/>
          <w:szCs w:val="28"/>
        </w:rPr>
        <w:t>Humour</w:t>
      </w:r>
      <w:r w:rsidRPr="00FD6B0D">
        <w:rPr>
          <w:rFonts w:ascii="Arial" w:hAnsi="Arial" w:cs="Arial"/>
          <w:sz w:val="28"/>
          <w:szCs w:val="28"/>
        </w:rPr>
        <w:t>*. Jackson: University Press of Mississippi.</w:t>
      </w:r>
    </w:p>
    <w:p w14:paraId="7FD097E4" w14:textId="77777777" w:rsidR="00B16790" w:rsidRPr="00FD6B0D" w:rsidRDefault="00B16790" w:rsidP="00FD6B0D">
      <w:pPr>
        <w:spacing w:line="360" w:lineRule="auto"/>
        <w:rPr>
          <w:rFonts w:ascii="Arial" w:hAnsi="Arial" w:cs="Arial"/>
          <w:sz w:val="28"/>
          <w:szCs w:val="28"/>
        </w:rPr>
      </w:pPr>
      <w:r w:rsidRPr="00FD6B0D">
        <w:rPr>
          <w:rFonts w:ascii="Arial" w:hAnsi="Arial" w:cs="Arial"/>
          <w:sz w:val="28"/>
          <w:szCs w:val="28"/>
        </w:rPr>
        <w:t>Graham, N. (2020) ‘Cards Against Humanity and the Ethics of Play’, in Benko, S. (ed.) *Ethics in Comedy*. Jefferson: McFarland, pp. 210–222.</w:t>
      </w:r>
    </w:p>
    <w:p w14:paraId="00600596" w14:textId="77777777" w:rsidR="00B16790" w:rsidRPr="00FD6B0D" w:rsidRDefault="00B16790" w:rsidP="00FD6B0D">
      <w:pPr>
        <w:spacing w:line="360" w:lineRule="auto"/>
        <w:rPr>
          <w:rFonts w:ascii="Arial" w:hAnsi="Arial" w:cs="Arial"/>
          <w:sz w:val="28"/>
          <w:szCs w:val="28"/>
        </w:rPr>
      </w:pPr>
      <w:r w:rsidRPr="00FD6B0D">
        <w:rPr>
          <w:rFonts w:ascii="Arial" w:hAnsi="Arial" w:cs="Arial"/>
          <w:sz w:val="28"/>
          <w:szCs w:val="28"/>
        </w:rPr>
        <w:t>Gray, J., Jones, J.P. and Thompson, E. (2009) *Satire TV: Politics and Comedy in the Post-Network Era*. New York: NYU Press.</w:t>
      </w:r>
    </w:p>
    <w:p w14:paraId="7EC2F36D" w14:textId="77777777" w:rsidR="00B16790" w:rsidRPr="00FD6B0D" w:rsidRDefault="00B16790" w:rsidP="00FD6B0D">
      <w:pPr>
        <w:spacing w:line="360" w:lineRule="auto"/>
        <w:rPr>
          <w:rFonts w:ascii="Arial" w:hAnsi="Arial" w:cs="Arial"/>
          <w:sz w:val="28"/>
          <w:szCs w:val="28"/>
        </w:rPr>
      </w:pPr>
      <w:r w:rsidRPr="00FD6B0D">
        <w:rPr>
          <w:rFonts w:ascii="Arial" w:hAnsi="Arial" w:cs="Arial"/>
          <w:sz w:val="28"/>
          <w:szCs w:val="28"/>
        </w:rPr>
        <w:t>Green, D. (2019) ‘Satire, Vulnerability, and the Politics of Mockery’, *Cultural Critique*, 103(1), pp. 35–60.</w:t>
      </w:r>
    </w:p>
    <w:p w14:paraId="180195B0" w14:textId="77777777" w:rsidR="00B16790" w:rsidRPr="00FD6B0D" w:rsidRDefault="00B16790" w:rsidP="00FD6B0D">
      <w:pPr>
        <w:spacing w:line="360" w:lineRule="auto"/>
        <w:rPr>
          <w:rFonts w:ascii="Arial" w:hAnsi="Arial" w:cs="Arial"/>
          <w:sz w:val="28"/>
          <w:szCs w:val="28"/>
        </w:rPr>
      </w:pPr>
      <w:r w:rsidRPr="00FD6B0D">
        <w:rPr>
          <w:rFonts w:ascii="Arial" w:hAnsi="Arial" w:cs="Arial"/>
          <w:sz w:val="28"/>
          <w:szCs w:val="28"/>
        </w:rPr>
        <w:t>Hall, S. (1980) ‘Encoding/decoding’, in Hall, S. et al. (eds.) *Culture, Media, Language*. London: Hutchinson, pp. 128–138.</w:t>
      </w:r>
    </w:p>
    <w:p w14:paraId="0FD830D2" w14:textId="77777777" w:rsidR="00B16790" w:rsidRPr="00FD6B0D" w:rsidRDefault="00B16790" w:rsidP="00FD6B0D">
      <w:pPr>
        <w:spacing w:line="360" w:lineRule="auto"/>
        <w:rPr>
          <w:rFonts w:ascii="Arial" w:hAnsi="Arial" w:cs="Arial"/>
          <w:sz w:val="28"/>
          <w:szCs w:val="28"/>
        </w:rPr>
      </w:pPr>
      <w:r w:rsidRPr="00FD6B0D">
        <w:rPr>
          <w:rFonts w:ascii="Arial" w:hAnsi="Arial" w:cs="Arial"/>
          <w:sz w:val="28"/>
          <w:szCs w:val="28"/>
        </w:rPr>
        <w:t>Haidt, J. (2012) *The Righteous Mind: Why Good People Are Divided by Politics and Religion*. New York: Pantheon.</w:t>
      </w:r>
    </w:p>
    <w:p w14:paraId="73D59E62" w14:textId="7471F973" w:rsidR="00B16790" w:rsidRPr="00FD6B0D" w:rsidRDefault="00B16790" w:rsidP="00FD6B0D">
      <w:pPr>
        <w:spacing w:line="360" w:lineRule="auto"/>
        <w:rPr>
          <w:rFonts w:ascii="Arial" w:hAnsi="Arial" w:cs="Arial"/>
          <w:sz w:val="28"/>
          <w:szCs w:val="28"/>
        </w:rPr>
      </w:pPr>
      <w:proofErr w:type="spellStart"/>
      <w:r w:rsidRPr="00FD6B0D">
        <w:rPr>
          <w:rFonts w:ascii="Arial" w:hAnsi="Arial" w:cs="Arial"/>
          <w:sz w:val="28"/>
          <w:szCs w:val="28"/>
        </w:rPr>
        <w:t>Hietalahti</w:t>
      </w:r>
      <w:proofErr w:type="spellEnd"/>
      <w:r w:rsidRPr="00FD6B0D">
        <w:rPr>
          <w:rFonts w:ascii="Arial" w:hAnsi="Arial" w:cs="Arial"/>
          <w:sz w:val="28"/>
          <w:szCs w:val="28"/>
        </w:rPr>
        <w:t xml:space="preserve">, J. (2024) ‘Humanistic Ethics of </w:t>
      </w:r>
      <w:r w:rsidR="000C7192">
        <w:rPr>
          <w:rFonts w:ascii="Arial" w:hAnsi="Arial" w:cs="Arial"/>
          <w:sz w:val="28"/>
          <w:szCs w:val="28"/>
        </w:rPr>
        <w:t>Humour</w:t>
      </w:r>
      <w:r w:rsidRPr="00FD6B0D">
        <w:rPr>
          <w:rFonts w:ascii="Arial" w:hAnsi="Arial" w:cs="Arial"/>
          <w:sz w:val="28"/>
          <w:szCs w:val="28"/>
        </w:rPr>
        <w:t>: The Problematics of Punching Up and Kicking Down’, *European Journal of Humour Research*, 12(1), pp. 47–62.</w:t>
      </w:r>
    </w:p>
    <w:p w14:paraId="652A1B59" w14:textId="77777777" w:rsidR="00B16790" w:rsidRPr="00FD6B0D" w:rsidRDefault="00B16790" w:rsidP="00FD6B0D">
      <w:pPr>
        <w:spacing w:line="360" w:lineRule="auto"/>
        <w:rPr>
          <w:rFonts w:ascii="Arial" w:hAnsi="Arial" w:cs="Arial"/>
          <w:sz w:val="28"/>
          <w:szCs w:val="28"/>
        </w:rPr>
      </w:pPr>
      <w:proofErr w:type="spellStart"/>
      <w:r w:rsidRPr="00FD6B0D">
        <w:rPr>
          <w:rFonts w:ascii="Arial" w:hAnsi="Arial" w:cs="Arial"/>
          <w:sz w:val="28"/>
          <w:szCs w:val="28"/>
        </w:rPr>
        <w:t>Horisk</w:t>
      </w:r>
      <w:proofErr w:type="spellEnd"/>
      <w:r w:rsidRPr="00FD6B0D">
        <w:rPr>
          <w:rFonts w:ascii="Arial" w:hAnsi="Arial" w:cs="Arial"/>
          <w:sz w:val="28"/>
          <w:szCs w:val="28"/>
        </w:rPr>
        <w:t>, C. (2022) ‘Humour and Ethics: Revisiting the Role of Intent’, *Journal of Moral Philosophy*, 19(1), pp. 89–110.</w:t>
      </w:r>
    </w:p>
    <w:p w14:paraId="1B680804" w14:textId="77777777" w:rsidR="00B16790" w:rsidRPr="00FD6B0D" w:rsidRDefault="00B16790" w:rsidP="00FD6B0D">
      <w:pPr>
        <w:spacing w:line="360" w:lineRule="auto"/>
        <w:rPr>
          <w:rFonts w:ascii="Arial" w:hAnsi="Arial" w:cs="Arial"/>
          <w:sz w:val="28"/>
          <w:szCs w:val="28"/>
        </w:rPr>
      </w:pPr>
      <w:r w:rsidRPr="00FD6B0D">
        <w:rPr>
          <w:rFonts w:ascii="Arial" w:hAnsi="Arial" w:cs="Arial"/>
          <w:sz w:val="28"/>
          <w:szCs w:val="28"/>
        </w:rPr>
        <w:t>Hutcheon, L. (1994) *Irony’s Edge: The Theory and Politics of Irony*. London: Routledge.</w:t>
      </w:r>
    </w:p>
    <w:p w14:paraId="01083D66" w14:textId="77777777" w:rsidR="00B16790" w:rsidRPr="00FD6B0D" w:rsidRDefault="00B16790" w:rsidP="00FD6B0D">
      <w:pPr>
        <w:spacing w:line="360" w:lineRule="auto"/>
        <w:rPr>
          <w:rFonts w:ascii="Arial" w:hAnsi="Arial" w:cs="Arial"/>
          <w:sz w:val="28"/>
          <w:szCs w:val="28"/>
        </w:rPr>
      </w:pPr>
      <w:proofErr w:type="spellStart"/>
      <w:r w:rsidRPr="00FD6B0D">
        <w:rPr>
          <w:rFonts w:ascii="Arial" w:hAnsi="Arial" w:cs="Arial"/>
          <w:sz w:val="28"/>
          <w:szCs w:val="28"/>
        </w:rPr>
        <w:t>Josl</w:t>
      </w:r>
      <w:proofErr w:type="spellEnd"/>
      <w:r w:rsidRPr="00FD6B0D">
        <w:rPr>
          <w:rFonts w:ascii="Arial" w:hAnsi="Arial" w:cs="Arial"/>
          <w:sz w:val="28"/>
          <w:szCs w:val="28"/>
        </w:rPr>
        <w:t>, J. (2024) ‘Types and Tokens in Ethical Humour’, *Comedy Studies*, 15(2), pp. 134–150.</w:t>
      </w:r>
    </w:p>
    <w:p w14:paraId="34283185" w14:textId="77777777" w:rsidR="00B16790" w:rsidRPr="00FD6B0D" w:rsidRDefault="00B16790" w:rsidP="00FD6B0D">
      <w:pPr>
        <w:spacing w:line="360" w:lineRule="auto"/>
        <w:rPr>
          <w:rFonts w:ascii="Arial" w:hAnsi="Arial" w:cs="Arial"/>
          <w:sz w:val="28"/>
          <w:szCs w:val="28"/>
        </w:rPr>
      </w:pPr>
      <w:proofErr w:type="spellStart"/>
      <w:r w:rsidRPr="00FD6B0D">
        <w:rPr>
          <w:rFonts w:ascii="Arial" w:hAnsi="Arial" w:cs="Arial"/>
          <w:sz w:val="28"/>
          <w:szCs w:val="28"/>
        </w:rPr>
        <w:t>Jost</w:t>
      </w:r>
      <w:proofErr w:type="spellEnd"/>
      <w:r w:rsidRPr="00FD6B0D">
        <w:rPr>
          <w:rFonts w:ascii="Arial" w:hAnsi="Arial" w:cs="Arial"/>
          <w:sz w:val="28"/>
          <w:szCs w:val="28"/>
        </w:rPr>
        <w:t>, J.T. (2020) *A Theory of System Justification*. Cambridge: Harvard University Press.</w:t>
      </w:r>
    </w:p>
    <w:p w14:paraId="05008F64" w14:textId="77777777" w:rsidR="00B16790" w:rsidRPr="00FD6B0D" w:rsidRDefault="00B16790" w:rsidP="00FD6B0D">
      <w:pPr>
        <w:spacing w:line="360" w:lineRule="auto"/>
        <w:rPr>
          <w:rFonts w:ascii="Arial" w:hAnsi="Arial" w:cs="Arial"/>
          <w:sz w:val="28"/>
          <w:szCs w:val="28"/>
        </w:rPr>
      </w:pPr>
      <w:proofErr w:type="spellStart"/>
      <w:r w:rsidRPr="00FD6B0D">
        <w:rPr>
          <w:rFonts w:ascii="Arial" w:hAnsi="Arial" w:cs="Arial"/>
          <w:sz w:val="28"/>
          <w:szCs w:val="28"/>
        </w:rPr>
        <w:t>Jost</w:t>
      </w:r>
      <w:proofErr w:type="spellEnd"/>
      <w:r w:rsidRPr="00FD6B0D">
        <w:rPr>
          <w:rFonts w:ascii="Arial" w:hAnsi="Arial" w:cs="Arial"/>
          <w:sz w:val="28"/>
          <w:szCs w:val="28"/>
        </w:rPr>
        <w:t>, J.T. and Banaji, M.R. (1994) ‘The Role of Stereotyping in System-Justification’, *British Journal of Social Psychology*, 33(1), pp. 1–27.</w:t>
      </w:r>
    </w:p>
    <w:p w14:paraId="0189A6AB" w14:textId="77777777" w:rsidR="00B16790" w:rsidRPr="00FD6B0D" w:rsidRDefault="00B16790" w:rsidP="00FD6B0D">
      <w:pPr>
        <w:spacing w:line="360" w:lineRule="auto"/>
        <w:rPr>
          <w:rFonts w:ascii="Arial" w:hAnsi="Arial" w:cs="Arial"/>
          <w:sz w:val="28"/>
          <w:szCs w:val="28"/>
        </w:rPr>
      </w:pPr>
      <w:r w:rsidRPr="00FD6B0D">
        <w:rPr>
          <w:rFonts w:ascii="Arial" w:hAnsi="Arial" w:cs="Arial"/>
          <w:sz w:val="28"/>
          <w:szCs w:val="28"/>
        </w:rPr>
        <w:t>Kant, I. (1788) *Critique of Practical Reason*. Trans. Abbott, T.K. London: Longmans.</w:t>
      </w:r>
    </w:p>
    <w:p w14:paraId="18CB93DA" w14:textId="77777777" w:rsidR="00B16790" w:rsidRPr="00FD6B0D" w:rsidRDefault="00B16790" w:rsidP="00FD6B0D">
      <w:pPr>
        <w:spacing w:line="360" w:lineRule="auto"/>
        <w:rPr>
          <w:rFonts w:ascii="Arial" w:hAnsi="Arial" w:cs="Arial"/>
          <w:sz w:val="28"/>
          <w:szCs w:val="28"/>
        </w:rPr>
      </w:pPr>
      <w:r w:rsidRPr="00FD6B0D">
        <w:rPr>
          <w:rFonts w:ascii="Arial" w:hAnsi="Arial" w:cs="Arial"/>
          <w:sz w:val="28"/>
          <w:szCs w:val="28"/>
        </w:rPr>
        <w:t>Kierkegaard, S. (1846) *Concluding Unscientific Postscript*. Copenhagen.</w:t>
      </w:r>
    </w:p>
    <w:p w14:paraId="54F3C3FC" w14:textId="482DC25E" w:rsidR="00B16790" w:rsidRPr="00FD6B0D" w:rsidRDefault="00B16790" w:rsidP="00FD6B0D">
      <w:pPr>
        <w:spacing w:line="360" w:lineRule="auto"/>
        <w:rPr>
          <w:rFonts w:ascii="Arial" w:hAnsi="Arial" w:cs="Arial"/>
          <w:sz w:val="28"/>
          <w:szCs w:val="28"/>
        </w:rPr>
      </w:pPr>
      <w:proofErr w:type="spellStart"/>
      <w:r w:rsidRPr="00FD6B0D">
        <w:rPr>
          <w:rFonts w:ascii="Arial" w:hAnsi="Arial" w:cs="Arial"/>
          <w:sz w:val="28"/>
          <w:szCs w:val="28"/>
        </w:rPr>
        <w:t>Kuipers</w:t>
      </w:r>
      <w:proofErr w:type="spellEnd"/>
      <w:r w:rsidRPr="00FD6B0D">
        <w:rPr>
          <w:rFonts w:ascii="Arial" w:hAnsi="Arial" w:cs="Arial"/>
          <w:sz w:val="28"/>
          <w:szCs w:val="28"/>
        </w:rPr>
        <w:t xml:space="preserve">, G. (2006) *Good </w:t>
      </w:r>
      <w:r w:rsidR="000C7192">
        <w:rPr>
          <w:rFonts w:ascii="Arial" w:hAnsi="Arial" w:cs="Arial"/>
          <w:sz w:val="28"/>
          <w:szCs w:val="28"/>
        </w:rPr>
        <w:t>Humour</w:t>
      </w:r>
      <w:r w:rsidRPr="00FD6B0D">
        <w:rPr>
          <w:rFonts w:ascii="Arial" w:hAnsi="Arial" w:cs="Arial"/>
          <w:sz w:val="28"/>
          <w:szCs w:val="28"/>
        </w:rPr>
        <w:t>, Bad Taste: A Sociology of the Joke*. Berlin: Mouton de Gruyter.</w:t>
      </w:r>
    </w:p>
    <w:p w14:paraId="26B28792" w14:textId="23555AD6" w:rsidR="00B16790" w:rsidRPr="00FD6B0D" w:rsidRDefault="00B16790" w:rsidP="00FD6B0D">
      <w:pPr>
        <w:spacing w:line="360" w:lineRule="auto"/>
        <w:rPr>
          <w:rFonts w:ascii="Arial" w:hAnsi="Arial" w:cs="Arial"/>
          <w:sz w:val="28"/>
          <w:szCs w:val="28"/>
        </w:rPr>
      </w:pPr>
      <w:proofErr w:type="spellStart"/>
      <w:r w:rsidRPr="00FD6B0D">
        <w:rPr>
          <w:rFonts w:ascii="Arial" w:hAnsi="Arial" w:cs="Arial"/>
          <w:sz w:val="28"/>
          <w:szCs w:val="28"/>
        </w:rPr>
        <w:t>Kuipers</w:t>
      </w:r>
      <w:proofErr w:type="spellEnd"/>
      <w:r w:rsidRPr="00FD6B0D">
        <w:rPr>
          <w:rFonts w:ascii="Arial" w:hAnsi="Arial" w:cs="Arial"/>
          <w:sz w:val="28"/>
          <w:szCs w:val="28"/>
        </w:rPr>
        <w:t xml:space="preserve">, G. (2011) ‘The Politics of </w:t>
      </w:r>
      <w:r w:rsidR="000C7192">
        <w:rPr>
          <w:rFonts w:ascii="Arial" w:hAnsi="Arial" w:cs="Arial"/>
          <w:sz w:val="28"/>
          <w:szCs w:val="28"/>
        </w:rPr>
        <w:t>Humour</w:t>
      </w:r>
      <w:r w:rsidRPr="00FD6B0D">
        <w:rPr>
          <w:rFonts w:ascii="Arial" w:hAnsi="Arial" w:cs="Arial"/>
          <w:sz w:val="28"/>
          <w:szCs w:val="28"/>
        </w:rPr>
        <w:t xml:space="preserve"> in the Public Sphere’, *European Journal of Cultural Studies*, 14(1), pp. 63–80.</w:t>
      </w:r>
    </w:p>
    <w:p w14:paraId="2A07AA88" w14:textId="77777777" w:rsidR="00B16790" w:rsidRPr="00FD6B0D" w:rsidRDefault="00B16790" w:rsidP="00FD6B0D">
      <w:pPr>
        <w:spacing w:line="360" w:lineRule="auto"/>
        <w:rPr>
          <w:rFonts w:ascii="Arial" w:hAnsi="Arial" w:cs="Arial"/>
          <w:sz w:val="28"/>
          <w:szCs w:val="28"/>
        </w:rPr>
      </w:pPr>
      <w:r w:rsidRPr="00FD6B0D">
        <w:rPr>
          <w:rFonts w:ascii="Arial" w:hAnsi="Arial" w:cs="Arial"/>
          <w:sz w:val="28"/>
          <w:szCs w:val="28"/>
        </w:rPr>
        <w:t>Lycan, W.G. (2020) ‘Humour and Cognitive Dissonance’, *Philosophy Compass*, 15(4), e12664.</w:t>
      </w:r>
    </w:p>
    <w:p w14:paraId="0325E99E" w14:textId="77777777" w:rsidR="00B16790" w:rsidRPr="00FD6B0D" w:rsidRDefault="00B16790" w:rsidP="00FD6B0D">
      <w:pPr>
        <w:spacing w:line="360" w:lineRule="auto"/>
        <w:rPr>
          <w:rFonts w:ascii="Arial" w:hAnsi="Arial" w:cs="Arial"/>
          <w:sz w:val="28"/>
          <w:szCs w:val="28"/>
        </w:rPr>
      </w:pPr>
      <w:proofErr w:type="spellStart"/>
      <w:r w:rsidRPr="00FD6B0D">
        <w:rPr>
          <w:rFonts w:ascii="Arial" w:hAnsi="Arial" w:cs="Arial"/>
          <w:sz w:val="28"/>
          <w:szCs w:val="28"/>
        </w:rPr>
        <w:t>MacIntyre</w:t>
      </w:r>
      <w:proofErr w:type="spellEnd"/>
      <w:r w:rsidRPr="00FD6B0D">
        <w:rPr>
          <w:rFonts w:ascii="Arial" w:hAnsi="Arial" w:cs="Arial"/>
          <w:sz w:val="28"/>
          <w:szCs w:val="28"/>
        </w:rPr>
        <w:t>, A. (1981) *After Virtue*. Notre Dame: University of Notre Dame Press.</w:t>
      </w:r>
    </w:p>
    <w:p w14:paraId="60800D71" w14:textId="77777777" w:rsidR="00B16790" w:rsidRPr="00FD6B0D" w:rsidRDefault="00B16790" w:rsidP="00FD6B0D">
      <w:pPr>
        <w:spacing w:line="360" w:lineRule="auto"/>
        <w:rPr>
          <w:rFonts w:ascii="Arial" w:hAnsi="Arial" w:cs="Arial"/>
          <w:sz w:val="28"/>
          <w:szCs w:val="28"/>
        </w:rPr>
      </w:pPr>
      <w:r w:rsidRPr="00FD6B0D">
        <w:rPr>
          <w:rFonts w:ascii="Arial" w:hAnsi="Arial" w:cs="Arial"/>
          <w:sz w:val="28"/>
          <w:szCs w:val="28"/>
        </w:rPr>
        <w:t>Marra, J. (2019) ‘Epistemic Ethics and the Moral Work of Humour’, *Journal of Moral Philosophy*, 16(4), pp. 393–416.</w:t>
      </w:r>
    </w:p>
    <w:p w14:paraId="2B9086FD" w14:textId="77777777" w:rsidR="00B16790" w:rsidRPr="00FD6B0D" w:rsidRDefault="00B16790" w:rsidP="00FD6B0D">
      <w:pPr>
        <w:spacing w:line="360" w:lineRule="auto"/>
        <w:rPr>
          <w:rFonts w:ascii="Arial" w:hAnsi="Arial" w:cs="Arial"/>
          <w:sz w:val="28"/>
          <w:szCs w:val="28"/>
        </w:rPr>
      </w:pPr>
      <w:r w:rsidRPr="00FD6B0D">
        <w:rPr>
          <w:rFonts w:ascii="Arial" w:hAnsi="Arial" w:cs="Arial"/>
          <w:sz w:val="28"/>
          <w:szCs w:val="28"/>
        </w:rPr>
        <w:t xml:space="preserve">McGraw, P. and Warren, C. (2010) ‘Benign Violations: Making Immoral </w:t>
      </w:r>
      <w:proofErr w:type="spellStart"/>
      <w:r w:rsidRPr="00FD6B0D">
        <w:rPr>
          <w:rFonts w:ascii="Arial" w:hAnsi="Arial" w:cs="Arial"/>
          <w:sz w:val="28"/>
          <w:szCs w:val="28"/>
        </w:rPr>
        <w:t>Behavior</w:t>
      </w:r>
      <w:proofErr w:type="spellEnd"/>
      <w:r w:rsidRPr="00FD6B0D">
        <w:rPr>
          <w:rFonts w:ascii="Arial" w:hAnsi="Arial" w:cs="Arial"/>
          <w:sz w:val="28"/>
          <w:szCs w:val="28"/>
        </w:rPr>
        <w:t xml:space="preserve"> Funny’, *Psychological Science*, 21(8), pp. 1141–1149.</w:t>
      </w:r>
    </w:p>
    <w:p w14:paraId="629767B5" w14:textId="77777777" w:rsidR="00B16790" w:rsidRPr="00FD6B0D" w:rsidRDefault="00B16790" w:rsidP="00FD6B0D">
      <w:pPr>
        <w:spacing w:line="360" w:lineRule="auto"/>
        <w:rPr>
          <w:rFonts w:ascii="Arial" w:hAnsi="Arial" w:cs="Arial"/>
          <w:sz w:val="28"/>
          <w:szCs w:val="28"/>
        </w:rPr>
      </w:pPr>
      <w:r w:rsidRPr="00FD6B0D">
        <w:rPr>
          <w:rFonts w:ascii="Arial" w:hAnsi="Arial" w:cs="Arial"/>
          <w:sz w:val="28"/>
          <w:szCs w:val="28"/>
        </w:rPr>
        <w:t>McTernan, E. (2024) ‘The Ethics of Offensive Comedy: Punching Down and the Duties of Comedians’, *Cambridge University Press*, April 2025.</w:t>
      </w:r>
    </w:p>
    <w:p w14:paraId="657275C0" w14:textId="77777777" w:rsidR="00B16790" w:rsidRPr="00FD6B0D" w:rsidRDefault="00B16790" w:rsidP="00FD6B0D">
      <w:pPr>
        <w:spacing w:line="360" w:lineRule="auto"/>
        <w:rPr>
          <w:rFonts w:ascii="Arial" w:hAnsi="Arial" w:cs="Arial"/>
          <w:sz w:val="28"/>
          <w:szCs w:val="28"/>
        </w:rPr>
      </w:pPr>
      <w:r w:rsidRPr="00FD6B0D">
        <w:rPr>
          <w:rFonts w:ascii="Arial" w:hAnsi="Arial" w:cs="Arial"/>
          <w:sz w:val="28"/>
          <w:szCs w:val="28"/>
        </w:rPr>
        <w:t>Medina, J. (2013) *The Epistemology of Resistance*. Oxford: Oxford University Press.</w:t>
      </w:r>
    </w:p>
    <w:p w14:paraId="731C2F46" w14:textId="77777777" w:rsidR="00B16790" w:rsidRPr="00FD6B0D" w:rsidRDefault="00B16790" w:rsidP="00FD6B0D">
      <w:pPr>
        <w:spacing w:line="360" w:lineRule="auto"/>
        <w:rPr>
          <w:rFonts w:ascii="Arial" w:hAnsi="Arial" w:cs="Arial"/>
          <w:sz w:val="28"/>
          <w:szCs w:val="28"/>
        </w:rPr>
      </w:pPr>
      <w:r w:rsidRPr="00FD6B0D">
        <w:rPr>
          <w:rFonts w:ascii="Arial" w:hAnsi="Arial" w:cs="Arial"/>
          <w:sz w:val="28"/>
          <w:szCs w:val="28"/>
        </w:rPr>
        <w:t>Misch, A. (2012) ‘Satirical Intent and the Limits of Humour’, *Comedy &amp; Ethics Review*, 8(1), pp. 55–70.</w:t>
      </w:r>
    </w:p>
    <w:p w14:paraId="1B4E792F" w14:textId="0B9E5C62" w:rsidR="00B16790" w:rsidRPr="00FD6B0D" w:rsidRDefault="00B16790" w:rsidP="00FD6B0D">
      <w:pPr>
        <w:spacing w:line="360" w:lineRule="auto"/>
        <w:rPr>
          <w:rFonts w:ascii="Arial" w:hAnsi="Arial" w:cs="Arial"/>
          <w:sz w:val="28"/>
          <w:szCs w:val="28"/>
        </w:rPr>
      </w:pPr>
      <w:proofErr w:type="spellStart"/>
      <w:r w:rsidRPr="00FD6B0D">
        <w:rPr>
          <w:rFonts w:ascii="Arial" w:hAnsi="Arial" w:cs="Arial"/>
          <w:sz w:val="28"/>
          <w:szCs w:val="28"/>
        </w:rPr>
        <w:t>Morreall</w:t>
      </w:r>
      <w:proofErr w:type="spellEnd"/>
      <w:r w:rsidRPr="00FD6B0D">
        <w:rPr>
          <w:rFonts w:ascii="Arial" w:hAnsi="Arial" w:cs="Arial"/>
          <w:sz w:val="28"/>
          <w:szCs w:val="28"/>
        </w:rPr>
        <w:t xml:space="preserve">, J. (2009) *Comic Relief: A Comprehensive Philosophy of </w:t>
      </w:r>
      <w:r w:rsidR="000C7192">
        <w:rPr>
          <w:rFonts w:ascii="Arial" w:hAnsi="Arial" w:cs="Arial"/>
          <w:sz w:val="28"/>
          <w:szCs w:val="28"/>
        </w:rPr>
        <w:t>Humour</w:t>
      </w:r>
      <w:r w:rsidRPr="00FD6B0D">
        <w:rPr>
          <w:rFonts w:ascii="Arial" w:hAnsi="Arial" w:cs="Arial"/>
          <w:sz w:val="28"/>
          <w:szCs w:val="28"/>
        </w:rPr>
        <w:t>*. Oxford: Wiley-Blackwell.</w:t>
      </w:r>
    </w:p>
    <w:p w14:paraId="2C8BB127" w14:textId="77777777" w:rsidR="00B16790" w:rsidRPr="00FD6B0D" w:rsidRDefault="00B16790" w:rsidP="00FD6B0D">
      <w:pPr>
        <w:spacing w:line="360" w:lineRule="auto"/>
        <w:rPr>
          <w:rFonts w:ascii="Arial" w:hAnsi="Arial" w:cs="Arial"/>
          <w:sz w:val="28"/>
          <w:szCs w:val="28"/>
        </w:rPr>
      </w:pPr>
      <w:r w:rsidRPr="00FD6B0D">
        <w:rPr>
          <w:rFonts w:ascii="Arial" w:hAnsi="Arial" w:cs="Arial"/>
          <w:sz w:val="28"/>
          <w:szCs w:val="28"/>
        </w:rPr>
        <w:t xml:space="preserve">Nietzsche, F. ([1887] 1998) *On the Genealogy of Morals*. Trans. </w:t>
      </w:r>
      <w:proofErr w:type="spellStart"/>
      <w:r w:rsidRPr="00FD6B0D">
        <w:rPr>
          <w:rFonts w:ascii="Arial" w:hAnsi="Arial" w:cs="Arial"/>
          <w:sz w:val="28"/>
          <w:szCs w:val="28"/>
        </w:rPr>
        <w:t>Diethe</w:t>
      </w:r>
      <w:proofErr w:type="spellEnd"/>
      <w:r w:rsidRPr="00FD6B0D">
        <w:rPr>
          <w:rFonts w:ascii="Arial" w:hAnsi="Arial" w:cs="Arial"/>
          <w:sz w:val="28"/>
          <w:szCs w:val="28"/>
        </w:rPr>
        <w:t>, C. Cambridge: Cambridge University Press.</w:t>
      </w:r>
    </w:p>
    <w:p w14:paraId="0617FE09" w14:textId="3380D239" w:rsidR="00B16790" w:rsidRPr="00FD6B0D" w:rsidRDefault="00B16790" w:rsidP="00FD6B0D">
      <w:pPr>
        <w:spacing w:line="360" w:lineRule="auto"/>
        <w:rPr>
          <w:rFonts w:ascii="Arial" w:hAnsi="Arial" w:cs="Arial"/>
          <w:sz w:val="28"/>
          <w:szCs w:val="28"/>
        </w:rPr>
      </w:pPr>
      <w:proofErr w:type="spellStart"/>
      <w:r w:rsidRPr="00FD6B0D">
        <w:rPr>
          <w:rFonts w:ascii="Arial" w:hAnsi="Arial" w:cs="Arial"/>
          <w:sz w:val="28"/>
          <w:szCs w:val="28"/>
        </w:rPr>
        <w:t>Oring</w:t>
      </w:r>
      <w:proofErr w:type="spellEnd"/>
      <w:r w:rsidRPr="00FD6B0D">
        <w:rPr>
          <w:rFonts w:ascii="Arial" w:hAnsi="Arial" w:cs="Arial"/>
          <w:sz w:val="28"/>
          <w:szCs w:val="28"/>
        </w:rPr>
        <w:t xml:space="preserve">, E. (2003) *Engaging </w:t>
      </w:r>
      <w:r w:rsidR="000C7192">
        <w:rPr>
          <w:rFonts w:ascii="Arial" w:hAnsi="Arial" w:cs="Arial"/>
          <w:sz w:val="28"/>
          <w:szCs w:val="28"/>
        </w:rPr>
        <w:t>Humour</w:t>
      </w:r>
      <w:r w:rsidRPr="00FD6B0D">
        <w:rPr>
          <w:rFonts w:ascii="Arial" w:hAnsi="Arial" w:cs="Arial"/>
          <w:sz w:val="28"/>
          <w:szCs w:val="28"/>
        </w:rPr>
        <w:t>*. Urbana: University of Illinois Press.</w:t>
      </w:r>
    </w:p>
    <w:p w14:paraId="61796314" w14:textId="77777777" w:rsidR="00B16790" w:rsidRPr="00FD6B0D" w:rsidRDefault="00B16790" w:rsidP="00FD6B0D">
      <w:pPr>
        <w:spacing w:line="360" w:lineRule="auto"/>
        <w:rPr>
          <w:rFonts w:ascii="Arial" w:hAnsi="Arial" w:cs="Arial"/>
          <w:sz w:val="28"/>
          <w:szCs w:val="28"/>
        </w:rPr>
      </w:pPr>
      <w:proofErr w:type="spellStart"/>
      <w:r w:rsidRPr="00FD6B0D">
        <w:rPr>
          <w:rFonts w:ascii="Arial" w:hAnsi="Arial" w:cs="Arial"/>
          <w:sz w:val="28"/>
          <w:szCs w:val="28"/>
        </w:rPr>
        <w:t>Risden</w:t>
      </w:r>
      <w:proofErr w:type="spellEnd"/>
      <w:r w:rsidRPr="00FD6B0D">
        <w:rPr>
          <w:rFonts w:ascii="Arial" w:hAnsi="Arial" w:cs="Arial"/>
          <w:sz w:val="28"/>
          <w:szCs w:val="28"/>
        </w:rPr>
        <w:t>, E.L. (2020) ‘Comedy and Cultural Criticism’, *Humour and Ethics*, 11(3), pp. 134–156.</w:t>
      </w:r>
    </w:p>
    <w:p w14:paraId="08DADEDF" w14:textId="77777777" w:rsidR="00B16790" w:rsidRPr="00FD6B0D" w:rsidRDefault="00B16790" w:rsidP="00FD6B0D">
      <w:pPr>
        <w:spacing w:line="360" w:lineRule="auto"/>
        <w:rPr>
          <w:rFonts w:ascii="Arial" w:hAnsi="Arial" w:cs="Arial"/>
          <w:sz w:val="28"/>
          <w:szCs w:val="28"/>
        </w:rPr>
      </w:pPr>
      <w:r w:rsidRPr="00FD6B0D">
        <w:rPr>
          <w:rFonts w:ascii="Arial" w:hAnsi="Arial" w:cs="Arial"/>
          <w:sz w:val="28"/>
          <w:szCs w:val="28"/>
        </w:rPr>
        <w:t>Sartre, J.P. (1946) *Existentialism is a Humanism*. Paris: Éditions Nagel.</w:t>
      </w:r>
    </w:p>
    <w:p w14:paraId="4FA4B401" w14:textId="56050893" w:rsidR="00B16790" w:rsidRPr="00FD6B0D" w:rsidRDefault="00B16790" w:rsidP="00FD6B0D">
      <w:pPr>
        <w:spacing w:line="360" w:lineRule="auto"/>
        <w:rPr>
          <w:rFonts w:ascii="Arial" w:hAnsi="Arial" w:cs="Arial"/>
          <w:sz w:val="28"/>
          <w:szCs w:val="28"/>
        </w:rPr>
      </w:pPr>
      <w:r w:rsidRPr="00FD6B0D">
        <w:rPr>
          <w:rFonts w:ascii="Arial" w:hAnsi="Arial" w:cs="Arial"/>
          <w:sz w:val="28"/>
          <w:szCs w:val="28"/>
        </w:rPr>
        <w:t>Sharpe, M. (2010) ‘Philosophy and the Joke’, *</w:t>
      </w:r>
      <w:r w:rsidR="000C7192">
        <w:rPr>
          <w:rFonts w:ascii="Arial" w:hAnsi="Arial" w:cs="Arial"/>
          <w:sz w:val="28"/>
          <w:szCs w:val="28"/>
        </w:rPr>
        <w:t>Humour</w:t>
      </w:r>
      <w:r w:rsidRPr="00FD6B0D">
        <w:rPr>
          <w:rFonts w:ascii="Arial" w:hAnsi="Arial" w:cs="Arial"/>
          <w:sz w:val="28"/>
          <w:szCs w:val="28"/>
        </w:rPr>
        <w:t xml:space="preserve">: International Journal of </w:t>
      </w:r>
      <w:r w:rsidR="000C7192">
        <w:rPr>
          <w:rFonts w:ascii="Arial" w:hAnsi="Arial" w:cs="Arial"/>
          <w:sz w:val="28"/>
          <w:szCs w:val="28"/>
        </w:rPr>
        <w:t>Humour</w:t>
      </w:r>
      <w:r w:rsidRPr="00FD6B0D">
        <w:rPr>
          <w:rFonts w:ascii="Arial" w:hAnsi="Arial" w:cs="Arial"/>
          <w:sz w:val="28"/>
          <w:szCs w:val="28"/>
        </w:rPr>
        <w:t xml:space="preserve"> Research*, 23(3), pp. 289–307.</w:t>
      </w:r>
    </w:p>
    <w:p w14:paraId="7C9A5D88" w14:textId="77777777" w:rsidR="00B16790" w:rsidRPr="00FD6B0D" w:rsidRDefault="00B16790" w:rsidP="00FD6B0D">
      <w:pPr>
        <w:spacing w:line="360" w:lineRule="auto"/>
        <w:rPr>
          <w:rFonts w:ascii="Arial" w:hAnsi="Arial" w:cs="Arial"/>
          <w:sz w:val="28"/>
          <w:szCs w:val="28"/>
        </w:rPr>
      </w:pPr>
      <w:r w:rsidRPr="00FD6B0D">
        <w:rPr>
          <w:rFonts w:ascii="Arial" w:hAnsi="Arial" w:cs="Arial"/>
          <w:sz w:val="28"/>
          <w:szCs w:val="28"/>
        </w:rPr>
        <w:t>Siegel, L. (2013) ‘Who’s Afraid of Satire?’, *The New Yorker*, 12 August.</w:t>
      </w:r>
    </w:p>
    <w:p w14:paraId="49031C12" w14:textId="607C017A" w:rsidR="00B16790" w:rsidRPr="00FD6B0D" w:rsidRDefault="00B16790" w:rsidP="00FD6B0D">
      <w:pPr>
        <w:spacing w:line="360" w:lineRule="auto"/>
        <w:rPr>
          <w:rFonts w:ascii="Arial" w:hAnsi="Arial" w:cs="Arial"/>
          <w:sz w:val="28"/>
          <w:szCs w:val="28"/>
        </w:rPr>
      </w:pPr>
      <w:r w:rsidRPr="00FD6B0D">
        <w:rPr>
          <w:rFonts w:ascii="Arial" w:hAnsi="Arial" w:cs="Arial"/>
          <w:sz w:val="28"/>
          <w:szCs w:val="28"/>
        </w:rPr>
        <w:t xml:space="preserve">Smuts, A. (2009) ‘The Ethics of </w:t>
      </w:r>
      <w:r w:rsidR="000C7192">
        <w:rPr>
          <w:rFonts w:ascii="Arial" w:hAnsi="Arial" w:cs="Arial"/>
          <w:sz w:val="28"/>
          <w:szCs w:val="28"/>
        </w:rPr>
        <w:t>Humour</w:t>
      </w:r>
      <w:r w:rsidRPr="00FD6B0D">
        <w:rPr>
          <w:rFonts w:ascii="Arial" w:hAnsi="Arial" w:cs="Arial"/>
          <w:sz w:val="28"/>
          <w:szCs w:val="28"/>
        </w:rPr>
        <w:t xml:space="preserve">: Can Your Sense of </w:t>
      </w:r>
      <w:r w:rsidR="000C7192">
        <w:rPr>
          <w:rFonts w:ascii="Arial" w:hAnsi="Arial" w:cs="Arial"/>
          <w:sz w:val="28"/>
          <w:szCs w:val="28"/>
        </w:rPr>
        <w:t>Humour</w:t>
      </w:r>
      <w:r w:rsidRPr="00FD6B0D">
        <w:rPr>
          <w:rFonts w:ascii="Arial" w:hAnsi="Arial" w:cs="Arial"/>
          <w:sz w:val="28"/>
          <w:szCs w:val="28"/>
        </w:rPr>
        <w:t xml:space="preserve"> Be Wrong?’, *Ethical Theory and Moral Practice*, 12(3), pp. 351–361.</w:t>
      </w:r>
    </w:p>
    <w:p w14:paraId="1758CD83" w14:textId="77777777" w:rsidR="00B16790" w:rsidRPr="00FD6B0D" w:rsidRDefault="00B16790" w:rsidP="00FD6B0D">
      <w:pPr>
        <w:spacing w:line="360" w:lineRule="auto"/>
        <w:rPr>
          <w:rFonts w:ascii="Arial" w:hAnsi="Arial" w:cs="Arial"/>
          <w:sz w:val="28"/>
          <w:szCs w:val="28"/>
        </w:rPr>
      </w:pPr>
      <w:r w:rsidRPr="00FD6B0D">
        <w:rPr>
          <w:rFonts w:ascii="Arial" w:hAnsi="Arial" w:cs="Arial"/>
          <w:sz w:val="28"/>
          <w:szCs w:val="28"/>
        </w:rPr>
        <w:t>Smith, M. (2009) ‘Unlaughter and the Ethical Reception of Humour’, *Journal of Folklore Research*, 46(1), pp. 85–108.</w:t>
      </w:r>
    </w:p>
    <w:p w14:paraId="44D0CE71" w14:textId="77777777" w:rsidR="00B16790" w:rsidRPr="00FD6B0D" w:rsidRDefault="00B16790" w:rsidP="00FD6B0D">
      <w:pPr>
        <w:spacing w:line="360" w:lineRule="auto"/>
        <w:rPr>
          <w:rFonts w:ascii="Arial" w:hAnsi="Arial" w:cs="Arial"/>
          <w:sz w:val="28"/>
          <w:szCs w:val="28"/>
        </w:rPr>
      </w:pPr>
      <w:proofErr w:type="spellStart"/>
      <w:r w:rsidRPr="00FD6B0D">
        <w:rPr>
          <w:rFonts w:ascii="Arial" w:hAnsi="Arial" w:cs="Arial"/>
          <w:sz w:val="28"/>
          <w:szCs w:val="28"/>
        </w:rPr>
        <w:t>Strohl</w:t>
      </w:r>
      <w:proofErr w:type="spellEnd"/>
      <w:r w:rsidRPr="00FD6B0D">
        <w:rPr>
          <w:rFonts w:ascii="Arial" w:hAnsi="Arial" w:cs="Arial"/>
          <w:sz w:val="28"/>
          <w:szCs w:val="28"/>
        </w:rPr>
        <w:t>, M. (2021) *Why It’s OK to Laugh at Them*. New York: Routledge.</w:t>
      </w:r>
    </w:p>
    <w:p w14:paraId="198C9334" w14:textId="77777777" w:rsidR="00B16790" w:rsidRPr="00FD6B0D" w:rsidRDefault="00B16790" w:rsidP="00FD6B0D">
      <w:pPr>
        <w:spacing w:line="360" w:lineRule="auto"/>
        <w:rPr>
          <w:rFonts w:ascii="Arial" w:hAnsi="Arial" w:cs="Arial"/>
          <w:sz w:val="28"/>
          <w:szCs w:val="28"/>
        </w:rPr>
      </w:pPr>
      <w:r w:rsidRPr="00FD6B0D">
        <w:rPr>
          <w:rFonts w:ascii="Arial" w:hAnsi="Arial" w:cs="Arial"/>
          <w:sz w:val="28"/>
          <w:szCs w:val="28"/>
        </w:rPr>
        <w:t>Thrift, S. (2017) ‘Comedy and Misinterpretation’, *Theatre Journal*, 69(1), pp. 89–102.</w:t>
      </w:r>
    </w:p>
    <w:p w14:paraId="40F7F6AD" w14:textId="25426EA2" w:rsidR="00B16790" w:rsidRPr="00FD6B0D" w:rsidRDefault="00B16790" w:rsidP="00FD6B0D">
      <w:pPr>
        <w:spacing w:line="360" w:lineRule="auto"/>
        <w:rPr>
          <w:rFonts w:ascii="Arial" w:hAnsi="Arial" w:cs="Arial"/>
          <w:sz w:val="28"/>
          <w:szCs w:val="28"/>
        </w:rPr>
      </w:pPr>
      <w:r w:rsidRPr="00FD6B0D">
        <w:rPr>
          <w:rFonts w:ascii="Arial" w:hAnsi="Arial" w:cs="Arial"/>
          <w:sz w:val="28"/>
          <w:szCs w:val="28"/>
        </w:rPr>
        <w:t xml:space="preserve">Warren, C. and McGraw, P. (2016) ‘Differentiating What is </w:t>
      </w:r>
      <w:proofErr w:type="spellStart"/>
      <w:r w:rsidR="000C7192">
        <w:rPr>
          <w:rFonts w:ascii="Arial" w:hAnsi="Arial" w:cs="Arial"/>
          <w:sz w:val="28"/>
          <w:szCs w:val="28"/>
        </w:rPr>
        <w:t>Humour</w:t>
      </w:r>
      <w:r w:rsidRPr="00FD6B0D">
        <w:rPr>
          <w:rFonts w:ascii="Arial" w:hAnsi="Arial" w:cs="Arial"/>
          <w:sz w:val="28"/>
          <w:szCs w:val="28"/>
        </w:rPr>
        <w:t>ous</w:t>
      </w:r>
      <w:proofErr w:type="spellEnd"/>
      <w:r w:rsidRPr="00FD6B0D">
        <w:rPr>
          <w:rFonts w:ascii="Arial" w:hAnsi="Arial" w:cs="Arial"/>
          <w:sz w:val="28"/>
          <w:szCs w:val="28"/>
        </w:rPr>
        <w:t xml:space="preserve"> from What is Offensive’, *Journal of Personality and Social Psychology*, 110(3), pp. 409–430.</w:t>
      </w:r>
    </w:p>
    <w:p w14:paraId="03BF1AF3" w14:textId="77777777" w:rsidR="00B16790" w:rsidRPr="00FD6B0D" w:rsidRDefault="00B16790" w:rsidP="00FD6B0D">
      <w:pPr>
        <w:spacing w:line="360" w:lineRule="auto"/>
        <w:rPr>
          <w:rFonts w:ascii="Arial" w:hAnsi="Arial" w:cs="Arial"/>
          <w:sz w:val="28"/>
          <w:szCs w:val="28"/>
        </w:rPr>
      </w:pPr>
      <w:proofErr w:type="spellStart"/>
      <w:r w:rsidRPr="00FD6B0D">
        <w:rPr>
          <w:rFonts w:ascii="Arial" w:hAnsi="Arial" w:cs="Arial"/>
          <w:sz w:val="28"/>
          <w:szCs w:val="28"/>
        </w:rPr>
        <w:t>Zijp</w:t>
      </w:r>
      <w:proofErr w:type="spellEnd"/>
      <w:r w:rsidRPr="00FD6B0D">
        <w:rPr>
          <w:rFonts w:ascii="Arial" w:hAnsi="Arial" w:cs="Arial"/>
          <w:sz w:val="28"/>
          <w:szCs w:val="28"/>
        </w:rPr>
        <w:t>, D. (2024) ‘Comic Innocence and Interpretive Ethics’, *European Journal of Humour Research*, 12(2), pp. 57–74.</w:t>
      </w:r>
    </w:p>
    <w:p w14:paraId="5579966C" w14:textId="54DFC2B8" w:rsidR="00B16790" w:rsidRPr="00FD6B0D" w:rsidRDefault="00B16790" w:rsidP="00FD6B0D">
      <w:pPr>
        <w:spacing w:line="360" w:lineRule="auto"/>
        <w:rPr>
          <w:rFonts w:ascii="Arial" w:hAnsi="Arial" w:cs="Arial"/>
          <w:sz w:val="28"/>
          <w:szCs w:val="28"/>
        </w:rPr>
      </w:pPr>
      <w:r w:rsidRPr="00FD6B0D">
        <w:rPr>
          <w:rFonts w:ascii="Arial" w:hAnsi="Arial" w:cs="Arial"/>
          <w:sz w:val="28"/>
          <w:szCs w:val="28"/>
        </w:rPr>
        <w:t>Ziv, A. (1988) *</w:t>
      </w:r>
      <w:r w:rsidR="000C7192">
        <w:rPr>
          <w:rFonts w:ascii="Arial" w:hAnsi="Arial" w:cs="Arial"/>
          <w:sz w:val="28"/>
          <w:szCs w:val="28"/>
        </w:rPr>
        <w:t>Humour</w:t>
      </w:r>
      <w:r w:rsidRPr="00FD6B0D">
        <w:rPr>
          <w:rFonts w:ascii="Arial" w:hAnsi="Arial" w:cs="Arial"/>
          <w:sz w:val="28"/>
          <w:szCs w:val="28"/>
        </w:rPr>
        <w:t xml:space="preserve"> and the Struggle for Survival*. New York: Springer.</w:t>
      </w:r>
    </w:p>
    <w:p w14:paraId="2D3CC9DF" w14:textId="77777777" w:rsidR="00D86FFF" w:rsidRPr="00FD6B0D" w:rsidRDefault="00D86FFF" w:rsidP="00FD6B0D">
      <w:pPr>
        <w:spacing w:line="360" w:lineRule="auto"/>
        <w:rPr>
          <w:rFonts w:ascii="Arial" w:hAnsi="Arial" w:cs="Arial"/>
          <w:sz w:val="28"/>
          <w:szCs w:val="28"/>
        </w:rPr>
      </w:pPr>
    </w:p>
    <w:sectPr w:rsidR="00D86FFF" w:rsidRPr="00FD6B0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097DD3"/>
    <w:multiLevelType w:val="multilevel"/>
    <w:tmpl w:val="BD8AC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BE5440"/>
    <w:multiLevelType w:val="hybridMultilevel"/>
    <w:tmpl w:val="590440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8176767"/>
    <w:multiLevelType w:val="multilevel"/>
    <w:tmpl w:val="479C8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834415A"/>
    <w:multiLevelType w:val="multilevel"/>
    <w:tmpl w:val="A6CEA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AE3F73"/>
    <w:multiLevelType w:val="multilevel"/>
    <w:tmpl w:val="C2B08D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BA62A69"/>
    <w:multiLevelType w:val="multilevel"/>
    <w:tmpl w:val="77DE1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DA59C6"/>
    <w:multiLevelType w:val="multilevel"/>
    <w:tmpl w:val="94FC00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BBA4392"/>
    <w:multiLevelType w:val="multilevel"/>
    <w:tmpl w:val="DEC6E4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72C54AB"/>
    <w:multiLevelType w:val="multilevel"/>
    <w:tmpl w:val="F676A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0E1425C"/>
    <w:multiLevelType w:val="multilevel"/>
    <w:tmpl w:val="FB885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F9966B7"/>
    <w:multiLevelType w:val="hybridMultilevel"/>
    <w:tmpl w:val="23BE9A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FE83EEF"/>
    <w:multiLevelType w:val="multilevel"/>
    <w:tmpl w:val="1EA04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97538870">
    <w:abstractNumId w:val="8"/>
  </w:num>
  <w:num w:numId="2" w16cid:durableId="782961994">
    <w:abstractNumId w:val="5"/>
  </w:num>
  <w:num w:numId="3" w16cid:durableId="1483962171">
    <w:abstractNumId w:val="11"/>
  </w:num>
  <w:num w:numId="4" w16cid:durableId="36204402">
    <w:abstractNumId w:val="1"/>
  </w:num>
  <w:num w:numId="5" w16cid:durableId="364017640">
    <w:abstractNumId w:val="0"/>
  </w:num>
  <w:num w:numId="6" w16cid:durableId="958993319">
    <w:abstractNumId w:val="6"/>
  </w:num>
  <w:num w:numId="7" w16cid:durableId="866407560">
    <w:abstractNumId w:val="3"/>
  </w:num>
  <w:num w:numId="8" w16cid:durableId="635070163">
    <w:abstractNumId w:val="4"/>
  </w:num>
  <w:num w:numId="9" w16cid:durableId="1002513610">
    <w:abstractNumId w:val="10"/>
  </w:num>
  <w:num w:numId="10" w16cid:durableId="1591045800">
    <w:abstractNumId w:val="2"/>
  </w:num>
  <w:num w:numId="11" w16cid:durableId="2061510361">
    <w:abstractNumId w:val="9"/>
  </w:num>
  <w:num w:numId="12" w16cid:durableId="54919461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56BF"/>
    <w:rsid w:val="000756BF"/>
    <w:rsid w:val="000C7192"/>
    <w:rsid w:val="00137327"/>
    <w:rsid w:val="00283395"/>
    <w:rsid w:val="00303192"/>
    <w:rsid w:val="00383F76"/>
    <w:rsid w:val="003A5278"/>
    <w:rsid w:val="003F1F1F"/>
    <w:rsid w:val="00450D5C"/>
    <w:rsid w:val="008247EE"/>
    <w:rsid w:val="00844376"/>
    <w:rsid w:val="008A596C"/>
    <w:rsid w:val="009B0C76"/>
    <w:rsid w:val="00AA3D39"/>
    <w:rsid w:val="00B16790"/>
    <w:rsid w:val="00B51041"/>
    <w:rsid w:val="00CF7FAA"/>
    <w:rsid w:val="00D86FFF"/>
    <w:rsid w:val="00E26ED2"/>
    <w:rsid w:val="00F25756"/>
    <w:rsid w:val="00FD6B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4BE77F"/>
  <w15:chartTrackingRefBased/>
  <w15:docId w15:val="{A7CECED5-D1DF-A840-9D8C-F4F45BD1F0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3D39"/>
  </w:style>
  <w:style w:type="paragraph" w:styleId="Heading1">
    <w:name w:val="heading 1"/>
    <w:basedOn w:val="Normal"/>
    <w:next w:val="Normal"/>
    <w:link w:val="Heading1Char"/>
    <w:uiPriority w:val="9"/>
    <w:qFormat/>
    <w:rsid w:val="000756B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756B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756B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756B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756B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756B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756B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756B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756B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756B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756B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756B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756B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756B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756B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756B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756B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756BF"/>
    <w:rPr>
      <w:rFonts w:eastAsiaTheme="majorEastAsia" w:cstheme="majorBidi"/>
      <w:color w:val="272727" w:themeColor="text1" w:themeTint="D8"/>
    </w:rPr>
  </w:style>
  <w:style w:type="paragraph" w:styleId="Title">
    <w:name w:val="Title"/>
    <w:basedOn w:val="Normal"/>
    <w:next w:val="Normal"/>
    <w:link w:val="TitleChar"/>
    <w:uiPriority w:val="10"/>
    <w:qFormat/>
    <w:rsid w:val="000756B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756B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756B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756B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756BF"/>
    <w:pPr>
      <w:spacing w:before="160"/>
      <w:jc w:val="center"/>
    </w:pPr>
    <w:rPr>
      <w:i/>
      <w:iCs/>
      <w:color w:val="404040" w:themeColor="text1" w:themeTint="BF"/>
    </w:rPr>
  </w:style>
  <w:style w:type="character" w:customStyle="1" w:styleId="QuoteChar">
    <w:name w:val="Quote Char"/>
    <w:basedOn w:val="DefaultParagraphFont"/>
    <w:link w:val="Quote"/>
    <w:uiPriority w:val="29"/>
    <w:rsid w:val="000756BF"/>
    <w:rPr>
      <w:i/>
      <w:iCs/>
      <w:color w:val="404040" w:themeColor="text1" w:themeTint="BF"/>
    </w:rPr>
  </w:style>
  <w:style w:type="paragraph" w:styleId="ListParagraph">
    <w:name w:val="List Paragraph"/>
    <w:basedOn w:val="Normal"/>
    <w:uiPriority w:val="34"/>
    <w:qFormat/>
    <w:rsid w:val="000756BF"/>
    <w:pPr>
      <w:ind w:left="720"/>
      <w:contextualSpacing/>
    </w:pPr>
  </w:style>
  <w:style w:type="character" w:styleId="IntenseEmphasis">
    <w:name w:val="Intense Emphasis"/>
    <w:basedOn w:val="DefaultParagraphFont"/>
    <w:uiPriority w:val="21"/>
    <w:qFormat/>
    <w:rsid w:val="000756BF"/>
    <w:rPr>
      <w:i/>
      <w:iCs/>
      <w:color w:val="0F4761" w:themeColor="accent1" w:themeShade="BF"/>
    </w:rPr>
  </w:style>
  <w:style w:type="paragraph" w:styleId="IntenseQuote">
    <w:name w:val="Intense Quote"/>
    <w:basedOn w:val="Normal"/>
    <w:next w:val="Normal"/>
    <w:link w:val="IntenseQuoteChar"/>
    <w:uiPriority w:val="30"/>
    <w:qFormat/>
    <w:rsid w:val="000756B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756BF"/>
    <w:rPr>
      <w:i/>
      <w:iCs/>
      <w:color w:val="0F4761" w:themeColor="accent1" w:themeShade="BF"/>
    </w:rPr>
  </w:style>
  <w:style w:type="character" w:styleId="IntenseReference">
    <w:name w:val="Intense Reference"/>
    <w:basedOn w:val="DefaultParagraphFont"/>
    <w:uiPriority w:val="32"/>
    <w:qFormat/>
    <w:rsid w:val="000756BF"/>
    <w:rPr>
      <w:b/>
      <w:bCs/>
      <w:smallCaps/>
      <w:color w:val="0F4761" w:themeColor="accent1" w:themeShade="BF"/>
      <w:spacing w:val="5"/>
    </w:rPr>
  </w:style>
  <w:style w:type="character" w:styleId="Hyperlink">
    <w:name w:val="Hyperlink"/>
    <w:basedOn w:val="DefaultParagraphFont"/>
    <w:uiPriority w:val="99"/>
    <w:unhideWhenUsed/>
    <w:rsid w:val="00AA3D39"/>
    <w:rPr>
      <w:color w:val="467886" w:themeColor="hyperlink"/>
      <w:u w:val="single"/>
    </w:rPr>
  </w:style>
  <w:style w:type="character" w:styleId="UnresolvedMention">
    <w:name w:val="Unresolved Mention"/>
    <w:basedOn w:val="DefaultParagraphFont"/>
    <w:uiPriority w:val="99"/>
    <w:semiHidden/>
    <w:unhideWhenUsed/>
    <w:rsid w:val="00AA3D39"/>
    <w:rPr>
      <w:color w:val="605E5C"/>
      <w:shd w:val="clear" w:color="auto" w:fill="E1DFDD"/>
    </w:rPr>
  </w:style>
  <w:style w:type="paragraph" w:styleId="NormalWeb">
    <w:name w:val="Normal (Web)"/>
    <w:basedOn w:val="Normal"/>
    <w:uiPriority w:val="99"/>
    <w:semiHidden/>
    <w:unhideWhenUsed/>
    <w:rsid w:val="00AA3D39"/>
    <w:rPr>
      <w:rFonts w:ascii="Times New Roman" w:hAnsi="Times New Roman" w:cs="Times New Roman"/>
    </w:rPr>
  </w:style>
  <w:style w:type="paragraph" w:styleId="Revision">
    <w:name w:val="Revision"/>
    <w:hidden/>
    <w:uiPriority w:val="99"/>
    <w:semiHidden/>
    <w:rsid w:val="000C719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8648092">
      <w:bodyDiv w:val="1"/>
      <w:marLeft w:val="0"/>
      <w:marRight w:val="0"/>
      <w:marTop w:val="0"/>
      <w:marBottom w:val="0"/>
      <w:divBdr>
        <w:top w:val="none" w:sz="0" w:space="0" w:color="auto"/>
        <w:left w:val="none" w:sz="0" w:space="0" w:color="auto"/>
        <w:bottom w:val="none" w:sz="0" w:space="0" w:color="auto"/>
        <w:right w:val="none" w:sz="0" w:space="0" w:color="auto"/>
      </w:divBdr>
    </w:div>
    <w:div w:id="168716259">
      <w:bodyDiv w:val="1"/>
      <w:marLeft w:val="0"/>
      <w:marRight w:val="0"/>
      <w:marTop w:val="0"/>
      <w:marBottom w:val="0"/>
      <w:divBdr>
        <w:top w:val="none" w:sz="0" w:space="0" w:color="auto"/>
        <w:left w:val="none" w:sz="0" w:space="0" w:color="auto"/>
        <w:bottom w:val="none" w:sz="0" w:space="0" w:color="auto"/>
        <w:right w:val="none" w:sz="0" w:space="0" w:color="auto"/>
      </w:divBdr>
    </w:div>
    <w:div w:id="240723917">
      <w:bodyDiv w:val="1"/>
      <w:marLeft w:val="0"/>
      <w:marRight w:val="0"/>
      <w:marTop w:val="0"/>
      <w:marBottom w:val="0"/>
      <w:divBdr>
        <w:top w:val="none" w:sz="0" w:space="0" w:color="auto"/>
        <w:left w:val="none" w:sz="0" w:space="0" w:color="auto"/>
        <w:bottom w:val="none" w:sz="0" w:space="0" w:color="auto"/>
        <w:right w:val="none" w:sz="0" w:space="0" w:color="auto"/>
      </w:divBdr>
    </w:div>
    <w:div w:id="428281233">
      <w:bodyDiv w:val="1"/>
      <w:marLeft w:val="0"/>
      <w:marRight w:val="0"/>
      <w:marTop w:val="0"/>
      <w:marBottom w:val="0"/>
      <w:divBdr>
        <w:top w:val="none" w:sz="0" w:space="0" w:color="auto"/>
        <w:left w:val="none" w:sz="0" w:space="0" w:color="auto"/>
        <w:bottom w:val="none" w:sz="0" w:space="0" w:color="auto"/>
        <w:right w:val="none" w:sz="0" w:space="0" w:color="auto"/>
      </w:divBdr>
      <w:divsChild>
        <w:div w:id="1872375849">
          <w:marLeft w:val="0"/>
          <w:marRight w:val="0"/>
          <w:marTop w:val="0"/>
          <w:marBottom w:val="0"/>
          <w:divBdr>
            <w:top w:val="none" w:sz="0" w:space="0" w:color="auto"/>
            <w:left w:val="none" w:sz="0" w:space="0" w:color="auto"/>
            <w:bottom w:val="none" w:sz="0" w:space="0" w:color="auto"/>
            <w:right w:val="none" w:sz="0" w:space="0" w:color="auto"/>
          </w:divBdr>
        </w:div>
      </w:divsChild>
    </w:div>
    <w:div w:id="558129318">
      <w:bodyDiv w:val="1"/>
      <w:marLeft w:val="0"/>
      <w:marRight w:val="0"/>
      <w:marTop w:val="0"/>
      <w:marBottom w:val="0"/>
      <w:divBdr>
        <w:top w:val="none" w:sz="0" w:space="0" w:color="auto"/>
        <w:left w:val="none" w:sz="0" w:space="0" w:color="auto"/>
        <w:bottom w:val="none" w:sz="0" w:space="0" w:color="auto"/>
        <w:right w:val="none" w:sz="0" w:space="0" w:color="auto"/>
      </w:divBdr>
    </w:div>
    <w:div w:id="603878666">
      <w:bodyDiv w:val="1"/>
      <w:marLeft w:val="0"/>
      <w:marRight w:val="0"/>
      <w:marTop w:val="0"/>
      <w:marBottom w:val="0"/>
      <w:divBdr>
        <w:top w:val="none" w:sz="0" w:space="0" w:color="auto"/>
        <w:left w:val="none" w:sz="0" w:space="0" w:color="auto"/>
        <w:bottom w:val="none" w:sz="0" w:space="0" w:color="auto"/>
        <w:right w:val="none" w:sz="0" w:space="0" w:color="auto"/>
      </w:divBdr>
      <w:divsChild>
        <w:div w:id="1938440173">
          <w:marLeft w:val="0"/>
          <w:marRight w:val="0"/>
          <w:marTop w:val="0"/>
          <w:marBottom w:val="0"/>
          <w:divBdr>
            <w:top w:val="none" w:sz="0" w:space="0" w:color="auto"/>
            <w:left w:val="none" w:sz="0" w:space="0" w:color="auto"/>
            <w:bottom w:val="none" w:sz="0" w:space="0" w:color="auto"/>
            <w:right w:val="none" w:sz="0" w:space="0" w:color="auto"/>
          </w:divBdr>
        </w:div>
        <w:div w:id="60563076">
          <w:marLeft w:val="0"/>
          <w:marRight w:val="0"/>
          <w:marTop w:val="0"/>
          <w:marBottom w:val="0"/>
          <w:divBdr>
            <w:top w:val="none" w:sz="0" w:space="0" w:color="auto"/>
            <w:left w:val="none" w:sz="0" w:space="0" w:color="auto"/>
            <w:bottom w:val="none" w:sz="0" w:space="0" w:color="auto"/>
            <w:right w:val="none" w:sz="0" w:space="0" w:color="auto"/>
          </w:divBdr>
        </w:div>
        <w:div w:id="941649247">
          <w:marLeft w:val="0"/>
          <w:marRight w:val="0"/>
          <w:marTop w:val="0"/>
          <w:marBottom w:val="0"/>
          <w:divBdr>
            <w:top w:val="none" w:sz="0" w:space="0" w:color="auto"/>
            <w:left w:val="none" w:sz="0" w:space="0" w:color="auto"/>
            <w:bottom w:val="none" w:sz="0" w:space="0" w:color="auto"/>
            <w:right w:val="none" w:sz="0" w:space="0" w:color="auto"/>
          </w:divBdr>
        </w:div>
        <w:div w:id="2073582545">
          <w:marLeft w:val="0"/>
          <w:marRight w:val="0"/>
          <w:marTop w:val="0"/>
          <w:marBottom w:val="0"/>
          <w:divBdr>
            <w:top w:val="none" w:sz="0" w:space="0" w:color="auto"/>
            <w:left w:val="none" w:sz="0" w:space="0" w:color="auto"/>
            <w:bottom w:val="none" w:sz="0" w:space="0" w:color="auto"/>
            <w:right w:val="none" w:sz="0" w:space="0" w:color="auto"/>
          </w:divBdr>
        </w:div>
        <w:div w:id="285432002">
          <w:marLeft w:val="0"/>
          <w:marRight w:val="0"/>
          <w:marTop w:val="0"/>
          <w:marBottom w:val="0"/>
          <w:divBdr>
            <w:top w:val="none" w:sz="0" w:space="0" w:color="auto"/>
            <w:left w:val="none" w:sz="0" w:space="0" w:color="auto"/>
            <w:bottom w:val="none" w:sz="0" w:space="0" w:color="auto"/>
            <w:right w:val="none" w:sz="0" w:space="0" w:color="auto"/>
          </w:divBdr>
        </w:div>
        <w:div w:id="819807588">
          <w:marLeft w:val="0"/>
          <w:marRight w:val="0"/>
          <w:marTop w:val="0"/>
          <w:marBottom w:val="0"/>
          <w:divBdr>
            <w:top w:val="none" w:sz="0" w:space="0" w:color="auto"/>
            <w:left w:val="none" w:sz="0" w:space="0" w:color="auto"/>
            <w:bottom w:val="none" w:sz="0" w:space="0" w:color="auto"/>
            <w:right w:val="none" w:sz="0" w:space="0" w:color="auto"/>
          </w:divBdr>
        </w:div>
        <w:div w:id="524443829">
          <w:marLeft w:val="0"/>
          <w:marRight w:val="0"/>
          <w:marTop w:val="0"/>
          <w:marBottom w:val="0"/>
          <w:divBdr>
            <w:top w:val="none" w:sz="0" w:space="0" w:color="auto"/>
            <w:left w:val="none" w:sz="0" w:space="0" w:color="auto"/>
            <w:bottom w:val="none" w:sz="0" w:space="0" w:color="auto"/>
            <w:right w:val="none" w:sz="0" w:space="0" w:color="auto"/>
          </w:divBdr>
        </w:div>
        <w:div w:id="727455653">
          <w:marLeft w:val="0"/>
          <w:marRight w:val="0"/>
          <w:marTop w:val="0"/>
          <w:marBottom w:val="0"/>
          <w:divBdr>
            <w:top w:val="none" w:sz="0" w:space="0" w:color="auto"/>
            <w:left w:val="none" w:sz="0" w:space="0" w:color="auto"/>
            <w:bottom w:val="none" w:sz="0" w:space="0" w:color="auto"/>
            <w:right w:val="none" w:sz="0" w:space="0" w:color="auto"/>
          </w:divBdr>
        </w:div>
      </w:divsChild>
    </w:div>
    <w:div w:id="609363276">
      <w:bodyDiv w:val="1"/>
      <w:marLeft w:val="0"/>
      <w:marRight w:val="0"/>
      <w:marTop w:val="0"/>
      <w:marBottom w:val="0"/>
      <w:divBdr>
        <w:top w:val="none" w:sz="0" w:space="0" w:color="auto"/>
        <w:left w:val="none" w:sz="0" w:space="0" w:color="auto"/>
        <w:bottom w:val="none" w:sz="0" w:space="0" w:color="auto"/>
        <w:right w:val="none" w:sz="0" w:space="0" w:color="auto"/>
      </w:divBdr>
      <w:divsChild>
        <w:div w:id="957759051">
          <w:marLeft w:val="0"/>
          <w:marRight w:val="0"/>
          <w:marTop w:val="0"/>
          <w:marBottom w:val="0"/>
          <w:divBdr>
            <w:top w:val="none" w:sz="0" w:space="0" w:color="auto"/>
            <w:left w:val="none" w:sz="0" w:space="0" w:color="auto"/>
            <w:bottom w:val="none" w:sz="0" w:space="0" w:color="auto"/>
            <w:right w:val="none" w:sz="0" w:space="0" w:color="auto"/>
          </w:divBdr>
        </w:div>
        <w:div w:id="1798373894">
          <w:marLeft w:val="0"/>
          <w:marRight w:val="0"/>
          <w:marTop w:val="0"/>
          <w:marBottom w:val="0"/>
          <w:divBdr>
            <w:top w:val="none" w:sz="0" w:space="0" w:color="auto"/>
            <w:left w:val="none" w:sz="0" w:space="0" w:color="auto"/>
            <w:bottom w:val="none" w:sz="0" w:space="0" w:color="auto"/>
            <w:right w:val="none" w:sz="0" w:space="0" w:color="auto"/>
          </w:divBdr>
        </w:div>
        <w:div w:id="549725926">
          <w:marLeft w:val="0"/>
          <w:marRight w:val="0"/>
          <w:marTop w:val="0"/>
          <w:marBottom w:val="0"/>
          <w:divBdr>
            <w:top w:val="none" w:sz="0" w:space="0" w:color="auto"/>
            <w:left w:val="none" w:sz="0" w:space="0" w:color="auto"/>
            <w:bottom w:val="none" w:sz="0" w:space="0" w:color="auto"/>
            <w:right w:val="none" w:sz="0" w:space="0" w:color="auto"/>
          </w:divBdr>
        </w:div>
        <w:div w:id="1403405182">
          <w:marLeft w:val="0"/>
          <w:marRight w:val="0"/>
          <w:marTop w:val="0"/>
          <w:marBottom w:val="0"/>
          <w:divBdr>
            <w:top w:val="none" w:sz="0" w:space="0" w:color="auto"/>
            <w:left w:val="none" w:sz="0" w:space="0" w:color="auto"/>
            <w:bottom w:val="none" w:sz="0" w:space="0" w:color="auto"/>
            <w:right w:val="none" w:sz="0" w:space="0" w:color="auto"/>
          </w:divBdr>
        </w:div>
        <w:div w:id="1164009776">
          <w:marLeft w:val="0"/>
          <w:marRight w:val="0"/>
          <w:marTop w:val="0"/>
          <w:marBottom w:val="0"/>
          <w:divBdr>
            <w:top w:val="none" w:sz="0" w:space="0" w:color="auto"/>
            <w:left w:val="none" w:sz="0" w:space="0" w:color="auto"/>
            <w:bottom w:val="none" w:sz="0" w:space="0" w:color="auto"/>
            <w:right w:val="none" w:sz="0" w:space="0" w:color="auto"/>
          </w:divBdr>
        </w:div>
        <w:div w:id="476797569">
          <w:marLeft w:val="0"/>
          <w:marRight w:val="0"/>
          <w:marTop w:val="0"/>
          <w:marBottom w:val="0"/>
          <w:divBdr>
            <w:top w:val="none" w:sz="0" w:space="0" w:color="auto"/>
            <w:left w:val="none" w:sz="0" w:space="0" w:color="auto"/>
            <w:bottom w:val="none" w:sz="0" w:space="0" w:color="auto"/>
            <w:right w:val="none" w:sz="0" w:space="0" w:color="auto"/>
          </w:divBdr>
        </w:div>
        <w:div w:id="464978798">
          <w:marLeft w:val="0"/>
          <w:marRight w:val="0"/>
          <w:marTop w:val="0"/>
          <w:marBottom w:val="0"/>
          <w:divBdr>
            <w:top w:val="none" w:sz="0" w:space="0" w:color="auto"/>
            <w:left w:val="none" w:sz="0" w:space="0" w:color="auto"/>
            <w:bottom w:val="none" w:sz="0" w:space="0" w:color="auto"/>
            <w:right w:val="none" w:sz="0" w:space="0" w:color="auto"/>
          </w:divBdr>
        </w:div>
        <w:div w:id="368071697">
          <w:marLeft w:val="0"/>
          <w:marRight w:val="0"/>
          <w:marTop w:val="0"/>
          <w:marBottom w:val="0"/>
          <w:divBdr>
            <w:top w:val="none" w:sz="0" w:space="0" w:color="auto"/>
            <w:left w:val="none" w:sz="0" w:space="0" w:color="auto"/>
            <w:bottom w:val="none" w:sz="0" w:space="0" w:color="auto"/>
            <w:right w:val="none" w:sz="0" w:space="0" w:color="auto"/>
          </w:divBdr>
        </w:div>
      </w:divsChild>
    </w:div>
    <w:div w:id="618805277">
      <w:bodyDiv w:val="1"/>
      <w:marLeft w:val="0"/>
      <w:marRight w:val="0"/>
      <w:marTop w:val="0"/>
      <w:marBottom w:val="0"/>
      <w:divBdr>
        <w:top w:val="none" w:sz="0" w:space="0" w:color="auto"/>
        <w:left w:val="none" w:sz="0" w:space="0" w:color="auto"/>
        <w:bottom w:val="none" w:sz="0" w:space="0" w:color="auto"/>
        <w:right w:val="none" w:sz="0" w:space="0" w:color="auto"/>
      </w:divBdr>
    </w:div>
    <w:div w:id="825319788">
      <w:bodyDiv w:val="1"/>
      <w:marLeft w:val="0"/>
      <w:marRight w:val="0"/>
      <w:marTop w:val="0"/>
      <w:marBottom w:val="0"/>
      <w:divBdr>
        <w:top w:val="none" w:sz="0" w:space="0" w:color="auto"/>
        <w:left w:val="none" w:sz="0" w:space="0" w:color="auto"/>
        <w:bottom w:val="none" w:sz="0" w:space="0" w:color="auto"/>
        <w:right w:val="none" w:sz="0" w:space="0" w:color="auto"/>
      </w:divBdr>
      <w:divsChild>
        <w:div w:id="248736750">
          <w:marLeft w:val="0"/>
          <w:marRight w:val="0"/>
          <w:marTop w:val="0"/>
          <w:marBottom w:val="0"/>
          <w:divBdr>
            <w:top w:val="none" w:sz="0" w:space="0" w:color="auto"/>
            <w:left w:val="none" w:sz="0" w:space="0" w:color="auto"/>
            <w:bottom w:val="none" w:sz="0" w:space="0" w:color="auto"/>
            <w:right w:val="none" w:sz="0" w:space="0" w:color="auto"/>
          </w:divBdr>
        </w:div>
      </w:divsChild>
    </w:div>
    <w:div w:id="1212225926">
      <w:bodyDiv w:val="1"/>
      <w:marLeft w:val="0"/>
      <w:marRight w:val="0"/>
      <w:marTop w:val="0"/>
      <w:marBottom w:val="0"/>
      <w:divBdr>
        <w:top w:val="none" w:sz="0" w:space="0" w:color="auto"/>
        <w:left w:val="none" w:sz="0" w:space="0" w:color="auto"/>
        <w:bottom w:val="none" w:sz="0" w:space="0" w:color="auto"/>
        <w:right w:val="none" w:sz="0" w:space="0" w:color="auto"/>
      </w:divBdr>
    </w:div>
    <w:div w:id="1515463610">
      <w:bodyDiv w:val="1"/>
      <w:marLeft w:val="0"/>
      <w:marRight w:val="0"/>
      <w:marTop w:val="0"/>
      <w:marBottom w:val="0"/>
      <w:divBdr>
        <w:top w:val="none" w:sz="0" w:space="0" w:color="auto"/>
        <w:left w:val="none" w:sz="0" w:space="0" w:color="auto"/>
        <w:bottom w:val="none" w:sz="0" w:space="0" w:color="auto"/>
        <w:right w:val="none" w:sz="0" w:space="0" w:color="auto"/>
      </w:divBdr>
    </w:div>
    <w:div w:id="1616669963">
      <w:bodyDiv w:val="1"/>
      <w:marLeft w:val="0"/>
      <w:marRight w:val="0"/>
      <w:marTop w:val="0"/>
      <w:marBottom w:val="0"/>
      <w:divBdr>
        <w:top w:val="none" w:sz="0" w:space="0" w:color="auto"/>
        <w:left w:val="none" w:sz="0" w:space="0" w:color="auto"/>
        <w:bottom w:val="none" w:sz="0" w:space="0" w:color="auto"/>
        <w:right w:val="none" w:sz="0" w:space="0" w:color="auto"/>
      </w:divBdr>
      <w:divsChild>
        <w:div w:id="857737059">
          <w:marLeft w:val="0"/>
          <w:marRight w:val="0"/>
          <w:marTop w:val="0"/>
          <w:marBottom w:val="0"/>
          <w:divBdr>
            <w:top w:val="none" w:sz="0" w:space="0" w:color="auto"/>
            <w:left w:val="none" w:sz="0" w:space="0" w:color="auto"/>
            <w:bottom w:val="none" w:sz="0" w:space="0" w:color="auto"/>
            <w:right w:val="none" w:sz="0" w:space="0" w:color="auto"/>
          </w:divBdr>
        </w:div>
        <w:div w:id="2085374071">
          <w:marLeft w:val="0"/>
          <w:marRight w:val="0"/>
          <w:marTop w:val="0"/>
          <w:marBottom w:val="0"/>
          <w:divBdr>
            <w:top w:val="none" w:sz="0" w:space="0" w:color="auto"/>
            <w:left w:val="none" w:sz="0" w:space="0" w:color="auto"/>
            <w:bottom w:val="none" w:sz="0" w:space="0" w:color="auto"/>
            <w:right w:val="none" w:sz="0" w:space="0" w:color="auto"/>
          </w:divBdr>
        </w:div>
        <w:div w:id="1810828395">
          <w:marLeft w:val="0"/>
          <w:marRight w:val="0"/>
          <w:marTop w:val="0"/>
          <w:marBottom w:val="0"/>
          <w:divBdr>
            <w:top w:val="none" w:sz="0" w:space="0" w:color="auto"/>
            <w:left w:val="none" w:sz="0" w:space="0" w:color="auto"/>
            <w:bottom w:val="none" w:sz="0" w:space="0" w:color="auto"/>
            <w:right w:val="none" w:sz="0" w:space="0" w:color="auto"/>
          </w:divBdr>
        </w:div>
      </w:divsChild>
    </w:div>
    <w:div w:id="1694303678">
      <w:bodyDiv w:val="1"/>
      <w:marLeft w:val="0"/>
      <w:marRight w:val="0"/>
      <w:marTop w:val="0"/>
      <w:marBottom w:val="0"/>
      <w:divBdr>
        <w:top w:val="none" w:sz="0" w:space="0" w:color="auto"/>
        <w:left w:val="none" w:sz="0" w:space="0" w:color="auto"/>
        <w:bottom w:val="none" w:sz="0" w:space="0" w:color="auto"/>
        <w:right w:val="none" w:sz="0" w:space="0" w:color="auto"/>
      </w:divBdr>
    </w:div>
    <w:div w:id="1766614706">
      <w:bodyDiv w:val="1"/>
      <w:marLeft w:val="0"/>
      <w:marRight w:val="0"/>
      <w:marTop w:val="0"/>
      <w:marBottom w:val="0"/>
      <w:divBdr>
        <w:top w:val="none" w:sz="0" w:space="0" w:color="auto"/>
        <w:left w:val="none" w:sz="0" w:space="0" w:color="auto"/>
        <w:bottom w:val="none" w:sz="0" w:space="0" w:color="auto"/>
        <w:right w:val="none" w:sz="0" w:space="0" w:color="auto"/>
      </w:divBdr>
    </w:div>
    <w:div w:id="1846237889">
      <w:bodyDiv w:val="1"/>
      <w:marLeft w:val="0"/>
      <w:marRight w:val="0"/>
      <w:marTop w:val="0"/>
      <w:marBottom w:val="0"/>
      <w:divBdr>
        <w:top w:val="none" w:sz="0" w:space="0" w:color="auto"/>
        <w:left w:val="none" w:sz="0" w:space="0" w:color="auto"/>
        <w:bottom w:val="none" w:sz="0" w:space="0" w:color="auto"/>
        <w:right w:val="none" w:sz="0" w:space="0" w:color="auto"/>
      </w:divBdr>
      <w:divsChild>
        <w:div w:id="278025199">
          <w:marLeft w:val="0"/>
          <w:marRight w:val="0"/>
          <w:marTop w:val="0"/>
          <w:marBottom w:val="0"/>
          <w:divBdr>
            <w:top w:val="none" w:sz="0" w:space="0" w:color="auto"/>
            <w:left w:val="none" w:sz="0" w:space="0" w:color="auto"/>
            <w:bottom w:val="none" w:sz="0" w:space="0" w:color="auto"/>
            <w:right w:val="none" w:sz="0" w:space="0" w:color="auto"/>
          </w:divBdr>
        </w:div>
        <w:div w:id="243301381">
          <w:marLeft w:val="0"/>
          <w:marRight w:val="0"/>
          <w:marTop w:val="0"/>
          <w:marBottom w:val="0"/>
          <w:divBdr>
            <w:top w:val="none" w:sz="0" w:space="0" w:color="auto"/>
            <w:left w:val="none" w:sz="0" w:space="0" w:color="auto"/>
            <w:bottom w:val="none" w:sz="0" w:space="0" w:color="auto"/>
            <w:right w:val="none" w:sz="0" w:space="0" w:color="auto"/>
          </w:divBdr>
        </w:div>
        <w:div w:id="678971350">
          <w:marLeft w:val="0"/>
          <w:marRight w:val="0"/>
          <w:marTop w:val="0"/>
          <w:marBottom w:val="0"/>
          <w:divBdr>
            <w:top w:val="none" w:sz="0" w:space="0" w:color="auto"/>
            <w:left w:val="none" w:sz="0" w:space="0" w:color="auto"/>
            <w:bottom w:val="none" w:sz="0" w:space="0" w:color="auto"/>
            <w:right w:val="none" w:sz="0" w:space="0" w:color="auto"/>
          </w:divBdr>
        </w:div>
      </w:divsChild>
    </w:div>
    <w:div w:id="19712094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253</TotalTime>
  <Pages>67</Pages>
  <Words>16786</Words>
  <Characters>95686</Characters>
  <Application>Microsoft Office Word</Application>
  <DocSecurity>0</DocSecurity>
  <Lines>797</Lines>
  <Paragraphs>224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Max Kelly</dc:creator>
  <cp:keywords/>
  <dc:description/>
  <cp:lastModifiedBy>Max Kelly</cp:lastModifiedBy>
  <cp:revision>12</cp:revision>
  <dcterms:created xsi:type="dcterms:W3CDTF">2025-05-17T15:12:00Z</dcterms:created>
  <dcterms:modified xsi:type="dcterms:W3CDTF">2025-05-27T13:50:00Z</dcterms:modified>
</cp:coreProperties>
</file>