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15593915"/>
        <w:docPartObj>
          <w:docPartGallery w:val="Cover Pages"/>
          <w:docPartUnique/>
        </w:docPartObj>
      </w:sdtPr>
      <w:sdtContent>
        <w:p w14:paraId="18DB7CA2" w14:textId="15514ABA" w:rsidR="006E5B8A" w:rsidRDefault="006E5B8A">
          <w:r>
            <w:rPr>
              <w:noProof/>
            </w:rPr>
            <mc:AlternateContent>
              <mc:Choice Requires="wpg">
                <w:drawing>
                  <wp:anchor distT="0" distB="0" distL="114300" distR="114300" simplePos="0" relativeHeight="251674624" behindDoc="0" locked="0" layoutInCell="1" allowOverlap="1" wp14:anchorId="37491EFB" wp14:editId="0B364BA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50A53F" id="Group 149" o:spid="_x0000_s1026" style="position:absolute;margin-left:0;margin-top:0;width:8in;height:95.7pt;z-index:25167462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72576" behindDoc="0" locked="0" layoutInCell="1" allowOverlap="1" wp14:anchorId="3D009EDB" wp14:editId="5BDB0D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5BD340" w14:textId="09B8CAF5" w:rsidR="006E5B8A" w:rsidRDefault="006E5B8A">
                                    <w:pPr>
                                      <w:pStyle w:val="NoSpacing"/>
                                      <w:jc w:val="right"/>
                                      <w:rPr>
                                        <w:color w:val="595959" w:themeColor="text1" w:themeTint="A6"/>
                                        <w:sz w:val="28"/>
                                        <w:szCs w:val="28"/>
                                      </w:rPr>
                                    </w:pPr>
                                    <w:r>
                                      <w:rPr>
                                        <w:color w:val="595959" w:themeColor="text1" w:themeTint="A6"/>
                                        <w:sz w:val="28"/>
                                        <w:szCs w:val="28"/>
                                      </w:rPr>
                                      <w:t>Jasmin Begum (1806359)</w:t>
                                    </w:r>
                                  </w:p>
                                </w:sdtContent>
                              </w:sdt>
                              <w:p w14:paraId="6BC41D08" w14:textId="0E4E084E" w:rsidR="006E5B8A" w:rsidRDefault="006E5B8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Date of </w:t>
                                    </w:r>
                                    <w:r w:rsidR="00B16A40">
                                      <w:rPr>
                                        <w:color w:val="595959" w:themeColor="text1" w:themeTint="A6"/>
                                        <w:sz w:val="18"/>
                                        <w:szCs w:val="18"/>
                                      </w:rPr>
                                      <w:t>submission- 29/03/2019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009EDB" id="_x0000_t202" coordsize="21600,21600" o:spt="202" path="m,l,21600r21600,l21600,xe">
                    <v:stroke joinstyle="miter"/>
                    <v:path gradientshapeok="t" o:connecttype="rect"/>
                  </v:shapetype>
                  <v:shape id="Text Box 152" o:spid="_x0000_s1026" type="#_x0000_t202" style="position:absolute;margin-left:0;margin-top:0;width:8in;height:1in;z-index:25167257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ux6gg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65BD340" w14:textId="09B8CAF5" w:rsidR="006E5B8A" w:rsidRDefault="006E5B8A">
                              <w:pPr>
                                <w:pStyle w:val="NoSpacing"/>
                                <w:jc w:val="right"/>
                                <w:rPr>
                                  <w:color w:val="595959" w:themeColor="text1" w:themeTint="A6"/>
                                  <w:sz w:val="28"/>
                                  <w:szCs w:val="28"/>
                                </w:rPr>
                              </w:pPr>
                              <w:r>
                                <w:rPr>
                                  <w:color w:val="595959" w:themeColor="text1" w:themeTint="A6"/>
                                  <w:sz w:val="28"/>
                                  <w:szCs w:val="28"/>
                                </w:rPr>
                                <w:t>Jasmin Begum (1806359)</w:t>
                              </w:r>
                            </w:p>
                          </w:sdtContent>
                        </w:sdt>
                        <w:p w14:paraId="6BC41D08" w14:textId="0E4E084E" w:rsidR="006E5B8A" w:rsidRDefault="006E5B8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Date of </w:t>
                              </w:r>
                              <w:r w:rsidR="00B16A40">
                                <w:rPr>
                                  <w:color w:val="595959" w:themeColor="text1" w:themeTint="A6"/>
                                  <w:sz w:val="18"/>
                                  <w:szCs w:val="18"/>
                                </w:rPr>
                                <w:t>submission- 29/03/2019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3600" behindDoc="0" locked="0" layoutInCell="1" allowOverlap="1" wp14:anchorId="7DB30DAC" wp14:editId="59207CF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4BEB8" w14:textId="61A62CF2" w:rsidR="006E5B8A" w:rsidRPr="006E5B8A" w:rsidRDefault="006E5B8A" w:rsidP="006E5B8A">
                                <w:pPr>
                                  <w:pStyle w:val="NoSpacing"/>
                                  <w:jc w:val="right"/>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DB30DAC" id="Text Box 153" o:spid="_x0000_s1027" type="#_x0000_t202" style="position:absolute;margin-left:0;margin-top:0;width:8in;height:79.5pt;z-index:25167360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lD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s7Gza1vv0XBv+6EJjl81aMo1C/GOeUwJGonJj7c4pLIo&#10;vh0kSjbW//ybPuFBXlgpaTF1FQ0/tswLStRXA1pPZmWZGRLzL17wWZidTk8Tcdaj2mz1hUVDJlgv&#10;jmcxgaMaRemtfsRuWKYHYWKG49mKxlG8iP0awG7hYrnMIMykY/HarBxPrlN/Etseukfm3UDJCDbf&#10;2HE02fwVM3tspo5bbiP4mWmbStwXdCg95jmzedg9aWG8/M+o5w25+AU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AjrdlD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2E4BEB8" w14:textId="61A62CF2" w:rsidR="006E5B8A" w:rsidRPr="006E5B8A" w:rsidRDefault="006E5B8A" w:rsidP="006E5B8A">
                          <w:pPr>
                            <w:pStyle w:val="NoSpacing"/>
                            <w:jc w:val="right"/>
                            <w:rPr>
                              <w:color w:val="5B9BD5"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71552" behindDoc="0" locked="0" layoutInCell="1" allowOverlap="1" wp14:anchorId="4E67D957" wp14:editId="0109B9D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5596E" w14:textId="27B2F8F0" w:rsidR="006E5B8A" w:rsidRDefault="006E5B8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Tesco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F4C0D4" w14:textId="71E0A9D1" w:rsidR="006E5B8A" w:rsidRDefault="006E5B8A">
                                    <w:pPr>
                                      <w:jc w:val="right"/>
                                      <w:rPr>
                                        <w:smallCaps/>
                                        <w:color w:val="404040" w:themeColor="text1" w:themeTint="BF"/>
                                        <w:sz w:val="36"/>
                                        <w:szCs w:val="36"/>
                                      </w:rPr>
                                    </w:pPr>
                                    <w:r>
                                      <w:rPr>
                                        <w:color w:val="404040" w:themeColor="text1" w:themeTint="BF"/>
                                        <w:sz w:val="36"/>
                                        <w:szCs w:val="36"/>
                                      </w:rPr>
                                      <w:t>Problem solving and decision 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67D957" id="Text Box 154" o:spid="_x0000_s1028" type="#_x0000_t202" style="position:absolute;margin-left:0;margin-top:0;width:8in;height:286.5pt;z-index:25167155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86P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syH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F/jzo+E&#10;AgAAaQUAAA4AAAAAAAAAAAAAAAAALgIAAGRycy9lMm9Eb2MueG1sUEsBAi0AFAAGAAgAAAAhAMNN&#10;UIDbAAAABgEAAA8AAAAAAAAAAAAAAAAA3gQAAGRycy9kb3ducmV2LnhtbFBLBQYAAAAABAAEAPMA&#10;AADmBQAAAAA=&#10;" filled="f" stroked="f" strokeweight=".5pt">
                    <v:textbox inset="126pt,0,54pt,0">
                      <w:txbxContent>
                        <w:p w14:paraId="6C75596E" w14:textId="27B2F8F0" w:rsidR="006E5B8A" w:rsidRDefault="006E5B8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Tesco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F4C0D4" w14:textId="71E0A9D1" w:rsidR="006E5B8A" w:rsidRDefault="006E5B8A">
                              <w:pPr>
                                <w:jc w:val="right"/>
                                <w:rPr>
                                  <w:smallCaps/>
                                  <w:color w:val="404040" w:themeColor="text1" w:themeTint="BF"/>
                                  <w:sz w:val="36"/>
                                  <w:szCs w:val="36"/>
                                </w:rPr>
                              </w:pPr>
                              <w:r>
                                <w:rPr>
                                  <w:color w:val="404040" w:themeColor="text1" w:themeTint="BF"/>
                                  <w:sz w:val="36"/>
                                  <w:szCs w:val="36"/>
                                </w:rPr>
                                <w:t>Problem solving and decision making</w:t>
                              </w:r>
                            </w:p>
                          </w:sdtContent>
                        </w:sdt>
                      </w:txbxContent>
                    </v:textbox>
                    <w10:wrap type="square" anchorx="page" anchory="page"/>
                  </v:shape>
                </w:pict>
              </mc:Fallback>
            </mc:AlternateContent>
          </w:r>
        </w:p>
        <w:p w14:paraId="09D909DB" w14:textId="6D2C5CA0" w:rsidR="006E5B8A" w:rsidRDefault="006E5B8A">
          <w:r>
            <w:br w:type="page"/>
          </w:r>
        </w:p>
      </w:sdtContent>
    </w:sdt>
    <w:p w14:paraId="6E4F8133" w14:textId="5881E272" w:rsidR="006E5B8A" w:rsidRDefault="006E5B8A" w:rsidP="006E5B8A">
      <w:pPr>
        <w:pStyle w:val="Heading1"/>
      </w:pPr>
      <w:bookmarkStart w:id="0" w:name="_Toc4737027"/>
      <w:r>
        <w:lastRenderedPageBreak/>
        <w:t>Executive Summary</w:t>
      </w:r>
      <w:bookmarkEnd w:id="0"/>
      <w:r>
        <w:t xml:space="preserve"> </w:t>
      </w:r>
    </w:p>
    <w:p w14:paraId="6EE088F0" w14:textId="79958B08" w:rsidR="00B16A40" w:rsidRDefault="006E5B8A" w:rsidP="006E5B8A">
      <w:r>
        <w:t>A number of textbooks, journals, websites were consulted on these topics and a conclusion drawn on what Tesco need to do to keep their customers. This report is written to analyse the issues Tesco are facing and recommendations to update their portfolio. The report will include an overview of Tesco.</w:t>
      </w:r>
    </w:p>
    <w:p w14:paraId="7903BB06" w14:textId="77777777" w:rsidR="00B16A40" w:rsidRDefault="00B16A40">
      <w:r>
        <w:br w:type="page"/>
      </w:r>
    </w:p>
    <w:p w14:paraId="7E065CD1" w14:textId="12E7D27B" w:rsidR="00B16A40" w:rsidRDefault="00B16A40" w:rsidP="00B16A40">
      <w:pPr>
        <w:pStyle w:val="Heading1"/>
      </w:pPr>
      <w:r>
        <w:lastRenderedPageBreak/>
        <w:tab/>
      </w:r>
      <w:bookmarkStart w:id="1" w:name="_Toc4737028"/>
      <w:r>
        <w:t>Terms of Reference</w:t>
      </w:r>
      <w:bookmarkEnd w:id="1"/>
      <w:r>
        <w:t xml:space="preserve"> </w:t>
      </w:r>
    </w:p>
    <w:p w14:paraId="628267D0" w14:textId="77777777" w:rsidR="00B16A40" w:rsidRPr="00B16A40" w:rsidRDefault="00B16A40" w:rsidP="00B16A40"/>
    <w:p w14:paraId="3E1653B1" w14:textId="6F5C5ECF" w:rsidR="009576BB" w:rsidRDefault="00B16A40" w:rsidP="00B16A40">
      <w:r>
        <w:t xml:space="preserve">On the </w:t>
      </w:r>
      <w:r>
        <w:t>6</w:t>
      </w:r>
      <w:r>
        <w:t xml:space="preserve">th </w:t>
      </w:r>
      <w:r>
        <w:t>March 2019</w:t>
      </w:r>
      <w:r>
        <w:t xml:space="preserve"> the head of Human Resources requested a report on </w:t>
      </w:r>
      <w:r>
        <w:t xml:space="preserve">Tesco problems. </w:t>
      </w:r>
      <w:r>
        <w:t xml:space="preserve">This report aims to </w:t>
      </w:r>
      <w:r>
        <w:t>find the main issues and resolve the problems Tesco is facing.</w:t>
      </w:r>
      <w:r>
        <w:t xml:space="preserve"> The report was compiled by Jasmin Begum HR consultant. The report to be submitted on </w:t>
      </w:r>
      <w:r>
        <w:t>29</w:t>
      </w:r>
      <w:r w:rsidRPr="00B16A40">
        <w:rPr>
          <w:vertAlign w:val="superscript"/>
        </w:rPr>
        <w:t>th</w:t>
      </w:r>
      <w:r>
        <w:t xml:space="preserve"> March</w:t>
      </w:r>
      <w:r>
        <w:t xml:space="preserve"> 2019.</w:t>
      </w:r>
    </w:p>
    <w:p w14:paraId="6287097B" w14:textId="77777777" w:rsidR="00B16A40" w:rsidRDefault="00B16A40" w:rsidP="006E5B8A"/>
    <w:p w14:paraId="0AE0957A" w14:textId="77777777" w:rsidR="009576BB" w:rsidRDefault="009576BB">
      <w:pPr>
        <w:rPr>
          <w:rFonts w:asciiTheme="majorHAnsi" w:eastAsiaTheme="majorEastAsia" w:hAnsiTheme="majorHAnsi" w:cstheme="majorBidi"/>
          <w:color w:val="2E74B5" w:themeColor="accent1" w:themeShade="BF"/>
          <w:sz w:val="32"/>
          <w:szCs w:val="32"/>
        </w:rPr>
      </w:pPr>
      <w:r>
        <w:br w:type="page"/>
      </w:r>
    </w:p>
    <w:p w14:paraId="06C1D695" w14:textId="36F25CD8" w:rsidR="00DC76B9" w:rsidRDefault="00DC76B9" w:rsidP="00DC76B9">
      <w:pPr>
        <w:pStyle w:val="Heading1"/>
      </w:pPr>
      <w:bookmarkStart w:id="2" w:name="_Toc4737029"/>
      <w:r>
        <w:lastRenderedPageBreak/>
        <w:t>Task 1.0</w:t>
      </w:r>
      <w:bookmarkEnd w:id="2"/>
      <w:r>
        <w:t xml:space="preserve"> </w:t>
      </w:r>
    </w:p>
    <w:p w14:paraId="5551CB00" w14:textId="521B0CB2" w:rsidR="0000214D" w:rsidRDefault="0000214D">
      <w:r>
        <w:t xml:space="preserve">Tesco is </w:t>
      </w:r>
      <w:r w:rsidR="00D77786">
        <w:t>a la</w:t>
      </w:r>
      <w:r w:rsidR="00DC76B9">
        <w:t>rge British supermarket which first</w:t>
      </w:r>
      <w:r w:rsidR="00D77786">
        <w:t xml:space="preserve"> shop o</w:t>
      </w:r>
      <w:r w:rsidR="00DC76B9">
        <w:t xml:space="preserve">pened in 1929 in Burnt Oak Edware, North London. It is the world’s third largest retailer and first began in 1919 when Jack Cohen and T.E. Stockwell began their partnership together, selling their first own brand product Tesco tea. </w:t>
      </w:r>
      <w:r w:rsidR="0015405F">
        <w:br/>
        <w:t xml:space="preserve">Tesco like to keep their customers happy and know its important as that’s how customers will return. </w:t>
      </w:r>
    </w:p>
    <w:p w14:paraId="72C2EC64" w14:textId="7657B5FA" w:rsidR="0015405F" w:rsidRDefault="0015405F">
      <w:r>
        <w:t>The UK now has over 2,200 stores ranging from the Large extra supermarkets to the small Tesco express. Tesco has developed from just selling groceries and general merchandise to having banking, insurance services, electrical goods, telephone equipment and airtime. Tesco has expanded its customers base through their website Tesco.com which has over one millions users.</w:t>
      </w:r>
    </w:p>
    <w:p w14:paraId="1DED1C00" w14:textId="1BE5F8E8" w:rsidR="0015405F" w:rsidRDefault="009A226C">
      <w:r>
        <w:t xml:space="preserve">Tesco’s success grants them a record-breaking sale of more than £1bn a week and after the website launch profits were hitting over £2bn. </w:t>
      </w:r>
      <w:r w:rsidR="00CB03C4">
        <w:t xml:space="preserve">In 2007 </w:t>
      </w:r>
      <w:r>
        <w:t>Tesco decide to expand to the US, which fails costing £1.8bn in 6 years. Tesco unveil a £1bn makeover to UK stores and websites as profits were falling</w:t>
      </w:r>
      <w:r w:rsidR="00CB03C4">
        <w:t xml:space="preserve">, this continues </w:t>
      </w:r>
      <w:r w:rsidR="00F640AD">
        <w:t>from 2013-2018 (The Guardian, 2015)</w:t>
      </w:r>
    </w:p>
    <w:p w14:paraId="3FE95B13" w14:textId="77777777" w:rsidR="0015405F" w:rsidRDefault="0015405F"/>
    <w:p w14:paraId="735EBE39" w14:textId="77777777" w:rsidR="0000214D" w:rsidRDefault="0000214D" w:rsidP="0000214D">
      <w:pPr>
        <w:pStyle w:val="NormalWeb"/>
        <w:shd w:val="clear" w:color="auto" w:fill="FFFFFF"/>
        <w:spacing w:before="0" w:beforeAutospacing="0"/>
        <w:rPr>
          <w:rFonts w:ascii="Segoe UI" w:hAnsi="Segoe UI" w:cs="Segoe UI"/>
          <w:color w:val="212529"/>
        </w:rPr>
      </w:pPr>
    </w:p>
    <w:p w14:paraId="40CF44A0" w14:textId="77777777" w:rsidR="00DC76B9" w:rsidRDefault="00DC76B9">
      <w:pPr>
        <w:rPr>
          <w:rFonts w:ascii="Segoe UI" w:eastAsia="Times New Roman" w:hAnsi="Segoe UI" w:cs="Segoe UI"/>
          <w:color w:val="212529"/>
          <w:sz w:val="24"/>
          <w:szCs w:val="24"/>
          <w:lang w:eastAsia="en-GB"/>
        </w:rPr>
      </w:pPr>
      <w:r>
        <w:rPr>
          <w:rFonts w:ascii="Segoe UI" w:hAnsi="Segoe UI" w:cs="Segoe UI"/>
          <w:color w:val="212529"/>
        </w:rPr>
        <w:br w:type="page"/>
      </w:r>
    </w:p>
    <w:p w14:paraId="6A88844A" w14:textId="77777777" w:rsidR="00DC76B9" w:rsidRDefault="00DC76B9" w:rsidP="00DC76B9">
      <w:pPr>
        <w:pStyle w:val="Heading1"/>
      </w:pPr>
      <w:bookmarkStart w:id="3" w:name="_Toc4737030"/>
      <w:r>
        <w:lastRenderedPageBreak/>
        <w:t>Task 2.0</w:t>
      </w:r>
      <w:bookmarkEnd w:id="3"/>
    </w:p>
    <w:p w14:paraId="526A365A" w14:textId="2A43D830" w:rsidR="002517C7" w:rsidRDefault="00DC76B9">
      <w:r>
        <w:t xml:space="preserve">Tesco has had a series of problems in the past which they have </w:t>
      </w:r>
      <w:r w:rsidR="00524434">
        <w:t xml:space="preserve">resolved using planned strategies and carefully monitoring and reviewing the progress. There are a few problems </w:t>
      </w:r>
      <w:r w:rsidR="00D0242F">
        <w:t>the researcher</w:t>
      </w:r>
      <w:r w:rsidR="00524434">
        <w:t xml:space="preserve"> will be looking into and discussing.</w:t>
      </w:r>
      <w:r w:rsidR="00DB16DC">
        <w:br/>
      </w:r>
      <w:r w:rsidR="008854EC">
        <w:t>One being</w:t>
      </w:r>
      <w:r w:rsidR="00DB16DC">
        <w:t xml:space="preserve"> the horse meat scandal in 2013, where it wiped off £300 million of Tesco’s market value</w:t>
      </w:r>
      <w:r w:rsidR="006E6DD1">
        <w:t xml:space="preserve"> (Fletcher, N. 2013)</w:t>
      </w:r>
      <w:r w:rsidR="00DB16DC">
        <w:t xml:space="preserve"> A number of burgers and beef products in the value range were tested positive for horse DNA (29%)  as well as pig DNA. The burgers which were also supplied to other big brand names such as Burger King, Co-op and Aldi were all produced </w:t>
      </w:r>
      <w:r w:rsidR="0019470C">
        <w:t>in Ireland in its Silvercrest factory by the leading processor in Europe, the ABP (Anglo-Irish Beef Processors)</w:t>
      </w:r>
      <w:r w:rsidR="006E6DD1">
        <w:t xml:space="preserve"> </w:t>
      </w:r>
      <w:r w:rsidR="002517C7">
        <w:t>(Lawrence, F. 2013)</w:t>
      </w:r>
      <w:r w:rsidR="00091B4A">
        <w:br/>
        <w:t>Tesco</w:t>
      </w:r>
      <w:r w:rsidR="00FF4A88">
        <w:t>’s made sure they has traced where the meat has come from and recalled all the products that contained the horse meat, an apology was sent out for the public.</w:t>
      </w:r>
    </w:p>
    <w:p w14:paraId="07C9800F" w14:textId="774652EF" w:rsidR="001723F4" w:rsidRDefault="001723F4">
      <w:r>
        <w:t>In 2014 Tesco</w:t>
      </w:r>
      <w:r w:rsidR="00525A51">
        <w:t xml:space="preserve">’s Clubcard customers accounts were hacked and as a result more than 2000 </w:t>
      </w:r>
      <w:r w:rsidR="0052592F">
        <w:t>user accounts got shut down. A list of email addresses, passwords and balance figure was posted online for hackers to gain access and spend vouchers and money of existing customers.</w:t>
      </w:r>
      <w:r w:rsidR="0052592F" w:rsidRPr="0052592F">
        <w:t xml:space="preserve"> </w:t>
      </w:r>
      <w:r w:rsidR="0052592F">
        <w:t>The list of 2,240 accounts, which has had more than 3,000 hits since it was uploaded and</w:t>
      </w:r>
      <w:r w:rsidR="0052592F" w:rsidRPr="0052592F">
        <w:t xml:space="preserve"> </w:t>
      </w:r>
      <w:r w:rsidR="0052592F">
        <w:t xml:space="preserve">victims had their accounts deactivated by Tesco. Tesco offered replacement vouchers to those who were affected and investigated the situation. They looked into their security </w:t>
      </w:r>
      <w:r w:rsidR="00EE1A6D">
        <w:t>measures and reviewed over to make it more secure (Mail Online, 2014)</w:t>
      </w:r>
    </w:p>
    <w:p w14:paraId="6A8DAE96" w14:textId="77777777" w:rsidR="008B7957" w:rsidRDefault="008B7957">
      <w:r>
        <w:br w:type="page"/>
      </w:r>
    </w:p>
    <w:p w14:paraId="1A45ACC0" w14:textId="349018B9" w:rsidR="00807B36" w:rsidRPr="008B7957" w:rsidRDefault="008B7957" w:rsidP="008B7957">
      <w:pPr>
        <w:pStyle w:val="Heading1"/>
        <w:rPr>
          <w:rStyle w:val="Heading1Char"/>
        </w:rPr>
      </w:pPr>
      <w:bookmarkStart w:id="4" w:name="_Toc4737031"/>
      <w:r>
        <w:rPr>
          <w:rStyle w:val="Heading1Char"/>
        </w:rPr>
        <w:lastRenderedPageBreak/>
        <w:t>Task 3.0</w:t>
      </w:r>
      <w:bookmarkEnd w:id="4"/>
    </w:p>
    <w:p w14:paraId="3C28C1D4" w14:textId="1FEE7686" w:rsidR="00FF4A88" w:rsidRPr="002F2380" w:rsidRDefault="00B15CDC" w:rsidP="00B15CDC">
      <w:pPr>
        <w:pStyle w:val="Heading2"/>
        <w:rPr>
          <w:sz w:val="32"/>
          <w:szCs w:val="32"/>
        </w:rPr>
      </w:pPr>
      <w:r>
        <w:br/>
      </w:r>
      <w:bookmarkStart w:id="5" w:name="_Toc4737032"/>
      <w:r>
        <w:t>3.1 Nature</w:t>
      </w:r>
      <w:bookmarkEnd w:id="5"/>
    </w:p>
    <w:p w14:paraId="2FD515F9" w14:textId="705F4ACB" w:rsidR="00B15CDC" w:rsidRDefault="170B579E" w:rsidP="00B15CDC">
      <w:r>
        <w:t>Tesco is currently looking into closing many parts of their stores such as the meat, fish and deli counters. Staff hours will also be affected as well as reducing merchandise hours as they want to simplify the way things are done and meet their customer needs</w:t>
      </w:r>
      <w:r w:rsidR="00BC3D92">
        <w:t xml:space="preserve"> (Jahshan</w:t>
      </w:r>
      <w:r w:rsidR="005A32AA">
        <w:t>, E. 2019)</w:t>
      </w:r>
      <w:r>
        <w:t xml:space="preserve"> Brexit is putting Tesco CEO under pressure as the they are unsure of products being stocked at their store coming from Europe. Tesco is at risk of losing their number one position in the market as they can’t compete with the prices from Sainsbury, Asda, Lidl and Aldi. </w:t>
      </w:r>
    </w:p>
    <w:p w14:paraId="5B3D8A0A" w14:textId="5DE192C1" w:rsidR="003E1A09" w:rsidRDefault="003E1A09" w:rsidP="003E1A09">
      <w:pPr>
        <w:pStyle w:val="Heading2"/>
      </w:pPr>
      <w:bookmarkStart w:id="6" w:name="_Toc4737033"/>
      <w:r>
        <w:t>3.2</w:t>
      </w:r>
      <w:r w:rsidR="00F43894">
        <w:t xml:space="preserve"> Scope</w:t>
      </w:r>
      <w:bookmarkEnd w:id="6"/>
    </w:p>
    <w:p w14:paraId="5005937B" w14:textId="1727267B" w:rsidR="001000B6" w:rsidRDefault="008940A9" w:rsidP="00F43894">
      <w:r>
        <w:t xml:space="preserve">The problems that are occurring for Tesco </w:t>
      </w:r>
      <w:r w:rsidR="00930FE6">
        <w:t xml:space="preserve">has an effect on a lot of people, </w:t>
      </w:r>
      <w:r w:rsidR="003C0C54">
        <w:t xml:space="preserve">the </w:t>
      </w:r>
      <w:r w:rsidR="008F00B8">
        <w:t>obvious</w:t>
      </w:r>
      <w:r w:rsidR="007C2437">
        <w:t xml:space="preserve"> and important</w:t>
      </w:r>
      <w:r w:rsidR="003C0C54">
        <w:t xml:space="preserve"> ones being the staff</w:t>
      </w:r>
      <w:r w:rsidR="006A43B2">
        <w:t>, customers, shareholders and stakeholders</w:t>
      </w:r>
      <w:r w:rsidR="002A2B1A">
        <w:t>.</w:t>
      </w:r>
      <w:r w:rsidR="005B7242">
        <w:t xml:space="preserve"> The deli</w:t>
      </w:r>
      <w:r w:rsidR="009339CE">
        <w:t xml:space="preserve"> counters closing will </w:t>
      </w:r>
      <w:r w:rsidR="00035131">
        <w:t xml:space="preserve">be a problem for the fish and meat suppliers as they have just lost </w:t>
      </w:r>
      <w:r w:rsidR="004620ED">
        <w:t>custom.</w:t>
      </w:r>
      <w:r w:rsidR="00543347">
        <w:t xml:space="preserve"> The CEO and headquarters at Tesco are under pressure</w:t>
      </w:r>
      <w:r w:rsidR="00EF709F">
        <w:t xml:space="preserve"> into making the best decisions for the company, especially with Brexit </w:t>
      </w:r>
      <w:r w:rsidR="0026586E">
        <w:t xml:space="preserve">and </w:t>
      </w:r>
      <w:r w:rsidR="008D6C5A">
        <w:t xml:space="preserve">not </w:t>
      </w:r>
      <w:r w:rsidR="0026586E">
        <w:t xml:space="preserve">sure on what the outcome will be. Brexit also </w:t>
      </w:r>
      <w:r w:rsidR="006427B2">
        <w:t>puts a big impact on the problems</w:t>
      </w:r>
      <w:r w:rsidR="00410CAD">
        <w:t xml:space="preserve"> with the </w:t>
      </w:r>
      <w:r w:rsidR="006427B2">
        <w:t>suppliers</w:t>
      </w:r>
      <w:r w:rsidR="0046077C">
        <w:t>, wholesalers and deliveries</w:t>
      </w:r>
      <w:r w:rsidR="00410CAD">
        <w:t>.</w:t>
      </w:r>
      <w:r w:rsidR="00875AC0">
        <w:t xml:space="preserve"> Tesco </w:t>
      </w:r>
      <w:r w:rsidR="005846D9">
        <w:t xml:space="preserve">losing their custom has a </w:t>
      </w:r>
      <w:r w:rsidR="001000B6">
        <w:t>knock-on</w:t>
      </w:r>
      <w:r w:rsidR="005846D9">
        <w:t xml:space="preserve"> effect with all the other </w:t>
      </w:r>
      <w:r w:rsidR="001E039F">
        <w:t>services they provide</w:t>
      </w:r>
      <w:r w:rsidR="00867F8D">
        <w:t xml:space="preserve"> such as banking, mortgages,</w:t>
      </w:r>
      <w:r w:rsidR="001000B6">
        <w:t xml:space="preserve"> insurance services and online</w:t>
      </w:r>
    </w:p>
    <w:p w14:paraId="31C7DC3E" w14:textId="5540E6BD" w:rsidR="00F43894" w:rsidRDefault="00F736E5" w:rsidP="001000B6">
      <w:pPr>
        <w:pStyle w:val="Heading2"/>
      </w:pPr>
      <w:r>
        <w:t xml:space="preserve"> </w:t>
      </w:r>
      <w:bookmarkStart w:id="7" w:name="_Toc4737034"/>
      <w:r w:rsidR="001000B6">
        <w:t>3.3 Impact</w:t>
      </w:r>
      <w:bookmarkEnd w:id="7"/>
    </w:p>
    <w:p w14:paraId="351BA748" w14:textId="4378410E" w:rsidR="006E7BDE" w:rsidRDefault="002A3C45" w:rsidP="006E7BDE">
      <w:r>
        <w:t xml:space="preserve">These problems Tesco are facing has a big impact on </w:t>
      </w:r>
      <w:r w:rsidR="00052C8F">
        <w:t xml:space="preserve">the </w:t>
      </w:r>
      <w:r w:rsidR="003E1B7B">
        <w:t>people involved</w:t>
      </w:r>
      <w:r w:rsidR="000748A6">
        <w:t>, a lot of them losing their jobs</w:t>
      </w:r>
      <w:r w:rsidR="009D0E27">
        <w:t xml:space="preserve"> or at risk</w:t>
      </w:r>
      <w:r w:rsidR="002A40C6">
        <w:t xml:space="preserve"> and feeling under pressure. </w:t>
      </w:r>
      <w:r w:rsidR="00C61590">
        <w:t xml:space="preserve">The shareholders are at risk of losing </w:t>
      </w:r>
      <w:r w:rsidR="00F05523">
        <w:t xml:space="preserve">their shares, </w:t>
      </w:r>
      <w:r w:rsidR="0080667E">
        <w:t>this puts a warning to others who will not then buy in Tesco shares.</w:t>
      </w:r>
      <w:r w:rsidR="00BA372E">
        <w:t xml:space="preserve"> Loyal customers who would shop at the deli counters </w:t>
      </w:r>
      <w:r w:rsidR="0005479B">
        <w:t xml:space="preserve">will not be pleased and may not return, the suppliers for the deli counters </w:t>
      </w:r>
      <w:r w:rsidR="00FA694F">
        <w:t xml:space="preserve">will lose </w:t>
      </w:r>
      <w:r w:rsidR="00FA694F">
        <w:lastRenderedPageBreak/>
        <w:t xml:space="preserve">their custom with Tesco. </w:t>
      </w:r>
      <w:r w:rsidR="009D0E27">
        <w:t>Wholesalers</w:t>
      </w:r>
      <w:r w:rsidR="00D41B7F">
        <w:t xml:space="preserve"> and suppliers from Europe are losing their custom from the UK with Brexit</w:t>
      </w:r>
      <w:r w:rsidR="008F44AB">
        <w:t>.</w:t>
      </w:r>
      <w:r w:rsidR="004032F3">
        <w:t xml:space="preserve"> T</w:t>
      </w:r>
      <w:r w:rsidR="006E7BDE">
        <w:t xml:space="preserve">he pressure on Britain’s biggest supermarket chains is intensifying as the impact of price cuts </w:t>
      </w:r>
      <w:r w:rsidR="004032F3">
        <w:t>reduces</w:t>
      </w:r>
      <w:r w:rsidR="006E7BDE">
        <w:t xml:space="preserve"> </w:t>
      </w:r>
      <w:r w:rsidR="004032F3">
        <w:t>takings</w:t>
      </w:r>
      <w:r w:rsidR="006E7BDE">
        <w:t xml:space="preserve"> and the discounters Aldi and Lidl grab more shoppers</w:t>
      </w:r>
      <w:r w:rsidR="00594812">
        <w:t xml:space="preserve">, </w:t>
      </w:r>
      <w:r w:rsidR="009C7D79">
        <w:t>losing more than 1m British shoppers a week</w:t>
      </w:r>
      <w:r w:rsidR="007C31EB">
        <w:t xml:space="preserve"> </w:t>
      </w:r>
      <w:r w:rsidR="007C31EB" w:rsidRPr="007C31EB">
        <w:t>(Ruddick, 2019)</w:t>
      </w:r>
      <w:r w:rsidR="007C31EB">
        <w:t>.</w:t>
      </w:r>
    </w:p>
    <w:p w14:paraId="77647BB1" w14:textId="64EA2BB0" w:rsidR="006D55DA" w:rsidRDefault="006D55DA">
      <w:r>
        <w:br w:type="page"/>
      </w:r>
    </w:p>
    <w:p w14:paraId="5F40B2D3" w14:textId="17114A26" w:rsidR="006D55DA" w:rsidRDefault="006D55DA" w:rsidP="00C05B33">
      <w:pPr>
        <w:pStyle w:val="Heading1"/>
      </w:pPr>
      <w:bookmarkStart w:id="8" w:name="_Toc4737035"/>
      <w:r>
        <w:lastRenderedPageBreak/>
        <w:t>Task 4.0</w:t>
      </w:r>
      <w:bookmarkEnd w:id="8"/>
    </w:p>
    <w:p w14:paraId="0D565E96" w14:textId="77777777" w:rsidR="008B7957" w:rsidRPr="008B7957" w:rsidRDefault="008B7957" w:rsidP="008B7957"/>
    <w:p w14:paraId="67D795DF" w14:textId="6EC59A73" w:rsidR="00C05B33" w:rsidRDefault="00C05B33" w:rsidP="00C05B33">
      <w:pPr>
        <w:pStyle w:val="Heading2"/>
      </w:pPr>
      <w:bookmarkStart w:id="9" w:name="_Toc4737036"/>
      <w:r>
        <w:t xml:space="preserve">4.1 SWOT </w:t>
      </w:r>
      <w:r w:rsidR="002F2380">
        <w:t>Analysis</w:t>
      </w:r>
      <w:r w:rsidR="003D37EF">
        <w:t xml:space="preserve"> (Humphreys, A. 2005)</w:t>
      </w:r>
      <w:bookmarkEnd w:id="9"/>
    </w:p>
    <w:p w14:paraId="3FBA1498" w14:textId="14D81C3D" w:rsidR="00B80303" w:rsidRDefault="00B80303" w:rsidP="00B80303">
      <w:r w:rsidRPr="00865D01">
        <w:rPr>
          <w:b/>
        </w:rPr>
        <w:t>Strengths</w:t>
      </w:r>
      <w:r>
        <w:t xml:space="preserve"> </w:t>
      </w:r>
      <w:r w:rsidR="008B7957">
        <w:t>–</w:t>
      </w:r>
      <w:r w:rsidR="00D07FF3">
        <w:t xml:space="preserve"> </w:t>
      </w:r>
    </w:p>
    <w:p w14:paraId="0F755068" w14:textId="1BC4A8DF" w:rsidR="008B7957" w:rsidRDefault="008B7957" w:rsidP="008B7957">
      <w:pPr>
        <w:pStyle w:val="ListParagraph"/>
        <w:numPr>
          <w:ilvl w:val="0"/>
          <w:numId w:val="1"/>
        </w:numPr>
      </w:pPr>
      <w:r>
        <w:t>Tesco holds a 13% share of the UK retail market</w:t>
      </w:r>
    </w:p>
    <w:p w14:paraId="628F39AB" w14:textId="5D7A10EF" w:rsidR="008B7957" w:rsidRDefault="002E0418" w:rsidP="008B7957">
      <w:pPr>
        <w:pStyle w:val="ListParagraph"/>
        <w:numPr>
          <w:ilvl w:val="0"/>
          <w:numId w:val="1"/>
        </w:numPr>
      </w:pPr>
      <w:r>
        <w:t>Tesco</w:t>
      </w:r>
      <w:r w:rsidR="00924DFB">
        <w:t xml:space="preserve"> buy into T&amp;S stores, p</w:t>
      </w:r>
      <w:r>
        <w:t xml:space="preserve">lans to </w:t>
      </w:r>
      <w:r w:rsidR="00924DFB">
        <w:t>open</w:t>
      </w:r>
      <w:r>
        <w:t xml:space="preserve"> 59 new stores in the UK this year</w:t>
      </w:r>
    </w:p>
    <w:p w14:paraId="47A23CAB" w14:textId="7A1E3AC0" w:rsidR="00924DFB" w:rsidRDefault="00924DFB" w:rsidP="008B7957">
      <w:pPr>
        <w:pStyle w:val="ListParagraph"/>
        <w:numPr>
          <w:ilvl w:val="0"/>
          <w:numId w:val="1"/>
        </w:numPr>
      </w:pPr>
      <w:r>
        <w:t>Tesco non-food division grown so revenues now total 23%</w:t>
      </w:r>
    </w:p>
    <w:p w14:paraId="013D5DCB" w14:textId="48B1CC5D" w:rsidR="001723F4" w:rsidRDefault="0037052F" w:rsidP="001723F4">
      <w:pPr>
        <w:pStyle w:val="ListParagraph"/>
        <w:numPr>
          <w:ilvl w:val="0"/>
          <w:numId w:val="1"/>
        </w:numPr>
      </w:pPr>
      <w:r>
        <w:t xml:space="preserve">Voted </w:t>
      </w:r>
      <w:r w:rsidR="00127720">
        <w:t>the</w:t>
      </w:r>
      <w:r>
        <w:t xml:space="preserve"> Most Competitive Life Insurance Provider in the Money Facts Awards 2003.</w:t>
      </w:r>
    </w:p>
    <w:p w14:paraId="2EABD4A2" w14:textId="28A94D67" w:rsidR="0037052F" w:rsidRDefault="0037052F" w:rsidP="001723F4">
      <w:pPr>
        <w:pStyle w:val="ListParagraph"/>
        <w:numPr>
          <w:ilvl w:val="0"/>
          <w:numId w:val="1"/>
        </w:numPr>
      </w:pPr>
      <w:r>
        <w:t>Tesco.com is the world’s biggest online supermarket,</w:t>
      </w:r>
      <w:r w:rsidRPr="0037052F">
        <w:t xml:space="preserve"> </w:t>
      </w:r>
      <w:r>
        <w:t>sales of over £577 million</w:t>
      </w:r>
    </w:p>
    <w:p w14:paraId="020B37C5" w14:textId="6D4C81CB" w:rsidR="0037052F" w:rsidRDefault="0037052F" w:rsidP="001723F4">
      <w:pPr>
        <w:pStyle w:val="ListParagraph"/>
        <w:numPr>
          <w:ilvl w:val="0"/>
          <w:numId w:val="1"/>
        </w:numPr>
      </w:pPr>
      <w:r>
        <w:t>Biggest grocery retailer in UK, 270 stores around the country, 96% of the UK</w:t>
      </w:r>
    </w:p>
    <w:p w14:paraId="4AC5C4B0" w14:textId="0DAB2501" w:rsidR="0037052F" w:rsidRDefault="0037052F" w:rsidP="001723F4">
      <w:pPr>
        <w:pStyle w:val="ListParagraph"/>
        <w:numPr>
          <w:ilvl w:val="0"/>
          <w:numId w:val="1"/>
        </w:numPr>
      </w:pPr>
      <w:r>
        <w:t>Thriving global presence with more than 6800 stores in 14 countries</w:t>
      </w:r>
    </w:p>
    <w:p w14:paraId="79B742E5" w14:textId="4CCABF91" w:rsidR="0037052F" w:rsidRDefault="0037052F" w:rsidP="001723F4">
      <w:pPr>
        <w:pStyle w:val="ListParagraph"/>
        <w:numPr>
          <w:ilvl w:val="0"/>
          <w:numId w:val="1"/>
        </w:numPr>
      </w:pPr>
      <w:r>
        <w:t>Europe’s largest private employer, offers more than 743K jobs opportunities</w:t>
      </w:r>
    </w:p>
    <w:p w14:paraId="192402E8" w14:textId="05762004" w:rsidR="00127720" w:rsidRDefault="00127720" w:rsidP="001723F4">
      <w:pPr>
        <w:pStyle w:val="ListParagraph"/>
        <w:numPr>
          <w:ilvl w:val="0"/>
          <w:numId w:val="1"/>
        </w:numPr>
      </w:pPr>
      <w:r>
        <w:t>Obtained several international awards (British’s Favourite Supermarket, The Grocer’s Own Label Food and Drink Awards, The Grocer of the Year, ‘Waste Not Want Not‘ Award,</w:t>
      </w:r>
      <w:r w:rsidRPr="00127720">
        <w:t xml:space="preserve"> </w:t>
      </w:r>
      <w:r>
        <w:t>Best Grocer Award (2018))</w:t>
      </w:r>
    </w:p>
    <w:p w14:paraId="00317636" w14:textId="11185978" w:rsidR="00127720" w:rsidRDefault="00127720" w:rsidP="00127720">
      <w:r w:rsidRPr="00865D01">
        <w:rPr>
          <w:b/>
        </w:rPr>
        <w:t>Weaknesses</w:t>
      </w:r>
      <w:r>
        <w:t xml:space="preserve"> – </w:t>
      </w:r>
    </w:p>
    <w:p w14:paraId="6E2D002C" w14:textId="7D9E7134" w:rsidR="00127720" w:rsidRDefault="00127720" w:rsidP="00127720">
      <w:pPr>
        <w:pStyle w:val="ListParagraph"/>
        <w:numPr>
          <w:ilvl w:val="0"/>
          <w:numId w:val="2"/>
        </w:numPr>
      </w:pPr>
      <w:r>
        <w:t>Failed operations in the US and Japan</w:t>
      </w:r>
    </w:p>
    <w:p w14:paraId="4269D88B" w14:textId="77C8C59B" w:rsidR="00127720" w:rsidRDefault="00127720" w:rsidP="00127720">
      <w:pPr>
        <w:pStyle w:val="ListParagraph"/>
        <w:numPr>
          <w:ilvl w:val="0"/>
          <w:numId w:val="2"/>
        </w:numPr>
      </w:pPr>
      <w:r>
        <w:t>Fraud Trial and Accounting Scandal</w:t>
      </w:r>
    </w:p>
    <w:p w14:paraId="6C51B88D" w14:textId="3296796F" w:rsidR="00127720" w:rsidRDefault="00127720" w:rsidP="00127720">
      <w:pPr>
        <w:pStyle w:val="ListParagraph"/>
        <w:numPr>
          <w:ilvl w:val="0"/>
          <w:numId w:val="2"/>
        </w:numPr>
      </w:pPr>
      <w:r>
        <w:t>Decrease in operating profits,</w:t>
      </w:r>
      <w:r w:rsidRPr="00127720">
        <w:t xml:space="preserve"> </w:t>
      </w:r>
      <w:r>
        <w:t>share prices fell more than 9%</w:t>
      </w:r>
    </w:p>
    <w:p w14:paraId="51BD774E" w14:textId="3E797AF9" w:rsidR="00127720" w:rsidRDefault="00127720" w:rsidP="00127720">
      <w:pPr>
        <w:pStyle w:val="ListParagraph"/>
        <w:numPr>
          <w:ilvl w:val="0"/>
          <w:numId w:val="2"/>
        </w:numPr>
      </w:pPr>
      <w:r>
        <w:t>Low-cost strategy</w:t>
      </w:r>
      <w:r w:rsidRPr="00127720">
        <w:t xml:space="preserve"> </w:t>
      </w:r>
      <w:r>
        <w:t>can lead to reduced profit margins.</w:t>
      </w:r>
    </w:p>
    <w:p w14:paraId="556F6A03" w14:textId="70744E48" w:rsidR="00127720" w:rsidRDefault="00127720" w:rsidP="00127720">
      <w:pPr>
        <w:pStyle w:val="ListParagraph"/>
        <w:numPr>
          <w:ilvl w:val="0"/>
          <w:numId w:val="2"/>
        </w:numPr>
      </w:pPr>
      <w:r>
        <w:lastRenderedPageBreak/>
        <w:t>Poor operational performance in specific markets – Few stores and grocery outlets of Tesco are not performing well in certain countries</w:t>
      </w:r>
    </w:p>
    <w:p w14:paraId="38EC1F76" w14:textId="5FE283A9" w:rsidR="00127720" w:rsidRDefault="00127720" w:rsidP="00127720">
      <w:pPr>
        <w:pStyle w:val="ListParagraph"/>
        <w:numPr>
          <w:ilvl w:val="0"/>
          <w:numId w:val="2"/>
        </w:numPr>
      </w:pPr>
      <w:r>
        <w:t>Clubcard change without informing customers</w:t>
      </w:r>
    </w:p>
    <w:p w14:paraId="26EF8392" w14:textId="7D931194" w:rsidR="00127720" w:rsidRDefault="00127720" w:rsidP="00127720">
      <w:r w:rsidRPr="00865D01">
        <w:rPr>
          <w:b/>
        </w:rPr>
        <w:t>Opportunitie</w:t>
      </w:r>
      <w:r>
        <w:t xml:space="preserve">s – </w:t>
      </w:r>
    </w:p>
    <w:p w14:paraId="207DDD3C" w14:textId="3B4311B5" w:rsidR="00127720" w:rsidRDefault="00FC6700" w:rsidP="00127720">
      <w:pPr>
        <w:pStyle w:val="ListParagraph"/>
        <w:numPr>
          <w:ilvl w:val="0"/>
          <w:numId w:val="3"/>
        </w:numPr>
      </w:pPr>
      <w:r>
        <w:t xml:space="preserve">Make alliances with other brands, develop strategic partnerships with other companies </w:t>
      </w:r>
    </w:p>
    <w:p w14:paraId="170B18A9" w14:textId="571CD202" w:rsidR="00FC6700" w:rsidRDefault="00FC6700" w:rsidP="00127720">
      <w:pPr>
        <w:pStyle w:val="ListParagraph"/>
        <w:numPr>
          <w:ilvl w:val="0"/>
          <w:numId w:val="3"/>
        </w:numPr>
      </w:pPr>
      <w:r>
        <w:t>Upgrading online shopping, website easier to navigate</w:t>
      </w:r>
    </w:p>
    <w:p w14:paraId="25A67E86" w14:textId="493602A0" w:rsidR="00FC6700" w:rsidRDefault="00FC6700" w:rsidP="00127720">
      <w:pPr>
        <w:pStyle w:val="ListParagraph"/>
        <w:numPr>
          <w:ilvl w:val="0"/>
          <w:numId w:val="3"/>
        </w:numPr>
      </w:pPr>
      <w:r>
        <w:t>Upgrade home delivery service, faster times</w:t>
      </w:r>
    </w:p>
    <w:p w14:paraId="380F8D24" w14:textId="7339B0AA" w:rsidR="00FC6700" w:rsidRDefault="00FC6700" w:rsidP="00127720">
      <w:pPr>
        <w:pStyle w:val="ListParagraph"/>
        <w:numPr>
          <w:ilvl w:val="0"/>
          <w:numId w:val="3"/>
        </w:numPr>
      </w:pPr>
      <w:r>
        <w:t xml:space="preserve">Expansion </w:t>
      </w:r>
      <w:r w:rsidR="008D1787">
        <w:t>of stores, global marketing</w:t>
      </w:r>
    </w:p>
    <w:p w14:paraId="17C1DC28" w14:textId="2772CB0F" w:rsidR="008D1787" w:rsidRDefault="008D1787" w:rsidP="00127720">
      <w:pPr>
        <w:pStyle w:val="ListParagraph"/>
        <w:numPr>
          <w:ilvl w:val="0"/>
          <w:numId w:val="3"/>
        </w:numPr>
      </w:pPr>
      <w:r>
        <w:t>Joint ventures in the regions where Tesco stores are underperforming</w:t>
      </w:r>
    </w:p>
    <w:p w14:paraId="5AC380E5" w14:textId="55C76B3B" w:rsidR="008D1787" w:rsidRDefault="008D1787" w:rsidP="008D1787">
      <w:r w:rsidRPr="00865D01">
        <w:rPr>
          <w:b/>
        </w:rPr>
        <w:t>Threats</w:t>
      </w:r>
      <w:r>
        <w:t xml:space="preserve"> – </w:t>
      </w:r>
    </w:p>
    <w:p w14:paraId="5E6998AA" w14:textId="0C5409FC" w:rsidR="008D1787" w:rsidRDefault="008D1787" w:rsidP="008D1787">
      <w:pPr>
        <w:pStyle w:val="ListParagraph"/>
        <w:numPr>
          <w:ilvl w:val="0"/>
          <w:numId w:val="5"/>
        </w:numPr>
      </w:pPr>
      <w:r>
        <w:t>Tesco advertisement causes controversy against the Christian faith (Christmas 2017)</w:t>
      </w:r>
    </w:p>
    <w:p w14:paraId="0F0FAF23" w14:textId="0A30EB39" w:rsidR="008D1787" w:rsidRDefault="008D1787" w:rsidP="008D1787">
      <w:pPr>
        <w:pStyle w:val="ListParagraph"/>
        <w:numPr>
          <w:ilvl w:val="0"/>
          <w:numId w:val="5"/>
        </w:numPr>
      </w:pPr>
      <w:r>
        <w:t>Tesco accused of misleading customers with fake farm brand names</w:t>
      </w:r>
    </w:p>
    <w:p w14:paraId="11BC9731" w14:textId="7A438863" w:rsidR="008D1787" w:rsidRDefault="008D1787" w:rsidP="008D1787">
      <w:pPr>
        <w:pStyle w:val="ListParagraph"/>
        <w:numPr>
          <w:ilvl w:val="0"/>
          <w:numId w:val="5"/>
        </w:numPr>
      </w:pPr>
      <w:r>
        <w:t>Brexit, trade deals and costs go higher</w:t>
      </w:r>
    </w:p>
    <w:p w14:paraId="7482562D" w14:textId="06688087" w:rsidR="008D1787" w:rsidRDefault="008D1787" w:rsidP="008D1787">
      <w:pPr>
        <w:pStyle w:val="ListParagraph"/>
        <w:numPr>
          <w:ilvl w:val="0"/>
          <w:numId w:val="5"/>
        </w:numPr>
      </w:pPr>
      <w:r>
        <w:t>Competition with other big brand supermarkets</w:t>
      </w:r>
    </w:p>
    <w:p w14:paraId="72175FC1" w14:textId="028DFC4E" w:rsidR="008D1787" w:rsidRDefault="008D1787" w:rsidP="008D1787">
      <w:pPr>
        <w:pStyle w:val="ListParagraph"/>
        <w:numPr>
          <w:ilvl w:val="0"/>
          <w:numId w:val="5"/>
        </w:numPr>
      </w:pPr>
      <w:r>
        <w:t>Economic crisis, government regulations, legal and tax matters all can affect the preface of Tesco</w:t>
      </w:r>
    </w:p>
    <w:p w14:paraId="3135859F" w14:textId="77777777" w:rsidR="003D37EF" w:rsidRDefault="008D1787" w:rsidP="008D1787">
      <w:r w:rsidRPr="008D1787">
        <w:t>(Business Strategy Hub, 2019)</w:t>
      </w:r>
    </w:p>
    <w:p w14:paraId="4A134EDA" w14:textId="77777777" w:rsidR="003D37EF" w:rsidRDefault="003D37EF">
      <w:r>
        <w:br w:type="page"/>
      </w:r>
    </w:p>
    <w:p w14:paraId="4AA815DE" w14:textId="3C90BF83" w:rsidR="003D37EF" w:rsidRDefault="003D37EF" w:rsidP="003D37EF">
      <w:pPr>
        <w:pStyle w:val="Heading2"/>
      </w:pPr>
      <w:bookmarkStart w:id="10" w:name="_Toc4737037"/>
      <w:r>
        <w:lastRenderedPageBreak/>
        <w:t>4.2 PESTLE analysis (</w:t>
      </w:r>
      <w:r w:rsidRPr="003D37EF">
        <w:t>Aguilar</w:t>
      </w:r>
      <w:r>
        <w:t>, F.J.</w:t>
      </w:r>
      <w:r w:rsidRPr="003D37EF">
        <w:t xml:space="preserve"> 1964</w:t>
      </w:r>
      <w:r>
        <w:t>)</w:t>
      </w:r>
      <w:bookmarkEnd w:id="10"/>
    </w:p>
    <w:p w14:paraId="180FC9FA" w14:textId="30C436F1" w:rsidR="00865D01" w:rsidRDefault="00865D01" w:rsidP="00865D01"/>
    <w:p w14:paraId="36148335" w14:textId="77777777" w:rsidR="00865D01" w:rsidRPr="00865D01" w:rsidRDefault="00865D01" w:rsidP="00865D01">
      <w:pPr>
        <w:rPr>
          <w:b/>
        </w:rPr>
      </w:pPr>
      <w:r w:rsidRPr="00865D01">
        <w:rPr>
          <w:b/>
        </w:rPr>
        <w:t>Political factors</w:t>
      </w:r>
    </w:p>
    <w:p w14:paraId="727C7B16" w14:textId="11C76031" w:rsidR="00865D01" w:rsidRPr="00865D01" w:rsidRDefault="00865D01" w:rsidP="00865D01">
      <w:r>
        <w:t>Tesco is operating in 12 countries including Asia and Europe. It is exposed to many political factors that can affect the operations of Tesco. These factors include Tax rates, current and impending legislation, political instability, unemployment rate, economic condition of the countries where it is operating. Import duty on goods can affect Tesco because it imports some inventory from outside UK like China and East Asia. The EU referendum is greatly creating a risk factor for investors and the British Economy is passing through hard times.</w:t>
      </w:r>
      <w:r>
        <w:br/>
        <w:t>The tax on large supermarkets known as “Tesco Tax” was proposed by the local council but UK government refused this initiative mainly to avoid price hike. Similar initiatives in the future can affect Tesco negatively.</w:t>
      </w:r>
      <w:r>
        <w:br/>
        <w:t>The UK government has also proposed to adopt a fat tax with the aim to control obesity and limit the medical problems associated with it (The Guardian,2011, n. p.)</w:t>
      </w:r>
    </w:p>
    <w:p w14:paraId="3D53833B" w14:textId="77777777" w:rsidR="00865D01" w:rsidRPr="00865D01" w:rsidRDefault="00865D01" w:rsidP="00865D01">
      <w:pPr>
        <w:rPr>
          <w:b/>
        </w:rPr>
      </w:pPr>
      <w:r w:rsidRPr="00865D01">
        <w:rPr>
          <w:b/>
        </w:rPr>
        <w:t>Technological Factors</w:t>
      </w:r>
    </w:p>
    <w:p w14:paraId="296D6E44" w14:textId="1557416D" w:rsidR="00865D01" w:rsidRDefault="00865D01" w:rsidP="00865D01">
      <w:r>
        <w:t>Few years back Tesco was facing issues like poor customer experience and horsemeat scandal. Technological advancement brought new opportunities to Tesco to regain the customer trust. Tesco embrace advancement in technological as opportunity by adopting available retrial technologies.</w:t>
      </w:r>
    </w:p>
    <w:p w14:paraId="3C46BDE8" w14:textId="77777777" w:rsidR="00865D01" w:rsidRDefault="00865D01" w:rsidP="00865D01">
      <w:r>
        <w:t>They introduced RFID Technology to increase in-store experience for customers. It automatically counts stock and remove it after sales. This information is also helpful for supplier of the store and replenish when required.</w:t>
      </w:r>
    </w:p>
    <w:p w14:paraId="1E8BCEED" w14:textId="45DA7DAE" w:rsidR="00865D01" w:rsidRDefault="00865D01" w:rsidP="00865D01">
      <w:r>
        <w:lastRenderedPageBreak/>
        <w:t>Tesco have developed its own online mobile payment system called PayQwid. 524 Tesco stores are using this app, Customer can download the app and link it with Clubcard and NFC technology. Customers can pay for shopping and get loyalty points.</w:t>
      </w:r>
    </w:p>
    <w:p w14:paraId="0961F936" w14:textId="303E9CE5" w:rsidR="00962B7E" w:rsidRDefault="00865D01" w:rsidP="00865D01">
      <w:r>
        <w:t>For those who love convivence shopping, they introduced “scan as you shop” check points. Customers shop and tag products.</w:t>
      </w:r>
    </w:p>
    <w:p w14:paraId="438B4537" w14:textId="77777777" w:rsidR="00865D01" w:rsidRPr="00AE2903" w:rsidRDefault="00865D01" w:rsidP="00865D01">
      <w:pPr>
        <w:rPr>
          <w:b/>
        </w:rPr>
      </w:pPr>
      <w:r w:rsidRPr="00AE2903">
        <w:rPr>
          <w:b/>
        </w:rPr>
        <w:t>Environmental Issues</w:t>
      </w:r>
    </w:p>
    <w:p w14:paraId="66286D60" w14:textId="07C04256" w:rsidR="00865D01" w:rsidRDefault="00865D01" w:rsidP="00865D01">
      <w:r>
        <w:t>Many companies are facing immense pressure from government agencies to address environmental issues. companies are liable to respond these issues to benefit society.</w:t>
      </w:r>
    </w:p>
    <w:p w14:paraId="37F8F2F0" w14:textId="77777777" w:rsidR="00865D01" w:rsidRDefault="00865D01" w:rsidP="00865D01">
      <w:r>
        <w:t>Now Tesco encourages its consumer to shop at tesco.com. Tesco Van Drivers will not only use fuel-saving routes but also collect unwanted plastic bags from customers and recycle them.</w:t>
      </w:r>
    </w:p>
    <w:p w14:paraId="0DC6B108" w14:textId="4BB55E27" w:rsidR="00AE2903" w:rsidRDefault="00865D01" w:rsidP="00AE2903">
      <w:r>
        <w:t>Also, Tesco is committed to use renewable sources and generate 100% of its electricity by 2030. The company promises to minimize up</w:t>
      </w:r>
      <w:r w:rsidR="00AE2903">
        <w:t xml:space="preserve"> </w:t>
      </w:r>
      <w:r>
        <w:t>to 50% carbon footprint by 2020.</w:t>
      </w:r>
      <w:r w:rsidR="00AE2903">
        <w:t>In the press substantial emphasis is made on global warming and the consequences associated with it.</w:t>
      </w:r>
    </w:p>
    <w:p w14:paraId="6D15DA1A" w14:textId="02EB8199" w:rsidR="00865D01" w:rsidRDefault="00AE2903" w:rsidP="00AE2903">
      <w:r>
        <w:t>Tesco is committed to diminish the consumption of energy and utilisation of greenhouse gases (Tesco, 2014c). Management claimed that when they are doing store adjustments they are taking into account such environmental factors (</w:t>
      </w:r>
      <w:r w:rsidRPr="00AE2903">
        <w:t>Farooq</w:t>
      </w:r>
      <w:r>
        <w:t>, U.</w:t>
      </w:r>
      <w:r w:rsidRPr="00AE2903">
        <w:t xml:space="preserve"> 2019)</w:t>
      </w:r>
    </w:p>
    <w:p w14:paraId="4C830478" w14:textId="77777777" w:rsidR="00C77598" w:rsidRDefault="00AE2903" w:rsidP="00AE2903">
      <w:pPr>
        <w:pStyle w:val="Heading2"/>
      </w:pPr>
      <w:r>
        <w:br w:type="page"/>
      </w:r>
      <w:bookmarkStart w:id="11" w:name="_Toc4737038"/>
      <w:r>
        <w:lastRenderedPageBreak/>
        <w:t xml:space="preserve">4.3 Stakeholder analysis </w:t>
      </w:r>
      <w:r w:rsidR="00C77598">
        <w:t>(adapted, Mandelow 1991)</w:t>
      </w:r>
      <w:bookmarkEnd w:id="11"/>
    </w:p>
    <w:p w14:paraId="43B67A4F" w14:textId="77777777" w:rsidR="00C77598" w:rsidRDefault="00C77598" w:rsidP="00C77598"/>
    <w:p w14:paraId="2777D997" w14:textId="36D729B5" w:rsidR="00C77598" w:rsidRDefault="00C77598" w:rsidP="00C77598">
      <w:r>
        <w:t>Primary stakeholders –</w:t>
      </w:r>
    </w:p>
    <w:p w14:paraId="7767E615" w14:textId="4E773E3C" w:rsidR="00C77598" w:rsidRDefault="00C77598" w:rsidP="00C77598">
      <w:pPr>
        <w:pStyle w:val="ListParagraph"/>
        <w:numPr>
          <w:ilvl w:val="0"/>
          <w:numId w:val="8"/>
        </w:numPr>
      </w:pPr>
      <w:r>
        <w:t>Management</w:t>
      </w:r>
    </w:p>
    <w:p w14:paraId="4F9B5A90" w14:textId="5E831C5A" w:rsidR="00C77598" w:rsidRDefault="00C77598" w:rsidP="00C77598">
      <w:pPr>
        <w:pStyle w:val="ListParagraph"/>
        <w:numPr>
          <w:ilvl w:val="0"/>
          <w:numId w:val="8"/>
        </w:numPr>
      </w:pPr>
      <w:r>
        <w:t>Employees</w:t>
      </w:r>
    </w:p>
    <w:p w14:paraId="3DDDC722" w14:textId="281EA9E7" w:rsidR="00C77598" w:rsidRDefault="00C77598" w:rsidP="00C77598">
      <w:pPr>
        <w:pStyle w:val="ListParagraph"/>
        <w:numPr>
          <w:ilvl w:val="0"/>
          <w:numId w:val="8"/>
        </w:numPr>
      </w:pPr>
      <w:r>
        <w:t>Shareholders</w:t>
      </w:r>
    </w:p>
    <w:p w14:paraId="3B68D7F6" w14:textId="388BBC2A" w:rsidR="00C77598" w:rsidRDefault="00C77598" w:rsidP="00C77598">
      <w:pPr>
        <w:pStyle w:val="ListParagraph"/>
        <w:numPr>
          <w:ilvl w:val="0"/>
          <w:numId w:val="8"/>
        </w:numPr>
      </w:pPr>
      <w:r>
        <w:t>Customers</w:t>
      </w:r>
    </w:p>
    <w:p w14:paraId="63BE6CD3" w14:textId="5EFEFC71" w:rsidR="00C77598" w:rsidRDefault="00C77598" w:rsidP="00C77598">
      <w:pPr>
        <w:pStyle w:val="ListParagraph"/>
        <w:numPr>
          <w:ilvl w:val="0"/>
          <w:numId w:val="8"/>
        </w:numPr>
      </w:pPr>
      <w:r>
        <w:t>Owners</w:t>
      </w:r>
    </w:p>
    <w:p w14:paraId="77275F3A" w14:textId="1C211A17" w:rsidR="00C77598" w:rsidRDefault="00C77598" w:rsidP="00C77598">
      <w:pPr>
        <w:pStyle w:val="ListParagraph"/>
        <w:numPr>
          <w:ilvl w:val="0"/>
          <w:numId w:val="8"/>
        </w:numPr>
      </w:pPr>
      <w:r>
        <w:t>Suppliers</w:t>
      </w:r>
    </w:p>
    <w:p w14:paraId="443ED2BF" w14:textId="6C65DE4A" w:rsidR="00C77598" w:rsidRDefault="00C77598" w:rsidP="00C77598">
      <w:r>
        <w:t xml:space="preserve">Secondary stakeholders – </w:t>
      </w:r>
    </w:p>
    <w:p w14:paraId="18802160" w14:textId="35854AE4" w:rsidR="00C77598" w:rsidRDefault="00C77598" w:rsidP="00C77598">
      <w:pPr>
        <w:pStyle w:val="ListParagraph"/>
        <w:numPr>
          <w:ilvl w:val="0"/>
          <w:numId w:val="9"/>
        </w:numPr>
      </w:pPr>
      <w:r>
        <w:t>Banks</w:t>
      </w:r>
    </w:p>
    <w:p w14:paraId="5596E0D2" w14:textId="1C6B2FC7" w:rsidR="00C77598" w:rsidRDefault="00C77598" w:rsidP="00C77598">
      <w:pPr>
        <w:pStyle w:val="ListParagraph"/>
        <w:numPr>
          <w:ilvl w:val="0"/>
          <w:numId w:val="9"/>
        </w:numPr>
      </w:pPr>
      <w:r>
        <w:t>Competitors</w:t>
      </w:r>
    </w:p>
    <w:p w14:paraId="5714AC53" w14:textId="381E5EC8" w:rsidR="00C77598" w:rsidRDefault="00C77598" w:rsidP="00C77598">
      <w:pPr>
        <w:pStyle w:val="ListParagraph"/>
        <w:numPr>
          <w:ilvl w:val="0"/>
          <w:numId w:val="9"/>
        </w:numPr>
      </w:pPr>
      <w:r>
        <w:t>Government</w:t>
      </w:r>
    </w:p>
    <w:p w14:paraId="73CE70E5" w14:textId="583B461C" w:rsidR="00C77598" w:rsidRDefault="00C77598" w:rsidP="00C77598">
      <w:pPr>
        <w:pStyle w:val="ListParagraph"/>
        <w:numPr>
          <w:ilvl w:val="0"/>
          <w:numId w:val="9"/>
        </w:numPr>
      </w:pPr>
      <w:r>
        <w:t>Media</w:t>
      </w:r>
    </w:p>
    <w:p w14:paraId="74FD8C97" w14:textId="62B47357" w:rsidR="00C77598" w:rsidRDefault="00C77598" w:rsidP="00C77598">
      <w:pPr>
        <w:pStyle w:val="ListParagraph"/>
        <w:numPr>
          <w:ilvl w:val="0"/>
          <w:numId w:val="9"/>
        </w:numPr>
      </w:pPr>
      <w:r>
        <w:t>Community</w:t>
      </w:r>
    </w:p>
    <w:p w14:paraId="3FB9CB1D" w14:textId="31B80046" w:rsidR="00D051B1" w:rsidRDefault="00D051B1" w:rsidP="00C77598">
      <w:pPr>
        <w:pStyle w:val="ListParagraph"/>
        <w:numPr>
          <w:ilvl w:val="0"/>
          <w:numId w:val="9"/>
        </w:numPr>
      </w:pPr>
      <w:r>
        <w:t>Charities</w:t>
      </w:r>
    </w:p>
    <w:p w14:paraId="7AEF4A27" w14:textId="35C3885B" w:rsidR="00D051B1" w:rsidRDefault="00D051B1" w:rsidP="00C77598">
      <w:pPr>
        <w:pStyle w:val="ListParagraph"/>
        <w:numPr>
          <w:ilvl w:val="0"/>
          <w:numId w:val="9"/>
        </w:numPr>
      </w:pPr>
      <w:r>
        <w:t>sponsors</w:t>
      </w:r>
    </w:p>
    <w:p w14:paraId="70939C96" w14:textId="64EEF70C" w:rsidR="00C77598" w:rsidRDefault="00C77598" w:rsidP="00C77598">
      <w:pPr>
        <w:ind w:left="360"/>
      </w:pPr>
    </w:p>
    <w:tbl>
      <w:tblPr>
        <w:tblStyle w:val="TableGrid"/>
        <w:tblpPr w:leftFromText="180" w:rightFromText="180" w:vertAnchor="text" w:horzAnchor="margin" w:tblpX="137" w:tblpY="1701"/>
        <w:tblW w:w="9491" w:type="dxa"/>
        <w:tblLook w:val="04A0" w:firstRow="1" w:lastRow="0" w:firstColumn="1" w:lastColumn="0" w:noHBand="0" w:noVBand="1"/>
      </w:tblPr>
      <w:tblGrid>
        <w:gridCol w:w="4677"/>
        <w:gridCol w:w="4814"/>
      </w:tblGrid>
      <w:tr w:rsidR="00C77598" w14:paraId="21F2E807" w14:textId="77777777" w:rsidTr="00B82D66">
        <w:trPr>
          <w:trHeight w:val="2841"/>
        </w:trPr>
        <w:tc>
          <w:tcPr>
            <w:tcW w:w="4677" w:type="dxa"/>
          </w:tcPr>
          <w:p w14:paraId="5289318B" w14:textId="1DF9EDCD" w:rsidR="00C77598" w:rsidRDefault="00D051B1" w:rsidP="00B82D66">
            <w:r>
              <w:lastRenderedPageBreak/>
              <w:t>Minimal Effort –</w:t>
            </w:r>
          </w:p>
          <w:p w14:paraId="68E282BB" w14:textId="77777777" w:rsidR="00D051B1" w:rsidRDefault="00D051B1" w:rsidP="00D051B1">
            <w:pPr>
              <w:pStyle w:val="ListParagraph"/>
              <w:numPr>
                <w:ilvl w:val="0"/>
                <w:numId w:val="10"/>
              </w:numPr>
            </w:pPr>
            <w:r>
              <w:t>Community</w:t>
            </w:r>
          </w:p>
          <w:p w14:paraId="10B2D3F5" w14:textId="77777777" w:rsidR="00D051B1" w:rsidRDefault="00D051B1" w:rsidP="00D051B1">
            <w:pPr>
              <w:pStyle w:val="ListParagraph"/>
              <w:numPr>
                <w:ilvl w:val="0"/>
                <w:numId w:val="10"/>
              </w:numPr>
            </w:pPr>
            <w:r>
              <w:t>Sponsors</w:t>
            </w:r>
          </w:p>
          <w:p w14:paraId="65AC0815" w14:textId="541830AC" w:rsidR="00D051B1" w:rsidRDefault="00D051B1" w:rsidP="00D051B1">
            <w:pPr>
              <w:pStyle w:val="ListParagraph"/>
              <w:numPr>
                <w:ilvl w:val="0"/>
                <w:numId w:val="10"/>
              </w:numPr>
            </w:pPr>
            <w:r>
              <w:t>Charities</w:t>
            </w:r>
          </w:p>
        </w:tc>
        <w:tc>
          <w:tcPr>
            <w:tcW w:w="4814" w:type="dxa"/>
          </w:tcPr>
          <w:p w14:paraId="38E9A1FB" w14:textId="44EBF542" w:rsidR="00C77598" w:rsidRDefault="00D051B1" w:rsidP="00B82D66">
            <w:r>
              <w:t>Keep informed –</w:t>
            </w:r>
          </w:p>
          <w:p w14:paraId="1807EB48" w14:textId="77777777" w:rsidR="00D051B1" w:rsidRDefault="00D051B1" w:rsidP="00D051B1">
            <w:pPr>
              <w:pStyle w:val="ListParagraph"/>
              <w:numPr>
                <w:ilvl w:val="0"/>
                <w:numId w:val="11"/>
              </w:numPr>
            </w:pPr>
            <w:r>
              <w:t>Competitors</w:t>
            </w:r>
          </w:p>
          <w:p w14:paraId="13BF036B" w14:textId="32B3FFF5" w:rsidR="00D051B1" w:rsidRDefault="00D051B1" w:rsidP="00D051B1">
            <w:pPr>
              <w:pStyle w:val="ListParagraph"/>
              <w:numPr>
                <w:ilvl w:val="0"/>
                <w:numId w:val="11"/>
              </w:numPr>
            </w:pPr>
            <w:r>
              <w:t>Media</w:t>
            </w:r>
          </w:p>
        </w:tc>
      </w:tr>
      <w:tr w:rsidR="00C77598" w14:paraId="21AA5C61" w14:textId="77777777" w:rsidTr="00B82D66">
        <w:trPr>
          <w:trHeight w:val="2636"/>
        </w:trPr>
        <w:tc>
          <w:tcPr>
            <w:tcW w:w="4677" w:type="dxa"/>
          </w:tcPr>
          <w:p w14:paraId="46A055B7" w14:textId="2EC85D39" w:rsidR="00C77598" w:rsidRDefault="00D051B1" w:rsidP="00B82D66">
            <w:r>
              <w:t xml:space="preserve">Keep satisfied – </w:t>
            </w:r>
          </w:p>
          <w:p w14:paraId="30006B76" w14:textId="77777777" w:rsidR="00D051B1" w:rsidRDefault="00D051B1" w:rsidP="00D051B1">
            <w:pPr>
              <w:pStyle w:val="ListParagraph"/>
              <w:numPr>
                <w:ilvl w:val="0"/>
                <w:numId w:val="12"/>
              </w:numPr>
            </w:pPr>
            <w:r>
              <w:t xml:space="preserve">Banks </w:t>
            </w:r>
          </w:p>
          <w:p w14:paraId="5CB50F88" w14:textId="77777777" w:rsidR="00D051B1" w:rsidRDefault="00D051B1" w:rsidP="00D051B1">
            <w:pPr>
              <w:pStyle w:val="ListParagraph"/>
              <w:numPr>
                <w:ilvl w:val="0"/>
                <w:numId w:val="12"/>
              </w:numPr>
            </w:pPr>
            <w:r>
              <w:t>Shareholders</w:t>
            </w:r>
          </w:p>
          <w:p w14:paraId="18377F46" w14:textId="77777777" w:rsidR="00D051B1" w:rsidRDefault="00D051B1" w:rsidP="00D051B1">
            <w:pPr>
              <w:pStyle w:val="ListParagraph"/>
              <w:numPr>
                <w:ilvl w:val="0"/>
                <w:numId w:val="12"/>
              </w:numPr>
            </w:pPr>
            <w:r>
              <w:t>Government</w:t>
            </w:r>
          </w:p>
          <w:p w14:paraId="0B8D11CC" w14:textId="77777777" w:rsidR="00D051B1" w:rsidRDefault="0070798C" w:rsidP="00D051B1">
            <w:pPr>
              <w:pStyle w:val="ListParagraph"/>
              <w:numPr>
                <w:ilvl w:val="0"/>
                <w:numId w:val="12"/>
              </w:numPr>
            </w:pPr>
            <w:r>
              <w:t>Customers</w:t>
            </w:r>
          </w:p>
          <w:p w14:paraId="7EBC2B4E" w14:textId="7F0CC3A3" w:rsidR="0070798C" w:rsidRDefault="0070798C" w:rsidP="00D051B1">
            <w:pPr>
              <w:pStyle w:val="ListParagraph"/>
              <w:numPr>
                <w:ilvl w:val="0"/>
                <w:numId w:val="12"/>
              </w:numPr>
            </w:pPr>
            <w:r>
              <w:t>Suppliers</w:t>
            </w:r>
          </w:p>
        </w:tc>
        <w:tc>
          <w:tcPr>
            <w:tcW w:w="4814" w:type="dxa"/>
          </w:tcPr>
          <w:p w14:paraId="6CCA0DBE" w14:textId="69D852B6" w:rsidR="00C77598" w:rsidRDefault="00D051B1" w:rsidP="00B82D66">
            <w:r>
              <w:t xml:space="preserve">Key players – </w:t>
            </w:r>
          </w:p>
          <w:p w14:paraId="33455B12" w14:textId="77777777" w:rsidR="00D051B1" w:rsidRDefault="00D051B1" w:rsidP="00D051B1">
            <w:pPr>
              <w:pStyle w:val="ListParagraph"/>
              <w:numPr>
                <w:ilvl w:val="0"/>
                <w:numId w:val="13"/>
              </w:numPr>
            </w:pPr>
            <w:r>
              <w:t>Employees</w:t>
            </w:r>
          </w:p>
          <w:p w14:paraId="628C86FD" w14:textId="77777777" w:rsidR="00D051B1" w:rsidRDefault="00D051B1" w:rsidP="00D051B1">
            <w:pPr>
              <w:pStyle w:val="ListParagraph"/>
              <w:numPr>
                <w:ilvl w:val="0"/>
                <w:numId w:val="13"/>
              </w:numPr>
            </w:pPr>
            <w:r>
              <w:t>Management</w:t>
            </w:r>
          </w:p>
          <w:p w14:paraId="2D478211" w14:textId="77777777" w:rsidR="0070798C" w:rsidRDefault="0070798C" w:rsidP="00D051B1">
            <w:pPr>
              <w:pStyle w:val="ListParagraph"/>
              <w:numPr>
                <w:ilvl w:val="0"/>
                <w:numId w:val="13"/>
              </w:numPr>
            </w:pPr>
            <w:r>
              <w:t>Owners</w:t>
            </w:r>
          </w:p>
          <w:p w14:paraId="13D65C94" w14:textId="25364025" w:rsidR="0070798C" w:rsidRDefault="0070798C" w:rsidP="0070798C">
            <w:pPr>
              <w:pStyle w:val="ListParagraph"/>
            </w:pPr>
          </w:p>
        </w:tc>
      </w:tr>
    </w:tbl>
    <w:p w14:paraId="42D7CDCD" w14:textId="522BFF52" w:rsidR="0070798C" w:rsidRDefault="00D051B1" w:rsidP="00D051B1">
      <w:pPr>
        <w:ind w:left="2880" w:firstLine="720"/>
        <w:jc w:val="both"/>
        <w:rPr>
          <w:b/>
          <w:u w:val="single"/>
        </w:rPr>
      </w:pPr>
      <w:r w:rsidRPr="00D051B1">
        <w:rPr>
          <w:b/>
          <w:noProof/>
          <w:u w:val="single"/>
        </w:rPr>
        <mc:AlternateContent>
          <mc:Choice Requires="wps">
            <w:drawing>
              <wp:anchor distT="45720" distB="45720" distL="114300" distR="114300" simplePos="0" relativeHeight="251669504" behindDoc="0" locked="0" layoutInCell="1" allowOverlap="1" wp14:anchorId="42AB45C1" wp14:editId="4C56B6B9">
                <wp:simplePos x="0" y="0"/>
                <wp:positionH relativeFrom="page">
                  <wp:align>left</wp:align>
                </wp:positionH>
                <wp:positionV relativeFrom="paragraph">
                  <wp:posOffset>2624116</wp:posOffset>
                </wp:positionV>
                <wp:extent cx="676275" cy="140462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4620"/>
                        </a:xfrm>
                        <a:prstGeom prst="rect">
                          <a:avLst/>
                        </a:prstGeom>
                        <a:solidFill>
                          <a:srgbClr val="FFFFFF"/>
                        </a:solidFill>
                        <a:ln w="9525">
                          <a:noFill/>
                          <a:miter lim="800000"/>
                          <a:headEnd/>
                          <a:tailEnd/>
                        </a:ln>
                      </wps:spPr>
                      <wps:txbx>
                        <w:txbxContent>
                          <w:p w14:paraId="5A50A4EF" w14:textId="1B1E0329" w:rsidR="006E5B8A" w:rsidRDefault="006E5B8A">
                            <w: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AB45C1" id="Text Box 2" o:spid="_x0000_s1029" type="#_x0000_t202" style="position:absolute;left:0;text-align:left;margin-left:0;margin-top:206.6pt;width:53.25pt;height:110.6pt;z-index:251669504;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" stroked="f">
                <v:textbox style="mso-fit-shape-to-text:t">
                  <w:txbxContent>
                    <w:p w14:paraId="5A50A4EF" w14:textId="1B1E0329" w:rsidR="006E5B8A" w:rsidRDefault="006E5B8A">
                      <w:r>
                        <w:t>Power</w:t>
                      </w:r>
                    </w:p>
                  </w:txbxContent>
                </v:textbox>
                <w10:wrap type="square" anchorx="page"/>
              </v:shape>
            </w:pict>
          </mc:Fallback>
        </mc:AlternateContent>
      </w:r>
      <w:r w:rsidRPr="00B82D66">
        <w:rPr>
          <w:b/>
          <w:noProof/>
          <w:u w:val="single"/>
        </w:rPr>
        <mc:AlternateContent>
          <mc:Choice Requires="wps">
            <w:drawing>
              <wp:anchor distT="45720" distB="45720" distL="114300" distR="114300" simplePos="0" relativeHeight="251661312" behindDoc="0" locked="0" layoutInCell="1" allowOverlap="1" wp14:anchorId="5BDA015F" wp14:editId="4C2AA0B5">
                <wp:simplePos x="0" y="0"/>
                <wp:positionH relativeFrom="margin">
                  <wp:posOffset>2123341</wp:posOffset>
                </wp:positionH>
                <wp:positionV relativeFrom="paragraph">
                  <wp:posOffset>301559</wp:posOffset>
                </wp:positionV>
                <wp:extent cx="2360930" cy="1404620"/>
                <wp:effectExtent l="0" t="0" r="1270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F062B2C" w14:textId="2FAD975E" w:rsidR="006E5B8A" w:rsidRDefault="006E5B8A">
                            <w:r>
                              <w:t>Level of interest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DA015F" id="_x0000_s1030" type="#_x0000_t202" style="position:absolute;left:0;text-align:left;margin-left:167.2pt;margin-top:23.75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" strokecolor="white [3212]">
                <v:textbox style="mso-fit-shape-to-text:t">
                  <w:txbxContent>
                    <w:p w14:paraId="4F062B2C" w14:textId="2FAD975E" w:rsidR="006E5B8A" w:rsidRDefault="006E5B8A">
                      <w:r>
                        <w:t>Level of interest</w:t>
                      </w: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357B6804" wp14:editId="04E7E9B8">
                <wp:simplePos x="0" y="0"/>
                <wp:positionH relativeFrom="leftMargin">
                  <wp:align>right</wp:align>
                </wp:positionH>
                <wp:positionV relativeFrom="paragraph">
                  <wp:posOffset>3645180</wp:posOffset>
                </wp:positionV>
                <wp:extent cx="55753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30" cy="1404620"/>
                        </a:xfrm>
                        <a:prstGeom prst="rect">
                          <a:avLst/>
                        </a:prstGeom>
                        <a:solidFill>
                          <a:srgbClr val="FFFFFF"/>
                        </a:solidFill>
                        <a:ln w="9525">
                          <a:noFill/>
                          <a:miter lim="800000"/>
                          <a:headEnd/>
                          <a:tailEnd/>
                        </a:ln>
                      </wps:spPr>
                      <wps:txbx>
                        <w:txbxContent>
                          <w:p w14:paraId="5FCF25E5" w14:textId="7DAA7E37" w:rsidR="006E5B8A" w:rsidRDefault="006E5B8A">
                            <w: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7B6804" id="_x0000_s1031" type="#_x0000_t202" style="position:absolute;left:0;text-align:left;margin-left:-7.3pt;margin-top:287pt;width:43.9pt;height:110.6pt;z-index:251667456;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" stroked="f">
                <v:textbox style="mso-fit-shape-to-text:t">
                  <w:txbxContent>
                    <w:p w14:paraId="5FCF25E5" w14:textId="7DAA7E37" w:rsidR="006E5B8A" w:rsidRDefault="006E5B8A">
                      <w:r>
                        <w:t>High</w:t>
                      </w:r>
                    </w:p>
                  </w:txbxContent>
                </v:textbox>
                <w10:wrap type="square" anchorx="margin"/>
              </v:shape>
            </w:pict>
          </mc:Fallback>
        </mc:AlternateContent>
      </w:r>
      <w:r w:rsidR="00B82D66">
        <w:rPr>
          <w:noProof/>
        </w:rPr>
        <mc:AlternateContent>
          <mc:Choice Requires="wps">
            <w:drawing>
              <wp:anchor distT="45720" distB="45720" distL="114300" distR="114300" simplePos="0" relativeHeight="251665408" behindDoc="0" locked="0" layoutInCell="1" allowOverlap="1" wp14:anchorId="413D77F3" wp14:editId="68928EA8">
                <wp:simplePos x="0" y="0"/>
                <wp:positionH relativeFrom="leftMargin">
                  <wp:align>right</wp:align>
                </wp:positionH>
                <wp:positionV relativeFrom="paragraph">
                  <wp:posOffset>1994618</wp:posOffset>
                </wp:positionV>
                <wp:extent cx="546100" cy="1404620"/>
                <wp:effectExtent l="0" t="0" r="2540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1404620"/>
                        </a:xfrm>
                        <a:prstGeom prst="rect">
                          <a:avLst/>
                        </a:prstGeom>
                        <a:solidFill>
                          <a:srgbClr val="FFFFFF"/>
                        </a:solidFill>
                        <a:ln w="9525">
                          <a:solidFill>
                            <a:schemeClr val="bg1"/>
                          </a:solidFill>
                          <a:miter lim="800000"/>
                          <a:headEnd/>
                          <a:tailEnd/>
                        </a:ln>
                      </wps:spPr>
                      <wps:txbx>
                        <w:txbxContent>
                          <w:p w14:paraId="1C16F057" w14:textId="6CD608BB" w:rsidR="006E5B8A" w:rsidRDefault="006E5B8A">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3D77F3" id="_x0000_s1032" type="#_x0000_t202" style="position:absolute;left:0;text-align:left;margin-left:-8.2pt;margin-top:157.05pt;width:43pt;height:110.6pt;z-index:251665408;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" strokecolor="white [3212]">
                <v:textbox style="mso-fit-shape-to-text:t">
                  <w:txbxContent>
                    <w:p w14:paraId="1C16F057" w14:textId="6CD608BB" w:rsidR="006E5B8A" w:rsidRDefault="006E5B8A">
                      <w:r>
                        <w:t>Low</w:t>
                      </w:r>
                    </w:p>
                  </w:txbxContent>
                </v:textbox>
                <w10:wrap type="square" anchorx="margin"/>
              </v:shape>
            </w:pict>
          </mc:Fallback>
        </mc:AlternateContent>
      </w:r>
      <w:r w:rsidR="00B82D66" w:rsidRPr="00B82D66">
        <w:rPr>
          <w:b/>
          <w:noProof/>
          <w:u w:val="single"/>
        </w:rPr>
        <mc:AlternateContent>
          <mc:Choice Requires="wps">
            <w:drawing>
              <wp:anchor distT="45720" distB="45720" distL="114300" distR="114300" simplePos="0" relativeHeight="251663360" behindDoc="0" locked="0" layoutInCell="1" allowOverlap="1" wp14:anchorId="53AA9CF2" wp14:editId="03655858">
                <wp:simplePos x="0" y="0"/>
                <wp:positionH relativeFrom="column">
                  <wp:posOffset>4037174</wp:posOffset>
                </wp:positionH>
                <wp:positionV relativeFrom="paragraph">
                  <wp:posOffset>486558</wp:posOffset>
                </wp:positionV>
                <wp:extent cx="593725" cy="1404620"/>
                <wp:effectExtent l="0" t="0" r="15875"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1404620"/>
                        </a:xfrm>
                        <a:prstGeom prst="rect">
                          <a:avLst/>
                        </a:prstGeom>
                        <a:solidFill>
                          <a:srgbClr val="FFFFFF"/>
                        </a:solidFill>
                        <a:ln w="9525">
                          <a:solidFill>
                            <a:schemeClr val="bg1"/>
                          </a:solidFill>
                          <a:miter lim="800000"/>
                          <a:headEnd/>
                          <a:tailEnd/>
                        </a:ln>
                      </wps:spPr>
                      <wps:txbx>
                        <w:txbxContent>
                          <w:p w14:paraId="4B6C8847" w14:textId="15304758" w:rsidR="006E5B8A" w:rsidRDefault="006E5B8A">
                            <w: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AA9CF2" id="_x0000_s1033" type="#_x0000_t202" style="position:absolute;left:0;text-align:left;margin-left:317.9pt;margin-top:38.3pt;width:46.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" strokecolor="white [3212]">
                <v:textbox style="mso-fit-shape-to-text:t">
                  <w:txbxContent>
                    <w:p w14:paraId="4B6C8847" w14:textId="15304758" w:rsidR="006E5B8A" w:rsidRDefault="006E5B8A">
                      <w:r>
                        <w:t>High</w:t>
                      </w:r>
                    </w:p>
                  </w:txbxContent>
                </v:textbox>
                <w10:wrap type="square"/>
              </v:shape>
            </w:pict>
          </mc:Fallback>
        </mc:AlternateContent>
      </w:r>
      <w:r w:rsidR="00C77598" w:rsidRPr="00B82D66">
        <w:rPr>
          <w:b/>
          <w:noProof/>
          <w:u w:val="single"/>
        </w:rPr>
        <mc:AlternateContent>
          <mc:Choice Requires="wps">
            <w:drawing>
              <wp:anchor distT="45720" distB="45720" distL="114300" distR="114300" simplePos="0" relativeHeight="251659264" behindDoc="0" locked="0" layoutInCell="1" allowOverlap="1" wp14:anchorId="394C0776" wp14:editId="2FA0EB38">
                <wp:simplePos x="0" y="0"/>
                <wp:positionH relativeFrom="column">
                  <wp:posOffset>1068762</wp:posOffset>
                </wp:positionH>
                <wp:positionV relativeFrom="paragraph">
                  <wp:posOffset>581322</wp:posOffset>
                </wp:positionV>
                <wp:extent cx="498475" cy="3441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344170"/>
                        </a:xfrm>
                        <a:prstGeom prst="rect">
                          <a:avLst/>
                        </a:prstGeom>
                        <a:solidFill>
                          <a:srgbClr val="FFFFFF"/>
                        </a:solidFill>
                        <a:ln w="9525">
                          <a:noFill/>
                          <a:miter lim="800000"/>
                          <a:headEnd/>
                          <a:tailEnd/>
                        </a:ln>
                      </wps:spPr>
                      <wps:txbx>
                        <w:txbxContent>
                          <w:p w14:paraId="2430CF4D" w14:textId="45490EBF" w:rsidR="006E5B8A" w:rsidRDefault="006E5B8A">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C0776" id="_x0000_s1034" type="#_x0000_t202" style="position:absolute;left:0;text-align:left;margin-left:84.15pt;margin-top:45.75pt;width:39.25pt;height:27.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" stroked="f">
                <v:textbox>
                  <w:txbxContent>
                    <w:p w14:paraId="2430CF4D" w14:textId="45490EBF" w:rsidR="006E5B8A" w:rsidRDefault="006E5B8A">
                      <w:r>
                        <w:t>Low</w:t>
                      </w:r>
                    </w:p>
                  </w:txbxContent>
                </v:textbox>
                <w10:wrap type="square"/>
              </v:shape>
            </w:pict>
          </mc:Fallback>
        </mc:AlternateContent>
      </w:r>
      <w:r w:rsidR="00C77598" w:rsidRPr="00B82D66">
        <w:rPr>
          <w:b/>
          <w:u w:val="single"/>
        </w:rPr>
        <w:t>Matri</w:t>
      </w:r>
      <w:r w:rsidR="008D1B8D" w:rsidRPr="00B82D66">
        <w:rPr>
          <w:b/>
          <w:u w:val="single"/>
        </w:rPr>
        <w:t>x diagram</w:t>
      </w:r>
    </w:p>
    <w:p w14:paraId="3389E06A" w14:textId="77777777" w:rsidR="0070798C" w:rsidRDefault="0070798C">
      <w:pPr>
        <w:rPr>
          <w:b/>
          <w:u w:val="single"/>
        </w:rPr>
      </w:pPr>
      <w:r>
        <w:rPr>
          <w:b/>
          <w:u w:val="single"/>
        </w:rPr>
        <w:br w:type="page"/>
      </w:r>
    </w:p>
    <w:p w14:paraId="19A618EC" w14:textId="77777777" w:rsidR="0070798C" w:rsidRDefault="0070798C" w:rsidP="00D051B1">
      <w:pPr>
        <w:ind w:left="2880" w:firstLine="720"/>
        <w:jc w:val="both"/>
        <w:rPr>
          <w:b/>
          <w:u w:val="single"/>
        </w:rPr>
      </w:pPr>
    </w:p>
    <w:p w14:paraId="4C383E61" w14:textId="77777777" w:rsidR="0070798C" w:rsidRDefault="0070798C" w:rsidP="0070798C">
      <w:pPr>
        <w:pStyle w:val="Heading1"/>
      </w:pPr>
      <w:bookmarkStart w:id="12" w:name="_Toc4737039"/>
      <w:r>
        <w:t>Task 5.0</w:t>
      </w:r>
      <w:bookmarkEnd w:id="12"/>
    </w:p>
    <w:p w14:paraId="4D521B2F" w14:textId="77777777" w:rsidR="0070798C" w:rsidRDefault="0070798C" w:rsidP="0070798C">
      <w:r>
        <w:t>Conclusion</w:t>
      </w:r>
    </w:p>
    <w:p w14:paraId="0EE14A98" w14:textId="77777777" w:rsidR="008D1B8D" w:rsidRDefault="0070798C" w:rsidP="0070798C">
      <w:r>
        <w:t xml:space="preserve">The main issues Tesco are facing is Brexit as they will struggle to get foods supplied from European countries and will come at a higher cost. This will make Tesco put their prices higher to gain profit but then lose customers along the way. </w:t>
      </w:r>
      <w:r>
        <w:br/>
        <w:t xml:space="preserve">Losing customers </w:t>
      </w:r>
      <w:r w:rsidR="008D1B8D">
        <w:t>is another big issue, need to keep loyal and happy customers.</w:t>
      </w:r>
      <w:r w:rsidR="008D1B8D">
        <w:br/>
        <w:t>Competition with other big supermarkets, Tesco should try and hold on to the title of best UK supermarket</w:t>
      </w:r>
    </w:p>
    <w:p w14:paraId="60D697F5" w14:textId="56CBC7E7" w:rsidR="008D1B8D" w:rsidRDefault="008D1B8D" w:rsidP="008D1B8D">
      <w:pPr>
        <w:pStyle w:val="Heading1"/>
      </w:pPr>
      <w:bookmarkStart w:id="13" w:name="_Toc4737040"/>
      <w:r>
        <w:t>Task 6.0</w:t>
      </w:r>
      <w:bookmarkEnd w:id="13"/>
    </w:p>
    <w:p w14:paraId="62C0D2F1" w14:textId="54D8DF83" w:rsidR="008D1B8D" w:rsidRDefault="008D1B8D" w:rsidP="008D1B8D">
      <w:r>
        <w:t xml:space="preserve">Recommendations </w:t>
      </w:r>
    </w:p>
    <w:p w14:paraId="341AFE6B" w14:textId="1A3D9F96" w:rsidR="008D1B8D" w:rsidRDefault="008D1B8D" w:rsidP="008D1B8D">
      <w:pPr>
        <w:pStyle w:val="ListParagraph"/>
        <w:numPr>
          <w:ilvl w:val="0"/>
          <w:numId w:val="14"/>
        </w:numPr>
      </w:pPr>
      <w:r>
        <w:t>Tesco should try and expand their stores in different markets around the world</w:t>
      </w:r>
    </w:p>
    <w:p w14:paraId="19C87E8D" w14:textId="77777777" w:rsidR="008D1B8D" w:rsidRDefault="008D1B8D" w:rsidP="008D1B8D">
      <w:pPr>
        <w:pStyle w:val="ListParagraph"/>
        <w:numPr>
          <w:ilvl w:val="0"/>
          <w:numId w:val="14"/>
        </w:numPr>
      </w:pPr>
      <w:r>
        <w:t>Perform in-depth market research and market analysis before entering a new market to avoid failure and losses.</w:t>
      </w:r>
    </w:p>
    <w:p w14:paraId="3BE3F9A2" w14:textId="44111186" w:rsidR="008D1B8D" w:rsidRDefault="008D1B8D" w:rsidP="008D1B8D">
      <w:pPr>
        <w:pStyle w:val="ListParagraph"/>
        <w:numPr>
          <w:ilvl w:val="0"/>
          <w:numId w:val="14"/>
        </w:numPr>
      </w:pPr>
      <w:r>
        <w:t>Upgrade the online business to make it easier for customers</w:t>
      </w:r>
    </w:p>
    <w:p w14:paraId="5DDA1ED0" w14:textId="2AC65DB1" w:rsidR="008D1B8D" w:rsidRDefault="008D1B8D" w:rsidP="008D1B8D">
      <w:pPr>
        <w:pStyle w:val="ListParagraph"/>
        <w:numPr>
          <w:ilvl w:val="0"/>
          <w:numId w:val="14"/>
        </w:numPr>
      </w:pPr>
      <w:r>
        <w:t>Take on board customer feedback, It can prevent any potential disapproval from the public</w:t>
      </w:r>
    </w:p>
    <w:p w14:paraId="170512D0" w14:textId="03B06BB8" w:rsidR="008D1B8D" w:rsidRDefault="008D1B8D" w:rsidP="008D1B8D">
      <w:pPr>
        <w:pStyle w:val="ListParagraph"/>
        <w:numPr>
          <w:ilvl w:val="0"/>
          <w:numId w:val="14"/>
        </w:numPr>
      </w:pPr>
      <w:r>
        <w:t>Boost its marketing and advertising activities to grab more customers than its competitors.</w:t>
      </w:r>
    </w:p>
    <w:p w14:paraId="6BB3DE43" w14:textId="2C74D1A0" w:rsidR="008D1B8D" w:rsidRDefault="008D1B8D" w:rsidP="008D1B8D"/>
    <w:p w14:paraId="499969A2" w14:textId="3BD20902" w:rsidR="0070798C" w:rsidRDefault="0070798C" w:rsidP="008D1B8D">
      <w:r>
        <w:br w:type="page"/>
      </w:r>
    </w:p>
    <w:p w14:paraId="1FD789D3" w14:textId="6CEF062D" w:rsidR="00AE2903" w:rsidRPr="00B82D66" w:rsidRDefault="00AE2903" w:rsidP="00D051B1">
      <w:pPr>
        <w:ind w:left="2880" w:firstLine="720"/>
        <w:jc w:val="both"/>
        <w:rPr>
          <w:b/>
          <w:u w:val="single"/>
        </w:rPr>
      </w:pPr>
      <w:r w:rsidRPr="00B82D66">
        <w:rPr>
          <w:b/>
          <w:u w:val="single"/>
        </w:rPr>
        <w:lastRenderedPageBreak/>
        <w:br w:type="page"/>
      </w:r>
    </w:p>
    <w:p w14:paraId="06ED4A22" w14:textId="70DBE386" w:rsidR="0000214D" w:rsidRDefault="0000214D" w:rsidP="003D37EF"/>
    <w:p w14:paraId="7A2D20EE" w14:textId="5C45AE2B" w:rsidR="00CB03C4" w:rsidRDefault="00F640AD" w:rsidP="008D1787">
      <w:pPr>
        <w:pStyle w:val="ListParagraph"/>
        <w:numPr>
          <w:ilvl w:val="0"/>
          <w:numId w:val="6"/>
        </w:numPr>
      </w:pPr>
      <w:r w:rsidRPr="00F640AD">
        <w:t>the Guardian. (20</w:t>
      </w:r>
      <w:r>
        <w:t>15</w:t>
      </w:r>
      <w:r w:rsidRPr="00F640AD">
        <w:t xml:space="preserve">). Tesco timeline – the retail giant's rise and fall. [online] Available at: https://www.theguardian.com/business/2014/dec/09/tesco-timeline-the-retail-giants-rise-and-fall </w:t>
      </w:r>
      <w:r>
        <w:t>(Date a</w:t>
      </w:r>
      <w:r w:rsidRPr="00F640AD">
        <w:t>ccessed 2</w:t>
      </w:r>
      <w:r>
        <w:t>6</w:t>
      </w:r>
      <w:r w:rsidRPr="00F640AD">
        <w:t xml:space="preserve"> Mar. 2019</w:t>
      </w:r>
      <w:r>
        <w:t>)</w:t>
      </w:r>
      <w:r w:rsidRPr="00F640AD">
        <w:t>.</w:t>
      </w:r>
    </w:p>
    <w:p w14:paraId="78603B48" w14:textId="3FDC1952" w:rsidR="00F640AD" w:rsidRDefault="00F640AD" w:rsidP="008D1787">
      <w:pPr>
        <w:pStyle w:val="ListParagraph"/>
        <w:numPr>
          <w:ilvl w:val="0"/>
          <w:numId w:val="6"/>
        </w:numPr>
      </w:pPr>
      <w:r w:rsidRPr="00F640AD">
        <w:t>UKEssays.com. (201</w:t>
      </w:r>
      <w:r>
        <w:t>6</w:t>
      </w:r>
      <w:r w:rsidRPr="00F640AD">
        <w:t xml:space="preserve">). Company overview of Tesco. [online] Available at: https://www.ukessays.com/essays/marketing/company-overview-of-tesco-marketing-essay.php </w:t>
      </w:r>
      <w:r>
        <w:t>(Date a</w:t>
      </w:r>
      <w:r w:rsidRPr="00F640AD">
        <w:t>ccessed 2</w:t>
      </w:r>
      <w:r>
        <w:t>6</w:t>
      </w:r>
      <w:r w:rsidRPr="00F640AD">
        <w:t xml:space="preserve"> Mar. 2019</w:t>
      </w:r>
      <w:r>
        <w:t>)</w:t>
      </w:r>
    </w:p>
    <w:p w14:paraId="357845BD" w14:textId="04B8219F" w:rsidR="006E6DD1" w:rsidRPr="008D1787" w:rsidRDefault="006E6DD1" w:rsidP="008D1787">
      <w:pPr>
        <w:pStyle w:val="ListParagraph"/>
        <w:numPr>
          <w:ilvl w:val="0"/>
          <w:numId w:val="6"/>
        </w:numPr>
        <w:rPr>
          <w:rStyle w:val="Hyperlink"/>
          <w:color w:val="auto"/>
          <w:u w:val="none"/>
        </w:rPr>
      </w:pPr>
      <w:r w:rsidRPr="008D1787">
        <w:rPr>
          <w:rStyle w:val="Hyperlink"/>
          <w:color w:val="auto"/>
          <w:u w:val="none"/>
        </w:rPr>
        <w:t>Fletcher,N. (201</w:t>
      </w:r>
      <w:r w:rsidR="00F640AD" w:rsidRPr="008D1787">
        <w:rPr>
          <w:rStyle w:val="Hyperlink"/>
          <w:color w:val="auto"/>
          <w:u w:val="none"/>
        </w:rPr>
        <w:t>3</w:t>
      </w:r>
      <w:r w:rsidRPr="008D1787">
        <w:rPr>
          <w:rStyle w:val="Hyperlink"/>
          <w:color w:val="auto"/>
          <w:u w:val="none"/>
        </w:rPr>
        <w:t>). Horse meat scandal wipes £300m off Tesco’s market value. [online] available from</w:t>
      </w:r>
      <w:r w:rsidRPr="006E6DD1">
        <w:rPr>
          <w:rStyle w:val="Hyperlink"/>
        </w:rPr>
        <w:t xml:space="preserve"> </w:t>
      </w:r>
      <w:hyperlink r:id="rId11" w:history="1">
        <w:r w:rsidRPr="00801DE5">
          <w:rPr>
            <w:rStyle w:val="Hyperlink"/>
          </w:rPr>
          <w:t>https://www.theguardian.com/business/marketforceslive/2013/jan/16/horse-meat-tesco-market-value-shares</w:t>
        </w:r>
      </w:hyperlink>
      <w:r>
        <w:rPr>
          <w:rStyle w:val="Hyperlink"/>
        </w:rPr>
        <w:t xml:space="preserve"> </w:t>
      </w:r>
      <w:r w:rsidRPr="008D1787">
        <w:rPr>
          <w:rStyle w:val="Hyperlink"/>
          <w:color w:val="auto"/>
          <w:u w:val="none"/>
        </w:rPr>
        <w:t>(date accessed 26th March 2019)</w:t>
      </w:r>
    </w:p>
    <w:p w14:paraId="037E88E0" w14:textId="33080B16" w:rsidR="00F640AD" w:rsidRDefault="002517C7" w:rsidP="008D1787">
      <w:pPr>
        <w:pStyle w:val="ListParagraph"/>
        <w:numPr>
          <w:ilvl w:val="0"/>
          <w:numId w:val="6"/>
        </w:numPr>
      </w:pPr>
      <w:r w:rsidRPr="002517C7">
        <w:t>Lawrence, F. (201</w:t>
      </w:r>
      <w:r w:rsidR="00F640AD">
        <w:t>3</w:t>
      </w:r>
      <w:r w:rsidRPr="002517C7">
        <w:t>). Horsemeat scandal: where did the 29% horse in your Tesco burger come from</w:t>
      </w:r>
      <w:r>
        <w:t>?</w:t>
      </w:r>
      <w:r w:rsidRPr="002517C7">
        <w:t xml:space="preserve"> [online] Available at: https://www.theguardian.com/uk-news/2013/oct/22/horsemeat-scandal-guardian-investigation-public-secrecy </w:t>
      </w:r>
      <w:r>
        <w:t>(date acc</w:t>
      </w:r>
      <w:r w:rsidRPr="002517C7">
        <w:t>essed 2</w:t>
      </w:r>
      <w:r>
        <w:t xml:space="preserve">6 </w:t>
      </w:r>
      <w:r w:rsidRPr="002517C7">
        <w:t>Mar</w:t>
      </w:r>
      <w:r>
        <w:t xml:space="preserve">ch </w:t>
      </w:r>
      <w:r w:rsidRPr="002517C7">
        <w:t>2019</w:t>
      </w:r>
      <w:r>
        <w:t>)</w:t>
      </w:r>
    </w:p>
    <w:p w14:paraId="27410601" w14:textId="3368E040" w:rsidR="00F640AD" w:rsidRDefault="170B579E" w:rsidP="008D1787">
      <w:pPr>
        <w:pStyle w:val="ListParagraph"/>
        <w:numPr>
          <w:ilvl w:val="0"/>
          <w:numId w:val="6"/>
        </w:numPr>
      </w:pPr>
      <w:r>
        <w:t>Mail Online. (2014). Hackers leak more than 2,000 Tesco passwords online. [online] Available at: https://www.dailymail.co.uk/news/article-2559256/Tesco-security-breach-hackers-leak-2-000-passwords-internet-shoppers-online.html (Date accessed 28 Mar. 2019)</w:t>
      </w:r>
    </w:p>
    <w:p w14:paraId="0FA2429F" w14:textId="020366C9" w:rsidR="170B579E" w:rsidRPr="008D1787" w:rsidRDefault="170B579E" w:rsidP="008D1787">
      <w:pPr>
        <w:pStyle w:val="ListParagraph"/>
        <w:numPr>
          <w:ilvl w:val="0"/>
          <w:numId w:val="6"/>
        </w:numPr>
        <w:rPr>
          <w:rFonts w:ascii="Calibri" w:eastAsia="Calibri" w:hAnsi="Calibri" w:cs="Calibri"/>
        </w:rPr>
      </w:pPr>
      <w:r w:rsidRPr="008D1787">
        <w:rPr>
          <w:rFonts w:ascii="Calibri" w:eastAsia="Calibri" w:hAnsi="Calibri" w:cs="Calibri"/>
        </w:rPr>
        <w:t xml:space="preserve">Jahshan, E. (2019). </w:t>
      </w:r>
      <w:r w:rsidRPr="008D1787">
        <w:rPr>
          <w:rFonts w:ascii="Calibri" w:eastAsia="Calibri" w:hAnsi="Calibri" w:cs="Calibri"/>
          <w:i/>
          <w:iCs/>
        </w:rPr>
        <w:t>9000 jobs at risk as Tesco confirms fresh round of cuts - Retail Gazette</w:t>
      </w:r>
      <w:r w:rsidRPr="008D1787">
        <w:rPr>
          <w:rFonts w:ascii="Calibri" w:eastAsia="Calibri" w:hAnsi="Calibri" w:cs="Calibri"/>
        </w:rPr>
        <w:t>. [online] Retail Gazette. Available at: https://www.retailgazette.co.uk/blog/2019/01/9000-jobs-risk-tesco-confirms-fresh-round-cuts/ (Date accessed 29 Mar. 2019)</w:t>
      </w:r>
    </w:p>
    <w:p w14:paraId="578AD5B4" w14:textId="1C09B321" w:rsidR="00DD15B5" w:rsidRDefault="00DD15B5" w:rsidP="008D1787">
      <w:pPr>
        <w:pStyle w:val="ListParagraph"/>
        <w:numPr>
          <w:ilvl w:val="0"/>
          <w:numId w:val="6"/>
        </w:numPr>
      </w:pPr>
      <w:r w:rsidRPr="00DD15B5">
        <w:t>Ruddick, G. (201</w:t>
      </w:r>
      <w:r>
        <w:t>4</w:t>
      </w:r>
      <w:r w:rsidRPr="00DD15B5">
        <w:t>). Tesco 'losing 1m shoppers a week' as shocking figures reveal pressure on supermarkets. [online] Telegraph.co.uk. Available at: https://www.telegraph.co.uk/finance/newsbysector/epic/tsco/10872572/Tesco-losing-1m-</w:t>
      </w:r>
      <w:r w:rsidRPr="00DD15B5">
        <w:lastRenderedPageBreak/>
        <w:t xml:space="preserve">shoppers-a-week-as-shocking-figures-reveal-pressure-on-supermarkets.html </w:t>
      </w:r>
      <w:r>
        <w:t>(Date a</w:t>
      </w:r>
      <w:r w:rsidRPr="00DD15B5">
        <w:t>ccessed 29 Mar. 2019</w:t>
      </w:r>
      <w:r>
        <w:t>)</w:t>
      </w:r>
    </w:p>
    <w:p w14:paraId="3B29B05C" w14:textId="4DA036C2" w:rsidR="00FC6700" w:rsidRDefault="00FC6700" w:rsidP="008D1787">
      <w:pPr>
        <w:pStyle w:val="ListParagraph"/>
        <w:numPr>
          <w:ilvl w:val="0"/>
          <w:numId w:val="6"/>
        </w:numPr>
      </w:pPr>
      <w:r w:rsidRPr="00FC6700">
        <w:t xml:space="preserve">Business Strategy Hub. (2019). TESCO SWOT Analysis 2019 | SWOT analysis of TESCO | Business Strategy Hub. [online] Available at: https://bstrategyhub.com/tesco-swot-analysis-2019swot-analysis-of-tesco/ </w:t>
      </w:r>
      <w:r>
        <w:t>(Date a</w:t>
      </w:r>
      <w:r w:rsidRPr="00FC6700">
        <w:t>ccessed 29 Mar. 2019</w:t>
      </w:r>
      <w:r>
        <w:t>)</w:t>
      </w:r>
      <w:r w:rsidRPr="00FC6700">
        <w:t>.</w:t>
      </w:r>
    </w:p>
    <w:p w14:paraId="166197E1" w14:textId="1F177668" w:rsidR="008D1787" w:rsidRDefault="003D37EF" w:rsidP="008D1787">
      <w:pPr>
        <w:pStyle w:val="ListParagraph"/>
        <w:numPr>
          <w:ilvl w:val="0"/>
          <w:numId w:val="6"/>
        </w:numPr>
      </w:pPr>
      <w:r w:rsidRPr="003D37EF">
        <w:t xml:space="preserve">Albert Humphrey. (2005). SWOT Analysis for Management Consulting. SRI Alumni Newsletter. SRI International (12) P7-8. Retrieved from </w:t>
      </w:r>
      <w:hyperlink r:id="rId12" w:history="1">
        <w:r w:rsidRPr="001D0A09">
          <w:rPr>
            <w:rStyle w:val="Hyperlink"/>
          </w:rPr>
          <w:t>https://www.sri.com/sites/default/files/brochures/dec-05.pdf</w:t>
        </w:r>
      </w:hyperlink>
    </w:p>
    <w:p w14:paraId="23F5BB45" w14:textId="6316FB60" w:rsidR="003D37EF" w:rsidRDefault="003D37EF" w:rsidP="008D1787">
      <w:pPr>
        <w:pStyle w:val="ListParagraph"/>
        <w:numPr>
          <w:ilvl w:val="0"/>
          <w:numId w:val="6"/>
        </w:numPr>
      </w:pPr>
      <w:r>
        <w:t>Aguil</w:t>
      </w:r>
      <w:r w:rsidR="00962B7E">
        <w:t>a</w:t>
      </w:r>
      <w:r>
        <w:t>r, F.J.</w:t>
      </w:r>
      <w:r w:rsidR="00962B7E">
        <w:t xml:space="preserve"> (1992)</w:t>
      </w:r>
      <w:r>
        <w:t xml:space="preserve"> </w:t>
      </w:r>
      <w:r w:rsidRPr="003D37EF">
        <w:t>General Managers in Action: Policies and Strategies</w:t>
      </w:r>
      <w:r w:rsidR="00962B7E">
        <w:t xml:space="preserve">, (second edition) Oxford; </w:t>
      </w:r>
      <w:r w:rsidR="00962B7E" w:rsidRPr="00962B7E">
        <w:t>Oxford University Press</w:t>
      </w:r>
    </w:p>
    <w:p w14:paraId="03B68C76" w14:textId="47ED3909" w:rsidR="00AE2903" w:rsidRDefault="00AE2903" w:rsidP="008D1787">
      <w:pPr>
        <w:pStyle w:val="ListParagraph"/>
        <w:numPr>
          <w:ilvl w:val="0"/>
          <w:numId w:val="6"/>
        </w:numPr>
      </w:pPr>
      <w:r w:rsidRPr="00AE2903">
        <w:t>Farooq, U. and Farooq, U. (2019). PESTLE Analysis of Tesco | Marketing Tutor. [online] Marketing Tutor. Available at: https://www.marketingtutor.net/tesco-pestle-analysis/ [Accessed 29 Mar. 2019].</w:t>
      </w:r>
    </w:p>
    <w:p w14:paraId="7E28C901" w14:textId="77777777" w:rsidR="00962B7E" w:rsidRDefault="00962B7E" w:rsidP="00962B7E">
      <w:pPr>
        <w:tabs>
          <w:tab w:val="center" w:pos="4513"/>
        </w:tabs>
        <w:jc w:val="center"/>
      </w:pPr>
    </w:p>
    <w:p w14:paraId="7960037C" w14:textId="38ED2ECA" w:rsidR="00F640AD" w:rsidRDefault="00B15CDC" w:rsidP="00962B7E">
      <w:pPr>
        <w:tabs>
          <w:tab w:val="center" w:pos="4513"/>
        </w:tabs>
      </w:pPr>
      <w:r w:rsidRPr="00962B7E">
        <w:br w:type="page"/>
      </w:r>
      <w:r w:rsidR="00962B7E">
        <w:lastRenderedPageBreak/>
        <w:tab/>
      </w:r>
    </w:p>
    <w:p w14:paraId="04D7D531" w14:textId="06DB8569" w:rsidR="0019470C" w:rsidRDefault="00F640AD">
      <w:r w:rsidRPr="00F640AD">
        <w:t>https://www.tescoplc.com/investors/reports-results-and-presentations/financial-performance/five-year-record/</w:t>
      </w:r>
    </w:p>
    <w:sectPr w:rsidR="0019470C" w:rsidSect="006E5B8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F4213" w14:textId="77777777" w:rsidR="00031E4C" w:rsidRDefault="00031E4C" w:rsidP="00031E4C">
      <w:pPr>
        <w:spacing w:after="0" w:line="240" w:lineRule="auto"/>
      </w:pPr>
      <w:r>
        <w:separator/>
      </w:r>
    </w:p>
  </w:endnote>
  <w:endnote w:type="continuationSeparator" w:id="0">
    <w:p w14:paraId="0A32591A" w14:textId="77777777" w:rsidR="00031E4C" w:rsidRDefault="00031E4C" w:rsidP="00031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37AC" w14:textId="77777777" w:rsidR="00031E4C" w:rsidRDefault="00031E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8603085"/>
      <w:docPartObj>
        <w:docPartGallery w:val="Page Numbers (Bottom of Page)"/>
        <w:docPartUnique/>
      </w:docPartObj>
    </w:sdtPr>
    <w:sdtEndPr>
      <w:rPr>
        <w:noProof/>
      </w:rPr>
    </w:sdtEndPr>
    <w:sdtContent>
      <w:p w14:paraId="228ED1C9" w14:textId="77777777" w:rsidR="00031E4C" w:rsidRDefault="00031E4C">
        <w:pPr>
          <w:pStyle w:val="Footer"/>
          <w:jc w:val="center"/>
        </w:pPr>
      </w:p>
      <w:sdt>
        <w:sdtPr>
          <w:id w:val="-2017213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C12E230" w14:textId="48EAFD1D" w:rsidR="00031E4C" w:rsidRDefault="00031E4C">
            <w:pPr>
              <w:pStyle w:val="TOCHeading"/>
            </w:pPr>
            <w:r>
              <w:t>Contents</w:t>
            </w:r>
            <w:bookmarkStart w:id="14" w:name="_GoBack"/>
            <w:bookmarkEnd w:id="14"/>
          </w:p>
          <w:p w14:paraId="382091BB" w14:textId="69E1B5D6" w:rsidR="00031E4C" w:rsidRDefault="00031E4C">
            <w:pPr>
              <w:pStyle w:val="TOC1"/>
              <w:tabs>
                <w:tab w:val="right" w:leader="dot" w:pos="9016"/>
              </w:tabs>
              <w:rPr>
                <w:noProof/>
              </w:rPr>
            </w:pPr>
            <w:r>
              <w:fldChar w:fldCharType="begin"/>
            </w:r>
            <w:r>
              <w:instrText xml:space="preserve"> TOC \o "1-3" \h \z \u </w:instrText>
            </w:r>
            <w:r>
              <w:fldChar w:fldCharType="separate"/>
            </w:r>
            <w:hyperlink w:anchor="_Toc4737027" w:history="1">
              <w:r w:rsidRPr="00772A7F">
                <w:rPr>
                  <w:rStyle w:val="Hyperlink"/>
                  <w:noProof/>
                </w:rPr>
                <w:t>Executive Summary</w:t>
              </w:r>
              <w:r>
                <w:rPr>
                  <w:noProof/>
                  <w:webHidden/>
                </w:rPr>
                <w:tab/>
              </w:r>
              <w:r>
                <w:rPr>
                  <w:noProof/>
                  <w:webHidden/>
                </w:rPr>
                <w:fldChar w:fldCharType="begin"/>
              </w:r>
              <w:r>
                <w:rPr>
                  <w:noProof/>
                  <w:webHidden/>
                </w:rPr>
                <w:instrText xml:space="preserve"> PAGEREF _Toc4737027 \h </w:instrText>
              </w:r>
              <w:r>
                <w:rPr>
                  <w:noProof/>
                  <w:webHidden/>
                </w:rPr>
              </w:r>
              <w:r>
                <w:rPr>
                  <w:noProof/>
                  <w:webHidden/>
                </w:rPr>
                <w:fldChar w:fldCharType="separate"/>
              </w:r>
              <w:r>
                <w:rPr>
                  <w:noProof/>
                  <w:webHidden/>
                </w:rPr>
                <w:t>1</w:t>
              </w:r>
              <w:r>
                <w:rPr>
                  <w:noProof/>
                  <w:webHidden/>
                </w:rPr>
                <w:fldChar w:fldCharType="end"/>
              </w:r>
            </w:hyperlink>
          </w:p>
          <w:p w14:paraId="548385E1" w14:textId="7AEB7FB6" w:rsidR="00031E4C" w:rsidRDefault="00031E4C">
            <w:pPr>
              <w:pStyle w:val="TOC1"/>
              <w:tabs>
                <w:tab w:val="right" w:leader="dot" w:pos="9016"/>
              </w:tabs>
              <w:rPr>
                <w:noProof/>
              </w:rPr>
            </w:pPr>
            <w:hyperlink w:anchor="_Toc4737028" w:history="1">
              <w:r w:rsidRPr="00772A7F">
                <w:rPr>
                  <w:rStyle w:val="Hyperlink"/>
                  <w:noProof/>
                </w:rPr>
                <w:t>Terms of Reference</w:t>
              </w:r>
              <w:r>
                <w:rPr>
                  <w:noProof/>
                  <w:webHidden/>
                </w:rPr>
                <w:tab/>
              </w:r>
              <w:r>
                <w:rPr>
                  <w:noProof/>
                  <w:webHidden/>
                </w:rPr>
                <w:fldChar w:fldCharType="begin"/>
              </w:r>
              <w:r>
                <w:rPr>
                  <w:noProof/>
                  <w:webHidden/>
                </w:rPr>
                <w:instrText xml:space="preserve"> PAGEREF _Toc4737028 \h </w:instrText>
              </w:r>
              <w:r>
                <w:rPr>
                  <w:noProof/>
                  <w:webHidden/>
                </w:rPr>
              </w:r>
              <w:r>
                <w:rPr>
                  <w:noProof/>
                  <w:webHidden/>
                </w:rPr>
                <w:fldChar w:fldCharType="separate"/>
              </w:r>
              <w:r>
                <w:rPr>
                  <w:noProof/>
                  <w:webHidden/>
                </w:rPr>
                <w:t>2</w:t>
              </w:r>
              <w:r>
                <w:rPr>
                  <w:noProof/>
                  <w:webHidden/>
                </w:rPr>
                <w:fldChar w:fldCharType="end"/>
              </w:r>
            </w:hyperlink>
          </w:p>
          <w:p w14:paraId="54B3E580" w14:textId="14551A20" w:rsidR="00031E4C" w:rsidRDefault="00031E4C">
            <w:pPr>
              <w:pStyle w:val="TOC1"/>
              <w:tabs>
                <w:tab w:val="right" w:leader="dot" w:pos="9016"/>
              </w:tabs>
              <w:rPr>
                <w:noProof/>
              </w:rPr>
            </w:pPr>
            <w:hyperlink w:anchor="_Toc4737029" w:history="1">
              <w:r w:rsidRPr="00772A7F">
                <w:rPr>
                  <w:rStyle w:val="Hyperlink"/>
                  <w:noProof/>
                </w:rPr>
                <w:t>Task 1.0</w:t>
              </w:r>
              <w:r>
                <w:rPr>
                  <w:noProof/>
                  <w:webHidden/>
                </w:rPr>
                <w:tab/>
              </w:r>
              <w:r>
                <w:rPr>
                  <w:noProof/>
                  <w:webHidden/>
                </w:rPr>
                <w:fldChar w:fldCharType="begin"/>
              </w:r>
              <w:r>
                <w:rPr>
                  <w:noProof/>
                  <w:webHidden/>
                </w:rPr>
                <w:instrText xml:space="preserve"> PAGEREF _Toc4737029 \h </w:instrText>
              </w:r>
              <w:r>
                <w:rPr>
                  <w:noProof/>
                  <w:webHidden/>
                </w:rPr>
              </w:r>
              <w:r>
                <w:rPr>
                  <w:noProof/>
                  <w:webHidden/>
                </w:rPr>
                <w:fldChar w:fldCharType="separate"/>
              </w:r>
              <w:r>
                <w:rPr>
                  <w:noProof/>
                  <w:webHidden/>
                </w:rPr>
                <w:t>3</w:t>
              </w:r>
              <w:r>
                <w:rPr>
                  <w:noProof/>
                  <w:webHidden/>
                </w:rPr>
                <w:fldChar w:fldCharType="end"/>
              </w:r>
            </w:hyperlink>
          </w:p>
          <w:p w14:paraId="14783466" w14:textId="3E73B423" w:rsidR="00031E4C" w:rsidRDefault="00031E4C">
            <w:pPr>
              <w:pStyle w:val="TOC1"/>
              <w:tabs>
                <w:tab w:val="right" w:leader="dot" w:pos="9016"/>
              </w:tabs>
              <w:rPr>
                <w:noProof/>
              </w:rPr>
            </w:pPr>
            <w:hyperlink w:anchor="_Toc4737030" w:history="1">
              <w:r w:rsidRPr="00772A7F">
                <w:rPr>
                  <w:rStyle w:val="Hyperlink"/>
                  <w:noProof/>
                </w:rPr>
                <w:t>Task 2.0</w:t>
              </w:r>
              <w:r>
                <w:rPr>
                  <w:noProof/>
                  <w:webHidden/>
                </w:rPr>
                <w:tab/>
              </w:r>
              <w:r>
                <w:rPr>
                  <w:noProof/>
                  <w:webHidden/>
                </w:rPr>
                <w:fldChar w:fldCharType="begin"/>
              </w:r>
              <w:r>
                <w:rPr>
                  <w:noProof/>
                  <w:webHidden/>
                </w:rPr>
                <w:instrText xml:space="preserve"> PAGEREF _Toc4737030 \h </w:instrText>
              </w:r>
              <w:r>
                <w:rPr>
                  <w:noProof/>
                  <w:webHidden/>
                </w:rPr>
              </w:r>
              <w:r>
                <w:rPr>
                  <w:noProof/>
                  <w:webHidden/>
                </w:rPr>
                <w:fldChar w:fldCharType="separate"/>
              </w:r>
              <w:r>
                <w:rPr>
                  <w:noProof/>
                  <w:webHidden/>
                </w:rPr>
                <w:t>4</w:t>
              </w:r>
              <w:r>
                <w:rPr>
                  <w:noProof/>
                  <w:webHidden/>
                </w:rPr>
                <w:fldChar w:fldCharType="end"/>
              </w:r>
            </w:hyperlink>
          </w:p>
          <w:p w14:paraId="627ED8D0" w14:textId="61C77C55" w:rsidR="00031E4C" w:rsidRDefault="00031E4C">
            <w:pPr>
              <w:pStyle w:val="TOC1"/>
              <w:tabs>
                <w:tab w:val="right" w:leader="dot" w:pos="9016"/>
              </w:tabs>
              <w:rPr>
                <w:noProof/>
              </w:rPr>
            </w:pPr>
            <w:hyperlink w:anchor="_Toc4737031" w:history="1">
              <w:r w:rsidRPr="00772A7F">
                <w:rPr>
                  <w:rStyle w:val="Hyperlink"/>
                  <w:noProof/>
                </w:rPr>
                <w:t>Task 3.0</w:t>
              </w:r>
              <w:r>
                <w:rPr>
                  <w:noProof/>
                  <w:webHidden/>
                </w:rPr>
                <w:tab/>
              </w:r>
              <w:r>
                <w:rPr>
                  <w:noProof/>
                  <w:webHidden/>
                </w:rPr>
                <w:fldChar w:fldCharType="begin"/>
              </w:r>
              <w:r>
                <w:rPr>
                  <w:noProof/>
                  <w:webHidden/>
                </w:rPr>
                <w:instrText xml:space="preserve"> PAGEREF _Toc4737031 \h </w:instrText>
              </w:r>
              <w:r>
                <w:rPr>
                  <w:noProof/>
                  <w:webHidden/>
                </w:rPr>
              </w:r>
              <w:r>
                <w:rPr>
                  <w:noProof/>
                  <w:webHidden/>
                </w:rPr>
                <w:fldChar w:fldCharType="separate"/>
              </w:r>
              <w:r>
                <w:rPr>
                  <w:noProof/>
                  <w:webHidden/>
                </w:rPr>
                <w:t>5</w:t>
              </w:r>
              <w:r>
                <w:rPr>
                  <w:noProof/>
                  <w:webHidden/>
                </w:rPr>
                <w:fldChar w:fldCharType="end"/>
              </w:r>
            </w:hyperlink>
          </w:p>
          <w:p w14:paraId="37508066" w14:textId="5337183C" w:rsidR="00031E4C" w:rsidRDefault="00031E4C">
            <w:pPr>
              <w:pStyle w:val="TOC2"/>
              <w:tabs>
                <w:tab w:val="right" w:leader="dot" w:pos="9016"/>
              </w:tabs>
              <w:rPr>
                <w:noProof/>
              </w:rPr>
            </w:pPr>
            <w:hyperlink w:anchor="_Toc4737032" w:history="1">
              <w:r w:rsidRPr="00772A7F">
                <w:rPr>
                  <w:rStyle w:val="Hyperlink"/>
                  <w:noProof/>
                </w:rPr>
                <w:t>3.1 Nature</w:t>
              </w:r>
              <w:r>
                <w:rPr>
                  <w:noProof/>
                  <w:webHidden/>
                </w:rPr>
                <w:tab/>
              </w:r>
              <w:r>
                <w:rPr>
                  <w:noProof/>
                  <w:webHidden/>
                </w:rPr>
                <w:fldChar w:fldCharType="begin"/>
              </w:r>
              <w:r>
                <w:rPr>
                  <w:noProof/>
                  <w:webHidden/>
                </w:rPr>
                <w:instrText xml:space="preserve"> PAGEREF _Toc4737032 \h </w:instrText>
              </w:r>
              <w:r>
                <w:rPr>
                  <w:noProof/>
                  <w:webHidden/>
                </w:rPr>
              </w:r>
              <w:r>
                <w:rPr>
                  <w:noProof/>
                  <w:webHidden/>
                </w:rPr>
                <w:fldChar w:fldCharType="separate"/>
              </w:r>
              <w:r>
                <w:rPr>
                  <w:noProof/>
                  <w:webHidden/>
                </w:rPr>
                <w:t>5</w:t>
              </w:r>
              <w:r>
                <w:rPr>
                  <w:noProof/>
                  <w:webHidden/>
                </w:rPr>
                <w:fldChar w:fldCharType="end"/>
              </w:r>
            </w:hyperlink>
          </w:p>
          <w:p w14:paraId="265AA4EB" w14:textId="1C11E537" w:rsidR="00031E4C" w:rsidRDefault="00031E4C">
            <w:pPr>
              <w:pStyle w:val="TOC2"/>
              <w:tabs>
                <w:tab w:val="right" w:leader="dot" w:pos="9016"/>
              </w:tabs>
              <w:rPr>
                <w:noProof/>
              </w:rPr>
            </w:pPr>
            <w:hyperlink w:anchor="_Toc4737033" w:history="1">
              <w:r w:rsidRPr="00772A7F">
                <w:rPr>
                  <w:rStyle w:val="Hyperlink"/>
                  <w:noProof/>
                </w:rPr>
                <w:t>3.2 Scope</w:t>
              </w:r>
              <w:r>
                <w:rPr>
                  <w:noProof/>
                  <w:webHidden/>
                </w:rPr>
                <w:tab/>
              </w:r>
              <w:r>
                <w:rPr>
                  <w:noProof/>
                  <w:webHidden/>
                </w:rPr>
                <w:fldChar w:fldCharType="begin"/>
              </w:r>
              <w:r>
                <w:rPr>
                  <w:noProof/>
                  <w:webHidden/>
                </w:rPr>
                <w:instrText xml:space="preserve"> PAGEREF _Toc4737033 \h </w:instrText>
              </w:r>
              <w:r>
                <w:rPr>
                  <w:noProof/>
                  <w:webHidden/>
                </w:rPr>
              </w:r>
              <w:r>
                <w:rPr>
                  <w:noProof/>
                  <w:webHidden/>
                </w:rPr>
                <w:fldChar w:fldCharType="separate"/>
              </w:r>
              <w:r>
                <w:rPr>
                  <w:noProof/>
                  <w:webHidden/>
                </w:rPr>
                <w:t>5</w:t>
              </w:r>
              <w:r>
                <w:rPr>
                  <w:noProof/>
                  <w:webHidden/>
                </w:rPr>
                <w:fldChar w:fldCharType="end"/>
              </w:r>
            </w:hyperlink>
          </w:p>
          <w:p w14:paraId="7E75995E" w14:textId="2B4415A8" w:rsidR="00031E4C" w:rsidRDefault="00031E4C">
            <w:pPr>
              <w:pStyle w:val="TOC2"/>
              <w:tabs>
                <w:tab w:val="right" w:leader="dot" w:pos="9016"/>
              </w:tabs>
              <w:rPr>
                <w:noProof/>
              </w:rPr>
            </w:pPr>
            <w:hyperlink w:anchor="_Toc4737034" w:history="1">
              <w:r w:rsidRPr="00772A7F">
                <w:rPr>
                  <w:rStyle w:val="Hyperlink"/>
                  <w:noProof/>
                </w:rPr>
                <w:t>3.3 Impact</w:t>
              </w:r>
              <w:r>
                <w:rPr>
                  <w:noProof/>
                  <w:webHidden/>
                </w:rPr>
                <w:tab/>
              </w:r>
              <w:r>
                <w:rPr>
                  <w:noProof/>
                  <w:webHidden/>
                </w:rPr>
                <w:fldChar w:fldCharType="begin"/>
              </w:r>
              <w:r>
                <w:rPr>
                  <w:noProof/>
                  <w:webHidden/>
                </w:rPr>
                <w:instrText xml:space="preserve"> PAGEREF _Toc4737034 \h </w:instrText>
              </w:r>
              <w:r>
                <w:rPr>
                  <w:noProof/>
                  <w:webHidden/>
                </w:rPr>
              </w:r>
              <w:r>
                <w:rPr>
                  <w:noProof/>
                  <w:webHidden/>
                </w:rPr>
                <w:fldChar w:fldCharType="separate"/>
              </w:r>
              <w:r>
                <w:rPr>
                  <w:noProof/>
                  <w:webHidden/>
                </w:rPr>
                <w:t>5</w:t>
              </w:r>
              <w:r>
                <w:rPr>
                  <w:noProof/>
                  <w:webHidden/>
                </w:rPr>
                <w:fldChar w:fldCharType="end"/>
              </w:r>
            </w:hyperlink>
          </w:p>
          <w:p w14:paraId="0089AEBA" w14:textId="01C6FF7C" w:rsidR="00031E4C" w:rsidRDefault="00031E4C">
            <w:pPr>
              <w:pStyle w:val="TOC1"/>
              <w:tabs>
                <w:tab w:val="right" w:leader="dot" w:pos="9016"/>
              </w:tabs>
              <w:rPr>
                <w:noProof/>
              </w:rPr>
            </w:pPr>
            <w:hyperlink w:anchor="_Toc4737035" w:history="1">
              <w:r w:rsidRPr="00772A7F">
                <w:rPr>
                  <w:rStyle w:val="Hyperlink"/>
                  <w:noProof/>
                </w:rPr>
                <w:t>Task 4.0</w:t>
              </w:r>
              <w:r>
                <w:rPr>
                  <w:noProof/>
                  <w:webHidden/>
                </w:rPr>
                <w:tab/>
              </w:r>
              <w:r>
                <w:rPr>
                  <w:noProof/>
                  <w:webHidden/>
                </w:rPr>
                <w:fldChar w:fldCharType="begin"/>
              </w:r>
              <w:r>
                <w:rPr>
                  <w:noProof/>
                  <w:webHidden/>
                </w:rPr>
                <w:instrText xml:space="preserve"> PAGEREF _Toc4737035 \h </w:instrText>
              </w:r>
              <w:r>
                <w:rPr>
                  <w:noProof/>
                  <w:webHidden/>
                </w:rPr>
              </w:r>
              <w:r>
                <w:rPr>
                  <w:noProof/>
                  <w:webHidden/>
                </w:rPr>
                <w:fldChar w:fldCharType="separate"/>
              </w:r>
              <w:r>
                <w:rPr>
                  <w:noProof/>
                  <w:webHidden/>
                </w:rPr>
                <w:t>7</w:t>
              </w:r>
              <w:r>
                <w:rPr>
                  <w:noProof/>
                  <w:webHidden/>
                </w:rPr>
                <w:fldChar w:fldCharType="end"/>
              </w:r>
            </w:hyperlink>
          </w:p>
          <w:p w14:paraId="3D00C78C" w14:textId="294AD564" w:rsidR="00031E4C" w:rsidRDefault="00031E4C">
            <w:pPr>
              <w:pStyle w:val="TOC2"/>
              <w:tabs>
                <w:tab w:val="right" w:leader="dot" w:pos="9016"/>
              </w:tabs>
              <w:rPr>
                <w:noProof/>
              </w:rPr>
            </w:pPr>
            <w:hyperlink w:anchor="_Toc4737036" w:history="1">
              <w:r w:rsidRPr="00772A7F">
                <w:rPr>
                  <w:rStyle w:val="Hyperlink"/>
                  <w:noProof/>
                </w:rPr>
                <w:t>4.1 SWOT Analysis (Humphreys, A. 2005)</w:t>
              </w:r>
              <w:r>
                <w:rPr>
                  <w:noProof/>
                  <w:webHidden/>
                </w:rPr>
                <w:tab/>
              </w:r>
              <w:r>
                <w:rPr>
                  <w:noProof/>
                  <w:webHidden/>
                </w:rPr>
                <w:fldChar w:fldCharType="begin"/>
              </w:r>
              <w:r>
                <w:rPr>
                  <w:noProof/>
                  <w:webHidden/>
                </w:rPr>
                <w:instrText xml:space="preserve"> PAGEREF _Toc4737036 \h </w:instrText>
              </w:r>
              <w:r>
                <w:rPr>
                  <w:noProof/>
                  <w:webHidden/>
                </w:rPr>
              </w:r>
              <w:r>
                <w:rPr>
                  <w:noProof/>
                  <w:webHidden/>
                </w:rPr>
                <w:fldChar w:fldCharType="separate"/>
              </w:r>
              <w:r>
                <w:rPr>
                  <w:noProof/>
                  <w:webHidden/>
                </w:rPr>
                <w:t>7</w:t>
              </w:r>
              <w:r>
                <w:rPr>
                  <w:noProof/>
                  <w:webHidden/>
                </w:rPr>
                <w:fldChar w:fldCharType="end"/>
              </w:r>
            </w:hyperlink>
          </w:p>
          <w:p w14:paraId="61F4259E" w14:textId="2B6F245F" w:rsidR="00031E4C" w:rsidRDefault="00031E4C">
            <w:pPr>
              <w:pStyle w:val="TOC2"/>
              <w:tabs>
                <w:tab w:val="right" w:leader="dot" w:pos="9016"/>
              </w:tabs>
              <w:rPr>
                <w:noProof/>
              </w:rPr>
            </w:pPr>
            <w:hyperlink w:anchor="_Toc4737037" w:history="1">
              <w:r w:rsidRPr="00772A7F">
                <w:rPr>
                  <w:rStyle w:val="Hyperlink"/>
                  <w:noProof/>
                </w:rPr>
                <w:t>4.2 PESTLE analysis (Aguilar, F.J. 1964)</w:t>
              </w:r>
              <w:r>
                <w:rPr>
                  <w:noProof/>
                  <w:webHidden/>
                </w:rPr>
                <w:tab/>
              </w:r>
              <w:r>
                <w:rPr>
                  <w:noProof/>
                  <w:webHidden/>
                </w:rPr>
                <w:fldChar w:fldCharType="begin"/>
              </w:r>
              <w:r>
                <w:rPr>
                  <w:noProof/>
                  <w:webHidden/>
                </w:rPr>
                <w:instrText xml:space="preserve"> PAGEREF _Toc4737037 \h </w:instrText>
              </w:r>
              <w:r>
                <w:rPr>
                  <w:noProof/>
                  <w:webHidden/>
                </w:rPr>
              </w:r>
              <w:r>
                <w:rPr>
                  <w:noProof/>
                  <w:webHidden/>
                </w:rPr>
                <w:fldChar w:fldCharType="separate"/>
              </w:r>
              <w:r>
                <w:rPr>
                  <w:noProof/>
                  <w:webHidden/>
                </w:rPr>
                <w:t>9</w:t>
              </w:r>
              <w:r>
                <w:rPr>
                  <w:noProof/>
                  <w:webHidden/>
                </w:rPr>
                <w:fldChar w:fldCharType="end"/>
              </w:r>
            </w:hyperlink>
          </w:p>
          <w:p w14:paraId="6E5408F2" w14:textId="7D432DE8" w:rsidR="00031E4C" w:rsidRDefault="00031E4C">
            <w:pPr>
              <w:pStyle w:val="TOC2"/>
              <w:tabs>
                <w:tab w:val="right" w:leader="dot" w:pos="9016"/>
              </w:tabs>
              <w:rPr>
                <w:noProof/>
              </w:rPr>
            </w:pPr>
            <w:hyperlink w:anchor="_Toc4737038" w:history="1">
              <w:r w:rsidRPr="00772A7F">
                <w:rPr>
                  <w:rStyle w:val="Hyperlink"/>
                  <w:noProof/>
                </w:rPr>
                <w:t>4.3 Stakeholder analysis (adapted, Mandelow 1991)</w:t>
              </w:r>
              <w:r>
                <w:rPr>
                  <w:noProof/>
                  <w:webHidden/>
                </w:rPr>
                <w:tab/>
              </w:r>
              <w:r>
                <w:rPr>
                  <w:noProof/>
                  <w:webHidden/>
                </w:rPr>
                <w:fldChar w:fldCharType="begin"/>
              </w:r>
              <w:r>
                <w:rPr>
                  <w:noProof/>
                  <w:webHidden/>
                </w:rPr>
                <w:instrText xml:space="preserve"> PAGEREF _Toc4737038 \h </w:instrText>
              </w:r>
              <w:r>
                <w:rPr>
                  <w:noProof/>
                  <w:webHidden/>
                </w:rPr>
              </w:r>
              <w:r>
                <w:rPr>
                  <w:noProof/>
                  <w:webHidden/>
                </w:rPr>
                <w:fldChar w:fldCharType="separate"/>
              </w:r>
              <w:r>
                <w:rPr>
                  <w:noProof/>
                  <w:webHidden/>
                </w:rPr>
                <w:t>11</w:t>
              </w:r>
              <w:r>
                <w:rPr>
                  <w:noProof/>
                  <w:webHidden/>
                </w:rPr>
                <w:fldChar w:fldCharType="end"/>
              </w:r>
            </w:hyperlink>
          </w:p>
          <w:p w14:paraId="70A945FC" w14:textId="173B5337" w:rsidR="00031E4C" w:rsidRDefault="00031E4C">
            <w:pPr>
              <w:pStyle w:val="TOC1"/>
              <w:tabs>
                <w:tab w:val="right" w:leader="dot" w:pos="9016"/>
              </w:tabs>
              <w:rPr>
                <w:noProof/>
              </w:rPr>
            </w:pPr>
            <w:hyperlink w:anchor="_Toc4737039" w:history="1">
              <w:r w:rsidRPr="00772A7F">
                <w:rPr>
                  <w:rStyle w:val="Hyperlink"/>
                  <w:noProof/>
                </w:rPr>
                <w:t>Task 5.0</w:t>
              </w:r>
              <w:r>
                <w:rPr>
                  <w:noProof/>
                  <w:webHidden/>
                </w:rPr>
                <w:tab/>
              </w:r>
              <w:r>
                <w:rPr>
                  <w:noProof/>
                  <w:webHidden/>
                </w:rPr>
                <w:fldChar w:fldCharType="begin"/>
              </w:r>
              <w:r>
                <w:rPr>
                  <w:noProof/>
                  <w:webHidden/>
                </w:rPr>
                <w:instrText xml:space="preserve"> PAGEREF _Toc4737039 \h </w:instrText>
              </w:r>
              <w:r>
                <w:rPr>
                  <w:noProof/>
                  <w:webHidden/>
                </w:rPr>
              </w:r>
              <w:r>
                <w:rPr>
                  <w:noProof/>
                  <w:webHidden/>
                </w:rPr>
                <w:fldChar w:fldCharType="separate"/>
              </w:r>
              <w:r>
                <w:rPr>
                  <w:noProof/>
                  <w:webHidden/>
                </w:rPr>
                <w:t>13</w:t>
              </w:r>
              <w:r>
                <w:rPr>
                  <w:noProof/>
                  <w:webHidden/>
                </w:rPr>
                <w:fldChar w:fldCharType="end"/>
              </w:r>
            </w:hyperlink>
          </w:p>
          <w:p w14:paraId="69E0BB75" w14:textId="03B7398D" w:rsidR="00031E4C" w:rsidRDefault="00031E4C">
            <w:pPr>
              <w:pStyle w:val="TOC1"/>
              <w:tabs>
                <w:tab w:val="right" w:leader="dot" w:pos="9016"/>
              </w:tabs>
              <w:rPr>
                <w:noProof/>
              </w:rPr>
            </w:pPr>
            <w:hyperlink w:anchor="_Toc4737040" w:history="1">
              <w:r w:rsidRPr="00772A7F">
                <w:rPr>
                  <w:rStyle w:val="Hyperlink"/>
                  <w:noProof/>
                </w:rPr>
                <w:t>Task 6.0</w:t>
              </w:r>
              <w:r>
                <w:rPr>
                  <w:noProof/>
                  <w:webHidden/>
                </w:rPr>
                <w:tab/>
              </w:r>
              <w:r>
                <w:rPr>
                  <w:noProof/>
                  <w:webHidden/>
                </w:rPr>
                <w:fldChar w:fldCharType="begin"/>
              </w:r>
              <w:r>
                <w:rPr>
                  <w:noProof/>
                  <w:webHidden/>
                </w:rPr>
                <w:instrText xml:space="preserve"> PAGEREF _Toc4737040 \h </w:instrText>
              </w:r>
              <w:r>
                <w:rPr>
                  <w:noProof/>
                  <w:webHidden/>
                </w:rPr>
              </w:r>
              <w:r>
                <w:rPr>
                  <w:noProof/>
                  <w:webHidden/>
                </w:rPr>
                <w:fldChar w:fldCharType="separate"/>
              </w:r>
              <w:r>
                <w:rPr>
                  <w:noProof/>
                  <w:webHidden/>
                </w:rPr>
                <w:t>13</w:t>
              </w:r>
              <w:r>
                <w:rPr>
                  <w:noProof/>
                  <w:webHidden/>
                </w:rPr>
                <w:fldChar w:fldCharType="end"/>
              </w:r>
            </w:hyperlink>
          </w:p>
          <w:p w14:paraId="5B7C37EF" w14:textId="78AE11BA" w:rsidR="00031E4C" w:rsidRDefault="00031E4C">
            <w:r>
              <w:rPr>
                <w:b/>
                <w:bCs/>
                <w:noProof/>
              </w:rPr>
              <w:fldChar w:fldCharType="end"/>
            </w:r>
          </w:p>
        </w:sdtContent>
      </w:sdt>
      <w:p w14:paraId="006EFAEC" w14:textId="01F4AC9E" w:rsidR="00031E4C" w:rsidRDefault="00031E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1F75C1" w14:textId="77777777" w:rsidR="00031E4C" w:rsidRDefault="00031E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84795" w14:textId="77777777" w:rsidR="00031E4C" w:rsidRDefault="00031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A4153" w14:textId="77777777" w:rsidR="00031E4C" w:rsidRDefault="00031E4C" w:rsidP="00031E4C">
      <w:pPr>
        <w:spacing w:after="0" w:line="240" w:lineRule="auto"/>
      </w:pPr>
      <w:r>
        <w:separator/>
      </w:r>
    </w:p>
  </w:footnote>
  <w:footnote w:type="continuationSeparator" w:id="0">
    <w:p w14:paraId="2F1A18FF" w14:textId="77777777" w:rsidR="00031E4C" w:rsidRDefault="00031E4C" w:rsidP="00031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32E8A" w14:textId="77777777" w:rsidR="00031E4C" w:rsidRDefault="00031E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4E9D7" w14:textId="77777777" w:rsidR="00031E4C" w:rsidRDefault="00031E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72025" w14:textId="77777777" w:rsidR="00031E4C" w:rsidRDefault="00031E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60B3C"/>
    <w:multiLevelType w:val="hybridMultilevel"/>
    <w:tmpl w:val="4EAC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A7D66"/>
    <w:multiLevelType w:val="hybridMultilevel"/>
    <w:tmpl w:val="180E1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22742"/>
    <w:multiLevelType w:val="hybridMultilevel"/>
    <w:tmpl w:val="9410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403EB"/>
    <w:multiLevelType w:val="hybridMultilevel"/>
    <w:tmpl w:val="09009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44F9E"/>
    <w:multiLevelType w:val="hybridMultilevel"/>
    <w:tmpl w:val="58D8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D75A8"/>
    <w:multiLevelType w:val="hybridMultilevel"/>
    <w:tmpl w:val="F65E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96BD1"/>
    <w:multiLevelType w:val="hybridMultilevel"/>
    <w:tmpl w:val="F844E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C6BD1"/>
    <w:multiLevelType w:val="hybridMultilevel"/>
    <w:tmpl w:val="0E04F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7426CB"/>
    <w:multiLevelType w:val="hybridMultilevel"/>
    <w:tmpl w:val="EE04A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22226D"/>
    <w:multiLevelType w:val="hybridMultilevel"/>
    <w:tmpl w:val="EEE8FB4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36C60691"/>
    <w:multiLevelType w:val="hybridMultilevel"/>
    <w:tmpl w:val="1F4C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AC291D"/>
    <w:multiLevelType w:val="hybridMultilevel"/>
    <w:tmpl w:val="F80C8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164A1"/>
    <w:multiLevelType w:val="hybridMultilevel"/>
    <w:tmpl w:val="6470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0D3655"/>
    <w:multiLevelType w:val="hybridMultilevel"/>
    <w:tmpl w:val="135E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0"/>
  </w:num>
  <w:num w:numId="4">
    <w:abstractNumId w:val="10"/>
  </w:num>
  <w:num w:numId="5">
    <w:abstractNumId w:val="2"/>
  </w:num>
  <w:num w:numId="6">
    <w:abstractNumId w:val="8"/>
  </w:num>
  <w:num w:numId="7">
    <w:abstractNumId w:val="9"/>
  </w:num>
  <w:num w:numId="8">
    <w:abstractNumId w:val="12"/>
  </w:num>
  <w:num w:numId="9">
    <w:abstractNumId w:val="5"/>
  </w:num>
  <w:num w:numId="10">
    <w:abstractNumId w:val="4"/>
  </w:num>
  <w:num w:numId="11">
    <w:abstractNumId w:val="7"/>
  </w:num>
  <w:num w:numId="12">
    <w:abstractNumId w:val="11"/>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188"/>
    <w:rsid w:val="0000214D"/>
    <w:rsid w:val="00030D4B"/>
    <w:rsid w:val="00031E4C"/>
    <w:rsid w:val="00035131"/>
    <w:rsid w:val="00052C8F"/>
    <w:rsid w:val="0005479B"/>
    <w:rsid w:val="000748A6"/>
    <w:rsid w:val="00091B4A"/>
    <w:rsid w:val="001000B6"/>
    <w:rsid w:val="00127720"/>
    <w:rsid w:val="0015405F"/>
    <w:rsid w:val="001723F4"/>
    <w:rsid w:val="0019470C"/>
    <w:rsid w:val="001A3150"/>
    <w:rsid w:val="001D163D"/>
    <w:rsid w:val="001E039F"/>
    <w:rsid w:val="002517C7"/>
    <w:rsid w:val="0026586E"/>
    <w:rsid w:val="002A2B1A"/>
    <w:rsid w:val="002A3C45"/>
    <w:rsid w:val="002A40C6"/>
    <w:rsid w:val="002A5212"/>
    <w:rsid w:val="002E0418"/>
    <w:rsid w:val="002F2380"/>
    <w:rsid w:val="003563E2"/>
    <w:rsid w:val="00362293"/>
    <w:rsid w:val="0037052F"/>
    <w:rsid w:val="003924D1"/>
    <w:rsid w:val="003B227B"/>
    <w:rsid w:val="003C0C54"/>
    <w:rsid w:val="003D37EF"/>
    <w:rsid w:val="003E1A09"/>
    <w:rsid w:val="003E1B7B"/>
    <w:rsid w:val="004032F3"/>
    <w:rsid w:val="00410CAD"/>
    <w:rsid w:val="0046077C"/>
    <w:rsid w:val="004620ED"/>
    <w:rsid w:val="004B1D50"/>
    <w:rsid w:val="004F5FBA"/>
    <w:rsid w:val="00524434"/>
    <w:rsid w:val="0052592F"/>
    <w:rsid w:val="00525A51"/>
    <w:rsid w:val="00543347"/>
    <w:rsid w:val="005846D9"/>
    <w:rsid w:val="0059290E"/>
    <w:rsid w:val="00594812"/>
    <w:rsid w:val="005A32AA"/>
    <w:rsid w:val="005B7242"/>
    <w:rsid w:val="006016A6"/>
    <w:rsid w:val="006427B2"/>
    <w:rsid w:val="006841DE"/>
    <w:rsid w:val="006A43B2"/>
    <w:rsid w:val="006D55DA"/>
    <w:rsid w:val="006E5B8A"/>
    <w:rsid w:val="006E6DD1"/>
    <w:rsid w:val="006E7BDE"/>
    <w:rsid w:val="0070798C"/>
    <w:rsid w:val="007C2437"/>
    <w:rsid w:val="007C31EB"/>
    <w:rsid w:val="007E2DBF"/>
    <w:rsid w:val="007E73B3"/>
    <w:rsid w:val="0080667E"/>
    <w:rsid w:val="00807B36"/>
    <w:rsid w:val="00865D01"/>
    <w:rsid w:val="00867F8D"/>
    <w:rsid w:val="00875AC0"/>
    <w:rsid w:val="008854EC"/>
    <w:rsid w:val="008940A9"/>
    <w:rsid w:val="008B7957"/>
    <w:rsid w:val="008D1787"/>
    <w:rsid w:val="008D1B8D"/>
    <w:rsid w:val="008D6C5A"/>
    <w:rsid w:val="008F00B8"/>
    <w:rsid w:val="008F44AB"/>
    <w:rsid w:val="00924DFB"/>
    <w:rsid w:val="00930FE6"/>
    <w:rsid w:val="009339CE"/>
    <w:rsid w:val="009576BB"/>
    <w:rsid w:val="00962B7E"/>
    <w:rsid w:val="00967BED"/>
    <w:rsid w:val="009A226C"/>
    <w:rsid w:val="009C7D79"/>
    <w:rsid w:val="009D0E27"/>
    <w:rsid w:val="009F2A99"/>
    <w:rsid w:val="00A60F9F"/>
    <w:rsid w:val="00AC3411"/>
    <w:rsid w:val="00AD6188"/>
    <w:rsid w:val="00AE2903"/>
    <w:rsid w:val="00B15CDC"/>
    <w:rsid w:val="00B16A40"/>
    <w:rsid w:val="00B80303"/>
    <w:rsid w:val="00B82D66"/>
    <w:rsid w:val="00BA372E"/>
    <w:rsid w:val="00BC3D92"/>
    <w:rsid w:val="00C05B33"/>
    <w:rsid w:val="00C61590"/>
    <w:rsid w:val="00C77598"/>
    <w:rsid w:val="00C77BCC"/>
    <w:rsid w:val="00CA7228"/>
    <w:rsid w:val="00CB03C4"/>
    <w:rsid w:val="00D0242F"/>
    <w:rsid w:val="00D051B1"/>
    <w:rsid w:val="00D07FF3"/>
    <w:rsid w:val="00D41B7F"/>
    <w:rsid w:val="00D77786"/>
    <w:rsid w:val="00DB16DC"/>
    <w:rsid w:val="00DC76B9"/>
    <w:rsid w:val="00DD15B5"/>
    <w:rsid w:val="00DE654F"/>
    <w:rsid w:val="00E77DB8"/>
    <w:rsid w:val="00EA234F"/>
    <w:rsid w:val="00EE1A6D"/>
    <w:rsid w:val="00EF709F"/>
    <w:rsid w:val="00F05133"/>
    <w:rsid w:val="00F05523"/>
    <w:rsid w:val="00F43894"/>
    <w:rsid w:val="00F640AD"/>
    <w:rsid w:val="00F736E5"/>
    <w:rsid w:val="00FA694F"/>
    <w:rsid w:val="00FC6700"/>
    <w:rsid w:val="00FF4A88"/>
    <w:rsid w:val="170B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88A0B"/>
  <w15:chartTrackingRefBased/>
  <w15:docId w15:val="{5789E7C9-AA62-4DDF-AB84-4040C3D2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6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15C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214D"/>
    <w:rPr>
      <w:color w:val="0000FF"/>
      <w:u w:val="single"/>
    </w:rPr>
  </w:style>
  <w:style w:type="paragraph" w:styleId="NormalWeb">
    <w:name w:val="Normal (Web)"/>
    <w:basedOn w:val="Normal"/>
    <w:uiPriority w:val="99"/>
    <w:semiHidden/>
    <w:unhideWhenUsed/>
    <w:rsid w:val="000021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C76B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19470C"/>
    <w:rPr>
      <w:color w:val="605E5C"/>
      <w:shd w:val="clear" w:color="auto" w:fill="E1DFDD"/>
    </w:rPr>
  </w:style>
  <w:style w:type="paragraph" w:styleId="BalloonText">
    <w:name w:val="Balloon Text"/>
    <w:basedOn w:val="Normal"/>
    <w:link w:val="BalloonTextChar"/>
    <w:uiPriority w:val="99"/>
    <w:semiHidden/>
    <w:unhideWhenUsed/>
    <w:rsid w:val="00B15C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CDC"/>
    <w:rPr>
      <w:rFonts w:ascii="Segoe UI" w:hAnsi="Segoe UI" w:cs="Segoe UI"/>
      <w:sz w:val="18"/>
      <w:szCs w:val="18"/>
    </w:rPr>
  </w:style>
  <w:style w:type="character" w:customStyle="1" w:styleId="Heading2Char">
    <w:name w:val="Heading 2 Char"/>
    <w:basedOn w:val="DefaultParagraphFont"/>
    <w:link w:val="Heading2"/>
    <w:uiPriority w:val="9"/>
    <w:rsid w:val="00B15CD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B7957"/>
    <w:pPr>
      <w:ind w:left="720"/>
      <w:contextualSpacing/>
    </w:pPr>
  </w:style>
  <w:style w:type="table" w:styleId="TableGrid">
    <w:name w:val="Table Grid"/>
    <w:basedOn w:val="TableNormal"/>
    <w:uiPriority w:val="39"/>
    <w:rsid w:val="00C77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E5B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5B8A"/>
    <w:rPr>
      <w:rFonts w:eastAsiaTheme="minorEastAsia"/>
      <w:lang w:val="en-US"/>
    </w:rPr>
  </w:style>
  <w:style w:type="paragraph" w:styleId="Header">
    <w:name w:val="header"/>
    <w:basedOn w:val="Normal"/>
    <w:link w:val="HeaderChar"/>
    <w:uiPriority w:val="99"/>
    <w:unhideWhenUsed/>
    <w:rsid w:val="00031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E4C"/>
  </w:style>
  <w:style w:type="paragraph" w:styleId="Footer">
    <w:name w:val="footer"/>
    <w:basedOn w:val="Normal"/>
    <w:link w:val="FooterChar"/>
    <w:uiPriority w:val="99"/>
    <w:unhideWhenUsed/>
    <w:rsid w:val="00031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E4C"/>
  </w:style>
  <w:style w:type="paragraph" w:styleId="TOCHeading">
    <w:name w:val="TOC Heading"/>
    <w:basedOn w:val="Heading1"/>
    <w:next w:val="Normal"/>
    <w:uiPriority w:val="39"/>
    <w:unhideWhenUsed/>
    <w:qFormat/>
    <w:rsid w:val="00031E4C"/>
    <w:pPr>
      <w:outlineLvl w:val="9"/>
    </w:pPr>
    <w:rPr>
      <w:lang w:val="en-US"/>
    </w:rPr>
  </w:style>
  <w:style w:type="paragraph" w:styleId="TOC1">
    <w:name w:val="toc 1"/>
    <w:basedOn w:val="Normal"/>
    <w:next w:val="Normal"/>
    <w:autoRedefine/>
    <w:uiPriority w:val="39"/>
    <w:unhideWhenUsed/>
    <w:rsid w:val="00031E4C"/>
    <w:pPr>
      <w:spacing w:after="100"/>
    </w:pPr>
  </w:style>
  <w:style w:type="paragraph" w:styleId="TOC2">
    <w:name w:val="toc 2"/>
    <w:basedOn w:val="Normal"/>
    <w:next w:val="Normal"/>
    <w:autoRedefine/>
    <w:uiPriority w:val="39"/>
    <w:unhideWhenUsed/>
    <w:rsid w:val="00031E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35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ri.com/sites/default/files/brochures/dec-05.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business/marketforceslive/2013/jan/16/horse-meat-tesco-market-value-share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Date of submission- 29/03/2019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5A3BCF-AA68-4024-AA88-EF36D9D3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18</Pages>
  <Words>2100</Words>
  <Characters>11971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Problem solving and decision making</dc:subject>
  <dc:creator>Jasmin Begum (1806359)</dc:creator>
  <cp:keywords/>
  <dc:description/>
  <cp:lastModifiedBy>Jasmin Begum (1806359)</cp:lastModifiedBy>
  <cp:revision>7</cp:revision>
  <dcterms:created xsi:type="dcterms:W3CDTF">2019-03-29T04:09:00Z</dcterms:created>
  <dcterms:modified xsi:type="dcterms:W3CDTF">2019-03-29T07:31:00Z</dcterms:modified>
</cp:coreProperties>
</file>