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FE42E9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AE1CC9" w:rsidRDefault="007B2D67" w:rsidP="00CA12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7F1D"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Pr="00AE1CC9">
              <w:rPr>
                <w:rFonts w:ascii="Arial" w:hAnsi="Arial" w:cs="Arial"/>
                <w:b/>
                <w:sz w:val="22"/>
                <w:szCs w:val="22"/>
              </w:rPr>
              <w:t>LESSON TITLE:</w:t>
            </w:r>
          </w:p>
          <w:p w:rsidR="007B2D67" w:rsidRPr="00EE7F1D" w:rsidRDefault="007B2D67" w:rsidP="00CA12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Default="005E100D" w:rsidP="008D1FD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6E92" w:rsidRPr="00D03F6E" w:rsidRDefault="00DE1A4A" w:rsidP="008D1FDB">
            <w:pPr>
              <w:rPr>
                <w:rFonts w:ascii="Arial" w:hAnsi="Arial" w:cs="Arial"/>
                <w:sz w:val="22"/>
                <w:szCs w:val="22"/>
              </w:rPr>
            </w:pPr>
            <w:r w:rsidRPr="00D03F6E">
              <w:rPr>
                <w:rFonts w:ascii="Arial" w:hAnsi="Arial" w:cs="Arial"/>
                <w:sz w:val="22"/>
                <w:szCs w:val="22"/>
              </w:rPr>
              <w:t xml:space="preserve">Early Evidence Kits (EEK’s)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B2D67" w:rsidRPr="00AE1CC9" w:rsidRDefault="008D1FDB" w:rsidP="00EF03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GROUP/CLASS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7B2D67" w:rsidRPr="00EE7F1D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  <w:p w:rsidR="008D1FDB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Initial Learning </w:t>
            </w:r>
          </w:p>
          <w:p w:rsidR="008D1FDB" w:rsidRPr="00EE7F1D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D1FD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E1CC9">
              <w:rPr>
                <w:rFonts w:ascii="Arial" w:hAnsi="Arial" w:cs="Arial"/>
                <w:b/>
                <w:sz w:val="22"/>
                <w:szCs w:val="22"/>
              </w:rPr>
              <w:t xml:space="preserve">DURATION OF </w:t>
            </w:r>
          </w:p>
          <w:p w:rsidR="007B2D67" w:rsidRDefault="00D57831" w:rsidP="00146D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ON</w:t>
            </w:r>
            <w:r w:rsidR="007B2D67" w:rsidRPr="00EE7F1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8D1FDB" w:rsidRPr="00EE7F1D" w:rsidRDefault="008D1FDB" w:rsidP="00146D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Default="00860E50" w:rsidP="00CD769E">
            <w:pPr>
              <w:rPr>
                <w:rFonts w:ascii="Arial" w:hAnsi="Arial" w:cs="Arial"/>
                <w:sz w:val="22"/>
                <w:szCs w:val="22"/>
              </w:rPr>
            </w:pPr>
          </w:p>
          <w:p w:rsidR="008D1FDB" w:rsidRPr="00EE7F1D" w:rsidRDefault="00716E92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357FE">
              <w:rPr>
                <w:rFonts w:ascii="Arial" w:hAnsi="Arial" w:cs="Arial"/>
                <w:sz w:val="22"/>
                <w:szCs w:val="22"/>
              </w:rPr>
              <w:t>75</w:t>
            </w:r>
            <w:bookmarkStart w:id="0" w:name="_GoBack"/>
            <w:bookmarkEnd w:id="0"/>
            <w:r w:rsidR="00D03F6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4"/>
        <w:gridCol w:w="7468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EE7F1D" w:rsidRDefault="007B2D67" w:rsidP="00CA1284">
            <w:pPr>
              <w:rPr>
                <w:sz w:val="22"/>
                <w:szCs w:val="22"/>
              </w:rPr>
            </w:pPr>
          </w:p>
          <w:p w:rsidR="005E100D" w:rsidRPr="00AD24CE" w:rsidRDefault="005E100D" w:rsidP="005E100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24CE">
              <w:rPr>
                <w:rFonts w:ascii="Arial" w:hAnsi="Arial" w:cs="Arial"/>
                <w:b/>
                <w:sz w:val="22"/>
                <w:szCs w:val="22"/>
              </w:rPr>
              <w:t>LESSION AIM:</w:t>
            </w:r>
          </w:p>
          <w:p w:rsidR="007B2D67" w:rsidRPr="00EE7F1D" w:rsidRDefault="007B2D67" w:rsidP="00CA1284">
            <w:pPr>
              <w:rPr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Default="003D215A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:rsidR="000974D9" w:rsidRPr="000A34BF" w:rsidRDefault="000A34BF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34B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provide an introduction to </w:t>
            </w:r>
            <w:r w:rsidR="00EC5A5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evidential considerations around serious sexual assaults and the use of the early evidence kit </w:t>
            </w:r>
          </w:p>
          <w:p w:rsidR="000974D9" w:rsidRDefault="000974D9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E0952" w:rsidRPr="004445BC" w:rsidRDefault="001E0952" w:rsidP="000974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3"/>
        <w:gridCol w:w="3370"/>
        <w:gridCol w:w="1869"/>
      </w:tblGrid>
      <w:tr w:rsidR="00125C41" w:rsidRPr="009941F0" w:rsidTr="00EC5A5A">
        <w:tc>
          <w:tcPr>
            <w:tcW w:w="4183" w:type="dxa"/>
            <w:shd w:val="clear" w:color="auto" w:fill="F2F2F2"/>
          </w:tcPr>
          <w:p w:rsidR="00125C41" w:rsidRPr="009941F0" w:rsidRDefault="00125C41" w:rsidP="009941F0">
            <w:pPr>
              <w:rPr>
                <w:sz w:val="20"/>
                <w:szCs w:val="20"/>
              </w:rPr>
            </w:pPr>
          </w:p>
          <w:p w:rsidR="00125C41" w:rsidRPr="000E448E" w:rsidRDefault="00125C41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:rsidR="00125C41" w:rsidRPr="009941F0" w:rsidRDefault="00125C41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370" w:type="dxa"/>
            <w:shd w:val="clear" w:color="auto" w:fill="F2F2F2"/>
          </w:tcPr>
          <w:p w:rsidR="00125C41" w:rsidRPr="009941F0" w:rsidRDefault="00125C41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25C41" w:rsidRDefault="00125C41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:rsidR="00125C41" w:rsidRPr="000E448E" w:rsidRDefault="00125C41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:rsidR="00125C41" w:rsidRPr="009941F0" w:rsidRDefault="00125C41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869" w:type="dxa"/>
            <w:shd w:val="clear" w:color="auto" w:fill="FBE4D5"/>
          </w:tcPr>
          <w:p w:rsidR="00125C41" w:rsidRDefault="00125C41" w:rsidP="00125C4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125C41" w:rsidRPr="00125C41" w:rsidRDefault="00125C41" w:rsidP="00125C4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25C41">
              <w:rPr>
                <w:rFonts w:ascii="Arial" w:hAnsi="Arial" w:cs="Arial"/>
                <w:b/>
                <w:color w:val="FF0000"/>
                <w:sz w:val="20"/>
                <w:szCs w:val="20"/>
              </w:rPr>
              <w:t>Blended Assessment Activities</w:t>
            </w:r>
            <w:r w:rsidRPr="00125C4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125C41">
              <w:rPr>
                <w:rFonts w:ascii="Arial" w:hAnsi="Arial" w:cs="Arial"/>
                <w:i/>
                <w:color w:val="FF0000"/>
                <w:sz w:val="20"/>
                <w:szCs w:val="20"/>
              </w:rPr>
              <w:t>(linked to Objectives)</w:t>
            </w:r>
          </w:p>
        </w:tc>
      </w:tr>
      <w:tr w:rsidR="00125C41" w:rsidRPr="009941F0" w:rsidTr="00EC5A5A">
        <w:tc>
          <w:tcPr>
            <w:tcW w:w="4183" w:type="dxa"/>
          </w:tcPr>
          <w:p w:rsidR="00125C41" w:rsidRPr="004B7BEB" w:rsidRDefault="00125C41" w:rsidP="009941F0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125C41" w:rsidRPr="00FE42E9" w:rsidRDefault="00FE42E9" w:rsidP="009941F0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Explain evidential considerations when dealing with incidents of rape and serious sexual assaults including the use of evidential sample kits such as the Early Evidence Kit (EEK)</w:t>
            </w:r>
          </w:p>
          <w:p w:rsidR="00FE42E9" w:rsidRDefault="00FE42E9" w:rsidP="00FE42E9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Explain the role of the Sexual Assault Referral Centres (SARCs)</w:t>
            </w:r>
          </w:p>
          <w:p w:rsidR="00EC5A5A" w:rsidRDefault="00EC5A5A" w:rsidP="00FE42E9">
            <w:pPr>
              <w:numPr>
                <w:ilvl w:val="0"/>
                <w:numId w:val="46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Summarise the First Responder’s role at the scene of a serious sexual assault</w:t>
            </w: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</w:tc>
        <w:tc>
          <w:tcPr>
            <w:tcW w:w="3370" w:type="dxa"/>
          </w:tcPr>
          <w:p w:rsidR="00125C41" w:rsidRPr="004B7BEB" w:rsidRDefault="00125C41" w:rsidP="0090027F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:rsidR="00125C41" w:rsidRPr="004B7BEB" w:rsidRDefault="00FE42E9" w:rsidP="0090027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="00125C41" w:rsidRPr="004B7BE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FE42E9">
              <w:rPr>
                <w:rFonts w:ascii="Calibri" w:hAnsi="Calibri" w:cs="Calibri"/>
                <w:sz w:val="22"/>
                <w:szCs w:val="22"/>
              </w:rPr>
              <w:t>Discussion, Question &amp; Answer,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="00125C41" w:rsidRPr="004B7BEB">
              <w:rPr>
                <w:rFonts w:ascii="Calibri" w:hAnsi="Calibri" w:cs="Calibri"/>
                <w:sz w:val="22"/>
                <w:szCs w:val="22"/>
              </w:rPr>
              <w:t xml:space="preserve">Activity </w:t>
            </w:r>
            <w:r w:rsidR="00125C41" w:rsidRPr="00FE42E9">
              <w:rPr>
                <w:rFonts w:ascii="Calibri" w:hAnsi="Calibri" w:cs="Calibri"/>
                <w:sz w:val="22"/>
                <w:szCs w:val="22"/>
              </w:rPr>
              <w:t>1</w:t>
            </w:r>
            <w:r w:rsidR="00125C41" w:rsidRPr="004B7BEB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0A4D39" w:rsidRDefault="000A4D39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EC5A5A" w:rsidRDefault="00EC5A5A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125C41" w:rsidRPr="00EC5A5A" w:rsidRDefault="00FE42E9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EC5A5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Pr="00EC5A5A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  <w:r w:rsidRPr="00EC5A5A">
              <w:rPr>
                <w:rFonts w:ascii="Calibri" w:hAnsi="Calibri" w:cs="Calibri"/>
                <w:sz w:val="22"/>
                <w:szCs w:val="22"/>
              </w:rPr>
              <w:t>Discussion, Question &amp; Answer</w:t>
            </w:r>
          </w:p>
          <w:p w:rsidR="00EC5A5A" w:rsidRPr="00EC5A5A" w:rsidRDefault="00EC5A5A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  <w:r w:rsidRPr="00EC5A5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>
              <w:rPr>
                <w:rFonts w:ascii="Calibri" w:hAnsi="Calibri" w:cs="Calibri"/>
                <w:b/>
                <w:color w:val="002060"/>
              </w:rPr>
              <w:t xml:space="preserve">: </w:t>
            </w:r>
            <w:r w:rsidRPr="00EC5A5A">
              <w:rPr>
                <w:rFonts w:ascii="Calibri" w:hAnsi="Calibri" w:cs="Calibri"/>
                <w:color w:val="000000" w:themeColor="text1"/>
              </w:rPr>
              <w:t>Discussion, Question &amp; Answer</w:t>
            </w:r>
            <w:r w:rsidRPr="00EC5A5A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  <w:p w:rsidR="00125C41" w:rsidRPr="004B7BEB" w:rsidRDefault="00125C41" w:rsidP="009941F0">
            <w:pPr>
              <w:spacing w:line="360" w:lineRule="auto"/>
              <w:rPr>
                <w:rFonts w:ascii="Calibri" w:hAnsi="Calibri" w:cs="Calibri"/>
                <w:color w:val="002060"/>
              </w:rPr>
            </w:pPr>
          </w:p>
        </w:tc>
        <w:tc>
          <w:tcPr>
            <w:tcW w:w="1869" w:type="dxa"/>
            <w:shd w:val="clear" w:color="auto" w:fill="FBE4D5"/>
          </w:tcPr>
          <w:p w:rsidR="00125C41" w:rsidRPr="004B7BEB" w:rsidRDefault="00125C41" w:rsidP="0090027F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EE7F1D" w:rsidTr="00D168F1">
        <w:tc>
          <w:tcPr>
            <w:tcW w:w="9648" w:type="dxa"/>
            <w:shd w:val="clear" w:color="auto" w:fill="F2F2F2"/>
          </w:tcPr>
          <w:p w:rsidR="00124457" w:rsidRPr="00EE7F1D" w:rsidRDefault="00124457" w:rsidP="00DA1F57">
            <w:pPr>
              <w:rPr>
                <w:sz w:val="22"/>
                <w:szCs w:val="22"/>
              </w:rPr>
            </w:pPr>
          </w:p>
          <w:p w:rsidR="00124457" w:rsidRPr="00FD4C7A" w:rsidRDefault="00124457" w:rsidP="00DA1F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C7A">
              <w:rPr>
                <w:rFonts w:ascii="Arial" w:hAnsi="Arial" w:cs="Arial"/>
                <w:b/>
                <w:sz w:val="22"/>
                <w:szCs w:val="22"/>
              </w:rPr>
              <w:t>COLLEGE OF POLICING LEARNING OUTCOMES</w:t>
            </w:r>
          </w:p>
          <w:p w:rsidR="00124457" w:rsidRPr="00EE7F1D" w:rsidRDefault="00124457" w:rsidP="00DA1F5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24457" w:rsidRPr="00B67804" w:rsidTr="00DA1F57">
        <w:tc>
          <w:tcPr>
            <w:tcW w:w="9648" w:type="dxa"/>
          </w:tcPr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Pr="00B67804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Default="007B2D67" w:rsidP="00AE1CC9">
      <w:pPr>
        <w:rPr>
          <w:sz w:val="22"/>
          <w:szCs w:val="22"/>
        </w:rPr>
      </w:pPr>
    </w:p>
    <w:p w:rsidR="0090027F" w:rsidRDefault="0090027F" w:rsidP="00AE1CC9">
      <w:pPr>
        <w:rPr>
          <w:sz w:val="22"/>
          <w:szCs w:val="22"/>
        </w:rPr>
      </w:pPr>
    </w:p>
    <w:p w:rsidR="0090027F" w:rsidRDefault="0090027F" w:rsidP="00AE1CC9">
      <w:pPr>
        <w:rPr>
          <w:sz w:val="22"/>
          <w:szCs w:val="22"/>
        </w:rPr>
      </w:pPr>
    </w:p>
    <w:p w:rsidR="0090027F" w:rsidRDefault="0090027F" w:rsidP="00AE1CC9">
      <w:pPr>
        <w:rPr>
          <w:sz w:val="22"/>
          <w:szCs w:val="22"/>
        </w:rPr>
      </w:pPr>
    </w:p>
    <w:p w:rsidR="0090027F" w:rsidRDefault="0090027F" w:rsidP="00AE1CC9">
      <w:pPr>
        <w:rPr>
          <w:sz w:val="22"/>
          <w:szCs w:val="22"/>
        </w:rPr>
      </w:pPr>
    </w:p>
    <w:p w:rsidR="0090027F" w:rsidRDefault="0090027F" w:rsidP="00AE1CC9">
      <w:pPr>
        <w:rPr>
          <w:sz w:val="22"/>
          <w:szCs w:val="22"/>
        </w:rPr>
      </w:pPr>
    </w:p>
    <w:p w:rsidR="0090027F" w:rsidRPr="00EE7F1D" w:rsidRDefault="0090027F" w:rsidP="00AE1CC9">
      <w:pPr>
        <w:rPr>
          <w:sz w:val="22"/>
          <w:szCs w:val="22"/>
        </w:rPr>
        <w:sectPr w:rsidR="0090027F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0"/>
        <w:gridCol w:w="4264"/>
        <w:gridCol w:w="4217"/>
        <w:gridCol w:w="2363"/>
        <w:gridCol w:w="2677"/>
      </w:tblGrid>
      <w:tr w:rsidR="007E6FF7" w:rsidRPr="00EE7F1D" w:rsidTr="00296B60">
        <w:tc>
          <w:tcPr>
            <w:tcW w:w="1040" w:type="dxa"/>
            <w:vMerge w:val="restart"/>
            <w:shd w:val="clear" w:color="auto" w:fill="F2F2F2"/>
          </w:tcPr>
          <w:p w:rsidR="00125C41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5C41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5C41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5C41" w:rsidRPr="00EE2B37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8481" w:type="dxa"/>
            <w:gridSpan w:val="2"/>
            <w:shd w:val="clear" w:color="auto" w:fill="F2F2F2"/>
          </w:tcPr>
          <w:p w:rsidR="00125C41" w:rsidRDefault="00125C41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5C41" w:rsidRDefault="00125C41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5C41" w:rsidRPr="00EE2B37" w:rsidRDefault="00125C41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Session Content</w:t>
            </w:r>
          </w:p>
          <w:p w:rsidR="00125C41" w:rsidRPr="00EE2B37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63" w:type="dxa"/>
            <w:shd w:val="clear" w:color="auto" w:fill="F2F2F2"/>
          </w:tcPr>
          <w:p w:rsidR="00125C41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77" w:type="dxa"/>
            <w:vMerge w:val="restart"/>
            <w:shd w:val="clear" w:color="auto" w:fill="F2F2F2"/>
          </w:tcPr>
          <w:p w:rsidR="00125C41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5C41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5C41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5C41" w:rsidRPr="00EE2B37" w:rsidRDefault="00125C4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</w:tc>
      </w:tr>
      <w:tr w:rsidR="00AE1BF7" w:rsidRPr="00EE7F1D" w:rsidTr="00296B60">
        <w:tc>
          <w:tcPr>
            <w:tcW w:w="1040" w:type="dxa"/>
            <w:vMerge/>
          </w:tcPr>
          <w:p w:rsidR="00125C41" w:rsidRPr="00EE7F1D" w:rsidRDefault="00125C41" w:rsidP="0029052F">
            <w:pPr>
              <w:rPr>
                <w:sz w:val="22"/>
                <w:szCs w:val="22"/>
              </w:rPr>
            </w:pPr>
          </w:p>
        </w:tc>
        <w:tc>
          <w:tcPr>
            <w:tcW w:w="4264" w:type="dxa"/>
            <w:shd w:val="clear" w:color="auto" w:fill="F2F2F2"/>
          </w:tcPr>
          <w:p w:rsidR="00125C41" w:rsidRDefault="00125C41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25C41" w:rsidRDefault="00125C41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:rsidR="00125C41" w:rsidRDefault="00125C41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03DE5">
              <w:rPr>
                <w:rFonts w:ascii="Arial" w:hAnsi="Arial" w:cs="Arial"/>
                <w:i/>
                <w:sz w:val="18"/>
                <w:szCs w:val="18"/>
              </w:rPr>
              <w:t>(including any specific questions asked e.g. for assessment purposes)</w:t>
            </w:r>
          </w:p>
          <w:p w:rsidR="00125C41" w:rsidRPr="00803DE5" w:rsidRDefault="00125C41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217" w:type="dxa"/>
            <w:shd w:val="clear" w:color="auto" w:fill="F2F2F2"/>
          </w:tcPr>
          <w:p w:rsidR="00125C41" w:rsidRDefault="00125C41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25C41" w:rsidRPr="0029052F" w:rsidRDefault="00125C41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52F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:rsidR="00125C41" w:rsidRPr="00803DE5" w:rsidRDefault="00125C41" w:rsidP="0029052F">
            <w:pPr>
              <w:jc w:val="center"/>
              <w:rPr>
                <w:sz w:val="18"/>
                <w:szCs w:val="18"/>
              </w:rPr>
            </w:pPr>
            <w:r w:rsidRPr="00803DE5">
              <w:rPr>
                <w:rFonts w:ascii="Arial" w:hAnsi="Arial" w:cs="Arial"/>
                <w:sz w:val="18"/>
                <w:szCs w:val="18"/>
              </w:rPr>
              <w:t>(including objectives met)</w:t>
            </w:r>
          </w:p>
        </w:tc>
        <w:tc>
          <w:tcPr>
            <w:tcW w:w="2363" w:type="dxa"/>
            <w:shd w:val="clear" w:color="auto" w:fill="FBE4D5"/>
          </w:tcPr>
          <w:p w:rsidR="00125C41" w:rsidRDefault="00125C41" w:rsidP="00125C4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125C41" w:rsidRPr="00125C41" w:rsidRDefault="00125C41" w:rsidP="00125C4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125C41">
              <w:rPr>
                <w:rFonts w:ascii="Arial" w:hAnsi="Arial" w:cs="Arial"/>
                <w:b/>
                <w:color w:val="FF0000"/>
                <w:sz w:val="20"/>
                <w:szCs w:val="20"/>
              </w:rPr>
              <w:t>Trainer &amp; Learner Activities</w:t>
            </w:r>
          </w:p>
          <w:p w:rsidR="00125C41" w:rsidRPr="00EE7F1D" w:rsidRDefault="00125C41" w:rsidP="00125C41">
            <w:pPr>
              <w:jc w:val="center"/>
              <w:rPr>
                <w:sz w:val="22"/>
                <w:szCs w:val="22"/>
              </w:rPr>
            </w:pPr>
            <w:r w:rsidRPr="00125C41">
              <w:rPr>
                <w:rFonts w:ascii="Arial" w:hAnsi="Arial" w:cs="Arial"/>
                <w:color w:val="FF0000"/>
                <w:sz w:val="20"/>
                <w:szCs w:val="20"/>
              </w:rPr>
              <w:t>Blended Approach</w:t>
            </w:r>
          </w:p>
        </w:tc>
        <w:tc>
          <w:tcPr>
            <w:tcW w:w="2677" w:type="dxa"/>
            <w:vMerge/>
            <w:shd w:val="clear" w:color="auto" w:fill="F2F2F2"/>
          </w:tcPr>
          <w:p w:rsidR="00125C41" w:rsidRPr="00EE7F1D" w:rsidRDefault="00125C41" w:rsidP="0029052F">
            <w:pPr>
              <w:rPr>
                <w:sz w:val="22"/>
                <w:szCs w:val="22"/>
              </w:rPr>
            </w:pPr>
          </w:p>
        </w:tc>
      </w:tr>
      <w:tr w:rsidR="00AE1BF7" w:rsidRPr="00D64172" w:rsidTr="00296B60">
        <w:trPr>
          <w:trHeight w:val="767"/>
        </w:trPr>
        <w:tc>
          <w:tcPr>
            <w:tcW w:w="1040" w:type="dxa"/>
          </w:tcPr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7BEB">
              <w:rPr>
                <w:rFonts w:ascii="Calibri" w:hAnsi="Calibri" w:cs="Calibri"/>
                <w:sz w:val="22"/>
                <w:szCs w:val="22"/>
              </w:rPr>
              <w:t>0 - 5</w:t>
            </w:r>
          </w:p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7BE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64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9A51BC">
              <w:rPr>
                <w:rFonts w:ascii="Calibri" w:hAnsi="Calibri" w:cs="Calibri"/>
                <w:sz w:val="22"/>
                <w:szCs w:val="22"/>
                <w:u w:val="single"/>
              </w:rPr>
              <w:t>Maslow – learners needs.</w:t>
            </w: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 xml:space="preserve">Gestalt-verbal outline of aims and objectives. </w:t>
            </w:r>
          </w:p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1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Mobile phones switched off or in silent mode.</w:t>
            </w:r>
          </w:p>
          <w:p w:rsidR="00125C41" w:rsidRPr="009A51BC" w:rsidRDefault="00125C41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63" w:type="dxa"/>
            <w:shd w:val="clear" w:color="auto" w:fill="FBE4D5"/>
          </w:tcPr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:rsidR="00125C41" w:rsidRPr="009A51BC" w:rsidRDefault="00125C41" w:rsidP="00544225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:rsidR="00125C41" w:rsidRPr="009A51BC" w:rsidRDefault="00125C41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1BF7" w:rsidRPr="00D64172" w:rsidTr="00296B60">
        <w:trPr>
          <w:trHeight w:val="559"/>
        </w:trPr>
        <w:tc>
          <w:tcPr>
            <w:tcW w:w="1040" w:type="dxa"/>
          </w:tcPr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0A4D39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A4D39">
              <w:rPr>
                <w:rFonts w:ascii="Calibri" w:hAnsi="Calibri" w:cs="Calibri"/>
                <w:sz w:val="22"/>
                <w:szCs w:val="22"/>
              </w:rPr>
              <w:t>5-20</w:t>
            </w:r>
            <w:r w:rsidR="000A4D39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64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Trainer to introduce students to an EEK</w:t>
            </w:r>
          </w:p>
          <w:p w:rsidR="000A4D39" w:rsidRDefault="000A4D3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4D39" w:rsidRPr="000A4D39" w:rsidRDefault="000A4D39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A4D3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0A4D39" w:rsidRDefault="000A4D3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4D39" w:rsidRDefault="000A4D39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4D39">
              <w:rPr>
                <w:rFonts w:ascii="Calibri" w:hAnsi="Calibri" w:cs="Calibri"/>
                <w:b/>
                <w:sz w:val="22"/>
                <w:szCs w:val="22"/>
              </w:rPr>
              <w:t>In what circumstances do you think we would use an EEK?</w:t>
            </w:r>
          </w:p>
          <w:p w:rsidR="000A4D39" w:rsidRDefault="000A4D39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1094C" w:rsidRDefault="000A4D39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B1094C">
              <w:rPr>
                <w:rFonts w:ascii="Calibri" w:hAnsi="Calibri" w:cs="Calibri"/>
                <w:sz w:val="22"/>
                <w:szCs w:val="22"/>
              </w:rPr>
              <w:t>Trainer to note student responses and debrief using PPT slide</w:t>
            </w:r>
            <w:r w:rsidR="00B1094C" w:rsidRPr="00B1094C">
              <w:rPr>
                <w:rFonts w:ascii="Calibri" w:hAnsi="Calibri" w:cs="Calibri"/>
                <w:sz w:val="22"/>
                <w:szCs w:val="22"/>
              </w:rPr>
              <w:t>s</w:t>
            </w:r>
            <w:r w:rsidRPr="00B1094C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B1094C" w:rsidRPr="00B1094C">
              <w:rPr>
                <w:rFonts w:ascii="Calibri" w:hAnsi="Calibri" w:cs="Calibri"/>
                <w:sz w:val="22"/>
                <w:szCs w:val="22"/>
              </w:rPr>
              <w:t xml:space="preserve"> and 3</w:t>
            </w:r>
            <w:r w:rsidRPr="00B1094C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:rsidR="00B1094C" w:rsidRDefault="00B1094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094C" w:rsidRPr="00B1094C" w:rsidRDefault="00B1094C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1094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Group Activity 1</w:t>
            </w:r>
          </w:p>
          <w:p w:rsidR="00B1094C" w:rsidRDefault="00B1094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4D39" w:rsidRPr="000A4D39" w:rsidRDefault="000A4D39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1094C">
              <w:rPr>
                <w:rFonts w:ascii="Calibri" w:hAnsi="Calibri" w:cs="Calibri"/>
                <w:sz w:val="22"/>
                <w:szCs w:val="22"/>
              </w:rPr>
              <w:t>Trainer to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B1094C">
              <w:rPr>
                <w:rFonts w:ascii="Calibri" w:hAnsi="Calibri" w:cs="Calibri"/>
                <w:sz w:val="22"/>
                <w:szCs w:val="22"/>
              </w:rPr>
              <w:t xml:space="preserve">distribute EEKS for students to examine contents as the Trainer discusses </w:t>
            </w:r>
            <w:r w:rsidR="00B1094C">
              <w:rPr>
                <w:rFonts w:ascii="Calibri" w:hAnsi="Calibri" w:cs="Calibri"/>
                <w:sz w:val="22"/>
                <w:szCs w:val="22"/>
              </w:rPr>
              <w:t>how each sample can be obtained.</w:t>
            </w:r>
          </w:p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B1094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1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A4D39" w:rsidRDefault="000A4D39" w:rsidP="00F11AF6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Participate in </w:t>
            </w:r>
            <w:r w:rsidR="00B1094C">
              <w:rPr>
                <w:rFonts w:ascii="Calibri" w:hAnsi="Calibri" w:cs="Calibri"/>
                <w:sz w:val="22"/>
                <w:szCs w:val="22"/>
              </w:rPr>
              <w:t xml:space="preserve">Group </w:t>
            </w:r>
            <w:r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125C41" w:rsidRPr="009A51BC" w:rsidRDefault="00125C41" w:rsidP="00F11AF6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25C41" w:rsidRPr="009A51BC" w:rsidRDefault="00125C41" w:rsidP="00F11AF6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125C41" w:rsidRDefault="00125C41" w:rsidP="00F11AF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125C41" w:rsidRDefault="00125C41" w:rsidP="0090027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1094C" w:rsidRDefault="00B1094C" w:rsidP="0090027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1094C" w:rsidRDefault="00B1094C" w:rsidP="0090027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1094C" w:rsidRDefault="00B1094C" w:rsidP="0090027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1094C" w:rsidRDefault="00B1094C" w:rsidP="0090027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1094C" w:rsidRDefault="00B1094C" w:rsidP="0090027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1094C" w:rsidRDefault="00B1094C" w:rsidP="0090027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125C41" w:rsidRPr="0090027F" w:rsidRDefault="000A4D39" w:rsidP="0090027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</w:t>
            </w:r>
            <w:r w:rsidR="00B1094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1 </w:t>
            </w:r>
          </w:p>
          <w:p w:rsidR="00125C41" w:rsidRPr="009A51BC" w:rsidRDefault="00125C41" w:rsidP="0090027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63" w:type="dxa"/>
            <w:shd w:val="clear" w:color="auto" w:fill="FBE4D5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Default="000A4D39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>lide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 xml:space="preserve"> 2 &amp; 3 </w:t>
            </w:r>
          </w:p>
          <w:p w:rsidR="00B1094C" w:rsidRPr="009A51BC" w:rsidRDefault="00B1094C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EEKs</w:t>
            </w:r>
          </w:p>
        </w:tc>
      </w:tr>
      <w:tr w:rsidR="00AE1BF7" w:rsidRPr="00D64172" w:rsidTr="00296B60">
        <w:trPr>
          <w:trHeight w:val="2145"/>
        </w:trPr>
        <w:tc>
          <w:tcPr>
            <w:tcW w:w="1040" w:type="dxa"/>
          </w:tcPr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2F2805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805">
              <w:rPr>
                <w:rFonts w:ascii="Calibri" w:hAnsi="Calibri" w:cs="Calibri"/>
                <w:sz w:val="22"/>
                <w:szCs w:val="22"/>
              </w:rPr>
              <w:t>20-25</w:t>
            </w:r>
            <w:r w:rsidR="002F2805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4264" w:type="dxa"/>
          </w:tcPr>
          <w:p w:rsidR="00125C41" w:rsidRPr="00FB79D2" w:rsidRDefault="00FB79D2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B79D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FB79D2" w:rsidRDefault="00FB79D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B79D2" w:rsidRPr="00FB79D2" w:rsidRDefault="00FB79D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B79D2">
              <w:rPr>
                <w:rFonts w:ascii="Calibri" w:hAnsi="Calibri" w:cs="Calibri"/>
                <w:b/>
                <w:sz w:val="22"/>
                <w:szCs w:val="22"/>
              </w:rPr>
              <w:t>In what circumstances would we use a skin swab kit?</w:t>
            </w:r>
          </w:p>
          <w:p w:rsidR="00FB79D2" w:rsidRPr="009A51BC" w:rsidRDefault="00FB79D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FB79D2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Trainer to</w:t>
            </w:r>
            <w:r w:rsidR="00FB79D2">
              <w:rPr>
                <w:rFonts w:ascii="Calibri" w:hAnsi="Calibri" w:cs="Calibri"/>
                <w:sz w:val="22"/>
                <w:szCs w:val="22"/>
              </w:rPr>
              <w:t xml:space="preserve"> note student responses and debrief using PPT slide 4 and introduce the other sample kit that can be used, the</w:t>
            </w:r>
            <w:r w:rsidRPr="009A51BC">
              <w:rPr>
                <w:rFonts w:ascii="Calibri" w:hAnsi="Calibri" w:cs="Calibri"/>
                <w:sz w:val="22"/>
                <w:szCs w:val="22"/>
              </w:rPr>
              <w:t xml:space="preserve"> Sanitary wear module</w:t>
            </w:r>
          </w:p>
          <w:p w:rsidR="00125C41" w:rsidRDefault="00125C41" w:rsidP="001574C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1574C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demonstrate how to obtain skin swabs</w:t>
            </w:r>
          </w:p>
        </w:tc>
        <w:tc>
          <w:tcPr>
            <w:tcW w:w="421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F11AF6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25C41" w:rsidRPr="009A51BC" w:rsidRDefault="00125C41" w:rsidP="00F11AF6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125C41" w:rsidRDefault="00125C41" w:rsidP="00F11AF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FB79D2" w:rsidRDefault="00FB79D2" w:rsidP="00FB79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B79D2" w:rsidRDefault="00FB79D2" w:rsidP="00FB79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B79D2" w:rsidRDefault="00FB79D2" w:rsidP="00FB79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B79D2" w:rsidRDefault="00FB79D2" w:rsidP="00FB79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B79D2" w:rsidRDefault="00FB79D2" w:rsidP="00FB79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B79D2" w:rsidRDefault="00FB79D2" w:rsidP="00FB79D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B79D2" w:rsidRPr="00FB79D2" w:rsidRDefault="00FB79D2" w:rsidP="00FB79D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B79D2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2363" w:type="dxa"/>
            <w:shd w:val="clear" w:color="auto" w:fill="FBE4D5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FB79D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>lide 4</w:t>
            </w:r>
          </w:p>
        </w:tc>
      </w:tr>
      <w:tr w:rsidR="00AE1BF7" w:rsidRPr="00D64172" w:rsidTr="00296B60">
        <w:trPr>
          <w:trHeight w:val="2145"/>
        </w:trPr>
        <w:tc>
          <w:tcPr>
            <w:tcW w:w="1040" w:type="dxa"/>
          </w:tcPr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FB79D2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B79D2">
              <w:rPr>
                <w:rFonts w:ascii="Calibri" w:hAnsi="Calibri" w:cs="Calibri"/>
                <w:sz w:val="22"/>
                <w:szCs w:val="22"/>
              </w:rPr>
              <w:t>25-30</w:t>
            </w:r>
            <w:r w:rsidR="00FB79D2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4264" w:type="dxa"/>
          </w:tcPr>
          <w:p w:rsidR="00125C41" w:rsidRPr="00FB79D2" w:rsidRDefault="00FB79D2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B79D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FB79D2" w:rsidRDefault="00FB79D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B79D2" w:rsidRPr="00FB79D2" w:rsidRDefault="00FB79D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B79D2">
              <w:rPr>
                <w:rFonts w:ascii="Calibri" w:hAnsi="Calibri" w:cs="Calibri"/>
                <w:b/>
                <w:sz w:val="22"/>
                <w:szCs w:val="22"/>
              </w:rPr>
              <w:t>What must you think about when transporting a victim of serious sexual assault?</w:t>
            </w:r>
          </w:p>
          <w:p w:rsidR="00FB79D2" w:rsidRPr="009A51BC" w:rsidRDefault="00FB79D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="00FB79D2">
              <w:rPr>
                <w:rFonts w:ascii="Calibri" w:hAnsi="Calibri" w:cs="Calibri"/>
                <w:sz w:val="22"/>
                <w:szCs w:val="22"/>
              </w:rPr>
              <w:t xml:space="preserve">note student responses and debrief using PPT slide 5 </w:t>
            </w:r>
            <w:r w:rsidRPr="009A51BC">
              <w:rPr>
                <w:rFonts w:ascii="Calibri" w:hAnsi="Calibri" w:cs="Calibri"/>
                <w:sz w:val="22"/>
                <w:szCs w:val="22"/>
              </w:rPr>
              <w:t>explain</w:t>
            </w:r>
            <w:r w:rsidR="00FB79D2">
              <w:rPr>
                <w:rFonts w:ascii="Calibri" w:hAnsi="Calibri" w:cs="Calibri"/>
                <w:sz w:val="22"/>
                <w:szCs w:val="22"/>
              </w:rPr>
              <w:t>ing</w:t>
            </w:r>
            <w:r w:rsidRPr="009A51BC">
              <w:rPr>
                <w:rFonts w:ascii="Calibri" w:hAnsi="Calibri" w:cs="Calibri"/>
                <w:sz w:val="22"/>
                <w:szCs w:val="22"/>
              </w:rPr>
              <w:t xml:space="preserve"> issues surrounding cr</w:t>
            </w:r>
            <w:r w:rsidR="007E6FF7">
              <w:rPr>
                <w:rFonts w:ascii="Calibri" w:hAnsi="Calibri" w:cs="Calibri"/>
                <w:sz w:val="22"/>
                <w:szCs w:val="22"/>
              </w:rPr>
              <w:t>oss contamination</w:t>
            </w:r>
            <w:r w:rsidRPr="009A51BC">
              <w:rPr>
                <w:rFonts w:ascii="Calibri" w:hAnsi="Calibri" w:cs="Calibri"/>
                <w:sz w:val="22"/>
                <w:szCs w:val="22"/>
              </w:rPr>
              <w:t xml:space="preserve"> and the use of the couch cover module </w:t>
            </w:r>
          </w:p>
          <w:p w:rsidR="00FB79D2" w:rsidRPr="009A51BC" w:rsidRDefault="00FB79D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17" w:type="dxa"/>
          </w:tcPr>
          <w:p w:rsidR="00125C41" w:rsidRPr="009A51BC" w:rsidRDefault="00125C41" w:rsidP="00AE0239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AE0239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25C41" w:rsidRPr="009A51BC" w:rsidRDefault="00125C41" w:rsidP="00AE0239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125C41" w:rsidRDefault="00125C41" w:rsidP="00AE0239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74BD8" w:rsidRDefault="00974BD8" w:rsidP="00974BD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74BD8" w:rsidRDefault="00974BD8" w:rsidP="00974BD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74BD8" w:rsidRPr="00974BD8" w:rsidRDefault="00974BD8" w:rsidP="00974BD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74BD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2363" w:type="dxa"/>
            <w:shd w:val="clear" w:color="auto" w:fill="FBE4D5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FB79D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>lide</w:t>
            </w:r>
            <w:r>
              <w:rPr>
                <w:rFonts w:ascii="Calibri" w:hAnsi="Calibri" w:cs="Calibri"/>
                <w:sz w:val="22"/>
                <w:szCs w:val="22"/>
              </w:rPr>
              <w:t>s 5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AE1BF7" w:rsidRPr="00D64172" w:rsidTr="00296B60">
        <w:trPr>
          <w:trHeight w:val="2145"/>
        </w:trPr>
        <w:tc>
          <w:tcPr>
            <w:tcW w:w="1040" w:type="dxa"/>
          </w:tcPr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7E6FF7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E6FF7">
              <w:rPr>
                <w:rFonts w:ascii="Calibri" w:hAnsi="Calibri" w:cs="Calibri"/>
                <w:sz w:val="22"/>
                <w:szCs w:val="22"/>
              </w:rPr>
              <w:t>30-35</w:t>
            </w:r>
            <w:r w:rsidR="007E6FF7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4264" w:type="dxa"/>
          </w:tcPr>
          <w:p w:rsidR="00125C41" w:rsidRPr="007E6FF7" w:rsidRDefault="007E6FF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E6FF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7E6FF7" w:rsidRDefault="007E6FF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E6FF7" w:rsidRPr="007E6FF7" w:rsidRDefault="007E6FF7" w:rsidP="0029052F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7E6FF7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Does anyone know what a SARC is?</w:t>
            </w:r>
          </w:p>
          <w:p w:rsidR="007E6FF7" w:rsidRPr="009A51BC" w:rsidRDefault="007E6FF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="007E6FF7">
              <w:rPr>
                <w:rFonts w:ascii="Calibri" w:hAnsi="Calibri" w:cs="Calibri"/>
                <w:sz w:val="22"/>
                <w:szCs w:val="22"/>
              </w:rPr>
              <w:t>note student responses and debrief using PPT slide 7</w:t>
            </w:r>
            <w:r w:rsidRPr="009A51BC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Default="007E6FF7" w:rsidP="007E6FF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distribute/email c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 xml:space="preserve">ontact details for SARCS in each policing area given out </w:t>
            </w:r>
          </w:p>
          <w:p w:rsidR="00AE1BF7" w:rsidRPr="009A51BC" w:rsidRDefault="00AE1BF7" w:rsidP="007E6F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1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C21BFB" w:rsidRDefault="00125C41" w:rsidP="00C21BFB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25C41" w:rsidRPr="00C21BFB" w:rsidRDefault="00125C41" w:rsidP="00C21BFB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125C41" w:rsidRDefault="00125C41" w:rsidP="00C21BFB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Pr="00AE1BF7" w:rsidRDefault="00AE1BF7" w:rsidP="00AE1BF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1BF7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2363" w:type="dxa"/>
            <w:shd w:val="clear" w:color="auto" w:fill="FBE4D5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Default="007E6FF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 xml:space="preserve">lide </w:t>
            </w:r>
            <w:r w:rsidR="00AE1BF7">
              <w:rPr>
                <w:rFonts w:ascii="Calibri" w:hAnsi="Calibri" w:cs="Calibri"/>
                <w:sz w:val="22"/>
                <w:szCs w:val="22"/>
              </w:rPr>
              <w:t>7</w:t>
            </w:r>
          </w:p>
          <w:p w:rsidR="00AE1BF7" w:rsidRDefault="00AE1BF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Handout </w:t>
            </w:r>
            <w:r w:rsidR="007E6FF7">
              <w:rPr>
                <w:rFonts w:ascii="Calibri" w:hAnsi="Calibri" w:cs="Calibri"/>
                <w:sz w:val="22"/>
                <w:szCs w:val="22"/>
              </w:rPr>
              <w:t>SWP SARCs</w:t>
            </w:r>
          </w:p>
          <w:p w:rsidR="007E6FF7" w:rsidRPr="009A51BC" w:rsidRDefault="00AE1BF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Handout </w:t>
            </w:r>
            <w:r w:rsidR="007E6FF7">
              <w:rPr>
                <w:rFonts w:ascii="Calibri" w:hAnsi="Calibri" w:cs="Calibri"/>
                <w:sz w:val="22"/>
                <w:szCs w:val="22"/>
              </w:rPr>
              <w:t>SARC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contact numbers Gwent</w:t>
            </w:r>
          </w:p>
        </w:tc>
      </w:tr>
      <w:tr w:rsidR="00AE1BF7" w:rsidRPr="00D64172" w:rsidTr="00296B60">
        <w:trPr>
          <w:trHeight w:val="2145"/>
        </w:trPr>
        <w:tc>
          <w:tcPr>
            <w:tcW w:w="1040" w:type="dxa"/>
          </w:tcPr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E1BF7">
              <w:rPr>
                <w:rFonts w:ascii="Calibri" w:hAnsi="Calibri" w:cs="Calibri"/>
                <w:sz w:val="22"/>
                <w:szCs w:val="22"/>
              </w:rPr>
              <w:t>35-40</w:t>
            </w:r>
          </w:p>
          <w:p w:rsidR="00AE1BF7" w:rsidRPr="00AE1BF7" w:rsidRDefault="00AE1BF7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64" w:type="dxa"/>
          </w:tcPr>
          <w:p w:rsidR="00125C41" w:rsidRPr="00AE1BF7" w:rsidRDefault="00AE1BF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E1BF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 </w:t>
            </w:r>
          </w:p>
          <w:p w:rsidR="00AE1BF7" w:rsidRDefault="00AE1BF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Pr="00AE1BF7" w:rsidRDefault="00AE1BF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1BF7">
              <w:rPr>
                <w:rFonts w:ascii="Calibri" w:hAnsi="Calibri" w:cs="Calibri"/>
                <w:b/>
                <w:sz w:val="22"/>
                <w:szCs w:val="22"/>
              </w:rPr>
              <w:t>What is the best way to remove clothing from a victim or suspect to collect as much potential evidence as possible?</w:t>
            </w:r>
          </w:p>
          <w:p w:rsidR="00AE1BF7" w:rsidRPr="009A51BC" w:rsidRDefault="00AE1BF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Pr="009A51BC" w:rsidRDefault="00AE1BF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note student responses and debrief using PPT slide 8 and 9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21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C21BFB" w:rsidRDefault="00125C41" w:rsidP="00C21BFB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25C41" w:rsidRPr="00C21BFB" w:rsidRDefault="00125C41" w:rsidP="00C21BFB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125C41" w:rsidRDefault="00125C41" w:rsidP="00C21BFB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Pr="00AE1BF7" w:rsidRDefault="00AE1BF7" w:rsidP="00AE1BF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1BF7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s</w:t>
            </w:r>
            <w:r w:rsidRPr="00AE1BF7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1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&amp; 2</w:t>
            </w:r>
          </w:p>
        </w:tc>
        <w:tc>
          <w:tcPr>
            <w:tcW w:w="2363" w:type="dxa"/>
            <w:shd w:val="clear" w:color="auto" w:fill="FBE4D5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AE1BF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</w:t>
            </w:r>
            <w:r w:rsidR="00125C41" w:rsidRPr="009A51BC">
              <w:rPr>
                <w:rFonts w:ascii="Calibri" w:hAnsi="Calibri" w:cs="Calibri"/>
                <w:sz w:val="22"/>
                <w:szCs w:val="22"/>
              </w:rPr>
              <w:t>lid</w:t>
            </w:r>
            <w:r>
              <w:rPr>
                <w:rFonts w:ascii="Calibri" w:hAnsi="Calibri" w:cs="Calibri"/>
                <w:sz w:val="22"/>
                <w:szCs w:val="22"/>
              </w:rPr>
              <w:t>es 8 - 9</w:t>
            </w:r>
          </w:p>
        </w:tc>
      </w:tr>
      <w:tr w:rsidR="00AE1BF7" w:rsidRPr="00D64172" w:rsidTr="00296B60">
        <w:trPr>
          <w:trHeight w:val="2145"/>
        </w:trPr>
        <w:tc>
          <w:tcPr>
            <w:tcW w:w="1040" w:type="dxa"/>
          </w:tcPr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AE1BF7" w:rsidRDefault="00125C41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E1BF7">
              <w:rPr>
                <w:rFonts w:ascii="Calibri" w:hAnsi="Calibri" w:cs="Calibri"/>
                <w:sz w:val="22"/>
                <w:szCs w:val="22"/>
              </w:rPr>
              <w:t>40-45</w:t>
            </w:r>
            <w:r w:rsidR="00AE1BF7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4264" w:type="dxa"/>
          </w:tcPr>
          <w:p w:rsidR="00125C41" w:rsidRPr="00AE1BF7" w:rsidRDefault="00AE1BF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E1BF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AE1BF7" w:rsidRDefault="00AE1BF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Default="00AE1BF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1BF7">
              <w:rPr>
                <w:rFonts w:ascii="Calibri" w:hAnsi="Calibri" w:cs="Calibri"/>
                <w:b/>
                <w:sz w:val="22"/>
                <w:szCs w:val="22"/>
              </w:rPr>
              <w:t>What will the FME expect from you if you are at the SARC with a victim?</w:t>
            </w:r>
          </w:p>
          <w:p w:rsidR="00AE1BF7" w:rsidRPr="00AE1BF7" w:rsidRDefault="00AE1BF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25C41" w:rsidRDefault="00125C41" w:rsidP="00AE1BF7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>Trainer</w:t>
            </w:r>
            <w:r w:rsidR="00AE1BF7">
              <w:rPr>
                <w:rFonts w:ascii="Calibri" w:hAnsi="Calibri" w:cs="Calibri"/>
                <w:sz w:val="22"/>
                <w:szCs w:val="22"/>
              </w:rPr>
              <w:t xml:space="preserve"> to note student responses and debrief using PPT slide 10</w:t>
            </w:r>
            <w:r w:rsidRPr="009A51BC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125C41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direct students to the National Guidance handout for the collection of forensic specimens. </w:t>
            </w:r>
          </w:p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1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C21BFB" w:rsidRDefault="00125C41" w:rsidP="00C21BFB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25C41" w:rsidRPr="00C21BFB" w:rsidRDefault="00125C41" w:rsidP="00C21BFB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125C41" w:rsidRDefault="00125C41" w:rsidP="00C21BFB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Default="00AE1BF7" w:rsidP="00AE1BF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E1BF7" w:rsidRPr="00AE1BF7" w:rsidRDefault="00AE1BF7" w:rsidP="00AE1BF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1BF7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2363" w:type="dxa"/>
            <w:shd w:val="clear" w:color="auto" w:fill="FBE4D5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Default="00EC5A5A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10</w:t>
            </w:r>
          </w:p>
          <w:p w:rsidR="00AE1BF7" w:rsidRPr="009A51BC" w:rsidRDefault="00AE1BF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 National Guidance for the collection of forensic specimens</w:t>
            </w:r>
          </w:p>
        </w:tc>
      </w:tr>
      <w:tr w:rsidR="00EC5A5A" w:rsidRPr="00D64172" w:rsidTr="00296B60">
        <w:trPr>
          <w:trHeight w:val="2145"/>
        </w:trPr>
        <w:tc>
          <w:tcPr>
            <w:tcW w:w="1040" w:type="dxa"/>
          </w:tcPr>
          <w:p w:rsidR="00EC5A5A" w:rsidRPr="004B7BEB" w:rsidRDefault="00EC5A5A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EC5A5A">
              <w:rPr>
                <w:rFonts w:ascii="Calibri" w:hAnsi="Calibri" w:cs="Calibri"/>
                <w:sz w:val="22"/>
                <w:szCs w:val="22"/>
              </w:rPr>
              <w:t>50- 55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  <w:r w:rsidRPr="00EC5A5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64" w:type="dxa"/>
          </w:tcPr>
          <w:p w:rsidR="00EC5A5A" w:rsidRDefault="00EC5A5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EC5A5A" w:rsidRDefault="00EC5A5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EC5A5A" w:rsidRDefault="00EC5A5A" w:rsidP="0029052F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EC5A5A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What samples and swabs do you think we take from female and male victims of serious sexual assault?</w:t>
            </w:r>
          </w:p>
          <w:p w:rsidR="00EC5A5A" w:rsidRDefault="00EC5A5A" w:rsidP="0029052F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:rsidR="00EC5A5A" w:rsidRPr="00EC5A5A" w:rsidRDefault="00EC5A5A" w:rsidP="0029052F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EC5A5A">
              <w:rPr>
                <w:rFonts w:ascii="Calibri" w:hAnsi="Calibri" w:cs="Calibri"/>
                <w:sz w:val="22"/>
                <w:szCs w:val="22"/>
              </w:rPr>
              <w:t>Trainer to note student responses and debrief using PPT slide 11</w:t>
            </w:r>
          </w:p>
        </w:tc>
        <w:tc>
          <w:tcPr>
            <w:tcW w:w="4217" w:type="dxa"/>
          </w:tcPr>
          <w:p w:rsidR="00EC5A5A" w:rsidRPr="00C21BFB" w:rsidRDefault="00EC5A5A" w:rsidP="00EC5A5A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EC5A5A" w:rsidRPr="00C21BFB" w:rsidRDefault="00EC5A5A" w:rsidP="00EC5A5A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EC5A5A" w:rsidRDefault="00EC5A5A" w:rsidP="00EC5A5A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EC5A5A" w:rsidRDefault="00EC5A5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C5A5A" w:rsidRDefault="00EC5A5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C5A5A" w:rsidRDefault="00EC5A5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C5A5A" w:rsidRPr="00EC5A5A" w:rsidRDefault="00EC5A5A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C5A5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2363" w:type="dxa"/>
            <w:shd w:val="clear" w:color="auto" w:fill="FBE4D5"/>
          </w:tcPr>
          <w:p w:rsidR="00EC5A5A" w:rsidRPr="009A51BC" w:rsidRDefault="00EC5A5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EC5A5A" w:rsidRPr="009A51BC" w:rsidRDefault="00EC5A5A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11</w:t>
            </w:r>
          </w:p>
        </w:tc>
      </w:tr>
      <w:tr w:rsidR="00EC5A5A" w:rsidRPr="00D64172" w:rsidTr="00296B60">
        <w:trPr>
          <w:trHeight w:val="2145"/>
        </w:trPr>
        <w:tc>
          <w:tcPr>
            <w:tcW w:w="1040" w:type="dxa"/>
          </w:tcPr>
          <w:p w:rsidR="00EC5A5A" w:rsidRPr="00EC5A5A" w:rsidRDefault="002357FE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55-70</w:t>
            </w:r>
            <w:r w:rsidR="00EC5A5A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4264" w:type="dxa"/>
          </w:tcPr>
          <w:p w:rsidR="00EC5A5A" w:rsidRDefault="00EC5A5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EC5A5A" w:rsidRDefault="00EC5A5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EC5A5A" w:rsidRPr="00296B60" w:rsidRDefault="00EC5A5A" w:rsidP="0029052F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296B6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So what is you role at the scene of a serious sexual assault?</w:t>
            </w:r>
          </w:p>
          <w:p w:rsidR="00EC5A5A" w:rsidRDefault="00EC5A5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EC5A5A" w:rsidRDefault="00EC5A5A" w:rsidP="0029052F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96B6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note student responses and debrief using PPT slide 13</w:t>
            </w:r>
          </w:p>
          <w:p w:rsidR="002357FE" w:rsidRDefault="002357FE" w:rsidP="0029052F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:rsidR="002357FE" w:rsidRPr="00296B60" w:rsidRDefault="002357FE" w:rsidP="0029052F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email/distribute PPD3 (SWP) or SOLO Onyx booklet (Gwent) to students highlighting the First Responder to the scene</w:t>
            </w:r>
          </w:p>
          <w:p w:rsidR="00EC5A5A" w:rsidRPr="00296B60" w:rsidRDefault="00EC5A5A" w:rsidP="0029052F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:rsidR="00EC5A5A" w:rsidRPr="00296B60" w:rsidRDefault="00EC5A5A" w:rsidP="0029052F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296B6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provide information to students on the specialist courses available for SOFR and SOIT</w:t>
            </w:r>
            <w:r w:rsidR="00296B6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using PPT slide 13</w:t>
            </w:r>
          </w:p>
          <w:p w:rsidR="00EC5A5A" w:rsidRDefault="00EC5A5A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17" w:type="dxa"/>
          </w:tcPr>
          <w:p w:rsidR="00296B60" w:rsidRPr="00C21BFB" w:rsidRDefault="00296B60" w:rsidP="00296B60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296B60" w:rsidRPr="00C21BFB" w:rsidRDefault="00296B60" w:rsidP="00296B60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EC5A5A" w:rsidRDefault="00296B60" w:rsidP="00296B60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296B60" w:rsidRDefault="00296B60" w:rsidP="00296B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96B60" w:rsidRDefault="00296B60" w:rsidP="00296B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96B60" w:rsidRDefault="00296B60" w:rsidP="00296B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96B60" w:rsidRDefault="00296B60" w:rsidP="00296B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96B60" w:rsidRDefault="00296B60" w:rsidP="00296B6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2357FE" w:rsidRDefault="002357FE" w:rsidP="00296B6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2357FE" w:rsidRDefault="002357FE" w:rsidP="00296B6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2357FE" w:rsidRDefault="002357FE" w:rsidP="00296B6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2357FE" w:rsidRDefault="002357FE" w:rsidP="00296B6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296B60" w:rsidRPr="00296B60" w:rsidRDefault="00296B60" w:rsidP="00296B6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6B6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2363" w:type="dxa"/>
            <w:shd w:val="clear" w:color="auto" w:fill="FBE4D5"/>
          </w:tcPr>
          <w:p w:rsidR="00EC5A5A" w:rsidRPr="009A51BC" w:rsidRDefault="00EC5A5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EC5A5A" w:rsidRDefault="00296B60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12 </w:t>
            </w:r>
            <w:r w:rsidR="002357FE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13</w:t>
            </w:r>
          </w:p>
          <w:p w:rsidR="002357FE" w:rsidRDefault="002357F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PPD3</w:t>
            </w:r>
          </w:p>
          <w:p w:rsidR="002357FE" w:rsidRDefault="002357F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SOLO Onyx Booklet</w:t>
            </w:r>
          </w:p>
        </w:tc>
      </w:tr>
      <w:tr w:rsidR="00AE1BF7" w:rsidRPr="00D64172" w:rsidTr="00296B60">
        <w:trPr>
          <w:trHeight w:val="2145"/>
        </w:trPr>
        <w:tc>
          <w:tcPr>
            <w:tcW w:w="1040" w:type="dxa"/>
          </w:tcPr>
          <w:p w:rsidR="00125C41" w:rsidRPr="004B7BEB" w:rsidRDefault="00125C41" w:rsidP="00384FD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25C41" w:rsidRPr="00AE1BF7" w:rsidRDefault="002357FE" w:rsidP="00384FD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  <w:r w:rsidR="00296B60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-75 </w:t>
            </w:r>
            <w:r w:rsidR="00AE1BF7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264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296B60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21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C21BFB" w:rsidRDefault="00125C41" w:rsidP="00C21BFB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25C41" w:rsidRPr="00C21BFB" w:rsidRDefault="00125C41" w:rsidP="00C21BFB">
            <w:pPr>
              <w:pStyle w:val="ListParagraph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125C41" w:rsidRPr="009A51BC" w:rsidRDefault="00125C41" w:rsidP="00C21BFB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C21BF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363" w:type="dxa"/>
            <w:shd w:val="clear" w:color="auto" w:fill="FBE4D5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7" w:type="dxa"/>
          </w:tcPr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5C41" w:rsidRPr="009A51BC" w:rsidRDefault="00125C41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9A51BC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 w:rsidR="00296B60">
              <w:rPr>
                <w:rFonts w:ascii="Calibri" w:hAnsi="Calibri" w:cs="Calibri"/>
                <w:sz w:val="22"/>
                <w:szCs w:val="22"/>
              </w:rPr>
              <w:t>slide 14</w:t>
            </w:r>
          </w:p>
        </w:tc>
      </w:tr>
    </w:tbl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EE7F1D" w:rsidTr="00D168F1">
        <w:tc>
          <w:tcPr>
            <w:tcW w:w="14787" w:type="dxa"/>
            <w:shd w:val="clear" w:color="auto" w:fill="F2F2F2"/>
          </w:tcPr>
          <w:p w:rsidR="007B2D67" w:rsidRPr="00EE7F1D" w:rsidRDefault="007B2D67" w:rsidP="00146D57">
            <w:pPr>
              <w:rPr>
                <w:sz w:val="22"/>
                <w:szCs w:val="22"/>
              </w:rPr>
            </w:pPr>
          </w:p>
          <w:p w:rsidR="007B2D67" w:rsidRPr="00C90C4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90C4B">
              <w:rPr>
                <w:rFonts w:ascii="Arial" w:hAnsi="Arial" w:cs="Arial"/>
                <w:b/>
                <w:sz w:val="22"/>
                <w:szCs w:val="22"/>
              </w:rPr>
              <w:t>EVALUATION OF LESSON:</w:t>
            </w:r>
          </w:p>
          <w:p w:rsidR="007B2D67" w:rsidRPr="00EE7F1D" w:rsidRDefault="007B2D67" w:rsidP="00146D57">
            <w:pPr>
              <w:rPr>
                <w:sz w:val="22"/>
                <w:szCs w:val="22"/>
              </w:rPr>
            </w:pPr>
          </w:p>
        </w:tc>
      </w:tr>
      <w:tr w:rsidR="007B2D67" w:rsidRPr="00EE7F1D" w:rsidTr="00384675">
        <w:tc>
          <w:tcPr>
            <w:tcW w:w="14787" w:type="dxa"/>
          </w:tcPr>
          <w:p w:rsidR="007B2D67" w:rsidRPr="00EE7F1D" w:rsidRDefault="007B2D67" w:rsidP="00146D57">
            <w:pPr>
              <w:rPr>
                <w:sz w:val="22"/>
                <w:szCs w:val="22"/>
              </w:rPr>
            </w:pPr>
          </w:p>
          <w:p w:rsidR="007B2D67" w:rsidRDefault="007B2D6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AC7FB7" w:rsidRDefault="00AC7FB7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F7786E" w:rsidRPr="00EE7F1D" w:rsidRDefault="00F7786E" w:rsidP="00146D57">
            <w:pPr>
              <w:rPr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5C9" w:rsidRDefault="003235C9">
      <w:r>
        <w:separator/>
      </w:r>
    </w:p>
  </w:endnote>
  <w:endnote w:type="continuationSeparator" w:id="0">
    <w:p w:rsidR="003235C9" w:rsidRDefault="00323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296B60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296B60">
      <w:rPr>
        <w:rFonts w:ascii="Arial" w:hAnsi="Arial"/>
        <w:b/>
        <w:sz w:val="20"/>
        <w:szCs w:val="20"/>
      </w:rPr>
      <w:t>ales Police &amp; Gwent Police October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296B60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Pr="00296B60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Wales P</w:t>
    </w:r>
    <w:r w:rsidR="00296B60">
      <w:rPr>
        <w:rFonts w:ascii="Arial" w:hAnsi="Arial"/>
        <w:b/>
        <w:sz w:val="20"/>
        <w:szCs w:val="20"/>
      </w:rPr>
      <w:t>olice &amp; Gwent Police October 2</w:t>
    </w:r>
    <w:r w:rsidR="00296B60">
      <w:rPr>
        <w:rFonts w:ascii="Arial" w:hAnsi="Arial"/>
        <w:b/>
        <w:sz w:val="20"/>
        <w:szCs w:val="20"/>
        <w:lang w:val="en-GB"/>
      </w:rPr>
      <w:t>021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296B60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296B60">
      <w:rPr>
        <w:rFonts w:ascii="Arial" w:hAnsi="Arial"/>
        <w:b/>
        <w:sz w:val="20"/>
        <w:szCs w:val="20"/>
      </w:rPr>
      <w:t>ales Police &amp; Gwent Police O</w:t>
    </w:r>
    <w:r w:rsidR="00296B60">
      <w:rPr>
        <w:rFonts w:ascii="Arial" w:hAnsi="Arial"/>
        <w:b/>
        <w:sz w:val="20"/>
        <w:szCs w:val="20"/>
        <w:lang w:val="en-GB"/>
      </w:rPr>
      <w:t>ctober</w:t>
    </w:r>
    <w:r w:rsidR="00296B60">
      <w:rPr>
        <w:rFonts w:ascii="Arial" w:hAnsi="Arial"/>
        <w:b/>
        <w:sz w:val="20"/>
        <w:szCs w:val="20"/>
      </w:rPr>
      <w:t xml:space="preserve">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296B60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Wales P</w:t>
    </w:r>
    <w:r w:rsidR="00296B60">
      <w:rPr>
        <w:rFonts w:ascii="Arial" w:hAnsi="Arial"/>
        <w:b/>
        <w:sz w:val="20"/>
        <w:szCs w:val="20"/>
      </w:rPr>
      <w:t>olice &amp; Gwent Police October 2021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5C9" w:rsidRDefault="003235C9">
      <w:r>
        <w:separator/>
      </w:r>
    </w:p>
  </w:footnote>
  <w:footnote w:type="continuationSeparator" w:id="0">
    <w:p w:rsidR="003235C9" w:rsidRDefault="00323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2357FE" w:rsidP="002357F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4C0A44"/>
    <w:multiLevelType w:val="hybridMultilevel"/>
    <w:tmpl w:val="DBE203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C1539D"/>
    <w:multiLevelType w:val="hybridMultilevel"/>
    <w:tmpl w:val="CFEC3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8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6D1465C"/>
    <w:multiLevelType w:val="hybridMultilevel"/>
    <w:tmpl w:val="54AEE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90D3FD7"/>
    <w:multiLevelType w:val="hybridMultilevel"/>
    <w:tmpl w:val="525AD6DC"/>
    <w:lvl w:ilvl="0" w:tplc="D444D62E">
      <w:start w:val="4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23"/>
  </w:num>
  <w:num w:numId="4">
    <w:abstractNumId w:val="40"/>
  </w:num>
  <w:num w:numId="5">
    <w:abstractNumId w:val="2"/>
  </w:num>
  <w:num w:numId="6">
    <w:abstractNumId w:val="32"/>
  </w:num>
  <w:num w:numId="7">
    <w:abstractNumId w:val="27"/>
  </w:num>
  <w:num w:numId="8">
    <w:abstractNumId w:val="37"/>
  </w:num>
  <w:num w:numId="9">
    <w:abstractNumId w:val="17"/>
  </w:num>
  <w:num w:numId="10">
    <w:abstractNumId w:val="19"/>
  </w:num>
  <w:num w:numId="11">
    <w:abstractNumId w:val="45"/>
  </w:num>
  <w:num w:numId="12">
    <w:abstractNumId w:val="36"/>
  </w:num>
  <w:num w:numId="13">
    <w:abstractNumId w:val="35"/>
  </w:num>
  <w:num w:numId="14">
    <w:abstractNumId w:val="6"/>
  </w:num>
  <w:num w:numId="15">
    <w:abstractNumId w:val="31"/>
  </w:num>
  <w:num w:numId="16">
    <w:abstractNumId w:val="39"/>
  </w:num>
  <w:num w:numId="17">
    <w:abstractNumId w:val="15"/>
  </w:num>
  <w:num w:numId="18">
    <w:abstractNumId w:val="30"/>
  </w:num>
  <w:num w:numId="19">
    <w:abstractNumId w:val="28"/>
  </w:num>
  <w:num w:numId="20">
    <w:abstractNumId w:val="4"/>
  </w:num>
  <w:num w:numId="21">
    <w:abstractNumId w:val="14"/>
  </w:num>
  <w:num w:numId="22">
    <w:abstractNumId w:val="8"/>
  </w:num>
  <w:num w:numId="23">
    <w:abstractNumId w:val="7"/>
  </w:num>
  <w:num w:numId="24">
    <w:abstractNumId w:val="34"/>
  </w:num>
  <w:num w:numId="25">
    <w:abstractNumId w:val="46"/>
  </w:num>
  <w:num w:numId="26">
    <w:abstractNumId w:val="0"/>
  </w:num>
  <w:num w:numId="27">
    <w:abstractNumId w:val="20"/>
  </w:num>
  <w:num w:numId="28">
    <w:abstractNumId w:val="44"/>
  </w:num>
  <w:num w:numId="29">
    <w:abstractNumId w:val="3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10"/>
  </w:num>
  <w:num w:numId="38">
    <w:abstractNumId w:val="16"/>
  </w:num>
  <w:num w:numId="39">
    <w:abstractNumId w:val="38"/>
  </w:num>
  <w:num w:numId="40">
    <w:abstractNumId w:val="26"/>
  </w:num>
  <w:num w:numId="41">
    <w:abstractNumId w:val="18"/>
  </w:num>
  <w:num w:numId="42">
    <w:abstractNumId w:val="1"/>
  </w:num>
  <w:num w:numId="43">
    <w:abstractNumId w:val="11"/>
  </w:num>
  <w:num w:numId="44">
    <w:abstractNumId w:val="43"/>
  </w:num>
  <w:num w:numId="45">
    <w:abstractNumId w:val="21"/>
  </w:num>
  <w:num w:numId="46">
    <w:abstractNumId w:val="29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2A8F"/>
    <w:rsid w:val="0002704E"/>
    <w:rsid w:val="00027439"/>
    <w:rsid w:val="000357D1"/>
    <w:rsid w:val="00035FAB"/>
    <w:rsid w:val="00040A36"/>
    <w:rsid w:val="000440E7"/>
    <w:rsid w:val="000442C3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4BF"/>
    <w:rsid w:val="000A3625"/>
    <w:rsid w:val="000A4D39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5C41"/>
    <w:rsid w:val="00127D6D"/>
    <w:rsid w:val="001326FA"/>
    <w:rsid w:val="00135B05"/>
    <w:rsid w:val="0014523C"/>
    <w:rsid w:val="0014523E"/>
    <w:rsid w:val="00146D57"/>
    <w:rsid w:val="00150377"/>
    <w:rsid w:val="001533A9"/>
    <w:rsid w:val="001574C8"/>
    <w:rsid w:val="001842E0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1E2F7C"/>
    <w:rsid w:val="002239FB"/>
    <w:rsid w:val="00230AD0"/>
    <w:rsid w:val="00233417"/>
    <w:rsid w:val="002357FE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6B60"/>
    <w:rsid w:val="0029715E"/>
    <w:rsid w:val="002B206A"/>
    <w:rsid w:val="002C537C"/>
    <w:rsid w:val="002C79BE"/>
    <w:rsid w:val="002D2890"/>
    <w:rsid w:val="002D387D"/>
    <w:rsid w:val="002D648C"/>
    <w:rsid w:val="002D79BB"/>
    <w:rsid w:val="002F2805"/>
    <w:rsid w:val="00303205"/>
    <w:rsid w:val="00303D61"/>
    <w:rsid w:val="00321D2D"/>
    <w:rsid w:val="003230F9"/>
    <w:rsid w:val="003235C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84FD9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B7BEB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CD1"/>
    <w:rsid w:val="00517847"/>
    <w:rsid w:val="0052535C"/>
    <w:rsid w:val="00544225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1739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67249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A41FB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55C3B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E6FF7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5631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027F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BD8"/>
    <w:rsid w:val="00974F34"/>
    <w:rsid w:val="00992480"/>
    <w:rsid w:val="00992B1B"/>
    <w:rsid w:val="009941F0"/>
    <w:rsid w:val="009949A4"/>
    <w:rsid w:val="009A22E2"/>
    <w:rsid w:val="009A51BC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0239"/>
    <w:rsid w:val="00AE1BF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1094C"/>
    <w:rsid w:val="00B13655"/>
    <w:rsid w:val="00B2056C"/>
    <w:rsid w:val="00B2288A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1BFB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96F86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3F6E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050B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1A4A"/>
    <w:rsid w:val="00DE2BE2"/>
    <w:rsid w:val="00DE2D76"/>
    <w:rsid w:val="00DE71C6"/>
    <w:rsid w:val="00DF2876"/>
    <w:rsid w:val="00DF6994"/>
    <w:rsid w:val="00DF6AB2"/>
    <w:rsid w:val="00E04BB4"/>
    <w:rsid w:val="00E11928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A5A"/>
    <w:rsid w:val="00EC5CB6"/>
    <w:rsid w:val="00ED5B87"/>
    <w:rsid w:val="00EE0430"/>
    <w:rsid w:val="00EE2B37"/>
    <w:rsid w:val="00EE7F1D"/>
    <w:rsid w:val="00EF032D"/>
    <w:rsid w:val="00EF1D7A"/>
    <w:rsid w:val="00EF5D3B"/>
    <w:rsid w:val="00EF630D"/>
    <w:rsid w:val="00F01F33"/>
    <w:rsid w:val="00F11AF6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B79D2"/>
    <w:rsid w:val="00FC5CCE"/>
    <w:rsid w:val="00FC7713"/>
    <w:rsid w:val="00FC7761"/>
    <w:rsid w:val="00FD4C7A"/>
    <w:rsid w:val="00FD6091"/>
    <w:rsid w:val="00FE3D19"/>
    <w:rsid w:val="00FE42E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6C44067B"/>
  <w15:chartTrackingRefBased/>
  <w15:docId w15:val="{F1F9A504-283A-4A8E-B1F8-998AD19E9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F11AF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D690E-01E9-485A-A7C6-63326DD4B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6</cp:revision>
  <cp:lastPrinted>2016-03-30T17:01:00Z</cp:lastPrinted>
  <dcterms:created xsi:type="dcterms:W3CDTF">2021-10-06T10:51:00Z</dcterms:created>
  <dcterms:modified xsi:type="dcterms:W3CDTF">2021-10-06T13:18:00Z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ebe93fc2-9519-4e08-881c-364ff3118280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