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8F3947" w14:textId="77777777" w:rsidR="00FB1436" w:rsidRDefault="00812BC1">
      <w:r>
        <w:t xml:space="preserve">Luis Williams </w:t>
      </w:r>
    </w:p>
    <w:p w14:paraId="41954FDB" w14:textId="77777777" w:rsidR="00812BC1" w:rsidRDefault="00812BC1">
      <w:r>
        <w:t>PC 2327</w:t>
      </w:r>
    </w:p>
    <w:p w14:paraId="1825502A" w14:textId="77777777" w:rsidR="00812BC1" w:rsidRDefault="00812BC1">
      <w:r>
        <w:t xml:space="preserve">Exam 1 </w:t>
      </w:r>
    </w:p>
    <w:p w14:paraId="6A81194C" w14:textId="77777777" w:rsidR="00812BC1" w:rsidRDefault="00812BC1"/>
    <w:p w14:paraId="75B461BB" w14:textId="77777777" w:rsidR="00812BC1" w:rsidRDefault="00812BC1">
      <w:r>
        <w:t>Q 1. A person is guilty of burglary if he enters a building or part of a building as a trespasser with intent to steal anything therein or inflict grievous bodily harm on any person therein or do unlawful damage to any property therein.</w:t>
      </w:r>
    </w:p>
    <w:p w14:paraId="24163D12" w14:textId="77777777" w:rsidR="00812BC1" w:rsidRDefault="00812BC1"/>
    <w:p w14:paraId="04319204" w14:textId="77777777" w:rsidR="00812BC1" w:rsidRDefault="00812BC1">
      <w:r>
        <w:t xml:space="preserve">Q 2. </w:t>
      </w:r>
    </w:p>
    <w:p w14:paraId="7CBB58F3" w14:textId="77777777" w:rsidR="00812BC1" w:rsidRDefault="00812BC1"/>
    <w:p w14:paraId="3A5056A4" w14:textId="77777777" w:rsidR="00812BC1" w:rsidRDefault="00812BC1">
      <w:r>
        <w:t>Q 3. The golden hour is a term used when attending a crime as it is deemed as the most crucial time period where the best collection of information and evidence can be obtained, from the scene of the crime for example there will be fresh forensic evidence which should be preserved as best as possible until forensic team can take samples of fingerprint or shoeprints or of bloods or hair. It is also when the incident is freshest in the memory of witnesses or victims so police officers should use the golden hour to record as much information from the victims and witnesses while the memory of what happened during the incident is as prevalent as possible.</w:t>
      </w:r>
    </w:p>
    <w:p w14:paraId="3718AEDD" w14:textId="77777777" w:rsidR="00812BC1" w:rsidRDefault="00812BC1"/>
    <w:p w14:paraId="48F93398" w14:textId="77777777" w:rsidR="00812BC1" w:rsidRDefault="00812BC1">
      <w:r>
        <w:t xml:space="preserve">Q 4. A person is guilty of robbery if he or she steals </w:t>
      </w:r>
      <w:r w:rsidR="00332F7D">
        <w:t xml:space="preserve">and immediately before doing so or at the time of doing so and in order to do so uses force on any person or puts or seeks to put any person in fear of being then and there subjected to force. </w:t>
      </w:r>
    </w:p>
    <w:p w14:paraId="1B3D29DC" w14:textId="77777777" w:rsidR="00332F7D" w:rsidRDefault="00332F7D"/>
    <w:p w14:paraId="147B9605" w14:textId="77777777" w:rsidR="00332F7D" w:rsidRDefault="00332F7D">
      <w:r>
        <w:t>Q 5. A person is guilty of criminal damage if without lawful excuse he destroys or damages any property belonging to another intending to destroy or damage any such property or being reckless as to whether any such property would be destroyed or damaged shall be guilty of an offence.</w:t>
      </w:r>
    </w:p>
    <w:p w14:paraId="64370106" w14:textId="77777777" w:rsidR="00332F7D" w:rsidRDefault="00332F7D"/>
    <w:p w14:paraId="2D2F40C3" w14:textId="77777777" w:rsidR="00332F7D" w:rsidRDefault="00332F7D">
      <w:r>
        <w:t>Q 6. Section 24 (3) of PACE states that if an offence has been committed a constable may arrest without warrant anyone who is guilty of the offence or whom he has reasonable grounds to suspect as to being guilty of the offence.</w:t>
      </w:r>
    </w:p>
    <w:p w14:paraId="08D43CCE" w14:textId="77777777" w:rsidR="00332F7D" w:rsidRDefault="00332F7D"/>
    <w:p w14:paraId="512D54A5" w14:textId="77777777" w:rsidR="00332F7D" w:rsidRDefault="00332F7D">
      <w:r>
        <w:t xml:space="preserve">Q 7. Under section 24 and 25 of PACE for a constable to make an arrest for a summary offence the constable must ensure there is a necessity for the arrest and that one or more of the following necessities are covered. The following necessities </w:t>
      </w:r>
      <w:r w:rsidR="00260D9B">
        <w:t>are;</w:t>
      </w:r>
    </w:p>
    <w:p w14:paraId="5315256B" w14:textId="77777777" w:rsidR="00260D9B" w:rsidRDefault="00260D9B">
      <w:r>
        <w:t>To ensure the prompt and effective investigation of the offence or of the person in question.</w:t>
      </w:r>
    </w:p>
    <w:p w14:paraId="6D494DCA" w14:textId="77777777" w:rsidR="00260D9B" w:rsidRDefault="00260D9B">
      <w:r>
        <w:t>To prevent any prosecution for the offence from being hindered by the disappearance by the relevant person.</w:t>
      </w:r>
    </w:p>
    <w:p w14:paraId="303A2902" w14:textId="77777777" w:rsidR="00260D9B" w:rsidRDefault="00260D9B">
      <w:r>
        <w:t>To protect a child or other vulnerable person from the relevant person.</w:t>
      </w:r>
    </w:p>
    <w:p w14:paraId="4243F77C" w14:textId="77777777" w:rsidR="00260D9B" w:rsidRDefault="00260D9B">
      <w:r>
        <w:lastRenderedPageBreak/>
        <w:t>To prevent the relevant person causing an unlawful obstruction to a public highway.</w:t>
      </w:r>
    </w:p>
    <w:p w14:paraId="447A2E02" w14:textId="77777777" w:rsidR="00260D9B" w:rsidRDefault="00260D9B">
      <w:r>
        <w:t>To prevent the relevant causing physical harm to himself or others.</w:t>
      </w:r>
    </w:p>
    <w:p w14:paraId="1E43D407" w14:textId="77777777" w:rsidR="00260D9B" w:rsidRDefault="00260D9B">
      <w:r>
        <w:t>To prevent the relevant person from causing an offence against public decency.</w:t>
      </w:r>
    </w:p>
    <w:p w14:paraId="2B29C718" w14:textId="77777777" w:rsidR="00260D9B" w:rsidRDefault="00260D9B">
      <w:r>
        <w:t>To prevent the relevant person causing any loss of or damage to property.</w:t>
      </w:r>
    </w:p>
    <w:p w14:paraId="7CC7A02F" w14:textId="77777777" w:rsidR="00260D9B" w:rsidRDefault="00260D9B">
      <w:r>
        <w:t>To ascertain the address of the relevant person.</w:t>
      </w:r>
    </w:p>
    <w:p w14:paraId="11591B52" w14:textId="77777777" w:rsidR="00260D9B" w:rsidRDefault="00260D9B">
      <w:r>
        <w:t xml:space="preserve">To ascertain the name of the relevant person. </w:t>
      </w:r>
    </w:p>
    <w:p w14:paraId="2279D02A" w14:textId="77777777" w:rsidR="00260D9B" w:rsidRDefault="00260D9B"/>
    <w:p w14:paraId="363397A7" w14:textId="77777777" w:rsidR="00260D9B" w:rsidRDefault="00260D9B">
      <w:r>
        <w:t>Q 8. Police officers have some use of force powers to use when managing conflict which include, section 117 of PACE, section 3 of the Criminal Law Act, Common Law, section 76 Criminal Justice and Immigration Act.</w:t>
      </w:r>
    </w:p>
    <w:p w14:paraId="744DA493" w14:textId="77777777" w:rsidR="00260D9B" w:rsidRDefault="00260D9B"/>
    <w:p w14:paraId="61AFA378" w14:textId="77777777" w:rsidR="00260D9B" w:rsidRDefault="00260D9B">
      <w:r>
        <w:t>Q 9. Police officers must ensure they tell the person that they are under arrest even if it is obvious, the reason for the arrest of the person, they must use the when or now caution and also tell the person the necessity of their arrest.</w:t>
      </w:r>
    </w:p>
    <w:p w14:paraId="2A1F2D67" w14:textId="77777777" w:rsidR="00260D9B" w:rsidRDefault="00260D9B"/>
    <w:p w14:paraId="091D9719" w14:textId="77777777" w:rsidR="00260D9B" w:rsidRDefault="00260D9B">
      <w:r>
        <w:t xml:space="preserve">Q 10. </w:t>
      </w:r>
      <w:r w:rsidR="00D46625">
        <w:t>The first point of the national decision model and which also correlates between every other stage of the national decision model is the Police Code of Ethics. Officers should reflect upon the police code of ethics ensuring that every decision and action they make is within the rules set within their force and is justified, proportionate, legal, accountable, necessary and ethical.</w:t>
      </w:r>
    </w:p>
    <w:p w14:paraId="4F3A42EB" w14:textId="77777777" w:rsidR="00D46625" w:rsidRDefault="00D46625">
      <w:r>
        <w:t>The next stage of the national decision model is, gather information and intelligence. This is the stage where the police can use sources like the police national computer or police national database or niche to ascertain relevant information which can aid their decision making process.</w:t>
      </w:r>
    </w:p>
    <w:p w14:paraId="09260AFD" w14:textId="77777777" w:rsidR="00D46625" w:rsidRDefault="00D46625">
      <w:r>
        <w:t>The next stage of the national decision model is assess threat and risk and develop a working strategy. This is the stage where the police have gathered all of the relevant information and start analysing the potential risk factors and potential impacts a certain action or decision could have so then they start building a list of feasible options for the circumstance.</w:t>
      </w:r>
    </w:p>
    <w:p w14:paraId="138048AE" w14:textId="77777777" w:rsidR="00D46625" w:rsidRDefault="00D46625" w:rsidP="00D46625">
      <w:pPr>
        <w:ind w:left="720" w:hanging="720"/>
      </w:pPr>
      <w:r>
        <w:t>The next stage is consider powers and policy. This is the stage where police officers would be thinking what powers under PACE or under other criminal legislation that are available to me here</w:t>
      </w:r>
      <w:r w:rsidR="0030548E">
        <w:t xml:space="preserve"> so that they act within the governance of PACE of ensure that how they respond to that situation is legal.</w:t>
      </w:r>
    </w:p>
    <w:p w14:paraId="3B70FA9A" w14:textId="77777777" w:rsidR="0030548E" w:rsidRDefault="0030548E" w:rsidP="00D46625">
      <w:pPr>
        <w:ind w:left="720" w:hanging="720"/>
      </w:pPr>
      <w:r>
        <w:t>The next stage is identify options and contingencies. This is the stage where the police would have finalised their options and chosen the best options that are most suitable with the least risk out of all the other options.</w:t>
      </w:r>
    </w:p>
    <w:p w14:paraId="784AB30B" w14:textId="77777777" w:rsidR="0030548E" w:rsidRDefault="0030548E" w:rsidP="00D46625">
      <w:pPr>
        <w:ind w:left="720" w:hanging="720"/>
      </w:pPr>
      <w:r>
        <w:t>Lastly the final stage to the national decision model is take action and review what happened. This is the stage where the police act upon their decision and deal with the matter until it is resolved. Then they review what happened what went well and what could be improved for another similar scenario.</w:t>
      </w:r>
    </w:p>
    <w:p w14:paraId="64C3A9AD" w14:textId="77777777" w:rsidR="0030548E" w:rsidRDefault="0030548E" w:rsidP="00D46625">
      <w:pPr>
        <w:ind w:left="720" w:hanging="720"/>
      </w:pPr>
    </w:p>
    <w:p w14:paraId="41513547" w14:textId="77777777" w:rsidR="0030548E" w:rsidRDefault="0030548E" w:rsidP="00D46625">
      <w:pPr>
        <w:ind w:left="720" w:hanging="720"/>
      </w:pPr>
      <w:r>
        <w:lastRenderedPageBreak/>
        <w:t>Q 11. Section 17 of PACE is a power of entry that is used by police for the purposes of arrest of a person in premises or the recapture of a person or to save life and limb if the officer attending has reasonable grounds to believe that if they do not enter a building then a persons safety or life is at risk.</w:t>
      </w:r>
    </w:p>
    <w:p w14:paraId="6375C00E" w14:textId="77777777" w:rsidR="0030548E" w:rsidRDefault="0030548E" w:rsidP="00D46625">
      <w:pPr>
        <w:ind w:left="720" w:hanging="720"/>
      </w:pPr>
    </w:p>
    <w:p w14:paraId="3755BC11" w14:textId="77777777" w:rsidR="0030548E" w:rsidRDefault="0030548E" w:rsidP="00D46625">
      <w:pPr>
        <w:ind w:left="720" w:hanging="720"/>
      </w:pPr>
      <w:r>
        <w:t>Q 12.  A constable may search any arrested person at any place other than a police station if he or she has reasonable grounds to believe that the person that may present to themselves or others, have concealed upon them implements which can assist in the escape of lawful custody or have</w:t>
      </w:r>
      <w:r w:rsidR="007C35DF">
        <w:t xml:space="preserve"> evidence relating to an offence.</w:t>
      </w:r>
    </w:p>
    <w:p w14:paraId="6F1CAFFD" w14:textId="77777777" w:rsidR="007C35DF" w:rsidRDefault="007C35DF" w:rsidP="00D46625">
      <w:pPr>
        <w:ind w:left="720" w:hanging="720"/>
      </w:pPr>
    </w:p>
    <w:p w14:paraId="3A98789E" w14:textId="77777777" w:rsidR="007C35DF" w:rsidRDefault="007C35DF" w:rsidP="00D46625">
      <w:pPr>
        <w:ind w:left="720" w:hanging="720"/>
      </w:pPr>
      <w:r>
        <w:t>Q 13. There is a model known as the THRIVE model which is used to assess the level of threat for when officers are sent to attend a scene. The first letter T stands for threat so the call handler would try and establish the level of threat based on if there are any previous convictions of the person for example assault police so then the level of threat to the officers would be increased. The H stands for harm which establishes the harm that could either be done to the person in question, members of the public, a victim or of the officers. The R stands for risk which is assessing what are the possible outcomes of what could happen if things go wrong.    The V stands for vulnerability which is if the person or victim is deemed vulnerable for example they may have a disability or be under the age of 18 which would deem them vulnerable.</w:t>
      </w:r>
    </w:p>
    <w:p w14:paraId="06581B0C" w14:textId="77777777" w:rsidR="007C35DF" w:rsidRDefault="007C35DF" w:rsidP="00D46625">
      <w:pPr>
        <w:ind w:left="720" w:hanging="720"/>
      </w:pPr>
    </w:p>
    <w:p w14:paraId="7D124012" w14:textId="77777777" w:rsidR="007C35DF" w:rsidRDefault="007C35DF" w:rsidP="00D46625">
      <w:pPr>
        <w:ind w:left="720" w:hanging="720"/>
      </w:pPr>
      <w:r>
        <w:t>Q 14. Vulnerable is categorised into a series of protected characteristics which a person could have one or more of</w:t>
      </w:r>
      <w:r w:rsidR="0032715C">
        <w:t>. These include, sex, age, marriage or civil partnership, religion or belief, race, sexual orientation, gender reassignment and disability.</w:t>
      </w:r>
    </w:p>
    <w:p w14:paraId="4030F2E4" w14:textId="77777777" w:rsidR="0032715C" w:rsidRDefault="0032715C" w:rsidP="00D46625">
      <w:pPr>
        <w:ind w:left="720" w:hanging="720"/>
      </w:pPr>
    </w:p>
    <w:p w14:paraId="30E2F483" w14:textId="77777777" w:rsidR="0032715C" w:rsidRDefault="0032715C" w:rsidP="00D46625">
      <w:pPr>
        <w:ind w:left="720" w:hanging="720"/>
      </w:pPr>
      <w:r>
        <w:t xml:space="preserve">Q 15. Anti social behaviour is conduct that can cause alarm or distress to any person. </w:t>
      </w:r>
    </w:p>
    <w:p w14:paraId="0DCB1DB5" w14:textId="77777777" w:rsidR="0032715C" w:rsidRDefault="0032715C" w:rsidP="00D46625">
      <w:pPr>
        <w:ind w:left="720" w:hanging="720"/>
      </w:pPr>
    </w:p>
    <w:p w14:paraId="443F739B" w14:textId="77777777" w:rsidR="0032715C" w:rsidRDefault="0032715C" w:rsidP="00D46625">
      <w:pPr>
        <w:ind w:left="720" w:hanging="720"/>
      </w:pPr>
      <w:r>
        <w:t>Q 16. The dispersal power of section 35 of the anti social behaviour crime and policing act basically authorises police officers the power to disperse a group of people or people within a timeframe and not allow them to return to a certain area again within a certain time in order to avoid further conflict or circumstances escalating to more violent measures.</w:t>
      </w:r>
    </w:p>
    <w:p w14:paraId="5142ECC1" w14:textId="77777777" w:rsidR="0032715C" w:rsidRDefault="0032715C" w:rsidP="00D46625">
      <w:pPr>
        <w:ind w:left="720" w:hanging="720"/>
      </w:pPr>
    </w:p>
    <w:p w14:paraId="0F819417" w14:textId="77777777" w:rsidR="0032715C" w:rsidRDefault="0032715C" w:rsidP="00D46625">
      <w:pPr>
        <w:ind w:left="720" w:hanging="720"/>
      </w:pPr>
      <w:r>
        <w:t xml:space="preserve">Q 17. Anti social behaviour can cause emotional and mental and physical harm to victims. Victims can potentially be left feeling afraid to go out in public, feel afraid to contact the authorities and the police in fear of being further victimised, </w:t>
      </w:r>
    </w:p>
    <w:p w14:paraId="791AE003" w14:textId="77777777" w:rsidR="0032715C" w:rsidRDefault="0032715C" w:rsidP="00D46625">
      <w:pPr>
        <w:ind w:left="720" w:hanging="720"/>
      </w:pPr>
    </w:p>
    <w:p w14:paraId="1710D2FF" w14:textId="77777777" w:rsidR="0032715C" w:rsidRDefault="0032715C" w:rsidP="00D46625">
      <w:pPr>
        <w:ind w:left="720" w:hanging="720"/>
      </w:pPr>
      <w:r>
        <w:t xml:space="preserve">Q 18. </w:t>
      </w:r>
      <w:r w:rsidR="00D97EEC">
        <w:t>Police officers and police staff use their professional judgement to gather analyse adapt and share intelligence to deal with crimes in the best possible way.</w:t>
      </w:r>
      <w:bookmarkStart w:id="0" w:name="_GoBack"/>
      <w:bookmarkEnd w:id="0"/>
    </w:p>
    <w:p w14:paraId="7B7B3682" w14:textId="77777777" w:rsidR="0032715C" w:rsidRDefault="0032715C" w:rsidP="00D46625">
      <w:pPr>
        <w:ind w:left="720" w:hanging="720"/>
      </w:pPr>
    </w:p>
    <w:p w14:paraId="40E70A12" w14:textId="77777777" w:rsidR="0032715C" w:rsidRDefault="0032715C" w:rsidP="00D46625">
      <w:pPr>
        <w:ind w:left="720" w:hanging="720"/>
      </w:pPr>
      <w:r>
        <w:lastRenderedPageBreak/>
        <w:t xml:space="preserve">Q 19. </w:t>
      </w:r>
      <w:r w:rsidR="002B7A99">
        <w:t xml:space="preserve">There are numerous problem solving models used by police, they include; routine activity theory, rational choice theory, OSARA, problem analysis triangle, problem analysis triangle enhanced and problem orientated policing. The osara model looks at the objectives of certain </w:t>
      </w:r>
      <w:r w:rsidR="00B8336E">
        <w:t>problem so basically what are the police trying to achieve from tackling this problem, then there is a scanning stage where the police would gather relevant information and intelligence relating to the problem, the next stage to osara is analysis which is using the information and intelligence obtained and looking into detail into the information and seeing if it is reliable. The next stage to osara is response which is identifying potential options that the police could do to deal with the issue and then there is the assessment stage of osara which is when the police review the actions they have implemented and assess whether they have been a success or what could be done better.</w:t>
      </w:r>
    </w:p>
    <w:p w14:paraId="7A7A1D4B" w14:textId="77777777" w:rsidR="00B8336E" w:rsidRDefault="00B8336E" w:rsidP="00D46625">
      <w:pPr>
        <w:ind w:left="720" w:hanging="720"/>
      </w:pPr>
      <w:r>
        <w:t xml:space="preserve">               The partnership orientated policing method is about increasing the resources the police have to hand and use of other agencies which can ultimately take some of the workload from the police and reduce the demand on the police force.</w:t>
      </w:r>
    </w:p>
    <w:p w14:paraId="39C2AE66" w14:textId="77777777" w:rsidR="00B8336E" w:rsidRDefault="00B8336E" w:rsidP="00D46625">
      <w:pPr>
        <w:ind w:left="720" w:hanging="720"/>
      </w:pPr>
      <w:r>
        <w:t xml:space="preserve">              The rational choice theory is a method by which the offenders perceptions are changed and which can ultimately prevent them from committing a crime.</w:t>
      </w:r>
    </w:p>
    <w:p w14:paraId="7CA9451C" w14:textId="77777777" w:rsidR="00B8336E" w:rsidRDefault="00B8336E" w:rsidP="00D46625">
      <w:pPr>
        <w:ind w:left="720" w:hanging="720"/>
      </w:pPr>
      <w:r>
        <w:t xml:space="preserve">             The problem analysis triangle is a model where you have an offender, a location and a victim and all of those three </w:t>
      </w:r>
      <w:r w:rsidR="00D97EEC">
        <w:t>areas are a problem for the police but if one area can be solved then that drastically reduces the chances of a crime happening or stops it from happening all together.</w:t>
      </w:r>
    </w:p>
    <w:p w14:paraId="04CD3D02" w14:textId="77777777" w:rsidR="00D97EEC" w:rsidRDefault="00D97EEC" w:rsidP="00D46625">
      <w:pPr>
        <w:ind w:left="720" w:hanging="720"/>
      </w:pPr>
      <w:r>
        <w:t xml:space="preserve">             There is another model which is the enhanced problem analysis triangle. Like as above you have the same three main categories but also you have a manager who would be responsible for managing the location and making sure it has cctv and measures to prevent crime. A guardian would be responsible for the victim and would be make they are deemed as little a suitable target to an offender as possible for example this could be someone who looks after a victim who has a protected characteristic such as a disability. There is a handler which would be responsible for ensuring the offender doesn’t commit an offence. Then all of those stated roles are then manager by a supercontroller who would be for example senior inspectors in a police force or CEO of a company. It is a more senior role. </w:t>
      </w:r>
    </w:p>
    <w:p w14:paraId="50AA36B0" w14:textId="77777777" w:rsidR="00B8336E" w:rsidRDefault="00B8336E" w:rsidP="00D46625">
      <w:pPr>
        <w:ind w:left="720" w:hanging="720"/>
      </w:pPr>
    </w:p>
    <w:p w14:paraId="2D00EA49" w14:textId="77777777" w:rsidR="0032715C" w:rsidRDefault="0032715C" w:rsidP="00D46625">
      <w:pPr>
        <w:ind w:left="720" w:hanging="720"/>
      </w:pPr>
      <w:r>
        <w:t xml:space="preserve">Q 20. </w:t>
      </w:r>
      <w:r w:rsidR="002B7A99">
        <w:t>(a) A critical incident is an incident where there is immediate risk to life of a victim or members of the public or risk to health.</w:t>
      </w:r>
    </w:p>
    <w:p w14:paraId="1728BF06" w14:textId="77777777" w:rsidR="002B7A99" w:rsidRDefault="002B7A99" w:rsidP="00D46625">
      <w:pPr>
        <w:ind w:left="720" w:hanging="720"/>
      </w:pPr>
      <w:r>
        <w:t xml:space="preserve">           (b) An incident can be declared as critical by the officer attending.</w:t>
      </w:r>
    </w:p>
    <w:p w14:paraId="11350E1E" w14:textId="77777777" w:rsidR="0032715C" w:rsidRDefault="0032715C" w:rsidP="00D46625">
      <w:pPr>
        <w:ind w:left="720" w:hanging="720"/>
      </w:pPr>
    </w:p>
    <w:p w14:paraId="3B6B4C92" w14:textId="77777777" w:rsidR="0032715C" w:rsidRDefault="0032715C" w:rsidP="00D46625">
      <w:pPr>
        <w:ind w:left="720" w:hanging="720"/>
      </w:pPr>
      <w:r>
        <w:t xml:space="preserve">Q 21. </w:t>
      </w:r>
      <w:r w:rsidR="00782B7A">
        <w:t>A police officer may detain in order to search any person or vehicle or anything in or on the vehicle in any place to which the public has access if he or she has reasonable grounds to suspect that any stolen, prohibited article, prohibited firework or bladed or sharply pointed article will be found during a search. Any such article found during a search may be seized.</w:t>
      </w:r>
    </w:p>
    <w:p w14:paraId="1E65554F" w14:textId="77777777" w:rsidR="00782B7A" w:rsidRDefault="00782B7A" w:rsidP="00D46625">
      <w:pPr>
        <w:ind w:left="720" w:hanging="720"/>
      </w:pPr>
    </w:p>
    <w:p w14:paraId="30866A21" w14:textId="77777777" w:rsidR="00782B7A" w:rsidRDefault="00782B7A" w:rsidP="00D46625">
      <w:pPr>
        <w:ind w:left="720" w:hanging="720"/>
      </w:pPr>
      <w:r>
        <w:t xml:space="preserve">Q 22. There is a mnemonic known as GOWISELY which is referred to when searching persons. Firstly a person should be told the grounds of the search, then the objective or purpose of the search, then the officer should show their warrant card if the officer is in plain clothes, the </w:t>
      </w:r>
      <w:r>
        <w:lastRenderedPageBreak/>
        <w:t xml:space="preserve">officer should give his or her own identity to the person they are searching, the officer should also state which station to which they are attached to, should state to the person that they are entitled to a copy of the search record, the legal power being used to search the person and lastly the officers should state to the person being searched that they are being detained for the purpose of the search. </w:t>
      </w:r>
    </w:p>
    <w:p w14:paraId="2FA230D5" w14:textId="77777777" w:rsidR="00782B7A" w:rsidRDefault="00782B7A" w:rsidP="00D46625">
      <w:pPr>
        <w:ind w:left="720" w:hanging="720"/>
      </w:pPr>
    </w:p>
    <w:p w14:paraId="7C3821BC" w14:textId="77777777" w:rsidR="00782B7A" w:rsidRDefault="00782B7A" w:rsidP="00D46625">
      <w:pPr>
        <w:ind w:left="720" w:hanging="720"/>
      </w:pPr>
      <w:r>
        <w:t xml:space="preserve">Q 23. </w:t>
      </w:r>
      <w:r w:rsidR="002B7A99">
        <w:t xml:space="preserve">It is an offence for a person to be in possession of a controlled substance without lawful authority in any public place. </w:t>
      </w:r>
    </w:p>
    <w:p w14:paraId="107318A5" w14:textId="77777777" w:rsidR="00782B7A" w:rsidRDefault="00782B7A" w:rsidP="00D46625">
      <w:pPr>
        <w:ind w:left="720" w:hanging="720"/>
      </w:pPr>
    </w:p>
    <w:p w14:paraId="2A85226C" w14:textId="77777777" w:rsidR="00782B7A" w:rsidRDefault="00782B7A" w:rsidP="00D46625">
      <w:pPr>
        <w:ind w:left="720" w:hanging="720"/>
      </w:pPr>
      <w:r>
        <w:t xml:space="preserve">Q 24. </w:t>
      </w:r>
      <w:r w:rsidR="003007F7">
        <w:t>The national intelligence model categorises intelligence into three main categories, level 1, level 2 and level 3. Level one information and intelligence is dealt with within the local neighbourhood teams and BCU and is only matters of local crime and matters that only involve the covering force area and units. Level two intelligence is where intelligence is dealt with at a regional level and can even include other neighbouring forces if crimes are being committed in both covering areas or there is intelligence relating to a larger area. Level three is when information and intelligence is dealt with at a national and international level. This would involve major investigations such as terrorism events or intelligence or serious organised crime gangs.</w:t>
      </w:r>
    </w:p>
    <w:p w14:paraId="508650B7" w14:textId="77777777" w:rsidR="003007F7" w:rsidRDefault="003007F7" w:rsidP="00D46625">
      <w:pPr>
        <w:ind w:left="720" w:hanging="720"/>
      </w:pPr>
    </w:p>
    <w:p w14:paraId="4BD36142" w14:textId="77777777" w:rsidR="003007F7" w:rsidRDefault="003007F7" w:rsidP="00D46625">
      <w:pPr>
        <w:ind w:left="720" w:hanging="720"/>
      </w:pPr>
      <w:r>
        <w:t>Q 25. There is national intelligence report form otherwise known as the 3 x 5 x 2 model which is used to summarise information and categorise it. The first stage is a source evaluation and there are 3 stages 1 being reliable, 2 being untested and being not reliable. The second stage is an intelligence assessment and it is listed from A to E. A is known directly to the source, B is known directly but corroborated, C is known indirectly to source, D not kn</w:t>
      </w:r>
      <w:r w:rsidR="002B7A99">
        <w:t>own to source and E is regarded suspected to be false. Then lastly you have the handling codes which are P and C. P means lawful sharing of information is permitted and C means lawful sharing is permitted but with conditions. So for example a sample of intelligence could be graded as, 1AP.</w:t>
      </w:r>
    </w:p>
    <w:p w14:paraId="07470695" w14:textId="77777777" w:rsidR="00782B7A" w:rsidRDefault="00782B7A" w:rsidP="00D46625">
      <w:pPr>
        <w:ind w:left="720" w:hanging="720"/>
      </w:pPr>
    </w:p>
    <w:p w14:paraId="4AD4414B" w14:textId="77777777" w:rsidR="007C35DF" w:rsidRDefault="007C35DF" w:rsidP="00D46625">
      <w:pPr>
        <w:ind w:left="720" w:hanging="720"/>
      </w:pPr>
    </w:p>
    <w:p w14:paraId="4BD9B8CE" w14:textId="77777777" w:rsidR="00D46625" w:rsidRDefault="00D46625"/>
    <w:p w14:paraId="7A939983" w14:textId="77777777" w:rsidR="00812BC1" w:rsidRDefault="00812BC1"/>
    <w:sectPr w:rsidR="00812B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2F1AC" w14:textId="77777777" w:rsidR="00D97EEC" w:rsidRDefault="00D97EEC" w:rsidP="00D97EEC">
      <w:pPr>
        <w:spacing w:after="0" w:line="240" w:lineRule="auto"/>
      </w:pPr>
      <w:r>
        <w:separator/>
      </w:r>
    </w:p>
  </w:endnote>
  <w:endnote w:type="continuationSeparator" w:id="0">
    <w:p w14:paraId="3AA8321A" w14:textId="77777777" w:rsidR="00D97EEC" w:rsidRDefault="00D97EEC" w:rsidP="00D97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7F57E" w14:textId="77777777" w:rsidR="00D97EEC" w:rsidRDefault="00D97EEC" w:rsidP="00D97EEC">
      <w:pPr>
        <w:spacing w:after="0" w:line="240" w:lineRule="auto"/>
      </w:pPr>
      <w:r>
        <w:separator/>
      </w:r>
    </w:p>
  </w:footnote>
  <w:footnote w:type="continuationSeparator" w:id="0">
    <w:p w14:paraId="6A68E3DF" w14:textId="77777777" w:rsidR="00D97EEC" w:rsidRDefault="00D97EEC" w:rsidP="00D97E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BC1"/>
    <w:rsid w:val="00260D9B"/>
    <w:rsid w:val="002B7A99"/>
    <w:rsid w:val="003007F7"/>
    <w:rsid w:val="0030548E"/>
    <w:rsid w:val="0032715C"/>
    <w:rsid w:val="00332F7D"/>
    <w:rsid w:val="00782B7A"/>
    <w:rsid w:val="007C35DF"/>
    <w:rsid w:val="007D59E0"/>
    <w:rsid w:val="00812BC1"/>
    <w:rsid w:val="00B8336E"/>
    <w:rsid w:val="00D46625"/>
    <w:rsid w:val="00D97EEC"/>
    <w:rsid w:val="00FD3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955829"/>
  <w15:chartTrackingRefBased/>
  <w15:docId w15:val="{E4D6603E-2638-49DA-8F18-51D4BF3FB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32F7D"/>
    <w:rPr>
      <w:sz w:val="16"/>
      <w:szCs w:val="16"/>
    </w:rPr>
  </w:style>
  <w:style w:type="paragraph" w:styleId="CommentText">
    <w:name w:val="annotation text"/>
    <w:basedOn w:val="Normal"/>
    <w:link w:val="CommentTextChar"/>
    <w:uiPriority w:val="99"/>
    <w:semiHidden/>
    <w:unhideWhenUsed/>
    <w:rsid w:val="00332F7D"/>
    <w:pPr>
      <w:spacing w:line="240" w:lineRule="auto"/>
    </w:pPr>
    <w:rPr>
      <w:sz w:val="20"/>
      <w:szCs w:val="20"/>
    </w:rPr>
  </w:style>
  <w:style w:type="character" w:customStyle="1" w:styleId="CommentTextChar">
    <w:name w:val="Comment Text Char"/>
    <w:basedOn w:val="DefaultParagraphFont"/>
    <w:link w:val="CommentText"/>
    <w:uiPriority w:val="99"/>
    <w:semiHidden/>
    <w:rsid w:val="00332F7D"/>
    <w:rPr>
      <w:sz w:val="20"/>
      <w:szCs w:val="20"/>
    </w:rPr>
  </w:style>
  <w:style w:type="paragraph" w:styleId="CommentSubject">
    <w:name w:val="annotation subject"/>
    <w:basedOn w:val="CommentText"/>
    <w:next w:val="CommentText"/>
    <w:link w:val="CommentSubjectChar"/>
    <w:uiPriority w:val="99"/>
    <w:semiHidden/>
    <w:unhideWhenUsed/>
    <w:rsid w:val="00332F7D"/>
    <w:rPr>
      <w:b/>
      <w:bCs/>
    </w:rPr>
  </w:style>
  <w:style w:type="character" w:customStyle="1" w:styleId="CommentSubjectChar">
    <w:name w:val="Comment Subject Char"/>
    <w:basedOn w:val="CommentTextChar"/>
    <w:link w:val="CommentSubject"/>
    <w:uiPriority w:val="99"/>
    <w:semiHidden/>
    <w:rsid w:val="00332F7D"/>
    <w:rPr>
      <w:b/>
      <w:bCs/>
      <w:sz w:val="20"/>
      <w:szCs w:val="20"/>
    </w:rPr>
  </w:style>
  <w:style w:type="paragraph" w:styleId="BalloonText">
    <w:name w:val="Balloon Text"/>
    <w:basedOn w:val="Normal"/>
    <w:link w:val="BalloonTextChar"/>
    <w:uiPriority w:val="99"/>
    <w:semiHidden/>
    <w:unhideWhenUsed/>
    <w:rsid w:val="00332F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F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4" ma:contentTypeDescription="Create a new document." ma:contentTypeScope="" ma:versionID="71489cdc4c0df743d1a7894eb67518c0">
  <xsd:schema xmlns:xsd="http://www.w3.org/2001/XMLSchema" xmlns:xs="http://www.w3.org/2001/XMLSchema" xmlns:p="http://schemas.microsoft.com/office/2006/metadata/properties" xmlns:ns3="695485dd-417c-4530-8251-460e4c8696b8" targetNamespace="http://schemas.microsoft.com/office/2006/metadata/properties" ma:root="true" ma:fieldsID="1e1591b99744c40eae5339fdafe0b068"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B1F268-2CA6-4D63-AD57-5AE868C5D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8ADB44-2164-4C19-9B0B-EE50F9248AA7}">
  <ds:schemaRefs>
    <ds:schemaRef ds:uri="http://schemas.microsoft.com/sharepoint/v3/contenttype/forms"/>
  </ds:schemaRefs>
</ds:datastoreItem>
</file>

<file path=customXml/itemProps3.xml><?xml version="1.0" encoding="utf-8"?>
<ds:datastoreItem xmlns:ds="http://schemas.openxmlformats.org/officeDocument/2006/customXml" ds:itemID="{509C6B8C-B689-4099-AB28-0254B1027419}">
  <ds:schemaRefs>
    <ds:schemaRef ds:uri="http://schemas.microsoft.com/office/2006/documentManagement/types"/>
    <ds:schemaRef ds:uri="http://purl.org/dc/elements/1.1/"/>
    <ds:schemaRef ds:uri="http://schemas.microsoft.com/office/infopath/2007/PartnerControls"/>
    <ds:schemaRef ds:uri="695485dd-417c-4530-8251-460e4c8696b8"/>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Pages>
  <Words>1939</Words>
  <Characters>11056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Luis</dc:creator>
  <cp:keywords/>
  <dc:description/>
  <cp:lastModifiedBy>Williams, Luis</cp:lastModifiedBy>
  <cp:revision>1</cp:revision>
  <dcterms:created xsi:type="dcterms:W3CDTF">2021-06-07T12:03:00Z</dcterms:created>
  <dcterms:modified xsi:type="dcterms:W3CDTF">2021-06-07T14:06:00Z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Luis.Williams@gwent.police.uk</vt:lpwstr>
  </property>
  <property fmtid="{D5CDD505-2E9C-101B-9397-08002B2CF9AE}" pid="5" name="MSIP_Label_f2acd28b-79a3-4a0f-b0ff-4b75658b1549_SetDate">
    <vt:lpwstr>2021-06-07T14:06:32.2149910Z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d1f71f77-17a1-49d3-8375-b034457c934c</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y fmtid="{D5CDD505-2E9C-101B-9397-08002B2CF9AE}" pid="11" name="ContentTypeId">
    <vt:lpwstr>0x010100755848293C0E8049B72A0FBCB77BB884</vt:lpwstr>
  </property>
</Properties>
</file>