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0B17997" w14:textId="77777777" w:rsidR="008468F2" w:rsidRDefault="008468F2" w:rsidP="002C734C">
      <w:pPr>
        <w:ind w:left="720" w:hanging="360"/>
      </w:pPr>
    </w:p>
    <w:p w14:paraId="1392795D" w14:textId="77777777" w:rsidR="008468F2" w:rsidRDefault="008468F2" w:rsidP="008468F2">
      <w:pPr>
        <w:pStyle w:val="ListParagraph"/>
        <w:rPr>
          <w:rFonts w:ascii="Arial" w:hAnsi="Arial" w:cs="Arial"/>
          <w:sz w:val="24"/>
          <w:szCs w:val="24"/>
        </w:rPr>
      </w:pPr>
    </w:p>
    <w:p w14:paraId="7546A0A6" w14:textId="77777777" w:rsidR="008468F2" w:rsidRDefault="008468F2" w:rsidP="008468F2">
      <w:pPr>
        <w:pStyle w:val="ListParagraph"/>
        <w:rPr>
          <w:rFonts w:ascii="Arial" w:hAnsi="Arial" w:cs="Arial"/>
          <w:sz w:val="24"/>
          <w:szCs w:val="24"/>
        </w:rPr>
      </w:pPr>
    </w:p>
    <w:p w14:paraId="318E0587" w14:textId="77777777" w:rsidR="008468F2" w:rsidRDefault="008468F2" w:rsidP="008468F2">
      <w:pPr>
        <w:pStyle w:val="ListParagraph"/>
        <w:rPr>
          <w:rFonts w:ascii="Arial" w:hAnsi="Arial" w:cs="Arial"/>
          <w:sz w:val="24"/>
          <w:szCs w:val="24"/>
        </w:rPr>
      </w:pPr>
    </w:p>
    <w:p w14:paraId="3076E462" w14:textId="77777777" w:rsidR="008468F2" w:rsidRDefault="008468F2" w:rsidP="008468F2">
      <w:pPr>
        <w:pStyle w:val="ListParagraph"/>
        <w:rPr>
          <w:rFonts w:ascii="Arial" w:hAnsi="Arial" w:cs="Arial"/>
          <w:sz w:val="24"/>
          <w:szCs w:val="24"/>
        </w:rPr>
      </w:pPr>
    </w:p>
    <w:p w14:paraId="5C24635C" w14:textId="77777777" w:rsidR="008468F2" w:rsidRDefault="008468F2" w:rsidP="008468F2">
      <w:pPr>
        <w:pStyle w:val="ListParagraph"/>
        <w:rPr>
          <w:rFonts w:ascii="Arial" w:hAnsi="Arial" w:cs="Arial"/>
          <w:sz w:val="24"/>
          <w:szCs w:val="24"/>
        </w:rPr>
      </w:pPr>
    </w:p>
    <w:p w14:paraId="7B049F81" w14:textId="77777777" w:rsidR="008468F2" w:rsidRDefault="008468F2" w:rsidP="008468F2">
      <w:pPr>
        <w:pStyle w:val="ListParagraph"/>
        <w:rPr>
          <w:rFonts w:ascii="Arial" w:hAnsi="Arial" w:cs="Arial"/>
          <w:sz w:val="24"/>
          <w:szCs w:val="24"/>
        </w:rPr>
      </w:pPr>
    </w:p>
    <w:p w14:paraId="7B6804F5" w14:textId="77777777" w:rsidR="008468F2" w:rsidRDefault="008468F2" w:rsidP="008468F2">
      <w:pPr>
        <w:pStyle w:val="ListParagraph"/>
        <w:rPr>
          <w:rFonts w:ascii="Arial" w:hAnsi="Arial" w:cs="Arial"/>
          <w:sz w:val="24"/>
          <w:szCs w:val="24"/>
        </w:rPr>
      </w:pPr>
    </w:p>
    <w:p w14:paraId="609316D3" w14:textId="77777777" w:rsidR="008468F2" w:rsidRPr="005D3985" w:rsidRDefault="008468F2" w:rsidP="008468F2">
      <w:pPr>
        <w:spacing w:line="360" w:lineRule="auto"/>
        <w:jc w:val="center"/>
        <w:rPr>
          <w:rFonts w:ascii="Arial" w:hAnsi="Arial" w:cs="Arial"/>
          <w:b/>
          <w:sz w:val="56"/>
          <w:szCs w:val="56"/>
        </w:rPr>
      </w:pPr>
      <w:r w:rsidRPr="005D3985">
        <w:rPr>
          <w:rFonts w:ascii="Arial" w:hAnsi="Arial" w:cs="Arial"/>
          <w:b/>
          <w:sz w:val="56"/>
          <w:szCs w:val="56"/>
        </w:rPr>
        <w:t>Giovanni Thompson-Nathaniel</w:t>
      </w:r>
    </w:p>
    <w:p w14:paraId="05DF852E" w14:textId="77777777" w:rsidR="008468F2" w:rsidRPr="005D3985" w:rsidRDefault="008468F2" w:rsidP="008468F2">
      <w:pPr>
        <w:spacing w:line="360" w:lineRule="auto"/>
        <w:jc w:val="center"/>
        <w:rPr>
          <w:rFonts w:ascii="Arial" w:hAnsi="Arial" w:cs="Arial"/>
          <w:b/>
          <w:sz w:val="56"/>
          <w:szCs w:val="56"/>
        </w:rPr>
      </w:pPr>
      <w:r w:rsidRPr="005D3985">
        <w:rPr>
          <w:rFonts w:ascii="Arial" w:hAnsi="Arial" w:cs="Arial"/>
          <w:b/>
          <w:sz w:val="56"/>
          <w:szCs w:val="56"/>
        </w:rPr>
        <w:t>1817701</w:t>
      </w:r>
    </w:p>
    <w:p w14:paraId="6B04F818" w14:textId="77777777" w:rsidR="008468F2" w:rsidRPr="005D3985" w:rsidRDefault="008468F2" w:rsidP="008468F2">
      <w:pPr>
        <w:spacing w:line="360" w:lineRule="auto"/>
        <w:jc w:val="center"/>
        <w:rPr>
          <w:rFonts w:ascii="Arial" w:hAnsi="Arial" w:cs="Arial"/>
          <w:b/>
          <w:sz w:val="56"/>
          <w:szCs w:val="56"/>
        </w:rPr>
      </w:pPr>
      <w:r>
        <w:rPr>
          <w:rFonts w:ascii="Arial" w:hAnsi="Arial" w:cs="Arial"/>
          <w:b/>
          <w:sz w:val="56"/>
          <w:szCs w:val="56"/>
        </w:rPr>
        <w:t>Marketing</w:t>
      </w:r>
      <w:r w:rsidRPr="005D3985">
        <w:rPr>
          <w:rFonts w:ascii="Arial" w:hAnsi="Arial" w:cs="Arial"/>
          <w:b/>
          <w:sz w:val="56"/>
          <w:szCs w:val="56"/>
        </w:rPr>
        <w:t xml:space="preserve"> Management (LCMB700</w:t>
      </w:r>
      <w:r>
        <w:rPr>
          <w:rFonts w:ascii="Arial" w:hAnsi="Arial" w:cs="Arial"/>
          <w:b/>
          <w:sz w:val="56"/>
          <w:szCs w:val="56"/>
        </w:rPr>
        <w:t>1</w:t>
      </w:r>
      <w:r w:rsidRPr="005D3985">
        <w:rPr>
          <w:rFonts w:ascii="Arial" w:hAnsi="Arial" w:cs="Arial"/>
          <w:b/>
          <w:sz w:val="56"/>
          <w:szCs w:val="56"/>
        </w:rPr>
        <w:t>)</w:t>
      </w:r>
    </w:p>
    <w:p w14:paraId="38AEAE60" w14:textId="41C27C0B" w:rsidR="008468F2" w:rsidRPr="005D3985" w:rsidRDefault="00B549C2" w:rsidP="008468F2">
      <w:pPr>
        <w:spacing w:line="360" w:lineRule="auto"/>
        <w:jc w:val="center"/>
        <w:rPr>
          <w:rFonts w:ascii="Arial" w:hAnsi="Arial" w:cs="Arial"/>
          <w:b/>
          <w:sz w:val="56"/>
          <w:szCs w:val="56"/>
        </w:rPr>
      </w:pPr>
      <w:r>
        <w:rPr>
          <w:rFonts w:ascii="Arial" w:hAnsi="Arial" w:cs="Arial"/>
          <w:b/>
          <w:sz w:val="56"/>
          <w:szCs w:val="56"/>
        </w:rPr>
        <w:t>Report</w:t>
      </w:r>
      <w:bookmarkStart w:id="0" w:name="_GoBack"/>
      <w:bookmarkEnd w:id="0"/>
    </w:p>
    <w:p w14:paraId="206463E1" w14:textId="77777777" w:rsidR="008468F2" w:rsidRDefault="008468F2" w:rsidP="008468F2">
      <w:pPr>
        <w:pStyle w:val="ListParagraph"/>
        <w:rPr>
          <w:rFonts w:ascii="Arial" w:hAnsi="Arial" w:cs="Arial"/>
          <w:sz w:val="24"/>
          <w:szCs w:val="24"/>
        </w:rPr>
      </w:pPr>
    </w:p>
    <w:p w14:paraId="465881C2" w14:textId="77777777" w:rsidR="008468F2" w:rsidRDefault="008468F2" w:rsidP="008468F2">
      <w:pPr>
        <w:pStyle w:val="ListParagraph"/>
        <w:rPr>
          <w:rFonts w:ascii="Arial" w:hAnsi="Arial" w:cs="Arial"/>
          <w:sz w:val="24"/>
          <w:szCs w:val="24"/>
        </w:rPr>
      </w:pPr>
    </w:p>
    <w:p w14:paraId="4C76D335" w14:textId="77777777" w:rsidR="008468F2" w:rsidRDefault="008468F2" w:rsidP="008468F2">
      <w:pPr>
        <w:pStyle w:val="ListParagraph"/>
        <w:rPr>
          <w:rFonts w:ascii="Arial" w:hAnsi="Arial" w:cs="Arial"/>
          <w:sz w:val="24"/>
          <w:szCs w:val="24"/>
        </w:rPr>
      </w:pPr>
    </w:p>
    <w:p w14:paraId="05916908" w14:textId="77777777" w:rsidR="008468F2" w:rsidRDefault="008468F2" w:rsidP="008468F2">
      <w:pPr>
        <w:pStyle w:val="ListParagraph"/>
        <w:rPr>
          <w:rFonts w:ascii="Arial" w:hAnsi="Arial" w:cs="Arial"/>
          <w:sz w:val="24"/>
          <w:szCs w:val="24"/>
        </w:rPr>
      </w:pPr>
    </w:p>
    <w:p w14:paraId="3677040A" w14:textId="77777777" w:rsidR="008468F2" w:rsidRDefault="008468F2" w:rsidP="008468F2">
      <w:pPr>
        <w:pStyle w:val="ListParagraph"/>
        <w:rPr>
          <w:rFonts w:ascii="Arial" w:hAnsi="Arial" w:cs="Arial"/>
          <w:sz w:val="24"/>
          <w:szCs w:val="24"/>
        </w:rPr>
      </w:pPr>
    </w:p>
    <w:p w14:paraId="0EE2CCF3" w14:textId="77777777" w:rsidR="008468F2" w:rsidRDefault="008468F2" w:rsidP="008468F2">
      <w:pPr>
        <w:pStyle w:val="ListParagraph"/>
        <w:rPr>
          <w:rFonts w:ascii="Arial" w:hAnsi="Arial" w:cs="Arial"/>
          <w:sz w:val="24"/>
          <w:szCs w:val="24"/>
        </w:rPr>
      </w:pPr>
    </w:p>
    <w:p w14:paraId="2DDD4D89" w14:textId="77777777" w:rsidR="008468F2" w:rsidRDefault="008468F2" w:rsidP="008468F2">
      <w:pPr>
        <w:pStyle w:val="ListParagraph"/>
        <w:rPr>
          <w:rFonts w:ascii="Arial" w:hAnsi="Arial" w:cs="Arial"/>
          <w:sz w:val="24"/>
          <w:szCs w:val="24"/>
        </w:rPr>
      </w:pPr>
    </w:p>
    <w:p w14:paraId="1DF450A5" w14:textId="77777777" w:rsidR="008468F2" w:rsidRDefault="008468F2" w:rsidP="008468F2">
      <w:pPr>
        <w:pStyle w:val="ListParagraph"/>
        <w:rPr>
          <w:rFonts w:ascii="Arial" w:hAnsi="Arial" w:cs="Arial"/>
          <w:sz w:val="24"/>
          <w:szCs w:val="24"/>
        </w:rPr>
      </w:pPr>
    </w:p>
    <w:p w14:paraId="40C6958B" w14:textId="77777777" w:rsidR="008468F2" w:rsidRDefault="008468F2" w:rsidP="008468F2">
      <w:pPr>
        <w:pStyle w:val="ListParagraph"/>
        <w:rPr>
          <w:rFonts w:ascii="Arial" w:hAnsi="Arial" w:cs="Arial"/>
          <w:sz w:val="24"/>
          <w:szCs w:val="24"/>
        </w:rPr>
      </w:pPr>
    </w:p>
    <w:p w14:paraId="1D63D9E7" w14:textId="77777777" w:rsidR="008468F2" w:rsidRDefault="008468F2" w:rsidP="008468F2">
      <w:pPr>
        <w:pStyle w:val="ListParagraph"/>
        <w:rPr>
          <w:rFonts w:ascii="Arial" w:hAnsi="Arial" w:cs="Arial"/>
          <w:sz w:val="24"/>
          <w:szCs w:val="24"/>
        </w:rPr>
      </w:pPr>
    </w:p>
    <w:p w14:paraId="1AAB35AF" w14:textId="77777777" w:rsidR="008468F2" w:rsidRDefault="008468F2" w:rsidP="008468F2">
      <w:pPr>
        <w:pStyle w:val="ListParagraph"/>
        <w:rPr>
          <w:rFonts w:ascii="Arial" w:hAnsi="Arial" w:cs="Arial"/>
          <w:sz w:val="24"/>
          <w:szCs w:val="24"/>
        </w:rPr>
      </w:pPr>
    </w:p>
    <w:p w14:paraId="353727FB" w14:textId="77777777" w:rsidR="008468F2" w:rsidRDefault="008468F2" w:rsidP="008468F2">
      <w:pPr>
        <w:pStyle w:val="ListParagraph"/>
        <w:rPr>
          <w:rFonts w:ascii="Arial" w:hAnsi="Arial" w:cs="Arial"/>
          <w:sz w:val="24"/>
          <w:szCs w:val="24"/>
        </w:rPr>
      </w:pPr>
    </w:p>
    <w:p w14:paraId="2005A4DF" w14:textId="77777777" w:rsidR="008468F2" w:rsidRDefault="008468F2" w:rsidP="008468F2">
      <w:pPr>
        <w:pStyle w:val="ListParagraph"/>
        <w:rPr>
          <w:rFonts w:ascii="Arial" w:hAnsi="Arial" w:cs="Arial"/>
          <w:sz w:val="24"/>
          <w:szCs w:val="24"/>
        </w:rPr>
      </w:pPr>
    </w:p>
    <w:p w14:paraId="1392CCF1" w14:textId="77777777" w:rsidR="008468F2" w:rsidRDefault="008468F2" w:rsidP="008468F2">
      <w:pPr>
        <w:pStyle w:val="ListParagraph"/>
        <w:rPr>
          <w:rFonts w:ascii="Arial" w:hAnsi="Arial" w:cs="Arial"/>
          <w:sz w:val="24"/>
          <w:szCs w:val="24"/>
        </w:rPr>
      </w:pPr>
    </w:p>
    <w:p w14:paraId="01CCE96F" w14:textId="77777777" w:rsidR="008468F2" w:rsidRDefault="008468F2" w:rsidP="008468F2">
      <w:pPr>
        <w:pStyle w:val="ListParagraph"/>
        <w:rPr>
          <w:rFonts w:ascii="Arial" w:hAnsi="Arial" w:cs="Arial"/>
          <w:sz w:val="24"/>
          <w:szCs w:val="24"/>
        </w:rPr>
      </w:pPr>
    </w:p>
    <w:p w14:paraId="2D23FD6D" w14:textId="77777777" w:rsidR="008468F2" w:rsidRDefault="008468F2" w:rsidP="008468F2">
      <w:pPr>
        <w:pStyle w:val="ListParagraph"/>
        <w:rPr>
          <w:rFonts w:ascii="Arial" w:hAnsi="Arial" w:cs="Arial"/>
          <w:sz w:val="24"/>
          <w:szCs w:val="24"/>
        </w:rPr>
      </w:pPr>
    </w:p>
    <w:p w14:paraId="58BDF79F" w14:textId="77777777" w:rsidR="008468F2" w:rsidRDefault="008468F2" w:rsidP="008468F2">
      <w:pPr>
        <w:pStyle w:val="ListParagraph"/>
        <w:rPr>
          <w:rFonts w:ascii="Arial" w:hAnsi="Arial" w:cs="Arial"/>
          <w:sz w:val="24"/>
          <w:szCs w:val="24"/>
        </w:rPr>
      </w:pPr>
    </w:p>
    <w:p w14:paraId="0AD16203" w14:textId="77777777" w:rsidR="008468F2" w:rsidRPr="008468F2" w:rsidRDefault="008468F2" w:rsidP="008468F2">
      <w:pPr>
        <w:rPr>
          <w:rFonts w:ascii="Arial" w:hAnsi="Arial" w:cs="Arial"/>
          <w:sz w:val="24"/>
          <w:szCs w:val="24"/>
        </w:rPr>
      </w:pPr>
    </w:p>
    <w:p w14:paraId="1DA9B900" w14:textId="77777777" w:rsidR="008468F2" w:rsidRDefault="00F3311F" w:rsidP="008468F2">
      <w:pPr>
        <w:rPr>
          <w:rFonts w:ascii="Arial" w:hAnsi="Arial" w:cs="Arial"/>
          <w:b/>
          <w:sz w:val="24"/>
          <w:szCs w:val="24"/>
        </w:rPr>
      </w:pPr>
      <w:r>
        <w:rPr>
          <w:rFonts w:ascii="Arial" w:hAnsi="Arial" w:cs="Arial"/>
          <w:b/>
          <w:sz w:val="24"/>
          <w:szCs w:val="24"/>
        </w:rPr>
        <w:lastRenderedPageBreak/>
        <w:t>Introduction to JD Sports</w:t>
      </w:r>
    </w:p>
    <w:p w14:paraId="132AF96A" w14:textId="77777777" w:rsidR="007D32CF" w:rsidRPr="00C672D5" w:rsidRDefault="00B10458" w:rsidP="007F6114">
      <w:pPr>
        <w:spacing w:line="360" w:lineRule="auto"/>
        <w:rPr>
          <w:rFonts w:ascii="Arial" w:hAnsi="Arial" w:cs="Arial"/>
          <w:sz w:val="24"/>
          <w:szCs w:val="24"/>
        </w:rPr>
      </w:pPr>
      <w:r>
        <w:rPr>
          <w:rFonts w:ascii="Arial" w:hAnsi="Arial" w:cs="Arial"/>
          <w:sz w:val="24"/>
          <w:szCs w:val="24"/>
        </w:rPr>
        <w:t xml:space="preserve">Established in 1981 by John Wardle and David Makin, </w:t>
      </w:r>
      <w:r w:rsidRPr="00C672D5">
        <w:rPr>
          <w:rFonts w:ascii="Arial" w:hAnsi="Arial" w:cs="Arial"/>
          <w:sz w:val="24"/>
          <w:szCs w:val="24"/>
        </w:rPr>
        <w:t>JD Sports</w:t>
      </w:r>
      <w:r>
        <w:rPr>
          <w:rFonts w:ascii="Arial" w:hAnsi="Arial" w:cs="Arial"/>
          <w:sz w:val="24"/>
          <w:szCs w:val="24"/>
        </w:rPr>
        <w:t xml:space="preserve"> is a B2C company and leading international multichannel retailer of sports, fashion and outdoor brands. The first store was opened in </w:t>
      </w:r>
      <w:r w:rsidR="008E21DF">
        <w:rPr>
          <w:rFonts w:ascii="Arial" w:hAnsi="Arial" w:cs="Arial"/>
          <w:sz w:val="24"/>
          <w:szCs w:val="24"/>
        </w:rPr>
        <w:t>Greater</w:t>
      </w:r>
      <w:r>
        <w:rPr>
          <w:rFonts w:ascii="Arial" w:hAnsi="Arial" w:cs="Arial"/>
          <w:sz w:val="24"/>
          <w:szCs w:val="24"/>
        </w:rPr>
        <w:t xml:space="preserve"> Manchester and </w:t>
      </w:r>
      <w:r w:rsidR="008E21DF">
        <w:rPr>
          <w:rFonts w:ascii="Arial" w:hAnsi="Arial" w:cs="Arial"/>
          <w:sz w:val="24"/>
          <w:szCs w:val="24"/>
        </w:rPr>
        <w:t>there are now over 2,400 stores in 18 countries</w:t>
      </w:r>
      <w:r w:rsidR="00B1224F">
        <w:rPr>
          <w:rFonts w:ascii="Arial" w:hAnsi="Arial" w:cs="Arial"/>
          <w:sz w:val="24"/>
          <w:szCs w:val="24"/>
        </w:rPr>
        <w:t xml:space="preserve">, including 690 JD stores within the JD Group alone. The Group consists of </w:t>
      </w:r>
      <w:r w:rsidR="00710229">
        <w:rPr>
          <w:rFonts w:ascii="Arial" w:hAnsi="Arial" w:cs="Arial"/>
          <w:sz w:val="24"/>
          <w:szCs w:val="24"/>
        </w:rPr>
        <w:t>several</w:t>
      </w:r>
      <w:r w:rsidR="00B1224F">
        <w:rPr>
          <w:rFonts w:ascii="Arial" w:hAnsi="Arial" w:cs="Arial"/>
          <w:sz w:val="24"/>
          <w:szCs w:val="24"/>
        </w:rPr>
        <w:t xml:space="preserve"> business acquisitions which include a mix of</w:t>
      </w:r>
      <w:r w:rsidR="000236A1">
        <w:rPr>
          <w:rFonts w:ascii="Arial" w:hAnsi="Arial" w:cs="Arial"/>
          <w:sz w:val="24"/>
          <w:szCs w:val="24"/>
        </w:rPr>
        <w:t xml:space="preserve"> outdoor and other sports brands such as</w:t>
      </w:r>
      <w:r w:rsidR="000236A1" w:rsidRPr="000236A1">
        <w:rPr>
          <w:rFonts w:ascii="Arial" w:hAnsi="Arial" w:cs="Arial"/>
          <w:i/>
          <w:sz w:val="24"/>
          <w:szCs w:val="24"/>
        </w:rPr>
        <w:t xml:space="preserve"> </w:t>
      </w:r>
      <w:r w:rsidR="000236A1" w:rsidRPr="00710229">
        <w:rPr>
          <w:rFonts w:ascii="Arial" w:hAnsi="Arial" w:cs="Arial"/>
          <w:sz w:val="24"/>
          <w:szCs w:val="24"/>
        </w:rPr>
        <w:t>Sport Zone</w:t>
      </w:r>
      <w:r w:rsidR="000236A1">
        <w:rPr>
          <w:rFonts w:ascii="Arial" w:hAnsi="Arial" w:cs="Arial"/>
          <w:sz w:val="24"/>
          <w:szCs w:val="24"/>
        </w:rPr>
        <w:t>,</w:t>
      </w:r>
      <w:r w:rsidR="00710229">
        <w:rPr>
          <w:rFonts w:ascii="Arial" w:hAnsi="Arial" w:cs="Arial"/>
          <w:sz w:val="24"/>
          <w:szCs w:val="24"/>
        </w:rPr>
        <w:t xml:space="preserve"> Finish Line, Next Athleisure, Blacks, Millets, and JD Gyms.</w:t>
      </w:r>
      <w:r w:rsidR="00D125D2">
        <w:rPr>
          <w:rFonts w:ascii="Arial" w:hAnsi="Arial" w:cs="Arial"/>
          <w:sz w:val="24"/>
          <w:szCs w:val="24"/>
        </w:rPr>
        <w:t xml:space="preserve"> </w:t>
      </w:r>
      <w:r w:rsidR="00BD5A6F">
        <w:rPr>
          <w:rFonts w:ascii="Arial" w:hAnsi="Arial" w:cs="Arial"/>
          <w:sz w:val="24"/>
          <w:szCs w:val="24"/>
        </w:rPr>
        <w:t>It is the UK’s leading high street sports and leisure store with an overall net worth of roughly £5bn.</w:t>
      </w:r>
    </w:p>
    <w:p w14:paraId="72AF04C3" w14:textId="77777777" w:rsidR="00D25027" w:rsidRDefault="00D25027" w:rsidP="008468F2">
      <w:pPr>
        <w:rPr>
          <w:rFonts w:ascii="Arial" w:hAnsi="Arial" w:cs="Arial"/>
          <w:b/>
          <w:sz w:val="24"/>
          <w:szCs w:val="24"/>
        </w:rPr>
      </w:pPr>
    </w:p>
    <w:p w14:paraId="3F56A1F4" w14:textId="77777777" w:rsidR="007205A7" w:rsidRDefault="007D32CF" w:rsidP="008468F2">
      <w:pPr>
        <w:rPr>
          <w:rFonts w:ascii="Arial" w:hAnsi="Arial" w:cs="Arial"/>
          <w:b/>
          <w:sz w:val="24"/>
          <w:szCs w:val="24"/>
        </w:rPr>
      </w:pPr>
      <w:r>
        <w:rPr>
          <w:rFonts w:ascii="Arial" w:hAnsi="Arial" w:cs="Arial"/>
          <w:b/>
          <w:sz w:val="24"/>
          <w:szCs w:val="24"/>
        </w:rPr>
        <w:t>Business Model</w:t>
      </w:r>
    </w:p>
    <w:p w14:paraId="798FE3E1" w14:textId="77777777" w:rsidR="00BD5A6F" w:rsidRDefault="00D03846" w:rsidP="007F6114">
      <w:pPr>
        <w:spacing w:line="360" w:lineRule="auto"/>
        <w:rPr>
          <w:rFonts w:ascii="Arial" w:hAnsi="Arial" w:cs="Arial"/>
          <w:sz w:val="24"/>
          <w:szCs w:val="24"/>
        </w:rPr>
      </w:pPr>
      <w:r w:rsidRPr="00D03846">
        <w:rPr>
          <w:rFonts w:ascii="Arial" w:hAnsi="Arial" w:cs="Arial"/>
          <w:sz w:val="24"/>
          <w:szCs w:val="24"/>
        </w:rPr>
        <w:t>The business model of JD Sports consists of</w:t>
      </w:r>
      <w:r>
        <w:rPr>
          <w:rFonts w:ascii="Arial" w:hAnsi="Arial" w:cs="Arial"/>
          <w:sz w:val="24"/>
          <w:szCs w:val="24"/>
        </w:rPr>
        <w:t xml:space="preserve"> having a catalogue of fashionable branded and own brand casual and sports wear</w:t>
      </w:r>
      <w:r w:rsidR="00547856">
        <w:rPr>
          <w:rFonts w:ascii="Arial" w:hAnsi="Arial" w:cs="Arial"/>
          <w:sz w:val="24"/>
          <w:szCs w:val="24"/>
        </w:rPr>
        <w:t xml:space="preserve"> combining </w:t>
      </w:r>
      <w:r w:rsidR="00927310">
        <w:rPr>
          <w:rFonts w:ascii="Arial" w:hAnsi="Arial" w:cs="Arial"/>
          <w:sz w:val="24"/>
          <w:szCs w:val="24"/>
        </w:rPr>
        <w:t xml:space="preserve">such globally recognised brands as Nike, Puma, Adidas and Reebok with strong independent labels such as Supply </w:t>
      </w:r>
      <w:r w:rsidR="00031352">
        <w:rPr>
          <w:rFonts w:ascii="Arial" w:hAnsi="Arial" w:cs="Arial"/>
          <w:sz w:val="24"/>
          <w:szCs w:val="24"/>
        </w:rPr>
        <w:t>&amp;</w:t>
      </w:r>
      <w:r w:rsidR="00927310">
        <w:rPr>
          <w:rFonts w:ascii="Arial" w:hAnsi="Arial" w:cs="Arial"/>
          <w:sz w:val="24"/>
          <w:szCs w:val="24"/>
        </w:rPr>
        <w:t xml:space="preserve"> Demand, Pink Soda and </w:t>
      </w:r>
      <w:proofErr w:type="spellStart"/>
      <w:r w:rsidR="00927310">
        <w:rPr>
          <w:rFonts w:ascii="Arial" w:hAnsi="Arial" w:cs="Arial"/>
          <w:sz w:val="24"/>
          <w:szCs w:val="24"/>
        </w:rPr>
        <w:t>Sonneti</w:t>
      </w:r>
      <w:proofErr w:type="spellEnd"/>
      <w:r w:rsidR="00927310">
        <w:rPr>
          <w:rFonts w:ascii="Arial" w:hAnsi="Arial" w:cs="Arial"/>
          <w:sz w:val="24"/>
          <w:szCs w:val="24"/>
        </w:rPr>
        <w:t xml:space="preserve">. </w:t>
      </w:r>
      <w:r w:rsidR="006F293E">
        <w:rPr>
          <w:rFonts w:ascii="Arial" w:hAnsi="Arial" w:cs="Arial"/>
          <w:sz w:val="24"/>
          <w:szCs w:val="24"/>
        </w:rPr>
        <w:t xml:space="preserve">Brands such as Brookhaven, </w:t>
      </w:r>
      <w:proofErr w:type="spellStart"/>
      <w:r w:rsidR="006F293E">
        <w:rPr>
          <w:rFonts w:ascii="Arial" w:hAnsi="Arial" w:cs="Arial"/>
          <w:sz w:val="24"/>
          <w:szCs w:val="24"/>
        </w:rPr>
        <w:t>Carbrini</w:t>
      </w:r>
      <w:proofErr w:type="spellEnd"/>
      <w:r w:rsidR="006F293E">
        <w:rPr>
          <w:rFonts w:ascii="Arial" w:hAnsi="Arial" w:cs="Arial"/>
          <w:sz w:val="24"/>
          <w:szCs w:val="24"/>
        </w:rPr>
        <w:t xml:space="preserve"> and </w:t>
      </w:r>
      <w:r w:rsidR="00DF0C0E">
        <w:rPr>
          <w:rFonts w:ascii="Arial" w:hAnsi="Arial" w:cs="Arial"/>
          <w:sz w:val="24"/>
          <w:szCs w:val="24"/>
        </w:rPr>
        <w:t>McKenzie</w:t>
      </w:r>
      <w:r w:rsidR="006F293E">
        <w:rPr>
          <w:rFonts w:ascii="Arial" w:hAnsi="Arial" w:cs="Arial"/>
          <w:sz w:val="24"/>
          <w:szCs w:val="24"/>
        </w:rPr>
        <w:t xml:space="preserve"> </w:t>
      </w:r>
      <w:r w:rsidR="00DF0C0E">
        <w:rPr>
          <w:rFonts w:ascii="Arial" w:hAnsi="Arial" w:cs="Arial"/>
          <w:sz w:val="24"/>
          <w:szCs w:val="24"/>
        </w:rPr>
        <w:t>are also exclusive brands that are purely available only at JD stores.</w:t>
      </w:r>
      <w:r w:rsidR="00D25027">
        <w:rPr>
          <w:rFonts w:ascii="Arial" w:hAnsi="Arial" w:cs="Arial"/>
          <w:sz w:val="24"/>
          <w:szCs w:val="24"/>
        </w:rPr>
        <w:t xml:space="preserve"> Its strong performance within the UK and Ireland is being replicated within different countries within Europe, Asia and the US.</w:t>
      </w:r>
      <w:r w:rsidR="00DF0C0E">
        <w:rPr>
          <w:rFonts w:ascii="Arial" w:hAnsi="Arial" w:cs="Arial"/>
          <w:sz w:val="24"/>
          <w:szCs w:val="24"/>
        </w:rPr>
        <w:t xml:space="preserve"> </w:t>
      </w:r>
      <w:r w:rsidR="00031352">
        <w:rPr>
          <w:rFonts w:ascii="Arial" w:hAnsi="Arial" w:cs="Arial"/>
          <w:sz w:val="24"/>
          <w:szCs w:val="24"/>
        </w:rPr>
        <w:t>Within the business, JD boasts the best of both physical and digital retail which allows its consumers to shop effortlessly across all channels</w:t>
      </w:r>
      <w:r w:rsidR="008E2045">
        <w:rPr>
          <w:rFonts w:ascii="Arial" w:hAnsi="Arial" w:cs="Arial"/>
          <w:sz w:val="24"/>
          <w:szCs w:val="24"/>
        </w:rPr>
        <w:t>.</w:t>
      </w:r>
      <w:r w:rsidR="006E7109">
        <w:rPr>
          <w:rFonts w:ascii="Arial" w:hAnsi="Arial" w:cs="Arial"/>
          <w:sz w:val="24"/>
          <w:szCs w:val="24"/>
        </w:rPr>
        <w:t xml:space="preserve"> “Everyone in the organisation must understand what the customers’ value expectations are and how the organisation intends to deliver the expected value better than the competition</w:t>
      </w:r>
      <w:r w:rsidR="00702B3D">
        <w:rPr>
          <w:rFonts w:ascii="Arial" w:hAnsi="Arial" w:cs="Arial"/>
          <w:sz w:val="24"/>
          <w:szCs w:val="24"/>
        </w:rPr>
        <w:t xml:space="preserve">.” (De </w:t>
      </w:r>
      <w:proofErr w:type="spellStart"/>
      <w:r w:rsidR="00702B3D">
        <w:rPr>
          <w:rFonts w:ascii="Arial" w:hAnsi="Arial" w:cs="Arial"/>
          <w:sz w:val="24"/>
          <w:szCs w:val="24"/>
        </w:rPr>
        <w:t>Bonis</w:t>
      </w:r>
      <w:proofErr w:type="spellEnd"/>
      <w:r w:rsidR="00702B3D">
        <w:rPr>
          <w:rFonts w:ascii="Arial" w:hAnsi="Arial" w:cs="Arial"/>
          <w:sz w:val="24"/>
          <w:szCs w:val="24"/>
        </w:rPr>
        <w:t xml:space="preserve"> et al., 2002).</w:t>
      </w:r>
      <w:r w:rsidR="008E2045">
        <w:rPr>
          <w:rFonts w:ascii="Arial" w:hAnsi="Arial" w:cs="Arial"/>
          <w:sz w:val="24"/>
          <w:szCs w:val="24"/>
        </w:rPr>
        <w:t xml:space="preserve"> </w:t>
      </w:r>
      <w:r w:rsidR="000B3A53">
        <w:rPr>
          <w:rFonts w:ascii="Arial" w:hAnsi="Arial" w:cs="Arial"/>
          <w:sz w:val="24"/>
          <w:szCs w:val="24"/>
        </w:rPr>
        <w:t>Its key target market is the youth, ranging from 13-20-year olds. This Generation Z audience is more connected to technology than the previous generations and are more on trend with today’s fashion.</w:t>
      </w:r>
      <w:r w:rsidR="007F6114">
        <w:rPr>
          <w:rFonts w:ascii="Arial" w:hAnsi="Arial" w:cs="Arial"/>
          <w:sz w:val="24"/>
          <w:szCs w:val="24"/>
        </w:rPr>
        <w:t xml:space="preserve"> According to the BBC (2019) the focus on young consumers has helped JD stay ahead of the </w:t>
      </w:r>
      <w:proofErr w:type="gramStart"/>
      <w:r w:rsidR="007F6114">
        <w:rPr>
          <w:rFonts w:ascii="Arial" w:hAnsi="Arial" w:cs="Arial"/>
          <w:sz w:val="24"/>
          <w:szCs w:val="24"/>
        </w:rPr>
        <w:t>competition, and</w:t>
      </w:r>
      <w:proofErr w:type="gramEnd"/>
      <w:r w:rsidR="007F6114">
        <w:rPr>
          <w:rFonts w:ascii="Arial" w:hAnsi="Arial" w:cs="Arial"/>
          <w:sz w:val="24"/>
          <w:szCs w:val="24"/>
        </w:rPr>
        <w:t xml:space="preserve"> claim that companies that embrace change by investing in digital and listening to the needs of their customers are the ones that survive.</w:t>
      </w:r>
      <w:r w:rsidR="000B3A53">
        <w:rPr>
          <w:rFonts w:ascii="Arial" w:hAnsi="Arial" w:cs="Arial"/>
          <w:sz w:val="24"/>
          <w:szCs w:val="24"/>
        </w:rPr>
        <w:t xml:space="preserve"> </w:t>
      </w:r>
      <w:r w:rsidR="003467D5">
        <w:rPr>
          <w:rFonts w:ascii="Arial" w:hAnsi="Arial" w:cs="Arial"/>
          <w:sz w:val="24"/>
          <w:szCs w:val="24"/>
        </w:rPr>
        <w:t xml:space="preserve">An organisation </w:t>
      </w:r>
      <w:r w:rsidR="007D55A6">
        <w:rPr>
          <w:rFonts w:ascii="Arial" w:hAnsi="Arial" w:cs="Arial"/>
          <w:sz w:val="24"/>
          <w:szCs w:val="24"/>
        </w:rPr>
        <w:t>can create a business that can outperform its competitors</w:t>
      </w:r>
      <w:r w:rsidR="004C709B">
        <w:rPr>
          <w:rFonts w:ascii="Arial" w:hAnsi="Arial" w:cs="Arial"/>
          <w:sz w:val="24"/>
          <w:szCs w:val="24"/>
        </w:rPr>
        <w:t xml:space="preserve"> by</w:t>
      </w:r>
      <w:r w:rsidR="00733072">
        <w:rPr>
          <w:rFonts w:ascii="Arial" w:hAnsi="Arial" w:cs="Arial"/>
          <w:sz w:val="24"/>
          <w:szCs w:val="24"/>
        </w:rPr>
        <w:t xml:space="preserve"> solely</w:t>
      </w:r>
      <w:r w:rsidR="004C709B">
        <w:rPr>
          <w:rFonts w:ascii="Arial" w:hAnsi="Arial" w:cs="Arial"/>
          <w:sz w:val="24"/>
          <w:szCs w:val="24"/>
        </w:rPr>
        <w:t xml:space="preserve"> focusing on the needs of the consumers</w:t>
      </w:r>
      <w:r w:rsidR="00733072">
        <w:rPr>
          <w:rFonts w:ascii="Arial" w:hAnsi="Arial" w:cs="Arial"/>
          <w:sz w:val="24"/>
          <w:szCs w:val="24"/>
        </w:rPr>
        <w:t xml:space="preserve">. </w:t>
      </w:r>
      <w:r w:rsidR="000B3A53">
        <w:rPr>
          <w:rFonts w:ascii="Arial" w:hAnsi="Arial" w:cs="Arial"/>
          <w:sz w:val="24"/>
          <w:szCs w:val="24"/>
        </w:rPr>
        <w:t xml:space="preserve">This is what JD does best, by utilising </w:t>
      </w:r>
      <w:r w:rsidR="00D25027">
        <w:rPr>
          <w:rFonts w:ascii="Arial" w:hAnsi="Arial" w:cs="Arial"/>
          <w:sz w:val="24"/>
          <w:szCs w:val="24"/>
        </w:rPr>
        <w:t>both traditional and technological ways of reaching their target audience.</w:t>
      </w:r>
    </w:p>
    <w:p w14:paraId="20263191" w14:textId="77777777" w:rsidR="00D25027" w:rsidRDefault="00D25027" w:rsidP="008468F2">
      <w:pPr>
        <w:rPr>
          <w:rFonts w:ascii="Arial" w:hAnsi="Arial" w:cs="Arial"/>
          <w:sz w:val="24"/>
          <w:szCs w:val="24"/>
        </w:rPr>
      </w:pPr>
    </w:p>
    <w:p w14:paraId="744840D8" w14:textId="77777777" w:rsidR="00C064DB" w:rsidRDefault="005F2C7F" w:rsidP="008468F2">
      <w:pPr>
        <w:rPr>
          <w:rFonts w:ascii="Arial" w:hAnsi="Arial" w:cs="Arial"/>
          <w:b/>
          <w:sz w:val="24"/>
          <w:szCs w:val="24"/>
        </w:rPr>
      </w:pPr>
      <w:r>
        <w:rPr>
          <w:rFonts w:ascii="Arial" w:hAnsi="Arial" w:cs="Arial"/>
          <w:b/>
          <w:sz w:val="24"/>
          <w:szCs w:val="24"/>
        </w:rPr>
        <w:lastRenderedPageBreak/>
        <w:t xml:space="preserve">The </w:t>
      </w:r>
      <w:r w:rsidR="00C064DB">
        <w:rPr>
          <w:rFonts w:ascii="Arial" w:hAnsi="Arial" w:cs="Arial"/>
          <w:b/>
          <w:sz w:val="24"/>
          <w:szCs w:val="24"/>
        </w:rPr>
        <w:t xml:space="preserve">Servicescape </w:t>
      </w:r>
      <w:r>
        <w:rPr>
          <w:rFonts w:ascii="Arial" w:hAnsi="Arial" w:cs="Arial"/>
          <w:b/>
          <w:sz w:val="24"/>
          <w:szCs w:val="24"/>
        </w:rPr>
        <w:t>Strategy</w:t>
      </w:r>
    </w:p>
    <w:p w14:paraId="12EC8F04" w14:textId="77777777" w:rsidR="005F2C7F" w:rsidRDefault="0056454E" w:rsidP="007F6114">
      <w:pPr>
        <w:spacing w:line="360" w:lineRule="auto"/>
        <w:rPr>
          <w:rFonts w:ascii="Arial" w:hAnsi="Arial" w:cs="Arial"/>
          <w:sz w:val="24"/>
          <w:szCs w:val="24"/>
        </w:rPr>
      </w:pPr>
      <w:r>
        <w:rPr>
          <w:rFonts w:ascii="Arial" w:hAnsi="Arial" w:cs="Arial"/>
          <w:sz w:val="24"/>
          <w:szCs w:val="24"/>
        </w:rPr>
        <w:t xml:space="preserve">When a customer walks into a store, </w:t>
      </w:r>
      <w:r w:rsidR="002E3443">
        <w:rPr>
          <w:rFonts w:ascii="Arial" w:hAnsi="Arial" w:cs="Arial"/>
          <w:sz w:val="24"/>
          <w:szCs w:val="24"/>
        </w:rPr>
        <w:t xml:space="preserve">there are many elements to consider. What is the first thing that would grab a customer’s attention? Would it be visual cues or sounds? The smell or the ambience? </w:t>
      </w:r>
      <w:r w:rsidR="00E55A21">
        <w:rPr>
          <w:rFonts w:ascii="Arial" w:hAnsi="Arial" w:cs="Arial"/>
          <w:sz w:val="24"/>
          <w:szCs w:val="24"/>
        </w:rPr>
        <w:t>The atmosphere of a store can influence the behaviour of buyers</w:t>
      </w:r>
      <w:r w:rsidR="00690F1B">
        <w:rPr>
          <w:rFonts w:ascii="Arial" w:hAnsi="Arial" w:cs="Arial"/>
          <w:sz w:val="24"/>
          <w:szCs w:val="24"/>
        </w:rPr>
        <w:t>, as well as the employees who work at the store</w:t>
      </w:r>
      <w:r w:rsidR="00E55A21">
        <w:rPr>
          <w:rFonts w:ascii="Arial" w:hAnsi="Arial" w:cs="Arial"/>
          <w:sz w:val="24"/>
          <w:szCs w:val="24"/>
        </w:rPr>
        <w:t xml:space="preserve">. This is the strategy of </w:t>
      </w:r>
      <w:proofErr w:type="spellStart"/>
      <w:r w:rsidR="00E55A21">
        <w:rPr>
          <w:rFonts w:ascii="Arial" w:hAnsi="Arial" w:cs="Arial"/>
          <w:sz w:val="24"/>
          <w:szCs w:val="24"/>
        </w:rPr>
        <w:t>servicescape</w:t>
      </w:r>
      <w:proofErr w:type="spellEnd"/>
      <w:r w:rsidR="00E55A21">
        <w:rPr>
          <w:rFonts w:ascii="Arial" w:hAnsi="Arial" w:cs="Arial"/>
          <w:sz w:val="24"/>
          <w:szCs w:val="24"/>
        </w:rPr>
        <w:t xml:space="preserve">. </w:t>
      </w:r>
      <w:r w:rsidR="006E3F1A">
        <w:rPr>
          <w:rFonts w:ascii="Arial" w:hAnsi="Arial" w:cs="Arial"/>
          <w:sz w:val="24"/>
          <w:szCs w:val="24"/>
        </w:rPr>
        <w:t>“</w:t>
      </w:r>
      <w:r w:rsidR="006E3F1A" w:rsidRPr="006E3F1A">
        <w:rPr>
          <w:rFonts w:ascii="Arial" w:hAnsi="Arial" w:cs="Arial"/>
          <w:sz w:val="24"/>
          <w:szCs w:val="24"/>
        </w:rPr>
        <w:t>Servicescape is the impact on customer and employee behaviour of a service firm’s physical surroundings or environment</w:t>
      </w:r>
      <w:r w:rsidR="006E3F1A">
        <w:rPr>
          <w:rFonts w:ascii="Arial" w:hAnsi="Arial" w:cs="Arial"/>
          <w:sz w:val="24"/>
          <w:szCs w:val="24"/>
        </w:rPr>
        <w:t xml:space="preserve">.” </w:t>
      </w:r>
      <w:r w:rsidR="006E3F1A" w:rsidRPr="006E3F1A">
        <w:rPr>
          <w:rFonts w:ascii="Arial" w:hAnsi="Arial" w:cs="Arial"/>
          <w:sz w:val="24"/>
          <w:szCs w:val="24"/>
        </w:rPr>
        <w:t>(Kotler et al., 2009)</w:t>
      </w:r>
      <w:r w:rsidR="006E3F1A">
        <w:rPr>
          <w:rFonts w:ascii="Arial" w:hAnsi="Arial" w:cs="Arial"/>
          <w:sz w:val="24"/>
          <w:szCs w:val="24"/>
        </w:rPr>
        <w:t xml:space="preserve">. </w:t>
      </w:r>
      <w:r w:rsidR="00690F1B">
        <w:rPr>
          <w:rFonts w:ascii="Arial" w:hAnsi="Arial" w:cs="Arial"/>
          <w:sz w:val="24"/>
          <w:szCs w:val="24"/>
        </w:rPr>
        <w:t xml:space="preserve">In a strategic setting, the </w:t>
      </w:r>
      <w:proofErr w:type="spellStart"/>
      <w:r w:rsidR="00690F1B">
        <w:rPr>
          <w:rFonts w:ascii="Arial" w:hAnsi="Arial" w:cs="Arial"/>
          <w:sz w:val="24"/>
          <w:szCs w:val="24"/>
        </w:rPr>
        <w:t>servicescape</w:t>
      </w:r>
      <w:proofErr w:type="spellEnd"/>
      <w:r w:rsidR="00690F1B">
        <w:rPr>
          <w:rFonts w:ascii="Arial" w:hAnsi="Arial" w:cs="Arial"/>
          <w:sz w:val="24"/>
          <w:szCs w:val="24"/>
        </w:rPr>
        <w:t xml:space="preserve"> can provide a visual metaphor for </w:t>
      </w:r>
      <w:r w:rsidR="00B50424">
        <w:rPr>
          <w:rFonts w:ascii="Arial" w:hAnsi="Arial" w:cs="Arial"/>
          <w:sz w:val="24"/>
          <w:szCs w:val="24"/>
        </w:rPr>
        <w:t xml:space="preserve">an organisation’s </w:t>
      </w:r>
      <w:r w:rsidR="002C3B24">
        <w:rPr>
          <w:rFonts w:ascii="Arial" w:hAnsi="Arial" w:cs="Arial"/>
          <w:sz w:val="24"/>
          <w:szCs w:val="24"/>
        </w:rPr>
        <w:t>brand and offerings</w:t>
      </w:r>
      <w:r w:rsidR="00B50424">
        <w:rPr>
          <w:rFonts w:ascii="Arial" w:hAnsi="Arial" w:cs="Arial"/>
          <w:sz w:val="24"/>
          <w:szCs w:val="24"/>
        </w:rPr>
        <w:t>.</w:t>
      </w:r>
      <w:r w:rsidR="00CF4ADF">
        <w:rPr>
          <w:rFonts w:ascii="Arial" w:hAnsi="Arial" w:cs="Arial"/>
          <w:sz w:val="24"/>
          <w:szCs w:val="24"/>
        </w:rPr>
        <w:t xml:space="preserve"> The physical environment and atmosphere of a store can either help or hinder the ability of customers and employees to go about their duties. </w:t>
      </w:r>
      <w:r w:rsidR="006E7109">
        <w:rPr>
          <w:rFonts w:ascii="Arial" w:hAnsi="Arial" w:cs="Arial"/>
          <w:sz w:val="24"/>
          <w:szCs w:val="24"/>
        </w:rPr>
        <w:t xml:space="preserve">“Environmental psychologists suggest that individuals react to places with two </w:t>
      </w:r>
      <w:proofErr w:type="gramStart"/>
      <w:r w:rsidR="006E7109">
        <w:rPr>
          <w:rFonts w:ascii="Arial" w:hAnsi="Arial" w:cs="Arial"/>
          <w:sz w:val="24"/>
          <w:szCs w:val="24"/>
        </w:rPr>
        <w:t>general</w:t>
      </w:r>
      <w:proofErr w:type="gramEnd"/>
      <w:r w:rsidR="006E7109">
        <w:rPr>
          <w:rFonts w:ascii="Arial" w:hAnsi="Arial" w:cs="Arial"/>
          <w:sz w:val="24"/>
          <w:szCs w:val="24"/>
        </w:rPr>
        <w:t xml:space="preserve">, and opposite, forms of behaviour: approach and avoidance.” (Bitner, 1992). </w:t>
      </w:r>
      <w:r w:rsidR="00F64986">
        <w:rPr>
          <w:rFonts w:ascii="Arial" w:hAnsi="Arial" w:cs="Arial"/>
          <w:sz w:val="24"/>
          <w:szCs w:val="24"/>
        </w:rPr>
        <w:t xml:space="preserve">The implementation of the </w:t>
      </w:r>
      <w:proofErr w:type="spellStart"/>
      <w:r w:rsidR="00F64986">
        <w:rPr>
          <w:rFonts w:ascii="Arial" w:hAnsi="Arial" w:cs="Arial"/>
          <w:sz w:val="24"/>
          <w:szCs w:val="24"/>
        </w:rPr>
        <w:t>servicescape</w:t>
      </w:r>
      <w:proofErr w:type="spellEnd"/>
      <w:r w:rsidR="00F64986">
        <w:rPr>
          <w:rFonts w:ascii="Arial" w:hAnsi="Arial" w:cs="Arial"/>
          <w:sz w:val="24"/>
          <w:szCs w:val="24"/>
        </w:rPr>
        <w:t xml:space="preserve"> has the power to cater to a certain market segment and </w:t>
      </w:r>
      <w:r w:rsidR="004A03ED">
        <w:rPr>
          <w:rFonts w:ascii="Arial" w:hAnsi="Arial" w:cs="Arial"/>
          <w:sz w:val="24"/>
          <w:szCs w:val="24"/>
        </w:rPr>
        <w:t>differentiate an organisation from its competitors.</w:t>
      </w:r>
    </w:p>
    <w:p w14:paraId="18373957" w14:textId="77777777" w:rsidR="004A03ED" w:rsidRPr="0056454E" w:rsidRDefault="004A03ED" w:rsidP="008468F2">
      <w:pPr>
        <w:rPr>
          <w:rFonts w:ascii="Arial" w:hAnsi="Arial" w:cs="Arial"/>
          <w:sz w:val="24"/>
          <w:szCs w:val="24"/>
        </w:rPr>
      </w:pPr>
      <w:r w:rsidRPr="004A03ED">
        <w:drawing>
          <wp:inline distT="0" distB="0" distL="0" distR="0" wp14:anchorId="6959D935" wp14:editId="36EEB3E0">
            <wp:extent cx="6003235" cy="3988844"/>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
                    <a:stretch>
                      <a:fillRect/>
                    </a:stretch>
                  </pic:blipFill>
                  <pic:spPr>
                    <a:xfrm>
                      <a:off x="0" y="0"/>
                      <a:ext cx="6014388" cy="3996255"/>
                    </a:xfrm>
                    <a:prstGeom prst="rect">
                      <a:avLst/>
                    </a:prstGeom>
                  </pic:spPr>
                </pic:pic>
              </a:graphicData>
            </a:graphic>
          </wp:inline>
        </w:drawing>
      </w:r>
    </w:p>
    <w:p w14:paraId="199F6A84" w14:textId="77777777" w:rsidR="00C064DB" w:rsidRDefault="004361BD" w:rsidP="008468F2">
      <w:pPr>
        <w:rPr>
          <w:rFonts w:ascii="Arial" w:hAnsi="Arial" w:cs="Arial"/>
          <w:b/>
          <w:sz w:val="24"/>
          <w:szCs w:val="24"/>
        </w:rPr>
      </w:pPr>
      <w:r>
        <w:rPr>
          <w:rFonts w:ascii="Arial" w:hAnsi="Arial" w:cs="Arial"/>
          <w:b/>
          <w:sz w:val="24"/>
          <w:szCs w:val="24"/>
        </w:rPr>
        <w:t>Figure 1: Bitner’s Servicescape Model</w:t>
      </w:r>
    </w:p>
    <w:p w14:paraId="13C60E5E" w14:textId="77777777" w:rsidR="004361BD" w:rsidRDefault="004361BD" w:rsidP="007F6114">
      <w:pPr>
        <w:spacing w:line="360" w:lineRule="auto"/>
        <w:rPr>
          <w:rFonts w:ascii="Arial" w:hAnsi="Arial" w:cs="Arial"/>
          <w:sz w:val="24"/>
          <w:szCs w:val="24"/>
        </w:rPr>
      </w:pPr>
      <w:r w:rsidRPr="004361BD">
        <w:rPr>
          <w:rFonts w:ascii="Arial" w:hAnsi="Arial" w:cs="Arial"/>
          <w:sz w:val="24"/>
          <w:szCs w:val="24"/>
        </w:rPr>
        <w:lastRenderedPageBreak/>
        <w:t xml:space="preserve">The model above </w:t>
      </w:r>
      <w:r>
        <w:rPr>
          <w:rFonts w:ascii="Arial" w:hAnsi="Arial" w:cs="Arial"/>
          <w:sz w:val="24"/>
          <w:szCs w:val="24"/>
        </w:rPr>
        <w:t xml:space="preserve">displays the many components and levels that make up the </w:t>
      </w:r>
      <w:proofErr w:type="spellStart"/>
      <w:r>
        <w:rPr>
          <w:rFonts w:ascii="Arial" w:hAnsi="Arial" w:cs="Arial"/>
          <w:sz w:val="24"/>
          <w:szCs w:val="24"/>
        </w:rPr>
        <w:t>servicescape</w:t>
      </w:r>
      <w:proofErr w:type="spellEnd"/>
      <w:r>
        <w:rPr>
          <w:rFonts w:ascii="Arial" w:hAnsi="Arial" w:cs="Arial"/>
          <w:sz w:val="24"/>
          <w:szCs w:val="24"/>
        </w:rPr>
        <w:t xml:space="preserve">. It shows that customers and employees are likely to be affected by </w:t>
      </w:r>
      <w:r w:rsidR="003E1A41">
        <w:rPr>
          <w:rFonts w:ascii="Arial" w:hAnsi="Arial" w:cs="Arial"/>
          <w:sz w:val="24"/>
          <w:szCs w:val="24"/>
        </w:rPr>
        <w:t xml:space="preserve">the physical surroundings due to </w:t>
      </w:r>
      <w:r>
        <w:rPr>
          <w:rFonts w:ascii="Arial" w:hAnsi="Arial" w:cs="Arial"/>
          <w:sz w:val="24"/>
          <w:szCs w:val="24"/>
        </w:rPr>
        <w:t>these unique characteristics</w:t>
      </w:r>
      <w:r w:rsidR="003E1A41">
        <w:rPr>
          <w:rFonts w:ascii="Arial" w:hAnsi="Arial" w:cs="Arial"/>
          <w:sz w:val="24"/>
          <w:szCs w:val="24"/>
        </w:rPr>
        <w:t xml:space="preserve">. </w:t>
      </w:r>
    </w:p>
    <w:p w14:paraId="3021D968" w14:textId="77777777" w:rsidR="001776A6" w:rsidRDefault="001776A6" w:rsidP="007F6114">
      <w:pPr>
        <w:spacing w:line="360" w:lineRule="auto"/>
        <w:rPr>
          <w:rFonts w:ascii="Arial" w:hAnsi="Arial" w:cs="Arial"/>
          <w:sz w:val="24"/>
          <w:szCs w:val="24"/>
        </w:rPr>
      </w:pPr>
      <w:r>
        <w:rPr>
          <w:rFonts w:ascii="Arial" w:hAnsi="Arial" w:cs="Arial"/>
          <w:sz w:val="24"/>
          <w:szCs w:val="24"/>
        </w:rPr>
        <w:t xml:space="preserve">JD Sports has done well to stay relevant on the high street amidst the high growth of online retail shopping negatively affecting many bricks and mortar stores. According to Howard (2018), JD has heavily invested into its store layouts to maximise the shopping experience </w:t>
      </w:r>
      <w:r w:rsidR="00764D6C">
        <w:rPr>
          <w:rFonts w:ascii="Arial" w:hAnsi="Arial" w:cs="Arial"/>
          <w:sz w:val="24"/>
          <w:szCs w:val="24"/>
        </w:rPr>
        <w:t xml:space="preserve">and has received praise from marketing analysts. </w:t>
      </w:r>
      <w:r w:rsidR="009772F9">
        <w:rPr>
          <w:rFonts w:ascii="Arial" w:hAnsi="Arial" w:cs="Arial"/>
          <w:sz w:val="24"/>
          <w:szCs w:val="24"/>
        </w:rPr>
        <w:t xml:space="preserve">This shows that the </w:t>
      </w:r>
      <w:proofErr w:type="spellStart"/>
      <w:r w:rsidR="009772F9">
        <w:rPr>
          <w:rFonts w:ascii="Arial" w:hAnsi="Arial" w:cs="Arial"/>
          <w:sz w:val="24"/>
          <w:szCs w:val="24"/>
        </w:rPr>
        <w:t>servicescape</w:t>
      </w:r>
      <w:proofErr w:type="spellEnd"/>
      <w:r w:rsidR="009772F9">
        <w:rPr>
          <w:rFonts w:ascii="Arial" w:hAnsi="Arial" w:cs="Arial"/>
          <w:sz w:val="24"/>
          <w:szCs w:val="24"/>
        </w:rPr>
        <w:t xml:space="preserve"> is </w:t>
      </w:r>
      <w:r w:rsidR="003C4C9F">
        <w:rPr>
          <w:rFonts w:ascii="Arial" w:hAnsi="Arial" w:cs="Arial"/>
          <w:sz w:val="24"/>
          <w:szCs w:val="24"/>
        </w:rPr>
        <w:t>of greater importance for the overall service quality than previously thought.</w:t>
      </w:r>
      <w:r w:rsidR="008B2DEE">
        <w:rPr>
          <w:rFonts w:ascii="Arial" w:hAnsi="Arial" w:cs="Arial"/>
          <w:sz w:val="24"/>
          <w:szCs w:val="24"/>
        </w:rPr>
        <w:tab/>
      </w:r>
    </w:p>
    <w:p w14:paraId="1D9E3989" w14:textId="77777777" w:rsidR="0038460C" w:rsidRDefault="0038460C" w:rsidP="008468F2">
      <w:pPr>
        <w:rPr>
          <w:rFonts w:ascii="Arial" w:hAnsi="Arial" w:cs="Arial"/>
          <w:sz w:val="24"/>
          <w:szCs w:val="24"/>
        </w:rPr>
      </w:pPr>
    </w:p>
    <w:p w14:paraId="5A11EC93" w14:textId="77777777" w:rsidR="0038460C" w:rsidRDefault="00BB0018" w:rsidP="008468F2">
      <w:pPr>
        <w:rPr>
          <w:rFonts w:ascii="Arial" w:hAnsi="Arial" w:cs="Arial"/>
          <w:b/>
          <w:sz w:val="24"/>
          <w:szCs w:val="24"/>
        </w:rPr>
      </w:pPr>
      <w:r>
        <w:rPr>
          <w:rFonts w:ascii="Arial" w:hAnsi="Arial" w:cs="Arial"/>
          <w:b/>
          <w:sz w:val="24"/>
          <w:szCs w:val="24"/>
        </w:rPr>
        <w:t xml:space="preserve">The </w:t>
      </w:r>
      <w:r w:rsidR="002D45F7">
        <w:rPr>
          <w:rFonts w:ascii="Arial" w:hAnsi="Arial" w:cs="Arial"/>
          <w:b/>
          <w:sz w:val="24"/>
          <w:szCs w:val="24"/>
        </w:rPr>
        <w:t>Marketing Mix</w:t>
      </w:r>
      <w:r>
        <w:rPr>
          <w:rFonts w:ascii="Arial" w:hAnsi="Arial" w:cs="Arial"/>
          <w:b/>
          <w:sz w:val="24"/>
          <w:szCs w:val="24"/>
        </w:rPr>
        <w:t xml:space="preserve"> of </w:t>
      </w:r>
      <w:r w:rsidR="0038460C" w:rsidRPr="0038460C">
        <w:rPr>
          <w:rFonts w:ascii="Arial" w:hAnsi="Arial" w:cs="Arial"/>
          <w:b/>
          <w:sz w:val="24"/>
          <w:szCs w:val="24"/>
        </w:rPr>
        <w:t xml:space="preserve">JD Sport’s </w:t>
      </w:r>
    </w:p>
    <w:p w14:paraId="7CAD98E4" w14:textId="77777777" w:rsidR="0038460C" w:rsidRDefault="002D45F7" w:rsidP="007F6114">
      <w:pPr>
        <w:spacing w:line="360" w:lineRule="auto"/>
        <w:rPr>
          <w:rFonts w:ascii="Arial" w:hAnsi="Arial" w:cs="Arial"/>
          <w:sz w:val="24"/>
          <w:szCs w:val="24"/>
        </w:rPr>
      </w:pPr>
      <w:r w:rsidRPr="002D45F7">
        <w:rPr>
          <w:rFonts w:ascii="Arial" w:hAnsi="Arial" w:cs="Arial"/>
          <w:sz w:val="24"/>
          <w:szCs w:val="24"/>
        </w:rPr>
        <w:t xml:space="preserve">The </w:t>
      </w:r>
      <w:r>
        <w:rPr>
          <w:rFonts w:ascii="Arial" w:hAnsi="Arial" w:cs="Arial"/>
          <w:sz w:val="24"/>
          <w:szCs w:val="24"/>
        </w:rPr>
        <w:t xml:space="preserve">marketing mix is quite simple to understand. It is about the advertisement and distribution of </w:t>
      </w:r>
      <w:r w:rsidR="00545FD7">
        <w:rPr>
          <w:rFonts w:ascii="Arial" w:hAnsi="Arial" w:cs="Arial"/>
          <w:sz w:val="24"/>
          <w:szCs w:val="24"/>
        </w:rPr>
        <w:t>the right</w:t>
      </w:r>
      <w:r>
        <w:rPr>
          <w:rFonts w:ascii="Arial" w:hAnsi="Arial" w:cs="Arial"/>
          <w:sz w:val="24"/>
          <w:szCs w:val="24"/>
        </w:rPr>
        <w:t xml:space="preserve"> product in the right place, at the right time, and at the right price</w:t>
      </w:r>
      <w:r w:rsidR="00545FD7">
        <w:rPr>
          <w:rFonts w:ascii="Arial" w:hAnsi="Arial" w:cs="Arial"/>
          <w:sz w:val="24"/>
          <w:szCs w:val="24"/>
        </w:rPr>
        <w:t>, using the most suitable forms of promotion.</w:t>
      </w:r>
      <w:r>
        <w:rPr>
          <w:rFonts w:ascii="Arial" w:hAnsi="Arial" w:cs="Arial"/>
          <w:sz w:val="24"/>
          <w:szCs w:val="24"/>
        </w:rPr>
        <w:t xml:space="preserve"> Full understanding of an organisation’s business plan is needed to master these strategies. </w:t>
      </w:r>
      <w:r w:rsidR="00055A79">
        <w:rPr>
          <w:rFonts w:ascii="Arial" w:hAnsi="Arial" w:cs="Arial"/>
          <w:sz w:val="24"/>
          <w:szCs w:val="24"/>
        </w:rPr>
        <w:t>The 4P’s and 7P’s of marketing are predominately associated with the marketing mix and every aspect of these theories are important for the critical analysis on the state of an organisation’s market strategy. Altogether these include product, price, place, promotion, people, physical environment and process.</w:t>
      </w:r>
      <w:r w:rsidR="00545FD7">
        <w:rPr>
          <w:rFonts w:ascii="Arial" w:hAnsi="Arial" w:cs="Arial"/>
          <w:sz w:val="24"/>
          <w:szCs w:val="24"/>
        </w:rPr>
        <w:t xml:space="preserve"> It is a beneficial way of looking at how organisations reach and interact with their consumers.</w:t>
      </w:r>
    </w:p>
    <w:p w14:paraId="2ACF6CB3" w14:textId="77777777" w:rsidR="00055A79" w:rsidRDefault="00545FD7" w:rsidP="00545FD7">
      <w:pPr>
        <w:jc w:val="center"/>
        <w:rPr>
          <w:rFonts w:ascii="Arial" w:hAnsi="Arial" w:cs="Arial"/>
          <w:sz w:val="24"/>
          <w:szCs w:val="24"/>
        </w:rPr>
      </w:pPr>
      <w:r w:rsidRPr="00545FD7">
        <w:lastRenderedPageBreak/>
        <w:drawing>
          <wp:inline distT="0" distB="0" distL="0" distR="0" wp14:anchorId="7E77683F" wp14:editId="45E72ADA">
            <wp:extent cx="4381500" cy="38100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4381500" cy="3810000"/>
                    </a:xfrm>
                    <a:prstGeom prst="rect">
                      <a:avLst/>
                    </a:prstGeom>
                  </pic:spPr>
                </pic:pic>
              </a:graphicData>
            </a:graphic>
          </wp:inline>
        </w:drawing>
      </w:r>
    </w:p>
    <w:p w14:paraId="7289CAE4" w14:textId="77777777" w:rsidR="00545FD7" w:rsidRPr="00545FD7" w:rsidRDefault="00545FD7" w:rsidP="00545FD7">
      <w:pPr>
        <w:jc w:val="center"/>
        <w:rPr>
          <w:rFonts w:ascii="Arial" w:hAnsi="Arial" w:cs="Arial"/>
          <w:b/>
          <w:sz w:val="24"/>
          <w:szCs w:val="24"/>
        </w:rPr>
      </w:pPr>
      <w:r w:rsidRPr="00545FD7">
        <w:rPr>
          <w:rFonts w:ascii="Arial" w:hAnsi="Arial" w:cs="Arial"/>
          <w:b/>
          <w:sz w:val="24"/>
          <w:szCs w:val="24"/>
        </w:rPr>
        <w:t>Figure 2: Marketing Mix Diagram</w:t>
      </w:r>
    </w:p>
    <w:p w14:paraId="2B39920D" w14:textId="77777777" w:rsidR="004361BD" w:rsidRDefault="00545FD7" w:rsidP="00545FD7">
      <w:pPr>
        <w:pStyle w:val="ListParagraph"/>
        <w:numPr>
          <w:ilvl w:val="0"/>
          <w:numId w:val="8"/>
        </w:numPr>
        <w:rPr>
          <w:rFonts w:ascii="Arial" w:hAnsi="Arial" w:cs="Arial"/>
          <w:b/>
          <w:sz w:val="24"/>
          <w:szCs w:val="24"/>
        </w:rPr>
      </w:pPr>
      <w:r w:rsidRPr="00545FD7">
        <w:rPr>
          <w:rFonts w:ascii="Arial" w:hAnsi="Arial" w:cs="Arial"/>
          <w:b/>
          <w:sz w:val="24"/>
          <w:szCs w:val="24"/>
        </w:rPr>
        <w:t>Product</w:t>
      </w:r>
    </w:p>
    <w:p w14:paraId="5AA4D510" w14:textId="77777777" w:rsidR="00F46F7E" w:rsidRDefault="00545FD7" w:rsidP="007F6114">
      <w:pPr>
        <w:spacing w:line="360" w:lineRule="auto"/>
        <w:rPr>
          <w:rFonts w:ascii="Arial" w:hAnsi="Arial" w:cs="Arial"/>
          <w:sz w:val="24"/>
          <w:szCs w:val="24"/>
        </w:rPr>
      </w:pPr>
      <w:r w:rsidRPr="003673D3">
        <w:rPr>
          <w:rFonts w:ascii="Arial" w:hAnsi="Arial" w:cs="Arial"/>
          <w:sz w:val="24"/>
          <w:szCs w:val="24"/>
        </w:rPr>
        <w:t xml:space="preserve">JD Sport’s product mix </w:t>
      </w:r>
      <w:r w:rsidR="003673D3">
        <w:rPr>
          <w:rFonts w:ascii="Arial" w:hAnsi="Arial" w:cs="Arial"/>
          <w:sz w:val="24"/>
          <w:szCs w:val="24"/>
        </w:rPr>
        <w:t xml:space="preserve">is a range of casual sportswear that can be worn in everyday life. Different groups of consumers are targeted by JD who are after the latest sports fashion trends. Popular brands such as Nike, Adidas, Timberland and Lacoste are established brand names that have been on trend for decades and appeal to large groups of consumers. </w:t>
      </w:r>
      <w:r w:rsidR="006C702C">
        <w:rPr>
          <w:rFonts w:ascii="Arial" w:hAnsi="Arial" w:cs="Arial"/>
          <w:sz w:val="24"/>
          <w:szCs w:val="24"/>
        </w:rPr>
        <w:t xml:space="preserve">According to </w:t>
      </w:r>
      <w:proofErr w:type="spellStart"/>
      <w:r w:rsidR="006C702C">
        <w:rPr>
          <w:rFonts w:ascii="Arial" w:hAnsi="Arial" w:cs="Arial"/>
          <w:sz w:val="24"/>
          <w:szCs w:val="24"/>
        </w:rPr>
        <w:t>Eley</w:t>
      </w:r>
      <w:proofErr w:type="spellEnd"/>
      <w:r w:rsidR="006C702C">
        <w:rPr>
          <w:rFonts w:ascii="Arial" w:hAnsi="Arial" w:cs="Arial"/>
          <w:sz w:val="24"/>
          <w:szCs w:val="24"/>
        </w:rPr>
        <w:t xml:space="preserve"> (2018), JD’s success could be attributed to its relationship with some of these key suppliers who are very particular about how their products are presented and priced. </w:t>
      </w:r>
      <w:r w:rsidR="003673D3">
        <w:rPr>
          <w:rFonts w:ascii="Arial" w:hAnsi="Arial" w:cs="Arial"/>
          <w:sz w:val="24"/>
          <w:szCs w:val="24"/>
        </w:rPr>
        <w:t xml:space="preserve">Power brands such as these are easily recognised by JD customers. </w:t>
      </w:r>
      <w:r w:rsidR="00F46F7E">
        <w:rPr>
          <w:rFonts w:ascii="Arial" w:hAnsi="Arial" w:cs="Arial"/>
          <w:sz w:val="24"/>
          <w:szCs w:val="24"/>
        </w:rPr>
        <w:t xml:space="preserve">In order to boost sales and increase customer demand, a lot of money is put into marketing these products effectively. </w:t>
      </w:r>
      <w:r w:rsidR="00D8141F">
        <w:rPr>
          <w:rFonts w:ascii="Arial" w:hAnsi="Arial" w:cs="Arial"/>
          <w:sz w:val="24"/>
          <w:szCs w:val="24"/>
        </w:rPr>
        <w:t xml:space="preserve">Forest Hills and Training PT, two footwear ranges by Adidas, are own-brand products that were specifically manufactured for </w:t>
      </w:r>
      <w:r w:rsidR="00F46F7E">
        <w:rPr>
          <w:rFonts w:ascii="Arial" w:hAnsi="Arial" w:cs="Arial"/>
          <w:sz w:val="24"/>
          <w:szCs w:val="24"/>
        </w:rPr>
        <w:t>JD</w:t>
      </w:r>
      <w:r w:rsidR="00D8141F">
        <w:rPr>
          <w:rFonts w:ascii="Arial" w:hAnsi="Arial" w:cs="Arial"/>
          <w:sz w:val="24"/>
          <w:szCs w:val="24"/>
        </w:rPr>
        <w:t xml:space="preserve"> and</w:t>
      </w:r>
      <w:r w:rsidR="00F46F7E">
        <w:rPr>
          <w:rFonts w:ascii="Arial" w:hAnsi="Arial" w:cs="Arial"/>
          <w:sz w:val="24"/>
          <w:szCs w:val="24"/>
        </w:rPr>
        <w:t xml:space="preserve"> </w:t>
      </w:r>
      <w:r w:rsidR="00D8141F">
        <w:rPr>
          <w:rFonts w:ascii="Arial" w:hAnsi="Arial" w:cs="Arial"/>
          <w:sz w:val="24"/>
          <w:szCs w:val="24"/>
        </w:rPr>
        <w:t>cannot be found in other stores. This is due to the market knowledge and buying power of JD.</w:t>
      </w:r>
    </w:p>
    <w:p w14:paraId="008EA693" w14:textId="77777777" w:rsidR="00D8141F" w:rsidRDefault="00D8141F" w:rsidP="00545FD7">
      <w:pPr>
        <w:rPr>
          <w:rFonts w:ascii="Arial" w:hAnsi="Arial" w:cs="Arial"/>
          <w:sz w:val="24"/>
          <w:szCs w:val="24"/>
        </w:rPr>
      </w:pPr>
    </w:p>
    <w:p w14:paraId="7B990E1F" w14:textId="77777777" w:rsidR="00F46F7E" w:rsidRPr="00F46F7E" w:rsidRDefault="00F46F7E" w:rsidP="00F46F7E">
      <w:pPr>
        <w:pStyle w:val="ListParagraph"/>
        <w:numPr>
          <w:ilvl w:val="0"/>
          <w:numId w:val="8"/>
        </w:numPr>
        <w:rPr>
          <w:rFonts w:ascii="Arial" w:hAnsi="Arial" w:cs="Arial"/>
          <w:b/>
          <w:sz w:val="24"/>
          <w:szCs w:val="24"/>
        </w:rPr>
      </w:pPr>
      <w:r w:rsidRPr="00F46F7E">
        <w:rPr>
          <w:rFonts w:ascii="Arial" w:hAnsi="Arial" w:cs="Arial"/>
          <w:b/>
          <w:sz w:val="24"/>
          <w:szCs w:val="24"/>
        </w:rPr>
        <w:t>Price</w:t>
      </w:r>
    </w:p>
    <w:p w14:paraId="39BFA85C" w14:textId="77777777" w:rsidR="00545FD7" w:rsidRDefault="00291E7D" w:rsidP="007F6114">
      <w:pPr>
        <w:spacing w:line="360" w:lineRule="auto"/>
        <w:rPr>
          <w:rFonts w:ascii="Arial" w:hAnsi="Arial" w:cs="Arial"/>
          <w:sz w:val="24"/>
          <w:szCs w:val="24"/>
        </w:rPr>
      </w:pPr>
      <w:r>
        <w:rPr>
          <w:rFonts w:ascii="Arial" w:hAnsi="Arial" w:cs="Arial"/>
          <w:sz w:val="24"/>
          <w:szCs w:val="24"/>
        </w:rPr>
        <w:t xml:space="preserve">The price charged for a pair of trainers or tracksuit will depend on the cost to make these products, rival prices and </w:t>
      </w:r>
      <w:r w:rsidR="00B95C8F">
        <w:rPr>
          <w:rFonts w:ascii="Arial" w:hAnsi="Arial" w:cs="Arial"/>
          <w:sz w:val="24"/>
          <w:szCs w:val="24"/>
        </w:rPr>
        <w:t xml:space="preserve">the amount of money consumers are willing to pay </w:t>
      </w:r>
      <w:r w:rsidR="00B95C8F">
        <w:rPr>
          <w:rFonts w:ascii="Arial" w:hAnsi="Arial" w:cs="Arial"/>
          <w:sz w:val="24"/>
          <w:szCs w:val="24"/>
        </w:rPr>
        <w:lastRenderedPageBreak/>
        <w:t xml:space="preserve">for it. </w:t>
      </w:r>
      <w:r w:rsidR="00722D66">
        <w:rPr>
          <w:rFonts w:ascii="Arial" w:hAnsi="Arial" w:cs="Arial"/>
          <w:sz w:val="24"/>
          <w:szCs w:val="24"/>
        </w:rPr>
        <w:t xml:space="preserve">This is because the price of a product is directly affected by how it sells. </w:t>
      </w:r>
      <w:r w:rsidR="0013510A">
        <w:rPr>
          <w:rFonts w:ascii="Arial" w:hAnsi="Arial" w:cs="Arial"/>
          <w:sz w:val="24"/>
          <w:szCs w:val="24"/>
        </w:rPr>
        <w:t>Kotler (2003) states that after a price is set for a product you use the value of the product to make the sale</w:t>
      </w:r>
      <w:r w:rsidR="00184387">
        <w:rPr>
          <w:rFonts w:ascii="Arial" w:hAnsi="Arial" w:cs="Arial"/>
          <w:sz w:val="24"/>
          <w:szCs w:val="24"/>
        </w:rPr>
        <w:t xml:space="preserve">, not the price. </w:t>
      </w:r>
      <w:r w:rsidR="00722D66">
        <w:rPr>
          <w:rFonts w:ascii="Arial" w:hAnsi="Arial" w:cs="Arial"/>
          <w:sz w:val="24"/>
          <w:szCs w:val="24"/>
        </w:rPr>
        <w:t>This is where customer-perceived value comes in. If a product is priced higher than it</w:t>
      </w:r>
      <w:r w:rsidR="004D3995">
        <w:rPr>
          <w:rFonts w:ascii="Arial" w:hAnsi="Arial" w:cs="Arial"/>
          <w:sz w:val="24"/>
          <w:szCs w:val="24"/>
        </w:rPr>
        <w:t xml:space="preserve">s perceived value, it is less likely to sell. Therefore, JD implements competitive pricing in their strategy for their well-known products. They make sure their prices for the same products are lower than their competitors. </w:t>
      </w:r>
      <w:r w:rsidR="00C43931">
        <w:rPr>
          <w:rFonts w:ascii="Arial" w:hAnsi="Arial" w:cs="Arial"/>
          <w:sz w:val="24"/>
          <w:szCs w:val="24"/>
        </w:rPr>
        <w:t>Strategic pricing is also used to position exclusive brands and products such as a new release from Nike, which are always desired by consumers.</w:t>
      </w:r>
    </w:p>
    <w:p w14:paraId="08AAA26C" w14:textId="77777777" w:rsidR="006E7109" w:rsidRDefault="006E7109" w:rsidP="008468F2">
      <w:pPr>
        <w:rPr>
          <w:rFonts w:ascii="Arial" w:hAnsi="Arial" w:cs="Arial"/>
          <w:sz w:val="24"/>
          <w:szCs w:val="24"/>
        </w:rPr>
      </w:pPr>
    </w:p>
    <w:p w14:paraId="1525CA46" w14:textId="77777777" w:rsidR="00C43931" w:rsidRDefault="00C43931" w:rsidP="00C43931">
      <w:pPr>
        <w:pStyle w:val="ListParagraph"/>
        <w:numPr>
          <w:ilvl w:val="0"/>
          <w:numId w:val="8"/>
        </w:numPr>
        <w:rPr>
          <w:rFonts w:ascii="Arial" w:hAnsi="Arial" w:cs="Arial"/>
          <w:b/>
          <w:sz w:val="24"/>
          <w:szCs w:val="24"/>
        </w:rPr>
      </w:pPr>
      <w:r w:rsidRPr="00C43931">
        <w:rPr>
          <w:rFonts w:ascii="Arial" w:hAnsi="Arial" w:cs="Arial"/>
          <w:b/>
          <w:sz w:val="24"/>
          <w:szCs w:val="24"/>
        </w:rPr>
        <w:t>Place</w:t>
      </w:r>
    </w:p>
    <w:p w14:paraId="65CDAC61" w14:textId="77777777" w:rsidR="00C43931" w:rsidRDefault="00C43931" w:rsidP="007F6114">
      <w:pPr>
        <w:spacing w:line="360" w:lineRule="auto"/>
        <w:rPr>
          <w:rFonts w:ascii="Arial" w:hAnsi="Arial" w:cs="Arial"/>
          <w:sz w:val="24"/>
          <w:szCs w:val="24"/>
        </w:rPr>
      </w:pPr>
      <w:r w:rsidRPr="00C43931">
        <w:rPr>
          <w:rFonts w:ascii="Arial" w:hAnsi="Arial" w:cs="Arial"/>
          <w:sz w:val="24"/>
          <w:szCs w:val="24"/>
        </w:rPr>
        <w:t xml:space="preserve">JD are known to operate in in areas with high influx of people such as high streets, shopping centres, locations outside of town and e-commerce. </w:t>
      </w:r>
      <w:r>
        <w:rPr>
          <w:rFonts w:ascii="Arial" w:hAnsi="Arial" w:cs="Arial"/>
          <w:sz w:val="24"/>
          <w:szCs w:val="24"/>
        </w:rPr>
        <w:t>To differentiate themselves from their rivals, JD create innovative displays with creative imagery and visual cues which make the store</w:t>
      </w:r>
      <w:r w:rsidR="005A427A">
        <w:rPr>
          <w:rFonts w:ascii="Arial" w:hAnsi="Arial" w:cs="Arial"/>
          <w:sz w:val="24"/>
          <w:szCs w:val="24"/>
        </w:rPr>
        <w:t>s</w:t>
      </w:r>
      <w:r>
        <w:rPr>
          <w:rFonts w:ascii="Arial" w:hAnsi="Arial" w:cs="Arial"/>
          <w:sz w:val="24"/>
          <w:szCs w:val="24"/>
        </w:rPr>
        <w:t xml:space="preserve"> </w:t>
      </w:r>
      <w:r w:rsidR="005A427A">
        <w:rPr>
          <w:rFonts w:ascii="Arial" w:hAnsi="Arial" w:cs="Arial"/>
          <w:sz w:val="24"/>
          <w:szCs w:val="24"/>
        </w:rPr>
        <w:t>more appealing and exciting. Choosing the right location has the potential to maximise sales, limit costs and maximise their profits. JD has heavily invested in e-commerce because they have realised customers now expect very high standards of service when shopping online on their website and on the mobile app. Functionality and customer service continue to be improved to offer better quality.</w:t>
      </w:r>
    </w:p>
    <w:p w14:paraId="1E5AF3FC" w14:textId="77777777" w:rsidR="005A427A" w:rsidRDefault="005A427A" w:rsidP="00C43931">
      <w:pPr>
        <w:rPr>
          <w:rFonts w:ascii="Arial" w:hAnsi="Arial" w:cs="Arial"/>
          <w:sz w:val="24"/>
          <w:szCs w:val="24"/>
        </w:rPr>
      </w:pPr>
    </w:p>
    <w:p w14:paraId="224ECFDC" w14:textId="77777777" w:rsidR="005A427A" w:rsidRDefault="005A427A" w:rsidP="005A427A">
      <w:pPr>
        <w:pStyle w:val="ListParagraph"/>
        <w:numPr>
          <w:ilvl w:val="0"/>
          <w:numId w:val="8"/>
        </w:numPr>
        <w:rPr>
          <w:rFonts w:ascii="Arial" w:hAnsi="Arial" w:cs="Arial"/>
          <w:b/>
          <w:sz w:val="24"/>
          <w:szCs w:val="24"/>
        </w:rPr>
      </w:pPr>
      <w:r w:rsidRPr="005A427A">
        <w:rPr>
          <w:rFonts w:ascii="Arial" w:hAnsi="Arial" w:cs="Arial"/>
          <w:b/>
          <w:sz w:val="24"/>
          <w:szCs w:val="24"/>
        </w:rPr>
        <w:t>Promotion</w:t>
      </w:r>
    </w:p>
    <w:p w14:paraId="4488DF12" w14:textId="77777777" w:rsidR="00184387" w:rsidRDefault="005A427A" w:rsidP="007F6114">
      <w:pPr>
        <w:spacing w:line="360" w:lineRule="auto"/>
        <w:rPr>
          <w:rFonts w:ascii="Arial" w:hAnsi="Arial" w:cs="Arial"/>
          <w:sz w:val="24"/>
          <w:szCs w:val="24"/>
          <w:shd w:val="clear" w:color="auto" w:fill="FFFFFF"/>
        </w:rPr>
      </w:pPr>
      <w:r w:rsidRPr="005A427A">
        <w:rPr>
          <w:rFonts w:ascii="Arial" w:hAnsi="Arial" w:cs="Arial"/>
          <w:sz w:val="24"/>
          <w:szCs w:val="24"/>
        </w:rPr>
        <w:t xml:space="preserve">JD’s competitor advantage in the market </w:t>
      </w:r>
      <w:r w:rsidR="009264AC">
        <w:rPr>
          <w:rFonts w:ascii="Arial" w:hAnsi="Arial" w:cs="Arial"/>
          <w:sz w:val="24"/>
          <w:szCs w:val="24"/>
        </w:rPr>
        <w:t>can be contributed to high profile brands willing to sell their products to JD because they are likely to sell more than their competitors. They successfully use a mix of above-the-line and below-the-line promotions to create awareness and generate interest and desire in their products</w:t>
      </w:r>
      <w:r w:rsidR="007D0189">
        <w:rPr>
          <w:rFonts w:ascii="Arial" w:hAnsi="Arial" w:cs="Arial"/>
          <w:sz w:val="24"/>
          <w:szCs w:val="24"/>
        </w:rPr>
        <w:t>. Their above-the-line activities include advertisements in newspapers, magazines, TV and radio. These traditional strategies are still work very well to reach their target audiences, but they are costly and response rates are difficult to measure.</w:t>
      </w:r>
      <w:r w:rsidR="00885F5B">
        <w:rPr>
          <w:rFonts w:ascii="Arial" w:hAnsi="Arial" w:cs="Arial"/>
          <w:sz w:val="24"/>
          <w:szCs w:val="24"/>
        </w:rPr>
        <w:t xml:space="preserve"> Despite this, their popularity cannot be denied. </w:t>
      </w:r>
      <w:r w:rsidR="00167C4D">
        <w:rPr>
          <w:rFonts w:ascii="Arial" w:hAnsi="Arial" w:cs="Arial"/>
          <w:sz w:val="24"/>
          <w:szCs w:val="24"/>
        </w:rPr>
        <w:t>Wheaton and Stuart (2012) give an example of the great impact that commercial advertisements have had upon the public, stating that a campaigning politician in the US would find it impossible to have a successful election without TV advertising.</w:t>
      </w:r>
      <w:r w:rsidR="007D0189">
        <w:rPr>
          <w:rFonts w:ascii="Arial" w:hAnsi="Arial" w:cs="Arial"/>
          <w:sz w:val="24"/>
          <w:szCs w:val="24"/>
        </w:rPr>
        <w:t xml:space="preserve"> Their below-the-line promotions offer </w:t>
      </w:r>
      <w:r w:rsidR="007D0189">
        <w:rPr>
          <w:rFonts w:ascii="Arial" w:hAnsi="Arial" w:cs="Arial"/>
          <w:sz w:val="24"/>
          <w:szCs w:val="24"/>
        </w:rPr>
        <w:lastRenderedPageBreak/>
        <w:t xml:space="preserve">opportunities to interact with their consumers directly on a personal level. JD has leveraged the use of social media such as Facebook, Instagram and Twitter to advertise directly to their followers and target audiences, making it easier to gauge traffic and responses. </w:t>
      </w:r>
      <w:r w:rsidR="009660F1">
        <w:rPr>
          <w:rFonts w:ascii="Arial" w:hAnsi="Arial" w:cs="Arial"/>
          <w:sz w:val="24"/>
          <w:szCs w:val="24"/>
        </w:rPr>
        <w:t>Other activities include email marketing, celebrity endorsements, sports team sponsorships, and the use of high-quality photography to attract customers.</w:t>
      </w:r>
      <w:r w:rsidR="00184387">
        <w:rPr>
          <w:rFonts w:ascii="Arial" w:hAnsi="Arial" w:cs="Arial"/>
          <w:sz w:val="24"/>
          <w:szCs w:val="24"/>
        </w:rPr>
        <w:t xml:space="preserve"> </w:t>
      </w:r>
      <w:r w:rsidR="00184387" w:rsidRPr="00390B0B">
        <w:rPr>
          <w:rFonts w:ascii="Arial" w:hAnsi="Arial" w:cs="Arial"/>
          <w:color w:val="404040"/>
          <w:sz w:val="24"/>
          <w:szCs w:val="24"/>
          <w:shd w:val="clear" w:color="auto" w:fill="FFFFFF"/>
        </w:rPr>
        <w:t>"</w:t>
      </w:r>
      <w:r w:rsidR="00184387" w:rsidRPr="006B5204">
        <w:rPr>
          <w:rFonts w:ascii="Arial" w:hAnsi="Arial" w:cs="Arial"/>
          <w:sz w:val="24"/>
          <w:szCs w:val="24"/>
          <w:shd w:val="clear" w:color="auto" w:fill="FFFFFF"/>
        </w:rPr>
        <w:t xml:space="preserve">This, as well as its ability to remain relevant and engage with customers through the sponsorship of athletes like Anthony Joshua, sets it apart from emerging online competitors such as </w:t>
      </w:r>
      <w:proofErr w:type="spellStart"/>
      <w:r w:rsidR="00184387" w:rsidRPr="006B5204">
        <w:rPr>
          <w:rFonts w:ascii="Arial" w:hAnsi="Arial" w:cs="Arial"/>
          <w:sz w:val="24"/>
          <w:szCs w:val="24"/>
          <w:shd w:val="clear" w:color="auto" w:fill="FFFFFF"/>
        </w:rPr>
        <w:t>Gymshark</w:t>
      </w:r>
      <w:proofErr w:type="spellEnd"/>
      <w:r w:rsidR="00184387" w:rsidRPr="006B5204">
        <w:rPr>
          <w:rFonts w:ascii="Arial" w:hAnsi="Arial" w:cs="Arial"/>
          <w:sz w:val="24"/>
          <w:szCs w:val="24"/>
          <w:shd w:val="clear" w:color="auto" w:fill="FFFFFF"/>
        </w:rPr>
        <w:t xml:space="preserve">, </w:t>
      </w:r>
      <w:proofErr w:type="spellStart"/>
      <w:r w:rsidR="00184387" w:rsidRPr="006B5204">
        <w:rPr>
          <w:rFonts w:ascii="Arial" w:hAnsi="Arial" w:cs="Arial"/>
          <w:sz w:val="24"/>
          <w:szCs w:val="24"/>
          <w:shd w:val="clear" w:color="auto" w:fill="FFFFFF"/>
        </w:rPr>
        <w:t>Asos</w:t>
      </w:r>
      <w:proofErr w:type="spellEnd"/>
      <w:r w:rsidR="00184387" w:rsidRPr="006B5204">
        <w:rPr>
          <w:rFonts w:ascii="Arial" w:hAnsi="Arial" w:cs="Arial"/>
          <w:sz w:val="24"/>
          <w:szCs w:val="24"/>
          <w:shd w:val="clear" w:color="auto" w:fill="FFFFFF"/>
        </w:rPr>
        <w:t xml:space="preserve"> and boohoo.com</w:t>
      </w:r>
      <w:r w:rsidR="00184387">
        <w:rPr>
          <w:rFonts w:ascii="Arial" w:hAnsi="Arial" w:cs="Arial"/>
          <w:sz w:val="24"/>
          <w:szCs w:val="24"/>
          <w:shd w:val="clear" w:color="auto" w:fill="FFFFFF"/>
        </w:rPr>
        <w:t>.</w:t>
      </w:r>
      <w:r w:rsidR="00184387" w:rsidRPr="006B5204">
        <w:rPr>
          <w:rFonts w:ascii="Arial" w:hAnsi="Arial" w:cs="Arial"/>
          <w:sz w:val="24"/>
          <w:szCs w:val="24"/>
          <w:shd w:val="clear" w:color="auto" w:fill="FFFFFF"/>
        </w:rPr>
        <w:t xml:space="preserve">" </w:t>
      </w:r>
      <w:r w:rsidR="00184387">
        <w:rPr>
          <w:rFonts w:ascii="Arial" w:hAnsi="Arial" w:cs="Arial"/>
          <w:sz w:val="24"/>
          <w:szCs w:val="24"/>
          <w:shd w:val="clear" w:color="auto" w:fill="FFFFFF"/>
        </w:rPr>
        <w:t>(Johnston, 2018).</w:t>
      </w:r>
    </w:p>
    <w:p w14:paraId="51E29F90" w14:textId="77777777" w:rsidR="005A427A" w:rsidRPr="005A427A" w:rsidRDefault="005A427A" w:rsidP="005A427A">
      <w:pPr>
        <w:rPr>
          <w:rFonts w:ascii="Arial" w:hAnsi="Arial" w:cs="Arial"/>
          <w:sz w:val="24"/>
          <w:szCs w:val="24"/>
        </w:rPr>
      </w:pPr>
    </w:p>
    <w:p w14:paraId="7E1031F9" w14:textId="77777777" w:rsidR="00291E7D" w:rsidRPr="004361BD" w:rsidRDefault="009264AC" w:rsidP="008468F2">
      <w:pPr>
        <w:rPr>
          <w:rFonts w:ascii="Arial" w:hAnsi="Arial" w:cs="Arial"/>
          <w:sz w:val="24"/>
          <w:szCs w:val="24"/>
        </w:rPr>
      </w:pPr>
      <w:r>
        <w:rPr>
          <w:rFonts w:ascii="Arial" w:hAnsi="Arial" w:cs="Arial"/>
          <w:sz w:val="24"/>
          <w:szCs w:val="24"/>
        </w:rPr>
        <w:t xml:space="preserve"> </w:t>
      </w:r>
    </w:p>
    <w:p w14:paraId="4E5A156B" w14:textId="77777777" w:rsidR="00D25027" w:rsidRPr="00D25027" w:rsidRDefault="00D25027" w:rsidP="008468F2">
      <w:pPr>
        <w:rPr>
          <w:rFonts w:ascii="Arial" w:hAnsi="Arial" w:cs="Arial"/>
          <w:b/>
          <w:sz w:val="24"/>
          <w:szCs w:val="24"/>
        </w:rPr>
      </w:pPr>
      <w:r w:rsidRPr="00D25027">
        <w:rPr>
          <w:rFonts w:ascii="Arial" w:hAnsi="Arial" w:cs="Arial"/>
          <w:b/>
          <w:sz w:val="24"/>
          <w:szCs w:val="24"/>
        </w:rPr>
        <w:t>JD Sport’s Touchpoints and Customer Journey</w:t>
      </w:r>
    </w:p>
    <w:p w14:paraId="70F47C5D" w14:textId="77777777" w:rsidR="00183E9E" w:rsidRDefault="00183E9E" w:rsidP="007F6114">
      <w:pPr>
        <w:spacing w:line="360" w:lineRule="auto"/>
        <w:rPr>
          <w:rFonts w:ascii="Arial" w:hAnsi="Arial" w:cs="Arial"/>
          <w:sz w:val="24"/>
          <w:szCs w:val="24"/>
          <w:shd w:val="clear" w:color="auto" w:fill="FFFFFF"/>
        </w:rPr>
      </w:pPr>
      <w:r>
        <w:rPr>
          <w:rFonts w:ascii="Arial" w:hAnsi="Arial" w:cs="Arial"/>
          <w:sz w:val="24"/>
          <w:szCs w:val="24"/>
          <w:shd w:val="clear" w:color="auto" w:fill="FFFFFF"/>
        </w:rPr>
        <w:t>“</w:t>
      </w:r>
      <w:r w:rsidRPr="00E9746B">
        <w:rPr>
          <w:rFonts w:ascii="Arial" w:hAnsi="Arial" w:cs="Arial"/>
          <w:sz w:val="24"/>
          <w:szCs w:val="24"/>
          <w:shd w:val="clear" w:color="auto" w:fill="FFFFFF"/>
        </w:rPr>
        <w:t>To maximize customer satisfaction, companies have long emphasized touchpoints. But doing so can divert attention from the more important issue: the customer’s end-to-end journey.</w:t>
      </w:r>
      <w:r>
        <w:rPr>
          <w:rFonts w:ascii="Arial" w:hAnsi="Arial" w:cs="Arial"/>
          <w:sz w:val="24"/>
          <w:szCs w:val="24"/>
          <w:shd w:val="clear" w:color="auto" w:fill="FFFFFF"/>
        </w:rPr>
        <w:t>” (</w:t>
      </w:r>
      <w:proofErr w:type="spellStart"/>
      <w:r w:rsidRPr="00183E9E">
        <w:rPr>
          <w:rFonts w:ascii="Arial" w:hAnsi="Arial" w:cs="Arial"/>
          <w:sz w:val="24"/>
          <w:szCs w:val="24"/>
          <w:shd w:val="clear" w:color="auto" w:fill="FFFFFF"/>
        </w:rPr>
        <w:t>Maechler</w:t>
      </w:r>
      <w:proofErr w:type="spellEnd"/>
      <w:r w:rsidR="006E3F1A">
        <w:rPr>
          <w:rFonts w:ascii="Arial" w:hAnsi="Arial" w:cs="Arial"/>
          <w:sz w:val="24"/>
          <w:szCs w:val="24"/>
          <w:shd w:val="clear" w:color="auto" w:fill="FFFFFF"/>
        </w:rPr>
        <w:t xml:space="preserve"> et al</w:t>
      </w:r>
      <w:r w:rsidRPr="00183E9E">
        <w:rPr>
          <w:rFonts w:ascii="Arial" w:hAnsi="Arial" w:cs="Arial"/>
          <w:sz w:val="24"/>
          <w:szCs w:val="24"/>
          <w:shd w:val="clear" w:color="auto" w:fill="FFFFFF"/>
        </w:rPr>
        <w:t>, 2019).</w:t>
      </w:r>
      <w:r w:rsidR="00713DF0">
        <w:rPr>
          <w:rFonts w:ascii="Arial" w:hAnsi="Arial" w:cs="Arial"/>
          <w:sz w:val="24"/>
          <w:szCs w:val="24"/>
          <w:shd w:val="clear" w:color="auto" w:fill="FFFFFF"/>
        </w:rPr>
        <w:t xml:space="preserve"> </w:t>
      </w:r>
      <w:r w:rsidR="00701509">
        <w:rPr>
          <w:rFonts w:ascii="Arial" w:hAnsi="Arial" w:cs="Arial"/>
          <w:sz w:val="24"/>
          <w:szCs w:val="24"/>
          <w:shd w:val="clear" w:color="auto" w:fill="FFFFFF"/>
        </w:rPr>
        <w:t xml:space="preserve">It can be argued that the customer’s journey is more important than the touchpoints, but it is the touchpoints that essentially reel in a potential customer first. </w:t>
      </w:r>
      <w:r w:rsidR="00184387" w:rsidRPr="002C734C">
        <w:rPr>
          <w:rFonts w:ascii="Arial" w:hAnsi="Arial" w:cs="Arial"/>
          <w:sz w:val="24"/>
          <w:szCs w:val="24"/>
          <w:shd w:val="clear" w:color="auto" w:fill="FFFFFF"/>
        </w:rPr>
        <w:t xml:space="preserve">“A customer touchpoint is any moment when a customer </w:t>
      </w:r>
      <w:proofErr w:type="gramStart"/>
      <w:r w:rsidR="00184387" w:rsidRPr="002C734C">
        <w:rPr>
          <w:rFonts w:ascii="Arial" w:hAnsi="Arial" w:cs="Arial"/>
          <w:sz w:val="24"/>
          <w:szCs w:val="24"/>
          <w:shd w:val="clear" w:color="auto" w:fill="FFFFFF"/>
        </w:rPr>
        <w:t>comes into contact with</w:t>
      </w:r>
      <w:proofErr w:type="gramEnd"/>
      <w:r w:rsidR="00184387" w:rsidRPr="002C734C">
        <w:rPr>
          <w:rFonts w:ascii="Arial" w:hAnsi="Arial" w:cs="Arial"/>
          <w:sz w:val="24"/>
          <w:szCs w:val="24"/>
          <w:shd w:val="clear" w:color="auto" w:fill="FFFFFF"/>
        </w:rPr>
        <w:t xml:space="preserve"> your brand. This includes before, during, and after the purchase. Your goal is to make sure your customers are happy every step of the way.”</w:t>
      </w:r>
      <w:r w:rsidR="00184387">
        <w:rPr>
          <w:rFonts w:ascii="Arial" w:hAnsi="Arial" w:cs="Arial"/>
          <w:sz w:val="24"/>
          <w:szCs w:val="24"/>
          <w:shd w:val="clear" w:color="auto" w:fill="FFFFFF"/>
        </w:rPr>
        <w:t xml:space="preserve"> (SurveyMonkey, 2019). </w:t>
      </w:r>
      <w:r w:rsidR="00701509">
        <w:rPr>
          <w:rFonts w:ascii="Arial" w:hAnsi="Arial" w:cs="Arial"/>
          <w:sz w:val="24"/>
          <w:szCs w:val="24"/>
          <w:shd w:val="clear" w:color="auto" w:fill="FFFFFF"/>
        </w:rPr>
        <w:t>Below will be a critical analysis of touchpoints of an online buyer and in-store buyer of JD products.</w:t>
      </w:r>
    </w:p>
    <w:p w14:paraId="6E53FB76" w14:textId="77777777" w:rsidR="00FA3064" w:rsidRDefault="00FA3064" w:rsidP="00183E9E">
      <w:pPr>
        <w:rPr>
          <w:rFonts w:ascii="Arial" w:hAnsi="Arial" w:cs="Arial"/>
          <w:b/>
          <w:sz w:val="24"/>
          <w:szCs w:val="24"/>
          <w:shd w:val="clear" w:color="auto" w:fill="FFFFFF"/>
        </w:rPr>
      </w:pPr>
    </w:p>
    <w:p w14:paraId="26E2CB7D" w14:textId="77777777" w:rsidR="00184387" w:rsidRDefault="00184387" w:rsidP="00183E9E">
      <w:pPr>
        <w:rPr>
          <w:rFonts w:ascii="Arial" w:hAnsi="Arial" w:cs="Arial"/>
          <w:b/>
          <w:sz w:val="24"/>
          <w:szCs w:val="24"/>
          <w:shd w:val="clear" w:color="auto" w:fill="FFFFFF"/>
        </w:rPr>
      </w:pPr>
    </w:p>
    <w:p w14:paraId="65A54A5B" w14:textId="77777777" w:rsidR="00184387" w:rsidRDefault="00184387" w:rsidP="00183E9E">
      <w:pPr>
        <w:rPr>
          <w:rFonts w:ascii="Arial" w:hAnsi="Arial" w:cs="Arial"/>
          <w:b/>
          <w:sz w:val="24"/>
          <w:szCs w:val="24"/>
          <w:shd w:val="clear" w:color="auto" w:fill="FFFFFF"/>
        </w:rPr>
      </w:pPr>
    </w:p>
    <w:p w14:paraId="11227DFF" w14:textId="77777777" w:rsidR="00701509" w:rsidRPr="00FA3064" w:rsidRDefault="00FA3064" w:rsidP="00183E9E">
      <w:pPr>
        <w:rPr>
          <w:rFonts w:ascii="Arial" w:hAnsi="Arial" w:cs="Arial"/>
          <w:b/>
          <w:sz w:val="24"/>
          <w:szCs w:val="24"/>
          <w:shd w:val="clear" w:color="auto" w:fill="FFFFFF"/>
        </w:rPr>
      </w:pPr>
      <w:r w:rsidRPr="00FA3064">
        <w:rPr>
          <w:rFonts w:ascii="Arial" w:hAnsi="Arial" w:cs="Arial"/>
          <w:b/>
          <w:sz w:val="24"/>
          <w:szCs w:val="24"/>
          <w:shd w:val="clear" w:color="auto" w:fill="FFFFFF"/>
        </w:rPr>
        <w:t xml:space="preserve">Touchpoints of an Online Buyer </w:t>
      </w:r>
    </w:p>
    <w:p w14:paraId="7348598E" w14:textId="77777777" w:rsidR="00953ED8" w:rsidRDefault="00FA3064" w:rsidP="00FA3064">
      <w:pPr>
        <w:pStyle w:val="ListParagraph"/>
        <w:numPr>
          <w:ilvl w:val="0"/>
          <w:numId w:val="9"/>
        </w:numPr>
        <w:rPr>
          <w:rFonts w:ascii="Arial" w:hAnsi="Arial" w:cs="Arial"/>
          <w:b/>
          <w:sz w:val="24"/>
          <w:szCs w:val="24"/>
        </w:rPr>
      </w:pPr>
      <w:r w:rsidRPr="00FA3064">
        <w:rPr>
          <w:rFonts w:ascii="Arial" w:hAnsi="Arial" w:cs="Arial"/>
          <w:b/>
          <w:sz w:val="24"/>
          <w:szCs w:val="24"/>
        </w:rPr>
        <w:t>Before Purchase</w:t>
      </w:r>
    </w:p>
    <w:p w14:paraId="39A08616" w14:textId="77777777" w:rsidR="00FA3064" w:rsidRDefault="00FA3064" w:rsidP="007F6114">
      <w:pPr>
        <w:spacing w:line="360" w:lineRule="auto"/>
        <w:rPr>
          <w:rFonts w:ascii="Arial" w:hAnsi="Arial" w:cs="Arial"/>
          <w:sz w:val="24"/>
          <w:szCs w:val="24"/>
        </w:rPr>
      </w:pPr>
      <w:r w:rsidRPr="00DD6B3D">
        <w:rPr>
          <w:rFonts w:ascii="Arial" w:hAnsi="Arial" w:cs="Arial"/>
          <w:sz w:val="24"/>
          <w:szCs w:val="24"/>
        </w:rPr>
        <w:t>There is a myriad of ways an online buyer would be led to the JD website. A typical online buyer may come across a promotional email or newsletter with a discount offer on certain products or a sales promotion. Searching for a pair of trainers on Google and clicking on them could lead to the JD website</w:t>
      </w:r>
      <w:r w:rsidR="00DD6B3D" w:rsidRPr="00DD6B3D">
        <w:rPr>
          <w:rFonts w:ascii="Arial" w:hAnsi="Arial" w:cs="Arial"/>
          <w:sz w:val="24"/>
          <w:szCs w:val="24"/>
        </w:rPr>
        <w:t xml:space="preserve"> or</w:t>
      </w:r>
      <w:r w:rsidRPr="00DD6B3D">
        <w:rPr>
          <w:rFonts w:ascii="Arial" w:hAnsi="Arial" w:cs="Arial"/>
          <w:sz w:val="24"/>
          <w:szCs w:val="24"/>
        </w:rPr>
        <w:t xml:space="preserve"> </w:t>
      </w:r>
      <w:r w:rsidR="00DD6B3D" w:rsidRPr="00DD6B3D">
        <w:rPr>
          <w:rFonts w:ascii="Arial" w:hAnsi="Arial" w:cs="Arial"/>
          <w:sz w:val="24"/>
          <w:szCs w:val="24"/>
        </w:rPr>
        <w:t xml:space="preserve">mobile phone app </w:t>
      </w:r>
      <w:r w:rsidRPr="00DD6B3D">
        <w:rPr>
          <w:rFonts w:ascii="Arial" w:hAnsi="Arial" w:cs="Arial"/>
          <w:sz w:val="24"/>
          <w:szCs w:val="24"/>
        </w:rPr>
        <w:t>and in turn, cookies will appear within the internet browser</w:t>
      </w:r>
      <w:r w:rsidR="00DD6B3D" w:rsidRPr="00DD6B3D">
        <w:rPr>
          <w:rFonts w:ascii="Arial" w:hAnsi="Arial" w:cs="Arial"/>
          <w:sz w:val="24"/>
          <w:szCs w:val="24"/>
        </w:rPr>
        <w:t xml:space="preserve"> and social media </w:t>
      </w:r>
      <w:r w:rsidRPr="00DD6B3D">
        <w:rPr>
          <w:rFonts w:ascii="Arial" w:hAnsi="Arial" w:cs="Arial"/>
          <w:sz w:val="24"/>
          <w:szCs w:val="24"/>
        </w:rPr>
        <w:t>of JD advertisements.</w:t>
      </w:r>
      <w:r w:rsidR="00DD6B3D" w:rsidRPr="00DD6B3D">
        <w:rPr>
          <w:rFonts w:ascii="Arial" w:hAnsi="Arial" w:cs="Arial"/>
          <w:sz w:val="24"/>
          <w:szCs w:val="24"/>
        </w:rPr>
        <w:t xml:space="preserve"> Once the consumer has come across a product on the website, the </w:t>
      </w:r>
      <w:r w:rsidR="00DD6B3D" w:rsidRPr="00DD6B3D">
        <w:rPr>
          <w:rFonts w:ascii="Arial" w:hAnsi="Arial" w:cs="Arial"/>
          <w:sz w:val="24"/>
          <w:szCs w:val="24"/>
        </w:rPr>
        <w:lastRenderedPageBreak/>
        <w:t xml:space="preserve">ratings and reviews could be assessed to determine the quality of the product, which could greatly affect the decision to buy the product. </w:t>
      </w:r>
      <w:r w:rsidRPr="00DD6B3D">
        <w:rPr>
          <w:rFonts w:ascii="Arial" w:hAnsi="Arial" w:cs="Arial"/>
          <w:sz w:val="24"/>
          <w:szCs w:val="24"/>
        </w:rPr>
        <w:t xml:space="preserve"> </w:t>
      </w:r>
    </w:p>
    <w:p w14:paraId="5E44CA3D" w14:textId="77777777" w:rsidR="00DD6B3D" w:rsidRPr="00DD6B3D" w:rsidRDefault="00DD6B3D" w:rsidP="007F6114">
      <w:pPr>
        <w:pStyle w:val="ListParagraph"/>
        <w:numPr>
          <w:ilvl w:val="0"/>
          <w:numId w:val="9"/>
        </w:numPr>
        <w:spacing w:line="360" w:lineRule="auto"/>
        <w:rPr>
          <w:rFonts w:ascii="Arial" w:hAnsi="Arial" w:cs="Arial"/>
          <w:b/>
          <w:sz w:val="24"/>
          <w:szCs w:val="24"/>
        </w:rPr>
      </w:pPr>
      <w:r w:rsidRPr="00DD6B3D">
        <w:rPr>
          <w:rFonts w:ascii="Arial" w:hAnsi="Arial" w:cs="Arial"/>
          <w:b/>
          <w:sz w:val="24"/>
          <w:szCs w:val="24"/>
        </w:rPr>
        <w:t>During Purchase</w:t>
      </w:r>
    </w:p>
    <w:p w14:paraId="100F749C" w14:textId="77777777" w:rsidR="00DD6B3D" w:rsidRDefault="00DD6B3D" w:rsidP="007F6114">
      <w:pPr>
        <w:spacing w:line="360" w:lineRule="auto"/>
        <w:rPr>
          <w:rFonts w:ascii="Arial" w:hAnsi="Arial" w:cs="Arial"/>
          <w:sz w:val="24"/>
          <w:szCs w:val="24"/>
        </w:rPr>
      </w:pPr>
      <w:r>
        <w:rPr>
          <w:rFonts w:ascii="Arial" w:hAnsi="Arial" w:cs="Arial"/>
          <w:sz w:val="24"/>
          <w:szCs w:val="24"/>
        </w:rPr>
        <w:t>The buyer will be heavily interacting with the website interface by clicking on the ‘checkout’ button and assessing the items in the basket. There are options for email support and chat support available for any queries during the purchasing stage</w:t>
      </w:r>
      <w:r w:rsidR="001C5322">
        <w:rPr>
          <w:rFonts w:ascii="Arial" w:hAnsi="Arial" w:cs="Arial"/>
          <w:sz w:val="24"/>
          <w:szCs w:val="24"/>
        </w:rPr>
        <w:t xml:space="preserve">. The options for delivery preference and discount codes to apply to your total are located here. </w:t>
      </w:r>
    </w:p>
    <w:p w14:paraId="3BF92E1C" w14:textId="77777777" w:rsidR="001C5322" w:rsidRPr="001C5322" w:rsidRDefault="001C5322" w:rsidP="007F6114">
      <w:pPr>
        <w:pStyle w:val="ListParagraph"/>
        <w:numPr>
          <w:ilvl w:val="0"/>
          <w:numId w:val="9"/>
        </w:numPr>
        <w:spacing w:line="360" w:lineRule="auto"/>
        <w:rPr>
          <w:rFonts w:ascii="Arial" w:hAnsi="Arial" w:cs="Arial"/>
          <w:b/>
          <w:sz w:val="24"/>
          <w:szCs w:val="24"/>
        </w:rPr>
      </w:pPr>
      <w:r w:rsidRPr="001C5322">
        <w:rPr>
          <w:rFonts w:ascii="Arial" w:hAnsi="Arial" w:cs="Arial"/>
          <w:b/>
          <w:sz w:val="24"/>
          <w:szCs w:val="24"/>
        </w:rPr>
        <w:t>After Purchase</w:t>
      </w:r>
    </w:p>
    <w:p w14:paraId="616AACCE" w14:textId="77777777" w:rsidR="00953ED8" w:rsidRDefault="001C5322" w:rsidP="007F6114">
      <w:pPr>
        <w:spacing w:line="360" w:lineRule="auto"/>
        <w:rPr>
          <w:rFonts w:ascii="Arial" w:hAnsi="Arial" w:cs="Arial"/>
          <w:sz w:val="24"/>
          <w:szCs w:val="24"/>
        </w:rPr>
      </w:pPr>
      <w:r>
        <w:rPr>
          <w:rFonts w:ascii="Arial" w:hAnsi="Arial" w:cs="Arial"/>
          <w:sz w:val="24"/>
          <w:szCs w:val="24"/>
        </w:rPr>
        <w:t xml:space="preserve">The buyer will receive an invoice sent to their email inbox and will have an option to tick a box if they’re interested in receiving exclusive promotions and marketing emails. Follow-up emails such as parcel tracking </w:t>
      </w:r>
      <w:r w:rsidR="001160E3">
        <w:rPr>
          <w:rFonts w:ascii="Arial" w:hAnsi="Arial" w:cs="Arial"/>
          <w:sz w:val="24"/>
          <w:szCs w:val="24"/>
        </w:rPr>
        <w:t>customer feedback are normally sent after the purchase. An after-care team are always available online to provide any assistance with returns, refunds and exchanges.</w:t>
      </w:r>
    </w:p>
    <w:p w14:paraId="5474435C" w14:textId="77777777" w:rsidR="001160E3" w:rsidRDefault="001160E3" w:rsidP="007F6114">
      <w:pPr>
        <w:spacing w:line="360" w:lineRule="auto"/>
        <w:rPr>
          <w:rFonts w:ascii="Arial" w:hAnsi="Arial" w:cs="Arial"/>
          <w:sz w:val="24"/>
          <w:szCs w:val="24"/>
        </w:rPr>
      </w:pPr>
    </w:p>
    <w:p w14:paraId="0B49092D" w14:textId="77777777" w:rsidR="001160E3" w:rsidRPr="001160E3" w:rsidRDefault="001160E3" w:rsidP="007F6114">
      <w:pPr>
        <w:spacing w:line="360" w:lineRule="auto"/>
        <w:rPr>
          <w:rFonts w:ascii="Arial" w:hAnsi="Arial" w:cs="Arial"/>
          <w:b/>
          <w:sz w:val="24"/>
          <w:szCs w:val="24"/>
        </w:rPr>
      </w:pPr>
      <w:r w:rsidRPr="001160E3">
        <w:rPr>
          <w:rFonts w:ascii="Arial" w:hAnsi="Arial" w:cs="Arial"/>
          <w:b/>
          <w:sz w:val="24"/>
          <w:szCs w:val="24"/>
        </w:rPr>
        <w:t>Touchpoints of an In-Store Buyer</w:t>
      </w:r>
    </w:p>
    <w:p w14:paraId="0BF1B448" w14:textId="77777777" w:rsidR="001160E3" w:rsidRDefault="001160E3" w:rsidP="007F6114">
      <w:pPr>
        <w:pStyle w:val="ListParagraph"/>
        <w:numPr>
          <w:ilvl w:val="0"/>
          <w:numId w:val="10"/>
        </w:numPr>
        <w:spacing w:line="360" w:lineRule="auto"/>
        <w:rPr>
          <w:rFonts w:ascii="Arial" w:hAnsi="Arial" w:cs="Arial"/>
          <w:b/>
          <w:sz w:val="24"/>
          <w:szCs w:val="24"/>
        </w:rPr>
      </w:pPr>
      <w:r w:rsidRPr="00FA3064">
        <w:rPr>
          <w:rFonts w:ascii="Arial" w:hAnsi="Arial" w:cs="Arial"/>
          <w:b/>
          <w:sz w:val="24"/>
          <w:szCs w:val="24"/>
        </w:rPr>
        <w:t>Before Purchase</w:t>
      </w:r>
    </w:p>
    <w:p w14:paraId="529DD2B8" w14:textId="77777777" w:rsidR="00953ED8" w:rsidRDefault="001160E3" w:rsidP="007F6114">
      <w:pPr>
        <w:spacing w:line="360" w:lineRule="auto"/>
        <w:rPr>
          <w:rFonts w:ascii="Arial" w:hAnsi="Arial" w:cs="Arial"/>
          <w:sz w:val="24"/>
          <w:szCs w:val="24"/>
        </w:rPr>
      </w:pPr>
      <w:r>
        <w:rPr>
          <w:rFonts w:ascii="Arial" w:hAnsi="Arial" w:cs="Arial"/>
          <w:sz w:val="24"/>
          <w:szCs w:val="24"/>
        </w:rPr>
        <w:t xml:space="preserve">Traditional advertising such as TV, radio, newspaper, magazine and word of mouth are still very effective touchpoints that can attract customers to </w:t>
      </w:r>
      <w:r w:rsidR="002F2402">
        <w:rPr>
          <w:rFonts w:ascii="Arial" w:hAnsi="Arial" w:cs="Arial"/>
          <w:sz w:val="24"/>
          <w:szCs w:val="24"/>
        </w:rPr>
        <w:t xml:space="preserve">JD’s </w:t>
      </w:r>
      <w:r>
        <w:rPr>
          <w:rFonts w:ascii="Arial" w:hAnsi="Arial" w:cs="Arial"/>
          <w:sz w:val="24"/>
          <w:szCs w:val="24"/>
        </w:rPr>
        <w:t xml:space="preserve">high street stores. The strategic use of billboards and posters on public transport and in outdoor areas are used to create awareness and desire </w:t>
      </w:r>
      <w:r w:rsidR="002F2402">
        <w:rPr>
          <w:rFonts w:ascii="Arial" w:hAnsi="Arial" w:cs="Arial"/>
          <w:sz w:val="24"/>
          <w:szCs w:val="24"/>
        </w:rPr>
        <w:t>for any new products. Social media and sporting events are used by JD effectively to reach a large amount of people.</w:t>
      </w:r>
    </w:p>
    <w:p w14:paraId="0BA9CF43" w14:textId="77777777" w:rsidR="002F2402" w:rsidRDefault="002F2402" w:rsidP="007F6114">
      <w:pPr>
        <w:spacing w:line="360" w:lineRule="auto"/>
        <w:rPr>
          <w:rFonts w:ascii="Arial" w:hAnsi="Arial" w:cs="Arial"/>
          <w:sz w:val="24"/>
          <w:szCs w:val="24"/>
        </w:rPr>
      </w:pPr>
    </w:p>
    <w:p w14:paraId="0C80FED5" w14:textId="77777777" w:rsidR="002F2402" w:rsidRPr="002F2402" w:rsidRDefault="002F2402" w:rsidP="007F6114">
      <w:pPr>
        <w:pStyle w:val="ListParagraph"/>
        <w:numPr>
          <w:ilvl w:val="0"/>
          <w:numId w:val="10"/>
        </w:numPr>
        <w:spacing w:line="360" w:lineRule="auto"/>
        <w:rPr>
          <w:rFonts w:ascii="Arial" w:hAnsi="Arial" w:cs="Arial"/>
          <w:b/>
          <w:sz w:val="24"/>
          <w:szCs w:val="24"/>
        </w:rPr>
      </w:pPr>
      <w:r w:rsidRPr="002F2402">
        <w:rPr>
          <w:rFonts w:ascii="Arial" w:hAnsi="Arial" w:cs="Arial"/>
          <w:b/>
          <w:sz w:val="24"/>
          <w:szCs w:val="24"/>
        </w:rPr>
        <w:t>During Purchase</w:t>
      </w:r>
    </w:p>
    <w:p w14:paraId="4BBCDB6A" w14:textId="77777777" w:rsidR="002F2402" w:rsidRDefault="002F2402" w:rsidP="007F6114">
      <w:pPr>
        <w:spacing w:line="360" w:lineRule="auto"/>
        <w:rPr>
          <w:rFonts w:ascii="Arial" w:hAnsi="Arial" w:cs="Arial"/>
          <w:sz w:val="24"/>
          <w:szCs w:val="24"/>
        </w:rPr>
      </w:pPr>
      <w:r>
        <w:rPr>
          <w:rFonts w:ascii="Arial" w:hAnsi="Arial" w:cs="Arial"/>
          <w:sz w:val="24"/>
          <w:szCs w:val="24"/>
        </w:rPr>
        <w:t xml:space="preserve">At this point, the customer is fully immersed in the atmosphere of the store and has interacted with some employees. </w:t>
      </w:r>
      <w:r w:rsidR="00F90C0F">
        <w:rPr>
          <w:rFonts w:ascii="Arial" w:hAnsi="Arial" w:cs="Arial"/>
          <w:sz w:val="24"/>
          <w:szCs w:val="24"/>
        </w:rPr>
        <w:t xml:space="preserve"> Being able to physically touch a pair of trainers in your hands and trying on a tracksuit in the fitting room makes the buying experience more genuine. </w:t>
      </w:r>
      <w:r>
        <w:rPr>
          <w:rFonts w:ascii="Arial" w:hAnsi="Arial" w:cs="Arial"/>
          <w:sz w:val="24"/>
          <w:szCs w:val="24"/>
        </w:rPr>
        <w:t xml:space="preserve">This can make the process more pleasurable and informative as the employees can make recommendations and give information on the latest items that </w:t>
      </w:r>
      <w:r>
        <w:rPr>
          <w:rFonts w:ascii="Arial" w:hAnsi="Arial" w:cs="Arial"/>
          <w:sz w:val="24"/>
          <w:szCs w:val="24"/>
        </w:rPr>
        <w:lastRenderedPageBreak/>
        <w:t xml:space="preserve">may not be accessible online yet. </w:t>
      </w:r>
      <w:r w:rsidR="00F90C0F">
        <w:rPr>
          <w:rFonts w:ascii="Arial" w:hAnsi="Arial" w:cs="Arial"/>
          <w:sz w:val="24"/>
          <w:szCs w:val="24"/>
        </w:rPr>
        <w:t>Interactive kiosks make searching for the availability of certain products easier. At the tills, employees can upsell customers with items such as shoelaces, shoe cleaner, socks and polish.</w:t>
      </w:r>
    </w:p>
    <w:p w14:paraId="273A4787" w14:textId="77777777" w:rsidR="00F90C0F" w:rsidRDefault="00F90C0F" w:rsidP="007F6114">
      <w:pPr>
        <w:spacing w:line="360" w:lineRule="auto"/>
        <w:rPr>
          <w:rFonts w:ascii="Arial" w:hAnsi="Arial" w:cs="Arial"/>
          <w:sz w:val="24"/>
          <w:szCs w:val="24"/>
        </w:rPr>
      </w:pPr>
    </w:p>
    <w:p w14:paraId="01D6CD9B" w14:textId="77777777" w:rsidR="00F90C0F" w:rsidRPr="00F90C0F" w:rsidRDefault="00F90C0F" w:rsidP="007F6114">
      <w:pPr>
        <w:pStyle w:val="ListParagraph"/>
        <w:numPr>
          <w:ilvl w:val="0"/>
          <w:numId w:val="10"/>
        </w:numPr>
        <w:spacing w:line="360" w:lineRule="auto"/>
        <w:rPr>
          <w:rFonts w:ascii="Arial" w:hAnsi="Arial" w:cs="Arial"/>
          <w:b/>
          <w:sz w:val="24"/>
          <w:szCs w:val="24"/>
        </w:rPr>
      </w:pPr>
      <w:r w:rsidRPr="00F90C0F">
        <w:rPr>
          <w:rFonts w:ascii="Arial" w:hAnsi="Arial" w:cs="Arial"/>
          <w:b/>
          <w:sz w:val="24"/>
          <w:szCs w:val="24"/>
        </w:rPr>
        <w:t>After Purchase</w:t>
      </w:r>
    </w:p>
    <w:p w14:paraId="289A5255" w14:textId="77777777" w:rsidR="00F90C0F" w:rsidRDefault="00F90C0F" w:rsidP="007F6114">
      <w:pPr>
        <w:spacing w:line="360" w:lineRule="auto"/>
        <w:rPr>
          <w:rFonts w:ascii="Arial" w:hAnsi="Arial" w:cs="Arial"/>
          <w:sz w:val="24"/>
          <w:szCs w:val="24"/>
        </w:rPr>
      </w:pPr>
      <w:r>
        <w:rPr>
          <w:rFonts w:ascii="Arial" w:hAnsi="Arial" w:cs="Arial"/>
          <w:sz w:val="24"/>
          <w:szCs w:val="24"/>
        </w:rPr>
        <w:t>The customer is handed a bag with a receipt</w:t>
      </w:r>
      <w:r w:rsidR="002B3F40">
        <w:rPr>
          <w:rFonts w:ascii="Arial" w:hAnsi="Arial" w:cs="Arial"/>
          <w:sz w:val="24"/>
          <w:szCs w:val="24"/>
        </w:rPr>
        <w:t xml:space="preserve"> </w:t>
      </w:r>
      <w:r>
        <w:rPr>
          <w:rFonts w:ascii="Arial" w:hAnsi="Arial" w:cs="Arial"/>
          <w:sz w:val="24"/>
          <w:szCs w:val="24"/>
        </w:rPr>
        <w:t xml:space="preserve">and has </w:t>
      </w:r>
      <w:r w:rsidR="002B3F40">
        <w:rPr>
          <w:rFonts w:ascii="Arial" w:hAnsi="Arial" w:cs="Arial"/>
          <w:sz w:val="24"/>
          <w:szCs w:val="24"/>
        </w:rPr>
        <w:t>the option to fill out a survey and leave feedback at the till. The customer can browse around the store to check out some more items. The option to return or exchange the item can be done immediately if there are any problems.</w:t>
      </w:r>
    </w:p>
    <w:p w14:paraId="43554200" w14:textId="77777777" w:rsidR="00184387" w:rsidRDefault="00184387" w:rsidP="007F6114">
      <w:pPr>
        <w:spacing w:line="360" w:lineRule="auto"/>
        <w:rPr>
          <w:rFonts w:ascii="Arial" w:hAnsi="Arial" w:cs="Arial"/>
          <w:sz w:val="24"/>
          <w:szCs w:val="24"/>
        </w:rPr>
      </w:pPr>
    </w:p>
    <w:p w14:paraId="38D1D08B" w14:textId="77777777" w:rsidR="00953ED8" w:rsidRPr="00A952BB" w:rsidRDefault="00A952BB" w:rsidP="007F6114">
      <w:pPr>
        <w:spacing w:line="360" w:lineRule="auto"/>
        <w:rPr>
          <w:rFonts w:ascii="Arial" w:hAnsi="Arial" w:cs="Arial"/>
          <w:b/>
          <w:sz w:val="24"/>
          <w:szCs w:val="24"/>
        </w:rPr>
      </w:pPr>
      <w:r w:rsidRPr="00A952BB">
        <w:rPr>
          <w:rFonts w:ascii="Arial" w:hAnsi="Arial" w:cs="Arial"/>
          <w:b/>
          <w:sz w:val="24"/>
          <w:szCs w:val="24"/>
        </w:rPr>
        <w:t>A JD Customer’s Online Journey</w:t>
      </w:r>
    </w:p>
    <w:p w14:paraId="643A3677" w14:textId="77777777" w:rsidR="00953ED8" w:rsidRDefault="00A952BB" w:rsidP="007F6114">
      <w:pPr>
        <w:spacing w:line="360" w:lineRule="auto"/>
        <w:rPr>
          <w:rFonts w:ascii="Arial" w:hAnsi="Arial" w:cs="Arial"/>
          <w:sz w:val="24"/>
          <w:szCs w:val="24"/>
        </w:rPr>
      </w:pPr>
      <w:r>
        <w:rPr>
          <w:rFonts w:ascii="Arial" w:hAnsi="Arial" w:cs="Arial"/>
          <w:sz w:val="24"/>
          <w:szCs w:val="24"/>
        </w:rPr>
        <w:t>The customer’</w:t>
      </w:r>
      <w:r w:rsidR="00B20EAE">
        <w:rPr>
          <w:rFonts w:ascii="Arial" w:hAnsi="Arial" w:cs="Arial"/>
          <w:sz w:val="24"/>
          <w:szCs w:val="24"/>
        </w:rPr>
        <w:t>s</w:t>
      </w:r>
      <w:r>
        <w:rPr>
          <w:rFonts w:ascii="Arial" w:hAnsi="Arial" w:cs="Arial"/>
          <w:sz w:val="24"/>
          <w:szCs w:val="24"/>
        </w:rPr>
        <w:t xml:space="preserve"> journey will start off with the customer wanting to buy a pair of trainers. They would search on Google or any other search engine for the specific pair of trainers that they want. Several options will appear, and they may end up clicking the trainers advertised on the JD website due to familiarity. They would then browse the catalogue of trainers available, look at product reviews to influence purchase and then compare product pricing with a rival such as Foot Locker, for example. After comparing, they decide to purchase the trainers from JD due to a great price. </w:t>
      </w:r>
      <w:r w:rsidR="00B20EAE">
        <w:rPr>
          <w:rFonts w:ascii="Arial" w:hAnsi="Arial" w:cs="Arial"/>
          <w:sz w:val="24"/>
          <w:szCs w:val="24"/>
        </w:rPr>
        <w:t>The customer will go through the checkout system to pay for the trainers and decide to pick it up from the nearest JD store. An invoiced will be received to their email along with a tracking notification.</w:t>
      </w:r>
      <w:r w:rsidR="00885F5B">
        <w:rPr>
          <w:rFonts w:ascii="Arial" w:hAnsi="Arial" w:cs="Arial"/>
          <w:sz w:val="24"/>
          <w:szCs w:val="24"/>
        </w:rPr>
        <w:t xml:space="preserve"> “All marketers know that building long-term relationships with the ‘ideal customer’ is essential for any sustainable business. Failure to build relationships with largely caused the dotcom failures.” (Chaffey and Smith, 2013).</w:t>
      </w:r>
    </w:p>
    <w:p w14:paraId="2848687F" w14:textId="77777777" w:rsidR="00B20EAE" w:rsidRDefault="00B20EAE" w:rsidP="007F6114">
      <w:pPr>
        <w:spacing w:line="360" w:lineRule="auto"/>
        <w:rPr>
          <w:rFonts w:ascii="Arial" w:hAnsi="Arial" w:cs="Arial"/>
          <w:sz w:val="24"/>
          <w:szCs w:val="24"/>
        </w:rPr>
      </w:pPr>
    </w:p>
    <w:p w14:paraId="7CDD8DE0" w14:textId="77777777" w:rsidR="00B20EAE" w:rsidRPr="00A952BB" w:rsidRDefault="00B20EAE" w:rsidP="007F6114">
      <w:pPr>
        <w:spacing w:line="360" w:lineRule="auto"/>
        <w:rPr>
          <w:rFonts w:ascii="Arial" w:hAnsi="Arial" w:cs="Arial"/>
          <w:b/>
          <w:sz w:val="24"/>
          <w:szCs w:val="24"/>
        </w:rPr>
      </w:pPr>
      <w:r w:rsidRPr="00A952BB">
        <w:rPr>
          <w:rFonts w:ascii="Arial" w:hAnsi="Arial" w:cs="Arial"/>
          <w:b/>
          <w:sz w:val="24"/>
          <w:szCs w:val="24"/>
        </w:rPr>
        <w:t xml:space="preserve">A JD Customer’s </w:t>
      </w:r>
      <w:r w:rsidR="00885F5B">
        <w:rPr>
          <w:rFonts w:ascii="Arial" w:hAnsi="Arial" w:cs="Arial"/>
          <w:b/>
          <w:sz w:val="24"/>
          <w:szCs w:val="24"/>
        </w:rPr>
        <w:t>In-Store</w:t>
      </w:r>
      <w:r w:rsidRPr="00A952BB">
        <w:rPr>
          <w:rFonts w:ascii="Arial" w:hAnsi="Arial" w:cs="Arial"/>
          <w:b/>
          <w:sz w:val="24"/>
          <w:szCs w:val="24"/>
        </w:rPr>
        <w:t xml:space="preserve"> Journey</w:t>
      </w:r>
    </w:p>
    <w:p w14:paraId="5A98BDFD" w14:textId="77777777" w:rsidR="00953ED8" w:rsidRDefault="00B20EAE" w:rsidP="007F6114">
      <w:pPr>
        <w:spacing w:line="360" w:lineRule="auto"/>
        <w:rPr>
          <w:rFonts w:ascii="Arial" w:hAnsi="Arial" w:cs="Arial"/>
          <w:sz w:val="24"/>
          <w:szCs w:val="24"/>
        </w:rPr>
      </w:pPr>
      <w:r>
        <w:rPr>
          <w:rFonts w:ascii="Arial" w:hAnsi="Arial" w:cs="Arial"/>
          <w:sz w:val="24"/>
          <w:szCs w:val="24"/>
        </w:rPr>
        <w:t>Like the customer journey, the customer has the desire to buy a pair of trainers. They will take public transport or drive to the nearest physical store and walk in JD Sports. They will follow the sign to the correct department and check out the array of trainers available</w:t>
      </w:r>
      <w:r w:rsidR="006710CB">
        <w:rPr>
          <w:rFonts w:ascii="Arial" w:hAnsi="Arial" w:cs="Arial"/>
          <w:sz w:val="24"/>
          <w:szCs w:val="24"/>
        </w:rPr>
        <w:t xml:space="preserve">, which will lead to an interaction with a shop assistant who will help </w:t>
      </w:r>
      <w:r w:rsidR="006710CB">
        <w:rPr>
          <w:rFonts w:ascii="Arial" w:hAnsi="Arial" w:cs="Arial"/>
          <w:sz w:val="24"/>
          <w:szCs w:val="24"/>
        </w:rPr>
        <w:lastRenderedPageBreak/>
        <w:t xml:space="preserve">them find the right size to try on. The quality and fit of the trainers will be assessed and pricing between other trainers will be compared. The customer will make the decision to </w:t>
      </w:r>
      <w:r w:rsidR="00C23578">
        <w:rPr>
          <w:rFonts w:ascii="Arial" w:hAnsi="Arial" w:cs="Arial"/>
          <w:sz w:val="24"/>
          <w:szCs w:val="24"/>
        </w:rPr>
        <w:t>purchase the trainers and will approach either the mobile Point of Sale or just queue up to make a payment. They decide to join the queue and purchases a pair of socks at the counter using their debit card. The cashier at the till asks if the customer could kindly fill out a quick survey on the touchscreen and they are handed their receipt.</w:t>
      </w:r>
    </w:p>
    <w:p w14:paraId="30BD773E" w14:textId="77777777" w:rsidR="00953ED8" w:rsidRDefault="00953ED8" w:rsidP="008468F2">
      <w:pPr>
        <w:rPr>
          <w:rFonts w:ascii="Arial" w:hAnsi="Arial" w:cs="Arial"/>
          <w:sz w:val="24"/>
          <w:szCs w:val="24"/>
        </w:rPr>
      </w:pPr>
    </w:p>
    <w:p w14:paraId="6F944150" w14:textId="77777777" w:rsidR="00953ED8" w:rsidRDefault="00953ED8" w:rsidP="008468F2">
      <w:pPr>
        <w:rPr>
          <w:rFonts w:ascii="Arial" w:hAnsi="Arial" w:cs="Arial"/>
          <w:sz w:val="24"/>
          <w:szCs w:val="24"/>
        </w:rPr>
      </w:pPr>
    </w:p>
    <w:p w14:paraId="259A9852" w14:textId="77777777" w:rsidR="00953ED8" w:rsidRDefault="00953ED8" w:rsidP="008468F2">
      <w:pPr>
        <w:rPr>
          <w:rFonts w:ascii="Arial" w:hAnsi="Arial" w:cs="Arial"/>
          <w:sz w:val="24"/>
          <w:szCs w:val="24"/>
        </w:rPr>
      </w:pPr>
    </w:p>
    <w:p w14:paraId="36D237D0" w14:textId="77777777" w:rsidR="00953ED8" w:rsidRDefault="00953ED8" w:rsidP="008468F2">
      <w:pPr>
        <w:rPr>
          <w:rFonts w:ascii="Arial" w:hAnsi="Arial" w:cs="Arial"/>
          <w:sz w:val="24"/>
          <w:szCs w:val="24"/>
        </w:rPr>
      </w:pPr>
    </w:p>
    <w:p w14:paraId="39B3FEFB" w14:textId="77777777" w:rsidR="00953ED8" w:rsidRDefault="00953ED8" w:rsidP="008468F2">
      <w:pPr>
        <w:rPr>
          <w:rFonts w:ascii="Arial" w:hAnsi="Arial" w:cs="Arial"/>
          <w:sz w:val="24"/>
          <w:szCs w:val="24"/>
        </w:rPr>
      </w:pPr>
    </w:p>
    <w:p w14:paraId="4949A38C" w14:textId="77777777" w:rsidR="00953ED8" w:rsidRDefault="00953ED8" w:rsidP="008468F2">
      <w:pPr>
        <w:rPr>
          <w:rFonts w:ascii="Arial" w:hAnsi="Arial" w:cs="Arial"/>
          <w:sz w:val="24"/>
          <w:szCs w:val="24"/>
        </w:rPr>
      </w:pPr>
    </w:p>
    <w:p w14:paraId="29140CD3" w14:textId="77777777" w:rsidR="00953ED8" w:rsidRDefault="00953ED8" w:rsidP="008468F2">
      <w:pPr>
        <w:rPr>
          <w:rFonts w:ascii="Arial" w:hAnsi="Arial" w:cs="Arial"/>
          <w:sz w:val="24"/>
          <w:szCs w:val="24"/>
        </w:rPr>
      </w:pPr>
    </w:p>
    <w:p w14:paraId="013CC1C3" w14:textId="77777777" w:rsidR="00953ED8" w:rsidRDefault="00953ED8" w:rsidP="008468F2">
      <w:pPr>
        <w:rPr>
          <w:rFonts w:ascii="Arial" w:hAnsi="Arial" w:cs="Arial"/>
          <w:sz w:val="24"/>
          <w:szCs w:val="24"/>
        </w:rPr>
      </w:pPr>
    </w:p>
    <w:p w14:paraId="12E217C8" w14:textId="77777777" w:rsidR="00953ED8" w:rsidRDefault="00953ED8" w:rsidP="008468F2">
      <w:pPr>
        <w:rPr>
          <w:rFonts w:ascii="Arial" w:hAnsi="Arial" w:cs="Arial"/>
          <w:sz w:val="24"/>
          <w:szCs w:val="24"/>
        </w:rPr>
      </w:pPr>
    </w:p>
    <w:p w14:paraId="06B70125" w14:textId="77777777" w:rsidR="00953ED8" w:rsidRDefault="00953ED8" w:rsidP="008468F2">
      <w:pPr>
        <w:rPr>
          <w:rFonts w:ascii="Arial" w:hAnsi="Arial" w:cs="Arial"/>
          <w:sz w:val="24"/>
          <w:szCs w:val="24"/>
        </w:rPr>
      </w:pPr>
    </w:p>
    <w:p w14:paraId="35B38ADF" w14:textId="77777777" w:rsidR="00953ED8" w:rsidRDefault="00953ED8" w:rsidP="008468F2">
      <w:pPr>
        <w:rPr>
          <w:rFonts w:ascii="Arial" w:hAnsi="Arial" w:cs="Arial"/>
          <w:sz w:val="24"/>
          <w:szCs w:val="24"/>
        </w:rPr>
      </w:pPr>
    </w:p>
    <w:p w14:paraId="43E36577" w14:textId="77777777" w:rsidR="00953ED8" w:rsidRDefault="00953ED8" w:rsidP="008468F2">
      <w:pPr>
        <w:rPr>
          <w:rFonts w:ascii="Arial" w:hAnsi="Arial" w:cs="Arial"/>
          <w:sz w:val="24"/>
          <w:szCs w:val="24"/>
        </w:rPr>
      </w:pPr>
    </w:p>
    <w:p w14:paraId="05B85D4D" w14:textId="77777777" w:rsidR="00953ED8" w:rsidRDefault="00953ED8" w:rsidP="008468F2">
      <w:pPr>
        <w:rPr>
          <w:rFonts w:ascii="Arial" w:hAnsi="Arial" w:cs="Arial"/>
          <w:sz w:val="24"/>
          <w:szCs w:val="24"/>
        </w:rPr>
      </w:pPr>
    </w:p>
    <w:p w14:paraId="0CE00900" w14:textId="77777777" w:rsidR="007F6114" w:rsidRDefault="007F6114" w:rsidP="008468F2">
      <w:pPr>
        <w:rPr>
          <w:rFonts w:ascii="Arial" w:hAnsi="Arial" w:cs="Arial"/>
          <w:sz w:val="24"/>
          <w:szCs w:val="24"/>
        </w:rPr>
      </w:pPr>
    </w:p>
    <w:p w14:paraId="09C5F70E" w14:textId="77777777" w:rsidR="007F6114" w:rsidRDefault="007F6114" w:rsidP="008468F2">
      <w:pPr>
        <w:rPr>
          <w:rFonts w:ascii="Arial" w:hAnsi="Arial" w:cs="Arial"/>
          <w:sz w:val="24"/>
          <w:szCs w:val="24"/>
        </w:rPr>
      </w:pPr>
    </w:p>
    <w:p w14:paraId="0AA39474" w14:textId="77777777" w:rsidR="007F6114" w:rsidRDefault="007F6114" w:rsidP="008468F2">
      <w:pPr>
        <w:rPr>
          <w:rFonts w:ascii="Arial" w:hAnsi="Arial" w:cs="Arial"/>
          <w:sz w:val="24"/>
          <w:szCs w:val="24"/>
        </w:rPr>
      </w:pPr>
    </w:p>
    <w:p w14:paraId="4082DABE" w14:textId="77777777" w:rsidR="007F6114" w:rsidRDefault="007F6114" w:rsidP="008468F2">
      <w:pPr>
        <w:rPr>
          <w:rFonts w:ascii="Arial" w:hAnsi="Arial" w:cs="Arial"/>
          <w:sz w:val="24"/>
          <w:szCs w:val="24"/>
        </w:rPr>
      </w:pPr>
    </w:p>
    <w:p w14:paraId="770E7221" w14:textId="77777777" w:rsidR="007F6114" w:rsidRDefault="007F6114" w:rsidP="008468F2">
      <w:pPr>
        <w:rPr>
          <w:rFonts w:ascii="Arial" w:hAnsi="Arial" w:cs="Arial"/>
          <w:sz w:val="24"/>
          <w:szCs w:val="24"/>
        </w:rPr>
      </w:pPr>
    </w:p>
    <w:p w14:paraId="003D444B" w14:textId="77777777" w:rsidR="007F6114" w:rsidRDefault="007F6114" w:rsidP="008468F2">
      <w:pPr>
        <w:rPr>
          <w:rFonts w:ascii="Arial" w:hAnsi="Arial" w:cs="Arial"/>
          <w:sz w:val="24"/>
          <w:szCs w:val="24"/>
        </w:rPr>
      </w:pPr>
    </w:p>
    <w:p w14:paraId="49719EBA" w14:textId="77777777" w:rsidR="007F6114" w:rsidRDefault="007F6114" w:rsidP="008468F2">
      <w:pPr>
        <w:rPr>
          <w:rFonts w:ascii="Arial" w:hAnsi="Arial" w:cs="Arial"/>
          <w:sz w:val="24"/>
          <w:szCs w:val="24"/>
        </w:rPr>
      </w:pPr>
    </w:p>
    <w:p w14:paraId="26E3293A" w14:textId="77777777" w:rsidR="007F6114" w:rsidRDefault="007F6114" w:rsidP="008468F2">
      <w:pPr>
        <w:rPr>
          <w:rFonts w:ascii="Arial" w:hAnsi="Arial" w:cs="Arial"/>
          <w:sz w:val="24"/>
          <w:szCs w:val="24"/>
        </w:rPr>
      </w:pPr>
    </w:p>
    <w:p w14:paraId="73B16E42" w14:textId="77777777" w:rsidR="007F6114" w:rsidRDefault="007F6114" w:rsidP="008468F2">
      <w:pPr>
        <w:rPr>
          <w:rFonts w:ascii="Arial" w:hAnsi="Arial" w:cs="Arial"/>
          <w:sz w:val="24"/>
          <w:szCs w:val="24"/>
        </w:rPr>
      </w:pPr>
    </w:p>
    <w:p w14:paraId="78DFD229" w14:textId="77777777" w:rsidR="007F6114" w:rsidRDefault="007F6114" w:rsidP="008468F2">
      <w:pPr>
        <w:rPr>
          <w:rFonts w:ascii="Arial" w:hAnsi="Arial" w:cs="Arial"/>
          <w:sz w:val="24"/>
          <w:szCs w:val="24"/>
        </w:rPr>
      </w:pPr>
    </w:p>
    <w:p w14:paraId="3D8E5639" w14:textId="77777777" w:rsidR="007F6114" w:rsidRDefault="007F6114" w:rsidP="008468F2">
      <w:pPr>
        <w:rPr>
          <w:rFonts w:ascii="Arial" w:hAnsi="Arial" w:cs="Arial"/>
          <w:sz w:val="24"/>
          <w:szCs w:val="24"/>
        </w:rPr>
      </w:pPr>
    </w:p>
    <w:p w14:paraId="188E8EC5" w14:textId="77777777" w:rsidR="007F6114" w:rsidRDefault="007F6114" w:rsidP="008468F2">
      <w:pPr>
        <w:rPr>
          <w:rFonts w:ascii="Arial" w:hAnsi="Arial" w:cs="Arial"/>
          <w:sz w:val="24"/>
          <w:szCs w:val="24"/>
        </w:rPr>
      </w:pPr>
    </w:p>
    <w:p w14:paraId="3007C8AD" w14:textId="77777777" w:rsidR="00953ED8" w:rsidRPr="007F6114" w:rsidRDefault="007F6114" w:rsidP="008468F2">
      <w:pPr>
        <w:rPr>
          <w:rFonts w:ascii="Arial" w:hAnsi="Arial" w:cs="Arial"/>
          <w:b/>
          <w:sz w:val="24"/>
          <w:szCs w:val="24"/>
        </w:rPr>
      </w:pPr>
      <w:r w:rsidRPr="007F6114">
        <w:rPr>
          <w:rFonts w:ascii="Arial" w:hAnsi="Arial" w:cs="Arial"/>
          <w:b/>
          <w:sz w:val="24"/>
          <w:szCs w:val="24"/>
        </w:rPr>
        <w:t>Bibliography and References</w:t>
      </w:r>
    </w:p>
    <w:p w14:paraId="35AA55A9" w14:textId="77777777" w:rsidR="00953ED8" w:rsidRDefault="00953ED8" w:rsidP="008468F2">
      <w:pPr>
        <w:rPr>
          <w:rFonts w:ascii="Arial" w:hAnsi="Arial" w:cs="Arial"/>
          <w:sz w:val="24"/>
          <w:szCs w:val="24"/>
        </w:rPr>
      </w:pPr>
    </w:p>
    <w:p w14:paraId="62A512CD" w14:textId="77777777" w:rsidR="007F6114" w:rsidRDefault="007F6114" w:rsidP="007F6114">
      <w:pPr>
        <w:rPr>
          <w:rFonts w:ascii="Arial" w:hAnsi="Arial" w:cs="Arial"/>
          <w:sz w:val="24"/>
          <w:szCs w:val="24"/>
          <w:shd w:val="clear" w:color="auto" w:fill="FFFFFF"/>
        </w:rPr>
      </w:pPr>
      <w:r w:rsidRPr="006B5204">
        <w:rPr>
          <w:rFonts w:ascii="Arial" w:hAnsi="Arial" w:cs="Arial"/>
          <w:sz w:val="24"/>
          <w:szCs w:val="24"/>
          <w:shd w:val="clear" w:color="auto" w:fill="FFFFFF"/>
        </w:rPr>
        <w:t xml:space="preserve">BBC News. (2019). </w:t>
      </w:r>
      <w:r w:rsidRPr="006B5204">
        <w:rPr>
          <w:rFonts w:ascii="Arial" w:hAnsi="Arial" w:cs="Arial"/>
          <w:i/>
          <w:iCs/>
          <w:sz w:val="24"/>
          <w:szCs w:val="24"/>
          <w:shd w:val="clear" w:color="auto" w:fill="FFFFFF"/>
        </w:rPr>
        <w:t>Focus on millennials rewards JD Sports</w:t>
      </w:r>
      <w:r w:rsidRPr="006B5204">
        <w:rPr>
          <w:rFonts w:ascii="Arial" w:hAnsi="Arial" w:cs="Arial"/>
          <w:sz w:val="24"/>
          <w:szCs w:val="24"/>
          <w:shd w:val="clear" w:color="auto" w:fill="FFFFFF"/>
        </w:rPr>
        <w:t>. [online] Available at: https://www.bbc.co.uk/news/business-47945565 [Accessed 13 Aug. 2019].</w:t>
      </w:r>
    </w:p>
    <w:p w14:paraId="71CF3D94" w14:textId="77777777" w:rsidR="007F6114" w:rsidRDefault="007F6114" w:rsidP="007F6114">
      <w:pPr>
        <w:rPr>
          <w:rFonts w:ascii="Arial" w:hAnsi="Arial" w:cs="Arial"/>
          <w:sz w:val="24"/>
          <w:szCs w:val="24"/>
        </w:rPr>
      </w:pPr>
      <w:r w:rsidRPr="006913C7">
        <w:rPr>
          <w:rFonts w:ascii="Arial" w:hAnsi="Arial" w:cs="Arial"/>
          <w:sz w:val="24"/>
          <w:szCs w:val="24"/>
        </w:rPr>
        <w:t xml:space="preserve">Bitner, M. (1992). </w:t>
      </w:r>
      <w:proofErr w:type="spellStart"/>
      <w:r w:rsidRPr="006913C7">
        <w:rPr>
          <w:rFonts w:ascii="Arial" w:hAnsi="Arial" w:cs="Arial"/>
          <w:i/>
          <w:iCs/>
          <w:sz w:val="24"/>
          <w:szCs w:val="24"/>
        </w:rPr>
        <w:t>Servicescapes</w:t>
      </w:r>
      <w:proofErr w:type="spellEnd"/>
      <w:r w:rsidRPr="006913C7">
        <w:rPr>
          <w:rFonts w:ascii="Arial" w:hAnsi="Arial" w:cs="Arial"/>
          <w:i/>
          <w:iCs/>
          <w:sz w:val="24"/>
          <w:szCs w:val="24"/>
        </w:rPr>
        <w:t>: The Impact of Physical Surroundings on Customers and Employees</w:t>
      </w:r>
      <w:r w:rsidRPr="006913C7">
        <w:rPr>
          <w:rFonts w:ascii="Arial" w:hAnsi="Arial" w:cs="Arial"/>
          <w:sz w:val="24"/>
          <w:szCs w:val="24"/>
        </w:rPr>
        <w:t>. [</w:t>
      </w:r>
      <w:proofErr w:type="spellStart"/>
      <w:r w:rsidRPr="006913C7">
        <w:rPr>
          <w:rFonts w:ascii="Arial" w:hAnsi="Arial" w:cs="Arial"/>
          <w:sz w:val="24"/>
          <w:szCs w:val="24"/>
        </w:rPr>
        <w:t>ebook</w:t>
      </w:r>
      <w:proofErr w:type="spellEnd"/>
      <w:r w:rsidRPr="006913C7">
        <w:rPr>
          <w:rFonts w:ascii="Arial" w:hAnsi="Arial" w:cs="Arial"/>
          <w:sz w:val="24"/>
          <w:szCs w:val="24"/>
        </w:rPr>
        <w:t>] Arizona: Journal of Marketing. Available at: https://www.ida.liu.se/~steho87/und/htdd01/9208310667.pdf [Accessed 3 Sep. 2019].</w:t>
      </w:r>
    </w:p>
    <w:p w14:paraId="367A4151" w14:textId="77777777" w:rsidR="007F6114" w:rsidRPr="003751B3" w:rsidRDefault="007F6114" w:rsidP="007F6114">
      <w:pPr>
        <w:rPr>
          <w:rFonts w:ascii="Arial" w:hAnsi="Arial" w:cs="Arial"/>
          <w:sz w:val="24"/>
          <w:szCs w:val="24"/>
        </w:rPr>
      </w:pPr>
      <w:r w:rsidRPr="00140458">
        <w:rPr>
          <w:rFonts w:ascii="Arial" w:hAnsi="Arial" w:cs="Arial"/>
          <w:sz w:val="24"/>
          <w:szCs w:val="24"/>
        </w:rPr>
        <w:t xml:space="preserve">Chaffey, D. and Smith, P. (2013). </w:t>
      </w:r>
      <w:proofErr w:type="spellStart"/>
      <w:r w:rsidRPr="00140458">
        <w:rPr>
          <w:rFonts w:ascii="Arial" w:hAnsi="Arial" w:cs="Arial"/>
          <w:i/>
          <w:iCs/>
          <w:sz w:val="24"/>
          <w:szCs w:val="24"/>
        </w:rPr>
        <w:t>Emarketing</w:t>
      </w:r>
      <w:proofErr w:type="spellEnd"/>
      <w:r w:rsidRPr="00140458">
        <w:rPr>
          <w:rFonts w:ascii="Arial" w:hAnsi="Arial" w:cs="Arial"/>
          <w:i/>
          <w:iCs/>
          <w:sz w:val="24"/>
          <w:szCs w:val="24"/>
        </w:rPr>
        <w:t xml:space="preserve"> Excellence: Planning and Optimizing Your Digital Marketing</w:t>
      </w:r>
      <w:r w:rsidRPr="00140458">
        <w:rPr>
          <w:rFonts w:ascii="Arial" w:hAnsi="Arial" w:cs="Arial"/>
          <w:sz w:val="24"/>
          <w:szCs w:val="24"/>
        </w:rPr>
        <w:t>. 4th ed. Oxon: Routledge.</w:t>
      </w:r>
    </w:p>
    <w:p w14:paraId="0B287F4B" w14:textId="77777777" w:rsidR="007F6114" w:rsidRDefault="007F6114" w:rsidP="007F6114">
      <w:pPr>
        <w:rPr>
          <w:rFonts w:ascii="Arial" w:hAnsi="Arial" w:cs="Arial"/>
          <w:sz w:val="24"/>
          <w:szCs w:val="24"/>
        </w:rPr>
      </w:pPr>
      <w:r w:rsidRPr="00105887">
        <w:rPr>
          <w:rFonts w:ascii="Arial" w:hAnsi="Arial" w:cs="Arial"/>
          <w:sz w:val="24"/>
          <w:szCs w:val="24"/>
        </w:rPr>
        <w:t xml:space="preserve">De </w:t>
      </w:r>
      <w:proofErr w:type="spellStart"/>
      <w:r w:rsidRPr="00105887">
        <w:rPr>
          <w:rFonts w:ascii="Arial" w:hAnsi="Arial" w:cs="Arial"/>
          <w:sz w:val="24"/>
          <w:szCs w:val="24"/>
        </w:rPr>
        <w:t>Bonis</w:t>
      </w:r>
      <w:proofErr w:type="spellEnd"/>
      <w:r w:rsidRPr="00105887">
        <w:rPr>
          <w:rFonts w:ascii="Arial" w:hAnsi="Arial" w:cs="Arial"/>
          <w:sz w:val="24"/>
          <w:szCs w:val="24"/>
        </w:rPr>
        <w:t xml:space="preserve">, J., </w:t>
      </w:r>
      <w:proofErr w:type="spellStart"/>
      <w:r w:rsidRPr="00105887">
        <w:rPr>
          <w:rFonts w:ascii="Arial" w:hAnsi="Arial" w:cs="Arial"/>
          <w:sz w:val="24"/>
          <w:szCs w:val="24"/>
        </w:rPr>
        <w:t>Balinski</w:t>
      </w:r>
      <w:proofErr w:type="spellEnd"/>
      <w:r w:rsidRPr="00105887">
        <w:rPr>
          <w:rFonts w:ascii="Arial" w:hAnsi="Arial" w:cs="Arial"/>
          <w:sz w:val="24"/>
          <w:szCs w:val="24"/>
        </w:rPr>
        <w:t xml:space="preserve">, E. and Allen, P. (2002). </w:t>
      </w:r>
      <w:r w:rsidRPr="00105887">
        <w:rPr>
          <w:rFonts w:ascii="Arial" w:hAnsi="Arial" w:cs="Arial"/>
          <w:i/>
          <w:iCs/>
          <w:sz w:val="24"/>
          <w:szCs w:val="24"/>
        </w:rPr>
        <w:t>Value-Based Marketing for Bottom-Line Success</w:t>
      </w:r>
      <w:r w:rsidRPr="00105887">
        <w:rPr>
          <w:rFonts w:ascii="Arial" w:hAnsi="Arial" w:cs="Arial"/>
          <w:sz w:val="24"/>
          <w:szCs w:val="24"/>
        </w:rPr>
        <w:t xml:space="preserve">. New York: McGraw-Hill. </w:t>
      </w:r>
    </w:p>
    <w:p w14:paraId="2BA822EF" w14:textId="77777777" w:rsidR="007F6114" w:rsidRDefault="007F6114" w:rsidP="007F6114">
      <w:pPr>
        <w:rPr>
          <w:rFonts w:ascii="Arial" w:hAnsi="Arial" w:cs="Arial"/>
          <w:sz w:val="24"/>
          <w:szCs w:val="24"/>
        </w:rPr>
      </w:pPr>
      <w:proofErr w:type="spellStart"/>
      <w:r w:rsidRPr="00B75ADB">
        <w:rPr>
          <w:rFonts w:ascii="Arial" w:hAnsi="Arial" w:cs="Arial"/>
          <w:sz w:val="24"/>
          <w:szCs w:val="24"/>
        </w:rPr>
        <w:t>Eley</w:t>
      </w:r>
      <w:proofErr w:type="spellEnd"/>
      <w:r w:rsidRPr="00B75ADB">
        <w:rPr>
          <w:rFonts w:ascii="Arial" w:hAnsi="Arial" w:cs="Arial"/>
          <w:sz w:val="24"/>
          <w:szCs w:val="24"/>
        </w:rPr>
        <w:t xml:space="preserve">, J. (2018). </w:t>
      </w:r>
      <w:r w:rsidRPr="00B75ADB">
        <w:rPr>
          <w:rFonts w:ascii="Arial" w:hAnsi="Arial" w:cs="Arial"/>
          <w:i/>
          <w:iCs/>
          <w:sz w:val="24"/>
          <w:szCs w:val="24"/>
        </w:rPr>
        <w:t>How JD Sports won the UK ‘athleisure’ race | Financial Times</w:t>
      </w:r>
      <w:r w:rsidRPr="00B75ADB">
        <w:rPr>
          <w:rFonts w:ascii="Arial" w:hAnsi="Arial" w:cs="Arial"/>
          <w:sz w:val="24"/>
          <w:szCs w:val="24"/>
        </w:rPr>
        <w:t>. [online] Financial Times. Available at: https://www.ft.com/content/7a65bafc-4480-11e8-93cf-67ac3a6482fd [Accessed 3 Sep. 2019].</w:t>
      </w:r>
    </w:p>
    <w:p w14:paraId="6C50F7A0" w14:textId="77777777" w:rsidR="007F6114" w:rsidRPr="007F6114" w:rsidRDefault="007F6114" w:rsidP="007F6114">
      <w:pPr>
        <w:rPr>
          <w:rFonts w:ascii="Arial" w:hAnsi="Arial" w:cs="Arial"/>
          <w:sz w:val="24"/>
          <w:szCs w:val="24"/>
        </w:rPr>
      </w:pPr>
      <w:r w:rsidRPr="007F6114">
        <w:rPr>
          <w:rFonts w:ascii="Arial" w:hAnsi="Arial" w:cs="Arial"/>
          <w:sz w:val="24"/>
          <w:szCs w:val="24"/>
        </w:rPr>
        <w:t xml:space="preserve">Howard, T. (2018). </w:t>
      </w:r>
      <w:r w:rsidRPr="007F6114">
        <w:rPr>
          <w:rFonts w:ascii="Arial" w:hAnsi="Arial" w:cs="Arial"/>
          <w:i/>
          <w:iCs/>
          <w:sz w:val="24"/>
          <w:szCs w:val="24"/>
        </w:rPr>
        <w:t xml:space="preserve">Five reasons why JD is faring better than </w:t>
      </w:r>
      <w:proofErr w:type="spellStart"/>
      <w:r w:rsidRPr="007F6114">
        <w:rPr>
          <w:rFonts w:ascii="Arial" w:hAnsi="Arial" w:cs="Arial"/>
          <w:i/>
          <w:iCs/>
          <w:sz w:val="24"/>
          <w:szCs w:val="24"/>
        </w:rPr>
        <w:t>Footasylum</w:t>
      </w:r>
      <w:proofErr w:type="spellEnd"/>
      <w:r w:rsidRPr="007F6114">
        <w:rPr>
          <w:rFonts w:ascii="Arial" w:hAnsi="Arial" w:cs="Arial"/>
          <w:sz w:val="24"/>
          <w:szCs w:val="24"/>
        </w:rPr>
        <w:t xml:space="preserve">. [online] </w:t>
      </w:r>
      <w:proofErr w:type="spellStart"/>
      <w:r w:rsidRPr="007F6114">
        <w:rPr>
          <w:rFonts w:ascii="Arial" w:hAnsi="Arial" w:cs="Arial"/>
          <w:sz w:val="24"/>
          <w:szCs w:val="24"/>
        </w:rPr>
        <w:t>Proactiveinvestors</w:t>
      </w:r>
      <w:proofErr w:type="spellEnd"/>
      <w:r w:rsidRPr="007F6114">
        <w:rPr>
          <w:rFonts w:ascii="Arial" w:hAnsi="Arial" w:cs="Arial"/>
          <w:sz w:val="24"/>
          <w:szCs w:val="24"/>
        </w:rPr>
        <w:t xml:space="preserve"> UK. Available at: https://www.proactiveinvestors.co.uk/companies/news/204655/five-reasons-why-jd-is-faring-better-than-footasylum-204655.html [Accessed 5 Sep. 2019].</w:t>
      </w:r>
    </w:p>
    <w:p w14:paraId="793895EE" w14:textId="77777777" w:rsidR="007F6114" w:rsidRPr="007F6114" w:rsidRDefault="007F6114" w:rsidP="007F6114">
      <w:pPr>
        <w:rPr>
          <w:rFonts w:ascii="Arial" w:hAnsi="Arial" w:cs="Arial"/>
          <w:sz w:val="24"/>
          <w:szCs w:val="24"/>
        </w:rPr>
      </w:pPr>
      <w:r w:rsidRPr="007F6114">
        <w:rPr>
          <w:rFonts w:ascii="Arial" w:hAnsi="Arial" w:cs="Arial"/>
          <w:sz w:val="24"/>
          <w:szCs w:val="24"/>
        </w:rPr>
        <w:t>JD Sports Fashion (2019). Annual Report &amp; Accounts 2019. [online] Available at: https://www.jdplc.com/investor-relations/reports/2019-annual-report.aspx [Accessed 13 Aug. 2019].</w:t>
      </w:r>
    </w:p>
    <w:p w14:paraId="0ADCBF61" w14:textId="77777777" w:rsidR="007F6114" w:rsidRPr="007F6114" w:rsidRDefault="007F6114" w:rsidP="007F6114">
      <w:pPr>
        <w:rPr>
          <w:rFonts w:ascii="Arial" w:hAnsi="Arial" w:cs="Arial"/>
          <w:sz w:val="24"/>
          <w:szCs w:val="24"/>
        </w:rPr>
      </w:pPr>
      <w:r w:rsidRPr="007F6114">
        <w:rPr>
          <w:rFonts w:ascii="Arial" w:hAnsi="Arial" w:cs="Arial"/>
          <w:color w:val="000000"/>
          <w:sz w:val="24"/>
          <w:szCs w:val="24"/>
          <w:shd w:val="clear" w:color="auto" w:fill="FFFFFF"/>
        </w:rPr>
        <w:t xml:space="preserve">Johnston, C. (2018). </w:t>
      </w:r>
      <w:r w:rsidRPr="007F6114">
        <w:rPr>
          <w:rFonts w:ascii="Arial" w:hAnsi="Arial" w:cs="Arial"/>
          <w:i/>
          <w:iCs/>
          <w:color w:val="000000"/>
          <w:sz w:val="24"/>
          <w:szCs w:val="24"/>
        </w:rPr>
        <w:t>How JD Sports became a £5bn company</w:t>
      </w:r>
      <w:r w:rsidRPr="007F6114">
        <w:rPr>
          <w:rFonts w:ascii="Arial" w:hAnsi="Arial" w:cs="Arial"/>
          <w:color w:val="000000"/>
          <w:sz w:val="24"/>
          <w:szCs w:val="24"/>
          <w:shd w:val="clear" w:color="auto" w:fill="FFFFFF"/>
        </w:rPr>
        <w:t>. [online] BBC News. Available at: https://www.bbc.co.uk/news/business-45482460 [Accessed 1 Sep. 2019].</w:t>
      </w:r>
    </w:p>
    <w:p w14:paraId="51A69FB7" w14:textId="77777777" w:rsidR="007F6114" w:rsidRDefault="007F6114" w:rsidP="007F6114">
      <w:pPr>
        <w:rPr>
          <w:rFonts w:ascii="Arial" w:hAnsi="Arial" w:cs="Arial"/>
          <w:sz w:val="24"/>
          <w:szCs w:val="24"/>
        </w:rPr>
      </w:pPr>
      <w:r w:rsidRPr="005A7E16">
        <w:rPr>
          <w:rFonts w:ascii="Arial" w:hAnsi="Arial" w:cs="Arial"/>
          <w:sz w:val="24"/>
          <w:szCs w:val="24"/>
        </w:rPr>
        <w:t xml:space="preserve">Kotler, P. (2003). </w:t>
      </w:r>
      <w:r w:rsidRPr="005A7E16">
        <w:rPr>
          <w:rFonts w:ascii="Arial" w:hAnsi="Arial" w:cs="Arial"/>
          <w:i/>
          <w:iCs/>
          <w:sz w:val="24"/>
          <w:szCs w:val="24"/>
        </w:rPr>
        <w:t>Marketing Insights from A to Z</w:t>
      </w:r>
      <w:r w:rsidRPr="005A7E16">
        <w:rPr>
          <w:rFonts w:ascii="Arial" w:hAnsi="Arial" w:cs="Arial"/>
          <w:sz w:val="24"/>
          <w:szCs w:val="24"/>
        </w:rPr>
        <w:t>. Hoboken, New Jersey: John Wiley &amp; Sons, Inc.</w:t>
      </w:r>
    </w:p>
    <w:p w14:paraId="004A0128" w14:textId="77777777" w:rsidR="007F6114" w:rsidRPr="007F6114" w:rsidRDefault="007F6114" w:rsidP="007F6114">
      <w:pPr>
        <w:rPr>
          <w:rFonts w:ascii="Arial" w:hAnsi="Arial" w:cs="Arial"/>
          <w:sz w:val="24"/>
          <w:szCs w:val="24"/>
        </w:rPr>
      </w:pPr>
      <w:r w:rsidRPr="007F6114">
        <w:rPr>
          <w:rFonts w:ascii="Arial" w:hAnsi="Arial" w:cs="Arial"/>
          <w:color w:val="000000"/>
          <w:sz w:val="24"/>
          <w:szCs w:val="24"/>
          <w:shd w:val="clear" w:color="auto" w:fill="FFFFFF"/>
        </w:rPr>
        <w:t xml:space="preserve">Kotler, P., Keller, K., Brady, M., Goodman, M. and Hansen, T. (2009). </w:t>
      </w:r>
      <w:r w:rsidRPr="007F6114">
        <w:rPr>
          <w:rFonts w:ascii="Arial" w:hAnsi="Arial" w:cs="Arial"/>
          <w:i/>
          <w:iCs/>
          <w:color w:val="000000"/>
          <w:sz w:val="24"/>
          <w:szCs w:val="24"/>
        </w:rPr>
        <w:t>Marketing Management</w:t>
      </w:r>
      <w:r w:rsidRPr="007F6114">
        <w:rPr>
          <w:rFonts w:ascii="Arial" w:hAnsi="Arial" w:cs="Arial"/>
          <w:color w:val="000000"/>
          <w:sz w:val="24"/>
          <w:szCs w:val="24"/>
          <w:shd w:val="clear" w:color="auto" w:fill="FFFFFF"/>
        </w:rPr>
        <w:t>. 1st ed. Essex, England: Pearson Education, pp.678-683.</w:t>
      </w:r>
    </w:p>
    <w:p w14:paraId="321B0E8F" w14:textId="77777777" w:rsidR="005C668A" w:rsidRPr="007F6114" w:rsidRDefault="005C668A" w:rsidP="007F6114">
      <w:pPr>
        <w:rPr>
          <w:rFonts w:ascii="Arial" w:hAnsi="Arial" w:cs="Arial"/>
          <w:sz w:val="24"/>
          <w:szCs w:val="24"/>
        </w:rPr>
      </w:pPr>
      <w:proofErr w:type="spellStart"/>
      <w:r w:rsidRPr="007F6114">
        <w:rPr>
          <w:rFonts w:ascii="Arial" w:hAnsi="Arial" w:cs="Arial"/>
          <w:sz w:val="24"/>
          <w:szCs w:val="24"/>
        </w:rPr>
        <w:t>Maechler</w:t>
      </w:r>
      <w:proofErr w:type="spellEnd"/>
      <w:r w:rsidRPr="007F6114">
        <w:rPr>
          <w:rFonts w:ascii="Arial" w:hAnsi="Arial" w:cs="Arial"/>
          <w:sz w:val="24"/>
          <w:szCs w:val="24"/>
        </w:rPr>
        <w:t xml:space="preserve">, N., </w:t>
      </w:r>
      <w:proofErr w:type="spellStart"/>
      <w:r w:rsidRPr="007F6114">
        <w:rPr>
          <w:rFonts w:ascii="Arial" w:hAnsi="Arial" w:cs="Arial"/>
          <w:sz w:val="24"/>
          <w:szCs w:val="24"/>
        </w:rPr>
        <w:t>Neher</w:t>
      </w:r>
      <w:proofErr w:type="spellEnd"/>
      <w:r w:rsidRPr="007F6114">
        <w:rPr>
          <w:rFonts w:ascii="Arial" w:hAnsi="Arial" w:cs="Arial"/>
          <w:sz w:val="24"/>
          <w:szCs w:val="24"/>
        </w:rPr>
        <w:t xml:space="preserve">, K. and Park, R. (2019). </w:t>
      </w:r>
      <w:r w:rsidRPr="007F6114">
        <w:rPr>
          <w:rFonts w:ascii="Arial" w:hAnsi="Arial" w:cs="Arial"/>
          <w:i/>
          <w:iCs/>
          <w:sz w:val="24"/>
          <w:szCs w:val="24"/>
        </w:rPr>
        <w:t>From touchpoints to journeys: Seeing the world as customers do</w:t>
      </w:r>
      <w:r w:rsidRPr="007F6114">
        <w:rPr>
          <w:rFonts w:ascii="Arial" w:hAnsi="Arial" w:cs="Arial"/>
          <w:sz w:val="24"/>
          <w:szCs w:val="24"/>
        </w:rPr>
        <w:t>. [online] McKinsey &amp; Company. Available at: https://www.mckinsey.com/business-functions/marketing-and-sales/our-insights/from-touchpoints-to-journeys-seeing-the-world-as-customers-do [Accessed 13 Aug. 2019].</w:t>
      </w:r>
    </w:p>
    <w:p w14:paraId="530A522D" w14:textId="77777777" w:rsidR="00B57A3C" w:rsidRPr="007F6114" w:rsidRDefault="00B57A3C" w:rsidP="007F6114">
      <w:pPr>
        <w:rPr>
          <w:rFonts w:ascii="Arial" w:hAnsi="Arial" w:cs="Arial"/>
          <w:sz w:val="24"/>
          <w:szCs w:val="24"/>
        </w:rPr>
      </w:pPr>
      <w:r w:rsidRPr="007F6114">
        <w:rPr>
          <w:rFonts w:ascii="Arial" w:hAnsi="Arial" w:cs="Arial"/>
          <w:sz w:val="24"/>
          <w:szCs w:val="24"/>
        </w:rPr>
        <w:t xml:space="preserve">SurveyMonkey. (2019). </w:t>
      </w:r>
      <w:r w:rsidRPr="007F6114">
        <w:rPr>
          <w:rFonts w:ascii="Arial" w:hAnsi="Arial" w:cs="Arial"/>
          <w:i/>
          <w:iCs/>
          <w:sz w:val="24"/>
          <w:szCs w:val="24"/>
        </w:rPr>
        <w:t xml:space="preserve">What is the Customer Journey: Mapping Touchpoints | </w:t>
      </w:r>
      <w:proofErr w:type="gramStart"/>
      <w:r w:rsidRPr="007F6114">
        <w:rPr>
          <w:rFonts w:ascii="Arial" w:hAnsi="Arial" w:cs="Arial"/>
          <w:i/>
          <w:iCs/>
          <w:sz w:val="24"/>
          <w:szCs w:val="24"/>
        </w:rPr>
        <w:t>SurveyMonkey</w:t>
      </w:r>
      <w:r w:rsidRPr="007F6114">
        <w:rPr>
          <w:rFonts w:ascii="Arial" w:hAnsi="Arial" w:cs="Arial"/>
          <w:sz w:val="24"/>
          <w:szCs w:val="24"/>
        </w:rPr>
        <w:t>.</w:t>
      </w:r>
      <w:proofErr w:type="gramEnd"/>
      <w:r w:rsidRPr="007F6114">
        <w:rPr>
          <w:rFonts w:ascii="Arial" w:hAnsi="Arial" w:cs="Arial"/>
          <w:sz w:val="24"/>
          <w:szCs w:val="24"/>
        </w:rPr>
        <w:t xml:space="preserve"> [online] Available at: https://www.surveymonkey.com/mp/customer-journey/ [Accessed 13 Aug. 2019].</w:t>
      </w:r>
    </w:p>
    <w:p w14:paraId="4DFF627C" w14:textId="77777777" w:rsidR="00F56B5B" w:rsidRPr="007F6114" w:rsidRDefault="00105887" w:rsidP="007F6114">
      <w:pPr>
        <w:rPr>
          <w:rFonts w:ascii="Arial" w:hAnsi="Arial" w:cs="Arial"/>
          <w:sz w:val="24"/>
          <w:szCs w:val="24"/>
        </w:rPr>
      </w:pPr>
      <w:r w:rsidRPr="007F6114">
        <w:rPr>
          <w:rFonts w:ascii="Arial" w:hAnsi="Arial" w:cs="Arial"/>
          <w:sz w:val="24"/>
          <w:szCs w:val="24"/>
        </w:rPr>
        <w:lastRenderedPageBreak/>
        <w:t xml:space="preserve">Wheaton, L. and Stuart, M. (2012). </w:t>
      </w:r>
      <w:r w:rsidRPr="007F6114">
        <w:rPr>
          <w:rFonts w:ascii="Arial" w:hAnsi="Arial" w:cs="Arial"/>
          <w:i/>
          <w:iCs/>
          <w:sz w:val="24"/>
          <w:szCs w:val="24"/>
        </w:rPr>
        <w:t>Marketing and Advertising</w:t>
      </w:r>
      <w:r w:rsidRPr="007F6114">
        <w:rPr>
          <w:rFonts w:ascii="Arial" w:hAnsi="Arial" w:cs="Arial"/>
          <w:sz w:val="24"/>
          <w:szCs w:val="24"/>
        </w:rPr>
        <w:t>. 1st ed. Delhi: College Publishing House.</w:t>
      </w:r>
    </w:p>
    <w:p w14:paraId="59721C97" w14:textId="77777777" w:rsidR="00F3311F" w:rsidRPr="00140458" w:rsidRDefault="00F3311F" w:rsidP="00F3311F">
      <w:pPr>
        <w:ind w:left="720"/>
        <w:rPr>
          <w:rFonts w:ascii="Arial" w:hAnsi="Arial" w:cs="Arial"/>
          <w:sz w:val="24"/>
          <w:szCs w:val="24"/>
        </w:rPr>
      </w:pPr>
    </w:p>
    <w:p w14:paraId="09BFBC21" w14:textId="77777777" w:rsidR="00140458" w:rsidRPr="00390B0B" w:rsidRDefault="00140458">
      <w:pPr>
        <w:rPr>
          <w:rFonts w:ascii="Arial" w:hAnsi="Arial" w:cs="Arial"/>
          <w:sz w:val="24"/>
          <w:szCs w:val="24"/>
        </w:rPr>
      </w:pPr>
    </w:p>
    <w:sectPr w:rsidR="00140458" w:rsidRPr="00390B0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Franklin Gothic Book">
    <w:panose1 w:val="020B0503020102020204"/>
    <w:charset w:val="00"/>
    <w:family w:val="swiss"/>
    <w:pitch w:val="variable"/>
    <w:sig w:usb0="00000287" w:usb1="00000000" w:usb2="00000000" w:usb3="00000000" w:csb0="0000009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8B93FAE"/>
    <w:multiLevelType w:val="hybridMultilevel"/>
    <w:tmpl w:val="A6E4120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30B4BAB"/>
    <w:multiLevelType w:val="hybridMultilevel"/>
    <w:tmpl w:val="446C4FD0"/>
    <w:lvl w:ilvl="0" w:tplc="52D40642">
      <w:start w:val="1"/>
      <w:numFmt w:val="bullet"/>
      <w:lvlText w:val="■"/>
      <w:lvlJc w:val="left"/>
      <w:pPr>
        <w:tabs>
          <w:tab w:val="num" w:pos="720"/>
        </w:tabs>
        <w:ind w:left="720" w:hanging="360"/>
      </w:pPr>
      <w:rPr>
        <w:rFonts w:ascii="Franklin Gothic Book" w:hAnsi="Franklin Gothic Book" w:hint="default"/>
      </w:rPr>
    </w:lvl>
    <w:lvl w:ilvl="1" w:tplc="4A342D1A" w:tentative="1">
      <w:start w:val="1"/>
      <w:numFmt w:val="bullet"/>
      <w:lvlText w:val="■"/>
      <w:lvlJc w:val="left"/>
      <w:pPr>
        <w:tabs>
          <w:tab w:val="num" w:pos="1440"/>
        </w:tabs>
        <w:ind w:left="1440" w:hanging="360"/>
      </w:pPr>
      <w:rPr>
        <w:rFonts w:ascii="Franklin Gothic Book" w:hAnsi="Franklin Gothic Book" w:hint="default"/>
      </w:rPr>
    </w:lvl>
    <w:lvl w:ilvl="2" w:tplc="B5C0054C" w:tentative="1">
      <w:start w:val="1"/>
      <w:numFmt w:val="bullet"/>
      <w:lvlText w:val="■"/>
      <w:lvlJc w:val="left"/>
      <w:pPr>
        <w:tabs>
          <w:tab w:val="num" w:pos="2160"/>
        </w:tabs>
        <w:ind w:left="2160" w:hanging="360"/>
      </w:pPr>
      <w:rPr>
        <w:rFonts w:ascii="Franklin Gothic Book" w:hAnsi="Franklin Gothic Book" w:hint="default"/>
      </w:rPr>
    </w:lvl>
    <w:lvl w:ilvl="3" w:tplc="96EA0576" w:tentative="1">
      <w:start w:val="1"/>
      <w:numFmt w:val="bullet"/>
      <w:lvlText w:val="■"/>
      <w:lvlJc w:val="left"/>
      <w:pPr>
        <w:tabs>
          <w:tab w:val="num" w:pos="2880"/>
        </w:tabs>
        <w:ind w:left="2880" w:hanging="360"/>
      </w:pPr>
      <w:rPr>
        <w:rFonts w:ascii="Franklin Gothic Book" w:hAnsi="Franklin Gothic Book" w:hint="default"/>
      </w:rPr>
    </w:lvl>
    <w:lvl w:ilvl="4" w:tplc="017063F6" w:tentative="1">
      <w:start w:val="1"/>
      <w:numFmt w:val="bullet"/>
      <w:lvlText w:val="■"/>
      <w:lvlJc w:val="left"/>
      <w:pPr>
        <w:tabs>
          <w:tab w:val="num" w:pos="3600"/>
        </w:tabs>
        <w:ind w:left="3600" w:hanging="360"/>
      </w:pPr>
      <w:rPr>
        <w:rFonts w:ascii="Franklin Gothic Book" w:hAnsi="Franklin Gothic Book" w:hint="default"/>
      </w:rPr>
    </w:lvl>
    <w:lvl w:ilvl="5" w:tplc="65B2F460" w:tentative="1">
      <w:start w:val="1"/>
      <w:numFmt w:val="bullet"/>
      <w:lvlText w:val="■"/>
      <w:lvlJc w:val="left"/>
      <w:pPr>
        <w:tabs>
          <w:tab w:val="num" w:pos="4320"/>
        </w:tabs>
        <w:ind w:left="4320" w:hanging="360"/>
      </w:pPr>
      <w:rPr>
        <w:rFonts w:ascii="Franklin Gothic Book" w:hAnsi="Franklin Gothic Book" w:hint="default"/>
      </w:rPr>
    </w:lvl>
    <w:lvl w:ilvl="6" w:tplc="8B085BF2" w:tentative="1">
      <w:start w:val="1"/>
      <w:numFmt w:val="bullet"/>
      <w:lvlText w:val="■"/>
      <w:lvlJc w:val="left"/>
      <w:pPr>
        <w:tabs>
          <w:tab w:val="num" w:pos="5040"/>
        </w:tabs>
        <w:ind w:left="5040" w:hanging="360"/>
      </w:pPr>
      <w:rPr>
        <w:rFonts w:ascii="Franklin Gothic Book" w:hAnsi="Franklin Gothic Book" w:hint="default"/>
      </w:rPr>
    </w:lvl>
    <w:lvl w:ilvl="7" w:tplc="EAAEC986" w:tentative="1">
      <w:start w:val="1"/>
      <w:numFmt w:val="bullet"/>
      <w:lvlText w:val="■"/>
      <w:lvlJc w:val="left"/>
      <w:pPr>
        <w:tabs>
          <w:tab w:val="num" w:pos="5760"/>
        </w:tabs>
        <w:ind w:left="5760" w:hanging="360"/>
      </w:pPr>
      <w:rPr>
        <w:rFonts w:ascii="Franklin Gothic Book" w:hAnsi="Franklin Gothic Book" w:hint="default"/>
      </w:rPr>
    </w:lvl>
    <w:lvl w:ilvl="8" w:tplc="D496FB44" w:tentative="1">
      <w:start w:val="1"/>
      <w:numFmt w:val="bullet"/>
      <w:lvlText w:val="■"/>
      <w:lvlJc w:val="left"/>
      <w:pPr>
        <w:tabs>
          <w:tab w:val="num" w:pos="6480"/>
        </w:tabs>
        <w:ind w:left="6480" w:hanging="360"/>
      </w:pPr>
      <w:rPr>
        <w:rFonts w:ascii="Franklin Gothic Book" w:hAnsi="Franklin Gothic Book" w:hint="default"/>
      </w:rPr>
    </w:lvl>
  </w:abstractNum>
  <w:abstractNum w:abstractNumId="2" w15:restartNumberingAfterBreak="0">
    <w:nsid w:val="1CFB1149"/>
    <w:multiLevelType w:val="hybridMultilevel"/>
    <w:tmpl w:val="A1804130"/>
    <w:lvl w:ilvl="0" w:tplc="1BAC11C2">
      <w:start w:val="1"/>
      <w:numFmt w:val="bullet"/>
      <w:lvlText w:val="■"/>
      <w:lvlJc w:val="left"/>
      <w:pPr>
        <w:tabs>
          <w:tab w:val="num" w:pos="720"/>
        </w:tabs>
        <w:ind w:left="720" w:hanging="360"/>
      </w:pPr>
      <w:rPr>
        <w:rFonts w:ascii="Franklin Gothic Book" w:hAnsi="Franklin Gothic Book" w:hint="default"/>
      </w:rPr>
    </w:lvl>
    <w:lvl w:ilvl="1" w:tplc="B7B65F90" w:tentative="1">
      <w:start w:val="1"/>
      <w:numFmt w:val="bullet"/>
      <w:lvlText w:val="■"/>
      <w:lvlJc w:val="left"/>
      <w:pPr>
        <w:tabs>
          <w:tab w:val="num" w:pos="1440"/>
        </w:tabs>
        <w:ind w:left="1440" w:hanging="360"/>
      </w:pPr>
      <w:rPr>
        <w:rFonts w:ascii="Franklin Gothic Book" w:hAnsi="Franklin Gothic Book" w:hint="default"/>
      </w:rPr>
    </w:lvl>
    <w:lvl w:ilvl="2" w:tplc="9774E0DA" w:tentative="1">
      <w:start w:val="1"/>
      <w:numFmt w:val="bullet"/>
      <w:lvlText w:val="■"/>
      <w:lvlJc w:val="left"/>
      <w:pPr>
        <w:tabs>
          <w:tab w:val="num" w:pos="2160"/>
        </w:tabs>
        <w:ind w:left="2160" w:hanging="360"/>
      </w:pPr>
      <w:rPr>
        <w:rFonts w:ascii="Franklin Gothic Book" w:hAnsi="Franklin Gothic Book" w:hint="default"/>
      </w:rPr>
    </w:lvl>
    <w:lvl w:ilvl="3" w:tplc="85883458" w:tentative="1">
      <w:start w:val="1"/>
      <w:numFmt w:val="bullet"/>
      <w:lvlText w:val="■"/>
      <w:lvlJc w:val="left"/>
      <w:pPr>
        <w:tabs>
          <w:tab w:val="num" w:pos="2880"/>
        </w:tabs>
        <w:ind w:left="2880" w:hanging="360"/>
      </w:pPr>
      <w:rPr>
        <w:rFonts w:ascii="Franklin Gothic Book" w:hAnsi="Franklin Gothic Book" w:hint="default"/>
      </w:rPr>
    </w:lvl>
    <w:lvl w:ilvl="4" w:tplc="8884C3C2" w:tentative="1">
      <w:start w:val="1"/>
      <w:numFmt w:val="bullet"/>
      <w:lvlText w:val="■"/>
      <w:lvlJc w:val="left"/>
      <w:pPr>
        <w:tabs>
          <w:tab w:val="num" w:pos="3600"/>
        </w:tabs>
        <w:ind w:left="3600" w:hanging="360"/>
      </w:pPr>
      <w:rPr>
        <w:rFonts w:ascii="Franklin Gothic Book" w:hAnsi="Franklin Gothic Book" w:hint="default"/>
      </w:rPr>
    </w:lvl>
    <w:lvl w:ilvl="5" w:tplc="9298759C" w:tentative="1">
      <w:start w:val="1"/>
      <w:numFmt w:val="bullet"/>
      <w:lvlText w:val="■"/>
      <w:lvlJc w:val="left"/>
      <w:pPr>
        <w:tabs>
          <w:tab w:val="num" w:pos="4320"/>
        </w:tabs>
        <w:ind w:left="4320" w:hanging="360"/>
      </w:pPr>
      <w:rPr>
        <w:rFonts w:ascii="Franklin Gothic Book" w:hAnsi="Franklin Gothic Book" w:hint="default"/>
      </w:rPr>
    </w:lvl>
    <w:lvl w:ilvl="6" w:tplc="49EE8112" w:tentative="1">
      <w:start w:val="1"/>
      <w:numFmt w:val="bullet"/>
      <w:lvlText w:val="■"/>
      <w:lvlJc w:val="left"/>
      <w:pPr>
        <w:tabs>
          <w:tab w:val="num" w:pos="5040"/>
        </w:tabs>
        <w:ind w:left="5040" w:hanging="360"/>
      </w:pPr>
      <w:rPr>
        <w:rFonts w:ascii="Franklin Gothic Book" w:hAnsi="Franklin Gothic Book" w:hint="default"/>
      </w:rPr>
    </w:lvl>
    <w:lvl w:ilvl="7" w:tplc="371C7CA6" w:tentative="1">
      <w:start w:val="1"/>
      <w:numFmt w:val="bullet"/>
      <w:lvlText w:val="■"/>
      <w:lvlJc w:val="left"/>
      <w:pPr>
        <w:tabs>
          <w:tab w:val="num" w:pos="5760"/>
        </w:tabs>
        <w:ind w:left="5760" w:hanging="360"/>
      </w:pPr>
      <w:rPr>
        <w:rFonts w:ascii="Franklin Gothic Book" w:hAnsi="Franklin Gothic Book" w:hint="default"/>
      </w:rPr>
    </w:lvl>
    <w:lvl w:ilvl="8" w:tplc="60A0313E" w:tentative="1">
      <w:start w:val="1"/>
      <w:numFmt w:val="bullet"/>
      <w:lvlText w:val="■"/>
      <w:lvlJc w:val="left"/>
      <w:pPr>
        <w:tabs>
          <w:tab w:val="num" w:pos="6480"/>
        </w:tabs>
        <w:ind w:left="6480" w:hanging="360"/>
      </w:pPr>
      <w:rPr>
        <w:rFonts w:ascii="Franklin Gothic Book" w:hAnsi="Franklin Gothic Book" w:hint="default"/>
      </w:rPr>
    </w:lvl>
  </w:abstractNum>
  <w:abstractNum w:abstractNumId="3" w15:restartNumberingAfterBreak="0">
    <w:nsid w:val="21EE4D58"/>
    <w:multiLevelType w:val="hybridMultilevel"/>
    <w:tmpl w:val="C3B6A29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921169D"/>
    <w:multiLevelType w:val="hybridMultilevel"/>
    <w:tmpl w:val="C3B6A29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98A5BA6"/>
    <w:multiLevelType w:val="hybridMultilevel"/>
    <w:tmpl w:val="5E426E04"/>
    <w:lvl w:ilvl="0" w:tplc="206C4F76">
      <w:start w:val="1"/>
      <w:numFmt w:val="bullet"/>
      <w:lvlText w:val="■"/>
      <w:lvlJc w:val="left"/>
      <w:pPr>
        <w:tabs>
          <w:tab w:val="num" w:pos="720"/>
        </w:tabs>
        <w:ind w:left="720" w:hanging="360"/>
      </w:pPr>
      <w:rPr>
        <w:rFonts w:ascii="Franklin Gothic Book" w:hAnsi="Franklin Gothic Book" w:hint="default"/>
      </w:rPr>
    </w:lvl>
    <w:lvl w:ilvl="1" w:tplc="D2F213FE" w:tentative="1">
      <w:start w:val="1"/>
      <w:numFmt w:val="bullet"/>
      <w:lvlText w:val="■"/>
      <w:lvlJc w:val="left"/>
      <w:pPr>
        <w:tabs>
          <w:tab w:val="num" w:pos="1440"/>
        </w:tabs>
        <w:ind w:left="1440" w:hanging="360"/>
      </w:pPr>
      <w:rPr>
        <w:rFonts w:ascii="Franklin Gothic Book" w:hAnsi="Franklin Gothic Book" w:hint="default"/>
      </w:rPr>
    </w:lvl>
    <w:lvl w:ilvl="2" w:tplc="726C0C5E" w:tentative="1">
      <w:start w:val="1"/>
      <w:numFmt w:val="bullet"/>
      <w:lvlText w:val="■"/>
      <w:lvlJc w:val="left"/>
      <w:pPr>
        <w:tabs>
          <w:tab w:val="num" w:pos="2160"/>
        </w:tabs>
        <w:ind w:left="2160" w:hanging="360"/>
      </w:pPr>
      <w:rPr>
        <w:rFonts w:ascii="Franklin Gothic Book" w:hAnsi="Franklin Gothic Book" w:hint="default"/>
      </w:rPr>
    </w:lvl>
    <w:lvl w:ilvl="3" w:tplc="BCD4A136" w:tentative="1">
      <w:start w:val="1"/>
      <w:numFmt w:val="bullet"/>
      <w:lvlText w:val="■"/>
      <w:lvlJc w:val="left"/>
      <w:pPr>
        <w:tabs>
          <w:tab w:val="num" w:pos="2880"/>
        </w:tabs>
        <w:ind w:left="2880" w:hanging="360"/>
      </w:pPr>
      <w:rPr>
        <w:rFonts w:ascii="Franklin Gothic Book" w:hAnsi="Franklin Gothic Book" w:hint="default"/>
      </w:rPr>
    </w:lvl>
    <w:lvl w:ilvl="4" w:tplc="3924AC4C" w:tentative="1">
      <w:start w:val="1"/>
      <w:numFmt w:val="bullet"/>
      <w:lvlText w:val="■"/>
      <w:lvlJc w:val="left"/>
      <w:pPr>
        <w:tabs>
          <w:tab w:val="num" w:pos="3600"/>
        </w:tabs>
        <w:ind w:left="3600" w:hanging="360"/>
      </w:pPr>
      <w:rPr>
        <w:rFonts w:ascii="Franklin Gothic Book" w:hAnsi="Franklin Gothic Book" w:hint="default"/>
      </w:rPr>
    </w:lvl>
    <w:lvl w:ilvl="5" w:tplc="719870BE" w:tentative="1">
      <w:start w:val="1"/>
      <w:numFmt w:val="bullet"/>
      <w:lvlText w:val="■"/>
      <w:lvlJc w:val="left"/>
      <w:pPr>
        <w:tabs>
          <w:tab w:val="num" w:pos="4320"/>
        </w:tabs>
        <w:ind w:left="4320" w:hanging="360"/>
      </w:pPr>
      <w:rPr>
        <w:rFonts w:ascii="Franklin Gothic Book" w:hAnsi="Franklin Gothic Book" w:hint="default"/>
      </w:rPr>
    </w:lvl>
    <w:lvl w:ilvl="6" w:tplc="85B4B5EA" w:tentative="1">
      <w:start w:val="1"/>
      <w:numFmt w:val="bullet"/>
      <w:lvlText w:val="■"/>
      <w:lvlJc w:val="left"/>
      <w:pPr>
        <w:tabs>
          <w:tab w:val="num" w:pos="5040"/>
        </w:tabs>
        <w:ind w:left="5040" w:hanging="360"/>
      </w:pPr>
      <w:rPr>
        <w:rFonts w:ascii="Franklin Gothic Book" w:hAnsi="Franklin Gothic Book" w:hint="default"/>
      </w:rPr>
    </w:lvl>
    <w:lvl w:ilvl="7" w:tplc="471C4D54" w:tentative="1">
      <w:start w:val="1"/>
      <w:numFmt w:val="bullet"/>
      <w:lvlText w:val="■"/>
      <w:lvlJc w:val="left"/>
      <w:pPr>
        <w:tabs>
          <w:tab w:val="num" w:pos="5760"/>
        </w:tabs>
        <w:ind w:left="5760" w:hanging="360"/>
      </w:pPr>
      <w:rPr>
        <w:rFonts w:ascii="Franklin Gothic Book" w:hAnsi="Franklin Gothic Book" w:hint="default"/>
      </w:rPr>
    </w:lvl>
    <w:lvl w:ilvl="8" w:tplc="FD44BC7A" w:tentative="1">
      <w:start w:val="1"/>
      <w:numFmt w:val="bullet"/>
      <w:lvlText w:val="■"/>
      <w:lvlJc w:val="left"/>
      <w:pPr>
        <w:tabs>
          <w:tab w:val="num" w:pos="6480"/>
        </w:tabs>
        <w:ind w:left="6480" w:hanging="360"/>
      </w:pPr>
      <w:rPr>
        <w:rFonts w:ascii="Franklin Gothic Book" w:hAnsi="Franklin Gothic Book" w:hint="default"/>
      </w:rPr>
    </w:lvl>
  </w:abstractNum>
  <w:abstractNum w:abstractNumId="6" w15:restartNumberingAfterBreak="0">
    <w:nsid w:val="2F632AFC"/>
    <w:multiLevelType w:val="hybridMultilevel"/>
    <w:tmpl w:val="25F0A9FA"/>
    <w:lvl w:ilvl="0" w:tplc="F294CFF2">
      <w:start w:val="1"/>
      <w:numFmt w:val="bullet"/>
      <w:lvlText w:val="■"/>
      <w:lvlJc w:val="left"/>
      <w:pPr>
        <w:tabs>
          <w:tab w:val="num" w:pos="720"/>
        </w:tabs>
        <w:ind w:left="720" w:hanging="360"/>
      </w:pPr>
      <w:rPr>
        <w:rFonts w:ascii="Franklin Gothic Book" w:hAnsi="Franklin Gothic Book" w:hint="default"/>
      </w:rPr>
    </w:lvl>
    <w:lvl w:ilvl="1" w:tplc="140081C0" w:tentative="1">
      <w:start w:val="1"/>
      <w:numFmt w:val="bullet"/>
      <w:lvlText w:val="■"/>
      <w:lvlJc w:val="left"/>
      <w:pPr>
        <w:tabs>
          <w:tab w:val="num" w:pos="1440"/>
        </w:tabs>
        <w:ind w:left="1440" w:hanging="360"/>
      </w:pPr>
      <w:rPr>
        <w:rFonts w:ascii="Franklin Gothic Book" w:hAnsi="Franklin Gothic Book" w:hint="default"/>
      </w:rPr>
    </w:lvl>
    <w:lvl w:ilvl="2" w:tplc="1BA2713E" w:tentative="1">
      <w:start w:val="1"/>
      <w:numFmt w:val="bullet"/>
      <w:lvlText w:val="■"/>
      <w:lvlJc w:val="left"/>
      <w:pPr>
        <w:tabs>
          <w:tab w:val="num" w:pos="2160"/>
        </w:tabs>
        <w:ind w:left="2160" w:hanging="360"/>
      </w:pPr>
      <w:rPr>
        <w:rFonts w:ascii="Franklin Gothic Book" w:hAnsi="Franklin Gothic Book" w:hint="default"/>
      </w:rPr>
    </w:lvl>
    <w:lvl w:ilvl="3" w:tplc="EAE8597E" w:tentative="1">
      <w:start w:val="1"/>
      <w:numFmt w:val="bullet"/>
      <w:lvlText w:val="■"/>
      <w:lvlJc w:val="left"/>
      <w:pPr>
        <w:tabs>
          <w:tab w:val="num" w:pos="2880"/>
        </w:tabs>
        <w:ind w:left="2880" w:hanging="360"/>
      </w:pPr>
      <w:rPr>
        <w:rFonts w:ascii="Franklin Gothic Book" w:hAnsi="Franklin Gothic Book" w:hint="default"/>
      </w:rPr>
    </w:lvl>
    <w:lvl w:ilvl="4" w:tplc="C3E22DDE" w:tentative="1">
      <w:start w:val="1"/>
      <w:numFmt w:val="bullet"/>
      <w:lvlText w:val="■"/>
      <w:lvlJc w:val="left"/>
      <w:pPr>
        <w:tabs>
          <w:tab w:val="num" w:pos="3600"/>
        </w:tabs>
        <w:ind w:left="3600" w:hanging="360"/>
      </w:pPr>
      <w:rPr>
        <w:rFonts w:ascii="Franklin Gothic Book" w:hAnsi="Franklin Gothic Book" w:hint="default"/>
      </w:rPr>
    </w:lvl>
    <w:lvl w:ilvl="5" w:tplc="E3584DC2" w:tentative="1">
      <w:start w:val="1"/>
      <w:numFmt w:val="bullet"/>
      <w:lvlText w:val="■"/>
      <w:lvlJc w:val="left"/>
      <w:pPr>
        <w:tabs>
          <w:tab w:val="num" w:pos="4320"/>
        </w:tabs>
        <w:ind w:left="4320" w:hanging="360"/>
      </w:pPr>
      <w:rPr>
        <w:rFonts w:ascii="Franklin Gothic Book" w:hAnsi="Franklin Gothic Book" w:hint="default"/>
      </w:rPr>
    </w:lvl>
    <w:lvl w:ilvl="6" w:tplc="A0CA156E" w:tentative="1">
      <w:start w:val="1"/>
      <w:numFmt w:val="bullet"/>
      <w:lvlText w:val="■"/>
      <w:lvlJc w:val="left"/>
      <w:pPr>
        <w:tabs>
          <w:tab w:val="num" w:pos="5040"/>
        </w:tabs>
        <w:ind w:left="5040" w:hanging="360"/>
      </w:pPr>
      <w:rPr>
        <w:rFonts w:ascii="Franklin Gothic Book" w:hAnsi="Franklin Gothic Book" w:hint="default"/>
      </w:rPr>
    </w:lvl>
    <w:lvl w:ilvl="7" w:tplc="5FB2AA40" w:tentative="1">
      <w:start w:val="1"/>
      <w:numFmt w:val="bullet"/>
      <w:lvlText w:val="■"/>
      <w:lvlJc w:val="left"/>
      <w:pPr>
        <w:tabs>
          <w:tab w:val="num" w:pos="5760"/>
        </w:tabs>
        <w:ind w:left="5760" w:hanging="360"/>
      </w:pPr>
      <w:rPr>
        <w:rFonts w:ascii="Franklin Gothic Book" w:hAnsi="Franklin Gothic Book" w:hint="default"/>
      </w:rPr>
    </w:lvl>
    <w:lvl w:ilvl="8" w:tplc="D374A92C" w:tentative="1">
      <w:start w:val="1"/>
      <w:numFmt w:val="bullet"/>
      <w:lvlText w:val="■"/>
      <w:lvlJc w:val="left"/>
      <w:pPr>
        <w:tabs>
          <w:tab w:val="num" w:pos="6480"/>
        </w:tabs>
        <w:ind w:left="6480" w:hanging="360"/>
      </w:pPr>
      <w:rPr>
        <w:rFonts w:ascii="Franklin Gothic Book" w:hAnsi="Franklin Gothic Book" w:hint="default"/>
      </w:rPr>
    </w:lvl>
  </w:abstractNum>
  <w:abstractNum w:abstractNumId="7" w15:restartNumberingAfterBreak="0">
    <w:nsid w:val="331D1792"/>
    <w:multiLevelType w:val="hybridMultilevel"/>
    <w:tmpl w:val="C3B6A29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CEB331E"/>
    <w:multiLevelType w:val="hybridMultilevel"/>
    <w:tmpl w:val="C3B6A29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5E442C4B"/>
    <w:multiLevelType w:val="hybridMultilevel"/>
    <w:tmpl w:val="9FC49964"/>
    <w:lvl w:ilvl="0" w:tplc="852212A0">
      <w:start w:val="1"/>
      <w:numFmt w:val="bullet"/>
      <w:lvlText w:val="■"/>
      <w:lvlJc w:val="left"/>
      <w:pPr>
        <w:tabs>
          <w:tab w:val="num" w:pos="720"/>
        </w:tabs>
        <w:ind w:left="720" w:hanging="360"/>
      </w:pPr>
      <w:rPr>
        <w:rFonts w:ascii="Franklin Gothic Book" w:hAnsi="Franklin Gothic Book" w:hint="default"/>
      </w:rPr>
    </w:lvl>
    <w:lvl w:ilvl="1" w:tplc="E08E6424" w:tentative="1">
      <w:start w:val="1"/>
      <w:numFmt w:val="bullet"/>
      <w:lvlText w:val="■"/>
      <w:lvlJc w:val="left"/>
      <w:pPr>
        <w:tabs>
          <w:tab w:val="num" w:pos="1440"/>
        </w:tabs>
        <w:ind w:left="1440" w:hanging="360"/>
      </w:pPr>
      <w:rPr>
        <w:rFonts w:ascii="Franklin Gothic Book" w:hAnsi="Franklin Gothic Book" w:hint="default"/>
      </w:rPr>
    </w:lvl>
    <w:lvl w:ilvl="2" w:tplc="1D9C4B0A" w:tentative="1">
      <w:start w:val="1"/>
      <w:numFmt w:val="bullet"/>
      <w:lvlText w:val="■"/>
      <w:lvlJc w:val="left"/>
      <w:pPr>
        <w:tabs>
          <w:tab w:val="num" w:pos="2160"/>
        </w:tabs>
        <w:ind w:left="2160" w:hanging="360"/>
      </w:pPr>
      <w:rPr>
        <w:rFonts w:ascii="Franklin Gothic Book" w:hAnsi="Franklin Gothic Book" w:hint="default"/>
      </w:rPr>
    </w:lvl>
    <w:lvl w:ilvl="3" w:tplc="1EE20BAA" w:tentative="1">
      <w:start w:val="1"/>
      <w:numFmt w:val="bullet"/>
      <w:lvlText w:val="■"/>
      <w:lvlJc w:val="left"/>
      <w:pPr>
        <w:tabs>
          <w:tab w:val="num" w:pos="2880"/>
        </w:tabs>
        <w:ind w:left="2880" w:hanging="360"/>
      </w:pPr>
      <w:rPr>
        <w:rFonts w:ascii="Franklin Gothic Book" w:hAnsi="Franklin Gothic Book" w:hint="default"/>
      </w:rPr>
    </w:lvl>
    <w:lvl w:ilvl="4" w:tplc="E67E2370" w:tentative="1">
      <w:start w:val="1"/>
      <w:numFmt w:val="bullet"/>
      <w:lvlText w:val="■"/>
      <w:lvlJc w:val="left"/>
      <w:pPr>
        <w:tabs>
          <w:tab w:val="num" w:pos="3600"/>
        </w:tabs>
        <w:ind w:left="3600" w:hanging="360"/>
      </w:pPr>
      <w:rPr>
        <w:rFonts w:ascii="Franklin Gothic Book" w:hAnsi="Franklin Gothic Book" w:hint="default"/>
      </w:rPr>
    </w:lvl>
    <w:lvl w:ilvl="5" w:tplc="00A2986A" w:tentative="1">
      <w:start w:val="1"/>
      <w:numFmt w:val="bullet"/>
      <w:lvlText w:val="■"/>
      <w:lvlJc w:val="left"/>
      <w:pPr>
        <w:tabs>
          <w:tab w:val="num" w:pos="4320"/>
        </w:tabs>
        <w:ind w:left="4320" w:hanging="360"/>
      </w:pPr>
      <w:rPr>
        <w:rFonts w:ascii="Franklin Gothic Book" w:hAnsi="Franklin Gothic Book" w:hint="default"/>
      </w:rPr>
    </w:lvl>
    <w:lvl w:ilvl="6" w:tplc="C09A713A" w:tentative="1">
      <w:start w:val="1"/>
      <w:numFmt w:val="bullet"/>
      <w:lvlText w:val="■"/>
      <w:lvlJc w:val="left"/>
      <w:pPr>
        <w:tabs>
          <w:tab w:val="num" w:pos="5040"/>
        </w:tabs>
        <w:ind w:left="5040" w:hanging="360"/>
      </w:pPr>
      <w:rPr>
        <w:rFonts w:ascii="Franklin Gothic Book" w:hAnsi="Franklin Gothic Book" w:hint="default"/>
      </w:rPr>
    </w:lvl>
    <w:lvl w:ilvl="7" w:tplc="17160218" w:tentative="1">
      <w:start w:val="1"/>
      <w:numFmt w:val="bullet"/>
      <w:lvlText w:val="■"/>
      <w:lvlJc w:val="left"/>
      <w:pPr>
        <w:tabs>
          <w:tab w:val="num" w:pos="5760"/>
        </w:tabs>
        <w:ind w:left="5760" w:hanging="360"/>
      </w:pPr>
      <w:rPr>
        <w:rFonts w:ascii="Franklin Gothic Book" w:hAnsi="Franklin Gothic Book" w:hint="default"/>
      </w:rPr>
    </w:lvl>
    <w:lvl w:ilvl="8" w:tplc="A0660A10" w:tentative="1">
      <w:start w:val="1"/>
      <w:numFmt w:val="bullet"/>
      <w:lvlText w:val="■"/>
      <w:lvlJc w:val="left"/>
      <w:pPr>
        <w:tabs>
          <w:tab w:val="num" w:pos="6480"/>
        </w:tabs>
        <w:ind w:left="6480" w:hanging="360"/>
      </w:pPr>
      <w:rPr>
        <w:rFonts w:ascii="Franklin Gothic Book" w:hAnsi="Franklin Gothic Book" w:hint="default"/>
      </w:rPr>
    </w:lvl>
  </w:abstractNum>
  <w:abstractNum w:abstractNumId="10" w15:restartNumberingAfterBreak="0">
    <w:nsid w:val="6DD83FAA"/>
    <w:multiLevelType w:val="hybridMultilevel"/>
    <w:tmpl w:val="99A840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C075D3B"/>
    <w:multiLevelType w:val="hybridMultilevel"/>
    <w:tmpl w:val="E41CBABC"/>
    <w:lvl w:ilvl="0" w:tplc="F294CFF2">
      <w:start w:val="1"/>
      <w:numFmt w:val="bullet"/>
      <w:lvlText w:val="■"/>
      <w:lvlJc w:val="left"/>
      <w:pPr>
        <w:ind w:left="720" w:hanging="360"/>
      </w:pPr>
      <w:rPr>
        <w:rFonts w:ascii="Franklin Gothic Book" w:hAnsi="Franklin Gothic Book"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2"/>
  </w:num>
  <w:num w:numId="3">
    <w:abstractNumId w:val="10"/>
  </w:num>
  <w:num w:numId="4">
    <w:abstractNumId w:val="9"/>
  </w:num>
  <w:num w:numId="5">
    <w:abstractNumId w:val="6"/>
  </w:num>
  <w:num w:numId="6">
    <w:abstractNumId w:val="5"/>
  </w:num>
  <w:num w:numId="7">
    <w:abstractNumId w:val="11"/>
  </w:num>
  <w:num w:numId="8">
    <w:abstractNumId w:val="0"/>
  </w:num>
  <w:num w:numId="9">
    <w:abstractNumId w:val="4"/>
  </w:num>
  <w:num w:numId="10">
    <w:abstractNumId w:val="3"/>
  </w:num>
  <w:num w:numId="11">
    <w:abstractNumId w:val="8"/>
  </w:num>
  <w:num w:numId="12">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7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C668A"/>
    <w:rsid w:val="000236A1"/>
    <w:rsid w:val="00031352"/>
    <w:rsid w:val="00055A79"/>
    <w:rsid w:val="00056086"/>
    <w:rsid w:val="000B3A53"/>
    <w:rsid w:val="00105887"/>
    <w:rsid w:val="001160E3"/>
    <w:rsid w:val="0013510A"/>
    <w:rsid w:val="00140458"/>
    <w:rsid w:val="001501E0"/>
    <w:rsid w:val="00167C4D"/>
    <w:rsid w:val="001776A6"/>
    <w:rsid w:val="00183E9E"/>
    <w:rsid w:val="00184387"/>
    <w:rsid w:val="001C5322"/>
    <w:rsid w:val="00291E7D"/>
    <w:rsid w:val="002B3F40"/>
    <w:rsid w:val="002C3B24"/>
    <w:rsid w:val="002C734C"/>
    <w:rsid w:val="002D45F7"/>
    <w:rsid w:val="002E3443"/>
    <w:rsid w:val="002F2402"/>
    <w:rsid w:val="003467D5"/>
    <w:rsid w:val="003673D3"/>
    <w:rsid w:val="003751B3"/>
    <w:rsid w:val="0038460C"/>
    <w:rsid w:val="00390B0B"/>
    <w:rsid w:val="003C4C9F"/>
    <w:rsid w:val="003E1A41"/>
    <w:rsid w:val="004361BD"/>
    <w:rsid w:val="00481513"/>
    <w:rsid w:val="004A03ED"/>
    <w:rsid w:val="004C709B"/>
    <w:rsid w:val="004D3995"/>
    <w:rsid w:val="00545FD7"/>
    <w:rsid w:val="00547856"/>
    <w:rsid w:val="0056454E"/>
    <w:rsid w:val="005A427A"/>
    <w:rsid w:val="005A7E16"/>
    <w:rsid w:val="005C668A"/>
    <w:rsid w:val="005F2C7F"/>
    <w:rsid w:val="006710CB"/>
    <w:rsid w:val="00690F1B"/>
    <w:rsid w:val="006913C7"/>
    <w:rsid w:val="006B5204"/>
    <w:rsid w:val="006C702C"/>
    <w:rsid w:val="006E3F1A"/>
    <w:rsid w:val="006E7109"/>
    <w:rsid w:val="006F293E"/>
    <w:rsid w:val="00701509"/>
    <w:rsid w:val="00702B3D"/>
    <w:rsid w:val="00710229"/>
    <w:rsid w:val="00713DF0"/>
    <w:rsid w:val="007205A7"/>
    <w:rsid w:val="00722D66"/>
    <w:rsid w:val="00733072"/>
    <w:rsid w:val="00764D6C"/>
    <w:rsid w:val="007D0189"/>
    <w:rsid w:val="007D32CF"/>
    <w:rsid w:val="007D55A6"/>
    <w:rsid w:val="007F6114"/>
    <w:rsid w:val="008468F2"/>
    <w:rsid w:val="008601BE"/>
    <w:rsid w:val="008679B1"/>
    <w:rsid w:val="00885F5B"/>
    <w:rsid w:val="008B2DEE"/>
    <w:rsid w:val="008B67ED"/>
    <w:rsid w:val="008E2045"/>
    <w:rsid w:val="008E21DF"/>
    <w:rsid w:val="008E475F"/>
    <w:rsid w:val="009264AC"/>
    <w:rsid w:val="00927310"/>
    <w:rsid w:val="00953ED8"/>
    <w:rsid w:val="009660F1"/>
    <w:rsid w:val="009772F9"/>
    <w:rsid w:val="00977A96"/>
    <w:rsid w:val="00A51741"/>
    <w:rsid w:val="00A92536"/>
    <w:rsid w:val="00A952BB"/>
    <w:rsid w:val="00AD3CE3"/>
    <w:rsid w:val="00B10458"/>
    <w:rsid w:val="00B1224F"/>
    <w:rsid w:val="00B20EAE"/>
    <w:rsid w:val="00B50424"/>
    <w:rsid w:val="00B549C2"/>
    <w:rsid w:val="00B57A3C"/>
    <w:rsid w:val="00B75ADB"/>
    <w:rsid w:val="00B95C8F"/>
    <w:rsid w:val="00BB0018"/>
    <w:rsid w:val="00BD5A6F"/>
    <w:rsid w:val="00C064DB"/>
    <w:rsid w:val="00C23578"/>
    <w:rsid w:val="00C43931"/>
    <w:rsid w:val="00C672D5"/>
    <w:rsid w:val="00CF4ADF"/>
    <w:rsid w:val="00D03846"/>
    <w:rsid w:val="00D125D2"/>
    <w:rsid w:val="00D25027"/>
    <w:rsid w:val="00D8141F"/>
    <w:rsid w:val="00DD6B3D"/>
    <w:rsid w:val="00DF0C0E"/>
    <w:rsid w:val="00E55A21"/>
    <w:rsid w:val="00E9746B"/>
    <w:rsid w:val="00EA008E"/>
    <w:rsid w:val="00F3311F"/>
    <w:rsid w:val="00F46F7E"/>
    <w:rsid w:val="00F56B5B"/>
    <w:rsid w:val="00F64986"/>
    <w:rsid w:val="00F90C0F"/>
    <w:rsid w:val="00FA306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6FA394"/>
  <w15:chartTrackingRefBased/>
  <w15:docId w15:val="{3F875227-CE93-476F-B734-87B5CD110F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C734C"/>
    <w:pPr>
      <w:ind w:left="720"/>
      <w:contextualSpacing/>
    </w:pPr>
  </w:style>
  <w:style w:type="character" w:styleId="Hyperlink">
    <w:name w:val="Hyperlink"/>
    <w:basedOn w:val="DefaultParagraphFont"/>
    <w:uiPriority w:val="99"/>
    <w:semiHidden/>
    <w:unhideWhenUsed/>
    <w:rsid w:val="00390B0B"/>
    <w:rPr>
      <w:color w:val="0000FF"/>
      <w:u w:val="single"/>
    </w:rPr>
  </w:style>
  <w:style w:type="character" w:styleId="Strong">
    <w:name w:val="Strong"/>
    <w:basedOn w:val="DefaultParagraphFont"/>
    <w:uiPriority w:val="22"/>
    <w:qFormat/>
    <w:rsid w:val="00390B0B"/>
    <w:rPr>
      <w:b/>
      <w:bCs/>
    </w:rPr>
  </w:style>
  <w:style w:type="paragraph" w:styleId="BalloonText">
    <w:name w:val="Balloon Text"/>
    <w:basedOn w:val="Normal"/>
    <w:link w:val="BalloonTextChar"/>
    <w:uiPriority w:val="99"/>
    <w:semiHidden/>
    <w:unhideWhenUsed/>
    <w:rsid w:val="004A03ED"/>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4A03ED"/>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9942101">
      <w:bodyDiv w:val="1"/>
      <w:marLeft w:val="0"/>
      <w:marRight w:val="0"/>
      <w:marTop w:val="0"/>
      <w:marBottom w:val="0"/>
      <w:divBdr>
        <w:top w:val="none" w:sz="0" w:space="0" w:color="auto"/>
        <w:left w:val="none" w:sz="0" w:space="0" w:color="auto"/>
        <w:bottom w:val="none" w:sz="0" w:space="0" w:color="auto"/>
        <w:right w:val="none" w:sz="0" w:space="0" w:color="auto"/>
      </w:divBdr>
      <w:divsChild>
        <w:div w:id="1709136242">
          <w:marLeft w:val="605"/>
          <w:marRight w:val="0"/>
          <w:marTop w:val="200"/>
          <w:marBottom w:val="40"/>
          <w:divBdr>
            <w:top w:val="none" w:sz="0" w:space="0" w:color="auto"/>
            <w:left w:val="none" w:sz="0" w:space="0" w:color="auto"/>
            <w:bottom w:val="none" w:sz="0" w:space="0" w:color="auto"/>
            <w:right w:val="none" w:sz="0" w:space="0" w:color="auto"/>
          </w:divBdr>
        </w:div>
      </w:divsChild>
    </w:div>
    <w:div w:id="152062703">
      <w:bodyDiv w:val="1"/>
      <w:marLeft w:val="0"/>
      <w:marRight w:val="0"/>
      <w:marTop w:val="0"/>
      <w:marBottom w:val="0"/>
      <w:divBdr>
        <w:top w:val="none" w:sz="0" w:space="0" w:color="auto"/>
        <w:left w:val="none" w:sz="0" w:space="0" w:color="auto"/>
        <w:bottom w:val="none" w:sz="0" w:space="0" w:color="auto"/>
        <w:right w:val="none" w:sz="0" w:space="0" w:color="auto"/>
      </w:divBdr>
      <w:divsChild>
        <w:div w:id="374044097">
          <w:marLeft w:val="605"/>
          <w:marRight w:val="0"/>
          <w:marTop w:val="200"/>
          <w:marBottom w:val="40"/>
          <w:divBdr>
            <w:top w:val="none" w:sz="0" w:space="0" w:color="auto"/>
            <w:left w:val="none" w:sz="0" w:space="0" w:color="auto"/>
            <w:bottom w:val="none" w:sz="0" w:space="0" w:color="auto"/>
            <w:right w:val="none" w:sz="0" w:space="0" w:color="auto"/>
          </w:divBdr>
        </w:div>
      </w:divsChild>
    </w:div>
    <w:div w:id="529925912">
      <w:bodyDiv w:val="1"/>
      <w:marLeft w:val="0"/>
      <w:marRight w:val="0"/>
      <w:marTop w:val="0"/>
      <w:marBottom w:val="0"/>
      <w:divBdr>
        <w:top w:val="none" w:sz="0" w:space="0" w:color="auto"/>
        <w:left w:val="none" w:sz="0" w:space="0" w:color="auto"/>
        <w:bottom w:val="none" w:sz="0" w:space="0" w:color="auto"/>
        <w:right w:val="none" w:sz="0" w:space="0" w:color="auto"/>
      </w:divBdr>
      <w:divsChild>
        <w:div w:id="1060641431">
          <w:marLeft w:val="605"/>
          <w:marRight w:val="0"/>
          <w:marTop w:val="200"/>
          <w:marBottom w:val="40"/>
          <w:divBdr>
            <w:top w:val="none" w:sz="0" w:space="0" w:color="auto"/>
            <w:left w:val="none" w:sz="0" w:space="0" w:color="auto"/>
            <w:bottom w:val="none" w:sz="0" w:space="0" w:color="auto"/>
            <w:right w:val="none" w:sz="0" w:space="0" w:color="auto"/>
          </w:divBdr>
        </w:div>
      </w:divsChild>
    </w:div>
    <w:div w:id="724335533">
      <w:bodyDiv w:val="1"/>
      <w:marLeft w:val="0"/>
      <w:marRight w:val="0"/>
      <w:marTop w:val="0"/>
      <w:marBottom w:val="0"/>
      <w:divBdr>
        <w:top w:val="none" w:sz="0" w:space="0" w:color="auto"/>
        <w:left w:val="none" w:sz="0" w:space="0" w:color="auto"/>
        <w:bottom w:val="none" w:sz="0" w:space="0" w:color="auto"/>
        <w:right w:val="none" w:sz="0" w:space="0" w:color="auto"/>
      </w:divBdr>
      <w:divsChild>
        <w:div w:id="1926104719">
          <w:marLeft w:val="605"/>
          <w:marRight w:val="0"/>
          <w:marTop w:val="200"/>
          <w:marBottom w:val="40"/>
          <w:divBdr>
            <w:top w:val="none" w:sz="0" w:space="0" w:color="auto"/>
            <w:left w:val="none" w:sz="0" w:space="0" w:color="auto"/>
            <w:bottom w:val="none" w:sz="0" w:space="0" w:color="auto"/>
            <w:right w:val="none" w:sz="0" w:space="0" w:color="auto"/>
          </w:divBdr>
        </w:div>
      </w:divsChild>
    </w:div>
    <w:div w:id="1838499143">
      <w:bodyDiv w:val="1"/>
      <w:marLeft w:val="0"/>
      <w:marRight w:val="0"/>
      <w:marTop w:val="0"/>
      <w:marBottom w:val="0"/>
      <w:divBdr>
        <w:top w:val="none" w:sz="0" w:space="0" w:color="auto"/>
        <w:left w:val="none" w:sz="0" w:space="0" w:color="auto"/>
        <w:bottom w:val="none" w:sz="0" w:space="0" w:color="auto"/>
        <w:right w:val="none" w:sz="0" w:space="0" w:color="auto"/>
      </w:divBdr>
      <w:divsChild>
        <w:div w:id="1066803946">
          <w:marLeft w:val="605"/>
          <w:marRight w:val="0"/>
          <w:marTop w:val="200"/>
          <w:marBottom w:val="4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6408</TotalTime>
  <Pages>12</Pages>
  <Words>2517</Words>
  <Characters>14350</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16834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Giovanni Nathaniel</dc:creator>
  <cp:keywords/>
  <dc:description/>
  <cp:lastModifiedBy>Giovanni Nathaniel</cp:lastModifiedBy>
  <cp:revision>2</cp:revision>
  <dcterms:created xsi:type="dcterms:W3CDTF">2019-08-31T17:02:00Z</dcterms:created>
  <dcterms:modified xsi:type="dcterms:W3CDTF">2019-09-05T22:55:00Z</dcterms:modified>
</cp:coreProperties>
</file>