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F2220C" wp14:paraId="05164A62" wp14:textId="09DE36BC">
      <w:pPr>
        <w:pStyle w:val="ListParagraph"/>
        <w:numPr>
          <w:ilvl w:val="0"/>
          <w:numId w:val="1"/>
        </w:numPr>
        <w:spacing w:before="0" w:beforeAutospacing="off" w:after="0" w:afterAutospacing="off"/>
        <w:rPr>
          <w:rFonts w:ascii="Aptos Display" w:hAnsi="Aptos Display" w:eastAsia="Aptos Display" w:cs="Aptos Display"/>
          <w:b w:val="1"/>
          <w:bCs w:val="1"/>
          <w:noProof w:val="0"/>
          <w:sz w:val="24"/>
          <w:szCs w:val="24"/>
          <w:u w:val="single"/>
          <w:lang w:val="en-GB"/>
        </w:rPr>
      </w:pPr>
      <w:r w:rsidRPr="1CF2220C" w:rsidR="1F7F2CA9">
        <w:rPr>
          <w:rFonts w:ascii="Aptos Display" w:hAnsi="Aptos Display" w:eastAsia="Aptos Display" w:cs="Aptos Display"/>
          <w:b w:val="1"/>
          <w:bCs w:val="1"/>
          <w:noProof w:val="0"/>
          <w:sz w:val="24"/>
          <w:szCs w:val="24"/>
          <w:u w:val="single"/>
          <w:lang w:val="en-GB"/>
        </w:rPr>
        <w:t>Produce a contemporary idea that will change how the sports sector interacts and or engages with the world. This could be something new or something applied in a different context. You need to consider the rationale and justification of the idea within 1000 words of referenced material</w:t>
      </w:r>
    </w:p>
    <w:p xmlns:wp14="http://schemas.microsoft.com/office/word/2010/wordml" w:rsidP="1CF2220C" wp14:paraId="2CB94451" wp14:textId="0683A06E">
      <w:pPr>
        <w:pStyle w:val="Normal"/>
        <w:spacing w:before="0" w:beforeAutospacing="off" w:after="0" w:afterAutospacing="off"/>
        <w:rPr>
          <w:rFonts w:ascii="Aptos Display" w:hAnsi="Aptos Display" w:eastAsia="Aptos Display" w:cs="Aptos Display"/>
          <w:b w:val="0"/>
          <w:bCs w:val="0"/>
          <w:noProof w:val="0"/>
          <w:sz w:val="24"/>
          <w:szCs w:val="24"/>
          <w:u w:val="single"/>
          <w:lang w:val="en-GB"/>
        </w:rPr>
      </w:pPr>
    </w:p>
    <w:p xmlns:wp14="http://schemas.microsoft.com/office/word/2010/wordml" w:rsidP="1CF2220C" wp14:paraId="45FD674B" wp14:textId="51E69B14">
      <w:pPr>
        <w:pStyle w:val="Heading1"/>
        <w:spacing w:before="322" w:beforeAutospacing="off" w:after="322"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Pr</w:t>
      </w:r>
      <w:r w:rsidRPr="1CF2220C" w:rsidR="2DD159D6">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e</w:t>
      </w: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 xml:space="preserve"> -</w:t>
      </w:r>
      <w:r w:rsidRPr="1CF2220C" w:rsidR="1B0FA61B">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fitness</w:t>
      </w: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 Real-Time Personal Performance Comparator</w:t>
      </w:r>
    </w:p>
    <w:p xmlns:wp14="http://schemas.microsoft.com/office/word/2010/wordml" w:rsidP="1CF2220C" wp14:paraId="68E67EFF" wp14:textId="53C74761">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t>Introduction</w:t>
      </w:r>
    </w:p>
    <w:p xmlns:wp14="http://schemas.microsoft.com/office/word/2010/wordml" w:rsidP="1CF2220C" wp14:paraId="6D567ED7" wp14:textId="1D80D686">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62E84825">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3D97A6B2">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is a smartwatch-connected fitness application designed to improve how athletes train and perform by providing real-time comparisons between current performance and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previous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personal bests (PBs). Unlike traditional fitness apps that only show data after an activity, </w:t>
      </w:r>
      <w:r w:rsidRPr="1CF2220C" w:rsidR="1BFA6C1C">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gives live updates such as whether a runner is ahead or behind their PB.</w:t>
      </w:r>
    </w:p>
    <w:p xmlns:wp14="http://schemas.microsoft.com/office/word/2010/wordml" w:rsidP="1CF2220C" wp14:paraId="63911E72" wp14:textId="2CD0C9D6">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People would use </w:t>
      </w:r>
      <w:r w:rsidRPr="1CF2220C" w:rsidR="72B6AA4A">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because it makes exercise more engaging, competitive, and </w:t>
      </w:r>
      <w:r w:rsidRPr="1CF2220C" w:rsidR="3EDA9B23">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goal driven</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By turning past performances into a </w:t>
      </w:r>
      <w:r w:rsidRPr="1CF2220C" w:rsidR="0542DB4B">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live target</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users are constantly motivated to improve. This is particularly useful for both runners and athletes competing in events such as HYROX, where performance is based on completing repeated runs and workout stations as fast as possible.</w:t>
      </w:r>
    </w:p>
    <w:p xmlns:wp14="http://schemas.microsoft.com/office/word/2010/wordml" w:rsidP="1CF2220C" wp14:paraId="412698EE" wp14:textId="2151106C">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6D8A6296" wp14:textId="0F392900">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t>Overview of the Idea</w:t>
      </w:r>
    </w:p>
    <w:p xmlns:wp14="http://schemas.microsoft.com/office/word/2010/wordml" w:rsidP="1CF2220C" wp14:paraId="59425011" wp14:textId="7016B32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7B8F3E49">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7B8F3E49">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works by connecting to wearable devices such as Garmin watches. These devices already collect key data including:</w:t>
      </w:r>
    </w:p>
    <w:p xmlns:wp14="http://schemas.microsoft.com/office/word/2010/wordml" w:rsidP="1CF2220C" wp14:paraId="33C89C4C" wp14:textId="27901E7F">
      <w:pPr>
        <w:pStyle w:val="ListParagraph"/>
        <w:numPr>
          <w:ilvl w:val="0"/>
          <w:numId w:val="2"/>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Pace </w:t>
      </w:r>
    </w:p>
    <w:p xmlns:wp14="http://schemas.microsoft.com/office/word/2010/wordml" w:rsidP="1CF2220C" wp14:paraId="7DE2972D" wp14:textId="0EEB5CFA">
      <w:pPr>
        <w:pStyle w:val="ListParagraph"/>
        <w:numPr>
          <w:ilvl w:val="0"/>
          <w:numId w:val="2"/>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Distance </w:t>
      </w:r>
    </w:p>
    <w:p xmlns:wp14="http://schemas.microsoft.com/office/word/2010/wordml" w:rsidP="1CF2220C" wp14:paraId="3AFF85A5" wp14:textId="253AD41A">
      <w:pPr>
        <w:pStyle w:val="ListParagraph"/>
        <w:numPr>
          <w:ilvl w:val="0"/>
          <w:numId w:val="2"/>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Time </w:t>
      </w:r>
    </w:p>
    <w:p xmlns:wp14="http://schemas.microsoft.com/office/word/2010/wordml" w:rsidP="1CF2220C" wp14:paraId="658C08EC" wp14:textId="48B43A2B">
      <w:pPr>
        <w:pStyle w:val="ListParagraph"/>
        <w:numPr>
          <w:ilvl w:val="0"/>
          <w:numId w:val="2"/>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Heart rate </w:t>
      </w:r>
    </w:p>
    <w:p xmlns:wp14="http://schemas.microsoft.com/office/word/2010/wordml" w:rsidP="1CF2220C" wp14:paraId="0E1EEDD0" wp14:textId="4E47F3F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7E9EA5A8">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7E9EA5A8">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uses this data to provide live comparisons to a user’s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previous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performance.</w:t>
      </w:r>
    </w:p>
    <w:p xmlns:wp14="http://schemas.microsoft.com/office/word/2010/wordml" w:rsidP="1CF2220C" wp14:paraId="24C9BAE6" wp14:textId="6D3D8852">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For example, during a 5 km run, the app may display:</w:t>
      </w:r>
    </w:p>
    <w:p xmlns:wp14="http://schemas.microsoft.com/office/word/2010/wordml" w:rsidP="1CF2220C" wp14:paraId="599942E9" wp14:textId="4439DD2F">
      <w:pPr>
        <w:pStyle w:val="ListParagraph"/>
        <w:numPr>
          <w:ilvl w:val="0"/>
          <w:numId w:val="3"/>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“5 seconds slower than your PB at 1 km” </w:t>
      </w:r>
    </w:p>
    <w:p xmlns:wp14="http://schemas.microsoft.com/office/word/2010/wordml" w:rsidP="1CF2220C" wp14:paraId="5A880500" wp14:textId="4463A0CB">
      <w:pPr>
        <w:pStyle w:val="ListParagraph"/>
        <w:numPr>
          <w:ilvl w:val="0"/>
          <w:numId w:val="3"/>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“3 seconds ahead of your PB pace” </w:t>
      </w:r>
    </w:p>
    <w:p xmlns:wp14="http://schemas.microsoft.com/office/word/2010/wordml" w:rsidP="1CF2220C" wp14:paraId="05E9BE72" wp14:textId="1B4DA0BC">
      <w:pPr>
        <w:pStyle w:val="ListParagraph"/>
        <w:numPr>
          <w:ilvl w:val="0"/>
          <w:numId w:val="3"/>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“On track to beat your PB by 15 seconds” </w:t>
      </w:r>
    </w:p>
    <w:p xmlns:wp14="http://schemas.microsoft.com/office/word/2010/wordml" w:rsidP="1CF2220C" wp14:paraId="1A3C99EC" wp14:textId="24AA3AA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This feedback is delivered through audio, vibrations, or simple visuals, allowing runners to adjust instantly without stopping.</w:t>
      </w:r>
    </w:p>
    <w:p xmlns:wp14="http://schemas.microsoft.com/office/word/2010/wordml" w:rsidP="1CF2220C" wp14:paraId="7CB91B9F" wp14:textId="65CE8DD7">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5F9354AF" wp14:textId="54350093">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t>Application to HYROX</w:t>
      </w:r>
    </w:p>
    <w:p xmlns:wp14="http://schemas.microsoft.com/office/word/2010/wordml" w:rsidP="1CF2220C" wp14:paraId="2B989B54" wp14:textId="52CFC7D7">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24266511">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c</w:t>
      </w:r>
      <w:r w:rsidRPr="1CF2220C" w:rsidR="45726C86">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an</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also be applied to HYROX, which combines running with functional workout stations (e.g. ski erg, sled push).</w:t>
      </w:r>
    </w:p>
    <w:p xmlns:wp14="http://schemas.microsoft.com/office/word/2010/wordml" w:rsidP="1CF2220C" wp14:paraId="09022FB0" wp14:textId="4112D3DD">
      <w:pPr>
        <w:spacing w:before="240" w:beforeAutospacing="off" w:after="240"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t>For example:</w:t>
      </w:r>
    </w:p>
    <w:p xmlns:wp14="http://schemas.microsoft.com/office/word/2010/wordml" w:rsidP="1CF2220C" wp14:paraId="5A9F7559" wp14:textId="7D76454B">
      <w:pPr>
        <w:pStyle w:val="ListParagraph"/>
        <w:numPr>
          <w:ilvl w:val="0"/>
          <w:numId w:val="4"/>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First 1 km run → “3 seconds faster than last race” </w:t>
      </w:r>
    </w:p>
    <w:p xmlns:wp14="http://schemas.microsoft.com/office/word/2010/wordml" w:rsidP="1CF2220C" wp14:paraId="594A557E" wp14:textId="1C39A9FA">
      <w:pPr>
        <w:pStyle w:val="ListParagraph"/>
        <w:numPr>
          <w:ilvl w:val="0"/>
          <w:numId w:val="4"/>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Ski erg → “2 seconds slower than previous performance” </w:t>
      </w:r>
    </w:p>
    <w:p xmlns:wp14="http://schemas.microsoft.com/office/word/2010/wordml" w:rsidP="1CF2220C" wp14:paraId="17211226" wp14:textId="371613D1">
      <w:pPr>
        <w:pStyle w:val="ListParagraph"/>
        <w:numPr>
          <w:ilvl w:val="0"/>
          <w:numId w:val="4"/>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Sled push → “On track with PB” </w:t>
      </w:r>
    </w:p>
    <w:p xmlns:wp14="http://schemas.microsoft.com/office/word/2010/wordml" w:rsidP="1CF2220C" wp14:paraId="13A7055D" wp14:textId="75EC5AED">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The app would compare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each station and run in real time</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giving athletes a full breakdown of performance during the race, not after.</w:t>
      </w:r>
    </w:p>
    <w:p xmlns:wp14="http://schemas.microsoft.com/office/word/2010/wordml" w:rsidP="1CF2220C" wp14:paraId="4EBF0351" wp14:textId="74C4D438">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Currently, no app provides live</w:t>
      </w:r>
      <w:r w:rsidRPr="1CF2220C" w:rsidR="5EE06C19">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updates.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r w:rsidRPr="1CF2220C" w:rsidR="1FB40776">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The app can provide 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tation-by-station comparison for HYROX, which highlights a clear gap in the market</w:t>
      </w:r>
      <w:r w:rsidRPr="1CF2220C" w:rsidR="56E859B3">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as currently this is not available</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p>
    <w:p xmlns:wp14="http://schemas.microsoft.com/office/word/2010/wordml" w:rsidP="1CF2220C" wp14:paraId="289DB8E8" wp14:textId="66BF3F8C">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6D90CD51" wp14:textId="06B7BB9C">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pPr>
      <w:r w:rsidRPr="1CF2220C" w:rsidR="5261F545">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t xml:space="preserve">Growth </w:t>
      </w: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t>of HYROX and Market Opportunity</w:t>
      </w:r>
    </w:p>
    <w:p xmlns:wp14="http://schemas.microsoft.com/office/word/2010/wordml" w:rsidP="1CF2220C" wp14:paraId="37CD824A" wp14:textId="492642C8">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HYROX is one of the fastest-growing fitness sports in the world. Participation has increased rapidly:</w:t>
      </w:r>
    </w:p>
    <w:p xmlns:wp14="http://schemas.microsoft.com/office/word/2010/wordml" w:rsidP="1CF2220C" wp14:paraId="79986AB5" wp14:textId="48A1FE4E">
      <w:pPr>
        <w:pStyle w:val="ListParagraph"/>
        <w:numPr>
          <w:ilvl w:val="0"/>
          <w:numId w:val="5"/>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Around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90,000 athletes competed in 2022/2023</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4A1E58A5" wp14:textId="556A0DFD">
      <w:pPr>
        <w:pStyle w:val="ListParagraph"/>
        <w:numPr>
          <w:ilvl w:val="0"/>
          <w:numId w:val="5"/>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Around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175,000 athletes competed in 2023/2024</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7C4A162E" wp14:textId="0E7BA83D">
      <w:pPr>
        <w:pStyle w:val="ListParagraph"/>
        <w:numPr>
          <w:ilvl w:val="0"/>
          <w:numId w:val="5"/>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Over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650,000 athletes competed in 2024/2025</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13FC77C6" wp14:textId="38AD7090">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This shows massive global growth, with participation increasing by over 100% year-on-year in some </w:t>
      </w:r>
      <w:r w:rsidRPr="1CF2220C" w:rsidR="134A152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seasons.</w:t>
      </w:r>
    </w:p>
    <w:p xmlns:wp14="http://schemas.microsoft.com/office/word/2010/wordml" w:rsidP="1CF2220C" wp14:paraId="143F7542" wp14:textId="429BF839">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The sport’s structure—where athletes aim to beat their own time—makes it perfectly suited for </w:t>
      </w:r>
      <w:r w:rsidRPr="1CF2220C" w:rsidR="1D055BE8">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As HYROX continues to grow, there is increasing demand for tools that help athletes track and improve performance more effectively.</w:t>
      </w:r>
    </w:p>
    <w:p xmlns:wp14="http://schemas.microsoft.com/office/word/2010/wordml" w:rsidP="1CF2220C" wp14:paraId="1E8B7DBA" wp14:textId="5599905A">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06402663" wp14:textId="346011BA">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u w:val="single"/>
          <w:lang w:val="en-GB"/>
        </w:rPr>
        <w:t>Rationale and Justification</w:t>
      </w:r>
    </w:p>
    <w:p xmlns:wp14="http://schemas.microsoft.com/office/word/2010/wordml" w:rsidP="1CF2220C" wp14:paraId="121DD4CA" wp14:textId="6CEF6A46">
      <w:pPr>
        <w:pStyle w:val="Heading3"/>
        <w:spacing w:before="281" w:beforeAutospacing="off" w:after="281"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Use of Wearable Technology</w:t>
      </w:r>
    </w:p>
    <w:p xmlns:wp14="http://schemas.microsoft.com/office/word/2010/wordml" w:rsidP="1CF2220C" wp14:paraId="47819945" wp14:textId="1C396C1D">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Wearable technology is now essential in sport. Devices from Garmin allow athletes to track performance data and improve training.</w:t>
      </w:r>
    </w:p>
    <w:p xmlns:wp14="http://schemas.microsoft.com/office/word/2010/wordml" w:rsidP="1CF2220C" wp14:paraId="18081C9B" wp14:textId="61BF8CE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According to Garmin (2023), wearable devices help users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monitor</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and enhance performance. However, most devices only provide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basic statistics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requiring users to analyse results after the activity.</w:t>
      </w:r>
    </w:p>
    <w:p xmlns:wp14="http://schemas.microsoft.com/office/word/2010/wordml" w:rsidP="1CF2220C" wp14:paraId="05E56790" wp14:textId="45347F4A">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3624D68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3624D68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improves this by transforming data into simple, real-time insights, making it easier to understand and apply during exercise.</w:t>
      </w:r>
    </w:p>
    <w:p xmlns:wp14="http://schemas.microsoft.com/office/word/2010/wordml" w:rsidP="1CF2220C" wp14:paraId="33A8AF94" wp14:textId="15EEEB8A">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1D475C3A" wp14:textId="503AB11B">
      <w:pPr>
        <w:pStyle w:val="Heading3"/>
        <w:spacing w:before="281" w:beforeAutospacing="off" w:after="281"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Importance of Real-Time Feedback</w:t>
      </w:r>
    </w:p>
    <w:p xmlns:wp14="http://schemas.microsoft.com/office/word/2010/wordml" w:rsidP="1CF2220C" wp14:paraId="4D55F721" wp14:textId="0D3CB377">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Real-time feedback is important because it allows athletes to make immediate changes. Research shows that instant feedback can:</w:t>
      </w:r>
    </w:p>
    <w:p xmlns:wp14="http://schemas.microsoft.com/office/word/2010/wordml" w:rsidP="1CF2220C" wp14:paraId="5509EB6B" wp14:textId="3A83F945">
      <w:pPr>
        <w:pStyle w:val="ListParagraph"/>
        <w:numPr>
          <w:ilvl w:val="0"/>
          <w:numId w:val="6"/>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Improve performance </w:t>
      </w:r>
    </w:p>
    <w:p xmlns:wp14="http://schemas.microsoft.com/office/word/2010/wordml" w:rsidP="1CF2220C" wp14:paraId="2CCB542E" wp14:textId="6AED5803">
      <w:pPr>
        <w:pStyle w:val="ListParagraph"/>
        <w:numPr>
          <w:ilvl w:val="0"/>
          <w:numId w:val="6"/>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Increase motivation </w:t>
      </w:r>
    </w:p>
    <w:p xmlns:wp14="http://schemas.microsoft.com/office/word/2010/wordml" w:rsidP="1CF2220C" wp14:paraId="7EBA0BE8" wp14:textId="09A78D70">
      <w:pPr>
        <w:pStyle w:val="ListParagraph"/>
        <w:numPr>
          <w:ilvl w:val="0"/>
          <w:numId w:val="6"/>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Help regulate effort (Sensors, 2022) </w:t>
      </w:r>
    </w:p>
    <w:p xmlns:wp14="http://schemas.microsoft.com/office/word/2010/wordml" w:rsidP="1CF2220C" wp14:paraId="2701F445" wp14:textId="1AB692D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2DA896E5">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64B96B89">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applies this by continuously updating athletes on their progress. This allows them to:</w:t>
      </w:r>
    </w:p>
    <w:p xmlns:wp14="http://schemas.microsoft.com/office/word/2010/wordml" w:rsidP="1CF2220C" wp14:paraId="61ABD391" wp14:textId="48D8A715">
      <w:pPr>
        <w:pStyle w:val="ListParagraph"/>
        <w:numPr>
          <w:ilvl w:val="0"/>
          <w:numId w:val="7"/>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Increase speed if behind </w:t>
      </w:r>
    </w:p>
    <w:p xmlns:wp14="http://schemas.microsoft.com/office/word/2010/wordml" w:rsidP="1CF2220C" wp14:paraId="55095747" wp14:textId="337D8077">
      <w:pPr>
        <w:pStyle w:val="ListParagraph"/>
        <w:numPr>
          <w:ilvl w:val="0"/>
          <w:numId w:val="7"/>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Maintain pace if ahead </w:t>
      </w:r>
    </w:p>
    <w:p xmlns:wp14="http://schemas.microsoft.com/office/word/2010/wordml" w:rsidP="1CF2220C" wp14:paraId="3E48B57C" wp14:textId="4847D1C3">
      <w:pPr>
        <w:pStyle w:val="ListParagraph"/>
        <w:numPr>
          <w:ilvl w:val="0"/>
          <w:numId w:val="7"/>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Avoid slowing down unintentionally </w:t>
      </w:r>
    </w:p>
    <w:p xmlns:wp14="http://schemas.microsoft.com/office/word/2010/wordml" w:rsidP="1CF2220C" wp14:paraId="20DAC67E" wp14:textId="074B36D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This is more effective than post-run analysis because performance decisions are made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during the activity</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not after it is finished.</w:t>
      </w:r>
    </w:p>
    <w:p xmlns:wp14="http://schemas.microsoft.com/office/word/2010/wordml" w:rsidP="1CF2220C" wp14:paraId="5FD788CB" wp14:textId="57F3BAFF">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2440AC8E" wp14:textId="5EB1785E">
      <w:pPr>
        <w:pStyle w:val="Heading3"/>
        <w:spacing w:before="281" w:beforeAutospacing="off" w:after="281"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Motivation and Engagement</w:t>
      </w:r>
    </w:p>
    <w:p xmlns:wp14="http://schemas.microsoft.com/office/word/2010/wordml" w:rsidP="1CF2220C" wp14:paraId="3DA4C0C1" wp14:textId="317D4F2D">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68CC5244">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523C216E">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increases motivation by creating self-competition.</w:t>
      </w:r>
    </w:p>
    <w:p xmlns:wp14="http://schemas.microsoft.com/office/word/2010/wordml" w:rsidP="1CF2220C" wp14:paraId="01D457C0" wp14:textId="765A9BF9">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In both running and HYROX, success is often based on improving personal times. Pre</w:t>
      </w:r>
      <w:r w:rsidRPr="1CF2220C" w:rsidR="1A9153C5">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1A9153C5">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enhances this by turning each session into a live challenge.</w:t>
      </w:r>
    </w:p>
    <w:p xmlns:wp14="http://schemas.microsoft.com/office/word/2010/wordml" w:rsidP="1CF2220C" wp14:paraId="635B6C3B" wp14:textId="26312DB3">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According to the University of Bath (2021), personalised feedback increases motivation by providing clear goals and a sense of progress.</w:t>
      </w:r>
    </w:p>
    <w:p xmlns:wp14="http://schemas.microsoft.com/office/word/2010/wordml" w:rsidP="1CF2220C" wp14:paraId="00278800" wp14:textId="58A15F01">
      <w:pPr>
        <w:spacing w:before="240" w:beforeAutospacing="off" w:after="240"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This leads to:</w:t>
      </w:r>
    </w:p>
    <w:p xmlns:wp14="http://schemas.microsoft.com/office/word/2010/wordml" w:rsidP="1CF2220C" wp14:paraId="72DBEC1D" wp14:textId="3CA6BC14">
      <w:pPr>
        <w:pStyle w:val="ListParagraph"/>
        <w:numPr>
          <w:ilvl w:val="0"/>
          <w:numId w:val="8"/>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Greater consistency </w:t>
      </w:r>
    </w:p>
    <w:p xmlns:wp14="http://schemas.microsoft.com/office/word/2010/wordml" w:rsidP="1CF2220C" wp14:paraId="17E0A63A" wp14:textId="221C2A16">
      <w:pPr>
        <w:pStyle w:val="ListParagraph"/>
        <w:numPr>
          <w:ilvl w:val="0"/>
          <w:numId w:val="8"/>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Increased effort </w:t>
      </w:r>
    </w:p>
    <w:p xmlns:wp14="http://schemas.microsoft.com/office/word/2010/wordml" w:rsidP="1CF2220C" wp14:paraId="24FDAD23" wp14:textId="057BFAD4">
      <w:pPr>
        <w:pStyle w:val="ListParagraph"/>
        <w:numPr>
          <w:ilvl w:val="0"/>
          <w:numId w:val="8"/>
        </w:numPr>
        <w:spacing w:before="0" w:beforeAutospacing="off" w:after="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Improved performance </w:t>
      </w:r>
    </w:p>
    <w:p xmlns:wp14="http://schemas.microsoft.com/office/word/2010/wordml" w:rsidP="1CF2220C" wp14:paraId="27C4444F" wp14:textId="10B79EA3">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006EFFAB" wp14:textId="29824D4E">
      <w:pPr>
        <w:pStyle w:val="Heading3"/>
        <w:spacing w:before="281" w:beforeAutospacing="off" w:after="281"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Why Athletes Would Use Pre</w:t>
      </w:r>
      <w:r w:rsidRPr="1CF2220C" w:rsidR="36F3965A">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w:t>
      </w:r>
      <w:r w:rsidRPr="1CF2220C" w:rsidR="2074144B">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4"/>
          <w:szCs w:val="24"/>
          <w:lang w:val="en-GB"/>
        </w:rPr>
        <w:t>fitness</w:t>
      </w:r>
    </w:p>
    <w:p xmlns:wp14="http://schemas.microsoft.com/office/word/2010/wordml" w:rsidP="1CF2220C" wp14:paraId="0DE2FB4A" wp14:textId="766B736B">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Athletes would use </w:t>
      </w:r>
      <w:r w:rsidRPr="1CF2220C" w:rsidR="14F67C73">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for several reasons:</w:t>
      </w:r>
    </w:p>
    <w:p xmlns:wp14="http://schemas.microsoft.com/office/word/2010/wordml" w:rsidP="1CF2220C" wp14:paraId="431D1D08" wp14:textId="5E38F6C2">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1. Clear Performance Comparison</w:t>
      </w:r>
      <w:r>
        <w:br/>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They can instantly see how they are performing compared to their PB.</w:t>
      </w:r>
    </w:p>
    <w:p xmlns:wp14="http://schemas.microsoft.com/office/word/2010/wordml" w:rsidP="1CF2220C" wp14:paraId="15C5C22C" wp14:textId="3056FA85">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2. Instant Feedback</w:t>
      </w:r>
      <w:r>
        <w:br/>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No need to wait until the end of the session.</w:t>
      </w:r>
    </w:p>
    <w:p xmlns:wp14="http://schemas.microsoft.com/office/word/2010/wordml" w:rsidP="1CF2220C" wp14:paraId="0EF2DC20" wp14:textId="3A79EC8E">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3. Increased Motivation</w:t>
      </w:r>
      <w:r>
        <w:br/>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Training feels more like competition.</w:t>
      </w:r>
    </w:p>
    <w:p xmlns:wp14="http://schemas.microsoft.com/office/word/2010/wordml" w:rsidP="1CF2220C" wp14:paraId="1D929ADA" wp14:textId="3087381A">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4. Improved Performance</w:t>
      </w:r>
      <w:r>
        <w:br/>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Real-time adjustments lead to better results.</w:t>
      </w:r>
    </w:p>
    <w:p xmlns:wp14="http://schemas.microsoft.com/office/word/2010/wordml" w:rsidP="1CF2220C" wp14:paraId="74C45B6C" wp14:textId="744F1C33">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5. HYROX-Specific Advantage</w:t>
      </w:r>
      <w:r>
        <w:br/>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No current app provides live comparisons across all runs and stations in HYROX.</w:t>
      </w:r>
    </w:p>
    <w:p xmlns:wp14="http://schemas.microsoft.com/office/word/2010/wordml" w:rsidP="1CF2220C" wp14:paraId="03789C70" wp14:textId="2DDD0EB5">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23C8BDA7" wp14:textId="777BA9C3">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u w:val="single"/>
          <w:lang w:val="en-GB"/>
        </w:rPr>
        <w:t>Conclusion</w:t>
      </w:r>
    </w:p>
    <w:p xmlns:wp14="http://schemas.microsoft.com/office/word/2010/wordml" w:rsidP="1CF2220C" wp14:paraId="23BF33CA" wp14:textId="66DDEB6A">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Pre</w:t>
      </w:r>
      <w:r w:rsidRPr="1CF2220C" w:rsidR="19242E09">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5A8D990E">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is an innovative app that changes how athletes interact with performance data. Its main advantage is the use of real-time tracking instead of post-activity analysis.</w:t>
      </w:r>
    </w:p>
    <w:p xmlns:wp14="http://schemas.microsoft.com/office/word/2010/wordml" w:rsidP="1CF2220C" wp14:paraId="14836803" wp14:textId="76F1FFF3">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Tracking performance after exercise is useful for reflection, but it does not allow athletes to improve performance in the moment. In contrast, real-time tracking enables immediate decision-making, helping athletes adjust pace, effort, and technique during the activity itself.</w:t>
      </w:r>
    </w:p>
    <w:p xmlns:wp14="http://schemas.microsoft.com/office/word/2010/wordml" w:rsidP="1CF2220C" wp14:paraId="1282C466" wp14:textId="6061FBC9">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This is particularly important in events like HYROX, where small time differences at each station can significantly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impact</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overall results. Pre</w:t>
      </w:r>
      <w:r w:rsidRPr="1CF2220C" w:rsidR="4446CE1E">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557CAB8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allows athletes to </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monitor</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every stage of their performance live, giving them a competitive advantage.</w:t>
      </w:r>
    </w:p>
    <w:p xmlns:wp14="http://schemas.microsoft.com/office/word/2010/wordml" w:rsidP="1CF2220C" wp14:paraId="4EDC0623" wp14:textId="3528E200">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p>
    <w:p xmlns:wp14="http://schemas.microsoft.com/office/word/2010/wordml" w:rsidP="1CF2220C" wp14:paraId="484F04E7" wp14:textId="4DD22B69">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p>
    <w:p xmlns:wp14="http://schemas.microsoft.com/office/word/2010/wordml" w:rsidP="1CF2220C" wp14:paraId="2633F1B6" wp14:textId="16A6146D">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With the rapid growth of wearable technology and the global rise of HYROX, Pre</w:t>
      </w:r>
      <w:r w:rsidRPr="1CF2220C" w:rsidR="1AB3B6E1">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w:t>
      </w:r>
      <w:r w:rsidRPr="1CF2220C" w:rsidR="6EFD6B73">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fitness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meets a clear need in the sports sector. It transforms data from something that is reviewed after exercise into something that actively improves performance in real time, making it a valuable and modern innovation.</w:t>
      </w:r>
    </w:p>
    <w:p xmlns:wp14="http://schemas.microsoft.com/office/word/2010/wordml" w:rsidP="1CF2220C" wp14:paraId="5FC75046" wp14:textId="76B21AAC">
      <w:pPr>
        <w:rPr>
          <w:rFonts w:ascii="Aptos Display" w:hAnsi="Aptos Display" w:eastAsia="Aptos Display" w:cs="Aptos Display" w:asciiTheme="minorAscii" w:hAnsiTheme="minorAscii" w:eastAsiaTheme="minorAscii" w:cstheme="minorAscii"/>
          <w:b w:val="0"/>
          <w:bCs w:val="0"/>
          <w:color w:val="000000" w:themeColor="text1" w:themeTint="FF" w:themeShade="FF"/>
          <w:sz w:val="24"/>
          <w:szCs w:val="24"/>
        </w:rPr>
      </w:pPr>
    </w:p>
    <w:p xmlns:wp14="http://schemas.microsoft.com/office/word/2010/wordml" w:rsidP="1CF2220C" wp14:paraId="4C9353A3" wp14:textId="71788B56">
      <w:pPr>
        <w:pStyle w:val="Heading2"/>
        <w:spacing w:before="299" w:beforeAutospacing="off" w:after="299" w:afterAutospacing="off"/>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pPr>
      <w:r w:rsidRPr="1CF2220C" w:rsidR="214CCA07">
        <w:rPr>
          <w:rFonts w:ascii="Aptos Display" w:hAnsi="Aptos Display" w:eastAsia="Aptos Display" w:cs="Aptos Display" w:asciiTheme="minorAscii" w:hAnsiTheme="minorAscii" w:eastAsiaTheme="minorAscii" w:cstheme="minorAscii"/>
          <w:b w:val="1"/>
          <w:bCs w:val="1"/>
          <w:noProof w:val="0"/>
          <w:color w:val="000000" w:themeColor="text1" w:themeTint="FF" w:themeShade="FF"/>
          <w:sz w:val="28"/>
          <w:szCs w:val="28"/>
          <w:lang w:val="en-GB"/>
        </w:rPr>
        <w:t xml:space="preserve">References </w:t>
      </w:r>
    </w:p>
    <w:p xmlns:wp14="http://schemas.microsoft.com/office/word/2010/wordml" w:rsidP="1CF2220C" wp14:paraId="4A6912B1" wp14:textId="2EC65D82">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Garmin (2023)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Garmin Technology and Training Benefits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37d6a2b96b7e45b6">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https://www.garmin.com</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(Accessed: 24 March 2026).</w:t>
      </w:r>
    </w:p>
    <w:p xmlns:wp14="http://schemas.microsoft.com/office/word/2010/wordml" w:rsidP="1CF2220C" wp14:paraId="1C15890B" wp14:textId="49502CE5">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Sensors (2022)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Wearable Technology and Real-Time Feedback in Sport Performance</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5c0f66dbfa884d89">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https://www.mdpi.com</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(Accessed: 24 March 2026).</w:t>
      </w:r>
    </w:p>
    <w:p xmlns:wp14="http://schemas.microsoft.com/office/word/2010/wordml" w:rsidP="1CF2220C" wp14:paraId="424A1709" wp14:textId="05C4DD4C">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University of Bath (2021)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The Impact of Real-Time Feedback on Motivation and Physical Activity</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b1932a349340472e">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https://researchportal.bath.ac.uk</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(Accessed: 24 March 2026).</w:t>
      </w:r>
    </w:p>
    <w:p xmlns:wp14="http://schemas.microsoft.com/office/word/2010/wordml" w:rsidP="1CF2220C" wp14:paraId="525FF801" wp14:textId="51A473B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Fernández-Navarrete, I. et al. (2025)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Participation trends in HYROX</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73082f6a3d1e4138">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https://pmc.ncbi.nlm.nih.gov</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49C1D1BD" wp14:textId="730B82E2">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Gym Flooring (2025)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HYROX participation statistics</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3d5de3b0ff764376">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https://www.gym-flooring.com</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68E8966C" wp14:textId="454BF465">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Active Luton (2025)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Growth of HYROX participation</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03a4eee4f2064cb0">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https://www.activeluton.co.uk</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1F572288" wp14:textId="0C66772E">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UKOCR (2025) </w:t>
      </w:r>
      <w:r w:rsidRPr="1CF2220C" w:rsidR="214CCA07">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HYROX expansion and participation data</w:t>
      </w:r>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9a2963451b15451c">
        <w:r w:rsidRPr="1CF2220C" w:rsidR="214CCA07">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https://www.ukocr.com</w:t>
        </w:r>
      </w:hyperlink>
      <w:r w:rsidRPr="1CF2220C" w:rsidR="214CCA07">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xmlns:wp14="http://schemas.microsoft.com/office/word/2010/wordml" w:rsidP="1CF2220C" wp14:paraId="2186328F" wp14:textId="1CF05C4A">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r w:rsidRPr="2760BDFA" w:rsidR="2FE4A0C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RoxLyfe</w:t>
      </w:r>
      <w:r w:rsidRPr="2760BDFA" w:rsidR="2FE4A0C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(2024) </w:t>
      </w:r>
      <w:r w:rsidRPr="2760BDFA" w:rsidR="2FE4A0CD">
        <w:rPr>
          <w:rFonts w:ascii="Aptos Display" w:hAnsi="Aptos Display" w:eastAsia="Aptos Display" w:cs="Aptos Display" w:asciiTheme="minorAscii" w:hAnsiTheme="minorAscii" w:eastAsiaTheme="minorAscii" w:cstheme="minorAscii"/>
          <w:b w:val="0"/>
          <w:bCs w:val="0"/>
          <w:i w:val="1"/>
          <w:iCs w:val="1"/>
          <w:noProof w:val="0"/>
          <w:color w:val="000000" w:themeColor="text1" w:themeTint="FF" w:themeShade="FF"/>
          <w:sz w:val="24"/>
          <w:szCs w:val="24"/>
          <w:lang w:val="en-GB"/>
        </w:rPr>
        <w:t>HYROX growth projections</w:t>
      </w:r>
      <w:r w:rsidRPr="2760BDFA" w:rsidR="2FE4A0C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Available at: </w:t>
      </w:r>
      <w:hyperlink r:id="Re7589d5af48d40fb">
        <w:r w:rsidRPr="2760BDFA" w:rsidR="2FE4A0CD">
          <w:rPr>
            <w:rStyle w:val="Hyperlink"/>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https://roxlyfe.com</w:t>
        </w:r>
      </w:hyperlink>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p>
    <w:p w:rsidR="6F01D94D" w:rsidP="2760BDFA" w:rsidRDefault="6F01D94D" w14:paraId="75047AC5" w14:textId="32DF0664">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hyperlink r:id="R2005201309b24090">
        <w:r w:rsidRPr="2760BDFA" w:rsidR="6F01D94D">
          <w:rPr>
            <w:rStyle w:val="Hyperlink"/>
            <w:rFonts w:ascii="Aptos Display" w:hAnsi="Aptos Display" w:eastAsia="Aptos Display" w:cs="Aptos Display" w:asciiTheme="minorAscii" w:hAnsiTheme="minorAscii" w:eastAsiaTheme="minorAscii" w:cstheme="minorAscii"/>
            <w:b w:val="0"/>
            <w:bCs w:val="0"/>
            <w:noProof w:val="0"/>
            <w:sz w:val="24"/>
            <w:szCs w:val="24"/>
            <w:lang w:val="en-GB"/>
          </w:rPr>
          <w:t>https://www.strava.com/apps/performance</w:t>
        </w:r>
      </w:hyperlink>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w:t>
      </w:r>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Strava</w:t>
      </w:r>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stats </w:t>
      </w:r>
    </w:p>
    <w:p w:rsidR="6F01D94D" w:rsidP="2760BDFA" w:rsidRDefault="6F01D94D" w14:paraId="7BA01FF5" w14:textId="413AB1DB">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hyperlink r:id="R169d53f29bef4422">
        <w:r w:rsidRPr="2760BDFA" w:rsidR="6F01D94D">
          <w:rPr>
            <w:rStyle w:val="Hyperlink"/>
            <w:rFonts w:ascii="Aptos Display" w:hAnsi="Aptos Display" w:eastAsia="Aptos Display" w:cs="Aptos Display" w:asciiTheme="minorAscii" w:hAnsiTheme="minorAscii" w:eastAsiaTheme="minorAscii" w:cstheme="minorAscii"/>
            <w:b w:val="0"/>
            <w:bCs w:val="0"/>
            <w:noProof w:val="0"/>
            <w:sz w:val="24"/>
            <w:szCs w:val="24"/>
            <w:lang w:val="en-GB"/>
          </w:rPr>
          <w:t>https://www.urunn.com/</w:t>
        </w:r>
      </w:hyperlink>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U</w:t>
      </w:r>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ruun</w:t>
      </w:r>
      <w:r w:rsidRPr="2760BDFA" w:rsidR="6F01D94D">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t xml:space="preserve"> app stats and costings  </w:t>
      </w:r>
    </w:p>
    <w:p xmlns:wp14="http://schemas.microsoft.com/office/word/2010/wordml" w:rsidP="670266DE" wp14:paraId="48E744EA" wp14:textId="6D2469F6">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p>
    <w:p xmlns:wp14="http://schemas.microsoft.com/office/word/2010/wordml" w:rsidP="670266DE" wp14:paraId="7FEEE0C4" wp14:textId="77F86506">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p>
    <w:p xmlns:wp14="http://schemas.microsoft.com/office/word/2010/wordml" w:rsidP="670266DE" wp14:paraId="6181FD2B" wp14:textId="270F51D6">
      <w:pPr>
        <w:pStyle w:val="Normal"/>
        <w:spacing w:before="240" w:beforeAutospacing="off" w:after="240" w:afterAutospacing="off"/>
      </w:pPr>
    </w:p>
    <w:p xmlns:wp14="http://schemas.microsoft.com/office/word/2010/wordml" w:rsidP="670266DE" wp14:paraId="411DB028" wp14:textId="23B0D52D">
      <w:pPr>
        <w:pStyle w:val="Normal"/>
        <w:spacing w:before="240" w:beforeAutospacing="off" w:after="240" w:afterAutospacing="off"/>
      </w:pPr>
    </w:p>
    <w:p xmlns:wp14="http://schemas.microsoft.com/office/word/2010/wordml" w:rsidP="670266DE" wp14:paraId="28380C8E" wp14:textId="020F40C9">
      <w:pPr>
        <w:pStyle w:val="Normal"/>
        <w:spacing w:before="240" w:beforeAutospacing="off" w:after="240" w:afterAutospacing="off"/>
      </w:pPr>
    </w:p>
    <w:p xmlns:wp14="http://schemas.microsoft.com/office/word/2010/wordml" w:rsidP="7415F14C" wp14:paraId="22AFB51D" wp14:textId="39FFE380">
      <w:pPr>
        <w:pStyle w:val="Normal"/>
        <w:spacing w:before="240" w:beforeAutospacing="off" w:after="240" w:afterAutospacing="off"/>
        <w:rPr>
          <w:b w:val="1"/>
          <w:bCs w:val="1"/>
          <w:sz w:val="32"/>
          <w:szCs w:val="32"/>
          <w:u w:val="single"/>
        </w:rPr>
      </w:pPr>
      <w:r w:rsidRPr="7415F14C" w:rsidR="6AA6738F">
        <w:rPr>
          <w:b w:val="1"/>
          <w:bCs w:val="1"/>
          <w:sz w:val="32"/>
          <w:szCs w:val="32"/>
          <w:u w:val="single"/>
        </w:rPr>
        <w:t>MIND MAP</w:t>
      </w:r>
    </w:p>
    <w:p xmlns:wp14="http://schemas.microsoft.com/office/word/2010/wordml" w:rsidP="670266DE" wp14:paraId="0D17AC20" wp14:textId="4CF1EB69">
      <w:pPr>
        <w:pStyle w:val="Normal"/>
        <w:spacing w:before="240" w:beforeAutospacing="off" w:after="240" w:afterAutospacing="off"/>
      </w:pPr>
    </w:p>
    <w:p xmlns:wp14="http://schemas.microsoft.com/office/word/2010/wordml" w:rsidP="670266DE" wp14:paraId="3170FDEE" wp14:textId="49B5ADB6">
      <w:pPr>
        <w:pStyle w:val="Normal"/>
        <w:spacing w:before="240" w:beforeAutospacing="off" w:after="240" w:afterAutospacing="off"/>
      </w:pPr>
      <w:r w:rsidR="25252C5D">
        <w:drawing>
          <wp:inline xmlns:wp14="http://schemas.microsoft.com/office/word/2010/wordprocessingDrawing" wp14:editId="2D122A51" wp14:anchorId="7B0344B4">
            <wp:extent cx="6005486" cy="3634577"/>
            <wp:effectExtent l="0" t="0" r="0" b="0"/>
            <wp:docPr id="1482992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2992392" name="Picture 1482992392"/>
                    <pic:cNvPicPr/>
                  </pic:nvPicPr>
                  <pic:blipFill>
                    <a:blip xmlns:r="http://schemas.openxmlformats.org/officeDocument/2006/relationships" r:embed="rId1508840576">
                      <a:extLst>
                        <a:ext uri="{28A0092B-C50C-407E-A947-70E740481C1C}">
                          <a14:useLocalDpi xmlns:a14="http://schemas.microsoft.com/office/drawing/2010/main"/>
                        </a:ext>
                      </a:extLst>
                    </a:blip>
                    <a:stretch>
                      <a:fillRect/>
                    </a:stretch>
                  </pic:blipFill>
                  <pic:spPr>
                    <a:xfrm rot="0">
                      <a:off x="0" y="0"/>
                      <a:ext cx="6005486" cy="3634577"/>
                    </a:xfrm>
                    <a:prstGeom prst="rect">
                      <a:avLst/>
                    </a:prstGeom>
                  </pic:spPr>
                </pic:pic>
              </a:graphicData>
            </a:graphic>
          </wp:inline>
        </w:drawing>
      </w:r>
    </w:p>
    <w:p w:rsidR="7415F14C" w:rsidP="7415F14C" w:rsidRDefault="7415F14C" w14:paraId="35B08818" w14:textId="678B6A93">
      <w:pPr>
        <w:pStyle w:val="Normal"/>
        <w:spacing w:before="240" w:beforeAutospacing="off" w:after="240" w:afterAutospacing="off"/>
      </w:pPr>
    </w:p>
    <w:p w:rsidR="7415F14C" w:rsidP="7415F14C" w:rsidRDefault="7415F14C" w14:paraId="02F520E1" w14:textId="1CE4C436">
      <w:pPr>
        <w:pStyle w:val="Normal"/>
        <w:spacing w:before="240" w:beforeAutospacing="off" w:after="240" w:afterAutospacing="off"/>
      </w:pPr>
    </w:p>
    <w:p xmlns:wp14="http://schemas.microsoft.com/office/word/2010/wordml" w:rsidP="670266DE" wp14:paraId="1429C113" wp14:textId="60BE4E72">
      <w:pPr>
        <w:pStyle w:val="Normal"/>
        <w:spacing w:before="240" w:beforeAutospacing="off" w:after="240" w:afterAutospacing="off"/>
      </w:pPr>
      <w:r w:rsidR="2A5DA064">
        <w:drawing>
          <wp:inline xmlns:wp14="http://schemas.microsoft.com/office/word/2010/wordprocessingDrawing" wp14:editId="21D98005" wp14:anchorId="0CC59D79">
            <wp:extent cx="5543550" cy="5724525"/>
            <wp:effectExtent l="0" t="0" r="0" b="0"/>
            <wp:docPr id="1043032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3032501" name="Picture 1043032501"/>
                    <pic:cNvPicPr/>
                  </pic:nvPicPr>
                  <pic:blipFill>
                    <a:blip xmlns:r="http://schemas.openxmlformats.org/officeDocument/2006/relationships" r:embed="rId394843110">
                      <a:extLst>
                        <a:ext uri="{28A0092B-C50C-407E-A947-70E740481C1C}">
                          <a14:useLocalDpi xmlns:a14="http://schemas.microsoft.com/office/drawing/2010/main"/>
                        </a:ext>
                      </a:extLst>
                    </a:blip>
                    <a:stretch>
                      <a:fillRect/>
                    </a:stretch>
                  </pic:blipFill>
                  <pic:spPr>
                    <a:xfrm>
                      <a:off x="0" y="0"/>
                      <a:ext cx="5543550" cy="5724525"/>
                    </a:xfrm>
                    <a:prstGeom prst="rect">
                      <a:avLst/>
                    </a:prstGeom>
                  </pic:spPr>
                </pic:pic>
              </a:graphicData>
            </a:graphic>
          </wp:inline>
        </w:drawing>
      </w:r>
    </w:p>
    <w:p w:rsidR="670266DE" w:rsidP="670266DE" w:rsidRDefault="670266DE" w14:paraId="78BE4291" w14:textId="35F2805C">
      <w:pPr>
        <w:pStyle w:val="Normal"/>
        <w:spacing w:before="240" w:beforeAutospacing="off" w:after="240" w:afterAutospacing="off"/>
      </w:pPr>
    </w:p>
    <w:p w:rsidR="021DB4BC" w:rsidP="670266DE" w:rsidRDefault="021DB4BC" w14:paraId="1656215E" w14:textId="270E3717">
      <w:pPr>
        <w:pStyle w:val="Normal"/>
        <w:spacing w:before="240" w:beforeAutospacing="off" w:after="240" w:afterAutospacing="off"/>
      </w:pPr>
    </w:p>
    <w:p w:rsidR="670266DE" w:rsidP="670266DE" w:rsidRDefault="670266DE" w14:paraId="7168BF69" w14:textId="53637024">
      <w:pPr>
        <w:pStyle w:val="Normal"/>
        <w:spacing w:before="240" w:beforeAutospacing="off" w:after="240" w:afterAutospacing="off"/>
      </w:pPr>
      <w:r w:rsidR="2B16E140">
        <w:drawing>
          <wp:inline wp14:editId="010429C2" wp14:anchorId="15AF92A7">
            <wp:extent cx="5286375" cy="5724525"/>
            <wp:effectExtent l="0" t="0" r="0" b="0"/>
            <wp:docPr id="1575671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5671452" name="Picture 1575671452"/>
                    <pic:cNvPicPr/>
                  </pic:nvPicPr>
                  <pic:blipFill>
                    <a:blip xmlns:r="http://schemas.openxmlformats.org/officeDocument/2006/relationships" r:embed="rId1620579352">
                      <a:extLst>
                        <a:ext uri="{28A0092B-C50C-407E-A947-70E740481C1C}">
                          <a14:useLocalDpi xmlns:a14="http://schemas.microsoft.com/office/drawing/2010/main"/>
                        </a:ext>
                      </a:extLst>
                    </a:blip>
                    <a:stretch>
                      <a:fillRect/>
                    </a:stretch>
                  </pic:blipFill>
                  <pic:spPr>
                    <a:xfrm>
                      <a:off x="0" y="0"/>
                      <a:ext cx="5286375" cy="5724525"/>
                    </a:xfrm>
                    <a:prstGeom prst="rect">
                      <a:avLst/>
                    </a:prstGeom>
                  </pic:spPr>
                </pic:pic>
              </a:graphicData>
            </a:graphic>
          </wp:inline>
        </w:drawing>
      </w:r>
    </w:p>
    <w:p w:rsidR="670266DE" w:rsidP="670266DE" w:rsidRDefault="670266DE" w14:paraId="11037DB2" w14:textId="0649ED5C">
      <w:pPr>
        <w:pStyle w:val="Normal"/>
        <w:spacing w:before="240" w:beforeAutospacing="off" w:after="240" w:afterAutospacing="off"/>
      </w:pPr>
    </w:p>
    <w:p xmlns:wp14="http://schemas.microsoft.com/office/word/2010/wordml" w:rsidP="1CF2220C" wp14:paraId="612999F0" wp14:textId="7692F577">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noProof w:val="0"/>
          <w:color w:val="000000" w:themeColor="text1" w:themeTint="FF" w:themeShade="FF"/>
          <w:sz w:val="24"/>
          <w:szCs w:val="24"/>
          <w:lang w:val="en-GB"/>
        </w:rPr>
      </w:pPr>
    </w:p>
    <w:p xmlns:wp14="http://schemas.microsoft.com/office/word/2010/wordml" w:rsidP="1CF2220C" wp14:paraId="16A58B9B" wp14:textId="7E575EA8">
      <w:pPr>
        <w:pStyle w:val="Normal"/>
        <w:spacing w:before="0" w:beforeAutospacing="off" w:after="0" w:afterAutospacing="off"/>
        <w:rPr>
          <w:rFonts w:ascii="Aptos Display" w:hAnsi="Aptos Display" w:eastAsia="Aptos Display" w:cs="Aptos Display"/>
          <w:b w:val="0"/>
          <w:bCs w:val="0"/>
          <w:noProof w:val="0"/>
          <w:sz w:val="24"/>
          <w:szCs w:val="24"/>
          <w:u w:val="single"/>
          <w:lang w:val="en-GB"/>
        </w:rPr>
      </w:pPr>
    </w:p>
    <w:p xmlns:wp14="http://schemas.microsoft.com/office/word/2010/wordml" wp14:paraId="5E5787A5" wp14:textId="05C11566"/>
    <w:sectPr>
      <w:pgSz w:w="11906" w:h="16838" w:orient="portrait"/>
      <w:pgMar w:top="1440" w:right="1440" w:bottom="1440" w:left="1440" w:header="720" w:footer="720" w:gutter="0"/>
      <w:cols w:space="720"/>
      <w:docGrid w:linePitch="360"/>
      <w:headerReference w:type="default" r:id="Rd91dfd7b508b48d5"/>
      <w:footerReference w:type="default" r:id="R98c95ad2322545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760BDFA" w:rsidP="2760BDFA" w:rsidRDefault="2760BDFA" w14:paraId="1F34DA5D" w14:textId="1EF3A4F2">
    <w:pPr>
      <w:pStyle w:val="Footer"/>
      <w:bidi w:val="0"/>
    </w:pPr>
  </w:p>
</w:ftr>
</file>

<file path=word/header.xml><?xml version="1.0" encoding="utf-8"?>
<w:hdr xmlns:w14="http://schemas.microsoft.com/office/word/2010/wordml" xmlns:w="http://schemas.openxmlformats.org/wordprocessingml/2006/main">
  <w:p w:rsidR="2760BDFA" w:rsidP="2760BDFA" w:rsidRDefault="2760BDFA" w14:paraId="02D5BF51" w14:textId="67505C20">
    <w:pPr>
      <w:pStyle w:val="Header"/>
      <w:bidi w:val="0"/>
      <w:rPr>
        <w:i w:val="1"/>
        <w:iCs w:val="1"/>
      </w:rPr>
    </w:pPr>
  </w:p>
</w:hdr>
</file>

<file path=word/numbering.xml><?xml version="1.0" encoding="utf-8"?>
<w:numbering xmlns:w="http://schemas.openxmlformats.org/wordprocessingml/2006/main">
  <w:abstractNum xmlns:w="http://schemas.openxmlformats.org/wordprocessingml/2006/main" w:abstractNumId="8">
    <w:nsid w:val="7fbd2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9d92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ffd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65ec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3303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be5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8c4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a05d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60B290"/>
    <w:rsid w:val="021DB4BC"/>
    <w:rsid w:val="0542DB4B"/>
    <w:rsid w:val="09C8AC2F"/>
    <w:rsid w:val="09C9EA75"/>
    <w:rsid w:val="0A2092D8"/>
    <w:rsid w:val="0A9534F4"/>
    <w:rsid w:val="0FE61B45"/>
    <w:rsid w:val="1033A3A9"/>
    <w:rsid w:val="10BC3C07"/>
    <w:rsid w:val="11838B52"/>
    <w:rsid w:val="134A152F"/>
    <w:rsid w:val="14F67C73"/>
    <w:rsid w:val="160196AE"/>
    <w:rsid w:val="16E7ADBC"/>
    <w:rsid w:val="19242E09"/>
    <w:rsid w:val="1A5B593F"/>
    <w:rsid w:val="1A9153C5"/>
    <w:rsid w:val="1AB3B6E1"/>
    <w:rsid w:val="1B0FA61B"/>
    <w:rsid w:val="1BFA6C1C"/>
    <w:rsid w:val="1CF2220C"/>
    <w:rsid w:val="1D055BE8"/>
    <w:rsid w:val="1F53C6E5"/>
    <w:rsid w:val="1F7F2CA9"/>
    <w:rsid w:val="1FB40776"/>
    <w:rsid w:val="2074144B"/>
    <w:rsid w:val="20E31D26"/>
    <w:rsid w:val="214CCA07"/>
    <w:rsid w:val="225C3303"/>
    <w:rsid w:val="22C9150D"/>
    <w:rsid w:val="22E9D7EF"/>
    <w:rsid w:val="231CBE94"/>
    <w:rsid w:val="239ABADB"/>
    <w:rsid w:val="24266511"/>
    <w:rsid w:val="248ED7A9"/>
    <w:rsid w:val="251F4873"/>
    <w:rsid w:val="25252C5D"/>
    <w:rsid w:val="2660AE35"/>
    <w:rsid w:val="2760BDFA"/>
    <w:rsid w:val="2A5DA064"/>
    <w:rsid w:val="2A866442"/>
    <w:rsid w:val="2B16E140"/>
    <w:rsid w:val="2BD70E29"/>
    <w:rsid w:val="2DA896E5"/>
    <w:rsid w:val="2DD159D6"/>
    <w:rsid w:val="2E8B37B4"/>
    <w:rsid w:val="2FE4A0CD"/>
    <w:rsid w:val="32AD6B87"/>
    <w:rsid w:val="33B130C3"/>
    <w:rsid w:val="35EA085A"/>
    <w:rsid w:val="3624D68F"/>
    <w:rsid w:val="36F3965A"/>
    <w:rsid w:val="3B47E66A"/>
    <w:rsid w:val="3C118EF3"/>
    <w:rsid w:val="3C173FDE"/>
    <w:rsid w:val="3D97A6B2"/>
    <w:rsid w:val="3EAC852F"/>
    <w:rsid w:val="3EDA9B23"/>
    <w:rsid w:val="4446CE1E"/>
    <w:rsid w:val="44695E1A"/>
    <w:rsid w:val="45726C86"/>
    <w:rsid w:val="47AF7ABF"/>
    <w:rsid w:val="48824377"/>
    <w:rsid w:val="4DE903DE"/>
    <w:rsid w:val="523C216E"/>
    <w:rsid w:val="5261F545"/>
    <w:rsid w:val="53959548"/>
    <w:rsid w:val="53AFB4C8"/>
    <w:rsid w:val="556980DE"/>
    <w:rsid w:val="556D95B5"/>
    <w:rsid w:val="557CAB8D"/>
    <w:rsid w:val="56E859B3"/>
    <w:rsid w:val="58BD9BDB"/>
    <w:rsid w:val="5A8D990E"/>
    <w:rsid w:val="5EAB1ECB"/>
    <w:rsid w:val="5EE06C19"/>
    <w:rsid w:val="5EF9FC9F"/>
    <w:rsid w:val="62E84825"/>
    <w:rsid w:val="64B96B89"/>
    <w:rsid w:val="670266DE"/>
    <w:rsid w:val="68CC5244"/>
    <w:rsid w:val="6AA6738F"/>
    <w:rsid w:val="6C0C69BE"/>
    <w:rsid w:val="6EFD6B73"/>
    <w:rsid w:val="6F01D94D"/>
    <w:rsid w:val="6F175722"/>
    <w:rsid w:val="6F4E2783"/>
    <w:rsid w:val="70C2A041"/>
    <w:rsid w:val="72B6AA4A"/>
    <w:rsid w:val="7415F14C"/>
    <w:rsid w:val="7460B290"/>
    <w:rsid w:val="748F1630"/>
    <w:rsid w:val="766D0C9F"/>
    <w:rsid w:val="77EF962F"/>
    <w:rsid w:val="79C8C181"/>
    <w:rsid w:val="7B8F3E49"/>
    <w:rsid w:val="7E9EA5A8"/>
    <w:rsid w:val="7EEC0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B290"/>
  <w15:chartTrackingRefBased/>
  <w15:docId w15:val="{33612DE0-0D81-47D9-AC7F-07A2394995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CF2220C"/>
    <w:pPr>
      <w:spacing/>
      <w:ind w:left="720"/>
      <w:contextualSpacing/>
    </w:pPr>
  </w:style>
  <w:style w:type="paragraph" w:styleId="Heading1">
    <w:uiPriority w:val="9"/>
    <w:name w:val="heading 1"/>
    <w:basedOn w:val="Normal"/>
    <w:next w:val="Normal"/>
    <w:qFormat/>
    <w:rsid w:val="1CF2220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CF2220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CF2220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CF2220C"/>
    <w:rPr>
      <w:color w:val="467886"/>
      <w:u w:val="single"/>
    </w:rPr>
  </w:style>
  <w:style w:type="paragraph" w:styleId="Header">
    <w:uiPriority w:val="99"/>
    <w:name w:val="header"/>
    <w:basedOn w:val="Normal"/>
    <w:unhideWhenUsed/>
    <w:rsid w:val="2760BDFA"/>
    <w:pPr>
      <w:tabs>
        <w:tab w:val="center" w:leader="none" w:pos="4680"/>
        <w:tab w:val="right" w:leader="none" w:pos="9360"/>
      </w:tabs>
      <w:spacing w:after="0" w:line="240" w:lineRule="auto"/>
    </w:pPr>
  </w:style>
  <w:style w:type="paragraph" w:styleId="Footer">
    <w:uiPriority w:val="99"/>
    <w:name w:val="footer"/>
    <w:basedOn w:val="Normal"/>
    <w:unhideWhenUsed/>
    <w:rsid w:val="2760BDF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armin.com/" TargetMode="External" Id="R37d6a2b96b7e45b6" /><Relationship Type="http://schemas.openxmlformats.org/officeDocument/2006/relationships/hyperlink" Target="https://www.mdpi.com/" TargetMode="External" Id="R5c0f66dbfa884d89" /><Relationship Type="http://schemas.openxmlformats.org/officeDocument/2006/relationships/hyperlink" Target="https://researchportal.bath.ac.uk/" TargetMode="External" Id="Rb1932a349340472e" /><Relationship Type="http://schemas.openxmlformats.org/officeDocument/2006/relationships/hyperlink" Target="https://pmc.ncbi.nlm.nih.gov/" TargetMode="External" Id="R73082f6a3d1e4138" /><Relationship Type="http://schemas.openxmlformats.org/officeDocument/2006/relationships/hyperlink" Target="https://www.gym-flooring.com/" TargetMode="External" Id="R3d5de3b0ff764376" /><Relationship Type="http://schemas.openxmlformats.org/officeDocument/2006/relationships/hyperlink" Target="https://www.activeluton.co.uk/" TargetMode="External" Id="R03a4eee4f2064cb0" /><Relationship Type="http://schemas.openxmlformats.org/officeDocument/2006/relationships/hyperlink" Target="https://www.ukocr.com/" TargetMode="External" Id="R9a2963451b15451c" /><Relationship Type="http://schemas.openxmlformats.org/officeDocument/2006/relationships/numbering" Target="/word/numbering.xml" Id="R98e66a3f0ebb4d8b" /><Relationship Type="http://schemas.openxmlformats.org/officeDocument/2006/relationships/image" Target="/media/image.png" Id="rId1508840576" /><Relationship Type="http://schemas.openxmlformats.org/officeDocument/2006/relationships/image" Target="/media/image2.png" Id="rId394843110" /><Relationship Type="http://schemas.openxmlformats.org/officeDocument/2006/relationships/hyperlink" Target="https://roxlyfe.com/" TargetMode="External" Id="Re7589d5af48d40fb" /><Relationship Type="http://schemas.openxmlformats.org/officeDocument/2006/relationships/hyperlink" Target="https://www.strava.com/apps/performance" TargetMode="External" Id="R2005201309b24090" /><Relationship Type="http://schemas.openxmlformats.org/officeDocument/2006/relationships/hyperlink" Target="https://www.urunn.com/" TargetMode="External" Id="R169d53f29bef4422" /><Relationship Type="http://schemas.openxmlformats.org/officeDocument/2006/relationships/header" Target="/word/header.xml" Id="Rd91dfd7b508b48d5" /><Relationship Type="http://schemas.openxmlformats.org/officeDocument/2006/relationships/footer" Target="/word/footer.xml" Id="R98c95ad23225459e" /><Relationship Type="http://schemas.openxmlformats.org/officeDocument/2006/relationships/image" Target="/media/image3.png" Id="rId16205793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 Lewis (2405123)</dc:creator>
  <keywords/>
  <dc:description/>
  <lastModifiedBy>Jay Lewis (2405123)</lastModifiedBy>
  <revision>6</revision>
  <dcterms:created xsi:type="dcterms:W3CDTF">2026-03-24T09:43:23.6117673Z</dcterms:created>
  <dcterms:modified xsi:type="dcterms:W3CDTF">2026-03-27T12:30:44.7051375Z</dcterms:modified>
</coreProperties>
</file>