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7BECACE" w14:textId="77777777" w:rsidR="00D26AE6" w:rsidRPr="007F7CF1" w:rsidRDefault="00D26AE6" w:rsidP="00D26AE6">
      <w:r w:rsidRPr="007F7CF1">
        <w:rPr>
          <w:noProof/>
          <w:lang w:val="en-US"/>
        </w:rPr>
        <w:drawing>
          <wp:inline distT="0" distB="0" distL="0" distR="0" wp14:anchorId="0FC5930B" wp14:editId="29A6B888">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D76FA02" w14:textId="77777777" w:rsidR="00D26AE6" w:rsidRPr="007F7CF1" w:rsidRDefault="00D26AE6" w:rsidP="00D26AE6"/>
    <w:p w14:paraId="1861E8E9" w14:textId="77777777" w:rsidR="00D26AE6" w:rsidRPr="007F7CF1" w:rsidRDefault="00D26AE6" w:rsidP="00D26AE6">
      <w:pPr>
        <w:pStyle w:val="Modcode"/>
        <w:jc w:val="left"/>
      </w:pPr>
      <w:r w:rsidRPr="007F7CF1">
        <w:t xml:space="preserve">LEVEL 4 </w:t>
      </w:r>
    </w:p>
    <w:p w14:paraId="7F30DF60" w14:textId="77777777" w:rsidR="00D26AE6" w:rsidRPr="007F7CF1" w:rsidRDefault="00D26AE6" w:rsidP="00D26AE6">
      <w:pPr>
        <w:pStyle w:val="Modcode"/>
        <w:jc w:val="left"/>
      </w:pPr>
      <w:r w:rsidRPr="007F7CF1">
        <w:t xml:space="preserve">                                                                      </w:t>
      </w:r>
    </w:p>
    <w:p w14:paraId="10F65093" w14:textId="77777777" w:rsidR="00D26AE6" w:rsidRPr="007F7CF1" w:rsidRDefault="00D26AE6" w:rsidP="00D26AE6">
      <w:pPr>
        <w:pStyle w:val="Modcode"/>
        <w:jc w:val="left"/>
      </w:pPr>
      <w:r w:rsidRPr="007F7CF1">
        <w:t xml:space="preserve">SEMESTER 1                                                                        </w:t>
      </w:r>
    </w:p>
    <w:p w14:paraId="547DE40E" w14:textId="77777777" w:rsidR="00D26AE6" w:rsidRPr="007F7CF1" w:rsidRDefault="00D26AE6" w:rsidP="00D26AE6">
      <w:pPr>
        <w:pStyle w:val="Modcode"/>
        <w:jc w:val="left"/>
      </w:pPr>
    </w:p>
    <w:p w14:paraId="7CA2BFF4" w14:textId="77777777" w:rsidR="00D26AE6" w:rsidRPr="007F7CF1" w:rsidRDefault="00D26AE6" w:rsidP="00D26AE6">
      <w:pPr>
        <w:pStyle w:val="Modcode"/>
        <w:jc w:val="left"/>
      </w:pPr>
    </w:p>
    <w:p w14:paraId="0AAAEFCD" w14:textId="77777777" w:rsidR="00D26AE6" w:rsidRPr="007F7CF1" w:rsidRDefault="00D26AE6" w:rsidP="00D26AE6">
      <w:pPr>
        <w:pStyle w:val="Modcode"/>
      </w:pPr>
      <w:r w:rsidRPr="007F7CF1">
        <w:t>MODULE CODE: SHSS4077</w:t>
      </w:r>
    </w:p>
    <w:p w14:paraId="5ABE3E33" w14:textId="77777777" w:rsidR="00D26AE6" w:rsidRPr="007F7CF1" w:rsidRDefault="00D26AE6" w:rsidP="00D26AE6">
      <w:pPr>
        <w:pStyle w:val="Modname"/>
      </w:pPr>
      <w:r w:rsidRPr="007F7CF1">
        <w:t xml:space="preserve">Making Safety Personal </w:t>
      </w:r>
    </w:p>
    <w:p w14:paraId="4F65033E" w14:textId="77777777" w:rsidR="00D26AE6" w:rsidRPr="007F7CF1" w:rsidRDefault="00D26AE6" w:rsidP="00D26AE6">
      <w:pPr>
        <w:pStyle w:val="Time"/>
        <w:rPr>
          <w:szCs w:val="28"/>
        </w:rPr>
      </w:pPr>
      <w:r w:rsidRPr="007F7CF1">
        <w:rPr>
          <w:szCs w:val="28"/>
        </w:rPr>
        <w:t xml:space="preserve">aSSESSMENT TYPE: Reflective Journals   </w:t>
      </w:r>
    </w:p>
    <w:p w14:paraId="713A3DC2" w14:textId="77777777" w:rsidR="00D26AE6" w:rsidRPr="007F7CF1" w:rsidRDefault="00D26AE6" w:rsidP="00D26AE6">
      <w:pPr>
        <w:pStyle w:val="Answer"/>
        <w:rPr>
          <w:szCs w:val="28"/>
        </w:rPr>
      </w:pPr>
      <w:r w:rsidRPr="007F7CF1">
        <w:rPr>
          <w:szCs w:val="28"/>
        </w:rPr>
        <w:t>Assessment/Component: 1</w:t>
      </w:r>
    </w:p>
    <w:p w14:paraId="62602C51" w14:textId="77777777" w:rsidR="00D26AE6" w:rsidRPr="007F7CF1" w:rsidRDefault="00D26AE6" w:rsidP="00D26AE6">
      <w:pPr>
        <w:pStyle w:val="BodyText"/>
      </w:pPr>
    </w:p>
    <w:p w14:paraId="1E910E8C" w14:textId="77777777" w:rsidR="00D26AE6" w:rsidRPr="007F7CF1" w:rsidRDefault="00D26AE6" w:rsidP="00D26AE6">
      <w:pPr>
        <w:pStyle w:val="BodyText"/>
        <w:rPr>
          <w:b/>
          <w:sz w:val="28"/>
          <w:szCs w:val="28"/>
          <w:u w:val="single"/>
        </w:rPr>
      </w:pPr>
      <w:r w:rsidRPr="007F7CF1">
        <w:rPr>
          <w:b/>
          <w:sz w:val="28"/>
          <w:szCs w:val="28"/>
        </w:rPr>
        <w:t xml:space="preserve">COMPONENT WEIGHTING: </w:t>
      </w:r>
      <w:r w:rsidRPr="007F7CF1">
        <w:rPr>
          <w:b/>
          <w:sz w:val="28"/>
          <w:szCs w:val="28"/>
          <w:u w:val="single"/>
        </w:rPr>
        <w:t xml:space="preserve">100 </w:t>
      </w:r>
      <w:r w:rsidRPr="007F7CF1">
        <w:rPr>
          <w:b/>
          <w:sz w:val="28"/>
          <w:szCs w:val="28"/>
        </w:rPr>
        <w:t>%</w:t>
      </w:r>
    </w:p>
    <w:p w14:paraId="3DE7D2A6" w14:textId="77777777" w:rsidR="00D26AE6" w:rsidRPr="007F7CF1" w:rsidRDefault="00D26AE6" w:rsidP="00D26AE6">
      <w:pPr>
        <w:pStyle w:val="BodyText"/>
      </w:pPr>
    </w:p>
    <w:p w14:paraId="0188F038" w14:textId="77777777" w:rsidR="00D26AE6" w:rsidRPr="007F7CF1" w:rsidRDefault="00D26AE6" w:rsidP="00D26AE6">
      <w:pPr>
        <w:pStyle w:val="BodyText"/>
        <w:rPr>
          <w:b/>
          <w:sz w:val="28"/>
          <w:szCs w:val="28"/>
          <w:u w:val="single"/>
        </w:rPr>
      </w:pPr>
      <w:r w:rsidRPr="007F7CF1">
        <w:rPr>
          <w:b/>
          <w:sz w:val="28"/>
          <w:szCs w:val="28"/>
        </w:rPr>
        <w:t xml:space="preserve">WORD COUNT: </w:t>
      </w:r>
      <w:r w:rsidRPr="007F7CF1">
        <w:rPr>
          <w:b/>
          <w:sz w:val="28"/>
          <w:szCs w:val="28"/>
          <w:u w:val="single"/>
        </w:rPr>
        <w:t xml:space="preserve">750 </w:t>
      </w:r>
      <w:r w:rsidRPr="007F7CF1">
        <w:rPr>
          <w:b/>
          <w:sz w:val="28"/>
          <w:szCs w:val="28"/>
        </w:rPr>
        <w:t>WORDS</w:t>
      </w:r>
      <w:r w:rsidRPr="007F7CF1">
        <w:rPr>
          <w:b/>
          <w:sz w:val="28"/>
          <w:szCs w:val="28"/>
          <w:u w:val="single"/>
        </w:rPr>
        <w:t xml:space="preserve"> </w:t>
      </w:r>
    </w:p>
    <w:p w14:paraId="7D743383" w14:textId="77777777" w:rsidR="00D26AE6" w:rsidRPr="007F7CF1" w:rsidRDefault="00D26AE6" w:rsidP="00D26AE6">
      <w:pPr>
        <w:pStyle w:val="BodyText"/>
        <w:rPr>
          <w:b/>
          <w:sz w:val="28"/>
          <w:szCs w:val="28"/>
          <w:u w:val="single"/>
        </w:rPr>
      </w:pPr>
    </w:p>
    <w:p w14:paraId="6DE91802" w14:textId="77777777" w:rsidR="00D26AE6" w:rsidRPr="007F7CF1" w:rsidRDefault="00D26AE6" w:rsidP="00D26AE6">
      <w:pPr>
        <w:pStyle w:val="BodyText"/>
        <w:rPr>
          <w:b/>
          <w:sz w:val="28"/>
          <w:szCs w:val="28"/>
          <w:u w:val="single"/>
        </w:rPr>
      </w:pPr>
      <w:r w:rsidRPr="007F7CF1">
        <w:rPr>
          <w:b/>
          <w:sz w:val="28"/>
          <w:szCs w:val="28"/>
        </w:rPr>
        <w:t xml:space="preserve">MODULE TUTOR: </w:t>
      </w:r>
      <w:r w:rsidRPr="007F7CF1">
        <w:rPr>
          <w:b/>
          <w:sz w:val="28"/>
          <w:szCs w:val="28"/>
          <w:u w:val="single"/>
        </w:rPr>
        <w:t>Graham Harvey</w:t>
      </w:r>
    </w:p>
    <w:p w14:paraId="224AEE01" w14:textId="77777777" w:rsidR="00D26AE6" w:rsidRPr="007F7CF1" w:rsidRDefault="00D26AE6" w:rsidP="00D26AE6">
      <w:pPr>
        <w:rPr>
          <w:sz w:val="28"/>
          <w:szCs w:val="28"/>
        </w:rPr>
      </w:pPr>
    </w:p>
    <w:p w14:paraId="2F9957C8" w14:textId="77777777" w:rsidR="00D26AE6" w:rsidRPr="007F7CF1" w:rsidRDefault="00D26AE6" w:rsidP="00D26AE6">
      <w:pPr>
        <w:rPr>
          <w:rFonts w:ascii="Times New Roman" w:hAnsi="Times New Roman" w:cs="Times New Roman"/>
          <w:b/>
          <w:sz w:val="28"/>
          <w:szCs w:val="28"/>
        </w:rPr>
      </w:pPr>
      <w:r w:rsidRPr="007F7CF1">
        <w:rPr>
          <w:rFonts w:ascii="Times New Roman" w:hAnsi="Times New Roman" w:cs="Times New Roman"/>
          <w:b/>
          <w:sz w:val="28"/>
          <w:szCs w:val="28"/>
        </w:rPr>
        <w:t xml:space="preserve">SUBMISSION DETAILS:    </w:t>
      </w:r>
    </w:p>
    <w:p w14:paraId="28C96F12" w14:textId="77777777" w:rsidR="00D26AE6" w:rsidRPr="007F7CF1" w:rsidRDefault="00D26AE6" w:rsidP="00D26AE6">
      <w:pPr>
        <w:rPr>
          <w:rFonts w:ascii="Arial" w:hAnsi="Arial" w:cs="Arial"/>
        </w:rPr>
      </w:pPr>
      <w:r w:rsidRPr="007F7CF1">
        <w:rPr>
          <w:rFonts w:ascii="Arial" w:hAnsi="Arial" w:cs="Arial"/>
        </w:rPr>
        <w:t xml:space="preserve">Weekly journal: with reference to a relevant model of experiential learning, submit a journal reflecting on practical experiences highlighting specific points of learning.  The journal must detail research/ reading and other preparation undertaken prior to the activity session and intended preparations for the next activity session (e.g., nutrition, weather forecasts, </w:t>
      </w:r>
      <w:r>
        <w:rPr>
          <w:rFonts w:ascii="Arial" w:hAnsi="Arial" w:cs="Arial"/>
        </w:rPr>
        <w:t xml:space="preserve">skill development, </w:t>
      </w:r>
      <w:r w:rsidRPr="007F7CF1">
        <w:rPr>
          <w:rFonts w:ascii="Arial" w:hAnsi="Arial" w:cs="Arial"/>
        </w:rPr>
        <w:t>equipment).</w:t>
      </w:r>
    </w:p>
    <w:p w14:paraId="52B6D018" w14:textId="77777777" w:rsidR="00D26AE6" w:rsidRPr="007F7CF1" w:rsidRDefault="00D26AE6" w:rsidP="00D26AE6">
      <w:pPr>
        <w:rPr>
          <w:rFonts w:ascii="Times New Roman" w:hAnsi="Times New Roman" w:cs="Times New Roman"/>
          <w:b/>
          <w:sz w:val="28"/>
          <w:szCs w:val="28"/>
        </w:rPr>
      </w:pPr>
    </w:p>
    <w:p w14:paraId="4A59F84B" w14:textId="77777777" w:rsidR="00D26AE6" w:rsidRPr="007F7CF1" w:rsidRDefault="00D26AE6" w:rsidP="00D26AE6">
      <w:pPr>
        <w:rPr>
          <w:rFonts w:ascii="Times New Roman" w:hAnsi="Times New Roman" w:cs="Times New Roman"/>
          <w:b/>
          <w:sz w:val="28"/>
          <w:szCs w:val="28"/>
        </w:rPr>
      </w:pPr>
    </w:p>
    <w:p w14:paraId="78972B56" w14:textId="77777777" w:rsidR="00D26AE6" w:rsidRPr="007F7CF1" w:rsidRDefault="00D26AE6" w:rsidP="00D26AE6">
      <w:pPr>
        <w:rPr>
          <w:rFonts w:ascii="Times New Roman" w:hAnsi="Times New Roman" w:cs="Times New Roman"/>
          <w:b/>
          <w:sz w:val="28"/>
          <w:szCs w:val="28"/>
        </w:rPr>
      </w:pPr>
    </w:p>
    <w:p w14:paraId="5A667721" w14:textId="77777777" w:rsidR="00D26AE6" w:rsidRPr="007F7CF1" w:rsidRDefault="00D26AE6" w:rsidP="00D26AE6">
      <w:pPr>
        <w:rPr>
          <w:rFonts w:ascii="Times New Roman" w:hAnsi="Times New Roman" w:cs="Times New Roman"/>
          <w:b/>
          <w:sz w:val="28"/>
          <w:szCs w:val="28"/>
        </w:rPr>
      </w:pPr>
    </w:p>
    <w:p w14:paraId="27F5149E" w14:textId="77777777" w:rsidR="00D26AE6" w:rsidRPr="007F7CF1" w:rsidRDefault="00D26AE6" w:rsidP="00D26AE6">
      <w:r w:rsidRPr="007F7CF1">
        <w:tab/>
      </w:r>
      <w:r w:rsidRPr="007F7CF1">
        <w:tab/>
      </w:r>
      <w:r w:rsidRPr="007F7CF1">
        <w:tab/>
      </w:r>
    </w:p>
    <w:p w14:paraId="0024ACE5" w14:textId="77777777" w:rsidR="00D26AE6" w:rsidRPr="007F7CF1" w:rsidRDefault="00D26AE6" w:rsidP="00D26AE6"/>
    <w:p w14:paraId="1A098936" w14:textId="77777777" w:rsidR="00D26AE6" w:rsidRPr="007F7CF1" w:rsidRDefault="00D26AE6" w:rsidP="00D26AE6"/>
    <w:p w14:paraId="7AE1A30C" w14:textId="77777777" w:rsidR="00D26AE6" w:rsidRPr="007F7CF1" w:rsidRDefault="00D26AE6" w:rsidP="00D26AE6"/>
    <w:p w14:paraId="3D39080A" w14:textId="77777777" w:rsidR="00D26AE6" w:rsidRPr="007F7CF1" w:rsidRDefault="00D26AE6" w:rsidP="00D26AE6"/>
    <w:p w14:paraId="4FF63D46" w14:textId="77777777" w:rsidR="00D26AE6" w:rsidRPr="007F7CF1" w:rsidRDefault="00D26AE6" w:rsidP="00D26AE6"/>
    <w:p w14:paraId="349997DF" w14:textId="77777777" w:rsidR="00D26AE6" w:rsidRPr="007F7CF1" w:rsidRDefault="00D26AE6" w:rsidP="00D26AE6"/>
    <w:p w14:paraId="03642001" w14:textId="77777777" w:rsidR="00D26AE6" w:rsidRPr="007F7CF1" w:rsidRDefault="00D26AE6" w:rsidP="00D26AE6">
      <w:r w:rsidRPr="007F7CF1">
        <w:lastRenderedPageBreak/>
        <w:tab/>
      </w:r>
      <w:r w:rsidRPr="007F7CF1">
        <w:tab/>
      </w:r>
      <w:r w:rsidRPr="007F7CF1">
        <w:tab/>
      </w:r>
    </w:p>
    <w:p w14:paraId="332C7F9C" w14:textId="77777777" w:rsidR="00D26AE6" w:rsidRPr="007F7CF1" w:rsidRDefault="00D26AE6" w:rsidP="00D26AE6">
      <w:pPr>
        <w:pStyle w:val="Title"/>
      </w:pPr>
      <w:r w:rsidRPr="007F7CF1">
        <w:t>School of Sport, Health &amp; Outdoor Education</w:t>
      </w:r>
    </w:p>
    <w:p w14:paraId="4D2854D2" w14:textId="77777777" w:rsidR="00D26AE6" w:rsidRPr="007F7CF1" w:rsidRDefault="00D26AE6" w:rsidP="00D26AE6">
      <w:pPr>
        <w:rPr>
          <w:b/>
          <w:bCs/>
          <w:sz w:val="16"/>
          <w:szCs w:val="16"/>
        </w:rPr>
      </w:pPr>
    </w:p>
    <w:p w14:paraId="1F4ACB44" w14:textId="77777777" w:rsidR="00D26AE6" w:rsidRPr="007F7CF1" w:rsidRDefault="00D26AE6" w:rsidP="00D26AE6">
      <w:pPr>
        <w:pStyle w:val="Subtitle"/>
      </w:pPr>
      <w:r w:rsidRPr="007F7CF1">
        <w:t>Assessment Feedback Sheet</w:t>
      </w:r>
    </w:p>
    <w:p w14:paraId="1364B46A" w14:textId="77777777" w:rsidR="00D26AE6" w:rsidRPr="007F7CF1" w:rsidRDefault="00D26AE6" w:rsidP="00D26AE6">
      <w:pPr>
        <w:pStyle w:val="Subtitle"/>
        <w:rPr>
          <w:sz w:val="16"/>
          <w:szCs w:val="16"/>
        </w:rPr>
      </w:pPr>
    </w:p>
    <w:p w14:paraId="196A0FA4" w14:textId="4FA1F94D" w:rsidR="00D26AE6" w:rsidRPr="007F7CF1" w:rsidRDefault="00D26AE6" w:rsidP="00D26AE6">
      <w:pPr>
        <w:pStyle w:val="Subtitle"/>
        <w:jc w:val="both"/>
        <w:rPr>
          <w:b/>
          <w:bCs/>
          <w:u w:val="none"/>
        </w:rPr>
      </w:pPr>
      <w:r w:rsidRPr="007F7CF1">
        <w:rPr>
          <w:b/>
          <w:bCs/>
          <w:sz w:val="24"/>
          <w:szCs w:val="24"/>
          <w:u w:val="none"/>
        </w:rPr>
        <w:tab/>
        <w:t xml:space="preserve">                Student No./Name:</w:t>
      </w:r>
      <w:r w:rsidR="00136764">
        <w:rPr>
          <w:b/>
          <w:bCs/>
          <w:sz w:val="24"/>
          <w:szCs w:val="24"/>
          <w:u w:val="none"/>
        </w:rPr>
        <w:t xml:space="preserve"> </w:t>
      </w:r>
      <w:r w:rsidR="00136764">
        <w:rPr>
          <w:bCs/>
          <w:sz w:val="24"/>
          <w:szCs w:val="24"/>
          <w:u w:val="none"/>
        </w:rPr>
        <w:t>1500166</w:t>
      </w:r>
      <w:r w:rsidRPr="007F7CF1">
        <w:rPr>
          <w:b/>
          <w:bCs/>
          <w:sz w:val="24"/>
          <w:szCs w:val="24"/>
          <w:u w:val="none"/>
        </w:rPr>
        <w:tab/>
      </w:r>
    </w:p>
    <w:p w14:paraId="14E6C4D9" w14:textId="40940106" w:rsidR="00D26AE6" w:rsidRPr="007F7CF1" w:rsidRDefault="00D26AE6" w:rsidP="00D26AE6">
      <w:pPr>
        <w:pStyle w:val="Subtitle"/>
        <w:jc w:val="left"/>
        <w:rPr>
          <w:b/>
          <w:bCs/>
          <w:sz w:val="24"/>
          <w:szCs w:val="24"/>
          <w:u w:val="none"/>
        </w:rPr>
      </w:pPr>
      <w:r w:rsidRPr="007F7CF1">
        <w:rPr>
          <w:b/>
          <w:bCs/>
          <w:sz w:val="24"/>
          <w:szCs w:val="24"/>
          <w:u w:val="none"/>
        </w:rPr>
        <w:t xml:space="preserve">                                               Module:</w:t>
      </w:r>
      <w:r w:rsidR="00136764">
        <w:rPr>
          <w:b/>
          <w:bCs/>
          <w:sz w:val="24"/>
          <w:szCs w:val="24"/>
          <w:u w:val="none"/>
        </w:rPr>
        <w:t xml:space="preserve"> </w:t>
      </w:r>
      <w:r w:rsidR="00136764">
        <w:rPr>
          <w:bCs/>
          <w:sz w:val="24"/>
          <w:szCs w:val="24"/>
          <w:u w:val="none"/>
        </w:rPr>
        <w:t>Making Safety Personal</w:t>
      </w:r>
      <w:r w:rsidRPr="007F7CF1">
        <w:rPr>
          <w:b/>
          <w:bCs/>
          <w:sz w:val="24"/>
          <w:szCs w:val="24"/>
          <w:u w:val="none"/>
        </w:rPr>
        <w:tab/>
      </w:r>
    </w:p>
    <w:p w14:paraId="741A6A22" w14:textId="08F80EA3" w:rsidR="00D26AE6" w:rsidRPr="00136764" w:rsidRDefault="00D26AE6" w:rsidP="00D26AE6">
      <w:pPr>
        <w:pStyle w:val="Subtitle"/>
        <w:jc w:val="left"/>
        <w:rPr>
          <w:bCs/>
          <w:sz w:val="24"/>
          <w:szCs w:val="24"/>
          <w:u w:val="none"/>
        </w:rPr>
      </w:pPr>
      <w:r w:rsidRPr="007F7CF1">
        <w:rPr>
          <w:b/>
          <w:bCs/>
          <w:sz w:val="24"/>
          <w:szCs w:val="24"/>
          <w:u w:val="none"/>
        </w:rPr>
        <w:t xml:space="preserve">                                     Module Code: </w:t>
      </w:r>
      <w:r w:rsidR="00136764">
        <w:rPr>
          <w:bCs/>
          <w:sz w:val="24"/>
          <w:szCs w:val="24"/>
          <w:u w:val="none"/>
        </w:rPr>
        <w:t>SHSS4077</w:t>
      </w:r>
    </w:p>
    <w:p w14:paraId="3466881F" w14:textId="77777777" w:rsidR="00D26AE6" w:rsidRPr="007F7CF1" w:rsidRDefault="00D26AE6" w:rsidP="00D26AE6">
      <w:pPr>
        <w:pStyle w:val="Subtitle"/>
        <w:jc w:val="left"/>
        <w:rPr>
          <w:b/>
          <w:bCs/>
          <w:sz w:val="24"/>
          <w:szCs w:val="24"/>
          <w:u w:val="none"/>
        </w:rPr>
      </w:pPr>
    </w:p>
    <w:p w14:paraId="5C80EB25" w14:textId="77777777" w:rsidR="00D26AE6" w:rsidRPr="007F7CF1" w:rsidRDefault="00D26AE6" w:rsidP="00D26AE6">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26AE6" w:rsidRPr="007F7CF1" w14:paraId="52E88862" w14:textId="77777777" w:rsidTr="00233A9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8C9DB22" w14:textId="77777777" w:rsidR="00D26AE6" w:rsidRPr="007F7CF1" w:rsidRDefault="00D26AE6" w:rsidP="00233A90">
            <w:pPr>
              <w:pStyle w:val="Subtitle"/>
              <w:rPr>
                <w:b/>
                <w:bCs/>
                <w:sz w:val="24"/>
                <w:szCs w:val="24"/>
                <w:u w:val="none"/>
              </w:rPr>
            </w:pPr>
            <w:r w:rsidRPr="007F7CF1">
              <w:rPr>
                <w:b/>
                <w:sz w:val="18"/>
                <w:szCs w:val="18"/>
                <w:u w:val="none"/>
              </w:rPr>
              <w:t>Personal Evaluation</w:t>
            </w:r>
            <w:r w:rsidRPr="007F7CF1">
              <w:rPr>
                <w:bCs/>
                <w:sz w:val="18"/>
                <w:szCs w:val="18"/>
                <w:u w:val="none"/>
              </w:rPr>
              <w:t xml:space="preserve"> – to support your academic progress please complete the section below </w:t>
            </w:r>
            <w:r w:rsidRPr="007F7CF1">
              <w:rPr>
                <w:b/>
                <w:bCs/>
                <w:sz w:val="18"/>
                <w:szCs w:val="18"/>
              </w:rPr>
              <w:t>BEFORE</w:t>
            </w:r>
            <w:r w:rsidRPr="007F7CF1">
              <w:rPr>
                <w:bCs/>
                <w:sz w:val="18"/>
                <w:szCs w:val="18"/>
                <w:u w:val="none"/>
              </w:rPr>
              <w:t xml:space="preserve"> submitting your work.</w:t>
            </w:r>
          </w:p>
        </w:tc>
      </w:tr>
      <w:tr w:rsidR="00D26AE6" w:rsidRPr="007F7CF1" w14:paraId="1DA71D06" w14:textId="77777777" w:rsidTr="00233A9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DC4FA0F" w14:textId="77777777" w:rsidR="00D26AE6" w:rsidRPr="007F7CF1" w:rsidRDefault="00D26AE6" w:rsidP="00233A90">
            <w:pPr>
              <w:ind w:left="113" w:right="113"/>
              <w:rPr>
                <w:rFonts w:ascii="Times New Roman" w:hAnsi="Times New Roman" w:cs="Times New Roman"/>
                <w:sz w:val="16"/>
                <w:szCs w:val="16"/>
              </w:rPr>
            </w:pPr>
            <w:r w:rsidRPr="007F7CF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8B9DEDA" w14:textId="4C4158D2" w:rsidR="00D26AE6" w:rsidRPr="00D26AE6" w:rsidRDefault="00D26AE6" w:rsidP="00D26AE6">
            <w:pPr>
              <w:pStyle w:val="Subtitle"/>
              <w:jc w:val="left"/>
              <w:rPr>
                <w:bCs/>
                <w:sz w:val="24"/>
                <w:szCs w:val="24"/>
                <w:u w:val="none"/>
              </w:rPr>
            </w:pPr>
            <w:r>
              <w:rPr>
                <w:bCs/>
                <w:sz w:val="24"/>
                <w:szCs w:val="24"/>
                <w:u w:val="none"/>
              </w:rPr>
              <w:t>I focused on one aspect of the day instead of trying to fit everything into the journal.</w:t>
            </w:r>
          </w:p>
        </w:tc>
      </w:tr>
      <w:tr w:rsidR="00D26AE6" w:rsidRPr="007F7CF1" w14:paraId="7FBC84DB" w14:textId="77777777" w:rsidTr="00233A9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F114220" w14:textId="77777777" w:rsidR="00D26AE6" w:rsidRPr="007F7CF1" w:rsidRDefault="00D26AE6" w:rsidP="00233A90">
            <w:pPr>
              <w:ind w:left="113" w:right="113"/>
              <w:rPr>
                <w:rFonts w:ascii="Times New Roman" w:hAnsi="Times New Roman" w:cs="Times New Roman"/>
                <w:sz w:val="16"/>
                <w:szCs w:val="16"/>
              </w:rPr>
            </w:pPr>
            <w:r w:rsidRPr="007F7CF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422A263" w14:textId="01F942CA" w:rsidR="00D26AE6" w:rsidRPr="00D26AE6" w:rsidRDefault="00D26AE6" w:rsidP="00D26AE6">
            <w:pPr>
              <w:pStyle w:val="Subtitle"/>
              <w:jc w:val="left"/>
              <w:rPr>
                <w:bCs/>
                <w:sz w:val="24"/>
                <w:szCs w:val="24"/>
                <w:u w:val="none"/>
              </w:rPr>
            </w:pPr>
            <w:r>
              <w:rPr>
                <w:bCs/>
                <w:sz w:val="24"/>
                <w:szCs w:val="24"/>
                <w:u w:val="none"/>
              </w:rPr>
              <w:t>I know I need to reference more academic journals instead of just books.</w:t>
            </w:r>
          </w:p>
        </w:tc>
      </w:tr>
      <w:tr w:rsidR="00D26AE6" w:rsidRPr="007F7CF1" w14:paraId="03A22F52" w14:textId="77777777" w:rsidTr="00233A9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E41BE0A" w14:textId="77777777" w:rsidR="00D26AE6" w:rsidRPr="007F7CF1" w:rsidRDefault="00D26AE6" w:rsidP="00233A90">
            <w:pPr>
              <w:ind w:left="113" w:right="113"/>
              <w:rPr>
                <w:rFonts w:ascii="Times New Roman" w:hAnsi="Times New Roman" w:cs="Times New Roman"/>
                <w:sz w:val="16"/>
                <w:szCs w:val="16"/>
              </w:rPr>
            </w:pPr>
            <w:r w:rsidRPr="007F7CF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B2488D5" w14:textId="5283F255" w:rsidR="00D26AE6" w:rsidRPr="00D26AE6" w:rsidRDefault="00D26AE6" w:rsidP="00D26AE6">
            <w:pPr>
              <w:pStyle w:val="Subtitle"/>
              <w:jc w:val="left"/>
              <w:rPr>
                <w:bCs/>
                <w:sz w:val="24"/>
                <w:szCs w:val="24"/>
                <w:u w:val="none"/>
              </w:rPr>
            </w:pPr>
            <w:r>
              <w:rPr>
                <w:bCs/>
                <w:sz w:val="24"/>
                <w:szCs w:val="24"/>
                <w:u w:val="none"/>
              </w:rPr>
              <w:t>I enjoyed learning about informal education and the best way I learn.</w:t>
            </w:r>
          </w:p>
        </w:tc>
      </w:tr>
      <w:tr w:rsidR="00D26AE6" w:rsidRPr="007F7CF1" w14:paraId="0037D9E5" w14:textId="77777777" w:rsidTr="00233A90">
        <w:trPr>
          <w:cantSplit/>
        </w:trPr>
        <w:tc>
          <w:tcPr>
            <w:tcW w:w="2305" w:type="dxa"/>
            <w:vMerge w:val="restart"/>
            <w:tcBorders>
              <w:top w:val="single" w:sz="4" w:space="0" w:color="auto"/>
              <w:left w:val="thinThickLargeGap" w:sz="24" w:space="0" w:color="auto"/>
              <w:bottom w:val="single" w:sz="6" w:space="0" w:color="auto"/>
            </w:tcBorders>
          </w:tcPr>
          <w:p w14:paraId="7FFE0B64" w14:textId="77777777" w:rsidR="00D26AE6" w:rsidRPr="007F7CF1" w:rsidRDefault="00D26AE6" w:rsidP="00233A90">
            <w:pPr>
              <w:pStyle w:val="Subtitle"/>
              <w:jc w:val="left"/>
              <w:rPr>
                <w:b/>
                <w:bCs/>
                <w:sz w:val="24"/>
                <w:szCs w:val="24"/>
                <w:u w:val="none"/>
              </w:rPr>
            </w:pPr>
          </w:p>
          <w:p w14:paraId="5007FAC8" w14:textId="77777777" w:rsidR="00D26AE6" w:rsidRPr="007F7CF1" w:rsidRDefault="00D26AE6" w:rsidP="00233A90">
            <w:pPr>
              <w:pStyle w:val="Subtitle"/>
              <w:rPr>
                <w:b/>
                <w:bCs/>
                <w:sz w:val="24"/>
                <w:szCs w:val="24"/>
                <w:u w:val="none"/>
              </w:rPr>
            </w:pPr>
            <w:r w:rsidRPr="007F7CF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5D2CA372" w14:textId="77777777" w:rsidR="00D26AE6" w:rsidRPr="007F7CF1" w:rsidRDefault="00D26AE6" w:rsidP="00233A90">
            <w:pPr>
              <w:ind w:left="113" w:right="113"/>
              <w:rPr>
                <w:sz w:val="16"/>
                <w:szCs w:val="16"/>
              </w:rPr>
            </w:pPr>
            <w:r w:rsidRPr="007F7CF1">
              <w:rPr>
                <w:sz w:val="16"/>
                <w:szCs w:val="16"/>
              </w:rPr>
              <w:t>Learning</w:t>
            </w:r>
          </w:p>
          <w:p w14:paraId="14872F9F" w14:textId="77777777" w:rsidR="00D26AE6" w:rsidRPr="007F7CF1" w:rsidRDefault="00D26AE6" w:rsidP="00233A90">
            <w:pPr>
              <w:ind w:left="113" w:right="113"/>
              <w:rPr>
                <w:sz w:val="16"/>
                <w:szCs w:val="16"/>
              </w:rPr>
            </w:pPr>
            <w:r w:rsidRPr="007F7CF1">
              <w:rPr>
                <w:sz w:val="16"/>
                <w:szCs w:val="16"/>
              </w:rPr>
              <w:t>Outcomes</w:t>
            </w:r>
          </w:p>
          <w:p w14:paraId="213AAD1F" w14:textId="77777777" w:rsidR="00D26AE6" w:rsidRPr="007F7CF1" w:rsidRDefault="00D26AE6" w:rsidP="00233A90">
            <w:pPr>
              <w:ind w:left="113" w:right="113"/>
              <w:rPr>
                <w:sz w:val="16"/>
                <w:szCs w:val="16"/>
              </w:rPr>
            </w:pPr>
          </w:p>
          <w:p w14:paraId="6310473D" w14:textId="77777777" w:rsidR="00D26AE6" w:rsidRPr="007F7CF1" w:rsidRDefault="00D26AE6" w:rsidP="00233A9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0289EC38" w14:textId="77777777" w:rsidR="00D26AE6" w:rsidRPr="007F7CF1" w:rsidRDefault="00D26AE6" w:rsidP="00233A90">
            <w:pPr>
              <w:pStyle w:val="Subtitle"/>
              <w:rPr>
                <w:b/>
                <w:bCs/>
                <w:sz w:val="24"/>
                <w:szCs w:val="24"/>
                <w:u w:val="none"/>
              </w:rPr>
            </w:pPr>
            <w:r w:rsidRPr="007F7CF1">
              <w:rPr>
                <w:b/>
                <w:bCs/>
                <w:sz w:val="24"/>
                <w:szCs w:val="24"/>
                <w:u w:val="none"/>
              </w:rPr>
              <w:t>GRADE</w:t>
            </w:r>
          </w:p>
        </w:tc>
      </w:tr>
      <w:tr w:rsidR="00D26AE6" w:rsidRPr="007F7CF1" w14:paraId="4C858A22" w14:textId="77777777" w:rsidTr="00233A90">
        <w:trPr>
          <w:cantSplit/>
        </w:trPr>
        <w:tc>
          <w:tcPr>
            <w:tcW w:w="2305" w:type="dxa"/>
            <w:vMerge/>
            <w:tcBorders>
              <w:top w:val="single" w:sz="6" w:space="0" w:color="auto"/>
              <w:left w:val="thinThickLargeGap" w:sz="24" w:space="0" w:color="auto"/>
              <w:bottom w:val="single" w:sz="6" w:space="0" w:color="auto"/>
            </w:tcBorders>
          </w:tcPr>
          <w:p w14:paraId="79AEC67C" w14:textId="77777777" w:rsidR="00D26AE6" w:rsidRPr="007F7CF1" w:rsidRDefault="00D26AE6" w:rsidP="00233A9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1017EE6" w14:textId="77777777" w:rsidR="00D26AE6" w:rsidRPr="007F7CF1" w:rsidRDefault="00D26AE6" w:rsidP="00233A9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16E10F2" w14:textId="77777777" w:rsidR="00D26AE6" w:rsidRPr="007F7CF1" w:rsidRDefault="00D26AE6" w:rsidP="00233A90">
            <w:pPr>
              <w:pStyle w:val="Subtitle"/>
              <w:rPr>
                <w:b/>
                <w:bCs/>
                <w:sz w:val="16"/>
                <w:szCs w:val="16"/>
                <w:u w:val="none"/>
              </w:rPr>
            </w:pPr>
            <w:r w:rsidRPr="007F7CF1">
              <w:rPr>
                <w:b/>
                <w:bCs/>
                <w:sz w:val="16"/>
                <w:szCs w:val="16"/>
                <w:u w:val="none"/>
              </w:rPr>
              <w:t>Poor</w:t>
            </w:r>
          </w:p>
          <w:p w14:paraId="268D1A7D" w14:textId="77777777" w:rsidR="00D26AE6" w:rsidRPr="007F7CF1" w:rsidRDefault="00D26AE6" w:rsidP="00233A90">
            <w:pPr>
              <w:pStyle w:val="Subtitle"/>
              <w:rPr>
                <w:b/>
                <w:bCs/>
                <w:sz w:val="16"/>
                <w:szCs w:val="16"/>
                <w:u w:val="none"/>
              </w:rPr>
            </w:pPr>
            <w:r w:rsidRPr="007F7CF1">
              <w:rPr>
                <w:b/>
                <w:bCs/>
                <w:sz w:val="16"/>
                <w:szCs w:val="16"/>
                <w:u w:val="none"/>
              </w:rPr>
              <w:t>&lt; 20%</w:t>
            </w:r>
          </w:p>
          <w:p w14:paraId="0E3DE995" w14:textId="77777777" w:rsidR="00D26AE6" w:rsidRPr="007F7CF1" w:rsidRDefault="00D26AE6" w:rsidP="00233A90">
            <w:pPr>
              <w:pStyle w:val="Subtitle"/>
              <w:rPr>
                <w:sz w:val="16"/>
                <w:szCs w:val="16"/>
                <w:u w:val="none"/>
              </w:rPr>
            </w:pPr>
          </w:p>
        </w:tc>
        <w:tc>
          <w:tcPr>
            <w:tcW w:w="923" w:type="dxa"/>
            <w:tcBorders>
              <w:top w:val="single" w:sz="6" w:space="0" w:color="auto"/>
              <w:left w:val="single" w:sz="6" w:space="0" w:color="auto"/>
              <w:right w:val="single" w:sz="6" w:space="0" w:color="auto"/>
            </w:tcBorders>
          </w:tcPr>
          <w:p w14:paraId="7836A722" w14:textId="77777777" w:rsidR="00D26AE6" w:rsidRPr="007F7CF1" w:rsidRDefault="00D26AE6" w:rsidP="00233A90">
            <w:pPr>
              <w:pStyle w:val="Subtitle"/>
              <w:rPr>
                <w:b/>
                <w:sz w:val="16"/>
                <w:szCs w:val="16"/>
                <w:u w:val="none"/>
              </w:rPr>
            </w:pPr>
            <w:r w:rsidRPr="007F7CF1">
              <w:rPr>
                <w:b/>
                <w:sz w:val="16"/>
                <w:szCs w:val="16"/>
                <w:u w:val="none"/>
              </w:rPr>
              <w:t>Weak</w:t>
            </w:r>
          </w:p>
          <w:p w14:paraId="63B6B16B" w14:textId="77777777" w:rsidR="00D26AE6" w:rsidRPr="007F7CF1" w:rsidRDefault="00D26AE6" w:rsidP="00233A90">
            <w:pPr>
              <w:pStyle w:val="Subtitle"/>
              <w:rPr>
                <w:b/>
                <w:sz w:val="16"/>
                <w:szCs w:val="16"/>
                <w:u w:val="none"/>
              </w:rPr>
            </w:pPr>
            <w:r w:rsidRPr="007F7CF1">
              <w:rPr>
                <w:b/>
                <w:sz w:val="16"/>
                <w:szCs w:val="16"/>
                <w:u w:val="none"/>
              </w:rPr>
              <w:t>20-29%</w:t>
            </w:r>
          </w:p>
        </w:tc>
        <w:tc>
          <w:tcPr>
            <w:tcW w:w="922" w:type="dxa"/>
            <w:gridSpan w:val="2"/>
            <w:tcBorders>
              <w:top w:val="single" w:sz="6" w:space="0" w:color="auto"/>
              <w:left w:val="single" w:sz="6" w:space="0" w:color="auto"/>
              <w:right w:val="single" w:sz="6" w:space="0" w:color="auto"/>
            </w:tcBorders>
          </w:tcPr>
          <w:p w14:paraId="72C14FA0" w14:textId="77777777" w:rsidR="00D26AE6" w:rsidRPr="007F7CF1" w:rsidRDefault="00D26AE6" w:rsidP="00233A90">
            <w:pPr>
              <w:pStyle w:val="Subtitle"/>
              <w:rPr>
                <w:b/>
                <w:bCs/>
                <w:sz w:val="16"/>
                <w:szCs w:val="16"/>
                <w:u w:val="none"/>
              </w:rPr>
            </w:pPr>
            <w:r w:rsidRPr="007F7CF1">
              <w:rPr>
                <w:b/>
                <w:bCs/>
                <w:sz w:val="16"/>
                <w:szCs w:val="16"/>
                <w:u w:val="none"/>
              </w:rPr>
              <w:t>Unsatisfactory</w:t>
            </w:r>
          </w:p>
          <w:p w14:paraId="7D18B3B1" w14:textId="77777777" w:rsidR="00D26AE6" w:rsidRPr="007F7CF1" w:rsidRDefault="00D26AE6" w:rsidP="00233A90">
            <w:pPr>
              <w:pStyle w:val="Subtitle"/>
              <w:rPr>
                <w:b/>
                <w:bCs/>
                <w:sz w:val="16"/>
                <w:szCs w:val="16"/>
                <w:u w:val="none"/>
              </w:rPr>
            </w:pPr>
            <w:r w:rsidRPr="007F7CF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37B29632" w14:textId="77777777" w:rsidR="00D26AE6" w:rsidRPr="007F7CF1" w:rsidRDefault="00D26AE6" w:rsidP="00233A90">
            <w:pPr>
              <w:pStyle w:val="Subtitle"/>
              <w:rPr>
                <w:b/>
                <w:bCs/>
                <w:sz w:val="16"/>
                <w:szCs w:val="16"/>
                <w:u w:val="none"/>
              </w:rPr>
            </w:pPr>
            <w:r w:rsidRPr="007F7CF1">
              <w:rPr>
                <w:b/>
                <w:bCs/>
                <w:sz w:val="16"/>
                <w:szCs w:val="16"/>
                <w:u w:val="none"/>
              </w:rPr>
              <w:t>Satisfactory</w:t>
            </w:r>
          </w:p>
          <w:p w14:paraId="5938D09B" w14:textId="77777777" w:rsidR="00D26AE6" w:rsidRPr="007F7CF1" w:rsidRDefault="00D26AE6" w:rsidP="00233A90">
            <w:pPr>
              <w:pStyle w:val="Subtitle"/>
              <w:rPr>
                <w:b/>
                <w:bCs/>
                <w:sz w:val="16"/>
                <w:szCs w:val="16"/>
                <w:u w:val="none"/>
              </w:rPr>
            </w:pPr>
            <w:r w:rsidRPr="007F7CF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73A7BF58" w14:textId="77777777" w:rsidR="00D26AE6" w:rsidRPr="007F7CF1" w:rsidRDefault="00D26AE6" w:rsidP="00233A90">
            <w:pPr>
              <w:pStyle w:val="Subtitle"/>
              <w:rPr>
                <w:b/>
                <w:bCs/>
                <w:sz w:val="16"/>
                <w:szCs w:val="16"/>
                <w:u w:val="none"/>
              </w:rPr>
            </w:pPr>
            <w:r w:rsidRPr="007F7CF1">
              <w:rPr>
                <w:b/>
                <w:bCs/>
                <w:sz w:val="16"/>
                <w:szCs w:val="16"/>
                <w:u w:val="none"/>
              </w:rPr>
              <w:t>Good</w:t>
            </w:r>
          </w:p>
          <w:p w14:paraId="05648889" w14:textId="77777777" w:rsidR="00D26AE6" w:rsidRPr="007F7CF1" w:rsidRDefault="00D26AE6" w:rsidP="00233A90">
            <w:pPr>
              <w:pStyle w:val="Subtitle"/>
              <w:rPr>
                <w:b/>
                <w:bCs/>
                <w:sz w:val="16"/>
                <w:szCs w:val="16"/>
                <w:u w:val="none"/>
              </w:rPr>
            </w:pPr>
            <w:r w:rsidRPr="007F7CF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7CD6A318" w14:textId="77777777" w:rsidR="00D26AE6" w:rsidRPr="007F7CF1" w:rsidRDefault="00D26AE6" w:rsidP="00233A90">
            <w:pPr>
              <w:pStyle w:val="Subtitle"/>
              <w:rPr>
                <w:b/>
                <w:bCs/>
                <w:sz w:val="16"/>
                <w:szCs w:val="16"/>
                <w:u w:val="none"/>
              </w:rPr>
            </w:pPr>
            <w:r w:rsidRPr="007F7CF1">
              <w:rPr>
                <w:b/>
                <w:bCs/>
                <w:sz w:val="16"/>
                <w:szCs w:val="16"/>
                <w:u w:val="none"/>
              </w:rPr>
              <w:t>Very Good</w:t>
            </w:r>
          </w:p>
          <w:p w14:paraId="513BB9D1" w14:textId="77777777" w:rsidR="00D26AE6" w:rsidRPr="007F7CF1" w:rsidRDefault="00D26AE6" w:rsidP="00233A90">
            <w:pPr>
              <w:pStyle w:val="Subtitle"/>
              <w:rPr>
                <w:b/>
                <w:bCs/>
                <w:sz w:val="16"/>
                <w:szCs w:val="16"/>
                <w:u w:val="none"/>
              </w:rPr>
            </w:pPr>
            <w:r w:rsidRPr="007F7CF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54688E" w14:textId="77777777" w:rsidR="00D26AE6" w:rsidRPr="007F7CF1" w:rsidRDefault="00D26AE6" w:rsidP="00233A90">
            <w:pPr>
              <w:pStyle w:val="Subtitle"/>
              <w:rPr>
                <w:b/>
                <w:bCs/>
                <w:sz w:val="16"/>
                <w:szCs w:val="16"/>
                <w:u w:val="none"/>
              </w:rPr>
            </w:pPr>
            <w:r w:rsidRPr="007F7CF1">
              <w:rPr>
                <w:b/>
                <w:bCs/>
                <w:sz w:val="16"/>
                <w:szCs w:val="16"/>
                <w:u w:val="none"/>
              </w:rPr>
              <w:t>Excellent</w:t>
            </w:r>
          </w:p>
          <w:p w14:paraId="703C036C" w14:textId="77777777" w:rsidR="00D26AE6" w:rsidRPr="007F7CF1" w:rsidRDefault="00D26AE6" w:rsidP="00233A90">
            <w:pPr>
              <w:pStyle w:val="Subtitle"/>
              <w:rPr>
                <w:b/>
                <w:bCs/>
                <w:sz w:val="16"/>
                <w:szCs w:val="16"/>
                <w:u w:val="none"/>
              </w:rPr>
            </w:pPr>
            <w:r w:rsidRPr="007F7CF1">
              <w:rPr>
                <w:b/>
                <w:bCs/>
                <w:sz w:val="16"/>
                <w:szCs w:val="16"/>
                <w:u w:val="none"/>
              </w:rPr>
              <w:t>70 – 84%</w:t>
            </w:r>
          </w:p>
        </w:tc>
        <w:tc>
          <w:tcPr>
            <w:tcW w:w="923" w:type="dxa"/>
            <w:tcBorders>
              <w:top w:val="single" w:sz="6" w:space="0" w:color="auto"/>
              <w:left w:val="single" w:sz="6" w:space="0" w:color="auto"/>
              <w:right w:val="single" w:sz="6" w:space="0" w:color="auto"/>
            </w:tcBorders>
          </w:tcPr>
          <w:p w14:paraId="495C3F8B" w14:textId="77777777" w:rsidR="00D26AE6" w:rsidRPr="007F7CF1" w:rsidRDefault="00D26AE6" w:rsidP="00233A90">
            <w:pPr>
              <w:pStyle w:val="Subtitle"/>
              <w:rPr>
                <w:b/>
                <w:bCs/>
                <w:sz w:val="16"/>
                <w:szCs w:val="16"/>
                <w:u w:val="none"/>
              </w:rPr>
            </w:pPr>
            <w:r w:rsidRPr="007F7CF1">
              <w:rPr>
                <w:b/>
                <w:bCs/>
                <w:sz w:val="16"/>
                <w:szCs w:val="16"/>
                <w:u w:val="none"/>
              </w:rPr>
              <w:t>Exceptional</w:t>
            </w:r>
          </w:p>
          <w:p w14:paraId="72FE9454" w14:textId="77777777" w:rsidR="00D26AE6" w:rsidRPr="007F7CF1" w:rsidRDefault="00D26AE6" w:rsidP="00233A90">
            <w:pPr>
              <w:pStyle w:val="Subtitle"/>
              <w:rPr>
                <w:b/>
                <w:bCs/>
                <w:sz w:val="16"/>
                <w:szCs w:val="16"/>
                <w:u w:val="none"/>
              </w:rPr>
            </w:pPr>
            <w:r w:rsidRPr="007F7CF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2B8D5CBE" w14:textId="77777777" w:rsidR="00D26AE6" w:rsidRPr="007F7CF1" w:rsidRDefault="00D26AE6" w:rsidP="00233A90">
            <w:pPr>
              <w:pStyle w:val="Subtitle"/>
              <w:jc w:val="left"/>
              <w:rPr>
                <w:b/>
                <w:bCs/>
                <w:sz w:val="18"/>
                <w:szCs w:val="18"/>
                <w:u w:val="none"/>
              </w:rPr>
            </w:pPr>
          </w:p>
          <w:p w14:paraId="692BB32C" w14:textId="77777777" w:rsidR="00D26AE6" w:rsidRPr="007F7CF1" w:rsidRDefault="00D26AE6" w:rsidP="00233A90">
            <w:pPr>
              <w:pStyle w:val="Subtitle"/>
              <w:jc w:val="left"/>
              <w:rPr>
                <w:b/>
                <w:bCs/>
                <w:sz w:val="18"/>
                <w:szCs w:val="18"/>
                <w:u w:val="none"/>
              </w:rPr>
            </w:pPr>
            <w:r w:rsidRPr="007F7CF1">
              <w:rPr>
                <w:b/>
                <w:bCs/>
                <w:sz w:val="18"/>
                <w:szCs w:val="18"/>
                <w:u w:val="none"/>
              </w:rPr>
              <w:t xml:space="preserve">  %</w:t>
            </w:r>
          </w:p>
        </w:tc>
      </w:tr>
      <w:tr w:rsidR="00D26AE6" w:rsidRPr="007F7CF1" w14:paraId="543C24D9" w14:textId="77777777" w:rsidTr="00233A90">
        <w:tc>
          <w:tcPr>
            <w:tcW w:w="2305" w:type="dxa"/>
            <w:tcBorders>
              <w:top w:val="single" w:sz="6" w:space="0" w:color="auto"/>
              <w:left w:val="thinThickLargeGap" w:sz="24" w:space="0" w:color="auto"/>
              <w:bottom w:val="single" w:sz="6" w:space="0" w:color="auto"/>
            </w:tcBorders>
          </w:tcPr>
          <w:p w14:paraId="3A110A73" w14:textId="77777777" w:rsidR="00D26AE6" w:rsidRPr="007F7CF1" w:rsidRDefault="00D26AE6" w:rsidP="00233A90">
            <w:pPr>
              <w:pStyle w:val="Subtitle"/>
              <w:jc w:val="left"/>
              <w:rPr>
                <w:b/>
                <w:bCs/>
                <w:sz w:val="18"/>
                <w:szCs w:val="18"/>
                <w:u w:val="none"/>
              </w:rPr>
            </w:pPr>
            <w:r>
              <w:rPr>
                <w:b/>
                <w:bCs/>
                <w:sz w:val="18"/>
                <w:szCs w:val="18"/>
                <w:u w:val="none"/>
              </w:rPr>
              <w:t>Introduction: Provide a b</w:t>
            </w:r>
            <w:r w:rsidRPr="007F7CF1">
              <w:rPr>
                <w:b/>
                <w:bCs/>
                <w:sz w:val="18"/>
                <w:szCs w:val="18"/>
                <w:u w:val="none"/>
              </w:rPr>
              <w:t>rief</w:t>
            </w:r>
            <w:r>
              <w:rPr>
                <w:b/>
                <w:bCs/>
                <w:sz w:val="18"/>
                <w:szCs w:val="18"/>
                <w:u w:val="none"/>
              </w:rPr>
              <w:t xml:space="preserve"> synopsis of the activity, including relevant </w:t>
            </w:r>
            <w:r w:rsidRPr="007F7CF1">
              <w:rPr>
                <w:b/>
                <w:bCs/>
                <w:sz w:val="18"/>
                <w:szCs w:val="18"/>
                <w:u w:val="none"/>
              </w:rPr>
              <w:t xml:space="preserve">environmental factors.  </w:t>
            </w:r>
          </w:p>
        </w:tc>
        <w:tc>
          <w:tcPr>
            <w:tcW w:w="540" w:type="dxa"/>
            <w:gridSpan w:val="2"/>
            <w:tcBorders>
              <w:top w:val="single" w:sz="6" w:space="0" w:color="auto"/>
              <w:bottom w:val="single" w:sz="6" w:space="0" w:color="auto"/>
              <w:right w:val="single" w:sz="6" w:space="0" w:color="auto"/>
            </w:tcBorders>
          </w:tcPr>
          <w:p w14:paraId="3ACABE49" w14:textId="77777777" w:rsidR="00D26AE6" w:rsidRDefault="00D26AE6" w:rsidP="00233A90">
            <w:pPr>
              <w:pStyle w:val="Subtitle"/>
              <w:rPr>
                <w:b/>
                <w:bCs/>
                <w:sz w:val="18"/>
                <w:szCs w:val="18"/>
                <w:u w:val="none"/>
              </w:rPr>
            </w:pPr>
            <w:r>
              <w:rPr>
                <w:b/>
                <w:bCs/>
                <w:sz w:val="18"/>
                <w:szCs w:val="18"/>
                <w:u w:val="none"/>
              </w:rPr>
              <w:t>2</w:t>
            </w:r>
          </w:p>
          <w:p w14:paraId="0EF2CE90" w14:textId="77777777" w:rsidR="00D26AE6" w:rsidRDefault="00D26AE6" w:rsidP="00233A90">
            <w:pPr>
              <w:pStyle w:val="Subtitle"/>
              <w:rPr>
                <w:b/>
                <w:bCs/>
                <w:sz w:val="18"/>
                <w:szCs w:val="18"/>
                <w:u w:val="none"/>
              </w:rPr>
            </w:pPr>
            <w:r>
              <w:rPr>
                <w:b/>
                <w:bCs/>
                <w:sz w:val="18"/>
                <w:szCs w:val="18"/>
                <w:u w:val="none"/>
              </w:rPr>
              <w:t>4</w:t>
            </w:r>
          </w:p>
          <w:p w14:paraId="13EB2E33" w14:textId="77777777" w:rsidR="00D26AE6" w:rsidRPr="007F7CF1" w:rsidRDefault="00D26AE6" w:rsidP="00233A90">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405823BC" w14:textId="77777777" w:rsidR="00D26AE6" w:rsidRPr="007F7CF1" w:rsidRDefault="00D26AE6" w:rsidP="00233A90">
            <w:pPr>
              <w:pStyle w:val="Subtitle"/>
              <w:rPr>
                <w:sz w:val="18"/>
                <w:szCs w:val="18"/>
                <w:u w:val="none"/>
              </w:rPr>
            </w:pPr>
          </w:p>
        </w:tc>
        <w:tc>
          <w:tcPr>
            <w:tcW w:w="923" w:type="dxa"/>
            <w:tcBorders>
              <w:left w:val="single" w:sz="6" w:space="0" w:color="auto"/>
              <w:right w:val="single" w:sz="6" w:space="0" w:color="auto"/>
            </w:tcBorders>
          </w:tcPr>
          <w:p w14:paraId="105FA889" w14:textId="77777777" w:rsidR="00D26AE6" w:rsidRPr="007F7CF1" w:rsidRDefault="00D26AE6" w:rsidP="00233A90">
            <w:pPr>
              <w:pStyle w:val="Subtitle"/>
              <w:rPr>
                <w:sz w:val="18"/>
                <w:szCs w:val="18"/>
                <w:u w:val="none"/>
              </w:rPr>
            </w:pPr>
          </w:p>
        </w:tc>
        <w:tc>
          <w:tcPr>
            <w:tcW w:w="922" w:type="dxa"/>
            <w:gridSpan w:val="2"/>
            <w:tcBorders>
              <w:left w:val="single" w:sz="6" w:space="0" w:color="auto"/>
              <w:right w:val="single" w:sz="6" w:space="0" w:color="auto"/>
            </w:tcBorders>
          </w:tcPr>
          <w:p w14:paraId="40D13CF4" w14:textId="77777777" w:rsidR="00D26AE6" w:rsidRPr="007F7CF1" w:rsidRDefault="00D26AE6" w:rsidP="00233A9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61C246C" w14:textId="77777777" w:rsidR="00D26AE6" w:rsidRPr="007F7CF1" w:rsidRDefault="00D26AE6" w:rsidP="00233A9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0AE1D85" w14:textId="0F1DB4A9" w:rsidR="00D26AE6" w:rsidRPr="007F7CF1" w:rsidRDefault="00D26AE6" w:rsidP="00233A90">
            <w:pPr>
              <w:pStyle w:val="Subtitle"/>
              <w:rPr>
                <w:sz w:val="18"/>
                <w:szCs w:val="18"/>
                <w:u w:val="none"/>
              </w:rPr>
            </w:pPr>
            <w:r w:rsidRPr="00F403F1">
              <w:rPr>
                <w:rFonts w:ascii="Zapf Dingbats" w:hAnsi="Zapf Dingbats"/>
                <w:color w:val="000000"/>
              </w:rPr>
              <w:t>✓</w:t>
            </w:r>
          </w:p>
        </w:tc>
        <w:tc>
          <w:tcPr>
            <w:tcW w:w="923" w:type="dxa"/>
            <w:tcBorders>
              <w:top w:val="single" w:sz="6" w:space="0" w:color="auto"/>
              <w:left w:val="single" w:sz="6" w:space="0" w:color="auto"/>
              <w:bottom w:val="single" w:sz="6" w:space="0" w:color="auto"/>
              <w:right w:val="single" w:sz="6" w:space="0" w:color="auto"/>
            </w:tcBorders>
          </w:tcPr>
          <w:p w14:paraId="62AF72CC" w14:textId="4AD273E1" w:rsidR="00D26AE6" w:rsidRPr="007F7CF1" w:rsidRDefault="00D26AE6" w:rsidP="00233A90">
            <w:pPr>
              <w:pStyle w:val="Subtitle"/>
              <w:jc w:val="right"/>
              <w:rPr>
                <w:sz w:val="24"/>
                <w:szCs w:val="24"/>
                <w:u w:val="none"/>
              </w:rPr>
            </w:pPr>
          </w:p>
        </w:tc>
        <w:tc>
          <w:tcPr>
            <w:tcW w:w="922" w:type="dxa"/>
            <w:gridSpan w:val="2"/>
            <w:tcBorders>
              <w:left w:val="single" w:sz="6" w:space="0" w:color="auto"/>
              <w:right w:val="single" w:sz="6" w:space="0" w:color="auto"/>
            </w:tcBorders>
          </w:tcPr>
          <w:p w14:paraId="7FD3E322" w14:textId="06B463D3" w:rsidR="00D26AE6" w:rsidRPr="00233A90" w:rsidRDefault="009949F4" w:rsidP="00233A90">
            <w:pPr>
              <w:pStyle w:val="Subtitle"/>
              <w:jc w:val="right"/>
              <w:rPr>
                <w:b/>
                <w:color w:val="008000"/>
                <w:sz w:val="18"/>
                <w:szCs w:val="18"/>
                <w:u w:val="none"/>
              </w:rPr>
            </w:pPr>
            <w:r w:rsidRPr="00233A90">
              <w:rPr>
                <w:rFonts w:ascii="Zapf Dingbats" w:hAnsi="Zapf Dingbats"/>
                <w:b/>
                <w:color w:val="008000"/>
                <w:u w:val="none"/>
              </w:rPr>
              <w:t>✓</w:t>
            </w:r>
          </w:p>
        </w:tc>
        <w:tc>
          <w:tcPr>
            <w:tcW w:w="923" w:type="dxa"/>
            <w:tcBorders>
              <w:left w:val="single" w:sz="6" w:space="0" w:color="auto"/>
              <w:right w:val="single" w:sz="6" w:space="0" w:color="auto"/>
            </w:tcBorders>
          </w:tcPr>
          <w:p w14:paraId="7EBD862F" w14:textId="77777777" w:rsidR="00D26AE6" w:rsidRPr="00233A90" w:rsidRDefault="00D26AE6" w:rsidP="00233A90">
            <w:pPr>
              <w:pStyle w:val="Subtitle"/>
              <w:rPr>
                <w:b/>
                <w:color w:val="008000"/>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7D1BC93" w14:textId="77777777" w:rsidR="00D26AE6" w:rsidRPr="007F7CF1" w:rsidRDefault="00D26AE6" w:rsidP="00233A90">
            <w:pPr>
              <w:pStyle w:val="Subtitle"/>
              <w:jc w:val="left"/>
              <w:rPr>
                <w:b/>
                <w:bCs/>
                <w:sz w:val="18"/>
                <w:szCs w:val="18"/>
                <w:u w:val="none"/>
              </w:rPr>
            </w:pPr>
            <w:r>
              <w:rPr>
                <w:b/>
                <w:bCs/>
                <w:sz w:val="18"/>
                <w:szCs w:val="18"/>
                <w:u w:val="none"/>
              </w:rPr>
              <w:t>10</w:t>
            </w:r>
            <w:r w:rsidRPr="007F7CF1">
              <w:rPr>
                <w:b/>
                <w:bCs/>
                <w:sz w:val="18"/>
                <w:szCs w:val="18"/>
                <w:u w:val="none"/>
              </w:rPr>
              <w:t>%</w:t>
            </w:r>
          </w:p>
        </w:tc>
      </w:tr>
      <w:tr w:rsidR="00D26AE6" w:rsidRPr="007F7CF1" w14:paraId="44ACE0F1" w14:textId="77777777" w:rsidTr="00233A90">
        <w:tc>
          <w:tcPr>
            <w:tcW w:w="2305" w:type="dxa"/>
            <w:tcBorders>
              <w:top w:val="single" w:sz="6" w:space="0" w:color="auto"/>
              <w:left w:val="thinThickLargeGap" w:sz="24" w:space="0" w:color="auto"/>
              <w:bottom w:val="single" w:sz="6" w:space="0" w:color="auto"/>
            </w:tcBorders>
          </w:tcPr>
          <w:p w14:paraId="225E83AF" w14:textId="77777777" w:rsidR="00D26AE6" w:rsidRPr="007F7CF1" w:rsidRDefault="00D26AE6" w:rsidP="00233A90">
            <w:pPr>
              <w:pStyle w:val="Subtitle"/>
              <w:jc w:val="left"/>
              <w:rPr>
                <w:b/>
                <w:bCs/>
                <w:sz w:val="18"/>
                <w:szCs w:val="18"/>
                <w:u w:val="none"/>
              </w:rPr>
            </w:pPr>
            <w:r w:rsidRPr="007F7CF1">
              <w:rPr>
                <w:b/>
                <w:bCs/>
                <w:sz w:val="18"/>
                <w:szCs w:val="18"/>
                <w:u w:val="none"/>
              </w:rPr>
              <w:t>Outline of planning and preparation in relation to the above and to previous experiences.</w:t>
            </w:r>
          </w:p>
        </w:tc>
        <w:tc>
          <w:tcPr>
            <w:tcW w:w="540" w:type="dxa"/>
            <w:gridSpan w:val="2"/>
            <w:tcBorders>
              <w:top w:val="single" w:sz="6" w:space="0" w:color="auto"/>
              <w:bottom w:val="single" w:sz="6" w:space="0" w:color="auto"/>
              <w:right w:val="single" w:sz="6" w:space="0" w:color="auto"/>
            </w:tcBorders>
          </w:tcPr>
          <w:p w14:paraId="1EEE84CD" w14:textId="77777777" w:rsidR="00D26AE6" w:rsidRDefault="00D26AE6" w:rsidP="00233A90">
            <w:pPr>
              <w:pStyle w:val="Subtitle"/>
              <w:rPr>
                <w:b/>
                <w:bCs/>
                <w:sz w:val="18"/>
                <w:szCs w:val="18"/>
                <w:u w:val="none"/>
              </w:rPr>
            </w:pPr>
            <w:r>
              <w:rPr>
                <w:b/>
                <w:bCs/>
                <w:sz w:val="18"/>
                <w:szCs w:val="18"/>
                <w:u w:val="none"/>
              </w:rPr>
              <w:t>2</w:t>
            </w:r>
          </w:p>
          <w:p w14:paraId="3F69771A" w14:textId="77777777" w:rsidR="00D26AE6" w:rsidRDefault="00D26AE6" w:rsidP="00233A90">
            <w:pPr>
              <w:pStyle w:val="Subtitle"/>
              <w:rPr>
                <w:b/>
                <w:bCs/>
                <w:sz w:val="18"/>
                <w:szCs w:val="18"/>
                <w:u w:val="none"/>
              </w:rPr>
            </w:pPr>
            <w:r>
              <w:rPr>
                <w:b/>
                <w:bCs/>
                <w:sz w:val="18"/>
                <w:szCs w:val="18"/>
                <w:u w:val="none"/>
              </w:rPr>
              <w:t>3</w:t>
            </w:r>
          </w:p>
          <w:p w14:paraId="4C0AF6FD" w14:textId="77777777" w:rsidR="00D26AE6" w:rsidRDefault="00D26AE6" w:rsidP="00233A90">
            <w:pPr>
              <w:pStyle w:val="Subtitle"/>
              <w:rPr>
                <w:b/>
                <w:bCs/>
                <w:sz w:val="18"/>
                <w:szCs w:val="18"/>
                <w:u w:val="none"/>
              </w:rPr>
            </w:pPr>
            <w:r>
              <w:rPr>
                <w:b/>
                <w:bCs/>
                <w:sz w:val="18"/>
                <w:szCs w:val="18"/>
                <w:u w:val="none"/>
              </w:rPr>
              <w:t>4</w:t>
            </w:r>
          </w:p>
          <w:p w14:paraId="5BB219E1" w14:textId="77777777" w:rsidR="00D26AE6" w:rsidRPr="007F7CF1" w:rsidRDefault="00D26AE6" w:rsidP="00233A90">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5A97C200" w14:textId="77777777" w:rsidR="00D26AE6" w:rsidRPr="007F7CF1" w:rsidRDefault="00D26AE6" w:rsidP="00233A90">
            <w:pPr>
              <w:pStyle w:val="Subtitle"/>
              <w:rPr>
                <w:sz w:val="18"/>
                <w:szCs w:val="18"/>
                <w:u w:val="none"/>
              </w:rPr>
            </w:pPr>
          </w:p>
        </w:tc>
        <w:tc>
          <w:tcPr>
            <w:tcW w:w="923" w:type="dxa"/>
            <w:tcBorders>
              <w:left w:val="single" w:sz="6" w:space="0" w:color="auto"/>
              <w:right w:val="single" w:sz="6" w:space="0" w:color="auto"/>
            </w:tcBorders>
          </w:tcPr>
          <w:p w14:paraId="0AFA5E1C" w14:textId="77777777" w:rsidR="00D26AE6" w:rsidRPr="007F7CF1" w:rsidRDefault="00D26AE6" w:rsidP="00233A90">
            <w:pPr>
              <w:pStyle w:val="Subtitle"/>
              <w:rPr>
                <w:sz w:val="18"/>
                <w:szCs w:val="18"/>
                <w:u w:val="none"/>
              </w:rPr>
            </w:pPr>
          </w:p>
        </w:tc>
        <w:tc>
          <w:tcPr>
            <w:tcW w:w="922" w:type="dxa"/>
            <w:gridSpan w:val="2"/>
            <w:tcBorders>
              <w:left w:val="single" w:sz="6" w:space="0" w:color="auto"/>
              <w:right w:val="single" w:sz="6" w:space="0" w:color="auto"/>
            </w:tcBorders>
          </w:tcPr>
          <w:p w14:paraId="41F8FF0F" w14:textId="77777777" w:rsidR="00D26AE6" w:rsidRPr="007F7CF1" w:rsidRDefault="00D26AE6" w:rsidP="00233A9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85DC6B5" w14:textId="77777777" w:rsidR="00D26AE6" w:rsidRPr="007F7CF1" w:rsidRDefault="00D26AE6" w:rsidP="00233A9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09CC295" w14:textId="5A085F04" w:rsidR="00D26AE6" w:rsidRPr="007F7CF1" w:rsidRDefault="00D26AE6" w:rsidP="00233A90">
            <w:pPr>
              <w:pStyle w:val="Subtitle"/>
              <w:rPr>
                <w:sz w:val="18"/>
                <w:szCs w:val="18"/>
                <w:u w:val="none"/>
              </w:rPr>
            </w:pPr>
            <w:r w:rsidRPr="00A8342F">
              <w:rPr>
                <w:rFonts w:ascii="Zapf Dingbats" w:hAnsi="Zapf Dingbats"/>
                <w:color w:val="000000"/>
              </w:rPr>
              <w:t>✓</w:t>
            </w:r>
          </w:p>
        </w:tc>
        <w:tc>
          <w:tcPr>
            <w:tcW w:w="923" w:type="dxa"/>
            <w:tcBorders>
              <w:top w:val="single" w:sz="6" w:space="0" w:color="auto"/>
              <w:left w:val="single" w:sz="6" w:space="0" w:color="auto"/>
              <w:bottom w:val="single" w:sz="6" w:space="0" w:color="auto"/>
              <w:right w:val="single" w:sz="6" w:space="0" w:color="auto"/>
            </w:tcBorders>
          </w:tcPr>
          <w:p w14:paraId="68E183C7" w14:textId="77777777" w:rsidR="00D26AE6" w:rsidRPr="007F7CF1" w:rsidRDefault="00D26AE6" w:rsidP="00233A90">
            <w:pPr>
              <w:pStyle w:val="Subtitle"/>
              <w:jc w:val="right"/>
              <w:rPr>
                <w:sz w:val="24"/>
                <w:szCs w:val="24"/>
                <w:u w:val="none"/>
              </w:rPr>
            </w:pPr>
          </w:p>
        </w:tc>
        <w:tc>
          <w:tcPr>
            <w:tcW w:w="922" w:type="dxa"/>
            <w:gridSpan w:val="2"/>
            <w:tcBorders>
              <w:left w:val="single" w:sz="6" w:space="0" w:color="auto"/>
              <w:right w:val="single" w:sz="6" w:space="0" w:color="auto"/>
            </w:tcBorders>
          </w:tcPr>
          <w:p w14:paraId="2E89453B" w14:textId="066D9EC0" w:rsidR="00D26AE6" w:rsidRPr="00233A90" w:rsidRDefault="00233A90" w:rsidP="00233A90">
            <w:pPr>
              <w:pStyle w:val="Subtitle"/>
              <w:rPr>
                <w:b/>
                <w:color w:val="008000"/>
                <w:sz w:val="18"/>
                <w:szCs w:val="18"/>
                <w:u w:val="none"/>
              </w:rPr>
            </w:pPr>
            <w:r w:rsidRPr="00233A90">
              <w:rPr>
                <w:rFonts w:ascii="Zapf Dingbats" w:hAnsi="Zapf Dingbats"/>
                <w:b/>
                <w:color w:val="008000"/>
                <w:u w:val="none"/>
              </w:rPr>
              <w:t>✓</w:t>
            </w:r>
          </w:p>
        </w:tc>
        <w:tc>
          <w:tcPr>
            <w:tcW w:w="923" w:type="dxa"/>
            <w:tcBorders>
              <w:left w:val="single" w:sz="6" w:space="0" w:color="auto"/>
              <w:right w:val="single" w:sz="6" w:space="0" w:color="auto"/>
            </w:tcBorders>
          </w:tcPr>
          <w:p w14:paraId="6331BD67" w14:textId="77777777" w:rsidR="00D26AE6" w:rsidRPr="00233A90" w:rsidRDefault="00D26AE6" w:rsidP="00233A90">
            <w:pPr>
              <w:pStyle w:val="Subtitle"/>
              <w:rPr>
                <w:b/>
                <w:color w:val="008000"/>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63BF183" w14:textId="77777777" w:rsidR="00D26AE6" w:rsidRPr="007F7CF1" w:rsidRDefault="00D26AE6" w:rsidP="00233A90">
            <w:pPr>
              <w:pStyle w:val="Subtitle"/>
              <w:jc w:val="left"/>
              <w:rPr>
                <w:b/>
                <w:bCs/>
                <w:sz w:val="18"/>
                <w:szCs w:val="18"/>
                <w:u w:val="none"/>
              </w:rPr>
            </w:pPr>
            <w:r>
              <w:rPr>
                <w:b/>
                <w:bCs/>
                <w:sz w:val="18"/>
                <w:szCs w:val="18"/>
                <w:u w:val="none"/>
              </w:rPr>
              <w:t>20</w:t>
            </w:r>
            <w:r w:rsidRPr="007F7CF1">
              <w:rPr>
                <w:b/>
                <w:bCs/>
                <w:sz w:val="18"/>
                <w:szCs w:val="18"/>
                <w:u w:val="none"/>
              </w:rPr>
              <w:t>%</w:t>
            </w:r>
          </w:p>
        </w:tc>
      </w:tr>
      <w:tr w:rsidR="00D26AE6" w:rsidRPr="007F7CF1" w14:paraId="271E82F9" w14:textId="77777777" w:rsidTr="00233A90">
        <w:tc>
          <w:tcPr>
            <w:tcW w:w="2305" w:type="dxa"/>
            <w:tcBorders>
              <w:top w:val="single" w:sz="6" w:space="0" w:color="auto"/>
              <w:left w:val="thinThickLargeGap" w:sz="24" w:space="0" w:color="auto"/>
              <w:bottom w:val="single" w:sz="6" w:space="0" w:color="auto"/>
            </w:tcBorders>
          </w:tcPr>
          <w:p w14:paraId="373E59CA" w14:textId="77777777" w:rsidR="00D26AE6" w:rsidRPr="007F7CF1" w:rsidRDefault="00D26AE6" w:rsidP="00233A90">
            <w:pPr>
              <w:pStyle w:val="Subtitle"/>
              <w:jc w:val="left"/>
              <w:rPr>
                <w:sz w:val="18"/>
                <w:szCs w:val="18"/>
                <w:u w:val="none"/>
              </w:rPr>
            </w:pPr>
            <w:r>
              <w:rPr>
                <w:b/>
                <w:bCs/>
                <w:sz w:val="18"/>
                <w:szCs w:val="18"/>
                <w:u w:val="none"/>
              </w:rPr>
              <w:t>With reference to an appropriate model, r</w:t>
            </w:r>
            <w:r w:rsidRPr="007F7CF1">
              <w:rPr>
                <w:b/>
                <w:bCs/>
                <w:sz w:val="18"/>
                <w:szCs w:val="18"/>
                <w:u w:val="none"/>
              </w:rPr>
              <w:t>eflect on experiences and observations to inform safe preparation and practice for future activities</w:t>
            </w:r>
          </w:p>
        </w:tc>
        <w:tc>
          <w:tcPr>
            <w:tcW w:w="540" w:type="dxa"/>
            <w:gridSpan w:val="2"/>
            <w:tcBorders>
              <w:top w:val="single" w:sz="6" w:space="0" w:color="auto"/>
              <w:bottom w:val="single" w:sz="6" w:space="0" w:color="auto"/>
              <w:right w:val="single" w:sz="6" w:space="0" w:color="auto"/>
            </w:tcBorders>
          </w:tcPr>
          <w:p w14:paraId="6E0764DC" w14:textId="77777777" w:rsidR="00D26AE6" w:rsidRDefault="00D26AE6" w:rsidP="00233A90">
            <w:pPr>
              <w:pStyle w:val="Subtitle"/>
              <w:rPr>
                <w:b/>
                <w:bCs/>
                <w:sz w:val="18"/>
                <w:szCs w:val="18"/>
                <w:u w:val="none"/>
              </w:rPr>
            </w:pPr>
            <w:r>
              <w:rPr>
                <w:b/>
                <w:bCs/>
                <w:sz w:val="18"/>
                <w:szCs w:val="18"/>
                <w:u w:val="none"/>
              </w:rPr>
              <w:t>1</w:t>
            </w:r>
          </w:p>
          <w:p w14:paraId="2CB53AE4" w14:textId="77777777" w:rsidR="00D26AE6" w:rsidRDefault="00D26AE6" w:rsidP="00233A90">
            <w:pPr>
              <w:pStyle w:val="Subtitle"/>
              <w:rPr>
                <w:b/>
                <w:bCs/>
                <w:sz w:val="18"/>
                <w:szCs w:val="18"/>
                <w:u w:val="none"/>
              </w:rPr>
            </w:pPr>
            <w:r>
              <w:rPr>
                <w:b/>
                <w:bCs/>
                <w:sz w:val="18"/>
                <w:szCs w:val="18"/>
                <w:u w:val="none"/>
              </w:rPr>
              <w:t>2</w:t>
            </w:r>
          </w:p>
          <w:p w14:paraId="3FA1171E" w14:textId="77777777" w:rsidR="00D26AE6" w:rsidRDefault="00D26AE6" w:rsidP="00233A90">
            <w:pPr>
              <w:pStyle w:val="Subtitle"/>
              <w:rPr>
                <w:b/>
                <w:bCs/>
                <w:sz w:val="18"/>
                <w:szCs w:val="18"/>
                <w:u w:val="none"/>
              </w:rPr>
            </w:pPr>
            <w:r>
              <w:rPr>
                <w:b/>
                <w:bCs/>
                <w:sz w:val="18"/>
                <w:szCs w:val="18"/>
                <w:u w:val="none"/>
              </w:rPr>
              <w:t>3</w:t>
            </w:r>
          </w:p>
          <w:p w14:paraId="2200AF05" w14:textId="77777777" w:rsidR="00D26AE6" w:rsidRPr="007F7CF1" w:rsidRDefault="00D26AE6" w:rsidP="00233A90">
            <w:pPr>
              <w:pStyle w:val="Subtitle"/>
              <w:rPr>
                <w:b/>
                <w:bCs/>
                <w:sz w:val="18"/>
                <w:szCs w:val="18"/>
                <w:u w:val="none"/>
              </w:rPr>
            </w:pPr>
            <w:r w:rsidRPr="007F7CF1">
              <w:rPr>
                <w:b/>
                <w:bCs/>
                <w:sz w:val="18"/>
                <w:szCs w:val="18"/>
                <w:u w:val="none"/>
              </w:rPr>
              <w:t>4</w:t>
            </w:r>
          </w:p>
        </w:tc>
        <w:tc>
          <w:tcPr>
            <w:tcW w:w="922" w:type="dxa"/>
            <w:tcBorders>
              <w:left w:val="single" w:sz="6" w:space="0" w:color="auto"/>
              <w:right w:val="single" w:sz="6" w:space="0" w:color="auto"/>
            </w:tcBorders>
          </w:tcPr>
          <w:p w14:paraId="0F47137C" w14:textId="77777777" w:rsidR="00D26AE6" w:rsidRPr="007F7CF1" w:rsidRDefault="00D26AE6" w:rsidP="00233A90">
            <w:pPr>
              <w:pStyle w:val="Subtitle"/>
              <w:rPr>
                <w:sz w:val="18"/>
                <w:szCs w:val="18"/>
                <w:u w:val="none"/>
              </w:rPr>
            </w:pPr>
          </w:p>
        </w:tc>
        <w:tc>
          <w:tcPr>
            <w:tcW w:w="923" w:type="dxa"/>
            <w:tcBorders>
              <w:left w:val="single" w:sz="6" w:space="0" w:color="auto"/>
              <w:right w:val="single" w:sz="6" w:space="0" w:color="auto"/>
            </w:tcBorders>
          </w:tcPr>
          <w:p w14:paraId="34C32628" w14:textId="77777777" w:rsidR="00D26AE6" w:rsidRPr="007F7CF1" w:rsidRDefault="00D26AE6" w:rsidP="00233A90">
            <w:pPr>
              <w:pStyle w:val="Subtitle"/>
              <w:rPr>
                <w:sz w:val="18"/>
                <w:szCs w:val="18"/>
                <w:u w:val="none"/>
              </w:rPr>
            </w:pPr>
          </w:p>
        </w:tc>
        <w:tc>
          <w:tcPr>
            <w:tcW w:w="922" w:type="dxa"/>
            <w:gridSpan w:val="2"/>
            <w:tcBorders>
              <w:left w:val="single" w:sz="6" w:space="0" w:color="auto"/>
              <w:right w:val="single" w:sz="6" w:space="0" w:color="auto"/>
            </w:tcBorders>
          </w:tcPr>
          <w:p w14:paraId="3D9BA985" w14:textId="77777777" w:rsidR="00D26AE6" w:rsidRPr="007F7CF1" w:rsidRDefault="00D26AE6" w:rsidP="00233A9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7C316C1" w14:textId="77777777" w:rsidR="00D26AE6" w:rsidRPr="007F7CF1" w:rsidRDefault="00D26AE6" w:rsidP="00233A9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24CAFDF" w14:textId="77777777" w:rsidR="00D26AE6" w:rsidRPr="007F7CF1" w:rsidRDefault="00D26AE6" w:rsidP="00233A9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303DBF9" w14:textId="5A59DC72" w:rsidR="00D26AE6" w:rsidRPr="007F7CF1" w:rsidRDefault="00D26AE6" w:rsidP="00233A90">
            <w:pPr>
              <w:pStyle w:val="Subtitle"/>
              <w:jc w:val="right"/>
              <w:rPr>
                <w:sz w:val="24"/>
                <w:szCs w:val="24"/>
                <w:u w:val="none"/>
              </w:rPr>
            </w:pPr>
            <w:r w:rsidRPr="00312EA8">
              <w:rPr>
                <w:rFonts w:ascii="Zapf Dingbats" w:hAnsi="Zapf Dingbats"/>
                <w:color w:val="000000"/>
              </w:rPr>
              <w:t>✓</w:t>
            </w:r>
          </w:p>
        </w:tc>
        <w:tc>
          <w:tcPr>
            <w:tcW w:w="922" w:type="dxa"/>
            <w:gridSpan w:val="2"/>
            <w:tcBorders>
              <w:left w:val="single" w:sz="6" w:space="0" w:color="auto"/>
              <w:right w:val="single" w:sz="6" w:space="0" w:color="auto"/>
            </w:tcBorders>
          </w:tcPr>
          <w:p w14:paraId="061AB0C2" w14:textId="77777777" w:rsidR="00D26AE6" w:rsidRPr="00233A90" w:rsidRDefault="00D26AE6" w:rsidP="00233A90">
            <w:pPr>
              <w:pStyle w:val="Subtitle"/>
              <w:rPr>
                <w:b/>
                <w:color w:val="008000"/>
                <w:sz w:val="18"/>
                <w:szCs w:val="18"/>
                <w:u w:val="none"/>
              </w:rPr>
            </w:pPr>
          </w:p>
        </w:tc>
        <w:tc>
          <w:tcPr>
            <w:tcW w:w="923" w:type="dxa"/>
            <w:tcBorders>
              <w:left w:val="single" w:sz="6" w:space="0" w:color="auto"/>
              <w:right w:val="single" w:sz="6" w:space="0" w:color="auto"/>
            </w:tcBorders>
          </w:tcPr>
          <w:p w14:paraId="48FBB906" w14:textId="02D98D57" w:rsidR="00D26AE6" w:rsidRPr="00233A90" w:rsidRDefault="00233A90" w:rsidP="009949F4">
            <w:pPr>
              <w:pStyle w:val="Subtitle"/>
              <w:jc w:val="left"/>
              <w:rPr>
                <w:b/>
                <w:color w:val="008000"/>
                <w:sz w:val="18"/>
                <w:szCs w:val="18"/>
                <w:u w:val="none"/>
              </w:rPr>
            </w:pPr>
            <w:r w:rsidRPr="00233A90">
              <w:rPr>
                <w:rFonts w:ascii="Zapf Dingbats" w:hAnsi="Zapf Dingbats"/>
                <w:b/>
                <w:color w:val="008000"/>
                <w:u w:val="none"/>
              </w:rPr>
              <w:t>✓</w:t>
            </w:r>
          </w:p>
        </w:tc>
        <w:tc>
          <w:tcPr>
            <w:tcW w:w="720" w:type="dxa"/>
            <w:tcBorders>
              <w:top w:val="single" w:sz="6" w:space="0" w:color="auto"/>
              <w:left w:val="single" w:sz="6" w:space="0" w:color="auto"/>
              <w:bottom w:val="single" w:sz="6" w:space="0" w:color="auto"/>
              <w:right w:val="thinThickLargeGap" w:sz="24" w:space="0" w:color="auto"/>
            </w:tcBorders>
          </w:tcPr>
          <w:p w14:paraId="7BF5FE02" w14:textId="77777777" w:rsidR="00D26AE6" w:rsidRPr="007F7CF1" w:rsidRDefault="00D26AE6" w:rsidP="00233A90">
            <w:pPr>
              <w:pStyle w:val="Subtitle"/>
              <w:jc w:val="left"/>
              <w:rPr>
                <w:b/>
                <w:bCs/>
                <w:sz w:val="18"/>
                <w:szCs w:val="18"/>
                <w:u w:val="none"/>
              </w:rPr>
            </w:pPr>
            <w:r>
              <w:rPr>
                <w:b/>
                <w:bCs/>
                <w:sz w:val="18"/>
                <w:szCs w:val="18"/>
                <w:u w:val="none"/>
              </w:rPr>
              <w:t>4</w:t>
            </w:r>
            <w:r w:rsidRPr="007F7CF1">
              <w:rPr>
                <w:b/>
                <w:bCs/>
                <w:sz w:val="18"/>
                <w:szCs w:val="18"/>
                <w:u w:val="none"/>
              </w:rPr>
              <w:t>0%</w:t>
            </w:r>
          </w:p>
        </w:tc>
      </w:tr>
      <w:tr w:rsidR="00D26AE6" w:rsidRPr="007F7CF1" w14:paraId="5A438A90" w14:textId="77777777" w:rsidTr="00233A90">
        <w:tc>
          <w:tcPr>
            <w:tcW w:w="2305" w:type="dxa"/>
            <w:tcBorders>
              <w:top w:val="single" w:sz="6" w:space="0" w:color="auto"/>
              <w:left w:val="thinThickLargeGap" w:sz="24" w:space="0" w:color="auto"/>
              <w:bottom w:val="single" w:sz="6" w:space="0" w:color="auto"/>
            </w:tcBorders>
            <w:vAlign w:val="center"/>
          </w:tcPr>
          <w:p w14:paraId="589341D4" w14:textId="77777777" w:rsidR="00D26AE6" w:rsidRPr="007F7CF1" w:rsidRDefault="00D26AE6" w:rsidP="00233A90">
            <w:pPr>
              <w:pStyle w:val="Subtitle"/>
              <w:jc w:val="left"/>
              <w:rPr>
                <w:b/>
                <w:bCs/>
                <w:sz w:val="18"/>
                <w:szCs w:val="18"/>
                <w:u w:val="none"/>
              </w:rPr>
            </w:pPr>
            <w:r>
              <w:rPr>
                <w:b/>
                <w:bCs/>
                <w:sz w:val="18"/>
                <w:szCs w:val="18"/>
                <w:u w:val="none"/>
              </w:rPr>
              <w:t xml:space="preserve">Conclusion: Specifically state what learning you have drawn from the experience and how this might impact on future practice. </w:t>
            </w:r>
          </w:p>
        </w:tc>
        <w:tc>
          <w:tcPr>
            <w:tcW w:w="540" w:type="dxa"/>
            <w:gridSpan w:val="2"/>
            <w:tcBorders>
              <w:top w:val="single" w:sz="6" w:space="0" w:color="auto"/>
              <w:bottom w:val="single" w:sz="6" w:space="0" w:color="auto"/>
              <w:right w:val="single" w:sz="6" w:space="0" w:color="auto"/>
            </w:tcBorders>
          </w:tcPr>
          <w:p w14:paraId="245144C6" w14:textId="77777777" w:rsidR="00D26AE6" w:rsidRDefault="00D26AE6" w:rsidP="00233A90">
            <w:pPr>
              <w:pStyle w:val="Subtitle"/>
              <w:rPr>
                <w:b/>
                <w:bCs/>
                <w:sz w:val="18"/>
                <w:szCs w:val="18"/>
                <w:u w:val="none"/>
              </w:rPr>
            </w:pPr>
            <w:r>
              <w:rPr>
                <w:b/>
                <w:bCs/>
                <w:sz w:val="18"/>
                <w:szCs w:val="18"/>
                <w:u w:val="none"/>
              </w:rPr>
              <w:t>2</w:t>
            </w:r>
          </w:p>
          <w:p w14:paraId="5CC822D7" w14:textId="77777777" w:rsidR="00D26AE6" w:rsidRDefault="00D26AE6" w:rsidP="00233A90">
            <w:pPr>
              <w:pStyle w:val="Subtitle"/>
              <w:rPr>
                <w:b/>
                <w:bCs/>
                <w:sz w:val="18"/>
                <w:szCs w:val="18"/>
                <w:u w:val="none"/>
              </w:rPr>
            </w:pPr>
            <w:r>
              <w:rPr>
                <w:b/>
                <w:bCs/>
                <w:sz w:val="18"/>
                <w:szCs w:val="18"/>
                <w:u w:val="none"/>
              </w:rPr>
              <w:t>3</w:t>
            </w:r>
          </w:p>
          <w:p w14:paraId="04ED73D1" w14:textId="77777777" w:rsidR="00D26AE6" w:rsidRDefault="00D26AE6" w:rsidP="00233A90">
            <w:pPr>
              <w:pStyle w:val="Subtitle"/>
              <w:rPr>
                <w:b/>
                <w:bCs/>
                <w:sz w:val="18"/>
                <w:szCs w:val="18"/>
                <w:u w:val="none"/>
              </w:rPr>
            </w:pPr>
            <w:r>
              <w:rPr>
                <w:b/>
                <w:bCs/>
                <w:sz w:val="18"/>
                <w:szCs w:val="18"/>
                <w:u w:val="none"/>
              </w:rPr>
              <w:t>4</w:t>
            </w:r>
          </w:p>
          <w:p w14:paraId="2480C702" w14:textId="77777777" w:rsidR="00D26AE6" w:rsidRPr="007F7CF1" w:rsidRDefault="00D26AE6" w:rsidP="00233A90">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7B5F6666" w14:textId="77777777" w:rsidR="00D26AE6" w:rsidRPr="007F7CF1" w:rsidRDefault="00D26AE6" w:rsidP="00233A90">
            <w:pPr>
              <w:pStyle w:val="Subtitle"/>
              <w:rPr>
                <w:sz w:val="18"/>
                <w:szCs w:val="18"/>
                <w:u w:val="none"/>
              </w:rPr>
            </w:pPr>
          </w:p>
        </w:tc>
        <w:tc>
          <w:tcPr>
            <w:tcW w:w="923" w:type="dxa"/>
            <w:tcBorders>
              <w:left w:val="single" w:sz="6" w:space="0" w:color="auto"/>
              <w:right w:val="single" w:sz="6" w:space="0" w:color="auto"/>
            </w:tcBorders>
          </w:tcPr>
          <w:p w14:paraId="15E84C9F" w14:textId="77777777" w:rsidR="00D26AE6" w:rsidRPr="007F7CF1" w:rsidRDefault="00D26AE6" w:rsidP="00233A90">
            <w:pPr>
              <w:pStyle w:val="Subtitle"/>
              <w:rPr>
                <w:sz w:val="18"/>
                <w:szCs w:val="18"/>
                <w:u w:val="none"/>
              </w:rPr>
            </w:pPr>
          </w:p>
        </w:tc>
        <w:tc>
          <w:tcPr>
            <w:tcW w:w="922" w:type="dxa"/>
            <w:gridSpan w:val="2"/>
            <w:tcBorders>
              <w:left w:val="single" w:sz="6" w:space="0" w:color="auto"/>
              <w:right w:val="single" w:sz="6" w:space="0" w:color="auto"/>
            </w:tcBorders>
          </w:tcPr>
          <w:p w14:paraId="0BD02317" w14:textId="77777777" w:rsidR="00D26AE6" w:rsidRPr="007F7CF1" w:rsidRDefault="00D26AE6" w:rsidP="00233A9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ADEED17" w14:textId="77777777" w:rsidR="00D26AE6" w:rsidRPr="007F7CF1" w:rsidRDefault="00D26AE6" w:rsidP="00233A9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53A6CFC" w14:textId="77777777" w:rsidR="00D26AE6" w:rsidRPr="007F7CF1" w:rsidRDefault="00D26AE6" w:rsidP="00233A9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D73F364" w14:textId="7BE90554" w:rsidR="00D26AE6" w:rsidRPr="007F7CF1" w:rsidRDefault="00D26AE6" w:rsidP="00233A90">
            <w:r w:rsidRPr="006A5643">
              <w:rPr>
                <w:rFonts w:ascii="Zapf Dingbats" w:hAnsi="Zapf Dingbats"/>
                <w:color w:val="000000"/>
              </w:rPr>
              <w:t>✓</w:t>
            </w:r>
          </w:p>
        </w:tc>
        <w:tc>
          <w:tcPr>
            <w:tcW w:w="922" w:type="dxa"/>
            <w:gridSpan w:val="2"/>
            <w:tcBorders>
              <w:left w:val="single" w:sz="6" w:space="0" w:color="auto"/>
              <w:right w:val="single" w:sz="6" w:space="0" w:color="auto"/>
            </w:tcBorders>
          </w:tcPr>
          <w:p w14:paraId="344CEFC3" w14:textId="77777777" w:rsidR="00D26AE6" w:rsidRPr="00233A90" w:rsidRDefault="00D26AE6" w:rsidP="00233A90">
            <w:pPr>
              <w:pStyle w:val="Subtitle"/>
              <w:rPr>
                <w:b/>
                <w:color w:val="008000"/>
                <w:sz w:val="18"/>
                <w:szCs w:val="18"/>
                <w:u w:val="none"/>
              </w:rPr>
            </w:pPr>
          </w:p>
        </w:tc>
        <w:tc>
          <w:tcPr>
            <w:tcW w:w="923" w:type="dxa"/>
            <w:tcBorders>
              <w:left w:val="single" w:sz="6" w:space="0" w:color="auto"/>
              <w:right w:val="single" w:sz="6" w:space="0" w:color="auto"/>
            </w:tcBorders>
          </w:tcPr>
          <w:p w14:paraId="0696DAAB" w14:textId="50B32F31" w:rsidR="00D26AE6" w:rsidRPr="00233A90" w:rsidRDefault="00233A90" w:rsidP="00233A90">
            <w:pPr>
              <w:pStyle w:val="Subtitle"/>
              <w:jc w:val="right"/>
              <w:rPr>
                <w:b/>
                <w:color w:val="008000"/>
                <w:sz w:val="18"/>
                <w:szCs w:val="18"/>
                <w:u w:val="none"/>
              </w:rPr>
            </w:pPr>
            <w:r w:rsidRPr="00233A90">
              <w:rPr>
                <w:rFonts w:ascii="Zapf Dingbats" w:hAnsi="Zapf Dingbats"/>
                <w:b/>
                <w:color w:val="008000"/>
                <w:u w:val="none"/>
              </w:rPr>
              <w:t>✓</w:t>
            </w:r>
          </w:p>
        </w:tc>
        <w:tc>
          <w:tcPr>
            <w:tcW w:w="720" w:type="dxa"/>
            <w:tcBorders>
              <w:top w:val="single" w:sz="6" w:space="0" w:color="auto"/>
              <w:left w:val="single" w:sz="6" w:space="0" w:color="auto"/>
              <w:bottom w:val="single" w:sz="6" w:space="0" w:color="auto"/>
              <w:right w:val="thinThickLargeGap" w:sz="24" w:space="0" w:color="auto"/>
            </w:tcBorders>
          </w:tcPr>
          <w:p w14:paraId="644F88E4" w14:textId="77777777" w:rsidR="00D26AE6" w:rsidRDefault="00D26AE6" w:rsidP="00233A90">
            <w:pPr>
              <w:pStyle w:val="Subtitle"/>
              <w:jc w:val="left"/>
              <w:rPr>
                <w:b/>
                <w:bCs/>
                <w:sz w:val="18"/>
                <w:szCs w:val="18"/>
                <w:u w:val="none"/>
              </w:rPr>
            </w:pPr>
            <w:r>
              <w:rPr>
                <w:b/>
                <w:bCs/>
                <w:sz w:val="18"/>
                <w:szCs w:val="18"/>
                <w:u w:val="none"/>
              </w:rPr>
              <w:t>15%</w:t>
            </w:r>
          </w:p>
        </w:tc>
      </w:tr>
      <w:tr w:rsidR="00D26AE6" w:rsidRPr="007F7CF1" w14:paraId="0F204818" w14:textId="77777777" w:rsidTr="00233A90">
        <w:tc>
          <w:tcPr>
            <w:tcW w:w="2305" w:type="dxa"/>
            <w:tcBorders>
              <w:top w:val="single" w:sz="6" w:space="0" w:color="auto"/>
              <w:left w:val="thinThickLargeGap" w:sz="24" w:space="0" w:color="auto"/>
              <w:bottom w:val="single" w:sz="6" w:space="0" w:color="auto"/>
            </w:tcBorders>
            <w:vAlign w:val="center"/>
          </w:tcPr>
          <w:p w14:paraId="6C279A31" w14:textId="77777777" w:rsidR="00D26AE6" w:rsidRPr="007F7CF1" w:rsidRDefault="00D26AE6" w:rsidP="00233A90">
            <w:pPr>
              <w:pStyle w:val="Subtitle"/>
              <w:jc w:val="left"/>
              <w:rPr>
                <w:sz w:val="18"/>
                <w:szCs w:val="18"/>
                <w:u w:val="none"/>
              </w:rPr>
            </w:pPr>
            <w:r w:rsidRPr="007F7CF1">
              <w:rPr>
                <w:b/>
                <w:bCs/>
                <w:sz w:val="18"/>
                <w:szCs w:val="18"/>
                <w:u w:val="none"/>
              </w:rPr>
              <w:t>Evidence of research and reading relevant to the activity and venue</w:t>
            </w:r>
          </w:p>
        </w:tc>
        <w:tc>
          <w:tcPr>
            <w:tcW w:w="540" w:type="dxa"/>
            <w:gridSpan w:val="2"/>
            <w:tcBorders>
              <w:top w:val="single" w:sz="6" w:space="0" w:color="auto"/>
              <w:bottom w:val="single" w:sz="6" w:space="0" w:color="auto"/>
              <w:right w:val="single" w:sz="6" w:space="0" w:color="auto"/>
            </w:tcBorders>
          </w:tcPr>
          <w:p w14:paraId="46532883" w14:textId="77777777" w:rsidR="00D26AE6" w:rsidRPr="007F7CF1" w:rsidRDefault="00D26AE6" w:rsidP="00233A90">
            <w:pPr>
              <w:pStyle w:val="Subtitle"/>
              <w:rPr>
                <w:b/>
                <w:bCs/>
                <w:sz w:val="18"/>
                <w:szCs w:val="18"/>
                <w:u w:val="none"/>
              </w:rPr>
            </w:pPr>
            <w:r w:rsidRPr="007F7CF1">
              <w:rPr>
                <w:b/>
                <w:bCs/>
                <w:sz w:val="18"/>
                <w:szCs w:val="18"/>
                <w:u w:val="none"/>
              </w:rPr>
              <w:t>1,</w:t>
            </w:r>
            <w:r>
              <w:rPr>
                <w:b/>
                <w:bCs/>
                <w:sz w:val="18"/>
                <w:szCs w:val="18"/>
                <w:u w:val="none"/>
              </w:rPr>
              <w:t xml:space="preserve"> </w:t>
            </w:r>
            <w:r w:rsidRPr="007F7CF1">
              <w:rPr>
                <w:b/>
                <w:bCs/>
                <w:sz w:val="18"/>
                <w:szCs w:val="18"/>
                <w:u w:val="none"/>
              </w:rPr>
              <w:t>2,3</w:t>
            </w:r>
            <w:r>
              <w:rPr>
                <w:b/>
                <w:bCs/>
                <w:sz w:val="18"/>
                <w:szCs w:val="18"/>
                <w:u w:val="none"/>
              </w:rPr>
              <w:t>, 4, 5</w:t>
            </w:r>
          </w:p>
        </w:tc>
        <w:tc>
          <w:tcPr>
            <w:tcW w:w="922" w:type="dxa"/>
            <w:tcBorders>
              <w:left w:val="single" w:sz="6" w:space="0" w:color="auto"/>
              <w:right w:val="single" w:sz="6" w:space="0" w:color="auto"/>
            </w:tcBorders>
          </w:tcPr>
          <w:p w14:paraId="7F45F3D7" w14:textId="77777777" w:rsidR="00D26AE6" w:rsidRPr="007F7CF1" w:rsidRDefault="00D26AE6" w:rsidP="00233A90">
            <w:pPr>
              <w:pStyle w:val="Subtitle"/>
              <w:rPr>
                <w:sz w:val="18"/>
                <w:szCs w:val="18"/>
                <w:u w:val="none"/>
              </w:rPr>
            </w:pPr>
          </w:p>
        </w:tc>
        <w:tc>
          <w:tcPr>
            <w:tcW w:w="923" w:type="dxa"/>
            <w:tcBorders>
              <w:left w:val="single" w:sz="6" w:space="0" w:color="auto"/>
              <w:right w:val="single" w:sz="6" w:space="0" w:color="auto"/>
            </w:tcBorders>
          </w:tcPr>
          <w:p w14:paraId="39A87F89" w14:textId="77777777" w:rsidR="00D26AE6" w:rsidRPr="007F7CF1" w:rsidRDefault="00D26AE6" w:rsidP="00233A90">
            <w:pPr>
              <w:pStyle w:val="Subtitle"/>
              <w:rPr>
                <w:sz w:val="18"/>
                <w:szCs w:val="18"/>
                <w:u w:val="none"/>
              </w:rPr>
            </w:pPr>
          </w:p>
        </w:tc>
        <w:tc>
          <w:tcPr>
            <w:tcW w:w="922" w:type="dxa"/>
            <w:gridSpan w:val="2"/>
            <w:tcBorders>
              <w:left w:val="single" w:sz="6" w:space="0" w:color="auto"/>
              <w:right w:val="single" w:sz="6" w:space="0" w:color="auto"/>
            </w:tcBorders>
          </w:tcPr>
          <w:p w14:paraId="10316B23" w14:textId="77777777" w:rsidR="00D26AE6" w:rsidRPr="007F7CF1" w:rsidRDefault="00D26AE6" w:rsidP="00233A9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2E7D250" w14:textId="6CD042AE" w:rsidR="00D26AE6" w:rsidRPr="007F7CF1" w:rsidRDefault="00D26AE6" w:rsidP="00233A90">
            <w:pPr>
              <w:pStyle w:val="Subtitle"/>
              <w:jc w:val="left"/>
              <w:rPr>
                <w:sz w:val="18"/>
                <w:szCs w:val="18"/>
                <w:u w:val="none"/>
              </w:rPr>
            </w:pPr>
            <w:r w:rsidRPr="007D49F9">
              <w:rPr>
                <w:rFonts w:ascii="Zapf Dingbats" w:hAnsi="Zapf Dingbats"/>
                <w:color w:val="000000"/>
              </w:rPr>
              <w:t>✓</w:t>
            </w:r>
          </w:p>
        </w:tc>
        <w:tc>
          <w:tcPr>
            <w:tcW w:w="922" w:type="dxa"/>
            <w:tcBorders>
              <w:top w:val="single" w:sz="6" w:space="0" w:color="auto"/>
              <w:left w:val="single" w:sz="6" w:space="0" w:color="auto"/>
              <w:bottom w:val="single" w:sz="6" w:space="0" w:color="auto"/>
              <w:right w:val="single" w:sz="6" w:space="0" w:color="auto"/>
            </w:tcBorders>
          </w:tcPr>
          <w:p w14:paraId="227C3489" w14:textId="77777777" w:rsidR="00D26AE6" w:rsidRPr="007F7CF1" w:rsidRDefault="00D26AE6" w:rsidP="00233A9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F82DB6" w14:textId="77777777" w:rsidR="00D26AE6" w:rsidRPr="007F7CF1" w:rsidRDefault="00D26AE6" w:rsidP="00233A90"/>
        </w:tc>
        <w:tc>
          <w:tcPr>
            <w:tcW w:w="922" w:type="dxa"/>
            <w:gridSpan w:val="2"/>
            <w:tcBorders>
              <w:left w:val="single" w:sz="6" w:space="0" w:color="auto"/>
              <w:right w:val="single" w:sz="6" w:space="0" w:color="auto"/>
            </w:tcBorders>
          </w:tcPr>
          <w:p w14:paraId="78FE4C98" w14:textId="0F68AEA4" w:rsidR="00D26AE6" w:rsidRPr="00233A90" w:rsidRDefault="00233A90" w:rsidP="00233A90">
            <w:pPr>
              <w:pStyle w:val="Subtitle"/>
              <w:jc w:val="right"/>
              <w:rPr>
                <w:b/>
                <w:color w:val="008000"/>
                <w:sz w:val="18"/>
                <w:szCs w:val="18"/>
                <w:u w:val="none"/>
              </w:rPr>
            </w:pPr>
            <w:r w:rsidRPr="00233A90">
              <w:rPr>
                <w:rFonts w:ascii="Zapf Dingbats" w:hAnsi="Zapf Dingbats"/>
                <w:b/>
                <w:color w:val="008000"/>
                <w:u w:val="none"/>
              </w:rPr>
              <w:t>✓</w:t>
            </w:r>
          </w:p>
        </w:tc>
        <w:tc>
          <w:tcPr>
            <w:tcW w:w="923" w:type="dxa"/>
            <w:tcBorders>
              <w:left w:val="single" w:sz="6" w:space="0" w:color="auto"/>
              <w:right w:val="single" w:sz="6" w:space="0" w:color="auto"/>
            </w:tcBorders>
          </w:tcPr>
          <w:p w14:paraId="4ECD6D3C" w14:textId="0A5C3BA4" w:rsidR="00D26AE6" w:rsidRPr="00233A90" w:rsidRDefault="00D26AE6" w:rsidP="00233A90">
            <w:pPr>
              <w:pStyle w:val="Subtitle"/>
              <w:jc w:val="left"/>
              <w:rPr>
                <w:b/>
                <w:color w:val="008000"/>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9E4871D" w14:textId="77777777" w:rsidR="00D26AE6" w:rsidRPr="007F7CF1" w:rsidRDefault="00D26AE6" w:rsidP="00233A90">
            <w:pPr>
              <w:pStyle w:val="Subtitle"/>
              <w:jc w:val="left"/>
              <w:rPr>
                <w:b/>
                <w:bCs/>
                <w:sz w:val="18"/>
                <w:szCs w:val="18"/>
                <w:u w:val="none"/>
              </w:rPr>
            </w:pPr>
            <w:r>
              <w:rPr>
                <w:b/>
                <w:bCs/>
                <w:sz w:val="18"/>
                <w:szCs w:val="18"/>
                <w:u w:val="none"/>
              </w:rPr>
              <w:t>15</w:t>
            </w:r>
            <w:r w:rsidRPr="007F7CF1">
              <w:rPr>
                <w:b/>
                <w:bCs/>
                <w:sz w:val="18"/>
                <w:szCs w:val="18"/>
                <w:u w:val="none"/>
              </w:rPr>
              <w:t>%</w:t>
            </w:r>
          </w:p>
        </w:tc>
      </w:tr>
      <w:tr w:rsidR="00D26AE6" w:rsidRPr="007F7CF1" w14:paraId="3F823B79" w14:textId="77777777" w:rsidTr="00233A90">
        <w:trPr>
          <w:cantSplit/>
          <w:trHeight w:val="282"/>
        </w:trPr>
        <w:tc>
          <w:tcPr>
            <w:tcW w:w="10225" w:type="dxa"/>
            <w:gridSpan w:val="13"/>
            <w:tcBorders>
              <w:left w:val="thinThickLargeGap" w:sz="24" w:space="0" w:color="auto"/>
              <w:right w:val="single" w:sz="4" w:space="0" w:color="auto"/>
            </w:tcBorders>
          </w:tcPr>
          <w:p w14:paraId="647A6B0D" w14:textId="77777777" w:rsidR="00D26AE6" w:rsidRPr="007F7CF1" w:rsidRDefault="00D26AE6" w:rsidP="00233A90">
            <w:pPr>
              <w:pStyle w:val="Subtitle"/>
              <w:jc w:val="left"/>
              <w:rPr>
                <w:b/>
                <w:bCs/>
                <w:sz w:val="24"/>
                <w:szCs w:val="24"/>
                <w:u w:val="none"/>
              </w:rPr>
            </w:pPr>
            <w:r w:rsidRPr="007F7CF1">
              <w:rPr>
                <w:sz w:val="18"/>
                <w:szCs w:val="18"/>
                <w:u w:val="none"/>
              </w:rPr>
              <w:t xml:space="preserve">It is expected that students will present work that is proof read, correctly referenced and adheres to the </w:t>
            </w:r>
            <w:r w:rsidRPr="007F7CF1">
              <w:rPr>
                <w:b/>
                <w:sz w:val="18"/>
                <w:szCs w:val="18"/>
                <w:u w:val="none"/>
              </w:rPr>
              <w:t>Assessment Checklist.</w:t>
            </w:r>
            <w:r w:rsidRPr="007F7CF1">
              <w:rPr>
                <w:sz w:val="18"/>
                <w:szCs w:val="18"/>
                <w:u w:val="none"/>
              </w:rPr>
              <w:t xml:space="preserve"> Therefore a range of 0 – 10 marks will be deducted for non-completion of any of the points on the </w:t>
            </w:r>
            <w:r w:rsidRPr="007F7CF1">
              <w:rPr>
                <w:b/>
                <w:sz w:val="18"/>
                <w:szCs w:val="18"/>
                <w:u w:val="none"/>
              </w:rPr>
              <w:t>checklist below</w:t>
            </w:r>
            <w:r w:rsidRPr="007F7CF1">
              <w:rPr>
                <w:sz w:val="18"/>
                <w:szCs w:val="18"/>
                <w:u w:val="none"/>
              </w:rPr>
              <w:t>.</w:t>
            </w:r>
          </w:p>
        </w:tc>
        <w:tc>
          <w:tcPr>
            <w:tcW w:w="720" w:type="dxa"/>
            <w:tcBorders>
              <w:left w:val="single" w:sz="4" w:space="0" w:color="auto"/>
              <w:right w:val="thinThickLargeGap" w:sz="24" w:space="0" w:color="auto"/>
            </w:tcBorders>
          </w:tcPr>
          <w:p w14:paraId="4769C39D" w14:textId="77777777" w:rsidR="00D26AE6" w:rsidRPr="007F7CF1" w:rsidRDefault="00D26AE6" w:rsidP="00233A90">
            <w:pPr>
              <w:pStyle w:val="Subtitle"/>
              <w:jc w:val="left"/>
              <w:rPr>
                <w:b/>
                <w:bCs/>
                <w:sz w:val="24"/>
                <w:szCs w:val="24"/>
                <w:u w:val="none"/>
              </w:rPr>
            </w:pPr>
          </w:p>
        </w:tc>
      </w:tr>
      <w:tr w:rsidR="00D26AE6" w:rsidRPr="007F7CF1" w14:paraId="0F2AE8CF" w14:textId="77777777" w:rsidTr="00233A90">
        <w:trPr>
          <w:cantSplit/>
          <w:trHeight w:val="4341"/>
        </w:trPr>
        <w:tc>
          <w:tcPr>
            <w:tcW w:w="10945" w:type="dxa"/>
            <w:gridSpan w:val="14"/>
            <w:tcBorders>
              <w:left w:val="thinThickLargeGap" w:sz="24" w:space="0" w:color="auto"/>
              <w:right w:val="thinThickLargeGap" w:sz="24" w:space="0" w:color="auto"/>
            </w:tcBorders>
          </w:tcPr>
          <w:p w14:paraId="023057D8" w14:textId="77777777" w:rsidR="00D26AE6" w:rsidRPr="007F7CF1" w:rsidRDefault="00D26AE6" w:rsidP="00233A90">
            <w:pPr>
              <w:pStyle w:val="Subtitle"/>
              <w:jc w:val="left"/>
              <w:rPr>
                <w:b/>
                <w:bCs/>
                <w:sz w:val="24"/>
                <w:szCs w:val="24"/>
                <w:u w:val="none"/>
              </w:rPr>
            </w:pPr>
            <w:r w:rsidRPr="007F7CF1">
              <w:rPr>
                <w:b/>
                <w:bCs/>
                <w:sz w:val="24"/>
                <w:szCs w:val="24"/>
                <w:u w:val="none"/>
              </w:rPr>
              <w:t>TUTOR COMMENTS:</w:t>
            </w:r>
          </w:p>
          <w:p w14:paraId="7B4E5CB5" w14:textId="77777777" w:rsidR="00D26AE6" w:rsidRPr="007F7CF1" w:rsidRDefault="00D26AE6" w:rsidP="00233A90">
            <w:pPr>
              <w:pStyle w:val="Subtitle"/>
              <w:ind w:left="937" w:right="1152"/>
              <w:jc w:val="both"/>
              <w:rPr>
                <w:b/>
                <w:bCs/>
                <w:sz w:val="24"/>
                <w:szCs w:val="24"/>
                <w:u w:val="none"/>
              </w:rPr>
            </w:pPr>
          </w:p>
          <w:p w14:paraId="42DF7BD7" w14:textId="0FE43F5F" w:rsidR="000426E9" w:rsidRDefault="00233A90" w:rsidP="00372BA5">
            <w:pPr>
              <w:pStyle w:val="Subtitle"/>
              <w:ind w:left="937" w:right="1152"/>
              <w:jc w:val="both"/>
              <w:rPr>
                <w:bCs/>
                <w:sz w:val="24"/>
                <w:szCs w:val="24"/>
                <w:u w:val="none"/>
              </w:rPr>
            </w:pPr>
            <w:r w:rsidRPr="00372BA5">
              <w:rPr>
                <w:bCs/>
                <w:sz w:val="24"/>
                <w:szCs w:val="24"/>
                <w:u w:val="none"/>
              </w:rPr>
              <w:t xml:space="preserve">This is an exceptionally good journal.  It is well written and follows a clear and purposeful structure.  </w:t>
            </w:r>
            <w:r w:rsidR="009949F4">
              <w:rPr>
                <w:bCs/>
                <w:sz w:val="24"/>
                <w:szCs w:val="24"/>
                <w:u w:val="none"/>
              </w:rPr>
              <w:t xml:space="preserve">However, I am a little confused and disappointed as to why you did not further explore/ substantiate the need for willing participation. </w:t>
            </w:r>
            <w:r w:rsidR="00372BA5">
              <w:rPr>
                <w:bCs/>
                <w:sz w:val="24"/>
                <w:szCs w:val="24"/>
                <w:u w:val="none"/>
              </w:rPr>
              <w:t xml:space="preserve">Your </w:t>
            </w:r>
            <w:r w:rsidR="000426E9">
              <w:rPr>
                <w:bCs/>
                <w:sz w:val="24"/>
                <w:szCs w:val="24"/>
                <w:u w:val="none"/>
              </w:rPr>
              <w:t>reflections on your own experience of learning as a personal process are</w:t>
            </w:r>
            <w:r w:rsidR="00372BA5">
              <w:rPr>
                <w:bCs/>
                <w:sz w:val="24"/>
                <w:szCs w:val="24"/>
                <w:u w:val="none"/>
              </w:rPr>
              <w:t xml:space="preserve"> fundamentally the epitome of what we are trying to promote through this programme. </w:t>
            </w:r>
          </w:p>
          <w:p w14:paraId="6DADA8FB" w14:textId="77777777" w:rsidR="000426E9" w:rsidRDefault="000426E9" w:rsidP="00372BA5">
            <w:pPr>
              <w:pStyle w:val="Subtitle"/>
              <w:ind w:left="937" w:right="1152"/>
              <w:jc w:val="both"/>
              <w:rPr>
                <w:bCs/>
                <w:sz w:val="24"/>
                <w:szCs w:val="24"/>
                <w:u w:val="none"/>
              </w:rPr>
            </w:pPr>
          </w:p>
          <w:p w14:paraId="000DEDB5" w14:textId="70C3AA5D" w:rsidR="00D26AE6" w:rsidRDefault="00382AC2" w:rsidP="00372BA5">
            <w:pPr>
              <w:pStyle w:val="Subtitle"/>
              <w:ind w:left="937" w:right="1152"/>
              <w:jc w:val="both"/>
              <w:rPr>
                <w:bCs/>
                <w:sz w:val="24"/>
                <w:szCs w:val="24"/>
                <w:u w:val="none"/>
              </w:rPr>
            </w:pPr>
            <w:r>
              <w:rPr>
                <w:bCs/>
                <w:sz w:val="24"/>
                <w:szCs w:val="24"/>
                <w:u w:val="none"/>
              </w:rPr>
              <w:t>There is some scope for further development of some of the ideas that you touch upon, but it may have been difficult to do so within the word count.  However, it could be useful to follow up on aspects of these i</w:t>
            </w:r>
            <w:r w:rsidR="004557E8">
              <w:rPr>
                <w:bCs/>
                <w:sz w:val="24"/>
                <w:szCs w:val="24"/>
                <w:u w:val="none"/>
              </w:rPr>
              <w:t xml:space="preserve">n future work, </w:t>
            </w:r>
            <w:r>
              <w:rPr>
                <w:bCs/>
                <w:sz w:val="24"/>
                <w:szCs w:val="24"/>
                <w:u w:val="none"/>
              </w:rPr>
              <w:t>e.g., why do we use lecture rooms at all, at what point did you reflect and what led you to your conclusions, what was involved in the reflective process, are different types</w:t>
            </w:r>
            <w:r w:rsidR="004557E8">
              <w:rPr>
                <w:bCs/>
                <w:sz w:val="24"/>
                <w:szCs w:val="24"/>
                <w:u w:val="none"/>
              </w:rPr>
              <w:t>/ levels</w:t>
            </w:r>
            <w:r>
              <w:rPr>
                <w:bCs/>
                <w:sz w:val="24"/>
                <w:szCs w:val="24"/>
                <w:u w:val="none"/>
              </w:rPr>
              <w:t xml:space="preserve"> of learning</w:t>
            </w:r>
            <w:r w:rsidR="004557E8">
              <w:rPr>
                <w:bCs/>
                <w:sz w:val="24"/>
                <w:szCs w:val="24"/>
                <w:u w:val="none"/>
              </w:rPr>
              <w:t xml:space="preserve"> </w:t>
            </w:r>
            <w:r>
              <w:rPr>
                <w:bCs/>
                <w:sz w:val="24"/>
                <w:szCs w:val="24"/>
                <w:u w:val="none"/>
              </w:rPr>
              <w:t>(cf, Blooms a</w:t>
            </w:r>
            <w:r w:rsidR="004557E8">
              <w:rPr>
                <w:bCs/>
                <w:sz w:val="24"/>
                <w:szCs w:val="24"/>
                <w:u w:val="none"/>
              </w:rPr>
              <w:t>nd SOLO taxonomies of learning)</w:t>
            </w:r>
            <w:r w:rsidR="00372BA5">
              <w:rPr>
                <w:bCs/>
                <w:sz w:val="24"/>
                <w:szCs w:val="24"/>
                <w:u w:val="none"/>
              </w:rPr>
              <w:t xml:space="preserve"> </w:t>
            </w:r>
            <w:r w:rsidR="004557E8">
              <w:rPr>
                <w:bCs/>
                <w:sz w:val="24"/>
                <w:szCs w:val="24"/>
                <w:u w:val="none"/>
              </w:rPr>
              <w:t>better suited to dif</w:t>
            </w:r>
            <w:r w:rsidR="009949F4">
              <w:rPr>
                <w:bCs/>
                <w:sz w:val="24"/>
                <w:szCs w:val="24"/>
                <w:u w:val="none"/>
              </w:rPr>
              <w:t>ferent teaching styles/ venues?</w:t>
            </w:r>
          </w:p>
          <w:p w14:paraId="3164F4EC" w14:textId="77777777" w:rsidR="004557E8" w:rsidRDefault="004557E8" w:rsidP="00372BA5">
            <w:pPr>
              <w:pStyle w:val="Subtitle"/>
              <w:ind w:left="937" w:right="1152"/>
              <w:jc w:val="both"/>
              <w:rPr>
                <w:bCs/>
                <w:sz w:val="24"/>
                <w:szCs w:val="24"/>
                <w:u w:val="none"/>
              </w:rPr>
            </w:pPr>
          </w:p>
          <w:p w14:paraId="7B6EA899" w14:textId="3443D57B" w:rsidR="004557E8" w:rsidRDefault="004557E8" w:rsidP="00372BA5">
            <w:pPr>
              <w:pStyle w:val="Subtitle"/>
              <w:ind w:left="937" w:right="1152"/>
              <w:jc w:val="both"/>
              <w:rPr>
                <w:bCs/>
                <w:sz w:val="24"/>
                <w:szCs w:val="24"/>
                <w:u w:val="none"/>
              </w:rPr>
            </w:pPr>
            <w:r>
              <w:rPr>
                <w:bCs/>
                <w:sz w:val="24"/>
                <w:szCs w:val="24"/>
                <w:u w:val="none"/>
              </w:rPr>
              <w:t xml:space="preserve">In terms of literature, I am really satisfied with the amount and quality of literature that you have used to support this journal. </w:t>
            </w:r>
            <w:r w:rsidR="00CE7028">
              <w:rPr>
                <w:bCs/>
                <w:sz w:val="24"/>
                <w:szCs w:val="24"/>
                <w:u w:val="none"/>
              </w:rPr>
              <w:t>Further reading might focus on reflection (Jennifer Moon, Donald Schon) and the aforementioned taxonomies of learning.</w:t>
            </w:r>
          </w:p>
          <w:p w14:paraId="5F46DE68" w14:textId="77777777" w:rsidR="004557E8" w:rsidRDefault="004557E8" w:rsidP="00372BA5">
            <w:pPr>
              <w:pStyle w:val="Subtitle"/>
              <w:ind w:left="937" w:right="1152"/>
              <w:jc w:val="both"/>
              <w:rPr>
                <w:bCs/>
                <w:sz w:val="24"/>
                <w:szCs w:val="24"/>
                <w:u w:val="none"/>
              </w:rPr>
            </w:pPr>
          </w:p>
          <w:p w14:paraId="75BDD896" w14:textId="76E64840" w:rsidR="004557E8" w:rsidRPr="00372BA5" w:rsidRDefault="004557E8" w:rsidP="00372BA5">
            <w:pPr>
              <w:pStyle w:val="Subtitle"/>
              <w:ind w:left="937" w:right="1152"/>
              <w:jc w:val="both"/>
              <w:rPr>
                <w:bCs/>
                <w:sz w:val="24"/>
                <w:szCs w:val="24"/>
                <w:u w:val="none"/>
              </w:rPr>
            </w:pPr>
          </w:p>
        </w:tc>
      </w:tr>
      <w:tr w:rsidR="00D26AE6" w:rsidRPr="007F7CF1" w14:paraId="089C490E" w14:textId="77777777" w:rsidTr="00233A90">
        <w:trPr>
          <w:cantSplit/>
          <w:trHeight w:val="365"/>
        </w:trPr>
        <w:tc>
          <w:tcPr>
            <w:tcW w:w="2661" w:type="dxa"/>
            <w:gridSpan w:val="2"/>
            <w:tcBorders>
              <w:left w:val="thinThickLargeGap" w:sz="24" w:space="0" w:color="auto"/>
              <w:bottom w:val="thickThinLargeGap" w:sz="24" w:space="0" w:color="auto"/>
            </w:tcBorders>
          </w:tcPr>
          <w:p w14:paraId="7C31F97A" w14:textId="77777777" w:rsidR="00D26AE6" w:rsidRPr="007F7CF1" w:rsidRDefault="00D26AE6" w:rsidP="00233A90">
            <w:pPr>
              <w:pStyle w:val="Subtitle"/>
              <w:jc w:val="left"/>
              <w:rPr>
                <w:b/>
                <w:bCs/>
                <w:sz w:val="18"/>
                <w:szCs w:val="18"/>
                <w:u w:val="none"/>
              </w:rPr>
            </w:pPr>
            <w:r w:rsidRPr="007F7CF1">
              <w:rPr>
                <w:b/>
                <w:bCs/>
                <w:sz w:val="18"/>
                <w:szCs w:val="18"/>
                <w:u w:val="none"/>
              </w:rPr>
              <w:t xml:space="preserve"> Submission date: </w:t>
            </w:r>
          </w:p>
          <w:p w14:paraId="243CCAF0" w14:textId="77777777" w:rsidR="00D26AE6" w:rsidRPr="007F7CF1" w:rsidRDefault="00D26AE6" w:rsidP="00233A90">
            <w:pPr>
              <w:pStyle w:val="Subtitle"/>
              <w:jc w:val="left"/>
              <w:rPr>
                <w:b/>
                <w:bCs/>
                <w:sz w:val="18"/>
                <w:szCs w:val="18"/>
                <w:u w:val="none"/>
              </w:rPr>
            </w:pPr>
            <w:r w:rsidRPr="007F7CF1">
              <w:rPr>
                <w:b/>
                <w:bCs/>
                <w:sz w:val="18"/>
                <w:szCs w:val="18"/>
                <w:u w:val="none"/>
              </w:rPr>
              <w:t>via Turnitin</w:t>
            </w:r>
          </w:p>
        </w:tc>
        <w:tc>
          <w:tcPr>
            <w:tcW w:w="2337" w:type="dxa"/>
            <w:gridSpan w:val="4"/>
            <w:tcBorders>
              <w:bottom w:val="thickThinLargeGap" w:sz="24" w:space="0" w:color="auto"/>
            </w:tcBorders>
          </w:tcPr>
          <w:p w14:paraId="4B42185A" w14:textId="77777777" w:rsidR="00D26AE6" w:rsidRPr="007F7CF1" w:rsidRDefault="00D26AE6" w:rsidP="00233A90">
            <w:pPr>
              <w:pStyle w:val="Subtitle"/>
              <w:jc w:val="left"/>
              <w:rPr>
                <w:b/>
                <w:bCs/>
                <w:sz w:val="18"/>
                <w:szCs w:val="18"/>
                <w:u w:val="none"/>
              </w:rPr>
            </w:pPr>
            <w:r w:rsidRPr="007F7CF1">
              <w:rPr>
                <w:b/>
                <w:bCs/>
                <w:sz w:val="18"/>
                <w:szCs w:val="18"/>
                <w:u w:val="none"/>
              </w:rPr>
              <w:t>Return date:</w:t>
            </w:r>
          </w:p>
          <w:p w14:paraId="41AD1341" w14:textId="77777777" w:rsidR="00D26AE6" w:rsidRPr="007F7CF1" w:rsidRDefault="00D26AE6" w:rsidP="00233A90">
            <w:pPr>
              <w:pStyle w:val="Subtitle"/>
              <w:jc w:val="left"/>
              <w:rPr>
                <w:b/>
                <w:bCs/>
                <w:sz w:val="18"/>
                <w:szCs w:val="18"/>
                <w:u w:val="none"/>
              </w:rPr>
            </w:pPr>
            <w:r w:rsidRPr="007F7CF1">
              <w:rPr>
                <w:b/>
                <w:bCs/>
                <w:sz w:val="18"/>
                <w:szCs w:val="18"/>
                <w:u w:val="none"/>
              </w:rPr>
              <w:t>(at least within 4 weeks)</w:t>
            </w:r>
          </w:p>
        </w:tc>
        <w:tc>
          <w:tcPr>
            <w:tcW w:w="3600" w:type="dxa"/>
            <w:gridSpan w:val="5"/>
            <w:tcBorders>
              <w:bottom w:val="thickThinLargeGap" w:sz="24" w:space="0" w:color="auto"/>
            </w:tcBorders>
          </w:tcPr>
          <w:p w14:paraId="2961AE3F" w14:textId="77777777" w:rsidR="00D26AE6" w:rsidRDefault="00D26AE6" w:rsidP="00233A90">
            <w:pPr>
              <w:pStyle w:val="Subtitle"/>
              <w:jc w:val="left"/>
              <w:rPr>
                <w:b/>
                <w:bCs/>
                <w:sz w:val="18"/>
                <w:szCs w:val="18"/>
                <w:u w:val="none"/>
              </w:rPr>
            </w:pPr>
            <w:r w:rsidRPr="007F7CF1">
              <w:rPr>
                <w:b/>
                <w:bCs/>
                <w:sz w:val="18"/>
                <w:szCs w:val="18"/>
                <w:u w:val="none"/>
              </w:rPr>
              <w:t xml:space="preserve">Tutor: </w:t>
            </w:r>
          </w:p>
          <w:p w14:paraId="27C8874C" w14:textId="23666335" w:rsidR="00CE7028" w:rsidRPr="007F7CF1" w:rsidRDefault="00CE7028" w:rsidP="00233A90">
            <w:pPr>
              <w:pStyle w:val="Subtitle"/>
              <w:jc w:val="left"/>
              <w:rPr>
                <w:b/>
                <w:bCs/>
                <w:sz w:val="18"/>
                <w:szCs w:val="18"/>
                <w:u w:val="none"/>
              </w:rPr>
            </w:pPr>
            <w:r>
              <w:rPr>
                <w:b/>
                <w:bCs/>
                <w:sz w:val="18"/>
                <w:szCs w:val="18"/>
                <w:u w:val="none"/>
              </w:rPr>
              <w:t>GH</w:t>
            </w:r>
          </w:p>
        </w:tc>
        <w:tc>
          <w:tcPr>
            <w:tcW w:w="2347" w:type="dxa"/>
            <w:gridSpan w:val="3"/>
            <w:tcBorders>
              <w:bottom w:val="thickThinLargeGap" w:sz="24" w:space="0" w:color="auto"/>
              <w:right w:val="thinThickLargeGap" w:sz="24" w:space="0" w:color="auto"/>
            </w:tcBorders>
          </w:tcPr>
          <w:p w14:paraId="29F8A433" w14:textId="77777777" w:rsidR="00D26AE6" w:rsidRDefault="00D26AE6" w:rsidP="00233A90">
            <w:pPr>
              <w:pStyle w:val="Subtitle"/>
              <w:jc w:val="left"/>
              <w:rPr>
                <w:b/>
                <w:bCs/>
                <w:sz w:val="18"/>
                <w:szCs w:val="18"/>
                <w:u w:val="none"/>
              </w:rPr>
            </w:pPr>
            <w:r w:rsidRPr="007F7CF1">
              <w:rPr>
                <w:b/>
                <w:bCs/>
                <w:sz w:val="18"/>
                <w:szCs w:val="18"/>
                <w:u w:val="none"/>
              </w:rPr>
              <w:t xml:space="preserve">Mark: </w:t>
            </w:r>
          </w:p>
          <w:p w14:paraId="52FB2A8D" w14:textId="59F3E0F9" w:rsidR="00CE7028" w:rsidRPr="007F7CF1" w:rsidRDefault="009949F4" w:rsidP="00233A90">
            <w:pPr>
              <w:pStyle w:val="Subtitle"/>
              <w:jc w:val="left"/>
              <w:rPr>
                <w:b/>
                <w:bCs/>
                <w:sz w:val="18"/>
                <w:szCs w:val="18"/>
                <w:u w:val="none"/>
              </w:rPr>
            </w:pPr>
            <w:r>
              <w:rPr>
                <w:b/>
                <w:bCs/>
                <w:sz w:val="18"/>
                <w:szCs w:val="18"/>
                <w:u w:val="none"/>
              </w:rPr>
              <w:t>85</w:t>
            </w:r>
            <w:r w:rsidR="00CE7028">
              <w:rPr>
                <w:b/>
                <w:bCs/>
                <w:sz w:val="18"/>
                <w:szCs w:val="18"/>
                <w:u w:val="none"/>
              </w:rPr>
              <w:t>%</w:t>
            </w:r>
          </w:p>
        </w:tc>
      </w:tr>
    </w:tbl>
    <w:p w14:paraId="6EAB4BCA" w14:textId="77777777" w:rsidR="00D26AE6" w:rsidRPr="007F7CF1" w:rsidRDefault="00D26AE6" w:rsidP="00D26AE6"/>
    <w:p w14:paraId="3C877CF1" w14:textId="77777777" w:rsidR="00D26AE6" w:rsidRPr="007F7CF1" w:rsidRDefault="00D26AE6" w:rsidP="00D26AE6">
      <w:pPr>
        <w:pStyle w:val="Title"/>
        <w:ind w:left="-284"/>
        <w:rPr>
          <w:u w:val="single"/>
        </w:rPr>
      </w:pPr>
      <w:r w:rsidRPr="007F7CF1">
        <w:rPr>
          <w:sz w:val="24"/>
          <w:szCs w:val="24"/>
        </w:rPr>
        <w:br w:type="page"/>
      </w:r>
      <w:r w:rsidRPr="007F7CF1">
        <w:rPr>
          <w:u w:val="single"/>
        </w:rPr>
        <w:t>Assignment Checklist</w:t>
      </w:r>
    </w:p>
    <w:p w14:paraId="34D10D6E" w14:textId="77777777" w:rsidR="00D26AE6" w:rsidRPr="007F7CF1" w:rsidRDefault="00D26AE6" w:rsidP="00D26AE6">
      <w:pPr>
        <w:pStyle w:val="Title"/>
        <w:ind w:left="-284"/>
      </w:pPr>
    </w:p>
    <w:p w14:paraId="52FD13AB" w14:textId="67448F7B" w:rsidR="00D26AE6" w:rsidRPr="007F7CF1" w:rsidRDefault="00D26AE6" w:rsidP="00D26AE6">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1A54D4">
        <w:rPr>
          <w:rFonts w:ascii="Zapf Dingbats" w:hAnsi="Zapf Dingbats"/>
          <w:color w:val="000000"/>
        </w:rPr>
        <w:t>✓</w:t>
      </w:r>
      <w:r w:rsidRPr="007F7CF1">
        <w:rPr>
          <w:rFonts w:ascii="Times New Roman" w:eastAsia="Times New Roman" w:hAnsi="Times New Roman"/>
          <w:sz w:val="24"/>
          <w:szCs w:val="24"/>
        </w:rPr>
        <w:t xml:space="preserve">Please complete the </w:t>
      </w:r>
      <w:r w:rsidRPr="007F7CF1">
        <w:rPr>
          <w:rFonts w:ascii="Times New Roman" w:eastAsia="Times New Roman" w:hAnsi="Times New Roman"/>
          <w:b/>
          <w:sz w:val="24"/>
          <w:szCs w:val="24"/>
        </w:rPr>
        <w:t>Personal Evaluation</w:t>
      </w:r>
      <w:r w:rsidRPr="007F7CF1">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51E877BD" w14:textId="77777777" w:rsidR="00D26AE6" w:rsidRPr="007F7CF1" w:rsidRDefault="00D26AE6" w:rsidP="00D26AE6">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5E4667B9" w14:textId="614496B3" w:rsidR="00D26AE6" w:rsidRPr="007F7CF1" w:rsidRDefault="00D26AE6" w:rsidP="00D26AE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0173F9">
        <w:rPr>
          <w:rFonts w:ascii="Zapf Dingbats" w:hAnsi="Zapf Dingbats"/>
          <w:color w:val="000000"/>
        </w:rPr>
        <w:t>✓</w:t>
      </w:r>
      <w:r w:rsidRPr="007F7CF1">
        <w:rPr>
          <w:rFonts w:ascii="Times New Roman" w:eastAsia="Times New Roman" w:hAnsi="Times New Roman"/>
          <w:sz w:val="24"/>
          <w:szCs w:val="24"/>
        </w:rPr>
        <w:t xml:space="preserve">Submission is a </w:t>
      </w:r>
      <w:r w:rsidRPr="007F7CF1">
        <w:rPr>
          <w:rFonts w:ascii="Times New Roman" w:eastAsia="Times New Roman" w:hAnsi="Times New Roman"/>
          <w:b/>
          <w:sz w:val="24"/>
          <w:szCs w:val="24"/>
        </w:rPr>
        <w:t>single word file, clearly labelled</w:t>
      </w:r>
      <w:r w:rsidRPr="007F7CF1">
        <w:rPr>
          <w:rFonts w:ascii="Times New Roman" w:eastAsia="Times New Roman" w:hAnsi="Times New Roman"/>
          <w:sz w:val="24"/>
          <w:szCs w:val="24"/>
        </w:rPr>
        <w:t xml:space="preserve"> with your name and module code</w:t>
      </w:r>
    </w:p>
    <w:p w14:paraId="4E060AC9" w14:textId="0C74A9E5" w:rsidR="00D26AE6" w:rsidRPr="007F7CF1" w:rsidRDefault="00D26AE6" w:rsidP="00D26AE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564CF2">
        <w:rPr>
          <w:rFonts w:ascii="Zapf Dingbats" w:hAnsi="Zapf Dingbats"/>
          <w:color w:val="000000"/>
        </w:rPr>
        <w:t>✓</w:t>
      </w:r>
      <w:r w:rsidRPr="007F7CF1">
        <w:rPr>
          <w:rFonts w:ascii="Times New Roman" w:eastAsia="Times New Roman" w:hAnsi="Times New Roman"/>
          <w:sz w:val="24"/>
          <w:szCs w:val="24"/>
        </w:rPr>
        <w:t>Font style - Times New Roman, size -12 for text and 14 for headings</w:t>
      </w:r>
    </w:p>
    <w:p w14:paraId="58D88E0B" w14:textId="2E1938C9" w:rsidR="00D26AE6" w:rsidRPr="007F7CF1" w:rsidRDefault="00D26AE6" w:rsidP="00D26AE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A5772C">
        <w:rPr>
          <w:rFonts w:ascii="Zapf Dingbats" w:hAnsi="Zapf Dingbats"/>
          <w:color w:val="000000"/>
        </w:rPr>
        <w:t>✓</w:t>
      </w:r>
      <w:r w:rsidRPr="007F7CF1">
        <w:rPr>
          <w:rFonts w:ascii="Times New Roman" w:eastAsia="Times New Roman" w:hAnsi="Times New Roman"/>
          <w:sz w:val="24"/>
          <w:szCs w:val="24"/>
        </w:rPr>
        <w:t>Ink colour – black only</w:t>
      </w:r>
    </w:p>
    <w:p w14:paraId="06CE31B6" w14:textId="5A1BE58D" w:rsidR="00D26AE6" w:rsidRPr="007F7CF1" w:rsidRDefault="00D26AE6" w:rsidP="00D26AE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A46EC4">
        <w:rPr>
          <w:rFonts w:ascii="Zapf Dingbats" w:hAnsi="Zapf Dingbats"/>
          <w:color w:val="000000"/>
        </w:rPr>
        <w:t>✓</w:t>
      </w:r>
      <w:r w:rsidRPr="007F7CF1">
        <w:rPr>
          <w:rFonts w:ascii="Times New Roman" w:eastAsia="Times New Roman" w:hAnsi="Times New Roman"/>
          <w:sz w:val="24"/>
          <w:szCs w:val="24"/>
        </w:rPr>
        <w:t>Line spacing – 1.5 line spacing and 2cm- 2.5cm page margins</w:t>
      </w:r>
    </w:p>
    <w:p w14:paraId="2F55D44E" w14:textId="45F4701B" w:rsidR="00D26AE6" w:rsidRPr="007F7CF1" w:rsidRDefault="00D26AE6" w:rsidP="00D26AE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413877">
        <w:rPr>
          <w:rFonts w:ascii="Zapf Dingbats" w:hAnsi="Zapf Dingbats"/>
          <w:color w:val="000000"/>
        </w:rPr>
        <w:t>✓</w:t>
      </w:r>
      <w:r w:rsidRPr="007F7CF1">
        <w:rPr>
          <w:rFonts w:ascii="Times New Roman" w:eastAsia="Times New Roman" w:hAnsi="Times New Roman"/>
          <w:sz w:val="24"/>
          <w:szCs w:val="24"/>
        </w:rPr>
        <w:t>Quotations more than three lines to be indented 1 line spacing</w:t>
      </w:r>
    </w:p>
    <w:p w14:paraId="0ABE8F3A" w14:textId="20B708E5" w:rsidR="00D26AE6" w:rsidRPr="007F7CF1" w:rsidRDefault="00D26AE6" w:rsidP="00D26AE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D67AB">
        <w:rPr>
          <w:rFonts w:ascii="Zapf Dingbats" w:hAnsi="Zapf Dingbats"/>
          <w:color w:val="000000"/>
        </w:rPr>
        <w:t>✓</w:t>
      </w:r>
      <w:r w:rsidRPr="007F7CF1">
        <w:rPr>
          <w:rFonts w:ascii="Times New Roman" w:eastAsia="Times New Roman" w:hAnsi="Times New Roman"/>
          <w:sz w:val="24"/>
          <w:szCs w:val="24"/>
        </w:rPr>
        <w:t>One line space between paragraphs, paragraphs must be left aligned</w:t>
      </w:r>
    </w:p>
    <w:p w14:paraId="4B896435" w14:textId="7B70F678" w:rsidR="00D26AE6" w:rsidRPr="007F7CF1" w:rsidRDefault="00D26AE6" w:rsidP="00D26AE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DC3FCE">
        <w:rPr>
          <w:rFonts w:ascii="Zapf Dingbats" w:hAnsi="Zapf Dingbats"/>
          <w:color w:val="000000"/>
        </w:rPr>
        <w:t>✓</w:t>
      </w:r>
      <w:r w:rsidRPr="007F7CF1">
        <w:rPr>
          <w:rFonts w:ascii="Times New Roman" w:eastAsia="Times New Roman" w:hAnsi="Times New Roman"/>
          <w:sz w:val="24"/>
          <w:szCs w:val="24"/>
        </w:rPr>
        <w:t xml:space="preserve">Pagination (your assignment should have </w:t>
      </w:r>
      <w:r w:rsidRPr="007F7CF1">
        <w:rPr>
          <w:rFonts w:ascii="Times New Roman" w:eastAsia="Times New Roman" w:hAnsi="Times New Roman"/>
          <w:b/>
          <w:sz w:val="24"/>
          <w:szCs w:val="24"/>
        </w:rPr>
        <w:t>page numbers</w:t>
      </w:r>
      <w:r w:rsidRPr="007F7CF1">
        <w:rPr>
          <w:rFonts w:ascii="Times New Roman" w:eastAsia="Times New Roman" w:hAnsi="Times New Roman"/>
          <w:sz w:val="24"/>
          <w:szCs w:val="24"/>
        </w:rPr>
        <w:t xml:space="preserve">) </w:t>
      </w:r>
    </w:p>
    <w:p w14:paraId="70D631AC" w14:textId="3B410464" w:rsidR="00D26AE6" w:rsidRPr="007F7CF1" w:rsidRDefault="00D26AE6" w:rsidP="00D26AE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AB66F7">
        <w:rPr>
          <w:rFonts w:ascii="Zapf Dingbats" w:hAnsi="Zapf Dingbats"/>
          <w:color w:val="000000"/>
        </w:rPr>
        <w:t>✓</w:t>
      </w:r>
      <w:r w:rsidRPr="007F7CF1">
        <w:rPr>
          <w:rFonts w:ascii="Times New Roman" w:eastAsia="Times New Roman" w:hAnsi="Times New Roman"/>
          <w:sz w:val="24"/>
          <w:szCs w:val="24"/>
        </w:rPr>
        <w:t>All tables and figures are internally referenced and have a title</w:t>
      </w:r>
    </w:p>
    <w:p w14:paraId="643C8D51" w14:textId="561F3CFF" w:rsidR="00D26AE6" w:rsidRPr="007F7CF1" w:rsidRDefault="00D26AE6" w:rsidP="00D26AE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511797">
        <w:rPr>
          <w:rFonts w:ascii="Zapf Dingbats" w:hAnsi="Zapf Dingbats"/>
          <w:color w:val="000000"/>
        </w:rPr>
        <w:t>✓</w:t>
      </w:r>
      <w:r w:rsidRPr="007F7CF1">
        <w:rPr>
          <w:rFonts w:ascii="Times New Roman" w:eastAsia="Times New Roman" w:hAnsi="Times New Roman"/>
          <w:b/>
          <w:sz w:val="24"/>
          <w:szCs w:val="24"/>
        </w:rPr>
        <w:t>Word count</w:t>
      </w:r>
      <w:r w:rsidRPr="007F7CF1">
        <w:rPr>
          <w:rFonts w:ascii="Times New Roman" w:eastAsia="Times New Roman" w:hAnsi="Times New Roman"/>
          <w:sz w:val="24"/>
          <w:szCs w:val="24"/>
        </w:rPr>
        <w:t xml:space="preserve"> checked and written at end of text (before references and any appendix)</w:t>
      </w:r>
    </w:p>
    <w:p w14:paraId="020643C2" w14:textId="41F59B76" w:rsidR="00D26AE6" w:rsidRPr="007F7CF1" w:rsidRDefault="00D26AE6" w:rsidP="00D26AE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301DE">
        <w:rPr>
          <w:rFonts w:ascii="Zapf Dingbats" w:hAnsi="Zapf Dingbats"/>
          <w:color w:val="000000"/>
        </w:rPr>
        <w:t>✓</w:t>
      </w:r>
      <w:r w:rsidRPr="007F7CF1">
        <w:rPr>
          <w:rFonts w:ascii="Times New Roman" w:eastAsia="Times New Roman" w:hAnsi="Times New Roman"/>
          <w:sz w:val="24"/>
          <w:szCs w:val="24"/>
        </w:rPr>
        <w:t>Assignment is within 10% of the word limit (excluding references and any appendices)</w:t>
      </w:r>
    </w:p>
    <w:p w14:paraId="45620919" w14:textId="768F9235" w:rsidR="00D26AE6" w:rsidRPr="007F7CF1" w:rsidRDefault="00D26AE6" w:rsidP="00D26AE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5940E2">
        <w:rPr>
          <w:rFonts w:ascii="Zapf Dingbats" w:hAnsi="Zapf Dingbats"/>
          <w:color w:val="000000"/>
        </w:rPr>
        <w:t>✓</w:t>
      </w:r>
      <w:r w:rsidRPr="007F7CF1">
        <w:rPr>
          <w:rFonts w:ascii="Times New Roman" w:eastAsia="Times New Roman" w:hAnsi="Times New Roman"/>
          <w:b/>
          <w:sz w:val="24"/>
          <w:szCs w:val="24"/>
        </w:rPr>
        <w:t>All</w:t>
      </w:r>
      <w:r w:rsidRPr="007F7CF1">
        <w:rPr>
          <w:rFonts w:ascii="Times New Roman" w:eastAsia="Times New Roman" w:hAnsi="Times New Roman"/>
          <w:sz w:val="24"/>
          <w:szCs w:val="24"/>
        </w:rPr>
        <w:t xml:space="preserve"> references in the text are included in the reference list</w:t>
      </w:r>
    </w:p>
    <w:p w14:paraId="5D03D096" w14:textId="2050B812" w:rsidR="00D26AE6" w:rsidRPr="007F7CF1" w:rsidRDefault="00D26AE6" w:rsidP="00D26AE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81267">
        <w:rPr>
          <w:rFonts w:ascii="Zapf Dingbats" w:hAnsi="Zapf Dingbats"/>
          <w:color w:val="000000"/>
        </w:rPr>
        <w:t>✓</w:t>
      </w:r>
      <w:r w:rsidRPr="007F7CF1">
        <w:rPr>
          <w:rFonts w:ascii="Times New Roman" w:eastAsia="Times New Roman" w:hAnsi="Times New Roman"/>
          <w:b/>
          <w:sz w:val="24"/>
          <w:szCs w:val="24"/>
        </w:rPr>
        <w:t>Correct referencing following the Harvard style, as described in the Palgrave study skills book ‘Cite them Right’.</w:t>
      </w:r>
    </w:p>
    <w:p w14:paraId="7665E66D" w14:textId="35DEF238" w:rsidR="00D26AE6" w:rsidRPr="007F7CF1" w:rsidRDefault="00D26AE6" w:rsidP="00D26AE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B177BE">
        <w:rPr>
          <w:rFonts w:ascii="Zapf Dingbats" w:hAnsi="Zapf Dingbats"/>
          <w:color w:val="000000"/>
        </w:rPr>
        <w:t>✓</w:t>
      </w:r>
      <w:r w:rsidRPr="007F7CF1">
        <w:rPr>
          <w:rFonts w:ascii="Times New Roman" w:eastAsia="Times New Roman" w:hAnsi="Times New Roman"/>
          <w:sz w:val="24"/>
          <w:szCs w:val="24"/>
        </w:rPr>
        <w:t xml:space="preserve">Correct spelling using </w:t>
      </w:r>
      <w:r w:rsidRPr="007F7CF1">
        <w:rPr>
          <w:rFonts w:ascii="Times New Roman" w:eastAsia="Times New Roman" w:hAnsi="Times New Roman"/>
          <w:b/>
          <w:sz w:val="24"/>
          <w:szCs w:val="24"/>
        </w:rPr>
        <w:t>UK English</w:t>
      </w:r>
    </w:p>
    <w:p w14:paraId="3E45DEEE" w14:textId="2F8F1E01" w:rsidR="00D26AE6" w:rsidRPr="007F7CF1" w:rsidRDefault="00D26AE6" w:rsidP="00D26AE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FE0A6D">
        <w:rPr>
          <w:rFonts w:ascii="Zapf Dingbats" w:hAnsi="Zapf Dingbats"/>
          <w:color w:val="000000"/>
        </w:rPr>
        <w:t>✓</w:t>
      </w:r>
      <w:r w:rsidRPr="007F7CF1">
        <w:rPr>
          <w:rFonts w:ascii="Times New Roman" w:eastAsia="Times New Roman" w:hAnsi="Times New Roman"/>
          <w:sz w:val="24"/>
          <w:szCs w:val="24"/>
        </w:rPr>
        <w:t>Correct use of punctuation</w:t>
      </w:r>
    </w:p>
    <w:p w14:paraId="198629B4" w14:textId="3AF4CD81" w:rsidR="00D26AE6" w:rsidRPr="007F7CF1" w:rsidRDefault="00D26AE6" w:rsidP="00D26AE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E3E91">
        <w:rPr>
          <w:rFonts w:ascii="Zapf Dingbats" w:hAnsi="Zapf Dingbats"/>
          <w:color w:val="000000"/>
        </w:rPr>
        <w:t>✓</w:t>
      </w:r>
      <w:r w:rsidRPr="007F7CF1">
        <w:rPr>
          <w:rFonts w:ascii="Times New Roman" w:eastAsia="Times New Roman" w:hAnsi="Times New Roman"/>
          <w:sz w:val="24"/>
          <w:szCs w:val="24"/>
        </w:rPr>
        <w:t>Grammar and syntax correct- double check anything that has a green line under it</w:t>
      </w:r>
    </w:p>
    <w:p w14:paraId="4AFA9EAE" w14:textId="7080327D" w:rsidR="00D26AE6" w:rsidRPr="007F7CF1" w:rsidRDefault="00D26AE6" w:rsidP="00D26AE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B3420">
        <w:rPr>
          <w:rFonts w:ascii="Zapf Dingbats" w:hAnsi="Zapf Dingbats"/>
          <w:color w:val="000000"/>
        </w:rPr>
        <w:t>✓</w:t>
      </w:r>
      <w:r w:rsidRPr="007F7CF1">
        <w:rPr>
          <w:rFonts w:ascii="Times New Roman" w:eastAsia="Times New Roman" w:hAnsi="Times New Roman"/>
          <w:sz w:val="24"/>
          <w:szCs w:val="24"/>
        </w:rPr>
        <w:t>I have read my assignment out loud to myself and it makes sense and is easy to read</w:t>
      </w:r>
    </w:p>
    <w:p w14:paraId="0BA64D36" w14:textId="4E3AF6DD" w:rsidR="00D26AE6" w:rsidRPr="007F7CF1" w:rsidRDefault="00D26AE6" w:rsidP="00D26AE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2F19ED">
        <w:rPr>
          <w:rFonts w:ascii="Zapf Dingbats" w:hAnsi="Zapf Dingbats"/>
          <w:color w:val="000000"/>
        </w:rPr>
        <w:t>✓</w:t>
      </w:r>
      <w:r w:rsidRPr="007F7CF1">
        <w:rPr>
          <w:rFonts w:ascii="Times New Roman" w:eastAsia="Times New Roman" w:hAnsi="Times New Roman"/>
          <w:sz w:val="24"/>
          <w:szCs w:val="24"/>
        </w:rPr>
        <w:t>Somebody else has read my work and it makes sense to him or her!</w:t>
      </w:r>
    </w:p>
    <w:p w14:paraId="05ECB57C" w14:textId="4EDE7AD5" w:rsidR="00D26AE6" w:rsidRPr="007F7CF1" w:rsidRDefault="00D26AE6" w:rsidP="00D26AE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1C4BB3">
        <w:rPr>
          <w:rFonts w:ascii="Zapf Dingbats" w:hAnsi="Zapf Dingbats"/>
          <w:color w:val="000000"/>
        </w:rPr>
        <w:t>✓</w:t>
      </w:r>
      <w:r w:rsidRPr="007F7CF1">
        <w:rPr>
          <w:rFonts w:ascii="Times New Roman" w:eastAsia="Times New Roman" w:hAnsi="Times New Roman"/>
          <w:b/>
          <w:sz w:val="24"/>
          <w:szCs w:val="24"/>
        </w:rPr>
        <w:t xml:space="preserve">I have checked and I have not plagiarised </w:t>
      </w:r>
    </w:p>
    <w:p w14:paraId="64FB179B" w14:textId="77777777" w:rsidR="00D26AE6" w:rsidRPr="00EA0CC4" w:rsidRDefault="00D26AE6" w:rsidP="00D26AE6">
      <w:pPr>
        <w:jc w:val="center"/>
        <w:rPr>
          <w:rFonts w:eastAsia="Times New Roman"/>
          <w:b/>
          <w:sz w:val="36"/>
          <w:szCs w:val="36"/>
        </w:rPr>
      </w:pPr>
      <w:r w:rsidRPr="00EA0CC4">
        <w:rPr>
          <w:b/>
          <w:sz w:val="36"/>
          <w:szCs w:val="36"/>
        </w:rPr>
        <w:t>Failure to follow these guidelines will cost you marks!</w:t>
      </w:r>
    </w:p>
    <w:p w14:paraId="0E4940CB" w14:textId="77777777" w:rsidR="00480040" w:rsidRPr="0047761A" w:rsidRDefault="00EF49C0" w:rsidP="00EF49C0">
      <w:pPr>
        <w:jc w:val="center"/>
        <w:rPr>
          <w:rFonts w:ascii="Times New Roman" w:hAnsi="Times New Roman" w:cs="Times New Roman"/>
          <w:sz w:val="28"/>
          <w:szCs w:val="28"/>
        </w:rPr>
      </w:pPr>
      <w:r w:rsidRPr="0047761A">
        <w:rPr>
          <w:rFonts w:ascii="Times New Roman" w:hAnsi="Times New Roman" w:cs="Times New Roman"/>
          <w:sz w:val="28"/>
          <w:szCs w:val="28"/>
        </w:rPr>
        <w:t>First Aid Training 24/10/15</w:t>
      </w:r>
    </w:p>
    <w:p w14:paraId="0E111E0F" w14:textId="77777777" w:rsidR="0041238C" w:rsidRPr="0047761A" w:rsidRDefault="0041238C" w:rsidP="00EF49C0">
      <w:pPr>
        <w:jc w:val="center"/>
        <w:rPr>
          <w:rFonts w:ascii="Times New Roman" w:hAnsi="Times New Roman" w:cs="Times New Roman"/>
          <w:sz w:val="28"/>
          <w:szCs w:val="28"/>
        </w:rPr>
      </w:pPr>
    </w:p>
    <w:p w14:paraId="41BAE836" w14:textId="5168CFB5" w:rsidR="0041238C" w:rsidRPr="0047761A" w:rsidRDefault="0041238C" w:rsidP="0047761A">
      <w:pPr>
        <w:spacing w:line="360" w:lineRule="auto"/>
        <w:ind w:firstLine="720"/>
        <w:rPr>
          <w:rFonts w:ascii="Times New Roman" w:hAnsi="Times New Roman" w:cs="Times New Roman"/>
        </w:rPr>
      </w:pPr>
      <w:r w:rsidRPr="0047761A">
        <w:rPr>
          <w:rFonts w:ascii="Times New Roman" w:hAnsi="Times New Roman" w:cs="Times New Roman"/>
        </w:rPr>
        <w:t xml:space="preserve">According to Kolb’s learning model, concrete experience, reflective observation, abstract conceptualisation and active experimentation are the key concepts </w:t>
      </w:r>
      <w:r w:rsidR="00B83A50" w:rsidRPr="0047761A">
        <w:rPr>
          <w:rFonts w:ascii="Times New Roman" w:hAnsi="Times New Roman" w:cs="Times New Roman"/>
        </w:rPr>
        <w:t>that are imperative</w:t>
      </w:r>
      <w:r w:rsidRPr="0047761A">
        <w:rPr>
          <w:rFonts w:ascii="Times New Roman" w:hAnsi="Times New Roman" w:cs="Times New Roman"/>
        </w:rPr>
        <w:t xml:space="preserve"> for effective experiential learning (Kolb, 1984, p.30).</w:t>
      </w:r>
    </w:p>
    <w:p w14:paraId="2B4766B7" w14:textId="77777777" w:rsidR="00EF49C0" w:rsidRPr="0047761A" w:rsidRDefault="00EF49C0" w:rsidP="0047761A">
      <w:pPr>
        <w:spacing w:line="360" w:lineRule="auto"/>
        <w:jc w:val="center"/>
        <w:rPr>
          <w:rFonts w:ascii="Times New Roman" w:hAnsi="Times New Roman" w:cs="Times New Roman"/>
          <w:sz w:val="28"/>
          <w:szCs w:val="28"/>
        </w:rPr>
      </w:pPr>
    </w:p>
    <w:p w14:paraId="6D3C5272" w14:textId="77777777" w:rsidR="00EF49C0" w:rsidRPr="0047761A" w:rsidRDefault="00EF49C0" w:rsidP="0047761A">
      <w:pPr>
        <w:spacing w:line="360" w:lineRule="auto"/>
        <w:rPr>
          <w:rFonts w:ascii="Times New Roman" w:hAnsi="Times New Roman" w:cs="Times New Roman"/>
          <w:u w:val="single"/>
        </w:rPr>
      </w:pPr>
      <w:r w:rsidRPr="0047761A">
        <w:rPr>
          <w:rFonts w:ascii="Times New Roman" w:hAnsi="Times New Roman" w:cs="Times New Roman"/>
          <w:u w:val="single"/>
        </w:rPr>
        <w:t>Concrete Experience</w:t>
      </w:r>
    </w:p>
    <w:p w14:paraId="17C850E5" w14:textId="5D800EC2" w:rsidR="00753CB4" w:rsidRPr="0047761A" w:rsidRDefault="00E16827" w:rsidP="0047761A">
      <w:pPr>
        <w:spacing w:line="360" w:lineRule="auto"/>
        <w:ind w:firstLine="720"/>
        <w:rPr>
          <w:rFonts w:ascii="Times New Roman" w:hAnsi="Times New Roman" w:cs="Times New Roman"/>
        </w:rPr>
      </w:pPr>
      <w:commentRangeStart w:id="0"/>
      <w:r w:rsidRPr="0047761A">
        <w:rPr>
          <w:rFonts w:ascii="Times New Roman" w:hAnsi="Times New Roman" w:cs="Times New Roman"/>
        </w:rPr>
        <w:t>Being willing to take</w:t>
      </w:r>
      <w:r w:rsidR="00C25F38" w:rsidRPr="0047761A">
        <w:rPr>
          <w:rFonts w:ascii="Times New Roman" w:hAnsi="Times New Roman" w:cs="Times New Roman"/>
        </w:rPr>
        <w:t xml:space="preserve"> part in activities </w:t>
      </w:r>
      <w:commentRangeEnd w:id="0"/>
      <w:r w:rsidR="00CE7028">
        <w:rPr>
          <w:rStyle w:val="CommentReference"/>
        </w:rPr>
        <w:commentReference w:id="0"/>
      </w:r>
      <w:r w:rsidR="00C25F38" w:rsidRPr="0047761A">
        <w:rPr>
          <w:rFonts w:ascii="Times New Roman" w:hAnsi="Times New Roman" w:cs="Times New Roman"/>
        </w:rPr>
        <w:t xml:space="preserve">is the main goal of concrete experience (Kolb, 1984, p.30).  </w:t>
      </w:r>
      <w:r w:rsidR="00753CB4" w:rsidRPr="0047761A">
        <w:rPr>
          <w:rFonts w:ascii="Times New Roman" w:hAnsi="Times New Roman" w:cs="Times New Roman"/>
        </w:rPr>
        <w:t>This week we finished the first aid course</w:t>
      </w:r>
      <w:r w:rsidR="00B83A50" w:rsidRPr="0047761A">
        <w:rPr>
          <w:rFonts w:ascii="Times New Roman" w:hAnsi="Times New Roman" w:cs="Times New Roman"/>
        </w:rPr>
        <w:t xml:space="preserve"> so we are all certified first aiders</w:t>
      </w:r>
      <w:r w:rsidR="00753CB4" w:rsidRPr="0047761A">
        <w:rPr>
          <w:rFonts w:ascii="Times New Roman" w:hAnsi="Times New Roman" w:cs="Times New Roman"/>
        </w:rPr>
        <w:t xml:space="preserve">.  We started by meeting in the sports hall and later moved to the RH lecture room.  The time at the sports hall was </w:t>
      </w:r>
      <w:r w:rsidR="005D34B7">
        <w:rPr>
          <w:rFonts w:ascii="Times New Roman" w:hAnsi="Times New Roman" w:cs="Times New Roman"/>
        </w:rPr>
        <w:t>hands-</w:t>
      </w:r>
      <w:r w:rsidR="00012CA5" w:rsidRPr="0047761A">
        <w:rPr>
          <w:rFonts w:ascii="Times New Roman" w:hAnsi="Times New Roman" w:cs="Times New Roman"/>
        </w:rPr>
        <w:t>on while we were practicing skills like bandaging</w:t>
      </w:r>
      <w:r w:rsidR="007E20BD" w:rsidRPr="0047761A">
        <w:rPr>
          <w:rFonts w:ascii="Times New Roman" w:hAnsi="Times New Roman" w:cs="Times New Roman"/>
        </w:rPr>
        <w:t xml:space="preserve"> an embedded object to </w:t>
      </w:r>
      <w:r w:rsidR="00F67290" w:rsidRPr="0047761A">
        <w:rPr>
          <w:rFonts w:ascii="Times New Roman" w:hAnsi="Times New Roman" w:cs="Times New Roman"/>
        </w:rPr>
        <w:t>ensure</w:t>
      </w:r>
      <w:r w:rsidR="007E20BD" w:rsidRPr="0047761A">
        <w:rPr>
          <w:rFonts w:ascii="Times New Roman" w:hAnsi="Times New Roman" w:cs="Times New Roman"/>
        </w:rPr>
        <w:t xml:space="preserve"> the object stays in place and doesn’t cause more damage (Wills, 2013, p.127)</w:t>
      </w:r>
      <w:r w:rsidR="00012CA5" w:rsidRPr="0047761A">
        <w:rPr>
          <w:rFonts w:ascii="Times New Roman" w:hAnsi="Times New Roman" w:cs="Times New Roman"/>
        </w:rPr>
        <w:t>.  It also was more laid back because most of the class was sitting on the floor in a circle</w:t>
      </w:r>
      <w:r w:rsidR="00B83A50" w:rsidRPr="0047761A">
        <w:rPr>
          <w:rFonts w:ascii="Times New Roman" w:hAnsi="Times New Roman" w:cs="Times New Roman"/>
        </w:rPr>
        <w:t xml:space="preserve"> while Tom showed us his first aid kit and we completed a worksheet</w:t>
      </w:r>
      <w:r w:rsidR="00012CA5" w:rsidRPr="0047761A">
        <w:rPr>
          <w:rFonts w:ascii="Times New Roman" w:hAnsi="Times New Roman" w:cs="Times New Roman"/>
        </w:rPr>
        <w:t xml:space="preserve">.  Once we moved to the lecture room the setting became more formal because </w:t>
      </w:r>
      <w:r w:rsidR="00F67290" w:rsidRPr="0047761A">
        <w:rPr>
          <w:rFonts w:ascii="Times New Roman" w:hAnsi="Times New Roman" w:cs="Times New Roman"/>
        </w:rPr>
        <w:t>we were all sitting in chairs.  W</w:t>
      </w:r>
      <w:r w:rsidR="00012CA5" w:rsidRPr="0047761A">
        <w:rPr>
          <w:rFonts w:ascii="Times New Roman" w:hAnsi="Times New Roman" w:cs="Times New Roman"/>
        </w:rPr>
        <w:t>e</w:t>
      </w:r>
      <w:r w:rsidR="00F67290" w:rsidRPr="0047761A">
        <w:rPr>
          <w:rFonts w:ascii="Times New Roman" w:hAnsi="Times New Roman" w:cs="Times New Roman"/>
        </w:rPr>
        <w:t xml:space="preserve"> also</w:t>
      </w:r>
      <w:r w:rsidR="00012CA5" w:rsidRPr="0047761A">
        <w:rPr>
          <w:rFonts w:ascii="Times New Roman" w:hAnsi="Times New Roman" w:cs="Times New Roman"/>
        </w:rPr>
        <w:t xml:space="preserve"> had to do presentations in front of the rest </w:t>
      </w:r>
      <w:r w:rsidR="00F67290" w:rsidRPr="0047761A">
        <w:rPr>
          <w:rFonts w:ascii="Times New Roman" w:hAnsi="Times New Roman" w:cs="Times New Roman"/>
        </w:rPr>
        <w:t>of the group</w:t>
      </w:r>
      <w:r w:rsidR="00A67BEC" w:rsidRPr="0047761A">
        <w:rPr>
          <w:rFonts w:ascii="Times New Roman" w:hAnsi="Times New Roman" w:cs="Times New Roman"/>
        </w:rPr>
        <w:t xml:space="preserve"> over topics we had researched during the week</w:t>
      </w:r>
      <w:r w:rsidR="00012CA5" w:rsidRPr="0047761A">
        <w:rPr>
          <w:rFonts w:ascii="Times New Roman" w:hAnsi="Times New Roman" w:cs="Times New Roman"/>
        </w:rPr>
        <w:t xml:space="preserve"> and </w:t>
      </w:r>
      <w:r w:rsidR="00A67BEC" w:rsidRPr="0047761A">
        <w:rPr>
          <w:rFonts w:ascii="Times New Roman" w:hAnsi="Times New Roman" w:cs="Times New Roman"/>
        </w:rPr>
        <w:t xml:space="preserve">then </w:t>
      </w:r>
      <w:r w:rsidR="00012CA5" w:rsidRPr="0047761A">
        <w:rPr>
          <w:rFonts w:ascii="Times New Roman" w:hAnsi="Times New Roman" w:cs="Times New Roman"/>
        </w:rPr>
        <w:t>we were assessed on our first aid abilities</w:t>
      </w:r>
      <w:r w:rsidR="00A67BEC" w:rsidRPr="0047761A">
        <w:rPr>
          <w:rFonts w:ascii="Times New Roman" w:hAnsi="Times New Roman" w:cs="Times New Roman"/>
        </w:rPr>
        <w:t xml:space="preserve"> in order to become certified</w:t>
      </w:r>
      <w:r w:rsidR="00012CA5" w:rsidRPr="0047761A">
        <w:rPr>
          <w:rFonts w:ascii="Times New Roman" w:hAnsi="Times New Roman" w:cs="Times New Roman"/>
        </w:rPr>
        <w:t>.</w:t>
      </w:r>
    </w:p>
    <w:p w14:paraId="3E33C2B2" w14:textId="77777777" w:rsidR="00EF49C0" w:rsidRPr="0047761A" w:rsidRDefault="00EF49C0" w:rsidP="0047761A">
      <w:pPr>
        <w:spacing w:line="360" w:lineRule="auto"/>
        <w:rPr>
          <w:rFonts w:ascii="Times New Roman" w:hAnsi="Times New Roman" w:cs="Times New Roman"/>
          <w:u w:val="single"/>
        </w:rPr>
      </w:pPr>
      <w:bookmarkStart w:id="1" w:name="_GoBack"/>
      <w:bookmarkEnd w:id="1"/>
    </w:p>
    <w:p w14:paraId="62C0F410" w14:textId="77777777" w:rsidR="00EF49C0" w:rsidRPr="0047761A" w:rsidRDefault="00EF49C0" w:rsidP="0047761A">
      <w:pPr>
        <w:spacing w:line="360" w:lineRule="auto"/>
        <w:rPr>
          <w:rFonts w:ascii="Times New Roman" w:hAnsi="Times New Roman" w:cs="Times New Roman"/>
          <w:u w:val="single"/>
        </w:rPr>
      </w:pPr>
      <w:r w:rsidRPr="0047761A">
        <w:rPr>
          <w:rFonts w:ascii="Times New Roman" w:hAnsi="Times New Roman" w:cs="Times New Roman"/>
          <w:u w:val="single"/>
        </w:rPr>
        <w:t>Reflective Observation</w:t>
      </w:r>
    </w:p>
    <w:p w14:paraId="68FD5BF1" w14:textId="13FDEB6E" w:rsidR="00012CA5" w:rsidRPr="0047761A" w:rsidRDefault="00C25F38" w:rsidP="0047761A">
      <w:pPr>
        <w:spacing w:line="360" w:lineRule="auto"/>
        <w:ind w:firstLine="720"/>
        <w:rPr>
          <w:rFonts w:ascii="Times New Roman" w:hAnsi="Times New Roman" w:cs="Times New Roman"/>
        </w:rPr>
      </w:pPr>
      <w:r w:rsidRPr="0047761A">
        <w:rPr>
          <w:rFonts w:ascii="Times New Roman" w:hAnsi="Times New Roman" w:cs="Times New Roman"/>
        </w:rPr>
        <w:t xml:space="preserve">Personally </w:t>
      </w:r>
      <w:commentRangeStart w:id="2"/>
      <w:r w:rsidRPr="0047761A">
        <w:rPr>
          <w:rFonts w:ascii="Times New Roman" w:hAnsi="Times New Roman" w:cs="Times New Roman"/>
        </w:rPr>
        <w:t xml:space="preserve">reflecting on the activity while it is happening and </w:t>
      </w:r>
      <w:r w:rsidR="00E16827" w:rsidRPr="0047761A">
        <w:rPr>
          <w:rFonts w:ascii="Times New Roman" w:hAnsi="Times New Roman" w:cs="Times New Roman"/>
        </w:rPr>
        <w:t>once</w:t>
      </w:r>
      <w:r w:rsidRPr="0047761A">
        <w:rPr>
          <w:rFonts w:ascii="Times New Roman" w:hAnsi="Times New Roman" w:cs="Times New Roman"/>
        </w:rPr>
        <w:t xml:space="preserve"> it is completed is the purpose of reflective observation </w:t>
      </w:r>
      <w:commentRangeEnd w:id="2"/>
      <w:r w:rsidR="00CE7028">
        <w:rPr>
          <w:rStyle w:val="CommentReference"/>
        </w:rPr>
        <w:commentReference w:id="2"/>
      </w:r>
      <w:r w:rsidRPr="0047761A">
        <w:rPr>
          <w:rFonts w:ascii="Times New Roman" w:hAnsi="Times New Roman" w:cs="Times New Roman"/>
        </w:rPr>
        <w:t xml:space="preserve">(Kolb, 1984, p.30).  </w:t>
      </w:r>
      <w:r w:rsidR="00012CA5" w:rsidRPr="0047761A">
        <w:rPr>
          <w:rFonts w:ascii="Times New Roman" w:hAnsi="Times New Roman" w:cs="Times New Roman"/>
        </w:rPr>
        <w:t xml:space="preserve">Something that really stood out to me this week is how much I enjoy learning in an informal setting.  It was easier for me to pay attention during the time in the sports hall.  I think I fidget a lot less </w:t>
      </w:r>
      <w:r w:rsidR="00A67BEC" w:rsidRPr="0047761A">
        <w:rPr>
          <w:rFonts w:ascii="Times New Roman" w:hAnsi="Times New Roman" w:cs="Times New Roman"/>
        </w:rPr>
        <w:t xml:space="preserve">and can stay more focused </w:t>
      </w:r>
      <w:r w:rsidR="00012CA5" w:rsidRPr="0047761A">
        <w:rPr>
          <w:rFonts w:ascii="Times New Roman" w:hAnsi="Times New Roman" w:cs="Times New Roman"/>
        </w:rPr>
        <w:t>when I’m sitting on the ground and have space to stretch my legs than when I’m stuck in an uncomfortab</w:t>
      </w:r>
      <w:r w:rsidR="00A67BEC" w:rsidRPr="0047761A">
        <w:rPr>
          <w:rFonts w:ascii="Times New Roman" w:hAnsi="Times New Roman" w:cs="Times New Roman"/>
        </w:rPr>
        <w:t>le chair.  Also in this sort of setting</w:t>
      </w:r>
      <w:r w:rsidR="00012CA5" w:rsidRPr="0047761A">
        <w:rPr>
          <w:rFonts w:ascii="Times New Roman" w:hAnsi="Times New Roman" w:cs="Times New Roman"/>
        </w:rPr>
        <w:t xml:space="preserve"> </w:t>
      </w:r>
      <w:r w:rsidR="00A67BEC" w:rsidRPr="0047761A">
        <w:rPr>
          <w:rFonts w:ascii="Times New Roman" w:hAnsi="Times New Roman" w:cs="Times New Roman"/>
        </w:rPr>
        <w:t>I am more comfortable to speak up</w:t>
      </w:r>
      <w:r w:rsidR="00012CA5" w:rsidRPr="0047761A">
        <w:rPr>
          <w:rFonts w:ascii="Times New Roman" w:hAnsi="Times New Roman" w:cs="Times New Roman"/>
        </w:rPr>
        <w:t xml:space="preserve"> because it feels more like a conversation with the lecturers and my classmates as opposed to feeling like I’m being talked at.</w:t>
      </w:r>
      <w:r w:rsidR="00203404" w:rsidRPr="0047761A">
        <w:rPr>
          <w:rFonts w:ascii="Times New Roman" w:hAnsi="Times New Roman" w:cs="Times New Roman"/>
        </w:rPr>
        <w:t xml:space="preserve">  I believe this is why I enjoy learning outdoors so much because it’s informal and interactive.</w:t>
      </w:r>
      <w:r w:rsidR="00012CA5" w:rsidRPr="0047761A">
        <w:rPr>
          <w:rFonts w:ascii="Times New Roman" w:hAnsi="Times New Roman" w:cs="Times New Roman"/>
        </w:rPr>
        <w:t xml:space="preserve">  I have never thought a lot about the way I learn but as I reflect back I realise that through most of my school years I always did homework sitting or laying </w:t>
      </w:r>
      <w:r w:rsidR="00A76FC2" w:rsidRPr="0047761A">
        <w:rPr>
          <w:rFonts w:ascii="Times New Roman" w:hAnsi="Times New Roman" w:cs="Times New Roman"/>
        </w:rPr>
        <w:t>on the floor instead of at a desk.  It makes sense that this has transferred over</w:t>
      </w:r>
      <w:r w:rsidR="00A67BEC" w:rsidRPr="0047761A">
        <w:rPr>
          <w:rFonts w:ascii="Times New Roman" w:hAnsi="Times New Roman" w:cs="Times New Roman"/>
        </w:rPr>
        <w:t xml:space="preserve"> and affects</w:t>
      </w:r>
      <w:r w:rsidR="00A76FC2" w:rsidRPr="0047761A">
        <w:rPr>
          <w:rFonts w:ascii="Times New Roman" w:hAnsi="Times New Roman" w:cs="Times New Roman"/>
        </w:rPr>
        <w:t xml:space="preserve"> the way I learn in a classroom.</w:t>
      </w:r>
    </w:p>
    <w:p w14:paraId="1F5FFC01" w14:textId="77777777" w:rsidR="00EF49C0" w:rsidRPr="0047761A" w:rsidRDefault="00EF49C0" w:rsidP="0047761A">
      <w:pPr>
        <w:spacing w:line="360" w:lineRule="auto"/>
        <w:rPr>
          <w:rFonts w:ascii="Times New Roman" w:hAnsi="Times New Roman" w:cs="Times New Roman"/>
          <w:u w:val="single"/>
        </w:rPr>
      </w:pPr>
    </w:p>
    <w:p w14:paraId="4053854F" w14:textId="77777777" w:rsidR="00EF49C0" w:rsidRPr="0047761A" w:rsidRDefault="00EF49C0" w:rsidP="0047761A">
      <w:pPr>
        <w:spacing w:line="360" w:lineRule="auto"/>
        <w:rPr>
          <w:rFonts w:ascii="Times New Roman" w:hAnsi="Times New Roman" w:cs="Times New Roman"/>
          <w:u w:val="single"/>
        </w:rPr>
      </w:pPr>
      <w:r w:rsidRPr="0047761A">
        <w:rPr>
          <w:rFonts w:ascii="Times New Roman" w:hAnsi="Times New Roman" w:cs="Times New Roman"/>
          <w:u w:val="single"/>
        </w:rPr>
        <w:t>Abstract Conceptualisation</w:t>
      </w:r>
    </w:p>
    <w:p w14:paraId="1B37188E" w14:textId="76F2724B" w:rsidR="00F67290" w:rsidRPr="0047761A" w:rsidRDefault="00C25F38" w:rsidP="0047761A">
      <w:pPr>
        <w:spacing w:line="360" w:lineRule="auto"/>
        <w:ind w:firstLine="720"/>
        <w:rPr>
          <w:rFonts w:ascii="Times New Roman" w:hAnsi="Times New Roman" w:cs="Times New Roman"/>
        </w:rPr>
      </w:pPr>
      <w:r w:rsidRPr="0047761A">
        <w:rPr>
          <w:rFonts w:ascii="Times New Roman" w:hAnsi="Times New Roman" w:cs="Times New Roman"/>
        </w:rPr>
        <w:t xml:space="preserve">Analysing and learning from reflections leads to abstract conceptualisation (Kolb, 1984, p.30).  </w:t>
      </w:r>
      <w:r w:rsidR="00F67290" w:rsidRPr="0047761A">
        <w:rPr>
          <w:rFonts w:ascii="Times New Roman" w:hAnsi="Times New Roman" w:cs="Times New Roman"/>
        </w:rPr>
        <w:t xml:space="preserve">This week I realised </w:t>
      </w:r>
      <w:r w:rsidR="00263985" w:rsidRPr="0047761A">
        <w:rPr>
          <w:rFonts w:ascii="Times New Roman" w:hAnsi="Times New Roman" w:cs="Times New Roman"/>
        </w:rPr>
        <w:t xml:space="preserve">that I have what some would call an odd </w:t>
      </w:r>
      <w:r w:rsidR="00F67290" w:rsidRPr="0047761A">
        <w:rPr>
          <w:rFonts w:ascii="Times New Roman" w:hAnsi="Times New Roman" w:cs="Times New Roman"/>
        </w:rPr>
        <w:t>lea</w:t>
      </w:r>
      <w:r w:rsidR="00263985" w:rsidRPr="0047761A">
        <w:rPr>
          <w:rFonts w:ascii="Times New Roman" w:hAnsi="Times New Roman" w:cs="Times New Roman"/>
        </w:rPr>
        <w:t xml:space="preserve">rning </w:t>
      </w:r>
      <w:r w:rsidR="00915498" w:rsidRPr="0047761A">
        <w:rPr>
          <w:rFonts w:ascii="Times New Roman" w:hAnsi="Times New Roman" w:cs="Times New Roman"/>
        </w:rPr>
        <w:t>style</w:t>
      </w:r>
      <w:r w:rsidR="00F67290" w:rsidRPr="0047761A">
        <w:rPr>
          <w:rFonts w:ascii="Times New Roman" w:hAnsi="Times New Roman" w:cs="Times New Roman"/>
        </w:rPr>
        <w:t>.</w:t>
      </w:r>
      <w:r w:rsidR="00263985" w:rsidRPr="0047761A">
        <w:rPr>
          <w:rFonts w:ascii="Times New Roman" w:hAnsi="Times New Roman" w:cs="Times New Roman"/>
        </w:rPr>
        <w:t xml:space="preserve">  Everyone learns differently and knowing what is best for </w:t>
      </w:r>
      <w:r w:rsidR="00915498" w:rsidRPr="0047761A">
        <w:rPr>
          <w:rFonts w:ascii="Times New Roman" w:hAnsi="Times New Roman" w:cs="Times New Roman"/>
        </w:rPr>
        <w:t>you</w:t>
      </w:r>
      <w:r w:rsidR="00263985" w:rsidRPr="0047761A">
        <w:rPr>
          <w:rFonts w:ascii="Times New Roman" w:hAnsi="Times New Roman" w:cs="Times New Roman"/>
        </w:rPr>
        <w:t xml:space="preserve"> is important for being successful.  Jeffs and Smith (2005, p.19) state, “…the shape of the room, the way chairs are laid out, lighting and heating will influence the way we feel and think about the activities we are engaged in.”</w:t>
      </w:r>
      <w:r w:rsidR="00915498" w:rsidRPr="0047761A">
        <w:rPr>
          <w:rFonts w:ascii="Times New Roman" w:hAnsi="Times New Roman" w:cs="Times New Roman"/>
        </w:rPr>
        <w:t xml:space="preserve">  As a student, we can’t always control all of these factors but when we are learning on our own we can try to create an environment that will help us get the most out of our time.</w:t>
      </w:r>
      <w:r w:rsidR="008A00EA" w:rsidRPr="0047761A">
        <w:rPr>
          <w:rFonts w:ascii="Times New Roman" w:hAnsi="Times New Roman" w:cs="Times New Roman"/>
        </w:rPr>
        <w:t xml:space="preserve">  I understand that even in a programme like Outdoor Education there must be some traditional classroom study in order to teach students theory, background, and safety </w:t>
      </w:r>
      <w:r w:rsidR="00820DD9" w:rsidRPr="0047761A">
        <w:rPr>
          <w:rFonts w:ascii="Times New Roman" w:hAnsi="Times New Roman" w:cs="Times New Roman"/>
        </w:rPr>
        <w:t>for an activity (Wurdinger, 1997</w:t>
      </w:r>
      <w:r w:rsidR="008A00EA" w:rsidRPr="0047761A">
        <w:rPr>
          <w:rFonts w:ascii="Times New Roman" w:hAnsi="Times New Roman" w:cs="Times New Roman"/>
        </w:rPr>
        <w:t>, p.32).  However, I enjoy the times when this traditional classroom is made a little less formal</w:t>
      </w:r>
      <w:r w:rsidR="005B6EA0" w:rsidRPr="0047761A">
        <w:rPr>
          <w:rFonts w:ascii="Times New Roman" w:hAnsi="Times New Roman" w:cs="Times New Roman"/>
        </w:rPr>
        <w:t xml:space="preserve"> for example sitting in a circle instead of in a line all facing the same direction</w:t>
      </w:r>
      <w:r w:rsidR="008A00EA" w:rsidRPr="0047761A">
        <w:rPr>
          <w:rFonts w:ascii="Times New Roman" w:hAnsi="Times New Roman" w:cs="Times New Roman"/>
        </w:rPr>
        <w:t>.</w:t>
      </w:r>
    </w:p>
    <w:p w14:paraId="5F2E0475" w14:textId="77777777" w:rsidR="00EF49C0" w:rsidRPr="0047761A" w:rsidRDefault="00EF49C0" w:rsidP="0047761A">
      <w:pPr>
        <w:spacing w:line="360" w:lineRule="auto"/>
        <w:rPr>
          <w:rFonts w:ascii="Times New Roman" w:hAnsi="Times New Roman" w:cs="Times New Roman"/>
          <w:u w:val="single"/>
        </w:rPr>
      </w:pPr>
    </w:p>
    <w:p w14:paraId="036DF7C4" w14:textId="77777777" w:rsidR="00EF49C0" w:rsidRPr="0047761A" w:rsidRDefault="00EF49C0" w:rsidP="0047761A">
      <w:pPr>
        <w:spacing w:line="360" w:lineRule="auto"/>
        <w:rPr>
          <w:rFonts w:ascii="Times New Roman" w:hAnsi="Times New Roman" w:cs="Times New Roman"/>
          <w:u w:val="single"/>
        </w:rPr>
      </w:pPr>
      <w:r w:rsidRPr="0047761A">
        <w:rPr>
          <w:rFonts w:ascii="Times New Roman" w:hAnsi="Times New Roman" w:cs="Times New Roman"/>
          <w:u w:val="single"/>
        </w:rPr>
        <w:t>Active Experimentation</w:t>
      </w:r>
    </w:p>
    <w:p w14:paraId="4042E5C1" w14:textId="573AED9A" w:rsidR="004C27CE" w:rsidRPr="0047761A" w:rsidRDefault="00E16827" w:rsidP="0047761A">
      <w:pPr>
        <w:spacing w:line="360" w:lineRule="auto"/>
        <w:ind w:firstLine="720"/>
        <w:rPr>
          <w:rFonts w:ascii="Times New Roman" w:hAnsi="Times New Roman" w:cs="Times New Roman"/>
        </w:rPr>
      </w:pPr>
      <w:r w:rsidRPr="0047761A">
        <w:rPr>
          <w:rFonts w:ascii="Times New Roman" w:hAnsi="Times New Roman" w:cs="Times New Roman"/>
        </w:rPr>
        <w:t>Applying what was learned to future decisions and problem solving is active experimentation</w:t>
      </w:r>
      <w:r w:rsidR="00C25F38" w:rsidRPr="0047761A">
        <w:rPr>
          <w:rFonts w:ascii="Times New Roman" w:hAnsi="Times New Roman" w:cs="Times New Roman"/>
        </w:rPr>
        <w:t xml:space="preserve"> (Kolb, 1984, p.30).  </w:t>
      </w:r>
      <w:r w:rsidR="005B6EA0" w:rsidRPr="0047761A">
        <w:rPr>
          <w:rFonts w:ascii="Times New Roman" w:hAnsi="Times New Roman" w:cs="Times New Roman"/>
        </w:rPr>
        <w:t xml:space="preserve">After this week, I am going to experiment with different ways of studying.  Instead of always sitting at my desk, I might try sitting on my bed or going to the Quad to sit on a couch.  When I become an outdoor facilitator or if I choose to be a teacher I want to remember that the people I am leading all are unique and have different learning styles.  I would try to focus on letting each individual </w:t>
      </w:r>
      <w:r w:rsidR="00B83A50" w:rsidRPr="0047761A">
        <w:rPr>
          <w:rFonts w:ascii="Times New Roman" w:hAnsi="Times New Roman" w:cs="Times New Roman"/>
        </w:rPr>
        <w:t>find what works best for them so they are comfortable and successful in</w:t>
      </w:r>
      <w:r w:rsidR="005B6EA0" w:rsidRPr="0047761A">
        <w:rPr>
          <w:rFonts w:ascii="Times New Roman" w:hAnsi="Times New Roman" w:cs="Times New Roman"/>
        </w:rPr>
        <w:t xml:space="preserve"> their learning environment</w:t>
      </w:r>
      <w:r w:rsidR="00B83A50" w:rsidRPr="0047761A">
        <w:rPr>
          <w:rFonts w:ascii="Times New Roman" w:hAnsi="Times New Roman" w:cs="Times New Roman"/>
        </w:rPr>
        <w:t xml:space="preserve"> (Mountney, 2009, p.55)</w:t>
      </w:r>
      <w:r w:rsidR="005B6EA0" w:rsidRPr="0047761A">
        <w:rPr>
          <w:rFonts w:ascii="Times New Roman" w:hAnsi="Times New Roman" w:cs="Times New Roman"/>
        </w:rPr>
        <w:t xml:space="preserve">. </w:t>
      </w:r>
    </w:p>
    <w:p w14:paraId="6174EB1D" w14:textId="77777777" w:rsidR="004C27CE" w:rsidRPr="0047761A" w:rsidRDefault="004C27CE" w:rsidP="00EF49C0">
      <w:pPr>
        <w:rPr>
          <w:rFonts w:ascii="Times New Roman" w:hAnsi="Times New Roman" w:cs="Times New Roman"/>
        </w:rPr>
      </w:pPr>
    </w:p>
    <w:p w14:paraId="55FD1682" w14:textId="77777777" w:rsidR="000D0F94" w:rsidRPr="0047761A" w:rsidRDefault="000D0F94" w:rsidP="00EF49C0">
      <w:pPr>
        <w:rPr>
          <w:rFonts w:ascii="Times New Roman" w:hAnsi="Times New Roman" w:cs="Times New Roman"/>
          <w:u w:val="single"/>
        </w:rPr>
      </w:pPr>
    </w:p>
    <w:p w14:paraId="69554AE5" w14:textId="05AC8192" w:rsidR="000D0F94" w:rsidRPr="0047761A" w:rsidRDefault="0047761A" w:rsidP="00EF49C0">
      <w:pPr>
        <w:rPr>
          <w:rFonts w:ascii="Times New Roman" w:hAnsi="Times New Roman" w:cs="Times New Roman"/>
        </w:rPr>
      </w:pPr>
      <w:r w:rsidRPr="0047761A">
        <w:rPr>
          <w:rFonts w:ascii="Times New Roman" w:hAnsi="Times New Roman" w:cs="Times New Roman"/>
        </w:rPr>
        <w:t>Words: 694</w:t>
      </w:r>
    </w:p>
    <w:p w14:paraId="0A51F83A" w14:textId="77777777" w:rsidR="0047761A" w:rsidRPr="0047761A" w:rsidRDefault="0047761A" w:rsidP="00EF49C0">
      <w:pPr>
        <w:rPr>
          <w:rFonts w:ascii="Times New Roman" w:hAnsi="Times New Roman" w:cs="Times New Roman"/>
        </w:rPr>
      </w:pPr>
    </w:p>
    <w:p w14:paraId="45F36FDE" w14:textId="77777777" w:rsidR="0047761A" w:rsidRPr="0047761A" w:rsidRDefault="0047761A" w:rsidP="00EF49C0">
      <w:pPr>
        <w:rPr>
          <w:rFonts w:ascii="Times New Roman" w:hAnsi="Times New Roman" w:cs="Times New Roman"/>
        </w:rPr>
      </w:pPr>
    </w:p>
    <w:p w14:paraId="5D6C94BF" w14:textId="77777777" w:rsidR="004C27CE" w:rsidRPr="0047761A" w:rsidRDefault="004C27CE" w:rsidP="00EF49C0">
      <w:pPr>
        <w:rPr>
          <w:rFonts w:ascii="Times New Roman" w:hAnsi="Times New Roman" w:cs="Times New Roman"/>
          <w:u w:val="single"/>
        </w:rPr>
      </w:pPr>
      <w:r w:rsidRPr="0047761A">
        <w:rPr>
          <w:rFonts w:ascii="Times New Roman" w:hAnsi="Times New Roman" w:cs="Times New Roman"/>
          <w:u w:val="single"/>
        </w:rPr>
        <w:t>Reference List</w:t>
      </w:r>
    </w:p>
    <w:p w14:paraId="29933BBB" w14:textId="77777777" w:rsidR="004C27CE" w:rsidRPr="0047761A" w:rsidRDefault="004C27CE" w:rsidP="00EF49C0">
      <w:pPr>
        <w:rPr>
          <w:rFonts w:ascii="Times New Roman" w:hAnsi="Times New Roman" w:cs="Times New Roman"/>
          <w:u w:val="single"/>
        </w:rPr>
      </w:pPr>
    </w:p>
    <w:p w14:paraId="10672E55" w14:textId="77777777" w:rsidR="004C27CE" w:rsidRPr="0047761A" w:rsidRDefault="004C27CE" w:rsidP="00EF49C0">
      <w:pPr>
        <w:rPr>
          <w:rFonts w:ascii="Times New Roman" w:hAnsi="Times New Roman" w:cs="Times New Roman"/>
        </w:rPr>
      </w:pPr>
      <w:r w:rsidRPr="0047761A">
        <w:rPr>
          <w:rFonts w:ascii="Times New Roman" w:hAnsi="Times New Roman" w:cs="Times New Roman"/>
        </w:rPr>
        <w:t xml:space="preserve">Jeffs, T. and Smith, M.K. (2005) </w:t>
      </w:r>
      <w:r w:rsidRPr="0047761A">
        <w:rPr>
          <w:rFonts w:ascii="Times New Roman" w:hAnsi="Times New Roman" w:cs="Times New Roman"/>
          <w:i/>
        </w:rPr>
        <w:t xml:space="preserve">Informal education: Conversation, democracy and learning. </w:t>
      </w:r>
      <w:r w:rsidRPr="0047761A">
        <w:rPr>
          <w:rFonts w:ascii="Times New Roman" w:hAnsi="Times New Roman" w:cs="Times New Roman"/>
        </w:rPr>
        <w:t>Nottingham: Educational Heretics Press.</w:t>
      </w:r>
    </w:p>
    <w:p w14:paraId="0C4E828D" w14:textId="77777777" w:rsidR="007E20BD" w:rsidRPr="0047761A" w:rsidRDefault="007E20BD" w:rsidP="00EF49C0">
      <w:pPr>
        <w:rPr>
          <w:rFonts w:ascii="Times New Roman" w:hAnsi="Times New Roman" w:cs="Times New Roman"/>
        </w:rPr>
      </w:pPr>
    </w:p>
    <w:p w14:paraId="0928C8D6" w14:textId="77777777" w:rsidR="007E20BD" w:rsidRPr="0047761A" w:rsidRDefault="007E20BD" w:rsidP="007E20BD">
      <w:pPr>
        <w:rPr>
          <w:rFonts w:ascii="Times New Roman" w:hAnsi="Times New Roman" w:cs="Times New Roman"/>
        </w:rPr>
      </w:pPr>
      <w:r w:rsidRPr="0047761A">
        <w:rPr>
          <w:rFonts w:ascii="Times New Roman" w:hAnsi="Times New Roman" w:cs="Times New Roman"/>
        </w:rPr>
        <w:t xml:space="preserve">Kolb, D. (1984) </w:t>
      </w:r>
      <w:r w:rsidRPr="0047761A">
        <w:rPr>
          <w:rFonts w:ascii="Times New Roman" w:hAnsi="Times New Roman" w:cs="Times New Roman"/>
          <w:i/>
        </w:rPr>
        <w:t xml:space="preserve">Experiential learning: Experience as the source of learning and development. </w:t>
      </w:r>
      <w:r w:rsidRPr="0047761A">
        <w:rPr>
          <w:rFonts w:ascii="Times New Roman" w:hAnsi="Times New Roman" w:cs="Times New Roman"/>
        </w:rPr>
        <w:t>New Jersey: Prentice-Hall, Inc.</w:t>
      </w:r>
    </w:p>
    <w:p w14:paraId="0ABA0DF2" w14:textId="77777777" w:rsidR="00B83A50" w:rsidRPr="0047761A" w:rsidRDefault="00B83A50" w:rsidP="007E20BD">
      <w:pPr>
        <w:rPr>
          <w:rFonts w:ascii="Times New Roman" w:hAnsi="Times New Roman" w:cs="Times New Roman"/>
        </w:rPr>
      </w:pPr>
    </w:p>
    <w:p w14:paraId="1EB5A261" w14:textId="52AD4990" w:rsidR="00B83A50" w:rsidRPr="0047761A" w:rsidRDefault="00B83A50" w:rsidP="007E20BD">
      <w:pPr>
        <w:rPr>
          <w:rFonts w:ascii="Times New Roman" w:hAnsi="Times New Roman" w:cs="Times New Roman"/>
        </w:rPr>
      </w:pPr>
      <w:r w:rsidRPr="0047761A">
        <w:rPr>
          <w:rFonts w:ascii="Times New Roman" w:hAnsi="Times New Roman" w:cs="Times New Roman"/>
        </w:rPr>
        <w:t xml:space="preserve">Mountney, R. (2009) </w:t>
      </w:r>
      <w:r w:rsidRPr="0047761A">
        <w:rPr>
          <w:rFonts w:ascii="Times New Roman" w:hAnsi="Times New Roman" w:cs="Times New Roman"/>
          <w:i/>
        </w:rPr>
        <w:t xml:space="preserve">Learning without school: Home education. </w:t>
      </w:r>
      <w:r w:rsidRPr="0047761A">
        <w:rPr>
          <w:rFonts w:ascii="Times New Roman" w:hAnsi="Times New Roman" w:cs="Times New Roman"/>
        </w:rPr>
        <w:t>London: Jessica Kingsley Publishers.</w:t>
      </w:r>
    </w:p>
    <w:p w14:paraId="38940ECA" w14:textId="77777777" w:rsidR="007E20BD" w:rsidRPr="0047761A" w:rsidRDefault="007E20BD" w:rsidP="00EF49C0">
      <w:pPr>
        <w:rPr>
          <w:rFonts w:ascii="Times New Roman" w:hAnsi="Times New Roman" w:cs="Times New Roman"/>
        </w:rPr>
      </w:pPr>
    </w:p>
    <w:p w14:paraId="199EB9AB" w14:textId="36AE2521" w:rsidR="007E20BD" w:rsidRPr="0047761A" w:rsidRDefault="007E20BD" w:rsidP="007E20BD">
      <w:pPr>
        <w:rPr>
          <w:rFonts w:ascii="Times New Roman" w:hAnsi="Times New Roman" w:cs="Times New Roman"/>
        </w:rPr>
      </w:pPr>
      <w:r w:rsidRPr="0047761A">
        <w:rPr>
          <w:rFonts w:ascii="Times New Roman" w:hAnsi="Times New Roman" w:cs="Times New Roman"/>
        </w:rPr>
        <w:t xml:space="preserve">Wills, K. (2013) </w:t>
      </w:r>
      <w:r w:rsidR="00B83A50" w:rsidRPr="0047761A">
        <w:rPr>
          <w:rFonts w:ascii="Times New Roman" w:hAnsi="Times New Roman" w:cs="Times New Roman"/>
          <w:i/>
        </w:rPr>
        <w:t>Outdoor first a</w:t>
      </w:r>
      <w:r w:rsidRPr="0047761A">
        <w:rPr>
          <w:rFonts w:ascii="Times New Roman" w:hAnsi="Times New Roman" w:cs="Times New Roman"/>
          <w:i/>
        </w:rPr>
        <w:t xml:space="preserve">id. </w:t>
      </w:r>
      <w:r w:rsidRPr="0047761A">
        <w:rPr>
          <w:rFonts w:ascii="Times New Roman" w:hAnsi="Times New Roman" w:cs="Times New Roman"/>
        </w:rPr>
        <w:t>Caernarfon: Pesda Press.</w:t>
      </w:r>
    </w:p>
    <w:p w14:paraId="12B73191" w14:textId="77777777" w:rsidR="008A00EA" w:rsidRPr="0047761A" w:rsidRDefault="008A00EA" w:rsidP="007E20BD">
      <w:pPr>
        <w:rPr>
          <w:rFonts w:ascii="Times New Roman" w:hAnsi="Times New Roman" w:cs="Times New Roman"/>
        </w:rPr>
      </w:pPr>
    </w:p>
    <w:p w14:paraId="18F555AE" w14:textId="3B9769CC" w:rsidR="008A00EA" w:rsidRPr="0047761A" w:rsidRDefault="008A00EA" w:rsidP="007E20BD">
      <w:pPr>
        <w:rPr>
          <w:rFonts w:ascii="Times New Roman" w:hAnsi="Times New Roman" w:cs="Times New Roman"/>
        </w:rPr>
      </w:pPr>
      <w:r w:rsidRPr="0047761A">
        <w:rPr>
          <w:rFonts w:ascii="Times New Roman" w:hAnsi="Times New Roman" w:cs="Times New Roman"/>
        </w:rPr>
        <w:t>Wurdin</w:t>
      </w:r>
      <w:r w:rsidR="00820DD9" w:rsidRPr="0047761A">
        <w:rPr>
          <w:rFonts w:ascii="Times New Roman" w:hAnsi="Times New Roman" w:cs="Times New Roman"/>
        </w:rPr>
        <w:t>ger, S.D. (1997</w:t>
      </w:r>
      <w:r w:rsidRPr="0047761A">
        <w:rPr>
          <w:rFonts w:ascii="Times New Roman" w:hAnsi="Times New Roman" w:cs="Times New Roman"/>
        </w:rPr>
        <w:t>)</w:t>
      </w:r>
      <w:r w:rsidR="00820DD9" w:rsidRPr="0047761A">
        <w:rPr>
          <w:rFonts w:ascii="Times New Roman" w:hAnsi="Times New Roman" w:cs="Times New Roman"/>
        </w:rPr>
        <w:t xml:space="preserve"> </w:t>
      </w:r>
      <w:r w:rsidR="00B83A50" w:rsidRPr="0047761A">
        <w:rPr>
          <w:rFonts w:ascii="Times New Roman" w:hAnsi="Times New Roman" w:cs="Times New Roman"/>
          <w:i/>
        </w:rPr>
        <w:t>Philosophical issues in adventure e</w:t>
      </w:r>
      <w:r w:rsidR="00820DD9" w:rsidRPr="0047761A">
        <w:rPr>
          <w:rFonts w:ascii="Times New Roman" w:hAnsi="Times New Roman" w:cs="Times New Roman"/>
          <w:i/>
        </w:rPr>
        <w:t xml:space="preserve">ducation. </w:t>
      </w:r>
      <w:r w:rsidR="00820DD9" w:rsidRPr="0047761A">
        <w:rPr>
          <w:rFonts w:ascii="Times New Roman" w:hAnsi="Times New Roman" w:cs="Times New Roman"/>
        </w:rPr>
        <w:t>Dubuque, Iowa: Kendall/Hunt Publishing Company.</w:t>
      </w:r>
    </w:p>
    <w:p w14:paraId="3AF30F4C" w14:textId="77777777" w:rsidR="007E20BD" w:rsidRPr="004C27CE" w:rsidRDefault="007E20BD" w:rsidP="00EF49C0"/>
    <w:sectPr w:rsidR="007E20BD" w:rsidRPr="004C27CE" w:rsidSect="0047761A">
      <w:footerReference w:type="even" r:id="rId11"/>
      <w:footerReference w:type="default" r:id="rId12"/>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0" w:author="Graham Harvey" w:date="2015-12-18T10:55:00Z" w:initials="GH">
    <w:p w14:paraId="7582C52A" w14:textId="420FAB3B" w:rsidR="009949F4" w:rsidRDefault="009949F4">
      <w:pPr>
        <w:pStyle w:val="CommentText"/>
      </w:pPr>
      <w:r>
        <w:rPr>
          <w:rStyle w:val="CommentReference"/>
        </w:rPr>
        <w:annotationRef/>
      </w:r>
      <w:r>
        <w:t>How does this point relate to the rest of the paragraph?</w:t>
      </w:r>
    </w:p>
  </w:comment>
  <w:comment w:id="2" w:author="Graham Harvey" w:date="2015-12-18T10:56:00Z" w:initials="GH">
    <w:p w14:paraId="6E28C542" w14:textId="0B147A06" w:rsidR="009949F4" w:rsidRDefault="009949F4">
      <w:pPr>
        <w:pStyle w:val="CommentText"/>
      </w:pPr>
      <w:r>
        <w:rPr>
          <w:rStyle w:val="CommentReference"/>
        </w:rPr>
        <w:annotationRef/>
      </w:r>
      <w:r>
        <w:t>See Schon for more detail on this</w:t>
      </w:r>
    </w:p>
  </w:comment>
</w:comments>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C79DD47" w14:textId="77777777" w:rsidR="009949F4" w:rsidRDefault="009949F4" w:rsidP="0047761A">
      <w:r>
        <w:separator/>
      </w:r>
    </w:p>
  </w:endnote>
  <w:endnote w:type="continuationSeparator" w:id="0">
    <w:p w14:paraId="1D71A862" w14:textId="77777777" w:rsidR="009949F4" w:rsidRDefault="009949F4" w:rsidP="004776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ebdings">
    <w:panose1 w:val="05030102010509060703"/>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MS Minngs">
    <w:altName w:val="w"/>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Zapf Dingbats">
    <w:panose1 w:val="05020102010704020609"/>
    <w:charset w:val="02"/>
    <w:family w:val="auto"/>
    <w:pitch w:val="variable"/>
    <w:sig w:usb0="00000000" w:usb1="10000000" w:usb2="00000000" w:usb3="00000000" w:csb0="80000000" w:csb1="00000000"/>
  </w:font>
  <w:font w:name="ＭＳ ゴシック">
    <w:panose1 w:val="00000000000000000000"/>
    <w:charset w:val="80"/>
    <w:family w:val="modern"/>
    <w:notTrueType/>
    <w:pitch w:val="fixed"/>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5182C8F" w14:textId="77777777" w:rsidR="009949F4" w:rsidRDefault="009949F4" w:rsidP="00233A9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B422F2A" w14:textId="77777777" w:rsidR="009949F4" w:rsidRDefault="009949F4" w:rsidP="0047761A">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82C9CDE" w14:textId="77777777" w:rsidR="009949F4" w:rsidRDefault="009949F4" w:rsidP="00233A9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D34B7">
      <w:rPr>
        <w:rStyle w:val="PageNumber"/>
        <w:noProof/>
      </w:rPr>
      <w:t>1</w:t>
    </w:r>
    <w:r>
      <w:rPr>
        <w:rStyle w:val="PageNumber"/>
      </w:rPr>
      <w:fldChar w:fldCharType="end"/>
    </w:r>
  </w:p>
  <w:p w14:paraId="788E5A56" w14:textId="77777777" w:rsidR="009949F4" w:rsidRDefault="009949F4" w:rsidP="0047761A">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0BC4A74" w14:textId="77777777" w:rsidR="009949F4" w:rsidRDefault="009949F4" w:rsidP="0047761A">
      <w:r>
        <w:separator/>
      </w:r>
    </w:p>
  </w:footnote>
  <w:footnote w:type="continuationSeparator" w:id="0">
    <w:p w14:paraId="2A922562" w14:textId="77777777" w:rsidR="009949F4" w:rsidRDefault="009949F4" w:rsidP="0047761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F49C0"/>
    <w:rsid w:val="00012CA5"/>
    <w:rsid w:val="000426E9"/>
    <w:rsid w:val="000D0F94"/>
    <w:rsid w:val="00136764"/>
    <w:rsid w:val="00203404"/>
    <w:rsid w:val="00233A90"/>
    <w:rsid w:val="00263985"/>
    <w:rsid w:val="00372BA5"/>
    <w:rsid w:val="00382AC2"/>
    <w:rsid w:val="003D5C24"/>
    <w:rsid w:val="0041238C"/>
    <w:rsid w:val="004557E8"/>
    <w:rsid w:val="0047761A"/>
    <w:rsid w:val="00480040"/>
    <w:rsid w:val="004C27CE"/>
    <w:rsid w:val="005B6EA0"/>
    <w:rsid w:val="005D34B7"/>
    <w:rsid w:val="006B4760"/>
    <w:rsid w:val="00753CB4"/>
    <w:rsid w:val="007E20BD"/>
    <w:rsid w:val="00820DD9"/>
    <w:rsid w:val="008A00EA"/>
    <w:rsid w:val="00915498"/>
    <w:rsid w:val="009949F4"/>
    <w:rsid w:val="00A43E96"/>
    <w:rsid w:val="00A67BEC"/>
    <w:rsid w:val="00A76FC2"/>
    <w:rsid w:val="00B83A50"/>
    <w:rsid w:val="00C25F38"/>
    <w:rsid w:val="00CE7028"/>
    <w:rsid w:val="00D26AE6"/>
    <w:rsid w:val="00E16827"/>
    <w:rsid w:val="00EA0CC4"/>
    <w:rsid w:val="00EF49C0"/>
    <w:rsid w:val="00F6729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1ABA79A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7761A"/>
    <w:pPr>
      <w:tabs>
        <w:tab w:val="center" w:pos="4320"/>
        <w:tab w:val="right" w:pos="8640"/>
      </w:tabs>
    </w:pPr>
  </w:style>
  <w:style w:type="character" w:customStyle="1" w:styleId="FooterChar">
    <w:name w:val="Footer Char"/>
    <w:basedOn w:val="DefaultParagraphFont"/>
    <w:link w:val="Footer"/>
    <w:uiPriority w:val="99"/>
    <w:rsid w:val="0047761A"/>
    <w:rPr>
      <w:lang w:val="en-GB"/>
    </w:rPr>
  </w:style>
  <w:style w:type="character" w:styleId="PageNumber">
    <w:name w:val="page number"/>
    <w:basedOn w:val="DefaultParagraphFont"/>
    <w:uiPriority w:val="99"/>
    <w:semiHidden/>
    <w:unhideWhenUsed/>
    <w:rsid w:val="0047761A"/>
  </w:style>
  <w:style w:type="paragraph" w:customStyle="1" w:styleId="Modcode">
    <w:name w:val="Modcode"/>
    <w:basedOn w:val="Normal"/>
    <w:rsid w:val="00D26AE6"/>
    <w:pPr>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D26AE6"/>
    <w:pPr>
      <w:spacing w:after="240"/>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D26AE6"/>
    <w:pPr>
      <w:spacing w:after="240"/>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D26AE6"/>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D26AE6"/>
    <w:pPr>
      <w:spacing w:after="120"/>
    </w:pPr>
    <w:rPr>
      <w:rFonts w:ascii="Times New Roman" w:eastAsia="Times New Roman" w:hAnsi="Times New Roman" w:cs="Times New Roman"/>
      <w:szCs w:val="20"/>
      <w:lang w:eastAsia="en-GB"/>
    </w:rPr>
  </w:style>
  <w:style w:type="character" w:customStyle="1" w:styleId="BodyTextChar">
    <w:name w:val="Body Text Char"/>
    <w:basedOn w:val="DefaultParagraphFont"/>
    <w:link w:val="BodyText"/>
    <w:rsid w:val="00D26AE6"/>
    <w:rPr>
      <w:rFonts w:ascii="Times New Roman" w:eastAsia="Times New Roman" w:hAnsi="Times New Roman" w:cs="Times New Roman"/>
      <w:szCs w:val="20"/>
      <w:lang w:val="en-GB" w:eastAsia="en-GB"/>
    </w:rPr>
  </w:style>
  <w:style w:type="paragraph" w:styleId="Title">
    <w:name w:val="Title"/>
    <w:basedOn w:val="Normal"/>
    <w:link w:val="TitleChar"/>
    <w:uiPriority w:val="10"/>
    <w:qFormat/>
    <w:rsid w:val="00D26AE6"/>
    <w:pPr>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26AE6"/>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D26AE6"/>
    <w:pPr>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26AE6"/>
    <w:rPr>
      <w:rFonts w:ascii="Times New Roman" w:eastAsia="MS Minngs" w:hAnsi="Times New Roman" w:cs="Times New Roman"/>
      <w:sz w:val="32"/>
      <w:szCs w:val="32"/>
      <w:u w:val="single"/>
      <w:lang w:val="en-GB" w:eastAsia="en-GB"/>
    </w:rPr>
  </w:style>
  <w:style w:type="paragraph" w:styleId="ListParagraph">
    <w:name w:val="List Paragraph"/>
    <w:basedOn w:val="Normal"/>
    <w:uiPriority w:val="34"/>
    <w:qFormat/>
    <w:rsid w:val="00D26AE6"/>
    <w:pPr>
      <w:spacing w:after="200" w:line="276" w:lineRule="auto"/>
      <w:ind w:left="720"/>
      <w:contextualSpacing/>
    </w:pPr>
    <w:rPr>
      <w:rFonts w:ascii="Calibri" w:eastAsia="Calibri" w:hAnsi="Calibri" w:cs="Times New Roman"/>
      <w:sz w:val="22"/>
      <w:szCs w:val="22"/>
    </w:rPr>
  </w:style>
  <w:style w:type="paragraph" w:styleId="BalloonText">
    <w:name w:val="Balloon Text"/>
    <w:basedOn w:val="Normal"/>
    <w:link w:val="BalloonTextChar"/>
    <w:uiPriority w:val="99"/>
    <w:semiHidden/>
    <w:unhideWhenUsed/>
    <w:rsid w:val="00D26AE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26AE6"/>
    <w:rPr>
      <w:rFonts w:ascii="Lucida Grande" w:hAnsi="Lucida Grande" w:cs="Lucida Grande"/>
      <w:sz w:val="18"/>
      <w:szCs w:val="18"/>
      <w:lang w:val="en-GB"/>
    </w:rPr>
  </w:style>
  <w:style w:type="character" w:styleId="CommentReference">
    <w:name w:val="annotation reference"/>
    <w:basedOn w:val="DefaultParagraphFont"/>
    <w:uiPriority w:val="99"/>
    <w:semiHidden/>
    <w:unhideWhenUsed/>
    <w:rsid w:val="00CE7028"/>
    <w:rPr>
      <w:sz w:val="18"/>
      <w:szCs w:val="18"/>
    </w:rPr>
  </w:style>
  <w:style w:type="paragraph" w:styleId="CommentText">
    <w:name w:val="annotation text"/>
    <w:basedOn w:val="Normal"/>
    <w:link w:val="CommentTextChar"/>
    <w:uiPriority w:val="99"/>
    <w:semiHidden/>
    <w:unhideWhenUsed/>
    <w:rsid w:val="00CE7028"/>
  </w:style>
  <w:style w:type="character" w:customStyle="1" w:styleId="CommentTextChar">
    <w:name w:val="Comment Text Char"/>
    <w:basedOn w:val="DefaultParagraphFont"/>
    <w:link w:val="CommentText"/>
    <w:uiPriority w:val="99"/>
    <w:semiHidden/>
    <w:rsid w:val="00CE7028"/>
    <w:rPr>
      <w:lang w:val="en-GB"/>
    </w:rPr>
  </w:style>
  <w:style w:type="paragraph" w:styleId="CommentSubject">
    <w:name w:val="annotation subject"/>
    <w:basedOn w:val="CommentText"/>
    <w:next w:val="CommentText"/>
    <w:link w:val="CommentSubjectChar"/>
    <w:uiPriority w:val="99"/>
    <w:semiHidden/>
    <w:unhideWhenUsed/>
    <w:rsid w:val="00CE7028"/>
    <w:rPr>
      <w:b/>
      <w:bCs/>
      <w:sz w:val="20"/>
      <w:szCs w:val="20"/>
    </w:rPr>
  </w:style>
  <w:style w:type="character" w:customStyle="1" w:styleId="CommentSubjectChar">
    <w:name w:val="Comment Subject Char"/>
    <w:basedOn w:val="CommentTextChar"/>
    <w:link w:val="CommentSubject"/>
    <w:uiPriority w:val="99"/>
    <w:semiHidden/>
    <w:rsid w:val="00CE7028"/>
    <w:rPr>
      <w:b/>
      <w:bCs/>
      <w:sz w:val="20"/>
      <w:szCs w:val="20"/>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7761A"/>
    <w:pPr>
      <w:tabs>
        <w:tab w:val="center" w:pos="4320"/>
        <w:tab w:val="right" w:pos="8640"/>
      </w:tabs>
    </w:pPr>
  </w:style>
  <w:style w:type="character" w:customStyle="1" w:styleId="FooterChar">
    <w:name w:val="Footer Char"/>
    <w:basedOn w:val="DefaultParagraphFont"/>
    <w:link w:val="Footer"/>
    <w:uiPriority w:val="99"/>
    <w:rsid w:val="0047761A"/>
    <w:rPr>
      <w:lang w:val="en-GB"/>
    </w:rPr>
  </w:style>
  <w:style w:type="character" w:styleId="PageNumber">
    <w:name w:val="page number"/>
    <w:basedOn w:val="DefaultParagraphFont"/>
    <w:uiPriority w:val="99"/>
    <w:semiHidden/>
    <w:unhideWhenUsed/>
    <w:rsid w:val="0047761A"/>
  </w:style>
  <w:style w:type="paragraph" w:customStyle="1" w:styleId="Modcode">
    <w:name w:val="Modcode"/>
    <w:basedOn w:val="Normal"/>
    <w:rsid w:val="00D26AE6"/>
    <w:pPr>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D26AE6"/>
    <w:pPr>
      <w:spacing w:after="240"/>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D26AE6"/>
    <w:pPr>
      <w:spacing w:after="240"/>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D26AE6"/>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D26AE6"/>
    <w:pPr>
      <w:spacing w:after="120"/>
    </w:pPr>
    <w:rPr>
      <w:rFonts w:ascii="Times New Roman" w:eastAsia="Times New Roman" w:hAnsi="Times New Roman" w:cs="Times New Roman"/>
      <w:szCs w:val="20"/>
      <w:lang w:eastAsia="en-GB"/>
    </w:rPr>
  </w:style>
  <w:style w:type="character" w:customStyle="1" w:styleId="BodyTextChar">
    <w:name w:val="Body Text Char"/>
    <w:basedOn w:val="DefaultParagraphFont"/>
    <w:link w:val="BodyText"/>
    <w:rsid w:val="00D26AE6"/>
    <w:rPr>
      <w:rFonts w:ascii="Times New Roman" w:eastAsia="Times New Roman" w:hAnsi="Times New Roman" w:cs="Times New Roman"/>
      <w:szCs w:val="20"/>
      <w:lang w:val="en-GB" w:eastAsia="en-GB"/>
    </w:rPr>
  </w:style>
  <w:style w:type="paragraph" w:styleId="Title">
    <w:name w:val="Title"/>
    <w:basedOn w:val="Normal"/>
    <w:link w:val="TitleChar"/>
    <w:uiPriority w:val="10"/>
    <w:qFormat/>
    <w:rsid w:val="00D26AE6"/>
    <w:pPr>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26AE6"/>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D26AE6"/>
    <w:pPr>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26AE6"/>
    <w:rPr>
      <w:rFonts w:ascii="Times New Roman" w:eastAsia="MS Minngs" w:hAnsi="Times New Roman" w:cs="Times New Roman"/>
      <w:sz w:val="32"/>
      <w:szCs w:val="32"/>
      <w:u w:val="single"/>
      <w:lang w:val="en-GB" w:eastAsia="en-GB"/>
    </w:rPr>
  </w:style>
  <w:style w:type="paragraph" w:styleId="ListParagraph">
    <w:name w:val="List Paragraph"/>
    <w:basedOn w:val="Normal"/>
    <w:uiPriority w:val="34"/>
    <w:qFormat/>
    <w:rsid w:val="00D26AE6"/>
    <w:pPr>
      <w:spacing w:after="200" w:line="276" w:lineRule="auto"/>
      <w:ind w:left="720"/>
      <w:contextualSpacing/>
    </w:pPr>
    <w:rPr>
      <w:rFonts w:ascii="Calibri" w:eastAsia="Calibri" w:hAnsi="Calibri" w:cs="Times New Roman"/>
      <w:sz w:val="22"/>
      <w:szCs w:val="22"/>
    </w:rPr>
  </w:style>
  <w:style w:type="paragraph" w:styleId="BalloonText">
    <w:name w:val="Balloon Text"/>
    <w:basedOn w:val="Normal"/>
    <w:link w:val="BalloonTextChar"/>
    <w:uiPriority w:val="99"/>
    <w:semiHidden/>
    <w:unhideWhenUsed/>
    <w:rsid w:val="00D26AE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26AE6"/>
    <w:rPr>
      <w:rFonts w:ascii="Lucida Grande" w:hAnsi="Lucida Grande" w:cs="Lucida Grande"/>
      <w:sz w:val="18"/>
      <w:szCs w:val="18"/>
      <w:lang w:val="en-GB"/>
    </w:rPr>
  </w:style>
  <w:style w:type="character" w:styleId="CommentReference">
    <w:name w:val="annotation reference"/>
    <w:basedOn w:val="DefaultParagraphFont"/>
    <w:uiPriority w:val="99"/>
    <w:semiHidden/>
    <w:unhideWhenUsed/>
    <w:rsid w:val="00CE7028"/>
    <w:rPr>
      <w:sz w:val="18"/>
      <w:szCs w:val="18"/>
    </w:rPr>
  </w:style>
  <w:style w:type="paragraph" w:styleId="CommentText">
    <w:name w:val="annotation text"/>
    <w:basedOn w:val="Normal"/>
    <w:link w:val="CommentTextChar"/>
    <w:uiPriority w:val="99"/>
    <w:semiHidden/>
    <w:unhideWhenUsed/>
    <w:rsid w:val="00CE7028"/>
  </w:style>
  <w:style w:type="character" w:customStyle="1" w:styleId="CommentTextChar">
    <w:name w:val="Comment Text Char"/>
    <w:basedOn w:val="DefaultParagraphFont"/>
    <w:link w:val="CommentText"/>
    <w:uiPriority w:val="99"/>
    <w:semiHidden/>
    <w:rsid w:val="00CE7028"/>
    <w:rPr>
      <w:lang w:val="en-GB"/>
    </w:rPr>
  </w:style>
  <w:style w:type="paragraph" w:styleId="CommentSubject">
    <w:name w:val="annotation subject"/>
    <w:basedOn w:val="CommentText"/>
    <w:next w:val="CommentText"/>
    <w:link w:val="CommentSubjectChar"/>
    <w:uiPriority w:val="99"/>
    <w:semiHidden/>
    <w:unhideWhenUsed/>
    <w:rsid w:val="00CE7028"/>
    <w:rPr>
      <w:b/>
      <w:bCs/>
      <w:sz w:val="20"/>
      <w:szCs w:val="20"/>
    </w:rPr>
  </w:style>
  <w:style w:type="character" w:customStyle="1" w:styleId="CommentSubjectChar">
    <w:name w:val="Comment Subject Char"/>
    <w:basedOn w:val="CommentTextChar"/>
    <w:link w:val="CommentSubject"/>
    <w:uiPriority w:val="99"/>
    <w:semiHidden/>
    <w:rsid w:val="00CE7028"/>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eg"/><Relationship Id="rId10" Type="http://schemas.openxmlformats.org/officeDocument/2006/relationships/comments" Target="commen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7EAE70-0309-5141-AF8B-1C7AA1A507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7</Pages>
  <Words>1497</Words>
  <Characters>8534</Characters>
  <Application>Microsoft Macintosh Word</Application>
  <DocSecurity>0</DocSecurity>
  <Lines>71</Lines>
  <Paragraphs>20</Paragraphs>
  <ScaleCrop>false</ScaleCrop>
  <Company/>
  <LinksUpToDate>false</LinksUpToDate>
  <CharactersWithSpaces>10011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Kym</dc:creator>
  <cp:keywords/>
  <dc:description/>
  <cp:lastModifiedBy>Graham Harvey</cp:lastModifiedBy>
  <cp:revision>3</cp:revision>
  <dcterms:created xsi:type="dcterms:W3CDTF">2016-10-01T20:11:00Z</dcterms:created>
  <dcterms:modified xsi:type="dcterms:W3CDTF">2016-12-13T20:53:00Z</dcterms:modified>
</cp:coreProperties>
</file>