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3B821FE5" w:rsidR="00986B43" w:rsidRPr="00DC70A1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  <w:r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Learner’s name:</w:t>
            </w:r>
            <w:r w:rsidR="00247265"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</w:t>
            </w:r>
            <w:r w:rsid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Laura English</w:t>
            </w:r>
          </w:p>
          <w:p w14:paraId="0B6CD0DB" w14:textId="689515B5" w:rsidR="009C337F" w:rsidRPr="00DC70A1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</w:p>
          <w:p w14:paraId="3A6EAAC7" w14:textId="1B6AB366" w:rsidR="009C337F" w:rsidRPr="00DC70A1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  <w:r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Email address:</w:t>
            </w:r>
            <w:r w:rsid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LEnglish@carmarthenshire.gov.uk</w:t>
            </w:r>
          </w:p>
          <w:p w14:paraId="22E38809" w14:textId="77777777" w:rsidR="00986B43" w:rsidRPr="00DC70A1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</w:p>
          <w:p w14:paraId="0DE696B2" w14:textId="5282DFC0" w:rsidR="00F927A1" w:rsidRPr="00DC70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  <w:r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Learner’s University Registration</w:t>
            </w:r>
            <w:r w:rsidR="00F927A1"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Number:</w:t>
            </w:r>
            <w:r w:rsid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1202855</w:t>
            </w:r>
          </w:p>
          <w:p w14:paraId="622FD17A" w14:textId="77777777" w:rsidR="0085230E" w:rsidRPr="00DC70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Cohort: 1</w:t>
            </w:r>
            <w:r w:rsidR="000F1A97"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>8</w:t>
            </w:r>
            <w:r w:rsidR="00AE6231" w:rsidRPr="00DC70A1">
              <w:rPr>
                <w:rFonts w:ascii="Times New Roman" w:hAnsi="Times New Roman" w:cs="Times New Roman"/>
                <w:b/>
                <w:color w:val="auto"/>
                <w:sz w:val="44"/>
                <w:szCs w:val="44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  <w:shd w:val="clear" w:color="auto" w:fill="auto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1D6DC23D" w14:textId="5F1303EC" w:rsidR="00282456" w:rsidRDefault="00E4619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  <w:r w:rsidR="00E82E4D">
              <w:rPr>
                <w:sz w:val="24"/>
                <w:szCs w:val="24"/>
              </w:rPr>
              <w:t xml:space="preserve">s a childcare Social Worker I work with children under 18 however, through working with the family, I </w:t>
            </w:r>
            <w:r w:rsidR="00842BC7">
              <w:rPr>
                <w:sz w:val="24"/>
                <w:szCs w:val="24"/>
              </w:rPr>
              <w:t xml:space="preserve">regularly </w:t>
            </w:r>
            <w:r w:rsidR="008343DF">
              <w:rPr>
                <w:sz w:val="24"/>
                <w:szCs w:val="24"/>
              </w:rPr>
              <w:t xml:space="preserve">have </w:t>
            </w:r>
            <w:r w:rsidR="00842BC7">
              <w:rPr>
                <w:sz w:val="24"/>
                <w:szCs w:val="24"/>
              </w:rPr>
              <w:t>contact with adults</w:t>
            </w:r>
            <w:r w:rsidR="008343DF">
              <w:rPr>
                <w:sz w:val="24"/>
                <w:szCs w:val="24"/>
              </w:rPr>
              <w:t xml:space="preserve"> </w:t>
            </w:r>
            <w:r w:rsidR="00842BC7">
              <w:rPr>
                <w:sz w:val="24"/>
                <w:szCs w:val="24"/>
              </w:rPr>
              <w:t xml:space="preserve">therefore need to ensure I understand the </w:t>
            </w:r>
            <w:r w:rsidR="00F66674">
              <w:rPr>
                <w:sz w:val="24"/>
                <w:szCs w:val="24"/>
              </w:rPr>
              <w:t xml:space="preserve">relevant legislation to ensure adults are also </w:t>
            </w:r>
            <w:r w:rsidR="007A46A2">
              <w:rPr>
                <w:sz w:val="24"/>
                <w:szCs w:val="24"/>
              </w:rPr>
              <w:t>safeguarded</w:t>
            </w:r>
            <w:r w:rsidR="00125CC8">
              <w:rPr>
                <w:sz w:val="24"/>
                <w:szCs w:val="24"/>
              </w:rPr>
              <w:t xml:space="preserve"> (s128 </w:t>
            </w:r>
            <w:r w:rsidR="0087030C">
              <w:rPr>
                <w:sz w:val="24"/>
                <w:szCs w:val="24"/>
              </w:rPr>
              <w:t xml:space="preserve">(SSWB(W)A 2014). </w:t>
            </w:r>
          </w:p>
          <w:p w14:paraId="10FB50AD" w14:textId="77777777" w:rsidR="00282456" w:rsidRDefault="00282456" w:rsidP="00FF7EBB">
            <w:pPr>
              <w:jc w:val="both"/>
              <w:rPr>
                <w:sz w:val="24"/>
                <w:szCs w:val="24"/>
              </w:rPr>
            </w:pPr>
          </w:p>
          <w:p w14:paraId="0318E819" w14:textId="51801027" w:rsidR="00FC0334" w:rsidRDefault="00DC023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Adult Safeguarding Team work with adults over 18</w:t>
            </w:r>
            <w:r w:rsidR="00114133">
              <w:rPr>
                <w:sz w:val="24"/>
                <w:szCs w:val="24"/>
              </w:rPr>
              <w:t xml:space="preserve"> who are deemed at risk of harm. </w:t>
            </w:r>
            <w:r w:rsidR="00C73FEC">
              <w:rPr>
                <w:sz w:val="24"/>
                <w:szCs w:val="24"/>
              </w:rPr>
              <w:t>A</w:t>
            </w:r>
            <w:r w:rsidR="0009193C">
              <w:rPr>
                <w:sz w:val="24"/>
                <w:szCs w:val="24"/>
              </w:rPr>
              <w:t xml:space="preserve">n adult at risk is someone who </w:t>
            </w:r>
            <w:r w:rsidR="008343DF">
              <w:rPr>
                <w:sz w:val="24"/>
                <w:szCs w:val="24"/>
              </w:rPr>
              <w:t>is</w:t>
            </w:r>
            <w:r w:rsidR="001F55D9" w:rsidRPr="001F55D9">
              <w:rPr>
                <w:sz w:val="24"/>
                <w:szCs w:val="24"/>
              </w:rPr>
              <w:t xml:space="preserve"> experiencing or is at risk of abuse or neglect</w:t>
            </w:r>
            <w:r w:rsidR="001F55D9">
              <w:rPr>
                <w:sz w:val="24"/>
                <w:szCs w:val="24"/>
              </w:rPr>
              <w:t xml:space="preserve">, </w:t>
            </w:r>
            <w:r w:rsidR="003B3D4A">
              <w:rPr>
                <w:sz w:val="24"/>
                <w:szCs w:val="24"/>
              </w:rPr>
              <w:t>h</w:t>
            </w:r>
            <w:r w:rsidR="003B3D4A" w:rsidRPr="003B3D4A">
              <w:rPr>
                <w:sz w:val="24"/>
                <w:szCs w:val="24"/>
              </w:rPr>
              <w:t>as needs for care and support</w:t>
            </w:r>
            <w:r w:rsidR="003B3D4A">
              <w:rPr>
                <w:sz w:val="24"/>
                <w:szCs w:val="24"/>
              </w:rPr>
              <w:t xml:space="preserve"> and </w:t>
            </w:r>
            <w:r w:rsidR="00C73FEC">
              <w:rPr>
                <w:sz w:val="24"/>
                <w:szCs w:val="24"/>
              </w:rPr>
              <w:t>a</w:t>
            </w:r>
            <w:r w:rsidR="00C73FEC" w:rsidRPr="00C73FEC">
              <w:rPr>
                <w:sz w:val="24"/>
                <w:szCs w:val="24"/>
              </w:rPr>
              <w:t>s a result of those needs is unable to protect himself against the abuse or neglect or the risk of it</w:t>
            </w:r>
            <w:r w:rsidR="00C73FEC">
              <w:rPr>
                <w:sz w:val="24"/>
                <w:szCs w:val="24"/>
              </w:rPr>
              <w:t xml:space="preserve"> (SSWBWA, 2014).</w:t>
            </w:r>
            <w:r w:rsidR="00890BA7">
              <w:rPr>
                <w:sz w:val="24"/>
                <w:szCs w:val="24"/>
              </w:rPr>
              <w:t xml:space="preserve"> This would also include adults who have been assessed to not have capacity</w:t>
            </w:r>
            <w:r w:rsidR="0049263A">
              <w:rPr>
                <w:sz w:val="24"/>
                <w:szCs w:val="24"/>
              </w:rPr>
              <w:t xml:space="preserve"> (Mental Capacity Act, 2005).</w:t>
            </w:r>
            <w:r w:rsidR="00890BA7">
              <w:rPr>
                <w:sz w:val="24"/>
                <w:szCs w:val="24"/>
              </w:rPr>
              <w:t xml:space="preserve"> </w:t>
            </w:r>
          </w:p>
          <w:p w14:paraId="3D42E890" w14:textId="4AE0A6CA" w:rsidR="00C15152" w:rsidRDefault="00C15152" w:rsidP="00FF7EBB">
            <w:pPr>
              <w:jc w:val="both"/>
              <w:rPr>
                <w:sz w:val="24"/>
                <w:szCs w:val="24"/>
              </w:rPr>
            </w:pPr>
          </w:p>
          <w:p w14:paraId="6D8CB8AF" w14:textId="778A65B9" w:rsidR="00FC0334" w:rsidRDefault="002D6F3F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main aim of the </w:t>
            </w:r>
            <w:r w:rsidR="0087030C" w:rsidRPr="0087030C">
              <w:rPr>
                <w:sz w:val="24"/>
                <w:szCs w:val="24"/>
              </w:rPr>
              <w:t xml:space="preserve">(SSWB(W)A 2014) </w:t>
            </w:r>
            <w:r>
              <w:rPr>
                <w:sz w:val="24"/>
                <w:szCs w:val="24"/>
              </w:rPr>
              <w:t>is to ensure</w:t>
            </w:r>
            <w:r w:rsidR="008B5DA3">
              <w:t xml:space="preserve"> </w:t>
            </w:r>
            <w:r w:rsidR="008B5DA3" w:rsidRPr="008B5DA3">
              <w:rPr>
                <w:sz w:val="24"/>
                <w:szCs w:val="24"/>
              </w:rPr>
              <w:t>greater consistency of practice across Wales and more proportionate application of assessments to enable people to receive the help that they need</w:t>
            </w:r>
            <w:r w:rsidR="00630428">
              <w:rPr>
                <w:sz w:val="24"/>
                <w:szCs w:val="24"/>
              </w:rPr>
              <w:t xml:space="preserve">, </w:t>
            </w:r>
            <w:r w:rsidR="007A6CFF">
              <w:rPr>
                <w:sz w:val="24"/>
                <w:szCs w:val="24"/>
              </w:rPr>
              <w:t xml:space="preserve">this also </w:t>
            </w:r>
            <w:r w:rsidR="00A504E0">
              <w:rPr>
                <w:sz w:val="24"/>
                <w:szCs w:val="24"/>
              </w:rPr>
              <w:t>ensured that practitioners also assessed adults holistically, taking into consideration everyone within the family.</w:t>
            </w:r>
            <w:r w:rsidR="00764B9A">
              <w:rPr>
                <w:sz w:val="24"/>
                <w:szCs w:val="24"/>
              </w:rPr>
              <w:t xml:space="preserve"> The implementation of the </w:t>
            </w:r>
            <w:r w:rsidR="0087030C" w:rsidRPr="0087030C">
              <w:rPr>
                <w:sz w:val="24"/>
                <w:szCs w:val="24"/>
              </w:rPr>
              <w:t xml:space="preserve">(SSWB(W)A 2014) </w:t>
            </w:r>
            <w:r w:rsidR="00D11788">
              <w:rPr>
                <w:sz w:val="24"/>
                <w:szCs w:val="24"/>
              </w:rPr>
              <w:t xml:space="preserve">will </w:t>
            </w:r>
            <w:r w:rsidR="00D11788" w:rsidRPr="00D11788">
              <w:rPr>
                <w:sz w:val="24"/>
                <w:szCs w:val="24"/>
              </w:rPr>
              <w:t xml:space="preserve">ensure </w:t>
            </w:r>
            <w:r w:rsidR="00D11788">
              <w:rPr>
                <w:sz w:val="24"/>
                <w:szCs w:val="24"/>
              </w:rPr>
              <w:t>more multi agency working</w:t>
            </w:r>
            <w:r w:rsidR="00E54648">
              <w:rPr>
                <w:sz w:val="24"/>
                <w:szCs w:val="24"/>
              </w:rPr>
              <w:t xml:space="preserve">, which will promote the safeguarding of </w:t>
            </w:r>
            <w:r w:rsidR="00B60547">
              <w:rPr>
                <w:sz w:val="24"/>
                <w:szCs w:val="24"/>
              </w:rPr>
              <w:t xml:space="preserve">adults </w:t>
            </w:r>
            <w:r w:rsidR="00E54648">
              <w:rPr>
                <w:sz w:val="24"/>
                <w:szCs w:val="24"/>
              </w:rPr>
              <w:t xml:space="preserve">who are at risk of suffering harm </w:t>
            </w:r>
            <w:r w:rsidR="008343DF">
              <w:rPr>
                <w:sz w:val="24"/>
                <w:szCs w:val="24"/>
              </w:rPr>
              <w:t xml:space="preserve">/ </w:t>
            </w:r>
            <w:r w:rsidR="00E54648">
              <w:rPr>
                <w:sz w:val="24"/>
                <w:szCs w:val="24"/>
              </w:rPr>
              <w:t>abuse</w:t>
            </w:r>
            <w:r w:rsidR="008D1497">
              <w:rPr>
                <w:sz w:val="24"/>
                <w:szCs w:val="24"/>
              </w:rPr>
              <w:t xml:space="preserve"> </w:t>
            </w:r>
            <w:r w:rsidR="00F64E2E">
              <w:rPr>
                <w:sz w:val="24"/>
                <w:szCs w:val="24"/>
              </w:rPr>
              <w:t>(s126 SSWBWA, 2014)</w:t>
            </w:r>
            <w:r w:rsidR="00603B4B">
              <w:rPr>
                <w:sz w:val="24"/>
                <w:szCs w:val="24"/>
              </w:rPr>
              <w:t xml:space="preserve"> </w:t>
            </w:r>
            <w:r w:rsidR="001305B6">
              <w:rPr>
                <w:sz w:val="24"/>
                <w:szCs w:val="24"/>
              </w:rPr>
              <w:t xml:space="preserve">and </w:t>
            </w:r>
            <w:r w:rsidR="00750149">
              <w:rPr>
                <w:sz w:val="24"/>
                <w:szCs w:val="24"/>
              </w:rPr>
              <w:t xml:space="preserve">following a report, </w:t>
            </w:r>
            <w:r w:rsidR="00DB2866">
              <w:rPr>
                <w:sz w:val="24"/>
                <w:szCs w:val="24"/>
              </w:rPr>
              <w:t xml:space="preserve">Social Services </w:t>
            </w:r>
            <w:r w:rsidR="00750149">
              <w:rPr>
                <w:sz w:val="24"/>
                <w:szCs w:val="24"/>
              </w:rPr>
              <w:t xml:space="preserve">have a duty to make enquiries. </w:t>
            </w:r>
          </w:p>
          <w:p w14:paraId="66A33983" w14:textId="1EE23B4C" w:rsidR="00DD065A" w:rsidRDefault="00DD065A" w:rsidP="00FF7EBB">
            <w:pPr>
              <w:jc w:val="both"/>
              <w:rPr>
                <w:sz w:val="24"/>
                <w:szCs w:val="24"/>
              </w:rPr>
            </w:pPr>
          </w:p>
          <w:p w14:paraId="206514B9" w14:textId="7AD6ADE5" w:rsidR="00FC0334" w:rsidRDefault="00DD7F39" w:rsidP="00A414A3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CWMPAS </w:t>
            </w:r>
            <w:r w:rsidR="00360FBE">
              <w:rPr>
                <w:sz w:val="24"/>
                <w:szCs w:val="24"/>
              </w:rPr>
              <w:t>(</w:t>
            </w:r>
            <w:r w:rsidR="00360FBE" w:rsidRPr="00360FBE">
              <w:rPr>
                <w:sz w:val="24"/>
                <w:szCs w:val="24"/>
              </w:rPr>
              <w:t>Collaborative Working and Maintaining Partnership in Adult Safeguarding</w:t>
            </w:r>
            <w:r w:rsidR="00360FBE">
              <w:rPr>
                <w:sz w:val="24"/>
                <w:szCs w:val="24"/>
              </w:rPr>
              <w:t>)</w:t>
            </w:r>
            <w:r w:rsidR="00AC385F">
              <w:rPr>
                <w:sz w:val="24"/>
                <w:szCs w:val="24"/>
              </w:rPr>
              <w:t xml:space="preserve"> is the name of </w:t>
            </w:r>
            <w:r w:rsidR="006132BB" w:rsidRPr="006132BB">
              <w:rPr>
                <w:sz w:val="24"/>
                <w:szCs w:val="24"/>
              </w:rPr>
              <w:t>Mid and West Wales Regional Safeguarding Adults Board</w:t>
            </w:r>
            <w:r w:rsidR="00AC385F">
              <w:rPr>
                <w:sz w:val="24"/>
                <w:szCs w:val="24"/>
              </w:rPr>
              <w:t xml:space="preserve">. </w:t>
            </w:r>
            <w:r w:rsidR="00B84C67">
              <w:rPr>
                <w:sz w:val="24"/>
                <w:szCs w:val="24"/>
              </w:rPr>
              <w:t xml:space="preserve">Developing </w:t>
            </w:r>
            <w:r w:rsidR="00EC2C33">
              <w:rPr>
                <w:sz w:val="24"/>
                <w:szCs w:val="24"/>
              </w:rPr>
              <w:t>Safeguarding</w:t>
            </w:r>
            <w:r w:rsidR="00B84C67">
              <w:rPr>
                <w:sz w:val="24"/>
                <w:szCs w:val="24"/>
              </w:rPr>
              <w:t xml:space="preserve"> </w:t>
            </w:r>
            <w:r w:rsidR="008D1256">
              <w:rPr>
                <w:sz w:val="24"/>
                <w:szCs w:val="24"/>
              </w:rPr>
              <w:t>boards</w:t>
            </w:r>
            <w:r w:rsidR="00B84C67">
              <w:rPr>
                <w:sz w:val="24"/>
                <w:szCs w:val="24"/>
              </w:rPr>
              <w:t xml:space="preserve"> in Wales is a requirement </w:t>
            </w:r>
            <w:r w:rsidR="00014F73">
              <w:rPr>
                <w:sz w:val="24"/>
                <w:szCs w:val="24"/>
              </w:rPr>
              <w:t>of the</w:t>
            </w:r>
            <w:r w:rsidR="0087030C">
              <w:t xml:space="preserve"> </w:t>
            </w:r>
            <w:r w:rsidR="0087030C" w:rsidRPr="0087030C">
              <w:rPr>
                <w:sz w:val="24"/>
                <w:szCs w:val="24"/>
              </w:rPr>
              <w:t>(SSWB(W)A 2014)</w:t>
            </w:r>
            <w:r w:rsidR="00014F73">
              <w:rPr>
                <w:sz w:val="24"/>
                <w:szCs w:val="24"/>
              </w:rPr>
              <w:t xml:space="preserve">. </w:t>
            </w:r>
            <w:r w:rsidR="00D81C0B">
              <w:rPr>
                <w:sz w:val="24"/>
                <w:szCs w:val="24"/>
              </w:rPr>
              <w:t>F</w:t>
            </w:r>
            <w:r w:rsidR="00D81C0B" w:rsidRPr="00D81C0B">
              <w:rPr>
                <w:sz w:val="24"/>
                <w:szCs w:val="24"/>
              </w:rPr>
              <w:t xml:space="preserve">unctions of the Safeguarding Boards are formally set out in the Safeguarding Boards (Functions and Procedures) (Wales) Regulations </w:t>
            </w:r>
            <w:r w:rsidR="00D81C0B">
              <w:rPr>
                <w:sz w:val="24"/>
                <w:szCs w:val="24"/>
              </w:rPr>
              <w:t>(</w:t>
            </w:r>
            <w:r w:rsidR="00D81C0B" w:rsidRPr="00D81C0B">
              <w:rPr>
                <w:sz w:val="24"/>
                <w:szCs w:val="24"/>
              </w:rPr>
              <w:t>2015</w:t>
            </w:r>
            <w:r w:rsidR="00D81C0B">
              <w:rPr>
                <w:sz w:val="24"/>
                <w:szCs w:val="24"/>
              </w:rPr>
              <w:t xml:space="preserve">). </w:t>
            </w:r>
            <w:r w:rsidR="00DB72F0">
              <w:rPr>
                <w:sz w:val="24"/>
                <w:szCs w:val="24"/>
              </w:rPr>
              <w:t>G</w:t>
            </w:r>
            <w:r w:rsidR="00FB55CC">
              <w:rPr>
                <w:sz w:val="24"/>
                <w:szCs w:val="24"/>
              </w:rPr>
              <w:t xml:space="preserve">uidance has also been </w:t>
            </w:r>
            <w:r w:rsidR="00087D23">
              <w:rPr>
                <w:sz w:val="24"/>
                <w:szCs w:val="24"/>
              </w:rPr>
              <w:t xml:space="preserve">issues under s131 of the </w:t>
            </w:r>
            <w:r w:rsidR="0087030C" w:rsidRPr="0087030C">
              <w:rPr>
                <w:sz w:val="24"/>
                <w:szCs w:val="24"/>
              </w:rPr>
              <w:t>(SSWB(W)A 2014)</w:t>
            </w:r>
            <w:r w:rsidR="0087030C">
              <w:rPr>
                <w:sz w:val="24"/>
                <w:szCs w:val="24"/>
              </w:rPr>
              <w:t xml:space="preserve"> </w:t>
            </w:r>
            <w:r w:rsidR="00FB55CC">
              <w:rPr>
                <w:sz w:val="24"/>
                <w:szCs w:val="24"/>
              </w:rPr>
              <w:t xml:space="preserve">to ensure that everyone is aware of their role within safeguarding </w:t>
            </w:r>
            <w:r w:rsidR="00DB72F0">
              <w:rPr>
                <w:sz w:val="24"/>
                <w:szCs w:val="24"/>
              </w:rPr>
              <w:t xml:space="preserve">adults in Wales </w:t>
            </w:r>
            <w:r w:rsidR="00FB55CC">
              <w:rPr>
                <w:sz w:val="24"/>
                <w:szCs w:val="24"/>
              </w:rPr>
              <w:t>(</w:t>
            </w:r>
            <w:r w:rsidR="005C5ABA">
              <w:rPr>
                <w:sz w:val="24"/>
                <w:szCs w:val="24"/>
              </w:rPr>
              <w:t xml:space="preserve">Working Together to </w:t>
            </w:r>
            <w:r w:rsidR="00F64133">
              <w:rPr>
                <w:sz w:val="24"/>
                <w:szCs w:val="24"/>
              </w:rPr>
              <w:t>Safeguard</w:t>
            </w:r>
            <w:r w:rsidR="005C5ABA">
              <w:rPr>
                <w:sz w:val="24"/>
                <w:szCs w:val="24"/>
              </w:rPr>
              <w:t xml:space="preserve"> People: Volume 6 – handling individual cases to protect adults at risk</w:t>
            </w:r>
            <w:r w:rsidR="00DB72F0">
              <w:rPr>
                <w:sz w:val="24"/>
                <w:szCs w:val="24"/>
              </w:rPr>
              <w:t>)</w:t>
            </w:r>
            <w:r w:rsidR="00087D23">
              <w:rPr>
                <w:sz w:val="24"/>
                <w:szCs w:val="24"/>
              </w:rPr>
              <w:t>. The main ai</w:t>
            </w:r>
            <w:r w:rsidR="004A5FBB">
              <w:rPr>
                <w:sz w:val="24"/>
                <w:szCs w:val="24"/>
              </w:rPr>
              <w:t>m</w:t>
            </w:r>
            <w:r w:rsidR="00087D23">
              <w:rPr>
                <w:sz w:val="24"/>
                <w:szCs w:val="24"/>
              </w:rPr>
              <w:t xml:space="preserve"> of this is to</w:t>
            </w:r>
            <w:r w:rsidR="00BF5467">
              <w:rPr>
                <w:sz w:val="24"/>
                <w:szCs w:val="24"/>
              </w:rPr>
              <w:t xml:space="preserve"> provide </w:t>
            </w:r>
            <w:r w:rsidR="00A414A3">
              <w:rPr>
                <w:sz w:val="24"/>
                <w:szCs w:val="24"/>
              </w:rPr>
              <w:t xml:space="preserve">advice </w:t>
            </w:r>
            <w:r w:rsidR="00A414A3" w:rsidRPr="00A414A3">
              <w:rPr>
                <w:sz w:val="24"/>
                <w:szCs w:val="24"/>
              </w:rPr>
              <w:t>on what should happen if an individual has concerns about the well-being of an adult</w:t>
            </w:r>
            <w:r w:rsidR="00216262">
              <w:rPr>
                <w:sz w:val="24"/>
                <w:szCs w:val="24"/>
              </w:rPr>
              <w:t xml:space="preserve">. This advice sets out clear </w:t>
            </w:r>
            <w:r w:rsidR="003F1B07">
              <w:rPr>
                <w:sz w:val="24"/>
                <w:szCs w:val="24"/>
              </w:rPr>
              <w:t>expectations to how agencies should all work togethe</w:t>
            </w:r>
            <w:r w:rsidR="00CD59A3">
              <w:rPr>
                <w:sz w:val="24"/>
                <w:szCs w:val="24"/>
              </w:rPr>
              <w:t>r</w:t>
            </w:r>
            <w:r w:rsidR="003F1B07">
              <w:rPr>
                <w:sz w:val="24"/>
                <w:szCs w:val="24"/>
              </w:rPr>
              <w:t>.</w:t>
            </w:r>
            <w:r w:rsidR="004A5FBB">
              <w:rPr>
                <w:sz w:val="24"/>
                <w:szCs w:val="24"/>
              </w:rPr>
              <w:t xml:space="preserve"> </w:t>
            </w:r>
            <w:r w:rsidR="00CD59A3">
              <w:rPr>
                <w:sz w:val="24"/>
                <w:szCs w:val="24"/>
              </w:rPr>
              <w:t xml:space="preserve">This also </w:t>
            </w:r>
            <w:r w:rsidR="004A5FBB">
              <w:rPr>
                <w:sz w:val="24"/>
                <w:szCs w:val="24"/>
              </w:rPr>
              <w:t xml:space="preserve">includes general principles </w:t>
            </w:r>
            <w:r w:rsidR="00DE21D3">
              <w:rPr>
                <w:sz w:val="24"/>
                <w:szCs w:val="24"/>
              </w:rPr>
              <w:t xml:space="preserve">which ensures effective </w:t>
            </w:r>
            <w:r w:rsidR="00901D53">
              <w:rPr>
                <w:sz w:val="24"/>
                <w:szCs w:val="24"/>
              </w:rPr>
              <w:t xml:space="preserve">safeguarding systems, such as, ensuring an individuals personal </w:t>
            </w:r>
            <w:r w:rsidR="00462269">
              <w:rPr>
                <w:sz w:val="24"/>
                <w:szCs w:val="24"/>
              </w:rPr>
              <w:t xml:space="preserve">outcomes are known, the </w:t>
            </w:r>
            <w:r w:rsidR="00462269">
              <w:rPr>
                <w:sz w:val="24"/>
                <w:szCs w:val="24"/>
              </w:rPr>
              <w:lastRenderedPageBreak/>
              <w:t xml:space="preserve">needs of the person are put first and that all professionals </w:t>
            </w:r>
            <w:r w:rsidR="00291BC4">
              <w:rPr>
                <w:sz w:val="24"/>
                <w:szCs w:val="24"/>
              </w:rPr>
              <w:t xml:space="preserve">share appropriate information in a timely way. </w:t>
            </w:r>
          </w:p>
          <w:p w14:paraId="5A0B2F8C" w14:textId="7A2BECB7" w:rsidR="00713E53" w:rsidRDefault="00713E53" w:rsidP="00FF7EBB">
            <w:pPr>
              <w:jc w:val="both"/>
              <w:rPr>
                <w:sz w:val="24"/>
                <w:szCs w:val="24"/>
              </w:rPr>
            </w:pPr>
          </w:p>
          <w:p w14:paraId="1DBC36B4" w14:textId="77777777" w:rsidR="00C908F6" w:rsidRDefault="009B3F1B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Identifying </w:t>
            </w:r>
            <w:r w:rsidR="004A142E">
              <w:rPr>
                <w:sz w:val="24"/>
                <w:szCs w:val="24"/>
              </w:rPr>
              <w:t xml:space="preserve">adults at risk can be difficult at times as adults are </w:t>
            </w:r>
            <w:r w:rsidR="00A46064">
              <w:rPr>
                <w:sz w:val="24"/>
                <w:szCs w:val="24"/>
              </w:rPr>
              <w:t>allowed to make unwise decisions</w:t>
            </w:r>
            <w:r w:rsidR="000571E9">
              <w:rPr>
                <w:sz w:val="24"/>
                <w:szCs w:val="24"/>
              </w:rPr>
              <w:t xml:space="preserve">. What needs clarifying is whether the individual has capacity to make these decisions and </w:t>
            </w:r>
            <w:r w:rsidR="00467489">
              <w:rPr>
                <w:sz w:val="24"/>
                <w:szCs w:val="24"/>
              </w:rPr>
              <w:t xml:space="preserve">whether or not theses </w:t>
            </w:r>
            <w:r w:rsidR="005A3950">
              <w:rPr>
                <w:sz w:val="24"/>
                <w:szCs w:val="24"/>
              </w:rPr>
              <w:t xml:space="preserve">decisions </w:t>
            </w:r>
            <w:r w:rsidR="00467489">
              <w:rPr>
                <w:sz w:val="24"/>
                <w:szCs w:val="24"/>
              </w:rPr>
              <w:t xml:space="preserve">place her at risk. </w:t>
            </w:r>
            <w:r w:rsidR="00011DA1">
              <w:rPr>
                <w:sz w:val="24"/>
                <w:szCs w:val="24"/>
              </w:rPr>
              <w:t xml:space="preserve">Adults have a right to a private life (Human Rights Act, </w:t>
            </w:r>
            <w:r w:rsidR="00F32BD0">
              <w:rPr>
                <w:sz w:val="24"/>
                <w:szCs w:val="24"/>
              </w:rPr>
              <w:t>19</w:t>
            </w:r>
            <w:r w:rsidR="004C1E64">
              <w:rPr>
                <w:sz w:val="24"/>
                <w:szCs w:val="24"/>
              </w:rPr>
              <w:t>98</w:t>
            </w:r>
            <w:r w:rsidR="006172ED">
              <w:rPr>
                <w:sz w:val="24"/>
                <w:szCs w:val="24"/>
              </w:rPr>
              <w:t>)</w:t>
            </w:r>
            <w:r w:rsidR="00F32BD0">
              <w:rPr>
                <w:sz w:val="24"/>
                <w:szCs w:val="24"/>
              </w:rPr>
              <w:t xml:space="preserve"> </w:t>
            </w:r>
            <w:r w:rsidR="00011DA1">
              <w:rPr>
                <w:sz w:val="24"/>
                <w:szCs w:val="24"/>
              </w:rPr>
              <w:t>and if</w:t>
            </w:r>
            <w:r w:rsidR="001F5240">
              <w:rPr>
                <w:sz w:val="24"/>
                <w:szCs w:val="24"/>
              </w:rPr>
              <w:t xml:space="preserve"> they have capacity</w:t>
            </w:r>
            <w:r w:rsidR="00C908F6">
              <w:rPr>
                <w:sz w:val="24"/>
                <w:szCs w:val="24"/>
              </w:rPr>
              <w:t xml:space="preserve">, </w:t>
            </w:r>
            <w:r w:rsidR="00A67247">
              <w:rPr>
                <w:sz w:val="24"/>
                <w:szCs w:val="24"/>
              </w:rPr>
              <w:t>can choose to not protect themselves</w:t>
            </w:r>
            <w:r w:rsidR="00365340">
              <w:rPr>
                <w:sz w:val="24"/>
                <w:szCs w:val="24"/>
              </w:rPr>
              <w:t xml:space="preserve">. </w:t>
            </w:r>
          </w:p>
          <w:p w14:paraId="72457E02" w14:textId="77777777" w:rsidR="00C908F6" w:rsidRDefault="00C908F6" w:rsidP="00FF7EBB">
            <w:pPr>
              <w:jc w:val="both"/>
              <w:rPr>
                <w:sz w:val="24"/>
                <w:szCs w:val="24"/>
              </w:rPr>
            </w:pPr>
          </w:p>
          <w:p w14:paraId="039D7A40" w14:textId="588B4791" w:rsidR="004A142E" w:rsidRDefault="00CD59A3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="00365340">
              <w:rPr>
                <w:sz w:val="24"/>
                <w:szCs w:val="24"/>
              </w:rPr>
              <w:t>here are also many challenges within adult services as</w:t>
            </w:r>
            <w:r w:rsidR="00062E0C">
              <w:rPr>
                <w:sz w:val="24"/>
                <w:szCs w:val="24"/>
              </w:rPr>
              <w:t xml:space="preserve"> </w:t>
            </w:r>
            <w:r w:rsidR="002112EB">
              <w:rPr>
                <w:sz w:val="24"/>
                <w:szCs w:val="24"/>
              </w:rPr>
              <w:t xml:space="preserve">the Domestic Abuse Act </w:t>
            </w:r>
            <w:r w:rsidR="00224312">
              <w:rPr>
                <w:sz w:val="24"/>
                <w:szCs w:val="24"/>
              </w:rPr>
              <w:t>(</w:t>
            </w:r>
            <w:r w:rsidR="002112EB">
              <w:rPr>
                <w:sz w:val="24"/>
                <w:szCs w:val="24"/>
              </w:rPr>
              <w:t>2021</w:t>
            </w:r>
            <w:r w:rsidR="00224312">
              <w:rPr>
                <w:sz w:val="24"/>
                <w:szCs w:val="24"/>
              </w:rPr>
              <w:t>)</w:t>
            </w:r>
            <w:r w:rsidR="002112EB">
              <w:rPr>
                <w:sz w:val="24"/>
                <w:szCs w:val="24"/>
              </w:rPr>
              <w:t xml:space="preserve"> highlights the impact of </w:t>
            </w:r>
            <w:r w:rsidR="004B23A7">
              <w:rPr>
                <w:sz w:val="24"/>
                <w:szCs w:val="24"/>
              </w:rPr>
              <w:t xml:space="preserve">controlling and or coercive behaviour. </w:t>
            </w:r>
            <w:r>
              <w:rPr>
                <w:sz w:val="24"/>
                <w:szCs w:val="24"/>
              </w:rPr>
              <w:t>I</w:t>
            </w:r>
            <w:r w:rsidR="0046795C">
              <w:rPr>
                <w:sz w:val="24"/>
                <w:szCs w:val="24"/>
              </w:rPr>
              <w:t xml:space="preserve">t may seem that an individual has capacity and is not protecting themselves however, they may be the victim of domestic abuse and therefore further exploration is needed by professionals to </w:t>
            </w:r>
            <w:r w:rsidR="00111BA9">
              <w:rPr>
                <w:sz w:val="24"/>
                <w:szCs w:val="24"/>
              </w:rPr>
              <w:t>fully</w:t>
            </w:r>
            <w:r w:rsidR="0046795C">
              <w:rPr>
                <w:sz w:val="24"/>
                <w:szCs w:val="24"/>
              </w:rPr>
              <w:t xml:space="preserve"> assess the situation and protect everyone involved.</w:t>
            </w:r>
            <w:r w:rsidR="00224312">
              <w:rPr>
                <w:sz w:val="24"/>
                <w:szCs w:val="24"/>
              </w:rPr>
              <w:t xml:space="preserve"> </w:t>
            </w:r>
          </w:p>
          <w:p w14:paraId="5F9835F5" w14:textId="6D5AF369" w:rsidR="009F5285" w:rsidRDefault="009F5285" w:rsidP="00FF7EBB">
            <w:pPr>
              <w:jc w:val="both"/>
              <w:rPr>
                <w:sz w:val="24"/>
                <w:szCs w:val="24"/>
              </w:rPr>
            </w:pPr>
          </w:p>
          <w:p w14:paraId="5538E334" w14:textId="159C4B2C" w:rsidR="009F5285" w:rsidRDefault="009F5285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It's also </w:t>
            </w:r>
            <w:r w:rsidR="005A3950">
              <w:rPr>
                <w:sz w:val="24"/>
                <w:szCs w:val="24"/>
              </w:rPr>
              <w:t>important</w:t>
            </w:r>
            <w:r>
              <w:rPr>
                <w:sz w:val="24"/>
                <w:szCs w:val="24"/>
              </w:rPr>
              <w:t xml:space="preserve"> to note that an adult can refuses and assessment of care and support</w:t>
            </w:r>
            <w:r w:rsidR="005A3950">
              <w:rPr>
                <w:sz w:val="24"/>
                <w:szCs w:val="24"/>
              </w:rPr>
              <w:t xml:space="preserve"> under s20 of the </w:t>
            </w:r>
            <w:r w:rsidR="0087030C">
              <w:rPr>
                <w:sz w:val="24"/>
                <w:szCs w:val="24"/>
              </w:rPr>
              <w:t>(SSWB(W)A 2014)</w:t>
            </w:r>
            <w:r w:rsidR="00C908F6">
              <w:rPr>
                <w:sz w:val="24"/>
                <w:szCs w:val="24"/>
              </w:rPr>
              <w:t xml:space="preserve">. </w:t>
            </w:r>
            <w:r w:rsidR="00667FD9">
              <w:rPr>
                <w:sz w:val="24"/>
                <w:szCs w:val="24"/>
              </w:rPr>
              <w:t>However, in certain situations, as mentioned above,</w:t>
            </w:r>
            <w:r w:rsidR="00667FD9">
              <w:rPr>
                <w:sz w:val="24"/>
                <w:szCs w:val="24"/>
              </w:rPr>
              <w:t xml:space="preserve"> this can be overridden (</w:t>
            </w:r>
            <w:r w:rsidR="00667FD9" w:rsidRPr="00667FD9">
              <w:rPr>
                <w:sz w:val="24"/>
                <w:szCs w:val="24"/>
              </w:rPr>
              <w:t>Wales Safeguarding Procedures 2019</w:t>
            </w:r>
            <w:r w:rsidR="00667FD9">
              <w:rPr>
                <w:sz w:val="24"/>
                <w:szCs w:val="24"/>
              </w:rPr>
              <w:t>).</w:t>
            </w:r>
          </w:p>
          <w:p w14:paraId="6BD1BD78" w14:textId="685E8F70" w:rsidR="001A5235" w:rsidRDefault="001A5235" w:rsidP="00FF7EBB">
            <w:pPr>
              <w:jc w:val="both"/>
              <w:rPr>
                <w:sz w:val="24"/>
                <w:szCs w:val="24"/>
              </w:rPr>
            </w:pPr>
          </w:p>
          <w:p w14:paraId="458CAC57" w14:textId="319A0470" w:rsidR="009527DF" w:rsidRDefault="00BD72B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</w:t>
            </w:r>
            <w:r w:rsidR="00251788">
              <w:rPr>
                <w:sz w:val="24"/>
                <w:szCs w:val="24"/>
              </w:rPr>
              <w:t>concerns</w:t>
            </w:r>
            <w:r w:rsidR="009B0A55">
              <w:rPr>
                <w:sz w:val="24"/>
                <w:szCs w:val="24"/>
              </w:rPr>
              <w:t xml:space="preserve"> remain</w:t>
            </w:r>
            <w:r w:rsidR="00251788">
              <w:rPr>
                <w:sz w:val="24"/>
                <w:szCs w:val="24"/>
              </w:rPr>
              <w:t xml:space="preserve"> in relation </w:t>
            </w:r>
            <w:r w:rsidR="00384290">
              <w:rPr>
                <w:sz w:val="24"/>
                <w:szCs w:val="24"/>
              </w:rPr>
              <w:t>to the safeguarding of an adult</w:t>
            </w:r>
            <w:r w:rsidR="00AF5E17">
              <w:rPr>
                <w:sz w:val="24"/>
                <w:szCs w:val="24"/>
              </w:rPr>
              <w:t xml:space="preserve"> who does not wish to stay in hospital</w:t>
            </w:r>
            <w:r w:rsidR="009B0A55">
              <w:rPr>
                <w:sz w:val="24"/>
                <w:szCs w:val="24"/>
              </w:rPr>
              <w:t xml:space="preserve">, </w:t>
            </w:r>
            <w:r w:rsidR="00E87563">
              <w:rPr>
                <w:sz w:val="24"/>
                <w:szCs w:val="24"/>
              </w:rPr>
              <w:t>an application</w:t>
            </w:r>
            <w:r w:rsidR="00251788">
              <w:rPr>
                <w:sz w:val="24"/>
                <w:szCs w:val="24"/>
              </w:rPr>
              <w:t xml:space="preserve"> to court </w:t>
            </w:r>
            <w:r w:rsidR="00E87563">
              <w:rPr>
                <w:sz w:val="24"/>
                <w:szCs w:val="24"/>
              </w:rPr>
              <w:t xml:space="preserve">can be made </w:t>
            </w:r>
            <w:r w:rsidR="00251788">
              <w:rPr>
                <w:sz w:val="24"/>
                <w:szCs w:val="24"/>
              </w:rPr>
              <w:t xml:space="preserve">for a </w:t>
            </w:r>
            <w:r w:rsidR="00384290">
              <w:rPr>
                <w:sz w:val="24"/>
                <w:szCs w:val="24"/>
              </w:rPr>
              <w:t>D</w:t>
            </w:r>
            <w:r w:rsidR="00251788">
              <w:rPr>
                <w:sz w:val="24"/>
                <w:szCs w:val="24"/>
              </w:rPr>
              <w:t xml:space="preserve">eprivation of Liberty </w:t>
            </w:r>
            <w:r w:rsidR="00384290">
              <w:rPr>
                <w:sz w:val="24"/>
                <w:szCs w:val="24"/>
              </w:rPr>
              <w:t>Safeguards Order (DO</w:t>
            </w:r>
            <w:r w:rsidR="00B002C3">
              <w:rPr>
                <w:sz w:val="24"/>
                <w:szCs w:val="24"/>
              </w:rPr>
              <w:t xml:space="preserve">Ls). </w:t>
            </w:r>
            <w:r w:rsidR="009527DF">
              <w:rPr>
                <w:sz w:val="24"/>
                <w:szCs w:val="24"/>
              </w:rPr>
              <w:t xml:space="preserve">What this means is that </w:t>
            </w:r>
            <w:r w:rsidR="007A4DBF">
              <w:rPr>
                <w:sz w:val="24"/>
                <w:szCs w:val="24"/>
              </w:rPr>
              <w:t xml:space="preserve">an individual can be deprived of their liberty </w:t>
            </w:r>
            <w:r w:rsidR="0008696B">
              <w:rPr>
                <w:sz w:val="24"/>
                <w:szCs w:val="24"/>
              </w:rPr>
              <w:t xml:space="preserve">as it has been assessed that they lack capacity and are unable to make decisions about </w:t>
            </w:r>
            <w:r w:rsidR="00075000">
              <w:rPr>
                <w:sz w:val="24"/>
                <w:szCs w:val="24"/>
              </w:rPr>
              <w:t xml:space="preserve">their care and or treatment. If this is the case, the individual would be allocated an independent representative / advocate who </w:t>
            </w:r>
            <w:r w:rsidR="008E7D43">
              <w:rPr>
                <w:sz w:val="24"/>
                <w:szCs w:val="24"/>
              </w:rPr>
              <w:t xml:space="preserve">can act on their behalf. The DOLS order would be regularly reviewed and </w:t>
            </w:r>
            <w:r w:rsidR="005A34B2">
              <w:rPr>
                <w:sz w:val="24"/>
                <w:szCs w:val="24"/>
              </w:rPr>
              <w:t xml:space="preserve">the individual or their representative would have a </w:t>
            </w:r>
            <w:r w:rsidR="00881CA0">
              <w:rPr>
                <w:sz w:val="24"/>
                <w:szCs w:val="24"/>
              </w:rPr>
              <w:t xml:space="preserve">legal basis to challenge the deprivation of liberty through the court of protection. </w:t>
            </w:r>
            <w:r w:rsidR="00CF6280">
              <w:rPr>
                <w:sz w:val="24"/>
                <w:szCs w:val="24"/>
              </w:rPr>
              <w:t xml:space="preserve">These types of Orders must only be used if it is assessed as the least restrictive </w:t>
            </w:r>
            <w:r w:rsidR="0031330B">
              <w:rPr>
                <w:sz w:val="24"/>
                <w:szCs w:val="24"/>
              </w:rPr>
              <w:t xml:space="preserve">way of keeping a person safe. </w:t>
            </w:r>
            <w:r w:rsidR="00075000">
              <w:rPr>
                <w:sz w:val="24"/>
                <w:szCs w:val="24"/>
              </w:rPr>
              <w:t xml:space="preserve"> </w:t>
            </w:r>
          </w:p>
          <w:p w14:paraId="187DA95F" w14:textId="77777777" w:rsidR="009527DF" w:rsidRDefault="009527DF" w:rsidP="00FF7EBB">
            <w:pPr>
              <w:jc w:val="both"/>
              <w:rPr>
                <w:sz w:val="24"/>
                <w:szCs w:val="24"/>
              </w:rPr>
            </w:pPr>
          </w:p>
          <w:p w14:paraId="0EB1BCCB" w14:textId="40BC7267" w:rsidR="001A5235" w:rsidRDefault="00B002C3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This Order is soon to be replaced by the </w:t>
            </w:r>
            <w:r w:rsidR="007B20D0">
              <w:rPr>
                <w:sz w:val="24"/>
                <w:szCs w:val="24"/>
              </w:rPr>
              <w:t xml:space="preserve">Liberty Protection Safeguards as the DOLs was found to be too </w:t>
            </w:r>
            <w:r w:rsidR="002F64BD">
              <w:rPr>
                <w:sz w:val="24"/>
                <w:szCs w:val="24"/>
              </w:rPr>
              <w:t>bureaucratic</w:t>
            </w:r>
            <w:r w:rsidR="007B20D0">
              <w:rPr>
                <w:sz w:val="24"/>
                <w:szCs w:val="24"/>
              </w:rPr>
              <w:t xml:space="preserve"> and </w:t>
            </w:r>
            <w:r w:rsidR="002F64BD">
              <w:rPr>
                <w:sz w:val="24"/>
                <w:szCs w:val="24"/>
              </w:rPr>
              <w:t xml:space="preserve">overly complicated. </w:t>
            </w:r>
          </w:p>
          <w:p w14:paraId="386B62D0" w14:textId="77777777" w:rsidR="008343DF" w:rsidRDefault="008343DF" w:rsidP="00FF7EBB">
            <w:pPr>
              <w:jc w:val="both"/>
              <w:rPr>
                <w:sz w:val="24"/>
                <w:szCs w:val="24"/>
              </w:rPr>
            </w:pPr>
          </w:p>
          <w:p w14:paraId="35B2B662" w14:textId="728023EE" w:rsidR="008343DF" w:rsidRDefault="008343DF" w:rsidP="00FF7EBB">
            <w:pPr>
              <w:jc w:val="both"/>
              <w:rPr>
                <w:sz w:val="24"/>
                <w:szCs w:val="24"/>
              </w:rPr>
            </w:pPr>
            <w:r w:rsidRPr="008343DF">
              <w:rPr>
                <w:sz w:val="24"/>
                <w:szCs w:val="24"/>
              </w:rPr>
              <w:t>To note, Wales Safeguarding procedures (2019) applies to adults as well as children.</w:t>
            </w:r>
          </w:p>
          <w:p w14:paraId="46F54B5A" w14:textId="77777777" w:rsidR="00713E53" w:rsidRDefault="00713E53" w:rsidP="00FF7EBB">
            <w:pPr>
              <w:jc w:val="both"/>
              <w:rPr>
                <w:sz w:val="24"/>
                <w:szCs w:val="24"/>
              </w:rPr>
            </w:pPr>
          </w:p>
          <w:p w14:paraId="0757B353" w14:textId="63FDF4F9" w:rsidR="009D4765" w:rsidRPr="005A3950" w:rsidRDefault="005A3950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5A3950">
              <w:rPr>
                <w:b/>
                <w:bCs/>
                <w:sz w:val="24"/>
                <w:szCs w:val="24"/>
              </w:rPr>
              <w:t xml:space="preserve">(Word Count </w:t>
            </w:r>
            <w:r w:rsidR="00E720C0">
              <w:rPr>
                <w:b/>
                <w:bCs/>
                <w:sz w:val="24"/>
                <w:szCs w:val="24"/>
              </w:rPr>
              <w:t>5</w:t>
            </w:r>
            <w:r w:rsidR="00C908F6">
              <w:rPr>
                <w:b/>
                <w:bCs/>
                <w:sz w:val="24"/>
                <w:szCs w:val="24"/>
              </w:rPr>
              <w:t>49</w:t>
            </w:r>
            <w:r w:rsidRPr="005A3950">
              <w:rPr>
                <w:b/>
                <w:bCs/>
                <w:sz w:val="24"/>
                <w:szCs w:val="24"/>
              </w:rPr>
              <w:t>)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  <w:shd w:val="clear" w:color="auto" w:fill="auto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3C9BA364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39D80E38" w14:textId="30A63A7C" w:rsidR="00EA6020" w:rsidRDefault="00EA6020" w:rsidP="00FC0334">
            <w:pPr>
              <w:jc w:val="both"/>
              <w:rPr>
                <w:sz w:val="24"/>
                <w:szCs w:val="24"/>
              </w:rPr>
            </w:pPr>
          </w:p>
          <w:p w14:paraId="3F6508C6" w14:textId="37750B80" w:rsidR="00BB1A5E" w:rsidRDefault="00EA602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</w:t>
            </w:r>
            <w:r w:rsidRPr="00EA6020">
              <w:rPr>
                <w:sz w:val="24"/>
                <w:szCs w:val="24"/>
              </w:rPr>
              <w:t xml:space="preserve">he main difference between </w:t>
            </w:r>
            <w:r>
              <w:rPr>
                <w:sz w:val="24"/>
                <w:szCs w:val="24"/>
              </w:rPr>
              <w:t>safeguarding adults</w:t>
            </w:r>
            <w:r w:rsidR="00F36BE4">
              <w:rPr>
                <w:sz w:val="24"/>
                <w:szCs w:val="24"/>
              </w:rPr>
              <w:t xml:space="preserve"> and</w:t>
            </w:r>
            <w:r>
              <w:rPr>
                <w:sz w:val="24"/>
                <w:szCs w:val="24"/>
              </w:rPr>
              <w:t xml:space="preserve"> children’s work</w:t>
            </w:r>
            <w:r w:rsidRPr="00EA6020">
              <w:rPr>
                <w:sz w:val="24"/>
                <w:szCs w:val="24"/>
              </w:rPr>
              <w:t xml:space="preserve"> hinges on the right to make choices</w:t>
            </w:r>
            <w:r w:rsidR="00EC7DA9">
              <w:rPr>
                <w:sz w:val="24"/>
                <w:szCs w:val="24"/>
              </w:rPr>
              <w:t>. Adults are deemed to have capacity to make unwise decisions about their lives,</w:t>
            </w:r>
            <w:r w:rsidR="00822A4B">
              <w:rPr>
                <w:sz w:val="24"/>
                <w:szCs w:val="24"/>
              </w:rPr>
              <w:t xml:space="preserve"> </w:t>
            </w:r>
            <w:r w:rsidR="00822A4B">
              <w:rPr>
                <w:sz w:val="24"/>
                <w:szCs w:val="24"/>
              </w:rPr>
              <w:lastRenderedPageBreak/>
              <w:t xml:space="preserve">with children under </w:t>
            </w:r>
            <w:r w:rsidR="00822A4B" w:rsidRPr="00822A4B">
              <w:rPr>
                <w:sz w:val="24"/>
                <w:szCs w:val="24"/>
              </w:rPr>
              <w:t>18, adults around them are able to make decisions for them and the statutory services have a duty to act to support them.</w:t>
            </w:r>
          </w:p>
          <w:p w14:paraId="55ECBBF1" w14:textId="77777777" w:rsidR="00222837" w:rsidRDefault="00222837" w:rsidP="00FC0334">
            <w:pPr>
              <w:jc w:val="both"/>
              <w:rPr>
                <w:sz w:val="24"/>
                <w:szCs w:val="24"/>
              </w:rPr>
            </w:pPr>
          </w:p>
          <w:p w14:paraId="2DFD221F" w14:textId="00CA53E7" w:rsidR="00BD1155" w:rsidRDefault="006A1D95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Although this is the case, when children reach the age of 16</w:t>
            </w:r>
            <w:r w:rsidR="00B643B6">
              <w:rPr>
                <w:sz w:val="24"/>
                <w:szCs w:val="24"/>
              </w:rPr>
              <w:t xml:space="preserve"> the Mantal capacity Act </w:t>
            </w:r>
            <w:r w:rsidR="006827C1">
              <w:rPr>
                <w:sz w:val="24"/>
                <w:szCs w:val="24"/>
              </w:rPr>
              <w:t>(</w:t>
            </w:r>
            <w:r w:rsidR="00B643B6">
              <w:rPr>
                <w:sz w:val="24"/>
                <w:szCs w:val="24"/>
              </w:rPr>
              <w:t>2005</w:t>
            </w:r>
            <w:r w:rsidR="006827C1">
              <w:rPr>
                <w:sz w:val="24"/>
                <w:szCs w:val="24"/>
              </w:rPr>
              <w:t>)</w:t>
            </w:r>
            <w:r w:rsidR="00B643B6">
              <w:rPr>
                <w:sz w:val="24"/>
                <w:szCs w:val="24"/>
              </w:rPr>
              <w:t xml:space="preserve"> also applies to them</w:t>
            </w:r>
            <w:r w:rsidR="00701762">
              <w:rPr>
                <w:sz w:val="24"/>
                <w:szCs w:val="24"/>
              </w:rPr>
              <w:t>. If the child is felt to be Gillick Competent, t</w:t>
            </w:r>
            <w:r w:rsidR="008E503A">
              <w:rPr>
                <w:sz w:val="24"/>
                <w:szCs w:val="24"/>
              </w:rPr>
              <w:t>he</w:t>
            </w:r>
            <w:r w:rsidR="007F66BF">
              <w:rPr>
                <w:sz w:val="24"/>
                <w:szCs w:val="24"/>
              </w:rPr>
              <w:t>y</w:t>
            </w:r>
            <w:r w:rsidR="008E503A">
              <w:rPr>
                <w:sz w:val="24"/>
                <w:szCs w:val="24"/>
              </w:rPr>
              <w:t xml:space="preserve"> can make decisions about </w:t>
            </w:r>
            <w:r w:rsidR="007F66BF">
              <w:rPr>
                <w:sz w:val="24"/>
                <w:szCs w:val="24"/>
              </w:rPr>
              <w:t>their</w:t>
            </w:r>
            <w:r w:rsidR="008E503A">
              <w:rPr>
                <w:sz w:val="24"/>
                <w:szCs w:val="24"/>
              </w:rPr>
              <w:t xml:space="preserve"> care </w:t>
            </w:r>
            <w:r w:rsidR="008C3564">
              <w:rPr>
                <w:sz w:val="24"/>
                <w:szCs w:val="24"/>
              </w:rPr>
              <w:t xml:space="preserve">without parental consent. It is important to note here that if practitioners feel that the child </w:t>
            </w:r>
            <w:r w:rsidR="009920CA">
              <w:rPr>
                <w:sz w:val="24"/>
                <w:szCs w:val="24"/>
              </w:rPr>
              <w:t>is not Gillick Competent</w:t>
            </w:r>
            <w:r w:rsidR="00050F23">
              <w:rPr>
                <w:sz w:val="24"/>
                <w:szCs w:val="24"/>
              </w:rPr>
              <w:t xml:space="preserve">, </w:t>
            </w:r>
            <w:r w:rsidR="009920CA">
              <w:rPr>
                <w:sz w:val="24"/>
                <w:szCs w:val="24"/>
              </w:rPr>
              <w:t>due to substance misuse issues</w:t>
            </w:r>
            <w:r w:rsidR="00050F23">
              <w:rPr>
                <w:sz w:val="24"/>
                <w:szCs w:val="24"/>
              </w:rPr>
              <w:t xml:space="preserve"> for example</w:t>
            </w:r>
            <w:r w:rsidR="009920CA">
              <w:rPr>
                <w:sz w:val="24"/>
                <w:szCs w:val="24"/>
              </w:rPr>
              <w:t>,</w:t>
            </w:r>
            <w:r w:rsidR="00050F23">
              <w:rPr>
                <w:sz w:val="24"/>
                <w:szCs w:val="24"/>
              </w:rPr>
              <w:t xml:space="preserve"> </w:t>
            </w:r>
            <w:r w:rsidR="00050F23" w:rsidRPr="00C956B2">
              <w:rPr>
                <w:sz w:val="24"/>
                <w:szCs w:val="24"/>
              </w:rPr>
              <w:t xml:space="preserve">parental consent must be sought. </w:t>
            </w:r>
          </w:p>
          <w:p w14:paraId="1C2CD25B" w14:textId="7E8E9DFC" w:rsidR="00150B37" w:rsidRDefault="00150B37" w:rsidP="00FC0334">
            <w:pPr>
              <w:jc w:val="both"/>
              <w:rPr>
                <w:sz w:val="24"/>
                <w:szCs w:val="24"/>
              </w:rPr>
            </w:pPr>
          </w:p>
          <w:p w14:paraId="27D42535" w14:textId="5DD512DA" w:rsidR="00FA05BF" w:rsidRDefault="00150B37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Another strand to this is the </w:t>
            </w:r>
            <w:r w:rsidR="005C3C00">
              <w:rPr>
                <w:sz w:val="24"/>
                <w:szCs w:val="24"/>
              </w:rPr>
              <w:t xml:space="preserve">Public Law Outline and family court proceedings. </w:t>
            </w:r>
            <w:r w:rsidR="00FA05BF">
              <w:t xml:space="preserve"> </w:t>
            </w:r>
            <w:r w:rsidR="00FA05BF" w:rsidRPr="00FA05BF">
              <w:rPr>
                <w:sz w:val="24"/>
                <w:szCs w:val="24"/>
              </w:rPr>
              <w:t xml:space="preserve">The Children Act </w:t>
            </w:r>
            <w:r w:rsidR="0006245A">
              <w:rPr>
                <w:sz w:val="24"/>
                <w:szCs w:val="24"/>
              </w:rPr>
              <w:t>(</w:t>
            </w:r>
            <w:r w:rsidR="00FA05BF" w:rsidRPr="00FA05BF">
              <w:rPr>
                <w:sz w:val="24"/>
                <w:szCs w:val="24"/>
              </w:rPr>
              <w:t>2004</w:t>
            </w:r>
            <w:r w:rsidR="0006245A">
              <w:rPr>
                <w:sz w:val="24"/>
                <w:szCs w:val="24"/>
              </w:rPr>
              <w:t>)</w:t>
            </w:r>
            <w:r w:rsidR="00FA05BF" w:rsidRPr="00FA05BF">
              <w:rPr>
                <w:sz w:val="24"/>
                <w:szCs w:val="24"/>
              </w:rPr>
              <w:t xml:space="preserve"> and </w:t>
            </w:r>
            <w:r w:rsidR="00130EF9">
              <w:rPr>
                <w:sz w:val="24"/>
                <w:szCs w:val="24"/>
              </w:rPr>
              <w:t>Wales Safeguarding Procedures (2019)</w:t>
            </w:r>
            <w:r w:rsidR="00FA05BF" w:rsidRPr="00FA05BF">
              <w:rPr>
                <w:sz w:val="24"/>
                <w:szCs w:val="24"/>
              </w:rPr>
              <w:t xml:space="preserve"> are legislation and polic</w:t>
            </w:r>
            <w:r w:rsidR="008C231E">
              <w:rPr>
                <w:sz w:val="24"/>
                <w:szCs w:val="24"/>
              </w:rPr>
              <w:t>ie</w:t>
            </w:r>
            <w:r w:rsidR="00FA05BF" w:rsidRPr="00FA05BF">
              <w:rPr>
                <w:sz w:val="24"/>
                <w:szCs w:val="24"/>
              </w:rPr>
              <w:t>s that</w:t>
            </w:r>
            <w:r w:rsidR="00693A0B">
              <w:rPr>
                <w:sz w:val="24"/>
                <w:szCs w:val="24"/>
              </w:rPr>
              <w:t xml:space="preserve"> all Social Workers in Wales work with and are governed by</w:t>
            </w:r>
            <w:r w:rsidR="008C231E">
              <w:rPr>
                <w:sz w:val="24"/>
                <w:szCs w:val="24"/>
              </w:rPr>
              <w:t>.</w:t>
            </w:r>
            <w:r w:rsidR="00EF150A">
              <w:rPr>
                <w:sz w:val="24"/>
                <w:szCs w:val="24"/>
              </w:rPr>
              <w:t xml:space="preserve"> These law</w:t>
            </w:r>
            <w:r w:rsidR="00780748">
              <w:rPr>
                <w:sz w:val="24"/>
                <w:szCs w:val="24"/>
              </w:rPr>
              <w:t>s,</w:t>
            </w:r>
            <w:r w:rsidR="00EF150A">
              <w:rPr>
                <w:sz w:val="24"/>
                <w:szCs w:val="24"/>
              </w:rPr>
              <w:t xml:space="preserve"> policies and guidance </w:t>
            </w:r>
            <w:r w:rsidR="00DF65E6" w:rsidRPr="00DF65E6">
              <w:rPr>
                <w:sz w:val="24"/>
                <w:szCs w:val="24"/>
              </w:rPr>
              <w:t xml:space="preserve">provide workers with time scales and detail threshold </w:t>
            </w:r>
            <w:r w:rsidR="00DF65E6">
              <w:rPr>
                <w:sz w:val="24"/>
                <w:szCs w:val="24"/>
              </w:rPr>
              <w:t xml:space="preserve">levels which ensure all children are appropriately safeguarded and </w:t>
            </w:r>
            <w:r w:rsidR="00C928B6">
              <w:rPr>
                <w:sz w:val="24"/>
                <w:szCs w:val="24"/>
              </w:rPr>
              <w:t xml:space="preserve">are protected from abuse and harm. </w:t>
            </w:r>
            <w:r w:rsidR="00FB31A0">
              <w:rPr>
                <w:sz w:val="24"/>
                <w:szCs w:val="24"/>
              </w:rPr>
              <w:t xml:space="preserve">When and </w:t>
            </w:r>
            <w:r w:rsidR="00D82BF8">
              <w:rPr>
                <w:sz w:val="24"/>
                <w:szCs w:val="24"/>
              </w:rPr>
              <w:t>i</w:t>
            </w:r>
            <w:r w:rsidR="00FB31A0">
              <w:rPr>
                <w:sz w:val="24"/>
                <w:szCs w:val="24"/>
              </w:rPr>
              <w:t xml:space="preserve">f the threshold of significant harm is met, Social Workers </w:t>
            </w:r>
            <w:r w:rsidR="00021355">
              <w:rPr>
                <w:sz w:val="24"/>
                <w:szCs w:val="24"/>
              </w:rPr>
              <w:t xml:space="preserve">have a legal duty to act </w:t>
            </w:r>
            <w:r w:rsidR="00D82BF8">
              <w:rPr>
                <w:sz w:val="24"/>
                <w:szCs w:val="24"/>
              </w:rPr>
              <w:t>in</w:t>
            </w:r>
            <w:r w:rsidR="00021355">
              <w:rPr>
                <w:sz w:val="24"/>
                <w:szCs w:val="24"/>
              </w:rPr>
              <w:t xml:space="preserve"> order to protect.</w:t>
            </w:r>
            <w:r w:rsidR="00D82BF8">
              <w:rPr>
                <w:sz w:val="24"/>
                <w:szCs w:val="24"/>
              </w:rPr>
              <w:t xml:space="preserve"> The relevant assessments are completed and the pre-proceedings process begins.  </w:t>
            </w:r>
            <w:r w:rsidR="00021355">
              <w:rPr>
                <w:sz w:val="24"/>
                <w:szCs w:val="24"/>
              </w:rPr>
              <w:t xml:space="preserve"> </w:t>
            </w:r>
            <w:r w:rsidR="00693A0B">
              <w:rPr>
                <w:sz w:val="24"/>
                <w:szCs w:val="24"/>
              </w:rPr>
              <w:t xml:space="preserve"> </w:t>
            </w:r>
          </w:p>
          <w:p w14:paraId="07269BF5" w14:textId="77777777" w:rsidR="00FA05BF" w:rsidRDefault="00FA05BF" w:rsidP="00FC0334">
            <w:pPr>
              <w:jc w:val="both"/>
              <w:rPr>
                <w:sz w:val="24"/>
                <w:szCs w:val="24"/>
              </w:rPr>
            </w:pPr>
          </w:p>
          <w:p w14:paraId="404FBDD7" w14:textId="2CE82408" w:rsidR="00150B37" w:rsidRDefault="005C3C00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These are initiated </w:t>
            </w:r>
            <w:r w:rsidR="00033B4D">
              <w:rPr>
                <w:sz w:val="24"/>
                <w:szCs w:val="24"/>
              </w:rPr>
              <w:t xml:space="preserve">in children’s work </w:t>
            </w:r>
            <w:r>
              <w:rPr>
                <w:sz w:val="24"/>
                <w:szCs w:val="24"/>
              </w:rPr>
              <w:t xml:space="preserve">if it is felt that the person with Parental Responsibility (PR) for the child, is not making decisions that are in the best interests </w:t>
            </w:r>
            <w:r w:rsidR="00F7427A">
              <w:rPr>
                <w:sz w:val="24"/>
                <w:szCs w:val="24"/>
              </w:rPr>
              <w:t xml:space="preserve">of the child </w:t>
            </w:r>
            <w:r>
              <w:rPr>
                <w:sz w:val="24"/>
                <w:szCs w:val="24"/>
              </w:rPr>
              <w:t xml:space="preserve">and are not protecting the child from </w:t>
            </w:r>
            <w:r w:rsidR="00B17CDD">
              <w:rPr>
                <w:sz w:val="24"/>
                <w:szCs w:val="24"/>
              </w:rPr>
              <w:t xml:space="preserve">significant harm. </w:t>
            </w:r>
            <w:r w:rsidR="001A7D37">
              <w:rPr>
                <w:sz w:val="24"/>
                <w:szCs w:val="24"/>
              </w:rPr>
              <w:t>Thus, allowing the Local Authority to share PR with the parents</w:t>
            </w:r>
            <w:r w:rsidR="002C49EA">
              <w:rPr>
                <w:sz w:val="24"/>
                <w:szCs w:val="24"/>
              </w:rPr>
              <w:t>,</w:t>
            </w:r>
            <w:r w:rsidR="001A7D37">
              <w:rPr>
                <w:sz w:val="24"/>
                <w:szCs w:val="24"/>
              </w:rPr>
              <w:t xml:space="preserve"> </w:t>
            </w:r>
            <w:r w:rsidR="00101F14">
              <w:rPr>
                <w:sz w:val="24"/>
                <w:szCs w:val="24"/>
              </w:rPr>
              <w:t>so</w:t>
            </w:r>
            <w:r w:rsidR="001A7D37">
              <w:rPr>
                <w:sz w:val="24"/>
                <w:szCs w:val="24"/>
              </w:rPr>
              <w:t xml:space="preserve"> decisions</w:t>
            </w:r>
            <w:r w:rsidR="00101F14">
              <w:rPr>
                <w:sz w:val="24"/>
                <w:szCs w:val="24"/>
              </w:rPr>
              <w:t xml:space="preserve"> can be made</w:t>
            </w:r>
            <w:r w:rsidR="001A7D37">
              <w:rPr>
                <w:sz w:val="24"/>
                <w:szCs w:val="24"/>
              </w:rPr>
              <w:t xml:space="preserve"> in the best interests of the child. </w:t>
            </w:r>
          </w:p>
          <w:p w14:paraId="1CD3DEC1" w14:textId="77777777" w:rsidR="001A1970" w:rsidRPr="00C956B2" w:rsidRDefault="001A1970" w:rsidP="00FC0334">
            <w:pPr>
              <w:jc w:val="both"/>
              <w:rPr>
                <w:sz w:val="24"/>
                <w:szCs w:val="24"/>
              </w:rPr>
            </w:pPr>
          </w:p>
          <w:p w14:paraId="66DF58A8" w14:textId="3A077BC1" w:rsidR="001A1970" w:rsidRDefault="001A1970" w:rsidP="001A197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Whilst decisions are made for children, every opportunity should be sought to include the child’s wishes and feelings into any assessment</w:t>
            </w:r>
            <w:r w:rsidR="00101F14">
              <w:rPr>
                <w:sz w:val="24"/>
                <w:szCs w:val="24"/>
              </w:rPr>
              <w:t>s.</w:t>
            </w:r>
            <w:r>
              <w:rPr>
                <w:sz w:val="24"/>
                <w:szCs w:val="24"/>
              </w:rPr>
              <w:t xml:space="preserve"> This should support co-production which is </w:t>
            </w:r>
            <w:r w:rsidR="0041737A">
              <w:rPr>
                <w:sz w:val="24"/>
                <w:szCs w:val="24"/>
              </w:rPr>
              <w:t>one of the</w:t>
            </w:r>
            <w:r>
              <w:rPr>
                <w:sz w:val="24"/>
                <w:szCs w:val="24"/>
              </w:rPr>
              <w:t xml:space="preserve"> principle</w:t>
            </w:r>
            <w:r w:rsidR="0041737A">
              <w:rPr>
                <w:sz w:val="24"/>
                <w:szCs w:val="24"/>
              </w:rPr>
              <w:t>s</w:t>
            </w:r>
            <w:r>
              <w:rPr>
                <w:sz w:val="24"/>
                <w:szCs w:val="24"/>
              </w:rPr>
              <w:t xml:space="preserve"> of the SSWBWA (2014).</w:t>
            </w:r>
          </w:p>
          <w:p w14:paraId="6303246E" w14:textId="77777777" w:rsidR="00BD1155" w:rsidRPr="00C956B2" w:rsidRDefault="00BD1155" w:rsidP="00FC0334">
            <w:pPr>
              <w:jc w:val="both"/>
              <w:rPr>
                <w:sz w:val="24"/>
                <w:szCs w:val="24"/>
              </w:rPr>
            </w:pPr>
          </w:p>
          <w:p w14:paraId="5DB29FF6" w14:textId="54E1864D" w:rsidR="00153C31" w:rsidRDefault="00511839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Conversely to this, w</w:t>
            </w:r>
            <w:r w:rsidR="00BD1155" w:rsidRPr="00C956B2">
              <w:rPr>
                <w:sz w:val="24"/>
                <w:szCs w:val="24"/>
              </w:rPr>
              <w:t>ith adult safeguarding, there is need to balance up the ‘need to protect’ and th</w:t>
            </w:r>
            <w:r w:rsidR="006C7429" w:rsidRPr="00C956B2">
              <w:rPr>
                <w:sz w:val="24"/>
                <w:szCs w:val="24"/>
              </w:rPr>
              <w:t xml:space="preserve">e right of the adult (Human Rights Act, 1989). Adults, unlike children are </w:t>
            </w:r>
            <w:r w:rsidR="000F6A7F" w:rsidRPr="00C956B2">
              <w:rPr>
                <w:sz w:val="24"/>
                <w:szCs w:val="24"/>
              </w:rPr>
              <w:t>able to refuse care and support assessments, this must be respected</w:t>
            </w:r>
            <w:r w:rsidR="00654C3E" w:rsidRPr="00C956B2">
              <w:rPr>
                <w:sz w:val="24"/>
                <w:szCs w:val="24"/>
              </w:rPr>
              <w:t>.</w:t>
            </w:r>
            <w:r w:rsidR="007829C8" w:rsidRPr="00C956B2">
              <w:rPr>
                <w:sz w:val="24"/>
                <w:szCs w:val="24"/>
              </w:rPr>
              <w:t xml:space="preserve"> Practitioners shoul</w:t>
            </w:r>
            <w:r w:rsidR="00077425" w:rsidRPr="00C956B2">
              <w:rPr>
                <w:sz w:val="24"/>
                <w:szCs w:val="24"/>
              </w:rPr>
              <w:t>d seek to respect the p</w:t>
            </w:r>
            <w:r w:rsidR="007829C8" w:rsidRPr="00C956B2">
              <w:rPr>
                <w:sz w:val="24"/>
                <w:szCs w:val="24"/>
              </w:rPr>
              <w:t xml:space="preserve">ersonal wishes and autonomy </w:t>
            </w:r>
            <w:r w:rsidR="00077425" w:rsidRPr="00C956B2">
              <w:rPr>
                <w:sz w:val="24"/>
                <w:szCs w:val="24"/>
              </w:rPr>
              <w:t>of adults who refuse assessments however in some cases</w:t>
            </w:r>
            <w:r w:rsidR="00292A08">
              <w:rPr>
                <w:sz w:val="24"/>
                <w:szCs w:val="24"/>
              </w:rPr>
              <w:t xml:space="preserve"> </w:t>
            </w:r>
            <w:r w:rsidR="00077425" w:rsidRPr="00C956B2">
              <w:rPr>
                <w:sz w:val="24"/>
                <w:szCs w:val="24"/>
              </w:rPr>
              <w:t>where</w:t>
            </w:r>
            <w:r w:rsidR="002D252A" w:rsidRPr="00C956B2">
              <w:rPr>
                <w:sz w:val="24"/>
                <w:szCs w:val="24"/>
              </w:rPr>
              <w:t xml:space="preserve"> there is high risk to the health and/or safety of the individual or</w:t>
            </w:r>
            <w:r w:rsidR="008F7297" w:rsidRPr="00C956B2">
              <w:rPr>
                <w:sz w:val="24"/>
                <w:szCs w:val="24"/>
              </w:rPr>
              <w:t xml:space="preserve"> a crime is suspected or may have been committed against the adult, this cannot be </w:t>
            </w:r>
            <w:r w:rsidR="00496B92" w:rsidRPr="00C956B2">
              <w:rPr>
                <w:sz w:val="24"/>
                <w:szCs w:val="24"/>
              </w:rPr>
              <w:t>ignored,</w:t>
            </w:r>
            <w:r w:rsidR="008F7297" w:rsidRPr="00C956B2">
              <w:rPr>
                <w:sz w:val="24"/>
                <w:szCs w:val="24"/>
              </w:rPr>
              <w:t xml:space="preserve"> and </w:t>
            </w:r>
            <w:r w:rsidR="007046C4" w:rsidRPr="00C956B2">
              <w:rPr>
                <w:sz w:val="24"/>
                <w:szCs w:val="24"/>
              </w:rPr>
              <w:t xml:space="preserve">action must be taken. </w:t>
            </w:r>
            <w:r w:rsidR="00822A4B" w:rsidRPr="00C956B2">
              <w:rPr>
                <w:sz w:val="24"/>
                <w:szCs w:val="24"/>
              </w:rPr>
              <w:t xml:space="preserve"> </w:t>
            </w:r>
          </w:p>
          <w:p w14:paraId="3F0741AB" w14:textId="4E6397FB" w:rsidR="00337648" w:rsidRDefault="00C440AC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478D2F84" w14:textId="5B521330" w:rsidR="00FC0334" w:rsidRDefault="0081144D" w:rsidP="00FC0334">
            <w:pPr>
              <w:jc w:val="both"/>
              <w:rPr>
                <w:sz w:val="24"/>
                <w:szCs w:val="24"/>
              </w:rPr>
            </w:pPr>
            <w:r w:rsidRPr="0081144D">
              <w:rPr>
                <w:sz w:val="24"/>
                <w:szCs w:val="24"/>
              </w:rPr>
              <w:t xml:space="preserve">The General Data Protection Regulation </w:t>
            </w:r>
            <w:r>
              <w:rPr>
                <w:sz w:val="24"/>
                <w:szCs w:val="24"/>
              </w:rPr>
              <w:t>(</w:t>
            </w:r>
            <w:r w:rsidR="00EA1DA4">
              <w:rPr>
                <w:sz w:val="24"/>
                <w:szCs w:val="24"/>
              </w:rPr>
              <w:t>GDPR</w:t>
            </w:r>
            <w:r w:rsidR="00A601A8">
              <w:rPr>
                <w:sz w:val="24"/>
                <w:szCs w:val="24"/>
              </w:rPr>
              <w:t xml:space="preserve">) </w:t>
            </w:r>
            <w:r w:rsidR="00EA1DA4">
              <w:rPr>
                <w:sz w:val="24"/>
                <w:szCs w:val="24"/>
              </w:rPr>
              <w:t>came in to force in 201</w:t>
            </w:r>
            <w:r>
              <w:rPr>
                <w:sz w:val="24"/>
                <w:szCs w:val="24"/>
              </w:rPr>
              <w:t>8</w:t>
            </w:r>
            <w:r w:rsidR="00DC5801">
              <w:rPr>
                <w:sz w:val="24"/>
                <w:szCs w:val="24"/>
              </w:rPr>
              <w:t xml:space="preserve">, </w:t>
            </w:r>
            <w:r w:rsidR="00EA1DA4">
              <w:rPr>
                <w:sz w:val="24"/>
                <w:szCs w:val="24"/>
              </w:rPr>
              <w:t xml:space="preserve">whilst every </w:t>
            </w:r>
            <w:r>
              <w:rPr>
                <w:sz w:val="24"/>
                <w:szCs w:val="24"/>
              </w:rPr>
              <w:t>effort</w:t>
            </w:r>
            <w:r w:rsidR="00FB1131">
              <w:rPr>
                <w:sz w:val="24"/>
                <w:szCs w:val="24"/>
              </w:rPr>
              <w:t xml:space="preserve"> must b</w:t>
            </w:r>
            <w:r>
              <w:rPr>
                <w:sz w:val="24"/>
                <w:szCs w:val="24"/>
              </w:rPr>
              <w:t>e made</w:t>
            </w:r>
            <w:r w:rsidR="00FB1131">
              <w:rPr>
                <w:sz w:val="24"/>
                <w:szCs w:val="24"/>
              </w:rPr>
              <w:t xml:space="preserve"> to respect the wishes of adults, when there are significant concerns </w:t>
            </w:r>
            <w:r w:rsidR="00A601A8">
              <w:rPr>
                <w:sz w:val="24"/>
                <w:szCs w:val="24"/>
              </w:rPr>
              <w:t>i</w:t>
            </w:r>
            <w:r w:rsidR="00FB1131">
              <w:rPr>
                <w:sz w:val="24"/>
                <w:szCs w:val="24"/>
              </w:rPr>
              <w:t xml:space="preserve">n relation to the safety of an adult, practitioners may override </w:t>
            </w:r>
            <w:r w:rsidR="00A20675">
              <w:rPr>
                <w:sz w:val="24"/>
                <w:szCs w:val="24"/>
              </w:rPr>
              <w:t>such a decision.</w:t>
            </w:r>
            <w:r w:rsidR="00A601A8">
              <w:rPr>
                <w:sz w:val="24"/>
                <w:szCs w:val="24"/>
              </w:rPr>
              <w:t xml:space="preserve"> Within children’s work, information sharing is far more supported and encouraged. </w:t>
            </w:r>
            <w:r w:rsidR="00A20675">
              <w:rPr>
                <w:sz w:val="24"/>
                <w:szCs w:val="24"/>
              </w:rPr>
              <w:t xml:space="preserve"> </w:t>
            </w:r>
          </w:p>
          <w:p w14:paraId="0E64B38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847C39E" w14:textId="5AC8E0EC" w:rsidR="00FC0334" w:rsidRPr="0006245A" w:rsidRDefault="0006245A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06245A">
              <w:rPr>
                <w:b/>
                <w:bCs/>
                <w:sz w:val="24"/>
                <w:szCs w:val="24"/>
              </w:rPr>
              <w:t>(Word Count 4</w:t>
            </w:r>
            <w:r w:rsidR="009179BA">
              <w:rPr>
                <w:b/>
                <w:bCs/>
                <w:sz w:val="24"/>
                <w:szCs w:val="24"/>
              </w:rPr>
              <w:t>7</w:t>
            </w:r>
            <w:r w:rsidR="00AB2C68">
              <w:rPr>
                <w:b/>
                <w:bCs/>
                <w:sz w:val="24"/>
                <w:szCs w:val="24"/>
              </w:rPr>
              <w:t>1</w:t>
            </w:r>
            <w:r w:rsidRPr="0006245A">
              <w:rPr>
                <w:b/>
                <w:bCs/>
                <w:sz w:val="24"/>
                <w:szCs w:val="24"/>
              </w:rPr>
              <w:t>)</w:t>
            </w: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126DAF93" w14:textId="219B3C83" w:rsidR="00470D01" w:rsidRPr="00470D01" w:rsidRDefault="00470D01" w:rsidP="00470D01">
            <w:pPr>
              <w:jc w:val="both"/>
              <w:rPr>
                <w:iCs/>
                <w:sz w:val="24"/>
                <w:szCs w:val="24"/>
              </w:rPr>
            </w:pP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D1021C" w14:textId="77777777" w:rsidR="00227CE7" w:rsidRDefault="00227CE7">
      <w:r>
        <w:separator/>
      </w:r>
    </w:p>
  </w:endnote>
  <w:endnote w:type="continuationSeparator" w:id="0">
    <w:p w14:paraId="4CFC14D0" w14:textId="77777777" w:rsidR="00227CE7" w:rsidRDefault="00227C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03EC75" w14:textId="77777777" w:rsidR="00227CE7" w:rsidRDefault="00227CE7">
      <w:r>
        <w:separator/>
      </w:r>
    </w:p>
  </w:footnote>
  <w:footnote w:type="continuationSeparator" w:id="0">
    <w:p w14:paraId="2F0B102E" w14:textId="77777777" w:rsidR="00227CE7" w:rsidRDefault="00227C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DA1"/>
    <w:rsid w:val="00011F6E"/>
    <w:rsid w:val="00012B16"/>
    <w:rsid w:val="00014F73"/>
    <w:rsid w:val="00020EEC"/>
    <w:rsid w:val="00021355"/>
    <w:rsid w:val="0002440E"/>
    <w:rsid w:val="0002698D"/>
    <w:rsid w:val="0002759A"/>
    <w:rsid w:val="00027B1F"/>
    <w:rsid w:val="0003088B"/>
    <w:rsid w:val="000325D9"/>
    <w:rsid w:val="00033B4D"/>
    <w:rsid w:val="000372B2"/>
    <w:rsid w:val="0004079F"/>
    <w:rsid w:val="000433C2"/>
    <w:rsid w:val="00043543"/>
    <w:rsid w:val="00045B87"/>
    <w:rsid w:val="00045C07"/>
    <w:rsid w:val="00045C40"/>
    <w:rsid w:val="00046861"/>
    <w:rsid w:val="00050F23"/>
    <w:rsid w:val="00054A07"/>
    <w:rsid w:val="00055D43"/>
    <w:rsid w:val="00056FAC"/>
    <w:rsid w:val="000571E9"/>
    <w:rsid w:val="00057751"/>
    <w:rsid w:val="0006245A"/>
    <w:rsid w:val="00062E0C"/>
    <w:rsid w:val="00062E39"/>
    <w:rsid w:val="00064063"/>
    <w:rsid w:val="0006581A"/>
    <w:rsid w:val="00074461"/>
    <w:rsid w:val="00075000"/>
    <w:rsid w:val="000766EC"/>
    <w:rsid w:val="00077425"/>
    <w:rsid w:val="00080E58"/>
    <w:rsid w:val="00083D99"/>
    <w:rsid w:val="00084DA6"/>
    <w:rsid w:val="00085699"/>
    <w:rsid w:val="0008696B"/>
    <w:rsid w:val="0008735B"/>
    <w:rsid w:val="00087D23"/>
    <w:rsid w:val="00090160"/>
    <w:rsid w:val="0009193C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A7F"/>
    <w:rsid w:val="000F6BC3"/>
    <w:rsid w:val="00101F14"/>
    <w:rsid w:val="00102C61"/>
    <w:rsid w:val="0010312C"/>
    <w:rsid w:val="00105026"/>
    <w:rsid w:val="0010662B"/>
    <w:rsid w:val="00106DC7"/>
    <w:rsid w:val="00111BA9"/>
    <w:rsid w:val="00112391"/>
    <w:rsid w:val="00114133"/>
    <w:rsid w:val="00114F52"/>
    <w:rsid w:val="00125CC8"/>
    <w:rsid w:val="00130119"/>
    <w:rsid w:val="001305B6"/>
    <w:rsid w:val="00130EF9"/>
    <w:rsid w:val="00132812"/>
    <w:rsid w:val="001347F8"/>
    <w:rsid w:val="001359EE"/>
    <w:rsid w:val="00137BB5"/>
    <w:rsid w:val="00137E05"/>
    <w:rsid w:val="001447F6"/>
    <w:rsid w:val="00147DE3"/>
    <w:rsid w:val="00150794"/>
    <w:rsid w:val="00150B37"/>
    <w:rsid w:val="00151DA6"/>
    <w:rsid w:val="00153C31"/>
    <w:rsid w:val="001608C4"/>
    <w:rsid w:val="00164832"/>
    <w:rsid w:val="00171418"/>
    <w:rsid w:val="001772BF"/>
    <w:rsid w:val="001772DE"/>
    <w:rsid w:val="0019496C"/>
    <w:rsid w:val="001961CF"/>
    <w:rsid w:val="001A1970"/>
    <w:rsid w:val="001A5235"/>
    <w:rsid w:val="001A59BB"/>
    <w:rsid w:val="001A607E"/>
    <w:rsid w:val="001A6A51"/>
    <w:rsid w:val="001A79C4"/>
    <w:rsid w:val="001A7D37"/>
    <w:rsid w:val="001B331A"/>
    <w:rsid w:val="001C0237"/>
    <w:rsid w:val="001C0E74"/>
    <w:rsid w:val="001C4DB8"/>
    <w:rsid w:val="001C50B8"/>
    <w:rsid w:val="001D229F"/>
    <w:rsid w:val="001E2EB6"/>
    <w:rsid w:val="001F4552"/>
    <w:rsid w:val="001F5240"/>
    <w:rsid w:val="001F55D9"/>
    <w:rsid w:val="002019EB"/>
    <w:rsid w:val="00204B58"/>
    <w:rsid w:val="00205051"/>
    <w:rsid w:val="002112EB"/>
    <w:rsid w:val="00211F65"/>
    <w:rsid w:val="00214047"/>
    <w:rsid w:val="00216262"/>
    <w:rsid w:val="00216563"/>
    <w:rsid w:val="0021792F"/>
    <w:rsid w:val="00220D06"/>
    <w:rsid w:val="00222837"/>
    <w:rsid w:val="00224312"/>
    <w:rsid w:val="002246A0"/>
    <w:rsid w:val="00224BC7"/>
    <w:rsid w:val="00227CE7"/>
    <w:rsid w:val="00230439"/>
    <w:rsid w:val="00232A09"/>
    <w:rsid w:val="00235176"/>
    <w:rsid w:val="00236061"/>
    <w:rsid w:val="0024100E"/>
    <w:rsid w:val="00241C1B"/>
    <w:rsid w:val="0024288B"/>
    <w:rsid w:val="00243DB0"/>
    <w:rsid w:val="0024564A"/>
    <w:rsid w:val="00247265"/>
    <w:rsid w:val="00250848"/>
    <w:rsid w:val="00251788"/>
    <w:rsid w:val="00260663"/>
    <w:rsid w:val="002657E9"/>
    <w:rsid w:val="0026665E"/>
    <w:rsid w:val="0027147E"/>
    <w:rsid w:val="002761F4"/>
    <w:rsid w:val="002775E1"/>
    <w:rsid w:val="00277979"/>
    <w:rsid w:val="00282456"/>
    <w:rsid w:val="002830C2"/>
    <w:rsid w:val="00291ADD"/>
    <w:rsid w:val="00291BC4"/>
    <w:rsid w:val="002920DF"/>
    <w:rsid w:val="00292A08"/>
    <w:rsid w:val="00292F3D"/>
    <w:rsid w:val="00295CA1"/>
    <w:rsid w:val="002A0C61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49EA"/>
    <w:rsid w:val="002C53D5"/>
    <w:rsid w:val="002D05EB"/>
    <w:rsid w:val="002D11A8"/>
    <w:rsid w:val="002D252A"/>
    <w:rsid w:val="002D2F29"/>
    <w:rsid w:val="002D46C0"/>
    <w:rsid w:val="002D5A92"/>
    <w:rsid w:val="002D65D2"/>
    <w:rsid w:val="002D6B31"/>
    <w:rsid w:val="002D6F3F"/>
    <w:rsid w:val="002E6D17"/>
    <w:rsid w:val="002E7017"/>
    <w:rsid w:val="002E7F2C"/>
    <w:rsid w:val="002F1FC7"/>
    <w:rsid w:val="002F2185"/>
    <w:rsid w:val="002F4F6E"/>
    <w:rsid w:val="002F64BD"/>
    <w:rsid w:val="003015C3"/>
    <w:rsid w:val="003106DB"/>
    <w:rsid w:val="0031330B"/>
    <w:rsid w:val="0031350A"/>
    <w:rsid w:val="00316815"/>
    <w:rsid w:val="003168CA"/>
    <w:rsid w:val="00321255"/>
    <w:rsid w:val="0032230D"/>
    <w:rsid w:val="00322A0B"/>
    <w:rsid w:val="00330881"/>
    <w:rsid w:val="00331CD2"/>
    <w:rsid w:val="00332426"/>
    <w:rsid w:val="00335C41"/>
    <w:rsid w:val="00335FC5"/>
    <w:rsid w:val="00337648"/>
    <w:rsid w:val="0033771E"/>
    <w:rsid w:val="00337FEF"/>
    <w:rsid w:val="00343C46"/>
    <w:rsid w:val="00354B6D"/>
    <w:rsid w:val="00355210"/>
    <w:rsid w:val="00355CFD"/>
    <w:rsid w:val="00360FBE"/>
    <w:rsid w:val="00365340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4290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B3D4A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1B07"/>
    <w:rsid w:val="003F67A4"/>
    <w:rsid w:val="00400786"/>
    <w:rsid w:val="00401FDA"/>
    <w:rsid w:val="004046F0"/>
    <w:rsid w:val="0040668F"/>
    <w:rsid w:val="00411EF7"/>
    <w:rsid w:val="00412677"/>
    <w:rsid w:val="0041737A"/>
    <w:rsid w:val="00425160"/>
    <w:rsid w:val="00430DE3"/>
    <w:rsid w:val="004348AE"/>
    <w:rsid w:val="004376C0"/>
    <w:rsid w:val="00437DBA"/>
    <w:rsid w:val="00440313"/>
    <w:rsid w:val="00441FCE"/>
    <w:rsid w:val="0044223A"/>
    <w:rsid w:val="00450B67"/>
    <w:rsid w:val="00451851"/>
    <w:rsid w:val="0045189A"/>
    <w:rsid w:val="00453343"/>
    <w:rsid w:val="004538C3"/>
    <w:rsid w:val="00460602"/>
    <w:rsid w:val="004608B9"/>
    <w:rsid w:val="00462269"/>
    <w:rsid w:val="00463B55"/>
    <w:rsid w:val="00465947"/>
    <w:rsid w:val="004667B1"/>
    <w:rsid w:val="00467489"/>
    <w:rsid w:val="0046795C"/>
    <w:rsid w:val="00467F66"/>
    <w:rsid w:val="00470461"/>
    <w:rsid w:val="00470BB1"/>
    <w:rsid w:val="00470D01"/>
    <w:rsid w:val="00473153"/>
    <w:rsid w:val="0047350F"/>
    <w:rsid w:val="004743AF"/>
    <w:rsid w:val="00482C17"/>
    <w:rsid w:val="00484CE3"/>
    <w:rsid w:val="004911B4"/>
    <w:rsid w:val="0049196A"/>
    <w:rsid w:val="004923DA"/>
    <w:rsid w:val="0049263A"/>
    <w:rsid w:val="00492EEB"/>
    <w:rsid w:val="00493434"/>
    <w:rsid w:val="004968E2"/>
    <w:rsid w:val="00496B92"/>
    <w:rsid w:val="004A142E"/>
    <w:rsid w:val="004A2A49"/>
    <w:rsid w:val="004A5A64"/>
    <w:rsid w:val="004A5FBB"/>
    <w:rsid w:val="004B23A7"/>
    <w:rsid w:val="004B5553"/>
    <w:rsid w:val="004B600B"/>
    <w:rsid w:val="004B6822"/>
    <w:rsid w:val="004B69F6"/>
    <w:rsid w:val="004C1E64"/>
    <w:rsid w:val="004C2D3A"/>
    <w:rsid w:val="004D03C4"/>
    <w:rsid w:val="004D0BF1"/>
    <w:rsid w:val="004D0F4E"/>
    <w:rsid w:val="004D3278"/>
    <w:rsid w:val="004D35A4"/>
    <w:rsid w:val="004D445F"/>
    <w:rsid w:val="004E080C"/>
    <w:rsid w:val="004E087B"/>
    <w:rsid w:val="004E44A4"/>
    <w:rsid w:val="004E7B8B"/>
    <w:rsid w:val="004E7BDD"/>
    <w:rsid w:val="004F1502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1839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50BD"/>
    <w:rsid w:val="005770AE"/>
    <w:rsid w:val="0057780F"/>
    <w:rsid w:val="00581E0A"/>
    <w:rsid w:val="00586D89"/>
    <w:rsid w:val="005877C8"/>
    <w:rsid w:val="00587923"/>
    <w:rsid w:val="00594F9F"/>
    <w:rsid w:val="005A1B4C"/>
    <w:rsid w:val="005A34B2"/>
    <w:rsid w:val="005A3950"/>
    <w:rsid w:val="005A545C"/>
    <w:rsid w:val="005B271A"/>
    <w:rsid w:val="005B3A2D"/>
    <w:rsid w:val="005C1567"/>
    <w:rsid w:val="005C28D3"/>
    <w:rsid w:val="005C3C00"/>
    <w:rsid w:val="005C5ABA"/>
    <w:rsid w:val="005C6CE5"/>
    <w:rsid w:val="005D150F"/>
    <w:rsid w:val="005D3F07"/>
    <w:rsid w:val="005D4A1E"/>
    <w:rsid w:val="005D4F72"/>
    <w:rsid w:val="005E13EA"/>
    <w:rsid w:val="005E17F1"/>
    <w:rsid w:val="005F64AA"/>
    <w:rsid w:val="005F7851"/>
    <w:rsid w:val="00603B4B"/>
    <w:rsid w:val="00606E27"/>
    <w:rsid w:val="006108B1"/>
    <w:rsid w:val="006108C9"/>
    <w:rsid w:val="006132BB"/>
    <w:rsid w:val="00614DF7"/>
    <w:rsid w:val="006172ED"/>
    <w:rsid w:val="006179BB"/>
    <w:rsid w:val="0062158D"/>
    <w:rsid w:val="006223FD"/>
    <w:rsid w:val="00630428"/>
    <w:rsid w:val="006326D1"/>
    <w:rsid w:val="00632E0A"/>
    <w:rsid w:val="00633165"/>
    <w:rsid w:val="00637C7A"/>
    <w:rsid w:val="006447DE"/>
    <w:rsid w:val="00644889"/>
    <w:rsid w:val="0065276E"/>
    <w:rsid w:val="00652D6F"/>
    <w:rsid w:val="00654329"/>
    <w:rsid w:val="00654C3E"/>
    <w:rsid w:val="00654C6C"/>
    <w:rsid w:val="00654CEC"/>
    <w:rsid w:val="00655507"/>
    <w:rsid w:val="006579FD"/>
    <w:rsid w:val="006635E3"/>
    <w:rsid w:val="00663CD6"/>
    <w:rsid w:val="006669F3"/>
    <w:rsid w:val="00667FD9"/>
    <w:rsid w:val="006712A7"/>
    <w:rsid w:val="00672CED"/>
    <w:rsid w:val="00674FC2"/>
    <w:rsid w:val="00676E35"/>
    <w:rsid w:val="00677E42"/>
    <w:rsid w:val="00682334"/>
    <w:rsid w:val="006827C1"/>
    <w:rsid w:val="00684732"/>
    <w:rsid w:val="00684B16"/>
    <w:rsid w:val="00687016"/>
    <w:rsid w:val="006872A0"/>
    <w:rsid w:val="0069138C"/>
    <w:rsid w:val="00693A0B"/>
    <w:rsid w:val="0069625A"/>
    <w:rsid w:val="00696A88"/>
    <w:rsid w:val="00696F65"/>
    <w:rsid w:val="00697572"/>
    <w:rsid w:val="006A1D95"/>
    <w:rsid w:val="006B30EA"/>
    <w:rsid w:val="006B4496"/>
    <w:rsid w:val="006B5E67"/>
    <w:rsid w:val="006B6612"/>
    <w:rsid w:val="006C2EB5"/>
    <w:rsid w:val="006C7429"/>
    <w:rsid w:val="006D18A3"/>
    <w:rsid w:val="006D5970"/>
    <w:rsid w:val="006E481E"/>
    <w:rsid w:val="006E795F"/>
    <w:rsid w:val="006F0862"/>
    <w:rsid w:val="006F1438"/>
    <w:rsid w:val="006F2A9E"/>
    <w:rsid w:val="006F5ED3"/>
    <w:rsid w:val="00700249"/>
    <w:rsid w:val="00701762"/>
    <w:rsid w:val="007046C4"/>
    <w:rsid w:val="007069CD"/>
    <w:rsid w:val="00706BB5"/>
    <w:rsid w:val="0071231A"/>
    <w:rsid w:val="00712E90"/>
    <w:rsid w:val="00713B7E"/>
    <w:rsid w:val="00713E53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149"/>
    <w:rsid w:val="0075031F"/>
    <w:rsid w:val="00751263"/>
    <w:rsid w:val="0075439D"/>
    <w:rsid w:val="007544FC"/>
    <w:rsid w:val="00755427"/>
    <w:rsid w:val="00756548"/>
    <w:rsid w:val="0075673A"/>
    <w:rsid w:val="0075704F"/>
    <w:rsid w:val="00763B2D"/>
    <w:rsid w:val="00764B9A"/>
    <w:rsid w:val="00764C84"/>
    <w:rsid w:val="007710AD"/>
    <w:rsid w:val="00772924"/>
    <w:rsid w:val="00780748"/>
    <w:rsid w:val="0078112D"/>
    <w:rsid w:val="007829C8"/>
    <w:rsid w:val="007872F2"/>
    <w:rsid w:val="007873F9"/>
    <w:rsid w:val="007908E0"/>
    <w:rsid w:val="00793EB3"/>
    <w:rsid w:val="00794205"/>
    <w:rsid w:val="0079422A"/>
    <w:rsid w:val="00795B14"/>
    <w:rsid w:val="007A1F6A"/>
    <w:rsid w:val="007A46A2"/>
    <w:rsid w:val="007A4DBF"/>
    <w:rsid w:val="007A628F"/>
    <w:rsid w:val="007A6CFF"/>
    <w:rsid w:val="007B0DE3"/>
    <w:rsid w:val="007B1BFD"/>
    <w:rsid w:val="007B20D0"/>
    <w:rsid w:val="007B7191"/>
    <w:rsid w:val="007C0839"/>
    <w:rsid w:val="007C1D94"/>
    <w:rsid w:val="007C556F"/>
    <w:rsid w:val="007C5ABE"/>
    <w:rsid w:val="007C6A87"/>
    <w:rsid w:val="007D0A07"/>
    <w:rsid w:val="007D0F11"/>
    <w:rsid w:val="007D133D"/>
    <w:rsid w:val="007D318D"/>
    <w:rsid w:val="007D3EB4"/>
    <w:rsid w:val="007D3F16"/>
    <w:rsid w:val="007F10BD"/>
    <w:rsid w:val="007F312E"/>
    <w:rsid w:val="007F3F7E"/>
    <w:rsid w:val="007F4BA4"/>
    <w:rsid w:val="007F66BF"/>
    <w:rsid w:val="0081144D"/>
    <w:rsid w:val="00813CEC"/>
    <w:rsid w:val="0081534C"/>
    <w:rsid w:val="00816CE7"/>
    <w:rsid w:val="008171E4"/>
    <w:rsid w:val="008208EA"/>
    <w:rsid w:val="00822A4B"/>
    <w:rsid w:val="00822B44"/>
    <w:rsid w:val="00824E67"/>
    <w:rsid w:val="00825A64"/>
    <w:rsid w:val="00826F48"/>
    <w:rsid w:val="008308AE"/>
    <w:rsid w:val="00830DD1"/>
    <w:rsid w:val="008313FB"/>
    <w:rsid w:val="0083166E"/>
    <w:rsid w:val="00831DC3"/>
    <w:rsid w:val="008322C7"/>
    <w:rsid w:val="008340BA"/>
    <w:rsid w:val="008343DF"/>
    <w:rsid w:val="00834F1D"/>
    <w:rsid w:val="00836FEC"/>
    <w:rsid w:val="00841F9D"/>
    <w:rsid w:val="008420E1"/>
    <w:rsid w:val="00842BC7"/>
    <w:rsid w:val="00844D98"/>
    <w:rsid w:val="00846D84"/>
    <w:rsid w:val="00850233"/>
    <w:rsid w:val="0085230E"/>
    <w:rsid w:val="008530BF"/>
    <w:rsid w:val="008550A1"/>
    <w:rsid w:val="00861038"/>
    <w:rsid w:val="00865B58"/>
    <w:rsid w:val="00866B50"/>
    <w:rsid w:val="00867A63"/>
    <w:rsid w:val="0087030C"/>
    <w:rsid w:val="008705E7"/>
    <w:rsid w:val="008708F1"/>
    <w:rsid w:val="00871960"/>
    <w:rsid w:val="0087369F"/>
    <w:rsid w:val="00875283"/>
    <w:rsid w:val="00880539"/>
    <w:rsid w:val="00881CA0"/>
    <w:rsid w:val="008859E8"/>
    <w:rsid w:val="0088737B"/>
    <w:rsid w:val="00890BA7"/>
    <w:rsid w:val="00891078"/>
    <w:rsid w:val="00892716"/>
    <w:rsid w:val="00893067"/>
    <w:rsid w:val="008933DE"/>
    <w:rsid w:val="00895FCE"/>
    <w:rsid w:val="00897F3E"/>
    <w:rsid w:val="008A21B4"/>
    <w:rsid w:val="008B07DE"/>
    <w:rsid w:val="008B1309"/>
    <w:rsid w:val="008B28E7"/>
    <w:rsid w:val="008B5DA3"/>
    <w:rsid w:val="008B64EF"/>
    <w:rsid w:val="008B67F6"/>
    <w:rsid w:val="008C14C7"/>
    <w:rsid w:val="008C231E"/>
    <w:rsid w:val="008C2FFB"/>
    <w:rsid w:val="008C3564"/>
    <w:rsid w:val="008C633F"/>
    <w:rsid w:val="008C6EEA"/>
    <w:rsid w:val="008C7770"/>
    <w:rsid w:val="008C79C7"/>
    <w:rsid w:val="008D03B0"/>
    <w:rsid w:val="008D1256"/>
    <w:rsid w:val="008D1497"/>
    <w:rsid w:val="008D2150"/>
    <w:rsid w:val="008D5813"/>
    <w:rsid w:val="008D5999"/>
    <w:rsid w:val="008D634E"/>
    <w:rsid w:val="008D778A"/>
    <w:rsid w:val="008D78C9"/>
    <w:rsid w:val="008E3195"/>
    <w:rsid w:val="008E503A"/>
    <w:rsid w:val="008E5A35"/>
    <w:rsid w:val="008E7D43"/>
    <w:rsid w:val="008F127E"/>
    <w:rsid w:val="008F32D9"/>
    <w:rsid w:val="008F7297"/>
    <w:rsid w:val="00901D53"/>
    <w:rsid w:val="00902A65"/>
    <w:rsid w:val="00903932"/>
    <w:rsid w:val="009079BD"/>
    <w:rsid w:val="00912BD9"/>
    <w:rsid w:val="00916DBA"/>
    <w:rsid w:val="00916FB2"/>
    <w:rsid w:val="009179BA"/>
    <w:rsid w:val="00920E5B"/>
    <w:rsid w:val="00923371"/>
    <w:rsid w:val="00926436"/>
    <w:rsid w:val="00926C53"/>
    <w:rsid w:val="0093018C"/>
    <w:rsid w:val="0093652A"/>
    <w:rsid w:val="0094495F"/>
    <w:rsid w:val="00950E69"/>
    <w:rsid w:val="009527DF"/>
    <w:rsid w:val="009544C0"/>
    <w:rsid w:val="00954FA4"/>
    <w:rsid w:val="00956AE9"/>
    <w:rsid w:val="00964CC6"/>
    <w:rsid w:val="00967BFA"/>
    <w:rsid w:val="00980B3E"/>
    <w:rsid w:val="0098262C"/>
    <w:rsid w:val="0098427C"/>
    <w:rsid w:val="00986B43"/>
    <w:rsid w:val="00986C0B"/>
    <w:rsid w:val="00986D46"/>
    <w:rsid w:val="00991FDA"/>
    <w:rsid w:val="009920CA"/>
    <w:rsid w:val="00992ACA"/>
    <w:rsid w:val="009A5F3B"/>
    <w:rsid w:val="009A5F79"/>
    <w:rsid w:val="009A6F87"/>
    <w:rsid w:val="009B0A55"/>
    <w:rsid w:val="009B0B61"/>
    <w:rsid w:val="009B28C0"/>
    <w:rsid w:val="009B3178"/>
    <w:rsid w:val="009B3E46"/>
    <w:rsid w:val="009B3F1B"/>
    <w:rsid w:val="009B7136"/>
    <w:rsid w:val="009C337F"/>
    <w:rsid w:val="009C53E7"/>
    <w:rsid w:val="009C6092"/>
    <w:rsid w:val="009C7342"/>
    <w:rsid w:val="009D4365"/>
    <w:rsid w:val="009D4765"/>
    <w:rsid w:val="009D477B"/>
    <w:rsid w:val="009D4E3B"/>
    <w:rsid w:val="009D59C2"/>
    <w:rsid w:val="009D7BC9"/>
    <w:rsid w:val="009E122F"/>
    <w:rsid w:val="009E1982"/>
    <w:rsid w:val="009E4D2C"/>
    <w:rsid w:val="009F0978"/>
    <w:rsid w:val="009F3AEC"/>
    <w:rsid w:val="009F5285"/>
    <w:rsid w:val="009F6801"/>
    <w:rsid w:val="00A00081"/>
    <w:rsid w:val="00A02532"/>
    <w:rsid w:val="00A06422"/>
    <w:rsid w:val="00A10D56"/>
    <w:rsid w:val="00A12AAE"/>
    <w:rsid w:val="00A12F22"/>
    <w:rsid w:val="00A16DD1"/>
    <w:rsid w:val="00A20675"/>
    <w:rsid w:val="00A22441"/>
    <w:rsid w:val="00A23F3B"/>
    <w:rsid w:val="00A24406"/>
    <w:rsid w:val="00A25F64"/>
    <w:rsid w:val="00A275F6"/>
    <w:rsid w:val="00A303B9"/>
    <w:rsid w:val="00A31F00"/>
    <w:rsid w:val="00A37416"/>
    <w:rsid w:val="00A40ED6"/>
    <w:rsid w:val="00A414A3"/>
    <w:rsid w:val="00A46064"/>
    <w:rsid w:val="00A47621"/>
    <w:rsid w:val="00A479CD"/>
    <w:rsid w:val="00A504E0"/>
    <w:rsid w:val="00A50CFC"/>
    <w:rsid w:val="00A54D67"/>
    <w:rsid w:val="00A55A3F"/>
    <w:rsid w:val="00A5656A"/>
    <w:rsid w:val="00A60103"/>
    <w:rsid w:val="00A601A8"/>
    <w:rsid w:val="00A652F6"/>
    <w:rsid w:val="00A65861"/>
    <w:rsid w:val="00A67247"/>
    <w:rsid w:val="00A732EA"/>
    <w:rsid w:val="00A7489E"/>
    <w:rsid w:val="00A8015F"/>
    <w:rsid w:val="00A85039"/>
    <w:rsid w:val="00A906AA"/>
    <w:rsid w:val="00A94C5E"/>
    <w:rsid w:val="00AA252C"/>
    <w:rsid w:val="00AA666E"/>
    <w:rsid w:val="00AA7960"/>
    <w:rsid w:val="00AB15BF"/>
    <w:rsid w:val="00AB2C68"/>
    <w:rsid w:val="00AB5518"/>
    <w:rsid w:val="00AC385F"/>
    <w:rsid w:val="00AC3A0E"/>
    <w:rsid w:val="00AC4A04"/>
    <w:rsid w:val="00AC5679"/>
    <w:rsid w:val="00AD336F"/>
    <w:rsid w:val="00AE134C"/>
    <w:rsid w:val="00AE1868"/>
    <w:rsid w:val="00AE2564"/>
    <w:rsid w:val="00AE2D04"/>
    <w:rsid w:val="00AE301F"/>
    <w:rsid w:val="00AE3302"/>
    <w:rsid w:val="00AE5BA6"/>
    <w:rsid w:val="00AE6231"/>
    <w:rsid w:val="00AE7077"/>
    <w:rsid w:val="00AF5E17"/>
    <w:rsid w:val="00AF61C2"/>
    <w:rsid w:val="00AF6CC6"/>
    <w:rsid w:val="00B002C3"/>
    <w:rsid w:val="00B0296A"/>
    <w:rsid w:val="00B06AB0"/>
    <w:rsid w:val="00B07E79"/>
    <w:rsid w:val="00B12295"/>
    <w:rsid w:val="00B137BE"/>
    <w:rsid w:val="00B15998"/>
    <w:rsid w:val="00B17CDD"/>
    <w:rsid w:val="00B17FA0"/>
    <w:rsid w:val="00B2292C"/>
    <w:rsid w:val="00B22C3C"/>
    <w:rsid w:val="00B24344"/>
    <w:rsid w:val="00B26769"/>
    <w:rsid w:val="00B2754B"/>
    <w:rsid w:val="00B31C91"/>
    <w:rsid w:val="00B35848"/>
    <w:rsid w:val="00B3747F"/>
    <w:rsid w:val="00B42E76"/>
    <w:rsid w:val="00B43194"/>
    <w:rsid w:val="00B436BF"/>
    <w:rsid w:val="00B47734"/>
    <w:rsid w:val="00B50FBA"/>
    <w:rsid w:val="00B558EB"/>
    <w:rsid w:val="00B577D3"/>
    <w:rsid w:val="00B600DE"/>
    <w:rsid w:val="00B60466"/>
    <w:rsid w:val="00B60547"/>
    <w:rsid w:val="00B643B6"/>
    <w:rsid w:val="00B6548F"/>
    <w:rsid w:val="00B71A32"/>
    <w:rsid w:val="00B7502A"/>
    <w:rsid w:val="00B77305"/>
    <w:rsid w:val="00B774BD"/>
    <w:rsid w:val="00B82CC2"/>
    <w:rsid w:val="00B84A89"/>
    <w:rsid w:val="00B84C67"/>
    <w:rsid w:val="00B9256C"/>
    <w:rsid w:val="00B92BEF"/>
    <w:rsid w:val="00B94443"/>
    <w:rsid w:val="00B9689A"/>
    <w:rsid w:val="00B97056"/>
    <w:rsid w:val="00BA531E"/>
    <w:rsid w:val="00BA728B"/>
    <w:rsid w:val="00BA7E12"/>
    <w:rsid w:val="00BB06CB"/>
    <w:rsid w:val="00BB1A5E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D1155"/>
    <w:rsid w:val="00BD1E0D"/>
    <w:rsid w:val="00BD30B1"/>
    <w:rsid w:val="00BD72B7"/>
    <w:rsid w:val="00BE0F7B"/>
    <w:rsid w:val="00BE10C2"/>
    <w:rsid w:val="00BF0D6C"/>
    <w:rsid w:val="00BF5467"/>
    <w:rsid w:val="00C01569"/>
    <w:rsid w:val="00C01D14"/>
    <w:rsid w:val="00C01D97"/>
    <w:rsid w:val="00C025B4"/>
    <w:rsid w:val="00C029EC"/>
    <w:rsid w:val="00C15152"/>
    <w:rsid w:val="00C161FD"/>
    <w:rsid w:val="00C16FA2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40AC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3FEC"/>
    <w:rsid w:val="00C75883"/>
    <w:rsid w:val="00C77FA5"/>
    <w:rsid w:val="00C8089F"/>
    <w:rsid w:val="00C80C38"/>
    <w:rsid w:val="00C835FE"/>
    <w:rsid w:val="00C836CC"/>
    <w:rsid w:val="00C852D6"/>
    <w:rsid w:val="00C87A74"/>
    <w:rsid w:val="00C908F6"/>
    <w:rsid w:val="00C928B6"/>
    <w:rsid w:val="00C92C71"/>
    <w:rsid w:val="00C93F8F"/>
    <w:rsid w:val="00C956B2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2F59"/>
    <w:rsid w:val="00CD45E3"/>
    <w:rsid w:val="00CD4771"/>
    <w:rsid w:val="00CD5089"/>
    <w:rsid w:val="00CD59A3"/>
    <w:rsid w:val="00CD5D3F"/>
    <w:rsid w:val="00CD7E1F"/>
    <w:rsid w:val="00CE4BC4"/>
    <w:rsid w:val="00CE7DA2"/>
    <w:rsid w:val="00CF2F8A"/>
    <w:rsid w:val="00CF3DB3"/>
    <w:rsid w:val="00CF6280"/>
    <w:rsid w:val="00D0274B"/>
    <w:rsid w:val="00D03EE4"/>
    <w:rsid w:val="00D0503D"/>
    <w:rsid w:val="00D052BC"/>
    <w:rsid w:val="00D053BF"/>
    <w:rsid w:val="00D07026"/>
    <w:rsid w:val="00D11788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71201"/>
    <w:rsid w:val="00D720C7"/>
    <w:rsid w:val="00D81451"/>
    <w:rsid w:val="00D81C0B"/>
    <w:rsid w:val="00D82BF8"/>
    <w:rsid w:val="00D84841"/>
    <w:rsid w:val="00D876E6"/>
    <w:rsid w:val="00D90958"/>
    <w:rsid w:val="00DA1025"/>
    <w:rsid w:val="00DA22EC"/>
    <w:rsid w:val="00DA5682"/>
    <w:rsid w:val="00DA5860"/>
    <w:rsid w:val="00DA5C0C"/>
    <w:rsid w:val="00DB2767"/>
    <w:rsid w:val="00DB2866"/>
    <w:rsid w:val="00DB72F0"/>
    <w:rsid w:val="00DC0235"/>
    <w:rsid w:val="00DC1B10"/>
    <w:rsid w:val="00DC2924"/>
    <w:rsid w:val="00DC4729"/>
    <w:rsid w:val="00DC5801"/>
    <w:rsid w:val="00DC70A1"/>
    <w:rsid w:val="00DD065A"/>
    <w:rsid w:val="00DD31C5"/>
    <w:rsid w:val="00DD5020"/>
    <w:rsid w:val="00DD63BE"/>
    <w:rsid w:val="00DD7F39"/>
    <w:rsid w:val="00DE21D3"/>
    <w:rsid w:val="00DE4296"/>
    <w:rsid w:val="00DF2469"/>
    <w:rsid w:val="00DF65E6"/>
    <w:rsid w:val="00DF7899"/>
    <w:rsid w:val="00E01942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46199"/>
    <w:rsid w:val="00E50821"/>
    <w:rsid w:val="00E51F91"/>
    <w:rsid w:val="00E54648"/>
    <w:rsid w:val="00E5498A"/>
    <w:rsid w:val="00E559CE"/>
    <w:rsid w:val="00E60F42"/>
    <w:rsid w:val="00E6746C"/>
    <w:rsid w:val="00E701E8"/>
    <w:rsid w:val="00E7086E"/>
    <w:rsid w:val="00E71248"/>
    <w:rsid w:val="00E720C0"/>
    <w:rsid w:val="00E73C41"/>
    <w:rsid w:val="00E75911"/>
    <w:rsid w:val="00E7598F"/>
    <w:rsid w:val="00E76F60"/>
    <w:rsid w:val="00E812B5"/>
    <w:rsid w:val="00E82E4D"/>
    <w:rsid w:val="00E83D90"/>
    <w:rsid w:val="00E83F91"/>
    <w:rsid w:val="00E86299"/>
    <w:rsid w:val="00E87563"/>
    <w:rsid w:val="00E9107A"/>
    <w:rsid w:val="00E91F62"/>
    <w:rsid w:val="00E929FD"/>
    <w:rsid w:val="00E93240"/>
    <w:rsid w:val="00E9479B"/>
    <w:rsid w:val="00E94E22"/>
    <w:rsid w:val="00E95F08"/>
    <w:rsid w:val="00E97171"/>
    <w:rsid w:val="00EA1DA4"/>
    <w:rsid w:val="00EA4D48"/>
    <w:rsid w:val="00EA6020"/>
    <w:rsid w:val="00EA7ADF"/>
    <w:rsid w:val="00EB2173"/>
    <w:rsid w:val="00EB62E6"/>
    <w:rsid w:val="00EB695F"/>
    <w:rsid w:val="00EC2C33"/>
    <w:rsid w:val="00EC3A85"/>
    <w:rsid w:val="00EC4B89"/>
    <w:rsid w:val="00EC59A5"/>
    <w:rsid w:val="00EC6E15"/>
    <w:rsid w:val="00EC7DA9"/>
    <w:rsid w:val="00ED1B30"/>
    <w:rsid w:val="00ED5D03"/>
    <w:rsid w:val="00EE01ED"/>
    <w:rsid w:val="00EE1AC1"/>
    <w:rsid w:val="00EE39D6"/>
    <w:rsid w:val="00EE52AD"/>
    <w:rsid w:val="00EE5BC3"/>
    <w:rsid w:val="00EE6FAB"/>
    <w:rsid w:val="00EF0A55"/>
    <w:rsid w:val="00EF150A"/>
    <w:rsid w:val="00EF328C"/>
    <w:rsid w:val="00EF68BB"/>
    <w:rsid w:val="00F01F92"/>
    <w:rsid w:val="00F030D4"/>
    <w:rsid w:val="00F04053"/>
    <w:rsid w:val="00F06573"/>
    <w:rsid w:val="00F10A08"/>
    <w:rsid w:val="00F15354"/>
    <w:rsid w:val="00F16992"/>
    <w:rsid w:val="00F22AC5"/>
    <w:rsid w:val="00F254D1"/>
    <w:rsid w:val="00F32B82"/>
    <w:rsid w:val="00F32BD0"/>
    <w:rsid w:val="00F34C86"/>
    <w:rsid w:val="00F36BE4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4133"/>
    <w:rsid w:val="00F64E2E"/>
    <w:rsid w:val="00F66272"/>
    <w:rsid w:val="00F66674"/>
    <w:rsid w:val="00F709C0"/>
    <w:rsid w:val="00F7427A"/>
    <w:rsid w:val="00F81FEC"/>
    <w:rsid w:val="00F923CA"/>
    <w:rsid w:val="00F927A1"/>
    <w:rsid w:val="00F92E4D"/>
    <w:rsid w:val="00F95D08"/>
    <w:rsid w:val="00FA0497"/>
    <w:rsid w:val="00FA05BF"/>
    <w:rsid w:val="00FA23BD"/>
    <w:rsid w:val="00FA3764"/>
    <w:rsid w:val="00FA41C7"/>
    <w:rsid w:val="00FA4A79"/>
    <w:rsid w:val="00FA56ED"/>
    <w:rsid w:val="00FB05DD"/>
    <w:rsid w:val="00FB0F7C"/>
    <w:rsid w:val="00FB1131"/>
    <w:rsid w:val="00FB24EA"/>
    <w:rsid w:val="00FB31A0"/>
    <w:rsid w:val="00FB55CC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5</Pages>
  <Words>1289</Words>
  <Characters>7352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8624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Laura English</cp:lastModifiedBy>
  <cp:revision>57</cp:revision>
  <cp:lastPrinted>2020-02-11T19:20:00Z</cp:lastPrinted>
  <dcterms:created xsi:type="dcterms:W3CDTF">2023-07-13T15:45:00Z</dcterms:created>
  <dcterms:modified xsi:type="dcterms:W3CDTF">2023-07-17T00:34:00Z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