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841A69"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841A69" w:rsidRDefault="0086599B" w:rsidP="00C32730">
            <w:pPr>
              <w:keepNext/>
              <w:spacing w:after="0" w:line="360" w:lineRule="auto"/>
              <w:jc w:val="both"/>
              <w:rPr>
                <w:rFonts w:eastAsia="Times New Roman" w:cs="Times New Roman"/>
                <w:b/>
                <w:color w:val="auto"/>
                <w:szCs w:val="24"/>
                <w:lang w:val="en-AU"/>
              </w:rPr>
            </w:pPr>
          </w:p>
          <w:p w14:paraId="37CDBDBC" w14:textId="77777777" w:rsidR="0086599B" w:rsidRPr="00841A69" w:rsidRDefault="0086599B" w:rsidP="00C32730">
            <w:pPr>
              <w:keepNext/>
              <w:spacing w:after="0" w:line="360" w:lineRule="auto"/>
              <w:jc w:val="both"/>
              <w:rPr>
                <w:rFonts w:eastAsia="Times New Roman" w:cs="Times New Roman"/>
                <w:b/>
                <w:color w:val="auto"/>
                <w:szCs w:val="24"/>
                <w:lang w:val="en-AU"/>
              </w:rPr>
            </w:pPr>
            <w:r w:rsidRPr="00841A69">
              <w:rPr>
                <w:rFonts w:cs="Times New Roman"/>
                <w:noProof/>
                <w:szCs w:val="24"/>
                <w:lang w:val="en-US"/>
              </w:rPr>
              <w:drawing>
                <wp:inline distT="0" distB="0" distL="0" distR="0" wp14:anchorId="5EF3D767" wp14:editId="4B9B6B13">
                  <wp:extent cx="2965836" cy="1291786"/>
                  <wp:effectExtent l="0" t="0" r="6350" b="3810"/>
                  <wp:docPr id="2" name="Picture 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841A69">
              <w:rPr>
                <w:rFonts w:eastAsia="Times New Roman" w:cs="Times New Roman"/>
                <w:b/>
                <w:color w:val="auto"/>
                <w:szCs w:val="24"/>
                <w:lang w:val="en-AU"/>
              </w:rPr>
              <w:br/>
            </w:r>
          </w:p>
          <w:p w14:paraId="6AF4A94A" w14:textId="77777777" w:rsidR="0086599B" w:rsidRPr="00841A69" w:rsidRDefault="0086599B" w:rsidP="00C32730">
            <w:pPr>
              <w:spacing w:line="360" w:lineRule="auto"/>
              <w:jc w:val="both"/>
              <w:rPr>
                <w:rFonts w:cs="Times New Roman"/>
                <w:b/>
                <w:bCs/>
                <w:szCs w:val="24"/>
              </w:rPr>
            </w:pPr>
            <w:r w:rsidRPr="00841A69">
              <w:rPr>
                <w:rFonts w:cs="Times New Roman"/>
                <w:b/>
                <w:bCs/>
                <w:szCs w:val="24"/>
              </w:rPr>
              <w:t>Component One:</w:t>
            </w:r>
          </w:p>
          <w:p w14:paraId="02A261CC" w14:textId="2C6A94E4" w:rsidR="0086599B" w:rsidRPr="00841A69" w:rsidRDefault="0086599B" w:rsidP="00C32730">
            <w:pPr>
              <w:widowControl w:val="0"/>
              <w:autoSpaceDE w:val="0"/>
              <w:autoSpaceDN w:val="0"/>
              <w:spacing w:after="0" w:line="360" w:lineRule="auto"/>
              <w:jc w:val="both"/>
              <w:rPr>
                <w:rFonts w:eastAsia="Times New Roman" w:cs="Times New Roman"/>
                <w:b/>
                <w:bCs/>
                <w:i/>
                <w:iCs/>
                <w:color w:val="000000"/>
                <w:szCs w:val="24"/>
                <w:lang w:val="en-US"/>
              </w:rPr>
            </w:pPr>
            <w:r w:rsidRPr="00841A69">
              <w:rPr>
                <w:rFonts w:eastAsia="Times New Roman" w:cs="Times New Roman"/>
                <w:b/>
                <w:bCs/>
                <w:i/>
                <w:iCs/>
                <w:color w:val="000000"/>
                <w:szCs w:val="24"/>
                <w:lang w:val="en-US"/>
              </w:rPr>
              <w:t>What are the key skills required when working in the housekeeping team?</w:t>
            </w:r>
          </w:p>
          <w:p w14:paraId="2A8E7001" w14:textId="77777777" w:rsidR="0086599B" w:rsidRPr="00841A69" w:rsidRDefault="0086599B" w:rsidP="00C32730">
            <w:pPr>
              <w:widowControl w:val="0"/>
              <w:autoSpaceDE w:val="0"/>
              <w:autoSpaceDN w:val="0"/>
              <w:spacing w:after="0" w:line="360" w:lineRule="auto"/>
              <w:jc w:val="both"/>
              <w:rPr>
                <w:rFonts w:eastAsia="Times New Roman" w:cs="Times New Roman"/>
                <w:b/>
                <w:bCs/>
                <w:i/>
                <w:iCs/>
                <w:color w:val="000000"/>
                <w:szCs w:val="24"/>
                <w:lang w:val="en-US"/>
              </w:rPr>
            </w:pPr>
          </w:p>
          <w:p w14:paraId="35E7A2E2" w14:textId="77777777" w:rsidR="0086599B" w:rsidRPr="00841A69" w:rsidRDefault="0086599B" w:rsidP="00C32730">
            <w:pPr>
              <w:widowControl w:val="0"/>
              <w:autoSpaceDE w:val="0"/>
              <w:autoSpaceDN w:val="0"/>
              <w:spacing w:after="0" w:line="360" w:lineRule="auto"/>
              <w:jc w:val="both"/>
              <w:rPr>
                <w:rFonts w:eastAsia="Times New Roman" w:cs="Times New Roman"/>
                <w:b/>
                <w:bCs/>
                <w:i/>
                <w:iCs/>
                <w:color w:val="000000"/>
                <w:szCs w:val="24"/>
                <w:lang w:val="en-US"/>
              </w:rPr>
            </w:pPr>
          </w:p>
          <w:p w14:paraId="12608F79" w14:textId="1CA7EF03" w:rsidR="0086599B" w:rsidRPr="00841A69" w:rsidRDefault="0086599B" w:rsidP="00C32730">
            <w:pPr>
              <w:spacing w:line="360" w:lineRule="auto"/>
              <w:jc w:val="both"/>
              <w:rPr>
                <w:rFonts w:eastAsia="Times New Roman" w:cs="Times New Roman"/>
                <w:b/>
                <w:color w:val="auto"/>
                <w:szCs w:val="24"/>
                <w:lang w:val="en-AU"/>
              </w:rPr>
            </w:pP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841A69" w:rsidRDefault="0086599B" w:rsidP="00C32730">
            <w:pPr>
              <w:keepNext/>
              <w:spacing w:before="120" w:after="0" w:line="360" w:lineRule="auto"/>
              <w:jc w:val="both"/>
              <w:rPr>
                <w:rFonts w:eastAsia="Times New Roman" w:cs="Times New Roman"/>
                <w:b/>
                <w:bCs/>
                <w:color w:val="auto"/>
                <w:szCs w:val="24"/>
                <w:lang w:val="en-AU"/>
              </w:rPr>
            </w:pPr>
            <w:r w:rsidRPr="00841A69">
              <w:rPr>
                <w:rFonts w:eastAsia="Times New Roman" w:cs="Times New Roman"/>
                <w:b/>
                <w:bCs/>
                <w:color w:val="auto"/>
                <w:szCs w:val="24"/>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2BCBA47" w14:textId="77777777" w:rsidR="0086599B" w:rsidRDefault="005B423E" w:rsidP="00C32730">
            <w:pPr>
              <w:keepNext/>
              <w:spacing w:after="0" w:line="360" w:lineRule="auto"/>
              <w:jc w:val="both"/>
              <w:rPr>
                <w:rFonts w:eastAsia="Times New Roman" w:cs="Times New Roman"/>
                <w:b/>
                <w:color w:val="auto"/>
                <w:szCs w:val="24"/>
                <w:lang w:val="en-AU"/>
              </w:rPr>
            </w:pPr>
            <w:proofErr w:type="spellStart"/>
            <w:r>
              <w:rPr>
                <w:rFonts w:eastAsia="Times New Roman" w:cs="Times New Roman"/>
                <w:b/>
                <w:color w:val="auto"/>
                <w:szCs w:val="24"/>
                <w:lang w:val="en-AU"/>
              </w:rPr>
              <w:t>Rasel</w:t>
            </w:r>
            <w:proofErr w:type="spellEnd"/>
            <w:r>
              <w:rPr>
                <w:rFonts w:eastAsia="Times New Roman" w:cs="Times New Roman"/>
                <w:b/>
                <w:color w:val="auto"/>
                <w:szCs w:val="24"/>
                <w:lang w:val="en-AU"/>
              </w:rPr>
              <w:t xml:space="preserve"> Ahmed</w:t>
            </w:r>
          </w:p>
          <w:p w14:paraId="702169B4" w14:textId="7A761A99" w:rsidR="005B423E" w:rsidRPr="00841A69" w:rsidRDefault="005B423E" w:rsidP="00C32730">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2233498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841A69" w:rsidRDefault="0086599B" w:rsidP="00C32730">
            <w:pPr>
              <w:keepNext/>
              <w:spacing w:after="0" w:line="360" w:lineRule="auto"/>
              <w:jc w:val="both"/>
              <w:rPr>
                <w:rFonts w:eastAsia="Times New Roman" w:cs="Times New Roman"/>
                <w:b/>
                <w:color w:val="auto"/>
                <w:szCs w:val="24"/>
                <w:lang w:val="en-AU"/>
              </w:rPr>
            </w:pPr>
          </w:p>
        </w:tc>
      </w:tr>
      <w:tr w:rsidR="0086599B" w:rsidRPr="00841A69"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841A69" w:rsidRDefault="0086599B" w:rsidP="00C32730">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841A69" w:rsidRDefault="0086599B" w:rsidP="00C32730">
            <w:pPr>
              <w:keepNext/>
              <w:spacing w:after="0" w:line="360" w:lineRule="auto"/>
              <w:jc w:val="both"/>
              <w:rPr>
                <w:rFonts w:eastAsia="Times New Roman" w:cs="Times New Roman"/>
                <w:color w:val="auto"/>
                <w:szCs w:val="24"/>
                <w:lang w:val="en-AU"/>
              </w:rPr>
            </w:pPr>
          </w:p>
          <w:p w14:paraId="10B24AA9" w14:textId="77777777" w:rsidR="0086599B" w:rsidRPr="00841A69" w:rsidRDefault="0086599B" w:rsidP="00C32730">
            <w:pPr>
              <w:keepNext/>
              <w:spacing w:after="0" w:line="360" w:lineRule="auto"/>
              <w:jc w:val="both"/>
              <w:rPr>
                <w:rFonts w:eastAsia="Times New Roman" w:cs="Times New Roman"/>
                <w:color w:val="auto"/>
                <w:szCs w:val="24"/>
                <w:lang w:val="en-AU"/>
              </w:rPr>
            </w:pPr>
            <w:r w:rsidRPr="00841A69">
              <w:rPr>
                <w:rFonts w:eastAsia="Times New Roman" w:cs="Times New Roman"/>
                <w:color w:val="auto"/>
                <w:szCs w:val="24"/>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92CE125" w:rsidR="0086599B" w:rsidRPr="00841A69" w:rsidRDefault="000F2B89" w:rsidP="00C32730">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 xml:space="preserve">Operating </w:t>
            </w:r>
            <w:r w:rsidR="00C058AD">
              <w:rPr>
                <w:rFonts w:eastAsia="Times New Roman" w:cs="Times New Roman"/>
                <w:b/>
                <w:color w:val="auto"/>
                <w:szCs w:val="24"/>
                <w:lang w:val="en-AU"/>
              </w:rPr>
              <w:t xml:space="preserve">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841A69" w:rsidRDefault="0086599B" w:rsidP="00C32730">
            <w:pPr>
              <w:keepNext/>
              <w:spacing w:after="0" w:line="360" w:lineRule="auto"/>
              <w:jc w:val="both"/>
              <w:rPr>
                <w:rFonts w:eastAsia="Times New Roman" w:cs="Times New Roman"/>
                <w:b/>
                <w:color w:val="auto"/>
                <w:szCs w:val="24"/>
                <w:lang w:val="en-AU"/>
              </w:rPr>
            </w:pPr>
          </w:p>
        </w:tc>
      </w:tr>
      <w:tr w:rsidR="0086599B" w:rsidRPr="00841A69"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841A69" w:rsidRDefault="0086599B" w:rsidP="00C32730">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841A69" w:rsidRDefault="0086599B" w:rsidP="00C32730">
            <w:pPr>
              <w:keepNext/>
              <w:spacing w:after="0" w:line="360" w:lineRule="auto"/>
              <w:jc w:val="both"/>
              <w:rPr>
                <w:rFonts w:eastAsia="Times New Roman" w:cs="Times New Roman"/>
                <w:color w:val="auto"/>
                <w:szCs w:val="24"/>
                <w:lang w:val="en-AU"/>
              </w:rPr>
            </w:pPr>
            <w:r w:rsidRPr="00841A69">
              <w:rPr>
                <w:rFonts w:eastAsia="Times New Roman" w:cs="Times New Roman"/>
                <w:color w:val="auto"/>
                <w:szCs w:val="24"/>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0B3F85B" w:rsidR="0086599B" w:rsidRPr="00841A69" w:rsidRDefault="008332AF" w:rsidP="00C32730">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841A69" w:rsidRDefault="0086599B" w:rsidP="00C32730">
            <w:pPr>
              <w:keepNext/>
              <w:spacing w:after="0" w:line="360" w:lineRule="auto"/>
              <w:jc w:val="both"/>
              <w:rPr>
                <w:rFonts w:eastAsia="Times New Roman" w:cs="Times New Roman"/>
                <w:b/>
                <w:color w:val="auto"/>
                <w:szCs w:val="24"/>
                <w:lang w:val="en-AU"/>
              </w:rPr>
            </w:pPr>
          </w:p>
        </w:tc>
      </w:tr>
      <w:tr w:rsidR="0086599B" w:rsidRPr="00841A69"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841A69" w:rsidRDefault="0086599B" w:rsidP="00C32730">
            <w:pPr>
              <w:keepNext/>
              <w:spacing w:after="0" w:line="360" w:lineRule="auto"/>
              <w:jc w:val="both"/>
              <w:rPr>
                <w:rFonts w:eastAsia="Times New Roman" w:cs="Times New Roman"/>
                <w:b/>
                <w:color w:val="auto"/>
                <w:szCs w:val="24"/>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841A69" w:rsidRDefault="0086599B" w:rsidP="00C32730">
            <w:pPr>
              <w:keepNext/>
              <w:spacing w:after="0" w:line="360" w:lineRule="auto"/>
              <w:jc w:val="both"/>
              <w:rPr>
                <w:rFonts w:eastAsia="Times New Roman" w:cs="Times New Roman"/>
                <w:color w:val="auto"/>
                <w:szCs w:val="24"/>
                <w:lang w:val="en-AU"/>
              </w:rPr>
            </w:pPr>
            <w:r w:rsidRPr="00841A69">
              <w:rPr>
                <w:rFonts w:eastAsia="Times New Roman" w:cs="Times New Roman"/>
                <w:color w:val="auto"/>
                <w:szCs w:val="24"/>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645F785A" w:rsidR="0086599B" w:rsidRPr="00841A69" w:rsidRDefault="001E51AE" w:rsidP="00C32730">
            <w:pPr>
              <w:keepNext/>
              <w:spacing w:after="0" w:line="360" w:lineRule="auto"/>
              <w:jc w:val="both"/>
              <w:rPr>
                <w:rFonts w:eastAsia="Times New Roman" w:cs="Times New Roman"/>
                <w:b/>
                <w:color w:val="auto"/>
                <w:szCs w:val="24"/>
                <w:lang w:val="en-AU"/>
              </w:rPr>
            </w:pPr>
            <w:r>
              <w:rPr>
                <w:rFonts w:eastAsia="Times New Roman" w:cs="Times New Roman"/>
                <w:b/>
                <w:color w:val="auto"/>
                <w:szCs w:val="24"/>
                <w:lang w:val="en-AU"/>
              </w:rPr>
              <w:t>Daniel Payne</w:t>
            </w:r>
          </w:p>
        </w:tc>
        <w:tc>
          <w:tcPr>
            <w:tcW w:w="662" w:type="dxa"/>
            <w:tcBorders>
              <w:top w:val="nil"/>
              <w:left w:val="nil"/>
              <w:bottom w:val="nil"/>
              <w:right w:val="single" w:sz="4" w:space="0" w:color="auto"/>
            </w:tcBorders>
            <w:shd w:val="clear" w:color="auto" w:fill="auto"/>
            <w:vAlign w:val="center"/>
          </w:tcPr>
          <w:p w14:paraId="0E809E10" w14:textId="77777777" w:rsidR="0086599B" w:rsidRPr="00841A69" w:rsidRDefault="0086599B" w:rsidP="00C32730">
            <w:pPr>
              <w:keepNext/>
              <w:spacing w:after="0" w:line="360" w:lineRule="auto"/>
              <w:jc w:val="both"/>
              <w:rPr>
                <w:rFonts w:eastAsia="Times New Roman" w:cs="Times New Roman"/>
                <w:b/>
                <w:color w:val="auto"/>
                <w:szCs w:val="24"/>
                <w:lang w:val="en-AU"/>
              </w:rPr>
            </w:pPr>
          </w:p>
        </w:tc>
      </w:tr>
      <w:tr w:rsidR="0086599B" w:rsidRPr="00841A69"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841A69" w:rsidRDefault="0086599B" w:rsidP="00C32730">
            <w:pPr>
              <w:keepNext/>
              <w:spacing w:after="0" w:line="360" w:lineRule="auto"/>
              <w:jc w:val="both"/>
              <w:rPr>
                <w:rFonts w:eastAsia="Times New Roman" w:cs="Times New Roman"/>
                <w:b/>
                <w:color w:val="auto"/>
                <w:szCs w:val="24"/>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841A69" w:rsidRDefault="0086599B" w:rsidP="00C32730">
            <w:pPr>
              <w:keepNext/>
              <w:spacing w:after="0" w:line="360" w:lineRule="auto"/>
              <w:jc w:val="both"/>
              <w:rPr>
                <w:rFonts w:eastAsia="Times New Roman" w:cs="Times New Roman"/>
                <w:bCs/>
                <w:color w:val="auto"/>
                <w:szCs w:val="24"/>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841A69" w:rsidRDefault="0086599B" w:rsidP="00C32730">
            <w:pPr>
              <w:keepNext/>
              <w:spacing w:after="0" w:line="360" w:lineRule="auto"/>
              <w:jc w:val="both"/>
              <w:rPr>
                <w:rFonts w:eastAsia="Times New Roman" w:cs="Times New Roman"/>
                <w:b/>
                <w:color w:val="auto"/>
                <w:szCs w:val="24"/>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841A69" w:rsidRDefault="0086599B" w:rsidP="00C32730">
            <w:pPr>
              <w:keepNext/>
              <w:spacing w:after="0" w:line="360" w:lineRule="auto"/>
              <w:jc w:val="both"/>
              <w:rPr>
                <w:rFonts w:eastAsia="Times New Roman" w:cs="Times New Roman"/>
                <w:b/>
                <w:color w:val="auto"/>
                <w:szCs w:val="24"/>
                <w:lang w:val="en-AU"/>
              </w:rPr>
            </w:pPr>
          </w:p>
        </w:tc>
      </w:tr>
      <w:tr w:rsidR="0086599B" w:rsidRPr="00841A69"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EEBF143" w14:textId="24EEEDC4" w:rsidR="00C85BBB" w:rsidRPr="00841A69" w:rsidRDefault="00853F36" w:rsidP="00C32730">
            <w:pPr>
              <w:spacing w:after="0" w:line="360" w:lineRule="auto"/>
              <w:jc w:val="both"/>
              <w:rPr>
                <w:rFonts w:eastAsia="Times New Roman" w:cs="Times New Roman"/>
                <w:bCs/>
                <w:color w:val="auto"/>
                <w:szCs w:val="24"/>
              </w:rPr>
            </w:pPr>
            <w:r w:rsidRPr="00841A69">
              <w:rPr>
                <w:rFonts w:eastAsia="Times New Roman" w:cs="Times New Roman"/>
                <w:bCs/>
                <w:color w:val="auto"/>
                <w:szCs w:val="24"/>
              </w:rPr>
              <w:t>Housekeeping plays a crucial role within the service business, particularly in the fast-paced setting of an airport. The housekeeping staff at Luton Airport, which is recognized as one of the busiest airports in the United Kingdom, must possess a range of essential abilities in order to effectively manage operations and provide passengers with an optimal experience</w:t>
            </w:r>
            <w:r w:rsidR="00AD30F2">
              <w:rPr>
                <w:rFonts w:eastAsia="Times New Roman" w:cs="Times New Roman"/>
                <w:bCs/>
                <w:color w:val="auto"/>
                <w:szCs w:val="24"/>
              </w:rPr>
              <w:t xml:space="preserve"> (</w:t>
            </w:r>
            <w:proofErr w:type="spellStart"/>
            <w:r w:rsidR="00AD30F2" w:rsidRPr="00841A69">
              <w:rPr>
                <w:rFonts w:eastAsia="Times New Roman" w:cs="Times New Roman"/>
                <w:bCs/>
                <w:color w:val="auto"/>
                <w:szCs w:val="24"/>
              </w:rPr>
              <w:t>LutonAirport</w:t>
            </w:r>
            <w:proofErr w:type="spellEnd"/>
            <w:r w:rsidR="00AD30F2">
              <w:rPr>
                <w:rFonts w:eastAsia="Times New Roman" w:cs="Times New Roman"/>
                <w:bCs/>
              </w:rPr>
              <w:t>, 2023)</w:t>
            </w:r>
            <w:r w:rsidRPr="00841A69">
              <w:rPr>
                <w:rFonts w:eastAsia="Times New Roman" w:cs="Times New Roman"/>
                <w:bCs/>
                <w:color w:val="auto"/>
                <w:szCs w:val="24"/>
              </w:rPr>
              <w:t>. Several essential skills include:</w:t>
            </w:r>
          </w:p>
          <w:p w14:paraId="4E9243DF" w14:textId="1C78E75D" w:rsidR="00853F36" w:rsidRPr="00841A69" w:rsidRDefault="00853F36" w:rsidP="00C32730">
            <w:pPr>
              <w:pStyle w:val="ListParagraph"/>
              <w:numPr>
                <w:ilvl w:val="0"/>
                <w:numId w:val="13"/>
              </w:numPr>
              <w:spacing w:line="360" w:lineRule="auto"/>
              <w:jc w:val="both"/>
              <w:rPr>
                <w:rFonts w:ascii="Times New Roman" w:eastAsia="Times New Roman" w:hAnsi="Times New Roman" w:cs="Times New Roman"/>
                <w:bCs/>
                <w:sz w:val="24"/>
                <w:szCs w:val="24"/>
              </w:rPr>
            </w:pPr>
            <w:r w:rsidRPr="00841A69">
              <w:rPr>
                <w:rFonts w:ascii="Times New Roman" w:eastAsia="Times New Roman" w:hAnsi="Times New Roman" w:cs="Times New Roman"/>
                <w:bCs/>
                <w:sz w:val="24"/>
                <w:szCs w:val="24"/>
              </w:rPr>
              <w:t xml:space="preserve">Paying close attention to the smallest of details, </w:t>
            </w:r>
            <w:r w:rsidR="009E7A4C">
              <w:rPr>
                <w:rFonts w:ascii="Times New Roman" w:eastAsia="Times New Roman" w:hAnsi="Times New Roman" w:cs="Times New Roman"/>
                <w:bCs/>
                <w:sz w:val="24"/>
                <w:szCs w:val="24"/>
              </w:rPr>
              <w:t xml:space="preserve">that </w:t>
            </w:r>
            <w:r w:rsidRPr="00841A69">
              <w:rPr>
                <w:rFonts w:ascii="Times New Roman" w:eastAsia="Times New Roman" w:hAnsi="Times New Roman" w:cs="Times New Roman"/>
                <w:bCs/>
                <w:sz w:val="24"/>
                <w:szCs w:val="24"/>
              </w:rPr>
              <w:t>make sure that every area is cleaned to perfection and head off any potential difficulties.</w:t>
            </w:r>
          </w:p>
          <w:p w14:paraId="5C42910F" w14:textId="03A7F5AC" w:rsidR="00853F36" w:rsidRPr="00841A69" w:rsidRDefault="00B93EE0" w:rsidP="00C32730">
            <w:pPr>
              <w:pStyle w:val="ListParagraph"/>
              <w:numPr>
                <w:ilvl w:val="0"/>
                <w:numId w:val="13"/>
              </w:numPr>
              <w:spacing w:line="360" w:lineRule="auto"/>
              <w:jc w:val="both"/>
              <w:rPr>
                <w:rFonts w:ascii="Times New Roman" w:eastAsia="Times New Roman" w:hAnsi="Times New Roman" w:cs="Times New Roman"/>
                <w:bCs/>
                <w:sz w:val="24"/>
                <w:szCs w:val="24"/>
              </w:rPr>
            </w:pPr>
            <w:r w:rsidRPr="00841A69">
              <w:rPr>
                <w:rFonts w:ascii="Times New Roman" w:eastAsia="Times New Roman" w:hAnsi="Times New Roman" w:cs="Times New Roman"/>
                <w:bCs/>
                <w:sz w:val="24"/>
                <w:szCs w:val="24"/>
              </w:rPr>
              <w:t>Effectively</w:t>
            </w:r>
            <w:r w:rsidR="00853F36" w:rsidRPr="00841A69">
              <w:rPr>
                <w:rFonts w:ascii="Times New Roman" w:eastAsia="Times New Roman" w:hAnsi="Times New Roman" w:cs="Times New Roman"/>
                <w:bCs/>
                <w:sz w:val="24"/>
                <w:szCs w:val="24"/>
              </w:rPr>
              <w:t xml:space="preserve"> sanitizing and setting up spaces in a given amount of time.</w:t>
            </w:r>
          </w:p>
          <w:p w14:paraId="753B4CC8" w14:textId="5D887F4E" w:rsidR="00853F36" w:rsidRPr="00841A69" w:rsidRDefault="00853F36" w:rsidP="00C32730">
            <w:pPr>
              <w:pStyle w:val="ListParagraph"/>
              <w:numPr>
                <w:ilvl w:val="0"/>
                <w:numId w:val="13"/>
              </w:numPr>
              <w:spacing w:line="360" w:lineRule="auto"/>
              <w:jc w:val="both"/>
              <w:rPr>
                <w:rFonts w:ascii="Times New Roman" w:eastAsia="Times New Roman" w:hAnsi="Times New Roman" w:cs="Times New Roman"/>
                <w:bCs/>
                <w:sz w:val="24"/>
                <w:szCs w:val="24"/>
              </w:rPr>
            </w:pPr>
            <w:r w:rsidRPr="00841A69">
              <w:rPr>
                <w:rFonts w:ascii="Times New Roman" w:eastAsia="Times New Roman" w:hAnsi="Times New Roman" w:cs="Times New Roman"/>
                <w:bCs/>
                <w:sz w:val="24"/>
                <w:szCs w:val="24"/>
              </w:rPr>
              <w:t>Capable of working on one's feet for long periods of time when cleaning.</w:t>
            </w:r>
          </w:p>
          <w:p w14:paraId="7EFD79A8" w14:textId="33FCC238" w:rsidR="00853F36" w:rsidRPr="00841A69" w:rsidRDefault="00853F36" w:rsidP="00C32730">
            <w:pPr>
              <w:pStyle w:val="ListParagraph"/>
              <w:numPr>
                <w:ilvl w:val="0"/>
                <w:numId w:val="13"/>
              </w:numPr>
              <w:spacing w:line="360" w:lineRule="auto"/>
              <w:jc w:val="both"/>
              <w:rPr>
                <w:rFonts w:ascii="Times New Roman" w:eastAsia="Times New Roman" w:hAnsi="Times New Roman" w:cs="Times New Roman"/>
                <w:bCs/>
                <w:sz w:val="24"/>
                <w:szCs w:val="24"/>
              </w:rPr>
            </w:pPr>
            <w:r w:rsidRPr="00841A69">
              <w:rPr>
                <w:rFonts w:ascii="Times New Roman" w:eastAsia="Times New Roman" w:hAnsi="Times New Roman" w:cs="Times New Roman"/>
                <w:bCs/>
                <w:sz w:val="24"/>
                <w:szCs w:val="24"/>
              </w:rPr>
              <w:t>Swiftly resolving any problems that may crop up during the cleaning and prepping processes</w:t>
            </w:r>
            <w:r w:rsidR="00416946">
              <w:rPr>
                <w:rFonts w:ascii="Times New Roman" w:eastAsia="Times New Roman" w:hAnsi="Times New Roman" w:cs="Times New Roman"/>
                <w:bCs/>
                <w:sz w:val="24"/>
                <w:szCs w:val="24"/>
              </w:rPr>
              <w:t xml:space="preserve"> (</w:t>
            </w:r>
            <w:r w:rsidR="00416946">
              <w:rPr>
                <w:rFonts w:ascii="Times New Roman" w:eastAsia="Calibri" w:hAnsi="Times New Roman" w:cs="Arial Unicode MS"/>
                <w:kern w:val="24"/>
                <w:sz w:val="24"/>
                <w:szCs w:val="24"/>
                <w14:cntxtAlts/>
              </w:rPr>
              <w:t xml:space="preserve">Nelson, et al, </w:t>
            </w:r>
            <w:r w:rsidR="00416946" w:rsidRPr="00416946">
              <w:rPr>
                <w:rFonts w:ascii="Times New Roman" w:eastAsia="Calibri" w:hAnsi="Times New Roman" w:cs="Arial Unicode MS"/>
                <w:kern w:val="24"/>
                <w:sz w:val="24"/>
                <w:szCs w:val="24"/>
                <w14:cntxtAlts/>
              </w:rPr>
              <w:t>2019</w:t>
            </w:r>
            <w:r w:rsidR="00416946">
              <w:rPr>
                <w:rFonts w:ascii="Times New Roman" w:eastAsia="Calibri" w:hAnsi="Times New Roman" w:cs="Arial Unicode MS"/>
                <w:kern w:val="24"/>
                <w:sz w:val="24"/>
                <w:szCs w:val="24"/>
                <w14:cntxtAlts/>
              </w:rPr>
              <w:t>)</w:t>
            </w:r>
            <w:r w:rsidRPr="00841A69">
              <w:rPr>
                <w:rFonts w:ascii="Times New Roman" w:eastAsia="Times New Roman" w:hAnsi="Times New Roman" w:cs="Times New Roman"/>
                <w:bCs/>
                <w:sz w:val="24"/>
                <w:szCs w:val="24"/>
              </w:rPr>
              <w:t>.</w:t>
            </w:r>
          </w:p>
          <w:p w14:paraId="5D312814" w14:textId="77777777" w:rsidR="00853F36" w:rsidRPr="00841A69" w:rsidRDefault="00853F36" w:rsidP="00C32730">
            <w:pPr>
              <w:pStyle w:val="ListParagraph"/>
              <w:numPr>
                <w:ilvl w:val="0"/>
                <w:numId w:val="13"/>
              </w:numPr>
              <w:spacing w:line="360" w:lineRule="auto"/>
              <w:jc w:val="both"/>
              <w:rPr>
                <w:rFonts w:ascii="Times New Roman" w:eastAsia="Times New Roman" w:hAnsi="Times New Roman" w:cs="Times New Roman"/>
                <w:bCs/>
                <w:sz w:val="24"/>
                <w:szCs w:val="24"/>
              </w:rPr>
            </w:pPr>
            <w:r w:rsidRPr="00841A69">
              <w:rPr>
                <w:rFonts w:ascii="Times New Roman" w:eastAsia="Times New Roman" w:hAnsi="Times New Roman" w:cs="Times New Roman"/>
                <w:bCs/>
                <w:sz w:val="24"/>
                <w:szCs w:val="24"/>
              </w:rPr>
              <w:t>To guarantee that all employees, guests, and management are on the same page, it is essential to have open lines of communication at all times.</w:t>
            </w:r>
          </w:p>
          <w:p w14:paraId="17E9DD54" w14:textId="202540AF" w:rsidR="00853F36" w:rsidRPr="00841A69" w:rsidRDefault="00853F36" w:rsidP="00C32730">
            <w:pPr>
              <w:numPr>
                <w:ilvl w:val="0"/>
                <w:numId w:val="13"/>
              </w:numPr>
              <w:spacing w:after="0" w:line="360" w:lineRule="auto"/>
              <w:jc w:val="both"/>
              <w:rPr>
                <w:rFonts w:eastAsia="Times New Roman" w:cs="Times New Roman"/>
                <w:bCs/>
                <w:color w:val="auto"/>
                <w:szCs w:val="24"/>
              </w:rPr>
            </w:pPr>
            <w:r w:rsidRPr="00841A69">
              <w:rPr>
                <w:rFonts w:eastAsia="Times New Roman" w:cs="Times New Roman"/>
                <w:bCs/>
                <w:szCs w:val="24"/>
              </w:rPr>
              <w:t>Expertise in cleaning supplies and machinery; knowing which products and equipment are ideal for which tasks</w:t>
            </w:r>
            <w:r w:rsidR="00416946">
              <w:rPr>
                <w:rFonts w:eastAsia="Times New Roman" w:cs="Times New Roman"/>
                <w:bCs/>
                <w:szCs w:val="24"/>
              </w:rPr>
              <w:t xml:space="preserve"> (</w:t>
            </w:r>
            <w:r w:rsidR="00416946">
              <w:rPr>
                <w:rFonts w:eastAsia="Calibri" w:cs="Arial Unicode MS"/>
                <w:kern w:val="24"/>
                <w:szCs w:val="24"/>
                <w14:cntxtAlts/>
              </w:rPr>
              <w:t xml:space="preserve">Nelson, et al, </w:t>
            </w:r>
            <w:r w:rsidR="00416946" w:rsidRPr="00416946">
              <w:rPr>
                <w:rFonts w:eastAsia="Calibri" w:cs="Arial Unicode MS"/>
                <w:kern w:val="24"/>
                <w:szCs w:val="24"/>
                <w14:cntxtAlts/>
              </w:rPr>
              <w:t>2019</w:t>
            </w:r>
            <w:r w:rsidR="00416946">
              <w:rPr>
                <w:rFonts w:eastAsia="Calibri" w:cs="Arial Unicode MS"/>
                <w:kern w:val="24"/>
                <w:szCs w:val="24"/>
                <w14:cntxtAlts/>
              </w:rPr>
              <w:t>)</w:t>
            </w:r>
            <w:r w:rsidRPr="00841A69">
              <w:rPr>
                <w:rFonts w:eastAsia="Times New Roman" w:cs="Times New Roman"/>
                <w:bCs/>
                <w:szCs w:val="24"/>
              </w:rPr>
              <w:t>.</w:t>
            </w:r>
          </w:p>
          <w:p w14:paraId="5E01207D" w14:textId="77777777" w:rsidR="00654B94" w:rsidRDefault="00654B94" w:rsidP="00C32730">
            <w:pPr>
              <w:spacing w:after="0" w:line="360" w:lineRule="auto"/>
              <w:jc w:val="both"/>
              <w:rPr>
                <w:rFonts w:eastAsia="Times New Roman" w:cs="Times New Roman"/>
                <w:b/>
                <w:bCs/>
                <w:color w:val="auto"/>
                <w:szCs w:val="24"/>
              </w:rPr>
            </w:pPr>
          </w:p>
          <w:p w14:paraId="2F2B2C6E" w14:textId="01DCA07C" w:rsidR="00085601" w:rsidRPr="00841A69" w:rsidRDefault="00085601" w:rsidP="00C32730">
            <w:pPr>
              <w:spacing w:after="0" w:line="360" w:lineRule="auto"/>
              <w:jc w:val="both"/>
              <w:rPr>
                <w:rFonts w:eastAsia="Times New Roman" w:cs="Times New Roman"/>
                <w:b/>
                <w:bCs/>
                <w:color w:val="auto"/>
                <w:szCs w:val="24"/>
              </w:rPr>
            </w:pPr>
            <w:r w:rsidRPr="00841A69">
              <w:rPr>
                <w:rFonts w:eastAsia="Times New Roman" w:cs="Times New Roman"/>
                <w:b/>
                <w:bCs/>
                <w:color w:val="auto"/>
                <w:szCs w:val="24"/>
              </w:rPr>
              <w:t>Reflecting on My Own Skills using KOLB’s Learning Cycle</w:t>
            </w:r>
          </w:p>
          <w:p w14:paraId="2654370D" w14:textId="77777777" w:rsidR="00085601" w:rsidRPr="00841A69" w:rsidRDefault="00085601" w:rsidP="00C32730">
            <w:pPr>
              <w:spacing w:after="0" w:line="360" w:lineRule="auto"/>
              <w:jc w:val="both"/>
              <w:rPr>
                <w:rFonts w:eastAsia="Times New Roman" w:cs="Times New Roman"/>
                <w:bCs/>
                <w:color w:val="auto"/>
                <w:szCs w:val="24"/>
              </w:rPr>
            </w:pPr>
          </w:p>
          <w:p w14:paraId="6F2E74DD" w14:textId="636F0B43"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Concrete Experience</w:t>
            </w:r>
            <w:r w:rsidRPr="00841A69">
              <w:rPr>
                <w:rFonts w:eastAsia="Times New Roman" w:cs="Times New Roman"/>
                <w:bCs/>
                <w:color w:val="auto"/>
                <w:szCs w:val="24"/>
              </w:rPr>
              <w:t xml:space="preserve">: </w:t>
            </w:r>
            <w:r w:rsidR="009B381D" w:rsidRPr="00841A69">
              <w:rPr>
                <w:rFonts w:eastAsia="Times New Roman" w:cs="Times New Roman"/>
                <w:bCs/>
                <w:color w:val="auto"/>
                <w:szCs w:val="24"/>
              </w:rPr>
              <w:t>The first time I worked with the cleaning staff at Luton Airport, it was too much for me. The speed and accuracy needed shocked me, especially during busy travel times. One of my first mistakes was forgetting to restock a room with necessary items, which caused a guest to complain</w:t>
            </w:r>
            <w:r w:rsidR="00416946">
              <w:rPr>
                <w:rFonts w:eastAsia="Times New Roman" w:cs="Times New Roman"/>
                <w:bCs/>
                <w:color w:val="auto"/>
                <w:szCs w:val="24"/>
              </w:rPr>
              <w:t xml:space="preserve"> (</w:t>
            </w:r>
            <w:r w:rsidR="00416946" w:rsidRPr="00923205">
              <w:t>Sinha, 2023</w:t>
            </w:r>
            <w:r w:rsidR="00416946">
              <w:t>)</w:t>
            </w:r>
            <w:r w:rsidR="009B381D" w:rsidRPr="00841A69">
              <w:rPr>
                <w:rFonts w:eastAsia="Times New Roman" w:cs="Times New Roman"/>
                <w:bCs/>
                <w:color w:val="auto"/>
                <w:szCs w:val="24"/>
              </w:rPr>
              <w:t>.</w:t>
            </w:r>
          </w:p>
          <w:p w14:paraId="64462437" w14:textId="43294A28"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Reflective Observation</w:t>
            </w:r>
            <w:r w:rsidRPr="00841A69">
              <w:rPr>
                <w:rFonts w:eastAsia="Times New Roman" w:cs="Times New Roman"/>
                <w:bCs/>
                <w:color w:val="auto"/>
                <w:szCs w:val="24"/>
              </w:rPr>
              <w:t xml:space="preserve">: </w:t>
            </w:r>
            <w:r w:rsidR="009B381D" w:rsidRPr="00841A69">
              <w:rPr>
                <w:rFonts w:eastAsia="Times New Roman" w:cs="Times New Roman"/>
                <w:bCs/>
                <w:color w:val="auto"/>
                <w:szCs w:val="24"/>
              </w:rPr>
              <w:t>After thinking about it, I understood how important it is to pay attention to details in this job. Even small mistakes can have a big effect on the guest's experience. The guest had a valid gripe, and it helped me see what I needed to work on</w:t>
            </w:r>
            <w:r w:rsidR="004F03DF">
              <w:rPr>
                <w:rFonts w:eastAsia="Times New Roman" w:cs="Times New Roman"/>
                <w:bCs/>
                <w:color w:val="auto"/>
                <w:szCs w:val="24"/>
              </w:rPr>
              <w:t xml:space="preserve"> (</w:t>
            </w:r>
            <w:r w:rsidR="004F03DF" w:rsidRPr="00C057AA">
              <w:t>Vince, 2022</w:t>
            </w:r>
            <w:r w:rsidR="004F03DF">
              <w:t>)</w:t>
            </w:r>
            <w:r w:rsidR="009B381D" w:rsidRPr="00841A69">
              <w:rPr>
                <w:rFonts w:eastAsia="Times New Roman" w:cs="Times New Roman"/>
                <w:bCs/>
                <w:color w:val="auto"/>
                <w:szCs w:val="24"/>
              </w:rPr>
              <w:t>.</w:t>
            </w:r>
          </w:p>
          <w:p w14:paraId="71E83B67" w14:textId="77777777" w:rsidR="00085601" w:rsidRPr="00841A69" w:rsidRDefault="00085601" w:rsidP="00C32730">
            <w:pPr>
              <w:spacing w:after="0" w:line="360" w:lineRule="auto"/>
              <w:jc w:val="both"/>
              <w:rPr>
                <w:rFonts w:eastAsia="Times New Roman" w:cs="Times New Roman"/>
                <w:bCs/>
                <w:color w:val="auto"/>
                <w:szCs w:val="24"/>
              </w:rPr>
            </w:pPr>
          </w:p>
          <w:p w14:paraId="753BCE0F" w14:textId="589A68B9"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Abstract Conceptualization</w:t>
            </w:r>
            <w:r w:rsidRPr="00841A69">
              <w:rPr>
                <w:rFonts w:eastAsia="Times New Roman" w:cs="Times New Roman"/>
                <w:bCs/>
                <w:color w:val="auto"/>
                <w:szCs w:val="24"/>
              </w:rPr>
              <w:t xml:space="preserve">: </w:t>
            </w:r>
            <w:r w:rsidR="00AC6682" w:rsidRPr="00841A69">
              <w:rPr>
                <w:rFonts w:eastAsia="Times New Roman" w:cs="Times New Roman"/>
                <w:bCs/>
                <w:color w:val="auto"/>
                <w:szCs w:val="24"/>
              </w:rPr>
              <w:t>Thinking about this in terms of general principles, I immediately thought of the Halo Effect, a cognitive bias in which one's overall perception of a person affects one's impression of that person's character. Even if the room was meticulously cleaned, a guest may have a negative impression based on a single mistake, such as a lack of toiletries. This highlights the importance of paying close attention to every detail</w:t>
            </w:r>
            <w:r w:rsidR="004F03DF">
              <w:rPr>
                <w:rFonts w:eastAsia="Times New Roman" w:cs="Times New Roman"/>
                <w:bCs/>
                <w:color w:val="auto"/>
                <w:szCs w:val="24"/>
              </w:rPr>
              <w:t xml:space="preserve"> (</w:t>
            </w:r>
            <w:proofErr w:type="spellStart"/>
            <w:r w:rsidR="004F03DF" w:rsidRPr="00C057AA">
              <w:t>Kayes</w:t>
            </w:r>
            <w:proofErr w:type="spellEnd"/>
            <w:r w:rsidR="004F03DF">
              <w:t xml:space="preserve"> &amp;</w:t>
            </w:r>
            <w:r w:rsidR="004F03DF" w:rsidRPr="00C057AA">
              <w:t xml:space="preserve"> </w:t>
            </w:r>
            <w:proofErr w:type="spellStart"/>
            <w:r w:rsidR="004F03DF" w:rsidRPr="00C057AA">
              <w:t>Kayes</w:t>
            </w:r>
            <w:proofErr w:type="spellEnd"/>
            <w:r w:rsidR="004F03DF" w:rsidRPr="00C057AA">
              <w:t>, 2021</w:t>
            </w:r>
            <w:r w:rsidR="004F03DF">
              <w:t>)</w:t>
            </w:r>
            <w:r w:rsidR="00AC6682" w:rsidRPr="00841A69">
              <w:rPr>
                <w:rFonts w:eastAsia="Times New Roman" w:cs="Times New Roman"/>
                <w:bCs/>
                <w:color w:val="auto"/>
                <w:szCs w:val="24"/>
              </w:rPr>
              <w:t>.</w:t>
            </w:r>
          </w:p>
          <w:p w14:paraId="125D082B" w14:textId="77777777" w:rsidR="00085601" w:rsidRPr="00841A69" w:rsidRDefault="00085601" w:rsidP="00C32730">
            <w:pPr>
              <w:spacing w:after="0" w:line="360" w:lineRule="auto"/>
              <w:jc w:val="both"/>
              <w:rPr>
                <w:rFonts w:eastAsia="Times New Roman" w:cs="Times New Roman"/>
                <w:bCs/>
                <w:color w:val="auto"/>
                <w:szCs w:val="24"/>
              </w:rPr>
            </w:pPr>
          </w:p>
          <w:p w14:paraId="160F10B2" w14:textId="3F2799A7"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Active Experimentation</w:t>
            </w:r>
            <w:r w:rsidRPr="00841A69">
              <w:rPr>
                <w:rFonts w:eastAsia="Times New Roman" w:cs="Times New Roman"/>
                <w:bCs/>
                <w:color w:val="auto"/>
                <w:szCs w:val="24"/>
              </w:rPr>
              <w:t xml:space="preserve">: </w:t>
            </w:r>
            <w:r w:rsidR="00AC6682" w:rsidRPr="00841A69">
              <w:rPr>
                <w:rFonts w:eastAsia="Times New Roman" w:cs="Times New Roman"/>
                <w:bCs/>
                <w:color w:val="auto"/>
                <w:szCs w:val="24"/>
              </w:rPr>
              <w:t>I made a checklist for each category of room and stored them on a clipboard so that I wouldn't forget anything in the future. Every time I prepared to leave a room, I would check the list to make sure everything was in order. As a result, I was able to get more done with fewer complaints</w:t>
            </w:r>
            <w:r w:rsidR="004F03DF">
              <w:rPr>
                <w:rFonts w:eastAsia="Times New Roman" w:cs="Times New Roman"/>
                <w:bCs/>
                <w:color w:val="auto"/>
                <w:szCs w:val="24"/>
              </w:rPr>
              <w:t xml:space="preserve"> (</w:t>
            </w:r>
            <w:proofErr w:type="spellStart"/>
            <w:r w:rsidR="004F03DF" w:rsidRPr="00C057AA">
              <w:t>Kayes</w:t>
            </w:r>
            <w:proofErr w:type="spellEnd"/>
            <w:r w:rsidR="004F03DF">
              <w:t xml:space="preserve"> &amp;</w:t>
            </w:r>
            <w:r w:rsidR="004F03DF" w:rsidRPr="00C057AA">
              <w:t xml:space="preserve"> </w:t>
            </w:r>
            <w:proofErr w:type="spellStart"/>
            <w:r w:rsidR="004F03DF" w:rsidRPr="00C057AA">
              <w:t>Kayes</w:t>
            </w:r>
            <w:proofErr w:type="spellEnd"/>
            <w:r w:rsidR="004F03DF" w:rsidRPr="00C057AA">
              <w:t>, 2021</w:t>
            </w:r>
            <w:r w:rsidR="004F03DF">
              <w:t>)</w:t>
            </w:r>
            <w:r w:rsidR="00AC6682" w:rsidRPr="00841A69">
              <w:rPr>
                <w:rFonts w:eastAsia="Times New Roman" w:cs="Times New Roman"/>
                <w:bCs/>
                <w:color w:val="auto"/>
                <w:szCs w:val="24"/>
              </w:rPr>
              <w:t>.</w:t>
            </w:r>
          </w:p>
          <w:p w14:paraId="5B00438B" w14:textId="77777777" w:rsidR="00085601" w:rsidRPr="00841A69" w:rsidRDefault="00085601" w:rsidP="00C32730">
            <w:pPr>
              <w:spacing w:after="0" w:line="360" w:lineRule="auto"/>
              <w:jc w:val="both"/>
              <w:rPr>
                <w:rFonts w:eastAsia="Times New Roman" w:cs="Times New Roman"/>
                <w:bCs/>
                <w:color w:val="auto"/>
                <w:szCs w:val="24"/>
              </w:rPr>
            </w:pPr>
          </w:p>
          <w:p w14:paraId="342C2541" w14:textId="4FBE3516" w:rsidR="00085601" w:rsidRPr="00841A69" w:rsidRDefault="00085601" w:rsidP="00C32730">
            <w:pPr>
              <w:spacing w:after="0" w:line="360" w:lineRule="auto"/>
              <w:jc w:val="both"/>
              <w:rPr>
                <w:rFonts w:eastAsia="Times New Roman" w:cs="Times New Roman"/>
                <w:b/>
                <w:bCs/>
                <w:color w:val="auto"/>
                <w:szCs w:val="24"/>
              </w:rPr>
            </w:pPr>
            <w:r w:rsidRPr="00841A69">
              <w:rPr>
                <w:rFonts w:eastAsia="Times New Roman" w:cs="Times New Roman"/>
                <w:b/>
                <w:bCs/>
                <w:color w:val="auto"/>
                <w:szCs w:val="24"/>
              </w:rPr>
              <w:t>Linking to Theoretical Principles and Examples</w:t>
            </w:r>
          </w:p>
          <w:p w14:paraId="1C9E0ED3" w14:textId="77777777" w:rsidR="00085601" w:rsidRPr="00841A69" w:rsidRDefault="00085601" w:rsidP="00C32730">
            <w:pPr>
              <w:spacing w:after="0" w:line="360" w:lineRule="auto"/>
              <w:jc w:val="both"/>
              <w:rPr>
                <w:rFonts w:eastAsia="Times New Roman" w:cs="Times New Roman"/>
                <w:bCs/>
                <w:color w:val="auto"/>
                <w:szCs w:val="24"/>
              </w:rPr>
            </w:pPr>
          </w:p>
          <w:p w14:paraId="5E060969" w14:textId="27438858" w:rsidR="00CA1591" w:rsidRPr="00841A69" w:rsidRDefault="00CA159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Effective Communication</w:t>
            </w:r>
            <w:r w:rsidRPr="00841A69">
              <w:rPr>
                <w:rFonts w:eastAsia="Times New Roman" w:cs="Times New Roman"/>
                <w:bCs/>
                <w:color w:val="auto"/>
                <w:szCs w:val="24"/>
              </w:rPr>
              <w:t xml:space="preserve">: </w:t>
            </w:r>
            <w:r w:rsidR="00374E9B" w:rsidRPr="00841A69">
              <w:rPr>
                <w:rFonts w:eastAsia="Times New Roman" w:cs="Times New Roman"/>
                <w:bCs/>
                <w:color w:val="auto"/>
                <w:szCs w:val="24"/>
              </w:rPr>
              <w:t>The effect of one output feeds back into the system to influence subsequent outputs; this is known as a "Feedback Loop." Guest and employee opinions are very important in the housekeep</w:t>
            </w:r>
            <w:r w:rsidR="00455D43" w:rsidRPr="00841A69">
              <w:rPr>
                <w:rFonts w:eastAsia="Times New Roman" w:cs="Times New Roman"/>
                <w:bCs/>
                <w:color w:val="auto"/>
                <w:szCs w:val="24"/>
              </w:rPr>
              <w:t>ing industry</w:t>
            </w:r>
            <w:r w:rsidR="007C2CB2">
              <w:rPr>
                <w:rFonts w:eastAsia="Times New Roman" w:cs="Times New Roman"/>
                <w:bCs/>
                <w:color w:val="auto"/>
                <w:szCs w:val="24"/>
              </w:rPr>
              <w:t xml:space="preserve"> (</w:t>
            </w:r>
            <w:proofErr w:type="spellStart"/>
            <w:r w:rsidR="007C2CB2" w:rsidRPr="00C057AA">
              <w:t>Chirumalla</w:t>
            </w:r>
            <w:proofErr w:type="spellEnd"/>
            <w:r w:rsidR="007C2CB2" w:rsidRPr="00C057AA">
              <w:t>, 2017</w:t>
            </w:r>
            <w:r w:rsidR="007C2CB2">
              <w:t>)</w:t>
            </w:r>
            <w:r w:rsidR="00455D43" w:rsidRPr="00841A69">
              <w:rPr>
                <w:rFonts w:eastAsia="Times New Roman" w:cs="Times New Roman"/>
                <w:bCs/>
                <w:color w:val="auto"/>
                <w:szCs w:val="24"/>
              </w:rPr>
              <w:t>.</w:t>
            </w:r>
            <w:r w:rsidR="00AD30F2">
              <w:rPr>
                <w:rFonts w:eastAsia="Times New Roman" w:cs="Times New Roman"/>
                <w:bCs/>
                <w:color w:val="auto"/>
                <w:szCs w:val="24"/>
              </w:rPr>
              <w:t xml:space="preserve"> For example,</w:t>
            </w:r>
            <w:r w:rsidR="00455D43" w:rsidRPr="00841A69">
              <w:rPr>
                <w:rFonts w:eastAsia="Times New Roman" w:cs="Times New Roman"/>
                <w:bCs/>
                <w:color w:val="auto"/>
                <w:szCs w:val="24"/>
              </w:rPr>
              <w:t xml:space="preserve"> at Luton Airport </w:t>
            </w:r>
            <w:r w:rsidR="00374E9B" w:rsidRPr="00841A69">
              <w:rPr>
                <w:rFonts w:eastAsia="Times New Roman" w:cs="Times New Roman"/>
                <w:bCs/>
                <w:color w:val="auto"/>
                <w:szCs w:val="24"/>
              </w:rPr>
              <w:t>passengers can instantly rate the quality of the airport's bathrooms. The cleaning staff is able to make real-time adjustments and improvements because to this continuous feedback loop</w:t>
            </w:r>
            <w:r w:rsidR="00AD30F2">
              <w:rPr>
                <w:rFonts w:eastAsia="Times New Roman" w:cs="Times New Roman"/>
                <w:bCs/>
                <w:color w:val="auto"/>
                <w:szCs w:val="24"/>
              </w:rPr>
              <w:t xml:space="preserve"> (</w:t>
            </w:r>
            <w:proofErr w:type="spellStart"/>
            <w:r w:rsidR="00AD30F2" w:rsidRPr="00841A69">
              <w:rPr>
                <w:rFonts w:eastAsia="Times New Roman" w:cs="Times New Roman"/>
                <w:bCs/>
                <w:color w:val="auto"/>
                <w:szCs w:val="24"/>
              </w:rPr>
              <w:t>LutonAirport</w:t>
            </w:r>
            <w:proofErr w:type="spellEnd"/>
            <w:r w:rsidR="00AD30F2">
              <w:rPr>
                <w:rFonts w:eastAsia="Times New Roman" w:cs="Times New Roman"/>
                <w:bCs/>
              </w:rPr>
              <w:t>, 2023)</w:t>
            </w:r>
            <w:r w:rsidR="00374E9B" w:rsidRPr="00841A69">
              <w:rPr>
                <w:rFonts w:eastAsia="Times New Roman" w:cs="Times New Roman"/>
                <w:bCs/>
                <w:color w:val="auto"/>
                <w:szCs w:val="24"/>
              </w:rPr>
              <w:t>.</w:t>
            </w:r>
          </w:p>
          <w:p w14:paraId="37B18DBD" w14:textId="77777777" w:rsidR="00CA1591" w:rsidRPr="00841A69" w:rsidRDefault="00CA1591" w:rsidP="00C32730">
            <w:pPr>
              <w:spacing w:after="0" w:line="360" w:lineRule="auto"/>
              <w:jc w:val="both"/>
              <w:rPr>
                <w:rFonts w:eastAsia="Times New Roman" w:cs="Times New Roman"/>
                <w:bCs/>
                <w:color w:val="auto"/>
                <w:szCs w:val="24"/>
              </w:rPr>
            </w:pPr>
          </w:p>
          <w:p w14:paraId="76AB70D1" w14:textId="270FFFFD" w:rsidR="00085601" w:rsidRPr="00841A69" w:rsidRDefault="00CA159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Attention to D</w:t>
            </w:r>
            <w:r w:rsidR="00085601" w:rsidRPr="00841A69">
              <w:rPr>
                <w:rFonts w:eastAsia="Times New Roman" w:cs="Times New Roman"/>
                <w:b/>
                <w:bCs/>
                <w:i/>
                <w:color w:val="auto"/>
                <w:szCs w:val="24"/>
              </w:rPr>
              <w:t>etail</w:t>
            </w:r>
            <w:r w:rsidR="00085601" w:rsidRPr="00841A69">
              <w:rPr>
                <w:rFonts w:eastAsia="Times New Roman" w:cs="Times New Roman"/>
                <w:bCs/>
                <w:color w:val="auto"/>
                <w:szCs w:val="24"/>
              </w:rPr>
              <w:t xml:space="preserve">: </w:t>
            </w:r>
            <w:r w:rsidR="00455D43" w:rsidRPr="00841A69">
              <w:rPr>
                <w:rFonts w:eastAsia="Times New Roman" w:cs="Times New Roman"/>
                <w:bCs/>
                <w:color w:val="auto"/>
                <w:szCs w:val="24"/>
              </w:rPr>
              <w:t>The phenomenon known as the Halo Effect has the potential to exert a substantial influence on customer impressions</w:t>
            </w:r>
            <w:r w:rsidR="00EC6461">
              <w:rPr>
                <w:rFonts w:eastAsia="Times New Roman" w:cs="Times New Roman"/>
                <w:bCs/>
                <w:color w:val="auto"/>
                <w:szCs w:val="24"/>
              </w:rPr>
              <w:t xml:space="preserve"> (</w:t>
            </w:r>
            <w:proofErr w:type="spellStart"/>
            <w:r w:rsidR="00EC6461">
              <w:t>Rosenzweig</w:t>
            </w:r>
            <w:proofErr w:type="spellEnd"/>
            <w:r w:rsidR="00EC6461">
              <w:t>, 2019)</w:t>
            </w:r>
            <w:r w:rsidR="00455D43" w:rsidRPr="00841A69">
              <w:rPr>
                <w:rFonts w:eastAsia="Times New Roman" w:cs="Times New Roman"/>
                <w:bCs/>
                <w:color w:val="auto"/>
                <w:szCs w:val="24"/>
              </w:rPr>
              <w:t xml:space="preserve">. For instance, a research study conducted in multiple hotels revealed that guests frequently associated cleanliness with the overall excellence of their lodging experience. The presence of litter or unsanitary toilet conditions at Luton Airport has the potential to significantly diminish a </w:t>
            </w:r>
            <w:r w:rsidR="00841A69" w:rsidRPr="00841A69">
              <w:rPr>
                <w:rFonts w:eastAsia="Times New Roman" w:cs="Times New Roman"/>
                <w:bCs/>
                <w:color w:val="auto"/>
                <w:szCs w:val="24"/>
              </w:rPr>
              <w:t>traveller’s</w:t>
            </w:r>
            <w:r w:rsidR="00455D43" w:rsidRPr="00841A69">
              <w:rPr>
                <w:rFonts w:eastAsia="Times New Roman" w:cs="Times New Roman"/>
                <w:bCs/>
                <w:color w:val="auto"/>
                <w:szCs w:val="24"/>
              </w:rPr>
              <w:t xml:space="preserve"> perception of the overall quality of the facility</w:t>
            </w:r>
            <w:r w:rsidR="00AD30F2">
              <w:rPr>
                <w:rFonts w:eastAsia="Times New Roman" w:cs="Times New Roman"/>
                <w:bCs/>
                <w:color w:val="auto"/>
                <w:szCs w:val="24"/>
              </w:rPr>
              <w:t xml:space="preserve"> (</w:t>
            </w:r>
            <w:proofErr w:type="spellStart"/>
            <w:r w:rsidR="00AD30F2" w:rsidRPr="00841A69">
              <w:rPr>
                <w:rFonts w:eastAsia="Times New Roman" w:cs="Times New Roman"/>
                <w:bCs/>
                <w:color w:val="auto"/>
                <w:szCs w:val="24"/>
              </w:rPr>
              <w:t>LutonAirport</w:t>
            </w:r>
            <w:proofErr w:type="spellEnd"/>
            <w:r w:rsidR="00AD30F2">
              <w:rPr>
                <w:rFonts w:eastAsia="Times New Roman" w:cs="Times New Roman"/>
                <w:bCs/>
              </w:rPr>
              <w:t>, 2023)</w:t>
            </w:r>
            <w:r w:rsidR="00455D43" w:rsidRPr="00841A69">
              <w:rPr>
                <w:rFonts w:eastAsia="Times New Roman" w:cs="Times New Roman"/>
                <w:bCs/>
                <w:color w:val="auto"/>
                <w:szCs w:val="24"/>
              </w:rPr>
              <w:t>.</w:t>
            </w:r>
          </w:p>
          <w:p w14:paraId="6EAD2381" w14:textId="77777777" w:rsidR="00085601" w:rsidRPr="00841A69" w:rsidRDefault="00085601" w:rsidP="00C32730">
            <w:pPr>
              <w:spacing w:after="0" w:line="360" w:lineRule="auto"/>
              <w:jc w:val="both"/>
              <w:rPr>
                <w:rFonts w:eastAsia="Times New Roman" w:cs="Times New Roman"/>
                <w:bCs/>
                <w:color w:val="auto"/>
                <w:szCs w:val="24"/>
              </w:rPr>
            </w:pPr>
          </w:p>
          <w:p w14:paraId="0338033A" w14:textId="4F6A4514"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Teamwork</w:t>
            </w:r>
            <w:r w:rsidR="006B117F" w:rsidRPr="00841A69">
              <w:rPr>
                <w:rFonts w:eastAsia="Times New Roman" w:cs="Times New Roman"/>
                <w:bCs/>
                <w:color w:val="auto"/>
                <w:szCs w:val="24"/>
              </w:rPr>
              <w:t xml:space="preserve">: </w:t>
            </w:r>
            <w:r w:rsidR="00841A69" w:rsidRPr="00841A69">
              <w:rPr>
                <w:rFonts w:eastAsia="Times New Roman" w:cs="Times New Roman"/>
                <w:bCs/>
                <w:color w:val="auto"/>
                <w:szCs w:val="24"/>
              </w:rPr>
              <w:t>Tuckman's model of group development places significant emphasis on the crucial role of teamwork. For instance, numerous airport housekeeping workers frequently engage in periodic team-building exercises</w:t>
            </w:r>
            <w:r w:rsidR="00EC6461">
              <w:rPr>
                <w:rFonts w:eastAsia="Times New Roman" w:cs="Times New Roman"/>
                <w:bCs/>
                <w:color w:val="auto"/>
                <w:szCs w:val="24"/>
              </w:rPr>
              <w:t xml:space="preserve"> (</w:t>
            </w:r>
            <w:proofErr w:type="spellStart"/>
            <w:r w:rsidR="00EC6461">
              <w:t>Hingst</w:t>
            </w:r>
            <w:proofErr w:type="spellEnd"/>
            <w:r w:rsidR="00EC6461">
              <w:t>, 2020)</w:t>
            </w:r>
            <w:r w:rsidR="00841A69" w:rsidRPr="00841A69">
              <w:rPr>
                <w:rFonts w:eastAsia="Times New Roman" w:cs="Times New Roman"/>
                <w:bCs/>
                <w:color w:val="auto"/>
                <w:szCs w:val="24"/>
              </w:rPr>
              <w:t>. At Luton Airport, team leaders implement a monthly regimen of team activities aimed at fostering a pleasant work environment and promoting mutual support among housekeeping teams. This initiative is intended to enhance overall performance and job satisfaction levels</w:t>
            </w:r>
            <w:r w:rsidR="00EC6461">
              <w:rPr>
                <w:rFonts w:eastAsia="Times New Roman" w:cs="Times New Roman"/>
                <w:bCs/>
                <w:color w:val="auto"/>
                <w:szCs w:val="24"/>
              </w:rPr>
              <w:t xml:space="preserve"> (</w:t>
            </w:r>
            <w:proofErr w:type="spellStart"/>
            <w:r w:rsidR="00EC6461">
              <w:t>Hingst</w:t>
            </w:r>
            <w:proofErr w:type="spellEnd"/>
            <w:r w:rsidR="00EC6461">
              <w:t>, 2020)</w:t>
            </w:r>
            <w:r w:rsidR="00841A69" w:rsidRPr="00841A69">
              <w:rPr>
                <w:rFonts w:eastAsia="Times New Roman" w:cs="Times New Roman"/>
                <w:bCs/>
                <w:color w:val="auto"/>
                <w:szCs w:val="24"/>
              </w:rPr>
              <w:t>.</w:t>
            </w:r>
          </w:p>
          <w:p w14:paraId="16E08930" w14:textId="77777777" w:rsidR="00085601" w:rsidRPr="00841A69" w:rsidRDefault="00085601" w:rsidP="00C32730">
            <w:pPr>
              <w:spacing w:after="0" w:line="360" w:lineRule="auto"/>
              <w:jc w:val="both"/>
              <w:rPr>
                <w:rFonts w:eastAsia="Times New Roman" w:cs="Times New Roman"/>
                <w:bCs/>
                <w:color w:val="auto"/>
                <w:szCs w:val="24"/>
              </w:rPr>
            </w:pPr>
          </w:p>
          <w:p w14:paraId="3EFBA3FF" w14:textId="452A3E8E" w:rsidR="00085601" w:rsidRPr="00841A69" w:rsidRDefault="00085601" w:rsidP="00C32730">
            <w:pPr>
              <w:spacing w:after="0" w:line="360" w:lineRule="auto"/>
              <w:jc w:val="both"/>
              <w:rPr>
                <w:rFonts w:eastAsia="Times New Roman" w:cs="Times New Roman"/>
                <w:bCs/>
                <w:color w:val="auto"/>
                <w:szCs w:val="24"/>
              </w:rPr>
            </w:pPr>
            <w:r w:rsidRPr="00841A69">
              <w:rPr>
                <w:rFonts w:eastAsia="Times New Roman" w:cs="Times New Roman"/>
                <w:b/>
                <w:bCs/>
                <w:i/>
                <w:color w:val="auto"/>
                <w:szCs w:val="24"/>
              </w:rPr>
              <w:t>Problem-solving</w:t>
            </w:r>
            <w:r w:rsidRPr="00841A69">
              <w:rPr>
                <w:rFonts w:eastAsia="Times New Roman" w:cs="Times New Roman"/>
                <w:bCs/>
                <w:color w:val="auto"/>
                <w:szCs w:val="24"/>
              </w:rPr>
              <w:t xml:space="preserve">: </w:t>
            </w:r>
            <w:r w:rsidR="00841A69" w:rsidRPr="00841A69">
              <w:rPr>
                <w:rFonts w:eastAsia="Times New Roman" w:cs="Times New Roman"/>
                <w:bCs/>
                <w:color w:val="auto"/>
                <w:szCs w:val="24"/>
              </w:rPr>
              <w:t>One way to solve problems is to use Root Cause Analysis to find the main reasons why things go wrong. For instance, when people kept complaining about how dirty a certain area of Luton Airport was, the cleaning team did a Root Cause Analysis. They found that the problem was a broken cleaning machine, which led to its replacement and a following rise in cleanliness</w:t>
            </w:r>
            <w:r w:rsidR="00EC6461">
              <w:rPr>
                <w:rFonts w:eastAsia="Times New Roman" w:cs="Times New Roman"/>
                <w:bCs/>
                <w:color w:val="auto"/>
                <w:szCs w:val="24"/>
              </w:rPr>
              <w:t xml:space="preserve"> (</w:t>
            </w:r>
            <w:proofErr w:type="spellStart"/>
            <w:r w:rsidR="00EC6461" w:rsidRPr="00C057AA">
              <w:t>Wieczerniak</w:t>
            </w:r>
            <w:proofErr w:type="spellEnd"/>
            <w:r w:rsidR="00EC6461" w:rsidRPr="00C057AA">
              <w:t xml:space="preserve">, </w:t>
            </w:r>
            <w:r w:rsidR="00EC6461">
              <w:t xml:space="preserve">et al, </w:t>
            </w:r>
            <w:r w:rsidR="00EC6461" w:rsidRPr="00C057AA">
              <w:t>2017</w:t>
            </w:r>
            <w:r w:rsidR="00EC6461">
              <w:t>)</w:t>
            </w:r>
            <w:r w:rsidR="00841A69" w:rsidRPr="00841A69">
              <w:rPr>
                <w:rFonts w:eastAsia="Times New Roman" w:cs="Times New Roman"/>
                <w:bCs/>
                <w:color w:val="auto"/>
                <w:szCs w:val="24"/>
              </w:rPr>
              <w:t>.</w:t>
            </w:r>
          </w:p>
          <w:p w14:paraId="56CF48E6" w14:textId="77777777" w:rsidR="00085601" w:rsidRPr="00841A69" w:rsidRDefault="00085601" w:rsidP="00C32730">
            <w:pPr>
              <w:spacing w:after="0" w:line="360" w:lineRule="auto"/>
              <w:jc w:val="both"/>
              <w:rPr>
                <w:rFonts w:eastAsia="Times New Roman" w:cs="Times New Roman"/>
                <w:bCs/>
                <w:color w:val="auto"/>
                <w:szCs w:val="24"/>
              </w:rPr>
            </w:pPr>
          </w:p>
          <w:p w14:paraId="1ADE9D6E" w14:textId="29EEF555" w:rsidR="0086599B" w:rsidRPr="00841A69" w:rsidRDefault="00841A69" w:rsidP="00C32730">
            <w:pPr>
              <w:spacing w:after="0" w:line="360" w:lineRule="auto"/>
              <w:jc w:val="both"/>
              <w:rPr>
                <w:rFonts w:eastAsia="Times New Roman" w:cs="Times New Roman"/>
                <w:bCs/>
                <w:color w:val="auto"/>
                <w:szCs w:val="24"/>
              </w:rPr>
            </w:pPr>
            <w:r w:rsidRPr="00841A69">
              <w:rPr>
                <w:rFonts w:eastAsia="Times New Roman" w:cs="Times New Roman"/>
                <w:bCs/>
                <w:color w:val="auto"/>
                <w:szCs w:val="24"/>
              </w:rPr>
              <w:t>Working as part of the cleaning staff at Luton Airport allowed me to have a deeper understanding of the role's complexities and requirements. I have developed as a person and gained a deeper understanding of the impact housekeeping has on guests by applying KOLB's Learning Cycle and drawing connections between my experiences, theoretical ideas, and industry examples.</w:t>
            </w:r>
          </w:p>
        </w:tc>
      </w:tr>
    </w:tbl>
    <w:tbl>
      <w:tblPr>
        <w:tblStyle w:val="TableGrid"/>
        <w:tblW w:w="0" w:type="auto"/>
        <w:tblInd w:w="-5" w:type="dxa"/>
        <w:tblLook w:val="04A0" w:firstRow="1" w:lastRow="0" w:firstColumn="1" w:lastColumn="0" w:noHBand="0" w:noVBand="1"/>
      </w:tblPr>
      <w:tblGrid>
        <w:gridCol w:w="4508"/>
        <w:gridCol w:w="4508"/>
      </w:tblGrid>
      <w:tr w:rsidR="001749FD" w:rsidRPr="00841A69" w14:paraId="355A4016" w14:textId="77777777" w:rsidTr="0086599B">
        <w:tc>
          <w:tcPr>
            <w:tcW w:w="4508" w:type="dxa"/>
          </w:tcPr>
          <w:p w14:paraId="01E3C0F6" w14:textId="71F06FD8" w:rsidR="001749FD" w:rsidRPr="00841A69" w:rsidRDefault="001749FD" w:rsidP="00C32730">
            <w:pPr>
              <w:spacing w:line="360" w:lineRule="auto"/>
              <w:jc w:val="both"/>
              <w:rPr>
                <w:rFonts w:cs="Times New Roman"/>
                <w:b/>
                <w:bCs/>
                <w:szCs w:val="24"/>
              </w:rPr>
            </w:pPr>
            <w:r w:rsidRPr="00841A69">
              <w:rPr>
                <w:rFonts w:cs="Times New Roman"/>
                <w:b/>
                <w:bCs/>
                <w:szCs w:val="24"/>
              </w:rPr>
              <w:t>Word Count</w:t>
            </w:r>
            <w:r w:rsidR="00757772">
              <w:rPr>
                <w:rFonts w:cs="Times New Roman"/>
                <w:b/>
                <w:bCs/>
                <w:szCs w:val="24"/>
              </w:rPr>
              <w:t xml:space="preserve"> 773</w:t>
            </w:r>
          </w:p>
        </w:tc>
        <w:tc>
          <w:tcPr>
            <w:tcW w:w="4508" w:type="dxa"/>
          </w:tcPr>
          <w:p w14:paraId="196E3E57" w14:textId="77777777" w:rsidR="001749FD" w:rsidRPr="00841A69" w:rsidRDefault="001749FD" w:rsidP="00C32730">
            <w:pPr>
              <w:spacing w:line="360" w:lineRule="auto"/>
              <w:jc w:val="both"/>
              <w:rPr>
                <w:rFonts w:cs="Times New Roman"/>
                <w:b/>
                <w:bCs/>
                <w:szCs w:val="24"/>
              </w:rPr>
            </w:pPr>
          </w:p>
        </w:tc>
      </w:tr>
    </w:tbl>
    <w:p w14:paraId="57F234E3" w14:textId="77777777" w:rsidR="001749FD" w:rsidRPr="00841A69" w:rsidRDefault="001749FD" w:rsidP="00C32730">
      <w:pPr>
        <w:spacing w:line="360" w:lineRule="auto"/>
        <w:jc w:val="both"/>
        <w:rPr>
          <w:rFonts w:cs="Times New Roman"/>
          <w:szCs w:val="24"/>
        </w:rPr>
      </w:pPr>
    </w:p>
    <w:p w14:paraId="05A2712E" w14:textId="2896EB36" w:rsidR="005F689A" w:rsidRPr="00841A69" w:rsidRDefault="005F689A" w:rsidP="00C32730">
      <w:pPr>
        <w:spacing w:line="360" w:lineRule="auto"/>
        <w:jc w:val="both"/>
        <w:rPr>
          <w:rFonts w:cs="Times New Roman"/>
          <w:szCs w:val="24"/>
        </w:rPr>
        <w:sectPr w:rsidR="005F689A" w:rsidRPr="00841A69" w:rsidSect="00CD26B9">
          <w:pgSz w:w="11906" w:h="16838"/>
          <w:pgMar w:top="1077" w:right="1440" w:bottom="1077" w:left="1440" w:header="709" w:footer="709" w:gutter="0"/>
          <w:cols w:space="708"/>
          <w:docGrid w:linePitch="360"/>
        </w:sectPr>
      </w:pPr>
    </w:p>
    <w:p w14:paraId="69AA77B7" w14:textId="55CFFA1D" w:rsidR="00330917" w:rsidRPr="00841A69" w:rsidRDefault="00592A7E" w:rsidP="00C32730">
      <w:pPr>
        <w:spacing w:line="360" w:lineRule="auto"/>
        <w:jc w:val="both"/>
        <w:rPr>
          <w:rFonts w:cs="Times New Roman"/>
          <w:b/>
          <w:bCs/>
          <w:szCs w:val="24"/>
        </w:rPr>
      </w:pPr>
      <w:r w:rsidRPr="00841A69">
        <w:rPr>
          <w:rFonts w:cs="Times New Roman"/>
          <w:b/>
          <w:bCs/>
          <w:szCs w:val="24"/>
        </w:rPr>
        <w:t>Component Two:</w:t>
      </w:r>
    </w:p>
    <w:p w14:paraId="7ADC05CB" w14:textId="4E8A2438" w:rsidR="001749FD" w:rsidRPr="00841A69" w:rsidRDefault="003B57E0" w:rsidP="00C32730">
      <w:pPr>
        <w:widowControl w:val="0"/>
        <w:autoSpaceDE w:val="0"/>
        <w:autoSpaceDN w:val="0"/>
        <w:spacing w:after="0" w:line="360" w:lineRule="auto"/>
        <w:jc w:val="both"/>
        <w:rPr>
          <w:rFonts w:eastAsia="Times New Roman" w:cs="Times New Roman"/>
          <w:color w:val="000000"/>
          <w:szCs w:val="24"/>
          <w:shd w:val="clear" w:color="auto" w:fill="FFFFFF"/>
          <w:lang w:val="en-US"/>
        </w:rPr>
      </w:pPr>
      <w:r>
        <w:rPr>
          <w:rFonts w:eastAsia="Times New Roman" w:cs="Times New Roman"/>
          <w:color w:val="000000"/>
          <w:szCs w:val="24"/>
          <w:shd w:val="clear" w:color="auto" w:fill="FFFFFF"/>
          <w:lang w:val="en-US"/>
        </w:rPr>
        <w:t>Word count:</w:t>
      </w:r>
      <w:r w:rsidR="00785AA3">
        <w:rPr>
          <w:rFonts w:eastAsia="Times New Roman" w:cs="Times New Roman"/>
          <w:color w:val="000000"/>
          <w:szCs w:val="24"/>
          <w:shd w:val="clear" w:color="auto" w:fill="FFFFFF"/>
          <w:lang w:val="en-US"/>
        </w:rPr>
        <w:t>397</w:t>
      </w:r>
    </w:p>
    <w:p w14:paraId="1DF6A26F" w14:textId="1ED7DA2D" w:rsidR="00592A7E" w:rsidRPr="00841A69" w:rsidRDefault="00592A7E" w:rsidP="00C32730">
      <w:pPr>
        <w:spacing w:line="360" w:lineRule="auto"/>
        <w:jc w:val="both"/>
        <w:rPr>
          <w:rFonts w:cs="Times New Roman"/>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841A69" w14:paraId="1EB542D6" w14:textId="77777777">
        <w:trPr>
          <w:jc w:val="center"/>
        </w:trPr>
        <w:tc>
          <w:tcPr>
            <w:tcW w:w="2745" w:type="dxa"/>
          </w:tcPr>
          <w:p w14:paraId="046816F0" w14:textId="5CBF2160" w:rsidR="00CD26B9" w:rsidRPr="00841A69" w:rsidRDefault="00CD26B9" w:rsidP="007C2DB1">
            <w:pPr>
              <w:spacing w:line="360" w:lineRule="auto"/>
              <w:jc w:val="center"/>
              <w:rPr>
                <w:rFonts w:eastAsia="Times New Roman" w:cs="Times New Roman"/>
                <w:b/>
                <w:color w:val="000000"/>
                <w:szCs w:val="24"/>
                <w:shd w:val="clear" w:color="auto" w:fill="FFFFFF"/>
              </w:rPr>
            </w:pPr>
            <w:r w:rsidRPr="00841A69">
              <w:rPr>
                <w:rFonts w:eastAsia="Times New Roman" w:cs="Times New Roman"/>
                <w:b/>
                <w:color w:val="000000"/>
                <w:szCs w:val="24"/>
                <w:shd w:val="clear" w:color="auto" w:fill="FFFFFF"/>
              </w:rPr>
              <w:t>Problem</w:t>
            </w:r>
          </w:p>
        </w:tc>
        <w:tc>
          <w:tcPr>
            <w:tcW w:w="2745" w:type="dxa"/>
          </w:tcPr>
          <w:p w14:paraId="058E5386" w14:textId="74809885" w:rsidR="00CD26B9" w:rsidRPr="00841A69" w:rsidRDefault="00CD26B9" w:rsidP="007C2DB1">
            <w:pPr>
              <w:spacing w:line="360" w:lineRule="auto"/>
              <w:jc w:val="center"/>
              <w:rPr>
                <w:rFonts w:eastAsia="Times New Roman" w:cs="Times New Roman"/>
                <w:b/>
                <w:color w:val="000000"/>
                <w:szCs w:val="24"/>
                <w:shd w:val="clear" w:color="auto" w:fill="FFFFFF"/>
              </w:rPr>
            </w:pPr>
            <w:r w:rsidRPr="00841A69">
              <w:rPr>
                <w:rFonts w:eastAsia="Times New Roman" w:cs="Times New Roman"/>
                <w:b/>
                <w:color w:val="000000"/>
                <w:szCs w:val="24"/>
                <w:shd w:val="clear" w:color="auto" w:fill="FFFFFF"/>
              </w:rPr>
              <w:t>Why did it happen?</w:t>
            </w:r>
          </w:p>
          <w:p w14:paraId="77783F45" w14:textId="77777777" w:rsidR="00CD26B9" w:rsidRPr="00841A69" w:rsidRDefault="00CD26B9" w:rsidP="007C2DB1">
            <w:pPr>
              <w:spacing w:line="360" w:lineRule="auto"/>
              <w:jc w:val="center"/>
              <w:rPr>
                <w:rFonts w:cs="Times New Roman"/>
                <w:b/>
                <w:bCs/>
                <w:szCs w:val="24"/>
              </w:rPr>
            </w:pPr>
          </w:p>
        </w:tc>
        <w:tc>
          <w:tcPr>
            <w:tcW w:w="2746" w:type="dxa"/>
          </w:tcPr>
          <w:p w14:paraId="5B2040DC" w14:textId="3516AD30" w:rsidR="00CD26B9" w:rsidRPr="00841A69" w:rsidRDefault="00CD26B9" w:rsidP="007C2DB1">
            <w:pPr>
              <w:spacing w:line="360" w:lineRule="auto"/>
              <w:jc w:val="center"/>
              <w:rPr>
                <w:rFonts w:cs="Times New Roman"/>
                <w:b/>
                <w:bCs/>
                <w:szCs w:val="24"/>
              </w:rPr>
            </w:pPr>
            <w:r w:rsidRPr="00841A69">
              <w:rPr>
                <w:rFonts w:eastAsia="Times New Roman" w:cs="Times New Roman"/>
                <w:b/>
                <w:color w:val="000000"/>
                <w:szCs w:val="24"/>
                <w:shd w:val="clear" w:color="auto" w:fill="FFFFFF"/>
              </w:rPr>
              <w:t>What are you going to do?</w:t>
            </w:r>
          </w:p>
        </w:tc>
        <w:tc>
          <w:tcPr>
            <w:tcW w:w="2746" w:type="dxa"/>
          </w:tcPr>
          <w:p w14:paraId="20A2282F" w14:textId="5B6CEF0D" w:rsidR="00CD26B9" w:rsidRPr="00841A69" w:rsidRDefault="00CD26B9" w:rsidP="007C2DB1">
            <w:pPr>
              <w:spacing w:line="360" w:lineRule="auto"/>
              <w:jc w:val="center"/>
              <w:rPr>
                <w:rFonts w:eastAsia="Times New Roman" w:cs="Times New Roman"/>
                <w:b/>
                <w:szCs w:val="24"/>
              </w:rPr>
            </w:pPr>
            <w:r w:rsidRPr="00841A69">
              <w:rPr>
                <w:rFonts w:eastAsia="Times New Roman" w:cs="Times New Roman"/>
                <w:b/>
                <w:color w:val="000000"/>
                <w:szCs w:val="24"/>
                <w:shd w:val="clear" w:color="auto" w:fill="FFFFFF"/>
              </w:rPr>
              <w:t>How will you prevent this from happening in the future?</w:t>
            </w:r>
          </w:p>
          <w:p w14:paraId="7F652F6E" w14:textId="77777777" w:rsidR="00CD26B9" w:rsidRPr="00841A69" w:rsidRDefault="00CD26B9" w:rsidP="007C2DB1">
            <w:pPr>
              <w:spacing w:line="360" w:lineRule="auto"/>
              <w:jc w:val="center"/>
              <w:rPr>
                <w:rFonts w:cs="Times New Roman"/>
                <w:b/>
                <w:bCs/>
                <w:szCs w:val="24"/>
              </w:rPr>
            </w:pPr>
          </w:p>
        </w:tc>
        <w:tc>
          <w:tcPr>
            <w:tcW w:w="2746" w:type="dxa"/>
          </w:tcPr>
          <w:p w14:paraId="062CEBF7" w14:textId="77777777" w:rsidR="00CD26B9" w:rsidRPr="00841A69" w:rsidRDefault="00CD26B9" w:rsidP="007C2DB1">
            <w:pPr>
              <w:spacing w:line="360" w:lineRule="auto"/>
              <w:jc w:val="center"/>
              <w:rPr>
                <w:rStyle w:val="fluidplugincopy"/>
                <w:rFonts w:eastAsia="Times New Roman" w:cs="Times New Roman"/>
                <w:b/>
                <w:szCs w:val="24"/>
              </w:rPr>
            </w:pPr>
            <w:r w:rsidRPr="00841A69">
              <w:rPr>
                <w:rFonts w:eastAsia="Times New Roman" w:cs="Times New Roman"/>
                <w:b/>
                <w:color w:val="000000"/>
                <w:szCs w:val="24"/>
                <w:shd w:val="clear" w:color="auto" w:fill="FFFFFF"/>
              </w:rPr>
              <w:t>What measures would you introduce to improve team effectiveness?</w:t>
            </w:r>
          </w:p>
          <w:p w14:paraId="67D9844C" w14:textId="77777777" w:rsidR="00CD26B9" w:rsidRPr="00841A69" w:rsidRDefault="00CD26B9" w:rsidP="007C2DB1">
            <w:pPr>
              <w:spacing w:line="360" w:lineRule="auto"/>
              <w:jc w:val="center"/>
              <w:rPr>
                <w:rFonts w:cs="Times New Roman"/>
                <w:b/>
                <w:bCs/>
                <w:szCs w:val="24"/>
              </w:rPr>
            </w:pPr>
          </w:p>
        </w:tc>
      </w:tr>
      <w:tr w:rsidR="00CA5183" w:rsidRPr="00841A69" w14:paraId="3EDCCD71" w14:textId="77777777">
        <w:trPr>
          <w:jc w:val="center"/>
        </w:trPr>
        <w:tc>
          <w:tcPr>
            <w:tcW w:w="2745" w:type="dxa"/>
          </w:tcPr>
          <w:p w14:paraId="6D12D2E9" w14:textId="66E53993" w:rsidR="00CA5183" w:rsidRPr="00841A69" w:rsidRDefault="00CA5183" w:rsidP="00C32730">
            <w:pPr>
              <w:spacing w:line="360" w:lineRule="auto"/>
              <w:jc w:val="both"/>
              <w:rPr>
                <w:rFonts w:eastAsia="Times New Roman" w:cs="Times New Roman"/>
                <w:color w:val="000000"/>
                <w:szCs w:val="24"/>
                <w:shd w:val="clear" w:color="auto" w:fill="FFFFFF"/>
              </w:rPr>
            </w:pPr>
            <w:r w:rsidRPr="00841A69">
              <w:rPr>
                <w:rFonts w:cs="Times New Roman"/>
                <w:szCs w:val="24"/>
              </w:rPr>
              <w:t>1. Incomplete Room Cleaning</w:t>
            </w:r>
          </w:p>
        </w:tc>
        <w:tc>
          <w:tcPr>
            <w:tcW w:w="2745" w:type="dxa"/>
          </w:tcPr>
          <w:p w14:paraId="40A2F8F5" w14:textId="0C3404EA" w:rsidR="00CA5183" w:rsidRPr="00841A69" w:rsidRDefault="004531E2" w:rsidP="00C32730">
            <w:pPr>
              <w:spacing w:line="360" w:lineRule="auto"/>
              <w:jc w:val="both"/>
              <w:rPr>
                <w:rFonts w:eastAsia="Times New Roman" w:cs="Times New Roman"/>
                <w:color w:val="000000"/>
                <w:szCs w:val="24"/>
                <w:shd w:val="clear" w:color="auto" w:fill="FFFFFF"/>
              </w:rPr>
            </w:pPr>
            <w:r w:rsidRPr="00841A69">
              <w:rPr>
                <w:rFonts w:cs="Times New Roman"/>
                <w:szCs w:val="24"/>
              </w:rPr>
              <w:t>The housekeeper had to work quickly because of the packed agenda.</w:t>
            </w:r>
          </w:p>
        </w:tc>
        <w:tc>
          <w:tcPr>
            <w:tcW w:w="2746" w:type="dxa"/>
          </w:tcPr>
          <w:p w14:paraId="4735992F" w14:textId="58647165" w:rsidR="00CA5183" w:rsidRPr="00841A69" w:rsidRDefault="008510F1" w:rsidP="00C32730">
            <w:pPr>
              <w:spacing w:line="360" w:lineRule="auto"/>
              <w:jc w:val="both"/>
              <w:rPr>
                <w:rFonts w:eastAsia="Times New Roman" w:cs="Times New Roman"/>
                <w:color w:val="000000"/>
                <w:szCs w:val="24"/>
                <w:shd w:val="clear" w:color="auto" w:fill="FFFFFF"/>
              </w:rPr>
            </w:pPr>
            <w:r w:rsidRPr="00841A69">
              <w:rPr>
                <w:rFonts w:cs="Times New Roman"/>
                <w:szCs w:val="24"/>
              </w:rPr>
              <w:t>Please apologize to the guest and re-assign the room so it may be cleaned as soon as possible.</w:t>
            </w:r>
          </w:p>
        </w:tc>
        <w:tc>
          <w:tcPr>
            <w:tcW w:w="2746" w:type="dxa"/>
          </w:tcPr>
          <w:p w14:paraId="6E42732B" w14:textId="52C7BA57" w:rsidR="00CA5183" w:rsidRPr="00841A69" w:rsidRDefault="008510F1" w:rsidP="00C32730">
            <w:pPr>
              <w:spacing w:line="360" w:lineRule="auto"/>
              <w:jc w:val="both"/>
              <w:rPr>
                <w:rFonts w:cs="Times New Roman"/>
                <w:b/>
                <w:bCs/>
                <w:szCs w:val="24"/>
              </w:rPr>
            </w:pPr>
            <w:r w:rsidRPr="00841A69">
              <w:rPr>
                <w:rFonts w:cs="Times New Roman"/>
                <w:szCs w:val="24"/>
              </w:rPr>
              <w:t>Examine the timetables followed by the housekeepers to make certain that sufficient time is provided to each individual room.</w:t>
            </w:r>
          </w:p>
        </w:tc>
        <w:tc>
          <w:tcPr>
            <w:tcW w:w="2746" w:type="dxa"/>
          </w:tcPr>
          <w:p w14:paraId="06492353" w14:textId="114CC391" w:rsidR="00CA5183" w:rsidRPr="00841A69" w:rsidRDefault="00010EA6" w:rsidP="00C32730">
            <w:pPr>
              <w:spacing w:line="360" w:lineRule="auto"/>
              <w:jc w:val="both"/>
              <w:rPr>
                <w:rFonts w:cs="Times New Roman"/>
                <w:b/>
                <w:bCs/>
                <w:szCs w:val="24"/>
              </w:rPr>
            </w:pPr>
            <w:r w:rsidRPr="00841A69">
              <w:rPr>
                <w:rFonts w:cs="Times New Roman"/>
                <w:szCs w:val="24"/>
              </w:rPr>
              <w:t>The implementation of time management training and the adoption of realistic task allocation strategies are proposed as potential solutions</w:t>
            </w:r>
            <w:r w:rsidR="00406E06">
              <w:rPr>
                <w:rFonts w:cs="Times New Roman"/>
                <w:szCs w:val="24"/>
              </w:rPr>
              <w:t xml:space="preserve"> (</w:t>
            </w:r>
            <w:proofErr w:type="spellStart"/>
            <w:r w:rsidR="00406E06">
              <w:t>Macan</w:t>
            </w:r>
            <w:proofErr w:type="spellEnd"/>
            <w:r w:rsidR="00406E06">
              <w:t>, 2021)</w:t>
            </w:r>
            <w:r w:rsidRPr="00841A69">
              <w:rPr>
                <w:rFonts w:cs="Times New Roman"/>
                <w:szCs w:val="24"/>
              </w:rPr>
              <w:t>.</w:t>
            </w:r>
          </w:p>
        </w:tc>
      </w:tr>
      <w:tr w:rsidR="00CA5183" w:rsidRPr="00841A69" w14:paraId="4741D2C3" w14:textId="77777777">
        <w:trPr>
          <w:jc w:val="center"/>
        </w:trPr>
        <w:tc>
          <w:tcPr>
            <w:tcW w:w="2745" w:type="dxa"/>
          </w:tcPr>
          <w:p w14:paraId="4C9897CE" w14:textId="5C567B8E" w:rsidR="00CA5183" w:rsidRPr="00841A69" w:rsidRDefault="00CA5183" w:rsidP="00C32730">
            <w:pPr>
              <w:spacing w:line="360" w:lineRule="auto"/>
              <w:jc w:val="both"/>
              <w:rPr>
                <w:rFonts w:cs="Times New Roman"/>
                <w:b/>
                <w:bCs/>
                <w:szCs w:val="24"/>
              </w:rPr>
            </w:pPr>
            <w:r w:rsidRPr="00841A69">
              <w:rPr>
                <w:rFonts w:cs="Times New Roman"/>
                <w:szCs w:val="24"/>
              </w:rPr>
              <w:t>2. Missing Cleaning Supplies</w:t>
            </w:r>
          </w:p>
        </w:tc>
        <w:tc>
          <w:tcPr>
            <w:tcW w:w="2745" w:type="dxa"/>
          </w:tcPr>
          <w:p w14:paraId="2AD1BC72" w14:textId="500B074A" w:rsidR="00CA5183" w:rsidRPr="00841A69" w:rsidRDefault="00D727DF" w:rsidP="00C32730">
            <w:pPr>
              <w:spacing w:line="360" w:lineRule="auto"/>
              <w:jc w:val="both"/>
              <w:rPr>
                <w:rFonts w:cs="Times New Roman"/>
                <w:b/>
                <w:bCs/>
                <w:szCs w:val="24"/>
              </w:rPr>
            </w:pPr>
            <w:r w:rsidRPr="00841A69">
              <w:rPr>
                <w:rFonts w:cs="Times New Roman"/>
                <w:szCs w:val="24"/>
              </w:rPr>
              <w:t>The housekeeping trolley lacked the necessary supplies.</w:t>
            </w:r>
          </w:p>
        </w:tc>
        <w:tc>
          <w:tcPr>
            <w:tcW w:w="2746" w:type="dxa"/>
          </w:tcPr>
          <w:p w14:paraId="4B373DCD" w14:textId="7753D9B8" w:rsidR="00CA5183" w:rsidRPr="00841A69" w:rsidRDefault="008510F1" w:rsidP="00C32730">
            <w:pPr>
              <w:spacing w:line="360" w:lineRule="auto"/>
              <w:jc w:val="both"/>
              <w:rPr>
                <w:rFonts w:cs="Times New Roman"/>
                <w:b/>
                <w:bCs/>
                <w:szCs w:val="24"/>
              </w:rPr>
            </w:pPr>
            <w:r w:rsidRPr="00841A69">
              <w:rPr>
                <w:rFonts w:cs="Times New Roman"/>
                <w:szCs w:val="24"/>
              </w:rPr>
              <w:t>Immediately make sure that the housekeeper has access to the appropriate items.</w:t>
            </w:r>
          </w:p>
        </w:tc>
        <w:tc>
          <w:tcPr>
            <w:tcW w:w="2746" w:type="dxa"/>
          </w:tcPr>
          <w:p w14:paraId="214AB9E4" w14:textId="2DFA6AAC" w:rsidR="00CA5183" w:rsidRPr="00841A69" w:rsidRDefault="00010EA6" w:rsidP="00C32730">
            <w:pPr>
              <w:spacing w:line="360" w:lineRule="auto"/>
              <w:jc w:val="both"/>
              <w:rPr>
                <w:rFonts w:cs="Times New Roman"/>
                <w:b/>
                <w:bCs/>
                <w:szCs w:val="24"/>
              </w:rPr>
            </w:pPr>
            <w:r w:rsidRPr="00841A69">
              <w:rPr>
                <w:rFonts w:cs="Times New Roman"/>
                <w:szCs w:val="24"/>
              </w:rPr>
              <w:t>Establish a system of checklists to be used for refilling carts at the beginning and closing of each shift</w:t>
            </w:r>
            <w:r w:rsidR="00C32730">
              <w:rPr>
                <w:rFonts w:cs="Times New Roman"/>
                <w:szCs w:val="24"/>
              </w:rPr>
              <w:t xml:space="preserve"> (</w:t>
            </w:r>
            <w:proofErr w:type="spellStart"/>
            <w:r w:rsidR="00C32730" w:rsidRPr="00BE6F0E">
              <w:t>Quiñones</w:t>
            </w:r>
            <w:proofErr w:type="spellEnd"/>
            <w:r w:rsidR="00C32730">
              <w:t xml:space="preserve"> &amp;</w:t>
            </w:r>
            <w:r w:rsidR="00C32730" w:rsidRPr="00BE6F0E">
              <w:t xml:space="preserve"> Rojas, 2022</w:t>
            </w:r>
            <w:r w:rsidR="00C32730">
              <w:t>)</w:t>
            </w:r>
            <w:r w:rsidRPr="00841A69">
              <w:rPr>
                <w:rFonts w:cs="Times New Roman"/>
                <w:szCs w:val="24"/>
              </w:rPr>
              <w:t>.</w:t>
            </w:r>
          </w:p>
        </w:tc>
        <w:tc>
          <w:tcPr>
            <w:tcW w:w="2746" w:type="dxa"/>
          </w:tcPr>
          <w:p w14:paraId="4ACA2031" w14:textId="05AFA7FC" w:rsidR="00CA5183" w:rsidRPr="00841A69" w:rsidRDefault="00010EA6" w:rsidP="00C32730">
            <w:pPr>
              <w:spacing w:line="360" w:lineRule="auto"/>
              <w:jc w:val="both"/>
              <w:rPr>
                <w:rFonts w:cs="Times New Roman"/>
                <w:b/>
                <w:bCs/>
                <w:szCs w:val="24"/>
              </w:rPr>
            </w:pPr>
            <w:r w:rsidRPr="00841A69">
              <w:rPr>
                <w:rFonts w:cs="Times New Roman"/>
                <w:szCs w:val="24"/>
              </w:rPr>
              <w:t>Checks on the inventory on a regular basis and a method for replenishing supplies.</w:t>
            </w:r>
          </w:p>
        </w:tc>
      </w:tr>
      <w:tr w:rsidR="00CA5183" w:rsidRPr="00841A69" w14:paraId="0AB8454E" w14:textId="77777777">
        <w:trPr>
          <w:jc w:val="center"/>
        </w:trPr>
        <w:tc>
          <w:tcPr>
            <w:tcW w:w="2745" w:type="dxa"/>
          </w:tcPr>
          <w:p w14:paraId="6E3467E7" w14:textId="4BB1DD12" w:rsidR="00CA5183" w:rsidRPr="00841A69" w:rsidRDefault="00CA5183" w:rsidP="00C32730">
            <w:pPr>
              <w:spacing w:line="360" w:lineRule="auto"/>
              <w:jc w:val="both"/>
              <w:rPr>
                <w:rFonts w:cs="Times New Roman"/>
                <w:b/>
                <w:bCs/>
                <w:szCs w:val="24"/>
              </w:rPr>
            </w:pPr>
            <w:r w:rsidRPr="00841A69">
              <w:rPr>
                <w:rFonts w:cs="Times New Roman"/>
                <w:szCs w:val="24"/>
              </w:rPr>
              <w:t>3. Lack of Training</w:t>
            </w:r>
          </w:p>
        </w:tc>
        <w:tc>
          <w:tcPr>
            <w:tcW w:w="2745" w:type="dxa"/>
          </w:tcPr>
          <w:p w14:paraId="433F704F" w14:textId="34D4631F" w:rsidR="00CA5183" w:rsidRPr="00841A69" w:rsidRDefault="00D727DF" w:rsidP="00C32730">
            <w:pPr>
              <w:spacing w:line="360" w:lineRule="auto"/>
              <w:jc w:val="both"/>
              <w:rPr>
                <w:rFonts w:cs="Times New Roman"/>
                <w:b/>
                <w:bCs/>
                <w:szCs w:val="24"/>
              </w:rPr>
            </w:pPr>
            <w:r w:rsidRPr="00841A69">
              <w:rPr>
                <w:rFonts w:cs="Times New Roman"/>
                <w:szCs w:val="24"/>
              </w:rPr>
              <w:t>The newly hired employee did not receive adequate training.</w:t>
            </w:r>
          </w:p>
        </w:tc>
        <w:tc>
          <w:tcPr>
            <w:tcW w:w="2746" w:type="dxa"/>
          </w:tcPr>
          <w:p w14:paraId="73C46EFF" w14:textId="39C21716" w:rsidR="00CA5183" w:rsidRPr="00841A69" w:rsidRDefault="008510F1" w:rsidP="00C32730">
            <w:pPr>
              <w:spacing w:line="360" w:lineRule="auto"/>
              <w:jc w:val="both"/>
              <w:rPr>
                <w:rFonts w:cs="Times New Roman"/>
                <w:b/>
                <w:bCs/>
                <w:szCs w:val="24"/>
              </w:rPr>
            </w:pPr>
            <w:r w:rsidRPr="00841A69">
              <w:rPr>
                <w:rFonts w:cs="Times New Roman"/>
                <w:szCs w:val="24"/>
              </w:rPr>
              <w:t>Make the necessary arrangements for the housekeeper to receive immediate additional training</w:t>
            </w:r>
            <w:r w:rsidR="00C32730">
              <w:rPr>
                <w:rFonts w:cs="Times New Roman"/>
                <w:szCs w:val="24"/>
              </w:rPr>
              <w:t xml:space="preserve"> (</w:t>
            </w:r>
            <w:proofErr w:type="spellStart"/>
            <w:r w:rsidR="00C32730" w:rsidRPr="006B3AE8">
              <w:t>Ushakov</w:t>
            </w:r>
            <w:proofErr w:type="spellEnd"/>
            <w:r w:rsidR="00C32730" w:rsidRPr="006B3AE8">
              <w:t xml:space="preserve">, </w:t>
            </w:r>
            <w:r w:rsidR="00C32730">
              <w:t xml:space="preserve">et al, </w:t>
            </w:r>
            <w:r w:rsidR="00C32730" w:rsidRPr="006B3AE8">
              <w:t>2020</w:t>
            </w:r>
            <w:r w:rsidR="00C32730">
              <w:t>)</w:t>
            </w:r>
            <w:r w:rsidRPr="00841A69">
              <w:rPr>
                <w:rFonts w:cs="Times New Roman"/>
                <w:szCs w:val="24"/>
              </w:rPr>
              <w:t>.</w:t>
            </w:r>
          </w:p>
        </w:tc>
        <w:tc>
          <w:tcPr>
            <w:tcW w:w="2746" w:type="dxa"/>
          </w:tcPr>
          <w:p w14:paraId="51E326D8" w14:textId="73A44045" w:rsidR="00CA5183" w:rsidRPr="00841A69" w:rsidRDefault="00010EA6" w:rsidP="00C32730">
            <w:pPr>
              <w:spacing w:line="360" w:lineRule="auto"/>
              <w:jc w:val="both"/>
              <w:rPr>
                <w:rFonts w:cs="Times New Roman"/>
                <w:b/>
                <w:bCs/>
                <w:szCs w:val="24"/>
              </w:rPr>
            </w:pPr>
            <w:r w:rsidRPr="00841A69">
              <w:rPr>
                <w:rFonts w:cs="Times New Roman"/>
                <w:szCs w:val="24"/>
              </w:rPr>
              <w:t>Establish a mentoring program in which new employees are teamed up with more seasoned employees to gain experience.</w:t>
            </w:r>
          </w:p>
        </w:tc>
        <w:tc>
          <w:tcPr>
            <w:tcW w:w="2746" w:type="dxa"/>
          </w:tcPr>
          <w:p w14:paraId="12561034" w14:textId="44E92E25" w:rsidR="00CA5183" w:rsidRPr="00841A69" w:rsidRDefault="00010EA6" w:rsidP="00C32730">
            <w:pPr>
              <w:spacing w:line="360" w:lineRule="auto"/>
              <w:jc w:val="both"/>
              <w:rPr>
                <w:rFonts w:cs="Times New Roman"/>
                <w:b/>
                <w:bCs/>
                <w:szCs w:val="24"/>
              </w:rPr>
            </w:pPr>
            <w:r w:rsidRPr="00841A69">
              <w:rPr>
                <w:rFonts w:cs="Times New Roman"/>
                <w:szCs w:val="24"/>
              </w:rPr>
              <w:t>Training sessions on a monthly basis as well as continual skill assessments</w:t>
            </w:r>
            <w:r w:rsidR="00D11170">
              <w:rPr>
                <w:rFonts w:cs="Times New Roman"/>
                <w:szCs w:val="24"/>
              </w:rPr>
              <w:t xml:space="preserve"> (</w:t>
            </w:r>
            <w:proofErr w:type="spellStart"/>
            <w:r w:rsidR="00D11170" w:rsidRPr="006B3AE8">
              <w:t>Ushakov</w:t>
            </w:r>
            <w:proofErr w:type="spellEnd"/>
            <w:r w:rsidR="00D11170" w:rsidRPr="006B3AE8">
              <w:t xml:space="preserve">, </w:t>
            </w:r>
            <w:r w:rsidR="00D11170">
              <w:t xml:space="preserve">et al, </w:t>
            </w:r>
            <w:r w:rsidR="00D11170" w:rsidRPr="006B3AE8">
              <w:t>2020</w:t>
            </w:r>
            <w:r w:rsidR="00D11170">
              <w:t>)</w:t>
            </w:r>
            <w:r w:rsidRPr="00841A69">
              <w:rPr>
                <w:rFonts w:cs="Times New Roman"/>
                <w:szCs w:val="24"/>
              </w:rPr>
              <w:t>.</w:t>
            </w:r>
          </w:p>
        </w:tc>
      </w:tr>
      <w:tr w:rsidR="00CA5183" w:rsidRPr="00841A69" w14:paraId="0D17F5E4" w14:textId="77777777">
        <w:trPr>
          <w:jc w:val="center"/>
        </w:trPr>
        <w:tc>
          <w:tcPr>
            <w:tcW w:w="2745" w:type="dxa"/>
          </w:tcPr>
          <w:p w14:paraId="197E0491" w14:textId="7375FD40" w:rsidR="00CA5183" w:rsidRPr="00841A69" w:rsidRDefault="00CA5183" w:rsidP="00C32730">
            <w:pPr>
              <w:spacing w:line="360" w:lineRule="auto"/>
              <w:jc w:val="both"/>
              <w:rPr>
                <w:rFonts w:cs="Times New Roman"/>
                <w:b/>
                <w:bCs/>
                <w:szCs w:val="24"/>
              </w:rPr>
            </w:pPr>
            <w:r w:rsidRPr="00841A69">
              <w:rPr>
                <w:rFonts w:cs="Times New Roman"/>
                <w:szCs w:val="24"/>
              </w:rPr>
              <w:t>4. Communication Breakdown</w:t>
            </w:r>
          </w:p>
        </w:tc>
        <w:tc>
          <w:tcPr>
            <w:tcW w:w="2745" w:type="dxa"/>
          </w:tcPr>
          <w:p w14:paraId="5A476D78" w14:textId="51E6E6BD" w:rsidR="00CA5183" w:rsidRPr="00841A69" w:rsidRDefault="00D727DF" w:rsidP="00C32730">
            <w:pPr>
              <w:spacing w:line="360" w:lineRule="auto"/>
              <w:jc w:val="both"/>
              <w:rPr>
                <w:rFonts w:cs="Times New Roman"/>
                <w:b/>
                <w:bCs/>
                <w:szCs w:val="24"/>
              </w:rPr>
            </w:pPr>
            <w:r w:rsidRPr="00841A69">
              <w:rPr>
                <w:rFonts w:cs="Times New Roman"/>
                <w:szCs w:val="24"/>
              </w:rPr>
              <w:t>The housekeeper was unaware that someone was currently staying in the room.</w:t>
            </w:r>
          </w:p>
        </w:tc>
        <w:tc>
          <w:tcPr>
            <w:tcW w:w="2746" w:type="dxa"/>
          </w:tcPr>
          <w:p w14:paraId="013F6DEA" w14:textId="353E7B5A" w:rsidR="00CA5183" w:rsidRPr="00841A69" w:rsidRDefault="008510F1" w:rsidP="00C32730">
            <w:pPr>
              <w:spacing w:line="360" w:lineRule="auto"/>
              <w:jc w:val="both"/>
              <w:rPr>
                <w:rFonts w:cs="Times New Roman"/>
                <w:b/>
                <w:bCs/>
                <w:szCs w:val="24"/>
              </w:rPr>
            </w:pPr>
            <w:r w:rsidRPr="00841A69">
              <w:rPr>
                <w:rFonts w:cs="Times New Roman"/>
                <w:szCs w:val="24"/>
              </w:rPr>
              <w:t>Maintain communication with the front desk in order to guarantee that all of the room status updates are synchronized.</w:t>
            </w:r>
          </w:p>
        </w:tc>
        <w:tc>
          <w:tcPr>
            <w:tcW w:w="2746" w:type="dxa"/>
          </w:tcPr>
          <w:p w14:paraId="79684AE6" w14:textId="28B85F87" w:rsidR="00CA5183" w:rsidRPr="00841A69" w:rsidRDefault="00010EA6" w:rsidP="00D11170">
            <w:pPr>
              <w:spacing w:line="360" w:lineRule="auto"/>
              <w:jc w:val="both"/>
              <w:rPr>
                <w:rFonts w:cs="Times New Roman"/>
                <w:b/>
                <w:bCs/>
                <w:szCs w:val="24"/>
              </w:rPr>
            </w:pPr>
            <w:r w:rsidRPr="00841A69">
              <w:rPr>
                <w:rFonts w:cs="Times New Roman"/>
                <w:szCs w:val="24"/>
              </w:rPr>
              <w:t>Put in place a computerized system that can automatically monitor and record the state of each area as it currently stands</w:t>
            </w:r>
            <w:r w:rsidR="00D11170">
              <w:rPr>
                <w:rFonts w:cs="Times New Roman"/>
                <w:szCs w:val="24"/>
              </w:rPr>
              <w:t xml:space="preserve"> (</w:t>
            </w:r>
            <w:r w:rsidR="00D11170" w:rsidRPr="00D67757">
              <w:t xml:space="preserve">Yang, </w:t>
            </w:r>
            <w:r w:rsidR="00D11170">
              <w:t xml:space="preserve">et al, </w:t>
            </w:r>
            <w:r w:rsidR="00D11170" w:rsidRPr="00D67757">
              <w:t>2022</w:t>
            </w:r>
            <w:r w:rsidR="00D11170">
              <w:t>)</w:t>
            </w:r>
            <w:r w:rsidRPr="00841A69">
              <w:rPr>
                <w:rFonts w:cs="Times New Roman"/>
                <w:szCs w:val="24"/>
              </w:rPr>
              <w:t>.</w:t>
            </w:r>
          </w:p>
        </w:tc>
        <w:tc>
          <w:tcPr>
            <w:tcW w:w="2746" w:type="dxa"/>
          </w:tcPr>
          <w:p w14:paraId="310E4FCB" w14:textId="768A2503" w:rsidR="00CA5183" w:rsidRPr="00841A69" w:rsidRDefault="00F35195" w:rsidP="00C32730">
            <w:pPr>
              <w:spacing w:line="360" w:lineRule="auto"/>
              <w:jc w:val="both"/>
              <w:rPr>
                <w:rFonts w:cs="Times New Roman"/>
                <w:b/>
                <w:bCs/>
                <w:szCs w:val="24"/>
              </w:rPr>
            </w:pPr>
            <w:r w:rsidRPr="00841A69">
              <w:rPr>
                <w:rFonts w:cs="Times New Roman"/>
                <w:szCs w:val="24"/>
              </w:rPr>
              <w:t>Maintaining a consistent schedule of team meetings and feedback sessions can help ensure alignment.</w:t>
            </w:r>
          </w:p>
        </w:tc>
      </w:tr>
      <w:tr w:rsidR="00471666" w:rsidRPr="00841A69" w14:paraId="62F44121" w14:textId="77777777">
        <w:trPr>
          <w:jc w:val="center"/>
        </w:trPr>
        <w:tc>
          <w:tcPr>
            <w:tcW w:w="2745" w:type="dxa"/>
          </w:tcPr>
          <w:p w14:paraId="1BAB4565" w14:textId="3F3006D6" w:rsidR="00471666" w:rsidRPr="00841A69" w:rsidRDefault="00471666" w:rsidP="00C32730">
            <w:pPr>
              <w:spacing w:line="360" w:lineRule="auto"/>
              <w:jc w:val="both"/>
              <w:rPr>
                <w:rFonts w:cs="Times New Roman"/>
                <w:b/>
                <w:bCs/>
                <w:szCs w:val="24"/>
              </w:rPr>
            </w:pPr>
            <w:r w:rsidRPr="00841A69">
              <w:rPr>
                <w:rFonts w:cs="Times New Roman"/>
                <w:szCs w:val="24"/>
              </w:rPr>
              <w:t xml:space="preserve">5. High staff turnover or </w:t>
            </w:r>
            <w:r w:rsidR="00D11170" w:rsidRPr="00841A69">
              <w:rPr>
                <w:rFonts w:cs="Times New Roman"/>
                <w:szCs w:val="24"/>
              </w:rPr>
              <w:t>weakness</w:t>
            </w:r>
          </w:p>
        </w:tc>
        <w:tc>
          <w:tcPr>
            <w:tcW w:w="2745" w:type="dxa"/>
          </w:tcPr>
          <w:p w14:paraId="6B40E8D1" w14:textId="0BFB187D" w:rsidR="00471666" w:rsidRPr="00841A69" w:rsidRDefault="00D727DF" w:rsidP="00C32730">
            <w:pPr>
              <w:spacing w:line="360" w:lineRule="auto"/>
              <w:jc w:val="both"/>
              <w:rPr>
                <w:rFonts w:cs="Times New Roman"/>
                <w:b/>
                <w:bCs/>
                <w:szCs w:val="24"/>
              </w:rPr>
            </w:pPr>
            <w:r w:rsidRPr="00841A69">
              <w:rPr>
                <w:rFonts w:cs="Times New Roman"/>
                <w:szCs w:val="24"/>
              </w:rPr>
              <w:t>It's possible that the staff is overworked, exhausted, or that some of them are new and not yet accustomed to the procedures.</w:t>
            </w:r>
          </w:p>
        </w:tc>
        <w:tc>
          <w:tcPr>
            <w:tcW w:w="2746" w:type="dxa"/>
          </w:tcPr>
          <w:p w14:paraId="34309496" w14:textId="3549B680" w:rsidR="00471666" w:rsidRPr="00841A69" w:rsidRDefault="008510F1" w:rsidP="007C2DB1">
            <w:pPr>
              <w:spacing w:line="360" w:lineRule="auto"/>
              <w:jc w:val="both"/>
              <w:rPr>
                <w:rFonts w:cs="Times New Roman"/>
                <w:b/>
                <w:bCs/>
                <w:szCs w:val="24"/>
              </w:rPr>
            </w:pPr>
            <w:r w:rsidRPr="00841A69">
              <w:rPr>
                <w:rFonts w:cs="Times New Roman"/>
                <w:szCs w:val="24"/>
              </w:rPr>
              <w:t>Conduct an analysis of the existing workload of the staff and assess if additional members should be hired or whether shifts should be adjusted</w:t>
            </w:r>
            <w:r w:rsidR="007C2DB1">
              <w:rPr>
                <w:rFonts w:cs="Times New Roman"/>
                <w:szCs w:val="24"/>
              </w:rPr>
              <w:t xml:space="preserve"> (</w:t>
            </w:r>
            <w:r w:rsidR="007C2DB1">
              <w:t xml:space="preserve">Narayan, et al, </w:t>
            </w:r>
            <w:r w:rsidR="007C2DB1" w:rsidRPr="00D67757">
              <w:t>2022</w:t>
            </w:r>
            <w:r w:rsidR="007C2DB1">
              <w:t>)</w:t>
            </w:r>
            <w:r w:rsidRPr="00841A69">
              <w:rPr>
                <w:rFonts w:cs="Times New Roman"/>
                <w:szCs w:val="24"/>
              </w:rPr>
              <w:t>.</w:t>
            </w:r>
          </w:p>
        </w:tc>
        <w:tc>
          <w:tcPr>
            <w:tcW w:w="2746" w:type="dxa"/>
          </w:tcPr>
          <w:p w14:paraId="46C0FF4E" w14:textId="51CB9C82" w:rsidR="00471666" w:rsidRPr="00841A69" w:rsidRDefault="00471666" w:rsidP="00C32730">
            <w:pPr>
              <w:spacing w:line="360" w:lineRule="auto"/>
              <w:jc w:val="both"/>
              <w:rPr>
                <w:rFonts w:cs="Times New Roman"/>
                <w:b/>
                <w:bCs/>
                <w:szCs w:val="24"/>
              </w:rPr>
            </w:pPr>
            <w:r w:rsidRPr="00841A69">
              <w:rPr>
                <w:rFonts w:cs="Times New Roman"/>
                <w:szCs w:val="24"/>
              </w:rPr>
              <w:t>Implement a feedback system for staff to report</w:t>
            </w:r>
            <w:r w:rsidR="00F35195" w:rsidRPr="00841A69">
              <w:rPr>
                <w:rFonts w:cs="Times New Roman"/>
                <w:szCs w:val="24"/>
              </w:rPr>
              <w:t xml:space="preserve"> fatigue or any other concerns as well as e</w:t>
            </w:r>
            <w:r w:rsidRPr="00841A69">
              <w:rPr>
                <w:rFonts w:cs="Times New Roman"/>
                <w:szCs w:val="24"/>
              </w:rPr>
              <w:t>nsure adequate breaks.</w:t>
            </w:r>
          </w:p>
        </w:tc>
        <w:tc>
          <w:tcPr>
            <w:tcW w:w="2746" w:type="dxa"/>
          </w:tcPr>
          <w:p w14:paraId="750F31BE" w14:textId="49BA0F39" w:rsidR="00471666" w:rsidRPr="00841A69" w:rsidRDefault="00F35195" w:rsidP="007C2DB1">
            <w:pPr>
              <w:spacing w:line="360" w:lineRule="auto"/>
              <w:jc w:val="both"/>
              <w:rPr>
                <w:rFonts w:cs="Times New Roman"/>
                <w:b/>
                <w:bCs/>
                <w:szCs w:val="24"/>
              </w:rPr>
            </w:pPr>
            <w:r w:rsidRPr="00841A69">
              <w:rPr>
                <w:rFonts w:cs="Times New Roman"/>
                <w:szCs w:val="24"/>
              </w:rPr>
              <w:t>Boosting morale and ensuring the health and well-being of staff through activities designed to develop teams and promote wellness</w:t>
            </w:r>
            <w:r w:rsidR="007C2DB1">
              <w:rPr>
                <w:rFonts w:cs="Times New Roman"/>
                <w:szCs w:val="24"/>
              </w:rPr>
              <w:t xml:space="preserve"> (</w:t>
            </w:r>
            <w:proofErr w:type="spellStart"/>
            <w:r w:rsidR="007C2DB1">
              <w:t>Siguaw</w:t>
            </w:r>
            <w:proofErr w:type="spellEnd"/>
            <w:r w:rsidR="007C2DB1">
              <w:t xml:space="preserve"> &amp; </w:t>
            </w:r>
            <w:proofErr w:type="spellStart"/>
            <w:r w:rsidR="007C2DB1">
              <w:t>Enz</w:t>
            </w:r>
            <w:proofErr w:type="spellEnd"/>
            <w:r w:rsidR="007C2DB1">
              <w:t>, 2020)</w:t>
            </w:r>
            <w:r w:rsidRPr="00841A69">
              <w:rPr>
                <w:rFonts w:cs="Times New Roman"/>
                <w:szCs w:val="24"/>
              </w:rPr>
              <w:t>.</w:t>
            </w:r>
          </w:p>
        </w:tc>
      </w:tr>
    </w:tbl>
    <w:p w14:paraId="110F8794" w14:textId="62596A7A" w:rsidR="00330917" w:rsidRPr="00841A69" w:rsidRDefault="00330917" w:rsidP="00C32730">
      <w:pPr>
        <w:spacing w:line="360" w:lineRule="auto"/>
        <w:jc w:val="both"/>
        <w:rPr>
          <w:rFonts w:cs="Times New Roman"/>
          <w:b/>
          <w:bCs/>
          <w:szCs w:val="24"/>
        </w:rPr>
      </w:pPr>
    </w:p>
    <w:p w14:paraId="1F8DD6F5" w14:textId="77777777" w:rsidR="00CD26B9" w:rsidRPr="00841A69" w:rsidRDefault="00CD26B9" w:rsidP="00C32730">
      <w:pPr>
        <w:spacing w:line="360" w:lineRule="auto"/>
        <w:jc w:val="both"/>
        <w:rPr>
          <w:rFonts w:cs="Times New Roman"/>
          <w:b/>
          <w:bCs/>
          <w:szCs w:val="24"/>
        </w:rPr>
        <w:sectPr w:rsidR="00CD26B9" w:rsidRPr="00841A69" w:rsidSect="00CD26B9">
          <w:pgSz w:w="16838" w:h="11906" w:orient="landscape"/>
          <w:pgMar w:top="1440" w:right="1077" w:bottom="1440" w:left="1077" w:header="709" w:footer="709" w:gutter="0"/>
          <w:cols w:space="708"/>
          <w:docGrid w:linePitch="360"/>
        </w:sectPr>
      </w:pPr>
    </w:p>
    <w:p w14:paraId="10DB4CC0" w14:textId="462878E1" w:rsidR="00330917" w:rsidRPr="00841A69" w:rsidRDefault="00330917" w:rsidP="00C32730">
      <w:pPr>
        <w:spacing w:line="360" w:lineRule="auto"/>
        <w:jc w:val="both"/>
        <w:rPr>
          <w:rFonts w:cs="Times New Roman"/>
          <w:b/>
          <w:bCs/>
          <w:szCs w:val="24"/>
        </w:rPr>
      </w:pPr>
      <w:r w:rsidRPr="00841A69">
        <w:rPr>
          <w:rFonts w:cs="Times New Roman"/>
          <w:b/>
          <w:bCs/>
          <w:szCs w:val="24"/>
        </w:rPr>
        <w:t>Component Three</w:t>
      </w:r>
      <w:r w:rsidR="004D0F63" w:rsidRPr="00841A69">
        <w:rPr>
          <w:rFonts w:cs="Times New Roman"/>
          <w:b/>
          <w:bCs/>
          <w:szCs w:val="24"/>
        </w:rPr>
        <w:t>:</w:t>
      </w:r>
    </w:p>
    <w:p w14:paraId="19B22070" w14:textId="77777777" w:rsidR="001749FD" w:rsidRPr="00841A69" w:rsidRDefault="001749FD" w:rsidP="00C32730">
      <w:pPr>
        <w:spacing w:line="360" w:lineRule="auto"/>
        <w:jc w:val="both"/>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841A69" w14:paraId="19FE50D2" w14:textId="77777777" w:rsidTr="004D0F63">
        <w:trPr>
          <w:trHeight w:val="533"/>
          <w:jc w:val="center"/>
        </w:trPr>
        <w:tc>
          <w:tcPr>
            <w:tcW w:w="9377" w:type="dxa"/>
          </w:tcPr>
          <w:p w14:paraId="62502193" w14:textId="77777777" w:rsidR="004D0F63" w:rsidRPr="00841A69" w:rsidRDefault="004D0F63" w:rsidP="00C32730">
            <w:pPr>
              <w:spacing w:line="360" w:lineRule="auto"/>
              <w:jc w:val="both"/>
              <w:rPr>
                <w:rFonts w:cs="Times New Roman"/>
                <w:b/>
                <w:bCs/>
                <w:szCs w:val="24"/>
              </w:rPr>
            </w:pPr>
          </w:p>
          <w:p w14:paraId="071EDBD4" w14:textId="77777777" w:rsidR="0045245D" w:rsidRPr="00841A69" w:rsidRDefault="0045245D" w:rsidP="00C32730">
            <w:pPr>
              <w:spacing w:line="360" w:lineRule="auto"/>
              <w:jc w:val="both"/>
              <w:rPr>
                <w:rFonts w:cs="Times New Roman"/>
                <w:b/>
                <w:bCs/>
                <w:i/>
                <w:szCs w:val="24"/>
              </w:rPr>
            </w:pPr>
            <w:r w:rsidRPr="00841A69">
              <w:rPr>
                <w:rFonts w:cs="Times New Roman"/>
                <w:b/>
                <w:bCs/>
                <w:i/>
                <w:szCs w:val="24"/>
              </w:rPr>
              <w:t>Room Cleaning Checklist Training Presentation</w:t>
            </w:r>
          </w:p>
          <w:p w14:paraId="143A41E3" w14:textId="1947CFB6" w:rsidR="004D0F63" w:rsidRPr="00841A69" w:rsidRDefault="004D0F63" w:rsidP="00D8503E">
            <w:pPr>
              <w:pStyle w:val="ListParagraph"/>
              <w:spacing w:line="360" w:lineRule="auto"/>
              <w:ind w:left="720" w:firstLine="0"/>
              <w:jc w:val="both"/>
              <w:rPr>
                <w:rFonts w:cs="Times New Roman"/>
                <w:b/>
                <w:bCs/>
                <w:szCs w:val="24"/>
              </w:rPr>
            </w:pPr>
          </w:p>
        </w:tc>
      </w:tr>
      <w:tr w:rsidR="00D8503E" w:rsidRPr="00841A69" w14:paraId="6978DF38" w14:textId="77777777" w:rsidTr="004D0F63">
        <w:trPr>
          <w:trHeight w:val="533"/>
          <w:jc w:val="center"/>
        </w:trPr>
        <w:tc>
          <w:tcPr>
            <w:tcW w:w="9377" w:type="dxa"/>
          </w:tcPr>
          <w:p w14:paraId="291A1A8A" w14:textId="55AC23B4" w:rsidR="00D8503E" w:rsidRPr="00841A69" w:rsidRDefault="00054F71" w:rsidP="00C32730">
            <w:pPr>
              <w:spacing w:line="360" w:lineRule="auto"/>
              <w:jc w:val="both"/>
              <w:rPr>
                <w:rFonts w:cs="Times New Roman"/>
                <w:b/>
                <w:bCs/>
                <w:szCs w:val="24"/>
              </w:rPr>
            </w:pPr>
            <w:r>
              <w:rPr>
                <w:noProof/>
                <w:lang w:val="en-US"/>
              </w:rPr>
              <w:drawing>
                <wp:inline distT="0" distB="0" distL="0" distR="0" wp14:anchorId="47E29C96" wp14:editId="5B9E0B6B">
                  <wp:extent cx="5731510" cy="3074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74035"/>
                          </a:xfrm>
                          <a:prstGeom prst="rect">
                            <a:avLst/>
                          </a:prstGeom>
                        </pic:spPr>
                      </pic:pic>
                    </a:graphicData>
                  </a:graphic>
                </wp:inline>
              </w:drawing>
            </w:r>
          </w:p>
        </w:tc>
      </w:tr>
      <w:tr w:rsidR="00C77089" w:rsidRPr="00841A69" w14:paraId="46BCFE7C" w14:textId="77777777" w:rsidTr="004D0F63">
        <w:trPr>
          <w:trHeight w:val="533"/>
          <w:jc w:val="center"/>
        </w:trPr>
        <w:tc>
          <w:tcPr>
            <w:tcW w:w="9377" w:type="dxa"/>
          </w:tcPr>
          <w:p w14:paraId="7C72448E" w14:textId="0E0575D1" w:rsidR="00C77089" w:rsidRPr="00841A69" w:rsidRDefault="00054F71" w:rsidP="00C32730">
            <w:pPr>
              <w:spacing w:line="360" w:lineRule="auto"/>
              <w:jc w:val="both"/>
              <w:rPr>
                <w:rFonts w:cs="Times New Roman"/>
                <w:b/>
                <w:bCs/>
                <w:szCs w:val="24"/>
              </w:rPr>
            </w:pPr>
            <w:r>
              <w:rPr>
                <w:noProof/>
                <w:lang w:val="en-US"/>
              </w:rPr>
              <w:drawing>
                <wp:inline distT="0" distB="0" distL="0" distR="0" wp14:anchorId="028580A3" wp14:editId="56A4990C">
                  <wp:extent cx="5731510" cy="32810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81045"/>
                          </a:xfrm>
                          <a:prstGeom prst="rect">
                            <a:avLst/>
                          </a:prstGeom>
                        </pic:spPr>
                      </pic:pic>
                    </a:graphicData>
                  </a:graphic>
                </wp:inline>
              </w:drawing>
            </w:r>
          </w:p>
        </w:tc>
      </w:tr>
      <w:tr w:rsidR="004D0F63" w:rsidRPr="00841A69" w14:paraId="23BEF128" w14:textId="77777777" w:rsidTr="004D0F63">
        <w:trPr>
          <w:trHeight w:val="533"/>
          <w:jc w:val="center"/>
        </w:trPr>
        <w:tc>
          <w:tcPr>
            <w:tcW w:w="9377" w:type="dxa"/>
          </w:tcPr>
          <w:p w14:paraId="2FE351D5" w14:textId="77777777" w:rsidR="00D8503E" w:rsidRPr="00841A69" w:rsidRDefault="004D0F63" w:rsidP="00D8503E">
            <w:pPr>
              <w:spacing w:line="360" w:lineRule="auto"/>
              <w:jc w:val="both"/>
              <w:rPr>
                <w:rFonts w:cs="Times New Roman"/>
                <w:b/>
                <w:bCs/>
                <w:szCs w:val="24"/>
              </w:rPr>
            </w:pPr>
            <w:r w:rsidRPr="00841A69">
              <w:rPr>
                <w:rFonts w:cs="Times New Roman"/>
                <w:b/>
                <w:bCs/>
                <w:szCs w:val="24"/>
              </w:rPr>
              <w:t>Training Notes:</w:t>
            </w:r>
            <w:r w:rsidR="00D8503E">
              <w:rPr>
                <w:rFonts w:cs="Times New Roman"/>
                <w:b/>
                <w:bCs/>
                <w:szCs w:val="24"/>
              </w:rPr>
              <w:t xml:space="preserve"> </w:t>
            </w:r>
            <w:r w:rsidR="00D8503E" w:rsidRPr="00841A69">
              <w:rPr>
                <w:rFonts w:cs="Times New Roman"/>
                <w:b/>
                <w:bCs/>
                <w:szCs w:val="24"/>
              </w:rPr>
              <w:t xml:space="preserve">Introduction: </w:t>
            </w:r>
          </w:p>
          <w:p w14:paraId="3EC7227C" w14:textId="77777777" w:rsidR="00D8503E" w:rsidRPr="00841A69" w:rsidRDefault="00D8503E" w:rsidP="00D8503E">
            <w:pPr>
              <w:pStyle w:val="ListParagraph"/>
              <w:numPr>
                <w:ilvl w:val="0"/>
                <w:numId w:val="3"/>
              </w:numPr>
              <w:spacing w:line="360" w:lineRule="auto"/>
              <w:jc w:val="both"/>
              <w:rPr>
                <w:rFonts w:ascii="Times New Roman" w:hAnsi="Times New Roman" w:cs="Times New Roman"/>
                <w:bCs/>
                <w:sz w:val="24"/>
                <w:szCs w:val="24"/>
              </w:rPr>
            </w:pPr>
            <w:r w:rsidRPr="00841A69">
              <w:rPr>
                <w:rFonts w:ascii="Times New Roman" w:hAnsi="Times New Roman" w:cs="Times New Roman"/>
                <w:bCs/>
                <w:sz w:val="24"/>
                <w:szCs w:val="24"/>
              </w:rPr>
              <w:t xml:space="preserve">Enhancing employee engagement, brand standards and safety process are the key functions for hospitality management in hotel operation. </w:t>
            </w:r>
          </w:p>
          <w:p w14:paraId="7882BB2C" w14:textId="77777777" w:rsidR="00D8503E" w:rsidRPr="00841A69" w:rsidRDefault="00D8503E" w:rsidP="00D8503E">
            <w:pPr>
              <w:pStyle w:val="ListParagraph"/>
              <w:numPr>
                <w:ilvl w:val="0"/>
                <w:numId w:val="3"/>
              </w:numPr>
              <w:spacing w:line="360" w:lineRule="auto"/>
              <w:jc w:val="both"/>
              <w:rPr>
                <w:rFonts w:ascii="Times New Roman" w:hAnsi="Times New Roman" w:cs="Times New Roman"/>
                <w:bCs/>
                <w:sz w:val="24"/>
                <w:szCs w:val="24"/>
              </w:rPr>
            </w:pPr>
            <w:r w:rsidRPr="00841A69">
              <w:rPr>
                <w:rFonts w:ascii="Times New Roman" w:hAnsi="Times New Roman" w:cs="Times New Roman"/>
                <w:bCs/>
                <w:sz w:val="24"/>
                <w:szCs w:val="24"/>
              </w:rPr>
              <w:t xml:space="preserve">Hampton by Hilton is the chosen hotel operation in this presentation.  </w:t>
            </w:r>
          </w:p>
          <w:p w14:paraId="4A5375CE" w14:textId="77777777" w:rsidR="00D8503E" w:rsidRPr="00841A69" w:rsidRDefault="00D8503E" w:rsidP="00D8503E">
            <w:pPr>
              <w:pStyle w:val="ListParagraph"/>
              <w:numPr>
                <w:ilvl w:val="0"/>
                <w:numId w:val="3"/>
              </w:numPr>
              <w:spacing w:line="360" w:lineRule="auto"/>
              <w:jc w:val="both"/>
              <w:rPr>
                <w:rFonts w:ascii="Times New Roman" w:hAnsi="Times New Roman" w:cs="Times New Roman"/>
                <w:bCs/>
                <w:sz w:val="24"/>
                <w:szCs w:val="24"/>
              </w:rPr>
            </w:pPr>
            <w:r w:rsidRPr="00841A69">
              <w:rPr>
                <w:rFonts w:ascii="Times New Roman" w:hAnsi="Times New Roman" w:cs="Times New Roman"/>
                <w:bCs/>
                <w:sz w:val="24"/>
                <w:szCs w:val="24"/>
              </w:rPr>
              <w:t>This presentation aims to promote employee engagement in our housekeeping team, maintain and boost brand standards to correspond with Hampton by Hilton, and enforce stringent safety protocols for guests and workers.</w:t>
            </w:r>
          </w:p>
          <w:p w14:paraId="7EDB2C2F" w14:textId="77777777" w:rsidR="00D8503E" w:rsidRPr="00841A69" w:rsidRDefault="00D8503E" w:rsidP="00D8503E">
            <w:pPr>
              <w:pStyle w:val="ListParagraph"/>
              <w:numPr>
                <w:ilvl w:val="0"/>
                <w:numId w:val="3"/>
              </w:numPr>
              <w:spacing w:line="360" w:lineRule="auto"/>
              <w:jc w:val="both"/>
              <w:rPr>
                <w:rFonts w:ascii="Times New Roman" w:hAnsi="Times New Roman" w:cs="Times New Roman"/>
                <w:bCs/>
                <w:sz w:val="24"/>
                <w:szCs w:val="24"/>
              </w:rPr>
            </w:pPr>
            <w:r w:rsidRPr="00841A69">
              <w:rPr>
                <w:rFonts w:ascii="Times New Roman" w:hAnsi="Times New Roman" w:cs="Times New Roman"/>
                <w:bCs/>
                <w:sz w:val="24"/>
                <w:szCs w:val="24"/>
              </w:rPr>
              <w:t>This presentation discusses Hampton by Hilton brand standards, staff engagement strategy, and hotel management safety.</w:t>
            </w:r>
          </w:p>
          <w:p w14:paraId="66E96B1C" w14:textId="07890DCE" w:rsidR="004D0F63" w:rsidRPr="00D8503E" w:rsidRDefault="004D0F63" w:rsidP="00C32730">
            <w:pPr>
              <w:spacing w:line="360" w:lineRule="auto"/>
              <w:jc w:val="both"/>
            </w:pPr>
          </w:p>
        </w:tc>
      </w:tr>
      <w:tr w:rsidR="004D0F63" w:rsidRPr="00841A69" w14:paraId="166CDB5D" w14:textId="77777777" w:rsidTr="004D0F63">
        <w:trPr>
          <w:trHeight w:val="533"/>
          <w:jc w:val="center"/>
        </w:trPr>
        <w:tc>
          <w:tcPr>
            <w:tcW w:w="9377" w:type="dxa"/>
          </w:tcPr>
          <w:p w14:paraId="13073444" w14:textId="4B7DCA01" w:rsidR="004D0F63" w:rsidRPr="00841A69" w:rsidRDefault="00054F71" w:rsidP="00C32730">
            <w:pPr>
              <w:spacing w:line="360" w:lineRule="auto"/>
              <w:jc w:val="both"/>
              <w:rPr>
                <w:rFonts w:cs="Times New Roman"/>
                <w:b/>
                <w:bCs/>
                <w:szCs w:val="24"/>
              </w:rPr>
            </w:pPr>
            <w:r>
              <w:rPr>
                <w:noProof/>
                <w:lang w:val="en-US"/>
              </w:rPr>
              <w:drawing>
                <wp:inline distT="0" distB="0" distL="0" distR="0" wp14:anchorId="33BB53BE" wp14:editId="34886F86">
                  <wp:extent cx="5731510" cy="32143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14370"/>
                          </a:xfrm>
                          <a:prstGeom prst="rect">
                            <a:avLst/>
                          </a:prstGeom>
                        </pic:spPr>
                      </pic:pic>
                    </a:graphicData>
                  </a:graphic>
                </wp:inline>
              </w:drawing>
            </w:r>
          </w:p>
        </w:tc>
      </w:tr>
      <w:tr w:rsidR="004D0F63" w:rsidRPr="00841A69" w14:paraId="34EB4868" w14:textId="77777777" w:rsidTr="004D0F63">
        <w:trPr>
          <w:trHeight w:val="533"/>
          <w:jc w:val="center"/>
        </w:trPr>
        <w:tc>
          <w:tcPr>
            <w:tcW w:w="9377" w:type="dxa"/>
          </w:tcPr>
          <w:p w14:paraId="47C39300" w14:textId="4E22C5C9" w:rsidR="004D0F63" w:rsidRPr="00841A69" w:rsidRDefault="004D0F63" w:rsidP="00C32730">
            <w:pPr>
              <w:spacing w:line="360" w:lineRule="auto"/>
              <w:jc w:val="both"/>
              <w:rPr>
                <w:rFonts w:cs="Times New Roman"/>
                <w:bCs/>
                <w:szCs w:val="24"/>
              </w:rPr>
            </w:pPr>
            <w:r w:rsidRPr="00841A69">
              <w:rPr>
                <w:rFonts w:cs="Times New Roman"/>
                <w:b/>
                <w:bCs/>
                <w:szCs w:val="24"/>
              </w:rPr>
              <w:t>Training Notes:</w:t>
            </w:r>
            <w:r w:rsidR="0045245D" w:rsidRPr="00841A69">
              <w:rPr>
                <w:rFonts w:cs="Times New Roman"/>
                <w:b/>
                <w:bCs/>
                <w:szCs w:val="24"/>
              </w:rPr>
              <w:t xml:space="preserve"> </w:t>
            </w:r>
            <w:r w:rsidR="0045245D" w:rsidRPr="00841A69">
              <w:rPr>
                <w:rFonts w:cs="Times New Roman"/>
                <w:bCs/>
                <w:szCs w:val="24"/>
              </w:rPr>
              <w:t>Employee engagement is the psychological attachment and commitment individuals have to their jobs and company. Workers who are invested in their jobs are more likely to take pride in their work and be content in their careers. In a recent survey, there are 85 percent of housekeepers at a Hampton by Hilton hotel reported being very satisfied with their jobs (Hilton, 2023). The results of this heightened commitment are improved outputs. Employees are less likely to leave a company if they are enthusiastic about their work and feel valued. The visitors of Hampton by Hilton are more likely to receive stellar service from an engaged workforce. Besides, guest satisfaction and loyalty have increased as a result of the consistently high evaluations and testimonials appreciating the staff's warmth and attentiveness (Armstrong &amp; Taylor, 2020).</w:t>
            </w:r>
          </w:p>
        </w:tc>
      </w:tr>
      <w:tr w:rsidR="004D0F63" w:rsidRPr="00841A69" w14:paraId="7BBE1C47" w14:textId="77777777" w:rsidTr="004D0F63">
        <w:trPr>
          <w:trHeight w:val="533"/>
          <w:jc w:val="center"/>
        </w:trPr>
        <w:tc>
          <w:tcPr>
            <w:tcW w:w="9377" w:type="dxa"/>
          </w:tcPr>
          <w:p w14:paraId="2699F7A4" w14:textId="66C605D6" w:rsidR="004D0F63" w:rsidRPr="00900B17" w:rsidRDefault="00054F71" w:rsidP="00900B17">
            <w:pPr>
              <w:spacing w:line="360" w:lineRule="auto"/>
              <w:jc w:val="both"/>
              <w:rPr>
                <w:rFonts w:cs="Times New Roman"/>
                <w:bCs/>
                <w:szCs w:val="24"/>
              </w:rPr>
            </w:pPr>
            <w:r>
              <w:rPr>
                <w:noProof/>
              </w:rPr>
              <w:drawing>
                <wp:inline distT="0" distB="0" distL="0" distR="0" wp14:anchorId="55DAD395" wp14:editId="46F3EA19">
                  <wp:extent cx="5731510" cy="31743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74365"/>
                          </a:xfrm>
                          <a:prstGeom prst="rect">
                            <a:avLst/>
                          </a:prstGeom>
                        </pic:spPr>
                      </pic:pic>
                    </a:graphicData>
                  </a:graphic>
                </wp:inline>
              </w:drawing>
            </w:r>
          </w:p>
        </w:tc>
      </w:tr>
      <w:tr w:rsidR="004D0F63" w:rsidRPr="00841A69" w14:paraId="0E5DDCD8" w14:textId="77777777" w:rsidTr="004D0F63">
        <w:trPr>
          <w:trHeight w:val="489"/>
          <w:jc w:val="center"/>
        </w:trPr>
        <w:tc>
          <w:tcPr>
            <w:tcW w:w="9377" w:type="dxa"/>
          </w:tcPr>
          <w:p w14:paraId="583F4599" w14:textId="45FAE0A1" w:rsidR="004D0F63" w:rsidRPr="00841A69" w:rsidRDefault="004D0F63" w:rsidP="00C32730">
            <w:pPr>
              <w:spacing w:line="360" w:lineRule="auto"/>
              <w:jc w:val="both"/>
              <w:rPr>
                <w:rFonts w:cs="Times New Roman"/>
                <w:bCs/>
                <w:szCs w:val="24"/>
              </w:rPr>
            </w:pPr>
            <w:r w:rsidRPr="00841A69">
              <w:rPr>
                <w:rFonts w:cs="Times New Roman"/>
                <w:b/>
                <w:bCs/>
                <w:szCs w:val="24"/>
              </w:rPr>
              <w:t>Training Notes:</w:t>
            </w:r>
            <w:r w:rsidR="005024E7" w:rsidRPr="00841A69">
              <w:rPr>
                <w:rFonts w:cs="Times New Roman"/>
                <w:b/>
                <w:bCs/>
                <w:szCs w:val="24"/>
              </w:rPr>
              <w:t xml:space="preserve"> </w:t>
            </w:r>
            <w:r w:rsidR="005024E7" w:rsidRPr="00841A69">
              <w:rPr>
                <w:rFonts w:cs="Times New Roman"/>
                <w:bCs/>
                <w:szCs w:val="24"/>
              </w:rPr>
              <w:t>The Employee Engagement Model is a strategy that prioritizes these four factors to maximize employee engagement. For instance, empowering workers is paying attention to their opinions and responding to their suggestions and worries. Team meetings and feedback sessions are typical occurrences at Hampton by Hilton. It is essential that the organization maintains a culture of honesty and trust (</w:t>
            </w:r>
            <w:proofErr w:type="spellStart"/>
            <w:r w:rsidR="005024E7" w:rsidRPr="00841A69">
              <w:rPr>
                <w:rFonts w:cs="Times New Roman"/>
                <w:bCs/>
                <w:szCs w:val="24"/>
              </w:rPr>
              <w:t>Zeithaml</w:t>
            </w:r>
            <w:proofErr w:type="spellEnd"/>
            <w:r w:rsidR="005024E7" w:rsidRPr="00841A69">
              <w:rPr>
                <w:rFonts w:cs="Times New Roman"/>
                <w:bCs/>
                <w:szCs w:val="24"/>
              </w:rPr>
              <w:t>, et al, 2017). Employees at Hampton by Hilton can have faith in their leadership because of the company's commitment to open communication. Rewards such as money and praise can go a long way. Employee of the Month awards, performance incentives, and advancement opportunities are just a few of the ways in which Hampton by Hilton recognizes and rewards hard work and dedication. Training and development initiatives for staff members aim to foster growth in knowledge and proficiency. In this way, Hampton by Hilton is committed to the development of its staff through a variety of training and education programs (Hilton, 2023).</w:t>
            </w:r>
          </w:p>
        </w:tc>
      </w:tr>
      <w:tr w:rsidR="004D0F63" w:rsidRPr="00841A69" w14:paraId="22B151AD" w14:textId="77777777" w:rsidTr="004D0F63">
        <w:trPr>
          <w:trHeight w:val="533"/>
          <w:jc w:val="center"/>
        </w:trPr>
        <w:tc>
          <w:tcPr>
            <w:tcW w:w="9377" w:type="dxa"/>
          </w:tcPr>
          <w:p w14:paraId="65199D38" w14:textId="09D4FF8D" w:rsidR="004D0F63" w:rsidRPr="00900B17" w:rsidRDefault="00494DFA" w:rsidP="00900B17">
            <w:pPr>
              <w:spacing w:line="360" w:lineRule="auto"/>
              <w:jc w:val="both"/>
              <w:rPr>
                <w:rFonts w:cs="Times New Roman"/>
                <w:bCs/>
                <w:szCs w:val="24"/>
              </w:rPr>
            </w:pPr>
            <w:r>
              <w:rPr>
                <w:noProof/>
              </w:rPr>
              <w:drawing>
                <wp:inline distT="0" distB="0" distL="0" distR="0" wp14:anchorId="4B5C754D" wp14:editId="350CE3D7">
                  <wp:extent cx="5731510" cy="31654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5475"/>
                          </a:xfrm>
                          <a:prstGeom prst="rect">
                            <a:avLst/>
                          </a:prstGeom>
                        </pic:spPr>
                      </pic:pic>
                    </a:graphicData>
                  </a:graphic>
                </wp:inline>
              </w:drawing>
            </w:r>
          </w:p>
        </w:tc>
      </w:tr>
      <w:tr w:rsidR="004D0F63" w:rsidRPr="00841A69" w14:paraId="30B933E8" w14:textId="77777777" w:rsidTr="004D0F63">
        <w:trPr>
          <w:trHeight w:val="533"/>
          <w:jc w:val="center"/>
        </w:trPr>
        <w:tc>
          <w:tcPr>
            <w:tcW w:w="9377" w:type="dxa"/>
          </w:tcPr>
          <w:p w14:paraId="4A260C78" w14:textId="6BF410EC" w:rsidR="004D0F63" w:rsidRPr="00841A69" w:rsidRDefault="004D0F63" w:rsidP="00C32730">
            <w:pPr>
              <w:spacing w:line="360" w:lineRule="auto"/>
              <w:jc w:val="both"/>
              <w:rPr>
                <w:rFonts w:cs="Times New Roman"/>
                <w:b/>
                <w:bCs/>
                <w:szCs w:val="24"/>
              </w:rPr>
            </w:pPr>
            <w:r w:rsidRPr="00841A69">
              <w:rPr>
                <w:rFonts w:cs="Times New Roman"/>
                <w:b/>
                <w:bCs/>
                <w:szCs w:val="24"/>
              </w:rPr>
              <w:t>Training Notes:</w:t>
            </w:r>
            <w:r w:rsidR="005024E7" w:rsidRPr="00841A69">
              <w:rPr>
                <w:rFonts w:cs="Times New Roman"/>
                <w:b/>
                <w:bCs/>
                <w:szCs w:val="24"/>
              </w:rPr>
              <w:t xml:space="preserve"> </w:t>
            </w:r>
            <w:r w:rsidR="005024E7" w:rsidRPr="00841A69">
              <w:rPr>
                <w:rFonts w:cs="Times New Roman"/>
                <w:bCs/>
                <w:szCs w:val="24"/>
              </w:rPr>
              <w:t>Members of the housekeeping staff are the authentic ambassadors of the Hampton by Hilton brand. Their commitment to upholding brand values is vital. Employees can use this room cleaning checklist to ensure they are maintaining the brand's high standards. It's a detailed manual that guarantees uniformity (Kotler, et al, 2018). There are quality controls and standards in place to ensure that every room at a Hampton by Hilton is spotless and comfortable. In this process, Hampton by Hilton creates several success stories and incident that improve its brand values in hospitality operation (Hilton, 2023).</w:t>
            </w:r>
          </w:p>
        </w:tc>
      </w:tr>
      <w:tr w:rsidR="004D0F63" w:rsidRPr="00841A69" w14:paraId="19F14FD9" w14:textId="77777777" w:rsidTr="004D0F63">
        <w:trPr>
          <w:trHeight w:val="533"/>
          <w:jc w:val="center"/>
        </w:trPr>
        <w:tc>
          <w:tcPr>
            <w:tcW w:w="9377" w:type="dxa"/>
          </w:tcPr>
          <w:p w14:paraId="388D25D6" w14:textId="5312E0AF" w:rsidR="004D0F63" w:rsidRPr="00900B17" w:rsidRDefault="00900B17" w:rsidP="00900B17">
            <w:pPr>
              <w:tabs>
                <w:tab w:val="left" w:pos="264"/>
              </w:tabs>
              <w:spacing w:line="360" w:lineRule="auto"/>
              <w:jc w:val="both"/>
              <w:rPr>
                <w:rFonts w:cs="Times New Roman"/>
                <w:bCs/>
                <w:szCs w:val="24"/>
              </w:rPr>
            </w:pPr>
            <w:r>
              <w:rPr>
                <w:noProof/>
                <w:lang w:val="en-US"/>
              </w:rPr>
              <w:drawing>
                <wp:inline distT="0" distB="0" distL="0" distR="0" wp14:anchorId="16428639" wp14:editId="1123FAB9">
                  <wp:extent cx="5731510" cy="3141345"/>
                  <wp:effectExtent l="0" t="0" r="254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41345"/>
                          </a:xfrm>
                          <a:prstGeom prst="rect">
                            <a:avLst/>
                          </a:prstGeom>
                        </pic:spPr>
                      </pic:pic>
                    </a:graphicData>
                  </a:graphic>
                </wp:inline>
              </w:drawing>
            </w:r>
          </w:p>
        </w:tc>
      </w:tr>
      <w:tr w:rsidR="004D0F63" w:rsidRPr="00841A69" w14:paraId="788CB039" w14:textId="77777777" w:rsidTr="004D0F63">
        <w:trPr>
          <w:trHeight w:val="533"/>
          <w:jc w:val="center"/>
        </w:trPr>
        <w:tc>
          <w:tcPr>
            <w:tcW w:w="9377" w:type="dxa"/>
          </w:tcPr>
          <w:p w14:paraId="4B027840" w14:textId="19D8DFC1" w:rsidR="004D0F63" w:rsidRPr="00841A69" w:rsidRDefault="004D0F63" w:rsidP="00C32730">
            <w:pPr>
              <w:spacing w:line="360" w:lineRule="auto"/>
              <w:jc w:val="both"/>
              <w:rPr>
                <w:rFonts w:eastAsia="Calibri" w:cs="Times New Roman"/>
                <w:color w:val="auto"/>
                <w:kern w:val="24"/>
                <w:szCs w:val="24"/>
                <w:lang w:val="en-US"/>
                <w14:cntxtAlts/>
              </w:rPr>
            </w:pPr>
            <w:r w:rsidRPr="00841A69">
              <w:rPr>
                <w:rFonts w:cs="Times New Roman"/>
                <w:b/>
                <w:bCs/>
                <w:szCs w:val="24"/>
              </w:rPr>
              <w:t>Training Notes:</w:t>
            </w:r>
            <w:r w:rsidR="00F5719C" w:rsidRPr="00841A69">
              <w:rPr>
                <w:rFonts w:cs="Times New Roman"/>
                <w:b/>
                <w:bCs/>
                <w:szCs w:val="24"/>
              </w:rPr>
              <w:t xml:space="preserve"> </w:t>
            </w:r>
            <w:r w:rsidR="00F5719C" w:rsidRPr="00841A69">
              <w:rPr>
                <w:rFonts w:eastAsia="Calibri" w:cs="Times New Roman"/>
                <w:color w:val="auto"/>
                <w:kern w:val="24"/>
                <w:szCs w:val="24"/>
                <w:lang w:val="en-US"/>
                <w14:cntxtAlts/>
              </w:rPr>
              <w:t>This slide provides a high-level overview of the most important aspects of health and safety policies. It stresses the significance of staying alert and following safety procedures at all times while cleaning a room (</w:t>
            </w:r>
            <w:r w:rsidR="00F5719C" w:rsidRPr="00F5719C">
              <w:rPr>
                <w:rFonts w:eastAsia="Calibri" w:cs="Times New Roman"/>
                <w:color w:val="auto"/>
                <w:kern w:val="24"/>
                <w:szCs w:val="24"/>
                <w:lang w:val="en-US"/>
                <w14:cntxtAlts/>
              </w:rPr>
              <w:t>Kotler</w:t>
            </w:r>
            <w:r w:rsidR="00F5719C" w:rsidRPr="00841A69">
              <w:rPr>
                <w:rFonts w:eastAsia="Calibri" w:cs="Times New Roman"/>
                <w:color w:val="auto"/>
                <w:kern w:val="24"/>
                <w:szCs w:val="24"/>
                <w:lang w:val="en-US"/>
                <w14:cntxtAlts/>
              </w:rPr>
              <w:t xml:space="preserve"> </w:t>
            </w:r>
            <w:r w:rsidR="00F5719C" w:rsidRPr="00F5719C">
              <w:rPr>
                <w:rFonts w:eastAsia="Calibri" w:cs="Times New Roman"/>
                <w:color w:val="auto"/>
                <w:kern w:val="24"/>
                <w:szCs w:val="24"/>
                <w:lang w:val="en-US"/>
                <w14:cntxtAlts/>
              </w:rPr>
              <w:t>&amp; Armstrong, 2018)</w:t>
            </w:r>
            <w:r w:rsidR="00F5719C" w:rsidRPr="00841A69">
              <w:rPr>
                <w:rFonts w:eastAsia="Calibri" w:cs="Times New Roman"/>
                <w:color w:val="auto"/>
                <w:kern w:val="24"/>
                <w:szCs w:val="24"/>
                <w:lang w:val="en-US"/>
                <w14:cntxtAlts/>
              </w:rPr>
              <w:t xml:space="preserve">. It makes certain that employees at Hampton by Hilton are aware of the potential dangers they face and the need of taking precautions against them. It also stresses the need of reporting events and near-misses to keep the workplace safe at Hampton by Hilton (Hilton, 2023). </w:t>
            </w:r>
          </w:p>
          <w:p w14:paraId="01C4DE31" w14:textId="38CC178D" w:rsidR="004D0F63" w:rsidRPr="00841A69" w:rsidRDefault="004D0F63" w:rsidP="00C32730">
            <w:pPr>
              <w:tabs>
                <w:tab w:val="left" w:pos="2880"/>
              </w:tabs>
              <w:spacing w:line="360" w:lineRule="auto"/>
              <w:jc w:val="both"/>
              <w:rPr>
                <w:rFonts w:cs="Times New Roman"/>
                <w:szCs w:val="24"/>
              </w:rPr>
            </w:pPr>
            <w:r w:rsidRPr="00841A69">
              <w:rPr>
                <w:rFonts w:cs="Times New Roman"/>
                <w:szCs w:val="24"/>
              </w:rPr>
              <w:tab/>
            </w:r>
          </w:p>
        </w:tc>
      </w:tr>
    </w:tbl>
    <w:p w14:paraId="04163944" w14:textId="765116F7" w:rsidR="004D0F63" w:rsidRPr="00841A69" w:rsidRDefault="004D0F63" w:rsidP="00C32730">
      <w:pPr>
        <w:spacing w:line="360" w:lineRule="auto"/>
        <w:jc w:val="both"/>
        <w:rPr>
          <w:rFonts w:cs="Times New Roman"/>
          <w:b/>
          <w:bCs/>
          <w:szCs w:val="24"/>
        </w:rPr>
      </w:pPr>
    </w:p>
    <w:tbl>
      <w:tblPr>
        <w:tblStyle w:val="TableGrid"/>
        <w:tblW w:w="9377" w:type="dxa"/>
        <w:jc w:val="center"/>
        <w:tblLook w:val="04A0" w:firstRow="1" w:lastRow="0" w:firstColumn="1" w:lastColumn="0" w:noHBand="0" w:noVBand="1"/>
      </w:tblPr>
      <w:tblGrid>
        <w:gridCol w:w="9377"/>
      </w:tblGrid>
      <w:tr w:rsidR="004D0F63" w:rsidRPr="00841A69" w14:paraId="0908B910" w14:textId="77777777">
        <w:trPr>
          <w:trHeight w:val="533"/>
          <w:jc w:val="center"/>
        </w:trPr>
        <w:tc>
          <w:tcPr>
            <w:tcW w:w="9377" w:type="dxa"/>
          </w:tcPr>
          <w:p w14:paraId="7758141E" w14:textId="127022E7" w:rsidR="004D0F63" w:rsidRPr="00900B17" w:rsidRDefault="00900B17" w:rsidP="00900B17">
            <w:pPr>
              <w:spacing w:line="360" w:lineRule="auto"/>
              <w:jc w:val="both"/>
              <w:rPr>
                <w:rFonts w:cs="Times New Roman"/>
                <w:b/>
                <w:bCs/>
                <w:szCs w:val="24"/>
              </w:rPr>
            </w:pPr>
            <w:r>
              <w:rPr>
                <w:noProof/>
                <w:lang w:val="en-US"/>
              </w:rPr>
              <w:drawing>
                <wp:inline distT="0" distB="0" distL="0" distR="0" wp14:anchorId="72F7B8A7" wp14:editId="2473DC79">
                  <wp:extent cx="5731510" cy="31845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184525"/>
                          </a:xfrm>
                          <a:prstGeom prst="rect">
                            <a:avLst/>
                          </a:prstGeom>
                        </pic:spPr>
                      </pic:pic>
                    </a:graphicData>
                  </a:graphic>
                </wp:inline>
              </w:drawing>
            </w:r>
          </w:p>
        </w:tc>
      </w:tr>
      <w:tr w:rsidR="004D0F63" w:rsidRPr="00841A69" w14:paraId="3F4D60CF" w14:textId="77777777">
        <w:trPr>
          <w:trHeight w:val="533"/>
          <w:jc w:val="center"/>
        </w:trPr>
        <w:tc>
          <w:tcPr>
            <w:tcW w:w="9377" w:type="dxa"/>
          </w:tcPr>
          <w:p w14:paraId="2EB05F86" w14:textId="465800DB" w:rsidR="004D0F63" w:rsidRPr="00841A69" w:rsidRDefault="004D0F63" w:rsidP="00C32730">
            <w:pPr>
              <w:spacing w:line="360" w:lineRule="auto"/>
              <w:jc w:val="both"/>
              <w:rPr>
                <w:rFonts w:eastAsia="Calibri" w:cs="Times New Roman"/>
                <w:color w:val="auto"/>
                <w:kern w:val="24"/>
                <w:szCs w:val="24"/>
                <w:lang w:val="en-US"/>
                <w14:cntxtAlts/>
              </w:rPr>
            </w:pPr>
            <w:r w:rsidRPr="00841A69">
              <w:rPr>
                <w:rFonts w:cs="Times New Roman"/>
                <w:b/>
                <w:bCs/>
                <w:szCs w:val="24"/>
              </w:rPr>
              <w:t>Training Notes:</w:t>
            </w:r>
            <w:r w:rsidR="00F5719C" w:rsidRPr="00841A69">
              <w:rPr>
                <w:rFonts w:cs="Times New Roman"/>
                <w:b/>
                <w:bCs/>
                <w:szCs w:val="24"/>
              </w:rPr>
              <w:t xml:space="preserve"> </w:t>
            </w:r>
            <w:r w:rsidR="00F5719C" w:rsidRPr="00841A69">
              <w:rPr>
                <w:rFonts w:eastAsia="Calibri" w:cs="Times New Roman"/>
                <w:color w:val="auto"/>
                <w:kern w:val="24"/>
                <w:szCs w:val="24"/>
                <w:lang w:val="en-US"/>
                <w14:cntxtAlts/>
              </w:rPr>
              <w:t>This slide offers a summary of the room cleaning checklist as well as its significance in greater context. It highlights the thoroughness of the checklist, the specific cleaning techniques, as well as the significance of preserving quality and remaining in accordance with brand requirements. It also emphasizes the fact that the checklist incorporates safety precautions in order to produce an environment that is both safe and welcoming for guests (</w:t>
            </w:r>
            <w:proofErr w:type="spellStart"/>
            <w:r w:rsidR="00F5719C" w:rsidRPr="00F5719C">
              <w:rPr>
                <w:rFonts w:eastAsia="Calibri" w:cs="Times New Roman"/>
                <w:color w:val="auto"/>
                <w:kern w:val="24"/>
                <w:szCs w:val="24"/>
                <w:lang w:val="en-US"/>
                <w14:cntxtAlts/>
              </w:rPr>
              <w:t>Cherrington</w:t>
            </w:r>
            <w:proofErr w:type="spellEnd"/>
            <w:r w:rsidR="00F5719C" w:rsidRPr="00F5719C">
              <w:rPr>
                <w:rFonts w:eastAsia="Calibri" w:cs="Times New Roman"/>
                <w:color w:val="auto"/>
                <w:kern w:val="24"/>
                <w:szCs w:val="24"/>
                <w:lang w:val="en-US"/>
                <w14:cntxtAlts/>
              </w:rPr>
              <w:t>, 2018)</w:t>
            </w:r>
            <w:r w:rsidR="00F5719C" w:rsidRPr="00841A69">
              <w:rPr>
                <w:rFonts w:eastAsia="Calibri" w:cs="Times New Roman"/>
                <w:color w:val="auto"/>
                <w:kern w:val="24"/>
                <w:szCs w:val="24"/>
                <w:lang w:val="en-US"/>
                <w14:cntxtAlts/>
              </w:rPr>
              <w:t>.</w:t>
            </w:r>
          </w:p>
        </w:tc>
      </w:tr>
      <w:tr w:rsidR="004D0F63" w:rsidRPr="00841A69" w14:paraId="14B189C7" w14:textId="77777777">
        <w:trPr>
          <w:trHeight w:val="533"/>
          <w:jc w:val="center"/>
        </w:trPr>
        <w:tc>
          <w:tcPr>
            <w:tcW w:w="9377" w:type="dxa"/>
          </w:tcPr>
          <w:p w14:paraId="233072D1" w14:textId="5B432EFF" w:rsidR="004D0F63" w:rsidRPr="00900B17" w:rsidRDefault="00900B17" w:rsidP="00900B17">
            <w:pPr>
              <w:spacing w:line="360" w:lineRule="auto"/>
              <w:jc w:val="both"/>
              <w:rPr>
                <w:rFonts w:cs="Times New Roman"/>
                <w:b/>
                <w:bCs/>
                <w:szCs w:val="24"/>
              </w:rPr>
            </w:pPr>
            <w:r>
              <w:rPr>
                <w:noProof/>
                <w:lang w:val="en-US"/>
              </w:rPr>
              <w:drawing>
                <wp:inline distT="0" distB="0" distL="0" distR="0" wp14:anchorId="3B6ECAD2" wp14:editId="2467C07E">
                  <wp:extent cx="5731510" cy="316928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69285"/>
                          </a:xfrm>
                          <a:prstGeom prst="rect">
                            <a:avLst/>
                          </a:prstGeom>
                        </pic:spPr>
                      </pic:pic>
                    </a:graphicData>
                  </a:graphic>
                </wp:inline>
              </w:drawing>
            </w:r>
          </w:p>
        </w:tc>
      </w:tr>
      <w:tr w:rsidR="004D0F63" w:rsidRPr="00841A69" w14:paraId="560EA942" w14:textId="77777777">
        <w:trPr>
          <w:trHeight w:val="533"/>
          <w:jc w:val="center"/>
        </w:trPr>
        <w:tc>
          <w:tcPr>
            <w:tcW w:w="9377" w:type="dxa"/>
          </w:tcPr>
          <w:p w14:paraId="1EADC1A1" w14:textId="77777777" w:rsidR="00F5719C" w:rsidRPr="00F5719C" w:rsidRDefault="004D0F63" w:rsidP="00C32730">
            <w:pPr>
              <w:spacing w:line="360" w:lineRule="auto"/>
              <w:jc w:val="both"/>
              <w:rPr>
                <w:rFonts w:eastAsia="Calibri" w:cs="Times New Roman"/>
                <w:color w:val="auto"/>
                <w:kern w:val="24"/>
                <w:szCs w:val="24"/>
                <w:lang w:val="en-US"/>
                <w14:cntxtAlts/>
              </w:rPr>
            </w:pPr>
            <w:r w:rsidRPr="00841A69">
              <w:rPr>
                <w:rFonts w:cs="Times New Roman"/>
                <w:b/>
                <w:bCs/>
                <w:szCs w:val="24"/>
              </w:rPr>
              <w:t>Training Notes:</w:t>
            </w:r>
            <w:r w:rsidR="00F5719C" w:rsidRPr="00841A69">
              <w:rPr>
                <w:rFonts w:cs="Times New Roman"/>
                <w:b/>
                <w:bCs/>
                <w:szCs w:val="24"/>
              </w:rPr>
              <w:t xml:space="preserve"> </w:t>
            </w:r>
            <w:r w:rsidR="00F5719C" w:rsidRPr="00F5719C">
              <w:rPr>
                <w:rFonts w:eastAsia="Calibri" w:cs="Times New Roman"/>
                <w:color w:val="auto"/>
                <w:kern w:val="24"/>
                <w:szCs w:val="24"/>
                <w:lang w:val="en-US"/>
                <w14:cntxtAlts/>
              </w:rPr>
              <w:t>This presentation underlines the significance of training and development opportunities for employees at Hampton by Hilton (Hilton, 2023). It underlines the notion that training is not a one-time event but rather a continuing activity, and that it plays an essential part in the success of employees and their level of job satisfaction. It explains the various ways in which employees and the company can benefit from cross-training and skill diversity. It emphasizes the organization's commitment to investing in staff development as a means of guaranteeing long-term success and quality in the company's operations (</w:t>
            </w:r>
            <w:proofErr w:type="spellStart"/>
            <w:r w:rsidR="00F5719C" w:rsidRPr="00F5719C">
              <w:rPr>
                <w:rFonts w:eastAsia="Calibri" w:cs="Times New Roman"/>
                <w:color w:val="auto"/>
                <w:kern w:val="24"/>
                <w:szCs w:val="24"/>
                <w:lang w:val="en-US"/>
                <w14:cntxtAlts/>
              </w:rPr>
              <w:t>Cascio</w:t>
            </w:r>
            <w:proofErr w:type="spellEnd"/>
            <w:r w:rsidR="00F5719C" w:rsidRPr="00F5719C">
              <w:rPr>
                <w:rFonts w:eastAsia="Calibri" w:cs="Times New Roman"/>
                <w:color w:val="auto"/>
                <w:kern w:val="24"/>
                <w:szCs w:val="24"/>
                <w:lang w:val="en-US"/>
                <w14:cntxtAlts/>
              </w:rPr>
              <w:t>, 2018).</w:t>
            </w:r>
          </w:p>
          <w:p w14:paraId="79FF6690" w14:textId="21923EEA" w:rsidR="004D0F63" w:rsidRPr="00841A69" w:rsidRDefault="004D0F63" w:rsidP="00C32730">
            <w:pPr>
              <w:spacing w:line="360" w:lineRule="auto"/>
              <w:jc w:val="both"/>
              <w:rPr>
                <w:rFonts w:cs="Times New Roman"/>
                <w:b/>
                <w:bCs/>
                <w:szCs w:val="24"/>
              </w:rPr>
            </w:pPr>
          </w:p>
        </w:tc>
      </w:tr>
      <w:tr w:rsidR="004D0F63" w:rsidRPr="00841A69" w14:paraId="3DFAD02B" w14:textId="77777777">
        <w:trPr>
          <w:trHeight w:val="533"/>
          <w:jc w:val="center"/>
        </w:trPr>
        <w:tc>
          <w:tcPr>
            <w:tcW w:w="9377" w:type="dxa"/>
          </w:tcPr>
          <w:p w14:paraId="31E1C978" w14:textId="1654D08C" w:rsidR="004D0F63" w:rsidRPr="00044A96" w:rsidRDefault="00044A96" w:rsidP="00044A96">
            <w:pPr>
              <w:spacing w:line="360" w:lineRule="auto"/>
              <w:jc w:val="both"/>
              <w:rPr>
                <w:rFonts w:cs="Times New Roman"/>
                <w:b/>
                <w:bCs/>
                <w:szCs w:val="24"/>
              </w:rPr>
            </w:pPr>
            <w:r>
              <w:rPr>
                <w:noProof/>
                <w:lang w:val="en-US"/>
              </w:rPr>
              <w:drawing>
                <wp:inline distT="0" distB="0" distL="0" distR="0" wp14:anchorId="4ED15A22" wp14:editId="507BAAEF">
                  <wp:extent cx="5731510" cy="31635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163570"/>
                          </a:xfrm>
                          <a:prstGeom prst="rect">
                            <a:avLst/>
                          </a:prstGeom>
                        </pic:spPr>
                      </pic:pic>
                    </a:graphicData>
                  </a:graphic>
                </wp:inline>
              </w:drawing>
            </w:r>
          </w:p>
        </w:tc>
      </w:tr>
      <w:tr w:rsidR="004D0F63" w:rsidRPr="00841A69" w14:paraId="53305601" w14:textId="77777777">
        <w:trPr>
          <w:trHeight w:val="489"/>
          <w:jc w:val="center"/>
        </w:trPr>
        <w:tc>
          <w:tcPr>
            <w:tcW w:w="9377" w:type="dxa"/>
          </w:tcPr>
          <w:p w14:paraId="5A10D7B6" w14:textId="08C0BEF3" w:rsidR="004D0F63" w:rsidRPr="00841A69" w:rsidRDefault="004D0F63" w:rsidP="00C32730">
            <w:pPr>
              <w:spacing w:line="360" w:lineRule="auto"/>
              <w:jc w:val="both"/>
              <w:rPr>
                <w:rFonts w:eastAsia="Calibri" w:cs="Times New Roman"/>
                <w:color w:val="auto"/>
                <w:kern w:val="24"/>
                <w:szCs w:val="24"/>
                <w:lang w:val="en-US"/>
                <w14:cntxtAlts/>
              </w:rPr>
            </w:pPr>
            <w:r w:rsidRPr="00841A69">
              <w:rPr>
                <w:rFonts w:cs="Times New Roman"/>
                <w:b/>
                <w:bCs/>
                <w:szCs w:val="24"/>
              </w:rPr>
              <w:t>Training Notes:</w:t>
            </w:r>
            <w:r w:rsidR="00F5719C" w:rsidRPr="00841A69">
              <w:rPr>
                <w:rFonts w:cs="Times New Roman"/>
                <w:b/>
                <w:bCs/>
                <w:szCs w:val="24"/>
              </w:rPr>
              <w:t xml:space="preserve"> </w:t>
            </w:r>
            <w:r w:rsidR="00F5719C" w:rsidRPr="00F5719C">
              <w:rPr>
                <w:rFonts w:eastAsia="Calibri" w:cs="Times New Roman"/>
                <w:color w:val="auto"/>
                <w:kern w:val="24"/>
                <w:szCs w:val="24"/>
                <w:lang w:val="en-US"/>
                <w14:cntxtAlts/>
              </w:rPr>
              <w:t>The importance of monitoring and receiving feedback as part of the performance management process is the primary topic of this slide. It places an emphasis on the regularity of performance reviews as well as the many feedback channels that are now in place to ensure that assessments are comprehensive (</w:t>
            </w:r>
            <w:proofErr w:type="spellStart"/>
            <w:r w:rsidR="00F5719C" w:rsidRPr="00F5719C">
              <w:rPr>
                <w:rFonts w:eastAsia="Calibri" w:cs="Times New Roman"/>
                <w:color w:val="auto"/>
                <w:kern w:val="24"/>
                <w:szCs w:val="24"/>
                <w:lang w:val="en-US"/>
                <w14:cntxtAlts/>
              </w:rPr>
              <w:t>Luthans</w:t>
            </w:r>
            <w:proofErr w:type="spellEnd"/>
            <w:r w:rsidR="00F5719C" w:rsidRPr="00F5719C">
              <w:rPr>
                <w:rFonts w:eastAsia="Calibri" w:cs="Times New Roman"/>
                <w:color w:val="auto"/>
                <w:kern w:val="24"/>
                <w:szCs w:val="24"/>
                <w:lang w:val="en-US"/>
                <w14:cntxtAlts/>
              </w:rPr>
              <w:t>, et al, 2019). It provides a description of the approach that the company takes to manage performance issues, which includes support as well as remedial action when it is required. It emphasizes the significance of open communication and makes it abundantly evident that all members of the team have a say in the process and may make contributions to the enhancement of it (</w:t>
            </w:r>
            <w:proofErr w:type="spellStart"/>
            <w:r w:rsidR="00F5719C" w:rsidRPr="00F5719C">
              <w:rPr>
                <w:rFonts w:eastAsia="Calibri" w:cs="Times New Roman"/>
                <w:color w:val="auto"/>
                <w:kern w:val="24"/>
                <w:szCs w:val="24"/>
                <w:lang w:val="en-US"/>
                <w14:cntxtAlts/>
              </w:rPr>
              <w:t>DeCenzo</w:t>
            </w:r>
            <w:proofErr w:type="spellEnd"/>
            <w:r w:rsidR="00F5719C" w:rsidRPr="00F5719C">
              <w:rPr>
                <w:rFonts w:eastAsia="Calibri" w:cs="Times New Roman"/>
                <w:color w:val="auto"/>
                <w:kern w:val="24"/>
                <w:szCs w:val="24"/>
                <w:lang w:val="en-US"/>
                <w14:cntxtAlts/>
              </w:rPr>
              <w:t>, et al, 2019).</w:t>
            </w:r>
          </w:p>
        </w:tc>
      </w:tr>
      <w:tr w:rsidR="004D0F63" w:rsidRPr="00841A69" w14:paraId="1CDC6B60" w14:textId="77777777">
        <w:trPr>
          <w:trHeight w:val="533"/>
          <w:jc w:val="center"/>
        </w:trPr>
        <w:tc>
          <w:tcPr>
            <w:tcW w:w="9377" w:type="dxa"/>
          </w:tcPr>
          <w:p w14:paraId="1F29ACF1" w14:textId="797CB2B1" w:rsidR="004D0F63" w:rsidRPr="00044A96" w:rsidRDefault="00044A96" w:rsidP="00044A96">
            <w:pPr>
              <w:spacing w:line="360" w:lineRule="auto"/>
              <w:jc w:val="both"/>
              <w:rPr>
                <w:rFonts w:eastAsia="Calibri" w:cs="Times New Roman"/>
                <w:kern w:val="24"/>
                <w:szCs w:val="24"/>
                <w14:cntxtAlts/>
              </w:rPr>
            </w:pPr>
            <w:r>
              <w:rPr>
                <w:noProof/>
                <w:lang w:val="en-US"/>
              </w:rPr>
              <w:drawing>
                <wp:inline distT="0" distB="0" distL="0" distR="0" wp14:anchorId="3FE03BE4" wp14:editId="186682F5">
                  <wp:extent cx="5731510" cy="317436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174365"/>
                          </a:xfrm>
                          <a:prstGeom prst="rect">
                            <a:avLst/>
                          </a:prstGeom>
                        </pic:spPr>
                      </pic:pic>
                    </a:graphicData>
                  </a:graphic>
                </wp:inline>
              </w:drawing>
            </w:r>
          </w:p>
        </w:tc>
      </w:tr>
      <w:tr w:rsidR="004D0F63" w:rsidRPr="00841A69" w14:paraId="3449B817" w14:textId="77777777">
        <w:trPr>
          <w:trHeight w:val="533"/>
          <w:jc w:val="center"/>
        </w:trPr>
        <w:tc>
          <w:tcPr>
            <w:tcW w:w="9377" w:type="dxa"/>
          </w:tcPr>
          <w:p w14:paraId="4F1002D6" w14:textId="3ED9AE18" w:rsidR="004D0F63" w:rsidRPr="00841A69" w:rsidRDefault="004D0F63" w:rsidP="00C32730">
            <w:pPr>
              <w:spacing w:line="360" w:lineRule="auto"/>
              <w:jc w:val="both"/>
              <w:rPr>
                <w:rFonts w:eastAsia="Calibri" w:cs="Times New Roman"/>
                <w:color w:val="auto"/>
                <w:kern w:val="24"/>
                <w:szCs w:val="24"/>
                <w:lang w:val="en-US"/>
                <w14:cntxtAlts/>
              </w:rPr>
            </w:pPr>
            <w:r w:rsidRPr="00841A69">
              <w:rPr>
                <w:rFonts w:cs="Times New Roman"/>
                <w:b/>
                <w:bCs/>
                <w:szCs w:val="24"/>
              </w:rPr>
              <w:t>Training Notes:</w:t>
            </w:r>
            <w:r w:rsidR="003841B1" w:rsidRPr="00841A69">
              <w:rPr>
                <w:rFonts w:cs="Times New Roman"/>
                <w:b/>
                <w:bCs/>
                <w:szCs w:val="24"/>
              </w:rPr>
              <w:t xml:space="preserve"> </w:t>
            </w:r>
            <w:r w:rsidR="003841B1" w:rsidRPr="003841B1">
              <w:rPr>
                <w:rFonts w:eastAsia="Calibri" w:cs="Times New Roman"/>
                <w:color w:val="auto"/>
                <w:kern w:val="24"/>
                <w:szCs w:val="24"/>
                <w:lang w:val="en-US"/>
                <w14:cntxtAlts/>
              </w:rPr>
              <w:t>The employees at Hampton by Hilton place a premium on rewarding and praising success. It has systems in place for recognizing and rewarding people who routinely go the extra mile. It offers its employees several benefits and perks (Hilton, 2023). Bonuses, gift cards, and other forms of monetary and non-monetary compensation for outstanding performance are all viable options. They hold monthly events to show their gratitude to their staff and honor their efforts. It emphasizes the importance of making the workplace a place where employees feel valued and respected, which has a beneficial effect on their motivation and dedication to their work (</w:t>
            </w:r>
            <w:proofErr w:type="spellStart"/>
            <w:r w:rsidR="003841B1" w:rsidRPr="003841B1">
              <w:rPr>
                <w:rFonts w:eastAsia="Calibri" w:cs="Times New Roman"/>
                <w:color w:val="auto"/>
                <w:kern w:val="24"/>
                <w:szCs w:val="24"/>
                <w:lang w:val="en-US"/>
                <w14:cntxtAlts/>
              </w:rPr>
              <w:t>Noe</w:t>
            </w:r>
            <w:proofErr w:type="spellEnd"/>
            <w:r w:rsidR="003841B1" w:rsidRPr="003841B1">
              <w:rPr>
                <w:rFonts w:eastAsia="Calibri" w:cs="Times New Roman"/>
                <w:color w:val="auto"/>
                <w:kern w:val="24"/>
                <w:szCs w:val="24"/>
                <w:lang w:val="en-US"/>
                <w14:cntxtAlts/>
              </w:rPr>
              <w:t>, et al, 2019).</w:t>
            </w:r>
          </w:p>
        </w:tc>
      </w:tr>
      <w:tr w:rsidR="00C765B0" w:rsidRPr="00841A69" w14:paraId="4132C04F" w14:textId="77777777">
        <w:trPr>
          <w:trHeight w:val="533"/>
          <w:jc w:val="center"/>
        </w:trPr>
        <w:tc>
          <w:tcPr>
            <w:tcW w:w="9377" w:type="dxa"/>
          </w:tcPr>
          <w:p w14:paraId="6CA2EB88" w14:textId="26E4B4BF" w:rsidR="00C765B0" w:rsidRPr="00841A69" w:rsidRDefault="00C765B0" w:rsidP="00C32730">
            <w:pPr>
              <w:spacing w:line="360" w:lineRule="auto"/>
              <w:jc w:val="both"/>
              <w:rPr>
                <w:rFonts w:cs="Times New Roman"/>
                <w:b/>
                <w:bCs/>
                <w:szCs w:val="24"/>
              </w:rPr>
            </w:pPr>
            <w:r>
              <w:rPr>
                <w:noProof/>
                <w:lang w:val="en-US"/>
              </w:rPr>
              <w:drawing>
                <wp:inline distT="0" distB="0" distL="0" distR="0" wp14:anchorId="2EF6C746" wp14:editId="4C4791A2">
                  <wp:extent cx="5731510" cy="314388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43885"/>
                          </a:xfrm>
                          <a:prstGeom prst="rect">
                            <a:avLst/>
                          </a:prstGeom>
                        </pic:spPr>
                      </pic:pic>
                    </a:graphicData>
                  </a:graphic>
                </wp:inline>
              </w:drawing>
            </w:r>
          </w:p>
        </w:tc>
      </w:tr>
      <w:tr w:rsidR="004D0F63" w:rsidRPr="00841A69" w14:paraId="20023A83" w14:textId="77777777">
        <w:trPr>
          <w:trHeight w:val="533"/>
          <w:jc w:val="center"/>
        </w:trPr>
        <w:tc>
          <w:tcPr>
            <w:tcW w:w="9377" w:type="dxa"/>
          </w:tcPr>
          <w:p w14:paraId="4A4871CD" w14:textId="77777777" w:rsidR="003841B1" w:rsidRPr="003841B1" w:rsidRDefault="003841B1" w:rsidP="00C32730">
            <w:pPr>
              <w:spacing w:line="360" w:lineRule="auto"/>
              <w:jc w:val="both"/>
              <w:rPr>
                <w:rFonts w:eastAsia="Calibri" w:cs="Times New Roman"/>
                <w:b/>
                <w:color w:val="auto"/>
                <w:kern w:val="24"/>
                <w:szCs w:val="24"/>
                <w:lang w:val="en-US"/>
                <w14:cntxtAlts/>
              </w:rPr>
            </w:pPr>
            <w:r w:rsidRPr="003841B1">
              <w:rPr>
                <w:rFonts w:eastAsia="Calibri" w:cs="Times New Roman"/>
                <w:b/>
                <w:color w:val="auto"/>
                <w:kern w:val="24"/>
                <w:szCs w:val="24"/>
                <w:lang w:val="en-US"/>
                <w14:cntxtAlts/>
              </w:rPr>
              <w:t>Conclusion:</w:t>
            </w:r>
          </w:p>
          <w:p w14:paraId="58429E1D" w14:textId="77777777" w:rsidR="003841B1" w:rsidRPr="00841A69" w:rsidRDefault="003841B1" w:rsidP="00C32730">
            <w:pPr>
              <w:pStyle w:val="ListParagraph"/>
              <w:numPr>
                <w:ilvl w:val="0"/>
                <w:numId w:val="12"/>
              </w:numPr>
              <w:spacing w:line="360" w:lineRule="auto"/>
              <w:jc w:val="both"/>
              <w:rPr>
                <w:rFonts w:ascii="Times New Roman" w:eastAsia="Calibri" w:hAnsi="Times New Roman" w:cs="Times New Roman"/>
                <w:kern w:val="24"/>
                <w:sz w:val="24"/>
                <w:szCs w:val="24"/>
                <w14:cntxtAlts/>
              </w:rPr>
            </w:pPr>
            <w:r w:rsidRPr="00841A69">
              <w:rPr>
                <w:rFonts w:ascii="Times New Roman" w:eastAsia="Calibri" w:hAnsi="Times New Roman" w:cs="Times New Roman"/>
                <w:kern w:val="24"/>
                <w:sz w:val="24"/>
                <w:szCs w:val="24"/>
                <w14:cntxtAlts/>
              </w:rPr>
              <w:t>The presentation has centered on the fundamentals of Hampton by Hilton's dedication to service.</w:t>
            </w:r>
          </w:p>
          <w:p w14:paraId="0EB893CF" w14:textId="77777777" w:rsidR="003841B1" w:rsidRPr="00841A69" w:rsidRDefault="003841B1" w:rsidP="00C32730">
            <w:pPr>
              <w:pStyle w:val="ListParagraph"/>
              <w:numPr>
                <w:ilvl w:val="0"/>
                <w:numId w:val="12"/>
              </w:numPr>
              <w:spacing w:line="360" w:lineRule="auto"/>
              <w:jc w:val="both"/>
              <w:rPr>
                <w:rFonts w:ascii="Times New Roman" w:eastAsia="Calibri" w:hAnsi="Times New Roman" w:cs="Times New Roman"/>
                <w:kern w:val="24"/>
                <w:sz w:val="24"/>
                <w:szCs w:val="24"/>
                <w14:cntxtAlts/>
              </w:rPr>
            </w:pPr>
            <w:r w:rsidRPr="00841A69">
              <w:rPr>
                <w:rFonts w:ascii="Times New Roman" w:eastAsia="Calibri" w:hAnsi="Times New Roman" w:cs="Times New Roman"/>
                <w:kern w:val="24"/>
                <w:sz w:val="24"/>
                <w:szCs w:val="24"/>
                <w14:cntxtAlts/>
              </w:rPr>
              <w:t xml:space="preserve">Its mission is to provide every member of staff with the resources they need to succeed, from room cleaning checklists to brand standards to health and safety policies to training to evaluation of employee performance. </w:t>
            </w:r>
          </w:p>
          <w:p w14:paraId="60FE8A08" w14:textId="7AB5436B" w:rsidR="004D0F63" w:rsidRPr="00841A69" w:rsidRDefault="003841B1" w:rsidP="00C32730">
            <w:pPr>
              <w:pStyle w:val="ListParagraph"/>
              <w:numPr>
                <w:ilvl w:val="0"/>
                <w:numId w:val="12"/>
              </w:numPr>
              <w:spacing w:line="360" w:lineRule="auto"/>
              <w:jc w:val="both"/>
              <w:rPr>
                <w:rFonts w:ascii="Times New Roman" w:eastAsia="Calibri" w:hAnsi="Times New Roman" w:cs="Times New Roman"/>
                <w:kern w:val="24"/>
                <w:sz w:val="24"/>
                <w:szCs w:val="24"/>
                <w14:cntxtAlts/>
              </w:rPr>
            </w:pPr>
            <w:r w:rsidRPr="00841A69">
              <w:rPr>
                <w:rFonts w:ascii="Times New Roman" w:eastAsia="Calibri" w:hAnsi="Times New Roman" w:cs="Times New Roman"/>
                <w:kern w:val="24"/>
                <w:sz w:val="24"/>
                <w:szCs w:val="24"/>
                <w14:cntxtAlts/>
              </w:rPr>
              <w:t>The hard work, expertise, and dedication of the Hampton by Hilton staff is what makes the company successful.</w:t>
            </w:r>
          </w:p>
        </w:tc>
      </w:tr>
      <w:tr w:rsidR="00C765B0" w:rsidRPr="00841A69" w14:paraId="690AC202" w14:textId="77777777">
        <w:trPr>
          <w:trHeight w:val="533"/>
          <w:jc w:val="center"/>
        </w:trPr>
        <w:tc>
          <w:tcPr>
            <w:tcW w:w="9377" w:type="dxa"/>
          </w:tcPr>
          <w:p w14:paraId="664B1252" w14:textId="0F7AB7DC" w:rsidR="00C765B0" w:rsidRPr="003841B1" w:rsidRDefault="00ED0085" w:rsidP="00C32730">
            <w:pPr>
              <w:spacing w:line="360" w:lineRule="auto"/>
              <w:jc w:val="both"/>
              <w:rPr>
                <w:rFonts w:eastAsia="Calibri" w:cs="Times New Roman"/>
                <w:b/>
                <w:color w:val="auto"/>
                <w:kern w:val="24"/>
                <w:szCs w:val="24"/>
                <w:lang w:val="en-US"/>
                <w14:cntxtAlts/>
              </w:rPr>
            </w:pPr>
            <w:r>
              <w:rPr>
                <w:noProof/>
                <w:lang w:val="en-US"/>
              </w:rPr>
              <w:drawing>
                <wp:inline distT="0" distB="0" distL="0" distR="0" wp14:anchorId="71EC2AAB" wp14:editId="0C2DCCDC">
                  <wp:extent cx="5731510" cy="3154045"/>
                  <wp:effectExtent l="0" t="0" r="2540"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154045"/>
                          </a:xfrm>
                          <a:prstGeom prst="rect">
                            <a:avLst/>
                          </a:prstGeom>
                        </pic:spPr>
                      </pic:pic>
                    </a:graphicData>
                  </a:graphic>
                </wp:inline>
              </w:drawing>
            </w:r>
          </w:p>
        </w:tc>
      </w:tr>
    </w:tbl>
    <w:p w14:paraId="3EF3EC49" w14:textId="32EAC2A0" w:rsidR="00330917" w:rsidRPr="00841A69" w:rsidRDefault="00330917" w:rsidP="00C32730">
      <w:pPr>
        <w:spacing w:line="360" w:lineRule="auto"/>
        <w:jc w:val="both"/>
        <w:rPr>
          <w:rFonts w:cs="Times New Roman"/>
          <w:b/>
          <w:bCs/>
          <w:szCs w:val="24"/>
        </w:rPr>
      </w:pPr>
    </w:p>
    <w:p w14:paraId="68608844" w14:textId="4667ED6A" w:rsidR="005F689A" w:rsidRPr="00841A69" w:rsidRDefault="005F689A" w:rsidP="00C32730">
      <w:pPr>
        <w:pStyle w:val="Heading1"/>
        <w:spacing w:line="360" w:lineRule="auto"/>
        <w:jc w:val="both"/>
        <w:rPr>
          <w:rFonts w:ascii="Times New Roman" w:hAnsi="Times New Roman" w:cs="Times New Roman"/>
          <w:sz w:val="24"/>
          <w:szCs w:val="24"/>
        </w:rPr>
      </w:pPr>
      <w:r w:rsidRPr="00841A69">
        <w:rPr>
          <w:rFonts w:ascii="Times New Roman" w:hAnsi="Times New Roman" w:cs="Times New Roman"/>
          <w:sz w:val="24"/>
          <w:szCs w:val="24"/>
        </w:rPr>
        <w:t>References</w:t>
      </w:r>
    </w:p>
    <w:p w14:paraId="3CDEE779"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Chirumalla</w:t>
      </w:r>
      <w:proofErr w:type="spellEnd"/>
      <w:r w:rsidRPr="007C2DB1">
        <w:rPr>
          <w:rFonts w:eastAsia="Calibri" w:cs="Arial Unicode MS"/>
          <w:color w:val="auto"/>
          <w:kern w:val="24"/>
          <w:szCs w:val="24"/>
          <w:lang w:val="en-US"/>
          <w14:cntxtAlts/>
        </w:rPr>
        <w:t>, K., 2017, June. Clarifying the feedback loop concept for innovation capability: A literature review. In ISPIM Innovation Symposium (p. 1). The International Society for Professional Innovation Management (ISPIM).</w:t>
      </w:r>
    </w:p>
    <w:p w14:paraId="4E62D257"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Hingst</w:t>
      </w:r>
      <w:proofErr w:type="spellEnd"/>
      <w:r w:rsidRPr="007C2DB1">
        <w:rPr>
          <w:rFonts w:eastAsia="Calibri" w:cs="Arial Unicode MS"/>
          <w:color w:val="auto"/>
          <w:kern w:val="24"/>
          <w:szCs w:val="24"/>
          <w:lang w:val="en-US"/>
          <w14:cntxtAlts/>
        </w:rPr>
        <w:t xml:space="preserve">, R.D., 2020. Tuckman's theory of group development in a call </w:t>
      </w:r>
      <w:proofErr w:type="spellStart"/>
      <w:r w:rsidRPr="007C2DB1">
        <w:rPr>
          <w:rFonts w:eastAsia="Calibri" w:cs="Arial Unicode MS"/>
          <w:color w:val="auto"/>
          <w:kern w:val="24"/>
          <w:szCs w:val="24"/>
          <w:lang w:val="en-US"/>
          <w14:cntxtAlts/>
        </w:rPr>
        <w:t>centre</w:t>
      </w:r>
      <w:proofErr w:type="spellEnd"/>
      <w:r w:rsidRPr="007C2DB1">
        <w:rPr>
          <w:rFonts w:eastAsia="Calibri" w:cs="Arial Unicode MS"/>
          <w:color w:val="auto"/>
          <w:kern w:val="24"/>
          <w:szCs w:val="24"/>
          <w:lang w:val="en-US"/>
          <w14:cntxtAlts/>
        </w:rPr>
        <w:t xml:space="preserve"> context: does it still work?. In 5th Global Conference on Business &amp; Economics-Proceedings. Global Conference on Business &amp; Economics.</w:t>
      </w:r>
    </w:p>
    <w:p w14:paraId="402C3516"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Kayes</w:t>
      </w:r>
      <w:proofErr w:type="spellEnd"/>
      <w:r w:rsidRPr="007C2DB1">
        <w:rPr>
          <w:rFonts w:eastAsia="Calibri" w:cs="Arial Unicode MS"/>
          <w:color w:val="auto"/>
          <w:kern w:val="24"/>
          <w:szCs w:val="24"/>
          <w:lang w:val="en-US"/>
          <w14:cntxtAlts/>
        </w:rPr>
        <w:t xml:space="preserve">, D.C. and </w:t>
      </w:r>
      <w:proofErr w:type="spellStart"/>
      <w:r w:rsidRPr="007C2DB1">
        <w:rPr>
          <w:rFonts w:eastAsia="Calibri" w:cs="Arial Unicode MS"/>
          <w:color w:val="auto"/>
          <w:kern w:val="24"/>
          <w:szCs w:val="24"/>
          <w:lang w:val="en-US"/>
          <w14:cntxtAlts/>
        </w:rPr>
        <w:t>Kayes</w:t>
      </w:r>
      <w:proofErr w:type="spellEnd"/>
      <w:r w:rsidRPr="007C2DB1">
        <w:rPr>
          <w:rFonts w:eastAsia="Calibri" w:cs="Arial Unicode MS"/>
          <w:color w:val="auto"/>
          <w:kern w:val="24"/>
          <w:szCs w:val="24"/>
          <w:lang w:val="en-US"/>
          <w14:cntxtAlts/>
        </w:rPr>
        <w:t>, A.B., 2021. Experiential learning and education in management. In Oxford Research Encyclopedia of Business and Management.</w:t>
      </w:r>
    </w:p>
    <w:p w14:paraId="7AFD72E4"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Times New Roman" w:cs="Times New Roman"/>
          <w:bCs/>
          <w:color w:val="auto"/>
          <w:kern w:val="24"/>
          <w:szCs w:val="24"/>
          <w:lang w:val="en-US"/>
          <w14:cntxtAlts/>
        </w:rPr>
        <w:t>LutonAirport</w:t>
      </w:r>
      <w:proofErr w:type="spellEnd"/>
      <w:r w:rsidRPr="007C2DB1">
        <w:rPr>
          <w:rFonts w:eastAsia="Times New Roman" w:cs="Times New Roman"/>
          <w:bCs/>
          <w:color w:val="auto"/>
          <w:kern w:val="24"/>
          <w:szCs w:val="24"/>
          <w:lang w:val="en-US"/>
          <w14:cntxtAlts/>
        </w:rPr>
        <w:t>, 2023.</w:t>
      </w:r>
      <w:r w:rsidRPr="007C2DB1">
        <w:rPr>
          <w:rFonts w:eastAsia="Calibri" w:cs="Arial Unicode MS"/>
          <w:color w:val="auto"/>
          <w:kern w:val="24"/>
          <w:szCs w:val="24"/>
          <w:lang w:val="en-US"/>
          <w14:cntxtAlts/>
        </w:rPr>
        <w:t xml:space="preserve"> About </w:t>
      </w:r>
      <w:proofErr w:type="spellStart"/>
      <w:r w:rsidRPr="007C2DB1">
        <w:rPr>
          <w:rFonts w:eastAsia="Times New Roman" w:cs="Times New Roman"/>
          <w:bCs/>
          <w:color w:val="auto"/>
          <w:kern w:val="24"/>
          <w:szCs w:val="24"/>
          <w:lang w:val="en-US"/>
          <w14:cntxtAlts/>
        </w:rPr>
        <w:t>Luton</w:t>
      </w:r>
      <w:proofErr w:type="spellEnd"/>
      <w:r w:rsidRPr="007C2DB1">
        <w:rPr>
          <w:rFonts w:eastAsia="Times New Roman" w:cs="Times New Roman"/>
          <w:bCs/>
          <w:color w:val="auto"/>
          <w:kern w:val="24"/>
          <w:szCs w:val="24"/>
          <w:lang w:val="en-US"/>
          <w14:cntxtAlts/>
        </w:rPr>
        <w:t xml:space="preserve"> Airport</w:t>
      </w:r>
      <w:r w:rsidRPr="007C2DB1">
        <w:rPr>
          <w:rFonts w:eastAsia="Calibri" w:cs="Arial Unicode MS"/>
          <w:color w:val="auto"/>
          <w:kern w:val="24"/>
          <w:szCs w:val="24"/>
          <w:lang w:val="en-US"/>
          <w14:cntxtAlts/>
        </w:rPr>
        <w:t>. [Online] Available at: &lt; https://www.london-luton.co.uk/contact-us &gt;. Accessed Date: October 30, 2023.</w:t>
      </w:r>
    </w:p>
    <w:p w14:paraId="682D963A"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Macan</w:t>
      </w:r>
      <w:proofErr w:type="spellEnd"/>
      <w:r w:rsidRPr="007C2DB1">
        <w:rPr>
          <w:rFonts w:eastAsia="Calibri" w:cs="Arial Unicode MS"/>
          <w:color w:val="auto"/>
          <w:kern w:val="24"/>
          <w:szCs w:val="24"/>
          <w:lang w:val="en-US"/>
          <w14:cntxtAlts/>
        </w:rPr>
        <w:t>, T.H., 2021. Time management: Test of a process model. Journal of applied psychology, 79(3), p.381.</w:t>
      </w:r>
    </w:p>
    <w:p w14:paraId="37E92396" w14:textId="77777777" w:rsidR="007C2DB1" w:rsidRPr="007C2DB1" w:rsidRDefault="007C2DB1" w:rsidP="007C2DB1">
      <w:pPr>
        <w:jc w:val="both"/>
        <w:rPr>
          <w:rFonts w:eastAsia="Calibri" w:cs="Arial Unicode MS"/>
          <w:color w:val="auto"/>
          <w:kern w:val="24"/>
          <w:szCs w:val="24"/>
          <w:lang w:val="en-US"/>
          <w14:cntxtAlts/>
        </w:rPr>
      </w:pPr>
      <w:r w:rsidRPr="007C2DB1">
        <w:rPr>
          <w:rFonts w:eastAsia="Calibri" w:cs="Arial Unicode MS"/>
          <w:color w:val="auto"/>
          <w:kern w:val="24"/>
          <w:szCs w:val="24"/>
          <w:lang w:val="en-US"/>
          <w14:cntxtAlts/>
        </w:rPr>
        <w:t xml:space="preserve">Narayan, R., </w:t>
      </w:r>
      <w:proofErr w:type="spellStart"/>
      <w:r w:rsidRPr="007C2DB1">
        <w:rPr>
          <w:rFonts w:eastAsia="Calibri" w:cs="Arial Unicode MS"/>
          <w:color w:val="auto"/>
          <w:kern w:val="24"/>
          <w:szCs w:val="24"/>
          <w:lang w:val="en-US"/>
          <w14:cntxtAlts/>
        </w:rPr>
        <w:t>Gehlot</w:t>
      </w:r>
      <w:proofErr w:type="spellEnd"/>
      <w:r w:rsidRPr="007C2DB1">
        <w:rPr>
          <w:rFonts w:eastAsia="Calibri" w:cs="Arial Unicode MS"/>
          <w:color w:val="auto"/>
          <w:kern w:val="24"/>
          <w:szCs w:val="24"/>
          <w:lang w:val="en-US"/>
          <w14:cntxtAlts/>
        </w:rPr>
        <w:t xml:space="preserve">, A., Singh, R., </w:t>
      </w:r>
      <w:proofErr w:type="spellStart"/>
      <w:r w:rsidRPr="007C2DB1">
        <w:rPr>
          <w:rFonts w:eastAsia="Calibri" w:cs="Arial Unicode MS"/>
          <w:color w:val="auto"/>
          <w:kern w:val="24"/>
          <w:szCs w:val="24"/>
          <w:lang w:val="en-US"/>
          <w14:cntxtAlts/>
        </w:rPr>
        <w:t>Akram</w:t>
      </w:r>
      <w:proofErr w:type="spellEnd"/>
      <w:r w:rsidRPr="007C2DB1">
        <w:rPr>
          <w:rFonts w:eastAsia="Calibri" w:cs="Arial Unicode MS"/>
          <w:color w:val="auto"/>
          <w:kern w:val="24"/>
          <w:szCs w:val="24"/>
          <w:lang w:val="en-US"/>
          <w14:cntxtAlts/>
        </w:rPr>
        <w:t xml:space="preserve">, S.V., </w:t>
      </w:r>
      <w:proofErr w:type="spellStart"/>
      <w:r w:rsidRPr="007C2DB1">
        <w:rPr>
          <w:rFonts w:eastAsia="Calibri" w:cs="Arial Unicode MS"/>
          <w:color w:val="auto"/>
          <w:kern w:val="24"/>
          <w:szCs w:val="24"/>
          <w:lang w:val="en-US"/>
          <w14:cntxtAlts/>
        </w:rPr>
        <w:t>Priyadarshi</w:t>
      </w:r>
      <w:proofErr w:type="spellEnd"/>
      <w:r w:rsidRPr="007C2DB1">
        <w:rPr>
          <w:rFonts w:eastAsia="Calibri" w:cs="Arial Unicode MS"/>
          <w:color w:val="auto"/>
          <w:kern w:val="24"/>
          <w:szCs w:val="24"/>
          <w:lang w:val="en-US"/>
          <w14:cntxtAlts/>
        </w:rPr>
        <w:t xml:space="preserve">, N. and </w:t>
      </w:r>
      <w:proofErr w:type="spellStart"/>
      <w:r w:rsidRPr="007C2DB1">
        <w:rPr>
          <w:rFonts w:eastAsia="Calibri" w:cs="Arial Unicode MS"/>
          <w:color w:val="auto"/>
          <w:kern w:val="24"/>
          <w:szCs w:val="24"/>
          <w:lang w:val="en-US"/>
          <w14:cntxtAlts/>
        </w:rPr>
        <w:t>Twala</w:t>
      </w:r>
      <w:proofErr w:type="spellEnd"/>
      <w:r w:rsidRPr="007C2DB1">
        <w:rPr>
          <w:rFonts w:eastAsia="Calibri" w:cs="Arial Unicode MS"/>
          <w:color w:val="auto"/>
          <w:kern w:val="24"/>
          <w:szCs w:val="24"/>
          <w:lang w:val="en-US"/>
          <w14:cntxtAlts/>
        </w:rPr>
        <w:t>, B., 2022. Hospitality Feedback System 4.0: Digitalization of Feedback System with Integration of Industry 4.0 Enabling Technologies. Sustainability, 14(19), p.12158.</w:t>
      </w:r>
    </w:p>
    <w:p w14:paraId="0606F648" w14:textId="77777777" w:rsidR="007C2DB1" w:rsidRPr="007C2DB1" w:rsidRDefault="007C2DB1" w:rsidP="007C2DB1">
      <w:pPr>
        <w:jc w:val="both"/>
        <w:rPr>
          <w:rFonts w:eastAsia="Calibri" w:cs="Arial Unicode MS"/>
          <w:color w:val="auto"/>
          <w:kern w:val="24"/>
          <w:szCs w:val="24"/>
          <w:lang w:val="en-US"/>
          <w14:cntxtAlts/>
        </w:rPr>
      </w:pPr>
      <w:r w:rsidRPr="007C2DB1">
        <w:rPr>
          <w:rFonts w:eastAsia="Calibri" w:cs="Arial Unicode MS"/>
          <w:color w:val="auto"/>
          <w:kern w:val="24"/>
          <w:szCs w:val="24"/>
          <w:lang w:val="en-US"/>
          <w14:cntxtAlts/>
        </w:rPr>
        <w:t xml:space="preserve">Nelson, E., </w:t>
      </w:r>
      <w:proofErr w:type="spellStart"/>
      <w:r w:rsidRPr="007C2DB1">
        <w:rPr>
          <w:rFonts w:eastAsia="Calibri" w:cs="Arial Unicode MS"/>
          <w:color w:val="auto"/>
          <w:kern w:val="24"/>
          <w:szCs w:val="24"/>
          <w:lang w:val="en-US"/>
          <w14:cntxtAlts/>
        </w:rPr>
        <w:t>VanSchenkhof</w:t>
      </w:r>
      <w:proofErr w:type="spellEnd"/>
      <w:r w:rsidRPr="007C2DB1">
        <w:rPr>
          <w:rFonts w:eastAsia="Calibri" w:cs="Arial Unicode MS"/>
          <w:color w:val="auto"/>
          <w:kern w:val="24"/>
          <w:szCs w:val="24"/>
          <w:lang w:val="en-US"/>
          <w14:cntxtAlts/>
        </w:rPr>
        <w:t xml:space="preserve">, M., </w:t>
      </w:r>
      <w:proofErr w:type="spellStart"/>
      <w:r w:rsidRPr="007C2DB1">
        <w:rPr>
          <w:rFonts w:eastAsia="Calibri" w:cs="Arial Unicode MS"/>
          <w:color w:val="auto"/>
          <w:kern w:val="24"/>
          <w:szCs w:val="24"/>
          <w:lang w:val="en-US"/>
          <w14:cntxtAlts/>
        </w:rPr>
        <w:t>Westermier</w:t>
      </w:r>
      <w:proofErr w:type="spellEnd"/>
      <w:r w:rsidRPr="007C2DB1">
        <w:rPr>
          <w:rFonts w:eastAsia="Calibri" w:cs="Arial Unicode MS"/>
          <w:color w:val="auto"/>
          <w:kern w:val="24"/>
          <w:szCs w:val="24"/>
          <w:lang w:val="en-US"/>
          <w14:cntxtAlts/>
        </w:rPr>
        <w:t>, E. and Meyer, K., 2019. Developing Trust in the Housekeeping Staff at the Hilton St. Louis Airport. Journal of Critical Incidents, 10.</w:t>
      </w:r>
    </w:p>
    <w:p w14:paraId="5422D1E4"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Quiñones</w:t>
      </w:r>
      <w:proofErr w:type="spellEnd"/>
      <w:r w:rsidRPr="007C2DB1">
        <w:rPr>
          <w:rFonts w:eastAsia="Calibri" w:cs="Arial Unicode MS"/>
          <w:color w:val="auto"/>
          <w:kern w:val="24"/>
          <w:szCs w:val="24"/>
          <w:lang w:val="en-US"/>
          <w14:cntxtAlts/>
        </w:rPr>
        <w:t>, D. and Rojas, L., 2022. CHECKHI: A Checklist for Evaluating the Customer Experience of Tourism in the Hotel Industry. Sustainability, 14(24), p.16676.</w:t>
      </w:r>
    </w:p>
    <w:p w14:paraId="56DAF856"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Rosenzweig</w:t>
      </w:r>
      <w:proofErr w:type="spellEnd"/>
      <w:r w:rsidRPr="007C2DB1">
        <w:rPr>
          <w:rFonts w:eastAsia="Calibri" w:cs="Arial Unicode MS"/>
          <w:color w:val="auto"/>
          <w:kern w:val="24"/>
          <w:szCs w:val="24"/>
          <w:lang w:val="en-US"/>
          <w14:cntxtAlts/>
        </w:rPr>
        <w:t>, P., 2019. The halo effect: and the eight other business delusions that deceive managers. Simon and Schuster.</w:t>
      </w:r>
    </w:p>
    <w:p w14:paraId="2975D349"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Siguaw</w:t>
      </w:r>
      <w:proofErr w:type="spellEnd"/>
      <w:r w:rsidRPr="007C2DB1">
        <w:rPr>
          <w:rFonts w:eastAsia="Calibri" w:cs="Arial Unicode MS"/>
          <w:color w:val="auto"/>
          <w:kern w:val="24"/>
          <w:szCs w:val="24"/>
          <w:lang w:val="en-US"/>
          <w14:cntxtAlts/>
        </w:rPr>
        <w:t xml:space="preserve">, J.A. and </w:t>
      </w:r>
      <w:proofErr w:type="spellStart"/>
      <w:r w:rsidRPr="007C2DB1">
        <w:rPr>
          <w:rFonts w:eastAsia="Calibri" w:cs="Arial Unicode MS"/>
          <w:color w:val="auto"/>
          <w:kern w:val="24"/>
          <w:szCs w:val="24"/>
          <w:lang w:val="en-US"/>
          <w14:cntxtAlts/>
        </w:rPr>
        <w:t>Enz</w:t>
      </w:r>
      <w:proofErr w:type="spellEnd"/>
      <w:r w:rsidRPr="007C2DB1">
        <w:rPr>
          <w:rFonts w:eastAsia="Calibri" w:cs="Arial Unicode MS"/>
          <w:color w:val="auto"/>
          <w:kern w:val="24"/>
          <w:szCs w:val="24"/>
          <w:lang w:val="en-US"/>
          <w14:cntxtAlts/>
        </w:rPr>
        <w:t>, C.A., 2020. Best practices in hotel operations. Cornell Hotel and Restaurant Administration Quarterly, 40(6), pp.42-53.</w:t>
      </w:r>
    </w:p>
    <w:p w14:paraId="28375B68" w14:textId="77777777" w:rsidR="007C2DB1" w:rsidRPr="007C2DB1" w:rsidRDefault="007C2DB1" w:rsidP="007C2DB1">
      <w:pPr>
        <w:jc w:val="both"/>
        <w:rPr>
          <w:rFonts w:eastAsia="Calibri" w:cs="Arial Unicode MS"/>
          <w:color w:val="auto"/>
          <w:kern w:val="24"/>
          <w:szCs w:val="24"/>
          <w:lang w:val="en-US"/>
          <w14:cntxtAlts/>
        </w:rPr>
      </w:pPr>
      <w:r w:rsidRPr="007C2DB1">
        <w:rPr>
          <w:rFonts w:eastAsia="Calibri" w:cs="Arial Unicode MS"/>
          <w:color w:val="auto"/>
          <w:kern w:val="24"/>
          <w:szCs w:val="24"/>
          <w:lang w:val="en-US"/>
          <w14:cntxtAlts/>
        </w:rPr>
        <w:t>Sinha, E., 2023. ‘Co-</w:t>
      </w:r>
      <w:proofErr w:type="spellStart"/>
      <w:r w:rsidRPr="007C2DB1">
        <w:rPr>
          <w:rFonts w:eastAsia="Calibri" w:cs="Arial Unicode MS"/>
          <w:color w:val="auto"/>
          <w:kern w:val="24"/>
          <w:szCs w:val="24"/>
          <w:lang w:val="en-US"/>
          <w14:cntxtAlts/>
        </w:rPr>
        <w:t>creating’experiential</w:t>
      </w:r>
      <w:proofErr w:type="spellEnd"/>
      <w:r w:rsidRPr="007C2DB1">
        <w:rPr>
          <w:rFonts w:eastAsia="Calibri" w:cs="Arial Unicode MS"/>
          <w:color w:val="auto"/>
          <w:kern w:val="24"/>
          <w:szCs w:val="24"/>
          <w:lang w:val="en-US"/>
          <w14:cntxtAlts/>
        </w:rPr>
        <w:t xml:space="preserve"> learning in the </w:t>
      </w:r>
      <w:proofErr w:type="spellStart"/>
      <w:r w:rsidRPr="007C2DB1">
        <w:rPr>
          <w:rFonts w:eastAsia="Calibri" w:cs="Arial Unicode MS"/>
          <w:color w:val="auto"/>
          <w:kern w:val="24"/>
          <w:szCs w:val="24"/>
          <w:lang w:val="en-US"/>
          <w14:cntxtAlts/>
        </w:rPr>
        <w:t>metaverse</w:t>
      </w:r>
      <w:proofErr w:type="spellEnd"/>
      <w:r w:rsidRPr="007C2DB1">
        <w:rPr>
          <w:rFonts w:eastAsia="Calibri" w:cs="Arial Unicode MS"/>
          <w:color w:val="auto"/>
          <w:kern w:val="24"/>
          <w:szCs w:val="24"/>
          <w:lang w:val="en-US"/>
          <w14:cntxtAlts/>
        </w:rPr>
        <w:t>-extending the Kolb's learning cycle and identifying potential challenges. The International Journal of Management Education, 21(3), p.100875.</w:t>
      </w:r>
    </w:p>
    <w:p w14:paraId="6EBA6DFC"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Ushakov</w:t>
      </w:r>
      <w:proofErr w:type="spellEnd"/>
      <w:r w:rsidRPr="007C2DB1">
        <w:rPr>
          <w:rFonts w:eastAsia="Calibri" w:cs="Arial Unicode MS"/>
          <w:color w:val="auto"/>
          <w:kern w:val="24"/>
          <w:szCs w:val="24"/>
          <w:lang w:val="en-US"/>
          <w14:cntxtAlts/>
        </w:rPr>
        <w:t xml:space="preserve">, R.N., </w:t>
      </w:r>
      <w:proofErr w:type="spellStart"/>
      <w:r w:rsidRPr="007C2DB1">
        <w:rPr>
          <w:rFonts w:eastAsia="Calibri" w:cs="Arial Unicode MS"/>
          <w:color w:val="auto"/>
          <w:kern w:val="24"/>
          <w:szCs w:val="24"/>
          <w:lang w:val="en-US"/>
          <w14:cntxtAlts/>
        </w:rPr>
        <w:t>Kryukova</w:t>
      </w:r>
      <w:proofErr w:type="spellEnd"/>
      <w:r w:rsidRPr="007C2DB1">
        <w:rPr>
          <w:rFonts w:eastAsia="Calibri" w:cs="Arial Unicode MS"/>
          <w:color w:val="auto"/>
          <w:kern w:val="24"/>
          <w:szCs w:val="24"/>
          <w:lang w:val="en-US"/>
          <w14:cntxtAlts/>
        </w:rPr>
        <w:t xml:space="preserve">, E.M., </w:t>
      </w:r>
      <w:proofErr w:type="spellStart"/>
      <w:r w:rsidRPr="007C2DB1">
        <w:rPr>
          <w:rFonts w:eastAsia="Calibri" w:cs="Arial Unicode MS"/>
          <w:color w:val="auto"/>
          <w:kern w:val="24"/>
          <w:szCs w:val="24"/>
          <w:lang w:val="en-US"/>
          <w14:cntxtAlts/>
        </w:rPr>
        <w:t>Khetagurova</w:t>
      </w:r>
      <w:proofErr w:type="spellEnd"/>
      <w:r w:rsidRPr="007C2DB1">
        <w:rPr>
          <w:rFonts w:eastAsia="Calibri" w:cs="Arial Unicode MS"/>
          <w:color w:val="auto"/>
          <w:kern w:val="24"/>
          <w:szCs w:val="24"/>
          <w:lang w:val="en-US"/>
          <w14:cntxtAlts/>
        </w:rPr>
        <w:t xml:space="preserve">, V.S., </w:t>
      </w:r>
      <w:proofErr w:type="spellStart"/>
      <w:r w:rsidRPr="007C2DB1">
        <w:rPr>
          <w:rFonts w:eastAsia="Calibri" w:cs="Arial Unicode MS"/>
          <w:color w:val="auto"/>
          <w:kern w:val="24"/>
          <w:szCs w:val="24"/>
          <w:lang w:val="en-US"/>
          <w14:cntxtAlts/>
        </w:rPr>
        <w:t>Mukhomorova</w:t>
      </w:r>
      <w:proofErr w:type="spellEnd"/>
      <w:r w:rsidRPr="007C2DB1">
        <w:rPr>
          <w:rFonts w:eastAsia="Calibri" w:cs="Arial Unicode MS"/>
          <w:color w:val="auto"/>
          <w:kern w:val="24"/>
          <w:szCs w:val="24"/>
          <w:lang w:val="en-US"/>
          <w14:cntxtAlts/>
        </w:rPr>
        <w:t xml:space="preserve">, I.V. and </w:t>
      </w:r>
      <w:proofErr w:type="spellStart"/>
      <w:r w:rsidRPr="007C2DB1">
        <w:rPr>
          <w:rFonts w:eastAsia="Calibri" w:cs="Arial Unicode MS"/>
          <w:color w:val="auto"/>
          <w:kern w:val="24"/>
          <w:szCs w:val="24"/>
          <w:lang w:val="en-US"/>
          <w14:cntxtAlts/>
        </w:rPr>
        <w:t>Zelenov</w:t>
      </w:r>
      <w:proofErr w:type="spellEnd"/>
      <w:r w:rsidRPr="007C2DB1">
        <w:rPr>
          <w:rFonts w:eastAsia="Calibri" w:cs="Arial Unicode MS"/>
          <w:color w:val="auto"/>
          <w:kern w:val="24"/>
          <w:szCs w:val="24"/>
          <w:lang w:val="en-US"/>
          <w14:cntxtAlts/>
        </w:rPr>
        <w:t>, V.V., 2020. Efficiency of hotel management. Training of specialists in hotel industry field. Journal of Environmental Management &amp; Tourism, 11(2 (42)), pp.388-395.</w:t>
      </w:r>
    </w:p>
    <w:p w14:paraId="011A4826" w14:textId="77777777" w:rsidR="007C2DB1" w:rsidRPr="007C2DB1" w:rsidRDefault="007C2DB1" w:rsidP="007C2DB1">
      <w:pPr>
        <w:jc w:val="both"/>
        <w:rPr>
          <w:rFonts w:eastAsia="Calibri" w:cs="Arial Unicode MS"/>
          <w:color w:val="auto"/>
          <w:kern w:val="24"/>
          <w:szCs w:val="24"/>
          <w:lang w:val="en-US"/>
          <w14:cntxtAlts/>
        </w:rPr>
      </w:pPr>
      <w:r w:rsidRPr="007C2DB1">
        <w:rPr>
          <w:rFonts w:eastAsia="Calibri" w:cs="Arial Unicode MS"/>
          <w:color w:val="auto"/>
          <w:kern w:val="24"/>
          <w:szCs w:val="24"/>
          <w:lang w:val="en-US"/>
          <w14:cntxtAlts/>
        </w:rPr>
        <w:t>Vince, R., 2022. Reflections on “behind and beyond Kolb’s learning cycle”. Journal of Management Education, 46(6), pp.983-989.</w:t>
      </w:r>
    </w:p>
    <w:p w14:paraId="684E86FC" w14:textId="77777777" w:rsidR="007C2DB1" w:rsidRPr="007C2DB1" w:rsidRDefault="007C2DB1" w:rsidP="007C2DB1">
      <w:pPr>
        <w:jc w:val="both"/>
        <w:rPr>
          <w:rFonts w:eastAsia="Calibri" w:cs="Arial Unicode MS"/>
          <w:color w:val="auto"/>
          <w:kern w:val="24"/>
          <w:szCs w:val="24"/>
          <w:lang w:val="en-US"/>
          <w14:cntxtAlts/>
        </w:rPr>
      </w:pPr>
      <w:proofErr w:type="spellStart"/>
      <w:r w:rsidRPr="007C2DB1">
        <w:rPr>
          <w:rFonts w:eastAsia="Calibri" w:cs="Arial Unicode MS"/>
          <w:color w:val="auto"/>
          <w:kern w:val="24"/>
          <w:szCs w:val="24"/>
          <w:lang w:val="en-US"/>
          <w14:cntxtAlts/>
        </w:rPr>
        <w:t>Wieczerniak</w:t>
      </w:r>
      <w:proofErr w:type="spellEnd"/>
      <w:r w:rsidRPr="007C2DB1">
        <w:rPr>
          <w:rFonts w:eastAsia="Calibri" w:cs="Arial Unicode MS"/>
          <w:color w:val="auto"/>
          <w:kern w:val="24"/>
          <w:szCs w:val="24"/>
          <w:lang w:val="en-US"/>
          <w14:cntxtAlts/>
        </w:rPr>
        <w:t xml:space="preserve">, S., </w:t>
      </w:r>
      <w:proofErr w:type="spellStart"/>
      <w:r w:rsidRPr="007C2DB1">
        <w:rPr>
          <w:rFonts w:eastAsia="Calibri" w:cs="Arial Unicode MS"/>
          <w:color w:val="auto"/>
          <w:kern w:val="24"/>
          <w:szCs w:val="24"/>
          <w:lang w:val="en-US"/>
          <w14:cntxtAlts/>
        </w:rPr>
        <w:t>Cyplik</w:t>
      </w:r>
      <w:proofErr w:type="spellEnd"/>
      <w:r w:rsidRPr="007C2DB1">
        <w:rPr>
          <w:rFonts w:eastAsia="Calibri" w:cs="Arial Unicode MS"/>
          <w:color w:val="auto"/>
          <w:kern w:val="24"/>
          <w:szCs w:val="24"/>
          <w:lang w:val="en-US"/>
          <w14:cntxtAlts/>
        </w:rPr>
        <w:t xml:space="preserve">, P. and </w:t>
      </w:r>
      <w:proofErr w:type="spellStart"/>
      <w:r w:rsidRPr="007C2DB1">
        <w:rPr>
          <w:rFonts w:eastAsia="Calibri" w:cs="Arial Unicode MS"/>
          <w:color w:val="auto"/>
          <w:kern w:val="24"/>
          <w:szCs w:val="24"/>
          <w:lang w:val="en-US"/>
          <w14:cntxtAlts/>
        </w:rPr>
        <w:t>Milczarek</w:t>
      </w:r>
      <w:proofErr w:type="spellEnd"/>
      <w:r w:rsidRPr="007C2DB1">
        <w:rPr>
          <w:rFonts w:eastAsia="Calibri" w:cs="Arial Unicode MS"/>
          <w:color w:val="auto"/>
          <w:kern w:val="24"/>
          <w:szCs w:val="24"/>
          <w:lang w:val="en-US"/>
          <w14:cntxtAlts/>
        </w:rPr>
        <w:t>, J., 2017. Root cause analysis methods as a tool of effective change. Business Logistics in Modern Management.</w:t>
      </w:r>
    </w:p>
    <w:p w14:paraId="279D5FB2" w14:textId="77777777" w:rsidR="007C2DB1" w:rsidRPr="007C2DB1" w:rsidRDefault="007C2DB1" w:rsidP="007C2DB1">
      <w:pPr>
        <w:jc w:val="both"/>
        <w:rPr>
          <w:rFonts w:eastAsia="Calibri" w:cs="Arial Unicode MS"/>
          <w:color w:val="auto"/>
          <w:kern w:val="24"/>
          <w:szCs w:val="24"/>
          <w:lang w:val="en-US"/>
          <w14:cntxtAlts/>
        </w:rPr>
      </w:pPr>
      <w:r w:rsidRPr="007C2DB1">
        <w:rPr>
          <w:rFonts w:eastAsia="Calibri" w:cs="Arial Unicode MS"/>
          <w:color w:val="auto"/>
          <w:kern w:val="24"/>
          <w:szCs w:val="24"/>
          <w:lang w:val="en-US"/>
          <w14:cntxtAlts/>
        </w:rPr>
        <w:t>Yang, H., Cheung, C. and Li, W., 2022. Intercultural communication competency practices in the hotel industry. Journal of China Tourism Research, 18(1), pp.162-184.</w:t>
      </w:r>
    </w:p>
    <w:sectPr w:rsidR="007C2DB1" w:rsidRPr="007C2DB1"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2E877D" w14:textId="77777777" w:rsidR="006075EE" w:rsidRDefault="006075EE" w:rsidP="004D0F63">
      <w:pPr>
        <w:spacing w:after="0" w:line="240" w:lineRule="auto"/>
      </w:pPr>
      <w:r>
        <w:separator/>
      </w:r>
    </w:p>
  </w:endnote>
  <w:endnote w:type="continuationSeparator" w:id="0">
    <w:p w14:paraId="65AA4266" w14:textId="77777777" w:rsidR="006075EE" w:rsidRDefault="006075EE" w:rsidP="004D0F63">
      <w:pPr>
        <w:spacing w:after="0" w:line="240" w:lineRule="auto"/>
      </w:pPr>
      <w:r>
        <w:continuationSeparator/>
      </w:r>
    </w:p>
  </w:endnote>
  <w:endnote w:type="continuationNotice" w:id="1">
    <w:p w14:paraId="65B8A4E7" w14:textId="77777777" w:rsidR="006075EE" w:rsidRDefault="006075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1"/>
    <w:family w:val="roman"/>
    <w:pitch w:val="variable"/>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Unicode MS">
    <w:panose1 w:val="020B0604020202020204"/>
    <w:charset w:val="00"/>
    <w:family w:val="roman"/>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519980" w14:textId="77777777" w:rsidR="006075EE" w:rsidRDefault="006075EE" w:rsidP="004D0F63">
      <w:pPr>
        <w:spacing w:after="0" w:line="240" w:lineRule="auto"/>
      </w:pPr>
      <w:r>
        <w:separator/>
      </w:r>
    </w:p>
  </w:footnote>
  <w:footnote w:type="continuationSeparator" w:id="0">
    <w:p w14:paraId="0614B4C4" w14:textId="77777777" w:rsidR="006075EE" w:rsidRDefault="006075EE" w:rsidP="004D0F63">
      <w:pPr>
        <w:spacing w:after="0" w:line="240" w:lineRule="auto"/>
      </w:pPr>
      <w:r>
        <w:continuationSeparator/>
      </w:r>
    </w:p>
  </w:footnote>
  <w:footnote w:type="continuationNotice" w:id="1">
    <w:p w14:paraId="112CFAD0" w14:textId="77777777" w:rsidR="006075EE" w:rsidRDefault="006075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605CC"/>
    <w:multiLevelType w:val="hybridMultilevel"/>
    <w:tmpl w:val="1A48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45227EC"/>
    <w:multiLevelType w:val="hybridMultilevel"/>
    <w:tmpl w:val="5F7EFC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2D7099"/>
    <w:multiLevelType w:val="hybridMultilevel"/>
    <w:tmpl w:val="BC64DA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971404"/>
    <w:multiLevelType w:val="hybridMultilevel"/>
    <w:tmpl w:val="475C0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856CD9"/>
    <w:multiLevelType w:val="hybridMultilevel"/>
    <w:tmpl w:val="3BF225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6625D3"/>
    <w:multiLevelType w:val="hybridMultilevel"/>
    <w:tmpl w:val="75E2B8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6E720B"/>
    <w:multiLevelType w:val="hybridMultilevel"/>
    <w:tmpl w:val="D7F42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95240D9"/>
    <w:multiLevelType w:val="hybridMultilevel"/>
    <w:tmpl w:val="32AA0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237612"/>
    <w:multiLevelType w:val="hybridMultilevel"/>
    <w:tmpl w:val="A9AA6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62222E"/>
    <w:multiLevelType w:val="hybridMultilevel"/>
    <w:tmpl w:val="CAFCC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AF77F9"/>
    <w:multiLevelType w:val="hybridMultilevel"/>
    <w:tmpl w:val="97D2C2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3983307">
    <w:abstractNumId w:val="3"/>
  </w:num>
  <w:num w:numId="2" w16cid:durableId="1185291896">
    <w:abstractNumId w:val="5"/>
  </w:num>
  <w:num w:numId="3" w16cid:durableId="1009139307">
    <w:abstractNumId w:val="4"/>
  </w:num>
  <w:num w:numId="4" w16cid:durableId="22705718">
    <w:abstractNumId w:val="12"/>
  </w:num>
  <w:num w:numId="5" w16cid:durableId="725881209">
    <w:abstractNumId w:val="9"/>
  </w:num>
  <w:num w:numId="6" w16cid:durableId="1905528589">
    <w:abstractNumId w:val="8"/>
  </w:num>
  <w:num w:numId="7" w16cid:durableId="1401126586">
    <w:abstractNumId w:val="6"/>
  </w:num>
  <w:num w:numId="8" w16cid:durableId="1888058232">
    <w:abstractNumId w:val="7"/>
  </w:num>
  <w:num w:numId="9" w16cid:durableId="2026051981">
    <w:abstractNumId w:val="2"/>
  </w:num>
  <w:num w:numId="10" w16cid:durableId="385448312">
    <w:abstractNumId w:val="0"/>
  </w:num>
  <w:num w:numId="11" w16cid:durableId="1140489818">
    <w:abstractNumId w:val="10"/>
  </w:num>
  <w:num w:numId="12" w16cid:durableId="740952313">
    <w:abstractNumId w:val="11"/>
  </w:num>
  <w:num w:numId="13" w16cid:durableId="9603087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0EA6"/>
    <w:rsid w:val="00044A96"/>
    <w:rsid w:val="00054F71"/>
    <w:rsid w:val="00085601"/>
    <w:rsid w:val="000F2B89"/>
    <w:rsid w:val="00137075"/>
    <w:rsid w:val="001749FD"/>
    <w:rsid w:val="001E1263"/>
    <w:rsid w:val="001E51AE"/>
    <w:rsid w:val="00330917"/>
    <w:rsid w:val="00357851"/>
    <w:rsid w:val="00374E9B"/>
    <w:rsid w:val="003841B1"/>
    <w:rsid w:val="003A7B9D"/>
    <w:rsid w:val="003B57E0"/>
    <w:rsid w:val="00406E06"/>
    <w:rsid w:val="00416946"/>
    <w:rsid w:val="0045245D"/>
    <w:rsid w:val="004531E2"/>
    <w:rsid w:val="0045538B"/>
    <w:rsid w:val="00455D43"/>
    <w:rsid w:val="00471666"/>
    <w:rsid w:val="00494DFA"/>
    <w:rsid w:val="004D0F63"/>
    <w:rsid w:val="004F03DF"/>
    <w:rsid w:val="004F4DAA"/>
    <w:rsid w:val="005024E7"/>
    <w:rsid w:val="00592A7E"/>
    <w:rsid w:val="005B423E"/>
    <w:rsid w:val="005F689A"/>
    <w:rsid w:val="006075EE"/>
    <w:rsid w:val="00652C8C"/>
    <w:rsid w:val="00654B94"/>
    <w:rsid w:val="006A2439"/>
    <w:rsid w:val="006B117F"/>
    <w:rsid w:val="006B6681"/>
    <w:rsid w:val="00757772"/>
    <w:rsid w:val="00785AA3"/>
    <w:rsid w:val="007C2CB2"/>
    <w:rsid w:val="007C2DB1"/>
    <w:rsid w:val="007F5BC0"/>
    <w:rsid w:val="008332AF"/>
    <w:rsid w:val="00841A69"/>
    <w:rsid w:val="008510F1"/>
    <w:rsid w:val="00853F36"/>
    <w:rsid w:val="0086599B"/>
    <w:rsid w:val="00900B17"/>
    <w:rsid w:val="00977466"/>
    <w:rsid w:val="009A4125"/>
    <w:rsid w:val="009B381D"/>
    <w:rsid w:val="009D31CA"/>
    <w:rsid w:val="009E7A4C"/>
    <w:rsid w:val="00AC6682"/>
    <w:rsid w:val="00AD30F2"/>
    <w:rsid w:val="00B0725C"/>
    <w:rsid w:val="00B144AF"/>
    <w:rsid w:val="00B93EE0"/>
    <w:rsid w:val="00C058AD"/>
    <w:rsid w:val="00C32730"/>
    <w:rsid w:val="00C765B0"/>
    <w:rsid w:val="00C77089"/>
    <w:rsid w:val="00C85BBB"/>
    <w:rsid w:val="00CA1591"/>
    <w:rsid w:val="00CA5183"/>
    <w:rsid w:val="00CD26B9"/>
    <w:rsid w:val="00D11170"/>
    <w:rsid w:val="00D275D3"/>
    <w:rsid w:val="00D727DF"/>
    <w:rsid w:val="00D8503E"/>
    <w:rsid w:val="00D879FA"/>
    <w:rsid w:val="00E90A87"/>
    <w:rsid w:val="00EC6461"/>
    <w:rsid w:val="00ED0085"/>
    <w:rsid w:val="00EE44E5"/>
    <w:rsid w:val="00F03E94"/>
    <w:rsid w:val="00F33599"/>
    <w:rsid w:val="00F35195"/>
    <w:rsid w:val="00F40B30"/>
    <w:rsid w:val="00F5719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FFE4F9FD-AD51-41A7-A153-61540B079A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2545</Words>
  <Characters>14510</Characters>
  <Application>Microsoft Office Word</Application>
  <DocSecurity>4</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rasel ahmed</cp:lastModifiedBy>
  <cp:revision>8</cp:revision>
  <dcterms:created xsi:type="dcterms:W3CDTF">2023-11-13T00:36:00Z</dcterms:created>
  <dcterms:modified xsi:type="dcterms:W3CDTF">2023-11-13T00:40:00Z</dcterms:modified>
</cp:coreProperties>
</file>