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DE27F0" w14:textId="77777777" w:rsidR="00BC6337" w:rsidRPr="000C17FA" w:rsidRDefault="00BC6337" w:rsidP="00BC6337">
      <w:pPr>
        <w:pStyle w:val="Heading1"/>
        <w:pBdr>
          <w:top w:val="single" w:sz="4" w:space="1" w:color="auto"/>
          <w:left w:val="single" w:sz="4" w:space="4" w:color="auto"/>
          <w:bottom w:val="single" w:sz="4" w:space="1" w:color="auto"/>
          <w:right w:val="single" w:sz="4" w:space="31" w:color="auto"/>
        </w:pBdr>
        <w:ind w:right="720"/>
        <w:jc w:val="center"/>
        <w:rPr>
          <w:rFonts w:ascii="Times" w:hAnsi="Times" w:cs="Arial"/>
          <w:sz w:val="24"/>
        </w:rPr>
      </w:pPr>
      <w:bookmarkStart w:id="0" w:name="_GoBack"/>
      <w:bookmarkEnd w:id="0"/>
      <w:r w:rsidRPr="000C17FA">
        <w:rPr>
          <w:rFonts w:ascii="Times" w:hAnsi="Times" w:cs="Arial"/>
          <w:sz w:val="24"/>
        </w:rPr>
        <w:t xml:space="preserve">PROJECT TITLE: </w:t>
      </w:r>
    </w:p>
    <w:p w14:paraId="1DAED537" w14:textId="1ADF9E6B" w:rsidR="00BC6337" w:rsidRPr="000C17FA" w:rsidRDefault="00BC6337" w:rsidP="00BC6337">
      <w:pPr>
        <w:pStyle w:val="Heading1"/>
        <w:pBdr>
          <w:top w:val="single" w:sz="4" w:space="1" w:color="auto"/>
          <w:left w:val="single" w:sz="4" w:space="4" w:color="auto"/>
          <w:bottom w:val="single" w:sz="4" w:space="1" w:color="auto"/>
          <w:right w:val="single" w:sz="4" w:space="31" w:color="auto"/>
        </w:pBdr>
        <w:ind w:right="720"/>
        <w:jc w:val="center"/>
        <w:rPr>
          <w:rFonts w:ascii="Times" w:hAnsi="Times" w:cs="Arial"/>
          <w:b w:val="0"/>
          <w:sz w:val="24"/>
        </w:rPr>
      </w:pPr>
      <w:r w:rsidRPr="000C17FA">
        <w:rPr>
          <w:rFonts w:ascii="Times" w:hAnsi="Times" w:cs="Arial"/>
          <w:b w:val="0"/>
          <w:sz w:val="24"/>
        </w:rPr>
        <w:t xml:space="preserve">Researching the impact of a carefully designed scheme of work on </w:t>
      </w:r>
      <w:r w:rsidR="0057182A" w:rsidRPr="000C17FA">
        <w:rPr>
          <w:rFonts w:ascii="Times" w:hAnsi="Times" w:cs="Arial"/>
          <w:b w:val="0"/>
          <w:sz w:val="24"/>
        </w:rPr>
        <w:t>learner</w:t>
      </w:r>
      <w:r w:rsidRPr="000C17FA">
        <w:rPr>
          <w:rFonts w:ascii="Times" w:hAnsi="Times" w:cs="Arial"/>
          <w:b w:val="0"/>
          <w:sz w:val="24"/>
        </w:rPr>
        <w:t>s’ use of misconceptions in fractions and associated assessment for learning.</w:t>
      </w:r>
    </w:p>
    <w:p w14:paraId="79ECE6F2" w14:textId="77777777" w:rsidR="00BC6337" w:rsidRDefault="00BC6337" w:rsidP="00BC6337"/>
    <w:p w14:paraId="107E14EB" w14:textId="77777777" w:rsidR="000C17FA" w:rsidRDefault="00BC6337">
      <w:r>
        <w:t>Sub - title: Can the teaching of misconceptions impact positively upon learners understandin</w:t>
      </w:r>
      <w:r w:rsidR="00EB3F2B">
        <w:t xml:space="preserve">g </w:t>
      </w:r>
      <w:r w:rsidR="000C17FA">
        <w:t xml:space="preserve"> </w:t>
      </w:r>
    </w:p>
    <w:p w14:paraId="2AB2651F" w14:textId="0E7A30D5" w:rsidR="00BC6337" w:rsidRPr="00BC6337" w:rsidRDefault="000C17FA">
      <w:r>
        <w:t xml:space="preserve">                                                   </w:t>
      </w:r>
      <w:r w:rsidR="00EB3F2B">
        <w:t>and construction of fractions?</w:t>
      </w:r>
    </w:p>
    <w:p w14:paraId="3E87A1BF" w14:textId="77777777" w:rsidR="00BC6337" w:rsidRDefault="00BC6337">
      <w:pPr>
        <w:rPr>
          <w:lang w:val="en-GB"/>
        </w:rPr>
      </w:pPr>
    </w:p>
    <w:p w14:paraId="61C680DD" w14:textId="77777777" w:rsidR="00A77AD8" w:rsidRPr="0018180E" w:rsidRDefault="000D68B1">
      <w:pPr>
        <w:rPr>
          <w:rFonts w:ascii="Times" w:hAnsi="Times"/>
          <w:b/>
          <w:sz w:val="22"/>
          <w:szCs w:val="22"/>
          <w:u w:val="single"/>
          <w:lang w:val="en-GB"/>
        </w:rPr>
      </w:pPr>
      <w:r w:rsidRPr="0018180E">
        <w:rPr>
          <w:rFonts w:ascii="Times" w:hAnsi="Times"/>
          <w:b/>
          <w:sz w:val="22"/>
          <w:szCs w:val="22"/>
          <w:u w:val="single"/>
          <w:lang w:val="en-GB"/>
        </w:rPr>
        <w:t xml:space="preserve">Introduction </w:t>
      </w:r>
    </w:p>
    <w:p w14:paraId="1E631AC5" w14:textId="77777777" w:rsidR="00FF16D8" w:rsidRPr="0018180E" w:rsidRDefault="00FF16D8">
      <w:pPr>
        <w:rPr>
          <w:rFonts w:ascii="Times" w:hAnsi="Times"/>
          <w:sz w:val="22"/>
          <w:szCs w:val="22"/>
          <w:lang w:val="en-GB"/>
        </w:rPr>
      </w:pPr>
    </w:p>
    <w:p w14:paraId="2DDD448D" w14:textId="74869769" w:rsidR="00EB54F5" w:rsidRPr="005B1C15" w:rsidRDefault="00D066CF" w:rsidP="00403024">
      <w:pPr>
        <w:spacing w:after="200" w:line="276" w:lineRule="auto"/>
        <w:rPr>
          <w:rFonts w:ascii="Times" w:eastAsia="Calibri" w:hAnsi="Times" w:cs="Arial"/>
          <w:sz w:val="22"/>
          <w:szCs w:val="22"/>
          <w:lang w:val="en-GB"/>
        </w:rPr>
      </w:pPr>
      <w:r w:rsidRPr="005B1C15">
        <w:rPr>
          <w:rFonts w:ascii="Times" w:hAnsi="Times"/>
          <w:sz w:val="22"/>
          <w:szCs w:val="22"/>
        </w:rPr>
        <w:t>The</w:t>
      </w:r>
      <w:r w:rsidR="00B4082C" w:rsidRPr="005B1C15">
        <w:rPr>
          <w:rFonts w:ascii="Times" w:hAnsi="Times"/>
          <w:sz w:val="22"/>
          <w:szCs w:val="22"/>
        </w:rPr>
        <w:t xml:space="preserve"> intention of this research</w:t>
      </w:r>
      <w:r w:rsidR="00A343F8" w:rsidRPr="005B1C15">
        <w:rPr>
          <w:rFonts w:ascii="Times" w:hAnsi="Times"/>
          <w:sz w:val="22"/>
          <w:szCs w:val="22"/>
        </w:rPr>
        <w:t xml:space="preserve"> was </w:t>
      </w:r>
      <w:r w:rsidRPr="005B1C15">
        <w:rPr>
          <w:rFonts w:ascii="Times" w:hAnsi="Times"/>
          <w:sz w:val="22"/>
          <w:szCs w:val="22"/>
        </w:rPr>
        <w:t xml:space="preserve">to </w:t>
      </w:r>
      <w:r w:rsidR="00B4082C" w:rsidRPr="005B1C15">
        <w:rPr>
          <w:rFonts w:ascii="Times" w:hAnsi="Times"/>
          <w:sz w:val="22"/>
          <w:szCs w:val="22"/>
        </w:rPr>
        <w:t xml:space="preserve">explore and </w:t>
      </w:r>
      <w:r w:rsidRPr="005B1C15">
        <w:rPr>
          <w:rFonts w:ascii="Times" w:hAnsi="Times"/>
          <w:sz w:val="22"/>
          <w:szCs w:val="22"/>
        </w:rPr>
        <w:t xml:space="preserve">address the issue of misconceptions in learners understanding and construction of a </w:t>
      </w:r>
      <w:r w:rsidR="00BC25C2" w:rsidRPr="005B1C15">
        <w:rPr>
          <w:rFonts w:ascii="Times" w:hAnsi="Times"/>
          <w:sz w:val="22"/>
          <w:szCs w:val="22"/>
        </w:rPr>
        <w:t>particular topic</w:t>
      </w:r>
      <w:r w:rsidRPr="005B1C15">
        <w:rPr>
          <w:rFonts w:ascii="Times" w:hAnsi="Times"/>
          <w:sz w:val="22"/>
          <w:szCs w:val="22"/>
        </w:rPr>
        <w:t xml:space="preserve"> o</w:t>
      </w:r>
      <w:r w:rsidR="00EB54F5" w:rsidRPr="005B1C15">
        <w:rPr>
          <w:rFonts w:ascii="Times" w:hAnsi="Times"/>
          <w:sz w:val="22"/>
          <w:szCs w:val="22"/>
        </w:rPr>
        <w:t xml:space="preserve">f mathematics i.e. fractions with the aim of developing </w:t>
      </w:r>
      <w:r w:rsidR="001B2631" w:rsidRPr="005B1C15">
        <w:rPr>
          <w:rFonts w:ascii="Times" w:hAnsi="Times"/>
          <w:sz w:val="22"/>
          <w:szCs w:val="22"/>
        </w:rPr>
        <w:t xml:space="preserve">suitable </w:t>
      </w:r>
      <w:r w:rsidR="00EB3F2B" w:rsidRPr="005B1C15">
        <w:rPr>
          <w:rFonts w:ascii="Times" w:hAnsi="Times"/>
          <w:sz w:val="22"/>
          <w:szCs w:val="22"/>
        </w:rPr>
        <w:t xml:space="preserve">teaching practices, methods and </w:t>
      </w:r>
      <w:r w:rsidR="001B2631" w:rsidRPr="005B1C15">
        <w:rPr>
          <w:rFonts w:ascii="Times" w:hAnsi="Times"/>
          <w:sz w:val="22"/>
          <w:szCs w:val="22"/>
        </w:rPr>
        <w:t>resources</w:t>
      </w:r>
      <w:r w:rsidR="00EB3F2B" w:rsidRPr="005B1C15">
        <w:rPr>
          <w:rFonts w:ascii="Times" w:hAnsi="Times"/>
          <w:sz w:val="22"/>
          <w:szCs w:val="22"/>
        </w:rPr>
        <w:t xml:space="preserve"> to </w:t>
      </w:r>
      <w:r w:rsidR="00043CEE" w:rsidRPr="005B1C15">
        <w:rPr>
          <w:rFonts w:ascii="Times" w:hAnsi="Times"/>
          <w:sz w:val="22"/>
          <w:szCs w:val="22"/>
        </w:rPr>
        <w:t>remediate</w:t>
      </w:r>
      <w:r w:rsidR="00EB3F2B" w:rsidRPr="005B1C15">
        <w:rPr>
          <w:rFonts w:ascii="Times" w:hAnsi="Times"/>
          <w:sz w:val="22"/>
          <w:szCs w:val="22"/>
        </w:rPr>
        <w:t xml:space="preserve"> t</w:t>
      </w:r>
      <w:r w:rsidRPr="005B1C15">
        <w:rPr>
          <w:rFonts w:ascii="Times" w:hAnsi="Times"/>
          <w:sz w:val="22"/>
          <w:szCs w:val="22"/>
        </w:rPr>
        <w:t>his.</w:t>
      </w:r>
      <w:r w:rsidR="00454D6B" w:rsidRPr="005B1C15">
        <w:rPr>
          <w:rFonts w:ascii="Times" w:hAnsi="Times"/>
          <w:sz w:val="22"/>
          <w:szCs w:val="22"/>
        </w:rPr>
        <w:t xml:space="preserve">  </w:t>
      </w:r>
      <w:r w:rsidR="00BA52FA" w:rsidRPr="005B1C15">
        <w:rPr>
          <w:rFonts w:ascii="Times" w:hAnsi="Times" w:cs="Arial"/>
          <w:sz w:val="22"/>
          <w:szCs w:val="22"/>
        </w:rPr>
        <w:t>The study itself</w:t>
      </w:r>
      <w:r w:rsidR="00153D5B" w:rsidRPr="005B1C15">
        <w:rPr>
          <w:rFonts w:ascii="Times" w:hAnsi="Times" w:cs="Arial"/>
          <w:sz w:val="22"/>
          <w:szCs w:val="22"/>
        </w:rPr>
        <w:t xml:space="preserve"> </w:t>
      </w:r>
      <w:r w:rsidR="00A343F8" w:rsidRPr="005B1C15">
        <w:rPr>
          <w:rFonts w:ascii="Times" w:hAnsi="Times" w:cs="Arial"/>
          <w:sz w:val="22"/>
          <w:szCs w:val="22"/>
        </w:rPr>
        <w:t xml:space="preserve">was </w:t>
      </w:r>
      <w:r w:rsidR="00EB54F5" w:rsidRPr="005B1C15">
        <w:rPr>
          <w:rFonts w:ascii="Times" w:hAnsi="Times" w:cs="Arial"/>
          <w:sz w:val="22"/>
          <w:szCs w:val="22"/>
        </w:rPr>
        <w:t xml:space="preserve">undertaken with a year 9 </w:t>
      </w:r>
      <w:r w:rsidR="00754219" w:rsidRPr="005B1C15">
        <w:rPr>
          <w:rFonts w:ascii="Times" w:hAnsi="Times" w:cs="Arial"/>
          <w:sz w:val="22"/>
          <w:szCs w:val="22"/>
        </w:rPr>
        <w:t>class from</w:t>
      </w:r>
      <w:r w:rsidR="00EB54F5" w:rsidRPr="005B1C15">
        <w:rPr>
          <w:rFonts w:ascii="Times" w:hAnsi="Times" w:cs="Arial"/>
          <w:sz w:val="22"/>
          <w:szCs w:val="22"/>
        </w:rPr>
        <w:t xml:space="preserve"> my </w:t>
      </w:r>
      <w:r w:rsidR="00754219" w:rsidRPr="005B1C15">
        <w:rPr>
          <w:rFonts w:ascii="Times" w:hAnsi="Times" w:cs="Arial"/>
          <w:sz w:val="22"/>
          <w:szCs w:val="22"/>
        </w:rPr>
        <w:t xml:space="preserve">current </w:t>
      </w:r>
      <w:r w:rsidR="00EB54F5" w:rsidRPr="005B1C15">
        <w:rPr>
          <w:rFonts w:ascii="Times" w:hAnsi="Times" w:cs="Arial"/>
          <w:sz w:val="22"/>
          <w:szCs w:val="22"/>
        </w:rPr>
        <w:t xml:space="preserve">placement school; a class of approximately 30 </w:t>
      </w:r>
      <w:r w:rsidR="0057182A" w:rsidRPr="005B1C15">
        <w:rPr>
          <w:rFonts w:ascii="Times" w:hAnsi="Times" w:cs="Arial"/>
          <w:sz w:val="22"/>
          <w:szCs w:val="22"/>
        </w:rPr>
        <w:t>learner</w:t>
      </w:r>
      <w:r w:rsidR="00EB54F5" w:rsidRPr="005B1C15">
        <w:rPr>
          <w:rFonts w:ascii="Times" w:hAnsi="Times" w:cs="Arial"/>
          <w:sz w:val="22"/>
          <w:szCs w:val="22"/>
        </w:rPr>
        <w:t xml:space="preserve">s of medium to high </w:t>
      </w:r>
      <w:r w:rsidR="00153D5B" w:rsidRPr="005B1C15">
        <w:rPr>
          <w:rFonts w:ascii="Times" w:hAnsi="Times" w:cs="Arial"/>
          <w:sz w:val="22"/>
          <w:szCs w:val="22"/>
        </w:rPr>
        <w:t>abilities and</w:t>
      </w:r>
      <w:r w:rsidR="00EB54F5" w:rsidRPr="005B1C15">
        <w:rPr>
          <w:rFonts w:ascii="Times" w:hAnsi="Times"/>
          <w:sz w:val="22"/>
          <w:szCs w:val="22"/>
        </w:rPr>
        <w:t xml:space="preserve"> </w:t>
      </w:r>
      <w:r w:rsidR="005C310F" w:rsidRPr="005B1C15">
        <w:rPr>
          <w:rFonts w:ascii="Times" w:hAnsi="Times"/>
          <w:sz w:val="22"/>
          <w:szCs w:val="22"/>
        </w:rPr>
        <w:t>focus</w:t>
      </w:r>
      <w:r w:rsidR="00A343F8" w:rsidRPr="005B1C15">
        <w:rPr>
          <w:rFonts w:ascii="Times" w:hAnsi="Times"/>
          <w:sz w:val="22"/>
          <w:szCs w:val="22"/>
        </w:rPr>
        <w:t>ed</w:t>
      </w:r>
      <w:r w:rsidR="005C310F" w:rsidRPr="005B1C15">
        <w:rPr>
          <w:rFonts w:ascii="Times" w:hAnsi="Times"/>
          <w:sz w:val="22"/>
          <w:szCs w:val="22"/>
        </w:rPr>
        <w:t xml:space="preserve"> on the following</w:t>
      </w:r>
      <w:r w:rsidR="00EB54F5" w:rsidRPr="005B1C15">
        <w:rPr>
          <w:rFonts w:ascii="Times" w:hAnsi="Times"/>
          <w:sz w:val="22"/>
          <w:szCs w:val="22"/>
        </w:rPr>
        <w:t xml:space="preserve"> key</w:t>
      </w:r>
      <w:r w:rsidR="005C310F" w:rsidRPr="005B1C15">
        <w:rPr>
          <w:rFonts w:ascii="Times" w:hAnsi="Times"/>
          <w:sz w:val="22"/>
          <w:szCs w:val="22"/>
        </w:rPr>
        <w:t xml:space="preserve"> questions; </w:t>
      </w:r>
    </w:p>
    <w:p w14:paraId="770758E6" w14:textId="77777777" w:rsidR="005C310F" w:rsidRPr="005B1C15" w:rsidRDefault="005C310F" w:rsidP="005C310F">
      <w:pPr>
        <w:pStyle w:val="ListParagraph"/>
        <w:numPr>
          <w:ilvl w:val="0"/>
          <w:numId w:val="2"/>
        </w:numPr>
        <w:spacing w:line="360" w:lineRule="auto"/>
        <w:rPr>
          <w:rFonts w:ascii="Times" w:hAnsi="Times" w:cs="Arial"/>
          <w:sz w:val="22"/>
          <w:szCs w:val="22"/>
        </w:rPr>
      </w:pPr>
      <w:r w:rsidRPr="005B1C15">
        <w:rPr>
          <w:rFonts w:ascii="Times" w:hAnsi="Times" w:cs="Arial"/>
          <w:sz w:val="22"/>
          <w:szCs w:val="22"/>
        </w:rPr>
        <w:t xml:space="preserve">What are the commonly held misconceptions/mistakes made with fractions? </w:t>
      </w:r>
    </w:p>
    <w:p w14:paraId="36FA3BF0" w14:textId="746E1562" w:rsidR="005C310F" w:rsidRPr="005B1C15" w:rsidRDefault="005C310F" w:rsidP="00EB54F5">
      <w:pPr>
        <w:pStyle w:val="ListParagraph"/>
        <w:numPr>
          <w:ilvl w:val="0"/>
          <w:numId w:val="2"/>
        </w:numPr>
        <w:rPr>
          <w:rFonts w:ascii="Times" w:hAnsi="Times"/>
          <w:sz w:val="22"/>
          <w:szCs w:val="22"/>
        </w:rPr>
      </w:pPr>
      <w:r w:rsidRPr="005B1C15">
        <w:rPr>
          <w:rFonts w:ascii="Times" w:hAnsi="Times"/>
          <w:sz w:val="22"/>
          <w:szCs w:val="22"/>
        </w:rPr>
        <w:t>Why do learners have these misconcep</w:t>
      </w:r>
      <w:r w:rsidR="00BA52FA" w:rsidRPr="005B1C15">
        <w:rPr>
          <w:rFonts w:ascii="Times" w:hAnsi="Times"/>
          <w:sz w:val="22"/>
          <w:szCs w:val="22"/>
        </w:rPr>
        <w:t>tions/make these mistakes with f</w:t>
      </w:r>
      <w:r w:rsidRPr="005B1C15">
        <w:rPr>
          <w:rFonts w:ascii="Times" w:hAnsi="Times"/>
          <w:sz w:val="22"/>
          <w:szCs w:val="22"/>
        </w:rPr>
        <w:t>ractions?</w:t>
      </w:r>
    </w:p>
    <w:p w14:paraId="3E9BE6AF" w14:textId="77777777" w:rsidR="00EB54F5" w:rsidRPr="005B1C15" w:rsidRDefault="00EB54F5" w:rsidP="00EB54F5">
      <w:pPr>
        <w:ind w:left="360"/>
        <w:rPr>
          <w:rFonts w:ascii="Times" w:hAnsi="Times"/>
          <w:sz w:val="22"/>
          <w:szCs w:val="22"/>
        </w:rPr>
      </w:pPr>
    </w:p>
    <w:p w14:paraId="6FEA7766" w14:textId="2F534CCB" w:rsidR="005C310F" w:rsidRPr="005B1C15" w:rsidRDefault="005C310F" w:rsidP="005C310F">
      <w:pPr>
        <w:pStyle w:val="ListParagraph"/>
        <w:numPr>
          <w:ilvl w:val="0"/>
          <w:numId w:val="2"/>
        </w:numPr>
        <w:spacing w:line="360" w:lineRule="auto"/>
        <w:rPr>
          <w:rFonts w:ascii="Times" w:hAnsi="Times" w:cs="Arial"/>
          <w:sz w:val="22"/>
          <w:szCs w:val="22"/>
        </w:rPr>
      </w:pPr>
      <w:r w:rsidRPr="005B1C15">
        <w:rPr>
          <w:rFonts w:ascii="Times" w:hAnsi="Times" w:cs="Arial"/>
          <w:sz w:val="22"/>
          <w:szCs w:val="22"/>
        </w:rPr>
        <w:t>What activities, resources and strategies</w:t>
      </w:r>
      <w:r w:rsidR="00403024" w:rsidRPr="005B1C15">
        <w:rPr>
          <w:rFonts w:ascii="Times" w:hAnsi="Times" w:cs="Arial"/>
          <w:sz w:val="22"/>
          <w:szCs w:val="22"/>
        </w:rPr>
        <w:t xml:space="preserve"> (in line with research)</w:t>
      </w:r>
      <w:r w:rsidRPr="005B1C15">
        <w:rPr>
          <w:rFonts w:ascii="Times" w:hAnsi="Times" w:cs="Arial"/>
          <w:sz w:val="22"/>
          <w:szCs w:val="22"/>
        </w:rPr>
        <w:t xml:space="preserve"> best address these misconceptions when teaching fractions?</w:t>
      </w:r>
    </w:p>
    <w:p w14:paraId="3456E74C" w14:textId="7804FC6B" w:rsidR="00EB3F2B" w:rsidRPr="005B1C15" w:rsidRDefault="005C310F" w:rsidP="00754219">
      <w:pPr>
        <w:pStyle w:val="ListParagraph"/>
        <w:numPr>
          <w:ilvl w:val="0"/>
          <w:numId w:val="2"/>
        </w:numPr>
        <w:spacing w:line="360" w:lineRule="auto"/>
        <w:rPr>
          <w:rFonts w:ascii="Times" w:hAnsi="Times" w:cs="Arial"/>
          <w:sz w:val="22"/>
          <w:szCs w:val="22"/>
        </w:rPr>
      </w:pPr>
      <w:r w:rsidRPr="005B1C15">
        <w:rPr>
          <w:rFonts w:ascii="Times" w:hAnsi="Times" w:cs="Arial"/>
          <w:sz w:val="22"/>
          <w:szCs w:val="22"/>
        </w:rPr>
        <w:t xml:space="preserve">How can assessment for learning </w:t>
      </w:r>
      <w:r w:rsidR="00EB3F2B" w:rsidRPr="005B1C15">
        <w:rPr>
          <w:rFonts w:ascii="Times" w:hAnsi="Times" w:cs="Arial"/>
          <w:sz w:val="22"/>
          <w:szCs w:val="22"/>
        </w:rPr>
        <w:t>(</w:t>
      </w:r>
      <w:proofErr w:type="spellStart"/>
      <w:r w:rsidR="00EB3F2B" w:rsidRPr="005B1C15">
        <w:rPr>
          <w:rFonts w:ascii="Times" w:hAnsi="Times" w:cs="Arial"/>
          <w:sz w:val="22"/>
          <w:szCs w:val="22"/>
        </w:rPr>
        <w:t>AfL</w:t>
      </w:r>
      <w:proofErr w:type="spellEnd"/>
      <w:r w:rsidR="00EB3F2B" w:rsidRPr="005B1C15">
        <w:rPr>
          <w:rFonts w:ascii="Times" w:hAnsi="Times" w:cs="Arial"/>
          <w:sz w:val="22"/>
          <w:szCs w:val="22"/>
        </w:rPr>
        <w:t xml:space="preserve">) </w:t>
      </w:r>
      <w:r w:rsidRPr="005B1C15">
        <w:rPr>
          <w:rFonts w:ascii="Times" w:hAnsi="Times" w:cs="Arial"/>
          <w:sz w:val="22"/>
          <w:szCs w:val="22"/>
        </w:rPr>
        <w:t>inform the development and evaluation of the intervention?</w:t>
      </w:r>
    </w:p>
    <w:p w14:paraId="467A6473" w14:textId="77777777" w:rsidR="00A41398" w:rsidRPr="005B1C15" w:rsidRDefault="00A41398" w:rsidP="0053293B">
      <w:pPr>
        <w:rPr>
          <w:rFonts w:ascii="Times" w:hAnsi="Times" w:cs="Arial"/>
          <w:sz w:val="22"/>
          <w:szCs w:val="22"/>
        </w:rPr>
      </w:pPr>
    </w:p>
    <w:p w14:paraId="12E33B1C" w14:textId="35B608FF" w:rsidR="00B62917" w:rsidRPr="005B1C15" w:rsidRDefault="00D066CF" w:rsidP="0053293B">
      <w:pPr>
        <w:rPr>
          <w:rFonts w:ascii="Times" w:hAnsi="Times"/>
          <w:sz w:val="22"/>
          <w:szCs w:val="22"/>
        </w:rPr>
      </w:pPr>
      <w:r w:rsidRPr="005B1C15">
        <w:rPr>
          <w:rFonts w:ascii="Times" w:hAnsi="Times"/>
          <w:sz w:val="22"/>
          <w:szCs w:val="22"/>
        </w:rPr>
        <w:t>Reasons behind the interest i</w:t>
      </w:r>
      <w:r w:rsidR="002571DF" w:rsidRPr="005B1C15">
        <w:rPr>
          <w:rFonts w:ascii="Times" w:hAnsi="Times"/>
          <w:sz w:val="22"/>
          <w:szCs w:val="22"/>
        </w:rPr>
        <w:t xml:space="preserve">n misconceptions was inspired </w:t>
      </w:r>
      <w:r w:rsidRPr="005B1C15">
        <w:rPr>
          <w:rFonts w:ascii="Times" w:hAnsi="Times"/>
          <w:sz w:val="22"/>
          <w:szCs w:val="22"/>
        </w:rPr>
        <w:t>by previous studies</w:t>
      </w:r>
      <w:r w:rsidR="004F1BDB" w:rsidRPr="005B1C15">
        <w:rPr>
          <w:rFonts w:ascii="Times" w:hAnsi="Times"/>
          <w:sz w:val="22"/>
          <w:szCs w:val="22"/>
        </w:rPr>
        <w:t>. That</w:t>
      </w:r>
      <w:r w:rsidRPr="005B1C15">
        <w:rPr>
          <w:rFonts w:ascii="Times" w:hAnsi="Times"/>
          <w:sz w:val="22"/>
          <w:szCs w:val="22"/>
        </w:rPr>
        <w:t xml:space="preserve"> outline</w:t>
      </w:r>
      <w:r w:rsidR="007A6C2C" w:rsidRPr="005B1C15">
        <w:rPr>
          <w:rFonts w:ascii="Times" w:hAnsi="Times"/>
          <w:sz w:val="22"/>
          <w:szCs w:val="22"/>
        </w:rPr>
        <w:t>d</w:t>
      </w:r>
      <w:r w:rsidRPr="005B1C15">
        <w:rPr>
          <w:rFonts w:ascii="Times" w:hAnsi="Times"/>
          <w:sz w:val="22"/>
          <w:szCs w:val="22"/>
        </w:rPr>
        <w:t xml:space="preserve"> the need to address and </w:t>
      </w:r>
      <w:r w:rsidR="001B2631" w:rsidRPr="005B1C15">
        <w:rPr>
          <w:rFonts w:ascii="Times" w:hAnsi="Times"/>
          <w:sz w:val="22"/>
          <w:szCs w:val="22"/>
        </w:rPr>
        <w:t xml:space="preserve">implement </w:t>
      </w:r>
      <w:r w:rsidRPr="005B1C15">
        <w:rPr>
          <w:rFonts w:ascii="Times" w:hAnsi="Times"/>
          <w:sz w:val="22"/>
          <w:szCs w:val="22"/>
        </w:rPr>
        <w:t>intervention strategies</w:t>
      </w:r>
      <w:r w:rsidR="007A6C2C" w:rsidRPr="005B1C15">
        <w:rPr>
          <w:rFonts w:ascii="Times" w:hAnsi="Times"/>
          <w:sz w:val="22"/>
          <w:szCs w:val="22"/>
        </w:rPr>
        <w:t xml:space="preserve">, </w:t>
      </w:r>
      <w:r w:rsidRPr="005B1C15">
        <w:rPr>
          <w:rFonts w:ascii="Times" w:hAnsi="Times"/>
          <w:sz w:val="22"/>
          <w:szCs w:val="22"/>
        </w:rPr>
        <w:t xml:space="preserve">in order for learners to reach a level of conceptual understanding </w:t>
      </w:r>
      <w:r w:rsidR="00997A0B" w:rsidRPr="005B1C15">
        <w:rPr>
          <w:rFonts w:ascii="Times" w:hAnsi="Times"/>
          <w:sz w:val="22"/>
          <w:szCs w:val="22"/>
        </w:rPr>
        <w:t xml:space="preserve">of mathematical </w:t>
      </w:r>
      <w:r w:rsidR="00C9322E" w:rsidRPr="005B1C15">
        <w:rPr>
          <w:rFonts w:ascii="Times" w:hAnsi="Times"/>
          <w:sz w:val="22"/>
          <w:szCs w:val="22"/>
        </w:rPr>
        <w:t xml:space="preserve">ideas </w:t>
      </w:r>
      <w:r w:rsidR="00890121" w:rsidRPr="005B1C15">
        <w:rPr>
          <w:rFonts w:ascii="Times" w:hAnsi="Times"/>
          <w:sz w:val="22"/>
          <w:szCs w:val="22"/>
        </w:rPr>
        <w:t xml:space="preserve">in </w:t>
      </w:r>
      <w:r w:rsidRPr="005B1C15">
        <w:rPr>
          <w:rFonts w:ascii="Times" w:hAnsi="Times"/>
          <w:sz w:val="22"/>
          <w:szCs w:val="22"/>
        </w:rPr>
        <w:t xml:space="preserve">void </w:t>
      </w:r>
      <w:r w:rsidR="00890121" w:rsidRPr="005B1C15">
        <w:rPr>
          <w:rFonts w:ascii="Times" w:hAnsi="Times"/>
          <w:sz w:val="22"/>
          <w:szCs w:val="22"/>
        </w:rPr>
        <w:t xml:space="preserve">of </w:t>
      </w:r>
      <w:r w:rsidRPr="005B1C15">
        <w:rPr>
          <w:rFonts w:ascii="Times" w:hAnsi="Times"/>
          <w:sz w:val="22"/>
          <w:szCs w:val="22"/>
        </w:rPr>
        <w:t>using incorrect rules</w:t>
      </w:r>
      <w:r w:rsidR="007A6C2C" w:rsidRPr="005B1C15">
        <w:rPr>
          <w:rFonts w:ascii="Times" w:hAnsi="Times"/>
          <w:sz w:val="22"/>
          <w:szCs w:val="22"/>
        </w:rPr>
        <w:t>,</w:t>
      </w:r>
      <w:r w:rsidRPr="005B1C15">
        <w:rPr>
          <w:rFonts w:ascii="Times" w:hAnsi="Times"/>
          <w:sz w:val="22"/>
          <w:szCs w:val="22"/>
        </w:rPr>
        <w:t xml:space="preserve"> or using correct rules beyond thei</w:t>
      </w:r>
      <w:r w:rsidR="00997A0B" w:rsidRPr="005B1C15">
        <w:rPr>
          <w:rFonts w:ascii="Times" w:hAnsi="Times"/>
          <w:sz w:val="22"/>
          <w:szCs w:val="22"/>
        </w:rPr>
        <w:t>r proper domain of application</w:t>
      </w:r>
      <w:r w:rsidR="00863494" w:rsidRPr="005B1C15">
        <w:rPr>
          <w:rFonts w:ascii="Times" w:hAnsi="Times"/>
          <w:sz w:val="22"/>
          <w:szCs w:val="22"/>
        </w:rPr>
        <w:t xml:space="preserve"> (Swan, 2001)</w:t>
      </w:r>
      <w:r w:rsidR="00997A0B" w:rsidRPr="005B1C15">
        <w:rPr>
          <w:rFonts w:ascii="Times" w:hAnsi="Times"/>
          <w:sz w:val="22"/>
          <w:szCs w:val="22"/>
        </w:rPr>
        <w:t>.</w:t>
      </w:r>
    </w:p>
    <w:p w14:paraId="0D959D9C" w14:textId="77777777" w:rsidR="00B62917" w:rsidRPr="005B1C15" w:rsidRDefault="00B62917" w:rsidP="0053293B">
      <w:pPr>
        <w:rPr>
          <w:rFonts w:ascii="Times" w:hAnsi="Times"/>
          <w:sz w:val="22"/>
          <w:szCs w:val="22"/>
        </w:rPr>
      </w:pPr>
    </w:p>
    <w:p w14:paraId="31BA60C7" w14:textId="0B20E350" w:rsidR="00D066CF" w:rsidRPr="005B1C15" w:rsidRDefault="00B62917" w:rsidP="00D066CF">
      <w:pPr>
        <w:rPr>
          <w:rFonts w:ascii="Times" w:hAnsi="Times"/>
          <w:sz w:val="22"/>
          <w:szCs w:val="22"/>
        </w:rPr>
      </w:pPr>
      <w:r w:rsidRPr="005B1C15">
        <w:rPr>
          <w:rFonts w:ascii="Times" w:hAnsi="Times"/>
          <w:sz w:val="22"/>
          <w:szCs w:val="22"/>
        </w:rPr>
        <w:t>As current</w:t>
      </w:r>
      <w:r w:rsidR="0053293B" w:rsidRPr="005B1C15">
        <w:rPr>
          <w:rFonts w:ascii="Times" w:hAnsi="Times" w:cs="Arial"/>
          <w:sz w:val="22"/>
          <w:szCs w:val="22"/>
        </w:rPr>
        <w:t xml:space="preserve"> </w:t>
      </w:r>
      <w:r w:rsidR="0009705E" w:rsidRPr="005B1C15">
        <w:rPr>
          <w:rFonts w:ascii="Times" w:hAnsi="Times" w:cs="Arial"/>
          <w:sz w:val="22"/>
          <w:szCs w:val="22"/>
        </w:rPr>
        <w:t xml:space="preserve">research shows </w:t>
      </w:r>
      <w:r w:rsidR="0053293B" w:rsidRPr="005B1C15">
        <w:rPr>
          <w:rFonts w:ascii="Times" w:hAnsi="Times" w:cs="Arial"/>
          <w:sz w:val="22"/>
          <w:szCs w:val="22"/>
        </w:rPr>
        <w:t>many</w:t>
      </w:r>
      <w:r w:rsidR="00FF16D8" w:rsidRPr="005B1C15">
        <w:rPr>
          <w:rFonts w:ascii="Times" w:hAnsi="Times" w:cs="Arial"/>
          <w:sz w:val="22"/>
          <w:szCs w:val="22"/>
        </w:rPr>
        <w:t xml:space="preserve"> learners</w:t>
      </w:r>
      <w:r w:rsidR="0053293B" w:rsidRPr="005B1C15">
        <w:rPr>
          <w:rFonts w:ascii="Times" w:hAnsi="Times" w:cs="Arial"/>
          <w:sz w:val="22"/>
          <w:szCs w:val="22"/>
        </w:rPr>
        <w:t xml:space="preserve"> </w:t>
      </w:r>
      <w:r w:rsidR="00FF16D8" w:rsidRPr="005B1C15">
        <w:rPr>
          <w:rFonts w:ascii="Times" w:hAnsi="Times" w:cs="Arial"/>
          <w:sz w:val="22"/>
          <w:szCs w:val="22"/>
        </w:rPr>
        <w:t xml:space="preserve">at </w:t>
      </w:r>
      <w:r w:rsidR="0053293B" w:rsidRPr="005B1C15">
        <w:rPr>
          <w:rFonts w:ascii="Times" w:hAnsi="Times" w:cs="Arial"/>
          <w:sz w:val="22"/>
          <w:szCs w:val="22"/>
        </w:rPr>
        <w:t>K</w:t>
      </w:r>
      <w:r w:rsidR="00FF16D8" w:rsidRPr="005B1C15">
        <w:rPr>
          <w:rFonts w:ascii="Times" w:hAnsi="Times" w:cs="Arial"/>
          <w:sz w:val="22"/>
          <w:szCs w:val="22"/>
        </w:rPr>
        <w:t xml:space="preserve">ey </w:t>
      </w:r>
      <w:r w:rsidR="0053293B" w:rsidRPr="005B1C15">
        <w:rPr>
          <w:rFonts w:ascii="Times" w:hAnsi="Times" w:cs="Arial"/>
          <w:sz w:val="22"/>
          <w:szCs w:val="22"/>
        </w:rPr>
        <w:t>S</w:t>
      </w:r>
      <w:r w:rsidR="00FF16D8" w:rsidRPr="005B1C15">
        <w:rPr>
          <w:rFonts w:ascii="Times" w:hAnsi="Times" w:cs="Arial"/>
          <w:sz w:val="22"/>
          <w:szCs w:val="22"/>
        </w:rPr>
        <w:t xml:space="preserve">tage </w:t>
      </w:r>
      <w:r w:rsidR="0053293B" w:rsidRPr="005B1C15">
        <w:rPr>
          <w:rFonts w:ascii="Times" w:hAnsi="Times" w:cs="Arial"/>
          <w:sz w:val="22"/>
          <w:szCs w:val="22"/>
        </w:rPr>
        <w:t>3</w:t>
      </w:r>
      <w:r w:rsidR="00FF16D8" w:rsidRPr="005B1C15">
        <w:rPr>
          <w:rFonts w:ascii="Times" w:hAnsi="Times" w:cs="Arial"/>
          <w:sz w:val="22"/>
          <w:szCs w:val="22"/>
        </w:rPr>
        <w:t xml:space="preserve"> (KS3) </w:t>
      </w:r>
      <w:r w:rsidR="00153D5B" w:rsidRPr="005B1C15">
        <w:rPr>
          <w:rFonts w:ascii="Times" w:hAnsi="Times" w:cs="Arial"/>
          <w:sz w:val="22"/>
          <w:szCs w:val="22"/>
        </w:rPr>
        <w:t xml:space="preserve">in particular </w:t>
      </w:r>
      <w:r w:rsidR="0065298D" w:rsidRPr="005B1C15">
        <w:rPr>
          <w:rFonts w:ascii="Times" w:hAnsi="Times" w:cs="Arial"/>
          <w:sz w:val="22"/>
          <w:szCs w:val="22"/>
        </w:rPr>
        <w:t xml:space="preserve">have fostered a </w:t>
      </w:r>
      <w:r w:rsidR="00FF16D8" w:rsidRPr="005B1C15">
        <w:rPr>
          <w:rFonts w:ascii="Times" w:hAnsi="Times" w:cs="Arial"/>
          <w:sz w:val="22"/>
          <w:szCs w:val="22"/>
        </w:rPr>
        <w:t>range of misconception</w:t>
      </w:r>
      <w:r w:rsidR="00354358" w:rsidRPr="005B1C15">
        <w:rPr>
          <w:rFonts w:ascii="Times" w:hAnsi="Times" w:cs="Arial"/>
          <w:sz w:val="22"/>
          <w:szCs w:val="22"/>
        </w:rPr>
        <w:t>s within mathematics</w:t>
      </w:r>
      <w:r w:rsidR="00BA3886" w:rsidRPr="005B1C15">
        <w:rPr>
          <w:rFonts w:ascii="Times" w:hAnsi="Times" w:cs="Arial"/>
          <w:sz w:val="22"/>
          <w:szCs w:val="22"/>
        </w:rPr>
        <w:t>,</w:t>
      </w:r>
      <w:r w:rsidR="00153D5B" w:rsidRPr="005B1C15">
        <w:rPr>
          <w:rFonts w:ascii="Times" w:hAnsi="Times" w:cs="Arial"/>
          <w:sz w:val="22"/>
          <w:szCs w:val="22"/>
        </w:rPr>
        <w:t xml:space="preserve"> which</w:t>
      </w:r>
      <w:r w:rsidR="0053293B" w:rsidRPr="005B1C15">
        <w:rPr>
          <w:rFonts w:ascii="Times" w:hAnsi="Times" w:cs="Arial"/>
          <w:sz w:val="22"/>
          <w:szCs w:val="22"/>
        </w:rPr>
        <w:t xml:space="preserve"> “will remain hidden unless the teacher makes specific efforts to uncover them” (Askew &amp; </w:t>
      </w:r>
      <w:proofErr w:type="spellStart"/>
      <w:r w:rsidR="0053293B" w:rsidRPr="005B1C15">
        <w:rPr>
          <w:rFonts w:ascii="Times" w:hAnsi="Times" w:cs="Arial"/>
          <w:sz w:val="22"/>
          <w:szCs w:val="22"/>
        </w:rPr>
        <w:t>Wiliams</w:t>
      </w:r>
      <w:proofErr w:type="spellEnd"/>
      <w:r w:rsidR="0053293B" w:rsidRPr="005B1C15">
        <w:rPr>
          <w:rFonts w:ascii="Times" w:hAnsi="Times" w:cs="Arial"/>
          <w:sz w:val="22"/>
          <w:szCs w:val="22"/>
        </w:rPr>
        <w:t>, 1995</w:t>
      </w:r>
      <w:r w:rsidR="00BA52FA" w:rsidRPr="005B1C15">
        <w:rPr>
          <w:rFonts w:ascii="Times" w:hAnsi="Times" w:cs="Arial"/>
          <w:sz w:val="22"/>
          <w:szCs w:val="22"/>
        </w:rPr>
        <w:t xml:space="preserve">, p. </w:t>
      </w:r>
      <w:r w:rsidR="00693A03" w:rsidRPr="005B1C15">
        <w:rPr>
          <w:rFonts w:ascii="Times" w:hAnsi="Times" w:cs="Arial"/>
          <w:sz w:val="22"/>
          <w:szCs w:val="22"/>
        </w:rPr>
        <w:t>13</w:t>
      </w:r>
      <w:r w:rsidR="0053293B" w:rsidRPr="005B1C15">
        <w:rPr>
          <w:rFonts w:ascii="Times" w:hAnsi="Times" w:cs="Arial"/>
          <w:sz w:val="22"/>
          <w:szCs w:val="22"/>
        </w:rPr>
        <w:t xml:space="preserve">). </w:t>
      </w:r>
      <w:r w:rsidR="00A343F8" w:rsidRPr="005B1C15">
        <w:rPr>
          <w:rFonts w:ascii="Times" w:hAnsi="Times" w:cs="Arial"/>
          <w:sz w:val="22"/>
          <w:szCs w:val="22"/>
        </w:rPr>
        <w:t xml:space="preserve"> </w:t>
      </w:r>
      <w:r w:rsidR="0009705E" w:rsidRPr="005B1C15">
        <w:rPr>
          <w:rFonts w:ascii="Times" w:hAnsi="Times"/>
          <w:sz w:val="22"/>
          <w:szCs w:val="22"/>
        </w:rPr>
        <w:t>Misunderstandings and mistakes in Mathematics are often a result of alternative interpretations of a concept</w:t>
      </w:r>
      <w:r w:rsidR="00BA3886" w:rsidRPr="005B1C15">
        <w:rPr>
          <w:rFonts w:ascii="Times" w:hAnsi="Times"/>
          <w:sz w:val="22"/>
          <w:szCs w:val="22"/>
        </w:rPr>
        <w:t>,</w:t>
      </w:r>
      <w:r w:rsidR="00153D5B" w:rsidRPr="005B1C15">
        <w:rPr>
          <w:rFonts w:ascii="Times" w:hAnsi="Times"/>
          <w:sz w:val="22"/>
          <w:szCs w:val="22"/>
        </w:rPr>
        <w:t xml:space="preserve"> which </w:t>
      </w:r>
      <w:r w:rsidR="00354358" w:rsidRPr="005B1C15">
        <w:rPr>
          <w:rFonts w:ascii="Times" w:hAnsi="Times" w:cs="Arial"/>
          <w:sz w:val="22"/>
          <w:szCs w:val="22"/>
        </w:rPr>
        <w:t xml:space="preserve">can </w:t>
      </w:r>
      <w:r w:rsidR="00153D5B" w:rsidRPr="005B1C15">
        <w:rPr>
          <w:rFonts w:ascii="Times" w:hAnsi="Times" w:cs="Arial"/>
          <w:sz w:val="22"/>
          <w:szCs w:val="22"/>
        </w:rPr>
        <w:t xml:space="preserve">negatively impact a learners </w:t>
      </w:r>
      <w:r w:rsidR="0009705E" w:rsidRPr="005B1C15">
        <w:rPr>
          <w:rFonts w:ascii="Times" w:hAnsi="Times" w:cs="Arial"/>
          <w:sz w:val="22"/>
          <w:szCs w:val="22"/>
        </w:rPr>
        <w:t xml:space="preserve">conceptual understanding </w:t>
      </w:r>
      <w:r w:rsidR="0053293B" w:rsidRPr="005B1C15">
        <w:rPr>
          <w:rFonts w:ascii="Times" w:hAnsi="Times" w:cs="Arial"/>
          <w:sz w:val="22"/>
          <w:szCs w:val="22"/>
        </w:rPr>
        <w:t xml:space="preserve">and </w:t>
      </w:r>
      <w:r w:rsidR="00DF7C0D" w:rsidRPr="005B1C15">
        <w:rPr>
          <w:rFonts w:ascii="Times" w:hAnsi="Times" w:cs="Arial"/>
          <w:sz w:val="22"/>
          <w:szCs w:val="22"/>
        </w:rPr>
        <w:t xml:space="preserve">therefore </w:t>
      </w:r>
      <w:r w:rsidR="00EF3FC1" w:rsidRPr="005B1C15">
        <w:rPr>
          <w:rFonts w:ascii="Times" w:hAnsi="Times" w:cs="Arial"/>
          <w:sz w:val="22"/>
          <w:szCs w:val="22"/>
        </w:rPr>
        <w:t>obstruct</w:t>
      </w:r>
      <w:r w:rsidR="001B2631" w:rsidRPr="005B1C15">
        <w:rPr>
          <w:rFonts w:ascii="Times" w:hAnsi="Times" w:cs="Arial"/>
          <w:sz w:val="22"/>
          <w:szCs w:val="22"/>
        </w:rPr>
        <w:t xml:space="preserve"> </w:t>
      </w:r>
      <w:r w:rsidR="0053293B" w:rsidRPr="005B1C15">
        <w:rPr>
          <w:rFonts w:ascii="Times" w:hAnsi="Times" w:cs="Arial"/>
          <w:sz w:val="22"/>
          <w:szCs w:val="22"/>
        </w:rPr>
        <w:t>their ability</w:t>
      </w:r>
      <w:r w:rsidR="003F5C78" w:rsidRPr="005B1C15">
        <w:rPr>
          <w:rFonts w:ascii="Times" w:hAnsi="Times" w:cs="Arial"/>
          <w:sz w:val="22"/>
          <w:szCs w:val="22"/>
        </w:rPr>
        <w:t xml:space="preserve"> to acquire new knowledge within</w:t>
      </w:r>
      <w:r w:rsidR="00BA3886" w:rsidRPr="005B1C15">
        <w:rPr>
          <w:rFonts w:ascii="Times" w:hAnsi="Times" w:cs="Arial"/>
          <w:sz w:val="22"/>
          <w:szCs w:val="22"/>
        </w:rPr>
        <w:t xml:space="preserve"> the subject</w:t>
      </w:r>
      <w:r w:rsidR="00B677DC" w:rsidRPr="005B1C15">
        <w:rPr>
          <w:rFonts w:ascii="Times" w:hAnsi="Times" w:cs="Arial"/>
          <w:sz w:val="22"/>
          <w:szCs w:val="22"/>
        </w:rPr>
        <w:t>. Although</w:t>
      </w:r>
      <w:r w:rsidR="008F5C9F" w:rsidRPr="005B1C15">
        <w:rPr>
          <w:rFonts w:ascii="Times" w:hAnsi="Times" w:cs="Arial"/>
          <w:sz w:val="22"/>
          <w:szCs w:val="22"/>
        </w:rPr>
        <w:t xml:space="preserve"> alternative</w:t>
      </w:r>
      <w:r w:rsidR="003F5C78" w:rsidRPr="005B1C15">
        <w:rPr>
          <w:rFonts w:ascii="Times" w:hAnsi="Times" w:cs="Arial"/>
          <w:sz w:val="22"/>
          <w:szCs w:val="22"/>
        </w:rPr>
        <w:t xml:space="preserve"> </w:t>
      </w:r>
      <w:r w:rsidR="00FF16D8" w:rsidRPr="005B1C15">
        <w:rPr>
          <w:rFonts w:ascii="Times" w:hAnsi="Times" w:cs="Arial"/>
          <w:sz w:val="22"/>
          <w:szCs w:val="22"/>
        </w:rPr>
        <w:t xml:space="preserve">research </w:t>
      </w:r>
      <w:r w:rsidR="008F5C9F" w:rsidRPr="005B1C15">
        <w:rPr>
          <w:rFonts w:ascii="Times" w:hAnsi="Times" w:cs="Arial"/>
          <w:sz w:val="22"/>
          <w:szCs w:val="22"/>
        </w:rPr>
        <w:t>insinuates</w:t>
      </w:r>
      <w:r w:rsidR="00FF16D8" w:rsidRPr="005B1C15">
        <w:rPr>
          <w:rFonts w:ascii="Times" w:hAnsi="Times" w:cs="Arial"/>
          <w:sz w:val="22"/>
          <w:szCs w:val="22"/>
        </w:rPr>
        <w:t xml:space="preserve"> teachers can and </w:t>
      </w:r>
      <w:r w:rsidR="0053293B" w:rsidRPr="005B1C15">
        <w:rPr>
          <w:rFonts w:ascii="Times" w:hAnsi="Times" w:cs="Arial"/>
          <w:sz w:val="22"/>
          <w:szCs w:val="22"/>
        </w:rPr>
        <w:t xml:space="preserve">should </w:t>
      </w:r>
      <w:r w:rsidR="003F5C78" w:rsidRPr="005B1C15">
        <w:rPr>
          <w:rFonts w:ascii="Times" w:hAnsi="Times" w:cs="Arial"/>
          <w:sz w:val="22"/>
          <w:szCs w:val="22"/>
        </w:rPr>
        <w:t xml:space="preserve">stay </w:t>
      </w:r>
      <w:r w:rsidR="0053293B" w:rsidRPr="005B1C15">
        <w:rPr>
          <w:rFonts w:ascii="Times" w:hAnsi="Times" w:cs="Arial"/>
          <w:sz w:val="22"/>
          <w:szCs w:val="22"/>
        </w:rPr>
        <w:t xml:space="preserve">steer clear of activities and examples that might encourage them, misconceptions </w:t>
      </w:r>
      <w:r w:rsidR="005D785F" w:rsidRPr="005B1C15">
        <w:rPr>
          <w:rFonts w:ascii="Times" w:hAnsi="Times" w:cs="Arial"/>
          <w:sz w:val="22"/>
          <w:szCs w:val="22"/>
        </w:rPr>
        <w:t>should not and cannot</w:t>
      </w:r>
      <w:r w:rsidR="001B2631" w:rsidRPr="005B1C15">
        <w:rPr>
          <w:rFonts w:ascii="Times" w:hAnsi="Times" w:cs="Arial"/>
          <w:sz w:val="22"/>
          <w:szCs w:val="22"/>
        </w:rPr>
        <w:t xml:space="preserve"> simply be avoided</w:t>
      </w:r>
      <w:r w:rsidR="005D7FF7" w:rsidRPr="005B1C15">
        <w:rPr>
          <w:rFonts w:ascii="Times" w:hAnsi="Times" w:cs="Arial"/>
          <w:sz w:val="22"/>
          <w:szCs w:val="22"/>
        </w:rPr>
        <w:t xml:space="preserve"> (Swan, 2001).</w:t>
      </w:r>
      <w:r w:rsidR="001B2631" w:rsidRPr="005B1C15">
        <w:rPr>
          <w:rFonts w:ascii="Times" w:hAnsi="Times" w:cs="Arial"/>
          <w:sz w:val="22"/>
          <w:szCs w:val="22"/>
        </w:rPr>
        <w:t xml:space="preserve"> Thus</w:t>
      </w:r>
      <w:r w:rsidR="0053293B" w:rsidRPr="005B1C15">
        <w:rPr>
          <w:rFonts w:ascii="Times" w:hAnsi="Times" w:cs="Arial"/>
          <w:sz w:val="22"/>
          <w:szCs w:val="22"/>
        </w:rPr>
        <w:t xml:space="preserve">, it is important </w:t>
      </w:r>
      <w:r w:rsidR="005D7FF7" w:rsidRPr="005B1C15">
        <w:rPr>
          <w:rFonts w:ascii="Times" w:hAnsi="Times" w:cs="Arial"/>
          <w:sz w:val="22"/>
          <w:szCs w:val="22"/>
        </w:rPr>
        <w:t xml:space="preserve">for teachers </w:t>
      </w:r>
      <w:r w:rsidR="00362505" w:rsidRPr="005B1C15">
        <w:rPr>
          <w:rFonts w:ascii="Times" w:hAnsi="Times" w:cs="Arial"/>
          <w:sz w:val="22"/>
          <w:szCs w:val="22"/>
        </w:rPr>
        <w:t xml:space="preserve">to have strategies </w:t>
      </w:r>
      <w:r w:rsidR="00482395" w:rsidRPr="005B1C15">
        <w:rPr>
          <w:rFonts w:ascii="Times" w:hAnsi="Times" w:cs="Arial"/>
          <w:sz w:val="22"/>
          <w:szCs w:val="22"/>
        </w:rPr>
        <w:t xml:space="preserve">in place </w:t>
      </w:r>
      <w:r w:rsidR="00362505" w:rsidRPr="005B1C15">
        <w:rPr>
          <w:rFonts w:ascii="Times" w:hAnsi="Times" w:cs="Arial"/>
          <w:sz w:val="22"/>
          <w:szCs w:val="22"/>
        </w:rPr>
        <w:t>for uncovering as well as for correcting</w:t>
      </w:r>
      <w:r w:rsidR="0053293B" w:rsidRPr="005B1C15">
        <w:rPr>
          <w:rFonts w:ascii="Times" w:hAnsi="Times" w:cs="Arial"/>
          <w:sz w:val="22"/>
          <w:szCs w:val="22"/>
        </w:rPr>
        <w:t xml:space="preserve"> misconceptions</w:t>
      </w:r>
      <w:r w:rsidR="005D7FF7" w:rsidRPr="005B1C15">
        <w:rPr>
          <w:rFonts w:ascii="Times" w:hAnsi="Times" w:cs="Arial"/>
          <w:sz w:val="22"/>
          <w:szCs w:val="22"/>
        </w:rPr>
        <w:t>.</w:t>
      </w:r>
      <w:r w:rsidR="0053293B" w:rsidRPr="005B1C15">
        <w:rPr>
          <w:rFonts w:ascii="Times" w:hAnsi="Times" w:cs="Arial"/>
          <w:sz w:val="22"/>
          <w:szCs w:val="22"/>
        </w:rPr>
        <w:t xml:space="preserve"> </w:t>
      </w:r>
    </w:p>
    <w:p w14:paraId="12577A23" w14:textId="318D40F4" w:rsidR="00403024" w:rsidRPr="005B1C15" w:rsidRDefault="00BA3886" w:rsidP="002828D2">
      <w:pPr>
        <w:spacing w:before="100" w:beforeAutospacing="1" w:after="100" w:afterAutospacing="1"/>
        <w:rPr>
          <w:rFonts w:ascii="Times" w:eastAsia="Times New Roman" w:hAnsi="Times"/>
          <w:color w:val="000000"/>
          <w:sz w:val="22"/>
          <w:szCs w:val="22"/>
        </w:rPr>
      </w:pPr>
      <w:r w:rsidRPr="005B1C15">
        <w:rPr>
          <w:rFonts w:eastAsia="Times New Roman"/>
          <w:color w:val="000000"/>
          <w:sz w:val="22"/>
          <w:szCs w:val="22"/>
          <w:lang w:val="en-GB" w:eastAsia="en-GB"/>
        </w:rPr>
        <w:t>An area of study I also believe has significant relevance in the c</w:t>
      </w:r>
      <w:r w:rsidR="00BA61EC" w:rsidRPr="005B1C15">
        <w:rPr>
          <w:rFonts w:eastAsia="Times New Roman"/>
          <w:color w:val="000000"/>
          <w:sz w:val="22"/>
          <w:szCs w:val="22"/>
          <w:lang w:val="en-GB" w:eastAsia="en-GB"/>
        </w:rPr>
        <w:t>ontext of national priorities</w:t>
      </w:r>
      <w:r w:rsidRPr="005B1C15">
        <w:rPr>
          <w:rFonts w:eastAsia="Times New Roman"/>
          <w:color w:val="000000"/>
          <w:sz w:val="22"/>
          <w:szCs w:val="22"/>
          <w:lang w:val="en-GB" w:eastAsia="en-GB"/>
        </w:rPr>
        <w:t xml:space="preserve"> in accordance with Professor Donaldson’s ‘four purposes’ outlined in his review - Successful Futures i.e. ‘the capable learner’ – </w:t>
      </w:r>
      <w:r w:rsidR="0004276E" w:rsidRPr="005B1C15">
        <w:rPr>
          <w:rFonts w:eastAsia="Times New Roman"/>
          <w:color w:val="000000"/>
          <w:sz w:val="22"/>
          <w:szCs w:val="22"/>
          <w:lang w:val="en-GB" w:eastAsia="en-GB"/>
        </w:rPr>
        <w:t xml:space="preserve">equipped </w:t>
      </w:r>
      <w:r w:rsidR="0004276E" w:rsidRPr="005B1C15">
        <w:rPr>
          <w:rFonts w:ascii="Times" w:eastAsia="Times New Roman" w:hAnsi="Times"/>
          <w:color w:val="000000"/>
          <w:sz w:val="22"/>
          <w:szCs w:val="22"/>
        </w:rPr>
        <w:t xml:space="preserve">with the necessary skills to “meet the needs of today and the challenges of tomorrow” </w:t>
      </w:r>
      <w:r w:rsidRPr="005B1C15">
        <w:rPr>
          <w:rFonts w:eastAsia="Times New Roman"/>
          <w:color w:val="000000"/>
          <w:sz w:val="22"/>
          <w:szCs w:val="22"/>
          <w:lang w:val="en-GB" w:eastAsia="en-GB"/>
        </w:rPr>
        <w:t>(Donaldson, 2015, p.6).</w:t>
      </w:r>
      <w:r w:rsidR="00362505" w:rsidRPr="005B1C15">
        <w:rPr>
          <w:rFonts w:ascii="Times" w:eastAsia="Times New Roman" w:hAnsi="Times"/>
          <w:i/>
          <w:color w:val="000000"/>
          <w:sz w:val="22"/>
          <w:szCs w:val="22"/>
        </w:rPr>
        <w:t xml:space="preserve"> </w:t>
      </w:r>
      <w:r w:rsidR="00362505" w:rsidRPr="005B1C15">
        <w:rPr>
          <w:rFonts w:ascii="Times" w:eastAsia="Times New Roman" w:hAnsi="Times"/>
          <w:color w:val="000000"/>
          <w:sz w:val="22"/>
          <w:szCs w:val="22"/>
        </w:rPr>
        <w:t xml:space="preserve">Equally and also </w:t>
      </w:r>
      <w:r w:rsidR="00D066CF" w:rsidRPr="005B1C15">
        <w:rPr>
          <w:rFonts w:ascii="Times" w:eastAsia="Times New Roman" w:hAnsi="Times"/>
          <w:color w:val="000000"/>
          <w:sz w:val="22"/>
          <w:szCs w:val="22"/>
        </w:rPr>
        <w:t>in</w:t>
      </w:r>
      <w:r w:rsidR="00ED736E" w:rsidRPr="005B1C15">
        <w:rPr>
          <w:rFonts w:ascii="Times" w:eastAsia="Times New Roman" w:hAnsi="Times"/>
          <w:color w:val="000000"/>
          <w:sz w:val="22"/>
          <w:szCs w:val="22"/>
        </w:rPr>
        <w:t xml:space="preserve"> relation to key stage results</w:t>
      </w:r>
      <w:r w:rsidRPr="005B1C15">
        <w:rPr>
          <w:rFonts w:ascii="Times" w:eastAsia="Times New Roman" w:hAnsi="Times"/>
          <w:color w:val="000000"/>
          <w:sz w:val="22"/>
          <w:szCs w:val="22"/>
        </w:rPr>
        <w:t>,</w:t>
      </w:r>
      <w:r w:rsidR="00ED736E" w:rsidRPr="005B1C15">
        <w:rPr>
          <w:rFonts w:ascii="Times" w:eastAsia="Times New Roman" w:hAnsi="Times"/>
          <w:color w:val="000000"/>
          <w:sz w:val="22"/>
          <w:szCs w:val="22"/>
        </w:rPr>
        <w:t xml:space="preserve"> are levels of attainment and</w:t>
      </w:r>
      <w:r w:rsidR="00D066CF" w:rsidRPr="005B1C15">
        <w:rPr>
          <w:rFonts w:ascii="Times" w:eastAsia="Times New Roman" w:hAnsi="Times"/>
          <w:color w:val="000000"/>
          <w:sz w:val="22"/>
          <w:szCs w:val="22"/>
        </w:rPr>
        <w:t xml:space="preserve"> performance in core subjects. With greater emphasis on ensuring every learner is able to achieve their potential</w:t>
      </w:r>
      <w:r w:rsidR="00120DB0" w:rsidRPr="005B1C15">
        <w:rPr>
          <w:rFonts w:ascii="Times" w:eastAsia="Times New Roman" w:hAnsi="Times"/>
          <w:color w:val="000000"/>
          <w:sz w:val="22"/>
          <w:szCs w:val="22"/>
        </w:rPr>
        <w:t>,</w:t>
      </w:r>
      <w:r w:rsidR="00D066CF" w:rsidRPr="005B1C15">
        <w:rPr>
          <w:rFonts w:ascii="Times" w:eastAsia="Times New Roman" w:hAnsi="Times"/>
          <w:color w:val="000000"/>
          <w:sz w:val="22"/>
          <w:szCs w:val="22"/>
        </w:rPr>
        <w:t xml:space="preserve"> </w:t>
      </w:r>
      <w:r w:rsidR="00F20E59" w:rsidRPr="005B1C15">
        <w:rPr>
          <w:rFonts w:ascii="Times" w:eastAsia="Times New Roman" w:hAnsi="Times"/>
          <w:color w:val="000000"/>
          <w:sz w:val="22"/>
          <w:szCs w:val="22"/>
        </w:rPr>
        <w:t>it is therefore important to consider</w:t>
      </w:r>
      <w:r w:rsidR="00D066CF" w:rsidRPr="005B1C15">
        <w:rPr>
          <w:rFonts w:ascii="Times" w:eastAsia="Times New Roman" w:hAnsi="Times"/>
          <w:color w:val="000000"/>
          <w:sz w:val="22"/>
          <w:szCs w:val="22"/>
        </w:rPr>
        <w:t xml:space="preserve"> whether </w:t>
      </w:r>
      <w:r w:rsidR="00857649" w:rsidRPr="005B1C15">
        <w:rPr>
          <w:rFonts w:ascii="Times" w:eastAsia="Times New Roman" w:hAnsi="Times"/>
          <w:color w:val="000000"/>
          <w:sz w:val="22"/>
          <w:szCs w:val="22"/>
        </w:rPr>
        <w:t xml:space="preserve">this can be </w:t>
      </w:r>
      <w:r w:rsidR="00120DB0" w:rsidRPr="005B1C15">
        <w:rPr>
          <w:rFonts w:ascii="Times" w:eastAsia="Times New Roman" w:hAnsi="Times"/>
          <w:color w:val="000000"/>
          <w:sz w:val="22"/>
          <w:szCs w:val="22"/>
        </w:rPr>
        <w:t>accomplished</w:t>
      </w:r>
      <w:r w:rsidR="00857649" w:rsidRPr="005B1C15">
        <w:rPr>
          <w:rFonts w:ascii="Times" w:eastAsia="Times New Roman" w:hAnsi="Times"/>
          <w:color w:val="000000"/>
          <w:sz w:val="22"/>
          <w:szCs w:val="22"/>
        </w:rPr>
        <w:t xml:space="preserve"> by </w:t>
      </w:r>
      <w:r w:rsidR="00362505" w:rsidRPr="005B1C15">
        <w:rPr>
          <w:rFonts w:ascii="Times" w:eastAsia="Times New Roman" w:hAnsi="Times"/>
          <w:color w:val="000000"/>
          <w:sz w:val="22"/>
          <w:szCs w:val="22"/>
        </w:rPr>
        <w:t>subjecting</w:t>
      </w:r>
      <w:r w:rsidR="00D066CF" w:rsidRPr="005B1C15">
        <w:rPr>
          <w:rFonts w:ascii="Times" w:eastAsia="Times New Roman" w:hAnsi="Times"/>
          <w:color w:val="000000"/>
          <w:sz w:val="22"/>
          <w:szCs w:val="22"/>
        </w:rPr>
        <w:t xml:space="preserve"> </w:t>
      </w:r>
      <w:r w:rsidR="00A41398" w:rsidRPr="005B1C15">
        <w:rPr>
          <w:rFonts w:ascii="Times" w:eastAsia="Times New Roman" w:hAnsi="Times"/>
          <w:color w:val="000000"/>
          <w:sz w:val="22"/>
          <w:szCs w:val="22"/>
        </w:rPr>
        <w:t xml:space="preserve">and teaching </w:t>
      </w:r>
      <w:r w:rsidR="00D066CF" w:rsidRPr="005B1C15">
        <w:rPr>
          <w:rFonts w:ascii="Times" w:eastAsia="Times New Roman" w:hAnsi="Times"/>
          <w:color w:val="000000"/>
          <w:sz w:val="22"/>
          <w:szCs w:val="22"/>
        </w:rPr>
        <w:t>misconceptions</w:t>
      </w:r>
      <w:r w:rsidR="00857649" w:rsidRPr="005B1C15">
        <w:rPr>
          <w:rFonts w:ascii="Times" w:eastAsia="Times New Roman" w:hAnsi="Times"/>
          <w:color w:val="000000"/>
          <w:sz w:val="22"/>
          <w:szCs w:val="22"/>
        </w:rPr>
        <w:t xml:space="preserve"> to learners</w:t>
      </w:r>
      <w:r w:rsidR="00D066CF" w:rsidRPr="005B1C15">
        <w:rPr>
          <w:rFonts w:ascii="Times" w:eastAsia="Times New Roman" w:hAnsi="Times"/>
          <w:color w:val="000000"/>
          <w:sz w:val="22"/>
          <w:szCs w:val="22"/>
        </w:rPr>
        <w:t xml:space="preserve"> as a </w:t>
      </w:r>
      <w:r w:rsidR="00857649" w:rsidRPr="005B1C15">
        <w:rPr>
          <w:rFonts w:ascii="Times" w:eastAsia="Times New Roman" w:hAnsi="Times"/>
          <w:color w:val="000000"/>
          <w:sz w:val="22"/>
          <w:szCs w:val="22"/>
        </w:rPr>
        <w:t>technique for improving their</w:t>
      </w:r>
      <w:r w:rsidR="00D066CF" w:rsidRPr="005B1C15">
        <w:rPr>
          <w:rFonts w:ascii="Times" w:eastAsia="Times New Roman" w:hAnsi="Times"/>
          <w:color w:val="000000"/>
          <w:sz w:val="22"/>
          <w:szCs w:val="22"/>
        </w:rPr>
        <w:t xml:space="preserve"> understanding, application and as a result</w:t>
      </w:r>
      <w:r w:rsidR="005C79A1" w:rsidRPr="005B1C15">
        <w:rPr>
          <w:rFonts w:ascii="Times" w:eastAsia="Times New Roman" w:hAnsi="Times"/>
          <w:color w:val="000000"/>
          <w:sz w:val="22"/>
          <w:szCs w:val="22"/>
        </w:rPr>
        <w:t>,</w:t>
      </w:r>
      <w:r w:rsidR="00D066CF" w:rsidRPr="005B1C15">
        <w:rPr>
          <w:rFonts w:ascii="Times" w:eastAsia="Times New Roman" w:hAnsi="Times"/>
          <w:color w:val="000000"/>
          <w:sz w:val="22"/>
          <w:szCs w:val="22"/>
        </w:rPr>
        <w:t xml:space="preserve"> their performance</w:t>
      </w:r>
      <w:r w:rsidR="00362505" w:rsidRPr="005B1C15">
        <w:rPr>
          <w:rFonts w:ascii="Times" w:eastAsia="Times New Roman" w:hAnsi="Times"/>
          <w:color w:val="000000"/>
          <w:sz w:val="22"/>
          <w:szCs w:val="22"/>
        </w:rPr>
        <w:t xml:space="preserve"> in mathematics</w:t>
      </w:r>
      <w:r w:rsidR="00D066CF" w:rsidRPr="005B1C15">
        <w:rPr>
          <w:rFonts w:ascii="Times" w:eastAsia="Times New Roman" w:hAnsi="Times"/>
          <w:color w:val="000000"/>
          <w:sz w:val="22"/>
          <w:szCs w:val="22"/>
        </w:rPr>
        <w:t>.</w:t>
      </w:r>
    </w:p>
    <w:p w14:paraId="16163384" w14:textId="646407E0" w:rsidR="009734D3" w:rsidRPr="005B1C15" w:rsidRDefault="009734D3" w:rsidP="009734D3">
      <w:pPr>
        <w:rPr>
          <w:rFonts w:ascii="Times" w:eastAsia="Times New Roman" w:hAnsi="Times"/>
          <w:color w:val="000000"/>
          <w:sz w:val="22"/>
          <w:szCs w:val="22"/>
        </w:rPr>
      </w:pPr>
      <w:r w:rsidRPr="005B1C15">
        <w:rPr>
          <w:rFonts w:ascii="Times" w:eastAsia="Calibri" w:hAnsi="Times" w:cs="Arial"/>
          <w:sz w:val="22"/>
          <w:szCs w:val="22"/>
          <w:lang w:val="en-GB"/>
        </w:rPr>
        <w:t xml:space="preserve">Prior to introducing and testing of my own </w:t>
      </w:r>
      <w:r w:rsidR="0015507B" w:rsidRPr="005B1C15">
        <w:rPr>
          <w:rFonts w:ascii="Times" w:eastAsia="Calibri" w:hAnsi="Times" w:cs="Arial"/>
          <w:sz w:val="22"/>
          <w:szCs w:val="22"/>
          <w:lang w:val="en-GB"/>
        </w:rPr>
        <w:t>interventions w</w:t>
      </w:r>
      <w:r w:rsidRPr="005B1C15">
        <w:rPr>
          <w:rFonts w:ascii="Times" w:eastAsia="Calibri" w:hAnsi="Times" w:cs="Arial"/>
          <w:sz w:val="22"/>
          <w:szCs w:val="22"/>
          <w:lang w:val="en-GB"/>
        </w:rPr>
        <w:t xml:space="preserve">ithin the chosen topic of fractions, I have examined literature content on the issue from both a teaching and learning perspective, in order to identify what are considered the common causes and how different approaches from theorists and </w:t>
      </w:r>
      <w:r w:rsidRPr="005B1C15">
        <w:rPr>
          <w:rFonts w:ascii="Times" w:eastAsia="Calibri" w:hAnsi="Times" w:cs="Arial"/>
          <w:sz w:val="22"/>
          <w:szCs w:val="22"/>
          <w:lang w:val="en-GB"/>
        </w:rPr>
        <w:lastRenderedPageBreak/>
        <w:t>previous research have influenced teaching methods in view of reducing and/or preventing such errors.</w:t>
      </w:r>
    </w:p>
    <w:p w14:paraId="2056E37D" w14:textId="77777777" w:rsidR="005113B0" w:rsidRPr="005B1C15" w:rsidRDefault="005113B0" w:rsidP="00D066CF">
      <w:pPr>
        <w:rPr>
          <w:rFonts w:ascii="Times" w:eastAsia="Times New Roman" w:hAnsi="Times"/>
          <w:i/>
          <w:color w:val="000000"/>
          <w:sz w:val="22"/>
          <w:szCs w:val="22"/>
        </w:rPr>
      </w:pPr>
    </w:p>
    <w:p w14:paraId="71606B54" w14:textId="6286C857" w:rsidR="00DE28E7" w:rsidRPr="005B1C15" w:rsidRDefault="00DE28E7" w:rsidP="000F7F78">
      <w:pPr>
        <w:spacing w:after="200" w:line="276" w:lineRule="auto"/>
        <w:rPr>
          <w:rFonts w:ascii="Times" w:eastAsia="Calibri" w:hAnsi="Times" w:cs="Arial"/>
          <w:sz w:val="22"/>
          <w:szCs w:val="22"/>
          <w:lang w:val="en-GB"/>
        </w:rPr>
      </w:pPr>
      <w:r w:rsidRPr="005B1C15">
        <w:rPr>
          <w:rFonts w:ascii="Times" w:eastAsia="Times New Roman" w:hAnsi="Times"/>
          <w:b/>
          <w:color w:val="000000"/>
          <w:sz w:val="22"/>
          <w:szCs w:val="22"/>
          <w:u w:val="single"/>
        </w:rPr>
        <w:t>Literature Review</w:t>
      </w:r>
    </w:p>
    <w:p w14:paraId="336F504E" w14:textId="2DD5162E" w:rsidR="00C21F26" w:rsidRPr="005B1C15" w:rsidRDefault="003754C2"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Firstly, w</w:t>
      </w:r>
      <w:r w:rsidR="00AB511B" w:rsidRPr="005B1C15">
        <w:rPr>
          <w:rFonts w:ascii="Times" w:eastAsia="Calibri" w:hAnsi="Times" w:cs="Arial"/>
          <w:sz w:val="22"/>
          <w:szCs w:val="22"/>
          <w:lang w:val="en-GB"/>
        </w:rPr>
        <w:t>hat do we mean by misconce</w:t>
      </w:r>
      <w:r w:rsidR="00C72C67" w:rsidRPr="005B1C15">
        <w:rPr>
          <w:rFonts w:ascii="Times" w:eastAsia="Calibri" w:hAnsi="Times" w:cs="Arial"/>
          <w:sz w:val="22"/>
          <w:szCs w:val="22"/>
          <w:lang w:val="en-GB"/>
        </w:rPr>
        <w:t xml:space="preserve">ptions in </w:t>
      </w:r>
      <w:r w:rsidR="006522C8" w:rsidRPr="005B1C15">
        <w:rPr>
          <w:rFonts w:ascii="Times" w:eastAsia="Calibri" w:hAnsi="Times" w:cs="Arial"/>
          <w:sz w:val="22"/>
          <w:szCs w:val="22"/>
          <w:lang w:val="en-GB"/>
        </w:rPr>
        <w:t>learning</w:t>
      </w:r>
      <w:r w:rsidRPr="005B1C15">
        <w:rPr>
          <w:rFonts w:ascii="Times" w:eastAsia="Calibri" w:hAnsi="Times" w:cs="Arial"/>
          <w:sz w:val="22"/>
          <w:szCs w:val="22"/>
          <w:lang w:val="en-GB"/>
        </w:rPr>
        <w:t>?</w:t>
      </w:r>
      <w:r w:rsidR="009A46F4"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 xml:space="preserve"> I</w:t>
      </w:r>
      <w:r w:rsidR="00AB511B" w:rsidRPr="005B1C15">
        <w:rPr>
          <w:rFonts w:ascii="Times" w:eastAsia="Calibri" w:hAnsi="Times" w:cs="Arial"/>
          <w:sz w:val="22"/>
          <w:szCs w:val="22"/>
          <w:lang w:val="en-GB"/>
        </w:rPr>
        <w:t xml:space="preserve">s it a bad thing or can it be used </w:t>
      </w:r>
      <w:r w:rsidR="00D17131" w:rsidRPr="005B1C15">
        <w:rPr>
          <w:rFonts w:ascii="Times" w:eastAsia="Calibri" w:hAnsi="Times" w:cs="Arial"/>
          <w:sz w:val="22"/>
          <w:szCs w:val="22"/>
          <w:lang w:val="en-GB"/>
        </w:rPr>
        <w:t xml:space="preserve">to </w:t>
      </w:r>
      <w:r w:rsidR="00754219" w:rsidRPr="005B1C15">
        <w:rPr>
          <w:rFonts w:ascii="Times" w:eastAsia="Calibri" w:hAnsi="Times" w:cs="Arial"/>
          <w:sz w:val="22"/>
          <w:szCs w:val="22"/>
          <w:lang w:val="en-GB"/>
        </w:rPr>
        <w:t>enhance</w:t>
      </w:r>
      <w:r w:rsidRPr="005B1C15">
        <w:rPr>
          <w:rFonts w:ascii="Times" w:eastAsia="Calibri" w:hAnsi="Times" w:cs="Arial"/>
          <w:sz w:val="22"/>
          <w:szCs w:val="22"/>
          <w:lang w:val="en-GB"/>
        </w:rPr>
        <w:t xml:space="preserve"> the learning </w:t>
      </w:r>
      <w:r w:rsidR="009734D3" w:rsidRPr="005B1C15">
        <w:rPr>
          <w:rFonts w:ascii="Times" w:eastAsia="Calibri" w:hAnsi="Times" w:cs="Arial"/>
          <w:sz w:val="22"/>
          <w:szCs w:val="22"/>
          <w:lang w:val="en-GB"/>
        </w:rPr>
        <w:t>process?</w:t>
      </w:r>
      <w:r w:rsidR="009A46F4"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 xml:space="preserve"> </w:t>
      </w:r>
      <w:r w:rsidR="007F0BE2" w:rsidRPr="005B1C15">
        <w:rPr>
          <w:rFonts w:ascii="Times" w:eastAsia="Calibri" w:hAnsi="Times" w:cs="Arial"/>
          <w:sz w:val="22"/>
          <w:szCs w:val="22"/>
          <w:lang w:val="en-GB"/>
        </w:rPr>
        <w:t>R</w:t>
      </w:r>
      <w:r w:rsidRPr="005B1C15">
        <w:rPr>
          <w:rFonts w:ascii="Times" w:eastAsia="Calibri" w:hAnsi="Times" w:cs="Arial"/>
          <w:sz w:val="22"/>
          <w:szCs w:val="22"/>
          <w:lang w:val="en-GB"/>
        </w:rPr>
        <w:t>eviews of r</w:t>
      </w:r>
      <w:r w:rsidR="00AB511B" w:rsidRPr="005B1C15">
        <w:rPr>
          <w:rFonts w:ascii="Times" w:eastAsia="Calibri" w:hAnsi="Times" w:cs="Arial"/>
          <w:sz w:val="22"/>
          <w:szCs w:val="22"/>
          <w:lang w:val="en-GB"/>
        </w:rPr>
        <w:t xml:space="preserve">esearch </w:t>
      </w:r>
      <w:r w:rsidR="00754219" w:rsidRPr="005B1C15">
        <w:rPr>
          <w:rFonts w:ascii="Times" w:eastAsia="Calibri" w:hAnsi="Times" w:cs="Arial"/>
          <w:sz w:val="22"/>
          <w:szCs w:val="22"/>
          <w:lang w:val="en-GB"/>
        </w:rPr>
        <w:t xml:space="preserve">undertaken </w:t>
      </w:r>
      <w:r w:rsidRPr="005B1C15">
        <w:rPr>
          <w:rFonts w:ascii="Times" w:eastAsia="Calibri" w:hAnsi="Times" w:cs="Arial"/>
          <w:sz w:val="22"/>
          <w:szCs w:val="22"/>
          <w:lang w:val="en-GB"/>
        </w:rPr>
        <w:t xml:space="preserve">in </w:t>
      </w:r>
      <w:r w:rsidR="00DA6F9F" w:rsidRPr="005B1C15">
        <w:rPr>
          <w:rFonts w:ascii="Times" w:eastAsia="Calibri" w:hAnsi="Times" w:cs="Arial"/>
          <w:sz w:val="22"/>
          <w:szCs w:val="22"/>
          <w:lang w:val="en-GB"/>
        </w:rPr>
        <w:t>1995</w:t>
      </w:r>
      <w:r w:rsidR="007F0BE2" w:rsidRPr="005B1C15">
        <w:rPr>
          <w:rFonts w:ascii="Times" w:eastAsia="Calibri" w:hAnsi="Times" w:cs="Arial"/>
          <w:sz w:val="22"/>
          <w:szCs w:val="22"/>
          <w:lang w:val="en-GB"/>
        </w:rPr>
        <w:t xml:space="preserve"> </w:t>
      </w:r>
      <w:r w:rsidR="00840022" w:rsidRPr="005B1C15">
        <w:rPr>
          <w:rFonts w:ascii="Times" w:eastAsia="Calibri" w:hAnsi="Times" w:cs="Arial"/>
          <w:sz w:val="22"/>
          <w:szCs w:val="22"/>
          <w:lang w:val="en-GB"/>
        </w:rPr>
        <w:t>reflect</w:t>
      </w:r>
      <w:r w:rsidR="006F66A6" w:rsidRPr="005B1C15">
        <w:rPr>
          <w:rFonts w:ascii="Times" w:eastAsia="Calibri" w:hAnsi="Times" w:cs="Arial"/>
          <w:sz w:val="22"/>
          <w:szCs w:val="22"/>
          <w:lang w:val="en-GB"/>
        </w:rPr>
        <w:t xml:space="preserve"> the </w:t>
      </w:r>
      <w:r w:rsidR="00840022" w:rsidRPr="005B1C15">
        <w:rPr>
          <w:rFonts w:ascii="Times" w:eastAsia="Calibri" w:hAnsi="Times" w:cs="Arial"/>
          <w:sz w:val="22"/>
          <w:szCs w:val="22"/>
          <w:lang w:val="en-GB"/>
        </w:rPr>
        <w:t xml:space="preserve">same </w:t>
      </w:r>
      <w:r w:rsidR="006F66A6" w:rsidRPr="005B1C15">
        <w:rPr>
          <w:rFonts w:ascii="Times" w:eastAsia="Calibri" w:hAnsi="Times" w:cs="Arial"/>
          <w:sz w:val="22"/>
          <w:szCs w:val="22"/>
          <w:lang w:val="en-GB"/>
        </w:rPr>
        <w:t>idea of many theorists</w:t>
      </w:r>
      <w:r w:rsidR="00AB511B" w:rsidRPr="005B1C15">
        <w:rPr>
          <w:rFonts w:ascii="Times" w:eastAsia="Calibri" w:hAnsi="Times" w:cs="Arial"/>
          <w:sz w:val="22"/>
          <w:szCs w:val="22"/>
          <w:lang w:val="en-GB"/>
        </w:rPr>
        <w:t xml:space="preserve"> that addressing misconceptions can provide a path</w:t>
      </w:r>
      <w:r w:rsidRPr="005B1C15">
        <w:rPr>
          <w:rFonts w:ascii="Times" w:eastAsia="Calibri" w:hAnsi="Times" w:cs="Arial"/>
          <w:sz w:val="22"/>
          <w:szCs w:val="22"/>
          <w:lang w:val="en-GB"/>
        </w:rPr>
        <w:t>way</w:t>
      </w:r>
      <w:r w:rsidR="00AB511B" w:rsidRPr="005B1C15">
        <w:rPr>
          <w:rFonts w:ascii="Times" w:eastAsia="Calibri" w:hAnsi="Times" w:cs="Arial"/>
          <w:sz w:val="22"/>
          <w:szCs w:val="22"/>
          <w:lang w:val="en-GB"/>
        </w:rPr>
        <w:t xml:space="preserve"> to improve learners</w:t>
      </w:r>
      <w:r w:rsidR="0000652A"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learning</w:t>
      </w:r>
      <w:r w:rsidR="007F0BE2" w:rsidRPr="005B1C15">
        <w:rPr>
          <w:rFonts w:ascii="Times" w:eastAsia="Calibri" w:hAnsi="Times" w:cs="Arial"/>
          <w:sz w:val="22"/>
          <w:szCs w:val="22"/>
          <w:lang w:val="en-GB"/>
        </w:rPr>
        <w:t xml:space="preserve"> (Askew &amp; </w:t>
      </w:r>
      <w:proofErr w:type="spellStart"/>
      <w:r w:rsidR="007F0BE2" w:rsidRPr="005B1C15">
        <w:rPr>
          <w:rFonts w:ascii="Times" w:eastAsia="Calibri" w:hAnsi="Times" w:cs="Arial"/>
          <w:sz w:val="22"/>
          <w:szCs w:val="22"/>
          <w:lang w:val="en-GB"/>
        </w:rPr>
        <w:t>Wiliam</w:t>
      </w:r>
      <w:proofErr w:type="spellEnd"/>
      <w:r w:rsidR="007F0BE2" w:rsidRPr="005B1C15">
        <w:rPr>
          <w:rFonts w:ascii="Times" w:eastAsia="Calibri" w:hAnsi="Times" w:cs="Arial"/>
          <w:sz w:val="22"/>
          <w:szCs w:val="22"/>
          <w:lang w:val="en-GB"/>
        </w:rPr>
        <w:t>, 1995)</w:t>
      </w:r>
      <w:r w:rsidR="00AB511B" w:rsidRPr="005B1C15">
        <w:rPr>
          <w:rFonts w:ascii="Times" w:eastAsia="Calibri" w:hAnsi="Times" w:cs="Arial"/>
          <w:sz w:val="22"/>
          <w:szCs w:val="22"/>
          <w:lang w:val="en-GB"/>
        </w:rPr>
        <w:t>.</w:t>
      </w:r>
      <w:r w:rsidR="009A46F4"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 xml:space="preserve"> </w:t>
      </w:r>
      <w:r w:rsidR="00D77C17" w:rsidRPr="005B1C15">
        <w:rPr>
          <w:rFonts w:ascii="Times" w:eastAsia="Calibri" w:hAnsi="Times" w:cs="Arial"/>
          <w:color w:val="000000"/>
          <w:sz w:val="22"/>
          <w:szCs w:val="22"/>
          <w:lang w:val="en-GB"/>
        </w:rPr>
        <w:t>Common misco</w:t>
      </w:r>
      <w:r w:rsidR="007F0BE2" w:rsidRPr="005B1C15">
        <w:rPr>
          <w:rFonts w:ascii="Times" w:eastAsia="Calibri" w:hAnsi="Times" w:cs="Arial"/>
          <w:color w:val="000000"/>
          <w:sz w:val="22"/>
          <w:szCs w:val="22"/>
          <w:lang w:val="en-GB"/>
        </w:rPr>
        <w:t>nceptions are, as suggested by Swan (2001</w:t>
      </w:r>
      <w:r w:rsidR="00D77C17" w:rsidRPr="005B1C15">
        <w:rPr>
          <w:rFonts w:ascii="Times" w:eastAsia="Calibri" w:hAnsi="Times" w:cs="Arial"/>
          <w:color w:val="000000"/>
          <w:sz w:val="22"/>
          <w:szCs w:val="22"/>
          <w:lang w:val="en-GB"/>
        </w:rPr>
        <w:t xml:space="preserve">) universal - does this mean teaching is failing or is it </w:t>
      </w:r>
      <w:r w:rsidR="00051A96" w:rsidRPr="005B1C15">
        <w:rPr>
          <w:rFonts w:ascii="Times" w:eastAsia="Calibri" w:hAnsi="Times" w:cs="Arial"/>
          <w:color w:val="000000"/>
          <w:sz w:val="22"/>
          <w:szCs w:val="22"/>
          <w:lang w:val="en-GB"/>
        </w:rPr>
        <w:t xml:space="preserve">a product of </w:t>
      </w:r>
      <w:r w:rsidR="00D77C17" w:rsidRPr="005B1C15">
        <w:rPr>
          <w:rFonts w:ascii="Times" w:eastAsia="Calibri" w:hAnsi="Times" w:cs="Arial"/>
          <w:color w:val="000000"/>
          <w:sz w:val="22"/>
          <w:szCs w:val="22"/>
          <w:lang w:val="en-GB"/>
        </w:rPr>
        <w:t>something</w:t>
      </w:r>
      <w:r w:rsidR="007F0BE2" w:rsidRPr="005B1C15">
        <w:rPr>
          <w:rFonts w:ascii="Times" w:eastAsia="Calibri" w:hAnsi="Times" w:cs="Arial"/>
          <w:color w:val="000000"/>
          <w:sz w:val="22"/>
          <w:szCs w:val="22"/>
          <w:lang w:val="en-GB"/>
        </w:rPr>
        <w:t xml:space="preserve"> more entrenched</w:t>
      </w:r>
      <w:r w:rsidR="00D77C17" w:rsidRPr="005B1C15">
        <w:rPr>
          <w:rFonts w:ascii="Times" w:eastAsia="Calibri" w:hAnsi="Times" w:cs="Arial"/>
          <w:color w:val="000000"/>
          <w:sz w:val="22"/>
          <w:szCs w:val="22"/>
          <w:lang w:val="en-GB"/>
        </w:rPr>
        <w:t xml:space="preserve"> in a young person’s </w:t>
      </w:r>
      <w:r w:rsidR="009734D3" w:rsidRPr="005B1C15">
        <w:rPr>
          <w:rFonts w:ascii="Times" w:eastAsia="Calibri" w:hAnsi="Times" w:cs="Arial"/>
          <w:color w:val="000000"/>
          <w:sz w:val="22"/>
          <w:szCs w:val="22"/>
          <w:lang w:val="en-GB"/>
        </w:rPr>
        <w:t>nature?</w:t>
      </w:r>
      <w:r w:rsidR="00D77C17" w:rsidRPr="005B1C15">
        <w:rPr>
          <w:rFonts w:ascii="Times" w:eastAsia="Calibri" w:hAnsi="Times" w:cs="Arial"/>
          <w:color w:val="000000"/>
          <w:sz w:val="22"/>
          <w:szCs w:val="22"/>
          <w:lang w:val="en-GB"/>
        </w:rPr>
        <w:t xml:space="preserve">  </w:t>
      </w:r>
      <w:r w:rsidR="00E0136C" w:rsidRPr="005B1C15">
        <w:rPr>
          <w:rFonts w:ascii="Times" w:eastAsia="Calibri" w:hAnsi="Times" w:cs="Arial"/>
          <w:sz w:val="22"/>
          <w:szCs w:val="22"/>
          <w:lang w:val="en-GB"/>
        </w:rPr>
        <w:t>Some</w:t>
      </w:r>
      <w:r w:rsidR="00D77C17" w:rsidRPr="005B1C15">
        <w:rPr>
          <w:rFonts w:ascii="Times" w:eastAsia="Calibri" w:hAnsi="Times" w:cs="Arial"/>
          <w:sz w:val="22"/>
          <w:szCs w:val="22"/>
          <w:lang w:val="en-GB"/>
        </w:rPr>
        <w:t xml:space="preserve"> theorists have argued that misconceptions are systemati</w:t>
      </w:r>
      <w:r w:rsidR="007F0BE2" w:rsidRPr="005B1C15">
        <w:rPr>
          <w:rFonts w:ascii="Times" w:eastAsia="Calibri" w:hAnsi="Times" w:cs="Arial"/>
          <w:sz w:val="22"/>
          <w:szCs w:val="22"/>
          <w:lang w:val="en-GB"/>
        </w:rPr>
        <w:t>c and a direct result of ro</w:t>
      </w:r>
      <w:r w:rsidR="00E474AB" w:rsidRPr="005B1C15">
        <w:rPr>
          <w:rFonts w:ascii="Times" w:eastAsia="Calibri" w:hAnsi="Times" w:cs="Arial"/>
          <w:sz w:val="22"/>
          <w:szCs w:val="22"/>
          <w:lang w:val="en-GB"/>
        </w:rPr>
        <w:t>botic</w:t>
      </w:r>
      <w:r w:rsidR="00D77C17" w:rsidRPr="005B1C15">
        <w:rPr>
          <w:rFonts w:ascii="Times" w:eastAsia="Calibri" w:hAnsi="Times" w:cs="Arial"/>
          <w:sz w:val="22"/>
          <w:szCs w:val="22"/>
          <w:lang w:val="en-GB"/>
        </w:rPr>
        <w:t xml:space="preserve"> teaching</w:t>
      </w:r>
      <w:r w:rsidR="00087910" w:rsidRPr="005B1C15">
        <w:rPr>
          <w:rFonts w:ascii="Times" w:eastAsia="Calibri" w:hAnsi="Times" w:cs="Arial"/>
          <w:sz w:val="22"/>
          <w:szCs w:val="22"/>
          <w:lang w:val="en-GB"/>
        </w:rPr>
        <w:t xml:space="preserve"> techniques</w:t>
      </w:r>
      <w:r w:rsidR="009A46F4" w:rsidRPr="005B1C15">
        <w:rPr>
          <w:rFonts w:ascii="Times" w:eastAsia="Calibri" w:hAnsi="Times" w:cs="Arial"/>
          <w:sz w:val="22"/>
          <w:szCs w:val="22"/>
          <w:lang w:val="en-GB"/>
        </w:rPr>
        <w:t xml:space="preserve"> -</w:t>
      </w:r>
      <w:r w:rsidR="00051A96" w:rsidRPr="005B1C15">
        <w:rPr>
          <w:rFonts w:ascii="Times" w:eastAsia="Calibri" w:hAnsi="Times" w:cs="Arial"/>
          <w:sz w:val="22"/>
          <w:szCs w:val="22"/>
          <w:lang w:val="en-GB"/>
        </w:rPr>
        <w:t xml:space="preserve"> whereby </w:t>
      </w:r>
      <w:r w:rsidR="00D77C17" w:rsidRPr="005B1C15">
        <w:rPr>
          <w:rFonts w:ascii="Times" w:eastAsia="Calibri" w:hAnsi="Times" w:cs="Arial"/>
          <w:sz w:val="22"/>
          <w:szCs w:val="22"/>
          <w:lang w:val="en-GB"/>
        </w:rPr>
        <w:t xml:space="preserve">the </w:t>
      </w:r>
      <w:r w:rsidR="0057182A" w:rsidRPr="005B1C15">
        <w:rPr>
          <w:rFonts w:ascii="Times" w:eastAsia="Calibri" w:hAnsi="Times" w:cs="Arial"/>
          <w:sz w:val="22"/>
          <w:szCs w:val="22"/>
          <w:lang w:val="en-GB"/>
        </w:rPr>
        <w:t>learner</w:t>
      </w:r>
      <w:r w:rsidR="00D77C17" w:rsidRPr="005B1C15">
        <w:rPr>
          <w:rFonts w:ascii="Times" w:eastAsia="Calibri" w:hAnsi="Times" w:cs="Arial"/>
          <w:sz w:val="22"/>
          <w:szCs w:val="22"/>
          <w:lang w:val="en-GB"/>
        </w:rPr>
        <w:t xml:space="preserve"> is merely following a set of rules that does not necessarily provide the mechanisms for </w:t>
      </w:r>
      <w:r w:rsidR="00D953A3" w:rsidRPr="005B1C15">
        <w:rPr>
          <w:rFonts w:ascii="Times" w:eastAsia="Calibri" w:hAnsi="Times" w:cs="Arial"/>
          <w:sz w:val="22"/>
          <w:szCs w:val="22"/>
          <w:lang w:val="en-GB"/>
        </w:rPr>
        <w:t xml:space="preserve">comprehensive </w:t>
      </w:r>
      <w:r w:rsidR="00D77C17" w:rsidRPr="005B1C15">
        <w:rPr>
          <w:rFonts w:ascii="Times" w:eastAsia="Calibri" w:hAnsi="Times" w:cs="Arial"/>
          <w:sz w:val="22"/>
          <w:szCs w:val="22"/>
          <w:lang w:val="en-GB"/>
        </w:rPr>
        <w:t>understanding</w:t>
      </w:r>
      <w:r w:rsidR="00051A96" w:rsidRPr="005B1C15">
        <w:rPr>
          <w:rFonts w:ascii="Times" w:eastAsia="Calibri" w:hAnsi="Times" w:cs="Arial"/>
          <w:sz w:val="22"/>
          <w:szCs w:val="22"/>
          <w:lang w:val="en-GB"/>
        </w:rPr>
        <w:t xml:space="preserve"> to develop,</w:t>
      </w:r>
      <w:r w:rsidR="00D77C17" w:rsidRPr="005B1C15">
        <w:rPr>
          <w:rFonts w:ascii="Times" w:eastAsia="Calibri" w:hAnsi="Times" w:cs="Arial"/>
          <w:sz w:val="22"/>
          <w:szCs w:val="22"/>
          <w:lang w:val="en-GB"/>
        </w:rPr>
        <w:t xml:space="preserve"> or </w:t>
      </w:r>
      <w:r w:rsidR="00051A96" w:rsidRPr="005B1C15">
        <w:rPr>
          <w:rFonts w:ascii="Times" w:eastAsia="Calibri" w:hAnsi="Times" w:cs="Arial"/>
          <w:sz w:val="22"/>
          <w:szCs w:val="22"/>
          <w:lang w:val="en-GB"/>
        </w:rPr>
        <w:t>undeniably</w:t>
      </w:r>
      <w:r w:rsidR="00D77C17" w:rsidRPr="005B1C15">
        <w:rPr>
          <w:rFonts w:ascii="Times" w:eastAsia="Calibri" w:hAnsi="Times" w:cs="Arial"/>
          <w:sz w:val="22"/>
          <w:szCs w:val="22"/>
          <w:lang w:val="en-GB"/>
        </w:rPr>
        <w:t xml:space="preserve">, </w:t>
      </w:r>
      <w:r w:rsidR="009A46F4" w:rsidRPr="005B1C15">
        <w:rPr>
          <w:rFonts w:ascii="Times" w:eastAsia="Calibri" w:hAnsi="Times" w:cs="Arial"/>
          <w:sz w:val="22"/>
          <w:szCs w:val="22"/>
          <w:lang w:val="en-GB"/>
        </w:rPr>
        <w:t xml:space="preserve">the </w:t>
      </w:r>
      <w:r w:rsidR="00D77C17" w:rsidRPr="005B1C15">
        <w:rPr>
          <w:rFonts w:ascii="Times" w:eastAsia="Calibri" w:hAnsi="Times" w:cs="Arial"/>
          <w:sz w:val="22"/>
          <w:szCs w:val="22"/>
          <w:lang w:val="en-GB"/>
        </w:rPr>
        <w:t>more taxing metacognitive approaches in</w:t>
      </w:r>
      <w:r w:rsidR="009A46F4" w:rsidRPr="005B1C15">
        <w:rPr>
          <w:rFonts w:ascii="Times" w:eastAsia="Calibri" w:hAnsi="Times" w:cs="Arial"/>
          <w:sz w:val="22"/>
          <w:szCs w:val="22"/>
          <w:lang w:val="en-GB"/>
        </w:rPr>
        <w:t>volving analysis and synthesis</w:t>
      </w:r>
      <w:r w:rsidR="0003687B" w:rsidRPr="005B1C15">
        <w:rPr>
          <w:rFonts w:ascii="Times" w:eastAsia="Calibri" w:hAnsi="Times" w:cs="Arial"/>
          <w:sz w:val="22"/>
          <w:szCs w:val="22"/>
          <w:lang w:val="en-GB"/>
        </w:rPr>
        <w:t xml:space="preserve"> ()</w:t>
      </w:r>
      <w:r w:rsidR="009A46F4" w:rsidRPr="005B1C15">
        <w:rPr>
          <w:rFonts w:ascii="Times" w:eastAsia="Calibri" w:hAnsi="Times" w:cs="Arial"/>
          <w:sz w:val="22"/>
          <w:szCs w:val="22"/>
          <w:lang w:val="en-GB"/>
        </w:rPr>
        <w:t xml:space="preserve">.  </w:t>
      </w:r>
      <w:r w:rsidR="00D77C17" w:rsidRPr="005B1C15">
        <w:rPr>
          <w:rFonts w:ascii="Times" w:eastAsia="Calibri" w:hAnsi="Times" w:cs="Arial"/>
          <w:sz w:val="22"/>
          <w:szCs w:val="22"/>
          <w:lang w:val="en-GB"/>
        </w:rPr>
        <w:t xml:space="preserve">Even though </w:t>
      </w:r>
      <w:r w:rsidR="00423027" w:rsidRPr="005B1C15">
        <w:rPr>
          <w:rFonts w:ascii="Times" w:eastAsia="Calibri" w:hAnsi="Times" w:cs="Arial"/>
          <w:sz w:val="22"/>
          <w:szCs w:val="22"/>
          <w:lang w:val="en-GB"/>
        </w:rPr>
        <w:t>learner</w:t>
      </w:r>
      <w:r w:rsidR="00C55C12" w:rsidRPr="005B1C15">
        <w:rPr>
          <w:rFonts w:ascii="Times" w:eastAsia="Calibri" w:hAnsi="Times" w:cs="Arial"/>
          <w:sz w:val="22"/>
          <w:szCs w:val="22"/>
          <w:lang w:val="en-GB"/>
        </w:rPr>
        <w:t>s</w:t>
      </w:r>
      <w:r w:rsidR="00D77C17" w:rsidRPr="005B1C15">
        <w:rPr>
          <w:rFonts w:ascii="Times" w:eastAsia="Calibri" w:hAnsi="Times" w:cs="Arial"/>
          <w:sz w:val="22"/>
          <w:szCs w:val="22"/>
          <w:lang w:val="en-GB"/>
        </w:rPr>
        <w:t xml:space="preserve"> can be taught </w:t>
      </w:r>
      <w:r w:rsidR="00F85103" w:rsidRPr="005B1C15">
        <w:rPr>
          <w:rFonts w:ascii="Times" w:eastAsia="Calibri" w:hAnsi="Times" w:cs="Arial"/>
          <w:sz w:val="22"/>
          <w:szCs w:val="22"/>
          <w:lang w:val="en-GB"/>
        </w:rPr>
        <w:t xml:space="preserve">successfully </w:t>
      </w:r>
      <w:r w:rsidR="00D77C17" w:rsidRPr="005B1C15">
        <w:rPr>
          <w:rFonts w:ascii="Times" w:eastAsia="Calibri" w:hAnsi="Times" w:cs="Arial"/>
          <w:sz w:val="22"/>
          <w:szCs w:val="22"/>
          <w:lang w:val="en-GB"/>
        </w:rPr>
        <w:t>through repetition, it has been contested that</w:t>
      </w:r>
      <w:r w:rsidR="000056EC" w:rsidRPr="005B1C15">
        <w:rPr>
          <w:rFonts w:ascii="Times" w:eastAsia="Calibri" w:hAnsi="Times" w:cs="Arial"/>
          <w:sz w:val="22"/>
          <w:szCs w:val="22"/>
          <w:lang w:val="en-GB"/>
        </w:rPr>
        <w:t xml:space="preserve"> this </w:t>
      </w:r>
      <w:r w:rsidR="00AA4D31" w:rsidRPr="005B1C15">
        <w:rPr>
          <w:rFonts w:ascii="Times" w:eastAsia="Calibri" w:hAnsi="Times" w:cs="Arial"/>
          <w:sz w:val="22"/>
          <w:szCs w:val="22"/>
          <w:lang w:val="en-GB"/>
        </w:rPr>
        <w:t xml:space="preserve">approach </w:t>
      </w:r>
      <w:r w:rsidR="000056EC" w:rsidRPr="005B1C15">
        <w:rPr>
          <w:rFonts w:ascii="Times" w:eastAsia="Calibri" w:hAnsi="Times" w:cs="Arial"/>
          <w:sz w:val="22"/>
          <w:szCs w:val="22"/>
          <w:lang w:val="en-GB"/>
        </w:rPr>
        <w:t>does</w:t>
      </w:r>
      <w:r w:rsidR="00D77C17" w:rsidRPr="005B1C15">
        <w:rPr>
          <w:rFonts w:ascii="Times" w:eastAsia="Calibri" w:hAnsi="Times" w:cs="Arial"/>
          <w:sz w:val="22"/>
          <w:szCs w:val="22"/>
          <w:lang w:val="en-GB"/>
        </w:rPr>
        <w:t xml:space="preserve"> not</w:t>
      </w:r>
      <w:r w:rsidR="00D953A3" w:rsidRPr="005B1C15">
        <w:rPr>
          <w:rFonts w:ascii="Times" w:eastAsia="Calibri" w:hAnsi="Times" w:cs="Arial"/>
          <w:sz w:val="22"/>
          <w:szCs w:val="22"/>
          <w:lang w:val="en-GB"/>
        </w:rPr>
        <w:t xml:space="preserve"> </w:t>
      </w:r>
      <w:r w:rsidR="000056EC" w:rsidRPr="005B1C15">
        <w:rPr>
          <w:rFonts w:ascii="Times" w:eastAsia="Calibri" w:hAnsi="Times" w:cs="Arial"/>
          <w:sz w:val="22"/>
          <w:szCs w:val="22"/>
          <w:lang w:val="en-GB"/>
        </w:rPr>
        <w:t xml:space="preserve">lend itself </w:t>
      </w:r>
      <w:r w:rsidR="00AA4D31" w:rsidRPr="005B1C15">
        <w:rPr>
          <w:rFonts w:ascii="Times" w:eastAsia="Calibri" w:hAnsi="Times" w:cs="Arial"/>
          <w:sz w:val="22"/>
          <w:szCs w:val="22"/>
          <w:lang w:val="en-GB"/>
        </w:rPr>
        <w:t>“</w:t>
      </w:r>
      <w:r w:rsidR="000056EC" w:rsidRPr="005B1C15">
        <w:rPr>
          <w:rFonts w:ascii="Times" w:eastAsia="Calibri" w:hAnsi="Times" w:cs="Arial"/>
          <w:sz w:val="22"/>
          <w:szCs w:val="22"/>
          <w:lang w:val="en-GB"/>
        </w:rPr>
        <w:t xml:space="preserve">beyond </w:t>
      </w:r>
      <w:r w:rsidR="00D77C17" w:rsidRPr="005B1C15">
        <w:rPr>
          <w:rFonts w:ascii="Times" w:eastAsia="Calibri" w:hAnsi="Times" w:cs="Arial"/>
          <w:sz w:val="22"/>
          <w:szCs w:val="22"/>
          <w:lang w:val="en-GB"/>
        </w:rPr>
        <w:t>school</w:t>
      </w:r>
      <w:r w:rsidR="00AA4D31" w:rsidRPr="005B1C15">
        <w:rPr>
          <w:rFonts w:ascii="Times" w:eastAsia="Calibri" w:hAnsi="Times" w:cs="Arial"/>
          <w:sz w:val="22"/>
          <w:szCs w:val="22"/>
          <w:lang w:val="en-GB"/>
        </w:rPr>
        <w:t>”</w:t>
      </w:r>
      <w:r w:rsidR="00D77C17" w:rsidRPr="005B1C15">
        <w:rPr>
          <w:rFonts w:ascii="Times" w:eastAsia="Calibri" w:hAnsi="Times" w:cs="Arial"/>
          <w:sz w:val="22"/>
          <w:szCs w:val="22"/>
          <w:lang w:val="en-GB"/>
        </w:rPr>
        <w:t xml:space="preserve"> </w:t>
      </w:r>
      <w:r w:rsidR="00C55C12" w:rsidRPr="005B1C15">
        <w:rPr>
          <w:rFonts w:ascii="Times" w:eastAsia="Calibri" w:hAnsi="Times" w:cs="Arial"/>
          <w:sz w:val="22"/>
          <w:szCs w:val="22"/>
          <w:lang w:val="en-GB"/>
        </w:rPr>
        <w:t>in the long term</w:t>
      </w:r>
      <w:r w:rsidR="00087910" w:rsidRPr="005B1C15">
        <w:rPr>
          <w:rFonts w:ascii="Times" w:eastAsia="Calibri" w:hAnsi="Times" w:cs="Arial"/>
          <w:sz w:val="22"/>
          <w:szCs w:val="22"/>
          <w:lang w:val="en-GB"/>
        </w:rPr>
        <w:t xml:space="preserve"> i.e. </w:t>
      </w:r>
      <w:r w:rsidR="00B677DC" w:rsidRPr="005B1C15">
        <w:rPr>
          <w:rFonts w:ascii="Times" w:eastAsia="Calibri" w:hAnsi="Times" w:cs="Arial"/>
          <w:sz w:val="22"/>
          <w:szCs w:val="22"/>
          <w:lang w:val="en-GB"/>
        </w:rPr>
        <w:t>adulthood</w:t>
      </w:r>
      <w:r w:rsidR="00D77C17" w:rsidRPr="005B1C15">
        <w:rPr>
          <w:rFonts w:ascii="Times" w:eastAsia="Calibri" w:hAnsi="Times" w:cs="Arial"/>
          <w:sz w:val="22"/>
          <w:szCs w:val="22"/>
          <w:lang w:val="en-GB"/>
        </w:rPr>
        <w:t xml:space="preserve">, </w:t>
      </w:r>
      <w:r w:rsidR="00A22182" w:rsidRPr="005B1C15">
        <w:rPr>
          <w:rFonts w:ascii="Times" w:eastAsia="Calibri" w:hAnsi="Times" w:cs="Arial"/>
          <w:sz w:val="22"/>
          <w:szCs w:val="22"/>
          <w:lang w:val="en-GB"/>
        </w:rPr>
        <w:t xml:space="preserve">which </w:t>
      </w:r>
      <w:r w:rsidR="00D77C17" w:rsidRPr="005B1C15">
        <w:rPr>
          <w:rFonts w:ascii="Times" w:eastAsia="Calibri" w:hAnsi="Times" w:cs="Arial"/>
          <w:sz w:val="22"/>
          <w:szCs w:val="22"/>
          <w:lang w:val="en-GB"/>
        </w:rPr>
        <w:t xml:space="preserve">relies on a more profound and deeper understanding </w:t>
      </w:r>
      <w:r w:rsidR="00AC7BE1" w:rsidRPr="005B1C15">
        <w:rPr>
          <w:rFonts w:ascii="Times" w:eastAsia="Calibri" w:hAnsi="Times" w:cs="Arial"/>
          <w:sz w:val="22"/>
          <w:szCs w:val="22"/>
          <w:lang w:val="en-GB"/>
        </w:rPr>
        <w:t xml:space="preserve">to </w:t>
      </w:r>
      <w:r w:rsidR="00B677DC" w:rsidRPr="005B1C15">
        <w:rPr>
          <w:rFonts w:ascii="Times" w:eastAsia="Calibri" w:hAnsi="Times" w:cs="Arial"/>
          <w:sz w:val="22"/>
          <w:szCs w:val="22"/>
          <w:lang w:val="en-GB"/>
        </w:rPr>
        <w:t xml:space="preserve">solving </w:t>
      </w:r>
      <w:r w:rsidR="00AC7BE1" w:rsidRPr="005B1C15">
        <w:rPr>
          <w:rFonts w:ascii="Times" w:eastAsia="Calibri" w:hAnsi="Times" w:cs="Arial"/>
          <w:color w:val="000000" w:themeColor="text1"/>
          <w:sz w:val="22"/>
          <w:szCs w:val="22"/>
          <w:lang w:val="en-GB"/>
        </w:rPr>
        <w:t xml:space="preserve">problems </w:t>
      </w:r>
      <w:r w:rsidR="00D77C17" w:rsidRPr="005B1C15">
        <w:rPr>
          <w:rFonts w:ascii="Times" w:eastAsia="Calibri" w:hAnsi="Times" w:cs="Arial"/>
          <w:color w:val="000000" w:themeColor="text1"/>
          <w:sz w:val="22"/>
          <w:szCs w:val="22"/>
          <w:lang w:val="en-GB"/>
        </w:rPr>
        <w:t>(</w:t>
      </w:r>
      <w:r w:rsidR="0010623D" w:rsidRPr="005B1C15">
        <w:rPr>
          <w:rFonts w:ascii="Times" w:eastAsia="Calibri" w:hAnsi="Times" w:cs="Arial"/>
          <w:color w:val="000000" w:themeColor="text1"/>
          <w:sz w:val="22"/>
          <w:szCs w:val="22"/>
          <w:lang w:val="en-GB"/>
        </w:rPr>
        <w:t xml:space="preserve">Black-Hawkins &amp; </w:t>
      </w:r>
      <w:r w:rsidR="00AA4D31" w:rsidRPr="005B1C15">
        <w:rPr>
          <w:rFonts w:ascii="Times" w:eastAsia="Calibri" w:hAnsi="Times" w:cs="Arial"/>
          <w:color w:val="000000" w:themeColor="text1"/>
          <w:sz w:val="22"/>
          <w:szCs w:val="22"/>
          <w:lang w:val="en-GB"/>
        </w:rPr>
        <w:t>Pollard, 2014, p.14</w:t>
      </w:r>
      <w:r w:rsidR="00D77C17" w:rsidRPr="005B1C15">
        <w:rPr>
          <w:rFonts w:ascii="Times" w:eastAsia="Calibri" w:hAnsi="Times" w:cs="Arial"/>
          <w:color w:val="000000" w:themeColor="text1"/>
          <w:sz w:val="22"/>
          <w:szCs w:val="22"/>
          <w:lang w:val="en-GB"/>
        </w:rPr>
        <w:t xml:space="preserve">).  </w:t>
      </w:r>
      <w:r w:rsidR="00D77C17" w:rsidRPr="005B1C15">
        <w:rPr>
          <w:rFonts w:ascii="Times" w:eastAsia="Calibri" w:hAnsi="Times" w:cs="Arial"/>
          <w:color w:val="000000"/>
          <w:sz w:val="22"/>
          <w:szCs w:val="22"/>
          <w:lang w:val="en-GB"/>
        </w:rPr>
        <w:t>S</w:t>
      </w:r>
      <w:r w:rsidR="00872D93" w:rsidRPr="005B1C15">
        <w:rPr>
          <w:rFonts w:ascii="Times" w:eastAsia="Calibri" w:hAnsi="Times" w:cs="Arial"/>
          <w:color w:val="000000"/>
          <w:sz w:val="22"/>
          <w:szCs w:val="22"/>
          <w:lang w:val="en-GB"/>
        </w:rPr>
        <w:t>wan (2001</w:t>
      </w:r>
      <w:r w:rsidR="00AD719E" w:rsidRPr="005B1C15">
        <w:rPr>
          <w:rFonts w:ascii="Times" w:eastAsia="Calibri" w:hAnsi="Times" w:cs="Arial"/>
          <w:color w:val="000000"/>
          <w:sz w:val="22"/>
          <w:szCs w:val="22"/>
          <w:lang w:val="en-GB"/>
        </w:rPr>
        <w:t xml:space="preserve">) adds that </w:t>
      </w:r>
      <w:r w:rsidR="00D77C17" w:rsidRPr="005B1C15">
        <w:rPr>
          <w:rFonts w:ascii="Times" w:eastAsia="Calibri" w:hAnsi="Times" w:cs="Arial"/>
          <w:color w:val="000000"/>
          <w:sz w:val="22"/>
          <w:szCs w:val="22"/>
          <w:lang w:val="en-GB"/>
        </w:rPr>
        <w:t xml:space="preserve">conceptual </w:t>
      </w:r>
      <w:proofErr w:type="spellStart"/>
      <w:r w:rsidR="00FC6023" w:rsidRPr="005B1C15">
        <w:rPr>
          <w:rFonts w:ascii="Times" w:eastAsia="Calibri" w:hAnsi="Times" w:cs="Arial"/>
          <w:color w:val="000000"/>
          <w:sz w:val="22"/>
          <w:szCs w:val="22"/>
          <w:lang w:val="en-GB"/>
        </w:rPr>
        <w:t>mis</w:t>
      </w:r>
      <w:proofErr w:type="spellEnd"/>
      <w:r w:rsidR="00FC6023" w:rsidRPr="005B1C15">
        <w:rPr>
          <w:rFonts w:ascii="Times" w:eastAsia="Calibri" w:hAnsi="Times" w:cs="Arial"/>
          <w:color w:val="000000"/>
          <w:sz w:val="22"/>
          <w:szCs w:val="22"/>
          <w:lang w:val="en-GB"/>
        </w:rPr>
        <w:t xml:space="preserve">-understanding of a mathematical </w:t>
      </w:r>
      <w:r w:rsidR="00087910" w:rsidRPr="005B1C15">
        <w:rPr>
          <w:rFonts w:ascii="Times" w:eastAsia="Calibri" w:hAnsi="Times" w:cs="Arial"/>
          <w:color w:val="000000"/>
          <w:sz w:val="22"/>
          <w:szCs w:val="22"/>
          <w:lang w:val="en-GB"/>
        </w:rPr>
        <w:t xml:space="preserve">concept </w:t>
      </w:r>
      <w:r w:rsidR="00D77C17" w:rsidRPr="005B1C15">
        <w:rPr>
          <w:rFonts w:ascii="Times" w:eastAsia="Calibri" w:hAnsi="Times" w:cs="Arial"/>
          <w:color w:val="000000"/>
          <w:sz w:val="22"/>
          <w:szCs w:val="22"/>
          <w:lang w:val="en-GB"/>
        </w:rPr>
        <w:t>could be argued as poor teaching techniques, however curriculums around the world suffer the same misfortune</w:t>
      </w:r>
      <w:r w:rsidR="00AC7BE1" w:rsidRPr="005B1C15">
        <w:rPr>
          <w:rFonts w:ascii="Times" w:eastAsia="Calibri" w:hAnsi="Times" w:cs="Arial"/>
          <w:color w:val="000000"/>
          <w:sz w:val="22"/>
          <w:szCs w:val="22"/>
          <w:lang w:val="en-GB"/>
        </w:rPr>
        <w:t xml:space="preserve">s.  He also </w:t>
      </w:r>
      <w:r w:rsidR="00FC6023" w:rsidRPr="005B1C15">
        <w:rPr>
          <w:rFonts w:ascii="Times" w:eastAsia="Calibri" w:hAnsi="Times" w:cs="Arial"/>
          <w:color w:val="000000"/>
          <w:sz w:val="22"/>
          <w:szCs w:val="22"/>
          <w:lang w:val="en-GB"/>
        </w:rPr>
        <w:t>insinuates that misconceptions</w:t>
      </w:r>
      <w:r w:rsidR="00D77C17" w:rsidRPr="005B1C15">
        <w:rPr>
          <w:rFonts w:ascii="Times" w:eastAsia="Calibri" w:hAnsi="Times" w:cs="Arial"/>
          <w:color w:val="000000"/>
          <w:sz w:val="22"/>
          <w:szCs w:val="22"/>
          <w:lang w:val="en-GB"/>
        </w:rPr>
        <w:t xml:space="preserve"> can occur because </w:t>
      </w:r>
      <w:r w:rsidR="0057182A" w:rsidRPr="005B1C15">
        <w:rPr>
          <w:rFonts w:ascii="Times" w:eastAsia="Calibri" w:hAnsi="Times" w:cs="Arial"/>
          <w:color w:val="000000"/>
          <w:sz w:val="22"/>
          <w:szCs w:val="22"/>
          <w:lang w:val="en-GB"/>
        </w:rPr>
        <w:t>learner</w:t>
      </w:r>
      <w:r w:rsidR="004719AC" w:rsidRPr="005B1C15">
        <w:rPr>
          <w:rFonts w:ascii="Times" w:eastAsia="Calibri" w:hAnsi="Times" w:cs="Arial"/>
          <w:color w:val="000000"/>
          <w:sz w:val="22"/>
          <w:szCs w:val="22"/>
          <w:lang w:val="en-GB"/>
        </w:rPr>
        <w:t xml:space="preserve">s form their own language and thus create alternative </w:t>
      </w:r>
      <w:r w:rsidR="00AC33F7" w:rsidRPr="005B1C15">
        <w:rPr>
          <w:rFonts w:ascii="Times" w:eastAsia="Calibri" w:hAnsi="Times" w:cs="Arial"/>
          <w:color w:val="000000"/>
          <w:sz w:val="22"/>
          <w:szCs w:val="22"/>
          <w:lang w:val="en-GB"/>
        </w:rPr>
        <w:t>concepts</w:t>
      </w:r>
      <w:r w:rsidR="00FC6023" w:rsidRPr="005B1C15">
        <w:rPr>
          <w:rFonts w:ascii="Times" w:eastAsia="Calibri" w:hAnsi="Times" w:cs="Arial"/>
          <w:color w:val="000000"/>
          <w:sz w:val="22"/>
          <w:szCs w:val="22"/>
          <w:lang w:val="en-GB"/>
        </w:rPr>
        <w:t xml:space="preserve">, irrespective of a thorough </w:t>
      </w:r>
      <w:r w:rsidR="00D77C17" w:rsidRPr="005B1C15">
        <w:rPr>
          <w:rFonts w:ascii="Times" w:eastAsia="Calibri" w:hAnsi="Times" w:cs="Arial"/>
          <w:color w:val="000000"/>
          <w:sz w:val="22"/>
          <w:szCs w:val="22"/>
          <w:lang w:val="en-GB"/>
        </w:rPr>
        <w:t xml:space="preserve">pedagogical </w:t>
      </w:r>
      <w:r w:rsidR="00FC6023" w:rsidRPr="005B1C15">
        <w:rPr>
          <w:rFonts w:ascii="Times" w:eastAsia="Calibri" w:hAnsi="Times" w:cs="Arial"/>
          <w:color w:val="000000"/>
          <w:sz w:val="22"/>
          <w:szCs w:val="22"/>
          <w:lang w:val="en-GB"/>
        </w:rPr>
        <w:t xml:space="preserve">teaching </w:t>
      </w:r>
      <w:r w:rsidR="00D77C17" w:rsidRPr="005B1C15">
        <w:rPr>
          <w:rFonts w:ascii="Times" w:eastAsia="Calibri" w:hAnsi="Times" w:cs="Arial"/>
          <w:color w:val="000000"/>
          <w:sz w:val="22"/>
          <w:szCs w:val="22"/>
          <w:lang w:val="en-GB"/>
        </w:rPr>
        <w:t>approach</w:t>
      </w:r>
      <w:r w:rsidR="00C13618" w:rsidRPr="005B1C15">
        <w:rPr>
          <w:rFonts w:ascii="Times" w:eastAsia="Calibri" w:hAnsi="Times" w:cs="Arial"/>
          <w:color w:val="000000"/>
          <w:sz w:val="22"/>
          <w:szCs w:val="22"/>
          <w:lang w:val="en-GB"/>
        </w:rPr>
        <w:t xml:space="preserve"> (Swan,</w:t>
      </w:r>
      <w:r w:rsidR="00A67F26" w:rsidRPr="005B1C15">
        <w:rPr>
          <w:rFonts w:ascii="Times" w:eastAsia="Calibri" w:hAnsi="Times" w:cs="Arial"/>
          <w:color w:val="000000"/>
          <w:sz w:val="22"/>
          <w:szCs w:val="22"/>
          <w:lang w:val="en-GB"/>
        </w:rPr>
        <w:t xml:space="preserve"> 2001</w:t>
      </w:r>
      <w:r w:rsidR="00C13618" w:rsidRPr="005B1C15">
        <w:rPr>
          <w:rFonts w:ascii="Times" w:eastAsia="Calibri" w:hAnsi="Times" w:cs="Arial"/>
          <w:color w:val="000000"/>
          <w:sz w:val="22"/>
          <w:szCs w:val="22"/>
          <w:lang w:val="en-GB"/>
        </w:rPr>
        <w:t xml:space="preserve">; </w:t>
      </w:r>
      <w:proofErr w:type="spellStart"/>
      <w:r w:rsidR="00AC33F7" w:rsidRPr="005B1C15">
        <w:rPr>
          <w:rFonts w:ascii="Times" w:eastAsia="Calibri" w:hAnsi="Times" w:cs="Arial"/>
          <w:color w:val="000000"/>
          <w:sz w:val="22"/>
          <w:szCs w:val="22"/>
          <w:lang w:val="en-GB"/>
        </w:rPr>
        <w:t>Burgoon</w:t>
      </w:r>
      <w:proofErr w:type="spellEnd"/>
      <w:r w:rsidR="00AC33F7" w:rsidRPr="005B1C15">
        <w:rPr>
          <w:rFonts w:ascii="Times" w:eastAsia="Calibri" w:hAnsi="Times" w:cs="Arial"/>
          <w:color w:val="000000"/>
          <w:sz w:val="22"/>
          <w:szCs w:val="22"/>
          <w:lang w:val="en-GB"/>
        </w:rPr>
        <w:t>, Heddle, Dura</w:t>
      </w:r>
      <w:r w:rsidR="009666A8" w:rsidRPr="005B1C15">
        <w:rPr>
          <w:rFonts w:ascii="Times" w:eastAsia="Calibri" w:hAnsi="Times" w:cs="Arial"/>
          <w:color w:val="000000"/>
          <w:sz w:val="22"/>
          <w:szCs w:val="22"/>
          <w:lang w:val="en-GB"/>
        </w:rPr>
        <w:t>n, 2010</w:t>
      </w:r>
      <w:r w:rsidR="00A67F26" w:rsidRPr="005B1C15">
        <w:rPr>
          <w:rFonts w:ascii="Times" w:eastAsia="Calibri" w:hAnsi="Times" w:cs="Arial"/>
          <w:color w:val="000000"/>
          <w:sz w:val="22"/>
          <w:szCs w:val="22"/>
          <w:lang w:val="en-GB"/>
        </w:rPr>
        <w:t>;</w:t>
      </w:r>
      <w:r w:rsidR="00E73483" w:rsidRPr="005B1C15">
        <w:rPr>
          <w:rFonts w:ascii="Times" w:eastAsia="Calibri" w:hAnsi="Times" w:cs="Arial"/>
          <w:color w:val="000000"/>
          <w:sz w:val="22"/>
          <w:szCs w:val="22"/>
          <w:lang w:val="en-GB"/>
        </w:rPr>
        <w:t xml:space="preserve"> </w:t>
      </w:r>
      <w:proofErr w:type="spellStart"/>
      <w:r w:rsidR="003C1770" w:rsidRPr="005B1C15">
        <w:rPr>
          <w:rFonts w:ascii="Times" w:eastAsia="Calibri" w:hAnsi="Times" w:cs="Arial"/>
          <w:color w:val="000000"/>
          <w:sz w:val="22"/>
          <w:szCs w:val="22"/>
          <w:lang w:val="en-GB"/>
        </w:rPr>
        <w:t>Lucariello</w:t>
      </w:r>
      <w:proofErr w:type="spellEnd"/>
      <w:r w:rsidR="003C1770" w:rsidRPr="005B1C15">
        <w:rPr>
          <w:rFonts w:ascii="Times" w:eastAsia="Calibri" w:hAnsi="Times" w:cs="Arial"/>
          <w:color w:val="000000"/>
          <w:sz w:val="22"/>
          <w:szCs w:val="22"/>
          <w:lang w:val="en-GB"/>
        </w:rPr>
        <w:t xml:space="preserve"> &amp; Naff</w:t>
      </w:r>
      <w:r w:rsidR="00A67F26" w:rsidRPr="005B1C15">
        <w:rPr>
          <w:rFonts w:ascii="Times" w:eastAsia="Calibri" w:hAnsi="Times" w:cs="Arial"/>
          <w:color w:val="000000"/>
          <w:sz w:val="22"/>
          <w:szCs w:val="22"/>
          <w:lang w:val="en-GB"/>
        </w:rPr>
        <w:t xml:space="preserve">, </w:t>
      </w:r>
      <w:proofErr w:type="spellStart"/>
      <w:r w:rsidR="00A67F26" w:rsidRPr="005B1C15">
        <w:rPr>
          <w:rFonts w:ascii="Times" w:eastAsia="Calibri" w:hAnsi="Times" w:cs="Arial"/>
          <w:color w:val="000000"/>
          <w:sz w:val="22"/>
          <w:szCs w:val="22"/>
          <w:lang w:val="en-GB"/>
        </w:rPr>
        <w:t>n.d.</w:t>
      </w:r>
      <w:proofErr w:type="spellEnd"/>
      <w:r w:rsidR="009666A8" w:rsidRPr="005B1C15">
        <w:rPr>
          <w:rFonts w:ascii="Times" w:eastAsia="Calibri" w:hAnsi="Times" w:cs="Arial"/>
          <w:color w:val="000000"/>
          <w:sz w:val="22"/>
          <w:szCs w:val="22"/>
          <w:lang w:val="en-GB"/>
        </w:rPr>
        <w:t>).</w:t>
      </w:r>
    </w:p>
    <w:p w14:paraId="57208B54" w14:textId="3EFDC5B8" w:rsidR="00C21F26" w:rsidRPr="005B1C15" w:rsidRDefault="00D67A7E" w:rsidP="00AB511B">
      <w:pPr>
        <w:spacing w:after="200" w:line="276" w:lineRule="auto"/>
        <w:rPr>
          <w:rFonts w:ascii="Times" w:eastAsia="Calibri" w:hAnsi="Times" w:cs="Arial"/>
          <w:color w:val="000000"/>
          <w:sz w:val="22"/>
          <w:szCs w:val="22"/>
          <w:lang w:val="en-GB"/>
        </w:rPr>
      </w:pPr>
      <w:r w:rsidRPr="005B1C15">
        <w:rPr>
          <w:rFonts w:ascii="Times" w:eastAsia="Calibri" w:hAnsi="Times" w:cs="Arial"/>
          <w:color w:val="000000"/>
          <w:sz w:val="22"/>
          <w:szCs w:val="22"/>
          <w:lang w:val="en-GB"/>
        </w:rPr>
        <w:t>After further</w:t>
      </w:r>
      <w:r w:rsidR="00D77C17" w:rsidRPr="005B1C15">
        <w:rPr>
          <w:rFonts w:ascii="Times" w:eastAsia="Calibri" w:hAnsi="Times" w:cs="Arial"/>
          <w:color w:val="000000"/>
          <w:sz w:val="22"/>
          <w:szCs w:val="22"/>
          <w:lang w:val="en-GB"/>
        </w:rPr>
        <w:t xml:space="preserve"> research projects into the area of misconceptions during/dating back to the 1980’s </w:t>
      </w:r>
      <w:r w:rsidR="00380E36" w:rsidRPr="005B1C15">
        <w:rPr>
          <w:rFonts w:ascii="Times" w:eastAsia="Calibri" w:hAnsi="Times" w:cs="Arial"/>
          <w:color w:val="000000"/>
          <w:sz w:val="22"/>
          <w:szCs w:val="22"/>
          <w:lang w:val="en-GB"/>
        </w:rPr>
        <w:t>“</w:t>
      </w:r>
      <w:r w:rsidR="00030C46" w:rsidRPr="005B1C15">
        <w:rPr>
          <w:rFonts w:ascii="Times" w:eastAsia="Calibri" w:hAnsi="Times" w:cs="Arial"/>
          <w:color w:val="000000"/>
          <w:sz w:val="22"/>
          <w:szCs w:val="22"/>
          <w:lang w:val="en-GB"/>
        </w:rPr>
        <w:t>(</w:t>
      </w:r>
      <w:r w:rsidR="00D77C17" w:rsidRPr="005B1C15">
        <w:rPr>
          <w:rFonts w:ascii="Times" w:eastAsia="Calibri" w:hAnsi="Times" w:cs="Arial"/>
          <w:color w:val="000000"/>
          <w:sz w:val="22"/>
          <w:szCs w:val="22"/>
          <w:lang w:val="en-GB"/>
        </w:rPr>
        <w:t>e.g.</w:t>
      </w:r>
      <w:r w:rsidR="00087910" w:rsidRPr="005B1C15">
        <w:rPr>
          <w:rFonts w:ascii="Times" w:eastAsia="Calibri" w:hAnsi="Times" w:cs="Arial"/>
          <w:color w:val="000000"/>
          <w:sz w:val="22"/>
          <w:szCs w:val="22"/>
          <w:lang w:val="en-GB"/>
        </w:rPr>
        <w:t xml:space="preserve"> the w</w:t>
      </w:r>
      <w:r w:rsidRPr="005B1C15">
        <w:rPr>
          <w:rFonts w:ascii="Times" w:eastAsia="Calibri" w:hAnsi="Times" w:cs="Arial"/>
          <w:color w:val="000000"/>
          <w:sz w:val="22"/>
          <w:szCs w:val="22"/>
          <w:lang w:val="en-GB"/>
        </w:rPr>
        <w:t>ork of Strategies and</w:t>
      </w:r>
      <w:r w:rsidR="00862DF3" w:rsidRPr="005B1C15">
        <w:rPr>
          <w:rFonts w:ascii="Times" w:eastAsia="Calibri" w:hAnsi="Times" w:cs="Arial"/>
          <w:color w:val="000000"/>
          <w:sz w:val="22"/>
          <w:szCs w:val="22"/>
          <w:lang w:val="en-GB"/>
        </w:rPr>
        <w:t xml:space="preserve"> Errors in S</w:t>
      </w:r>
      <w:r w:rsidR="00D77C17" w:rsidRPr="005B1C15">
        <w:rPr>
          <w:rFonts w:ascii="Times" w:eastAsia="Calibri" w:hAnsi="Times" w:cs="Arial"/>
          <w:color w:val="000000"/>
          <w:sz w:val="22"/>
          <w:szCs w:val="22"/>
          <w:lang w:val="en-GB"/>
        </w:rPr>
        <w:t>econdary</w:t>
      </w:r>
      <w:r w:rsidR="00862DF3" w:rsidRPr="005B1C15">
        <w:rPr>
          <w:rFonts w:ascii="Times" w:eastAsia="Calibri" w:hAnsi="Times" w:cs="Arial"/>
          <w:color w:val="000000"/>
          <w:sz w:val="22"/>
          <w:szCs w:val="22"/>
          <w:lang w:val="en-GB"/>
        </w:rPr>
        <w:t xml:space="preserve"> Education M</w:t>
      </w:r>
      <w:r w:rsidR="0018701B" w:rsidRPr="005B1C15">
        <w:rPr>
          <w:rFonts w:ascii="Times" w:eastAsia="Calibri" w:hAnsi="Times" w:cs="Arial"/>
          <w:color w:val="000000"/>
          <w:sz w:val="22"/>
          <w:szCs w:val="22"/>
          <w:lang w:val="en-GB"/>
        </w:rPr>
        <w:t>athematics (</w:t>
      </w:r>
      <w:r w:rsidR="00030C46" w:rsidRPr="005B1C15">
        <w:rPr>
          <w:rFonts w:ascii="Times" w:eastAsia="Calibri" w:hAnsi="Times" w:cs="Arial"/>
          <w:color w:val="000000"/>
          <w:sz w:val="22"/>
          <w:szCs w:val="22"/>
          <w:lang w:val="en-GB"/>
        </w:rPr>
        <w:t>S</w:t>
      </w:r>
      <w:r w:rsidR="00150811" w:rsidRPr="005B1C15">
        <w:rPr>
          <w:rFonts w:ascii="Times" w:eastAsia="Calibri" w:hAnsi="Times" w:cs="Arial"/>
          <w:color w:val="000000"/>
          <w:sz w:val="22"/>
          <w:szCs w:val="22"/>
          <w:lang w:val="en-GB"/>
        </w:rPr>
        <w:t>E</w:t>
      </w:r>
      <w:r w:rsidR="00030C46" w:rsidRPr="005B1C15">
        <w:rPr>
          <w:rFonts w:ascii="Times" w:eastAsia="Calibri" w:hAnsi="Times" w:cs="Arial"/>
          <w:color w:val="000000"/>
          <w:sz w:val="22"/>
          <w:szCs w:val="22"/>
          <w:lang w:val="en-GB"/>
        </w:rPr>
        <w:t>S</w:t>
      </w:r>
      <w:r w:rsidR="00150811" w:rsidRPr="005B1C15">
        <w:rPr>
          <w:rFonts w:ascii="Times" w:eastAsia="Calibri" w:hAnsi="Times" w:cs="Arial"/>
          <w:color w:val="000000"/>
          <w:sz w:val="22"/>
          <w:szCs w:val="22"/>
          <w:lang w:val="en-GB"/>
        </w:rPr>
        <w:t>M</w:t>
      </w:r>
      <w:r w:rsidR="00D77C17" w:rsidRPr="005B1C15">
        <w:rPr>
          <w:rFonts w:ascii="Times" w:eastAsia="Calibri" w:hAnsi="Times" w:cs="Arial"/>
          <w:color w:val="000000"/>
          <w:sz w:val="22"/>
          <w:szCs w:val="22"/>
          <w:lang w:val="en-GB"/>
        </w:rPr>
        <w:t>); project, Booth</w:t>
      </w:r>
      <w:r w:rsidR="00030C46" w:rsidRPr="005B1C15">
        <w:rPr>
          <w:rFonts w:ascii="Times" w:eastAsia="Calibri" w:hAnsi="Times" w:cs="Arial"/>
          <w:color w:val="000000"/>
          <w:sz w:val="22"/>
          <w:szCs w:val="22"/>
          <w:lang w:val="en-GB"/>
        </w:rPr>
        <w:t xml:space="preserve"> 1984, Hart 1984, </w:t>
      </w:r>
      <w:proofErr w:type="spellStart"/>
      <w:r w:rsidR="00030C46" w:rsidRPr="005B1C15">
        <w:rPr>
          <w:rFonts w:ascii="Times" w:eastAsia="Calibri" w:hAnsi="Times" w:cs="Arial"/>
          <w:color w:val="000000"/>
          <w:sz w:val="22"/>
          <w:szCs w:val="22"/>
          <w:lang w:val="en-GB"/>
        </w:rPr>
        <w:t>Kerslake</w:t>
      </w:r>
      <w:proofErr w:type="spellEnd"/>
      <w:r w:rsidR="00030C46" w:rsidRPr="005B1C15">
        <w:rPr>
          <w:rFonts w:ascii="Times" w:eastAsia="Calibri" w:hAnsi="Times" w:cs="Arial"/>
          <w:color w:val="000000"/>
          <w:sz w:val="22"/>
          <w:szCs w:val="22"/>
          <w:lang w:val="en-GB"/>
        </w:rPr>
        <w:t xml:space="preserve"> 1986</w:t>
      </w:r>
      <w:r w:rsidR="00D77C17" w:rsidRPr="005B1C15">
        <w:rPr>
          <w:rFonts w:ascii="Times" w:eastAsia="Calibri" w:hAnsi="Times" w:cs="Arial"/>
          <w:color w:val="000000"/>
          <w:sz w:val="22"/>
          <w:szCs w:val="22"/>
          <w:lang w:val="en-GB"/>
        </w:rPr>
        <w:t>)</w:t>
      </w:r>
      <w:r w:rsidR="00380E36" w:rsidRPr="005B1C15">
        <w:rPr>
          <w:rFonts w:ascii="Times" w:eastAsia="Calibri" w:hAnsi="Times" w:cs="Arial"/>
          <w:color w:val="000000"/>
          <w:sz w:val="22"/>
          <w:szCs w:val="22"/>
          <w:lang w:val="en-GB"/>
        </w:rPr>
        <w:t>”</w:t>
      </w:r>
      <w:r w:rsidR="00030C46" w:rsidRPr="005B1C15">
        <w:rPr>
          <w:rFonts w:ascii="Times" w:eastAsia="Calibri" w:hAnsi="Times" w:cs="Arial"/>
          <w:color w:val="000000"/>
          <w:sz w:val="22"/>
          <w:szCs w:val="22"/>
          <w:lang w:val="en-GB"/>
        </w:rPr>
        <w:t xml:space="preserve"> (</w:t>
      </w:r>
      <w:r w:rsidR="00BE242A" w:rsidRPr="005B1C15">
        <w:rPr>
          <w:rFonts w:ascii="Times" w:eastAsia="Calibri" w:hAnsi="Times" w:cs="Arial"/>
          <w:color w:val="000000"/>
          <w:sz w:val="22"/>
          <w:szCs w:val="22"/>
          <w:lang w:val="en-GB"/>
        </w:rPr>
        <w:t xml:space="preserve">Hart, 1987 </w:t>
      </w:r>
      <w:r w:rsidRPr="005B1C15">
        <w:rPr>
          <w:rFonts w:ascii="Times" w:eastAsia="Calibri" w:hAnsi="Times" w:cs="Arial"/>
          <w:color w:val="000000"/>
          <w:sz w:val="22"/>
          <w:szCs w:val="22"/>
          <w:lang w:val="en-GB"/>
        </w:rPr>
        <w:t xml:space="preserve">cited in </w:t>
      </w:r>
      <w:r w:rsidR="00030C46" w:rsidRPr="005B1C15">
        <w:rPr>
          <w:rFonts w:ascii="Times" w:eastAsia="Calibri" w:hAnsi="Times" w:cs="Arial"/>
          <w:color w:val="000000"/>
          <w:sz w:val="22"/>
          <w:szCs w:val="22"/>
          <w:lang w:val="en-GB"/>
        </w:rPr>
        <w:t>Gates, 2001, p.151)</w:t>
      </w:r>
      <w:r w:rsidR="00D77C17" w:rsidRPr="005B1C15">
        <w:rPr>
          <w:rFonts w:ascii="Times" w:eastAsia="Calibri" w:hAnsi="Times" w:cs="Arial"/>
          <w:color w:val="000000"/>
          <w:sz w:val="22"/>
          <w:szCs w:val="22"/>
          <w:lang w:val="en-GB"/>
        </w:rPr>
        <w:t xml:space="preserve"> the underly</w:t>
      </w:r>
      <w:r w:rsidR="00070AE2" w:rsidRPr="005B1C15">
        <w:rPr>
          <w:rFonts w:ascii="Times" w:eastAsia="Calibri" w:hAnsi="Times" w:cs="Arial"/>
          <w:color w:val="000000"/>
          <w:sz w:val="22"/>
          <w:szCs w:val="22"/>
          <w:lang w:val="en-GB"/>
        </w:rPr>
        <w:t xml:space="preserve">ing principle noted from </w:t>
      </w:r>
      <w:r w:rsidR="00A03C44" w:rsidRPr="005B1C15">
        <w:rPr>
          <w:rFonts w:ascii="Times" w:eastAsia="Calibri" w:hAnsi="Times" w:cs="Arial"/>
          <w:color w:val="000000"/>
          <w:sz w:val="22"/>
          <w:szCs w:val="22"/>
          <w:lang w:val="en-GB"/>
        </w:rPr>
        <w:t xml:space="preserve">this </w:t>
      </w:r>
      <w:r w:rsidR="00D77C17" w:rsidRPr="005B1C15">
        <w:rPr>
          <w:rFonts w:ascii="Times" w:eastAsia="Calibri" w:hAnsi="Times" w:cs="Arial"/>
          <w:color w:val="000000"/>
          <w:sz w:val="22"/>
          <w:szCs w:val="22"/>
          <w:lang w:val="en-GB"/>
        </w:rPr>
        <w:t xml:space="preserve">was </w:t>
      </w:r>
      <w:r w:rsidR="003D3DEA" w:rsidRPr="005B1C15">
        <w:rPr>
          <w:rFonts w:ascii="Times" w:eastAsia="Calibri" w:hAnsi="Times" w:cs="Arial"/>
          <w:color w:val="000000"/>
          <w:sz w:val="22"/>
          <w:szCs w:val="22"/>
          <w:lang w:val="en-GB"/>
        </w:rPr>
        <w:t xml:space="preserve">the need </w:t>
      </w:r>
      <w:r w:rsidR="00D77C17" w:rsidRPr="005B1C15">
        <w:rPr>
          <w:rFonts w:ascii="Times" w:eastAsia="Calibri" w:hAnsi="Times" w:cs="Arial"/>
          <w:color w:val="000000"/>
          <w:sz w:val="22"/>
          <w:szCs w:val="22"/>
          <w:lang w:val="en-GB"/>
        </w:rPr>
        <w:t>to explain</w:t>
      </w:r>
      <w:r w:rsidR="003D3DEA" w:rsidRPr="005B1C15">
        <w:rPr>
          <w:rFonts w:ascii="Times" w:eastAsia="Calibri" w:hAnsi="Times" w:cs="Arial"/>
          <w:color w:val="000000"/>
          <w:sz w:val="22"/>
          <w:szCs w:val="22"/>
          <w:lang w:val="en-GB"/>
        </w:rPr>
        <w:t>/explore</w:t>
      </w:r>
      <w:r w:rsidR="00D77C17" w:rsidRPr="005B1C15">
        <w:rPr>
          <w:rFonts w:ascii="Times" w:eastAsia="Calibri" w:hAnsi="Times" w:cs="Arial"/>
          <w:color w:val="000000"/>
          <w:sz w:val="22"/>
          <w:szCs w:val="22"/>
          <w:lang w:val="en-GB"/>
        </w:rPr>
        <w:t xml:space="preserve"> how</w:t>
      </w:r>
      <w:r w:rsidR="00B43C0E" w:rsidRPr="005B1C15">
        <w:rPr>
          <w:rFonts w:ascii="Times" w:eastAsia="Calibri" w:hAnsi="Times" w:cs="Arial"/>
          <w:color w:val="000000"/>
          <w:sz w:val="22"/>
          <w:szCs w:val="22"/>
          <w:lang w:val="en-GB"/>
        </w:rPr>
        <w:t xml:space="preserve"> </w:t>
      </w:r>
      <w:r w:rsidR="00D77C17" w:rsidRPr="005B1C15">
        <w:rPr>
          <w:rFonts w:ascii="Times" w:eastAsia="Calibri" w:hAnsi="Times" w:cs="Arial"/>
          <w:color w:val="000000"/>
          <w:sz w:val="22"/>
          <w:szCs w:val="22"/>
          <w:lang w:val="en-GB"/>
        </w:rPr>
        <w:t>misconceptions occurred and introduce suitable treatment to avo</w:t>
      </w:r>
      <w:r w:rsidR="00030C46" w:rsidRPr="005B1C15">
        <w:rPr>
          <w:rFonts w:ascii="Times" w:eastAsia="Calibri" w:hAnsi="Times" w:cs="Arial"/>
          <w:color w:val="000000"/>
          <w:sz w:val="22"/>
          <w:szCs w:val="22"/>
          <w:lang w:val="en-GB"/>
        </w:rPr>
        <w:t>id it. The “</w:t>
      </w:r>
      <w:r w:rsidR="00380E36" w:rsidRPr="005B1C15">
        <w:rPr>
          <w:rFonts w:ascii="Times" w:eastAsia="Calibri" w:hAnsi="Times" w:cs="Arial"/>
          <w:color w:val="000000"/>
          <w:sz w:val="22"/>
          <w:szCs w:val="22"/>
          <w:lang w:val="en-GB"/>
        </w:rPr>
        <w:t>medical m</w:t>
      </w:r>
      <w:r w:rsidR="00030C46" w:rsidRPr="005B1C15">
        <w:rPr>
          <w:rFonts w:ascii="Times" w:eastAsia="Calibri" w:hAnsi="Times" w:cs="Arial"/>
          <w:color w:val="000000"/>
          <w:sz w:val="22"/>
          <w:szCs w:val="22"/>
          <w:lang w:val="en-GB"/>
        </w:rPr>
        <w:t>etaphor” solution of “prevention is better than cure”</w:t>
      </w:r>
      <w:r w:rsidR="00380E36" w:rsidRPr="005B1C15">
        <w:rPr>
          <w:rFonts w:ascii="Times" w:eastAsia="Calibri" w:hAnsi="Times" w:cs="Arial"/>
          <w:color w:val="000000"/>
          <w:sz w:val="22"/>
          <w:szCs w:val="22"/>
          <w:lang w:val="en-GB"/>
        </w:rPr>
        <w:t xml:space="preserve"> was supported by the Department for Education and Employment (</w:t>
      </w:r>
      <w:proofErr w:type="spellStart"/>
      <w:r w:rsidR="00380E36" w:rsidRPr="005B1C15">
        <w:rPr>
          <w:rFonts w:ascii="Times" w:eastAsia="Calibri" w:hAnsi="Times" w:cs="Arial"/>
          <w:color w:val="000000"/>
          <w:sz w:val="22"/>
          <w:szCs w:val="22"/>
          <w:lang w:val="en-GB"/>
        </w:rPr>
        <w:t>Df</w:t>
      </w:r>
      <w:r w:rsidR="00D77C17" w:rsidRPr="005B1C15">
        <w:rPr>
          <w:rFonts w:ascii="Times" w:eastAsia="Calibri" w:hAnsi="Times" w:cs="Arial"/>
          <w:color w:val="000000"/>
          <w:sz w:val="22"/>
          <w:szCs w:val="22"/>
          <w:lang w:val="en-GB"/>
        </w:rPr>
        <w:t>EE</w:t>
      </w:r>
      <w:proofErr w:type="spellEnd"/>
      <w:r w:rsidR="00380E36" w:rsidRPr="005B1C15">
        <w:rPr>
          <w:rFonts w:ascii="Times" w:eastAsia="Calibri" w:hAnsi="Times" w:cs="Arial"/>
          <w:color w:val="000000"/>
          <w:sz w:val="22"/>
          <w:szCs w:val="22"/>
          <w:lang w:val="en-GB"/>
        </w:rPr>
        <w:t>)</w:t>
      </w:r>
      <w:r w:rsidR="00B43C0E" w:rsidRPr="005B1C15">
        <w:rPr>
          <w:rFonts w:ascii="Times" w:eastAsia="Calibri" w:hAnsi="Times" w:cs="Arial"/>
          <w:color w:val="000000"/>
          <w:sz w:val="22"/>
          <w:szCs w:val="22"/>
          <w:lang w:val="en-GB"/>
        </w:rPr>
        <w:t xml:space="preserve"> at the time who </w:t>
      </w:r>
      <w:r w:rsidR="00B8155D" w:rsidRPr="005B1C15">
        <w:rPr>
          <w:rFonts w:ascii="Times" w:eastAsia="Calibri" w:hAnsi="Times" w:cs="Arial"/>
          <w:color w:val="000000"/>
          <w:sz w:val="22"/>
          <w:szCs w:val="22"/>
          <w:lang w:val="en-GB"/>
        </w:rPr>
        <w:t>assigned</w:t>
      </w:r>
      <w:r w:rsidR="00D77C17" w:rsidRPr="005B1C15">
        <w:rPr>
          <w:rFonts w:ascii="Times" w:eastAsia="Calibri" w:hAnsi="Times" w:cs="Arial"/>
          <w:color w:val="000000"/>
          <w:sz w:val="22"/>
          <w:szCs w:val="22"/>
          <w:lang w:val="en-GB"/>
        </w:rPr>
        <w:t xml:space="preserve"> new criteria </w:t>
      </w:r>
      <w:r w:rsidR="00B43C0E" w:rsidRPr="005B1C15">
        <w:rPr>
          <w:rFonts w:ascii="Times" w:eastAsia="Calibri" w:hAnsi="Times" w:cs="Arial"/>
          <w:color w:val="000000"/>
          <w:sz w:val="22"/>
          <w:szCs w:val="22"/>
          <w:lang w:val="en-GB"/>
        </w:rPr>
        <w:t>for</w:t>
      </w:r>
      <w:r w:rsidR="00D77C17" w:rsidRPr="005B1C15">
        <w:rPr>
          <w:rFonts w:ascii="Times" w:eastAsia="Calibri" w:hAnsi="Times" w:cs="Arial"/>
          <w:color w:val="000000"/>
          <w:sz w:val="22"/>
          <w:szCs w:val="22"/>
          <w:lang w:val="en-GB"/>
        </w:rPr>
        <w:t xml:space="preserve"> trainee teachers to und</w:t>
      </w:r>
      <w:r w:rsidR="00B43C0E" w:rsidRPr="005B1C15">
        <w:rPr>
          <w:rFonts w:ascii="Times" w:eastAsia="Calibri" w:hAnsi="Times" w:cs="Arial"/>
          <w:color w:val="000000"/>
          <w:sz w:val="22"/>
          <w:szCs w:val="22"/>
          <w:lang w:val="en-GB"/>
        </w:rPr>
        <w:t>erstand</w:t>
      </w:r>
      <w:r w:rsidR="003D3DEA" w:rsidRPr="005B1C15">
        <w:rPr>
          <w:rFonts w:ascii="Times" w:eastAsia="Calibri" w:hAnsi="Times" w:cs="Arial"/>
          <w:color w:val="000000"/>
          <w:sz w:val="22"/>
          <w:szCs w:val="22"/>
          <w:lang w:val="en-GB"/>
        </w:rPr>
        <w:t>/investigate/examine</w:t>
      </w:r>
      <w:r w:rsidR="00B43C0E" w:rsidRPr="005B1C15">
        <w:rPr>
          <w:rFonts w:ascii="Times" w:eastAsia="Calibri" w:hAnsi="Times" w:cs="Arial"/>
          <w:color w:val="000000"/>
          <w:sz w:val="22"/>
          <w:szCs w:val="22"/>
          <w:lang w:val="en-GB"/>
        </w:rPr>
        <w:t xml:space="preserve"> how misconceptions develop</w:t>
      </w:r>
      <w:r w:rsidR="00D77C17" w:rsidRPr="005B1C15">
        <w:rPr>
          <w:rFonts w:ascii="Times" w:eastAsia="Calibri" w:hAnsi="Times" w:cs="Arial"/>
          <w:color w:val="000000"/>
          <w:sz w:val="22"/>
          <w:szCs w:val="22"/>
          <w:lang w:val="en-GB"/>
        </w:rPr>
        <w:t xml:space="preserve"> and as </w:t>
      </w:r>
      <w:r w:rsidR="0018701B" w:rsidRPr="005B1C15">
        <w:rPr>
          <w:rFonts w:ascii="Times" w:eastAsia="Calibri" w:hAnsi="Times" w:cs="Arial"/>
          <w:color w:val="000000"/>
          <w:sz w:val="22"/>
          <w:szCs w:val="22"/>
          <w:lang w:val="en-GB"/>
        </w:rPr>
        <w:t>such, very much like a Doctor</w:t>
      </w:r>
      <w:r w:rsidR="00380E36" w:rsidRPr="005B1C15">
        <w:rPr>
          <w:rFonts w:ascii="Times" w:eastAsia="Calibri" w:hAnsi="Times" w:cs="Arial"/>
          <w:color w:val="000000"/>
          <w:sz w:val="22"/>
          <w:szCs w:val="22"/>
          <w:lang w:val="en-GB"/>
        </w:rPr>
        <w:t>,</w:t>
      </w:r>
      <w:r w:rsidR="0018701B" w:rsidRPr="005B1C15">
        <w:rPr>
          <w:rFonts w:ascii="Times" w:eastAsia="Calibri" w:hAnsi="Times" w:cs="Arial"/>
          <w:color w:val="000000"/>
          <w:sz w:val="22"/>
          <w:szCs w:val="22"/>
          <w:lang w:val="en-GB"/>
        </w:rPr>
        <w:t xml:space="preserve"> </w:t>
      </w:r>
      <w:r w:rsidR="00D77C17" w:rsidRPr="005B1C15">
        <w:rPr>
          <w:rFonts w:ascii="Times" w:eastAsia="Calibri" w:hAnsi="Times" w:cs="Arial"/>
          <w:color w:val="000000"/>
          <w:sz w:val="22"/>
          <w:szCs w:val="22"/>
          <w:lang w:val="en-GB"/>
        </w:rPr>
        <w:t xml:space="preserve">provide remedies </w:t>
      </w:r>
      <w:r w:rsidR="00380E36" w:rsidRPr="005B1C15">
        <w:rPr>
          <w:rFonts w:ascii="Times" w:eastAsia="Calibri" w:hAnsi="Times" w:cs="Arial"/>
          <w:color w:val="000000"/>
          <w:sz w:val="22"/>
          <w:szCs w:val="22"/>
          <w:lang w:val="en-GB"/>
        </w:rPr>
        <w:t>to cure them (</w:t>
      </w:r>
      <w:proofErr w:type="spellStart"/>
      <w:r w:rsidR="00380E36" w:rsidRPr="005B1C15">
        <w:rPr>
          <w:rFonts w:ascii="Times" w:eastAsia="Calibri" w:hAnsi="Times" w:cs="Arial"/>
          <w:color w:val="000000"/>
          <w:sz w:val="22"/>
          <w:szCs w:val="22"/>
          <w:lang w:val="en-GB"/>
        </w:rPr>
        <w:t>Df</w:t>
      </w:r>
      <w:r w:rsidR="00030C46" w:rsidRPr="005B1C15">
        <w:rPr>
          <w:rFonts w:ascii="Times" w:eastAsia="Calibri" w:hAnsi="Times" w:cs="Arial"/>
          <w:color w:val="000000"/>
          <w:sz w:val="22"/>
          <w:szCs w:val="22"/>
          <w:lang w:val="en-GB"/>
        </w:rPr>
        <w:t>EE</w:t>
      </w:r>
      <w:proofErr w:type="spellEnd"/>
      <w:r w:rsidR="00380E36" w:rsidRPr="005B1C15">
        <w:rPr>
          <w:rFonts w:ascii="Times" w:eastAsia="Calibri" w:hAnsi="Times" w:cs="Arial"/>
          <w:color w:val="000000"/>
          <w:sz w:val="22"/>
          <w:szCs w:val="22"/>
          <w:lang w:val="en-GB"/>
        </w:rPr>
        <w:t xml:space="preserve">, </w:t>
      </w:r>
      <w:r w:rsidR="00164DA7" w:rsidRPr="005B1C15">
        <w:rPr>
          <w:rFonts w:ascii="Times" w:eastAsia="Calibri" w:hAnsi="Times" w:cs="Arial"/>
          <w:color w:val="000000"/>
          <w:sz w:val="22"/>
          <w:szCs w:val="22"/>
          <w:lang w:val="en-GB"/>
        </w:rPr>
        <w:t>1998:</w:t>
      </w:r>
      <w:r w:rsidR="00DA0CA7" w:rsidRPr="005B1C15">
        <w:rPr>
          <w:rFonts w:ascii="Times" w:eastAsia="Calibri" w:hAnsi="Times" w:cs="Arial"/>
          <w:color w:val="000000"/>
          <w:sz w:val="22"/>
          <w:szCs w:val="22"/>
          <w:lang w:val="en-GB"/>
        </w:rPr>
        <w:t xml:space="preserve"> </w:t>
      </w:r>
      <w:r w:rsidR="00030C46" w:rsidRPr="005B1C15">
        <w:rPr>
          <w:rFonts w:ascii="Times" w:eastAsia="Calibri" w:hAnsi="Times" w:cs="Arial"/>
          <w:color w:val="000000"/>
          <w:sz w:val="22"/>
          <w:szCs w:val="22"/>
          <w:lang w:val="en-GB"/>
        </w:rPr>
        <w:t>57</w:t>
      </w:r>
      <w:r w:rsidR="00380E36" w:rsidRPr="005B1C15">
        <w:rPr>
          <w:rFonts w:ascii="Times" w:eastAsia="Calibri" w:hAnsi="Times" w:cs="Arial"/>
          <w:color w:val="000000"/>
          <w:sz w:val="22"/>
          <w:szCs w:val="22"/>
          <w:lang w:val="en-GB"/>
        </w:rPr>
        <w:t xml:space="preserve"> cited in Gates, 2001, p.151</w:t>
      </w:r>
      <w:r w:rsidR="00D77C17" w:rsidRPr="005B1C15">
        <w:rPr>
          <w:rFonts w:ascii="Times" w:eastAsia="Calibri" w:hAnsi="Times" w:cs="Arial"/>
          <w:color w:val="000000"/>
          <w:sz w:val="22"/>
          <w:szCs w:val="22"/>
          <w:lang w:val="en-GB"/>
        </w:rPr>
        <w:t>).</w:t>
      </w:r>
    </w:p>
    <w:p w14:paraId="1DE317B2" w14:textId="77075796" w:rsidR="00AC01F4" w:rsidRPr="005B1C15" w:rsidRDefault="00D77C17" w:rsidP="00AB511B">
      <w:pPr>
        <w:spacing w:after="200" w:line="276" w:lineRule="auto"/>
        <w:rPr>
          <w:rFonts w:ascii="Times" w:eastAsia="Calibri" w:hAnsi="Times" w:cs="Arial"/>
          <w:color w:val="000000"/>
          <w:sz w:val="22"/>
          <w:szCs w:val="22"/>
          <w:lang w:val="en-GB"/>
        </w:rPr>
      </w:pPr>
      <w:r w:rsidRPr="005B1C15">
        <w:rPr>
          <w:rFonts w:ascii="Times" w:eastAsia="Calibri" w:hAnsi="Times" w:cs="Arial"/>
          <w:color w:val="000000"/>
          <w:sz w:val="22"/>
          <w:szCs w:val="22"/>
          <w:lang w:val="en-GB"/>
        </w:rPr>
        <w:t xml:space="preserve">Piaget </w:t>
      </w:r>
      <w:r w:rsidR="0018701B" w:rsidRPr="005B1C15">
        <w:rPr>
          <w:rFonts w:ascii="Times" w:eastAsia="Calibri" w:hAnsi="Times" w:cs="Arial"/>
          <w:color w:val="000000"/>
          <w:sz w:val="22"/>
          <w:szCs w:val="22"/>
          <w:lang w:val="en-GB"/>
        </w:rPr>
        <w:t>(</w:t>
      </w:r>
      <w:r w:rsidR="00872D93" w:rsidRPr="005B1C15">
        <w:rPr>
          <w:rFonts w:ascii="Times" w:eastAsia="Calibri" w:hAnsi="Times" w:cs="Arial"/>
          <w:color w:val="000000"/>
          <w:sz w:val="22"/>
          <w:szCs w:val="22"/>
          <w:lang w:val="en-GB"/>
        </w:rPr>
        <w:t>1978</w:t>
      </w:r>
      <w:r w:rsidR="0018701B" w:rsidRPr="005B1C15">
        <w:rPr>
          <w:rFonts w:ascii="Times" w:eastAsia="Calibri" w:hAnsi="Times" w:cs="Arial"/>
          <w:color w:val="000000"/>
          <w:sz w:val="22"/>
          <w:szCs w:val="22"/>
          <w:lang w:val="en-GB"/>
        </w:rPr>
        <w:t>)</w:t>
      </w:r>
      <w:r w:rsidR="00380E36" w:rsidRPr="005B1C15">
        <w:rPr>
          <w:rFonts w:ascii="Times" w:eastAsia="Calibri" w:hAnsi="Times" w:cs="Arial"/>
          <w:color w:val="000000"/>
          <w:sz w:val="22"/>
          <w:szCs w:val="22"/>
          <w:lang w:val="en-GB"/>
        </w:rPr>
        <w:t xml:space="preserve"> on the other hand</w:t>
      </w:r>
      <w:r w:rsidR="0018701B" w:rsidRPr="005B1C15">
        <w:rPr>
          <w:rFonts w:ascii="Times" w:eastAsia="Calibri" w:hAnsi="Times" w:cs="Arial"/>
          <w:color w:val="000000"/>
          <w:sz w:val="22"/>
          <w:szCs w:val="22"/>
          <w:lang w:val="en-GB"/>
        </w:rPr>
        <w:t xml:space="preserve"> </w:t>
      </w:r>
      <w:r w:rsidRPr="005B1C15">
        <w:rPr>
          <w:rFonts w:ascii="Times" w:eastAsia="Calibri" w:hAnsi="Times" w:cs="Arial"/>
          <w:color w:val="000000"/>
          <w:sz w:val="22"/>
          <w:szCs w:val="22"/>
          <w:lang w:val="en-GB"/>
        </w:rPr>
        <w:t>believed in a social induced learning environment where ideas are formed and challenged amongst peers to introduce conflict and subsequent modification to one’s ori</w:t>
      </w:r>
      <w:r w:rsidR="00203FAF" w:rsidRPr="005B1C15">
        <w:rPr>
          <w:rFonts w:ascii="Times" w:eastAsia="Calibri" w:hAnsi="Times" w:cs="Arial"/>
          <w:color w:val="000000"/>
          <w:sz w:val="22"/>
          <w:szCs w:val="22"/>
          <w:lang w:val="en-GB"/>
        </w:rPr>
        <w:t>ginal ideas – misconceptions could</w:t>
      </w:r>
      <w:r w:rsidRPr="005B1C15">
        <w:rPr>
          <w:rFonts w:ascii="Times" w:eastAsia="Calibri" w:hAnsi="Times" w:cs="Arial"/>
          <w:color w:val="000000"/>
          <w:sz w:val="22"/>
          <w:szCs w:val="22"/>
          <w:lang w:val="en-GB"/>
        </w:rPr>
        <w:t xml:space="preserve"> therefore be ironed </w:t>
      </w:r>
      <w:r w:rsidR="00B64BDC" w:rsidRPr="005B1C15">
        <w:rPr>
          <w:rFonts w:ascii="Times" w:eastAsia="Calibri" w:hAnsi="Times" w:cs="Arial"/>
          <w:color w:val="000000"/>
          <w:sz w:val="22"/>
          <w:szCs w:val="22"/>
          <w:lang w:val="en-GB"/>
        </w:rPr>
        <w:t>out</w:t>
      </w:r>
      <w:r w:rsidR="003D3DEA" w:rsidRPr="005B1C15">
        <w:rPr>
          <w:rFonts w:ascii="Times" w:eastAsia="Calibri" w:hAnsi="Times" w:cs="Arial"/>
          <w:color w:val="000000"/>
          <w:sz w:val="22"/>
          <w:szCs w:val="22"/>
          <w:lang w:val="en-GB"/>
        </w:rPr>
        <w:t xml:space="preserve"> through</w:t>
      </w:r>
      <w:r w:rsidR="003249D4" w:rsidRPr="005B1C15">
        <w:rPr>
          <w:rFonts w:ascii="Times" w:eastAsia="Calibri" w:hAnsi="Times" w:cs="Arial"/>
          <w:color w:val="000000"/>
          <w:sz w:val="22"/>
          <w:szCs w:val="22"/>
          <w:lang w:val="en-GB"/>
        </w:rPr>
        <w:t xml:space="preserve"> social acceptance</w:t>
      </w:r>
      <w:r w:rsidR="00C42F6E" w:rsidRPr="005B1C15">
        <w:rPr>
          <w:rFonts w:ascii="Times" w:eastAsia="Calibri" w:hAnsi="Times" w:cs="Arial"/>
          <w:color w:val="000000"/>
          <w:sz w:val="22"/>
          <w:szCs w:val="22"/>
          <w:lang w:val="en-GB"/>
        </w:rPr>
        <w:t xml:space="preserve">. </w:t>
      </w:r>
      <w:r w:rsidR="000E234E" w:rsidRPr="005B1C15">
        <w:rPr>
          <w:rFonts w:ascii="Times" w:eastAsia="Calibri" w:hAnsi="Times" w:cs="Arial"/>
          <w:color w:val="000000"/>
          <w:sz w:val="22"/>
          <w:szCs w:val="22"/>
          <w:lang w:val="en-GB"/>
        </w:rPr>
        <w:t>In agreement</w:t>
      </w:r>
      <w:r w:rsidR="00AB511B" w:rsidRPr="005B1C15">
        <w:rPr>
          <w:rFonts w:ascii="Times" w:eastAsia="Calibri" w:hAnsi="Times" w:cs="Arial"/>
          <w:color w:val="000000"/>
          <w:sz w:val="22"/>
          <w:szCs w:val="22"/>
          <w:lang w:val="en-GB"/>
        </w:rPr>
        <w:t xml:space="preserve"> with Piaget</w:t>
      </w:r>
      <w:r w:rsidR="00F308B2" w:rsidRPr="005B1C15">
        <w:rPr>
          <w:rFonts w:ascii="Times" w:eastAsia="Calibri" w:hAnsi="Times" w:cs="Arial"/>
          <w:color w:val="000000"/>
          <w:sz w:val="22"/>
          <w:szCs w:val="22"/>
          <w:lang w:val="en-GB"/>
        </w:rPr>
        <w:t>’</w:t>
      </w:r>
      <w:r w:rsidR="00380E36" w:rsidRPr="005B1C15">
        <w:rPr>
          <w:rFonts w:ascii="Times" w:eastAsia="Calibri" w:hAnsi="Times" w:cs="Arial"/>
          <w:color w:val="000000"/>
          <w:sz w:val="22"/>
          <w:szCs w:val="22"/>
          <w:lang w:val="en-GB"/>
        </w:rPr>
        <w:t>s notion</w:t>
      </w:r>
      <w:r w:rsidR="0018701B" w:rsidRPr="005B1C15">
        <w:rPr>
          <w:rFonts w:ascii="Times" w:eastAsia="Calibri" w:hAnsi="Times" w:cs="Arial"/>
          <w:color w:val="000000"/>
          <w:sz w:val="22"/>
          <w:szCs w:val="22"/>
          <w:lang w:val="en-GB"/>
        </w:rPr>
        <w:t xml:space="preserve"> </w:t>
      </w:r>
      <w:r w:rsidR="008F5FF1" w:rsidRPr="005B1C15">
        <w:rPr>
          <w:rFonts w:ascii="Times" w:eastAsia="Calibri" w:hAnsi="Times" w:cs="Arial"/>
          <w:color w:val="000000"/>
          <w:sz w:val="22"/>
          <w:szCs w:val="22"/>
          <w:lang w:val="en-GB"/>
        </w:rPr>
        <w:t>Swan (2001)</w:t>
      </w:r>
      <w:r w:rsidR="00AB511B" w:rsidRPr="005B1C15">
        <w:rPr>
          <w:rFonts w:ascii="Times" w:eastAsia="Calibri" w:hAnsi="Times" w:cs="Arial"/>
          <w:color w:val="000000"/>
          <w:sz w:val="22"/>
          <w:szCs w:val="22"/>
          <w:lang w:val="en-GB"/>
        </w:rPr>
        <w:t xml:space="preserve"> </w:t>
      </w:r>
      <w:r w:rsidR="00F308B2" w:rsidRPr="005B1C15">
        <w:rPr>
          <w:rFonts w:ascii="Times" w:eastAsia="Calibri" w:hAnsi="Times" w:cs="Arial"/>
          <w:color w:val="000000"/>
          <w:sz w:val="22"/>
          <w:szCs w:val="22"/>
          <w:lang w:val="en-GB"/>
        </w:rPr>
        <w:t xml:space="preserve">also </w:t>
      </w:r>
      <w:r w:rsidR="00380E36" w:rsidRPr="005B1C15">
        <w:rPr>
          <w:rFonts w:ascii="Times" w:eastAsia="Calibri" w:hAnsi="Times" w:cs="Arial"/>
          <w:color w:val="000000"/>
          <w:sz w:val="22"/>
          <w:szCs w:val="22"/>
          <w:lang w:val="en-GB"/>
        </w:rPr>
        <w:t>believed in</w:t>
      </w:r>
      <w:r w:rsidR="00AB511B" w:rsidRPr="005B1C15">
        <w:rPr>
          <w:rFonts w:ascii="Times" w:eastAsia="Calibri" w:hAnsi="Times" w:cs="Arial"/>
          <w:color w:val="000000"/>
          <w:sz w:val="22"/>
          <w:szCs w:val="22"/>
          <w:lang w:val="en-GB"/>
        </w:rPr>
        <w:t xml:space="preserve"> social dialogue </w:t>
      </w:r>
      <w:r w:rsidR="00F308B2" w:rsidRPr="005B1C15">
        <w:rPr>
          <w:rFonts w:ascii="Times" w:eastAsia="Calibri" w:hAnsi="Times" w:cs="Arial"/>
          <w:color w:val="000000"/>
          <w:sz w:val="22"/>
          <w:szCs w:val="22"/>
          <w:lang w:val="en-GB"/>
        </w:rPr>
        <w:t>amongst</w:t>
      </w:r>
      <w:r w:rsidR="00AB511B" w:rsidRPr="005B1C15">
        <w:rPr>
          <w:rFonts w:ascii="Times" w:eastAsia="Calibri" w:hAnsi="Times" w:cs="Arial"/>
          <w:color w:val="000000"/>
          <w:sz w:val="22"/>
          <w:szCs w:val="22"/>
          <w:lang w:val="en-GB"/>
        </w:rPr>
        <w:t xml:space="preserve"> </w:t>
      </w:r>
      <w:r w:rsidR="0057182A" w:rsidRPr="005B1C15">
        <w:rPr>
          <w:rFonts w:ascii="Times" w:eastAsia="Calibri" w:hAnsi="Times" w:cs="Arial"/>
          <w:color w:val="000000"/>
          <w:sz w:val="22"/>
          <w:szCs w:val="22"/>
          <w:lang w:val="en-GB"/>
        </w:rPr>
        <w:t>learner</w:t>
      </w:r>
      <w:r w:rsidR="00AB511B" w:rsidRPr="005B1C15">
        <w:rPr>
          <w:rFonts w:ascii="Times" w:eastAsia="Calibri" w:hAnsi="Times" w:cs="Arial"/>
          <w:color w:val="000000"/>
          <w:sz w:val="22"/>
          <w:szCs w:val="22"/>
          <w:lang w:val="en-GB"/>
        </w:rPr>
        <w:t xml:space="preserve">s </w:t>
      </w:r>
      <w:r w:rsidR="00F308B2" w:rsidRPr="005B1C15">
        <w:rPr>
          <w:rFonts w:ascii="Times" w:eastAsia="Calibri" w:hAnsi="Times" w:cs="Arial"/>
          <w:color w:val="000000"/>
          <w:sz w:val="22"/>
          <w:szCs w:val="22"/>
          <w:lang w:val="en-GB"/>
        </w:rPr>
        <w:t xml:space="preserve">whilst </w:t>
      </w:r>
      <w:r w:rsidR="00AB511B" w:rsidRPr="005B1C15">
        <w:rPr>
          <w:rFonts w:ascii="Times" w:eastAsia="Calibri" w:hAnsi="Times" w:cs="Arial"/>
          <w:color w:val="000000"/>
          <w:sz w:val="22"/>
          <w:szCs w:val="22"/>
          <w:lang w:val="en-GB"/>
        </w:rPr>
        <w:t xml:space="preserve">exploring concepts, their </w:t>
      </w:r>
      <w:r w:rsidR="008F5FF1" w:rsidRPr="005B1C15">
        <w:rPr>
          <w:rFonts w:ascii="Times" w:eastAsia="Calibri" w:hAnsi="Times" w:cs="Arial"/>
          <w:color w:val="000000"/>
          <w:sz w:val="22"/>
          <w:szCs w:val="22"/>
          <w:lang w:val="en-GB"/>
        </w:rPr>
        <w:t xml:space="preserve">construction and </w:t>
      </w:r>
      <w:r w:rsidR="00AB511B" w:rsidRPr="005B1C15">
        <w:rPr>
          <w:rFonts w:ascii="Times" w:eastAsia="Calibri" w:hAnsi="Times" w:cs="Arial"/>
          <w:color w:val="000000"/>
          <w:sz w:val="22"/>
          <w:szCs w:val="22"/>
          <w:lang w:val="en-GB"/>
        </w:rPr>
        <w:t>thei</w:t>
      </w:r>
      <w:r w:rsidR="00B346DD" w:rsidRPr="005B1C15">
        <w:rPr>
          <w:rFonts w:ascii="Times" w:eastAsia="Calibri" w:hAnsi="Times" w:cs="Arial"/>
          <w:color w:val="000000"/>
          <w:sz w:val="22"/>
          <w:szCs w:val="22"/>
          <w:lang w:val="en-GB"/>
        </w:rPr>
        <w:t>r application</w:t>
      </w:r>
      <w:r w:rsidR="00D73B3B" w:rsidRPr="005B1C15">
        <w:rPr>
          <w:rFonts w:ascii="Times" w:eastAsia="Calibri" w:hAnsi="Times" w:cs="Arial"/>
          <w:color w:val="000000"/>
          <w:sz w:val="22"/>
          <w:szCs w:val="22"/>
          <w:lang w:val="en-GB"/>
        </w:rPr>
        <w:t>; it</w:t>
      </w:r>
      <w:r w:rsidR="00380E36" w:rsidRPr="005B1C15">
        <w:rPr>
          <w:rFonts w:ascii="Times" w:eastAsia="Calibri" w:hAnsi="Times" w:cs="Arial"/>
          <w:color w:val="000000"/>
          <w:sz w:val="22"/>
          <w:szCs w:val="22"/>
          <w:lang w:val="en-GB"/>
        </w:rPr>
        <w:t xml:space="preserve"> create</w:t>
      </w:r>
      <w:r w:rsidR="00D73B3B" w:rsidRPr="005B1C15">
        <w:rPr>
          <w:rFonts w:ascii="Times" w:eastAsia="Calibri" w:hAnsi="Times" w:cs="Arial"/>
          <w:color w:val="000000"/>
          <w:sz w:val="22"/>
          <w:szCs w:val="22"/>
          <w:lang w:val="en-GB"/>
        </w:rPr>
        <w:t>s</w:t>
      </w:r>
      <w:r w:rsidR="001B45F4" w:rsidRPr="005B1C15">
        <w:rPr>
          <w:rFonts w:ascii="Times" w:eastAsia="Calibri" w:hAnsi="Times" w:cs="Arial"/>
          <w:color w:val="000000"/>
          <w:sz w:val="22"/>
          <w:szCs w:val="22"/>
          <w:lang w:val="en-GB"/>
        </w:rPr>
        <w:t xml:space="preserve"> long</w:t>
      </w:r>
      <w:r w:rsidR="00B346DD" w:rsidRPr="005B1C15">
        <w:rPr>
          <w:rFonts w:ascii="Times" w:eastAsia="Calibri" w:hAnsi="Times" w:cs="Arial"/>
          <w:color w:val="000000"/>
          <w:sz w:val="22"/>
          <w:szCs w:val="22"/>
          <w:lang w:val="en-GB"/>
        </w:rPr>
        <w:t xml:space="preserve"> term embedded learning through discussion</w:t>
      </w:r>
      <w:r w:rsidR="00AB511B" w:rsidRPr="005B1C15">
        <w:rPr>
          <w:rFonts w:ascii="Times" w:eastAsia="Calibri" w:hAnsi="Times" w:cs="Arial"/>
          <w:color w:val="000000"/>
          <w:sz w:val="22"/>
          <w:szCs w:val="22"/>
          <w:lang w:val="en-GB"/>
        </w:rPr>
        <w:t xml:space="preserve"> </w:t>
      </w:r>
      <w:r w:rsidR="00D73B3B" w:rsidRPr="005B1C15">
        <w:rPr>
          <w:rFonts w:ascii="Times" w:eastAsia="Calibri" w:hAnsi="Times" w:cs="Arial"/>
          <w:color w:val="000000"/>
          <w:sz w:val="22"/>
          <w:szCs w:val="22"/>
          <w:lang w:val="en-GB"/>
        </w:rPr>
        <w:t xml:space="preserve">and </w:t>
      </w:r>
      <w:r w:rsidR="00AB511B" w:rsidRPr="005B1C15">
        <w:rPr>
          <w:rFonts w:ascii="Times" w:eastAsia="Calibri" w:hAnsi="Times" w:cs="Arial"/>
          <w:color w:val="000000"/>
          <w:sz w:val="22"/>
          <w:szCs w:val="22"/>
          <w:lang w:val="en-GB"/>
        </w:rPr>
        <w:t>is an ave</w:t>
      </w:r>
      <w:r w:rsidR="00F308B2" w:rsidRPr="005B1C15">
        <w:rPr>
          <w:rFonts w:ascii="Times" w:eastAsia="Calibri" w:hAnsi="Times" w:cs="Arial"/>
          <w:color w:val="000000"/>
          <w:sz w:val="22"/>
          <w:szCs w:val="22"/>
          <w:lang w:val="en-GB"/>
        </w:rPr>
        <w:t>nue that should not be discouraged</w:t>
      </w:r>
      <w:r w:rsidR="00AB511B" w:rsidRPr="005B1C15">
        <w:rPr>
          <w:rFonts w:ascii="Times" w:eastAsia="Calibri" w:hAnsi="Times" w:cs="Arial"/>
          <w:color w:val="000000"/>
          <w:sz w:val="22"/>
          <w:szCs w:val="22"/>
          <w:lang w:val="en-GB"/>
        </w:rPr>
        <w:t xml:space="preserve">. </w:t>
      </w:r>
      <w:r w:rsidR="008F5FF1" w:rsidRPr="005B1C15">
        <w:rPr>
          <w:rFonts w:ascii="Times" w:eastAsia="Calibri" w:hAnsi="Times" w:cs="Arial"/>
          <w:color w:val="000000"/>
          <w:sz w:val="22"/>
          <w:szCs w:val="22"/>
          <w:lang w:val="en-GB"/>
        </w:rPr>
        <w:t>This s</w:t>
      </w:r>
      <w:r w:rsidR="00AB511B" w:rsidRPr="005B1C15">
        <w:rPr>
          <w:rFonts w:ascii="Times" w:eastAsia="Calibri" w:hAnsi="Times" w:cs="Arial"/>
          <w:color w:val="000000"/>
          <w:sz w:val="22"/>
          <w:szCs w:val="22"/>
          <w:lang w:val="en-GB"/>
        </w:rPr>
        <w:t>ocial approa</w:t>
      </w:r>
      <w:r w:rsidR="00B346DD" w:rsidRPr="005B1C15">
        <w:rPr>
          <w:rFonts w:ascii="Times" w:eastAsia="Calibri" w:hAnsi="Times" w:cs="Arial"/>
          <w:color w:val="000000"/>
          <w:sz w:val="22"/>
          <w:szCs w:val="22"/>
          <w:lang w:val="en-GB"/>
        </w:rPr>
        <w:t>ch to lea</w:t>
      </w:r>
      <w:r w:rsidR="003228BF" w:rsidRPr="005B1C15">
        <w:rPr>
          <w:rFonts w:ascii="Times" w:eastAsia="Calibri" w:hAnsi="Times" w:cs="Arial"/>
          <w:color w:val="000000"/>
          <w:sz w:val="22"/>
          <w:szCs w:val="22"/>
          <w:lang w:val="en-GB"/>
        </w:rPr>
        <w:t xml:space="preserve">rning however has been </w:t>
      </w:r>
      <w:r w:rsidR="00B346DD" w:rsidRPr="005B1C15">
        <w:rPr>
          <w:rFonts w:ascii="Times" w:eastAsia="Calibri" w:hAnsi="Times" w:cs="Arial"/>
          <w:color w:val="000000"/>
          <w:sz w:val="22"/>
          <w:szCs w:val="22"/>
          <w:lang w:val="en-GB"/>
        </w:rPr>
        <w:t>argued to</w:t>
      </w:r>
      <w:r w:rsidR="00AB511B" w:rsidRPr="005B1C15">
        <w:rPr>
          <w:rFonts w:ascii="Times" w:eastAsia="Calibri" w:hAnsi="Times" w:cs="Arial"/>
          <w:color w:val="000000"/>
          <w:sz w:val="22"/>
          <w:szCs w:val="22"/>
          <w:lang w:val="en-GB"/>
        </w:rPr>
        <w:t xml:space="preserve"> reduce the ability of a teacher </w:t>
      </w:r>
      <w:r w:rsidR="00D73B3B" w:rsidRPr="005B1C15">
        <w:rPr>
          <w:rFonts w:ascii="Times" w:eastAsia="Calibri" w:hAnsi="Times" w:cs="Arial"/>
          <w:color w:val="000000"/>
          <w:sz w:val="22"/>
          <w:szCs w:val="22"/>
          <w:lang w:val="en-GB"/>
        </w:rPr>
        <w:t>to maintain</w:t>
      </w:r>
      <w:r w:rsidR="00C42F6E" w:rsidRPr="005B1C15">
        <w:rPr>
          <w:rFonts w:ascii="Times" w:eastAsia="Calibri" w:hAnsi="Times" w:cs="Arial"/>
          <w:color w:val="000000"/>
          <w:sz w:val="22"/>
          <w:szCs w:val="22"/>
          <w:lang w:val="en-GB"/>
        </w:rPr>
        <w:t xml:space="preserve"> control, as their </w:t>
      </w:r>
      <w:r w:rsidR="00D73B3B" w:rsidRPr="005B1C15">
        <w:rPr>
          <w:rFonts w:ascii="Times" w:eastAsia="Calibri" w:hAnsi="Times" w:cs="Arial"/>
          <w:color w:val="000000"/>
          <w:sz w:val="22"/>
          <w:szCs w:val="22"/>
          <w:lang w:val="en-GB"/>
        </w:rPr>
        <w:t>role could</w:t>
      </w:r>
      <w:r w:rsidR="00C42F6E" w:rsidRPr="005B1C15">
        <w:rPr>
          <w:rFonts w:ascii="Times" w:eastAsia="Calibri" w:hAnsi="Times" w:cs="Arial"/>
          <w:color w:val="000000"/>
          <w:sz w:val="22"/>
          <w:szCs w:val="22"/>
          <w:lang w:val="en-GB"/>
        </w:rPr>
        <w:t xml:space="preserve"> become diluted and equal in status to the </w:t>
      </w:r>
      <w:r w:rsidR="00FE164C" w:rsidRPr="005B1C15">
        <w:rPr>
          <w:rFonts w:ascii="Times" w:eastAsia="Calibri" w:hAnsi="Times" w:cs="Arial"/>
          <w:color w:val="000000"/>
          <w:sz w:val="22"/>
          <w:szCs w:val="22"/>
          <w:lang w:val="en-GB"/>
        </w:rPr>
        <w:t xml:space="preserve">learner (Vygotsky, </w:t>
      </w:r>
      <w:r w:rsidR="000D064E" w:rsidRPr="005B1C15">
        <w:rPr>
          <w:rFonts w:ascii="Times" w:eastAsia="Calibri" w:hAnsi="Times" w:cs="Arial"/>
          <w:color w:val="000000"/>
          <w:sz w:val="22"/>
          <w:szCs w:val="22"/>
          <w:lang w:val="en-GB"/>
        </w:rPr>
        <w:t>1993</w:t>
      </w:r>
      <w:r w:rsidR="00C42F6E" w:rsidRPr="005B1C15">
        <w:rPr>
          <w:rFonts w:ascii="Times" w:eastAsia="Calibri" w:hAnsi="Times" w:cs="Arial"/>
          <w:color w:val="000000"/>
          <w:sz w:val="22"/>
          <w:szCs w:val="22"/>
          <w:lang w:val="en-GB"/>
        </w:rPr>
        <w:t xml:space="preserve">).  </w:t>
      </w:r>
      <w:r w:rsidR="00A15097" w:rsidRPr="005B1C15">
        <w:rPr>
          <w:rFonts w:ascii="Times" w:eastAsia="Calibri" w:hAnsi="Times" w:cs="Arial"/>
          <w:color w:val="000000"/>
          <w:sz w:val="22"/>
          <w:szCs w:val="22"/>
          <w:lang w:val="en-GB"/>
        </w:rPr>
        <w:t>Correspondingly</w:t>
      </w:r>
      <w:r w:rsidR="00C42F6E" w:rsidRPr="005B1C15">
        <w:rPr>
          <w:rFonts w:ascii="Times" w:eastAsia="Calibri" w:hAnsi="Times" w:cs="Arial"/>
          <w:color w:val="000000"/>
          <w:sz w:val="22"/>
          <w:szCs w:val="22"/>
          <w:lang w:val="en-GB"/>
        </w:rPr>
        <w:t xml:space="preserve"> with the time that has to </w:t>
      </w:r>
      <w:r w:rsidR="00AB511B" w:rsidRPr="005B1C15">
        <w:rPr>
          <w:rFonts w:ascii="Times" w:eastAsia="Calibri" w:hAnsi="Times" w:cs="Arial"/>
          <w:color w:val="000000"/>
          <w:sz w:val="22"/>
          <w:szCs w:val="22"/>
          <w:lang w:val="en-GB"/>
        </w:rPr>
        <w:t>be</w:t>
      </w:r>
      <w:r w:rsidR="00C229C1" w:rsidRPr="005B1C15">
        <w:rPr>
          <w:rFonts w:ascii="Times" w:eastAsia="Calibri" w:hAnsi="Times" w:cs="Arial"/>
          <w:color w:val="000000"/>
          <w:sz w:val="22"/>
          <w:szCs w:val="22"/>
          <w:lang w:val="en-GB"/>
        </w:rPr>
        <w:t xml:space="preserve"> set aside for open discussion, </w:t>
      </w:r>
      <w:r w:rsidR="00AB511B" w:rsidRPr="005B1C15">
        <w:rPr>
          <w:rFonts w:ascii="Times" w:eastAsia="Calibri" w:hAnsi="Times" w:cs="Arial"/>
          <w:color w:val="000000"/>
          <w:sz w:val="22"/>
          <w:szCs w:val="22"/>
          <w:lang w:val="en-GB"/>
        </w:rPr>
        <w:t>such activi</w:t>
      </w:r>
      <w:r w:rsidR="00A15097" w:rsidRPr="005B1C15">
        <w:rPr>
          <w:rFonts w:ascii="Times" w:eastAsia="Calibri" w:hAnsi="Times" w:cs="Arial"/>
          <w:color w:val="000000"/>
          <w:sz w:val="22"/>
          <w:szCs w:val="22"/>
          <w:lang w:val="en-GB"/>
        </w:rPr>
        <w:t xml:space="preserve">ties can also </w:t>
      </w:r>
      <w:r w:rsidR="003F4F2E" w:rsidRPr="005B1C15">
        <w:rPr>
          <w:rFonts w:ascii="Times" w:eastAsia="Calibri" w:hAnsi="Times" w:cs="Arial"/>
          <w:color w:val="000000"/>
          <w:sz w:val="22"/>
          <w:szCs w:val="22"/>
          <w:lang w:val="en-GB"/>
        </w:rPr>
        <w:t>generate</w:t>
      </w:r>
      <w:r w:rsidR="00AB511B" w:rsidRPr="005B1C15">
        <w:rPr>
          <w:rFonts w:ascii="Times" w:eastAsia="Calibri" w:hAnsi="Times" w:cs="Arial"/>
          <w:color w:val="000000"/>
          <w:sz w:val="22"/>
          <w:szCs w:val="22"/>
          <w:lang w:val="en-GB"/>
        </w:rPr>
        <w:t xml:space="preserve"> </w:t>
      </w:r>
      <w:r w:rsidR="00A15097" w:rsidRPr="005B1C15">
        <w:rPr>
          <w:rFonts w:ascii="Times" w:eastAsia="Calibri" w:hAnsi="Times" w:cs="Arial"/>
          <w:color w:val="000000"/>
          <w:sz w:val="22"/>
          <w:szCs w:val="22"/>
          <w:lang w:val="en-GB"/>
        </w:rPr>
        <w:t xml:space="preserve">an </w:t>
      </w:r>
      <w:r w:rsidR="00AB511B" w:rsidRPr="005B1C15">
        <w:rPr>
          <w:rFonts w:ascii="Times" w:eastAsia="Calibri" w:hAnsi="Times" w:cs="Arial"/>
          <w:color w:val="000000"/>
          <w:sz w:val="22"/>
          <w:szCs w:val="22"/>
          <w:lang w:val="en-GB"/>
        </w:rPr>
        <w:t xml:space="preserve">unruly </w:t>
      </w:r>
      <w:r w:rsidR="00A15097" w:rsidRPr="005B1C15">
        <w:rPr>
          <w:rFonts w:ascii="Times" w:eastAsia="Calibri" w:hAnsi="Times" w:cs="Arial"/>
          <w:color w:val="000000"/>
          <w:sz w:val="22"/>
          <w:szCs w:val="22"/>
          <w:lang w:val="en-GB"/>
        </w:rPr>
        <w:t>atmosphere</w:t>
      </w:r>
      <w:r w:rsidR="00B64BDC" w:rsidRPr="005B1C15">
        <w:rPr>
          <w:rFonts w:ascii="Times" w:eastAsia="Calibri" w:hAnsi="Times" w:cs="Arial"/>
          <w:color w:val="000000"/>
          <w:sz w:val="22"/>
          <w:szCs w:val="22"/>
          <w:lang w:val="en-GB"/>
        </w:rPr>
        <w:t xml:space="preserve"> where</w:t>
      </w:r>
      <w:r w:rsidR="00AB511B" w:rsidRPr="005B1C15">
        <w:rPr>
          <w:rFonts w:ascii="Times" w:eastAsia="Calibri" w:hAnsi="Times" w:cs="Arial"/>
          <w:color w:val="000000"/>
          <w:sz w:val="22"/>
          <w:szCs w:val="22"/>
          <w:lang w:val="en-GB"/>
        </w:rPr>
        <w:t xml:space="preserve"> </w:t>
      </w:r>
      <w:r w:rsidR="0057182A" w:rsidRPr="005B1C15">
        <w:rPr>
          <w:rFonts w:ascii="Times" w:eastAsia="Calibri" w:hAnsi="Times" w:cs="Arial"/>
          <w:color w:val="000000"/>
          <w:sz w:val="22"/>
          <w:szCs w:val="22"/>
          <w:lang w:val="en-GB"/>
        </w:rPr>
        <w:t>learner</w:t>
      </w:r>
      <w:r w:rsidR="00F21628" w:rsidRPr="005B1C15">
        <w:rPr>
          <w:rFonts w:ascii="Times" w:eastAsia="Calibri" w:hAnsi="Times" w:cs="Arial"/>
          <w:color w:val="000000"/>
          <w:sz w:val="22"/>
          <w:szCs w:val="22"/>
          <w:lang w:val="en-GB"/>
        </w:rPr>
        <w:t>s can be left unsure</w:t>
      </w:r>
      <w:r w:rsidR="00A15097" w:rsidRPr="005B1C15">
        <w:rPr>
          <w:rFonts w:ascii="Times" w:eastAsia="Calibri" w:hAnsi="Times" w:cs="Arial"/>
          <w:color w:val="000000"/>
          <w:sz w:val="22"/>
          <w:szCs w:val="22"/>
          <w:lang w:val="en-GB"/>
        </w:rPr>
        <w:t>,</w:t>
      </w:r>
      <w:r w:rsidR="00F21628" w:rsidRPr="005B1C15">
        <w:rPr>
          <w:rFonts w:ascii="Times" w:eastAsia="Calibri" w:hAnsi="Times" w:cs="Arial"/>
          <w:color w:val="000000"/>
          <w:sz w:val="22"/>
          <w:szCs w:val="22"/>
          <w:lang w:val="en-GB"/>
        </w:rPr>
        <w:t xml:space="preserve"> if</w:t>
      </w:r>
      <w:r w:rsidR="00AB511B" w:rsidRPr="005B1C15">
        <w:rPr>
          <w:rFonts w:ascii="Times" w:eastAsia="Calibri" w:hAnsi="Times" w:cs="Arial"/>
          <w:color w:val="000000"/>
          <w:sz w:val="22"/>
          <w:szCs w:val="22"/>
          <w:lang w:val="en-GB"/>
        </w:rPr>
        <w:t xml:space="preserve"> </w:t>
      </w:r>
      <w:r w:rsidR="00F21628" w:rsidRPr="005B1C15">
        <w:rPr>
          <w:rFonts w:ascii="Times" w:eastAsia="Calibri" w:hAnsi="Times" w:cs="Arial"/>
          <w:color w:val="000000"/>
          <w:sz w:val="22"/>
          <w:szCs w:val="22"/>
          <w:lang w:val="en-GB"/>
        </w:rPr>
        <w:t xml:space="preserve">the social interaction </w:t>
      </w:r>
      <w:r w:rsidR="00AB511B" w:rsidRPr="005B1C15">
        <w:rPr>
          <w:rFonts w:ascii="Times" w:eastAsia="Calibri" w:hAnsi="Times" w:cs="Arial"/>
          <w:color w:val="000000"/>
          <w:sz w:val="22"/>
          <w:szCs w:val="22"/>
          <w:lang w:val="en-GB"/>
        </w:rPr>
        <w:t>challenge</w:t>
      </w:r>
      <w:r w:rsidR="00A15097" w:rsidRPr="005B1C15">
        <w:rPr>
          <w:rFonts w:ascii="Times" w:eastAsia="Calibri" w:hAnsi="Times" w:cs="Arial"/>
          <w:color w:val="000000"/>
          <w:sz w:val="22"/>
          <w:szCs w:val="22"/>
          <w:lang w:val="en-GB"/>
        </w:rPr>
        <w:t xml:space="preserve">s/confronts </w:t>
      </w:r>
      <w:r w:rsidR="0018701B" w:rsidRPr="005B1C15">
        <w:rPr>
          <w:rFonts w:ascii="Times" w:eastAsia="Calibri" w:hAnsi="Times" w:cs="Arial"/>
          <w:color w:val="000000"/>
          <w:sz w:val="22"/>
          <w:szCs w:val="22"/>
          <w:lang w:val="en-GB"/>
        </w:rPr>
        <w:t xml:space="preserve">their </w:t>
      </w:r>
      <w:r w:rsidR="00C229C1" w:rsidRPr="005B1C15">
        <w:rPr>
          <w:rFonts w:ascii="Times" w:eastAsia="Calibri" w:hAnsi="Times" w:cs="Arial"/>
          <w:color w:val="000000"/>
          <w:sz w:val="22"/>
          <w:szCs w:val="22"/>
          <w:lang w:val="en-GB"/>
        </w:rPr>
        <w:t xml:space="preserve">original </w:t>
      </w:r>
      <w:r w:rsidR="0018701B" w:rsidRPr="005B1C15">
        <w:rPr>
          <w:rFonts w:ascii="Times" w:eastAsia="Calibri" w:hAnsi="Times" w:cs="Arial"/>
          <w:color w:val="000000"/>
          <w:sz w:val="22"/>
          <w:szCs w:val="22"/>
          <w:lang w:val="en-GB"/>
        </w:rPr>
        <w:t>understanding (</w:t>
      </w:r>
      <w:proofErr w:type="spellStart"/>
      <w:r w:rsidR="000D064E" w:rsidRPr="005B1C15">
        <w:rPr>
          <w:rFonts w:ascii="Times" w:eastAsia="Calibri" w:hAnsi="Times" w:cs="Arial"/>
          <w:color w:val="000000"/>
          <w:sz w:val="22"/>
          <w:szCs w:val="22"/>
          <w:lang w:val="en-GB"/>
        </w:rPr>
        <w:t>Vygostky</w:t>
      </w:r>
      <w:proofErr w:type="spellEnd"/>
      <w:r w:rsidR="000D064E" w:rsidRPr="005B1C15">
        <w:rPr>
          <w:rFonts w:ascii="Times" w:eastAsia="Calibri" w:hAnsi="Times" w:cs="Arial"/>
          <w:color w:val="000000"/>
          <w:sz w:val="22"/>
          <w:szCs w:val="22"/>
          <w:lang w:val="en-GB"/>
        </w:rPr>
        <w:t>, 1993</w:t>
      </w:r>
      <w:r w:rsidR="0018701B" w:rsidRPr="005B1C15">
        <w:rPr>
          <w:rFonts w:ascii="Times" w:eastAsia="Calibri" w:hAnsi="Times" w:cs="Arial"/>
          <w:color w:val="000000"/>
          <w:sz w:val="22"/>
          <w:szCs w:val="22"/>
          <w:lang w:val="en-GB"/>
        </w:rPr>
        <w:t>)</w:t>
      </w:r>
      <w:r w:rsidR="00C42F6E" w:rsidRPr="005B1C15">
        <w:rPr>
          <w:rFonts w:ascii="Times" w:eastAsia="Calibri" w:hAnsi="Times" w:cs="Arial"/>
          <w:color w:val="000000"/>
          <w:sz w:val="22"/>
          <w:szCs w:val="22"/>
          <w:lang w:val="en-GB"/>
        </w:rPr>
        <w:t xml:space="preserve">. </w:t>
      </w:r>
    </w:p>
    <w:p w14:paraId="168A7330" w14:textId="3CBF28E2" w:rsidR="00AB511B" w:rsidRPr="005B1C15" w:rsidRDefault="00D21F25" w:rsidP="00AB511B">
      <w:pPr>
        <w:spacing w:after="200" w:line="276" w:lineRule="auto"/>
        <w:rPr>
          <w:rFonts w:ascii="Times" w:eastAsia="Calibri" w:hAnsi="Times" w:cs="Arial"/>
          <w:color w:val="000000"/>
          <w:sz w:val="22"/>
          <w:szCs w:val="22"/>
          <w:lang w:val="en-GB"/>
        </w:rPr>
      </w:pPr>
      <w:r w:rsidRPr="005B1C15">
        <w:rPr>
          <w:rFonts w:ascii="Times" w:eastAsia="Calibri" w:hAnsi="Times" w:cs="Arial"/>
          <w:color w:val="000000"/>
          <w:sz w:val="22"/>
          <w:szCs w:val="22"/>
          <w:lang w:val="en-GB"/>
        </w:rPr>
        <w:t>Vygotsky</w:t>
      </w:r>
      <w:r w:rsidR="00AB511B" w:rsidRPr="005B1C15">
        <w:rPr>
          <w:rFonts w:ascii="Times" w:eastAsia="Calibri" w:hAnsi="Times" w:cs="Arial"/>
          <w:color w:val="000000"/>
          <w:sz w:val="22"/>
          <w:szCs w:val="22"/>
          <w:lang w:val="en-GB"/>
        </w:rPr>
        <w:t xml:space="preserve"> </w:t>
      </w:r>
      <w:r w:rsidR="00D77C17" w:rsidRPr="005B1C15">
        <w:rPr>
          <w:rFonts w:ascii="Times" w:eastAsia="Calibri" w:hAnsi="Times" w:cs="Arial"/>
          <w:color w:val="000000"/>
          <w:sz w:val="22"/>
          <w:szCs w:val="22"/>
          <w:lang w:val="en-GB"/>
        </w:rPr>
        <w:t>(</w:t>
      </w:r>
      <w:r w:rsidR="000D064E" w:rsidRPr="005B1C15">
        <w:rPr>
          <w:rFonts w:ascii="Times" w:eastAsia="Calibri" w:hAnsi="Times" w:cs="Arial"/>
          <w:color w:val="000000"/>
          <w:sz w:val="22"/>
          <w:szCs w:val="22"/>
          <w:lang w:val="en-GB"/>
        </w:rPr>
        <w:t>1993</w:t>
      </w:r>
      <w:r w:rsidR="00D77C17" w:rsidRPr="005B1C15">
        <w:rPr>
          <w:rFonts w:ascii="Times" w:eastAsia="Calibri" w:hAnsi="Times" w:cs="Arial"/>
          <w:color w:val="000000"/>
          <w:sz w:val="22"/>
          <w:szCs w:val="22"/>
          <w:lang w:val="en-GB"/>
        </w:rPr>
        <w:t>)</w:t>
      </w:r>
      <w:r w:rsidR="0018701B" w:rsidRPr="005B1C15">
        <w:rPr>
          <w:rFonts w:ascii="Times" w:eastAsia="Calibri" w:hAnsi="Times" w:cs="Arial"/>
          <w:color w:val="000000"/>
          <w:sz w:val="22"/>
          <w:szCs w:val="22"/>
          <w:lang w:val="en-GB"/>
        </w:rPr>
        <w:t xml:space="preserve"> </w:t>
      </w:r>
      <w:r w:rsidR="00380E36" w:rsidRPr="005B1C15">
        <w:rPr>
          <w:rFonts w:ascii="Times" w:eastAsia="Calibri" w:hAnsi="Times" w:cs="Arial"/>
          <w:color w:val="000000"/>
          <w:sz w:val="22"/>
          <w:szCs w:val="22"/>
          <w:lang w:val="en-GB"/>
        </w:rPr>
        <w:t xml:space="preserve">disagreed </w:t>
      </w:r>
      <w:r w:rsidR="00AB511B" w:rsidRPr="005B1C15">
        <w:rPr>
          <w:rFonts w:ascii="Times" w:eastAsia="Calibri" w:hAnsi="Times" w:cs="Arial"/>
          <w:color w:val="000000"/>
          <w:sz w:val="22"/>
          <w:szCs w:val="22"/>
          <w:lang w:val="en-GB"/>
        </w:rPr>
        <w:t xml:space="preserve">with the peer led interaction as a means of </w:t>
      </w:r>
      <w:r w:rsidR="0038369F" w:rsidRPr="005B1C15">
        <w:rPr>
          <w:rFonts w:ascii="Times" w:eastAsia="Calibri" w:hAnsi="Times" w:cs="Arial"/>
          <w:color w:val="000000"/>
          <w:sz w:val="22"/>
          <w:szCs w:val="22"/>
          <w:lang w:val="en-GB"/>
        </w:rPr>
        <w:t>building</w:t>
      </w:r>
      <w:r w:rsidR="00AB511B" w:rsidRPr="005B1C15">
        <w:rPr>
          <w:rFonts w:ascii="Times" w:eastAsia="Calibri" w:hAnsi="Times" w:cs="Arial"/>
          <w:color w:val="000000"/>
          <w:sz w:val="22"/>
          <w:szCs w:val="22"/>
          <w:lang w:val="en-GB"/>
        </w:rPr>
        <w:t xml:space="preserve"> </w:t>
      </w:r>
      <w:r w:rsidR="00466AC0" w:rsidRPr="005B1C15">
        <w:rPr>
          <w:rFonts w:ascii="Times" w:eastAsia="Calibri" w:hAnsi="Times" w:cs="Arial"/>
          <w:color w:val="000000"/>
          <w:sz w:val="22"/>
          <w:szCs w:val="22"/>
          <w:lang w:val="en-GB"/>
        </w:rPr>
        <w:t xml:space="preserve">concrete </w:t>
      </w:r>
      <w:r w:rsidR="00AB511B" w:rsidRPr="005B1C15">
        <w:rPr>
          <w:rFonts w:ascii="Times" w:eastAsia="Calibri" w:hAnsi="Times" w:cs="Arial"/>
          <w:color w:val="000000"/>
          <w:sz w:val="22"/>
          <w:szCs w:val="22"/>
          <w:lang w:val="en-GB"/>
        </w:rPr>
        <w:t xml:space="preserve">learning and understanding, as he </w:t>
      </w:r>
      <w:r w:rsidR="005A78DE" w:rsidRPr="005B1C15">
        <w:rPr>
          <w:rFonts w:ascii="Times" w:eastAsia="Calibri" w:hAnsi="Times" w:cs="Arial"/>
          <w:color w:val="000000"/>
          <w:sz w:val="22"/>
          <w:szCs w:val="22"/>
          <w:lang w:val="en-GB"/>
        </w:rPr>
        <w:t>renders</w:t>
      </w:r>
      <w:r w:rsidR="00AB511B" w:rsidRPr="005B1C15">
        <w:rPr>
          <w:rFonts w:ascii="Times" w:eastAsia="Calibri" w:hAnsi="Times" w:cs="Arial"/>
          <w:color w:val="000000"/>
          <w:sz w:val="22"/>
          <w:szCs w:val="22"/>
          <w:lang w:val="en-GB"/>
        </w:rPr>
        <w:t xml:space="preserve"> the areas of uncertainty and</w:t>
      </w:r>
      <w:r w:rsidR="003F4F2E" w:rsidRPr="005B1C15">
        <w:rPr>
          <w:rFonts w:ascii="Times" w:eastAsia="Calibri" w:hAnsi="Times" w:cs="Arial"/>
          <w:color w:val="000000"/>
          <w:sz w:val="22"/>
          <w:szCs w:val="22"/>
          <w:lang w:val="en-GB"/>
        </w:rPr>
        <w:t xml:space="preserve"> conflict could become</w:t>
      </w:r>
      <w:r w:rsidR="002240BC" w:rsidRPr="005B1C15">
        <w:rPr>
          <w:rFonts w:ascii="Times" w:eastAsia="Calibri" w:hAnsi="Times" w:cs="Arial"/>
          <w:color w:val="000000"/>
          <w:sz w:val="22"/>
          <w:szCs w:val="22"/>
          <w:lang w:val="en-GB"/>
        </w:rPr>
        <w:t xml:space="preserve"> destructive if </w:t>
      </w:r>
      <w:r w:rsidR="00227DC2" w:rsidRPr="005B1C15">
        <w:rPr>
          <w:rFonts w:ascii="Times" w:eastAsia="Calibri" w:hAnsi="Times" w:cs="Arial"/>
          <w:color w:val="000000"/>
          <w:sz w:val="22"/>
          <w:szCs w:val="22"/>
          <w:lang w:val="en-GB"/>
        </w:rPr>
        <w:t>unsubstantial</w:t>
      </w:r>
      <w:r w:rsidR="00D77C17" w:rsidRPr="005B1C15">
        <w:rPr>
          <w:rFonts w:ascii="Times" w:eastAsia="Calibri" w:hAnsi="Times" w:cs="Arial"/>
          <w:color w:val="000000"/>
          <w:sz w:val="22"/>
          <w:szCs w:val="22"/>
          <w:lang w:val="en-GB"/>
        </w:rPr>
        <w:t xml:space="preserve"> thought</w:t>
      </w:r>
      <w:r w:rsidR="00466AC0" w:rsidRPr="005B1C15">
        <w:rPr>
          <w:rFonts w:ascii="Times" w:eastAsia="Calibri" w:hAnsi="Times" w:cs="Arial"/>
          <w:color w:val="000000"/>
          <w:sz w:val="22"/>
          <w:szCs w:val="22"/>
          <w:lang w:val="en-GB"/>
        </w:rPr>
        <w:t xml:space="preserve">s are </w:t>
      </w:r>
      <w:r w:rsidR="003F4F2E" w:rsidRPr="005B1C15">
        <w:rPr>
          <w:rFonts w:ascii="Times" w:eastAsia="Calibri" w:hAnsi="Times" w:cs="Arial"/>
          <w:color w:val="000000"/>
          <w:sz w:val="22"/>
          <w:szCs w:val="22"/>
          <w:lang w:val="en-GB"/>
        </w:rPr>
        <w:t>generate/accrued</w:t>
      </w:r>
      <w:r w:rsidR="00AB511B" w:rsidRPr="005B1C15">
        <w:rPr>
          <w:rFonts w:ascii="Times" w:eastAsia="Calibri" w:hAnsi="Times" w:cs="Arial"/>
          <w:color w:val="000000"/>
          <w:sz w:val="22"/>
          <w:szCs w:val="22"/>
          <w:lang w:val="en-GB"/>
        </w:rPr>
        <w:t>.</w:t>
      </w:r>
      <w:r w:rsidR="00D77C17" w:rsidRPr="005B1C15">
        <w:rPr>
          <w:rFonts w:ascii="Times" w:eastAsia="Calibri" w:hAnsi="Times" w:cs="Arial"/>
          <w:color w:val="000000"/>
          <w:sz w:val="22"/>
          <w:szCs w:val="22"/>
          <w:lang w:val="en-GB"/>
        </w:rPr>
        <w:t xml:space="preserve"> </w:t>
      </w:r>
      <w:r w:rsidR="005A78DE" w:rsidRPr="005B1C15">
        <w:rPr>
          <w:rFonts w:ascii="Times" w:eastAsia="Calibri" w:hAnsi="Times" w:cs="Arial"/>
          <w:color w:val="000000"/>
          <w:sz w:val="22"/>
          <w:szCs w:val="22"/>
          <w:lang w:val="en-GB"/>
        </w:rPr>
        <w:t xml:space="preserve"> </w:t>
      </w:r>
      <w:r w:rsidR="00227DC2" w:rsidRPr="005B1C15">
        <w:rPr>
          <w:rFonts w:ascii="Times" w:eastAsia="Calibri" w:hAnsi="Times" w:cs="Arial"/>
          <w:color w:val="000000"/>
          <w:sz w:val="22"/>
          <w:szCs w:val="22"/>
          <w:lang w:val="en-GB"/>
        </w:rPr>
        <w:t>His philosophy</w:t>
      </w:r>
      <w:r w:rsidR="00AB511B" w:rsidRPr="005B1C15">
        <w:rPr>
          <w:rFonts w:ascii="Times" w:eastAsia="Calibri" w:hAnsi="Times" w:cs="Arial"/>
          <w:color w:val="000000"/>
          <w:sz w:val="22"/>
          <w:szCs w:val="22"/>
          <w:lang w:val="en-GB"/>
        </w:rPr>
        <w:t xml:space="preserve"> of social constructive educa</w:t>
      </w:r>
      <w:r w:rsidR="007566B6" w:rsidRPr="005B1C15">
        <w:rPr>
          <w:rFonts w:ascii="Times" w:eastAsia="Calibri" w:hAnsi="Times" w:cs="Arial"/>
          <w:color w:val="000000"/>
          <w:sz w:val="22"/>
          <w:szCs w:val="22"/>
          <w:lang w:val="en-GB"/>
        </w:rPr>
        <w:t>tion</w:t>
      </w:r>
      <w:r w:rsidR="00646674" w:rsidRPr="005B1C15">
        <w:rPr>
          <w:rFonts w:ascii="Times" w:eastAsia="Calibri" w:hAnsi="Times" w:cs="Arial"/>
          <w:color w:val="000000"/>
          <w:sz w:val="22"/>
          <w:szCs w:val="22"/>
          <w:lang w:val="en-GB"/>
        </w:rPr>
        <w:t xml:space="preserve"> </w:t>
      </w:r>
      <w:r w:rsidR="00710FC4" w:rsidRPr="005B1C15">
        <w:rPr>
          <w:rFonts w:ascii="Times" w:eastAsia="Calibri" w:hAnsi="Times" w:cs="Arial"/>
          <w:color w:val="000000"/>
          <w:sz w:val="22"/>
          <w:szCs w:val="22"/>
          <w:lang w:val="en-GB"/>
        </w:rPr>
        <w:t>insists</w:t>
      </w:r>
      <w:r w:rsidR="00D77C17" w:rsidRPr="005B1C15">
        <w:rPr>
          <w:rFonts w:ascii="Times" w:eastAsia="Calibri" w:hAnsi="Times" w:cs="Arial"/>
          <w:color w:val="000000"/>
          <w:sz w:val="22"/>
          <w:szCs w:val="22"/>
          <w:lang w:val="en-GB"/>
        </w:rPr>
        <w:t xml:space="preserve"> the t</w:t>
      </w:r>
      <w:r w:rsidR="00AB511B" w:rsidRPr="005B1C15">
        <w:rPr>
          <w:rFonts w:ascii="Times" w:eastAsia="Calibri" w:hAnsi="Times" w:cs="Arial"/>
          <w:color w:val="000000"/>
          <w:sz w:val="22"/>
          <w:szCs w:val="22"/>
          <w:lang w:val="en-GB"/>
        </w:rPr>
        <w:t xml:space="preserve">eacher </w:t>
      </w:r>
      <w:r w:rsidR="00710FC4" w:rsidRPr="005B1C15">
        <w:rPr>
          <w:rFonts w:ascii="Times" w:eastAsia="Calibri" w:hAnsi="Times" w:cs="Arial"/>
          <w:color w:val="000000"/>
          <w:sz w:val="22"/>
          <w:szCs w:val="22"/>
          <w:lang w:val="en-GB"/>
        </w:rPr>
        <w:t xml:space="preserve">be placed </w:t>
      </w:r>
      <w:r w:rsidR="003D43C1" w:rsidRPr="005B1C15">
        <w:rPr>
          <w:rFonts w:ascii="Times" w:eastAsia="Calibri" w:hAnsi="Times" w:cs="Arial"/>
          <w:color w:val="000000"/>
          <w:sz w:val="22"/>
          <w:szCs w:val="22"/>
          <w:lang w:val="en-GB"/>
        </w:rPr>
        <w:t xml:space="preserve">at the </w:t>
      </w:r>
      <w:r w:rsidR="00164DA7" w:rsidRPr="005B1C15">
        <w:rPr>
          <w:rFonts w:ascii="Times" w:eastAsia="Calibri" w:hAnsi="Times" w:cs="Arial"/>
          <w:color w:val="000000"/>
          <w:sz w:val="22"/>
          <w:szCs w:val="22"/>
          <w:lang w:val="en-GB"/>
        </w:rPr>
        <w:t xml:space="preserve">forefront; </w:t>
      </w:r>
      <w:proofErr w:type="spellStart"/>
      <w:r w:rsidR="00164DA7" w:rsidRPr="005B1C15">
        <w:rPr>
          <w:rFonts w:ascii="Times" w:eastAsia="Calibri" w:hAnsi="Times" w:cs="Arial"/>
          <w:color w:val="000000"/>
          <w:sz w:val="22"/>
          <w:szCs w:val="22"/>
          <w:lang w:val="en-GB"/>
        </w:rPr>
        <w:t>where</w:t>
      </w:r>
      <w:r w:rsidR="00DE5ED6" w:rsidRPr="005B1C15">
        <w:rPr>
          <w:rFonts w:ascii="Times" w:eastAsia="Calibri" w:hAnsi="Times" w:cs="Arial"/>
          <w:color w:val="000000"/>
          <w:sz w:val="22"/>
          <w:szCs w:val="22"/>
          <w:lang w:val="en-GB"/>
        </w:rPr>
        <w:t xml:space="preserve"> as</w:t>
      </w:r>
      <w:proofErr w:type="spellEnd"/>
      <w:r w:rsidR="002240BC" w:rsidRPr="005B1C15">
        <w:rPr>
          <w:rFonts w:ascii="Times" w:eastAsia="Calibri" w:hAnsi="Times" w:cs="Arial"/>
          <w:color w:val="000000"/>
          <w:sz w:val="22"/>
          <w:szCs w:val="22"/>
          <w:lang w:val="en-GB"/>
        </w:rPr>
        <w:t xml:space="preserve"> the ‘knowledgeable </w:t>
      </w:r>
      <w:r w:rsidR="003D43C1" w:rsidRPr="005B1C15">
        <w:rPr>
          <w:rFonts w:ascii="Times" w:eastAsia="Calibri" w:hAnsi="Times" w:cs="Arial"/>
          <w:color w:val="000000"/>
          <w:sz w:val="22"/>
          <w:szCs w:val="22"/>
          <w:lang w:val="en-GB"/>
        </w:rPr>
        <w:t>other</w:t>
      </w:r>
      <w:r w:rsidR="002240BC" w:rsidRPr="005B1C15">
        <w:rPr>
          <w:rFonts w:ascii="Times" w:eastAsia="Calibri" w:hAnsi="Times" w:cs="Arial"/>
          <w:color w:val="000000"/>
          <w:sz w:val="22"/>
          <w:szCs w:val="22"/>
          <w:lang w:val="en-GB"/>
        </w:rPr>
        <w:t>’</w:t>
      </w:r>
      <w:r w:rsidR="003D43C1" w:rsidRPr="005B1C15">
        <w:rPr>
          <w:rFonts w:ascii="Times" w:eastAsia="Calibri" w:hAnsi="Times" w:cs="Arial"/>
          <w:color w:val="000000"/>
          <w:sz w:val="22"/>
          <w:szCs w:val="22"/>
          <w:lang w:val="en-GB"/>
        </w:rPr>
        <w:t xml:space="preserve"> can create</w:t>
      </w:r>
      <w:r w:rsidR="00AB511B" w:rsidRPr="005B1C15">
        <w:rPr>
          <w:rFonts w:ascii="Times" w:eastAsia="Calibri" w:hAnsi="Times" w:cs="Arial"/>
          <w:color w:val="000000"/>
          <w:sz w:val="22"/>
          <w:szCs w:val="22"/>
          <w:lang w:val="en-GB"/>
        </w:rPr>
        <w:t xml:space="preserve"> an </w:t>
      </w:r>
      <w:r w:rsidR="00AB511B" w:rsidRPr="005B1C15">
        <w:rPr>
          <w:rFonts w:ascii="Times" w:eastAsia="Calibri" w:hAnsi="Times" w:cs="Arial"/>
          <w:color w:val="000000"/>
          <w:sz w:val="22"/>
          <w:szCs w:val="22"/>
          <w:lang w:val="en-GB"/>
        </w:rPr>
        <w:lastRenderedPageBreak/>
        <w:t>apprenticeship in th</w:t>
      </w:r>
      <w:r w:rsidR="00D77C17" w:rsidRPr="005B1C15">
        <w:rPr>
          <w:rFonts w:ascii="Times" w:eastAsia="Calibri" w:hAnsi="Times" w:cs="Arial"/>
          <w:color w:val="000000"/>
          <w:sz w:val="22"/>
          <w:szCs w:val="22"/>
          <w:lang w:val="en-GB"/>
        </w:rPr>
        <w:t xml:space="preserve">e zone of </w:t>
      </w:r>
      <w:r w:rsidR="003D43C1" w:rsidRPr="005B1C15">
        <w:rPr>
          <w:rFonts w:ascii="Times" w:eastAsia="Calibri" w:hAnsi="Times" w:cs="Arial"/>
          <w:color w:val="000000"/>
          <w:sz w:val="22"/>
          <w:szCs w:val="22"/>
          <w:lang w:val="en-GB"/>
        </w:rPr>
        <w:t xml:space="preserve">proximity enabling </w:t>
      </w:r>
      <w:r w:rsidR="00AB511B" w:rsidRPr="005B1C15">
        <w:rPr>
          <w:rFonts w:ascii="Times" w:eastAsia="Calibri" w:hAnsi="Times" w:cs="Arial"/>
          <w:color w:val="000000"/>
          <w:sz w:val="22"/>
          <w:szCs w:val="22"/>
          <w:lang w:val="en-GB"/>
        </w:rPr>
        <w:t xml:space="preserve">the </w:t>
      </w:r>
      <w:r w:rsidR="0057182A" w:rsidRPr="005B1C15">
        <w:rPr>
          <w:rFonts w:ascii="Times" w:eastAsia="Calibri" w:hAnsi="Times" w:cs="Arial"/>
          <w:color w:val="000000"/>
          <w:sz w:val="22"/>
          <w:szCs w:val="22"/>
          <w:lang w:val="en-GB"/>
        </w:rPr>
        <w:t>learner</w:t>
      </w:r>
      <w:r w:rsidR="003D43C1" w:rsidRPr="005B1C15">
        <w:rPr>
          <w:rFonts w:ascii="Times" w:eastAsia="Calibri" w:hAnsi="Times" w:cs="Arial"/>
          <w:color w:val="000000"/>
          <w:sz w:val="22"/>
          <w:szCs w:val="22"/>
          <w:lang w:val="en-GB"/>
        </w:rPr>
        <w:t xml:space="preserve">s to </w:t>
      </w:r>
      <w:r w:rsidR="00AB511B" w:rsidRPr="005B1C15">
        <w:rPr>
          <w:rFonts w:ascii="Times" w:eastAsia="Calibri" w:hAnsi="Times" w:cs="Arial"/>
          <w:color w:val="000000"/>
          <w:sz w:val="22"/>
          <w:szCs w:val="22"/>
          <w:lang w:val="en-GB"/>
        </w:rPr>
        <w:t xml:space="preserve">operate </w:t>
      </w:r>
      <w:r w:rsidR="00C229C1" w:rsidRPr="005B1C15">
        <w:rPr>
          <w:rFonts w:ascii="Times" w:eastAsia="Calibri" w:hAnsi="Times" w:cs="Arial"/>
          <w:color w:val="000000"/>
          <w:sz w:val="22"/>
          <w:szCs w:val="22"/>
          <w:lang w:val="en-GB"/>
        </w:rPr>
        <w:t xml:space="preserve">freely </w:t>
      </w:r>
      <w:r w:rsidR="00646674" w:rsidRPr="005B1C15">
        <w:rPr>
          <w:rFonts w:ascii="Times" w:eastAsia="Calibri" w:hAnsi="Times" w:cs="Arial"/>
          <w:color w:val="000000"/>
          <w:sz w:val="22"/>
          <w:szCs w:val="22"/>
          <w:lang w:val="en-GB"/>
        </w:rPr>
        <w:t>with</w:t>
      </w:r>
      <w:r w:rsidR="00AB511B" w:rsidRPr="005B1C15">
        <w:rPr>
          <w:rFonts w:ascii="Times" w:eastAsia="Calibri" w:hAnsi="Times" w:cs="Arial"/>
          <w:color w:val="000000"/>
          <w:sz w:val="22"/>
          <w:szCs w:val="22"/>
          <w:lang w:val="en-GB"/>
        </w:rPr>
        <w:t>in tha</w:t>
      </w:r>
      <w:r w:rsidR="005A78DE" w:rsidRPr="005B1C15">
        <w:rPr>
          <w:rFonts w:ascii="Times" w:eastAsia="Calibri" w:hAnsi="Times" w:cs="Arial"/>
          <w:color w:val="000000"/>
          <w:sz w:val="22"/>
          <w:szCs w:val="22"/>
          <w:lang w:val="en-GB"/>
        </w:rPr>
        <w:t>t zone assisted and</w:t>
      </w:r>
      <w:r w:rsidR="00646674" w:rsidRPr="005B1C15">
        <w:rPr>
          <w:rFonts w:ascii="Times" w:eastAsia="Calibri" w:hAnsi="Times" w:cs="Arial"/>
          <w:color w:val="000000"/>
          <w:sz w:val="22"/>
          <w:szCs w:val="22"/>
          <w:lang w:val="en-GB"/>
        </w:rPr>
        <w:t>/or</w:t>
      </w:r>
      <w:r w:rsidR="005A78DE" w:rsidRPr="005B1C15">
        <w:rPr>
          <w:rFonts w:ascii="Times" w:eastAsia="Calibri" w:hAnsi="Times" w:cs="Arial"/>
          <w:color w:val="000000"/>
          <w:sz w:val="22"/>
          <w:szCs w:val="22"/>
          <w:lang w:val="en-GB"/>
        </w:rPr>
        <w:t xml:space="preserve"> un-assisted</w:t>
      </w:r>
      <w:r w:rsidR="003D43C1" w:rsidRPr="005B1C15">
        <w:rPr>
          <w:rFonts w:ascii="Times" w:eastAsia="Calibri" w:hAnsi="Times" w:cs="Arial"/>
          <w:color w:val="000000"/>
          <w:sz w:val="22"/>
          <w:szCs w:val="22"/>
          <w:lang w:val="en-GB"/>
        </w:rPr>
        <w:t xml:space="preserve"> for learning to occur</w:t>
      </w:r>
      <w:r w:rsidR="00E6656E" w:rsidRPr="005B1C15">
        <w:rPr>
          <w:rFonts w:ascii="Times" w:eastAsia="Calibri" w:hAnsi="Times" w:cs="Arial"/>
          <w:color w:val="000000"/>
          <w:sz w:val="22"/>
          <w:szCs w:val="22"/>
          <w:lang w:val="en-GB"/>
        </w:rPr>
        <w:t>, yet monitored</w:t>
      </w:r>
      <w:r w:rsidR="005A78DE" w:rsidRPr="005B1C15">
        <w:rPr>
          <w:rFonts w:ascii="Times" w:eastAsia="Calibri" w:hAnsi="Times" w:cs="Arial"/>
          <w:color w:val="000000"/>
          <w:sz w:val="22"/>
          <w:szCs w:val="22"/>
          <w:lang w:val="en-GB"/>
        </w:rPr>
        <w:t xml:space="preserve">. </w:t>
      </w:r>
      <w:r w:rsidRPr="005B1C15">
        <w:rPr>
          <w:rFonts w:ascii="Times" w:eastAsia="Calibri" w:hAnsi="Times" w:cs="Arial"/>
          <w:color w:val="000000"/>
          <w:sz w:val="22"/>
          <w:szCs w:val="22"/>
          <w:lang w:val="en-GB"/>
        </w:rPr>
        <w:t>Vygotsky</w:t>
      </w:r>
      <w:r w:rsidR="00646674" w:rsidRPr="005B1C15">
        <w:rPr>
          <w:rFonts w:ascii="Times" w:eastAsia="Calibri" w:hAnsi="Times" w:cs="Arial"/>
          <w:color w:val="000000"/>
          <w:sz w:val="22"/>
          <w:szCs w:val="22"/>
          <w:lang w:val="en-GB"/>
        </w:rPr>
        <w:t xml:space="preserve"> (1993) advocated</w:t>
      </w:r>
      <w:r w:rsidR="00AB511B" w:rsidRPr="005B1C15">
        <w:rPr>
          <w:rFonts w:ascii="Times" w:eastAsia="Calibri" w:hAnsi="Times" w:cs="Arial"/>
          <w:color w:val="000000"/>
          <w:sz w:val="22"/>
          <w:szCs w:val="22"/>
          <w:lang w:val="en-GB"/>
        </w:rPr>
        <w:t xml:space="preserve"> </w:t>
      </w:r>
      <w:r w:rsidRPr="005B1C15">
        <w:rPr>
          <w:rFonts w:ascii="Times" w:eastAsia="Calibri" w:hAnsi="Times" w:cs="Arial"/>
          <w:color w:val="000000"/>
          <w:sz w:val="22"/>
          <w:szCs w:val="22"/>
          <w:lang w:val="en-GB"/>
        </w:rPr>
        <w:t xml:space="preserve">the </w:t>
      </w:r>
      <w:r w:rsidR="00AB511B" w:rsidRPr="005B1C15">
        <w:rPr>
          <w:rFonts w:ascii="Times" w:eastAsia="Calibri" w:hAnsi="Times" w:cs="Arial"/>
          <w:color w:val="000000"/>
          <w:sz w:val="22"/>
          <w:szCs w:val="22"/>
          <w:lang w:val="en-GB"/>
        </w:rPr>
        <w:t>m</w:t>
      </w:r>
      <w:r w:rsidR="001C75B4" w:rsidRPr="005B1C15">
        <w:rPr>
          <w:rFonts w:ascii="Times" w:eastAsia="Calibri" w:hAnsi="Times" w:cs="Arial"/>
          <w:color w:val="000000"/>
          <w:sz w:val="22"/>
          <w:szCs w:val="22"/>
          <w:lang w:val="en-GB"/>
        </w:rPr>
        <w:t>ost effective teaching involves</w:t>
      </w:r>
      <w:r w:rsidR="00EB7087" w:rsidRPr="005B1C15">
        <w:rPr>
          <w:rFonts w:ascii="Times" w:eastAsia="Calibri" w:hAnsi="Times" w:cs="Arial"/>
          <w:color w:val="000000"/>
          <w:sz w:val="22"/>
          <w:szCs w:val="22"/>
          <w:lang w:val="en-GB"/>
        </w:rPr>
        <w:t xml:space="preserve"> </w:t>
      </w:r>
      <w:r w:rsidR="00597AD1" w:rsidRPr="005B1C15">
        <w:rPr>
          <w:rFonts w:ascii="Times" w:eastAsia="Calibri" w:hAnsi="Times" w:cs="Arial"/>
          <w:color w:val="000000"/>
          <w:sz w:val="22"/>
          <w:szCs w:val="22"/>
          <w:lang w:val="en-GB"/>
        </w:rPr>
        <w:t>specific</w:t>
      </w:r>
      <w:r w:rsidR="00AB511B" w:rsidRPr="005B1C15">
        <w:rPr>
          <w:rFonts w:ascii="Times" w:eastAsia="Calibri" w:hAnsi="Times" w:cs="Arial"/>
          <w:color w:val="000000"/>
          <w:sz w:val="22"/>
          <w:szCs w:val="22"/>
          <w:lang w:val="en-GB"/>
        </w:rPr>
        <w:t xml:space="preserve"> wo</w:t>
      </w:r>
      <w:r w:rsidR="00EB7087" w:rsidRPr="005B1C15">
        <w:rPr>
          <w:rFonts w:ascii="Times" w:eastAsia="Calibri" w:hAnsi="Times" w:cs="Arial"/>
          <w:color w:val="000000"/>
          <w:sz w:val="22"/>
          <w:szCs w:val="22"/>
          <w:lang w:val="en-GB"/>
        </w:rPr>
        <w:t xml:space="preserve">rds and symbols that can </w:t>
      </w:r>
      <w:r w:rsidR="002979CF" w:rsidRPr="005B1C15">
        <w:rPr>
          <w:rFonts w:ascii="Times" w:eastAsia="Calibri" w:hAnsi="Times" w:cs="Arial"/>
          <w:color w:val="000000"/>
          <w:sz w:val="22"/>
          <w:szCs w:val="22"/>
          <w:lang w:val="en-GB"/>
        </w:rPr>
        <w:t xml:space="preserve">strengthen </w:t>
      </w:r>
      <w:r w:rsidR="00AB511B" w:rsidRPr="005B1C15">
        <w:rPr>
          <w:rFonts w:ascii="Times" w:eastAsia="Calibri" w:hAnsi="Times" w:cs="Arial"/>
          <w:color w:val="000000"/>
          <w:sz w:val="22"/>
          <w:szCs w:val="22"/>
          <w:lang w:val="en-GB"/>
        </w:rPr>
        <w:t>analysis a</w:t>
      </w:r>
      <w:r w:rsidR="002240BC" w:rsidRPr="005B1C15">
        <w:rPr>
          <w:rFonts w:ascii="Times" w:eastAsia="Calibri" w:hAnsi="Times" w:cs="Arial"/>
          <w:color w:val="000000"/>
          <w:sz w:val="22"/>
          <w:szCs w:val="22"/>
          <w:lang w:val="en-GB"/>
        </w:rPr>
        <w:t>nd synthesis of a concept. T</w:t>
      </w:r>
      <w:r w:rsidR="0018701B" w:rsidRPr="005B1C15">
        <w:rPr>
          <w:rFonts w:ascii="Times" w:eastAsia="Calibri" w:hAnsi="Times" w:cs="Arial"/>
          <w:color w:val="000000"/>
          <w:sz w:val="22"/>
          <w:szCs w:val="22"/>
          <w:lang w:val="en-GB"/>
        </w:rPr>
        <w:t>he t</w:t>
      </w:r>
      <w:r w:rsidR="002240BC" w:rsidRPr="005B1C15">
        <w:rPr>
          <w:rFonts w:ascii="Times" w:eastAsia="Calibri" w:hAnsi="Times" w:cs="Arial"/>
          <w:color w:val="000000"/>
          <w:sz w:val="22"/>
          <w:szCs w:val="22"/>
          <w:lang w:val="en-GB"/>
        </w:rPr>
        <w:t>eacher in this respect</w:t>
      </w:r>
      <w:r w:rsidR="00AB511B" w:rsidRPr="005B1C15">
        <w:rPr>
          <w:rFonts w:ascii="Times" w:eastAsia="Calibri" w:hAnsi="Times" w:cs="Arial"/>
          <w:color w:val="000000"/>
          <w:sz w:val="22"/>
          <w:szCs w:val="22"/>
          <w:lang w:val="en-GB"/>
        </w:rPr>
        <w:t xml:space="preserve"> must remain unequal to the </w:t>
      </w:r>
      <w:r w:rsidR="0057182A" w:rsidRPr="005B1C15">
        <w:rPr>
          <w:rFonts w:ascii="Times" w:eastAsia="Calibri" w:hAnsi="Times" w:cs="Arial"/>
          <w:color w:val="000000"/>
          <w:sz w:val="22"/>
          <w:szCs w:val="22"/>
          <w:lang w:val="en-GB"/>
        </w:rPr>
        <w:t>learner</w:t>
      </w:r>
      <w:r w:rsidR="00742D3C" w:rsidRPr="005B1C15">
        <w:rPr>
          <w:rFonts w:ascii="Times" w:eastAsia="Calibri" w:hAnsi="Times" w:cs="Arial"/>
          <w:color w:val="000000"/>
          <w:sz w:val="22"/>
          <w:szCs w:val="22"/>
          <w:lang w:val="en-GB"/>
        </w:rPr>
        <w:t>, to enable unknown</w:t>
      </w:r>
      <w:r w:rsidR="00914B57" w:rsidRPr="005B1C15">
        <w:rPr>
          <w:rFonts w:ascii="Times" w:eastAsia="Calibri" w:hAnsi="Times" w:cs="Arial"/>
          <w:color w:val="000000"/>
          <w:sz w:val="22"/>
          <w:szCs w:val="22"/>
          <w:lang w:val="en-GB"/>
        </w:rPr>
        <w:t xml:space="preserve"> areas to be </w:t>
      </w:r>
      <w:r w:rsidR="0018701B" w:rsidRPr="005B1C15">
        <w:rPr>
          <w:rFonts w:ascii="Times" w:eastAsia="Calibri" w:hAnsi="Times" w:cs="Arial"/>
          <w:color w:val="000000"/>
          <w:sz w:val="22"/>
          <w:szCs w:val="22"/>
          <w:lang w:val="en-GB"/>
        </w:rPr>
        <w:t xml:space="preserve">explored, but ultimately the teacher </w:t>
      </w:r>
      <w:r w:rsidR="00AB511B" w:rsidRPr="005B1C15">
        <w:rPr>
          <w:rFonts w:ascii="Times" w:eastAsia="Calibri" w:hAnsi="Times" w:cs="Arial"/>
          <w:color w:val="000000"/>
          <w:sz w:val="22"/>
          <w:szCs w:val="22"/>
          <w:lang w:val="en-GB"/>
        </w:rPr>
        <w:t>mus</w:t>
      </w:r>
      <w:r w:rsidR="00742D3C" w:rsidRPr="005B1C15">
        <w:rPr>
          <w:rFonts w:ascii="Times" w:eastAsia="Calibri" w:hAnsi="Times" w:cs="Arial"/>
          <w:color w:val="000000"/>
          <w:sz w:val="22"/>
          <w:szCs w:val="22"/>
          <w:lang w:val="en-GB"/>
        </w:rPr>
        <w:t>t provide the de</w:t>
      </w:r>
      <w:r w:rsidR="0050054C" w:rsidRPr="005B1C15">
        <w:rPr>
          <w:rFonts w:ascii="Times" w:eastAsia="Calibri" w:hAnsi="Times" w:cs="Arial"/>
          <w:color w:val="000000"/>
          <w:sz w:val="22"/>
          <w:szCs w:val="22"/>
          <w:lang w:val="en-GB"/>
        </w:rPr>
        <w:t>finitive resolution</w:t>
      </w:r>
      <w:r w:rsidR="009A43CB" w:rsidRPr="005B1C15">
        <w:rPr>
          <w:rFonts w:ascii="Times" w:eastAsia="Calibri" w:hAnsi="Times" w:cs="Arial"/>
          <w:color w:val="000000"/>
          <w:sz w:val="22"/>
          <w:szCs w:val="22"/>
          <w:lang w:val="en-GB"/>
        </w:rPr>
        <w:t xml:space="preserve">. </w:t>
      </w:r>
    </w:p>
    <w:p w14:paraId="5871C457" w14:textId="4337E9B0" w:rsidR="00AB511B" w:rsidRPr="005B1C15" w:rsidRDefault="002B7DFC" w:rsidP="00AB511B">
      <w:pPr>
        <w:spacing w:after="200" w:line="276" w:lineRule="auto"/>
        <w:rPr>
          <w:rFonts w:ascii="Times" w:eastAsia="Calibri" w:hAnsi="Times" w:cs="Arial"/>
          <w:sz w:val="22"/>
          <w:szCs w:val="22"/>
          <w:lang w:val="en-GB"/>
        </w:rPr>
      </w:pPr>
      <w:r w:rsidRPr="005B1C15">
        <w:rPr>
          <w:rFonts w:ascii="Times" w:eastAsia="Calibri" w:hAnsi="Times" w:cs="Arial"/>
          <w:color w:val="000000"/>
          <w:sz w:val="22"/>
          <w:szCs w:val="22"/>
          <w:lang w:val="en-GB"/>
        </w:rPr>
        <w:t>Mathematics and the understanding</w:t>
      </w:r>
      <w:r w:rsidR="00AB511B" w:rsidRPr="005B1C15">
        <w:rPr>
          <w:rFonts w:ascii="Times" w:eastAsia="Calibri" w:hAnsi="Times" w:cs="Arial"/>
          <w:color w:val="000000"/>
          <w:sz w:val="22"/>
          <w:szCs w:val="22"/>
          <w:lang w:val="en-GB"/>
        </w:rPr>
        <w:t xml:space="preserve"> of fractions</w:t>
      </w:r>
      <w:r w:rsidR="002A4E60" w:rsidRPr="005B1C15">
        <w:rPr>
          <w:rFonts w:ascii="Times" w:eastAsia="Calibri" w:hAnsi="Times" w:cs="Arial"/>
          <w:color w:val="000000"/>
          <w:sz w:val="22"/>
          <w:szCs w:val="22"/>
          <w:lang w:val="en-GB"/>
        </w:rPr>
        <w:t xml:space="preserve"> in particular</w:t>
      </w:r>
      <w:r w:rsidR="00AB511B" w:rsidRPr="005B1C15">
        <w:rPr>
          <w:rFonts w:ascii="Times" w:eastAsia="Calibri" w:hAnsi="Times" w:cs="Arial"/>
          <w:color w:val="000000"/>
          <w:sz w:val="22"/>
          <w:szCs w:val="22"/>
          <w:lang w:val="en-GB"/>
        </w:rPr>
        <w:t xml:space="preserve"> relies on </w:t>
      </w:r>
      <w:r w:rsidR="006F14A1" w:rsidRPr="005B1C15">
        <w:rPr>
          <w:rFonts w:ascii="Times" w:eastAsia="Calibri" w:hAnsi="Times" w:cs="Arial"/>
          <w:color w:val="000000"/>
          <w:sz w:val="22"/>
          <w:szCs w:val="22"/>
          <w:lang w:val="en-GB"/>
        </w:rPr>
        <w:t xml:space="preserve">a </w:t>
      </w:r>
      <w:proofErr w:type="gramStart"/>
      <w:r w:rsidR="006F14A1" w:rsidRPr="005B1C15">
        <w:rPr>
          <w:rFonts w:ascii="Times" w:eastAsia="Calibri" w:hAnsi="Times" w:cs="Arial"/>
          <w:color w:val="000000"/>
          <w:sz w:val="22"/>
          <w:szCs w:val="22"/>
          <w:lang w:val="en-GB"/>
        </w:rPr>
        <w:t>learners</w:t>
      </w:r>
      <w:proofErr w:type="gramEnd"/>
      <w:r w:rsidR="00AB511B" w:rsidRPr="005B1C15">
        <w:rPr>
          <w:rFonts w:ascii="Times" w:eastAsia="Calibri" w:hAnsi="Times" w:cs="Arial"/>
          <w:color w:val="000000"/>
          <w:sz w:val="22"/>
          <w:szCs w:val="22"/>
          <w:lang w:val="en-GB"/>
        </w:rPr>
        <w:t xml:space="preserve"> ability to </w:t>
      </w:r>
      <w:r w:rsidRPr="005B1C15">
        <w:rPr>
          <w:rFonts w:ascii="Times" w:eastAsia="Calibri" w:hAnsi="Times" w:cs="Arial"/>
          <w:color w:val="000000"/>
          <w:sz w:val="22"/>
          <w:szCs w:val="22"/>
          <w:lang w:val="en-GB"/>
        </w:rPr>
        <w:t>comprehend</w:t>
      </w:r>
      <w:r w:rsidR="009B0E47" w:rsidRPr="005B1C15">
        <w:rPr>
          <w:rFonts w:ascii="Times" w:eastAsia="Calibri" w:hAnsi="Times" w:cs="Arial"/>
          <w:color w:val="000000"/>
          <w:sz w:val="22"/>
          <w:szCs w:val="22"/>
          <w:lang w:val="en-GB"/>
        </w:rPr>
        <w:t xml:space="preserve"> what is being represented</w:t>
      </w:r>
      <w:r w:rsidR="00D45BDC" w:rsidRPr="005B1C15">
        <w:rPr>
          <w:rFonts w:ascii="Times" w:eastAsia="Calibri" w:hAnsi="Times" w:cs="Arial"/>
          <w:color w:val="002060"/>
          <w:sz w:val="22"/>
          <w:szCs w:val="22"/>
          <w:lang w:val="en-GB"/>
        </w:rPr>
        <w:t xml:space="preserve">. </w:t>
      </w:r>
      <w:r w:rsidR="00D45BDC" w:rsidRPr="005B1C15">
        <w:rPr>
          <w:rFonts w:ascii="Times" w:eastAsia="Calibri" w:hAnsi="Times" w:cs="Arial"/>
          <w:sz w:val="22"/>
          <w:szCs w:val="22"/>
          <w:lang w:val="en-GB"/>
        </w:rPr>
        <w:t xml:space="preserve">As it is not an obvious </w:t>
      </w:r>
      <w:r w:rsidR="00B22B6D" w:rsidRPr="005B1C15">
        <w:rPr>
          <w:rFonts w:ascii="Times" w:eastAsia="Calibri" w:hAnsi="Times" w:cs="Arial"/>
          <w:sz w:val="22"/>
          <w:szCs w:val="22"/>
          <w:lang w:val="en-GB"/>
        </w:rPr>
        <w:t>representation of knowledge</w:t>
      </w:r>
      <w:r w:rsidR="00D45BDC" w:rsidRPr="005B1C15">
        <w:rPr>
          <w:rFonts w:ascii="Times" w:eastAsia="Calibri" w:hAnsi="Times" w:cs="Arial"/>
          <w:sz w:val="22"/>
          <w:szCs w:val="22"/>
          <w:lang w:val="en-GB"/>
        </w:rPr>
        <w:t xml:space="preserve">, it can require understanding of </w:t>
      </w:r>
      <w:r w:rsidR="00684E0C" w:rsidRPr="005B1C15">
        <w:rPr>
          <w:rFonts w:ascii="Times" w:eastAsia="Calibri" w:hAnsi="Times" w:cs="Arial"/>
          <w:sz w:val="22"/>
          <w:szCs w:val="22"/>
          <w:lang w:val="en-GB"/>
        </w:rPr>
        <w:t xml:space="preserve">fractions </w:t>
      </w:r>
      <w:r w:rsidR="00D45BDC" w:rsidRPr="005B1C15">
        <w:rPr>
          <w:rFonts w:ascii="Times" w:eastAsia="Calibri" w:hAnsi="Times" w:cs="Arial"/>
          <w:sz w:val="22"/>
          <w:szCs w:val="22"/>
          <w:lang w:val="en-GB"/>
        </w:rPr>
        <w:t>in different dimensions</w:t>
      </w:r>
      <w:r w:rsidR="00AC5EE4" w:rsidRPr="005B1C15">
        <w:rPr>
          <w:rFonts w:ascii="Times" w:eastAsia="Calibri" w:hAnsi="Times" w:cs="Arial"/>
          <w:sz w:val="22"/>
          <w:szCs w:val="22"/>
          <w:lang w:val="en-GB"/>
        </w:rPr>
        <w:t xml:space="preserve">. Hence </w:t>
      </w:r>
      <w:r w:rsidR="00364EB0" w:rsidRPr="005B1C15">
        <w:rPr>
          <w:rFonts w:ascii="Times" w:eastAsia="Calibri" w:hAnsi="Times" w:cs="Arial"/>
          <w:sz w:val="22"/>
          <w:szCs w:val="22"/>
          <w:lang w:val="en-GB"/>
        </w:rPr>
        <w:t>it provokes</w:t>
      </w:r>
      <w:r w:rsidR="00AB511B" w:rsidRPr="005B1C15">
        <w:rPr>
          <w:rFonts w:ascii="Times" w:eastAsia="Calibri" w:hAnsi="Times" w:cs="Arial"/>
          <w:sz w:val="22"/>
          <w:szCs w:val="22"/>
          <w:lang w:val="en-GB"/>
        </w:rPr>
        <w:t xml:space="preserve"> questions, it chal</w:t>
      </w:r>
      <w:r w:rsidR="006F14A1" w:rsidRPr="005B1C15">
        <w:rPr>
          <w:rFonts w:ascii="Times" w:eastAsia="Calibri" w:hAnsi="Times" w:cs="Arial"/>
          <w:sz w:val="22"/>
          <w:szCs w:val="22"/>
          <w:lang w:val="en-GB"/>
        </w:rPr>
        <w:t xml:space="preserve">lenges an answer and how it came </w:t>
      </w:r>
      <w:r w:rsidR="006F14A1" w:rsidRPr="005B1C15">
        <w:rPr>
          <w:rFonts w:ascii="Times" w:eastAsia="Calibri" w:hAnsi="Times" w:cs="Arial"/>
          <w:color w:val="000000" w:themeColor="text1"/>
          <w:sz w:val="22"/>
          <w:szCs w:val="22"/>
          <w:lang w:val="en-GB"/>
        </w:rPr>
        <w:t xml:space="preserve">about </w:t>
      </w:r>
      <w:r w:rsidR="0033178C" w:rsidRPr="005B1C15">
        <w:rPr>
          <w:rFonts w:ascii="Times" w:eastAsia="Calibri" w:hAnsi="Times" w:cs="Arial"/>
          <w:color w:val="000000" w:themeColor="text1"/>
          <w:sz w:val="22"/>
          <w:szCs w:val="22"/>
          <w:lang w:val="en-GB"/>
        </w:rPr>
        <w:t>(</w:t>
      </w:r>
      <w:r w:rsidR="00DE7DE0" w:rsidRPr="005B1C15">
        <w:rPr>
          <w:rFonts w:ascii="Times" w:eastAsia="Calibri" w:hAnsi="Times" w:cs="Arial"/>
          <w:color w:val="000000" w:themeColor="text1"/>
          <w:sz w:val="22"/>
          <w:szCs w:val="22"/>
          <w:lang w:val="en-GB"/>
        </w:rPr>
        <w:t xml:space="preserve">Baguley, Danaher &amp; </w:t>
      </w:r>
      <w:proofErr w:type="spellStart"/>
      <w:r w:rsidR="00DE7DE0" w:rsidRPr="005B1C15">
        <w:rPr>
          <w:rFonts w:ascii="Times" w:eastAsia="Calibri" w:hAnsi="Times" w:cs="Arial"/>
          <w:color w:val="000000" w:themeColor="text1"/>
          <w:sz w:val="22"/>
          <w:szCs w:val="22"/>
          <w:lang w:val="en-GB"/>
        </w:rPr>
        <w:t>Midgley</w:t>
      </w:r>
      <w:proofErr w:type="spellEnd"/>
      <w:r w:rsidR="00DE7DE0" w:rsidRPr="005B1C15">
        <w:rPr>
          <w:rFonts w:ascii="Times" w:eastAsia="Calibri" w:hAnsi="Times" w:cs="Arial"/>
          <w:color w:val="000000" w:themeColor="text1"/>
          <w:sz w:val="22"/>
          <w:szCs w:val="22"/>
          <w:lang w:val="en-GB"/>
        </w:rPr>
        <w:t>, 2013).</w:t>
      </w:r>
      <w:r w:rsidRPr="005B1C15">
        <w:rPr>
          <w:rFonts w:ascii="Times" w:eastAsia="Calibri" w:hAnsi="Times" w:cs="Arial"/>
          <w:color w:val="000000" w:themeColor="text1"/>
          <w:sz w:val="22"/>
          <w:szCs w:val="22"/>
          <w:lang w:val="en-GB"/>
        </w:rPr>
        <w:t xml:space="preserve"> </w:t>
      </w:r>
      <w:r w:rsidRPr="005B1C15">
        <w:rPr>
          <w:rFonts w:ascii="Times" w:eastAsia="Calibri" w:hAnsi="Times" w:cs="Arial"/>
          <w:sz w:val="22"/>
          <w:szCs w:val="22"/>
          <w:lang w:val="en-GB"/>
        </w:rPr>
        <w:t xml:space="preserve">As pointed out </w:t>
      </w:r>
      <w:r w:rsidR="0018701B" w:rsidRPr="005B1C15">
        <w:rPr>
          <w:rFonts w:ascii="Times" w:eastAsia="Calibri" w:hAnsi="Times" w:cs="Arial"/>
          <w:sz w:val="22"/>
          <w:szCs w:val="22"/>
          <w:lang w:val="en-GB"/>
        </w:rPr>
        <w:t xml:space="preserve">by </w:t>
      </w:r>
      <w:r w:rsidR="002A4E60" w:rsidRPr="005B1C15">
        <w:rPr>
          <w:rFonts w:ascii="Times" w:eastAsia="Calibri" w:hAnsi="Times" w:cs="Arial"/>
          <w:sz w:val="22"/>
          <w:szCs w:val="22"/>
          <w:lang w:val="en-GB"/>
        </w:rPr>
        <w:t>Chambers and</w:t>
      </w:r>
      <w:r w:rsidR="00AB511B" w:rsidRPr="005B1C15">
        <w:rPr>
          <w:rFonts w:ascii="Times" w:eastAsia="Calibri" w:hAnsi="Times" w:cs="Arial"/>
          <w:sz w:val="22"/>
          <w:szCs w:val="22"/>
          <w:lang w:val="en-GB"/>
        </w:rPr>
        <w:t xml:space="preserve"> </w:t>
      </w:r>
      <w:proofErr w:type="spellStart"/>
      <w:r w:rsidR="00AB511B" w:rsidRPr="005B1C15">
        <w:rPr>
          <w:rFonts w:ascii="Times" w:eastAsia="Calibri" w:hAnsi="Times" w:cs="Arial"/>
          <w:sz w:val="22"/>
          <w:szCs w:val="22"/>
          <w:lang w:val="en-GB"/>
        </w:rPr>
        <w:t>Timlin</w:t>
      </w:r>
      <w:proofErr w:type="spellEnd"/>
      <w:r w:rsidR="00872D93" w:rsidRPr="005B1C15">
        <w:rPr>
          <w:rFonts w:ascii="Times" w:eastAsia="Calibri" w:hAnsi="Times" w:cs="Arial"/>
          <w:sz w:val="22"/>
          <w:szCs w:val="22"/>
          <w:lang w:val="en-GB"/>
        </w:rPr>
        <w:t xml:space="preserve"> (2013</w:t>
      </w:r>
      <w:r w:rsidR="00BB00D7" w:rsidRPr="005B1C15">
        <w:rPr>
          <w:rFonts w:ascii="Times" w:eastAsia="Calibri" w:hAnsi="Times" w:cs="Arial"/>
          <w:sz w:val="22"/>
          <w:szCs w:val="22"/>
          <w:lang w:val="en-GB"/>
        </w:rPr>
        <w:t>)</w:t>
      </w:r>
      <w:r w:rsidR="003F640E" w:rsidRPr="005B1C15">
        <w:rPr>
          <w:rFonts w:ascii="Times" w:eastAsia="Calibri" w:hAnsi="Times" w:cs="Arial"/>
          <w:sz w:val="22"/>
          <w:szCs w:val="22"/>
          <w:lang w:val="en-GB"/>
        </w:rPr>
        <w:t xml:space="preserve"> there are ‘key </w:t>
      </w:r>
      <w:r w:rsidR="00AB511B" w:rsidRPr="005B1C15">
        <w:rPr>
          <w:rFonts w:ascii="Times" w:eastAsia="Calibri" w:hAnsi="Times" w:cs="Arial"/>
          <w:sz w:val="22"/>
          <w:szCs w:val="22"/>
          <w:lang w:val="en-GB"/>
        </w:rPr>
        <w:t>skill</w:t>
      </w:r>
      <w:r w:rsidRPr="005B1C15">
        <w:rPr>
          <w:rFonts w:ascii="Times" w:eastAsia="Calibri" w:hAnsi="Times" w:cs="Arial"/>
          <w:sz w:val="22"/>
          <w:szCs w:val="22"/>
          <w:lang w:val="en-GB"/>
        </w:rPr>
        <w:t>s</w:t>
      </w:r>
      <w:r w:rsidR="003F640E"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that a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 xml:space="preserve"> needs to </w:t>
      </w:r>
      <w:r w:rsidR="00E42592" w:rsidRPr="005B1C15">
        <w:rPr>
          <w:rFonts w:ascii="Times" w:eastAsia="Calibri" w:hAnsi="Times" w:cs="Arial"/>
          <w:sz w:val="22"/>
          <w:szCs w:val="22"/>
          <w:lang w:val="en-GB"/>
        </w:rPr>
        <w:t>succeed</w:t>
      </w:r>
      <w:r w:rsidR="009B0E47" w:rsidRPr="005B1C15">
        <w:rPr>
          <w:rFonts w:ascii="Times" w:eastAsia="Calibri" w:hAnsi="Times" w:cs="Arial"/>
          <w:sz w:val="22"/>
          <w:szCs w:val="22"/>
          <w:lang w:val="en-GB"/>
        </w:rPr>
        <w:t xml:space="preserve"> in </w:t>
      </w:r>
      <w:r w:rsidR="006F14A1" w:rsidRPr="005B1C15">
        <w:rPr>
          <w:rFonts w:ascii="Times" w:eastAsia="Calibri" w:hAnsi="Times" w:cs="Arial"/>
          <w:sz w:val="22"/>
          <w:szCs w:val="22"/>
          <w:lang w:val="en-GB"/>
        </w:rPr>
        <w:t>mathematics</w:t>
      </w:r>
      <w:r w:rsidR="00AB511B" w:rsidRPr="005B1C15">
        <w:rPr>
          <w:rFonts w:ascii="Times" w:eastAsia="Calibri" w:hAnsi="Times" w:cs="Arial"/>
          <w:sz w:val="22"/>
          <w:szCs w:val="22"/>
          <w:lang w:val="en-GB"/>
        </w:rPr>
        <w:t>.  One</w:t>
      </w:r>
      <w:r w:rsidR="00364EB0" w:rsidRPr="005B1C15">
        <w:rPr>
          <w:rFonts w:ascii="Times" w:eastAsia="Calibri" w:hAnsi="Times" w:cs="Arial"/>
          <w:sz w:val="22"/>
          <w:szCs w:val="22"/>
          <w:lang w:val="en-GB"/>
        </w:rPr>
        <w:t xml:space="preserve"> of these skills</w:t>
      </w:r>
      <w:r w:rsidR="00AB511B" w:rsidRPr="005B1C15">
        <w:rPr>
          <w:rFonts w:ascii="Times" w:eastAsia="Calibri" w:hAnsi="Times" w:cs="Arial"/>
          <w:sz w:val="22"/>
          <w:szCs w:val="22"/>
          <w:lang w:val="en-GB"/>
        </w:rPr>
        <w:t xml:space="preserve"> is an</w:t>
      </w:r>
      <w:r w:rsidR="006F14A1" w:rsidRPr="005B1C15">
        <w:rPr>
          <w:rFonts w:ascii="Times" w:eastAsia="Calibri" w:hAnsi="Times" w:cs="Arial"/>
          <w:sz w:val="22"/>
          <w:szCs w:val="22"/>
          <w:lang w:val="en-GB"/>
        </w:rPr>
        <w:t>alysis</w:t>
      </w:r>
      <w:r w:rsidR="00364EB0" w:rsidRPr="005B1C15">
        <w:rPr>
          <w:rFonts w:ascii="Times" w:eastAsia="Calibri" w:hAnsi="Times" w:cs="Arial"/>
          <w:sz w:val="22"/>
          <w:szCs w:val="22"/>
          <w:lang w:val="en-GB"/>
        </w:rPr>
        <w:t>,</w:t>
      </w:r>
      <w:r w:rsidR="003E08CF" w:rsidRPr="005B1C15">
        <w:rPr>
          <w:rFonts w:ascii="Times" w:eastAsia="Calibri" w:hAnsi="Times" w:cs="Arial"/>
          <w:sz w:val="22"/>
          <w:szCs w:val="22"/>
          <w:lang w:val="en-GB"/>
        </w:rPr>
        <w:t xml:space="preserve"> which is the ability to break</w:t>
      </w:r>
      <w:r w:rsidR="00AB511B" w:rsidRPr="005B1C15">
        <w:rPr>
          <w:rFonts w:ascii="Times" w:eastAsia="Calibri" w:hAnsi="Times" w:cs="Arial"/>
          <w:sz w:val="22"/>
          <w:szCs w:val="22"/>
          <w:lang w:val="en-GB"/>
        </w:rPr>
        <w:t xml:space="preserve"> down mathematical</w:t>
      </w:r>
      <w:r w:rsidR="003E08CF" w:rsidRPr="005B1C15">
        <w:rPr>
          <w:rFonts w:ascii="Times" w:eastAsia="Calibri" w:hAnsi="Times" w:cs="Arial"/>
          <w:sz w:val="22"/>
          <w:szCs w:val="22"/>
          <w:lang w:val="en-GB"/>
        </w:rPr>
        <w:t xml:space="preserve"> concept</w:t>
      </w:r>
      <w:r w:rsidR="00C572E9" w:rsidRPr="005B1C15">
        <w:rPr>
          <w:rFonts w:ascii="Times" w:eastAsia="Calibri" w:hAnsi="Times" w:cs="Arial"/>
          <w:sz w:val="22"/>
          <w:szCs w:val="22"/>
          <w:lang w:val="en-GB"/>
        </w:rPr>
        <w:t>s</w:t>
      </w:r>
      <w:r w:rsidR="003E08CF" w:rsidRPr="005B1C15">
        <w:rPr>
          <w:rFonts w:ascii="Times" w:eastAsia="Calibri" w:hAnsi="Times" w:cs="Arial"/>
          <w:sz w:val="22"/>
          <w:szCs w:val="22"/>
          <w:lang w:val="en-GB"/>
        </w:rPr>
        <w:t xml:space="preserve"> through</w:t>
      </w:r>
      <w:r w:rsidR="00AB511B" w:rsidRPr="005B1C15">
        <w:rPr>
          <w:rFonts w:ascii="Times" w:eastAsia="Calibri" w:hAnsi="Times" w:cs="Arial"/>
          <w:sz w:val="22"/>
          <w:szCs w:val="22"/>
          <w:lang w:val="en-GB"/>
        </w:rPr>
        <w:t xml:space="preserve"> reasoning, li</w:t>
      </w:r>
      <w:r w:rsidR="00C572E9" w:rsidRPr="005B1C15">
        <w:rPr>
          <w:rFonts w:ascii="Times" w:eastAsia="Calibri" w:hAnsi="Times" w:cs="Arial"/>
          <w:sz w:val="22"/>
          <w:szCs w:val="22"/>
          <w:lang w:val="en-GB"/>
        </w:rPr>
        <w:t xml:space="preserve">nking </w:t>
      </w:r>
      <w:r w:rsidR="002A4E60" w:rsidRPr="005B1C15">
        <w:rPr>
          <w:rFonts w:ascii="Times" w:eastAsia="Calibri" w:hAnsi="Times" w:cs="Arial"/>
          <w:sz w:val="22"/>
          <w:szCs w:val="22"/>
          <w:lang w:val="en-GB"/>
        </w:rPr>
        <w:t xml:space="preserve">and applying </w:t>
      </w:r>
      <w:r w:rsidR="00AB511B" w:rsidRPr="005B1C15">
        <w:rPr>
          <w:rFonts w:ascii="Times" w:eastAsia="Calibri" w:hAnsi="Times" w:cs="Arial"/>
          <w:sz w:val="22"/>
          <w:szCs w:val="22"/>
          <w:lang w:val="en-GB"/>
        </w:rPr>
        <w:t xml:space="preserve">understanding </w:t>
      </w:r>
      <w:r w:rsidR="003E08CF" w:rsidRPr="005B1C15">
        <w:rPr>
          <w:rFonts w:ascii="Times" w:eastAsia="Calibri" w:hAnsi="Times" w:cs="Arial"/>
          <w:sz w:val="22"/>
          <w:szCs w:val="22"/>
          <w:lang w:val="en-GB"/>
        </w:rPr>
        <w:t xml:space="preserve">acquired </w:t>
      </w:r>
      <w:r w:rsidR="00073446" w:rsidRPr="005B1C15">
        <w:rPr>
          <w:rFonts w:ascii="Times" w:eastAsia="Calibri" w:hAnsi="Times" w:cs="Arial"/>
          <w:sz w:val="22"/>
          <w:szCs w:val="22"/>
          <w:lang w:val="en-GB"/>
        </w:rPr>
        <w:t xml:space="preserve">from </w:t>
      </w:r>
      <w:r w:rsidR="002A5CA7" w:rsidRPr="005B1C15">
        <w:rPr>
          <w:rFonts w:ascii="Times" w:eastAsia="Calibri" w:hAnsi="Times" w:cs="Arial"/>
          <w:sz w:val="22"/>
          <w:szCs w:val="22"/>
          <w:lang w:val="en-GB"/>
        </w:rPr>
        <w:t>different parts</w:t>
      </w:r>
      <w:r w:rsidR="006F14A1" w:rsidRPr="005B1C15">
        <w:rPr>
          <w:rFonts w:ascii="Times" w:eastAsia="Calibri" w:hAnsi="Times" w:cs="Arial"/>
          <w:sz w:val="22"/>
          <w:szCs w:val="22"/>
          <w:lang w:val="en-GB"/>
        </w:rPr>
        <w:t xml:space="preserve">. A </w:t>
      </w:r>
      <w:proofErr w:type="gramStart"/>
      <w:r w:rsidR="006F14A1" w:rsidRPr="005B1C15">
        <w:rPr>
          <w:rFonts w:ascii="Times" w:eastAsia="Calibri" w:hAnsi="Times" w:cs="Arial"/>
          <w:sz w:val="22"/>
          <w:szCs w:val="22"/>
          <w:lang w:val="en-GB"/>
        </w:rPr>
        <w:t>learners</w:t>
      </w:r>
      <w:proofErr w:type="gramEnd"/>
      <w:r w:rsidR="006F14A1"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 xml:space="preserve">strength of analysis should include the ability to </w:t>
      </w:r>
      <w:r w:rsidR="005A02E3" w:rsidRPr="005B1C15">
        <w:rPr>
          <w:rFonts w:ascii="Times" w:eastAsia="Calibri" w:hAnsi="Times" w:cs="Arial"/>
          <w:sz w:val="22"/>
          <w:szCs w:val="22"/>
          <w:lang w:val="en-GB"/>
        </w:rPr>
        <w:t xml:space="preserve">also </w:t>
      </w:r>
      <w:r w:rsidR="00AB511B" w:rsidRPr="005B1C15">
        <w:rPr>
          <w:rFonts w:ascii="Times" w:eastAsia="Calibri" w:hAnsi="Times" w:cs="Arial"/>
          <w:sz w:val="22"/>
          <w:szCs w:val="22"/>
          <w:lang w:val="en-GB"/>
        </w:rPr>
        <w:t>provide accurate argument</w:t>
      </w:r>
      <w:r w:rsidRPr="005B1C15">
        <w:rPr>
          <w:rFonts w:ascii="Times" w:eastAsia="Calibri" w:hAnsi="Times" w:cs="Arial"/>
          <w:sz w:val="22"/>
          <w:szCs w:val="22"/>
          <w:lang w:val="en-GB"/>
        </w:rPr>
        <w:t>s and representations of a mathematical concept</w:t>
      </w:r>
      <w:r w:rsidR="00AB511B" w:rsidRPr="005B1C15">
        <w:rPr>
          <w:rFonts w:ascii="Times" w:eastAsia="Calibri" w:hAnsi="Times" w:cs="Arial"/>
          <w:sz w:val="22"/>
          <w:szCs w:val="22"/>
          <w:lang w:val="en-GB"/>
        </w:rPr>
        <w:t xml:space="preserve"> and tr</w:t>
      </w:r>
      <w:r w:rsidR="00012052" w:rsidRPr="005B1C15">
        <w:rPr>
          <w:rFonts w:ascii="Times" w:eastAsia="Calibri" w:hAnsi="Times" w:cs="Arial"/>
          <w:sz w:val="22"/>
          <w:szCs w:val="22"/>
          <w:lang w:val="en-GB"/>
        </w:rPr>
        <w:t xml:space="preserve">anspose these through practical and </w:t>
      </w:r>
      <w:r w:rsidR="00AB511B" w:rsidRPr="005B1C15">
        <w:rPr>
          <w:rFonts w:ascii="Times" w:eastAsia="Calibri" w:hAnsi="Times" w:cs="Arial"/>
          <w:sz w:val="22"/>
          <w:szCs w:val="22"/>
          <w:lang w:val="en-GB"/>
        </w:rPr>
        <w:t xml:space="preserve">written dialogue </w:t>
      </w:r>
      <w:r w:rsidR="002A4E60" w:rsidRPr="005B1C15">
        <w:rPr>
          <w:rFonts w:ascii="Times" w:eastAsia="Calibri" w:hAnsi="Times" w:cs="Arial"/>
          <w:sz w:val="22"/>
          <w:szCs w:val="22"/>
          <w:lang w:val="en-GB"/>
        </w:rPr>
        <w:t>(Chambers</w:t>
      </w:r>
      <w:r w:rsidR="00AB511B" w:rsidRPr="005B1C15">
        <w:rPr>
          <w:rFonts w:ascii="Times" w:eastAsia="Calibri" w:hAnsi="Times" w:cs="Arial"/>
          <w:sz w:val="22"/>
          <w:szCs w:val="22"/>
          <w:lang w:val="en-GB"/>
        </w:rPr>
        <w:t xml:space="preserve"> &amp; </w:t>
      </w:r>
      <w:proofErr w:type="spellStart"/>
      <w:r w:rsidR="00AB511B" w:rsidRPr="005B1C15">
        <w:rPr>
          <w:rFonts w:ascii="Times" w:eastAsia="Calibri" w:hAnsi="Times" w:cs="Arial"/>
          <w:sz w:val="22"/>
          <w:szCs w:val="22"/>
          <w:lang w:val="en-GB"/>
        </w:rPr>
        <w:t>Timl</w:t>
      </w:r>
      <w:r w:rsidRPr="005B1C15">
        <w:rPr>
          <w:rFonts w:ascii="Times" w:eastAsia="Calibri" w:hAnsi="Times" w:cs="Arial"/>
          <w:sz w:val="22"/>
          <w:szCs w:val="22"/>
          <w:lang w:val="en-GB"/>
        </w:rPr>
        <w:t>in</w:t>
      </w:r>
      <w:proofErr w:type="spellEnd"/>
      <w:r w:rsidR="00FF5AD3" w:rsidRPr="005B1C15">
        <w:rPr>
          <w:rFonts w:ascii="Times" w:eastAsia="Calibri" w:hAnsi="Times" w:cs="Arial"/>
          <w:sz w:val="22"/>
          <w:szCs w:val="22"/>
          <w:lang w:val="en-GB"/>
        </w:rPr>
        <w:t>, 2013</w:t>
      </w:r>
      <w:r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w:t>
      </w:r>
      <w:r w:rsidR="005A02E3" w:rsidRPr="005B1C15">
        <w:rPr>
          <w:rFonts w:ascii="Times" w:eastAsia="Calibri" w:hAnsi="Times" w:cs="Arial"/>
          <w:sz w:val="22"/>
          <w:szCs w:val="22"/>
          <w:lang w:val="en-GB"/>
        </w:rPr>
        <w:t>However,</w:t>
      </w:r>
      <w:r w:rsidR="000D3D92" w:rsidRPr="005B1C15">
        <w:rPr>
          <w:rFonts w:ascii="Times" w:eastAsia="Calibri" w:hAnsi="Times" w:cs="Arial"/>
          <w:sz w:val="22"/>
          <w:szCs w:val="22"/>
          <w:lang w:val="en-GB"/>
        </w:rPr>
        <w:t xml:space="preserve"> the greatest challenge </w:t>
      </w:r>
      <w:r w:rsidR="00AB511B" w:rsidRPr="005B1C15">
        <w:rPr>
          <w:rFonts w:ascii="Times" w:eastAsia="Calibri" w:hAnsi="Times" w:cs="Arial"/>
          <w:sz w:val="22"/>
          <w:szCs w:val="22"/>
          <w:lang w:val="en-GB"/>
        </w:rPr>
        <w:t xml:space="preserve">facing teachers </w:t>
      </w:r>
      <w:r w:rsidR="00E6656E" w:rsidRPr="005B1C15">
        <w:rPr>
          <w:rFonts w:ascii="Times" w:eastAsia="Calibri" w:hAnsi="Times" w:cs="Arial"/>
          <w:sz w:val="22"/>
          <w:szCs w:val="22"/>
          <w:lang w:val="en-GB"/>
        </w:rPr>
        <w:t>is the ability</w:t>
      </w:r>
      <w:r w:rsidR="000D3D92" w:rsidRPr="005B1C15">
        <w:rPr>
          <w:rFonts w:ascii="Times" w:eastAsia="Calibri" w:hAnsi="Times" w:cs="Arial"/>
          <w:sz w:val="22"/>
          <w:szCs w:val="22"/>
          <w:lang w:val="en-GB"/>
        </w:rPr>
        <w:t xml:space="preserve"> to </w:t>
      </w:r>
      <w:r w:rsidR="00AB511B" w:rsidRPr="005B1C15">
        <w:rPr>
          <w:rFonts w:ascii="Times" w:eastAsia="Calibri" w:hAnsi="Times" w:cs="Arial"/>
          <w:sz w:val="22"/>
          <w:szCs w:val="22"/>
          <w:lang w:val="en-GB"/>
        </w:rPr>
        <w:t xml:space="preserve">engage </w:t>
      </w:r>
      <w:r w:rsidR="0057182A" w:rsidRPr="005B1C15">
        <w:rPr>
          <w:rFonts w:ascii="Times" w:eastAsia="Calibri" w:hAnsi="Times" w:cs="Arial"/>
          <w:sz w:val="22"/>
          <w:szCs w:val="22"/>
          <w:lang w:val="en-GB"/>
        </w:rPr>
        <w:t>learner</w:t>
      </w:r>
      <w:r w:rsidR="00AB511B" w:rsidRPr="005B1C15">
        <w:rPr>
          <w:rFonts w:ascii="Times" w:eastAsia="Calibri" w:hAnsi="Times" w:cs="Arial"/>
          <w:sz w:val="22"/>
          <w:szCs w:val="22"/>
          <w:lang w:val="en-GB"/>
        </w:rPr>
        <w:t>s interest in something that is not nece</w:t>
      </w:r>
      <w:r w:rsidR="00963562" w:rsidRPr="005B1C15">
        <w:rPr>
          <w:rFonts w:ascii="Times" w:eastAsia="Calibri" w:hAnsi="Times" w:cs="Arial"/>
          <w:sz w:val="22"/>
          <w:szCs w:val="22"/>
          <w:lang w:val="en-GB"/>
        </w:rPr>
        <w:t xml:space="preserve">ssarily </w:t>
      </w:r>
      <w:r w:rsidR="006E6B9E" w:rsidRPr="005B1C15">
        <w:rPr>
          <w:rFonts w:ascii="Times" w:eastAsia="Calibri" w:hAnsi="Times" w:cs="Arial"/>
          <w:sz w:val="22"/>
          <w:szCs w:val="22"/>
          <w:lang w:val="en-GB"/>
        </w:rPr>
        <w:t xml:space="preserve">obvious </w:t>
      </w:r>
      <w:r w:rsidR="00BD05E7" w:rsidRPr="005B1C15">
        <w:rPr>
          <w:rFonts w:ascii="Times" w:eastAsia="Calibri" w:hAnsi="Times" w:cs="Arial"/>
          <w:sz w:val="22"/>
          <w:szCs w:val="22"/>
          <w:lang w:val="en-GB"/>
        </w:rPr>
        <w:t>and does not take place outside of school</w:t>
      </w:r>
      <w:r w:rsidR="00AB511B" w:rsidRPr="005B1C15">
        <w:rPr>
          <w:rFonts w:ascii="Times" w:eastAsia="Calibri" w:hAnsi="Times" w:cs="Arial"/>
          <w:sz w:val="22"/>
          <w:szCs w:val="22"/>
          <w:lang w:val="en-GB"/>
        </w:rPr>
        <w:t xml:space="preserve"> </w:t>
      </w:r>
      <w:r w:rsidR="006F14A1"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w:t>
      </w:r>
      <w:r w:rsidR="006F14A1" w:rsidRPr="005B1C15">
        <w:rPr>
          <w:rFonts w:ascii="Times" w:eastAsia="Calibri" w:hAnsi="Times" w:cs="Arial"/>
          <w:sz w:val="22"/>
          <w:szCs w:val="22"/>
          <w:lang w:val="en-GB"/>
        </w:rPr>
        <w:t>therefore teachers</w:t>
      </w:r>
      <w:r w:rsidR="00963562" w:rsidRPr="005B1C15">
        <w:rPr>
          <w:rFonts w:ascii="Times" w:eastAsia="Calibri" w:hAnsi="Times" w:cs="Arial"/>
          <w:sz w:val="22"/>
          <w:szCs w:val="22"/>
          <w:lang w:val="en-GB"/>
        </w:rPr>
        <w:t xml:space="preserve"> have to make “</w:t>
      </w:r>
      <w:r w:rsidR="00D768B5" w:rsidRPr="005B1C15">
        <w:rPr>
          <w:rFonts w:ascii="Times" w:eastAsia="Calibri" w:hAnsi="Times" w:cs="Arial"/>
          <w:sz w:val="22"/>
          <w:szCs w:val="22"/>
          <w:lang w:val="en-GB"/>
        </w:rPr>
        <w:t>‘</w:t>
      </w:r>
      <w:r w:rsidR="002A4E60" w:rsidRPr="005B1C15">
        <w:rPr>
          <w:rFonts w:ascii="Times" w:eastAsia="Calibri" w:hAnsi="Times" w:cs="Arial"/>
          <w:sz w:val="22"/>
          <w:szCs w:val="22"/>
          <w:lang w:val="en-GB"/>
        </w:rPr>
        <w:t>subjects</w:t>
      </w:r>
      <w:r w:rsidR="00D768B5"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fit</w:t>
      </w:r>
      <w:r w:rsidR="00963562" w:rsidRPr="005B1C15">
        <w:rPr>
          <w:rFonts w:ascii="Times" w:eastAsia="Calibri" w:hAnsi="Times" w:cs="Arial"/>
          <w:sz w:val="22"/>
          <w:szCs w:val="22"/>
          <w:lang w:val="en-GB"/>
        </w:rPr>
        <w:t xml:space="preserve"> different interests”</w:t>
      </w:r>
      <w:r w:rsidR="000D3D92" w:rsidRPr="005B1C15">
        <w:rPr>
          <w:rFonts w:ascii="Times" w:eastAsia="Calibri" w:hAnsi="Times" w:cs="Arial"/>
          <w:sz w:val="22"/>
          <w:szCs w:val="22"/>
          <w:lang w:val="en-GB"/>
        </w:rPr>
        <w:t xml:space="preserve"> (Black-Hawkins &amp; Pollard, 2014, </w:t>
      </w:r>
      <w:r w:rsidR="00A6534F" w:rsidRPr="005B1C15">
        <w:rPr>
          <w:rFonts w:ascii="Times" w:eastAsia="Calibri" w:hAnsi="Times" w:cs="Arial"/>
          <w:sz w:val="22"/>
          <w:szCs w:val="22"/>
          <w:lang w:val="en-GB"/>
        </w:rPr>
        <w:t>p.223)</w:t>
      </w:r>
      <w:r w:rsidR="000D3D92"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w:t>
      </w:r>
      <w:r w:rsidR="000D3D92" w:rsidRPr="005B1C15">
        <w:rPr>
          <w:rFonts w:ascii="Times" w:eastAsia="Calibri" w:hAnsi="Times" w:cs="Arial"/>
          <w:sz w:val="22"/>
          <w:szCs w:val="22"/>
          <w:lang w:val="en-GB"/>
        </w:rPr>
        <w:t xml:space="preserve">Black – Hawkins and </w:t>
      </w:r>
      <w:r w:rsidR="00AB511B" w:rsidRPr="005B1C15">
        <w:rPr>
          <w:rFonts w:ascii="Times" w:eastAsia="Calibri" w:hAnsi="Times" w:cs="Arial"/>
          <w:sz w:val="22"/>
          <w:szCs w:val="22"/>
          <w:lang w:val="en-GB"/>
        </w:rPr>
        <w:t>Pollard</w:t>
      </w:r>
      <w:r w:rsidR="00E6656E" w:rsidRPr="005B1C15">
        <w:rPr>
          <w:rFonts w:ascii="Times" w:eastAsia="Calibri" w:hAnsi="Times" w:cs="Arial"/>
          <w:sz w:val="22"/>
          <w:szCs w:val="22"/>
          <w:lang w:val="en-GB"/>
        </w:rPr>
        <w:t xml:space="preserve"> (2014) </w:t>
      </w:r>
      <w:r w:rsidR="000D3D92" w:rsidRPr="005B1C15">
        <w:rPr>
          <w:rFonts w:ascii="Times" w:eastAsia="Calibri" w:hAnsi="Times" w:cs="Arial"/>
          <w:sz w:val="22"/>
          <w:szCs w:val="22"/>
          <w:lang w:val="en-GB"/>
        </w:rPr>
        <w:t>concluded</w:t>
      </w:r>
      <w:r w:rsidR="00AB511B" w:rsidRPr="005B1C15">
        <w:rPr>
          <w:rFonts w:ascii="Times" w:eastAsia="Calibri" w:hAnsi="Times" w:cs="Arial"/>
          <w:sz w:val="22"/>
          <w:szCs w:val="22"/>
          <w:lang w:val="en-GB"/>
        </w:rPr>
        <w:t xml:space="preserve"> that </w:t>
      </w:r>
      <w:proofErr w:type="gramStart"/>
      <w:r w:rsidR="0057182A" w:rsidRPr="005B1C15">
        <w:rPr>
          <w:rFonts w:ascii="Times" w:eastAsia="Calibri" w:hAnsi="Times" w:cs="Arial"/>
          <w:sz w:val="22"/>
          <w:szCs w:val="22"/>
          <w:lang w:val="en-GB"/>
        </w:rPr>
        <w:t>learner</w:t>
      </w:r>
      <w:r w:rsidR="00AB511B" w:rsidRPr="005B1C15">
        <w:rPr>
          <w:rFonts w:ascii="Times" w:eastAsia="Calibri" w:hAnsi="Times" w:cs="Arial"/>
          <w:sz w:val="22"/>
          <w:szCs w:val="22"/>
          <w:lang w:val="en-GB"/>
        </w:rPr>
        <w:t>s</w:t>
      </w:r>
      <w:proofErr w:type="gramEnd"/>
      <w:r w:rsidR="00AB511B" w:rsidRPr="005B1C15">
        <w:rPr>
          <w:rFonts w:ascii="Times" w:eastAsia="Calibri" w:hAnsi="Times" w:cs="Arial"/>
          <w:sz w:val="22"/>
          <w:szCs w:val="22"/>
          <w:lang w:val="en-GB"/>
        </w:rPr>
        <w:t xml:space="preserve"> interest</w:t>
      </w:r>
      <w:r w:rsidR="00E6656E" w:rsidRPr="005B1C15">
        <w:rPr>
          <w:rFonts w:ascii="Times" w:eastAsia="Calibri" w:hAnsi="Times" w:cs="Arial"/>
          <w:sz w:val="22"/>
          <w:szCs w:val="22"/>
          <w:lang w:val="en-GB"/>
        </w:rPr>
        <w:t>s</w:t>
      </w:r>
      <w:r w:rsidR="00AB511B" w:rsidRPr="005B1C15">
        <w:rPr>
          <w:rFonts w:ascii="Times" w:eastAsia="Calibri" w:hAnsi="Times" w:cs="Arial"/>
          <w:sz w:val="22"/>
          <w:szCs w:val="22"/>
          <w:lang w:val="en-GB"/>
        </w:rPr>
        <w:t xml:space="preserve"> can be catered for from different aspects of a particul</w:t>
      </w:r>
      <w:r w:rsidR="009B0E47" w:rsidRPr="005B1C15">
        <w:rPr>
          <w:rFonts w:ascii="Times" w:eastAsia="Calibri" w:hAnsi="Times" w:cs="Arial"/>
          <w:sz w:val="22"/>
          <w:szCs w:val="22"/>
          <w:lang w:val="en-GB"/>
        </w:rPr>
        <w:t>ar subject</w:t>
      </w:r>
      <w:r w:rsidR="00C51F22" w:rsidRPr="005B1C15">
        <w:rPr>
          <w:rFonts w:ascii="Times" w:eastAsia="Calibri" w:hAnsi="Times" w:cs="Arial"/>
          <w:sz w:val="22"/>
          <w:szCs w:val="22"/>
          <w:lang w:val="en-GB"/>
        </w:rPr>
        <w:t xml:space="preserve"> and</w:t>
      </w:r>
      <w:r w:rsidR="009B0E47" w:rsidRPr="005B1C15">
        <w:rPr>
          <w:rFonts w:ascii="Times" w:eastAsia="Calibri" w:hAnsi="Times" w:cs="Arial"/>
          <w:sz w:val="22"/>
          <w:szCs w:val="22"/>
          <w:lang w:val="en-GB"/>
        </w:rPr>
        <w:t xml:space="preserve"> this is </w:t>
      </w:r>
      <w:r w:rsidR="00357061" w:rsidRPr="005B1C15">
        <w:rPr>
          <w:rFonts w:ascii="Times" w:eastAsia="Calibri" w:hAnsi="Times" w:cs="Arial"/>
          <w:sz w:val="22"/>
          <w:szCs w:val="22"/>
          <w:lang w:val="en-GB"/>
        </w:rPr>
        <w:t>what is likely to b</w:t>
      </w:r>
      <w:r w:rsidR="00997858" w:rsidRPr="005B1C15">
        <w:rPr>
          <w:rFonts w:ascii="Times" w:eastAsia="Calibri" w:hAnsi="Times" w:cs="Arial"/>
          <w:sz w:val="22"/>
          <w:szCs w:val="22"/>
          <w:lang w:val="en-GB"/>
        </w:rPr>
        <w:t>e required</w:t>
      </w:r>
      <w:r w:rsidR="00C51F22" w:rsidRPr="005B1C15">
        <w:rPr>
          <w:rFonts w:ascii="Times" w:eastAsia="Calibri" w:hAnsi="Times" w:cs="Arial"/>
          <w:sz w:val="22"/>
          <w:szCs w:val="22"/>
          <w:lang w:val="en-GB"/>
        </w:rPr>
        <w:t>,</w:t>
      </w:r>
      <w:r w:rsidR="00997858" w:rsidRPr="005B1C15">
        <w:rPr>
          <w:rFonts w:ascii="Times" w:eastAsia="Calibri" w:hAnsi="Times" w:cs="Arial"/>
          <w:sz w:val="22"/>
          <w:szCs w:val="22"/>
          <w:lang w:val="en-GB"/>
        </w:rPr>
        <w:t xml:space="preserve"> in order for complete conceptual understanding to occur.</w:t>
      </w:r>
    </w:p>
    <w:p w14:paraId="764121F4" w14:textId="0E6ABF3E" w:rsidR="00AB511B" w:rsidRPr="005B1C15" w:rsidRDefault="00AB511B"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As Illingworth</w:t>
      </w:r>
      <w:r w:rsidR="00357061" w:rsidRPr="005B1C15">
        <w:rPr>
          <w:rFonts w:ascii="Times" w:eastAsia="Calibri" w:hAnsi="Times" w:cs="Arial"/>
          <w:sz w:val="22"/>
          <w:szCs w:val="22"/>
          <w:lang w:val="en-GB"/>
        </w:rPr>
        <w:t>’s</w:t>
      </w:r>
      <w:r w:rsidRPr="005B1C15">
        <w:rPr>
          <w:rFonts w:ascii="Times" w:eastAsia="Calibri" w:hAnsi="Times" w:cs="Arial"/>
          <w:sz w:val="22"/>
          <w:szCs w:val="22"/>
          <w:lang w:val="en-GB"/>
        </w:rPr>
        <w:t xml:space="preserve"> </w:t>
      </w:r>
      <w:r w:rsidR="00A6534F" w:rsidRPr="005B1C15">
        <w:rPr>
          <w:rFonts w:ascii="Times" w:eastAsia="Calibri" w:hAnsi="Times" w:cs="Arial"/>
          <w:sz w:val="22"/>
          <w:szCs w:val="22"/>
          <w:lang w:val="en-GB"/>
        </w:rPr>
        <w:t>(2015)</w:t>
      </w:r>
      <w:r w:rsidRPr="005B1C15">
        <w:rPr>
          <w:rFonts w:ascii="Times" w:eastAsia="Calibri" w:hAnsi="Times" w:cs="Arial"/>
          <w:sz w:val="22"/>
          <w:szCs w:val="22"/>
          <w:lang w:val="en-GB"/>
        </w:rPr>
        <w:t xml:space="preserve"> philosophy </w:t>
      </w:r>
      <w:r w:rsidR="00A6534F" w:rsidRPr="005B1C15">
        <w:rPr>
          <w:rFonts w:ascii="Times" w:eastAsia="Calibri" w:hAnsi="Times" w:cs="Arial"/>
          <w:sz w:val="22"/>
          <w:szCs w:val="22"/>
          <w:lang w:val="en-GB"/>
        </w:rPr>
        <w:t xml:space="preserve">of education </w:t>
      </w:r>
      <w:r w:rsidRPr="005B1C15">
        <w:rPr>
          <w:rFonts w:ascii="Times" w:eastAsia="Calibri" w:hAnsi="Times" w:cs="Arial"/>
          <w:sz w:val="22"/>
          <w:szCs w:val="22"/>
          <w:lang w:val="en-GB"/>
        </w:rPr>
        <w:t>portrays</w:t>
      </w:r>
      <w:r w:rsidR="00357061"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Governments are looking for standards in set defin</w:t>
      </w:r>
      <w:r w:rsidR="007851E1" w:rsidRPr="005B1C15">
        <w:rPr>
          <w:rFonts w:ascii="Times" w:eastAsia="Calibri" w:hAnsi="Times" w:cs="Arial"/>
          <w:sz w:val="22"/>
          <w:szCs w:val="22"/>
          <w:lang w:val="en-GB"/>
        </w:rPr>
        <w:t>able modules, however what a t</w:t>
      </w:r>
      <w:r w:rsidRPr="005B1C15">
        <w:rPr>
          <w:rFonts w:ascii="Times" w:eastAsia="Calibri" w:hAnsi="Times" w:cs="Arial"/>
          <w:sz w:val="22"/>
          <w:szCs w:val="22"/>
          <w:lang w:val="en-GB"/>
        </w:rPr>
        <w:t>eacher believe</w:t>
      </w:r>
      <w:r w:rsidR="007851E1" w:rsidRPr="005B1C15">
        <w:rPr>
          <w:rFonts w:ascii="Times" w:eastAsia="Calibri" w:hAnsi="Times" w:cs="Arial"/>
          <w:sz w:val="22"/>
          <w:szCs w:val="22"/>
          <w:lang w:val="en-GB"/>
        </w:rPr>
        <w:t>s is important is</w:t>
      </w:r>
      <w:r w:rsidRPr="005B1C15">
        <w:rPr>
          <w:rFonts w:ascii="Times" w:eastAsia="Calibri" w:hAnsi="Times" w:cs="Arial"/>
          <w:sz w:val="22"/>
          <w:szCs w:val="22"/>
          <w:lang w:val="en-GB"/>
        </w:rPr>
        <w:t xml:space="preserve"> </w:t>
      </w:r>
      <w:r w:rsidR="007851E1" w:rsidRPr="005B1C15">
        <w:rPr>
          <w:rFonts w:ascii="Times" w:eastAsia="Calibri" w:hAnsi="Times" w:cs="Arial"/>
          <w:sz w:val="22"/>
          <w:szCs w:val="22"/>
          <w:lang w:val="en-GB"/>
        </w:rPr>
        <w:t>how</w:t>
      </w:r>
      <w:r w:rsidR="00357061" w:rsidRPr="005B1C15">
        <w:rPr>
          <w:rFonts w:ascii="Times" w:eastAsia="Calibri" w:hAnsi="Times" w:cs="Arial"/>
          <w:sz w:val="22"/>
          <w:szCs w:val="22"/>
          <w:lang w:val="en-GB"/>
        </w:rPr>
        <w:t xml:space="preserve"> a learner</w:t>
      </w:r>
      <w:r w:rsidRPr="005B1C15">
        <w:rPr>
          <w:rFonts w:ascii="Times" w:eastAsia="Calibri" w:hAnsi="Times" w:cs="Arial"/>
          <w:sz w:val="22"/>
          <w:szCs w:val="22"/>
          <w:lang w:val="en-GB"/>
        </w:rPr>
        <w:t xml:space="preserve"> develop</w:t>
      </w:r>
      <w:r w:rsidR="007851E1" w:rsidRPr="005B1C15">
        <w:rPr>
          <w:rFonts w:ascii="Times" w:eastAsia="Calibri" w:hAnsi="Times" w:cs="Arial"/>
          <w:sz w:val="22"/>
          <w:szCs w:val="22"/>
          <w:lang w:val="en-GB"/>
        </w:rPr>
        <w:t>s under their</w:t>
      </w:r>
      <w:r w:rsidR="00163957" w:rsidRPr="005B1C15">
        <w:rPr>
          <w:rFonts w:ascii="Times" w:eastAsia="Calibri" w:hAnsi="Times" w:cs="Arial"/>
          <w:sz w:val="22"/>
          <w:szCs w:val="22"/>
          <w:lang w:val="en-GB"/>
        </w:rPr>
        <w:t xml:space="preserve"> care. Learners</w:t>
      </w:r>
      <w:r w:rsidRPr="005B1C15">
        <w:rPr>
          <w:rFonts w:ascii="Times" w:eastAsia="Calibri" w:hAnsi="Times" w:cs="Arial"/>
          <w:sz w:val="22"/>
          <w:szCs w:val="22"/>
          <w:lang w:val="en-GB"/>
        </w:rPr>
        <w:t xml:space="preserve"> can h</w:t>
      </w:r>
      <w:r w:rsidR="00CC33E8" w:rsidRPr="005B1C15">
        <w:rPr>
          <w:rFonts w:ascii="Times" w:eastAsia="Calibri" w:hAnsi="Times" w:cs="Arial"/>
          <w:sz w:val="22"/>
          <w:szCs w:val="22"/>
          <w:lang w:val="en-GB"/>
        </w:rPr>
        <w:t>e suggests naturally look to a t</w:t>
      </w:r>
      <w:r w:rsidRPr="005B1C15">
        <w:rPr>
          <w:rFonts w:ascii="Times" w:eastAsia="Calibri" w:hAnsi="Times" w:cs="Arial"/>
          <w:sz w:val="22"/>
          <w:szCs w:val="22"/>
          <w:lang w:val="en-GB"/>
        </w:rPr>
        <w:t>eacher as a leader, one who has to be listened to, one who tells the truth and whose opinion can provi</w:t>
      </w:r>
      <w:r w:rsidR="00605D57" w:rsidRPr="005B1C15">
        <w:rPr>
          <w:rFonts w:ascii="Times" w:eastAsia="Calibri" w:hAnsi="Times" w:cs="Arial"/>
          <w:sz w:val="22"/>
          <w:szCs w:val="22"/>
          <w:lang w:val="en-GB"/>
        </w:rPr>
        <w:t>de re-assurance on many areas</w:t>
      </w:r>
      <w:r w:rsidR="00C51F22"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not just the lesson in hand. The teacher can, by default, become the cultural leader where there is a profound interest in what you say – Illingworth </w:t>
      </w:r>
      <w:r w:rsidR="00CC33E8" w:rsidRPr="005B1C15">
        <w:rPr>
          <w:rFonts w:ascii="Times" w:eastAsia="Calibri" w:hAnsi="Times" w:cs="Arial"/>
          <w:sz w:val="22"/>
          <w:szCs w:val="22"/>
          <w:lang w:val="en-GB"/>
        </w:rPr>
        <w:t xml:space="preserve">(2015) </w:t>
      </w:r>
      <w:r w:rsidRPr="005B1C15">
        <w:rPr>
          <w:rFonts w:ascii="Times" w:eastAsia="Calibri" w:hAnsi="Times" w:cs="Arial"/>
          <w:sz w:val="22"/>
          <w:szCs w:val="22"/>
          <w:lang w:val="en-GB"/>
        </w:rPr>
        <w:t xml:space="preserve">further suggests this can be used to assist the learning process </w:t>
      </w:r>
      <w:r w:rsidR="00425FBD" w:rsidRPr="005B1C15">
        <w:rPr>
          <w:rFonts w:ascii="Times" w:eastAsia="Calibri" w:hAnsi="Times" w:cs="Arial"/>
          <w:sz w:val="22"/>
          <w:szCs w:val="22"/>
          <w:lang w:val="en-GB"/>
        </w:rPr>
        <w:t xml:space="preserve">in re-directing incorrect ideas, </w:t>
      </w:r>
      <w:r w:rsidRPr="005B1C15">
        <w:rPr>
          <w:rFonts w:ascii="Times" w:eastAsia="Calibri" w:hAnsi="Times" w:cs="Arial"/>
          <w:sz w:val="22"/>
          <w:szCs w:val="22"/>
          <w:lang w:val="en-GB"/>
        </w:rPr>
        <w:t xml:space="preserve">as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s value</w:t>
      </w:r>
      <w:r w:rsidR="00425FBD" w:rsidRPr="005B1C15">
        <w:rPr>
          <w:rFonts w:ascii="Times" w:eastAsia="Calibri" w:hAnsi="Times" w:cs="Arial"/>
          <w:sz w:val="22"/>
          <w:szCs w:val="22"/>
          <w:lang w:val="en-GB"/>
        </w:rPr>
        <w:t xml:space="preserve"> the </w:t>
      </w:r>
      <w:proofErr w:type="gramStart"/>
      <w:r w:rsidR="00425FBD" w:rsidRPr="005B1C15">
        <w:rPr>
          <w:rFonts w:ascii="Times" w:eastAsia="Calibri" w:hAnsi="Times" w:cs="Arial"/>
          <w:sz w:val="22"/>
          <w:szCs w:val="22"/>
          <w:lang w:val="en-GB"/>
        </w:rPr>
        <w:t>teachers</w:t>
      </w:r>
      <w:proofErr w:type="gramEnd"/>
      <w:r w:rsidRPr="005B1C15">
        <w:rPr>
          <w:rFonts w:ascii="Times" w:eastAsia="Calibri" w:hAnsi="Times" w:cs="Arial"/>
          <w:sz w:val="22"/>
          <w:szCs w:val="22"/>
          <w:lang w:val="en-GB"/>
        </w:rPr>
        <w:t xml:space="preserve"> opinion. </w:t>
      </w:r>
      <w:r w:rsidR="002A4E60" w:rsidRPr="005B1C15">
        <w:rPr>
          <w:rFonts w:ascii="Times" w:eastAsia="Calibri" w:hAnsi="Times" w:cs="Arial"/>
          <w:sz w:val="22"/>
          <w:szCs w:val="22"/>
          <w:lang w:val="en-GB"/>
        </w:rPr>
        <w:t>However,</w:t>
      </w:r>
      <w:r w:rsidRPr="005B1C15">
        <w:rPr>
          <w:rFonts w:ascii="Times" w:eastAsia="Calibri" w:hAnsi="Times" w:cs="Arial"/>
          <w:sz w:val="22"/>
          <w:szCs w:val="22"/>
          <w:lang w:val="en-GB"/>
        </w:rPr>
        <w:t xml:space="preserve"> it is equally </w:t>
      </w:r>
      <w:r w:rsidR="00425FBD" w:rsidRPr="005B1C15">
        <w:rPr>
          <w:rFonts w:ascii="Times" w:eastAsia="Calibri" w:hAnsi="Times" w:cs="Arial"/>
          <w:sz w:val="22"/>
          <w:szCs w:val="22"/>
          <w:lang w:val="en-GB"/>
        </w:rPr>
        <w:t xml:space="preserve">important that a teacher </w:t>
      </w:r>
      <w:r w:rsidRPr="005B1C15">
        <w:rPr>
          <w:rFonts w:ascii="Times" w:eastAsia="Calibri" w:hAnsi="Times" w:cs="Arial"/>
          <w:sz w:val="22"/>
          <w:szCs w:val="22"/>
          <w:lang w:val="en-GB"/>
        </w:rPr>
        <w:t xml:space="preserve">allow </w:t>
      </w:r>
      <w:r w:rsidR="00423027" w:rsidRPr="005B1C15">
        <w:rPr>
          <w:rFonts w:ascii="Times" w:eastAsia="Calibri" w:hAnsi="Times" w:cs="Arial"/>
          <w:sz w:val="22"/>
          <w:szCs w:val="22"/>
          <w:lang w:val="en-GB"/>
        </w:rPr>
        <w:t>learners</w:t>
      </w:r>
      <w:r w:rsidRPr="005B1C15">
        <w:rPr>
          <w:rFonts w:ascii="Times" w:eastAsia="Calibri" w:hAnsi="Times" w:cs="Arial"/>
          <w:sz w:val="22"/>
          <w:szCs w:val="22"/>
          <w:lang w:val="en-GB"/>
        </w:rPr>
        <w:t xml:space="preserve"> to express their views, </w:t>
      </w:r>
      <w:r w:rsidR="00423027" w:rsidRPr="005B1C15">
        <w:rPr>
          <w:rFonts w:ascii="Times" w:eastAsia="Calibri" w:hAnsi="Times" w:cs="Arial"/>
          <w:sz w:val="22"/>
          <w:szCs w:val="22"/>
          <w:lang w:val="en-GB"/>
        </w:rPr>
        <w:t xml:space="preserve">to </w:t>
      </w:r>
      <w:r w:rsidRPr="005B1C15">
        <w:rPr>
          <w:rFonts w:ascii="Times" w:eastAsia="Calibri" w:hAnsi="Times" w:cs="Arial"/>
          <w:sz w:val="22"/>
          <w:szCs w:val="22"/>
          <w:lang w:val="en-GB"/>
        </w:rPr>
        <w:t xml:space="preserve">be open to the </w:t>
      </w:r>
      <w:r w:rsidR="00F8180D" w:rsidRPr="005B1C15">
        <w:rPr>
          <w:rFonts w:ascii="Times" w:eastAsia="Calibri" w:hAnsi="Times" w:cs="Arial"/>
          <w:sz w:val="22"/>
          <w:szCs w:val="22"/>
          <w:lang w:val="en-GB"/>
        </w:rPr>
        <w:t xml:space="preserve">differing opinions and </w:t>
      </w:r>
      <w:r w:rsidR="00F956B7" w:rsidRPr="005B1C15">
        <w:rPr>
          <w:rFonts w:ascii="Times" w:eastAsia="Calibri" w:hAnsi="Times" w:cs="Arial"/>
          <w:sz w:val="22"/>
          <w:szCs w:val="22"/>
          <w:lang w:val="en-GB"/>
        </w:rPr>
        <w:t>support learners</w:t>
      </w:r>
      <w:r w:rsidR="00423027" w:rsidRPr="005B1C15">
        <w:rPr>
          <w:rFonts w:ascii="Times" w:eastAsia="Calibri" w:hAnsi="Times" w:cs="Arial"/>
          <w:sz w:val="22"/>
          <w:szCs w:val="22"/>
          <w:lang w:val="en-GB"/>
        </w:rPr>
        <w:t xml:space="preserve"> in </w:t>
      </w:r>
      <w:r w:rsidR="00F8180D" w:rsidRPr="005B1C15">
        <w:rPr>
          <w:rFonts w:ascii="Times" w:eastAsia="Calibri" w:hAnsi="Times" w:cs="Arial"/>
          <w:sz w:val="22"/>
          <w:szCs w:val="22"/>
          <w:lang w:val="en-GB"/>
        </w:rPr>
        <w:t>nurturing the</w:t>
      </w:r>
      <w:r w:rsidRPr="005B1C15">
        <w:rPr>
          <w:rFonts w:ascii="Times" w:eastAsia="Calibri" w:hAnsi="Times" w:cs="Arial"/>
          <w:sz w:val="22"/>
          <w:szCs w:val="22"/>
          <w:lang w:val="en-GB"/>
        </w:rPr>
        <w:t xml:space="preserve"> trut</w:t>
      </w:r>
      <w:r w:rsidR="00EE210E" w:rsidRPr="005B1C15">
        <w:rPr>
          <w:rFonts w:ascii="Times" w:eastAsia="Calibri" w:hAnsi="Times" w:cs="Arial"/>
          <w:sz w:val="22"/>
          <w:szCs w:val="22"/>
          <w:lang w:val="en-GB"/>
        </w:rPr>
        <w:t>h. This he believes is critical</w:t>
      </w:r>
      <w:r w:rsidR="00FF3C36"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 xml:space="preserve">in establishing </w:t>
      </w:r>
      <w:proofErr w:type="gramStart"/>
      <w:r w:rsidR="00F05B76" w:rsidRPr="005B1C15">
        <w:rPr>
          <w:rFonts w:ascii="Times" w:eastAsia="Calibri" w:hAnsi="Times" w:cs="Arial"/>
          <w:sz w:val="22"/>
          <w:szCs w:val="22"/>
          <w:lang w:val="en-GB"/>
        </w:rPr>
        <w:t>learners</w:t>
      </w:r>
      <w:proofErr w:type="gramEnd"/>
      <w:r w:rsidR="00F05B76" w:rsidRPr="005B1C15">
        <w:rPr>
          <w:rFonts w:ascii="Times" w:eastAsia="Calibri" w:hAnsi="Times" w:cs="Arial"/>
          <w:sz w:val="22"/>
          <w:szCs w:val="22"/>
          <w:lang w:val="en-GB"/>
        </w:rPr>
        <w:t xml:space="preserve"> </w:t>
      </w:r>
      <w:r w:rsidR="001F7F64" w:rsidRPr="005B1C15">
        <w:rPr>
          <w:rFonts w:ascii="Times" w:eastAsia="Calibri" w:hAnsi="Times" w:cs="Arial"/>
          <w:sz w:val="22"/>
          <w:szCs w:val="22"/>
          <w:lang w:val="en-GB"/>
        </w:rPr>
        <w:t>decision making process</w:t>
      </w:r>
      <w:r w:rsidR="00010694" w:rsidRPr="005B1C15">
        <w:rPr>
          <w:rFonts w:ascii="Times" w:eastAsia="Calibri" w:hAnsi="Times" w:cs="Arial"/>
          <w:sz w:val="22"/>
          <w:szCs w:val="22"/>
          <w:lang w:val="en-GB"/>
        </w:rPr>
        <w:t>es</w:t>
      </w:r>
      <w:r w:rsidR="009C6CE9" w:rsidRPr="005B1C15">
        <w:rPr>
          <w:rFonts w:ascii="Times" w:eastAsia="Calibri" w:hAnsi="Times" w:cs="Arial"/>
          <w:sz w:val="22"/>
          <w:szCs w:val="22"/>
          <w:lang w:val="en-GB"/>
        </w:rPr>
        <w:t xml:space="preserve">. </w:t>
      </w:r>
      <w:r w:rsidR="002A4E60" w:rsidRPr="005B1C15">
        <w:rPr>
          <w:rFonts w:ascii="Times" w:eastAsia="Calibri" w:hAnsi="Times" w:cs="Arial"/>
          <w:color w:val="000000" w:themeColor="text1"/>
          <w:sz w:val="22"/>
          <w:szCs w:val="22"/>
          <w:lang w:val="en-GB"/>
        </w:rPr>
        <w:t>(Illingworth</w:t>
      </w:r>
      <w:r w:rsidR="00425FBD" w:rsidRPr="005B1C15">
        <w:rPr>
          <w:rFonts w:ascii="Times" w:eastAsia="Calibri" w:hAnsi="Times" w:cs="Arial"/>
          <w:color w:val="000000" w:themeColor="text1"/>
          <w:sz w:val="22"/>
          <w:szCs w:val="22"/>
          <w:lang w:val="en-GB"/>
        </w:rPr>
        <w:t>, 2015</w:t>
      </w:r>
      <w:r w:rsidR="002A4E60" w:rsidRPr="005B1C15">
        <w:rPr>
          <w:rFonts w:ascii="Times" w:eastAsia="Calibri" w:hAnsi="Times" w:cs="Arial"/>
          <w:color w:val="000000" w:themeColor="text1"/>
          <w:sz w:val="22"/>
          <w:szCs w:val="22"/>
          <w:lang w:val="en-GB"/>
        </w:rPr>
        <w:t>)</w:t>
      </w:r>
      <w:r w:rsidRPr="005B1C15">
        <w:rPr>
          <w:rFonts w:ascii="Times" w:eastAsia="Calibri" w:hAnsi="Times" w:cs="Arial"/>
          <w:color w:val="000000" w:themeColor="text1"/>
          <w:sz w:val="22"/>
          <w:szCs w:val="22"/>
          <w:lang w:val="en-GB"/>
        </w:rPr>
        <w:t xml:space="preserve">. </w:t>
      </w:r>
      <w:r w:rsidRPr="005B1C15">
        <w:rPr>
          <w:rFonts w:ascii="Times" w:eastAsia="Calibri" w:hAnsi="Times" w:cs="Arial"/>
          <w:sz w:val="22"/>
          <w:szCs w:val="22"/>
          <w:lang w:val="en-GB"/>
        </w:rPr>
        <w:t>Misconceptions are</w:t>
      </w:r>
      <w:r w:rsidR="00BB0515" w:rsidRPr="005B1C15">
        <w:rPr>
          <w:rFonts w:ascii="Times" w:eastAsia="Calibri" w:hAnsi="Times" w:cs="Arial"/>
          <w:sz w:val="22"/>
          <w:szCs w:val="22"/>
          <w:lang w:val="en-GB"/>
        </w:rPr>
        <w:t xml:space="preserve"> thought to be born out of a broad number</w:t>
      </w:r>
      <w:r w:rsidRPr="005B1C15">
        <w:rPr>
          <w:rFonts w:ascii="Times" w:eastAsia="Calibri" w:hAnsi="Times" w:cs="Arial"/>
          <w:sz w:val="22"/>
          <w:szCs w:val="22"/>
          <w:lang w:val="en-GB"/>
        </w:rPr>
        <w:t xml:space="preserve"> of areas</w:t>
      </w:r>
      <w:r w:rsidR="004439BF"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from lack of concentration to deeper</w:t>
      </w:r>
      <w:r w:rsidR="009C6CE9" w:rsidRPr="005B1C15">
        <w:rPr>
          <w:rFonts w:ascii="Times" w:eastAsia="Calibri" w:hAnsi="Times" w:cs="Arial"/>
          <w:sz w:val="22"/>
          <w:szCs w:val="22"/>
          <w:lang w:val="en-GB"/>
        </w:rPr>
        <w:t xml:space="preserve"> misu</w:t>
      </w:r>
      <w:r w:rsidR="00FF5AD3" w:rsidRPr="005B1C15">
        <w:rPr>
          <w:rFonts w:ascii="Times" w:eastAsia="Calibri" w:hAnsi="Times" w:cs="Arial"/>
          <w:sz w:val="22"/>
          <w:szCs w:val="22"/>
          <w:lang w:val="en-GB"/>
        </w:rPr>
        <w:t>nderstandings (Swan, 2001</w:t>
      </w:r>
      <w:r w:rsidRPr="005B1C15">
        <w:rPr>
          <w:rFonts w:ascii="Times" w:eastAsia="Calibri" w:hAnsi="Times" w:cs="Arial"/>
          <w:sz w:val="22"/>
          <w:szCs w:val="22"/>
          <w:lang w:val="en-GB"/>
        </w:rPr>
        <w:t>)</w:t>
      </w:r>
      <w:r w:rsidR="009C6CE9" w:rsidRPr="005B1C15">
        <w:rPr>
          <w:rFonts w:ascii="Times" w:eastAsia="Calibri" w:hAnsi="Times" w:cs="Arial"/>
          <w:sz w:val="22"/>
          <w:szCs w:val="22"/>
          <w:lang w:val="en-GB"/>
        </w:rPr>
        <w:t xml:space="preserve">. </w:t>
      </w:r>
      <w:r w:rsidR="002A4E60" w:rsidRPr="005B1C15">
        <w:rPr>
          <w:rFonts w:ascii="Times" w:eastAsia="Calibri" w:hAnsi="Times" w:cs="Arial"/>
          <w:sz w:val="22"/>
          <w:szCs w:val="22"/>
          <w:lang w:val="en-GB"/>
        </w:rPr>
        <w:t>Therefore,</w:t>
      </w:r>
      <w:r w:rsidR="00814DAE" w:rsidRPr="005B1C15">
        <w:rPr>
          <w:rFonts w:ascii="Times" w:eastAsia="Calibri" w:hAnsi="Times" w:cs="Arial"/>
          <w:sz w:val="22"/>
          <w:szCs w:val="22"/>
          <w:lang w:val="en-GB"/>
        </w:rPr>
        <w:t xml:space="preserve"> by</w:t>
      </w:r>
      <w:r w:rsidR="009C6CE9" w:rsidRPr="005B1C15">
        <w:rPr>
          <w:rFonts w:ascii="Times" w:eastAsia="Calibri" w:hAnsi="Times" w:cs="Arial"/>
          <w:sz w:val="22"/>
          <w:szCs w:val="22"/>
          <w:lang w:val="en-GB"/>
        </w:rPr>
        <w:t xml:space="preserve"> e</w:t>
      </w:r>
      <w:r w:rsidRPr="005B1C15">
        <w:rPr>
          <w:rFonts w:ascii="Times" w:eastAsia="Calibri" w:hAnsi="Times" w:cs="Arial"/>
          <w:sz w:val="22"/>
          <w:szCs w:val="22"/>
          <w:lang w:val="en-GB"/>
        </w:rPr>
        <w:t xml:space="preserve">ncouraging interaction, engaging the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 xml:space="preserve"> through discussion </w:t>
      </w:r>
      <w:r w:rsidR="009C6CE9" w:rsidRPr="005B1C15">
        <w:rPr>
          <w:rFonts w:ascii="Times" w:eastAsia="Calibri" w:hAnsi="Times" w:cs="Arial"/>
          <w:sz w:val="22"/>
          <w:szCs w:val="22"/>
          <w:lang w:val="en-GB"/>
        </w:rPr>
        <w:t xml:space="preserve">is considered an effective way of </w:t>
      </w:r>
      <w:r w:rsidRPr="005B1C15">
        <w:rPr>
          <w:rFonts w:ascii="Times" w:eastAsia="Calibri" w:hAnsi="Times" w:cs="Arial"/>
          <w:sz w:val="22"/>
          <w:szCs w:val="22"/>
          <w:lang w:val="en-GB"/>
        </w:rPr>
        <w:t>prevent</w:t>
      </w:r>
      <w:r w:rsidR="009C6CE9" w:rsidRPr="005B1C15">
        <w:rPr>
          <w:rFonts w:ascii="Times" w:eastAsia="Calibri" w:hAnsi="Times" w:cs="Arial"/>
          <w:sz w:val="22"/>
          <w:szCs w:val="22"/>
          <w:lang w:val="en-GB"/>
        </w:rPr>
        <w:t>ing</w:t>
      </w:r>
      <w:r w:rsidRPr="005B1C15">
        <w:rPr>
          <w:rFonts w:ascii="Times" w:eastAsia="Calibri" w:hAnsi="Times" w:cs="Arial"/>
          <w:sz w:val="22"/>
          <w:szCs w:val="22"/>
          <w:lang w:val="en-GB"/>
        </w:rPr>
        <w:t xml:space="preserve"> misconceptions being established </w:t>
      </w:r>
      <w:r w:rsidR="00073159" w:rsidRPr="005B1C15">
        <w:rPr>
          <w:rFonts w:ascii="Times" w:eastAsia="Calibri" w:hAnsi="Times" w:cs="Arial"/>
          <w:sz w:val="22"/>
          <w:szCs w:val="22"/>
          <w:lang w:val="en-GB"/>
        </w:rPr>
        <w:t>(Wood 1988:</w:t>
      </w:r>
      <w:r w:rsidR="00FF5AD3" w:rsidRPr="005B1C15">
        <w:rPr>
          <w:rFonts w:ascii="Times" w:eastAsia="Calibri" w:hAnsi="Times" w:cs="Arial"/>
          <w:sz w:val="22"/>
          <w:szCs w:val="22"/>
          <w:lang w:val="en-GB"/>
        </w:rPr>
        <w:t xml:space="preserve"> 210 cited in Swan, 2001</w:t>
      </w:r>
      <w:r w:rsidR="001F7F64" w:rsidRPr="005B1C15">
        <w:rPr>
          <w:rFonts w:ascii="Times" w:eastAsia="Calibri" w:hAnsi="Times" w:cs="Arial"/>
          <w:sz w:val="22"/>
          <w:szCs w:val="22"/>
          <w:lang w:val="en-GB"/>
        </w:rPr>
        <w:t xml:space="preserve">). </w:t>
      </w:r>
      <w:r w:rsidR="002A4E60" w:rsidRPr="005B1C15">
        <w:rPr>
          <w:rFonts w:ascii="Times" w:eastAsia="Calibri" w:hAnsi="Times" w:cs="Arial"/>
          <w:sz w:val="22"/>
          <w:szCs w:val="22"/>
          <w:lang w:val="en-GB"/>
        </w:rPr>
        <w:t>Thus,</w:t>
      </w:r>
      <w:r w:rsidRPr="005B1C15">
        <w:rPr>
          <w:rFonts w:ascii="Times" w:eastAsia="Calibri" w:hAnsi="Times" w:cs="Arial"/>
          <w:sz w:val="22"/>
          <w:szCs w:val="22"/>
          <w:lang w:val="en-GB"/>
        </w:rPr>
        <w:t xml:space="preserve"> </w:t>
      </w:r>
      <w:r w:rsidR="001F7F64" w:rsidRPr="005B1C15">
        <w:rPr>
          <w:rFonts w:ascii="Times" w:eastAsia="Calibri" w:hAnsi="Times" w:cs="Arial"/>
          <w:sz w:val="22"/>
          <w:szCs w:val="22"/>
          <w:lang w:val="en-GB"/>
        </w:rPr>
        <w:t xml:space="preserve">supporting </w:t>
      </w:r>
      <w:r w:rsidRPr="005B1C15">
        <w:rPr>
          <w:rFonts w:ascii="Times" w:eastAsia="Calibri" w:hAnsi="Times" w:cs="Arial"/>
          <w:sz w:val="22"/>
          <w:szCs w:val="22"/>
          <w:lang w:val="en-GB"/>
        </w:rPr>
        <w:t>Illingworth’s</w:t>
      </w:r>
      <w:r w:rsidR="0077163D" w:rsidRPr="005B1C15">
        <w:rPr>
          <w:rFonts w:ascii="Times" w:eastAsia="Calibri" w:hAnsi="Times" w:cs="Arial"/>
          <w:sz w:val="22"/>
          <w:szCs w:val="22"/>
          <w:lang w:val="en-GB"/>
        </w:rPr>
        <w:t xml:space="preserve"> (2015)</w:t>
      </w:r>
      <w:r w:rsidRPr="005B1C15">
        <w:rPr>
          <w:rFonts w:ascii="Times" w:eastAsia="Calibri" w:hAnsi="Times" w:cs="Arial"/>
          <w:sz w:val="22"/>
          <w:szCs w:val="22"/>
          <w:lang w:val="en-GB"/>
        </w:rPr>
        <w:t xml:space="preserve"> cultural philosophy that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 xml:space="preserve">/teacher association can help </w:t>
      </w:r>
      <w:r w:rsidR="001F7F64" w:rsidRPr="005B1C15">
        <w:rPr>
          <w:rFonts w:ascii="Times" w:eastAsia="Calibri" w:hAnsi="Times" w:cs="Arial"/>
          <w:sz w:val="22"/>
          <w:szCs w:val="22"/>
          <w:lang w:val="en-GB"/>
        </w:rPr>
        <w:t xml:space="preserve">in </w:t>
      </w:r>
      <w:r w:rsidR="004F3380" w:rsidRPr="005B1C15">
        <w:rPr>
          <w:rFonts w:ascii="Times" w:eastAsia="Calibri" w:hAnsi="Times" w:cs="Arial"/>
          <w:sz w:val="22"/>
          <w:szCs w:val="22"/>
          <w:lang w:val="en-GB"/>
        </w:rPr>
        <w:t>developing</w:t>
      </w:r>
      <w:r w:rsidR="001F7F64" w:rsidRPr="005B1C15">
        <w:rPr>
          <w:rFonts w:ascii="Times" w:eastAsia="Calibri" w:hAnsi="Times" w:cs="Arial"/>
          <w:sz w:val="22"/>
          <w:szCs w:val="22"/>
          <w:lang w:val="en-GB"/>
        </w:rPr>
        <w:t xml:space="preserve"> </w:t>
      </w:r>
      <w:r w:rsidR="00A6534F" w:rsidRPr="005B1C15">
        <w:rPr>
          <w:rFonts w:ascii="Times" w:eastAsia="Calibri" w:hAnsi="Times" w:cs="Arial"/>
          <w:sz w:val="22"/>
          <w:szCs w:val="22"/>
          <w:lang w:val="en-GB"/>
        </w:rPr>
        <w:t xml:space="preserve">correct </w:t>
      </w:r>
      <w:r w:rsidR="001F7F64" w:rsidRPr="005B1C15">
        <w:rPr>
          <w:rFonts w:ascii="Times" w:eastAsia="Calibri" w:hAnsi="Times" w:cs="Arial"/>
          <w:sz w:val="22"/>
          <w:szCs w:val="22"/>
          <w:lang w:val="en-GB"/>
        </w:rPr>
        <w:t>decision making</w:t>
      </w:r>
      <w:r w:rsidR="009C6CE9" w:rsidRPr="005B1C15">
        <w:rPr>
          <w:rFonts w:ascii="Times" w:eastAsia="Calibri" w:hAnsi="Times" w:cs="Arial"/>
          <w:sz w:val="22"/>
          <w:szCs w:val="22"/>
          <w:lang w:val="en-GB"/>
        </w:rPr>
        <w:t>.</w:t>
      </w:r>
    </w:p>
    <w:p w14:paraId="79B66C90" w14:textId="48ABD89D" w:rsidR="00445F5A" w:rsidRPr="005B1C15" w:rsidRDefault="00B20CE2" w:rsidP="00321EDF">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While</w:t>
      </w:r>
      <w:r w:rsidR="00AB511B" w:rsidRPr="005B1C15">
        <w:rPr>
          <w:rFonts w:ascii="Times" w:eastAsia="Calibri" w:hAnsi="Times" w:cs="Arial"/>
          <w:sz w:val="22"/>
          <w:szCs w:val="22"/>
          <w:lang w:val="en-GB"/>
        </w:rPr>
        <w:t xml:space="preserve"> the </w:t>
      </w:r>
      <w:r w:rsidR="0057182A" w:rsidRPr="005B1C15">
        <w:rPr>
          <w:rFonts w:ascii="Times" w:eastAsia="Calibri" w:hAnsi="Times" w:cs="Arial"/>
          <w:sz w:val="22"/>
          <w:szCs w:val="22"/>
          <w:lang w:val="en-GB"/>
        </w:rPr>
        <w:t>learner</w:t>
      </w:r>
      <w:r w:rsidR="00AB511B" w:rsidRPr="005B1C15">
        <w:rPr>
          <w:rFonts w:ascii="Times" w:eastAsia="Calibri" w:hAnsi="Times" w:cs="Arial"/>
          <w:sz w:val="22"/>
          <w:szCs w:val="22"/>
          <w:lang w:val="en-GB"/>
        </w:rPr>
        <w:t xml:space="preserve">s </w:t>
      </w:r>
      <w:r w:rsidR="0056342F" w:rsidRPr="005B1C15">
        <w:rPr>
          <w:rFonts w:ascii="Times" w:eastAsia="Calibri" w:hAnsi="Times" w:cs="Arial"/>
          <w:sz w:val="22"/>
          <w:szCs w:val="22"/>
          <w:lang w:val="en-GB"/>
        </w:rPr>
        <w:t xml:space="preserve">can be </w:t>
      </w:r>
      <w:r w:rsidR="00841C50" w:rsidRPr="005B1C15">
        <w:rPr>
          <w:rFonts w:ascii="Times" w:eastAsia="Calibri" w:hAnsi="Times" w:cs="Arial"/>
          <w:sz w:val="22"/>
          <w:szCs w:val="22"/>
          <w:lang w:val="en-GB"/>
        </w:rPr>
        <w:t xml:space="preserve">subject to </w:t>
      </w:r>
      <w:r w:rsidR="0056342F" w:rsidRPr="005B1C15">
        <w:rPr>
          <w:rFonts w:ascii="Times" w:eastAsia="Calibri" w:hAnsi="Times" w:cs="Arial"/>
          <w:sz w:val="22"/>
          <w:szCs w:val="22"/>
          <w:lang w:val="en-GB"/>
        </w:rPr>
        <w:t>the s</w:t>
      </w:r>
      <w:r w:rsidR="00AB511B" w:rsidRPr="005B1C15">
        <w:rPr>
          <w:rFonts w:ascii="Times" w:eastAsia="Calibri" w:hAnsi="Times" w:cs="Arial"/>
          <w:sz w:val="22"/>
          <w:szCs w:val="22"/>
          <w:lang w:val="en-GB"/>
        </w:rPr>
        <w:t xml:space="preserve">potlight of theory and </w:t>
      </w:r>
      <w:r w:rsidR="00EA4BCB" w:rsidRPr="005B1C15">
        <w:rPr>
          <w:rFonts w:ascii="Times" w:eastAsia="Calibri" w:hAnsi="Times" w:cs="Arial"/>
          <w:sz w:val="22"/>
          <w:szCs w:val="22"/>
          <w:lang w:val="en-GB"/>
        </w:rPr>
        <w:t xml:space="preserve">development, </w:t>
      </w:r>
      <w:r w:rsidR="00B82590" w:rsidRPr="005B1C15">
        <w:rPr>
          <w:rFonts w:ascii="Times" w:eastAsia="Calibri" w:hAnsi="Times" w:cs="Arial"/>
          <w:sz w:val="22"/>
          <w:szCs w:val="22"/>
          <w:lang w:val="en-GB"/>
        </w:rPr>
        <w:t xml:space="preserve">how does </w:t>
      </w:r>
      <w:proofErr w:type="gramStart"/>
      <w:r w:rsidR="00773397" w:rsidRPr="005B1C15">
        <w:rPr>
          <w:rFonts w:ascii="Times" w:eastAsia="Calibri" w:hAnsi="Times" w:cs="Arial"/>
          <w:sz w:val="22"/>
          <w:szCs w:val="22"/>
          <w:lang w:val="en-GB"/>
        </w:rPr>
        <w:t>a teachers</w:t>
      </w:r>
      <w:proofErr w:type="gramEnd"/>
      <w:r w:rsidR="00AB511B" w:rsidRPr="005B1C15">
        <w:rPr>
          <w:rFonts w:ascii="Times" w:eastAsia="Calibri" w:hAnsi="Times" w:cs="Arial"/>
          <w:sz w:val="22"/>
          <w:szCs w:val="22"/>
          <w:lang w:val="en-GB"/>
        </w:rPr>
        <w:t xml:space="preserve"> own</w:t>
      </w:r>
      <w:r w:rsidR="00773397" w:rsidRPr="005B1C15">
        <w:rPr>
          <w:rFonts w:ascii="Times" w:eastAsia="Calibri" w:hAnsi="Times" w:cs="Arial"/>
          <w:sz w:val="22"/>
          <w:szCs w:val="22"/>
          <w:lang w:val="en-GB"/>
        </w:rPr>
        <w:t xml:space="preserve"> conceptualisation of the </w:t>
      </w:r>
      <w:r w:rsidR="00C8441C" w:rsidRPr="005B1C15">
        <w:rPr>
          <w:rFonts w:ascii="Times" w:eastAsia="Calibri" w:hAnsi="Times" w:cs="Arial"/>
          <w:sz w:val="22"/>
          <w:szCs w:val="22"/>
          <w:lang w:val="en-GB"/>
        </w:rPr>
        <w:t xml:space="preserve">subject and how </w:t>
      </w:r>
      <w:r w:rsidR="00AB511B" w:rsidRPr="005B1C15">
        <w:rPr>
          <w:rFonts w:ascii="Times" w:eastAsia="Calibri" w:hAnsi="Times" w:cs="Arial"/>
          <w:sz w:val="22"/>
          <w:szCs w:val="22"/>
          <w:lang w:val="en-GB"/>
        </w:rPr>
        <w:t>it</w:t>
      </w:r>
      <w:r w:rsidR="00C8441C" w:rsidRPr="005B1C15">
        <w:rPr>
          <w:rFonts w:ascii="Times" w:eastAsia="Calibri" w:hAnsi="Times" w:cs="Arial"/>
          <w:sz w:val="22"/>
          <w:szCs w:val="22"/>
          <w:lang w:val="en-GB"/>
        </w:rPr>
        <w:t>s taught</w:t>
      </w:r>
      <w:r w:rsidR="00AB511B" w:rsidRPr="005B1C15">
        <w:rPr>
          <w:rFonts w:ascii="Times" w:eastAsia="Calibri" w:hAnsi="Times" w:cs="Arial"/>
          <w:sz w:val="22"/>
          <w:szCs w:val="22"/>
          <w:lang w:val="en-GB"/>
        </w:rPr>
        <w:t xml:space="preserve"> infl</w:t>
      </w:r>
      <w:r w:rsidR="002E553A" w:rsidRPr="005B1C15">
        <w:rPr>
          <w:rFonts w:ascii="Times" w:eastAsia="Calibri" w:hAnsi="Times" w:cs="Arial"/>
          <w:sz w:val="22"/>
          <w:szCs w:val="22"/>
          <w:lang w:val="en-GB"/>
        </w:rPr>
        <w:t xml:space="preserve">uence outcomes. A paper by </w:t>
      </w:r>
      <w:proofErr w:type="spellStart"/>
      <w:r w:rsidR="00AB511B" w:rsidRPr="005B1C15">
        <w:rPr>
          <w:rFonts w:ascii="Times" w:eastAsia="Calibri" w:hAnsi="Times" w:cs="Arial"/>
          <w:sz w:val="22"/>
          <w:szCs w:val="22"/>
          <w:lang w:val="en-GB"/>
        </w:rPr>
        <w:t>Fred</w:t>
      </w:r>
      <w:r w:rsidR="002E553A" w:rsidRPr="005B1C15">
        <w:rPr>
          <w:rFonts w:ascii="Times" w:eastAsia="Calibri" w:hAnsi="Times" w:cs="Arial"/>
          <w:sz w:val="22"/>
          <w:szCs w:val="22"/>
          <w:lang w:val="en-GB"/>
        </w:rPr>
        <w:t>u</w:t>
      </w:r>
      <w:r w:rsidR="00AB511B" w:rsidRPr="005B1C15">
        <w:rPr>
          <w:rFonts w:ascii="Times" w:eastAsia="Calibri" w:hAnsi="Times" w:cs="Arial"/>
          <w:sz w:val="22"/>
          <w:szCs w:val="22"/>
          <w:lang w:val="en-GB"/>
        </w:rPr>
        <w:t>a</w:t>
      </w:r>
      <w:proofErr w:type="spellEnd"/>
      <w:r w:rsidR="00AB511B" w:rsidRPr="005B1C15">
        <w:rPr>
          <w:rFonts w:ascii="Times" w:eastAsia="Calibri" w:hAnsi="Times" w:cs="Arial"/>
          <w:sz w:val="22"/>
          <w:szCs w:val="22"/>
          <w:lang w:val="en-GB"/>
        </w:rPr>
        <w:t xml:space="preserve"> – Kwarteng</w:t>
      </w:r>
      <w:r w:rsidR="002E553A" w:rsidRPr="005B1C15">
        <w:rPr>
          <w:rFonts w:ascii="Times" w:eastAsia="Calibri" w:hAnsi="Times" w:cs="Arial"/>
          <w:sz w:val="22"/>
          <w:szCs w:val="22"/>
          <w:lang w:val="en-GB"/>
        </w:rPr>
        <w:t xml:space="preserve"> (2015)</w:t>
      </w:r>
      <w:r w:rsidR="00AB511B" w:rsidRPr="005B1C15">
        <w:rPr>
          <w:rFonts w:ascii="Times" w:eastAsia="Calibri" w:hAnsi="Times" w:cs="Arial"/>
          <w:sz w:val="22"/>
          <w:szCs w:val="22"/>
          <w:lang w:val="en-GB"/>
        </w:rPr>
        <w:t xml:space="preserve"> representing ‘Ontario Institute for Studies in Education’ defi</w:t>
      </w:r>
      <w:r w:rsidR="00773397" w:rsidRPr="005B1C15">
        <w:rPr>
          <w:rFonts w:ascii="Times" w:eastAsia="Calibri" w:hAnsi="Times" w:cs="Arial"/>
          <w:sz w:val="22"/>
          <w:szCs w:val="22"/>
          <w:lang w:val="en-GB"/>
        </w:rPr>
        <w:t>ned the nature of teaching mathematics</w:t>
      </w:r>
      <w:r w:rsidR="00AB511B" w:rsidRPr="005B1C15">
        <w:rPr>
          <w:rFonts w:ascii="Times" w:eastAsia="Calibri" w:hAnsi="Times" w:cs="Arial"/>
          <w:sz w:val="22"/>
          <w:szCs w:val="22"/>
          <w:lang w:val="en-GB"/>
        </w:rPr>
        <w:t xml:space="preserve"> from two differen</w:t>
      </w:r>
      <w:r w:rsidR="004D0159" w:rsidRPr="005B1C15">
        <w:rPr>
          <w:rFonts w:ascii="Times" w:eastAsia="Calibri" w:hAnsi="Times" w:cs="Arial"/>
          <w:sz w:val="22"/>
          <w:szCs w:val="22"/>
          <w:lang w:val="en-GB"/>
        </w:rPr>
        <w:t xml:space="preserve">t viewpoints of </w:t>
      </w:r>
      <w:r w:rsidR="002E0B1F" w:rsidRPr="005B1C15">
        <w:rPr>
          <w:rFonts w:ascii="Times" w:eastAsia="Calibri" w:hAnsi="Times" w:cs="Arial"/>
          <w:sz w:val="22"/>
          <w:szCs w:val="22"/>
          <w:lang w:val="en-GB"/>
        </w:rPr>
        <w:t>‘</w:t>
      </w:r>
      <w:r w:rsidR="002F1693" w:rsidRPr="005B1C15">
        <w:rPr>
          <w:rFonts w:ascii="Times" w:eastAsia="Calibri" w:hAnsi="Times" w:cs="Arial"/>
          <w:sz w:val="22"/>
          <w:szCs w:val="22"/>
          <w:lang w:val="en-GB"/>
        </w:rPr>
        <w:t>a</w:t>
      </w:r>
      <w:r w:rsidR="004D0159" w:rsidRPr="005B1C15">
        <w:rPr>
          <w:rFonts w:ascii="Times" w:eastAsia="Calibri" w:hAnsi="Times" w:cs="Arial"/>
          <w:sz w:val="22"/>
          <w:szCs w:val="22"/>
          <w:lang w:val="en-GB"/>
        </w:rPr>
        <w:t>bsolutism</w:t>
      </w:r>
      <w:r w:rsidR="002E0B1F" w:rsidRPr="005B1C15">
        <w:rPr>
          <w:rFonts w:ascii="Times" w:eastAsia="Calibri" w:hAnsi="Times" w:cs="Arial"/>
          <w:sz w:val="22"/>
          <w:szCs w:val="22"/>
          <w:lang w:val="en-GB"/>
        </w:rPr>
        <w:t>’</w:t>
      </w:r>
      <w:r w:rsidR="004D0159" w:rsidRPr="005B1C15">
        <w:rPr>
          <w:rFonts w:ascii="Times" w:eastAsia="Calibri" w:hAnsi="Times" w:cs="Arial"/>
          <w:sz w:val="22"/>
          <w:szCs w:val="22"/>
          <w:lang w:val="en-GB"/>
        </w:rPr>
        <w:t xml:space="preserve"> and </w:t>
      </w:r>
      <w:r w:rsidR="002E0B1F" w:rsidRPr="005B1C15">
        <w:rPr>
          <w:rFonts w:ascii="Times" w:eastAsia="Calibri" w:hAnsi="Times" w:cs="Arial"/>
          <w:sz w:val="22"/>
          <w:szCs w:val="22"/>
          <w:lang w:val="en-GB"/>
        </w:rPr>
        <w:t>‘</w:t>
      </w:r>
      <w:proofErr w:type="spellStart"/>
      <w:r w:rsidR="002F1693" w:rsidRPr="005B1C15">
        <w:rPr>
          <w:rFonts w:ascii="Times" w:eastAsia="Calibri" w:hAnsi="Times" w:cs="Arial"/>
          <w:sz w:val="22"/>
          <w:szCs w:val="22"/>
          <w:lang w:val="en-GB"/>
        </w:rPr>
        <w:t>f</w:t>
      </w:r>
      <w:r w:rsidR="004D0159" w:rsidRPr="005B1C15">
        <w:rPr>
          <w:rFonts w:ascii="Times" w:eastAsia="Calibri" w:hAnsi="Times" w:cs="Arial"/>
          <w:sz w:val="22"/>
          <w:szCs w:val="22"/>
          <w:lang w:val="en-GB"/>
        </w:rPr>
        <w:t>allibilism</w:t>
      </w:r>
      <w:proofErr w:type="spellEnd"/>
      <w:r w:rsidR="002E0B1F" w:rsidRPr="005B1C15">
        <w:rPr>
          <w:rFonts w:ascii="Times" w:eastAsia="Calibri" w:hAnsi="Times" w:cs="Arial"/>
          <w:sz w:val="22"/>
          <w:szCs w:val="22"/>
          <w:lang w:val="en-GB"/>
        </w:rPr>
        <w:t>’</w:t>
      </w:r>
      <w:r w:rsidR="004D0159" w:rsidRPr="005B1C15">
        <w:rPr>
          <w:rFonts w:ascii="Times" w:eastAsia="Calibri" w:hAnsi="Times" w:cs="Arial"/>
          <w:sz w:val="22"/>
          <w:szCs w:val="22"/>
          <w:lang w:val="en-GB"/>
        </w:rPr>
        <w:t xml:space="preserve"> (Ernest, 1996</w:t>
      </w:r>
      <w:r w:rsidR="002E553A" w:rsidRPr="005B1C15">
        <w:rPr>
          <w:rFonts w:ascii="Times" w:eastAsia="Calibri" w:hAnsi="Times" w:cs="Arial"/>
          <w:sz w:val="22"/>
          <w:szCs w:val="22"/>
          <w:lang w:val="en-GB"/>
        </w:rPr>
        <w:t xml:space="preserve"> cited in </w:t>
      </w:r>
      <w:proofErr w:type="spellStart"/>
      <w:r w:rsidR="002E553A" w:rsidRPr="005B1C15">
        <w:rPr>
          <w:rFonts w:ascii="Times" w:eastAsia="Calibri" w:hAnsi="Times" w:cs="Arial"/>
          <w:sz w:val="22"/>
          <w:szCs w:val="22"/>
          <w:lang w:val="en-GB"/>
        </w:rPr>
        <w:t>Fredua</w:t>
      </w:r>
      <w:proofErr w:type="spellEnd"/>
      <w:r w:rsidR="002E553A" w:rsidRPr="005B1C15">
        <w:rPr>
          <w:rFonts w:ascii="Times" w:eastAsia="Calibri" w:hAnsi="Times" w:cs="Arial"/>
          <w:sz w:val="22"/>
          <w:szCs w:val="22"/>
          <w:lang w:val="en-GB"/>
        </w:rPr>
        <w:t>-Kwarteng, 2015</w:t>
      </w:r>
      <w:r w:rsidR="00AB511B" w:rsidRPr="005B1C15">
        <w:rPr>
          <w:rFonts w:ascii="Times" w:eastAsia="Calibri" w:hAnsi="Times" w:cs="Arial"/>
          <w:sz w:val="22"/>
          <w:szCs w:val="22"/>
          <w:lang w:val="en-GB"/>
        </w:rPr>
        <w:t>)</w:t>
      </w:r>
      <w:r w:rsidR="004D0159"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The absolutism is, as it suggests, a definitive and unmoveable base of knowing that has been formed and developed; the </w:t>
      </w:r>
      <w:proofErr w:type="spellStart"/>
      <w:r w:rsidR="00AB511B" w:rsidRPr="005B1C15">
        <w:rPr>
          <w:rFonts w:ascii="Times" w:eastAsia="Calibri" w:hAnsi="Times" w:cs="Arial"/>
          <w:sz w:val="22"/>
          <w:szCs w:val="22"/>
          <w:lang w:val="en-GB"/>
        </w:rPr>
        <w:t>fallibilist</w:t>
      </w:r>
      <w:proofErr w:type="spellEnd"/>
      <w:r w:rsidR="00AB511B" w:rsidRPr="005B1C15">
        <w:rPr>
          <w:rFonts w:ascii="Times" w:eastAsia="Calibri" w:hAnsi="Times" w:cs="Arial"/>
          <w:sz w:val="22"/>
          <w:szCs w:val="22"/>
          <w:lang w:val="en-GB"/>
        </w:rPr>
        <w:t xml:space="preserve"> conversely is a socia</w:t>
      </w:r>
      <w:r w:rsidR="00C8441C" w:rsidRPr="005B1C15">
        <w:rPr>
          <w:rFonts w:ascii="Times" w:eastAsia="Calibri" w:hAnsi="Times" w:cs="Arial"/>
          <w:sz w:val="22"/>
          <w:szCs w:val="22"/>
          <w:lang w:val="en-GB"/>
        </w:rPr>
        <w:t>l constructivist</w:t>
      </w:r>
      <w:r w:rsidR="00AB511B" w:rsidRPr="005B1C15">
        <w:rPr>
          <w:rFonts w:ascii="Times" w:eastAsia="Calibri" w:hAnsi="Times" w:cs="Arial"/>
          <w:sz w:val="22"/>
          <w:szCs w:val="22"/>
          <w:lang w:val="en-GB"/>
        </w:rPr>
        <w:t xml:space="preserve"> approach, vulnerable and able to be changed. The </w:t>
      </w:r>
      <w:r w:rsidR="00C8441C" w:rsidRPr="005B1C15">
        <w:rPr>
          <w:rFonts w:ascii="Times" w:eastAsia="Calibri" w:hAnsi="Times" w:cs="Arial"/>
          <w:sz w:val="22"/>
          <w:szCs w:val="22"/>
          <w:lang w:val="en-GB"/>
        </w:rPr>
        <w:t>paper further</w:t>
      </w:r>
      <w:r w:rsidR="00AB511B" w:rsidRPr="005B1C15">
        <w:rPr>
          <w:rFonts w:ascii="Times" w:eastAsia="Calibri" w:hAnsi="Times" w:cs="Arial"/>
          <w:sz w:val="22"/>
          <w:szCs w:val="22"/>
          <w:lang w:val="en-GB"/>
        </w:rPr>
        <w:t xml:space="preserve"> concludes that these two philosophical approaches tend to influence </w:t>
      </w:r>
      <w:r w:rsidR="00C8441C" w:rsidRPr="005B1C15">
        <w:rPr>
          <w:rFonts w:ascii="Times" w:eastAsia="Calibri" w:hAnsi="Times" w:cs="Arial"/>
          <w:sz w:val="22"/>
          <w:szCs w:val="22"/>
          <w:lang w:val="en-GB"/>
        </w:rPr>
        <w:t>teachers training</w:t>
      </w:r>
      <w:r w:rsidR="00E227B7" w:rsidRPr="005B1C15">
        <w:rPr>
          <w:rFonts w:ascii="Times" w:eastAsia="Calibri" w:hAnsi="Times" w:cs="Arial"/>
          <w:sz w:val="22"/>
          <w:szCs w:val="22"/>
          <w:lang w:val="en-GB"/>
        </w:rPr>
        <w:t xml:space="preserve"> </w:t>
      </w:r>
      <w:r w:rsidR="00222A30" w:rsidRPr="005B1C15">
        <w:rPr>
          <w:rFonts w:ascii="Times" w:eastAsia="Calibri" w:hAnsi="Times" w:cs="Arial"/>
          <w:sz w:val="22"/>
          <w:szCs w:val="22"/>
          <w:lang w:val="en-GB"/>
        </w:rPr>
        <w:t>that might foster inflexible</w:t>
      </w:r>
      <w:r w:rsidR="00E6186C" w:rsidRPr="005B1C15">
        <w:rPr>
          <w:rFonts w:ascii="Times" w:eastAsia="Calibri" w:hAnsi="Times" w:cs="Arial"/>
          <w:sz w:val="22"/>
          <w:szCs w:val="22"/>
          <w:lang w:val="en-GB"/>
        </w:rPr>
        <w:t xml:space="preserve"> thoughts</w:t>
      </w:r>
      <w:r w:rsidR="00AB511B" w:rsidRPr="005B1C15">
        <w:rPr>
          <w:rFonts w:ascii="Times" w:eastAsia="Calibri" w:hAnsi="Times" w:cs="Arial"/>
          <w:sz w:val="22"/>
          <w:szCs w:val="22"/>
          <w:lang w:val="en-GB"/>
        </w:rPr>
        <w:t>, whereas a teacher can be moulded i</w:t>
      </w:r>
      <w:r w:rsidRPr="005B1C15">
        <w:rPr>
          <w:rFonts w:ascii="Times" w:eastAsia="Calibri" w:hAnsi="Times" w:cs="Arial"/>
          <w:sz w:val="22"/>
          <w:szCs w:val="22"/>
          <w:lang w:val="en-GB"/>
        </w:rPr>
        <w:t xml:space="preserve">nto areas of sound </w:t>
      </w:r>
      <w:r w:rsidR="009C1506" w:rsidRPr="005B1C15">
        <w:rPr>
          <w:rFonts w:ascii="Times" w:eastAsia="Calibri" w:hAnsi="Times" w:cs="Arial"/>
          <w:sz w:val="22"/>
          <w:szCs w:val="22"/>
          <w:lang w:val="en-GB"/>
        </w:rPr>
        <w:t>pedagogical</w:t>
      </w:r>
      <w:r w:rsidR="002E553A" w:rsidRPr="005B1C15">
        <w:rPr>
          <w:rFonts w:ascii="Times" w:eastAsia="Calibri" w:hAnsi="Times" w:cs="Arial"/>
          <w:sz w:val="22"/>
          <w:szCs w:val="22"/>
          <w:lang w:val="en-GB"/>
        </w:rPr>
        <w:t xml:space="preserve"> </w:t>
      </w:r>
      <w:r w:rsidR="0023046C" w:rsidRPr="005B1C15">
        <w:rPr>
          <w:rFonts w:ascii="Times" w:eastAsia="Calibri" w:hAnsi="Times" w:cs="Arial"/>
          <w:sz w:val="22"/>
          <w:szCs w:val="22"/>
          <w:lang w:val="en-GB"/>
        </w:rPr>
        <w:t>curricular</w:t>
      </w:r>
      <w:r w:rsidR="002E553A"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assessment</w:t>
      </w:r>
      <w:r w:rsidR="002E553A"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knowledge and skills</w:t>
      </w:r>
      <w:r w:rsidR="003C2AAF"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conceptualisation ca</w:t>
      </w:r>
      <w:r w:rsidR="002E553A" w:rsidRPr="005B1C15">
        <w:rPr>
          <w:rFonts w:ascii="Times" w:eastAsia="Calibri" w:hAnsi="Times" w:cs="Arial"/>
          <w:sz w:val="22"/>
          <w:szCs w:val="22"/>
          <w:lang w:val="en-GB"/>
        </w:rPr>
        <w:t>n still remain “a private matter”</w:t>
      </w:r>
      <w:r w:rsidR="00AB511B" w:rsidRPr="005B1C15">
        <w:rPr>
          <w:rFonts w:ascii="Times" w:eastAsia="Calibri" w:hAnsi="Times" w:cs="Arial"/>
          <w:sz w:val="22"/>
          <w:szCs w:val="22"/>
          <w:lang w:val="en-GB"/>
        </w:rPr>
        <w:t xml:space="preserve"> </w:t>
      </w:r>
      <w:r w:rsidR="002E553A" w:rsidRPr="005B1C15">
        <w:rPr>
          <w:rFonts w:ascii="Times" w:eastAsia="Calibri" w:hAnsi="Times" w:cs="Arial"/>
          <w:sz w:val="22"/>
          <w:szCs w:val="22"/>
          <w:lang w:val="en-GB"/>
        </w:rPr>
        <w:t>(</w:t>
      </w:r>
      <w:proofErr w:type="spellStart"/>
      <w:r w:rsidR="002E553A" w:rsidRPr="005B1C15">
        <w:rPr>
          <w:rFonts w:ascii="Times" w:eastAsia="Calibri" w:hAnsi="Times" w:cs="Arial"/>
          <w:sz w:val="22"/>
          <w:szCs w:val="22"/>
          <w:lang w:val="en-GB"/>
        </w:rPr>
        <w:t>Fredua</w:t>
      </w:r>
      <w:proofErr w:type="spellEnd"/>
      <w:r w:rsidR="002E553A" w:rsidRPr="005B1C15">
        <w:rPr>
          <w:rFonts w:ascii="Times" w:eastAsia="Calibri" w:hAnsi="Times" w:cs="Arial"/>
          <w:sz w:val="22"/>
          <w:szCs w:val="22"/>
          <w:lang w:val="en-GB"/>
        </w:rPr>
        <w:t>-Kwarteng, 2015</w:t>
      </w:r>
      <w:r w:rsidR="00D643DD" w:rsidRPr="005B1C15">
        <w:rPr>
          <w:rFonts w:ascii="Times" w:eastAsia="Calibri" w:hAnsi="Times" w:cs="Arial"/>
          <w:sz w:val="22"/>
          <w:szCs w:val="22"/>
          <w:lang w:val="en-GB"/>
        </w:rPr>
        <w:t>, p.78</w:t>
      </w:r>
      <w:r w:rsidR="00A6534F" w:rsidRPr="005B1C15">
        <w:rPr>
          <w:rFonts w:ascii="Times" w:eastAsia="Calibri" w:hAnsi="Times" w:cs="Arial"/>
          <w:sz w:val="22"/>
          <w:szCs w:val="22"/>
          <w:lang w:val="en-GB"/>
        </w:rPr>
        <w:t>)</w:t>
      </w:r>
      <w:r w:rsidR="00B21885" w:rsidRPr="005B1C15">
        <w:rPr>
          <w:rFonts w:ascii="Times" w:eastAsia="Calibri" w:hAnsi="Times" w:cs="Arial"/>
          <w:sz w:val="22"/>
          <w:szCs w:val="22"/>
          <w:lang w:val="en-GB"/>
        </w:rPr>
        <w:t xml:space="preserve">. This </w:t>
      </w:r>
      <w:r w:rsidR="002A4E60" w:rsidRPr="005B1C15">
        <w:rPr>
          <w:rFonts w:ascii="Times" w:eastAsia="Calibri" w:hAnsi="Times" w:cs="Arial"/>
          <w:sz w:val="22"/>
          <w:szCs w:val="22"/>
          <w:lang w:val="en-GB"/>
        </w:rPr>
        <w:t xml:space="preserve">suggests </w:t>
      </w:r>
      <w:r w:rsidR="002A4E60" w:rsidRPr="005B1C15">
        <w:rPr>
          <w:rFonts w:ascii="Times" w:eastAsia="Calibri" w:hAnsi="Times" w:cs="Arial"/>
          <w:sz w:val="22"/>
          <w:szCs w:val="22"/>
          <w:lang w:val="en-GB"/>
        </w:rPr>
        <w:lastRenderedPageBreak/>
        <w:t xml:space="preserve">that </w:t>
      </w:r>
      <w:r w:rsidR="002F1693" w:rsidRPr="005B1C15">
        <w:rPr>
          <w:rFonts w:ascii="Times" w:eastAsia="Calibri" w:hAnsi="Times" w:cs="Arial"/>
          <w:sz w:val="22"/>
          <w:szCs w:val="22"/>
          <w:lang w:val="en-GB"/>
        </w:rPr>
        <w:t xml:space="preserve">teachers </w:t>
      </w:r>
      <w:r w:rsidR="0070047A" w:rsidRPr="005B1C15">
        <w:rPr>
          <w:rFonts w:ascii="Times" w:eastAsia="Calibri" w:hAnsi="Times" w:cs="Arial"/>
          <w:sz w:val="22"/>
          <w:szCs w:val="22"/>
          <w:lang w:val="en-GB"/>
        </w:rPr>
        <w:t xml:space="preserve">own </w:t>
      </w:r>
      <w:r w:rsidR="002A4E60" w:rsidRPr="005B1C15">
        <w:rPr>
          <w:rFonts w:ascii="Times" w:eastAsia="Calibri" w:hAnsi="Times" w:cs="Arial"/>
          <w:sz w:val="22"/>
          <w:szCs w:val="22"/>
          <w:lang w:val="en-GB"/>
        </w:rPr>
        <w:t>conceptualis</w:t>
      </w:r>
      <w:r w:rsidR="002E553A" w:rsidRPr="005B1C15">
        <w:rPr>
          <w:rFonts w:ascii="Times" w:eastAsia="Calibri" w:hAnsi="Times" w:cs="Arial"/>
          <w:sz w:val="22"/>
          <w:szCs w:val="22"/>
          <w:lang w:val="en-GB"/>
        </w:rPr>
        <w:t xml:space="preserve">ation </w:t>
      </w:r>
      <w:r w:rsidR="00AB511B" w:rsidRPr="005B1C15">
        <w:rPr>
          <w:rFonts w:ascii="Times" w:eastAsia="Calibri" w:hAnsi="Times" w:cs="Arial"/>
          <w:sz w:val="22"/>
          <w:szCs w:val="22"/>
          <w:lang w:val="en-GB"/>
        </w:rPr>
        <w:t xml:space="preserve">is </w:t>
      </w:r>
      <w:r w:rsidR="00B21885" w:rsidRPr="005B1C15">
        <w:rPr>
          <w:rFonts w:ascii="Times" w:eastAsia="Calibri" w:hAnsi="Times" w:cs="Arial"/>
          <w:sz w:val="22"/>
          <w:szCs w:val="22"/>
          <w:lang w:val="en-GB"/>
        </w:rPr>
        <w:t xml:space="preserve">also </w:t>
      </w:r>
      <w:r w:rsidR="00EA4BCB" w:rsidRPr="005B1C15">
        <w:rPr>
          <w:rFonts w:ascii="Times" w:eastAsia="Calibri" w:hAnsi="Times" w:cs="Arial"/>
          <w:sz w:val="22"/>
          <w:szCs w:val="22"/>
          <w:lang w:val="en-GB"/>
        </w:rPr>
        <w:t xml:space="preserve">fundamental to how </w:t>
      </w:r>
      <w:r w:rsidR="00E6186C" w:rsidRPr="005B1C15">
        <w:rPr>
          <w:rFonts w:ascii="Times" w:eastAsia="Calibri" w:hAnsi="Times" w:cs="Arial"/>
          <w:sz w:val="22"/>
          <w:szCs w:val="22"/>
          <w:lang w:val="en-GB"/>
        </w:rPr>
        <w:t xml:space="preserve">the </w:t>
      </w:r>
      <w:proofErr w:type="gramStart"/>
      <w:r w:rsidR="00E6186C" w:rsidRPr="005B1C15">
        <w:rPr>
          <w:rFonts w:ascii="Times" w:eastAsia="Calibri" w:hAnsi="Times" w:cs="Arial"/>
          <w:sz w:val="22"/>
          <w:szCs w:val="22"/>
          <w:lang w:val="en-GB"/>
        </w:rPr>
        <w:t>learners</w:t>
      </w:r>
      <w:proofErr w:type="gramEnd"/>
      <w:r w:rsidR="00E6186C" w:rsidRPr="005B1C15">
        <w:rPr>
          <w:rFonts w:ascii="Times" w:eastAsia="Calibri" w:hAnsi="Times" w:cs="Arial"/>
          <w:sz w:val="22"/>
          <w:szCs w:val="22"/>
          <w:lang w:val="en-GB"/>
        </w:rPr>
        <w:t xml:space="preserve"> perception of mathematics </w:t>
      </w:r>
      <w:r w:rsidR="00AB511B" w:rsidRPr="005B1C15">
        <w:rPr>
          <w:rFonts w:ascii="Times" w:eastAsia="Calibri" w:hAnsi="Times" w:cs="Arial"/>
          <w:sz w:val="22"/>
          <w:szCs w:val="22"/>
          <w:lang w:val="en-GB"/>
        </w:rPr>
        <w:t>will evolve in their domain and the effe</w:t>
      </w:r>
      <w:r w:rsidR="00EA4BCB" w:rsidRPr="005B1C15">
        <w:rPr>
          <w:rFonts w:ascii="Times" w:eastAsia="Calibri" w:hAnsi="Times" w:cs="Arial"/>
          <w:sz w:val="22"/>
          <w:szCs w:val="22"/>
          <w:lang w:val="en-GB"/>
        </w:rPr>
        <w:t>ct this will have on their</w:t>
      </w:r>
      <w:r w:rsidR="00423DA2" w:rsidRPr="005B1C15">
        <w:rPr>
          <w:rFonts w:ascii="Times" w:eastAsia="Calibri" w:hAnsi="Times" w:cs="Arial"/>
          <w:sz w:val="22"/>
          <w:szCs w:val="22"/>
          <w:lang w:val="en-GB"/>
        </w:rPr>
        <w:t xml:space="preserve"> </w:t>
      </w:r>
      <w:r w:rsidR="00EA4BCB" w:rsidRPr="005B1C15">
        <w:rPr>
          <w:rFonts w:ascii="Times" w:eastAsia="Calibri" w:hAnsi="Times" w:cs="Arial"/>
          <w:sz w:val="22"/>
          <w:szCs w:val="22"/>
          <w:lang w:val="en-GB"/>
        </w:rPr>
        <w:t xml:space="preserve">progress towards </w:t>
      </w:r>
      <w:r w:rsidR="00B21885" w:rsidRPr="005B1C15">
        <w:rPr>
          <w:rFonts w:ascii="Times" w:eastAsia="Calibri" w:hAnsi="Times" w:cs="Arial"/>
          <w:sz w:val="22"/>
          <w:szCs w:val="22"/>
          <w:lang w:val="en-GB"/>
        </w:rPr>
        <w:t>understanding its concepts</w:t>
      </w:r>
      <w:r w:rsidR="002E553A" w:rsidRPr="005B1C15">
        <w:rPr>
          <w:rFonts w:ascii="Times" w:eastAsia="Calibri" w:hAnsi="Times" w:cs="Arial"/>
          <w:sz w:val="22"/>
          <w:szCs w:val="22"/>
          <w:lang w:val="en-GB"/>
        </w:rPr>
        <w:t xml:space="preserve"> (</w:t>
      </w:r>
      <w:proofErr w:type="spellStart"/>
      <w:r w:rsidR="002E553A" w:rsidRPr="005B1C15">
        <w:rPr>
          <w:rFonts w:ascii="Times" w:eastAsia="Calibri" w:hAnsi="Times" w:cs="Arial"/>
          <w:sz w:val="22"/>
          <w:szCs w:val="22"/>
          <w:lang w:val="en-GB"/>
        </w:rPr>
        <w:t>Dossey</w:t>
      </w:r>
      <w:proofErr w:type="spellEnd"/>
      <w:r w:rsidR="002E553A" w:rsidRPr="005B1C15">
        <w:rPr>
          <w:rFonts w:ascii="Times" w:eastAsia="Calibri" w:hAnsi="Times" w:cs="Arial"/>
          <w:sz w:val="22"/>
          <w:szCs w:val="22"/>
          <w:lang w:val="en-GB"/>
        </w:rPr>
        <w:t xml:space="preserve">, 1992 cited in </w:t>
      </w:r>
      <w:proofErr w:type="spellStart"/>
      <w:r w:rsidR="002E553A" w:rsidRPr="005B1C15">
        <w:rPr>
          <w:rFonts w:ascii="Times" w:eastAsia="Calibri" w:hAnsi="Times" w:cs="Arial"/>
          <w:sz w:val="22"/>
          <w:szCs w:val="22"/>
          <w:lang w:val="en-GB"/>
        </w:rPr>
        <w:t>Fredua</w:t>
      </w:r>
      <w:proofErr w:type="spellEnd"/>
      <w:r w:rsidR="002E553A" w:rsidRPr="005B1C15">
        <w:rPr>
          <w:rFonts w:ascii="Times" w:eastAsia="Calibri" w:hAnsi="Times" w:cs="Arial"/>
          <w:sz w:val="22"/>
          <w:szCs w:val="22"/>
          <w:lang w:val="en-GB"/>
        </w:rPr>
        <w:t>-Kwarteng, 2015)</w:t>
      </w:r>
      <w:r w:rsidR="00E6186C" w:rsidRPr="005B1C15">
        <w:rPr>
          <w:rFonts w:ascii="Times" w:eastAsia="Calibri" w:hAnsi="Times" w:cs="Arial"/>
          <w:sz w:val="22"/>
          <w:szCs w:val="22"/>
          <w:lang w:val="en-GB"/>
        </w:rPr>
        <w:t xml:space="preserve">. </w:t>
      </w:r>
      <w:r w:rsidR="008B5C0A" w:rsidRPr="005B1C15">
        <w:rPr>
          <w:rFonts w:ascii="Times" w:eastAsia="Calibri" w:hAnsi="Times" w:cs="Arial"/>
          <w:sz w:val="22"/>
          <w:szCs w:val="22"/>
          <w:lang w:val="en-GB"/>
        </w:rPr>
        <w:t xml:space="preserve">As according to </w:t>
      </w:r>
      <w:proofErr w:type="spellStart"/>
      <w:r w:rsidR="008B5C0A" w:rsidRPr="005B1C15">
        <w:rPr>
          <w:rFonts w:ascii="Times" w:eastAsia="Calibri" w:hAnsi="Times" w:cs="Arial"/>
          <w:sz w:val="22"/>
          <w:szCs w:val="22"/>
          <w:lang w:val="en-GB"/>
        </w:rPr>
        <w:t>Hirst</w:t>
      </w:r>
      <w:proofErr w:type="spellEnd"/>
      <w:r w:rsidR="008B5C0A" w:rsidRPr="005B1C15">
        <w:rPr>
          <w:rFonts w:ascii="Times" w:eastAsia="Calibri" w:hAnsi="Times" w:cs="Arial"/>
          <w:sz w:val="22"/>
          <w:szCs w:val="22"/>
          <w:lang w:val="en-GB"/>
        </w:rPr>
        <w:t xml:space="preserve"> &amp; Peters (1970, cited in Black-Hawkins &amp; Pollard, 2014, p.223) mathematical knowledge</w:t>
      </w:r>
      <w:r w:rsidR="004D39FC" w:rsidRPr="005B1C15">
        <w:rPr>
          <w:rFonts w:ascii="Times" w:eastAsia="Calibri" w:hAnsi="Times" w:cs="Arial"/>
          <w:sz w:val="22"/>
          <w:szCs w:val="22"/>
          <w:lang w:val="en-GB"/>
        </w:rPr>
        <w:t xml:space="preserve"> “</w:t>
      </w:r>
      <w:r w:rsidR="008B5C0A" w:rsidRPr="005B1C15">
        <w:rPr>
          <w:rFonts w:ascii="Times" w:eastAsia="Calibri" w:hAnsi="Times" w:cs="Arial"/>
          <w:sz w:val="22"/>
          <w:szCs w:val="22"/>
          <w:lang w:val="en-GB"/>
        </w:rPr>
        <w:t>is n</w:t>
      </w:r>
      <w:r w:rsidR="004D39FC" w:rsidRPr="005B1C15">
        <w:rPr>
          <w:rFonts w:ascii="Times" w:eastAsia="Calibri" w:hAnsi="Times" w:cs="Arial"/>
          <w:sz w:val="22"/>
          <w:szCs w:val="22"/>
          <w:lang w:val="en-GB"/>
        </w:rPr>
        <w:t>ot about the world of our sense</w:t>
      </w:r>
      <w:r w:rsidR="001505DF" w:rsidRPr="005B1C15">
        <w:rPr>
          <w:rFonts w:ascii="Times" w:eastAsia="Calibri" w:hAnsi="Times" w:cs="Arial"/>
          <w:sz w:val="22"/>
          <w:szCs w:val="22"/>
          <w:lang w:val="en-GB"/>
        </w:rPr>
        <w:t xml:space="preserve"> [</w:t>
      </w:r>
      <w:r w:rsidR="008B5C0A" w:rsidRPr="005B1C15">
        <w:rPr>
          <w:rFonts w:ascii="Times" w:eastAsia="Calibri" w:hAnsi="Times" w:cs="Arial"/>
          <w:sz w:val="22"/>
          <w:szCs w:val="22"/>
          <w:lang w:val="en-GB"/>
        </w:rPr>
        <w:t>it evolves from</w:t>
      </w:r>
      <w:r w:rsidR="001505DF" w:rsidRPr="005B1C15">
        <w:rPr>
          <w:rFonts w:ascii="Times" w:eastAsia="Calibri" w:hAnsi="Times" w:cs="Arial"/>
          <w:sz w:val="22"/>
          <w:szCs w:val="22"/>
          <w:lang w:val="en-GB"/>
        </w:rPr>
        <w:t>] axioms</w:t>
      </w:r>
      <w:r w:rsidR="005F683D" w:rsidRPr="005B1C15">
        <w:rPr>
          <w:rFonts w:ascii="Times" w:eastAsia="Calibri" w:hAnsi="Times" w:cs="Arial"/>
          <w:sz w:val="22"/>
          <w:szCs w:val="22"/>
          <w:lang w:val="en-GB"/>
        </w:rPr>
        <w:t>”</w:t>
      </w:r>
      <w:r w:rsidR="008B5C0A" w:rsidRPr="005B1C15">
        <w:rPr>
          <w:rFonts w:ascii="Times" w:eastAsia="Calibri" w:hAnsi="Times" w:cs="Arial"/>
          <w:sz w:val="22"/>
          <w:szCs w:val="22"/>
          <w:lang w:val="en-GB"/>
        </w:rPr>
        <w:t xml:space="preserve"> of logic and builds further bridges to advance understanding. </w:t>
      </w:r>
    </w:p>
    <w:p w14:paraId="700763BA" w14:textId="2704CC08" w:rsidR="00232DB1" w:rsidRPr="005B1C15" w:rsidRDefault="00DD56C8" w:rsidP="00321EDF">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An analysis of teaching methods in the United St</w:t>
      </w:r>
      <w:r w:rsidR="003127DE" w:rsidRPr="005B1C15">
        <w:rPr>
          <w:rFonts w:ascii="Times" w:eastAsia="Calibri" w:hAnsi="Times" w:cs="Arial"/>
          <w:sz w:val="22"/>
          <w:szCs w:val="22"/>
          <w:lang w:val="en-GB"/>
        </w:rPr>
        <w:t xml:space="preserve">ates undertaken by Shifter and </w:t>
      </w:r>
      <w:proofErr w:type="spellStart"/>
      <w:r w:rsidR="00321EDF" w:rsidRPr="005B1C15">
        <w:rPr>
          <w:rFonts w:ascii="Times" w:eastAsia="Calibri" w:hAnsi="Times" w:cs="Arial"/>
          <w:sz w:val="22"/>
          <w:szCs w:val="22"/>
          <w:lang w:val="en-GB"/>
        </w:rPr>
        <w:t>Twomey</w:t>
      </w:r>
      <w:proofErr w:type="spellEnd"/>
      <w:r w:rsidR="003127DE" w:rsidRPr="005B1C15">
        <w:rPr>
          <w:rFonts w:ascii="Times" w:eastAsia="Calibri" w:hAnsi="Times" w:cs="Arial"/>
          <w:sz w:val="22"/>
          <w:szCs w:val="22"/>
          <w:lang w:val="en-GB"/>
        </w:rPr>
        <w:t xml:space="preserve"> - </w:t>
      </w:r>
      <w:proofErr w:type="spellStart"/>
      <w:r w:rsidRPr="005B1C15">
        <w:rPr>
          <w:rFonts w:ascii="Times" w:eastAsia="Calibri" w:hAnsi="Times" w:cs="Arial"/>
          <w:sz w:val="22"/>
          <w:szCs w:val="22"/>
          <w:lang w:val="en-GB"/>
        </w:rPr>
        <w:t>Fosnot</w:t>
      </w:r>
      <w:proofErr w:type="spellEnd"/>
      <w:r w:rsidRPr="005B1C15">
        <w:rPr>
          <w:rFonts w:ascii="Times" w:eastAsia="Calibri" w:hAnsi="Times" w:cs="Arial"/>
          <w:sz w:val="22"/>
          <w:szCs w:val="22"/>
          <w:lang w:val="en-GB"/>
        </w:rPr>
        <w:t xml:space="preserve"> (</w:t>
      </w:r>
      <w:r w:rsidR="00A6534F" w:rsidRPr="005B1C15">
        <w:rPr>
          <w:rFonts w:ascii="Times" w:eastAsia="Calibri" w:hAnsi="Times" w:cs="Arial"/>
          <w:sz w:val="22"/>
          <w:szCs w:val="22"/>
          <w:lang w:val="en-GB"/>
        </w:rPr>
        <w:t>1993</w:t>
      </w:r>
      <w:r w:rsidRPr="005B1C15">
        <w:rPr>
          <w:rFonts w:ascii="Times" w:eastAsia="Calibri" w:hAnsi="Times" w:cs="Arial"/>
          <w:sz w:val="22"/>
          <w:szCs w:val="22"/>
          <w:lang w:val="en-GB"/>
        </w:rPr>
        <w:t xml:space="preserve">) </w:t>
      </w:r>
      <w:r w:rsidR="00A6534F" w:rsidRPr="005B1C15">
        <w:rPr>
          <w:rFonts w:ascii="Times" w:eastAsia="Calibri" w:hAnsi="Times" w:cs="Arial"/>
          <w:sz w:val="22"/>
          <w:szCs w:val="22"/>
          <w:lang w:val="en-GB"/>
        </w:rPr>
        <w:t xml:space="preserve">also </w:t>
      </w:r>
      <w:r w:rsidRPr="005B1C15">
        <w:rPr>
          <w:rFonts w:ascii="Times" w:eastAsia="Calibri" w:hAnsi="Times" w:cs="Arial"/>
          <w:sz w:val="22"/>
          <w:szCs w:val="22"/>
          <w:lang w:val="en-GB"/>
        </w:rPr>
        <w:t>highlighted</w:t>
      </w:r>
      <w:r w:rsidR="00321EDF" w:rsidRPr="005B1C15">
        <w:rPr>
          <w:rFonts w:ascii="Times" w:eastAsia="Calibri" w:hAnsi="Times" w:cs="Arial"/>
          <w:sz w:val="22"/>
          <w:szCs w:val="22"/>
          <w:lang w:val="en-GB"/>
        </w:rPr>
        <w:t xml:space="preserve"> </w:t>
      </w:r>
      <w:r w:rsidR="00DB690E" w:rsidRPr="005B1C15">
        <w:rPr>
          <w:rFonts w:ascii="Times" w:eastAsia="Calibri" w:hAnsi="Times" w:cs="Arial"/>
          <w:sz w:val="22"/>
          <w:szCs w:val="22"/>
          <w:lang w:val="en-GB"/>
        </w:rPr>
        <w:t>the impact</w:t>
      </w:r>
      <w:r w:rsidR="00232DB1" w:rsidRPr="005B1C15">
        <w:rPr>
          <w:rFonts w:ascii="Times" w:eastAsia="Calibri" w:hAnsi="Times" w:cs="Arial"/>
          <w:sz w:val="22"/>
          <w:szCs w:val="22"/>
          <w:lang w:val="en-GB"/>
        </w:rPr>
        <w:t xml:space="preserve"> when</w:t>
      </w:r>
      <w:r w:rsidR="00321EDF" w:rsidRPr="005B1C15">
        <w:rPr>
          <w:rFonts w:ascii="Times" w:eastAsia="Calibri" w:hAnsi="Times" w:cs="Arial"/>
          <w:sz w:val="22"/>
          <w:szCs w:val="22"/>
          <w:lang w:val="en-GB"/>
        </w:rPr>
        <w:t xml:space="preserve"> te</w:t>
      </w:r>
      <w:r w:rsidR="00DB690E" w:rsidRPr="005B1C15">
        <w:rPr>
          <w:rFonts w:ascii="Times" w:eastAsia="Calibri" w:hAnsi="Times" w:cs="Arial"/>
          <w:sz w:val="22"/>
          <w:szCs w:val="22"/>
          <w:lang w:val="en-GB"/>
        </w:rPr>
        <w:t>achers re-engaged with t</w:t>
      </w:r>
      <w:r w:rsidR="00321EDF" w:rsidRPr="005B1C15">
        <w:rPr>
          <w:rFonts w:ascii="Times" w:eastAsia="Calibri" w:hAnsi="Times" w:cs="Arial"/>
          <w:sz w:val="22"/>
          <w:szCs w:val="22"/>
          <w:lang w:val="en-GB"/>
        </w:rPr>
        <w:t xml:space="preserve">heir own </w:t>
      </w:r>
      <w:r w:rsidR="00AA55A1" w:rsidRPr="005B1C15">
        <w:rPr>
          <w:rFonts w:ascii="Times" w:eastAsia="Calibri" w:hAnsi="Times" w:cs="Arial"/>
          <w:sz w:val="22"/>
          <w:szCs w:val="22"/>
          <w:lang w:val="en-GB"/>
        </w:rPr>
        <w:t>teaching methods</w:t>
      </w:r>
      <w:r w:rsidR="0054777E" w:rsidRPr="005B1C15">
        <w:rPr>
          <w:rFonts w:ascii="Times" w:eastAsia="Calibri" w:hAnsi="Times" w:cs="Arial"/>
          <w:sz w:val="22"/>
          <w:szCs w:val="22"/>
          <w:lang w:val="en-GB"/>
        </w:rPr>
        <w:t xml:space="preserve"> </w:t>
      </w:r>
      <w:r w:rsidR="00321EDF" w:rsidRPr="005B1C15">
        <w:rPr>
          <w:rFonts w:ascii="Times" w:eastAsia="Calibri" w:hAnsi="Times" w:cs="Arial"/>
          <w:sz w:val="22"/>
          <w:szCs w:val="22"/>
          <w:lang w:val="en-GB"/>
        </w:rPr>
        <w:t xml:space="preserve">to galvanise mathematics in a constructivists </w:t>
      </w:r>
      <w:r w:rsidR="00DB690E" w:rsidRPr="005B1C15">
        <w:rPr>
          <w:rFonts w:ascii="Times" w:eastAsia="Calibri" w:hAnsi="Times" w:cs="Arial"/>
          <w:sz w:val="22"/>
          <w:szCs w:val="22"/>
          <w:lang w:val="en-GB"/>
        </w:rPr>
        <w:t xml:space="preserve">form; </w:t>
      </w:r>
      <w:r w:rsidR="00AA55A1" w:rsidRPr="005B1C15">
        <w:rPr>
          <w:rFonts w:ascii="Times" w:eastAsia="Calibri" w:hAnsi="Times" w:cs="Arial"/>
          <w:sz w:val="22"/>
          <w:szCs w:val="22"/>
          <w:lang w:val="en-GB"/>
        </w:rPr>
        <w:t>where</w:t>
      </w:r>
      <w:r w:rsidR="0054777E" w:rsidRPr="005B1C15">
        <w:rPr>
          <w:rFonts w:ascii="Times" w:eastAsia="Calibri" w:hAnsi="Times" w:cs="Arial"/>
          <w:sz w:val="22"/>
          <w:szCs w:val="22"/>
          <w:lang w:val="en-GB"/>
        </w:rPr>
        <w:t xml:space="preserve"> existing practices were</w:t>
      </w:r>
      <w:r w:rsidR="00321EDF" w:rsidRPr="005B1C15">
        <w:rPr>
          <w:rFonts w:ascii="Times" w:eastAsia="Calibri" w:hAnsi="Times" w:cs="Arial"/>
          <w:sz w:val="22"/>
          <w:szCs w:val="22"/>
          <w:lang w:val="en-GB"/>
        </w:rPr>
        <w:t xml:space="preserve"> replaced and new pedagogy created</w:t>
      </w:r>
      <w:r w:rsidR="00DB690E" w:rsidRPr="005B1C15">
        <w:rPr>
          <w:rFonts w:ascii="Times" w:eastAsia="Calibri" w:hAnsi="Times" w:cs="Arial"/>
          <w:sz w:val="22"/>
          <w:szCs w:val="22"/>
          <w:lang w:val="en-GB"/>
        </w:rPr>
        <w:t>. T</w:t>
      </w:r>
      <w:r w:rsidR="00321EDF" w:rsidRPr="005B1C15">
        <w:rPr>
          <w:rFonts w:ascii="Times" w:eastAsia="Calibri" w:hAnsi="Times" w:cs="Arial"/>
          <w:sz w:val="22"/>
          <w:szCs w:val="22"/>
          <w:lang w:val="en-GB"/>
        </w:rPr>
        <w:t xml:space="preserve">his idea of </w:t>
      </w:r>
      <w:r w:rsidR="00DB690E" w:rsidRPr="005B1C15">
        <w:rPr>
          <w:rFonts w:ascii="Times" w:eastAsia="Calibri" w:hAnsi="Times" w:cs="Arial"/>
          <w:sz w:val="22"/>
          <w:szCs w:val="22"/>
          <w:lang w:val="en-GB"/>
        </w:rPr>
        <w:t>reconstructing mathematics</w:t>
      </w:r>
      <w:r w:rsidR="00321EDF" w:rsidRPr="005B1C15">
        <w:rPr>
          <w:rFonts w:ascii="Times" w:eastAsia="Calibri" w:hAnsi="Times" w:cs="Arial"/>
          <w:sz w:val="22"/>
          <w:szCs w:val="22"/>
          <w:lang w:val="en-GB"/>
        </w:rPr>
        <w:t xml:space="preserve"> </w:t>
      </w:r>
      <w:r w:rsidR="00DB690E" w:rsidRPr="005B1C15">
        <w:rPr>
          <w:rFonts w:ascii="Times" w:eastAsia="Calibri" w:hAnsi="Times" w:cs="Arial"/>
          <w:sz w:val="22"/>
          <w:szCs w:val="22"/>
          <w:lang w:val="en-GB"/>
        </w:rPr>
        <w:t>education involved</w:t>
      </w:r>
      <w:r w:rsidR="00321EDF" w:rsidRPr="005B1C15">
        <w:rPr>
          <w:rFonts w:ascii="Times" w:eastAsia="Calibri" w:hAnsi="Times" w:cs="Arial"/>
          <w:sz w:val="22"/>
          <w:szCs w:val="22"/>
          <w:lang w:val="en-GB"/>
        </w:rPr>
        <w:t xml:space="preserve"> addressin</w:t>
      </w:r>
      <w:r w:rsidR="00DB690E" w:rsidRPr="005B1C15">
        <w:rPr>
          <w:rFonts w:ascii="Times" w:eastAsia="Calibri" w:hAnsi="Times" w:cs="Arial"/>
          <w:sz w:val="22"/>
          <w:szCs w:val="22"/>
          <w:lang w:val="en-GB"/>
        </w:rPr>
        <w:t>g what it mean</w:t>
      </w:r>
      <w:r w:rsidR="005F683D" w:rsidRPr="005B1C15">
        <w:rPr>
          <w:rFonts w:ascii="Times" w:eastAsia="Calibri" w:hAnsi="Times" w:cs="Arial"/>
          <w:sz w:val="22"/>
          <w:szCs w:val="22"/>
          <w:lang w:val="en-GB"/>
        </w:rPr>
        <w:t>s</w:t>
      </w:r>
      <w:r w:rsidR="008B5C0A" w:rsidRPr="005B1C15">
        <w:rPr>
          <w:rFonts w:ascii="Times" w:eastAsia="Calibri" w:hAnsi="Times" w:cs="Arial"/>
          <w:sz w:val="22"/>
          <w:szCs w:val="22"/>
          <w:lang w:val="en-GB"/>
        </w:rPr>
        <w:t xml:space="preserve"> to </w:t>
      </w:r>
      <w:r w:rsidR="006D0FA0" w:rsidRPr="005B1C15">
        <w:rPr>
          <w:rFonts w:ascii="Times" w:eastAsia="Calibri" w:hAnsi="Times" w:cs="Arial"/>
          <w:sz w:val="22"/>
          <w:szCs w:val="22"/>
          <w:lang w:val="en-GB"/>
        </w:rPr>
        <w:t>understand</w:t>
      </w:r>
      <w:r w:rsidR="00DB690E" w:rsidRPr="005B1C15">
        <w:rPr>
          <w:rFonts w:ascii="Times" w:eastAsia="Calibri" w:hAnsi="Times" w:cs="Arial"/>
          <w:sz w:val="22"/>
          <w:szCs w:val="22"/>
          <w:lang w:val="en-GB"/>
        </w:rPr>
        <w:t xml:space="preserve"> </w:t>
      </w:r>
      <w:r w:rsidR="00D934DC" w:rsidRPr="005B1C15">
        <w:rPr>
          <w:rFonts w:ascii="Times" w:eastAsia="Calibri" w:hAnsi="Times" w:cs="Arial"/>
          <w:sz w:val="22"/>
          <w:szCs w:val="22"/>
          <w:lang w:val="en-GB"/>
        </w:rPr>
        <w:t>(</w:t>
      </w:r>
      <w:proofErr w:type="spellStart"/>
      <w:r w:rsidR="00D934DC" w:rsidRPr="005B1C15">
        <w:rPr>
          <w:rFonts w:ascii="Times" w:eastAsia="Calibri" w:hAnsi="Times" w:cs="Arial"/>
          <w:sz w:val="22"/>
          <w:szCs w:val="22"/>
          <w:lang w:val="en-GB"/>
        </w:rPr>
        <w:t>Schifter</w:t>
      </w:r>
      <w:proofErr w:type="spellEnd"/>
      <w:r w:rsidR="00D934DC" w:rsidRPr="005B1C15">
        <w:rPr>
          <w:rFonts w:ascii="Times" w:eastAsia="Calibri" w:hAnsi="Times" w:cs="Arial"/>
          <w:sz w:val="22"/>
          <w:szCs w:val="22"/>
          <w:lang w:val="en-GB"/>
        </w:rPr>
        <w:t xml:space="preserve"> &amp;</w:t>
      </w:r>
      <w:r w:rsidR="00DB690E" w:rsidRPr="005B1C15">
        <w:rPr>
          <w:rFonts w:ascii="Times" w:eastAsia="Calibri" w:hAnsi="Times" w:cs="Arial"/>
          <w:sz w:val="22"/>
          <w:szCs w:val="22"/>
          <w:lang w:val="en-GB"/>
        </w:rPr>
        <w:t xml:space="preserve"> </w:t>
      </w:r>
      <w:proofErr w:type="spellStart"/>
      <w:r w:rsidR="00916412" w:rsidRPr="005B1C15">
        <w:rPr>
          <w:rFonts w:ascii="Times" w:eastAsia="Calibri" w:hAnsi="Times" w:cs="Arial"/>
          <w:sz w:val="22"/>
          <w:szCs w:val="22"/>
          <w:lang w:val="en-GB"/>
        </w:rPr>
        <w:t>Twomey</w:t>
      </w:r>
      <w:proofErr w:type="spellEnd"/>
      <w:r w:rsidR="00916412" w:rsidRPr="005B1C15">
        <w:rPr>
          <w:rFonts w:ascii="Times" w:eastAsia="Calibri" w:hAnsi="Times" w:cs="Arial"/>
          <w:sz w:val="22"/>
          <w:szCs w:val="22"/>
          <w:lang w:val="en-GB"/>
        </w:rPr>
        <w:t xml:space="preserve"> - </w:t>
      </w:r>
      <w:proofErr w:type="spellStart"/>
      <w:r w:rsidR="00916412" w:rsidRPr="005B1C15">
        <w:rPr>
          <w:rFonts w:ascii="Times" w:eastAsia="Calibri" w:hAnsi="Times" w:cs="Arial"/>
          <w:sz w:val="22"/>
          <w:szCs w:val="22"/>
          <w:lang w:val="en-GB"/>
        </w:rPr>
        <w:t>Fosnot</w:t>
      </w:r>
      <w:proofErr w:type="spellEnd"/>
      <w:r w:rsidR="001D3CFF" w:rsidRPr="005B1C15">
        <w:rPr>
          <w:rFonts w:ascii="Times" w:eastAsia="Calibri" w:hAnsi="Times" w:cs="Arial"/>
          <w:sz w:val="22"/>
          <w:szCs w:val="22"/>
          <w:lang w:val="en-GB"/>
        </w:rPr>
        <w:t>, 1993</w:t>
      </w:r>
      <w:r w:rsidR="00D934DC" w:rsidRPr="005B1C15">
        <w:rPr>
          <w:rFonts w:ascii="Times" w:eastAsia="Calibri" w:hAnsi="Times" w:cs="Arial"/>
          <w:sz w:val="22"/>
          <w:szCs w:val="22"/>
          <w:lang w:val="en-GB"/>
        </w:rPr>
        <w:t>)</w:t>
      </w:r>
      <w:r w:rsidR="006D0FA0" w:rsidRPr="005B1C15">
        <w:rPr>
          <w:rFonts w:ascii="Times" w:eastAsia="Calibri" w:hAnsi="Times" w:cs="Arial"/>
          <w:sz w:val="22"/>
          <w:szCs w:val="22"/>
          <w:lang w:val="en-GB"/>
        </w:rPr>
        <w:t>. They</w:t>
      </w:r>
      <w:r w:rsidR="00D934DC" w:rsidRPr="005B1C15">
        <w:rPr>
          <w:rFonts w:ascii="Times" w:eastAsia="Calibri" w:hAnsi="Times" w:cs="Arial"/>
          <w:sz w:val="22"/>
          <w:szCs w:val="22"/>
          <w:lang w:val="en-GB"/>
        </w:rPr>
        <w:t xml:space="preserve"> </w:t>
      </w:r>
      <w:r w:rsidR="00321EDF" w:rsidRPr="005B1C15">
        <w:rPr>
          <w:rFonts w:ascii="Times" w:eastAsia="Calibri" w:hAnsi="Times" w:cs="Arial"/>
          <w:sz w:val="22"/>
          <w:szCs w:val="22"/>
          <w:lang w:val="en-GB"/>
        </w:rPr>
        <w:t xml:space="preserve">looked at the abstract mathematical teaching </w:t>
      </w:r>
      <w:r w:rsidR="001E2CE3" w:rsidRPr="005B1C15">
        <w:rPr>
          <w:rFonts w:ascii="Times" w:eastAsia="Calibri" w:hAnsi="Times" w:cs="Arial"/>
          <w:sz w:val="22"/>
          <w:szCs w:val="22"/>
          <w:lang w:val="en-GB"/>
        </w:rPr>
        <w:t xml:space="preserve">of third graders (i.e. primary) </w:t>
      </w:r>
      <w:r w:rsidR="00321EDF" w:rsidRPr="005B1C15">
        <w:rPr>
          <w:rFonts w:ascii="Times" w:eastAsia="Calibri" w:hAnsi="Times" w:cs="Arial"/>
          <w:sz w:val="22"/>
          <w:szCs w:val="22"/>
          <w:lang w:val="en-GB"/>
        </w:rPr>
        <w:t xml:space="preserve">where learners are taught </w:t>
      </w:r>
      <w:r w:rsidR="00956733" w:rsidRPr="005B1C15">
        <w:rPr>
          <w:rFonts w:ascii="Times" w:eastAsia="Calibri" w:hAnsi="Times" w:cs="Arial"/>
          <w:sz w:val="22"/>
          <w:szCs w:val="22"/>
          <w:lang w:val="en-GB"/>
        </w:rPr>
        <w:t>‘</w:t>
      </w:r>
      <w:r w:rsidR="00321EDF" w:rsidRPr="005B1C15">
        <w:rPr>
          <w:rFonts w:ascii="Times" w:eastAsia="Calibri" w:hAnsi="Times" w:cs="Arial"/>
          <w:sz w:val="22"/>
          <w:szCs w:val="22"/>
          <w:lang w:val="en-GB"/>
        </w:rPr>
        <w:t>forma</w:t>
      </w:r>
      <w:r w:rsidR="00F66AAA" w:rsidRPr="005B1C15">
        <w:rPr>
          <w:rFonts w:ascii="Times" w:eastAsia="Calibri" w:hAnsi="Times" w:cs="Arial"/>
          <w:sz w:val="22"/>
          <w:szCs w:val="22"/>
          <w:lang w:val="en-GB"/>
        </w:rPr>
        <w:t>l</w:t>
      </w:r>
      <w:r w:rsidR="00956733" w:rsidRPr="005B1C15">
        <w:rPr>
          <w:rFonts w:ascii="Times" w:eastAsia="Calibri" w:hAnsi="Times" w:cs="Arial"/>
          <w:sz w:val="22"/>
          <w:szCs w:val="22"/>
          <w:lang w:val="en-GB"/>
        </w:rPr>
        <w:t>’</w:t>
      </w:r>
      <w:r w:rsidR="00F66AAA" w:rsidRPr="005B1C15">
        <w:rPr>
          <w:rFonts w:ascii="Times" w:eastAsia="Calibri" w:hAnsi="Times" w:cs="Arial"/>
          <w:sz w:val="22"/>
          <w:szCs w:val="22"/>
          <w:lang w:val="en-GB"/>
        </w:rPr>
        <w:t xml:space="preserve"> modes of transcript that</w:t>
      </w:r>
      <w:r w:rsidR="00956733" w:rsidRPr="005B1C15">
        <w:rPr>
          <w:rFonts w:ascii="Times" w:eastAsia="Calibri" w:hAnsi="Times" w:cs="Arial"/>
          <w:sz w:val="22"/>
          <w:szCs w:val="22"/>
          <w:lang w:val="en-GB"/>
        </w:rPr>
        <w:t xml:space="preserve"> </w:t>
      </w:r>
      <w:r w:rsidR="00C548E4" w:rsidRPr="005B1C15">
        <w:rPr>
          <w:rFonts w:ascii="Times" w:eastAsia="Calibri" w:hAnsi="Times" w:cs="Arial"/>
          <w:sz w:val="22"/>
          <w:szCs w:val="22"/>
          <w:lang w:val="en-GB"/>
        </w:rPr>
        <w:t>does not allow</w:t>
      </w:r>
      <w:r w:rsidR="00321EDF" w:rsidRPr="005B1C15">
        <w:rPr>
          <w:rFonts w:ascii="Times" w:eastAsia="Calibri" w:hAnsi="Times" w:cs="Arial"/>
          <w:sz w:val="22"/>
          <w:szCs w:val="22"/>
          <w:lang w:val="en-GB"/>
        </w:rPr>
        <w:t xml:space="preserve"> </w:t>
      </w:r>
      <w:r w:rsidR="00956733" w:rsidRPr="005B1C15">
        <w:rPr>
          <w:rFonts w:ascii="Times" w:eastAsia="Calibri" w:hAnsi="Times" w:cs="Arial"/>
          <w:sz w:val="22"/>
          <w:szCs w:val="22"/>
          <w:lang w:val="en-GB"/>
        </w:rPr>
        <w:t xml:space="preserve">a </w:t>
      </w:r>
      <w:r w:rsidR="00321EDF" w:rsidRPr="005B1C15">
        <w:rPr>
          <w:rFonts w:ascii="Times" w:eastAsia="Calibri" w:hAnsi="Times" w:cs="Arial"/>
          <w:sz w:val="22"/>
          <w:szCs w:val="22"/>
          <w:lang w:val="en-GB"/>
        </w:rPr>
        <w:t>connection with ‘in</w:t>
      </w:r>
      <w:r w:rsidR="00424D82" w:rsidRPr="005B1C15">
        <w:rPr>
          <w:rFonts w:ascii="Times" w:eastAsia="Calibri" w:hAnsi="Times" w:cs="Arial"/>
          <w:sz w:val="22"/>
          <w:szCs w:val="22"/>
          <w:lang w:val="en-GB"/>
        </w:rPr>
        <w:t>formal</w:t>
      </w:r>
      <w:r w:rsidR="00956733" w:rsidRPr="005B1C15">
        <w:rPr>
          <w:rFonts w:ascii="Times" w:eastAsia="Calibri" w:hAnsi="Times" w:cs="Arial"/>
          <w:sz w:val="22"/>
          <w:szCs w:val="22"/>
          <w:lang w:val="en-GB"/>
        </w:rPr>
        <w:t>’</w:t>
      </w:r>
      <w:r w:rsidR="00C548E4" w:rsidRPr="005B1C15">
        <w:rPr>
          <w:rFonts w:ascii="Times" w:eastAsia="Calibri" w:hAnsi="Times" w:cs="Arial"/>
          <w:sz w:val="22"/>
          <w:szCs w:val="22"/>
          <w:lang w:val="en-GB"/>
        </w:rPr>
        <w:t xml:space="preserve"> means of acquiring mathematical knowledge</w:t>
      </w:r>
      <w:r w:rsidR="00424D82" w:rsidRPr="005B1C15">
        <w:rPr>
          <w:rFonts w:ascii="Times" w:eastAsia="Calibri" w:hAnsi="Times" w:cs="Arial"/>
          <w:sz w:val="22"/>
          <w:szCs w:val="22"/>
          <w:lang w:val="en-GB"/>
        </w:rPr>
        <w:t xml:space="preserve">. </w:t>
      </w:r>
      <w:r w:rsidR="00232DB1" w:rsidRPr="005B1C15">
        <w:rPr>
          <w:rFonts w:ascii="Times" w:eastAsia="Calibri" w:hAnsi="Times" w:cs="Arial"/>
          <w:sz w:val="22"/>
          <w:szCs w:val="22"/>
          <w:lang w:val="en-GB"/>
        </w:rPr>
        <w:t>T</w:t>
      </w:r>
      <w:r w:rsidR="00321EDF" w:rsidRPr="005B1C15">
        <w:rPr>
          <w:rFonts w:ascii="Times" w:eastAsia="Calibri" w:hAnsi="Times" w:cs="Arial"/>
          <w:sz w:val="22"/>
          <w:szCs w:val="22"/>
          <w:lang w:val="en-GB"/>
        </w:rPr>
        <w:t>he exampl</w:t>
      </w:r>
      <w:r w:rsidR="00232DB1" w:rsidRPr="005B1C15">
        <w:rPr>
          <w:rFonts w:ascii="Times" w:eastAsia="Calibri" w:hAnsi="Times" w:cs="Arial"/>
          <w:sz w:val="22"/>
          <w:szCs w:val="22"/>
          <w:lang w:val="en-GB"/>
        </w:rPr>
        <w:t>e provided within the research</w:t>
      </w:r>
      <w:r w:rsidR="00D45884" w:rsidRPr="005B1C15">
        <w:rPr>
          <w:rFonts w:ascii="Times" w:eastAsia="Calibri" w:hAnsi="Times" w:cs="Arial"/>
          <w:sz w:val="22"/>
          <w:szCs w:val="22"/>
          <w:lang w:val="en-GB"/>
        </w:rPr>
        <w:t xml:space="preserve"> involved the </w:t>
      </w:r>
      <w:r w:rsidR="00D934DC" w:rsidRPr="005B1C15">
        <w:rPr>
          <w:rFonts w:ascii="Times" w:eastAsia="Calibri" w:hAnsi="Times" w:cs="Arial"/>
          <w:sz w:val="22"/>
          <w:szCs w:val="22"/>
          <w:lang w:val="en-GB"/>
        </w:rPr>
        <w:t xml:space="preserve">learners </w:t>
      </w:r>
      <w:r w:rsidR="00321EDF" w:rsidRPr="005B1C15">
        <w:rPr>
          <w:rFonts w:ascii="Times" w:eastAsia="Calibri" w:hAnsi="Times" w:cs="Arial"/>
          <w:sz w:val="22"/>
          <w:szCs w:val="22"/>
          <w:lang w:val="en-GB"/>
        </w:rPr>
        <w:t>distributing objects into equal size</w:t>
      </w:r>
      <w:r w:rsidR="003C61D0" w:rsidRPr="005B1C15">
        <w:rPr>
          <w:rFonts w:ascii="Times" w:eastAsia="Calibri" w:hAnsi="Times" w:cs="Arial"/>
          <w:sz w:val="22"/>
          <w:szCs w:val="22"/>
          <w:lang w:val="en-GB"/>
        </w:rPr>
        <w:t>d</w:t>
      </w:r>
      <w:r w:rsidR="00321EDF" w:rsidRPr="005B1C15">
        <w:rPr>
          <w:rFonts w:ascii="Times" w:eastAsia="Calibri" w:hAnsi="Times" w:cs="Arial"/>
          <w:sz w:val="22"/>
          <w:szCs w:val="22"/>
          <w:lang w:val="en-GB"/>
        </w:rPr>
        <w:t xml:space="preserve"> groups and deciding what to do with what was left. This it is </w:t>
      </w:r>
      <w:r w:rsidR="003C61D0" w:rsidRPr="005B1C15">
        <w:rPr>
          <w:rFonts w:ascii="Times" w:eastAsia="Calibri" w:hAnsi="Times" w:cs="Arial"/>
          <w:sz w:val="22"/>
          <w:szCs w:val="22"/>
          <w:lang w:val="en-GB"/>
        </w:rPr>
        <w:t>implied</w:t>
      </w:r>
      <w:r w:rsidR="00321EDF" w:rsidRPr="005B1C15">
        <w:rPr>
          <w:rFonts w:ascii="Times" w:eastAsia="Calibri" w:hAnsi="Times" w:cs="Arial"/>
          <w:sz w:val="22"/>
          <w:szCs w:val="22"/>
          <w:lang w:val="en-GB"/>
        </w:rPr>
        <w:t xml:space="preserve"> plante</w:t>
      </w:r>
      <w:r w:rsidR="003C61D0" w:rsidRPr="005B1C15">
        <w:rPr>
          <w:rFonts w:ascii="Times" w:eastAsia="Calibri" w:hAnsi="Times" w:cs="Arial"/>
          <w:sz w:val="22"/>
          <w:szCs w:val="22"/>
          <w:lang w:val="en-GB"/>
        </w:rPr>
        <w:t>d more concrete understanding of division and fractional remainders via the</w:t>
      </w:r>
      <w:r w:rsidR="00D45884" w:rsidRPr="005B1C15">
        <w:rPr>
          <w:rFonts w:ascii="Times" w:eastAsia="Calibri" w:hAnsi="Times" w:cs="Arial"/>
          <w:sz w:val="22"/>
          <w:szCs w:val="22"/>
          <w:lang w:val="en-GB"/>
        </w:rPr>
        <w:t xml:space="preserve"> symbolic representations</w:t>
      </w:r>
      <w:r w:rsidR="00321EDF" w:rsidRPr="005B1C15">
        <w:rPr>
          <w:rFonts w:ascii="Times" w:eastAsia="Calibri" w:hAnsi="Times" w:cs="Arial"/>
          <w:sz w:val="22"/>
          <w:szCs w:val="22"/>
          <w:lang w:val="en-GB"/>
        </w:rPr>
        <w:t>, allowing the learners to move forward more eff</w:t>
      </w:r>
      <w:r w:rsidR="00BF753B" w:rsidRPr="005B1C15">
        <w:rPr>
          <w:rFonts w:ascii="Times" w:eastAsia="Calibri" w:hAnsi="Times" w:cs="Arial"/>
          <w:sz w:val="22"/>
          <w:szCs w:val="22"/>
          <w:lang w:val="en-GB"/>
        </w:rPr>
        <w:t>ectively from using</w:t>
      </w:r>
      <w:r w:rsidR="00D934DC" w:rsidRPr="005B1C15">
        <w:rPr>
          <w:rFonts w:ascii="Times" w:eastAsia="Calibri" w:hAnsi="Times" w:cs="Arial"/>
          <w:sz w:val="22"/>
          <w:szCs w:val="22"/>
          <w:lang w:val="en-GB"/>
        </w:rPr>
        <w:t xml:space="preserve"> this </w:t>
      </w:r>
      <w:r w:rsidR="00321EDF" w:rsidRPr="005B1C15">
        <w:rPr>
          <w:rFonts w:ascii="Times" w:eastAsia="Calibri" w:hAnsi="Times" w:cs="Arial"/>
          <w:sz w:val="22"/>
          <w:szCs w:val="22"/>
          <w:lang w:val="en-GB"/>
        </w:rPr>
        <w:t>base</w:t>
      </w:r>
      <w:r w:rsidR="00D45884" w:rsidRPr="005B1C15">
        <w:rPr>
          <w:rFonts w:ascii="Times" w:eastAsia="Calibri" w:hAnsi="Times" w:cs="Arial"/>
          <w:sz w:val="22"/>
          <w:szCs w:val="22"/>
          <w:lang w:val="en-GB"/>
        </w:rPr>
        <w:t>line</w:t>
      </w:r>
      <w:r w:rsidR="00321EDF" w:rsidRPr="005B1C15">
        <w:rPr>
          <w:rFonts w:ascii="Times" w:eastAsia="Calibri" w:hAnsi="Times" w:cs="Arial"/>
          <w:sz w:val="22"/>
          <w:szCs w:val="22"/>
          <w:lang w:val="en-GB"/>
        </w:rPr>
        <w:t xml:space="preserve"> of</w:t>
      </w:r>
      <w:r w:rsidR="00BF753B" w:rsidRPr="005B1C15">
        <w:rPr>
          <w:rFonts w:ascii="Times" w:eastAsia="Calibri" w:hAnsi="Times" w:cs="Arial"/>
          <w:sz w:val="22"/>
          <w:szCs w:val="22"/>
          <w:lang w:val="en-GB"/>
        </w:rPr>
        <w:t xml:space="preserve"> informal</w:t>
      </w:r>
      <w:r w:rsidR="00321EDF" w:rsidRPr="005B1C15">
        <w:rPr>
          <w:rFonts w:ascii="Times" w:eastAsia="Calibri" w:hAnsi="Times" w:cs="Arial"/>
          <w:sz w:val="22"/>
          <w:szCs w:val="22"/>
          <w:lang w:val="en-GB"/>
        </w:rPr>
        <w:t xml:space="preserve"> mathematical </w:t>
      </w:r>
      <w:r w:rsidR="001A3F16" w:rsidRPr="005B1C15">
        <w:rPr>
          <w:rFonts w:ascii="Times" w:eastAsia="Calibri" w:hAnsi="Times" w:cs="Arial"/>
          <w:sz w:val="22"/>
          <w:szCs w:val="22"/>
          <w:lang w:val="en-GB"/>
        </w:rPr>
        <w:t>representation/understanding/reasoning</w:t>
      </w:r>
      <w:r w:rsidR="00321EDF" w:rsidRPr="005B1C15">
        <w:rPr>
          <w:rFonts w:ascii="Times" w:eastAsia="Calibri" w:hAnsi="Times" w:cs="Arial"/>
          <w:sz w:val="22"/>
          <w:szCs w:val="22"/>
          <w:lang w:val="en-GB"/>
        </w:rPr>
        <w:t xml:space="preserve">. </w:t>
      </w:r>
    </w:p>
    <w:p w14:paraId="3B06885F" w14:textId="1CF085F5" w:rsidR="00321EDF" w:rsidRPr="005B1C15" w:rsidRDefault="00321EDF"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This not</w:t>
      </w:r>
      <w:r w:rsidR="00C36D8C" w:rsidRPr="005B1C15">
        <w:rPr>
          <w:rFonts w:ascii="Times" w:eastAsia="Calibri" w:hAnsi="Times" w:cs="Arial"/>
          <w:sz w:val="22"/>
          <w:szCs w:val="22"/>
          <w:lang w:val="en-GB"/>
        </w:rPr>
        <w:t>ion of establishing meaning through</w:t>
      </w:r>
      <w:r w:rsidRPr="005B1C15">
        <w:rPr>
          <w:rFonts w:ascii="Times" w:eastAsia="Calibri" w:hAnsi="Times" w:cs="Arial"/>
          <w:sz w:val="22"/>
          <w:szCs w:val="22"/>
          <w:lang w:val="en-GB"/>
        </w:rPr>
        <w:t xml:space="preserve"> experience was </w:t>
      </w:r>
      <w:r w:rsidR="00AD71E7" w:rsidRPr="005B1C15">
        <w:rPr>
          <w:rFonts w:ascii="Times" w:eastAsia="Calibri" w:hAnsi="Times" w:cs="Arial"/>
          <w:sz w:val="22"/>
          <w:szCs w:val="22"/>
          <w:lang w:val="en-GB"/>
        </w:rPr>
        <w:t xml:space="preserve">also </w:t>
      </w:r>
      <w:r w:rsidR="000E5AAF" w:rsidRPr="005B1C15">
        <w:rPr>
          <w:rFonts w:ascii="Times" w:eastAsia="Calibri" w:hAnsi="Times" w:cs="Arial"/>
          <w:sz w:val="22"/>
          <w:szCs w:val="22"/>
          <w:lang w:val="en-GB"/>
        </w:rPr>
        <w:t>emphasised</w:t>
      </w:r>
      <w:r w:rsidR="00AD71E7" w:rsidRPr="005B1C15">
        <w:rPr>
          <w:rFonts w:ascii="Times" w:eastAsia="Calibri" w:hAnsi="Times" w:cs="Arial"/>
          <w:sz w:val="22"/>
          <w:szCs w:val="22"/>
          <w:lang w:val="en-GB"/>
        </w:rPr>
        <w:t xml:space="preserve"> by </w:t>
      </w:r>
      <w:r w:rsidR="00424D82" w:rsidRPr="005B1C15">
        <w:rPr>
          <w:rFonts w:ascii="Times" w:eastAsia="Calibri" w:hAnsi="Times" w:cs="Arial"/>
          <w:sz w:val="22"/>
          <w:szCs w:val="22"/>
          <w:lang w:val="en-GB"/>
        </w:rPr>
        <w:t xml:space="preserve">Ball, 1988; </w:t>
      </w:r>
      <w:proofErr w:type="spellStart"/>
      <w:r w:rsidR="00424D82" w:rsidRPr="005B1C15">
        <w:rPr>
          <w:rFonts w:ascii="Times" w:eastAsia="Calibri" w:hAnsi="Times" w:cs="Arial"/>
          <w:sz w:val="22"/>
          <w:szCs w:val="22"/>
          <w:lang w:val="en-GB"/>
        </w:rPr>
        <w:t>Lei</w:t>
      </w:r>
      <w:r w:rsidR="009B0245" w:rsidRPr="005B1C15">
        <w:rPr>
          <w:rFonts w:ascii="Times" w:eastAsia="Calibri" w:hAnsi="Times" w:cs="Arial"/>
          <w:sz w:val="22"/>
          <w:szCs w:val="22"/>
          <w:lang w:val="en-GB"/>
        </w:rPr>
        <w:t>n</w:t>
      </w:r>
      <w:r w:rsidR="00424D82" w:rsidRPr="005B1C15">
        <w:rPr>
          <w:rFonts w:ascii="Times" w:eastAsia="Calibri" w:hAnsi="Times" w:cs="Arial"/>
          <w:sz w:val="22"/>
          <w:szCs w:val="22"/>
          <w:lang w:val="en-GB"/>
        </w:rPr>
        <w:t>hardt</w:t>
      </w:r>
      <w:proofErr w:type="spellEnd"/>
      <w:r w:rsidR="00424D82" w:rsidRPr="005B1C15">
        <w:rPr>
          <w:rFonts w:ascii="Times" w:eastAsia="Calibri" w:hAnsi="Times" w:cs="Arial"/>
          <w:sz w:val="22"/>
          <w:szCs w:val="22"/>
          <w:lang w:val="en-GB"/>
        </w:rPr>
        <w:t xml:space="preserve"> &amp; Smith</w:t>
      </w:r>
      <w:r w:rsidRPr="005B1C15">
        <w:rPr>
          <w:rFonts w:ascii="Times" w:eastAsia="Calibri" w:hAnsi="Times" w:cs="Arial"/>
          <w:sz w:val="22"/>
          <w:szCs w:val="22"/>
          <w:lang w:val="en-GB"/>
        </w:rPr>
        <w:t xml:space="preserve">, 1985; </w:t>
      </w:r>
      <w:proofErr w:type="spellStart"/>
      <w:r w:rsidRPr="005B1C15">
        <w:rPr>
          <w:rFonts w:ascii="Times" w:eastAsia="Calibri" w:hAnsi="Times" w:cs="Arial"/>
          <w:sz w:val="22"/>
          <w:szCs w:val="22"/>
          <w:lang w:val="en-GB"/>
        </w:rPr>
        <w:t>McDia</w:t>
      </w:r>
      <w:r w:rsidR="009B0245" w:rsidRPr="005B1C15">
        <w:rPr>
          <w:rFonts w:ascii="Times" w:eastAsia="Calibri" w:hAnsi="Times" w:cs="Arial"/>
          <w:sz w:val="22"/>
          <w:szCs w:val="22"/>
          <w:lang w:val="en-GB"/>
        </w:rPr>
        <w:t>r</w:t>
      </w:r>
      <w:r w:rsidRPr="005B1C15">
        <w:rPr>
          <w:rFonts w:ascii="Times" w:eastAsia="Calibri" w:hAnsi="Times" w:cs="Arial"/>
          <w:sz w:val="22"/>
          <w:szCs w:val="22"/>
          <w:lang w:val="en-GB"/>
        </w:rPr>
        <w:t>mi</w:t>
      </w:r>
      <w:r w:rsidR="000E5AAF" w:rsidRPr="005B1C15">
        <w:rPr>
          <w:rFonts w:ascii="Times" w:eastAsia="Calibri" w:hAnsi="Times" w:cs="Arial"/>
          <w:sz w:val="22"/>
          <w:szCs w:val="22"/>
          <w:lang w:val="en-GB"/>
        </w:rPr>
        <w:t>d</w:t>
      </w:r>
      <w:proofErr w:type="spellEnd"/>
      <w:r w:rsidR="000E5AAF" w:rsidRPr="005B1C15">
        <w:rPr>
          <w:rFonts w:ascii="Times" w:eastAsia="Calibri" w:hAnsi="Times" w:cs="Arial"/>
          <w:sz w:val="22"/>
          <w:szCs w:val="22"/>
          <w:lang w:val="en-GB"/>
        </w:rPr>
        <w:t>, Ball, &amp; Anderson, 1989</w:t>
      </w:r>
      <w:r w:rsidR="002613F8"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w:t>
      </w:r>
      <w:r w:rsidR="000E5AAF" w:rsidRPr="005B1C15">
        <w:rPr>
          <w:rFonts w:ascii="Times" w:eastAsia="Calibri" w:hAnsi="Times" w:cs="Arial"/>
          <w:sz w:val="22"/>
          <w:szCs w:val="22"/>
          <w:lang w:val="en-GB"/>
        </w:rPr>
        <w:t>(</w:t>
      </w:r>
      <w:r w:rsidRPr="005B1C15">
        <w:rPr>
          <w:rFonts w:ascii="Times" w:eastAsia="Calibri" w:hAnsi="Times" w:cs="Arial"/>
          <w:sz w:val="22"/>
          <w:szCs w:val="22"/>
          <w:lang w:val="en-GB"/>
        </w:rPr>
        <w:t xml:space="preserve">cited </w:t>
      </w:r>
      <w:proofErr w:type="spellStart"/>
      <w:r w:rsidR="00C36D8C" w:rsidRPr="005B1C15">
        <w:rPr>
          <w:rFonts w:ascii="Times" w:eastAsia="Calibri" w:hAnsi="Times" w:cs="Arial"/>
          <w:sz w:val="22"/>
          <w:szCs w:val="22"/>
          <w:lang w:val="en-GB"/>
        </w:rPr>
        <w:t>Schifter</w:t>
      </w:r>
      <w:proofErr w:type="spellEnd"/>
      <w:r w:rsidR="00C36D8C" w:rsidRPr="005B1C15">
        <w:rPr>
          <w:rFonts w:ascii="Times" w:eastAsia="Calibri" w:hAnsi="Times" w:cs="Arial"/>
          <w:sz w:val="22"/>
          <w:szCs w:val="22"/>
          <w:lang w:val="en-GB"/>
        </w:rPr>
        <w:t xml:space="preserve"> &amp; </w:t>
      </w:r>
      <w:proofErr w:type="spellStart"/>
      <w:r w:rsidR="003127DE" w:rsidRPr="005B1C15">
        <w:rPr>
          <w:rFonts w:ascii="Times" w:eastAsia="Calibri" w:hAnsi="Times" w:cs="Arial"/>
          <w:sz w:val="22"/>
          <w:szCs w:val="22"/>
          <w:lang w:val="en-GB"/>
        </w:rPr>
        <w:t>Twomey-</w:t>
      </w:r>
      <w:r w:rsidR="00C36D8C" w:rsidRPr="005B1C15">
        <w:rPr>
          <w:rFonts w:ascii="Times" w:eastAsia="Calibri" w:hAnsi="Times" w:cs="Arial"/>
          <w:sz w:val="22"/>
          <w:szCs w:val="22"/>
          <w:lang w:val="en-GB"/>
        </w:rPr>
        <w:t>Fosnot</w:t>
      </w:r>
      <w:proofErr w:type="spellEnd"/>
      <w:r w:rsidR="00C36D8C" w:rsidRPr="005B1C15">
        <w:rPr>
          <w:rFonts w:ascii="Times" w:eastAsia="Calibri" w:hAnsi="Times" w:cs="Arial"/>
          <w:sz w:val="22"/>
          <w:szCs w:val="22"/>
          <w:lang w:val="en-GB"/>
        </w:rPr>
        <w:t xml:space="preserve">, 1993, </w:t>
      </w:r>
      <w:r w:rsidR="00B85D24" w:rsidRPr="005B1C15">
        <w:rPr>
          <w:rFonts w:ascii="Times" w:eastAsia="Calibri" w:hAnsi="Times" w:cs="Arial"/>
          <w:sz w:val="22"/>
          <w:szCs w:val="22"/>
          <w:lang w:val="en-GB"/>
        </w:rPr>
        <w:t>p.66)</w:t>
      </w:r>
      <w:r w:rsidR="00C36D8C"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as they felt most teachers were produc</w:t>
      </w:r>
      <w:r w:rsidR="009B0245" w:rsidRPr="005B1C15">
        <w:rPr>
          <w:rFonts w:ascii="Times" w:eastAsia="Calibri" w:hAnsi="Times" w:cs="Arial"/>
          <w:sz w:val="22"/>
          <w:szCs w:val="22"/>
          <w:lang w:val="en-GB"/>
        </w:rPr>
        <w:t>ts at the time of formal maths “devoid of meaning”</w:t>
      </w:r>
      <w:r w:rsidRPr="005B1C15">
        <w:rPr>
          <w:rFonts w:ascii="Times" w:eastAsia="Calibri" w:hAnsi="Times" w:cs="Arial"/>
          <w:sz w:val="22"/>
          <w:szCs w:val="22"/>
          <w:lang w:val="en-GB"/>
        </w:rPr>
        <w:t>.  Further examples</w:t>
      </w:r>
      <w:r w:rsidR="000E5AAF" w:rsidRPr="005B1C15">
        <w:rPr>
          <w:rFonts w:ascii="Times" w:eastAsia="Calibri" w:hAnsi="Times" w:cs="Arial"/>
          <w:sz w:val="22"/>
          <w:szCs w:val="22"/>
          <w:lang w:val="en-GB"/>
        </w:rPr>
        <w:t xml:space="preserve"> of using everyday </w:t>
      </w:r>
      <w:r w:rsidRPr="005B1C15">
        <w:rPr>
          <w:rFonts w:ascii="Times" w:eastAsia="Calibri" w:hAnsi="Times" w:cs="Arial"/>
          <w:sz w:val="22"/>
          <w:szCs w:val="22"/>
          <w:lang w:val="en-GB"/>
        </w:rPr>
        <w:t>objects</w:t>
      </w:r>
      <w:r w:rsidR="00EF27B0" w:rsidRPr="005B1C15">
        <w:rPr>
          <w:rFonts w:ascii="Times" w:eastAsia="Calibri" w:hAnsi="Times" w:cs="Arial"/>
          <w:sz w:val="22"/>
          <w:szCs w:val="22"/>
          <w:lang w:val="en-GB"/>
        </w:rPr>
        <w:t xml:space="preserve"> and/or connections</w:t>
      </w:r>
      <w:r w:rsidRPr="005B1C15">
        <w:rPr>
          <w:rFonts w:ascii="Times" w:eastAsia="Calibri" w:hAnsi="Times" w:cs="Arial"/>
          <w:sz w:val="22"/>
          <w:szCs w:val="22"/>
          <w:lang w:val="en-GB"/>
        </w:rPr>
        <w:t xml:space="preserve"> </w:t>
      </w:r>
      <w:r w:rsidR="000A317E" w:rsidRPr="005B1C15">
        <w:rPr>
          <w:rFonts w:ascii="Times" w:eastAsia="Calibri" w:hAnsi="Times" w:cs="Arial"/>
          <w:sz w:val="22"/>
          <w:szCs w:val="22"/>
          <w:lang w:val="en-GB"/>
        </w:rPr>
        <w:t xml:space="preserve">were also used </w:t>
      </w:r>
      <w:r w:rsidRPr="005B1C15">
        <w:rPr>
          <w:rFonts w:ascii="Times" w:eastAsia="Calibri" w:hAnsi="Times" w:cs="Arial"/>
          <w:sz w:val="22"/>
          <w:szCs w:val="22"/>
          <w:lang w:val="en-GB"/>
        </w:rPr>
        <w:t>as one teach</w:t>
      </w:r>
      <w:r w:rsidR="00BF4C4A" w:rsidRPr="005B1C15">
        <w:rPr>
          <w:rFonts w:ascii="Times" w:eastAsia="Calibri" w:hAnsi="Times" w:cs="Arial"/>
          <w:sz w:val="22"/>
          <w:szCs w:val="22"/>
          <w:lang w:val="en-GB"/>
        </w:rPr>
        <w:t xml:space="preserve">er re-explored their </w:t>
      </w:r>
      <w:r w:rsidR="000A317E" w:rsidRPr="005B1C15">
        <w:rPr>
          <w:rFonts w:ascii="Times" w:eastAsia="Calibri" w:hAnsi="Times" w:cs="Arial"/>
          <w:sz w:val="22"/>
          <w:szCs w:val="22"/>
          <w:lang w:val="en-GB"/>
        </w:rPr>
        <w:t xml:space="preserve">teaching of fractions and </w:t>
      </w:r>
      <w:r w:rsidRPr="005B1C15">
        <w:rPr>
          <w:rFonts w:ascii="Times" w:eastAsia="Calibri" w:hAnsi="Times" w:cs="Arial"/>
          <w:sz w:val="22"/>
          <w:szCs w:val="22"/>
          <w:lang w:val="en-GB"/>
        </w:rPr>
        <w:t xml:space="preserve">division. The use of cakes and portions were </w:t>
      </w:r>
      <w:r w:rsidR="0011712E" w:rsidRPr="005B1C15">
        <w:rPr>
          <w:rFonts w:ascii="Times" w:eastAsia="Calibri" w:hAnsi="Times" w:cs="Arial"/>
          <w:sz w:val="22"/>
          <w:szCs w:val="22"/>
          <w:lang w:val="en-GB"/>
        </w:rPr>
        <w:t>modelled</w:t>
      </w:r>
      <w:r w:rsidRPr="005B1C15">
        <w:rPr>
          <w:rFonts w:ascii="Times" w:eastAsia="Calibri" w:hAnsi="Times" w:cs="Arial"/>
          <w:sz w:val="22"/>
          <w:szCs w:val="22"/>
          <w:lang w:val="en-GB"/>
        </w:rPr>
        <w:t xml:space="preserve"> to establish the meaning of</w:t>
      </w:r>
      <w:r w:rsidR="00EF27B0" w:rsidRPr="005B1C15">
        <w:rPr>
          <w:rFonts w:ascii="Times" w:eastAsia="Calibri" w:hAnsi="Times" w:cs="Arial"/>
          <w:sz w:val="22"/>
          <w:szCs w:val="22"/>
          <w:lang w:val="en-GB"/>
        </w:rPr>
        <w:t xml:space="preserve"> </w:t>
      </w:r>
      <w:r w:rsidR="0089614B" w:rsidRPr="005B1C15">
        <w:rPr>
          <w:rFonts w:ascii="Times" w:eastAsia="Calibri" w:hAnsi="Times" w:cs="Arial"/>
          <w:sz w:val="22"/>
          <w:szCs w:val="22"/>
          <w:lang w:val="en-GB"/>
        </w:rPr>
        <w:t>fractions of</w:t>
      </w:r>
      <w:r w:rsidR="00EF27B0" w:rsidRPr="005B1C15">
        <w:rPr>
          <w:rFonts w:ascii="Times" w:eastAsia="Calibri" w:hAnsi="Times" w:cs="Arial"/>
          <w:sz w:val="22"/>
          <w:szCs w:val="22"/>
          <w:lang w:val="en-GB"/>
        </w:rPr>
        <w:t xml:space="preserve"> an amount. Teacher A was asked to show</w:t>
      </w:r>
      <w:r w:rsidRPr="005B1C15">
        <w:rPr>
          <w:rFonts w:ascii="Times" w:eastAsia="Calibri" w:hAnsi="Times" w:cs="Arial"/>
          <w:sz w:val="22"/>
          <w:szCs w:val="22"/>
          <w:lang w:val="en-GB"/>
        </w:rPr>
        <w:t xml:space="preserve"> 4 cakes divided into portions of 3/5 and find the </w:t>
      </w:r>
      <w:proofErr w:type="gramStart"/>
      <w:r w:rsidRPr="005B1C15">
        <w:rPr>
          <w:rFonts w:ascii="Times" w:eastAsia="Calibri" w:hAnsi="Times" w:cs="Arial"/>
          <w:sz w:val="22"/>
          <w:szCs w:val="22"/>
          <w:lang w:val="en-GB"/>
        </w:rPr>
        <w:t>amount</w:t>
      </w:r>
      <w:proofErr w:type="gramEnd"/>
      <w:r w:rsidRPr="005B1C15">
        <w:rPr>
          <w:rFonts w:ascii="Times" w:eastAsia="Calibri" w:hAnsi="Times" w:cs="Arial"/>
          <w:sz w:val="22"/>
          <w:szCs w:val="22"/>
          <w:lang w:val="en-GB"/>
        </w:rPr>
        <w:t xml:space="preserve"> of portions that could be obtained. By dividing the cakes initially in 5 equal amounts p</w:t>
      </w:r>
      <w:r w:rsidR="000A317E" w:rsidRPr="005B1C15">
        <w:rPr>
          <w:rFonts w:ascii="Times" w:eastAsia="Calibri" w:hAnsi="Times" w:cs="Arial"/>
          <w:sz w:val="22"/>
          <w:szCs w:val="22"/>
          <w:lang w:val="en-GB"/>
        </w:rPr>
        <w:t>rovided the basic understanding</w:t>
      </w:r>
      <w:r w:rsidRPr="005B1C15">
        <w:rPr>
          <w:rFonts w:ascii="Times" w:eastAsia="Calibri" w:hAnsi="Times" w:cs="Arial"/>
          <w:sz w:val="22"/>
          <w:szCs w:val="22"/>
          <w:lang w:val="en-GB"/>
        </w:rPr>
        <w:t xml:space="preserve">. Allocating numbers to the portions counting in sets of </w:t>
      </w:r>
      <w:proofErr w:type="gramStart"/>
      <w:r w:rsidRPr="005B1C15">
        <w:rPr>
          <w:rFonts w:ascii="Times" w:eastAsia="Calibri" w:hAnsi="Times" w:cs="Arial"/>
          <w:sz w:val="22"/>
          <w:szCs w:val="22"/>
          <w:lang w:val="en-GB"/>
        </w:rPr>
        <w:t>three’s</w:t>
      </w:r>
      <w:proofErr w:type="gramEnd"/>
      <w:r w:rsidRPr="005B1C15">
        <w:rPr>
          <w:rFonts w:ascii="Times" w:eastAsia="Calibri" w:hAnsi="Times" w:cs="Arial"/>
          <w:sz w:val="22"/>
          <w:szCs w:val="22"/>
          <w:lang w:val="en-GB"/>
        </w:rPr>
        <w:t xml:space="preserve"> established how many porti</w:t>
      </w:r>
      <w:r w:rsidR="00F379E0" w:rsidRPr="005B1C15">
        <w:rPr>
          <w:rFonts w:ascii="Times" w:eastAsia="Calibri" w:hAnsi="Times" w:cs="Arial"/>
          <w:sz w:val="22"/>
          <w:szCs w:val="22"/>
          <w:lang w:val="en-GB"/>
        </w:rPr>
        <w:t>ons there were and what was left (remained)</w:t>
      </w:r>
      <w:r w:rsidRPr="005B1C15">
        <w:rPr>
          <w:rFonts w:ascii="Times" w:eastAsia="Calibri" w:hAnsi="Times" w:cs="Arial"/>
          <w:sz w:val="22"/>
          <w:szCs w:val="22"/>
          <w:lang w:val="en-GB"/>
        </w:rPr>
        <w:t xml:space="preserve">. The </w:t>
      </w:r>
      <w:r w:rsidR="00F379E0" w:rsidRPr="005B1C15">
        <w:rPr>
          <w:rFonts w:ascii="Times" w:eastAsia="Calibri" w:hAnsi="Times" w:cs="Arial"/>
          <w:sz w:val="22"/>
          <w:szCs w:val="22"/>
          <w:lang w:val="en-GB"/>
        </w:rPr>
        <w:t>implanting</w:t>
      </w:r>
      <w:r w:rsidR="002613F8" w:rsidRPr="005B1C15">
        <w:rPr>
          <w:rFonts w:ascii="Times" w:eastAsia="Calibri" w:hAnsi="Times" w:cs="Arial"/>
          <w:sz w:val="22"/>
          <w:szCs w:val="22"/>
          <w:lang w:val="en-GB"/>
        </w:rPr>
        <w:t xml:space="preserve"> of concrete conception of the fundamentals</w:t>
      </w:r>
      <w:r w:rsidRPr="005B1C15">
        <w:rPr>
          <w:rFonts w:ascii="Times" w:eastAsia="Calibri" w:hAnsi="Times" w:cs="Arial"/>
          <w:sz w:val="22"/>
          <w:szCs w:val="22"/>
          <w:lang w:val="en-GB"/>
        </w:rPr>
        <w:t xml:space="preserve"> was therefore established informally before moving forward. Once the ‘</w:t>
      </w:r>
      <w:r w:rsidR="0089614B" w:rsidRPr="005B1C15">
        <w:rPr>
          <w:rFonts w:ascii="Times" w:eastAsia="Calibri" w:hAnsi="Times" w:cs="Arial"/>
          <w:sz w:val="22"/>
          <w:szCs w:val="22"/>
          <w:lang w:val="en-GB"/>
        </w:rPr>
        <w:t>actuality</w:t>
      </w:r>
      <w:r w:rsidRPr="005B1C15">
        <w:rPr>
          <w:rFonts w:ascii="Times" w:eastAsia="Calibri" w:hAnsi="Times" w:cs="Arial"/>
          <w:sz w:val="22"/>
          <w:szCs w:val="22"/>
          <w:lang w:val="en-GB"/>
        </w:rPr>
        <w:t xml:space="preserve">’ of division involving numbers less than a whole had been nurtured, the </w:t>
      </w:r>
      <w:proofErr w:type="gramStart"/>
      <w:r w:rsidR="006B0FD9" w:rsidRPr="005B1C15">
        <w:rPr>
          <w:rFonts w:ascii="Times" w:eastAsia="Calibri" w:hAnsi="Times" w:cs="Arial"/>
          <w:sz w:val="22"/>
          <w:szCs w:val="22"/>
          <w:lang w:val="en-GB"/>
        </w:rPr>
        <w:t>learners</w:t>
      </w:r>
      <w:proofErr w:type="gramEnd"/>
      <w:r w:rsidR="006B0FD9"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principle</w:t>
      </w:r>
      <w:r w:rsidR="006B0FD9" w:rsidRPr="005B1C15">
        <w:rPr>
          <w:rFonts w:ascii="Times" w:eastAsia="Calibri" w:hAnsi="Times" w:cs="Arial"/>
          <w:sz w:val="22"/>
          <w:szCs w:val="22"/>
          <w:lang w:val="en-GB"/>
        </w:rPr>
        <w:t xml:space="preserve"> thoughts were</w:t>
      </w:r>
      <w:r w:rsidRPr="005B1C15">
        <w:rPr>
          <w:rFonts w:ascii="Times" w:eastAsia="Calibri" w:hAnsi="Times" w:cs="Arial"/>
          <w:sz w:val="22"/>
          <w:szCs w:val="22"/>
          <w:lang w:val="en-GB"/>
        </w:rPr>
        <w:t xml:space="preserve"> able to be developed, s</w:t>
      </w:r>
      <w:r w:rsidR="0089614B" w:rsidRPr="005B1C15">
        <w:rPr>
          <w:rFonts w:ascii="Times" w:eastAsia="Calibri" w:hAnsi="Times" w:cs="Arial"/>
          <w:sz w:val="22"/>
          <w:szCs w:val="22"/>
          <w:lang w:val="en-GB"/>
        </w:rPr>
        <w:t xml:space="preserve">o the mathematical structure in finding the fraction of an amount via basic </w:t>
      </w:r>
      <w:r w:rsidRPr="005B1C15">
        <w:rPr>
          <w:rFonts w:ascii="Times" w:eastAsia="Calibri" w:hAnsi="Times" w:cs="Arial"/>
          <w:sz w:val="22"/>
          <w:szCs w:val="22"/>
          <w:lang w:val="en-GB"/>
        </w:rPr>
        <w:t>division in mathematics wa</w:t>
      </w:r>
      <w:r w:rsidR="000A317E" w:rsidRPr="005B1C15">
        <w:rPr>
          <w:rFonts w:ascii="Times" w:eastAsia="Calibri" w:hAnsi="Times" w:cs="Arial"/>
          <w:sz w:val="22"/>
          <w:szCs w:val="22"/>
          <w:lang w:val="en-GB"/>
        </w:rPr>
        <w:t>s obtained</w:t>
      </w:r>
      <w:r w:rsidR="006B0FD9" w:rsidRPr="005B1C15">
        <w:rPr>
          <w:rFonts w:ascii="Times" w:eastAsia="Calibri" w:hAnsi="Times" w:cs="Arial"/>
          <w:sz w:val="22"/>
          <w:szCs w:val="22"/>
          <w:lang w:val="en-GB"/>
        </w:rPr>
        <w:t xml:space="preserve"> correctly</w:t>
      </w:r>
      <w:r w:rsidR="000A317E" w:rsidRPr="005B1C15">
        <w:rPr>
          <w:rFonts w:ascii="Times" w:eastAsia="Calibri" w:hAnsi="Times" w:cs="Arial"/>
          <w:sz w:val="22"/>
          <w:szCs w:val="22"/>
          <w:lang w:val="en-GB"/>
        </w:rPr>
        <w:t xml:space="preserve">. As pointed out by </w:t>
      </w:r>
      <w:r w:rsidRPr="005B1C15">
        <w:rPr>
          <w:rFonts w:ascii="Times" w:eastAsia="Calibri" w:hAnsi="Times" w:cs="Arial"/>
          <w:sz w:val="22"/>
          <w:szCs w:val="22"/>
          <w:lang w:val="en-GB"/>
        </w:rPr>
        <w:t>Burton,</w:t>
      </w:r>
      <w:r w:rsidR="008F7933" w:rsidRPr="005B1C15">
        <w:rPr>
          <w:rFonts w:ascii="Times" w:eastAsia="Calibri" w:hAnsi="Times" w:cs="Arial"/>
          <w:sz w:val="22"/>
          <w:szCs w:val="22"/>
          <w:lang w:val="en-GB"/>
        </w:rPr>
        <w:t xml:space="preserve"> 1984; Mason, Burton</w:t>
      </w:r>
      <w:r w:rsidR="000A317E" w:rsidRPr="005B1C15">
        <w:rPr>
          <w:rFonts w:ascii="Times" w:eastAsia="Calibri" w:hAnsi="Times" w:cs="Arial"/>
          <w:sz w:val="22"/>
          <w:szCs w:val="22"/>
          <w:lang w:val="en-GB"/>
        </w:rPr>
        <w:t xml:space="preserve"> &amp; Stacey,</w:t>
      </w:r>
      <w:r w:rsidRPr="005B1C15">
        <w:rPr>
          <w:rFonts w:ascii="Times" w:eastAsia="Calibri" w:hAnsi="Times" w:cs="Arial"/>
          <w:sz w:val="22"/>
          <w:szCs w:val="22"/>
          <w:lang w:val="en-GB"/>
        </w:rPr>
        <w:t xml:space="preserve">1982 </w:t>
      </w:r>
      <w:r w:rsidR="0089614B" w:rsidRPr="005B1C15">
        <w:rPr>
          <w:rFonts w:ascii="Times" w:eastAsia="Calibri" w:hAnsi="Times" w:cs="Arial"/>
          <w:sz w:val="22"/>
          <w:szCs w:val="22"/>
          <w:lang w:val="en-GB"/>
        </w:rPr>
        <w:t>(</w:t>
      </w:r>
      <w:r w:rsidRPr="005B1C15">
        <w:rPr>
          <w:rFonts w:ascii="Times" w:eastAsia="Calibri" w:hAnsi="Times" w:cs="Arial"/>
          <w:sz w:val="22"/>
          <w:szCs w:val="22"/>
          <w:lang w:val="en-GB"/>
        </w:rPr>
        <w:t xml:space="preserve">cited </w:t>
      </w:r>
      <w:proofErr w:type="spellStart"/>
      <w:r w:rsidR="000A317E" w:rsidRPr="005B1C15">
        <w:rPr>
          <w:rFonts w:ascii="Times" w:eastAsia="Calibri" w:hAnsi="Times" w:cs="Arial"/>
          <w:sz w:val="22"/>
          <w:szCs w:val="22"/>
          <w:lang w:val="en-GB"/>
        </w:rPr>
        <w:t>Schifter</w:t>
      </w:r>
      <w:proofErr w:type="spellEnd"/>
      <w:r w:rsidR="000A317E" w:rsidRPr="005B1C15">
        <w:rPr>
          <w:rFonts w:ascii="Times" w:eastAsia="Calibri" w:hAnsi="Times" w:cs="Arial"/>
          <w:sz w:val="22"/>
          <w:szCs w:val="22"/>
          <w:lang w:val="en-GB"/>
        </w:rPr>
        <w:t xml:space="preserve"> &amp; </w:t>
      </w:r>
      <w:proofErr w:type="spellStart"/>
      <w:r w:rsidR="000A317E" w:rsidRPr="005B1C15">
        <w:rPr>
          <w:rFonts w:ascii="Times" w:eastAsia="Calibri" w:hAnsi="Times" w:cs="Arial"/>
          <w:sz w:val="22"/>
          <w:szCs w:val="22"/>
          <w:lang w:val="en-GB"/>
        </w:rPr>
        <w:t>Fosnot</w:t>
      </w:r>
      <w:proofErr w:type="spellEnd"/>
      <w:r w:rsidR="00B50192" w:rsidRPr="005B1C15">
        <w:rPr>
          <w:rFonts w:ascii="Times" w:eastAsia="Calibri" w:hAnsi="Times" w:cs="Arial"/>
          <w:sz w:val="22"/>
          <w:szCs w:val="22"/>
          <w:lang w:val="en-GB"/>
        </w:rPr>
        <w:t>, 1993</w:t>
      </w:r>
      <w:r w:rsidR="000A317E" w:rsidRPr="005B1C15">
        <w:rPr>
          <w:rFonts w:ascii="Times" w:eastAsia="Calibri" w:hAnsi="Times" w:cs="Arial"/>
          <w:sz w:val="22"/>
          <w:szCs w:val="22"/>
          <w:lang w:val="en-GB"/>
        </w:rPr>
        <w:t>)</w:t>
      </w:r>
      <w:r w:rsidR="0089614B" w:rsidRPr="005B1C15">
        <w:rPr>
          <w:rFonts w:ascii="Times" w:eastAsia="Calibri" w:hAnsi="Times" w:cs="Arial"/>
          <w:sz w:val="22"/>
          <w:szCs w:val="22"/>
          <w:lang w:val="en-GB"/>
        </w:rPr>
        <w:t xml:space="preserve"> this method</w:t>
      </w:r>
      <w:r w:rsidRPr="005B1C15">
        <w:rPr>
          <w:rFonts w:ascii="Times" w:eastAsia="Calibri" w:hAnsi="Times" w:cs="Arial"/>
          <w:sz w:val="22"/>
          <w:szCs w:val="22"/>
          <w:lang w:val="en-GB"/>
        </w:rPr>
        <w:t xml:space="preserve"> allowed teacher A to evaluate and comprehend a concept which previously h</w:t>
      </w:r>
      <w:r w:rsidR="0089614B" w:rsidRPr="005B1C15">
        <w:rPr>
          <w:rFonts w:ascii="Times" w:eastAsia="Calibri" w:hAnsi="Times" w:cs="Arial"/>
          <w:sz w:val="22"/>
          <w:szCs w:val="22"/>
          <w:lang w:val="en-GB"/>
        </w:rPr>
        <w:t>ad been relayed through formal mathematical</w:t>
      </w:r>
      <w:r w:rsidR="005F2900" w:rsidRPr="005B1C15">
        <w:rPr>
          <w:rFonts w:ascii="Times" w:eastAsia="Calibri" w:hAnsi="Times" w:cs="Arial"/>
          <w:sz w:val="22"/>
          <w:szCs w:val="22"/>
          <w:lang w:val="en-GB"/>
        </w:rPr>
        <w:t xml:space="preserve"> processe</w:t>
      </w:r>
      <w:r w:rsidRPr="005B1C15">
        <w:rPr>
          <w:rFonts w:ascii="Times" w:eastAsia="Calibri" w:hAnsi="Times" w:cs="Arial"/>
          <w:sz w:val="22"/>
          <w:szCs w:val="22"/>
          <w:lang w:val="en-GB"/>
        </w:rPr>
        <w:t xml:space="preserve">s. The example </w:t>
      </w:r>
      <w:r w:rsidR="005427B1" w:rsidRPr="005B1C15">
        <w:rPr>
          <w:rFonts w:ascii="Times" w:eastAsia="Calibri" w:hAnsi="Times" w:cs="Arial"/>
          <w:sz w:val="22"/>
          <w:szCs w:val="22"/>
          <w:lang w:val="en-GB"/>
        </w:rPr>
        <w:t>of using</w:t>
      </w:r>
      <w:r w:rsidRPr="005B1C15">
        <w:rPr>
          <w:rFonts w:ascii="Times" w:eastAsia="Calibri" w:hAnsi="Times" w:cs="Arial"/>
          <w:sz w:val="22"/>
          <w:szCs w:val="22"/>
          <w:lang w:val="en-GB"/>
        </w:rPr>
        <w:t xml:space="preserve"> abstract and physical models of the same concept to introduce more profound un</w:t>
      </w:r>
      <w:r w:rsidR="000A317E" w:rsidRPr="005B1C15">
        <w:rPr>
          <w:rFonts w:ascii="Times" w:eastAsia="Calibri" w:hAnsi="Times" w:cs="Arial"/>
          <w:sz w:val="22"/>
          <w:szCs w:val="22"/>
          <w:lang w:val="en-GB"/>
        </w:rPr>
        <w:t>derstanding</w:t>
      </w:r>
      <w:r w:rsidR="006B0FD9" w:rsidRPr="005B1C15">
        <w:rPr>
          <w:rFonts w:ascii="Times" w:eastAsia="Calibri" w:hAnsi="Times" w:cs="Arial"/>
          <w:sz w:val="22"/>
          <w:szCs w:val="22"/>
          <w:lang w:val="en-GB"/>
        </w:rPr>
        <w:t xml:space="preserve"> amongst leaners</w:t>
      </w:r>
      <w:r w:rsidR="001B7FB3" w:rsidRPr="005B1C15">
        <w:rPr>
          <w:rFonts w:ascii="Times" w:eastAsia="Calibri" w:hAnsi="Times" w:cs="Arial"/>
          <w:sz w:val="22"/>
          <w:szCs w:val="22"/>
          <w:lang w:val="en-GB"/>
        </w:rPr>
        <w:t xml:space="preserve"> proved effective</w:t>
      </w:r>
      <w:r w:rsidR="000A317E" w:rsidRPr="005B1C15">
        <w:rPr>
          <w:rFonts w:ascii="Times" w:eastAsia="Calibri" w:hAnsi="Times" w:cs="Arial"/>
          <w:sz w:val="22"/>
          <w:szCs w:val="22"/>
          <w:lang w:val="en-GB"/>
        </w:rPr>
        <w:t xml:space="preserve">, as it </w:t>
      </w:r>
      <w:r w:rsidRPr="005B1C15">
        <w:rPr>
          <w:rFonts w:ascii="Times" w:eastAsia="Calibri" w:hAnsi="Times" w:cs="Arial"/>
          <w:sz w:val="22"/>
          <w:szCs w:val="22"/>
          <w:lang w:val="en-GB"/>
        </w:rPr>
        <w:t>allowed Teache</w:t>
      </w:r>
      <w:r w:rsidR="003D685D" w:rsidRPr="005B1C15">
        <w:rPr>
          <w:rFonts w:ascii="Times" w:eastAsia="Calibri" w:hAnsi="Times" w:cs="Arial"/>
          <w:sz w:val="22"/>
          <w:szCs w:val="22"/>
          <w:lang w:val="en-GB"/>
        </w:rPr>
        <w:t>r A to relate to both, with each set/both sets</w:t>
      </w:r>
      <w:r w:rsidRPr="005B1C15">
        <w:rPr>
          <w:rFonts w:ascii="Times" w:eastAsia="Calibri" w:hAnsi="Times" w:cs="Arial"/>
          <w:sz w:val="22"/>
          <w:szCs w:val="22"/>
          <w:lang w:val="en-GB"/>
        </w:rPr>
        <w:t xml:space="preserve"> of relationships p</w:t>
      </w:r>
      <w:r w:rsidR="000A317E" w:rsidRPr="005B1C15">
        <w:rPr>
          <w:rFonts w:ascii="Times" w:eastAsia="Calibri" w:hAnsi="Times" w:cs="Arial"/>
          <w:sz w:val="22"/>
          <w:szCs w:val="22"/>
          <w:lang w:val="en-GB"/>
        </w:rPr>
        <w:t>roviding meaning to the other (</w:t>
      </w:r>
      <w:proofErr w:type="spellStart"/>
      <w:r w:rsidR="000A317E" w:rsidRPr="005B1C15">
        <w:rPr>
          <w:rFonts w:ascii="Times" w:eastAsia="Calibri" w:hAnsi="Times" w:cs="Arial"/>
          <w:sz w:val="22"/>
          <w:szCs w:val="22"/>
          <w:lang w:val="en-GB"/>
        </w:rPr>
        <w:t>Sarage</w:t>
      </w:r>
      <w:proofErr w:type="spellEnd"/>
      <w:r w:rsidR="000A317E" w:rsidRPr="005B1C15">
        <w:rPr>
          <w:rFonts w:ascii="Times" w:eastAsia="Calibri" w:hAnsi="Times" w:cs="Arial"/>
          <w:sz w:val="22"/>
          <w:szCs w:val="22"/>
          <w:lang w:val="en-GB"/>
        </w:rPr>
        <w:t xml:space="preserve"> cited in </w:t>
      </w:r>
      <w:proofErr w:type="spellStart"/>
      <w:r w:rsidR="000A317E" w:rsidRPr="005B1C15">
        <w:rPr>
          <w:rFonts w:ascii="Times" w:eastAsia="Calibri" w:hAnsi="Times" w:cs="Arial"/>
          <w:sz w:val="22"/>
          <w:szCs w:val="22"/>
          <w:lang w:val="en-GB"/>
        </w:rPr>
        <w:t>Schifter</w:t>
      </w:r>
      <w:proofErr w:type="spellEnd"/>
      <w:r w:rsidR="000A317E" w:rsidRPr="005B1C15">
        <w:rPr>
          <w:rFonts w:ascii="Times" w:eastAsia="Calibri" w:hAnsi="Times" w:cs="Arial"/>
          <w:sz w:val="22"/>
          <w:szCs w:val="22"/>
          <w:lang w:val="en-GB"/>
        </w:rPr>
        <w:t xml:space="preserve"> and </w:t>
      </w:r>
      <w:proofErr w:type="spellStart"/>
      <w:r w:rsidR="000A317E" w:rsidRPr="005B1C15">
        <w:rPr>
          <w:rFonts w:ascii="Times" w:eastAsia="Calibri" w:hAnsi="Times" w:cs="Arial"/>
          <w:sz w:val="22"/>
          <w:szCs w:val="22"/>
          <w:lang w:val="en-GB"/>
        </w:rPr>
        <w:t>Fosnot</w:t>
      </w:r>
      <w:proofErr w:type="spellEnd"/>
      <w:r w:rsidR="000A317E" w:rsidRPr="005B1C15">
        <w:rPr>
          <w:rFonts w:ascii="Times" w:eastAsia="Calibri" w:hAnsi="Times" w:cs="Arial"/>
          <w:sz w:val="22"/>
          <w:szCs w:val="22"/>
          <w:lang w:val="en-GB"/>
        </w:rPr>
        <w:t>, 1993).</w:t>
      </w:r>
    </w:p>
    <w:p w14:paraId="541E5FE4" w14:textId="77777777" w:rsidR="00DD0C52" w:rsidRPr="005B1C15" w:rsidRDefault="00AE08BA"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Therefore,</w:t>
      </w:r>
      <w:r w:rsidR="008E7FA2" w:rsidRPr="005B1C15">
        <w:rPr>
          <w:rFonts w:ascii="Times" w:eastAsia="Calibri" w:hAnsi="Times" w:cs="Arial"/>
          <w:sz w:val="22"/>
          <w:szCs w:val="22"/>
          <w:lang w:val="en-GB"/>
        </w:rPr>
        <w:t xml:space="preserve"> </w:t>
      </w:r>
      <w:r w:rsidR="00423DA2" w:rsidRPr="005B1C15">
        <w:rPr>
          <w:rFonts w:ascii="Times" w:eastAsia="Calibri" w:hAnsi="Times" w:cs="Arial"/>
          <w:sz w:val="22"/>
          <w:szCs w:val="22"/>
          <w:lang w:val="en-GB"/>
        </w:rPr>
        <w:t>i</w:t>
      </w:r>
      <w:r w:rsidR="00AB511B" w:rsidRPr="005B1C15">
        <w:rPr>
          <w:rFonts w:ascii="Times" w:eastAsia="Calibri" w:hAnsi="Times" w:cs="Arial"/>
          <w:sz w:val="22"/>
          <w:szCs w:val="22"/>
          <w:lang w:val="en-GB"/>
        </w:rPr>
        <w:t>t is apparent that Mathematics requires sound principles and knowledge</w:t>
      </w:r>
      <w:r w:rsidR="002A4E60" w:rsidRPr="005B1C15">
        <w:rPr>
          <w:rFonts w:ascii="Times" w:eastAsia="Calibri" w:hAnsi="Times" w:cs="Arial"/>
          <w:sz w:val="22"/>
          <w:szCs w:val="22"/>
          <w:lang w:val="en-GB"/>
        </w:rPr>
        <w:t xml:space="preserve"> from both a teaching and learning perspective</w:t>
      </w:r>
      <w:r w:rsidR="00AB511B" w:rsidRPr="005B1C15">
        <w:rPr>
          <w:rFonts w:ascii="Times" w:eastAsia="Calibri" w:hAnsi="Times" w:cs="Arial"/>
          <w:sz w:val="22"/>
          <w:szCs w:val="22"/>
          <w:lang w:val="en-GB"/>
        </w:rPr>
        <w:t xml:space="preserve">. If </w:t>
      </w:r>
      <w:r w:rsidR="000054ED" w:rsidRPr="005B1C15">
        <w:rPr>
          <w:rFonts w:ascii="Times" w:eastAsia="Calibri" w:hAnsi="Times" w:cs="Arial"/>
          <w:sz w:val="22"/>
          <w:szCs w:val="22"/>
          <w:lang w:val="en-GB"/>
        </w:rPr>
        <w:t>we consider the process of acquiring</w:t>
      </w:r>
      <w:r w:rsidR="00AB511B" w:rsidRPr="005B1C15">
        <w:rPr>
          <w:rFonts w:ascii="Times" w:eastAsia="Calibri" w:hAnsi="Times" w:cs="Arial"/>
          <w:sz w:val="22"/>
          <w:szCs w:val="22"/>
          <w:lang w:val="en-GB"/>
        </w:rPr>
        <w:t xml:space="preserve"> understanding that a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 xml:space="preserve"> or teacher requires</w:t>
      </w:r>
      <w:r w:rsidR="00AB511B" w:rsidRPr="005B1C15">
        <w:rPr>
          <w:rFonts w:ascii="Times" w:eastAsia="Calibri" w:hAnsi="Times" w:cs="Arial"/>
          <w:sz w:val="22"/>
          <w:szCs w:val="22"/>
          <w:lang w:val="en-GB"/>
        </w:rPr>
        <w:t xml:space="preserve"> to explain a mean</w:t>
      </w:r>
      <w:r w:rsidR="00915A0E" w:rsidRPr="005B1C15">
        <w:rPr>
          <w:rFonts w:ascii="Times" w:eastAsia="Calibri" w:hAnsi="Times" w:cs="Arial"/>
          <w:sz w:val="22"/>
          <w:szCs w:val="22"/>
          <w:lang w:val="en-GB"/>
        </w:rPr>
        <w:t xml:space="preserve">ing in mathematical terms e.g. </w:t>
      </w:r>
      <w:r w:rsidR="00AB511B" w:rsidRPr="005B1C15">
        <w:rPr>
          <w:rFonts w:ascii="Times" w:eastAsia="Calibri" w:hAnsi="Times" w:cs="Arial"/>
          <w:sz w:val="22"/>
          <w:szCs w:val="22"/>
          <w:lang w:val="en-GB"/>
        </w:rPr>
        <w:t>What does a fraction represent</w:t>
      </w:r>
      <w:r w:rsidR="00A77AD8"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 being able to define its representations as</w:t>
      </w:r>
      <w:r w:rsidR="008E7FA2" w:rsidRPr="005B1C15">
        <w:rPr>
          <w:rFonts w:ascii="Times" w:eastAsia="Calibri" w:hAnsi="Times" w:cs="Arial"/>
          <w:sz w:val="22"/>
          <w:szCs w:val="22"/>
          <w:lang w:val="en-GB"/>
        </w:rPr>
        <w:t xml:space="preserve"> easily understood, </w:t>
      </w:r>
      <w:r w:rsidR="00915A0E" w:rsidRPr="005B1C15">
        <w:rPr>
          <w:rFonts w:ascii="Times" w:eastAsia="Calibri" w:hAnsi="Times" w:cs="Arial"/>
          <w:sz w:val="22"/>
          <w:szCs w:val="22"/>
          <w:lang w:val="en-GB"/>
        </w:rPr>
        <w:t xml:space="preserve">but not clearly stated in </w:t>
      </w:r>
      <w:r w:rsidR="00AB511B" w:rsidRPr="005B1C15">
        <w:rPr>
          <w:rFonts w:ascii="Times" w:eastAsia="Calibri" w:hAnsi="Times" w:cs="Arial"/>
          <w:sz w:val="22"/>
          <w:szCs w:val="22"/>
          <w:lang w:val="en-GB"/>
        </w:rPr>
        <w:t xml:space="preserve">its underlying principle, is seen as the first stages of conceptualisation. </w:t>
      </w:r>
    </w:p>
    <w:p w14:paraId="645F112D" w14:textId="2537C742" w:rsidR="00AB511B" w:rsidRPr="005B1C15" w:rsidRDefault="00DD0C52"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Likewise, many theorists believe it is important to establish how understanding occurs before misconceptions can be evaluated and averted</w:t>
      </w:r>
      <w:r w:rsidR="003D685D" w:rsidRPr="005B1C15">
        <w:rPr>
          <w:rFonts w:ascii="Times" w:eastAsia="Calibri" w:hAnsi="Times" w:cs="Arial"/>
          <w:sz w:val="22"/>
          <w:szCs w:val="22"/>
          <w:lang w:val="en-GB"/>
        </w:rPr>
        <w:t>/diverted</w:t>
      </w:r>
      <w:r w:rsidRPr="005B1C15">
        <w:rPr>
          <w:rFonts w:ascii="Times" w:eastAsia="Calibri" w:hAnsi="Times" w:cs="Arial"/>
          <w:sz w:val="22"/>
          <w:szCs w:val="22"/>
          <w:lang w:val="en-GB"/>
        </w:rPr>
        <w:t xml:space="preserve">. </w:t>
      </w:r>
      <w:proofErr w:type="spellStart"/>
      <w:r w:rsidRPr="005B1C15">
        <w:rPr>
          <w:rFonts w:ascii="Times" w:eastAsia="Calibri" w:hAnsi="Times" w:cs="Arial"/>
          <w:sz w:val="22"/>
          <w:szCs w:val="22"/>
          <w:lang w:val="en-GB"/>
        </w:rPr>
        <w:t>Sierpinska</w:t>
      </w:r>
      <w:proofErr w:type="spellEnd"/>
      <w:r w:rsidRPr="005B1C15">
        <w:rPr>
          <w:rFonts w:ascii="Times" w:eastAsia="Calibri" w:hAnsi="Times" w:cs="Arial"/>
          <w:sz w:val="22"/>
          <w:szCs w:val="22"/>
          <w:lang w:val="en-GB"/>
        </w:rPr>
        <w:t xml:space="preserve"> (1994:32</w:t>
      </w:r>
      <w:r w:rsidR="00B50192" w:rsidRPr="005B1C15">
        <w:rPr>
          <w:rFonts w:ascii="Times" w:eastAsia="Calibri" w:hAnsi="Times" w:cs="Arial"/>
          <w:sz w:val="22"/>
          <w:szCs w:val="22"/>
          <w:lang w:val="en-GB"/>
        </w:rPr>
        <w:t xml:space="preserve"> cited in </w:t>
      </w:r>
      <w:r w:rsidR="00E26360" w:rsidRPr="005B1C15">
        <w:rPr>
          <w:rFonts w:ascii="Times" w:eastAsia="Calibri" w:hAnsi="Times" w:cs="Arial"/>
          <w:sz w:val="22"/>
          <w:szCs w:val="22"/>
          <w:lang w:val="en-GB"/>
        </w:rPr>
        <w:t>Gates</w:t>
      </w:r>
      <w:r w:rsidR="00B50192" w:rsidRPr="005B1C15">
        <w:rPr>
          <w:rFonts w:ascii="Times" w:eastAsia="Calibri" w:hAnsi="Times" w:cs="Arial"/>
          <w:sz w:val="22"/>
          <w:szCs w:val="22"/>
          <w:lang w:val="en-GB"/>
        </w:rPr>
        <w:t>, 2001, p.152-153)</w:t>
      </w:r>
      <w:r w:rsidR="003D685D" w:rsidRPr="005B1C15">
        <w:rPr>
          <w:rFonts w:ascii="Times" w:eastAsia="Calibri" w:hAnsi="Times" w:cs="Arial"/>
          <w:sz w:val="22"/>
          <w:szCs w:val="22"/>
          <w:lang w:val="en-GB"/>
        </w:rPr>
        <w:t xml:space="preserve"> proposed</w:t>
      </w:r>
      <w:r w:rsidRPr="005B1C15">
        <w:rPr>
          <w:rFonts w:ascii="Times" w:eastAsia="Calibri" w:hAnsi="Times" w:cs="Arial"/>
          <w:sz w:val="22"/>
          <w:szCs w:val="22"/>
          <w:lang w:val="en-GB"/>
        </w:rPr>
        <w:t xml:space="preserve"> understanding occurs when somebody “achieve[s] a sense of order and </w:t>
      </w:r>
      <w:r w:rsidRPr="005B1C15">
        <w:rPr>
          <w:rFonts w:ascii="Times" w:eastAsia="Calibri" w:hAnsi="Times" w:cs="Arial"/>
          <w:sz w:val="22"/>
          <w:szCs w:val="22"/>
          <w:lang w:val="en-GB"/>
        </w:rPr>
        <w:lastRenderedPageBreak/>
        <w:t>harmony,” teaching is not merely to “explain a new word or symbol,” but “create and shape a conceptual framework</w:t>
      </w:r>
      <w:r w:rsidR="00B50192" w:rsidRPr="005B1C15">
        <w:rPr>
          <w:rFonts w:ascii="Times" w:eastAsia="Calibri" w:hAnsi="Times" w:cs="Arial"/>
          <w:sz w:val="22"/>
          <w:szCs w:val="22"/>
          <w:lang w:val="en-GB"/>
        </w:rPr>
        <w:t>.”</w:t>
      </w:r>
      <w:r w:rsidRPr="005B1C15">
        <w:rPr>
          <w:rFonts w:ascii="Times" w:eastAsia="Calibri" w:hAnsi="Times" w:cs="Arial"/>
          <w:sz w:val="22"/>
          <w:szCs w:val="22"/>
          <w:lang w:val="en-GB"/>
        </w:rPr>
        <w:t xml:space="preserve"> </w:t>
      </w:r>
      <w:r w:rsidR="00B50192" w:rsidRPr="005B1C15">
        <w:rPr>
          <w:rFonts w:ascii="Times" w:eastAsia="Calibri" w:hAnsi="Times" w:cs="Arial"/>
          <w:sz w:val="22"/>
          <w:szCs w:val="22"/>
          <w:lang w:val="en-GB"/>
        </w:rPr>
        <w:t xml:space="preserve">David </w:t>
      </w:r>
      <w:proofErr w:type="spellStart"/>
      <w:r w:rsidR="00B50192" w:rsidRPr="005B1C15">
        <w:rPr>
          <w:rFonts w:ascii="Times" w:eastAsia="Calibri" w:hAnsi="Times" w:cs="Arial"/>
          <w:sz w:val="22"/>
          <w:szCs w:val="22"/>
          <w:lang w:val="en-GB"/>
        </w:rPr>
        <w:t>Pimm</w:t>
      </w:r>
      <w:proofErr w:type="spellEnd"/>
      <w:r w:rsidR="00B50192" w:rsidRPr="005B1C15">
        <w:rPr>
          <w:rFonts w:ascii="Times" w:eastAsia="Calibri" w:hAnsi="Times" w:cs="Arial"/>
          <w:sz w:val="22"/>
          <w:szCs w:val="22"/>
          <w:lang w:val="en-GB"/>
        </w:rPr>
        <w:t xml:space="preserve"> (1995, p.</w:t>
      </w:r>
      <w:r w:rsidRPr="005B1C15">
        <w:rPr>
          <w:rFonts w:ascii="Times" w:eastAsia="Calibri" w:hAnsi="Times" w:cs="Arial"/>
          <w:sz w:val="22"/>
          <w:szCs w:val="22"/>
          <w:lang w:val="en-GB"/>
        </w:rPr>
        <w:t>179) refers to “inclusion or incorporation” needs to become a part of us.</w:t>
      </w:r>
      <w:r w:rsidR="00C63F2D"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We can ‘define’, ‘construct’ and make meaning as part of process’s that are described as ‘higher order thinking’ (</w:t>
      </w:r>
      <w:r w:rsidR="00E25DF4" w:rsidRPr="005B1C15">
        <w:rPr>
          <w:rFonts w:ascii="Times" w:eastAsia="Calibri" w:hAnsi="Times" w:cs="Arial"/>
          <w:color w:val="000000" w:themeColor="text1"/>
          <w:sz w:val="22"/>
          <w:szCs w:val="22"/>
          <w:lang w:val="en-GB"/>
        </w:rPr>
        <w:t xml:space="preserve">Baguley, Danaher &amp; </w:t>
      </w:r>
      <w:proofErr w:type="spellStart"/>
      <w:r w:rsidR="00E25DF4" w:rsidRPr="005B1C15">
        <w:rPr>
          <w:rFonts w:ascii="Times" w:eastAsia="Calibri" w:hAnsi="Times" w:cs="Arial"/>
          <w:color w:val="000000" w:themeColor="text1"/>
          <w:sz w:val="22"/>
          <w:szCs w:val="22"/>
          <w:lang w:val="en-GB"/>
        </w:rPr>
        <w:t>Midgley</w:t>
      </w:r>
      <w:proofErr w:type="spellEnd"/>
      <w:r w:rsidR="00E521F8" w:rsidRPr="005B1C15">
        <w:rPr>
          <w:rFonts w:ascii="Times" w:eastAsia="Calibri" w:hAnsi="Times" w:cs="Arial"/>
          <w:sz w:val="22"/>
          <w:szCs w:val="22"/>
          <w:lang w:val="en-GB"/>
        </w:rPr>
        <w:t>, 2013, p.2</w:t>
      </w:r>
      <w:r w:rsidR="00AB511B" w:rsidRPr="005B1C15">
        <w:rPr>
          <w:rFonts w:ascii="Times" w:eastAsia="Calibri" w:hAnsi="Times" w:cs="Arial"/>
          <w:sz w:val="22"/>
          <w:szCs w:val="22"/>
          <w:lang w:val="en-GB"/>
        </w:rPr>
        <w:t xml:space="preserve">). These are seen as </w:t>
      </w:r>
      <w:r w:rsidR="00321EDF" w:rsidRPr="005B1C15">
        <w:rPr>
          <w:rFonts w:ascii="Times" w:eastAsia="Calibri" w:hAnsi="Times" w:cs="Arial"/>
          <w:sz w:val="22"/>
          <w:szCs w:val="22"/>
          <w:lang w:val="en-GB"/>
        </w:rPr>
        <w:t>fundamental</w:t>
      </w:r>
      <w:r w:rsidR="00AB511B" w:rsidRPr="005B1C15">
        <w:rPr>
          <w:rFonts w:ascii="Times" w:eastAsia="Calibri" w:hAnsi="Times" w:cs="Arial"/>
          <w:sz w:val="22"/>
          <w:szCs w:val="22"/>
          <w:lang w:val="en-GB"/>
        </w:rPr>
        <w:t xml:space="preserve"> before being able to progress to more complex and detailed stages of a</w:t>
      </w:r>
      <w:r w:rsidR="00E521F8" w:rsidRPr="005B1C15">
        <w:rPr>
          <w:rFonts w:ascii="Times" w:eastAsia="Calibri" w:hAnsi="Times" w:cs="Arial"/>
          <w:sz w:val="22"/>
          <w:szCs w:val="22"/>
          <w:lang w:val="en-GB"/>
        </w:rPr>
        <w:t>nalysis and synthesis (</w:t>
      </w:r>
      <w:r w:rsidR="00453DEC" w:rsidRPr="005B1C15">
        <w:rPr>
          <w:rFonts w:ascii="Times" w:eastAsia="Calibri" w:hAnsi="Times" w:cs="Arial"/>
          <w:sz w:val="22"/>
          <w:szCs w:val="22"/>
          <w:lang w:val="en-GB"/>
        </w:rPr>
        <w:t xml:space="preserve">Bloom, </w:t>
      </w:r>
      <w:proofErr w:type="spellStart"/>
      <w:r w:rsidR="00453DEC" w:rsidRPr="005B1C15">
        <w:rPr>
          <w:rFonts w:ascii="Times" w:eastAsia="Calibri" w:hAnsi="Times" w:cs="Arial"/>
          <w:sz w:val="22"/>
          <w:szCs w:val="22"/>
          <w:lang w:val="en-GB"/>
        </w:rPr>
        <w:t>Engelhart</w:t>
      </w:r>
      <w:proofErr w:type="spellEnd"/>
      <w:r w:rsidR="00453DEC" w:rsidRPr="005B1C15">
        <w:rPr>
          <w:rFonts w:ascii="Times" w:eastAsia="Calibri" w:hAnsi="Times" w:cs="Arial"/>
          <w:sz w:val="22"/>
          <w:szCs w:val="22"/>
          <w:lang w:val="en-GB"/>
        </w:rPr>
        <w:t xml:space="preserve">, </w:t>
      </w:r>
      <w:proofErr w:type="spellStart"/>
      <w:r w:rsidR="00453DEC" w:rsidRPr="005B1C15">
        <w:rPr>
          <w:rFonts w:ascii="Times" w:eastAsia="Calibri" w:hAnsi="Times" w:cs="Arial"/>
          <w:sz w:val="22"/>
          <w:szCs w:val="22"/>
          <w:lang w:val="en-GB"/>
        </w:rPr>
        <w:t>Furst</w:t>
      </w:r>
      <w:proofErr w:type="spellEnd"/>
      <w:r w:rsidR="00453DEC" w:rsidRPr="005B1C15">
        <w:rPr>
          <w:rFonts w:ascii="Times" w:eastAsia="Calibri" w:hAnsi="Times" w:cs="Arial"/>
          <w:sz w:val="22"/>
          <w:szCs w:val="22"/>
          <w:lang w:val="en-GB"/>
        </w:rPr>
        <w:t xml:space="preserve">, Hill &amp; </w:t>
      </w:r>
      <w:proofErr w:type="spellStart"/>
      <w:r w:rsidR="00453DEC" w:rsidRPr="005B1C15">
        <w:rPr>
          <w:rFonts w:ascii="Times" w:eastAsia="Calibri" w:hAnsi="Times" w:cs="Arial"/>
          <w:sz w:val="22"/>
          <w:szCs w:val="22"/>
          <w:lang w:val="en-GB"/>
        </w:rPr>
        <w:t>Krathwohl</w:t>
      </w:r>
      <w:proofErr w:type="spellEnd"/>
      <w:r w:rsidR="00453DEC" w:rsidRPr="005B1C15">
        <w:rPr>
          <w:rFonts w:ascii="Times" w:eastAsia="Calibri" w:hAnsi="Times" w:cs="Arial"/>
          <w:sz w:val="22"/>
          <w:szCs w:val="22"/>
          <w:lang w:val="en-GB"/>
        </w:rPr>
        <w:t xml:space="preserve">, 1956, </w:t>
      </w:r>
      <w:proofErr w:type="spellStart"/>
      <w:r w:rsidR="00453DEC" w:rsidRPr="005B1C15">
        <w:rPr>
          <w:rFonts w:ascii="Times" w:eastAsia="Calibri" w:hAnsi="Times" w:cs="Arial"/>
          <w:sz w:val="22"/>
          <w:szCs w:val="22"/>
          <w:lang w:val="en-GB"/>
        </w:rPr>
        <w:t>Krathwohl</w:t>
      </w:r>
      <w:proofErr w:type="spellEnd"/>
      <w:r w:rsidR="00453DEC" w:rsidRPr="005B1C15">
        <w:rPr>
          <w:rFonts w:ascii="Times" w:eastAsia="Calibri" w:hAnsi="Times" w:cs="Arial"/>
          <w:sz w:val="22"/>
          <w:szCs w:val="22"/>
          <w:lang w:val="en-GB"/>
        </w:rPr>
        <w:t xml:space="preserve">, Bloom &amp; </w:t>
      </w:r>
      <w:proofErr w:type="spellStart"/>
      <w:r w:rsidR="00453DEC" w:rsidRPr="005B1C15">
        <w:rPr>
          <w:rFonts w:ascii="Times" w:eastAsia="Calibri" w:hAnsi="Times" w:cs="Arial"/>
          <w:sz w:val="22"/>
          <w:szCs w:val="22"/>
          <w:lang w:val="en-GB"/>
        </w:rPr>
        <w:t>Masia</w:t>
      </w:r>
      <w:proofErr w:type="spellEnd"/>
      <w:r w:rsidR="00AB511B" w:rsidRPr="005B1C15">
        <w:rPr>
          <w:rFonts w:ascii="Times" w:eastAsia="Calibri" w:hAnsi="Times" w:cs="Arial"/>
          <w:sz w:val="22"/>
          <w:szCs w:val="22"/>
          <w:lang w:val="en-GB"/>
        </w:rPr>
        <w:t xml:space="preserve">, 1964 cited in </w:t>
      </w:r>
      <w:r w:rsidR="00AB51CC" w:rsidRPr="005B1C15">
        <w:rPr>
          <w:rFonts w:ascii="Times" w:eastAsia="Calibri" w:hAnsi="Times" w:cs="Arial"/>
          <w:sz w:val="22"/>
          <w:szCs w:val="22"/>
          <w:lang w:val="en-GB"/>
        </w:rPr>
        <w:t>Baguley, et al.,</w:t>
      </w:r>
      <w:r w:rsidR="00453DEC" w:rsidRPr="005B1C15">
        <w:rPr>
          <w:rFonts w:ascii="Times" w:eastAsia="Calibri" w:hAnsi="Times" w:cs="Arial"/>
          <w:sz w:val="22"/>
          <w:szCs w:val="22"/>
          <w:lang w:val="en-GB"/>
        </w:rPr>
        <w:t xml:space="preserve"> </w:t>
      </w:r>
      <w:r w:rsidR="00E25DF4" w:rsidRPr="005B1C15">
        <w:rPr>
          <w:rFonts w:ascii="Times" w:eastAsia="Calibri" w:hAnsi="Times" w:cs="Arial"/>
          <w:sz w:val="22"/>
          <w:szCs w:val="22"/>
          <w:lang w:val="en-GB"/>
        </w:rPr>
        <w:t>2013</w:t>
      </w:r>
      <w:r w:rsidR="00AB511B" w:rsidRPr="005B1C15">
        <w:rPr>
          <w:rFonts w:ascii="Times" w:eastAsia="Calibri" w:hAnsi="Times" w:cs="Arial"/>
          <w:sz w:val="22"/>
          <w:szCs w:val="22"/>
          <w:lang w:val="en-GB"/>
        </w:rPr>
        <w:t>)</w:t>
      </w:r>
      <w:r w:rsidR="00E25DF4"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w:t>
      </w:r>
    </w:p>
    <w:p w14:paraId="00CFD9F2" w14:textId="452C484A" w:rsidR="00DD4FF8" w:rsidRPr="005B1C15" w:rsidRDefault="00DD4FF8" w:rsidP="00AB511B">
      <w:pPr>
        <w:spacing w:after="200" w:line="276" w:lineRule="auto"/>
        <w:rPr>
          <w:rFonts w:ascii="Times" w:eastAsia="Calibri" w:hAnsi="Times" w:cs="Arial"/>
          <w:color w:val="000000"/>
          <w:sz w:val="22"/>
          <w:szCs w:val="22"/>
          <w:lang w:val="en-GB"/>
        </w:rPr>
      </w:pPr>
      <w:r w:rsidRPr="005B1C15">
        <w:rPr>
          <w:rFonts w:ascii="Times" w:eastAsia="Calibri" w:hAnsi="Times" w:cs="Arial"/>
          <w:color w:val="000000"/>
          <w:sz w:val="22"/>
          <w:szCs w:val="22"/>
          <w:lang w:val="en-GB"/>
        </w:rPr>
        <w:t xml:space="preserve">Altering fractions is considered an example of a higher order question, such that simplifying 49/63 can only be brought into the forefront by a general concept of reducing the numerator and </w:t>
      </w:r>
      <w:r w:rsidR="00AB51CC" w:rsidRPr="005B1C15">
        <w:rPr>
          <w:rFonts w:ascii="Times" w:eastAsia="Calibri" w:hAnsi="Times" w:cs="Arial"/>
          <w:color w:val="000000"/>
          <w:sz w:val="22"/>
          <w:szCs w:val="22"/>
          <w:lang w:val="en-GB"/>
        </w:rPr>
        <w:t>denominator by the highest</w:t>
      </w:r>
      <w:r w:rsidRPr="005B1C15">
        <w:rPr>
          <w:rFonts w:ascii="Times" w:eastAsia="Calibri" w:hAnsi="Times" w:cs="Arial"/>
          <w:color w:val="000000"/>
          <w:sz w:val="22"/>
          <w:szCs w:val="22"/>
          <w:lang w:val="en-GB"/>
        </w:rPr>
        <w:t xml:space="preserve"> common factor i.e. 7 in this particular case. Nevertheless, a teacher maybe more challenged to explain where the 7 came from if there is a weakness in associating with division (and using factors other than 2) to b</w:t>
      </w:r>
      <w:r w:rsidR="005E7B95" w:rsidRPr="005B1C15">
        <w:rPr>
          <w:rFonts w:ascii="Times" w:eastAsia="Calibri" w:hAnsi="Times" w:cs="Arial"/>
          <w:color w:val="000000"/>
          <w:sz w:val="22"/>
          <w:szCs w:val="22"/>
          <w:lang w:val="en-GB"/>
        </w:rPr>
        <w:t xml:space="preserve">egin with. </w:t>
      </w:r>
      <w:proofErr w:type="spellStart"/>
      <w:r w:rsidR="005E7B95" w:rsidRPr="005B1C15">
        <w:rPr>
          <w:rFonts w:ascii="Times" w:eastAsia="Calibri" w:hAnsi="Times" w:cs="Arial"/>
          <w:color w:val="000000"/>
          <w:sz w:val="22"/>
          <w:szCs w:val="22"/>
          <w:lang w:val="en-GB"/>
        </w:rPr>
        <w:t>Skemp</w:t>
      </w:r>
      <w:proofErr w:type="spellEnd"/>
      <w:r w:rsidR="005E7B95" w:rsidRPr="005B1C15">
        <w:rPr>
          <w:rFonts w:ascii="Times" w:eastAsia="Calibri" w:hAnsi="Times" w:cs="Arial"/>
          <w:color w:val="000000"/>
          <w:sz w:val="22"/>
          <w:szCs w:val="22"/>
          <w:lang w:val="en-GB"/>
        </w:rPr>
        <w:t xml:space="preserve"> (1976</w:t>
      </w:r>
      <w:r w:rsidRPr="005B1C15">
        <w:rPr>
          <w:rFonts w:ascii="Times" w:eastAsia="Calibri" w:hAnsi="Times" w:cs="Arial"/>
          <w:color w:val="000000"/>
          <w:sz w:val="22"/>
          <w:szCs w:val="22"/>
          <w:lang w:val="en-GB"/>
        </w:rPr>
        <w:t>) states m</w:t>
      </w:r>
      <w:r w:rsidR="00AB51CC" w:rsidRPr="005B1C15">
        <w:rPr>
          <w:rFonts w:ascii="Times" w:eastAsia="Calibri" w:hAnsi="Times" w:cs="Arial"/>
          <w:color w:val="000000"/>
          <w:sz w:val="22"/>
          <w:szCs w:val="22"/>
          <w:lang w:val="en-GB"/>
        </w:rPr>
        <w:t>athematical understanding emerges from</w:t>
      </w:r>
      <w:r w:rsidRPr="005B1C15">
        <w:rPr>
          <w:rFonts w:ascii="Times" w:eastAsia="Calibri" w:hAnsi="Times" w:cs="Arial"/>
          <w:color w:val="000000"/>
          <w:sz w:val="22"/>
          <w:szCs w:val="22"/>
          <w:lang w:val="en-GB"/>
        </w:rPr>
        <w:t xml:space="preserve"> two main ways ‘instrumental’ and ‘relational’. He subjectively puts forward instrumental as predominantly favoured method of teaching, as by virtue it involves a lower order of skills leading to qu</w:t>
      </w:r>
      <w:r w:rsidR="00AB51CC" w:rsidRPr="005B1C15">
        <w:rPr>
          <w:rFonts w:ascii="Times" w:eastAsia="Calibri" w:hAnsi="Times" w:cs="Arial"/>
          <w:color w:val="000000"/>
          <w:sz w:val="22"/>
          <w:szCs w:val="22"/>
          <w:lang w:val="en-GB"/>
        </w:rPr>
        <w:t xml:space="preserve">icker results; yet it remains </w:t>
      </w:r>
      <w:r w:rsidRPr="005B1C15">
        <w:rPr>
          <w:rFonts w:ascii="Times" w:eastAsia="Calibri" w:hAnsi="Times" w:cs="Arial"/>
          <w:color w:val="000000"/>
          <w:sz w:val="22"/>
          <w:szCs w:val="22"/>
          <w:lang w:val="en-GB"/>
        </w:rPr>
        <w:t xml:space="preserve">stagnant </w:t>
      </w:r>
      <w:r w:rsidR="00AB51CC" w:rsidRPr="005B1C15">
        <w:rPr>
          <w:rFonts w:ascii="Times" w:eastAsia="Calibri" w:hAnsi="Times" w:cs="Arial"/>
          <w:color w:val="000000"/>
          <w:sz w:val="22"/>
          <w:szCs w:val="22"/>
          <w:lang w:val="en-GB"/>
        </w:rPr>
        <w:t xml:space="preserve">in its </w:t>
      </w:r>
      <w:r w:rsidRPr="005B1C15">
        <w:rPr>
          <w:rFonts w:ascii="Times" w:eastAsia="Calibri" w:hAnsi="Times" w:cs="Arial"/>
          <w:color w:val="000000"/>
          <w:sz w:val="22"/>
          <w:szCs w:val="22"/>
          <w:lang w:val="en-GB"/>
        </w:rPr>
        <w:t xml:space="preserve">application. Whereas, in adopting a more relational approach could stimulate “proper understanding” whereby learners can navigate fully within a conceptual framework moving </w:t>
      </w:r>
      <w:r w:rsidR="00AB51CC" w:rsidRPr="005B1C15">
        <w:rPr>
          <w:rFonts w:ascii="Times" w:eastAsia="Calibri" w:hAnsi="Times" w:cs="Arial"/>
          <w:color w:val="000000"/>
          <w:sz w:val="22"/>
          <w:szCs w:val="22"/>
          <w:lang w:val="en-GB"/>
        </w:rPr>
        <w:t xml:space="preserve">successfully </w:t>
      </w:r>
      <w:r w:rsidRPr="005B1C15">
        <w:rPr>
          <w:rFonts w:ascii="Times" w:eastAsia="Calibri" w:hAnsi="Times" w:cs="Arial"/>
          <w:color w:val="000000"/>
          <w:sz w:val="22"/>
          <w:szCs w:val="22"/>
          <w:lang w:val="en-GB"/>
        </w:rPr>
        <w:t>from any particular point to another, hence the analysis and synthesis is firmly established (</w:t>
      </w:r>
      <w:proofErr w:type="spellStart"/>
      <w:r w:rsidRPr="005B1C15">
        <w:rPr>
          <w:rFonts w:ascii="Times" w:eastAsia="Calibri" w:hAnsi="Times" w:cs="Arial"/>
          <w:color w:val="000000"/>
          <w:sz w:val="22"/>
          <w:szCs w:val="22"/>
          <w:lang w:val="en-GB"/>
        </w:rPr>
        <w:t>Skemp</w:t>
      </w:r>
      <w:proofErr w:type="spellEnd"/>
      <w:r w:rsidRPr="005B1C15">
        <w:rPr>
          <w:rFonts w:ascii="Times" w:eastAsia="Calibri" w:hAnsi="Times" w:cs="Arial"/>
          <w:color w:val="000000"/>
          <w:sz w:val="22"/>
          <w:szCs w:val="22"/>
          <w:lang w:val="en-GB"/>
        </w:rPr>
        <w:t xml:space="preserve"> 1976:25 cited in Tanner &amp; Jones, 2000</w:t>
      </w:r>
      <w:r w:rsidR="008E2E02" w:rsidRPr="005B1C15">
        <w:rPr>
          <w:rFonts w:ascii="Times" w:eastAsia="Calibri" w:hAnsi="Times" w:cs="Arial"/>
          <w:color w:val="000000"/>
          <w:sz w:val="22"/>
          <w:szCs w:val="22"/>
          <w:lang w:val="en-GB"/>
        </w:rPr>
        <w:t>, p.19</w:t>
      </w:r>
      <w:r w:rsidRPr="005B1C15">
        <w:rPr>
          <w:rFonts w:ascii="Times" w:eastAsia="Calibri" w:hAnsi="Times" w:cs="Arial"/>
          <w:color w:val="000000"/>
          <w:sz w:val="22"/>
          <w:szCs w:val="22"/>
          <w:lang w:val="en-GB"/>
        </w:rPr>
        <w:t>).</w:t>
      </w:r>
    </w:p>
    <w:p w14:paraId="5986E067" w14:textId="54C3553D" w:rsidR="00654E16" w:rsidRPr="005B1C15" w:rsidRDefault="00C83E8C"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 xml:space="preserve">According to Swan (2001) </w:t>
      </w:r>
      <w:r w:rsidR="00654E16" w:rsidRPr="005B1C15">
        <w:rPr>
          <w:rFonts w:ascii="Times" w:eastAsia="Calibri" w:hAnsi="Times" w:cs="Arial"/>
          <w:sz w:val="22"/>
          <w:szCs w:val="22"/>
          <w:lang w:val="en-GB"/>
        </w:rPr>
        <w:t xml:space="preserve">misconceptions </w:t>
      </w:r>
      <w:r w:rsidR="001C1344" w:rsidRPr="005B1C15">
        <w:rPr>
          <w:rFonts w:ascii="Times" w:eastAsia="Calibri" w:hAnsi="Times" w:cs="Arial"/>
          <w:sz w:val="22"/>
          <w:szCs w:val="22"/>
          <w:lang w:val="en-GB"/>
        </w:rPr>
        <w:t xml:space="preserve">of ‘higher order’ </w:t>
      </w:r>
      <w:r w:rsidR="00654E16" w:rsidRPr="005B1C15">
        <w:rPr>
          <w:rFonts w:ascii="Times" w:eastAsia="Calibri" w:hAnsi="Times" w:cs="Arial"/>
          <w:sz w:val="22"/>
          <w:szCs w:val="22"/>
          <w:lang w:val="en-GB"/>
        </w:rPr>
        <w:t xml:space="preserve">are frequently not </w:t>
      </w:r>
      <w:r w:rsidR="00AB51CC" w:rsidRPr="005B1C15">
        <w:rPr>
          <w:rFonts w:ascii="Times" w:eastAsia="Calibri" w:hAnsi="Times" w:cs="Arial"/>
          <w:sz w:val="22"/>
          <w:szCs w:val="22"/>
          <w:lang w:val="en-GB"/>
        </w:rPr>
        <w:t xml:space="preserve">necessarily </w:t>
      </w:r>
      <w:r w:rsidR="00654E16" w:rsidRPr="005B1C15">
        <w:rPr>
          <w:rFonts w:ascii="Times" w:eastAsia="Calibri" w:hAnsi="Times" w:cs="Arial"/>
          <w:sz w:val="22"/>
          <w:szCs w:val="22"/>
          <w:lang w:val="en-GB"/>
        </w:rPr>
        <w:t xml:space="preserve">a learner’s mistake, but </w:t>
      </w:r>
      <w:r w:rsidRPr="005B1C15">
        <w:rPr>
          <w:rFonts w:ascii="Times" w:eastAsia="Calibri" w:hAnsi="Times" w:cs="Arial"/>
          <w:sz w:val="22"/>
          <w:szCs w:val="22"/>
          <w:lang w:val="en-GB"/>
        </w:rPr>
        <w:t xml:space="preserve">indicates that </w:t>
      </w:r>
      <w:r w:rsidR="00654E16" w:rsidRPr="005B1C15">
        <w:rPr>
          <w:rFonts w:ascii="Times" w:eastAsia="Calibri" w:hAnsi="Times" w:cs="Arial"/>
          <w:sz w:val="22"/>
          <w:szCs w:val="22"/>
          <w:lang w:val="en-GB"/>
        </w:rPr>
        <w:t>misconception</w:t>
      </w:r>
      <w:r w:rsidRPr="005B1C15">
        <w:rPr>
          <w:rFonts w:ascii="Times" w:eastAsia="Calibri" w:hAnsi="Times" w:cs="Arial"/>
          <w:sz w:val="22"/>
          <w:szCs w:val="22"/>
          <w:lang w:val="en-GB"/>
        </w:rPr>
        <w:t>s have</w:t>
      </w:r>
      <w:r w:rsidR="00654E16" w:rsidRPr="005B1C15">
        <w:rPr>
          <w:rFonts w:ascii="Times" w:eastAsia="Calibri" w:hAnsi="Times" w:cs="Arial"/>
          <w:sz w:val="22"/>
          <w:szCs w:val="22"/>
          <w:lang w:val="en-GB"/>
        </w:rPr>
        <w:t xml:space="preserve"> evolved from a</w:t>
      </w:r>
      <w:r w:rsidR="00AB51CC" w:rsidRPr="005B1C15">
        <w:rPr>
          <w:rFonts w:ascii="Times" w:eastAsia="Calibri" w:hAnsi="Times" w:cs="Arial"/>
          <w:sz w:val="22"/>
          <w:szCs w:val="22"/>
          <w:lang w:val="en-GB"/>
        </w:rPr>
        <w:t>n</w:t>
      </w:r>
      <w:r w:rsidR="00654E16" w:rsidRPr="005B1C15">
        <w:rPr>
          <w:rFonts w:ascii="Times" w:eastAsia="Calibri" w:hAnsi="Times" w:cs="Arial"/>
          <w:sz w:val="22"/>
          <w:szCs w:val="22"/>
          <w:lang w:val="en-GB"/>
        </w:rPr>
        <w:t xml:space="preserve"> </w:t>
      </w:r>
      <w:r w:rsidR="00AB51CC" w:rsidRPr="005B1C15">
        <w:rPr>
          <w:rFonts w:ascii="Times" w:eastAsia="Calibri" w:hAnsi="Times" w:cs="Arial"/>
          <w:sz w:val="22"/>
          <w:szCs w:val="22"/>
          <w:lang w:val="en-GB"/>
        </w:rPr>
        <w:t xml:space="preserve">overstated </w:t>
      </w:r>
      <w:r w:rsidR="00654E16" w:rsidRPr="005B1C15">
        <w:rPr>
          <w:rFonts w:ascii="Times" w:eastAsia="Calibri" w:hAnsi="Times" w:cs="Arial"/>
          <w:sz w:val="22"/>
          <w:szCs w:val="22"/>
          <w:lang w:val="en-GB"/>
        </w:rPr>
        <w:t xml:space="preserve">generalisation of another idea. In an </w:t>
      </w:r>
      <w:proofErr w:type="gramStart"/>
      <w:r w:rsidR="00654E16" w:rsidRPr="005B1C15">
        <w:rPr>
          <w:rFonts w:ascii="Times" w:eastAsia="Calibri" w:hAnsi="Times" w:cs="Arial"/>
          <w:sz w:val="22"/>
          <w:szCs w:val="22"/>
          <w:lang w:val="en-GB"/>
        </w:rPr>
        <w:t>exercise</w:t>
      </w:r>
      <w:proofErr w:type="gramEnd"/>
      <w:r w:rsidR="00654E16" w:rsidRPr="005B1C15">
        <w:rPr>
          <w:rFonts w:ascii="Times" w:eastAsia="Calibri" w:hAnsi="Times" w:cs="Arial"/>
          <w:sz w:val="22"/>
          <w:szCs w:val="22"/>
          <w:lang w:val="en-GB"/>
        </w:rPr>
        <w:t xml:space="preserve"> Swan </w:t>
      </w:r>
      <w:r w:rsidRPr="005B1C15">
        <w:rPr>
          <w:rFonts w:ascii="Times" w:eastAsia="Calibri" w:hAnsi="Times" w:cs="Arial"/>
          <w:sz w:val="22"/>
          <w:szCs w:val="22"/>
          <w:lang w:val="en-GB"/>
        </w:rPr>
        <w:t xml:space="preserve">(2001) </w:t>
      </w:r>
      <w:r w:rsidR="00654E16" w:rsidRPr="005B1C15">
        <w:rPr>
          <w:rFonts w:ascii="Times" w:eastAsia="Calibri" w:hAnsi="Times" w:cs="Arial"/>
          <w:sz w:val="22"/>
          <w:szCs w:val="22"/>
          <w:lang w:val="en-GB"/>
        </w:rPr>
        <w:t>conducted involving multiplication of a fraction, the i</w:t>
      </w:r>
      <w:r w:rsidR="00641020" w:rsidRPr="005B1C15">
        <w:rPr>
          <w:rFonts w:ascii="Times" w:eastAsia="Calibri" w:hAnsi="Times" w:cs="Arial"/>
          <w:sz w:val="22"/>
          <w:szCs w:val="22"/>
          <w:lang w:val="en-GB"/>
        </w:rPr>
        <w:t>nitial generalisation</w:t>
      </w:r>
      <w:r w:rsidR="00654E16" w:rsidRPr="005B1C15">
        <w:rPr>
          <w:rFonts w:ascii="Times" w:eastAsia="Calibri" w:hAnsi="Times" w:cs="Arial"/>
          <w:sz w:val="22"/>
          <w:szCs w:val="22"/>
          <w:lang w:val="en-GB"/>
        </w:rPr>
        <w:t xml:space="preserve"> of thought </w:t>
      </w:r>
      <w:r w:rsidR="00F61FDB" w:rsidRPr="005B1C15">
        <w:rPr>
          <w:rFonts w:ascii="Times" w:eastAsia="Calibri" w:hAnsi="Times" w:cs="Arial"/>
          <w:sz w:val="22"/>
          <w:szCs w:val="22"/>
          <w:lang w:val="en-GB"/>
        </w:rPr>
        <w:t>that dominated the</w:t>
      </w:r>
      <w:r w:rsidR="004D2F1B" w:rsidRPr="005B1C15">
        <w:rPr>
          <w:rFonts w:ascii="Times" w:eastAsia="Calibri" w:hAnsi="Times" w:cs="Arial"/>
          <w:sz w:val="22"/>
          <w:szCs w:val="22"/>
          <w:lang w:val="en-GB"/>
        </w:rPr>
        <w:t xml:space="preserve"> </w:t>
      </w:r>
      <w:r w:rsidR="00654E16" w:rsidRPr="005B1C15">
        <w:rPr>
          <w:rFonts w:ascii="Times" w:eastAsia="Calibri" w:hAnsi="Times" w:cs="Arial"/>
          <w:sz w:val="22"/>
          <w:szCs w:val="22"/>
          <w:lang w:val="en-GB"/>
        </w:rPr>
        <w:t>learner</w:t>
      </w:r>
      <w:r w:rsidRPr="005B1C15">
        <w:rPr>
          <w:rFonts w:ascii="Times" w:eastAsia="Calibri" w:hAnsi="Times" w:cs="Arial"/>
          <w:sz w:val="22"/>
          <w:szCs w:val="22"/>
          <w:lang w:val="en-GB"/>
        </w:rPr>
        <w:t>s thought process</w:t>
      </w:r>
      <w:r w:rsidR="00654E16"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 xml:space="preserve">was </w:t>
      </w:r>
      <w:r w:rsidR="00654E16" w:rsidRPr="005B1C15">
        <w:rPr>
          <w:rFonts w:ascii="Times" w:eastAsia="Calibri" w:hAnsi="Times" w:cs="Arial"/>
          <w:sz w:val="22"/>
          <w:szCs w:val="22"/>
          <w:lang w:val="en-GB"/>
        </w:rPr>
        <w:t>that multiplication makes thi</w:t>
      </w:r>
      <w:r w:rsidRPr="005B1C15">
        <w:rPr>
          <w:rFonts w:ascii="Times" w:eastAsia="Calibri" w:hAnsi="Times" w:cs="Arial"/>
          <w:sz w:val="22"/>
          <w:szCs w:val="22"/>
          <w:lang w:val="en-GB"/>
        </w:rPr>
        <w:t xml:space="preserve">ngs bigger. </w:t>
      </w:r>
      <w:r w:rsidR="004D2F1B" w:rsidRPr="005B1C15">
        <w:rPr>
          <w:rFonts w:ascii="Times" w:eastAsia="Calibri" w:hAnsi="Times" w:cs="Arial"/>
          <w:sz w:val="22"/>
          <w:szCs w:val="22"/>
          <w:lang w:val="en-GB"/>
        </w:rPr>
        <w:t>Conversely</w:t>
      </w:r>
      <w:r w:rsidRPr="005B1C15">
        <w:rPr>
          <w:rFonts w:ascii="Times" w:eastAsia="Calibri" w:hAnsi="Times" w:cs="Arial"/>
          <w:sz w:val="22"/>
          <w:szCs w:val="22"/>
          <w:lang w:val="en-GB"/>
        </w:rPr>
        <w:t>,</w:t>
      </w:r>
      <w:r w:rsidR="00654E16" w:rsidRPr="005B1C15">
        <w:rPr>
          <w:rFonts w:ascii="Times" w:eastAsia="Calibri" w:hAnsi="Times" w:cs="Arial"/>
          <w:sz w:val="22"/>
          <w:szCs w:val="22"/>
          <w:lang w:val="en-GB"/>
        </w:rPr>
        <w:t xml:space="preserve"> on being asked</w:t>
      </w:r>
      <w:r w:rsidRPr="005B1C15">
        <w:rPr>
          <w:rFonts w:ascii="Times" w:eastAsia="Calibri" w:hAnsi="Times" w:cs="Arial"/>
          <w:sz w:val="22"/>
          <w:szCs w:val="22"/>
          <w:lang w:val="en-GB"/>
        </w:rPr>
        <w:t xml:space="preserve"> to use a calculator</w:t>
      </w:r>
      <w:r w:rsidR="00654E16"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 xml:space="preserve">to quantify </w:t>
      </w:r>
      <w:r w:rsidR="00654E16" w:rsidRPr="005B1C15">
        <w:rPr>
          <w:rFonts w:ascii="Times" w:eastAsia="Calibri" w:hAnsi="Times" w:cs="Arial"/>
          <w:sz w:val="22"/>
          <w:szCs w:val="22"/>
          <w:lang w:val="en-GB"/>
        </w:rPr>
        <w:t>1.5 x 0.7 the calculator revealed the initial belief</w:t>
      </w:r>
      <w:r w:rsidRPr="005B1C15">
        <w:rPr>
          <w:rFonts w:ascii="Times" w:eastAsia="Calibri" w:hAnsi="Times" w:cs="Arial"/>
          <w:sz w:val="22"/>
          <w:szCs w:val="22"/>
          <w:lang w:val="en-GB"/>
        </w:rPr>
        <w:t xml:space="preserve"> of what was true to be </w:t>
      </w:r>
      <w:r w:rsidR="00654E16" w:rsidRPr="005B1C15">
        <w:rPr>
          <w:rFonts w:ascii="Times" w:eastAsia="Calibri" w:hAnsi="Times" w:cs="Arial"/>
          <w:sz w:val="22"/>
          <w:szCs w:val="22"/>
          <w:lang w:val="en-GB"/>
        </w:rPr>
        <w:t>fact</w:t>
      </w:r>
      <w:r w:rsidRPr="005B1C15">
        <w:rPr>
          <w:rFonts w:ascii="Times" w:eastAsia="Calibri" w:hAnsi="Times" w:cs="Arial"/>
          <w:sz w:val="22"/>
          <w:szCs w:val="22"/>
          <w:lang w:val="en-GB"/>
        </w:rPr>
        <w:t>ually</w:t>
      </w:r>
      <w:r w:rsidR="002E1323" w:rsidRPr="005B1C15">
        <w:rPr>
          <w:rFonts w:ascii="Times" w:eastAsia="Calibri" w:hAnsi="Times" w:cs="Arial"/>
          <w:sz w:val="22"/>
          <w:szCs w:val="22"/>
          <w:lang w:val="en-GB"/>
        </w:rPr>
        <w:t xml:space="preserve"> wrong. Wood (1988:</w:t>
      </w:r>
      <w:r w:rsidR="00D12C68" w:rsidRPr="005B1C15">
        <w:rPr>
          <w:rFonts w:ascii="Times" w:eastAsia="Calibri" w:hAnsi="Times" w:cs="Arial"/>
          <w:sz w:val="22"/>
          <w:szCs w:val="22"/>
          <w:lang w:val="en-GB"/>
        </w:rPr>
        <w:t>196 cited in Gates, p.</w:t>
      </w:r>
      <w:r w:rsidRPr="005B1C15">
        <w:rPr>
          <w:rFonts w:ascii="Times" w:eastAsia="Calibri" w:hAnsi="Times" w:cs="Arial"/>
          <w:sz w:val="22"/>
          <w:szCs w:val="22"/>
          <w:lang w:val="en-GB"/>
        </w:rPr>
        <w:t>155</w:t>
      </w:r>
      <w:r w:rsidR="00654E16" w:rsidRPr="005B1C15">
        <w:rPr>
          <w:rFonts w:ascii="Times" w:eastAsia="Calibri" w:hAnsi="Times" w:cs="Arial"/>
          <w:sz w:val="22"/>
          <w:szCs w:val="22"/>
          <w:lang w:val="en-GB"/>
        </w:rPr>
        <w:t>) puts forward that misconceptions amongst younge</w:t>
      </w:r>
      <w:r w:rsidR="00D12C68" w:rsidRPr="005B1C15">
        <w:rPr>
          <w:rFonts w:ascii="Times" w:eastAsia="Calibri" w:hAnsi="Times" w:cs="Arial"/>
          <w:sz w:val="22"/>
          <w:szCs w:val="22"/>
          <w:lang w:val="en-GB"/>
        </w:rPr>
        <w:t>r learners can sometimes be an “impulse”</w:t>
      </w:r>
      <w:r w:rsidR="00654E16" w:rsidRPr="005B1C15">
        <w:rPr>
          <w:rFonts w:ascii="Times" w:eastAsia="Calibri" w:hAnsi="Times" w:cs="Arial"/>
          <w:sz w:val="22"/>
          <w:szCs w:val="22"/>
          <w:lang w:val="en-GB"/>
        </w:rPr>
        <w:t xml:space="preserve"> reaction to a generalisation in relation to another mathematical concept. </w:t>
      </w:r>
      <w:r w:rsidR="00C367C8" w:rsidRPr="005B1C15">
        <w:rPr>
          <w:rFonts w:ascii="Times" w:eastAsia="Calibri" w:hAnsi="Times" w:cs="Arial"/>
          <w:color w:val="000000"/>
          <w:sz w:val="22"/>
          <w:szCs w:val="22"/>
          <w:lang w:val="en-GB"/>
        </w:rPr>
        <w:t xml:space="preserve">As denoted by </w:t>
      </w:r>
      <w:proofErr w:type="spellStart"/>
      <w:r w:rsidR="00C367C8" w:rsidRPr="005B1C15">
        <w:rPr>
          <w:rFonts w:ascii="Times" w:eastAsia="Calibri" w:hAnsi="Times" w:cs="Arial"/>
          <w:color w:val="000000"/>
          <w:sz w:val="22"/>
          <w:szCs w:val="22"/>
          <w:lang w:val="en-GB"/>
        </w:rPr>
        <w:t>Cockroft</w:t>
      </w:r>
      <w:proofErr w:type="spellEnd"/>
      <w:r w:rsidR="00C367C8" w:rsidRPr="005B1C15">
        <w:rPr>
          <w:rFonts w:ascii="Times" w:eastAsia="Calibri" w:hAnsi="Times" w:cs="Arial"/>
          <w:color w:val="000000"/>
          <w:sz w:val="22"/>
          <w:szCs w:val="22"/>
          <w:lang w:val="en-GB"/>
        </w:rPr>
        <w:t xml:space="preserve"> (1982: para 228 cited in </w:t>
      </w:r>
      <w:r w:rsidR="005B6BAF" w:rsidRPr="005B1C15">
        <w:rPr>
          <w:rFonts w:ascii="Times" w:eastAsia="Calibri" w:hAnsi="Times" w:cs="Arial"/>
          <w:color w:val="000000"/>
          <w:sz w:val="22"/>
          <w:szCs w:val="22"/>
          <w:lang w:val="en-GB"/>
        </w:rPr>
        <w:t>Tanner &amp; Jones, 2000</w:t>
      </w:r>
      <w:r w:rsidR="00C367C8" w:rsidRPr="005B1C15">
        <w:rPr>
          <w:rFonts w:ascii="Times" w:eastAsia="Calibri" w:hAnsi="Times" w:cs="Arial"/>
          <w:color w:val="000000"/>
          <w:sz w:val="22"/>
          <w:szCs w:val="22"/>
          <w:lang w:val="en-GB"/>
        </w:rPr>
        <w:t xml:space="preserve">) </w:t>
      </w:r>
      <w:r w:rsidR="001835D4" w:rsidRPr="005B1C15">
        <w:rPr>
          <w:rFonts w:ascii="Times" w:eastAsia="Calibri" w:hAnsi="Times" w:cs="Arial"/>
          <w:color w:val="000000"/>
          <w:sz w:val="22"/>
          <w:szCs w:val="22"/>
          <w:lang w:val="en-GB"/>
        </w:rPr>
        <w:t xml:space="preserve">for </w:t>
      </w:r>
      <w:r w:rsidR="004D2F1B" w:rsidRPr="005B1C15">
        <w:rPr>
          <w:rFonts w:ascii="Times" w:eastAsia="Calibri" w:hAnsi="Times" w:cs="Arial"/>
          <w:color w:val="000000"/>
          <w:sz w:val="22"/>
          <w:szCs w:val="22"/>
          <w:lang w:val="en-GB"/>
        </w:rPr>
        <w:t xml:space="preserve">higher levels of denotation to be understood clearly </w:t>
      </w:r>
      <w:r w:rsidR="001835D4" w:rsidRPr="005B1C15">
        <w:rPr>
          <w:rFonts w:ascii="Times" w:eastAsia="Calibri" w:hAnsi="Times" w:cs="Arial"/>
          <w:color w:val="000000"/>
          <w:sz w:val="22"/>
          <w:szCs w:val="22"/>
          <w:lang w:val="en-GB"/>
        </w:rPr>
        <w:t xml:space="preserve">these </w:t>
      </w:r>
      <w:r w:rsidR="004D2F1B" w:rsidRPr="005B1C15">
        <w:rPr>
          <w:rFonts w:ascii="Times" w:eastAsia="Calibri" w:hAnsi="Times" w:cs="Arial"/>
          <w:color w:val="000000"/>
          <w:sz w:val="22"/>
          <w:szCs w:val="22"/>
          <w:lang w:val="en-GB"/>
        </w:rPr>
        <w:t>may only be accessed once there is clear understanding of ot</w:t>
      </w:r>
      <w:r w:rsidR="00C367C8" w:rsidRPr="005B1C15">
        <w:rPr>
          <w:rFonts w:ascii="Times" w:eastAsia="Calibri" w:hAnsi="Times" w:cs="Arial"/>
          <w:color w:val="000000"/>
          <w:sz w:val="22"/>
          <w:szCs w:val="22"/>
          <w:lang w:val="en-GB"/>
        </w:rPr>
        <w:t xml:space="preserve">her less obtrusive fundamentals. </w:t>
      </w:r>
      <w:r w:rsidR="0081547D" w:rsidRPr="005B1C15">
        <w:rPr>
          <w:rFonts w:ascii="Times" w:eastAsia="Calibri" w:hAnsi="Times" w:cs="Arial"/>
          <w:color w:val="000000"/>
          <w:sz w:val="22"/>
          <w:szCs w:val="22"/>
          <w:lang w:val="en-GB"/>
        </w:rPr>
        <w:t xml:space="preserve"> </w:t>
      </w:r>
      <w:r w:rsidR="004D2F1B" w:rsidRPr="005B1C15">
        <w:rPr>
          <w:rFonts w:ascii="Times" w:eastAsia="Calibri" w:hAnsi="Times" w:cs="Arial"/>
          <w:color w:val="000000"/>
          <w:sz w:val="22"/>
          <w:szCs w:val="22"/>
          <w:lang w:val="en-GB"/>
        </w:rPr>
        <w:t xml:space="preserve">Whereas </w:t>
      </w:r>
      <w:r w:rsidR="00DD56C8" w:rsidRPr="005B1C15">
        <w:rPr>
          <w:rFonts w:ascii="Times" w:eastAsia="Calibri" w:hAnsi="Times" w:cs="Arial"/>
          <w:sz w:val="22"/>
          <w:szCs w:val="22"/>
          <w:lang w:val="en-GB"/>
        </w:rPr>
        <w:t xml:space="preserve">Vygotsky </w:t>
      </w:r>
      <w:r w:rsidR="00834AC4" w:rsidRPr="005B1C15">
        <w:rPr>
          <w:rFonts w:ascii="Times" w:eastAsia="Calibri" w:hAnsi="Times" w:cs="Arial"/>
          <w:sz w:val="22"/>
          <w:szCs w:val="22"/>
          <w:lang w:val="en-GB"/>
        </w:rPr>
        <w:t xml:space="preserve">(1993) </w:t>
      </w:r>
      <w:r w:rsidR="00917FF6" w:rsidRPr="005B1C15">
        <w:rPr>
          <w:rFonts w:ascii="Times" w:eastAsia="Calibri" w:hAnsi="Times" w:cs="Arial"/>
          <w:sz w:val="22"/>
          <w:szCs w:val="22"/>
          <w:lang w:val="en-GB"/>
        </w:rPr>
        <w:t xml:space="preserve">and later agreed by </w:t>
      </w:r>
      <w:r w:rsidR="00834AC4" w:rsidRPr="005B1C15">
        <w:rPr>
          <w:rFonts w:ascii="Times" w:eastAsia="Calibri" w:hAnsi="Times" w:cs="Arial"/>
          <w:sz w:val="22"/>
          <w:szCs w:val="22"/>
          <w:lang w:val="en-GB"/>
        </w:rPr>
        <w:t>proposed</w:t>
      </w:r>
      <w:r w:rsidR="004D2F1B" w:rsidRPr="005B1C15">
        <w:rPr>
          <w:rFonts w:ascii="Times" w:eastAsia="Calibri" w:hAnsi="Times" w:cs="Arial"/>
          <w:sz w:val="22"/>
          <w:szCs w:val="22"/>
          <w:lang w:val="en-GB"/>
        </w:rPr>
        <w:t xml:space="preserve"> </w:t>
      </w:r>
      <w:r w:rsidR="00834AC4" w:rsidRPr="005B1C15">
        <w:rPr>
          <w:rFonts w:ascii="Times" w:eastAsia="Calibri" w:hAnsi="Times" w:cs="Arial"/>
          <w:sz w:val="22"/>
          <w:szCs w:val="22"/>
          <w:lang w:val="en-GB"/>
        </w:rPr>
        <w:t xml:space="preserve">and </w:t>
      </w:r>
      <w:r w:rsidR="004D2F1B" w:rsidRPr="005B1C15">
        <w:rPr>
          <w:rFonts w:ascii="Times" w:eastAsia="Calibri" w:hAnsi="Times" w:cs="Arial"/>
          <w:sz w:val="22"/>
          <w:szCs w:val="22"/>
          <w:lang w:val="en-GB"/>
        </w:rPr>
        <w:t>that</w:t>
      </w:r>
      <w:r w:rsidR="000E2F2F" w:rsidRPr="005B1C15">
        <w:rPr>
          <w:rFonts w:ascii="Times" w:eastAsia="Calibri" w:hAnsi="Times" w:cs="Arial"/>
          <w:sz w:val="22"/>
          <w:szCs w:val="22"/>
          <w:lang w:val="en-GB"/>
        </w:rPr>
        <w:t xml:space="preserve"> a </w:t>
      </w:r>
      <w:proofErr w:type="gramStart"/>
      <w:r w:rsidR="000E2F2F" w:rsidRPr="005B1C15">
        <w:rPr>
          <w:rFonts w:ascii="Times" w:eastAsia="Calibri" w:hAnsi="Times" w:cs="Arial"/>
          <w:sz w:val="22"/>
          <w:szCs w:val="22"/>
          <w:lang w:val="en-GB"/>
        </w:rPr>
        <w:t>learners</w:t>
      </w:r>
      <w:proofErr w:type="gramEnd"/>
      <w:r w:rsidR="000E2F2F" w:rsidRPr="005B1C15">
        <w:rPr>
          <w:rFonts w:ascii="Times" w:eastAsia="Calibri" w:hAnsi="Times" w:cs="Arial"/>
          <w:sz w:val="22"/>
          <w:szCs w:val="22"/>
          <w:lang w:val="en-GB"/>
        </w:rPr>
        <w:t xml:space="preserve"> ability to self-monitor</w:t>
      </w:r>
      <w:r w:rsidR="00DD56C8" w:rsidRPr="005B1C15">
        <w:rPr>
          <w:rFonts w:ascii="Times" w:eastAsia="Calibri" w:hAnsi="Times" w:cs="Arial"/>
          <w:sz w:val="22"/>
          <w:szCs w:val="22"/>
          <w:lang w:val="en-GB"/>
        </w:rPr>
        <w:t xml:space="preserve"> and a</w:t>
      </w:r>
      <w:r w:rsidR="004D2F1B" w:rsidRPr="005B1C15">
        <w:rPr>
          <w:rFonts w:ascii="Times" w:eastAsia="Calibri" w:hAnsi="Times" w:cs="Arial"/>
          <w:sz w:val="22"/>
          <w:szCs w:val="22"/>
          <w:lang w:val="en-GB"/>
        </w:rPr>
        <w:t xml:space="preserve">void intuitive responses </w:t>
      </w:r>
      <w:r w:rsidR="00177DF0" w:rsidRPr="005B1C15">
        <w:rPr>
          <w:rFonts w:ascii="Times" w:eastAsia="Calibri" w:hAnsi="Times" w:cs="Arial"/>
          <w:sz w:val="22"/>
          <w:szCs w:val="22"/>
          <w:lang w:val="en-GB"/>
        </w:rPr>
        <w:t>can only be installed through</w:t>
      </w:r>
      <w:r w:rsidR="00DD56C8" w:rsidRPr="005B1C15">
        <w:rPr>
          <w:rFonts w:ascii="Times" w:eastAsia="Calibri" w:hAnsi="Times" w:cs="Arial"/>
          <w:sz w:val="22"/>
          <w:szCs w:val="22"/>
          <w:lang w:val="en-GB"/>
        </w:rPr>
        <w:t xml:space="preserve"> interaction with </w:t>
      </w:r>
      <w:r w:rsidR="00222B08" w:rsidRPr="005B1C15">
        <w:rPr>
          <w:rFonts w:ascii="Times" w:eastAsia="Calibri" w:hAnsi="Times" w:cs="Arial"/>
          <w:sz w:val="22"/>
          <w:szCs w:val="22"/>
          <w:lang w:val="en-GB"/>
        </w:rPr>
        <w:t>a more ‘</w:t>
      </w:r>
      <w:r w:rsidR="00A116F4" w:rsidRPr="005B1C15">
        <w:rPr>
          <w:rFonts w:ascii="Times" w:eastAsia="Calibri" w:hAnsi="Times" w:cs="Arial"/>
          <w:sz w:val="22"/>
          <w:szCs w:val="22"/>
          <w:lang w:val="en-GB"/>
        </w:rPr>
        <w:t xml:space="preserve">knowledgeable other’ </w:t>
      </w:r>
      <w:r w:rsidR="0049471C" w:rsidRPr="005B1C15">
        <w:rPr>
          <w:rFonts w:ascii="Times" w:eastAsia="Calibri" w:hAnsi="Times" w:cs="Arial"/>
          <w:sz w:val="22"/>
          <w:szCs w:val="22"/>
          <w:lang w:val="en-GB"/>
        </w:rPr>
        <w:t xml:space="preserve">and further agreed by </w:t>
      </w:r>
      <w:r w:rsidR="00DD56C8" w:rsidRPr="005B1C15">
        <w:rPr>
          <w:rFonts w:ascii="Times" w:eastAsia="Calibri" w:hAnsi="Times" w:cs="Arial"/>
          <w:sz w:val="22"/>
          <w:szCs w:val="22"/>
          <w:lang w:val="en-GB"/>
        </w:rPr>
        <w:t xml:space="preserve">Wood </w:t>
      </w:r>
      <w:r w:rsidR="0049471C" w:rsidRPr="005B1C15">
        <w:rPr>
          <w:rFonts w:ascii="Times" w:eastAsia="Calibri" w:hAnsi="Times" w:cs="Arial"/>
          <w:sz w:val="22"/>
          <w:szCs w:val="22"/>
          <w:lang w:val="en-GB"/>
        </w:rPr>
        <w:t>(1998:210</w:t>
      </w:r>
      <w:r w:rsidR="00222B08" w:rsidRPr="005B1C15">
        <w:rPr>
          <w:rFonts w:ascii="Times" w:eastAsia="Calibri" w:hAnsi="Times" w:cs="Arial"/>
          <w:sz w:val="22"/>
          <w:szCs w:val="22"/>
          <w:lang w:val="en-GB"/>
        </w:rPr>
        <w:t xml:space="preserve"> cited in Gates, 2001</w:t>
      </w:r>
      <w:r w:rsidR="00DD56C8" w:rsidRPr="005B1C15">
        <w:rPr>
          <w:rFonts w:ascii="Times" w:eastAsia="Calibri" w:hAnsi="Times" w:cs="Arial"/>
          <w:sz w:val="22"/>
          <w:szCs w:val="22"/>
          <w:lang w:val="en-GB"/>
        </w:rPr>
        <w:t xml:space="preserve">) </w:t>
      </w:r>
      <w:r w:rsidR="00623C85" w:rsidRPr="005B1C15">
        <w:rPr>
          <w:rFonts w:ascii="Times" w:eastAsia="Calibri" w:hAnsi="Times" w:cs="Arial"/>
          <w:sz w:val="22"/>
          <w:szCs w:val="22"/>
          <w:lang w:val="en-GB"/>
        </w:rPr>
        <w:t xml:space="preserve">that </w:t>
      </w:r>
      <w:r w:rsidR="00DD56C8" w:rsidRPr="005B1C15">
        <w:rPr>
          <w:rFonts w:ascii="Times" w:eastAsia="Calibri" w:hAnsi="Times" w:cs="Arial"/>
          <w:sz w:val="22"/>
          <w:szCs w:val="22"/>
          <w:lang w:val="en-GB"/>
        </w:rPr>
        <w:t>avoidi</w:t>
      </w:r>
      <w:r w:rsidR="0049471C" w:rsidRPr="005B1C15">
        <w:rPr>
          <w:rFonts w:ascii="Times" w:eastAsia="Calibri" w:hAnsi="Times" w:cs="Arial"/>
          <w:sz w:val="22"/>
          <w:szCs w:val="22"/>
          <w:lang w:val="en-GB"/>
        </w:rPr>
        <w:t>ng the misconception taking precedence</w:t>
      </w:r>
      <w:r w:rsidR="00DD56C8" w:rsidRPr="005B1C15">
        <w:rPr>
          <w:rFonts w:ascii="Times" w:eastAsia="Calibri" w:hAnsi="Times" w:cs="Arial"/>
          <w:sz w:val="22"/>
          <w:szCs w:val="22"/>
          <w:lang w:val="en-GB"/>
        </w:rPr>
        <w:t xml:space="preserve"> is </w:t>
      </w:r>
      <w:r w:rsidR="0049471C" w:rsidRPr="005B1C15">
        <w:rPr>
          <w:rFonts w:ascii="Times" w:eastAsia="Calibri" w:hAnsi="Times" w:cs="Arial"/>
          <w:sz w:val="22"/>
          <w:szCs w:val="22"/>
          <w:lang w:val="en-GB"/>
        </w:rPr>
        <w:t>most effectively achieved through</w:t>
      </w:r>
      <w:r w:rsidR="00DD56C8" w:rsidRPr="005B1C15">
        <w:rPr>
          <w:rFonts w:ascii="Times" w:eastAsia="Calibri" w:hAnsi="Times" w:cs="Arial"/>
          <w:sz w:val="22"/>
          <w:szCs w:val="22"/>
          <w:lang w:val="en-GB"/>
        </w:rPr>
        <w:t xml:space="preserve"> </w:t>
      </w:r>
      <w:r w:rsidR="0009327A" w:rsidRPr="005B1C15">
        <w:rPr>
          <w:rFonts w:ascii="Times" w:eastAsia="Calibri" w:hAnsi="Times" w:cs="Arial"/>
          <w:sz w:val="22"/>
          <w:szCs w:val="22"/>
          <w:lang w:val="en-GB"/>
        </w:rPr>
        <w:t xml:space="preserve">interfering </w:t>
      </w:r>
      <w:r w:rsidR="00DD56C8" w:rsidRPr="005B1C15">
        <w:rPr>
          <w:rFonts w:ascii="Times" w:eastAsia="Calibri" w:hAnsi="Times" w:cs="Arial"/>
          <w:sz w:val="22"/>
          <w:szCs w:val="22"/>
          <w:lang w:val="en-GB"/>
        </w:rPr>
        <w:t xml:space="preserve">dialogue. </w:t>
      </w:r>
      <w:r w:rsidR="004603EC" w:rsidRPr="005B1C15">
        <w:rPr>
          <w:rFonts w:ascii="Times" w:eastAsia="Calibri" w:hAnsi="Times" w:cs="Arial"/>
          <w:sz w:val="22"/>
          <w:szCs w:val="22"/>
          <w:lang w:val="en-GB"/>
        </w:rPr>
        <w:t xml:space="preserve">As the </w:t>
      </w:r>
      <w:r w:rsidR="0009327A" w:rsidRPr="005B1C15">
        <w:rPr>
          <w:rFonts w:ascii="Times" w:eastAsia="Calibri" w:hAnsi="Times" w:cs="Arial"/>
          <w:sz w:val="22"/>
          <w:szCs w:val="22"/>
          <w:lang w:val="en-GB"/>
        </w:rPr>
        <w:t>awareness prompts</w:t>
      </w:r>
      <w:r w:rsidR="004603EC" w:rsidRPr="005B1C15">
        <w:rPr>
          <w:rFonts w:ascii="Times" w:eastAsia="Calibri" w:hAnsi="Times" w:cs="Arial"/>
          <w:sz w:val="22"/>
          <w:szCs w:val="22"/>
          <w:lang w:val="en-GB"/>
        </w:rPr>
        <w:t xml:space="preserve"> reconstruction of knowledge</w:t>
      </w:r>
      <w:r w:rsidR="0009327A" w:rsidRPr="005B1C15">
        <w:rPr>
          <w:rFonts w:ascii="Times" w:eastAsia="Calibri" w:hAnsi="Times" w:cs="Arial"/>
          <w:sz w:val="22"/>
          <w:szCs w:val="22"/>
          <w:lang w:val="en-GB"/>
        </w:rPr>
        <w:t>,</w:t>
      </w:r>
      <w:r w:rsidR="007316E7" w:rsidRPr="005B1C15">
        <w:rPr>
          <w:rFonts w:ascii="Times" w:eastAsia="Calibri" w:hAnsi="Times" w:cs="Arial"/>
          <w:sz w:val="22"/>
          <w:szCs w:val="22"/>
          <w:lang w:val="en-GB"/>
        </w:rPr>
        <w:t xml:space="preserve"> in</w:t>
      </w:r>
      <w:r w:rsidR="00623C85" w:rsidRPr="005B1C15">
        <w:rPr>
          <w:rFonts w:ascii="Times" w:eastAsia="Calibri" w:hAnsi="Times" w:cs="Arial"/>
          <w:sz w:val="22"/>
          <w:szCs w:val="22"/>
          <w:lang w:val="en-GB"/>
        </w:rPr>
        <w:t xml:space="preserve"> </w:t>
      </w:r>
      <w:r w:rsidR="004603EC" w:rsidRPr="005B1C15">
        <w:rPr>
          <w:rFonts w:ascii="Times" w:eastAsia="Calibri" w:hAnsi="Times" w:cs="Arial"/>
          <w:sz w:val="22"/>
          <w:szCs w:val="22"/>
          <w:lang w:val="en-GB"/>
        </w:rPr>
        <w:t xml:space="preserve">a </w:t>
      </w:r>
      <w:r w:rsidR="007316E7" w:rsidRPr="005B1C15">
        <w:rPr>
          <w:rFonts w:ascii="Times" w:eastAsia="Calibri" w:hAnsi="Times" w:cs="Arial"/>
          <w:sz w:val="22"/>
          <w:szCs w:val="22"/>
          <w:lang w:val="en-GB"/>
        </w:rPr>
        <w:t xml:space="preserve">more </w:t>
      </w:r>
      <w:r w:rsidR="004603EC" w:rsidRPr="005B1C15">
        <w:rPr>
          <w:rFonts w:ascii="Times" w:eastAsia="Calibri" w:hAnsi="Times" w:cs="Arial"/>
          <w:sz w:val="22"/>
          <w:szCs w:val="22"/>
          <w:lang w:val="en-GB"/>
        </w:rPr>
        <w:t>conscious effort by learne</w:t>
      </w:r>
      <w:r w:rsidR="00222B08" w:rsidRPr="005B1C15">
        <w:rPr>
          <w:rFonts w:ascii="Times" w:eastAsia="Calibri" w:hAnsi="Times" w:cs="Arial"/>
          <w:sz w:val="22"/>
          <w:szCs w:val="22"/>
          <w:lang w:val="en-GB"/>
        </w:rPr>
        <w:t>rs to recognise that something “is not quite right”</w:t>
      </w:r>
      <w:r w:rsidR="004603EC" w:rsidRPr="005B1C15">
        <w:rPr>
          <w:rFonts w:ascii="Times" w:eastAsia="Calibri" w:hAnsi="Times" w:cs="Arial"/>
          <w:sz w:val="22"/>
          <w:szCs w:val="22"/>
          <w:lang w:val="en-GB"/>
        </w:rPr>
        <w:t xml:space="preserve"> in t</w:t>
      </w:r>
      <w:r w:rsidR="003707C0" w:rsidRPr="005B1C15">
        <w:rPr>
          <w:rFonts w:ascii="Times" w:eastAsia="Calibri" w:hAnsi="Times" w:cs="Arial"/>
          <w:sz w:val="22"/>
          <w:szCs w:val="22"/>
          <w:lang w:val="en-GB"/>
        </w:rPr>
        <w:t>he current situation (Tanner &amp;</w:t>
      </w:r>
      <w:r w:rsidR="004603EC" w:rsidRPr="005B1C15">
        <w:rPr>
          <w:rFonts w:ascii="Times" w:eastAsia="Calibri" w:hAnsi="Times" w:cs="Arial"/>
          <w:sz w:val="22"/>
          <w:szCs w:val="22"/>
          <w:lang w:val="en-GB"/>
        </w:rPr>
        <w:t xml:space="preserve"> Jones, 2000, p</w:t>
      </w:r>
      <w:r w:rsidR="00024706" w:rsidRPr="005B1C15">
        <w:rPr>
          <w:rFonts w:ascii="Times" w:eastAsia="Calibri" w:hAnsi="Times" w:cs="Arial"/>
          <w:sz w:val="22"/>
          <w:szCs w:val="22"/>
          <w:lang w:val="en-GB"/>
        </w:rPr>
        <w:t>.92</w:t>
      </w:r>
      <w:r w:rsidR="004603EC" w:rsidRPr="005B1C15">
        <w:rPr>
          <w:rFonts w:ascii="Times" w:eastAsia="Calibri" w:hAnsi="Times" w:cs="Arial"/>
          <w:sz w:val="22"/>
          <w:szCs w:val="22"/>
          <w:lang w:val="en-GB"/>
        </w:rPr>
        <w:t xml:space="preserve">). </w:t>
      </w:r>
    </w:p>
    <w:p w14:paraId="5555747E" w14:textId="52090F17" w:rsidR="00A762AB" w:rsidRPr="005B1C15" w:rsidRDefault="00A762AB"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The APU after annual surveys involving 11 and 15 groups of learners between 1978 and 1982 concluded that learners assessed their maths based on a degree of logic, irrespective of their incorrect notions (Foxman 1985: APU 1991 cited in Tanner &amp; Jones).</w:t>
      </w:r>
    </w:p>
    <w:p w14:paraId="35CCFB78" w14:textId="4094BC6C" w:rsidR="00AB511B" w:rsidRPr="005B1C15" w:rsidRDefault="006251D2"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 xml:space="preserve">Studies </w:t>
      </w:r>
      <w:r w:rsidR="00A762AB" w:rsidRPr="005B1C15">
        <w:rPr>
          <w:rFonts w:ascii="Times" w:eastAsia="Calibri" w:hAnsi="Times" w:cs="Arial"/>
          <w:sz w:val="22"/>
          <w:szCs w:val="22"/>
          <w:lang w:val="en-GB"/>
        </w:rPr>
        <w:t xml:space="preserve">also </w:t>
      </w:r>
      <w:r w:rsidRPr="005B1C15">
        <w:rPr>
          <w:rFonts w:ascii="Times" w:eastAsia="Calibri" w:hAnsi="Times" w:cs="Arial"/>
          <w:sz w:val="22"/>
          <w:szCs w:val="22"/>
          <w:lang w:val="en-GB"/>
        </w:rPr>
        <w:t xml:space="preserve">carried out by </w:t>
      </w:r>
      <w:r w:rsidR="00AB511B" w:rsidRPr="005B1C15">
        <w:rPr>
          <w:rFonts w:ascii="Times" w:eastAsia="Calibri" w:hAnsi="Times" w:cs="Arial"/>
          <w:sz w:val="22"/>
          <w:szCs w:val="22"/>
          <w:lang w:val="en-GB"/>
        </w:rPr>
        <w:t>Concepts in Seco</w:t>
      </w:r>
      <w:r w:rsidRPr="005B1C15">
        <w:rPr>
          <w:rFonts w:ascii="Times" w:eastAsia="Calibri" w:hAnsi="Times" w:cs="Arial"/>
          <w:sz w:val="22"/>
          <w:szCs w:val="22"/>
          <w:lang w:val="en-GB"/>
        </w:rPr>
        <w:t xml:space="preserve">ndary Mathematics and Science (CSMS) </w:t>
      </w:r>
      <w:r w:rsidR="00AB511B" w:rsidRPr="005B1C15">
        <w:rPr>
          <w:rFonts w:ascii="Times" w:eastAsia="Calibri" w:hAnsi="Times" w:cs="Arial"/>
          <w:sz w:val="22"/>
          <w:szCs w:val="22"/>
          <w:lang w:val="en-GB"/>
        </w:rPr>
        <w:t>identified 51% of 12 year olds as believing 16 divided by 20 was not po</w:t>
      </w:r>
      <w:r w:rsidR="00377233" w:rsidRPr="005B1C15">
        <w:rPr>
          <w:rFonts w:ascii="Times" w:eastAsia="Calibri" w:hAnsi="Times" w:cs="Arial"/>
          <w:sz w:val="22"/>
          <w:szCs w:val="22"/>
          <w:lang w:val="en-GB"/>
        </w:rPr>
        <w:t>ssible (</w:t>
      </w:r>
      <w:r w:rsidR="0046753B" w:rsidRPr="005B1C15">
        <w:rPr>
          <w:rFonts w:ascii="Times" w:eastAsia="Calibri" w:hAnsi="Times" w:cs="Arial"/>
          <w:sz w:val="22"/>
          <w:szCs w:val="22"/>
          <w:lang w:val="en-GB"/>
        </w:rPr>
        <w:t>Hart 1988:20 cited in Tanner &amp; Jones, 2000, p.87</w:t>
      </w:r>
      <w:r w:rsidR="003D7AFF" w:rsidRPr="005B1C15">
        <w:rPr>
          <w:rFonts w:ascii="Times" w:eastAsia="Calibri" w:hAnsi="Times" w:cs="Arial"/>
          <w:sz w:val="22"/>
          <w:szCs w:val="22"/>
          <w:lang w:val="en-GB"/>
        </w:rPr>
        <w:t xml:space="preserve">). </w:t>
      </w:r>
      <w:r w:rsidR="00AB511B" w:rsidRPr="005B1C15">
        <w:rPr>
          <w:rFonts w:ascii="Times" w:eastAsia="Calibri" w:hAnsi="Times" w:cs="Arial"/>
          <w:sz w:val="22"/>
          <w:szCs w:val="22"/>
          <w:lang w:val="en-GB"/>
        </w:rPr>
        <w:t>The identification and belief of numbers as a whole and subsequent justification that these therefor</w:t>
      </w:r>
      <w:r w:rsidR="004D156F" w:rsidRPr="005B1C15">
        <w:rPr>
          <w:rFonts w:ascii="Times" w:eastAsia="Calibri" w:hAnsi="Times" w:cs="Arial"/>
          <w:sz w:val="22"/>
          <w:szCs w:val="22"/>
          <w:lang w:val="en-GB"/>
        </w:rPr>
        <w:t>e</w:t>
      </w:r>
      <w:r w:rsidR="00AB511B" w:rsidRPr="005B1C15">
        <w:rPr>
          <w:rFonts w:ascii="Times" w:eastAsia="Calibri" w:hAnsi="Times" w:cs="Arial"/>
          <w:sz w:val="22"/>
          <w:szCs w:val="22"/>
          <w:lang w:val="en-GB"/>
        </w:rPr>
        <w:t xml:space="preserve"> could not be divided indicated misconception was present within the majority of </w:t>
      </w:r>
      <w:r w:rsidR="0057182A" w:rsidRPr="005B1C15">
        <w:rPr>
          <w:rFonts w:ascii="Times" w:eastAsia="Calibri" w:hAnsi="Times" w:cs="Arial"/>
          <w:sz w:val="22"/>
          <w:szCs w:val="22"/>
          <w:lang w:val="en-GB"/>
        </w:rPr>
        <w:t>learner</w:t>
      </w:r>
      <w:r w:rsidRPr="005B1C15">
        <w:rPr>
          <w:rFonts w:ascii="Times" w:eastAsia="Calibri" w:hAnsi="Times" w:cs="Arial"/>
          <w:sz w:val="22"/>
          <w:szCs w:val="22"/>
          <w:lang w:val="en-GB"/>
        </w:rPr>
        <w:t>s (Johnson 1989:</w:t>
      </w:r>
      <w:r w:rsidR="0046753B" w:rsidRPr="005B1C15">
        <w:rPr>
          <w:rFonts w:ascii="Times" w:eastAsia="Calibri" w:hAnsi="Times" w:cs="Arial"/>
          <w:sz w:val="22"/>
          <w:szCs w:val="22"/>
          <w:lang w:val="en-GB"/>
        </w:rPr>
        <w:t xml:space="preserve"> </w:t>
      </w:r>
      <w:r w:rsidRPr="005B1C15">
        <w:rPr>
          <w:rFonts w:ascii="Times" w:eastAsia="Calibri" w:hAnsi="Times" w:cs="Arial"/>
          <w:sz w:val="22"/>
          <w:szCs w:val="22"/>
          <w:lang w:val="en-GB"/>
        </w:rPr>
        <w:t>2</w:t>
      </w:r>
      <w:r w:rsidR="0046753B" w:rsidRPr="005B1C15">
        <w:rPr>
          <w:rFonts w:ascii="Times" w:eastAsia="Calibri" w:hAnsi="Times" w:cs="Arial"/>
          <w:sz w:val="22"/>
          <w:szCs w:val="22"/>
          <w:lang w:val="en-GB"/>
        </w:rPr>
        <w:t xml:space="preserve"> cit</w:t>
      </w:r>
      <w:r w:rsidR="004251F3" w:rsidRPr="005B1C15">
        <w:rPr>
          <w:rFonts w:ascii="Times" w:eastAsia="Calibri" w:hAnsi="Times" w:cs="Arial"/>
          <w:sz w:val="22"/>
          <w:szCs w:val="22"/>
          <w:lang w:val="en-GB"/>
        </w:rPr>
        <w:t>ed in Tanner &amp; Jones, 2000</w:t>
      </w:r>
      <w:r w:rsidR="0046753B" w:rsidRPr="005B1C15">
        <w:rPr>
          <w:rFonts w:ascii="Times" w:eastAsia="Calibri" w:hAnsi="Times" w:cs="Arial"/>
          <w:sz w:val="22"/>
          <w:szCs w:val="22"/>
          <w:lang w:val="en-GB"/>
        </w:rPr>
        <w:t>).</w:t>
      </w:r>
    </w:p>
    <w:p w14:paraId="5DF870F8" w14:textId="7CF6DB3F" w:rsidR="00AB511B" w:rsidRPr="005B1C15" w:rsidRDefault="00AB511B"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More recent analysis involving Nation</w:t>
      </w:r>
      <w:r w:rsidR="004251F3" w:rsidRPr="005B1C15">
        <w:rPr>
          <w:rFonts w:ascii="Times" w:eastAsia="Calibri" w:hAnsi="Times" w:cs="Arial"/>
          <w:sz w:val="22"/>
          <w:szCs w:val="22"/>
          <w:lang w:val="en-GB"/>
        </w:rPr>
        <w:t>al and International data</w:t>
      </w:r>
      <w:r w:rsidR="00C978F8" w:rsidRPr="005B1C15">
        <w:rPr>
          <w:rFonts w:ascii="Times" w:eastAsia="Calibri" w:hAnsi="Times" w:cs="Arial"/>
          <w:sz w:val="22"/>
          <w:szCs w:val="22"/>
          <w:lang w:val="en-GB"/>
        </w:rPr>
        <w:t xml:space="preserve"> confirmed </w:t>
      </w:r>
      <w:r w:rsidRPr="005B1C15">
        <w:rPr>
          <w:rFonts w:ascii="Times" w:eastAsia="Calibri" w:hAnsi="Times" w:cs="Arial"/>
          <w:sz w:val="22"/>
          <w:szCs w:val="22"/>
          <w:lang w:val="en-GB"/>
        </w:rPr>
        <w:t>continuing similarities in misconception beh</w:t>
      </w:r>
      <w:r w:rsidR="00C978F8" w:rsidRPr="005B1C15">
        <w:rPr>
          <w:rFonts w:ascii="Times" w:eastAsia="Calibri" w:hAnsi="Times" w:cs="Arial"/>
          <w:sz w:val="22"/>
          <w:szCs w:val="22"/>
          <w:lang w:val="en-GB"/>
        </w:rPr>
        <w:t xml:space="preserve">aviour from previous </w:t>
      </w:r>
      <w:r w:rsidR="007C612A" w:rsidRPr="005B1C15">
        <w:rPr>
          <w:rFonts w:ascii="Times" w:eastAsia="Calibri" w:hAnsi="Times" w:cs="Arial"/>
          <w:sz w:val="22"/>
          <w:szCs w:val="22"/>
          <w:lang w:val="en-GB"/>
        </w:rPr>
        <w:t>research: -</w:t>
      </w:r>
      <w:r w:rsidRPr="005B1C15">
        <w:rPr>
          <w:rFonts w:ascii="Times" w:eastAsia="Calibri" w:hAnsi="Times" w:cs="Arial"/>
          <w:sz w:val="22"/>
          <w:szCs w:val="22"/>
          <w:lang w:val="en-GB"/>
        </w:rPr>
        <w:t xml:space="preserve"> </w:t>
      </w:r>
    </w:p>
    <w:p w14:paraId="1F12CD1C" w14:textId="579EF090"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lastRenderedPageBreak/>
        <w:t>Developing shallow understanding that cannot be built on or expanded</w:t>
      </w:r>
      <w:r w:rsidR="00430891" w:rsidRPr="005B1C15">
        <w:rPr>
          <w:rFonts w:ascii="Times" w:eastAsia="Calibri" w:hAnsi="Times" w:cs="Arial"/>
          <w:sz w:val="22"/>
          <w:szCs w:val="22"/>
          <w:lang w:val="en-GB"/>
        </w:rPr>
        <w:t>.</w:t>
      </w:r>
    </w:p>
    <w:p w14:paraId="2F537E0B" w14:textId="077FB815"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t>Applying general application of a concept over many areas</w:t>
      </w:r>
      <w:r w:rsidR="00430891" w:rsidRPr="005B1C15">
        <w:rPr>
          <w:rFonts w:ascii="Times" w:eastAsia="Calibri" w:hAnsi="Times" w:cs="Arial"/>
          <w:sz w:val="22"/>
          <w:szCs w:val="22"/>
          <w:lang w:val="en-GB"/>
        </w:rPr>
        <w:t>.</w:t>
      </w:r>
    </w:p>
    <w:p w14:paraId="311741CA" w14:textId="49C5A318"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t>Repetitive/robotic use of erroneous procedures</w:t>
      </w:r>
      <w:r w:rsidR="00430891" w:rsidRPr="005B1C15">
        <w:rPr>
          <w:rFonts w:ascii="Times" w:eastAsia="Calibri" w:hAnsi="Times" w:cs="Arial"/>
          <w:sz w:val="22"/>
          <w:szCs w:val="22"/>
          <w:lang w:val="en-GB"/>
        </w:rPr>
        <w:t>.</w:t>
      </w:r>
    </w:p>
    <w:p w14:paraId="6443BB65" w14:textId="3E0EA2AA"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t>Incorrect assessment of writing systems involving symbols or symbolic expression</w:t>
      </w:r>
      <w:r w:rsidR="00430891" w:rsidRPr="005B1C15">
        <w:rPr>
          <w:rFonts w:ascii="Times" w:eastAsia="Calibri" w:hAnsi="Times" w:cs="Arial"/>
          <w:sz w:val="22"/>
          <w:szCs w:val="22"/>
          <w:lang w:val="en-GB"/>
        </w:rPr>
        <w:t>.</w:t>
      </w:r>
    </w:p>
    <w:p w14:paraId="157909CE" w14:textId="52833085"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t>Misreading information</w:t>
      </w:r>
      <w:r w:rsidR="00430891" w:rsidRPr="005B1C15">
        <w:rPr>
          <w:rFonts w:ascii="Times" w:eastAsia="Calibri" w:hAnsi="Times" w:cs="Arial"/>
          <w:sz w:val="22"/>
          <w:szCs w:val="22"/>
          <w:lang w:val="en-GB"/>
        </w:rPr>
        <w:t>.</w:t>
      </w:r>
    </w:p>
    <w:p w14:paraId="5F79DDD4" w14:textId="0DE93337" w:rsidR="00AB511B" w:rsidRPr="005B1C15" w:rsidRDefault="00AB511B" w:rsidP="00AB511B">
      <w:pPr>
        <w:numPr>
          <w:ilvl w:val="0"/>
          <w:numId w:val="4"/>
        </w:numPr>
        <w:spacing w:after="200" w:line="276" w:lineRule="auto"/>
        <w:contextualSpacing/>
        <w:rPr>
          <w:rFonts w:ascii="Times" w:eastAsia="Calibri" w:hAnsi="Times" w:cs="Arial"/>
          <w:sz w:val="22"/>
          <w:szCs w:val="22"/>
          <w:lang w:val="en-GB"/>
        </w:rPr>
      </w:pPr>
      <w:r w:rsidRPr="005B1C15">
        <w:rPr>
          <w:rFonts w:ascii="Times" w:eastAsia="Calibri" w:hAnsi="Times" w:cs="Arial"/>
          <w:sz w:val="22"/>
          <w:szCs w:val="22"/>
          <w:lang w:val="en-GB"/>
        </w:rPr>
        <w:t>By making incorrect or by chance assumptions through lack of concentration</w:t>
      </w:r>
      <w:r w:rsidR="00430891" w:rsidRPr="005B1C15">
        <w:rPr>
          <w:rFonts w:ascii="Times" w:eastAsia="Calibri" w:hAnsi="Times" w:cs="Arial"/>
          <w:sz w:val="22"/>
          <w:szCs w:val="22"/>
          <w:lang w:val="en-GB"/>
        </w:rPr>
        <w:t>.</w:t>
      </w:r>
    </w:p>
    <w:p w14:paraId="68148580" w14:textId="1E536E35" w:rsidR="00872A59" w:rsidRPr="005B1C15" w:rsidRDefault="004251F3"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(Tanner &amp; Jones; 1997; Keys et al. 1996; William and Ryan 2000, cited in Tanner &amp; Jones, 2000)</w:t>
      </w:r>
    </w:p>
    <w:p w14:paraId="6F86F936" w14:textId="7691B10D" w:rsidR="00D924C3" w:rsidRPr="005B1C15" w:rsidRDefault="00A762AB" w:rsidP="00872A59">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This research implied</w:t>
      </w:r>
      <w:r w:rsidR="00864524" w:rsidRPr="005B1C15">
        <w:rPr>
          <w:rFonts w:ascii="Times" w:eastAsia="Calibri" w:hAnsi="Times" w:cs="Arial"/>
          <w:sz w:val="22"/>
          <w:szCs w:val="22"/>
          <w:lang w:val="en-GB"/>
        </w:rPr>
        <w:t xml:space="preserve"> learners will need to be exposed to the issues and restrictions of their current status before developing further (Tanner and Jones</w:t>
      </w:r>
      <w:r w:rsidR="004251F3" w:rsidRPr="005B1C15">
        <w:rPr>
          <w:rFonts w:ascii="Times" w:eastAsia="Calibri" w:hAnsi="Times" w:cs="Arial"/>
          <w:sz w:val="22"/>
          <w:szCs w:val="22"/>
          <w:lang w:val="en-GB"/>
        </w:rPr>
        <w:t>, 2000</w:t>
      </w:r>
      <w:r w:rsidR="00864524" w:rsidRPr="005B1C15">
        <w:rPr>
          <w:rFonts w:ascii="Times" w:eastAsia="Calibri" w:hAnsi="Times" w:cs="Arial"/>
          <w:sz w:val="22"/>
          <w:szCs w:val="22"/>
          <w:lang w:val="en-GB"/>
        </w:rPr>
        <w:t>).</w:t>
      </w:r>
      <w:r w:rsidR="00E247C2" w:rsidRPr="005B1C15">
        <w:rPr>
          <w:rFonts w:ascii="Times" w:eastAsia="Calibri" w:hAnsi="Times" w:cs="Arial"/>
          <w:sz w:val="22"/>
          <w:szCs w:val="22"/>
          <w:lang w:val="en-GB"/>
        </w:rPr>
        <w:t xml:space="preserve"> </w:t>
      </w:r>
      <w:r w:rsidR="00864524" w:rsidRPr="005B1C15">
        <w:rPr>
          <w:rFonts w:ascii="Times" w:eastAsia="Calibri" w:hAnsi="Times" w:cs="Arial"/>
          <w:sz w:val="22"/>
          <w:szCs w:val="22"/>
          <w:lang w:val="en-GB"/>
        </w:rPr>
        <w:t>Thus</w:t>
      </w:r>
      <w:r w:rsidR="00005E9A" w:rsidRPr="005B1C15">
        <w:rPr>
          <w:rFonts w:ascii="Times" w:eastAsia="Calibri" w:hAnsi="Times" w:cs="Arial"/>
          <w:sz w:val="22"/>
          <w:szCs w:val="22"/>
          <w:lang w:val="en-GB"/>
        </w:rPr>
        <w:t>,</w:t>
      </w:r>
      <w:r w:rsidR="00430891" w:rsidRPr="005B1C15">
        <w:rPr>
          <w:rFonts w:ascii="Times" w:eastAsia="Calibri" w:hAnsi="Times" w:cs="Arial"/>
          <w:sz w:val="22"/>
          <w:szCs w:val="22"/>
          <w:lang w:val="en-GB"/>
        </w:rPr>
        <w:t xml:space="preserve"> t</w:t>
      </w:r>
      <w:r w:rsidR="00E2180E" w:rsidRPr="005B1C15">
        <w:rPr>
          <w:rFonts w:ascii="Times" w:eastAsia="Calibri" w:hAnsi="Times" w:cs="Arial"/>
          <w:sz w:val="22"/>
          <w:szCs w:val="22"/>
          <w:lang w:val="en-GB"/>
        </w:rPr>
        <w:t xml:space="preserve">eaching misconceptions </w:t>
      </w:r>
      <w:r w:rsidR="00430891" w:rsidRPr="005B1C15">
        <w:rPr>
          <w:rFonts w:ascii="Times" w:eastAsia="Calibri" w:hAnsi="Times" w:cs="Arial"/>
          <w:sz w:val="22"/>
          <w:szCs w:val="22"/>
          <w:lang w:val="en-GB"/>
        </w:rPr>
        <w:t>and exposing learners</w:t>
      </w:r>
      <w:r w:rsidR="00E2180E" w:rsidRPr="005B1C15">
        <w:rPr>
          <w:rFonts w:ascii="Times" w:eastAsia="Calibri" w:hAnsi="Times" w:cs="Arial"/>
          <w:sz w:val="22"/>
          <w:szCs w:val="22"/>
          <w:lang w:val="en-GB"/>
        </w:rPr>
        <w:t xml:space="preserve"> to sound methods of explanation and pract</w:t>
      </w:r>
      <w:r w:rsidR="00430891" w:rsidRPr="005B1C15">
        <w:rPr>
          <w:rFonts w:ascii="Times" w:eastAsia="Calibri" w:hAnsi="Times" w:cs="Arial"/>
          <w:sz w:val="22"/>
          <w:szCs w:val="22"/>
          <w:lang w:val="en-GB"/>
        </w:rPr>
        <w:t>ices may not necessarily be a</w:t>
      </w:r>
      <w:r w:rsidR="00283450" w:rsidRPr="005B1C15">
        <w:rPr>
          <w:rFonts w:ascii="Times" w:eastAsia="Calibri" w:hAnsi="Times" w:cs="Arial"/>
          <w:sz w:val="22"/>
          <w:szCs w:val="22"/>
          <w:lang w:val="en-GB"/>
        </w:rPr>
        <w:t>n effective</w:t>
      </w:r>
      <w:r w:rsidR="00430891" w:rsidRPr="005B1C15">
        <w:rPr>
          <w:rFonts w:ascii="Times" w:eastAsia="Calibri" w:hAnsi="Times" w:cs="Arial"/>
          <w:sz w:val="22"/>
          <w:szCs w:val="22"/>
          <w:lang w:val="en-GB"/>
        </w:rPr>
        <w:t xml:space="preserve"> remedy</w:t>
      </w:r>
      <w:r w:rsidR="00E2180E" w:rsidRPr="005B1C15">
        <w:rPr>
          <w:rFonts w:ascii="Times" w:eastAsia="Calibri" w:hAnsi="Times" w:cs="Arial"/>
          <w:sz w:val="22"/>
          <w:szCs w:val="22"/>
          <w:lang w:val="en-GB"/>
        </w:rPr>
        <w:t>. Nevertheless, Piaget (2006) and Vygotsky (1993) theories of educational constructivism based on social application advocates l</w:t>
      </w:r>
      <w:r w:rsidR="00872A59" w:rsidRPr="005B1C15">
        <w:rPr>
          <w:rFonts w:ascii="Times" w:eastAsia="Calibri" w:hAnsi="Times" w:cs="Arial"/>
          <w:sz w:val="22"/>
          <w:szCs w:val="22"/>
          <w:lang w:val="en-GB"/>
        </w:rPr>
        <w:t xml:space="preserve">earners are more likely to change and accept the change </w:t>
      </w:r>
      <w:r w:rsidR="00E2180E" w:rsidRPr="005B1C15">
        <w:rPr>
          <w:rFonts w:ascii="Times" w:eastAsia="Calibri" w:hAnsi="Times" w:cs="Arial"/>
          <w:sz w:val="22"/>
          <w:szCs w:val="22"/>
          <w:lang w:val="en-GB"/>
        </w:rPr>
        <w:t>through engaging in dialogue with their peers and their teachers, which will allow f</w:t>
      </w:r>
      <w:r w:rsidR="00293EAA" w:rsidRPr="005B1C15">
        <w:rPr>
          <w:rFonts w:ascii="Times" w:eastAsia="Calibri" w:hAnsi="Times" w:cs="Arial"/>
          <w:sz w:val="22"/>
          <w:szCs w:val="22"/>
          <w:lang w:val="en-GB"/>
        </w:rPr>
        <w:t>or further assimilation</w:t>
      </w:r>
      <w:r w:rsidRPr="005B1C15">
        <w:rPr>
          <w:rFonts w:ascii="Times" w:eastAsia="Calibri" w:hAnsi="Times" w:cs="Arial"/>
          <w:sz w:val="22"/>
          <w:szCs w:val="22"/>
          <w:lang w:val="en-GB"/>
        </w:rPr>
        <w:t xml:space="preserve">. It is also </w:t>
      </w:r>
      <w:r w:rsidR="002003D4" w:rsidRPr="005B1C15">
        <w:rPr>
          <w:rFonts w:ascii="Times" w:eastAsia="Calibri" w:hAnsi="Times" w:cs="Arial"/>
          <w:sz w:val="22"/>
          <w:szCs w:val="22"/>
          <w:lang w:val="en-GB"/>
        </w:rPr>
        <w:t>documented that planning to teach misconception</w:t>
      </w:r>
      <w:r w:rsidR="00BB1805" w:rsidRPr="005B1C15">
        <w:rPr>
          <w:rFonts w:ascii="Times" w:eastAsia="Calibri" w:hAnsi="Times" w:cs="Arial"/>
          <w:sz w:val="22"/>
          <w:szCs w:val="22"/>
          <w:lang w:val="en-GB"/>
        </w:rPr>
        <w:t>s</w:t>
      </w:r>
      <w:r w:rsidR="002003D4" w:rsidRPr="005B1C15">
        <w:rPr>
          <w:rFonts w:ascii="Times" w:eastAsia="Calibri" w:hAnsi="Times" w:cs="Arial"/>
          <w:sz w:val="22"/>
          <w:szCs w:val="22"/>
          <w:lang w:val="en-GB"/>
        </w:rPr>
        <w:t xml:space="preserve"> should involve a consideration of what misconce</w:t>
      </w:r>
      <w:r w:rsidR="00872A59" w:rsidRPr="005B1C15">
        <w:rPr>
          <w:rFonts w:ascii="Times" w:eastAsia="Calibri" w:hAnsi="Times" w:cs="Arial"/>
          <w:sz w:val="22"/>
          <w:szCs w:val="22"/>
          <w:lang w:val="en-GB"/>
        </w:rPr>
        <w:t>ptions could materialise</w:t>
      </w:r>
      <w:r w:rsidR="002003D4" w:rsidRPr="005B1C15">
        <w:rPr>
          <w:rFonts w:ascii="Times" w:eastAsia="Calibri" w:hAnsi="Times" w:cs="Arial"/>
          <w:sz w:val="22"/>
          <w:szCs w:val="22"/>
          <w:lang w:val="en-GB"/>
        </w:rPr>
        <w:t xml:space="preserve"> and from what</w:t>
      </w:r>
      <w:r w:rsidR="00BB1805" w:rsidRPr="005B1C15">
        <w:rPr>
          <w:rFonts w:ascii="Times" w:eastAsia="Calibri" w:hAnsi="Times" w:cs="Arial"/>
          <w:sz w:val="22"/>
          <w:szCs w:val="22"/>
          <w:lang w:val="en-GB"/>
        </w:rPr>
        <w:t>, but</w:t>
      </w:r>
      <w:r w:rsidR="002003D4" w:rsidRPr="005B1C15">
        <w:rPr>
          <w:rFonts w:ascii="Times" w:eastAsia="Calibri" w:hAnsi="Times" w:cs="Arial"/>
          <w:sz w:val="22"/>
          <w:szCs w:val="22"/>
          <w:lang w:val="en-GB"/>
        </w:rPr>
        <w:t xml:space="preserve"> should avoid ‘analogies’ and ‘metaphors’ that can give rise to learners compiling limited understandings. As pointed out by </w:t>
      </w:r>
      <w:proofErr w:type="spellStart"/>
      <w:r w:rsidR="002003D4" w:rsidRPr="005B1C15">
        <w:rPr>
          <w:rFonts w:ascii="Times" w:eastAsia="Calibri" w:hAnsi="Times" w:cs="Arial"/>
          <w:sz w:val="22"/>
          <w:szCs w:val="22"/>
          <w:lang w:val="en-GB"/>
        </w:rPr>
        <w:t>Pimm</w:t>
      </w:r>
      <w:proofErr w:type="spellEnd"/>
      <w:r w:rsidR="002003D4" w:rsidRPr="005B1C15">
        <w:rPr>
          <w:rFonts w:ascii="Times" w:eastAsia="Calibri" w:hAnsi="Times" w:cs="Arial"/>
          <w:sz w:val="22"/>
          <w:szCs w:val="22"/>
          <w:lang w:val="en-GB"/>
        </w:rPr>
        <w:t xml:space="preserve"> (1995</w:t>
      </w:r>
      <w:r w:rsidR="00FB7634" w:rsidRPr="005B1C15">
        <w:rPr>
          <w:rFonts w:ascii="Times" w:eastAsia="Calibri" w:hAnsi="Times" w:cs="Arial"/>
          <w:sz w:val="22"/>
          <w:szCs w:val="22"/>
          <w:lang w:val="en-GB"/>
        </w:rPr>
        <w:t>, p.</w:t>
      </w:r>
      <w:r w:rsidR="00E828F1" w:rsidRPr="005B1C15">
        <w:rPr>
          <w:rFonts w:ascii="Times" w:eastAsia="Calibri" w:hAnsi="Times" w:cs="Arial"/>
          <w:sz w:val="22"/>
          <w:szCs w:val="22"/>
          <w:lang w:val="en-GB"/>
        </w:rPr>
        <w:t>48</w:t>
      </w:r>
      <w:r w:rsidR="002003D4" w:rsidRPr="005B1C15">
        <w:rPr>
          <w:rFonts w:ascii="Times" w:eastAsia="Calibri" w:hAnsi="Times" w:cs="Arial"/>
          <w:sz w:val="22"/>
          <w:szCs w:val="22"/>
          <w:lang w:val="en-GB"/>
        </w:rPr>
        <w:t>)</w:t>
      </w:r>
      <w:r w:rsidR="00FB7634" w:rsidRPr="005B1C15">
        <w:rPr>
          <w:rFonts w:ascii="Times" w:eastAsia="Calibri" w:hAnsi="Times" w:cs="Arial"/>
          <w:sz w:val="22"/>
          <w:szCs w:val="22"/>
          <w:lang w:val="en-GB"/>
        </w:rPr>
        <w:t xml:space="preserve"> “</w:t>
      </w:r>
      <w:r w:rsidR="002003D4" w:rsidRPr="005B1C15">
        <w:rPr>
          <w:rFonts w:ascii="Times" w:eastAsia="Calibri" w:hAnsi="Times" w:cs="Arial"/>
          <w:sz w:val="22"/>
          <w:szCs w:val="22"/>
          <w:lang w:val="en-GB"/>
        </w:rPr>
        <w:t xml:space="preserve">a metaphor is seen as </w:t>
      </w:r>
      <w:r w:rsidR="00FB7634" w:rsidRPr="005B1C15">
        <w:rPr>
          <w:rFonts w:ascii="Times" w:eastAsia="Calibri" w:hAnsi="Times" w:cs="Arial"/>
          <w:sz w:val="22"/>
          <w:szCs w:val="22"/>
          <w:lang w:val="en-GB"/>
        </w:rPr>
        <w:t>condensed analogy</w:t>
      </w:r>
      <w:r w:rsidR="000B5671" w:rsidRPr="005B1C15">
        <w:rPr>
          <w:rFonts w:ascii="Times" w:eastAsia="Calibri" w:hAnsi="Times" w:cs="Arial"/>
          <w:sz w:val="22"/>
          <w:szCs w:val="22"/>
          <w:lang w:val="en-GB"/>
        </w:rPr>
        <w:t>;</w:t>
      </w:r>
      <w:r w:rsidR="00FB7634" w:rsidRPr="005B1C15">
        <w:rPr>
          <w:rFonts w:ascii="Times" w:eastAsia="Calibri" w:hAnsi="Times" w:cs="Arial"/>
          <w:sz w:val="22"/>
          <w:szCs w:val="22"/>
          <w:lang w:val="en-GB"/>
        </w:rPr>
        <w:t>”</w:t>
      </w:r>
      <w:r w:rsidR="002003D4" w:rsidRPr="005B1C15">
        <w:rPr>
          <w:rFonts w:ascii="Times" w:eastAsia="Calibri" w:hAnsi="Times" w:cs="Arial"/>
          <w:sz w:val="22"/>
          <w:szCs w:val="22"/>
          <w:lang w:val="en-GB"/>
        </w:rPr>
        <w:t xml:space="preserve"> when we are presented with a metaphor, for complete understanding to occur, it is deemed ne</w:t>
      </w:r>
      <w:r w:rsidR="00FB7634" w:rsidRPr="005B1C15">
        <w:rPr>
          <w:rFonts w:ascii="Times" w:eastAsia="Calibri" w:hAnsi="Times" w:cs="Arial"/>
          <w:sz w:val="22"/>
          <w:szCs w:val="22"/>
          <w:lang w:val="en-GB"/>
        </w:rPr>
        <w:t>cessary to be able to link the “latent analogy”</w:t>
      </w:r>
      <w:r w:rsidR="002003D4" w:rsidRPr="005B1C15">
        <w:rPr>
          <w:rFonts w:ascii="Times" w:eastAsia="Calibri" w:hAnsi="Times" w:cs="Arial"/>
          <w:sz w:val="22"/>
          <w:szCs w:val="22"/>
          <w:lang w:val="en-GB"/>
        </w:rPr>
        <w:t xml:space="preserve"> that</w:t>
      </w:r>
      <w:r w:rsidR="008A58C5" w:rsidRPr="005B1C15">
        <w:rPr>
          <w:rFonts w:ascii="Times" w:eastAsia="Calibri" w:hAnsi="Times" w:cs="Arial"/>
          <w:sz w:val="22"/>
          <w:szCs w:val="22"/>
          <w:lang w:val="en-GB"/>
        </w:rPr>
        <w:t>/to</w:t>
      </w:r>
      <w:r w:rsidR="002003D4" w:rsidRPr="005B1C15">
        <w:rPr>
          <w:rFonts w:ascii="Times" w:eastAsia="Calibri" w:hAnsi="Times" w:cs="Arial"/>
          <w:sz w:val="22"/>
          <w:szCs w:val="22"/>
          <w:lang w:val="en-GB"/>
        </w:rPr>
        <w:t xml:space="preserve"> defines its meaning. </w:t>
      </w:r>
    </w:p>
    <w:p w14:paraId="505BE7F5" w14:textId="78AC882D" w:rsidR="002003D4" w:rsidRPr="005B1C15" w:rsidRDefault="00864524" w:rsidP="00AB511B">
      <w:pPr>
        <w:spacing w:after="200" w:line="276" w:lineRule="auto"/>
        <w:rPr>
          <w:rFonts w:ascii="Times" w:eastAsia="Calibri" w:hAnsi="Times" w:cs="Arial"/>
          <w:sz w:val="22"/>
          <w:szCs w:val="22"/>
          <w:lang w:val="en-GB"/>
        </w:rPr>
      </w:pPr>
      <w:r w:rsidRPr="005B1C15">
        <w:rPr>
          <w:rFonts w:ascii="Times" w:eastAsia="Calibri" w:hAnsi="Times" w:cs="Arial"/>
          <w:sz w:val="22"/>
          <w:szCs w:val="22"/>
          <w:lang w:val="en-GB"/>
        </w:rPr>
        <w:t xml:space="preserve">As </w:t>
      </w:r>
      <w:r w:rsidR="00721802" w:rsidRPr="005B1C15">
        <w:rPr>
          <w:rFonts w:ascii="Times" w:eastAsia="Calibri" w:hAnsi="Times" w:cs="Arial"/>
          <w:sz w:val="22"/>
          <w:szCs w:val="22"/>
          <w:lang w:val="en-GB"/>
        </w:rPr>
        <w:t>Brooks (</w:t>
      </w:r>
      <w:r w:rsidR="00AB511B" w:rsidRPr="005B1C15">
        <w:rPr>
          <w:rFonts w:ascii="Times" w:eastAsia="Calibri" w:hAnsi="Times" w:cs="Arial"/>
          <w:sz w:val="22"/>
          <w:szCs w:val="22"/>
          <w:lang w:val="en-GB"/>
        </w:rPr>
        <w:t>2002</w:t>
      </w:r>
      <w:r w:rsidR="00B53BB4" w:rsidRPr="005B1C15">
        <w:rPr>
          <w:rFonts w:ascii="Times" w:eastAsia="Calibri" w:hAnsi="Times" w:cs="Arial"/>
          <w:sz w:val="22"/>
          <w:szCs w:val="22"/>
          <w:lang w:val="en-GB"/>
        </w:rPr>
        <w:t>, p.13</w:t>
      </w:r>
      <w:r w:rsidR="00AB511B" w:rsidRPr="005B1C15">
        <w:rPr>
          <w:rFonts w:ascii="Times" w:eastAsia="Calibri" w:hAnsi="Times" w:cs="Arial"/>
          <w:sz w:val="22"/>
          <w:szCs w:val="22"/>
          <w:lang w:val="en-GB"/>
        </w:rPr>
        <w:t>)</w:t>
      </w:r>
      <w:r w:rsidR="00B53BB4" w:rsidRPr="005B1C15">
        <w:rPr>
          <w:rFonts w:ascii="Times" w:eastAsia="Calibri" w:hAnsi="Times" w:cs="Arial"/>
          <w:sz w:val="22"/>
          <w:szCs w:val="22"/>
          <w:lang w:val="en-GB"/>
        </w:rPr>
        <w:t xml:space="preserve"> suggests </w:t>
      </w:r>
      <w:r w:rsidR="0057182A" w:rsidRPr="005B1C15">
        <w:rPr>
          <w:rFonts w:ascii="Times" w:eastAsia="Calibri" w:hAnsi="Times" w:cs="Arial"/>
          <w:sz w:val="22"/>
          <w:szCs w:val="22"/>
          <w:lang w:val="en-GB"/>
        </w:rPr>
        <w:t>learner</w:t>
      </w:r>
      <w:r w:rsidR="00CC1E8B" w:rsidRPr="005B1C15">
        <w:rPr>
          <w:rFonts w:ascii="Times" w:eastAsia="Calibri" w:hAnsi="Times" w:cs="Arial"/>
          <w:sz w:val="22"/>
          <w:szCs w:val="22"/>
          <w:lang w:val="en-GB"/>
        </w:rPr>
        <w:t>s will</w:t>
      </w:r>
      <w:r w:rsidR="00D322FF" w:rsidRPr="005B1C15">
        <w:rPr>
          <w:rFonts w:ascii="Times" w:eastAsia="Calibri" w:hAnsi="Times" w:cs="Arial"/>
          <w:sz w:val="22"/>
          <w:szCs w:val="22"/>
          <w:lang w:val="en-GB"/>
        </w:rPr>
        <w:t xml:space="preserve">, as a matter of </w:t>
      </w:r>
      <w:r w:rsidR="00275543" w:rsidRPr="005B1C15">
        <w:rPr>
          <w:rFonts w:ascii="Times" w:eastAsia="Calibri" w:hAnsi="Times" w:cs="Arial"/>
          <w:sz w:val="22"/>
          <w:szCs w:val="22"/>
          <w:lang w:val="en-GB"/>
        </w:rPr>
        <w:t>habit</w:t>
      </w:r>
      <w:r w:rsidR="00055E96" w:rsidRPr="005B1C15">
        <w:rPr>
          <w:rFonts w:ascii="Times" w:eastAsia="Calibri" w:hAnsi="Times" w:cs="Arial"/>
          <w:sz w:val="22"/>
          <w:szCs w:val="22"/>
          <w:lang w:val="en-GB"/>
        </w:rPr>
        <w:t>, use</w:t>
      </w:r>
      <w:r w:rsidR="00275543" w:rsidRPr="005B1C15">
        <w:rPr>
          <w:rFonts w:ascii="Times" w:eastAsia="Calibri" w:hAnsi="Times" w:cs="Arial"/>
          <w:sz w:val="22"/>
          <w:szCs w:val="22"/>
          <w:lang w:val="en-GB"/>
        </w:rPr>
        <w:t xml:space="preserve"> previous</w:t>
      </w:r>
      <w:r w:rsidR="00AB511B" w:rsidRPr="005B1C15">
        <w:rPr>
          <w:rFonts w:ascii="Times" w:eastAsia="Calibri" w:hAnsi="Times" w:cs="Arial"/>
          <w:sz w:val="22"/>
          <w:szCs w:val="22"/>
          <w:lang w:val="en-GB"/>
        </w:rPr>
        <w:t xml:space="preserve"> knowledge to enter new a</w:t>
      </w:r>
      <w:r w:rsidR="004352AE" w:rsidRPr="005B1C15">
        <w:rPr>
          <w:rFonts w:ascii="Times" w:eastAsia="Calibri" w:hAnsi="Times" w:cs="Arial"/>
          <w:sz w:val="22"/>
          <w:szCs w:val="22"/>
          <w:lang w:val="en-GB"/>
        </w:rPr>
        <w:t>reas of learning; “anchoring”</w:t>
      </w:r>
      <w:r w:rsidR="00CC1E8B" w:rsidRPr="005B1C15">
        <w:rPr>
          <w:rFonts w:ascii="Times" w:eastAsia="Calibri" w:hAnsi="Times" w:cs="Arial"/>
          <w:sz w:val="22"/>
          <w:szCs w:val="22"/>
          <w:lang w:val="en-GB"/>
        </w:rPr>
        <w:t xml:space="preserve"> or </w:t>
      </w:r>
      <w:r w:rsidR="00AB511B" w:rsidRPr="005B1C15">
        <w:rPr>
          <w:rFonts w:ascii="Times" w:eastAsia="Calibri" w:hAnsi="Times" w:cs="Arial"/>
          <w:sz w:val="22"/>
          <w:szCs w:val="22"/>
          <w:lang w:val="en-GB"/>
        </w:rPr>
        <w:t xml:space="preserve">linking previous understanding to construct new understanding is seen as </w:t>
      </w:r>
      <w:r w:rsidR="00305236" w:rsidRPr="005B1C15">
        <w:rPr>
          <w:rFonts w:ascii="Times" w:eastAsia="Calibri" w:hAnsi="Times" w:cs="Arial"/>
          <w:sz w:val="22"/>
          <w:szCs w:val="22"/>
          <w:lang w:val="en-GB"/>
        </w:rPr>
        <w:t>central</w:t>
      </w:r>
      <w:r w:rsidR="00AB511B" w:rsidRPr="005B1C15">
        <w:rPr>
          <w:rFonts w:ascii="Times" w:eastAsia="Calibri" w:hAnsi="Times" w:cs="Arial"/>
          <w:sz w:val="22"/>
          <w:szCs w:val="22"/>
          <w:lang w:val="en-GB"/>
        </w:rPr>
        <w:t xml:space="preserve"> in the theor</w:t>
      </w:r>
      <w:r w:rsidR="007D4EA4" w:rsidRPr="005B1C15">
        <w:rPr>
          <w:rFonts w:ascii="Times" w:eastAsia="Calibri" w:hAnsi="Times" w:cs="Arial"/>
          <w:sz w:val="22"/>
          <w:szCs w:val="22"/>
          <w:lang w:val="en-GB"/>
        </w:rPr>
        <w:t>ies of constructivists in relation to</w:t>
      </w:r>
      <w:r w:rsidR="00055E96" w:rsidRPr="005B1C15">
        <w:rPr>
          <w:rFonts w:ascii="Times" w:eastAsia="Calibri" w:hAnsi="Times" w:cs="Arial"/>
          <w:sz w:val="22"/>
          <w:szCs w:val="22"/>
          <w:lang w:val="en-GB"/>
        </w:rPr>
        <w:t xml:space="preserve"> developing</w:t>
      </w:r>
      <w:r w:rsidR="00692924" w:rsidRPr="005B1C15">
        <w:rPr>
          <w:rFonts w:ascii="Times" w:eastAsia="Calibri" w:hAnsi="Times" w:cs="Arial"/>
          <w:sz w:val="22"/>
          <w:szCs w:val="22"/>
          <w:lang w:val="en-GB"/>
        </w:rPr>
        <w:t xml:space="preserve"> concepts</w:t>
      </w:r>
      <w:r w:rsidR="000B5671" w:rsidRPr="005B1C15">
        <w:rPr>
          <w:rFonts w:ascii="Times" w:eastAsia="Calibri" w:hAnsi="Times" w:cs="Arial"/>
          <w:sz w:val="22"/>
          <w:szCs w:val="22"/>
          <w:lang w:val="en-GB"/>
        </w:rPr>
        <w:t>/progression</w:t>
      </w:r>
      <w:r w:rsidR="00692924" w:rsidRPr="005B1C15">
        <w:rPr>
          <w:rFonts w:ascii="Times" w:eastAsia="Calibri" w:hAnsi="Times" w:cs="Arial"/>
          <w:sz w:val="22"/>
          <w:szCs w:val="22"/>
          <w:lang w:val="en-GB"/>
        </w:rPr>
        <w:t xml:space="preserve">. </w:t>
      </w:r>
      <w:r w:rsidR="00BD08C4" w:rsidRPr="005B1C15">
        <w:rPr>
          <w:rFonts w:ascii="Times" w:eastAsia="Calibri" w:hAnsi="Times" w:cs="Arial"/>
          <w:sz w:val="22"/>
          <w:szCs w:val="22"/>
          <w:lang w:val="en-GB"/>
        </w:rPr>
        <w:t xml:space="preserve">Even though </w:t>
      </w:r>
      <w:r w:rsidR="00AB511B" w:rsidRPr="005B1C15">
        <w:rPr>
          <w:rFonts w:ascii="Times" w:eastAsia="Calibri" w:hAnsi="Times" w:cs="Arial"/>
          <w:sz w:val="22"/>
          <w:szCs w:val="22"/>
          <w:lang w:val="en-GB"/>
        </w:rPr>
        <w:t>Brooks</w:t>
      </w:r>
      <w:r w:rsidR="007D4EA4" w:rsidRPr="005B1C15">
        <w:rPr>
          <w:rFonts w:ascii="Times" w:eastAsia="Calibri" w:hAnsi="Times" w:cs="Arial"/>
          <w:sz w:val="22"/>
          <w:szCs w:val="22"/>
          <w:lang w:val="en-GB"/>
        </w:rPr>
        <w:t xml:space="preserve"> (2002)</w:t>
      </w:r>
      <w:r w:rsidR="00E828F1" w:rsidRPr="005B1C15">
        <w:rPr>
          <w:rFonts w:ascii="Times" w:eastAsia="Calibri" w:hAnsi="Times" w:cs="Arial"/>
          <w:sz w:val="22"/>
          <w:szCs w:val="22"/>
          <w:lang w:val="en-GB"/>
        </w:rPr>
        <w:t xml:space="preserve"> further relates to “efficacy”</w:t>
      </w:r>
      <w:r w:rsidR="00AB511B" w:rsidRPr="005B1C15">
        <w:rPr>
          <w:rFonts w:ascii="Times" w:eastAsia="Calibri" w:hAnsi="Times" w:cs="Arial"/>
          <w:sz w:val="22"/>
          <w:szCs w:val="22"/>
          <w:lang w:val="en-GB"/>
        </w:rPr>
        <w:t xml:space="preserve"> o</w:t>
      </w:r>
      <w:r w:rsidR="00BD08C4" w:rsidRPr="005B1C15">
        <w:rPr>
          <w:rFonts w:ascii="Times" w:eastAsia="Calibri" w:hAnsi="Times" w:cs="Arial"/>
          <w:sz w:val="22"/>
          <w:szCs w:val="22"/>
          <w:lang w:val="en-GB"/>
        </w:rPr>
        <w:t xml:space="preserve">f this in the learning process, </w:t>
      </w:r>
      <w:r w:rsidR="001B00CC" w:rsidRPr="005B1C15">
        <w:rPr>
          <w:rFonts w:ascii="Times" w:eastAsia="Calibri" w:hAnsi="Times" w:cs="Arial"/>
          <w:sz w:val="22"/>
          <w:szCs w:val="22"/>
          <w:lang w:val="en-GB"/>
        </w:rPr>
        <w:t>m</w:t>
      </w:r>
      <w:r w:rsidR="00AB511B" w:rsidRPr="005B1C15">
        <w:rPr>
          <w:rFonts w:ascii="Times" w:eastAsia="Calibri" w:hAnsi="Times" w:cs="Arial"/>
          <w:sz w:val="22"/>
          <w:szCs w:val="22"/>
          <w:lang w:val="en-GB"/>
        </w:rPr>
        <w:t xml:space="preserve">isconceptions however can already be well established and the cognitive theory of </w:t>
      </w:r>
      <w:r w:rsidR="001B00CC" w:rsidRPr="005B1C15">
        <w:rPr>
          <w:rFonts w:ascii="Times" w:eastAsia="Calibri" w:hAnsi="Times" w:cs="Arial"/>
          <w:sz w:val="22"/>
          <w:szCs w:val="22"/>
          <w:lang w:val="en-GB"/>
        </w:rPr>
        <w:t>being able to expose</w:t>
      </w:r>
      <w:r w:rsidR="00AB511B" w:rsidRPr="005B1C15">
        <w:rPr>
          <w:rFonts w:ascii="Times" w:eastAsia="Calibri" w:hAnsi="Times" w:cs="Arial"/>
          <w:sz w:val="22"/>
          <w:szCs w:val="22"/>
          <w:lang w:val="en-GB"/>
        </w:rPr>
        <w:t xml:space="preserve"> these </w:t>
      </w:r>
      <w:r w:rsidR="00305236" w:rsidRPr="005B1C15">
        <w:rPr>
          <w:rFonts w:ascii="Times" w:eastAsia="Calibri" w:hAnsi="Times" w:cs="Arial"/>
          <w:sz w:val="22"/>
          <w:szCs w:val="22"/>
          <w:lang w:val="en-GB"/>
        </w:rPr>
        <w:t>successfully is</w:t>
      </w:r>
      <w:r w:rsidR="00AB511B" w:rsidRPr="005B1C15">
        <w:rPr>
          <w:rFonts w:ascii="Times" w:eastAsia="Calibri" w:hAnsi="Times" w:cs="Arial"/>
          <w:sz w:val="22"/>
          <w:szCs w:val="22"/>
          <w:lang w:val="en-GB"/>
        </w:rPr>
        <w:t xml:space="preserve"> based on the </w:t>
      </w:r>
      <w:r w:rsidR="0057182A" w:rsidRPr="005B1C15">
        <w:rPr>
          <w:rFonts w:ascii="Times" w:eastAsia="Calibri" w:hAnsi="Times" w:cs="Arial"/>
          <w:sz w:val="22"/>
          <w:szCs w:val="22"/>
          <w:lang w:val="en-GB"/>
        </w:rPr>
        <w:t>learner</w:t>
      </w:r>
      <w:r w:rsidR="001B00CC" w:rsidRPr="005B1C15">
        <w:rPr>
          <w:rFonts w:ascii="Times" w:eastAsia="Calibri" w:hAnsi="Times" w:cs="Arial"/>
          <w:sz w:val="22"/>
          <w:szCs w:val="22"/>
          <w:lang w:val="en-GB"/>
        </w:rPr>
        <w:t xml:space="preserve">s </w:t>
      </w:r>
      <w:r w:rsidR="00305236" w:rsidRPr="005B1C15">
        <w:rPr>
          <w:rFonts w:ascii="Times" w:eastAsia="Calibri" w:hAnsi="Times" w:cs="Arial"/>
          <w:sz w:val="22"/>
          <w:szCs w:val="22"/>
          <w:lang w:val="en-GB"/>
        </w:rPr>
        <w:t xml:space="preserve">previous understanding </w:t>
      </w:r>
      <w:r w:rsidR="001B00CC" w:rsidRPr="005B1C15">
        <w:rPr>
          <w:rFonts w:ascii="Times" w:eastAsia="Calibri" w:hAnsi="Times" w:cs="Arial"/>
          <w:sz w:val="22"/>
          <w:szCs w:val="22"/>
          <w:lang w:val="en-GB"/>
        </w:rPr>
        <w:t>being challenged</w:t>
      </w:r>
      <w:r w:rsidR="00305236" w:rsidRPr="005B1C15">
        <w:rPr>
          <w:rFonts w:ascii="Times" w:eastAsia="Calibri" w:hAnsi="Times" w:cs="Arial"/>
          <w:sz w:val="22"/>
          <w:szCs w:val="22"/>
          <w:lang w:val="en-GB"/>
        </w:rPr>
        <w:t>.</w:t>
      </w:r>
      <w:r w:rsidR="001B00CC" w:rsidRPr="005B1C15">
        <w:rPr>
          <w:rFonts w:ascii="Times" w:eastAsia="Calibri" w:hAnsi="Times" w:cs="Arial"/>
          <w:sz w:val="22"/>
          <w:szCs w:val="22"/>
          <w:lang w:val="en-GB"/>
        </w:rPr>
        <w:t xml:space="preserve"> </w:t>
      </w:r>
      <w:r w:rsidR="00D322FF" w:rsidRPr="005B1C15">
        <w:rPr>
          <w:rFonts w:ascii="Times" w:eastAsia="Calibri" w:hAnsi="Times" w:cs="Arial"/>
          <w:sz w:val="22"/>
          <w:szCs w:val="22"/>
          <w:lang w:val="en-GB"/>
        </w:rPr>
        <w:t>Maker and</w:t>
      </w:r>
      <w:r w:rsidR="00AB511B" w:rsidRPr="005B1C15">
        <w:rPr>
          <w:rFonts w:ascii="Times" w:eastAsia="Calibri" w:hAnsi="Times" w:cs="Arial"/>
          <w:sz w:val="22"/>
          <w:szCs w:val="22"/>
          <w:lang w:val="en-GB"/>
        </w:rPr>
        <w:t xml:space="preserve"> </w:t>
      </w:r>
      <w:proofErr w:type="spellStart"/>
      <w:r w:rsidR="00AB511B" w:rsidRPr="005B1C15">
        <w:rPr>
          <w:rFonts w:ascii="Times" w:eastAsia="Calibri" w:hAnsi="Times" w:cs="Arial"/>
          <w:sz w:val="22"/>
          <w:szCs w:val="22"/>
          <w:lang w:val="en-GB"/>
        </w:rPr>
        <w:t>Confrey</w:t>
      </w:r>
      <w:proofErr w:type="spellEnd"/>
      <w:r w:rsidR="00AB511B" w:rsidRPr="005B1C15">
        <w:rPr>
          <w:rFonts w:ascii="Times" w:eastAsia="Calibri" w:hAnsi="Times" w:cs="Arial"/>
          <w:sz w:val="22"/>
          <w:szCs w:val="22"/>
          <w:lang w:val="en-GB"/>
        </w:rPr>
        <w:t xml:space="preserve"> </w:t>
      </w:r>
      <w:r w:rsidR="00FA1413" w:rsidRPr="005B1C15">
        <w:rPr>
          <w:rFonts w:ascii="Times" w:eastAsia="Calibri" w:hAnsi="Times" w:cs="Arial"/>
          <w:sz w:val="22"/>
          <w:szCs w:val="22"/>
          <w:lang w:val="en-GB"/>
        </w:rPr>
        <w:t xml:space="preserve">(2007, </w:t>
      </w:r>
      <w:r w:rsidR="004D2D04" w:rsidRPr="005B1C15">
        <w:rPr>
          <w:rFonts w:ascii="Times" w:eastAsia="Calibri" w:hAnsi="Times" w:cs="Arial"/>
          <w:sz w:val="22"/>
          <w:szCs w:val="22"/>
          <w:lang w:val="en-GB"/>
        </w:rPr>
        <w:t>p.113</w:t>
      </w:r>
      <w:r w:rsidR="000912B2" w:rsidRPr="005B1C15">
        <w:rPr>
          <w:rFonts w:ascii="Times" w:eastAsia="Calibri" w:hAnsi="Times" w:cs="Arial"/>
          <w:sz w:val="22"/>
          <w:szCs w:val="22"/>
          <w:lang w:val="en-GB"/>
        </w:rPr>
        <w:t xml:space="preserve"> check </w:t>
      </w:r>
      <w:proofErr w:type="spellStart"/>
      <w:r w:rsidR="000912B2" w:rsidRPr="005B1C15">
        <w:rPr>
          <w:rFonts w:ascii="Times" w:eastAsia="Calibri" w:hAnsi="Times" w:cs="Arial"/>
          <w:sz w:val="22"/>
          <w:szCs w:val="22"/>
          <w:lang w:val="en-GB"/>
        </w:rPr>
        <w:t>Schifter</w:t>
      </w:r>
      <w:proofErr w:type="spellEnd"/>
      <w:r w:rsidR="000912B2" w:rsidRPr="005B1C15">
        <w:rPr>
          <w:rFonts w:ascii="Times" w:eastAsia="Calibri" w:hAnsi="Times" w:cs="Arial"/>
          <w:sz w:val="22"/>
          <w:szCs w:val="22"/>
          <w:lang w:val="en-GB"/>
        </w:rPr>
        <w:t xml:space="preserve"> &amp; </w:t>
      </w:r>
      <w:proofErr w:type="spellStart"/>
      <w:r w:rsidR="000912B2" w:rsidRPr="005B1C15">
        <w:rPr>
          <w:rFonts w:ascii="Times" w:eastAsia="Calibri" w:hAnsi="Times" w:cs="Arial"/>
          <w:sz w:val="22"/>
          <w:szCs w:val="22"/>
          <w:lang w:val="en-GB"/>
        </w:rPr>
        <w:t>Twomey</w:t>
      </w:r>
      <w:proofErr w:type="spellEnd"/>
      <w:r w:rsidR="000912B2" w:rsidRPr="005B1C15">
        <w:rPr>
          <w:rFonts w:ascii="Times" w:eastAsia="Calibri" w:hAnsi="Times" w:cs="Arial"/>
          <w:sz w:val="22"/>
          <w:szCs w:val="22"/>
          <w:lang w:val="en-GB"/>
        </w:rPr>
        <w:t xml:space="preserve"> – </w:t>
      </w:r>
      <w:proofErr w:type="spellStart"/>
      <w:r w:rsidR="000912B2" w:rsidRPr="005B1C15">
        <w:rPr>
          <w:rFonts w:ascii="Times" w:eastAsia="Calibri" w:hAnsi="Times" w:cs="Arial"/>
          <w:sz w:val="22"/>
          <w:szCs w:val="22"/>
          <w:lang w:val="en-GB"/>
        </w:rPr>
        <w:t>Fosnot</w:t>
      </w:r>
      <w:proofErr w:type="spellEnd"/>
      <w:r w:rsidR="000912B2" w:rsidRPr="005B1C15">
        <w:rPr>
          <w:rFonts w:ascii="Times" w:eastAsia="Calibri" w:hAnsi="Times" w:cs="Arial"/>
          <w:sz w:val="22"/>
          <w:szCs w:val="22"/>
          <w:lang w:val="en-GB"/>
        </w:rPr>
        <w:t>, 1993</w:t>
      </w:r>
      <w:r w:rsidR="004D2D04" w:rsidRPr="005B1C15">
        <w:rPr>
          <w:rFonts w:ascii="Times" w:eastAsia="Calibri" w:hAnsi="Times" w:cs="Arial"/>
          <w:sz w:val="22"/>
          <w:szCs w:val="22"/>
          <w:lang w:val="en-GB"/>
        </w:rPr>
        <w:t>)</w:t>
      </w:r>
      <w:r w:rsidR="00721802" w:rsidRPr="005B1C15">
        <w:rPr>
          <w:rFonts w:ascii="Times" w:eastAsia="Calibri" w:hAnsi="Times" w:cs="Arial"/>
          <w:sz w:val="22"/>
          <w:szCs w:val="22"/>
          <w:lang w:val="en-GB"/>
        </w:rPr>
        <w:t xml:space="preserve"> </w:t>
      </w:r>
      <w:r w:rsidR="005E718A" w:rsidRPr="005B1C15">
        <w:rPr>
          <w:rFonts w:ascii="Times" w:eastAsia="Calibri" w:hAnsi="Times" w:cs="Arial"/>
          <w:sz w:val="22"/>
          <w:szCs w:val="22"/>
          <w:lang w:val="en-GB"/>
        </w:rPr>
        <w:t>concluded from their</w:t>
      </w:r>
      <w:r w:rsidR="00D322FF" w:rsidRPr="005B1C15">
        <w:rPr>
          <w:rFonts w:ascii="Times" w:eastAsia="Calibri" w:hAnsi="Times" w:cs="Arial"/>
          <w:sz w:val="22"/>
          <w:szCs w:val="22"/>
          <w:lang w:val="en-GB"/>
        </w:rPr>
        <w:t xml:space="preserve"> research </w:t>
      </w:r>
      <w:r w:rsidR="00AB511B" w:rsidRPr="005B1C15">
        <w:rPr>
          <w:rFonts w:ascii="Times" w:eastAsia="Calibri" w:hAnsi="Times" w:cs="Arial"/>
          <w:sz w:val="22"/>
          <w:szCs w:val="22"/>
          <w:lang w:val="en-GB"/>
        </w:rPr>
        <w:t xml:space="preserve">that teachers </w:t>
      </w:r>
      <w:r w:rsidR="001274BD" w:rsidRPr="005B1C15">
        <w:rPr>
          <w:rFonts w:ascii="Times" w:eastAsia="Calibri" w:hAnsi="Times" w:cs="Arial"/>
          <w:sz w:val="22"/>
          <w:szCs w:val="22"/>
          <w:lang w:val="en-GB"/>
        </w:rPr>
        <w:t>“</w:t>
      </w:r>
      <w:r w:rsidR="00AB511B" w:rsidRPr="005B1C15">
        <w:rPr>
          <w:rFonts w:ascii="Times" w:eastAsia="Calibri" w:hAnsi="Times" w:cs="Arial"/>
          <w:sz w:val="22"/>
          <w:szCs w:val="22"/>
          <w:lang w:val="en-GB"/>
        </w:rPr>
        <w:t>learning to teach</w:t>
      </w:r>
      <w:r w:rsidR="001274BD" w:rsidRPr="005B1C15">
        <w:rPr>
          <w:rFonts w:ascii="Times" w:eastAsia="Calibri" w:hAnsi="Times" w:cs="Arial"/>
          <w:sz w:val="22"/>
          <w:szCs w:val="22"/>
          <w:lang w:val="en-GB"/>
        </w:rPr>
        <w:t xml:space="preserve"> mathematics”</w:t>
      </w:r>
      <w:r w:rsidR="00AB511B" w:rsidRPr="005B1C15">
        <w:rPr>
          <w:rFonts w:ascii="Times" w:eastAsia="Calibri" w:hAnsi="Times" w:cs="Arial"/>
          <w:sz w:val="22"/>
          <w:szCs w:val="22"/>
          <w:lang w:val="en-GB"/>
        </w:rPr>
        <w:t xml:space="preserve"> using an inquiry based approach needed numerous interactions over extended periods </w:t>
      </w:r>
      <w:r w:rsidR="001B00CC" w:rsidRPr="005B1C15">
        <w:rPr>
          <w:rFonts w:ascii="Times" w:eastAsia="Calibri" w:hAnsi="Times" w:cs="Arial"/>
          <w:sz w:val="22"/>
          <w:szCs w:val="22"/>
          <w:lang w:val="en-GB"/>
        </w:rPr>
        <w:t xml:space="preserve">to develop an effective </w:t>
      </w:r>
      <w:r w:rsidR="00305236" w:rsidRPr="005B1C15">
        <w:rPr>
          <w:rFonts w:ascii="Times" w:eastAsia="Calibri" w:hAnsi="Times" w:cs="Arial"/>
          <w:sz w:val="22"/>
          <w:szCs w:val="22"/>
          <w:lang w:val="en-GB"/>
        </w:rPr>
        <w:t>solution</w:t>
      </w:r>
      <w:r w:rsidR="00AB511B" w:rsidRPr="005B1C15">
        <w:rPr>
          <w:rFonts w:ascii="Times" w:eastAsia="Calibri" w:hAnsi="Times" w:cs="Arial"/>
          <w:sz w:val="22"/>
          <w:szCs w:val="22"/>
          <w:lang w:val="en-GB"/>
        </w:rPr>
        <w:t xml:space="preserve">. </w:t>
      </w:r>
      <w:r w:rsidR="00305236" w:rsidRPr="005B1C15">
        <w:rPr>
          <w:rFonts w:ascii="Times" w:eastAsia="Calibri" w:hAnsi="Times" w:cs="Arial"/>
          <w:sz w:val="22"/>
          <w:szCs w:val="22"/>
          <w:lang w:val="en-GB"/>
        </w:rPr>
        <w:t>However</w:t>
      </w:r>
      <w:r w:rsidR="005E718A" w:rsidRPr="005B1C15">
        <w:rPr>
          <w:rFonts w:ascii="Times" w:eastAsia="Calibri" w:hAnsi="Times" w:cs="Arial"/>
          <w:sz w:val="22"/>
          <w:szCs w:val="22"/>
          <w:lang w:val="en-GB"/>
        </w:rPr>
        <w:t>,</w:t>
      </w:r>
      <w:r w:rsidR="00305236" w:rsidRPr="005B1C15">
        <w:rPr>
          <w:rFonts w:ascii="Times" w:eastAsia="Calibri" w:hAnsi="Times" w:cs="Arial"/>
          <w:sz w:val="22"/>
          <w:szCs w:val="22"/>
          <w:lang w:val="en-GB"/>
        </w:rPr>
        <w:t xml:space="preserve"> t</w:t>
      </w:r>
      <w:r w:rsidR="00AB511B" w:rsidRPr="005B1C15">
        <w:rPr>
          <w:rFonts w:ascii="Times" w:eastAsia="Calibri" w:hAnsi="Times" w:cs="Arial"/>
          <w:sz w:val="22"/>
          <w:szCs w:val="22"/>
          <w:lang w:val="en-GB"/>
        </w:rPr>
        <w:t>he philosophy that questioning can effectively</w:t>
      </w:r>
      <w:r w:rsidR="0016444F" w:rsidRPr="005B1C15">
        <w:rPr>
          <w:rFonts w:ascii="Times" w:eastAsia="Calibri" w:hAnsi="Times" w:cs="Arial"/>
          <w:sz w:val="22"/>
          <w:szCs w:val="22"/>
          <w:lang w:val="en-GB"/>
        </w:rPr>
        <w:t xml:space="preserve"> impede and</w:t>
      </w:r>
      <w:r w:rsidR="00AB511B" w:rsidRPr="005B1C15">
        <w:rPr>
          <w:rFonts w:ascii="Times" w:eastAsia="Calibri" w:hAnsi="Times" w:cs="Arial"/>
          <w:sz w:val="22"/>
          <w:szCs w:val="22"/>
          <w:lang w:val="en-GB"/>
        </w:rPr>
        <w:t xml:space="preserve"> eradicate all misconceptions would still be flawed in the face of assum</w:t>
      </w:r>
      <w:r w:rsidR="001B00CC" w:rsidRPr="005B1C15">
        <w:rPr>
          <w:rFonts w:ascii="Times" w:eastAsia="Calibri" w:hAnsi="Times" w:cs="Arial"/>
          <w:sz w:val="22"/>
          <w:szCs w:val="22"/>
          <w:lang w:val="en-GB"/>
        </w:rPr>
        <w:t>ptions</w:t>
      </w:r>
      <w:r w:rsidR="00693377" w:rsidRPr="005B1C15">
        <w:rPr>
          <w:rFonts w:ascii="Times" w:eastAsia="Calibri" w:hAnsi="Times" w:cs="Arial"/>
          <w:sz w:val="22"/>
          <w:szCs w:val="22"/>
          <w:lang w:val="en-GB"/>
        </w:rPr>
        <w:t>,</w:t>
      </w:r>
      <w:r w:rsidR="001B00CC" w:rsidRPr="005B1C15">
        <w:rPr>
          <w:rFonts w:ascii="Times" w:eastAsia="Calibri" w:hAnsi="Times" w:cs="Arial"/>
          <w:sz w:val="22"/>
          <w:szCs w:val="22"/>
          <w:lang w:val="en-GB"/>
        </w:rPr>
        <w:t xml:space="preserve"> as even though </w:t>
      </w:r>
      <w:r w:rsidR="00AB511B" w:rsidRPr="005B1C15">
        <w:rPr>
          <w:rFonts w:ascii="Times" w:eastAsia="Calibri" w:hAnsi="Times" w:cs="Arial"/>
          <w:sz w:val="22"/>
          <w:szCs w:val="22"/>
          <w:lang w:val="en-GB"/>
        </w:rPr>
        <w:t xml:space="preserve">a </w:t>
      </w:r>
      <w:r w:rsidR="0057182A" w:rsidRPr="005B1C15">
        <w:rPr>
          <w:rFonts w:ascii="Times" w:eastAsia="Calibri" w:hAnsi="Times" w:cs="Arial"/>
          <w:sz w:val="22"/>
          <w:szCs w:val="22"/>
          <w:lang w:val="en-GB"/>
        </w:rPr>
        <w:t>learner</w:t>
      </w:r>
      <w:r w:rsidR="00AB511B" w:rsidRPr="005B1C15">
        <w:rPr>
          <w:rFonts w:ascii="Times" w:eastAsia="Calibri" w:hAnsi="Times" w:cs="Arial"/>
          <w:sz w:val="22"/>
          <w:szCs w:val="22"/>
          <w:lang w:val="en-GB"/>
        </w:rPr>
        <w:t xml:space="preserve"> could have a sound base</w:t>
      </w:r>
      <w:r w:rsidR="00131E74" w:rsidRPr="005B1C15">
        <w:rPr>
          <w:rFonts w:ascii="Times" w:eastAsia="Calibri" w:hAnsi="Times" w:cs="Arial"/>
          <w:sz w:val="22"/>
          <w:szCs w:val="22"/>
          <w:lang w:val="en-GB"/>
        </w:rPr>
        <w:t>line</w:t>
      </w:r>
      <w:r w:rsidR="00AB511B" w:rsidRPr="005B1C15">
        <w:rPr>
          <w:rFonts w:ascii="Times" w:eastAsia="Calibri" w:hAnsi="Times" w:cs="Arial"/>
          <w:sz w:val="22"/>
          <w:szCs w:val="22"/>
          <w:lang w:val="en-GB"/>
        </w:rPr>
        <w:t xml:space="preserve"> t</w:t>
      </w:r>
      <w:r w:rsidR="000B5671" w:rsidRPr="005B1C15">
        <w:rPr>
          <w:rFonts w:ascii="Times" w:eastAsia="Calibri" w:hAnsi="Times" w:cs="Arial"/>
          <w:sz w:val="22"/>
          <w:szCs w:val="22"/>
          <w:lang w:val="en-GB"/>
        </w:rPr>
        <w:t>o move forward with new ideas</w:t>
      </w:r>
      <w:r w:rsidR="00693377" w:rsidRPr="005B1C15">
        <w:rPr>
          <w:rFonts w:ascii="Times" w:eastAsia="Calibri" w:hAnsi="Times" w:cs="Arial"/>
          <w:sz w:val="22"/>
          <w:szCs w:val="22"/>
          <w:lang w:val="en-GB"/>
        </w:rPr>
        <w:t>, assumptions can transpire at any given time</w:t>
      </w:r>
      <w:r w:rsidR="00AB511B" w:rsidRPr="005B1C15">
        <w:rPr>
          <w:rFonts w:ascii="Times" w:eastAsia="Calibri" w:hAnsi="Times" w:cs="Arial"/>
          <w:sz w:val="22"/>
          <w:szCs w:val="22"/>
          <w:lang w:val="en-GB"/>
        </w:rPr>
        <w:t xml:space="preserve"> from many different areas of teaching</w:t>
      </w:r>
      <w:r w:rsidR="0016444F" w:rsidRPr="005B1C15">
        <w:rPr>
          <w:rFonts w:ascii="Times" w:eastAsia="Calibri" w:hAnsi="Times" w:cs="Arial"/>
          <w:sz w:val="22"/>
          <w:szCs w:val="22"/>
          <w:lang w:val="en-GB"/>
        </w:rPr>
        <w:t>/ being inconsistent with their prior knowledge</w:t>
      </w:r>
      <w:r w:rsidR="00AB511B" w:rsidRPr="005B1C15">
        <w:rPr>
          <w:rFonts w:ascii="Times" w:eastAsia="Calibri" w:hAnsi="Times" w:cs="Arial"/>
          <w:sz w:val="22"/>
          <w:szCs w:val="22"/>
          <w:lang w:val="en-GB"/>
        </w:rPr>
        <w:t>.</w:t>
      </w:r>
      <w:r w:rsidR="00721802" w:rsidRPr="005B1C15">
        <w:rPr>
          <w:rFonts w:ascii="Times" w:eastAsia="Calibri" w:hAnsi="Times" w:cs="Arial"/>
          <w:sz w:val="22"/>
          <w:szCs w:val="22"/>
          <w:lang w:val="en-GB"/>
        </w:rPr>
        <w:t xml:space="preserve"> </w:t>
      </w:r>
      <w:r w:rsidR="00693377" w:rsidRPr="005B1C15">
        <w:rPr>
          <w:rFonts w:ascii="Times" w:eastAsia="Calibri" w:hAnsi="Times" w:cs="Arial"/>
          <w:sz w:val="22"/>
          <w:szCs w:val="22"/>
          <w:lang w:val="en-GB"/>
        </w:rPr>
        <w:t>Such a</w:t>
      </w:r>
      <w:r w:rsidR="00AB511B" w:rsidRPr="005B1C15">
        <w:rPr>
          <w:rFonts w:ascii="Times" w:eastAsia="Calibri" w:hAnsi="Times" w:cs="Arial"/>
          <w:sz w:val="22"/>
          <w:szCs w:val="22"/>
          <w:lang w:val="en-GB"/>
        </w:rPr>
        <w:t>ssumptions can remain undetect</w:t>
      </w:r>
      <w:r w:rsidR="00693377" w:rsidRPr="005B1C15">
        <w:rPr>
          <w:rFonts w:ascii="Times" w:eastAsia="Calibri" w:hAnsi="Times" w:cs="Arial"/>
          <w:sz w:val="22"/>
          <w:szCs w:val="22"/>
          <w:lang w:val="en-GB"/>
        </w:rPr>
        <w:t xml:space="preserve">ed and destructive, </w:t>
      </w:r>
      <w:r w:rsidR="00AB511B" w:rsidRPr="005B1C15">
        <w:rPr>
          <w:rFonts w:ascii="Times" w:eastAsia="Calibri" w:hAnsi="Times" w:cs="Arial"/>
          <w:sz w:val="22"/>
          <w:szCs w:val="22"/>
          <w:lang w:val="en-GB"/>
        </w:rPr>
        <w:t xml:space="preserve">as they can lead to </w:t>
      </w:r>
      <w:r w:rsidR="00693377" w:rsidRPr="005B1C15">
        <w:rPr>
          <w:rFonts w:ascii="Times" w:eastAsia="Calibri" w:hAnsi="Times" w:cs="Arial"/>
          <w:sz w:val="22"/>
          <w:szCs w:val="22"/>
          <w:lang w:val="en-GB"/>
        </w:rPr>
        <w:t xml:space="preserve">learners unknowingly embedding </w:t>
      </w:r>
      <w:r w:rsidR="00AB511B" w:rsidRPr="005B1C15">
        <w:rPr>
          <w:rFonts w:ascii="Times" w:eastAsia="Calibri" w:hAnsi="Times" w:cs="Arial"/>
          <w:sz w:val="22"/>
          <w:szCs w:val="22"/>
          <w:lang w:val="en-GB"/>
        </w:rPr>
        <w:t>misconceptions</w:t>
      </w:r>
      <w:r w:rsidR="00693377" w:rsidRPr="005B1C15">
        <w:rPr>
          <w:rFonts w:ascii="Times" w:eastAsia="Calibri" w:hAnsi="Times" w:cs="Arial"/>
          <w:sz w:val="22"/>
          <w:szCs w:val="22"/>
          <w:lang w:val="en-GB"/>
        </w:rPr>
        <w:t xml:space="preserve"> (</w:t>
      </w:r>
      <w:r w:rsidR="003258CF" w:rsidRPr="005B1C15">
        <w:rPr>
          <w:rFonts w:ascii="Times" w:eastAsia="Calibri" w:hAnsi="Times" w:cs="Arial"/>
          <w:sz w:val="22"/>
          <w:szCs w:val="22"/>
          <w:lang w:val="en-GB"/>
        </w:rPr>
        <w:t>Brooks</w:t>
      </w:r>
      <w:r w:rsidR="00693377" w:rsidRPr="005B1C15">
        <w:rPr>
          <w:rFonts w:ascii="Times" w:eastAsia="Calibri" w:hAnsi="Times" w:cs="Arial"/>
          <w:sz w:val="22"/>
          <w:szCs w:val="22"/>
          <w:lang w:val="en-GB"/>
        </w:rPr>
        <w:t>,</w:t>
      </w:r>
      <w:r w:rsidR="003258CF" w:rsidRPr="005B1C15">
        <w:rPr>
          <w:rFonts w:ascii="Times" w:eastAsia="Calibri" w:hAnsi="Times" w:cs="Arial"/>
          <w:sz w:val="22"/>
          <w:szCs w:val="22"/>
          <w:lang w:val="en-GB"/>
        </w:rPr>
        <w:t xml:space="preserve"> 2002</w:t>
      </w:r>
      <w:r w:rsidR="00693377" w:rsidRPr="005B1C15">
        <w:rPr>
          <w:rFonts w:ascii="Times" w:eastAsia="Calibri" w:hAnsi="Times" w:cs="Arial"/>
          <w:sz w:val="22"/>
          <w:szCs w:val="22"/>
          <w:lang w:val="en-GB"/>
        </w:rPr>
        <w:t>, p.13</w:t>
      </w:r>
      <w:r w:rsidR="003258CF" w:rsidRPr="005B1C15">
        <w:rPr>
          <w:rFonts w:ascii="Times" w:eastAsia="Calibri" w:hAnsi="Times" w:cs="Arial"/>
          <w:sz w:val="22"/>
          <w:szCs w:val="22"/>
          <w:lang w:val="en-GB"/>
        </w:rPr>
        <w:t>)</w:t>
      </w:r>
      <w:r w:rsidR="00AB511B" w:rsidRPr="005B1C15">
        <w:rPr>
          <w:rFonts w:ascii="Times" w:eastAsia="Calibri" w:hAnsi="Times" w:cs="Arial"/>
          <w:sz w:val="22"/>
          <w:szCs w:val="22"/>
          <w:lang w:val="en-GB"/>
        </w:rPr>
        <w:t>.</w:t>
      </w:r>
      <w:r w:rsidR="001274BD" w:rsidRPr="005B1C15">
        <w:rPr>
          <w:rFonts w:ascii="Times" w:eastAsia="Calibri" w:hAnsi="Times" w:cs="Arial"/>
          <w:sz w:val="22"/>
          <w:szCs w:val="22"/>
          <w:lang w:val="en-GB"/>
        </w:rPr>
        <w:t xml:space="preserve"> </w:t>
      </w:r>
      <w:r w:rsidR="00077EFB" w:rsidRPr="005B1C15">
        <w:rPr>
          <w:rFonts w:ascii="Times" w:eastAsia="Calibri" w:hAnsi="Times" w:cs="Arial"/>
          <w:sz w:val="22"/>
          <w:szCs w:val="22"/>
          <w:lang w:val="en-GB"/>
        </w:rPr>
        <w:t xml:space="preserve">In consideration of </w:t>
      </w:r>
      <w:r w:rsidR="002003D4" w:rsidRPr="005B1C15">
        <w:rPr>
          <w:rFonts w:ascii="Times" w:eastAsia="Calibri" w:hAnsi="Times" w:cs="Arial"/>
          <w:sz w:val="22"/>
          <w:szCs w:val="22"/>
          <w:lang w:val="en-GB"/>
        </w:rPr>
        <w:t xml:space="preserve">social interaction as a means of extracting the </w:t>
      </w:r>
      <w:proofErr w:type="gramStart"/>
      <w:r w:rsidR="002003D4" w:rsidRPr="005B1C15">
        <w:rPr>
          <w:rFonts w:ascii="Times" w:eastAsia="Calibri" w:hAnsi="Times" w:cs="Arial"/>
          <w:sz w:val="22"/>
          <w:szCs w:val="22"/>
          <w:lang w:val="en-GB"/>
        </w:rPr>
        <w:t>learners</w:t>
      </w:r>
      <w:proofErr w:type="gramEnd"/>
      <w:r w:rsidR="002003D4" w:rsidRPr="005B1C15">
        <w:rPr>
          <w:rFonts w:ascii="Times" w:eastAsia="Calibri" w:hAnsi="Times" w:cs="Arial"/>
          <w:sz w:val="22"/>
          <w:szCs w:val="22"/>
          <w:lang w:val="en-GB"/>
        </w:rPr>
        <w:t xml:space="preserve"> ideas and how they compare to the teacher, this method it is sugg</w:t>
      </w:r>
      <w:r w:rsidR="000912B2" w:rsidRPr="005B1C15">
        <w:rPr>
          <w:rFonts w:ascii="Times" w:eastAsia="Calibri" w:hAnsi="Times" w:cs="Arial"/>
          <w:sz w:val="22"/>
          <w:szCs w:val="22"/>
          <w:lang w:val="en-GB"/>
        </w:rPr>
        <w:t>ested can only cover a certain percentage</w:t>
      </w:r>
      <w:r w:rsidR="002003D4" w:rsidRPr="005B1C15">
        <w:rPr>
          <w:rFonts w:ascii="Times" w:eastAsia="Calibri" w:hAnsi="Times" w:cs="Arial"/>
          <w:sz w:val="22"/>
          <w:szCs w:val="22"/>
          <w:lang w:val="en-GB"/>
        </w:rPr>
        <w:t xml:space="preserve"> </w:t>
      </w:r>
      <w:r w:rsidR="001274BD" w:rsidRPr="005B1C15">
        <w:rPr>
          <w:rFonts w:ascii="Times" w:eastAsia="Calibri" w:hAnsi="Times" w:cs="Arial"/>
          <w:sz w:val="22"/>
          <w:szCs w:val="22"/>
          <w:lang w:val="en-GB"/>
        </w:rPr>
        <w:t>of misconceptions</w:t>
      </w:r>
      <w:r w:rsidR="002003D4" w:rsidRPr="005B1C15">
        <w:rPr>
          <w:rFonts w:ascii="Times" w:eastAsia="Calibri" w:hAnsi="Times" w:cs="Arial"/>
          <w:sz w:val="22"/>
          <w:szCs w:val="22"/>
          <w:lang w:val="en-GB"/>
        </w:rPr>
        <w:t>, it cannot substant</w:t>
      </w:r>
      <w:r w:rsidR="001274BD" w:rsidRPr="005B1C15">
        <w:rPr>
          <w:rFonts w:ascii="Times" w:eastAsia="Calibri" w:hAnsi="Times" w:cs="Arial"/>
          <w:sz w:val="22"/>
          <w:szCs w:val="22"/>
          <w:lang w:val="en-GB"/>
        </w:rPr>
        <w:t xml:space="preserve">iate a definite understanding of all </w:t>
      </w:r>
      <w:r w:rsidR="000B5671" w:rsidRPr="005B1C15">
        <w:rPr>
          <w:rFonts w:ascii="Times" w:eastAsia="Calibri" w:hAnsi="Times" w:cs="Arial"/>
          <w:sz w:val="22"/>
          <w:szCs w:val="22"/>
          <w:lang w:val="en-GB"/>
        </w:rPr>
        <w:t xml:space="preserve">the </w:t>
      </w:r>
      <w:r w:rsidR="001274BD" w:rsidRPr="005B1C15">
        <w:rPr>
          <w:rFonts w:ascii="Times" w:eastAsia="Calibri" w:hAnsi="Times" w:cs="Arial"/>
          <w:sz w:val="22"/>
          <w:szCs w:val="22"/>
          <w:lang w:val="en-GB"/>
        </w:rPr>
        <w:t>contributing factors</w:t>
      </w:r>
      <w:r w:rsidR="00EE32F1" w:rsidRPr="005B1C15">
        <w:rPr>
          <w:rFonts w:ascii="Times" w:eastAsia="Calibri" w:hAnsi="Times" w:cs="Arial"/>
          <w:sz w:val="22"/>
          <w:szCs w:val="22"/>
          <w:lang w:val="en-GB"/>
        </w:rPr>
        <w:t xml:space="preserve"> (v</w:t>
      </w:r>
      <w:r w:rsidR="002003D4" w:rsidRPr="005B1C15">
        <w:rPr>
          <w:rFonts w:ascii="Times" w:eastAsia="Calibri" w:hAnsi="Times" w:cs="Arial"/>
          <w:sz w:val="22"/>
          <w:szCs w:val="22"/>
          <w:lang w:val="en-GB"/>
        </w:rPr>
        <w:t xml:space="preserve">on </w:t>
      </w:r>
      <w:proofErr w:type="spellStart"/>
      <w:r w:rsidR="002003D4" w:rsidRPr="005B1C15">
        <w:rPr>
          <w:rFonts w:ascii="Times" w:eastAsia="Calibri" w:hAnsi="Times" w:cs="Arial"/>
          <w:sz w:val="22"/>
          <w:szCs w:val="22"/>
          <w:lang w:val="en-GB"/>
        </w:rPr>
        <w:t>Glaser</w:t>
      </w:r>
      <w:r w:rsidR="00EE32F1" w:rsidRPr="005B1C15">
        <w:rPr>
          <w:rFonts w:ascii="Times" w:eastAsia="Calibri" w:hAnsi="Times" w:cs="Arial"/>
          <w:sz w:val="22"/>
          <w:szCs w:val="22"/>
          <w:lang w:val="en-GB"/>
        </w:rPr>
        <w:t>s</w:t>
      </w:r>
      <w:r w:rsidR="002003D4" w:rsidRPr="005B1C15">
        <w:rPr>
          <w:rFonts w:ascii="Times" w:eastAsia="Calibri" w:hAnsi="Times" w:cs="Arial"/>
          <w:sz w:val="22"/>
          <w:szCs w:val="22"/>
          <w:lang w:val="en-GB"/>
        </w:rPr>
        <w:t>feld</w:t>
      </w:r>
      <w:proofErr w:type="spellEnd"/>
      <w:r w:rsidR="002003D4" w:rsidRPr="005B1C15">
        <w:rPr>
          <w:rFonts w:ascii="Times" w:eastAsia="Calibri" w:hAnsi="Times" w:cs="Arial"/>
          <w:sz w:val="22"/>
          <w:szCs w:val="22"/>
          <w:lang w:val="en-GB"/>
        </w:rPr>
        <w:t>, 1991 cited in Tanner &amp; Jones 2000</w:t>
      </w:r>
      <w:r w:rsidR="00165219" w:rsidRPr="005B1C15">
        <w:rPr>
          <w:rFonts w:ascii="Times" w:eastAsia="Calibri" w:hAnsi="Times" w:cs="Arial"/>
          <w:sz w:val="22"/>
          <w:szCs w:val="22"/>
          <w:lang w:val="en-GB"/>
        </w:rPr>
        <w:t>)</w:t>
      </w:r>
      <w:r w:rsidR="002003D4" w:rsidRPr="005B1C15">
        <w:rPr>
          <w:rFonts w:ascii="Times" w:eastAsia="Calibri" w:hAnsi="Times" w:cs="Arial"/>
          <w:sz w:val="22"/>
          <w:szCs w:val="22"/>
          <w:lang w:val="en-GB"/>
        </w:rPr>
        <w:t>.</w:t>
      </w:r>
    </w:p>
    <w:p w14:paraId="531CF6C7" w14:textId="0DF120EF" w:rsidR="00AB511B" w:rsidRPr="005B1C15" w:rsidRDefault="005E718A" w:rsidP="00AB511B">
      <w:pPr>
        <w:spacing w:after="200" w:line="276" w:lineRule="auto"/>
        <w:rPr>
          <w:rFonts w:ascii="Times" w:hAnsi="Times"/>
          <w:sz w:val="22"/>
          <w:szCs w:val="22"/>
        </w:rPr>
      </w:pPr>
      <w:r w:rsidRPr="005B1C15">
        <w:rPr>
          <w:rFonts w:ascii="Times" w:eastAsia="Calibri" w:hAnsi="Times" w:cs="Arial"/>
          <w:sz w:val="22"/>
          <w:szCs w:val="22"/>
          <w:lang w:val="en-GB"/>
        </w:rPr>
        <w:t xml:space="preserve">Albeit </w:t>
      </w:r>
      <w:r w:rsidR="00AB511B" w:rsidRPr="005B1C15">
        <w:rPr>
          <w:rFonts w:ascii="Times" w:eastAsia="Calibri" w:hAnsi="Times" w:cs="Arial"/>
          <w:sz w:val="22"/>
          <w:szCs w:val="22"/>
          <w:lang w:val="en-GB"/>
        </w:rPr>
        <w:t>questioning and how we</w:t>
      </w:r>
      <w:r w:rsidRPr="005B1C15">
        <w:rPr>
          <w:rFonts w:ascii="Times" w:eastAsia="Calibri" w:hAnsi="Times" w:cs="Arial"/>
          <w:sz w:val="22"/>
          <w:szCs w:val="22"/>
          <w:lang w:val="en-GB"/>
        </w:rPr>
        <w:t xml:space="preserve"> pose a</w:t>
      </w:r>
      <w:r w:rsidR="00AB511B" w:rsidRPr="005B1C15">
        <w:rPr>
          <w:rFonts w:ascii="Times" w:eastAsia="Calibri" w:hAnsi="Times" w:cs="Arial"/>
          <w:sz w:val="22"/>
          <w:szCs w:val="22"/>
          <w:lang w:val="en-GB"/>
        </w:rPr>
        <w:t xml:space="preserve"> question can provide a meaningful way of assessing und</w:t>
      </w:r>
      <w:r w:rsidR="00D322FF" w:rsidRPr="005B1C15">
        <w:rPr>
          <w:rFonts w:ascii="Times" w:eastAsia="Calibri" w:hAnsi="Times" w:cs="Arial"/>
          <w:sz w:val="22"/>
          <w:szCs w:val="22"/>
          <w:lang w:val="en-GB"/>
        </w:rPr>
        <w:t>erstanding. Black and William (</w:t>
      </w:r>
      <w:r w:rsidR="00550D34" w:rsidRPr="005B1C15">
        <w:rPr>
          <w:rFonts w:ascii="Times" w:eastAsia="Calibri" w:hAnsi="Times" w:cs="Arial"/>
          <w:sz w:val="22"/>
          <w:szCs w:val="22"/>
          <w:lang w:val="en-GB"/>
        </w:rPr>
        <w:t>1998a:</w:t>
      </w:r>
      <w:r w:rsidR="007A7A4F" w:rsidRPr="005B1C15">
        <w:rPr>
          <w:rFonts w:ascii="Times" w:eastAsia="Calibri" w:hAnsi="Times" w:cs="Arial"/>
          <w:sz w:val="22"/>
          <w:szCs w:val="22"/>
          <w:lang w:val="en-GB"/>
        </w:rPr>
        <w:t xml:space="preserve"> </w:t>
      </w:r>
      <w:r w:rsidR="00EE32F1" w:rsidRPr="005B1C15">
        <w:rPr>
          <w:rFonts w:ascii="Times" w:eastAsia="Calibri" w:hAnsi="Times" w:cs="Arial"/>
          <w:sz w:val="22"/>
          <w:szCs w:val="22"/>
          <w:lang w:val="en-GB"/>
        </w:rPr>
        <w:t xml:space="preserve">56 cited in </w:t>
      </w:r>
      <w:r w:rsidR="00550D34" w:rsidRPr="005B1C15">
        <w:rPr>
          <w:rFonts w:ascii="Times" w:eastAsia="Calibri" w:hAnsi="Times" w:cs="Arial"/>
          <w:sz w:val="22"/>
          <w:szCs w:val="22"/>
          <w:lang w:val="en-GB"/>
        </w:rPr>
        <w:t>Brooks</w:t>
      </w:r>
      <w:r w:rsidR="00EE32F1" w:rsidRPr="005B1C15">
        <w:rPr>
          <w:rFonts w:ascii="Times" w:eastAsia="Calibri" w:hAnsi="Times" w:cs="Arial"/>
          <w:sz w:val="22"/>
          <w:szCs w:val="22"/>
          <w:lang w:val="en-GB"/>
        </w:rPr>
        <w:t>, 2002, p</w:t>
      </w:r>
      <w:r w:rsidR="00550D34" w:rsidRPr="005B1C15">
        <w:rPr>
          <w:rFonts w:ascii="Times" w:eastAsia="Calibri" w:hAnsi="Times" w:cs="Arial"/>
          <w:sz w:val="22"/>
          <w:szCs w:val="22"/>
          <w:lang w:val="en-GB"/>
        </w:rPr>
        <w:t>.54</w:t>
      </w:r>
      <w:r w:rsidR="00AB511B" w:rsidRPr="005B1C15">
        <w:rPr>
          <w:rFonts w:ascii="Times" w:eastAsia="Calibri" w:hAnsi="Times" w:cs="Arial"/>
          <w:sz w:val="22"/>
          <w:szCs w:val="22"/>
          <w:lang w:val="en-GB"/>
        </w:rPr>
        <w:t>)</w:t>
      </w:r>
      <w:r w:rsidR="00131E74" w:rsidRPr="005B1C15">
        <w:rPr>
          <w:rFonts w:ascii="Times" w:eastAsia="Calibri" w:hAnsi="Times" w:cs="Arial"/>
          <w:sz w:val="22"/>
          <w:szCs w:val="22"/>
          <w:lang w:val="en-GB"/>
        </w:rPr>
        <w:t xml:space="preserve"> relate to </w:t>
      </w:r>
      <w:r w:rsidR="007A7A4F" w:rsidRPr="005B1C15">
        <w:rPr>
          <w:rFonts w:ascii="Times" w:eastAsia="Calibri" w:hAnsi="Times" w:cs="Arial"/>
          <w:sz w:val="22"/>
          <w:szCs w:val="22"/>
          <w:lang w:val="en-GB"/>
        </w:rPr>
        <w:t>“information seeking” and “</w:t>
      </w:r>
      <w:r w:rsidR="00AB511B" w:rsidRPr="005B1C15">
        <w:rPr>
          <w:rFonts w:ascii="Times" w:eastAsia="Calibri" w:hAnsi="Times" w:cs="Arial"/>
          <w:sz w:val="22"/>
          <w:szCs w:val="22"/>
          <w:lang w:val="en-GB"/>
        </w:rPr>
        <w:t>response seeking</w:t>
      </w:r>
      <w:r w:rsidR="00131E74" w:rsidRPr="005B1C15">
        <w:rPr>
          <w:rFonts w:ascii="Times" w:eastAsia="Calibri" w:hAnsi="Times" w:cs="Arial"/>
          <w:sz w:val="22"/>
          <w:szCs w:val="22"/>
          <w:lang w:val="en-GB"/>
        </w:rPr>
        <w:t>;</w:t>
      </w:r>
      <w:r w:rsidR="007A7A4F"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w:t>
      </w:r>
      <w:r w:rsidR="00322157" w:rsidRPr="005B1C15">
        <w:rPr>
          <w:rFonts w:ascii="Times" w:eastAsia="Calibri" w:hAnsi="Times" w:cs="Arial"/>
          <w:sz w:val="22"/>
          <w:szCs w:val="22"/>
          <w:lang w:val="en-GB"/>
        </w:rPr>
        <w:t xml:space="preserve">response seeking </w:t>
      </w:r>
      <w:r w:rsidR="00AB511B" w:rsidRPr="005B1C15">
        <w:rPr>
          <w:rFonts w:ascii="Times" w:eastAsia="Calibri" w:hAnsi="Times" w:cs="Arial"/>
          <w:sz w:val="22"/>
          <w:szCs w:val="22"/>
          <w:lang w:val="en-GB"/>
        </w:rPr>
        <w:t xml:space="preserve">as a shallower more closed </w:t>
      </w:r>
      <w:r w:rsidR="00322157" w:rsidRPr="005B1C15">
        <w:rPr>
          <w:rFonts w:ascii="Times" w:eastAsia="Calibri" w:hAnsi="Times" w:cs="Arial"/>
          <w:sz w:val="22"/>
          <w:szCs w:val="22"/>
          <w:lang w:val="en-GB"/>
        </w:rPr>
        <w:t>form of feedback that does not necessarily provide</w:t>
      </w:r>
      <w:r w:rsidR="00AB511B" w:rsidRPr="005B1C15">
        <w:rPr>
          <w:rFonts w:ascii="Times" w:eastAsia="Calibri" w:hAnsi="Times" w:cs="Arial"/>
          <w:sz w:val="22"/>
          <w:szCs w:val="22"/>
          <w:lang w:val="en-GB"/>
        </w:rPr>
        <w:t xml:space="preserve"> teachers with an understanding of the </w:t>
      </w:r>
      <w:proofErr w:type="gramStart"/>
      <w:r w:rsidR="0057182A" w:rsidRPr="005B1C15">
        <w:rPr>
          <w:rFonts w:ascii="Times" w:eastAsia="Calibri" w:hAnsi="Times" w:cs="Arial"/>
          <w:sz w:val="22"/>
          <w:szCs w:val="22"/>
          <w:lang w:val="en-GB"/>
        </w:rPr>
        <w:t>learner</w:t>
      </w:r>
      <w:r w:rsidR="00322157" w:rsidRPr="005B1C15">
        <w:rPr>
          <w:rFonts w:ascii="Times" w:eastAsia="Calibri" w:hAnsi="Times" w:cs="Arial"/>
          <w:sz w:val="22"/>
          <w:szCs w:val="22"/>
          <w:lang w:val="en-GB"/>
        </w:rPr>
        <w:t>s</w:t>
      </w:r>
      <w:proofErr w:type="gramEnd"/>
      <w:r w:rsidR="00322157" w:rsidRPr="005B1C15">
        <w:rPr>
          <w:rFonts w:ascii="Times" w:eastAsia="Calibri" w:hAnsi="Times" w:cs="Arial"/>
          <w:sz w:val="22"/>
          <w:szCs w:val="22"/>
          <w:lang w:val="en-GB"/>
        </w:rPr>
        <w:t xml:space="preserve"> knowledge and information seeki</w:t>
      </w:r>
      <w:r w:rsidR="008B0D57" w:rsidRPr="005B1C15">
        <w:rPr>
          <w:rFonts w:ascii="Times" w:eastAsia="Calibri" w:hAnsi="Times" w:cs="Arial"/>
          <w:sz w:val="22"/>
          <w:szCs w:val="22"/>
          <w:lang w:val="en-GB"/>
        </w:rPr>
        <w:t>ng as more effec</w:t>
      </w:r>
      <w:r w:rsidR="00131E74" w:rsidRPr="005B1C15">
        <w:rPr>
          <w:rFonts w:ascii="Times" w:eastAsia="Calibri" w:hAnsi="Times" w:cs="Arial"/>
          <w:sz w:val="22"/>
          <w:szCs w:val="22"/>
          <w:lang w:val="en-GB"/>
        </w:rPr>
        <w:t xml:space="preserve">tive in exposing </w:t>
      </w:r>
      <w:r w:rsidR="007A7A4F" w:rsidRPr="005B1C15">
        <w:rPr>
          <w:rFonts w:ascii="Times" w:eastAsia="Calibri" w:hAnsi="Times" w:cs="Arial"/>
          <w:sz w:val="22"/>
          <w:szCs w:val="22"/>
          <w:lang w:val="en-GB"/>
        </w:rPr>
        <w:t>‘incorrect’</w:t>
      </w:r>
      <w:r w:rsidR="00131E74" w:rsidRPr="005B1C15">
        <w:rPr>
          <w:rFonts w:ascii="Times" w:eastAsia="Calibri" w:hAnsi="Times" w:cs="Arial"/>
          <w:sz w:val="22"/>
          <w:szCs w:val="22"/>
          <w:lang w:val="en-GB"/>
        </w:rPr>
        <w:t xml:space="preserve"> answers, providing</w:t>
      </w:r>
      <w:r w:rsidR="008B0D57" w:rsidRPr="005B1C15">
        <w:rPr>
          <w:rFonts w:ascii="Times" w:eastAsia="Calibri" w:hAnsi="Times" w:cs="Arial"/>
          <w:sz w:val="22"/>
          <w:szCs w:val="22"/>
          <w:lang w:val="en-GB"/>
        </w:rPr>
        <w:t xml:space="preserve"> more insight into</w:t>
      </w:r>
      <w:r w:rsidR="00131E74" w:rsidRPr="005B1C15">
        <w:rPr>
          <w:rFonts w:ascii="Times" w:eastAsia="Calibri" w:hAnsi="Times" w:cs="Arial"/>
          <w:sz w:val="22"/>
          <w:szCs w:val="22"/>
          <w:lang w:val="en-GB"/>
        </w:rPr>
        <w:t xml:space="preserve"> a</w:t>
      </w:r>
      <w:r w:rsidR="007A7A4F" w:rsidRPr="005B1C15">
        <w:rPr>
          <w:rFonts w:ascii="Times" w:eastAsia="Calibri" w:hAnsi="Times" w:cs="Arial"/>
          <w:sz w:val="22"/>
          <w:szCs w:val="22"/>
          <w:lang w:val="en-GB"/>
        </w:rPr>
        <w:t xml:space="preserve"> </w:t>
      </w:r>
      <w:r w:rsidR="0057182A" w:rsidRPr="005B1C15">
        <w:rPr>
          <w:rFonts w:ascii="Times" w:eastAsia="Calibri" w:hAnsi="Times" w:cs="Arial"/>
          <w:sz w:val="22"/>
          <w:szCs w:val="22"/>
          <w:lang w:val="en-GB"/>
        </w:rPr>
        <w:t>learner</w:t>
      </w:r>
      <w:r w:rsidR="008B0D57" w:rsidRPr="005B1C15">
        <w:rPr>
          <w:rFonts w:ascii="Times" w:eastAsia="Calibri" w:hAnsi="Times" w:cs="Arial"/>
          <w:sz w:val="22"/>
          <w:szCs w:val="22"/>
          <w:lang w:val="en-GB"/>
        </w:rPr>
        <w:t>s</w:t>
      </w:r>
      <w:r w:rsidR="007A7A4F" w:rsidRPr="005B1C15">
        <w:rPr>
          <w:rFonts w:ascii="Times" w:eastAsia="Calibri" w:hAnsi="Times" w:cs="Arial"/>
          <w:sz w:val="22"/>
          <w:szCs w:val="22"/>
          <w:lang w:val="en-GB"/>
        </w:rPr>
        <w:t xml:space="preserve"> thinking process </w:t>
      </w:r>
      <w:r w:rsidR="00131E74" w:rsidRPr="005B1C15">
        <w:rPr>
          <w:rFonts w:ascii="Times" w:eastAsia="Calibri" w:hAnsi="Times" w:cs="Arial"/>
          <w:sz w:val="22"/>
          <w:szCs w:val="22"/>
          <w:lang w:val="en-GB"/>
        </w:rPr>
        <w:t>(</w:t>
      </w:r>
      <w:r w:rsidR="00AB511B" w:rsidRPr="005B1C15">
        <w:rPr>
          <w:rFonts w:ascii="Times" w:eastAsia="Calibri" w:hAnsi="Times" w:cs="Arial"/>
          <w:sz w:val="22"/>
          <w:szCs w:val="22"/>
          <w:lang w:val="en-GB"/>
        </w:rPr>
        <w:t>Brooks</w:t>
      </w:r>
      <w:r w:rsidR="00131E74" w:rsidRPr="005B1C15">
        <w:rPr>
          <w:rFonts w:ascii="Times" w:eastAsia="Calibri" w:hAnsi="Times" w:cs="Arial"/>
          <w:sz w:val="22"/>
          <w:szCs w:val="22"/>
          <w:lang w:val="en-GB"/>
        </w:rPr>
        <w:t>,</w:t>
      </w:r>
      <w:r w:rsidR="00AB511B" w:rsidRPr="005B1C15">
        <w:rPr>
          <w:rFonts w:ascii="Times" w:eastAsia="Calibri" w:hAnsi="Times" w:cs="Arial"/>
          <w:sz w:val="22"/>
          <w:szCs w:val="22"/>
          <w:lang w:val="en-GB"/>
        </w:rPr>
        <w:t xml:space="preserve"> 2002</w:t>
      </w:r>
      <w:r w:rsidR="00165219" w:rsidRPr="005B1C15">
        <w:rPr>
          <w:rFonts w:ascii="Times" w:eastAsia="Calibri" w:hAnsi="Times" w:cs="Arial"/>
          <w:sz w:val="22"/>
          <w:szCs w:val="22"/>
          <w:lang w:val="en-GB"/>
        </w:rPr>
        <w:t>)</w:t>
      </w:r>
      <w:r w:rsidR="008B0D57" w:rsidRPr="005B1C15">
        <w:rPr>
          <w:rFonts w:ascii="Times" w:eastAsia="Calibri" w:hAnsi="Times" w:cs="Arial"/>
          <w:sz w:val="22"/>
          <w:szCs w:val="22"/>
          <w:lang w:val="en-GB"/>
        </w:rPr>
        <w:t xml:space="preserve">. This </w:t>
      </w:r>
      <w:r w:rsidR="00AB511B" w:rsidRPr="005B1C15">
        <w:rPr>
          <w:rFonts w:ascii="Times" w:eastAsia="Calibri" w:hAnsi="Times" w:cs="Arial"/>
          <w:sz w:val="22"/>
          <w:szCs w:val="22"/>
          <w:lang w:val="en-GB"/>
        </w:rPr>
        <w:t>suggests that s</w:t>
      </w:r>
      <w:r w:rsidR="008B0D57" w:rsidRPr="005B1C15">
        <w:rPr>
          <w:rFonts w:ascii="Times" w:eastAsia="Calibri" w:hAnsi="Times" w:cs="Arial"/>
          <w:sz w:val="22"/>
          <w:szCs w:val="22"/>
          <w:lang w:val="en-GB"/>
        </w:rPr>
        <w:t xml:space="preserve">kilful questioning by teachers </w:t>
      </w:r>
      <w:r w:rsidR="00AB511B" w:rsidRPr="005B1C15">
        <w:rPr>
          <w:rFonts w:ascii="Times" w:eastAsia="Calibri" w:hAnsi="Times" w:cs="Arial"/>
          <w:sz w:val="22"/>
          <w:szCs w:val="22"/>
          <w:lang w:val="en-GB"/>
        </w:rPr>
        <w:t>can be fundamental</w:t>
      </w:r>
      <w:r w:rsidR="000B5671" w:rsidRPr="005B1C15">
        <w:rPr>
          <w:rFonts w:ascii="Times" w:eastAsia="Calibri" w:hAnsi="Times" w:cs="Arial"/>
          <w:sz w:val="22"/>
          <w:szCs w:val="22"/>
          <w:lang w:val="en-GB"/>
        </w:rPr>
        <w:t>/critical/vital</w:t>
      </w:r>
      <w:r w:rsidR="00AB511B" w:rsidRPr="005B1C15">
        <w:rPr>
          <w:rFonts w:ascii="Times" w:eastAsia="Calibri" w:hAnsi="Times" w:cs="Arial"/>
          <w:sz w:val="22"/>
          <w:szCs w:val="22"/>
          <w:lang w:val="en-GB"/>
        </w:rPr>
        <w:t xml:space="preserve"> to discovering whether a </w:t>
      </w:r>
      <w:r w:rsidR="0057182A" w:rsidRPr="005B1C15">
        <w:rPr>
          <w:rFonts w:ascii="Times" w:eastAsia="Calibri" w:hAnsi="Times" w:cs="Arial"/>
          <w:sz w:val="22"/>
          <w:szCs w:val="22"/>
          <w:lang w:val="en-GB"/>
        </w:rPr>
        <w:t>learner</w:t>
      </w:r>
      <w:r w:rsidR="00AB511B" w:rsidRPr="005B1C15">
        <w:rPr>
          <w:rFonts w:ascii="Times" w:eastAsia="Calibri" w:hAnsi="Times" w:cs="Arial"/>
          <w:sz w:val="22"/>
          <w:szCs w:val="22"/>
          <w:lang w:val="en-GB"/>
        </w:rPr>
        <w:t xml:space="preserve"> has</w:t>
      </w:r>
      <w:r w:rsidR="008B0D57" w:rsidRPr="005B1C15">
        <w:rPr>
          <w:rFonts w:ascii="Times" w:eastAsia="Calibri" w:hAnsi="Times" w:cs="Arial"/>
          <w:sz w:val="22"/>
          <w:szCs w:val="22"/>
          <w:lang w:val="en-GB"/>
        </w:rPr>
        <w:t xml:space="preserve"> </w:t>
      </w:r>
      <w:r w:rsidR="001274BD" w:rsidRPr="005B1C15">
        <w:rPr>
          <w:rFonts w:ascii="Times" w:eastAsia="Calibri" w:hAnsi="Times" w:cs="Arial"/>
          <w:sz w:val="22"/>
          <w:szCs w:val="22"/>
          <w:lang w:val="en-GB"/>
        </w:rPr>
        <w:t xml:space="preserve">a deeper understanding that can </w:t>
      </w:r>
      <w:r w:rsidR="00EF0481" w:rsidRPr="005B1C15">
        <w:rPr>
          <w:rFonts w:ascii="Times" w:eastAsia="Calibri" w:hAnsi="Times" w:cs="Arial"/>
          <w:sz w:val="22"/>
          <w:szCs w:val="22"/>
          <w:lang w:val="en-GB"/>
        </w:rPr>
        <w:t xml:space="preserve">avoid </w:t>
      </w:r>
      <w:r w:rsidR="00EF0481" w:rsidRPr="005B1C15">
        <w:rPr>
          <w:rFonts w:ascii="Times" w:eastAsia="Calibri" w:hAnsi="Times" w:cs="Arial"/>
          <w:sz w:val="22"/>
          <w:szCs w:val="22"/>
          <w:lang w:val="en-GB"/>
        </w:rPr>
        <w:lastRenderedPageBreak/>
        <w:t xml:space="preserve">or </w:t>
      </w:r>
      <w:r w:rsidR="001274BD" w:rsidRPr="005B1C15">
        <w:rPr>
          <w:rFonts w:ascii="Times" w:eastAsia="Calibri" w:hAnsi="Times" w:cs="Arial"/>
          <w:sz w:val="22"/>
          <w:szCs w:val="22"/>
          <w:lang w:val="en-GB"/>
        </w:rPr>
        <w:t xml:space="preserve">be re-directed away from </w:t>
      </w:r>
      <w:r w:rsidR="00AB511B" w:rsidRPr="005B1C15">
        <w:rPr>
          <w:rFonts w:ascii="Times" w:eastAsia="Calibri" w:hAnsi="Times" w:cs="Arial"/>
          <w:sz w:val="22"/>
          <w:szCs w:val="22"/>
          <w:lang w:val="en-GB"/>
        </w:rPr>
        <w:t>misconception</w:t>
      </w:r>
      <w:r w:rsidR="008B0D57" w:rsidRPr="005B1C15">
        <w:rPr>
          <w:rFonts w:ascii="Times" w:eastAsia="Calibri" w:hAnsi="Times" w:cs="Arial"/>
          <w:sz w:val="22"/>
          <w:szCs w:val="22"/>
          <w:lang w:val="en-GB"/>
        </w:rPr>
        <w:t>s</w:t>
      </w:r>
      <w:r w:rsidR="00AB511B" w:rsidRPr="005B1C15">
        <w:rPr>
          <w:rFonts w:ascii="Times" w:eastAsia="Calibri" w:hAnsi="Times" w:cs="Arial"/>
          <w:sz w:val="22"/>
          <w:szCs w:val="22"/>
          <w:lang w:val="en-GB"/>
        </w:rPr>
        <w:t>, or a shallower di</w:t>
      </w:r>
      <w:r w:rsidR="008B0D57" w:rsidRPr="005B1C15">
        <w:rPr>
          <w:rFonts w:ascii="Times" w:eastAsia="Calibri" w:hAnsi="Times" w:cs="Arial"/>
          <w:sz w:val="22"/>
          <w:szCs w:val="22"/>
          <w:lang w:val="en-GB"/>
        </w:rPr>
        <w:t>sposition that can harbour them</w:t>
      </w:r>
      <w:r w:rsidR="00EF0481" w:rsidRPr="005B1C15">
        <w:rPr>
          <w:rFonts w:ascii="Times" w:eastAsia="Calibri" w:hAnsi="Times" w:cs="Arial"/>
          <w:sz w:val="22"/>
          <w:szCs w:val="22"/>
          <w:lang w:val="en-GB"/>
        </w:rPr>
        <w:t xml:space="preserve"> </w:t>
      </w:r>
      <w:r w:rsidR="000912B2" w:rsidRPr="005B1C15">
        <w:rPr>
          <w:rFonts w:ascii="Times" w:hAnsi="Times"/>
          <w:sz w:val="22"/>
          <w:szCs w:val="22"/>
        </w:rPr>
        <w:t>(</w:t>
      </w:r>
      <w:proofErr w:type="spellStart"/>
      <w:r w:rsidR="000912B2" w:rsidRPr="005B1C15">
        <w:rPr>
          <w:rFonts w:ascii="Times" w:hAnsi="Times"/>
          <w:sz w:val="22"/>
          <w:szCs w:val="22"/>
        </w:rPr>
        <w:t>Lucariello</w:t>
      </w:r>
      <w:proofErr w:type="spellEnd"/>
      <w:r w:rsidR="000912B2" w:rsidRPr="005B1C15">
        <w:rPr>
          <w:rFonts w:ascii="Times" w:hAnsi="Times"/>
          <w:sz w:val="22"/>
          <w:szCs w:val="22"/>
        </w:rPr>
        <w:t xml:space="preserve"> &amp; </w:t>
      </w:r>
      <w:proofErr w:type="spellStart"/>
      <w:r w:rsidR="000912B2" w:rsidRPr="005B1C15">
        <w:rPr>
          <w:rFonts w:ascii="Times" w:hAnsi="Times"/>
          <w:sz w:val="22"/>
          <w:szCs w:val="22"/>
        </w:rPr>
        <w:t>Naff</w:t>
      </w:r>
      <w:proofErr w:type="spellEnd"/>
      <w:r w:rsidR="000912B2" w:rsidRPr="005B1C15">
        <w:rPr>
          <w:rFonts w:ascii="Times" w:hAnsi="Times"/>
          <w:sz w:val="22"/>
          <w:szCs w:val="22"/>
        </w:rPr>
        <w:t xml:space="preserve">, </w:t>
      </w:r>
      <w:proofErr w:type="spellStart"/>
      <w:r w:rsidR="000912B2" w:rsidRPr="005B1C15">
        <w:rPr>
          <w:rFonts w:ascii="Times" w:hAnsi="Times"/>
          <w:sz w:val="22"/>
          <w:szCs w:val="22"/>
        </w:rPr>
        <w:t>n.d</w:t>
      </w:r>
      <w:proofErr w:type="spellEnd"/>
      <w:r w:rsidR="00EF0481" w:rsidRPr="005B1C15">
        <w:rPr>
          <w:rFonts w:ascii="Times" w:hAnsi="Times"/>
          <w:sz w:val="22"/>
          <w:szCs w:val="22"/>
        </w:rPr>
        <w:t>).</w:t>
      </w:r>
    </w:p>
    <w:p w14:paraId="39607636" w14:textId="039596A5" w:rsidR="003D4177" w:rsidRPr="005B1C15" w:rsidRDefault="003D4177" w:rsidP="003D4177">
      <w:pPr>
        <w:rPr>
          <w:rFonts w:ascii="Times" w:hAnsi="Times" w:cs="Arial"/>
          <w:b/>
          <w:sz w:val="22"/>
          <w:szCs w:val="22"/>
          <w:u w:val="single"/>
        </w:rPr>
      </w:pPr>
      <w:r w:rsidRPr="005B1C15">
        <w:rPr>
          <w:rFonts w:ascii="Times" w:hAnsi="Times" w:cs="Arial"/>
          <w:b/>
          <w:sz w:val="22"/>
          <w:szCs w:val="22"/>
          <w:u w:val="single"/>
        </w:rPr>
        <w:t>Methodology</w:t>
      </w:r>
    </w:p>
    <w:p w14:paraId="290D6344" w14:textId="77777777" w:rsidR="008F32C1" w:rsidRPr="005B1C15" w:rsidRDefault="008F32C1" w:rsidP="003D4177">
      <w:pPr>
        <w:rPr>
          <w:rFonts w:ascii="Times" w:hAnsi="Times" w:cs="Arial"/>
          <w:b/>
          <w:sz w:val="22"/>
          <w:szCs w:val="22"/>
          <w:u w:val="single"/>
        </w:rPr>
      </w:pPr>
    </w:p>
    <w:p w14:paraId="5579C6FD" w14:textId="0FB258FA" w:rsidR="008F32C1" w:rsidRPr="005B1C15" w:rsidRDefault="00AC3EAB" w:rsidP="008F32C1">
      <w:pPr>
        <w:rPr>
          <w:rFonts w:ascii="Times" w:hAnsi="Times"/>
          <w:sz w:val="22"/>
          <w:szCs w:val="22"/>
        </w:rPr>
      </w:pPr>
      <w:r w:rsidRPr="005B1C15">
        <w:rPr>
          <w:rFonts w:ascii="Times" w:hAnsi="Times"/>
          <w:sz w:val="22"/>
          <w:szCs w:val="22"/>
        </w:rPr>
        <w:t>A</w:t>
      </w:r>
      <w:r w:rsidR="008F32C1" w:rsidRPr="005B1C15">
        <w:rPr>
          <w:rFonts w:ascii="Times" w:hAnsi="Times"/>
          <w:sz w:val="22"/>
          <w:szCs w:val="22"/>
        </w:rPr>
        <w:t xml:space="preserve"> </w:t>
      </w:r>
      <w:proofErr w:type="gramStart"/>
      <w:r w:rsidR="008F32C1" w:rsidRPr="005B1C15">
        <w:rPr>
          <w:rFonts w:ascii="Times" w:hAnsi="Times"/>
          <w:sz w:val="22"/>
          <w:szCs w:val="22"/>
        </w:rPr>
        <w:t>pre and</w:t>
      </w:r>
      <w:proofErr w:type="gramEnd"/>
      <w:r w:rsidR="008F32C1" w:rsidRPr="005B1C15">
        <w:rPr>
          <w:rFonts w:ascii="Times" w:hAnsi="Times"/>
          <w:sz w:val="22"/>
          <w:szCs w:val="22"/>
        </w:rPr>
        <w:t xml:space="preserve"> post in-cl</w:t>
      </w:r>
      <w:r w:rsidR="006D2C91" w:rsidRPr="005B1C15">
        <w:rPr>
          <w:rFonts w:ascii="Times" w:hAnsi="Times"/>
          <w:sz w:val="22"/>
          <w:szCs w:val="22"/>
        </w:rPr>
        <w:t xml:space="preserve">ass diagnostic test (Appendix A.) </w:t>
      </w:r>
      <w:r w:rsidR="008F32C1" w:rsidRPr="005B1C15">
        <w:rPr>
          <w:rFonts w:ascii="Times" w:hAnsi="Times"/>
          <w:sz w:val="22"/>
          <w:szCs w:val="22"/>
        </w:rPr>
        <w:t xml:space="preserve">consisting of 8 questions was generated and utilized in order to </w:t>
      </w:r>
      <w:r w:rsidR="00181143" w:rsidRPr="005B1C15">
        <w:rPr>
          <w:rFonts w:ascii="Times" w:hAnsi="Times"/>
          <w:sz w:val="22"/>
          <w:szCs w:val="22"/>
        </w:rPr>
        <w:t xml:space="preserve">firstly </w:t>
      </w:r>
      <w:r w:rsidR="008F32C1" w:rsidRPr="005B1C15">
        <w:rPr>
          <w:rFonts w:ascii="Times" w:hAnsi="Times"/>
          <w:sz w:val="22"/>
          <w:szCs w:val="22"/>
        </w:rPr>
        <w:t xml:space="preserve">identify </w:t>
      </w:r>
      <w:r w:rsidR="00181143" w:rsidRPr="005B1C15">
        <w:rPr>
          <w:rFonts w:ascii="Times" w:hAnsi="Times"/>
          <w:sz w:val="22"/>
          <w:szCs w:val="22"/>
        </w:rPr>
        <w:t xml:space="preserve">impeding </w:t>
      </w:r>
      <w:r w:rsidR="000E1666" w:rsidRPr="005B1C15">
        <w:rPr>
          <w:rFonts w:ascii="Times" w:hAnsi="Times"/>
          <w:sz w:val="22"/>
          <w:szCs w:val="22"/>
        </w:rPr>
        <w:t xml:space="preserve">misconceptions </w:t>
      </w:r>
      <w:r w:rsidR="008F32C1" w:rsidRPr="005B1C15">
        <w:rPr>
          <w:rFonts w:ascii="Times" w:hAnsi="Times"/>
          <w:sz w:val="22"/>
          <w:szCs w:val="22"/>
        </w:rPr>
        <w:t xml:space="preserve">and </w:t>
      </w:r>
      <w:r w:rsidR="00181143" w:rsidRPr="005B1C15">
        <w:rPr>
          <w:rFonts w:ascii="Times" w:hAnsi="Times"/>
          <w:sz w:val="22"/>
          <w:szCs w:val="22"/>
        </w:rPr>
        <w:t xml:space="preserve">then </w:t>
      </w:r>
      <w:r w:rsidR="008F32C1" w:rsidRPr="005B1C15">
        <w:rPr>
          <w:rFonts w:ascii="Times" w:hAnsi="Times"/>
          <w:sz w:val="22"/>
          <w:szCs w:val="22"/>
        </w:rPr>
        <w:t>evaluate the teaching and learning of the topic of fractions</w:t>
      </w:r>
      <w:r w:rsidR="000E1666" w:rsidRPr="005B1C15">
        <w:rPr>
          <w:rFonts w:ascii="Times" w:hAnsi="Times"/>
          <w:sz w:val="22"/>
          <w:szCs w:val="22"/>
        </w:rPr>
        <w:t xml:space="preserve"> in relation</w:t>
      </w:r>
      <w:r w:rsidR="001C13DD" w:rsidRPr="005B1C15">
        <w:rPr>
          <w:rFonts w:ascii="Times" w:hAnsi="Times"/>
          <w:sz w:val="22"/>
          <w:szCs w:val="22"/>
        </w:rPr>
        <w:t>.</w:t>
      </w:r>
      <w:r w:rsidR="008F32C1" w:rsidRPr="005B1C15">
        <w:rPr>
          <w:rFonts w:ascii="Times" w:hAnsi="Times"/>
          <w:sz w:val="22"/>
          <w:szCs w:val="22"/>
        </w:rPr>
        <w:t xml:space="preserve"> Questions were individually designed in correspondence with literature findings and in alignment with the departments scheme of work </w:t>
      </w:r>
      <w:r w:rsidR="00CD7548" w:rsidRPr="005B1C15">
        <w:rPr>
          <w:rFonts w:ascii="Times" w:hAnsi="Times"/>
          <w:sz w:val="22"/>
          <w:szCs w:val="22"/>
        </w:rPr>
        <w:t xml:space="preserve">(SOW) </w:t>
      </w:r>
      <w:r w:rsidR="008F32C1" w:rsidRPr="005B1C15">
        <w:rPr>
          <w:rFonts w:ascii="Times" w:hAnsi="Times"/>
          <w:sz w:val="22"/>
          <w:szCs w:val="22"/>
        </w:rPr>
        <w:t xml:space="preserve">and conducted in triangulation with in-class observations and assessments of learners within the lessons. </w:t>
      </w:r>
      <w:r w:rsidR="006D2C91" w:rsidRPr="005B1C15">
        <w:rPr>
          <w:rFonts w:ascii="Times" w:hAnsi="Times"/>
          <w:sz w:val="22"/>
          <w:szCs w:val="22"/>
        </w:rPr>
        <w:t>Taking t</w:t>
      </w:r>
      <w:r w:rsidR="008F32C1" w:rsidRPr="005B1C15">
        <w:rPr>
          <w:rFonts w:ascii="Times" w:hAnsi="Times"/>
          <w:sz w:val="22"/>
          <w:szCs w:val="22"/>
        </w:rPr>
        <w:t>his approach</w:t>
      </w:r>
      <w:r w:rsidR="006D2C91" w:rsidRPr="005B1C15">
        <w:rPr>
          <w:rFonts w:ascii="Times" w:hAnsi="Times"/>
          <w:sz w:val="22"/>
          <w:szCs w:val="22"/>
        </w:rPr>
        <w:t xml:space="preserve"> would enable</w:t>
      </w:r>
      <w:r w:rsidR="008F32C1" w:rsidRPr="005B1C15">
        <w:rPr>
          <w:rFonts w:ascii="Times" w:hAnsi="Times"/>
          <w:sz w:val="22"/>
          <w:szCs w:val="22"/>
        </w:rPr>
        <w:t xml:space="preserve"> me to monitor and measure the</w:t>
      </w:r>
      <w:r w:rsidR="008A5F8E" w:rsidRPr="005B1C15">
        <w:rPr>
          <w:rFonts w:ascii="Times" w:hAnsi="Times"/>
          <w:sz w:val="22"/>
          <w:szCs w:val="22"/>
        </w:rPr>
        <w:t xml:space="preserve"> impact of </w:t>
      </w:r>
      <w:r w:rsidR="00A91807" w:rsidRPr="005B1C15">
        <w:rPr>
          <w:rFonts w:ascii="Times" w:hAnsi="Times"/>
          <w:sz w:val="22"/>
          <w:szCs w:val="22"/>
        </w:rPr>
        <w:t>teaching misconceptions (i.e. the intervention</w:t>
      </w:r>
      <w:r w:rsidR="00400BE8" w:rsidRPr="005B1C15">
        <w:rPr>
          <w:rFonts w:ascii="Times" w:hAnsi="Times"/>
          <w:sz w:val="22"/>
          <w:szCs w:val="22"/>
        </w:rPr>
        <w:t>s</w:t>
      </w:r>
      <w:r w:rsidR="00A91807" w:rsidRPr="005B1C15">
        <w:rPr>
          <w:rFonts w:ascii="Times" w:hAnsi="Times"/>
          <w:sz w:val="22"/>
          <w:szCs w:val="22"/>
        </w:rPr>
        <w:t>)</w:t>
      </w:r>
      <w:r w:rsidR="008A5F8E" w:rsidRPr="005B1C15">
        <w:rPr>
          <w:rFonts w:ascii="Times" w:hAnsi="Times"/>
          <w:sz w:val="22"/>
          <w:szCs w:val="22"/>
        </w:rPr>
        <w:t xml:space="preserve"> had</w:t>
      </w:r>
      <w:r w:rsidR="008F32C1" w:rsidRPr="005B1C15">
        <w:rPr>
          <w:rFonts w:ascii="Times" w:hAnsi="Times"/>
          <w:sz w:val="22"/>
          <w:szCs w:val="22"/>
        </w:rPr>
        <w:t xml:space="preserve"> on </w:t>
      </w:r>
      <w:proofErr w:type="gramStart"/>
      <w:r w:rsidR="008F32C1" w:rsidRPr="005B1C15">
        <w:rPr>
          <w:rFonts w:ascii="Times" w:hAnsi="Times"/>
          <w:sz w:val="22"/>
          <w:szCs w:val="22"/>
        </w:rPr>
        <w:t>learners</w:t>
      </w:r>
      <w:proofErr w:type="gramEnd"/>
      <w:r w:rsidR="008F32C1" w:rsidRPr="005B1C15">
        <w:rPr>
          <w:rFonts w:ascii="Times" w:hAnsi="Times"/>
          <w:sz w:val="22"/>
          <w:szCs w:val="22"/>
        </w:rPr>
        <w:t xml:space="preserve"> attainment levels based on their initial to their later u</w:t>
      </w:r>
      <w:r w:rsidR="000E1666" w:rsidRPr="005B1C15">
        <w:rPr>
          <w:rFonts w:ascii="Times" w:hAnsi="Times"/>
          <w:sz w:val="22"/>
          <w:szCs w:val="22"/>
        </w:rPr>
        <w:t>nderstanding</w:t>
      </w:r>
      <w:r w:rsidR="008A5F8E" w:rsidRPr="005B1C15">
        <w:rPr>
          <w:rFonts w:ascii="Times" w:hAnsi="Times"/>
          <w:sz w:val="22"/>
          <w:szCs w:val="22"/>
        </w:rPr>
        <w:t xml:space="preserve"> in their formation of fractions</w:t>
      </w:r>
      <w:r w:rsidR="008F32C1" w:rsidRPr="005B1C15">
        <w:rPr>
          <w:rFonts w:ascii="Times" w:hAnsi="Times"/>
          <w:sz w:val="22"/>
          <w:szCs w:val="22"/>
        </w:rPr>
        <w:t xml:space="preserve">. </w:t>
      </w:r>
      <w:r w:rsidR="00400BE8" w:rsidRPr="005B1C15">
        <w:rPr>
          <w:rFonts w:ascii="Times" w:hAnsi="Times"/>
          <w:sz w:val="22"/>
          <w:szCs w:val="22"/>
          <w:lang w:val="en-GB"/>
        </w:rPr>
        <w:t>Explanations would</w:t>
      </w:r>
      <w:r w:rsidR="008F32C1" w:rsidRPr="005B1C15">
        <w:rPr>
          <w:rFonts w:ascii="Times" w:hAnsi="Times"/>
          <w:sz w:val="22"/>
          <w:szCs w:val="22"/>
          <w:lang w:val="en-GB"/>
        </w:rPr>
        <w:t xml:space="preserve"> also be provided on what anticipated misconceptions were being addressed by each question in the diagnostic test</w:t>
      </w:r>
      <w:r w:rsidR="006074F3" w:rsidRPr="005B1C15">
        <w:rPr>
          <w:rFonts w:ascii="Times" w:hAnsi="Times"/>
          <w:sz w:val="22"/>
          <w:szCs w:val="22"/>
          <w:lang w:val="en-GB"/>
        </w:rPr>
        <w:t>s</w:t>
      </w:r>
      <w:r w:rsidR="00400BE8" w:rsidRPr="005B1C15">
        <w:rPr>
          <w:rFonts w:ascii="Times" w:hAnsi="Times"/>
          <w:sz w:val="22"/>
          <w:szCs w:val="22"/>
          <w:lang w:val="en-GB"/>
        </w:rPr>
        <w:t xml:space="preserve"> </w:t>
      </w:r>
      <w:r w:rsidR="008F32C1" w:rsidRPr="005B1C15">
        <w:rPr>
          <w:rFonts w:ascii="Times" w:hAnsi="Times"/>
          <w:sz w:val="22"/>
          <w:szCs w:val="22"/>
          <w:lang w:val="en-GB"/>
        </w:rPr>
        <w:t xml:space="preserve">and whether this differed once the misconceptions were identified and explained. </w:t>
      </w:r>
    </w:p>
    <w:p w14:paraId="734E9F39" w14:textId="1F90D800" w:rsidR="006D2C91" w:rsidRPr="005B1C15" w:rsidRDefault="00E97D92" w:rsidP="00E97D92">
      <w:pPr>
        <w:pStyle w:val="NormalWeb"/>
        <w:rPr>
          <w:rFonts w:ascii="Times" w:hAnsi="Times"/>
          <w:color w:val="000000"/>
          <w:sz w:val="22"/>
          <w:szCs w:val="22"/>
        </w:rPr>
      </w:pPr>
      <w:r w:rsidRPr="005B1C15">
        <w:rPr>
          <w:rFonts w:ascii="Times" w:hAnsi="Times"/>
          <w:color w:val="000000"/>
          <w:sz w:val="22"/>
          <w:szCs w:val="22"/>
        </w:rPr>
        <w:t>Prior to conducting the in-c</w:t>
      </w:r>
      <w:r w:rsidR="00400BE8" w:rsidRPr="005B1C15">
        <w:rPr>
          <w:rFonts w:ascii="Times" w:hAnsi="Times"/>
          <w:color w:val="000000"/>
          <w:sz w:val="22"/>
          <w:szCs w:val="22"/>
        </w:rPr>
        <w:t>lass diagnostic test</w:t>
      </w:r>
      <w:r w:rsidR="00C6447C" w:rsidRPr="005B1C15">
        <w:rPr>
          <w:rFonts w:ascii="Times" w:hAnsi="Times"/>
          <w:color w:val="000000"/>
          <w:sz w:val="22"/>
          <w:szCs w:val="22"/>
        </w:rPr>
        <w:t>s</w:t>
      </w:r>
      <w:r w:rsidRPr="005B1C15">
        <w:rPr>
          <w:rFonts w:ascii="Times" w:hAnsi="Times"/>
          <w:color w:val="000000"/>
          <w:sz w:val="22"/>
          <w:szCs w:val="22"/>
        </w:rPr>
        <w:t xml:space="preserve"> I ensured that all </w:t>
      </w:r>
      <w:r w:rsidR="00C6447C" w:rsidRPr="005B1C15">
        <w:rPr>
          <w:rFonts w:ascii="Times" w:hAnsi="Times"/>
          <w:color w:val="000000"/>
          <w:sz w:val="22"/>
          <w:szCs w:val="22"/>
        </w:rPr>
        <w:t xml:space="preserve">participants </w:t>
      </w:r>
      <w:r w:rsidRPr="005B1C15">
        <w:rPr>
          <w:rFonts w:ascii="Times" w:hAnsi="Times"/>
          <w:color w:val="000000"/>
          <w:sz w:val="22"/>
          <w:szCs w:val="22"/>
        </w:rPr>
        <w:t>were briefed in full and received consent forms beforehand</w:t>
      </w:r>
      <w:r w:rsidR="006D2C91" w:rsidRPr="005B1C15">
        <w:rPr>
          <w:rFonts w:ascii="Times" w:hAnsi="Times"/>
          <w:color w:val="000000"/>
          <w:sz w:val="22"/>
          <w:szCs w:val="22"/>
        </w:rPr>
        <w:t>,</w:t>
      </w:r>
      <w:r w:rsidRPr="005B1C15">
        <w:rPr>
          <w:rFonts w:ascii="Times" w:hAnsi="Times"/>
          <w:color w:val="000000"/>
          <w:sz w:val="22"/>
          <w:szCs w:val="22"/>
        </w:rPr>
        <w:t xml:space="preserve"> so that they were able to understand and give an informed decision. </w:t>
      </w:r>
      <w:r w:rsidR="006D2C91" w:rsidRPr="005B1C15">
        <w:rPr>
          <w:rFonts w:ascii="Times" w:hAnsi="Times"/>
          <w:color w:val="000000"/>
          <w:sz w:val="22"/>
          <w:szCs w:val="22"/>
        </w:rPr>
        <w:t>In order for m</w:t>
      </w:r>
      <w:r w:rsidR="00C6447C" w:rsidRPr="005B1C15">
        <w:rPr>
          <w:rFonts w:ascii="Times" w:hAnsi="Times"/>
          <w:color w:val="000000"/>
          <w:sz w:val="22"/>
          <w:szCs w:val="22"/>
        </w:rPr>
        <w:t xml:space="preserve">y research to remain ethical </w:t>
      </w:r>
      <w:r w:rsidR="006D2C91" w:rsidRPr="005B1C15">
        <w:rPr>
          <w:rFonts w:ascii="Times" w:hAnsi="Times"/>
          <w:color w:val="000000"/>
          <w:sz w:val="22"/>
          <w:szCs w:val="22"/>
        </w:rPr>
        <w:t>i</w:t>
      </w:r>
      <w:r w:rsidRPr="005B1C15">
        <w:rPr>
          <w:rFonts w:ascii="Times" w:hAnsi="Times"/>
          <w:color w:val="000000"/>
          <w:sz w:val="22"/>
          <w:szCs w:val="22"/>
        </w:rPr>
        <w:t xml:space="preserve">t was also emphasized that even though all </w:t>
      </w:r>
      <w:r w:rsidR="0057182A" w:rsidRPr="005B1C15">
        <w:rPr>
          <w:rFonts w:ascii="Times" w:hAnsi="Times"/>
          <w:color w:val="000000"/>
          <w:sz w:val="22"/>
          <w:szCs w:val="22"/>
        </w:rPr>
        <w:t>learner</w:t>
      </w:r>
      <w:r w:rsidRPr="005B1C15">
        <w:rPr>
          <w:rFonts w:ascii="Times" w:hAnsi="Times"/>
          <w:color w:val="000000"/>
          <w:sz w:val="22"/>
          <w:szCs w:val="22"/>
        </w:rPr>
        <w:t>s within the class would be involved in and therefore not exempt from the lessons in order to ensure consistency of the learning experience, they still had the right to withdraw from the research at any point and that there would be no consequences in them withdrawing from a research and that their data would be excluded from any data analysis or further scrutiny outside of normal tea</w:t>
      </w:r>
      <w:r w:rsidR="008D5DA2" w:rsidRPr="005B1C15">
        <w:rPr>
          <w:rFonts w:ascii="Times" w:hAnsi="Times"/>
          <w:color w:val="000000"/>
          <w:sz w:val="22"/>
          <w:szCs w:val="22"/>
        </w:rPr>
        <w:t xml:space="preserve">ching practice e.g. assessment </w:t>
      </w:r>
      <w:r w:rsidR="00AC1879" w:rsidRPr="005B1C15">
        <w:rPr>
          <w:rFonts w:ascii="Times" w:hAnsi="Times"/>
          <w:color w:val="000000"/>
          <w:sz w:val="22"/>
          <w:szCs w:val="22"/>
        </w:rPr>
        <w:t xml:space="preserve">(Brooks, Maguire &amp; </w:t>
      </w:r>
      <w:proofErr w:type="spellStart"/>
      <w:r w:rsidR="00AC1879" w:rsidRPr="005B1C15">
        <w:rPr>
          <w:rFonts w:ascii="Times" w:hAnsi="Times"/>
          <w:color w:val="000000"/>
          <w:sz w:val="22"/>
          <w:szCs w:val="22"/>
        </w:rPr>
        <w:t>te</w:t>
      </w:r>
      <w:proofErr w:type="spellEnd"/>
      <w:r w:rsidR="00AC1879" w:rsidRPr="005B1C15">
        <w:rPr>
          <w:rFonts w:ascii="Times" w:hAnsi="Times"/>
          <w:color w:val="000000"/>
          <w:sz w:val="22"/>
          <w:szCs w:val="22"/>
        </w:rPr>
        <w:t xml:space="preserve"> </w:t>
      </w:r>
      <w:proofErr w:type="spellStart"/>
      <w:r w:rsidR="00AC1879" w:rsidRPr="005B1C15">
        <w:rPr>
          <w:rFonts w:ascii="Times" w:hAnsi="Times"/>
          <w:color w:val="000000"/>
          <w:sz w:val="22"/>
          <w:szCs w:val="22"/>
        </w:rPr>
        <w:t>Riele</w:t>
      </w:r>
      <w:proofErr w:type="spellEnd"/>
      <w:r w:rsidR="00AC1879" w:rsidRPr="005B1C15">
        <w:rPr>
          <w:rFonts w:ascii="Times" w:hAnsi="Times"/>
          <w:color w:val="000000"/>
          <w:sz w:val="22"/>
          <w:szCs w:val="22"/>
        </w:rPr>
        <w:t xml:space="preserve">, 2014; </w:t>
      </w:r>
      <w:r w:rsidR="00965D33" w:rsidRPr="005B1C15">
        <w:rPr>
          <w:rFonts w:ascii="Times" w:hAnsi="Times"/>
          <w:color w:val="000000"/>
          <w:sz w:val="22"/>
          <w:szCs w:val="22"/>
        </w:rPr>
        <w:t xml:space="preserve">BERA, 2011; </w:t>
      </w:r>
      <w:r w:rsidR="00AC1879" w:rsidRPr="005B1C15">
        <w:rPr>
          <w:rFonts w:ascii="Times" w:hAnsi="Times"/>
          <w:color w:val="000000"/>
          <w:sz w:val="22"/>
          <w:szCs w:val="22"/>
        </w:rPr>
        <w:t>UWTSD, 2017)</w:t>
      </w:r>
    </w:p>
    <w:p w14:paraId="1DDFDD76" w14:textId="736720C1" w:rsidR="00E97D92" w:rsidRPr="005B1C15" w:rsidRDefault="00E97D92" w:rsidP="00E97D92">
      <w:pPr>
        <w:pStyle w:val="NormalWeb"/>
        <w:rPr>
          <w:rFonts w:ascii="Times" w:hAnsi="Times"/>
          <w:color w:val="000000"/>
          <w:sz w:val="22"/>
          <w:szCs w:val="22"/>
        </w:rPr>
      </w:pPr>
      <w:r w:rsidRPr="005B1C15">
        <w:rPr>
          <w:rFonts w:ascii="Times" w:hAnsi="Times"/>
          <w:color w:val="000000"/>
          <w:sz w:val="22"/>
          <w:szCs w:val="22"/>
        </w:rPr>
        <w:t>The in-class diagnostic t</w:t>
      </w:r>
      <w:r w:rsidR="006D2C91" w:rsidRPr="005B1C15">
        <w:rPr>
          <w:rFonts w:ascii="Times" w:hAnsi="Times"/>
          <w:color w:val="000000"/>
          <w:sz w:val="22"/>
          <w:szCs w:val="22"/>
        </w:rPr>
        <w:t>est results have</w:t>
      </w:r>
      <w:r w:rsidR="008D5DA2" w:rsidRPr="005B1C15">
        <w:rPr>
          <w:rFonts w:ascii="Times" w:hAnsi="Times"/>
          <w:color w:val="000000"/>
          <w:sz w:val="22"/>
          <w:szCs w:val="22"/>
        </w:rPr>
        <w:t xml:space="preserve"> also been and </w:t>
      </w:r>
      <w:r w:rsidR="006D2C91" w:rsidRPr="005B1C15">
        <w:rPr>
          <w:rFonts w:ascii="Times" w:hAnsi="Times"/>
          <w:color w:val="000000"/>
          <w:sz w:val="22"/>
          <w:szCs w:val="22"/>
        </w:rPr>
        <w:t xml:space="preserve">will </w:t>
      </w:r>
      <w:r w:rsidRPr="005B1C15">
        <w:rPr>
          <w:rFonts w:ascii="Times" w:hAnsi="Times"/>
          <w:color w:val="000000"/>
          <w:sz w:val="22"/>
          <w:szCs w:val="22"/>
        </w:rPr>
        <w:t>remain anonymized out of respect for the confidentiality of the participant</w:t>
      </w:r>
      <w:r w:rsidR="008D5DA2" w:rsidRPr="005B1C15">
        <w:rPr>
          <w:rFonts w:ascii="Times" w:hAnsi="Times"/>
          <w:color w:val="000000"/>
          <w:sz w:val="22"/>
          <w:szCs w:val="22"/>
        </w:rPr>
        <w:t xml:space="preserve"> who were</w:t>
      </w:r>
      <w:r w:rsidRPr="005B1C15">
        <w:rPr>
          <w:rFonts w:ascii="Times" w:hAnsi="Times"/>
          <w:color w:val="000000"/>
          <w:sz w:val="22"/>
          <w:szCs w:val="22"/>
        </w:rPr>
        <w:t xml:space="preserve"> involved in the research, as per and in accordance with the guidelines stipulated by BERA and SWWCTE/ </w:t>
      </w:r>
      <w:proofErr w:type="spellStart"/>
      <w:r w:rsidRPr="005B1C15">
        <w:rPr>
          <w:rFonts w:ascii="Times" w:hAnsi="Times"/>
          <w:color w:val="000000"/>
          <w:sz w:val="22"/>
          <w:szCs w:val="22"/>
        </w:rPr>
        <w:t>Yr</w:t>
      </w:r>
      <w:proofErr w:type="spellEnd"/>
      <w:r w:rsidRPr="005B1C15">
        <w:rPr>
          <w:rFonts w:ascii="Times" w:hAnsi="Times"/>
          <w:color w:val="000000"/>
          <w:sz w:val="22"/>
          <w:szCs w:val="22"/>
        </w:rPr>
        <w:t xml:space="preserve"> </w:t>
      </w:r>
      <w:proofErr w:type="spellStart"/>
      <w:r w:rsidRPr="005B1C15">
        <w:rPr>
          <w:rFonts w:ascii="Times" w:hAnsi="Times"/>
          <w:color w:val="000000"/>
          <w:sz w:val="22"/>
          <w:szCs w:val="22"/>
        </w:rPr>
        <w:t>Athrofa</w:t>
      </w:r>
      <w:proofErr w:type="spellEnd"/>
      <w:r w:rsidRPr="005B1C15">
        <w:rPr>
          <w:rFonts w:ascii="Times" w:hAnsi="Times"/>
          <w:color w:val="000000"/>
          <w:sz w:val="22"/>
          <w:szCs w:val="22"/>
        </w:rPr>
        <w:t xml:space="preserve">. In addition, all school and university processes, including ethical guidelines were followed to </w:t>
      </w:r>
      <w:proofErr w:type="spellStart"/>
      <w:r w:rsidRPr="005B1C15">
        <w:rPr>
          <w:rFonts w:ascii="Times" w:hAnsi="Times"/>
          <w:color w:val="000000"/>
          <w:sz w:val="22"/>
          <w:szCs w:val="22"/>
        </w:rPr>
        <w:t>minimise</w:t>
      </w:r>
      <w:proofErr w:type="spellEnd"/>
      <w:r w:rsidRPr="005B1C15">
        <w:rPr>
          <w:rFonts w:ascii="Times" w:hAnsi="Times"/>
          <w:color w:val="000000"/>
          <w:sz w:val="22"/>
          <w:szCs w:val="22"/>
        </w:rPr>
        <w:t xml:space="preserve"> any risks; as such approval of this investigation was also sought from the Module Lead, </w:t>
      </w:r>
      <w:proofErr w:type="spellStart"/>
      <w:r w:rsidRPr="005B1C15">
        <w:rPr>
          <w:rFonts w:ascii="Times" w:hAnsi="Times"/>
          <w:color w:val="000000"/>
          <w:sz w:val="22"/>
          <w:szCs w:val="22"/>
        </w:rPr>
        <w:t>Program</w:t>
      </w:r>
      <w:r w:rsidR="00AE6307" w:rsidRPr="005B1C15">
        <w:rPr>
          <w:rFonts w:ascii="Times" w:hAnsi="Times"/>
          <w:color w:val="000000"/>
          <w:sz w:val="22"/>
          <w:szCs w:val="22"/>
        </w:rPr>
        <w:t>me</w:t>
      </w:r>
      <w:proofErr w:type="spellEnd"/>
      <w:r w:rsidR="00AE6307" w:rsidRPr="005B1C15">
        <w:rPr>
          <w:rFonts w:ascii="Times" w:hAnsi="Times"/>
          <w:color w:val="000000"/>
          <w:sz w:val="22"/>
          <w:szCs w:val="22"/>
        </w:rPr>
        <w:t xml:space="preserve"> Leads and Assessment Officer </w:t>
      </w:r>
      <w:r w:rsidR="0021033B" w:rsidRPr="005B1C15">
        <w:rPr>
          <w:rFonts w:ascii="Times" w:hAnsi="Times"/>
          <w:color w:val="000000"/>
          <w:sz w:val="22"/>
          <w:szCs w:val="22"/>
        </w:rPr>
        <w:t>(Brooks, et al.</w:t>
      </w:r>
      <w:r w:rsidR="00AC1879" w:rsidRPr="005B1C15">
        <w:rPr>
          <w:rFonts w:ascii="Times" w:hAnsi="Times"/>
          <w:color w:val="000000"/>
          <w:sz w:val="22"/>
          <w:szCs w:val="22"/>
        </w:rPr>
        <w:t xml:space="preserve">, 2014; </w:t>
      </w:r>
      <w:r w:rsidR="005370E2" w:rsidRPr="005B1C15">
        <w:rPr>
          <w:rFonts w:ascii="Times" w:hAnsi="Times"/>
          <w:color w:val="000000"/>
          <w:sz w:val="22"/>
          <w:szCs w:val="22"/>
        </w:rPr>
        <w:t>BERA, 2011;</w:t>
      </w:r>
      <w:r w:rsidR="00935C84" w:rsidRPr="005B1C15">
        <w:rPr>
          <w:rFonts w:ascii="Times" w:hAnsi="Times"/>
          <w:color w:val="000000"/>
          <w:sz w:val="22"/>
          <w:szCs w:val="22"/>
        </w:rPr>
        <w:t xml:space="preserve"> </w:t>
      </w:r>
      <w:r w:rsidR="00AC1879" w:rsidRPr="005B1C15">
        <w:rPr>
          <w:rFonts w:ascii="Times" w:hAnsi="Times"/>
          <w:color w:val="000000"/>
          <w:sz w:val="22"/>
          <w:szCs w:val="22"/>
        </w:rPr>
        <w:t>UWTSD, 2017).</w:t>
      </w:r>
    </w:p>
    <w:p w14:paraId="303FADAB" w14:textId="69FE547C" w:rsidR="00E97D92" w:rsidRPr="005B1C15" w:rsidRDefault="008D5DA2" w:rsidP="00E97D92">
      <w:pPr>
        <w:pStyle w:val="NormalWeb"/>
        <w:rPr>
          <w:rFonts w:ascii="Times" w:hAnsi="Times"/>
          <w:color w:val="000000"/>
          <w:sz w:val="22"/>
          <w:szCs w:val="22"/>
        </w:rPr>
      </w:pPr>
      <w:r w:rsidRPr="005B1C15">
        <w:rPr>
          <w:rFonts w:ascii="Times" w:hAnsi="Times"/>
          <w:color w:val="000000"/>
          <w:sz w:val="22"/>
          <w:szCs w:val="22"/>
        </w:rPr>
        <w:t xml:space="preserve">The research </w:t>
      </w:r>
      <w:r w:rsidR="00E97D92" w:rsidRPr="005B1C15">
        <w:rPr>
          <w:rFonts w:ascii="Times" w:hAnsi="Times"/>
          <w:color w:val="000000"/>
          <w:sz w:val="22"/>
          <w:szCs w:val="22"/>
        </w:rPr>
        <w:t xml:space="preserve">took place over 5-6 lessons </w:t>
      </w:r>
      <w:r w:rsidRPr="005B1C15">
        <w:rPr>
          <w:rFonts w:ascii="Times" w:hAnsi="Times"/>
          <w:color w:val="000000"/>
          <w:sz w:val="22"/>
          <w:szCs w:val="22"/>
        </w:rPr>
        <w:t xml:space="preserve">and </w:t>
      </w:r>
      <w:r w:rsidR="00E97D92" w:rsidRPr="005B1C15">
        <w:rPr>
          <w:rFonts w:ascii="Times" w:hAnsi="Times"/>
          <w:color w:val="000000"/>
          <w:sz w:val="22"/>
          <w:szCs w:val="22"/>
        </w:rPr>
        <w:t xml:space="preserve">involved the following; </w:t>
      </w:r>
    </w:p>
    <w:p w14:paraId="15F64823" w14:textId="4464DF12" w:rsidR="00E97D92" w:rsidRPr="005B1C15" w:rsidRDefault="00E97D92" w:rsidP="00E97D92">
      <w:pPr>
        <w:pStyle w:val="NormalWeb"/>
        <w:rPr>
          <w:rFonts w:ascii="Times" w:hAnsi="Times"/>
          <w:color w:val="000000"/>
          <w:sz w:val="22"/>
          <w:szCs w:val="22"/>
        </w:rPr>
      </w:pPr>
      <w:r w:rsidRPr="005B1C15">
        <w:rPr>
          <w:rFonts w:ascii="Times" w:hAnsi="Times"/>
          <w:color w:val="000000"/>
          <w:sz w:val="22"/>
          <w:szCs w:val="22"/>
        </w:rPr>
        <w:t xml:space="preserve">- Administrating a </w:t>
      </w:r>
      <w:proofErr w:type="gramStart"/>
      <w:r w:rsidR="00B32504" w:rsidRPr="005B1C15">
        <w:rPr>
          <w:rFonts w:ascii="Times" w:hAnsi="Times"/>
          <w:color w:val="000000"/>
          <w:sz w:val="22"/>
          <w:szCs w:val="22"/>
        </w:rPr>
        <w:t>pre diagnostic</w:t>
      </w:r>
      <w:proofErr w:type="gramEnd"/>
      <w:r w:rsidR="00B32504" w:rsidRPr="005B1C15">
        <w:rPr>
          <w:rFonts w:ascii="Times" w:hAnsi="Times"/>
          <w:color w:val="000000"/>
          <w:sz w:val="22"/>
          <w:szCs w:val="22"/>
        </w:rPr>
        <w:t xml:space="preserve"> written test on f</w:t>
      </w:r>
      <w:r w:rsidRPr="005B1C15">
        <w:rPr>
          <w:rFonts w:ascii="Times" w:hAnsi="Times"/>
          <w:color w:val="000000"/>
          <w:sz w:val="22"/>
          <w:szCs w:val="22"/>
        </w:rPr>
        <w:t xml:space="preserve">ractions. </w:t>
      </w:r>
    </w:p>
    <w:p w14:paraId="243A1BBB" w14:textId="3DD61EEF" w:rsidR="00E97D92" w:rsidRPr="005B1C15" w:rsidRDefault="00E97D92" w:rsidP="00E97D92">
      <w:pPr>
        <w:pStyle w:val="NormalWeb"/>
        <w:rPr>
          <w:rFonts w:ascii="Times" w:hAnsi="Times"/>
          <w:color w:val="000000"/>
          <w:sz w:val="22"/>
          <w:szCs w:val="22"/>
        </w:rPr>
      </w:pPr>
      <w:r w:rsidRPr="005B1C15">
        <w:rPr>
          <w:rFonts w:ascii="Times" w:hAnsi="Times"/>
          <w:color w:val="000000"/>
          <w:sz w:val="22"/>
          <w:szCs w:val="22"/>
        </w:rPr>
        <w:t>- Teaching a p</w:t>
      </w:r>
      <w:r w:rsidR="00B32504" w:rsidRPr="005B1C15">
        <w:rPr>
          <w:rFonts w:ascii="Times" w:hAnsi="Times"/>
          <w:color w:val="000000"/>
          <w:sz w:val="22"/>
          <w:szCs w:val="22"/>
        </w:rPr>
        <w:t>repared scheme of work on f</w:t>
      </w:r>
      <w:r w:rsidRPr="005B1C15">
        <w:rPr>
          <w:rFonts w:ascii="Times" w:hAnsi="Times"/>
          <w:color w:val="000000"/>
          <w:sz w:val="22"/>
          <w:szCs w:val="22"/>
        </w:rPr>
        <w:t>ractions</w:t>
      </w:r>
      <w:r w:rsidR="00B32504" w:rsidRPr="005B1C15">
        <w:rPr>
          <w:rFonts w:ascii="Times" w:hAnsi="Times"/>
          <w:color w:val="000000"/>
          <w:sz w:val="22"/>
          <w:szCs w:val="22"/>
        </w:rPr>
        <w:t xml:space="preserve"> (based on the </w:t>
      </w:r>
      <w:proofErr w:type="gramStart"/>
      <w:r w:rsidR="00B32504" w:rsidRPr="005B1C15">
        <w:rPr>
          <w:rFonts w:ascii="Times" w:hAnsi="Times"/>
          <w:color w:val="000000"/>
          <w:sz w:val="22"/>
          <w:szCs w:val="22"/>
        </w:rPr>
        <w:t>pre diagnostic</w:t>
      </w:r>
      <w:proofErr w:type="gramEnd"/>
      <w:r w:rsidR="00B32504" w:rsidRPr="005B1C15">
        <w:rPr>
          <w:rFonts w:ascii="Times" w:hAnsi="Times"/>
          <w:color w:val="000000"/>
          <w:sz w:val="22"/>
          <w:szCs w:val="22"/>
        </w:rPr>
        <w:t xml:space="preserve"> test results)</w:t>
      </w:r>
      <w:r w:rsidRPr="005B1C15">
        <w:rPr>
          <w:rFonts w:ascii="Times" w:hAnsi="Times"/>
          <w:color w:val="000000"/>
          <w:sz w:val="22"/>
          <w:szCs w:val="22"/>
        </w:rPr>
        <w:t xml:space="preserve">. </w:t>
      </w:r>
    </w:p>
    <w:p w14:paraId="644688D2" w14:textId="37C6C1C4" w:rsidR="00E97D92" w:rsidRPr="005B1C15" w:rsidRDefault="00E97D92" w:rsidP="00E97D92">
      <w:pPr>
        <w:pStyle w:val="NormalWeb"/>
        <w:rPr>
          <w:rFonts w:ascii="Times" w:hAnsi="Times"/>
          <w:color w:val="000000"/>
          <w:sz w:val="22"/>
          <w:szCs w:val="22"/>
        </w:rPr>
      </w:pPr>
      <w:r w:rsidRPr="005B1C15">
        <w:rPr>
          <w:rFonts w:ascii="Times" w:hAnsi="Times"/>
          <w:color w:val="000000"/>
          <w:sz w:val="22"/>
          <w:szCs w:val="22"/>
        </w:rPr>
        <w:t>- Administrating a p</w:t>
      </w:r>
      <w:r w:rsidR="00B32504" w:rsidRPr="005B1C15">
        <w:rPr>
          <w:rFonts w:ascii="Times" w:hAnsi="Times"/>
          <w:color w:val="000000"/>
          <w:sz w:val="22"/>
          <w:szCs w:val="22"/>
        </w:rPr>
        <w:t>ost diagnostic written test on f</w:t>
      </w:r>
      <w:r w:rsidRPr="005B1C15">
        <w:rPr>
          <w:rFonts w:ascii="Times" w:hAnsi="Times"/>
          <w:color w:val="000000"/>
          <w:sz w:val="22"/>
          <w:szCs w:val="22"/>
        </w:rPr>
        <w:t xml:space="preserve">ractions. </w:t>
      </w:r>
    </w:p>
    <w:p w14:paraId="4909FAF2" w14:textId="6B7CDAFA" w:rsidR="00E97D92" w:rsidRPr="005B1C15" w:rsidRDefault="00E97D92" w:rsidP="00E97D92">
      <w:pPr>
        <w:rPr>
          <w:rFonts w:ascii="Times" w:hAnsi="Times"/>
          <w:color w:val="000000" w:themeColor="text1"/>
          <w:sz w:val="22"/>
          <w:szCs w:val="22"/>
        </w:rPr>
      </w:pPr>
      <w:r w:rsidRPr="005B1C15">
        <w:rPr>
          <w:rFonts w:ascii="Times" w:hAnsi="Times"/>
          <w:sz w:val="22"/>
          <w:szCs w:val="22"/>
        </w:rPr>
        <w:t>T</w:t>
      </w:r>
      <w:r w:rsidR="004F3467" w:rsidRPr="005B1C15">
        <w:rPr>
          <w:rFonts w:ascii="Times" w:hAnsi="Times"/>
          <w:sz w:val="22"/>
          <w:szCs w:val="22"/>
        </w:rPr>
        <w:t xml:space="preserve">he principle </w:t>
      </w:r>
      <w:r w:rsidRPr="005B1C15">
        <w:rPr>
          <w:rFonts w:ascii="Times" w:hAnsi="Times"/>
          <w:sz w:val="22"/>
          <w:szCs w:val="22"/>
        </w:rPr>
        <w:t xml:space="preserve">methods </w:t>
      </w:r>
      <w:proofErr w:type="spellStart"/>
      <w:r w:rsidRPr="005B1C15">
        <w:rPr>
          <w:rFonts w:ascii="Times" w:hAnsi="Times"/>
          <w:sz w:val="22"/>
          <w:szCs w:val="22"/>
        </w:rPr>
        <w:t>utilised</w:t>
      </w:r>
      <w:proofErr w:type="spellEnd"/>
      <w:r w:rsidRPr="005B1C15">
        <w:rPr>
          <w:rFonts w:ascii="Times" w:hAnsi="Times"/>
          <w:sz w:val="22"/>
          <w:szCs w:val="22"/>
        </w:rPr>
        <w:t xml:space="preserve"> </w:t>
      </w:r>
      <w:r w:rsidR="003D2AFB" w:rsidRPr="005B1C15">
        <w:rPr>
          <w:rFonts w:ascii="Times" w:hAnsi="Times"/>
          <w:sz w:val="22"/>
          <w:szCs w:val="22"/>
        </w:rPr>
        <w:t xml:space="preserve">in the </w:t>
      </w:r>
      <w:r w:rsidR="00264201" w:rsidRPr="005B1C15">
        <w:rPr>
          <w:rFonts w:ascii="Times" w:hAnsi="Times"/>
          <w:sz w:val="22"/>
          <w:szCs w:val="22"/>
        </w:rPr>
        <w:t xml:space="preserve">research was based on </w:t>
      </w:r>
      <w:r w:rsidRPr="005B1C15">
        <w:rPr>
          <w:rFonts w:ascii="Times" w:hAnsi="Times"/>
          <w:sz w:val="22"/>
          <w:szCs w:val="22"/>
        </w:rPr>
        <w:t xml:space="preserve">a number of theories and models from </w:t>
      </w:r>
      <w:r w:rsidR="00394CCC" w:rsidRPr="005B1C15">
        <w:rPr>
          <w:rFonts w:ascii="Times" w:hAnsi="Times"/>
          <w:sz w:val="22"/>
          <w:szCs w:val="22"/>
        </w:rPr>
        <w:t xml:space="preserve">literature on the </w:t>
      </w:r>
      <w:r w:rsidR="002F7550" w:rsidRPr="005B1C15">
        <w:rPr>
          <w:rFonts w:ascii="Times" w:hAnsi="Times"/>
          <w:sz w:val="22"/>
          <w:szCs w:val="22"/>
        </w:rPr>
        <w:t>premise</w:t>
      </w:r>
      <w:r w:rsidR="0083514F" w:rsidRPr="005B1C15">
        <w:rPr>
          <w:rFonts w:ascii="Times" w:hAnsi="Times"/>
          <w:sz w:val="22"/>
          <w:szCs w:val="22"/>
        </w:rPr>
        <w:t xml:space="preserve"> to </w:t>
      </w:r>
      <w:r w:rsidR="003D2AFB" w:rsidRPr="005B1C15">
        <w:rPr>
          <w:rFonts w:ascii="Times" w:hAnsi="Times"/>
          <w:sz w:val="22"/>
          <w:szCs w:val="22"/>
        </w:rPr>
        <w:t>ultimately provide improvements to</w:t>
      </w:r>
      <w:r w:rsidR="00383A2A" w:rsidRPr="005B1C15">
        <w:rPr>
          <w:rFonts w:ascii="Times" w:hAnsi="Times"/>
          <w:sz w:val="22"/>
          <w:szCs w:val="22"/>
        </w:rPr>
        <w:t xml:space="preserve"> practice/</w:t>
      </w:r>
      <w:r w:rsidR="003D2AFB" w:rsidRPr="005B1C15">
        <w:rPr>
          <w:rFonts w:ascii="Times" w:hAnsi="Times"/>
          <w:sz w:val="22"/>
          <w:szCs w:val="22"/>
        </w:rPr>
        <w:t xml:space="preserve"> </w:t>
      </w:r>
      <w:r w:rsidR="00343C80" w:rsidRPr="005B1C15">
        <w:rPr>
          <w:rFonts w:ascii="Times" w:hAnsi="Times"/>
          <w:sz w:val="22"/>
          <w:szCs w:val="22"/>
        </w:rPr>
        <w:t xml:space="preserve">“improve practice” </w:t>
      </w:r>
      <w:r w:rsidR="0083514F" w:rsidRPr="005B1C15">
        <w:rPr>
          <w:rFonts w:ascii="Times" w:hAnsi="Times"/>
          <w:sz w:val="22"/>
          <w:szCs w:val="22"/>
        </w:rPr>
        <w:t>(</w:t>
      </w:r>
      <w:proofErr w:type="spellStart"/>
      <w:r w:rsidR="00E11A5A" w:rsidRPr="005B1C15">
        <w:rPr>
          <w:rFonts w:ascii="Times" w:hAnsi="Times"/>
          <w:sz w:val="22"/>
          <w:szCs w:val="22"/>
        </w:rPr>
        <w:t>Brause</w:t>
      </w:r>
      <w:proofErr w:type="spellEnd"/>
      <w:r w:rsidR="00E11A5A" w:rsidRPr="005B1C15">
        <w:rPr>
          <w:rFonts w:ascii="Times" w:hAnsi="Times"/>
          <w:sz w:val="22"/>
          <w:szCs w:val="22"/>
        </w:rPr>
        <w:t xml:space="preserve"> &amp; </w:t>
      </w:r>
      <w:proofErr w:type="spellStart"/>
      <w:r w:rsidR="0083514F" w:rsidRPr="005B1C15">
        <w:rPr>
          <w:rFonts w:ascii="Times" w:hAnsi="Times"/>
          <w:sz w:val="22"/>
          <w:szCs w:val="22"/>
        </w:rPr>
        <w:t>Mayher</w:t>
      </w:r>
      <w:proofErr w:type="spellEnd"/>
      <w:r w:rsidR="0083514F" w:rsidRPr="005B1C15">
        <w:rPr>
          <w:rFonts w:ascii="Times" w:hAnsi="Times"/>
          <w:sz w:val="22"/>
          <w:szCs w:val="22"/>
        </w:rPr>
        <w:t>, 1991, p.46</w:t>
      </w:r>
      <w:r w:rsidR="0000626B" w:rsidRPr="005B1C15">
        <w:rPr>
          <w:rFonts w:ascii="Times" w:hAnsi="Times"/>
          <w:sz w:val="22"/>
          <w:szCs w:val="22"/>
        </w:rPr>
        <w:t xml:space="preserve">; Arthur, </w:t>
      </w:r>
      <w:r w:rsidR="00CD7548" w:rsidRPr="005B1C15">
        <w:rPr>
          <w:rFonts w:ascii="Times" w:hAnsi="Times"/>
          <w:sz w:val="22"/>
          <w:szCs w:val="22"/>
        </w:rPr>
        <w:t xml:space="preserve">Coe, Hedges &amp; Waring, </w:t>
      </w:r>
      <w:r w:rsidR="0000626B" w:rsidRPr="005B1C15">
        <w:rPr>
          <w:rFonts w:ascii="Times" w:hAnsi="Times"/>
          <w:sz w:val="22"/>
          <w:szCs w:val="22"/>
        </w:rPr>
        <w:t>2012</w:t>
      </w:r>
      <w:r w:rsidRPr="005B1C15">
        <w:rPr>
          <w:rFonts w:ascii="Times" w:hAnsi="Times"/>
          <w:sz w:val="22"/>
          <w:szCs w:val="22"/>
        </w:rPr>
        <w:t xml:space="preserve">). As outlined further in </w:t>
      </w:r>
      <w:proofErr w:type="spellStart"/>
      <w:r w:rsidRPr="005B1C15">
        <w:rPr>
          <w:rFonts w:ascii="Times" w:hAnsi="Times"/>
          <w:sz w:val="22"/>
          <w:szCs w:val="22"/>
        </w:rPr>
        <w:t>Brause</w:t>
      </w:r>
      <w:proofErr w:type="spellEnd"/>
      <w:r w:rsidRPr="005B1C15">
        <w:rPr>
          <w:rFonts w:ascii="Times" w:hAnsi="Times"/>
          <w:sz w:val="22"/>
          <w:szCs w:val="22"/>
        </w:rPr>
        <w:t xml:space="preserve"> and </w:t>
      </w:r>
      <w:proofErr w:type="spellStart"/>
      <w:r w:rsidRPr="005B1C15">
        <w:rPr>
          <w:rFonts w:ascii="Times" w:hAnsi="Times"/>
          <w:sz w:val="22"/>
          <w:szCs w:val="22"/>
        </w:rPr>
        <w:t>Mayher</w:t>
      </w:r>
      <w:proofErr w:type="spellEnd"/>
      <w:r w:rsidR="004E3FBF" w:rsidRPr="005B1C15">
        <w:rPr>
          <w:rFonts w:ascii="Times" w:hAnsi="Times"/>
          <w:sz w:val="22"/>
          <w:szCs w:val="22"/>
        </w:rPr>
        <w:t xml:space="preserve"> (1991</w:t>
      </w:r>
      <w:r w:rsidR="00035AF0" w:rsidRPr="005B1C15">
        <w:rPr>
          <w:rFonts w:ascii="Times" w:hAnsi="Times"/>
          <w:sz w:val="22"/>
          <w:szCs w:val="22"/>
        </w:rPr>
        <w:t>, p.46-47</w:t>
      </w:r>
      <w:r w:rsidR="00343C80" w:rsidRPr="005B1C15">
        <w:rPr>
          <w:rFonts w:ascii="Times" w:hAnsi="Times"/>
          <w:sz w:val="22"/>
          <w:szCs w:val="22"/>
        </w:rPr>
        <w:t xml:space="preserve">; </w:t>
      </w:r>
      <w:proofErr w:type="spellStart"/>
      <w:r w:rsidR="00343C80" w:rsidRPr="005B1C15">
        <w:rPr>
          <w:rFonts w:ascii="Times" w:hAnsi="Times"/>
          <w:sz w:val="22"/>
          <w:szCs w:val="22"/>
        </w:rPr>
        <w:t>Lucariello</w:t>
      </w:r>
      <w:proofErr w:type="spellEnd"/>
      <w:r w:rsidR="00343C80" w:rsidRPr="005B1C15">
        <w:rPr>
          <w:rFonts w:ascii="Times" w:hAnsi="Times"/>
          <w:sz w:val="22"/>
          <w:szCs w:val="22"/>
        </w:rPr>
        <w:t xml:space="preserve"> &amp; </w:t>
      </w:r>
      <w:proofErr w:type="spellStart"/>
      <w:r w:rsidR="00343C80" w:rsidRPr="005B1C15">
        <w:rPr>
          <w:rFonts w:ascii="Times" w:hAnsi="Times"/>
          <w:sz w:val="22"/>
          <w:szCs w:val="22"/>
        </w:rPr>
        <w:t>Naff</w:t>
      </w:r>
      <w:proofErr w:type="spellEnd"/>
      <w:r w:rsidR="00343C80" w:rsidRPr="005B1C15">
        <w:rPr>
          <w:rFonts w:ascii="Times" w:hAnsi="Times"/>
          <w:sz w:val="22"/>
          <w:szCs w:val="22"/>
        </w:rPr>
        <w:t>,</w:t>
      </w:r>
      <w:r w:rsidR="00935C84" w:rsidRPr="005B1C15">
        <w:rPr>
          <w:rFonts w:ascii="Times" w:hAnsi="Times"/>
          <w:sz w:val="22"/>
          <w:szCs w:val="22"/>
        </w:rPr>
        <w:t xml:space="preserve"> </w:t>
      </w:r>
      <w:proofErr w:type="spellStart"/>
      <w:r w:rsidR="00935C84" w:rsidRPr="005B1C15">
        <w:rPr>
          <w:rFonts w:ascii="Times" w:hAnsi="Times"/>
          <w:sz w:val="22"/>
          <w:szCs w:val="22"/>
        </w:rPr>
        <w:t>n.d</w:t>
      </w:r>
      <w:proofErr w:type="spellEnd"/>
      <w:r w:rsidR="004E3FBF" w:rsidRPr="005B1C15">
        <w:rPr>
          <w:rFonts w:ascii="Times" w:hAnsi="Times"/>
          <w:sz w:val="22"/>
          <w:szCs w:val="22"/>
        </w:rPr>
        <w:t>)</w:t>
      </w:r>
      <w:r w:rsidR="00343C80" w:rsidRPr="005B1C15">
        <w:rPr>
          <w:rFonts w:ascii="Times" w:hAnsi="Times"/>
          <w:sz w:val="22"/>
          <w:szCs w:val="22"/>
        </w:rPr>
        <w:t>, research provides a “lens”</w:t>
      </w:r>
      <w:r w:rsidRPr="005B1C15">
        <w:rPr>
          <w:rFonts w:ascii="Times" w:hAnsi="Times"/>
          <w:sz w:val="22"/>
          <w:szCs w:val="22"/>
        </w:rPr>
        <w:t xml:space="preserve"> to </w:t>
      </w:r>
      <w:r w:rsidR="0000626B" w:rsidRPr="005B1C15">
        <w:rPr>
          <w:rFonts w:ascii="Times" w:hAnsi="Times"/>
          <w:sz w:val="22"/>
          <w:szCs w:val="22"/>
        </w:rPr>
        <w:t>be able to evaluate our (teachers)</w:t>
      </w:r>
      <w:r w:rsidRPr="005B1C15">
        <w:rPr>
          <w:rFonts w:ascii="Times" w:hAnsi="Times"/>
          <w:sz w:val="22"/>
          <w:szCs w:val="22"/>
        </w:rPr>
        <w:t xml:space="preserve"> pedagogical approach from which we are able to re-p</w:t>
      </w:r>
      <w:r w:rsidR="004E3FBF" w:rsidRPr="005B1C15">
        <w:rPr>
          <w:rFonts w:ascii="Times" w:hAnsi="Times"/>
          <w:sz w:val="22"/>
          <w:szCs w:val="22"/>
        </w:rPr>
        <w:t>lan and ad</w:t>
      </w:r>
      <w:r w:rsidR="00343C80" w:rsidRPr="005B1C15">
        <w:rPr>
          <w:rFonts w:ascii="Times" w:hAnsi="Times"/>
          <w:sz w:val="22"/>
          <w:szCs w:val="22"/>
        </w:rPr>
        <w:t>just</w:t>
      </w:r>
      <w:r w:rsidR="00035AF0" w:rsidRPr="005B1C15">
        <w:rPr>
          <w:rFonts w:ascii="Times" w:hAnsi="Times"/>
          <w:sz w:val="22"/>
          <w:szCs w:val="22"/>
        </w:rPr>
        <w:t xml:space="preserve"> to benefit learners </w:t>
      </w:r>
      <w:r w:rsidR="0000626B" w:rsidRPr="005B1C15">
        <w:rPr>
          <w:rFonts w:ascii="Times" w:hAnsi="Times"/>
          <w:sz w:val="22"/>
          <w:szCs w:val="22"/>
        </w:rPr>
        <w:t xml:space="preserve">in </w:t>
      </w:r>
      <w:r w:rsidRPr="005B1C15">
        <w:rPr>
          <w:rFonts w:ascii="Times" w:hAnsi="Times"/>
          <w:sz w:val="22"/>
          <w:szCs w:val="22"/>
        </w:rPr>
        <w:t>p</w:t>
      </w:r>
      <w:r w:rsidR="00035AF0" w:rsidRPr="005B1C15">
        <w:rPr>
          <w:rFonts w:ascii="Times" w:hAnsi="Times"/>
          <w:sz w:val="22"/>
          <w:szCs w:val="22"/>
        </w:rPr>
        <w:t>rovid</w:t>
      </w:r>
      <w:r w:rsidR="0000626B" w:rsidRPr="005B1C15">
        <w:rPr>
          <w:rFonts w:ascii="Times" w:hAnsi="Times"/>
          <w:sz w:val="22"/>
          <w:szCs w:val="22"/>
        </w:rPr>
        <w:t>ing</w:t>
      </w:r>
      <w:r w:rsidR="00035AF0" w:rsidRPr="005B1C15">
        <w:rPr>
          <w:rFonts w:ascii="Times" w:hAnsi="Times"/>
          <w:sz w:val="22"/>
          <w:szCs w:val="22"/>
        </w:rPr>
        <w:t xml:space="preserve"> a</w:t>
      </w:r>
      <w:r w:rsidR="00343C80" w:rsidRPr="005B1C15">
        <w:rPr>
          <w:rFonts w:ascii="Times" w:hAnsi="Times"/>
          <w:sz w:val="22"/>
          <w:szCs w:val="22"/>
        </w:rPr>
        <w:t xml:space="preserve"> more</w:t>
      </w:r>
      <w:r w:rsidR="0000626B" w:rsidRPr="005B1C15">
        <w:rPr>
          <w:rFonts w:ascii="Times" w:hAnsi="Times"/>
          <w:sz w:val="22"/>
          <w:szCs w:val="22"/>
        </w:rPr>
        <w:t xml:space="preserve"> informed</w:t>
      </w:r>
      <w:r w:rsidR="00035AF0" w:rsidRPr="005B1C15">
        <w:rPr>
          <w:rFonts w:ascii="Times" w:hAnsi="Times"/>
          <w:sz w:val="22"/>
          <w:szCs w:val="22"/>
        </w:rPr>
        <w:t xml:space="preserve"> pathway to enhance their </w:t>
      </w:r>
      <w:r w:rsidR="0000626B" w:rsidRPr="005B1C15">
        <w:rPr>
          <w:rFonts w:ascii="Times" w:hAnsi="Times"/>
          <w:sz w:val="22"/>
          <w:szCs w:val="22"/>
        </w:rPr>
        <w:t>understanding.</w:t>
      </w:r>
      <w:r w:rsidR="0000626B" w:rsidRPr="005B1C15">
        <w:rPr>
          <w:rFonts w:ascii="Times" w:hAnsi="Times"/>
          <w:color w:val="000000" w:themeColor="text1"/>
          <w:sz w:val="22"/>
          <w:szCs w:val="22"/>
        </w:rPr>
        <w:t xml:space="preserve"> </w:t>
      </w:r>
      <w:r w:rsidR="002F1DE8" w:rsidRPr="005B1C15">
        <w:rPr>
          <w:rFonts w:ascii="Times" w:hAnsi="Times"/>
          <w:color w:val="000000" w:themeColor="text1"/>
          <w:sz w:val="22"/>
          <w:szCs w:val="22"/>
        </w:rPr>
        <w:t xml:space="preserve">In my research </w:t>
      </w:r>
      <w:proofErr w:type="gramStart"/>
      <w:r w:rsidR="002F1DE8" w:rsidRPr="005B1C15">
        <w:rPr>
          <w:rFonts w:ascii="Times" w:hAnsi="Times"/>
          <w:color w:val="000000" w:themeColor="text1"/>
          <w:sz w:val="22"/>
          <w:szCs w:val="22"/>
        </w:rPr>
        <w:t>approach</w:t>
      </w:r>
      <w:proofErr w:type="gramEnd"/>
      <w:r w:rsidR="002F1DE8" w:rsidRPr="005B1C15">
        <w:rPr>
          <w:rFonts w:ascii="Times" w:hAnsi="Times"/>
          <w:color w:val="000000" w:themeColor="text1"/>
          <w:sz w:val="22"/>
          <w:szCs w:val="22"/>
        </w:rPr>
        <w:t xml:space="preserve"> I have considered these areas referred to as the ‘instructional dynamic’ which promotes interaction between the teacher, learner, the curriculum and classroom as effective means of research (Ball &amp; For</w:t>
      </w:r>
      <w:r w:rsidR="00935C84" w:rsidRPr="005B1C15">
        <w:rPr>
          <w:rFonts w:ascii="Times" w:hAnsi="Times"/>
          <w:color w:val="000000" w:themeColor="text1"/>
          <w:sz w:val="22"/>
          <w:szCs w:val="22"/>
        </w:rPr>
        <w:t>z</w:t>
      </w:r>
      <w:r w:rsidR="002F1DE8" w:rsidRPr="005B1C15">
        <w:rPr>
          <w:rFonts w:ascii="Times" w:hAnsi="Times"/>
          <w:color w:val="000000" w:themeColor="text1"/>
          <w:sz w:val="22"/>
          <w:szCs w:val="22"/>
        </w:rPr>
        <w:t xml:space="preserve">ani, </w:t>
      </w:r>
      <w:r w:rsidR="00935C84" w:rsidRPr="005B1C15">
        <w:rPr>
          <w:rFonts w:ascii="Times" w:hAnsi="Times"/>
          <w:color w:val="000000" w:themeColor="text1"/>
          <w:sz w:val="22"/>
          <w:szCs w:val="22"/>
        </w:rPr>
        <w:t>cited in Arthur,</w:t>
      </w:r>
      <w:r w:rsidR="00B961FE" w:rsidRPr="005B1C15">
        <w:rPr>
          <w:rFonts w:ascii="Times" w:hAnsi="Times"/>
          <w:color w:val="000000" w:themeColor="text1"/>
          <w:sz w:val="22"/>
          <w:szCs w:val="22"/>
        </w:rPr>
        <w:t xml:space="preserve"> et al.</w:t>
      </w:r>
      <w:r w:rsidR="00935C84" w:rsidRPr="005B1C15">
        <w:rPr>
          <w:rFonts w:ascii="Times" w:hAnsi="Times"/>
          <w:color w:val="000000" w:themeColor="text1"/>
          <w:sz w:val="22"/>
          <w:szCs w:val="22"/>
        </w:rPr>
        <w:t>,</w:t>
      </w:r>
      <w:r w:rsidR="002F1DE8" w:rsidRPr="005B1C15">
        <w:rPr>
          <w:rFonts w:ascii="Times" w:hAnsi="Times"/>
          <w:color w:val="000000" w:themeColor="text1"/>
          <w:sz w:val="22"/>
          <w:szCs w:val="22"/>
        </w:rPr>
        <w:t xml:space="preserve"> 2012, p.11). As Ball and Forzani (</w:t>
      </w:r>
      <w:r w:rsidR="00B961FE" w:rsidRPr="005B1C15">
        <w:rPr>
          <w:rFonts w:ascii="Times" w:hAnsi="Times"/>
          <w:color w:val="000000" w:themeColor="text1"/>
          <w:sz w:val="22"/>
          <w:szCs w:val="22"/>
        </w:rPr>
        <w:t>Arthur</w:t>
      </w:r>
      <w:r w:rsidR="00935C84" w:rsidRPr="005B1C15">
        <w:rPr>
          <w:rFonts w:ascii="Times" w:hAnsi="Times"/>
          <w:color w:val="000000" w:themeColor="text1"/>
          <w:sz w:val="22"/>
          <w:szCs w:val="22"/>
        </w:rPr>
        <w:t xml:space="preserve">, et al., </w:t>
      </w:r>
      <w:r w:rsidR="004A56CF" w:rsidRPr="005B1C15">
        <w:rPr>
          <w:rFonts w:ascii="Times" w:hAnsi="Times"/>
          <w:color w:val="000000" w:themeColor="text1"/>
          <w:sz w:val="22"/>
          <w:szCs w:val="22"/>
        </w:rPr>
        <w:t>2012</w:t>
      </w:r>
      <w:r w:rsidR="002F1DE8" w:rsidRPr="005B1C15">
        <w:rPr>
          <w:rFonts w:ascii="Times" w:hAnsi="Times"/>
          <w:color w:val="000000" w:themeColor="text1"/>
          <w:sz w:val="22"/>
          <w:szCs w:val="22"/>
        </w:rPr>
        <w:t xml:space="preserve">) describe educational processes as ones that rely on interaction, therefore for ‘educational research’ to be effective </w:t>
      </w:r>
      <w:r w:rsidR="00343C80" w:rsidRPr="005B1C15">
        <w:rPr>
          <w:rFonts w:ascii="Times" w:hAnsi="Times"/>
          <w:color w:val="000000" w:themeColor="text1"/>
          <w:sz w:val="22"/>
          <w:szCs w:val="22"/>
        </w:rPr>
        <w:t>it needs</w:t>
      </w:r>
      <w:r w:rsidR="002F1DE8" w:rsidRPr="005B1C15">
        <w:rPr>
          <w:rFonts w:ascii="Times" w:hAnsi="Times"/>
          <w:color w:val="000000" w:themeColor="text1"/>
          <w:sz w:val="22"/>
          <w:szCs w:val="22"/>
        </w:rPr>
        <w:t xml:space="preserve"> to </w:t>
      </w:r>
      <w:r w:rsidR="00343C80" w:rsidRPr="005B1C15">
        <w:rPr>
          <w:rFonts w:ascii="Times" w:hAnsi="Times"/>
          <w:color w:val="000000" w:themeColor="text1"/>
          <w:sz w:val="22"/>
          <w:szCs w:val="22"/>
        </w:rPr>
        <w:t>be based</w:t>
      </w:r>
      <w:r w:rsidR="002F1DE8" w:rsidRPr="005B1C15">
        <w:rPr>
          <w:rFonts w:ascii="Times" w:hAnsi="Times"/>
          <w:color w:val="000000" w:themeColor="text1"/>
          <w:sz w:val="22"/>
          <w:szCs w:val="22"/>
        </w:rPr>
        <w:t xml:space="preserve"> on learning through ‘multiple interactions.’</w:t>
      </w:r>
    </w:p>
    <w:p w14:paraId="04A4FA8C" w14:textId="77777777" w:rsidR="00E97D92" w:rsidRPr="005B1C15" w:rsidRDefault="00E97D92" w:rsidP="00E97D92">
      <w:pPr>
        <w:rPr>
          <w:rFonts w:ascii="Times" w:hAnsi="Times"/>
          <w:color w:val="FF0000"/>
          <w:sz w:val="22"/>
          <w:szCs w:val="22"/>
        </w:rPr>
      </w:pPr>
    </w:p>
    <w:p w14:paraId="482C6D9A" w14:textId="0C2E3A8C" w:rsidR="00E97D92" w:rsidRPr="005B1C15" w:rsidRDefault="002F1DE8" w:rsidP="00E97D92">
      <w:pPr>
        <w:rPr>
          <w:rFonts w:ascii="Times" w:hAnsi="Times"/>
          <w:sz w:val="22"/>
          <w:szCs w:val="22"/>
        </w:rPr>
      </w:pPr>
      <w:r w:rsidRPr="005B1C15">
        <w:rPr>
          <w:rFonts w:ascii="Times" w:hAnsi="Times"/>
          <w:sz w:val="22"/>
          <w:szCs w:val="22"/>
        </w:rPr>
        <w:t xml:space="preserve">With this in mind my research </w:t>
      </w:r>
      <w:r w:rsidR="00E97D92" w:rsidRPr="005B1C15">
        <w:rPr>
          <w:rFonts w:ascii="Times" w:hAnsi="Times"/>
          <w:sz w:val="22"/>
          <w:szCs w:val="22"/>
        </w:rPr>
        <w:t xml:space="preserve">is not </w:t>
      </w:r>
      <w:r w:rsidR="00B17201" w:rsidRPr="005B1C15">
        <w:rPr>
          <w:rFonts w:ascii="Times" w:hAnsi="Times"/>
          <w:sz w:val="22"/>
          <w:szCs w:val="22"/>
        </w:rPr>
        <w:t xml:space="preserve">solely </w:t>
      </w:r>
      <w:r w:rsidR="00B83FCA" w:rsidRPr="005B1C15">
        <w:rPr>
          <w:rFonts w:ascii="Times" w:hAnsi="Times"/>
          <w:sz w:val="22"/>
          <w:szCs w:val="22"/>
        </w:rPr>
        <w:t>based on a</w:t>
      </w:r>
      <w:r w:rsidR="00E97D92" w:rsidRPr="005B1C15">
        <w:rPr>
          <w:rFonts w:ascii="Times" w:hAnsi="Times"/>
          <w:sz w:val="22"/>
          <w:szCs w:val="22"/>
        </w:rPr>
        <w:t xml:space="preserve"> ‘positivistic’ model </w:t>
      </w:r>
      <w:r w:rsidR="00B458B7" w:rsidRPr="005B1C15">
        <w:rPr>
          <w:rFonts w:ascii="Times" w:hAnsi="Times"/>
          <w:sz w:val="22"/>
          <w:szCs w:val="22"/>
        </w:rPr>
        <w:t xml:space="preserve">of extracting </w:t>
      </w:r>
      <w:r w:rsidR="00B17201" w:rsidRPr="005B1C15">
        <w:rPr>
          <w:rFonts w:ascii="Times" w:hAnsi="Times"/>
          <w:sz w:val="22"/>
          <w:szCs w:val="22"/>
        </w:rPr>
        <w:t xml:space="preserve">answers from </w:t>
      </w:r>
      <w:r w:rsidR="00E97D92" w:rsidRPr="005B1C15">
        <w:rPr>
          <w:rFonts w:ascii="Times" w:hAnsi="Times"/>
          <w:sz w:val="22"/>
          <w:szCs w:val="22"/>
        </w:rPr>
        <w:t xml:space="preserve">a set of pre-determined questions and </w:t>
      </w:r>
      <w:r w:rsidR="007F08FA" w:rsidRPr="005B1C15">
        <w:rPr>
          <w:rFonts w:ascii="Times" w:hAnsi="Times"/>
          <w:sz w:val="22"/>
          <w:szCs w:val="22"/>
        </w:rPr>
        <w:t>corresponding</w:t>
      </w:r>
      <w:r w:rsidR="00B83FCA" w:rsidRPr="005B1C15">
        <w:rPr>
          <w:rFonts w:ascii="Times" w:hAnsi="Times"/>
          <w:sz w:val="22"/>
          <w:szCs w:val="22"/>
        </w:rPr>
        <w:t xml:space="preserve"> right or wrong answers, a method </w:t>
      </w:r>
      <w:r w:rsidR="00E97D92" w:rsidRPr="005B1C15">
        <w:rPr>
          <w:rFonts w:ascii="Times" w:hAnsi="Times"/>
          <w:sz w:val="22"/>
          <w:szCs w:val="22"/>
        </w:rPr>
        <w:t>d</w:t>
      </w:r>
      <w:r w:rsidR="00B83FCA" w:rsidRPr="005B1C15">
        <w:rPr>
          <w:rFonts w:ascii="Times" w:hAnsi="Times"/>
          <w:sz w:val="22"/>
          <w:szCs w:val="22"/>
        </w:rPr>
        <w:t>escribed as</w:t>
      </w:r>
      <w:r w:rsidR="00E97D92" w:rsidRPr="005B1C15">
        <w:rPr>
          <w:rFonts w:ascii="Times" w:hAnsi="Times"/>
          <w:sz w:val="22"/>
          <w:szCs w:val="22"/>
        </w:rPr>
        <w:t xml:space="preserve"> </w:t>
      </w:r>
      <w:r w:rsidR="00E97D92" w:rsidRPr="005B1C15">
        <w:rPr>
          <w:rFonts w:ascii="Times" w:hAnsi="Times"/>
          <w:sz w:val="22"/>
          <w:szCs w:val="22"/>
        </w:rPr>
        <w:lastRenderedPageBreak/>
        <w:t>‘data-gathering</w:t>
      </w:r>
      <w:r w:rsidR="00AC7ABC" w:rsidRPr="005B1C15">
        <w:rPr>
          <w:rFonts w:ascii="Times" w:hAnsi="Times"/>
          <w:sz w:val="22"/>
          <w:szCs w:val="22"/>
        </w:rPr>
        <w:t>,</w:t>
      </w:r>
      <w:r w:rsidR="00E97D92" w:rsidRPr="005B1C15">
        <w:rPr>
          <w:rFonts w:ascii="Times" w:hAnsi="Times"/>
          <w:sz w:val="22"/>
          <w:szCs w:val="22"/>
        </w:rPr>
        <w:t>’ which would not necessarily exp</w:t>
      </w:r>
      <w:r w:rsidR="007F08FA" w:rsidRPr="005B1C15">
        <w:rPr>
          <w:rFonts w:ascii="Times" w:hAnsi="Times"/>
          <w:sz w:val="22"/>
          <w:szCs w:val="22"/>
        </w:rPr>
        <w:t xml:space="preserve">ose the areas of misconceptions (Cohen, </w:t>
      </w:r>
      <w:proofErr w:type="spellStart"/>
      <w:r w:rsidR="007F08FA" w:rsidRPr="005B1C15">
        <w:rPr>
          <w:rFonts w:ascii="Times" w:hAnsi="Times"/>
          <w:sz w:val="22"/>
          <w:szCs w:val="22"/>
        </w:rPr>
        <w:t>Manion</w:t>
      </w:r>
      <w:proofErr w:type="spellEnd"/>
      <w:r w:rsidR="007F08FA" w:rsidRPr="005B1C15">
        <w:rPr>
          <w:rFonts w:ascii="Times" w:hAnsi="Times"/>
          <w:sz w:val="22"/>
          <w:szCs w:val="22"/>
        </w:rPr>
        <w:t xml:space="preserve"> &amp; </w:t>
      </w:r>
      <w:r w:rsidRPr="005B1C15">
        <w:rPr>
          <w:rFonts w:ascii="Times" w:hAnsi="Times"/>
          <w:sz w:val="22"/>
          <w:szCs w:val="22"/>
        </w:rPr>
        <w:t>Morrison</w:t>
      </w:r>
      <w:r w:rsidR="007F08FA" w:rsidRPr="005B1C15">
        <w:rPr>
          <w:rFonts w:ascii="Times" w:hAnsi="Times"/>
          <w:sz w:val="22"/>
          <w:szCs w:val="22"/>
        </w:rPr>
        <w:t xml:space="preserve">, </w:t>
      </w:r>
      <w:r w:rsidR="00AC7ABC" w:rsidRPr="005B1C15">
        <w:rPr>
          <w:rFonts w:ascii="Times" w:hAnsi="Times"/>
          <w:sz w:val="22"/>
          <w:szCs w:val="22"/>
        </w:rPr>
        <w:t>2007</w:t>
      </w:r>
      <w:r w:rsidRPr="005B1C15">
        <w:rPr>
          <w:rFonts w:ascii="Times" w:hAnsi="Times"/>
          <w:sz w:val="22"/>
          <w:szCs w:val="22"/>
        </w:rPr>
        <w:t>).</w:t>
      </w:r>
      <w:r w:rsidR="00E97D92" w:rsidRPr="005B1C15">
        <w:rPr>
          <w:rFonts w:ascii="Times" w:hAnsi="Times"/>
          <w:sz w:val="22"/>
          <w:szCs w:val="22"/>
        </w:rPr>
        <w:t xml:space="preserve"> Hence </w:t>
      </w:r>
      <w:r w:rsidR="007F08FA" w:rsidRPr="005B1C15">
        <w:rPr>
          <w:rFonts w:ascii="Times" w:hAnsi="Times"/>
          <w:sz w:val="22"/>
          <w:szCs w:val="22"/>
        </w:rPr>
        <w:t>the purpose of an</w:t>
      </w:r>
      <w:r w:rsidR="009143A2" w:rsidRPr="005B1C15">
        <w:rPr>
          <w:rFonts w:ascii="Times" w:hAnsi="Times"/>
          <w:sz w:val="22"/>
          <w:szCs w:val="22"/>
        </w:rPr>
        <w:t xml:space="preserve"> initial pre-test was</w:t>
      </w:r>
      <w:r w:rsidR="00E97D92" w:rsidRPr="005B1C15">
        <w:rPr>
          <w:rFonts w:ascii="Times" w:hAnsi="Times"/>
          <w:sz w:val="22"/>
          <w:szCs w:val="22"/>
        </w:rPr>
        <w:t xml:space="preserve"> designed to </w:t>
      </w:r>
      <w:r w:rsidR="001842E5" w:rsidRPr="005B1C15">
        <w:rPr>
          <w:rFonts w:ascii="Times" w:hAnsi="Times"/>
          <w:sz w:val="22"/>
          <w:szCs w:val="22"/>
        </w:rPr>
        <w:t xml:space="preserve">also </w:t>
      </w:r>
      <w:r w:rsidR="009F2E49" w:rsidRPr="005B1C15">
        <w:rPr>
          <w:rFonts w:ascii="Times" w:hAnsi="Times"/>
          <w:sz w:val="22"/>
          <w:szCs w:val="22"/>
        </w:rPr>
        <w:t xml:space="preserve">examine </w:t>
      </w:r>
      <w:r w:rsidR="00E97D92" w:rsidRPr="005B1C15">
        <w:rPr>
          <w:rFonts w:ascii="Times" w:hAnsi="Times"/>
          <w:sz w:val="22"/>
          <w:szCs w:val="22"/>
        </w:rPr>
        <w:t>more specific features</w:t>
      </w:r>
      <w:r w:rsidR="001842E5" w:rsidRPr="005B1C15">
        <w:rPr>
          <w:rFonts w:ascii="Times" w:hAnsi="Times"/>
          <w:sz w:val="22"/>
          <w:szCs w:val="22"/>
        </w:rPr>
        <w:t>,</w:t>
      </w:r>
      <w:r w:rsidR="00E97D92" w:rsidRPr="005B1C15">
        <w:rPr>
          <w:rFonts w:ascii="Times" w:hAnsi="Times"/>
          <w:sz w:val="22"/>
          <w:szCs w:val="22"/>
        </w:rPr>
        <w:t xml:space="preserve"> such as</w:t>
      </w:r>
      <w:r w:rsidR="00B961FE" w:rsidRPr="005B1C15">
        <w:rPr>
          <w:rFonts w:ascii="Times" w:hAnsi="Times"/>
          <w:sz w:val="22"/>
          <w:szCs w:val="22"/>
        </w:rPr>
        <w:t xml:space="preserve"> </w:t>
      </w:r>
      <w:proofErr w:type="gramStart"/>
      <w:r w:rsidR="00272325" w:rsidRPr="005B1C15">
        <w:rPr>
          <w:rFonts w:ascii="Times" w:hAnsi="Times"/>
          <w:sz w:val="22"/>
          <w:szCs w:val="22"/>
        </w:rPr>
        <w:t>learners</w:t>
      </w:r>
      <w:proofErr w:type="gramEnd"/>
      <w:r w:rsidR="00272325" w:rsidRPr="005B1C15">
        <w:rPr>
          <w:rFonts w:ascii="Times" w:hAnsi="Times"/>
          <w:sz w:val="22"/>
          <w:szCs w:val="22"/>
        </w:rPr>
        <w:t xml:space="preserve"> </w:t>
      </w:r>
      <w:r w:rsidR="001842E5" w:rsidRPr="005B1C15">
        <w:rPr>
          <w:rFonts w:ascii="Times" w:hAnsi="Times"/>
          <w:sz w:val="22"/>
          <w:szCs w:val="22"/>
        </w:rPr>
        <w:t>ideas</w:t>
      </w:r>
      <w:r w:rsidR="00B961FE" w:rsidRPr="005B1C15">
        <w:rPr>
          <w:rFonts w:ascii="Times" w:hAnsi="Times"/>
          <w:sz w:val="22"/>
          <w:szCs w:val="22"/>
        </w:rPr>
        <w:t>/explanations</w:t>
      </w:r>
      <w:r w:rsidR="00272325" w:rsidRPr="005B1C15">
        <w:rPr>
          <w:rFonts w:ascii="Times" w:hAnsi="Times"/>
          <w:sz w:val="22"/>
          <w:szCs w:val="22"/>
        </w:rPr>
        <w:t xml:space="preserve"> of </w:t>
      </w:r>
      <w:r w:rsidR="009143A2" w:rsidRPr="005B1C15">
        <w:rPr>
          <w:rFonts w:ascii="Times" w:hAnsi="Times"/>
          <w:sz w:val="22"/>
          <w:szCs w:val="22"/>
        </w:rPr>
        <w:t>fractions, in</w:t>
      </w:r>
      <w:r w:rsidR="001842E5" w:rsidRPr="005B1C15">
        <w:rPr>
          <w:rFonts w:ascii="Times" w:hAnsi="Times"/>
          <w:sz w:val="22"/>
          <w:szCs w:val="22"/>
        </w:rPr>
        <w:t xml:space="preserve"> aim of using this</w:t>
      </w:r>
      <w:r w:rsidR="00272325" w:rsidRPr="005B1C15">
        <w:rPr>
          <w:rFonts w:ascii="Times" w:hAnsi="Times"/>
          <w:sz w:val="22"/>
          <w:szCs w:val="22"/>
        </w:rPr>
        <w:t xml:space="preserve"> </w:t>
      </w:r>
      <w:r w:rsidR="00706135" w:rsidRPr="005B1C15">
        <w:rPr>
          <w:rFonts w:ascii="Times" w:hAnsi="Times"/>
          <w:sz w:val="22"/>
          <w:szCs w:val="22"/>
        </w:rPr>
        <w:t xml:space="preserve">information to make sense of their </w:t>
      </w:r>
      <w:r w:rsidR="001842E5" w:rsidRPr="005B1C15">
        <w:rPr>
          <w:rFonts w:ascii="Times" w:hAnsi="Times"/>
          <w:sz w:val="22"/>
          <w:szCs w:val="22"/>
        </w:rPr>
        <w:t>thought process</w:t>
      </w:r>
      <w:r w:rsidR="007F08FA" w:rsidRPr="005B1C15">
        <w:rPr>
          <w:rFonts w:ascii="Times" w:hAnsi="Times"/>
          <w:sz w:val="22"/>
          <w:szCs w:val="22"/>
        </w:rPr>
        <w:t xml:space="preserve"> (</w:t>
      </w:r>
      <w:r w:rsidR="00E97D92" w:rsidRPr="005B1C15">
        <w:rPr>
          <w:rFonts w:ascii="Times" w:hAnsi="Times"/>
          <w:sz w:val="22"/>
          <w:szCs w:val="22"/>
        </w:rPr>
        <w:t xml:space="preserve">Kaplan 1973 cited in </w:t>
      </w:r>
      <w:r w:rsidR="00EF6F4D" w:rsidRPr="005B1C15">
        <w:rPr>
          <w:rFonts w:ascii="Times" w:hAnsi="Times"/>
          <w:sz w:val="22"/>
          <w:szCs w:val="22"/>
        </w:rPr>
        <w:t>Cohen, et al.</w:t>
      </w:r>
      <w:r w:rsidR="00017F37" w:rsidRPr="005B1C15">
        <w:rPr>
          <w:rFonts w:ascii="Times" w:hAnsi="Times"/>
          <w:sz w:val="22"/>
          <w:szCs w:val="22"/>
        </w:rPr>
        <w:t>2007</w:t>
      </w:r>
      <w:r w:rsidR="007F08FA" w:rsidRPr="005B1C15">
        <w:rPr>
          <w:rFonts w:ascii="Times" w:hAnsi="Times"/>
          <w:sz w:val="22"/>
          <w:szCs w:val="22"/>
        </w:rPr>
        <w:t xml:space="preserve">). </w:t>
      </w:r>
      <w:r w:rsidR="00E97D92" w:rsidRPr="005B1C15">
        <w:rPr>
          <w:rFonts w:ascii="Times" w:hAnsi="Times"/>
          <w:sz w:val="22"/>
          <w:szCs w:val="22"/>
        </w:rPr>
        <w:t>I have therefor</w:t>
      </w:r>
      <w:r w:rsidR="00016223" w:rsidRPr="005B1C15">
        <w:rPr>
          <w:rFonts w:ascii="Times" w:hAnsi="Times"/>
          <w:sz w:val="22"/>
          <w:szCs w:val="22"/>
        </w:rPr>
        <w:t>e</w:t>
      </w:r>
      <w:r w:rsidR="00E97D92" w:rsidRPr="005B1C15">
        <w:rPr>
          <w:rFonts w:ascii="Times" w:hAnsi="Times"/>
          <w:sz w:val="22"/>
          <w:szCs w:val="22"/>
        </w:rPr>
        <w:t xml:space="preserve"> focused on a method acknowledged in </w:t>
      </w:r>
      <w:proofErr w:type="spellStart"/>
      <w:r w:rsidR="00E97D92" w:rsidRPr="005B1C15">
        <w:rPr>
          <w:rFonts w:ascii="Times" w:hAnsi="Times"/>
          <w:sz w:val="22"/>
          <w:szCs w:val="22"/>
        </w:rPr>
        <w:t>Mcateer</w:t>
      </w:r>
      <w:proofErr w:type="spellEnd"/>
      <w:r w:rsidR="00017F37" w:rsidRPr="005B1C15">
        <w:rPr>
          <w:rFonts w:ascii="Times" w:hAnsi="Times"/>
          <w:sz w:val="22"/>
          <w:szCs w:val="22"/>
        </w:rPr>
        <w:t>,</w:t>
      </w:r>
      <w:r w:rsidR="00E97D92" w:rsidRPr="005B1C15">
        <w:rPr>
          <w:rFonts w:ascii="Times" w:hAnsi="Times"/>
          <w:sz w:val="22"/>
          <w:szCs w:val="22"/>
        </w:rPr>
        <w:t xml:space="preserve"> </w:t>
      </w:r>
      <w:r w:rsidR="007F08FA" w:rsidRPr="005B1C15">
        <w:rPr>
          <w:rFonts w:ascii="Times" w:hAnsi="Times"/>
          <w:sz w:val="22"/>
          <w:szCs w:val="22"/>
        </w:rPr>
        <w:t>(</w:t>
      </w:r>
      <w:r w:rsidR="00E97D92" w:rsidRPr="005B1C15">
        <w:rPr>
          <w:rFonts w:ascii="Times" w:hAnsi="Times"/>
          <w:sz w:val="22"/>
          <w:szCs w:val="22"/>
        </w:rPr>
        <w:t>2013</w:t>
      </w:r>
      <w:r w:rsidR="003F15A2" w:rsidRPr="005B1C15">
        <w:rPr>
          <w:rFonts w:ascii="Times" w:hAnsi="Times"/>
          <w:sz w:val="22"/>
          <w:szCs w:val="22"/>
        </w:rPr>
        <w:t>, p.17</w:t>
      </w:r>
      <w:r w:rsidR="007F08FA" w:rsidRPr="005B1C15">
        <w:rPr>
          <w:rFonts w:ascii="Times" w:hAnsi="Times"/>
          <w:sz w:val="22"/>
          <w:szCs w:val="22"/>
        </w:rPr>
        <w:t>)</w:t>
      </w:r>
      <w:r w:rsidR="00292215" w:rsidRPr="005B1C15">
        <w:rPr>
          <w:rFonts w:ascii="Times" w:hAnsi="Times"/>
          <w:sz w:val="22"/>
          <w:szCs w:val="22"/>
        </w:rPr>
        <w:t xml:space="preserve"> as “</w:t>
      </w:r>
      <w:r w:rsidR="00017F37" w:rsidRPr="005B1C15">
        <w:rPr>
          <w:rFonts w:ascii="Times" w:hAnsi="Times"/>
          <w:sz w:val="22"/>
          <w:szCs w:val="22"/>
        </w:rPr>
        <w:t>democracy</w:t>
      </w:r>
      <w:r w:rsidR="00E97D92" w:rsidRPr="005B1C15">
        <w:rPr>
          <w:rFonts w:ascii="Times" w:hAnsi="Times"/>
          <w:sz w:val="22"/>
          <w:szCs w:val="22"/>
        </w:rPr>
        <w:t xml:space="preserve"> in action research and th</w:t>
      </w:r>
      <w:r w:rsidR="00292215" w:rsidRPr="005B1C15">
        <w:rPr>
          <w:rFonts w:ascii="Times" w:hAnsi="Times"/>
          <w:sz w:val="22"/>
          <w:szCs w:val="22"/>
        </w:rPr>
        <w:t>e nature of knowledge</w:t>
      </w:r>
      <w:r w:rsidR="00E97D92" w:rsidRPr="005B1C15">
        <w:rPr>
          <w:rFonts w:ascii="Times" w:hAnsi="Times"/>
          <w:sz w:val="22"/>
          <w:szCs w:val="22"/>
        </w:rPr>
        <w:t>.</w:t>
      </w:r>
      <w:r w:rsidR="00292215" w:rsidRPr="005B1C15">
        <w:rPr>
          <w:rFonts w:ascii="Times" w:hAnsi="Times"/>
          <w:sz w:val="22"/>
          <w:szCs w:val="22"/>
        </w:rPr>
        <w:t>”</w:t>
      </w:r>
      <w:r w:rsidR="003F15A2" w:rsidRPr="005B1C15">
        <w:rPr>
          <w:rFonts w:ascii="Times" w:hAnsi="Times"/>
          <w:sz w:val="22"/>
          <w:szCs w:val="22"/>
        </w:rPr>
        <w:t xml:space="preserve">  As pointed out</w:t>
      </w:r>
      <w:r w:rsidR="00E97D92" w:rsidRPr="005B1C15">
        <w:rPr>
          <w:rFonts w:ascii="Times" w:hAnsi="Times"/>
          <w:sz w:val="22"/>
          <w:szCs w:val="22"/>
        </w:rPr>
        <w:t xml:space="preserve"> knowledge is </w:t>
      </w:r>
      <w:r w:rsidR="00536372" w:rsidRPr="005B1C15">
        <w:rPr>
          <w:rFonts w:ascii="Times" w:hAnsi="Times"/>
          <w:sz w:val="22"/>
          <w:szCs w:val="22"/>
        </w:rPr>
        <w:t>inherently</w:t>
      </w:r>
      <w:r w:rsidR="00292215" w:rsidRPr="005B1C15">
        <w:rPr>
          <w:rFonts w:ascii="Times" w:hAnsi="Times"/>
          <w:sz w:val="22"/>
          <w:szCs w:val="22"/>
        </w:rPr>
        <w:t xml:space="preserve"> based on a “</w:t>
      </w:r>
      <w:r w:rsidR="00536372" w:rsidRPr="005B1C15">
        <w:rPr>
          <w:rFonts w:ascii="Times" w:hAnsi="Times"/>
          <w:sz w:val="22"/>
          <w:szCs w:val="22"/>
        </w:rPr>
        <w:t>s</w:t>
      </w:r>
      <w:r w:rsidR="00292215" w:rsidRPr="005B1C15">
        <w:rPr>
          <w:rFonts w:ascii="Times" w:hAnsi="Times"/>
          <w:sz w:val="22"/>
          <w:szCs w:val="22"/>
        </w:rPr>
        <w:t>cientific’ concepts of ‘truths,”</w:t>
      </w:r>
      <w:r w:rsidR="00536372" w:rsidRPr="005B1C15">
        <w:rPr>
          <w:rFonts w:ascii="Times" w:hAnsi="Times"/>
          <w:sz w:val="22"/>
          <w:szCs w:val="22"/>
        </w:rPr>
        <w:t xml:space="preserve"> as such the pre-test has been </w:t>
      </w:r>
      <w:r w:rsidR="00E97D92" w:rsidRPr="005B1C15">
        <w:rPr>
          <w:rFonts w:ascii="Times" w:hAnsi="Times"/>
          <w:sz w:val="22"/>
          <w:szCs w:val="22"/>
        </w:rPr>
        <w:t xml:space="preserve">designed to test those truths, challenging the </w:t>
      </w:r>
      <w:r w:rsidR="00292215" w:rsidRPr="005B1C15">
        <w:rPr>
          <w:rFonts w:ascii="Times" w:hAnsi="Times"/>
          <w:sz w:val="22"/>
          <w:szCs w:val="22"/>
        </w:rPr>
        <w:t>learners “way of knowing”</w:t>
      </w:r>
      <w:r w:rsidR="00536372" w:rsidRPr="005B1C15">
        <w:rPr>
          <w:rFonts w:ascii="Times" w:hAnsi="Times"/>
          <w:sz w:val="22"/>
          <w:szCs w:val="22"/>
        </w:rPr>
        <w:t xml:space="preserve"> (</w:t>
      </w:r>
      <w:proofErr w:type="spellStart"/>
      <w:r w:rsidR="00E97D92" w:rsidRPr="005B1C15">
        <w:rPr>
          <w:rFonts w:ascii="Times" w:hAnsi="Times"/>
          <w:sz w:val="22"/>
          <w:szCs w:val="22"/>
        </w:rPr>
        <w:t>Mcateer</w:t>
      </w:r>
      <w:proofErr w:type="spellEnd"/>
      <w:r w:rsidR="00E97D92" w:rsidRPr="005B1C15">
        <w:rPr>
          <w:rFonts w:ascii="Times" w:hAnsi="Times"/>
          <w:sz w:val="22"/>
          <w:szCs w:val="22"/>
        </w:rPr>
        <w:t xml:space="preserve"> </w:t>
      </w:r>
      <w:r w:rsidR="00536372" w:rsidRPr="005B1C15">
        <w:rPr>
          <w:rFonts w:ascii="Times" w:hAnsi="Times"/>
          <w:sz w:val="22"/>
          <w:szCs w:val="22"/>
        </w:rPr>
        <w:t>,</w:t>
      </w:r>
      <w:r w:rsidR="00E97D92" w:rsidRPr="005B1C15">
        <w:rPr>
          <w:rFonts w:ascii="Times" w:hAnsi="Times"/>
          <w:sz w:val="22"/>
          <w:szCs w:val="22"/>
        </w:rPr>
        <w:t>2013</w:t>
      </w:r>
      <w:r w:rsidR="00536372" w:rsidRPr="005B1C15">
        <w:rPr>
          <w:rFonts w:ascii="Times" w:hAnsi="Times"/>
          <w:sz w:val="22"/>
          <w:szCs w:val="22"/>
        </w:rPr>
        <w:t>, p.17).  This can, according to Kuhn (1970:</w:t>
      </w:r>
      <w:r w:rsidR="00E97D92" w:rsidRPr="005B1C15">
        <w:rPr>
          <w:rFonts w:ascii="Times" w:hAnsi="Times"/>
          <w:sz w:val="22"/>
          <w:szCs w:val="22"/>
        </w:rPr>
        <w:t xml:space="preserve">65 cited in </w:t>
      </w:r>
      <w:proofErr w:type="spellStart"/>
      <w:r w:rsidR="00E97D92" w:rsidRPr="005B1C15">
        <w:rPr>
          <w:rFonts w:ascii="Times" w:hAnsi="Times"/>
          <w:sz w:val="22"/>
          <w:szCs w:val="22"/>
        </w:rPr>
        <w:t>Macteer</w:t>
      </w:r>
      <w:proofErr w:type="spellEnd"/>
      <w:r w:rsidR="00536372" w:rsidRPr="005B1C15">
        <w:rPr>
          <w:rFonts w:ascii="Times" w:hAnsi="Times"/>
          <w:sz w:val="22"/>
          <w:szCs w:val="22"/>
        </w:rPr>
        <w:t>, 2013, p.17</w:t>
      </w:r>
      <w:r w:rsidR="00E97D92" w:rsidRPr="005B1C15">
        <w:rPr>
          <w:rFonts w:ascii="Times" w:hAnsi="Times"/>
          <w:sz w:val="22"/>
          <w:szCs w:val="22"/>
        </w:rPr>
        <w:t>) be an effective method of prepar</w:t>
      </w:r>
      <w:r w:rsidR="00BD046C" w:rsidRPr="005B1C15">
        <w:rPr>
          <w:rFonts w:ascii="Times" w:hAnsi="Times"/>
          <w:sz w:val="22"/>
          <w:szCs w:val="22"/>
        </w:rPr>
        <w:t>ing “</w:t>
      </w:r>
      <w:r w:rsidR="00536372" w:rsidRPr="005B1C15">
        <w:rPr>
          <w:rFonts w:ascii="Times" w:hAnsi="Times"/>
          <w:sz w:val="22"/>
          <w:szCs w:val="22"/>
        </w:rPr>
        <w:t>the way for</w:t>
      </w:r>
      <w:r w:rsidR="004F41EA" w:rsidRPr="005B1C15">
        <w:rPr>
          <w:rFonts w:ascii="Times" w:hAnsi="Times"/>
          <w:sz w:val="22"/>
          <w:szCs w:val="22"/>
        </w:rPr>
        <w:t xml:space="preserve"> [</w:t>
      </w:r>
      <w:r w:rsidR="00536372" w:rsidRPr="005B1C15">
        <w:rPr>
          <w:rFonts w:ascii="Times" w:hAnsi="Times"/>
          <w:sz w:val="22"/>
          <w:szCs w:val="22"/>
        </w:rPr>
        <w:t>…</w:t>
      </w:r>
      <w:r w:rsidR="004F41EA" w:rsidRPr="005B1C15">
        <w:rPr>
          <w:rFonts w:ascii="Times" w:hAnsi="Times"/>
          <w:sz w:val="22"/>
          <w:szCs w:val="22"/>
        </w:rPr>
        <w:t>]</w:t>
      </w:r>
      <w:r w:rsidR="00536372" w:rsidRPr="005B1C15">
        <w:rPr>
          <w:rFonts w:ascii="Times" w:hAnsi="Times"/>
          <w:sz w:val="22"/>
          <w:szCs w:val="22"/>
        </w:rPr>
        <w:t xml:space="preserve"> change</w:t>
      </w:r>
      <w:r w:rsidR="00E63BE6" w:rsidRPr="005B1C15">
        <w:rPr>
          <w:rFonts w:ascii="Times" w:hAnsi="Times"/>
          <w:sz w:val="22"/>
          <w:szCs w:val="22"/>
        </w:rPr>
        <w:t>,</w:t>
      </w:r>
      <w:r w:rsidR="00BD046C" w:rsidRPr="005B1C15">
        <w:rPr>
          <w:rFonts w:ascii="Times" w:hAnsi="Times"/>
          <w:sz w:val="22"/>
          <w:szCs w:val="22"/>
        </w:rPr>
        <w:t>”</w:t>
      </w:r>
      <w:r w:rsidR="005D225A" w:rsidRPr="005B1C15">
        <w:rPr>
          <w:rFonts w:ascii="Times" w:hAnsi="Times"/>
          <w:sz w:val="22"/>
          <w:szCs w:val="22"/>
        </w:rPr>
        <w:t xml:space="preserve"> </w:t>
      </w:r>
      <w:r w:rsidR="006F36AB" w:rsidRPr="005B1C15">
        <w:rPr>
          <w:rFonts w:ascii="Times" w:hAnsi="Times"/>
          <w:sz w:val="22"/>
          <w:szCs w:val="22"/>
        </w:rPr>
        <w:t>by exposing</w:t>
      </w:r>
      <w:r w:rsidR="00E97D92" w:rsidRPr="005B1C15">
        <w:rPr>
          <w:rFonts w:ascii="Times" w:hAnsi="Times"/>
          <w:sz w:val="22"/>
          <w:szCs w:val="22"/>
        </w:rPr>
        <w:t xml:space="preserve"> </w:t>
      </w:r>
      <w:r w:rsidR="006F36AB" w:rsidRPr="005B1C15">
        <w:rPr>
          <w:rFonts w:ascii="Times" w:hAnsi="Times"/>
          <w:sz w:val="22"/>
          <w:szCs w:val="22"/>
        </w:rPr>
        <w:t>misconceptions and re-directing</w:t>
      </w:r>
      <w:r w:rsidR="00536372" w:rsidRPr="005B1C15">
        <w:rPr>
          <w:rFonts w:ascii="Times" w:hAnsi="Times"/>
          <w:sz w:val="22"/>
          <w:szCs w:val="22"/>
        </w:rPr>
        <w:t xml:space="preserve"> existing knowledge</w:t>
      </w:r>
      <w:r w:rsidR="00E36456" w:rsidRPr="005B1C15">
        <w:rPr>
          <w:rFonts w:ascii="Times" w:hAnsi="Times"/>
          <w:sz w:val="22"/>
          <w:szCs w:val="22"/>
        </w:rPr>
        <w:t xml:space="preserve">. </w:t>
      </w:r>
      <w:r w:rsidR="00E63BE6" w:rsidRPr="005B1C15">
        <w:rPr>
          <w:rFonts w:ascii="Times" w:hAnsi="Times"/>
          <w:sz w:val="22"/>
          <w:szCs w:val="22"/>
        </w:rPr>
        <w:t xml:space="preserve"> </w:t>
      </w:r>
      <w:r w:rsidR="00BD046C" w:rsidRPr="005B1C15">
        <w:rPr>
          <w:rFonts w:ascii="Times" w:hAnsi="Times"/>
          <w:sz w:val="22"/>
          <w:szCs w:val="22"/>
        </w:rPr>
        <w:t>Based</w:t>
      </w:r>
      <w:r w:rsidR="004F41EA" w:rsidRPr="005B1C15">
        <w:rPr>
          <w:rFonts w:ascii="Times" w:hAnsi="Times"/>
          <w:sz w:val="22"/>
          <w:szCs w:val="22"/>
        </w:rPr>
        <w:t xml:space="preserve"> </w:t>
      </w:r>
      <w:r w:rsidR="00E97D92" w:rsidRPr="005B1C15">
        <w:rPr>
          <w:rFonts w:ascii="Times" w:hAnsi="Times"/>
          <w:sz w:val="22"/>
          <w:szCs w:val="22"/>
        </w:rPr>
        <w:t xml:space="preserve">on </w:t>
      </w:r>
      <w:r w:rsidR="00E63BE6" w:rsidRPr="005B1C15">
        <w:rPr>
          <w:rFonts w:ascii="Times" w:hAnsi="Times"/>
          <w:sz w:val="22"/>
          <w:szCs w:val="22"/>
        </w:rPr>
        <w:t>the purpose</w:t>
      </w:r>
      <w:r w:rsidR="00BD046C" w:rsidRPr="005B1C15">
        <w:rPr>
          <w:rFonts w:ascii="Times" w:hAnsi="Times"/>
          <w:sz w:val="22"/>
          <w:szCs w:val="22"/>
        </w:rPr>
        <w:t xml:space="preserve"> of</w:t>
      </w:r>
      <w:r w:rsidR="004F41EA" w:rsidRPr="005B1C15">
        <w:rPr>
          <w:rFonts w:ascii="Times" w:hAnsi="Times"/>
          <w:sz w:val="22"/>
          <w:szCs w:val="22"/>
        </w:rPr>
        <w:t xml:space="preserve"> this </w:t>
      </w:r>
      <w:r w:rsidR="00BD046C" w:rsidRPr="005B1C15">
        <w:rPr>
          <w:rFonts w:ascii="Times" w:hAnsi="Times"/>
          <w:sz w:val="22"/>
          <w:szCs w:val="22"/>
        </w:rPr>
        <w:t>research</w:t>
      </w:r>
      <w:r w:rsidR="00E63BE6" w:rsidRPr="005B1C15">
        <w:rPr>
          <w:rFonts w:ascii="Times" w:hAnsi="Times"/>
          <w:sz w:val="22"/>
          <w:szCs w:val="22"/>
        </w:rPr>
        <w:t xml:space="preserve"> </w:t>
      </w:r>
      <w:r w:rsidR="00BD046C" w:rsidRPr="005B1C15">
        <w:rPr>
          <w:rFonts w:ascii="Times" w:hAnsi="Times"/>
          <w:sz w:val="22"/>
          <w:szCs w:val="22"/>
        </w:rPr>
        <w:t>to ‘</w:t>
      </w:r>
      <w:r w:rsidR="00E97D92" w:rsidRPr="005B1C15">
        <w:rPr>
          <w:rFonts w:ascii="Times" w:hAnsi="Times"/>
          <w:sz w:val="22"/>
          <w:szCs w:val="22"/>
        </w:rPr>
        <w:t xml:space="preserve">improve </w:t>
      </w:r>
      <w:r w:rsidR="00E36456" w:rsidRPr="005B1C15">
        <w:rPr>
          <w:rFonts w:ascii="Times" w:hAnsi="Times"/>
          <w:sz w:val="22"/>
          <w:szCs w:val="22"/>
        </w:rPr>
        <w:t>p</w:t>
      </w:r>
      <w:r w:rsidR="00740902" w:rsidRPr="005B1C15">
        <w:rPr>
          <w:rFonts w:ascii="Times" w:hAnsi="Times"/>
          <w:sz w:val="22"/>
          <w:szCs w:val="22"/>
        </w:rPr>
        <w:t>ractice’ this is considered the most effective</w:t>
      </w:r>
      <w:r w:rsidR="00E36456" w:rsidRPr="005B1C15">
        <w:rPr>
          <w:rFonts w:ascii="Times" w:hAnsi="Times"/>
          <w:sz w:val="22"/>
          <w:szCs w:val="22"/>
        </w:rPr>
        <w:t xml:space="preserve">; </w:t>
      </w:r>
      <w:r w:rsidR="00E97D92" w:rsidRPr="005B1C15">
        <w:rPr>
          <w:rFonts w:ascii="Times" w:hAnsi="Times"/>
          <w:sz w:val="22"/>
          <w:szCs w:val="22"/>
        </w:rPr>
        <w:t xml:space="preserve">a strategy involving one which poses problems, asking the </w:t>
      </w:r>
      <w:r w:rsidR="0057182A" w:rsidRPr="005B1C15">
        <w:rPr>
          <w:rFonts w:ascii="Times" w:hAnsi="Times"/>
          <w:sz w:val="22"/>
          <w:szCs w:val="22"/>
        </w:rPr>
        <w:t>learner</w:t>
      </w:r>
      <w:r w:rsidR="00BD046C" w:rsidRPr="005B1C15">
        <w:rPr>
          <w:rFonts w:ascii="Times" w:hAnsi="Times"/>
          <w:sz w:val="22"/>
          <w:szCs w:val="22"/>
        </w:rPr>
        <w:t xml:space="preserve"> to re-examine their “</w:t>
      </w:r>
      <w:r w:rsidR="00E97D92" w:rsidRPr="005B1C15">
        <w:rPr>
          <w:rFonts w:ascii="Times" w:hAnsi="Times"/>
          <w:sz w:val="22"/>
          <w:szCs w:val="22"/>
        </w:rPr>
        <w:t>tak</w:t>
      </w:r>
      <w:r w:rsidR="00BD046C" w:rsidRPr="005B1C15">
        <w:rPr>
          <w:rFonts w:ascii="Times" w:hAnsi="Times"/>
          <w:sz w:val="22"/>
          <w:szCs w:val="22"/>
        </w:rPr>
        <w:t>en for granted”</w:t>
      </w:r>
      <w:r w:rsidR="007F08FA" w:rsidRPr="005B1C15">
        <w:rPr>
          <w:rFonts w:ascii="Times" w:hAnsi="Times"/>
          <w:sz w:val="22"/>
          <w:szCs w:val="22"/>
        </w:rPr>
        <w:t xml:space="preserve"> </w:t>
      </w:r>
      <w:r w:rsidR="00E97D92" w:rsidRPr="005B1C15">
        <w:rPr>
          <w:rFonts w:ascii="Times" w:hAnsi="Times"/>
          <w:sz w:val="22"/>
          <w:szCs w:val="22"/>
        </w:rPr>
        <w:t>not</w:t>
      </w:r>
      <w:r w:rsidR="00A84D85" w:rsidRPr="005B1C15">
        <w:rPr>
          <w:rFonts w:ascii="Times" w:hAnsi="Times"/>
          <w:sz w:val="22"/>
          <w:szCs w:val="22"/>
        </w:rPr>
        <w:t>ions and re-</w:t>
      </w:r>
      <w:proofErr w:type="spellStart"/>
      <w:r w:rsidR="00A84D85" w:rsidRPr="005B1C15">
        <w:rPr>
          <w:rFonts w:ascii="Times" w:hAnsi="Times"/>
          <w:sz w:val="22"/>
          <w:szCs w:val="22"/>
        </w:rPr>
        <w:t>organise</w:t>
      </w:r>
      <w:proofErr w:type="spellEnd"/>
      <w:r w:rsidR="00A84D85" w:rsidRPr="005B1C15">
        <w:rPr>
          <w:rFonts w:ascii="Times" w:hAnsi="Times"/>
          <w:sz w:val="22"/>
          <w:szCs w:val="22"/>
        </w:rPr>
        <w:t xml:space="preserve"> their thoughts that will provide a strong foundation </w:t>
      </w:r>
      <w:r w:rsidR="00E97D92" w:rsidRPr="005B1C15">
        <w:rPr>
          <w:rFonts w:ascii="Times" w:hAnsi="Times"/>
          <w:sz w:val="22"/>
          <w:szCs w:val="22"/>
        </w:rPr>
        <w:t>for</w:t>
      </w:r>
      <w:r w:rsidR="00E36456" w:rsidRPr="005B1C15">
        <w:rPr>
          <w:rFonts w:ascii="Times" w:hAnsi="Times"/>
          <w:sz w:val="22"/>
          <w:szCs w:val="22"/>
        </w:rPr>
        <w:t xml:space="preserve"> progression</w:t>
      </w:r>
      <w:r w:rsidR="00536372" w:rsidRPr="005B1C15">
        <w:rPr>
          <w:rFonts w:ascii="Times" w:hAnsi="Times"/>
          <w:sz w:val="22"/>
          <w:szCs w:val="22"/>
        </w:rPr>
        <w:t xml:space="preserve"> (Elliot, 1991 cited in </w:t>
      </w:r>
      <w:proofErr w:type="spellStart"/>
      <w:r w:rsidR="00536372" w:rsidRPr="005B1C15">
        <w:rPr>
          <w:rFonts w:ascii="Times" w:hAnsi="Times"/>
          <w:sz w:val="22"/>
          <w:szCs w:val="22"/>
        </w:rPr>
        <w:t>Mcateer</w:t>
      </w:r>
      <w:proofErr w:type="spellEnd"/>
      <w:r w:rsidR="00536372" w:rsidRPr="005B1C15">
        <w:rPr>
          <w:rFonts w:ascii="Times" w:hAnsi="Times"/>
          <w:sz w:val="22"/>
          <w:szCs w:val="22"/>
        </w:rPr>
        <w:t>, 2013, p</w:t>
      </w:r>
      <w:r w:rsidR="00FC7CB1" w:rsidRPr="005B1C15">
        <w:rPr>
          <w:rFonts w:ascii="Times" w:hAnsi="Times"/>
          <w:sz w:val="22"/>
          <w:szCs w:val="22"/>
        </w:rPr>
        <w:t>.18</w:t>
      </w:r>
      <w:r w:rsidR="00536372" w:rsidRPr="005B1C15">
        <w:rPr>
          <w:rFonts w:ascii="Times" w:hAnsi="Times"/>
          <w:sz w:val="22"/>
          <w:szCs w:val="22"/>
        </w:rPr>
        <w:t xml:space="preserve">). </w:t>
      </w:r>
    </w:p>
    <w:p w14:paraId="5093E3E0" w14:textId="77777777" w:rsidR="0071065A" w:rsidRPr="005B1C15" w:rsidRDefault="0071065A" w:rsidP="00E97D92">
      <w:pPr>
        <w:rPr>
          <w:rFonts w:ascii="Times" w:hAnsi="Times"/>
          <w:sz w:val="22"/>
          <w:szCs w:val="22"/>
        </w:rPr>
      </w:pPr>
    </w:p>
    <w:p w14:paraId="54F0CE89" w14:textId="4E48DAB3" w:rsidR="005D3E83" w:rsidRPr="005B1C15" w:rsidRDefault="00C44682" w:rsidP="00E97D92">
      <w:pPr>
        <w:rPr>
          <w:rFonts w:ascii="Times" w:hAnsi="Times"/>
          <w:sz w:val="22"/>
          <w:szCs w:val="22"/>
        </w:rPr>
      </w:pPr>
      <w:r w:rsidRPr="005B1C15">
        <w:rPr>
          <w:rFonts w:ascii="Times" w:hAnsi="Times"/>
          <w:sz w:val="22"/>
          <w:szCs w:val="22"/>
        </w:rPr>
        <w:t>Accordingly, the</w:t>
      </w:r>
      <w:r w:rsidR="00B234AA" w:rsidRPr="005B1C15">
        <w:rPr>
          <w:rFonts w:ascii="Times" w:hAnsi="Times"/>
          <w:sz w:val="22"/>
          <w:szCs w:val="22"/>
        </w:rPr>
        <w:t xml:space="preserve"> questionnaire I </w:t>
      </w:r>
      <w:r w:rsidR="00E97D92" w:rsidRPr="005B1C15">
        <w:rPr>
          <w:rFonts w:ascii="Times" w:hAnsi="Times"/>
          <w:sz w:val="22"/>
          <w:szCs w:val="22"/>
        </w:rPr>
        <w:t xml:space="preserve">designed for the pre-test asks </w:t>
      </w:r>
      <w:r w:rsidR="0057182A" w:rsidRPr="005B1C15">
        <w:rPr>
          <w:rFonts w:ascii="Times" w:hAnsi="Times"/>
          <w:sz w:val="22"/>
          <w:szCs w:val="22"/>
        </w:rPr>
        <w:t>learner</w:t>
      </w:r>
      <w:r w:rsidR="00E97D92" w:rsidRPr="005B1C15">
        <w:rPr>
          <w:rFonts w:ascii="Times" w:hAnsi="Times"/>
          <w:sz w:val="22"/>
          <w:szCs w:val="22"/>
        </w:rPr>
        <w:t xml:space="preserve">s to </w:t>
      </w:r>
      <w:r w:rsidRPr="005B1C15">
        <w:rPr>
          <w:rFonts w:ascii="Times" w:hAnsi="Times"/>
          <w:sz w:val="22"/>
          <w:szCs w:val="22"/>
        </w:rPr>
        <w:t xml:space="preserve">also </w:t>
      </w:r>
      <w:r w:rsidR="00E97D92" w:rsidRPr="005B1C15">
        <w:rPr>
          <w:rFonts w:ascii="Times" w:hAnsi="Times"/>
          <w:sz w:val="22"/>
          <w:szCs w:val="22"/>
        </w:rPr>
        <w:t>explain their answers,</w:t>
      </w:r>
      <w:r w:rsidR="004F41EA" w:rsidRPr="005B1C15">
        <w:rPr>
          <w:rFonts w:ascii="Times" w:hAnsi="Times"/>
          <w:sz w:val="22"/>
          <w:szCs w:val="22"/>
        </w:rPr>
        <w:t xml:space="preserve"> prompting</w:t>
      </w:r>
      <w:r w:rsidR="00E97D92" w:rsidRPr="005B1C15">
        <w:rPr>
          <w:rFonts w:ascii="Times" w:hAnsi="Times"/>
          <w:sz w:val="22"/>
          <w:szCs w:val="22"/>
        </w:rPr>
        <w:t xml:space="preserve"> how they got there and the concepts used</w:t>
      </w:r>
      <w:r w:rsidR="005D3E83" w:rsidRPr="005B1C15">
        <w:rPr>
          <w:rFonts w:ascii="Times" w:hAnsi="Times"/>
          <w:sz w:val="22"/>
          <w:szCs w:val="22"/>
        </w:rPr>
        <w:t xml:space="preserve">. </w:t>
      </w:r>
      <w:r w:rsidR="00E97D92" w:rsidRPr="005B1C15">
        <w:rPr>
          <w:rFonts w:ascii="Times" w:hAnsi="Times"/>
          <w:sz w:val="22"/>
          <w:szCs w:val="22"/>
        </w:rPr>
        <w:t xml:space="preserve"> </w:t>
      </w:r>
      <w:r w:rsidR="002206E0" w:rsidRPr="005B1C15">
        <w:rPr>
          <w:rFonts w:ascii="Times" w:hAnsi="Times"/>
          <w:sz w:val="22"/>
          <w:szCs w:val="22"/>
        </w:rPr>
        <w:t xml:space="preserve">Enabling myself to obtain </w:t>
      </w:r>
      <w:r w:rsidR="00E97D92" w:rsidRPr="005B1C15">
        <w:rPr>
          <w:rFonts w:ascii="Times" w:hAnsi="Times"/>
          <w:sz w:val="22"/>
          <w:szCs w:val="22"/>
        </w:rPr>
        <w:t>both quantitative and qualitative re</w:t>
      </w:r>
      <w:r w:rsidRPr="005B1C15">
        <w:rPr>
          <w:rFonts w:ascii="Times" w:hAnsi="Times"/>
          <w:sz w:val="22"/>
          <w:szCs w:val="22"/>
        </w:rPr>
        <w:t>search</w:t>
      </w:r>
      <w:r w:rsidR="002206E0" w:rsidRPr="005B1C15">
        <w:rPr>
          <w:rFonts w:ascii="Times" w:hAnsi="Times"/>
          <w:sz w:val="22"/>
          <w:szCs w:val="22"/>
        </w:rPr>
        <w:t xml:space="preserve"> retrospectively,</w:t>
      </w:r>
      <w:r w:rsidRPr="005B1C15">
        <w:rPr>
          <w:rFonts w:ascii="Times" w:hAnsi="Times"/>
          <w:sz w:val="22"/>
          <w:szCs w:val="22"/>
        </w:rPr>
        <w:t xml:space="preserve"> as suggested by </w:t>
      </w:r>
      <w:proofErr w:type="spellStart"/>
      <w:r w:rsidRPr="005B1C15">
        <w:rPr>
          <w:rFonts w:ascii="Times" w:hAnsi="Times"/>
          <w:sz w:val="22"/>
          <w:szCs w:val="22"/>
        </w:rPr>
        <w:t>Weisner</w:t>
      </w:r>
      <w:proofErr w:type="spellEnd"/>
      <w:r w:rsidRPr="005B1C15">
        <w:rPr>
          <w:rFonts w:ascii="Times" w:hAnsi="Times"/>
          <w:sz w:val="22"/>
          <w:szCs w:val="22"/>
        </w:rPr>
        <w:t xml:space="preserve"> (</w:t>
      </w:r>
      <w:r w:rsidR="00E97D92" w:rsidRPr="005B1C15">
        <w:rPr>
          <w:rFonts w:ascii="Times" w:hAnsi="Times"/>
          <w:sz w:val="22"/>
          <w:szCs w:val="22"/>
        </w:rPr>
        <w:t>2005</w:t>
      </w:r>
      <w:r w:rsidR="00122D4A" w:rsidRPr="005B1C15">
        <w:rPr>
          <w:rFonts w:ascii="Times" w:hAnsi="Times"/>
          <w:sz w:val="22"/>
          <w:szCs w:val="22"/>
        </w:rPr>
        <w:t xml:space="preserve"> cited in </w:t>
      </w:r>
      <w:proofErr w:type="spellStart"/>
      <w:r w:rsidR="00122D4A" w:rsidRPr="005B1C15">
        <w:rPr>
          <w:rFonts w:ascii="Times" w:hAnsi="Times"/>
          <w:sz w:val="22"/>
          <w:szCs w:val="22"/>
        </w:rPr>
        <w:t>Somekh</w:t>
      </w:r>
      <w:proofErr w:type="spellEnd"/>
      <w:r w:rsidR="00122D4A" w:rsidRPr="005B1C15">
        <w:rPr>
          <w:rFonts w:ascii="Times" w:hAnsi="Times"/>
          <w:sz w:val="22"/>
          <w:szCs w:val="22"/>
        </w:rPr>
        <w:t xml:space="preserve"> &amp; Lewin, 2011, p.260) </w:t>
      </w:r>
      <w:r w:rsidR="00F47968" w:rsidRPr="005B1C15">
        <w:rPr>
          <w:rFonts w:ascii="Times" w:hAnsi="Times"/>
          <w:sz w:val="22"/>
          <w:szCs w:val="22"/>
        </w:rPr>
        <w:t>the use of “</w:t>
      </w:r>
      <w:r w:rsidR="00E97D92" w:rsidRPr="005B1C15">
        <w:rPr>
          <w:rFonts w:ascii="Times" w:hAnsi="Times"/>
          <w:sz w:val="22"/>
          <w:szCs w:val="22"/>
        </w:rPr>
        <w:t>mix</w:t>
      </w:r>
      <w:r w:rsidRPr="005B1C15">
        <w:rPr>
          <w:rFonts w:ascii="Times" w:hAnsi="Times"/>
          <w:sz w:val="22"/>
          <w:szCs w:val="22"/>
        </w:rPr>
        <w:t>[</w:t>
      </w:r>
      <w:proofErr w:type="spellStart"/>
      <w:r w:rsidRPr="005B1C15">
        <w:rPr>
          <w:rFonts w:ascii="Times" w:hAnsi="Times"/>
          <w:sz w:val="22"/>
          <w:szCs w:val="22"/>
        </w:rPr>
        <w:t>ed</w:t>
      </w:r>
      <w:proofErr w:type="spellEnd"/>
      <w:r w:rsidRPr="005B1C15">
        <w:rPr>
          <w:rFonts w:ascii="Times" w:hAnsi="Times"/>
          <w:sz w:val="22"/>
          <w:szCs w:val="22"/>
        </w:rPr>
        <w:t>]</w:t>
      </w:r>
      <w:r w:rsidR="00F47968" w:rsidRPr="005B1C15">
        <w:rPr>
          <w:rFonts w:ascii="Times" w:hAnsi="Times"/>
          <w:sz w:val="22"/>
          <w:szCs w:val="22"/>
        </w:rPr>
        <w:t xml:space="preserve"> methods” can lead to “</w:t>
      </w:r>
      <w:r w:rsidR="00E97D92" w:rsidRPr="005B1C15">
        <w:rPr>
          <w:rFonts w:ascii="Times" w:hAnsi="Times"/>
          <w:sz w:val="22"/>
          <w:szCs w:val="22"/>
        </w:rPr>
        <w:t xml:space="preserve">better </w:t>
      </w:r>
      <w:r w:rsidR="00B234AA" w:rsidRPr="005B1C15">
        <w:rPr>
          <w:rFonts w:ascii="Times" w:hAnsi="Times"/>
          <w:sz w:val="22"/>
          <w:szCs w:val="22"/>
        </w:rPr>
        <w:t>understandings</w:t>
      </w:r>
      <w:r w:rsidR="00122D4A" w:rsidRPr="005B1C15">
        <w:rPr>
          <w:rFonts w:ascii="Times" w:hAnsi="Times"/>
          <w:sz w:val="22"/>
          <w:szCs w:val="22"/>
        </w:rPr>
        <w:t>.</w:t>
      </w:r>
      <w:r w:rsidR="00F47968" w:rsidRPr="005B1C15">
        <w:rPr>
          <w:rFonts w:ascii="Times" w:hAnsi="Times"/>
          <w:sz w:val="22"/>
          <w:szCs w:val="22"/>
        </w:rPr>
        <w:t>”</w:t>
      </w:r>
      <w:r w:rsidRPr="005B1C15">
        <w:rPr>
          <w:rFonts w:ascii="Times" w:hAnsi="Times"/>
          <w:sz w:val="22"/>
          <w:szCs w:val="22"/>
        </w:rPr>
        <w:t xml:space="preserve"> </w:t>
      </w:r>
      <w:r w:rsidR="00E97D92" w:rsidRPr="005B1C15">
        <w:rPr>
          <w:rFonts w:ascii="Times" w:hAnsi="Times"/>
          <w:sz w:val="22"/>
          <w:szCs w:val="22"/>
        </w:rPr>
        <w:t>The questio</w:t>
      </w:r>
      <w:r w:rsidRPr="005B1C15">
        <w:rPr>
          <w:rFonts w:ascii="Times" w:hAnsi="Times"/>
          <w:sz w:val="22"/>
          <w:szCs w:val="22"/>
        </w:rPr>
        <w:t>ns were set to different</w:t>
      </w:r>
      <w:r w:rsidR="00E97D92" w:rsidRPr="005B1C15">
        <w:rPr>
          <w:rFonts w:ascii="Times" w:hAnsi="Times"/>
          <w:sz w:val="22"/>
          <w:szCs w:val="22"/>
        </w:rPr>
        <w:t xml:space="preserve"> levels</w:t>
      </w:r>
      <w:r w:rsidRPr="005B1C15">
        <w:rPr>
          <w:rFonts w:ascii="Times" w:hAnsi="Times"/>
          <w:sz w:val="22"/>
          <w:szCs w:val="22"/>
        </w:rPr>
        <w:t xml:space="preserve"> of learning</w:t>
      </w:r>
      <w:r w:rsidR="00211956" w:rsidRPr="005B1C15">
        <w:rPr>
          <w:rFonts w:ascii="Times" w:hAnsi="Times"/>
          <w:sz w:val="22"/>
          <w:szCs w:val="22"/>
        </w:rPr>
        <w:t xml:space="preserve">, </w:t>
      </w:r>
      <w:r w:rsidR="00E97D92" w:rsidRPr="005B1C15">
        <w:rPr>
          <w:rFonts w:ascii="Times" w:hAnsi="Times"/>
          <w:sz w:val="22"/>
          <w:szCs w:val="22"/>
        </w:rPr>
        <w:t>designed to establish the contextual differences that may exist, hence on examining the results it allowed the quantitative research elemen</w:t>
      </w:r>
      <w:r w:rsidR="00F47968" w:rsidRPr="005B1C15">
        <w:rPr>
          <w:rFonts w:ascii="Times" w:hAnsi="Times"/>
          <w:sz w:val="22"/>
          <w:szCs w:val="22"/>
        </w:rPr>
        <w:t xml:space="preserve">t to be put into perspective </w:t>
      </w:r>
      <w:r w:rsidR="00E97D92" w:rsidRPr="005B1C15">
        <w:rPr>
          <w:rFonts w:ascii="Times" w:hAnsi="Times"/>
          <w:sz w:val="22"/>
          <w:szCs w:val="22"/>
        </w:rPr>
        <w:t xml:space="preserve">the </w:t>
      </w:r>
      <w:r w:rsidR="0057182A" w:rsidRPr="005B1C15">
        <w:rPr>
          <w:rFonts w:ascii="Times" w:hAnsi="Times"/>
          <w:sz w:val="22"/>
          <w:szCs w:val="22"/>
        </w:rPr>
        <w:t>learner</w:t>
      </w:r>
      <w:r w:rsidR="00E97D92" w:rsidRPr="005B1C15">
        <w:rPr>
          <w:rFonts w:ascii="Times" w:hAnsi="Times"/>
          <w:sz w:val="22"/>
          <w:szCs w:val="22"/>
        </w:rPr>
        <w:t>s</w:t>
      </w:r>
      <w:r w:rsidR="002206E0" w:rsidRPr="005B1C15">
        <w:rPr>
          <w:rFonts w:ascii="Times" w:hAnsi="Times"/>
          <w:sz w:val="22"/>
          <w:szCs w:val="22"/>
        </w:rPr>
        <w:t xml:space="preserve"> </w:t>
      </w:r>
      <w:r w:rsidR="00F47968" w:rsidRPr="005B1C15">
        <w:rPr>
          <w:rFonts w:ascii="Times" w:hAnsi="Times"/>
          <w:sz w:val="22"/>
          <w:szCs w:val="22"/>
        </w:rPr>
        <w:t>initial</w:t>
      </w:r>
      <w:r w:rsidRPr="005B1C15">
        <w:rPr>
          <w:rFonts w:ascii="Times" w:hAnsi="Times"/>
          <w:sz w:val="22"/>
          <w:szCs w:val="22"/>
        </w:rPr>
        <w:t xml:space="preserve"> level of understanding</w:t>
      </w:r>
      <w:r w:rsidR="00B9390C" w:rsidRPr="005B1C15">
        <w:rPr>
          <w:rFonts w:ascii="Times" w:hAnsi="Times"/>
          <w:sz w:val="22"/>
          <w:szCs w:val="22"/>
        </w:rPr>
        <w:t xml:space="preserve"> from prior knowledge</w:t>
      </w:r>
      <w:r w:rsidRPr="005B1C15">
        <w:rPr>
          <w:rFonts w:ascii="Times" w:hAnsi="Times"/>
          <w:sz w:val="22"/>
          <w:szCs w:val="22"/>
        </w:rPr>
        <w:t xml:space="preserve"> (</w:t>
      </w:r>
      <w:proofErr w:type="spellStart"/>
      <w:r w:rsidRPr="005B1C15">
        <w:rPr>
          <w:rFonts w:ascii="Times" w:hAnsi="Times"/>
          <w:sz w:val="22"/>
          <w:szCs w:val="22"/>
        </w:rPr>
        <w:t>Somekh</w:t>
      </w:r>
      <w:proofErr w:type="spellEnd"/>
      <w:r w:rsidRPr="005B1C15">
        <w:rPr>
          <w:rFonts w:ascii="Times" w:hAnsi="Times"/>
          <w:sz w:val="22"/>
          <w:szCs w:val="22"/>
        </w:rPr>
        <w:t xml:space="preserve"> &amp;</w:t>
      </w:r>
      <w:r w:rsidR="00E97D92" w:rsidRPr="005B1C15">
        <w:rPr>
          <w:rFonts w:ascii="Times" w:hAnsi="Times"/>
          <w:sz w:val="22"/>
          <w:szCs w:val="22"/>
        </w:rPr>
        <w:t xml:space="preserve"> Lewin</w:t>
      </w:r>
      <w:r w:rsidRPr="005B1C15">
        <w:rPr>
          <w:rFonts w:ascii="Times" w:hAnsi="Times"/>
          <w:sz w:val="22"/>
          <w:szCs w:val="22"/>
        </w:rPr>
        <w:t>, 2011</w:t>
      </w:r>
      <w:r w:rsidR="00E97D92" w:rsidRPr="005B1C15">
        <w:rPr>
          <w:rFonts w:ascii="Times" w:hAnsi="Times"/>
          <w:sz w:val="22"/>
          <w:szCs w:val="22"/>
        </w:rPr>
        <w:t>)</w:t>
      </w:r>
      <w:r w:rsidRPr="005B1C15">
        <w:rPr>
          <w:rFonts w:ascii="Times" w:hAnsi="Times"/>
          <w:sz w:val="22"/>
          <w:szCs w:val="22"/>
        </w:rPr>
        <w:t xml:space="preserve">. In </w:t>
      </w:r>
      <w:r w:rsidR="002206E0" w:rsidRPr="005B1C15">
        <w:rPr>
          <w:rFonts w:ascii="Times" w:hAnsi="Times"/>
          <w:sz w:val="22"/>
          <w:szCs w:val="22"/>
        </w:rPr>
        <w:t>hindsight,</w:t>
      </w:r>
      <w:r w:rsidRPr="005B1C15">
        <w:rPr>
          <w:rFonts w:ascii="Times" w:hAnsi="Times"/>
          <w:sz w:val="22"/>
          <w:szCs w:val="22"/>
        </w:rPr>
        <w:t xml:space="preserve"> this </w:t>
      </w:r>
      <w:r w:rsidR="00D16E9B" w:rsidRPr="005B1C15">
        <w:rPr>
          <w:rFonts w:ascii="Times" w:hAnsi="Times"/>
          <w:sz w:val="22"/>
          <w:szCs w:val="22"/>
        </w:rPr>
        <w:t>provided</w:t>
      </w:r>
      <w:r w:rsidR="00E97D92" w:rsidRPr="005B1C15">
        <w:rPr>
          <w:rFonts w:ascii="Times" w:hAnsi="Times"/>
          <w:sz w:val="22"/>
          <w:szCs w:val="22"/>
        </w:rPr>
        <w:t xml:space="preserve"> an opportunity for my own reflection in line wi</w:t>
      </w:r>
      <w:r w:rsidR="002206E0" w:rsidRPr="005B1C15">
        <w:rPr>
          <w:rFonts w:ascii="Times" w:hAnsi="Times"/>
          <w:sz w:val="22"/>
          <w:szCs w:val="22"/>
        </w:rPr>
        <w:t xml:space="preserve">th </w:t>
      </w:r>
      <w:r w:rsidR="00B9390C" w:rsidRPr="005B1C15">
        <w:rPr>
          <w:rFonts w:ascii="Times" w:hAnsi="Times"/>
          <w:sz w:val="22"/>
          <w:szCs w:val="22"/>
        </w:rPr>
        <w:t>QTS</w:t>
      </w:r>
      <w:r w:rsidR="00211956" w:rsidRPr="005B1C15">
        <w:rPr>
          <w:rFonts w:ascii="Times" w:hAnsi="Times"/>
          <w:sz w:val="22"/>
          <w:szCs w:val="22"/>
        </w:rPr>
        <w:t xml:space="preserve"> S3.2.1 – Assessment </w:t>
      </w:r>
      <w:r w:rsidR="002206E0" w:rsidRPr="005B1C15">
        <w:rPr>
          <w:rFonts w:ascii="Times" w:hAnsi="Times"/>
          <w:sz w:val="22"/>
          <w:szCs w:val="22"/>
        </w:rPr>
        <w:t>Strategies;</w:t>
      </w:r>
      <w:r w:rsidR="00E97D92" w:rsidRPr="005B1C15">
        <w:rPr>
          <w:rFonts w:ascii="Times" w:hAnsi="Times"/>
          <w:sz w:val="22"/>
          <w:szCs w:val="22"/>
        </w:rPr>
        <w:t xml:space="preserve"> the requirement for trainee t</w:t>
      </w:r>
      <w:r w:rsidRPr="005B1C15">
        <w:rPr>
          <w:rFonts w:ascii="Times" w:hAnsi="Times"/>
          <w:sz w:val="22"/>
          <w:szCs w:val="22"/>
        </w:rPr>
        <w:t xml:space="preserve">eachers to </w:t>
      </w:r>
      <w:r w:rsidR="002206E0" w:rsidRPr="005B1C15">
        <w:rPr>
          <w:rFonts w:ascii="Times" w:hAnsi="Times"/>
          <w:sz w:val="22"/>
          <w:szCs w:val="22"/>
        </w:rPr>
        <w:t>prepare</w:t>
      </w:r>
      <w:r w:rsidRPr="005B1C15">
        <w:rPr>
          <w:rFonts w:ascii="Times" w:hAnsi="Times"/>
          <w:sz w:val="22"/>
          <w:szCs w:val="22"/>
        </w:rPr>
        <w:t xml:space="preserve"> their pedagogical approach and planning</w:t>
      </w:r>
      <w:r w:rsidR="002206E0" w:rsidRPr="005B1C15">
        <w:rPr>
          <w:rFonts w:ascii="Times" w:hAnsi="Times"/>
          <w:sz w:val="22"/>
          <w:szCs w:val="22"/>
        </w:rPr>
        <w:t xml:space="preserve"> in accordance</w:t>
      </w:r>
      <w:r w:rsidR="00F47968" w:rsidRPr="005B1C15">
        <w:rPr>
          <w:rFonts w:ascii="Times" w:hAnsi="Times"/>
          <w:sz w:val="22"/>
          <w:szCs w:val="22"/>
        </w:rPr>
        <w:t>.</w:t>
      </w:r>
      <w:r w:rsidR="00E97D92" w:rsidRPr="005B1C15">
        <w:rPr>
          <w:rFonts w:ascii="Times" w:hAnsi="Times"/>
          <w:sz w:val="22"/>
          <w:szCs w:val="22"/>
        </w:rPr>
        <w:t xml:space="preserve"> Whereas there</w:t>
      </w:r>
      <w:r w:rsidR="001278C2" w:rsidRPr="005B1C15">
        <w:rPr>
          <w:rFonts w:ascii="Times" w:hAnsi="Times"/>
          <w:sz w:val="22"/>
          <w:szCs w:val="22"/>
        </w:rPr>
        <w:t xml:space="preserve"> </w:t>
      </w:r>
      <w:r w:rsidR="00F20F95" w:rsidRPr="005B1C15">
        <w:rPr>
          <w:rFonts w:ascii="Times" w:hAnsi="Times"/>
          <w:sz w:val="22"/>
          <w:szCs w:val="22"/>
        </w:rPr>
        <w:t xml:space="preserve">may be </w:t>
      </w:r>
      <w:r w:rsidR="00E97D92" w:rsidRPr="005B1C15">
        <w:rPr>
          <w:rFonts w:ascii="Times" w:hAnsi="Times"/>
          <w:sz w:val="22"/>
          <w:szCs w:val="22"/>
        </w:rPr>
        <w:t xml:space="preserve">some initial reflection at this stage </w:t>
      </w:r>
      <w:r w:rsidR="00B9390C" w:rsidRPr="005B1C15">
        <w:rPr>
          <w:rFonts w:ascii="Times" w:hAnsi="Times"/>
          <w:sz w:val="22"/>
          <w:szCs w:val="22"/>
        </w:rPr>
        <w:t>by learners</w:t>
      </w:r>
      <w:r w:rsidR="002206E0" w:rsidRPr="005B1C15">
        <w:rPr>
          <w:rFonts w:ascii="Times" w:hAnsi="Times"/>
          <w:sz w:val="22"/>
          <w:szCs w:val="22"/>
        </w:rPr>
        <w:t>,</w:t>
      </w:r>
      <w:r w:rsidR="00F47968" w:rsidRPr="005B1C15">
        <w:rPr>
          <w:rFonts w:ascii="Times" w:hAnsi="Times"/>
          <w:sz w:val="22"/>
          <w:szCs w:val="22"/>
        </w:rPr>
        <w:t xml:space="preserve"> this provides opportunity to</w:t>
      </w:r>
      <w:r w:rsidR="00C75F50" w:rsidRPr="005B1C15">
        <w:rPr>
          <w:rFonts w:ascii="Times" w:hAnsi="Times"/>
          <w:sz w:val="22"/>
          <w:szCs w:val="22"/>
        </w:rPr>
        <w:t xml:space="preserve"> best</w:t>
      </w:r>
      <w:r w:rsidR="00F47968" w:rsidRPr="005B1C15">
        <w:rPr>
          <w:rFonts w:ascii="Times" w:hAnsi="Times"/>
          <w:sz w:val="22"/>
          <w:szCs w:val="22"/>
        </w:rPr>
        <w:t xml:space="preserve"> “</w:t>
      </w:r>
      <w:r w:rsidR="00E97D92" w:rsidRPr="005B1C15">
        <w:rPr>
          <w:rFonts w:ascii="Times" w:hAnsi="Times"/>
          <w:sz w:val="22"/>
          <w:szCs w:val="22"/>
        </w:rPr>
        <w:t xml:space="preserve">support and guide learners </w:t>
      </w:r>
      <w:r w:rsidR="002206E0" w:rsidRPr="005B1C15">
        <w:rPr>
          <w:rFonts w:ascii="Times" w:hAnsi="Times"/>
          <w:sz w:val="22"/>
          <w:szCs w:val="22"/>
        </w:rPr>
        <w:t xml:space="preserve">to </w:t>
      </w:r>
      <w:r w:rsidR="00F47968" w:rsidRPr="005B1C15">
        <w:rPr>
          <w:rFonts w:ascii="Times" w:hAnsi="Times"/>
          <w:sz w:val="22"/>
          <w:szCs w:val="22"/>
        </w:rPr>
        <w:t>reflect on their learning</w:t>
      </w:r>
      <w:r w:rsidR="00122D4A" w:rsidRPr="005B1C15">
        <w:rPr>
          <w:rFonts w:ascii="Times" w:hAnsi="Times"/>
          <w:sz w:val="22"/>
          <w:szCs w:val="22"/>
        </w:rPr>
        <w:t>,</w:t>
      </w:r>
      <w:r w:rsidR="00F47968" w:rsidRPr="005B1C15">
        <w:rPr>
          <w:rFonts w:ascii="Times" w:hAnsi="Times"/>
          <w:sz w:val="22"/>
          <w:szCs w:val="22"/>
        </w:rPr>
        <w:t>”</w:t>
      </w:r>
      <w:r w:rsidR="00A9255F" w:rsidRPr="005B1C15">
        <w:rPr>
          <w:rFonts w:ascii="Times" w:hAnsi="Times"/>
          <w:sz w:val="22"/>
          <w:szCs w:val="22"/>
        </w:rPr>
        <w:t xml:space="preserve"> </w:t>
      </w:r>
      <w:r w:rsidR="00D16E9B" w:rsidRPr="005B1C15">
        <w:rPr>
          <w:rFonts w:ascii="Times" w:hAnsi="Times"/>
          <w:sz w:val="22"/>
          <w:szCs w:val="22"/>
        </w:rPr>
        <w:t xml:space="preserve">which </w:t>
      </w:r>
      <w:r w:rsidR="001278C2" w:rsidRPr="005B1C15">
        <w:rPr>
          <w:rFonts w:ascii="Times" w:hAnsi="Times"/>
          <w:sz w:val="22"/>
          <w:szCs w:val="22"/>
        </w:rPr>
        <w:t>can only be fully addressed</w:t>
      </w:r>
      <w:r w:rsidR="00E97D92" w:rsidRPr="005B1C15">
        <w:rPr>
          <w:rFonts w:ascii="Times" w:hAnsi="Times"/>
          <w:sz w:val="22"/>
          <w:szCs w:val="22"/>
        </w:rPr>
        <w:t xml:space="preserve"> in the lesson stages</w:t>
      </w:r>
      <w:r w:rsidR="00122D4A" w:rsidRPr="005B1C15">
        <w:rPr>
          <w:rFonts w:ascii="Times" w:hAnsi="Times"/>
          <w:sz w:val="22"/>
          <w:szCs w:val="22"/>
        </w:rPr>
        <w:t xml:space="preserve"> (</w:t>
      </w:r>
      <w:proofErr w:type="spellStart"/>
      <w:r w:rsidR="00122D4A" w:rsidRPr="005B1C15">
        <w:rPr>
          <w:rFonts w:ascii="Times" w:hAnsi="Times"/>
          <w:sz w:val="22"/>
          <w:szCs w:val="22"/>
        </w:rPr>
        <w:t>Mcateer</w:t>
      </w:r>
      <w:proofErr w:type="spellEnd"/>
      <w:r w:rsidR="00122D4A" w:rsidRPr="005B1C15">
        <w:rPr>
          <w:rFonts w:ascii="Times" w:hAnsi="Times"/>
          <w:sz w:val="22"/>
          <w:szCs w:val="22"/>
        </w:rPr>
        <w:t>, 2013, p.25)</w:t>
      </w:r>
      <w:r w:rsidR="00E97D92" w:rsidRPr="005B1C15">
        <w:rPr>
          <w:rFonts w:ascii="Times" w:hAnsi="Times"/>
          <w:sz w:val="22"/>
          <w:szCs w:val="22"/>
        </w:rPr>
        <w:t>.</w:t>
      </w:r>
      <w:r w:rsidR="00573A08" w:rsidRPr="005B1C15">
        <w:rPr>
          <w:rFonts w:ascii="Times" w:hAnsi="Times"/>
          <w:sz w:val="22"/>
          <w:szCs w:val="22"/>
        </w:rPr>
        <w:t xml:space="preserve"> This democratic method </w:t>
      </w:r>
      <w:r w:rsidR="00E97D92" w:rsidRPr="005B1C15">
        <w:rPr>
          <w:rFonts w:ascii="Times" w:hAnsi="Times"/>
          <w:sz w:val="22"/>
          <w:szCs w:val="22"/>
        </w:rPr>
        <w:t>c</w:t>
      </w:r>
      <w:r w:rsidR="00573A08" w:rsidRPr="005B1C15">
        <w:rPr>
          <w:rFonts w:ascii="Times" w:hAnsi="Times"/>
          <w:sz w:val="22"/>
          <w:szCs w:val="22"/>
        </w:rPr>
        <w:t xml:space="preserve">an </w:t>
      </w:r>
      <w:r w:rsidR="00C61C98" w:rsidRPr="005B1C15">
        <w:rPr>
          <w:rFonts w:ascii="Times" w:hAnsi="Times"/>
          <w:sz w:val="22"/>
          <w:szCs w:val="22"/>
        </w:rPr>
        <w:t xml:space="preserve">be used to </w:t>
      </w:r>
      <w:r w:rsidR="00E97D92" w:rsidRPr="005B1C15">
        <w:rPr>
          <w:rFonts w:ascii="Times" w:hAnsi="Times"/>
          <w:sz w:val="22"/>
          <w:szCs w:val="22"/>
        </w:rPr>
        <w:t>assist the means by which a teacher needs to</w:t>
      </w:r>
      <w:r w:rsidR="00C61C98" w:rsidRPr="005B1C15">
        <w:rPr>
          <w:rFonts w:ascii="Times" w:hAnsi="Times"/>
          <w:sz w:val="22"/>
          <w:szCs w:val="22"/>
        </w:rPr>
        <w:t xml:space="preserve"> be able to </w:t>
      </w:r>
      <w:r w:rsidR="00E97D92" w:rsidRPr="005B1C15">
        <w:rPr>
          <w:rFonts w:ascii="Times" w:hAnsi="Times"/>
          <w:sz w:val="22"/>
          <w:szCs w:val="22"/>
        </w:rPr>
        <w:t xml:space="preserve">cater for the range of </w:t>
      </w:r>
      <w:proofErr w:type="gramStart"/>
      <w:r w:rsidR="0057182A" w:rsidRPr="005B1C15">
        <w:rPr>
          <w:rFonts w:ascii="Times" w:hAnsi="Times"/>
          <w:sz w:val="22"/>
          <w:szCs w:val="22"/>
        </w:rPr>
        <w:t>learner</w:t>
      </w:r>
      <w:r w:rsidR="00E97D92" w:rsidRPr="005B1C15">
        <w:rPr>
          <w:rFonts w:ascii="Times" w:hAnsi="Times"/>
          <w:sz w:val="22"/>
          <w:szCs w:val="22"/>
        </w:rPr>
        <w:t>s</w:t>
      </w:r>
      <w:proofErr w:type="gramEnd"/>
      <w:r w:rsidR="00E97D92" w:rsidRPr="005B1C15">
        <w:rPr>
          <w:rFonts w:ascii="Times" w:hAnsi="Times"/>
          <w:sz w:val="22"/>
          <w:szCs w:val="22"/>
        </w:rPr>
        <w:t xml:space="preserve"> misconceptions; thus establishing the design of </w:t>
      </w:r>
      <w:r w:rsidR="00573A08" w:rsidRPr="005B1C15">
        <w:rPr>
          <w:rFonts w:ascii="Times" w:hAnsi="Times"/>
          <w:sz w:val="22"/>
          <w:szCs w:val="22"/>
        </w:rPr>
        <w:t xml:space="preserve">an intervention and </w:t>
      </w:r>
      <w:proofErr w:type="spellStart"/>
      <w:r w:rsidR="00573A08" w:rsidRPr="005B1C15">
        <w:rPr>
          <w:rFonts w:ascii="Times" w:hAnsi="Times"/>
          <w:sz w:val="22"/>
          <w:szCs w:val="22"/>
        </w:rPr>
        <w:t>Af</w:t>
      </w:r>
      <w:r w:rsidR="00E97D92" w:rsidRPr="005B1C15">
        <w:rPr>
          <w:rFonts w:ascii="Times" w:hAnsi="Times"/>
          <w:sz w:val="22"/>
          <w:szCs w:val="22"/>
        </w:rPr>
        <w:t>L</w:t>
      </w:r>
      <w:proofErr w:type="spellEnd"/>
      <w:r w:rsidR="00E97D92" w:rsidRPr="005B1C15">
        <w:rPr>
          <w:rFonts w:ascii="Times" w:hAnsi="Times"/>
          <w:sz w:val="22"/>
          <w:szCs w:val="22"/>
        </w:rPr>
        <w:t xml:space="preserve"> strategi</w:t>
      </w:r>
      <w:r w:rsidR="00573A08" w:rsidRPr="005B1C15">
        <w:rPr>
          <w:rFonts w:ascii="Times" w:hAnsi="Times"/>
          <w:sz w:val="22"/>
          <w:szCs w:val="22"/>
        </w:rPr>
        <w:t xml:space="preserve">es. </w:t>
      </w:r>
      <w:proofErr w:type="spellStart"/>
      <w:r w:rsidR="005D3E83" w:rsidRPr="005B1C15">
        <w:rPr>
          <w:rFonts w:ascii="Times" w:hAnsi="Times"/>
          <w:sz w:val="22"/>
          <w:szCs w:val="22"/>
        </w:rPr>
        <w:t>Somekh</w:t>
      </w:r>
      <w:proofErr w:type="spellEnd"/>
      <w:r w:rsidR="005D3E83" w:rsidRPr="005B1C15">
        <w:rPr>
          <w:rFonts w:ascii="Times" w:hAnsi="Times"/>
          <w:sz w:val="22"/>
          <w:szCs w:val="22"/>
        </w:rPr>
        <w:t xml:space="preserve"> &amp; Lewin (2011</w:t>
      </w:r>
      <w:r w:rsidR="000D63B7" w:rsidRPr="005B1C15">
        <w:rPr>
          <w:rFonts w:ascii="Times" w:hAnsi="Times"/>
          <w:sz w:val="22"/>
          <w:szCs w:val="22"/>
        </w:rPr>
        <w:t>, p.94</w:t>
      </w:r>
      <w:r w:rsidR="005D3E83" w:rsidRPr="005B1C15">
        <w:rPr>
          <w:rFonts w:ascii="Times" w:hAnsi="Times"/>
          <w:sz w:val="22"/>
          <w:szCs w:val="22"/>
        </w:rPr>
        <w:t>) adhere</w:t>
      </w:r>
      <w:r w:rsidR="005D3E83" w:rsidRPr="005B1C15">
        <w:rPr>
          <w:sz w:val="22"/>
          <w:szCs w:val="22"/>
        </w:rPr>
        <w:t xml:space="preserve"> </w:t>
      </w:r>
      <w:r w:rsidR="005D3E83" w:rsidRPr="005B1C15">
        <w:rPr>
          <w:rFonts w:ascii="Times" w:hAnsi="Times"/>
          <w:sz w:val="22"/>
          <w:szCs w:val="22"/>
        </w:rPr>
        <w:t>to actio</w:t>
      </w:r>
      <w:r w:rsidR="00EA1FDA" w:rsidRPr="005B1C15">
        <w:rPr>
          <w:rFonts w:ascii="Times" w:hAnsi="Times"/>
          <w:sz w:val="22"/>
          <w:szCs w:val="22"/>
        </w:rPr>
        <w:t>n research as one which is not “a linear”</w:t>
      </w:r>
      <w:r w:rsidR="005D3E83" w:rsidRPr="005B1C15">
        <w:rPr>
          <w:rFonts w:ascii="Times" w:hAnsi="Times"/>
          <w:sz w:val="22"/>
          <w:szCs w:val="22"/>
        </w:rPr>
        <w:t xml:space="preserve"> process of knowledge that consequently gets re-installed, but sh</w:t>
      </w:r>
      <w:r w:rsidR="00A44936" w:rsidRPr="005B1C15">
        <w:rPr>
          <w:rFonts w:ascii="Times" w:hAnsi="Times"/>
          <w:sz w:val="22"/>
          <w:szCs w:val="22"/>
        </w:rPr>
        <w:t>ould be used to gather information</w:t>
      </w:r>
      <w:r w:rsidR="005D3E83" w:rsidRPr="005B1C15">
        <w:rPr>
          <w:rFonts w:ascii="Times" w:hAnsi="Times"/>
          <w:sz w:val="22"/>
          <w:szCs w:val="22"/>
        </w:rPr>
        <w:t xml:space="preserve"> that promotes</w:t>
      </w:r>
      <w:r w:rsidR="00A44936" w:rsidRPr="005B1C15">
        <w:rPr>
          <w:rFonts w:ascii="Times" w:hAnsi="Times"/>
          <w:sz w:val="22"/>
          <w:szCs w:val="22"/>
        </w:rPr>
        <w:t>/stimulates</w:t>
      </w:r>
      <w:r w:rsidR="005D3E83" w:rsidRPr="005B1C15">
        <w:rPr>
          <w:rFonts w:ascii="Times" w:hAnsi="Times"/>
          <w:sz w:val="22"/>
          <w:szCs w:val="22"/>
        </w:rPr>
        <w:t xml:space="preserve"> best practice.</w:t>
      </w:r>
    </w:p>
    <w:p w14:paraId="18EB65BC" w14:textId="77777777" w:rsidR="00E97D92" w:rsidRPr="005B1C15" w:rsidRDefault="00E97D92" w:rsidP="00E97D92">
      <w:pPr>
        <w:rPr>
          <w:rFonts w:ascii="Times" w:hAnsi="Times"/>
          <w:sz w:val="22"/>
          <w:szCs w:val="22"/>
        </w:rPr>
      </w:pPr>
    </w:p>
    <w:p w14:paraId="19AA9AAA" w14:textId="47155DCE" w:rsidR="00E97D92" w:rsidRPr="005B1C15" w:rsidRDefault="00E97D92" w:rsidP="00E97D92">
      <w:pPr>
        <w:rPr>
          <w:rFonts w:ascii="Times" w:hAnsi="Times"/>
          <w:sz w:val="22"/>
          <w:szCs w:val="22"/>
        </w:rPr>
      </w:pPr>
      <w:r w:rsidRPr="005B1C15">
        <w:rPr>
          <w:rFonts w:ascii="Times" w:hAnsi="Times"/>
          <w:sz w:val="22"/>
          <w:szCs w:val="22"/>
        </w:rPr>
        <w:t xml:space="preserve">Whereas </w:t>
      </w:r>
      <w:proofErr w:type="spellStart"/>
      <w:r w:rsidR="00435F35" w:rsidRPr="005B1C15">
        <w:rPr>
          <w:rFonts w:ascii="Times" w:hAnsi="Times"/>
          <w:sz w:val="22"/>
          <w:szCs w:val="22"/>
        </w:rPr>
        <w:t>Carr</w:t>
      </w:r>
      <w:proofErr w:type="spellEnd"/>
      <w:r w:rsidR="00435F35" w:rsidRPr="005B1C15">
        <w:rPr>
          <w:rFonts w:ascii="Times" w:hAnsi="Times"/>
          <w:sz w:val="22"/>
          <w:szCs w:val="22"/>
        </w:rPr>
        <w:t xml:space="preserve"> (</w:t>
      </w:r>
      <w:r w:rsidR="003A3E5A" w:rsidRPr="005B1C15">
        <w:rPr>
          <w:rFonts w:ascii="Times" w:hAnsi="Times"/>
          <w:sz w:val="22"/>
          <w:szCs w:val="22"/>
        </w:rPr>
        <w:t xml:space="preserve">2007 cited in </w:t>
      </w:r>
      <w:proofErr w:type="spellStart"/>
      <w:r w:rsidR="003A3E5A" w:rsidRPr="005B1C15">
        <w:rPr>
          <w:rFonts w:ascii="Times" w:hAnsi="Times"/>
          <w:sz w:val="22"/>
          <w:szCs w:val="22"/>
        </w:rPr>
        <w:t>Mcateer</w:t>
      </w:r>
      <w:proofErr w:type="spellEnd"/>
      <w:r w:rsidR="003A3E5A" w:rsidRPr="005B1C15">
        <w:rPr>
          <w:rFonts w:ascii="Times" w:hAnsi="Times"/>
          <w:sz w:val="22"/>
          <w:szCs w:val="22"/>
        </w:rPr>
        <w:t>, 2013, p.23</w:t>
      </w:r>
      <w:r w:rsidRPr="005B1C15">
        <w:rPr>
          <w:rFonts w:ascii="Times" w:hAnsi="Times"/>
          <w:sz w:val="22"/>
          <w:szCs w:val="22"/>
        </w:rPr>
        <w:t>) i</w:t>
      </w:r>
      <w:r w:rsidR="008471DE" w:rsidRPr="005B1C15">
        <w:rPr>
          <w:rFonts w:ascii="Times" w:hAnsi="Times"/>
          <w:sz w:val="22"/>
          <w:szCs w:val="22"/>
        </w:rPr>
        <w:t>dentifies the effectiveness of “</w:t>
      </w:r>
      <w:r w:rsidR="00435F35" w:rsidRPr="005B1C15">
        <w:rPr>
          <w:rFonts w:ascii="Times" w:hAnsi="Times"/>
          <w:sz w:val="22"/>
          <w:szCs w:val="22"/>
        </w:rPr>
        <w:t>epistemic</w:t>
      </w:r>
      <w:r w:rsidR="003A3E5A" w:rsidRPr="005B1C15">
        <w:rPr>
          <w:rFonts w:ascii="Times" w:hAnsi="Times"/>
          <w:sz w:val="22"/>
          <w:szCs w:val="22"/>
        </w:rPr>
        <w:t xml:space="preserve"> </w:t>
      </w:r>
      <w:r w:rsidR="008471DE" w:rsidRPr="005B1C15">
        <w:rPr>
          <w:rFonts w:ascii="Times" w:hAnsi="Times"/>
          <w:sz w:val="22"/>
          <w:szCs w:val="22"/>
        </w:rPr>
        <w:t>and “practice based criteria”</w:t>
      </w:r>
      <w:r w:rsidRPr="005B1C15">
        <w:rPr>
          <w:rFonts w:ascii="Times" w:hAnsi="Times"/>
          <w:sz w:val="22"/>
          <w:szCs w:val="22"/>
        </w:rPr>
        <w:t xml:space="preserve"> in his methodology of education</w:t>
      </w:r>
      <w:r w:rsidR="008471DE" w:rsidRPr="005B1C15">
        <w:rPr>
          <w:rFonts w:ascii="Times" w:hAnsi="Times"/>
          <w:sz w:val="22"/>
          <w:szCs w:val="22"/>
        </w:rPr>
        <w:t>al</w:t>
      </w:r>
      <w:r w:rsidRPr="005B1C15">
        <w:rPr>
          <w:rFonts w:ascii="Times" w:hAnsi="Times"/>
          <w:sz w:val="22"/>
          <w:szCs w:val="22"/>
        </w:rPr>
        <w:t xml:space="preserve"> research, </w:t>
      </w:r>
      <w:r w:rsidR="00E44536" w:rsidRPr="005B1C15">
        <w:rPr>
          <w:rFonts w:ascii="Times" w:hAnsi="Times"/>
          <w:sz w:val="22"/>
          <w:szCs w:val="22"/>
        </w:rPr>
        <w:t xml:space="preserve">my aim </w:t>
      </w:r>
      <w:r w:rsidR="00D12267" w:rsidRPr="005B1C15">
        <w:rPr>
          <w:rFonts w:ascii="Times" w:hAnsi="Times"/>
          <w:sz w:val="22"/>
          <w:szCs w:val="22"/>
        </w:rPr>
        <w:t>was to draw more analysis of</w:t>
      </w:r>
      <w:r w:rsidRPr="005B1C15">
        <w:rPr>
          <w:rFonts w:ascii="Times" w:hAnsi="Times"/>
          <w:sz w:val="22"/>
          <w:szCs w:val="22"/>
        </w:rPr>
        <w:t xml:space="preserve"> the </w:t>
      </w:r>
      <w:r w:rsidR="0057182A" w:rsidRPr="005B1C15">
        <w:rPr>
          <w:rFonts w:ascii="Times" w:hAnsi="Times"/>
          <w:sz w:val="22"/>
          <w:szCs w:val="22"/>
        </w:rPr>
        <w:t>learner</w:t>
      </w:r>
      <w:r w:rsidRPr="005B1C15">
        <w:rPr>
          <w:rFonts w:ascii="Times" w:hAnsi="Times"/>
          <w:sz w:val="22"/>
          <w:szCs w:val="22"/>
        </w:rPr>
        <w:t xml:space="preserve">s in relation to </w:t>
      </w:r>
      <w:r w:rsidR="00E44536" w:rsidRPr="005B1C15">
        <w:rPr>
          <w:rFonts w:ascii="Times" w:hAnsi="Times"/>
          <w:sz w:val="22"/>
          <w:szCs w:val="22"/>
        </w:rPr>
        <w:t xml:space="preserve">the </w:t>
      </w:r>
      <w:r w:rsidRPr="005B1C15">
        <w:rPr>
          <w:rFonts w:ascii="Times" w:hAnsi="Times"/>
          <w:sz w:val="22"/>
          <w:szCs w:val="22"/>
        </w:rPr>
        <w:t xml:space="preserve">reasons for their actions. </w:t>
      </w:r>
      <w:r w:rsidR="00C64646" w:rsidRPr="005B1C15">
        <w:rPr>
          <w:rFonts w:ascii="Times" w:hAnsi="Times"/>
          <w:sz w:val="22"/>
          <w:szCs w:val="22"/>
        </w:rPr>
        <w:t>Setting questions</w:t>
      </w:r>
      <w:r w:rsidRPr="005B1C15">
        <w:rPr>
          <w:rFonts w:ascii="Times" w:hAnsi="Times"/>
          <w:sz w:val="22"/>
          <w:szCs w:val="22"/>
        </w:rPr>
        <w:t xml:space="preserve"> ba</w:t>
      </w:r>
      <w:r w:rsidR="00435F35" w:rsidRPr="005B1C15">
        <w:rPr>
          <w:rFonts w:ascii="Times" w:hAnsi="Times"/>
          <w:sz w:val="22"/>
          <w:szCs w:val="22"/>
        </w:rPr>
        <w:t>sed on exposing misconceptions I</w:t>
      </w:r>
      <w:r w:rsidR="00E44536" w:rsidRPr="005B1C15">
        <w:rPr>
          <w:rFonts w:ascii="Times" w:hAnsi="Times"/>
          <w:sz w:val="22"/>
          <w:szCs w:val="22"/>
        </w:rPr>
        <w:t xml:space="preserve"> saw as a chance</w:t>
      </w:r>
      <w:r w:rsidR="00E12046" w:rsidRPr="005B1C15">
        <w:rPr>
          <w:rFonts w:ascii="Times" w:hAnsi="Times"/>
          <w:sz w:val="22"/>
          <w:szCs w:val="22"/>
        </w:rPr>
        <w:t xml:space="preserve"> to undertake research that would provide</w:t>
      </w:r>
      <w:r w:rsidRPr="005B1C15">
        <w:rPr>
          <w:rFonts w:ascii="Times" w:hAnsi="Times"/>
          <w:sz w:val="22"/>
          <w:szCs w:val="22"/>
        </w:rPr>
        <w:t xml:space="preserve"> a criti</w:t>
      </w:r>
      <w:r w:rsidR="00D12267" w:rsidRPr="005B1C15">
        <w:rPr>
          <w:rFonts w:ascii="Times" w:hAnsi="Times"/>
          <w:sz w:val="22"/>
          <w:szCs w:val="22"/>
        </w:rPr>
        <w:t>cal analysis of my teaching,</w:t>
      </w:r>
      <w:r w:rsidRPr="005B1C15">
        <w:rPr>
          <w:rFonts w:ascii="Times" w:hAnsi="Times"/>
          <w:sz w:val="22"/>
          <w:szCs w:val="22"/>
        </w:rPr>
        <w:t xml:space="preserve"> challenge my pedagogical approach, consequently allowing the development </w:t>
      </w:r>
      <w:r w:rsidR="00A44936" w:rsidRPr="005B1C15">
        <w:rPr>
          <w:rFonts w:ascii="Times" w:hAnsi="Times"/>
          <w:sz w:val="22"/>
          <w:szCs w:val="22"/>
        </w:rPr>
        <w:t>of other</w:t>
      </w:r>
      <w:r w:rsidRPr="005B1C15">
        <w:rPr>
          <w:rFonts w:ascii="Times" w:hAnsi="Times"/>
          <w:sz w:val="22"/>
          <w:szCs w:val="22"/>
        </w:rPr>
        <w:t xml:space="preserve"> methods of assessing the li</w:t>
      </w:r>
      <w:r w:rsidR="00D12267" w:rsidRPr="005B1C15">
        <w:rPr>
          <w:rFonts w:ascii="Times" w:hAnsi="Times"/>
          <w:sz w:val="22"/>
          <w:szCs w:val="22"/>
        </w:rPr>
        <w:t>nks between theory and my own practice (</w:t>
      </w:r>
      <w:proofErr w:type="spellStart"/>
      <w:r w:rsidRPr="005B1C15">
        <w:rPr>
          <w:rFonts w:ascii="Times" w:hAnsi="Times"/>
          <w:sz w:val="22"/>
          <w:szCs w:val="22"/>
        </w:rPr>
        <w:t>Mcateer</w:t>
      </w:r>
      <w:proofErr w:type="spellEnd"/>
      <w:r w:rsidR="00D12267" w:rsidRPr="005B1C15">
        <w:rPr>
          <w:rFonts w:ascii="Times" w:hAnsi="Times"/>
          <w:sz w:val="22"/>
          <w:szCs w:val="22"/>
        </w:rPr>
        <w:t xml:space="preserve">, 2013).  As stipulated by </w:t>
      </w:r>
      <w:proofErr w:type="spellStart"/>
      <w:r w:rsidRPr="005B1C15">
        <w:rPr>
          <w:rFonts w:ascii="Times" w:hAnsi="Times"/>
          <w:sz w:val="22"/>
          <w:szCs w:val="22"/>
        </w:rPr>
        <w:t>Brause</w:t>
      </w:r>
      <w:proofErr w:type="spellEnd"/>
      <w:r w:rsidRPr="005B1C15">
        <w:rPr>
          <w:rFonts w:ascii="Times" w:hAnsi="Times"/>
          <w:sz w:val="22"/>
          <w:szCs w:val="22"/>
        </w:rPr>
        <w:t xml:space="preserve"> and </w:t>
      </w:r>
      <w:proofErr w:type="spellStart"/>
      <w:r w:rsidRPr="005B1C15">
        <w:rPr>
          <w:rFonts w:ascii="Times" w:hAnsi="Times"/>
          <w:sz w:val="22"/>
          <w:szCs w:val="22"/>
        </w:rPr>
        <w:t>Mayher</w:t>
      </w:r>
      <w:proofErr w:type="spellEnd"/>
      <w:r w:rsidR="00D12267" w:rsidRPr="005B1C15">
        <w:rPr>
          <w:rFonts w:ascii="Times" w:hAnsi="Times"/>
          <w:sz w:val="22"/>
          <w:szCs w:val="22"/>
        </w:rPr>
        <w:t xml:space="preserve"> </w:t>
      </w:r>
      <w:r w:rsidR="008F0F73" w:rsidRPr="005B1C15">
        <w:rPr>
          <w:rFonts w:ascii="Times" w:hAnsi="Times"/>
          <w:sz w:val="22"/>
          <w:szCs w:val="22"/>
        </w:rPr>
        <w:t>(1991</w:t>
      </w:r>
      <w:r w:rsidR="00D12267" w:rsidRPr="005B1C15">
        <w:rPr>
          <w:rFonts w:ascii="Times" w:hAnsi="Times"/>
          <w:sz w:val="22"/>
          <w:szCs w:val="22"/>
        </w:rPr>
        <w:t>, p.46) the</w:t>
      </w:r>
      <w:r w:rsidR="00A413A5" w:rsidRPr="005B1C15">
        <w:rPr>
          <w:rFonts w:ascii="Times" w:hAnsi="Times"/>
          <w:sz w:val="22"/>
          <w:szCs w:val="22"/>
        </w:rPr>
        <w:t xml:space="preserve"> “reflective process”</w:t>
      </w:r>
      <w:r w:rsidRPr="005B1C15">
        <w:rPr>
          <w:rFonts w:ascii="Times" w:hAnsi="Times"/>
          <w:sz w:val="22"/>
          <w:szCs w:val="22"/>
        </w:rPr>
        <w:t xml:space="preserve"> can enhance </w:t>
      </w:r>
      <w:r w:rsidR="008F0F73" w:rsidRPr="005B1C15">
        <w:rPr>
          <w:rFonts w:ascii="Times" w:hAnsi="Times"/>
          <w:sz w:val="22"/>
          <w:szCs w:val="22"/>
        </w:rPr>
        <w:t>teachers</w:t>
      </w:r>
      <w:r w:rsidRPr="005B1C15">
        <w:rPr>
          <w:rFonts w:ascii="Times" w:hAnsi="Times"/>
          <w:sz w:val="22"/>
          <w:szCs w:val="22"/>
        </w:rPr>
        <w:t xml:space="preserve"> position from an ‘intuitive’ reasoning to a deeper understanding of truth and direction. </w:t>
      </w:r>
      <w:proofErr w:type="spellStart"/>
      <w:r w:rsidRPr="005B1C15">
        <w:rPr>
          <w:rFonts w:ascii="Times" w:hAnsi="Times"/>
          <w:sz w:val="22"/>
          <w:szCs w:val="22"/>
        </w:rPr>
        <w:t>Carr</w:t>
      </w:r>
      <w:proofErr w:type="spellEnd"/>
      <w:r w:rsidRPr="005B1C15">
        <w:rPr>
          <w:rFonts w:ascii="Times" w:hAnsi="Times"/>
          <w:sz w:val="22"/>
          <w:szCs w:val="22"/>
        </w:rPr>
        <w:t xml:space="preserve"> </w:t>
      </w:r>
      <w:r w:rsidR="00155B08" w:rsidRPr="005B1C15">
        <w:rPr>
          <w:rFonts w:ascii="Times" w:hAnsi="Times"/>
          <w:sz w:val="22"/>
          <w:szCs w:val="22"/>
        </w:rPr>
        <w:t>(</w:t>
      </w:r>
      <w:r w:rsidRPr="005B1C15">
        <w:rPr>
          <w:rFonts w:ascii="Times" w:hAnsi="Times"/>
          <w:sz w:val="22"/>
          <w:szCs w:val="22"/>
        </w:rPr>
        <w:t>2005</w:t>
      </w:r>
      <w:r w:rsidR="003A3E5A" w:rsidRPr="005B1C15">
        <w:rPr>
          <w:rFonts w:ascii="Times" w:hAnsi="Times"/>
          <w:sz w:val="22"/>
          <w:szCs w:val="22"/>
        </w:rPr>
        <w:t xml:space="preserve"> cited in </w:t>
      </w:r>
      <w:proofErr w:type="spellStart"/>
      <w:r w:rsidR="003A3E5A" w:rsidRPr="005B1C15">
        <w:rPr>
          <w:rFonts w:ascii="Times" w:hAnsi="Times"/>
          <w:sz w:val="22"/>
          <w:szCs w:val="22"/>
        </w:rPr>
        <w:t>Mcateer</w:t>
      </w:r>
      <w:proofErr w:type="spellEnd"/>
      <w:r w:rsidR="00776A46" w:rsidRPr="005B1C15">
        <w:rPr>
          <w:rFonts w:ascii="Times" w:hAnsi="Times"/>
          <w:sz w:val="22"/>
          <w:szCs w:val="22"/>
        </w:rPr>
        <w:t>, 2013</w:t>
      </w:r>
      <w:r w:rsidR="00155B08" w:rsidRPr="005B1C15">
        <w:rPr>
          <w:rFonts w:ascii="Times" w:hAnsi="Times"/>
          <w:sz w:val="22"/>
          <w:szCs w:val="22"/>
        </w:rPr>
        <w:t>) on the other hand</w:t>
      </w:r>
      <w:r w:rsidRPr="005B1C15">
        <w:rPr>
          <w:rFonts w:ascii="Times" w:hAnsi="Times"/>
          <w:sz w:val="22"/>
          <w:szCs w:val="22"/>
        </w:rPr>
        <w:t xml:space="preserve"> </w:t>
      </w:r>
      <w:r w:rsidR="00A413A5" w:rsidRPr="005B1C15">
        <w:rPr>
          <w:rFonts w:ascii="Times" w:hAnsi="Times"/>
          <w:sz w:val="22"/>
          <w:szCs w:val="22"/>
        </w:rPr>
        <w:t>upholds</w:t>
      </w:r>
      <w:r w:rsidRPr="005B1C15">
        <w:rPr>
          <w:rFonts w:ascii="Times" w:hAnsi="Times"/>
          <w:sz w:val="22"/>
          <w:szCs w:val="22"/>
        </w:rPr>
        <w:t xml:space="preserve"> that develo</w:t>
      </w:r>
      <w:r w:rsidR="00155B08" w:rsidRPr="005B1C15">
        <w:rPr>
          <w:rFonts w:ascii="Times" w:hAnsi="Times"/>
          <w:sz w:val="22"/>
          <w:szCs w:val="22"/>
        </w:rPr>
        <w:t xml:space="preserve">ping a dialogue is </w:t>
      </w:r>
      <w:r w:rsidRPr="005B1C15">
        <w:rPr>
          <w:rFonts w:ascii="Times" w:hAnsi="Times"/>
          <w:sz w:val="22"/>
          <w:szCs w:val="22"/>
        </w:rPr>
        <w:t>necessary for assessing research and effec</w:t>
      </w:r>
      <w:r w:rsidR="00155B08" w:rsidRPr="005B1C15">
        <w:rPr>
          <w:rFonts w:ascii="Times" w:hAnsi="Times"/>
          <w:sz w:val="22"/>
          <w:szCs w:val="22"/>
        </w:rPr>
        <w:t>tively developing further understanding</w:t>
      </w:r>
      <w:r w:rsidRPr="005B1C15">
        <w:rPr>
          <w:rFonts w:ascii="Times" w:hAnsi="Times"/>
          <w:sz w:val="22"/>
          <w:szCs w:val="22"/>
        </w:rPr>
        <w:t>, therefor</w:t>
      </w:r>
      <w:r w:rsidR="00155B08" w:rsidRPr="005B1C15">
        <w:rPr>
          <w:rFonts w:ascii="Times" w:hAnsi="Times"/>
          <w:sz w:val="22"/>
          <w:szCs w:val="22"/>
        </w:rPr>
        <w:t xml:space="preserve">e conversation should be encouraged and not ignored. Hence creating a dialogue </w:t>
      </w:r>
      <w:r w:rsidRPr="005B1C15">
        <w:rPr>
          <w:rFonts w:ascii="Times" w:hAnsi="Times"/>
          <w:sz w:val="22"/>
          <w:szCs w:val="22"/>
        </w:rPr>
        <w:t xml:space="preserve">would </w:t>
      </w:r>
      <w:r w:rsidR="00155B08" w:rsidRPr="005B1C15">
        <w:rPr>
          <w:rFonts w:ascii="Times" w:hAnsi="Times"/>
          <w:sz w:val="22"/>
          <w:szCs w:val="22"/>
        </w:rPr>
        <w:t xml:space="preserve">also </w:t>
      </w:r>
      <w:r w:rsidRPr="005B1C15">
        <w:rPr>
          <w:rFonts w:ascii="Times" w:hAnsi="Times"/>
          <w:sz w:val="22"/>
          <w:szCs w:val="22"/>
        </w:rPr>
        <w:t>form part of the interventions planned for the lesson</w:t>
      </w:r>
      <w:r w:rsidR="00155B08" w:rsidRPr="005B1C15">
        <w:rPr>
          <w:rFonts w:ascii="Times" w:hAnsi="Times"/>
          <w:sz w:val="22"/>
          <w:szCs w:val="22"/>
        </w:rPr>
        <w:t>s and would continue until</w:t>
      </w:r>
      <w:r w:rsidRPr="005B1C15">
        <w:rPr>
          <w:rFonts w:ascii="Times" w:hAnsi="Times"/>
          <w:sz w:val="22"/>
          <w:szCs w:val="22"/>
        </w:rPr>
        <w:t xml:space="preserve"> the post test.</w:t>
      </w:r>
    </w:p>
    <w:p w14:paraId="40FC3C88" w14:textId="77777777" w:rsidR="00E97D92" w:rsidRPr="005B1C15" w:rsidRDefault="00E97D92" w:rsidP="00E97D92">
      <w:pPr>
        <w:rPr>
          <w:rFonts w:ascii="Times" w:hAnsi="Times"/>
          <w:sz w:val="22"/>
          <w:szCs w:val="22"/>
        </w:rPr>
      </w:pPr>
    </w:p>
    <w:p w14:paraId="27AAFFE7" w14:textId="720F2143" w:rsidR="00E97D92" w:rsidRPr="005B1C15" w:rsidRDefault="00B47875" w:rsidP="00E97D92">
      <w:pPr>
        <w:rPr>
          <w:rFonts w:ascii="Times" w:hAnsi="Times"/>
          <w:color w:val="000000" w:themeColor="text1"/>
          <w:sz w:val="22"/>
          <w:szCs w:val="22"/>
        </w:rPr>
      </w:pPr>
      <w:r w:rsidRPr="005B1C15">
        <w:rPr>
          <w:rFonts w:ascii="Times" w:hAnsi="Times"/>
          <w:sz w:val="22"/>
          <w:szCs w:val="22"/>
        </w:rPr>
        <w:t>A</w:t>
      </w:r>
      <w:r w:rsidR="00E97D92" w:rsidRPr="005B1C15">
        <w:rPr>
          <w:rFonts w:ascii="Times" w:hAnsi="Times"/>
          <w:sz w:val="22"/>
          <w:szCs w:val="22"/>
        </w:rPr>
        <w:t xml:space="preserve"> distinguishing </w:t>
      </w:r>
      <w:r w:rsidRPr="005B1C15">
        <w:rPr>
          <w:rFonts w:ascii="Times" w:hAnsi="Times"/>
          <w:sz w:val="22"/>
          <w:szCs w:val="22"/>
        </w:rPr>
        <w:t xml:space="preserve">and important </w:t>
      </w:r>
      <w:r w:rsidR="00E97D92" w:rsidRPr="005B1C15">
        <w:rPr>
          <w:rFonts w:ascii="Times" w:hAnsi="Times"/>
          <w:sz w:val="22"/>
          <w:szCs w:val="22"/>
        </w:rPr>
        <w:t xml:space="preserve">feature of </w:t>
      </w:r>
      <w:r w:rsidRPr="005B1C15">
        <w:rPr>
          <w:rFonts w:ascii="Times" w:hAnsi="Times"/>
          <w:sz w:val="22"/>
          <w:szCs w:val="22"/>
        </w:rPr>
        <w:t xml:space="preserve">much </w:t>
      </w:r>
      <w:r w:rsidR="00E97D92" w:rsidRPr="005B1C15">
        <w:rPr>
          <w:rFonts w:ascii="Times" w:hAnsi="Times"/>
          <w:sz w:val="22"/>
          <w:szCs w:val="22"/>
        </w:rPr>
        <w:t>action research in teaching is th</w:t>
      </w:r>
      <w:r w:rsidR="00776A46" w:rsidRPr="005B1C15">
        <w:rPr>
          <w:rFonts w:ascii="Times" w:hAnsi="Times"/>
          <w:sz w:val="22"/>
          <w:szCs w:val="22"/>
        </w:rPr>
        <w:t>e researcher must</w:t>
      </w:r>
      <w:r w:rsidR="003A3E5A" w:rsidRPr="005B1C15">
        <w:rPr>
          <w:rFonts w:ascii="Times" w:hAnsi="Times"/>
          <w:sz w:val="22"/>
          <w:szCs w:val="22"/>
        </w:rPr>
        <w:t xml:space="preserve"> </w:t>
      </w:r>
      <w:r w:rsidR="00DA62D6" w:rsidRPr="005B1C15">
        <w:rPr>
          <w:rFonts w:ascii="Times" w:hAnsi="Times"/>
          <w:sz w:val="22"/>
          <w:szCs w:val="22"/>
        </w:rPr>
        <w:t>maintain</w:t>
      </w:r>
      <w:r w:rsidR="003A3E5A" w:rsidRPr="005B1C15">
        <w:rPr>
          <w:rFonts w:ascii="Times" w:hAnsi="Times"/>
          <w:sz w:val="22"/>
          <w:szCs w:val="22"/>
        </w:rPr>
        <w:t xml:space="preserve"> “their original role”</w:t>
      </w:r>
      <w:r w:rsidR="00452881" w:rsidRPr="005B1C15">
        <w:rPr>
          <w:rFonts w:ascii="Times" w:hAnsi="Times"/>
          <w:sz w:val="22"/>
          <w:szCs w:val="22"/>
        </w:rPr>
        <w:t xml:space="preserve"> (Brooks, et al.</w:t>
      </w:r>
      <w:r w:rsidRPr="005B1C15">
        <w:rPr>
          <w:rFonts w:ascii="Times" w:hAnsi="Times"/>
          <w:sz w:val="22"/>
          <w:szCs w:val="22"/>
        </w:rPr>
        <w:t>, 2014, p.91.</w:t>
      </w:r>
      <w:r w:rsidR="00E97D92" w:rsidRPr="005B1C15">
        <w:rPr>
          <w:rFonts w:ascii="Times" w:hAnsi="Times"/>
          <w:sz w:val="22"/>
          <w:szCs w:val="22"/>
        </w:rPr>
        <w:t xml:space="preserve">) In assuming my role as </w:t>
      </w:r>
      <w:r w:rsidR="00587045" w:rsidRPr="005B1C15">
        <w:rPr>
          <w:rFonts w:ascii="Times" w:hAnsi="Times"/>
          <w:sz w:val="22"/>
          <w:szCs w:val="22"/>
        </w:rPr>
        <w:t xml:space="preserve">both the </w:t>
      </w:r>
      <w:r w:rsidR="00E97D92" w:rsidRPr="005B1C15">
        <w:rPr>
          <w:rFonts w:ascii="Times" w:hAnsi="Times"/>
          <w:sz w:val="22"/>
          <w:szCs w:val="22"/>
        </w:rPr>
        <w:t>research practitioner</w:t>
      </w:r>
      <w:r w:rsidR="00587045" w:rsidRPr="005B1C15">
        <w:rPr>
          <w:rFonts w:ascii="Times" w:hAnsi="Times"/>
          <w:sz w:val="22"/>
          <w:szCs w:val="22"/>
        </w:rPr>
        <w:t xml:space="preserve"> and the teacher</w:t>
      </w:r>
      <w:r w:rsidR="00E97D92" w:rsidRPr="005B1C15">
        <w:rPr>
          <w:rFonts w:ascii="Times" w:hAnsi="Times"/>
          <w:sz w:val="22"/>
          <w:szCs w:val="22"/>
        </w:rPr>
        <w:t xml:space="preserve"> I was </w:t>
      </w:r>
      <w:r w:rsidR="00DC1DAB" w:rsidRPr="005B1C15">
        <w:rPr>
          <w:rFonts w:ascii="Times" w:hAnsi="Times"/>
          <w:sz w:val="22"/>
          <w:szCs w:val="22"/>
        </w:rPr>
        <w:t xml:space="preserve">nevertheless </w:t>
      </w:r>
      <w:r w:rsidR="00E97D92" w:rsidRPr="005B1C15">
        <w:rPr>
          <w:rFonts w:ascii="Times" w:hAnsi="Times"/>
          <w:sz w:val="22"/>
          <w:szCs w:val="22"/>
        </w:rPr>
        <w:t>conscious of the ethical responsibility in</w:t>
      </w:r>
      <w:r w:rsidR="00DC1DAB" w:rsidRPr="005B1C15">
        <w:rPr>
          <w:rFonts w:ascii="Times" w:hAnsi="Times"/>
          <w:sz w:val="22"/>
          <w:szCs w:val="22"/>
        </w:rPr>
        <w:t xml:space="preserve"> my representation of</w:t>
      </w:r>
      <w:r w:rsidR="00F77563" w:rsidRPr="005B1C15">
        <w:rPr>
          <w:rFonts w:ascii="Times" w:hAnsi="Times"/>
          <w:sz w:val="22"/>
          <w:szCs w:val="22"/>
        </w:rPr>
        <w:t xml:space="preserve"> the data from both </w:t>
      </w:r>
      <w:proofErr w:type="gramStart"/>
      <w:r w:rsidR="00F77563" w:rsidRPr="005B1C15">
        <w:rPr>
          <w:rFonts w:ascii="Times" w:hAnsi="Times"/>
          <w:sz w:val="22"/>
          <w:szCs w:val="22"/>
        </w:rPr>
        <w:t>pre and</w:t>
      </w:r>
      <w:proofErr w:type="gramEnd"/>
      <w:r w:rsidR="00F77563" w:rsidRPr="005B1C15">
        <w:rPr>
          <w:rFonts w:ascii="Times" w:hAnsi="Times"/>
          <w:sz w:val="22"/>
          <w:szCs w:val="22"/>
        </w:rPr>
        <w:t xml:space="preserve"> </w:t>
      </w:r>
      <w:proofErr w:type="spellStart"/>
      <w:r w:rsidR="00F77563" w:rsidRPr="005B1C15">
        <w:rPr>
          <w:rFonts w:ascii="Times" w:hAnsi="Times"/>
          <w:sz w:val="22"/>
          <w:szCs w:val="22"/>
        </w:rPr>
        <w:t xml:space="preserve">post </w:t>
      </w:r>
      <w:r w:rsidR="00E97D92" w:rsidRPr="005B1C15">
        <w:rPr>
          <w:rFonts w:ascii="Times" w:hAnsi="Times"/>
          <w:sz w:val="22"/>
          <w:szCs w:val="22"/>
        </w:rPr>
        <w:t>test</w:t>
      </w:r>
      <w:proofErr w:type="spellEnd"/>
      <w:r w:rsidR="00E97D92" w:rsidRPr="005B1C15">
        <w:rPr>
          <w:rFonts w:ascii="Times" w:hAnsi="Times"/>
          <w:sz w:val="22"/>
          <w:szCs w:val="22"/>
        </w:rPr>
        <w:t>. Campbell and Groundwater Smith</w:t>
      </w:r>
      <w:r w:rsidR="00587045" w:rsidRPr="005B1C15">
        <w:rPr>
          <w:rFonts w:ascii="Times" w:hAnsi="Times"/>
          <w:sz w:val="22"/>
          <w:szCs w:val="22"/>
        </w:rPr>
        <w:t xml:space="preserve"> (2007</w:t>
      </w:r>
      <w:r w:rsidR="00452881" w:rsidRPr="005B1C15">
        <w:rPr>
          <w:rFonts w:ascii="Times" w:hAnsi="Times"/>
          <w:sz w:val="22"/>
          <w:szCs w:val="22"/>
        </w:rPr>
        <w:t>, p.155</w:t>
      </w:r>
      <w:r w:rsidR="00587045" w:rsidRPr="005B1C15">
        <w:rPr>
          <w:rFonts w:ascii="Times" w:hAnsi="Times"/>
          <w:sz w:val="22"/>
          <w:szCs w:val="22"/>
        </w:rPr>
        <w:t>)</w:t>
      </w:r>
      <w:r w:rsidR="00E97D92" w:rsidRPr="005B1C15">
        <w:rPr>
          <w:rFonts w:ascii="Times" w:hAnsi="Times"/>
          <w:sz w:val="22"/>
          <w:szCs w:val="22"/>
        </w:rPr>
        <w:t xml:space="preserve"> point out that ethical responsibility is inheren</w:t>
      </w:r>
      <w:r w:rsidR="00587045" w:rsidRPr="005B1C15">
        <w:rPr>
          <w:rFonts w:ascii="Times" w:hAnsi="Times"/>
          <w:sz w:val="22"/>
          <w:szCs w:val="22"/>
        </w:rPr>
        <w:t>t in establishing</w:t>
      </w:r>
      <w:r w:rsidR="00F77563" w:rsidRPr="005B1C15">
        <w:rPr>
          <w:rFonts w:ascii="Times" w:hAnsi="Times"/>
          <w:sz w:val="22"/>
          <w:szCs w:val="22"/>
        </w:rPr>
        <w:t xml:space="preserve"> accurate</w:t>
      </w:r>
      <w:r w:rsidR="00587045" w:rsidRPr="005B1C15">
        <w:rPr>
          <w:rFonts w:ascii="Times" w:hAnsi="Times"/>
          <w:sz w:val="22"/>
          <w:szCs w:val="22"/>
        </w:rPr>
        <w:t xml:space="preserve"> knowledge to improve</w:t>
      </w:r>
      <w:r w:rsidR="00E97D92" w:rsidRPr="005B1C15">
        <w:rPr>
          <w:rFonts w:ascii="Times" w:hAnsi="Times"/>
          <w:sz w:val="22"/>
          <w:szCs w:val="22"/>
        </w:rPr>
        <w:t xml:space="preserve"> practice</w:t>
      </w:r>
      <w:r w:rsidR="00587045" w:rsidRPr="005B1C15">
        <w:rPr>
          <w:rFonts w:ascii="Times" w:hAnsi="Times"/>
          <w:sz w:val="22"/>
          <w:szCs w:val="22"/>
        </w:rPr>
        <w:t>;</w:t>
      </w:r>
      <w:r w:rsidR="00E97D92" w:rsidRPr="005B1C15">
        <w:rPr>
          <w:rFonts w:ascii="Times" w:hAnsi="Times"/>
          <w:sz w:val="22"/>
          <w:szCs w:val="22"/>
        </w:rPr>
        <w:t xml:space="preserve"> albeit this m</w:t>
      </w:r>
      <w:r w:rsidR="00F77563" w:rsidRPr="005B1C15">
        <w:rPr>
          <w:rFonts w:ascii="Times" w:hAnsi="Times"/>
          <w:sz w:val="22"/>
          <w:szCs w:val="22"/>
        </w:rPr>
        <w:t xml:space="preserve">ay include critical reflection and representing correct analysis; </w:t>
      </w:r>
      <w:r w:rsidR="00E97D92" w:rsidRPr="005B1C15">
        <w:rPr>
          <w:rFonts w:ascii="Times" w:hAnsi="Times"/>
          <w:sz w:val="22"/>
          <w:szCs w:val="22"/>
        </w:rPr>
        <w:t>seen as fundamental in promot</w:t>
      </w:r>
      <w:r w:rsidR="00DA62D6" w:rsidRPr="005B1C15">
        <w:rPr>
          <w:rFonts w:ascii="Times" w:hAnsi="Times"/>
          <w:sz w:val="22"/>
          <w:szCs w:val="22"/>
        </w:rPr>
        <w:t>ing the “</w:t>
      </w:r>
      <w:r w:rsidR="00DC1DAB" w:rsidRPr="005B1C15">
        <w:rPr>
          <w:rFonts w:ascii="Times" w:hAnsi="Times"/>
          <w:sz w:val="22"/>
          <w:szCs w:val="22"/>
        </w:rPr>
        <w:t>best interests of [the]</w:t>
      </w:r>
      <w:r w:rsidR="00DA62D6" w:rsidRPr="005B1C15">
        <w:rPr>
          <w:rFonts w:ascii="Times" w:hAnsi="Times"/>
          <w:sz w:val="22"/>
          <w:szCs w:val="22"/>
        </w:rPr>
        <w:t xml:space="preserve"> clients</w:t>
      </w:r>
      <w:r w:rsidR="00452881" w:rsidRPr="005B1C15">
        <w:rPr>
          <w:rFonts w:ascii="Times" w:hAnsi="Times"/>
          <w:sz w:val="22"/>
          <w:szCs w:val="22"/>
        </w:rPr>
        <w:t>.</w:t>
      </w:r>
      <w:r w:rsidR="00DA62D6" w:rsidRPr="005B1C15">
        <w:rPr>
          <w:rFonts w:ascii="Times" w:hAnsi="Times"/>
          <w:sz w:val="22"/>
          <w:szCs w:val="22"/>
        </w:rPr>
        <w:t>”</w:t>
      </w:r>
      <w:r w:rsidR="00E97D92" w:rsidRPr="005B1C15">
        <w:rPr>
          <w:rFonts w:ascii="Times" w:hAnsi="Times"/>
          <w:sz w:val="22"/>
          <w:szCs w:val="22"/>
        </w:rPr>
        <w:t xml:space="preserve"> </w:t>
      </w:r>
      <w:r w:rsidR="00E97D92" w:rsidRPr="005B1C15">
        <w:rPr>
          <w:rFonts w:ascii="Times" w:hAnsi="Times"/>
          <w:color w:val="002060"/>
          <w:sz w:val="22"/>
          <w:szCs w:val="22"/>
        </w:rPr>
        <w:t xml:space="preserve">As further suggested by Brooks, </w:t>
      </w:r>
      <w:proofErr w:type="spellStart"/>
      <w:r w:rsidR="00E97D92" w:rsidRPr="005B1C15">
        <w:rPr>
          <w:rFonts w:ascii="Times" w:hAnsi="Times"/>
          <w:color w:val="002060"/>
          <w:sz w:val="22"/>
          <w:szCs w:val="22"/>
        </w:rPr>
        <w:t>Riele</w:t>
      </w:r>
      <w:proofErr w:type="spellEnd"/>
      <w:r w:rsidR="00E97D92" w:rsidRPr="005B1C15">
        <w:rPr>
          <w:rFonts w:ascii="Times" w:hAnsi="Times"/>
          <w:color w:val="002060"/>
          <w:sz w:val="22"/>
          <w:szCs w:val="22"/>
        </w:rPr>
        <w:t xml:space="preserve"> and Maguire 2014 the analysis of data has an ethical position that according to </w:t>
      </w:r>
      <w:proofErr w:type="gramStart"/>
      <w:r w:rsidR="00E97D92" w:rsidRPr="005B1C15">
        <w:rPr>
          <w:rFonts w:ascii="Times" w:hAnsi="Times"/>
          <w:color w:val="002060"/>
          <w:sz w:val="22"/>
          <w:szCs w:val="22"/>
        </w:rPr>
        <w:t>( Ruane</w:t>
      </w:r>
      <w:proofErr w:type="gramEnd"/>
      <w:r w:rsidR="00E97D92" w:rsidRPr="005B1C15">
        <w:rPr>
          <w:rFonts w:ascii="Times" w:hAnsi="Times"/>
          <w:color w:val="002060"/>
          <w:sz w:val="22"/>
          <w:szCs w:val="22"/>
        </w:rPr>
        <w:t xml:space="preserve">,2005, p.27 cited in Brooks, </w:t>
      </w:r>
      <w:proofErr w:type="spellStart"/>
      <w:r w:rsidR="00E97D92" w:rsidRPr="005B1C15">
        <w:rPr>
          <w:rFonts w:ascii="Times" w:hAnsi="Times"/>
          <w:color w:val="002060"/>
          <w:sz w:val="22"/>
          <w:szCs w:val="22"/>
        </w:rPr>
        <w:t>Riele</w:t>
      </w:r>
      <w:proofErr w:type="spellEnd"/>
      <w:r w:rsidR="00E97D92" w:rsidRPr="005B1C15">
        <w:rPr>
          <w:rFonts w:ascii="Times" w:hAnsi="Times"/>
          <w:color w:val="002060"/>
          <w:sz w:val="22"/>
          <w:szCs w:val="22"/>
        </w:rPr>
        <w:t xml:space="preserve"> and Maguire ) should be a ‘trustworthy source of knowledge’. </w:t>
      </w:r>
      <w:r w:rsidR="00586F55" w:rsidRPr="005B1C15">
        <w:rPr>
          <w:rFonts w:ascii="Times" w:hAnsi="Times"/>
          <w:sz w:val="22"/>
          <w:szCs w:val="22"/>
        </w:rPr>
        <w:t>Whereas it is further al</w:t>
      </w:r>
      <w:r w:rsidR="00E97D92" w:rsidRPr="005B1C15">
        <w:rPr>
          <w:rFonts w:ascii="Times" w:hAnsi="Times"/>
          <w:sz w:val="22"/>
          <w:szCs w:val="22"/>
        </w:rPr>
        <w:t>lude</w:t>
      </w:r>
      <w:r w:rsidR="00586F55" w:rsidRPr="005B1C15">
        <w:rPr>
          <w:rFonts w:ascii="Times" w:hAnsi="Times"/>
          <w:sz w:val="22"/>
          <w:szCs w:val="22"/>
        </w:rPr>
        <w:t xml:space="preserve">d </w:t>
      </w:r>
      <w:r w:rsidR="00E97D92" w:rsidRPr="005B1C15">
        <w:rPr>
          <w:rFonts w:ascii="Times" w:hAnsi="Times"/>
          <w:sz w:val="22"/>
          <w:szCs w:val="22"/>
        </w:rPr>
        <w:t xml:space="preserve">that researchers can be tempted to promote analysis based on their </w:t>
      </w:r>
      <w:r w:rsidR="00CE2FC3" w:rsidRPr="005B1C15">
        <w:rPr>
          <w:rFonts w:ascii="Times" w:hAnsi="Times"/>
          <w:sz w:val="22"/>
          <w:szCs w:val="22"/>
        </w:rPr>
        <w:t xml:space="preserve">position. </w:t>
      </w:r>
      <w:r w:rsidR="00600C19" w:rsidRPr="005B1C15">
        <w:rPr>
          <w:rFonts w:ascii="Times" w:hAnsi="Times"/>
          <w:sz w:val="22"/>
          <w:szCs w:val="22"/>
        </w:rPr>
        <w:t xml:space="preserve">Even </w:t>
      </w:r>
      <w:r w:rsidR="00600C19" w:rsidRPr="005B1C15">
        <w:rPr>
          <w:rFonts w:ascii="Times" w:hAnsi="Times"/>
          <w:sz w:val="22"/>
          <w:szCs w:val="22"/>
        </w:rPr>
        <w:lastRenderedPageBreak/>
        <w:t>though I</w:t>
      </w:r>
      <w:r w:rsidR="00E97D92" w:rsidRPr="005B1C15">
        <w:rPr>
          <w:rFonts w:ascii="Times" w:hAnsi="Times"/>
          <w:sz w:val="22"/>
          <w:szCs w:val="22"/>
        </w:rPr>
        <w:t xml:space="preserve"> have followed the viewpoint that the ethical approach in dat</w:t>
      </w:r>
      <w:r w:rsidR="00EA34CF" w:rsidRPr="005B1C15">
        <w:rPr>
          <w:rFonts w:ascii="Times" w:hAnsi="Times"/>
          <w:sz w:val="22"/>
          <w:szCs w:val="22"/>
        </w:rPr>
        <w:t>a collection should involve an “objective”</w:t>
      </w:r>
      <w:r w:rsidR="00E97D92" w:rsidRPr="005B1C15">
        <w:rPr>
          <w:rFonts w:ascii="Times" w:hAnsi="Times"/>
          <w:sz w:val="22"/>
          <w:szCs w:val="22"/>
        </w:rPr>
        <w:t xml:space="preserve"> stance</w:t>
      </w:r>
      <w:r w:rsidR="00DA62D6" w:rsidRPr="005B1C15">
        <w:rPr>
          <w:rFonts w:ascii="Times" w:hAnsi="Times"/>
          <w:sz w:val="22"/>
          <w:szCs w:val="22"/>
        </w:rPr>
        <w:t xml:space="preserve"> devoid of ulterior motives</w:t>
      </w:r>
      <w:r w:rsidR="00EB1B58" w:rsidRPr="005B1C15">
        <w:rPr>
          <w:rFonts w:ascii="Times" w:hAnsi="Times"/>
          <w:sz w:val="22"/>
          <w:szCs w:val="22"/>
        </w:rPr>
        <w:t xml:space="preserve"> that promote analysis based on position</w:t>
      </w:r>
      <w:r w:rsidR="00E97D92" w:rsidRPr="005B1C15">
        <w:rPr>
          <w:rFonts w:ascii="Times" w:hAnsi="Times"/>
          <w:sz w:val="22"/>
          <w:szCs w:val="22"/>
        </w:rPr>
        <w:t xml:space="preserve"> (</w:t>
      </w:r>
      <w:r w:rsidR="00F77563" w:rsidRPr="005B1C15">
        <w:rPr>
          <w:rFonts w:ascii="Times" w:hAnsi="Times"/>
          <w:sz w:val="22"/>
          <w:szCs w:val="22"/>
        </w:rPr>
        <w:t xml:space="preserve">Brooks, </w:t>
      </w:r>
      <w:r w:rsidR="00452881" w:rsidRPr="005B1C15">
        <w:rPr>
          <w:rFonts w:ascii="Times" w:hAnsi="Times"/>
          <w:sz w:val="22"/>
          <w:szCs w:val="22"/>
        </w:rPr>
        <w:t>et al.</w:t>
      </w:r>
      <w:r w:rsidR="00600C19" w:rsidRPr="005B1C15">
        <w:rPr>
          <w:rFonts w:ascii="Times" w:hAnsi="Times"/>
          <w:sz w:val="22"/>
          <w:szCs w:val="22"/>
        </w:rPr>
        <w:t xml:space="preserve">, 2014, p.163); </w:t>
      </w:r>
      <w:r w:rsidR="00F77563" w:rsidRPr="005B1C15">
        <w:rPr>
          <w:rFonts w:ascii="Times" w:hAnsi="Times"/>
          <w:sz w:val="22"/>
          <w:szCs w:val="22"/>
        </w:rPr>
        <w:t>this the</w:t>
      </w:r>
      <w:r w:rsidR="00E97D92" w:rsidRPr="005B1C15">
        <w:rPr>
          <w:rFonts w:ascii="Times" w:hAnsi="Times"/>
          <w:sz w:val="22"/>
          <w:szCs w:val="22"/>
        </w:rPr>
        <w:t xml:space="preserve"> research is by nature </w:t>
      </w:r>
      <w:r w:rsidR="00600C19" w:rsidRPr="005B1C15">
        <w:rPr>
          <w:rFonts w:ascii="Times" w:hAnsi="Times"/>
          <w:sz w:val="22"/>
          <w:szCs w:val="22"/>
        </w:rPr>
        <w:t>nonetheless</w:t>
      </w:r>
      <w:r w:rsidR="00F77563" w:rsidRPr="005B1C15">
        <w:rPr>
          <w:rFonts w:ascii="Times" w:hAnsi="Times"/>
          <w:sz w:val="22"/>
          <w:szCs w:val="22"/>
        </w:rPr>
        <w:t xml:space="preserve"> </w:t>
      </w:r>
      <w:r w:rsidR="00E97D92" w:rsidRPr="005B1C15">
        <w:rPr>
          <w:rFonts w:ascii="Times" w:hAnsi="Times"/>
          <w:sz w:val="22"/>
          <w:szCs w:val="22"/>
        </w:rPr>
        <w:t xml:space="preserve">limited as the dual role </w:t>
      </w:r>
      <w:r w:rsidR="00600C19" w:rsidRPr="005B1C15">
        <w:rPr>
          <w:rFonts w:ascii="Times" w:hAnsi="Times"/>
          <w:sz w:val="22"/>
          <w:szCs w:val="22"/>
        </w:rPr>
        <w:t>of participant – researcher limits a</w:t>
      </w:r>
      <w:r w:rsidR="00E97D92" w:rsidRPr="005B1C15">
        <w:rPr>
          <w:rFonts w:ascii="Times" w:hAnsi="Times"/>
          <w:sz w:val="22"/>
          <w:szCs w:val="22"/>
        </w:rPr>
        <w:t xml:space="preserve"> subj</w:t>
      </w:r>
      <w:r w:rsidR="00600C19" w:rsidRPr="005B1C15">
        <w:rPr>
          <w:rFonts w:ascii="Times" w:hAnsi="Times"/>
          <w:sz w:val="22"/>
          <w:szCs w:val="22"/>
        </w:rPr>
        <w:t xml:space="preserve">ective viewpoint, as </w:t>
      </w:r>
      <w:r w:rsidR="00E97D92" w:rsidRPr="005B1C15">
        <w:rPr>
          <w:rFonts w:ascii="Times" w:hAnsi="Times"/>
          <w:sz w:val="22"/>
          <w:szCs w:val="22"/>
        </w:rPr>
        <w:t>only one view</w:t>
      </w:r>
      <w:r w:rsidR="00600C19" w:rsidRPr="005B1C15">
        <w:rPr>
          <w:rFonts w:ascii="Times" w:hAnsi="Times"/>
          <w:sz w:val="22"/>
          <w:szCs w:val="22"/>
        </w:rPr>
        <w:t>point</w:t>
      </w:r>
      <w:r w:rsidR="00E97D92" w:rsidRPr="005B1C15">
        <w:rPr>
          <w:rFonts w:ascii="Times" w:hAnsi="Times"/>
          <w:sz w:val="22"/>
          <w:szCs w:val="22"/>
        </w:rPr>
        <w:t xml:space="preserve"> is represented. </w:t>
      </w:r>
      <w:r w:rsidR="00452881" w:rsidRPr="005B1C15">
        <w:rPr>
          <w:rFonts w:ascii="Times" w:hAnsi="Times"/>
          <w:color w:val="000000" w:themeColor="text1"/>
          <w:sz w:val="22"/>
          <w:szCs w:val="22"/>
        </w:rPr>
        <w:t>Additionally,</w:t>
      </w:r>
      <w:r w:rsidR="00E97D92" w:rsidRPr="005B1C15">
        <w:rPr>
          <w:rFonts w:ascii="Times" w:hAnsi="Times"/>
          <w:color w:val="000000" w:themeColor="text1"/>
          <w:sz w:val="22"/>
          <w:szCs w:val="22"/>
        </w:rPr>
        <w:t xml:space="preserve"> in this respect it was </w:t>
      </w:r>
      <w:r w:rsidR="00776931" w:rsidRPr="005B1C15">
        <w:rPr>
          <w:rFonts w:ascii="Times" w:hAnsi="Times"/>
          <w:color w:val="000000" w:themeColor="text1"/>
          <w:sz w:val="22"/>
          <w:szCs w:val="22"/>
        </w:rPr>
        <w:t xml:space="preserve">also </w:t>
      </w:r>
      <w:r w:rsidR="00E97D92" w:rsidRPr="005B1C15">
        <w:rPr>
          <w:rFonts w:ascii="Times" w:hAnsi="Times"/>
          <w:color w:val="000000" w:themeColor="text1"/>
          <w:sz w:val="22"/>
          <w:szCs w:val="22"/>
        </w:rPr>
        <w:t xml:space="preserve">difficult, in absence of </w:t>
      </w:r>
      <w:proofErr w:type="gramStart"/>
      <w:r w:rsidR="00E97D92" w:rsidRPr="005B1C15">
        <w:rPr>
          <w:rFonts w:ascii="Times" w:hAnsi="Times"/>
          <w:color w:val="000000" w:themeColor="text1"/>
          <w:sz w:val="22"/>
          <w:szCs w:val="22"/>
        </w:rPr>
        <w:t>a</w:t>
      </w:r>
      <w:r w:rsidR="00F77563" w:rsidRPr="005B1C15">
        <w:rPr>
          <w:rFonts w:ascii="Times" w:hAnsi="Times"/>
          <w:color w:val="000000" w:themeColor="text1"/>
          <w:sz w:val="22"/>
          <w:szCs w:val="22"/>
        </w:rPr>
        <w:t>n</w:t>
      </w:r>
      <w:proofErr w:type="gramEnd"/>
      <w:r w:rsidR="00F77563" w:rsidRPr="005B1C15">
        <w:rPr>
          <w:rFonts w:ascii="Times" w:hAnsi="Times"/>
          <w:color w:val="000000" w:themeColor="text1"/>
          <w:sz w:val="22"/>
          <w:szCs w:val="22"/>
        </w:rPr>
        <w:t xml:space="preserve"> partner/observer,</w:t>
      </w:r>
      <w:r w:rsidR="00600C19" w:rsidRPr="005B1C15">
        <w:rPr>
          <w:rFonts w:ascii="Times" w:hAnsi="Times"/>
          <w:color w:val="000000" w:themeColor="text1"/>
          <w:sz w:val="22"/>
          <w:szCs w:val="22"/>
        </w:rPr>
        <w:t xml:space="preserve"> to cover all aspects of </w:t>
      </w:r>
      <w:r w:rsidR="00E97D92" w:rsidRPr="005B1C15">
        <w:rPr>
          <w:rFonts w:ascii="Times" w:hAnsi="Times"/>
          <w:color w:val="000000" w:themeColor="text1"/>
          <w:sz w:val="22"/>
          <w:szCs w:val="22"/>
        </w:rPr>
        <w:t xml:space="preserve">the ‘triangulation’ </w:t>
      </w:r>
      <w:r w:rsidR="00600C19" w:rsidRPr="005B1C15">
        <w:rPr>
          <w:rFonts w:ascii="Times" w:hAnsi="Times"/>
          <w:color w:val="000000" w:themeColor="text1"/>
          <w:sz w:val="22"/>
          <w:szCs w:val="22"/>
        </w:rPr>
        <w:t xml:space="preserve">process in </w:t>
      </w:r>
      <w:r w:rsidR="00E97D92" w:rsidRPr="005B1C15">
        <w:rPr>
          <w:rFonts w:ascii="Times" w:hAnsi="Times"/>
          <w:color w:val="000000" w:themeColor="text1"/>
          <w:sz w:val="22"/>
          <w:szCs w:val="22"/>
        </w:rPr>
        <w:t>effective</w:t>
      </w:r>
      <w:r w:rsidR="00600C19" w:rsidRPr="005B1C15">
        <w:rPr>
          <w:rFonts w:ascii="Times" w:hAnsi="Times"/>
          <w:color w:val="000000" w:themeColor="text1"/>
          <w:sz w:val="22"/>
          <w:szCs w:val="22"/>
        </w:rPr>
        <w:t>ly managing a</w:t>
      </w:r>
      <w:r w:rsidR="00EA34CF" w:rsidRPr="005B1C15">
        <w:rPr>
          <w:rFonts w:ascii="Times" w:hAnsi="Times"/>
          <w:color w:val="000000" w:themeColor="text1"/>
          <w:sz w:val="22"/>
          <w:szCs w:val="22"/>
        </w:rPr>
        <w:t xml:space="preserve"> “self-sustaining research”</w:t>
      </w:r>
      <w:r w:rsidR="00600C19" w:rsidRPr="005B1C15">
        <w:rPr>
          <w:rFonts w:ascii="Times" w:hAnsi="Times"/>
          <w:color w:val="000000" w:themeColor="text1"/>
          <w:sz w:val="22"/>
          <w:szCs w:val="22"/>
        </w:rPr>
        <w:t xml:space="preserve"> (</w:t>
      </w:r>
      <w:proofErr w:type="spellStart"/>
      <w:r w:rsidR="00600C19" w:rsidRPr="005B1C15">
        <w:rPr>
          <w:rFonts w:ascii="Times" w:hAnsi="Times"/>
          <w:color w:val="000000" w:themeColor="text1"/>
          <w:sz w:val="22"/>
          <w:szCs w:val="22"/>
        </w:rPr>
        <w:t>Somekh</w:t>
      </w:r>
      <w:proofErr w:type="spellEnd"/>
      <w:r w:rsidR="00600C19" w:rsidRPr="005B1C15">
        <w:rPr>
          <w:rFonts w:ascii="Times" w:hAnsi="Times"/>
          <w:color w:val="000000" w:themeColor="text1"/>
          <w:sz w:val="22"/>
          <w:szCs w:val="22"/>
        </w:rPr>
        <w:t xml:space="preserve"> &amp; Lewin, 2011)</w:t>
      </w:r>
      <w:r w:rsidR="00E97D92" w:rsidRPr="005B1C15">
        <w:rPr>
          <w:rFonts w:ascii="Times" w:hAnsi="Times"/>
          <w:color w:val="000000" w:themeColor="text1"/>
          <w:sz w:val="22"/>
          <w:szCs w:val="22"/>
        </w:rPr>
        <w:t xml:space="preserve">. </w:t>
      </w:r>
      <w:r w:rsidR="00F77563" w:rsidRPr="005B1C15">
        <w:rPr>
          <w:rFonts w:ascii="Times" w:hAnsi="Times"/>
          <w:color w:val="000000" w:themeColor="text1"/>
          <w:sz w:val="22"/>
          <w:szCs w:val="22"/>
        </w:rPr>
        <w:t xml:space="preserve"> </w:t>
      </w:r>
    </w:p>
    <w:p w14:paraId="66281A3B" w14:textId="77777777" w:rsidR="00E97D92" w:rsidRPr="005B1C15" w:rsidRDefault="00E97D92" w:rsidP="00E97D92">
      <w:pPr>
        <w:rPr>
          <w:rFonts w:ascii="Times" w:hAnsi="Times"/>
          <w:color w:val="000000" w:themeColor="text1"/>
          <w:sz w:val="22"/>
          <w:szCs w:val="22"/>
        </w:rPr>
      </w:pPr>
    </w:p>
    <w:p w14:paraId="2B83370E" w14:textId="04190EEC" w:rsidR="00E97D92" w:rsidRPr="005B1C15" w:rsidRDefault="00E97D92" w:rsidP="00E97D92">
      <w:pPr>
        <w:rPr>
          <w:rFonts w:ascii="Times" w:hAnsi="Times"/>
          <w:sz w:val="22"/>
          <w:szCs w:val="22"/>
        </w:rPr>
      </w:pPr>
      <w:r w:rsidRPr="005B1C15">
        <w:rPr>
          <w:rFonts w:ascii="Times" w:hAnsi="Times"/>
          <w:sz w:val="22"/>
          <w:szCs w:val="22"/>
        </w:rPr>
        <w:t xml:space="preserve">In considering </w:t>
      </w:r>
      <w:r w:rsidR="009F689C" w:rsidRPr="005B1C15">
        <w:rPr>
          <w:rFonts w:ascii="Times" w:hAnsi="Times"/>
          <w:sz w:val="22"/>
          <w:szCs w:val="22"/>
        </w:rPr>
        <w:t>other</w:t>
      </w:r>
      <w:r w:rsidRPr="005B1C15">
        <w:rPr>
          <w:rFonts w:ascii="Times" w:hAnsi="Times"/>
          <w:sz w:val="22"/>
          <w:szCs w:val="22"/>
        </w:rPr>
        <w:t xml:space="preserve"> limi</w:t>
      </w:r>
      <w:r w:rsidR="007767DA" w:rsidRPr="005B1C15">
        <w:rPr>
          <w:rFonts w:ascii="Times" w:hAnsi="Times"/>
          <w:sz w:val="22"/>
          <w:szCs w:val="22"/>
        </w:rPr>
        <w:t xml:space="preserve">tations of the process from </w:t>
      </w:r>
      <w:proofErr w:type="gramStart"/>
      <w:r w:rsidR="007767DA" w:rsidRPr="005B1C15">
        <w:rPr>
          <w:rFonts w:ascii="Times" w:hAnsi="Times"/>
          <w:sz w:val="22"/>
          <w:szCs w:val="22"/>
        </w:rPr>
        <w:t>pre</w:t>
      </w:r>
      <w:r w:rsidRPr="005B1C15">
        <w:rPr>
          <w:rFonts w:ascii="Times" w:hAnsi="Times"/>
          <w:sz w:val="22"/>
          <w:szCs w:val="22"/>
        </w:rPr>
        <w:t xml:space="preserve"> to</w:t>
      </w:r>
      <w:proofErr w:type="gramEnd"/>
      <w:r w:rsidRPr="005B1C15">
        <w:rPr>
          <w:rFonts w:ascii="Times" w:hAnsi="Times"/>
          <w:sz w:val="22"/>
          <w:szCs w:val="22"/>
        </w:rPr>
        <w:t xml:space="preserve"> post</w:t>
      </w:r>
      <w:r w:rsidR="007767DA" w:rsidRPr="005B1C15">
        <w:rPr>
          <w:rFonts w:ascii="Times" w:hAnsi="Times"/>
          <w:sz w:val="22"/>
          <w:szCs w:val="22"/>
        </w:rPr>
        <w:t xml:space="preserve"> diagnostic</w:t>
      </w:r>
      <w:r w:rsidRPr="005B1C15">
        <w:rPr>
          <w:rFonts w:ascii="Times" w:hAnsi="Times"/>
          <w:sz w:val="22"/>
          <w:szCs w:val="22"/>
        </w:rPr>
        <w:t xml:space="preserve"> test the area of unexpected misconceptions arising at lesson stages, not originally identified at pre-test stage</w:t>
      </w:r>
      <w:r w:rsidR="009F689C" w:rsidRPr="005B1C15">
        <w:rPr>
          <w:rFonts w:ascii="Times" w:hAnsi="Times"/>
          <w:sz w:val="22"/>
          <w:szCs w:val="22"/>
        </w:rPr>
        <w:t xml:space="preserve"> could</w:t>
      </w:r>
      <w:r w:rsidRPr="005B1C15">
        <w:rPr>
          <w:rFonts w:ascii="Times" w:hAnsi="Times"/>
          <w:sz w:val="22"/>
          <w:szCs w:val="22"/>
        </w:rPr>
        <w:t xml:space="preserve"> </w:t>
      </w:r>
      <w:proofErr w:type="spellStart"/>
      <w:r w:rsidRPr="005B1C15">
        <w:rPr>
          <w:rFonts w:ascii="Times" w:hAnsi="Times"/>
          <w:sz w:val="22"/>
          <w:szCs w:val="22"/>
        </w:rPr>
        <w:t>proved</w:t>
      </w:r>
      <w:proofErr w:type="spellEnd"/>
      <w:r w:rsidRPr="005B1C15">
        <w:rPr>
          <w:rFonts w:ascii="Times" w:hAnsi="Times"/>
          <w:sz w:val="22"/>
          <w:szCs w:val="22"/>
        </w:rPr>
        <w:t xml:space="preserve"> difficult to manage; the unexpected </w:t>
      </w:r>
      <w:r w:rsidR="007767DA" w:rsidRPr="005B1C15">
        <w:rPr>
          <w:rFonts w:ascii="Times" w:hAnsi="Times"/>
          <w:sz w:val="22"/>
          <w:szCs w:val="22"/>
        </w:rPr>
        <w:t>approaches, coupled</w:t>
      </w:r>
      <w:r w:rsidRPr="005B1C15">
        <w:rPr>
          <w:rFonts w:ascii="Times" w:hAnsi="Times"/>
          <w:sz w:val="22"/>
          <w:szCs w:val="22"/>
        </w:rPr>
        <w:t xml:space="preserve"> with other learners needs, meant ultimately </w:t>
      </w:r>
      <w:r w:rsidR="0057182A" w:rsidRPr="005B1C15">
        <w:rPr>
          <w:rFonts w:ascii="Times" w:hAnsi="Times"/>
          <w:sz w:val="22"/>
          <w:szCs w:val="22"/>
        </w:rPr>
        <w:t>learner</w:t>
      </w:r>
      <w:r w:rsidRPr="005B1C15">
        <w:rPr>
          <w:rFonts w:ascii="Times" w:hAnsi="Times"/>
          <w:sz w:val="22"/>
          <w:szCs w:val="22"/>
        </w:rPr>
        <w:t>s did n</w:t>
      </w:r>
      <w:r w:rsidR="007767DA" w:rsidRPr="005B1C15">
        <w:rPr>
          <w:rFonts w:ascii="Times" w:hAnsi="Times"/>
          <w:sz w:val="22"/>
          <w:szCs w:val="22"/>
        </w:rPr>
        <w:t>ot receive a total resolution (</w:t>
      </w:r>
      <w:r w:rsidRPr="005B1C15">
        <w:rPr>
          <w:rFonts w:ascii="Times" w:hAnsi="Times"/>
          <w:sz w:val="22"/>
          <w:szCs w:val="22"/>
        </w:rPr>
        <w:t>Swan</w:t>
      </w:r>
      <w:r w:rsidR="00CE2FC3" w:rsidRPr="005B1C15">
        <w:rPr>
          <w:rFonts w:ascii="Times" w:hAnsi="Times"/>
          <w:sz w:val="22"/>
          <w:szCs w:val="22"/>
        </w:rPr>
        <w:t>, 2001</w:t>
      </w:r>
      <w:r w:rsidR="0072378B" w:rsidRPr="005B1C15">
        <w:rPr>
          <w:rFonts w:ascii="Times" w:hAnsi="Times"/>
          <w:sz w:val="22"/>
          <w:szCs w:val="22"/>
        </w:rPr>
        <w:t xml:space="preserve">). </w:t>
      </w:r>
      <w:r w:rsidR="009F689C" w:rsidRPr="005B1C15">
        <w:rPr>
          <w:rFonts w:ascii="Times" w:hAnsi="Times"/>
          <w:sz w:val="22"/>
          <w:szCs w:val="22"/>
        </w:rPr>
        <w:t>Additional</w:t>
      </w:r>
      <w:r w:rsidR="0072378B" w:rsidRPr="005B1C15">
        <w:rPr>
          <w:rFonts w:ascii="Times" w:hAnsi="Times"/>
          <w:sz w:val="22"/>
          <w:szCs w:val="22"/>
        </w:rPr>
        <w:t xml:space="preserve"> limitations</w:t>
      </w:r>
      <w:r w:rsidRPr="005B1C15">
        <w:rPr>
          <w:rFonts w:ascii="Times" w:hAnsi="Times"/>
          <w:sz w:val="22"/>
          <w:szCs w:val="22"/>
        </w:rPr>
        <w:t xml:space="preserve"> revolve</w:t>
      </w:r>
      <w:r w:rsidR="0072378B" w:rsidRPr="005B1C15">
        <w:rPr>
          <w:rFonts w:ascii="Times" w:hAnsi="Times"/>
          <w:sz w:val="22"/>
          <w:szCs w:val="22"/>
        </w:rPr>
        <w:t>d</w:t>
      </w:r>
      <w:r w:rsidRPr="005B1C15">
        <w:rPr>
          <w:rFonts w:ascii="Times" w:hAnsi="Times"/>
          <w:sz w:val="22"/>
          <w:szCs w:val="22"/>
        </w:rPr>
        <w:t xml:space="preserve"> around familiarity and </w:t>
      </w:r>
      <w:r w:rsidR="0057182A" w:rsidRPr="005B1C15">
        <w:rPr>
          <w:rFonts w:ascii="Times" w:hAnsi="Times"/>
          <w:sz w:val="22"/>
          <w:szCs w:val="22"/>
        </w:rPr>
        <w:t>learner</w:t>
      </w:r>
      <w:r w:rsidR="008314D5" w:rsidRPr="005B1C15">
        <w:rPr>
          <w:rFonts w:ascii="Times" w:hAnsi="Times"/>
          <w:sz w:val="22"/>
          <w:szCs w:val="22"/>
        </w:rPr>
        <w:t xml:space="preserve">-teacher relationships. For example, the </w:t>
      </w:r>
      <w:r w:rsidRPr="005B1C15">
        <w:rPr>
          <w:rFonts w:ascii="Times" w:hAnsi="Times"/>
          <w:sz w:val="22"/>
          <w:szCs w:val="22"/>
        </w:rPr>
        <w:t xml:space="preserve">use of AFL strategies involving feedback through questions; sometimes the </w:t>
      </w:r>
      <w:r w:rsidR="0057182A" w:rsidRPr="005B1C15">
        <w:rPr>
          <w:rFonts w:ascii="Times" w:hAnsi="Times"/>
          <w:sz w:val="22"/>
          <w:szCs w:val="22"/>
        </w:rPr>
        <w:t>learner</w:t>
      </w:r>
      <w:r w:rsidRPr="005B1C15">
        <w:rPr>
          <w:rFonts w:ascii="Times" w:hAnsi="Times"/>
          <w:sz w:val="22"/>
          <w:szCs w:val="22"/>
        </w:rPr>
        <w:t xml:space="preserve"> may be swayed by the research situation that providing a particular answer is in the best interests of the teacher and consequently their relationship</w:t>
      </w:r>
      <w:r w:rsidR="009F689C" w:rsidRPr="005B1C15">
        <w:rPr>
          <w:rFonts w:ascii="Times" w:hAnsi="Times"/>
          <w:sz w:val="22"/>
          <w:szCs w:val="22"/>
        </w:rPr>
        <w:t>; affecting the “</w:t>
      </w:r>
      <w:r w:rsidRPr="005B1C15">
        <w:rPr>
          <w:rFonts w:ascii="Times" w:hAnsi="Times"/>
          <w:sz w:val="22"/>
          <w:szCs w:val="22"/>
        </w:rPr>
        <w:t>quality of the research</w:t>
      </w:r>
      <w:r w:rsidR="00771D49" w:rsidRPr="005B1C15">
        <w:rPr>
          <w:rFonts w:ascii="Times" w:hAnsi="Times"/>
          <w:sz w:val="22"/>
          <w:szCs w:val="22"/>
        </w:rPr>
        <w:t>,</w:t>
      </w:r>
      <w:r w:rsidR="009F689C" w:rsidRPr="005B1C15">
        <w:rPr>
          <w:rFonts w:ascii="Times" w:hAnsi="Times"/>
          <w:sz w:val="22"/>
          <w:szCs w:val="22"/>
        </w:rPr>
        <w:t>”</w:t>
      </w:r>
      <w:r w:rsidRPr="005B1C15">
        <w:rPr>
          <w:rFonts w:ascii="Times" w:hAnsi="Times"/>
          <w:sz w:val="22"/>
          <w:szCs w:val="22"/>
        </w:rPr>
        <w:t xml:space="preserve"> </w:t>
      </w:r>
      <w:r w:rsidR="00A24714" w:rsidRPr="005B1C15">
        <w:rPr>
          <w:rFonts w:ascii="Times" w:hAnsi="Times"/>
          <w:sz w:val="22"/>
          <w:szCs w:val="22"/>
        </w:rPr>
        <w:t>due to its dependence</w:t>
      </w:r>
      <w:r w:rsidR="009F689C" w:rsidRPr="005B1C15">
        <w:rPr>
          <w:rFonts w:ascii="Times" w:hAnsi="Times"/>
          <w:sz w:val="22"/>
          <w:szCs w:val="22"/>
        </w:rPr>
        <w:t xml:space="preserve"> on the “</w:t>
      </w:r>
      <w:r w:rsidR="00771D49" w:rsidRPr="005B1C15">
        <w:rPr>
          <w:rFonts w:ascii="Times" w:hAnsi="Times"/>
          <w:sz w:val="22"/>
          <w:szCs w:val="22"/>
        </w:rPr>
        <w:t>quality of the relationships</w:t>
      </w:r>
      <w:r w:rsidR="00A24714" w:rsidRPr="005B1C15">
        <w:rPr>
          <w:rFonts w:ascii="Times" w:hAnsi="Times"/>
          <w:sz w:val="22"/>
          <w:szCs w:val="22"/>
        </w:rPr>
        <w:t>.</w:t>
      </w:r>
      <w:r w:rsidR="009F689C" w:rsidRPr="005B1C15">
        <w:rPr>
          <w:rFonts w:ascii="Times" w:hAnsi="Times"/>
          <w:sz w:val="22"/>
          <w:szCs w:val="22"/>
        </w:rPr>
        <w:t>”</w:t>
      </w:r>
      <w:r w:rsidR="00A24714" w:rsidRPr="005B1C15">
        <w:rPr>
          <w:rFonts w:ascii="Times" w:hAnsi="Times"/>
          <w:sz w:val="22"/>
          <w:szCs w:val="22"/>
        </w:rPr>
        <w:t xml:space="preserve"> </w:t>
      </w:r>
      <w:r w:rsidR="00771D49" w:rsidRPr="005B1C15">
        <w:rPr>
          <w:rFonts w:ascii="Times" w:hAnsi="Times"/>
          <w:sz w:val="22"/>
          <w:szCs w:val="22"/>
        </w:rPr>
        <w:t>(Campbell &amp; Groundwater – Smith, 2007, p.14).</w:t>
      </w:r>
    </w:p>
    <w:p w14:paraId="034EFDCF" w14:textId="77777777" w:rsidR="00B7494F" w:rsidRPr="005B1C15" w:rsidRDefault="00B7494F" w:rsidP="00E97D92">
      <w:pPr>
        <w:rPr>
          <w:rFonts w:ascii="Times" w:hAnsi="Times"/>
          <w:sz w:val="22"/>
          <w:szCs w:val="22"/>
        </w:rPr>
      </w:pPr>
    </w:p>
    <w:p w14:paraId="38AD1FF8" w14:textId="224AEC93" w:rsidR="00E97D92" w:rsidRPr="005B1C15" w:rsidRDefault="009D0052" w:rsidP="00E97D92">
      <w:pPr>
        <w:rPr>
          <w:rFonts w:ascii="Times" w:hAnsi="Times"/>
          <w:i/>
          <w:color w:val="0070C0"/>
          <w:sz w:val="22"/>
          <w:szCs w:val="22"/>
        </w:rPr>
      </w:pPr>
      <w:r w:rsidRPr="005B1C15">
        <w:rPr>
          <w:rFonts w:ascii="Times" w:hAnsi="Times"/>
          <w:sz w:val="22"/>
          <w:szCs w:val="22"/>
        </w:rPr>
        <w:t>On the contrary,</w:t>
      </w:r>
      <w:r w:rsidR="00B7494F" w:rsidRPr="005B1C15">
        <w:rPr>
          <w:rFonts w:ascii="Times" w:hAnsi="Times"/>
          <w:sz w:val="22"/>
          <w:szCs w:val="22"/>
        </w:rPr>
        <w:t xml:space="preserve"> a</w:t>
      </w:r>
      <w:r w:rsidR="00E97D92" w:rsidRPr="005B1C15">
        <w:rPr>
          <w:rFonts w:ascii="Times" w:hAnsi="Times"/>
          <w:sz w:val="22"/>
          <w:szCs w:val="22"/>
        </w:rPr>
        <w:t xml:space="preserve"> number of benefits result</w:t>
      </w:r>
      <w:r w:rsidRPr="005B1C15">
        <w:rPr>
          <w:rFonts w:ascii="Times" w:hAnsi="Times"/>
          <w:sz w:val="22"/>
          <w:szCs w:val="22"/>
        </w:rPr>
        <w:t xml:space="preserve">ed from the </w:t>
      </w:r>
      <w:proofErr w:type="gramStart"/>
      <w:r w:rsidRPr="005B1C15">
        <w:rPr>
          <w:rFonts w:ascii="Times" w:hAnsi="Times"/>
          <w:sz w:val="22"/>
          <w:szCs w:val="22"/>
        </w:rPr>
        <w:t>pre diagnostic</w:t>
      </w:r>
      <w:proofErr w:type="gramEnd"/>
      <w:r w:rsidRPr="005B1C15">
        <w:rPr>
          <w:rFonts w:ascii="Times" w:hAnsi="Times"/>
          <w:sz w:val="22"/>
          <w:szCs w:val="22"/>
        </w:rPr>
        <w:t xml:space="preserve"> </w:t>
      </w:r>
      <w:r w:rsidR="007767DA" w:rsidRPr="005B1C15">
        <w:rPr>
          <w:rFonts w:ascii="Times" w:hAnsi="Times"/>
          <w:sz w:val="22"/>
          <w:szCs w:val="22"/>
        </w:rPr>
        <w:t>test data. The scheme of work</w:t>
      </w:r>
      <w:r w:rsidR="007A73D7" w:rsidRPr="005B1C15">
        <w:rPr>
          <w:rFonts w:ascii="Times" w:hAnsi="Times"/>
          <w:sz w:val="22"/>
          <w:szCs w:val="22"/>
        </w:rPr>
        <w:t xml:space="preserve"> (SOW)</w:t>
      </w:r>
      <w:r w:rsidRPr="005B1C15">
        <w:rPr>
          <w:rFonts w:ascii="Times" w:hAnsi="Times"/>
          <w:sz w:val="22"/>
          <w:szCs w:val="22"/>
        </w:rPr>
        <w:t xml:space="preserve"> for fractions</w:t>
      </w:r>
      <w:r w:rsidR="007767DA" w:rsidRPr="005B1C15">
        <w:rPr>
          <w:rFonts w:ascii="Times" w:hAnsi="Times"/>
          <w:sz w:val="22"/>
          <w:szCs w:val="22"/>
        </w:rPr>
        <w:t xml:space="preserve"> </w:t>
      </w:r>
      <w:r w:rsidRPr="005B1C15">
        <w:rPr>
          <w:rFonts w:ascii="Times" w:hAnsi="Times"/>
          <w:sz w:val="22"/>
          <w:szCs w:val="22"/>
        </w:rPr>
        <w:t>I was able to structure</w:t>
      </w:r>
      <w:r w:rsidR="007A73D7" w:rsidRPr="005B1C15">
        <w:rPr>
          <w:rFonts w:ascii="Times" w:hAnsi="Times"/>
          <w:sz w:val="22"/>
          <w:szCs w:val="22"/>
        </w:rPr>
        <w:t>/tailor</w:t>
      </w:r>
      <w:r w:rsidRPr="005B1C15">
        <w:rPr>
          <w:rFonts w:ascii="Times" w:hAnsi="Times"/>
          <w:sz w:val="22"/>
          <w:szCs w:val="22"/>
        </w:rPr>
        <w:t xml:space="preserve"> </w:t>
      </w:r>
      <w:r w:rsidR="00E97D92" w:rsidRPr="005B1C15">
        <w:rPr>
          <w:rFonts w:ascii="Times" w:hAnsi="Times"/>
          <w:sz w:val="22"/>
          <w:szCs w:val="22"/>
        </w:rPr>
        <w:t xml:space="preserve">compiled on the </w:t>
      </w:r>
      <w:r w:rsidRPr="005B1C15">
        <w:rPr>
          <w:rFonts w:ascii="Times" w:hAnsi="Times"/>
          <w:sz w:val="22"/>
          <w:szCs w:val="22"/>
        </w:rPr>
        <w:t xml:space="preserve">results and </w:t>
      </w:r>
      <w:r w:rsidR="00E97D92" w:rsidRPr="005B1C15">
        <w:rPr>
          <w:rFonts w:ascii="Times" w:hAnsi="Times"/>
          <w:sz w:val="22"/>
          <w:szCs w:val="22"/>
        </w:rPr>
        <w:t xml:space="preserve">the types of questions </w:t>
      </w:r>
      <w:r w:rsidRPr="005B1C15">
        <w:rPr>
          <w:rFonts w:ascii="Times" w:hAnsi="Times"/>
          <w:sz w:val="22"/>
          <w:szCs w:val="22"/>
        </w:rPr>
        <w:t xml:space="preserve">I had administered </w:t>
      </w:r>
      <w:r w:rsidR="00E97D92" w:rsidRPr="005B1C15">
        <w:rPr>
          <w:rFonts w:ascii="Times" w:hAnsi="Times"/>
          <w:sz w:val="22"/>
          <w:szCs w:val="22"/>
        </w:rPr>
        <w:t>in the</w:t>
      </w:r>
      <w:r w:rsidR="00B7494F" w:rsidRPr="005B1C15">
        <w:rPr>
          <w:rFonts w:ascii="Times" w:hAnsi="Times"/>
          <w:sz w:val="22"/>
          <w:szCs w:val="22"/>
        </w:rPr>
        <w:t xml:space="preserve"> pre-test. I was therefore able</w:t>
      </w:r>
      <w:r w:rsidR="00E97D92" w:rsidRPr="005B1C15">
        <w:rPr>
          <w:rFonts w:ascii="Times" w:hAnsi="Times"/>
          <w:sz w:val="22"/>
          <w:szCs w:val="22"/>
        </w:rPr>
        <w:t xml:space="preserve">, from </w:t>
      </w:r>
      <w:proofErr w:type="gramStart"/>
      <w:r w:rsidR="0057182A" w:rsidRPr="005B1C15">
        <w:rPr>
          <w:rFonts w:ascii="Times" w:hAnsi="Times"/>
          <w:sz w:val="22"/>
          <w:szCs w:val="22"/>
        </w:rPr>
        <w:t>learner</w:t>
      </w:r>
      <w:r w:rsidR="00E97D92" w:rsidRPr="005B1C15">
        <w:rPr>
          <w:rFonts w:ascii="Times" w:hAnsi="Times"/>
          <w:sz w:val="22"/>
          <w:szCs w:val="22"/>
        </w:rPr>
        <w:t>s</w:t>
      </w:r>
      <w:proofErr w:type="gramEnd"/>
      <w:r w:rsidR="00E97D92" w:rsidRPr="005B1C15">
        <w:rPr>
          <w:rFonts w:ascii="Times" w:hAnsi="Times"/>
          <w:sz w:val="22"/>
          <w:szCs w:val="22"/>
        </w:rPr>
        <w:t xml:space="preserve"> responses, to re-plan/design the lessons to engage with the different viewpoints which was advantageous. Standard worksheets, visual aids, interactive systems and board work were all </w:t>
      </w:r>
      <w:proofErr w:type="spellStart"/>
      <w:r w:rsidR="00E97D92" w:rsidRPr="005B1C15">
        <w:rPr>
          <w:rFonts w:ascii="Times" w:hAnsi="Times"/>
          <w:sz w:val="22"/>
          <w:szCs w:val="22"/>
        </w:rPr>
        <w:t>utilised</w:t>
      </w:r>
      <w:proofErr w:type="spellEnd"/>
      <w:r w:rsidR="00E97D92" w:rsidRPr="005B1C15">
        <w:rPr>
          <w:rFonts w:ascii="Times" w:hAnsi="Times"/>
          <w:sz w:val="22"/>
          <w:szCs w:val="22"/>
        </w:rPr>
        <w:t xml:space="preserve">; </w:t>
      </w:r>
      <w:proofErr w:type="gramStart"/>
      <w:r w:rsidR="00E97D92" w:rsidRPr="005B1C15">
        <w:rPr>
          <w:rFonts w:ascii="Times" w:hAnsi="Times"/>
          <w:sz w:val="22"/>
          <w:szCs w:val="22"/>
        </w:rPr>
        <w:t>however</w:t>
      </w:r>
      <w:proofErr w:type="gramEnd"/>
      <w:r w:rsidR="00E97D92" w:rsidRPr="005B1C15">
        <w:rPr>
          <w:rFonts w:ascii="Times" w:hAnsi="Times"/>
          <w:sz w:val="22"/>
          <w:szCs w:val="22"/>
        </w:rPr>
        <w:t xml:space="preserve"> in addressing questions and </w:t>
      </w:r>
      <w:r w:rsidR="0057182A" w:rsidRPr="005B1C15">
        <w:rPr>
          <w:rFonts w:ascii="Times" w:hAnsi="Times"/>
          <w:sz w:val="22"/>
          <w:szCs w:val="22"/>
        </w:rPr>
        <w:t>learner</w:t>
      </w:r>
      <w:r w:rsidR="00E97D92" w:rsidRPr="005B1C15">
        <w:rPr>
          <w:rFonts w:ascii="Times" w:hAnsi="Times"/>
          <w:sz w:val="22"/>
          <w:szCs w:val="22"/>
        </w:rPr>
        <w:t xml:space="preserve">s responses, drawing on the common areas of misconception identified from the pre-test, utilising the whole-class method of teaching – it is uncertain what percentage of </w:t>
      </w:r>
      <w:r w:rsidR="0057182A" w:rsidRPr="005B1C15">
        <w:rPr>
          <w:rFonts w:ascii="Times" w:hAnsi="Times"/>
          <w:sz w:val="22"/>
          <w:szCs w:val="22"/>
        </w:rPr>
        <w:t>learner</w:t>
      </w:r>
      <w:r w:rsidR="00E97D92" w:rsidRPr="005B1C15">
        <w:rPr>
          <w:rFonts w:ascii="Times" w:hAnsi="Times"/>
          <w:sz w:val="22"/>
          <w:szCs w:val="22"/>
        </w:rPr>
        <w:t xml:space="preserve">s have gained the necessary understandings ahead of a post-test. </w:t>
      </w:r>
    </w:p>
    <w:p w14:paraId="02693A1D" w14:textId="77777777" w:rsidR="00B7494F" w:rsidRPr="005B1C15" w:rsidRDefault="00B7494F" w:rsidP="00E97D92">
      <w:pPr>
        <w:rPr>
          <w:rFonts w:ascii="Times" w:hAnsi="Times"/>
          <w:sz w:val="22"/>
          <w:szCs w:val="22"/>
        </w:rPr>
      </w:pPr>
    </w:p>
    <w:p w14:paraId="64B0517F" w14:textId="641E0F14" w:rsidR="00E97D92" w:rsidRPr="005B1C15" w:rsidRDefault="003A249A" w:rsidP="00E97D92">
      <w:pPr>
        <w:rPr>
          <w:rFonts w:ascii="Times" w:hAnsi="Times"/>
          <w:sz w:val="22"/>
          <w:szCs w:val="22"/>
        </w:rPr>
      </w:pPr>
      <w:r w:rsidRPr="005B1C15">
        <w:rPr>
          <w:rFonts w:ascii="Times" w:hAnsi="Times"/>
          <w:sz w:val="22"/>
          <w:szCs w:val="22"/>
        </w:rPr>
        <w:t>In order to</w:t>
      </w:r>
      <w:r w:rsidR="00E97D92" w:rsidRPr="005B1C15">
        <w:rPr>
          <w:rFonts w:ascii="Times" w:hAnsi="Times"/>
          <w:sz w:val="22"/>
          <w:szCs w:val="22"/>
        </w:rPr>
        <w:t xml:space="preserve"> increase </w:t>
      </w:r>
      <w:r w:rsidR="0057182A" w:rsidRPr="005B1C15">
        <w:rPr>
          <w:rFonts w:ascii="Times" w:hAnsi="Times"/>
          <w:sz w:val="22"/>
          <w:szCs w:val="22"/>
        </w:rPr>
        <w:t>learner</w:t>
      </w:r>
      <w:r w:rsidR="00E97D92" w:rsidRPr="005B1C15">
        <w:rPr>
          <w:rFonts w:ascii="Times" w:hAnsi="Times"/>
          <w:sz w:val="22"/>
          <w:szCs w:val="22"/>
        </w:rPr>
        <w:t xml:space="preserve"> participation </w:t>
      </w:r>
      <w:r w:rsidR="001402E0" w:rsidRPr="005B1C15">
        <w:rPr>
          <w:rFonts w:ascii="Times" w:hAnsi="Times"/>
          <w:sz w:val="22"/>
          <w:szCs w:val="22"/>
        </w:rPr>
        <w:t xml:space="preserve">and self-evaluation </w:t>
      </w:r>
      <w:r w:rsidR="00E97D92" w:rsidRPr="005B1C15">
        <w:rPr>
          <w:rFonts w:ascii="Times" w:hAnsi="Times"/>
          <w:sz w:val="22"/>
          <w:szCs w:val="22"/>
        </w:rPr>
        <w:t>as a means of developing understanding and associated learning</w:t>
      </w:r>
      <w:r w:rsidR="001402E0" w:rsidRPr="005B1C15">
        <w:rPr>
          <w:rFonts w:ascii="Times" w:hAnsi="Times"/>
          <w:sz w:val="22"/>
          <w:szCs w:val="22"/>
        </w:rPr>
        <w:t>;</w:t>
      </w:r>
      <w:r w:rsidR="00357491" w:rsidRPr="005B1C15">
        <w:rPr>
          <w:rFonts w:ascii="Times" w:hAnsi="Times"/>
          <w:sz w:val="22"/>
          <w:szCs w:val="22"/>
        </w:rPr>
        <w:t xml:space="preserve"> </w:t>
      </w:r>
      <w:r w:rsidR="00E97D92" w:rsidRPr="005B1C15">
        <w:rPr>
          <w:rFonts w:ascii="Times" w:hAnsi="Times"/>
          <w:sz w:val="22"/>
          <w:szCs w:val="22"/>
        </w:rPr>
        <w:t xml:space="preserve">the pre-test asked </w:t>
      </w:r>
      <w:r w:rsidR="0057182A" w:rsidRPr="005B1C15">
        <w:rPr>
          <w:rFonts w:ascii="Times" w:hAnsi="Times"/>
          <w:sz w:val="22"/>
          <w:szCs w:val="22"/>
        </w:rPr>
        <w:t>learner</w:t>
      </w:r>
      <w:r w:rsidR="00E97D92" w:rsidRPr="005B1C15">
        <w:rPr>
          <w:rFonts w:ascii="Times" w:hAnsi="Times"/>
          <w:sz w:val="22"/>
          <w:szCs w:val="22"/>
        </w:rPr>
        <w:t>s to comment on the structure and validity of the questions as a concluding statement</w:t>
      </w:r>
      <w:r w:rsidR="001402E0" w:rsidRPr="005B1C15">
        <w:rPr>
          <w:rFonts w:ascii="Times" w:hAnsi="Times"/>
          <w:sz w:val="22"/>
          <w:szCs w:val="22"/>
        </w:rPr>
        <w:t xml:space="preserve"> (i.e. WWW. &amp; EBI.</w:t>
      </w:r>
      <w:r w:rsidR="000B7FC4" w:rsidRPr="005B1C15">
        <w:rPr>
          <w:rFonts w:ascii="Times" w:hAnsi="Times"/>
          <w:sz w:val="22"/>
          <w:szCs w:val="22"/>
        </w:rPr>
        <w:t>, Appendix C.</w:t>
      </w:r>
      <w:r w:rsidR="001402E0" w:rsidRPr="005B1C15">
        <w:rPr>
          <w:rFonts w:ascii="Times" w:hAnsi="Times"/>
          <w:sz w:val="22"/>
          <w:szCs w:val="22"/>
        </w:rPr>
        <w:t>)</w:t>
      </w:r>
      <w:r w:rsidR="00E97D92" w:rsidRPr="005B1C15">
        <w:rPr>
          <w:rFonts w:ascii="Times" w:hAnsi="Times"/>
          <w:sz w:val="22"/>
          <w:szCs w:val="22"/>
        </w:rPr>
        <w:t>. The reasons and su</w:t>
      </w:r>
      <w:r w:rsidR="00EF5EA0" w:rsidRPr="005B1C15">
        <w:rPr>
          <w:rFonts w:ascii="Times" w:hAnsi="Times"/>
          <w:sz w:val="22"/>
          <w:szCs w:val="22"/>
        </w:rPr>
        <w:t xml:space="preserve">bsequent benefits are based on </w:t>
      </w:r>
      <w:r w:rsidR="00E97D92" w:rsidRPr="005B1C15">
        <w:rPr>
          <w:rFonts w:ascii="Times" w:hAnsi="Times"/>
          <w:sz w:val="22"/>
          <w:szCs w:val="22"/>
        </w:rPr>
        <w:t>the additi</w:t>
      </w:r>
      <w:r w:rsidR="00B3155A" w:rsidRPr="005B1C15">
        <w:rPr>
          <w:rFonts w:ascii="Times" w:hAnsi="Times"/>
          <w:sz w:val="22"/>
          <w:szCs w:val="22"/>
        </w:rPr>
        <w:t>onal assessment of the learners</w:t>
      </w:r>
      <w:r w:rsidR="001402E0" w:rsidRPr="005B1C15">
        <w:rPr>
          <w:rFonts w:ascii="Times" w:hAnsi="Times"/>
          <w:sz w:val="22"/>
          <w:szCs w:val="22"/>
        </w:rPr>
        <w:t xml:space="preserve"> own</w:t>
      </w:r>
      <w:r w:rsidR="00E97D92" w:rsidRPr="005B1C15">
        <w:rPr>
          <w:rFonts w:ascii="Times" w:hAnsi="Times"/>
          <w:sz w:val="22"/>
          <w:szCs w:val="22"/>
        </w:rPr>
        <w:t xml:space="preserve"> perspective, as test results have validity arguably in the direction of</w:t>
      </w:r>
      <w:r w:rsidR="005143DE" w:rsidRPr="005B1C15">
        <w:rPr>
          <w:rFonts w:ascii="Times" w:hAnsi="Times"/>
          <w:sz w:val="22"/>
          <w:szCs w:val="22"/>
        </w:rPr>
        <w:t xml:space="preserve"> “cognitive ability,”</w:t>
      </w:r>
      <w:r w:rsidR="001402E0" w:rsidRPr="005B1C15">
        <w:rPr>
          <w:rFonts w:ascii="Times" w:hAnsi="Times"/>
          <w:sz w:val="22"/>
          <w:szCs w:val="22"/>
        </w:rPr>
        <w:t xml:space="preserve"> however they may</w:t>
      </w:r>
      <w:r w:rsidR="00E97D92" w:rsidRPr="005B1C15">
        <w:rPr>
          <w:rFonts w:ascii="Times" w:hAnsi="Times"/>
          <w:sz w:val="22"/>
          <w:szCs w:val="22"/>
        </w:rPr>
        <w:t xml:space="preserve"> not addre</w:t>
      </w:r>
      <w:r w:rsidR="001402E0" w:rsidRPr="005B1C15">
        <w:rPr>
          <w:rFonts w:ascii="Times" w:hAnsi="Times"/>
          <w:sz w:val="22"/>
          <w:szCs w:val="22"/>
        </w:rPr>
        <w:t xml:space="preserve">ss the drivers of </w:t>
      </w:r>
      <w:r w:rsidR="0057182A" w:rsidRPr="005B1C15">
        <w:rPr>
          <w:rFonts w:ascii="Times" w:hAnsi="Times"/>
          <w:sz w:val="22"/>
          <w:szCs w:val="22"/>
        </w:rPr>
        <w:t>learner</w:t>
      </w:r>
      <w:r w:rsidR="00E97D92" w:rsidRPr="005B1C15">
        <w:rPr>
          <w:rFonts w:ascii="Times" w:hAnsi="Times"/>
          <w:sz w:val="22"/>
          <w:szCs w:val="22"/>
        </w:rPr>
        <w:t xml:space="preserve"> dispositions</w:t>
      </w:r>
      <w:r w:rsidR="001402E0" w:rsidRPr="005B1C15">
        <w:rPr>
          <w:rFonts w:ascii="Times" w:hAnsi="Times"/>
          <w:sz w:val="22"/>
          <w:szCs w:val="22"/>
        </w:rPr>
        <w:t>,</w:t>
      </w:r>
      <w:r w:rsidR="00E97D92" w:rsidRPr="005B1C15">
        <w:rPr>
          <w:rFonts w:ascii="Times" w:hAnsi="Times"/>
          <w:sz w:val="22"/>
          <w:szCs w:val="22"/>
        </w:rPr>
        <w:t xml:space="preserve"> su</w:t>
      </w:r>
      <w:r w:rsidR="001402E0" w:rsidRPr="005B1C15">
        <w:rPr>
          <w:rFonts w:ascii="Times" w:hAnsi="Times"/>
          <w:sz w:val="22"/>
          <w:szCs w:val="22"/>
        </w:rPr>
        <w:t>ch as motivation and attitude towards their learning (</w:t>
      </w:r>
      <w:proofErr w:type="spellStart"/>
      <w:r w:rsidR="001402E0" w:rsidRPr="005B1C15">
        <w:rPr>
          <w:rFonts w:ascii="Times" w:hAnsi="Times"/>
          <w:sz w:val="22"/>
          <w:szCs w:val="22"/>
        </w:rPr>
        <w:t>Baumfield</w:t>
      </w:r>
      <w:proofErr w:type="spellEnd"/>
      <w:r w:rsidR="001402E0" w:rsidRPr="005B1C15">
        <w:rPr>
          <w:rFonts w:ascii="Times" w:hAnsi="Times"/>
          <w:sz w:val="22"/>
          <w:szCs w:val="22"/>
        </w:rPr>
        <w:t>, Hall &amp; Wall, 2013</w:t>
      </w:r>
      <w:r w:rsidR="00F41BFE" w:rsidRPr="005B1C15">
        <w:rPr>
          <w:rFonts w:ascii="Times" w:hAnsi="Times"/>
          <w:sz w:val="22"/>
          <w:szCs w:val="22"/>
        </w:rPr>
        <w:t>, p.</w:t>
      </w:r>
      <w:r w:rsidR="00E97D92" w:rsidRPr="005B1C15">
        <w:rPr>
          <w:rFonts w:ascii="Times" w:hAnsi="Times"/>
          <w:sz w:val="22"/>
          <w:szCs w:val="22"/>
        </w:rPr>
        <w:t>)</w:t>
      </w:r>
      <w:r w:rsidR="001402E0" w:rsidRPr="005B1C15">
        <w:rPr>
          <w:rFonts w:ascii="Times" w:hAnsi="Times"/>
          <w:sz w:val="22"/>
          <w:szCs w:val="22"/>
        </w:rPr>
        <w:t xml:space="preserve">.  It is further suggested </w:t>
      </w:r>
      <w:r w:rsidR="00E97D92" w:rsidRPr="005B1C15">
        <w:rPr>
          <w:rFonts w:ascii="Times" w:hAnsi="Times"/>
          <w:sz w:val="22"/>
          <w:szCs w:val="22"/>
        </w:rPr>
        <w:t xml:space="preserve">that </w:t>
      </w:r>
      <w:r w:rsidR="001402E0" w:rsidRPr="005B1C15">
        <w:rPr>
          <w:rFonts w:ascii="Times" w:hAnsi="Times"/>
          <w:sz w:val="22"/>
          <w:szCs w:val="22"/>
        </w:rPr>
        <w:t xml:space="preserve">informed </w:t>
      </w:r>
      <w:r w:rsidR="001660D7" w:rsidRPr="005B1C15">
        <w:rPr>
          <w:rFonts w:ascii="Times" w:hAnsi="Times"/>
          <w:sz w:val="22"/>
          <w:szCs w:val="22"/>
        </w:rPr>
        <w:t xml:space="preserve">teaching and </w:t>
      </w:r>
      <w:r w:rsidR="001402E0" w:rsidRPr="005B1C15">
        <w:rPr>
          <w:rFonts w:ascii="Times" w:hAnsi="Times"/>
          <w:sz w:val="22"/>
          <w:szCs w:val="22"/>
        </w:rPr>
        <w:t xml:space="preserve">learning should be </w:t>
      </w:r>
      <w:r w:rsidR="00E97D92" w:rsidRPr="005B1C15">
        <w:rPr>
          <w:rFonts w:ascii="Times" w:hAnsi="Times"/>
          <w:sz w:val="22"/>
          <w:szCs w:val="22"/>
        </w:rPr>
        <w:t xml:space="preserve">evaluated from </w:t>
      </w:r>
      <w:r w:rsidR="001402E0" w:rsidRPr="005B1C15">
        <w:rPr>
          <w:rFonts w:ascii="Times" w:hAnsi="Times"/>
          <w:sz w:val="22"/>
          <w:szCs w:val="22"/>
        </w:rPr>
        <w:t>other sources of information including</w:t>
      </w:r>
      <w:r w:rsidR="00E97D92" w:rsidRPr="005B1C15">
        <w:rPr>
          <w:rFonts w:ascii="Times" w:hAnsi="Times"/>
          <w:sz w:val="22"/>
          <w:szCs w:val="22"/>
        </w:rPr>
        <w:t xml:space="preserve"> </w:t>
      </w:r>
      <w:proofErr w:type="gramStart"/>
      <w:r w:rsidR="0057182A" w:rsidRPr="005B1C15">
        <w:rPr>
          <w:rFonts w:ascii="Times" w:hAnsi="Times"/>
          <w:sz w:val="22"/>
          <w:szCs w:val="22"/>
        </w:rPr>
        <w:t>learner</w:t>
      </w:r>
      <w:r w:rsidR="001660D7" w:rsidRPr="005B1C15">
        <w:rPr>
          <w:rFonts w:ascii="Times" w:hAnsi="Times"/>
          <w:sz w:val="22"/>
          <w:szCs w:val="22"/>
        </w:rPr>
        <w:t>s</w:t>
      </w:r>
      <w:proofErr w:type="gramEnd"/>
      <w:r w:rsidR="001660D7" w:rsidRPr="005B1C15">
        <w:rPr>
          <w:rFonts w:ascii="Times" w:hAnsi="Times"/>
          <w:sz w:val="22"/>
          <w:szCs w:val="22"/>
        </w:rPr>
        <w:t xml:space="preserve"> opinions of the experience in support of increasing their engagement</w:t>
      </w:r>
      <w:r w:rsidR="00656C1E" w:rsidRPr="005B1C15">
        <w:rPr>
          <w:rFonts w:ascii="Times" w:hAnsi="Times"/>
          <w:sz w:val="22"/>
          <w:szCs w:val="22"/>
        </w:rPr>
        <w:t xml:space="preserve"> in overcoming misconceptions </w:t>
      </w:r>
      <w:r w:rsidR="001660D7" w:rsidRPr="005B1C15">
        <w:rPr>
          <w:rFonts w:ascii="Times" w:hAnsi="Times"/>
          <w:sz w:val="22"/>
          <w:szCs w:val="22"/>
        </w:rPr>
        <w:t>(</w:t>
      </w:r>
      <w:proofErr w:type="spellStart"/>
      <w:r w:rsidR="001660D7" w:rsidRPr="005B1C15">
        <w:rPr>
          <w:rFonts w:ascii="Times" w:hAnsi="Times"/>
          <w:sz w:val="22"/>
          <w:szCs w:val="22"/>
        </w:rPr>
        <w:t>Baumfi</w:t>
      </w:r>
      <w:r w:rsidR="006173CF" w:rsidRPr="005B1C15">
        <w:rPr>
          <w:rFonts w:ascii="Times" w:hAnsi="Times"/>
          <w:sz w:val="22"/>
          <w:szCs w:val="22"/>
        </w:rPr>
        <w:t>eld</w:t>
      </w:r>
      <w:proofErr w:type="spellEnd"/>
      <w:r w:rsidR="006173CF" w:rsidRPr="005B1C15">
        <w:rPr>
          <w:rFonts w:ascii="Times" w:hAnsi="Times"/>
          <w:sz w:val="22"/>
          <w:szCs w:val="22"/>
        </w:rPr>
        <w:t>, et al.</w:t>
      </w:r>
      <w:r w:rsidR="00357491" w:rsidRPr="005B1C15">
        <w:rPr>
          <w:rFonts w:ascii="Times" w:hAnsi="Times"/>
          <w:sz w:val="22"/>
          <w:szCs w:val="22"/>
        </w:rPr>
        <w:t xml:space="preserve">, 2013; Tanner </w:t>
      </w:r>
      <w:r w:rsidR="001660D7" w:rsidRPr="005B1C15">
        <w:rPr>
          <w:rFonts w:ascii="Times" w:hAnsi="Times"/>
          <w:sz w:val="22"/>
          <w:szCs w:val="22"/>
        </w:rPr>
        <w:t>&amp; Jones, 2000).</w:t>
      </w:r>
    </w:p>
    <w:p w14:paraId="6811E85B" w14:textId="488F5A91" w:rsidR="003678D2" w:rsidRPr="005B1C15" w:rsidRDefault="003678D2" w:rsidP="0053293B">
      <w:pPr>
        <w:rPr>
          <w:rFonts w:ascii="Times" w:hAnsi="Times"/>
          <w:sz w:val="22"/>
          <w:szCs w:val="22"/>
        </w:rPr>
      </w:pPr>
    </w:p>
    <w:p w14:paraId="73BD4B6B" w14:textId="77777777" w:rsidR="000D3C77" w:rsidRPr="005B1C15" w:rsidRDefault="000D3C77" w:rsidP="0053293B">
      <w:pPr>
        <w:rPr>
          <w:rFonts w:ascii="Times" w:hAnsi="Times"/>
          <w:sz w:val="22"/>
          <w:szCs w:val="22"/>
        </w:rPr>
      </w:pPr>
    </w:p>
    <w:p w14:paraId="7A61C575" w14:textId="77777777" w:rsidR="001B7FB3" w:rsidRPr="005B1C15" w:rsidRDefault="001B7FB3" w:rsidP="0053293B">
      <w:pPr>
        <w:rPr>
          <w:rFonts w:ascii="Times" w:hAnsi="Times" w:cs="Arial"/>
          <w:b/>
          <w:sz w:val="22"/>
          <w:szCs w:val="22"/>
          <w:u w:val="single"/>
        </w:rPr>
      </w:pPr>
    </w:p>
    <w:p w14:paraId="5C8D76F5" w14:textId="77777777" w:rsidR="00C64646" w:rsidRPr="005B1C15" w:rsidRDefault="00C64646" w:rsidP="0053293B">
      <w:pPr>
        <w:rPr>
          <w:rFonts w:ascii="Times" w:hAnsi="Times" w:cs="Arial"/>
          <w:b/>
          <w:sz w:val="22"/>
          <w:szCs w:val="22"/>
          <w:u w:val="single"/>
        </w:rPr>
      </w:pPr>
    </w:p>
    <w:p w14:paraId="25A90E4D" w14:textId="77777777" w:rsidR="00357491" w:rsidRPr="005B1C15" w:rsidRDefault="00357491" w:rsidP="0053293B">
      <w:pPr>
        <w:rPr>
          <w:rFonts w:ascii="Times" w:hAnsi="Times" w:cs="Arial"/>
          <w:b/>
          <w:sz w:val="22"/>
          <w:szCs w:val="22"/>
          <w:u w:val="single"/>
        </w:rPr>
      </w:pPr>
    </w:p>
    <w:p w14:paraId="619667AD" w14:textId="77777777" w:rsidR="00357491" w:rsidRPr="005B1C15" w:rsidRDefault="00357491" w:rsidP="0053293B">
      <w:pPr>
        <w:rPr>
          <w:rFonts w:ascii="Times" w:hAnsi="Times" w:cs="Arial"/>
          <w:b/>
          <w:sz w:val="22"/>
          <w:szCs w:val="22"/>
          <w:u w:val="single"/>
        </w:rPr>
      </w:pPr>
    </w:p>
    <w:p w14:paraId="3A196D58" w14:textId="77777777" w:rsidR="00C64646" w:rsidRPr="005B1C15" w:rsidRDefault="00C64646" w:rsidP="0053293B">
      <w:pPr>
        <w:rPr>
          <w:rFonts w:ascii="Times" w:hAnsi="Times" w:cs="Arial"/>
          <w:b/>
          <w:sz w:val="22"/>
          <w:szCs w:val="22"/>
          <w:u w:val="single"/>
        </w:rPr>
      </w:pPr>
    </w:p>
    <w:p w14:paraId="7C84A8B9" w14:textId="77777777" w:rsidR="00C64646" w:rsidRPr="005B1C15" w:rsidRDefault="00C64646" w:rsidP="0053293B">
      <w:pPr>
        <w:rPr>
          <w:rFonts w:ascii="Times" w:hAnsi="Times" w:cs="Arial"/>
          <w:b/>
          <w:sz w:val="22"/>
          <w:szCs w:val="22"/>
          <w:u w:val="single"/>
        </w:rPr>
      </w:pPr>
    </w:p>
    <w:p w14:paraId="0849C6A8" w14:textId="77777777" w:rsidR="00C64646" w:rsidRPr="005B1C15" w:rsidRDefault="00C64646" w:rsidP="0053293B">
      <w:pPr>
        <w:rPr>
          <w:rFonts w:ascii="Times" w:hAnsi="Times" w:cs="Arial"/>
          <w:b/>
          <w:sz w:val="22"/>
          <w:szCs w:val="22"/>
          <w:u w:val="single"/>
        </w:rPr>
      </w:pPr>
    </w:p>
    <w:p w14:paraId="13E121BA" w14:textId="77777777" w:rsidR="001B7FB3" w:rsidRPr="005B1C15" w:rsidRDefault="001B7FB3" w:rsidP="0053293B">
      <w:pPr>
        <w:rPr>
          <w:rFonts w:ascii="Times" w:hAnsi="Times" w:cs="Arial"/>
          <w:b/>
          <w:sz w:val="22"/>
          <w:szCs w:val="22"/>
          <w:u w:val="single"/>
        </w:rPr>
      </w:pPr>
    </w:p>
    <w:p w14:paraId="189D35C3" w14:textId="77777777" w:rsidR="0018180E" w:rsidRPr="005B1C15" w:rsidRDefault="0018180E" w:rsidP="0053293B">
      <w:pPr>
        <w:rPr>
          <w:rFonts w:ascii="Times" w:hAnsi="Times" w:cs="Arial"/>
          <w:b/>
          <w:sz w:val="22"/>
          <w:szCs w:val="22"/>
          <w:u w:val="single"/>
        </w:rPr>
      </w:pPr>
    </w:p>
    <w:p w14:paraId="622446CA" w14:textId="77777777" w:rsidR="0018180E" w:rsidRPr="005B1C15" w:rsidRDefault="0018180E" w:rsidP="0053293B">
      <w:pPr>
        <w:rPr>
          <w:rFonts w:ascii="Times" w:hAnsi="Times" w:cs="Arial"/>
          <w:b/>
          <w:sz w:val="22"/>
          <w:szCs w:val="22"/>
          <w:u w:val="single"/>
        </w:rPr>
      </w:pPr>
    </w:p>
    <w:p w14:paraId="24BCA221" w14:textId="77777777" w:rsidR="0018180E" w:rsidRPr="005B1C15" w:rsidRDefault="0018180E" w:rsidP="0053293B">
      <w:pPr>
        <w:rPr>
          <w:rFonts w:ascii="Times" w:hAnsi="Times" w:cs="Arial"/>
          <w:b/>
          <w:sz w:val="22"/>
          <w:szCs w:val="22"/>
          <w:u w:val="single"/>
        </w:rPr>
      </w:pPr>
    </w:p>
    <w:p w14:paraId="73A4914B" w14:textId="77777777" w:rsidR="0018180E" w:rsidRPr="005B1C15" w:rsidRDefault="0018180E" w:rsidP="0053293B">
      <w:pPr>
        <w:rPr>
          <w:rFonts w:ascii="Times" w:hAnsi="Times" w:cs="Arial"/>
          <w:b/>
          <w:sz w:val="22"/>
          <w:szCs w:val="22"/>
          <w:u w:val="single"/>
        </w:rPr>
      </w:pPr>
    </w:p>
    <w:p w14:paraId="0B66EB20" w14:textId="77777777" w:rsidR="0018180E" w:rsidRPr="005B1C15" w:rsidRDefault="0018180E" w:rsidP="0053293B">
      <w:pPr>
        <w:rPr>
          <w:rFonts w:ascii="Times" w:hAnsi="Times" w:cs="Arial"/>
          <w:b/>
          <w:sz w:val="22"/>
          <w:szCs w:val="22"/>
          <w:u w:val="single"/>
        </w:rPr>
      </w:pPr>
    </w:p>
    <w:p w14:paraId="0656EE4A" w14:textId="77777777" w:rsidR="0018180E" w:rsidRPr="005B1C15" w:rsidRDefault="0018180E" w:rsidP="0053293B">
      <w:pPr>
        <w:rPr>
          <w:rFonts w:ascii="Times" w:hAnsi="Times" w:cs="Arial"/>
          <w:b/>
          <w:sz w:val="22"/>
          <w:szCs w:val="22"/>
          <w:u w:val="single"/>
        </w:rPr>
      </w:pPr>
    </w:p>
    <w:p w14:paraId="3E2CBFC7" w14:textId="77777777" w:rsidR="00750BFB" w:rsidRPr="005B1C15" w:rsidRDefault="00750BFB" w:rsidP="0053293B">
      <w:pPr>
        <w:rPr>
          <w:rFonts w:ascii="Times" w:hAnsi="Times" w:cs="Arial"/>
          <w:b/>
          <w:sz w:val="22"/>
          <w:szCs w:val="22"/>
          <w:u w:val="single"/>
        </w:rPr>
      </w:pPr>
    </w:p>
    <w:p w14:paraId="2D21665E" w14:textId="120BDCE1" w:rsidR="00DC7F1F" w:rsidRPr="005B1C15" w:rsidRDefault="00DC7F1F" w:rsidP="0053293B">
      <w:pPr>
        <w:rPr>
          <w:rFonts w:ascii="Times" w:hAnsi="Times"/>
          <w:sz w:val="22"/>
          <w:szCs w:val="22"/>
        </w:rPr>
      </w:pPr>
      <w:r w:rsidRPr="005B1C15">
        <w:rPr>
          <w:rFonts w:ascii="Times" w:hAnsi="Times" w:cs="Arial"/>
          <w:b/>
          <w:sz w:val="22"/>
          <w:szCs w:val="22"/>
          <w:u w:val="single"/>
        </w:rPr>
        <w:t xml:space="preserve">Evaluation </w:t>
      </w:r>
    </w:p>
    <w:p w14:paraId="7560DC57" w14:textId="77777777" w:rsidR="00DC7F1F" w:rsidRPr="005B1C15" w:rsidRDefault="00DC7F1F" w:rsidP="0053293B">
      <w:pPr>
        <w:rPr>
          <w:rFonts w:ascii="Times" w:hAnsi="Times" w:cs="Arial"/>
          <w:sz w:val="22"/>
          <w:szCs w:val="22"/>
        </w:rPr>
      </w:pPr>
    </w:p>
    <w:p w14:paraId="171C6168" w14:textId="66744D97" w:rsidR="00A53AC7" w:rsidRPr="005B1C15" w:rsidRDefault="00BA2E68" w:rsidP="00A53AC7">
      <w:pPr>
        <w:rPr>
          <w:rFonts w:ascii="Times" w:hAnsi="Times"/>
          <w:sz w:val="22"/>
          <w:szCs w:val="22"/>
        </w:rPr>
      </w:pPr>
      <w:r w:rsidRPr="005B1C15">
        <w:rPr>
          <w:rFonts w:ascii="Times" w:hAnsi="Times"/>
          <w:sz w:val="22"/>
          <w:szCs w:val="22"/>
        </w:rPr>
        <w:lastRenderedPageBreak/>
        <w:t>From the research</w:t>
      </w:r>
      <w:r w:rsidR="00152183" w:rsidRPr="005B1C15">
        <w:rPr>
          <w:rFonts w:ascii="Times" w:hAnsi="Times"/>
          <w:sz w:val="22"/>
          <w:szCs w:val="22"/>
        </w:rPr>
        <w:t>,</w:t>
      </w:r>
      <w:r w:rsidR="00A53AC7" w:rsidRPr="005B1C15">
        <w:rPr>
          <w:rFonts w:ascii="Times" w:hAnsi="Times"/>
          <w:sz w:val="22"/>
          <w:szCs w:val="22"/>
        </w:rPr>
        <w:t xml:space="preserve"> the quantitative data collected (i.e. marks achieved) reflecting the </w:t>
      </w:r>
      <w:proofErr w:type="gramStart"/>
      <w:r w:rsidR="00A53AC7" w:rsidRPr="005B1C15">
        <w:rPr>
          <w:rFonts w:ascii="Times" w:hAnsi="Times"/>
          <w:sz w:val="22"/>
          <w:szCs w:val="22"/>
        </w:rPr>
        <w:t>pre and</w:t>
      </w:r>
      <w:proofErr w:type="gramEnd"/>
      <w:r w:rsidR="00A53AC7" w:rsidRPr="005B1C15">
        <w:rPr>
          <w:rFonts w:ascii="Times" w:hAnsi="Times"/>
          <w:sz w:val="22"/>
          <w:szCs w:val="22"/>
        </w:rPr>
        <w:t xml:space="preserve"> pos</w:t>
      </w:r>
      <w:r w:rsidRPr="005B1C15">
        <w:rPr>
          <w:rFonts w:ascii="Times" w:hAnsi="Times"/>
          <w:sz w:val="22"/>
          <w:szCs w:val="22"/>
        </w:rPr>
        <w:t xml:space="preserve">t in-class diagnostic test </w:t>
      </w:r>
      <w:r w:rsidR="00A53AC7" w:rsidRPr="005B1C15">
        <w:rPr>
          <w:rFonts w:ascii="Times" w:hAnsi="Times"/>
          <w:sz w:val="22"/>
          <w:szCs w:val="22"/>
        </w:rPr>
        <w:t>were collated into</w:t>
      </w:r>
      <w:r w:rsidRPr="005B1C15">
        <w:rPr>
          <w:rFonts w:ascii="Times" w:hAnsi="Times"/>
          <w:sz w:val="22"/>
          <w:szCs w:val="22"/>
        </w:rPr>
        <w:t xml:space="preserve"> spreadsheets (Appendix B.) and</w:t>
      </w:r>
      <w:r w:rsidR="00A53AC7" w:rsidRPr="005B1C15">
        <w:rPr>
          <w:rFonts w:ascii="Times" w:hAnsi="Times"/>
          <w:sz w:val="22"/>
          <w:szCs w:val="22"/>
        </w:rPr>
        <w:t xml:space="preserve"> comparisons (denoted as a %) made between the results. The results of the qualitative data (i.e. a sample of </w:t>
      </w:r>
      <w:r w:rsidR="0057182A" w:rsidRPr="005B1C15">
        <w:rPr>
          <w:rFonts w:ascii="Times" w:hAnsi="Times"/>
          <w:sz w:val="22"/>
          <w:szCs w:val="22"/>
        </w:rPr>
        <w:t>learner</w:t>
      </w:r>
      <w:r w:rsidR="00A53AC7" w:rsidRPr="005B1C15">
        <w:rPr>
          <w:rFonts w:ascii="Times" w:hAnsi="Times"/>
          <w:sz w:val="22"/>
          <w:szCs w:val="22"/>
        </w:rPr>
        <w:t xml:space="preserve"> comments and feedback from questioning and in-class observations) are</w:t>
      </w:r>
      <w:r w:rsidRPr="005B1C15">
        <w:rPr>
          <w:rFonts w:ascii="Times" w:hAnsi="Times"/>
          <w:sz w:val="22"/>
          <w:szCs w:val="22"/>
        </w:rPr>
        <w:t xml:space="preserve"> shown in (</w:t>
      </w:r>
      <w:proofErr w:type="spellStart"/>
      <w:r w:rsidRPr="005B1C15">
        <w:rPr>
          <w:rFonts w:ascii="Times" w:hAnsi="Times"/>
          <w:sz w:val="22"/>
          <w:szCs w:val="22"/>
        </w:rPr>
        <w:t>Apendix</w:t>
      </w:r>
      <w:proofErr w:type="spellEnd"/>
      <w:r w:rsidRPr="005B1C15">
        <w:rPr>
          <w:rFonts w:ascii="Times" w:hAnsi="Times"/>
          <w:sz w:val="22"/>
          <w:szCs w:val="22"/>
        </w:rPr>
        <w:t xml:space="preserve"> C.</w:t>
      </w:r>
      <w:r w:rsidR="00C702D5" w:rsidRPr="005B1C15">
        <w:rPr>
          <w:rFonts w:ascii="Times" w:hAnsi="Times"/>
          <w:sz w:val="22"/>
          <w:szCs w:val="22"/>
        </w:rPr>
        <w:t>).</w:t>
      </w:r>
    </w:p>
    <w:p w14:paraId="71099169" w14:textId="77777777" w:rsidR="00A53AC7" w:rsidRPr="005B1C15" w:rsidRDefault="00A53AC7" w:rsidP="0053293B">
      <w:pPr>
        <w:rPr>
          <w:rFonts w:ascii="Times" w:hAnsi="Times" w:cs="Arial"/>
          <w:sz w:val="22"/>
          <w:szCs w:val="22"/>
        </w:rPr>
      </w:pPr>
    </w:p>
    <w:p w14:paraId="06F46842" w14:textId="5C5ECD9D" w:rsidR="0053293B" w:rsidRPr="005B1C15" w:rsidRDefault="007B61E6" w:rsidP="0053293B">
      <w:pPr>
        <w:rPr>
          <w:rFonts w:ascii="Times" w:hAnsi="Times" w:cs="Arial"/>
          <w:sz w:val="22"/>
          <w:szCs w:val="22"/>
        </w:rPr>
      </w:pPr>
      <w:r w:rsidRPr="005B1C15">
        <w:rPr>
          <w:rFonts w:ascii="Times" w:hAnsi="Times" w:cs="Arial"/>
          <w:sz w:val="22"/>
          <w:szCs w:val="22"/>
        </w:rPr>
        <w:t xml:space="preserve">From the </w:t>
      </w:r>
      <w:proofErr w:type="gramStart"/>
      <w:r w:rsidRPr="005B1C15">
        <w:rPr>
          <w:rFonts w:ascii="Times" w:hAnsi="Times" w:cs="Arial"/>
          <w:sz w:val="22"/>
          <w:szCs w:val="22"/>
        </w:rPr>
        <w:t>results</w:t>
      </w:r>
      <w:proofErr w:type="gramEnd"/>
      <w:r w:rsidRPr="005B1C15">
        <w:rPr>
          <w:rFonts w:ascii="Times" w:hAnsi="Times" w:cs="Arial"/>
          <w:sz w:val="22"/>
          <w:szCs w:val="22"/>
        </w:rPr>
        <w:t xml:space="preserve"> I was able to </w:t>
      </w:r>
      <w:r w:rsidR="0053293B" w:rsidRPr="005B1C15">
        <w:rPr>
          <w:rFonts w:ascii="Times" w:hAnsi="Times" w:cs="Arial"/>
          <w:sz w:val="22"/>
          <w:szCs w:val="22"/>
        </w:rPr>
        <w:t>compare and</w:t>
      </w:r>
      <w:r w:rsidRPr="005B1C15">
        <w:rPr>
          <w:rFonts w:ascii="Times" w:hAnsi="Times" w:cs="Arial"/>
          <w:sz w:val="22"/>
          <w:szCs w:val="22"/>
        </w:rPr>
        <w:t xml:space="preserve"> contrast the </w:t>
      </w:r>
      <w:r w:rsidR="0057182A" w:rsidRPr="005B1C15">
        <w:rPr>
          <w:rFonts w:ascii="Times" w:hAnsi="Times" w:cs="Arial"/>
          <w:sz w:val="22"/>
          <w:szCs w:val="22"/>
        </w:rPr>
        <w:t>learner</w:t>
      </w:r>
      <w:r w:rsidRPr="005B1C15">
        <w:rPr>
          <w:rFonts w:ascii="Times" w:hAnsi="Times" w:cs="Arial"/>
          <w:sz w:val="22"/>
          <w:szCs w:val="22"/>
        </w:rPr>
        <w:t>s’ answers from</w:t>
      </w:r>
      <w:r w:rsidR="0053293B" w:rsidRPr="005B1C15">
        <w:rPr>
          <w:rFonts w:ascii="Times" w:hAnsi="Times" w:cs="Arial"/>
          <w:sz w:val="22"/>
          <w:szCs w:val="22"/>
        </w:rPr>
        <w:t xml:space="preserve"> the pre and post di</w:t>
      </w:r>
      <w:r w:rsidRPr="005B1C15">
        <w:rPr>
          <w:rFonts w:ascii="Times" w:hAnsi="Times" w:cs="Arial"/>
          <w:sz w:val="22"/>
          <w:szCs w:val="22"/>
        </w:rPr>
        <w:t>agnostic tests with respect to f</w:t>
      </w:r>
      <w:r w:rsidR="0053293B" w:rsidRPr="005B1C15">
        <w:rPr>
          <w:rFonts w:ascii="Times" w:hAnsi="Times" w:cs="Arial"/>
          <w:sz w:val="22"/>
          <w:szCs w:val="22"/>
        </w:rPr>
        <w:t xml:space="preserve">ractions misconceptions </w:t>
      </w:r>
      <w:r w:rsidRPr="005B1C15">
        <w:rPr>
          <w:rFonts w:ascii="Times" w:hAnsi="Times" w:cs="Arial"/>
          <w:sz w:val="22"/>
          <w:szCs w:val="22"/>
        </w:rPr>
        <w:t>both from a qualitative</w:t>
      </w:r>
      <w:r w:rsidR="00F31601" w:rsidRPr="005B1C15">
        <w:rPr>
          <w:rFonts w:ascii="Times" w:hAnsi="Times" w:cs="Arial"/>
          <w:sz w:val="22"/>
          <w:szCs w:val="22"/>
        </w:rPr>
        <w:t xml:space="preserve"> and quantitative perspective</w:t>
      </w:r>
      <w:r w:rsidR="00C702D5" w:rsidRPr="005B1C15">
        <w:rPr>
          <w:rFonts w:ascii="Times" w:hAnsi="Times" w:cs="Arial"/>
          <w:sz w:val="22"/>
          <w:szCs w:val="22"/>
        </w:rPr>
        <w:t xml:space="preserve">, providing purposeful </w:t>
      </w:r>
      <w:r w:rsidR="00337A14" w:rsidRPr="005B1C15">
        <w:rPr>
          <w:rFonts w:ascii="Times" w:hAnsi="Times" w:cs="Arial"/>
          <w:sz w:val="22"/>
          <w:szCs w:val="22"/>
        </w:rPr>
        <w:t xml:space="preserve">evidence of the effectiveness of the interventions and </w:t>
      </w:r>
      <w:proofErr w:type="spellStart"/>
      <w:r w:rsidR="00337A14" w:rsidRPr="005B1C15">
        <w:rPr>
          <w:rFonts w:ascii="Times" w:hAnsi="Times" w:cs="Arial"/>
          <w:sz w:val="22"/>
          <w:szCs w:val="22"/>
        </w:rPr>
        <w:t>AfL</w:t>
      </w:r>
      <w:proofErr w:type="spellEnd"/>
      <w:r w:rsidR="00337A14" w:rsidRPr="005B1C15">
        <w:rPr>
          <w:rFonts w:ascii="Times" w:hAnsi="Times" w:cs="Arial"/>
          <w:sz w:val="22"/>
          <w:szCs w:val="22"/>
        </w:rPr>
        <w:t xml:space="preserve"> strategies employed.</w:t>
      </w:r>
    </w:p>
    <w:p w14:paraId="18ECDAB4" w14:textId="77777777" w:rsidR="00922C0C" w:rsidRPr="005B1C15" w:rsidRDefault="00922C0C" w:rsidP="0053293B">
      <w:pPr>
        <w:rPr>
          <w:rFonts w:ascii="Times" w:hAnsi="Times" w:cs="Arial"/>
          <w:sz w:val="22"/>
          <w:szCs w:val="22"/>
        </w:rPr>
      </w:pPr>
    </w:p>
    <w:p w14:paraId="4E2AC881" w14:textId="72516C5B" w:rsidR="00AE44E3" w:rsidRPr="005B1C15" w:rsidRDefault="00BA4673" w:rsidP="00BA4673">
      <w:pPr>
        <w:rPr>
          <w:sz w:val="22"/>
          <w:szCs w:val="22"/>
        </w:rPr>
      </w:pPr>
      <w:r w:rsidRPr="005B1C15">
        <w:rPr>
          <w:sz w:val="22"/>
          <w:szCs w:val="22"/>
        </w:rPr>
        <w:t>T</w:t>
      </w:r>
      <w:r w:rsidR="004B7259" w:rsidRPr="005B1C15">
        <w:rPr>
          <w:sz w:val="22"/>
          <w:szCs w:val="22"/>
        </w:rPr>
        <w:t>he purpose of the assessments was</w:t>
      </w:r>
      <w:r w:rsidRPr="005B1C15">
        <w:rPr>
          <w:sz w:val="22"/>
          <w:szCs w:val="22"/>
        </w:rPr>
        <w:t xml:space="preserve"> to </w:t>
      </w:r>
      <w:proofErr w:type="spellStart"/>
      <w:r w:rsidRPr="005B1C15">
        <w:rPr>
          <w:sz w:val="22"/>
          <w:szCs w:val="22"/>
        </w:rPr>
        <w:t>analyse</w:t>
      </w:r>
      <w:proofErr w:type="spellEnd"/>
      <w:r w:rsidRPr="005B1C15">
        <w:rPr>
          <w:sz w:val="22"/>
          <w:szCs w:val="22"/>
        </w:rPr>
        <w:t xml:space="preserve"> both pupils and teaching perspectives in relation to the lessons and SOW </w:t>
      </w:r>
      <w:proofErr w:type="spellStart"/>
      <w:r w:rsidRPr="005B1C15">
        <w:rPr>
          <w:sz w:val="22"/>
          <w:szCs w:val="22"/>
        </w:rPr>
        <w:t>utilised</w:t>
      </w:r>
      <w:proofErr w:type="spellEnd"/>
      <w:r w:rsidRPr="005B1C15">
        <w:rPr>
          <w:sz w:val="22"/>
          <w:szCs w:val="22"/>
        </w:rPr>
        <w:t xml:space="preserve"> and the effectiveness of </w:t>
      </w:r>
      <w:r w:rsidR="004B7259" w:rsidRPr="005B1C15">
        <w:rPr>
          <w:sz w:val="22"/>
          <w:szCs w:val="22"/>
        </w:rPr>
        <w:t xml:space="preserve">the interventions and </w:t>
      </w:r>
      <w:proofErr w:type="spellStart"/>
      <w:r w:rsidR="004B7259" w:rsidRPr="005B1C15">
        <w:rPr>
          <w:sz w:val="22"/>
          <w:szCs w:val="22"/>
        </w:rPr>
        <w:t>Af</w:t>
      </w:r>
      <w:r w:rsidRPr="005B1C15">
        <w:rPr>
          <w:sz w:val="22"/>
          <w:szCs w:val="22"/>
        </w:rPr>
        <w:t>L</w:t>
      </w:r>
      <w:proofErr w:type="spellEnd"/>
      <w:r w:rsidRPr="005B1C15">
        <w:rPr>
          <w:sz w:val="22"/>
          <w:szCs w:val="22"/>
        </w:rPr>
        <w:t xml:space="preserve"> strategies employed. </w:t>
      </w:r>
      <w:r w:rsidR="00E20FB8" w:rsidRPr="005B1C15">
        <w:rPr>
          <w:rFonts w:ascii="Times" w:hAnsi="Times" w:cs="Helvetica"/>
          <w:sz w:val="22"/>
          <w:szCs w:val="22"/>
        </w:rPr>
        <w:t>My overall pre-judgement about this were very much in line with the conclusions of Hart (what you do to the top you do to the bottom).</w:t>
      </w:r>
    </w:p>
    <w:p w14:paraId="4A904DE7" w14:textId="77777777" w:rsidR="004B7259" w:rsidRPr="005B1C15" w:rsidRDefault="004B7259" w:rsidP="00BA4673">
      <w:pPr>
        <w:rPr>
          <w:b/>
          <w:sz w:val="22"/>
          <w:szCs w:val="22"/>
        </w:rPr>
      </w:pPr>
    </w:p>
    <w:p w14:paraId="598A5B17" w14:textId="7FC66862" w:rsidR="00BA4673" w:rsidRPr="005B1C15" w:rsidRDefault="00BA4673" w:rsidP="00BA4673">
      <w:pPr>
        <w:rPr>
          <w:color w:val="000000" w:themeColor="text1"/>
          <w:sz w:val="22"/>
          <w:szCs w:val="22"/>
        </w:rPr>
      </w:pPr>
      <w:r w:rsidRPr="005B1C15">
        <w:rPr>
          <w:b/>
          <w:sz w:val="22"/>
          <w:szCs w:val="22"/>
        </w:rPr>
        <w:t>Q.1</w:t>
      </w:r>
      <w:r w:rsidR="005725DF" w:rsidRPr="005B1C15">
        <w:rPr>
          <w:b/>
          <w:sz w:val="22"/>
          <w:szCs w:val="22"/>
        </w:rPr>
        <w:t xml:space="preserve"> a &amp; b</w:t>
      </w:r>
      <w:r w:rsidR="00FA19D9" w:rsidRPr="005B1C15">
        <w:rPr>
          <w:b/>
          <w:sz w:val="22"/>
          <w:szCs w:val="22"/>
        </w:rPr>
        <w:t xml:space="preserve">:  Addition and Subtraction of </w:t>
      </w:r>
      <w:r w:rsidR="0066253D" w:rsidRPr="005B1C15">
        <w:rPr>
          <w:b/>
          <w:sz w:val="22"/>
          <w:szCs w:val="22"/>
        </w:rPr>
        <w:t>fractions:</w:t>
      </w:r>
      <w:r w:rsidRPr="005B1C15">
        <w:rPr>
          <w:b/>
          <w:sz w:val="22"/>
          <w:szCs w:val="22"/>
        </w:rPr>
        <w:t xml:space="preserve"> </w:t>
      </w:r>
      <w:r w:rsidRPr="005B1C15">
        <w:rPr>
          <w:sz w:val="22"/>
          <w:szCs w:val="22"/>
        </w:rPr>
        <w:t xml:space="preserve">The reason I selected this </w:t>
      </w:r>
      <w:r w:rsidR="00D73F78" w:rsidRPr="005B1C15">
        <w:rPr>
          <w:sz w:val="22"/>
          <w:szCs w:val="22"/>
        </w:rPr>
        <w:t>particular question</w:t>
      </w:r>
      <w:r w:rsidR="00E20FB8" w:rsidRPr="005B1C15">
        <w:rPr>
          <w:sz w:val="22"/>
          <w:szCs w:val="22"/>
        </w:rPr>
        <w:t xml:space="preserve"> was to address</w:t>
      </w:r>
      <w:r w:rsidRPr="005B1C15">
        <w:rPr>
          <w:sz w:val="22"/>
          <w:szCs w:val="22"/>
        </w:rPr>
        <w:t xml:space="preserve"> the misco</w:t>
      </w:r>
      <w:r w:rsidR="00E10E52" w:rsidRPr="005B1C15">
        <w:rPr>
          <w:sz w:val="22"/>
          <w:szCs w:val="22"/>
        </w:rPr>
        <w:t xml:space="preserve">nception, as highlighted in most </w:t>
      </w:r>
      <w:r w:rsidRPr="005B1C15">
        <w:rPr>
          <w:sz w:val="22"/>
          <w:szCs w:val="22"/>
        </w:rPr>
        <w:t xml:space="preserve">literature, relating to </w:t>
      </w:r>
      <w:r w:rsidR="00E20FB8" w:rsidRPr="005B1C15">
        <w:rPr>
          <w:sz w:val="22"/>
          <w:szCs w:val="22"/>
        </w:rPr>
        <w:t xml:space="preserve">the </w:t>
      </w:r>
      <w:r w:rsidR="00F40AD8" w:rsidRPr="005B1C15">
        <w:rPr>
          <w:sz w:val="22"/>
          <w:szCs w:val="22"/>
        </w:rPr>
        <w:t xml:space="preserve">operation </w:t>
      </w:r>
      <w:proofErr w:type="gramStart"/>
      <w:r w:rsidR="00F40AD8" w:rsidRPr="005B1C15">
        <w:rPr>
          <w:sz w:val="22"/>
          <w:szCs w:val="22"/>
        </w:rPr>
        <w:t>of  the</w:t>
      </w:r>
      <w:proofErr w:type="gramEnd"/>
      <w:r w:rsidR="00F40AD8" w:rsidRPr="005B1C15">
        <w:rPr>
          <w:sz w:val="22"/>
          <w:szCs w:val="22"/>
        </w:rPr>
        <w:t xml:space="preserve"> </w:t>
      </w:r>
      <w:r w:rsidR="00E20FB8" w:rsidRPr="005B1C15">
        <w:rPr>
          <w:sz w:val="22"/>
          <w:szCs w:val="22"/>
        </w:rPr>
        <w:t>‘</w:t>
      </w:r>
      <w:r w:rsidRPr="005B1C15">
        <w:rPr>
          <w:sz w:val="22"/>
          <w:szCs w:val="22"/>
        </w:rPr>
        <w:t>add</w:t>
      </w:r>
      <w:r w:rsidR="00E20FB8" w:rsidRPr="005B1C15">
        <w:rPr>
          <w:sz w:val="22"/>
          <w:szCs w:val="22"/>
        </w:rPr>
        <w:t>ition’ and ‘subtraction’ of two fractions by simply adding the numerators and denominators</w:t>
      </w:r>
      <w:r w:rsidRPr="005B1C15">
        <w:rPr>
          <w:sz w:val="22"/>
          <w:szCs w:val="22"/>
        </w:rPr>
        <w:t xml:space="preserve">. </w:t>
      </w:r>
      <w:r w:rsidR="00E20FB8" w:rsidRPr="005B1C15">
        <w:rPr>
          <w:rFonts w:ascii="Times" w:hAnsi="Times" w:cs="Helvetica"/>
          <w:sz w:val="22"/>
          <w:szCs w:val="22"/>
        </w:rPr>
        <w:t xml:space="preserve">An </w:t>
      </w:r>
      <w:r w:rsidR="00E20FB8" w:rsidRPr="005B1C15">
        <w:rPr>
          <w:sz w:val="22"/>
          <w:szCs w:val="22"/>
        </w:rPr>
        <w:t xml:space="preserve">analysis of the results </w:t>
      </w:r>
      <w:r w:rsidRPr="005B1C15">
        <w:rPr>
          <w:sz w:val="22"/>
          <w:szCs w:val="22"/>
        </w:rPr>
        <w:t xml:space="preserve">indicated </w:t>
      </w:r>
      <w:r w:rsidR="00E20FB8" w:rsidRPr="005B1C15">
        <w:rPr>
          <w:sz w:val="22"/>
          <w:szCs w:val="22"/>
        </w:rPr>
        <w:t>91% of the learners</w:t>
      </w:r>
      <w:r w:rsidRPr="005B1C15">
        <w:rPr>
          <w:sz w:val="22"/>
          <w:szCs w:val="22"/>
        </w:rPr>
        <w:t xml:space="preserve"> were able to </w:t>
      </w:r>
      <w:r w:rsidR="00DA099D" w:rsidRPr="005B1C15">
        <w:rPr>
          <w:sz w:val="22"/>
          <w:szCs w:val="22"/>
        </w:rPr>
        <w:t xml:space="preserve">correctly </w:t>
      </w:r>
      <w:r w:rsidRPr="005B1C15">
        <w:rPr>
          <w:sz w:val="22"/>
          <w:szCs w:val="22"/>
        </w:rPr>
        <w:t xml:space="preserve">add and subtract fractions with denominators of equal value. </w:t>
      </w:r>
      <w:r w:rsidR="00E20FB8" w:rsidRPr="005B1C15">
        <w:rPr>
          <w:sz w:val="22"/>
          <w:szCs w:val="22"/>
        </w:rPr>
        <w:t>Even though t</w:t>
      </w:r>
      <w:r w:rsidRPr="005B1C15">
        <w:rPr>
          <w:sz w:val="22"/>
          <w:szCs w:val="22"/>
        </w:rPr>
        <w:t>he overall percenta</w:t>
      </w:r>
      <w:r w:rsidR="00E20FB8" w:rsidRPr="005B1C15">
        <w:rPr>
          <w:sz w:val="22"/>
          <w:szCs w:val="22"/>
        </w:rPr>
        <w:t xml:space="preserve">ge result did not vary between </w:t>
      </w:r>
      <w:proofErr w:type="gramStart"/>
      <w:r w:rsidR="00E20FB8" w:rsidRPr="005B1C15">
        <w:rPr>
          <w:sz w:val="22"/>
          <w:szCs w:val="22"/>
        </w:rPr>
        <w:t>pre and</w:t>
      </w:r>
      <w:proofErr w:type="gramEnd"/>
      <w:r w:rsidR="00E20FB8" w:rsidRPr="005B1C15">
        <w:rPr>
          <w:sz w:val="22"/>
          <w:szCs w:val="22"/>
        </w:rPr>
        <w:t xml:space="preserve"> post diagnostic t</w:t>
      </w:r>
      <w:r w:rsidRPr="005B1C15">
        <w:rPr>
          <w:sz w:val="22"/>
          <w:szCs w:val="22"/>
        </w:rPr>
        <w:t>est,</w:t>
      </w:r>
      <w:r w:rsidR="00DA099D" w:rsidRPr="005B1C15">
        <w:rPr>
          <w:sz w:val="22"/>
          <w:szCs w:val="22"/>
        </w:rPr>
        <w:t xml:space="preserve"> 5 % of learners</w:t>
      </w:r>
      <w:r w:rsidRPr="005B1C15">
        <w:rPr>
          <w:sz w:val="22"/>
          <w:szCs w:val="22"/>
        </w:rPr>
        <w:t xml:space="preserve"> who</w:t>
      </w:r>
      <w:r w:rsidR="000B5C2B" w:rsidRPr="005B1C15">
        <w:rPr>
          <w:sz w:val="22"/>
          <w:szCs w:val="22"/>
        </w:rPr>
        <w:t xml:space="preserve"> got this right in the pre-test, </w:t>
      </w:r>
      <w:r w:rsidRPr="005B1C15">
        <w:rPr>
          <w:sz w:val="22"/>
          <w:szCs w:val="22"/>
        </w:rPr>
        <w:t>did not in the post-test. In evaluating this change t</w:t>
      </w:r>
      <w:r w:rsidR="00DA099D" w:rsidRPr="005B1C15">
        <w:rPr>
          <w:sz w:val="22"/>
          <w:szCs w:val="22"/>
        </w:rPr>
        <w:t>he original analysis in regards</w:t>
      </w:r>
      <w:r w:rsidRPr="005B1C15">
        <w:rPr>
          <w:sz w:val="22"/>
          <w:szCs w:val="22"/>
        </w:rPr>
        <w:t xml:space="preserve"> to the numerator </w:t>
      </w:r>
      <w:r w:rsidR="00DA099D" w:rsidRPr="005B1C15">
        <w:rPr>
          <w:sz w:val="22"/>
          <w:szCs w:val="22"/>
        </w:rPr>
        <w:t xml:space="preserve">this </w:t>
      </w:r>
      <w:r w:rsidRPr="005B1C15">
        <w:rPr>
          <w:sz w:val="22"/>
          <w:szCs w:val="22"/>
        </w:rPr>
        <w:t xml:space="preserve">remained correct, however a misconception had occurred in relation to </w:t>
      </w:r>
      <w:r w:rsidR="00DA099D" w:rsidRPr="005B1C15">
        <w:rPr>
          <w:sz w:val="22"/>
          <w:szCs w:val="22"/>
        </w:rPr>
        <w:t>the denominator</w:t>
      </w:r>
      <w:r w:rsidRPr="005B1C15">
        <w:rPr>
          <w:sz w:val="22"/>
          <w:szCs w:val="22"/>
        </w:rPr>
        <w:t xml:space="preserve">, where adding was seen as adding the numbers as a whole e.g. 1/5 + 1/5 became 2/10. Since both tests had a high percentage of correct answers, it is possible that this was down to a lack of concentration with the first question and </w:t>
      </w:r>
      <w:r w:rsidR="00DA099D" w:rsidRPr="005B1C15">
        <w:rPr>
          <w:sz w:val="22"/>
          <w:szCs w:val="22"/>
        </w:rPr>
        <w:t>certainty</w:t>
      </w:r>
      <w:r w:rsidR="003554CB" w:rsidRPr="005B1C15">
        <w:rPr>
          <w:sz w:val="22"/>
          <w:szCs w:val="22"/>
        </w:rPr>
        <w:t xml:space="preserve"> not a misconception</w:t>
      </w:r>
      <w:r w:rsidRPr="005B1C15">
        <w:rPr>
          <w:sz w:val="22"/>
          <w:szCs w:val="22"/>
        </w:rPr>
        <w:t xml:space="preserve">. </w:t>
      </w:r>
      <w:r w:rsidR="003554CB" w:rsidRPr="005B1C15">
        <w:rPr>
          <w:sz w:val="22"/>
          <w:szCs w:val="22"/>
        </w:rPr>
        <w:t xml:space="preserve">On the </w:t>
      </w:r>
      <w:r w:rsidR="00AA29A8" w:rsidRPr="005B1C15">
        <w:rPr>
          <w:sz w:val="22"/>
          <w:szCs w:val="22"/>
        </w:rPr>
        <w:t>contrary,</w:t>
      </w:r>
      <w:r w:rsidR="003554CB" w:rsidRPr="005B1C15">
        <w:rPr>
          <w:sz w:val="22"/>
          <w:szCs w:val="22"/>
        </w:rPr>
        <w:t xml:space="preserve"> t</w:t>
      </w:r>
      <w:r w:rsidRPr="005B1C15">
        <w:rPr>
          <w:sz w:val="22"/>
          <w:szCs w:val="22"/>
        </w:rPr>
        <w:t>he other explanation could come from the lesson stages, where according to Brooks</w:t>
      </w:r>
      <w:r w:rsidR="00DA099D" w:rsidRPr="005B1C15">
        <w:rPr>
          <w:sz w:val="22"/>
          <w:szCs w:val="22"/>
        </w:rPr>
        <w:t xml:space="preserve"> (2002</w:t>
      </w:r>
      <w:r w:rsidR="00F95107" w:rsidRPr="005B1C15">
        <w:rPr>
          <w:sz w:val="22"/>
          <w:szCs w:val="22"/>
        </w:rPr>
        <w:t>, p.13</w:t>
      </w:r>
      <w:r w:rsidR="00DA099D" w:rsidRPr="005B1C15">
        <w:rPr>
          <w:sz w:val="22"/>
          <w:szCs w:val="22"/>
        </w:rPr>
        <w:t xml:space="preserve">) a learner </w:t>
      </w:r>
      <w:r w:rsidRPr="005B1C15">
        <w:rPr>
          <w:sz w:val="22"/>
          <w:szCs w:val="22"/>
        </w:rPr>
        <w:t>can further assume</w:t>
      </w:r>
      <w:r w:rsidR="00DA099D" w:rsidRPr="005B1C15">
        <w:rPr>
          <w:sz w:val="22"/>
          <w:szCs w:val="22"/>
        </w:rPr>
        <w:t xml:space="preserve"> knowledge from other areas of teaching</w:t>
      </w:r>
      <w:r w:rsidRPr="005B1C15">
        <w:rPr>
          <w:sz w:val="22"/>
          <w:szCs w:val="22"/>
        </w:rPr>
        <w:t>,</w:t>
      </w:r>
      <w:r w:rsidR="00DA099D" w:rsidRPr="005B1C15">
        <w:rPr>
          <w:sz w:val="22"/>
          <w:szCs w:val="22"/>
        </w:rPr>
        <w:t xml:space="preserve"> even post</w:t>
      </w:r>
      <w:r w:rsidRPr="005B1C15">
        <w:rPr>
          <w:sz w:val="22"/>
          <w:szCs w:val="22"/>
        </w:rPr>
        <w:t xml:space="preserve"> possessing the correct knowledge</w:t>
      </w:r>
      <w:r w:rsidR="00DA099D" w:rsidRPr="005B1C15">
        <w:rPr>
          <w:sz w:val="22"/>
          <w:szCs w:val="22"/>
        </w:rPr>
        <w:t xml:space="preserve"> in the first instances, </w:t>
      </w:r>
      <w:r w:rsidRPr="005B1C15">
        <w:rPr>
          <w:sz w:val="22"/>
          <w:szCs w:val="22"/>
        </w:rPr>
        <w:t xml:space="preserve">these </w:t>
      </w:r>
      <w:r w:rsidR="00401954" w:rsidRPr="005B1C15">
        <w:rPr>
          <w:sz w:val="22"/>
          <w:szCs w:val="22"/>
        </w:rPr>
        <w:t>“dangerous”</w:t>
      </w:r>
      <w:r w:rsidR="00DA099D" w:rsidRPr="005B1C15">
        <w:rPr>
          <w:sz w:val="22"/>
          <w:szCs w:val="22"/>
        </w:rPr>
        <w:t xml:space="preserve"> </w:t>
      </w:r>
      <w:r w:rsidRPr="005B1C15">
        <w:rPr>
          <w:sz w:val="22"/>
          <w:szCs w:val="22"/>
        </w:rPr>
        <w:t>a</w:t>
      </w:r>
      <w:r w:rsidR="00DA099D" w:rsidRPr="005B1C15">
        <w:rPr>
          <w:sz w:val="22"/>
          <w:szCs w:val="22"/>
        </w:rPr>
        <w:t>ssumptions can deter a lear</w:t>
      </w:r>
      <w:r w:rsidR="00F95107" w:rsidRPr="005B1C15">
        <w:rPr>
          <w:sz w:val="22"/>
          <w:szCs w:val="22"/>
        </w:rPr>
        <w:t xml:space="preserve">ner whose confidence is lacking. </w:t>
      </w:r>
      <w:r w:rsidRPr="005B1C15">
        <w:rPr>
          <w:sz w:val="22"/>
          <w:szCs w:val="22"/>
        </w:rPr>
        <w:t>It is well documented when considering fractions,</w:t>
      </w:r>
      <w:r w:rsidR="00DA099D" w:rsidRPr="005B1C15">
        <w:rPr>
          <w:sz w:val="22"/>
          <w:szCs w:val="22"/>
        </w:rPr>
        <w:t xml:space="preserve"> that many learners</w:t>
      </w:r>
      <w:r w:rsidRPr="005B1C15">
        <w:rPr>
          <w:sz w:val="22"/>
          <w:szCs w:val="22"/>
        </w:rPr>
        <w:t xml:space="preserve"> have misconceptions through the in-</w:t>
      </w:r>
      <w:proofErr w:type="spellStart"/>
      <w:r w:rsidRPr="005B1C15">
        <w:rPr>
          <w:sz w:val="22"/>
          <w:szCs w:val="22"/>
        </w:rPr>
        <w:t>abilty</w:t>
      </w:r>
      <w:proofErr w:type="spellEnd"/>
      <w:r w:rsidRPr="005B1C15">
        <w:rPr>
          <w:sz w:val="22"/>
          <w:szCs w:val="22"/>
        </w:rPr>
        <w:t xml:space="preserve"> to see fractional representations as less than a whole; </w:t>
      </w:r>
      <w:r w:rsidR="00DA099D" w:rsidRPr="005B1C15">
        <w:rPr>
          <w:sz w:val="22"/>
          <w:szCs w:val="22"/>
        </w:rPr>
        <w:t>adding numbers is perceived</w:t>
      </w:r>
      <w:r w:rsidRPr="005B1C15">
        <w:rPr>
          <w:sz w:val="22"/>
          <w:szCs w:val="22"/>
        </w:rPr>
        <w:t xml:space="preserve"> as </w:t>
      </w:r>
      <w:r w:rsidR="003554CB" w:rsidRPr="005B1C15">
        <w:rPr>
          <w:sz w:val="22"/>
          <w:szCs w:val="22"/>
        </w:rPr>
        <w:t>it must increase in</w:t>
      </w:r>
      <w:r w:rsidRPr="005B1C15">
        <w:rPr>
          <w:sz w:val="22"/>
          <w:szCs w:val="22"/>
        </w:rPr>
        <w:t xml:space="preserve"> size, similar to </w:t>
      </w:r>
      <w:r w:rsidR="003554CB" w:rsidRPr="005B1C15">
        <w:rPr>
          <w:sz w:val="22"/>
          <w:szCs w:val="22"/>
        </w:rPr>
        <w:t xml:space="preserve">that of </w:t>
      </w:r>
      <w:r w:rsidRPr="005B1C15">
        <w:rPr>
          <w:sz w:val="22"/>
          <w:szCs w:val="22"/>
        </w:rPr>
        <w:t>whole number</w:t>
      </w:r>
      <w:r w:rsidRPr="005B1C15">
        <w:rPr>
          <w:color w:val="002060"/>
          <w:sz w:val="22"/>
          <w:szCs w:val="22"/>
        </w:rPr>
        <w:t xml:space="preserve"> </w:t>
      </w:r>
      <w:r w:rsidR="00DA099D" w:rsidRPr="005B1C15">
        <w:rPr>
          <w:color w:val="002060"/>
          <w:sz w:val="22"/>
          <w:szCs w:val="22"/>
        </w:rPr>
        <w:t xml:space="preserve">application </w:t>
      </w:r>
      <w:r w:rsidRPr="005B1C15">
        <w:rPr>
          <w:color w:val="000000" w:themeColor="text1"/>
          <w:sz w:val="22"/>
          <w:szCs w:val="22"/>
        </w:rPr>
        <w:t>(</w:t>
      </w:r>
      <w:proofErr w:type="spellStart"/>
      <w:r w:rsidRPr="005B1C15">
        <w:rPr>
          <w:color w:val="000000" w:themeColor="text1"/>
          <w:sz w:val="22"/>
          <w:szCs w:val="22"/>
        </w:rPr>
        <w:t>Baroody</w:t>
      </w:r>
      <w:proofErr w:type="spellEnd"/>
      <w:r w:rsidRPr="005B1C15">
        <w:rPr>
          <w:color w:val="000000" w:themeColor="text1"/>
          <w:sz w:val="22"/>
          <w:szCs w:val="22"/>
        </w:rPr>
        <w:t xml:space="preserve"> &amp; Hume, 1991; </w:t>
      </w:r>
      <w:proofErr w:type="spellStart"/>
      <w:r w:rsidRPr="005B1C15">
        <w:rPr>
          <w:color w:val="000000" w:themeColor="text1"/>
          <w:sz w:val="22"/>
          <w:szCs w:val="22"/>
        </w:rPr>
        <w:t>Streefland</w:t>
      </w:r>
      <w:proofErr w:type="spellEnd"/>
      <w:r w:rsidRPr="005B1C15">
        <w:rPr>
          <w:color w:val="000000" w:themeColor="text1"/>
          <w:sz w:val="22"/>
          <w:szCs w:val="22"/>
        </w:rPr>
        <w:t xml:space="preserve">, 1991; </w:t>
      </w:r>
      <w:proofErr w:type="spellStart"/>
      <w:r w:rsidRPr="005B1C15">
        <w:rPr>
          <w:color w:val="000000" w:themeColor="text1"/>
          <w:sz w:val="22"/>
          <w:szCs w:val="22"/>
        </w:rPr>
        <w:t>D’Ambrosio</w:t>
      </w:r>
      <w:proofErr w:type="spellEnd"/>
      <w:r w:rsidRPr="005B1C15">
        <w:rPr>
          <w:color w:val="000000" w:themeColor="text1"/>
          <w:sz w:val="22"/>
          <w:szCs w:val="22"/>
        </w:rPr>
        <w:t xml:space="preserve"> &amp; </w:t>
      </w:r>
      <w:proofErr w:type="spellStart"/>
      <w:r w:rsidRPr="005B1C15">
        <w:rPr>
          <w:color w:val="000000" w:themeColor="text1"/>
          <w:sz w:val="22"/>
          <w:szCs w:val="22"/>
        </w:rPr>
        <w:t>Mewborn</w:t>
      </w:r>
      <w:proofErr w:type="spellEnd"/>
      <w:r w:rsidRPr="005B1C15">
        <w:rPr>
          <w:color w:val="000000" w:themeColor="text1"/>
          <w:sz w:val="22"/>
          <w:szCs w:val="22"/>
        </w:rPr>
        <w:t>, 1994).</w:t>
      </w:r>
    </w:p>
    <w:p w14:paraId="2BD5623D" w14:textId="77777777" w:rsidR="00BA4673" w:rsidRPr="005B1C15" w:rsidRDefault="00BA4673" w:rsidP="00BA4673">
      <w:pPr>
        <w:rPr>
          <w:b/>
          <w:color w:val="000000" w:themeColor="text1"/>
          <w:sz w:val="22"/>
          <w:szCs w:val="22"/>
        </w:rPr>
      </w:pPr>
    </w:p>
    <w:p w14:paraId="342692AE" w14:textId="1F3AA90D" w:rsidR="00BA4673" w:rsidRPr="005B1C15" w:rsidRDefault="005725DF" w:rsidP="00BA4673">
      <w:pPr>
        <w:rPr>
          <w:rFonts w:cstheme="minorHAnsi"/>
          <w:color w:val="000000" w:themeColor="text1"/>
          <w:sz w:val="22"/>
          <w:szCs w:val="22"/>
        </w:rPr>
      </w:pPr>
      <w:r w:rsidRPr="005B1C15">
        <w:rPr>
          <w:b/>
          <w:sz w:val="22"/>
          <w:szCs w:val="22"/>
        </w:rPr>
        <w:t>Q.1 c</w:t>
      </w:r>
      <w:r w:rsidR="00275E8B" w:rsidRPr="005B1C15">
        <w:rPr>
          <w:b/>
          <w:sz w:val="22"/>
          <w:szCs w:val="22"/>
        </w:rPr>
        <w:t xml:space="preserve">: Multiplication of </w:t>
      </w:r>
      <w:r w:rsidR="0066253D" w:rsidRPr="005B1C15">
        <w:rPr>
          <w:b/>
          <w:sz w:val="22"/>
          <w:szCs w:val="22"/>
        </w:rPr>
        <w:t>fractions:</w:t>
      </w:r>
      <w:r w:rsidR="00BA4673" w:rsidRPr="005B1C15">
        <w:rPr>
          <w:b/>
          <w:sz w:val="22"/>
          <w:szCs w:val="22"/>
        </w:rPr>
        <w:t xml:space="preserve"> </w:t>
      </w:r>
      <w:r w:rsidR="00BA4673" w:rsidRPr="005B1C15">
        <w:rPr>
          <w:sz w:val="22"/>
          <w:szCs w:val="22"/>
        </w:rPr>
        <w:t>The purpose of this</w:t>
      </w:r>
      <w:r w:rsidR="00F40AD8" w:rsidRPr="005B1C15">
        <w:rPr>
          <w:sz w:val="22"/>
          <w:szCs w:val="22"/>
        </w:rPr>
        <w:t xml:space="preserve"> question</w:t>
      </w:r>
      <w:r w:rsidR="00BA4673" w:rsidRPr="005B1C15">
        <w:rPr>
          <w:sz w:val="22"/>
          <w:szCs w:val="22"/>
        </w:rPr>
        <w:t xml:space="preserve"> was to e</w:t>
      </w:r>
      <w:r w:rsidR="00F40AD8" w:rsidRPr="005B1C15">
        <w:rPr>
          <w:sz w:val="22"/>
          <w:szCs w:val="22"/>
        </w:rPr>
        <w:t xml:space="preserve">stablish </w:t>
      </w:r>
      <w:proofErr w:type="gramStart"/>
      <w:r w:rsidR="00F40AD8" w:rsidRPr="005B1C15">
        <w:rPr>
          <w:sz w:val="22"/>
          <w:szCs w:val="22"/>
        </w:rPr>
        <w:t>learners</w:t>
      </w:r>
      <w:proofErr w:type="gramEnd"/>
      <w:r w:rsidR="0066253D" w:rsidRPr="005B1C15">
        <w:rPr>
          <w:sz w:val="22"/>
          <w:szCs w:val="22"/>
        </w:rPr>
        <w:t xml:space="preserve"> </w:t>
      </w:r>
      <w:r w:rsidR="00F40AD8" w:rsidRPr="005B1C15">
        <w:rPr>
          <w:sz w:val="22"/>
          <w:szCs w:val="22"/>
        </w:rPr>
        <w:t>ability</w:t>
      </w:r>
      <w:r w:rsidR="00BA4673" w:rsidRPr="005B1C15">
        <w:rPr>
          <w:sz w:val="22"/>
          <w:szCs w:val="22"/>
        </w:rPr>
        <w:t xml:space="preserve"> in relation to </w:t>
      </w:r>
      <w:r w:rsidR="00F40AD8" w:rsidRPr="005B1C15">
        <w:rPr>
          <w:sz w:val="22"/>
          <w:szCs w:val="22"/>
        </w:rPr>
        <w:t xml:space="preserve">using prior knowledge/linking concepts </w:t>
      </w:r>
      <w:r w:rsidR="00BA4673" w:rsidRPr="005B1C15">
        <w:rPr>
          <w:sz w:val="22"/>
          <w:szCs w:val="22"/>
        </w:rPr>
        <w:t xml:space="preserve">and </w:t>
      </w:r>
      <w:r w:rsidR="00F40AD8" w:rsidRPr="005B1C15">
        <w:rPr>
          <w:sz w:val="22"/>
          <w:szCs w:val="22"/>
        </w:rPr>
        <w:t>applying it to something new in order to establish whether a</w:t>
      </w:r>
      <w:r w:rsidR="00BA4673" w:rsidRPr="005B1C15">
        <w:rPr>
          <w:sz w:val="22"/>
          <w:szCs w:val="22"/>
        </w:rPr>
        <w:t xml:space="preserve"> common </w:t>
      </w:r>
      <w:r w:rsidR="00F40AD8" w:rsidRPr="005B1C15">
        <w:rPr>
          <w:sz w:val="22"/>
          <w:szCs w:val="22"/>
        </w:rPr>
        <w:t>misconception would occur</w:t>
      </w:r>
      <w:r w:rsidR="00BA4673" w:rsidRPr="005B1C15">
        <w:rPr>
          <w:sz w:val="22"/>
          <w:szCs w:val="22"/>
        </w:rPr>
        <w:t xml:space="preserve">.  Documentation suggests </w:t>
      </w:r>
      <w:r w:rsidR="00BA4673" w:rsidRPr="005B1C15">
        <w:rPr>
          <w:color w:val="000000" w:themeColor="text1"/>
          <w:sz w:val="22"/>
          <w:szCs w:val="22"/>
        </w:rPr>
        <w:t xml:space="preserve">students with a misconception </w:t>
      </w:r>
      <w:r w:rsidR="00F40AD8" w:rsidRPr="005B1C15">
        <w:rPr>
          <w:color w:val="000000" w:themeColor="text1"/>
          <w:sz w:val="22"/>
          <w:szCs w:val="22"/>
        </w:rPr>
        <w:t>in this operation</w:t>
      </w:r>
      <w:r w:rsidR="00BA4673" w:rsidRPr="005B1C15">
        <w:rPr>
          <w:color w:val="000000" w:themeColor="text1"/>
          <w:sz w:val="22"/>
          <w:szCs w:val="22"/>
        </w:rPr>
        <w:t xml:space="preserve"> incorrectly assume that the product will always </w:t>
      </w:r>
      <w:r w:rsidR="0066253D" w:rsidRPr="005B1C15">
        <w:rPr>
          <w:color w:val="000000" w:themeColor="text1"/>
          <w:sz w:val="22"/>
          <w:szCs w:val="22"/>
        </w:rPr>
        <w:t xml:space="preserve">give an answer </w:t>
      </w:r>
      <w:r w:rsidR="00BA4673" w:rsidRPr="005B1C15">
        <w:rPr>
          <w:color w:val="000000" w:themeColor="text1"/>
          <w:sz w:val="22"/>
          <w:szCs w:val="22"/>
        </w:rPr>
        <w:t>larger than the factors when multipl</w:t>
      </w:r>
      <w:r w:rsidR="00DB03D9" w:rsidRPr="005B1C15">
        <w:rPr>
          <w:color w:val="000000" w:themeColor="text1"/>
          <w:sz w:val="22"/>
          <w:szCs w:val="22"/>
        </w:rPr>
        <w:t>ying, regardless of the factors</w:t>
      </w:r>
      <w:r w:rsidR="00BA4673" w:rsidRPr="005B1C15">
        <w:rPr>
          <w:color w:val="000000" w:themeColor="text1"/>
          <w:sz w:val="22"/>
          <w:szCs w:val="22"/>
        </w:rPr>
        <w:t xml:space="preserve"> sizes</w:t>
      </w:r>
      <w:r w:rsidR="007F3B06" w:rsidRPr="005B1C15">
        <w:rPr>
          <w:color w:val="000000" w:themeColor="text1"/>
          <w:sz w:val="22"/>
          <w:szCs w:val="22"/>
        </w:rPr>
        <w:t xml:space="preserve"> (em2</w:t>
      </w:r>
      <w:r w:rsidR="00F95107" w:rsidRPr="005B1C15">
        <w:rPr>
          <w:color w:val="000000" w:themeColor="text1"/>
          <w:sz w:val="22"/>
          <w:szCs w:val="22"/>
        </w:rPr>
        <w:t xml:space="preserve">, </w:t>
      </w:r>
      <w:proofErr w:type="spellStart"/>
      <w:r w:rsidR="00F95107" w:rsidRPr="005B1C15">
        <w:rPr>
          <w:color w:val="000000" w:themeColor="text1"/>
          <w:sz w:val="22"/>
          <w:szCs w:val="22"/>
        </w:rPr>
        <w:t>n.d.</w:t>
      </w:r>
      <w:proofErr w:type="spellEnd"/>
      <w:r w:rsidR="00BA4673" w:rsidRPr="005B1C15">
        <w:rPr>
          <w:color w:val="000000" w:themeColor="text1"/>
          <w:sz w:val="22"/>
          <w:szCs w:val="22"/>
        </w:rPr>
        <w:t xml:space="preserve">). In reviewing the </w:t>
      </w:r>
      <w:proofErr w:type="gramStart"/>
      <w:r w:rsidR="007F3B06" w:rsidRPr="005B1C15">
        <w:rPr>
          <w:color w:val="000000" w:themeColor="text1"/>
          <w:sz w:val="22"/>
          <w:szCs w:val="22"/>
        </w:rPr>
        <w:t>pre diagnostic</w:t>
      </w:r>
      <w:proofErr w:type="gramEnd"/>
      <w:r w:rsidR="007F3B06" w:rsidRPr="005B1C15">
        <w:rPr>
          <w:color w:val="000000" w:themeColor="text1"/>
          <w:sz w:val="22"/>
          <w:szCs w:val="22"/>
        </w:rPr>
        <w:t xml:space="preserve"> </w:t>
      </w:r>
      <w:r w:rsidR="0066253D" w:rsidRPr="005B1C15">
        <w:rPr>
          <w:color w:val="000000" w:themeColor="text1"/>
          <w:sz w:val="22"/>
          <w:szCs w:val="22"/>
        </w:rPr>
        <w:t>test results</w:t>
      </w:r>
      <w:r w:rsidR="00BA4673" w:rsidRPr="005B1C15">
        <w:rPr>
          <w:color w:val="000000" w:themeColor="text1"/>
          <w:sz w:val="22"/>
          <w:szCs w:val="22"/>
        </w:rPr>
        <w:t xml:space="preserve"> many pupils assumed that the fraction result needed to be bigger than the initial multiplication values</w:t>
      </w:r>
      <w:r w:rsidR="00B400A6" w:rsidRPr="005B1C15">
        <w:rPr>
          <w:color w:val="000000" w:themeColor="text1"/>
          <w:sz w:val="22"/>
          <w:szCs w:val="22"/>
        </w:rPr>
        <w:t xml:space="preserve"> as predicted</w:t>
      </w:r>
      <w:r w:rsidR="00BA4673" w:rsidRPr="005B1C15">
        <w:rPr>
          <w:color w:val="000000" w:themeColor="text1"/>
          <w:sz w:val="22"/>
          <w:szCs w:val="22"/>
        </w:rPr>
        <w:t xml:space="preserve">. </w:t>
      </w:r>
      <w:r w:rsidR="00B400A6" w:rsidRPr="005B1C15">
        <w:rPr>
          <w:color w:val="000000" w:themeColor="text1"/>
          <w:sz w:val="22"/>
          <w:szCs w:val="22"/>
        </w:rPr>
        <w:t xml:space="preserve">The </w:t>
      </w:r>
      <w:proofErr w:type="gramStart"/>
      <w:r w:rsidR="00B400A6" w:rsidRPr="005B1C15">
        <w:rPr>
          <w:color w:val="000000" w:themeColor="text1"/>
          <w:sz w:val="22"/>
          <w:szCs w:val="22"/>
        </w:rPr>
        <w:t>pre diagnostic</w:t>
      </w:r>
      <w:proofErr w:type="gramEnd"/>
      <w:r w:rsidR="00B400A6" w:rsidRPr="005B1C15">
        <w:rPr>
          <w:color w:val="000000" w:themeColor="text1"/>
          <w:sz w:val="22"/>
          <w:szCs w:val="22"/>
        </w:rPr>
        <w:t xml:space="preserve"> </w:t>
      </w:r>
      <w:r w:rsidR="00BA4673" w:rsidRPr="005B1C15">
        <w:rPr>
          <w:color w:val="000000" w:themeColor="text1"/>
          <w:sz w:val="22"/>
          <w:szCs w:val="22"/>
        </w:rPr>
        <w:t xml:space="preserve">test results showed </w:t>
      </w:r>
      <w:r w:rsidR="00B400A6" w:rsidRPr="005B1C15">
        <w:rPr>
          <w:color w:val="000000" w:themeColor="text1"/>
          <w:sz w:val="22"/>
          <w:szCs w:val="22"/>
        </w:rPr>
        <w:t>only 18% of learners had the</w:t>
      </w:r>
      <w:r w:rsidR="00BA4673" w:rsidRPr="005B1C15">
        <w:rPr>
          <w:color w:val="000000" w:themeColor="text1"/>
          <w:sz w:val="22"/>
          <w:szCs w:val="22"/>
        </w:rPr>
        <w:t xml:space="preserve"> correct anal</w:t>
      </w:r>
      <w:r w:rsidR="00B400A6" w:rsidRPr="005B1C15">
        <w:rPr>
          <w:color w:val="000000" w:themeColor="text1"/>
          <w:sz w:val="22"/>
          <w:szCs w:val="22"/>
        </w:rPr>
        <w:t xml:space="preserve">ysis, whereas the </w:t>
      </w:r>
      <w:r w:rsidR="00BA4673" w:rsidRPr="005B1C15">
        <w:rPr>
          <w:color w:val="000000" w:themeColor="text1"/>
          <w:sz w:val="22"/>
          <w:szCs w:val="22"/>
        </w:rPr>
        <w:t>post-</w:t>
      </w:r>
      <w:r w:rsidR="00B400A6" w:rsidRPr="005B1C15">
        <w:rPr>
          <w:color w:val="000000" w:themeColor="text1"/>
          <w:sz w:val="22"/>
          <w:szCs w:val="22"/>
        </w:rPr>
        <w:t>test showed</w:t>
      </w:r>
      <w:r w:rsidR="00BA4673" w:rsidRPr="005B1C15">
        <w:rPr>
          <w:color w:val="000000" w:themeColor="text1"/>
          <w:sz w:val="22"/>
          <w:szCs w:val="22"/>
        </w:rPr>
        <w:t xml:space="preserve"> an increase to 31%. </w:t>
      </w:r>
      <w:proofErr w:type="gramStart"/>
      <w:r w:rsidR="00B400A6" w:rsidRPr="005B1C15">
        <w:rPr>
          <w:color w:val="000000" w:themeColor="text1"/>
          <w:sz w:val="22"/>
          <w:szCs w:val="22"/>
        </w:rPr>
        <w:t>Pre diagnostic</w:t>
      </w:r>
      <w:proofErr w:type="gramEnd"/>
      <w:r w:rsidR="00B400A6" w:rsidRPr="005B1C15">
        <w:rPr>
          <w:color w:val="000000" w:themeColor="text1"/>
          <w:sz w:val="22"/>
          <w:szCs w:val="22"/>
        </w:rPr>
        <w:t xml:space="preserve"> </w:t>
      </w:r>
      <w:r w:rsidR="00BA4673" w:rsidRPr="005B1C15">
        <w:rPr>
          <w:color w:val="000000" w:themeColor="text1"/>
          <w:sz w:val="22"/>
          <w:szCs w:val="22"/>
        </w:rPr>
        <w:t>test results indicat</w:t>
      </w:r>
      <w:r w:rsidR="00B400A6" w:rsidRPr="005B1C15">
        <w:rPr>
          <w:color w:val="000000" w:themeColor="text1"/>
          <w:sz w:val="22"/>
          <w:szCs w:val="22"/>
        </w:rPr>
        <w:t>ed t</w:t>
      </w:r>
      <w:r w:rsidR="0066253D" w:rsidRPr="005B1C15">
        <w:rPr>
          <w:color w:val="000000" w:themeColor="text1"/>
          <w:sz w:val="22"/>
          <w:szCs w:val="22"/>
        </w:rPr>
        <w:t>hat many pupils had limited and/</w:t>
      </w:r>
      <w:r w:rsidR="00B400A6" w:rsidRPr="005B1C15">
        <w:rPr>
          <w:color w:val="000000" w:themeColor="text1"/>
          <w:sz w:val="22"/>
          <w:szCs w:val="22"/>
        </w:rPr>
        <w:t xml:space="preserve">or no prior knowledge of this operation, as in addition to the low pass rate, the question was also </w:t>
      </w:r>
      <w:r w:rsidR="00BA4673" w:rsidRPr="005B1C15">
        <w:rPr>
          <w:color w:val="000000" w:themeColor="text1"/>
          <w:sz w:val="22"/>
          <w:szCs w:val="22"/>
        </w:rPr>
        <w:t xml:space="preserve">not attempted by some. </w:t>
      </w:r>
      <w:r w:rsidR="0066253D" w:rsidRPr="005B1C15">
        <w:rPr>
          <w:color w:val="000000" w:themeColor="text1"/>
          <w:sz w:val="22"/>
          <w:szCs w:val="22"/>
        </w:rPr>
        <w:t>When planning the i</w:t>
      </w:r>
      <w:r w:rsidR="001671B7" w:rsidRPr="005B1C15">
        <w:rPr>
          <w:color w:val="000000" w:themeColor="text1"/>
          <w:sz w:val="22"/>
          <w:szCs w:val="22"/>
        </w:rPr>
        <w:t xml:space="preserve">ntervention and </w:t>
      </w:r>
      <w:proofErr w:type="spellStart"/>
      <w:r w:rsidR="001671B7" w:rsidRPr="005B1C15">
        <w:rPr>
          <w:color w:val="000000" w:themeColor="text1"/>
          <w:sz w:val="22"/>
          <w:szCs w:val="22"/>
        </w:rPr>
        <w:t>Af</w:t>
      </w:r>
      <w:r w:rsidR="00BA4673" w:rsidRPr="005B1C15">
        <w:rPr>
          <w:color w:val="000000" w:themeColor="text1"/>
          <w:sz w:val="22"/>
          <w:szCs w:val="22"/>
        </w:rPr>
        <w:t>L</w:t>
      </w:r>
      <w:proofErr w:type="spellEnd"/>
      <w:r w:rsidR="00BA4673" w:rsidRPr="005B1C15">
        <w:rPr>
          <w:color w:val="000000" w:themeColor="text1"/>
          <w:sz w:val="22"/>
          <w:szCs w:val="22"/>
        </w:rPr>
        <w:t xml:space="preserve"> </w:t>
      </w:r>
      <w:r w:rsidR="0066253D" w:rsidRPr="005B1C15">
        <w:rPr>
          <w:color w:val="000000" w:themeColor="text1"/>
          <w:sz w:val="22"/>
          <w:szCs w:val="22"/>
        </w:rPr>
        <w:t xml:space="preserve">for this lesson, the </w:t>
      </w:r>
      <w:r w:rsidR="00BA4673" w:rsidRPr="005B1C15">
        <w:rPr>
          <w:color w:val="000000" w:themeColor="text1"/>
          <w:sz w:val="22"/>
          <w:szCs w:val="22"/>
        </w:rPr>
        <w:t>strategies needed to take into account the limited prior knowledge, the teaching str</w:t>
      </w:r>
      <w:r w:rsidR="0066253D" w:rsidRPr="005B1C15">
        <w:rPr>
          <w:color w:val="000000" w:themeColor="text1"/>
          <w:sz w:val="22"/>
          <w:szCs w:val="22"/>
        </w:rPr>
        <w:t>ategy concentrated on questioning</w:t>
      </w:r>
      <w:r w:rsidR="00BA4673" w:rsidRPr="005B1C15">
        <w:rPr>
          <w:color w:val="000000" w:themeColor="text1"/>
          <w:sz w:val="22"/>
          <w:szCs w:val="22"/>
        </w:rPr>
        <w:t xml:space="preserve"> </w:t>
      </w:r>
      <w:r w:rsidR="0066253D" w:rsidRPr="005B1C15">
        <w:rPr>
          <w:color w:val="000000" w:themeColor="text1"/>
          <w:sz w:val="22"/>
          <w:szCs w:val="22"/>
        </w:rPr>
        <w:t>to determine whether the misconception ment</w:t>
      </w:r>
      <w:r w:rsidR="005B3132" w:rsidRPr="005B1C15">
        <w:rPr>
          <w:color w:val="000000" w:themeColor="text1"/>
          <w:sz w:val="22"/>
          <w:szCs w:val="22"/>
        </w:rPr>
        <w:t xml:space="preserve">ioned was present to begin with. Thus, </w:t>
      </w:r>
      <w:r w:rsidR="00BA4673" w:rsidRPr="005B1C15">
        <w:rPr>
          <w:rFonts w:cstheme="minorHAnsi"/>
          <w:color w:val="000000" w:themeColor="text1"/>
          <w:sz w:val="22"/>
          <w:szCs w:val="22"/>
        </w:rPr>
        <w:t xml:space="preserve">pupils were asked </w:t>
      </w:r>
      <w:r w:rsidR="00146417" w:rsidRPr="005B1C15">
        <w:rPr>
          <w:rFonts w:cstheme="minorHAnsi"/>
          <w:color w:val="000000" w:themeColor="text1"/>
          <w:sz w:val="22"/>
          <w:szCs w:val="22"/>
        </w:rPr>
        <w:t xml:space="preserve">‘does multiplication always makes things bigger?’ </w:t>
      </w:r>
      <w:r w:rsidR="000B7FC4" w:rsidRPr="005B1C15">
        <w:rPr>
          <w:rFonts w:cstheme="minorHAnsi"/>
          <w:color w:val="000000" w:themeColor="text1"/>
          <w:sz w:val="22"/>
          <w:szCs w:val="22"/>
        </w:rPr>
        <w:t>(Appendix E</w:t>
      </w:r>
      <w:r w:rsidR="007A5A1F" w:rsidRPr="005B1C15">
        <w:rPr>
          <w:rFonts w:cstheme="minorHAnsi"/>
          <w:color w:val="000000" w:themeColor="text1"/>
          <w:sz w:val="22"/>
          <w:szCs w:val="22"/>
        </w:rPr>
        <w:t>.)</w:t>
      </w:r>
      <w:r w:rsidR="00454FF3" w:rsidRPr="005B1C15">
        <w:rPr>
          <w:rFonts w:cstheme="minorHAnsi"/>
          <w:color w:val="000000" w:themeColor="text1"/>
          <w:sz w:val="22"/>
          <w:szCs w:val="22"/>
        </w:rPr>
        <w:t xml:space="preserve"> </w:t>
      </w:r>
      <w:r w:rsidR="001F4ECE" w:rsidRPr="005B1C15">
        <w:rPr>
          <w:rFonts w:cstheme="minorHAnsi"/>
          <w:color w:val="000000" w:themeColor="text1"/>
          <w:sz w:val="22"/>
          <w:szCs w:val="22"/>
        </w:rPr>
        <w:t>and to explain their reasoning before introducing statements that would either confirm or correct learners</w:t>
      </w:r>
      <w:r w:rsidR="00BA4673" w:rsidRPr="005B1C15">
        <w:rPr>
          <w:rFonts w:cstheme="minorHAnsi"/>
          <w:color w:val="000000" w:themeColor="text1"/>
          <w:sz w:val="22"/>
          <w:szCs w:val="22"/>
        </w:rPr>
        <w:t xml:space="preserve">. </w:t>
      </w:r>
      <w:r w:rsidR="005B3132" w:rsidRPr="005B1C15">
        <w:rPr>
          <w:rFonts w:cstheme="minorHAnsi"/>
          <w:color w:val="000000" w:themeColor="text1"/>
          <w:sz w:val="22"/>
          <w:szCs w:val="22"/>
        </w:rPr>
        <w:t>This whole class a</w:t>
      </w:r>
      <w:r w:rsidR="00BA4673" w:rsidRPr="005B1C15">
        <w:rPr>
          <w:rFonts w:cstheme="minorHAnsi"/>
          <w:color w:val="000000" w:themeColor="text1"/>
          <w:sz w:val="22"/>
          <w:szCs w:val="22"/>
        </w:rPr>
        <w:t>ssessment at</w:t>
      </w:r>
      <w:r w:rsidR="001F4ECE" w:rsidRPr="005B1C15">
        <w:rPr>
          <w:rFonts w:cstheme="minorHAnsi"/>
          <w:color w:val="000000" w:themeColor="text1"/>
          <w:sz w:val="22"/>
          <w:szCs w:val="22"/>
        </w:rPr>
        <w:t xml:space="preserve"> the exposition stage</w:t>
      </w:r>
      <w:r w:rsidR="004E7EAC" w:rsidRPr="005B1C15">
        <w:rPr>
          <w:rFonts w:cstheme="minorHAnsi"/>
          <w:color w:val="000000" w:themeColor="text1"/>
          <w:sz w:val="22"/>
          <w:szCs w:val="22"/>
        </w:rPr>
        <w:t xml:space="preserve"> re affirmed the </w:t>
      </w:r>
      <w:proofErr w:type="gramStart"/>
      <w:r w:rsidR="004E7EAC" w:rsidRPr="005B1C15">
        <w:rPr>
          <w:rFonts w:cstheme="minorHAnsi"/>
          <w:color w:val="000000" w:themeColor="text1"/>
          <w:sz w:val="22"/>
          <w:szCs w:val="22"/>
        </w:rPr>
        <w:t>pre diagnostic</w:t>
      </w:r>
      <w:proofErr w:type="gramEnd"/>
      <w:r w:rsidR="004E7EAC" w:rsidRPr="005B1C15">
        <w:rPr>
          <w:rFonts w:cstheme="minorHAnsi"/>
          <w:color w:val="000000" w:themeColor="text1"/>
          <w:sz w:val="22"/>
          <w:szCs w:val="22"/>
        </w:rPr>
        <w:t xml:space="preserve"> </w:t>
      </w:r>
      <w:r w:rsidR="00BA4673" w:rsidRPr="005B1C15">
        <w:rPr>
          <w:rFonts w:cstheme="minorHAnsi"/>
          <w:color w:val="000000" w:themeColor="text1"/>
          <w:sz w:val="22"/>
          <w:szCs w:val="22"/>
        </w:rPr>
        <w:t xml:space="preserve">test results </w:t>
      </w:r>
      <w:r w:rsidR="001F4ECE" w:rsidRPr="005B1C15">
        <w:rPr>
          <w:rFonts w:cstheme="minorHAnsi"/>
          <w:color w:val="000000" w:themeColor="text1"/>
          <w:sz w:val="22"/>
          <w:szCs w:val="22"/>
        </w:rPr>
        <w:t>that pupils</w:t>
      </w:r>
      <w:r w:rsidR="00BA4673" w:rsidRPr="005B1C15">
        <w:rPr>
          <w:rFonts w:cstheme="minorHAnsi"/>
          <w:color w:val="000000" w:themeColor="text1"/>
          <w:sz w:val="22"/>
          <w:szCs w:val="22"/>
        </w:rPr>
        <w:t xml:space="preserve"> were not necessarily at stag</w:t>
      </w:r>
      <w:r w:rsidR="004E7EAC" w:rsidRPr="005B1C15">
        <w:rPr>
          <w:rFonts w:cstheme="minorHAnsi"/>
          <w:color w:val="000000" w:themeColor="text1"/>
          <w:sz w:val="22"/>
          <w:szCs w:val="22"/>
        </w:rPr>
        <w:t>es of misconception, rather that</w:t>
      </w:r>
      <w:r w:rsidR="00BA4673" w:rsidRPr="005B1C15">
        <w:rPr>
          <w:rFonts w:cstheme="minorHAnsi"/>
          <w:color w:val="000000" w:themeColor="text1"/>
          <w:sz w:val="22"/>
          <w:szCs w:val="22"/>
        </w:rPr>
        <w:t xml:space="preserve"> prior knowledge was not present. My </w:t>
      </w:r>
      <w:r w:rsidR="00816A32" w:rsidRPr="005B1C15">
        <w:rPr>
          <w:rFonts w:cstheme="minorHAnsi"/>
          <w:color w:val="000000" w:themeColor="text1"/>
          <w:sz w:val="22"/>
          <w:szCs w:val="22"/>
        </w:rPr>
        <w:t xml:space="preserve">pedagogical approach </w:t>
      </w:r>
      <w:r w:rsidR="004E7EAC" w:rsidRPr="005B1C15">
        <w:rPr>
          <w:rFonts w:cstheme="minorHAnsi"/>
          <w:color w:val="000000" w:themeColor="text1"/>
          <w:sz w:val="22"/>
          <w:szCs w:val="22"/>
        </w:rPr>
        <w:t>therefore</w:t>
      </w:r>
      <w:r w:rsidR="00BA4673" w:rsidRPr="005B1C15">
        <w:rPr>
          <w:rFonts w:cstheme="minorHAnsi"/>
          <w:color w:val="000000" w:themeColor="text1"/>
          <w:sz w:val="22"/>
          <w:szCs w:val="22"/>
        </w:rPr>
        <w:t xml:space="preserve"> concentrated on </w:t>
      </w:r>
      <w:r w:rsidR="004E7EAC" w:rsidRPr="005B1C15">
        <w:rPr>
          <w:rFonts w:cstheme="minorHAnsi"/>
          <w:color w:val="000000" w:themeColor="text1"/>
          <w:sz w:val="22"/>
          <w:szCs w:val="22"/>
        </w:rPr>
        <w:t>communicating</w:t>
      </w:r>
      <w:r w:rsidR="00816A32" w:rsidRPr="005B1C15">
        <w:rPr>
          <w:rFonts w:cstheme="minorHAnsi"/>
          <w:color w:val="000000" w:themeColor="text1"/>
          <w:sz w:val="22"/>
          <w:szCs w:val="22"/>
        </w:rPr>
        <w:t xml:space="preserve"> and implanting</w:t>
      </w:r>
      <w:r w:rsidR="00BA4673" w:rsidRPr="005B1C15">
        <w:rPr>
          <w:rFonts w:cstheme="minorHAnsi"/>
          <w:color w:val="000000" w:themeColor="text1"/>
          <w:sz w:val="22"/>
          <w:szCs w:val="22"/>
        </w:rPr>
        <w:t xml:space="preserve"> co</w:t>
      </w:r>
      <w:r w:rsidR="004E7EAC" w:rsidRPr="005B1C15">
        <w:rPr>
          <w:rFonts w:cstheme="minorHAnsi"/>
          <w:color w:val="000000" w:themeColor="text1"/>
          <w:sz w:val="22"/>
          <w:szCs w:val="22"/>
        </w:rPr>
        <w:t xml:space="preserve">rrect concepts allowing pupils </w:t>
      </w:r>
      <w:r w:rsidR="00DB03D9" w:rsidRPr="005B1C15">
        <w:rPr>
          <w:rFonts w:cstheme="minorHAnsi"/>
          <w:color w:val="000000" w:themeColor="text1"/>
          <w:sz w:val="22"/>
          <w:szCs w:val="22"/>
        </w:rPr>
        <w:t>to operate in the “</w:t>
      </w:r>
      <w:r w:rsidR="00BA4673" w:rsidRPr="005B1C15">
        <w:rPr>
          <w:rFonts w:cstheme="minorHAnsi"/>
          <w:color w:val="000000" w:themeColor="text1"/>
          <w:sz w:val="22"/>
          <w:szCs w:val="22"/>
        </w:rPr>
        <w:t>zone of proximity</w:t>
      </w:r>
      <w:r w:rsidR="004E7EAC" w:rsidRPr="005B1C15">
        <w:rPr>
          <w:rFonts w:cstheme="minorHAnsi"/>
          <w:color w:val="000000" w:themeColor="text1"/>
          <w:sz w:val="22"/>
          <w:szCs w:val="22"/>
        </w:rPr>
        <w:t>,</w:t>
      </w:r>
      <w:r w:rsidR="00DB03D9" w:rsidRPr="005B1C15">
        <w:rPr>
          <w:rFonts w:cstheme="minorHAnsi"/>
          <w:color w:val="000000" w:themeColor="text1"/>
          <w:sz w:val="22"/>
          <w:szCs w:val="22"/>
        </w:rPr>
        <w:t>”</w:t>
      </w:r>
      <w:r w:rsidR="00BA4673" w:rsidRPr="005B1C15">
        <w:rPr>
          <w:rFonts w:cstheme="minorHAnsi"/>
          <w:color w:val="000000" w:themeColor="text1"/>
          <w:sz w:val="22"/>
          <w:szCs w:val="22"/>
        </w:rPr>
        <w:t xml:space="preserve"> as the limited understanding nee</w:t>
      </w:r>
      <w:r w:rsidR="004E7EAC" w:rsidRPr="005B1C15">
        <w:rPr>
          <w:rFonts w:cstheme="minorHAnsi"/>
          <w:color w:val="000000" w:themeColor="text1"/>
          <w:sz w:val="22"/>
          <w:szCs w:val="22"/>
        </w:rPr>
        <w:t>ded a more ‘knowledgeable other’</w:t>
      </w:r>
      <w:r w:rsidR="001F4ECE" w:rsidRPr="005B1C15">
        <w:rPr>
          <w:rFonts w:cstheme="minorHAnsi"/>
          <w:color w:val="000000" w:themeColor="text1"/>
          <w:sz w:val="22"/>
          <w:szCs w:val="22"/>
        </w:rPr>
        <w:t xml:space="preserve"> </w:t>
      </w:r>
      <w:r w:rsidR="00816A32" w:rsidRPr="005B1C15">
        <w:rPr>
          <w:rFonts w:cstheme="minorHAnsi"/>
          <w:color w:val="000000" w:themeColor="text1"/>
          <w:sz w:val="22"/>
          <w:szCs w:val="22"/>
        </w:rPr>
        <w:t>(Vygotsky, 1993</w:t>
      </w:r>
      <w:r w:rsidR="004E7EAC" w:rsidRPr="005B1C15">
        <w:rPr>
          <w:rFonts w:cstheme="minorHAnsi"/>
          <w:color w:val="000000" w:themeColor="text1"/>
          <w:sz w:val="22"/>
          <w:szCs w:val="22"/>
        </w:rPr>
        <w:t>)</w:t>
      </w:r>
      <w:r w:rsidR="001F4ECE" w:rsidRPr="005B1C15">
        <w:rPr>
          <w:rFonts w:cstheme="minorHAnsi"/>
          <w:color w:val="000000" w:themeColor="text1"/>
          <w:sz w:val="22"/>
          <w:szCs w:val="22"/>
        </w:rPr>
        <w:t>.</w:t>
      </w:r>
      <w:r w:rsidR="00BA4673" w:rsidRPr="005B1C15">
        <w:rPr>
          <w:rFonts w:cstheme="minorHAnsi"/>
          <w:color w:val="000000" w:themeColor="text1"/>
          <w:sz w:val="22"/>
          <w:szCs w:val="22"/>
        </w:rPr>
        <w:t xml:space="preserve"> Post </w:t>
      </w:r>
      <w:r w:rsidR="001F4ECE" w:rsidRPr="005B1C15">
        <w:rPr>
          <w:rFonts w:cstheme="minorHAnsi"/>
          <w:color w:val="000000" w:themeColor="text1"/>
          <w:sz w:val="22"/>
          <w:szCs w:val="22"/>
        </w:rPr>
        <w:t xml:space="preserve">diagnostic </w:t>
      </w:r>
      <w:r w:rsidR="00BA4673" w:rsidRPr="005B1C15">
        <w:rPr>
          <w:rFonts w:cstheme="minorHAnsi"/>
          <w:color w:val="000000" w:themeColor="text1"/>
          <w:sz w:val="22"/>
          <w:szCs w:val="22"/>
        </w:rPr>
        <w:t>test results revealed some improvement</w:t>
      </w:r>
      <w:r w:rsidR="003A201A" w:rsidRPr="005B1C15">
        <w:rPr>
          <w:rFonts w:cstheme="minorHAnsi"/>
          <w:color w:val="000000" w:themeColor="text1"/>
          <w:sz w:val="22"/>
          <w:szCs w:val="22"/>
        </w:rPr>
        <w:t>,</w:t>
      </w:r>
      <w:r w:rsidR="00BA4673" w:rsidRPr="005B1C15">
        <w:rPr>
          <w:rFonts w:cstheme="minorHAnsi"/>
          <w:color w:val="000000" w:themeColor="text1"/>
          <w:sz w:val="22"/>
          <w:szCs w:val="22"/>
        </w:rPr>
        <w:t xml:space="preserve"> however the overall concept of multiplication remained areas that students h</w:t>
      </w:r>
      <w:r w:rsidR="003A201A" w:rsidRPr="005B1C15">
        <w:rPr>
          <w:rFonts w:cstheme="minorHAnsi"/>
          <w:color w:val="000000" w:themeColor="text1"/>
          <w:sz w:val="22"/>
          <w:szCs w:val="22"/>
        </w:rPr>
        <w:t xml:space="preserve">ad applied their own rules to </w:t>
      </w:r>
      <w:r w:rsidR="00BA4673" w:rsidRPr="005B1C15">
        <w:rPr>
          <w:rFonts w:cstheme="minorHAnsi"/>
          <w:color w:val="000000" w:themeColor="text1"/>
          <w:sz w:val="22"/>
          <w:szCs w:val="22"/>
        </w:rPr>
        <w:t xml:space="preserve">with a number of different methods being </w:t>
      </w:r>
      <w:proofErr w:type="spellStart"/>
      <w:r w:rsidR="00BA4673" w:rsidRPr="005B1C15">
        <w:rPr>
          <w:rFonts w:cstheme="minorHAnsi"/>
          <w:color w:val="000000" w:themeColor="text1"/>
          <w:sz w:val="22"/>
          <w:szCs w:val="22"/>
        </w:rPr>
        <w:t>utilised</w:t>
      </w:r>
      <w:proofErr w:type="spellEnd"/>
      <w:r w:rsidR="00BA4673" w:rsidRPr="005B1C15">
        <w:rPr>
          <w:rFonts w:cstheme="minorHAnsi"/>
          <w:color w:val="000000" w:themeColor="text1"/>
          <w:sz w:val="22"/>
          <w:szCs w:val="22"/>
        </w:rPr>
        <w:t xml:space="preserve"> by students</w:t>
      </w:r>
      <w:r w:rsidR="00F95107" w:rsidRPr="005B1C15">
        <w:rPr>
          <w:rFonts w:cstheme="minorHAnsi"/>
          <w:color w:val="000000" w:themeColor="text1"/>
          <w:sz w:val="22"/>
          <w:szCs w:val="22"/>
        </w:rPr>
        <w:t xml:space="preserve"> (Swan, 2001</w:t>
      </w:r>
      <w:r w:rsidR="003A201A" w:rsidRPr="005B1C15">
        <w:rPr>
          <w:rFonts w:cstheme="minorHAnsi"/>
          <w:color w:val="000000" w:themeColor="text1"/>
          <w:sz w:val="22"/>
          <w:szCs w:val="22"/>
        </w:rPr>
        <w:t>)</w:t>
      </w:r>
      <w:r w:rsidR="00BA4673" w:rsidRPr="005B1C15">
        <w:rPr>
          <w:rFonts w:cstheme="minorHAnsi"/>
          <w:color w:val="000000" w:themeColor="text1"/>
          <w:sz w:val="22"/>
          <w:szCs w:val="22"/>
        </w:rPr>
        <w:t xml:space="preserve">. In </w:t>
      </w:r>
      <w:r w:rsidR="00BA4673" w:rsidRPr="005B1C15">
        <w:rPr>
          <w:rFonts w:cstheme="minorHAnsi"/>
          <w:color w:val="000000" w:themeColor="text1"/>
          <w:sz w:val="22"/>
          <w:szCs w:val="22"/>
        </w:rPr>
        <w:lastRenderedPageBreak/>
        <w:t>evaluation of this</w:t>
      </w:r>
      <w:r w:rsidR="004B7DC4" w:rsidRPr="005B1C15">
        <w:rPr>
          <w:rFonts w:cstheme="minorHAnsi"/>
          <w:color w:val="000000" w:themeColor="text1"/>
          <w:sz w:val="22"/>
          <w:szCs w:val="22"/>
        </w:rPr>
        <w:t xml:space="preserve"> concept</w:t>
      </w:r>
      <w:r w:rsidR="00BA4673" w:rsidRPr="005B1C15">
        <w:rPr>
          <w:rFonts w:cstheme="minorHAnsi"/>
          <w:color w:val="000000" w:themeColor="text1"/>
          <w:sz w:val="22"/>
          <w:szCs w:val="22"/>
        </w:rPr>
        <w:t xml:space="preserve"> all reasonable methods wer</w:t>
      </w:r>
      <w:r w:rsidR="004B7DC4" w:rsidRPr="005B1C15">
        <w:rPr>
          <w:rFonts w:cstheme="minorHAnsi"/>
          <w:color w:val="000000" w:themeColor="text1"/>
          <w:sz w:val="22"/>
          <w:szCs w:val="22"/>
        </w:rPr>
        <w:t xml:space="preserve">e </w:t>
      </w:r>
      <w:proofErr w:type="spellStart"/>
      <w:r w:rsidR="004B7DC4" w:rsidRPr="005B1C15">
        <w:rPr>
          <w:rFonts w:cstheme="minorHAnsi"/>
          <w:color w:val="000000" w:themeColor="text1"/>
          <w:sz w:val="22"/>
          <w:szCs w:val="22"/>
        </w:rPr>
        <w:t>utilised</w:t>
      </w:r>
      <w:proofErr w:type="spellEnd"/>
      <w:r w:rsidR="004B7DC4" w:rsidRPr="005B1C15">
        <w:rPr>
          <w:rFonts w:cstheme="minorHAnsi"/>
          <w:color w:val="000000" w:themeColor="text1"/>
          <w:sz w:val="22"/>
          <w:szCs w:val="22"/>
        </w:rPr>
        <w:t xml:space="preserve"> within the lesson</w:t>
      </w:r>
      <w:r w:rsidR="00BA4673" w:rsidRPr="005B1C15">
        <w:rPr>
          <w:rFonts w:cstheme="minorHAnsi"/>
          <w:color w:val="000000" w:themeColor="text1"/>
          <w:sz w:val="22"/>
          <w:szCs w:val="22"/>
        </w:rPr>
        <w:t xml:space="preserve">; pupils limited exposure to this </w:t>
      </w:r>
      <w:r w:rsidR="00816A32" w:rsidRPr="005B1C15">
        <w:rPr>
          <w:rFonts w:cstheme="minorHAnsi"/>
          <w:color w:val="000000" w:themeColor="text1"/>
          <w:sz w:val="22"/>
          <w:szCs w:val="22"/>
        </w:rPr>
        <w:t>particular subject meant that we may have</w:t>
      </w:r>
      <w:r w:rsidR="00BA4673" w:rsidRPr="005B1C15">
        <w:rPr>
          <w:rFonts w:cstheme="minorHAnsi"/>
          <w:color w:val="000000" w:themeColor="text1"/>
          <w:sz w:val="22"/>
          <w:szCs w:val="22"/>
        </w:rPr>
        <w:t xml:space="preserve"> only covered the first stages of </w:t>
      </w:r>
      <w:r w:rsidR="00DB03D9" w:rsidRPr="005B1C15">
        <w:rPr>
          <w:rFonts w:cstheme="minorHAnsi"/>
          <w:color w:val="000000" w:themeColor="text1"/>
          <w:sz w:val="22"/>
          <w:szCs w:val="22"/>
        </w:rPr>
        <w:t>conceptualization towards “</w:t>
      </w:r>
      <w:r w:rsidR="00477380" w:rsidRPr="005B1C15">
        <w:rPr>
          <w:rFonts w:cstheme="minorHAnsi"/>
          <w:color w:val="000000" w:themeColor="text1"/>
          <w:sz w:val="22"/>
          <w:szCs w:val="22"/>
        </w:rPr>
        <w:t>higher or</w:t>
      </w:r>
      <w:r w:rsidR="00DB03D9" w:rsidRPr="005B1C15">
        <w:rPr>
          <w:rFonts w:cstheme="minorHAnsi"/>
          <w:color w:val="000000" w:themeColor="text1"/>
          <w:sz w:val="22"/>
          <w:szCs w:val="22"/>
        </w:rPr>
        <w:t>der thinking”</w:t>
      </w:r>
      <w:r w:rsidR="004B7DC4" w:rsidRPr="005B1C15">
        <w:rPr>
          <w:rFonts w:cstheme="minorHAnsi"/>
          <w:color w:val="000000" w:themeColor="text1"/>
          <w:sz w:val="22"/>
          <w:szCs w:val="22"/>
        </w:rPr>
        <w:t xml:space="preserve">; and even though </w:t>
      </w:r>
      <w:r w:rsidR="00BA4673" w:rsidRPr="005B1C15">
        <w:rPr>
          <w:rFonts w:cstheme="minorHAnsi"/>
          <w:color w:val="000000" w:themeColor="text1"/>
          <w:sz w:val="22"/>
          <w:szCs w:val="22"/>
        </w:rPr>
        <w:t>man</w:t>
      </w:r>
      <w:r w:rsidR="00DB03D9" w:rsidRPr="005B1C15">
        <w:rPr>
          <w:rFonts w:cstheme="minorHAnsi"/>
          <w:color w:val="000000" w:themeColor="text1"/>
          <w:sz w:val="22"/>
          <w:szCs w:val="22"/>
        </w:rPr>
        <w:t>y pupils had attempted to “construct to make meaning,”</w:t>
      </w:r>
      <w:r w:rsidR="004B7DC4" w:rsidRPr="005B1C15">
        <w:rPr>
          <w:rFonts w:cstheme="minorHAnsi"/>
          <w:color w:val="000000" w:themeColor="text1"/>
          <w:sz w:val="22"/>
          <w:szCs w:val="22"/>
        </w:rPr>
        <w:t xml:space="preserve"> as described by </w:t>
      </w:r>
      <w:r w:rsidR="00DB03D9" w:rsidRPr="005B1C15">
        <w:rPr>
          <w:rFonts w:cstheme="minorHAnsi"/>
          <w:color w:val="000000" w:themeColor="text1"/>
          <w:sz w:val="22"/>
          <w:szCs w:val="22"/>
        </w:rPr>
        <w:t>(</w:t>
      </w:r>
      <w:r w:rsidR="003234C1" w:rsidRPr="005B1C15">
        <w:rPr>
          <w:rFonts w:cstheme="minorHAnsi"/>
          <w:color w:val="000000" w:themeColor="text1"/>
          <w:sz w:val="22"/>
          <w:szCs w:val="22"/>
        </w:rPr>
        <w:t>Baguley</w:t>
      </w:r>
      <w:r w:rsidR="00BA4673" w:rsidRPr="005B1C15">
        <w:rPr>
          <w:rFonts w:cstheme="minorHAnsi"/>
          <w:color w:val="000000" w:themeColor="text1"/>
          <w:sz w:val="22"/>
          <w:szCs w:val="22"/>
        </w:rPr>
        <w:t>,</w:t>
      </w:r>
      <w:r w:rsidR="004B7DC4" w:rsidRPr="005B1C15">
        <w:rPr>
          <w:rFonts w:cstheme="minorHAnsi"/>
          <w:color w:val="000000" w:themeColor="text1"/>
          <w:sz w:val="22"/>
          <w:szCs w:val="22"/>
        </w:rPr>
        <w:t xml:space="preserve"> </w:t>
      </w:r>
      <w:r w:rsidR="00F95107" w:rsidRPr="005B1C15">
        <w:rPr>
          <w:rFonts w:cstheme="minorHAnsi"/>
          <w:color w:val="000000" w:themeColor="text1"/>
          <w:sz w:val="22"/>
          <w:szCs w:val="22"/>
        </w:rPr>
        <w:t>et al.</w:t>
      </w:r>
      <w:r w:rsidR="00DB03D9" w:rsidRPr="005B1C15">
        <w:rPr>
          <w:rFonts w:cstheme="minorHAnsi"/>
          <w:color w:val="000000" w:themeColor="text1"/>
          <w:sz w:val="22"/>
          <w:szCs w:val="22"/>
        </w:rPr>
        <w:t xml:space="preserve">, </w:t>
      </w:r>
      <w:r w:rsidR="004B7DC4" w:rsidRPr="005B1C15">
        <w:rPr>
          <w:rFonts w:cstheme="minorHAnsi"/>
          <w:color w:val="000000" w:themeColor="text1"/>
          <w:sz w:val="22"/>
          <w:szCs w:val="22"/>
        </w:rPr>
        <w:t>2013, p</w:t>
      </w:r>
      <w:r w:rsidR="00B35AFB" w:rsidRPr="005B1C15">
        <w:rPr>
          <w:rFonts w:cstheme="minorHAnsi"/>
          <w:color w:val="000000" w:themeColor="text1"/>
          <w:sz w:val="22"/>
          <w:szCs w:val="22"/>
        </w:rPr>
        <w:t>.2</w:t>
      </w:r>
      <w:r w:rsidR="00477380" w:rsidRPr="005B1C15">
        <w:rPr>
          <w:rFonts w:cstheme="minorHAnsi"/>
          <w:color w:val="000000" w:themeColor="text1"/>
          <w:sz w:val="22"/>
          <w:szCs w:val="22"/>
        </w:rPr>
        <w:t xml:space="preserve">) </w:t>
      </w:r>
      <w:r w:rsidR="00822F58" w:rsidRPr="005B1C15">
        <w:rPr>
          <w:rFonts w:cstheme="minorHAnsi"/>
          <w:color w:val="000000" w:themeColor="text1"/>
          <w:sz w:val="22"/>
          <w:szCs w:val="22"/>
        </w:rPr>
        <w:t>the answers</w:t>
      </w:r>
      <w:r w:rsidR="00BA4673" w:rsidRPr="005B1C15">
        <w:rPr>
          <w:rFonts w:cstheme="minorHAnsi"/>
          <w:color w:val="000000" w:themeColor="text1"/>
          <w:sz w:val="22"/>
          <w:szCs w:val="22"/>
        </w:rPr>
        <w:t xml:space="preserve"> were incomplete in many instances, which suggest</w:t>
      </w:r>
      <w:r w:rsidR="006F1F66" w:rsidRPr="005B1C15">
        <w:rPr>
          <w:rFonts w:cstheme="minorHAnsi"/>
          <w:color w:val="000000" w:themeColor="text1"/>
          <w:sz w:val="22"/>
          <w:szCs w:val="22"/>
        </w:rPr>
        <w:t>s</w:t>
      </w:r>
      <w:r w:rsidR="00BA4673" w:rsidRPr="005B1C15">
        <w:rPr>
          <w:rFonts w:cstheme="minorHAnsi"/>
          <w:color w:val="000000" w:themeColor="text1"/>
          <w:sz w:val="22"/>
          <w:szCs w:val="22"/>
        </w:rPr>
        <w:t xml:space="preserve"> further w</w:t>
      </w:r>
      <w:r w:rsidR="006F1F66" w:rsidRPr="005B1C15">
        <w:rPr>
          <w:rFonts w:cstheme="minorHAnsi"/>
          <w:color w:val="000000" w:themeColor="text1"/>
          <w:sz w:val="22"/>
          <w:szCs w:val="22"/>
        </w:rPr>
        <w:t>ork is required to assist learners</w:t>
      </w:r>
      <w:r w:rsidR="00DB03D9" w:rsidRPr="005B1C15">
        <w:rPr>
          <w:rFonts w:cstheme="minorHAnsi"/>
          <w:color w:val="000000" w:themeColor="text1"/>
          <w:sz w:val="22"/>
          <w:szCs w:val="22"/>
        </w:rPr>
        <w:t xml:space="preserve"> to </w:t>
      </w:r>
      <w:r w:rsidR="006F1F66" w:rsidRPr="005B1C15">
        <w:rPr>
          <w:rFonts w:cstheme="minorHAnsi"/>
          <w:color w:val="000000" w:themeColor="text1"/>
          <w:sz w:val="22"/>
          <w:szCs w:val="22"/>
        </w:rPr>
        <w:t>refine</w:t>
      </w:r>
      <w:r w:rsidR="00BA4673" w:rsidRPr="005B1C15">
        <w:rPr>
          <w:rFonts w:cstheme="minorHAnsi"/>
          <w:color w:val="000000" w:themeColor="text1"/>
          <w:sz w:val="22"/>
          <w:szCs w:val="22"/>
        </w:rPr>
        <w:t xml:space="preserve"> </w:t>
      </w:r>
      <w:r w:rsidR="00DB03D9" w:rsidRPr="005B1C15">
        <w:rPr>
          <w:rFonts w:cstheme="minorHAnsi"/>
          <w:color w:val="000000" w:themeColor="text1"/>
          <w:sz w:val="22"/>
          <w:szCs w:val="22"/>
        </w:rPr>
        <w:t>and embed</w:t>
      </w:r>
      <w:r w:rsidR="006F1F66" w:rsidRPr="005B1C15">
        <w:rPr>
          <w:rFonts w:cstheme="minorHAnsi"/>
          <w:color w:val="000000" w:themeColor="text1"/>
          <w:sz w:val="22"/>
          <w:szCs w:val="22"/>
        </w:rPr>
        <w:t xml:space="preserve"> the correct mathematical approach to this concept</w:t>
      </w:r>
      <w:r w:rsidR="00BA4673" w:rsidRPr="005B1C15">
        <w:rPr>
          <w:rFonts w:cstheme="minorHAnsi"/>
          <w:color w:val="000000" w:themeColor="text1"/>
          <w:sz w:val="22"/>
          <w:szCs w:val="22"/>
        </w:rPr>
        <w:t xml:space="preserve">. </w:t>
      </w:r>
    </w:p>
    <w:p w14:paraId="46D5F2DB" w14:textId="77777777" w:rsidR="00BA4673" w:rsidRPr="005B1C15" w:rsidRDefault="00BA4673" w:rsidP="00BA4673">
      <w:pPr>
        <w:rPr>
          <w:rFonts w:ascii="Helvetica" w:hAnsi="Helvetica"/>
          <w:b/>
          <w:color w:val="666666"/>
          <w:sz w:val="22"/>
          <w:szCs w:val="22"/>
        </w:rPr>
      </w:pPr>
    </w:p>
    <w:p w14:paraId="18D286A4" w14:textId="619F2ED5" w:rsidR="00BA4673" w:rsidRPr="005B1C15" w:rsidRDefault="00BA4673" w:rsidP="00BA4673">
      <w:pPr>
        <w:rPr>
          <w:rFonts w:cstheme="minorHAnsi"/>
          <w:color w:val="000000"/>
          <w:sz w:val="22"/>
          <w:szCs w:val="22"/>
        </w:rPr>
      </w:pPr>
      <w:r w:rsidRPr="005B1C15">
        <w:rPr>
          <w:rFonts w:cstheme="minorHAnsi"/>
          <w:b/>
          <w:color w:val="000000" w:themeColor="text1"/>
          <w:sz w:val="22"/>
          <w:szCs w:val="22"/>
        </w:rPr>
        <w:t>Q.</w:t>
      </w:r>
      <w:r w:rsidR="005725DF" w:rsidRPr="005B1C15">
        <w:rPr>
          <w:rFonts w:cstheme="minorHAnsi"/>
          <w:b/>
          <w:color w:val="000000" w:themeColor="text1"/>
          <w:sz w:val="22"/>
          <w:szCs w:val="22"/>
        </w:rPr>
        <w:t xml:space="preserve">1 </w:t>
      </w:r>
      <w:r w:rsidR="00F85018" w:rsidRPr="005B1C15">
        <w:rPr>
          <w:rFonts w:cstheme="minorHAnsi"/>
          <w:b/>
          <w:color w:val="000000" w:themeColor="text1"/>
          <w:sz w:val="22"/>
          <w:szCs w:val="22"/>
        </w:rPr>
        <w:t>d:</w:t>
      </w:r>
      <w:r w:rsidRPr="005B1C15">
        <w:rPr>
          <w:rFonts w:cstheme="minorHAnsi"/>
          <w:b/>
          <w:color w:val="000000" w:themeColor="text1"/>
          <w:sz w:val="22"/>
          <w:szCs w:val="22"/>
        </w:rPr>
        <w:t xml:space="preserve"> Division of Fractions </w:t>
      </w:r>
      <w:r w:rsidRPr="005B1C15">
        <w:rPr>
          <w:rFonts w:cstheme="minorHAnsi"/>
          <w:color w:val="000000" w:themeColor="text1"/>
          <w:sz w:val="22"/>
          <w:szCs w:val="22"/>
        </w:rPr>
        <w:t>: Similar</w:t>
      </w:r>
      <w:r w:rsidR="007052A3" w:rsidRPr="005B1C15">
        <w:rPr>
          <w:rFonts w:cstheme="minorHAnsi"/>
          <w:color w:val="000000" w:themeColor="text1"/>
          <w:sz w:val="22"/>
          <w:szCs w:val="22"/>
        </w:rPr>
        <w:t>ly</w:t>
      </w:r>
      <w:r w:rsidRPr="005B1C15">
        <w:rPr>
          <w:rFonts w:cstheme="minorHAnsi"/>
          <w:color w:val="000000" w:themeColor="text1"/>
          <w:sz w:val="22"/>
          <w:szCs w:val="22"/>
        </w:rPr>
        <w:t xml:space="preserve"> to </w:t>
      </w:r>
      <w:r w:rsidR="007052A3" w:rsidRPr="005B1C15">
        <w:rPr>
          <w:rFonts w:cstheme="minorHAnsi"/>
          <w:color w:val="000000" w:themeColor="text1"/>
          <w:sz w:val="22"/>
          <w:szCs w:val="22"/>
        </w:rPr>
        <w:t xml:space="preserve">multiplication, the pre diagnostic </w:t>
      </w:r>
      <w:r w:rsidRPr="005B1C15">
        <w:rPr>
          <w:rFonts w:cstheme="minorHAnsi"/>
          <w:color w:val="000000" w:themeColor="text1"/>
          <w:sz w:val="22"/>
          <w:szCs w:val="22"/>
        </w:rPr>
        <w:t xml:space="preserve">test question was set to examine pupils understanding in relation to the literature documented by </w:t>
      </w:r>
      <w:proofErr w:type="spellStart"/>
      <w:r w:rsidRPr="005B1C15">
        <w:rPr>
          <w:rFonts w:cstheme="minorHAnsi"/>
          <w:color w:val="000000" w:themeColor="text1"/>
          <w:sz w:val="22"/>
          <w:szCs w:val="22"/>
        </w:rPr>
        <w:t>Baroody</w:t>
      </w:r>
      <w:proofErr w:type="spellEnd"/>
      <w:r w:rsidRPr="005B1C15">
        <w:rPr>
          <w:rFonts w:cstheme="minorHAnsi"/>
          <w:color w:val="000000" w:themeColor="text1"/>
          <w:sz w:val="22"/>
          <w:szCs w:val="22"/>
        </w:rPr>
        <w:t xml:space="preserve"> </w:t>
      </w:r>
      <w:r w:rsidR="007052A3" w:rsidRPr="005B1C15">
        <w:rPr>
          <w:rFonts w:cstheme="minorHAnsi"/>
          <w:color w:val="000000" w:themeColor="text1"/>
          <w:sz w:val="22"/>
          <w:szCs w:val="22"/>
        </w:rPr>
        <w:t>and Hume (1991</w:t>
      </w:r>
      <w:r w:rsidR="00BC4C2D" w:rsidRPr="005B1C15">
        <w:rPr>
          <w:rFonts w:cstheme="minorHAnsi"/>
          <w:color w:val="000000" w:themeColor="text1"/>
          <w:sz w:val="22"/>
          <w:szCs w:val="22"/>
        </w:rPr>
        <w:t xml:space="preserve"> cited in Newstead &amp; Murray</w:t>
      </w:r>
      <w:r w:rsidR="007052A3" w:rsidRPr="005B1C15">
        <w:rPr>
          <w:rFonts w:cstheme="minorHAnsi"/>
          <w:color w:val="000000" w:themeColor="text1"/>
          <w:sz w:val="22"/>
          <w:szCs w:val="22"/>
        </w:rPr>
        <w:t>)</w:t>
      </w:r>
      <w:r w:rsidRPr="005B1C15">
        <w:rPr>
          <w:rFonts w:cstheme="minorHAnsi"/>
          <w:color w:val="000000" w:themeColor="text1"/>
          <w:sz w:val="22"/>
          <w:szCs w:val="22"/>
        </w:rPr>
        <w:t xml:space="preserve"> </w:t>
      </w:r>
      <w:r w:rsidR="007441F5" w:rsidRPr="005B1C15">
        <w:rPr>
          <w:rFonts w:cstheme="minorHAnsi"/>
          <w:color w:val="000000" w:themeColor="text1"/>
          <w:sz w:val="22"/>
          <w:szCs w:val="22"/>
        </w:rPr>
        <w:t xml:space="preserve">who imply </w:t>
      </w:r>
      <w:r w:rsidR="00D05FC7" w:rsidRPr="005B1C15">
        <w:rPr>
          <w:rFonts w:cstheme="minorHAnsi"/>
          <w:color w:val="000000" w:themeColor="text1"/>
          <w:sz w:val="22"/>
          <w:szCs w:val="22"/>
        </w:rPr>
        <w:t>the</w:t>
      </w:r>
      <w:r w:rsidRPr="005B1C15">
        <w:rPr>
          <w:rFonts w:cstheme="minorHAnsi"/>
          <w:color w:val="000000" w:themeColor="text1"/>
          <w:sz w:val="22"/>
          <w:szCs w:val="22"/>
        </w:rPr>
        <w:t xml:space="preserve"> division</w:t>
      </w:r>
      <w:r w:rsidR="00D05FC7" w:rsidRPr="005B1C15">
        <w:rPr>
          <w:rFonts w:cstheme="minorHAnsi"/>
          <w:color w:val="000000" w:themeColor="text1"/>
          <w:sz w:val="22"/>
          <w:szCs w:val="22"/>
        </w:rPr>
        <w:t xml:space="preserve"> of fractions</w:t>
      </w:r>
      <w:r w:rsidRPr="005B1C15">
        <w:rPr>
          <w:rFonts w:cstheme="minorHAnsi"/>
          <w:color w:val="000000" w:themeColor="text1"/>
          <w:sz w:val="22"/>
          <w:szCs w:val="22"/>
        </w:rPr>
        <w:t xml:space="preserve"> </w:t>
      </w:r>
      <w:r w:rsidR="003D6F62" w:rsidRPr="005B1C15">
        <w:rPr>
          <w:rFonts w:cstheme="minorHAnsi"/>
          <w:color w:val="000000" w:themeColor="text1"/>
          <w:sz w:val="22"/>
          <w:szCs w:val="22"/>
        </w:rPr>
        <w:t>is an area of contextual conflict</w:t>
      </w:r>
      <w:r w:rsidR="00590CF3" w:rsidRPr="005B1C15">
        <w:rPr>
          <w:rFonts w:cstheme="minorHAnsi"/>
          <w:color w:val="000000" w:themeColor="text1"/>
          <w:sz w:val="22"/>
          <w:szCs w:val="22"/>
        </w:rPr>
        <w:t xml:space="preserve"> in relation to connotations</w:t>
      </w:r>
      <w:r w:rsidRPr="005B1C15">
        <w:rPr>
          <w:rFonts w:cstheme="minorHAnsi"/>
          <w:color w:val="000000" w:themeColor="text1"/>
          <w:sz w:val="22"/>
          <w:szCs w:val="22"/>
        </w:rPr>
        <w:t xml:space="preserve"> </w:t>
      </w:r>
      <w:r w:rsidR="00590CF3" w:rsidRPr="005B1C15">
        <w:rPr>
          <w:rFonts w:cstheme="minorHAnsi"/>
          <w:color w:val="000000" w:themeColor="text1"/>
          <w:sz w:val="22"/>
          <w:szCs w:val="22"/>
        </w:rPr>
        <w:t xml:space="preserve">of </w:t>
      </w:r>
      <w:r w:rsidRPr="005B1C15">
        <w:rPr>
          <w:rFonts w:cstheme="minorHAnsi"/>
          <w:color w:val="000000" w:themeColor="text1"/>
          <w:sz w:val="22"/>
          <w:szCs w:val="22"/>
        </w:rPr>
        <w:t>prior knowledge; the result of division is inev</w:t>
      </w:r>
      <w:r w:rsidR="00590CF3" w:rsidRPr="005B1C15">
        <w:rPr>
          <w:rFonts w:cstheme="minorHAnsi"/>
          <w:color w:val="000000" w:themeColor="text1"/>
          <w:sz w:val="22"/>
          <w:szCs w:val="22"/>
        </w:rPr>
        <w:t>itably providing answers ‘smaller</w:t>
      </w:r>
      <w:r w:rsidRPr="005B1C15">
        <w:rPr>
          <w:rFonts w:cstheme="minorHAnsi"/>
          <w:color w:val="000000" w:themeColor="text1"/>
          <w:sz w:val="22"/>
          <w:szCs w:val="22"/>
        </w:rPr>
        <w:t xml:space="preserve"> than the number to be divided’ and hence original principles of ‘sh</w:t>
      </w:r>
      <w:r w:rsidR="00B43BE7" w:rsidRPr="005B1C15">
        <w:rPr>
          <w:rFonts w:cstheme="minorHAnsi"/>
          <w:color w:val="000000" w:themeColor="text1"/>
          <w:sz w:val="22"/>
          <w:szCs w:val="22"/>
        </w:rPr>
        <w:t>aring’ are potentially</w:t>
      </w:r>
      <w:r w:rsidRPr="005B1C15">
        <w:rPr>
          <w:rFonts w:cstheme="minorHAnsi"/>
          <w:color w:val="000000" w:themeColor="text1"/>
          <w:sz w:val="22"/>
          <w:szCs w:val="22"/>
        </w:rPr>
        <w:t xml:space="preserve"> applied.</w:t>
      </w:r>
      <w:r w:rsidR="00D05FC7" w:rsidRPr="005B1C15">
        <w:rPr>
          <w:rFonts w:cstheme="minorHAnsi"/>
          <w:b/>
          <w:color w:val="000000" w:themeColor="text1"/>
          <w:sz w:val="22"/>
          <w:szCs w:val="22"/>
        </w:rPr>
        <w:t xml:space="preserve"> </w:t>
      </w:r>
      <w:r w:rsidR="00D05FC7" w:rsidRPr="005B1C15">
        <w:rPr>
          <w:rFonts w:cstheme="minorHAnsi"/>
          <w:color w:val="000000" w:themeColor="text1"/>
          <w:sz w:val="22"/>
          <w:szCs w:val="22"/>
        </w:rPr>
        <w:t xml:space="preserve">The </w:t>
      </w:r>
      <w:proofErr w:type="gramStart"/>
      <w:r w:rsidR="00D05FC7" w:rsidRPr="005B1C15">
        <w:rPr>
          <w:rFonts w:cstheme="minorHAnsi"/>
          <w:color w:val="000000"/>
          <w:sz w:val="22"/>
          <w:szCs w:val="22"/>
        </w:rPr>
        <w:t>pre diagnostic</w:t>
      </w:r>
      <w:proofErr w:type="gramEnd"/>
      <w:r w:rsidR="00D05FC7" w:rsidRPr="005B1C15">
        <w:rPr>
          <w:rFonts w:cstheme="minorHAnsi"/>
          <w:color w:val="000000"/>
          <w:sz w:val="22"/>
          <w:szCs w:val="22"/>
        </w:rPr>
        <w:t xml:space="preserve"> t</w:t>
      </w:r>
      <w:r w:rsidRPr="005B1C15">
        <w:rPr>
          <w:rFonts w:cstheme="minorHAnsi"/>
          <w:color w:val="000000"/>
          <w:sz w:val="22"/>
          <w:szCs w:val="22"/>
        </w:rPr>
        <w:t xml:space="preserve">est results </w:t>
      </w:r>
      <w:r w:rsidR="00D05FC7" w:rsidRPr="005B1C15">
        <w:rPr>
          <w:rFonts w:cstheme="minorHAnsi"/>
          <w:color w:val="000000"/>
          <w:sz w:val="22"/>
          <w:szCs w:val="22"/>
        </w:rPr>
        <w:t>show a very low ability</w:t>
      </w:r>
      <w:r w:rsidRPr="005B1C15">
        <w:rPr>
          <w:rFonts w:cstheme="minorHAnsi"/>
          <w:color w:val="000000"/>
          <w:sz w:val="22"/>
          <w:szCs w:val="22"/>
        </w:rPr>
        <w:t xml:space="preserve"> level with only 9% success rate. </w:t>
      </w:r>
      <w:r w:rsidR="00D05FC7" w:rsidRPr="005B1C15">
        <w:rPr>
          <w:rFonts w:cstheme="minorHAnsi"/>
          <w:color w:val="000000"/>
          <w:sz w:val="22"/>
          <w:szCs w:val="22"/>
        </w:rPr>
        <w:t>Consequently,</w:t>
      </w:r>
      <w:r w:rsidRPr="005B1C15">
        <w:rPr>
          <w:rFonts w:cstheme="minorHAnsi"/>
          <w:color w:val="000000"/>
          <w:sz w:val="22"/>
          <w:szCs w:val="22"/>
        </w:rPr>
        <w:t xml:space="preserve"> the analysis of </w:t>
      </w:r>
      <w:r w:rsidR="00D05FC7" w:rsidRPr="005B1C15">
        <w:rPr>
          <w:rFonts w:cstheme="minorHAnsi"/>
          <w:color w:val="000000"/>
          <w:sz w:val="22"/>
          <w:szCs w:val="22"/>
        </w:rPr>
        <w:t xml:space="preserve">both the literature and </w:t>
      </w:r>
      <w:proofErr w:type="gramStart"/>
      <w:r w:rsidR="00D05FC7" w:rsidRPr="005B1C15">
        <w:rPr>
          <w:rFonts w:cstheme="minorHAnsi"/>
          <w:color w:val="000000"/>
          <w:sz w:val="22"/>
          <w:szCs w:val="22"/>
        </w:rPr>
        <w:t>pre diagnostic</w:t>
      </w:r>
      <w:proofErr w:type="gramEnd"/>
      <w:r w:rsidR="00D05FC7" w:rsidRPr="005B1C15">
        <w:rPr>
          <w:rFonts w:cstheme="minorHAnsi"/>
          <w:color w:val="000000"/>
          <w:sz w:val="22"/>
          <w:szCs w:val="22"/>
        </w:rPr>
        <w:t xml:space="preserve"> </w:t>
      </w:r>
      <w:r w:rsidRPr="005B1C15">
        <w:rPr>
          <w:rFonts w:cstheme="minorHAnsi"/>
          <w:color w:val="000000"/>
          <w:sz w:val="22"/>
          <w:szCs w:val="22"/>
        </w:rPr>
        <w:t xml:space="preserve">test results </w:t>
      </w:r>
      <w:r w:rsidR="00D05FC7" w:rsidRPr="005B1C15">
        <w:rPr>
          <w:rFonts w:cstheme="minorHAnsi"/>
          <w:color w:val="000000"/>
          <w:sz w:val="22"/>
          <w:szCs w:val="22"/>
        </w:rPr>
        <w:t>determined my strategy for intervention of</w:t>
      </w:r>
      <w:r w:rsidRPr="005B1C15">
        <w:rPr>
          <w:rFonts w:cstheme="minorHAnsi"/>
          <w:color w:val="000000"/>
          <w:sz w:val="22"/>
          <w:szCs w:val="22"/>
        </w:rPr>
        <w:t xml:space="preserve"> </w:t>
      </w:r>
      <w:r w:rsidR="009325B3" w:rsidRPr="005B1C15">
        <w:rPr>
          <w:rFonts w:cstheme="minorHAnsi"/>
          <w:color w:val="000000"/>
          <w:sz w:val="22"/>
          <w:szCs w:val="22"/>
        </w:rPr>
        <w:t xml:space="preserve">firstly promoting a class discussion of the posed question </w:t>
      </w:r>
      <w:r w:rsidR="009325B3" w:rsidRPr="005B1C15">
        <w:rPr>
          <w:rFonts w:cstheme="minorHAnsi"/>
          <w:color w:val="000000" w:themeColor="text1"/>
          <w:sz w:val="22"/>
          <w:szCs w:val="22"/>
        </w:rPr>
        <w:t>‘does division always makes things smaller?’</w:t>
      </w:r>
      <w:r w:rsidR="003234C1" w:rsidRPr="005B1C15">
        <w:rPr>
          <w:rFonts w:cstheme="minorHAnsi"/>
          <w:color w:val="000000" w:themeColor="text1"/>
          <w:sz w:val="22"/>
          <w:szCs w:val="22"/>
        </w:rPr>
        <w:t xml:space="preserve"> (Appendix E</w:t>
      </w:r>
      <w:r w:rsidR="00454FF3" w:rsidRPr="005B1C15">
        <w:rPr>
          <w:rFonts w:cstheme="minorHAnsi"/>
          <w:color w:val="000000" w:themeColor="text1"/>
          <w:sz w:val="22"/>
          <w:szCs w:val="22"/>
        </w:rPr>
        <w:t>.)</w:t>
      </w:r>
      <w:r w:rsidR="009325B3" w:rsidRPr="005B1C15">
        <w:rPr>
          <w:rFonts w:cstheme="minorHAnsi"/>
          <w:color w:val="000000" w:themeColor="text1"/>
          <w:sz w:val="22"/>
          <w:szCs w:val="22"/>
        </w:rPr>
        <w:t xml:space="preserve"> before introducing statements that would either confirm or correct learners</w:t>
      </w:r>
      <w:r w:rsidR="009325B3" w:rsidRPr="005B1C15">
        <w:rPr>
          <w:rFonts w:cstheme="minorHAnsi"/>
          <w:color w:val="000000"/>
          <w:sz w:val="22"/>
          <w:szCs w:val="22"/>
        </w:rPr>
        <w:t xml:space="preserve"> </w:t>
      </w:r>
      <w:r w:rsidR="009325B3" w:rsidRPr="005B1C15">
        <w:rPr>
          <w:rFonts w:cstheme="minorHAnsi"/>
          <w:color w:val="000000" w:themeColor="text1"/>
          <w:sz w:val="22"/>
          <w:szCs w:val="22"/>
        </w:rPr>
        <w:t xml:space="preserve">(as per the multiplication of fractions lesson). Then by </w:t>
      </w:r>
      <w:r w:rsidRPr="005B1C15">
        <w:rPr>
          <w:rFonts w:cstheme="minorHAnsi"/>
          <w:color w:val="000000"/>
          <w:sz w:val="22"/>
          <w:szCs w:val="22"/>
        </w:rPr>
        <w:t xml:space="preserve">providing a simplistic formula to alter the </w:t>
      </w:r>
      <w:proofErr w:type="gramStart"/>
      <w:r w:rsidRPr="005B1C15">
        <w:rPr>
          <w:rFonts w:cstheme="minorHAnsi"/>
          <w:color w:val="000000"/>
          <w:sz w:val="22"/>
          <w:szCs w:val="22"/>
        </w:rPr>
        <w:t>pupils</w:t>
      </w:r>
      <w:proofErr w:type="gramEnd"/>
      <w:r w:rsidRPr="005B1C15">
        <w:rPr>
          <w:rFonts w:cstheme="minorHAnsi"/>
          <w:color w:val="000000"/>
          <w:sz w:val="22"/>
          <w:szCs w:val="22"/>
        </w:rPr>
        <w:t xml:space="preserve"> idea of how div</w:t>
      </w:r>
      <w:r w:rsidR="00D05FC7" w:rsidRPr="005B1C15">
        <w:rPr>
          <w:rFonts w:cstheme="minorHAnsi"/>
          <w:color w:val="000000"/>
          <w:sz w:val="22"/>
          <w:szCs w:val="22"/>
        </w:rPr>
        <w:t>ision changes/does not follow a rule in fractions in comparison to that applied to a whole-number</w:t>
      </w:r>
      <w:r w:rsidRPr="005B1C15">
        <w:rPr>
          <w:rFonts w:cstheme="minorHAnsi"/>
          <w:color w:val="000000"/>
          <w:sz w:val="22"/>
          <w:szCs w:val="22"/>
        </w:rPr>
        <w:t>. The use of</w:t>
      </w:r>
      <w:r w:rsidR="00D05FC7" w:rsidRPr="005B1C15">
        <w:rPr>
          <w:rFonts w:cstheme="minorHAnsi"/>
          <w:color w:val="000000"/>
          <w:sz w:val="22"/>
          <w:szCs w:val="22"/>
        </w:rPr>
        <w:t xml:space="preserve"> a relatable acronym</w:t>
      </w:r>
      <w:r w:rsidRPr="005B1C15">
        <w:rPr>
          <w:rFonts w:cstheme="minorHAnsi"/>
          <w:color w:val="000000"/>
          <w:sz w:val="22"/>
          <w:szCs w:val="22"/>
        </w:rPr>
        <w:t xml:space="preserve"> ‘KFC’</w:t>
      </w:r>
      <w:r w:rsidR="00D05FC7" w:rsidRPr="005B1C15">
        <w:rPr>
          <w:rFonts w:cstheme="minorHAnsi"/>
          <w:color w:val="000000"/>
          <w:sz w:val="22"/>
          <w:szCs w:val="22"/>
        </w:rPr>
        <w:t xml:space="preserve"> (</w:t>
      </w:r>
      <w:r w:rsidRPr="005B1C15">
        <w:rPr>
          <w:rFonts w:cstheme="minorHAnsi"/>
          <w:color w:val="000000"/>
          <w:sz w:val="22"/>
          <w:szCs w:val="22"/>
        </w:rPr>
        <w:t xml:space="preserve">in mathematical terms - keep, flip, </w:t>
      </w:r>
      <w:r w:rsidR="003234C1" w:rsidRPr="005B1C15">
        <w:rPr>
          <w:rFonts w:cstheme="minorHAnsi"/>
          <w:color w:val="000000"/>
          <w:sz w:val="22"/>
          <w:szCs w:val="22"/>
        </w:rPr>
        <w:t xml:space="preserve">change, </w:t>
      </w:r>
      <w:r w:rsidR="00454FF3" w:rsidRPr="005B1C15">
        <w:rPr>
          <w:rFonts w:cstheme="minorHAnsi"/>
          <w:color w:val="000000"/>
          <w:sz w:val="22"/>
          <w:szCs w:val="22"/>
        </w:rPr>
        <w:t xml:space="preserve">Appendix E.) </w:t>
      </w:r>
      <w:r w:rsidRPr="005B1C15">
        <w:rPr>
          <w:rFonts w:cstheme="minorHAnsi"/>
          <w:color w:val="000000"/>
          <w:sz w:val="22"/>
          <w:szCs w:val="22"/>
        </w:rPr>
        <w:t>was used to encourage pupils</w:t>
      </w:r>
      <w:r w:rsidR="00B85CB5" w:rsidRPr="005B1C15">
        <w:rPr>
          <w:rFonts w:cstheme="minorHAnsi"/>
          <w:color w:val="000000"/>
          <w:sz w:val="22"/>
          <w:szCs w:val="22"/>
        </w:rPr>
        <w:t xml:space="preserve"> to make </w:t>
      </w:r>
      <w:r w:rsidR="00B43BE7" w:rsidRPr="005B1C15">
        <w:rPr>
          <w:rFonts w:cstheme="minorHAnsi"/>
          <w:color w:val="000000"/>
          <w:sz w:val="22"/>
          <w:szCs w:val="22"/>
        </w:rPr>
        <w:t>sense via a possible</w:t>
      </w:r>
      <w:r w:rsidR="00B85CB5" w:rsidRPr="005B1C15">
        <w:rPr>
          <w:rFonts w:cstheme="minorHAnsi"/>
          <w:color w:val="000000"/>
          <w:sz w:val="22"/>
          <w:szCs w:val="22"/>
        </w:rPr>
        <w:t xml:space="preserve"> interest</w:t>
      </w:r>
      <w:r w:rsidRPr="005B1C15">
        <w:rPr>
          <w:rFonts w:cstheme="minorHAnsi"/>
          <w:color w:val="000000"/>
          <w:sz w:val="22"/>
          <w:szCs w:val="22"/>
        </w:rPr>
        <w:t xml:space="preserve"> </w:t>
      </w:r>
      <w:r w:rsidRPr="005B1C15">
        <w:rPr>
          <w:rFonts w:cstheme="minorHAnsi"/>
          <w:color w:val="000000" w:themeColor="text1"/>
          <w:sz w:val="22"/>
          <w:szCs w:val="22"/>
        </w:rPr>
        <w:t>(</w:t>
      </w:r>
      <w:r w:rsidR="000D59DF" w:rsidRPr="005B1C15">
        <w:rPr>
          <w:rFonts w:ascii="Times" w:eastAsia="Calibri" w:hAnsi="Times" w:cs="Arial"/>
          <w:color w:val="000000" w:themeColor="text1"/>
          <w:sz w:val="22"/>
          <w:szCs w:val="22"/>
          <w:lang w:val="en-GB"/>
        </w:rPr>
        <w:t>Black-Hawkins &amp; Pollard, 2014</w:t>
      </w:r>
      <w:r w:rsidR="00EE3AB1" w:rsidRPr="005B1C15">
        <w:rPr>
          <w:rFonts w:ascii="Times" w:eastAsia="Calibri" w:hAnsi="Times" w:cs="Arial"/>
          <w:color w:val="000000" w:themeColor="text1"/>
          <w:sz w:val="22"/>
          <w:szCs w:val="22"/>
          <w:lang w:val="en-GB"/>
        </w:rPr>
        <w:t xml:space="preserve">; </w:t>
      </w:r>
      <w:r w:rsidRPr="005B1C15">
        <w:rPr>
          <w:rFonts w:cstheme="minorHAnsi"/>
          <w:color w:val="000000" w:themeColor="text1"/>
          <w:sz w:val="22"/>
          <w:szCs w:val="22"/>
        </w:rPr>
        <w:t xml:space="preserve">Ball, 1988; </w:t>
      </w:r>
      <w:proofErr w:type="spellStart"/>
      <w:r w:rsidRPr="005B1C15">
        <w:rPr>
          <w:rFonts w:cstheme="minorHAnsi"/>
          <w:color w:val="000000" w:themeColor="text1"/>
          <w:sz w:val="22"/>
          <w:szCs w:val="22"/>
        </w:rPr>
        <w:t>Leihardt</w:t>
      </w:r>
      <w:proofErr w:type="spellEnd"/>
      <w:r w:rsidRPr="005B1C15">
        <w:rPr>
          <w:rFonts w:cstheme="minorHAnsi"/>
          <w:color w:val="000000" w:themeColor="text1"/>
          <w:sz w:val="22"/>
          <w:szCs w:val="22"/>
        </w:rPr>
        <w:t xml:space="preserve"> &amp; Smith, 1985; </w:t>
      </w:r>
      <w:proofErr w:type="spellStart"/>
      <w:r w:rsidRPr="005B1C15">
        <w:rPr>
          <w:rFonts w:cstheme="minorHAnsi"/>
          <w:color w:val="000000" w:themeColor="text1"/>
          <w:sz w:val="22"/>
          <w:szCs w:val="22"/>
        </w:rPr>
        <w:t>McDiamid</w:t>
      </w:r>
      <w:proofErr w:type="spellEnd"/>
      <w:r w:rsidRPr="005B1C15">
        <w:rPr>
          <w:rFonts w:cstheme="minorHAnsi"/>
          <w:color w:val="000000" w:themeColor="text1"/>
          <w:sz w:val="22"/>
          <w:szCs w:val="22"/>
        </w:rPr>
        <w:t>, Ball, &amp; Anderson 1989 cited in</w:t>
      </w:r>
      <w:r w:rsidR="00EE3AB1" w:rsidRPr="005B1C15">
        <w:rPr>
          <w:rFonts w:cstheme="minorHAnsi"/>
          <w:color w:val="000000" w:themeColor="text1"/>
          <w:sz w:val="22"/>
          <w:szCs w:val="22"/>
        </w:rPr>
        <w:t xml:space="preserve"> </w:t>
      </w:r>
      <w:proofErr w:type="spellStart"/>
      <w:r w:rsidR="00EE3AB1" w:rsidRPr="005B1C15">
        <w:rPr>
          <w:rFonts w:cstheme="minorHAnsi"/>
          <w:color w:val="000000" w:themeColor="text1"/>
          <w:sz w:val="22"/>
          <w:szCs w:val="22"/>
        </w:rPr>
        <w:t>Schifter</w:t>
      </w:r>
      <w:proofErr w:type="spellEnd"/>
      <w:r w:rsidR="00EE3AB1" w:rsidRPr="005B1C15">
        <w:rPr>
          <w:rFonts w:cstheme="minorHAnsi"/>
          <w:color w:val="000000" w:themeColor="text1"/>
          <w:sz w:val="22"/>
          <w:szCs w:val="22"/>
        </w:rPr>
        <w:t xml:space="preserve"> &amp; </w:t>
      </w:r>
      <w:proofErr w:type="spellStart"/>
      <w:r w:rsidR="00EE3AB1" w:rsidRPr="005B1C15">
        <w:rPr>
          <w:rFonts w:cstheme="minorHAnsi"/>
          <w:color w:val="000000" w:themeColor="text1"/>
          <w:sz w:val="22"/>
          <w:szCs w:val="22"/>
        </w:rPr>
        <w:t>Twomey-Fosnot</w:t>
      </w:r>
      <w:proofErr w:type="spellEnd"/>
      <w:r w:rsidR="00EE3AB1" w:rsidRPr="005B1C15">
        <w:rPr>
          <w:rFonts w:cstheme="minorHAnsi"/>
          <w:color w:val="000000" w:themeColor="text1"/>
          <w:sz w:val="22"/>
          <w:szCs w:val="22"/>
        </w:rPr>
        <w:t>, 1993</w:t>
      </w:r>
      <w:r w:rsidRPr="005B1C15">
        <w:rPr>
          <w:rFonts w:cstheme="minorHAnsi"/>
          <w:color w:val="000000" w:themeColor="text1"/>
          <w:sz w:val="22"/>
          <w:szCs w:val="22"/>
        </w:rPr>
        <w:t>)</w:t>
      </w:r>
      <w:r w:rsidR="00B85CB5" w:rsidRPr="005B1C15">
        <w:rPr>
          <w:rFonts w:cstheme="minorHAnsi"/>
          <w:color w:val="000000" w:themeColor="text1"/>
          <w:sz w:val="22"/>
          <w:szCs w:val="22"/>
        </w:rPr>
        <w:t>.</w:t>
      </w:r>
      <w:r w:rsidR="00B43BE7" w:rsidRPr="005B1C15">
        <w:rPr>
          <w:rFonts w:cstheme="minorHAnsi"/>
          <w:color w:val="000000" w:themeColor="text1"/>
          <w:sz w:val="22"/>
          <w:szCs w:val="22"/>
        </w:rPr>
        <w:t xml:space="preserve"> Despite </w:t>
      </w:r>
      <w:proofErr w:type="spellStart"/>
      <w:r w:rsidR="00B43BE7" w:rsidRPr="005B1C15">
        <w:rPr>
          <w:rFonts w:cstheme="minorHAnsi"/>
          <w:color w:val="000000" w:themeColor="text1"/>
          <w:sz w:val="22"/>
          <w:szCs w:val="22"/>
        </w:rPr>
        <w:t>Pimm</w:t>
      </w:r>
      <w:r w:rsidR="002175D2" w:rsidRPr="005B1C15">
        <w:rPr>
          <w:rFonts w:cstheme="minorHAnsi"/>
          <w:color w:val="000000" w:themeColor="text1"/>
          <w:sz w:val="22"/>
          <w:szCs w:val="22"/>
        </w:rPr>
        <w:t>’s</w:t>
      </w:r>
      <w:proofErr w:type="spellEnd"/>
      <w:r w:rsidR="002175D2" w:rsidRPr="005B1C15">
        <w:rPr>
          <w:rFonts w:cstheme="minorHAnsi"/>
          <w:color w:val="000000" w:themeColor="text1"/>
          <w:sz w:val="22"/>
          <w:szCs w:val="22"/>
        </w:rPr>
        <w:t xml:space="preserve"> (1995) disagreement</w:t>
      </w:r>
      <w:r w:rsidR="003234C1" w:rsidRPr="005B1C15">
        <w:rPr>
          <w:rFonts w:cstheme="minorHAnsi"/>
          <w:color w:val="000000" w:themeColor="text1"/>
          <w:sz w:val="22"/>
          <w:szCs w:val="22"/>
        </w:rPr>
        <w:t xml:space="preserve"> with /dismissal of</w:t>
      </w:r>
      <w:r w:rsidR="002175D2" w:rsidRPr="005B1C15">
        <w:rPr>
          <w:rFonts w:cstheme="minorHAnsi"/>
          <w:color w:val="000000" w:themeColor="text1"/>
          <w:sz w:val="22"/>
          <w:szCs w:val="22"/>
        </w:rPr>
        <w:t xml:space="preserve"> with the use of analogies or metaphors, t</w:t>
      </w:r>
      <w:r w:rsidR="00C2397E" w:rsidRPr="005B1C15">
        <w:rPr>
          <w:rFonts w:cstheme="minorHAnsi"/>
          <w:color w:val="000000" w:themeColor="text1"/>
          <w:sz w:val="22"/>
          <w:szCs w:val="22"/>
        </w:rPr>
        <w:t xml:space="preserve">he </w:t>
      </w:r>
      <w:r w:rsidR="00C2397E" w:rsidRPr="005B1C15">
        <w:rPr>
          <w:rFonts w:cstheme="minorHAnsi"/>
          <w:color w:val="000000"/>
          <w:sz w:val="22"/>
          <w:szCs w:val="22"/>
        </w:rPr>
        <w:t>post diagnostic t</w:t>
      </w:r>
      <w:r w:rsidRPr="005B1C15">
        <w:rPr>
          <w:rFonts w:cstheme="minorHAnsi"/>
          <w:color w:val="000000"/>
          <w:sz w:val="22"/>
          <w:szCs w:val="22"/>
        </w:rPr>
        <w:t>est results were encouraging with a 43% success rate</w:t>
      </w:r>
      <w:r w:rsidR="002175D2" w:rsidRPr="005B1C15">
        <w:rPr>
          <w:rFonts w:cstheme="minorHAnsi"/>
          <w:color w:val="000000"/>
          <w:sz w:val="22"/>
          <w:szCs w:val="22"/>
        </w:rPr>
        <w:t xml:space="preserve">. </w:t>
      </w:r>
      <w:r w:rsidRPr="005B1C15">
        <w:rPr>
          <w:rFonts w:cstheme="minorHAnsi"/>
          <w:color w:val="000000"/>
          <w:sz w:val="22"/>
          <w:szCs w:val="22"/>
        </w:rPr>
        <w:t xml:space="preserve"> </w:t>
      </w:r>
      <w:r w:rsidR="002175D2" w:rsidRPr="005B1C15">
        <w:rPr>
          <w:rFonts w:cstheme="minorHAnsi"/>
          <w:color w:val="000000"/>
          <w:sz w:val="22"/>
          <w:szCs w:val="22"/>
        </w:rPr>
        <w:t>However,</w:t>
      </w:r>
      <w:r w:rsidRPr="005B1C15">
        <w:rPr>
          <w:rFonts w:cstheme="minorHAnsi"/>
          <w:color w:val="000000"/>
          <w:sz w:val="22"/>
          <w:szCs w:val="22"/>
        </w:rPr>
        <w:t xml:space="preserve"> many pupils could have achieved better results as </w:t>
      </w:r>
      <w:r w:rsidR="007649A9" w:rsidRPr="005B1C15">
        <w:rPr>
          <w:rFonts w:cstheme="minorHAnsi"/>
          <w:color w:val="000000"/>
          <w:sz w:val="22"/>
          <w:szCs w:val="22"/>
        </w:rPr>
        <w:t xml:space="preserve">even though </w:t>
      </w:r>
      <w:r w:rsidRPr="005B1C15">
        <w:rPr>
          <w:rFonts w:cstheme="minorHAnsi"/>
          <w:color w:val="000000"/>
          <w:sz w:val="22"/>
          <w:szCs w:val="22"/>
        </w:rPr>
        <w:t>the formula for division had b</w:t>
      </w:r>
      <w:r w:rsidR="0085737B" w:rsidRPr="005B1C15">
        <w:rPr>
          <w:rFonts w:cstheme="minorHAnsi"/>
          <w:color w:val="000000"/>
          <w:sz w:val="22"/>
          <w:szCs w:val="22"/>
        </w:rPr>
        <w:t xml:space="preserve">een </w:t>
      </w:r>
      <w:proofErr w:type="spellStart"/>
      <w:r w:rsidR="0085737B" w:rsidRPr="005B1C15">
        <w:rPr>
          <w:rFonts w:cstheme="minorHAnsi"/>
          <w:color w:val="000000"/>
          <w:sz w:val="22"/>
          <w:szCs w:val="22"/>
        </w:rPr>
        <w:t>utilised</w:t>
      </w:r>
      <w:proofErr w:type="spellEnd"/>
      <w:r w:rsidR="0085737B" w:rsidRPr="005B1C15">
        <w:rPr>
          <w:rFonts w:cstheme="minorHAnsi"/>
          <w:color w:val="000000"/>
          <w:sz w:val="22"/>
          <w:szCs w:val="22"/>
        </w:rPr>
        <w:t xml:space="preserve"> correctly and answers </w:t>
      </w:r>
      <w:r w:rsidRPr="005B1C15">
        <w:rPr>
          <w:rFonts w:cstheme="minorHAnsi"/>
          <w:color w:val="000000"/>
          <w:sz w:val="22"/>
          <w:szCs w:val="22"/>
        </w:rPr>
        <w:t>repr</w:t>
      </w:r>
      <w:r w:rsidR="00B43BE7" w:rsidRPr="005B1C15">
        <w:rPr>
          <w:rFonts w:cstheme="minorHAnsi"/>
          <w:color w:val="000000"/>
          <w:sz w:val="22"/>
          <w:szCs w:val="22"/>
        </w:rPr>
        <w:t xml:space="preserve">esented the </w:t>
      </w:r>
      <w:r w:rsidRPr="005B1C15">
        <w:rPr>
          <w:rFonts w:cstheme="minorHAnsi"/>
          <w:color w:val="000000"/>
          <w:sz w:val="22"/>
          <w:szCs w:val="22"/>
        </w:rPr>
        <w:t xml:space="preserve">fraction e.g. 2/1 or 4/2 – pupils had not </w:t>
      </w:r>
      <w:proofErr w:type="spellStart"/>
      <w:r w:rsidRPr="005B1C15">
        <w:rPr>
          <w:rFonts w:cstheme="minorHAnsi"/>
          <w:color w:val="000000"/>
          <w:sz w:val="22"/>
          <w:szCs w:val="22"/>
        </w:rPr>
        <w:t>recognised</w:t>
      </w:r>
      <w:proofErr w:type="spellEnd"/>
      <w:r w:rsidRPr="005B1C15">
        <w:rPr>
          <w:rFonts w:cstheme="minorHAnsi"/>
          <w:color w:val="000000"/>
          <w:sz w:val="22"/>
          <w:szCs w:val="22"/>
        </w:rPr>
        <w:t xml:space="preserve"> that the question required the answer in its simplest form. </w:t>
      </w:r>
    </w:p>
    <w:p w14:paraId="67881F13" w14:textId="77777777" w:rsidR="00372F15" w:rsidRPr="005B1C15" w:rsidRDefault="00372F15" w:rsidP="00BA4673">
      <w:pPr>
        <w:rPr>
          <w:rFonts w:cstheme="minorHAnsi"/>
          <w:b/>
          <w:color w:val="000000"/>
          <w:sz w:val="22"/>
          <w:szCs w:val="22"/>
        </w:rPr>
      </w:pPr>
    </w:p>
    <w:p w14:paraId="5F83F534" w14:textId="1E04AB91" w:rsidR="00BA4673" w:rsidRPr="005B1C15" w:rsidRDefault="0018180E" w:rsidP="00BA4673">
      <w:pPr>
        <w:rPr>
          <w:rFonts w:cstheme="minorHAnsi"/>
          <w:color w:val="000000"/>
          <w:sz w:val="22"/>
          <w:szCs w:val="22"/>
        </w:rPr>
      </w:pPr>
      <w:r w:rsidRPr="005B1C15">
        <w:rPr>
          <w:rFonts w:cstheme="minorHAnsi"/>
          <w:b/>
          <w:color w:val="000000"/>
          <w:sz w:val="22"/>
          <w:szCs w:val="22"/>
        </w:rPr>
        <w:t>Q.4</w:t>
      </w:r>
      <w:r w:rsidR="00BA4673" w:rsidRPr="005B1C15">
        <w:rPr>
          <w:rFonts w:cstheme="minorHAnsi"/>
          <w:b/>
          <w:color w:val="000000"/>
          <w:sz w:val="22"/>
          <w:szCs w:val="22"/>
        </w:rPr>
        <w:t xml:space="preserve">: </w:t>
      </w:r>
      <w:r w:rsidR="005101D0" w:rsidRPr="005B1C15">
        <w:rPr>
          <w:rFonts w:cstheme="minorHAnsi"/>
          <w:b/>
          <w:color w:val="000000"/>
          <w:sz w:val="22"/>
          <w:szCs w:val="22"/>
        </w:rPr>
        <w:t xml:space="preserve">Comparing fractions </w:t>
      </w:r>
      <w:r w:rsidR="0002751B" w:rsidRPr="005B1C15">
        <w:rPr>
          <w:rFonts w:cstheme="minorHAnsi"/>
          <w:b/>
          <w:color w:val="000000"/>
          <w:sz w:val="22"/>
          <w:szCs w:val="22"/>
        </w:rPr>
        <w:t>(Linear representation</w:t>
      </w:r>
      <w:r w:rsidR="00503AB4" w:rsidRPr="005B1C15">
        <w:rPr>
          <w:rFonts w:cstheme="minorHAnsi"/>
          <w:b/>
          <w:color w:val="000000"/>
          <w:sz w:val="22"/>
          <w:szCs w:val="22"/>
        </w:rPr>
        <w:t>):</w:t>
      </w:r>
      <w:r w:rsidR="00BA4673" w:rsidRPr="005B1C15">
        <w:rPr>
          <w:rFonts w:cstheme="minorHAnsi"/>
          <w:b/>
          <w:color w:val="000000"/>
          <w:sz w:val="22"/>
          <w:szCs w:val="22"/>
        </w:rPr>
        <w:t xml:space="preserve"> </w:t>
      </w:r>
      <w:r w:rsidR="00BA4673" w:rsidRPr="005B1C15">
        <w:rPr>
          <w:rFonts w:cstheme="minorHAnsi"/>
          <w:color w:val="000000"/>
          <w:sz w:val="22"/>
          <w:szCs w:val="22"/>
        </w:rPr>
        <w:t xml:space="preserve">The </w:t>
      </w:r>
      <w:r w:rsidR="00514174" w:rsidRPr="005B1C15">
        <w:rPr>
          <w:rFonts w:cstheme="minorHAnsi"/>
          <w:color w:val="000000"/>
          <w:sz w:val="22"/>
          <w:szCs w:val="22"/>
        </w:rPr>
        <w:t xml:space="preserve">anticipated </w:t>
      </w:r>
      <w:r w:rsidR="00BA4673" w:rsidRPr="005B1C15">
        <w:rPr>
          <w:rFonts w:cstheme="minorHAnsi"/>
          <w:color w:val="000000"/>
          <w:sz w:val="22"/>
          <w:szCs w:val="22"/>
        </w:rPr>
        <w:t>area of misconception identified</w:t>
      </w:r>
      <w:r w:rsidR="00514174" w:rsidRPr="005B1C15">
        <w:rPr>
          <w:rFonts w:cstheme="minorHAnsi"/>
          <w:color w:val="000000"/>
          <w:sz w:val="22"/>
          <w:szCs w:val="22"/>
        </w:rPr>
        <w:t xml:space="preserve"> from the </w:t>
      </w:r>
      <w:proofErr w:type="gramStart"/>
      <w:r w:rsidR="00514174" w:rsidRPr="005B1C15">
        <w:rPr>
          <w:rFonts w:cstheme="minorHAnsi"/>
          <w:color w:val="000000"/>
          <w:sz w:val="22"/>
          <w:szCs w:val="22"/>
        </w:rPr>
        <w:t>pre diagnostic</w:t>
      </w:r>
      <w:proofErr w:type="gramEnd"/>
      <w:r w:rsidR="00514174" w:rsidRPr="005B1C15">
        <w:rPr>
          <w:rFonts w:cstheme="minorHAnsi"/>
          <w:color w:val="000000"/>
          <w:sz w:val="22"/>
          <w:szCs w:val="22"/>
        </w:rPr>
        <w:t xml:space="preserve"> </w:t>
      </w:r>
      <w:r w:rsidR="00BA4673" w:rsidRPr="005B1C15">
        <w:rPr>
          <w:rFonts w:cstheme="minorHAnsi"/>
          <w:color w:val="000000"/>
          <w:sz w:val="22"/>
          <w:szCs w:val="22"/>
        </w:rPr>
        <w:t xml:space="preserve">test is pupils provide intuitive responses based on </w:t>
      </w:r>
      <w:r w:rsidR="00B11B65" w:rsidRPr="005B1C15">
        <w:rPr>
          <w:rFonts w:cstheme="minorHAnsi"/>
          <w:color w:val="000000"/>
          <w:sz w:val="22"/>
          <w:szCs w:val="22"/>
        </w:rPr>
        <w:t xml:space="preserve">a </w:t>
      </w:r>
      <w:proofErr w:type="spellStart"/>
      <w:r w:rsidR="00B11B65" w:rsidRPr="005B1C15">
        <w:rPr>
          <w:rFonts w:cstheme="minorHAnsi"/>
          <w:color w:val="000000"/>
          <w:sz w:val="22"/>
          <w:szCs w:val="22"/>
        </w:rPr>
        <w:t>generalisation</w:t>
      </w:r>
      <w:proofErr w:type="spellEnd"/>
      <w:r w:rsidR="00B11B65" w:rsidRPr="005B1C15">
        <w:rPr>
          <w:rFonts w:cstheme="minorHAnsi"/>
          <w:color w:val="000000"/>
          <w:sz w:val="22"/>
          <w:szCs w:val="22"/>
        </w:rPr>
        <w:t xml:space="preserve"> rather than working </w:t>
      </w:r>
      <w:r w:rsidR="00BA4673" w:rsidRPr="005B1C15">
        <w:rPr>
          <w:rFonts w:cstheme="minorHAnsi"/>
          <w:color w:val="000000"/>
          <w:sz w:val="22"/>
          <w:szCs w:val="22"/>
        </w:rPr>
        <w:t>rational</w:t>
      </w:r>
      <w:r w:rsidR="00B11B65" w:rsidRPr="005B1C15">
        <w:rPr>
          <w:rFonts w:cstheme="minorHAnsi"/>
          <w:color w:val="000000"/>
          <w:sz w:val="22"/>
          <w:szCs w:val="22"/>
        </w:rPr>
        <w:t xml:space="preserve">ly through </w:t>
      </w:r>
      <w:r w:rsidR="00BA4673" w:rsidRPr="005B1C15">
        <w:rPr>
          <w:rFonts w:cstheme="minorHAnsi"/>
          <w:color w:val="000000"/>
          <w:sz w:val="22"/>
          <w:szCs w:val="22"/>
        </w:rPr>
        <w:t>the question</w:t>
      </w:r>
      <w:r w:rsidR="00B11B65" w:rsidRPr="005B1C15">
        <w:rPr>
          <w:rFonts w:cstheme="minorHAnsi"/>
          <w:color w:val="000000"/>
          <w:sz w:val="22"/>
          <w:szCs w:val="22"/>
        </w:rPr>
        <w:t xml:space="preserve"> (Wood 1988:196 cited in Swan, 2001)</w:t>
      </w:r>
      <w:r w:rsidR="00BA4673" w:rsidRPr="005B1C15">
        <w:rPr>
          <w:rFonts w:cstheme="minorHAnsi"/>
          <w:color w:val="000000"/>
          <w:sz w:val="22"/>
          <w:szCs w:val="22"/>
        </w:rPr>
        <w:t xml:space="preserve">. </w:t>
      </w:r>
      <w:r w:rsidR="00B11B65" w:rsidRPr="005B1C15">
        <w:rPr>
          <w:rFonts w:cstheme="minorHAnsi"/>
          <w:color w:val="000000"/>
          <w:sz w:val="22"/>
          <w:szCs w:val="22"/>
        </w:rPr>
        <w:t xml:space="preserve">The </w:t>
      </w:r>
      <w:proofErr w:type="gramStart"/>
      <w:r w:rsidR="00B11B65" w:rsidRPr="005B1C15">
        <w:rPr>
          <w:rFonts w:cstheme="minorHAnsi"/>
          <w:color w:val="000000"/>
          <w:sz w:val="22"/>
          <w:szCs w:val="22"/>
        </w:rPr>
        <w:t>pre diagnostic</w:t>
      </w:r>
      <w:proofErr w:type="gramEnd"/>
      <w:r w:rsidR="00B11B65" w:rsidRPr="005B1C15">
        <w:rPr>
          <w:rFonts w:cstheme="minorHAnsi"/>
          <w:color w:val="000000"/>
          <w:sz w:val="22"/>
          <w:szCs w:val="22"/>
        </w:rPr>
        <w:t xml:space="preserve"> t</w:t>
      </w:r>
      <w:r w:rsidR="00BA4673" w:rsidRPr="005B1C15">
        <w:rPr>
          <w:rFonts w:cstheme="minorHAnsi"/>
          <w:color w:val="000000"/>
          <w:sz w:val="22"/>
          <w:szCs w:val="22"/>
        </w:rPr>
        <w:t>est revealed a common misunderstanding in line with the fore</w:t>
      </w:r>
      <w:r w:rsidR="00B11B65" w:rsidRPr="005B1C15">
        <w:rPr>
          <w:rFonts w:cstheme="minorHAnsi"/>
          <w:color w:val="000000"/>
          <w:sz w:val="22"/>
          <w:szCs w:val="22"/>
        </w:rPr>
        <w:t>word</w:t>
      </w:r>
      <w:r w:rsidR="00BA4673" w:rsidRPr="005B1C15">
        <w:rPr>
          <w:rFonts w:cstheme="minorHAnsi"/>
          <w:color w:val="000000"/>
          <w:sz w:val="22"/>
          <w:szCs w:val="22"/>
        </w:rPr>
        <w:t xml:space="preserve">- mentioned; pupils responses </w:t>
      </w:r>
      <w:r w:rsidR="00B92D21" w:rsidRPr="005B1C15">
        <w:rPr>
          <w:rFonts w:cstheme="minorHAnsi"/>
          <w:color w:val="000000"/>
          <w:sz w:val="22"/>
          <w:szCs w:val="22"/>
        </w:rPr>
        <w:t>aligned to the idea</w:t>
      </w:r>
      <w:r w:rsidR="004D718A" w:rsidRPr="005B1C15">
        <w:rPr>
          <w:rFonts w:cstheme="minorHAnsi"/>
          <w:color w:val="000000"/>
          <w:sz w:val="22"/>
          <w:szCs w:val="22"/>
        </w:rPr>
        <w:t xml:space="preserve"> of</w:t>
      </w:r>
      <w:r w:rsidR="00BA4673" w:rsidRPr="005B1C15">
        <w:rPr>
          <w:rFonts w:cstheme="minorHAnsi"/>
          <w:color w:val="000000"/>
          <w:sz w:val="22"/>
          <w:szCs w:val="22"/>
        </w:rPr>
        <w:t xml:space="preserve"> the</w:t>
      </w:r>
      <w:r w:rsidR="004D718A" w:rsidRPr="005B1C15">
        <w:rPr>
          <w:rFonts w:cstheme="minorHAnsi"/>
          <w:color w:val="000000"/>
          <w:sz w:val="22"/>
          <w:szCs w:val="22"/>
        </w:rPr>
        <w:t xml:space="preserve"> point on the</w:t>
      </w:r>
      <w:r w:rsidR="00BA4673" w:rsidRPr="005B1C15">
        <w:rPr>
          <w:rFonts w:cstheme="minorHAnsi"/>
          <w:color w:val="000000"/>
          <w:sz w:val="22"/>
          <w:szCs w:val="22"/>
        </w:rPr>
        <w:t xml:space="preserve"> line being half way, thus the answer has to be ½. 36% of pupils correctly identified the answer in the </w:t>
      </w:r>
      <w:proofErr w:type="gramStart"/>
      <w:r w:rsidR="00BA4673" w:rsidRPr="005B1C15">
        <w:rPr>
          <w:rFonts w:cstheme="minorHAnsi"/>
          <w:color w:val="000000"/>
          <w:sz w:val="22"/>
          <w:szCs w:val="22"/>
        </w:rPr>
        <w:t>pre</w:t>
      </w:r>
      <w:r w:rsidR="004D718A" w:rsidRPr="005B1C15">
        <w:rPr>
          <w:rFonts w:cstheme="minorHAnsi"/>
          <w:color w:val="000000"/>
          <w:sz w:val="22"/>
          <w:szCs w:val="22"/>
        </w:rPr>
        <w:t xml:space="preserve"> diagnostic</w:t>
      </w:r>
      <w:proofErr w:type="gramEnd"/>
      <w:r w:rsidR="004D718A" w:rsidRPr="005B1C15">
        <w:rPr>
          <w:rFonts w:cstheme="minorHAnsi"/>
          <w:color w:val="000000"/>
          <w:sz w:val="22"/>
          <w:szCs w:val="22"/>
        </w:rPr>
        <w:t xml:space="preserve"> </w:t>
      </w:r>
      <w:r w:rsidR="00BA4673" w:rsidRPr="005B1C15">
        <w:rPr>
          <w:rFonts w:cstheme="minorHAnsi"/>
          <w:color w:val="000000"/>
          <w:sz w:val="22"/>
          <w:szCs w:val="22"/>
        </w:rPr>
        <w:t>test</w:t>
      </w:r>
      <w:r w:rsidR="004D718A" w:rsidRPr="005B1C15">
        <w:rPr>
          <w:rFonts w:cstheme="minorHAnsi"/>
          <w:color w:val="000000"/>
          <w:sz w:val="22"/>
          <w:szCs w:val="22"/>
        </w:rPr>
        <w:t xml:space="preserve">, </w:t>
      </w:r>
      <w:r w:rsidR="00BA4673" w:rsidRPr="005B1C15">
        <w:rPr>
          <w:rFonts w:cstheme="minorHAnsi"/>
          <w:color w:val="000000"/>
          <w:sz w:val="22"/>
          <w:szCs w:val="22"/>
        </w:rPr>
        <w:t xml:space="preserve">however </w:t>
      </w:r>
      <w:r w:rsidR="004D718A" w:rsidRPr="005B1C15">
        <w:rPr>
          <w:rFonts w:cstheme="minorHAnsi"/>
          <w:color w:val="000000"/>
          <w:sz w:val="22"/>
          <w:szCs w:val="22"/>
        </w:rPr>
        <w:t>some of the correct results (9 %</w:t>
      </w:r>
      <w:r w:rsidR="00BA4673" w:rsidRPr="005B1C15">
        <w:rPr>
          <w:rFonts w:cstheme="minorHAnsi"/>
          <w:color w:val="000000"/>
          <w:sz w:val="22"/>
          <w:szCs w:val="22"/>
        </w:rPr>
        <w:t xml:space="preserve">) </w:t>
      </w:r>
      <w:r w:rsidR="0002751B" w:rsidRPr="005B1C15">
        <w:rPr>
          <w:rFonts w:cstheme="minorHAnsi"/>
          <w:color w:val="000000"/>
          <w:sz w:val="22"/>
          <w:szCs w:val="22"/>
        </w:rPr>
        <w:t xml:space="preserve">in closer examination of the explanations given </w:t>
      </w:r>
      <w:r w:rsidR="00BA4673" w:rsidRPr="005B1C15">
        <w:rPr>
          <w:rFonts w:cstheme="minorHAnsi"/>
          <w:color w:val="000000"/>
          <w:sz w:val="22"/>
          <w:szCs w:val="22"/>
        </w:rPr>
        <w:t xml:space="preserve">were based on </w:t>
      </w:r>
      <w:r w:rsidR="0002751B" w:rsidRPr="005B1C15">
        <w:rPr>
          <w:rFonts w:cstheme="minorHAnsi"/>
          <w:color w:val="000000"/>
          <w:sz w:val="22"/>
          <w:szCs w:val="22"/>
        </w:rPr>
        <w:t xml:space="preserve">assumptions </w:t>
      </w:r>
      <w:r w:rsidR="004D718A" w:rsidRPr="005B1C15">
        <w:rPr>
          <w:rFonts w:cstheme="minorHAnsi"/>
          <w:color w:val="000000"/>
          <w:sz w:val="22"/>
          <w:szCs w:val="22"/>
        </w:rPr>
        <w:t xml:space="preserve">and </w:t>
      </w:r>
      <w:r w:rsidR="00BA4673" w:rsidRPr="005B1C15">
        <w:rPr>
          <w:rFonts w:cstheme="minorHAnsi"/>
          <w:color w:val="000000"/>
          <w:sz w:val="22"/>
          <w:szCs w:val="22"/>
        </w:rPr>
        <w:t xml:space="preserve">not the correct concept. </w:t>
      </w:r>
      <w:r w:rsidR="004D718A" w:rsidRPr="005B1C15">
        <w:rPr>
          <w:rFonts w:cstheme="minorHAnsi"/>
          <w:color w:val="000000"/>
          <w:sz w:val="22"/>
          <w:szCs w:val="22"/>
        </w:rPr>
        <w:t>The post diagnostic test revealed</w:t>
      </w:r>
      <w:r w:rsidR="00BA4673" w:rsidRPr="005B1C15">
        <w:rPr>
          <w:rFonts w:cstheme="minorHAnsi"/>
          <w:color w:val="000000"/>
          <w:sz w:val="22"/>
          <w:szCs w:val="22"/>
        </w:rPr>
        <w:t xml:space="preserve"> an inc</w:t>
      </w:r>
      <w:r w:rsidR="004D718A" w:rsidRPr="005B1C15">
        <w:rPr>
          <w:rFonts w:cstheme="minorHAnsi"/>
          <w:color w:val="000000"/>
          <w:sz w:val="22"/>
          <w:szCs w:val="22"/>
        </w:rPr>
        <w:t>rease of correct answers to 63%</w:t>
      </w:r>
      <w:r w:rsidR="00BA4673" w:rsidRPr="005B1C15">
        <w:rPr>
          <w:rFonts w:cstheme="minorHAnsi"/>
          <w:color w:val="000000"/>
          <w:sz w:val="22"/>
          <w:szCs w:val="22"/>
        </w:rPr>
        <w:t xml:space="preserve">. </w:t>
      </w:r>
      <w:r w:rsidR="004D718A" w:rsidRPr="005B1C15">
        <w:rPr>
          <w:rFonts w:cstheme="minorHAnsi"/>
          <w:color w:val="000000"/>
          <w:sz w:val="22"/>
          <w:szCs w:val="22"/>
        </w:rPr>
        <w:t>In review</w:t>
      </w:r>
      <w:r w:rsidR="00BA4673" w:rsidRPr="005B1C15">
        <w:rPr>
          <w:rFonts w:cstheme="minorHAnsi"/>
          <w:color w:val="000000"/>
          <w:sz w:val="22"/>
          <w:szCs w:val="22"/>
        </w:rPr>
        <w:t xml:space="preserve"> of the </w:t>
      </w:r>
      <w:r w:rsidR="004D718A" w:rsidRPr="005B1C15">
        <w:rPr>
          <w:rFonts w:cstheme="minorHAnsi"/>
          <w:color w:val="000000"/>
          <w:sz w:val="22"/>
          <w:szCs w:val="22"/>
        </w:rPr>
        <w:t>intervention and</w:t>
      </w:r>
      <w:r w:rsidR="00BA4673" w:rsidRPr="005B1C15">
        <w:rPr>
          <w:rFonts w:cstheme="minorHAnsi"/>
          <w:color w:val="000000"/>
          <w:sz w:val="22"/>
          <w:szCs w:val="22"/>
        </w:rPr>
        <w:t xml:space="preserve"> </w:t>
      </w:r>
      <w:r w:rsidR="004D718A" w:rsidRPr="005B1C15">
        <w:rPr>
          <w:rFonts w:cstheme="minorHAnsi"/>
          <w:color w:val="000000"/>
          <w:sz w:val="22"/>
          <w:szCs w:val="22"/>
        </w:rPr>
        <w:t xml:space="preserve">its effectiveness, this </w:t>
      </w:r>
      <w:r w:rsidR="00BA4673" w:rsidRPr="005B1C15">
        <w:rPr>
          <w:rFonts w:cstheme="minorHAnsi"/>
          <w:color w:val="000000"/>
          <w:sz w:val="22"/>
          <w:szCs w:val="22"/>
        </w:rPr>
        <w:t>is not fully retrievable in terms of the p</w:t>
      </w:r>
      <w:r w:rsidR="004D718A" w:rsidRPr="005B1C15">
        <w:rPr>
          <w:rFonts w:cstheme="minorHAnsi"/>
          <w:color w:val="000000"/>
          <w:sz w:val="22"/>
          <w:szCs w:val="22"/>
        </w:rPr>
        <w:t>ost diagnostic t</w:t>
      </w:r>
      <w:r w:rsidR="00BA4673" w:rsidRPr="005B1C15">
        <w:rPr>
          <w:rFonts w:cstheme="minorHAnsi"/>
          <w:color w:val="000000"/>
          <w:sz w:val="22"/>
          <w:szCs w:val="22"/>
        </w:rPr>
        <w:t>est</w:t>
      </w:r>
      <w:r w:rsidR="004D718A" w:rsidRPr="005B1C15">
        <w:rPr>
          <w:rFonts w:cstheme="minorHAnsi"/>
          <w:color w:val="000000"/>
          <w:sz w:val="22"/>
          <w:szCs w:val="22"/>
        </w:rPr>
        <w:t xml:space="preserve"> results</w:t>
      </w:r>
      <w:r w:rsidR="00BA4673" w:rsidRPr="005B1C15">
        <w:rPr>
          <w:rFonts w:cstheme="minorHAnsi"/>
          <w:color w:val="000000"/>
          <w:sz w:val="22"/>
          <w:szCs w:val="22"/>
        </w:rPr>
        <w:t>,</w:t>
      </w:r>
      <w:r w:rsidR="004D718A" w:rsidRPr="005B1C15">
        <w:rPr>
          <w:rFonts w:cstheme="minorHAnsi"/>
          <w:color w:val="000000"/>
          <w:sz w:val="22"/>
          <w:szCs w:val="22"/>
        </w:rPr>
        <w:t xml:space="preserve"> as many pupils failed to</w:t>
      </w:r>
      <w:r w:rsidR="00BA4673" w:rsidRPr="005B1C15">
        <w:rPr>
          <w:rFonts w:cstheme="minorHAnsi"/>
          <w:color w:val="000000"/>
          <w:sz w:val="22"/>
          <w:szCs w:val="22"/>
        </w:rPr>
        <w:t xml:space="preserve"> explain how they arrived at the correct answer. </w:t>
      </w:r>
    </w:p>
    <w:p w14:paraId="385A1EA6" w14:textId="3D322500" w:rsidR="00BA4673" w:rsidRPr="005B1C15" w:rsidRDefault="00FB2D25" w:rsidP="00BA4673">
      <w:pPr>
        <w:pStyle w:val="NormalWeb"/>
        <w:rPr>
          <w:sz w:val="22"/>
          <w:szCs w:val="22"/>
        </w:rPr>
      </w:pPr>
      <w:r w:rsidRPr="005B1C15">
        <w:rPr>
          <w:rFonts w:asciiTheme="minorHAnsi" w:hAnsiTheme="minorHAnsi" w:cstheme="minorHAnsi"/>
          <w:b/>
          <w:color w:val="000000"/>
          <w:sz w:val="22"/>
          <w:szCs w:val="22"/>
        </w:rPr>
        <w:t>Q.5:</w:t>
      </w:r>
      <w:r w:rsidR="00BA4673" w:rsidRPr="005B1C15">
        <w:rPr>
          <w:rFonts w:asciiTheme="minorHAnsi" w:hAnsiTheme="minorHAnsi" w:cstheme="minorHAnsi"/>
          <w:b/>
          <w:color w:val="000000"/>
          <w:sz w:val="22"/>
          <w:szCs w:val="22"/>
        </w:rPr>
        <w:t xml:space="preserve"> </w:t>
      </w:r>
      <w:r w:rsidR="006D362E" w:rsidRPr="005B1C15">
        <w:rPr>
          <w:rFonts w:asciiTheme="minorHAnsi" w:hAnsiTheme="minorHAnsi" w:cstheme="minorHAnsi"/>
          <w:b/>
          <w:color w:val="000000"/>
          <w:sz w:val="22"/>
          <w:szCs w:val="22"/>
        </w:rPr>
        <w:t>Comparing fractions</w:t>
      </w:r>
      <w:r w:rsidR="00BA4673" w:rsidRPr="005B1C15">
        <w:rPr>
          <w:rFonts w:asciiTheme="minorHAnsi" w:hAnsiTheme="minorHAnsi" w:cstheme="minorHAnsi"/>
          <w:b/>
          <w:color w:val="000000"/>
          <w:sz w:val="22"/>
          <w:szCs w:val="22"/>
        </w:rPr>
        <w:t>:</w:t>
      </w:r>
      <w:r w:rsidR="00BA4673" w:rsidRPr="005B1C15">
        <w:rPr>
          <w:rFonts w:asciiTheme="minorHAnsi" w:hAnsiTheme="minorHAnsi" w:cstheme="minorHAnsi"/>
          <w:color w:val="000000"/>
          <w:sz w:val="22"/>
          <w:szCs w:val="22"/>
        </w:rPr>
        <w:t xml:space="preserve">  </w:t>
      </w:r>
      <w:r w:rsidR="007C31EF" w:rsidRPr="005B1C15">
        <w:rPr>
          <w:sz w:val="22"/>
          <w:szCs w:val="22"/>
        </w:rPr>
        <w:t xml:space="preserve">The </w:t>
      </w:r>
      <w:proofErr w:type="gramStart"/>
      <w:r w:rsidR="007C31EF" w:rsidRPr="005B1C15">
        <w:rPr>
          <w:sz w:val="22"/>
          <w:szCs w:val="22"/>
        </w:rPr>
        <w:t>pre diagnostic</w:t>
      </w:r>
      <w:proofErr w:type="gramEnd"/>
      <w:r w:rsidR="007C31EF" w:rsidRPr="005B1C15">
        <w:rPr>
          <w:sz w:val="22"/>
          <w:szCs w:val="22"/>
        </w:rPr>
        <w:t xml:space="preserve"> </w:t>
      </w:r>
      <w:r w:rsidR="00BA4673" w:rsidRPr="005B1C15">
        <w:rPr>
          <w:sz w:val="22"/>
          <w:szCs w:val="22"/>
        </w:rPr>
        <w:t xml:space="preserve">test results confirmed the </w:t>
      </w:r>
      <w:r w:rsidR="007C31EF" w:rsidRPr="005B1C15">
        <w:rPr>
          <w:sz w:val="22"/>
          <w:szCs w:val="22"/>
        </w:rPr>
        <w:t xml:space="preserve">pre amped </w:t>
      </w:r>
      <w:r w:rsidR="00BA4673" w:rsidRPr="005B1C15">
        <w:rPr>
          <w:sz w:val="22"/>
          <w:szCs w:val="22"/>
        </w:rPr>
        <w:t>common misconception that the ‘larger fraction’ is perceived in relation to the size of the denominator</w:t>
      </w:r>
      <w:r w:rsidR="00E46CA8" w:rsidRPr="005B1C15">
        <w:rPr>
          <w:sz w:val="22"/>
          <w:szCs w:val="22"/>
        </w:rPr>
        <w:t>;</w:t>
      </w:r>
      <w:r w:rsidR="00BA4673" w:rsidRPr="005B1C15">
        <w:rPr>
          <w:sz w:val="22"/>
          <w:szCs w:val="22"/>
        </w:rPr>
        <w:t xml:space="preserve"> </w:t>
      </w:r>
      <w:r w:rsidR="00E46CA8" w:rsidRPr="005B1C15">
        <w:rPr>
          <w:sz w:val="22"/>
          <w:szCs w:val="22"/>
        </w:rPr>
        <w:t>36% of learners</w:t>
      </w:r>
      <w:r w:rsidR="00BA4673" w:rsidRPr="005B1C15">
        <w:rPr>
          <w:sz w:val="22"/>
          <w:szCs w:val="22"/>
        </w:rPr>
        <w:t xml:space="preserve"> provided a correct answer with the majority of incorrect answers being explained by acknowledging the larger denominator as documented in </w:t>
      </w:r>
      <w:r w:rsidR="00BA4673" w:rsidRPr="005B1C15">
        <w:rPr>
          <w:color w:val="000000" w:themeColor="text1"/>
          <w:sz w:val="22"/>
          <w:szCs w:val="22"/>
        </w:rPr>
        <w:t>literature</w:t>
      </w:r>
      <w:r w:rsidR="00E46CA8" w:rsidRPr="005B1C15">
        <w:rPr>
          <w:color w:val="000000" w:themeColor="text1"/>
          <w:sz w:val="22"/>
          <w:szCs w:val="22"/>
        </w:rPr>
        <w:t xml:space="preserve"> (</w:t>
      </w:r>
      <w:proofErr w:type="spellStart"/>
      <w:r w:rsidR="00E46CA8" w:rsidRPr="005B1C15">
        <w:rPr>
          <w:color w:val="000000" w:themeColor="text1"/>
          <w:sz w:val="22"/>
          <w:szCs w:val="22"/>
        </w:rPr>
        <w:t>Baroody</w:t>
      </w:r>
      <w:proofErr w:type="spellEnd"/>
      <w:r w:rsidR="00E46CA8" w:rsidRPr="005B1C15">
        <w:rPr>
          <w:color w:val="000000" w:themeColor="text1"/>
          <w:sz w:val="22"/>
          <w:szCs w:val="22"/>
        </w:rPr>
        <w:t xml:space="preserve"> &amp; Hume, 1991)</w:t>
      </w:r>
      <w:r w:rsidR="00BA4673" w:rsidRPr="005B1C15">
        <w:rPr>
          <w:color w:val="000000" w:themeColor="text1"/>
          <w:sz w:val="22"/>
          <w:szCs w:val="22"/>
        </w:rPr>
        <w:t xml:space="preserve">. </w:t>
      </w:r>
      <w:r w:rsidR="00E46CA8" w:rsidRPr="005B1C15">
        <w:rPr>
          <w:sz w:val="22"/>
          <w:szCs w:val="22"/>
        </w:rPr>
        <w:t xml:space="preserve">Some </w:t>
      </w:r>
      <w:proofErr w:type="gramStart"/>
      <w:r w:rsidR="00E46CA8" w:rsidRPr="005B1C15">
        <w:rPr>
          <w:sz w:val="22"/>
          <w:szCs w:val="22"/>
        </w:rPr>
        <w:t>learners</w:t>
      </w:r>
      <w:proofErr w:type="gramEnd"/>
      <w:r w:rsidR="00BA4673" w:rsidRPr="005B1C15">
        <w:rPr>
          <w:sz w:val="22"/>
          <w:szCs w:val="22"/>
        </w:rPr>
        <w:t xml:space="preserve"> explanations for </w:t>
      </w:r>
      <w:r w:rsidR="00E46CA8" w:rsidRPr="005B1C15">
        <w:rPr>
          <w:sz w:val="22"/>
          <w:szCs w:val="22"/>
        </w:rPr>
        <w:t xml:space="preserve">the </w:t>
      </w:r>
      <w:r w:rsidR="00BA4673" w:rsidRPr="005B1C15">
        <w:rPr>
          <w:sz w:val="22"/>
          <w:szCs w:val="22"/>
        </w:rPr>
        <w:t xml:space="preserve">correct answers fitted more appropriately when comparing a real life experience e.g. ‘splitting’ up a cake. In </w:t>
      </w:r>
      <w:proofErr w:type="spellStart"/>
      <w:r w:rsidR="00BA4673" w:rsidRPr="005B1C15">
        <w:rPr>
          <w:sz w:val="22"/>
          <w:szCs w:val="22"/>
        </w:rPr>
        <w:t>analysing</w:t>
      </w:r>
      <w:proofErr w:type="spellEnd"/>
      <w:r w:rsidR="00BA4673" w:rsidRPr="005B1C15">
        <w:rPr>
          <w:sz w:val="22"/>
          <w:szCs w:val="22"/>
        </w:rPr>
        <w:t xml:space="preserve"> </w:t>
      </w:r>
      <w:proofErr w:type="gramStart"/>
      <w:r w:rsidR="00534200" w:rsidRPr="005B1C15">
        <w:rPr>
          <w:sz w:val="22"/>
          <w:szCs w:val="22"/>
        </w:rPr>
        <w:t>learners</w:t>
      </w:r>
      <w:proofErr w:type="gramEnd"/>
      <w:r w:rsidR="00D81D81" w:rsidRPr="005B1C15">
        <w:rPr>
          <w:sz w:val="22"/>
          <w:szCs w:val="22"/>
        </w:rPr>
        <w:t xml:space="preserve"> reasons in the pre diagnostic </w:t>
      </w:r>
      <w:r w:rsidR="00BA4673" w:rsidRPr="005B1C15">
        <w:rPr>
          <w:sz w:val="22"/>
          <w:szCs w:val="22"/>
        </w:rPr>
        <w:t>test, the right result had been obtained, but the concept could be flawed in view of a different set question</w:t>
      </w:r>
      <w:r w:rsidR="00D81D81" w:rsidRPr="005B1C15">
        <w:rPr>
          <w:sz w:val="22"/>
          <w:szCs w:val="22"/>
        </w:rPr>
        <w:t xml:space="preserve"> (i.e. with different numerators)</w:t>
      </w:r>
      <w:r w:rsidR="00BA4673" w:rsidRPr="005B1C15">
        <w:rPr>
          <w:sz w:val="22"/>
          <w:szCs w:val="22"/>
        </w:rPr>
        <w:t xml:space="preserve">. </w:t>
      </w:r>
      <w:r w:rsidR="00D81D81" w:rsidRPr="005B1C15">
        <w:rPr>
          <w:sz w:val="22"/>
          <w:szCs w:val="22"/>
        </w:rPr>
        <w:t>In assessing the results and planning</w:t>
      </w:r>
      <w:r w:rsidR="00BA4673" w:rsidRPr="005B1C15">
        <w:rPr>
          <w:sz w:val="22"/>
          <w:szCs w:val="22"/>
        </w:rPr>
        <w:t xml:space="preserve"> </w:t>
      </w:r>
      <w:r w:rsidR="00D81D81" w:rsidRPr="005B1C15">
        <w:rPr>
          <w:sz w:val="22"/>
          <w:szCs w:val="22"/>
        </w:rPr>
        <w:t>an approach for the lesson</w:t>
      </w:r>
      <w:r w:rsidR="00BA4673" w:rsidRPr="005B1C15">
        <w:rPr>
          <w:sz w:val="22"/>
          <w:szCs w:val="22"/>
        </w:rPr>
        <w:t xml:space="preserve">, I was drawn to the conclusion of </w:t>
      </w:r>
      <w:proofErr w:type="spellStart"/>
      <w:r w:rsidR="00BA4673" w:rsidRPr="005B1C15">
        <w:rPr>
          <w:sz w:val="22"/>
          <w:szCs w:val="22"/>
        </w:rPr>
        <w:t>Sarage</w:t>
      </w:r>
      <w:proofErr w:type="spellEnd"/>
      <w:r w:rsidR="00D81D81" w:rsidRPr="005B1C15">
        <w:rPr>
          <w:sz w:val="22"/>
          <w:szCs w:val="22"/>
        </w:rPr>
        <w:t xml:space="preserve"> </w:t>
      </w:r>
      <w:r w:rsidR="00534200" w:rsidRPr="005B1C15">
        <w:rPr>
          <w:sz w:val="22"/>
          <w:szCs w:val="22"/>
        </w:rPr>
        <w:t xml:space="preserve">(cited in </w:t>
      </w:r>
      <w:proofErr w:type="spellStart"/>
      <w:r w:rsidR="00534200" w:rsidRPr="005B1C15">
        <w:rPr>
          <w:sz w:val="22"/>
          <w:szCs w:val="22"/>
        </w:rPr>
        <w:t>Schifter</w:t>
      </w:r>
      <w:proofErr w:type="spellEnd"/>
      <w:r w:rsidR="00534200" w:rsidRPr="005B1C15">
        <w:rPr>
          <w:sz w:val="22"/>
          <w:szCs w:val="22"/>
        </w:rPr>
        <w:t xml:space="preserve"> &amp; </w:t>
      </w:r>
      <w:proofErr w:type="spellStart"/>
      <w:r w:rsidR="000E6D7E" w:rsidRPr="005B1C15">
        <w:rPr>
          <w:sz w:val="22"/>
          <w:szCs w:val="22"/>
        </w:rPr>
        <w:t>Twomey-</w:t>
      </w:r>
      <w:r w:rsidR="00534200" w:rsidRPr="005B1C15">
        <w:rPr>
          <w:sz w:val="22"/>
          <w:szCs w:val="22"/>
        </w:rPr>
        <w:t>Fosnot</w:t>
      </w:r>
      <w:proofErr w:type="spellEnd"/>
      <w:r w:rsidR="00534200" w:rsidRPr="005B1C15">
        <w:rPr>
          <w:sz w:val="22"/>
          <w:szCs w:val="22"/>
        </w:rPr>
        <w:t>, 1993). She explained</w:t>
      </w:r>
      <w:r w:rsidR="00D81D81" w:rsidRPr="005B1C15">
        <w:rPr>
          <w:sz w:val="22"/>
          <w:szCs w:val="22"/>
        </w:rPr>
        <w:t xml:space="preserve"> how </w:t>
      </w:r>
      <w:r w:rsidR="00BA4673" w:rsidRPr="005B1C15">
        <w:rPr>
          <w:sz w:val="22"/>
          <w:szCs w:val="22"/>
        </w:rPr>
        <w:t xml:space="preserve">physical models can be used to install more profound understanding </w:t>
      </w:r>
      <w:r w:rsidR="00D81D81" w:rsidRPr="005B1C15">
        <w:rPr>
          <w:sz w:val="22"/>
          <w:szCs w:val="22"/>
        </w:rPr>
        <w:t xml:space="preserve">or as similarly suggested by Pollard (2014) </w:t>
      </w:r>
      <w:r w:rsidR="00BA4673" w:rsidRPr="005B1C15">
        <w:rPr>
          <w:sz w:val="22"/>
          <w:szCs w:val="22"/>
        </w:rPr>
        <w:t xml:space="preserve">utilising objects of interest </w:t>
      </w:r>
      <w:r w:rsidR="00D81D81" w:rsidRPr="005B1C15">
        <w:rPr>
          <w:sz w:val="22"/>
          <w:szCs w:val="22"/>
        </w:rPr>
        <w:t>that can make the ‘subject’ purposeful. Consequently,</w:t>
      </w:r>
      <w:r w:rsidR="00BA4673" w:rsidRPr="005B1C15">
        <w:rPr>
          <w:sz w:val="22"/>
          <w:szCs w:val="22"/>
        </w:rPr>
        <w:t xml:space="preserve"> t</w:t>
      </w:r>
      <w:r w:rsidR="00D81D81" w:rsidRPr="005B1C15">
        <w:rPr>
          <w:sz w:val="22"/>
          <w:szCs w:val="22"/>
        </w:rPr>
        <w:t>he lesson</w:t>
      </w:r>
      <w:r w:rsidR="00BA4673" w:rsidRPr="005B1C15">
        <w:rPr>
          <w:sz w:val="22"/>
          <w:szCs w:val="22"/>
        </w:rPr>
        <w:t xml:space="preserve"> </w:t>
      </w:r>
      <w:r w:rsidR="00D81D81" w:rsidRPr="005B1C15">
        <w:rPr>
          <w:sz w:val="22"/>
          <w:szCs w:val="22"/>
        </w:rPr>
        <w:t>was</w:t>
      </w:r>
      <w:r w:rsidR="00BA4673" w:rsidRPr="005B1C15">
        <w:rPr>
          <w:sz w:val="22"/>
          <w:szCs w:val="22"/>
        </w:rPr>
        <w:t xml:space="preserve"> designed with objects of everyday interest to demonstrate </w:t>
      </w:r>
      <w:r w:rsidR="00D81D81" w:rsidRPr="005B1C15">
        <w:rPr>
          <w:sz w:val="22"/>
          <w:szCs w:val="22"/>
        </w:rPr>
        <w:t>fractional representation</w:t>
      </w:r>
      <w:r w:rsidR="00132C78" w:rsidRPr="005B1C15">
        <w:rPr>
          <w:sz w:val="22"/>
          <w:szCs w:val="22"/>
        </w:rPr>
        <w:t xml:space="preserve">. </w:t>
      </w:r>
      <w:r w:rsidR="00D81D81" w:rsidRPr="005B1C15">
        <w:rPr>
          <w:sz w:val="22"/>
          <w:szCs w:val="22"/>
        </w:rPr>
        <w:t>The post diagnostic t</w:t>
      </w:r>
      <w:r w:rsidR="00BA4673" w:rsidRPr="005B1C15">
        <w:rPr>
          <w:sz w:val="22"/>
          <w:szCs w:val="22"/>
        </w:rPr>
        <w:t xml:space="preserve">est results </w:t>
      </w:r>
      <w:r w:rsidR="00D81D81" w:rsidRPr="005B1C15">
        <w:rPr>
          <w:sz w:val="22"/>
          <w:szCs w:val="22"/>
        </w:rPr>
        <w:t>showed a noticeable improvement (77%</w:t>
      </w:r>
      <w:r w:rsidR="00BA4673" w:rsidRPr="005B1C15">
        <w:rPr>
          <w:sz w:val="22"/>
          <w:szCs w:val="22"/>
        </w:rPr>
        <w:t xml:space="preserve">) - pupils explanations </w:t>
      </w:r>
      <w:proofErr w:type="spellStart"/>
      <w:r w:rsidR="00BA4673" w:rsidRPr="005B1C15">
        <w:rPr>
          <w:sz w:val="22"/>
          <w:szCs w:val="22"/>
        </w:rPr>
        <w:t>utilised</w:t>
      </w:r>
      <w:proofErr w:type="spellEnd"/>
      <w:r w:rsidR="00BA4673" w:rsidRPr="005B1C15">
        <w:rPr>
          <w:sz w:val="22"/>
          <w:szCs w:val="22"/>
        </w:rPr>
        <w:t xml:space="preserve"> </w:t>
      </w:r>
      <w:r w:rsidR="00D81D81" w:rsidRPr="005B1C15">
        <w:rPr>
          <w:sz w:val="22"/>
          <w:szCs w:val="22"/>
        </w:rPr>
        <w:t>the physical concepts e.g. s</w:t>
      </w:r>
      <w:r w:rsidR="00BA4673" w:rsidRPr="005B1C15">
        <w:rPr>
          <w:sz w:val="22"/>
          <w:szCs w:val="22"/>
        </w:rPr>
        <w:t>haring a pizza to evaluate the concept of a fractional value</w:t>
      </w:r>
      <w:r w:rsidR="00D81D81" w:rsidRPr="005B1C15">
        <w:rPr>
          <w:sz w:val="22"/>
          <w:szCs w:val="22"/>
        </w:rPr>
        <w:t>/fractions worth in comparison to another</w:t>
      </w:r>
      <w:r w:rsidR="00BA4673" w:rsidRPr="005B1C15">
        <w:rPr>
          <w:sz w:val="22"/>
          <w:szCs w:val="22"/>
        </w:rPr>
        <w:t xml:space="preserve">. In this </w:t>
      </w:r>
      <w:proofErr w:type="gramStart"/>
      <w:r w:rsidR="00BA4673" w:rsidRPr="005B1C15">
        <w:rPr>
          <w:sz w:val="22"/>
          <w:szCs w:val="22"/>
        </w:rPr>
        <w:t>case</w:t>
      </w:r>
      <w:proofErr w:type="gramEnd"/>
      <w:r w:rsidR="00BA4673" w:rsidRPr="005B1C15">
        <w:rPr>
          <w:sz w:val="22"/>
          <w:szCs w:val="22"/>
        </w:rPr>
        <w:t xml:space="preserve"> the results vindicate</w:t>
      </w:r>
      <w:r w:rsidR="00D81D81" w:rsidRPr="005B1C15">
        <w:rPr>
          <w:sz w:val="22"/>
          <w:szCs w:val="22"/>
        </w:rPr>
        <w:t>d</w:t>
      </w:r>
      <w:r w:rsidR="00BA4673" w:rsidRPr="005B1C15">
        <w:rPr>
          <w:sz w:val="22"/>
          <w:szCs w:val="22"/>
        </w:rPr>
        <w:t xml:space="preserve"> the use of physical models as</w:t>
      </w:r>
      <w:r w:rsidR="00D81D81" w:rsidRPr="005B1C15">
        <w:rPr>
          <w:sz w:val="22"/>
          <w:szCs w:val="22"/>
        </w:rPr>
        <w:t xml:space="preserve"> an effective intervention as opposed to a more conditioning</w:t>
      </w:r>
      <w:r w:rsidR="00BA4673" w:rsidRPr="005B1C15">
        <w:rPr>
          <w:sz w:val="22"/>
          <w:szCs w:val="22"/>
        </w:rPr>
        <w:t xml:space="preserve"> form of teaching. </w:t>
      </w:r>
    </w:p>
    <w:p w14:paraId="74569547" w14:textId="1FACC0CF" w:rsidR="00BA4673" w:rsidRPr="005B1C15" w:rsidRDefault="00FB2D25" w:rsidP="00BA4673">
      <w:pPr>
        <w:pStyle w:val="NormalWeb"/>
        <w:rPr>
          <w:sz w:val="22"/>
          <w:szCs w:val="22"/>
        </w:rPr>
      </w:pPr>
      <w:r w:rsidRPr="005B1C15">
        <w:rPr>
          <w:rFonts w:asciiTheme="minorHAnsi" w:hAnsiTheme="minorHAnsi" w:cstheme="minorHAnsi"/>
          <w:b/>
          <w:sz w:val="22"/>
          <w:szCs w:val="22"/>
        </w:rPr>
        <w:lastRenderedPageBreak/>
        <w:t>Q.6:</w:t>
      </w:r>
      <w:r w:rsidR="00BA4673" w:rsidRPr="005B1C15">
        <w:rPr>
          <w:rFonts w:asciiTheme="minorHAnsi" w:hAnsiTheme="minorHAnsi" w:cstheme="minorHAnsi"/>
          <w:b/>
          <w:sz w:val="22"/>
          <w:szCs w:val="22"/>
        </w:rPr>
        <w:t xml:space="preserve"> </w:t>
      </w:r>
      <w:r w:rsidR="005101D0" w:rsidRPr="005B1C15">
        <w:rPr>
          <w:rFonts w:asciiTheme="minorHAnsi" w:hAnsiTheme="minorHAnsi" w:cstheme="minorHAnsi"/>
          <w:b/>
          <w:sz w:val="22"/>
          <w:szCs w:val="22"/>
        </w:rPr>
        <w:t>Ordering fractions</w:t>
      </w:r>
      <w:r w:rsidRPr="005B1C15">
        <w:rPr>
          <w:rFonts w:asciiTheme="minorHAnsi" w:hAnsiTheme="minorHAnsi" w:cstheme="minorHAnsi"/>
          <w:b/>
          <w:sz w:val="22"/>
          <w:szCs w:val="22"/>
        </w:rPr>
        <w:t>:</w:t>
      </w:r>
      <w:r w:rsidR="005101D0" w:rsidRPr="005B1C15">
        <w:rPr>
          <w:rFonts w:asciiTheme="minorHAnsi" w:hAnsiTheme="minorHAnsi" w:cstheme="minorHAnsi"/>
          <w:b/>
          <w:sz w:val="22"/>
          <w:szCs w:val="22"/>
        </w:rPr>
        <w:t xml:space="preserve"> </w:t>
      </w:r>
      <w:r w:rsidR="006E70C0" w:rsidRPr="005B1C15">
        <w:rPr>
          <w:rFonts w:asciiTheme="minorHAnsi" w:hAnsiTheme="minorHAnsi" w:cstheme="minorHAnsi"/>
          <w:sz w:val="22"/>
          <w:szCs w:val="22"/>
        </w:rPr>
        <w:t>This question</w:t>
      </w:r>
      <w:r w:rsidR="00BA4673" w:rsidRPr="005B1C15">
        <w:rPr>
          <w:rFonts w:asciiTheme="minorHAnsi" w:hAnsiTheme="minorHAnsi" w:cstheme="minorHAnsi"/>
          <w:sz w:val="22"/>
          <w:szCs w:val="22"/>
        </w:rPr>
        <w:t xml:space="preserve"> was to e</w:t>
      </w:r>
      <w:r w:rsidR="009D76EA" w:rsidRPr="005B1C15">
        <w:rPr>
          <w:rFonts w:asciiTheme="minorHAnsi" w:hAnsiTheme="minorHAnsi" w:cstheme="minorHAnsi"/>
          <w:sz w:val="22"/>
          <w:szCs w:val="22"/>
        </w:rPr>
        <w:t xml:space="preserve">xamine reasoning in relation to “the </w:t>
      </w:r>
      <w:r w:rsidR="006E70C0" w:rsidRPr="005B1C15">
        <w:rPr>
          <w:rFonts w:asciiTheme="minorHAnsi" w:hAnsiTheme="minorHAnsi" w:cstheme="minorHAnsi"/>
          <w:sz w:val="22"/>
          <w:szCs w:val="22"/>
        </w:rPr>
        <w:t>denominator p</w:t>
      </w:r>
      <w:r w:rsidR="00BA4673" w:rsidRPr="005B1C15">
        <w:rPr>
          <w:rFonts w:asciiTheme="minorHAnsi" w:hAnsiTheme="minorHAnsi" w:cstheme="minorHAnsi"/>
          <w:sz w:val="22"/>
          <w:szCs w:val="22"/>
        </w:rPr>
        <w:t xml:space="preserve">rinciple” </w:t>
      </w:r>
      <w:r w:rsidR="009D76EA" w:rsidRPr="005B1C15">
        <w:rPr>
          <w:rFonts w:asciiTheme="minorHAnsi" w:hAnsiTheme="minorHAnsi" w:cstheme="minorHAnsi"/>
          <w:color w:val="000000" w:themeColor="text1"/>
          <w:sz w:val="22"/>
          <w:szCs w:val="22"/>
        </w:rPr>
        <w:t>(</w:t>
      </w:r>
      <w:proofErr w:type="spellStart"/>
      <w:r w:rsidR="00BA4673" w:rsidRPr="005B1C15">
        <w:rPr>
          <w:rFonts w:asciiTheme="minorHAnsi" w:hAnsiTheme="minorHAnsi" w:cstheme="minorHAnsi"/>
          <w:color w:val="000000" w:themeColor="text1"/>
          <w:sz w:val="22"/>
          <w:szCs w:val="22"/>
        </w:rPr>
        <w:t>Diessa</w:t>
      </w:r>
      <w:proofErr w:type="spellEnd"/>
      <w:r w:rsidR="00BA4673" w:rsidRPr="005B1C15">
        <w:rPr>
          <w:rFonts w:asciiTheme="minorHAnsi" w:hAnsiTheme="minorHAnsi" w:cstheme="minorHAnsi"/>
          <w:color w:val="000000" w:themeColor="text1"/>
          <w:sz w:val="22"/>
          <w:szCs w:val="22"/>
        </w:rPr>
        <w:t xml:space="preserve">, </w:t>
      </w:r>
      <w:proofErr w:type="spellStart"/>
      <w:r w:rsidR="00BA4673" w:rsidRPr="005B1C15">
        <w:rPr>
          <w:rFonts w:asciiTheme="minorHAnsi" w:hAnsiTheme="minorHAnsi" w:cstheme="minorHAnsi"/>
          <w:color w:val="000000" w:themeColor="text1"/>
          <w:sz w:val="22"/>
          <w:szCs w:val="22"/>
        </w:rPr>
        <w:t>Roschelle</w:t>
      </w:r>
      <w:proofErr w:type="spellEnd"/>
      <w:r w:rsidR="00BA4673" w:rsidRPr="005B1C15">
        <w:rPr>
          <w:rFonts w:asciiTheme="minorHAnsi" w:hAnsiTheme="minorHAnsi" w:cstheme="minorHAnsi"/>
          <w:color w:val="000000" w:themeColor="text1"/>
          <w:sz w:val="22"/>
          <w:szCs w:val="22"/>
        </w:rPr>
        <w:t>, &amp; Smith</w:t>
      </w:r>
      <w:r w:rsidR="009D76EA" w:rsidRPr="005B1C15">
        <w:rPr>
          <w:rFonts w:asciiTheme="minorHAnsi" w:hAnsiTheme="minorHAnsi" w:cstheme="minorHAnsi"/>
          <w:color w:val="000000" w:themeColor="text1"/>
          <w:sz w:val="22"/>
          <w:szCs w:val="22"/>
        </w:rPr>
        <w:t>,</w:t>
      </w:r>
      <w:r w:rsidR="00BA4673" w:rsidRPr="005B1C15">
        <w:rPr>
          <w:rFonts w:asciiTheme="minorHAnsi" w:hAnsiTheme="minorHAnsi" w:cstheme="minorHAnsi"/>
          <w:color w:val="000000" w:themeColor="text1"/>
          <w:sz w:val="22"/>
          <w:szCs w:val="22"/>
        </w:rPr>
        <w:t xml:space="preserve"> 1994</w:t>
      </w:r>
      <w:r w:rsidR="009D76EA" w:rsidRPr="005B1C15">
        <w:rPr>
          <w:rFonts w:asciiTheme="minorHAnsi" w:hAnsiTheme="minorHAnsi" w:cstheme="minorHAnsi"/>
          <w:color w:val="000000" w:themeColor="text1"/>
          <w:sz w:val="22"/>
          <w:szCs w:val="22"/>
        </w:rPr>
        <w:t>, p.</w:t>
      </w:r>
      <w:r w:rsidR="007C5A66" w:rsidRPr="005B1C15">
        <w:rPr>
          <w:rFonts w:asciiTheme="minorHAnsi" w:hAnsiTheme="minorHAnsi" w:cstheme="minorHAnsi"/>
          <w:color w:val="000000" w:themeColor="text1"/>
          <w:sz w:val="22"/>
          <w:szCs w:val="22"/>
        </w:rPr>
        <w:t>43</w:t>
      </w:r>
      <w:r w:rsidR="00BA4673" w:rsidRPr="005B1C15">
        <w:rPr>
          <w:rFonts w:asciiTheme="minorHAnsi" w:hAnsiTheme="minorHAnsi" w:cstheme="minorHAnsi"/>
          <w:color w:val="000000" w:themeColor="text1"/>
          <w:sz w:val="22"/>
          <w:szCs w:val="22"/>
        </w:rPr>
        <w:t xml:space="preserve">) </w:t>
      </w:r>
      <w:r w:rsidR="00BA4673" w:rsidRPr="005B1C15">
        <w:rPr>
          <w:rFonts w:asciiTheme="minorHAnsi" w:hAnsiTheme="minorHAnsi" w:cstheme="minorHAnsi"/>
          <w:sz w:val="22"/>
          <w:szCs w:val="22"/>
        </w:rPr>
        <w:t xml:space="preserve">which portrays fractions with the </w:t>
      </w:r>
      <w:r w:rsidR="00B94E8B" w:rsidRPr="005B1C15">
        <w:rPr>
          <w:rFonts w:asciiTheme="minorHAnsi" w:hAnsiTheme="minorHAnsi" w:cstheme="minorHAnsi"/>
          <w:sz w:val="22"/>
          <w:szCs w:val="22"/>
        </w:rPr>
        <w:t>smallest denominator</w:t>
      </w:r>
      <w:r w:rsidR="00BA4673" w:rsidRPr="005B1C15">
        <w:rPr>
          <w:rFonts w:asciiTheme="minorHAnsi" w:hAnsiTheme="minorHAnsi" w:cstheme="minorHAnsi"/>
          <w:sz w:val="22"/>
          <w:szCs w:val="22"/>
        </w:rPr>
        <w:t xml:space="preserve"> are greater in value provided the numerator is constant between such fractions </w:t>
      </w:r>
      <w:r w:rsidR="006E70C0" w:rsidRPr="005B1C15">
        <w:rPr>
          <w:rFonts w:asciiTheme="minorHAnsi" w:hAnsiTheme="minorHAnsi" w:cstheme="minorHAnsi"/>
          <w:sz w:val="22"/>
          <w:szCs w:val="22"/>
        </w:rPr>
        <w:t>– three q</w:t>
      </w:r>
      <w:r w:rsidR="00BA4673" w:rsidRPr="005B1C15">
        <w:rPr>
          <w:rFonts w:asciiTheme="minorHAnsi" w:hAnsiTheme="minorHAnsi" w:cstheme="minorHAnsi"/>
          <w:sz w:val="22"/>
          <w:szCs w:val="22"/>
        </w:rPr>
        <w:t xml:space="preserve">uestions </w:t>
      </w:r>
      <w:r w:rsidR="006E70C0" w:rsidRPr="005B1C15">
        <w:rPr>
          <w:rFonts w:asciiTheme="minorHAnsi" w:hAnsiTheme="minorHAnsi" w:cstheme="minorHAnsi"/>
          <w:sz w:val="22"/>
          <w:szCs w:val="22"/>
        </w:rPr>
        <w:t xml:space="preserve">were set </w:t>
      </w:r>
      <w:r w:rsidR="00BA4673" w:rsidRPr="005B1C15">
        <w:rPr>
          <w:rFonts w:asciiTheme="minorHAnsi" w:hAnsiTheme="minorHAnsi" w:cstheme="minorHAnsi"/>
          <w:sz w:val="22"/>
          <w:szCs w:val="22"/>
        </w:rPr>
        <w:t>to establish the contextu</w:t>
      </w:r>
      <w:r w:rsidR="006E70C0" w:rsidRPr="005B1C15">
        <w:rPr>
          <w:rFonts w:asciiTheme="minorHAnsi" w:hAnsiTheme="minorHAnsi" w:cstheme="minorHAnsi"/>
          <w:sz w:val="22"/>
          <w:szCs w:val="22"/>
        </w:rPr>
        <w:t>al differences that may exist. H</w:t>
      </w:r>
      <w:r w:rsidR="00BA4673" w:rsidRPr="005B1C15">
        <w:rPr>
          <w:rFonts w:asciiTheme="minorHAnsi" w:hAnsiTheme="minorHAnsi" w:cstheme="minorHAnsi"/>
          <w:sz w:val="22"/>
          <w:szCs w:val="22"/>
        </w:rPr>
        <w:t>ence the results would be</w:t>
      </w:r>
      <w:r w:rsidR="006E70C0" w:rsidRPr="005B1C15">
        <w:rPr>
          <w:rFonts w:asciiTheme="minorHAnsi" w:hAnsiTheme="minorHAnsi" w:cstheme="minorHAnsi"/>
          <w:sz w:val="22"/>
          <w:szCs w:val="22"/>
        </w:rPr>
        <w:t xml:space="preserve"> </w:t>
      </w:r>
      <w:proofErr w:type="spellStart"/>
      <w:r w:rsidR="006E70C0" w:rsidRPr="005B1C15">
        <w:rPr>
          <w:rFonts w:asciiTheme="minorHAnsi" w:hAnsiTheme="minorHAnsi" w:cstheme="minorHAnsi"/>
          <w:sz w:val="22"/>
          <w:szCs w:val="22"/>
        </w:rPr>
        <w:t>analysed</w:t>
      </w:r>
      <w:proofErr w:type="spellEnd"/>
      <w:r w:rsidR="006E70C0" w:rsidRPr="005B1C15">
        <w:rPr>
          <w:rFonts w:asciiTheme="minorHAnsi" w:hAnsiTheme="minorHAnsi" w:cstheme="minorHAnsi"/>
          <w:sz w:val="22"/>
          <w:szCs w:val="22"/>
        </w:rPr>
        <w:t xml:space="preserve"> </w:t>
      </w:r>
      <w:r w:rsidR="00BA4673" w:rsidRPr="005B1C15">
        <w:rPr>
          <w:rFonts w:asciiTheme="minorHAnsi" w:hAnsiTheme="minorHAnsi" w:cstheme="minorHAnsi"/>
          <w:sz w:val="22"/>
          <w:szCs w:val="22"/>
        </w:rPr>
        <w:t>quantitative</w:t>
      </w:r>
      <w:r w:rsidR="006E70C0" w:rsidRPr="005B1C15">
        <w:rPr>
          <w:rFonts w:asciiTheme="minorHAnsi" w:hAnsiTheme="minorHAnsi" w:cstheme="minorHAnsi"/>
          <w:sz w:val="22"/>
          <w:szCs w:val="22"/>
        </w:rPr>
        <w:t>ly</w:t>
      </w:r>
      <w:r w:rsidR="00BA4673" w:rsidRPr="005B1C15">
        <w:rPr>
          <w:rFonts w:asciiTheme="minorHAnsi" w:hAnsiTheme="minorHAnsi" w:cstheme="minorHAnsi"/>
          <w:sz w:val="22"/>
          <w:szCs w:val="22"/>
        </w:rPr>
        <w:t xml:space="preserve"> </w:t>
      </w:r>
      <w:r w:rsidR="006E70C0" w:rsidRPr="005B1C15">
        <w:rPr>
          <w:rFonts w:asciiTheme="minorHAnsi" w:hAnsiTheme="minorHAnsi" w:cstheme="minorHAnsi"/>
          <w:sz w:val="22"/>
          <w:szCs w:val="22"/>
        </w:rPr>
        <w:t>to put into perspective the learners</w:t>
      </w:r>
      <w:r w:rsidR="00BA4673" w:rsidRPr="005B1C15">
        <w:rPr>
          <w:rFonts w:asciiTheme="minorHAnsi" w:hAnsiTheme="minorHAnsi" w:cstheme="minorHAnsi"/>
          <w:sz w:val="22"/>
          <w:szCs w:val="22"/>
        </w:rPr>
        <w:t xml:space="preserve"> underst</w:t>
      </w:r>
      <w:r w:rsidR="006E70C0" w:rsidRPr="005B1C15">
        <w:rPr>
          <w:rFonts w:asciiTheme="minorHAnsi" w:hAnsiTheme="minorHAnsi" w:cstheme="minorHAnsi"/>
          <w:sz w:val="22"/>
          <w:szCs w:val="22"/>
        </w:rPr>
        <w:t xml:space="preserve">anding </w:t>
      </w:r>
      <w:r w:rsidR="004E39FE" w:rsidRPr="005B1C15">
        <w:rPr>
          <w:rFonts w:asciiTheme="minorHAnsi" w:hAnsiTheme="minorHAnsi" w:cstheme="minorHAnsi"/>
          <w:sz w:val="22"/>
          <w:szCs w:val="22"/>
        </w:rPr>
        <w:t>(</w:t>
      </w:r>
      <w:proofErr w:type="spellStart"/>
      <w:r w:rsidR="004E39FE" w:rsidRPr="005B1C15">
        <w:rPr>
          <w:rFonts w:asciiTheme="minorHAnsi" w:hAnsiTheme="minorHAnsi" w:cstheme="minorHAnsi"/>
          <w:sz w:val="22"/>
          <w:szCs w:val="22"/>
        </w:rPr>
        <w:t>Somekh</w:t>
      </w:r>
      <w:proofErr w:type="spellEnd"/>
      <w:r w:rsidR="006E70C0" w:rsidRPr="005B1C15">
        <w:rPr>
          <w:rFonts w:asciiTheme="minorHAnsi" w:hAnsiTheme="minorHAnsi" w:cstheme="minorHAnsi"/>
          <w:sz w:val="22"/>
          <w:szCs w:val="22"/>
        </w:rPr>
        <w:t xml:space="preserve"> and Lewin, 2011)</w:t>
      </w:r>
      <w:r w:rsidR="009D76EA" w:rsidRPr="005B1C15">
        <w:rPr>
          <w:sz w:val="22"/>
          <w:szCs w:val="22"/>
        </w:rPr>
        <w:t xml:space="preserve">. </w:t>
      </w:r>
      <w:r w:rsidR="006E70C0" w:rsidRPr="005B1C15">
        <w:rPr>
          <w:sz w:val="22"/>
          <w:szCs w:val="22"/>
        </w:rPr>
        <w:t xml:space="preserve">The </w:t>
      </w:r>
      <w:proofErr w:type="gramStart"/>
      <w:r w:rsidR="006E70C0" w:rsidRPr="005B1C15">
        <w:rPr>
          <w:sz w:val="22"/>
          <w:szCs w:val="22"/>
        </w:rPr>
        <w:t>pre diagnostic</w:t>
      </w:r>
      <w:proofErr w:type="gramEnd"/>
      <w:r w:rsidR="006E70C0" w:rsidRPr="005B1C15">
        <w:rPr>
          <w:sz w:val="22"/>
          <w:szCs w:val="22"/>
        </w:rPr>
        <w:t xml:space="preserve"> </w:t>
      </w:r>
      <w:r w:rsidR="00BA4673" w:rsidRPr="005B1C15">
        <w:rPr>
          <w:sz w:val="22"/>
          <w:szCs w:val="22"/>
        </w:rPr>
        <w:t xml:space="preserve">test revealed a 41% understanding where the numerator remained the same, however once </w:t>
      </w:r>
      <w:r w:rsidR="006E70C0" w:rsidRPr="005B1C15">
        <w:rPr>
          <w:sz w:val="22"/>
          <w:szCs w:val="22"/>
        </w:rPr>
        <w:t xml:space="preserve">the </w:t>
      </w:r>
      <w:r w:rsidR="00BA4673" w:rsidRPr="005B1C15">
        <w:rPr>
          <w:sz w:val="22"/>
          <w:szCs w:val="22"/>
        </w:rPr>
        <w:t xml:space="preserve">numerator values were altered together with </w:t>
      </w:r>
      <w:r w:rsidR="006E70C0" w:rsidRPr="005B1C15">
        <w:rPr>
          <w:sz w:val="22"/>
          <w:szCs w:val="22"/>
        </w:rPr>
        <w:t xml:space="preserve">the </w:t>
      </w:r>
      <w:r w:rsidR="00BA4673" w:rsidRPr="005B1C15">
        <w:rPr>
          <w:sz w:val="22"/>
          <w:szCs w:val="22"/>
        </w:rPr>
        <w:t>denominator values that were not set to provide a</w:t>
      </w:r>
      <w:r w:rsidR="006E70C0" w:rsidRPr="005B1C15">
        <w:rPr>
          <w:sz w:val="22"/>
          <w:szCs w:val="22"/>
        </w:rPr>
        <w:t>n easy</w:t>
      </w:r>
      <w:r w:rsidR="00BA4673" w:rsidRPr="005B1C15">
        <w:rPr>
          <w:sz w:val="22"/>
          <w:szCs w:val="22"/>
        </w:rPr>
        <w:t xml:space="preserve"> base for </w:t>
      </w:r>
      <w:r w:rsidR="006E70C0" w:rsidRPr="005B1C15">
        <w:rPr>
          <w:sz w:val="22"/>
          <w:szCs w:val="22"/>
        </w:rPr>
        <w:t>iterative comparisons</w:t>
      </w:r>
      <w:r w:rsidR="00BA4673" w:rsidRPr="005B1C15">
        <w:rPr>
          <w:sz w:val="22"/>
          <w:szCs w:val="22"/>
        </w:rPr>
        <w:t xml:space="preserve">, </w:t>
      </w:r>
      <w:r w:rsidR="006E70C0" w:rsidRPr="005B1C15">
        <w:rPr>
          <w:sz w:val="22"/>
          <w:szCs w:val="22"/>
        </w:rPr>
        <w:t xml:space="preserve">the </w:t>
      </w:r>
      <w:r w:rsidR="00BA4673" w:rsidRPr="005B1C15">
        <w:rPr>
          <w:sz w:val="22"/>
          <w:szCs w:val="22"/>
        </w:rPr>
        <w:t>success rates declined</w:t>
      </w:r>
      <w:r w:rsidR="006E70C0" w:rsidRPr="005B1C15">
        <w:rPr>
          <w:sz w:val="22"/>
          <w:szCs w:val="22"/>
        </w:rPr>
        <w:t xml:space="preserve">. </w:t>
      </w:r>
      <w:r w:rsidR="00BA4673" w:rsidRPr="005B1C15">
        <w:rPr>
          <w:sz w:val="22"/>
          <w:szCs w:val="22"/>
        </w:rPr>
        <w:t xml:space="preserve">Many </w:t>
      </w:r>
      <w:r w:rsidR="006E70C0" w:rsidRPr="005B1C15">
        <w:rPr>
          <w:sz w:val="22"/>
          <w:szCs w:val="22"/>
        </w:rPr>
        <w:t>learners</w:t>
      </w:r>
      <w:r w:rsidR="00BA4673" w:rsidRPr="005B1C15">
        <w:rPr>
          <w:sz w:val="22"/>
          <w:szCs w:val="22"/>
        </w:rPr>
        <w:t xml:space="preserve"> were unable to</w:t>
      </w:r>
      <w:r w:rsidR="006E70C0" w:rsidRPr="005B1C15">
        <w:rPr>
          <w:sz w:val="22"/>
          <w:szCs w:val="22"/>
        </w:rPr>
        <w:t xml:space="preserve"> </w:t>
      </w:r>
      <w:proofErr w:type="spellStart"/>
      <w:r w:rsidR="006E70C0" w:rsidRPr="005B1C15">
        <w:rPr>
          <w:sz w:val="22"/>
          <w:szCs w:val="22"/>
        </w:rPr>
        <w:t>recognise</w:t>
      </w:r>
      <w:proofErr w:type="spellEnd"/>
      <w:r w:rsidR="006E70C0" w:rsidRPr="005B1C15">
        <w:rPr>
          <w:sz w:val="22"/>
          <w:szCs w:val="22"/>
        </w:rPr>
        <w:t xml:space="preserve"> that </w:t>
      </w:r>
      <w:r w:rsidR="00BA4673" w:rsidRPr="005B1C15">
        <w:rPr>
          <w:sz w:val="22"/>
          <w:szCs w:val="22"/>
        </w:rPr>
        <w:t xml:space="preserve">for example the numerator and denominator could be </w:t>
      </w:r>
      <w:proofErr w:type="spellStart"/>
      <w:r w:rsidR="00BA4673" w:rsidRPr="005B1C15">
        <w:rPr>
          <w:sz w:val="22"/>
          <w:szCs w:val="22"/>
        </w:rPr>
        <w:t>analysed</w:t>
      </w:r>
      <w:proofErr w:type="spellEnd"/>
      <w:r w:rsidR="00BA4673" w:rsidRPr="005B1C15">
        <w:rPr>
          <w:sz w:val="22"/>
          <w:szCs w:val="22"/>
        </w:rPr>
        <w:t xml:space="preserve"> from converting to an equivalent fraction, concluding that the larger denominator must mean that the sequence of fractions is decr</w:t>
      </w:r>
      <w:r w:rsidR="006E70C0" w:rsidRPr="005B1C15">
        <w:rPr>
          <w:sz w:val="22"/>
          <w:szCs w:val="22"/>
        </w:rPr>
        <w:t xml:space="preserve">easing. In one other example leaners conceptions were of </w:t>
      </w:r>
      <w:proofErr w:type="spellStart"/>
      <w:r w:rsidR="006E70C0" w:rsidRPr="005B1C15">
        <w:rPr>
          <w:sz w:val="22"/>
          <w:szCs w:val="22"/>
        </w:rPr>
        <w:t>generalis</w:t>
      </w:r>
      <w:r w:rsidR="00BA4673" w:rsidRPr="005B1C15">
        <w:rPr>
          <w:sz w:val="22"/>
          <w:szCs w:val="22"/>
        </w:rPr>
        <w:t>ation</w:t>
      </w:r>
      <w:proofErr w:type="spellEnd"/>
      <w:r w:rsidR="00BA4673" w:rsidRPr="005B1C15">
        <w:rPr>
          <w:sz w:val="22"/>
          <w:szCs w:val="22"/>
        </w:rPr>
        <w:t xml:space="preserve"> in relation to fractions that appear almost the same from whole number application, pupils</w:t>
      </w:r>
      <w:r w:rsidR="009D76EA" w:rsidRPr="005B1C15">
        <w:rPr>
          <w:sz w:val="22"/>
          <w:szCs w:val="22"/>
        </w:rPr>
        <w:t xml:space="preserve"> compared 3/5,</w:t>
      </w:r>
      <w:r w:rsidR="00BA4673" w:rsidRPr="005B1C15">
        <w:rPr>
          <w:sz w:val="22"/>
          <w:szCs w:val="22"/>
        </w:rPr>
        <w:t xml:space="preserve"> ¾</w:t>
      </w:r>
      <w:r w:rsidR="009D76EA" w:rsidRPr="005B1C15">
        <w:rPr>
          <w:sz w:val="22"/>
          <w:szCs w:val="22"/>
        </w:rPr>
        <w:t>, 2/6</w:t>
      </w:r>
      <w:r w:rsidR="00BA4673" w:rsidRPr="005B1C15">
        <w:rPr>
          <w:sz w:val="22"/>
          <w:szCs w:val="22"/>
        </w:rPr>
        <w:t xml:space="preserve"> </w:t>
      </w:r>
      <w:r w:rsidR="009D76EA" w:rsidRPr="005B1C15">
        <w:rPr>
          <w:sz w:val="22"/>
          <w:szCs w:val="22"/>
        </w:rPr>
        <w:t>and</w:t>
      </w:r>
      <w:r w:rsidR="00BA4673" w:rsidRPr="005B1C15">
        <w:rPr>
          <w:sz w:val="22"/>
          <w:szCs w:val="22"/>
        </w:rPr>
        <w:t xml:space="preserve"> </w:t>
      </w:r>
      <w:r w:rsidR="006E70C0" w:rsidRPr="005B1C15">
        <w:rPr>
          <w:sz w:val="22"/>
          <w:szCs w:val="22"/>
        </w:rPr>
        <w:t xml:space="preserve">2/3 as equal. Whereas it </w:t>
      </w:r>
      <w:r w:rsidR="00BA4673" w:rsidRPr="005B1C15">
        <w:rPr>
          <w:sz w:val="22"/>
          <w:szCs w:val="22"/>
        </w:rPr>
        <w:t xml:space="preserve">could </w:t>
      </w:r>
      <w:r w:rsidR="006E70C0" w:rsidRPr="005B1C15">
        <w:rPr>
          <w:sz w:val="22"/>
          <w:szCs w:val="22"/>
        </w:rPr>
        <w:t xml:space="preserve">be </w:t>
      </w:r>
      <w:r w:rsidR="00BA4673" w:rsidRPr="005B1C15">
        <w:rPr>
          <w:sz w:val="22"/>
          <w:szCs w:val="22"/>
        </w:rPr>
        <w:t>conclude</w:t>
      </w:r>
      <w:r w:rsidR="006E70C0" w:rsidRPr="005B1C15">
        <w:rPr>
          <w:sz w:val="22"/>
          <w:szCs w:val="22"/>
        </w:rPr>
        <w:t>d</w:t>
      </w:r>
      <w:r w:rsidR="00BA4673" w:rsidRPr="005B1C15">
        <w:rPr>
          <w:sz w:val="22"/>
          <w:szCs w:val="22"/>
        </w:rPr>
        <w:t xml:space="preserve"> at this stage that 3/5 and ¾ are close in whole number comparison and further influence of the lower </w:t>
      </w:r>
      <w:r w:rsidR="006E70C0" w:rsidRPr="005B1C15">
        <w:rPr>
          <w:sz w:val="22"/>
          <w:szCs w:val="22"/>
        </w:rPr>
        <w:t>denominator</w:t>
      </w:r>
      <w:r w:rsidR="00BA4673" w:rsidRPr="005B1C15">
        <w:rPr>
          <w:sz w:val="22"/>
          <w:szCs w:val="22"/>
        </w:rPr>
        <w:t xml:space="preserve"> in 2/3 could have </w:t>
      </w:r>
      <w:r w:rsidR="00132C78" w:rsidRPr="005B1C15">
        <w:rPr>
          <w:sz w:val="22"/>
          <w:szCs w:val="22"/>
        </w:rPr>
        <w:t>provided pupils</w:t>
      </w:r>
      <w:r w:rsidR="00415B92" w:rsidRPr="005B1C15">
        <w:rPr>
          <w:sz w:val="22"/>
          <w:szCs w:val="22"/>
        </w:rPr>
        <w:t xml:space="preserve"> with </w:t>
      </w:r>
      <w:r w:rsidR="00BA4673" w:rsidRPr="005B1C15">
        <w:rPr>
          <w:sz w:val="22"/>
          <w:szCs w:val="22"/>
        </w:rPr>
        <w:t xml:space="preserve">limited construction </w:t>
      </w:r>
      <w:r w:rsidR="0036166C" w:rsidRPr="005B1C15">
        <w:rPr>
          <w:sz w:val="22"/>
          <w:szCs w:val="22"/>
        </w:rPr>
        <w:t>to uphold</w:t>
      </w:r>
      <w:r w:rsidR="00BA4673" w:rsidRPr="005B1C15">
        <w:rPr>
          <w:sz w:val="22"/>
          <w:szCs w:val="22"/>
        </w:rPr>
        <w:t xml:space="preserve"> the </w:t>
      </w:r>
      <w:r w:rsidR="0036166C" w:rsidRPr="005B1C15">
        <w:rPr>
          <w:sz w:val="22"/>
          <w:szCs w:val="22"/>
        </w:rPr>
        <w:t>view that</w:t>
      </w:r>
      <w:r w:rsidR="00BA4673" w:rsidRPr="005B1C15">
        <w:rPr>
          <w:sz w:val="22"/>
          <w:szCs w:val="22"/>
        </w:rPr>
        <w:t xml:space="preserve"> </w:t>
      </w:r>
      <w:r w:rsidR="00431202" w:rsidRPr="005B1C15">
        <w:rPr>
          <w:sz w:val="22"/>
          <w:szCs w:val="22"/>
        </w:rPr>
        <w:t xml:space="preserve">“‘equal’ means </w:t>
      </w:r>
      <w:r w:rsidR="006E70C0" w:rsidRPr="005B1C15">
        <w:rPr>
          <w:sz w:val="22"/>
          <w:szCs w:val="22"/>
        </w:rPr>
        <w:t>look alike</w:t>
      </w:r>
      <w:r w:rsidR="00BA4673" w:rsidRPr="005B1C15">
        <w:rPr>
          <w:color w:val="000000" w:themeColor="text1"/>
          <w:sz w:val="22"/>
          <w:szCs w:val="22"/>
        </w:rPr>
        <w:t xml:space="preserve">” </w:t>
      </w:r>
      <w:r w:rsidR="006E70C0" w:rsidRPr="005B1C15">
        <w:rPr>
          <w:color w:val="000000" w:themeColor="text1"/>
          <w:sz w:val="22"/>
          <w:szCs w:val="22"/>
        </w:rPr>
        <w:t>(</w:t>
      </w:r>
      <w:proofErr w:type="spellStart"/>
      <w:r w:rsidR="00BA4673" w:rsidRPr="005B1C15">
        <w:rPr>
          <w:color w:val="000000" w:themeColor="text1"/>
          <w:sz w:val="22"/>
          <w:szCs w:val="22"/>
        </w:rPr>
        <w:t>D’A</w:t>
      </w:r>
      <w:r w:rsidR="006E70C0" w:rsidRPr="005B1C15">
        <w:rPr>
          <w:color w:val="000000" w:themeColor="text1"/>
          <w:sz w:val="22"/>
          <w:szCs w:val="22"/>
        </w:rPr>
        <w:t>mbrosio</w:t>
      </w:r>
      <w:proofErr w:type="spellEnd"/>
      <w:r w:rsidR="006E70C0" w:rsidRPr="005B1C15">
        <w:rPr>
          <w:color w:val="000000" w:themeColor="text1"/>
          <w:sz w:val="22"/>
          <w:szCs w:val="22"/>
        </w:rPr>
        <w:t xml:space="preserve">, Beatriz &amp; </w:t>
      </w:r>
      <w:proofErr w:type="spellStart"/>
      <w:r w:rsidR="006E70C0" w:rsidRPr="005B1C15">
        <w:rPr>
          <w:color w:val="000000" w:themeColor="text1"/>
          <w:sz w:val="22"/>
          <w:szCs w:val="22"/>
        </w:rPr>
        <w:t>Mewborn</w:t>
      </w:r>
      <w:proofErr w:type="spellEnd"/>
      <w:r w:rsidR="00415B92" w:rsidRPr="005B1C15">
        <w:rPr>
          <w:color w:val="000000" w:themeColor="text1"/>
          <w:sz w:val="22"/>
          <w:szCs w:val="22"/>
        </w:rPr>
        <w:t>,</w:t>
      </w:r>
      <w:r w:rsidR="006E70C0" w:rsidRPr="005B1C15">
        <w:rPr>
          <w:color w:val="000000" w:themeColor="text1"/>
          <w:sz w:val="22"/>
          <w:szCs w:val="22"/>
        </w:rPr>
        <w:t xml:space="preserve"> 1993</w:t>
      </w:r>
      <w:r w:rsidR="0036166C" w:rsidRPr="005B1C15">
        <w:rPr>
          <w:color w:val="000000" w:themeColor="text1"/>
          <w:sz w:val="22"/>
          <w:szCs w:val="22"/>
        </w:rPr>
        <w:t>, p.</w:t>
      </w:r>
      <w:r w:rsidR="00520CAB" w:rsidRPr="005B1C15">
        <w:rPr>
          <w:color w:val="000000" w:themeColor="text1"/>
          <w:sz w:val="22"/>
          <w:szCs w:val="22"/>
        </w:rPr>
        <w:t>8</w:t>
      </w:r>
      <w:r w:rsidR="00BA4673" w:rsidRPr="005B1C15">
        <w:rPr>
          <w:color w:val="000000" w:themeColor="text1"/>
          <w:sz w:val="22"/>
          <w:szCs w:val="22"/>
        </w:rPr>
        <w:t>)</w:t>
      </w:r>
      <w:r w:rsidR="006E70C0" w:rsidRPr="005B1C15">
        <w:rPr>
          <w:color w:val="000000" w:themeColor="text1"/>
          <w:sz w:val="22"/>
          <w:szCs w:val="22"/>
        </w:rPr>
        <w:t>.</w:t>
      </w:r>
      <w:r w:rsidR="00BA4673" w:rsidRPr="005B1C15">
        <w:rPr>
          <w:color w:val="000000" w:themeColor="text1"/>
          <w:sz w:val="22"/>
          <w:szCs w:val="22"/>
        </w:rPr>
        <w:t xml:space="preserve">  </w:t>
      </w:r>
      <w:proofErr w:type="spellStart"/>
      <w:r w:rsidR="003234C1" w:rsidRPr="005B1C15">
        <w:rPr>
          <w:sz w:val="22"/>
          <w:szCs w:val="22"/>
        </w:rPr>
        <w:t>Diessa</w:t>
      </w:r>
      <w:proofErr w:type="spellEnd"/>
      <w:r w:rsidR="003234C1" w:rsidRPr="005B1C15">
        <w:rPr>
          <w:sz w:val="22"/>
          <w:szCs w:val="22"/>
        </w:rPr>
        <w:t>, et al.</w:t>
      </w:r>
      <w:r w:rsidR="00415B92" w:rsidRPr="005B1C15">
        <w:rPr>
          <w:sz w:val="22"/>
          <w:szCs w:val="22"/>
        </w:rPr>
        <w:t xml:space="preserve"> (</w:t>
      </w:r>
      <w:r w:rsidR="006E70C0" w:rsidRPr="005B1C15">
        <w:rPr>
          <w:sz w:val="22"/>
          <w:szCs w:val="22"/>
        </w:rPr>
        <w:t>1994</w:t>
      </w:r>
      <w:r w:rsidR="00415B92" w:rsidRPr="005B1C15">
        <w:rPr>
          <w:sz w:val="22"/>
          <w:szCs w:val="22"/>
        </w:rPr>
        <w:t>)</w:t>
      </w:r>
      <w:r w:rsidR="006E70C0" w:rsidRPr="005B1C15">
        <w:rPr>
          <w:sz w:val="22"/>
          <w:szCs w:val="22"/>
        </w:rPr>
        <w:t xml:space="preserve"> </w:t>
      </w:r>
      <w:r w:rsidR="00132C78" w:rsidRPr="005B1C15">
        <w:rPr>
          <w:sz w:val="22"/>
          <w:szCs w:val="22"/>
        </w:rPr>
        <w:t>claim from</w:t>
      </w:r>
      <w:r w:rsidR="00BA4673" w:rsidRPr="005B1C15">
        <w:rPr>
          <w:sz w:val="22"/>
          <w:szCs w:val="22"/>
        </w:rPr>
        <w:t xml:space="preserve"> </w:t>
      </w:r>
      <w:r w:rsidR="00132C78" w:rsidRPr="005B1C15">
        <w:rPr>
          <w:sz w:val="22"/>
          <w:szCs w:val="22"/>
        </w:rPr>
        <w:t>th</w:t>
      </w:r>
      <w:r w:rsidR="00B94E8B" w:rsidRPr="005B1C15">
        <w:rPr>
          <w:sz w:val="22"/>
          <w:szCs w:val="22"/>
        </w:rPr>
        <w:t>eir research that pupils adapt “</w:t>
      </w:r>
      <w:r w:rsidR="00BA4673" w:rsidRPr="005B1C15">
        <w:rPr>
          <w:sz w:val="22"/>
          <w:szCs w:val="22"/>
        </w:rPr>
        <w:t>what</w:t>
      </w:r>
      <w:r w:rsidR="006E70C0" w:rsidRPr="005B1C15">
        <w:rPr>
          <w:sz w:val="22"/>
          <w:szCs w:val="22"/>
        </w:rPr>
        <w:t xml:space="preserve"> [they]</w:t>
      </w:r>
      <w:r w:rsidR="00BA4673" w:rsidRPr="005B1C15">
        <w:rPr>
          <w:sz w:val="22"/>
          <w:szCs w:val="22"/>
        </w:rPr>
        <w:t xml:space="preserve"> already know</w:t>
      </w:r>
      <w:r w:rsidR="00A37BFA" w:rsidRPr="005B1C15">
        <w:rPr>
          <w:sz w:val="22"/>
          <w:szCs w:val="22"/>
        </w:rPr>
        <w:t>,”</w:t>
      </w:r>
      <w:r w:rsidR="00BA4673" w:rsidRPr="005B1C15">
        <w:rPr>
          <w:sz w:val="22"/>
          <w:szCs w:val="22"/>
        </w:rPr>
        <w:t xml:space="preserve"> but need </w:t>
      </w:r>
      <w:r w:rsidR="00132C78" w:rsidRPr="005B1C15">
        <w:rPr>
          <w:sz w:val="22"/>
          <w:szCs w:val="22"/>
        </w:rPr>
        <w:t xml:space="preserve">assistance </w:t>
      </w:r>
      <w:r w:rsidR="00BA4673" w:rsidRPr="005B1C15">
        <w:rPr>
          <w:sz w:val="22"/>
          <w:szCs w:val="22"/>
        </w:rPr>
        <w:t>to</w:t>
      </w:r>
      <w:r w:rsidR="00132C78" w:rsidRPr="005B1C15">
        <w:rPr>
          <w:sz w:val="22"/>
          <w:szCs w:val="22"/>
        </w:rPr>
        <w:t xml:space="preserve"> </w:t>
      </w:r>
      <w:proofErr w:type="spellStart"/>
      <w:r w:rsidR="00BA4673" w:rsidRPr="005B1C15">
        <w:rPr>
          <w:sz w:val="22"/>
          <w:szCs w:val="22"/>
        </w:rPr>
        <w:t>recognise</w:t>
      </w:r>
      <w:proofErr w:type="spellEnd"/>
      <w:r w:rsidR="00BA4673" w:rsidRPr="005B1C15">
        <w:rPr>
          <w:sz w:val="22"/>
          <w:szCs w:val="22"/>
        </w:rPr>
        <w:t xml:space="preserve"> t</w:t>
      </w:r>
      <w:r w:rsidR="00A37BFA" w:rsidRPr="005B1C15">
        <w:rPr>
          <w:sz w:val="22"/>
          <w:szCs w:val="22"/>
        </w:rPr>
        <w:t>hat their use may only lead to correct</w:t>
      </w:r>
      <w:r w:rsidR="00BA4673" w:rsidRPr="005B1C15">
        <w:rPr>
          <w:sz w:val="22"/>
          <w:szCs w:val="22"/>
        </w:rPr>
        <w:t xml:space="preserve"> resolutions in limited areas. Taking this into consideration the intervention </w:t>
      </w:r>
      <w:proofErr w:type="spellStart"/>
      <w:r w:rsidR="00BA4673" w:rsidRPr="005B1C15">
        <w:rPr>
          <w:sz w:val="22"/>
          <w:szCs w:val="22"/>
        </w:rPr>
        <w:t>utilised</w:t>
      </w:r>
      <w:proofErr w:type="spellEnd"/>
      <w:r w:rsidR="00BA4673" w:rsidRPr="005B1C15">
        <w:rPr>
          <w:sz w:val="22"/>
          <w:szCs w:val="22"/>
        </w:rPr>
        <w:t xml:space="preserve"> iterative models of linear representation,</w:t>
      </w:r>
      <w:r w:rsidR="006E70C0" w:rsidRPr="005B1C15">
        <w:rPr>
          <w:sz w:val="22"/>
          <w:szCs w:val="22"/>
        </w:rPr>
        <w:t xml:space="preserve"> as I felt using ‘benchmarks’</w:t>
      </w:r>
      <w:r w:rsidR="00BA4673" w:rsidRPr="005B1C15">
        <w:rPr>
          <w:sz w:val="22"/>
          <w:szCs w:val="22"/>
        </w:rPr>
        <w:t xml:space="preserve"> o</w:t>
      </w:r>
      <w:r w:rsidR="006E70C0" w:rsidRPr="005B1C15">
        <w:rPr>
          <w:sz w:val="22"/>
          <w:szCs w:val="22"/>
        </w:rPr>
        <w:t xml:space="preserve">f ½ and 1 were areas that learners were familiar with and could be used to mold their understanding before linking </w:t>
      </w:r>
      <w:r w:rsidR="00720D3C" w:rsidRPr="005B1C15">
        <w:rPr>
          <w:sz w:val="22"/>
          <w:szCs w:val="22"/>
        </w:rPr>
        <w:t xml:space="preserve">back </w:t>
      </w:r>
      <w:r w:rsidR="006E70C0" w:rsidRPr="005B1C15">
        <w:rPr>
          <w:sz w:val="22"/>
          <w:szCs w:val="22"/>
        </w:rPr>
        <w:t xml:space="preserve">to </w:t>
      </w:r>
      <w:r w:rsidR="00720D3C" w:rsidRPr="005B1C15">
        <w:rPr>
          <w:sz w:val="22"/>
          <w:szCs w:val="22"/>
        </w:rPr>
        <w:t>equivalent fractions</w:t>
      </w:r>
      <w:r w:rsidR="00132C78" w:rsidRPr="005B1C15">
        <w:rPr>
          <w:sz w:val="22"/>
          <w:szCs w:val="22"/>
        </w:rPr>
        <w:t xml:space="preserve"> (Appendix F)</w:t>
      </w:r>
      <w:r w:rsidR="00720D3C" w:rsidRPr="005B1C15">
        <w:rPr>
          <w:sz w:val="22"/>
          <w:szCs w:val="22"/>
        </w:rPr>
        <w:t>.</w:t>
      </w:r>
      <w:r w:rsidR="00BA4673" w:rsidRPr="005B1C15">
        <w:rPr>
          <w:sz w:val="22"/>
          <w:szCs w:val="22"/>
        </w:rPr>
        <w:t xml:space="preserve"> </w:t>
      </w:r>
      <w:r w:rsidR="00720D3C" w:rsidRPr="005B1C15">
        <w:rPr>
          <w:sz w:val="22"/>
          <w:szCs w:val="22"/>
        </w:rPr>
        <w:t>T</w:t>
      </w:r>
      <w:r w:rsidR="00BA4673" w:rsidRPr="005B1C15">
        <w:rPr>
          <w:sz w:val="22"/>
          <w:szCs w:val="22"/>
        </w:rPr>
        <w:t xml:space="preserve">he </w:t>
      </w:r>
      <w:proofErr w:type="spellStart"/>
      <w:r w:rsidR="00720D3C" w:rsidRPr="005B1C15">
        <w:rPr>
          <w:sz w:val="22"/>
          <w:szCs w:val="22"/>
        </w:rPr>
        <w:t>Af</w:t>
      </w:r>
      <w:r w:rsidR="00BA4673" w:rsidRPr="005B1C15">
        <w:rPr>
          <w:sz w:val="22"/>
          <w:szCs w:val="22"/>
        </w:rPr>
        <w:t>L</w:t>
      </w:r>
      <w:proofErr w:type="spellEnd"/>
      <w:r w:rsidR="00BA4673" w:rsidRPr="005B1C15">
        <w:rPr>
          <w:sz w:val="22"/>
          <w:szCs w:val="22"/>
        </w:rPr>
        <w:t xml:space="preserve"> c</w:t>
      </w:r>
      <w:r w:rsidR="00132C78" w:rsidRPr="005B1C15">
        <w:rPr>
          <w:sz w:val="22"/>
          <w:szCs w:val="22"/>
        </w:rPr>
        <w:t xml:space="preserve">oncentrated on providing learners </w:t>
      </w:r>
      <w:r w:rsidR="00BA4673" w:rsidRPr="005B1C15">
        <w:rPr>
          <w:sz w:val="22"/>
          <w:szCs w:val="22"/>
        </w:rPr>
        <w:t xml:space="preserve">with the opportunity to discuss the interventions and </w:t>
      </w:r>
      <w:r w:rsidR="00132C78" w:rsidRPr="005B1C15">
        <w:rPr>
          <w:sz w:val="22"/>
          <w:szCs w:val="22"/>
        </w:rPr>
        <w:t>myself to reflect</w:t>
      </w:r>
      <w:r w:rsidR="00BA4673" w:rsidRPr="005B1C15">
        <w:rPr>
          <w:sz w:val="22"/>
          <w:szCs w:val="22"/>
        </w:rPr>
        <w:t xml:space="preserve"> on exist</w:t>
      </w:r>
      <w:r w:rsidR="00132C78" w:rsidRPr="005B1C15">
        <w:rPr>
          <w:sz w:val="22"/>
          <w:szCs w:val="22"/>
        </w:rPr>
        <w:t xml:space="preserve">ing understandings </w:t>
      </w:r>
      <w:r w:rsidR="004246E5" w:rsidRPr="005B1C15">
        <w:rPr>
          <w:sz w:val="22"/>
          <w:szCs w:val="22"/>
        </w:rPr>
        <w:t>to support “</w:t>
      </w:r>
      <w:r w:rsidR="00BA4673" w:rsidRPr="005B1C15">
        <w:rPr>
          <w:sz w:val="22"/>
          <w:szCs w:val="22"/>
        </w:rPr>
        <w:t>the processes of knowledge refinement</w:t>
      </w:r>
      <w:r w:rsidR="004246E5" w:rsidRPr="005B1C15">
        <w:rPr>
          <w:sz w:val="22"/>
          <w:szCs w:val="22"/>
        </w:rPr>
        <w:t>”</w:t>
      </w:r>
      <w:r w:rsidR="00132C78" w:rsidRPr="005B1C15">
        <w:rPr>
          <w:sz w:val="22"/>
          <w:szCs w:val="22"/>
        </w:rPr>
        <w:t xml:space="preserve"> (</w:t>
      </w:r>
      <w:proofErr w:type="spellStart"/>
      <w:r w:rsidR="002F462B" w:rsidRPr="005B1C15">
        <w:rPr>
          <w:sz w:val="22"/>
          <w:szCs w:val="22"/>
        </w:rPr>
        <w:t>Diessa</w:t>
      </w:r>
      <w:proofErr w:type="spellEnd"/>
      <w:r w:rsidR="002F462B" w:rsidRPr="005B1C15">
        <w:rPr>
          <w:sz w:val="22"/>
          <w:szCs w:val="22"/>
        </w:rPr>
        <w:t>, et al.</w:t>
      </w:r>
      <w:r w:rsidR="00720D3C" w:rsidRPr="005B1C15">
        <w:rPr>
          <w:sz w:val="22"/>
          <w:szCs w:val="22"/>
        </w:rPr>
        <w:t>,</w:t>
      </w:r>
      <w:r w:rsidR="00BA4673" w:rsidRPr="005B1C15">
        <w:rPr>
          <w:sz w:val="22"/>
          <w:szCs w:val="22"/>
        </w:rPr>
        <w:t xml:space="preserve"> </w:t>
      </w:r>
      <w:r w:rsidR="00132C78" w:rsidRPr="005B1C15">
        <w:rPr>
          <w:sz w:val="22"/>
          <w:szCs w:val="22"/>
        </w:rPr>
        <w:t>1994</w:t>
      </w:r>
      <w:r w:rsidR="00905A9A" w:rsidRPr="005B1C15">
        <w:rPr>
          <w:sz w:val="22"/>
          <w:szCs w:val="22"/>
        </w:rPr>
        <w:t>, p.</w:t>
      </w:r>
      <w:r w:rsidR="004246E5" w:rsidRPr="005B1C15">
        <w:rPr>
          <w:sz w:val="22"/>
          <w:szCs w:val="22"/>
        </w:rPr>
        <w:t>67</w:t>
      </w:r>
      <w:r w:rsidR="00132C78" w:rsidRPr="005B1C15">
        <w:rPr>
          <w:sz w:val="22"/>
          <w:szCs w:val="22"/>
        </w:rPr>
        <w:t>)</w:t>
      </w:r>
      <w:r w:rsidR="00BA4673" w:rsidRPr="005B1C15">
        <w:rPr>
          <w:sz w:val="22"/>
          <w:szCs w:val="22"/>
        </w:rPr>
        <w:t xml:space="preserve">. </w:t>
      </w:r>
      <w:r w:rsidR="004402AF" w:rsidRPr="005B1C15">
        <w:rPr>
          <w:sz w:val="22"/>
          <w:szCs w:val="22"/>
        </w:rPr>
        <w:t xml:space="preserve">Whereas the post diagnostic </w:t>
      </w:r>
      <w:r w:rsidR="00BA4673" w:rsidRPr="005B1C15">
        <w:rPr>
          <w:sz w:val="22"/>
          <w:szCs w:val="22"/>
        </w:rPr>
        <w:t xml:space="preserve">test results showed </w:t>
      </w:r>
      <w:r w:rsidR="004402AF" w:rsidRPr="005B1C15">
        <w:rPr>
          <w:sz w:val="22"/>
          <w:szCs w:val="22"/>
        </w:rPr>
        <w:t xml:space="preserve">an </w:t>
      </w:r>
      <w:r w:rsidR="00BA4673" w:rsidRPr="005B1C15">
        <w:rPr>
          <w:sz w:val="22"/>
          <w:szCs w:val="22"/>
        </w:rPr>
        <w:t>overall improvement in all three questions, some pupils had provided wrong answers having previously provided correct ones; even though classroom intervention strategies had indicated a firmer understanding</w:t>
      </w:r>
      <w:r w:rsidR="004402AF" w:rsidRPr="005B1C15">
        <w:rPr>
          <w:sz w:val="22"/>
          <w:szCs w:val="22"/>
        </w:rPr>
        <w:t>; m</w:t>
      </w:r>
      <w:r w:rsidR="00BA4673" w:rsidRPr="005B1C15">
        <w:rPr>
          <w:sz w:val="22"/>
          <w:szCs w:val="22"/>
        </w:rPr>
        <w:t xml:space="preserve">y evaluation of this is drawn from literature put </w:t>
      </w:r>
      <w:r w:rsidR="00BA4673" w:rsidRPr="005B1C15">
        <w:rPr>
          <w:color w:val="000000" w:themeColor="text1"/>
          <w:sz w:val="22"/>
          <w:szCs w:val="22"/>
        </w:rPr>
        <w:t xml:space="preserve">forward </w:t>
      </w:r>
      <w:r w:rsidR="008E3C69" w:rsidRPr="005B1C15">
        <w:rPr>
          <w:color w:val="000000" w:themeColor="text1"/>
          <w:sz w:val="22"/>
          <w:szCs w:val="22"/>
        </w:rPr>
        <w:t xml:space="preserve">by </w:t>
      </w:r>
      <w:r w:rsidR="00BA4673" w:rsidRPr="005B1C15">
        <w:rPr>
          <w:color w:val="000000" w:themeColor="text1"/>
          <w:sz w:val="22"/>
          <w:szCs w:val="22"/>
        </w:rPr>
        <w:t xml:space="preserve">Post, </w:t>
      </w:r>
      <w:proofErr w:type="spellStart"/>
      <w:r w:rsidR="00BA4673" w:rsidRPr="005B1C15">
        <w:rPr>
          <w:color w:val="000000" w:themeColor="text1"/>
          <w:sz w:val="22"/>
          <w:szCs w:val="22"/>
        </w:rPr>
        <w:t>Harel</w:t>
      </w:r>
      <w:proofErr w:type="spellEnd"/>
      <w:r w:rsidR="00BA4673" w:rsidRPr="005B1C15">
        <w:rPr>
          <w:color w:val="000000" w:themeColor="text1"/>
          <w:sz w:val="22"/>
          <w:szCs w:val="22"/>
        </w:rPr>
        <w:t xml:space="preserve">, Behr, &amp; </w:t>
      </w:r>
      <w:proofErr w:type="spellStart"/>
      <w:r w:rsidR="00BA4673" w:rsidRPr="005B1C15">
        <w:rPr>
          <w:color w:val="000000" w:themeColor="text1"/>
          <w:sz w:val="22"/>
          <w:szCs w:val="22"/>
        </w:rPr>
        <w:t>Lesh</w:t>
      </w:r>
      <w:proofErr w:type="spellEnd"/>
      <w:r w:rsidR="00BA4673" w:rsidRPr="005B1C15">
        <w:rPr>
          <w:color w:val="000000" w:themeColor="text1"/>
          <w:sz w:val="22"/>
          <w:szCs w:val="22"/>
        </w:rPr>
        <w:t>,</w:t>
      </w:r>
      <w:r w:rsidR="008E3C69" w:rsidRPr="005B1C15">
        <w:rPr>
          <w:color w:val="000000" w:themeColor="text1"/>
          <w:sz w:val="22"/>
          <w:szCs w:val="22"/>
        </w:rPr>
        <w:t xml:space="preserve"> 1988; </w:t>
      </w:r>
      <w:proofErr w:type="spellStart"/>
      <w:r w:rsidR="008E3C69" w:rsidRPr="005B1C15">
        <w:rPr>
          <w:color w:val="000000" w:themeColor="text1"/>
          <w:sz w:val="22"/>
          <w:szCs w:val="22"/>
        </w:rPr>
        <w:t>Tversky</w:t>
      </w:r>
      <w:proofErr w:type="spellEnd"/>
      <w:r w:rsidR="008E3C69" w:rsidRPr="005B1C15">
        <w:rPr>
          <w:color w:val="000000" w:themeColor="text1"/>
          <w:sz w:val="22"/>
          <w:szCs w:val="22"/>
        </w:rPr>
        <w:t xml:space="preserve"> &amp; </w:t>
      </w:r>
      <w:proofErr w:type="spellStart"/>
      <w:r w:rsidR="008E3C69" w:rsidRPr="005B1C15">
        <w:rPr>
          <w:color w:val="000000" w:themeColor="text1"/>
          <w:sz w:val="22"/>
          <w:szCs w:val="22"/>
        </w:rPr>
        <w:t>Kahneman</w:t>
      </w:r>
      <w:proofErr w:type="spellEnd"/>
      <w:r w:rsidR="008E3C69" w:rsidRPr="005B1C15">
        <w:rPr>
          <w:color w:val="000000" w:themeColor="text1"/>
          <w:sz w:val="22"/>
          <w:szCs w:val="22"/>
        </w:rPr>
        <w:t xml:space="preserve">, 1982 (cited in </w:t>
      </w:r>
      <w:proofErr w:type="spellStart"/>
      <w:r w:rsidR="002F462B" w:rsidRPr="005B1C15">
        <w:rPr>
          <w:sz w:val="22"/>
          <w:szCs w:val="22"/>
        </w:rPr>
        <w:t>Diessa</w:t>
      </w:r>
      <w:proofErr w:type="spellEnd"/>
      <w:r w:rsidR="002F462B" w:rsidRPr="005B1C15">
        <w:rPr>
          <w:sz w:val="22"/>
          <w:szCs w:val="22"/>
        </w:rPr>
        <w:t>, et al.</w:t>
      </w:r>
      <w:r w:rsidR="008E3C69" w:rsidRPr="005B1C15">
        <w:rPr>
          <w:sz w:val="22"/>
          <w:szCs w:val="22"/>
        </w:rPr>
        <w:t>, 1994</w:t>
      </w:r>
      <w:r w:rsidR="00591D35" w:rsidRPr="005B1C15">
        <w:rPr>
          <w:sz w:val="22"/>
          <w:szCs w:val="22"/>
        </w:rPr>
        <w:t>, p.33</w:t>
      </w:r>
      <w:r w:rsidR="008E3C69" w:rsidRPr="005B1C15">
        <w:rPr>
          <w:sz w:val="22"/>
          <w:szCs w:val="22"/>
        </w:rPr>
        <w:t xml:space="preserve">) </w:t>
      </w:r>
      <w:r w:rsidR="00BA4673" w:rsidRPr="005B1C15">
        <w:rPr>
          <w:color w:val="000000" w:themeColor="text1"/>
          <w:sz w:val="22"/>
          <w:szCs w:val="22"/>
        </w:rPr>
        <w:t xml:space="preserve">that </w:t>
      </w:r>
      <w:r w:rsidR="00BA4673" w:rsidRPr="005B1C15">
        <w:rPr>
          <w:sz w:val="22"/>
          <w:szCs w:val="22"/>
        </w:rPr>
        <w:t>students can over time replace misconceptions</w:t>
      </w:r>
      <w:r w:rsidR="00591D35" w:rsidRPr="005B1C15">
        <w:rPr>
          <w:sz w:val="22"/>
          <w:szCs w:val="22"/>
        </w:rPr>
        <w:t>,</w:t>
      </w:r>
      <w:r w:rsidR="004402AF" w:rsidRPr="005B1C15">
        <w:rPr>
          <w:sz w:val="22"/>
          <w:szCs w:val="22"/>
        </w:rPr>
        <w:t xml:space="preserve"> however expert </w:t>
      </w:r>
      <w:proofErr w:type="spellStart"/>
      <w:r w:rsidR="004402AF" w:rsidRPr="005B1C15">
        <w:rPr>
          <w:sz w:val="22"/>
          <w:szCs w:val="22"/>
        </w:rPr>
        <w:t>conceptualis</w:t>
      </w:r>
      <w:r w:rsidR="00591D35" w:rsidRPr="005B1C15">
        <w:rPr>
          <w:sz w:val="22"/>
          <w:szCs w:val="22"/>
        </w:rPr>
        <w:t>ation</w:t>
      </w:r>
      <w:proofErr w:type="spellEnd"/>
      <w:r w:rsidR="00591D35" w:rsidRPr="005B1C15">
        <w:rPr>
          <w:sz w:val="22"/>
          <w:szCs w:val="22"/>
        </w:rPr>
        <w:t xml:space="preserve"> of </w:t>
      </w:r>
      <w:r w:rsidR="00D351B3" w:rsidRPr="005B1C15">
        <w:rPr>
          <w:sz w:val="22"/>
          <w:szCs w:val="22"/>
        </w:rPr>
        <w:t>“</w:t>
      </w:r>
      <w:r w:rsidR="00BA4673" w:rsidRPr="005B1C15">
        <w:rPr>
          <w:sz w:val="22"/>
          <w:szCs w:val="22"/>
        </w:rPr>
        <w:t>element</w:t>
      </w:r>
      <w:r w:rsidR="00591D35" w:rsidRPr="005B1C15">
        <w:rPr>
          <w:sz w:val="22"/>
          <w:szCs w:val="22"/>
        </w:rPr>
        <w:t>ary</w:t>
      </w:r>
      <w:r w:rsidR="00D351B3" w:rsidRPr="005B1C15">
        <w:rPr>
          <w:sz w:val="22"/>
          <w:szCs w:val="22"/>
        </w:rPr>
        <w:t>”</w:t>
      </w:r>
      <w:r w:rsidR="00BA4673" w:rsidRPr="005B1C15">
        <w:rPr>
          <w:sz w:val="22"/>
          <w:szCs w:val="22"/>
        </w:rPr>
        <w:t xml:space="preserve"> areas </w:t>
      </w:r>
      <w:r w:rsidR="008E3C69" w:rsidRPr="005B1C15">
        <w:rPr>
          <w:sz w:val="22"/>
          <w:szCs w:val="22"/>
        </w:rPr>
        <w:t>of mathematics is “</w:t>
      </w:r>
      <w:r w:rsidR="00BA4673" w:rsidRPr="005B1C15">
        <w:rPr>
          <w:sz w:val="22"/>
          <w:szCs w:val="22"/>
        </w:rPr>
        <w:t>neither easy,</w:t>
      </w:r>
      <w:r w:rsidR="004402AF" w:rsidRPr="005B1C15">
        <w:rPr>
          <w:sz w:val="22"/>
          <w:szCs w:val="22"/>
        </w:rPr>
        <w:t xml:space="preserve"> </w:t>
      </w:r>
      <w:r w:rsidR="008E3C69" w:rsidRPr="005B1C15">
        <w:rPr>
          <w:sz w:val="22"/>
          <w:szCs w:val="22"/>
        </w:rPr>
        <w:t>rapid, nor uniformly achieved</w:t>
      </w:r>
      <w:r w:rsidR="00BA4673" w:rsidRPr="005B1C15">
        <w:rPr>
          <w:sz w:val="22"/>
          <w:szCs w:val="22"/>
        </w:rPr>
        <w:t>.</w:t>
      </w:r>
      <w:r w:rsidR="008E3C69" w:rsidRPr="005B1C15">
        <w:rPr>
          <w:sz w:val="22"/>
          <w:szCs w:val="22"/>
        </w:rPr>
        <w:t>”</w:t>
      </w:r>
    </w:p>
    <w:p w14:paraId="0ED76423" w14:textId="77777777" w:rsidR="003234C1" w:rsidRPr="005B1C15" w:rsidRDefault="0018180E" w:rsidP="00D066CF">
      <w:pPr>
        <w:rPr>
          <w:sz w:val="22"/>
          <w:szCs w:val="22"/>
        </w:rPr>
      </w:pPr>
      <w:r w:rsidRPr="005B1C15">
        <w:rPr>
          <w:b/>
          <w:sz w:val="22"/>
          <w:szCs w:val="22"/>
        </w:rPr>
        <w:t>Q.7</w:t>
      </w:r>
      <w:r w:rsidR="00BA4673" w:rsidRPr="005B1C15">
        <w:rPr>
          <w:b/>
          <w:sz w:val="22"/>
          <w:szCs w:val="22"/>
        </w:rPr>
        <w:t xml:space="preserve">: </w:t>
      </w:r>
      <w:r w:rsidR="005101D0" w:rsidRPr="005B1C15">
        <w:rPr>
          <w:b/>
          <w:sz w:val="22"/>
          <w:szCs w:val="22"/>
        </w:rPr>
        <w:t>Fraction of an a</w:t>
      </w:r>
      <w:r w:rsidR="00B17C8E" w:rsidRPr="005B1C15">
        <w:rPr>
          <w:b/>
          <w:sz w:val="22"/>
          <w:szCs w:val="22"/>
        </w:rPr>
        <w:t>mount</w:t>
      </w:r>
      <w:r w:rsidR="00BA4673" w:rsidRPr="005B1C15">
        <w:rPr>
          <w:b/>
          <w:sz w:val="22"/>
          <w:szCs w:val="22"/>
        </w:rPr>
        <w:t>:</w:t>
      </w:r>
      <w:r w:rsidR="00BA4673" w:rsidRPr="005B1C15">
        <w:rPr>
          <w:i/>
          <w:sz w:val="22"/>
          <w:szCs w:val="22"/>
        </w:rPr>
        <w:t xml:space="preserve"> </w:t>
      </w:r>
      <w:r w:rsidR="00BA4673" w:rsidRPr="005B1C15">
        <w:rPr>
          <w:sz w:val="22"/>
          <w:szCs w:val="22"/>
        </w:rPr>
        <w:t>Three questions</w:t>
      </w:r>
      <w:r w:rsidR="00BD4C40" w:rsidRPr="005B1C15">
        <w:rPr>
          <w:sz w:val="22"/>
          <w:szCs w:val="22"/>
        </w:rPr>
        <w:t xml:space="preserve"> were set to test whether </w:t>
      </w:r>
      <w:proofErr w:type="gramStart"/>
      <w:r w:rsidR="00BD4C40" w:rsidRPr="005B1C15">
        <w:rPr>
          <w:sz w:val="22"/>
          <w:szCs w:val="22"/>
        </w:rPr>
        <w:t>learners</w:t>
      </w:r>
      <w:proofErr w:type="gramEnd"/>
      <w:r w:rsidR="00BD4C40" w:rsidRPr="005B1C15">
        <w:rPr>
          <w:sz w:val="22"/>
          <w:szCs w:val="22"/>
        </w:rPr>
        <w:t xml:space="preserve"> understandings would be </w:t>
      </w:r>
      <w:r w:rsidR="00FE254E" w:rsidRPr="005B1C15">
        <w:rPr>
          <w:sz w:val="22"/>
          <w:szCs w:val="22"/>
        </w:rPr>
        <w:t>greater</w:t>
      </w:r>
      <w:r w:rsidR="00BD4C40" w:rsidRPr="005B1C15">
        <w:rPr>
          <w:sz w:val="22"/>
          <w:szCs w:val="22"/>
        </w:rPr>
        <w:t xml:space="preserve"> if shown as a picture (</w:t>
      </w:r>
      <w:r w:rsidR="00BA4673" w:rsidRPr="005B1C15">
        <w:rPr>
          <w:sz w:val="22"/>
          <w:szCs w:val="22"/>
        </w:rPr>
        <w:t>different areas shaded</w:t>
      </w:r>
      <w:r w:rsidR="00BD4C40" w:rsidRPr="005B1C15">
        <w:rPr>
          <w:sz w:val="22"/>
          <w:szCs w:val="22"/>
        </w:rPr>
        <w:t xml:space="preserve"> of a shape)</w:t>
      </w:r>
      <w:r w:rsidR="00BA4673" w:rsidRPr="005B1C15">
        <w:rPr>
          <w:sz w:val="22"/>
          <w:szCs w:val="22"/>
        </w:rPr>
        <w:t>.</w:t>
      </w:r>
      <w:r w:rsidR="00BD4C40" w:rsidRPr="005B1C15">
        <w:rPr>
          <w:sz w:val="22"/>
          <w:szCs w:val="22"/>
        </w:rPr>
        <w:t xml:space="preserve"> The </w:t>
      </w:r>
      <w:proofErr w:type="gramStart"/>
      <w:r w:rsidR="00BD4C40" w:rsidRPr="005B1C15">
        <w:rPr>
          <w:sz w:val="22"/>
          <w:szCs w:val="22"/>
        </w:rPr>
        <w:t>pre diagnostic</w:t>
      </w:r>
      <w:proofErr w:type="gramEnd"/>
      <w:r w:rsidR="00BD4C40" w:rsidRPr="005B1C15">
        <w:rPr>
          <w:sz w:val="22"/>
          <w:szCs w:val="22"/>
        </w:rPr>
        <w:t xml:space="preserve"> </w:t>
      </w:r>
      <w:r w:rsidR="00BA4673" w:rsidRPr="005B1C15">
        <w:rPr>
          <w:sz w:val="22"/>
          <w:szCs w:val="22"/>
        </w:rPr>
        <w:t xml:space="preserve">test results revealed a </w:t>
      </w:r>
      <w:r w:rsidR="00BD4C40" w:rsidRPr="005B1C15">
        <w:rPr>
          <w:sz w:val="22"/>
          <w:szCs w:val="22"/>
        </w:rPr>
        <w:t>number of different cognitions e.g. learners</w:t>
      </w:r>
      <w:r w:rsidR="00BA4673" w:rsidRPr="005B1C15">
        <w:rPr>
          <w:sz w:val="22"/>
          <w:szCs w:val="22"/>
        </w:rPr>
        <w:t xml:space="preserve"> intuition and </w:t>
      </w:r>
      <w:proofErr w:type="spellStart"/>
      <w:r w:rsidR="00BA4673" w:rsidRPr="005B1C15">
        <w:rPr>
          <w:sz w:val="22"/>
          <w:szCs w:val="22"/>
        </w:rPr>
        <w:t>generalisation</w:t>
      </w:r>
      <w:proofErr w:type="spellEnd"/>
      <w:r w:rsidR="00BA4673" w:rsidRPr="005B1C15">
        <w:rPr>
          <w:sz w:val="22"/>
          <w:szCs w:val="22"/>
        </w:rPr>
        <w:t xml:space="preserve"> were very present with 68% answering the question based on the number of areas that had been shaded, 13 % answered correctly based on logic of lines and their representation,</w:t>
      </w:r>
      <w:r w:rsidR="00BD4C40" w:rsidRPr="005B1C15">
        <w:rPr>
          <w:sz w:val="22"/>
          <w:szCs w:val="22"/>
        </w:rPr>
        <w:t xml:space="preserve"> </w:t>
      </w:r>
      <w:r w:rsidR="00BA4673" w:rsidRPr="005B1C15">
        <w:rPr>
          <w:sz w:val="22"/>
          <w:szCs w:val="22"/>
        </w:rPr>
        <w:t>4% answered correctly in relation to a visual comparison</w:t>
      </w:r>
      <w:r w:rsidR="00BD4C40" w:rsidRPr="005B1C15">
        <w:rPr>
          <w:sz w:val="22"/>
          <w:szCs w:val="22"/>
        </w:rPr>
        <w:t xml:space="preserve"> i.e. ‘looks too big,’</w:t>
      </w:r>
      <w:r w:rsidR="00BA4673" w:rsidRPr="005B1C15">
        <w:rPr>
          <w:sz w:val="22"/>
          <w:szCs w:val="22"/>
        </w:rPr>
        <w:t xml:space="preserve"> and 4% correct based on a sharing principle of a practical model. Worksheet models were used within lesson planning as an instructional intervention and pupils subsequent</w:t>
      </w:r>
      <w:r w:rsidR="00BD4C40" w:rsidRPr="005B1C15">
        <w:rPr>
          <w:sz w:val="22"/>
          <w:szCs w:val="22"/>
        </w:rPr>
        <w:t>ly asked to form</w:t>
      </w:r>
      <w:r w:rsidR="002D089A" w:rsidRPr="005B1C15">
        <w:rPr>
          <w:sz w:val="22"/>
          <w:szCs w:val="22"/>
        </w:rPr>
        <w:t xml:space="preserve"> a</w:t>
      </w:r>
      <w:r w:rsidR="00BD4C40" w:rsidRPr="005B1C15">
        <w:rPr>
          <w:sz w:val="22"/>
          <w:szCs w:val="22"/>
        </w:rPr>
        <w:t xml:space="preserve"> group analysis.</w:t>
      </w:r>
      <w:r w:rsidR="006558E5" w:rsidRPr="005B1C15">
        <w:rPr>
          <w:sz w:val="22"/>
          <w:szCs w:val="22"/>
        </w:rPr>
        <w:t xml:space="preserve"> From observation of </w:t>
      </w:r>
      <w:r w:rsidR="00BA4673" w:rsidRPr="005B1C15">
        <w:rPr>
          <w:sz w:val="22"/>
          <w:szCs w:val="22"/>
        </w:rPr>
        <w:t>grou</w:t>
      </w:r>
      <w:r w:rsidR="006558E5" w:rsidRPr="005B1C15">
        <w:rPr>
          <w:sz w:val="22"/>
          <w:szCs w:val="22"/>
        </w:rPr>
        <w:t xml:space="preserve">p discussions and </w:t>
      </w:r>
      <w:r w:rsidR="00BA4673" w:rsidRPr="005B1C15">
        <w:rPr>
          <w:sz w:val="22"/>
          <w:szCs w:val="22"/>
        </w:rPr>
        <w:t xml:space="preserve">questioning revealed </w:t>
      </w:r>
      <w:r w:rsidR="006558E5" w:rsidRPr="005B1C15">
        <w:rPr>
          <w:sz w:val="22"/>
          <w:szCs w:val="22"/>
        </w:rPr>
        <w:t xml:space="preserve">that the wide range of </w:t>
      </w:r>
      <w:r w:rsidR="00BD4C40" w:rsidRPr="005B1C15">
        <w:rPr>
          <w:sz w:val="22"/>
          <w:szCs w:val="22"/>
        </w:rPr>
        <w:t>ideas were</w:t>
      </w:r>
      <w:r w:rsidR="006558E5" w:rsidRPr="005B1C15">
        <w:rPr>
          <w:sz w:val="22"/>
          <w:szCs w:val="22"/>
        </w:rPr>
        <w:t xml:space="preserve"> put forward</w:t>
      </w:r>
      <w:r w:rsidR="002D089A" w:rsidRPr="005B1C15">
        <w:rPr>
          <w:sz w:val="22"/>
          <w:szCs w:val="22"/>
        </w:rPr>
        <w:t xml:space="preserve"> hesitant</w:t>
      </w:r>
      <w:r w:rsidR="006558E5" w:rsidRPr="005B1C15">
        <w:rPr>
          <w:sz w:val="22"/>
          <w:szCs w:val="22"/>
        </w:rPr>
        <w:t xml:space="preserve">ly signifying </w:t>
      </w:r>
      <w:r w:rsidR="00BD4C40" w:rsidRPr="005B1C15">
        <w:rPr>
          <w:sz w:val="22"/>
          <w:szCs w:val="22"/>
        </w:rPr>
        <w:t xml:space="preserve">limited </w:t>
      </w:r>
      <w:r w:rsidR="006558E5" w:rsidRPr="005B1C15">
        <w:rPr>
          <w:sz w:val="22"/>
          <w:szCs w:val="22"/>
        </w:rPr>
        <w:t xml:space="preserve">prior </w:t>
      </w:r>
      <w:r w:rsidR="00BD4C40" w:rsidRPr="005B1C15">
        <w:rPr>
          <w:sz w:val="22"/>
          <w:szCs w:val="22"/>
        </w:rPr>
        <w:t>exposure to this question</w:t>
      </w:r>
      <w:r w:rsidR="00BA4673" w:rsidRPr="005B1C15">
        <w:rPr>
          <w:sz w:val="22"/>
          <w:szCs w:val="22"/>
        </w:rPr>
        <w:t>.</w:t>
      </w:r>
      <w:r w:rsidR="00BD4C40" w:rsidRPr="005B1C15">
        <w:rPr>
          <w:sz w:val="22"/>
          <w:szCs w:val="22"/>
        </w:rPr>
        <w:t xml:space="preserve"> The use of g</w:t>
      </w:r>
      <w:r w:rsidR="00BA4673" w:rsidRPr="005B1C15">
        <w:rPr>
          <w:sz w:val="22"/>
          <w:szCs w:val="22"/>
        </w:rPr>
        <w:t>roup discussions I felt was important for pupils with different ideas to have social dialogue in view of intro</w:t>
      </w:r>
      <w:r w:rsidR="004445CF" w:rsidRPr="005B1C15">
        <w:rPr>
          <w:sz w:val="22"/>
          <w:szCs w:val="22"/>
        </w:rPr>
        <w:t>ducing “</w:t>
      </w:r>
      <w:r w:rsidR="00BD4C40" w:rsidRPr="005B1C15">
        <w:rPr>
          <w:sz w:val="22"/>
          <w:szCs w:val="22"/>
        </w:rPr>
        <w:t>confli</w:t>
      </w:r>
      <w:r w:rsidR="004445CF" w:rsidRPr="005B1C15">
        <w:rPr>
          <w:sz w:val="22"/>
          <w:szCs w:val="22"/>
        </w:rPr>
        <w:t>ct”</w:t>
      </w:r>
      <w:r w:rsidR="00BD4C40" w:rsidRPr="005B1C15">
        <w:rPr>
          <w:sz w:val="22"/>
          <w:szCs w:val="22"/>
        </w:rPr>
        <w:t xml:space="preserve"> </w:t>
      </w:r>
      <w:r w:rsidR="00BA4673" w:rsidRPr="005B1C15">
        <w:rPr>
          <w:sz w:val="22"/>
          <w:szCs w:val="22"/>
        </w:rPr>
        <w:t>and subsequent modifications</w:t>
      </w:r>
      <w:r w:rsidR="004445CF" w:rsidRPr="005B1C15">
        <w:rPr>
          <w:sz w:val="22"/>
          <w:szCs w:val="22"/>
        </w:rPr>
        <w:t xml:space="preserve"> “remedies”</w:t>
      </w:r>
      <w:r w:rsidR="00BD4C40" w:rsidRPr="005B1C15">
        <w:rPr>
          <w:sz w:val="22"/>
          <w:szCs w:val="22"/>
        </w:rPr>
        <w:t xml:space="preserve"> (</w:t>
      </w:r>
      <w:proofErr w:type="spellStart"/>
      <w:r w:rsidR="008C2129" w:rsidRPr="005B1C15">
        <w:rPr>
          <w:sz w:val="22"/>
          <w:szCs w:val="22"/>
        </w:rPr>
        <w:t>Piajet</w:t>
      </w:r>
      <w:proofErr w:type="spellEnd"/>
      <w:r w:rsidR="008C2129" w:rsidRPr="005B1C15">
        <w:rPr>
          <w:sz w:val="22"/>
          <w:szCs w:val="22"/>
        </w:rPr>
        <w:t>, 1978; 2006</w:t>
      </w:r>
      <w:r w:rsidR="00BD4C40" w:rsidRPr="005B1C15">
        <w:rPr>
          <w:sz w:val="22"/>
          <w:szCs w:val="22"/>
        </w:rPr>
        <w:t>)</w:t>
      </w:r>
      <w:r w:rsidR="00BA4673" w:rsidRPr="005B1C15">
        <w:rPr>
          <w:sz w:val="22"/>
          <w:szCs w:val="22"/>
        </w:rPr>
        <w:t xml:space="preserve">. The post </w:t>
      </w:r>
      <w:r w:rsidR="00BD4C40" w:rsidRPr="005B1C15">
        <w:rPr>
          <w:sz w:val="22"/>
          <w:szCs w:val="22"/>
        </w:rPr>
        <w:t xml:space="preserve">diagnostic </w:t>
      </w:r>
      <w:r w:rsidR="00BA4673" w:rsidRPr="005B1C15">
        <w:rPr>
          <w:sz w:val="22"/>
          <w:szCs w:val="22"/>
        </w:rPr>
        <w:t xml:space="preserve">test results did not show a marked improvement, many of the original ideas re-surfaced with </w:t>
      </w:r>
      <w:proofErr w:type="spellStart"/>
      <w:r w:rsidR="00BA4673" w:rsidRPr="005B1C15">
        <w:rPr>
          <w:sz w:val="22"/>
          <w:szCs w:val="22"/>
        </w:rPr>
        <w:t>generalisations</w:t>
      </w:r>
      <w:proofErr w:type="spellEnd"/>
      <w:r w:rsidR="00BA4673" w:rsidRPr="005B1C15">
        <w:rPr>
          <w:sz w:val="22"/>
          <w:szCs w:val="22"/>
        </w:rPr>
        <w:t xml:space="preserve"> dominating the pupils reasoning for answers. In revi</w:t>
      </w:r>
      <w:r w:rsidR="00BD4C40" w:rsidRPr="005B1C15">
        <w:rPr>
          <w:sz w:val="22"/>
          <w:szCs w:val="22"/>
        </w:rPr>
        <w:t xml:space="preserve">ewing my pedagogical approach, </w:t>
      </w:r>
      <w:r w:rsidR="00BA4673" w:rsidRPr="005B1C15">
        <w:rPr>
          <w:sz w:val="22"/>
          <w:szCs w:val="22"/>
        </w:rPr>
        <w:t xml:space="preserve">the limited exposure to this subject meant the implementation of any accurate argument was not fully </w:t>
      </w:r>
      <w:r w:rsidR="0035356A" w:rsidRPr="005B1C15">
        <w:rPr>
          <w:sz w:val="22"/>
          <w:szCs w:val="22"/>
        </w:rPr>
        <w:t>altered</w:t>
      </w:r>
      <w:r w:rsidR="00BA4673" w:rsidRPr="005B1C15">
        <w:rPr>
          <w:sz w:val="22"/>
          <w:szCs w:val="22"/>
        </w:rPr>
        <w:t xml:space="preserve"> in this exercise and the absence of adequate prior knowledge was probably a main factor in </w:t>
      </w:r>
      <w:r w:rsidR="006558E5" w:rsidRPr="005B1C15">
        <w:rPr>
          <w:sz w:val="22"/>
          <w:szCs w:val="22"/>
        </w:rPr>
        <w:t>a constructive social based method</w:t>
      </w:r>
      <w:r w:rsidR="00BA4673" w:rsidRPr="005B1C15">
        <w:rPr>
          <w:sz w:val="22"/>
          <w:szCs w:val="22"/>
        </w:rPr>
        <w:t xml:space="preserve"> being unsuccessful</w:t>
      </w:r>
      <w:r w:rsidR="008C2129" w:rsidRPr="005B1C15">
        <w:rPr>
          <w:sz w:val="22"/>
          <w:szCs w:val="22"/>
        </w:rPr>
        <w:t xml:space="preserve"> (Chambers &amp; </w:t>
      </w:r>
      <w:proofErr w:type="spellStart"/>
      <w:r w:rsidR="008C2129" w:rsidRPr="005B1C15">
        <w:rPr>
          <w:sz w:val="22"/>
          <w:szCs w:val="22"/>
        </w:rPr>
        <w:t>Timlin</w:t>
      </w:r>
      <w:proofErr w:type="spellEnd"/>
      <w:r w:rsidR="0035356A" w:rsidRPr="005B1C15">
        <w:rPr>
          <w:sz w:val="22"/>
          <w:szCs w:val="22"/>
        </w:rPr>
        <w:t>)</w:t>
      </w:r>
      <w:r w:rsidR="00BA4673" w:rsidRPr="005B1C15">
        <w:rPr>
          <w:sz w:val="22"/>
          <w:szCs w:val="22"/>
        </w:rPr>
        <w:t xml:space="preserve">. In </w:t>
      </w:r>
      <w:proofErr w:type="gramStart"/>
      <w:r w:rsidR="00BA4673" w:rsidRPr="005B1C15">
        <w:rPr>
          <w:sz w:val="22"/>
          <w:szCs w:val="22"/>
        </w:rPr>
        <w:t>summary</w:t>
      </w:r>
      <w:proofErr w:type="gramEnd"/>
      <w:r w:rsidR="00BA4673" w:rsidRPr="005B1C15">
        <w:rPr>
          <w:sz w:val="22"/>
          <w:szCs w:val="22"/>
        </w:rPr>
        <w:t xml:space="preserve"> previous literature did not address the requirements of an effective outcome; my conclusion </w:t>
      </w:r>
      <w:proofErr w:type="spellStart"/>
      <w:r w:rsidR="00BA4673" w:rsidRPr="005B1C15">
        <w:rPr>
          <w:sz w:val="22"/>
          <w:szCs w:val="22"/>
        </w:rPr>
        <w:t>centres</w:t>
      </w:r>
      <w:proofErr w:type="spellEnd"/>
      <w:r w:rsidR="00BA4673" w:rsidRPr="005B1C15">
        <w:rPr>
          <w:sz w:val="22"/>
          <w:szCs w:val="22"/>
        </w:rPr>
        <w:t xml:space="preserve"> on alternative literature put forwa</w:t>
      </w:r>
      <w:r w:rsidR="008C2129" w:rsidRPr="005B1C15">
        <w:rPr>
          <w:sz w:val="22"/>
          <w:szCs w:val="22"/>
        </w:rPr>
        <w:t xml:space="preserve">rd by </w:t>
      </w:r>
      <w:proofErr w:type="spellStart"/>
      <w:r w:rsidR="008C2129" w:rsidRPr="005B1C15">
        <w:rPr>
          <w:sz w:val="22"/>
          <w:szCs w:val="22"/>
        </w:rPr>
        <w:t>Diessa</w:t>
      </w:r>
      <w:proofErr w:type="spellEnd"/>
      <w:r w:rsidR="008C2129" w:rsidRPr="005B1C15">
        <w:rPr>
          <w:sz w:val="22"/>
          <w:szCs w:val="22"/>
        </w:rPr>
        <w:t>, et al,</w:t>
      </w:r>
      <w:r w:rsidR="00BA4673" w:rsidRPr="005B1C15">
        <w:rPr>
          <w:sz w:val="22"/>
          <w:szCs w:val="22"/>
        </w:rPr>
        <w:t xml:space="preserve"> </w:t>
      </w:r>
      <w:r w:rsidR="0035356A" w:rsidRPr="005B1C15">
        <w:rPr>
          <w:sz w:val="22"/>
          <w:szCs w:val="22"/>
        </w:rPr>
        <w:t>(</w:t>
      </w:r>
      <w:r w:rsidR="00BA4673" w:rsidRPr="005B1C15">
        <w:rPr>
          <w:sz w:val="22"/>
          <w:szCs w:val="22"/>
        </w:rPr>
        <w:t>1994</w:t>
      </w:r>
      <w:r w:rsidR="001C4B32" w:rsidRPr="005B1C15">
        <w:rPr>
          <w:sz w:val="22"/>
          <w:szCs w:val="22"/>
        </w:rPr>
        <w:t>, p.21</w:t>
      </w:r>
      <w:r w:rsidR="0035356A" w:rsidRPr="005B1C15">
        <w:rPr>
          <w:sz w:val="22"/>
          <w:szCs w:val="22"/>
        </w:rPr>
        <w:t xml:space="preserve">) </w:t>
      </w:r>
      <w:r w:rsidR="00BA4673" w:rsidRPr="005B1C15">
        <w:rPr>
          <w:sz w:val="22"/>
          <w:szCs w:val="22"/>
        </w:rPr>
        <w:t>who outline</w:t>
      </w:r>
      <w:r w:rsidR="0035356A" w:rsidRPr="005B1C15">
        <w:rPr>
          <w:sz w:val="22"/>
          <w:szCs w:val="22"/>
        </w:rPr>
        <w:t xml:space="preserve"> the necessity for</w:t>
      </w:r>
      <w:r w:rsidR="004445CF" w:rsidRPr="005B1C15">
        <w:rPr>
          <w:sz w:val="22"/>
          <w:szCs w:val="22"/>
        </w:rPr>
        <w:t xml:space="preserve"> teachers to present “expert concepts in </w:t>
      </w:r>
      <w:r w:rsidR="00F6230A" w:rsidRPr="005B1C15">
        <w:rPr>
          <w:sz w:val="22"/>
          <w:szCs w:val="22"/>
        </w:rPr>
        <w:t>clear opposition”</w:t>
      </w:r>
      <w:r w:rsidR="00BA4673" w:rsidRPr="005B1C15">
        <w:rPr>
          <w:sz w:val="22"/>
          <w:szCs w:val="22"/>
        </w:rPr>
        <w:t xml:space="preserve"> to </w:t>
      </w:r>
      <w:r w:rsidR="0035356A" w:rsidRPr="005B1C15">
        <w:rPr>
          <w:sz w:val="22"/>
          <w:szCs w:val="22"/>
        </w:rPr>
        <w:t xml:space="preserve">convert </w:t>
      </w:r>
      <w:r w:rsidR="00BA4673" w:rsidRPr="005B1C15">
        <w:rPr>
          <w:sz w:val="22"/>
          <w:szCs w:val="22"/>
        </w:rPr>
        <w:t>learners understandings –</w:t>
      </w:r>
      <w:r w:rsidR="0035356A" w:rsidRPr="005B1C15">
        <w:rPr>
          <w:sz w:val="22"/>
          <w:szCs w:val="22"/>
        </w:rPr>
        <w:t xml:space="preserve"> learners</w:t>
      </w:r>
      <w:r w:rsidR="00BA4673" w:rsidRPr="005B1C15">
        <w:rPr>
          <w:sz w:val="22"/>
          <w:szCs w:val="22"/>
        </w:rPr>
        <w:t xml:space="preserve"> it is further s</w:t>
      </w:r>
      <w:r w:rsidR="0035356A" w:rsidRPr="005B1C15">
        <w:rPr>
          <w:sz w:val="22"/>
          <w:szCs w:val="22"/>
        </w:rPr>
        <w:t xml:space="preserve">uggested are then able to </w:t>
      </w:r>
      <w:r w:rsidR="00BA4673" w:rsidRPr="005B1C15">
        <w:rPr>
          <w:sz w:val="22"/>
          <w:szCs w:val="22"/>
        </w:rPr>
        <w:t>accept confron</w:t>
      </w:r>
      <w:r w:rsidR="0035356A" w:rsidRPr="005B1C15">
        <w:rPr>
          <w:sz w:val="22"/>
          <w:szCs w:val="22"/>
        </w:rPr>
        <w:t xml:space="preserve">tation to their original ideas </w:t>
      </w:r>
      <w:r w:rsidR="00C92B4A" w:rsidRPr="005B1C15">
        <w:rPr>
          <w:sz w:val="22"/>
          <w:szCs w:val="22"/>
        </w:rPr>
        <w:t xml:space="preserve">when </w:t>
      </w:r>
      <w:r w:rsidR="00A744A6" w:rsidRPr="005B1C15">
        <w:rPr>
          <w:sz w:val="22"/>
          <w:szCs w:val="22"/>
        </w:rPr>
        <w:t>working as a social group.</w:t>
      </w:r>
    </w:p>
    <w:p w14:paraId="30BFC6AC" w14:textId="782956AC" w:rsidR="00D066CF" w:rsidRPr="005B1C15" w:rsidRDefault="0018180E" w:rsidP="00D066CF">
      <w:pPr>
        <w:rPr>
          <w:sz w:val="22"/>
          <w:szCs w:val="22"/>
        </w:rPr>
      </w:pPr>
      <w:r w:rsidRPr="005B1C15">
        <w:rPr>
          <w:rFonts w:ascii="Times" w:hAnsi="Times"/>
          <w:b/>
          <w:sz w:val="22"/>
          <w:szCs w:val="22"/>
          <w:u w:val="single"/>
        </w:rPr>
        <w:t>Conclusion</w:t>
      </w:r>
    </w:p>
    <w:p w14:paraId="483593A5" w14:textId="77777777" w:rsidR="00D066CF" w:rsidRPr="005B1C15" w:rsidRDefault="00D066CF" w:rsidP="00D066CF">
      <w:pPr>
        <w:rPr>
          <w:rFonts w:ascii="Times" w:hAnsi="Times"/>
          <w:sz w:val="22"/>
          <w:szCs w:val="22"/>
        </w:rPr>
      </w:pPr>
    </w:p>
    <w:p w14:paraId="1636A8F2" w14:textId="2AB1AC3C" w:rsidR="00011804" w:rsidRPr="005B1C15" w:rsidRDefault="00011804" w:rsidP="00011804">
      <w:pPr>
        <w:rPr>
          <w:rFonts w:ascii="Times" w:hAnsi="Times"/>
          <w:sz w:val="22"/>
          <w:szCs w:val="22"/>
        </w:rPr>
      </w:pPr>
      <w:r w:rsidRPr="005B1C15">
        <w:rPr>
          <w:rFonts w:ascii="Times" w:hAnsi="Times"/>
          <w:sz w:val="22"/>
          <w:szCs w:val="22"/>
        </w:rPr>
        <w:lastRenderedPageBreak/>
        <w:t>After analyzing literature and reviewing my own research I have come to the conclusion that despite what learners are taught in mathematics, more often than not they will “create their own” rules in un</w:t>
      </w:r>
      <w:r w:rsidR="00031919" w:rsidRPr="005B1C15">
        <w:rPr>
          <w:rFonts w:ascii="Times" w:hAnsi="Times"/>
          <w:sz w:val="22"/>
          <w:szCs w:val="22"/>
        </w:rPr>
        <w:t>derstanding fractions (Askew &amp;</w:t>
      </w:r>
      <w:r w:rsidRPr="005B1C15">
        <w:rPr>
          <w:rFonts w:ascii="Times" w:hAnsi="Times"/>
          <w:sz w:val="22"/>
          <w:szCs w:val="22"/>
        </w:rPr>
        <w:t xml:space="preserve"> </w:t>
      </w:r>
      <w:proofErr w:type="spellStart"/>
      <w:r w:rsidRPr="005B1C15">
        <w:rPr>
          <w:rFonts w:ascii="Times" w:hAnsi="Times"/>
          <w:sz w:val="22"/>
          <w:szCs w:val="22"/>
        </w:rPr>
        <w:t>Wiliam</w:t>
      </w:r>
      <w:proofErr w:type="spellEnd"/>
      <w:r w:rsidRPr="005B1C15">
        <w:rPr>
          <w:rFonts w:ascii="Times" w:hAnsi="Times"/>
          <w:sz w:val="22"/>
          <w:szCs w:val="22"/>
        </w:rPr>
        <w:t>, 1995</w:t>
      </w:r>
      <w:r w:rsidR="00031919" w:rsidRPr="005B1C15">
        <w:rPr>
          <w:rFonts w:ascii="Times" w:hAnsi="Times"/>
          <w:sz w:val="22"/>
          <w:szCs w:val="22"/>
        </w:rPr>
        <w:t xml:space="preserve">; Murray &amp; Newstead, 1998; </w:t>
      </w:r>
      <w:r w:rsidRPr="005B1C15">
        <w:rPr>
          <w:rFonts w:ascii="Times" w:hAnsi="Times"/>
          <w:sz w:val="22"/>
          <w:szCs w:val="22"/>
        </w:rPr>
        <w:t>Swan</w:t>
      </w:r>
      <w:r w:rsidR="00D0705B" w:rsidRPr="005B1C15">
        <w:rPr>
          <w:rFonts w:ascii="Times" w:hAnsi="Times"/>
          <w:sz w:val="22"/>
          <w:szCs w:val="22"/>
        </w:rPr>
        <w:t xml:space="preserve">, </w:t>
      </w:r>
      <w:r w:rsidR="00D214FC" w:rsidRPr="005B1C15">
        <w:rPr>
          <w:rFonts w:ascii="Times" w:hAnsi="Times"/>
          <w:sz w:val="22"/>
          <w:szCs w:val="22"/>
        </w:rPr>
        <w:t>2001</w:t>
      </w:r>
      <w:r w:rsidR="00031919" w:rsidRPr="005B1C15">
        <w:rPr>
          <w:rFonts w:ascii="Times" w:hAnsi="Times"/>
          <w:sz w:val="22"/>
          <w:szCs w:val="22"/>
        </w:rPr>
        <w:t>, p.</w:t>
      </w:r>
      <w:r w:rsidR="00D214FC" w:rsidRPr="005B1C15">
        <w:rPr>
          <w:rFonts w:ascii="Times" w:hAnsi="Times"/>
          <w:sz w:val="22"/>
          <w:szCs w:val="22"/>
        </w:rPr>
        <w:t>150). In agreement with Swan (2001</w:t>
      </w:r>
      <w:r w:rsidR="001E788A" w:rsidRPr="005B1C15">
        <w:rPr>
          <w:rFonts w:ascii="Times" w:hAnsi="Times"/>
          <w:sz w:val="22"/>
          <w:szCs w:val="22"/>
        </w:rPr>
        <w:t>, p.150</w:t>
      </w:r>
      <w:r w:rsidR="00D214FC" w:rsidRPr="005B1C15">
        <w:rPr>
          <w:rFonts w:ascii="Times" w:hAnsi="Times"/>
          <w:sz w:val="22"/>
          <w:szCs w:val="22"/>
        </w:rPr>
        <w:t xml:space="preserve">) </w:t>
      </w:r>
      <w:r w:rsidRPr="005B1C15">
        <w:rPr>
          <w:rFonts w:ascii="Times" w:hAnsi="Times"/>
          <w:sz w:val="22"/>
          <w:szCs w:val="22"/>
        </w:rPr>
        <w:t xml:space="preserve">I also believe that in order for understanding </w:t>
      </w:r>
      <w:r w:rsidR="00E420BB" w:rsidRPr="005B1C15">
        <w:rPr>
          <w:rFonts w:ascii="Times" w:hAnsi="Times"/>
          <w:sz w:val="22"/>
          <w:szCs w:val="22"/>
        </w:rPr>
        <w:t xml:space="preserve">of fractions </w:t>
      </w:r>
      <w:r w:rsidRPr="005B1C15">
        <w:rPr>
          <w:rFonts w:ascii="Times" w:hAnsi="Times"/>
          <w:sz w:val="22"/>
          <w:szCs w:val="22"/>
        </w:rPr>
        <w:t>to be long-lasting, misconceptions should be “welcomed, made explicit, discussed and modified.”</w:t>
      </w:r>
      <w:r w:rsidR="000830C0" w:rsidRPr="005B1C15">
        <w:rPr>
          <w:rFonts w:ascii="Times" w:hAnsi="Times"/>
          <w:sz w:val="22"/>
          <w:szCs w:val="22"/>
        </w:rPr>
        <w:t xml:space="preserve"> which relates back to my </w:t>
      </w:r>
      <w:r w:rsidR="00C7258F" w:rsidRPr="005B1C15">
        <w:rPr>
          <w:rFonts w:ascii="Times" w:hAnsi="Times"/>
          <w:sz w:val="22"/>
          <w:szCs w:val="22"/>
        </w:rPr>
        <w:t>mainly constructivist approach</w:t>
      </w:r>
      <w:r w:rsidR="00A5573C" w:rsidRPr="005B1C15">
        <w:rPr>
          <w:rFonts w:ascii="Times" w:hAnsi="Times"/>
          <w:sz w:val="22"/>
          <w:szCs w:val="22"/>
        </w:rPr>
        <w:t xml:space="preserve"> throughout the lessons </w:t>
      </w:r>
      <w:r w:rsidR="00E420BB" w:rsidRPr="005B1C15">
        <w:rPr>
          <w:rFonts w:ascii="Times" w:hAnsi="Times"/>
          <w:sz w:val="22"/>
          <w:szCs w:val="22"/>
        </w:rPr>
        <w:t>taught</w:t>
      </w:r>
      <w:r w:rsidR="00C7258F" w:rsidRPr="005B1C15">
        <w:rPr>
          <w:rFonts w:ascii="Times" w:hAnsi="Times"/>
          <w:sz w:val="22"/>
          <w:szCs w:val="22"/>
        </w:rPr>
        <w:t xml:space="preserve">. </w:t>
      </w:r>
    </w:p>
    <w:p w14:paraId="7AEA7105" w14:textId="77777777" w:rsidR="00E37414" w:rsidRPr="005B1C15" w:rsidRDefault="00E37414" w:rsidP="00011804">
      <w:pPr>
        <w:rPr>
          <w:rFonts w:ascii="Times" w:hAnsi="Times"/>
          <w:sz w:val="22"/>
          <w:szCs w:val="22"/>
        </w:rPr>
      </w:pPr>
    </w:p>
    <w:p w14:paraId="76D71804" w14:textId="4A62D38F" w:rsidR="004F3467" w:rsidRPr="005B1C15" w:rsidRDefault="009E3498" w:rsidP="00011804">
      <w:pPr>
        <w:rPr>
          <w:rFonts w:ascii="Times" w:hAnsi="Times"/>
          <w:color w:val="000000"/>
          <w:sz w:val="22"/>
          <w:szCs w:val="22"/>
        </w:rPr>
      </w:pPr>
      <w:r w:rsidRPr="005B1C15">
        <w:rPr>
          <w:rFonts w:ascii="Times" w:hAnsi="Times"/>
          <w:color w:val="000000"/>
          <w:sz w:val="22"/>
          <w:szCs w:val="22"/>
        </w:rPr>
        <w:t>T</w:t>
      </w:r>
      <w:r w:rsidR="00341BD0" w:rsidRPr="005B1C15">
        <w:rPr>
          <w:rFonts w:ascii="Times" w:hAnsi="Times"/>
          <w:color w:val="000000"/>
          <w:sz w:val="22"/>
          <w:szCs w:val="22"/>
        </w:rPr>
        <w:t xml:space="preserve">his form of research </w:t>
      </w:r>
      <w:r w:rsidR="00C7258F" w:rsidRPr="005B1C15">
        <w:rPr>
          <w:rFonts w:ascii="Times" w:hAnsi="Times"/>
          <w:color w:val="000000"/>
          <w:sz w:val="22"/>
          <w:szCs w:val="22"/>
        </w:rPr>
        <w:t xml:space="preserve">i.e. active research </w:t>
      </w:r>
      <w:r w:rsidR="00341BD0" w:rsidRPr="005B1C15">
        <w:rPr>
          <w:rFonts w:ascii="Times" w:hAnsi="Times"/>
          <w:color w:val="000000"/>
          <w:sz w:val="22"/>
          <w:szCs w:val="22"/>
        </w:rPr>
        <w:t>has enabl</w:t>
      </w:r>
      <w:r w:rsidR="00A551E4" w:rsidRPr="005B1C15">
        <w:rPr>
          <w:rFonts w:ascii="Times" w:hAnsi="Times"/>
          <w:color w:val="000000"/>
          <w:sz w:val="22"/>
          <w:szCs w:val="22"/>
        </w:rPr>
        <w:t xml:space="preserve">ed myself to learn </w:t>
      </w:r>
      <w:r w:rsidR="00452041" w:rsidRPr="005B1C15">
        <w:rPr>
          <w:rFonts w:ascii="Times" w:hAnsi="Times"/>
          <w:color w:val="000000"/>
          <w:sz w:val="22"/>
          <w:szCs w:val="22"/>
        </w:rPr>
        <w:t xml:space="preserve">the process of and </w:t>
      </w:r>
      <w:r w:rsidR="00341BD0" w:rsidRPr="005B1C15">
        <w:rPr>
          <w:rFonts w:ascii="Times" w:hAnsi="Times"/>
          <w:color w:val="000000"/>
          <w:sz w:val="22"/>
          <w:szCs w:val="22"/>
        </w:rPr>
        <w:t>how to create</w:t>
      </w:r>
      <w:r w:rsidR="00141FEE" w:rsidRPr="005B1C15">
        <w:rPr>
          <w:rFonts w:ascii="Times" w:hAnsi="Times"/>
          <w:color w:val="000000"/>
          <w:sz w:val="22"/>
          <w:szCs w:val="22"/>
        </w:rPr>
        <w:t xml:space="preserve"> </w:t>
      </w:r>
      <w:r w:rsidR="00341BD0" w:rsidRPr="005B1C15">
        <w:rPr>
          <w:rFonts w:ascii="Times" w:hAnsi="Times"/>
          <w:color w:val="000000"/>
          <w:sz w:val="22"/>
          <w:szCs w:val="22"/>
        </w:rPr>
        <w:t xml:space="preserve">a </w:t>
      </w:r>
      <w:proofErr w:type="gramStart"/>
      <w:r w:rsidR="00341BD0" w:rsidRPr="005B1C15">
        <w:rPr>
          <w:rFonts w:ascii="Times" w:hAnsi="Times"/>
          <w:color w:val="000000"/>
          <w:sz w:val="22"/>
          <w:szCs w:val="22"/>
        </w:rPr>
        <w:t>pre and</w:t>
      </w:r>
      <w:proofErr w:type="gramEnd"/>
      <w:r w:rsidR="00341BD0" w:rsidRPr="005B1C15">
        <w:rPr>
          <w:rFonts w:ascii="Times" w:hAnsi="Times"/>
          <w:color w:val="000000"/>
          <w:sz w:val="22"/>
          <w:szCs w:val="22"/>
        </w:rPr>
        <w:t xml:space="preserve"> post diagnostic test</w:t>
      </w:r>
      <w:r w:rsidR="00141FEE" w:rsidRPr="005B1C15">
        <w:rPr>
          <w:rFonts w:ascii="Times" w:hAnsi="Times"/>
          <w:color w:val="000000"/>
          <w:sz w:val="22"/>
          <w:szCs w:val="22"/>
        </w:rPr>
        <w:t xml:space="preserve">, structure lessons in accordance with findings and conduct </w:t>
      </w:r>
      <w:r w:rsidR="006A0518" w:rsidRPr="005B1C15">
        <w:rPr>
          <w:rFonts w:ascii="Times" w:hAnsi="Times"/>
          <w:color w:val="000000"/>
          <w:sz w:val="22"/>
          <w:szCs w:val="22"/>
        </w:rPr>
        <w:t>observations</w:t>
      </w:r>
      <w:r w:rsidR="00141FEE" w:rsidRPr="005B1C15">
        <w:rPr>
          <w:rFonts w:ascii="Times" w:hAnsi="Times"/>
          <w:color w:val="000000"/>
          <w:sz w:val="22"/>
          <w:szCs w:val="22"/>
        </w:rPr>
        <w:t xml:space="preserve"> in triangulation,</w:t>
      </w:r>
      <w:r w:rsidR="006A0518" w:rsidRPr="005B1C15">
        <w:rPr>
          <w:rFonts w:ascii="Times" w:hAnsi="Times"/>
          <w:color w:val="000000"/>
          <w:sz w:val="22"/>
          <w:szCs w:val="22"/>
        </w:rPr>
        <w:t xml:space="preserve"> in </w:t>
      </w:r>
      <w:r w:rsidR="001E788A" w:rsidRPr="005B1C15">
        <w:rPr>
          <w:rFonts w:ascii="Times" w:hAnsi="Times"/>
          <w:color w:val="000000"/>
          <w:sz w:val="22"/>
          <w:szCs w:val="22"/>
        </w:rPr>
        <w:t xml:space="preserve">order to highlight and </w:t>
      </w:r>
      <w:r w:rsidR="00341BD0" w:rsidRPr="005B1C15">
        <w:rPr>
          <w:rFonts w:ascii="Times" w:hAnsi="Times"/>
          <w:color w:val="000000"/>
          <w:sz w:val="22"/>
          <w:szCs w:val="22"/>
        </w:rPr>
        <w:t>focus on s</w:t>
      </w:r>
      <w:r w:rsidR="00141FEE" w:rsidRPr="005B1C15">
        <w:rPr>
          <w:rFonts w:ascii="Times" w:hAnsi="Times"/>
          <w:color w:val="000000"/>
          <w:sz w:val="22"/>
          <w:szCs w:val="22"/>
        </w:rPr>
        <w:t xml:space="preserve">pecific misconceptions and at the same time as </w:t>
      </w:r>
      <w:r w:rsidR="00341BD0" w:rsidRPr="005B1C15">
        <w:rPr>
          <w:rFonts w:ascii="Times" w:hAnsi="Times"/>
          <w:color w:val="000000"/>
          <w:sz w:val="22"/>
          <w:szCs w:val="22"/>
        </w:rPr>
        <w:t xml:space="preserve">exposing what existing </w:t>
      </w:r>
      <w:r w:rsidR="00D42732" w:rsidRPr="005B1C15">
        <w:rPr>
          <w:rFonts w:ascii="Times" w:hAnsi="Times"/>
          <w:color w:val="000000"/>
          <w:sz w:val="22"/>
          <w:szCs w:val="22"/>
        </w:rPr>
        <w:t>knowledge learners had</w:t>
      </w:r>
      <w:r w:rsidR="00341BD0" w:rsidRPr="005B1C15">
        <w:rPr>
          <w:rFonts w:ascii="Times" w:hAnsi="Times"/>
          <w:color w:val="000000"/>
          <w:sz w:val="22"/>
          <w:szCs w:val="22"/>
        </w:rPr>
        <w:t xml:space="preserve">. </w:t>
      </w:r>
    </w:p>
    <w:p w14:paraId="764F620C" w14:textId="77777777" w:rsidR="00341BD0" w:rsidRPr="005B1C15" w:rsidRDefault="00341BD0" w:rsidP="00011804">
      <w:pPr>
        <w:rPr>
          <w:rFonts w:ascii="Times" w:hAnsi="Times"/>
          <w:color w:val="000000"/>
          <w:sz w:val="22"/>
          <w:szCs w:val="22"/>
        </w:rPr>
      </w:pPr>
    </w:p>
    <w:p w14:paraId="61CEA2CC" w14:textId="6141CC68" w:rsidR="00341BD0" w:rsidRPr="005B1C15" w:rsidRDefault="00FD2B97" w:rsidP="00B61D10">
      <w:pPr>
        <w:rPr>
          <w:rFonts w:ascii="Times" w:eastAsia="Times New Roman" w:hAnsi="Times"/>
          <w:color w:val="333333"/>
          <w:sz w:val="22"/>
          <w:szCs w:val="22"/>
          <w:shd w:val="clear" w:color="auto" w:fill="FFFFFF"/>
        </w:rPr>
      </w:pPr>
      <w:r w:rsidRPr="005B1C15">
        <w:rPr>
          <w:rFonts w:ascii="Times" w:eastAsia="Times New Roman" w:hAnsi="Times"/>
          <w:color w:val="333333"/>
          <w:sz w:val="22"/>
          <w:szCs w:val="22"/>
          <w:shd w:val="clear" w:color="auto" w:fill="FFFFFF"/>
        </w:rPr>
        <w:t>In line with research findings</w:t>
      </w:r>
      <w:r w:rsidR="00BF08EF" w:rsidRPr="005B1C15">
        <w:rPr>
          <w:rFonts w:ascii="Times" w:eastAsia="Times New Roman" w:hAnsi="Times"/>
          <w:color w:val="333333"/>
          <w:sz w:val="22"/>
          <w:szCs w:val="22"/>
          <w:shd w:val="clear" w:color="auto" w:fill="FFFFFF"/>
        </w:rPr>
        <w:t xml:space="preserve"> and </w:t>
      </w:r>
      <w:r w:rsidRPr="005B1C15">
        <w:rPr>
          <w:rFonts w:ascii="Times" w:eastAsia="Times New Roman" w:hAnsi="Times"/>
          <w:color w:val="333333"/>
          <w:sz w:val="22"/>
          <w:szCs w:val="22"/>
          <w:shd w:val="clear" w:color="auto" w:fill="FFFFFF"/>
        </w:rPr>
        <w:t xml:space="preserve">the evaluation of </w:t>
      </w:r>
      <w:r w:rsidR="00BF08EF" w:rsidRPr="005B1C15">
        <w:rPr>
          <w:rFonts w:ascii="Times" w:eastAsia="Times New Roman" w:hAnsi="Times"/>
          <w:color w:val="333333"/>
          <w:sz w:val="22"/>
          <w:szCs w:val="22"/>
          <w:shd w:val="clear" w:color="auto" w:fill="FFFFFF"/>
        </w:rPr>
        <w:t xml:space="preserve">my own </w:t>
      </w:r>
      <w:r w:rsidRPr="005B1C15">
        <w:rPr>
          <w:rFonts w:ascii="Times" w:eastAsia="Times New Roman" w:hAnsi="Times"/>
          <w:color w:val="333333"/>
          <w:sz w:val="22"/>
          <w:szCs w:val="22"/>
          <w:shd w:val="clear" w:color="auto" w:fill="FFFFFF"/>
        </w:rPr>
        <w:t xml:space="preserve">results of the </w:t>
      </w:r>
      <w:r w:rsidR="00783B5F" w:rsidRPr="005B1C15">
        <w:rPr>
          <w:rFonts w:ascii="Times" w:eastAsia="Times New Roman" w:hAnsi="Times"/>
          <w:color w:val="333333"/>
          <w:sz w:val="22"/>
          <w:szCs w:val="22"/>
          <w:shd w:val="clear" w:color="auto" w:fill="FFFFFF"/>
        </w:rPr>
        <w:t>pre-diagnostic</w:t>
      </w:r>
      <w:r w:rsidRPr="005B1C15">
        <w:rPr>
          <w:rFonts w:ascii="Times" w:eastAsia="Times New Roman" w:hAnsi="Times"/>
          <w:color w:val="333333"/>
          <w:sz w:val="22"/>
          <w:szCs w:val="22"/>
          <w:shd w:val="clear" w:color="auto" w:fill="FFFFFF"/>
        </w:rPr>
        <w:t xml:space="preserve"> test</w:t>
      </w:r>
      <w:r w:rsidR="00BF08EF" w:rsidRPr="005B1C15">
        <w:rPr>
          <w:rFonts w:ascii="Times" w:eastAsia="Times New Roman" w:hAnsi="Times"/>
          <w:color w:val="333333"/>
          <w:sz w:val="22"/>
          <w:szCs w:val="22"/>
          <w:shd w:val="clear" w:color="auto" w:fill="FFFFFF"/>
        </w:rPr>
        <w:t xml:space="preserve"> </w:t>
      </w:r>
      <w:r w:rsidR="006C2D0A" w:rsidRPr="005B1C15">
        <w:rPr>
          <w:rFonts w:ascii="Times" w:eastAsia="Times New Roman" w:hAnsi="Times"/>
          <w:color w:val="333333"/>
          <w:sz w:val="22"/>
          <w:szCs w:val="22"/>
          <w:shd w:val="clear" w:color="auto" w:fill="FFFFFF"/>
        </w:rPr>
        <w:t>it became</w:t>
      </w:r>
      <w:r w:rsidR="00C7258F" w:rsidRPr="005B1C15">
        <w:rPr>
          <w:rFonts w:ascii="Times" w:eastAsia="Times New Roman" w:hAnsi="Times"/>
          <w:color w:val="333333"/>
          <w:sz w:val="22"/>
          <w:szCs w:val="22"/>
          <w:shd w:val="clear" w:color="auto" w:fill="FFFFFF"/>
        </w:rPr>
        <w:t xml:space="preserve"> apparent that/</w:t>
      </w:r>
      <w:r w:rsidR="00BF08EF" w:rsidRPr="005B1C15">
        <w:rPr>
          <w:rFonts w:ascii="Times" w:eastAsia="Times New Roman" w:hAnsi="Times"/>
          <w:color w:val="333333"/>
          <w:sz w:val="22"/>
          <w:szCs w:val="22"/>
          <w:shd w:val="clear" w:color="auto" w:fill="FFFFFF"/>
        </w:rPr>
        <w:t>also</w:t>
      </w:r>
      <w:r w:rsidRPr="005B1C15">
        <w:rPr>
          <w:rFonts w:ascii="Times" w:eastAsia="Times New Roman" w:hAnsi="Times"/>
          <w:color w:val="333333"/>
          <w:sz w:val="22"/>
          <w:szCs w:val="22"/>
          <w:shd w:val="clear" w:color="auto" w:fill="FFFFFF"/>
        </w:rPr>
        <w:t xml:space="preserve"> emphasized the notion</w:t>
      </w:r>
      <w:r w:rsidR="00723041" w:rsidRPr="005B1C15">
        <w:rPr>
          <w:rFonts w:ascii="Times" w:eastAsia="Times New Roman" w:hAnsi="Times"/>
          <w:color w:val="333333"/>
          <w:sz w:val="22"/>
          <w:szCs w:val="22"/>
          <w:shd w:val="clear" w:color="auto" w:fill="FFFFFF"/>
        </w:rPr>
        <w:t xml:space="preserve"> </w:t>
      </w:r>
      <w:r w:rsidRPr="005B1C15">
        <w:rPr>
          <w:rFonts w:ascii="Times" w:eastAsia="Times New Roman" w:hAnsi="Times"/>
          <w:color w:val="333333"/>
          <w:sz w:val="22"/>
          <w:szCs w:val="22"/>
          <w:shd w:val="clear" w:color="auto" w:fill="FFFFFF"/>
        </w:rPr>
        <w:t xml:space="preserve">that learners “limited and </w:t>
      </w:r>
      <w:r w:rsidRPr="005B1C15">
        <w:rPr>
          <w:rFonts w:ascii="Times" w:eastAsia="Times New Roman" w:hAnsi="Times"/>
          <w:i/>
          <w:color w:val="333333"/>
          <w:sz w:val="22"/>
          <w:szCs w:val="22"/>
          <w:shd w:val="clear" w:color="auto" w:fill="FFFFFF"/>
        </w:rPr>
        <w:t xml:space="preserve">limiting” </w:t>
      </w:r>
      <w:r w:rsidRPr="005B1C15">
        <w:rPr>
          <w:rFonts w:ascii="Times" w:eastAsia="Times New Roman" w:hAnsi="Times"/>
          <w:color w:val="333333"/>
          <w:sz w:val="22"/>
          <w:szCs w:val="22"/>
          <w:shd w:val="clear" w:color="auto" w:fill="FFFFFF"/>
        </w:rPr>
        <w:t>comprehension of fractions often filters through from their prior experience (Murray &amp; Newstead</w:t>
      </w:r>
      <w:r w:rsidR="00513982" w:rsidRPr="005B1C15">
        <w:rPr>
          <w:rFonts w:ascii="Times" w:eastAsia="Times New Roman" w:hAnsi="Times"/>
          <w:color w:val="333333"/>
          <w:sz w:val="22"/>
          <w:szCs w:val="22"/>
          <w:shd w:val="clear" w:color="auto" w:fill="FFFFFF"/>
        </w:rPr>
        <w:t>, 1998</w:t>
      </w:r>
      <w:r w:rsidR="00225DA2" w:rsidRPr="005B1C15">
        <w:rPr>
          <w:rFonts w:ascii="Times" w:eastAsia="Times New Roman" w:hAnsi="Times"/>
          <w:color w:val="333333"/>
          <w:sz w:val="22"/>
          <w:szCs w:val="22"/>
          <w:shd w:val="clear" w:color="auto" w:fill="FFFFFF"/>
        </w:rPr>
        <w:t>, p.7</w:t>
      </w:r>
      <w:r w:rsidRPr="005B1C15">
        <w:rPr>
          <w:rFonts w:ascii="Times" w:eastAsia="Times New Roman" w:hAnsi="Times"/>
          <w:color w:val="333333"/>
          <w:sz w:val="22"/>
          <w:szCs w:val="22"/>
          <w:shd w:val="clear" w:color="auto" w:fill="FFFFFF"/>
        </w:rPr>
        <w:t xml:space="preserve">). </w:t>
      </w:r>
      <w:r w:rsidR="00B61D10" w:rsidRPr="005B1C15">
        <w:rPr>
          <w:rFonts w:ascii="Times" w:eastAsia="Times New Roman" w:hAnsi="Times"/>
          <w:color w:val="333333"/>
          <w:sz w:val="22"/>
          <w:szCs w:val="22"/>
          <w:shd w:val="clear" w:color="auto" w:fill="FFFFFF"/>
        </w:rPr>
        <w:t xml:space="preserve"> </w:t>
      </w:r>
      <w:r w:rsidR="00341BD0" w:rsidRPr="005B1C15">
        <w:rPr>
          <w:rFonts w:ascii="Times" w:hAnsi="Times"/>
          <w:color w:val="000000"/>
          <w:sz w:val="22"/>
          <w:szCs w:val="22"/>
        </w:rPr>
        <w:t xml:space="preserve">As a </w:t>
      </w:r>
      <w:r w:rsidR="006C2D0A" w:rsidRPr="005B1C15">
        <w:rPr>
          <w:rFonts w:ascii="Times" w:hAnsi="Times"/>
          <w:color w:val="000000"/>
          <w:sz w:val="22"/>
          <w:szCs w:val="22"/>
        </w:rPr>
        <w:t>result,</w:t>
      </w:r>
      <w:r w:rsidR="00341BD0" w:rsidRPr="005B1C15">
        <w:rPr>
          <w:rFonts w:ascii="Times" w:hAnsi="Times"/>
          <w:color w:val="000000"/>
          <w:sz w:val="22"/>
          <w:szCs w:val="22"/>
        </w:rPr>
        <w:t xml:space="preserve"> this method proved invaluable in not only identifying learner’s strengths and weaknesses to begin with, but the earlier feedback provided sufficient information to formulate a scheme of work and interventions at an appropriate level an</w:t>
      </w:r>
      <w:r w:rsidR="00225DA2" w:rsidRPr="005B1C15">
        <w:rPr>
          <w:rFonts w:ascii="Times" w:hAnsi="Times"/>
          <w:color w:val="000000"/>
          <w:sz w:val="22"/>
          <w:szCs w:val="22"/>
        </w:rPr>
        <w:t>d interest (</w:t>
      </w:r>
      <w:r w:rsidR="008D4704" w:rsidRPr="005B1C15">
        <w:rPr>
          <w:rFonts w:ascii="Times" w:hAnsi="Times"/>
          <w:color w:val="000000"/>
          <w:sz w:val="22"/>
          <w:szCs w:val="22"/>
        </w:rPr>
        <w:t xml:space="preserve">Allen &amp; </w:t>
      </w:r>
      <w:proofErr w:type="spellStart"/>
      <w:r w:rsidR="008D4704" w:rsidRPr="005B1C15">
        <w:rPr>
          <w:rFonts w:ascii="Times" w:hAnsi="Times"/>
          <w:color w:val="000000"/>
          <w:sz w:val="22"/>
          <w:szCs w:val="22"/>
        </w:rPr>
        <w:t>Simkins</w:t>
      </w:r>
      <w:proofErr w:type="spellEnd"/>
      <w:r w:rsidR="008D4704" w:rsidRPr="005B1C15">
        <w:rPr>
          <w:rFonts w:ascii="Times" w:hAnsi="Times"/>
          <w:color w:val="000000"/>
          <w:sz w:val="22"/>
          <w:szCs w:val="22"/>
        </w:rPr>
        <w:t xml:space="preserve">, </w:t>
      </w:r>
      <w:r w:rsidR="00880DA5" w:rsidRPr="005B1C15">
        <w:rPr>
          <w:rFonts w:ascii="Times" w:hAnsi="Times"/>
          <w:color w:val="000000"/>
          <w:sz w:val="22"/>
          <w:szCs w:val="22"/>
        </w:rPr>
        <w:t>2000</w:t>
      </w:r>
      <w:r w:rsidR="00225DA2" w:rsidRPr="005B1C15">
        <w:rPr>
          <w:rFonts w:ascii="Times" w:hAnsi="Times"/>
          <w:color w:val="000000"/>
          <w:sz w:val="22"/>
          <w:szCs w:val="22"/>
        </w:rPr>
        <w:t>; Pollard, 2014</w:t>
      </w:r>
      <w:r w:rsidR="00880DA5" w:rsidRPr="005B1C15">
        <w:rPr>
          <w:rFonts w:ascii="Times" w:hAnsi="Times"/>
          <w:color w:val="000000"/>
          <w:sz w:val="22"/>
          <w:szCs w:val="22"/>
        </w:rPr>
        <w:t>)</w:t>
      </w:r>
    </w:p>
    <w:p w14:paraId="212F0F53" w14:textId="15F1CF7D" w:rsidR="00452041" w:rsidRPr="005B1C15" w:rsidRDefault="00790CAF" w:rsidP="00452041">
      <w:pPr>
        <w:pStyle w:val="NormalWeb"/>
        <w:rPr>
          <w:rFonts w:ascii="Times" w:hAnsi="Times"/>
          <w:color w:val="000000"/>
          <w:sz w:val="22"/>
          <w:szCs w:val="22"/>
        </w:rPr>
      </w:pPr>
      <w:r w:rsidRPr="005B1C15">
        <w:rPr>
          <w:rFonts w:ascii="Times" w:hAnsi="Times"/>
          <w:color w:val="000000"/>
          <w:sz w:val="22"/>
          <w:szCs w:val="22"/>
        </w:rPr>
        <w:t>Even though</w:t>
      </w:r>
      <w:r w:rsidR="00BF7E36" w:rsidRPr="005B1C15">
        <w:rPr>
          <w:rFonts w:ascii="Times" w:hAnsi="Times"/>
          <w:color w:val="000000"/>
          <w:sz w:val="22"/>
          <w:szCs w:val="22"/>
        </w:rPr>
        <w:t xml:space="preserve"> </w:t>
      </w:r>
      <w:r w:rsidRPr="005B1C15">
        <w:rPr>
          <w:rFonts w:ascii="Times" w:hAnsi="Times"/>
          <w:sz w:val="22"/>
          <w:szCs w:val="22"/>
        </w:rPr>
        <w:t xml:space="preserve">the results of my own research </w:t>
      </w:r>
      <w:proofErr w:type="gramStart"/>
      <w:r w:rsidR="006C2D0A" w:rsidRPr="005B1C15">
        <w:rPr>
          <w:rFonts w:ascii="Times" w:hAnsi="Times"/>
          <w:sz w:val="22"/>
          <w:szCs w:val="22"/>
        </w:rPr>
        <w:t>indicates</w:t>
      </w:r>
      <w:proofErr w:type="gramEnd"/>
      <w:r w:rsidR="00BF7E36" w:rsidRPr="005B1C15">
        <w:rPr>
          <w:rFonts w:ascii="Times" w:hAnsi="Times"/>
          <w:sz w:val="22"/>
          <w:szCs w:val="22"/>
        </w:rPr>
        <w:t xml:space="preserve"> learners understanding of fractions im</w:t>
      </w:r>
      <w:r w:rsidR="0071065A" w:rsidRPr="005B1C15">
        <w:rPr>
          <w:rFonts w:ascii="Times" w:hAnsi="Times"/>
          <w:sz w:val="22"/>
          <w:szCs w:val="22"/>
        </w:rPr>
        <w:t>proved, this was only by a marginal</w:t>
      </w:r>
      <w:r w:rsidR="00BF7E36" w:rsidRPr="005B1C15">
        <w:rPr>
          <w:rFonts w:ascii="Times" w:hAnsi="Times"/>
          <w:sz w:val="22"/>
          <w:szCs w:val="22"/>
        </w:rPr>
        <w:t xml:space="preserve"> amount implying that the interventions had not been significantly successful in challenging students’ </w:t>
      </w:r>
      <w:r w:rsidR="002F3C83" w:rsidRPr="005B1C15">
        <w:rPr>
          <w:rFonts w:ascii="Times" w:hAnsi="Times"/>
          <w:sz w:val="22"/>
          <w:szCs w:val="22"/>
        </w:rPr>
        <w:t xml:space="preserve">initial </w:t>
      </w:r>
      <w:r w:rsidR="00BF7E36" w:rsidRPr="005B1C15">
        <w:rPr>
          <w:rFonts w:ascii="Times" w:hAnsi="Times"/>
          <w:sz w:val="22"/>
          <w:szCs w:val="22"/>
        </w:rPr>
        <w:t>incorrect interpretations</w:t>
      </w:r>
      <w:r w:rsidR="002F3C83" w:rsidRPr="005B1C15">
        <w:rPr>
          <w:rFonts w:ascii="Times" w:hAnsi="Times"/>
          <w:sz w:val="22"/>
          <w:szCs w:val="22"/>
        </w:rPr>
        <w:t xml:space="preserve"> and</w:t>
      </w:r>
      <w:r w:rsidR="006C2D0A" w:rsidRPr="005B1C15">
        <w:rPr>
          <w:rFonts w:ascii="Times" w:hAnsi="Times"/>
          <w:sz w:val="22"/>
          <w:szCs w:val="22"/>
        </w:rPr>
        <w:t>/or</w:t>
      </w:r>
      <w:r w:rsidR="002F3C83" w:rsidRPr="005B1C15">
        <w:rPr>
          <w:rFonts w:ascii="Times" w:hAnsi="Times"/>
          <w:sz w:val="22"/>
          <w:szCs w:val="22"/>
        </w:rPr>
        <w:t xml:space="preserve"> in preventing the</w:t>
      </w:r>
      <w:r w:rsidR="006C2D0A" w:rsidRPr="005B1C15">
        <w:rPr>
          <w:rFonts w:ascii="Times" w:hAnsi="Times"/>
          <w:sz w:val="22"/>
          <w:szCs w:val="22"/>
        </w:rPr>
        <w:t>ir</w:t>
      </w:r>
      <w:r w:rsidR="002F3C83" w:rsidRPr="005B1C15">
        <w:rPr>
          <w:rFonts w:ascii="Times" w:hAnsi="Times"/>
          <w:sz w:val="22"/>
          <w:szCs w:val="22"/>
        </w:rPr>
        <w:t xml:space="preserve"> </w:t>
      </w:r>
      <w:r w:rsidRPr="005B1C15">
        <w:rPr>
          <w:rFonts w:ascii="Times" w:hAnsi="Times"/>
          <w:sz w:val="22"/>
          <w:szCs w:val="22"/>
        </w:rPr>
        <w:t xml:space="preserve">further </w:t>
      </w:r>
      <w:r w:rsidR="00452041" w:rsidRPr="005B1C15">
        <w:rPr>
          <w:rFonts w:ascii="Times" w:hAnsi="Times"/>
          <w:sz w:val="22"/>
          <w:szCs w:val="22"/>
        </w:rPr>
        <w:t xml:space="preserve">development of </w:t>
      </w:r>
      <w:r w:rsidR="002F3C83" w:rsidRPr="005B1C15">
        <w:rPr>
          <w:rFonts w:ascii="Times" w:hAnsi="Times"/>
          <w:sz w:val="22"/>
          <w:szCs w:val="22"/>
        </w:rPr>
        <w:t>limiting constructions.</w:t>
      </w:r>
      <w:r w:rsidR="004A603D" w:rsidRPr="005B1C15">
        <w:rPr>
          <w:rFonts w:ascii="Times" w:hAnsi="Times"/>
          <w:sz w:val="22"/>
          <w:szCs w:val="22"/>
        </w:rPr>
        <w:t xml:space="preserve"> </w:t>
      </w:r>
      <w:r w:rsidR="00FD2B97" w:rsidRPr="005B1C15">
        <w:rPr>
          <w:rFonts w:ascii="Times" w:hAnsi="Times"/>
          <w:sz w:val="22"/>
          <w:szCs w:val="22"/>
        </w:rPr>
        <w:t>I</w:t>
      </w:r>
      <w:r w:rsidR="00FD2B97" w:rsidRPr="005B1C15">
        <w:rPr>
          <w:rFonts w:ascii="Times" w:eastAsia="Times New Roman" w:hAnsi="Times"/>
          <w:color w:val="333333"/>
          <w:sz w:val="22"/>
          <w:szCs w:val="22"/>
          <w:shd w:val="clear" w:color="auto" w:fill="FFFFFF"/>
        </w:rPr>
        <w:t xml:space="preserve">n order to improve upon this, I would consider </w:t>
      </w:r>
      <w:r w:rsidR="00634650" w:rsidRPr="005B1C15">
        <w:rPr>
          <w:rFonts w:ascii="Times" w:eastAsia="Times New Roman" w:hAnsi="Times"/>
          <w:color w:val="333333"/>
          <w:sz w:val="22"/>
          <w:szCs w:val="22"/>
          <w:shd w:val="clear" w:color="auto" w:fill="FFFFFF"/>
        </w:rPr>
        <w:t xml:space="preserve">going forward with </w:t>
      </w:r>
      <w:r w:rsidR="00FD2B97" w:rsidRPr="005B1C15">
        <w:rPr>
          <w:rFonts w:ascii="Times" w:eastAsia="Times New Roman" w:hAnsi="Times"/>
          <w:color w:val="333333"/>
          <w:sz w:val="22"/>
          <w:szCs w:val="22"/>
          <w:shd w:val="clear" w:color="auto" w:fill="FFFFFF"/>
        </w:rPr>
        <w:t xml:space="preserve">the approach as suggested by </w:t>
      </w:r>
      <w:r w:rsidR="0071065A" w:rsidRPr="005B1C15">
        <w:rPr>
          <w:rFonts w:ascii="Times" w:hAnsi="Times"/>
          <w:color w:val="000000"/>
          <w:sz w:val="22"/>
          <w:szCs w:val="22"/>
        </w:rPr>
        <w:t>Allen and</w:t>
      </w:r>
      <w:r w:rsidR="004C2B10" w:rsidRPr="005B1C15">
        <w:rPr>
          <w:rFonts w:ascii="Times" w:hAnsi="Times"/>
          <w:color w:val="000000"/>
          <w:sz w:val="22"/>
          <w:szCs w:val="22"/>
        </w:rPr>
        <w:t xml:space="preserve"> </w:t>
      </w:r>
      <w:proofErr w:type="spellStart"/>
      <w:r w:rsidR="004C2B10" w:rsidRPr="005B1C15">
        <w:rPr>
          <w:rFonts w:ascii="Times" w:hAnsi="Times"/>
          <w:color w:val="000000"/>
          <w:sz w:val="22"/>
          <w:szCs w:val="22"/>
        </w:rPr>
        <w:t>Simkins</w:t>
      </w:r>
      <w:proofErr w:type="spellEnd"/>
      <w:r w:rsidR="0071065A" w:rsidRPr="005B1C15">
        <w:rPr>
          <w:rFonts w:ascii="Times" w:hAnsi="Times"/>
          <w:color w:val="000000"/>
          <w:sz w:val="22"/>
          <w:szCs w:val="22"/>
        </w:rPr>
        <w:t xml:space="preserve"> (</w:t>
      </w:r>
      <w:r w:rsidR="004C2B10" w:rsidRPr="005B1C15">
        <w:rPr>
          <w:rFonts w:ascii="Times" w:hAnsi="Times"/>
          <w:color w:val="000000"/>
          <w:sz w:val="22"/>
          <w:szCs w:val="22"/>
        </w:rPr>
        <w:t>2000</w:t>
      </w:r>
      <w:r w:rsidR="00FD2B97" w:rsidRPr="005B1C15">
        <w:rPr>
          <w:rFonts w:ascii="Times" w:eastAsia="Times New Roman" w:hAnsi="Times"/>
          <w:color w:val="333333"/>
          <w:sz w:val="22"/>
          <w:szCs w:val="22"/>
          <w:shd w:val="clear" w:color="auto" w:fill="FFFFFF"/>
        </w:rPr>
        <w:t xml:space="preserve">) </w:t>
      </w:r>
      <w:r w:rsidR="00A67F26" w:rsidRPr="005B1C15">
        <w:rPr>
          <w:rFonts w:ascii="Times" w:eastAsia="Times New Roman" w:hAnsi="Times"/>
          <w:color w:val="333333"/>
          <w:sz w:val="22"/>
          <w:szCs w:val="22"/>
          <w:shd w:val="clear" w:color="auto" w:fill="FFFFFF"/>
        </w:rPr>
        <w:t xml:space="preserve">and </w:t>
      </w:r>
      <w:proofErr w:type="spellStart"/>
      <w:r w:rsidR="00A67F26" w:rsidRPr="005B1C15">
        <w:rPr>
          <w:rFonts w:ascii="Times" w:eastAsia="Times New Roman" w:hAnsi="Times"/>
          <w:color w:val="333333"/>
          <w:sz w:val="22"/>
          <w:szCs w:val="22"/>
          <w:shd w:val="clear" w:color="auto" w:fill="FFFFFF"/>
        </w:rPr>
        <w:t>Lucariello</w:t>
      </w:r>
      <w:proofErr w:type="spellEnd"/>
      <w:r w:rsidR="00A67F26" w:rsidRPr="005B1C15">
        <w:rPr>
          <w:rFonts w:ascii="Times" w:eastAsia="Times New Roman" w:hAnsi="Times"/>
          <w:color w:val="333333"/>
          <w:sz w:val="22"/>
          <w:szCs w:val="22"/>
          <w:shd w:val="clear" w:color="auto" w:fill="FFFFFF"/>
        </w:rPr>
        <w:t xml:space="preserve"> and </w:t>
      </w:r>
      <w:proofErr w:type="spellStart"/>
      <w:r w:rsidR="00A67F26" w:rsidRPr="005B1C15">
        <w:rPr>
          <w:rFonts w:ascii="Times" w:eastAsia="Times New Roman" w:hAnsi="Times"/>
          <w:color w:val="333333"/>
          <w:sz w:val="22"/>
          <w:szCs w:val="22"/>
          <w:shd w:val="clear" w:color="auto" w:fill="FFFFFF"/>
        </w:rPr>
        <w:t>Naff</w:t>
      </w:r>
      <w:proofErr w:type="spellEnd"/>
      <w:r w:rsidR="00A67F26" w:rsidRPr="005B1C15">
        <w:rPr>
          <w:rFonts w:ascii="Times" w:eastAsia="Times New Roman" w:hAnsi="Times"/>
          <w:color w:val="333333"/>
          <w:sz w:val="22"/>
          <w:szCs w:val="22"/>
          <w:shd w:val="clear" w:color="auto" w:fill="FFFFFF"/>
        </w:rPr>
        <w:t xml:space="preserve"> (</w:t>
      </w:r>
      <w:proofErr w:type="spellStart"/>
      <w:r w:rsidR="00A67F26" w:rsidRPr="005B1C15">
        <w:rPr>
          <w:rFonts w:ascii="Times" w:eastAsia="Times New Roman" w:hAnsi="Times"/>
          <w:color w:val="333333"/>
          <w:sz w:val="22"/>
          <w:szCs w:val="22"/>
          <w:shd w:val="clear" w:color="auto" w:fill="FFFFFF"/>
        </w:rPr>
        <w:t>n.d.</w:t>
      </w:r>
      <w:proofErr w:type="spellEnd"/>
      <w:r w:rsidR="00A67F26" w:rsidRPr="005B1C15">
        <w:rPr>
          <w:rFonts w:ascii="Times" w:eastAsia="Times New Roman" w:hAnsi="Times"/>
          <w:color w:val="333333"/>
          <w:sz w:val="22"/>
          <w:szCs w:val="22"/>
          <w:shd w:val="clear" w:color="auto" w:fill="FFFFFF"/>
        </w:rPr>
        <w:t xml:space="preserve">) </w:t>
      </w:r>
      <w:r w:rsidR="00FD2B97" w:rsidRPr="005B1C15">
        <w:rPr>
          <w:rFonts w:ascii="Times" w:eastAsia="Times New Roman" w:hAnsi="Times"/>
          <w:color w:val="333333"/>
          <w:sz w:val="22"/>
          <w:szCs w:val="22"/>
          <w:shd w:val="clear" w:color="auto" w:fill="FFFFFF"/>
        </w:rPr>
        <w:t xml:space="preserve">of accumulating </w:t>
      </w:r>
      <w:r w:rsidR="00341BD0" w:rsidRPr="005B1C15">
        <w:rPr>
          <w:rFonts w:ascii="Times" w:eastAsia="Times New Roman" w:hAnsi="Times"/>
          <w:color w:val="333333"/>
          <w:sz w:val="22"/>
          <w:szCs w:val="22"/>
          <w:shd w:val="clear" w:color="auto" w:fill="FFFFFF"/>
        </w:rPr>
        <w:t xml:space="preserve">even </w:t>
      </w:r>
      <w:r w:rsidR="00FD2B97" w:rsidRPr="005B1C15">
        <w:rPr>
          <w:rFonts w:ascii="Times" w:eastAsia="Times New Roman" w:hAnsi="Times"/>
          <w:color w:val="333333"/>
          <w:sz w:val="22"/>
          <w:szCs w:val="22"/>
          <w:shd w:val="clear" w:color="auto" w:fill="FFFFFF"/>
        </w:rPr>
        <w:t xml:space="preserve">more information regarding </w:t>
      </w:r>
      <w:r w:rsidR="00D0705B" w:rsidRPr="005B1C15">
        <w:rPr>
          <w:rFonts w:ascii="Times" w:eastAsia="Times New Roman" w:hAnsi="Times"/>
          <w:color w:val="333333"/>
          <w:sz w:val="22"/>
          <w:szCs w:val="22"/>
          <w:shd w:val="clear" w:color="auto" w:fill="FFFFFF"/>
        </w:rPr>
        <w:t>learner’s</w:t>
      </w:r>
      <w:r w:rsidR="00A67F26" w:rsidRPr="005B1C15">
        <w:rPr>
          <w:rFonts w:ascii="Times" w:eastAsia="Times New Roman" w:hAnsi="Times"/>
          <w:color w:val="333333"/>
          <w:sz w:val="22"/>
          <w:szCs w:val="22"/>
          <w:shd w:val="clear" w:color="auto" w:fill="FFFFFF"/>
        </w:rPr>
        <w:t xml:space="preserve"> backgrounds, interests, </w:t>
      </w:r>
      <w:r w:rsidR="00FD2B97" w:rsidRPr="005B1C15">
        <w:rPr>
          <w:rFonts w:ascii="Times" w:eastAsia="Times New Roman" w:hAnsi="Times"/>
          <w:color w:val="333333"/>
          <w:sz w:val="22"/>
          <w:szCs w:val="22"/>
          <w:shd w:val="clear" w:color="auto" w:fill="FFFFFF"/>
        </w:rPr>
        <w:t>learning patterns</w:t>
      </w:r>
      <w:r w:rsidR="00A67F26" w:rsidRPr="005B1C15">
        <w:rPr>
          <w:rFonts w:ascii="Times" w:eastAsia="Times New Roman" w:hAnsi="Times"/>
          <w:color w:val="333333"/>
          <w:sz w:val="22"/>
          <w:szCs w:val="22"/>
          <w:shd w:val="clear" w:color="auto" w:fill="FFFFFF"/>
        </w:rPr>
        <w:t xml:space="preserve"> and preconceptions</w:t>
      </w:r>
      <w:r w:rsidR="00FD2B97" w:rsidRPr="005B1C15">
        <w:rPr>
          <w:rFonts w:ascii="Times" w:eastAsia="Times New Roman" w:hAnsi="Times"/>
          <w:color w:val="333333"/>
          <w:sz w:val="22"/>
          <w:szCs w:val="22"/>
          <w:shd w:val="clear" w:color="auto" w:fill="FFFFFF"/>
        </w:rPr>
        <w:t xml:space="preserve"> in more depth beforehand in order to formulate a</w:t>
      </w:r>
      <w:r w:rsidR="00BF08EF" w:rsidRPr="005B1C15">
        <w:rPr>
          <w:rFonts w:ascii="Times" w:eastAsia="Times New Roman" w:hAnsi="Times"/>
          <w:color w:val="333333"/>
          <w:sz w:val="22"/>
          <w:szCs w:val="22"/>
          <w:shd w:val="clear" w:color="auto" w:fill="FFFFFF"/>
        </w:rPr>
        <w:t xml:space="preserve"> more</w:t>
      </w:r>
      <w:r w:rsidR="00FD2B97" w:rsidRPr="005B1C15">
        <w:rPr>
          <w:rFonts w:ascii="Times" w:eastAsia="Times New Roman" w:hAnsi="Times"/>
          <w:color w:val="333333"/>
          <w:sz w:val="22"/>
          <w:szCs w:val="22"/>
          <w:shd w:val="clear" w:color="auto" w:fill="FFFFFF"/>
        </w:rPr>
        <w:t xml:space="preserve"> </w:t>
      </w:r>
      <w:r w:rsidR="00E33FAF" w:rsidRPr="005B1C15">
        <w:rPr>
          <w:rFonts w:ascii="Times" w:eastAsia="Times New Roman" w:hAnsi="Times"/>
          <w:color w:val="333333"/>
          <w:sz w:val="22"/>
          <w:szCs w:val="22"/>
          <w:shd w:val="clear" w:color="auto" w:fill="FFFFFF"/>
        </w:rPr>
        <w:t>specific</w:t>
      </w:r>
      <w:r w:rsidR="00FD2B97" w:rsidRPr="005B1C15">
        <w:rPr>
          <w:rFonts w:ascii="Times" w:eastAsia="Times New Roman" w:hAnsi="Times"/>
          <w:color w:val="333333"/>
          <w:sz w:val="22"/>
          <w:szCs w:val="22"/>
          <w:shd w:val="clear" w:color="auto" w:fill="FFFFFF"/>
        </w:rPr>
        <w:t xml:space="preserve"> scheme of work. </w:t>
      </w:r>
      <w:r w:rsidR="00452041" w:rsidRPr="005B1C15">
        <w:rPr>
          <w:rFonts w:ascii="Times" w:hAnsi="Times"/>
          <w:sz w:val="22"/>
          <w:szCs w:val="22"/>
        </w:rPr>
        <w:t>Since the use of some resources became questionable in their effectiveness, as implied by Swan (</w:t>
      </w:r>
      <w:r w:rsidR="00A744A6" w:rsidRPr="005B1C15">
        <w:rPr>
          <w:rFonts w:ascii="Times" w:hAnsi="Times"/>
          <w:sz w:val="22"/>
          <w:szCs w:val="22"/>
        </w:rPr>
        <w:t xml:space="preserve">2001) </w:t>
      </w:r>
      <w:r w:rsidR="00452041" w:rsidRPr="005B1C15">
        <w:rPr>
          <w:rFonts w:ascii="Times" w:hAnsi="Times"/>
          <w:sz w:val="22"/>
          <w:szCs w:val="22"/>
        </w:rPr>
        <w:t xml:space="preserve">unless straightforward they could become obstructive to the teaching and learning of mathematics.  As such I would also consider revising some of the resources used as they did not prove as useful in addressing certain misconceptions. Equivalently, a variety of resources should be welcomed and used and/or tested to keep learners engaged and to enable us as teachers to establish the appropriate approach and inform planning. </w:t>
      </w:r>
    </w:p>
    <w:p w14:paraId="4EAE3147" w14:textId="0EC8CBC5" w:rsidR="001D3704" w:rsidRPr="005B1C15" w:rsidRDefault="009D5A6F" w:rsidP="004A603D">
      <w:pPr>
        <w:pStyle w:val="NormalWeb"/>
        <w:rPr>
          <w:rFonts w:ascii="Times" w:hAnsi="Times"/>
          <w:color w:val="000000"/>
          <w:sz w:val="22"/>
          <w:szCs w:val="22"/>
        </w:rPr>
      </w:pPr>
      <w:r w:rsidRPr="005B1C15">
        <w:rPr>
          <w:rFonts w:ascii="Times" w:hAnsi="Times"/>
          <w:color w:val="000000"/>
          <w:sz w:val="22"/>
          <w:szCs w:val="22"/>
        </w:rPr>
        <w:t>Additionally,</w:t>
      </w:r>
      <w:r w:rsidR="00F73B06" w:rsidRPr="005B1C15">
        <w:rPr>
          <w:rFonts w:ascii="Times" w:hAnsi="Times"/>
          <w:color w:val="000000"/>
          <w:sz w:val="22"/>
          <w:szCs w:val="22"/>
        </w:rPr>
        <w:t xml:space="preserve"> b</w:t>
      </w:r>
      <w:r w:rsidR="00DB66FC" w:rsidRPr="005B1C15">
        <w:rPr>
          <w:rFonts w:ascii="Times" w:hAnsi="Times"/>
          <w:color w:val="000000"/>
          <w:sz w:val="22"/>
          <w:szCs w:val="22"/>
        </w:rPr>
        <w:t xml:space="preserve">y undertaking this investigative research it has also </w:t>
      </w:r>
      <w:r w:rsidR="00634650" w:rsidRPr="005B1C15">
        <w:rPr>
          <w:rFonts w:ascii="Times" w:hAnsi="Times"/>
          <w:color w:val="000000"/>
          <w:sz w:val="22"/>
          <w:szCs w:val="22"/>
        </w:rPr>
        <w:t xml:space="preserve">drawn my attention towards the importance of/ </w:t>
      </w:r>
      <w:r w:rsidR="00DB66FC" w:rsidRPr="005B1C15">
        <w:rPr>
          <w:rFonts w:ascii="Times" w:hAnsi="Times"/>
          <w:color w:val="000000"/>
          <w:sz w:val="22"/>
          <w:szCs w:val="22"/>
        </w:rPr>
        <w:t xml:space="preserve">enabled me to assess the effectiveness of my own pedagogical teaching, the impact of the interventions on </w:t>
      </w:r>
      <w:proofErr w:type="gramStart"/>
      <w:r w:rsidR="00DB66FC" w:rsidRPr="005B1C15">
        <w:rPr>
          <w:rFonts w:ascii="Times" w:hAnsi="Times"/>
          <w:color w:val="000000"/>
          <w:sz w:val="22"/>
          <w:szCs w:val="22"/>
        </w:rPr>
        <w:t>learners</w:t>
      </w:r>
      <w:proofErr w:type="gramEnd"/>
      <w:r w:rsidR="00DB66FC" w:rsidRPr="005B1C15">
        <w:rPr>
          <w:rFonts w:ascii="Times" w:hAnsi="Times"/>
          <w:color w:val="000000"/>
          <w:sz w:val="22"/>
          <w:szCs w:val="22"/>
        </w:rPr>
        <w:t xml:space="preserve"> performance and the adjustments required for future tea</w:t>
      </w:r>
      <w:r w:rsidR="001E3F8F" w:rsidRPr="005B1C15">
        <w:rPr>
          <w:rFonts w:ascii="Times" w:hAnsi="Times"/>
          <w:color w:val="000000"/>
          <w:sz w:val="22"/>
          <w:szCs w:val="22"/>
        </w:rPr>
        <w:t>ching of the topic of fractions (in line with QTS Standards</w:t>
      </w:r>
      <w:r w:rsidR="00E65B59" w:rsidRPr="005B1C15">
        <w:rPr>
          <w:rFonts w:ascii="Times" w:hAnsi="Times"/>
          <w:color w:val="000000"/>
          <w:sz w:val="22"/>
          <w:szCs w:val="22"/>
        </w:rPr>
        <w:t xml:space="preserve"> S3.2.1, S3.2.6 &amp; S3.3.3</w:t>
      </w:r>
      <w:r w:rsidR="00D42DE9" w:rsidRPr="005B1C15">
        <w:rPr>
          <w:rFonts w:ascii="Times" w:hAnsi="Times"/>
          <w:color w:val="000000"/>
          <w:sz w:val="22"/>
          <w:szCs w:val="22"/>
        </w:rPr>
        <w:t xml:space="preserve"> cited in </w:t>
      </w:r>
      <w:proofErr w:type="spellStart"/>
      <w:r w:rsidR="00D42DE9" w:rsidRPr="005B1C15">
        <w:rPr>
          <w:rFonts w:ascii="Times" w:hAnsi="Times"/>
          <w:lang w:val="en-GB"/>
        </w:rPr>
        <w:t>DfCELLS</w:t>
      </w:r>
      <w:proofErr w:type="spellEnd"/>
      <w:r w:rsidR="00D42DE9" w:rsidRPr="005B1C15">
        <w:rPr>
          <w:rFonts w:ascii="Times" w:hAnsi="Times"/>
          <w:lang w:val="en-GB"/>
        </w:rPr>
        <w:t>, 2009)</w:t>
      </w:r>
      <w:r w:rsidR="001E3F8F" w:rsidRPr="005B1C15">
        <w:rPr>
          <w:rFonts w:ascii="Times" w:hAnsi="Times"/>
          <w:color w:val="000000"/>
          <w:sz w:val="22"/>
          <w:szCs w:val="22"/>
        </w:rPr>
        <w:t>.</w:t>
      </w:r>
      <w:r w:rsidR="00452041" w:rsidRPr="005B1C15">
        <w:rPr>
          <w:rFonts w:ascii="Times" w:hAnsi="Times"/>
          <w:color w:val="000000"/>
          <w:sz w:val="22"/>
          <w:szCs w:val="22"/>
        </w:rPr>
        <w:t xml:space="preserve"> </w:t>
      </w:r>
      <w:r w:rsidR="00DB66FC" w:rsidRPr="005B1C15">
        <w:rPr>
          <w:rFonts w:ascii="Times" w:hAnsi="Times"/>
          <w:color w:val="000000"/>
          <w:sz w:val="22"/>
          <w:szCs w:val="22"/>
        </w:rPr>
        <w:t xml:space="preserve"> </w:t>
      </w:r>
      <w:r w:rsidR="001D3704" w:rsidRPr="005B1C15">
        <w:rPr>
          <w:rFonts w:ascii="Times" w:eastAsia="Times New Roman" w:hAnsi="Times"/>
          <w:sz w:val="22"/>
          <w:szCs w:val="22"/>
        </w:rPr>
        <w:t xml:space="preserve">However even if teachers can modify and evaluate their own pedagogical approaches, in line with best practices and literature, in evaluating the research and by using many methods and approaches, controversially and in agreement with Tanner and Jones (2000) I also believe there is a need for learners to also take ownership of their own learning in order to fully understand a concept. </w:t>
      </w:r>
    </w:p>
    <w:p w14:paraId="64C3BE07" w14:textId="0B0724CC" w:rsidR="00875C19" w:rsidRPr="0018180E" w:rsidRDefault="009D5A6F" w:rsidP="0034263F">
      <w:pPr>
        <w:rPr>
          <w:rFonts w:ascii="Times" w:eastAsia="Times New Roman" w:hAnsi="Times"/>
          <w:sz w:val="22"/>
          <w:szCs w:val="22"/>
        </w:rPr>
      </w:pPr>
      <w:r w:rsidRPr="005B1C15">
        <w:rPr>
          <w:rFonts w:ascii="Times" w:hAnsi="Times"/>
          <w:color w:val="000000"/>
          <w:sz w:val="22"/>
          <w:szCs w:val="22"/>
        </w:rPr>
        <w:t>Furthermore,</w:t>
      </w:r>
      <w:r w:rsidR="00DB66FC" w:rsidRPr="005B1C15">
        <w:rPr>
          <w:rFonts w:ascii="Times" w:hAnsi="Times"/>
          <w:color w:val="000000"/>
          <w:sz w:val="22"/>
          <w:szCs w:val="22"/>
        </w:rPr>
        <w:t xml:space="preserve"> </w:t>
      </w:r>
      <w:r w:rsidR="00452041" w:rsidRPr="005B1C15">
        <w:rPr>
          <w:rFonts w:ascii="Times" w:hAnsi="Times"/>
          <w:color w:val="000000"/>
          <w:sz w:val="22"/>
          <w:szCs w:val="22"/>
        </w:rPr>
        <w:t xml:space="preserve">I have been enlightened by/to/ </w:t>
      </w:r>
      <w:r w:rsidR="00DB66FC" w:rsidRPr="005B1C15">
        <w:rPr>
          <w:rFonts w:ascii="Times" w:hAnsi="Times"/>
          <w:sz w:val="22"/>
          <w:szCs w:val="22"/>
        </w:rPr>
        <w:t>seeing the importance of us</w:t>
      </w:r>
      <w:r w:rsidR="001D3704" w:rsidRPr="005B1C15">
        <w:rPr>
          <w:rFonts w:ascii="Times" w:hAnsi="Times"/>
          <w:sz w:val="22"/>
          <w:szCs w:val="22"/>
        </w:rPr>
        <w:t>ing such methods</w:t>
      </w:r>
      <w:r w:rsidR="00DB66FC" w:rsidRPr="005B1C15">
        <w:rPr>
          <w:rFonts w:ascii="Times" w:hAnsi="Times"/>
          <w:sz w:val="22"/>
          <w:szCs w:val="22"/>
        </w:rPr>
        <w:t xml:space="preserve"> to help instill that confidence through the teaching of misconceptions i</w:t>
      </w:r>
      <w:r w:rsidR="008146B8" w:rsidRPr="005B1C15">
        <w:rPr>
          <w:rFonts w:ascii="Times" w:hAnsi="Times"/>
          <w:sz w:val="22"/>
          <w:szCs w:val="22"/>
        </w:rPr>
        <w:t>n a way that helps learners to “make sense”</w:t>
      </w:r>
      <w:r w:rsidR="00DB66FC" w:rsidRPr="005B1C15">
        <w:rPr>
          <w:rFonts w:ascii="Times" w:hAnsi="Times"/>
          <w:sz w:val="22"/>
          <w:szCs w:val="22"/>
        </w:rPr>
        <w:t xml:space="preserve"> and embed a more conceptual understanding of the topic (Killen, 2005, p.35).</w:t>
      </w:r>
      <w:r w:rsidR="00E40D70" w:rsidRPr="005B1C15">
        <w:rPr>
          <w:rFonts w:ascii="Times" w:hAnsi="Times"/>
          <w:sz w:val="22"/>
          <w:szCs w:val="22"/>
        </w:rPr>
        <w:t xml:space="preserve"> </w:t>
      </w:r>
      <w:r w:rsidR="00DB66FC" w:rsidRPr="005B1C15">
        <w:rPr>
          <w:rFonts w:ascii="Times" w:hAnsi="Times"/>
          <w:sz w:val="22"/>
          <w:szCs w:val="22"/>
        </w:rPr>
        <w:t xml:space="preserve">Ultimately this </w:t>
      </w:r>
      <w:r w:rsidR="00804F81" w:rsidRPr="005B1C15">
        <w:rPr>
          <w:rFonts w:ascii="Times" w:hAnsi="Times"/>
          <w:sz w:val="22"/>
          <w:szCs w:val="22"/>
        </w:rPr>
        <w:t>research</w:t>
      </w:r>
      <w:r w:rsidR="006911A9" w:rsidRPr="005B1C15">
        <w:rPr>
          <w:rFonts w:ascii="Times" w:hAnsi="Times"/>
          <w:sz w:val="22"/>
          <w:szCs w:val="22"/>
        </w:rPr>
        <w:t xml:space="preserve"> </w:t>
      </w:r>
      <w:r w:rsidR="00875C19" w:rsidRPr="005B1C15">
        <w:rPr>
          <w:rFonts w:ascii="Times" w:hAnsi="Times"/>
          <w:sz w:val="22"/>
          <w:szCs w:val="22"/>
        </w:rPr>
        <w:t>has encouraged me to continue to develop resources and modify teaching methods in order to effect</w:t>
      </w:r>
      <w:r w:rsidR="0038211F" w:rsidRPr="005B1C15">
        <w:rPr>
          <w:rFonts w:ascii="Times" w:hAnsi="Times"/>
          <w:sz w:val="22"/>
          <w:szCs w:val="22"/>
        </w:rPr>
        <w:t xml:space="preserve">ively address </w:t>
      </w:r>
      <w:r w:rsidR="00875C19" w:rsidRPr="005B1C15">
        <w:rPr>
          <w:rFonts w:ascii="Times" w:hAnsi="Times"/>
          <w:sz w:val="22"/>
          <w:szCs w:val="22"/>
        </w:rPr>
        <w:t>misconceptions that arise throughout the teaching and learning of Mathematics.</w:t>
      </w:r>
    </w:p>
    <w:p w14:paraId="1F49941C" w14:textId="77777777" w:rsidR="00875C19" w:rsidRPr="0018180E" w:rsidRDefault="00875C19" w:rsidP="009512D2">
      <w:pPr>
        <w:rPr>
          <w:rFonts w:ascii="Times" w:hAnsi="Times"/>
          <w:sz w:val="22"/>
          <w:szCs w:val="22"/>
        </w:rPr>
      </w:pPr>
    </w:p>
    <w:p w14:paraId="150D1009" w14:textId="14E06B4D" w:rsidR="00341BD0" w:rsidRPr="0018180E" w:rsidRDefault="00341BD0" w:rsidP="00341BD0">
      <w:pPr>
        <w:rPr>
          <w:rFonts w:ascii="Times" w:hAnsi="Times"/>
          <w:sz w:val="22"/>
          <w:szCs w:val="22"/>
        </w:rPr>
      </w:pPr>
    </w:p>
    <w:p w14:paraId="09971401" w14:textId="77777777" w:rsidR="00D066CF" w:rsidRPr="0018180E" w:rsidRDefault="00D066CF">
      <w:pPr>
        <w:rPr>
          <w:rFonts w:ascii="Times" w:hAnsi="Times"/>
          <w:sz w:val="22"/>
          <w:szCs w:val="22"/>
          <w:lang w:val="en-GB"/>
        </w:rPr>
      </w:pPr>
    </w:p>
    <w:sectPr w:rsidR="00D066CF" w:rsidRPr="0018180E" w:rsidSect="00352A7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285750" w14:textId="77777777" w:rsidR="007D0FE3" w:rsidRDefault="007D0FE3" w:rsidP="00E86433">
      <w:r>
        <w:separator/>
      </w:r>
    </w:p>
  </w:endnote>
  <w:endnote w:type="continuationSeparator" w:id="0">
    <w:p w14:paraId="7AAC10F3" w14:textId="77777777" w:rsidR="007D0FE3" w:rsidRDefault="007D0FE3" w:rsidP="00E864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E81B91" w14:textId="77777777" w:rsidR="007D0FE3" w:rsidRDefault="007D0FE3" w:rsidP="00E86433">
      <w:r>
        <w:separator/>
      </w:r>
    </w:p>
  </w:footnote>
  <w:footnote w:type="continuationSeparator" w:id="0">
    <w:p w14:paraId="6A515BA2" w14:textId="77777777" w:rsidR="007D0FE3" w:rsidRDefault="007D0FE3" w:rsidP="00E864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248F2"/>
    <w:multiLevelType w:val="multilevel"/>
    <w:tmpl w:val="82127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2A57AB"/>
    <w:multiLevelType w:val="hybridMultilevel"/>
    <w:tmpl w:val="42FC0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6E0310A"/>
    <w:multiLevelType w:val="hybridMultilevel"/>
    <w:tmpl w:val="5F3CE9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1B67D71"/>
    <w:multiLevelType w:val="hybridMultilevel"/>
    <w:tmpl w:val="42FC0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34F2C44"/>
    <w:multiLevelType w:val="hybridMultilevel"/>
    <w:tmpl w:val="DAE046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5776585"/>
    <w:multiLevelType w:val="hybridMultilevel"/>
    <w:tmpl w:val="62F6D48E"/>
    <w:lvl w:ilvl="0" w:tplc="AE3A60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EC006D8"/>
    <w:multiLevelType w:val="hybridMultilevel"/>
    <w:tmpl w:val="8C60A4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5"/>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68B1"/>
    <w:rsid w:val="000054ED"/>
    <w:rsid w:val="000056EC"/>
    <w:rsid w:val="00005E9A"/>
    <w:rsid w:val="0000626B"/>
    <w:rsid w:val="0000652A"/>
    <w:rsid w:val="00007628"/>
    <w:rsid w:val="00010694"/>
    <w:rsid w:val="00011804"/>
    <w:rsid w:val="00012052"/>
    <w:rsid w:val="00016223"/>
    <w:rsid w:val="00017F37"/>
    <w:rsid w:val="00021F55"/>
    <w:rsid w:val="00023ACD"/>
    <w:rsid w:val="00024706"/>
    <w:rsid w:val="0002751B"/>
    <w:rsid w:val="00030C46"/>
    <w:rsid w:val="00031919"/>
    <w:rsid w:val="00035AF0"/>
    <w:rsid w:val="0003687B"/>
    <w:rsid w:val="00040B36"/>
    <w:rsid w:val="0004276E"/>
    <w:rsid w:val="00043CEE"/>
    <w:rsid w:val="000447E5"/>
    <w:rsid w:val="00045705"/>
    <w:rsid w:val="00047F21"/>
    <w:rsid w:val="0005136E"/>
    <w:rsid w:val="00051A96"/>
    <w:rsid w:val="00054F20"/>
    <w:rsid w:val="00055E96"/>
    <w:rsid w:val="00062BF8"/>
    <w:rsid w:val="0006494C"/>
    <w:rsid w:val="00070AE2"/>
    <w:rsid w:val="00073159"/>
    <w:rsid w:val="00073446"/>
    <w:rsid w:val="0007480D"/>
    <w:rsid w:val="0007504D"/>
    <w:rsid w:val="00077EFB"/>
    <w:rsid w:val="000830C0"/>
    <w:rsid w:val="0008655E"/>
    <w:rsid w:val="00087910"/>
    <w:rsid w:val="000912B2"/>
    <w:rsid w:val="0009327A"/>
    <w:rsid w:val="00094E6D"/>
    <w:rsid w:val="0009705E"/>
    <w:rsid w:val="000A1918"/>
    <w:rsid w:val="000A2B1C"/>
    <w:rsid w:val="000A2E7A"/>
    <w:rsid w:val="000A317E"/>
    <w:rsid w:val="000A49DB"/>
    <w:rsid w:val="000B109A"/>
    <w:rsid w:val="000B5671"/>
    <w:rsid w:val="000B5C2B"/>
    <w:rsid w:val="000B7FC4"/>
    <w:rsid w:val="000C17FA"/>
    <w:rsid w:val="000D064E"/>
    <w:rsid w:val="000D3C77"/>
    <w:rsid w:val="000D3D92"/>
    <w:rsid w:val="000D59DF"/>
    <w:rsid w:val="000D63B7"/>
    <w:rsid w:val="000D68B1"/>
    <w:rsid w:val="000D72A9"/>
    <w:rsid w:val="000D79D9"/>
    <w:rsid w:val="000E1666"/>
    <w:rsid w:val="000E234E"/>
    <w:rsid w:val="000E2F2F"/>
    <w:rsid w:val="000E5AAF"/>
    <w:rsid w:val="000E6D7E"/>
    <w:rsid w:val="000E757D"/>
    <w:rsid w:val="000E7671"/>
    <w:rsid w:val="000F6510"/>
    <w:rsid w:val="000F69EA"/>
    <w:rsid w:val="000F7F78"/>
    <w:rsid w:val="00101C2C"/>
    <w:rsid w:val="0010623D"/>
    <w:rsid w:val="001069AA"/>
    <w:rsid w:val="001159BD"/>
    <w:rsid w:val="0011712E"/>
    <w:rsid w:val="00120DB0"/>
    <w:rsid w:val="00122D4A"/>
    <w:rsid w:val="00126A15"/>
    <w:rsid w:val="001274BD"/>
    <w:rsid w:val="001278C2"/>
    <w:rsid w:val="00131E74"/>
    <w:rsid w:val="00132C78"/>
    <w:rsid w:val="001402E0"/>
    <w:rsid w:val="00141FEE"/>
    <w:rsid w:val="00144E14"/>
    <w:rsid w:val="00146417"/>
    <w:rsid w:val="001505DF"/>
    <w:rsid w:val="00150811"/>
    <w:rsid w:val="00152183"/>
    <w:rsid w:val="00153D5B"/>
    <w:rsid w:val="0015507B"/>
    <w:rsid w:val="00155B08"/>
    <w:rsid w:val="00163957"/>
    <w:rsid w:val="0016444F"/>
    <w:rsid w:val="00164DA7"/>
    <w:rsid w:val="00164E49"/>
    <w:rsid w:val="00165219"/>
    <w:rsid w:val="001660D7"/>
    <w:rsid w:val="001671B7"/>
    <w:rsid w:val="00177DF0"/>
    <w:rsid w:val="00180DF5"/>
    <w:rsid w:val="00181143"/>
    <w:rsid w:val="0018180E"/>
    <w:rsid w:val="001835D4"/>
    <w:rsid w:val="001842E5"/>
    <w:rsid w:val="00184431"/>
    <w:rsid w:val="00185EDD"/>
    <w:rsid w:val="0018701B"/>
    <w:rsid w:val="00190874"/>
    <w:rsid w:val="00194100"/>
    <w:rsid w:val="00194402"/>
    <w:rsid w:val="001A0781"/>
    <w:rsid w:val="001A2ABF"/>
    <w:rsid w:val="001A2ADD"/>
    <w:rsid w:val="001A3BFC"/>
    <w:rsid w:val="001A3F16"/>
    <w:rsid w:val="001A492F"/>
    <w:rsid w:val="001B00CC"/>
    <w:rsid w:val="001B1463"/>
    <w:rsid w:val="001B2631"/>
    <w:rsid w:val="001B2F24"/>
    <w:rsid w:val="001B3DC3"/>
    <w:rsid w:val="001B45F4"/>
    <w:rsid w:val="001B5902"/>
    <w:rsid w:val="001B7FB3"/>
    <w:rsid w:val="001C1344"/>
    <w:rsid w:val="001C13DD"/>
    <w:rsid w:val="001C4B32"/>
    <w:rsid w:val="001C514B"/>
    <w:rsid w:val="001C75B4"/>
    <w:rsid w:val="001D3704"/>
    <w:rsid w:val="001D3CFF"/>
    <w:rsid w:val="001E1333"/>
    <w:rsid w:val="001E2CE3"/>
    <w:rsid w:val="001E3F8F"/>
    <w:rsid w:val="001E788A"/>
    <w:rsid w:val="001E7BDE"/>
    <w:rsid w:val="001F4ECE"/>
    <w:rsid w:val="001F62C4"/>
    <w:rsid w:val="001F7F64"/>
    <w:rsid w:val="002003D4"/>
    <w:rsid w:val="00203FAF"/>
    <w:rsid w:val="00204B64"/>
    <w:rsid w:val="0021033B"/>
    <w:rsid w:val="002107CF"/>
    <w:rsid w:val="00211956"/>
    <w:rsid w:val="00215A75"/>
    <w:rsid w:val="00216709"/>
    <w:rsid w:val="002175D2"/>
    <w:rsid w:val="00217703"/>
    <w:rsid w:val="002206E0"/>
    <w:rsid w:val="00220813"/>
    <w:rsid w:val="00221B56"/>
    <w:rsid w:val="00222A30"/>
    <w:rsid w:val="00222B08"/>
    <w:rsid w:val="002240BC"/>
    <w:rsid w:val="00225DA2"/>
    <w:rsid w:val="002270CD"/>
    <w:rsid w:val="00227DC2"/>
    <w:rsid w:val="00227F51"/>
    <w:rsid w:val="0023046C"/>
    <w:rsid w:val="00231C81"/>
    <w:rsid w:val="00232DB1"/>
    <w:rsid w:val="00243763"/>
    <w:rsid w:val="00247B12"/>
    <w:rsid w:val="002571DF"/>
    <w:rsid w:val="0026024C"/>
    <w:rsid w:val="00260876"/>
    <w:rsid w:val="002613F8"/>
    <w:rsid w:val="00262AE3"/>
    <w:rsid w:val="00263AF3"/>
    <w:rsid w:val="00264201"/>
    <w:rsid w:val="002715AB"/>
    <w:rsid w:val="00272325"/>
    <w:rsid w:val="00275543"/>
    <w:rsid w:val="00275E8B"/>
    <w:rsid w:val="00277A65"/>
    <w:rsid w:val="00282203"/>
    <w:rsid w:val="002828D2"/>
    <w:rsid w:val="00283450"/>
    <w:rsid w:val="002849B2"/>
    <w:rsid w:val="00290DC7"/>
    <w:rsid w:val="00292215"/>
    <w:rsid w:val="00293926"/>
    <w:rsid w:val="00293EAA"/>
    <w:rsid w:val="002969AA"/>
    <w:rsid w:val="002979CF"/>
    <w:rsid w:val="002A2B95"/>
    <w:rsid w:val="002A2E00"/>
    <w:rsid w:val="002A3948"/>
    <w:rsid w:val="002A4E60"/>
    <w:rsid w:val="002A5CA7"/>
    <w:rsid w:val="002A6390"/>
    <w:rsid w:val="002B0BDD"/>
    <w:rsid w:val="002B569A"/>
    <w:rsid w:val="002B7DFC"/>
    <w:rsid w:val="002C34BC"/>
    <w:rsid w:val="002D089A"/>
    <w:rsid w:val="002D729D"/>
    <w:rsid w:val="002E0B1F"/>
    <w:rsid w:val="002E1323"/>
    <w:rsid w:val="002E166C"/>
    <w:rsid w:val="002E2FB6"/>
    <w:rsid w:val="002E553A"/>
    <w:rsid w:val="002E6CEB"/>
    <w:rsid w:val="002F1693"/>
    <w:rsid w:val="002F1DE8"/>
    <w:rsid w:val="002F303F"/>
    <w:rsid w:val="002F3C83"/>
    <w:rsid w:val="002F462B"/>
    <w:rsid w:val="002F7550"/>
    <w:rsid w:val="00300F5D"/>
    <w:rsid w:val="00301FE9"/>
    <w:rsid w:val="00305236"/>
    <w:rsid w:val="003073DF"/>
    <w:rsid w:val="003127DE"/>
    <w:rsid w:val="0031439C"/>
    <w:rsid w:val="003172DC"/>
    <w:rsid w:val="00321EDF"/>
    <w:rsid w:val="00322157"/>
    <w:rsid w:val="003228BF"/>
    <w:rsid w:val="003234C1"/>
    <w:rsid w:val="003249D4"/>
    <w:rsid w:val="003258CF"/>
    <w:rsid w:val="0033178C"/>
    <w:rsid w:val="003328D4"/>
    <w:rsid w:val="00335CC7"/>
    <w:rsid w:val="0033652D"/>
    <w:rsid w:val="00337A14"/>
    <w:rsid w:val="00341BD0"/>
    <w:rsid w:val="0034263F"/>
    <w:rsid w:val="00343C80"/>
    <w:rsid w:val="00351640"/>
    <w:rsid w:val="0035202B"/>
    <w:rsid w:val="00352A7A"/>
    <w:rsid w:val="0035356A"/>
    <w:rsid w:val="00354358"/>
    <w:rsid w:val="00354F19"/>
    <w:rsid w:val="003554CB"/>
    <w:rsid w:val="00357061"/>
    <w:rsid w:val="00357491"/>
    <w:rsid w:val="0036166C"/>
    <w:rsid w:val="00362505"/>
    <w:rsid w:val="003638FE"/>
    <w:rsid w:val="00364EB0"/>
    <w:rsid w:val="003678D2"/>
    <w:rsid w:val="003707C0"/>
    <w:rsid w:val="00372F15"/>
    <w:rsid w:val="00374E4F"/>
    <w:rsid w:val="003754C2"/>
    <w:rsid w:val="00375FB9"/>
    <w:rsid w:val="00376D3A"/>
    <w:rsid w:val="00377233"/>
    <w:rsid w:val="003776B9"/>
    <w:rsid w:val="00380E36"/>
    <w:rsid w:val="0038211F"/>
    <w:rsid w:val="0038369F"/>
    <w:rsid w:val="00383A2A"/>
    <w:rsid w:val="00383EDD"/>
    <w:rsid w:val="00390062"/>
    <w:rsid w:val="00391F32"/>
    <w:rsid w:val="00394CCC"/>
    <w:rsid w:val="003A15C9"/>
    <w:rsid w:val="003A201A"/>
    <w:rsid w:val="003A249A"/>
    <w:rsid w:val="003A3E5A"/>
    <w:rsid w:val="003A725A"/>
    <w:rsid w:val="003B5B04"/>
    <w:rsid w:val="003B5B37"/>
    <w:rsid w:val="003B692E"/>
    <w:rsid w:val="003C1770"/>
    <w:rsid w:val="003C2AAF"/>
    <w:rsid w:val="003C3BC6"/>
    <w:rsid w:val="003C5F05"/>
    <w:rsid w:val="003C61D0"/>
    <w:rsid w:val="003D2AFB"/>
    <w:rsid w:val="003D309B"/>
    <w:rsid w:val="003D3DEA"/>
    <w:rsid w:val="003D4177"/>
    <w:rsid w:val="003D43C1"/>
    <w:rsid w:val="003D5668"/>
    <w:rsid w:val="003D685D"/>
    <w:rsid w:val="003D6F2B"/>
    <w:rsid w:val="003D6F62"/>
    <w:rsid w:val="003D7AFF"/>
    <w:rsid w:val="003E08CF"/>
    <w:rsid w:val="003E2596"/>
    <w:rsid w:val="003E37E4"/>
    <w:rsid w:val="003F15A2"/>
    <w:rsid w:val="003F4F2E"/>
    <w:rsid w:val="003F5C78"/>
    <w:rsid w:val="003F640E"/>
    <w:rsid w:val="00400BE8"/>
    <w:rsid w:val="00401954"/>
    <w:rsid w:val="00403024"/>
    <w:rsid w:val="004070AC"/>
    <w:rsid w:val="00411577"/>
    <w:rsid w:val="00413837"/>
    <w:rsid w:val="00415098"/>
    <w:rsid w:val="00415B92"/>
    <w:rsid w:val="00415F02"/>
    <w:rsid w:val="004178B4"/>
    <w:rsid w:val="004202AA"/>
    <w:rsid w:val="00423027"/>
    <w:rsid w:val="00423DA2"/>
    <w:rsid w:val="004246E5"/>
    <w:rsid w:val="00424D82"/>
    <w:rsid w:val="004251F3"/>
    <w:rsid w:val="00425FBD"/>
    <w:rsid w:val="00430891"/>
    <w:rsid w:val="00430AA2"/>
    <w:rsid w:val="00431202"/>
    <w:rsid w:val="00434D53"/>
    <w:rsid w:val="004352AE"/>
    <w:rsid w:val="00435F35"/>
    <w:rsid w:val="004402AF"/>
    <w:rsid w:val="00441401"/>
    <w:rsid w:val="004439BF"/>
    <w:rsid w:val="004445CF"/>
    <w:rsid w:val="0044566A"/>
    <w:rsid w:val="004459F0"/>
    <w:rsid w:val="00445F5A"/>
    <w:rsid w:val="00452005"/>
    <w:rsid w:val="00452041"/>
    <w:rsid w:val="00452881"/>
    <w:rsid w:val="004534E9"/>
    <w:rsid w:val="00453DEC"/>
    <w:rsid w:val="004543E1"/>
    <w:rsid w:val="00454D6B"/>
    <w:rsid w:val="00454FF3"/>
    <w:rsid w:val="004603EC"/>
    <w:rsid w:val="004614C5"/>
    <w:rsid w:val="00461E57"/>
    <w:rsid w:val="00466AC0"/>
    <w:rsid w:val="0046753B"/>
    <w:rsid w:val="004719AC"/>
    <w:rsid w:val="00477380"/>
    <w:rsid w:val="00480CAB"/>
    <w:rsid w:val="00481FB2"/>
    <w:rsid w:val="00482395"/>
    <w:rsid w:val="0048780E"/>
    <w:rsid w:val="00493E38"/>
    <w:rsid w:val="00494191"/>
    <w:rsid w:val="0049471C"/>
    <w:rsid w:val="00494CB6"/>
    <w:rsid w:val="00497B31"/>
    <w:rsid w:val="004A1589"/>
    <w:rsid w:val="004A53BF"/>
    <w:rsid w:val="004A554C"/>
    <w:rsid w:val="004A56CF"/>
    <w:rsid w:val="004A603D"/>
    <w:rsid w:val="004B0FB3"/>
    <w:rsid w:val="004B2C08"/>
    <w:rsid w:val="004B7259"/>
    <w:rsid w:val="004B7DC4"/>
    <w:rsid w:val="004C1257"/>
    <w:rsid w:val="004C23A4"/>
    <w:rsid w:val="004C2B10"/>
    <w:rsid w:val="004D0159"/>
    <w:rsid w:val="004D108C"/>
    <w:rsid w:val="004D156F"/>
    <w:rsid w:val="004D2D04"/>
    <w:rsid w:val="004D2F1B"/>
    <w:rsid w:val="004D39FC"/>
    <w:rsid w:val="004D5D22"/>
    <w:rsid w:val="004D718A"/>
    <w:rsid w:val="004E1EA9"/>
    <w:rsid w:val="004E2CC9"/>
    <w:rsid w:val="004E39FE"/>
    <w:rsid w:val="004E3FBF"/>
    <w:rsid w:val="004E56AA"/>
    <w:rsid w:val="004E5EB8"/>
    <w:rsid w:val="004E7787"/>
    <w:rsid w:val="004E7EAC"/>
    <w:rsid w:val="004F1BDB"/>
    <w:rsid w:val="004F3380"/>
    <w:rsid w:val="004F3467"/>
    <w:rsid w:val="004F41EA"/>
    <w:rsid w:val="0050054C"/>
    <w:rsid w:val="00500965"/>
    <w:rsid w:val="00503AB4"/>
    <w:rsid w:val="005101D0"/>
    <w:rsid w:val="005113B0"/>
    <w:rsid w:val="00511FDB"/>
    <w:rsid w:val="005136E6"/>
    <w:rsid w:val="00513982"/>
    <w:rsid w:val="00514174"/>
    <w:rsid w:val="005143DE"/>
    <w:rsid w:val="00520CAB"/>
    <w:rsid w:val="0053293B"/>
    <w:rsid w:val="00533FC6"/>
    <w:rsid w:val="00534200"/>
    <w:rsid w:val="00536372"/>
    <w:rsid w:val="005370E2"/>
    <w:rsid w:val="00537B77"/>
    <w:rsid w:val="00537B91"/>
    <w:rsid w:val="005412FE"/>
    <w:rsid w:val="005427B1"/>
    <w:rsid w:val="0054777E"/>
    <w:rsid w:val="00550D34"/>
    <w:rsid w:val="00554304"/>
    <w:rsid w:val="005553B4"/>
    <w:rsid w:val="00557485"/>
    <w:rsid w:val="00561E8B"/>
    <w:rsid w:val="0056342F"/>
    <w:rsid w:val="00564294"/>
    <w:rsid w:val="0057182A"/>
    <w:rsid w:val="005725DF"/>
    <w:rsid w:val="00572606"/>
    <w:rsid w:val="00573A08"/>
    <w:rsid w:val="00583229"/>
    <w:rsid w:val="0058591D"/>
    <w:rsid w:val="00586F55"/>
    <w:rsid w:val="00587045"/>
    <w:rsid w:val="00587E23"/>
    <w:rsid w:val="00590CF3"/>
    <w:rsid w:val="00591D35"/>
    <w:rsid w:val="00593B47"/>
    <w:rsid w:val="00595E75"/>
    <w:rsid w:val="00597039"/>
    <w:rsid w:val="00597AD1"/>
    <w:rsid w:val="005A02E3"/>
    <w:rsid w:val="005A78DE"/>
    <w:rsid w:val="005B03CF"/>
    <w:rsid w:val="005B1C15"/>
    <w:rsid w:val="005B3132"/>
    <w:rsid w:val="005B4E39"/>
    <w:rsid w:val="005B5807"/>
    <w:rsid w:val="005B6BAF"/>
    <w:rsid w:val="005C310F"/>
    <w:rsid w:val="005C79A1"/>
    <w:rsid w:val="005D16E9"/>
    <w:rsid w:val="005D1FE2"/>
    <w:rsid w:val="005D225A"/>
    <w:rsid w:val="005D3E83"/>
    <w:rsid w:val="005D785F"/>
    <w:rsid w:val="005D7FF7"/>
    <w:rsid w:val="005E0842"/>
    <w:rsid w:val="005E41E1"/>
    <w:rsid w:val="005E42A1"/>
    <w:rsid w:val="005E53A6"/>
    <w:rsid w:val="005E718A"/>
    <w:rsid w:val="005E7B95"/>
    <w:rsid w:val="005F0B91"/>
    <w:rsid w:val="005F2034"/>
    <w:rsid w:val="005F2900"/>
    <w:rsid w:val="005F683D"/>
    <w:rsid w:val="00600C19"/>
    <w:rsid w:val="00605D57"/>
    <w:rsid w:val="006074F3"/>
    <w:rsid w:val="006173CF"/>
    <w:rsid w:val="00621EBD"/>
    <w:rsid w:val="00622539"/>
    <w:rsid w:val="00623C85"/>
    <w:rsid w:val="006251D2"/>
    <w:rsid w:val="0063423E"/>
    <w:rsid w:val="00634650"/>
    <w:rsid w:val="00641020"/>
    <w:rsid w:val="00643904"/>
    <w:rsid w:val="00643D07"/>
    <w:rsid w:val="00646674"/>
    <w:rsid w:val="006522C8"/>
    <w:rsid w:val="0065298D"/>
    <w:rsid w:val="00654E16"/>
    <w:rsid w:val="006558E5"/>
    <w:rsid w:val="00656B8D"/>
    <w:rsid w:val="00656C1E"/>
    <w:rsid w:val="0066253D"/>
    <w:rsid w:val="00670A0E"/>
    <w:rsid w:val="00670E80"/>
    <w:rsid w:val="00671156"/>
    <w:rsid w:val="00684E0C"/>
    <w:rsid w:val="00685515"/>
    <w:rsid w:val="0068564C"/>
    <w:rsid w:val="00690328"/>
    <w:rsid w:val="00690A39"/>
    <w:rsid w:val="006911A9"/>
    <w:rsid w:val="00692924"/>
    <w:rsid w:val="00693377"/>
    <w:rsid w:val="00693A03"/>
    <w:rsid w:val="00694C07"/>
    <w:rsid w:val="00696A1D"/>
    <w:rsid w:val="006A0518"/>
    <w:rsid w:val="006B0FD9"/>
    <w:rsid w:val="006B3199"/>
    <w:rsid w:val="006B7224"/>
    <w:rsid w:val="006C2D0A"/>
    <w:rsid w:val="006C3576"/>
    <w:rsid w:val="006D0FA0"/>
    <w:rsid w:val="006D2C91"/>
    <w:rsid w:val="006D362E"/>
    <w:rsid w:val="006D5BB6"/>
    <w:rsid w:val="006E6B9E"/>
    <w:rsid w:val="006E70C0"/>
    <w:rsid w:val="006F14A1"/>
    <w:rsid w:val="006F1F66"/>
    <w:rsid w:val="006F2881"/>
    <w:rsid w:val="006F36AB"/>
    <w:rsid w:val="006F3A12"/>
    <w:rsid w:val="006F66A6"/>
    <w:rsid w:val="006F757C"/>
    <w:rsid w:val="0070047A"/>
    <w:rsid w:val="007052A3"/>
    <w:rsid w:val="00706135"/>
    <w:rsid w:val="00707164"/>
    <w:rsid w:val="0071065A"/>
    <w:rsid w:val="00710FC4"/>
    <w:rsid w:val="0071160E"/>
    <w:rsid w:val="00711947"/>
    <w:rsid w:val="007179AD"/>
    <w:rsid w:val="00720ADD"/>
    <w:rsid w:val="00720D3C"/>
    <w:rsid w:val="00721802"/>
    <w:rsid w:val="007222F5"/>
    <w:rsid w:val="00722AC6"/>
    <w:rsid w:val="00723041"/>
    <w:rsid w:val="0072378B"/>
    <w:rsid w:val="00725B6A"/>
    <w:rsid w:val="00730895"/>
    <w:rsid w:val="00730ACA"/>
    <w:rsid w:val="007316E7"/>
    <w:rsid w:val="007365E7"/>
    <w:rsid w:val="00736794"/>
    <w:rsid w:val="00736E15"/>
    <w:rsid w:val="00737A8B"/>
    <w:rsid w:val="00740902"/>
    <w:rsid w:val="00742024"/>
    <w:rsid w:val="00742D3C"/>
    <w:rsid w:val="007441F5"/>
    <w:rsid w:val="00744A99"/>
    <w:rsid w:val="007467A0"/>
    <w:rsid w:val="00750BFB"/>
    <w:rsid w:val="00754219"/>
    <w:rsid w:val="007566B6"/>
    <w:rsid w:val="0076100E"/>
    <w:rsid w:val="007649A9"/>
    <w:rsid w:val="00770F52"/>
    <w:rsid w:val="0077163D"/>
    <w:rsid w:val="00771D49"/>
    <w:rsid w:val="00773397"/>
    <w:rsid w:val="007767DA"/>
    <w:rsid w:val="00776931"/>
    <w:rsid w:val="00776A46"/>
    <w:rsid w:val="00776E1F"/>
    <w:rsid w:val="007803F3"/>
    <w:rsid w:val="00783B5F"/>
    <w:rsid w:val="007851E1"/>
    <w:rsid w:val="00790CAF"/>
    <w:rsid w:val="007A0BED"/>
    <w:rsid w:val="007A5A1F"/>
    <w:rsid w:val="007A6C2C"/>
    <w:rsid w:val="007A73D7"/>
    <w:rsid w:val="007A7A4F"/>
    <w:rsid w:val="007B2D96"/>
    <w:rsid w:val="007B31E3"/>
    <w:rsid w:val="007B382F"/>
    <w:rsid w:val="007B61E6"/>
    <w:rsid w:val="007C13AA"/>
    <w:rsid w:val="007C31EF"/>
    <w:rsid w:val="007C5A66"/>
    <w:rsid w:val="007C5AD4"/>
    <w:rsid w:val="007C612A"/>
    <w:rsid w:val="007C66F2"/>
    <w:rsid w:val="007C6C3B"/>
    <w:rsid w:val="007D057D"/>
    <w:rsid w:val="007D0FE3"/>
    <w:rsid w:val="007D4EA4"/>
    <w:rsid w:val="007D4F27"/>
    <w:rsid w:val="007D5EA0"/>
    <w:rsid w:val="007D7826"/>
    <w:rsid w:val="007E0416"/>
    <w:rsid w:val="007E3CAC"/>
    <w:rsid w:val="007E53C7"/>
    <w:rsid w:val="007E5F80"/>
    <w:rsid w:val="007F08FA"/>
    <w:rsid w:val="007F0BE2"/>
    <w:rsid w:val="007F25D9"/>
    <w:rsid w:val="007F3B06"/>
    <w:rsid w:val="00803CA7"/>
    <w:rsid w:val="008046A9"/>
    <w:rsid w:val="00804F81"/>
    <w:rsid w:val="008146B8"/>
    <w:rsid w:val="00814DAE"/>
    <w:rsid w:val="0081519D"/>
    <w:rsid w:val="0081547D"/>
    <w:rsid w:val="00816A32"/>
    <w:rsid w:val="00821F39"/>
    <w:rsid w:val="00822F58"/>
    <w:rsid w:val="008314D5"/>
    <w:rsid w:val="00833867"/>
    <w:rsid w:val="00834AC4"/>
    <w:rsid w:val="0083514F"/>
    <w:rsid w:val="00836844"/>
    <w:rsid w:val="00840022"/>
    <w:rsid w:val="00841C50"/>
    <w:rsid w:val="00847056"/>
    <w:rsid w:val="008471DE"/>
    <w:rsid w:val="00847A65"/>
    <w:rsid w:val="0085737B"/>
    <w:rsid w:val="00857649"/>
    <w:rsid w:val="00862DF3"/>
    <w:rsid w:val="00863494"/>
    <w:rsid w:val="00864524"/>
    <w:rsid w:val="00872A59"/>
    <w:rsid w:val="00872D93"/>
    <w:rsid w:val="00874126"/>
    <w:rsid w:val="00875C19"/>
    <w:rsid w:val="0087639A"/>
    <w:rsid w:val="008804E2"/>
    <w:rsid w:val="0088051B"/>
    <w:rsid w:val="00880DA5"/>
    <w:rsid w:val="00890121"/>
    <w:rsid w:val="0089614B"/>
    <w:rsid w:val="00896350"/>
    <w:rsid w:val="008A26EA"/>
    <w:rsid w:val="008A271C"/>
    <w:rsid w:val="008A31D2"/>
    <w:rsid w:val="008A4DC1"/>
    <w:rsid w:val="008A58C5"/>
    <w:rsid w:val="008A5F8E"/>
    <w:rsid w:val="008B0D57"/>
    <w:rsid w:val="008B22A4"/>
    <w:rsid w:val="008B2470"/>
    <w:rsid w:val="008B4059"/>
    <w:rsid w:val="008B5C0A"/>
    <w:rsid w:val="008B5F4B"/>
    <w:rsid w:val="008C2129"/>
    <w:rsid w:val="008C23C2"/>
    <w:rsid w:val="008C287A"/>
    <w:rsid w:val="008C4F27"/>
    <w:rsid w:val="008C57D4"/>
    <w:rsid w:val="008C6FC3"/>
    <w:rsid w:val="008D4704"/>
    <w:rsid w:val="008D5DA2"/>
    <w:rsid w:val="008E1D75"/>
    <w:rsid w:val="008E2E02"/>
    <w:rsid w:val="008E3C69"/>
    <w:rsid w:val="008E6898"/>
    <w:rsid w:val="008E77DE"/>
    <w:rsid w:val="008E7FA2"/>
    <w:rsid w:val="008F0F73"/>
    <w:rsid w:val="008F32C1"/>
    <w:rsid w:val="008F5C9F"/>
    <w:rsid w:val="008F5FF1"/>
    <w:rsid w:val="008F7933"/>
    <w:rsid w:val="0090089F"/>
    <w:rsid w:val="00905A9A"/>
    <w:rsid w:val="00907A66"/>
    <w:rsid w:val="0091326A"/>
    <w:rsid w:val="009143A2"/>
    <w:rsid w:val="00914B57"/>
    <w:rsid w:val="00915A0E"/>
    <w:rsid w:val="00916412"/>
    <w:rsid w:val="00917FF6"/>
    <w:rsid w:val="00922C0C"/>
    <w:rsid w:val="00924804"/>
    <w:rsid w:val="00926871"/>
    <w:rsid w:val="00930105"/>
    <w:rsid w:val="009325B3"/>
    <w:rsid w:val="00934665"/>
    <w:rsid w:val="00935C84"/>
    <w:rsid w:val="00937708"/>
    <w:rsid w:val="00941B31"/>
    <w:rsid w:val="009512D2"/>
    <w:rsid w:val="0095298C"/>
    <w:rsid w:val="00955ADF"/>
    <w:rsid w:val="00956733"/>
    <w:rsid w:val="00956AB6"/>
    <w:rsid w:val="0096259F"/>
    <w:rsid w:val="00963562"/>
    <w:rsid w:val="00965D33"/>
    <w:rsid w:val="009666A8"/>
    <w:rsid w:val="009705FE"/>
    <w:rsid w:val="00970904"/>
    <w:rsid w:val="00970C94"/>
    <w:rsid w:val="009734D3"/>
    <w:rsid w:val="00974492"/>
    <w:rsid w:val="00975AE6"/>
    <w:rsid w:val="00975EFC"/>
    <w:rsid w:val="0098303A"/>
    <w:rsid w:val="0098361E"/>
    <w:rsid w:val="00983FFE"/>
    <w:rsid w:val="0098425B"/>
    <w:rsid w:val="00986783"/>
    <w:rsid w:val="009940CA"/>
    <w:rsid w:val="009957B1"/>
    <w:rsid w:val="009960E6"/>
    <w:rsid w:val="00996216"/>
    <w:rsid w:val="00997858"/>
    <w:rsid w:val="00997A0B"/>
    <w:rsid w:val="009A025B"/>
    <w:rsid w:val="009A43CB"/>
    <w:rsid w:val="009A46F4"/>
    <w:rsid w:val="009A4A51"/>
    <w:rsid w:val="009A6631"/>
    <w:rsid w:val="009B0245"/>
    <w:rsid w:val="009B0E47"/>
    <w:rsid w:val="009C1506"/>
    <w:rsid w:val="009C6CE9"/>
    <w:rsid w:val="009D0052"/>
    <w:rsid w:val="009D4EEE"/>
    <w:rsid w:val="009D5A6F"/>
    <w:rsid w:val="009D717E"/>
    <w:rsid w:val="009D76EA"/>
    <w:rsid w:val="009E3498"/>
    <w:rsid w:val="009E5074"/>
    <w:rsid w:val="009E5E70"/>
    <w:rsid w:val="009F2A14"/>
    <w:rsid w:val="009F2AE9"/>
    <w:rsid w:val="009F2E49"/>
    <w:rsid w:val="009F689C"/>
    <w:rsid w:val="009F789B"/>
    <w:rsid w:val="00A00219"/>
    <w:rsid w:val="00A002F8"/>
    <w:rsid w:val="00A03C44"/>
    <w:rsid w:val="00A116F4"/>
    <w:rsid w:val="00A15097"/>
    <w:rsid w:val="00A16E23"/>
    <w:rsid w:val="00A21970"/>
    <w:rsid w:val="00A22182"/>
    <w:rsid w:val="00A22D48"/>
    <w:rsid w:val="00A23657"/>
    <w:rsid w:val="00A24714"/>
    <w:rsid w:val="00A26F6C"/>
    <w:rsid w:val="00A27994"/>
    <w:rsid w:val="00A305DE"/>
    <w:rsid w:val="00A32622"/>
    <w:rsid w:val="00A343F8"/>
    <w:rsid w:val="00A37BFA"/>
    <w:rsid w:val="00A40BC9"/>
    <w:rsid w:val="00A41398"/>
    <w:rsid w:val="00A413A5"/>
    <w:rsid w:val="00A436C5"/>
    <w:rsid w:val="00A44778"/>
    <w:rsid w:val="00A44936"/>
    <w:rsid w:val="00A53AC7"/>
    <w:rsid w:val="00A551E4"/>
    <w:rsid w:val="00A5573C"/>
    <w:rsid w:val="00A55D45"/>
    <w:rsid w:val="00A5734A"/>
    <w:rsid w:val="00A6534F"/>
    <w:rsid w:val="00A669B0"/>
    <w:rsid w:val="00A67F26"/>
    <w:rsid w:val="00A740BA"/>
    <w:rsid w:val="00A744A6"/>
    <w:rsid w:val="00A7592E"/>
    <w:rsid w:val="00A762AB"/>
    <w:rsid w:val="00A77AD8"/>
    <w:rsid w:val="00A82D7A"/>
    <w:rsid w:val="00A83D3C"/>
    <w:rsid w:val="00A84D85"/>
    <w:rsid w:val="00A854EA"/>
    <w:rsid w:val="00A91807"/>
    <w:rsid w:val="00A9255F"/>
    <w:rsid w:val="00A97A30"/>
    <w:rsid w:val="00AA29A8"/>
    <w:rsid w:val="00AA4D31"/>
    <w:rsid w:val="00AA55A1"/>
    <w:rsid w:val="00AA6379"/>
    <w:rsid w:val="00AB0644"/>
    <w:rsid w:val="00AB0CC0"/>
    <w:rsid w:val="00AB511B"/>
    <w:rsid w:val="00AB51CC"/>
    <w:rsid w:val="00AB7402"/>
    <w:rsid w:val="00AC01F4"/>
    <w:rsid w:val="00AC1879"/>
    <w:rsid w:val="00AC33F7"/>
    <w:rsid w:val="00AC3EAB"/>
    <w:rsid w:val="00AC5EE4"/>
    <w:rsid w:val="00AC7ABC"/>
    <w:rsid w:val="00AC7BE1"/>
    <w:rsid w:val="00AD2DAC"/>
    <w:rsid w:val="00AD719E"/>
    <w:rsid w:val="00AD71E7"/>
    <w:rsid w:val="00AE08BA"/>
    <w:rsid w:val="00AE44E3"/>
    <w:rsid w:val="00AE5DEF"/>
    <w:rsid w:val="00AE6307"/>
    <w:rsid w:val="00AE7DD7"/>
    <w:rsid w:val="00AF16EB"/>
    <w:rsid w:val="00AF6AD3"/>
    <w:rsid w:val="00B023E6"/>
    <w:rsid w:val="00B11B65"/>
    <w:rsid w:val="00B1364F"/>
    <w:rsid w:val="00B1481F"/>
    <w:rsid w:val="00B17201"/>
    <w:rsid w:val="00B17C8E"/>
    <w:rsid w:val="00B20CE2"/>
    <w:rsid w:val="00B21885"/>
    <w:rsid w:val="00B22B6D"/>
    <w:rsid w:val="00B23296"/>
    <w:rsid w:val="00B234AA"/>
    <w:rsid w:val="00B23822"/>
    <w:rsid w:val="00B23BE0"/>
    <w:rsid w:val="00B249A2"/>
    <w:rsid w:val="00B3155A"/>
    <w:rsid w:val="00B31586"/>
    <w:rsid w:val="00B32504"/>
    <w:rsid w:val="00B34564"/>
    <w:rsid w:val="00B346DD"/>
    <w:rsid w:val="00B35AFB"/>
    <w:rsid w:val="00B36D66"/>
    <w:rsid w:val="00B36F54"/>
    <w:rsid w:val="00B400A6"/>
    <w:rsid w:val="00B4082C"/>
    <w:rsid w:val="00B417F8"/>
    <w:rsid w:val="00B43BE7"/>
    <w:rsid w:val="00B43C0E"/>
    <w:rsid w:val="00B458B7"/>
    <w:rsid w:val="00B466E2"/>
    <w:rsid w:val="00B47875"/>
    <w:rsid w:val="00B50192"/>
    <w:rsid w:val="00B510C6"/>
    <w:rsid w:val="00B5155D"/>
    <w:rsid w:val="00B53BB4"/>
    <w:rsid w:val="00B60F27"/>
    <w:rsid w:val="00B61D10"/>
    <w:rsid w:val="00B62917"/>
    <w:rsid w:val="00B62B6E"/>
    <w:rsid w:val="00B64BDC"/>
    <w:rsid w:val="00B65D63"/>
    <w:rsid w:val="00B677DC"/>
    <w:rsid w:val="00B70A66"/>
    <w:rsid w:val="00B7494F"/>
    <w:rsid w:val="00B74B0B"/>
    <w:rsid w:val="00B75B81"/>
    <w:rsid w:val="00B77564"/>
    <w:rsid w:val="00B80992"/>
    <w:rsid w:val="00B8142D"/>
    <w:rsid w:val="00B8155D"/>
    <w:rsid w:val="00B82590"/>
    <w:rsid w:val="00B83D34"/>
    <w:rsid w:val="00B83F9B"/>
    <w:rsid w:val="00B83FCA"/>
    <w:rsid w:val="00B85CB5"/>
    <w:rsid w:val="00B85D24"/>
    <w:rsid w:val="00B867F3"/>
    <w:rsid w:val="00B872ED"/>
    <w:rsid w:val="00B92D21"/>
    <w:rsid w:val="00B92EEE"/>
    <w:rsid w:val="00B92F63"/>
    <w:rsid w:val="00B9390C"/>
    <w:rsid w:val="00B94E8B"/>
    <w:rsid w:val="00B9521C"/>
    <w:rsid w:val="00B961FE"/>
    <w:rsid w:val="00BA03AC"/>
    <w:rsid w:val="00BA2E68"/>
    <w:rsid w:val="00BA325E"/>
    <w:rsid w:val="00BA3886"/>
    <w:rsid w:val="00BA4673"/>
    <w:rsid w:val="00BA52FA"/>
    <w:rsid w:val="00BA61EC"/>
    <w:rsid w:val="00BB00D7"/>
    <w:rsid w:val="00BB0515"/>
    <w:rsid w:val="00BB0EA6"/>
    <w:rsid w:val="00BB1805"/>
    <w:rsid w:val="00BC25C2"/>
    <w:rsid w:val="00BC4C2D"/>
    <w:rsid w:val="00BC6337"/>
    <w:rsid w:val="00BD046C"/>
    <w:rsid w:val="00BD05E7"/>
    <w:rsid w:val="00BD08C4"/>
    <w:rsid w:val="00BD2028"/>
    <w:rsid w:val="00BD4C40"/>
    <w:rsid w:val="00BD5107"/>
    <w:rsid w:val="00BE242A"/>
    <w:rsid w:val="00BF08EF"/>
    <w:rsid w:val="00BF4C4A"/>
    <w:rsid w:val="00BF753B"/>
    <w:rsid w:val="00BF7E36"/>
    <w:rsid w:val="00C13618"/>
    <w:rsid w:val="00C21F26"/>
    <w:rsid w:val="00C229C1"/>
    <w:rsid w:val="00C2397E"/>
    <w:rsid w:val="00C24009"/>
    <w:rsid w:val="00C245A2"/>
    <w:rsid w:val="00C259A5"/>
    <w:rsid w:val="00C360F6"/>
    <w:rsid w:val="00C367C8"/>
    <w:rsid w:val="00C36D8C"/>
    <w:rsid w:val="00C37DAA"/>
    <w:rsid w:val="00C42F6E"/>
    <w:rsid w:val="00C43798"/>
    <w:rsid w:val="00C4437F"/>
    <w:rsid w:val="00C44682"/>
    <w:rsid w:val="00C51F22"/>
    <w:rsid w:val="00C543BA"/>
    <w:rsid w:val="00C548E4"/>
    <w:rsid w:val="00C55C12"/>
    <w:rsid w:val="00C572E9"/>
    <w:rsid w:val="00C60579"/>
    <w:rsid w:val="00C61C98"/>
    <w:rsid w:val="00C63F2D"/>
    <w:rsid w:val="00C6437F"/>
    <w:rsid w:val="00C6447C"/>
    <w:rsid w:val="00C64646"/>
    <w:rsid w:val="00C67A39"/>
    <w:rsid w:val="00C702D5"/>
    <w:rsid w:val="00C70CA7"/>
    <w:rsid w:val="00C7258F"/>
    <w:rsid w:val="00C72C67"/>
    <w:rsid w:val="00C7338B"/>
    <w:rsid w:val="00C7560E"/>
    <w:rsid w:val="00C75F50"/>
    <w:rsid w:val="00C77FC5"/>
    <w:rsid w:val="00C83E8C"/>
    <w:rsid w:val="00C8441C"/>
    <w:rsid w:val="00C907F5"/>
    <w:rsid w:val="00C92B4A"/>
    <w:rsid w:val="00C9322E"/>
    <w:rsid w:val="00C93996"/>
    <w:rsid w:val="00C95E3A"/>
    <w:rsid w:val="00C978F8"/>
    <w:rsid w:val="00C97FED"/>
    <w:rsid w:val="00CA08CC"/>
    <w:rsid w:val="00CB3DEE"/>
    <w:rsid w:val="00CC14DB"/>
    <w:rsid w:val="00CC1E8B"/>
    <w:rsid w:val="00CC33E8"/>
    <w:rsid w:val="00CD17AC"/>
    <w:rsid w:val="00CD221A"/>
    <w:rsid w:val="00CD383F"/>
    <w:rsid w:val="00CD7548"/>
    <w:rsid w:val="00CE1D6D"/>
    <w:rsid w:val="00CE2FC3"/>
    <w:rsid w:val="00CE74BE"/>
    <w:rsid w:val="00CF0737"/>
    <w:rsid w:val="00CF2DD7"/>
    <w:rsid w:val="00D048F3"/>
    <w:rsid w:val="00D05FC7"/>
    <w:rsid w:val="00D066CF"/>
    <w:rsid w:val="00D06A97"/>
    <w:rsid w:val="00D0705B"/>
    <w:rsid w:val="00D101CF"/>
    <w:rsid w:val="00D12267"/>
    <w:rsid w:val="00D12C68"/>
    <w:rsid w:val="00D16E9B"/>
    <w:rsid w:val="00D17131"/>
    <w:rsid w:val="00D1746B"/>
    <w:rsid w:val="00D214FC"/>
    <w:rsid w:val="00D215B9"/>
    <w:rsid w:val="00D21F25"/>
    <w:rsid w:val="00D21F2A"/>
    <w:rsid w:val="00D23725"/>
    <w:rsid w:val="00D25C47"/>
    <w:rsid w:val="00D31354"/>
    <w:rsid w:val="00D322FF"/>
    <w:rsid w:val="00D351B3"/>
    <w:rsid w:val="00D42732"/>
    <w:rsid w:val="00D42DE9"/>
    <w:rsid w:val="00D45884"/>
    <w:rsid w:val="00D45BDC"/>
    <w:rsid w:val="00D50216"/>
    <w:rsid w:val="00D50B1F"/>
    <w:rsid w:val="00D50EC6"/>
    <w:rsid w:val="00D62A26"/>
    <w:rsid w:val="00D643DD"/>
    <w:rsid w:val="00D64861"/>
    <w:rsid w:val="00D64FEA"/>
    <w:rsid w:val="00D66E40"/>
    <w:rsid w:val="00D67A7E"/>
    <w:rsid w:val="00D701AA"/>
    <w:rsid w:val="00D73B3B"/>
    <w:rsid w:val="00D73E13"/>
    <w:rsid w:val="00D73F78"/>
    <w:rsid w:val="00D7516C"/>
    <w:rsid w:val="00D768B5"/>
    <w:rsid w:val="00D77C17"/>
    <w:rsid w:val="00D81D81"/>
    <w:rsid w:val="00D82F44"/>
    <w:rsid w:val="00D90EAE"/>
    <w:rsid w:val="00D91BE7"/>
    <w:rsid w:val="00D924C3"/>
    <w:rsid w:val="00D934DC"/>
    <w:rsid w:val="00D953A3"/>
    <w:rsid w:val="00D97F07"/>
    <w:rsid w:val="00DA099D"/>
    <w:rsid w:val="00DA0CA7"/>
    <w:rsid w:val="00DA62D6"/>
    <w:rsid w:val="00DA6F9F"/>
    <w:rsid w:val="00DB03D9"/>
    <w:rsid w:val="00DB4B77"/>
    <w:rsid w:val="00DB6408"/>
    <w:rsid w:val="00DB66FC"/>
    <w:rsid w:val="00DB690E"/>
    <w:rsid w:val="00DC06D7"/>
    <w:rsid w:val="00DC1DAB"/>
    <w:rsid w:val="00DC3550"/>
    <w:rsid w:val="00DC5CBE"/>
    <w:rsid w:val="00DC600F"/>
    <w:rsid w:val="00DC7F1F"/>
    <w:rsid w:val="00DD0B55"/>
    <w:rsid w:val="00DD0C52"/>
    <w:rsid w:val="00DD4FF8"/>
    <w:rsid w:val="00DD56C8"/>
    <w:rsid w:val="00DE28E7"/>
    <w:rsid w:val="00DE5ED6"/>
    <w:rsid w:val="00DE6B12"/>
    <w:rsid w:val="00DE7DE0"/>
    <w:rsid w:val="00DF166C"/>
    <w:rsid w:val="00DF1821"/>
    <w:rsid w:val="00DF4AD2"/>
    <w:rsid w:val="00DF7C0D"/>
    <w:rsid w:val="00E0136C"/>
    <w:rsid w:val="00E02A9C"/>
    <w:rsid w:val="00E037F3"/>
    <w:rsid w:val="00E10799"/>
    <w:rsid w:val="00E10E52"/>
    <w:rsid w:val="00E11A5A"/>
    <w:rsid w:val="00E12046"/>
    <w:rsid w:val="00E16079"/>
    <w:rsid w:val="00E16FCE"/>
    <w:rsid w:val="00E20FB8"/>
    <w:rsid w:val="00E2180E"/>
    <w:rsid w:val="00E220C2"/>
    <w:rsid w:val="00E227B7"/>
    <w:rsid w:val="00E247C2"/>
    <w:rsid w:val="00E25DF4"/>
    <w:rsid w:val="00E26360"/>
    <w:rsid w:val="00E30009"/>
    <w:rsid w:val="00E32FD4"/>
    <w:rsid w:val="00E33FAF"/>
    <w:rsid w:val="00E35BE0"/>
    <w:rsid w:val="00E36456"/>
    <w:rsid w:val="00E36C0E"/>
    <w:rsid w:val="00E37414"/>
    <w:rsid w:val="00E37539"/>
    <w:rsid w:val="00E40D70"/>
    <w:rsid w:val="00E420BB"/>
    <w:rsid w:val="00E42592"/>
    <w:rsid w:val="00E42910"/>
    <w:rsid w:val="00E44536"/>
    <w:rsid w:val="00E45BD7"/>
    <w:rsid w:val="00E46100"/>
    <w:rsid w:val="00E46156"/>
    <w:rsid w:val="00E46CA8"/>
    <w:rsid w:val="00E474AB"/>
    <w:rsid w:val="00E521F8"/>
    <w:rsid w:val="00E561C7"/>
    <w:rsid w:val="00E56B3C"/>
    <w:rsid w:val="00E6186C"/>
    <w:rsid w:val="00E63BE6"/>
    <w:rsid w:val="00E65B59"/>
    <w:rsid w:val="00E65C5E"/>
    <w:rsid w:val="00E6656E"/>
    <w:rsid w:val="00E67F7E"/>
    <w:rsid w:val="00E73483"/>
    <w:rsid w:val="00E748F4"/>
    <w:rsid w:val="00E75B6F"/>
    <w:rsid w:val="00E812F0"/>
    <w:rsid w:val="00E828F1"/>
    <w:rsid w:val="00E86433"/>
    <w:rsid w:val="00E9266E"/>
    <w:rsid w:val="00E93066"/>
    <w:rsid w:val="00E97D92"/>
    <w:rsid w:val="00EA1FDA"/>
    <w:rsid w:val="00EA261C"/>
    <w:rsid w:val="00EA34CF"/>
    <w:rsid w:val="00EA4BCB"/>
    <w:rsid w:val="00EA500B"/>
    <w:rsid w:val="00EA6463"/>
    <w:rsid w:val="00EB1B58"/>
    <w:rsid w:val="00EB3F2B"/>
    <w:rsid w:val="00EB54F5"/>
    <w:rsid w:val="00EB7087"/>
    <w:rsid w:val="00ED736E"/>
    <w:rsid w:val="00ED741A"/>
    <w:rsid w:val="00EE15D4"/>
    <w:rsid w:val="00EE210E"/>
    <w:rsid w:val="00EE26B1"/>
    <w:rsid w:val="00EE32F1"/>
    <w:rsid w:val="00EE39CC"/>
    <w:rsid w:val="00EE3AB1"/>
    <w:rsid w:val="00EF0481"/>
    <w:rsid w:val="00EF27B0"/>
    <w:rsid w:val="00EF3FC1"/>
    <w:rsid w:val="00EF5EA0"/>
    <w:rsid w:val="00EF6F4D"/>
    <w:rsid w:val="00EF7DE9"/>
    <w:rsid w:val="00F00758"/>
    <w:rsid w:val="00F00A97"/>
    <w:rsid w:val="00F01063"/>
    <w:rsid w:val="00F02838"/>
    <w:rsid w:val="00F05B76"/>
    <w:rsid w:val="00F07A1A"/>
    <w:rsid w:val="00F169A6"/>
    <w:rsid w:val="00F17258"/>
    <w:rsid w:val="00F20DBB"/>
    <w:rsid w:val="00F20E59"/>
    <w:rsid w:val="00F20F20"/>
    <w:rsid w:val="00F20F95"/>
    <w:rsid w:val="00F21628"/>
    <w:rsid w:val="00F308B2"/>
    <w:rsid w:val="00F30C86"/>
    <w:rsid w:val="00F31601"/>
    <w:rsid w:val="00F34710"/>
    <w:rsid w:val="00F3765F"/>
    <w:rsid w:val="00F379E0"/>
    <w:rsid w:val="00F40AD8"/>
    <w:rsid w:val="00F40BD3"/>
    <w:rsid w:val="00F40D40"/>
    <w:rsid w:val="00F41BFE"/>
    <w:rsid w:val="00F41F21"/>
    <w:rsid w:val="00F424A7"/>
    <w:rsid w:val="00F45F0D"/>
    <w:rsid w:val="00F47968"/>
    <w:rsid w:val="00F51D35"/>
    <w:rsid w:val="00F55944"/>
    <w:rsid w:val="00F56EC0"/>
    <w:rsid w:val="00F57657"/>
    <w:rsid w:val="00F61FDB"/>
    <w:rsid w:val="00F6230A"/>
    <w:rsid w:val="00F651F3"/>
    <w:rsid w:val="00F66AAA"/>
    <w:rsid w:val="00F73B06"/>
    <w:rsid w:val="00F75089"/>
    <w:rsid w:val="00F754D6"/>
    <w:rsid w:val="00F7738B"/>
    <w:rsid w:val="00F77563"/>
    <w:rsid w:val="00F80FF1"/>
    <w:rsid w:val="00F8180D"/>
    <w:rsid w:val="00F85018"/>
    <w:rsid w:val="00F85103"/>
    <w:rsid w:val="00F95107"/>
    <w:rsid w:val="00F956B7"/>
    <w:rsid w:val="00F970FB"/>
    <w:rsid w:val="00F97199"/>
    <w:rsid w:val="00FA1413"/>
    <w:rsid w:val="00FA19D9"/>
    <w:rsid w:val="00FB2D25"/>
    <w:rsid w:val="00FB5EBD"/>
    <w:rsid w:val="00FB7634"/>
    <w:rsid w:val="00FC2A83"/>
    <w:rsid w:val="00FC6023"/>
    <w:rsid w:val="00FC74C6"/>
    <w:rsid w:val="00FC7CB1"/>
    <w:rsid w:val="00FD1E76"/>
    <w:rsid w:val="00FD2B97"/>
    <w:rsid w:val="00FD4731"/>
    <w:rsid w:val="00FD4AFB"/>
    <w:rsid w:val="00FE164C"/>
    <w:rsid w:val="00FE254E"/>
    <w:rsid w:val="00FE7EC1"/>
    <w:rsid w:val="00FE7F92"/>
    <w:rsid w:val="00FF16D8"/>
    <w:rsid w:val="00FF1858"/>
    <w:rsid w:val="00FF3C36"/>
    <w:rsid w:val="00FF5AD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46E38"/>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789B"/>
    <w:rPr>
      <w:rFonts w:ascii="Times New Roman" w:hAnsi="Times New Roman" w:cs="Times New Roman"/>
    </w:rPr>
  </w:style>
  <w:style w:type="paragraph" w:styleId="Heading1">
    <w:name w:val="heading 1"/>
    <w:basedOn w:val="Normal"/>
    <w:next w:val="Normal"/>
    <w:link w:val="Heading1Char"/>
    <w:qFormat/>
    <w:rsid w:val="00BC6337"/>
    <w:pPr>
      <w:keepNext/>
      <w:outlineLvl w:val="0"/>
    </w:pPr>
    <w:rPr>
      <w:rFonts w:ascii="Cambria" w:eastAsia="Times New Roman" w:hAnsi="Cambria"/>
      <w:b/>
      <w:bCs/>
      <w:sz w:val="28"/>
      <w:lang w:val="en-GB"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66CF"/>
    <w:pPr>
      <w:spacing w:before="100" w:beforeAutospacing="1" w:after="100" w:afterAutospacing="1"/>
    </w:pPr>
  </w:style>
  <w:style w:type="paragraph" w:styleId="ListParagraph">
    <w:name w:val="List Paragraph"/>
    <w:basedOn w:val="Normal"/>
    <w:uiPriority w:val="34"/>
    <w:qFormat/>
    <w:rsid w:val="00D066CF"/>
    <w:pPr>
      <w:ind w:left="720"/>
      <w:contextualSpacing/>
    </w:pPr>
  </w:style>
  <w:style w:type="character" w:styleId="Hyperlink">
    <w:name w:val="Hyperlink"/>
    <w:basedOn w:val="DefaultParagraphFont"/>
    <w:uiPriority w:val="99"/>
    <w:unhideWhenUsed/>
    <w:rsid w:val="009D717E"/>
    <w:rPr>
      <w:color w:val="0563C1" w:themeColor="hyperlink"/>
      <w:u w:val="single"/>
    </w:rPr>
  </w:style>
  <w:style w:type="character" w:customStyle="1" w:styleId="Heading1Char">
    <w:name w:val="Heading 1 Char"/>
    <w:basedOn w:val="DefaultParagraphFont"/>
    <w:link w:val="Heading1"/>
    <w:rsid w:val="00BC6337"/>
    <w:rPr>
      <w:rFonts w:ascii="Cambria" w:eastAsia="Times New Roman" w:hAnsi="Cambria" w:cs="Times New Roman"/>
      <w:b/>
      <w:bCs/>
      <w:sz w:val="28"/>
      <w:lang w:val="en-GB" w:eastAsia="x-none"/>
    </w:rPr>
  </w:style>
  <w:style w:type="character" w:styleId="FollowedHyperlink">
    <w:name w:val="FollowedHyperlink"/>
    <w:basedOn w:val="DefaultParagraphFont"/>
    <w:uiPriority w:val="99"/>
    <w:semiHidden/>
    <w:unhideWhenUsed/>
    <w:rsid w:val="00924804"/>
    <w:rPr>
      <w:color w:val="954F72" w:themeColor="followedHyperlink"/>
      <w:u w:val="single"/>
    </w:rPr>
  </w:style>
  <w:style w:type="character" w:customStyle="1" w:styleId="apple-converted-space">
    <w:name w:val="apple-converted-space"/>
    <w:basedOn w:val="DefaultParagraphFont"/>
    <w:rsid w:val="00FD4731"/>
  </w:style>
  <w:style w:type="character" w:styleId="Emphasis">
    <w:name w:val="Emphasis"/>
    <w:basedOn w:val="DefaultParagraphFont"/>
    <w:uiPriority w:val="20"/>
    <w:qFormat/>
    <w:rsid w:val="00FD4731"/>
    <w:rPr>
      <w:i/>
      <w:iCs/>
    </w:rPr>
  </w:style>
  <w:style w:type="paragraph" w:styleId="Header">
    <w:name w:val="header"/>
    <w:basedOn w:val="Normal"/>
    <w:link w:val="HeaderChar"/>
    <w:uiPriority w:val="99"/>
    <w:unhideWhenUsed/>
    <w:rsid w:val="00E86433"/>
    <w:pPr>
      <w:tabs>
        <w:tab w:val="center" w:pos="4513"/>
        <w:tab w:val="right" w:pos="9026"/>
      </w:tabs>
    </w:pPr>
  </w:style>
  <w:style w:type="character" w:customStyle="1" w:styleId="HeaderChar">
    <w:name w:val="Header Char"/>
    <w:basedOn w:val="DefaultParagraphFont"/>
    <w:link w:val="Header"/>
    <w:uiPriority w:val="99"/>
    <w:rsid w:val="00E86433"/>
    <w:rPr>
      <w:rFonts w:ascii="Times New Roman" w:hAnsi="Times New Roman" w:cs="Times New Roman"/>
    </w:rPr>
  </w:style>
  <w:style w:type="paragraph" w:styleId="Footer">
    <w:name w:val="footer"/>
    <w:basedOn w:val="Normal"/>
    <w:link w:val="FooterChar"/>
    <w:uiPriority w:val="99"/>
    <w:unhideWhenUsed/>
    <w:rsid w:val="00E86433"/>
    <w:pPr>
      <w:tabs>
        <w:tab w:val="center" w:pos="4513"/>
        <w:tab w:val="right" w:pos="9026"/>
      </w:tabs>
    </w:pPr>
  </w:style>
  <w:style w:type="character" w:customStyle="1" w:styleId="FooterChar">
    <w:name w:val="Footer Char"/>
    <w:basedOn w:val="DefaultParagraphFont"/>
    <w:link w:val="Footer"/>
    <w:uiPriority w:val="99"/>
    <w:rsid w:val="00E8643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24014">
      <w:bodyDiv w:val="1"/>
      <w:marLeft w:val="0"/>
      <w:marRight w:val="0"/>
      <w:marTop w:val="0"/>
      <w:marBottom w:val="0"/>
      <w:divBdr>
        <w:top w:val="none" w:sz="0" w:space="0" w:color="auto"/>
        <w:left w:val="none" w:sz="0" w:space="0" w:color="auto"/>
        <w:bottom w:val="none" w:sz="0" w:space="0" w:color="auto"/>
        <w:right w:val="none" w:sz="0" w:space="0" w:color="auto"/>
      </w:divBdr>
    </w:div>
    <w:div w:id="231240172">
      <w:bodyDiv w:val="1"/>
      <w:marLeft w:val="0"/>
      <w:marRight w:val="0"/>
      <w:marTop w:val="0"/>
      <w:marBottom w:val="0"/>
      <w:divBdr>
        <w:top w:val="none" w:sz="0" w:space="0" w:color="auto"/>
        <w:left w:val="none" w:sz="0" w:space="0" w:color="auto"/>
        <w:bottom w:val="none" w:sz="0" w:space="0" w:color="auto"/>
        <w:right w:val="none" w:sz="0" w:space="0" w:color="auto"/>
      </w:divBdr>
      <w:divsChild>
        <w:div w:id="701053115">
          <w:marLeft w:val="0"/>
          <w:marRight w:val="0"/>
          <w:marTop w:val="0"/>
          <w:marBottom w:val="0"/>
          <w:divBdr>
            <w:top w:val="none" w:sz="0" w:space="0" w:color="auto"/>
            <w:left w:val="none" w:sz="0" w:space="0" w:color="auto"/>
            <w:bottom w:val="none" w:sz="0" w:space="0" w:color="auto"/>
            <w:right w:val="none" w:sz="0" w:space="0" w:color="auto"/>
          </w:divBdr>
        </w:div>
        <w:div w:id="1803578900">
          <w:marLeft w:val="0"/>
          <w:marRight w:val="0"/>
          <w:marTop w:val="0"/>
          <w:marBottom w:val="0"/>
          <w:divBdr>
            <w:top w:val="none" w:sz="0" w:space="0" w:color="auto"/>
            <w:left w:val="none" w:sz="0" w:space="0" w:color="auto"/>
            <w:bottom w:val="none" w:sz="0" w:space="0" w:color="auto"/>
            <w:right w:val="none" w:sz="0" w:space="0" w:color="auto"/>
          </w:divBdr>
        </w:div>
        <w:div w:id="270934489">
          <w:marLeft w:val="0"/>
          <w:marRight w:val="0"/>
          <w:marTop w:val="0"/>
          <w:marBottom w:val="0"/>
          <w:divBdr>
            <w:top w:val="none" w:sz="0" w:space="0" w:color="auto"/>
            <w:left w:val="none" w:sz="0" w:space="0" w:color="auto"/>
            <w:bottom w:val="none" w:sz="0" w:space="0" w:color="auto"/>
            <w:right w:val="none" w:sz="0" w:space="0" w:color="auto"/>
          </w:divBdr>
        </w:div>
      </w:divsChild>
    </w:div>
    <w:div w:id="401875439">
      <w:bodyDiv w:val="1"/>
      <w:marLeft w:val="0"/>
      <w:marRight w:val="0"/>
      <w:marTop w:val="0"/>
      <w:marBottom w:val="0"/>
      <w:divBdr>
        <w:top w:val="none" w:sz="0" w:space="0" w:color="auto"/>
        <w:left w:val="none" w:sz="0" w:space="0" w:color="auto"/>
        <w:bottom w:val="none" w:sz="0" w:space="0" w:color="auto"/>
        <w:right w:val="none" w:sz="0" w:space="0" w:color="auto"/>
      </w:divBdr>
    </w:div>
    <w:div w:id="595526003">
      <w:bodyDiv w:val="1"/>
      <w:marLeft w:val="0"/>
      <w:marRight w:val="0"/>
      <w:marTop w:val="0"/>
      <w:marBottom w:val="0"/>
      <w:divBdr>
        <w:top w:val="none" w:sz="0" w:space="0" w:color="auto"/>
        <w:left w:val="none" w:sz="0" w:space="0" w:color="auto"/>
        <w:bottom w:val="none" w:sz="0" w:space="0" w:color="auto"/>
        <w:right w:val="none" w:sz="0" w:space="0" w:color="auto"/>
      </w:divBdr>
    </w:div>
    <w:div w:id="709458511">
      <w:bodyDiv w:val="1"/>
      <w:marLeft w:val="0"/>
      <w:marRight w:val="0"/>
      <w:marTop w:val="0"/>
      <w:marBottom w:val="0"/>
      <w:divBdr>
        <w:top w:val="none" w:sz="0" w:space="0" w:color="auto"/>
        <w:left w:val="none" w:sz="0" w:space="0" w:color="auto"/>
        <w:bottom w:val="none" w:sz="0" w:space="0" w:color="auto"/>
        <w:right w:val="none" w:sz="0" w:space="0" w:color="auto"/>
      </w:divBdr>
      <w:divsChild>
        <w:div w:id="1244338097">
          <w:marLeft w:val="0"/>
          <w:marRight w:val="0"/>
          <w:marTop w:val="0"/>
          <w:marBottom w:val="0"/>
          <w:divBdr>
            <w:top w:val="none" w:sz="0" w:space="0" w:color="auto"/>
            <w:left w:val="none" w:sz="0" w:space="0" w:color="auto"/>
            <w:bottom w:val="none" w:sz="0" w:space="0" w:color="auto"/>
            <w:right w:val="none" w:sz="0" w:space="0" w:color="auto"/>
          </w:divBdr>
        </w:div>
        <w:div w:id="1957056654">
          <w:marLeft w:val="0"/>
          <w:marRight w:val="0"/>
          <w:marTop w:val="0"/>
          <w:marBottom w:val="0"/>
          <w:divBdr>
            <w:top w:val="none" w:sz="0" w:space="0" w:color="auto"/>
            <w:left w:val="none" w:sz="0" w:space="0" w:color="auto"/>
            <w:bottom w:val="none" w:sz="0" w:space="0" w:color="auto"/>
            <w:right w:val="none" w:sz="0" w:space="0" w:color="auto"/>
          </w:divBdr>
        </w:div>
        <w:div w:id="1721898486">
          <w:marLeft w:val="0"/>
          <w:marRight w:val="0"/>
          <w:marTop w:val="0"/>
          <w:marBottom w:val="0"/>
          <w:divBdr>
            <w:top w:val="none" w:sz="0" w:space="0" w:color="auto"/>
            <w:left w:val="none" w:sz="0" w:space="0" w:color="auto"/>
            <w:bottom w:val="none" w:sz="0" w:space="0" w:color="auto"/>
            <w:right w:val="none" w:sz="0" w:space="0" w:color="auto"/>
          </w:divBdr>
        </w:div>
        <w:div w:id="512767814">
          <w:marLeft w:val="0"/>
          <w:marRight w:val="0"/>
          <w:marTop w:val="0"/>
          <w:marBottom w:val="0"/>
          <w:divBdr>
            <w:top w:val="none" w:sz="0" w:space="0" w:color="auto"/>
            <w:left w:val="none" w:sz="0" w:space="0" w:color="auto"/>
            <w:bottom w:val="none" w:sz="0" w:space="0" w:color="auto"/>
            <w:right w:val="none" w:sz="0" w:space="0" w:color="auto"/>
          </w:divBdr>
        </w:div>
        <w:div w:id="295531462">
          <w:marLeft w:val="0"/>
          <w:marRight w:val="0"/>
          <w:marTop w:val="0"/>
          <w:marBottom w:val="0"/>
          <w:divBdr>
            <w:top w:val="none" w:sz="0" w:space="0" w:color="auto"/>
            <w:left w:val="none" w:sz="0" w:space="0" w:color="auto"/>
            <w:bottom w:val="none" w:sz="0" w:space="0" w:color="auto"/>
            <w:right w:val="none" w:sz="0" w:space="0" w:color="auto"/>
          </w:divBdr>
        </w:div>
      </w:divsChild>
    </w:div>
    <w:div w:id="715348865">
      <w:bodyDiv w:val="1"/>
      <w:marLeft w:val="0"/>
      <w:marRight w:val="0"/>
      <w:marTop w:val="0"/>
      <w:marBottom w:val="0"/>
      <w:divBdr>
        <w:top w:val="none" w:sz="0" w:space="0" w:color="auto"/>
        <w:left w:val="none" w:sz="0" w:space="0" w:color="auto"/>
        <w:bottom w:val="none" w:sz="0" w:space="0" w:color="auto"/>
        <w:right w:val="none" w:sz="0" w:space="0" w:color="auto"/>
      </w:divBdr>
    </w:div>
    <w:div w:id="821435554">
      <w:bodyDiv w:val="1"/>
      <w:marLeft w:val="0"/>
      <w:marRight w:val="0"/>
      <w:marTop w:val="0"/>
      <w:marBottom w:val="0"/>
      <w:divBdr>
        <w:top w:val="none" w:sz="0" w:space="0" w:color="auto"/>
        <w:left w:val="none" w:sz="0" w:space="0" w:color="auto"/>
        <w:bottom w:val="none" w:sz="0" w:space="0" w:color="auto"/>
        <w:right w:val="none" w:sz="0" w:space="0" w:color="auto"/>
      </w:divBdr>
    </w:div>
    <w:div w:id="1234320538">
      <w:bodyDiv w:val="1"/>
      <w:marLeft w:val="0"/>
      <w:marRight w:val="0"/>
      <w:marTop w:val="0"/>
      <w:marBottom w:val="0"/>
      <w:divBdr>
        <w:top w:val="none" w:sz="0" w:space="0" w:color="auto"/>
        <w:left w:val="none" w:sz="0" w:space="0" w:color="auto"/>
        <w:bottom w:val="none" w:sz="0" w:space="0" w:color="auto"/>
        <w:right w:val="none" w:sz="0" w:space="0" w:color="auto"/>
      </w:divBdr>
    </w:div>
    <w:div w:id="1427189028">
      <w:bodyDiv w:val="1"/>
      <w:marLeft w:val="0"/>
      <w:marRight w:val="0"/>
      <w:marTop w:val="0"/>
      <w:marBottom w:val="0"/>
      <w:divBdr>
        <w:top w:val="none" w:sz="0" w:space="0" w:color="auto"/>
        <w:left w:val="none" w:sz="0" w:space="0" w:color="auto"/>
        <w:bottom w:val="none" w:sz="0" w:space="0" w:color="auto"/>
        <w:right w:val="none" w:sz="0" w:space="0" w:color="auto"/>
      </w:divBdr>
    </w:div>
    <w:div w:id="1522235213">
      <w:bodyDiv w:val="1"/>
      <w:marLeft w:val="0"/>
      <w:marRight w:val="0"/>
      <w:marTop w:val="0"/>
      <w:marBottom w:val="0"/>
      <w:divBdr>
        <w:top w:val="none" w:sz="0" w:space="0" w:color="auto"/>
        <w:left w:val="none" w:sz="0" w:space="0" w:color="auto"/>
        <w:bottom w:val="none" w:sz="0" w:space="0" w:color="auto"/>
        <w:right w:val="none" w:sz="0" w:space="0" w:color="auto"/>
      </w:divBdr>
    </w:div>
    <w:div w:id="1966696139">
      <w:bodyDiv w:val="1"/>
      <w:marLeft w:val="0"/>
      <w:marRight w:val="0"/>
      <w:marTop w:val="0"/>
      <w:marBottom w:val="0"/>
      <w:divBdr>
        <w:top w:val="none" w:sz="0" w:space="0" w:color="auto"/>
        <w:left w:val="none" w:sz="0" w:space="0" w:color="auto"/>
        <w:bottom w:val="none" w:sz="0" w:space="0" w:color="auto"/>
        <w:right w:val="none" w:sz="0" w:space="0" w:color="auto"/>
      </w:divBdr>
      <w:divsChild>
        <w:div w:id="20710021">
          <w:marLeft w:val="0"/>
          <w:marRight w:val="0"/>
          <w:marTop w:val="0"/>
          <w:marBottom w:val="0"/>
          <w:divBdr>
            <w:top w:val="none" w:sz="0" w:space="0" w:color="auto"/>
            <w:left w:val="none" w:sz="0" w:space="0" w:color="auto"/>
            <w:bottom w:val="none" w:sz="0" w:space="0" w:color="auto"/>
            <w:right w:val="none" w:sz="0" w:space="0" w:color="auto"/>
          </w:divBdr>
        </w:div>
        <w:div w:id="759327332">
          <w:marLeft w:val="0"/>
          <w:marRight w:val="0"/>
          <w:marTop w:val="0"/>
          <w:marBottom w:val="0"/>
          <w:divBdr>
            <w:top w:val="none" w:sz="0" w:space="0" w:color="auto"/>
            <w:left w:val="none" w:sz="0" w:space="0" w:color="auto"/>
            <w:bottom w:val="none" w:sz="0" w:space="0" w:color="auto"/>
            <w:right w:val="none" w:sz="0" w:space="0" w:color="auto"/>
          </w:divBdr>
        </w:div>
        <w:div w:id="805509013">
          <w:marLeft w:val="0"/>
          <w:marRight w:val="0"/>
          <w:marTop w:val="0"/>
          <w:marBottom w:val="0"/>
          <w:divBdr>
            <w:top w:val="none" w:sz="0" w:space="0" w:color="auto"/>
            <w:left w:val="none" w:sz="0" w:space="0" w:color="auto"/>
            <w:bottom w:val="none" w:sz="0" w:space="0" w:color="auto"/>
            <w:right w:val="none" w:sz="0" w:space="0" w:color="auto"/>
          </w:divBdr>
        </w:div>
        <w:div w:id="1156994374">
          <w:marLeft w:val="0"/>
          <w:marRight w:val="0"/>
          <w:marTop w:val="0"/>
          <w:marBottom w:val="0"/>
          <w:divBdr>
            <w:top w:val="none" w:sz="0" w:space="0" w:color="auto"/>
            <w:left w:val="none" w:sz="0" w:space="0" w:color="auto"/>
            <w:bottom w:val="none" w:sz="0" w:space="0" w:color="auto"/>
            <w:right w:val="none" w:sz="0" w:space="0" w:color="auto"/>
          </w:divBdr>
        </w:div>
        <w:div w:id="183062213">
          <w:marLeft w:val="0"/>
          <w:marRight w:val="0"/>
          <w:marTop w:val="0"/>
          <w:marBottom w:val="0"/>
          <w:divBdr>
            <w:top w:val="none" w:sz="0" w:space="0" w:color="auto"/>
            <w:left w:val="none" w:sz="0" w:space="0" w:color="auto"/>
            <w:bottom w:val="none" w:sz="0" w:space="0" w:color="auto"/>
            <w:right w:val="none" w:sz="0" w:space="0" w:color="auto"/>
          </w:divBdr>
        </w:div>
      </w:divsChild>
    </w:div>
    <w:div w:id="21146690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8134</Words>
  <Characters>46370</Characters>
  <Application>Microsoft Macintosh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Davies</dc:creator>
  <cp:lastModifiedBy>Lauren Davies</cp:lastModifiedBy>
  <cp:revision>3</cp:revision>
  <cp:lastPrinted>2018-05-12T18:50:00Z</cp:lastPrinted>
  <dcterms:created xsi:type="dcterms:W3CDTF">2018-05-13T11:29:00Z</dcterms:created>
  <dcterms:modified xsi:type="dcterms:W3CDTF">2018-05-13T11:30:00Z</dcterms:modified>
</cp:coreProperties>
</file>