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C33FF9" w14:textId="77777777" w:rsidR="00004956" w:rsidRDefault="007B7B1A" w:rsidP="00004956">
      <w:pPr>
        <w:jc w:val="right"/>
        <w:rPr>
          <w:rFonts w:ascii="Calibri" w:eastAsia="Calibri" w:hAnsi="Calibri" w:cs="Calibri"/>
          <w:b/>
          <w:sz w:val="48"/>
        </w:rPr>
      </w:pPr>
      <w:r w:rsidRPr="00004956">
        <w:rPr>
          <w:rFonts w:ascii="Calibri" w:eastAsia="Calibri" w:hAnsi="Calibri" w:cs="Calibri"/>
          <w:b/>
          <w:noProof/>
          <w:sz w:val="48"/>
        </w:rPr>
        <w:drawing>
          <wp:inline distT="0" distB="0" distL="0" distR="0" wp14:anchorId="1419E1A7" wp14:editId="3FF2787E">
            <wp:extent cx="2943636" cy="1105054"/>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43636" cy="1105054"/>
                    </a:xfrm>
                    <a:prstGeom prst="rect">
                      <a:avLst/>
                    </a:prstGeom>
                  </pic:spPr>
                </pic:pic>
              </a:graphicData>
            </a:graphic>
          </wp:inline>
        </w:drawing>
      </w:r>
    </w:p>
    <w:p w14:paraId="6C7A1E74" w14:textId="77777777" w:rsidR="00004956" w:rsidRDefault="00004956" w:rsidP="00004956">
      <w:pPr>
        <w:jc w:val="center"/>
        <w:rPr>
          <w:rFonts w:ascii="Calibri" w:eastAsia="Calibri" w:hAnsi="Calibri" w:cs="Calibri"/>
          <w:b/>
          <w:sz w:val="48"/>
        </w:rPr>
      </w:pPr>
    </w:p>
    <w:p w14:paraId="23EF30AB" w14:textId="77777777" w:rsidR="00CA0ED6" w:rsidRPr="00004956" w:rsidRDefault="007B7B1A" w:rsidP="00004956">
      <w:pPr>
        <w:jc w:val="center"/>
        <w:rPr>
          <w:rFonts w:eastAsia="Calibri" w:cs="Times New Roman"/>
          <w:b/>
          <w:sz w:val="48"/>
        </w:rPr>
      </w:pPr>
      <w:r w:rsidRPr="00004956">
        <w:rPr>
          <w:rFonts w:eastAsia="Calibri" w:cs="Times New Roman"/>
          <w:b/>
          <w:sz w:val="48"/>
        </w:rPr>
        <w:t>BMIH5003</w:t>
      </w:r>
    </w:p>
    <w:p w14:paraId="2A2AD296" w14:textId="77777777" w:rsidR="00004956" w:rsidRDefault="00004956" w:rsidP="00004956">
      <w:pPr>
        <w:spacing w:after="77"/>
        <w:ind w:left="10" w:right="114" w:hanging="10"/>
        <w:jc w:val="center"/>
        <w:rPr>
          <w:rFonts w:eastAsia="Calibri" w:cs="Times New Roman"/>
          <w:b/>
          <w:sz w:val="48"/>
          <w:szCs w:val="32"/>
        </w:rPr>
      </w:pPr>
    </w:p>
    <w:p w14:paraId="47DD7C63" w14:textId="77777777" w:rsidR="00004956" w:rsidRPr="00004956" w:rsidRDefault="007B7B1A" w:rsidP="00004956">
      <w:pPr>
        <w:spacing w:after="77"/>
        <w:ind w:left="10" w:right="114" w:hanging="10"/>
        <w:jc w:val="center"/>
        <w:rPr>
          <w:rFonts w:cs="Times New Roman"/>
          <w:sz w:val="36"/>
          <w:szCs w:val="32"/>
        </w:rPr>
      </w:pPr>
      <w:r w:rsidRPr="00004956">
        <w:rPr>
          <w:rFonts w:eastAsia="Calibri" w:cs="Times New Roman"/>
          <w:b/>
          <w:sz w:val="48"/>
          <w:szCs w:val="32"/>
        </w:rPr>
        <w:t>BA International Hotel Management</w:t>
      </w:r>
    </w:p>
    <w:p w14:paraId="16F9CF23" w14:textId="77777777" w:rsidR="00004956" w:rsidRDefault="007B7B1A" w:rsidP="00004956">
      <w:pPr>
        <w:jc w:val="center"/>
        <w:rPr>
          <w:rFonts w:eastAsia="Calibri" w:cs="Times New Roman"/>
          <w:b/>
          <w:sz w:val="40"/>
          <w:szCs w:val="18"/>
        </w:rPr>
      </w:pPr>
      <w:r w:rsidRPr="00004956">
        <w:rPr>
          <w:rFonts w:eastAsia="Calibri" w:cs="Times New Roman"/>
          <w:b/>
          <w:sz w:val="40"/>
          <w:szCs w:val="18"/>
        </w:rPr>
        <w:t>Foreign Languages and Cultural Awareness</w:t>
      </w:r>
    </w:p>
    <w:p w14:paraId="088C3E25" w14:textId="57F3EE3F" w:rsidR="00004956" w:rsidRPr="00B30A7B" w:rsidRDefault="007B7B1A" w:rsidP="00004956">
      <w:pPr>
        <w:jc w:val="center"/>
        <w:rPr>
          <w:lang w:val="nl-NL"/>
        </w:rPr>
      </w:pPr>
      <w:r w:rsidRPr="00B30A7B">
        <w:rPr>
          <w:lang w:val="nl-NL"/>
        </w:rPr>
        <w:t>Student Name:</w:t>
      </w:r>
      <w:r w:rsidR="00B30A7B" w:rsidRPr="00B30A7B">
        <w:rPr>
          <w:lang w:val="nl-NL"/>
        </w:rPr>
        <w:t>Agne Venckute</w:t>
      </w:r>
    </w:p>
    <w:p w14:paraId="59B5AD22" w14:textId="19D4E6C9" w:rsidR="00B30A7B" w:rsidRPr="008D1C02" w:rsidRDefault="007B7B1A" w:rsidP="00B30A7B">
      <w:pPr>
        <w:jc w:val="center"/>
      </w:pPr>
      <w:r w:rsidRPr="008D1C02">
        <w:t>Student ID:</w:t>
      </w:r>
      <w:r w:rsidR="00B30A7B" w:rsidRPr="008D1C02">
        <w:t>2109197</w:t>
      </w:r>
    </w:p>
    <w:p w14:paraId="17A67747" w14:textId="09ED3541" w:rsidR="00B30A7B" w:rsidRPr="008D1C02" w:rsidRDefault="00B30A7B" w:rsidP="00B30A7B">
      <w:pPr>
        <w:jc w:val="center"/>
      </w:pPr>
      <w:r w:rsidRPr="008D1C02">
        <w:t>Lectur</w:t>
      </w:r>
      <w:r w:rsidR="008D1C02">
        <w:t>er</w:t>
      </w:r>
      <w:bookmarkStart w:id="0" w:name="_GoBack"/>
      <w:bookmarkEnd w:id="0"/>
      <w:r w:rsidRPr="008D1C02">
        <w:t xml:space="preserve">:Rodrigo </w:t>
      </w:r>
      <w:r w:rsidR="008D1C02" w:rsidRPr="008D1C02">
        <w:t>Fernandes A</w:t>
      </w:r>
      <w:r w:rsidR="008D1C02">
        <w:t>guilera</w:t>
      </w:r>
    </w:p>
    <w:p w14:paraId="2979AAF0" w14:textId="2EDFC5D8" w:rsidR="00582CCA" w:rsidRPr="00B30A7B" w:rsidRDefault="00582CCA" w:rsidP="00B30A7B">
      <w:pPr>
        <w:jc w:val="center"/>
        <w:rPr>
          <w:lang w:val="nl-NL"/>
        </w:rPr>
      </w:pPr>
      <w:r w:rsidRPr="008D1C02">
        <w:br w:type="page"/>
      </w:r>
      <w:r w:rsidR="00B30A7B">
        <w:rPr>
          <w:lang w:val="nl-NL"/>
        </w:rPr>
        <w:lastRenderedPageBreak/>
        <w:t>Le</w:t>
      </w:r>
    </w:p>
    <w:p w14:paraId="3B9F9114" w14:textId="77777777" w:rsidR="00582CCA" w:rsidRDefault="00582CCA" w:rsidP="00582CCA">
      <w:pPr>
        <w:jc w:val="center"/>
        <w:rPr>
          <w:b/>
          <w:bCs/>
        </w:rPr>
      </w:pPr>
      <w:r>
        <w:rPr>
          <w:b/>
          <w:bCs/>
        </w:rPr>
        <w:t>Executive summary</w:t>
      </w:r>
    </w:p>
    <w:p w14:paraId="738D8893" w14:textId="77777777" w:rsidR="00582CCA" w:rsidRPr="00582CCA" w:rsidRDefault="00582CCA" w:rsidP="00582CCA">
      <w:pPr>
        <w:pStyle w:val="NormalWeb"/>
        <w:spacing w:before="0" w:beforeAutospacing="0" w:after="0" w:afterAutospacing="0" w:line="480" w:lineRule="auto"/>
        <w:jc w:val="both"/>
      </w:pPr>
      <w:r>
        <w:t xml:space="preserve">The following report has briefly explained about preparation and management for international visitors based on guest experience for countries like Thailand Finland. Along with it, a thorough overview of cultural awareness and sensitivity which are necessary for hotel personnel in Marriott. Moreover, a cross-cultural theory such as </w:t>
      </w:r>
      <w:r w:rsidRPr="00582CCA">
        <w:rPr>
          <w:color w:val="000000"/>
        </w:rPr>
        <w:t>Hofstede’s Contribution to International Management</w:t>
      </w:r>
      <w:r>
        <w:rPr>
          <w:color w:val="000000"/>
        </w:rPr>
        <w:t xml:space="preserve"> has been shown along with ways for </w:t>
      </w:r>
      <w:r w:rsidRPr="00582CCA">
        <w:rPr>
          <w:color w:val="000000"/>
        </w:rPr>
        <w:t>Marriott hotel staff to accommodate with norms and requirements of guests</w:t>
      </w:r>
      <w:r>
        <w:rPr>
          <w:color w:val="000000"/>
        </w:rPr>
        <w:t>. Lastly, proper Do’s and Don’ts a</w:t>
      </w:r>
      <w:r>
        <w:rPr>
          <w:b/>
          <w:bCs/>
          <w:color w:val="000000"/>
        </w:rPr>
        <w:t xml:space="preserve">s </w:t>
      </w:r>
      <w:r w:rsidRPr="00582CCA">
        <w:rPr>
          <w:color w:val="000000"/>
        </w:rPr>
        <w:t>a briefing document for staff in Marriott hotel</w:t>
      </w:r>
      <w:r>
        <w:rPr>
          <w:b/>
          <w:bCs/>
          <w:color w:val="000000"/>
        </w:rPr>
        <w:t> </w:t>
      </w:r>
      <w:r>
        <w:rPr>
          <w:color w:val="000000"/>
        </w:rPr>
        <w:t>has also been covered.</w:t>
      </w:r>
    </w:p>
    <w:p w14:paraId="17BD6737" w14:textId="77777777" w:rsidR="00582CCA" w:rsidRDefault="00582CCA" w:rsidP="00582CCA">
      <w:pPr>
        <w:pStyle w:val="NormalWeb"/>
        <w:spacing w:before="0" w:beforeAutospacing="0" w:after="0" w:afterAutospacing="0" w:line="480" w:lineRule="auto"/>
        <w:jc w:val="both"/>
      </w:pPr>
    </w:p>
    <w:p w14:paraId="582D6D8A" w14:textId="77777777" w:rsidR="00582CCA" w:rsidRPr="00582CCA" w:rsidRDefault="00582CCA" w:rsidP="00582CCA"/>
    <w:p w14:paraId="61D028B0" w14:textId="77777777" w:rsidR="00AD4F60" w:rsidRDefault="007B7B1A">
      <w:pPr>
        <w:spacing w:line="259" w:lineRule="auto"/>
        <w:jc w:val="left"/>
      </w:pPr>
      <w:r>
        <w:br w:type="page"/>
      </w:r>
    </w:p>
    <w:sdt>
      <w:sdtPr>
        <w:rPr>
          <w:rFonts w:ascii="Times New Roman" w:eastAsiaTheme="minorHAnsi" w:hAnsi="Times New Roman" w:cstheme="minorBidi"/>
          <w:color w:val="auto"/>
          <w:sz w:val="24"/>
          <w:szCs w:val="22"/>
        </w:rPr>
        <w:id w:val="-584535998"/>
        <w:docPartObj>
          <w:docPartGallery w:val="Table of Contents"/>
          <w:docPartUnique/>
        </w:docPartObj>
      </w:sdtPr>
      <w:sdtEndPr>
        <w:rPr>
          <w:b/>
          <w:bCs/>
          <w:noProof/>
        </w:rPr>
      </w:sdtEndPr>
      <w:sdtContent>
        <w:p w14:paraId="5FCF5CD6" w14:textId="77777777" w:rsidR="0012404F" w:rsidRDefault="0012404F" w:rsidP="0012404F">
          <w:pPr>
            <w:pStyle w:val="TOCHeading"/>
          </w:pPr>
          <w:r>
            <w:t>Table of Contents</w:t>
          </w:r>
        </w:p>
        <w:p w14:paraId="312966B8" w14:textId="77777777" w:rsidR="0012404F" w:rsidRDefault="0012404F" w:rsidP="0012404F">
          <w:pPr>
            <w:pStyle w:val="TOC1"/>
            <w:tabs>
              <w:tab w:val="right" w:leader="dot" w:pos="9016"/>
            </w:tabs>
            <w:rPr>
              <w:noProof/>
            </w:rPr>
          </w:pPr>
          <w:r>
            <w:fldChar w:fldCharType="begin"/>
          </w:r>
          <w:r>
            <w:instrText xml:space="preserve"> TOC \o "1-3" \h \z \u </w:instrText>
          </w:r>
          <w:r>
            <w:fldChar w:fldCharType="separate"/>
          </w:r>
          <w:hyperlink w:anchor="_Toc119948787" w:history="1">
            <w:r w:rsidRPr="00BD587E">
              <w:rPr>
                <w:rStyle w:val="Hyperlink"/>
                <w:noProof/>
              </w:rPr>
              <w:t>Introduction</w:t>
            </w:r>
            <w:r>
              <w:rPr>
                <w:noProof/>
                <w:webHidden/>
              </w:rPr>
              <w:tab/>
            </w:r>
            <w:r>
              <w:rPr>
                <w:noProof/>
                <w:webHidden/>
              </w:rPr>
              <w:fldChar w:fldCharType="begin"/>
            </w:r>
            <w:r>
              <w:rPr>
                <w:noProof/>
                <w:webHidden/>
              </w:rPr>
              <w:instrText xml:space="preserve"> PAGEREF _Toc119948787 \h </w:instrText>
            </w:r>
            <w:r>
              <w:rPr>
                <w:noProof/>
                <w:webHidden/>
              </w:rPr>
            </w:r>
            <w:r>
              <w:rPr>
                <w:noProof/>
                <w:webHidden/>
              </w:rPr>
              <w:fldChar w:fldCharType="separate"/>
            </w:r>
            <w:r>
              <w:rPr>
                <w:noProof/>
                <w:webHidden/>
              </w:rPr>
              <w:t>3</w:t>
            </w:r>
            <w:r>
              <w:rPr>
                <w:noProof/>
                <w:webHidden/>
              </w:rPr>
              <w:fldChar w:fldCharType="end"/>
            </w:r>
          </w:hyperlink>
        </w:p>
        <w:p w14:paraId="1C5666AE" w14:textId="77777777" w:rsidR="0012404F" w:rsidRDefault="007B7B1A" w:rsidP="0012404F">
          <w:pPr>
            <w:pStyle w:val="TOC1"/>
            <w:tabs>
              <w:tab w:val="right" w:leader="dot" w:pos="9016"/>
            </w:tabs>
            <w:rPr>
              <w:noProof/>
            </w:rPr>
          </w:pPr>
          <w:hyperlink w:anchor="_Toc119948788" w:history="1">
            <w:r w:rsidR="0012404F" w:rsidRPr="00BD587E">
              <w:rPr>
                <w:rStyle w:val="Hyperlink"/>
                <w:noProof/>
              </w:rPr>
              <w:t>Preparation and management for international visitors based on guest experience</w:t>
            </w:r>
            <w:r w:rsidR="0012404F">
              <w:rPr>
                <w:noProof/>
                <w:webHidden/>
              </w:rPr>
              <w:tab/>
            </w:r>
            <w:r w:rsidR="0012404F">
              <w:rPr>
                <w:noProof/>
                <w:webHidden/>
              </w:rPr>
              <w:fldChar w:fldCharType="begin"/>
            </w:r>
            <w:r w:rsidR="0012404F">
              <w:rPr>
                <w:noProof/>
                <w:webHidden/>
              </w:rPr>
              <w:instrText xml:space="preserve"> PAGEREF _Toc119948788 \h </w:instrText>
            </w:r>
            <w:r w:rsidR="0012404F">
              <w:rPr>
                <w:noProof/>
                <w:webHidden/>
              </w:rPr>
            </w:r>
            <w:r w:rsidR="0012404F">
              <w:rPr>
                <w:noProof/>
                <w:webHidden/>
              </w:rPr>
              <w:fldChar w:fldCharType="separate"/>
            </w:r>
            <w:r w:rsidR="0012404F">
              <w:rPr>
                <w:noProof/>
                <w:webHidden/>
              </w:rPr>
              <w:t>4</w:t>
            </w:r>
            <w:r w:rsidR="0012404F">
              <w:rPr>
                <w:noProof/>
                <w:webHidden/>
              </w:rPr>
              <w:fldChar w:fldCharType="end"/>
            </w:r>
          </w:hyperlink>
        </w:p>
        <w:p w14:paraId="39ADDFC7" w14:textId="77777777" w:rsidR="0012404F" w:rsidRDefault="007B7B1A" w:rsidP="0012404F">
          <w:pPr>
            <w:pStyle w:val="TOC2"/>
            <w:tabs>
              <w:tab w:val="right" w:leader="dot" w:pos="9016"/>
            </w:tabs>
            <w:rPr>
              <w:noProof/>
            </w:rPr>
          </w:pPr>
          <w:hyperlink w:anchor="_Toc119948789" w:history="1">
            <w:r w:rsidR="0012404F" w:rsidRPr="00BD587E">
              <w:rPr>
                <w:rStyle w:val="Hyperlink"/>
                <w:noProof/>
              </w:rPr>
              <w:t>Cultural awareness and sensitivity necessary for hotel personnel</w:t>
            </w:r>
            <w:r w:rsidR="0012404F">
              <w:rPr>
                <w:noProof/>
                <w:webHidden/>
              </w:rPr>
              <w:tab/>
            </w:r>
            <w:r w:rsidR="0012404F">
              <w:rPr>
                <w:noProof/>
                <w:webHidden/>
              </w:rPr>
              <w:fldChar w:fldCharType="begin"/>
            </w:r>
            <w:r w:rsidR="0012404F">
              <w:rPr>
                <w:noProof/>
                <w:webHidden/>
              </w:rPr>
              <w:instrText xml:space="preserve"> PAGEREF _Toc119948789 \h </w:instrText>
            </w:r>
            <w:r w:rsidR="0012404F">
              <w:rPr>
                <w:noProof/>
                <w:webHidden/>
              </w:rPr>
            </w:r>
            <w:r w:rsidR="0012404F">
              <w:rPr>
                <w:noProof/>
                <w:webHidden/>
              </w:rPr>
              <w:fldChar w:fldCharType="separate"/>
            </w:r>
            <w:r w:rsidR="0012404F">
              <w:rPr>
                <w:noProof/>
                <w:webHidden/>
              </w:rPr>
              <w:t>5</w:t>
            </w:r>
            <w:r w:rsidR="0012404F">
              <w:rPr>
                <w:noProof/>
                <w:webHidden/>
              </w:rPr>
              <w:fldChar w:fldCharType="end"/>
            </w:r>
          </w:hyperlink>
        </w:p>
        <w:p w14:paraId="5E6EA278" w14:textId="77777777" w:rsidR="0012404F" w:rsidRDefault="007B7B1A" w:rsidP="0012404F">
          <w:pPr>
            <w:pStyle w:val="TOC1"/>
            <w:tabs>
              <w:tab w:val="right" w:leader="dot" w:pos="9016"/>
            </w:tabs>
            <w:rPr>
              <w:noProof/>
            </w:rPr>
          </w:pPr>
          <w:hyperlink w:anchor="_Toc119948790" w:history="1">
            <w:r w:rsidR="0012404F" w:rsidRPr="00BD587E">
              <w:rPr>
                <w:rStyle w:val="Hyperlink"/>
                <w:noProof/>
              </w:rPr>
              <w:t>Cross-cultural theory</w:t>
            </w:r>
            <w:r w:rsidR="0012404F">
              <w:rPr>
                <w:noProof/>
                <w:webHidden/>
              </w:rPr>
              <w:tab/>
            </w:r>
            <w:r w:rsidR="0012404F">
              <w:rPr>
                <w:noProof/>
                <w:webHidden/>
              </w:rPr>
              <w:fldChar w:fldCharType="begin"/>
            </w:r>
            <w:r w:rsidR="0012404F">
              <w:rPr>
                <w:noProof/>
                <w:webHidden/>
              </w:rPr>
              <w:instrText xml:space="preserve"> PAGEREF _Toc119948790 \h </w:instrText>
            </w:r>
            <w:r w:rsidR="0012404F">
              <w:rPr>
                <w:noProof/>
                <w:webHidden/>
              </w:rPr>
            </w:r>
            <w:r w:rsidR="0012404F">
              <w:rPr>
                <w:noProof/>
                <w:webHidden/>
              </w:rPr>
              <w:fldChar w:fldCharType="separate"/>
            </w:r>
            <w:r w:rsidR="0012404F">
              <w:rPr>
                <w:noProof/>
                <w:webHidden/>
              </w:rPr>
              <w:t>5</w:t>
            </w:r>
            <w:r w:rsidR="0012404F">
              <w:rPr>
                <w:noProof/>
                <w:webHidden/>
              </w:rPr>
              <w:fldChar w:fldCharType="end"/>
            </w:r>
          </w:hyperlink>
        </w:p>
        <w:p w14:paraId="555BB2E1" w14:textId="77777777" w:rsidR="0012404F" w:rsidRDefault="007B7B1A" w:rsidP="0012404F">
          <w:pPr>
            <w:pStyle w:val="TOC2"/>
            <w:tabs>
              <w:tab w:val="right" w:leader="dot" w:pos="9016"/>
            </w:tabs>
            <w:rPr>
              <w:noProof/>
            </w:rPr>
          </w:pPr>
          <w:hyperlink w:anchor="_Toc119948791" w:history="1">
            <w:r w:rsidR="0012404F" w:rsidRPr="00BD587E">
              <w:rPr>
                <w:rStyle w:val="Hyperlink"/>
                <w:noProof/>
              </w:rPr>
              <w:t>Hofstede’s Contribution to International Management</w:t>
            </w:r>
            <w:r w:rsidR="0012404F">
              <w:rPr>
                <w:noProof/>
                <w:webHidden/>
              </w:rPr>
              <w:tab/>
            </w:r>
            <w:r w:rsidR="0012404F">
              <w:rPr>
                <w:noProof/>
                <w:webHidden/>
              </w:rPr>
              <w:fldChar w:fldCharType="begin"/>
            </w:r>
            <w:r w:rsidR="0012404F">
              <w:rPr>
                <w:noProof/>
                <w:webHidden/>
              </w:rPr>
              <w:instrText xml:space="preserve"> PAGEREF _Toc119948791 \h </w:instrText>
            </w:r>
            <w:r w:rsidR="0012404F">
              <w:rPr>
                <w:noProof/>
                <w:webHidden/>
              </w:rPr>
            </w:r>
            <w:r w:rsidR="0012404F">
              <w:rPr>
                <w:noProof/>
                <w:webHidden/>
              </w:rPr>
              <w:fldChar w:fldCharType="separate"/>
            </w:r>
            <w:r w:rsidR="0012404F">
              <w:rPr>
                <w:noProof/>
                <w:webHidden/>
              </w:rPr>
              <w:t>5</w:t>
            </w:r>
            <w:r w:rsidR="0012404F">
              <w:rPr>
                <w:noProof/>
                <w:webHidden/>
              </w:rPr>
              <w:fldChar w:fldCharType="end"/>
            </w:r>
          </w:hyperlink>
        </w:p>
        <w:p w14:paraId="39EA410C" w14:textId="77777777" w:rsidR="0012404F" w:rsidRDefault="007B7B1A" w:rsidP="0012404F">
          <w:pPr>
            <w:pStyle w:val="TOC1"/>
            <w:tabs>
              <w:tab w:val="right" w:leader="dot" w:pos="9016"/>
            </w:tabs>
            <w:rPr>
              <w:noProof/>
            </w:rPr>
          </w:pPr>
          <w:hyperlink w:anchor="_Toc119948792" w:history="1">
            <w:r w:rsidR="0012404F" w:rsidRPr="00BD587E">
              <w:rPr>
                <w:rStyle w:val="Hyperlink"/>
                <w:noProof/>
              </w:rPr>
              <w:t>Ways for Marriott hotel staff to accommodate with norms and requirements of guests</w:t>
            </w:r>
            <w:r w:rsidR="0012404F">
              <w:rPr>
                <w:noProof/>
                <w:webHidden/>
              </w:rPr>
              <w:tab/>
            </w:r>
            <w:r w:rsidR="0012404F">
              <w:rPr>
                <w:noProof/>
                <w:webHidden/>
              </w:rPr>
              <w:fldChar w:fldCharType="begin"/>
            </w:r>
            <w:r w:rsidR="0012404F">
              <w:rPr>
                <w:noProof/>
                <w:webHidden/>
              </w:rPr>
              <w:instrText xml:space="preserve"> PAGEREF _Toc119948792 \h </w:instrText>
            </w:r>
            <w:r w:rsidR="0012404F">
              <w:rPr>
                <w:noProof/>
                <w:webHidden/>
              </w:rPr>
            </w:r>
            <w:r w:rsidR="0012404F">
              <w:rPr>
                <w:noProof/>
                <w:webHidden/>
              </w:rPr>
              <w:fldChar w:fldCharType="separate"/>
            </w:r>
            <w:r w:rsidR="0012404F">
              <w:rPr>
                <w:noProof/>
                <w:webHidden/>
              </w:rPr>
              <w:t>6</w:t>
            </w:r>
            <w:r w:rsidR="0012404F">
              <w:rPr>
                <w:noProof/>
                <w:webHidden/>
              </w:rPr>
              <w:fldChar w:fldCharType="end"/>
            </w:r>
          </w:hyperlink>
        </w:p>
        <w:p w14:paraId="6ACE44FF" w14:textId="77777777" w:rsidR="0012404F" w:rsidRDefault="007B7B1A" w:rsidP="0012404F">
          <w:pPr>
            <w:pStyle w:val="TOC2"/>
            <w:tabs>
              <w:tab w:val="right" w:leader="dot" w:pos="9016"/>
            </w:tabs>
            <w:rPr>
              <w:noProof/>
            </w:rPr>
          </w:pPr>
          <w:hyperlink w:anchor="_Toc119948793" w:history="1">
            <w:r w:rsidR="0012404F" w:rsidRPr="00BD587E">
              <w:rPr>
                <w:rStyle w:val="Hyperlink"/>
                <w:noProof/>
              </w:rPr>
              <w:t>Table for ‘Do’s and Don’ts’ as a briefing document for staff in Marriott hotel</w:t>
            </w:r>
            <w:r w:rsidR="0012404F">
              <w:rPr>
                <w:noProof/>
                <w:webHidden/>
              </w:rPr>
              <w:tab/>
            </w:r>
            <w:r w:rsidR="0012404F">
              <w:rPr>
                <w:noProof/>
                <w:webHidden/>
              </w:rPr>
              <w:fldChar w:fldCharType="begin"/>
            </w:r>
            <w:r w:rsidR="0012404F">
              <w:rPr>
                <w:noProof/>
                <w:webHidden/>
              </w:rPr>
              <w:instrText xml:space="preserve"> PAGEREF _Toc119948793 \h </w:instrText>
            </w:r>
            <w:r w:rsidR="0012404F">
              <w:rPr>
                <w:noProof/>
                <w:webHidden/>
              </w:rPr>
            </w:r>
            <w:r w:rsidR="0012404F">
              <w:rPr>
                <w:noProof/>
                <w:webHidden/>
              </w:rPr>
              <w:fldChar w:fldCharType="separate"/>
            </w:r>
            <w:r w:rsidR="0012404F">
              <w:rPr>
                <w:noProof/>
                <w:webHidden/>
              </w:rPr>
              <w:t>6</w:t>
            </w:r>
            <w:r w:rsidR="0012404F">
              <w:rPr>
                <w:noProof/>
                <w:webHidden/>
              </w:rPr>
              <w:fldChar w:fldCharType="end"/>
            </w:r>
          </w:hyperlink>
        </w:p>
        <w:p w14:paraId="0639CA19" w14:textId="77777777" w:rsidR="0012404F" w:rsidRDefault="007B7B1A" w:rsidP="0012404F">
          <w:pPr>
            <w:pStyle w:val="TOC1"/>
            <w:tabs>
              <w:tab w:val="right" w:leader="dot" w:pos="9016"/>
            </w:tabs>
            <w:rPr>
              <w:noProof/>
            </w:rPr>
          </w:pPr>
          <w:hyperlink w:anchor="_Toc119948794" w:history="1">
            <w:r w:rsidR="0012404F" w:rsidRPr="00BD587E">
              <w:rPr>
                <w:rStyle w:val="Hyperlink"/>
                <w:noProof/>
              </w:rPr>
              <w:t>Conclusion</w:t>
            </w:r>
            <w:r w:rsidR="0012404F">
              <w:rPr>
                <w:noProof/>
                <w:webHidden/>
              </w:rPr>
              <w:tab/>
            </w:r>
            <w:r w:rsidR="0012404F">
              <w:rPr>
                <w:noProof/>
                <w:webHidden/>
              </w:rPr>
              <w:fldChar w:fldCharType="begin"/>
            </w:r>
            <w:r w:rsidR="0012404F">
              <w:rPr>
                <w:noProof/>
                <w:webHidden/>
              </w:rPr>
              <w:instrText xml:space="preserve"> PAGEREF _Toc119948794 \h </w:instrText>
            </w:r>
            <w:r w:rsidR="0012404F">
              <w:rPr>
                <w:noProof/>
                <w:webHidden/>
              </w:rPr>
            </w:r>
            <w:r w:rsidR="0012404F">
              <w:rPr>
                <w:noProof/>
                <w:webHidden/>
              </w:rPr>
              <w:fldChar w:fldCharType="separate"/>
            </w:r>
            <w:r w:rsidR="0012404F">
              <w:rPr>
                <w:noProof/>
                <w:webHidden/>
              </w:rPr>
              <w:t>7</w:t>
            </w:r>
            <w:r w:rsidR="0012404F">
              <w:rPr>
                <w:noProof/>
                <w:webHidden/>
              </w:rPr>
              <w:fldChar w:fldCharType="end"/>
            </w:r>
          </w:hyperlink>
        </w:p>
        <w:p w14:paraId="720AE471" w14:textId="77777777" w:rsidR="0012404F" w:rsidRDefault="007B7B1A" w:rsidP="0012404F">
          <w:pPr>
            <w:pStyle w:val="TOC1"/>
            <w:tabs>
              <w:tab w:val="right" w:leader="dot" w:pos="9016"/>
            </w:tabs>
            <w:rPr>
              <w:noProof/>
            </w:rPr>
          </w:pPr>
          <w:hyperlink w:anchor="_Toc119948795" w:history="1">
            <w:r w:rsidR="0012404F" w:rsidRPr="00BD587E">
              <w:rPr>
                <w:rStyle w:val="Hyperlink"/>
                <w:noProof/>
              </w:rPr>
              <w:t>References</w:t>
            </w:r>
            <w:r w:rsidR="0012404F">
              <w:rPr>
                <w:noProof/>
                <w:webHidden/>
              </w:rPr>
              <w:tab/>
            </w:r>
            <w:r w:rsidR="0012404F">
              <w:rPr>
                <w:noProof/>
                <w:webHidden/>
              </w:rPr>
              <w:fldChar w:fldCharType="begin"/>
            </w:r>
            <w:r w:rsidR="0012404F">
              <w:rPr>
                <w:noProof/>
                <w:webHidden/>
              </w:rPr>
              <w:instrText xml:space="preserve"> PAGEREF _Toc119948795 \h </w:instrText>
            </w:r>
            <w:r w:rsidR="0012404F">
              <w:rPr>
                <w:noProof/>
                <w:webHidden/>
              </w:rPr>
            </w:r>
            <w:r w:rsidR="0012404F">
              <w:rPr>
                <w:noProof/>
                <w:webHidden/>
              </w:rPr>
              <w:fldChar w:fldCharType="separate"/>
            </w:r>
            <w:r w:rsidR="0012404F">
              <w:rPr>
                <w:noProof/>
                <w:webHidden/>
              </w:rPr>
              <w:t>8</w:t>
            </w:r>
            <w:r w:rsidR="0012404F">
              <w:rPr>
                <w:noProof/>
                <w:webHidden/>
              </w:rPr>
              <w:fldChar w:fldCharType="end"/>
            </w:r>
          </w:hyperlink>
        </w:p>
        <w:p w14:paraId="26EAA835" w14:textId="77777777" w:rsidR="0012404F" w:rsidRDefault="0012404F" w:rsidP="0012404F">
          <w:r>
            <w:rPr>
              <w:b/>
              <w:bCs/>
              <w:noProof/>
            </w:rPr>
            <w:fldChar w:fldCharType="end"/>
          </w:r>
        </w:p>
      </w:sdtContent>
    </w:sdt>
    <w:p w14:paraId="207FC297" w14:textId="77777777" w:rsidR="00AD4F60" w:rsidRDefault="00AD4F60" w:rsidP="00AD4F60"/>
    <w:p w14:paraId="6058EEA0" w14:textId="77777777" w:rsidR="00004956" w:rsidRDefault="007B7B1A">
      <w:pPr>
        <w:spacing w:line="259" w:lineRule="auto"/>
        <w:jc w:val="left"/>
      </w:pPr>
      <w:r>
        <w:br w:type="page"/>
      </w:r>
    </w:p>
    <w:p w14:paraId="4EC74CD0" w14:textId="77777777" w:rsidR="00004956" w:rsidRDefault="007B7B1A" w:rsidP="00AA21FD">
      <w:pPr>
        <w:pStyle w:val="Heading1"/>
      </w:pPr>
      <w:bookmarkStart w:id="1" w:name="_Toc119948787"/>
      <w:r>
        <w:lastRenderedPageBreak/>
        <w:t>Introduction</w:t>
      </w:r>
      <w:bookmarkEnd w:id="1"/>
    </w:p>
    <w:p w14:paraId="4EDA957D" w14:textId="77777777" w:rsidR="00AA21FD" w:rsidRDefault="007B7B1A" w:rsidP="00AA21FD">
      <w:pPr>
        <w:pStyle w:val="NormalWeb"/>
        <w:spacing w:before="0" w:beforeAutospacing="0" w:after="0" w:afterAutospacing="0" w:line="480" w:lineRule="auto"/>
        <w:jc w:val="both"/>
      </w:pPr>
      <w:r>
        <w:rPr>
          <w:color w:val="000000"/>
        </w:rPr>
        <w:t>Every hotel and hospitality industry focuses mainly on improving their business activities such that their revenue and profits get maximized while increasing their reach and brand awareness. This case only happens when every employee wit</w:t>
      </w:r>
      <w:r>
        <w:rPr>
          <w:color w:val="000000"/>
        </w:rPr>
        <w:t xml:space="preserve">hin the hotel properly deals with every traveller in an effective way. Thus, hotel businesses have to deal with a wide range of customers coming from various international backgrounds and as a result, every staff member needs to be prepared and manage the </w:t>
      </w:r>
      <w:r>
        <w:rPr>
          <w:color w:val="000000"/>
        </w:rPr>
        <w:t>overall guest experience for such visitors. The following report will briefly cover this factor including cultural intelligence and sensitivity which are essential for hotel personnel. Further, a cross-cultural theory will be provided with ‘Do’s and Don’ts</w:t>
      </w:r>
      <w:r>
        <w:rPr>
          <w:color w:val="000000"/>
        </w:rPr>
        <w:t>’ as a briefing document to the relevant staff of Marriott. </w:t>
      </w:r>
    </w:p>
    <w:p w14:paraId="32A5B2A7" w14:textId="77777777" w:rsidR="00AA21FD" w:rsidRDefault="007B7B1A">
      <w:pPr>
        <w:spacing w:line="259" w:lineRule="auto"/>
        <w:jc w:val="left"/>
      </w:pPr>
      <w:r>
        <w:br w:type="page"/>
      </w:r>
    </w:p>
    <w:p w14:paraId="19C38D22" w14:textId="77777777" w:rsidR="00AA21FD" w:rsidRDefault="007B7B1A" w:rsidP="00AA21FD">
      <w:pPr>
        <w:pStyle w:val="Heading1"/>
      </w:pPr>
      <w:bookmarkStart w:id="2" w:name="_Toc119948788"/>
      <w:r>
        <w:lastRenderedPageBreak/>
        <w:t>Preparation and management for international visitors based on guest experience</w:t>
      </w:r>
      <w:bookmarkEnd w:id="2"/>
    </w:p>
    <w:p w14:paraId="7E0A0A5E" w14:textId="77777777" w:rsidR="00AA21FD" w:rsidRDefault="007B7B1A" w:rsidP="00AA21FD">
      <w:pPr>
        <w:pStyle w:val="NormalWeb"/>
        <w:spacing w:before="0" w:beforeAutospacing="0" w:after="0" w:afterAutospacing="0" w:line="480" w:lineRule="auto"/>
        <w:jc w:val="both"/>
      </w:pPr>
      <w:r>
        <w:rPr>
          <w:color w:val="000000"/>
        </w:rPr>
        <w:t>Hotels are the easiest way which can be a good start for any vacation or tourist experience from travellers aroun</w:t>
      </w:r>
      <w:r>
        <w:rPr>
          <w:color w:val="000000"/>
        </w:rPr>
        <w:t>d the world. Hence, hotels have to prepare in many ways through which they can offer their services to any customers in a smooth and seamless manner. This process not only ensures more reach and brand awareness but also their reputation further increases o</w:t>
      </w:r>
      <w:r>
        <w:rPr>
          <w:color w:val="000000"/>
        </w:rPr>
        <w:t xml:space="preserve">n a global scale. As a result, the guest experience </w:t>
      </w:r>
      <w:r w:rsidR="00355B3F">
        <w:rPr>
          <w:color w:val="000000"/>
        </w:rPr>
        <w:t>is</w:t>
      </w:r>
      <w:r>
        <w:rPr>
          <w:color w:val="000000"/>
        </w:rPr>
        <w:t xml:space="preserve"> needed to be enhanced further through various preparations and management systems such as - </w:t>
      </w:r>
    </w:p>
    <w:p w14:paraId="623CC11E" w14:textId="77777777" w:rsidR="00AA21FD" w:rsidRDefault="007B7B1A" w:rsidP="00AA21FD">
      <w:pPr>
        <w:pStyle w:val="NormalWeb"/>
        <w:spacing w:before="0" w:beforeAutospacing="0" w:after="0" w:afterAutospacing="0" w:line="480" w:lineRule="auto"/>
        <w:jc w:val="both"/>
      </w:pPr>
      <w:r>
        <w:rPr>
          <w:b/>
          <w:bCs/>
          <w:color w:val="000000"/>
        </w:rPr>
        <w:t xml:space="preserve">Easy process of booking: </w:t>
      </w:r>
      <w:r>
        <w:rPr>
          <w:color w:val="000000"/>
        </w:rPr>
        <w:t>For industries like hospitality and tourism, their first impression is always the l</w:t>
      </w:r>
      <w:r>
        <w:rPr>
          <w:color w:val="000000"/>
        </w:rPr>
        <w:t>ast impression on the grounds of attracting new and potential visitors. Tourists would always look for hotels that have displayed all of their features and have an easy reservation and booking process. Also, since travellers from any international location</w:t>
      </w:r>
      <w:r>
        <w:rPr>
          <w:color w:val="000000"/>
        </w:rPr>
        <w:t>s may try to book, the hotel website has to be prepared in order to be viewed from any language preferences. This way, the process of booking becomes smooth and seamless</w:t>
      </w:r>
      <w:r w:rsidR="00E05FD2">
        <w:rPr>
          <w:color w:val="000000"/>
        </w:rPr>
        <w:t xml:space="preserve"> (</w:t>
      </w:r>
      <w:r w:rsidR="00E05FD2">
        <w:rPr>
          <w:shd w:val="clear" w:color="auto" w:fill="FFFFFF"/>
        </w:rPr>
        <w:t>Sousa and Alves, 2019)</w:t>
      </w:r>
      <w:r>
        <w:rPr>
          <w:color w:val="000000"/>
        </w:rPr>
        <w:t>.  </w:t>
      </w:r>
    </w:p>
    <w:p w14:paraId="4FC9773C" w14:textId="77777777" w:rsidR="00AA21FD" w:rsidRDefault="007B7B1A" w:rsidP="00AA21FD">
      <w:pPr>
        <w:pStyle w:val="NormalWeb"/>
        <w:spacing w:before="0" w:beforeAutospacing="0" w:after="0" w:afterAutospacing="0" w:line="480" w:lineRule="auto"/>
        <w:jc w:val="both"/>
      </w:pPr>
      <w:r>
        <w:rPr>
          <w:b/>
          <w:bCs/>
          <w:color w:val="000000"/>
        </w:rPr>
        <w:t xml:space="preserve">Initiating communication: </w:t>
      </w:r>
      <w:r>
        <w:rPr>
          <w:color w:val="000000"/>
        </w:rPr>
        <w:t>Whenever the guests have made the</w:t>
      </w:r>
      <w:r>
        <w:rPr>
          <w:color w:val="000000"/>
        </w:rPr>
        <w:t>ir reservations, the first thing would be to reach out to them by providing the travellers with their booking confirmation messages or emails and so on. This preparation becomes an opportunity for the hotels to interact with their guests in advance such th</w:t>
      </w:r>
      <w:r>
        <w:rPr>
          <w:color w:val="000000"/>
        </w:rPr>
        <w:t>at the international travellers would feel intrigued and stay excited about their visit</w:t>
      </w:r>
      <w:r w:rsidR="006603C8">
        <w:rPr>
          <w:color w:val="000000"/>
        </w:rPr>
        <w:t xml:space="preserve"> (</w:t>
      </w:r>
      <w:r w:rsidR="006603C8">
        <w:rPr>
          <w:shd w:val="clear" w:color="auto" w:fill="FFFFFF"/>
        </w:rPr>
        <w:t>Gil-Soto et al., 2019)</w:t>
      </w:r>
      <w:r>
        <w:rPr>
          <w:color w:val="000000"/>
        </w:rPr>
        <w:t>. </w:t>
      </w:r>
    </w:p>
    <w:p w14:paraId="7EF022BE" w14:textId="77777777" w:rsidR="00AA21FD" w:rsidRDefault="007B7B1A" w:rsidP="00AA21FD">
      <w:pPr>
        <w:pStyle w:val="NormalWeb"/>
        <w:spacing w:before="0" w:beforeAutospacing="0" w:after="0" w:afterAutospacing="0" w:line="480" w:lineRule="auto"/>
        <w:jc w:val="both"/>
      </w:pPr>
      <w:r>
        <w:rPr>
          <w:b/>
          <w:bCs/>
          <w:color w:val="000000"/>
        </w:rPr>
        <w:t xml:space="preserve">Addressing effectively: </w:t>
      </w:r>
      <w:r>
        <w:rPr>
          <w:color w:val="000000"/>
        </w:rPr>
        <w:t>Personalisation is the primary key to improving the guest experience of any customer. The staff may not have any infor</w:t>
      </w:r>
      <w:r>
        <w:rPr>
          <w:color w:val="000000"/>
        </w:rPr>
        <w:t>mation about their guests but they will only remember the hotel when they feel valued by personalised services. Thus, the desk personnel are needed to be trained to greet international visitors based on their regional language</w:t>
      </w:r>
      <w:r w:rsidR="00036F6D">
        <w:rPr>
          <w:color w:val="000000"/>
        </w:rPr>
        <w:t xml:space="preserve"> </w:t>
      </w:r>
      <w:sdt>
        <w:sdtPr>
          <w:rPr>
            <w:color w:val="000000"/>
          </w:rPr>
          <w:id w:val="-213966504"/>
          <w:citation/>
        </w:sdtPr>
        <w:sdtEndPr/>
        <w:sdtContent>
          <w:r w:rsidR="00036F6D">
            <w:rPr>
              <w:color w:val="000000"/>
            </w:rPr>
            <w:fldChar w:fldCharType="begin"/>
          </w:r>
          <w:r w:rsidR="00036F6D">
            <w:rPr>
              <w:color w:val="000000"/>
              <w:lang w:val="en-US"/>
            </w:rPr>
            <w:instrText xml:space="preserve"> CITATION Tom21 \l 1033 </w:instrText>
          </w:r>
          <w:r w:rsidR="00036F6D">
            <w:rPr>
              <w:color w:val="000000"/>
            </w:rPr>
            <w:fldChar w:fldCharType="separate"/>
          </w:r>
          <w:r w:rsidR="00036F6D" w:rsidRPr="00036F6D">
            <w:rPr>
              <w:noProof/>
              <w:color w:val="000000"/>
              <w:lang w:val="en-US"/>
            </w:rPr>
            <w:t>(Brown, 2021)</w:t>
          </w:r>
          <w:r w:rsidR="00036F6D">
            <w:rPr>
              <w:color w:val="000000"/>
            </w:rPr>
            <w:fldChar w:fldCharType="end"/>
          </w:r>
        </w:sdtContent>
      </w:sdt>
      <w:r>
        <w:rPr>
          <w:color w:val="000000"/>
        </w:rPr>
        <w:t>.</w:t>
      </w:r>
    </w:p>
    <w:p w14:paraId="5D71CD15" w14:textId="77777777" w:rsidR="00AA21FD" w:rsidRDefault="007B7B1A" w:rsidP="00AA21FD">
      <w:pPr>
        <w:pStyle w:val="Heading2"/>
      </w:pPr>
      <w:bookmarkStart w:id="3" w:name="_Toc119948789"/>
      <w:r>
        <w:lastRenderedPageBreak/>
        <w:t>Cultural awareness and sensitivity necessary for hotel personnel</w:t>
      </w:r>
      <w:bookmarkEnd w:id="3"/>
    </w:p>
    <w:p w14:paraId="71D5746B" w14:textId="77777777" w:rsidR="00AA21FD" w:rsidRDefault="007B7B1A" w:rsidP="00AA21FD">
      <w:pPr>
        <w:pStyle w:val="NormalWeb"/>
        <w:spacing w:before="0" w:beforeAutospacing="0" w:after="0" w:afterAutospacing="0" w:line="480" w:lineRule="auto"/>
        <w:jc w:val="both"/>
        <w:rPr>
          <w:color w:val="000000"/>
        </w:rPr>
      </w:pPr>
      <w:r>
        <w:rPr>
          <w:color w:val="000000"/>
        </w:rPr>
        <w:t>Cultural awareness and other sensitivity are very crucial for hotels for improving their international guest experience. No matter the place where the hotel is located, th</w:t>
      </w:r>
      <w:r>
        <w:rPr>
          <w:color w:val="000000"/>
        </w:rPr>
        <w:t>e culture of every visitor is considered to be different which requires the recruitment of staff from diverse backgrounds. The primary thing would be to consider the food requirements where a hotel industry has to consider giving people access to their reg</w:t>
      </w:r>
      <w:r>
        <w:rPr>
          <w:color w:val="000000"/>
        </w:rPr>
        <w:t>ional meals included with foreign meals</w:t>
      </w:r>
      <w:r w:rsidR="00036F6D">
        <w:rPr>
          <w:color w:val="000000"/>
        </w:rPr>
        <w:t xml:space="preserve"> </w:t>
      </w:r>
      <w:sdt>
        <w:sdtPr>
          <w:rPr>
            <w:color w:val="000000"/>
          </w:rPr>
          <w:id w:val="1947264213"/>
          <w:citation/>
        </w:sdtPr>
        <w:sdtEndPr/>
        <w:sdtContent>
          <w:r w:rsidR="00036F6D">
            <w:rPr>
              <w:color w:val="000000"/>
            </w:rPr>
            <w:fldChar w:fldCharType="begin"/>
          </w:r>
          <w:r w:rsidR="00036F6D">
            <w:rPr>
              <w:color w:val="000000"/>
              <w:lang w:val="en-US"/>
            </w:rPr>
            <w:instrText xml:space="preserve"> CITATION ove20 \l 1033 </w:instrText>
          </w:r>
          <w:r w:rsidR="00036F6D">
            <w:rPr>
              <w:color w:val="000000"/>
            </w:rPr>
            <w:fldChar w:fldCharType="separate"/>
          </w:r>
          <w:r w:rsidR="00036F6D" w:rsidRPr="00036F6D">
            <w:rPr>
              <w:noProof/>
              <w:color w:val="000000"/>
              <w:lang w:val="en-US"/>
            </w:rPr>
            <w:t>(overproof, 2020)</w:t>
          </w:r>
          <w:r w:rsidR="00036F6D">
            <w:rPr>
              <w:color w:val="000000"/>
            </w:rPr>
            <w:fldChar w:fldCharType="end"/>
          </w:r>
        </w:sdtContent>
      </w:sdt>
      <w:r>
        <w:rPr>
          <w:color w:val="000000"/>
        </w:rPr>
        <w:t xml:space="preserve">. For example, if the guests are Chinese, then they may try other food options if they see that the hotel offers traditional and authentic food. The dining experience is </w:t>
      </w:r>
      <w:r>
        <w:rPr>
          <w:color w:val="000000"/>
        </w:rPr>
        <w:t>important but knowing the background of regional food for international visitors comes along too. The next thing would be to accommodate every religious belief and many other rituals. There are many religions across the world that follow strict religious p</w:t>
      </w:r>
      <w:r>
        <w:rPr>
          <w:color w:val="000000"/>
        </w:rPr>
        <w:t>ractices, hence hotels are needed to make protocols such that the guests adhere to them all the time. Thus, there should be quiet and other private spaces for any prayers and contemplation</w:t>
      </w:r>
      <w:r w:rsidR="00355B3F">
        <w:rPr>
          <w:color w:val="000000"/>
        </w:rPr>
        <w:t xml:space="preserve"> (</w:t>
      </w:r>
      <w:r w:rsidR="00355B3F">
        <w:rPr>
          <w:shd w:val="clear" w:color="auto" w:fill="FFFFFF"/>
        </w:rPr>
        <w:t>Koc, 2020)</w:t>
      </w:r>
      <w:r>
        <w:rPr>
          <w:color w:val="000000"/>
        </w:rPr>
        <w:t>. </w:t>
      </w:r>
    </w:p>
    <w:p w14:paraId="24E02C40" w14:textId="77777777" w:rsidR="009737BF" w:rsidRDefault="007B7B1A" w:rsidP="009737BF">
      <w:pPr>
        <w:pStyle w:val="Heading1"/>
      </w:pPr>
      <w:bookmarkStart w:id="4" w:name="_Toc119948790"/>
      <w:r>
        <w:t>Cross-cultural theory</w:t>
      </w:r>
      <w:bookmarkEnd w:id="4"/>
    </w:p>
    <w:p w14:paraId="470E64FF" w14:textId="77777777" w:rsidR="009737BF" w:rsidRDefault="007B7B1A" w:rsidP="009737BF">
      <w:pPr>
        <w:pStyle w:val="Heading2"/>
      </w:pPr>
      <w:bookmarkStart w:id="5" w:name="_Toc119948791"/>
      <w:r>
        <w:t>Hofstede’s Contribution to Inte</w:t>
      </w:r>
      <w:r>
        <w:t>rnational Management</w:t>
      </w:r>
      <w:bookmarkEnd w:id="5"/>
    </w:p>
    <w:p w14:paraId="0E456AFF" w14:textId="77777777" w:rsidR="009737BF" w:rsidRDefault="007B7B1A" w:rsidP="009737BF">
      <w:pPr>
        <w:pStyle w:val="NormalWeb"/>
        <w:spacing w:before="0" w:beforeAutospacing="0" w:after="0" w:afterAutospacing="0" w:line="480" w:lineRule="auto"/>
        <w:jc w:val="both"/>
        <w:rPr>
          <w:color w:val="000000"/>
        </w:rPr>
      </w:pPr>
      <w:r>
        <w:rPr>
          <w:color w:val="000000"/>
        </w:rPr>
        <w:t xml:space="preserve">This is a type of cross-cultural theory that identifies any cultural dimensions with any sort of hard data by making comparisons across all the countries to provide the consequences of a culture in managerial behaviours. Earlier, </w:t>
      </w:r>
      <w:r>
        <w:rPr>
          <w:color w:val="000000"/>
        </w:rPr>
        <w:t>culture could not be measured which was later changed by Hofstede who showed that every culture consisted of recognisable dimensions that are value-centred. He also showed that national cultures can be easily measured by taking 5 dimensions which can be sa</w:t>
      </w:r>
      <w:r>
        <w:rPr>
          <w:color w:val="000000"/>
        </w:rPr>
        <w:t>id to be universal</w:t>
      </w:r>
      <w:r w:rsidR="00036F6D">
        <w:rPr>
          <w:color w:val="000000"/>
        </w:rPr>
        <w:t xml:space="preserve"> </w:t>
      </w:r>
      <w:sdt>
        <w:sdtPr>
          <w:rPr>
            <w:color w:val="000000"/>
          </w:rPr>
          <w:id w:val="-1345086842"/>
          <w:citation/>
        </w:sdtPr>
        <w:sdtEndPr/>
        <w:sdtContent>
          <w:r w:rsidR="00036F6D">
            <w:rPr>
              <w:color w:val="000000"/>
            </w:rPr>
            <w:fldChar w:fldCharType="begin"/>
          </w:r>
          <w:r w:rsidR="00036F6D">
            <w:rPr>
              <w:color w:val="000000"/>
              <w:lang w:val="en-US"/>
            </w:rPr>
            <w:instrText xml:space="preserve"> CITATION Cha22 \l 1033 </w:instrText>
          </w:r>
          <w:r w:rsidR="00036F6D">
            <w:rPr>
              <w:color w:val="000000"/>
            </w:rPr>
            <w:fldChar w:fldCharType="separate"/>
          </w:r>
          <w:r w:rsidR="00036F6D" w:rsidRPr="00036F6D">
            <w:rPr>
              <w:noProof/>
              <w:color w:val="000000"/>
              <w:lang w:val="en-US"/>
            </w:rPr>
            <w:t>(Brooks, 2022)</w:t>
          </w:r>
          <w:r w:rsidR="00036F6D">
            <w:rPr>
              <w:color w:val="000000"/>
            </w:rPr>
            <w:fldChar w:fldCharType="end"/>
          </w:r>
        </w:sdtContent>
      </w:sdt>
      <w:r>
        <w:rPr>
          <w:color w:val="000000"/>
        </w:rPr>
        <w:t>. Along with it, Hofstede's contribution to international management also presents some traditional ideas including their attached values as the core of culture. Any individual that was raised i</w:t>
      </w:r>
      <w:r>
        <w:rPr>
          <w:color w:val="000000"/>
        </w:rPr>
        <w:t xml:space="preserve">n a particular society has acquired every component of national culture including the implicit values to which they were </w:t>
      </w:r>
      <w:r>
        <w:rPr>
          <w:color w:val="000000"/>
        </w:rPr>
        <w:lastRenderedPageBreak/>
        <w:t>exposed since childhood. Thus, cultural values are deeply rooted which is called mental programming by Hofstede that further influences</w:t>
      </w:r>
      <w:r>
        <w:rPr>
          <w:color w:val="000000"/>
        </w:rPr>
        <w:t xml:space="preserve"> the thinking and actions of people. These mental programmings are the source of various differences in management practices across many countries</w:t>
      </w:r>
      <w:r w:rsidR="009D6C03">
        <w:rPr>
          <w:color w:val="000000"/>
        </w:rPr>
        <w:t xml:space="preserve"> (</w:t>
      </w:r>
      <w:r w:rsidR="009D6C03">
        <w:rPr>
          <w:shd w:val="clear" w:color="auto" w:fill="FFFFFF"/>
        </w:rPr>
        <w:t>Elkhwesky et al., 2019)</w:t>
      </w:r>
      <w:r>
        <w:rPr>
          <w:color w:val="000000"/>
        </w:rPr>
        <w:t>. </w:t>
      </w:r>
    </w:p>
    <w:p w14:paraId="182682BE" w14:textId="77777777" w:rsidR="009737BF" w:rsidRDefault="007B7B1A" w:rsidP="009737BF">
      <w:pPr>
        <w:pStyle w:val="Heading1"/>
      </w:pPr>
      <w:bookmarkStart w:id="6" w:name="_Toc119948792"/>
      <w:r>
        <w:t>Ways for Marriott hotel staff to accommodate with norms and requirements of guests</w:t>
      </w:r>
      <w:bookmarkEnd w:id="6"/>
    </w:p>
    <w:p w14:paraId="18727F27" w14:textId="77777777" w:rsidR="009737BF" w:rsidRDefault="007B7B1A" w:rsidP="009737BF">
      <w:pPr>
        <w:pStyle w:val="NormalWeb"/>
        <w:spacing w:before="0" w:beforeAutospacing="0" w:after="0" w:afterAutospacing="0" w:line="480" w:lineRule="auto"/>
        <w:jc w:val="both"/>
      </w:pPr>
      <w:r>
        <w:rPr>
          <w:b/>
          <w:bCs/>
          <w:color w:val="000000"/>
        </w:rPr>
        <w:t xml:space="preserve">Hygiene: </w:t>
      </w:r>
      <w:r>
        <w:rPr>
          <w:color w:val="000000"/>
        </w:rPr>
        <w:t>Every hotel like Marriott is required to maintain their cleanliness and hygiene at their highest standards. Travellers are always concerned about dirt, bugs, and superbugs hence which makes the hotel makes them their top priority for combating ev</w:t>
      </w:r>
      <w:r>
        <w:rPr>
          <w:color w:val="000000"/>
        </w:rPr>
        <w:t>ery potential hazard</w:t>
      </w:r>
      <w:r w:rsidR="00036F6D">
        <w:rPr>
          <w:color w:val="000000"/>
        </w:rPr>
        <w:t xml:space="preserve"> </w:t>
      </w:r>
      <w:sdt>
        <w:sdtPr>
          <w:rPr>
            <w:color w:val="000000"/>
          </w:rPr>
          <w:id w:val="219789284"/>
          <w:citation/>
        </w:sdtPr>
        <w:sdtEndPr/>
        <w:sdtContent>
          <w:r w:rsidR="00036F6D">
            <w:rPr>
              <w:color w:val="000000"/>
            </w:rPr>
            <w:fldChar w:fldCharType="begin"/>
          </w:r>
          <w:r w:rsidR="00036F6D">
            <w:rPr>
              <w:color w:val="000000"/>
              <w:lang w:val="en-US"/>
            </w:rPr>
            <w:instrText xml:space="preserve"> CITATION Bog21 \l 1033 </w:instrText>
          </w:r>
          <w:r w:rsidR="00036F6D">
            <w:rPr>
              <w:color w:val="000000"/>
            </w:rPr>
            <w:fldChar w:fldCharType="separate"/>
          </w:r>
          <w:r w:rsidR="00036F6D" w:rsidRPr="00036F6D">
            <w:rPr>
              <w:noProof/>
              <w:color w:val="000000"/>
              <w:lang w:val="en-US"/>
            </w:rPr>
            <w:t>(Romashko, 2021)</w:t>
          </w:r>
          <w:r w:rsidR="00036F6D">
            <w:rPr>
              <w:color w:val="000000"/>
            </w:rPr>
            <w:fldChar w:fldCharType="end"/>
          </w:r>
        </w:sdtContent>
      </w:sdt>
      <w:r>
        <w:rPr>
          <w:color w:val="000000"/>
        </w:rPr>
        <w:t>. </w:t>
      </w:r>
    </w:p>
    <w:p w14:paraId="7B84C39F" w14:textId="77777777" w:rsidR="009737BF" w:rsidRDefault="007B7B1A" w:rsidP="009737BF">
      <w:pPr>
        <w:pStyle w:val="NormalWeb"/>
        <w:spacing w:before="0" w:beforeAutospacing="0" w:after="0" w:afterAutospacing="0" w:line="480" w:lineRule="auto"/>
        <w:jc w:val="both"/>
      </w:pPr>
      <w:r>
        <w:rPr>
          <w:b/>
          <w:bCs/>
          <w:color w:val="000000"/>
        </w:rPr>
        <w:t xml:space="preserve">Security: </w:t>
      </w:r>
      <w:r>
        <w:rPr>
          <w:color w:val="000000"/>
        </w:rPr>
        <w:t>Security inside the hotel becomes the primary concern as the visitors treat those rooms as their own homes. Along with it, elders are also concerned for the safety of their wome</w:t>
      </w:r>
      <w:r>
        <w:rPr>
          <w:color w:val="000000"/>
        </w:rPr>
        <w:t>n and children. Hence, Marriott hotels need to implement tight security protocols for protecting their guests from any harm</w:t>
      </w:r>
      <w:r w:rsidR="00036F6D">
        <w:rPr>
          <w:color w:val="000000"/>
        </w:rPr>
        <w:t xml:space="preserve"> </w:t>
      </w:r>
      <w:sdt>
        <w:sdtPr>
          <w:rPr>
            <w:color w:val="000000"/>
          </w:rPr>
          <w:id w:val="994074568"/>
          <w:citation/>
        </w:sdtPr>
        <w:sdtEndPr/>
        <w:sdtContent>
          <w:r w:rsidR="00036F6D">
            <w:rPr>
              <w:color w:val="000000"/>
            </w:rPr>
            <w:fldChar w:fldCharType="begin"/>
          </w:r>
          <w:r w:rsidR="00036F6D">
            <w:rPr>
              <w:color w:val="000000"/>
              <w:lang w:val="en-US"/>
            </w:rPr>
            <w:instrText xml:space="preserve"> CITATION Kac19 \l 1033 </w:instrText>
          </w:r>
          <w:r w:rsidR="00036F6D">
            <w:rPr>
              <w:color w:val="000000"/>
            </w:rPr>
            <w:fldChar w:fldCharType="separate"/>
          </w:r>
          <w:r w:rsidR="00036F6D" w:rsidRPr="00036F6D">
            <w:rPr>
              <w:noProof/>
              <w:color w:val="000000"/>
              <w:lang w:val="en-US"/>
            </w:rPr>
            <w:t>(Bradley, 2019)</w:t>
          </w:r>
          <w:r w:rsidR="00036F6D">
            <w:rPr>
              <w:color w:val="000000"/>
            </w:rPr>
            <w:fldChar w:fldCharType="end"/>
          </w:r>
        </w:sdtContent>
      </w:sdt>
      <w:r w:rsidR="00036F6D">
        <w:rPr>
          <w:color w:val="000000"/>
        </w:rPr>
        <w:t>.</w:t>
      </w:r>
    </w:p>
    <w:p w14:paraId="2F519D67" w14:textId="77777777" w:rsidR="009737BF" w:rsidRDefault="007B7B1A" w:rsidP="009737BF">
      <w:pPr>
        <w:pStyle w:val="Heading2"/>
      </w:pPr>
      <w:bookmarkStart w:id="7" w:name="_Toc119948793"/>
      <w:r>
        <w:t>Table for ‘Do’s and Don’ts’ as a briefing document for staff in Marriott hotel</w:t>
      </w:r>
      <w:bookmarkEnd w:id="7"/>
      <w:r>
        <w:t>  </w:t>
      </w:r>
    </w:p>
    <w:tbl>
      <w:tblPr>
        <w:tblW w:w="9360" w:type="dxa"/>
        <w:tblCellMar>
          <w:top w:w="15" w:type="dxa"/>
          <w:left w:w="15" w:type="dxa"/>
          <w:bottom w:w="15" w:type="dxa"/>
          <w:right w:w="15" w:type="dxa"/>
        </w:tblCellMar>
        <w:tblLook w:val="04A0" w:firstRow="1" w:lastRow="0" w:firstColumn="1" w:lastColumn="0" w:noHBand="0" w:noVBand="1"/>
      </w:tblPr>
      <w:tblGrid>
        <w:gridCol w:w="4364"/>
        <w:gridCol w:w="4996"/>
      </w:tblGrid>
      <w:tr w:rsidR="00D92BFD" w14:paraId="1583A982" w14:textId="77777777" w:rsidTr="009737B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04EF5" w14:textId="77777777" w:rsidR="009737BF" w:rsidRPr="009737BF" w:rsidRDefault="007B7B1A" w:rsidP="009737BF">
            <w:pPr>
              <w:spacing w:after="0" w:line="240" w:lineRule="auto"/>
              <w:jc w:val="center"/>
              <w:rPr>
                <w:rFonts w:eastAsia="Times New Roman" w:cs="Times New Roman"/>
                <w:szCs w:val="24"/>
                <w:lang w:val="en-IN" w:eastAsia="en-IN"/>
              </w:rPr>
            </w:pPr>
            <w:r w:rsidRPr="009737BF">
              <w:rPr>
                <w:rFonts w:eastAsia="Times New Roman" w:cs="Times New Roman"/>
                <w:b/>
                <w:bCs/>
                <w:color w:val="000000"/>
                <w:szCs w:val="24"/>
                <w:lang w:val="en-IN" w:eastAsia="en-IN"/>
              </w:rPr>
              <w:t>Do’s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B20557" w14:textId="77777777" w:rsidR="009737BF" w:rsidRPr="009737BF" w:rsidRDefault="007B7B1A" w:rsidP="009737BF">
            <w:pPr>
              <w:spacing w:after="0" w:line="240" w:lineRule="auto"/>
              <w:jc w:val="center"/>
              <w:rPr>
                <w:rFonts w:eastAsia="Times New Roman" w:cs="Times New Roman"/>
                <w:szCs w:val="24"/>
                <w:lang w:val="en-IN" w:eastAsia="en-IN"/>
              </w:rPr>
            </w:pPr>
            <w:r w:rsidRPr="009737BF">
              <w:rPr>
                <w:rFonts w:eastAsia="Times New Roman" w:cs="Times New Roman"/>
                <w:b/>
                <w:bCs/>
                <w:color w:val="000000"/>
                <w:szCs w:val="24"/>
                <w:lang w:val="en-IN" w:eastAsia="en-IN"/>
              </w:rPr>
              <w:t>Don’ts</w:t>
            </w:r>
          </w:p>
        </w:tc>
      </w:tr>
      <w:tr w:rsidR="00D92BFD" w14:paraId="7869B18E" w14:textId="77777777" w:rsidTr="009737B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0A9DF7" w14:textId="77777777" w:rsidR="009737BF" w:rsidRPr="009737BF" w:rsidRDefault="007B7B1A" w:rsidP="009737BF">
            <w:pPr>
              <w:spacing w:after="0"/>
              <w:rPr>
                <w:rFonts w:eastAsia="Times New Roman" w:cs="Times New Roman"/>
                <w:szCs w:val="24"/>
                <w:lang w:val="en-IN" w:eastAsia="en-IN"/>
              </w:rPr>
            </w:pPr>
            <w:r w:rsidRPr="009737BF">
              <w:rPr>
                <w:rFonts w:eastAsia="Times New Roman" w:cs="Times New Roman"/>
                <w:color w:val="000000"/>
                <w:szCs w:val="24"/>
                <w:lang w:val="en-IN" w:eastAsia="en-IN"/>
              </w:rPr>
              <w:t>Always communicate and interact with proper eye contact.</w:t>
            </w:r>
          </w:p>
          <w:p w14:paraId="6D5B0058" w14:textId="77777777" w:rsidR="009737BF" w:rsidRPr="009737BF" w:rsidRDefault="007B7B1A" w:rsidP="009737BF">
            <w:pPr>
              <w:spacing w:after="0"/>
              <w:rPr>
                <w:rFonts w:eastAsia="Times New Roman" w:cs="Times New Roman"/>
                <w:szCs w:val="24"/>
                <w:lang w:val="en-IN" w:eastAsia="en-IN"/>
              </w:rPr>
            </w:pPr>
            <w:r w:rsidRPr="009737BF">
              <w:rPr>
                <w:rFonts w:eastAsia="Times New Roman" w:cs="Times New Roman"/>
                <w:color w:val="000000"/>
                <w:szCs w:val="24"/>
                <w:lang w:val="en-IN" w:eastAsia="en-IN"/>
              </w:rPr>
              <w:t>Always greet international visitors based on their regional language.</w:t>
            </w:r>
          </w:p>
          <w:p w14:paraId="5729144C" w14:textId="77777777" w:rsidR="009737BF" w:rsidRPr="009737BF" w:rsidRDefault="007B7B1A" w:rsidP="009737BF">
            <w:pPr>
              <w:spacing w:after="0"/>
              <w:rPr>
                <w:rFonts w:eastAsia="Times New Roman" w:cs="Times New Roman"/>
                <w:szCs w:val="24"/>
                <w:lang w:val="en-IN" w:eastAsia="en-IN"/>
              </w:rPr>
            </w:pPr>
            <w:r w:rsidRPr="009737BF">
              <w:rPr>
                <w:rFonts w:eastAsia="Times New Roman" w:cs="Times New Roman"/>
                <w:color w:val="000000"/>
                <w:szCs w:val="24"/>
                <w:lang w:val="en-IN" w:eastAsia="en-IN"/>
              </w:rPr>
              <w:t>Focus on solving any sort of queries and concerns that visitors may have.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FC89D7" w14:textId="77777777" w:rsidR="009737BF" w:rsidRPr="009737BF" w:rsidRDefault="007B7B1A" w:rsidP="009737BF">
            <w:pPr>
              <w:spacing w:after="0"/>
              <w:rPr>
                <w:rFonts w:eastAsia="Times New Roman" w:cs="Times New Roman"/>
                <w:szCs w:val="24"/>
                <w:lang w:val="en-IN" w:eastAsia="en-IN"/>
              </w:rPr>
            </w:pPr>
            <w:r w:rsidRPr="009737BF">
              <w:rPr>
                <w:rFonts w:eastAsia="Times New Roman" w:cs="Times New Roman"/>
                <w:color w:val="000000"/>
                <w:szCs w:val="24"/>
                <w:lang w:val="en-IN" w:eastAsia="en-IN"/>
              </w:rPr>
              <w:t>Never be rude to any customers or refuse to of</w:t>
            </w:r>
            <w:r w:rsidRPr="009737BF">
              <w:rPr>
                <w:rFonts w:eastAsia="Times New Roman" w:cs="Times New Roman"/>
                <w:color w:val="000000"/>
                <w:szCs w:val="24"/>
                <w:lang w:val="en-IN" w:eastAsia="en-IN"/>
              </w:rPr>
              <w:t>fer their services.</w:t>
            </w:r>
          </w:p>
          <w:p w14:paraId="3C40DBF7" w14:textId="77777777" w:rsidR="009737BF" w:rsidRPr="009737BF" w:rsidRDefault="007B7B1A" w:rsidP="009737BF">
            <w:pPr>
              <w:spacing w:after="0"/>
              <w:rPr>
                <w:rFonts w:eastAsia="Times New Roman" w:cs="Times New Roman"/>
                <w:szCs w:val="24"/>
                <w:lang w:val="en-IN" w:eastAsia="en-IN"/>
              </w:rPr>
            </w:pPr>
            <w:r w:rsidRPr="009737BF">
              <w:rPr>
                <w:rFonts w:eastAsia="Times New Roman" w:cs="Times New Roman"/>
                <w:color w:val="000000"/>
                <w:szCs w:val="24"/>
                <w:lang w:val="en-IN" w:eastAsia="en-IN"/>
              </w:rPr>
              <w:t>Never make fun of anyone’s looks or regional languages.</w:t>
            </w:r>
          </w:p>
          <w:p w14:paraId="1F436AEC" w14:textId="77777777" w:rsidR="009737BF" w:rsidRPr="009737BF" w:rsidRDefault="007B7B1A" w:rsidP="009737BF">
            <w:pPr>
              <w:spacing w:after="0"/>
              <w:rPr>
                <w:rFonts w:eastAsia="Times New Roman" w:cs="Times New Roman"/>
                <w:szCs w:val="24"/>
                <w:lang w:val="en-IN" w:eastAsia="en-IN"/>
              </w:rPr>
            </w:pPr>
            <w:r w:rsidRPr="009737BF">
              <w:rPr>
                <w:rFonts w:eastAsia="Times New Roman" w:cs="Times New Roman"/>
                <w:color w:val="000000"/>
                <w:szCs w:val="24"/>
                <w:lang w:val="en-IN" w:eastAsia="en-IN"/>
              </w:rPr>
              <w:t>Never use unprofessional words or gestures that may make the guests uncomfortable.</w:t>
            </w:r>
          </w:p>
        </w:tc>
      </w:tr>
    </w:tbl>
    <w:p w14:paraId="09CD7BEA" w14:textId="77777777" w:rsidR="009737BF" w:rsidRDefault="009737BF" w:rsidP="009737BF"/>
    <w:p w14:paraId="2B178611" w14:textId="77777777" w:rsidR="009737BF" w:rsidRDefault="007B7B1A">
      <w:pPr>
        <w:spacing w:line="259" w:lineRule="auto"/>
        <w:jc w:val="left"/>
      </w:pPr>
      <w:r>
        <w:br w:type="page"/>
      </w:r>
    </w:p>
    <w:p w14:paraId="407F0DA5" w14:textId="77777777" w:rsidR="009737BF" w:rsidRDefault="007B7B1A" w:rsidP="009737BF">
      <w:pPr>
        <w:pStyle w:val="Heading1"/>
      </w:pPr>
      <w:bookmarkStart w:id="8" w:name="_Toc119948794"/>
      <w:r>
        <w:lastRenderedPageBreak/>
        <w:t>Conclusion</w:t>
      </w:r>
      <w:bookmarkEnd w:id="8"/>
    </w:p>
    <w:p w14:paraId="653B5A1E" w14:textId="77777777" w:rsidR="009737BF" w:rsidRDefault="007B7B1A" w:rsidP="009737BF">
      <w:pPr>
        <w:pStyle w:val="NormalWeb"/>
        <w:spacing w:before="0" w:beforeAutospacing="0" w:after="0" w:afterAutospacing="0" w:line="480" w:lineRule="auto"/>
        <w:jc w:val="both"/>
      </w:pPr>
      <w:r>
        <w:rPr>
          <w:color w:val="000000"/>
        </w:rPr>
        <w:t xml:space="preserve">The above report has briefly shed light on preparation and management for </w:t>
      </w:r>
      <w:r>
        <w:rPr>
          <w:color w:val="000000"/>
        </w:rPr>
        <w:t>international visitors on the basis of the guest experience. Along with that, some cultural intelligence and sensitivity which are essential for hotel personnel have been provided. Moreover, a cross-cultural theory such as Hofstede's Contribution to Intern</w:t>
      </w:r>
      <w:r>
        <w:rPr>
          <w:color w:val="000000"/>
        </w:rPr>
        <w:t>ational Management has been shown to provide thorough ideas about cultural management practices. Further, some ways for the front desk staff of Marriott to get accommodated with guests' specific cultural norms and requirements have been shown. Lastly, a ta</w:t>
      </w:r>
      <w:r>
        <w:rPr>
          <w:color w:val="000000"/>
        </w:rPr>
        <w:t>ble of Do's and Don'ts has been provided which acts as a briefing document to relevant staff in the Marriott hotel.</w:t>
      </w:r>
    </w:p>
    <w:p w14:paraId="30FD0F4F" w14:textId="77777777" w:rsidR="00351259" w:rsidRDefault="007B7B1A">
      <w:pPr>
        <w:spacing w:line="259" w:lineRule="auto"/>
        <w:jc w:val="left"/>
      </w:pPr>
      <w:r>
        <w:br w:type="page"/>
      </w:r>
    </w:p>
    <w:p w14:paraId="77411E71" w14:textId="77777777" w:rsidR="009737BF" w:rsidRDefault="007B7B1A" w:rsidP="00351259">
      <w:pPr>
        <w:pStyle w:val="Heading1"/>
      </w:pPr>
      <w:bookmarkStart w:id="9" w:name="_Toc119948795"/>
      <w:r>
        <w:lastRenderedPageBreak/>
        <w:t>References</w:t>
      </w:r>
      <w:bookmarkEnd w:id="9"/>
    </w:p>
    <w:p w14:paraId="1839BF9A" w14:textId="77777777" w:rsidR="00036F6D" w:rsidRPr="00036F6D" w:rsidRDefault="007B7B1A" w:rsidP="00036F6D">
      <w:pPr>
        <w:rPr>
          <w:shd w:val="clear" w:color="auto" w:fill="FFFFFF"/>
        </w:rPr>
      </w:pPr>
      <w:r w:rsidRPr="00036F6D">
        <w:rPr>
          <w:shd w:val="clear" w:color="auto" w:fill="FFFFFF"/>
        </w:rPr>
        <w:t xml:space="preserve">Bradley, K., </w:t>
      </w:r>
      <w:r>
        <w:rPr>
          <w:shd w:val="clear" w:color="auto" w:fill="FFFFFF"/>
        </w:rPr>
        <w:t>(</w:t>
      </w:r>
      <w:r w:rsidRPr="00036F6D">
        <w:rPr>
          <w:shd w:val="clear" w:color="auto" w:fill="FFFFFF"/>
        </w:rPr>
        <w:t>2019</w:t>
      </w:r>
      <w:r>
        <w:rPr>
          <w:shd w:val="clear" w:color="auto" w:fill="FFFFFF"/>
        </w:rPr>
        <w:t>)</w:t>
      </w:r>
      <w:r w:rsidRPr="00036F6D">
        <w:rPr>
          <w:shd w:val="clear" w:color="auto" w:fill="FFFFFF"/>
        </w:rPr>
        <w:t>. Hotel Safety: Security for Hospitality and Hotel Management Companies. [Online]Available at: https://www.h</w:t>
      </w:r>
      <w:r w:rsidRPr="00036F6D">
        <w:rPr>
          <w:shd w:val="clear" w:color="auto" w:fill="FFFFFF"/>
        </w:rPr>
        <w:t>ospitalitynet.org/opinion/4094684.html</w:t>
      </w:r>
    </w:p>
    <w:p w14:paraId="7A7835CF" w14:textId="77777777" w:rsidR="00036F6D" w:rsidRPr="00036F6D" w:rsidRDefault="007B7B1A" w:rsidP="00036F6D">
      <w:pPr>
        <w:rPr>
          <w:shd w:val="clear" w:color="auto" w:fill="FFFFFF"/>
        </w:rPr>
      </w:pPr>
      <w:r w:rsidRPr="00036F6D">
        <w:rPr>
          <w:shd w:val="clear" w:color="auto" w:fill="FFFFFF"/>
        </w:rPr>
        <w:t xml:space="preserve">Brooks, C., </w:t>
      </w:r>
      <w:r>
        <w:rPr>
          <w:shd w:val="clear" w:color="auto" w:fill="FFFFFF"/>
        </w:rPr>
        <w:t>(</w:t>
      </w:r>
      <w:r w:rsidRPr="00036F6D">
        <w:rPr>
          <w:shd w:val="clear" w:color="auto" w:fill="FFFFFF"/>
        </w:rPr>
        <w:t>2022</w:t>
      </w:r>
      <w:r>
        <w:rPr>
          <w:shd w:val="clear" w:color="auto" w:fill="FFFFFF"/>
        </w:rPr>
        <w:t>)</w:t>
      </w:r>
      <w:r w:rsidRPr="00036F6D">
        <w:rPr>
          <w:shd w:val="clear" w:color="auto" w:fill="FFFFFF"/>
        </w:rPr>
        <w:t>. Management Theory of Geert Hofstede. [Online]Available at: https://www.business.com/articles/management-theory-of-geert-hofstede/</w:t>
      </w:r>
    </w:p>
    <w:p w14:paraId="70B52F3F" w14:textId="77777777" w:rsidR="00036F6D" w:rsidRPr="00036F6D" w:rsidRDefault="007B7B1A" w:rsidP="00036F6D">
      <w:pPr>
        <w:rPr>
          <w:shd w:val="clear" w:color="auto" w:fill="FFFFFF"/>
        </w:rPr>
      </w:pPr>
      <w:r w:rsidRPr="00036F6D">
        <w:rPr>
          <w:shd w:val="clear" w:color="auto" w:fill="FFFFFF"/>
        </w:rPr>
        <w:t xml:space="preserve">Brown, T., </w:t>
      </w:r>
      <w:r>
        <w:rPr>
          <w:shd w:val="clear" w:color="auto" w:fill="FFFFFF"/>
        </w:rPr>
        <w:t>(</w:t>
      </w:r>
      <w:r w:rsidRPr="00036F6D">
        <w:rPr>
          <w:shd w:val="clear" w:color="auto" w:fill="FFFFFF"/>
        </w:rPr>
        <w:t>2021</w:t>
      </w:r>
      <w:r>
        <w:rPr>
          <w:shd w:val="clear" w:color="auto" w:fill="FFFFFF"/>
        </w:rPr>
        <w:t>)</w:t>
      </w:r>
      <w:r w:rsidRPr="00036F6D">
        <w:rPr>
          <w:shd w:val="clear" w:color="auto" w:fill="FFFFFF"/>
        </w:rPr>
        <w:t xml:space="preserve">. 10 super simple ways to improve guest </w:t>
      </w:r>
      <w:r w:rsidRPr="00036F6D">
        <w:rPr>
          <w:shd w:val="clear" w:color="auto" w:fill="FFFFFF"/>
        </w:rPr>
        <w:t>experience. [Online]Available at: https://www.mews.com/en/blog/10-ways-improve-guest-experience</w:t>
      </w:r>
    </w:p>
    <w:p w14:paraId="71E27733" w14:textId="77777777" w:rsidR="00036F6D" w:rsidRDefault="007B7B1A" w:rsidP="00036F6D">
      <w:pPr>
        <w:rPr>
          <w:shd w:val="clear" w:color="auto" w:fill="FFFFFF"/>
        </w:rPr>
      </w:pPr>
      <w:r>
        <w:rPr>
          <w:shd w:val="clear" w:color="auto" w:fill="FFFFFF"/>
        </w:rPr>
        <w:t>Elkhwesky, Z., Salem, I.E. and Barakat, M., (2019). Diversity management in hotels: The moderating role of empowerment and capability development. </w:t>
      </w:r>
      <w:r>
        <w:rPr>
          <w:i/>
          <w:iCs/>
          <w:shd w:val="clear" w:color="auto" w:fill="FFFFFF"/>
        </w:rPr>
        <w:t>Journal of Ho</w:t>
      </w:r>
      <w:r>
        <w:rPr>
          <w:i/>
          <w:iCs/>
          <w:shd w:val="clear" w:color="auto" w:fill="FFFFFF"/>
        </w:rPr>
        <w:t>spitality and Tourism Insights</w:t>
      </w:r>
      <w:r>
        <w:rPr>
          <w:shd w:val="clear" w:color="auto" w:fill="FFFFFF"/>
        </w:rPr>
        <w:t>.</w:t>
      </w:r>
    </w:p>
    <w:p w14:paraId="1803CE59" w14:textId="77777777" w:rsidR="00036F6D" w:rsidRDefault="007B7B1A" w:rsidP="00E05FD2">
      <w:pPr>
        <w:rPr>
          <w:shd w:val="clear" w:color="auto" w:fill="FFFFFF"/>
        </w:rPr>
      </w:pPr>
      <w:r>
        <w:rPr>
          <w:shd w:val="clear" w:color="auto" w:fill="FFFFFF"/>
        </w:rPr>
        <w:t>Gil-Soto, E., Armas-Cruz, Y., Morini-Marrero, S. and Ramos-Henríquez, J.M., (2019). Hotel guests’ perceptions of environmental friendly practices in social media. </w:t>
      </w:r>
      <w:r>
        <w:rPr>
          <w:i/>
          <w:iCs/>
          <w:shd w:val="clear" w:color="auto" w:fill="FFFFFF"/>
        </w:rPr>
        <w:t>International Journal of Hospitality Management</w:t>
      </w:r>
      <w:r>
        <w:rPr>
          <w:shd w:val="clear" w:color="auto" w:fill="FFFFFF"/>
        </w:rPr>
        <w:t>, </w:t>
      </w:r>
      <w:r>
        <w:rPr>
          <w:i/>
          <w:iCs/>
          <w:shd w:val="clear" w:color="auto" w:fill="FFFFFF"/>
        </w:rPr>
        <w:t>78</w:t>
      </w:r>
      <w:r>
        <w:rPr>
          <w:shd w:val="clear" w:color="auto" w:fill="FFFFFF"/>
        </w:rPr>
        <w:t>, pp.59-67</w:t>
      </w:r>
      <w:r>
        <w:rPr>
          <w:shd w:val="clear" w:color="auto" w:fill="FFFFFF"/>
        </w:rPr>
        <w:t>.</w:t>
      </w:r>
    </w:p>
    <w:p w14:paraId="650FF8AF" w14:textId="77777777" w:rsidR="00036F6D" w:rsidRDefault="007B7B1A" w:rsidP="00E05FD2">
      <w:pPr>
        <w:rPr>
          <w:shd w:val="clear" w:color="auto" w:fill="FFFFFF"/>
        </w:rPr>
      </w:pPr>
      <w:r>
        <w:rPr>
          <w:shd w:val="clear" w:color="auto" w:fill="FFFFFF"/>
        </w:rPr>
        <w:t>Koc, E., (2020). </w:t>
      </w:r>
      <w:r>
        <w:rPr>
          <w:i/>
          <w:iCs/>
          <w:shd w:val="clear" w:color="auto" w:fill="FFFFFF"/>
        </w:rPr>
        <w:t>Cross-cultural aspects of tourism and hospitality: A services marketing and management perspective</w:t>
      </w:r>
      <w:r>
        <w:rPr>
          <w:shd w:val="clear" w:color="auto" w:fill="FFFFFF"/>
        </w:rPr>
        <w:t>. Routledge.</w:t>
      </w:r>
    </w:p>
    <w:p w14:paraId="30C42EF0" w14:textId="77777777" w:rsidR="00036F6D" w:rsidRPr="00036F6D" w:rsidRDefault="007B7B1A" w:rsidP="00036F6D">
      <w:pPr>
        <w:rPr>
          <w:shd w:val="clear" w:color="auto" w:fill="FFFFFF"/>
        </w:rPr>
      </w:pPr>
      <w:r w:rsidRPr="00036F6D">
        <w:rPr>
          <w:shd w:val="clear" w:color="auto" w:fill="FFFFFF"/>
        </w:rPr>
        <w:t xml:space="preserve">overproof, </w:t>
      </w:r>
      <w:r>
        <w:rPr>
          <w:shd w:val="clear" w:color="auto" w:fill="FFFFFF"/>
        </w:rPr>
        <w:t>(</w:t>
      </w:r>
      <w:r w:rsidRPr="00036F6D">
        <w:rPr>
          <w:shd w:val="clear" w:color="auto" w:fill="FFFFFF"/>
        </w:rPr>
        <w:t>2020</w:t>
      </w:r>
      <w:r>
        <w:rPr>
          <w:shd w:val="clear" w:color="auto" w:fill="FFFFFF"/>
        </w:rPr>
        <w:t>)</w:t>
      </w:r>
      <w:r w:rsidRPr="00036F6D">
        <w:rPr>
          <w:shd w:val="clear" w:color="auto" w:fill="FFFFFF"/>
        </w:rPr>
        <w:t>. The Importance of Diversity in Hospitality. [Online]Available at: https://overproof.com/2020/06/15/the-impo</w:t>
      </w:r>
      <w:r w:rsidRPr="00036F6D">
        <w:rPr>
          <w:shd w:val="clear" w:color="auto" w:fill="FFFFFF"/>
        </w:rPr>
        <w:t>rtance-of-diversity-in-the-hospitality-industry/</w:t>
      </w:r>
    </w:p>
    <w:p w14:paraId="71496D19" w14:textId="77777777" w:rsidR="00036F6D" w:rsidRPr="00036F6D" w:rsidRDefault="007B7B1A" w:rsidP="00036F6D">
      <w:pPr>
        <w:rPr>
          <w:shd w:val="clear" w:color="auto" w:fill="FFFFFF"/>
        </w:rPr>
      </w:pPr>
      <w:r w:rsidRPr="00036F6D">
        <w:rPr>
          <w:shd w:val="clear" w:color="auto" w:fill="FFFFFF"/>
        </w:rPr>
        <w:t xml:space="preserve">Romashko, B., </w:t>
      </w:r>
      <w:r>
        <w:rPr>
          <w:shd w:val="clear" w:color="auto" w:fill="FFFFFF"/>
        </w:rPr>
        <w:t>(</w:t>
      </w:r>
      <w:r w:rsidRPr="00036F6D">
        <w:rPr>
          <w:shd w:val="clear" w:color="auto" w:fill="FFFFFF"/>
        </w:rPr>
        <w:t>2021</w:t>
      </w:r>
      <w:r>
        <w:rPr>
          <w:shd w:val="clear" w:color="auto" w:fill="FFFFFF"/>
        </w:rPr>
        <w:t>)</w:t>
      </w:r>
      <w:r w:rsidRPr="00036F6D">
        <w:rPr>
          <w:shd w:val="clear" w:color="auto" w:fill="FFFFFF"/>
        </w:rPr>
        <w:t>. Updated Standards for Hygiene and Guest Needs: How to Address Them Both With Confidence. [Online]Available at: https://www.hospitalitynet.org/opinion/4106084.html</w:t>
      </w:r>
    </w:p>
    <w:p w14:paraId="04F3B2AA" w14:textId="71AF64C7" w:rsidR="00AA21FD" w:rsidRPr="00AD4B69" w:rsidRDefault="007B7B1A" w:rsidP="00AA21FD">
      <w:pPr>
        <w:rPr>
          <w:shd w:val="clear" w:color="auto" w:fill="FFFFFF"/>
        </w:rPr>
      </w:pPr>
      <w:r>
        <w:rPr>
          <w:shd w:val="clear" w:color="auto" w:fill="FFFFFF"/>
        </w:rPr>
        <w:t>Sousa, B.M. and Alves,</w:t>
      </w:r>
      <w:r>
        <w:rPr>
          <w:shd w:val="clear" w:color="auto" w:fill="FFFFFF"/>
        </w:rPr>
        <w:t xml:space="preserve"> G.M., (2019). The role of relationship marketing in behavioural intentions of medical tourism services and guest experiences. </w:t>
      </w:r>
      <w:r>
        <w:rPr>
          <w:i/>
          <w:iCs/>
          <w:shd w:val="clear" w:color="auto" w:fill="FFFFFF"/>
        </w:rPr>
        <w:t>Journal of Hospitality and Tourism Insight</w:t>
      </w:r>
      <w:r w:rsidR="00AD4B69">
        <w:rPr>
          <w:i/>
          <w:iCs/>
          <w:shd w:val="clear" w:color="auto" w:fill="FFFFFF"/>
        </w:rPr>
        <w:t>.</w:t>
      </w:r>
    </w:p>
    <w:sectPr w:rsidR="00AA21FD" w:rsidRPr="00AD4B69" w:rsidSect="00BE6DC0">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51AE17" w14:textId="77777777" w:rsidR="007B7B1A" w:rsidRDefault="007B7B1A">
      <w:pPr>
        <w:spacing w:after="0" w:line="240" w:lineRule="auto"/>
      </w:pPr>
      <w:r>
        <w:separator/>
      </w:r>
    </w:p>
  </w:endnote>
  <w:endnote w:type="continuationSeparator" w:id="0">
    <w:p w14:paraId="7EC0C4CE" w14:textId="77777777" w:rsidR="007B7B1A" w:rsidRDefault="007B7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4600823"/>
      <w:docPartObj>
        <w:docPartGallery w:val="Page Numbers (Bottom of Page)"/>
        <w:docPartUnique/>
      </w:docPartObj>
    </w:sdtPr>
    <w:sdtEndPr>
      <w:rPr>
        <w:b/>
        <w:bCs/>
      </w:rPr>
    </w:sdtEndPr>
    <w:sdtContent>
      <w:sdt>
        <w:sdtPr>
          <w:rPr>
            <w:b/>
            <w:bCs/>
          </w:rPr>
          <w:id w:val="-1769616900"/>
          <w:docPartObj>
            <w:docPartGallery w:val="Page Numbers (Top of Page)"/>
            <w:docPartUnique/>
          </w:docPartObj>
        </w:sdtPr>
        <w:sdtEndPr/>
        <w:sdtContent>
          <w:p w14:paraId="48590C41" w14:textId="7B366351" w:rsidR="00BE6DC0" w:rsidRPr="00BE6DC0" w:rsidRDefault="007B7B1A">
            <w:pPr>
              <w:pStyle w:val="Footer"/>
              <w:jc w:val="right"/>
              <w:rPr>
                <w:b/>
                <w:bCs/>
              </w:rPr>
            </w:pPr>
            <w:r w:rsidRPr="00BE6DC0">
              <w:rPr>
                <w:b/>
                <w:bCs/>
              </w:rPr>
              <w:t xml:space="preserve">Page </w:t>
            </w:r>
            <w:r w:rsidRPr="00BE6DC0">
              <w:rPr>
                <w:b/>
                <w:bCs/>
                <w:szCs w:val="24"/>
              </w:rPr>
              <w:fldChar w:fldCharType="begin"/>
            </w:r>
            <w:r w:rsidRPr="00BE6DC0">
              <w:rPr>
                <w:b/>
                <w:bCs/>
              </w:rPr>
              <w:instrText xml:space="preserve"> PAGE </w:instrText>
            </w:r>
            <w:r w:rsidRPr="00BE6DC0">
              <w:rPr>
                <w:b/>
                <w:bCs/>
                <w:szCs w:val="24"/>
              </w:rPr>
              <w:fldChar w:fldCharType="separate"/>
            </w:r>
            <w:r w:rsidR="008D1C02">
              <w:rPr>
                <w:b/>
                <w:bCs/>
                <w:noProof/>
              </w:rPr>
              <w:t>3</w:t>
            </w:r>
            <w:r w:rsidRPr="00BE6DC0">
              <w:rPr>
                <w:b/>
                <w:bCs/>
                <w:szCs w:val="24"/>
              </w:rPr>
              <w:fldChar w:fldCharType="end"/>
            </w:r>
            <w:r w:rsidRPr="00BE6DC0">
              <w:rPr>
                <w:b/>
                <w:bCs/>
              </w:rPr>
              <w:t xml:space="preserve"> of </w:t>
            </w:r>
            <w:r w:rsidRPr="00BE6DC0">
              <w:rPr>
                <w:b/>
                <w:bCs/>
                <w:szCs w:val="24"/>
              </w:rPr>
              <w:fldChar w:fldCharType="begin"/>
            </w:r>
            <w:r w:rsidRPr="00BE6DC0">
              <w:rPr>
                <w:b/>
                <w:bCs/>
              </w:rPr>
              <w:instrText xml:space="preserve"> NUMPAGES  </w:instrText>
            </w:r>
            <w:r w:rsidRPr="00BE6DC0">
              <w:rPr>
                <w:b/>
                <w:bCs/>
                <w:szCs w:val="24"/>
              </w:rPr>
              <w:fldChar w:fldCharType="separate"/>
            </w:r>
            <w:r w:rsidR="008D1C02">
              <w:rPr>
                <w:b/>
                <w:bCs/>
                <w:noProof/>
              </w:rPr>
              <w:t>9</w:t>
            </w:r>
            <w:r w:rsidRPr="00BE6DC0">
              <w:rPr>
                <w:b/>
                <w:bCs/>
                <w:szCs w:val="24"/>
              </w:rPr>
              <w:fldChar w:fldCharType="end"/>
            </w:r>
          </w:p>
        </w:sdtContent>
      </w:sdt>
    </w:sdtContent>
  </w:sdt>
  <w:p w14:paraId="1B3801D7" w14:textId="77777777" w:rsidR="00BE6DC0" w:rsidRPr="00BE6DC0" w:rsidRDefault="00BE6DC0">
    <w:pPr>
      <w:pStyle w:val="Footer"/>
      <w:rPr>
        <w:b/>
        <w:bCs/>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D0A4AA" w14:textId="77777777" w:rsidR="007B7B1A" w:rsidRDefault="007B7B1A">
      <w:pPr>
        <w:spacing w:after="0" w:line="240" w:lineRule="auto"/>
      </w:pPr>
      <w:r>
        <w:separator/>
      </w:r>
    </w:p>
  </w:footnote>
  <w:footnote w:type="continuationSeparator" w:id="0">
    <w:p w14:paraId="5C4C12F9" w14:textId="77777777" w:rsidR="007B7B1A" w:rsidRDefault="007B7B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D8601D" w14:textId="77777777" w:rsidR="00BE6DC0" w:rsidRPr="00BE6DC0" w:rsidRDefault="007B7B1A">
    <w:pPr>
      <w:pStyle w:val="Header"/>
      <w:rPr>
        <w:b/>
        <w:bCs/>
      </w:rPr>
    </w:pPr>
    <w:r>
      <w:tab/>
    </w:r>
    <w:r>
      <w:tab/>
    </w:r>
    <w:r>
      <w:rPr>
        <w:b/>
        <w:bCs/>
      </w:rPr>
      <w:t xml:space="preserve">Foreign </w:t>
    </w:r>
    <w:r>
      <w:rPr>
        <w:b/>
        <w:bCs/>
      </w:rPr>
      <w:t>Languages and Cultural Awareness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6AFB"/>
    <w:rsid w:val="00004956"/>
    <w:rsid w:val="00036F6D"/>
    <w:rsid w:val="000E5D3D"/>
    <w:rsid w:val="000E6AFB"/>
    <w:rsid w:val="0012404F"/>
    <w:rsid w:val="00351259"/>
    <w:rsid w:val="00355B3F"/>
    <w:rsid w:val="003D3987"/>
    <w:rsid w:val="004F67B8"/>
    <w:rsid w:val="00545C6A"/>
    <w:rsid w:val="00582CCA"/>
    <w:rsid w:val="006603C8"/>
    <w:rsid w:val="006F289A"/>
    <w:rsid w:val="00767B4A"/>
    <w:rsid w:val="007B7B1A"/>
    <w:rsid w:val="008D1C02"/>
    <w:rsid w:val="008F0A48"/>
    <w:rsid w:val="009737BF"/>
    <w:rsid w:val="009D6C03"/>
    <w:rsid w:val="00AA21FD"/>
    <w:rsid w:val="00AD4B69"/>
    <w:rsid w:val="00AD4F60"/>
    <w:rsid w:val="00B30A7B"/>
    <w:rsid w:val="00BD587E"/>
    <w:rsid w:val="00BE6DC0"/>
    <w:rsid w:val="00C73797"/>
    <w:rsid w:val="00CA0ED6"/>
    <w:rsid w:val="00D1793D"/>
    <w:rsid w:val="00D92BFD"/>
    <w:rsid w:val="00E05FD2"/>
    <w:rsid w:val="00E965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7433F"/>
  <w15:chartTrackingRefBased/>
  <w15:docId w15:val="{8F032708-EC3C-42FE-A860-9BD09902F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3797"/>
    <w:pPr>
      <w:spacing w:line="48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6F289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6F289A"/>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6F289A"/>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89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F289A"/>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6F289A"/>
    <w:rPr>
      <w:rFonts w:ascii="Times New Roman" w:eastAsiaTheme="majorEastAsia" w:hAnsi="Times New Roman" w:cstheme="majorBidi"/>
      <w:i/>
      <w:sz w:val="24"/>
      <w:szCs w:val="24"/>
      <w:u w:val="single"/>
    </w:rPr>
  </w:style>
  <w:style w:type="paragraph" w:styleId="NoSpacing">
    <w:name w:val="No Spacing"/>
    <w:uiPriority w:val="1"/>
    <w:qFormat/>
    <w:rsid w:val="00004956"/>
    <w:pPr>
      <w:spacing w:after="0" w:line="240" w:lineRule="auto"/>
      <w:jc w:val="both"/>
    </w:pPr>
    <w:rPr>
      <w:rFonts w:ascii="Times New Roman" w:hAnsi="Times New Roman"/>
      <w:sz w:val="24"/>
      <w:lang w:val="en-US"/>
    </w:rPr>
  </w:style>
  <w:style w:type="paragraph" w:styleId="NormalWeb">
    <w:name w:val="Normal (Web)"/>
    <w:basedOn w:val="Normal"/>
    <w:uiPriority w:val="99"/>
    <w:semiHidden/>
    <w:unhideWhenUsed/>
    <w:rsid w:val="00AA21FD"/>
    <w:pPr>
      <w:spacing w:before="100" w:beforeAutospacing="1" w:after="100" w:afterAutospacing="1" w:line="240" w:lineRule="auto"/>
      <w:jc w:val="left"/>
    </w:pPr>
    <w:rPr>
      <w:rFonts w:eastAsia="Times New Roman" w:cs="Times New Roman"/>
      <w:szCs w:val="24"/>
      <w:lang w:val="en-IN" w:eastAsia="en-IN"/>
    </w:rPr>
  </w:style>
  <w:style w:type="character" w:customStyle="1" w:styleId="apple-tab-span">
    <w:name w:val="apple-tab-span"/>
    <w:basedOn w:val="DefaultParagraphFont"/>
    <w:rsid w:val="00AA21FD"/>
  </w:style>
  <w:style w:type="paragraph" w:styleId="Bibliography">
    <w:name w:val="Bibliography"/>
    <w:basedOn w:val="Normal"/>
    <w:next w:val="Normal"/>
    <w:uiPriority w:val="37"/>
    <w:unhideWhenUsed/>
    <w:rsid w:val="00036F6D"/>
  </w:style>
  <w:style w:type="paragraph" w:styleId="Header">
    <w:name w:val="header"/>
    <w:basedOn w:val="Normal"/>
    <w:link w:val="HeaderChar"/>
    <w:uiPriority w:val="99"/>
    <w:unhideWhenUsed/>
    <w:rsid w:val="00BE6D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DC0"/>
    <w:rPr>
      <w:rFonts w:ascii="Times New Roman" w:hAnsi="Times New Roman"/>
      <w:sz w:val="24"/>
      <w:lang w:val="en-US"/>
    </w:rPr>
  </w:style>
  <w:style w:type="paragraph" w:styleId="Footer">
    <w:name w:val="footer"/>
    <w:basedOn w:val="Normal"/>
    <w:link w:val="FooterChar"/>
    <w:uiPriority w:val="99"/>
    <w:unhideWhenUsed/>
    <w:rsid w:val="00BE6D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DC0"/>
    <w:rPr>
      <w:rFonts w:ascii="Times New Roman" w:hAnsi="Times New Roman"/>
      <w:sz w:val="24"/>
      <w:lang w:val="en-US"/>
    </w:rPr>
  </w:style>
  <w:style w:type="paragraph" w:styleId="TOCHeading">
    <w:name w:val="TOC Heading"/>
    <w:basedOn w:val="Heading1"/>
    <w:next w:val="Normal"/>
    <w:uiPriority w:val="39"/>
    <w:unhideWhenUsed/>
    <w:qFormat/>
    <w:rsid w:val="00AD4F60"/>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D4F60"/>
    <w:pPr>
      <w:spacing w:after="100"/>
    </w:pPr>
  </w:style>
  <w:style w:type="paragraph" w:styleId="TOC2">
    <w:name w:val="toc 2"/>
    <w:basedOn w:val="Normal"/>
    <w:next w:val="Normal"/>
    <w:autoRedefine/>
    <w:uiPriority w:val="39"/>
    <w:unhideWhenUsed/>
    <w:rsid w:val="00AD4F60"/>
    <w:pPr>
      <w:spacing w:after="100"/>
      <w:ind w:left="240"/>
    </w:pPr>
  </w:style>
  <w:style w:type="character" w:styleId="Hyperlink">
    <w:name w:val="Hyperlink"/>
    <w:basedOn w:val="DefaultParagraphFont"/>
    <w:uiPriority w:val="99"/>
    <w:unhideWhenUsed/>
    <w:rsid w:val="00AD4F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1489438">
      <w:bodyDiv w:val="1"/>
      <w:marLeft w:val="0"/>
      <w:marRight w:val="0"/>
      <w:marTop w:val="0"/>
      <w:marBottom w:val="0"/>
      <w:divBdr>
        <w:top w:val="none" w:sz="0" w:space="0" w:color="auto"/>
        <w:left w:val="none" w:sz="0" w:space="0" w:color="auto"/>
        <w:bottom w:val="none" w:sz="0" w:space="0" w:color="auto"/>
        <w:right w:val="none" w:sz="0" w:space="0" w:color="auto"/>
      </w:divBdr>
    </w:div>
    <w:div w:id="715349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Tom21</b:Tag>
    <b:SourceType>InternetSite</b:SourceType>
    <b:Guid>{0ED9575E-5C94-4BC6-90D7-4ED5BF7ACEF3}</b:Guid>
    <b:Author>
      <b:Author>
        <b:NameList>
          <b:Person>
            <b:Last>Brown</b:Last>
            <b:First>Tom</b:First>
          </b:Person>
        </b:NameList>
      </b:Author>
    </b:Author>
    <b:Title>10 super simple ways to improve guest experience</b:Title>
    <b:Year>2021</b:Year>
    <b:URL>https://www.mews.com/en/blog/10-ways-improve-guest-experience</b:URL>
    <b:RefOrder>1</b:RefOrder>
  </b:Source>
  <b:Source>
    <b:Tag>ove20</b:Tag>
    <b:SourceType>InternetSite</b:SourceType>
    <b:Guid>{36BE3D7D-17F2-4750-B0D2-9E675F243412}</b:Guid>
    <b:Author>
      <b:Author>
        <b:Corporate>overproof</b:Corporate>
      </b:Author>
    </b:Author>
    <b:Title>The Importance of Diversity in Hospitality</b:Title>
    <b:Year>2020</b:Year>
    <b:URL>https://overproof.com/2020/06/15/the-importance-of-diversity-in-the-hospitality-industry/</b:URL>
    <b:RefOrder>2</b:RefOrder>
  </b:Source>
  <b:Source>
    <b:Tag>Cha22</b:Tag>
    <b:SourceType>InternetSite</b:SourceType>
    <b:Guid>{6184E56F-B6F7-48B9-B3AC-7583882F23DB}</b:Guid>
    <b:Author>
      <b:Author>
        <b:NameList>
          <b:Person>
            <b:Last>Brooks</b:Last>
            <b:First>Chad</b:First>
          </b:Person>
        </b:NameList>
      </b:Author>
    </b:Author>
    <b:Title>Management Theory of Geert Hofstede</b:Title>
    <b:Year>2022</b:Year>
    <b:URL>https://www.business.com/articles/management-theory-of-geert-hofstede/</b:URL>
    <b:RefOrder>3</b:RefOrder>
  </b:Source>
  <b:Source>
    <b:Tag>Bog21</b:Tag>
    <b:SourceType>InternetSite</b:SourceType>
    <b:Guid>{9B6C2F3F-F385-406B-AF0F-4078DF7E8D05}</b:Guid>
    <b:Author>
      <b:Author>
        <b:NameList>
          <b:Person>
            <b:Last>Romashko</b:Last>
            <b:First>Bogdan</b:First>
          </b:Person>
        </b:NameList>
      </b:Author>
    </b:Author>
    <b:Title>Updated Standards for Hygiene and Guest Needs: How to Address Them Both With Confidence</b:Title>
    <b:Year>2021</b:Year>
    <b:URL>https://www.hospitalitynet.org/opinion/4106084.html</b:URL>
    <b:RefOrder>4</b:RefOrder>
  </b:Source>
  <b:Source>
    <b:Tag>Kac19</b:Tag>
    <b:SourceType>InternetSite</b:SourceType>
    <b:Guid>{FF57BA64-A52C-4BBC-AA47-08784276EAD8}</b:Guid>
    <b:Author>
      <b:Author>
        <b:NameList>
          <b:Person>
            <b:Last>Bradley</b:Last>
            <b:First>Kacey</b:First>
          </b:Person>
        </b:NameList>
      </b:Author>
    </b:Author>
    <b:Title>Hotel Safety: Security for Hospitality and Hotel Management Companies</b:Title>
    <b:Year>2019</b:Year>
    <b:URL>https://www.hospitalitynet.org/opinion/4094684.html</b:URL>
    <b:RefOrder>5</b:RefOrder>
  </b:Source>
</b:Sources>
</file>

<file path=customXml/itemProps1.xml><?xml version="1.0" encoding="utf-8"?>
<ds:datastoreItem xmlns:ds="http://schemas.openxmlformats.org/officeDocument/2006/customXml" ds:itemID="{24FA7995-5A08-4ACD-9CB4-AF457FC05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1595</Words>
  <Characters>9094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Agne Venckute (2109197)</cp:lastModifiedBy>
  <cp:revision>2</cp:revision>
  <dcterms:created xsi:type="dcterms:W3CDTF">2022-11-22T21:51:00Z</dcterms:created>
  <dcterms:modified xsi:type="dcterms:W3CDTF">2022-11-22T21:51:00Z</dcterms:modified>
</cp:coreProperties>
</file>