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B50CD3" w14:textId="11845007" w:rsidR="007710ED" w:rsidRDefault="007710ED" w:rsidP="007710ED">
      <w:pPr>
        <w:pStyle w:val="Title"/>
        <w:jc w:val="center"/>
      </w:pPr>
      <w:r w:rsidRPr="007710ED">
        <w:t>Key Concepts of Social Theory</w:t>
      </w:r>
    </w:p>
    <w:p w14:paraId="1BFEE2AE" w14:textId="1C4AE14A" w:rsidR="007710ED" w:rsidRDefault="007710ED" w:rsidP="007710ED"/>
    <w:p w14:paraId="7FB19092" w14:textId="5A04362F" w:rsidR="007710ED" w:rsidRDefault="007710ED" w:rsidP="007710ED"/>
    <w:p w14:paraId="6E9FA0BB" w14:textId="7CE62934" w:rsidR="007710ED" w:rsidRDefault="007710ED" w:rsidP="007710ED"/>
    <w:p w14:paraId="24C7B916" w14:textId="1D144AF3" w:rsidR="007710ED" w:rsidRDefault="007710ED" w:rsidP="007710ED"/>
    <w:p w14:paraId="2E8C0A78" w14:textId="4D7A6E4B" w:rsidR="007710ED" w:rsidRDefault="007710ED" w:rsidP="007710ED"/>
    <w:p w14:paraId="6CE5FEC5" w14:textId="4E6BCF5D" w:rsidR="007710ED" w:rsidRDefault="007710ED" w:rsidP="007710ED"/>
    <w:p w14:paraId="18FF101C" w14:textId="0C19B62D" w:rsidR="007710ED" w:rsidRDefault="007710ED" w:rsidP="007710ED"/>
    <w:p w14:paraId="516E9212" w14:textId="047B9B5D" w:rsidR="007710ED" w:rsidRDefault="007710ED" w:rsidP="007710ED">
      <w:pPr>
        <w:jc w:val="center"/>
      </w:pPr>
      <w:r>
        <w:t>Student Number – 1907791</w:t>
      </w:r>
    </w:p>
    <w:p w14:paraId="6F67B9CC" w14:textId="1A3A3BFE" w:rsidR="007710ED" w:rsidRDefault="007710ED" w:rsidP="007710ED">
      <w:pPr>
        <w:jc w:val="center"/>
      </w:pPr>
      <w:r>
        <w:t xml:space="preserve">Word Count – </w:t>
      </w:r>
      <w:r w:rsidR="00C45729">
        <w:t>1824</w:t>
      </w:r>
      <w:bookmarkStart w:id="0" w:name="_GoBack"/>
      <w:bookmarkEnd w:id="0"/>
    </w:p>
    <w:p w14:paraId="4EF5841B" w14:textId="7F96C089" w:rsidR="007710ED" w:rsidRDefault="007710ED" w:rsidP="007710ED">
      <w:pPr>
        <w:jc w:val="center"/>
      </w:pPr>
    </w:p>
    <w:p w14:paraId="55653B3C" w14:textId="279E4331" w:rsidR="007710ED" w:rsidRDefault="007710ED" w:rsidP="007710ED">
      <w:pPr>
        <w:jc w:val="center"/>
      </w:pPr>
    </w:p>
    <w:p w14:paraId="7D8472D5" w14:textId="5D3652E2" w:rsidR="007710ED" w:rsidRDefault="007710ED" w:rsidP="007710ED">
      <w:pPr>
        <w:jc w:val="center"/>
      </w:pPr>
    </w:p>
    <w:p w14:paraId="08168B89" w14:textId="63F3BBAB" w:rsidR="007710ED" w:rsidRDefault="007710ED" w:rsidP="007710ED">
      <w:pPr>
        <w:jc w:val="center"/>
      </w:pPr>
    </w:p>
    <w:p w14:paraId="1873721B" w14:textId="1FED2743" w:rsidR="007710ED" w:rsidRDefault="007710ED" w:rsidP="007710ED">
      <w:pPr>
        <w:jc w:val="center"/>
      </w:pPr>
    </w:p>
    <w:p w14:paraId="68080AAE" w14:textId="178EB125" w:rsidR="007710ED" w:rsidRDefault="007710ED" w:rsidP="007710ED">
      <w:pPr>
        <w:jc w:val="center"/>
      </w:pPr>
    </w:p>
    <w:p w14:paraId="582E9C8D" w14:textId="0F38AB56" w:rsidR="007710ED" w:rsidRDefault="007710ED" w:rsidP="007710ED">
      <w:pPr>
        <w:jc w:val="center"/>
      </w:pPr>
    </w:p>
    <w:p w14:paraId="0C11BB1E" w14:textId="1F441C35" w:rsidR="007710ED" w:rsidRDefault="007710ED" w:rsidP="007710ED">
      <w:pPr>
        <w:jc w:val="center"/>
      </w:pPr>
    </w:p>
    <w:p w14:paraId="12FADA79" w14:textId="3C9C16CB" w:rsidR="007710ED" w:rsidRDefault="007710ED" w:rsidP="007710ED">
      <w:pPr>
        <w:jc w:val="center"/>
      </w:pPr>
    </w:p>
    <w:p w14:paraId="4B23447C" w14:textId="2307219D" w:rsidR="007710ED" w:rsidRDefault="007710ED" w:rsidP="007710ED">
      <w:pPr>
        <w:jc w:val="center"/>
      </w:pPr>
    </w:p>
    <w:p w14:paraId="63A15255" w14:textId="3EE07FF7" w:rsidR="007710ED" w:rsidRDefault="007710ED" w:rsidP="007710ED">
      <w:pPr>
        <w:jc w:val="center"/>
      </w:pPr>
    </w:p>
    <w:p w14:paraId="4599EE96" w14:textId="3D62D1C0" w:rsidR="007710ED" w:rsidRDefault="007710ED" w:rsidP="007710ED">
      <w:pPr>
        <w:jc w:val="center"/>
      </w:pPr>
    </w:p>
    <w:p w14:paraId="131583C0" w14:textId="3B6C1DCA" w:rsidR="007710ED" w:rsidRDefault="007710ED" w:rsidP="007710ED">
      <w:pPr>
        <w:jc w:val="center"/>
      </w:pPr>
    </w:p>
    <w:p w14:paraId="3DBF9B56" w14:textId="7AB6FA9F" w:rsidR="007710ED" w:rsidRDefault="007710ED" w:rsidP="007710ED">
      <w:pPr>
        <w:jc w:val="center"/>
      </w:pPr>
    </w:p>
    <w:p w14:paraId="58B9916F" w14:textId="620D29E9" w:rsidR="007710ED" w:rsidRDefault="007710ED" w:rsidP="007710ED">
      <w:pPr>
        <w:jc w:val="center"/>
      </w:pPr>
    </w:p>
    <w:p w14:paraId="2E0DC0A3" w14:textId="60A403C1" w:rsidR="007710ED" w:rsidRDefault="007710ED" w:rsidP="007710ED">
      <w:pPr>
        <w:jc w:val="center"/>
      </w:pPr>
    </w:p>
    <w:p w14:paraId="0F30FB74" w14:textId="652B39AD" w:rsidR="007710ED" w:rsidRDefault="007710ED" w:rsidP="007710ED">
      <w:pPr>
        <w:jc w:val="center"/>
      </w:pPr>
    </w:p>
    <w:p w14:paraId="465085F4" w14:textId="1A2FAEE5" w:rsidR="007710ED" w:rsidRDefault="007710ED" w:rsidP="007710ED">
      <w:pPr>
        <w:jc w:val="center"/>
      </w:pPr>
    </w:p>
    <w:p w14:paraId="32554515" w14:textId="0C4811D2" w:rsidR="007710ED" w:rsidRDefault="007710ED" w:rsidP="007710ED">
      <w:pPr>
        <w:jc w:val="center"/>
      </w:pPr>
    </w:p>
    <w:p w14:paraId="43E05AF0" w14:textId="110D8521" w:rsidR="007710ED" w:rsidRDefault="007710ED" w:rsidP="007710ED">
      <w:pPr>
        <w:jc w:val="center"/>
      </w:pPr>
    </w:p>
    <w:p w14:paraId="4EB8F198" w14:textId="28192D4F" w:rsidR="007710ED" w:rsidRDefault="007710ED" w:rsidP="007710ED">
      <w:pPr>
        <w:jc w:val="center"/>
      </w:pPr>
    </w:p>
    <w:p w14:paraId="68EC086A" w14:textId="420BA6BF" w:rsidR="007710ED" w:rsidRDefault="007710ED" w:rsidP="007710ED">
      <w:pPr>
        <w:jc w:val="center"/>
      </w:pPr>
    </w:p>
    <w:p w14:paraId="5408B7DD" w14:textId="6D828840" w:rsidR="007710ED" w:rsidRDefault="007710ED" w:rsidP="007710ED">
      <w:pPr>
        <w:jc w:val="center"/>
      </w:pPr>
    </w:p>
    <w:p w14:paraId="43B1FFD4" w14:textId="1EB0362B" w:rsidR="007710ED" w:rsidRDefault="007710ED" w:rsidP="007710ED">
      <w:pPr>
        <w:jc w:val="center"/>
      </w:pPr>
    </w:p>
    <w:p w14:paraId="691AD467" w14:textId="455369E1" w:rsidR="007710ED" w:rsidRDefault="007710ED" w:rsidP="007710ED">
      <w:pPr>
        <w:jc w:val="center"/>
      </w:pPr>
    </w:p>
    <w:p w14:paraId="2C11BD3F" w14:textId="3F95F1EE" w:rsidR="007710ED" w:rsidRDefault="007710ED" w:rsidP="007710ED">
      <w:pPr>
        <w:jc w:val="center"/>
      </w:pPr>
    </w:p>
    <w:p w14:paraId="766EFB58" w14:textId="1AAD4E8A" w:rsidR="007710ED" w:rsidRDefault="007710ED" w:rsidP="007710ED">
      <w:pPr>
        <w:jc w:val="center"/>
      </w:pPr>
    </w:p>
    <w:p w14:paraId="05AAC972" w14:textId="03FECE91" w:rsidR="007710ED" w:rsidRDefault="007710ED" w:rsidP="007710ED">
      <w:pPr>
        <w:jc w:val="center"/>
      </w:pPr>
    </w:p>
    <w:p w14:paraId="61475456" w14:textId="087B41E9" w:rsidR="007710ED" w:rsidRDefault="007710ED" w:rsidP="007710ED">
      <w:pPr>
        <w:jc w:val="center"/>
      </w:pPr>
    </w:p>
    <w:p w14:paraId="7B9C32E0" w14:textId="3258B429" w:rsidR="007710ED" w:rsidRDefault="007710ED" w:rsidP="007710ED">
      <w:pPr>
        <w:jc w:val="center"/>
      </w:pPr>
    </w:p>
    <w:p w14:paraId="10045B3E" w14:textId="122D24E8" w:rsidR="007710ED" w:rsidRDefault="007710ED" w:rsidP="007710ED">
      <w:pPr>
        <w:jc w:val="center"/>
      </w:pPr>
    </w:p>
    <w:p w14:paraId="68ED816A" w14:textId="7A8AB4FE" w:rsidR="007710ED" w:rsidRDefault="007710ED" w:rsidP="007710ED">
      <w:pPr>
        <w:jc w:val="center"/>
      </w:pPr>
    </w:p>
    <w:p w14:paraId="364E6D49" w14:textId="79C34A7B" w:rsidR="007710ED" w:rsidRDefault="007710ED" w:rsidP="007710ED">
      <w:pPr>
        <w:jc w:val="center"/>
      </w:pPr>
    </w:p>
    <w:p w14:paraId="540D3D07" w14:textId="1AEB288F" w:rsidR="007710ED" w:rsidRDefault="007710ED" w:rsidP="007710ED">
      <w:pPr>
        <w:jc w:val="center"/>
      </w:pPr>
    </w:p>
    <w:p w14:paraId="4A7FC8D2" w14:textId="2347F616" w:rsidR="007710ED" w:rsidRDefault="007710ED" w:rsidP="007710ED">
      <w:pPr>
        <w:jc w:val="center"/>
      </w:pPr>
    </w:p>
    <w:p w14:paraId="1AB85CA5" w14:textId="2DC6F7B1" w:rsidR="007710ED" w:rsidRDefault="007710ED" w:rsidP="007710ED">
      <w:pPr>
        <w:jc w:val="center"/>
      </w:pPr>
    </w:p>
    <w:p w14:paraId="008AA49D" w14:textId="25D89C7A" w:rsidR="007710ED" w:rsidRDefault="007710ED" w:rsidP="0040487E">
      <w:pPr>
        <w:spacing w:line="480" w:lineRule="auto"/>
        <w:jc w:val="both"/>
        <w:rPr>
          <w:rFonts w:ascii="Arial" w:hAnsi="Arial" w:cs="Arial"/>
        </w:rPr>
      </w:pPr>
      <w:r>
        <w:rPr>
          <w:rFonts w:ascii="Arial" w:hAnsi="Arial" w:cs="Arial"/>
        </w:rPr>
        <w:lastRenderedPageBreak/>
        <w:tab/>
      </w:r>
      <w:r w:rsidR="00434DEB">
        <w:rPr>
          <w:rFonts w:ascii="Arial" w:hAnsi="Arial" w:cs="Arial"/>
        </w:rPr>
        <w:t>Social Theory refers to a broad range of terms including “ideas, arguments, hypotheses”</w:t>
      </w:r>
      <w:r w:rsidR="00E902A5">
        <w:rPr>
          <w:rFonts w:ascii="Arial" w:hAnsi="Arial" w:cs="Arial"/>
        </w:rPr>
        <w:t xml:space="preserve"> (</w:t>
      </w:r>
      <w:r w:rsidR="00E902A5" w:rsidRPr="00C45729">
        <w:rPr>
          <w:rFonts w:ascii="Arial" w:hAnsi="Arial" w:cs="Arial"/>
        </w:rPr>
        <w:t>Oxford</w:t>
      </w:r>
      <w:r w:rsidR="00E902A5">
        <w:rPr>
          <w:rFonts w:ascii="Arial" w:hAnsi="Arial" w:cs="Arial"/>
        </w:rPr>
        <w:t>)</w:t>
      </w:r>
      <w:r w:rsidR="00434DEB">
        <w:rPr>
          <w:rFonts w:ascii="Arial" w:hAnsi="Arial" w:cs="Arial"/>
        </w:rPr>
        <w:t xml:space="preserve"> which all form the society we live in today. How society around us work has been sculpted by values, norms customs and statuses who not only define us as people and as a community but also as a broader society. This essay will also look at how social theory has created norms and values of social life and thus depicted the ideal social environment. This essay will also discuss key</w:t>
      </w:r>
      <w:r w:rsidR="00E902A5">
        <w:rPr>
          <w:rFonts w:ascii="Arial" w:hAnsi="Arial" w:cs="Arial"/>
        </w:rPr>
        <w:t xml:space="preserve"> persons in the field of Social theory including </w:t>
      </w:r>
      <w:r w:rsidR="00C45729">
        <w:rPr>
          <w:rFonts w:ascii="Arial" w:hAnsi="Arial" w:cs="Arial"/>
        </w:rPr>
        <w:t xml:space="preserve">the theories proposed by key figures in the development of social theory, </w:t>
      </w:r>
      <w:r w:rsidR="00E902A5">
        <w:rPr>
          <w:rFonts w:ascii="Arial" w:hAnsi="Arial" w:cs="Arial"/>
        </w:rPr>
        <w:t>Karl Marx, Emilie Durkheim and Max Webber and how they have had an impact on social evolution but furthermore how society has evolved over the years. In addition, it will evaluate how social theory has depicted class and wealth in Britain and how this has created the idea of ‘Two Britain’s.’</w:t>
      </w:r>
    </w:p>
    <w:p w14:paraId="6BB90E4D" w14:textId="0B9CCD26" w:rsidR="003A078C" w:rsidRPr="003A078C" w:rsidRDefault="00E902A5" w:rsidP="003A078C">
      <w:pPr>
        <w:spacing w:line="480" w:lineRule="auto"/>
        <w:jc w:val="both"/>
        <w:rPr>
          <w:rFonts w:ascii="Arial" w:hAnsi="Arial" w:cs="Arial"/>
          <w:color w:val="000000" w:themeColor="text1"/>
          <w:shd w:val="clear" w:color="auto" w:fill="FFFFFF"/>
        </w:rPr>
      </w:pPr>
      <w:r>
        <w:rPr>
          <w:rFonts w:ascii="Arial" w:hAnsi="Arial" w:cs="Arial"/>
        </w:rPr>
        <w:tab/>
        <w:t xml:space="preserve">The years of 1750 to 1920 had a big impact on social theory as we know it today. </w:t>
      </w:r>
      <w:proofErr w:type="spellStart"/>
      <w:r>
        <w:rPr>
          <w:rFonts w:ascii="Arial" w:hAnsi="Arial" w:cs="Arial"/>
        </w:rPr>
        <w:t>Polayni</w:t>
      </w:r>
      <w:proofErr w:type="spellEnd"/>
      <w:r>
        <w:rPr>
          <w:rFonts w:ascii="Arial" w:hAnsi="Arial" w:cs="Arial"/>
        </w:rPr>
        <w:t>, 1944 described this</w:t>
      </w:r>
      <w:r w:rsidR="009064C0">
        <w:rPr>
          <w:rFonts w:ascii="Arial" w:hAnsi="Arial" w:cs="Arial"/>
        </w:rPr>
        <w:t xml:space="preserve"> period as a </w:t>
      </w:r>
      <w:proofErr w:type="spellStart"/>
      <w:r w:rsidR="009064C0">
        <w:rPr>
          <w:rFonts w:ascii="Arial" w:hAnsi="Arial" w:cs="Arial"/>
        </w:rPr>
        <w:t>a</w:t>
      </w:r>
      <w:proofErr w:type="spellEnd"/>
      <w:r w:rsidR="009064C0">
        <w:rPr>
          <w:rFonts w:ascii="Arial" w:hAnsi="Arial" w:cs="Arial"/>
        </w:rPr>
        <w:t xml:space="preserve"> period of “Great Transformation”. As a result of the French Revolution in 1789the meaning of social philosophy changed and society become separate to the idea of philosophy. The change brought about three idealisms against society with the first being making individual rights and freedoms a reality to those in society</w:t>
      </w:r>
      <w:r w:rsidR="009064C0" w:rsidRPr="00C45729">
        <w:rPr>
          <w:rFonts w:ascii="Arial" w:hAnsi="Arial" w:cs="Arial"/>
        </w:rPr>
        <w:t>.</w:t>
      </w:r>
      <w:r w:rsidR="009064C0">
        <w:rPr>
          <w:rFonts w:ascii="Arial" w:hAnsi="Arial" w:cs="Arial"/>
        </w:rPr>
        <w:t xml:space="preserve"> Secondly, it rocked the foundations of feudal society. Feudal Society was the act of “structuring society around derived from the holding of land in exchange for service or labour” </w:t>
      </w:r>
      <w:r w:rsidR="009064C0" w:rsidRPr="00C45729">
        <w:rPr>
          <w:rFonts w:ascii="Arial" w:hAnsi="Arial" w:cs="Arial"/>
        </w:rPr>
        <w:t>(Marc Bloch)</w:t>
      </w:r>
      <w:r w:rsidR="009064C0">
        <w:rPr>
          <w:rFonts w:ascii="Arial" w:hAnsi="Arial" w:cs="Arial"/>
        </w:rPr>
        <w:t xml:space="preserve"> And finally it changed the framework of an </w:t>
      </w:r>
      <w:r w:rsidR="003B7F6C">
        <w:rPr>
          <w:rFonts w:ascii="Arial" w:hAnsi="Arial" w:cs="Arial"/>
        </w:rPr>
        <w:t>inward-looking</w:t>
      </w:r>
      <w:r w:rsidR="009064C0">
        <w:rPr>
          <w:rFonts w:ascii="Arial" w:hAnsi="Arial" w:cs="Arial"/>
        </w:rPr>
        <w:t xml:space="preserve"> introspective philosophy. Introspective philosophy is a process that</w:t>
      </w:r>
      <w:r w:rsidR="003B7F6C">
        <w:rPr>
          <w:rFonts w:ascii="Arial" w:hAnsi="Arial" w:cs="Arial"/>
        </w:rPr>
        <w:t xml:space="preserve"> is aimed at creating knowledge, beliefs and judgments about mental events however this process has changed over the years. Thomas Hobbes 1588 – 1679 </w:t>
      </w:r>
      <w:r w:rsidR="00C45729">
        <w:rPr>
          <w:rFonts w:ascii="Arial" w:hAnsi="Arial" w:cs="Arial"/>
        </w:rPr>
        <w:t>developed</w:t>
      </w:r>
      <w:r w:rsidR="003B7F6C">
        <w:rPr>
          <w:rFonts w:ascii="Arial" w:hAnsi="Arial" w:cs="Arial"/>
        </w:rPr>
        <w:t xml:space="preserve"> the concept of a social contract to avoid society erupting into total chaos and to aid in the running of society.</w:t>
      </w:r>
      <w:r w:rsidR="002E02B1">
        <w:rPr>
          <w:rFonts w:ascii="Arial" w:hAnsi="Arial" w:cs="Arial"/>
        </w:rPr>
        <w:t xml:space="preserve"> The social contract required members of society to surrender a part of their autonomy and some </w:t>
      </w:r>
      <w:r w:rsidR="00C45729">
        <w:rPr>
          <w:rFonts w:ascii="Arial" w:hAnsi="Arial" w:cs="Arial"/>
        </w:rPr>
        <w:t>self-interest</w:t>
      </w:r>
      <w:r w:rsidR="002E02B1">
        <w:rPr>
          <w:rFonts w:ascii="Arial" w:hAnsi="Arial" w:cs="Arial"/>
        </w:rPr>
        <w:t xml:space="preserve"> to live in a </w:t>
      </w:r>
      <w:r w:rsidR="002E02B1">
        <w:rPr>
          <w:rFonts w:ascii="Arial" w:hAnsi="Arial" w:cs="Arial"/>
        </w:rPr>
        <w:lastRenderedPageBreak/>
        <w:t>structured society. This contract helps society move away from a system of dis-organisation and chaos but provides a basis for social order. John Locke then founded his theory on the basis of Hobbes Social Contract Theory. However, unlike Hobbes, Locke believed that “Human nature is characterised by reason and tolerance”</w:t>
      </w:r>
      <w:r w:rsidR="00B47BF8">
        <w:rPr>
          <w:rFonts w:ascii="Arial" w:hAnsi="Arial" w:cs="Arial"/>
        </w:rPr>
        <w:t xml:space="preserve"> however “</w:t>
      </w:r>
      <w:r w:rsidR="00B47BF8" w:rsidRPr="00B47BF8">
        <w:rPr>
          <w:rFonts w:ascii="Arial" w:eastAsia="Times New Roman" w:hAnsi="Arial" w:cs="Arial"/>
          <w:color w:val="000000" w:themeColor="text1"/>
          <w:shd w:val="clear" w:color="auto" w:fill="FFFFFF"/>
          <w:lang w:eastAsia="en-GB"/>
        </w:rPr>
        <w:t>grants people the right to revolt and overthrow the government if it is exploiting the rights of people</w:t>
      </w:r>
      <w:r w:rsidR="00B47BF8" w:rsidRPr="00B47BF8">
        <w:rPr>
          <w:rFonts w:ascii="Arial" w:eastAsia="Times New Roman" w:hAnsi="Arial" w:cs="Arial"/>
          <w:color w:val="000000" w:themeColor="text1"/>
          <w:shd w:val="clear" w:color="auto" w:fill="FFFFFF"/>
          <w:lang w:eastAsia="en-GB"/>
        </w:rPr>
        <w:t>” (Sami, 2013) Locke was known as the first Wester Political Thinker who justified the idea of resistance within society.</w:t>
      </w:r>
      <w:r w:rsidR="00B47BF8">
        <w:rPr>
          <w:rFonts w:ascii="Arial" w:eastAsia="Times New Roman" w:hAnsi="Arial" w:cs="Arial"/>
          <w:color w:val="000000" w:themeColor="text1"/>
          <w:shd w:val="clear" w:color="auto" w:fill="FFFFFF"/>
          <w:lang w:eastAsia="en-GB"/>
        </w:rPr>
        <w:t xml:space="preserve"> </w:t>
      </w:r>
      <w:r w:rsidR="003A078C">
        <w:rPr>
          <w:rFonts w:ascii="Arial" w:eastAsia="Times New Roman" w:hAnsi="Arial" w:cs="Arial"/>
          <w:color w:val="000000" w:themeColor="text1"/>
          <w:shd w:val="clear" w:color="auto" w:fill="FFFFFF"/>
          <w:lang w:eastAsia="en-GB"/>
        </w:rPr>
        <w:t xml:space="preserve">  The way we act can be explained by three regulations material regulation, legal regulation and moral regulation. </w:t>
      </w:r>
      <w:r w:rsidR="003A078C" w:rsidRPr="003A078C">
        <w:rPr>
          <w:rFonts w:ascii="Arial" w:eastAsia="Times New Roman" w:hAnsi="Arial" w:cs="Arial"/>
          <w:color w:val="000000" w:themeColor="text1"/>
          <w:shd w:val="clear" w:color="auto" w:fill="FFFFFF"/>
        </w:rPr>
        <w:t>Moral regulation embodies the idea that people in society voluntarily accept particular roles of social conduct</w:t>
      </w:r>
      <w:r w:rsidR="003A078C">
        <w:rPr>
          <w:rFonts w:ascii="Arial" w:hAnsi="Arial" w:cs="Arial"/>
          <w:color w:val="000000" w:themeColor="text1"/>
          <w:shd w:val="clear" w:color="auto" w:fill="FFFFFF"/>
        </w:rPr>
        <w:t xml:space="preserve">. </w:t>
      </w:r>
      <w:r w:rsidR="003A078C" w:rsidRPr="003A078C">
        <w:rPr>
          <w:rFonts w:ascii="Arial" w:eastAsia="Times New Roman" w:hAnsi="Arial" w:cs="Arial"/>
          <w:color w:val="000000" w:themeColor="text1"/>
          <w:shd w:val="clear" w:color="auto" w:fill="FFFFFF"/>
          <w:lang w:eastAsia="en-GB"/>
        </w:rPr>
        <w:t>This provides a compelling social power by persuasion rather than sheer force</w:t>
      </w:r>
      <w:r w:rsidR="003A078C">
        <w:rPr>
          <w:rFonts w:ascii="Arial" w:eastAsia="Times New Roman" w:hAnsi="Arial" w:cs="Arial"/>
          <w:color w:val="000000" w:themeColor="text1"/>
          <w:shd w:val="clear" w:color="auto" w:fill="FFFFFF"/>
          <w:lang w:eastAsia="en-GB"/>
        </w:rPr>
        <w:t>. This is different to legal regulation which is governed by laws and punishment and material regulation which is described as the physical limit of what is possible.</w:t>
      </w:r>
    </w:p>
    <w:p w14:paraId="67A13BF3" w14:textId="68E8A479" w:rsidR="0040487E" w:rsidRPr="0040487E" w:rsidRDefault="00B47BF8" w:rsidP="003A078C">
      <w:pPr>
        <w:spacing w:line="480" w:lineRule="auto"/>
        <w:ind w:firstLine="720"/>
        <w:jc w:val="both"/>
        <w:rPr>
          <w:rFonts w:ascii="Arial" w:hAnsi="Arial" w:cs="Arial"/>
          <w:color w:val="000000" w:themeColor="text1"/>
          <w:shd w:val="clear" w:color="auto" w:fill="FFFFFF"/>
        </w:rPr>
      </w:pPr>
      <w:r>
        <w:rPr>
          <w:rFonts w:ascii="Arial" w:eastAsia="Times New Roman" w:hAnsi="Arial" w:cs="Arial"/>
          <w:color w:val="000000" w:themeColor="text1"/>
          <w:shd w:val="clear" w:color="auto" w:fill="FFFFFF"/>
          <w:lang w:eastAsia="en-GB"/>
        </w:rPr>
        <w:t>Anoth</w:t>
      </w:r>
      <w:r w:rsidR="003A078C">
        <w:rPr>
          <w:rFonts w:ascii="Arial" w:eastAsia="Times New Roman" w:hAnsi="Arial" w:cs="Arial"/>
          <w:color w:val="000000" w:themeColor="text1"/>
          <w:shd w:val="clear" w:color="auto" w:fill="FFFFFF"/>
          <w:lang w:eastAsia="en-GB"/>
        </w:rPr>
        <w:t>e</w:t>
      </w:r>
      <w:r>
        <w:rPr>
          <w:rFonts w:ascii="Arial" w:eastAsia="Times New Roman" w:hAnsi="Arial" w:cs="Arial"/>
          <w:color w:val="000000" w:themeColor="text1"/>
          <w:shd w:val="clear" w:color="auto" w:fill="FFFFFF"/>
          <w:lang w:eastAsia="en-GB"/>
        </w:rPr>
        <w:t xml:space="preserve">r person who has an influence on Social Theory as we know it today is Karl Marx who introduced the theory of Marxism and Conflict. </w:t>
      </w:r>
      <w:r w:rsidR="00D0652C">
        <w:rPr>
          <w:rFonts w:ascii="Arial" w:eastAsia="Times New Roman" w:hAnsi="Arial" w:cs="Arial"/>
          <w:color w:val="000000" w:themeColor="text1"/>
          <w:shd w:val="clear" w:color="auto" w:fill="FFFFFF"/>
          <w:lang w:eastAsia="en-GB"/>
        </w:rPr>
        <w:t>Marx introduced the concept of alienation which occurs as a natural consequence of negative social conditions that occur in everyday situations and circumstances. Marx introduced alienation and described it by explaining that there had been a dramatic rise in the extent and depth of alienation as a result of capitalism. Ransome (2010) described capitalism as “an economic system in which commodities are mass produced for sale to consumers at a price that is greater than the cost of making them.” Capitalism was seen to increase during the 18</w:t>
      </w:r>
      <w:r w:rsidR="00D0652C" w:rsidRPr="00D0652C">
        <w:rPr>
          <w:rFonts w:ascii="Arial" w:eastAsia="Times New Roman" w:hAnsi="Arial" w:cs="Arial"/>
          <w:color w:val="000000" w:themeColor="text1"/>
          <w:shd w:val="clear" w:color="auto" w:fill="FFFFFF"/>
          <w:vertAlign w:val="superscript"/>
          <w:lang w:eastAsia="en-GB"/>
        </w:rPr>
        <w:t>th</w:t>
      </w:r>
      <w:r w:rsidR="00D0652C">
        <w:rPr>
          <w:rFonts w:ascii="Arial" w:eastAsia="Times New Roman" w:hAnsi="Arial" w:cs="Arial"/>
          <w:color w:val="000000" w:themeColor="text1"/>
          <w:shd w:val="clear" w:color="auto" w:fill="FFFFFF"/>
          <w:lang w:eastAsia="en-GB"/>
        </w:rPr>
        <w:t xml:space="preserve"> and 19</w:t>
      </w:r>
      <w:r w:rsidR="00D0652C" w:rsidRPr="00D0652C">
        <w:rPr>
          <w:rFonts w:ascii="Arial" w:eastAsia="Times New Roman" w:hAnsi="Arial" w:cs="Arial"/>
          <w:color w:val="000000" w:themeColor="text1"/>
          <w:shd w:val="clear" w:color="auto" w:fill="FFFFFF"/>
          <w:vertAlign w:val="superscript"/>
          <w:lang w:eastAsia="en-GB"/>
        </w:rPr>
        <w:t>th</w:t>
      </w:r>
      <w:r w:rsidR="00D0652C">
        <w:rPr>
          <w:rFonts w:ascii="Arial" w:eastAsia="Times New Roman" w:hAnsi="Arial" w:cs="Arial"/>
          <w:color w:val="000000" w:themeColor="text1"/>
          <w:shd w:val="clear" w:color="auto" w:fill="FFFFFF"/>
          <w:lang w:eastAsia="en-GB"/>
        </w:rPr>
        <w:t xml:space="preserve"> century which was a period of social and industrial development. The development of  capitalism lead to </w:t>
      </w:r>
      <w:r w:rsidR="00D0652C">
        <w:rPr>
          <w:rFonts w:ascii="Arial" w:eastAsia="Times New Roman" w:hAnsi="Arial" w:cs="Arial"/>
          <w:color w:val="000000" w:themeColor="text1"/>
          <w:shd w:val="clear" w:color="auto" w:fill="FFFFFF"/>
          <w:lang w:eastAsia="en-GB"/>
        </w:rPr>
        <w:t>Marx separat</w:t>
      </w:r>
      <w:r w:rsidR="00D0652C">
        <w:rPr>
          <w:rFonts w:ascii="Arial" w:eastAsia="Times New Roman" w:hAnsi="Arial" w:cs="Arial"/>
          <w:color w:val="000000" w:themeColor="text1"/>
          <w:shd w:val="clear" w:color="auto" w:fill="FFFFFF"/>
          <w:lang w:eastAsia="en-GB"/>
        </w:rPr>
        <w:t>ing society into</w:t>
      </w:r>
      <w:r w:rsidR="00D0652C">
        <w:rPr>
          <w:rFonts w:ascii="Arial" w:eastAsia="Times New Roman" w:hAnsi="Arial" w:cs="Arial"/>
          <w:color w:val="000000" w:themeColor="text1"/>
          <w:shd w:val="clear" w:color="auto" w:fill="FFFFFF"/>
          <w:lang w:eastAsia="en-GB"/>
        </w:rPr>
        <w:t xml:space="preserve"> two classes, the bourgeois (the middle class) described in Marxist context as “the capitalism class who own most of society’s wealth and means of production” </w:t>
      </w:r>
      <w:r w:rsidR="00D0652C">
        <w:rPr>
          <w:rFonts w:ascii="Arial" w:eastAsia="Times New Roman" w:hAnsi="Arial" w:cs="Arial"/>
          <w:color w:val="000000" w:themeColor="text1"/>
          <w:shd w:val="clear" w:color="auto" w:fill="FFFFFF"/>
          <w:lang w:eastAsia="en-GB"/>
        </w:rPr>
        <w:lastRenderedPageBreak/>
        <w:t>and the proletariat class (the working class) who in Marxism terms are described as “the labouring classes</w:t>
      </w:r>
      <w:r w:rsidR="0040487E">
        <w:rPr>
          <w:rFonts w:ascii="Arial" w:eastAsia="Times New Roman" w:hAnsi="Arial" w:cs="Arial"/>
          <w:color w:val="000000" w:themeColor="text1"/>
          <w:shd w:val="clear" w:color="auto" w:fill="FFFFFF"/>
          <w:lang w:eastAsia="en-GB"/>
        </w:rPr>
        <w:t xml:space="preserve">.” Not only did these two distinct classes in society evolve but it </w:t>
      </w:r>
      <w:proofErr w:type="gramStart"/>
      <w:r w:rsidR="0040487E">
        <w:rPr>
          <w:rFonts w:ascii="Arial" w:eastAsia="Times New Roman" w:hAnsi="Arial" w:cs="Arial"/>
          <w:color w:val="000000" w:themeColor="text1"/>
          <w:shd w:val="clear" w:color="auto" w:fill="FFFFFF"/>
          <w:lang w:eastAsia="en-GB"/>
        </w:rPr>
        <w:t>lead</w:t>
      </w:r>
      <w:proofErr w:type="gramEnd"/>
      <w:r w:rsidR="0040487E">
        <w:rPr>
          <w:rFonts w:ascii="Arial" w:eastAsia="Times New Roman" w:hAnsi="Arial" w:cs="Arial"/>
          <w:color w:val="000000" w:themeColor="text1"/>
          <w:shd w:val="clear" w:color="auto" w:fill="FFFFFF"/>
          <w:lang w:eastAsia="en-GB"/>
        </w:rPr>
        <w:t xml:space="preserve"> to Marx theory on alienation. There were four degrees of alienation, products, act of production, common purpose and loss of humanity. The act of producing products lead to the alienation of paid workers who were alienated from their creative energies as they were simply paid to make objects they were paid to produce at the request of their employer. Not only do they not have a say in what they create but they also do not have the financial ability to buy what they produce. The act of producing goods as an employer also adds to the alienation of workers. They are paid to produce goods that are out of their reach, but they are also paid for their labour and nothing else. Workers are often exploited for their low paid labour and have no voice in their place of work.  The system of capitalism </w:t>
      </w:r>
      <w:r w:rsidR="0040487E" w:rsidRPr="0040487E">
        <w:rPr>
          <w:rFonts w:ascii="Arial" w:eastAsia="Times New Roman" w:hAnsi="Arial" w:cs="Arial"/>
          <w:color w:val="000000" w:themeColor="text1"/>
          <w:shd w:val="clear" w:color="auto" w:fill="FFFFFF"/>
        </w:rPr>
        <w:t>can create circumstances so harsh and uncompromising that we lose touch with our essence as human beings</w:t>
      </w:r>
      <w:r w:rsidR="0040487E">
        <w:rPr>
          <w:rFonts w:ascii="Arial" w:eastAsia="Times New Roman" w:hAnsi="Arial" w:cs="Arial"/>
          <w:color w:val="000000" w:themeColor="text1"/>
          <w:shd w:val="clear" w:color="auto" w:fill="FFFFFF"/>
        </w:rPr>
        <w:t xml:space="preserve"> and lead to a sense of loss of humanity forcing members of society to become more machine like and less human.</w:t>
      </w:r>
    </w:p>
    <w:p w14:paraId="59E52C44" w14:textId="06F04297" w:rsidR="00B94C04" w:rsidRPr="00F80B18" w:rsidRDefault="0040487E" w:rsidP="00F80B18">
      <w:pPr>
        <w:spacing w:line="480" w:lineRule="auto"/>
        <w:ind w:firstLine="720"/>
        <w:rPr>
          <w:rFonts w:ascii="Arial" w:hAnsi="Arial" w:cs="Arial"/>
          <w:color w:val="000000" w:themeColor="text1"/>
          <w:shd w:val="clear" w:color="auto" w:fill="FFFFFF"/>
        </w:rPr>
      </w:pPr>
      <w:r>
        <w:rPr>
          <w:rFonts w:ascii="Arial" w:eastAsia="Times New Roman" w:hAnsi="Arial" w:cs="Arial"/>
          <w:color w:val="000000" w:themeColor="text1"/>
          <w:shd w:val="clear" w:color="auto" w:fill="FFFFFF"/>
        </w:rPr>
        <w:t>The full appreciation of Webbers Work can only truly be established by comparing it to the work of Marx. Webber introduced an explanation to capitalism that was not offered by Marx.</w:t>
      </w:r>
      <w:r w:rsidR="00841811">
        <w:rPr>
          <w:rFonts w:ascii="Arial" w:eastAsia="Times New Roman" w:hAnsi="Arial" w:cs="Arial"/>
          <w:color w:val="000000" w:themeColor="text1"/>
          <w:shd w:val="clear" w:color="auto" w:fill="FFFFFF"/>
        </w:rPr>
        <w:t xml:space="preserve"> Webber differed from Marx in many ways, he had practical training as a lawyer and economist however Marx began with abstract philosophical concepts. He also had a tendency to concentrate his efforts and research on real-world matters whereas Marx in the other hand looked at historical development. </w:t>
      </w:r>
      <w:r w:rsidR="00841811" w:rsidRPr="00841811">
        <w:rPr>
          <w:rFonts w:ascii="Arial" w:eastAsia="Times New Roman" w:hAnsi="Arial" w:cs="Arial"/>
          <w:color w:val="000000" w:themeColor="text1"/>
          <w:shd w:val="clear" w:color="auto" w:fill="FFFFFF"/>
        </w:rPr>
        <w:t>Weber did not feel that all social life could be explained by reference to economic laws.</w:t>
      </w:r>
      <w:r w:rsidR="00841811">
        <w:rPr>
          <w:rFonts w:ascii="Arial" w:eastAsia="Times New Roman" w:hAnsi="Arial" w:cs="Arial"/>
          <w:color w:val="000000" w:themeColor="text1"/>
          <w:shd w:val="clear" w:color="auto" w:fill="FFFFFF"/>
        </w:rPr>
        <w:t xml:space="preserve"> He considered non-economic factors to be just as important and believed they should be taken into account. Additional he believed that it was possible to study society and history without the need to also evaluate economic </w:t>
      </w:r>
      <w:r w:rsidR="00841811">
        <w:rPr>
          <w:rFonts w:ascii="Arial" w:eastAsia="Times New Roman" w:hAnsi="Arial" w:cs="Arial"/>
          <w:color w:val="000000" w:themeColor="text1"/>
          <w:shd w:val="clear" w:color="auto" w:fill="FFFFFF"/>
        </w:rPr>
        <w:lastRenderedPageBreak/>
        <w:t xml:space="preserve">forces such as politics and legal social spheres. Webber also developed the four distinct spheres of realism which were political, legal, economical and religious. He believed that not one of these spheres was dominant over the </w:t>
      </w:r>
      <w:proofErr w:type="gramStart"/>
      <w:r w:rsidR="00841811">
        <w:rPr>
          <w:rFonts w:ascii="Arial" w:eastAsia="Times New Roman" w:hAnsi="Arial" w:cs="Arial"/>
          <w:color w:val="000000" w:themeColor="text1"/>
          <w:shd w:val="clear" w:color="auto" w:fill="FFFFFF"/>
        </w:rPr>
        <w:t>other</w:t>
      </w:r>
      <w:proofErr w:type="gramEnd"/>
      <w:r w:rsidR="00841811">
        <w:rPr>
          <w:rFonts w:ascii="Arial" w:eastAsia="Times New Roman" w:hAnsi="Arial" w:cs="Arial"/>
          <w:color w:val="000000" w:themeColor="text1"/>
          <w:shd w:val="clear" w:color="auto" w:fill="FFFFFF"/>
        </w:rPr>
        <w:t xml:space="preserve"> but they did overlap, each one being influenced and having an influence on each other. Another fundamental difference between Marx and Webber was that Webber disagreed with Marx’s view that there was an underlining tension emerging between the two dominant classes but concentrated his research on class, status and party. </w:t>
      </w:r>
      <w:r w:rsidR="00B94C04">
        <w:rPr>
          <w:rFonts w:ascii="Arial" w:eastAsia="Times New Roman" w:hAnsi="Arial" w:cs="Arial"/>
          <w:color w:val="000000" w:themeColor="text1"/>
          <w:shd w:val="clear" w:color="auto" w:fill="FFFFFF"/>
        </w:rPr>
        <w:t xml:space="preserve"> Marx saw the struggles as the hallmark of all previous societies, he also believes that class is all about life chances </w:t>
      </w:r>
      <w:r w:rsidR="00B94C04" w:rsidRPr="00B94C04">
        <w:rPr>
          <w:rFonts w:ascii="Arial" w:eastAsia="Times New Roman" w:hAnsi="Arial" w:cs="Arial"/>
          <w:color w:val="000000" w:themeColor="text1"/>
          <w:shd w:val="clear" w:color="auto" w:fill="FFFFFF"/>
        </w:rPr>
        <w:t>and opportunities to sell one’s skills in exchange for salaries with which to obtain goods and services. He disagrees with Marx’s perspective that class positions are all about property ownership and the means of production</w:t>
      </w:r>
      <w:r w:rsidR="00F80B18">
        <w:rPr>
          <w:rFonts w:ascii="Arial" w:eastAsia="Times New Roman" w:hAnsi="Arial" w:cs="Arial"/>
          <w:color w:val="000000" w:themeColor="text1"/>
          <w:shd w:val="clear" w:color="auto" w:fill="FFFFFF"/>
        </w:rPr>
        <w:t>.</w:t>
      </w:r>
    </w:p>
    <w:p w14:paraId="4A373EAC" w14:textId="6BFBD4AA" w:rsidR="00B94C04" w:rsidRPr="00B94C04" w:rsidRDefault="00F80B18" w:rsidP="00F80B18">
      <w:pPr>
        <w:spacing w:line="480" w:lineRule="auto"/>
        <w:ind w:firstLine="720"/>
        <w:rPr>
          <w:rFonts w:ascii="Arial" w:hAnsi="Arial" w:cs="Arial"/>
          <w:color w:val="000000" w:themeColor="text1"/>
          <w:shd w:val="clear" w:color="auto" w:fill="FFFFFF"/>
        </w:rPr>
      </w:pPr>
      <w:r>
        <w:rPr>
          <w:rFonts w:ascii="Arial" w:eastAsia="Times New Roman" w:hAnsi="Arial" w:cs="Arial"/>
          <w:color w:val="000000" w:themeColor="text1"/>
          <w:shd w:val="clear" w:color="auto" w:fill="FFFFFF"/>
        </w:rPr>
        <w:t xml:space="preserve">Status groups are a way in which we evaluate social worth however it does provide an element of segregation as it provides barriers between groups with the expectation that members of the specific social group require specific qualifications and standards. Members of social classes are also expected to act in certain ways with uphold specific patterns of consumption, style and taste.  Status differs from class in that status is to do with our own choices and </w:t>
      </w:r>
      <w:r w:rsidR="00C45729">
        <w:rPr>
          <w:rFonts w:ascii="Arial" w:eastAsia="Times New Roman" w:hAnsi="Arial" w:cs="Arial"/>
          <w:color w:val="000000" w:themeColor="text1"/>
          <w:shd w:val="clear" w:color="auto" w:fill="FFFFFF"/>
        </w:rPr>
        <w:t>lifestyle</w:t>
      </w:r>
      <w:r>
        <w:rPr>
          <w:rFonts w:ascii="Arial" w:eastAsia="Times New Roman" w:hAnsi="Arial" w:cs="Arial"/>
          <w:color w:val="000000" w:themeColor="text1"/>
          <w:shd w:val="clear" w:color="auto" w:fill="FFFFFF"/>
        </w:rPr>
        <w:t xml:space="preserve"> selections however class </w:t>
      </w:r>
      <w:r w:rsidRPr="00F80B18">
        <w:rPr>
          <w:rFonts w:ascii="Arial" w:eastAsia="Times New Roman" w:hAnsi="Arial" w:cs="Arial"/>
          <w:color w:val="000000" w:themeColor="text1"/>
          <w:shd w:val="clear" w:color="auto" w:fill="FFFFFF"/>
        </w:rPr>
        <w:t>refers to members of groups sharing lifestyles, habits and tastes.</w:t>
      </w:r>
    </w:p>
    <w:p w14:paraId="194986E2" w14:textId="02176C5D" w:rsidR="00B94C04" w:rsidRDefault="00F80B18" w:rsidP="0036077A">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t xml:space="preserve">In 2014, Oxfam </w:t>
      </w:r>
      <w:r w:rsidR="00483657">
        <w:rPr>
          <w:rFonts w:ascii="Arial" w:hAnsi="Arial" w:cs="Arial"/>
          <w:color w:val="000000" w:themeColor="text1"/>
          <w:shd w:val="clear" w:color="auto" w:fill="FFFFFF"/>
        </w:rPr>
        <w:t xml:space="preserve">wrote a report that highlighted the stark contrast between the two classes in Britain, the very richest and the </w:t>
      </w:r>
      <w:r w:rsidR="00C45729">
        <w:rPr>
          <w:rFonts w:ascii="Arial" w:hAnsi="Arial" w:cs="Arial"/>
          <w:color w:val="000000" w:themeColor="text1"/>
          <w:shd w:val="clear" w:color="auto" w:fill="FFFFFF"/>
        </w:rPr>
        <w:t>poorest</w:t>
      </w:r>
      <w:r w:rsidR="00483657">
        <w:rPr>
          <w:rFonts w:ascii="Arial" w:hAnsi="Arial" w:cs="Arial"/>
          <w:color w:val="000000" w:themeColor="text1"/>
          <w:shd w:val="clear" w:color="auto" w:fill="FFFFFF"/>
        </w:rPr>
        <w:t xml:space="preserve"> of the community. The report showed that the poorest 20% of people in the UK had a total wealth of £28.1 bn that equalled to an average of £2,230 each. In stark contrast the 5 most wealthy families in the UK had property and assets worth £28.2 bn </w:t>
      </w:r>
      <w:r w:rsidR="0036077A">
        <w:rPr>
          <w:rFonts w:ascii="Arial" w:hAnsi="Arial" w:cs="Arial"/>
          <w:color w:val="000000" w:themeColor="text1"/>
          <w:shd w:val="clear" w:color="auto" w:fill="FFFFFF"/>
        </w:rPr>
        <w:t xml:space="preserve">which is equal to approximately £5.64 bn each, </w:t>
      </w:r>
      <w:r w:rsidR="00483657">
        <w:rPr>
          <w:rFonts w:ascii="Arial" w:hAnsi="Arial" w:cs="Arial"/>
          <w:color w:val="000000" w:themeColor="text1"/>
          <w:shd w:val="clear" w:color="auto" w:fill="FFFFFF"/>
        </w:rPr>
        <w:t>which is more than 20% of the poorest in the UK</w:t>
      </w:r>
      <w:r w:rsidR="0036077A">
        <w:rPr>
          <w:rFonts w:ascii="Arial" w:hAnsi="Arial" w:cs="Arial"/>
          <w:color w:val="000000" w:themeColor="text1"/>
          <w:shd w:val="clear" w:color="auto" w:fill="FFFFFF"/>
        </w:rPr>
        <w:t xml:space="preserve">. The enormous </w:t>
      </w:r>
      <w:r w:rsidR="0036077A">
        <w:rPr>
          <w:rFonts w:ascii="Arial" w:hAnsi="Arial" w:cs="Arial"/>
          <w:color w:val="000000" w:themeColor="text1"/>
          <w:shd w:val="clear" w:color="auto" w:fill="FFFFFF"/>
        </w:rPr>
        <w:lastRenderedPageBreak/>
        <w:t>difference between the poorest in the UK having a wealth of £2230 each and the richest have over five and a half billion in wealth each. As a society it is imperative that the question is asked, is this difference justifiable. Oxfam’s director said that this divide in wealth was deeply dividing the nation with the wealthy getting richer and the poorest getting poorer. The director himself is getting concerned that there is such an inequality of wealth with a handful of people having more money than millions of people living in the United Kingdom that are barely surviving and living on the breadline.  On a global spectrum, as oppose to merely comparing the wealth of the two most divided classes in the United Kingdom, the total wealth of   the 85 global billionaires is equivalent to half the world’s population</w:t>
      </w:r>
      <w:r w:rsidR="001C76E7">
        <w:rPr>
          <w:rFonts w:ascii="Arial" w:hAnsi="Arial" w:cs="Arial"/>
          <w:color w:val="000000" w:themeColor="text1"/>
          <w:shd w:val="clear" w:color="auto" w:fill="FFFFFF"/>
        </w:rPr>
        <w:t>. In context 85 of the richest people have equivalent wealth to the total wealth of 3.5 billion of the world</w:t>
      </w:r>
      <w:r w:rsidR="0093548C">
        <w:rPr>
          <w:rFonts w:ascii="Arial" w:hAnsi="Arial" w:cs="Arial"/>
          <w:color w:val="000000" w:themeColor="text1"/>
          <w:shd w:val="clear" w:color="auto" w:fill="FFFFFF"/>
        </w:rPr>
        <w:t>’</w:t>
      </w:r>
      <w:r w:rsidR="001C76E7">
        <w:rPr>
          <w:rFonts w:ascii="Arial" w:hAnsi="Arial" w:cs="Arial"/>
          <w:color w:val="000000" w:themeColor="text1"/>
          <w:shd w:val="clear" w:color="auto" w:fill="FFFFFF"/>
        </w:rPr>
        <w:t xml:space="preserve">s population. This shows how wealth has had an impact on society not only in the United Kingdom but also across the world and how, as the separation increases the challenges that come along with this are also increasing. </w:t>
      </w:r>
    </w:p>
    <w:p w14:paraId="58199FAA" w14:textId="51BEBFD5" w:rsidR="001569F1" w:rsidRDefault="001569F1" w:rsidP="001569F1">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ab/>
      </w:r>
      <w:r w:rsidR="003A078C">
        <w:rPr>
          <w:rFonts w:ascii="Arial" w:hAnsi="Arial" w:cs="Arial"/>
          <w:color w:val="000000" w:themeColor="text1"/>
          <w:shd w:val="clear" w:color="auto" w:fill="FFFFFF"/>
        </w:rPr>
        <w:t>Emile Durkheim had a slightly different approach to develop his concept of social theory. Durkheim had a national focus on science and social progress. Durkheim brought about a rise in the prestige and expectance of scientific methods and allowed the importance of scientific research to be established. It also developed a new way of solving social problems, using science.</w:t>
      </w:r>
      <w:r w:rsidR="003A078C">
        <w:rPr>
          <w:rFonts w:ascii="Arial" w:hAnsi="Arial" w:cs="Arial"/>
          <w:color w:val="000000" w:themeColor="text1"/>
          <w:shd w:val="clear" w:color="auto" w:fill="FFFFFF"/>
        </w:rPr>
        <w:t xml:space="preserve"> Durkheim’s key theme was the relationship of the individual themselves with society as a whole. After the revolution of 1789 many individuals beli</w:t>
      </w:r>
      <w:r w:rsidR="00C45729">
        <w:rPr>
          <w:rFonts w:ascii="Arial" w:hAnsi="Arial" w:cs="Arial"/>
          <w:color w:val="000000" w:themeColor="text1"/>
          <w:shd w:val="clear" w:color="auto" w:fill="FFFFFF"/>
        </w:rPr>
        <w:t>e</w:t>
      </w:r>
      <w:r w:rsidR="003A078C">
        <w:rPr>
          <w:rFonts w:ascii="Arial" w:hAnsi="Arial" w:cs="Arial"/>
          <w:color w:val="000000" w:themeColor="text1"/>
          <w:shd w:val="clear" w:color="auto" w:fill="FFFFFF"/>
        </w:rPr>
        <w:t>ved that the individuals were separate from society and this resulted in individuals only entering into relations with society out of only economic necessity</w:t>
      </w:r>
      <w:r w:rsidR="00C45729">
        <w:rPr>
          <w:rFonts w:ascii="Arial" w:hAnsi="Arial" w:cs="Arial"/>
          <w:color w:val="000000" w:themeColor="text1"/>
          <w:shd w:val="clear" w:color="auto" w:fill="FFFFFF"/>
        </w:rPr>
        <w:t xml:space="preserve"> and self-interest. </w:t>
      </w:r>
      <w:proofErr w:type="gramStart"/>
      <w:r w:rsidR="00C45729">
        <w:rPr>
          <w:rFonts w:ascii="Arial" w:hAnsi="Arial" w:cs="Arial"/>
          <w:color w:val="000000" w:themeColor="text1"/>
          <w:shd w:val="clear" w:color="auto" w:fill="FFFFFF"/>
        </w:rPr>
        <w:t>However</w:t>
      </w:r>
      <w:proofErr w:type="gramEnd"/>
      <w:r w:rsidR="00C45729">
        <w:rPr>
          <w:rFonts w:ascii="Arial" w:hAnsi="Arial" w:cs="Arial"/>
          <w:color w:val="000000" w:themeColor="text1"/>
          <w:shd w:val="clear" w:color="auto" w:fill="FFFFFF"/>
        </w:rPr>
        <w:t xml:space="preserve"> Durkheim believed that this placed the individual ahead of the national unity of society.</w:t>
      </w:r>
    </w:p>
    <w:p w14:paraId="5F845231" w14:textId="371A7DBC" w:rsidR="00B94C04" w:rsidRDefault="001C76E7" w:rsidP="0036077A">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Webber went on to modify and elaborate upon Marx’ idea</w:t>
      </w:r>
      <w:r w:rsidR="008D2E60">
        <w:rPr>
          <w:rFonts w:ascii="Arial" w:hAnsi="Arial" w:cs="Arial"/>
          <w:color w:val="000000" w:themeColor="text1"/>
          <w:shd w:val="clear" w:color="auto" w:fill="FFFFFF"/>
        </w:rPr>
        <w:t xml:space="preserve"> and Webber goes on to take a more complex, multi-dimensional view of society but he also elaborates by acknowledging that class and economic issues are important but also in addition Weber evaluates and studies how status and party have an effect. Weber also appreciates that class division does not only derive from control of production but from also economic differences that have nothing directly to do with the owning of property or land. However has time has developed and the twentieth century came to an end the boundaries surrounding </w:t>
      </w:r>
      <w:r w:rsidR="0093548C">
        <w:rPr>
          <w:rFonts w:ascii="Arial" w:hAnsi="Arial" w:cs="Arial"/>
          <w:color w:val="000000" w:themeColor="text1"/>
          <w:shd w:val="clear" w:color="auto" w:fill="FFFFFF"/>
        </w:rPr>
        <w:t>classes in society became more blurred as attitudes of people began to change and other factors started having an effect on us including factors such as fame and popularity started playing a bigger part in defining social groups as oppose to solely relying on income.</w:t>
      </w:r>
    </w:p>
    <w:p w14:paraId="0E56786E" w14:textId="41D48EA2" w:rsidR="00B94C04" w:rsidRPr="00B94C04" w:rsidRDefault="00C45729" w:rsidP="0036077A">
      <w:pPr>
        <w:spacing w:line="48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t>To conclude society as we know it today has developed after many years and as key concepts and ideas have been developed by key figures in society.</w:t>
      </w:r>
    </w:p>
    <w:p w14:paraId="341D1459" w14:textId="34C84F2A" w:rsidR="0040487E" w:rsidRPr="0040487E" w:rsidRDefault="0040487E" w:rsidP="00841811">
      <w:pPr>
        <w:spacing w:line="480" w:lineRule="auto"/>
        <w:ind w:firstLine="720"/>
        <w:rPr>
          <w:rFonts w:ascii="Arial" w:eastAsia="Times New Roman" w:hAnsi="Arial" w:cs="Arial"/>
          <w:color w:val="000000" w:themeColor="text1"/>
          <w:shd w:val="clear" w:color="auto" w:fill="FFFFFF"/>
        </w:rPr>
      </w:pPr>
    </w:p>
    <w:p w14:paraId="79983F71" w14:textId="2F85C7CC" w:rsidR="00B47BF8" w:rsidRPr="0040487E" w:rsidRDefault="00B47BF8" w:rsidP="00B47BF8">
      <w:pPr>
        <w:spacing w:line="480" w:lineRule="auto"/>
        <w:rPr>
          <w:rFonts w:ascii="Arial" w:eastAsia="Times New Roman" w:hAnsi="Arial" w:cs="Arial"/>
          <w:color w:val="000000" w:themeColor="text1"/>
          <w:shd w:val="clear" w:color="auto" w:fill="FFFFFF"/>
          <w:lang w:eastAsia="en-GB"/>
        </w:rPr>
      </w:pPr>
    </w:p>
    <w:p w14:paraId="41E13851" w14:textId="77D3AB4E" w:rsidR="00E902A5" w:rsidRDefault="00E902A5" w:rsidP="00434DEB">
      <w:pPr>
        <w:spacing w:line="480" w:lineRule="auto"/>
        <w:rPr>
          <w:rFonts w:ascii="Arial" w:hAnsi="Arial" w:cs="Arial"/>
        </w:rPr>
      </w:pPr>
    </w:p>
    <w:p w14:paraId="655BFB2C" w14:textId="14BFA10D" w:rsidR="002E02B1" w:rsidRDefault="002E02B1" w:rsidP="00434DEB">
      <w:pPr>
        <w:spacing w:line="480" w:lineRule="auto"/>
        <w:rPr>
          <w:rFonts w:ascii="Arial" w:hAnsi="Arial" w:cs="Arial"/>
        </w:rPr>
      </w:pPr>
    </w:p>
    <w:p w14:paraId="16922FF0" w14:textId="0145D738" w:rsidR="002E02B1" w:rsidRDefault="002E02B1" w:rsidP="00434DEB">
      <w:pPr>
        <w:spacing w:line="480" w:lineRule="auto"/>
        <w:rPr>
          <w:rFonts w:ascii="Arial" w:hAnsi="Arial" w:cs="Arial"/>
        </w:rPr>
      </w:pPr>
    </w:p>
    <w:p w14:paraId="6F5E2854" w14:textId="0A3E0612" w:rsidR="002E02B1" w:rsidRDefault="002E02B1" w:rsidP="00434DEB">
      <w:pPr>
        <w:spacing w:line="480" w:lineRule="auto"/>
        <w:rPr>
          <w:rFonts w:ascii="Arial" w:hAnsi="Arial" w:cs="Arial"/>
        </w:rPr>
      </w:pPr>
    </w:p>
    <w:p w14:paraId="087BA09B" w14:textId="09CD1967" w:rsidR="002E02B1" w:rsidRDefault="002E02B1" w:rsidP="00434DEB">
      <w:pPr>
        <w:spacing w:line="480" w:lineRule="auto"/>
        <w:rPr>
          <w:rFonts w:ascii="Arial" w:hAnsi="Arial" w:cs="Arial"/>
        </w:rPr>
      </w:pPr>
    </w:p>
    <w:p w14:paraId="166577C0" w14:textId="6983ABB1" w:rsidR="002E02B1" w:rsidRDefault="0093548C" w:rsidP="00434DEB">
      <w:pPr>
        <w:spacing w:line="480" w:lineRule="auto"/>
        <w:rPr>
          <w:rFonts w:ascii="Arial" w:hAnsi="Arial" w:cs="Arial"/>
        </w:rPr>
      </w:pPr>
      <w:r>
        <w:rPr>
          <w:rFonts w:ascii="Arial" w:hAnsi="Arial" w:cs="Arial"/>
        </w:rPr>
        <w:t xml:space="preserve">Harrington, A </w:t>
      </w:r>
      <w:r w:rsidR="001569F1">
        <w:rPr>
          <w:rFonts w:ascii="Arial" w:hAnsi="Arial" w:cs="Arial"/>
        </w:rPr>
        <w:t xml:space="preserve">(2011) Social Theory Available at </w:t>
      </w:r>
    </w:p>
    <w:p w14:paraId="35733F64" w14:textId="23C3C5AD" w:rsidR="002E02B1" w:rsidRDefault="002E02B1" w:rsidP="002E02B1">
      <w:pPr>
        <w:rPr>
          <w:rFonts w:ascii="Times New Roman" w:eastAsia="Times New Roman" w:hAnsi="Times New Roman" w:cs="Times New Roman"/>
          <w:lang w:eastAsia="en-GB"/>
        </w:rPr>
      </w:pPr>
      <w:r w:rsidRPr="002E02B1">
        <w:rPr>
          <w:rFonts w:ascii="Times New Roman" w:eastAsia="Times New Roman" w:hAnsi="Times New Roman" w:cs="Times New Roman"/>
          <w:lang w:eastAsia="en-GB"/>
        </w:rPr>
        <w:fldChar w:fldCharType="begin"/>
      </w:r>
      <w:r w:rsidRPr="002E02B1">
        <w:rPr>
          <w:rFonts w:ascii="Times New Roman" w:eastAsia="Times New Roman" w:hAnsi="Times New Roman" w:cs="Times New Roman"/>
          <w:lang w:eastAsia="en-GB"/>
        </w:rPr>
        <w:instrText xml:space="preserve"> HYPERLINK "https://www.oxfordbibliographies.com/view/document/obo-9780199756384/obo-9780199756384-0054.xml" </w:instrText>
      </w:r>
      <w:r w:rsidRPr="002E02B1">
        <w:rPr>
          <w:rFonts w:ascii="Times New Roman" w:eastAsia="Times New Roman" w:hAnsi="Times New Roman" w:cs="Times New Roman"/>
          <w:lang w:eastAsia="en-GB"/>
        </w:rPr>
        <w:fldChar w:fldCharType="separate"/>
      </w:r>
      <w:r w:rsidRPr="002E02B1">
        <w:rPr>
          <w:rFonts w:ascii="Times New Roman" w:eastAsia="Times New Roman" w:hAnsi="Times New Roman" w:cs="Times New Roman"/>
          <w:color w:val="0000FF"/>
          <w:u w:val="single"/>
          <w:lang w:eastAsia="en-GB"/>
        </w:rPr>
        <w:t>https://www.oxfordbibliographies.com/view/document/obo-9780199756384/obo-9780199756384-0054.xml</w:t>
      </w:r>
      <w:r w:rsidRPr="002E02B1">
        <w:rPr>
          <w:rFonts w:ascii="Times New Roman" w:eastAsia="Times New Roman" w:hAnsi="Times New Roman" w:cs="Times New Roman"/>
          <w:lang w:eastAsia="en-GB"/>
        </w:rPr>
        <w:fldChar w:fldCharType="end"/>
      </w:r>
    </w:p>
    <w:p w14:paraId="28834FE5" w14:textId="77777777" w:rsidR="001569F1" w:rsidRDefault="001569F1" w:rsidP="002E02B1">
      <w:pPr>
        <w:rPr>
          <w:rFonts w:ascii="Times New Roman" w:eastAsia="Times New Roman" w:hAnsi="Times New Roman" w:cs="Times New Roman"/>
          <w:lang w:eastAsia="en-GB"/>
        </w:rPr>
      </w:pPr>
    </w:p>
    <w:p w14:paraId="69E65BA3" w14:textId="3833A18C" w:rsidR="00B47BF8" w:rsidRPr="001569F1" w:rsidRDefault="001569F1" w:rsidP="002E02B1">
      <w:pPr>
        <w:rPr>
          <w:rFonts w:ascii="Arial" w:eastAsia="Times New Roman" w:hAnsi="Arial" w:cs="Arial"/>
          <w:lang w:eastAsia="en-GB"/>
        </w:rPr>
      </w:pPr>
      <w:r w:rsidRPr="001569F1">
        <w:rPr>
          <w:rFonts w:ascii="Arial" w:eastAsia="Times New Roman" w:hAnsi="Arial" w:cs="Arial"/>
          <w:lang w:eastAsia="en-GB"/>
        </w:rPr>
        <w:t xml:space="preserve">Sami, S. Shaikh, S. (2013) </w:t>
      </w:r>
      <w:r w:rsidRPr="001569F1">
        <w:rPr>
          <w:rFonts w:ascii="Arial" w:eastAsia="Times New Roman" w:hAnsi="Arial" w:cs="Arial"/>
          <w:i/>
          <w:iCs/>
          <w:lang w:eastAsia="en-GB"/>
        </w:rPr>
        <w:t xml:space="preserve">John Locke’s Theory of Revolution and The Arab Spring </w:t>
      </w:r>
      <w:r w:rsidRPr="001569F1">
        <w:rPr>
          <w:rFonts w:ascii="Arial" w:eastAsia="Times New Roman" w:hAnsi="Arial" w:cs="Arial"/>
          <w:lang w:eastAsia="en-GB"/>
        </w:rPr>
        <w:t xml:space="preserve">Vol. 7, Iss.1 Available at </w:t>
      </w:r>
    </w:p>
    <w:p w14:paraId="79B3B254" w14:textId="77777777" w:rsidR="00B47BF8" w:rsidRPr="00B47BF8" w:rsidRDefault="00B47BF8" w:rsidP="00B47BF8">
      <w:pPr>
        <w:rPr>
          <w:rFonts w:ascii="Times New Roman" w:eastAsia="Times New Roman" w:hAnsi="Times New Roman" w:cs="Times New Roman"/>
          <w:lang w:eastAsia="en-GB"/>
        </w:rPr>
      </w:pPr>
      <w:hyperlink r:id="rId5" w:history="1">
        <w:r w:rsidRPr="00B47BF8">
          <w:rPr>
            <w:rFonts w:ascii="Times New Roman" w:eastAsia="Times New Roman" w:hAnsi="Times New Roman" w:cs="Times New Roman"/>
            <w:color w:val="0000FF"/>
            <w:u w:val="single"/>
            <w:lang w:eastAsia="en-GB"/>
          </w:rPr>
          <w:t>https://search-proquest-com.ez</w:t>
        </w:r>
        <w:r w:rsidRPr="00B47BF8">
          <w:rPr>
            <w:rFonts w:ascii="Times New Roman" w:eastAsia="Times New Roman" w:hAnsi="Times New Roman" w:cs="Times New Roman"/>
            <w:color w:val="0000FF"/>
            <w:u w:val="single"/>
            <w:lang w:eastAsia="en-GB"/>
          </w:rPr>
          <w:t>p</w:t>
        </w:r>
        <w:r w:rsidRPr="00B47BF8">
          <w:rPr>
            <w:rFonts w:ascii="Times New Roman" w:eastAsia="Times New Roman" w:hAnsi="Times New Roman" w:cs="Times New Roman"/>
            <w:color w:val="0000FF"/>
            <w:u w:val="single"/>
            <w:lang w:eastAsia="en-GB"/>
          </w:rPr>
          <w:t>roxy.uwtsd.ac.uk/docview/1471035218?accountid=130472&amp;rfr_id=info%3Axri%2Fsid%3Aprimo</w:t>
        </w:r>
      </w:hyperlink>
    </w:p>
    <w:p w14:paraId="76653589" w14:textId="77777777" w:rsidR="001569F1" w:rsidRDefault="001569F1" w:rsidP="0093548C">
      <w:pPr>
        <w:spacing w:line="480" w:lineRule="auto"/>
        <w:rPr>
          <w:rFonts w:ascii="Arial" w:eastAsia="Times New Roman" w:hAnsi="Arial" w:cs="Arial"/>
          <w:lang w:eastAsia="en-GB"/>
        </w:rPr>
      </w:pPr>
    </w:p>
    <w:p w14:paraId="0459DF1E" w14:textId="7B5E941E" w:rsidR="0093548C" w:rsidRPr="0093548C" w:rsidRDefault="0093548C" w:rsidP="0093548C">
      <w:pPr>
        <w:spacing w:line="480" w:lineRule="auto"/>
        <w:rPr>
          <w:rFonts w:ascii="Arial" w:eastAsia="Times New Roman" w:hAnsi="Arial" w:cs="Arial"/>
          <w:lang w:eastAsia="en-GB"/>
        </w:rPr>
      </w:pPr>
      <w:r w:rsidRPr="0093548C">
        <w:rPr>
          <w:rFonts w:ascii="Arial" w:eastAsia="Times New Roman" w:hAnsi="Arial" w:cs="Arial"/>
          <w:lang w:eastAsia="en-GB"/>
        </w:rPr>
        <w:t xml:space="preserve">Full Fact (2018) Poverty in the UK: a guide to the facts and figures, available at  </w:t>
      </w:r>
      <w:hyperlink r:id="rId6" w:history="1">
        <w:r w:rsidRPr="0093548C">
          <w:rPr>
            <w:rStyle w:val="Hyperlink"/>
            <w:rFonts w:ascii="Arial" w:eastAsia="Times New Roman" w:hAnsi="Arial" w:cs="Arial"/>
            <w:lang w:eastAsia="en-GB"/>
          </w:rPr>
          <w:t>https://fullfact.org/economy/poverty-uk-guide-facts-and-figures/</w:t>
        </w:r>
      </w:hyperlink>
      <w:r w:rsidRPr="0093548C">
        <w:rPr>
          <w:rFonts w:ascii="Arial" w:eastAsia="Times New Roman" w:hAnsi="Arial" w:cs="Arial"/>
          <w:lang w:eastAsia="en-GB"/>
        </w:rPr>
        <w:t xml:space="preserve"> accessed on 7</w:t>
      </w:r>
      <w:r w:rsidRPr="0093548C">
        <w:rPr>
          <w:rFonts w:ascii="Arial" w:eastAsia="Times New Roman" w:hAnsi="Arial" w:cs="Arial"/>
          <w:vertAlign w:val="superscript"/>
          <w:lang w:eastAsia="en-GB"/>
        </w:rPr>
        <w:t>th</w:t>
      </w:r>
      <w:r w:rsidRPr="0093548C">
        <w:rPr>
          <w:rFonts w:ascii="Arial" w:eastAsia="Times New Roman" w:hAnsi="Arial" w:cs="Arial"/>
          <w:lang w:eastAsia="en-GB"/>
        </w:rPr>
        <w:t xml:space="preserve"> November 2018</w:t>
      </w:r>
    </w:p>
    <w:p w14:paraId="4B5937F6" w14:textId="77777777" w:rsidR="0093548C" w:rsidRPr="0093548C" w:rsidRDefault="0093548C" w:rsidP="0093548C">
      <w:pPr>
        <w:spacing w:line="480" w:lineRule="auto"/>
        <w:ind w:left="720"/>
        <w:rPr>
          <w:rFonts w:ascii="Arial" w:eastAsia="Times New Roman" w:hAnsi="Arial" w:cs="Arial"/>
          <w:lang w:eastAsia="en-GB"/>
        </w:rPr>
      </w:pPr>
    </w:p>
    <w:p w14:paraId="10867FCA" w14:textId="63E7B6B5" w:rsidR="0093548C" w:rsidRPr="0093548C" w:rsidRDefault="0093548C" w:rsidP="0093548C">
      <w:pPr>
        <w:spacing w:line="480" w:lineRule="auto"/>
        <w:rPr>
          <w:rFonts w:ascii="Arial" w:eastAsia="Times New Roman" w:hAnsi="Arial" w:cs="Arial"/>
          <w:lang w:eastAsia="en-GB"/>
        </w:rPr>
      </w:pPr>
      <w:r w:rsidRPr="0093548C">
        <w:rPr>
          <w:rFonts w:ascii="Arial" w:eastAsia="Times New Roman" w:hAnsi="Arial" w:cs="Arial"/>
          <w:lang w:eastAsia="en-GB"/>
        </w:rPr>
        <w:t xml:space="preserve">Office for National Statistics (2016) Wealth in Great Britain Wave 5: 2014 to 2016, available at </w:t>
      </w:r>
      <w:hyperlink r:id="rId7" w:history="1">
        <w:r w:rsidRPr="0093548C">
          <w:rPr>
            <w:rStyle w:val="Hyperlink"/>
            <w:rFonts w:ascii="Arial" w:eastAsia="Times New Roman" w:hAnsi="Arial" w:cs="Arial"/>
            <w:lang w:eastAsia="en-GB"/>
          </w:rPr>
          <w:t>https://</w:t>
        </w:r>
      </w:hyperlink>
      <w:hyperlink r:id="rId8" w:history="1">
        <w:r w:rsidRPr="0093548C">
          <w:rPr>
            <w:rStyle w:val="Hyperlink"/>
            <w:rFonts w:ascii="Arial" w:eastAsia="Times New Roman" w:hAnsi="Arial" w:cs="Arial"/>
            <w:lang w:eastAsia="en-GB"/>
          </w:rPr>
          <w:t>www.ons.gov.uk/peoplepopulationandcommunity/personalandhouseholdfinances/incomeandwealth/bulletins/wealthingreatbritainwave5/2014to2016</w:t>
        </w:r>
      </w:hyperlink>
      <w:r w:rsidRPr="0093548C">
        <w:rPr>
          <w:rFonts w:ascii="Arial" w:eastAsia="Times New Roman" w:hAnsi="Arial" w:cs="Arial"/>
          <w:lang w:eastAsia="en-GB"/>
        </w:rPr>
        <w:t xml:space="preserve">  </w:t>
      </w:r>
    </w:p>
    <w:p w14:paraId="2F7FC19F" w14:textId="77777777" w:rsidR="0093548C" w:rsidRPr="002E02B1" w:rsidRDefault="0093548C" w:rsidP="002E02B1">
      <w:pPr>
        <w:rPr>
          <w:rFonts w:ascii="Times New Roman" w:eastAsia="Times New Roman" w:hAnsi="Times New Roman" w:cs="Times New Roman"/>
          <w:lang w:eastAsia="en-GB"/>
        </w:rPr>
      </w:pPr>
    </w:p>
    <w:p w14:paraId="40A50DA3" w14:textId="77777777" w:rsidR="002E02B1" w:rsidRPr="007710ED" w:rsidRDefault="002E02B1" w:rsidP="00434DEB">
      <w:pPr>
        <w:spacing w:line="480" w:lineRule="auto"/>
        <w:rPr>
          <w:rFonts w:ascii="Arial" w:hAnsi="Arial" w:cs="Arial"/>
        </w:rPr>
      </w:pPr>
    </w:p>
    <w:sectPr w:rsidR="002E02B1" w:rsidRPr="007710ED" w:rsidSect="00746F6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7F00C1"/>
    <w:multiLevelType w:val="hybridMultilevel"/>
    <w:tmpl w:val="4CA25D00"/>
    <w:lvl w:ilvl="0" w:tplc="3EEC52A2">
      <w:start w:val="1"/>
      <w:numFmt w:val="bullet"/>
      <w:lvlText w:val="•"/>
      <w:lvlJc w:val="left"/>
      <w:pPr>
        <w:tabs>
          <w:tab w:val="num" w:pos="720"/>
        </w:tabs>
        <w:ind w:left="720" w:hanging="360"/>
      </w:pPr>
      <w:rPr>
        <w:rFonts w:ascii="Arial" w:hAnsi="Arial" w:hint="default"/>
      </w:rPr>
    </w:lvl>
    <w:lvl w:ilvl="1" w:tplc="84A8C958" w:tentative="1">
      <w:start w:val="1"/>
      <w:numFmt w:val="bullet"/>
      <w:lvlText w:val="•"/>
      <w:lvlJc w:val="left"/>
      <w:pPr>
        <w:tabs>
          <w:tab w:val="num" w:pos="1440"/>
        </w:tabs>
        <w:ind w:left="1440" w:hanging="360"/>
      </w:pPr>
      <w:rPr>
        <w:rFonts w:ascii="Arial" w:hAnsi="Arial" w:hint="default"/>
      </w:rPr>
    </w:lvl>
    <w:lvl w:ilvl="2" w:tplc="B85C4E52" w:tentative="1">
      <w:start w:val="1"/>
      <w:numFmt w:val="bullet"/>
      <w:lvlText w:val="•"/>
      <w:lvlJc w:val="left"/>
      <w:pPr>
        <w:tabs>
          <w:tab w:val="num" w:pos="2160"/>
        </w:tabs>
        <w:ind w:left="2160" w:hanging="360"/>
      </w:pPr>
      <w:rPr>
        <w:rFonts w:ascii="Arial" w:hAnsi="Arial" w:hint="default"/>
      </w:rPr>
    </w:lvl>
    <w:lvl w:ilvl="3" w:tplc="392481B0" w:tentative="1">
      <w:start w:val="1"/>
      <w:numFmt w:val="bullet"/>
      <w:lvlText w:val="•"/>
      <w:lvlJc w:val="left"/>
      <w:pPr>
        <w:tabs>
          <w:tab w:val="num" w:pos="2880"/>
        </w:tabs>
        <w:ind w:left="2880" w:hanging="360"/>
      </w:pPr>
      <w:rPr>
        <w:rFonts w:ascii="Arial" w:hAnsi="Arial" w:hint="default"/>
      </w:rPr>
    </w:lvl>
    <w:lvl w:ilvl="4" w:tplc="B2AE43C6" w:tentative="1">
      <w:start w:val="1"/>
      <w:numFmt w:val="bullet"/>
      <w:lvlText w:val="•"/>
      <w:lvlJc w:val="left"/>
      <w:pPr>
        <w:tabs>
          <w:tab w:val="num" w:pos="3600"/>
        </w:tabs>
        <w:ind w:left="3600" w:hanging="360"/>
      </w:pPr>
      <w:rPr>
        <w:rFonts w:ascii="Arial" w:hAnsi="Arial" w:hint="default"/>
      </w:rPr>
    </w:lvl>
    <w:lvl w:ilvl="5" w:tplc="8370EF06" w:tentative="1">
      <w:start w:val="1"/>
      <w:numFmt w:val="bullet"/>
      <w:lvlText w:val="•"/>
      <w:lvlJc w:val="left"/>
      <w:pPr>
        <w:tabs>
          <w:tab w:val="num" w:pos="4320"/>
        </w:tabs>
        <w:ind w:left="4320" w:hanging="360"/>
      </w:pPr>
      <w:rPr>
        <w:rFonts w:ascii="Arial" w:hAnsi="Arial" w:hint="default"/>
      </w:rPr>
    </w:lvl>
    <w:lvl w:ilvl="6" w:tplc="43C07116" w:tentative="1">
      <w:start w:val="1"/>
      <w:numFmt w:val="bullet"/>
      <w:lvlText w:val="•"/>
      <w:lvlJc w:val="left"/>
      <w:pPr>
        <w:tabs>
          <w:tab w:val="num" w:pos="5040"/>
        </w:tabs>
        <w:ind w:left="5040" w:hanging="360"/>
      </w:pPr>
      <w:rPr>
        <w:rFonts w:ascii="Arial" w:hAnsi="Arial" w:hint="default"/>
      </w:rPr>
    </w:lvl>
    <w:lvl w:ilvl="7" w:tplc="E33C2708" w:tentative="1">
      <w:start w:val="1"/>
      <w:numFmt w:val="bullet"/>
      <w:lvlText w:val="•"/>
      <w:lvlJc w:val="left"/>
      <w:pPr>
        <w:tabs>
          <w:tab w:val="num" w:pos="5760"/>
        </w:tabs>
        <w:ind w:left="5760" w:hanging="360"/>
      </w:pPr>
      <w:rPr>
        <w:rFonts w:ascii="Arial" w:hAnsi="Arial" w:hint="default"/>
      </w:rPr>
    </w:lvl>
    <w:lvl w:ilvl="8" w:tplc="DEDC61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146749B"/>
    <w:multiLevelType w:val="hybridMultilevel"/>
    <w:tmpl w:val="77C0757A"/>
    <w:lvl w:ilvl="0" w:tplc="3F2845B6">
      <w:start w:val="1"/>
      <w:numFmt w:val="bullet"/>
      <w:lvlText w:val="•"/>
      <w:lvlJc w:val="left"/>
      <w:pPr>
        <w:tabs>
          <w:tab w:val="num" w:pos="720"/>
        </w:tabs>
        <w:ind w:left="720" w:hanging="360"/>
      </w:pPr>
      <w:rPr>
        <w:rFonts w:ascii="Arial" w:hAnsi="Arial" w:hint="default"/>
      </w:rPr>
    </w:lvl>
    <w:lvl w:ilvl="1" w:tplc="B5FC2FAA" w:tentative="1">
      <w:start w:val="1"/>
      <w:numFmt w:val="bullet"/>
      <w:lvlText w:val="•"/>
      <w:lvlJc w:val="left"/>
      <w:pPr>
        <w:tabs>
          <w:tab w:val="num" w:pos="1440"/>
        </w:tabs>
        <w:ind w:left="1440" w:hanging="360"/>
      </w:pPr>
      <w:rPr>
        <w:rFonts w:ascii="Arial" w:hAnsi="Arial" w:hint="default"/>
      </w:rPr>
    </w:lvl>
    <w:lvl w:ilvl="2" w:tplc="182A4B76" w:tentative="1">
      <w:start w:val="1"/>
      <w:numFmt w:val="bullet"/>
      <w:lvlText w:val="•"/>
      <w:lvlJc w:val="left"/>
      <w:pPr>
        <w:tabs>
          <w:tab w:val="num" w:pos="2160"/>
        </w:tabs>
        <w:ind w:left="2160" w:hanging="360"/>
      </w:pPr>
      <w:rPr>
        <w:rFonts w:ascii="Arial" w:hAnsi="Arial" w:hint="default"/>
      </w:rPr>
    </w:lvl>
    <w:lvl w:ilvl="3" w:tplc="7F16D968" w:tentative="1">
      <w:start w:val="1"/>
      <w:numFmt w:val="bullet"/>
      <w:lvlText w:val="•"/>
      <w:lvlJc w:val="left"/>
      <w:pPr>
        <w:tabs>
          <w:tab w:val="num" w:pos="2880"/>
        </w:tabs>
        <w:ind w:left="2880" w:hanging="360"/>
      </w:pPr>
      <w:rPr>
        <w:rFonts w:ascii="Arial" w:hAnsi="Arial" w:hint="default"/>
      </w:rPr>
    </w:lvl>
    <w:lvl w:ilvl="4" w:tplc="EFB6C808" w:tentative="1">
      <w:start w:val="1"/>
      <w:numFmt w:val="bullet"/>
      <w:lvlText w:val="•"/>
      <w:lvlJc w:val="left"/>
      <w:pPr>
        <w:tabs>
          <w:tab w:val="num" w:pos="3600"/>
        </w:tabs>
        <w:ind w:left="3600" w:hanging="360"/>
      </w:pPr>
      <w:rPr>
        <w:rFonts w:ascii="Arial" w:hAnsi="Arial" w:hint="default"/>
      </w:rPr>
    </w:lvl>
    <w:lvl w:ilvl="5" w:tplc="6F34B03E" w:tentative="1">
      <w:start w:val="1"/>
      <w:numFmt w:val="bullet"/>
      <w:lvlText w:val="•"/>
      <w:lvlJc w:val="left"/>
      <w:pPr>
        <w:tabs>
          <w:tab w:val="num" w:pos="4320"/>
        </w:tabs>
        <w:ind w:left="4320" w:hanging="360"/>
      </w:pPr>
      <w:rPr>
        <w:rFonts w:ascii="Arial" w:hAnsi="Arial" w:hint="default"/>
      </w:rPr>
    </w:lvl>
    <w:lvl w:ilvl="6" w:tplc="CD9A3D4C" w:tentative="1">
      <w:start w:val="1"/>
      <w:numFmt w:val="bullet"/>
      <w:lvlText w:val="•"/>
      <w:lvlJc w:val="left"/>
      <w:pPr>
        <w:tabs>
          <w:tab w:val="num" w:pos="5040"/>
        </w:tabs>
        <w:ind w:left="5040" w:hanging="360"/>
      </w:pPr>
      <w:rPr>
        <w:rFonts w:ascii="Arial" w:hAnsi="Arial" w:hint="default"/>
      </w:rPr>
    </w:lvl>
    <w:lvl w:ilvl="7" w:tplc="EC52BC8A" w:tentative="1">
      <w:start w:val="1"/>
      <w:numFmt w:val="bullet"/>
      <w:lvlText w:val="•"/>
      <w:lvlJc w:val="left"/>
      <w:pPr>
        <w:tabs>
          <w:tab w:val="num" w:pos="5760"/>
        </w:tabs>
        <w:ind w:left="5760" w:hanging="360"/>
      </w:pPr>
      <w:rPr>
        <w:rFonts w:ascii="Arial" w:hAnsi="Arial" w:hint="default"/>
      </w:rPr>
    </w:lvl>
    <w:lvl w:ilvl="8" w:tplc="A880BE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170480A"/>
    <w:multiLevelType w:val="hybridMultilevel"/>
    <w:tmpl w:val="B4B6356E"/>
    <w:lvl w:ilvl="0" w:tplc="12DA8584">
      <w:start w:val="1"/>
      <w:numFmt w:val="bullet"/>
      <w:lvlText w:val="•"/>
      <w:lvlJc w:val="left"/>
      <w:pPr>
        <w:tabs>
          <w:tab w:val="num" w:pos="720"/>
        </w:tabs>
        <w:ind w:left="720" w:hanging="360"/>
      </w:pPr>
      <w:rPr>
        <w:rFonts w:ascii="Arial" w:hAnsi="Arial" w:hint="default"/>
      </w:rPr>
    </w:lvl>
    <w:lvl w:ilvl="1" w:tplc="97C862DC" w:tentative="1">
      <w:start w:val="1"/>
      <w:numFmt w:val="bullet"/>
      <w:lvlText w:val="•"/>
      <w:lvlJc w:val="left"/>
      <w:pPr>
        <w:tabs>
          <w:tab w:val="num" w:pos="1440"/>
        </w:tabs>
        <w:ind w:left="1440" w:hanging="360"/>
      </w:pPr>
      <w:rPr>
        <w:rFonts w:ascii="Arial" w:hAnsi="Arial" w:hint="default"/>
      </w:rPr>
    </w:lvl>
    <w:lvl w:ilvl="2" w:tplc="19F6355C" w:tentative="1">
      <w:start w:val="1"/>
      <w:numFmt w:val="bullet"/>
      <w:lvlText w:val="•"/>
      <w:lvlJc w:val="left"/>
      <w:pPr>
        <w:tabs>
          <w:tab w:val="num" w:pos="2160"/>
        </w:tabs>
        <w:ind w:left="2160" w:hanging="360"/>
      </w:pPr>
      <w:rPr>
        <w:rFonts w:ascii="Arial" w:hAnsi="Arial" w:hint="default"/>
      </w:rPr>
    </w:lvl>
    <w:lvl w:ilvl="3" w:tplc="6D52592A" w:tentative="1">
      <w:start w:val="1"/>
      <w:numFmt w:val="bullet"/>
      <w:lvlText w:val="•"/>
      <w:lvlJc w:val="left"/>
      <w:pPr>
        <w:tabs>
          <w:tab w:val="num" w:pos="2880"/>
        </w:tabs>
        <w:ind w:left="2880" w:hanging="360"/>
      </w:pPr>
      <w:rPr>
        <w:rFonts w:ascii="Arial" w:hAnsi="Arial" w:hint="default"/>
      </w:rPr>
    </w:lvl>
    <w:lvl w:ilvl="4" w:tplc="014E7D9C" w:tentative="1">
      <w:start w:val="1"/>
      <w:numFmt w:val="bullet"/>
      <w:lvlText w:val="•"/>
      <w:lvlJc w:val="left"/>
      <w:pPr>
        <w:tabs>
          <w:tab w:val="num" w:pos="3600"/>
        </w:tabs>
        <w:ind w:left="3600" w:hanging="360"/>
      </w:pPr>
      <w:rPr>
        <w:rFonts w:ascii="Arial" w:hAnsi="Arial" w:hint="default"/>
      </w:rPr>
    </w:lvl>
    <w:lvl w:ilvl="5" w:tplc="26BEAB28" w:tentative="1">
      <w:start w:val="1"/>
      <w:numFmt w:val="bullet"/>
      <w:lvlText w:val="•"/>
      <w:lvlJc w:val="left"/>
      <w:pPr>
        <w:tabs>
          <w:tab w:val="num" w:pos="4320"/>
        </w:tabs>
        <w:ind w:left="4320" w:hanging="360"/>
      </w:pPr>
      <w:rPr>
        <w:rFonts w:ascii="Arial" w:hAnsi="Arial" w:hint="default"/>
      </w:rPr>
    </w:lvl>
    <w:lvl w:ilvl="6" w:tplc="A8962306" w:tentative="1">
      <w:start w:val="1"/>
      <w:numFmt w:val="bullet"/>
      <w:lvlText w:val="•"/>
      <w:lvlJc w:val="left"/>
      <w:pPr>
        <w:tabs>
          <w:tab w:val="num" w:pos="5040"/>
        </w:tabs>
        <w:ind w:left="5040" w:hanging="360"/>
      </w:pPr>
      <w:rPr>
        <w:rFonts w:ascii="Arial" w:hAnsi="Arial" w:hint="default"/>
      </w:rPr>
    </w:lvl>
    <w:lvl w:ilvl="7" w:tplc="02E43288" w:tentative="1">
      <w:start w:val="1"/>
      <w:numFmt w:val="bullet"/>
      <w:lvlText w:val="•"/>
      <w:lvlJc w:val="left"/>
      <w:pPr>
        <w:tabs>
          <w:tab w:val="num" w:pos="5760"/>
        </w:tabs>
        <w:ind w:left="5760" w:hanging="360"/>
      </w:pPr>
      <w:rPr>
        <w:rFonts w:ascii="Arial" w:hAnsi="Arial" w:hint="default"/>
      </w:rPr>
    </w:lvl>
    <w:lvl w:ilvl="8" w:tplc="E7344E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682372"/>
    <w:multiLevelType w:val="hybridMultilevel"/>
    <w:tmpl w:val="156C45B2"/>
    <w:lvl w:ilvl="0" w:tplc="42EA9834">
      <w:start w:val="1"/>
      <w:numFmt w:val="bullet"/>
      <w:lvlText w:val="•"/>
      <w:lvlJc w:val="left"/>
      <w:pPr>
        <w:tabs>
          <w:tab w:val="num" w:pos="720"/>
        </w:tabs>
        <w:ind w:left="720" w:hanging="360"/>
      </w:pPr>
      <w:rPr>
        <w:rFonts w:ascii="Arial" w:hAnsi="Arial" w:hint="default"/>
      </w:rPr>
    </w:lvl>
    <w:lvl w:ilvl="1" w:tplc="79D2D400" w:tentative="1">
      <w:start w:val="1"/>
      <w:numFmt w:val="bullet"/>
      <w:lvlText w:val="•"/>
      <w:lvlJc w:val="left"/>
      <w:pPr>
        <w:tabs>
          <w:tab w:val="num" w:pos="1440"/>
        </w:tabs>
        <w:ind w:left="1440" w:hanging="360"/>
      </w:pPr>
      <w:rPr>
        <w:rFonts w:ascii="Arial" w:hAnsi="Arial" w:hint="default"/>
      </w:rPr>
    </w:lvl>
    <w:lvl w:ilvl="2" w:tplc="96F0F880" w:tentative="1">
      <w:start w:val="1"/>
      <w:numFmt w:val="bullet"/>
      <w:lvlText w:val="•"/>
      <w:lvlJc w:val="left"/>
      <w:pPr>
        <w:tabs>
          <w:tab w:val="num" w:pos="2160"/>
        </w:tabs>
        <w:ind w:left="2160" w:hanging="360"/>
      </w:pPr>
      <w:rPr>
        <w:rFonts w:ascii="Arial" w:hAnsi="Arial" w:hint="default"/>
      </w:rPr>
    </w:lvl>
    <w:lvl w:ilvl="3" w:tplc="F926B6FE" w:tentative="1">
      <w:start w:val="1"/>
      <w:numFmt w:val="bullet"/>
      <w:lvlText w:val="•"/>
      <w:lvlJc w:val="left"/>
      <w:pPr>
        <w:tabs>
          <w:tab w:val="num" w:pos="2880"/>
        </w:tabs>
        <w:ind w:left="2880" w:hanging="360"/>
      </w:pPr>
      <w:rPr>
        <w:rFonts w:ascii="Arial" w:hAnsi="Arial" w:hint="default"/>
      </w:rPr>
    </w:lvl>
    <w:lvl w:ilvl="4" w:tplc="C5BE8A98" w:tentative="1">
      <w:start w:val="1"/>
      <w:numFmt w:val="bullet"/>
      <w:lvlText w:val="•"/>
      <w:lvlJc w:val="left"/>
      <w:pPr>
        <w:tabs>
          <w:tab w:val="num" w:pos="3600"/>
        </w:tabs>
        <w:ind w:left="3600" w:hanging="360"/>
      </w:pPr>
      <w:rPr>
        <w:rFonts w:ascii="Arial" w:hAnsi="Arial" w:hint="default"/>
      </w:rPr>
    </w:lvl>
    <w:lvl w:ilvl="5" w:tplc="877E7F78" w:tentative="1">
      <w:start w:val="1"/>
      <w:numFmt w:val="bullet"/>
      <w:lvlText w:val="•"/>
      <w:lvlJc w:val="left"/>
      <w:pPr>
        <w:tabs>
          <w:tab w:val="num" w:pos="4320"/>
        </w:tabs>
        <w:ind w:left="4320" w:hanging="360"/>
      </w:pPr>
      <w:rPr>
        <w:rFonts w:ascii="Arial" w:hAnsi="Arial" w:hint="default"/>
      </w:rPr>
    </w:lvl>
    <w:lvl w:ilvl="6" w:tplc="BCE42B50" w:tentative="1">
      <w:start w:val="1"/>
      <w:numFmt w:val="bullet"/>
      <w:lvlText w:val="•"/>
      <w:lvlJc w:val="left"/>
      <w:pPr>
        <w:tabs>
          <w:tab w:val="num" w:pos="5040"/>
        </w:tabs>
        <w:ind w:left="5040" w:hanging="360"/>
      </w:pPr>
      <w:rPr>
        <w:rFonts w:ascii="Arial" w:hAnsi="Arial" w:hint="default"/>
      </w:rPr>
    </w:lvl>
    <w:lvl w:ilvl="7" w:tplc="DF3811E4" w:tentative="1">
      <w:start w:val="1"/>
      <w:numFmt w:val="bullet"/>
      <w:lvlText w:val="•"/>
      <w:lvlJc w:val="left"/>
      <w:pPr>
        <w:tabs>
          <w:tab w:val="num" w:pos="5760"/>
        </w:tabs>
        <w:ind w:left="5760" w:hanging="360"/>
      </w:pPr>
      <w:rPr>
        <w:rFonts w:ascii="Arial" w:hAnsi="Arial" w:hint="default"/>
      </w:rPr>
    </w:lvl>
    <w:lvl w:ilvl="8" w:tplc="BC5A4A3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FC874B7"/>
    <w:multiLevelType w:val="hybridMultilevel"/>
    <w:tmpl w:val="CF1AB52C"/>
    <w:lvl w:ilvl="0" w:tplc="F97210BE">
      <w:start w:val="1"/>
      <w:numFmt w:val="bullet"/>
      <w:lvlText w:val="•"/>
      <w:lvlJc w:val="left"/>
      <w:pPr>
        <w:tabs>
          <w:tab w:val="num" w:pos="720"/>
        </w:tabs>
        <w:ind w:left="720" w:hanging="360"/>
      </w:pPr>
      <w:rPr>
        <w:rFonts w:ascii="Arial" w:hAnsi="Arial" w:hint="default"/>
      </w:rPr>
    </w:lvl>
    <w:lvl w:ilvl="1" w:tplc="90FCA6E2" w:tentative="1">
      <w:start w:val="1"/>
      <w:numFmt w:val="bullet"/>
      <w:lvlText w:val="•"/>
      <w:lvlJc w:val="left"/>
      <w:pPr>
        <w:tabs>
          <w:tab w:val="num" w:pos="1440"/>
        </w:tabs>
        <w:ind w:left="1440" w:hanging="360"/>
      </w:pPr>
      <w:rPr>
        <w:rFonts w:ascii="Arial" w:hAnsi="Arial" w:hint="default"/>
      </w:rPr>
    </w:lvl>
    <w:lvl w:ilvl="2" w:tplc="E006D2EA" w:tentative="1">
      <w:start w:val="1"/>
      <w:numFmt w:val="bullet"/>
      <w:lvlText w:val="•"/>
      <w:lvlJc w:val="left"/>
      <w:pPr>
        <w:tabs>
          <w:tab w:val="num" w:pos="2160"/>
        </w:tabs>
        <w:ind w:left="2160" w:hanging="360"/>
      </w:pPr>
      <w:rPr>
        <w:rFonts w:ascii="Arial" w:hAnsi="Arial" w:hint="default"/>
      </w:rPr>
    </w:lvl>
    <w:lvl w:ilvl="3" w:tplc="DE8AF846" w:tentative="1">
      <w:start w:val="1"/>
      <w:numFmt w:val="bullet"/>
      <w:lvlText w:val="•"/>
      <w:lvlJc w:val="left"/>
      <w:pPr>
        <w:tabs>
          <w:tab w:val="num" w:pos="2880"/>
        </w:tabs>
        <w:ind w:left="2880" w:hanging="360"/>
      </w:pPr>
      <w:rPr>
        <w:rFonts w:ascii="Arial" w:hAnsi="Arial" w:hint="default"/>
      </w:rPr>
    </w:lvl>
    <w:lvl w:ilvl="4" w:tplc="55749EF6" w:tentative="1">
      <w:start w:val="1"/>
      <w:numFmt w:val="bullet"/>
      <w:lvlText w:val="•"/>
      <w:lvlJc w:val="left"/>
      <w:pPr>
        <w:tabs>
          <w:tab w:val="num" w:pos="3600"/>
        </w:tabs>
        <w:ind w:left="3600" w:hanging="360"/>
      </w:pPr>
      <w:rPr>
        <w:rFonts w:ascii="Arial" w:hAnsi="Arial" w:hint="default"/>
      </w:rPr>
    </w:lvl>
    <w:lvl w:ilvl="5" w:tplc="EFDA41C8" w:tentative="1">
      <w:start w:val="1"/>
      <w:numFmt w:val="bullet"/>
      <w:lvlText w:val="•"/>
      <w:lvlJc w:val="left"/>
      <w:pPr>
        <w:tabs>
          <w:tab w:val="num" w:pos="4320"/>
        </w:tabs>
        <w:ind w:left="4320" w:hanging="360"/>
      </w:pPr>
      <w:rPr>
        <w:rFonts w:ascii="Arial" w:hAnsi="Arial" w:hint="default"/>
      </w:rPr>
    </w:lvl>
    <w:lvl w:ilvl="6" w:tplc="1C289C6A" w:tentative="1">
      <w:start w:val="1"/>
      <w:numFmt w:val="bullet"/>
      <w:lvlText w:val="•"/>
      <w:lvlJc w:val="left"/>
      <w:pPr>
        <w:tabs>
          <w:tab w:val="num" w:pos="5040"/>
        </w:tabs>
        <w:ind w:left="5040" w:hanging="360"/>
      </w:pPr>
      <w:rPr>
        <w:rFonts w:ascii="Arial" w:hAnsi="Arial" w:hint="default"/>
      </w:rPr>
    </w:lvl>
    <w:lvl w:ilvl="7" w:tplc="285A81FA" w:tentative="1">
      <w:start w:val="1"/>
      <w:numFmt w:val="bullet"/>
      <w:lvlText w:val="•"/>
      <w:lvlJc w:val="left"/>
      <w:pPr>
        <w:tabs>
          <w:tab w:val="num" w:pos="5760"/>
        </w:tabs>
        <w:ind w:left="5760" w:hanging="360"/>
      </w:pPr>
      <w:rPr>
        <w:rFonts w:ascii="Arial" w:hAnsi="Arial" w:hint="default"/>
      </w:rPr>
    </w:lvl>
    <w:lvl w:ilvl="8" w:tplc="E83AA7D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0ED"/>
    <w:rsid w:val="001569F1"/>
    <w:rsid w:val="001C76E7"/>
    <w:rsid w:val="002E02B1"/>
    <w:rsid w:val="0036077A"/>
    <w:rsid w:val="003A078C"/>
    <w:rsid w:val="003B7F6C"/>
    <w:rsid w:val="0040487E"/>
    <w:rsid w:val="00434DEB"/>
    <w:rsid w:val="00483657"/>
    <w:rsid w:val="00746F63"/>
    <w:rsid w:val="007710ED"/>
    <w:rsid w:val="00841811"/>
    <w:rsid w:val="008D2E60"/>
    <w:rsid w:val="009064C0"/>
    <w:rsid w:val="0093548C"/>
    <w:rsid w:val="00B47BF8"/>
    <w:rsid w:val="00B94C04"/>
    <w:rsid w:val="00C45729"/>
    <w:rsid w:val="00D0652C"/>
    <w:rsid w:val="00E902A5"/>
    <w:rsid w:val="00F80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0EBA7E"/>
  <w15:chartTrackingRefBased/>
  <w15:docId w15:val="{70CEA2E4-00BF-7940-ABA1-ACB049343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10E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0E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E02B1"/>
    <w:rPr>
      <w:color w:val="0000FF"/>
      <w:u w:val="single"/>
    </w:rPr>
  </w:style>
  <w:style w:type="paragraph" w:styleId="ListParagraph">
    <w:name w:val="List Paragraph"/>
    <w:basedOn w:val="Normal"/>
    <w:uiPriority w:val="34"/>
    <w:qFormat/>
    <w:rsid w:val="0040487E"/>
    <w:pPr>
      <w:ind w:left="720"/>
      <w:contextualSpacing/>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93548C"/>
    <w:rPr>
      <w:color w:val="605E5C"/>
      <w:shd w:val="clear" w:color="auto" w:fill="E1DFDD"/>
    </w:rPr>
  </w:style>
  <w:style w:type="paragraph" w:styleId="NormalWeb">
    <w:name w:val="Normal (Web)"/>
    <w:basedOn w:val="Normal"/>
    <w:uiPriority w:val="99"/>
    <w:semiHidden/>
    <w:unhideWhenUsed/>
    <w:rsid w:val="003A078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827547">
      <w:bodyDiv w:val="1"/>
      <w:marLeft w:val="0"/>
      <w:marRight w:val="0"/>
      <w:marTop w:val="0"/>
      <w:marBottom w:val="0"/>
      <w:divBdr>
        <w:top w:val="none" w:sz="0" w:space="0" w:color="auto"/>
        <w:left w:val="none" w:sz="0" w:space="0" w:color="auto"/>
        <w:bottom w:val="none" w:sz="0" w:space="0" w:color="auto"/>
        <w:right w:val="none" w:sz="0" w:space="0" w:color="auto"/>
      </w:divBdr>
      <w:divsChild>
        <w:div w:id="1673726443">
          <w:marLeft w:val="360"/>
          <w:marRight w:val="0"/>
          <w:marTop w:val="200"/>
          <w:marBottom w:val="0"/>
          <w:divBdr>
            <w:top w:val="none" w:sz="0" w:space="0" w:color="auto"/>
            <w:left w:val="none" w:sz="0" w:space="0" w:color="auto"/>
            <w:bottom w:val="none" w:sz="0" w:space="0" w:color="auto"/>
            <w:right w:val="none" w:sz="0" w:space="0" w:color="auto"/>
          </w:divBdr>
        </w:div>
      </w:divsChild>
    </w:div>
    <w:div w:id="506090999">
      <w:bodyDiv w:val="1"/>
      <w:marLeft w:val="0"/>
      <w:marRight w:val="0"/>
      <w:marTop w:val="0"/>
      <w:marBottom w:val="0"/>
      <w:divBdr>
        <w:top w:val="none" w:sz="0" w:space="0" w:color="auto"/>
        <w:left w:val="none" w:sz="0" w:space="0" w:color="auto"/>
        <w:bottom w:val="none" w:sz="0" w:space="0" w:color="auto"/>
        <w:right w:val="none" w:sz="0" w:space="0" w:color="auto"/>
      </w:divBdr>
    </w:div>
    <w:div w:id="808133228">
      <w:bodyDiv w:val="1"/>
      <w:marLeft w:val="0"/>
      <w:marRight w:val="0"/>
      <w:marTop w:val="0"/>
      <w:marBottom w:val="0"/>
      <w:divBdr>
        <w:top w:val="none" w:sz="0" w:space="0" w:color="auto"/>
        <w:left w:val="none" w:sz="0" w:space="0" w:color="auto"/>
        <w:bottom w:val="none" w:sz="0" w:space="0" w:color="auto"/>
        <w:right w:val="none" w:sz="0" w:space="0" w:color="auto"/>
      </w:divBdr>
    </w:div>
    <w:div w:id="842940147">
      <w:bodyDiv w:val="1"/>
      <w:marLeft w:val="0"/>
      <w:marRight w:val="0"/>
      <w:marTop w:val="0"/>
      <w:marBottom w:val="0"/>
      <w:divBdr>
        <w:top w:val="none" w:sz="0" w:space="0" w:color="auto"/>
        <w:left w:val="none" w:sz="0" w:space="0" w:color="auto"/>
        <w:bottom w:val="none" w:sz="0" w:space="0" w:color="auto"/>
        <w:right w:val="none" w:sz="0" w:space="0" w:color="auto"/>
      </w:divBdr>
    </w:div>
    <w:div w:id="956716734">
      <w:bodyDiv w:val="1"/>
      <w:marLeft w:val="0"/>
      <w:marRight w:val="0"/>
      <w:marTop w:val="0"/>
      <w:marBottom w:val="0"/>
      <w:divBdr>
        <w:top w:val="none" w:sz="0" w:space="0" w:color="auto"/>
        <w:left w:val="none" w:sz="0" w:space="0" w:color="auto"/>
        <w:bottom w:val="none" w:sz="0" w:space="0" w:color="auto"/>
        <w:right w:val="none" w:sz="0" w:space="0" w:color="auto"/>
      </w:divBdr>
      <w:divsChild>
        <w:div w:id="1964072928">
          <w:marLeft w:val="360"/>
          <w:marRight w:val="0"/>
          <w:marTop w:val="200"/>
          <w:marBottom w:val="0"/>
          <w:divBdr>
            <w:top w:val="none" w:sz="0" w:space="0" w:color="auto"/>
            <w:left w:val="none" w:sz="0" w:space="0" w:color="auto"/>
            <w:bottom w:val="none" w:sz="0" w:space="0" w:color="auto"/>
            <w:right w:val="none" w:sz="0" w:space="0" w:color="auto"/>
          </w:divBdr>
        </w:div>
      </w:divsChild>
    </w:div>
    <w:div w:id="1153134179">
      <w:bodyDiv w:val="1"/>
      <w:marLeft w:val="0"/>
      <w:marRight w:val="0"/>
      <w:marTop w:val="0"/>
      <w:marBottom w:val="0"/>
      <w:divBdr>
        <w:top w:val="none" w:sz="0" w:space="0" w:color="auto"/>
        <w:left w:val="none" w:sz="0" w:space="0" w:color="auto"/>
        <w:bottom w:val="none" w:sz="0" w:space="0" w:color="auto"/>
        <w:right w:val="none" w:sz="0" w:space="0" w:color="auto"/>
      </w:divBdr>
    </w:div>
    <w:div w:id="1547402624">
      <w:bodyDiv w:val="1"/>
      <w:marLeft w:val="0"/>
      <w:marRight w:val="0"/>
      <w:marTop w:val="0"/>
      <w:marBottom w:val="0"/>
      <w:divBdr>
        <w:top w:val="none" w:sz="0" w:space="0" w:color="auto"/>
        <w:left w:val="none" w:sz="0" w:space="0" w:color="auto"/>
        <w:bottom w:val="none" w:sz="0" w:space="0" w:color="auto"/>
        <w:right w:val="none" w:sz="0" w:space="0" w:color="auto"/>
      </w:divBdr>
      <w:divsChild>
        <w:div w:id="791897451">
          <w:marLeft w:val="360"/>
          <w:marRight w:val="0"/>
          <w:marTop w:val="200"/>
          <w:marBottom w:val="0"/>
          <w:divBdr>
            <w:top w:val="none" w:sz="0" w:space="0" w:color="auto"/>
            <w:left w:val="none" w:sz="0" w:space="0" w:color="auto"/>
            <w:bottom w:val="none" w:sz="0" w:space="0" w:color="auto"/>
            <w:right w:val="none" w:sz="0" w:space="0" w:color="auto"/>
          </w:divBdr>
        </w:div>
      </w:divsChild>
    </w:div>
    <w:div w:id="1743985757">
      <w:bodyDiv w:val="1"/>
      <w:marLeft w:val="0"/>
      <w:marRight w:val="0"/>
      <w:marTop w:val="0"/>
      <w:marBottom w:val="0"/>
      <w:divBdr>
        <w:top w:val="none" w:sz="0" w:space="0" w:color="auto"/>
        <w:left w:val="none" w:sz="0" w:space="0" w:color="auto"/>
        <w:bottom w:val="none" w:sz="0" w:space="0" w:color="auto"/>
        <w:right w:val="none" w:sz="0" w:space="0" w:color="auto"/>
      </w:divBdr>
      <w:divsChild>
        <w:div w:id="646125709">
          <w:marLeft w:val="547"/>
          <w:marRight w:val="0"/>
          <w:marTop w:val="154"/>
          <w:marBottom w:val="0"/>
          <w:divBdr>
            <w:top w:val="none" w:sz="0" w:space="0" w:color="auto"/>
            <w:left w:val="none" w:sz="0" w:space="0" w:color="auto"/>
            <w:bottom w:val="none" w:sz="0" w:space="0" w:color="auto"/>
            <w:right w:val="none" w:sz="0" w:space="0" w:color="auto"/>
          </w:divBdr>
        </w:div>
      </w:divsChild>
    </w:div>
    <w:div w:id="2131316446">
      <w:bodyDiv w:val="1"/>
      <w:marLeft w:val="0"/>
      <w:marRight w:val="0"/>
      <w:marTop w:val="0"/>
      <w:marBottom w:val="0"/>
      <w:divBdr>
        <w:top w:val="none" w:sz="0" w:space="0" w:color="auto"/>
        <w:left w:val="none" w:sz="0" w:space="0" w:color="auto"/>
        <w:bottom w:val="none" w:sz="0" w:space="0" w:color="auto"/>
        <w:right w:val="none" w:sz="0" w:space="0" w:color="auto"/>
      </w:divBdr>
      <w:divsChild>
        <w:div w:id="37246576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personalandhouseholdfinances/incomeandwealth/bulletins/wealthingreatbritainwave5/2014to2016" TargetMode="External"/><Relationship Id="rId3" Type="http://schemas.openxmlformats.org/officeDocument/2006/relationships/settings" Target="settings.xml"/><Relationship Id="rId7" Type="http://schemas.openxmlformats.org/officeDocument/2006/relationships/hyperlink" Target="https://www.ons.gov.uk/peoplepopulationandcommunity/personalandhouseholdfinances/incomeandwealth/bulletins/wealthingreatbritainwave5/2014to20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ullfact.org/economy/poverty-uk-guide-facts-and-figures/" TargetMode="External"/><Relationship Id="rId5" Type="http://schemas.openxmlformats.org/officeDocument/2006/relationships/hyperlink" Target="https://search-proquest-com.ezproxy.uwtsd.ac.uk/docview/1471035218?accountid=130472&amp;rfr_id=info%3Axri%2Fsid%3Aprimo"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TotalTime>
  <Pages>8</Pages>
  <Words>1872</Words>
  <Characters>10676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Jenkins</dc:creator>
  <cp:keywords/>
  <dc:description/>
  <cp:lastModifiedBy>Ffion Jenkins</cp:lastModifiedBy>
  <cp:revision>2</cp:revision>
  <dcterms:created xsi:type="dcterms:W3CDTF">2019-11-08T12:23:00Z</dcterms:created>
  <dcterms:modified xsi:type="dcterms:W3CDTF">2019-11-08T21:07:00Z</dcterms:modified>
</cp:coreProperties>
</file>