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9016" w:type="dxa"/>
        <w:tblCellMar>
          <w:left w:w="10" w:type="dxa"/>
          <w:right w:w="10" w:type="dxa"/>
        </w:tblCellMar>
        <w:tblLook w:val="04A0" w:firstRow="1" w:lastRow="0" w:firstColumn="1" w:lastColumn="0" w:noHBand="0" w:noVBand="1"/>
      </w:tblPr>
      <w:tblGrid>
        <w:gridCol w:w="4500"/>
        <w:gridCol w:w="4516"/>
      </w:tblGrid>
      <w:tr w:rsidR="0028260C" w:rsidRPr="00492F4E" w14:paraId="59819582" w14:textId="77777777" w:rsidTr="009B02EB">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94B18E" w14:textId="77777777" w:rsidR="0028260C" w:rsidRPr="00492F4E" w:rsidRDefault="0028260C" w:rsidP="009B02EB">
            <w:pPr>
              <w:suppressAutoHyphens/>
              <w:autoSpaceDN w:val="0"/>
              <w:spacing w:after="0" w:line="240" w:lineRule="auto"/>
              <w:textAlignment w:val="baseline"/>
              <w:rPr>
                <w:rFonts w:ascii="Calibri" w:eastAsia="Calibri" w:hAnsi="Calibri" w:cs="Times New Roman"/>
              </w:rPr>
            </w:pPr>
            <w:r w:rsidRPr="00492F4E">
              <w:rPr>
                <w:rFonts w:ascii="Calibri" w:eastAsia="Calibri" w:hAnsi="Calibri" w:cs="Times New Roman"/>
              </w:rPr>
              <w:t>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6C72EC" w14:textId="77777777" w:rsidR="0028260C" w:rsidRPr="00492F4E" w:rsidRDefault="0028260C" w:rsidP="009B02EB">
            <w:pPr>
              <w:suppressAutoHyphens/>
              <w:autoSpaceDN w:val="0"/>
              <w:spacing w:after="0" w:line="240" w:lineRule="auto"/>
              <w:textAlignment w:val="baseline"/>
              <w:rPr>
                <w:rFonts w:ascii="Calibri" w:eastAsia="Calibri" w:hAnsi="Calibri" w:cs="Times New Roman"/>
              </w:rPr>
            </w:pPr>
            <w:r w:rsidRPr="00492F4E">
              <w:rPr>
                <w:rFonts w:ascii="Calibri" w:eastAsia="Calibri" w:hAnsi="Calibri" w:cs="Times New Roman"/>
              </w:rPr>
              <w:t>Halal Uddin Ali</w:t>
            </w:r>
          </w:p>
        </w:tc>
      </w:tr>
      <w:tr w:rsidR="0028260C" w:rsidRPr="00492F4E" w14:paraId="591ACAD3" w14:textId="77777777" w:rsidTr="009B02EB">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518AE5" w14:textId="77777777" w:rsidR="0028260C" w:rsidRPr="00492F4E" w:rsidRDefault="0028260C" w:rsidP="009B02EB">
            <w:pPr>
              <w:suppressAutoHyphens/>
              <w:autoSpaceDN w:val="0"/>
              <w:spacing w:after="0" w:line="240" w:lineRule="auto"/>
              <w:textAlignment w:val="baseline"/>
              <w:rPr>
                <w:rFonts w:ascii="Calibri" w:eastAsia="Calibri" w:hAnsi="Calibri" w:cs="Times New Roman"/>
              </w:rPr>
            </w:pPr>
            <w:r w:rsidRPr="00492F4E">
              <w:rPr>
                <w:rFonts w:ascii="Calibri" w:eastAsia="Calibri" w:hAnsi="Calibri" w:cs="Times New Roman"/>
              </w:rPr>
              <w:t xml:space="preserve">Student number </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4A57E5" w14:textId="77777777" w:rsidR="0028260C" w:rsidRPr="00492F4E" w:rsidRDefault="0028260C" w:rsidP="009B02EB">
            <w:pPr>
              <w:suppressAutoHyphens/>
              <w:autoSpaceDN w:val="0"/>
              <w:spacing w:after="0" w:line="240" w:lineRule="auto"/>
              <w:textAlignment w:val="baseline"/>
              <w:rPr>
                <w:rFonts w:ascii="Calibri" w:eastAsia="Calibri" w:hAnsi="Calibri" w:cs="Times New Roman"/>
              </w:rPr>
            </w:pPr>
            <w:r w:rsidRPr="00492F4E">
              <w:rPr>
                <w:rFonts w:ascii="Calibri" w:eastAsia="Calibri" w:hAnsi="Calibri" w:cs="Times New Roman"/>
              </w:rPr>
              <w:t>1709379</w:t>
            </w:r>
          </w:p>
        </w:tc>
      </w:tr>
      <w:tr w:rsidR="0028260C" w:rsidRPr="00492F4E" w14:paraId="6A1566CE" w14:textId="77777777" w:rsidTr="009B02EB">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E3EA4C" w14:textId="77777777" w:rsidR="0028260C" w:rsidRPr="00492F4E" w:rsidRDefault="0028260C" w:rsidP="009B02EB">
            <w:pPr>
              <w:suppressAutoHyphens/>
              <w:autoSpaceDN w:val="0"/>
              <w:spacing w:after="0" w:line="240" w:lineRule="auto"/>
              <w:textAlignment w:val="baseline"/>
              <w:rPr>
                <w:rFonts w:ascii="Calibri" w:eastAsia="Calibri" w:hAnsi="Calibri" w:cs="Times New Roman"/>
              </w:rPr>
            </w:pPr>
            <w:r w:rsidRPr="00492F4E">
              <w:rPr>
                <w:rFonts w:ascii="Calibri" w:eastAsia="Calibri" w:hAnsi="Calibri" w:cs="Times New Roman"/>
              </w:rPr>
              <w:t>Lecturer 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A06A29" w14:textId="22791EE5" w:rsidR="0028260C" w:rsidRPr="00492F4E" w:rsidRDefault="0028260C" w:rsidP="009B02EB">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Chloe Harries</w:t>
            </w:r>
          </w:p>
        </w:tc>
      </w:tr>
      <w:tr w:rsidR="0028260C" w:rsidRPr="00492F4E" w14:paraId="2AFB391E" w14:textId="77777777" w:rsidTr="009B02EB">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15EAB7" w14:textId="77777777" w:rsidR="0028260C" w:rsidRPr="00492F4E" w:rsidRDefault="0028260C" w:rsidP="009B02EB">
            <w:pPr>
              <w:suppressAutoHyphens/>
              <w:autoSpaceDN w:val="0"/>
              <w:spacing w:after="0" w:line="240" w:lineRule="auto"/>
              <w:textAlignment w:val="baseline"/>
              <w:rPr>
                <w:rFonts w:ascii="Calibri" w:eastAsia="Calibri" w:hAnsi="Calibri" w:cs="Times New Roman"/>
              </w:rPr>
            </w:pPr>
            <w:r w:rsidRPr="00492F4E">
              <w:rPr>
                <w:rFonts w:ascii="Calibri" w:eastAsia="Calibri" w:hAnsi="Calibri" w:cs="Times New Roman"/>
              </w:rPr>
              <w:t>Module code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DA4E51" w14:textId="451DFD80" w:rsidR="0028260C" w:rsidRPr="00492F4E" w:rsidRDefault="0028260C" w:rsidP="009B02EB">
            <w:pPr>
              <w:suppressAutoHyphens/>
              <w:autoSpaceDN w:val="0"/>
              <w:spacing w:after="0" w:line="240" w:lineRule="auto"/>
              <w:textAlignment w:val="baseline"/>
              <w:rPr>
                <w:rFonts w:ascii="Calibri" w:eastAsia="Calibri" w:hAnsi="Calibri" w:cs="Times New Roman"/>
              </w:rPr>
            </w:pPr>
            <w:r w:rsidRPr="00492F4E">
              <w:rPr>
                <w:rFonts w:ascii="Calibri" w:eastAsia="Calibri" w:hAnsi="Calibri" w:cs="Times New Roman"/>
              </w:rPr>
              <w:t>B</w:t>
            </w:r>
            <w:ins w:id="0" w:author="fayez ali">
              <w:r w:rsidRPr="00492F4E">
                <w:rPr>
                  <w:rFonts w:ascii="Calibri" w:eastAsia="Calibri" w:hAnsi="Calibri" w:cs="Times New Roman"/>
                </w:rPr>
                <w:t>B</w:t>
              </w:r>
              <w:r w:rsidR="00CD4CE4">
                <w:rPr>
                  <w:rFonts w:ascii="Calibri" w:eastAsia="Calibri" w:hAnsi="Calibri" w:cs="Times New Roman"/>
                </w:rPr>
                <w:t>MHP6006</w:t>
              </w:r>
            </w:ins>
          </w:p>
        </w:tc>
      </w:tr>
      <w:tr w:rsidR="0028260C" w:rsidRPr="00492F4E" w14:paraId="5825A52A" w14:textId="77777777" w:rsidTr="009B02EB">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CAF684" w14:textId="77777777" w:rsidR="0028260C" w:rsidRPr="00492F4E" w:rsidRDefault="0028260C" w:rsidP="009B02EB">
            <w:pPr>
              <w:suppressAutoHyphens/>
              <w:autoSpaceDN w:val="0"/>
              <w:spacing w:after="0" w:line="240" w:lineRule="auto"/>
              <w:textAlignment w:val="baseline"/>
              <w:rPr>
                <w:rFonts w:ascii="Calibri" w:eastAsia="Calibri" w:hAnsi="Calibri" w:cs="Times New Roman"/>
              </w:rPr>
            </w:pPr>
            <w:r w:rsidRPr="00492F4E">
              <w:rPr>
                <w:rFonts w:ascii="Calibri" w:eastAsia="Calibri" w:hAnsi="Calibri" w:cs="Times New Roman"/>
              </w:rPr>
              <w:t>Title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5FC56C" w14:textId="2104E29A" w:rsidR="0028260C" w:rsidRPr="00492F4E" w:rsidRDefault="00CD4CE4" w:rsidP="009B02EB">
            <w:pPr>
              <w:suppressAutoHyphens/>
              <w:autoSpaceDN w:val="0"/>
              <w:spacing w:after="0" w:line="240" w:lineRule="auto"/>
              <w:textAlignment w:val="baseline"/>
              <w:rPr>
                <w:rFonts w:ascii="Calibri" w:eastAsia="Calibri" w:hAnsi="Calibri" w:cs="Times New Roman"/>
              </w:rPr>
            </w:pPr>
            <w:ins w:id="1" w:author="fayez ali">
              <w:r>
                <w:rPr>
                  <w:rFonts w:ascii="Calibri" w:eastAsia="Calibri" w:hAnsi="Calibri" w:cs="Times New Roman"/>
                </w:rPr>
                <w:t xml:space="preserve">Mental disorders and </w:t>
              </w:r>
              <w:r w:rsidR="00E27D78">
                <w:rPr>
                  <w:rFonts w:ascii="Calibri" w:eastAsia="Calibri" w:hAnsi="Calibri" w:cs="Times New Roman"/>
                </w:rPr>
                <w:t>psychopathology</w:t>
              </w:r>
            </w:ins>
          </w:p>
        </w:tc>
      </w:tr>
      <w:tr w:rsidR="0028260C" w:rsidRPr="00492F4E" w14:paraId="77807069" w14:textId="77777777" w:rsidTr="009B02EB">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3E2070" w14:textId="77777777" w:rsidR="0028260C" w:rsidRPr="00492F4E" w:rsidRDefault="0028260C" w:rsidP="009B02EB">
            <w:pPr>
              <w:suppressAutoHyphens/>
              <w:autoSpaceDN w:val="0"/>
              <w:spacing w:after="0" w:line="240" w:lineRule="auto"/>
              <w:textAlignment w:val="baseline"/>
              <w:rPr>
                <w:rFonts w:ascii="Calibri" w:eastAsia="Calibri" w:hAnsi="Calibri" w:cs="Times New Roman"/>
              </w:rPr>
            </w:pPr>
            <w:r w:rsidRPr="00492F4E">
              <w:rPr>
                <w:rFonts w:ascii="Calibri" w:eastAsia="Calibri" w:hAnsi="Calibri" w:cs="Times New Roman"/>
              </w:rPr>
              <w:t>Submission date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6F3CE8" w14:textId="575D54DE" w:rsidR="0028260C" w:rsidRPr="00492F4E" w:rsidRDefault="0028260C" w:rsidP="009B02EB">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14/04/2022</w:t>
            </w:r>
          </w:p>
        </w:tc>
      </w:tr>
    </w:tbl>
    <w:p w14:paraId="2A3EEAB8" w14:textId="10873301" w:rsidR="0028260C" w:rsidRDefault="0028260C">
      <w:pPr>
        <w:rPr>
          <w:rFonts w:ascii="Arial" w:hAnsi="Arial" w:cs="Arial"/>
        </w:rPr>
      </w:pPr>
    </w:p>
    <w:p w14:paraId="2DBC61E4" w14:textId="2F0427F8" w:rsidR="0028260C" w:rsidRDefault="0028260C">
      <w:pPr>
        <w:rPr>
          <w:rFonts w:ascii="Arial" w:hAnsi="Arial" w:cs="Arial"/>
        </w:rPr>
      </w:pPr>
    </w:p>
    <w:p w14:paraId="4D7E1B27" w14:textId="79E47AA3" w:rsidR="0028260C" w:rsidRDefault="0028260C">
      <w:pPr>
        <w:rPr>
          <w:rFonts w:ascii="Arial" w:hAnsi="Arial" w:cs="Arial"/>
        </w:rPr>
      </w:pPr>
    </w:p>
    <w:p w14:paraId="4D41A664" w14:textId="6A9928CF" w:rsidR="0028260C" w:rsidRPr="00997299" w:rsidRDefault="0028260C">
      <w:pPr>
        <w:rPr>
          <w:rFonts w:ascii="Arial" w:hAnsi="Arial" w:cs="Arial"/>
          <w:b/>
          <w:bCs/>
          <w:sz w:val="72"/>
          <w:szCs w:val="72"/>
        </w:rPr>
      </w:pPr>
    </w:p>
    <w:p w14:paraId="10BF8F47" w14:textId="64BE39A3" w:rsidR="0028260C" w:rsidRPr="00997299" w:rsidRDefault="00940E6D">
      <w:pPr>
        <w:rPr>
          <w:rFonts w:ascii="Arial" w:hAnsi="Arial" w:cs="Arial"/>
          <w:b/>
          <w:bCs/>
          <w:sz w:val="96"/>
          <w:szCs w:val="96"/>
        </w:rPr>
      </w:pPr>
      <w:ins w:id="2" w:author="fayez ali">
        <w:r w:rsidRPr="00997299">
          <w:rPr>
            <w:rFonts w:ascii="Arial" w:hAnsi="Arial" w:cs="Arial"/>
            <w:b/>
            <w:bCs/>
            <w:sz w:val="96"/>
            <w:szCs w:val="96"/>
          </w:rPr>
          <w:t xml:space="preserve">Mental disorders </w:t>
        </w:r>
        <w:r w:rsidR="008D3B6D" w:rsidRPr="00997299">
          <w:rPr>
            <w:rFonts w:ascii="Arial" w:hAnsi="Arial" w:cs="Arial"/>
            <w:b/>
            <w:bCs/>
            <w:sz w:val="96"/>
            <w:szCs w:val="96"/>
          </w:rPr>
          <w:t>and psychopath</w:t>
        </w:r>
        <w:r w:rsidR="00997299" w:rsidRPr="00997299">
          <w:rPr>
            <w:rFonts w:ascii="Arial" w:hAnsi="Arial" w:cs="Arial"/>
            <w:b/>
            <w:bCs/>
            <w:sz w:val="96"/>
            <w:szCs w:val="96"/>
          </w:rPr>
          <w:t>ology</w:t>
        </w:r>
      </w:ins>
    </w:p>
    <w:p w14:paraId="7A72EABC" w14:textId="77777777" w:rsidR="0028260C" w:rsidRDefault="0028260C">
      <w:pPr>
        <w:rPr>
          <w:rFonts w:ascii="Arial" w:hAnsi="Arial" w:cs="Arial"/>
        </w:rPr>
      </w:pPr>
    </w:p>
    <w:p w14:paraId="2F58F503" w14:textId="02BC4BAF" w:rsidR="0028260C" w:rsidRDefault="0028260C">
      <w:pPr>
        <w:rPr>
          <w:rFonts w:ascii="Arial" w:hAnsi="Arial" w:cs="Arial"/>
        </w:rPr>
      </w:pPr>
    </w:p>
    <w:p w14:paraId="0CB03904" w14:textId="25A42702" w:rsidR="0028260C" w:rsidRPr="009B2428" w:rsidRDefault="0028260C">
      <w:pPr>
        <w:rPr>
          <w:rFonts w:ascii="Arial" w:hAnsi="Arial" w:cs="Arial"/>
          <w:b/>
          <w:bCs/>
          <w:sz w:val="96"/>
          <w:szCs w:val="96"/>
        </w:rPr>
      </w:pPr>
      <w:r w:rsidRPr="009B2428">
        <w:rPr>
          <w:rFonts w:ascii="Arial" w:hAnsi="Arial" w:cs="Arial"/>
          <w:b/>
          <w:bCs/>
          <w:sz w:val="96"/>
          <w:szCs w:val="96"/>
        </w:rPr>
        <w:t xml:space="preserve">Dementia </w:t>
      </w:r>
    </w:p>
    <w:p w14:paraId="2579432E" w14:textId="3813122E" w:rsidR="0028260C" w:rsidRDefault="0028260C">
      <w:pPr>
        <w:rPr>
          <w:rFonts w:ascii="Arial" w:hAnsi="Arial" w:cs="Arial"/>
          <w:b/>
          <w:bCs/>
          <w:sz w:val="144"/>
          <w:szCs w:val="144"/>
        </w:rPr>
      </w:pPr>
    </w:p>
    <w:p w14:paraId="43C06AB3" w14:textId="77777777" w:rsidR="00A5434A" w:rsidRDefault="00A5434A">
      <w:pPr>
        <w:rPr>
          <w:rFonts w:ascii="Arial" w:hAnsi="Arial" w:cs="Arial"/>
          <w:b/>
          <w:bCs/>
          <w:sz w:val="144"/>
          <w:szCs w:val="144"/>
        </w:rPr>
      </w:pPr>
    </w:p>
    <w:p w14:paraId="457F28C0" w14:textId="0BDE9CB0" w:rsidR="0028260C" w:rsidRDefault="0028260C">
      <w:pPr>
        <w:rPr>
          <w:rFonts w:ascii="Arial" w:hAnsi="Arial" w:cs="Arial"/>
          <w:b/>
          <w:bCs/>
          <w:sz w:val="48"/>
          <w:szCs w:val="48"/>
        </w:rPr>
      </w:pPr>
      <w:r w:rsidRPr="0028260C">
        <w:rPr>
          <w:rFonts w:ascii="Arial" w:hAnsi="Arial" w:cs="Arial"/>
          <w:b/>
          <w:bCs/>
          <w:sz w:val="48"/>
          <w:szCs w:val="48"/>
        </w:rPr>
        <w:lastRenderedPageBreak/>
        <w:t>Contents</w:t>
      </w:r>
    </w:p>
    <w:p w14:paraId="762DC807" w14:textId="77777777" w:rsidR="00793BCA" w:rsidRPr="0028260C" w:rsidRDefault="00793BCA">
      <w:pPr>
        <w:rPr>
          <w:rFonts w:ascii="Arial" w:hAnsi="Arial" w:cs="Arial"/>
          <w:b/>
          <w:bCs/>
          <w:sz w:val="48"/>
          <w:szCs w:val="48"/>
        </w:rPr>
      </w:pPr>
    </w:p>
    <w:p w14:paraId="0D9BFC35" w14:textId="626D397B" w:rsidR="00793BCA" w:rsidRDefault="00793BCA">
      <w:pPr>
        <w:rPr>
          <w:rFonts w:ascii="Arial" w:hAnsi="Arial" w:cs="Arial"/>
          <w:sz w:val="32"/>
          <w:szCs w:val="32"/>
        </w:rPr>
      </w:pPr>
      <w:r>
        <w:rPr>
          <w:rFonts w:ascii="Arial" w:hAnsi="Arial" w:cs="Arial"/>
          <w:sz w:val="32"/>
          <w:szCs w:val="32"/>
        </w:rPr>
        <w:t>Title page…………………………………………….pg 1</w:t>
      </w:r>
    </w:p>
    <w:p w14:paraId="7BD4DA47" w14:textId="2FC6C750" w:rsidR="00793BCA" w:rsidRDefault="00793BCA">
      <w:pPr>
        <w:rPr>
          <w:rFonts w:ascii="Arial" w:hAnsi="Arial" w:cs="Arial"/>
          <w:sz w:val="32"/>
          <w:szCs w:val="32"/>
        </w:rPr>
      </w:pPr>
    </w:p>
    <w:p w14:paraId="4487696C" w14:textId="2BAB3717" w:rsidR="00793BCA" w:rsidRPr="00793BCA" w:rsidRDefault="00793BCA">
      <w:pPr>
        <w:rPr>
          <w:rFonts w:ascii="Arial" w:hAnsi="Arial" w:cs="Arial"/>
          <w:sz w:val="32"/>
          <w:szCs w:val="32"/>
        </w:rPr>
      </w:pPr>
      <w:r>
        <w:rPr>
          <w:rFonts w:ascii="Arial" w:hAnsi="Arial" w:cs="Arial"/>
          <w:sz w:val="32"/>
          <w:szCs w:val="32"/>
        </w:rPr>
        <w:t>Content……………………………………………</w:t>
      </w:r>
      <w:proofErr w:type="gramStart"/>
      <w:r>
        <w:rPr>
          <w:rFonts w:ascii="Arial" w:hAnsi="Arial" w:cs="Arial"/>
          <w:sz w:val="32"/>
          <w:szCs w:val="32"/>
        </w:rPr>
        <w:t>…..</w:t>
      </w:r>
      <w:proofErr w:type="spellStart"/>
      <w:proofErr w:type="gramEnd"/>
      <w:r>
        <w:rPr>
          <w:rFonts w:ascii="Arial" w:hAnsi="Arial" w:cs="Arial"/>
          <w:sz w:val="32"/>
          <w:szCs w:val="32"/>
        </w:rPr>
        <w:t>pg</w:t>
      </w:r>
      <w:proofErr w:type="spellEnd"/>
      <w:r>
        <w:rPr>
          <w:rFonts w:ascii="Arial" w:hAnsi="Arial" w:cs="Arial"/>
          <w:sz w:val="32"/>
          <w:szCs w:val="32"/>
        </w:rPr>
        <w:t xml:space="preserve"> 2</w:t>
      </w:r>
    </w:p>
    <w:p w14:paraId="2FE11227" w14:textId="77777777" w:rsidR="00793BCA" w:rsidRDefault="00793BCA">
      <w:pPr>
        <w:rPr>
          <w:rFonts w:ascii="Arial" w:hAnsi="Arial" w:cs="Arial"/>
          <w:b/>
          <w:bCs/>
          <w:sz w:val="32"/>
          <w:szCs w:val="32"/>
        </w:rPr>
      </w:pPr>
    </w:p>
    <w:p w14:paraId="4341EDDC" w14:textId="292FD92C" w:rsidR="0028260C" w:rsidRDefault="0028260C">
      <w:pPr>
        <w:rPr>
          <w:rFonts w:ascii="Arial" w:hAnsi="Arial" w:cs="Arial"/>
          <w:sz w:val="32"/>
          <w:szCs w:val="32"/>
        </w:rPr>
      </w:pPr>
      <w:r w:rsidRPr="0028260C">
        <w:rPr>
          <w:rFonts w:ascii="Arial" w:hAnsi="Arial" w:cs="Arial"/>
          <w:sz w:val="32"/>
          <w:szCs w:val="32"/>
        </w:rPr>
        <w:t>Introduction</w:t>
      </w:r>
      <w:r>
        <w:rPr>
          <w:rFonts w:ascii="Arial" w:hAnsi="Arial" w:cs="Arial"/>
          <w:sz w:val="32"/>
          <w:szCs w:val="32"/>
        </w:rPr>
        <w:t>………………………………………</w:t>
      </w:r>
      <w:proofErr w:type="gramStart"/>
      <w:r>
        <w:rPr>
          <w:rFonts w:ascii="Arial" w:hAnsi="Arial" w:cs="Arial"/>
          <w:sz w:val="32"/>
          <w:szCs w:val="32"/>
        </w:rPr>
        <w:t>…..</w:t>
      </w:r>
      <w:proofErr w:type="spellStart"/>
      <w:proofErr w:type="gramEnd"/>
      <w:r w:rsidR="00793BCA">
        <w:rPr>
          <w:rFonts w:ascii="Arial" w:hAnsi="Arial" w:cs="Arial"/>
          <w:sz w:val="32"/>
          <w:szCs w:val="32"/>
        </w:rPr>
        <w:t>pg</w:t>
      </w:r>
      <w:proofErr w:type="spellEnd"/>
      <w:r w:rsidR="00793BCA">
        <w:rPr>
          <w:rFonts w:ascii="Arial" w:hAnsi="Arial" w:cs="Arial"/>
          <w:sz w:val="32"/>
          <w:szCs w:val="32"/>
        </w:rPr>
        <w:t xml:space="preserve"> 3</w:t>
      </w:r>
    </w:p>
    <w:p w14:paraId="66069E90" w14:textId="26FDF86B" w:rsidR="0028260C" w:rsidRDefault="0028260C">
      <w:pPr>
        <w:rPr>
          <w:rFonts w:ascii="Arial" w:hAnsi="Arial" w:cs="Arial"/>
          <w:sz w:val="32"/>
          <w:szCs w:val="32"/>
        </w:rPr>
      </w:pPr>
    </w:p>
    <w:p w14:paraId="782FEF3E" w14:textId="28B420B2" w:rsidR="0028260C" w:rsidRDefault="0028260C">
      <w:pPr>
        <w:rPr>
          <w:rFonts w:ascii="Arial" w:hAnsi="Arial" w:cs="Arial"/>
          <w:sz w:val="32"/>
          <w:szCs w:val="32"/>
        </w:rPr>
      </w:pPr>
      <w:r>
        <w:rPr>
          <w:rFonts w:ascii="Arial" w:hAnsi="Arial" w:cs="Arial"/>
          <w:sz w:val="32"/>
          <w:szCs w:val="32"/>
        </w:rPr>
        <w:t>Classification…………………………………………</w:t>
      </w:r>
      <w:r w:rsidR="00793BCA">
        <w:rPr>
          <w:rFonts w:ascii="Arial" w:hAnsi="Arial" w:cs="Arial"/>
          <w:sz w:val="32"/>
          <w:szCs w:val="32"/>
        </w:rPr>
        <w:t xml:space="preserve"> </w:t>
      </w:r>
      <w:proofErr w:type="spellStart"/>
      <w:r w:rsidR="00793BCA">
        <w:rPr>
          <w:rFonts w:ascii="Arial" w:hAnsi="Arial" w:cs="Arial"/>
          <w:sz w:val="32"/>
          <w:szCs w:val="32"/>
        </w:rPr>
        <w:t>pg</w:t>
      </w:r>
      <w:proofErr w:type="spellEnd"/>
      <w:r w:rsidR="00793BCA">
        <w:rPr>
          <w:rFonts w:ascii="Arial" w:hAnsi="Arial" w:cs="Arial"/>
          <w:sz w:val="32"/>
          <w:szCs w:val="32"/>
        </w:rPr>
        <w:t xml:space="preserve"> 3 - 4</w:t>
      </w:r>
    </w:p>
    <w:p w14:paraId="2DAA6EE6" w14:textId="7E6D4717" w:rsidR="0028260C" w:rsidRDefault="0028260C">
      <w:pPr>
        <w:rPr>
          <w:rFonts w:ascii="Arial" w:hAnsi="Arial" w:cs="Arial"/>
          <w:sz w:val="32"/>
          <w:szCs w:val="32"/>
        </w:rPr>
      </w:pPr>
    </w:p>
    <w:p w14:paraId="414D3FE1" w14:textId="288D45E8" w:rsidR="0028260C" w:rsidRDefault="0028260C">
      <w:pPr>
        <w:rPr>
          <w:rFonts w:ascii="Arial" w:hAnsi="Arial" w:cs="Arial"/>
          <w:sz w:val="32"/>
          <w:szCs w:val="32"/>
        </w:rPr>
      </w:pPr>
      <w:r>
        <w:rPr>
          <w:rFonts w:ascii="Arial" w:hAnsi="Arial" w:cs="Arial"/>
          <w:sz w:val="32"/>
          <w:szCs w:val="32"/>
        </w:rPr>
        <w:t>Diagnosis…………………………………………</w:t>
      </w:r>
      <w:proofErr w:type="gramStart"/>
      <w:r>
        <w:rPr>
          <w:rFonts w:ascii="Arial" w:hAnsi="Arial" w:cs="Arial"/>
          <w:sz w:val="32"/>
          <w:szCs w:val="32"/>
        </w:rPr>
        <w:t>…..</w:t>
      </w:r>
      <w:proofErr w:type="spellStart"/>
      <w:proofErr w:type="gramEnd"/>
      <w:r w:rsidR="00793BCA">
        <w:rPr>
          <w:rFonts w:ascii="Arial" w:hAnsi="Arial" w:cs="Arial"/>
          <w:sz w:val="32"/>
          <w:szCs w:val="32"/>
        </w:rPr>
        <w:t>pg</w:t>
      </w:r>
      <w:proofErr w:type="spellEnd"/>
      <w:r w:rsidR="00793BCA">
        <w:rPr>
          <w:rFonts w:ascii="Arial" w:hAnsi="Arial" w:cs="Arial"/>
          <w:sz w:val="32"/>
          <w:szCs w:val="32"/>
        </w:rPr>
        <w:t xml:space="preserve"> 5 - 6</w:t>
      </w:r>
    </w:p>
    <w:p w14:paraId="41249F8B" w14:textId="350980C5" w:rsidR="0028260C" w:rsidRDefault="0028260C">
      <w:pPr>
        <w:rPr>
          <w:rFonts w:ascii="Arial" w:hAnsi="Arial" w:cs="Arial"/>
          <w:sz w:val="32"/>
          <w:szCs w:val="32"/>
        </w:rPr>
      </w:pPr>
    </w:p>
    <w:p w14:paraId="489DE746" w14:textId="4E24AC9E" w:rsidR="0028260C" w:rsidRDefault="0028260C">
      <w:pPr>
        <w:rPr>
          <w:rFonts w:ascii="Arial" w:hAnsi="Arial" w:cs="Arial"/>
          <w:sz w:val="32"/>
          <w:szCs w:val="32"/>
        </w:rPr>
      </w:pPr>
      <w:r>
        <w:rPr>
          <w:rFonts w:ascii="Arial" w:hAnsi="Arial" w:cs="Arial"/>
          <w:sz w:val="32"/>
          <w:szCs w:val="32"/>
        </w:rPr>
        <w:t>Treatment…………………………………………</w:t>
      </w:r>
      <w:proofErr w:type="gramStart"/>
      <w:r>
        <w:rPr>
          <w:rFonts w:ascii="Arial" w:hAnsi="Arial" w:cs="Arial"/>
          <w:sz w:val="32"/>
          <w:szCs w:val="32"/>
        </w:rPr>
        <w:t>…..</w:t>
      </w:r>
      <w:proofErr w:type="spellStart"/>
      <w:proofErr w:type="gramEnd"/>
      <w:r w:rsidR="00793BCA">
        <w:rPr>
          <w:rFonts w:ascii="Arial" w:hAnsi="Arial" w:cs="Arial"/>
          <w:sz w:val="32"/>
          <w:szCs w:val="32"/>
        </w:rPr>
        <w:t>pg</w:t>
      </w:r>
      <w:proofErr w:type="spellEnd"/>
      <w:r w:rsidR="00793BCA">
        <w:rPr>
          <w:rFonts w:ascii="Arial" w:hAnsi="Arial" w:cs="Arial"/>
          <w:sz w:val="32"/>
          <w:szCs w:val="32"/>
        </w:rPr>
        <w:t xml:space="preserve"> 6 - 7</w:t>
      </w:r>
    </w:p>
    <w:p w14:paraId="404C9FFC" w14:textId="56A24D47" w:rsidR="0028260C" w:rsidRDefault="0028260C">
      <w:pPr>
        <w:rPr>
          <w:rFonts w:ascii="Arial" w:hAnsi="Arial" w:cs="Arial"/>
          <w:sz w:val="32"/>
          <w:szCs w:val="32"/>
        </w:rPr>
      </w:pPr>
    </w:p>
    <w:p w14:paraId="2B7B889E" w14:textId="318D60AA" w:rsidR="0028260C" w:rsidRDefault="0028260C">
      <w:pPr>
        <w:rPr>
          <w:rFonts w:ascii="Arial" w:hAnsi="Arial" w:cs="Arial"/>
          <w:sz w:val="32"/>
          <w:szCs w:val="32"/>
        </w:rPr>
      </w:pPr>
      <w:r>
        <w:rPr>
          <w:rFonts w:ascii="Arial" w:hAnsi="Arial" w:cs="Arial"/>
          <w:sz w:val="32"/>
          <w:szCs w:val="32"/>
        </w:rPr>
        <w:t>Measurements of rehabilitation…………………</w:t>
      </w:r>
      <w:proofErr w:type="gramStart"/>
      <w:r>
        <w:rPr>
          <w:rFonts w:ascii="Arial" w:hAnsi="Arial" w:cs="Arial"/>
          <w:sz w:val="32"/>
          <w:szCs w:val="32"/>
        </w:rPr>
        <w:t>…..</w:t>
      </w:r>
      <w:proofErr w:type="spellStart"/>
      <w:proofErr w:type="gramEnd"/>
      <w:r w:rsidR="00793BCA">
        <w:rPr>
          <w:rFonts w:ascii="Arial" w:hAnsi="Arial" w:cs="Arial"/>
          <w:sz w:val="32"/>
          <w:szCs w:val="32"/>
        </w:rPr>
        <w:t>pg</w:t>
      </w:r>
      <w:proofErr w:type="spellEnd"/>
      <w:r w:rsidR="00793BCA">
        <w:rPr>
          <w:rFonts w:ascii="Arial" w:hAnsi="Arial" w:cs="Arial"/>
          <w:sz w:val="32"/>
          <w:szCs w:val="32"/>
        </w:rPr>
        <w:t xml:space="preserve"> 7 - 8</w:t>
      </w:r>
    </w:p>
    <w:p w14:paraId="3D2D6466" w14:textId="11716DE8" w:rsidR="0028260C" w:rsidRDefault="0028260C">
      <w:pPr>
        <w:rPr>
          <w:rFonts w:ascii="Arial" w:hAnsi="Arial" w:cs="Arial"/>
          <w:sz w:val="32"/>
          <w:szCs w:val="32"/>
        </w:rPr>
      </w:pPr>
    </w:p>
    <w:p w14:paraId="47921062" w14:textId="17C2236A" w:rsidR="0028260C" w:rsidRDefault="0028260C">
      <w:pPr>
        <w:rPr>
          <w:rFonts w:ascii="Arial" w:hAnsi="Arial" w:cs="Arial"/>
          <w:sz w:val="32"/>
          <w:szCs w:val="32"/>
        </w:rPr>
      </w:pPr>
      <w:r>
        <w:rPr>
          <w:rFonts w:ascii="Arial" w:hAnsi="Arial" w:cs="Arial"/>
          <w:sz w:val="32"/>
          <w:szCs w:val="32"/>
        </w:rPr>
        <w:t>Conclusion……………………………………………</w:t>
      </w:r>
      <w:proofErr w:type="spellStart"/>
      <w:r w:rsidR="00793BCA">
        <w:rPr>
          <w:rFonts w:ascii="Arial" w:hAnsi="Arial" w:cs="Arial"/>
          <w:sz w:val="32"/>
          <w:szCs w:val="32"/>
        </w:rPr>
        <w:t>pg</w:t>
      </w:r>
      <w:proofErr w:type="spellEnd"/>
      <w:r w:rsidR="00793BCA">
        <w:rPr>
          <w:rFonts w:ascii="Arial" w:hAnsi="Arial" w:cs="Arial"/>
          <w:sz w:val="32"/>
          <w:szCs w:val="32"/>
        </w:rPr>
        <w:t xml:space="preserve"> 8</w:t>
      </w:r>
    </w:p>
    <w:p w14:paraId="036D10C0" w14:textId="0A283B25" w:rsidR="0028260C" w:rsidRDefault="0028260C">
      <w:pPr>
        <w:rPr>
          <w:rFonts w:ascii="Arial" w:hAnsi="Arial" w:cs="Arial"/>
          <w:sz w:val="32"/>
          <w:szCs w:val="32"/>
        </w:rPr>
      </w:pPr>
    </w:p>
    <w:p w14:paraId="4471A00E" w14:textId="26D1BB85" w:rsidR="0028260C" w:rsidRDefault="0028260C">
      <w:pPr>
        <w:rPr>
          <w:rFonts w:ascii="Arial" w:hAnsi="Arial" w:cs="Arial"/>
          <w:sz w:val="32"/>
          <w:szCs w:val="32"/>
        </w:rPr>
      </w:pPr>
      <w:r>
        <w:rPr>
          <w:rFonts w:ascii="Arial" w:hAnsi="Arial" w:cs="Arial"/>
          <w:sz w:val="32"/>
          <w:szCs w:val="32"/>
        </w:rPr>
        <w:t>References………………………………………….</w:t>
      </w:r>
      <w:r w:rsidR="00793BCA">
        <w:rPr>
          <w:rFonts w:ascii="Arial" w:hAnsi="Arial" w:cs="Arial"/>
          <w:sz w:val="32"/>
          <w:szCs w:val="32"/>
        </w:rPr>
        <w:t>pg 9 - 10</w:t>
      </w:r>
    </w:p>
    <w:p w14:paraId="73367158" w14:textId="0AA72845" w:rsidR="0028260C" w:rsidRDefault="0028260C">
      <w:pPr>
        <w:rPr>
          <w:rFonts w:ascii="Arial" w:hAnsi="Arial" w:cs="Arial"/>
          <w:sz w:val="32"/>
          <w:szCs w:val="32"/>
        </w:rPr>
      </w:pPr>
    </w:p>
    <w:p w14:paraId="49C096BD" w14:textId="7C63A8EC" w:rsidR="0028260C" w:rsidRDefault="0028260C">
      <w:pPr>
        <w:rPr>
          <w:rFonts w:ascii="Arial" w:hAnsi="Arial" w:cs="Arial"/>
          <w:sz w:val="32"/>
          <w:szCs w:val="32"/>
        </w:rPr>
      </w:pPr>
    </w:p>
    <w:p w14:paraId="165464E4" w14:textId="3EAF3BBF" w:rsidR="0028260C" w:rsidRDefault="0028260C">
      <w:pPr>
        <w:rPr>
          <w:rFonts w:ascii="Arial" w:hAnsi="Arial" w:cs="Arial"/>
          <w:sz w:val="32"/>
          <w:szCs w:val="32"/>
        </w:rPr>
      </w:pPr>
    </w:p>
    <w:p w14:paraId="6393DBB6" w14:textId="3A60C057" w:rsidR="0028260C" w:rsidRDefault="0028260C">
      <w:pPr>
        <w:rPr>
          <w:rFonts w:ascii="Arial" w:hAnsi="Arial" w:cs="Arial"/>
          <w:sz w:val="32"/>
          <w:szCs w:val="32"/>
        </w:rPr>
      </w:pPr>
    </w:p>
    <w:p w14:paraId="3477552C" w14:textId="77777777" w:rsidR="00A5434A" w:rsidRDefault="00A5434A">
      <w:pPr>
        <w:rPr>
          <w:rFonts w:ascii="Arial" w:hAnsi="Arial" w:cs="Arial"/>
          <w:b/>
          <w:bCs/>
          <w:sz w:val="32"/>
          <w:szCs w:val="32"/>
        </w:rPr>
      </w:pPr>
    </w:p>
    <w:p w14:paraId="1ECC54B4" w14:textId="47CA3C47" w:rsidR="0028260C" w:rsidRDefault="0028260C">
      <w:pPr>
        <w:rPr>
          <w:rFonts w:ascii="Arial" w:hAnsi="Arial" w:cs="Arial"/>
          <w:b/>
          <w:bCs/>
          <w:sz w:val="32"/>
          <w:szCs w:val="32"/>
        </w:rPr>
      </w:pPr>
      <w:r>
        <w:rPr>
          <w:rFonts w:ascii="Arial" w:hAnsi="Arial" w:cs="Arial"/>
          <w:b/>
          <w:bCs/>
          <w:sz w:val="32"/>
          <w:szCs w:val="32"/>
        </w:rPr>
        <w:lastRenderedPageBreak/>
        <w:t>Introduction</w:t>
      </w:r>
    </w:p>
    <w:p w14:paraId="2AE2FAC6" w14:textId="6E6E9630" w:rsidR="0028260C" w:rsidRDefault="0028260C">
      <w:pPr>
        <w:rPr>
          <w:rFonts w:ascii="Arial" w:hAnsi="Arial" w:cs="Arial"/>
          <w:b/>
          <w:bCs/>
          <w:sz w:val="32"/>
          <w:szCs w:val="32"/>
        </w:rPr>
      </w:pPr>
    </w:p>
    <w:p w14:paraId="0913AA3C" w14:textId="77777777" w:rsidR="00A5434A" w:rsidRDefault="0028260C">
      <w:pPr>
        <w:rPr>
          <w:rFonts w:ascii="Arial" w:hAnsi="Arial" w:cs="Arial"/>
        </w:rPr>
      </w:pPr>
      <w:r>
        <w:rPr>
          <w:rFonts w:ascii="Arial" w:hAnsi="Arial" w:cs="Arial"/>
        </w:rPr>
        <w:t xml:space="preserve">This assignment is about </w:t>
      </w:r>
      <w:r w:rsidR="000360E7">
        <w:rPr>
          <w:rFonts w:ascii="Arial" w:hAnsi="Arial" w:cs="Arial"/>
        </w:rPr>
        <w:t>a disease/illness known as dementia; dementia is a common illness among the elderly but also can affect younger people but generally dementia is linked with ageing. There are many types of dementia that will be addressed in this assignment also d</w:t>
      </w:r>
      <w:r w:rsidR="003847D9">
        <w:rPr>
          <w:rFonts w:ascii="Arial" w:hAnsi="Arial" w:cs="Arial"/>
        </w:rPr>
        <w:t xml:space="preserve">iagnosis, how and when to be diagnosed and the early signs to be asking questions. Treatment for dementia patients, whilst there is treatment for dementia it must be made clear that there is no cure for dementia. </w:t>
      </w:r>
      <w:r w:rsidR="00851B4C">
        <w:rPr>
          <w:rFonts w:ascii="Arial" w:hAnsi="Arial" w:cs="Arial"/>
        </w:rPr>
        <w:t>It is a progressive</w:t>
      </w:r>
      <w:r w:rsidR="00915183">
        <w:rPr>
          <w:rFonts w:ascii="Arial" w:hAnsi="Arial" w:cs="Arial"/>
        </w:rPr>
        <w:t xml:space="preserve"> mental</w:t>
      </w:r>
      <w:r w:rsidR="00851B4C">
        <w:rPr>
          <w:rFonts w:ascii="Arial" w:hAnsi="Arial" w:cs="Arial"/>
        </w:rPr>
        <w:t xml:space="preserve"> disorder that affects the cognitive functioning </w:t>
      </w:r>
      <w:r w:rsidR="00915183">
        <w:rPr>
          <w:rFonts w:ascii="Arial" w:hAnsi="Arial" w:cs="Arial"/>
        </w:rPr>
        <w:t>and there are treatments to help slow down the process but inevitably it gets worse and worse until the very end.</w:t>
      </w:r>
      <w:r w:rsidR="00BE40F9">
        <w:rPr>
          <w:rFonts w:ascii="Arial" w:hAnsi="Arial" w:cs="Arial"/>
        </w:rPr>
        <w:t xml:space="preserve"> </w:t>
      </w:r>
    </w:p>
    <w:p w14:paraId="265928C8" w14:textId="77777777" w:rsidR="00A5434A" w:rsidRDefault="00BE40F9">
      <w:pPr>
        <w:rPr>
          <w:rFonts w:ascii="Arial" w:hAnsi="Arial" w:cs="Arial"/>
        </w:rPr>
      </w:pPr>
      <w:r>
        <w:rPr>
          <w:rFonts w:ascii="Arial" w:hAnsi="Arial" w:cs="Arial"/>
        </w:rPr>
        <w:t xml:space="preserve">With treatment there must be measurements of rehabilitation, which can be tricky but with all the years of research and studies there is a lot of evidence </w:t>
      </w:r>
      <w:r w:rsidR="000B02E7">
        <w:rPr>
          <w:rFonts w:ascii="Arial" w:hAnsi="Arial" w:cs="Arial"/>
        </w:rPr>
        <w:t>to say that there is progress.</w:t>
      </w:r>
      <w:r w:rsidR="00915183">
        <w:rPr>
          <w:rFonts w:ascii="Arial" w:hAnsi="Arial" w:cs="Arial"/>
        </w:rPr>
        <w:t xml:space="preserve"> The best treatment that can be given to them is love and care and trying to provide them with the best possible care so they can have </w:t>
      </w:r>
      <w:r w:rsidR="00962605">
        <w:rPr>
          <w:rFonts w:ascii="Arial" w:hAnsi="Arial" w:cs="Arial"/>
        </w:rPr>
        <w:t>the quality</w:t>
      </w:r>
      <w:r w:rsidR="00915183">
        <w:rPr>
          <w:rFonts w:ascii="Arial" w:hAnsi="Arial" w:cs="Arial"/>
        </w:rPr>
        <w:t xml:space="preserve"> of life they deserve</w:t>
      </w:r>
      <w:r w:rsidR="00962605">
        <w:rPr>
          <w:rFonts w:ascii="Arial" w:hAnsi="Arial" w:cs="Arial"/>
        </w:rPr>
        <w:t xml:space="preserve">. It is very important to learn and have a little understanding about this disease as it can happen to anyone, spouse, a loved one, a family member or friends so spreading awareness is key and now with the modern technology that we have today its easy for us to research, there is plenty of information out there </w:t>
      </w:r>
      <w:r w:rsidR="00044DCD">
        <w:rPr>
          <w:rFonts w:ascii="Arial" w:hAnsi="Arial" w:cs="Arial"/>
        </w:rPr>
        <w:t>just from a click of the finger.</w:t>
      </w:r>
    </w:p>
    <w:p w14:paraId="4705D5ED" w14:textId="52767AFD" w:rsidR="003F6473" w:rsidRDefault="00044DCD">
      <w:pPr>
        <w:rPr>
          <w:rFonts w:ascii="Arial" w:hAnsi="Arial" w:cs="Arial"/>
        </w:rPr>
      </w:pPr>
      <w:r>
        <w:rPr>
          <w:rFonts w:ascii="Arial" w:hAnsi="Arial" w:cs="Arial"/>
        </w:rPr>
        <w:t xml:space="preserve"> Knowledge is power and acquiring knowledge can be used to help others, </w:t>
      </w:r>
      <w:r w:rsidR="000B02E7">
        <w:rPr>
          <w:rFonts w:ascii="Arial" w:hAnsi="Arial" w:cs="Arial"/>
        </w:rPr>
        <w:t>it’s</w:t>
      </w:r>
      <w:r w:rsidR="00485D23">
        <w:rPr>
          <w:rFonts w:ascii="Arial" w:hAnsi="Arial" w:cs="Arial"/>
        </w:rPr>
        <w:t xml:space="preserve"> also interesting to know about the classifications and comparisons </w:t>
      </w:r>
      <w:r w:rsidR="00BE40F9">
        <w:rPr>
          <w:rFonts w:ascii="Arial" w:hAnsi="Arial" w:cs="Arial"/>
        </w:rPr>
        <w:t>regarding all types of illnesses and diseases.</w:t>
      </w:r>
      <w:r w:rsidR="000B02E7">
        <w:rPr>
          <w:rFonts w:ascii="Arial" w:hAnsi="Arial" w:cs="Arial"/>
        </w:rPr>
        <w:t xml:space="preserve"> </w:t>
      </w:r>
      <w:r w:rsidR="00D76D71">
        <w:rPr>
          <w:rFonts w:ascii="Arial" w:hAnsi="Arial" w:cs="Arial"/>
        </w:rPr>
        <w:t>Furthermore,</w:t>
      </w:r>
      <w:r w:rsidR="000B02E7">
        <w:rPr>
          <w:rFonts w:ascii="Arial" w:hAnsi="Arial" w:cs="Arial"/>
        </w:rPr>
        <w:t xml:space="preserve"> </w:t>
      </w:r>
      <w:r w:rsidR="00D76D71">
        <w:rPr>
          <w:rFonts w:ascii="Arial" w:hAnsi="Arial" w:cs="Arial"/>
        </w:rPr>
        <w:t>it</w:t>
      </w:r>
      <w:r w:rsidR="000B02E7">
        <w:rPr>
          <w:rFonts w:ascii="Arial" w:hAnsi="Arial" w:cs="Arial"/>
        </w:rPr>
        <w:t xml:space="preserve"> took years and years of study on dementia and many case studies to analyse the behavioural patterns and be able to </w:t>
      </w:r>
      <w:r w:rsidR="00D76D71">
        <w:rPr>
          <w:rFonts w:ascii="Arial" w:hAnsi="Arial" w:cs="Arial"/>
        </w:rPr>
        <w:t>pinpoint</w:t>
      </w:r>
      <w:r w:rsidR="000B02E7">
        <w:rPr>
          <w:rFonts w:ascii="Arial" w:hAnsi="Arial" w:cs="Arial"/>
        </w:rPr>
        <w:t xml:space="preserve"> the common attributes that this </w:t>
      </w:r>
      <w:r w:rsidR="00D76D71">
        <w:rPr>
          <w:rFonts w:ascii="Arial" w:hAnsi="Arial" w:cs="Arial"/>
        </w:rPr>
        <w:t xml:space="preserve">disease has among the groups of patients. Years ago, before the research and evidence came people with dementia were labelled as mad or senile old people and there was no treatment for them and sadly, they were treated very poorly. Thankfully we are in a better position now with better knowledge and understanding and </w:t>
      </w:r>
      <w:r w:rsidR="003F6473">
        <w:rPr>
          <w:rFonts w:ascii="Arial" w:hAnsi="Arial" w:cs="Arial"/>
        </w:rPr>
        <w:t>individuals who suffer from dementia can get treatment and better care.</w:t>
      </w:r>
    </w:p>
    <w:p w14:paraId="243827F3" w14:textId="705EB4FD" w:rsidR="003F6473" w:rsidRPr="003F6473" w:rsidRDefault="003F6473">
      <w:pPr>
        <w:rPr>
          <w:rFonts w:ascii="Arial" w:hAnsi="Arial" w:cs="Arial"/>
          <w:b/>
          <w:bCs/>
          <w:sz w:val="32"/>
          <w:szCs w:val="32"/>
        </w:rPr>
      </w:pPr>
    </w:p>
    <w:p w14:paraId="6231801F" w14:textId="77777777" w:rsidR="003F6473" w:rsidRDefault="003F6473">
      <w:pPr>
        <w:rPr>
          <w:rFonts w:ascii="Arial" w:hAnsi="Arial" w:cs="Arial"/>
          <w:b/>
          <w:bCs/>
          <w:sz w:val="32"/>
          <w:szCs w:val="32"/>
        </w:rPr>
      </w:pPr>
      <w:r>
        <w:rPr>
          <w:rFonts w:ascii="Arial" w:hAnsi="Arial" w:cs="Arial"/>
          <w:b/>
          <w:bCs/>
          <w:sz w:val="32"/>
          <w:szCs w:val="32"/>
        </w:rPr>
        <w:t>C</w:t>
      </w:r>
      <w:r w:rsidRPr="003F6473">
        <w:rPr>
          <w:rFonts w:ascii="Arial" w:hAnsi="Arial" w:cs="Arial"/>
          <w:b/>
          <w:bCs/>
          <w:sz w:val="32"/>
          <w:szCs w:val="32"/>
        </w:rPr>
        <w:t xml:space="preserve">lassification </w:t>
      </w:r>
    </w:p>
    <w:p w14:paraId="3635EC41" w14:textId="078C3BDA" w:rsidR="00713805" w:rsidRDefault="003F6473">
      <w:pPr>
        <w:rPr>
          <w:rFonts w:ascii="Arial" w:hAnsi="Arial" w:cs="Arial"/>
        </w:rPr>
      </w:pPr>
      <w:r>
        <w:rPr>
          <w:rFonts w:ascii="Arial" w:hAnsi="Arial" w:cs="Arial"/>
        </w:rPr>
        <w:t xml:space="preserve">Dementia is categorised as a Neurocognitive disorder and statistical manual of mental disorders DSM-5 </w:t>
      </w:r>
    </w:p>
    <w:p w14:paraId="0BEED014" w14:textId="77777777" w:rsidR="00917ACC" w:rsidRDefault="006F369F">
      <w:pPr>
        <w:rPr>
          <w:rFonts w:ascii="Arial" w:hAnsi="Arial" w:cs="Arial"/>
        </w:rPr>
      </w:pPr>
      <w:r>
        <w:rPr>
          <w:rFonts w:ascii="Arial" w:hAnsi="Arial" w:cs="Arial"/>
        </w:rPr>
        <w:t xml:space="preserve">ICD-10 </w:t>
      </w:r>
      <w:r w:rsidR="002E6287">
        <w:rPr>
          <w:rFonts w:ascii="Arial" w:hAnsi="Arial" w:cs="Arial"/>
        </w:rPr>
        <w:t>(2010)</w:t>
      </w:r>
      <w:r w:rsidR="00172B20">
        <w:rPr>
          <w:rFonts w:ascii="Arial" w:hAnsi="Arial" w:cs="Arial"/>
        </w:rPr>
        <w:t xml:space="preserve"> </w:t>
      </w:r>
      <w:r w:rsidR="00F93156">
        <w:rPr>
          <w:rFonts w:ascii="Arial" w:hAnsi="Arial" w:cs="Arial"/>
        </w:rPr>
        <w:t>specification</w:t>
      </w:r>
      <w:r w:rsidR="009B05FC">
        <w:rPr>
          <w:rFonts w:ascii="Arial" w:hAnsi="Arial" w:cs="Arial"/>
        </w:rPr>
        <w:t>s</w:t>
      </w:r>
      <w:r w:rsidR="00917ACC">
        <w:rPr>
          <w:rFonts w:ascii="Arial" w:hAnsi="Arial" w:cs="Arial"/>
        </w:rPr>
        <w:t>:</w:t>
      </w:r>
      <w:r w:rsidR="009B05FC">
        <w:rPr>
          <w:rFonts w:ascii="Arial" w:hAnsi="Arial" w:cs="Arial"/>
        </w:rPr>
        <w:t xml:space="preserve"> </w:t>
      </w:r>
    </w:p>
    <w:p w14:paraId="29E0CC2D" w14:textId="0131C38D" w:rsidR="00021D87" w:rsidRDefault="009B05FC">
      <w:pPr>
        <w:rPr>
          <w:rFonts w:ascii="Arial" w:hAnsi="Arial" w:cs="Arial"/>
        </w:rPr>
      </w:pPr>
      <w:r>
        <w:rPr>
          <w:rFonts w:ascii="Arial" w:hAnsi="Arial" w:cs="Arial"/>
        </w:rPr>
        <w:t xml:space="preserve">for Alzheimer’s disease </w:t>
      </w:r>
      <w:r w:rsidR="001B26AB">
        <w:rPr>
          <w:rFonts w:ascii="Arial" w:hAnsi="Arial" w:cs="Arial"/>
        </w:rPr>
        <w:t xml:space="preserve">F00.0 </w:t>
      </w:r>
      <w:r w:rsidR="00547FDC">
        <w:rPr>
          <w:rFonts w:ascii="Arial" w:hAnsi="Arial" w:cs="Arial"/>
        </w:rPr>
        <w:t>early onset</w:t>
      </w:r>
      <w:r w:rsidR="00CD03D2">
        <w:rPr>
          <w:rFonts w:ascii="Arial" w:hAnsi="Arial" w:cs="Arial"/>
        </w:rPr>
        <w:t xml:space="preserve">, late onset is </w:t>
      </w:r>
      <w:r w:rsidR="00917ACC">
        <w:rPr>
          <w:rFonts w:ascii="Arial" w:hAnsi="Arial" w:cs="Arial"/>
        </w:rPr>
        <w:t>F00.</w:t>
      </w:r>
      <w:r w:rsidR="0040625D">
        <w:rPr>
          <w:rFonts w:ascii="Arial" w:hAnsi="Arial" w:cs="Arial"/>
        </w:rPr>
        <w:t>1</w:t>
      </w:r>
    </w:p>
    <w:p w14:paraId="6D27B968" w14:textId="0051B990" w:rsidR="0040625D" w:rsidRDefault="0024676A">
      <w:pPr>
        <w:rPr>
          <w:rFonts w:ascii="Arial" w:hAnsi="Arial" w:cs="Arial"/>
        </w:rPr>
      </w:pPr>
      <w:r>
        <w:rPr>
          <w:rFonts w:ascii="Arial" w:hAnsi="Arial" w:cs="Arial"/>
        </w:rPr>
        <w:t>Alzheimer’s disease</w:t>
      </w:r>
      <w:r w:rsidR="006F0A1E">
        <w:rPr>
          <w:rFonts w:ascii="Arial" w:hAnsi="Arial" w:cs="Arial"/>
        </w:rPr>
        <w:t xml:space="preserve">, atypical or mixed type </w:t>
      </w:r>
      <w:r w:rsidR="002E070F">
        <w:rPr>
          <w:rFonts w:ascii="Arial" w:hAnsi="Arial" w:cs="Arial"/>
        </w:rPr>
        <w:t>is F00.2</w:t>
      </w:r>
    </w:p>
    <w:p w14:paraId="5A48839B" w14:textId="24287FF3" w:rsidR="00352187" w:rsidRDefault="00FF5684">
      <w:pPr>
        <w:rPr>
          <w:rFonts w:ascii="Arial" w:hAnsi="Arial" w:cs="Arial"/>
        </w:rPr>
      </w:pPr>
      <w:r>
        <w:rPr>
          <w:rFonts w:ascii="Arial" w:hAnsi="Arial" w:cs="Arial"/>
        </w:rPr>
        <w:t>Vascular dementia is F01</w:t>
      </w:r>
    </w:p>
    <w:p w14:paraId="40C15642" w14:textId="2BD0D343" w:rsidR="00233976" w:rsidRDefault="00A46FD6">
      <w:pPr>
        <w:rPr>
          <w:rFonts w:ascii="Arial" w:hAnsi="Arial" w:cs="Arial"/>
        </w:rPr>
      </w:pPr>
      <w:r>
        <w:rPr>
          <w:rFonts w:ascii="Arial" w:hAnsi="Arial" w:cs="Arial"/>
        </w:rPr>
        <w:t>Lewy body dementia is G31</w:t>
      </w:r>
      <w:r w:rsidR="00C324C8">
        <w:rPr>
          <w:rFonts w:ascii="Arial" w:hAnsi="Arial" w:cs="Arial"/>
        </w:rPr>
        <w:t>.8</w:t>
      </w:r>
    </w:p>
    <w:p w14:paraId="3A62FB9E" w14:textId="77777777" w:rsidR="006026BA" w:rsidRDefault="00713805">
      <w:pPr>
        <w:rPr>
          <w:rFonts w:ascii="Arial" w:hAnsi="Arial" w:cs="Arial"/>
        </w:rPr>
      </w:pPr>
      <w:r>
        <w:rPr>
          <w:rFonts w:ascii="Arial" w:hAnsi="Arial" w:cs="Arial"/>
        </w:rPr>
        <w:t>The practical comparisons between the ICD-10 and DSM-5</w:t>
      </w:r>
      <w:r w:rsidR="00D76D71" w:rsidRPr="003F6473">
        <w:rPr>
          <w:rFonts w:ascii="Arial" w:hAnsi="Arial" w:cs="Arial"/>
          <w:b/>
          <w:bCs/>
          <w:sz w:val="32"/>
          <w:szCs w:val="32"/>
        </w:rPr>
        <w:t xml:space="preserve"> </w:t>
      </w:r>
      <w:r>
        <w:rPr>
          <w:rFonts w:ascii="Arial" w:hAnsi="Arial" w:cs="Arial"/>
        </w:rPr>
        <w:t xml:space="preserve">is the ICD-10 </w:t>
      </w:r>
      <w:r w:rsidR="004C3AAB">
        <w:rPr>
          <w:rFonts w:ascii="Arial" w:hAnsi="Arial" w:cs="Arial"/>
        </w:rPr>
        <w:t>is the</w:t>
      </w:r>
      <w:r w:rsidR="00881A02">
        <w:rPr>
          <w:rFonts w:ascii="Arial" w:hAnsi="Arial" w:cs="Arial"/>
        </w:rPr>
        <w:t xml:space="preserve"> </w:t>
      </w:r>
      <w:r w:rsidR="004C3AAB">
        <w:rPr>
          <w:rFonts w:ascii="Arial" w:hAnsi="Arial" w:cs="Arial"/>
        </w:rPr>
        <w:t>produced by a global health agency with a constitutional public health mission while the DSM is produced by a single national professional association who’s primary focus is to help countries to reduce the disease burden of mental disorders. While therapists will use the DSM-5 for diagnostic and treatment purposes, ICD-10 are used for reimbursements</w:t>
      </w:r>
      <w:r w:rsidR="00F00633">
        <w:rPr>
          <w:rFonts w:ascii="Arial" w:hAnsi="Arial" w:cs="Arial"/>
        </w:rPr>
        <w:t>.</w:t>
      </w:r>
    </w:p>
    <w:p w14:paraId="783148CA" w14:textId="77777777" w:rsidR="00E61013" w:rsidRDefault="00F00633">
      <w:pPr>
        <w:rPr>
          <w:rFonts w:ascii="Arial" w:hAnsi="Arial" w:cs="Arial"/>
        </w:rPr>
      </w:pPr>
      <w:r>
        <w:rPr>
          <w:rFonts w:ascii="Arial" w:hAnsi="Arial" w:cs="Arial"/>
        </w:rPr>
        <w:lastRenderedPageBreak/>
        <w:t xml:space="preserve">DSM-5 contains the most up to date criteria for diagnosing mental disorders and is more accurate while ICD-10 is far more wide-ranging. </w:t>
      </w:r>
    </w:p>
    <w:p w14:paraId="650DC948" w14:textId="77777777" w:rsidR="00D92976" w:rsidRDefault="00D92976">
      <w:pPr>
        <w:rPr>
          <w:rFonts w:ascii="Arial" w:hAnsi="Arial" w:cs="Arial"/>
        </w:rPr>
      </w:pPr>
    </w:p>
    <w:p w14:paraId="17D3836B" w14:textId="5E0E48DA" w:rsidR="00675C53" w:rsidRDefault="00776150">
      <w:pPr>
        <w:rPr>
          <w:rFonts w:ascii="Arial" w:hAnsi="Arial" w:cs="Arial"/>
        </w:rPr>
      </w:pPr>
      <w:r>
        <w:rPr>
          <w:rFonts w:ascii="Arial" w:hAnsi="Arial" w:cs="Arial"/>
        </w:rPr>
        <w:t>To analyse the similarities and differences of the ICD-10 and DSM-5 classifications where they essentially concur is; groups of 20 plus disorders (30</w:t>
      </w:r>
      <w:r w:rsidR="00F00633">
        <w:rPr>
          <w:rFonts w:ascii="Arial" w:hAnsi="Arial" w:cs="Arial"/>
        </w:rPr>
        <w:t xml:space="preserve"> </w:t>
      </w:r>
      <w:r>
        <w:rPr>
          <w:rFonts w:ascii="Arial" w:hAnsi="Arial" w:cs="Arial"/>
        </w:rPr>
        <w:t xml:space="preserve">plus sets of criteria) </w:t>
      </w:r>
      <w:r w:rsidR="006F2C1B">
        <w:rPr>
          <w:rFonts w:ascii="Arial" w:hAnsi="Arial" w:cs="Arial"/>
        </w:rPr>
        <w:t>where differences are significant and result from conflicting intangible perspectives; and a group of maybe 45 to 50 disorders where differences are generally a matter of wording and therefore</w:t>
      </w:r>
      <w:r w:rsidR="00E925CA">
        <w:rPr>
          <w:rFonts w:ascii="Arial" w:hAnsi="Arial" w:cs="Arial"/>
        </w:rPr>
        <w:t xml:space="preserve"> often very trivial although the only one disorder with the identical definition in ICD-10 and DSM-5 is transient tic disorder</w:t>
      </w:r>
      <w:r w:rsidR="00675C53">
        <w:rPr>
          <w:rFonts w:ascii="Arial" w:hAnsi="Arial" w:cs="Arial"/>
        </w:rPr>
        <w:t>.</w:t>
      </w:r>
    </w:p>
    <w:p w14:paraId="72B9FEB8" w14:textId="77777777" w:rsidR="00D92976" w:rsidRDefault="00D92976">
      <w:pPr>
        <w:rPr>
          <w:rFonts w:ascii="Arial" w:hAnsi="Arial" w:cs="Arial"/>
        </w:rPr>
      </w:pPr>
    </w:p>
    <w:p w14:paraId="6903E9BA" w14:textId="5CEFB32F" w:rsidR="005B3419" w:rsidRDefault="003C7721">
      <w:pPr>
        <w:rPr>
          <w:rFonts w:ascii="Arial" w:hAnsi="Arial" w:cs="Arial"/>
        </w:rPr>
      </w:pPr>
      <w:r>
        <w:rPr>
          <w:rFonts w:ascii="Arial" w:hAnsi="Arial" w:cs="Arial"/>
        </w:rPr>
        <w:t>T</w:t>
      </w:r>
      <w:r w:rsidR="00E925CA">
        <w:rPr>
          <w:rFonts w:ascii="Arial" w:hAnsi="Arial" w:cs="Arial"/>
        </w:rPr>
        <w:t xml:space="preserve">he list of conditions with little definitional </w:t>
      </w:r>
      <w:r w:rsidR="00F73F57">
        <w:rPr>
          <w:rFonts w:ascii="Arial" w:hAnsi="Arial" w:cs="Arial"/>
        </w:rPr>
        <w:t xml:space="preserve">differences supportively includes dementia, delirium, types of schizophrenia, anxiety disorder, </w:t>
      </w:r>
      <w:r w:rsidR="009B02EB">
        <w:rPr>
          <w:rFonts w:ascii="Arial" w:hAnsi="Arial" w:cs="Arial"/>
        </w:rPr>
        <w:t>post-traumatic</w:t>
      </w:r>
      <w:r w:rsidR="00F73F57">
        <w:rPr>
          <w:rFonts w:ascii="Arial" w:hAnsi="Arial" w:cs="Arial"/>
        </w:rPr>
        <w:t xml:space="preserve"> stress disorder</w:t>
      </w:r>
      <w:r w:rsidR="009B02EB">
        <w:rPr>
          <w:rFonts w:ascii="Arial" w:hAnsi="Arial" w:cs="Arial"/>
        </w:rPr>
        <w:t>, panic disorders and many others</w:t>
      </w:r>
      <w:r w:rsidR="005B3419">
        <w:rPr>
          <w:rFonts w:ascii="Arial" w:hAnsi="Arial" w:cs="Arial"/>
        </w:rPr>
        <w:t xml:space="preserve">. So, the disorders where intangible differences occur to raise questions need an answer. </w:t>
      </w:r>
    </w:p>
    <w:p w14:paraId="619A5C3B" w14:textId="77777777" w:rsidR="00D92976" w:rsidRDefault="00D92976">
      <w:pPr>
        <w:rPr>
          <w:rFonts w:ascii="Arial" w:hAnsi="Arial" w:cs="Arial"/>
        </w:rPr>
      </w:pPr>
    </w:p>
    <w:p w14:paraId="510D7C95" w14:textId="646DC138" w:rsidR="00675C53" w:rsidRDefault="005B3419">
      <w:pPr>
        <w:rPr>
          <w:rFonts w:ascii="Arial" w:hAnsi="Arial" w:cs="Arial"/>
        </w:rPr>
      </w:pPr>
      <w:r>
        <w:rPr>
          <w:rFonts w:ascii="Arial" w:hAnsi="Arial" w:cs="Arial"/>
        </w:rPr>
        <w:t xml:space="preserve">DSM-5 which offers a single set of effective diagnostic criteria for all, ICD-10 was designed as a family of interrelated </w:t>
      </w:r>
      <w:r w:rsidR="00EA7CE3">
        <w:rPr>
          <w:rFonts w:ascii="Arial" w:hAnsi="Arial" w:cs="Arial"/>
        </w:rPr>
        <w:t>versions addressing different users.</w:t>
      </w:r>
    </w:p>
    <w:p w14:paraId="6842A23E" w14:textId="77777777" w:rsidR="00D92976" w:rsidRDefault="00D92976">
      <w:pPr>
        <w:rPr>
          <w:rFonts w:ascii="Arial" w:hAnsi="Arial" w:cs="Arial"/>
        </w:rPr>
      </w:pPr>
    </w:p>
    <w:p w14:paraId="608DF536" w14:textId="79D129EF" w:rsidR="00035AFD" w:rsidRDefault="00EA7CE3">
      <w:pPr>
        <w:rPr>
          <w:rFonts w:ascii="Arial" w:hAnsi="Arial" w:cs="Arial"/>
        </w:rPr>
      </w:pPr>
      <w:r>
        <w:rPr>
          <w:rFonts w:ascii="Arial" w:hAnsi="Arial" w:cs="Arial"/>
        </w:rPr>
        <w:t>The ICD-10 is the conceptual base of the system, the diagnostic criteria for research and the WHO guide to mental health in primary care</w:t>
      </w:r>
      <w:r w:rsidR="00B644C8">
        <w:rPr>
          <w:rFonts w:ascii="Arial" w:hAnsi="Arial" w:cs="Arial"/>
        </w:rPr>
        <w:t>,</w:t>
      </w:r>
      <w:r>
        <w:rPr>
          <w:rFonts w:ascii="Arial" w:hAnsi="Arial" w:cs="Arial"/>
        </w:rPr>
        <w:t xml:space="preserve"> the ICD-10 is more flexible with the clinical descriptions and diagnostic guidelines</w:t>
      </w:r>
      <w:r w:rsidR="00B644C8">
        <w:rPr>
          <w:rFonts w:ascii="Arial" w:hAnsi="Arial" w:cs="Arial"/>
        </w:rPr>
        <w:t>. DSM and ICD both systems will continue to bring new reconsiderations, it does not make sense and can be confusing to have two rival classifications because the differences are very trivial or accidental</w:t>
      </w:r>
      <w:r w:rsidR="00B66A87">
        <w:rPr>
          <w:rFonts w:ascii="Arial" w:hAnsi="Arial" w:cs="Arial"/>
        </w:rPr>
        <w:t>.</w:t>
      </w:r>
      <w:r w:rsidR="008875F6">
        <w:rPr>
          <w:rFonts w:ascii="Arial" w:hAnsi="Arial" w:cs="Arial"/>
        </w:rPr>
        <w:t xml:space="preserve"> </w:t>
      </w:r>
    </w:p>
    <w:p w14:paraId="2C37501B" w14:textId="77777777" w:rsidR="00D92976" w:rsidRDefault="00D92976">
      <w:pPr>
        <w:rPr>
          <w:rFonts w:ascii="Arial" w:hAnsi="Arial" w:cs="Arial"/>
        </w:rPr>
      </w:pPr>
    </w:p>
    <w:p w14:paraId="42DCD873" w14:textId="5F571E6E" w:rsidR="003C7721" w:rsidRDefault="00282B44">
      <w:pPr>
        <w:rPr>
          <w:rFonts w:ascii="Arial" w:hAnsi="Arial" w:cs="Arial"/>
        </w:rPr>
      </w:pPr>
      <w:r>
        <w:rPr>
          <w:rFonts w:ascii="Arial" w:hAnsi="Arial" w:cs="Arial"/>
        </w:rPr>
        <w:t xml:space="preserve">The </w:t>
      </w:r>
      <w:r w:rsidR="00EB7BE0">
        <w:rPr>
          <w:rFonts w:ascii="Arial" w:hAnsi="Arial" w:cs="Arial"/>
        </w:rPr>
        <w:t xml:space="preserve">clinical relevance of a classification </w:t>
      </w:r>
      <w:r w:rsidR="00073D1B">
        <w:rPr>
          <w:rFonts w:ascii="Arial" w:hAnsi="Arial" w:cs="Arial"/>
        </w:rPr>
        <w:t>refers to its relevan</w:t>
      </w:r>
      <w:r w:rsidR="001743F3">
        <w:rPr>
          <w:rFonts w:ascii="Arial" w:hAnsi="Arial" w:cs="Arial"/>
        </w:rPr>
        <w:t>t coverage</w:t>
      </w:r>
      <w:r w:rsidR="002A2489">
        <w:rPr>
          <w:rFonts w:ascii="Arial" w:hAnsi="Arial" w:cs="Arial"/>
        </w:rPr>
        <w:t xml:space="preserve">, its </w:t>
      </w:r>
      <w:r w:rsidR="00EC29DA">
        <w:rPr>
          <w:rFonts w:ascii="Arial" w:hAnsi="Arial" w:cs="Arial"/>
        </w:rPr>
        <w:t xml:space="preserve">capability to </w:t>
      </w:r>
      <w:r w:rsidR="005C7339">
        <w:rPr>
          <w:rFonts w:ascii="Arial" w:hAnsi="Arial" w:cs="Arial"/>
        </w:rPr>
        <w:t xml:space="preserve">be able to identify </w:t>
      </w:r>
      <w:r w:rsidR="004F4DD9">
        <w:rPr>
          <w:rFonts w:ascii="Arial" w:hAnsi="Arial" w:cs="Arial"/>
        </w:rPr>
        <w:t xml:space="preserve">certain attributes </w:t>
      </w:r>
      <w:r w:rsidR="009D56E2">
        <w:rPr>
          <w:rFonts w:ascii="Arial" w:hAnsi="Arial" w:cs="Arial"/>
        </w:rPr>
        <w:t>of individuals with disabilities and impairm</w:t>
      </w:r>
      <w:r w:rsidR="003502CB">
        <w:rPr>
          <w:rFonts w:ascii="Arial" w:hAnsi="Arial" w:cs="Arial"/>
        </w:rPr>
        <w:t xml:space="preserve">ents and the application </w:t>
      </w:r>
      <w:r w:rsidR="00EF4D51">
        <w:rPr>
          <w:rFonts w:ascii="Arial" w:hAnsi="Arial" w:cs="Arial"/>
        </w:rPr>
        <w:t xml:space="preserve">in a variety </w:t>
      </w:r>
      <w:r w:rsidR="00116F9B">
        <w:rPr>
          <w:rFonts w:ascii="Arial" w:hAnsi="Arial" w:cs="Arial"/>
        </w:rPr>
        <w:t>of clinical settings</w:t>
      </w:r>
      <w:r w:rsidR="00D74114">
        <w:rPr>
          <w:rFonts w:ascii="Arial" w:hAnsi="Arial" w:cs="Arial"/>
        </w:rPr>
        <w:t>.</w:t>
      </w:r>
    </w:p>
    <w:p w14:paraId="00B45C4B" w14:textId="2D6880E1" w:rsidR="00E02550" w:rsidRDefault="00D74114">
      <w:pPr>
        <w:rPr>
          <w:rFonts w:ascii="Arial" w:hAnsi="Arial" w:cs="Arial"/>
        </w:rPr>
      </w:pPr>
      <w:r>
        <w:rPr>
          <w:rFonts w:ascii="Arial" w:hAnsi="Arial" w:cs="Arial"/>
        </w:rPr>
        <w:t xml:space="preserve">The classification should allow </w:t>
      </w:r>
      <w:r w:rsidR="00DB4A8E">
        <w:rPr>
          <w:rFonts w:ascii="Arial" w:hAnsi="Arial" w:cs="Arial"/>
        </w:rPr>
        <w:t xml:space="preserve">individualising </w:t>
      </w:r>
      <w:r w:rsidR="00034ADF">
        <w:rPr>
          <w:rFonts w:ascii="Arial" w:hAnsi="Arial" w:cs="Arial"/>
        </w:rPr>
        <w:t>the diagnostic assessment to</w:t>
      </w:r>
      <w:r w:rsidR="00545B8C">
        <w:rPr>
          <w:rFonts w:ascii="Arial" w:hAnsi="Arial" w:cs="Arial"/>
        </w:rPr>
        <w:t xml:space="preserve"> please the </w:t>
      </w:r>
      <w:r w:rsidR="008F75C6">
        <w:rPr>
          <w:rFonts w:ascii="Arial" w:hAnsi="Arial" w:cs="Arial"/>
        </w:rPr>
        <w:t>clinicians and researchers, the system should be ada</w:t>
      </w:r>
      <w:r w:rsidR="008461B1">
        <w:rPr>
          <w:rFonts w:ascii="Arial" w:hAnsi="Arial" w:cs="Arial"/>
        </w:rPr>
        <w:t xml:space="preserve">ptable to </w:t>
      </w:r>
      <w:r w:rsidR="00AE41E0">
        <w:rPr>
          <w:rFonts w:ascii="Arial" w:hAnsi="Arial" w:cs="Arial"/>
        </w:rPr>
        <w:t xml:space="preserve">the divergent </w:t>
      </w:r>
      <w:r w:rsidR="00F66B63">
        <w:rPr>
          <w:rFonts w:ascii="Arial" w:hAnsi="Arial" w:cs="Arial"/>
        </w:rPr>
        <w:t>cognitive of its users</w:t>
      </w:r>
      <w:r w:rsidR="000623D8">
        <w:rPr>
          <w:rFonts w:ascii="Arial" w:hAnsi="Arial" w:cs="Arial"/>
        </w:rPr>
        <w:t>. DSM and I</w:t>
      </w:r>
      <w:r w:rsidR="005F494E">
        <w:rPr>
          <w:rFonts w:ascii="Arial" w:hAnsi="Arial" w:cs="Arial"/>
        </w:rPr>
        <w:t xml:space="preserve">CD-10 have been through many trials </w:t>
      </w:r>
      <w:r w:rsidR="00750B8E">
        <w:rPr>
          <w:rFonts w:ascii="Arial" w:hAnsi="Arial" w:cs="Arial"/>
        </w:rPr>
        <w:t>that have proved them to be reliable</w:t>
      </w:r>
      <w:r w:rsidR="000D6155">
        <w:rPr>
          <w:rFonts w:ascii="Arial" w:hAnsi="Arial" w:cs="Arial"/>
        </w:rPr>
        <w:t xml:space="preserve">, future classifications </w:t>
      </w:r>
      <w:r w:rsidR="008A6904">
        <w:rPr>
          <w:rFonts w:ascii="Arial" w:hAnsi="Arial" w:cs="Arial"/>
        </w:rPr>
        <w:t>will be similarly tested</w:t>
      </w:r>
      <w:r w:rsidR="00FB2901">
        <w:rPr>
          <w:rFonts w:ascii="Arial" w:hAnsi="Arial" w:cs="Arial"/>
        </w:rPr>
        <w:t>.</w:t>
      </w:r>
    </w:p>
    <w:p w14:paraId="1B8F9B65" w14:textId="535B3828" w:rsidR="0028260C" w:rsidRDefault="0028260C">
      <w:pPr>
        <w:rPr>
          <w:rFonts w:ascii="Arial" w:hAnsi="Arial" w:cs="Arial"/>
          <w:b/>
          <w:bCs/>
          <w:sz w:val="32"/>
          <w:szCs w:val="32"/>
        </w:rPr>
      </w:pPr>
    </w:p>
    <w:p w14:paraId="6D862D4C" w14:textId="77777777" w:rsidR="0012706E" w:rsidRDefault="0012706E">
      <w:pPr>
        <w:rPr>
          <w:rFonts w:ascii="Arial" w:hAnsi="Arial" w:cs="Arial"/>
          <w:b/>
          <w:bCs/>
          <w:sz w:val="32"/>
          <w:szCs w:val="32"/>
        </w:rPr>
      </w:pPr>
    </w:p>
    <w:p w14:paraId="4CDD1E24" w14:textId="77777777" w:rsidR="00E61013" w:rsidRDefault="00E61013">
      <w:pPr>
        <w:rPr>
          <w:rFonts w:ascii="Arial" w:hAnsi="Arial" w:cs="Arial"/>
          <w:b/>
          <w:bCs/>
          <w:sz w:val="32"/>
          <w:szCs w:val="32"/>
        </w:rPr>
      </w:pPr>
    </w:p>
    <w:p w14:paraId="20D57C66" w14:textId="77777777" w:rsidR="00E61013" w:rsidRDefault="00E61013">
      <w:pPr>
        <w:rPr>
          <w:rFonts w:ascii="Arial" w:hAnsi="Arial" w:cs="Arial"/>
          <w:b/>
          <w:bCs/>
          <w:sz w:val="32"/>
          <w:szCs w:val="32"/>
        </w:rPr>
      </w:pPr>
    </w:p>
    <w:p w14:paraId="06761D35" w14:textId="77777777" w:rsidR="00E61013" w:rsidRDefault="00E61013">
      <w:pPr>
        <w:rPr>
          <w:rFonts w:ascii="Arial" w:hAnsi="Arial" w:cs="Arial"/>
          <w:b/>
          <w:bCs/>
          <w:sz w:val="32"/>
          <w:szCs w:val="32"/>
        </w:rPr>
      </w:pPr>
    </w:p>
    <w:p w14:paraId="4BE890BD" w14:textId="77777777" w:rsidR="00D92976" w:rsidRDefault="00D92976">
      <w:pPr>
        <w:rPr>
          <w:rFonts w:ascii="Arial" w:hAnsi="Arial" w:cs="Arial"/>
          <w:b/>
          <w:bCs/>
          <w:sz w:val="32"/>
          <w:szCs w:val="32"/>
        </w:rPr>
      </w:pPr>
    </w:p>
    <w:p w14:paraId="229A6040" w14:textId="4D9AEFA6" w:rsidR="0028260C" w:rsidRDefault="004D11E9">
      <w:pPr>
        <w:rPr>
          <w:rFonts w:ascii="Arial" w:hAnsi="Arial" w:cs="Arial"/>
          <w:b/>
          <w:bCs/>
          <w:sz w:val="32"/>
          <w:szCs w:val="32"/>
        </w:rPr>
      </w:pPr>
      <w:r>
        <w:rPr>
          <w:rFonts w:ascii="Arial" w:hAnsi="Arial" w:cs="Arial"/>
          <w:b/>
          <w:bCs/>
          <w:sz w:val="32"/>
          <w:szCs w:val="32"/>
        </w:rPr>
        <w:lastRenderedPageBreak/>
        <w:t>D</w:t>
      </w:r>
      <w:r w:rsidR="000B3912">
        <w:rPr>
          <w:rFonts w:ascii="Arial" w:hAnsi="Arial" w:cs="Arial"/>
          <w:b/>
          <w:bCs/>
          <w:sz w:val="32"/>
          <w:szCs w:val="32"/>
        </w:rPr>
        <w:t>iag</w:t>
      </w:r>
      <w:r>
        <w:rPr>
          <w:rFonts w:ascii="Arial" w:hAnsi="Arial" w:cs="Arial"/>
          <w:b/>
          <w:bCs/>
          <w:sz w:val="32"/>
          <w:szCs w:val="32"/>
        </w:rPr>
        <w:t xml:space="preserve">nosis </w:t>
      </w:r>
    </w:p>
    <w:p w14:paraId="093EF3F6" w14:textId="6D280A1C" w:rsidR="004D11E9" w:rsidRDefault="004D11E9">
      <w:pPr>
        <w:rPr>
          <w:rFonts w:ascii="Arial" w:hAnsi="Arial" w:cs="Arial"/>
        </w:rPr>
      </w:pPr>
    </w:p>
    <w:p w14:paraId="7C076EC9" w14:textId="77777777" w:rsidR="007C2B80" w:rsidRDefault="0088318D" w:rsidP="002D5555">
      <w:pPr>
        <w:rPr>
          <w:rFonts w:ascii="Arial" w:eastAsia="Calibri" w:hAnsi="Arial" w:cs="Arial"/>
        </w:rPr>
      </w:pPr>
      <w:r>
        <w:rPr>
          <w:rFonts w:ascii="Arial" w:hAnsi="Arial" w:cs="Arial"/>
        </w:rPr>
        <w:t>It is important to recognise and understand</w:t>
      </w:r>
      <w:r w:rsidR="00B65EEE">
        <w:rPr>
          <w:rFonts w:ascii="Arial" w:hAnsi="Arial" w:cs="Arial"/>
        </w:rPr>
        <w:t xml:space="preserve"> what</w:t>
      </w:r>
      <w:r>
        <w:rPr>
          <w:rFonts w:ascii="Arial" w:hAnsi="Arial" w:cs="Arial"/>
        </w:rPr>
        <w:t xml:space="preserve"> </w:t>
      </w:r>
      <w:r w:rsidR="0082043E">
        <w:rPr>
          <w:rFonts w:ascii="Arial" w:hAnsi="Arial" w:cs="Arial"/>
        </w:rPr>
        <w:t>dementia</w:t>
      </w:r>
      <w:r w:rsidR="00B65EEE">
        <w:rPr>
          <w:rFonts w:ascii="Arial" w:hAnsi="Arial" w:cs="Arial"/>
        </w:rPr>
        <w:t xml:space="preserve"> is</w:t>
      </w:r>
      <w:r w:rsidR="003B5096">
        <w:rPr>
          <w:rFonts w:ascii="Arial" w:hAnsi="Arial" w:cs="Arial"/>
        </w:rPr>
        <w:t xml:space="preserve"> before it </w:t>
      </w:r>
      <w:r w:rsidR="00C66E9F">
        <w:rPr>
          <w:rFonts w:ascii="Arial" w:hAnsi="Arial" w:cs="Arial"/>
        </w:rPr>
        <w:t xml:space="preserve">is diagnosed, there are many types of dementia </w:t>
      </w:r>
      <w:r w:rsidR="0065395E">
        <w:rPr>
          <w:rFonts w:ascii="Arial" w:hAnsi="Arial" w:cs="Arial"/>
        </w:rPr>
        <w:t>and each of them having</w:t>
      </w:r>
      <w:r w:rsidR="006815FD">
        <w:rPr>
          <w:rFonts w:ascii="Arial" w:hAnsi="Arial" w:cs="Arial"/>
        </w:rPr>
        <w:t xml:space="preserve"> their own</w:t>
      </w:r>
      <w:r w:rsidR="0065395E">
        <w:rPr>
          <w:rFonts w:ascii="Arial" w:hAnsi="Arial" w:cs="Arial"/>
        </w:rPr>
        <w:t xml:space="preserve"> different </w:t>
      </w:r>
      <w:r w:rsidR="005250D5">
        <w:rPr>
          <w:rFonts w:ascii="Arial" w:hAnsi="Arial" w:cs="Arial"/>
        </w:rPr>
        <w:t>symptoms and signs</w:t>
      </w:r>
      <w:r w:rsidR="005068B7">
        <w:rPr>
          <w:rFonts w:ascii="Arial" w:hAnsi="Arial" w:cs="Arial"/>
        </w:rPr>
        <w:t>.</w:t>
      </w:r>
      <w:r w:rsidR="005068B7" w:rsidRPr="005068B7">
        <w:rPr>
          <w:rFonts w:ascii="Arial" w:hAnsi="Arial" w:cs="Arial"/>
        </w:rPr>
        <w:t xml:space="preserve"> </w:t>
      </w:r>
      <w:r w:rsidR="005068B7">
        <w:rPr>
          <w:rFonts w:ascii="Arial" w:hAnsi="Arial" w:cs="Arial"/>
        </w:rPr>
        <w:t xml:space="preserve">Dementia is a disease that </w:t>
      </w:r>
      <w:r w:rsidR="006D4EB5">
        <w:rPr>
          <w:rFonts w:ascii="Arial" w:hAnsi="Arial" w:cs="Arial"/>
        </w:rPr>
        <w:t>distresses</w:t>
      </w:r>
      <w:r w:rsidR="005068B7">
        <w:rPr>
          <w:rFonts w:ascii="Arial" w:hAnsi="Arial" w:cs="Arial"/>
        </w:rPr>
        <w:t xml:space="preserve"> the cognitive functioning</w:t>
      </w:r>
      <w:r w:rsidR="00145E8F">
        <w:rPr>
          <w:rFonts w:ascii="Arial" w:hAnsi="Arial" w:cs="Arial"/>
        </w:rPr>
        <w:t xml:space="preserve"> and</w:t>
      </w:r>
      <w:r w:rsidR="00560AB6">
        <w:rPr>
          <w:rFonts w:ascii="Arial" w:hAnsi="Arial" w:cs="Arial"/>
        </w:rPr>
        <w:t xml:space="preserve"> plays a </w:t>
      </w:r>
      <w:r w:rsidR="0046231B">
        <w:rPr>
          <w:rFonts w:ascii="Arial" w:hAnsi="Arial" w:cs="Arial"/>
        </w:rPr>
        <w:t xml:space="preserve">big part in </w:t>
      </w:r>
      <w:r w:rsidR="005B2B06">
        <w:rPr>
          <w:rFonts w:ascii="Arial" w:hAnsi="Arial" w:cs="Arial"/>
        </w:rPr>
        <w:t>what’s</w:t>
      </w:r>
      <w:r w:rsidR="00145E8F">
        <w:rPr>
          <w:rFonts w:ascii="Arial" w:hAnsi="Arial" w:cs="Arial"/>
        </w:rPr>
        <w:t xml:space="preserve"> </w:t>
      </w:r>
      <w:r w:rsidR="00984618">
        <w:rPr>
          <w:rFonts w:ascii="Arial" w:hAnsi="Arial" w:cs="Arial"/>
        </w:rPr>
        <w:t xml:space="preserve">most </w:t>
      </w:r>
      <w:r w:rsidR="000F1CB6">
        <w:rPr>
          <w:rFonts w:ascii="Arial" w:hAnsi="Arial" w:cs="Arial"/>
        </w:rPr>
        <w:t xml:space="preserve">linked with dementia </w:t>
      </w:r>
      <w:r w:rsidR="00E125B4">
        <w:rPr>
          <w:rFonts w:ascii="Arial" w:hAnsi="Arial" w:cs="Arial"/>
        </w:rPr>
        <w:t>in</w:t>
      </w:r>
      <w:r w:rsidR="000F1CB6">
        <w:rPr>
          <w:rFonts w:ascii="Arial" w:hAnsi="Arial" w:cs="Arial"/>
        </w:rPr>
        <w:t xml:space="preserve"> most </w:t>
      </w:r>
      <w:r w:rsidR="005068B7">
        <w:rPr>
          <w:rFonts w:ascii="Arial" w:hAnsi="Arial" w:cs="Arial"/>
        </w:rPr>
        <w:t>memory</w:t>
      </w:r>
      <w:r w:rsidR="0086261F">
        <w:rPr>
          <w:rFonts w:ascii="Arial" w:hAnsi="Arial" w:cs="Arial"/>
        </w:rPr>
        <w:t xml:space="preserve"> loss</w:t>
      </w:r>
      <w:r w:rsidR="005068B7">
        <w:rPr>
          <w:rFonts w:ascii="Arial" w:hAnsi="Arial" w:cs="Arial"/>
        </w:rPr>
        <w:t>,</w:t>
      </w:r>
      <w:r w:rsidR="005068B7" w:rsidRPr="00AE3735">
        <w:rPr>
          <w:rFonts w:ascii="Arial" w:eastAsia="Calibri" w:hAnsi="Arial" w:cs="Arial"/>
        </w:rPr>
        <w:t xml:space="preserve"> </w:t>
      </w:r>
      <w:r w:rsidR="002B43EA">
        <w:rPr>
          <w:rFonts w:ascii="Arial" w:eastAsia="Calibri" w:hAnsi="Arial" w:cs="Arial"/>
        </w:rPr>
        <w:t xml:space="preserve">it affects </w:t>
      </w:r>
      <w:r w:rsidR="0076304E">
        <w:rPr>
          <w:rFonts w:ascii="Arial" w:eastAsia="Calibri" w:hAnsi="Arial" w:cs="Arial"/>
        </w:rPr>
        <w:t>their</w:t>
      </w:r>
      <w:r w:rsidR="00EA2E6B">
        <w:rPr>
          <w:rFonts w:ascii="Arial" w:eastAsia="Calibri" w:hAnsi="Arial" w:cs="Arial"/>
        </w:rPr>
        <w:t xml:space="preserve"> behaviour and emotions </w:t>
      </w:r>
      <w:r w:rsidR="00BC4A51">
        <w:rPr>
          <w:rFonts w:ascii="Arial" w:eastAsia="Calibri" w:hAnsi="Arial" w:cs="Arial"/>
        </w:rPr>
        <w:t>also it aff</w:t>
      </w:r>
      <w:r w:rsidR="009647C5">
        <w:rPr>
          <w:rFonts w:ascii="Arial" w:eastAsia="Calibri" w:hAnsi="Arial" w:cs="Arial"/>
        </w:rPr>
        <w:t>ects the speech,</w:t>
      </w:r>
      <w:r w:rsidR="00AA2D50">
        <w:rPr>
          <w:rFonts w:ascii="Arial" w:eastAsia="Calibri" w:hAnsi="Arial" w:cs="Arial"/>
        </w:rPr>
        <w:t xml:space="preserve"> </w:t>
      </w:r>
      <w:r w:rsidR="009B4B23">
        <w:rPr>
          <w:rFonts w:ascii="Arial" w:eastAsia="Calibri" w:hAnsi="Arial" w:cs="Arial"/>
        </w:rPr>
        <w:t>language</w:t>
      </w:r>
      <w:r w:rsidR="00363D35">
        <w:rPr>
          <w:rFonts w:ascii="Arial" w:eastAsia="Calibri" w:hAnsi="Arial" w:cs="Arial"/>
        </w:rPr>
        <w:t>,</w:t>
      </w:r>
      <w:r w:rsidR="00343116">
        <w:rPr>
          <w:rFonts w:ascii="Arial" w:eastAsia="Calibri" w:hAnsi="Arial" w:cs="Arial"/>
        </w:rPr>
        <w:t xml:space="preserve"> listening</w:t>
      </w:r>
      <w:r w:rsidR="00363D35">
        <w:rPr>
          <w:rFonts w:ascii="Arial" w:eastAsia="Calibri" w:hAnsi="Arial" w:cs="Arial"/>
        </w:rPr>
        <w:t xml:space="preserve"> and</w:t>
      </w:r>
      <w:r w:rsidR="00AA2D50">
        <w:rPr>
          <w:rFonts w:ascii="Arial" w:eastAsia="Calibri" w:hAnsi="Arial" w:cs="Arial"/>
        </w:rPr>
        <w:t xml:space="preserve"> vision</w:t>
      </w:r>
      <w:r w:rsidR="00363D35">
        <w:rPr>
          <w:rFonts w:ascii="Arial" w:eastAsia="Calibri" w:hAnsi="Arial" w:cs="Arial"/>
        </w:rPr>
        <w:t>.</w:t>
      </w:r>
      <w:r w:rsidR="005068B7" w:rsidRPr="00AE3735">
        <w:rPr>
          <w:rFonts w:ascii="Arial" w:eastAsia="Calibri" w:hAnsi="Arial" w:cs="Arial"/>
        </w:rPr>
        <w:t xml:space="preserve"> </w:t>
      </w:r>
      <w:sdt>
        <w:sdtPr>
          <w:rPr>
            <w:rFonts w:ascii="Arial" w:eastAsia="Calibri" w:hAnsi="Arial" w:cs="Arial"/>
          </w:rPr>
          <w:id w:val="1149867780"/>
          <w:citation/>
        </w:sdtPr>
        <w:sdtEndPr/>
        <w:sdtContent>
          <w:r w:rsidR="005068B7">
            <w:rPr>
              <w:rFonts w:ascii="Arial" w:eastAsia="Calibri" w:hAnsi="Arial" w:cs="Arial"/>
            </w:rPr>
            <w:fldChar w:fldCharType="begin"/>
          </w:r>
          <w:r w:rsidR="005068B7">
            <w:rPr>
              <w:rFonts w:ascii="Arial" w:eastAsia="Calibri" w:hAnsi="Arial" w:cs="Arial"/>
            </w:rPr>
            <w:instrText xml:space="preserve"> CITATION Gel96 \l 2057 </w:instrText>
          </w:r>
          <w:r w:rsidR="005068B7">
            <w:rPr>
              <w:rFonts w:ascii="Arial" w:eastAsia="Calibri" w:hAnsi="Arial" w:cs="Arial"/>
            </w:rPr>
            <w:fldChar w:fldCharType="separate"/>
          </w:r>
          <w:r w:rsidR="005068B7" w:rsidRPr="00EF02CD">
            <w:rPr>
              <w:rFonts w:ascii="Arial" w:eastAsia="Calibri" w:hAnsi="Arial" w:cs="Arial"/>
              <w:noProof/>
            </w:rPr>
            <w:t>(Geldmacher &amp; Whitehouse, 1996)</w:t>
          </w:r>
          <w:r w:rsidR="005068B7">
            <w:rPr>
              <w:rFonts w:ascii="Arial" w:eastAsia="Calibri" w:hAnsi="Arial" w:cs="Arial"/>
            </w:rPr>
            <w:fldChar w:fldCharType="end"/>
          </w:r>
        </w:sdtContent>
      </w:sdt>
      <w:r w:rsidR="005068B7">
        <w:rPr>
          <w:rFonts w:ascii="Arial" w:eastAsia="Calibri" w:hAnsi="Arial" w:cs="Arial"/>
        </w:rPr>
        <w:t>.</w:t>
      </w:r>
    </w:p>
    <w:p w14:paraId="1667A237" w14:textId="6B17F113" w:rsidR="007C2B80" w:rsidRDefault="00934F27" w:rsidP="002D5555">
      <w:pPr>
        <w:rPr>
          <w:rFonts w:ascii="Arial" w:eastAsia="Calibri" w:hAnsi="Arial" w:cs="Arial"/>
        </w:rPr>
      </w:pPr>
      <w:r w:rsidRPr="00934F27">
        <w:rPr>
          <w:rFonts w:ascii="Arial" w:eastAsia="Calibri" w:hAnsi="Arial" w:cs="Arial"/>
        </w:rPr>
        <w:t>It is most common for dementia to take effect on people when they are in their</w:t>
      </w:r>
      <w:r w:rsidR="005530FD">
        <w:rPr>
          <w:rFonts w:ascii="Arial" w:eastAsia="Calibri" w:hAnsi="Arial" w:cs="Arial"/>
        </w:rPr>
        <w:t xml:space="preserve"> late</w:t>
      </w:r>
      <w:r w:rsidRPr="00934F27">
        <w:rPr>
          <w:rFonts w:ascii="Arial" w:eastAsia="Calibri" w:hAnsi="Arial" w:cs="Arial"/>
        </w:rPr>
        <w:t xml:space="preserve"> </w:t>
      </w:r>
      <w:r w:rsidR="005530FD">
        <w:rPr>
          <w:rFonts w:ascii="Arial" w:eastAsia="Calibri" w:hAnsi="Arial" w:cs="Arial"/>
        </w:rPr>
        <w:t>5</w:t>
      </w:r>
      <w:r w:rsidRPr="00934F27">
        <w:rPr>
          <w:rFonts w:ascii="Arial" w:eastAsia="Calibri" w:hAnsi="Arial" w:cs="Arial"/>
        </w:rPr>
        <w:t xml:space="preserve">0’s as they are </w:t>
      </w:r>
      <w:r w:rsidR="00965D4E" w:rsidRPr="00934F27">
        <w:rPr>
          <w:rFonts w:ascii="Arial" w:eastAsia="Calibri" w:hAnsi="Arial" w:cs="Arial"/>
        </w:rPr>
        <w:t>weaker</w:t>
      </w:r>
      <w:r w:rsidRPr="00934F27">
        <w:rPr>
          <w:rFonts w:ascii="Arial" w:eastAsia="Calibri" w:hAnsi="Arial" w:cs="Arial"/>
        </w:rPr>
        <w:t xml:space="preserve"> to it. It is said that an</w:t>
      </w:r>
      <w:r w:rsidR="005530FD">
        <w:rPr>
          <w:rFonts w:ascii="Arial" w:eastAsia="Calibri" w:hAnsi="Arial" w:cs="Arial"/>
        </w:rPr>
        <w:t xml:space="preserve"> </w:t>
      </w:r>
      <w:r w:rsidR="008D7EEE">
        <w:rPr>
          <w:rFonts w:ascii="Arial" w:eastAsia="Calibri" w:hAnsi="Arial" w:cs="Arial"/>
        </w:rPr>
        <w:t>older</w:t>
      </w:r>
      <w:r w:rsidR="00965D4E">
        <w:rPr>
          <w:rFonts w:ascii="Arial" w:eastAsia="Calibri" w:hAnsi="Arial" w:cs="Arial"/>
        </w:rPr>
        <w:t xml:space="preserve"> individual</w:t>
      </w:r>
      <w:r w:rsidRPr="00934F27">
        <w:rPr>
          <w:rFonts w:ascii="Arial" w:eastAsia="Calibri" w:hAnsi="Arial" w:cs="Arial"/>
        </w:rPr>
        <w:t xml:space="preserve"> brain is not as strong as that of a young</w:t>
      </w:r>
      <w:r w:rsidR="008D7EEE">
        <w:rPr>
          <w:rFonts w:ascii="Arial" w:eastAsia="Calibri" w:hAnsi="Arial" w:cs="Arial"/>
        </w:rPr>
        <w:t>er</w:t>
      </w:r>
      <w:r w:rsidRPr="00934F27">
        <w:rPr>
          <w:rFonts w:ascii="Arial" w:eastAsia="Calibri" w:hAnsi="Arial" w:cs="Arial"/>
        </w:rPr>
        <w:t xml:space="preserve"> </w:t>
      </w:r>
      <w:r w:rsidR="00965D4E">
        <w:rPr>
          <w:rFonts w:ascii="Arial" w:eastAsia="Calibri" w:hAnsi="Arial" w:cs="Arial"/>
        </w:rPr>
        <w:t>individual</w:t>
      </w:r>
      <w:r w:rsidR="005D4D20">
        <w:rPr>
          <w:rFonts w:ascii="Arial" w:eastAsia="Calibri" w:hAnsi="Arial" w:cs="Arial"/>
        </w:rPr>
        <w:t xml:space="preserve">, </w:t>
      </w:r>
      <w:r w:rsidR="004C5F09">
        <w:rPr>
          <w:rFonts w:ascii="Arial" w:eastAsia="Calibri" w:hAnsi="Arial" w:cs="Arial"/>
        </w:rPr>
        <w:t>T</w:t>
      </w:r>
      <w:r w:rsidR="00907764">
        <w:rPr>
          <w:rFonts w:ascii="Arial" w:eastAsia="Calibri" w:hAnsi="Arial" w:cs="Arial"/>
        </w:rPr>
        <w:t xml:space="preserve">here is some confusion </w:t>
      </w:r>
      <w:r w:rsidR="004C5F09">
        <w:rPr>
          <w:rFonts w:ascii="Arial" w:eastAsia="Calibri" w:hAnsi="Arial" w:cs="Arial"/>
        </w:rPr>
        <w:t>about normal ageing and dementia</w:t>
      </w:r>
      <w:r w:rsidR="000D11B3">
        <w:rPr>
          <w:rFonts w:ascii="Arial" w:eastAsia="Calibri" w:hAnsi="Arial" w:cs="Arial"/>
        </w:rPr>
        <w:t xml:space="preserve">, as </w:t>
      </w:r>
      <w:r w:rsidR="008F6F18">
        <w:rPr>
          <w:rFonts w:ascii="Arial" w:eastAsia="Calibri" w:hAnsi="Arial" w:cs="Arial"/>
        </w:rPr>
        <w:t>an</w:t>
      </w:r>
      <w:r w:rsidR="000D11B3">
        <w:rPr>
          <w:rFonts w:ascii="Arial" w:eastAsia="Calibri" w:hAnsi="Arial" w:cs="Arial"/>
        </w:rPr>
        <w:t xml:space="preserve"> individual gets older its natural for th</w:t>
      </w:r>
      <w:r w:rsidR="00EC41B3">
        <w:rPr>
          <w:rFonts w:ascii="Arial" w:eastAsia="Calibri" w:hAnsi="Arial" w:cs="Arial"/>
        </w:rPr>
        <w:t xml:space="preserve">at person to have certain </w:t>
      </w:r>
      <w:r w:rsidR="00222E0C">
        <w:rPr>
          <w:rFonts w:ascii="Arial" w:eastAsia="Calibri" w:hAnsi="Arial" w:cs="Arial"/>
        </w:rPr>
        <w:t>tendencies</w:t>
      </w:r>
      <w:r w:rsidR="00EC41B3">
        <w:rPr>
          <w:rFonts w:ascii="Arial" w:eastAsia="Calibri" w:hAnsi="Arial" w:cs="Arial"/>
        </w:rPr>
        <w:t xml:space="preserve"> </w:t>
      </w:r>
      <w:r w:rsidR="000E6C5B">
        <w:rPr>
          <w:rFonts w:ascii="Arial" w:eastAsia="Calibri" w:hAnsi="Arial" w:cs="Arial"/>
        </w:rPr>
        <w:t>such as being forgetful</w:t>
      </w:r>
      <w:r w:rsidR="00F51891">
        <w:rPr>
          <w:rFonts w:ascii="Arial" w:eastAsia="Calibri" w:hAnsi="Arial" w:cs="Arial"/>
        </w:rPr>
        <w:t>, having slower reactions and response</w:t>
      </w:r>
      <w:r w:rsidR="001F5954">
        <w:rPr>
          <w:rFonts w:ascii="Arial" w:eastAsia="Calibri" w:hAnsi="Arial" w:cs="Arial"/>
        </w:rPr>
        <w:t>, loss of vision</w:t>
      </w:r>
      <w:r w:rsidR="002E776A">
        <w:rPr>
          <w:rFonts w:ascii="Arial" w:eastAsia="Calibri" w:hAnsi="Arial" w:cs="Arial"/>
        </w:rPr>
        <w:t xml:space="preserve">, loss of hearing etc, that is perfectly normal and a </w:t>
      </w:r>
      <w:r w:rsidR="002D2861">
        <w:rPr>
          <w:rFonts w:ascii="Arial" w:eastAsia="Calibri" w:hAnsi="Arial" w:cs="Arial"/>
        </w:rPr>
        <w:t xml:space="preserve">part of normal ageing, of course it differs person to person </w:t>
      </w:r>
      <w:r w:rsidR="003D7D6E">
        <w:rPr>
          <w:rFonts w:ascii="Arial" w:eastAsia="Calibri" w:hAnsi="Arial" w:cs="Arial"/>
        </w:rPr>
        <w:t xml:space="preserve">but dementia </w:t>
      </w:r>
      <w:r w:rsidR="00CB3E8B">
        <w:rPr>
          <w:rFonts w:ascii="Arial" w:eastAsia="Calibri" w:hAnsi="Arial" w:cs="Arial"/>
        </w:rPr>
        <w:t>is far more ser</w:t>
      </w:r>
      <w:r w:rsidR="002D3591">
        <w:rPr>
          <w:rFonts w:ascii="Arial" w:eastAsia="Calibri" w:hAnsi="Arial" w:cs="Arial"/>
        </w:rPr>
        <w:t xml:space="preserve">ious and </w:t>
      </w:r>
      <w:r w:rsidR="008772E5">
        <w:rPr>
          <w:rFonts w:ascii="Arial" w:eastAsia="Calibri" w:hAnsi="Arial" w:cs="Arial"/>
        </w:rPr>
        <w:t>treatment is certainly needed</w:t>
      </w:r>
      <w:r w:rsidR="0051117E">
        <w:rPr>
          <w:rFonts w:ascii="Arial" w:eastAsia="Calibri" w:hAnsi="Arial" w:cs="Arial"/>
        </w:rPr>
        <w:t>.</w:t>
      </w:r>
      <w:r w:rsidR="00C87C23">
        <w:rPr>
          <w:rFonts w:ascii="Arial" w:eastAsia="Calibri" w:hAnsi="Arial" w:cs="Arial"/>
        </w:rPr>
        <w:t>(</w:t>
      </w:r>
      <w:proofErr w:type="spellStart"/>
      <w:r w:rsidR="001C17F9">
        <w:rPr>
          <w:rFonts w:ascii="Arial" w:eastAsia="Calibri" w:hAnsi="Arial" w:cs="Arial"/>
        </w:rPr>
        <w:t>Kitwood</w:t>
      </w:r>
      <w:proofErr w:type="spellEnd"/>
      <w:r w:rsidR="001C17F9">
        <w:rPr>
          <w:rFonts w:ascii="Arial" w:eastAsia="Calibri" w:hAnsi="Arial" w:cs="Arial"/>
        </w:rPr>
        <w:t>, 1997).</w:t>
      </w:r>
    </w:p>
    <w:p w14:paraId="5A467CA0" w14:textId="77777777" w:rsidR="008F6F18" w:rsidRDefault="0051117E" w:rsidP="002D5555">
      <w:pPr>
        <w:rPr>
          <w:rFonts w:ascii="Arial" w:eastAsia="Calibri" w:hAnsi="Arial" w:cs="Arial"/>
        </w:rPr>
      </w:pPr>
      <w:r>
        <w:rPr>
          <w:rFonts w:ascii="Arial" w:eastAsia="Calibri" w:hAnsi="Arial" w:cs="Arial"/>
        </w:rPr>
        <w:t xml:space="preserve">This illness not </w:t>
      </w:r>
      <w:r w:rsidR="007A6FDA">
        <w:rPr>
          <w:rFonts w:ascii="Arial" w:eastAsia="Calibri" w:hAnsi="Arial" w:cs="Arial"/>
        </w:rPr>
        <w:t xml:space="preserve">only affects the individual but also </w:t>
      </w:r>
      <w:r w:rsidR="009A015A">
        <w:rPr>
          <w:rFonts w:ascii="Arial" w:eastAsia="Calibri" w:hAnsi="Arial" w:cs="Arial"/>
        </w:rPr>
        <w:t>their loved ones around them</w:t>
      </w:r>
      <w:r w:rsidR="008B3161">
        <w:rPr>
          <w:rFonts w:ascii="Arial" w:eastAsia="Calibri" w:hAnsi="Arial" w:cs="Arial"/>
        </w:rPr>
        <w:t xml:space="preserve">, because </w:t>
      </w:r>
      <w:r w:rsidR="004947AF">
        <w:rPr>
          <w:rFonts w:ascii="Arial" w:eastAsia="Calibri" w:hAnsi="Arial" w:cs="Arial"/>
        </w:rPr>
        <w:t>it’s</w:t>
      </w:r>
      <w:r w:rsidR="008B3161">
        <w:rPr>
          <w:rFonts w:ascii="Arial" w:eastAsia="Calibri" w:hAnsi="Arial" w:cs="Arial"/>
        </w:rPr>
        <w:t xml:space="preserve"> very difficult</w:t>
      </w:r>
      <w:r w:rsidR="001A11DD">
        <w:rPr>
          <w:rFonts w:ascii="Arial" w:eastAsia="Calibri" w:hAnsi="Arial" w:cs="Arial"/>
        </w:rPr>
        <w:t xml:space="preserve"> living</w:t>
      </w:r>
      <w:r w:rsidR="008B3161">
        <w:rPr>
          <w:rFonts w:ascii="Arial" w:eastAsia="Calibri" w:hAnsi="Arial" w:cs="Arial"/>
        </w:rPr>
        <w:t xml:space="preserve"> with a person </w:t>
      </w:r>
      <w:r w:rsidR="001A11DD">
        <w:rPr>
          <w:rFonts w:ascii="Arial" w:eastAsia="Calibri" w:hAnsi="Arial" w:cs="Arial"/>
        </w:rPr>
        <w:t xml:space="preserve">who suffers from dementia </w:t>
      </w:r>
      <w:r w:rsidR="004947AF">
        <w:rPr>
          <w:rFonts w:ascii="Arial" w:eastAsia="Calibri" w:hAnsi="Arial" w:cs="Arial"/>
        </w:rPr>
        <w:t>and they would need help and assistance</w:t>
      </w:r>
      <w:r w:rsidR="00B02BC2">
        <w:rPr>
          <w:rFonts w:ascii="Arial" w:eastAsia="Calibri" w:hAnsi="Arial" w:cs="Arial"/>
        </w:rPr>
        <w:t xml:space="preserve">, also they would have to learn about </w:t>
      </w:r>
      <w:r w:rsidR="00117EAD">
        <w:rPr>
          <w:rFonts w:ascii="Arial" w:eastAsia="Calibri" w:hAnsi="Arial" w:cs="Arial"/>
        </w:rPr>
        <w:t xml:space="preserve">this illness </w:t>
      </w:r>
      <w:r w:rsidR="0016414C">
        <w:rPr>
          <w:rFonts w:ascii="Arial" w:eastAsia="Calibri" w:hAnsi="Arial" w:cs="Arial"/>
        </w:rPr>
        <w:t>and do their</w:t>
      </w:r>
      <w:r w:rsidR="00D66790">
        <w:rPr>
          <w:rFonts w:ascii="Arial" w:eastAsia="Calibri" w:hAnsi="Arial" w:cs="Arial"/>
        </w:rPr>
        <w:t xml:space="preserve"> due</w:t>
      </w:r>
      <w:r w:rsidR="0016414C">
        <w:rPr>
          <w:rFonts w:ascii="Arial" w:eastAsia="Calibri" w:hAnsi="Arial" w:cs="Arial"/>
        </w:rPr>
        <w:t xml:space="preserve"> diligence </w:t>
      </w:r>
      <w:r w:rsidR="00D66790">
        <w:rPr>
          <w:rFonts w:ascii="Arial" w:eastAsia="Calibri" w:hAnsi="Arial" w:cs="Arial"/>
        </w:rPr>
        <w:t xml:space="preserve">and research </w:t>
      </w:r>
      <w:r w:rsidR="0080750C">
        <w:rPr>
          <w:rFonts w:ascii="Arial" w:eastAsia="Calibri" w:hAnsi="Arial" w:cs="Arial"/>
        </w:rPr>
        <w:t xml:space="preserve">even </w:t>
      </w:r>
      <w:r w:rsidR="0070451A">
        <w:rPr>
          <w:rFonts w:ascii="Arial" w:eastAsia="Calibri" w:hAnsi="Arial" w:cs="Arial"/>
        </w:rPr>
        <w:t xml:space="preserve">though it </w:t>
      </w:r>
      <w:r w:rsidR="00A42FFD">
        <w:rPr>
          <w:rFonts w:ascii="Arial" w:eastAsia="Calibri" w:hAnsi="Arial" w:cs="Arial"/>
        </w:rPr>
        <w:t>would be</w:t>
      </w:r>
      <w:r w:rsidR="0070451A">
        <w:rPr>
          <w:rFonts w:ascii="Arial" w:eastAsia="Calibri" w:hAnsi="Arial" w:cs="Arial"/>
        </w:rPr>
        <w:t xml:space="preserve"> time consuming but it would benefit all</w:t>
      </w:r>
      <w:r w:rsidR="00B8179D">
        <w:rPr>
          <w:rFonts w:ascii="Arial" w:eastAsia="Calibri" w:hAnsi="Arial" w:cs="Arial"/>
        </w:rPr>
        <w:t>.</w:t>
      </w:r>
    </w:p>
    <w:p w14:paraId="06102EEA" w14:textId="5D27ED60" w:rsidR="00F95331" w:rsidRDefault="00EC0563" w:rsidP="002D5555">
      <w:pPr>
        <w:rPr>
          <w:rFonts w:ascii="Arial" w:eastAsia="Calibri" w:hAnsi="Arial" w:cs="Arial"/>
        </w:rPr>
      </w:pPr>
      <w:r>
        <w:rPr>
          <w:rFonts w:ascii="Arial" w:eastAsia="Calibri" w:hAnsi="Arial" w:cs="Arial"/>
        </w:rPr>
        <w:t>There are</w:t>
      </w:r>
      <w:r w:rsidR="0061670C">
        <w:rPr>
          <w:rFonts w:ascii="Arial" w:eastAsia="Calibri" w:hAnsi="Arial" w:cs="Arial"/>
        </w:rPr>
        <w:t xml:space="preserve"> many</w:t>
      </w:r>
      <w:r>
        <w:rPr>
          <w:rFonts w:ascii="Arial" w:eastAsia="Calibri" w:hAnsi="Arial" w:cs="Arial"/>
        </w:rPr>
        <w:t xml:space="preserve"> types </w:t>
      </w:r>
      <w:r w:rsidR="0061670C">
        <w:rPr>
          <w:rFonts w:ascii="Arial" w:eastAsia="Calibri" w:hAnsi="Arial" w:cs="Arial"/>
        </w:rPr>
        <w:t>of dementia</w:t>
      </w:r>
      <w:r w:rsidR="00121F04">
        <w:rPr>
          <w:rFonts w:ascii="Arial" w:eastAsia="Calibri" w:hAnsi="Arial" w:cs="Arial"/>
        </w:rPr>
        <w:t>,</w:t>
      </w:r>
      <w:r w:rsidR="0061670C">
        <w:rPr>
          <w:rFonts w:ascii="Arial" w:eastAsia="Calibri" w:hAnsi="Arial" w:cs="Arial"/>
        </w:rPr>
        <w:t xml:space="preserve"> </w:t>
      </w:r>
      <w:r w:rsidR="005E743A">
        <w:rPr>
          <w:rFonts w:ascii="Arial" w:eastAsia="Calibri" w:hAnsi="Arial" w:cs="Arial"/>
        </w:rPr>
        <w:t xml:space="preserve">and it cannot be generalised </w:t>
      </w:r>
      <w:r w:rsidR="0078746B">
        <w:rPr>
          <w:rFonts w:ascii="Arial" w:eastAsia="Calibri" w:hAnsi="Arial" w:cs="Arial"/>
        </w:rPr>
        <w:t>as a one size fits all</w:t>
      </w:r>
      <w:r w:rsidR="00872717">
        <w:rPr>
          <w:rFonts w:ascii="Arial" w:eastAsia="Calibri" w:hAnsi="Arial" w:cs="Arial"/>
        </w:rPr>
        <w:t xml:space="preserve"> which is why it is relevant to have the information</w:t>
      </w:r>
      <w:r w:rsidR="00CE5AF6">
        <w:rPr>
          <w:rFonts w:ascii="Arial" w:eastAsia="Calibri" w:hAnsi="Arial" w:cs="Arial"/>
        </w:rPr>
        <w:t xml:space="preserve"> as </w:t>
      </w:r>
      <w:r w:rsidR="00941AFC">
        <w:rPr>
          <w:rFonts w:ascii="Arial" w:eastAsia="Calibri" w:hAnsi="Arial" w:cs="Arial"/>
        </w:rPr>
        <w:t xml:space="preserve">the symptoms can vary </w:t>
      </w:r>
      <w:r w:rsidR="00EE6DAF">
        <w:rPr>
          <w:rFonts w:ascii="Arial" w:eastAsia="Calibri" w:hAnsi="Arial" w:cs="Arial"/>
        </w:rPr>
        <w:t xml:space="preserve">but in this report </w:t>
      </w:r>
      <w:r w:rsidR="006978F2">
        <w:rPr>
          <w:rFonts w:ascii="Arial" w:eastAsia="Calibri" w:hAnsi="Arial" w:cs="Arial"/>
        </w:rPr>
        <w:t xml:space="preserve">the focus is on the most common </w:t>
      </w:r>
      <w:r w:rsidR="009114CF">
        <w:rPr>
          <w:rFonts w:ascii="Arial" w:eastAsia="Calibri" w:hAnsi="Arial" w:cs="Arial"/>
        </w:rPr>
        <w:t xml:space="preserve">forms of dementia which are </w:t>
      </w:r>
      <w:r w:rsidR="005F0CAE">
        <w:rPr>
          <w:rFonts w:ascii="Arial" w:eastAsia="Calibri" w:hAnsi="Arial" w:cs="Arial"/>
        </w:rPr>
        <w:t xml:space="preserve">Alzheimer’s </w:t>
      </w:r>
      <w:r w:rsidR="00B02E5C">
        <w:rPr>
          <w:rFonts w:ascii="Arial" w:eastAsia="Calibri" w:hAnsi="Arial" w:cs="Arial"/>
        </w:rPr>
        <w:t>dementia</w:t>
      </w:r>
      <w:r w:rsidR="005F0CAE">
        <w:rPr>
          <w:rFonts w:ascii="Arial" w:eastAsia="Calibri" w:hAnsi="Arial" w:cs="Arial"/>
        </w:rPr>
        <w:t xml:space="preserve">, Lewy body </w:t>
      </w:r>
      <w:r w:rsidR="00B02E5C">
        <w:rPr>
          <w:rFonts w:ascii="Arial" w:eastAsia="Calibri" w:hAnsi="Arial" w:cs="Arial"/>
        </w:rPr>
        <w:t xml:space="preserve">dementia and vascular </w:t>
      </w:r>
      <w:r w:rsidR="0056707F">
        <w:rPr>
          <w:rFonts w:ascii="Arial" w:eastAsia="Calibri" w:hAnsi="Arial" w:cs="Arial"/>
        </w:rPr>
        <w:t>dementia</w:t>
      </w:r>
      <w:r w:rsidR="003620EE">
        <w:rPr>
          <w:rFonts w:ascii="Arial" w:eastAsia="Calibri" w:hAnsi="Arial" w:cs="Arial"/>
        </w:rPr>
        <w:t>.</w:t>
      </w:r>
      <w:r w:rsidR="0056707F">
        <w:rPr>
          <w:rFonts w:ascii="Arial" w:eastAsia="Calibri" w:hAnsi="Arial" w:cs="Arial"/>
        </w:rPr>
        <w:t xml:space="preserve"> </w:t>
      </w:r>
    </w:p>
    <w:p w14:paraId="7C818F97" w14:textId="1A9828B8" w:rsidR="00E23688" w:rsidRPr="007C2B80" w:rsidRDefault="00357C54" w:rsidP="007C2B80">
      <w:pPr>
        <w:rPr>
          <w:rFonts w:ascii="Arial" w:eastAsia="Calibri" w:hAnsi="Arial" w:cs="Arial"/>
          <w:b/>
          <w:bCs/>
          <w:sz w:val="24"/>
          <w:szCs w:val="24"/>
        </w:rPr>
      </w:pPr>
      <w:r w:rsidRPr="00357C54">
        <w:rPr>
          <w:rFonts w:ascii="Arial" w:eastAsia="Calibri" w:hAnsi="Arial" w:cs="Arial"/>
        </w:rPr>
        <w:t>The</w:t>
      </w:r>
      <w:r w:rsidR="007B3E70">
        <w:rPr>
          <w:rFonts w:ascii="Arial" w:eastAsia="Calibri" w:hAnsi="Arial" w:cs="Arial"/>
        </w:rPr>
        <w:t xml:space="preserve"> most</w:t>
      </w:r>
      <w:r w:rsidR="003833F0">
        <w:rPr>
          <w:rFonts w:ascii="Arial" w:eastAsia="Calibri" w:hAnsi="Arial" w:cs="Arial"/>
        </w:rPr>
        <w:t xml:space="preserve"> common</w:t>
      </w:r>
      <w:r w:rsidRPr="00357C54">
        <w:rPr>
          <w:rFonts w:ascii="Arial" w:eastAsia="Calibri" w:hAnsi="Arial" w:cs="Arial"/>
        </w:rPr>
        <w:t xml:space="preserve"> signs would consist of memory loss, struggling to focus and struggling with everyday activi</w:t>
      </w:r>
      <w:bookmarkStart w:id="3" w:name="_Hlk100366824"/>
      <w:r w:rsidR="00510163">
        <w:rPr>
          <w:rFonts w:ascii="Arial" w:eastAsia="Calibri" w:hAnsi="Arial" w:cs="Arial"/>
        </w:rPr>
        <w:t>ties</w:t>
      </w:r>
      <w:r w:rsidRPr="00357C54">
        <w:rPr>
          <w:rFonts w:ascii="Arial" w:eastAsia="Calibri" w:hAnsi="Arial" w:cs="Arial"/>
        </w:rPr>
        <w:t>.</w:t>
      </w:r>
      <w:r w:rsidR="003833F0">
        <w:rPr>
          <w:rFonts w:ascii="Arial" w:eastAsia="Calibri" w:hAnsi="Arial" w:cs="Arial"/>
        </w:rPr>
        <w:t xml:space="preserve"> </w:t>
      </w:r>
      <w:bookmarkEnd w:id="3"/>
      <w:r w:rsidR="008C217D">
        <w:rPr>
          <w:rFonts w:ascii="Arial" w:eastAsia="Calibri" w:hAnsi="Arial" w:cs="Arial"/>
        </w:rPr>
        <w:t>At least that would be the consensus</w:t>
      </w:r>
      <w:r w:rsidR="00F20117">
        <w:rPr>
          <w:rFonts w:ascii="Arial" w:eastAsia="Calibri" w:hAnsi="Arial" w:cs="Arial"/>
        </w:rPr>
        <w:t xml:space="preserve"> and that is the case </w:t>
      </w:r>
      <w:r w:rsidR="00254A6B">
        <w:rPr>
          <w:rFonts w:ascii="Arial" w:eastAsia="Calibri" w:hAnsi="Arial" w:cs="Arial"/>
        </w:rPr>
        <w:t>but there are more symptoms</w:t>
      </w:r>
      <w:r w:rsidR="004F4657">
        <w:rPr>
          <w:rFonts w:ascii="Arial" w:eastAsia="Calibri" w:hAnsi="Arial" w:cs="Arial"/>
        </w:rPr>
        <w:t>.</w:t>
      </w:r>
      <w:r w:rsidR="00870B40" w:rsidRPr="00870B40">
        <w:rPr>
          <w:rFonts w:ascii="Arial" w:eastAsia="Calibri" w:hAnsi="Arial" w:cs="Arial"/>
        </w:rPr>
        <w:t xml:space="preserve"> </w:t>
      </w:r>
      <w:sdt>
        <w:sdtPr>
          <w:rPr>
            <w:rFonts w:ascii="Arial" w:eastAsia="Calibri" w:hAnsi="Arial" w:cs="Arial"/>
          </w:rPr>
          <w:id w:val="2014259911"/>
          <w:citation/>
        </w:sdtPr>
        <w:sdtEndPr/>
        <w:sdtContent>
          <w:r w:rsidR="00870B40" w:rsidRPr="00357C54">
            <w:rPr>
              <w:rFonts w:ascii="Arial" w:eastAsia="Calibri" w:hAnsi="Arial" w:cs="Arial"/>
            </w:rPr>
            <w:fldChar w:fldCharType="begin"/>
          </w:r>
          <w:r w:rsidR="00870B40" w:rsidRPr="00357C54">
            <w:rPr>
              <w:rFonts w:ascii="Arial" w:eastAsia="Calibri" w:hAnsi="Arial" w:cs="Arial"/>
            </w:rPr>
            <w:instrText xml:space="preserve"> CITATION Roc01 \l 2057 </w:instrText>
          </w:r>
          <w:r w:rsidR="00870B40" w:rsidRPr="00357C54">
            <w:rPr>
              <w:rFonts w:ascii="Arial" w:eastAsia="Calibri" w:hAnsi="Arial" w:cs="Arial"/>
            </w:rPr>
            <w:fldChar w:fldCharType="separate"/>
          </w:r>
          <w:r w:rsidR="00870B40" w:rsidRPr="00357C54">
            <w:rPr>
              <w:rFonts w:ascii="Arial" w:eastAsia="Calibri" w:hAnsi="Arial" w:cs="Arial"/>
              <w:noProof/>
            </w:rPr>
            <w:t>(Rock, et al., 2001)</w:t>
          </w:r>
          <w:r w:rsidR="00870B40" w:rsidRPr="00357C54">
            <w:rPr>
              <w:rFonts w:ascii="Arial" w:eastAsia="Calibri" w:hAnsi="Arial" w:cs="Arial"/>
            </w:rPr>
            <w:fldChar w:fldCharType="end"/>
          </w:r>
        </w:sdtContent>
      </w:sdt>
      <w:r w:rsidR="00870B40" w:rsidRPr="00357C54">
        <w:rPr>
          <w:rFonts w:ascii="Arial" w:eastAsia="Calibri" w:hAnsi="Arial" w:cs="Arial"/>
        </w:rPr>
        <w:t>.</w:t>
      </w:r>
      <w:r w:rsidR="00FD5A1F">
        <w:rPr>
          <w:rFonts w:ascii="Arial" w:eastAsia="Calibri" w:hAnsi="Arial" w:cs="Arial"/>
        </w:rPr>
        <w:t xml:space="preserve"> More </w:t>
      </w:r>
      <w:r w:rsidR="0070628D" w:rsidRPr="00357C54">
        <w:rPr>
          <w:rFonts w:ascii="Arial" w:eastAsia="Calibri" w:hAnsi="Arial" w:cs="Arial"/>
        </w:rPr>
        <w:t>symptom</w:t>
      </w:r>
      <w:r w:rsidR="004F4657">
        <w:rPr>
          <w:rFonts w:ascii="Arial" w:eastAsia="Calibri" w:hAnsi="Arial" w:cs="Arial"/>
        </w:rPr>
        <w:t>s</w:t>
      </w:r>
      <w:r w:rsidRPr="00357C54">
        <w:rPr>
          <w:rFonts w:ascii="Arial" w:eastAsia="Calibri" w:hAnsi="Arial" w:cs="Arial"/>
        </w:rPr>
        <w:t xml:space="preserve"> would be aberrant behaviour, anxiety, and overall irritation</w:t>
      </w:r>
      <w:r w:rsidR="00FD5A1F">
        <w:rPr>
          <w:rFonts w:ascii="Arial" w:eastAsia="Calibri" w:hAnsi="Arial" w:cs="Arial"/>
        </w:rPr>
        <w:t xml:space="preserve"> </w:t>
      </w:r>
      <w:r w:rsidR="00A818DB">
        <w:rPr>
          <w:rFonts w:ascii="Arial" w:eastAsia="Calibri" w:hAnsi="Arial" w:cs="Arial"/>
        </w:rPr>
        <w:t xml:space="preserve">but depending on which dementia one has </w:t>
      </w:r>
      <w:r w:rsidR="00047F86">
        <w:rPr>
          <w:rFonts w:ascii="Arial" w:eastAsia="Calibri" w:hAnsi="Arial" w:cs="Arial"/>
        </w:rPr>
        <w:t>the signs and symptoms can vary</w:t>
      </w:r>
      <w:r w:rsidR="00146FF7">
        <w:rPr>
          <w:rFonts w:ascii="Arial" w:eastAsia="Calibri" w:hAnsi="Arial" w:cs="Arial"/>
        </w:rPr>
        <w:t xml:space="preserve">, it may be similar but still can have a </w:t>
      </w:r>
      <w:r w:rsidR="0081714F">
        <w:rPr>
          <w:rFonts w:ascii="Arial" w:eastAsia="Calibri" w:hAnsi="Arial" w:cs="Arial"/>
        </w:rPr>
        <w:t>difference.</w:t>
      </w:r>
      <w:r w:rsidRPr="00357C54">
        <w:rPr>
          <w:rFonts w:ascii="Arial" w:eastAsia="Calibri" w:hAnsi="Arial" w:cs="Arial"/>
        </w:rPr>
        <w:t xml:space="preserve"> </w:t>
      </w:r>
      <w:sdt>
        <w:sdtPr>
          <w:rPr>
            <w:rFonts w:ascii="Arial" w:eastAsia="Calibri" w:hAnsi="Arial" w:cs="Arial"/>
          </w:rPr>
          <w:id w:val="-2146657100"/>
          <w:citation/>
        </w:sdtPr>
        <w:sdtEndPr/>
        <w:sdtContent>
          <w:r w:rsidRPr="00357C54">
            <w:rPr>
              <w:rFonts w:ascii="Arial" w:eastAsia="Calibri" w:hAnsi="Arial" w:cs="Arial"/>
            </w:rPr>
            <w:fldChar w:fldCharType="begin"/>
          </w:r>
          <w:r w:rsidRPr="00357C54">
            <w:rPr>
              <w:rFonts w:ascii="Arial" w:eastAsia="Calibri" w:hAnsi="Arial" w:cs="Arial"/>
            </w:rPr>
            <w:instrText xml:space="preserve"> CITATION Cer12 \l 2057 </w:instrText>
          </w:r>
          <w:r w:rsidRPr="00357C54">
            <w:rPr>
              <w:rFonts w:ascii="Arial" w:eastAsia="Calibri" w:hAnsi="Arial" w:cs="Arial"/>
            </w:rPr>
            <w:fldChar w:fldCharType="separate"/>
          </w:r>
          <w:r w:rsidRPr="00357C54">
            <w:rPr>
              <w:rFonts w:ascii="Arial" w:eastAsia="Calibri" w:hAnsi="Arial" w:cs="Arial"/>
              <w:noProof/>
            </w:rPr>
            <w:t>(Cerejeira, et al., 2012)</w:t>
          </w:r>
          <w:r w:rsidRPr="00357C54">
            <w:rPr>
              <w:rFonts w:ascii="Arial" w:eastAsia="Calibri" w:hAnsi="Arial" w:cs="Arial"/>
            </w:rPr>
            <w:fldChar w:fldCharType="end"/>
          </w:r>
        </w:sdtContent>
      </w:sdt>
      <w:r w:rsidRPr="00357C54">
        <w:rPr>
          <w:rFonts w:ascii="Arial" w:eastAsia="Calibri" w:hAnsi="Arial" w:cs="Arial"/>
        </w:rPr>
        <w:t>.</w:t>
      </w:r>
      <w:r w:rsidR="00514ACA">
        <w:rPr>
          <w:rFonts w:ascii="Arial" w:eastAsia="Calibri" w:hAnsi="Arial" w:cs="Arial"/>
        </w:rPr>
        <w:t xml:space="preserve"> </w:t>
      </w:r>
    </w:p>
    <w:p w14:paraId="0D877708" w14:textId="275BB611" w:rsidR="00357C54" w:rsidRPr="00357C54" w:rsidRDefault="005A062F" w:rsidP="00357C54">
      <w:pPr>
        <w:spacing w:line="256" w:lineRule="auto"/>
        <w:rPr>
          <w:rFonts w:ascii="Arial" w:eastAsia="Calibri" w:hAnsi="Arial" w:cs="Arial"/>
        </w:rPr>
      </w:pPr>
      <w:r>
        <w:rPr>
          <w:rFonts w:ascii="Arial" w:eastAsia="Calibri" w:hAnsi="Arial" w:cs="Arial"/>
        </w:rPr>
        <w:t xml:space="preserve">Just to </w:t>
      </w:r>
      <w:r w:rsidR="00E23688">
        <w:rPr>
          <w:rFonts w:ascii="Arial" w:eastAsia="Calibri" w:hAnsi="Arial" w:cs="Arial"/>
        </w:rPr>
        <w:t xml:space="preserve">break it down </w:t>
      </w:r>
      <w:r w:rsidR="002F47F3">
        <w:rPr>
          <w:rFonts w:ascii="Arial" w:eastAsia="Calibri" w:hAnsi="Arial" w:cs="Arial"/>
        </w:rPr>
        <w:t xml:space="preserve">and have a better understanding </w:t>
      </w:r>
      <w:r w:rsidR="00355B8A">
        <w:rPr>
          <w:rFonts w:ascii="Arial" w:eastAsia="Calibri" w:hAnsi="Arial" w:cs="Arial"/>
        </w:rPr>
        <w:t>of</w:t>
      </w:r>
      <w:r>
        <w:rPr>
          <w:rFonts w:ascii="Arial" w:eastAsia="Calibri" w:hAnsi="Arial" w:cs="Arial"/>
        </w:rPr>
        <w:t xml:space="preserve"> the</w:t>
      </w:r>
      <w:r w:rsidR="00355B8A">
        <w:rPr>
          <w:rFonts w:ascii="Arial" w:eastAsia="Calibri" w:hAnsi="Arial" w:cs="Arial"/>
        </w:rPr>
        <w:t xml:space="preserve"> types of dementia and </w:t>
      </w:r>
      <w:r w:rsidR="00804DD5">
        <w:rPr>
          <w:rFonts w:ascii="Arial" w:eastAsia="Calibri" w:hAnsi="Arial" w:cs="Arial"/>
        </w:rPr>
        <w:t xml:space="preserve">its signs and symptoms </w:t>
      </w:r>
      <w:r w:rsidR="00454269">
        <w:rPr>
          <w:rFonts w:ascii="Arial" w:eastAsia="Calibri" w:hAnsi="Arial" w:cs="Arial"/>
        </w:rPr>
        <w:t xml:space="preserve">here are the three most common dementia </w:t>
      </w:r>
      <w:r w:rsidR="006D2269">
        <w:rPr>
          <w:rFonts w:ascii="Arial" w:eastAsia="Calibri" w:hAnsi="Arial" w:cs="Arial"/>
        </w:rPr>
        <w:t>and their signs and symptoms:</w:t>
      </w:r>
      <w:r w:rsidR="00E23688">
        <w:rPr>
          <w:rFonts w:ascii="Arial" w:eastAsia="Calibri" w:hAnsi="Arial" w:cs="Arial"/>
        </w:rPr>
        <w:t xml:space="preserve"> </w:t>
      </w:r>
    </w:p>
    <w:p w14:paraId="48C2F93E" w14:textId="1F17C8BD" w:rsidR="002D5555" w:rsidRPr="002C04F8" w:rsidRDefault="002D5555" w:rsidP="002D5555">
      <w:pPr>
        <w:rPr>
          <w:rFonts w:ascii="Arial" w:eastAsia="Calibri" w:hAnsi="Arial" w:cs="Arial"/>
        </w:rPr>
      </w:pPr>
      <w:r w:rsidRPr="002C04F8">
        <w:rPr>
          <w:rFonts w:ascii="Arial" w:eastAsia="Calibri" w:hAnsi="Arial" w:cs="Arial"/>
        </w:rPr>
        <w:t>Alzheimer’s is the most common type of dementia and can cause a person to be more forgetful and eventually struggle with basic tasks</w:t>
      </w:r>
      <w:r w:rsidR="008E3756">
        <w:rPr>
          <w:rFonts w:ascii="Arial" w:eastAsia="Calibri" w:hAnsi="Arial" w:cs="Arial"/>
        </w:rPr>
        <w:t xml:space="preserve"> symptoms may </w:t>
      </w:r>
      <w:r w:rsidR="006F1770">
        <w:rPr>
          <w:rFonts w:ascii="Arial" w:eastAsia="Calibri" w:hAnsi="Arial" w:cs="Arial"/>
        </w:rPr>
        <w:t xml:space="preserve">be memory loss and confusion, </w:t>
      </w:r>
      <w:r w:rsidR="00F14B9A">
        <w:rPr>
          <w:rFonts w:ascii="Arial" w:eastAsia="Calibri" w:hAnsi="Arial" w:cs="Arial"/>
        </w:rPr>
        <w:t>inability to learn,</w:t>
      </w:r>
      <w:r w:rsidR="00342067">
        <w:rPr>
          <w:rFonts w:ascii="Arial" w:eastAsia="Calibri" w:hAnsi="Arial" w:cs="Arial"/>
        </w:rPr>
        <w:t xml:space="preserve"> struggle with language </w:t>
      </w:r>
      <w:r w:rsidR="007E6A0F">
        <w:rPr>
          <w:rFonts w:ascii="Arial" w:eastAsia="Calibri" w:hAnsi="Arial" w:cs="Arial"/>
        </w:rPr>
        <w:t>and problems with reading, writing</w:t>
      </w:r>
      <w:r w:rsidR="008434F3">
        <w:rPr>
          <w:rFonts w:ascii="Arial" w:eastAsia="Calibri" w:hAnsi="Arial" w:cs="Arial"/>
        </w:rPr>
        <w:t>, working with numbers</w:t>
      </w:r>
      <w:r w:rsidR="001639F5">
        <w:rPr>
          <w:rFonts w:ascii="Arial" w:eastAsia="Calibri" w:hAnsi="Arial" w:cs="Arial"/>
        </w:rPr>
        <w:t>, not being able to think logically</w:t>
      </w:r>
      <w:r w:rsidR="00F65084">
        <w:rPr>
          <w:rFonts w:ascii="Arial" w:eastAsia="Calibri" w:hAnsi="Arial" w:cs="Arial"/>
        </w:rPr>
        <w:t>, concentration</w:t>
      </w:r>
      <w:r w:rsidR="00F2617F">
        <w:rPr>
          <w:rFonts w:ascii="Arial" w:eastAsia="Calibri" w:hAnsi="Arial" w:cs="Arial"/>
        </w:rPr>
        <w:t xml:space="preserve"> and coping with new situations</w:t>
      </w:r>
      <w:r w:rsidR="009D5866">
        <w:rPr>
          <w:rFonts w:ascii="Arial" w:eastAsia="Calibri" w:hAnsi="Arial" w:cs="Arial"/>
        </w:rPr>
        <w:t>.</w:t>
      </w:r>
      <w:r w:rsidRPr="002C04F8">
        <w:rPr>
          <w:rFonts w:ascii="Arial" w:eastAsia="Calibri" w:hAnsi="Arial" w:cs="Arial"/>
        </w:rPr>
        <w:t xml:space="preserve"> </w:t>
      </w:r>
      <w:sdt>
        <w:sdtPr>
          <w:rPr>
            <w:rFonts w:ascii="Arial" w:eastAsia="Calibri" w:hAnsi="Arial" w:cs="Arial"/>
          </w:rPr>
          <w:id w:val="1416055169"/>
          <w:citation/>
        </w:sdtPr>
        <w:sdtEndPr/>
        <w:sdtContent>
          <w:r>
            <w:rPr>
              <w:rFonts w:ascii="Arial" w:eastAsia="Calibri" w:hAnsi="Arial" w:cs="Arial"/>
            </w:rPr>
            <w:fldChar w:fldCharType="begin"/>
          </w:r>
          <w:r>
            <w:rPr>
              <w:rFonts w:ascii="Arial" w:eastAsia="Calibri" w:hAnsi="Arial" w:cs="Arial"/>
            </w:rPr>
            <w:instrText xml:space="preserve"> CITATION Cum02 \l 2057 </w:instrText>
          </w:r>
          <w:r>
            <w:rPr>
              <w:rFonts w:ascii="Arial" w:eastAsia="Calibri" w:hAnsi="Arial" w:cs="Arial"/>
            </w:rPr>
            <w:fldChar w:fldCharType="separate"/>
          </w:r>
          <w:r w:rsidRPr="00865EA0">
            <w:rPr>
              <w:rFonts w:ascii="Arial" w:eastAsia="Calibri" w:hAnsi="Arial" w:cs="Arial"/>
              <w:noProof/>
            </w:rPr>
            <w:t>(Cummings &amp; Cole, 2002)</w:t>
          </w:r>
          <w:r>
            <w:rPr>
              <w:rFonts w:ascii="Arial" w:eastAsia="Calibri" w:hAnsi="Arial" w:cs="Arial"/>
            </w:rPr>
            <w:fldChar w:fldCharType="end"/>
          </w:r>
        </w:sdtContent>
      </w:sdt>
      <w:r>
        <w:rPr>
          <w:rFonts w:ascii="Arial" w:eastAsia="Calibri" w:hAnsi="Arial" w:cs="Arial"/>
        </w:rPr>
        <w:t>.</w:t>
      </w:r>
    </w:p>
    <w:p w14:paraId="7AE089C6" w14:textId="71D1BD53" w:rsidR="002D5555" w:rsidRPr="002C04F8" w:rsidRDefault="002D5555" w:rsidP="002D5555">
      <w:pPr>
        <w:spacing w:line="256" w:lineRule="auto"/>
        <w:rPr>
          <w:rFonts w:ascii="Arial" w:eastAsia="Calibri" w:hAnsi="Arial" w:cs="Arial"/>
        </w:rPr>
      </w:pPr>
      <w:r w:rsidRPr="002C04F8">
        <w:rPr>
          <w:rFonts w:ascii="Arial" w:eastAsia="Calibri" w:hAnsi="Arial" w:cs="Arial"/>
        </w:rPr>
        <w:t>Lewy body dementia is the cause of an abnormal amounts of protein in the brain which can lead to problems with basic functions like thinking and movement</w:t>
      </w:r>
      <w:r w:rsidR="009D5866">
        <w:rPr>
          <w:rFonts w:ascii="Arial" w:eastAsia="Calibri" w:hAnsi="Arial" w:cs="Arial"/>
        </w:rPr>
        <w:t xml:space="preserve">. </w:t>
      </w:r>
      <w:r w:rsidR="00E2468E">
        <w:rPr>
          <w:rFonts w:ascii="Arial" w:eastAsia="Calibri" w:hAnsi="Arial" w:cs="Arial"/>
        </w:rPr>
        <w:t xml:space="preserve">Signs and symptoms </w:t>
      </w:r>
      <w:r w:rsidR="007523B9">
        <w:rPr>
          <w:rFonts w:ascii="Arial" w:eastAsia="Calibri" w:hAnsi="Arial" w:cs="Arial"/>
        </w:rPr>
        <w:t xml:space="preserve">for Lewy body dementia </w:t>
      </w:r>
      <w:r w:rsidR="00CD7359">
        <w:rPr>
          <w:rFonts w:ascii="Arial" w:eastAsia="Calibri" w:hAnsi="Arial" w:cs="Arial"/>
        </w:rPr>
        <w:t xml:space="preserve">can include </w:t>
      </w:r>
      <w:r w:rsidR="00912589">
        <w:rPr>
          <w:rFonts w:ascii="Arial" w:eastAsia="Calibri" w:hAnsi="Arial" w:cs="Arial"/>
        </w:rPr>
        <w:t xml:space="preserve">depression, movement disorders, </w:t>
      </w:r>
      <w:r w:rsidR="00137931">
        <w:rPr>
          <w:rFonts w:ascii="Arial" w:eastAsia="Calibri" w:hAnsi="Arial" w:cs="Arial"/>
        </w:rPr>
        <w:t>cognitive problems, apathy</w:t>
      </w:r>
      <w:r w:rsidR="00D1478B">
        <w:rPr>
          <w:rFonts w:ascii="Arial" w:eastAsia="Calibri" w:hAnsi="Arial" w:cs="Arial"/>
        </w:rPr>
        <w:t>, sleep difficulties</w:t>
      </w:r>
      <w:r w:rsidR="007F1CD4">
        <w:rPr>
          <w:rFonts w:ascii="Arial" w:eastAsia="Calibri" w:hAnsi="Arial" w:cs="Arial"/>
        </w:rPr>
        <w:t>, fluctuating attention</w:t>
      </w:r>
      <w:r w:rsidR="004E4CDB">
        <w:rPr>
          <w:rFonts w:ascii="Arial" w:eastAsia="Calibri" w:hAnsi="Arial" w:cs="Arial"/>
        </w:rPr>
        <w:t xml:space="preserve">, visual hallucinations </w:t>
      </w:r>
      <w:r w:rsidR="000858C5">
        <w:rPr>
          <w:rFonts w:ascii="Arial" w:eastAsia="Calibri" w:hAnsi="Arial" w:cs="Arial"/>
        </w:rPr>
        <w:t>and poor regulation of body functions</w:t>
      </w:r>
      <w:r w:rsidR="00F61800">
        <w:rPr>
          <w:rFonts w:ascii="Arial" w:eastAsia="Calibri" w:hAnsi="Arial" w:cs="Arial"/>
        </w:rPr>
        <w:t>.</w:t>
      </w:r>
      <w:r w:rsidRPr="002C04F8">
        <w:rPr>
          <w:rFonts w:ascii="Arial" w:eastAsia="Calibri" w:hAnsi="Arial" w:cs="Arial"/>
        </w:rPr>
        <w:t xml:space="preserve"> </w:t>
      </w:r>
      <w:sdt>
        <w:sdtPr>
          <w:rPr>
            <w:rFonts w:ascii="Arial" w:eastAsia="Calibri" w:hAnsi="Arial" w:cs="Arial"/>
          </w:rPr>
          <w:id w:val="2078469515"/>
          <w:citation/>
        </w:sdtPr>
        <w:sdtEndPr/>
        <w:sdtContent>
          <w:r>
            <w:rPr>
              <w:rFonts w:ascii="Arial" w:eastAsia="Calibri" w:hAnsi="Arial" w:cs="Arial"/>
            </w:rPr>
            <w:fldChar w:fldCharType="begin"/>
          </w:r>
          <w:r>
            <w:rPr>
              <w:rFonts w:ascii="Arial" w:eastAsia="Calibri" w:hAnsi="Arial" w:cs="Arial"/>
            </w:rPr>
            <w:instrText xml:space="preserve"> CITATION Wal15 \l 2057 </w:instrText>
          </w:r>
          <w:r>
            <w:rPr>
              <w:rFonts w:ascii="Arial" w:eastAsia="Calibri" w:hAnsi="Arial" w:cs="Arial"/>
            </w:rPr>
            <w:fldChar w:fldCharType="separate"/>
          </w:r>
          <w:r w:rsidRPr="00865EA0">
            <w:rPr>
              <w:rFonts w:ascii="Arial" w:eastAsia="Calibri" w:hAnsi="Arial" w:cs="Arial"/>
              <w:noProof/>
            </w:rPr>
            <w:t>(Walker, et al., 2015)</w:t>
          </w:r>
          <w:r>
            <w:rPr>
              <w:rFonts w:ascii="Arial" w:eastAsia="Calibri" w:hAnsi="Arial" w:cs="Arial"/>
            </w:rPr>
            <w:fldChar w:fldCharType="end"/>
          </w:r>
        </w:sdtContent>
      </w:sdt>
      <w:r>
        <w:rPr>
          <w:rFonts w:ascii="Arial" w:eastAsia="Calibri" w:hAnsi="Arial" w:cs="Arial"/>
        </w:rPr>
        <w:t>.</w:t>
      </w:r>
    </w:p>
    <w:p w14:paraId="4B9BB97C" w14:textId="6AA4F392" w:rsidR="005068B7" w:rsidRDefault="002D5555" w:rsidP="001C17F9">
      <w:pPr>
        <w:spacing w:line="256" w:lineRule="auto"/>
        <w:rPr>
          <w:rFonts w:ascii="Arial" w:eastAsia="Calibri" w:hAnsi="Arial" w:cs="Arial"/>
        </w:rPr>
      </w:pPr>
      <w:r w:rsidRPr="002C04F8">
        <w:rPr>
          <w:rFonts w:ascii="Arial" w:eastAsia="Calibri" w:hAnsi="Arial" w:cs="Arial"/>
        </w:rPr>
        <w:t>Vascular dementia is the cause of blood restriction in the brain, which would cause a person to be more confused and have slower thinking</w:t>
      </w:r>
      <w:r w:rsidR="00F61800">
        <w:rPr>
          <w:rFonts w:ascii="Arial" w:eastAsia="Calibri" w:hAnsi="Arial" w:cs="Arial"/>
        </w:rPr>
        <w:t xml:space="preserve">. </w:t>
      </w:r>
      <w:r w:rsidR="00742716">
        <w:rPr>
          <w:rFonts w:ascii="Arial" w:eastAsia="Calibri" w:hAnsi="Arial" w:cs="Arial"/>
        </w:rPr>
        <w:t xml:space="preserve">The signs and symptoms </w:t>
      </w:r>
      <w:r w:rsidR="00445645">
        <w:rPr>
          <w:rFonts w:ascii="Arial" w:eastAsia="Calibri" w:hAnsi="Arial" w:cs="Arial"/>
        </w:rPr>
        <w:t xml:space="preserve">for vascular dementia are </w:t>
      </w:r>
      <w:r w:rsidR="002E6D81">
        <w:rPr>
          <w:rFonts w:ascii="Arial" w:eastAsia="Calibri" w:hAnsi="Arial" w:cs="Arial"/>
        </w:rPr>
        <w:t>like</w:t>
      </w:r>
      <w:r w:rsidR="00445645">
        <w:rPr>
          <w:rFonts w:ascii="Arial" w:eastAsia="Calibri" w:hAnsi="Arial" w:cs="Arial"/>
        </w:rPr>
        <w:t xml:space="preserve"> </w:t>
      </w:r>
      <w:r w:rsidR="00831110">
        <w:rPr>
          <w:rFonts w:ascii="Arial" w:eastAsia="Calibri" w:hAnsi="Arial" w:cs="Arial"/>
        </w:rPr>
        <w:t>Alzheimer’s dementia</w:t>
      </w:r>
      <w:r w:rsidR="00172CB8">
        <w:rPr>
          <w:rFonts w:ascii="Arial" w:eastAsia="Calibri" w:hAnsi="Arial" w:cs="Arial"/>
        </w:rPr>
        <w:t xml:space="preserve"> they include confusion</w:t>
      </w:r>
      <w:r w:rsidR="00BC35C5">
        <w:rPr>
          <w:rFonts w:ascii="Arial" w:eastAsia="Calibri" w:hAnsi="Arial" w:cs="Arial"/>
        </w:rPr>
        <w:t>, concentrating and paying attention</w:t>
      </w:r>
      <w:r w:rsidR="00B6328F">
        <w:rPr>
          <w:rFonts w:ascii="Arial" w:eastAsia="Calibri" w:hAnsi="Arial" w:cs="Arial"/>
        </w:rPr>
        <w:t xml:space="preserve">, not able </w:t>
      </w:r>
      <w:r w:rsidR="004A0632">
        <w:rPr>
          <w:rFonts w:ascii="Arial" w:eastAsia="Calibri" w:hAnsi="Arial" w:cs="Arial"/>
        </w:rPr>
        <w:t xml:space="preserve">to organise or being organised, </w:t>
      </w:r>
      <w:r w:rsidR="0015398E">
        <w:rPr>
          <w:rFonts w:ascii="Arial" w:eastAsia="Calibri" w:hAnsi="Arial" w:cs="Arial"/>
        </w:rPr>
        <w:t>not being able to</w:t>
      </w:r>
      <w:r w:rsidR="00AE0A0A">
        <w:rPr>
          <w:rFonts w:ascii="Arial" w:eastAsia="Calibri" w:hAnsi="Arial" w:cs="Arial"/>
        </w:rPr>
        <w:t xml:space="preserve"> think</w:t>
      </w:r>
      <w:r w:rsidR="00797C41">
        <w:rPr>
          <w:rFonts w:ascii="Arial" w:eastAsia="Calibri" w:hAnsi="Arial" w:cs="Arial"/>
        </w:rPr>
        <w:t xml:space="preserve"> and react</w:t>
      </w:r>
      <w:r w:rsidR="00AE0A0A">
        <w:rPr>
          <w:rFonts w:ascii="Arial" w:eastAsia="Calibri" w:hAnsi="Arial" w:cs="Arial"/>
        </w:rPr>
        <w:t xml:space="preserve"> quick en</w:t>
      </w:r>
      <w:r w:rsidR="00B73F74">
        <w:rPr>
          <w:rFonts w:ascii="Arial" w:eastAsia="Calibri" w:hAnsi="Arial" w:cs="Arial"/>
        </w:rPr>
        <w:t>ough</w:t>
      </w:r>
      <w:r w:rsidR="00797C41">
        <w:rPr>
          <w:rFonts w:ascii="Arial" w:eastAsia="Calibri" w:hAnsi="Arial" w:cs="Arial"/>
        </w:rPr>
        <w:t xml:space="preserve"> and </w:t>
      </w:r>
      <w:r w:rsidR="008436B1">
        <w:rPr>
          <w:rFonts w:ascii="Arial" w:eastAsia="Calibri" w:hAnsi="Arial" w:cs="Arial"/>
        </w:rPr>
        <w:t xml:space="preserve">change in </w:t>
      </w:r>
      <w:r w:rsidR="00EE61C3">
        <w:rPr>
          <w:rFonts w:ascii="Arial" w:eastAsia="Calibri" w:hAnsi="Arial" w:cs="Arial"/>
        </w:rPr>
        <w:t>behaviour.</w:t>
      </w:r>
      <w:r w:rsidRPr="002C04F8">
        <w:rPr>
          <w:rFonts w:ascii="Arial" w:eastAsia="Calibri" w:hAnsi="Arial" w:cs="Arial"/>
        </w:rPr>
        <w:t xml:space="preserve"> </w:t>
      </w:r>
      <w:sdt>
        <w:sdtPr>
          <w:rPr>
            <w:rFonts w:ascii="Arial" w:eastAsia="Calibri" w:hAnsi="Arial" w:cs="Arial"/>
          </w:rPr>
          <w:id w:val="-2141254011"/>
          <w:citation/>
        </w:sdtPr>
        <w:sdtEndPr/>
        <w:sdtContent>
          <w:r>
            <w:rPr>
              <w:rFonts w:ascii="Arial" w:eastAsia="Calibri" w:hAnsi="Arial" w:cs="Arial"/>
            </w:rPr>
            <w:fldChar w:fldCharType="begin"/>
          </w:r>
          <w:r>
            <w:rPr>
              <w:rFonts w:ascii="Arial" w:eastAsia="Calibri" w:hAnsi="Arial" w:cs="Arial"/>
            </w:rPr>
            <w:instrText xml:space="preserve"> CITATION Kor12 \l 2057 </w:instrText>
          </w:r>
          <w:r>
            <w:rPr>
              <w:rFonts w:ascii="Arial" w:eastAsia="Calibri" w:hAnsi="Arial" w:cs="Arial"/>
            </w:rPr>
            <w:fldChar w:fldCharType="separate"/>
          </w:r>
          <w:r w:rsidRPr="00865EA0">
            <w:rPr>
              <w:rFonts w:ascii="Arial" w:eastAsia="Calibri" w:hAnsi="Arial" w:cs="Arial"/>
              <w:noProof/>
            </w:rPr>
            <w:t>(Korczyn, et al., 2012)</w:t>
          </w:r>
          <w:r>
            <w:rPr>
              <w:rFonts w:ascii="Arial" w:eastAsia="Calibri" w:hAnsi="Arial" w:cs="Arial"/>
            </w:rPr>
            <w:fldChar w:fldCharType="end"/>
          </w:r>
        </w:sdtContent>
      </w:sdt>
      <w:r w:rsidR="002E6D81">
        <w:rPr>
          <w:rFonts w:ascii="Arial" w:eastAsia="Calibri" w:hAnsi="Arial" w:cs="Arial"/>
        </w:rPr>
        <w:t>.</w:t>
      </w:r>
    </w:p>
    <w:p w14:paraId="552120BF" w14:textId="1016956E" w:rsidR="00BE497C" w:rsidRDefault="00BE497C" w:rsidP="001C17F9">
      <w:pPr>
        <w:spacing w:line="256" w:lineRule="auto"/>
        <w:rPr>
          <w:rFonts w:ascii="Arial" w:eastAsia="Calibri" w:hAnsi="Arial" w:cs="Arial"/>
        </w:rPr>
      </w:pPr>
      <w:r>
        <w:rPr>
          <w:rFonts w:ascii="Arial" w:eastAsia="Calibri" w:hAnsi="Arial" w:cs="Arial"/>
        </w:rPr>
        <w:lastRenderedPageBreak/>
        <w:t>There are other forms of dementia which are worth a mention</w:t>
      </w:r>
      <w:r w:rsidR="00C958A8">
        <w:rPr>
          <w:rFonts w:ascii="Arial" w:eastAsia="Calibri" w:hAnsi="Arial" w:cs="Arial"/>
        </w:rPr>
        <w:t>:</w:t>
      </w:r>
    </w:p>
    <w:p w14:paraId="4D6F681D" w14:textId="1E29AABA" w:rsidR="00C958A8" w:rsidRDefault="00382493" w:rsidP="001C17F9">
      <w:pPr>
        <w:spacing w:line="256" w:lineRule="auto"/>
        <w:rPr>
          <w:rFonts w:ascii="Arial" w:eastAsia="Calibri" w:hAnsi="Arial" w:cs="Arial"/>
        </w:rPr>
      </w:pPr>
      <w:r>
        <w:rPr>
          <w:rFonts w:ascii="Arial" w:eastAsia="Calibri" w:hAnsi="Arial" w:cs="Arial"/>
        </w:rPr>
        <w:t>F</w:t>
      </w:r>
      <w:r w:rsidR="00D524DC">
        <w:rPr>
          <w:rFonts w:ascii="Arial" w:eastAsia="Calibri" w:hAnsi="Arial" w:cs="Arial"/>
        </w:rPr>
        <w:t>ront</w:t>
      </w:r>
      <w:r>
        <w:rPr>
          <w:rFonts w:ascii="Arial" w:eastAsia="Calibri" w:hAnsi="Arial" w:cs="Arial"/>
        </w:rPr>
        <w:t>otemporal dem</w:t>
      </w:r>
      <w:r w:rsidR="00644E85">
        <w:rPr>
          <w:rFonts w:ascii="Arial" w:eastAsia="Calibri" w:hAnsi="Arial" w:cs="Arial"/>
        </w:rPr>
        <w:t>entia</w:t>
      </w:r>
    </w:p>
    <w:p w14:paraId="3F877245" w14:textId="53DB6BF8" w:rsidR="00644E85" w:rsidRDefault="00644E85" w:rsidP="001C17F9">
      <w:pPr>
        <w:spacing w:line="256" w:lineRule="auto"/>
        <w:rPr>
          <w:rFonts w:ascii="Arial" w:eastAsia="Calibri" w:hAnsi="Arial" w:cs="Arial"/>
        </w:rPr>
      </w:pPr>
      <w:r>
        <w:rPr>
          <w:rFonts w:ascii="Arial" w:eastAsia="Calibri" w:hAnsi="Arial" w:cs="Arial"/>
        </w:rPr>
        <w:t>Mixed dementia</w:t>
      </w:r>
    </w:p>
    <w:p w14:paraId="23C9F524" w14:textId="641B5537" w:rsidR="001F2D84" w:rsidRDefault="00EB3BEE" w:rsidP="001C17F9">
      <w:pPr>
        <w:spacing w:line="256" w:lineRule="auto"/>
        <w:rPr>
          <w:rFonts w:ascii="Arial" w:eastAsia="Calibri" w:hAnsi="Arial" w:cs="Arial"/>
        </w:rPr>
      </w:pPr>
      <w:r>
        <w:rPr>
          <w:rFonts w:ascii="Arial" w:eastAsia="Calibri" w:hAnsi="Arial" w:cs="Arial"/>
        </w:rPr>
        <w:t>Creutzfeldt-Jacob</w:t>
      </w:r>
    </w:p>
    <w:p w14:paraId="07A0FFDE" w14:textId="335D400D" w:rsidR="00EB3BEE" w:rsidRDefault="0064036E" w:rsidP="001C17F9">
      <w:pPr>
        <w:spacing w:line="256" w:lineRule="auto"/>
        <w:rPr>
          <w:rFonts w:ascii="Arial" w:eastAsia="Calibri" w:hAnsi="Arial" w:cs="Arial"/>
        </w:rPr>
      </w:pPr>
      <w:r>
        <w:rPr>
          <w:rFonts w:ascii="Arial" w:eastAsia="Calibri" w:hAnsi="Arial" w:cs="Arial"/>
        </w:rPr>
        <w:t>Wernicke-Korsakoff</w:t>
      </w:r>
    </w:p>
    <w:p w14:paraId="1B6F1089" w14:textId="05A47383" w:rsidR="0064036E" w:rsidRDefault="006F55FB" w:rsidP="001C17F9">
      <w:pPr>
        <w:spacing w:line="256" w:lineRule="auto"/>
        <w:rPr>
          <w:rFonts w:ascii="Arial" w:eastAsia="Calibri" w:hAnsi="Arial" w:cs="Arial"/>
        </w:rPr>
      </w:pPr>
      <w:r>
        <w:rPr>
          <w:rFonts w:ascii="Arial" w:eastAsia="Calibri" w:hAnsi="Arial" w:cs="Arial"/>
        </w:rPr>
        <w:t xml:space="preserve">Parkinson’s </w:t>
      </w:r>
    </w:p>
    <w:p w14:paraId="10F02EF3" w14:textId="62AAE9DA" w:rsidR="006F55FB" w:rsidRDefault="007A3358" w:rsidP="001C17F9">
      <w:pPr>
        <w:spacing w:line="256" w:lineRule="auto"/>
        <w:rPr>
          <w:rFonts w:ascii="Arial" w:eastAsia="Calibri" w:hAnsi="Arial" w:cs="Arial"/>
        </w:rPr>
      </w:pPr>
      <w:r>
        <w:rPr>
          <w:rFonts w:ascii="Arial" w:eastAsia="Calibri" w:hAnsi="Arial" w:cs="Arial"/>
        </w:rPr>
        <w:t xml:space="preserve">These dementia diseases are not as </w:t>
      </w:r>
      <w:r w:rsidR="00DB7600">
        <w:rPr>
          <w:rFonts w:ascii="Arial" w:eastAsia="Calibri" w:hAnsi="Arial" w:cs="Arial"/>
        </w:rPr>
        <w:t>common as Alzheimer’s</w:t>
      </w:r>
      <w:r w:rsidR="006A5321">
        <w:rPr>
          <w:rFonts w:ascii="Arial" w:eastAsia="Calibri" w:hAnsi="Arial" w:cs="Arial"/>
        </w:rPr>
        <w:t xml:space="preserve">, Lewy body and Vascular dementia </w:t>
      </w:r>
      <w:r w:rsidR="008B7C83">
        <w:rPr>
          <w:rFonts w:ascii="Arial" w:eastAsia="Calibri" w:hAnsi="Arial" w:cs="Arial"/>
        </w:rPr>
        <w:t xml:space="preserve">but they are not rare </w:t>
      </w:r>
      <w:r w:rsidR="009A3E82">
        <w:rPr>
          <w:rFonts w:ascii="Arial" w:eastAsia="Calibri" w:hAnsi="Arial" w:cs="Arial"/>
        </w:rPr>
        <w:t xml:space="preserve">either, there are many </w:t>
      </w:r>
      <w:r w:rsidR="00DA535B">
        <w:rPr>
          <w:rFonts w:ascii="Arial" w:eastAsia="Calibri" w:hAnsi="Arial" w:cs="Arial"/>
        </w:rPr>
        <w:t>who suffer from these diseases</w:t>
      </w:r>
      <w:r w:rsidR="0096169F">
        <w:rPr>
          <w:rFonts w:ascii="Arial" w:eastAsia="Calibri" w:hAnsi="Arial" w:cs="Arial"/>
        </w:rPr>
        <w:t>.</w:t>
      </w:r>
    </w:p>
    <w:p w14:paraId="7201CB3C" w14:textId="77777777" w:rsidR="008F6F18" w:rsidRDefault="00B11CF3" w:rsidP="007A3C84">
      <w:pPr>
        <w:spacing w:line="256" w:lineRule="auto"/>
        <w:rPr>
          <w:rFonts w:ascii="Arial" w:eastAsia="Calibri" w:hAnsi="Arial" w:cs="Arial"/>
        </w:rPr>
      </w:pPr>
      <w:r w:rsidRPr="00B11CF3">
        <w:rPr>
          <w:rFonts w:ascii="Arial" w:eastAsia="Calibri" w:hAnsi="Arial" w:cs="Arial"/>
        </w:rPr>
        <w:t>Dementia can be  scary to have, as patients would know they have dementia making them unaware of several situations</w:t>
      </w:r>
      <w:r w:rsidR="00E33E07">
        <w:rPr>
          <w:rFonts w:ascii="Arial" w:eastAsia="Calibri" w:hAnsi="Arial" w:cs="Arial"/>
        </w:rPr>
        <w:t>.</w:t>
      </w:r>
      <w:sdt>
        <w:sdtPr>
          <w:rPr>
            <w:rFonts w:ascii="Arial" w:eastAsia="Calibri" w:hAnsi="Arial" w:cs="Arial"/>
          </w:rPr>
          <w:id w:val="1717928784"/>
          <w:citation/>
        </w:sdtPr>
        <w:sdtEndPr/>
        <w:sdtContent>
          <w:r w:rsidRPr="00B11CF3">
            <w:rPr>
              <w:rFonts w:ascii="Arial" w:eastAsia="Calibri" w:hAnsi="Arial" w:cs="Arial"/>
            </w:rPr>
            <w:fldChar w:fldCharType="begin"/>
          </w:r>
          <w:r w:rsidRPr="00B11CF3">
            <w:rPr>
              <w:rFonts w:ascii="Arial" w:eastAsia="Calibri" w:hAnsi="Arial" w:cs="Arial"/>
            </w:rPr>
            <w:instrText xml:space="preserve"> CITATION Sri05 \l 2057 </w:instrText>
          </w:r>
          <w:r w:rsidRPr="00B11CF3">
            <w:rPr>
              <w:rFonts w:ascii="Arial" w:eastAsia="Calibri" w:hAnsi="Arial" w:cs="Arial"/>
            </w:rPr>
            <w:fldChar w:fldCharType="separate"/>
          </w:r>
          <w:r w:rsidRPr="00B11CF3">
            <w:rPr>
              <w:rFonts w:ascii="Arial" w:eastAsia="Calibri" w:hAnsi="Arial" w:cs="Arial"/>
              <w:noProof/>
            </w:rPr>
            <w:t xml:space="preserve"> (Srinkath &amp; Ratnavalli, 2005)</w:t>
          </w:r>
          <w:r w:rsidRPr="00B11CF3">
            <w:rPr>
              <w:rFonts w:ascii="Arial" w:eastAsia="Calibri" w:hAnsi="Arial" w:cs="Arial"/>
            </w:rPr>
            <w:fldChar w:fldCharType="end"/>
          </w:r>
        </w:sdtContent>
      </w:sdt>
      <w:r w:rsidRPr="00B11CF3">
        <w:rPr>
          <w:rFonts w:ascii="Arial" w:eastAsia="Calibri" w:hAnsi="Arial" w:cs="Arial"/>
        </w:rPr>
        <w:t>.</w:t>
      </w:r>
      <w:r w:rsidR="00E33E07">
        <w:rPr>
          <w:rFonts w:ascii="Arial" w:eastAsia="Calibri" w:hAnsi="Arial" w:cs="Arial"/>
        </w:rPr>
        <w:t xml:space="preserve"> </w:t>
      </w:r>
      <w:r w:rsidR="0063105D">
        <w:rPr>
          <w:rFonts w:ascii="Arial" w:eastAsia="Calibri" w:hAnsi="Arial" w:cs="Arial"/>
        </w:rPr>
        <w:t xml:space="preserve">Having </w:t>
      </w:r>
      <w:r w:rsidR="003C2214">
        <w:rPr>
          <w:rFonts w:ascii="Arial" w:eastAsia="Calibri" w:hAnsi="Arial" w:cs="Arial"/>
        </w:rPr>
        <w:t>knowledgeable information about the illness</w:t>
      </w:r>
      <w:r w:rsidR="004259F1">
        <w:rPr>
          <w:rFonts w:ascii="Arial" w:eastAsia="Calibri" w:hAnsi="Arial" w:cs="Arial"/>
        </w:rPr>
        <w:t xml:space="preserve"> and its forms as well as recognising the signs </w:t>
      </w:r>
      <w:r w:rsidR="0027142F">
        <w:rPr>
          <w:rFonts w:ascii="Arial" w:eastAsia="Calibri" w:hAnsi="Arial" w:cs="Arial"/>
        </w:rPr>
        <w:t>and the symptoms the diagnosis</w:t>
      </w:r>
      <w:r w:rsidR="00314B74">
        <w:rPr>
          <w:rFonts w:ascii="Arial" w:eastAsia="Calibri" w:hAnsi="Arial" w:cs="Arial"/>
        </w:rPr>
        <w:t xml:space="preserve"> process</w:t>
      </w:r>
      <w:r w:rsidR="0027142F">
        <w:rPr>
          <w:rFonts w:ascii="Arial" w:eastAsia="Calibri" w:hAnsi="Arial" w:cs="Arial"/>
        </w:rPr>
        <w:t xml:space="preserve"> becomes a lot easier</w:t>
      </w:r>
      <w:r w:rsidR="00E8547B">
        <w:rPr>
          <w:rFonts w:ascii="Arial" w:eastAsia="Calibri" w:hAnsi="Arial" w:cs="Arial"/>
        </w:rPr>
        <w:t>.</w:t>
      </w:r>
    </w:p>
    <w:p w14:paraId="199CAA08" w14:textId="49DEA7B8" w:rsidR="00E61013" w:rsidRDefault="006359B7" w:rsidP="007A3C84">
      <w:pPr>
        <w:spacing w:line="256" w:lineRule="auto"/>
        <w:rPr>
          <w:rFonts w:ascii="Arial" w:hAnsi="Arial" w:cs="Arial"/>
        </w:rPr>
      </w:pPr>
      <w:r>
        <w:rPr>
          <w:rFonts w:ascii="Arial" w:eastAsia="Calibri" w:hAnsi="Arial" w:cs="Arial"/>
        </w:rPr>
        <w:t>The signs and symptoms would be eviden</w:t>
      </w:r>
      <w:r w:rsidR="00AC44C0">
        <w:rPr>
          <w:rFonts w:ascii="Arial" w:eastAsia="Calibri" w:hAnsi="Arial" w:cs="Arial"/>
        </w:rPr>
        <w:t xml:space="preserve">t enough for a family member of the </w:t>
      </w:r>
      <w:r w:rsidR="00421ED8">
        <w:rPr>
          <w:rFonts w:ascii="Arial" w:eastAsia="Calibri" w:hAnsi="Arial" w:cs="Arial"/>
        </w:rPr>
        <w:t>individual who has these symptoms</w:t>
      </w:r>
      <w:r w:rsidR="00C2074E">
        <w:rPr>
          <w:rFonts w:ascii="Arial" w:eastAsia="Calibri" w:hAnsi="Arial" w:cs="Arial"/>
        </w:rPr>
        <w:t xml:space="preserve"> to have </w:t>
      </w:r>
      <w:r w:rsidR="007A3C84">
        <w:rPr>
          <w:rFonts w:ascii="Arial" w:eastAsia="Calibri" w:hAnsi="Arial" w:cs="Arial"/>
        </w:rPr>
        <w:t>g</w:t>
      </w:r>
      <w:r w:rsidR="00C2074E">
        <w:rPr>
          <w:rFonts w:ascii="Arial" w:hAnsi="Arial" w:cs="Arial"/>
        </w:rPr>
        <w:t xml:space="preserve">enuine </w:t>
      </w:r>
      <w:r w:rsidR="007A3C84">
        <w:rPr>
          <w:rFonts w:ascii="Arial" w:hAnsi="Arial" w:cs="Arial"/>
        </w:rPr>
        <w:t>concerns</w:t>
      </w:r>
      <w:r w:rsidR="00170E92">
        <w:rPr>
          <w:rFonts w:ascii="Arial" w:hAnsi="Arial" w:cs="Arial"/>
        </w:rPr>
        <w:t xml:space="preserve">. </w:t>
      </w:r>
      <w:r w:rsidR="00C2188B">
        <w:rPr>
          <w:rFonts w:ascii="Arial" w:hAnsi="Arial" w:cs="Arial"/>
        </w:rPr>
        <w:t xml:space="preserve">An appointment with the GP for a </w:t>
      </w:r>
      <w:r w:rsidR="00B63B62">
        <w:rPr>
          <w:rFonts w:ascii="Arial" w:hAnsi="Arial" w:cs="Arial"/>
        </w:rPr>
        <w:t>check</w:t>
      </w:r>
      <w:r w:rsidR="00C2188B">
        <w:rPr>
          <w:rFonts w:ascii="Arial" w:hAnsi="Arial" w:cs="Arial"/>
        </w:rPr>
        <w:t xml:space="preserve"> </w:t>
      </w:r>
      <w:ins w:id="4" w:author="fayez ali">
        <w:r w:rsidR="00B63B62">
          <w:rPr>
            <w:rFonts w:ascii="Arial" w:hAnsi="Arial" w:cs="Arial"/>
          </w:rPr>
          <w:t>-</w:t>
        </w:r>
      </w:ins>
      <w:r w:rsidR="00B63B62">
        <w:rPr>
          <w:rFonts w:ascii="Arial" w:hAnsi="Arial" w:cs="Arial"/>
        </w:rPr>
        <w:t>up</w:t>
      </w:r>
      <w:r w:rsidR="0032199B">
        <w:rPr>
          <w:rFonts w:ascii="Arial" w:hAnsi="Arial" w:cs="Arial"/>
        </w:rPr>
        <w:t xml:space="preserve"> would </w:t>
      </w:r>
      <w:r w:rsidR="00200242">
        <w:rPr>
          <w:rFonts w:ascii="Arial" w:hAnsi="Arial" w:cs="Arial"/>
        </w:rPr>
        <w:t>be necessary</w:t>
      </w:r>
      <w:r w:rsidR="00D81897">
        <w:rPr>
          <w:rFonts w:ascii="Arial" w:hAnsi="Arial" w:cs="Arial"/>
        </w:rPr>
        <w:t xml:space="preserve">, </w:t>
      </w:r>
      <w:r w:rsidR="00CE2FA2">
        <w:rPr>
          <w:rFonts w:ascii="Arial" w:hAnsi="Arial" w:cs="Arial"/>
        </w:rPr>
        <w:t>the doctor would talk to the individ</w:t>
      </w:r>
      <w:r w:rsidR="00D96F5E">
        <w:rPr>
          <w:rFonts w:ascii="Arial" w:hAnsi="Arial" w:cs="Arial"/>
        </w:rPr>
        <w:t xml:space="preserve">ual and those that know </w:t>
      </w:r>
      <w:r w:rsidR="0078305E">
        <w:rPr>
          <w:rFonts w:ascii="Arial" w:hAnsi="Arial" w:cs="Arial"/>
        </w:rPr>
        <w:t>them well, asking plenty of questio</w:t>
      </w:r>
      <w:r w:rsidR="009A4BB6">
        <w:rPr>
          <w:rFonts w:ascii="Arial" w:hAnsi="Arial" w:cs="Arial"/>
        </w:rPr>
        <w:t xml:space="preserve">ns whilst </w:t>
      </w:r>
      <w:r w:rsidR="000C25B3">
        <w:rPr>
          <w:rFonts w:ascii="Arial" w:hAnsi="Arial" w:cs="Arial"/>
        </w:rPr>
        <w:t xml:space="preserve">reviewing the </w:t>
      </w:r>
      <w:r w:rsidR="00F935AD">
        <w:rPr>
          <w:rFonts w:ascii="Arial" w:hAnsi="Arial" w:cs="Arial"/>
        </w:rPr>
        <w:t>patient’s</w:t>
      </w:r>
      <w:r w:rsidR="000C25B3">
        <w:rPr>
          <w:rFonts w:ascii="Arial" w:hAnsi="Arial" w:cs="Arial"/>
        </w:rPr>
        <w:t xml:space="preserve"> history</w:t>
      </w:r>
      <w:r w:rsidR="00F935AD">
        <w:rPr>
          <w:rFonts w:ascii="Arial" w:hAnsi="Arial" w:cs="Arial"/>
        </w:rPr>
        <w:t>.</w:t>
      </w:r>
    </w:p>
    <w:p w14:paraId="3418D533" w14:textId="0417C30B" w:rsidR="004D11E9" w:rsidRDefault="00F935AD" w:rsidP="007A3C84">
      <w:pPr>
        <w:spacing w:line="256" w:lineRule="auto"/>
        <w:rPr>
          <w:rFonts w:ascii="Arial" w:hAnsi="Arial" w:cs="Arial"/>
        </w:rPr>
      </w:pPr>
      <w:r>
        <w:rPr>
          <w:rFonts w:ascii="Arial" w:hAnsi="Arial" w:cs="Arial"/>
        </w:rPr>
        <w:t>Assessments will take place</w:t>
      </w:r>
      <w:r w:rsidR="00FB65BD">
        <w:rPr>
          <w:rFonts w:ascii="Arial" w:hAnsi="Arial" w:cs="Arial"/>
        </w:rPr>
        <w:t xml:space="preserve"> and then referral to the</w:t>
      </w:r>
      <w:r w:rsidR="00E61013">
        <w:rPr>
          <w:rFonts w:ascii="Arial" w:hAnsi="Arial" w:cs="Arial"/>
        </w:rPr>
        <w:t xml:space="preserve"> </w:t>
      </w:r>
      <w:r w:rsidR="00D738EB">
        <w:rPr>
          <w:rFonts w:ascii="Arial" w:hAnsi="Arial" w:cs="Arial"/>
        </w:rPr>
        <w:t xml:space="preserve">correct facility for that individual </w:t>
      </w:r>
      <w:r w:rsidR="00E251B6">
        <w:rPr>
          <w:rFonts w:ascii="Arial" w:hAnsi="Arial" w:cs="Arial"/>
        </w:rPr>
        <w:t xml:space="preserve">so more physical exams and cognitive </w:t>
      </w:r>
      <w:r w:rsidR="00546448">
        <w:rPr>
          <w:rFonts w:ascii="Arial" w:hAnsi="Arial" w:cs="Arial"/>
        </w:rPr>
        <w:t>testing can take place</w:t>
      </w:r>
      <w:r w:rsidR="008F5406">
        <w:rPr>
          <w:rFonts w:ascii="Arial" w:hAnsi="Arial" w:cs="Arial"/>
        </w:rPr>
        <w:t>.</w:t>
      </w:r>
    </w:p>
    <w:p w14:paraId="58B3EE1E" w14:textId="7E4708FB" w:rsidR="002F7FF7" w:rsidRDefault="002F7FF7" w:rsidP="007A3C84">
      <w:pPr>
        <w:spacing w:line="256" w:lineRule="auto"/>
        <w:rPr>
          <w:rFonts w:ascii="Arial" w:hAnsi="Arial" w:cs="Arial"/>
        </w:rPr>
      </w:pPr>
    </w:p>
    <w:p w14:paraId="658F4B26" w14:textId="4542D3B6" w:rsidR="002F7FF7" w:rsidRDefault="002F7FF7" w:rsidP="007A3C84">
      <w:pPr>
        <w:spacing w:line="256" w:lineRule="auto"/>
        <w:rPr>
          <w:rFonts w:ascii="Arial" w:hAnsi="Arial" w:cs="Arial"/>
        </w:rPr>
      </w:pPr>
    </w:p>
    <w:p w14:paraId="2FDD015C" w14:textId="649EE157" w:rsidR="002F7FF7" w:rsidRDefault="002F7FF7" w:rsidP="007A3C84">
      <w:pPr>
        <w:spacing w:line="256" w:lineRule="auto"/>
        <w:rPr>
          <w:rFonts w:ascii="Arial" w:hAnsi="Arial" w:cs="Arial"/>
          <w:b/>
          <w:bCs/>
          <w:sz w:val="32"/>
          <w:szCs w:val="32"/>
        </w:rPr>
      </w:pPr>
      <w:r w:rsidRPr="002F7FF7">
        <w:rPr>
          <w:rFonts w:ascii="Arial" w:hAnsi="Arial" w:cs="Arial"/>
          <w:b/>
          <w:bCs/>
          <w:sz w:val="32"/>
          <w:szCs w:val="32"/>
        </w:rPr>
        <w:t>T</w:t>
      </w:r>
      <w:r>
        <w:rPr>
          <w:rFonts w:ascii="Arial" w:hAnsi="Arial" w:cs="Arial"/>
          <w:b/>
          <w:bCs/>
          <w:sz w:val="32"/>
          <w:szCs w:val="32"/>
        </w:rPr>
        <w:t>r</w:t>
      </w:r>
      <w:r w:rsidRPr="002F7FF7">
        <w:rPr>
          <w:rFonts w:ascii="Arial" w:hAnsi="Arial" w:cs="Arial"/>
          <w:b/>
          <w:bCs/>
          <w:sz w:val="32"/>
          <w:szCs w:val="32"/>
        </w:rPr>
        <w:t>eatment</w:t>
      </w:r>
    </w:p>
    <w:p w14:paraId="1A30D925" w14:textId="369F7535" w:rsidR="00AE5989" w:rsidRPr="00AE5989" w:rsidRDefault="00013382" w:rsidP="00AE5989">
      <w:pPr>
        <w:spacing w:line="256" w:lineRule="auto"/>
        <w:rPr>
          <w:rFonts w:ascii="Arial" w:hAnsi="Arial" w:cs="Arial"/>
        </w:rPr>
      </w:pPr>
      <w:r>
        <w:rPr>
          <w:rFonts w:ascii="Arial" w:hAnsi="Arial" w:cs="Arial"/>
        </w:rPr>
        <w:t>T</w:t>
      </w:r>
      <w:r w:rsidR="00020858">
        <w:rPr>
          <w:rFonts w:ascii="Arial" w:hAnsi="Arial" w:cs="Arial"/>
        </w:rPr>
        <w:t xml:space="preserve">here is no cure for dementia </w:t>
      </w:r>
      <w:r>
        <w:rPr>
          <w:rFonts w:ascii="Arial" w:hAnsi="Arial" w:cs="Arial"/>
        </w:rPr>
        <w:t>unfortunately</w:t>
      </w:r>
      <w:r w:rsidR="00B4316B">
        <w:rPr>
          <w:rFonts w:ascii="Arial" w:hAnsi="Arial" w:cs="Arial"/>
        </w:rPr>
        <w:t xml:space="preserve">, it is a progressive </w:t>
      </w:r>
      <w:r w:rsidR="00473985">
        <w:rPr>
          <w:rFonts w:ascii="Arial" w:hAnsi="Arial" w:cs="Arial"/>
        </w:rPr>
        <w:t>disease that gets worse as time goes by</w:t>
      </w:r>
      <w:r w:rsidR="007D521D">
        <w:rPr>
          <w:rFonts w:ascii="Arial" w:hAnsi="Arial" w:cs="Arial"/>
        </w:rPr>
        <w:t xml:space="preserve">, although there are </w:t>
      </w:r>
      <w:r w:rsidR="00E5107F">
        <w:rPr>
          <w:rFonts w:ascii="Arial" w:hAnsi="Arial" w:cs="Arial"/>
        </w:rPr>
        <w:t>treatm</w:t>
      </w:r>
      <w:r w:rsidR="0007759F">
        <w:rPr>
          <w:rFonts w:ascii="Arial" w:hAnsi="Arial" w:cs="Arial"/>
        </w:rPr>
        <w:t xml:space="preserve">ents that will help slow it down </w:t>
      </w:r>
      <w:r w:rsidR="003978B6">
        <w:rPr>
          <w:rFonts w:ascii="Arial" w:hAnsi="Arial" w:cs="Arial"/>
        </w:rPr>
        <w:t xml:space="preserve">and one way is to stimulate </w:t>
      </w:r>
      <w:r w:rsidR="00793927">
        <w:rPr>
          <w:rFonts w:ascii="Arial" w:hAnsi="Arial" w:cs="Arial"/>
        </w:rPr>
        <w:t xml:space="preserve">the mind and keep the mind </w:t>
      </w:r>
      <w:r w:rsidR="00126473">
        <w:rPr>
          <w:rFonts w:ascii="Arial" w:hAnsi="Arial" w:cs="Arial"/>
        </w:rPr>
        <w:t xml:space="preserve">engaging as much as possible. </w:t>
      </w:r>
      <w:r w:rsidR="00AE5989" w:rsidRPr="00AE5989">
        <w:rPr>
          <w:rFonts w:ascii="Arial" w:eastAsia="Calibri" w:hAnsi="Arial" w:cs="Arial"/>
        </w:rPr>
        <w:t xml:space="preserve">Physical training is a good </w:t>
      </w:r>
      <w:r w:rsidR="000D735E">
        <w:rPr>
          <w:rFonts w:ascii="Arial" w:eastAsia="Calibri" w:hAnsi="Arial" w:cs="Arial"/>
        </w:rPr>
        <w:t>tool</w:t>
      </w:r>
      <w:r w:rsidR="00AE5989" w:rsidRPr="00AE5989">
        <w:rPr>
          <w:rFonts w:ascii="Arial" w:eastAsia="Calibri" w:hAnsi="Arial" w:cs="Arial"/>
        </w:rPr>
        <w:t xml:space="preserve"> to help with dementia, as it can slow down cognitive decline and help with better focus</w:t>
      </w:r>
      <w:r w:rsidR="00FC13C6">
        <w:rPr>
          <w:rFonts w:ascii="Arial" w:eastAsia="Calibri" w:hAnsi="Arial" w:cs="Arial"/>
        </w:rPr>
        <w:t xml:space="preserve">. </w:t>
      </w:r>
      <w:r w:rsidR="002D239F">
        <w:rPr>
          <w:rFonts w:ascii="Arial" w:eastAsia="Calibri" w:hAnsi="Arial" w:cs="Arial"/>
        </w:rPr>
        <w:t xml:space="preserve">Physical activities such as sports </w:t>
      </w:r>
      <w:r w:rsidR="001C6742">
        <w:rPr>
          <w:rFonts w:ascii="Arial" w:eastAsia="Calibri" w:hAnsi="Arial" w:cs="Arial"/>
        </w:rPr>
        <w:t xml:space="preserve">would be very ideal </w:t>
      </w:r>
      <w:r w:rsidR="00CB0794">
        <w:rPr>
          <w:rFonts w:ascii="Arial" w:eastAsia="Calibri" w:hAnsi="Arial" w:cs="Arial"/>
        </w:rPr>
        <w:t xml:space="preserve">for them as it is good for the </w:t>
      </w:r>
      <w:r w:rsidR="002524CB">
        <w:rPr>
          <w:rFonts w:ascii="Arial" w:eastAsia="Calibri" w:hAnsi="Arial" w:cs="Arial"/>
        </w:rPr>
        <w:t xml:space="preserve">body and health as well </w:t>
      </w:r>
      <w:r w:rsidR="00DC2B98">
        <w:rPr>
          <w:rFonts w:ascii="Arial" w:eastAsia="Calibri" w:hAnsi="Arial" w:cs="Arial"/>
        </w:rPr>
        <w:t xml:space="preserve">as </w:t>
      </w:r>
      <w:r w:rsidR="00F22B1E">
        <w:rPr>
          <w:rFonts w:ascii="Arial" w:eastAsia="Calibri" w:hAnsi="Arial" w:cs="Arial"/>
        </w:rPr>
        <w:t xml:space="preserve">being able to socialise with others </w:t>
      </w:r>
      <w:r w:rsidR="0047297F">
        <w:rPr>
          <w:rFonts w:ascii="Arial" w:eastAsia="Calibri" w:hAnsi="Arial" w:cs="Arial"/>
        </w:rPr>
        <w:t>and</w:t>
      </w:r>
      <w:r w:rsidR="00477584">
        <w:rPr>
          <w:rFonts w:ascii="Arial" w:eastAsia="Calibri" w:hAnsi="Arial" w:cs="Arial"/>
        </w:rPr>
        <w:t xml:space="preserve"> would create routine which would help the cognitive res</w:t>
      </w:r>
      <w:r w:rsidR="00AE5D46">
        <w:rPr>
          <w:rFonts w:ascii="Arial" w:eastAsia="Calibri" w:hAnsi="Arial" w:cs="Arial"/>
        </w:rPr>
        <w:t>ponse.</w:t>
      </w:r>
      <w:r w:rsidR="00AE5989" w:rsidRPr="00AE5989">
        <w:rPr>
          <w:rFonts w:ascii="Arial" w:eastAsia="Calibri" w:hAnsi="Arial" w:cs="Arial"/>
        </w:rPr>
        <w:t xml:space="preserve"> </w:t>
      </w:r>
      <w:sdt>
        <w:sdtPr>
          <w:rPr>
            <w:rFonts w:ascii="Arial" w:eastAsia="Calibri" w:hAnsi="Arial" w:cs="Arial"/>
          </w:rPr>
          <w:id w:val="1347369749"/>
          <w:citation/>
        </w:sdtPr>
        <w:sdtEndPr/>
        <w:sdtContent>
          <w:r w:rsidR="00AE5989" w:rsidRPr="00AE5989">
            <w:rPr>
              <w:rFonts w:ascii="Arial" w:eastAsia="Calibri" w:hAnsi="Arial" w:cs="Arial"/>
            </w:rPr>
            <w:fldChar w:fldCharType="begin"/>
          </w:r>
          <w:r w:rsidR="00AE5989" w:rsidRPr="00AE5989">
            <w:rPr>
              <w:rFonts w:ascii="Arial" w:eastAsia="Calibri" w:hAnsi="Arial" w:cs="Arial"/>
            </w:rPr>
            <w:instrText xml:space="preserve"> CITATION GKe10 \l 2057 </w:instrText>
          </w:r>
          <w:r w:rsidR="00AE5989" w:rsidRPr="00AE5989">
            <w:rPr>
              <w:rFonts w:ascii="Arial" w:eastAsia="Calibri" w:hAnsi="Arial" w:cs="Arial"/>
            </w:rPr>
            <w:fldChar w:fldCharType="separate"/>
          </w:r>
          <w:r w:rsidR="00AE5989" w:rsidRPr="00AE5989">
            <w:rPr>
              <w:rFonts w:ascii="Arial" w:eastAsia="Calibri" w:hAnsi="Arial" w:cs="Arial"/>
              <w:noProof/>
            </w:rPr>
            <w:t>(G, et al., 2010)</w:t>
          </w:r>
          <w:r w:rsidR="00AE5989" w:rsidRPr="00AE5989">
            <w:rPr>
              <w:rFonts w:ascii="Arial" w:eastAsia="Calibri" w:hAnsi="Arial" w:cs="Arial"/>
            </w:rPr>
            <w:fldChar w:fldCharType="end"/>
          </w:r>
        </w:sdtContent>
      </w:sdt>
      <w:r w:rsidR="00AE5989" w:rsidRPr="00AE5989">
        <w:rPr>
          <w:rFonts w:ascii="Arial" w:eastAsia="Calibri" w:hAnsi="Arial" w:cs="Arial"/>
        </w:rPr>
        <w:t xml:space="preserve">. </w:t>
      </w:r>
    </w:p>
    <w:p w14:paraId="5F07272C" w14:textId="17070259" w:rsidR="00AE5989" w:rsidRDefault="0047297F" w:rsidP="00AE5989">
      <w:pPr>
        <w:spacing w:line="256" w:lineRule="auto"/>
        <w:rPr>
          <w:rFonts w:ascii="Arial" w:eastAsia="Calibri" w:hAnsi="Arial" w:cs="Arial"/>
        </w:rPr>
      </w:pPr>
      <w:r>
        <w:rPr>
          <w:rFonts w:ascii="Arial" w:eastAsia="Calibri" w:hAnsi="Arial" w:cs="Arial"/>
        </w:rPr>
        <w:t>Another treatm</w:t>
      </w:r>
      <w:r w:rsidR="00CD6C6A">
        <w:rPr>
          <w:rFonts w:ascii="Arial" w:eastAsia="Calibri" w:hAnsi="Arial" w:cs="Arial"/>
        </w:rPr>
        <w:t xml:space="preserve">ent would be to incorporate </w:t>
      </w:r>
      <w:r w:rsidR="00562001">
        <w:rPr>
          <w:rFonts w:ascii="Arial" w:eastAsia="Calibri" w:hAnsi="Arial" w:cs="Arial"/>
        </w:rPr>
        <w:t>eating a healthy balanced diet</w:t>
      </w:r>
      <w:r w:rsidR="00B5773B">
        <w:rPr>
          <w:rFonts w:ascii="Arial" w:eastAsia="Calibri" w:hAnsi="Arial" w:cs="Arial"/>
        </w:rPr>
        <w:t xml:space="preserve"> and making lifestyle </w:t>
      </w:r>
      <w:r w:rsidR="007335E3">
        <w:rPr>
          <w:rFonts w:ascii="Arial" w:eastAsia="Calibri" w:hAnsi="Arial" w:cs="Arial"/>
        </w:rPr>
        <w:t xml:space="preserve">changes that will slow down </w:t>
      </w:r>
      <w:r w:rsidR="00BA6407">
        <w:rPr>
          <w:rFonts w:ascii="Arial" w:eastAsia="Calibri" w:hAnsi="Arial" w:cs="Arial"/>
        </w:rPr>
        <w:t xml:space="preserve">the rate of decline, </w:t>
      </w:r>
      <w:r w:rsidR="005160AB">
        <w:rPr>
          <w:rFonts w:ascii="Arial" w:eastAsia="Calibri" w:hAnsi="Arial" w:cs="Arial"/>
        </w:rPr>
        <w:t>this would require a lot of help fro</w:t>
      </w:r>
      <w:r w:rsidR="00EE4C49">
        <w:rPr>
          <w:rFonts w:ascii="Arial" w:eastAsia="Calibri" w:hAnsi="Arial" w:cs="Arial"/>
        </w:rPr>
        <w:t xml:space="preserve">m the </w:t>
      </w:r>
      <w:r w:rsidR="00D157A2">
        <w:rPr>
          <w:rFonts w:ascii="Arial" w:eastAsia="Calibri" w:hAnsi="Arial" w:cs="Arial"/>
        </w:rPr>
        <w:t>close people around them</w:t>
      </w:r>
      <w:r w:rsidR="00B00C82">
        <w:rPr>
          <w:rFonts w:ascii="Arial" w:eastAsia="Calibri" w:hAnsi="Arial" w:cs="Arial"/>
        </w:rPr>
        <w:t xml:space="preserve">, a person suffering any kind </w:t>
      </w:r>
      <w:r w:rsidR="0072374F">
        <w:rPr>
          <w:rFonts w:ascii="Arial" w:eastAsia="Calibri" w:hAnsi="Arial" w:cs="Arial"/>
        </w:rPr>
        <w:t>o</w:t>
      </w:r>
      <w:r w:rsidR="00DE1E33">
        <w:rPr>
          <w:rFonts w:ascii="Arial" w:eastAsia="Calibri" w:hAnsi="Arial" w:cs="Arial"/>
        </w:rPr>
        <w:t>f dementia</w:t>
      </w:r>
      <w:r w:rsidR="00DF58EC">
        <w:rPr>
          <w:rFonts w:ascii="Arial" w:eastAsia="Calibri" w:hAnsi="Arial" w:cs="Arial"/>
        </w:rPr>
        <w:t xml:space="preserve"> would not be to make these </w:t>
      </w:r>
      <w:r w:rsidR="00844B5F">
        <w:rPr>
          <w:rFonts w:ascii="Arial" w:eastAsia="Calibri" w:hAnsi="Arial" w:cs="Arial"/>
        </w:rPr>
        <w:t>changes on their own.</w:t>
      </w:r>
      <w:r w:rsidR="00CC0737">
        <w:rPr>
          <w:rFonts w:ascii="Arial" w:eastAsia="Calibri" w:hAnsi="Arial" w:cs="Arial"/>
        </w:rPr>
        <w:t xml:space="preserve"> </w:t>
      </w:r>
      <w:r w:rsidR="00AE5989" w:rsidRPr="00AE5989">
        <w:rPr>
          <w:rFonts w:ascii="Arial" w:eastAsia="Calibri" w:hAnsi="Arial" w:cs="Arial"/>
        </w:rPr>
        <w:t xml:space="preserve">There is also symptomatic treatment </w:t>
      </w:r>
      <w:r w:rsidR="00FC13C6">
        <w:rPr>
          <w:rFonts w:ascii="Arial" w:eastAsia="Calibri" w:hAnsi="Arial" w:cs="Arial"/>
        </w:rPr>
        <w:t>f</w:t>
      </w:r>
      <w:r w:rsidR="00AE5989" w:rsidRPr="00AE5989">
        <w:rPr>
          <w:rFonts w:ascii="Arial" w:eastAsia="Calibri" w:hAnsi="Arial" w:cs="Arial"/>
        </w:rPr>
        <w:t>or vascular dementia, which also slows down the rate of decline in cognitive ability</w:t>
      </w:r>
      <w:r w:rsidR="00C45770">
        <w:rPr>
          <w:rFonts w:ascii="Arial" w:eastAsia="Calibri" w:hAnsi="Arial" w:cs="Arial"/>
        </w:rPr>
        <w:t xml:space="preserve">, it is a medical therapy </w:t>
      </w:r>
      <w:r w:rsidR="001B3343">
        <w:rPr>
          <w:rFonts w:ascii="Arial" w:eastAsia="Calibri" w:hAnsi="Arial" w:cs="Arial"/>
        </w:rPr>
        <w:t>or more so a suppor</w:t>
      </w:r>
      <w:r w:rsidR="002213FD">
        <w:rPr>
          <w:rFonts w:ascii="Arial" w:eastAsia="Calibri" w:hAnsi="Arial" w:cs="Arial"/>
        </w:rPr>
        <w:t>tive therapy</w:t>
      </w:r>
      <w:r w:rsidR="00B063C9">
        <w:rPr>
          <w:rFonts w:ascii="Arial" w:eastAsia="Calibri" w:hAnsi="Arial" w:cs="Arial"/>
        </w:rPr>
        <w:t>.</w:t>
      </w:r>
      <w:r w:rsidR="00AE5989" w:rsidRPr="00AE5989">
        <w:rPr>
          <w:rFonts w:ascii="Arial" w:eastAsia="Calibri" w:hAnsi="Arial" w:cs="Arial"/>
        </w:rPr>
        <w:t xml:space="preserve"> </w:t>
      </w:r>
      <w:sdt>
        <w:sdtPr>
          <w:rPr>
            <w:rFonts w:ascii="Arial" w:eastAsia="Calibri" w:hAnsi="Arial" w:cs="Arial"/>
          </w:rPr>
          <w:id w:val="-709572123"/>
          <w:citation/>
        </w:sdtPr>
        <w:sdtEndPr/>
        <w:sdtContent>
          <w:r w:rsidR="00AE5989" w:rsidRPr="00AE5989">
            <w:rPr>
              <w:rFonts w:ascii="Arial" w:eastAsia="Calibri" w:hAnsi="Arial" w:cs="Arial"/>
            </w:rPr>
            <w:fldChar w:fldCharType="begin"/>
          </w:r>
          <w:r w:rsidR="00AE5989" w:rsidRPr="00AE5989">
            <w:rPr>
              <w:rFonts w:ascii="Arial" w:eastAsia="Calibri" w:hAnsi="Arial" w:cs="Arial"/>
            </w:rPr>
            <w:instrText xml:space="preserve"> CITATION Per18 \l 2057 </w:instrText>
          </w:r>
          <w:r w:rsidR="00AE5989" w:rsidRPr="00AE5989">
            <w:rPr>
              <w:rFonts w:ascii="Arial" w:eastAsia="Calibri" w:hAnsi="Arial" w:cs="Arial"/>
            </w:rPr>
            <w:fldChar w:fldCharType="separate"/>
          </w:r>
          <w:r w:rsidR="00AE5989" w:rsidRPr="00AE5989">
            <w:rPr>
              <w:rFonts w:ascii="Arial" w:eastAsia="Calibri" w:hAnsi="Arial" w:cs="Arial"/>
              <w:noProof/>
            </w:rPr>
            <w:t>(Perng, et al., 2018)</w:t>
          </w:r>
          <w:r w:rsidR="00AE5989" w:rsidRPr="00AE5989">
            <w:rPr>
              <w:rFonts w:ascii="Arial" w:eastAsia="Calibri" w:hAnsi="Arial" w:cs="Arial"/>
            </w:rPr>
            <w:fldChar w:fldCharType="end"/>
          </w:r>
        </w:sdtContent>
      </w:sdt>
      <w:r w:rsidR="00AE5989" w:rsidRPr="00AE5989">
        <w:rPr>
          <w:rFonts w:ascii="Arial" w:eastAsia="Calibri" w:hAnsi="Arial" w:cs="Arial"/>
        </w:rPr>
        <w:t xml:space="preserve">. </w:t>
      </w:r>
    </w:p>
    <w:p w14:paraId="613EBDA5" w14:textId="77777777" w:rsidR="00E26526" w:rsidRDefault="00FD69BC" w:rsidP="00AE5989">
      <w:pPr>
        <w:spacing w:line="256" w:lineRule="auto"/>
        <w:rPr>
          <w:rFonts w:ascii="Arial" w:eastAsia="Calibri" w:hAnsi="Arial" w:cs="Arial"/>
        </w:rPr>
      </w:pPr>
      <w:r>
        <w:rPr>
          <w:rFonts w:ascii="Arial" w:eastAsia="Calibri" w:hAnsi="Arial" w:cs="Arial"/>
        </w:rPr>
        <w:t xml:space="preserve">Natural therapy would be the best </w:t>
      </w:r>
      <w:r w:rsidR="003C455F">
        <w:rPr>
          <w:rFonts w:ascii="Arial" w:eastAsia="Calibri" w:hAnsi="Arial" w:cs="Arial"/>
        </w:rPr>
        <w:t>in most cases but</w:t>
      </w:r>
      <w:r w:rsidR="00A15B7E">
        <w:rPr>
          <w:rFonts w:ascii="Arial" w:eastAsia="Calibri" w:hAnsi="Arial" w:cs="Arial"/>
        </w:rPr>
        <w:t xml:space="preserve"> for</w:t>
      </w:r>
      <w:r w:rsidR="003C455F">
        <w:rPr>
          <w:rFonts w:ascii="Arial" w:eastAsia="Calibri" w:hAnsi="Arial" w:cs="Arial"/>
        </w:rPr>
        <w:t xml:space="preserve"> dementia</w:t>
      </w:r>
      <w:r w:rsidR="00A15B7E">
        <w:rPr>
          <w:rFonts w:ascii="Arial" w:eastAsia="Calibri" w:hAnsi="Arial" w:cs="Arial"/>
        </w:rPr>
        <w:t xml:space="preserve"> being as complex as it is </w:t>
      </w:r>
      <w:r w:rsidR="00E71FC1">
        <w:rPr>
          <w:rFonts w:ascii="Arial" w:eastAsia="Calibri" w:hAnsi="Arial" w:cs="Arial"/>
        </w:rPr>
        <w:t xml:space="preserve">there are </w:t>
      </w:r>
      <w:r w:rsidR="00D42ADD">
        <w:rPr>
          <w:rFonts w:ascii="Arial" w:eastAsia="Calibri" w:hAnsi="Arial" w:cs="Arial"/>
        </w:rPr>
        <w:t>prescribed drugs to help</w:t>
      </w:r>
      <w:r w:rsidR="00547C91">
        <w:rPr>
          <w:rFonts w:ascii="Arial" w:eastAsia="Calibri" w:hAnsi="Arial" w:cs="Arial"/>
        </w:rPr>
        <w:t>, c</w:t>
      </w:r>
      <w:r w:rsidR="006B0C02">
        <w:rPr>
          <w:rFonts w:ascii="Arial" w:eastAsia="Calibri" w:hAnsi="Arial" w:cs="Arial"/>
        </w:rPr>
        <w:t>holinesterase inhi</w:t>
      </w:r>
      <w:r w:rsidR="00B77BC6">
        <w:rPr>
          <w:rFonts w:ascii="Arial" w:eastAsia="Calibri" w:hAnsi="Arial" w:cs="Arial"/>
        </w:rPr>
        <w:t>bitors are commonly prescribed there are three</w:t>
      </w:r>
      <w:r w:rsidR="00C86A96">
        <w:rPr>
          <w:rFonts w:ascii="Arial" w:eastAsia="Calibri" w:hAnsi="Arial" w:cs="Arial"/>
        </w:rPr>
        <w:t xml:space="preserve">: </w:t>
      </w:r>
      <w:proofErr w:type="spellStart"/>
      <w:r w:rsidR="00C86A96">
        <w:rPr>
          <w:rFonts w:ascii="Arial" w:eastAsia="Calibri" w:hAnsi="Arial" w:cs="Arial"/>
        </w:rPr>
        <w:t>Donapezil</w:t>
      </w:r>
      <w:proofErr w:type="spellEnd"/>
      <w:r w:rsidR="00A92EC0">
        <w:rPr>
          <w:rFonts w:ascii="Arial" w:eastAsia="Calibri" w:hAnsi="Arial" w:cs="Arial"/>
        </w:rPr>
        <w:t xml:space="preserve"> (Aricept)</w:t>
      </w:r>
      <w:r w:rsidR="00C86A96">
        <w:rPr>
          <w:rFonts w:ascii="Arial" w:eastAsia="Calibri" w:hAnsi="Arial" w:cs="Arial"/>
        </w:rPr>
        <w:t xml:space="preserve"> </w:t>
      </w:r>
      <w:r w:rsidR="0032291A">
        <w:rPr>
          <w:rFonts w:ascii="Arial" w:eastAsia="Calibri" w:hAnsi="Arial" w:cs="Arial"/>
        </w:rPr>
        <w:t>has been</w:t>
      </w:r>
      <w:r w:rsidR="0081190C">
        <w:rPr>
          <w:rFonts w:ascii="Arial" w:eastAsia="Calibri" w:hAnsi="Arial" w:cs="Arial"/>
        </w:rPr>
        <w:t xml:space="preserve"> approved to </w:t>
      </w:r>
      <w:r w:rsidR="00875ED8">
        <w:rPr>
          <w:rFonts w:ascii="Arial" w:eastAsia="Calibri" w:hAnsi="Arial" w:cs="Arial"/>
        </w:rPr>
        <w:t>treat all stages of the disease</w:t>
      </w:r>
      <w:r w:rsidR="002A1788">
        <w:rPr>
          <w:rFonts w:ascii="Arial" w:eastAsia="Calibri" w:hAnsi="Arial" w:cs="Arial"/>
        </w:rPr>
        <w:t>,</w:t>
      </w:r>
      <w:r w:rsidR="00875ED8">
        <w:rPr>
          <w:rFonts w:ascii="Arial" w:eastAsia="Calibri" w:hAnsi="Arial" w:cs="Arial"/>
        </w:rPr>
        <w:t xml:space="preserve"> </w:t>
      </w:r>
      <w:r w:rsidR="00BD6BA8">
        <w:rPr>
          <w:rFonts w:ascii="Arial" w:eastAsia="Calibri" w:hAnsi="Arial" w:cs="Arial"/>
        </w:rPr>
        <w:t>it’s a pill and is</w:t>
      </w:r>
      <w:r w:rsidR="002A1788">
        <w:rPr>
          <w:rFonts w:ascii="Arial" w:eastAsia="Calibri" w:hAnsi="Arial" w:cs="Arial"/>
        </w:rPr>
        <w:t xml:space="preserve"> taken once a day</w:t>
      </w:r>
      <w:r w:rsidR="00BD6BA8">
        <w:rPr>
          <w:rFonts w:ascii="Arial" w:eastAsia="Calibri" w:hAnsi="Arial" w:cs="Arial"/>
        </w:rPr>
        <w:t>.</w:t>
      </w:r>
      <w:r w:rsidR="003A1302">
        <w:rPr>
          <w:rFonts w:ascii="Arial" w:eastAsia="Calibri" w:hAnsi="Arial" w:cs="Arial"/>
        </w:rPr>
        <w:t xml:space="preserve"> Galant</w:t>
      </w:r>
      <w:r w:rsidR="00A92EC0">
        <w:rPr>
          <w:rFonts w:ascii="Arial" w:eastAsia="Calibri" w:hAnsi="Arial" w:cs="Arial"/>
        </w:rPr>
        <w:t>amine (</w:t>
      </w:r>
      <w:proofErr w:type="spellStart"/>
      <w:r w:rsidR="000E673A">
        <w:rPr>
          <w:rFonts w:ascii="Arial" w:eastAsia="Calibri" w:hAnsi="Arial" w:cs="Arial"/>
        </w:rPr>
        <w:t>Razadyne</w:t>
      </w:r>
      <w:proofErr w:type="spellEnd"/>
      <w:r w:rsidR="000E673A">
        <w:rPr>
          <w:rFonts w:ascii="Arial" w:eastAsia="Calibri" w:hAnsi="Arial" w:cs="Arial"/>
        </w:rPr>
        <w:t xml:space="preserve">) </w:t>
      </w:r>
      <w:r w:rsidR="0032291A">
        <w:rPr>
          <w:rFonts w:ascii="Arial" w:eastAsia="Calibri" w:hAnsi="Arial" w:cs="Arial"/>
        </w:rPr>
        <w:t>has been</w:t>
      </w:r>
      <w:r w:rsidR="000E673A">
        <w:rPr>
          <w:rFonts w:ascii="Arial" w:eastAsia="Calibri" w:hAnsi="Arial" w:cs="Arial"/>
        </w:rPr>
        <w:t xml:space="preserve"> ap</w:t>
      </w:r>
      <w:r w:rsidR="009F3B24">
        <w:rPr>
          <w:rFonts w:ascii="Arial" w:eastAsia="Calibri" w:hAnsi="Arial" w:cs="Arial"/>
        </w:rPr>
        <w:t xml:space="preserve">proved to treat to mild </w:t>
      </w:r>
      <w:r w:rsidR="00965D6C">
        <w:rPr>
          <w:rFonts w:ascii="Arial" w:eastAsia="Calibri" w:hAnsi="Arial" w:cs="Arial"/>
        </w:rPr>
        <w:t>to moderate dementia</w:t>
      </w:r>
      <w:r w:rsidR="00F1502D">
        <w:rPr>
          <w:rFonts w:ascii="Arial" w:eastAsia="Calibri" w:hAnsi="Arial" w:cs="Arial"/>
        </w:rPr>
        <w:t xml:space="preserve"> and Rivastigmine </w:t>
      </w:r>
      <w:r w:rsidR="0032291A">
        <w:rPr>
          <w:rFonts w:ascii="Arial" w:eastAsia="Calibri" w:hAnsi="Arial" w:cs="Arial"/>
        </w:rPr>
        <w:t>(Exelon) has been appr</w:t>
      </w:r>
      <w:r w:rsidR="00D067F9">
        <w:rPr>
          <w:rFonts w:ascii="Arial" w:eastAsia="Calibri" w:hAnsi="Arial" w:cs="Arial"/>
        </w:rPr>
        <w:t xml:space="preserve">oved </w:t>
      </w:r>
      <w:r w:rsidR="003534D3">
        <w:rPr>
          <w:rFonts w:ascii="Arial" w:eastAsia="Calibri" w:hAnsi="Arial" w:cs="Arial"/>
        </w:rPr>
        <w:t xml:space="preserve">for mild and moderate Alzheimer’s </w:t>
      </w:r>
      <w:r w:rsidR="00512ACE">
        <w:rPr>
          <w:rFonts w:ascii="Arial" w:eastAsia="Calibri" w:hAnsi="Arial" w:cs="Arial"/>
        </w:rPr>
        <w:t>dementia</w:t>
      </w:r>
      <w:r w:rsidR="00CD201F">
        <w:rPr>
          <w:rFonts w:ascii="Arial" w:eastAsia="Calibri" w:hAnsi="Arial" w:cs="Arial"/>
        </w:rPr>
        <w:t>.</w:t>
      </w:r>
    </w:p>
    <w:p w14:paraId="7F8A9EEC" w14:textId="77777777" w:rsidR="004400D9" w:rsidRDefault="00E26526" w:rsidP="00AE5989">
      <w:pPr>
        <w:spacing w:line="256" w:lineRule="auto"/>
        <w:rPr>
          <w:rFonts w:ascii="Arial" w:eastAsia="Calibri" w:hAnsi="Arial" w:cs="Arial"/>
        </w:rPr>
      </w:pPr>
      <w:r>
        <w:rPr>
          <w:rFonts w:ascii="Arial" w:eastAsia="Calibri" w:hAnsi="Arial" w:cs="Arial"/>
        </w:rPr>
        <w:lastRenderedPageBreak/>
        <w:t>These medication</w:t>
      </w:r>
      <w:r w:rsidR="00AD0143">
        <w:rPr>
          <w:rFonts w:ascii="Arial" w:eastAsia="Calibri" w:hAnsi="Arial" w:cs="Arial"/>
        </w:rPr>
        <w:t>s</w:t>
      </w:r>
      <w:r>
        <w:rPr>
          <w:rFonts w:ascii="Arial" w:eastAsia="Calibri" w:hAnsi="Arial" w:cs="Arial"/>
        </w:rPr>
        <w:t xml:space="preserve"> can be effective </w:t>
      </w:r>
      <w:r w:rsidR="00AD0143">
        <w:rPr>
          <w:rFonts w:ascii="Arial" w:eastAsia="Calibri" w:hAnsi="Arial" w:cs="Arial"/>
        </w:rPr>
        <w:t xml:space="preserve">and </w:t>
      </w:r>
      <w:r w:rsidR="00AD6EBC">
        <w:rPr>
          <w:rFonts w:ascii="Arial" w:eastAsia="Calibri" w:hAnsi="Arial" w:cs="Arial"/>
        </w:rPr>
        <w:t xml:space="preserve">helps in improving </w:t>
      </w:r>
      <w:r w:rsidR="00C738CC">
        <w:rPr>
          <w:rFonts w:ascii="Arial" w:eastAsia="Calibri" w:hAnsi="Arial" w:cs="Arial"/>
        </w:rPr>
        <w:t>th</w:t>
      </w:r>
      <w:r w:rsidR="00ED6A72">
        <w:rPr>
          <w:rFonts w:ascii="Arial" w:eastAsia="Calibri" w:hAnsi="Arial" w:cs="Arial"/>
        </w:rPr>
        <w:t>e major symptoms of the disease</w:t>
      </w:r>
      <w:r w:rsidR="007209F7">
        <w:rPr>
          <w:rFonts w:ascii="Arial" w:eastAsia="Calibri" w:hAnsi="Arial" w:cs="Arial"/>
        </w:rPr>
        <w:t>.</w:t>
      </w:r>
    </w:p>
    <w:p w14:paraId="07362297" w14:textId="77777777" w:rsidR="004400D9" w:rsidRDefault="004400D9" w:rsidP="00AE5989">
      <w:pPr>
        <w:spacing w:line="256" w:lineRule="auto"/>
        <w:rPr>
          <w:rFonts w:ascii="Arial" w:eastAsia="Calibri" w:hAnsi="Arial" w:cs="Arial"/>
        </w:rPr>
      </w:pPr>
    </w:p>
    <w:p w14:paraId="5834C3F7" w14:textId="7C17ABFA" w:rsidR="005A2164" w:rsidRDefault="004400D9" w:rsidP="00AE5989">
      <w:pPr>
        <w:spacing w:line="256" w:lineRule="auto"/>
        <w:rPr>
          <w:rFonts w:ascii="Arial" w:eastAsia="Calibri" w:hAnsi="Arial" w:cs="Arial"/>
          <w:b/>
          <w:bCs/>
          <w:sz w:val="32"/>
          <w:szCs w:val="32"/>
        </w:rPr>
      </w:pPr>
      <w:r w:rsidRPr="005A2164">
        <w:rPr>
          <w:rFonts w:ascii="Arial" w:eastAsia="Calibri" w:hAnsi="Arial" w:cs="Arial"/>
          <w:b/>
          <w:bCs/>
          <w:sz w:val="32"/>
          <w:szCs w:val="32"/>
        </w:rPr>
        <w:t xml:space="preserve">Measurements of </w:t>
      </w:r>
      <w:r w:rsidR="005A2164" w:rsidRPr="005A2164">
        <w:rPr>
          <w:rFonts w:ascii="Arial" w:eastAsia="Calibri" w:hAnsi="Arial" w:cs="Arial"/>
          <w:b/>
          <w:bCs/>
          <w:sz w:val="32"/>
          <w:szCs w:val="32"/>
        </w:rPr>
        <w:t xml:space="preserve">rehabilitation </w:t>
      </w:r>
      <w:r w:rsidR="00ED6A72" w:rsidRPr="005A2164">
        <w:rPr>
          <w:rFonts w:ascii="Arial" w:eastAsia="Calibri" w:hAnsi="Arial" w:cs="Arial"/>
          <w:b/>
          <w:bCs/>
          <w:sz w:val="32"/>
          <w:szCs w:val="32"/>
        </w:rPr>
        <w:t xml:space="preserve"> </w:t>
      </w:r>
      <w:r w:rsidR="0032291A" w:rsidRPr="005A2164">
        <w:rPr>
          <w:rFonts w:ascii="Arial" w:eastAsia="Calibri" w:hAnsi="Arial" w:cs="Arial"/>
          <w:b/>
          <w:bCs/>
          <w:sz w:val="32"/>
          <w:szCs w:val="32"/>
        </w:rPr>
        <w:t xml:space="preserve"> </w:t>
      </w:r>
      <w:r w:rsidR="002A1788" w:rsidRPr="005A2164">
        <w:rPr>
          <w:rFonts w:ascii="Arial" w:eastAsia="Calibri" w:hAnsi="Arial" w:cs="Arial"/>
          <w:b/>
          <w:bCs/>
          <w:sz w:val="32"/>
          <w:szCs w:val="32"/>
        </w:rPr>
        <w:t xml:space="preserve"> </w:t>
      </w:r>
    </w:p>
    <w:p w14:paraId="15BFB339" w14:textId="77777777" w:rsidR="005A2164" w:rsidRDefault="005A2164" w:rsidP="00AE5989">
      <w:pPr>
        <w:spacing w:line="256" w:lineRule="auto"/>
        <w:rPr>
          <w:rFonts w:ascii="Arial" w:eastAsia="Calibri" w:hAnsi="Arial" w:cs="Arial"/>
          <w:b/>
          <w:bCs/>
          <w:sz w:val="32"/>
          <w:szCs w:val="32"/>
        </w:rPr>
      </w:pPr>
    </w:p>
    <w:p w14:paraId="0D46211F" w14:textId="77777777" w:rsidR="005C6A75" w:rsidRDefault="00E31F2B" w:rsidP="009A326E">
      <w:pPr>
        <w:spacing w:line="256" w:lineRule="auto"/>
        <w:rPr>
          <w:rFonts w:ascii="Arial" w:eastAsia="Calibri" w:hAnsi="Arial" w:cs="Arial"/>
        </w:rPr>
      </w:pPr>
      <w:r>
        <w:rPr>
          <w:rFonts w:ascii="Arial" w:eastAsia="Calibri" w:hAnsi="Arial" w:cs="Arial"/>
        </w:rPr>
        <w:t xml:space="preserve">Measurements of </w:t>
      </w:r>
      <w:r w:rsidR="004A19DA">
        <w:rPr>
          <w:rFonts w:ascii="Arial" w:eastAsia="Calibri" w:hAnsi="Arial" w:cs="Arial"/>
        </w:rPr>
        <w:t xml:space="preserve">rehabilitation is </w:t>
      </w:r>
      <w:r w:rsidR="00AA3756">
        <w:rPr>
          <w:rFonts w:ascii="Arial" w:eastAsia="Calibri" w:hAnsi="Arial" w:cs="Arial"/>
        </w:rPr>
        <w:t>and will be an ongoing process</w:t>
      </w:r>
      <w:r w:rsidR="008537D2">
        <w:rPr>
          <w:rFonts w:ascii="Arial" w:eastAsia="Calibri" w:hAnsi="Arial" w:cs="Arial"/>
        </w:rPr>
        <w:t xml:space="preserve">, </w:t>
      </w:r>
      <w:r w:rsidR="00111FDD">
        <w:rPr>
          <w:rFonts w:ascii="Arial" w:eastAsia="Calibri" w:hAnsi="Arial" w:cs="Arial"/>
        </w:rPr>
        <w:t xml:space="preserve">the level of care has to </w:t>
      </w:r>
      <w:r w:rsidR="00F7377B">
        <w:rPr>
          <w:rFonts w:ascii="Arial" w:eastAsia="Calibri" w:hAnsi="Arial" w:cs="Arial"/>
        </w:rPr>
        <w:t>be improved</w:t>
      </w:r>
      <w:r w:rsidR="002C57F9">
        <w:rPr>
          <w:rFonts w:ascii="Arial" w:eastAsia="Calibri" w:hAnsi="Arial" w:cs="Arial"/>
        </w:rPr>
        <w:t>,</w:t>
      </w:r>
      <w:r w:rsidR="00F7377B">
        <w:rPr>
          <w:rFonts w:ascii="Arial" w:eastAsia="Calibri" w:hAnsi="Arial" w:cs="Arial"/>
        </w:rPr>
        <w:t xml:space="preserve"> </w:t>
      </w:r>
      <w:r w:rsidR="00D8685B">
        <w:rPr>
          <w:rFonts w:ascii="Arial" w:eastAsia="Calibri" w:hAnsi="Arial" w:cs="Arial"/>
        </w:rPr>
        <w:t xml:space="preserve">staff in care homes </w:t>
      </w:r>
      <w:r w:rsidR="002C57F9">
        <w:rPr>
          <w:rFonts w:ascii="Arial" w:eastAsia="Calibri" w:hAnsi="Arial" w:cs="Arial"/>
        </w:rPr>
        <w:t xml:space="preserve">need better </w:t>
      </w:r>
      <w:r w:rsidR="003225A3">
        <w:rPr>
          <w:rFonts w:ascii="Arial" w:eastAsia="Calibri" w:hAnsi="Arial" w:cs="Arial"/>
        </w:rPr>
        <w:t xml:space="preserve">training and also need to be monitored </w:t>
      </w:r>
      <w:r w:rsidR="00554896">
        <w:rPr>
          <w:rFonts w:ascii="Arial" w:eastAsia="Calibri" w:hAnsi="Arial" w:cs="Arial"/>
        </w:rPr>
        <w:t xml:space="preserve">and </w:t>
      </w:r>
      <w:r w:rsidR="00230985">
        <w:rPr>
          <w:rFonts w:ascii="Arial" w:eastAsia="Calibri" w:hAnsi="Arial" w:cs="Arial"/>
        </w:rPr>
        <w:t>people in general need to be more educated in this matter</w:t>
      </w:r>
      <w:r w:rsidR="00D038F0">
        <w:rPr>
          <w:rFonts w:ascii="Arial" w:eastAsia="Calibri" w:hAnsi="Arial" w:cs="Arial"/>
        </w:rPr>
        <w:t xml:space="preserve"> and partnership</w:t>
      </w:r>
      <w:r w:rsidR="004051A6">
        <w:rPr>
          <w:rFonts w:ascii="Arial" w:eastAsia="Calibri" w:hAnsi="Arial" w:cs="Arial"/>
        </w:rPr>
        <w:t xml:space="preserve"> working is crucial </w:t>
      </w:r>
      <w:r w:rsidR="00C35791">
        <w:rPr>
          <w:rFonts w:ascii="Arial" w:eastAsia="Calibri" w:hAnsi="Arial" w:cs="Arial"/>
        </w:rPr>
        <w:t>for the measurements of rehabilitation</w:t>
      </w:r>
      <w:r w:rsidR="007B0409">
        <w:rPr>
          <w:rFonts w:ascii="Arial" w:eastAsia="Calibri" w:hAnsi="Arial" w:cs="Arial"/>
        </w:rPr>
        <w:t>, with effective communication</w:t>
      </w:r>
      <w:r w:rsidR="009062D4">
        <w:rPr>
          <w:rFonts w:ascii="Arial" w:eastAsia="Calibri" w:hAnsi="Arial" w:cs="Arial"/>
        </w:rPr>
        <w:t>,</w:t>
      </w:r>
      <w:r w:rsidR="0034282C">
        <w:rPr>
          <w:rFonts w:ascii="Arial" w:eastAsia="Calibri" w:hAnsi="Arial" w:cs="Arial"/>
        </w:rPr>
        <w:t xml:space="preserve"> working </w:t>
      </w:r>
      <w:r w:rsidR="00951A42">
        <w:rPr>
          <w:rFonts w:ascii="Arial" w:eastAsia="Calibri" w:hAnsi="Arial" w:cs="Arial"/>
        </w:rPr>
        <w:t>together that alone will bring progression</w:t>
      </w:r>
      <w:r w:rsidR="00856715">
        <w:rPr>
          <w:rFonts w:ascii="Arial" w:eastAsia="Calibri" w:hAnsi="Arial" w:cs="Arial"/>
        </w:rPr>
        <w:t>.</w:t>
      </w:r>
    </w:p>
    <w:p w14:paraId="304535B7" w14:textId="56715B22" w:rsidR="009A326E" w:rsidRPr="008F6F18" w:rsidRDefault="0050408A" w:rsidP="009A326E">
      <w:pPr>
        <w:spacing w:line="256" w:lineRule="auto"/>
        <w:rPr>
          <w:rFonts w:ascii="Arial" w:eastAsia="Calibri" w:hAnsi="Arial" w:cs="Arial"/>
        </w:rPr>
      </w:pPr>
      <w:r>
        <w:rPr>
          <w:rFonts w:ascii="Arial" w:eastAsia="Calibri" w:hAnsi="Arial" w:cs="Arial"/>
        </w:rPr>
        <w:t>Good</w:t>
      </w:r>
      <w:r w:rsidR="009321AB">
        <w:rPr>
          <w:rFonts w:ascii="Arial" w:eastAsia="Calibri" w:hAnsi="Arial" w:cs="Arial"/>
        </w:rPr>
        <w:t xml:space="preserve"> </w:t>
      </w:r>
      <w:r>
        <w:rPr>
          <w:rFonts w:ascii="Arial" w:eastAsia="Calibri" w:hAnsi="Arial" w:cs="Arial"/>
        </w:rPr>
        <w:t>fundamental principle</w:t>
      </w:r>
      <w:r w:rsidR="00216324">
        <w:rPr>
          <w:rFonts w:ascii="Arial" w:eastAsia="Calibri" w:hAnsi="Arial" w:cs="Arial"/>
        </w:rPr>
        <w:t xml:space="preserve"> in care </w:t>
      </w:r>
      <w:r w:rsidR="00A461F9">
        <w:rPr>
          <w:rFonts w:ascii="Arial" w:eastAsia="Calibri" w:hAnsi="Arial" w:cs="Arial"/>
        </w:rPr>
        <w:t>homes</w:t>
      </w:r>
      <w:r>
        <w:rPr>
          <w:rFonts w:ascii="Arial" w:eastAsia="Calibri" w:hAnsi="Arial" w:cs="Arial"/>
        </w:rPr>
        <w:t xml:space="preserve"> is key,</w:t>
      </w:r>
      <w:r w:rsidR="009A326E" w:rsidRPr="009A326E">
        <w:rPr>
          <w:rFonts w:ascii="Arial" w:hAnsi="Arial" w:cs="Arial"/>
        </w:rPr>
        <w:t xml:space="preserve"> </w:t>
      </w:r>
      <w:r w:rsidR="009321AB">
        <w:rPr>
          <w:rFonts w:ascii="Arial" w:hAnsi="Arial" w:cs="Arial"/>
        </w:rPr>
        <w:t>w</w:t>
      </w:r>
      <w:r w:rsidR="009A326E" w:rsidRPr="009A326E">
        <w:rPr>
          <w:rFonts w:ascii="Arial" w:hAnsi="Arial" w:cs="Arial"/>
        </w:rPr>
        <w:t xml:space="preserve">orking </w:t>
      </w:r>
      <w:r>
        <w:rPr>
          <w:rFonts w:ascii="Arial" w:hAnsi="Arial" w:cs="Arial"/>
        </w:rPr>
        <w:t xml:space="preserve">in partnership </w:t>
      </w:r>
      <w:r w:rsidR="009A326E" w:rsidRPr="009A326E">
        <w:rPr>
          <w:rFonts w:ascii="Arial" w:hAnsi="Arial" w:cs="Arial"/>
        </w:rPr>
        <w:t xml:space="preserve">with many </w:t>
      </w:r>
      <w:r w:rsidRPr="009A326E">
        <w:rPr>
          <w:rFonts w:ascii="Arial" w:hAnsi="Arial" w:cs="Arial"/>
        </w:rPr>
        <w:t>bodies</w:t>
      </w:r>
      <w:r w:rsidR="009A326E" w:rsidRPr="009A326E">
        <w:rPr>
          <w:rFonts w:ascii="Arial" w:hAnsi="Arial" w:cs="Arial"/>
        </w:rPr>
        <w:t xml:space="preserve"> involved as it is not possible to work alone, in order to provide all-inclusive care to the</w:t>
      </w:r>
      <w:r>
        <w:rPr>
          <w:rFonts w:ascii="Arial" w:hAnsi="Arial" w:cs="Arial"/>
        </w:rPr>
        <w:t xml:space="preserve"> dementia affected persons</w:t>
      </w:r>
      <w:r w:rsidR="009A326E" w:rsidRPr="009A326E">
        <w:rPr>
          <w:rFonts w:ascii="Arial" w:hAnsi="Arial" w:cs="Arial"/>
        </w:rPr>
        <w:t xml:space="preserve"> in care homes. </w:t>
      </w:r>
      <w:r w:rsidRPr="009A326E">
        <w:rPr>
          <w:rFonts w:ascii="Arial" w:hAnsi="Arial" w:cs="Arial"/>
        </w:rPr>
        <w:t>Productive</w:t>
      </w:r>
      <w:r w:rsidR="009A326E" w:rsidRPr="009A326E">
        <w:rPr>
          <w:rFonts w:ascii="Arial" w:hAnsi="Arial" w:cs="Arial"/>
        </w:rPr>
        <w:t xml:space="preserve"> partnership is a co-operation which allows skills and expertise to be brought together to provide efficient care to </w:t>
      </w:r>
      <w:r w:rsidR="00C935E4">
        <w:rPr>
          <w:rFonts w:ascii="Arial" w:hAnsi="Arial" w:cs="Arial"/>
        </w:rPr>
        <w:t xml:space="preserve">the </w:t>
      </w:r>
      <w:r w:rsidR="00822272">
        <w:rPr>
          <w:rFonts w:ascii="Arial" w:hAnsi="Arial" w:cs="Arial"/>
        </w:rPr>
        <w:t>dementia affected person</w:t>
      </w:r>
      <w:r w:rsidR="009A326E" w:rsidRPr="009A326E">
        <w:rPr>
          <w:rFonts w:ascii="Arial" w:hAnsi="Arial" w:cs="Arial"/>
        </w:rPr>
        <w:t xml:space="preserve">, it allows information to be shared and delivers continuous care to them. The things to consider in a partnership is that there will be positives and negatives that can </w:t>
      </w:r>
      <w:r w:rsidR="009D675C">
        <w:rPr>
          <w:rFonts w:ascii="Arial" w:hAnsi="Arial" w:cs="Arial"/>
        </w:rPr>
        <w:t xml:space="preserve">and has been </w:t>
      </w:r>
      <w:r w:rsidR="009A326E" w:rsidRPr="009A326E">
        <w:rPr>
          <w:rFonts w:ascii="Arial" w:hAnsi="Arial" w:cs="Arial"/>
        </w:rPr>
        <w:t>evaluated. Over time,</w:t>
      </w:r>
      <w:r w:rsidR="003D5C2B">
        <w:rPr>
          <w:rFonts w:ascii="Arial" w:hAnsi="Arial" w:cs="Arial"/>
        </w:rPr>
        <w:t xml:space="preserve"> there have been many changes </w:t>
      </w:r>
      <w:r w:rsidR="0078152C">
        <w:rPr>
          <w:rFonts w:ascii="Arial" w:hAnsi="Arial" w:cs="Arial"/>
        </w:rPr>
        <w:t>through experiences</w:t>
      </w:r>
      <w:r w:rsidR="003E6AE3">
        <w:rPr>
          <w:rFonts w:ascii="Arial" w:hAnsi="Arial" w:cs="Arial"/>
        </w:rPr>
        <w:t>,</w:t>
      </w:r>
      <w:r w:rsidR="0078152C">
        <w:rPr>
          <w:rFonts w:ascii="Arial" w:hAnsi="Arial" w:cs="Arial"/>
        </w:rPr>
        <w:t xml:space="preserve"> research </w:t>
      </w:r>
      <w:r w:rsidR="003E6AE3">
        <w:rPr>
          <w:rFonts w:ascii="Arial" w:hAnsi="Arial" w:cs="Arial"/>
        </w:rPr>
        <w:t xml:space="preserve">and studies </w:t>
      </w:r>
      <w:r w:rsidR="00804611">
        <w:rPr>
          <w:rFonts w:ascii="Arial" w:hAnsi="Arial" w:cs="Arial"/>
        </w:rPr>
        <w:t xml:space="preserve">therefore </w:t>
      </w:r>
      <w:r w:rsidR="00470B29">
        <w:rPr>
          <w:rFonts w:ascii="Arial" w:hAnsi="Arial" w:cs="Arial"/>
        </w:rPr>
        <w:t xml:space="preserve">legislations will change </w:t>
      </w:r>
      <w:r w:rsidR="00B45613">
        <w:rPr>
          <w:rFonts w:ascii="Arial" w:hAnsi="Arial" w:cs="Arial"/>
        </w:rPr>
        <w:t>which makes more improvements in society</w:t>
      </w:r>
    </w:p>
    <w:p w14:paraId="4665CE7B" w14:textId="77777777" w:rsidR="00A66377" w:rsidRPr="000F18CE" w:rsidRDefault="00A66377" w:rsidP="00A66377">
      <w:pPr>
        <w:rPr>
          <w:rFonts w:ascii="Arial" w:hAnsi="Arial" w:cs="Arial"/>
          <w:b/>
          <w:bCs/>
          <w:shd w:val="clear" w:color="auto" w:fill="FFFFFF"/>
        </w:rPr>
      </w:pPr>
      <w:r w:rsidRPr="000F18CE">
        <w:rPr>
          <w:rFonts w:ascii="Arial" w:hAnsi="Arial" w:cs="Arial"/>
          <w:b/>
          <w:bCs/>
          <w:shd w:val="clear" w:color="auto" w:fill="FFFFFF"/>
        </w:rPr>
        <w:t xml:space="preserve">Equality Act (2010) </w:t>
      </w:r>
    </w:p>
    <w:p w14:paraId="4AAF312E" w14:textId="31328120" w:rsidR="00A66377" w:rsidRPr="000F18CE" w:rsidRDefault="00A66377" w:rsidP="00A66377">
      <w:pPr>
        <w:rPr>
          <w:rFonts w:ascii="Arial" w:hAnsi="Arial" w:cs="Arial"/>
          <w:shd w:val="clear" w:color="auto" w:fill="FFFFFF"/>
        </w:rPr>
      </w:pPr>
      <w:r w:rsidRPr="000F18CE">
        <w:rPr>
          <w:rFonts w:ascii="Arial" w:hAnsi="Arial" w:cs="Arial"/>
          <w:shd w:val="clear" w:color="auto" w:fill="FFFFFF"/>
        </w:rPr>
        <w:t>This Act was created to tackle discrimination against disabilities, race and religion and to address equal chances for all. In care homes, and these legislations exist to provide better assistance for residents as it improves upon the quality of service. Individuals are kept safe from all discrimination</w:t>
      </w:r>
      <w:r w:rsidR="00822272">
        <w:rPr>
          <w:rFonts w:ascii="Arial" w:hAnsi="Arial" w:cs="Arial"/>
          <w:shd w:val="clear" w:color="auto" w:fill="FFFFFF"/>
        </w:rPr>
        <w:t>.</w:t>
      </w:r>
      <w:r w:rsidRPr="000F18CE">
        <w:rPr>
          <w:rFonts w:ascii="Arial" w:hAnsi="Arial" w:cs="Arial"/>
          <w:shd w:val="clear" w:color="auto" w:fill="FFFFFF"/>
        </w:rPr>
        <w:t xml:space="preserve"> </w:t>
      </w:r>
      <w:r w:rsidR="00822272">
        <w:rPr>
          <w:rFonts w:ascii="Arial" w:hAnsi="Arial" w:cs="Arial"/>
          <w:shd w:val="clear" w:color="auto" w:fill="FFFFFF"/>
        </w:rPr>
        <w:t>T</w:t>
      </w:r>
      <w:r w:rsidRPr="000F18CE">
        <w:rPr>
          <w:rFonts w:ascii="Arial" w:hAnsi="Arial" w:cs="Arial"/>
          <w:shd w:val="clear" w:color="auto" w:fill="FFFFFF"/>
        </w:rPr>
        <w:t>his Act has helped protect</w:t>
      </w:r>
      <w:r w:rsidR="00822272">
        <w:rPr>
          <w:rFonts w:ascii="Arial" w:hAnsi="Arial" w:cs="Arial"/>
          <w:shd w:val="clear" w:color="auto" w:fill="FFFFFF"/>
        </w:rPr>
        <w:t xml:space="preserve"> everyone</w:t>
      </w:r>
      <w:r w:rsidRPr="000F18CE">
        <w:rPr>
          <w:rFonts w:ascii="Arial" w:hAnsi="Arial" w:cs="Arial"/>
          <w:shd w:val="clear" w:color="auto" w:fill="FFFFFF"/>
        </w:rPr>
        <w:t xml:space="preserve"> from such and will continue to do so </w:t>
      </w:r>
      <w:sdt>
        <w:sdtPr>
          <w:rPr>
            <w:rFonts w:ascii="Arial" w:hAnsi="Arial" w:cs="Arial"/>
            <w:shd w:val="clear" w:color="auto" w:fill="FFFFFF"/>
          </w:rPr>
          <w:id w:val="69555673"/>
          <w:citation/>
        </w:sdtPr>
        <w:sdtEndPr/>
        <w:sdtContent>
          <w:r>
            <w:rPr>
              <w:rFonts w:ascii="Arial" w:hAnsi="Arial" w:cs="Arial"/>
              <w:shd w:val="clear" w:color="auto" w:fill="FFFFFF"/>
            </w:rPr>
            <w:fldChar w:fldCharType="begin"/>
          </w:r>
          <w:r>
            <w:rPr>
              <w:rFonts w:ascii="Arial" w:hAnsi="Arial" w:cs="Arial"/>
              <w:shd w:val="clear" w:color="auto" w:fill="FFFFFF"/>
            </w:rPr>
            <w:instrText xml:space="preserve"> CITATION Loc18 \l 2057 </w:instrText>
          </w:r>
          <w:r>
            <w:rPr>
              <w:rFonts w:ascii="Arial" w:hAnsi="Arial" w:cs="Arial"/>
              <w:shd w:val="clear" w:color="auto" w:fill="FFFFFF"/>
            </w:rPr>
            <w:fldChar w:fldCharType="separate"/>
          </w:r>
          <w:r w:rsidRPr="00865EA0">
            <w:rPr>
              <w:rFonts w:ascii="Arial" w:hAnsi="Arial" w:cs="Arial"/>
              <w:noProof/>
              <w:shd w:val="clear" w:color="auto" w:fill="FFFFFF"/>
            </w:rPr>
            <w:t>(Lockwood, et al., 2018)</w:t>
          </w:r>
          <w:r>
            <w:rPr>
              <w:rFonts w:ascii="Arial" w:hAnsi="Arial" w:cs="Arial"/>
              <w:shd w:val="clear" w:color="auto" w:fill="FFFFFF"/>
            </w:rPr>
            <w:fldChar w:fldCharType="end"/>
          </w:r>
        </w:sdtContent>
      </w:sdt>
      <w:r>
        <w:rPr>
          <w:rFonts w:ascii="Arial" w:hAnsi="Arial" w:cs="Arial"/>
          <w:shd w:val="clear" w:color="auto" w:fill="FFFFFF"/>
        </w:rPr>
        <w:t>.</w:t>
      </w:r>
    </w:p>
    <w:p w14:paraId="695370DC" w14:textId="77777777" w:rsidR="00A66377" w:rsidRPr="000C4354" w:rsidRDefault="00A66377" w:rsidP="00A66377">
      <w:pPr>
        <w:spacing w:line="256" w:lineRule="auto"/>
        <w:rPr>
          <w:rFonts w:ascii="Arial" w:eastAsia="Times New Roman" w:hAnsi="Arial" w:cs="Arial"/>
          <w:b/>
          <w:bCs/>
          <w:bdr w:val="none" w:sz="0" w:space="0" w:color="auto" w:frame="1"/>
          <w:lang w:eastAsia="en-GB"/>
        </w:rPr>
      </w:pPr>
      <w:r w:rsidRPr="000C4354">
        <w:rPr>
          <w:rFonts w:ascii="Arial" w:eastAsia="Times New Roman" w:hAnsi="Arial" w:cs="Arial"/>
          <w:b/>
          <w:bCs/>
          <w:bdr w:val="none" w:sz="0" w:space="0" w:color="auto" w:frame="1"/>
          <w:lang w:eastAsia="en-GB"/>
        </w:rPr>
        <w:t>Mental Capacity act (2005)</w:t>
      </w:r>
      <w:bookmarkStart w:id="5" w:name="_Hlk100068542"/>
    </w:p>
    <w:bookmarkEnd w:id="5"/>
    <w:p w14:paraId="411D86B5" w14:textId="58263331" w:rsidR="00A66377" w:rsidRDefault="00822272" w:rsidP="00A66377">
      <w:pPr>
        <w:spacing w:line="256" w:lineRule="auto"/>
        <w:rPr>
          <w:rFonts w:ascii="Arial" w:hAnsi="Arial" w:cs="Arial"/>
          <w:sz w:val="24"/>
          <w:szCs w:val="24"/>
          <w:shd w:val="clear" w:color="auto" w:fill="FFFFFF"/>
        </w:rPr>
      </w:pPr>
      <w:r w:rsidRPr="000C4354">
        <w:rPr>
          <w:rFonts w:ascii="Arial" w:eastAsia="Times New Roman" w:hAnsi="Arial" w:cs="Arial"/>
          <w:bdr w:val="none" w:sz="0" w:space="0" w:color="auto" w:frame="1"/>
          <w:lang w:eastAsia="en-GB"/>
        </w:rPr>
        <w:t>Supports</w:t>
      </w:r>
      <w:r w:rsidR="00A66377" w:rsidRPr="000C4354">
        <w:rPr>
          <w:rFonts w:ascii="Arial" w:eastAsia="Times New Roman" w:hAnsi="Arial" w:cs="Arial"/>
          <w:bdr w:val="none" w:sz="0" w:space="0" w:color="auto" w:frame="1"/>
          <w:lang w:eastAsia="en-GB"/>
        </w:rPr>
        <w:t xml:space="preserve"> a legal </w:t>
      </w:r>
      <w:r w:rsidRPr="000C4354">
        <w:rPr>
          <w:rFonts w:ascii="Arial" w:eastAsia="Times New Roman" w:hAnsi="Arial" w:cs="Arial"/>
          <w:bdr w:val="none" w:sz="0" w:space="0" w:color="auto" w:frame="1"/>
          <w:lang w:eastAsia="en-GB"/>
        </w:rPr>
        <w:t>structure</w:t>
      </w:r>
      <w:r w:rsidR="00A66377" w:rsidRPr="000C4354">
        <w:rPr>
          <w:rFonts w:ascii="Arial" w:eastAsia="Times New Roman" w:hAnsi="Arial" w:cs="Arial"/>
          <w:bdr w:val="none" w:sz="0" w:space="0" w:color="auto" w:frame="1"/>
          <w:lang w:eastAsia="en-GB"/>
        </w:rPr>
        <w:t xml:space="preserve"> to protect vulnerable people, to help those that are unable to make their own decisions, so the help is available to them as it is within their rights. It is a criminal offence to neglect a person who has mental</w:t>
      </w:r>
      <w:r>
        <w:rPr>
          <w:rFonts w:ascii="Arial" w:eastAsia="Times New Roman" w:hAnsi="Arial" w:cs="Arial"/>
          <w:bdr w:val="none" w:sz="0" w:space="0" w:color="auto" w:frame="1"/>
          <w:lang w:eastAsia="en-GB"/>
        </w:rPr>
        <w:t xml:space="preserve"> illness of any kind.</w:t>
      </w:r>
      <w:r w:rsidR="00A66377" w:rsidRPr="000C4354">
        <w:rPr>
          <w:rFonts w:ascii="Arial" w:eastAsia="Times New Roman" w:hAnsi="Arial" w:cs="Arial"/>
          <w:bdr w:val="none" w:sz="0" w:space="0" w:color="auto" w:frame="1"/>
          <w:lang w:eastAsia="en-GB"/>
        </w:rPr>
        <w:t xml:space="preserve"> </w:t>
      </w:r>
      <w:sdt>
        <w:sdtPr>
          <w:rPr>
            <w:rFonts w:ascii="Arial" w:eastAsia="Times New Roman" w:hAnsi="Arial" w:cs="Arial"/>
            <w:bdr w:val="none" w:sz="0" w:space="0" w:color="auto" w:frame="1"/>
            <w:lang w:eastAsia="en-GB"/>
          </w:rPr>
          <w:id w:val="-1624371258"/>
          <w:citation/>
        </w:sdtPr>
        <w:sdtEndPr/>
        <w:sdtContent>
          <w:r w:rsidR="00A66377">
            <w:rPr>
              <w:rFonts w:ascii="Arial" w:eastAsia="Times New Roman" w:hAnsi="Arial" w:cs="Arial"/>
              <w:bdr w:val="none" w:sz="0" w:space="0" w:color="auto" w:frame="1"/>
              <w:lang w:eastAsia="en-GB"/>
            </w:rPr>
            <w:fldChar w:fldCharType="begin"/>
          </w:r>
          <w:r w:rsidR="00A66377">
            <w:rPr>
              <w:rFonts w:ascii="Arial" w:eastAsia="Times New Roman" w:hAnsi="Arial" w:cs="Arial"/>
              <w:bdr w:val="none" w:sz="0" w:space="0" w:color="auto" w:frame="1"/>
              <w:lang w:eastAsia="en-GB"/>
            </w:rPr>
            <w:instrText xml:space="preserve"> CITATION Lan12 \l 2057 </w:instrText>
          </w:r>
          <w:r w:rsidR="00A66377">
            <w:rPr>
              <w:rFonts w:ascii="Arial" w:eastAsia="Times New Roman" w:hAnsi="Arial" w:cs="Arial"/>
              <w:bdr w:val="none" w:sz="0" w:space="0" w:color="auto" w:frame="1"/>
              <w:lang w:eastAsia="en-GB"/>
            </w:rPr>
            <w:fldChar w:fldCharType="separate"/>
          </w:r>
          <w:r w:rsidR="00A66377" w:rsidRPr="00865EA0">
            <w:rPr>
              <w:rFonts w:ascii="Arial" w:eastAsia="Times New Roman" w:hAnsi="Arial" w:cs="Arial"/>
              <w:noProof/>
              <w:bdr w:val="none" w:sz="0" w:space="0" w:color="auto" w:frame="1"/>
              <w:lang w:eastAsia="en-GB"/>
            </w:rPr>
            <w:t>(Langridge, et al., 2012)</w:t>
          </w:r>
          <w:r w:rsidR="00A66377">
            <w:rPr>
              <w:rFonts w:ascii="Arial" w:eastAsia="Times New Roman" w:hAnsi="Arial" w:cs="Arial"/>
              <w:bdr w:val="none" w:sz="0" w:space="0" w:color="auto" w:frame="1"/>
              <w:lang w:eastAsia="en-GB"/>
            </w:rPr>
            <w:fldChar w:fldCharType="end"/>
          </w:r>
        </w:sdtContent>
      </w:sdt>
      <w:r w:rsidR="00A66377">
        <w:rPr>
          <w:rFonts w:ascii="Arial" w:eastAsia="Times New Roman" w:hAnsi="Arial" w:cs="Arial"/>
          <w:bdr w:val="none" w:sz="0" w:space="0" w:color="auto" w:frame="1"/>
          <w:lang w:eastAsia="en-GB"/>
        </w:rPr>
        <w:t>.</w:t>
      </w:r>
    </w:p>
    <w:p w14:paraId="2A9FEB1E" w14:textId="77777777" w:rsidR="005C6A75" w:rsidRDefault="0020632B" w:rsidP="00CC324B">
      <w:pPr>
        <w:rPr>
          <w:rFonts w:ascii="Arial" w:eastAsia="Calibri" w:hAnsi="Arial" w:cs="Arial"/>
        </w:rPr>
      </w:pPr>
      <w:r>
        <w:rPr>
          <w:rFonts w:ascii="Arial" w:eastAsia="Calibri" w:hAnsi="Arial" w:cs="Arial"/>
        </w:rPr>
        <w:t xml:space="preserve">These acts </w:t>
      </w:r>
      <w:r w:rsidR="00FE2C07">
        <w:rPr>
          <w:rFonts w:ascii="Arial" w:eastAsia="Calibri" w:hAnsi="Arial" w:cs="Arial"/>
        </w:rPr>
        <w:t>have</w:t>
      </w:r>
      <w:r w:rsidR="009D675C">
        <w:rPr>
          <w:rFonts w:ascii="Arial" w:eastAsia="Calibri" w:hAnsi="Arial" w:cs="Arial"/>
        </w:rPr>
        <w:t xml:space="preserve"> ben</w:t>
      </w:r>
      <w:r w:rsidR="005132E5">
        <w:rPr>
          <w:rFonts w:ascii="Arial" w:eastAsia="Calibri" w:hAnsi="Arial" w:cs="Arial"/>
        </w:rPr>
        <w:t>efitted</w:t>
      </w:r>
      <w:r w:rsidR="000534F2">
        <w:rPr>
          <w:rFonts w:ascii="Arial" w:eastAsia="Calibri" w:hAnsi="Arial" w:cs="Arial"/>
        </w:rPr>
        <w:t xml:space="preserve"> the </w:t>
      </w:r>
      <w:r w:rsidR="000226F3">
        <w:rPr>
          <w:rFonts w:ascii="Arial" w:eastAsia="Calibri" w:hAnsi="Arial" w:cs="Arial"/>
        </w:rPr>
        <w:t>UK</w:t>
      </w:r>
      <w:r w:rsidR="005132E5">
        <w:rPr>
          <w:rFonts w:ascii="Arial" w:eastAsia="Calibri" w:hAnsi="Arial" w:cs="Arial"/>
        </w:rPr>
        <w:t xml:space="preserve"> </w:t>
      </w:r>
      <w:r w:rsidR="009C7FED">
        <w:rPr>
          <w:rFonts w:ascii="Arial" w:eastAsia="Calibri" w:hAnsi="Arial" w:cs="Arial"/>
        </w:rPr>
        <w:t>with the new legislations put in place</w:t>
      </w:r>
      <w:r w:rsidR="000226F3">
        <w:rPr>
          <w:rFonts w:ascii="Arial" w:eastAsia="Calibri" w:hAnsi="Arial" w:cs="Arial"/>
        </w:rPr>
        <w:t xml:space="preserve">, this is where progression </w:t>
      </w:r>
      <w:r w:rsidR="001F07CC">
        <w:rPr>
          <w:rFonts w:ascii="Arial" w:eastAsia="Calibri" w:hAnsi="Arial" w:cs="Arial"/>
        </w:rPr>
        <w:t>can accelerate</w:t>
      </w:r>
      <w:r w:rsidR="00C63489">
        <w:rPr>
          <w:rFonts w:ascii="Arial" w:eastAsia="Calibri" w:hAnsi="Arial" w:cs="Arial"/>
        </w:rPr>
        <w:t>.</w:t>
      </w:r>
    </w:p>
    <w:p w14:paraId="58F96751" w14:textId="77777777" w:rsidR="005C6A75" w:rsidRDefault="00D07750" w:rsidP="00CC324B">
      <w:pPr>
        <w:rPr>
          <w:rFonts w:ascii="Arial" w:hAnsi="Arial" w:cs="Arial"/>
        </w:rPr>
      </w:pPr>
      <w:r w:rsidRPr="00D07750">
        <w:rPr>
          <w:rFonts w:ascii="Arial" w:hAnsi="Arial" w:cs="Arial"/>
        </w:rPr>
        <w:t>A care home is a sanctuary f</w:t>
      </w:r>
      <w:r w:rsidR="00822272">
        <w:rPr>
          <w:rFonts w:ascii="Arial" w:hAnsi="Arial" w:cs="Arial"/>
        </w:rPr>
        <w:t xml:space="preserve">or the elderly who have nobody or have nobody to look after them, another reason is they do not want to be burden for their loved ones, </w:t>
      </w:r>
      <w:r w:rsidR="008257DC">
        <w:rPr>
          <w:rFonts w:ascii="Arial" w:hAnsi="Arial" w:cs="Arial"/>
        </w:rPr>
        <w:t>being</w:t>
      </w:r>
      <w:r w:rsidRPr="00D07750">
        <w:rPr>
          <w:rFonts w:ascii="Arial" w:hAnsi="Arial" w:cs="Arial"/>
        </w:rPr>
        <w:t xml:space="preserve"> unable to take care of themselves and</w:t>
      </w:r>
      <w:r w:rsidR="008257DC">
        <w:rPr>
          <w:rFonts w:ascii="Arial" w:hAnsi="Arial" w:cs="Arial"/>
        </w:rPr>
        <w:t xml:space="preserve"> having carers taking care of them and their needs</w:t>
      </w:r>
      <w:r w:rsidRPr="00D07750">
        <w:rPr>
          <w:rFonts w:ascii="Arial" w:hAnsi="Arial" w:cs="Arial"/>
        </w:rPr>
        <w:t>.</w:t>
      </w:r>
    </w:p>
    <w:p w14:paraId="305DC0EC" w14:textId="77777777" w:rsidR="00A4167D" w:rsidRDefault="00D07750" w:rsidP="00CC324B">
      <w:pPr>
        <w:rPr>
          <w:rFonts w:ascii="Arial" w:hAnsi="Arial" w:cs="Arial"/>
        </w:rPr>
      </w:pPr>
      <w:r w:rsidRPr="00D07750">
        <w:rPr>
          <w:rFonts w:ascii="Arial" w:hAnsi="Arial" w:cs="Arial"/>
        </w:rPr>
        <w:t xml:space="preserve">There are two types of care homes, a residential home, and a Nursing home. Both are quite different in terms of its purpose. The residential home is for people who need assistance with their personal care. For example, help with personal hygiene, medication, or communication etc. A nursing home is for people who require special medical care during their </w:t>
      </w:r>
      <w:r w:rsidR="00FE2C07" w:rsidRPr="00D07750">
        <w:rPr>
          <w:rFonts w:ascii="Arial" w:hAnsi="Arial" w:cs="Arial"/>
        </w:rPr>
        <w:t>stay.</w:t>
      </w:r>
      <w:r w:rsidRPr="00D07750">
        <w:rPr>
          <w:rFonts w:ascii="Arial" w:hAnsi="Arial" w:cs="Arial"/>
        </w:rPr>
        <w:t xml:space="preserve"> </w:t>
      </w:r>
    </w:p>
    <w:p w14:paraId="14D34C94" w14:textId="77777777" w:rsidR="00A4167D" w:rsidRDefault="00D07750" w:rsidP="00CC324B">
      <w:pPr>
        <w:rPr>
          <w:rFonts w:ascii="Arial" w:hAnsi="Arial" w:cs="Arial"/>
        </w:rPr>
      </w:pPr>
      <w:r w:rsidRPr="00D07750">
        <w:rPr>
          <w:rFonts w:ascii="Arial" w:hAnsi="Arial" w:cs="Arial"/>
        </w:rPr>
        <w:t>An example of this may be,</w:t>
      </w:r>
      <w:r w:rsidR="008257DC">
        <w:rPr>
          <w:rFonts w:ascii="Arial" w:hAnsi="Arial" w:cs="Arial"/>
        </w:rPr>
        <w:t xml:space="preserve"> a person suffering from</w:t>
      </w:r>
      <w:r w:rsidRPr="00D07750">
        <w:rPr>
          <w:rFonts w:ascii="Arial" w:hAnsi="Arial" w:cs="Arial"/>
        </w:rPr>
        <w:t xml:space="preserve"> Alzheimer’s</w:t>
      </w:r>
      <w:r w:rsidR="008257DC">
        <w:rPr>
          <w:rFonts w:ascii="Arial" w:hAnsi="Arial" w:cs="Arial"/>
        </w:rPr>
        <w:t xml:space="preserve"> dementia</w:t>
      </w:r>
      <w:r w:rsidRPr="00D07750">
        <w:rPr>
          <w:rFonts w:ascii="Arial" w:hAnsi="Arial" w:cs="Arial"/>
        </w:rPr>
        <w:t xml:space="preserve"> who require constant assistance as they are not safe if left by themselves and are more likely to depend </w:t>
      </w:r>
      <w:r w:rsidRPr="00D07750">
        <w:rPr>
          <w:rFonts w:ascii="Arial" w:hAnsi="Arial" w:cs="Arial"/>
        </w:rPr>
        <w:lastRenderedPageBreak/>
        <w:t xml:space="preserve">on this environment to compensate for their lack of abilities and frailties. (Parker. C, et al, 2004). </w:t>
      </w:r>
    </w:p>
    <w:p w14:paraId="2FC6153C" w14:textId="77777777" w:rsidR="00A4167D" w:rsidRDefault="00D07750" w:rsidP="00CC324B">
      <w:pPr>
        <w:rPr>
          <w:rFonts w:ascii="Arial" w:hAnsi="Arial" w:cs="Arial"/>
        </w:rPr>
      </w:pPr>
      <w:r w:rsidRPr="00D07750">
        <w:rPr>
          <w:rFonts w:ascii="Arial" w:hAnsi="Arial" w:cs="Arial"/>
        </w:rPr>
        <w:t xml:space="preserve">Care homes </w:t>
      </w:r>
      <w:r w:rsidR="008257DC">
        <w:rPr>
          <w:rFonts w:ascii="Arial" w:hAnsi="Arial" w:cs="Arial"/>
        </w:rPr>
        <w:t>work</w:t>
      </w:r>
      <w:r w:rsidRPr="00D07750">
        <w:rPr>
          <w:rFonts w:ascii="Arial" w:hAnsi="Arial" w:cs="Arial"/>
        </w:rPr>
        <w:t xml:space="preserve"> with several health and social care </w:t>
      </w:r>
      <w:r w:rsidR="008257DC" w:rsidRPr="00D07750">
        <w:rPr>
          <w:rFonts w:ascii="Arial" w:hAnsi="Arial" w:cs="Arial"/>
        </w:rPr>
        <w:t>associations, one</w:t>
      </w:r>
      <w:r w:rsidRPr="00D07750">
        <w:rPr>
          <w:rFonts w:ascii="Arial" w:hAnsi="Arial" w:cs="Arial"/>
        </w:rPr>
        <w:t xml:space="preserve"> of them being the NHS. In order to improve health outcomes as well as </w:t>
      </w:r>
      <w:r w:rsidR="008257DC" w:rsidRPr="00D07750">
        <w:rPr>
          <w:rFonts w:ascii="Arial" w:hAnsi="Arial" w:cs="Arial"/>
        </w:rPr>
        <w:t>expenses</w:t>
      </w:r>
      <w:r w:rsidRPr="00D07750">
        <w:rPr>
          <w:rFonts w:ascii="Arial" w:hAnsi="Arial" w:cs="Arial"/>
        </w:rPr>
        <w:t>, there should be better integration between care homes</w:t>
      </w:r>
      <w:r w:rsidR="008257DC">
        <w:rPr>
          <w:rFonts w:ascii="Arial" w:hAnsi="Arial" w:cs="Arial"/>
        </w:rPr>
        <w:t>,</w:t>
      </w:r>
      <w:r w:rsidRPr="00D07750">
        <w:rPr>
          <w:rFonts w:ascii="Arial" w:hAnsi="Arial" w:cs="Arial"/>
        </w:rPr>
        <w:t xml:space="preserve"> </w:t>
      </w:r>
      <w:r w:rsidR="008257DC">
        <w:rPr>
          <w:rFonts w:ascii="Arial" w:hAnsi="Arial" w:cs="Arial"/>
        </w:rPr>
        <w:t>NHS and</w:t>
      </w:r>
      <w:r w:rsidRPr="00D07750">
        <w:rPr>
          <w:rFonts w:ascii="Arial" w:hAnsi="Arial" w:cs="Arial"/>
        </w:rPr>
        <w:t xml:space="preserve"> </w:t>
      </w:r>
      <w:r w:rsidR="008257DC">
        <w:rPr>
          <w:rFonts w:ascii="Arial" w:hAnsi="Arial" w:cs="Arial"/>
        </w:rPr>
        <w:t xml:space="preserve">other </w:t>
      </w:r>
      <w:r w:rsidRPr="00D07750">
        <w:rPr>
          <w:rFonts w:ascii="Arial" w:hAnsi="Arial" w:cs="Arial"/>
        </w:rPr>
        <w:t xml:space="preserve">services so that an environment of better experiences can </w:t>
      </w:r>
      <w:r w:rsidR="008257DC">
        <w:rPr>
          <w:rFonts w:ascii="Arial" w:hAnsi="Arial" w:cs="Arial"/>
        </w:rPr>
        <w:t>be experienced</w:t>
      </w:r>
      <w:r w:rsidRPr="00D07750">
        <w:rPr>
          <w:rFonts w:ascii="Arial" w:hAnsi="Arial" w:cs="Arial"/>
        </w:rPr>
        <w:t xml:space="preserve"> for staff and residents. </w:t>
      </w:r>
    </w:p>
    <w:p w14:paraId="4B18891B" w14:textId="77777777" w:rsidR="00CE10C2" w:rsidRDefault="00D07750" w:rsidP="00CC324B">
      <w:pPr>
        <w:rPr>
          <w:rFonts w:ascii="Arial" w:hAnsi="Arial" w:cs="Arial"/>
        </w:rPr>
      </w:pPr>
      <w:r w:rsidRPr="00D07750">
        <w:rPr>
          <w:rFonts w:ascii="Arial" w:hAnsi="Arial" w:cs="Arial"/>
        </w:rPr>
        <w:t>It will require health</w:t>
      </w:r>
      <w:r w:rsidR="008257DC">
        <w:rPr>
          <w:rFonts w:ascii="Arial" w:hAnsi="Arial" w:cs="Arial"/>
        </w:rPr>
        <w:t>care</w:t>
      </w:r>
      <w:r w:rsidRPr="00D07750">
        <w:rPr>
          <w:rFonts w:ascii="Arial" w:hAnsi="Arial" w:cs="Arial"/>
        </w:rPr>
        <w:t xml:space="preserve"> professionals to provide help in care homes. This way, they can manage the residents care with better attention while the health</w:t>
      </w:r>
      <w:r w:rsidR="008257DC">
        <w:rPr>
          <w:rFonts w:ascii="Arial" w:hAnsi="Arial" w:cs="Arial"/>
        </w:rPr>
        <w:t>care</w:t>
      </w:r>
      <w:r w:rsidRPr="00D07750">
        <w:rPr>
          <w:rFonts w:ascii="Arial" w:hAnsi="Arial" w:cs="Arial"/>
        </w:rPr>
        <w:t xml:space="preserve"> </w:t>
      </w:r>
      <w:r w:rsidR="008257DC" w:rsidRPr="00D07750">
        <w:rPr>
          <w:rFonts w:ascii="Arial" w:hAnsi="Arial" w:cs="Arial"/>
        </w:rPr>
        <w:t>specialists</w:t>
      </w:r>
      <w:r w:rsidRPr="00D07750">
        <w:rPr>
          <w:rFonts w:ascii="Arial" w:hAnsi="Arial" w:cs="Arial"/>
        </w:rPr>
        <w:t xml:space="preserve"> can support </w:t>
      </w:r>
      <w:r w:rsidR="008257DC">
        <w:rPr>
          <w:rFonts w:ascii="Arial" w:hAnsi="Arial" w:cs="Arial"/>
        </w:rPr>
        <w:t>in which whey they can</w:t>
      </w:r>
      <w:r w:rsidR="00CC324B">
        <w:rPr>
          <w:rFonts w:ascii="Arial" w:hAnsi="Arial" w:cs="Arial"/>
        </w:rPr>
        <w:t xml:space="preserve">. So the measurement of rehabilitation cannot be fully accurate due to the complexity of dementia but care home facilities would be the best way to measure the rehabilitation of </w:t>
      </w:r>
      <w:r w:rsidR="007F075F">
        <w:rPr>
          <w:rFonts w:ascii="Arial" w:hAnsi="Arial" w:cs="Arial"/>
        </w:rPr>
        <w:t>an</w:t>
      </w:r>
      <w:r w:rsidR="00CC324B">
        <w:rPr>
          <w:rFonts w:ascii="Arial" w:hAnsi="Arial" w:cs="Arial"/>
        </w:rPr>
        <w:t xml:space="preserve"> individual suffering from this disease</w:t>
      </w:r>
      <w:r w:rsidR="007F075F">
        <w:rPr>
          <w:rFonts w:ascii="Arial" w:hAnsi="Arial" w:cs="Arial"/>
        </w:rPr>
        <w:t xml:space="preserve">, however the care homes would have to be up to standard and have staff that have been fully trained and that are monitored, as well having doctors (specialists) monitoring the behavioural patterns and emotional state of the dementia patients. </w:t>
      </w:r>
    </w:p>
    <w:p w14:paraId="0EEDF60F" w14:textId="0642C8A8" w:rsidR="00264D7A" w:rsidRPr="005C6A75" w:rsidRDefault="007F075F" w:rsidP="00CC324B">
      <w:pPr>
        <w:rPr>
          <w:rFonts w:ascii="Arial" w:eastAsia="Calibri" w:hAnsi="Arial" w:cs="Arial"/>
        </w:rPr>
      </w:pPr>
      <w:r>
        <w:rPr>
          <w:rFonts w:ascii="Arial" w:hAnsi="Arial" w:cs="Arial"/>
        </w:rPr>
        <w:t xml:space="preserve">One way to measure is to </w:t>
      </w:r>
      <w:r w:rsidR="00264D7A">
        <w:rPr>
          <w:rFonts w:ascii="Arial" w:hAnsi="Arial" w:cs="Arial"/>
        </w:rPr>
        <w:t xml:space="preserve">assess emotions for example if they are happy that would suggest the treatment is working whatever that may be, but it would seem that there is some success and especially with an illness like dementia which is a progressive disease it is the best result. If an individual can be happy at the last stages of life, there can be no better result. </w:t>
      </w:r>
    </w:p>
    <w:p w14:paraId="19ECFB0A" w14:textId="77777777" w:rsidR="00264D7A" w:rsidRDefault="00264D7A" w:rsidP="00CC324B">
      <w:pPr>
        <w:rPr>
          <w:rFonts w:ascii="Arial" w:hAnsi="Arial" w:cs="Arial"/>
        </w:rPr>
      </w:pPr>
    </w:p>
    <w:p w14:paraId="549ABD48" w14:textId="59C8E15B" w:rsidR="000F5B27" w:rsidRDefault="00264D7A" w:rsidP="00CC324B">
      <w:pPr>
        <w:rPr>
          <w:rFonts w:ascii="Arial" w:hAnsi="Arial" w:cs="Arial"/>
          <w:b/>
          <w:bCs/>
          <w:sz w:val="32"/>
          <w:szCs w:val="32"/>
        </w:rPr>
      </w:pPr>
      <w:r w:rsidRPr="00264D7A">
        <w:rPr>
          <w:rFonts w:ascii="Arial" w:hAnsi="Arial" w:cs="Arial"/>
          <w:b/>
          <w:bCs/>
          <w:sz w:val="32"/>
          <w:szCs w:val="32"/>
        </w:rPr>
        <w:t xml:space="preserve">Conclusion </w:t>
      </w:r>
    </w:p>
    <w:p w14:paraId="0A7A4E6E" w14:textId="77777777" w:rsidR="00793BCA" w:rsidRDefault="00793BCA" w:rsidP="00CC324B">
      <w:pPr>
        <w:rPr>
          <w:rFonts w:ascii="Arial" w:hAnsi="Arial" w:cs="Arial"/>
          <w:b/>
          <w:bCs/>
          <w:sz w:val="32"/>
          <w:szCs w:val="32"/>
        </w:rPr>
      </w:pPr>
    </w:p>
    <w:p w14:paraId="6BE1B910" w14:textId="77777777" w:rsidR="00921383" w:rsidRDefault="000F5B27" w:rsidP="00CC324B">
      <w:pPr>
        <w:rPr>
          <w:rFonts w:ascii="Arial" w:hAnsi="Arial" w:cs="Arial"/>
        </w:rPr>
      </w:pPr>
      <w:r>
        <w:rPr>
          <w:rFonts w:ascii="Arial" w:hAnsi="Arial" w:cs="Arial"/>
        </w:rPr>
        <w:t xml:space="preserve">To conclude: </w:t>
      </w:r>
      <w:r w:rsidR="009E4247">
        <w:rPr>
          <w:rFonts w:ascii="Arial" w:hAnsi="Arial" w:cs="Arial"/>
        </w:rPr>
        <w:t>D</w:t>
      </w:r>
      <w:r>
        <w:rPr>
          <w:rFonts w:ascii="Arial" w:hAnsi="Arial" w:cs="Arial"/>
        </w:rPr>
        <w:t xml:space="preserve">ementia is </w:t>
      </w:r>
      <w:r w:rsidR="000A40B1">
        <w:rPr>
          <w:rFonts w:ascii="Arial" w:hAnsi="Arial" w:cs="Arial"/>
        </w:rPr>
        <w:t xml:space="preserve">a progressive mental disorder which there is no cure </w:t>
      </w:r>
      <w:r w:rsidR="00122ED3">
        <w:rPr>
          <w:rFonts w:ascii="Arial" w:hAnsi="Arial" w:cs="Arial"/>
        </w:rPr>
        <w:t xml:space="preserve">but there are treatment to slow </w:t>
      </w:r>
      <w:r w:rsidR="00FC5049">
        <w:rPr>
          <w:rFonts w:ascii="Arial" w:hAnsi="Arial" w:cs="Arial"/>
        </w:rPr>
        <w:t>the process</w:t>
      </w:r>
      <w:r w:rsidR="009C0920">
        <w:rPr>
          <w:rFonts w:ascii="Arial" w:hAnsi="Arial" w:cs="Arial"/>
        </w:rPr>
        <w:t xml:space="preserve">, there are care homes </w:t>
      </w:r>
      <w:r w:rsidR="00AA7510">
        <w:rPr>
          <w:rFonts w:ascii="Arial" w:hAnsi="Arial" w:cs="Arial"/>
        </w:rPr>
        <w:t xml:space="preserve">that cater for people that suffer from </w:t>
      </w:r>
      <w:r w:rsidR="00F96775">
        <w:rPr>
          <w:rFonts w:ascii="Arial" w:hAnsi="Arial" w:cs="Arial"/>
        </w:rPr>
        <w:t>dementia</w:t>
      </w:r>
      <w:r w:rsidR="00BC041F">
        <w:rPr>
          <w:rFonts w:ascii="Arial" w:hAnsi="Arial" w:cs="Arial"/>
        </w:rPr>
        <w:t xml:space="preserve"> although in many cases </w:t>
      </w:r>
      <w:r w:rsidR="00E81E24">
        <w:rPr>
          <w:rFonts w:ascii="Arial" w:hAnsi="Arial" w:cs="Arial"/>
        </w:rPr>
        <w:t>due to</w:t>
      </w:r>
      <w:r w:rsidR="006B4820">
        <w:rPr>
          <w:rFonts w:ascii="Arial" w:hAnsi="Arial" w:cs="Arial"/>
        </w:rPr>
        <w:t xml:space="preserve"> lack of staff</w:t>
      </w:r>
      <w:r w:rsidR="000A74DF">
        <w:rPr>
          <w:rFonts w:ascii="Arial" w:hAnsi="Arial" w:cs="Arial"/>
        </w:rPr>
        <w:t>,</w:t>
      </w:r>
      <w:r w:rsidR="006B4820">
        <w:rPr>
          <w:rFonts w:ascii="Arial" w:hAnsi="Arial" w:cs="Arial"/>
        </w:rPr>
        <w:t xml:space="preserve"> </w:t>
      </w:r>
      <w:r w:rsidR="008F117C">
        <w:rPr>
          <w:rFonts w:ascii="Arial" w:hAnsi="Arial" w:cs="Arial"/>
        </w:rPr>
        <w:t>not being trained effi</w:t>
      </w:r>
      <w:r w:rsidR="00F42F94">
        <w:rPr>
          <w:rFonts w:ascii="Arial" w:hAnsi="Arial" w:cs="Arial"/>
        </w:rPr>
        <w:t>ciently or ju</w:t>
      </w:r>
      <w:r w:rsidR="00FF19B9">
        <w:rPr>
          <w:rFonts w:ascii="Arial" w:hAnsi="Arial" w:cs="Arial"/>
        </w:rPr>
        <w:t>st simply having bad character and</w:t>
      </w:r>
      <w:r w:rsidR="00187689">
        <w:rPr>
          <w:rFonts w:ascii="Arial" w:hAnsi="Arial" w:cs="Arial"/>
        </w:rPr>
        <w:t xml:space="preserve"> displaying</w:t>
      </w:r>
      <w:r w:rsidR="00FF19B9">
        <w:rPr>
          <w:rFonts w:ascii="Arial" w:hAnsi="Arial" w:cs="Arial"/>
        </w:rPr>
        <w:t xml:space="preserve"> bad conduct</w:t>
      </w:r>
      <w:r w:rsidR="00444DF9">
        <w:rPr>
          <w:rFonts w:ascii="Arial" w:hAnsi="Arial" w:cs="Arial"/>
        </w:rPr>
        <w:t xml:space="preserve"> </w:t>
      </w:r>
      <w:r w:rsidR="00187689">
        <w:rPr>
          <w:rFonts w:ascii="Arial" w:hAnsi="Arial" w:cs="Arial"/>
        </w:rPr>
        <w:t xml:space="preserve">towards </w:t>
      </w:r>
      <w:r w:rsidR="00EB58D2">
        <w:rPr>
          <w:rFonts w:ascii="Arial" w:hAnsi="Arial" w:cs="Arial"/>
        </w:rPr>
        <w:t xml:space="preserve">the vulnerable </w:t>
      </w:r>
      <w:r w:rsidR="00D11098">
        <w:rPr>
          <w:rFonts w:ascii="Arial" w:hAnsi="Arial" w:cs="Arial"/>
        </w:rPr>
        <w:t xml:space="preserve">individuals. </w:t>
      </w:r>
      <w:r w:rsidR="00FC57CB">
        <w:rPr>
          <w:rFonts w:ascii="Arial" w:hAnsi="Arial" w:cs="Arial"/>
        </w:rPr>
        <w:t>A</w:t>
      </w:r>
      <w:r w:rsidR="00D11098">
        <w:rPr>
          <w:rFonts w:ascii="Arial" w:hAnsi="Arial" w:cs="Arial"/>
        </w:rPr>
        <w:t>n</w:t>
      </w:r>
      <w:r w:rsidR="00FC57CB">
        <w:rPr>
          <w:rFonts w:ascii="Arial" w:hAnsi="Arial" w:cs="Arial"/>
        </w:rPr>
        <w:t xml:space="preserve">other issue has always been partnership working </w:t>
      </w:r>
      <w:r w:rsidR="00C34897">
        <w:rPr>
          <w:rFonts w:ascii="Arial" w:hAnsi="Arial" w:cs="Arial"/>
        </w:rPr>
        <w:t>which have failed in the past</w:t>
      </w:r>
      <w:r>
        <w:rPr>
          <w:rFonts w:ascii="Arial" w:hAnsi="Arial" w:cs="Arial"/>
        </w:rPr>
        <w:t xml:space="preserve"> </w:t>
      </w:r>
      <w:r w:rsidR="007D24CB">
        <w:rPr>
          <w:rFonts w:ascii="Arial" w:hAnsi="Arial" w:cs="Arial"/>
        </w:rPr>
        <w:t>t</w:t>
      </w:r>
      <w:r>
        <w:rPr>
          <w:rFonts w:ascii="Arial" w:hAnsi="Arial" w:cs="Arial"/>
        </w:rPr>
        <w:t>his is due to the lack of collaborative working and miscommunication. (</w:t>
      </w:r>
      <w:proofErr w:type="spellStart"/>
      <w:r>
        <w:rPr>
          <w:rFonts w:ascii="Arial" w:hAnsi="Arial" w:cs="Arial"/>
        </w:rPr>
        <w:t>Vermeir</w:t>
      </w:r>
      <w:proofErr w:type="spellEnd"/>
      <w:r>
        <w:rPr>
          <w:rFonts w:ascii="Arial" w:hAnsi="Arial" w:cs="Arial"/>
        </w:rPr>
        <w:t>. P, et al, 2015).</w:t>
      </w:r>
      <w:r w:rsidR="00921383">
        <w:rPr>
          <w:rFonts w:ascii="Arial" w:hAnsi="Arial" w:cs="Arial"/>
        </w:rPr>
        <w:t xml:space="preserve"> </w:t>
      </w:r>
    </w:p>
    <w:p w14:paraId="61846647" w14:textId="405681C1" w:rsidR="004771FE" w:rsidRDefault="00921383" w:rsidP="00CC324B">
      <w:pPr>
        <w:rPr>
          <w:rFonts w:ascii="Arial" w:hAnsi="Arial" w:cs="Arial"/>
        </w:rPr>
      </w:pPr>
      <w:r>
        <w:rPr>
          <w:rFonts w:ascii="Arial" w:hAnsi="Arial" w:cs="Arial"/>
        </w:rPr>
        <w:t xml:space="preserve">With </w:t>
      </w:r>
      <w:r w:rsidR="008F355F">
        <w:rPr>
          <w:rFonts w:ascii="Arial" w:hAnsi="Arial" w:cs="Arial"/>
        </w:rPr>
        <w:t xml:space="preserve">certain experiences taking place </w:t>
      </w:r>
      <w:r w:rsidR="000B7C7A">
        <w:rPr>
          <w:rFonts w:ascii="Arial" w:hAnsi="Arial" w:cs="Arial"/>
        </w:rPr>
        <w:t>new legislation coming in</w:t>
      </w:r>
      <w:r w:rsidR="00623A94">
        <w:rPr>
          <w:rFonts w:ascii="Arial" w:hAnsi="Arial" w:cs="Arial"/>
        </w:rPr>
        <w:t xml:space="preserve">to practice </w:t>
      </w:r>
      <w:r w:rsidR="00E45ADA">
        <w:rPr>
          <w:rFonts w:ascii="Arial" w:hAnsi="Arial" w:cs="Arial"/>
        </w:rPr>
        <w:t xml:space="preserve">there is hope for </w:t>
      </w:r>
      <w:r w:rsidR="00107E6D">
        <w:rPr>
          <w:rFonts w:ascii="Arial" w:hAnsi="Arial" w:cs="Arial"/>
        </w:rPr>
        <w:t>further</w:t>
      </w:r>
      <w:r w:rsidR="00E45ADA">
        <w:rPr>
          <w:rFonts w:ascii="Arial" w:hAnsi="Arial" w:cs="Arial"/>
        </w:rPr>
        <w:t xml:space="preserve"> progression</w:t>
      </w:r>
      <w:r w:rsidR="00474637">
        <w:rPr>
          <w:rFonts w:ascii="Arial" w:hAnsi="Arial" w:cs="Arial"/>
        </w:rPr>
        <w:t xml:space="preserve">, with </w:t>
      </w:r>
      <w:r w:rsidR="007A4147">
        <w:rPr>
          <w:rFonts w:ascii="Arial" w:hAnsi="Arial" w:cs="Arial"/>
        </w:rPr>
        <w:t>additional new</w:t>
      </w:r>
      <w:r w:rsidR="00107E6D">
        <w:rPr>
          <w:rFonts w:ascii="Arial" w:hAnsi="Arial" w:cs="Arial"/>
        </w:rPr>
        <w:t xml:space="preserve"> </w:t>
      </w:r>
      <w:r w:rsidR="00474637">
        <w:rPr>
          <w:rFonts w:ascii="Arial" w:hAnsi="Arial" w:cs="Arial"/>
        </w:rPr>
        <w:t>studies and research</w:t>
      </w:r>
      <w:r w:rsidR="005B3D99">
        <w:rPr>
          <w:rFonts w:ascii="Arial" w:hAnsi="Arial" w:cs="Arial"/>
        </w:rPr>
        <w:t xml:space="preserve"> with the use of</w:t>
      </w:r>
      <w:r w:rsidR="00A21ED1">
        <w:rPr>
          <w:rFonts w:ascii="Arial" w:hAnsi="Arial" w:cs="Arial"/>
        </w:rPr>
        <w:t xml:space="preserve"> modern technology </w:t>
      </w:r>
      <w:r w:rsidR="006B3166">
        <w:rPr>
          <w:rFonts w:ascii="Arial" w:hAnsi="Arial" w:cs="Arial"/>
        </w:rPr>
        <w:t xml:space="preserve">there is </w:t>
      </w:r>
      <w:r w:rsidR="005B3D99">
        <w:rPr>
          <w:rFonts w:ascii="Arial" w:hAnsi="Arial" w:cs="Arial"/>
        </w:rPr>
        <w:t>development</w:t>
      </w:r>
      <w:r w:rsidR="00E72C67">
        <w:rPr>
          <w:rFonts w:ascii="Arial" w:hAnsi="Arial" w:cs="Arial"/>
        </w:rPr>
        <w:t>.</w:t>
      </w:r>
      <w:r w:rsidR="00792674" w:rsidRPr="00792674">
        <w:rPr>
          <w:rFonts w:ascii="Calibri" w:eastAsia="Calibri" w:hAnsi="Calibri" w:cs="Times New Roman"/>
          <w:noProof/>
          <w:lang w:val="en-US"/>
        </w:rPr>
        <w:t xml:space="preserve"> </w:t>
      </w:r>
      <w:r w:rsidR="00792674">
        <w:rPr>
          <w:rFonts w:ascii="Calibri" w:eastAsia="Calibri" w:hAnsi="Calibri" w:cs="Times New Roman"/>
          <w:noProof/>
          <w:lang w:val="en-US"/>
        </w:rPr>
        <w:t>(</w:t>
      </w:r>
      <w:r w:rsidR="00792674" w:rsidRPr="00614E7F">
        <w:rPr>
          <w:rFonts w:ascii="Arial" w:eastAsia="Calibri" w:hAnsi="Arial" w:cs="Arial"/>
          <w:noProof/>
          <w:lang w:val="en-US"/>
        </w:rPr>
        <w:t>Davis, Abrams &amp; Stremikis, 2011</w:t>
      </w:r>
      <w:r w:rsidR="00792674">
        <w:rPr>
          <w:rFonts w:ascii="Calibri" w:eastAsia="Calibri" w:hAnsi="Calibri" w:cs="Times New Roman"/>
          <w:noProof/>
          <w:lang w:val="en-US"/>
        </w:rPr>
        <w:t>)</w:t>
      </w:r>
      <w:r w:rsidR="00792674" w:rsidRPr="00E165AD">
        <w:rPr>
          <w:rFonts w:ascii="Calibri" w:eastAsia="Calibri" w:hAnsi="Calibri" w:cs="Times New Roman"/>
          <w:noProof/>
          <w:lang w:val="en-US"/>
        </w:rPr>
        <w:t xml:space="preserve">. </w:t>
      </w:r>
      <w:r w:rsidR="00792674">
        <w:rPr>
          <w:rFonts w:ascii="Arial" w:hAnsi="Arial" w:cs="Arial"/>
        </w:rPr>
        <w:t xml:space="preserve"> </w:t>
      </w:r>
    </w:p>
    <w:p w14:paraId="7F182AE8" w14:textId="100BE4A7" w:rsidR="00CE10C2" w:rsidRPr="00793BCA" w:rsidRDefault="00E72C67" w:rsidP="00793BCA">
      <w:pPr>
        <w:rPr>
          <w:rFonts w:ascii="Arial" w:hAnsi="Arial" w:cs="Arial"/>
        </w:rPr>
      </w:pPr>
      <w:r>
        <w:rPr>
          <w:rFonts w:ascii="Arial" w:hAnsi="Arial" w:cs="Arial"/>
        </w:rPr>
        <w:t xml:space="preserve">Progression </w:t>
      </w:r>
      <w:r w:rsidR="00AB2F13">
        <w:rPr>
          <w:rFonts w:ascii="Arial" w:hAnsi="Arial" w:cs="Arial"/>
        </w:rPr>
        <w:t xml:space="preserve">and advanced way of thinking </w:t>
      </w:r>
      <w:r w:rsidR="00282E32">
        <w:rPr>
          <w:rFonts w:ascii="Arial" w:hAnsi="Arial" w:cs="Arial"/>
        </w:rPr>
        <w:t xml:space="preserve">is critical to succeed </w:t>
      </w:r>
      <w:r w:rsidR="00195F9A">
        <w:rPr>
          <w:rFonts w:ascii="Arial" w:hAnsi="Arial" w:cs="Arial"/>
        </w:rPr>
        <w:t xml:space="preserve">for the care homes </w:t>
      </w:r>
      <w:r w:rsidR="005411D3">
        <w:rPr>
          <w:rFonts w:ascii="Arial" w:hAnsi="Arial" w:cs="Arial"/>
        </w:rPr>
        <w:t>to be able to give better care and service</w:t>
      </w:r>
      <w:r w:rsidR="003735D2">
        <w:rPr>
          <w:rFonts w:ascii="Arial" w:hAnsi="Arial" w:cs="Arial"/>
        </w:rPr>
        <w:t xml:space="preserve">, in countries abroad </w:t>
      </w:r>
      <w:r w:rsidR="009C4D8E">
        <w:rPr>
          <w:rFonts w:ascii="Arial" w:hAnsi="Arial" w:cs="Arial"/>
        </w:rPr>
        <w:t xml:space="preserve">such as Thailand have care homes </w:t>
      </w:r>
      <w:r w:rsidR="00D61889">
        <w:rPr>
          <w:rFonts w:ascii="Arial" w:hAnsi="Arial" w:cs="Arial"/>
        </w:rPr>
        <w:t xml:space="preserve">that provide excellent care and service </w:t>
      </w:r>
      <w:r w:rsidR="00A42BAB">
        <w:rPr>
          <w:rFonts w:ascii="Arial" w:hAnsi="Arial" w:cs="Arial"/>
        </w:rPr>
        <w:t xml:space="preserve">for those who suffer with dementia </w:t>
      </w:r>
      <w:r w:rsidR="0075442F">
        <w:rPr>
          <w:rFonts w:ascii="Arial" w:hAnsi="Arial" w:cs="Arial"/>
        </w:rPr>
        <w:t xml:space="preserve">and their loved ones are happy </w:t>
      </w:r>
      <w:r w:rsidR="00927489">
        <w:rPr>
          <w:rFonts w:ascii="Arial" w:hAnsi="Arial" w:cs="Arial"/>
        </w:rPr>
        <w:t>to know they are happy and in good hands</w:t>
      </w:r>
      <w:r w:rsidR="0093364F">
        <w:rPr>
          <w:rFonts w:ascii="Arial" w:hAnsi="Arial" w:cs="Arial"/>
        </w:rPr>
        <w:t xml:space="preserve">. With innovative ideas </w:t>
      </w:r>
      <w:r w:rsidR="00440929">
        <w:rPr>
          <w:rFonts w:ascii="Arial" w:hAnsi="Arial" w:cs="Arial"/>
        </w:rPr>
        <w:t>they are striving to</w:t>
      </w:r>
      <w:r w:rsidR="009B76B9">
        <w:rPr>
          <w:rFonts w:ascii="Arial" w:hAnsi="Arial" w:cs="Arial"/>
        </w:rPr>
        <w:t xml:space="preserve"> make</w:t>
      </w:r>
      <w:r w:rsidR="0074132B">
        <w:rPr>
          <w:rFonts w:ascii="Arial" w:hAnsi="Arial" w:cs="Arial"/>
        </w:rPr>
        <w:t xml:space="preserve"> it</w:t>
      </w:r>
      <w:r w:rsidR="00440929">
        <w:rPr>
          <w:rFonts w:ascii="Arial" w:hAnsi="Arial" w:cs="Arial"/>
        </w:rPr>
        <w:t xml:space="preserve"> better</w:t>
      </w:r>
      <w:r w:rsidR="0074132B">
        <w:rPr>
          <w:rFonts w:ascii="Arial" w:hAnsi="Arial" w:cs="Arial"/>
        </w:rPr>
        <w:t xml:space="preserve"> for</w:t>
      </w:r>
      <w:r w:rsidR="0080051B">
        <w:rPr>
          <w:rFonts w:ascii="Arial" w:hAnsi="Arial" w:cs="Arial"/>
        </w:rPr>
        <w:t xml:space="preserve"> their</w:t>
      </w:r>
      <w:r w:rsidR="00440929">
        <w:rPr>
          <w:rFonts w:ascii="Arial" w:hAnsi="Arial" w:cs="Arial"/>
        </w:rPr>
        <w:t xml:space="preserve"> quality </w:t>
      </w:r>
      <w:r w:rsidR="00AF414A">
        <w:rPr>
          <w:rFonts w:ascii="Arial" w:hAnsi="Arial" w:cs="Arial"/>
        </w:rPr>
        <w:t xml:space="preserve">of life </w:t>
      </w:r>
      <w:r w:rsidR="0080051B">
        <w:rPr>
          <w:rFonts w:ascii="Arial" w:hAnsi="Arial" w:cs="Arial"/>
        </w:rPr>
        <w:t>in their final stages</w:t>
      </w:r>
      <w:r w:rsidR="003A7E21">
        <w:rPr>
          <w:rFonts w:ascii="Arial" w:hAnsi="Arial" w:cs="Arial"/>
        </w:rPr>
        <w:t>, they incorporate activities</w:t>
      </w:r>
      <w:r w:rsidR="001B608F">
        <w:rPr>
          <w:rFonts w:ascii="Arial" w:hAnsi="Arial" w:cs="Arial"/>
        </w:rPr>
        <w:t xml:space="preserve"> that will help them also what they can enjoy </w:t>
      </w:r>
      <w:r w:rsidR="004B54EA">
        <w:rPr>
          <w:rFonts w:ascii="Arial" w:hAnsi="Arial" w:cs="Arial"/>
        </w:rPr>
        <w:t xml:space="preserve">and cater for </w:t>
      </w:r>
      <w:r w:rsidR="00140468">
        <w:rPr>
          <w:rFonts w:ascii="Arial" w:hAnsi="Arial" w:cs="Arial"/>
        </w:rPr>
        <w:t>their needs.</w:t>
      </w:r>
      <w:r w:rsidR="004B33FF">
        <w:rPr>
          <w:rFonts w:ascii="Arial" w:hAnsi="Arial" w:cs="Arial"/>
        </w:rPr>
        <w:t xml:space="preserve"> The staff are very friendly </w:t>
      </w:r>
      <w:r w:rsidR="00C32382">
        <w:rPr>
          <w:rFonts w:ascii="Arial" w:hAnsi="Arial" w:cs="Arial"/>
        </w:rPr>
        <w:t xml:space="preserve">and hardworking mainly due to their culture </w:t>
      </w:r>
      <w:r w:rsidR="00587E51">
        <w:rPr>
          <w:rFonts w:ascii="Arial" w:hAnsi="Arial" w:cs="Arial"/>
        </w:rPr>
        <w:t>and love for the elders</w:t>
      </w:r>
      <w:r w:rsidR="00B74B65">
        <w:rPr>
          <w:rFonts w:ascii="Arial" w:hAnsi="Arial" w:cs="Arial"/>
        </w:rPr>
        <w:t>.</w:t>
      </w:r>
      <w:r w:rsidR="0061381B">
        <w:rPr>
          <w:rFonts w:ascii="Arial" w:hAnsi="Arial" w:cs="Arial"/>
        </w:rPr>
        <w:t xml:space="preserve"> </w:t>
      </w:r>
      <w:r w:rsidR="00B74B65">
        <w:rPr>
          <w:rFonts w:ascii="Arial" w:hAnsi="Arial" w:cs="Arial"/>
        </w:rPr>
        <w:t>C</w:t>
      </w:r>
      <w:r w:rsidR="0061381B">
        <w:rPr>
          <w:rFonts w:ascii="Arial" w:hAnsi="Arial" w:cs="Arial"/>
        </w:rPr>
        <w:t xml:space="preserve">hanges can be made </w:t>
      </w:r>
      <w:r w:rsidR="004B33FF">
        <w:rPr>
          <w:rFonts w:ascii="Arial" w:hAnsi="Arial" w:cs="Arial"/>
        </w:rPr>
        <w:t xml:space="preserve">in the </w:t>
      </w:r>
      <w:r w:rsidR="00587E51">
        <w:rPr>
          <w:rFonts w:ascii="Arial" w:hAnsi="Arial" w:cs="Arial"/>
        </w:rPr>
        <w:t xml:space="preserve">UK and </w:t>
      </w:r>
      <w:r w:rsidR="007D17D7">
        <w:rPr>
          <w:rFonts w:ascii="Arial" w:hAnsi="Arial" w:cs="Arial"/>
        </w:rPr>
        <w:t>other western countries</w:t>
      </w:r>
      <w:r w:rsidR="00DE2B61">
        <w:rPr>
          <w:rFonts w:ascii="Arial" w:hAnsi="Arial" w:cs="Arial"/>
        </w:rPr>
        <w:t xml:space="preserve"> just by implementing some of these ideas</w:t>
      </w:r>
      <w:r w:rsidR="00EB02A8">
        <w:rPr>
          <w:rFonts w:ascii="Arial" w:hAnsi="Arial" w:cs="Arial"/>
        </w:rPr>
        <w:t xml:space="preserve">, because </w:t>
      </w:r>
      <w:r w:rsidR="00717086">
        <w:rPr>
          <w:rFonts w:ascii="Arial" w:hAnsi="Arial" w:cs="Arial"/>
        </w:rPr>
        <w:t xml:space="preserve">not everyone would want to send </w:t>
      </w:r>
      <w:r w:rsidR="006C618E">
        <w:rPr>
          <w:rFonts w:ascii="Arial" w:hAnsi="Arial" w:cs="Arial"/>
        </w:rPr>
        <w:t>their loved ones that far away</w:t>
      </w:r>
      <w:r w:rsidR="00FF2883">
        <w:rPr>
          <w:rFonts w:ascii="Arial" w:hAnsi="Arial" w:cs="Arial"/>
        </w:rPr>
        <w:t xml:space="preserve">, it is possible </w:t>
      </w:r>
      <w:r w:rsidR="006B4978">
        <w:rPr>
          <w:rFonts w:ascii="Arial" w:hAnsi="Arial" w:cs="Arial"/>
        </w:rPr>
        <w:t>without cost to improve the system</w:t>
      </w:r>
      <w:r w:rsidR="00B23747">
        <w:rPr>
          <w:rFonts w:ascii="Arial" w:hAnsi="Arial" w:cs="Arial"/>
        </w:rPr>
        <w:t xml:space="preserve">, </w:t>
      </w:r>
      <w:r w:rsidR="00161759">
        <w:rPr>
          <w:rFonts w:ascii="Arial" w:hAnsi="Arial" w:cs="Arial"/>
        </w:rPr>
        <w:t xml:space="preserve">history tells with time </w:t>
      </w:r>
      <w:r w:rsidR="00EA2A45">
        <w:rPr>
          <w:rFonts w:ascii="Arial" w:hAnsi="Arial" w:cs="Arial"/>
        </w:rPr>
        <w:t xml:space="preserve">there is improvements and </w:t>
      </w:r>
      <w:r w:rsidR="00FC0D72">
        <w:rPr>
          <w:rFonts w:ascii="Arial" w:hAnsi="Arial" w:cs="Arial"/>
        </w:rPr>
        <w:t>progression so the future is</w:t>
      </w:r>
      <w:r w:rsidR="00F21D38">
        <w:rPr>
          <w:rFonts w:ascii="Arial" w:hAnsi="Arial" w:cs="Arial"/>
        </w:rPr>
        <w:t xml:space="preserve"> looking</w:t>
      </w:r>
      <w:r w:rsidR="00FC0D72">
        <w:rPr>
          <w:rFonts w:ascii="Arial" w:hAnsi="Arial" w:cs="Arial"/>
        </w:rPr>
        <w:t xml:space="preserve"> bright</w:t>
      </w:r>
      <w:r w:rsidR="00154B41">
        <w:rPr>
          <w:rFonts w:ascii="Arial" w:hAnsi="Arial" w:cs="Arial"/>
        </w:rPr>
        <w:t>er</w:t>
      </w:r>
      <w:r w:rsidR="00F21D38">
        <w:rPr>
          <w:rFonts w:ascii="Arial" w:hAnsi="Arial" w:cs="Arial"/>
        </w:rPr>
        <w:t>.</w:t>
      </w:r>
      <w:r w:rsidR="007D17D7">
        <w:rPr>
          <w:rFonts w:ascii="Arial" w:hAnsi="Arial" w:cs="Arial"/>
        </w:rPr>
        <w:t xml:space="preserve"> </w:t>
      </w:r>
    </w:p>
    <w:p w14:paraId="094A2C7A" w14:textId="77777777" w:rsidR="00793BCA" w:rsidRDefault="00793BCA" w:rsidP="00E165AD">
      <w:pPr>
        <w:spacing w:line="256" w:lineRule="auto"/>
        <w:rPr>
          <w:rFonts w:ascii="Arial" w:eastAsia="Calibri" w:hAnsi="Arial" w:cs="Arial"/>
          <w:b/>
          <w:bCs/>
          <w:noProof/>
          <w:sz w:val="32"/>
          <w:szCs w:val="32"/>
          <w:lang w:val="en-US"/>
        </w:rPr>
      </w:pPr>
    </w:p>
    <w:p w14:paraId="4A53E780" w14:textId="34B11A49" w:rsidR="00E165AD" w:rsidRPr="00C94EF2" w:rsidRDefault="005A1859" w:rsidP="00E165AD">
      <w:pPr>
        <w:spacing w:line="256" w:lineRule="auto"/>
        <w:rPr>
          <w:rFonts w:ascii="Arial" w:eastAsia="Calibri" w:hAnsi="Arial" w:cs="Arial"/>
          <w:b/>
          <w:bCs/>
          <w:noProof/>
          <w:sz w:val="32"/>
          <w:szCs w:val="32"/>
          <w:lang w:val="en-US"/>
        </w:rPr>
      </w:pPr>
      <w:r w:rsidRPr="005A1859">
        <w:rPr>
          <w:rFonts w:ascii="Arial" w:eastAsia="Calibri" w:hAnsi="Arial" w:cs="Arial"/>
          <w:b/>
          <w:bCs/>
          <w:noProof/>
          <w:sz w:val="32"/>
          <w:szCs w:val="32"/>
          <w:lang w:val="en-US"/>
        </w:rPr>
        <w:lastRenderedPageBreak/>
        <w:t>R</w:t>
      </w:r>
      <w:r w:rsidR="00E165AD" w:rsidRPr="005A1859">
        <w:rPr>
          <w:rFonts w:ascii="Arial" w:eastAsia="Calibri" w:hAnsi="Arial" w:cs="Arial"/>
          <w:b/>
          <w:bCs/>
          <w:noProof/>
          <w:sz w:val="32"/>
          <w:szCs w:val="32"/>
          <w:lang w:val="en-US"/>
        </w:rPr>
        <w:t>eferences</w:t>
      </w:r>
      <w:r w:rsidRPr="005A1859">
        <w:rPr>
          <w:rFonts w:ascii="Arial" w:eastAsia="Calibri" w:hAnsi="Arial" w:cs="Arial"/>
          <w:b/>
          <w:bCs/>
          <w:noProof/>
          <w:sz w:val="32"/>
          <w:szCs w:val="32"/>
          <w:lang w:val="en-US"/>
        </w:rPr>
        <w:t xml:space="preserve"> </w:t>
      </w:r>
    </w:p>
    <w:p w14:paraId="0FE4F870" w14:textId="77777777" w:rsidR="00E165AD" w:rsidRPr="00E165AD" w:rsidRDefault="00E165AD" w:rsidP="00E165AD">
      <w:pPr>
        <w:spacing w:line="256" w:lineRule="auto"/>
        <w:rPr>
          <w:rFonts w:ascii="Calibri" w:eastAsia="Calibri" w:hAnsi="Calibri" w:cs="Times New Roman"/>
          <w:lang w:val="en-US"/>
        </w:rPr>
      </w:pPr>
    </w:p>
    <w:p w14:paraId="5E1B997B" w14:textId="77777777" w:rsidR="00E165AD" w:rsidRPr="00C94EF2" w:rsidRDefault="00E165AD" w:rsidP="00E165AD">
      <w:pPr>
        <w:spacing w:line="256" w:lineRule="auto"/>
        <w:rPr>
          <w:rFonts w:ascii="Arial" w:eastAsia="Calibri" w:hAnsi="Arial" w:cs="Arial"/>
          <w:noProof/>
          <w:lang w:val="en-US"/>
        </w:rPr>
      </w:pPr>
      <w:r w:rsidRPr="00C94EF2">
        <w:rPr>
          <w:rFonts w:ascii="Arial" w:eastAsia="Calibri" w:hAnsi="Arial" w:cs="Arial"/>
          <w:noProof/>
          <w:lang w:val="en-US"/>
        </w:rPr>
        <w:t xml:space="preserve">Cerejeira, J., Lagarto, L. &amp; Ladinska, M., 2012. Behavioral and psychological symptoms of dementia. </w:t>
      </w:r>
      <w:r w:rsidRPr="00C94EF2">
        <w:rPr>
          <w:rFonts w:ascii="Arial" w:eastAsia="Calibri" w:hAnsi="Arial" w:cs="Arial"/>
          <w:i/>
          <w:iCs/>
          <w:noProof/>
          <w:lang w:val="en-US"/>
        </w:rPr>
        <w:t xml:space="preserve">Frontiers in Neurology, </w:t>
      </w:r>
      <w:r w:rsidRPr="00C94EF2">
        <w:rPr>
          <w:rFonts w:ascii="Arial" w:eastAsia="Calibri" w:hAnsi="Arial" w:cs="Arial"/>
          <w:noProof/>
          <w:lang w:val="en-US"/>
        </w:rPr>
        <w:t>Issue 1.</w:t>
      </w:r>
    </w:p>
    <w:p w14:paraId="39402ED1" w14:textId="77777777" w:rsidR="00E165AD" w:rsidRPr="00C94EF2" w:rsidRDefault="00E165AD" w:rsidP="00E165AD">
      <w:pPr>
        <w:spacing w:line="256" w:lineRule="auto"/>
        <w:rPr>
          <w:rFonts w:ascii="Arial" w:eastAsia="Calibri" w:hAnsi="Arial" w:cs="Arial"/>
          <w:lang w:val="en-US"/>
        </w:rPr>
      </w:pPr>
    </w:p>
    <w:p w14:paraId="6E50E62F" w14:textId="77777777" w:rsidR="00E165AD" w:rsidRPr="00C94EF2" w:rsidRDefault="00E165AD" w:rsidP="00E165AD">
      <w:pPr>
        <w:spacing w:line="256" w:lineRule="auto"/>
        <w:rPr>
          <w:rFonts w:ascii="Arial" w:eastAsia="Calibri" w:hAnsi="Arial" w:cs="Arial"/>
          <w:noProof/>
          <w:lang w:val="en-US"/>
        </w:rPr>
      </w:pPr>
      <w:r w:rsidRPr="00C94EF2">
        <w:rPr>
          <w:rFonts w:ascii="Arial" w:eastAsia="Calibri" w:hAnsi="Arial" w:cs="Arial"/>
          <w:noProof/>
          <w:lang w:val="en-US"/>
        </w:rPr>
        <w:t xml:space="preserve">Cummings, J. L. &amp; Cole, G., 2002. Alzheimer Disease. </w:t>
      </w:r>
      <w:r w:rsidRPr="00C94EF2">
        <w:rPr>
          <w:rFonts w:ascii="Arial" w:eastAsia="Calibri" w:hAnsi="Arial" w:cs="Arial"/>
          <w:i/>
          <w:iCs/>
          <w:noProof/>
          <w:lang w:val="en-US"/>
        </w:rPr>
        <w:t xml:space="preserve">JAMA, </w:t>
      </w:r>
      <w:r w:rsidRPr="00C94EF2">
        <w:rPr>
          <w:rFonts w:ascii="Arial" w:eastAsia="Calibri" w:hAnsi="Arial" w:cs="Arial"/>
          <w:noProof/>
          <w:lang w:val="en-US"/>
        </w:rPr>
        <w:t>287(18), pp. 2335-2338.</w:t>
      </w:r>
    </w:p>
    <w:p w14:paraId="35482043" w14:textId="77777777" w:rsidR="00E165AD" w:rsidRPr="00C94EF2" w:rsidRDefault="00E165AD" w:rsidP="00E165AD">
      <w:pPr>
        <w:spacing w:line="256" w:lineRule="auto"/>
        <w:rPr>
          <w:rFonts w:ascii="Arial" w:eastAsia="Calibri" w:hAnsi="Arial" w:cs="Arial"/>
          <w:lang w:val="en-US"/>
        </w:rPr>
      </w:pPr>
    </w:p>
    <w:p w14:paraId="2B0A8860" w14:textId="77777777" w:rsidR="00E165AD" w:rsidRPr="00C94EF2" w:rsidRDefault="00E165AD" w:rsidP="00E165AD">
      <w:pPr>
        <w:spacing w:line="256" w:lineRule="auto"/>
        <w:rPr>
          <w:rFonts w:ascii="Arial" w:eastAsia="Calibri" w:hAnsi="Arial" w:cs="Arial"/>
          <w:noProof/>
          <w:lang w:val="en-US"/>
        </w:rPr>
      </w:pPr>
      <w:bookmarkStart w:id="6" w:name="_Hlk100779755"/>
      <w:r w:rsidRPr="00C94EF2">
        <w:rPr>
          <w:rFonts w:ascii="Arial" w:eastAsia="Calibri" w:hAnsi="Arial" w:cs="Arial"/>
          <w:noProof/>
          <w:lang w:val="en-US"/>
        </w:rPr>
        <w:t xml:space="preserve">Davis, K., Abrams, M. &amp; Stremikis, K., 2011. </w:t>
      </w:r>
      <w:bookmarkEnd w:id="6"/>
      <w:r w:rsidRPr="00C94EF2">
        <w:rPr>
          <w:rFonts w:ascii="Arial" w:eastAsia="Calibri" w:hAnsi="Arial" w:cs="Arial"/>
          <w:noProof/>
          <w:lang w:val="en-US"/>
        </w:rPr>
        <w:t xml:space="preserve">How the Affordable Care Act Will Strengthen the Nation's Primary Care Foundation. </w:t>
      </w:r>
      <w:r w:rsidRPr="00C94EF2">
        <w:rPr>
          <w:rFonts w:ascii="Arial" w:eastAsia="Calibri" w:hAnsi="Arial" w:cs="Arial"/>
          <w:i/>
          <w:iCs/>
          <w:noProof/>
          <w:lang w:val="en-US"/>
        </w:rPr>
        <w:t xml:space="preserve">Journal of General Internal Medicine, </w:t>
      </w:r>
      <w:r w:rsidRPr="00C94EF2">
        <w:rPr>
          <w:rFonts w:ascii="Arial" w:eastAsia="Calibri" w:hAnsi="Arial" w:cs="Arial"/>
          <w:noProof/>
          <w:lang w:val="en-US"/>
        </w:rPr>
        <w:t>Volume 26.</w:t>
      </w:r>
    </w:p>
    <w:p w14:paraId="4E1EA324" w14:textId="77777777" w:rsidR="00E165AD" w:rsidRPr="00C94EF2" w:rsidRDefault="00E165AD" w:rsidP="00E165AD">
      <w:pPr>
        <w:spacing w:line="256" w:lineRule="auto"/>
        <w:rPr>
          <w:rFonts w:ascii="Arial" w:eastAsia="Calibri" w:hAnsi="Arial" w:cs="Arial"/>
          <w:lang w:val="en-US"/>
        </w:rPr>
      </w:pPr>
    </w:p>
    <w:p w14:paraId="086574DF" w14:textId="77777777" w:rsidR="00E165AD" w:rsidRPr="00C94EF2" w:rsidRDefault="00E165AD" w:rsidP="00E165AD">
      <w:pPr>
        <w:spacing w:line="256" w:lineRule="auto"/>
        <w:rPr>
          <w:rFonts w:ascii="Arial" w:eastAsia="Calibri" w:hAnsi="Arial" w:cs="Arial"/>
          <w:noProof/>
          <w:lang w:val="en-US"/>
        </w:rPr>
      </w:pPr>
      <w:r w:rsidRPr="00C94EF2">
        <w:rPr>
          <w:rFonts w:ascii="Arial" w:eastAsia="Calibri" w:hAnsi="Arial" w:cs="Arial"/>
          <w:noProof/>
          <w:lang w:val="en-US"/>
        </w:rPr>
        <w:t xml:space="preserve">Geldmacher, D. S. &amp; Whitehouse, P. J., 1996. Evaluation of Dementia. </w:t>
      </w:r>
      <w:r w:rsidRPr="00C94EF2">
        <w:rPr>
          <w:rFonts w:ascii="Arial" w:eastAsia="Calibri" w:hAnsi="Arial" w:cs="Arial"/>
          <w:i/>
          <w:iCs/>
          <w:noProof/>
          <w:lang w:val="en-US"/>
        </w:rPr>
        <w:t xml:space="preserve">The New England Journal of Medicine, </w:t>
      </w:r>
      <w:r w:rsidRPr="00C94EF2">
        <w:rPr>
          <w:rFonts w:ascii="Arial" w:eastAsia="Calibri" w:hAnsi="Arial" w:cs="Arial"/>
          <w:noProof/>
          <w:lang w:val="en-US"/>
        </w:rPr>
        <w:t>335(1), pp. 330-336.</w:t>
      </w:r>
    </w:p>
    <w:p w14:paraId="37414BDB" w14:textId="77777777" w:rsidR="00E165AD" w:rsidRPr="00C94EF2" w:rsidRDefault="00E165AD" w:rsidP="00E165AD">
      <w:pPr>
        <w:spacing w:line="256" w:lineRule="auto"/>
        <w:rPr>
          <w:rFonts w:ascii="Arial" w:eastAsia="Calibri" w:hAnsi="Arial" w:cs="Arial"/>
          <w:lang w:val="en-US"/>
        </w:rPr>
      </w:pPr>
    </w:p>
    <w:p w14:paraId="5F07D6EA" w14:textId="77777777" w:rsidR="00E165AD" w:rsidRPr="00C94EF2" w:rsidRDefault="00E165AD" w:rsidP="00E165AD">
      <w:pPr>
        <w:spacing w:line="256" w:lineRule="auto"/>
        <w:rPr>
          <w:rFonts w:ascii="Arial" w:eastAsia="Calibri" w:hAnsi="Arial" w:cs="Arial"/>
          <w:noProof/>
          <w:lang w:val="en-US"/>
        </w:rPr>
      </w:pPr>
      <w:r w:rsidRPr="00C94EF2">
        <w:rPr>
          <w:rFonts w:ascii="Arial" w:eastAsia="Calibri" w:hAnsi="Arial" w:cs="Arial"/>
          <w:noProof/>
          <w:lang w:val="en-US"/>
        </w:rPr>
        <w:t xml:space="preserve">G, K. et al., 2010. Effects of a Physical Training Programme on Cognitive Function and Walking Efficiency in Elderly Persons with Dementia. </w:t>
      </w:r>
      <w:r w:rsidRPr="00C94EF2">
        <w:rPr>
          <w:rFonts w:ascii="Arial" w:eastAsia="Calibri" w:hAnsi="Arial" w:cs="Arial"/>
          <w:i/>
          <w:iCs/>
          <w:noProof/>
          <w:lang w:val="en-US"/>
        </w:rPr>
        <w:t xml:space="preserve">Dement Geriatr Cogn Disord, </w:t>
      </w:r>
      <w:r w:rsidRPr="00C94EF2">
        <w:rPr>
          <w:rFonts w:ascii="Arial" w:eastAsia="Calibri" w:hAnsi="Arial" w:cs="Arial"/>
          <w:noProof/>
          <w:lang w:val="en-US"/>
        </w:rPr>
        <w:t>29(1), pp. 109-114.</w:t>
      </w:r>
    </w:p>
    <w:p w14:paraId="397EFA08" w14:textId="36FFC192" w:rsidR="00E165AD" w:rsidRPr="00C94EF2" w:rsidRDefault="00E165AD" w:rsidP="00E165AD">
      <w:pPr>
        <w:spacing w:line="256" w:lineRule="auto"/>
        <w:rPr>
          <w:rFonts w:ascii="Arial" w:eastAsia="Calibri" w:hAnsi="Arial" w:cs="Arial"/>
          <w:noProof/>
          <w:lang w:val="en-US"/>
        </w:rPr>
      </w:pPr>
    </w:p>
    <w:p w14:paraId="60FD247B" w14:textId="5F339ADC" w:rsidR="00E165AD" w:rsidRPr="00447D8D" w:rsidRDefault="00447D8D" w:rsidP="00447D8D">
      <w:pPr>
        <w:rPr>
          <w:rFonts w:ascii="Arial" w:hAnsi="Arial" w:cs="Arial"/>
        </w:rPr>
      </w:pPr>
      <w:proofErr w:type="spellStart"/>
      <w:r>
        <w:rPr>
          <w:rFonts w:ascii="Arial" w:hAnsi="Arial" w:cs="Arial"/>
        </w:rPr>
        <w:t>Jablenski</w:t>
      </w:r>
      <w:proofErr w:type="spellEnd"/>
      <w:r w:rsidR="005C75DD">
        <w:rPr>
          <w:rFonts w:ascii="Arial" w:hAnsi="Arial" w:cs="Arial"/>
        </w:rPr>
        <w:t xml:space="preserve">, A. </w:t>
      </w:r>
      <w:r>
        <w:rPr>
          <w:rFonts w:ascii="Arial" w:hAnsi="Arial" w:cs="Arial"/>
        </w:rPr>
        <w:t>Henderson</w:t>
      </w:r>
      <w:r w:rsidR="005C75DD">
        <w:rPr>
          <w:rFonts w:ascii="Arial" w:hAnsi="Arial" w:cs="Arial"/>
        </w:rPr>
        <w:t>, A.S</w:t>
      </w:r>
      <w:r w:rsidR="00793BCA">
        <w:rPr>
          <w:rFonts w:ascii="Arial" w:hAnsi="Arial" w:cs="Arial"/>
        </w:rPr>
        <w:t>.</w:t>
      </w:r>
      <w:r w:rsidR="002629A4">
        <w:rPr>
          <w:rFonts w:ascii="Arial" w:hAnsi="Arial" w:cs="Arial"/>
        </w:rPr>
        <w:t xml:space="preserve"> </w:t>
      </w:r>
      <w:r w:rsidR="003A4CCD">
        <w:rPr>
          <w:rFonts w:ascii="Arial" w:hAnsi="Arial" w:cs="Arial"/>
        </w:rPr>
        <w:t>&amp; Sart</w:t>
      </w:r>
      <w:r w:rsidR="005C75DD">
        <w:rPr>
          <w:rFonts w:ascii="Arial" w:hAnsi="Arial" w:cs="Arial"/>
        </w:rPr>
        <w:t>oriu</w:t>
      </w:r>
      <w:r w:rsidR="003A4CCD">
        <w:rPr>
          <w:rFonts w:ascii="Arial" w:hAnsi="Arial" w:cs="Arial"/>
        </w:rPr>
        <w:t>s</w:t>
      </w:r>
      <w:r w:rsidR="00793BCA">
        <w:rPr>
          <w:rFonts w:ascii="Arial" w:hAnsi="Arial" w:cs="Arial"/>
        </w:rPr>
        <w:t>, N.</w:t>
      </w:r>
      <w:r w:rsidR="00C94EF2" w:rsidRPr="00447D8D">
        <w:rPr>
          <w:rFonts w:ascii="Arial" w:hAnsi="Arial" w:cs="Arial"/>
        </w:rPr>
        <w:t xml:space="preserve"> 2018.</w:t>
      </w:r>
      <w:r w:rsidR="00DF42AA" w:rsidRPr="00447D8D">
        <w:rPr>
          <w:rFonts w:ascii="Arial" w:hAnsi="Arial" w:cs="Arial"/>
        </w:rPr>
        <w:t xml:space="preserve"> </w:t>
      </w:r>
      <w:r w:rsidR="005675C4" w:rsidRPr="00447D8D">
        <w:rPr>
          <w:rFonts w:ascii="Arial" w:hAnsi="Arial" w:cs="Arial"/>
        </w:rPr>
        <w:t>ICD-10</w:t>
      </w:r>
      <w:r w:rsidR="00374922" w:rsidRPr="00447D8D">
        <w:rPr>
          <w:rFonts w:ascii="Arial" w:hAnsi="Arial" w:cs="Arial"/>
        </w:rPr>
        <w:t>: A Neuropsychiatrist</w:t>
      </w:r>
      <w:r w:rsidR="00AB1D70" w:rsidRPr="00447D8D">
        <w:rPr>
          <w:rFonts w:ascii="Arial" w:hAnsi="Arial" w:cs="Arial"/>
        </w:rPr>
        <w:t>’s nightmare. The</w:t>
      </w:r>
      <w:r w:rsidR="00DF42AA" w:rsidRPr="00447D8D">
        <w:rPr>
          <w:rFonts w:ascii="Arial" w:hAnsi="Arial" w:cs="Arial"/>
        </w:rPr>
        <w:t xml:space="preserve"> British journal of psychiatry,</w:t>
      </w:r>
      <w:r w:rsidR="00C94EF2" w:rsidRPr="00447D8D">
        <w:rPr>
          <w:rFonts w:ascii="Arial" w:hAnsi="Arial" w:cs="Arial"/>
        </w:rPr>
        <w:t xml:space="preserve"> </w:t>
      </w:r>
      <w:r w:rsidR="00C150DA" w:rsidRPr="00447D8D">
        <w:rPr>
          <w:rFonts w:ascii="Arial" w:eastAsia="Calibri" w:hAnsi="Arial" w:cs="Arial"/>
          <w:noProof/>
          <w:lang w:val="en-US"/>
        </w:rPr>
        <w:t>195(5), pp. 379-381.</w:t>
      </w:r>
    </w:p>
    <w:p w14:paraId="6A6D7BC4" w14:textId="77777777" w:rsidR="00E165AD" w:rsidRPr="00C94EF2" w:rsidRDefault="00E165AD" w:rsidP="00E165AD">
      <w:pPr>
        <w:spacing w:line="256" w:lineRule="auto"/>
        <w:rPr>
          <w:rFonts w:ascii="Arial" w:eastAsia="Calibri" w:hAnsi="Arial" w:cs="Arial"/>
          <w:lang w:val="en-US"/>
        </w:rPr>
      </w:pPr>
    </w:p>
    <w:p w14:paraId="0531FC6D" w14:textId="77777777" w:rsidR="00E165AD" w:rsidRPr="00C94EF2" w:rsidRDefault="00E165AD" w:rsidP="00E165AD">
      <w:pPr>
        <w:spacing w:line="256" w:lineRule="auto"/>
        <w:rPr>
          <w:rFonts w:ascii="Arial" w:eastAsia="Calibri" w:hAnsi="Arial" w:cs="Arial"/>
          <w:noProof/>
          <w:lang w:val="en-US"/>
        </w:rPr>
      </w:pPr>
      <w:r w:rsidRPr="00C94EF2">
        <w:rPr>
          <w:rFonts w:ascii="Arial" w:eastAsia="Calibri" w:hAnsi="Arial" w:cs="Arial"/>
          <w:noProof/>
          <w:lang w:val="en-US"/>
        </w:rPr>
        <w:t xml:space="preserve">Kitwood, T., 1997. The experience of dementia. </w:t>
      </w:r>
      <w:r w:rsidRPr="00C94EF2">
        <w:rPr>
          <w:rFonts w:ascii="Arial" w:eastAsia="Calibri" w:hAnsi="Arial" w:cs="Arial"/>
          <w:i/>
          <w:iCs/>
          <w:noProof/>
          <w:lang w:val="en-US"/>
        </w:rPr>
        <w:t xml:space="preserve">Aging and Mental Health, </w:t>
      </w:r>
      <w:r w:rsidRPr="00C94EF2">
        <w:rPr>
          <w:rFonts w:ascii="Arial" w:eastAsia="Calibri" w:hAnsi="Arial" w:cs="Arial"/>
          <w:noProof/>
          <w:lang w:val="en-US"/>
        </w:rPr>
        <w:t>1(1), pp. 13-22.</w:t>
      </w:r>
    </w:p>
    <w:p w14:paraId="69AD9C7D" w14:textId="77777777" w:rsidR="00E165AD" w:rsidRPr="00C94EF2" w:rsidRDefault="00E165AD" w:rsidP="00E165AD">
      <w:pPr>
        <w:spacing w:line="256" w:lineRule="auto"/>
        <w:rPr>
          <w:rFonts w:ascii="Arial" w:eastAsia="Calibri" w:hAnsi="Arial" w:cs="Arial"/>
          <w:lang w:val="en-US"/>
        </w:rPr>
      </w:pPr>
    </w:p>
    <w:p w14:paraId="44595EC5" w14:textId="624BBE1C" w:rsidR="00E165AD" w:rsidRDefault="00E165AD" w:rsidP="00E165AD">
      <w:pPr>
        <w:spacing w:line="256" w:lineRule="auto"/>
        <w:rPr>
          <w:rFonts w:ascii="Arial" w:eastAsia="Calibri" w:hAnsi="Arial" w:cs="Arial"/>
          <w:noProof/>
          <w:lang w:val="en-US"/>
        </w:rPr>
      </w:pPr>
      <w:r w:rsidRPr="00C94EF2">
        <w:rPr>
          <w:rFonts w:ascii="Arial" w:eastAsia="Calibri" w:hAnsi="Arial" w:cs="Arial"/>
          <w:noProof/>
          <w:lang w:val="en-US"/>
        </w:rPr>
        <w:t xml:space="preserve">Korczyn, A. D., Vakhapova, V. &amp; Grinberg, L. T., 2012. Vascular dementia. </w:t>
      </w:r>
      <w:r w:rsidRPr="00C94EF2">
        <w:rPr>
          <w:rFonts w:ascii="Arial" w:eastAsia="Calibri" w:hAnsi="Arial" w:cs="Arial"/>
          <w:i/>
          <w:iCs/>
          <w:noProof/>
          <w:lang w:val="en-US"/>
        </w:rPr>
        <w:t xml:space="preserve">Journal of the Neurological Sciences, </w:t>
      </w:r>
      <w:r w:rsidRPr="00C94EF2">
        <w:rPr>
          <w:rFonts w:ascii="Arial" w:eastAsia="Calibri" w:hAnsi="Arial" w:cs="Arial"/>
          <w:noProof/>
          <w:lang w:val="en-US"/>
        </w:rPr>
        <w:t>322(1-2), pp. 2-10.</w:t>
      </w:r>
    </w:p>
    <w:p w14:paraId="0EC922B9" w14:textId="77777777" w:rsidR="00793BCA" w:rsidRPr="00C94EF2" w:rsidRDefault="00793BCA" w:rsidP="00E165AD">
      <w:pPr>
        <w:spacing w:line="256" w:lineRule="auto"/>
        <w:rPr>
          <w:rFonts w:ascii="Arial" w:eastAsia="Calibri" w:hAnsi="Arial" w:cs="Arial"/>
          <w:noProof/>
          <w:lang w:val="en-US"/>
        </w:rPr>
      </w:pPr>
    </w:p>
    <w:p w14:paraId="51FECB55" w14:textId="18AAD595" w:rsidR="00E165AD" w:rsidRPr="00793BCA" w:rsidRDefault="004746DE" w:rsidP="00E165AD">
      <w:pPr>
        <w:spacing w:line="256" w:lineRule="auto"/>
        <w:rPr>
          <w:rFonts w:ascii="Arial" w:hAnsi="Arial" w:cs="Arial"/>
        </w:rPr>
      </w:pPr>
      <w:r w:rsidRPr="00C94EF2">
        <w:rPr>
          <w:rFonts w:ascii="Arial" w:hAnsi="Arial" w:cs="Arial"/>
        </w:rPr>
        <w:t xml:space="preserve">Parker. C, Barnes. S, </w:t>
      </w:r>
      <w:proofErr w:type="spellStart"/>
      <w:r w:rsidRPr="00C94EF2">
        <w:rPr>
          <w:rFonts w:ascii="Arial" w:hAnsi="Arial" w:cs="Arial"/>
        </w:rPr>
        <w:t>Mckee</w:t>
      </w:r>
      <w:proofErr w:type="spellEnd"/>
      <w:r w:rsidRPr="00C94EF2">
        <w:rPr>
          <w:rFonts w:ascii="Arial" w:hAnsi="Arial" w:cs="Arial"/>
        </w:rPr>
        <w:t xml:space="preserve">. </w:t>
      </w:r>
      <w:proofErr w:type="gramStart"/>
      <w:r w:rsidRPr="00C94EF2">
        <w:rPr>
          <w:rFonts w:ascii="Arial" w:hAnsi="Arial" w:cs="Arial"/>
        </w:rPr>
        <w:t>K. ,Morgan</w:t>
      </w:r>
      <w:proofErr w:type="gramEnd"/>
      <w:r w:rsidRPr="00C94EF2">
        <w:rPr>
          <w:rFonts w:ascii="Arial" w:hAnsi="Arial" w:cs="Arial"/>
        </w:rPr>
        <w:t xml:space="preserve">. K, Torrington. </w:t>
      </w:r>
      <w:proofErr w:type="gramStart"/>
      <w:r w:rsidRPr="00C94EF2">
        <w:rPr>
          <w:rFonts w:ascii="Arial" w:hAnsi="Arial" w:cs="Arial"/>
        </w:rPr>
        <w:t>J ,Tregenza</w:t>
      </w:r>
      <w:proofErr w:type="gramEnd"/>
      <w:r w:rsidRPr="00C94EF2">
        <w:rPr>
          <w:rFonts w:ascii="Arial" w:hAnsi="Arial" w:cs="Arial"/>
        </w:rPr>
        <w:t xml:space="preserve">. </w:t>
      </w:r>
      <w:proofErr w:type="gramStart"/>
      <w:r w:rsidRPr="00C94EF2">
        <w:rPr>
          <w:rFonts w:ascii="Arial" w:hAnsi="Arial" w:cs="Arial"/>
        </w:rPr>
        <w:t>P ,</w:t>
      </w:r>
      <w:proofErr w:type="gramEnd"/>
      <w:r w:rsidRPr="00C94EF2">
        <w:rPr>
          <w:rFonts w:ascii="Arial" w:hAnsi="Arial" w:cs="Arial"/>
        </w:rPr>
        <w:t xml:space="preserve">(2004), Quality of life and building design in residential and nursing homes for older people, </w:t>
      </w:r>
      <w:r w:rsidRPr="00C94EF2">
        <w:rPr>
          <w:rFonts w:ascii="Arial" w:hAnsi="Arial" w:cs="Arial"/>
          <w:i/>
          <w:iCs/>
        </w:rPr>
        <w:t xml:space="preserve">Ageing and society, </w:t>
      </w:r>
      <w:r w:rsidRPr="00C94EF2">
        <w:rPr>
          <w:rFonts w:ascii="Arial" w:hAnsi="Arial" w:cs="Arial"/>
        </w:rPr>
        <w:t>Volume 24, Issue 6, pages 941-962.</w:t>
      </w:r>
    </w:p>
    <w:p w14:paraId="36CB5665" w14:textId="77777777" w:rsidR="00E165AD" w:rsidRPr="00C94EF2" w:rsidRDefault="00E165AD" w:rsidP="00E165AD">
      <w:pPr>
        <w:spacing w:line="256" w:lineRule="auto"/>
        <w:rPr>
          <w:rFonts w:ascii="Arial" w:eastAsia="Calibri" w:hAnsi="Arial" w:cs="Arial"/>
          <w:lang w:val="en-US"/>
        </w:rPr>
      </w:pPr>
    </w:p>
    <w:p w14:paraId="31BE245A" w14:textId="77777777" w:rsidR="00E165AD" w:rsidRPr="00C94EF2" w:rsidRDefault="00E165AD" w:rsidP="00E165AD">
      <w:pPr>
        <w:spacing w:line="256" w:lineRule="auto"/>
        <w:rPr>
          <w:rFonts w:ascii="Arial" w:eastAsia="Calibri" w:hAnsi="Arial" w:cs="Arial"/>
          <w:noProof/>
          <w:lang w:val="en-US"/>
        </w:rPr>
      </w:pPr>
      <w:r w:rsidRPr="00C94EF2">
        <w:rPr>
          <w:rFonts w:ascii="Arial" w:eastAsia="Calibri" w:hAnsi="Arial" w:cs="Arial"/>
          <w:noProof/>
          <w:lang w:val="en-US"/>
        </w:rPr>
        <w:t xml:space="preserve">Perng, C. H., Chang, Y. C. &amp; Tzang, R. F., 2018. The treatment of cognitive dysfunction in dementia: a multiple treatments meta-analysis. </w:t>
      </w:r>
      <w:r w:rsidRPr="00C94EF2">
        <w:rPr>
          <w:rFonts w:ascii="Arial" w:eastAsia="Calibri" w:hAnsi="Arial" w:cs="Arial"/>
          <w:i/>
          <w:iCs/>
          <w:noProof/>
          <w:lang w:val="en-US"/>
        </w:rPr>
        <w:t xml:space="preserve">Psychopharmacology, </w:t>
      </w:r>
      <w:r w:rsidRPr="00C94EF2">
        <w:rPr>
          <w:rFonts w:ascii="Arial" w:eastAsia="Calibri" w:hAnsi="Arial" w:cs="Arial"/>
          <w:noProof/>
          <w:lang w:val="en-US"/>
        </w:rPr>
        <w:t>235(1), p. 1571–1580.</w:t>
      </w:r>
    </w:p>
    <w:p w14:paraId="66856B5B" w14:textId="77777777" w:rsidR="00E165AD" w:rsidRPr="00C94EF2" w:rsidRDefault="00E165AD" w:rsidP="00E165AD">
      <w:pPr>
        <w:spacing w:line="256" w:lineRule="auto"/>
        <w:rPr>
          <w:rFonts w:ascii="Arial" w:eastAsia="Calibri" w:hAnsi="Arial" w:cs="Arial"/>
          <w:lang w:val="en-US"/>
        </w:rPr>
      </w:pPr>
    </w:p>
    <w:p w14:paraId="27747A05" w14:textId="77777777" w:rsidR="00E165AD" w:rsidRPr="00C94EF2" w:rsidRDefault="00E165AD" w:rsidP="00E165AD">
      <w:pPr>
        <w:spacing w:line="256" w:lineRule="auto"/>
        <w:rPr>
          <w:rFonts w:ascii="Arial" w:eastAsia="Calibri" w:hAnsi="Arial" w:cs="Arial"/>
          <w:noProof/>
          <w:lang w:val="en-US"/>
        </w:rPr>
      </w:pPr>
      <w:r w:rsidRPr="00C94EF2">
        <w:rPr>
          <w:rFonts w:ascii="Arial" w:eastAsia="Calibri" w:hAnsi="Arial" w:cs="Arial"/>
          <w:noProof/>
          <w:lang w:val="en-US"/>
        </w:rPr>
        <w:t xml:space="preserve">Rock, M. H., Tak, E. C. &amp; Staats, P. G., 2001. Development and validation of the Observation List for early signs of Dementia. </w:t>
      </w:r>
      <w:r w:rsidRPr="00C94EF2">
        <w:rPr>
          <w:rFonts w:ascii="Arial" w:eastAsia="Calibri" w:hAnsi="Arial" w:cs="Arial"/>
          <w:i/>
          <w:iCs/>
          <w:noProof/>
          <w:lang w:val="en-US"/>
        </w:rPr>
        <w:t xml:space="preserve">International journal of Geriatric Psychiatry, </w:t>
      </w:r>
      <w:r w:rsidRPr="00C94EF2">
        <w:rPr>
          <w:rFonts w:ascii="Arial" w:eastAsia="Calibri" w:hAnsi="Arial" w:cs="Arial"/>
          <w:noProof/>
          <w:lang w:val="en-US"/>
        </w:rPr>
        <w:t>16(4), pp. 406-414.</w:t>
      </w:r>
    </w:p>
    <w:p w14:paraId="7135CA81" w14:textId="37D13E91" w:rsidR="00E165AD" w:rsidRPr="00C94EF2" w:rsidRDefault="00E165AD" w:rsidP="00E165AD">
      <w:pPr>
        <w:spacing w:line="256" w:lineRule="auto"/>
        <w:rPr>
          <w:rFonts w:ascii="Arial" w:eastAsia="Calibri" w:hAnsi="Arial" w:cs="Arial"/>
          <w:noProof/>
          <w:lang w:val="en-US"/>
        </w:rPr>
      </w:pPr>
    </w:p>
    <w:p w14:paraId="0F9F11F6" w14:textId="7A7A994D" w:rsidR="00E165AD" w:rsidRPr="00C94EF2" w:rsidRDefault="00E165AD" w:rsidP="00E165AD">
      <w:pPr>
        <w:spacing w:line="256" w:lineRule="auto"/>
        <w:rPr>
          <w:rFonts w:ascii="Arial" w:eastAsia="Calibri" w:hAnsi="Arial" w:cs="Arial"/>
          <w:noProof/>
          <w:lang w:val="en-US"/>
        </w:rPr>
      </w:pPr>
    </w:p>
    <w:p w14:paraId="6480C110" w14:textId="77777777" w:rsidR="00E165AD" w:rsidRPr="00C94EF2" w:rsidRDefault="00E165AD" w:rsidP="00E165AD">
      <w:pPr>
        <w:spacing w:line="256" w:lineRule="auto"/>
        <w:rPr>
          <w:rFonts w:ascii="Arial" w:eastAsia="Calibri" w:hAnsi="Arial" w:cs="Arial"/>
          <w:lang w:val="en-US"/>
        </w:rPr>
      </w:pPr>
    </w:p>
    <w:p w14:paraId="3A7B7395" w14:textId="77777777" w:rsidR="00E165AD" w:rsidRPr="00C94EF2" w:rsidRDefault="00E165AD" w:rsidP="00E165AD">
      <w:pPr>
        <w:spacing w:line="256" w:lineRule="auto"/>
        <w:rPr>
          <w:rFonts w:ascii="Arial" w:eastAsia="Calibri" w:hAnsi="Arial" w:cs="Arial"/>
          <w:noProof/>
          <w:lang w:val="en-US"/>
        </w:rPr>
      </w:pPr>
      <w:r w:rsidRPr="00C94EF2">
        <w:rPr>
          <w:rFonts w:ascii="Arial" w:eastAsia="Calibri" w:hAnsi="Arial" w:cs="Arial"/>
          <w:noProof/>
          <w:lang w:val="en-US"/>
        </w:rPr>
        <w:t xml:space="preserve">Srinkath, S. &amp; Ratnavalli, A. N., 2005. Neuropsychiatric symptoms in dementia-frequency, relationship to dementia severity and comparison in Alzheimer's disease, vascular dementia and frontotemporal dementia. </w:t>
      </w:r>
      <w:r w:rsidRPr="00C94EF2">
        <w:rPr>
          <w:rFonts w:ascii="Arial" w:eastAsia="Calibri" w:hAnsi="Arial" w:cs="Arial"/>
          <w:i/>
          <w:iCs/>
          <w:noProof/>
          <w:lang w:val="en-US"/>
        </w:rPr>
        <w:t xml:space="preserve">Journal of the Neurological Sciences, </w:t>
      </w:r>
      <w:r w:rsidRPr="00C94EF2">
        <w:rPr>
          <w:rFonts w:ascii="Arial" w:eastAsia="Calibri" w:hAnsi="Arial" w:cs="Arial"/>
          <w:noProof/>
          <w:lang w:val="en-US"/>
        </w:rPr>
        <w:t>236(1-2), pp. 43-48.</w:t>
      </w:r>
    </w:p>
    <w:p w14:paraId="3054B0C1" w14:textId="7F24062C" w:rsidR="00DE5DB8" w:rsidRPr="00C94EF2" w:rsidRDefault="00DE5DB8" w:rsidP="00DE5DB8">
      <w:pPr>
        <w:spacing w:line="256" w:lineRule="auto"/>
        <w:rPr>
          <w:rFonts w:ascii="Arial" w:hAnsi="Arial" w:cs="Arial"/>
        </w:rPr>
      </w:pPr>
    </w:p>
    <w:p w14:paraId="3C0DA731" w14:textId="77777777" w:rsidR="00DE5DB8" w:rsidRPr="00C94EF2" w:rsidRDefault="00DE5DB8" w:rsidP="00DE5DB8">
      <w:pPr>
        <w:spacing w:line="256" w:lineRule="auto"/>
        <w:rPr>
          <w:rFonts w:ascii="Arial" w:hAnsi="Arial" w:cs="Arial"/>
        </w:rPr>
      </w:pPr>
    </w:p>
    <w:p w14:paraId="72D3DCC9" w14:textId="77777777" w:rsidR="00DE5DB8" w:rsidRPr="00C94EF2" w:rsidRDefault="00DE5DB8" w:rsidP="00DE5DB8">
      <w:pPr>
        <w:spacing w:line="256" w:lineRule="auto"/>
        <w:rPr>
          <w:rFonts w:ascii="Arial" w:hAnsi="Arial" w:cs="Arial"/>
          <w:color w:val="1C1D1E"/>
        </w:rPr>
      </w:pPr>
      <w:proofErr w:type="spellStart"/>
      <w:r w:rsidRPr="00C94EF2">
        <w:rPr>
          <w:rFonts w:ascii="Arial" w:hAnsi="Arial" w:cs="Arial"/>
        </w:rPr>
        <w:t>Vermeir</w:t>
      </w:r>
      <w:proofErr w:type="spellEnd"/>
      <w:r w:rsidRPr="00C94EF2">
        <w:rPr>
          <w:rFonts w:ascii="Arial" w:hAnsi="Arial" w:cs="Arial"/>
        </w:rPr>
        <w:t xml:space="preserve">. P, </w:t>
      </w:r>
      <w:proofErr w:type="spellStart"/>
      <w:r w:rsidRPr="00C94EF2">
        <w:rPr>
          <w:rFonts w:ascii="Arial" w:hAnsi="Arial" w:cs="Arial"/>
        </w:rPr>
        <w:t>Vandijck</w:t>
      </w:r>
      <w:proofErr w:type="spellEnd"/>
      <w:r w:rsidRPr="00C94EF2">
        <w:rPr>
          <w:rFonts w:ascii="Arial" w:hAnsi="Arial" w:cs="Arial"/>
        </w:rPr>
        <w:t xml:space="preserve">. D, </w:t>
      </w:r>
      <w:proofErr w:type="spellStart"/>
      <w:r w:rsidRPr="00C94EF2">
        <w:rPr>
          <w:rFonts w:ascii="Arial" w:hAnsi="Arial" w:cs="Arial"/>
        </w:rPr>
        <w:t>Degroot</w:t>
      </w:r>
      <w:proofErr w:type="spellEnd"/>
      <w:r w:rsidRPr="00C94EF2">
        <w:rPr>
          <w:rFonts w:ascii="Arial" w:hAnsi="Arial" w:cs="Arial"/>
        </w:rPr>
        <w:t xml:space="preserve">. S, (2015), </w:t>
      </w:r>
      <w:r w:rsidRPr="00C94EF2">
        <w:rPr>
          <w:rFonts w:ascii="Arial" w:hAnsi="Arial" w:cs="Arial"/>
          <w:color w:val="1C1D1E"/>
        </w:rPr>
        <w:t xml:space="preserve">Communication in healthcare: a narrative review of the literature and practical recommendations, </w:t>
      </w:r>
      <w:r w:rsidRPr="00C94EF2">
        <w:rPr>
          <w:rFonts w:ascii="Arial" w:hAnsi="Arial" w:cs="Arial"/>
          <w:i/>
          <w:iCs/>
          <w:color w:val="1C1D1E"/>
        </w:rPr>
        <w:t>The International Journal of Clinical Practice,</w:t>
      </w:r>
      <w:r w:rsidRPr="00C94EF2">
        <w:rPr>
          <w:rFonts w:ascii="Arial" w:hAnsi="Arial" w:cs="Arial"/>
          <w:color w:val="1C1D1E"/>
        </w:rPr>
        <w:t xml:space="preserve"> Volume 69, Issue 11, Pages 1257-1267.</w:t>
      </w:r>
    </w:p>
    <w:p w14:paraId="3F9B5940" w14:textId="38F9A7FD" w:rsidR="004771FE" w:rsidRPr="00C94EF2" w:rsidRDefault="004771FE" w:rsidP="007A3C84">
      <w:pPr>
        <w:spacing w:line="256" w:lineRule="auto"/>
        <w:rPr>
          <w:rFonts w:ascii="Arial" w:eastAsia="Calibri" w:hAnsi="Arial" w:cs="Arial"/>
        </w:rPr>
      </w:pPr>
    </w:p>
    <w:p w14:paraId="5E075F22" w14:textId="77777777" w:rsidR="00DD79C4" w:rsidRPr="00C94EF2" w:rsidRDefault="00DD79C4" w:rsidP="00DD79C4">
      <w:pPr>
        <w:spacing w:line="256" w:lineRule="auto"/>
        <w:rPr>
          <w:rFonts w:ascii="Arial" w:eastAsia="Calibri" w:hAnsi="Arial" w:cs="Arial"/>
          <w:noProof/>
          <w:lang w:val="en-US"/>
        </w:rPr>
      </w:pPr>
      <w:r w:rsidRPr="00C94EF2">
        <w:rPr>
          <w:rFonts w:ascii="Arial" w:eastAsia="Calibri" w:hAnsi="Arial" w:cs="Arial"/>
          <w:noProof/>
          <w:lang w:val="en-US"/>
        </w:rPr>
        <w:t xml:space="preserve">Walker, Z., Possin, K. L., Boeve, B. F. &amp; Aarsland, D., 2015. Lewy body dementias. </w:t>
      </w:r>
      <w:r w:rsidRPr="00C94EF2">
        <w:rPr>
          <w:rFonts w:ascii="Arial" w:eastAsia="Calibri" w:hAnsi="Arial" w:cs="Arial"/>
          <w:i/>
          <w:iCs/>
          <w:noProof/>
          <w:lang w:val="en-US"/>
        </w:rPr>
        <w:t xml:space="preserve">The Lancet, </w:t>
      </w:r>
      <w:r w:rsidRPr="00C94EF2">
        <w:rPr>
          <w:rFonts w:ascii="Arial" w:eastAsia="Calibri" w:hAnsi="Arial" w:cs="Arial"/>
          <w:noProof/>
          <w:lang w:val="en-US"/>
        </w:rPr>
        <w:t>386(10004), pp. 1683-1697.</w:t>
      </w:r>
    </w:p>
    <w:p w14:paraId="0F89318C" w14:textId="72585992" w:rsidR="00DD79C4" w:rsidRPr="00C94EF2" w:rsidRDefault="00DD79C4" w:rsidP="007A3C84">
      <w:pPr>
        <w:spacing w:line="256" w:lineRule="auto"/>
        <w:rPr>
          <w:rFonts w:ascii="Arial" w:eastAsia="Calibri" w:hAnsi="Arial" w:cs="Arial"/>
        </w:rPr>
      </w:pPr>
    </w:p>
    <w:sectPr w:rsidR="00DD79C4" w:rsidRPr="00C94EF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D97314" w14:textId="77777777" w:rsidR="00206C33" w:rsidRDefault="00206C33" w:rsidP="005A1859">
      <w:pPr>
        <w:spacing w:after="0" w:line="240" w:lineRule="auto"/>
      </w:pPr>
      <w:r>
        <w:separator/>
      </w:r>
    </w:p>
  </w:endnote>
  <w:endnote w:type="continuationSeparator" w:id="0">
    <w:p w14:paraId="43E44F62" w14:textId="77777777" w:rsidR="00206C33" w:rsidRDefault="00206C33" w:rsidP="005A1859">
      <w:pPr>
        <w:spacing w:after="0" w:line="240" w:lineRule="auto"/>
      </w:pPr>
      <w:r>
        <w:continuationSeparator/>
      </w:r>
    </w:p>
  </w:endnote>
  <w:endnote w:type="continuationNotice" w:id="1">
    <w:p w14:paraId="59A49A3A" w14:textId="77777777" w:rsidR="00206C33" w:rsidRDefault="00206C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0155472"/>
      <w:docPartObj>
        <w:docPartGallery w:val="Page Numbers (Bottom of Page)"/>
        <w:docPartUnique/>
      </w:docPartObj>
    </w:sdtPr>
    <w:sdtEndPr>
      <w:rPr>
        <w:noProof/>
      </w:rPr>
    </w:sdtEndPr>
    <w:sdtContent>
      <w:p w14:paraId="1A61D46B" w14:textId="5486AAD9" w:rsidR="00793BCA" w:rsidRDefault="00793B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04D345" w14:textId="77777777" w:rsidR="00562618" w:rsidRDefault="005626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284A95" w14:textId="77777777" w:rsidR="00206C33" w:rsidRDefault="00206C33" w:rsidP="005A1859">
      <w:pPr>
        <w:spacing w:after="0" w:line="240" w:lineRule="auto"/>
      </w:pPr>
      <w:r>
        <w:separator/>
      </w:r>
    </w:p>
  </w:footnote>
  <w:footnote w:type="continuationSeparator" w:id="0">
    <w:p w14:paraId="39E9116D" w14:textId="77777777" w:rsidR="00206C33" w:rsidRDefault="00206C33" w:rsidP="005A1859">
      <w:pPr>
        <w:spacing w:after="0" w:line="240" w:lineRule="auto"/>
      </w:pPr>
      <w:r>
        <w:continuationSeparator/>
      </w:r>
    </w:p>
  </w:footnote>
  <w:footnote w:type="continuationNotice" w:id="1">
    <w:p w14:paraId="00FB14D9" w14:textId="77777777" w:rsidR="00206C33" w:rsidRDefault="00206C3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F163DB"/>
    <w:multiLevelType w:val="hybridMultilevel"/>
    <w:tmpl w:val="AB705D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fayez ali">
    <w15:presenceInfo w15:providerId="Windows Live" w15:userId="8c265b7311840a6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60C"/>
    <w:rsid w:val="00013382"/>
    <w:rsid w:val="00020858"/>
    <w:rsid w:val="00021D87"/>
    <w:rsid w:val="000226F3"/>
    <w:rsid w:val="00034ADF"/>
    <w:rsid w:val="00035AFD"/>
    <w:rsid w:val="000360E7"/>
    <w:rsid w:val="00044DCD"/>
    <w:rsid w:val="00047F86"/>
    <w:rsid w:val="000534F2"/>
    <w:rsid w:val="000623D8"/>
    <w:rsid w:val="00072978"/>
    <w:rsid w:val="00073D1B"/>
    <w:rsid w:val="0007759F"/>
    <w:rsid w:val="000858C5"/>
    <w:rsid w:val="00092D19"/>
    <w:rsid w:val="00094FF3"/>
    <w:rsid w:val="000A40B1"/>
    <w:rsid w:val="000A74DF"/>
    <w:rsid w:val="000B02E7"/>
    <w:rsid w:val="000B3912"/>
    <w:rsid w:val="000B7C7A"/>
    <w:rsid w:val="000C25B3"/>
    <w:rsid w:val="000C5A6B"/>
    <w:rsid w:val="000D11B3"/>
    <w:rsid w:val="000D46F6"/>
    <w:rsid w:val="000D6155"/>
    <w:rsid w:val="000D735E"/>
    <w:rsid w:val="000E2893"/>
    <w:rsid w:val="000E673A"/>
    <w:rsid w:val="000E6C5B"/>
    <w:rsid w:val="000E7912"/>
    <w:rsid w:val="000F1CB6"/>
    <w:rsid w:val="000F5B27"/>
    <w:rsid w:val="001027F6"/>
    <w:rsid w:val="00107E6D"/>
    <w:rsid w:val="00111FDD"/>
    <w:rsid w:val="00116F9B"/>
    <w:rsid w:val="00117EAD"/>
    <w:rsid w:val="00121F04"/>
    <w:rsid w:val="00122ED3"/>
    <w:rsid w:val="00126473"/>
    <w:rsid w:val="0012706E"/>
    <w:rsid w:val="00137931"/>
    <w:rsid w:val="00140468"/>
    <w:rsid w:val="00145E8F"/>
    <w:rsid w:val="00146FF7"/>
    <w:rsid w:val="0015398E"/>
    <w:rsid w:val="00154B41"/>
    <w:rsid w:val="00161759"/>
    <w:rsid w:val="001639F5"/>
    <w:rsid w:val="0016414C"/>
    <w:rsid w:val="00170E92"/>
    <w:rsid w:val="00172B20"/>
    <w:rsid w:val="00172CB8"/>
    <w:rsid w:val="001743F3"/>
    <w:rsid w:val="001859FE"/>
    <w:rsid w:val="00187689"/>
    <w:rsid w:val="00195F9A"/>
    <w:rsid w:val="001A11DD"/>
    <w:rsid w:val="001B26AB"/>
    <w:rsid w:val="001B3343"/>
    <w:rsid w:val="001B608F"/>
    <w:rsid w:val="001C17F9"/>
    <w:rsid w:val="001C6742"/>
    <w:rsid w:val="001F07CC"/>
    <w:rsid w:val="001F2D84"/>
    <w:rsid w:val="001F5954"/>
    <w:rsid w:val="00200242"/>
    <w:rsid w:val="0020632B"/>
    <w:rsid w:val="00206C33"/>
    <w:rsid w:val="00216324"/>
    <w:rsid w:val="002213FD"/>
    <w:rsid w:val="00222E0C"/>
    <w:rsid w:val="00224504"/>
    <w:rsid w:val="00230985"/>
    <w:rsid w:val="00233976"/>
    <w:rsid w:val="00234F90"/>
    <w:rsid w:val="0024676A"/>
    <w:rsid w:val="002524CB"/>
    <w:rsid w:val="00254A6B"/>
    <w:rsid w:val="002629A4"/>
    <w:rsid w:val="00264D7A"/>
    <w:rsid w:val="0027142F"/>
    <w:rsid w:val="0028260C"/>
    <w:rsid w:val="00282B44"/>
    <w:rsid w:val="00282E32"/>
    <w:rsid w:val="00285EAA"/>
    <w:rsid w:val="002A1788"/>
    <w:rsid w:val="002A2489"/>
    <w:rsid w:val="002B43EA"/>
    <w:rsid w:val="002C4929"/>
    <w:rsid w:val="002C57F9"/>
    <w:rsid w:val="002D239F"/>
    <w:rsid w:val="002D2861"/>
    <w:rsid w:val="002D3591"/>
    <w:rsid w:val="002D5555"/>
    <w:rsid w:val="002E070F"/>
    <w:rsid w:val="002E6287"/>
    <w:rsid w:val="002E6D81"/>
    <w:rsid w:val="002E776A"/>
    <w:rsid w:val="002F47F3"/>
    <w:rsid w:val="002F7FF7"/>
    <w:rsid w:val="00314B74"/>
    <w:rsid w:val="0032199B"/>
    <w:rsid w:val="003225A3"/>
    <w:rsid w:val="0032291A"/>
    <w:rsid w:val="00327672"/>
    <w:rsid w:val="00342067"/>
    <w:rsid w:val="0034282C"/>
    <w:rsid w:val="00343116"/>
    <w:rsid w:val="0034311B"/>
    <w:rsid w:val="00347145"/>
    <w:rsid w:val="003502CB"/>
    <w:rsid w:val="00352187"/>
    <w:rsid w:val="003534D3"/>
    <w:rsid w:val="00355B8A"/>
    <w:rsid w:val="00357C54"/>
    <w:rsid w:val="003620EE"/>
    <w:rsid w:val="00363D35"/>
    <w:rsid w:val="003735D2"/>
    <w:rsid w:val="00374922"/>
    <w:rsid w:val="00382493"/>
    <w:rsid w:val="003833F0"/>
    <w:rsid w:val="003847D9"/>
    <w:rsid w:val="003909BC"/>
    <w:rsid w:val="003978B6"/>
    <w:rsid w:val="003A1302"/>
    <w:rsid w:val="003A4CCD"/>
    <w:rsid w:val="003A7E21"/>
    <w:rsid w:val="003B5096"/>
    <w:rsid w:val="003C2214"/>
    <w:rsid w:val="003C455F"/>
    <w:rsid w:val="003C7721"/>
    <w:rsid w:val="003D5C2B"/>
    <w:rsid w:val="003D7D6E"/>
    <w:rsid w:val="003E6AE3"/>
    <w:rsid w:val="003F6473"/>
    <w:rsid w:val="00402EB8"/>
    <w:rsid w:val="004051A6"/>
    <w:rsid w:val="0040625D"/>
    <w:rsid w:val="00421ED8"/>
    <w:rsid w:val="004259F1"/>
    <w:rsid w:val="004400D9"/>
    <w:rsid w:val="00440929"/>
    <w:rsid w:val="00444DF9"/>
    <w:rsid w:val="00445645"/>
    <w:rsid w:val="00445D60"/>
    <w:rsid w:val="00447D82"/>
    <w:rsid w:val="00447D8D"/>
    <w:rsid w:val="00454269"/>
    <w:rsid w:val="00456745"/>
    <w:rsid w:val="0046231B"/>
    <w:rsid w:val="00470B29"/>
    <w:rsid w:val="0047297F"/>
    <w:rsid w:val="00473985"/>
    <w:rsid w:val="00474637"/>
    <w:rsid w:val="004746DE"/>
    <w:rsid w:val="004771FE"/>
    <w:rsid w:val="00477584"/>
    <w:rsid w:val="00485D23"/>
    <w:rsid w:val="004947AF"/>
    <w:rsid w:val="004A0632"/>
    <w:rsid w:val="004A19DA"/>
    <w:rsid w:val="004B33FF"/>
    <w:rsid w:val="004B54EA"/>
    <w:rsid w:val="004C3AAB"/>
    <w:rsid w:val="004C5F09"/>
    <w:rsid w:val="004D11E9"/>
    <w:rsid w:val="004E1716"/>
    <w:rsid w:val="004E4CDB"/>
    <w:rsid w:val="004F4657"/>
    <w:rsid w:val="004F4DD9"/>
    <w:rsid w:val="00501891"/>
    <w:rsid w:val="0050408A"/>
    <w:rsid w:val="005068B7"/>
    <w:rsid w:val="00510163"/>
    <w:rsid w:val="0051117E"/>
    <w:rsid w:val="00512ACE"/>
    <w:rsid w:val="005132E5"/>
    <w:rsid w:val="00514ACA"/>
    <w:rsid w:val="005160AB"/>
    <w:rsid w:val="005250D5"/>
    <w:rsid w:val="005411D3"/>
    <w:rsid w:val="00545B8C"/>
    <w:rsid w:val="00546448"/>
    <w:rsid w:val="00547C91"/>
    <w:rsid w:val="00547FDC"/>
    <w:rsid w:val="005530FD"/>
    <w:rsid w:val="00554896"/>
    <w:rsid w:val="00556FAC"/>
    <w:rsid w:val="00560AB6"/>
    <w:rsid w:val="00562001"/>
    <w:rsid w:val="00562618"/>
    <w:rsid w:val="0056707F"/>
    <w:rsid w:val="0056711F"/>
    <w:rsid w:val="005675C4"/>
    <w:rsid w:val="00587E51"/>
    <w:rsid w:val="005A062F"/>
    <w:rsid w:val="005A1859"/>
    <w:rsid w:val="005A2164"/>
    <w:rsid w:val="005A4FF4"/>
    <w:rsid w:val="005B2B06"/>
    <w:rsid w:val="005B3419"/>
    <w:rsid w:val="005B3D99"/>
    <w:rsid w:val="005B72B7"/>
    <w:rsid w:val="005C6A75"/>
    <w:rsid w:val="005C7339"/>
    <w:rsid w:val="005C75DD"/>
    <w:rsid w:val="005D4D20"/>
    <w:rsid w:val="005E702A"/>
    <w:rsid w:val="005E743A"/>
    <w:rsid w:val="005F0CAE"/>
    <w:rsid w:val="005F494E"/>
    <w:rsid w:val="005F69A9"/>
    <w:rsid w:val="006026BA"/>
    <w:rsid w:val="00603591"/>
    <w:rsid w:val="0061381B"/>
    <w:rsid w:val="00614E7F"/>
    <w:rsid w:val="0061670C"/>
    <w:rsid w:val="00623A94"/>
    <w:rsid w:val="0063105D"/>
    <w:rsid w:val="006359B7"/>
    <w:rsid w:val="0064036E"/>
    <w:rsid w:val="00643DE8"/>
    <w:rsid w:val="00644E85"/>
    <w:rsid w:val="0065395E"/>
    <w:rsid w:val="00675C53"/>
    <w:rsid w:val="006815FD"/>
    <w:rsid w:val="00685D6C"/>
    <w:rsid w:val="00697276"/>
    <w:rsid w:val="006978F2"/>
    <w:rsid w:val="006A5321"/>
    <w:rsid w:val="006B0C02"/>
    <w:rsid w:val="006B3166"/>
    <w:rsid w:val="006B4820"/>
    <w:rsid w:val="006B4978"/>
    <w:rsid w:val="006C618E"/>
    <w:rsid w:val="006D2269"/>
    <w:rsid w:val="006D4EB5"/>
    <w:rsid w:val="006E3E35"/>
    <w:rsid w:val="006F0A1E"/>
    <w:rsid w:val="006F1770"/>
    <w:rsid w:val="006F2C1B"/>
    <w:rsid w:val="006F30BB"/>
    <w:rsid w:val="006F369F"/>
    <w:rsid w:val="006F55FB"/>
    <w:rsid w:val="0070451A"/>
    <w:rsid w:val="0070628D"/>
    <w:rsid w:val="00713805"/>
    <w:rsid w:val="00717086"/>
    <w:rsid w:val="007209F7"/>
    <w:rsid w:val="0072374F"/>
    <w:rsid w:val="007335E3"/>
    <w:rsid w:val="007353D1"/>
    <w:rsid w:val="007375D9"/>
    <w:rsid w:val="0074132B"/>
    <w:rsid w:val="00742716"/>
    <w:rsid w:val="00750B8E"/>
    <w:rsid w:val="007523B9"/>
    <w:rsid w:val="0075442F"/>
    <w:rsid w:val="0076304E"/>
    <w:rsid w:val="00776150"/>
    <w:rsid w:val="0078152C"/>
    <w:rsid w:val="0078305E"/>
    <w:rsid w:val="0078746B"/>
    <w:rsid w:val="00792674"/>
    <w:rsid w:val="00793927"/>
    <w:rsid w:val="00793BCA"/>
    <w:rsid w:val="00797C41"/>
    <w:rsid w:val="007A3358"/>
    <w:rsid w:val="007A3C84"/>
    <w:rsid w:val="007A4147"/>
    <w:rsid w:val="007A6FDA"/>
    <w:rsid w:val="007B0409"/>
    <w:rsid w:val="007B3E70"/>
    <w:rsid w:val="007B7687"/>
    <w:rsid w:val="007C2B80"/>
    <w:rsid w:val="007D17D7"/>
    <w:rsid w:val="007D24CB"/>
    <w:rsid w:val="007D49DA"/>
    <w:rsid w:val="007D521D"/>
    <w:rsid w:val="007E6A0F"/>
    <w:rsid w:val="007F075F"/>
    <w:rsid w:val="007F1CD4"/>
    <w:rsid w:val="007F3C62"/>
    <w:rsid w:val="0080051B"/>
    <w:rsid w:val="00804611"/>
    <w:rsid w:val="00804DD5"/>
    <w:rsid w:val="0080750C"/>
    <w:rsid w:val="0081190C"/>
    <w:rsid w:val="0081714F"/>
    <w:rsid w:val="0082043E"/>
    <w:rsid w:val="00822272"/>
    <w:rsid w:val="008257DC"/>
    <w:rsid w:val="00831110"/>
    <w:rsid w:val="008401FD"/>
    <w:rsid w:val="008434F3"/>
    <w:rsid w:val="008436B1"/>
    <w:rsid w:val="00844B5F"/>
    <w:rsid w:val="008461B1"/>
    <w:rsid w:val="00847857"/>
    <w:rsid w:val="00851B4C"/>
    <w:rsid w:val="008537D2"/>
    <w:rsid w:val="00856715"/>
    <w:rsid w:val="0086261F"/>
    <w:rsid w:val="00870B40"/>
    <w:rsid w:val="00872717"/>
    <w:rsid w:val="00875ED8"/>
    <w:rsid w:val="008772E5"/>
    <w:rsid w:val="00881A02"/>
    <w:rsid w:val="0088318D"/>
    <w:rsid w:val="008875F6"/>
    <w:rsid w:val="008A194F"/>
    <w:rsid w:val="008A6904"/>
    <w:rsid w:val="008B3161"/>
    <w:rsid w:val="008B7C83"/>
    <w:rsid w:val="008C217D"/>
    <w:rsid w:val="008D0F7B"/>
    <w:rsid w:val="008D3B6D"/>
    <w:rsid w:val="008D7EEE"/>
    <w:rsid w:val="008E3437"/>
    <w:rsid w:val="008E3756"/>
    <w:rsid w:val="008F117C"/>
    <w:rsid w:val="008F355F"/>
    <w:rsid w:val="008F5406"/>
    <w:rsid w:val="008F6F18"/>
    <w:rsid w:val="008F75C6"/>
    <w:rsid w:val="009062D4"/>
    <w:rsid w:val="00907764"/>
    <w:rsid w:val="009114CF"/>
    <w:rsid w:val="00912589"/>
    <w:rsid w:val="00915183"/>
    <w:rsid w:val="00917ACC"/>
    <w:rsid w:val="00921383"/>
    <w:rsid w:val="00924C4F"/>
    <w:rsid w:val="00927489"/>
    <w:rsid w:val="009321AB"/>
    <w:rsid w:val="0093364F"/>
    <w:rsid w:val="00934F27"/>
    <w:rsid w:val="00940E6D"/>
    <w:rsid w:val="00941AFC"/>
    <w:rsid w:val="00941F88"/>
    <w:rsid w:val="00951A42"/>
    <w:rsid w:val="0096169F"/>
    <w:rsid w:val="00962605"/>
    <w:rsid w:val="009647C5"/>
    <w:rsid w:val="00965D4E"/>
    <w:rsid w:val="00965D6C"/>
    <w:rsid w:val="0097556E"/>
    <w:rsid w:val="00984618"/>
    <w:rsid w:val="00997299"/>
    <w:rsid w:val="009A015A"/>
    <w:rsid w:val="009A326E"/>
    <w:rsid w:val="009A3E82"/>
    <w:rsid w:val="009A4BB6"/>
    <w:rsid w:val="009B02EB"/>
    <w:rsid w:val="009B05FC"/>
    <w:rsid w:val="009B2412"/>
    <w:rsid w:val="009B2428"/>
    <w:rsid w:val="009B4B23"/>
    <w:rsid w:val="009B76B9"/>
    <w:rsid w:val="009C0920"/>
    <w:rsid w:val="009C4D8E"/>
    <w:rsid w:val="009C7FED"/>
    <w:rsid w:val="009D56E2"/>
    <w:rsid w:val="009D5866"/>
    <w:rsid w:val="009D675C"/>
    <w:rsid w:val="009E1EF6"/>
    <w:rsid w:val="009E4247"/>
    <w:rsid w:val="009F3B24"/>
    <w:rsid w:val="00A15B7E"/>
    <w:rsid w:val="00A15ECA"/>
    <w:rsid w:val="00A21ED1"/>
    <w:rsid w:val="00A328AA"/>
    <w:rsid w:val="00A4167D"/>
    <w:rsid w:val="00A42BAB"/>
    <w:rsid w:val="00A42FFD"/>
    <w:rsid w:val="00A436B2"/>
    <w:rsid w:val="00A461F9"/>
    <w:rsid w:val="00A46FD6"/>
    <w:rsid w:val="00A5434A"/>
    <w:rsid w:val="00A56E4C"/>
    <w:rsid w:val="00A648BF"/>
    <w:rsid w:val="00A66377"/>
    <w:rsid w:val="00A735DA"/>
    <w:rsid w:val="00A818DB"/>
    <w:rsid w:val="00A92EC0"/>
    <w:rsid w:val="00AA1463"/>
    <w:rsid w:val="00AA2D50"/>
    <w:rsid w:val="00AA3756"/>
    <w:rsid w:val="00AA7510"/>
    <w:rsid w:val="00AB1D70"/>
    <w:rsid w:val="00AB2F13"/>
    <w:rsid w:val="00AC44C0"/>
    <w:rsid w:val="00AC5BC4"/>
    <w:rsid w:val="00AD0143"/>
    <w:rsid w:val="00AD6EBC"/>
    <w:rsid w:val="00AE0A0A"/>
    <w:rsid w:val="00AE41E0"/>
    <w:rsid w:val="00AE5989"/>
    <w:rsid w:val="00AE5D46"/>
    <w:rsid w:val="00AF0551"/>
    <w:rsid w:val="00AF414A"/>
    <w:rsid w:val="00AF77BB"/>
    <w:rsid w:val="00B00C82"/>
    <w:rsid w:val="00B02BC2"/>
    <w:rsid w:val="00B02E5C"/>
    <w:rsid w:val="00B063C9"/>
    <w:rsid w:val="00B11CF3"/>
    <w:rsid w:val="00B23747"/>
    <w:rsid w:val="00B4316B"/>
    <w:rsid w:val="00B434B8"/>
    <w:rsid w:val="00B45613"/>
    <w:rsid w:val="00B5773B"/>
    <w:rsid w:val="00B6328F"/>
    <w:rsid w:val="00B63B62"/>
    <w:rsid w:val="00B644C8"/>
    <w:rsid w:val="00B65EEE"/>
    <w:rsid w:val="00B66A87"/>
    <w:rsid w:val="00B67CE9"/>
    <w:rsid w:val="00B71F6E"/>
    <w:rsid w:val="00B73F74"/>
    <w:rsid w:val="00B74B65"/>
    <w:rsid w:val="00B77BC6"/>
    <w:rsid w:val="00B8179D"/>
    <w:rsid w:val="00BA61BE"/>
    <w:rsid w:val="00BA6407"/>
    <w:rsid w:val="00BB1772"/>
    <w:rsid w:val="00BC041F"/>
    <w:rsid w:val="00BC35C5"/>
    <w:rsid w:val="00BC4A51"/>
    <w:rsid w:val="00BD6BA8"/>
    <w:rsid w:val="00BE40F9"/>
    <w:rsid w:val="00BE497C"/>
    <w:rsid w:val="00BF2AD3"/>
    <w:rsid w:val="00C07B1C"/>
    <w:rsid w:val="00C150DA"/>
    <w:rsid w:val="00C2074E"/>
    <w:rsid w:val="00C2188B"/>
    <w:rsid w:val="00C32382"/>
    <w:rsid w:val="00C324C8"/>
    <w:rsid w:val="00C34897"/>
    <w:rsid w:val="00C35791"/>
    <w:rsid w:val="00C4296F"/>
    <w:rsid w:val="00C45770"/>
    <w:rsid w:val="00C47DAB"/>
    <w:rsid w:val="00C63489"/>
    <w:rsid w:val="00C66E9F"/>
    <w:rsid w:val="00C709E8"/>
    <w:rsid w:val="00C738CC"/>
    <w:rsid w:val="00C84BA2"/>
    <w:rsid w:val="00C86A96"/>
    <w:rsid w:val="00C87C23"/>
    <w:rsid w:val="00C935E4"/>
    <w:rsid w:val="00C94EF2"/>
    <w:rsid w:val="00C958A8"/>
    <w:rsid w:val="00CB0794"/>
    <w:rsid w:val="00CB3E8B"/>
    <w:rsid w:val="00CC0737"/>
    <w:rsid w:val="00CC324B"/>
    <w:rsid w:val="00CD03D2"/>
    <w:rsid w:val="00CD201F"/>
    <w:rsid w:val="00CD4CE4"/>
    <w:rsid w:val="00CD505A"/>
    <w:rsid w:val="00CD6C6A"/>
    <w:rsid w:val="00CD7359"/>
    <w:rsid w:val="00CE10C2"/>
    <w:rsid w:val="00CE2FA2"/>
    <w:rsid w:val="00CE5AF6"/>
    <w:rsid w:val="00CE6126"/>
    <w:rsid w:val="00D038F0"/>
    <w:rsid w:val="00D067F9"/>
    <w:rsid w:val="00D07750"/>
    <w:rsid w:val="00D11098"/>
    <w:rsid w:val="00D1478B"/>
    <w:rsid w:val="00D157A2"/>
    <w:rsid w:val="00D2786A"/>
    <w:rsid w:val="00D3470D"/>
    <w:rsid w:val="00D42ADD"/>
    <w:rsid w:val="00D524DC"/>
    <w:rsid w:val="00D61889"/>
    <w:rsid w:val="00D66790"/>
    <w:rsid w:val="00D738EB"/>
    <w:rsid w:val="00D74114"/>
    <w:rsid w:val="00D76D71"/>
    <w:rsid w:val="00D81897"/>
    <w:rsid w:val="00D8685B"/>
    <w:rsid w:val="00D92976"/>
    <w:rsid w:val="00D92C0F"/>
    <w:rsid w:val="00D96F5E"/>
    <w:rsid w:val="00DA535B"/>
    <w:rsid w:val="00DB4A8E"/>
    <w:rsid w:val="00DB7600"/>
    <w:rsid w:val="00DC2B98"/>
    <w:rsid w:val="00DD79C4"/>
    <w:rsid w:val="00DE1E33"/>
    <w:rsid w:val="00DE2B61"/>
    <w:rsid w:val="00DE5DB8"/>
    <w:rsid w:val="00DF0ACB"/>
    <w:rsid w:val="00DF42AA"/>
    <w:rsid w:val="00DF58EC"/>
    <w:rsid w:val="00E02550"/>
    <w:rsid w:val="00E125B4"/>
    <w:rsid w:val="00E165AD"/>
    <w:rsid w:val="00E23688"/>
    <w:rsid w:val="00E2468E"/>
    <w:rsid w:val="00E251B6"/>
    <w:rsid w:val="00E26526"/>
    <w:rsid w:val="00E27D78"/>
    <w:rsid w:val="00E31F2B"/>
    <w:rsid w:val="00E33E07"/>
    <w:rsid w:val="00E45ADA"/>
    <w:rsid w:val="00E5107F"/>
    <w:rsid w:val="00E61013"/>
    <w:rsid w:val="00E71FC1"/>
    <w:rsid w:val="00E72C67"/>
    <w:rsid w:val="00E81E24"/>
    <w:rsid w:val="00E8547B"/>
    <w:rsid w:val="00E925CA"/>
    <w:rsid w:val="00EA2A45"/>
    <w:rsid w:val="00EA2E6B"/>
    <w:rsid w:val="00EA5A12"/>
    <w:rsid w:val="00EA7CE3"/>
    <w:rsid w:val="00EB02A8"/>
    <w:rsid w:val="00EB3BEE"/>
    <w:rsid w:val="00EB58D2"/>
    <w:rsid w:val="00EB7BE0"/>
    <w:rsid w:val="00EC0563"/>
    <w:rsid w:val="00EC29DA"/>
    <w:rsid w:val="00EC41B3"/>
    <w:rsid w:val="00EC609E"/>
    <w:rsid w:val="00ED2EE1"/>
    <w:rsid w:val="00ED6A72"/>
    <w:rsid w:val="00EE4C49"/>
    <w:rsid w:val="00EE61C3"/>
    <w:rsid w:val="00EE6DAF"/>
    <w:rsid w:val="00EF4D51"/>
    <w:rsid w:val="00EF6561"/>
    <w:rsid w:val="00F00633"/>
    <w:rsid w:val="00F14B9A"/>
    <w:rsid w:val="00F1502D"/>
    <w:rsid w:val="00F176D8"/>
    <w:rsid w:val="00F20117"/>
    <w:rsid w:val="00F21D38"/>
    <w:rsid w:val="00F22B1E"/>
    <w:rsid w:val="00F2617F"/>
    <w:rsid w:val="00F42F94"/>
    <w:rsid w:val="00F51891"/>
    <w:rsid w:val="00F54243"/>
    <w:rsid w:val="00F61800"/>
    <w:rsid w:val="00F6424F"/>
    <w:rsid w:val="00F65084"/>
    <w:rsid w:val="00F66B63"/>
    <w:rsid w:val="00F7377B"/>
    <w:rsid w:val="00F73F57"/>
    <w:rsid w:val="00F81492"/>
    <w:rsid w:val="00F93156"/>
    <w:rsid w:val="00F935AD"/>
    <w:rsid w:val="00F9364B"/>
    <w:rsid w:val="00F95331"/>
    <w:rsid w:val="00F96775"/>
    <w:rsid w:val="00FB2901"/>
    <w:rsid w:val="00FB65BD"/>
    <w:rsid w:val="00FC0D72"/>
    <w:rsid w:val="00FC13C6"/>
    <w:rsid w:val="00FC259D"/>
    <w:rsid w:val="00FC5049"/>
    <w:rsid w:val="00FC57CB"/>
    <w:rsid w:val="00FD33DA"/>
    <w:rsid w:val="00FD5A1F"/>
    <w:rsid w:val="00FD69BC"/>
    <w:rsid w:val="00FE2C07"/>
    <w:rsid w:val="00FF19B9"/>
    <w:rsid w:val="00FF21F4"/>
    <w:rsid w:val="00FF2883"/>
    <w:rsid w:val="00FF5684"/>
    <w:rsid w:val="00FF5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C4385"/>
  <w15:chartTrackingRefBased/>
  <w15:docId w15:val="{1D3AFB92-C9DB-4E1B-9CC0-63C8357A1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6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18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59"/>
  </w:style>
  <w:style w:type="paragraph" w:styleId="Footer">
    <w:name w:val="footer"/>
    <w:basedOn w:val="Normal"/>
    <w:link w:val="FooterChar"/>
    <w:uiPriority w:val="99"/>
    <w:unhideWhenUsed/>
    <w:rsid w:val="005A18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59"/>
  </w:style>
  <w:style w:type="paragraph" w:styleId="Bibliography">
    <w:name w:val="Bibliography"/>
    <w:basedOn w:val="Normal"/>
    <w:next w:val="Normal"/>
    <w:uiPriority w:val="37"/>
    <w:unhideWhenUsed/>
    <w:rsid w:val="00DD79C4"/>
  </w:style>
  <w:style w:type="paragraph" w:styleId="ListParagraph">
    <w:name w:val="List Paragraph"/>
    <w:basedOn w:val="Normal"/>
    <w:uiPriority w:val="34"/>
    <w:qFormat/>
    <w:rsid w:val="00447D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447710">
      <w:bodyDiv w:val="1"/>
      <w:marLeft w:val="0"/>
      <w:marRight w:val="0"/>
      <w:marTop w:val="0"/>
      <w:marBottom w:val="0"/>
      <w:divBdr>
        <w:top w:val="none" w:sz="0" w:space="0" w:color="auto"/>
        <w:left w:val="none" w:sz="0" w:space="0" w:color="auto"/>
        <w:bottom w:val="none" w:sz="0" w:space="0" w:color="auto"/>
        <w:right w:val="none" w:sz="0" w:space="0" w:color="auto"/>
      </w:divBdr>
    </w:div>
    <w:div w:id="221017514">
      <w:bodyDiv w:val="1"/>
      <w:marLeft w:val="0"/>
      <w:marRight w:val="0"/>
      <w:marTop w:val="0"/>
      <w:marBottom w:val="0"/>
      <w:divBdr>
        <w:top w:val="none" w:sz="0" w:space="0" w:color="auto"/>
        <w:left w:val="none" w:sz="0" w:space="0" w:color="auto"/>
        <w:bottom w:val="none" w:sz="0" w:space="0" w:color="auto"/>
        <w:right w:val="none" w:sz="0" w:space="0" w:color="auto"/>
      </w:divBdr>
    </w:div>
    <w:div w:id="343944053">
      <w:bodyDiv w:val="1"/>
      <w:marLeft w:val="0"/>
      <w:marRight w:val="0"/>
      <w:marTop w:val="0"/>
      <w:marBottom w:val="0"/>
      <w:divBdr>
        <w:top w:val="none" w:sz="0" w:space="0" w:color="auto"/>
        <w:left w:val="none" w:sz="0" w:space="0" w:color="auto"/>
        <w:bottom w:val="none" w:sz="0" w:space="0" w:color="auto"/>
        <w:right w:val="none" w:sz="0" w:space="0" w:color="auto"/>
      </w:divBdr>
    </w:div>
    <w:div w:id="417560366">
      <w:bodyDiv w:val="1"/>
      <w:marLeft w:val="0"/>
      <w:marRight w:val="0"/>
      <w:marTop w:val="0"/>
      <w:marBottom w:val="0"/>
      <w:divBdr>
        <w:top w:val="none" w:sz="0" w:space="0" w:color="auto"/>
        <w:left w:val="none" w:sz="0" w:space="0" w:color="auto"/>
        <w:bottom w:val="none" w:sz="0" w:space="0" w:color="auto"/>
        <w:right w:val="none" w:sz="0" w:space="0" w:color="auto"/>
      </w:divBdr>
    </w:div>
    <w:div w:id="434332275">
      <w:bodyDiv w:val="1"/>
      <w:marLeft w:val="0"/>
      <w:marRight w:val="0"/>
      <w:marTop w:val="0"/>
      <w:marBottom w:val="0"/>
      <w:divBdr>
        <w:top w:val="none" w:sz="0" w:space="0" w:color="auto"/>
        <w:left w:val="none" w:sz="0" w:space="0" w:color="auto"/>
        <w:bottom w:val="none" w:sz="0" w:space="0" w:color="auto"/>
        <w:right w:val="none" w:sz="0" w:space="0" w:color="auto"/>
      </w:divBdr>
    </w:div>
    <w:div w:id="805005423">
      <w:bodyDiv w:val="1"/>
      <w:marLeft w:val="0"/>
      <w:marRight w:val="0"/>
      <w:marTop w:val="0"/>
      <w:marBottom w:val="0"/>
      <w:divBdr>
        <w:top w:val="none" w:sz="0" w:space="0" w:color="auto"/>
        <w:left w:val="none" w:sz="0" w:space="0" w:color="auto"/>
        <w:bottom w:val="none" w:sz="0" w:space="0" w:color="auto"/>
        <w:right w:val="none" w:sz="0" w:space="0" w:color="auto"/>
      </w:divBdr>
    </w:div>
    <w:div w:id="844394390">
      <w:bodyDiv w:val="1"/>
      <w:marLeft w:val="0"/>
      <w:marRight w:val="0"/>
      <w:marTop w:val="0"/>
      <w:marBottom w:val="0"/>
      <w:divBdr>
        <w:top w:val="none" w:sz="0" w:space="0" w:color="auto"/>
        <w:left w:val="none" w:sz="0" w:space="0" w:color="auto"/>
        <w:bottom w:val="none" w:sz="0" w:space="0" w:color="auto"/>
        <w:right w:val="none" w:sz="0" w:space="0" w:color="auto"/>
      </w:divBdr>
    </w:div>
    <w:div w:id="853111882">
      <w:bodyDiv w:val="1"/>
      <w:marLeft w:val="0"/>
      <w:marRight w:val="0"/>
      <w:marTop w:val="0"/>
      <w:marBottom w:val="0"/>
      <w:divBdr>
        <w:top w:val="none" w:sz="0" w:space="0" w:color="auto"/>
        <w:left w:val="none" w:sz="0" w:space="0" w:color="auto"/>
        <w:bottom w:val="none" w:sz="0" w:space="0" w:color="auto"/>
        <w:right w:val="none" w:sz="0" w:space="0" w:color="auto"/>
      </w:divBdr>
    </w:div>
    <w:div w:id="930819914">
      <w:bodyDiv w:val="1"/>
      <w:marLeft w:val="0"/>
      <w:marRight w:val="0"/>
      <w:marTop w:val="0"/>
      <w:marBottom w:val="0"/>
      <w:divBdr>
        <w:top w:val="none" w:sz="0" w:space="0" w:color="auto"/>
        <w:left w:val="none" w:sz="0" w:space="0" w:color="auto"/>
        <w:bottom w:val="none" w:sz="0" w:space="0" w:color="auto"/>
        <w:right w:val="none" w:sz="0" w:space="0" w:color="auto"/>
      </w:divBdr>
    </w:div>
    <w:div w:id="934551969">
      <w:bodyDiv w:val="1"/>
      <w:marLeft w:val="0"/>
      <w:marRight w:val="0"/>
      <w:marTop w:val="0"/>
      <w:marBottom w:val="0"/>
      <w:divBdr>
        <w:top w:val="none" w:sz="0" w:space="0" w:color="auto"/>
        <w:left w:val="none" w:sz="0" w:space="0" w:color="auto"/>
        <w:bottom w:val="none" w:sz="0" w:space="0" w:color="auto"/>
        <w:right w:val="none" w:sz="0" w:space="0" w:color="auto"/>
      </w:divBdr>
    </w:div>
    <w:div w:id="946036760">
      <w:bodyDiv w:val="1"/>
      <w:marLeft w:val="0"/>
      <w:marRight w:val="0"/>
      <w:marTop w:val="0"/>
      <w:marBottom w:val="0"/>
      <w:divBdr>
        <w:top w:val="none" w:sz="0" w:space="0" w:color="auto"/>
        <w:left w:val="none" w:sz="0" w:space="0" w:color="auto"/>
        <w:bottom w:val="none" w:sz="0" w:space="0" w:color="auto"/>
        <w:right w:val="none" w:sz="0" w:space="0" w:color="auto"/>
      </w:divBdr>
    </w:div>
    <w:div w:id="1015423999">
      <w:bodyDiv w:val="1"/>
      <w:marLeft w:val="0"/>
      <w:marRight w:val="0"/>
      <w:marTop w:val="0"/>
      <w:marBottom w:val="0"/>
      <w:divBdr>
        <w:top w:val="none" w:sz="0" w:space="0" w:color="auto"/>
        <w:left w:val="none" w:sz="0" w:space="0" w:color="auto"/>
        <w:bottom w:val="none" w:sz="0" w:space="0" w:color="auto"/>
        <w:right w:val="none" w:sz="0" w:space="0" w:color="auto"/>
      </w:divBdr>
    </w:div>
    <w:div w:id="1026951289">
      <w:bodyDiv w:val="1"/>
      <w:marLeft w:val="0"/>
      <w:marRight w:val="0"/>
      <w:marTop w:val="0"/>
      <w:marBottom w:val="0"/>
      <w:divBdr>
        <w:top w:val="none" w:sz="0" w:space="0" w:color="auto"/>
        <w:left w:val="none" w:sz="0" w:space="0" w:color="auto"/>
        <w:bottom w:val="none" w:sz="0" w:space="0" w:color="auto"/>
        <w:right w:val="none" w:sz="0" w:space="0" w:color="auto"/>
      </w:divBdr>
    </w:div>
    <w:div w:id="1222448276">
      <w:bodyDiv w:val="1"/>
      <w:marLeft w:val="0"/>
      <w:marRight w:val="0"/>
      <w:marTop w:val="0"/>
      <w:marBottom w:val="0"/>
      <w:divBdr>
        <w:top w:val="none" w:sz="0" w:space="0" w:color="auto"/>
        <w:left w:val="none" w:sz="0" w:space="0" w:color="auto"/>
        <w:bottom w:val="none" w:sz="0" w:space="0" w:color="auto"/>
        <w:right w:val="none" w:sz="0" w:space="0" w:color="auto"/>
      </w:divBdr>
    </w:div>
    <w:div w:id="1238829413">
      <w:bodyDiv w:val="1"/>
      <w:marLeft w:val="0"/>
      <w:marRight w:val="0"/>
      <w:marTop w:val="0"/>
      <w:marBottom w:val="0"/>
      <w:divBdr>
        <w:top w:val="none" w:sz="0" w:space="0" w:color="auto"/>
        <w:left w:val="none" w:sz="0" w:space="0" w:color="auto"/>
        <w:bottom w:val="none" w:sz="0" w:space="0" w:color="auto"/>
        <w:right w:val="none" w:sz="0" w:space="0" w:color="auto"/>
      </w:divBdr>
    </w:div>
    <w:div w:id="1306004059">
      <w:bodyDiv w:val="1"/>
      <w:marLeft w:val="0"/>
      <w:marRight w:val="0"/>
      <w:marTop w:val="0"/>
      <w:marBottom w:val="0"/>
      <w:divBdr>
        <w:top w:val="none" w:sz="0" w:space="0" w:color="auto"/>
        <w:left w:val="none" w:sz="0" w:space="0" w:color="auto"/>
        <w:bottom w:val="none" w:sz="0" w:space="0" w:color="auto"/>
        <w:right w:val="none" w:sz="0" w:space="0" w:color="auto"/>
      </w:divBdr>
    </w:div>
    <w:div w:id="1446464430">
      <w:bodyDiv w:val="1"/>
      <w:marLeft w:val="0"/>
      <w:marRight w:val="0"/>
      <w:marTop w:val="0"/>
      <w:marBottom w:val="0"/>
      <w:divBdr>
        <w:top w:val="none" w:sz="0" w:space="0" w:color="auto"/>
        <w:left w:val="none" w:sz="0" w:space="0" w:color="auto"/>
        <w:bottom w:val="none" w:sz="0" w:space="0" w:color="auto"/>
        <w:right w:val="none" w:sz="0" w:space="0" w:color="auto"/>
      </w:divBdr>
    </w:div>
    <w:div w:id="1591893927">
      <w:bodyDiv w:val="1"/>
      <w:marLeft w:val="0"/>
      <w:marRight w:val="0"/>
      <w:marTop w:val="0"/>
      <w:marBottom w:val="0"/>
      <w:divBdr>
        <w:top w:val="none" w:sz="0" w:space="0" w:color="auto"/>
        <w:left w:val="none" w:sz="0" w:space="0" w:color="auto"/>
        <w:bottom w:val="none" w:sz="0" w:space="0" w:color="auto"/>
        <w:right w:val="none" w:sz="0" w:space="0" w:color="auto"/>
      </w:divBdr>
    </w:div>
    <w:div w:id="1861777389">
      <w:bodyDiv w:val="1"/>
      <w:marLeft w:val="0"/>
      <w:marRight w:val="0"/>
      <w:marTop w:val="0"/>
      <w:marBottom w:val="0"/>
      <w:divBdr>
        <w:top w:val="none" w:sz="0" w:space="0" w:color="auto"/>
        <w:left w:val="none" w:sz="0" w:space="0" w:color="auto"/>
        <w:bottom w:val="none" w:sz="0" w:space="0" w:color="auto"/>
        <w:right w:val="none" w:sz="0" w:space="0" w:color="auto"/>
      </w:divBdr>
    </w:div>
    <w:div w:id="1971397850">
      <w:bodyDiv w:val="1"/>
      <w:marLeft w:val="0"/>
      <w:marRight w:val="0"/>
      <w:marTop w:val="0"/>
      <w:marBottom w:val="0"/>
      <w:divBdr>
        <w:top w:val="none" w:sz="0" w:space="0" w:color="auto"/>
        <w:left w:val="none" w:sz="0" w:space="0" w:color="auto"/>
        <w:bottom w:val="none" w:sz="0" w:space="0" w:color="auto"/>
        <w:right w:val="none" w:sz="0" w:space="0" w:color="auto"/>
      </w:divBdr>
    </w:div>
    <w:div w:id="2032225168">
      <w:bodyDiv w:val="1"/>
      <w:marLeft w:val="0"/>
      <w:marRight w:val="0"/>
      <w:marTop w:val="0"/>
      <w:marBottom w:val="0"/>
      <w:divBdr>
        <w:top w:val="none" w:sz="0" w:space="0" w:color="auto"/>
        <w:left w:val="none" w:sz="0" w:space="0" w:color="auto"/>
        <w:bottom w:val="none" w:sz="0" w:space="0" w:color="auto"/>
        <w:right w:val="none" w:sz="0" w:space="0" w:color="auto"/>
      </w:divBdr>
    </w:div>
    <w:div w:id="2140803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Gel96</b:Tag>
    <b:SourceType>JournalArticle</b:SourceType>
    <b:Guid>{CBBDA753-EFD9-4FED-916D-C0C1DB9E6524}</b:Guid>
    <b:Title>Evaluation of Dementia</b:Title>
    <b:JournalName>The New England Journal of Medicine</b:JournalName>
    <b:Year>1996</b:Year>
    <b:Pages>330-336</b:Pages>
    <b:Volume>335</b:Volume>
    <b:Issue>1</b:Issue>
    <b:Author>
      <b:Author>
        <b:NameList>
          <b:Person>
            <b:Last>Geldmacher</b:Last>
            <b:Middle>S</b:Middle>
            <b:First>D</b:First>
          </b:Person>
          <b:Person>
            <b:Last>Whitehouse</b:Last>
            <b:Middle>J</b:Middle>
            <b:First>P</b:First>
          </b:Person>
        </b:NameList>
      </b:Author>
    </b:Author>
    <b:RefOrder>2</b:RefOrder>
  </b:Source>
  <b:Source>
    <b:Tag>Cum02</b:Tag>
    <b:SourceType>JournalArticle</b:SourceType>
    <b:Guid>{571D3FC0-B98D-46EE-9BEB-CE95FB291902}</b:Guid>
    <b:Title>Alzheimer disease</b:Title>
    <b:JournalName>JAMA</b:JournalName>
    <b:Year>2002</b:Year>
    <b:Pages>2335-2338</b:Pages>
    <b:Volume>287</b:Volume>
    <b:Issue>18</b:Issue>
    <b:Author>
      <b:Author>
        <b:NameList>
          <b:Person>
            <b:Last>Cummings</b:Last>
            <b:First>L</b:First>
            <b:Middle>J</b:Middle>
          </b:Person>
          <b:Person>
            <b:Last>Cole</b:Last>
            <b:First>G</b:First>
          </b:Person>
        </b:NameList>
      </b:Author>
    </b:Author>
    <b:RefOrder>5</b:RefOrder>
  </b:Source>
  <b:Source>
    <b:Tag>Wal15</b:Tag>
    <b:SourceType>JournalArticle</b:SourceType>
    <b:Guid>{FD49BBB9-C1E8-49B7-9988-4514C75DD806}</b:Guid>
    <b:Title>Lewy body dementias</b:Title>
    <b:JournalName>The Lancet</b:JournalName>
    <b:Year>2015</b:Year>
    <b:Pages>1683-1697</b:Pages>
    <b:Volume>386</b:Volume>
    <b:Issue>10004</b:Issue>
    <b:Author>
      <b:Author>
        <b:NameList>
          <b:Person>
            <b:Last>Walker</b:Last>
            <b:First>Z</b:First>
          </b:Person>
          <b:Person>
            <b:Last>Possin</b:Last>
            <b:Middle>K</b:Middle>
            <b:First>L</b:First>
          </b:Person>
          <b:Person>
            <b:Last>Boeve</b:Last>
            <b:Middle>B</b:Middle>
            <b:First>F</b:First>
          </b:Person>
          <b:Person>
            <b:Last>Aarsland</b:Last>
            <b:First>D</b:First>
          </b:Person>
        </b:NameList>
      </b:Author>
    </b:Author>
    <b:RefOrder>6</b:RefOrder>
  </b:Source>
  <b:Source>
    <b:Tag>Kor12</b:Tag>
    <b:SourceType>JournalArticle</b:SourceType>
    <b:Guid>{D060A5D0-26D9-43FB-A0C4-782BDE2EEFAA}</b:Guid>
    <b:Title>Vascular Dementia</b:Title>
    <b:JournalName>Journal of the Neurological Sciences</b:JournalName>
    <b:Year>2012</b:Year>
    <b:Pages>2-10</b:Pages>
    <b:Volume>322</b:Volume>
    <b:Issue>1-2</b:Issue>
    <b:Author>
      <b:Author>
        <b:NameList>
          <b:Person>
            <b:Last>Korczyn</b:Last>
            <b:Middle>A</b:Middle>
            <b:First>D</b:First>
          </b:Person>
          <b:Person>
            <b:Last>Vakhapova</b:Last>
            <b:First>V</b:First>
          </b:Person>
          <b:Person>
            <b:Last>Grinberg</b:Last>
            <b:Middle>L</b:Middle>
            <b:First>T</b:First>
          </b:Person>
        </b:NameList>
      </b:Author>
    </b:Author>
    <b:RefOrder>7</b:RefOrder>
  </b:Source>
  <b:Source>
    <b:Tag>Kit97</b:Tag>
    <b:SourceType>JournalArticle</b:SourceType>
    <b:Guid>{1C4A93E9-F81A-441E-8451-49F6F040FE18}</b:Guid>
    <b:Author>
      <b:Author>
        <b:NameList>
          <b:Person>
            <b:Last>Kitwood</b:Last>
            <b:First>T.</b:First>
          </b:Person>
        </b:NameList>
      </b:Author>
    </b:Author>
    <b:Title>The experience of dementia</b:Title>
    <b:JournalName>Ageing and Mental Health </b:JournalName>
    <b:Year>1997</b:Year>
    <b:Pages>13-22</b:Pages>
    <b:Volume>1</b:Volume>
    <b:Issue>1</b:Issue>
    <b:RefOrder>10</b:RefOrder>
  </b:Source>
  <b:Source>
    <b:Tag>Roc01</b:Tag>
    <b:SourceType>JournalArticle</b:SourceType>
    <b:Guid>{04AAE44C-E697-41D5-8AA6-A3E1FF86BB81}</b:Guid>
    <b:Title>Development and validation of the observation list for early signs of dementia</b:Title>
    <b:JournalName>International Journal of Geriatric Psychiatry</b:JournalName>
    <b:Year>2001</b:Year>
    <b:Pages>406-414</b:Pages>
    <b:Volume>16</b:Volume>
    <b:Issue>4</b:Issue>
    <b:Author>
      <b:Author>
        <b:NameList>
          <b:Person>
            <b:Last>Rock</b:Last>
            <b:Middle>M</b:Middle>
            <b:First>H</b:First>
          </b:Person>
          <b:Person>
            <b:Last>Tak</b:Last>
            <b:Middle>E</b:Middle>
            <b:First>C</b:First>
          </b:Person>
          <b:Person>
            <b:Last>Staats</b:Last>
            <b:Middle>P</b:Middle>
            <b:First>G</b:First>
          </b:Person>
        </b:NameList>
      </b:Author>
    </b:Author>
    <b:RefOrder>3</b:RefOrder>
  </b:Source>
  <b:Source>
    <b:Tag>Cer12</b:Tag>
    <b:SourceType>JournalArticle</b:SourceType>
    <b:Guid>{AF692993-72B0-4DAB-AF58-AEEBF2ECD6CB}</b:Guid>
    <b:Title>Behavioural and psychological symptoms of dementia</b:Title>
    <b:JournalName>Frontiers in Neurology</b:JournalName>
    <b:Year>2012</b:Year>
    <b:Volume>1</b:Volume>
    <b:Issue>1</b:Issue>
    <b:Author>
      <b:Author>
        <b:NameList>
          <b:Person>
            <b:Last>Cerejeira</b:Last>
            <b:First>J</b:First>
          </b:Person>
          <b:Person>
            <b:Last>Lagarto</b:Last>
            <b:First>L</b:First>
          </b:Person>
          <b:Person>
            <b:Last>Ladinska</b:Last>
            <b:First>M</b:First>
          </b:Person>
        </b:NameList>
      </b:Author>
    </b:Author>
    <b:RefOrder>4</b:RefOrder>
  </b:Source>
  <b:Source>
    <b:Tag>Loc18</b:Tag>
    <b:SourceType>JournalArticle</b:SourceType>
    <b:Guid>{2ABD643A-0725-4F1E-9919-37AEF60BE58E}</b:Guid>
    <b:Title>The Equality Act 2010 and Mental Health</b:Title>
    <b:Year>2018</b:Year>
    <b:JournalName>The British Journal of Psychiatry</b:JournalName>
    <b:Pages>182-183</b:Pages>
    <b:Volume>200</b:Volume>
    <b:Issue>3</b:Issue>
    <b:Author>
      <b:Author>
        <b:NameList>
          <b:Person>
            <b:Last>Lockwood</b:Last>
            <b:First>G</b:First>
          </b:Person>
          <b:Person>
            <b:Last>Henderson</b:Last>
            <b:First>C</b:First>
          </b:Person>
          <b:Person>
            <b:Last>Thornicroft</b:Last>
            <b:First>G</b:First>
          </b:Person>
        </b:NameList>
      </b:Author>
    </b:Author>
    <b:RefOrder>8</b:RefOrder>
  </b:Source>
  <b:Source>
    <b:Tag>Lan12</b:Tag>
    <b:SourceType>Book</b:SourceType>
    <b:Guid>{04767FCE-24BF-4E20-81AB-A1999AF3EC85}</b:Guid>
    <b:Title>Diploma in Leadership for Health and Social Care Level 5</b:Title>
    <b:JournalName>Nelson Thornes</b:JournalName>
    <b:Year>2012</b:Year>
    <b:Volume>1</b:Volume>
    <b:Issue>1</b:Issue>
    <b:Author>
      <b:Author>
        <b:NameList>
          <b:Person>
            <b:Last>Langridge</b:Last>
            <b:First>E</b:First>
          </b:Person>
          <b:Person>
            <b:Last>Morgan</b:Last>
            <b:First>B</b:First>
          </b:Person>
          <b:Person>
            <b:Last>Calvin</b:Last>
            <b:First>P</b:First>
          </b:Person>
        </b:NameList>
      </b:Author>
    </b:Author>
    <b:City>Cheltenham</b:City>
    <b:Publisher>Nelson Thornes</b:Publisher>
    <b:Edition>1</b:Edition>
    <b:RefOrder>9</b:RefOrder>
  </b:Source>
  <b:Source>
    <b:Tag>Jab18</b:Tag>
    <b:SourceType>JournalArticle</b:SourceType>
    <b:Guid>{A6970E72-5F81-4CD1-9C0F-2EBB4F3C042F}</b:Guid>
    <b:Title>ICD–10: A neuropsychiatrist's nightmare?</b:Title>
    <b:JournalName>The British Journal of Psychiatry</b:JournalName>
    <b:Year>2018</b:Year>
    <b:Pages>379-381</b:Pages>
    <b:Volume>195</b:Volume>
    <b:Issue>5</b:Issue>
    <b:Author>
      <b:Author>
        <b:NameList>
          <b:Person>
            <b:Last>Jablensky</b:Last>
            <b:First>Assen</b:First>
          </b:Person>
        </b:NameList>
      </b:Author>
    </b:Author>
    <b:RefOrder>1</b:RefOrder>
  </b:Source>
</b:Sources>
</file>

<file path=customXml/itemProps1.xml><?xml version="1.0" encoding="utf-8"?>
<ds:datastoreItem xmlns:ds="http://schemas.openxmlformats.org/officeDocument/2006/customXml" ds:itemID="{6FFF1B89-EDA6-43A5-9FDF-D26F6D290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10</Pages>
  <Words>3075</Words>
  <Characters>17528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fayez ali</dc:creator>
  <cp:keywords/>
  <dc:description/>
  <cp:lastModifiedBy>fayez ali</cp:lastModifiedBy>
  <cp:revision>113</cp:revision>
  <dcterms:created xsi:type="dcterms:W3CDTF">2022-04-13T15:36:00Z</dcterms:created>
  <dcterms:modified xsi:type="dcterms:W3CDTF">2022-04-14T01:36:00Z</dcterms:modified>
</cp:coreProperties>
</file>