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CE161" w14:textId="0D2F49C8" w:rsidR="00CD6113" w:rsidRPr="004C4862" w:rsidRDefault="004C4862" w:rsidP="00CD6113">
      <w:pPr>
        <w:spacing w:line="360" w:lineRule="auto"/>
        <w:jc w:val="center"/>
        <w:rPr>
          <w:b/>
          <w:bCs/>
          <w:sz w:val="52"/>
          <w:szCs w:val="52"/>
        </w:rPr>
      </w:pPr>
      <w:r w:rsidRPr="004C4862">
        <w:rPr>
          <w:b/>
          <w:bCs/>
          <w:sz w:val="52"/>
          <w:szCs w:val="52"/>
        </w:rPr>
        <w:t>Report</w:t>
      </w:r>
    </w:p>
    <w:p w14:paraId="4D1017BC" w14:textId="77777777" w:rsidR="00CD6113" w:rsidRDefault="00CD6113" w:rsidP="00CD6113">
      <w:pPr>
        <w:spacing w:line="360" w:lineRule="auto"/>
        <w:jc w:val="center"/>
      </w:pPr>
    </w:p>
    <w:p w14:paraId="7284D6E0" w14:textId="77777777" w:rsidR="001219AC" w:rsidRPr="006F42F0" w:rsidRDefault="001219AC" w:rsidP="006F42F0">
      <w:pPr>
        <w:spacing w:line="360" w:lineRule="auto"/>
        <w:jc w:val="both"/>
        <w:rPr>
          <w:b/>
          <w:bCs/>
        </w:rPr>
      </w:pPr>
    </w:p>
    <w:p w14:paraId="594D3E28" w14:textId="7070A42B" w:rsidR="00CD6113" w:rsidRPr="006F42F0" w:rsidRDefault="00CD6113" w:rsidP="006F42F0">
      <w:pPr>
        <w:spacing w:line="360" w:lineRule="auto"/>
        <w:jc w:val="both"/>
        <w:rPr>
          <w:b/>
          <w:bCs/>
          <w:sz w:val="28"/>
          <w:szCs w:val="28"/>
        </w:rPr>
      </w:pPr>
      <w:r w:rsidRPr="006F42F0">
        <w:rPr>
          <w:b/>
          <w:bCs/>
          <w:sz w:val="28"/>
          <w:szCs w:val="28"/>
        </w:rPr>
        <w:t>Student Name</w:t>
      </w:r>
      <w:r w:rsidR="001219AC" w:rsidRPr="006F42F0">
        <w:rPr>
          <w:b/>
          <w:bCs/>
          <w:sz w:val="28"/>
          <w:szCs w:val="28"/>
        </w:rPr>
        <w:t xml:space="preserve"> &amp; Number</w:t>
      </w:r>
      <w:r w:rsidR="006F42F0" w:rsidRPr="006F42F0">
        <w:rPr>
          <w:b/>
          <w:bCs/>
          <w:sz w:val="28"/>
          <w:szCs w:val="28"/>
        </w:rPr>
        <w:t>: Simona Militaru 2214268</w:t>
      </w:r>
    </w:p>
    <w:p w14:paraId="785BEEEB" w14:textId="6AEA3CCA" w:rsidR="00CD6113" w:rsidRPr="006F42F0" w:rsidRDefault="001219AC" w:rsidP="006F42F0">
      <w:pPr>
        <w:spacing w:line="360" w:lineRule="auto"/>
        <w:jc w:val="both"/>
        <w:rPr>
          <w:b/>
          <w:bCs/>
          <w:sz w:val="28"/>
          <w:szCs w:val="28"/>
        </w:rPr>
      </w:pPr>
      <w:r w:rsidRPr="006F42F0">
        <w:rPr>
          <w:b/>
          <w:bCs/>
          <w:sz w:val="28"/>
          <w:szCs w:val="28"/>
        </w:rPr>
        <w:t>Module</w:t>
      </w:r>
      <w:r w:rsidR="00CD6113" w:rsidRPr="006F42F0">
        <w:rPr>
          <w:b/>
          <w:bCs/>
          <w:sz w:val="28"/>
          <w:szCs w:val="28"/>
        </w:rPr>
        <w:t xml:space="preserve"> Title</w:t>
      </w:r>
      <w:r w:rsidRPr="006F42F0">
        <w:rPr>
          <w:b/>
          <w:bCs/>
          <w:sz w:val="28"/>
          <w:szCs w:val="28"/>
        </w:rPr>
        <w:t xml:space="preserve"> &amp; Module Code</w:t>
      </w:r>
      <w:r w:rsidR="006F42F0" w:rsidRPr="006F42F0">
        <w:rPr>
          <w:b/>
          <w:bCs/>
          <w:sz w:val="28"/>
          <w:szCs w:val="28"/>
        </w:rPr>
        <w:t>: Sustainable Hospitality &amp; Tourism Management (BMIH5006)</w:t>
      </w:r>
    </w:p>
    <w:p w14:paraId="69BA1FD2" w14:textId="4359CC9A" w:rsidR="00CD6113" w:rsidRPr="006F42F0" w:rsidRDefault="001219AC" w:rsidP="006F42F0">
      <w:pPr>
        <w:spacing w:line="360" w:lineRule="auto"/>
        <w:jc w:val="both"/>
        <w:rPr>
          <w:b/>
          <w:bCs/>
          <w:sz w:val="28"/>
          <w:szCs w:val="28"/>
        </w:rPr>
      </w:pPr>
      <w:r w:rsidRPr="006F42F0">
        <w:rPr>
          <w:b/>
          <w:bCs/>
          <w:sz w:val="28"/>
          <w:szCs w:val="28"/>
        </w:rPr>
        <w:t xml:space="preserve">Lecturer’s </w:t>
      </w:r>
      <w:r w:rsidR="00CD6113" w:rsidRPr="006F42F0">
        <w:rPr>
          <w:b/>
          <w:bCs/>
          <w:sz w:val="28"/>
          <w:szCs w:val="28"/>
        </w:rPr>
        <w:t>Name</w:t>
      </w:r>
      <w:r w:rsidR="006F42F0" w:rsidRPr="006F42F0">
        <w:rPr>
          <w:b/>
          <w:bCs/>
          <w:sz w:val="28"/>
          <w:szCs w:val="28"/>
        </w:rPr>
        <w:t>: Lisa Bassler</w:t>
      </w:r>
    </w:p>
    <w:p w14:paraId="55072DA2" w14:textId="08C55028" w:rsidR="00CD6113" w:rsidRPr="006F42F0" w:rsidRDefault="00CD6113" w:rsidP="006F42F0">
      <w:pPr>
        <w:spacing w:line="360" w:lineRule="auto"/>
        <w:jc w:val="both"/>
        <w:rPr>
          <w:b/>
          <w:bCs/>
          <w:sz w:val="28"/>
          <w:szCs w:val="28"/>
        </w:rPr>
      </w:pPr>
      <w:r w:rsidRPr="006F42F0">
        <w:rPr>
          <w:b/>
          <w:bCs/>
          <w:sz w:val="28"/>
          <w:szCs w:val="28"/>
        </w:rPr>
        <w:t>Date</w:t>
      </w:r>
      <w:r w:rsidR="006F42F0" w:rsidRPr="006F42F0">
        <w:rPr>
          <w:b/>
          <w:bCs/>
          <w:sz w:val="28"/>
          <w:szCs w:val="28"/>
        </w:rPr>
        <w:t>: 30/05/2024</w:t>
      </w:r>
    </w:p>
    <w:p w14:paraId="26CAAD84" w14:textId="77777777" w:rsidR="00CD6113" w:rsidRPr="006F42F0" w:rsidRDefault="00CD6113" w:rsidP="006F42F0">
      <w:pPr>
        <w:spacing w:line="360" w:lineRule="auto"/>
        <w:jc w:val="both"/>
        <w:rPr>
          <w:sz w:val="28"/>
          <w:szCs w:val="28"/>
        </w:rPr>
      </w:pPr>
    </w:p>
    <w:p w14:paraId="75B2C85E" w14:textId="77777777" w:rsidR="00CD6113" w:rsidRDefault="00CD6113" w:rsidP="006F42F0">
      <w:pPr>
        <w:spacing w:line="360" w:lineRule="auto"/>
        <w:jc w:val="both"/>
      </w:pPr>
      <w:r>
        <w:br w:type="page"/>
      </w:r>
    </w:p>
    <w:p w14:paraId="2741509C" w14:textId="3D29551B" w:rsidR="008A19EB" w:rsidRDefault="004C0D77" w:rsidP="006F42F0">
      <w:pPr>
        <w:spacing w:line="360" w:lineRule="auto"/>
        <w:ind w:firstLine="720"/>
        <w:jc w:val="both"/>
      </w:pPr>
      <w:r>
        <w:lastRenderedPageBreak/>
        <w:t xml:space="preserve">The report will provide a detailed analysis on what is required by the hotels toward the implementation as well as complying with so that sustainable accreditation can be granted to them. There will also be discussion regarding the benefits as well as challenges that are associated with the integration of sustainability into their daily operations, and the future outlook concerning the hotel </w:t>
      </w:r>
      <w:r w:rsidR="00AA68EC">
        <w:t xml:space="preserve">and hospitality industry. </w:t>
      </w:r>
      <w:r w:rsidR="00C472A6">
        <w:t>A 2017 report has stated that by 2050, hotels will be required reducing emissions by ninety percent to be in line with the Paris Climate Agreement</w:t>
      </w:r>
      <w:r w:rsidR="00695DA2">
        <w:t xml:space="preserve"> </w:t>
      </w:r>
      <w:r w:rsidR="00695DA2" w:rsidRPr="00695DA2">
        <w:t>(Ho et al., 2021)</w:t>
      </w:r>
      <w:r w:rsidR="00C472A6">
        <w:t xml:space="preserve">. </w:t>
      </w:r>
      <w:r w:rsidR="002849A5">
        <w:t xml:space="preserve">The </w:t>
      </w:r>
      <w:r w:rsidR="007F08A1">
        <w:t xml:space="preserve">massive influence on a global scale and </w:t>
      </w:r>
      <w:r w:rsidR="0046547A">
        <w:t xml:space="preserve">the huge extent to which there occurs the exposure of the hospitality business </w:t>
      </w:r>
      <w:r w:rsidR="00B802D0">
        <w:t xml:space="preserve">toward environmental changes has placed the </w:t>
      </w:r>
      <w:r w:rsidR="00D20F41">
        <w:t xml:space="preserve">industry in a position </w:t>
      </w:r>
      <w:r w:rsidR="004E260A">
        <w:t>for</w:t>
      </w:r>
      <w:r w:rsidR="00D20F41">
        <w:t xml:space="preserve"> shifting towards</w:t>
      </w:r>
      <w:r w:rsidR="00AB1C6F">
        <w:t xml:space="preserve"> practices that are considered </w:t>
      </w:r>
      <w:r w:rsidR="00DE6A0D">
        <w:t xml:space="preserve">having more sustainability </w:t>
      </w:r>
      <w:r w:rsidR="002462F5">
        <w:t xml:space="preserve">turned out to be a requirement concerning the ecological, economical, and </w:t>
      </w:r>
      <w:r w:rsidR="006A6523">
        <w:t>ethical aspects</w:t>
      </w:r>
      <w:r w:rsidR="0076365E">
        <w:t xml:space="preserve"> </w:t>
      </w:r>
      <w:r w:rsidR="0076365E" w:rsidRPr="0076365E">
        <w:t>(Molina-Collado et al., 2022)</w:t>
      </w:r>
      <w:r w:rsidR="006A6523">
        <w:t xml:space="preserve">. </w:t>
      </w:r>
      <w:r w:rsidR="002B3736">
        <w:t>T</w:t>
      </w:r>
      <w:r w:rsidR="004E260A">
        <w:t xml:space="preserve">he hotels are required </w:t>
      </w:r>
      <w:r w:rsidR="004B4445">
        <w:t xml:space="preserve">having a low carbon footprint, </w:t>
      </w:r>
      <w:r w:rsidR="00FB1DF0">
        <w:t xml:space="preserve">carry out the reducing, reusing, and recycling of policies </w:t>
      </w:r>
      <w:r w:rsidR="00611526">
        <w:t xml:space="preserve">that are presently used, and </w:t>
      </w:r>
      <w:r w:rsidR="000F0185">
        <w:t xml:space="preserve">use local supply as well as organic ingredients. </w:t>
      </w:r>
    </w:p>
    <w:p w14:paraId="4F9B44EC" w14:textId="28BBB8B7" w:rsidR="003E22A4" w:rsidRDefault="005E3F6D" w:rsidP="006F42F0">
      <w:pPr>
        <w:spacing w:line="360" w:lineRule="auto"/>
        <w:ind w:firstLine="720"/>
        <w:jc w:val="both"/>
      </w:pPr>
      <w:r>
        <w:t>Certification</w:t>
      </w:r>
      <w:r w:rsidR="0007244E">
        <w:t xml:space="preserve"> schemes</w:t>
      </w:r>
      <w:r>
        <w:t xml:space="preserve"> are being increasingly used by </w:t>
      </w:r>
      <w:r w:rsidR="0007244E">
        <w:t xml:space="preserve">the hotels </w:t>
      </w:r>
      <w:r w:rsidR="00D724BB">
        <w:t xml:space="preserve">for elaborating, monitoring, and communicating </w:t>
      </w:r>
      <w:r w:rsidR="00A51EC7">
        <w:t xml:space="preserve">their actions related to sustainability. </w:t>
      </w:r>
      <w:r w:rsidR="00650C9A">
        <w:t xml:space="preserve">A </w:t>
      </w:r>
      <w:r w:rsidR="008D78D2">
        <w:t xml:space="preserve">dominant resource use as well as angles related to reduction of emission </w:t>
      </w:r>
      <w:r w:rsidR="006F4703">
        <w:t>are taken by the certifications</w:t>
      </w:r>
      <w:r w:rsidR="003B1A4E">
        <w:t xml:space="preserve">, especially regarding the use of water, waste management, and more currently </w:t>
      </w:r>
      <w:r w:rsidR="00656778">
        <w:t xml:space="preserve">regarding the reduction in the consumption of plastics </w:t>
      </w:r>
      <w:r w:rsidR="00DC3610">
        <w:t xml:space="preserve">within the operations that are carried out in the hotels. </w:t>
      </w:r>
      <w:r w:rsidR="00034057">
        <w:t xml:space="preserve">Using domestic as well as international </w:t>
      </w:r>
      <w:r w:rsidR="009925E8">
        <w:t>ecolabel as well as sust</w:t>
      </w:r>
      <w:r w:rsidR="00955F08">
        <w:t xml:space="preserve">ainability certifications </w:t>
      </w:r>
      <w:r w:rsidR="00A97CD5">
        <w:t xml:space="preserve">like EU Ecolabel, Nordic Swan, </w:t>
      </w:r>
      <w:proofErr w:type="spellStart"/>
      <w:r w:rsidR="00A97CD5">
        <w:t>Greenkey</w:t>
      </w:r>
      <w:proofErr w:type="spellEnd"/>
      <w:r w:rsidR="00A97CD5">
        <w:t xml:space="preserve">, and </w:t>
      </w:r>
      <w:r w:rsidR="00E77552">
        <w:t xml:space="preserve">ISO, and more </w:t>
      </w:r>
      <w:r w:rsidR="0079586B">
        <w:t xml:space="preserve">common framework for sustainability </w:t>
      </w:r>
      <w:r w:rsidR="006F7FC9">
        <w:t>including the SDG or the United Nations Susta</w:t>
      </w:r>
      <w:r w:rsidR="008E63DB">
        <w:t xml:space="preserve">inable development goals framework </w:t>
      </w:r>
      <w:r w:rsidR="00752F1A">
        <w:t>helps in i</w:t>
      </w:r>
      <w:r w:rsidR="003E36A0">
        <w:t xml:space="preserve">llustrating the </w:t>
      </w:r>
      <w:r w:rsidR="00301E91">
        <w:t>progression</w:t>
      </w:r>
      <w:r w:rsidR="003E36A0">
        <w:t xml:space="preserve"> of sustainability </w:t>
      </w:r>
      <w:r w:rsidR="00301E91">
        <w:t xml:space="preserve">to become a more central </w:t>
      </w:r>
      <w:r w:rsidR="00831F3F">
        <w:t xml:space="preserve">part of value proposition concerning operators, </w:t>
      </w:r>
      <w:r w:rsidR="00DF0F43">
        <w:t>positioning in the market, and competitive advantage</w:t>
      </w:r>
      <w:r w:rsidR="00CD6113">
        <w:t xml:space="preserve"> </w:t>
      </w:r>
      <w:r w:rsidR="00CD6113" w:rsidRPr="00CD6113">
        <w:t>(Ahmad, Samad and Mahmood, 2024)</w:t>
      </w:r>
      <w:r w:rsidR="00DF0F43">
        <w:t xml:space="preserve">. </w:t>
      </w:r>
    </w:p>
    <w:p w14:paraId="50BB7FB0" w14:textId="63D34930" w:rsidR="00E5153A" w:rsidRDefault="00B26781" w:rsidP="006F42F0">
      <w:pPr>
        <w:spacing w:line="360" w:lineRule="auto"/>
        <w:ind w:firstLine="720"/>
        <w:jc w:val="both"/>
      </w:pPr>
      <w:r>
        <w:t xml:space="preserve">Concerning </w:t>
      </w:r>
      <w:r w:rsidR="00385996">
        <w:t xml:space="preserve">well-known </w:t>
      </w:r>
      <w:r w:rsidR="004A7E35">
        <w:t xml:space="preserve">environmental </w:t>
      </w:r>
      <w:r w:rsidR="00385996">
        <w:t xml:space="preserve">certifications concerning </w:t>
      </w:r>
      <w:r w:rsidR="009E641C">
        <w:t xml:space="preserve">hotels such as </w:t>
      </w:r>
      <w:proofErr w:type="spellStart"/>
      <w:r w:rsidR="001B53CF">
        <w:t>Greenkey</w:t>
      </w:r>
      <w:proofErr w:type="spellEnd"/>
      <w:r w:rsidR="001B53CF">
        <w:t xml:space="preserve">, it can be stated that </w:t>
      </w:r>
      <w:r w:rsidR="001212CB">
        <w:t xml:space="preserve">it does the representation of a commitment by businesses that their </w:t>
      </w:r>
      <w:r w:rsidR="00A41C7D">
        <w:t xml:space="preserve">premises are adhering to the environmental accountability as well as </w:t>
      </w:r>
      <w:r w:rsidR="00CB6E79">
        <w:t xml:space="preserve">criteria associated with sustainable functioning </w:t>
      </w:r>
      <w:r w:rsidR="00E5153A">
        <w:t xml:space="preserve">established by the Foundation for Environmental Education or </w:t>
      </w:r>
      <w:r w:rsidR="00E7178E">
        <w:t xml:space="preserve">FEE. Furthermore, it can be stated that </w:t>
      </w:r>
      <w:r w:rsidR="007577C3">
        <w:t xml:space="preserve">this </w:t>
      </w:r>
      <w:r w:rsidR="00A54B45">
        <w:t xml:space="preserve">certification is preferably suited for hotels </w:t>
      </w:r>
      <w:r w:rsidR="002E5AC3">
        <w:t xml:space="preserve">possessing a strong meetings business </w:t>
      </w:r>
      <w:r w:rsidR="00147D0F">
        <w:t xml:space="preserve">as increasing number of corporations </w:t>
      </w:r>
      <w:r w:rsidR="00B70DAB">
        <w:t xml:space="preserve">are taking into consideration their carbon footprint </w:t>
      </w:r>
      <w:r w:rsidR="00B70DAB">
        <w:lastRenderedPageBreak/>
        <w:t xml:space="preserve">as well as impact on the environment. </w:t>
      </w:r>
      <w:r w:rsidR="00E950E3">
        <w:t xml:space="preserve">‘Eco-Rating’ is used by </w:t>
      </w:r>
      <w:proofErr w:type="spellStart"/>
      <w:r w:rsidR="00E950E3">
        <w:t>Greenkey</w:t>
      </w:r>
      <w:proofErr w:type="spellEnd"/>
      <w:r w:rsidR="00E950E3">
        <w:t xml:space="preserve"> </w:t>
      </w:r>
      <w:r w:rsidR="0094592D">
        <w:t xml:space="preserve">to carry out the grading of hotels. This graduated system of </w:t>
      </w:r>
      <w:r w:rsidR="00D72E08">
        <w:t>rating</w:t>
      </w:r>
      <w:r w:rsidR="0094592D">
        <w:t xml:space="preserve"> </w:t>
      </w:r>
      <w:r w:rsidR="00D72E08">
        <w:t xml:space="preserve">does the awarding of 1-5 keys depending on their compliance level </w:t>
      </w:r>
      <w:r w:rsidR="00BE1904">
        <w:t xml:space="preserve">associated with the program. The highest rating is the </w:t>
      </w:r>
      <w:r w:rsidR="00207B9F">
        <w:t xml:space="preserve">5 keys. </w:t>
      </w:r>
      <w:r w:rsidR="00680DD9">
        <w:t>In this aspect, it can be stated that a</w:t>
      </w:r>
      <w:r w:rsidR="00207B9F">
        <w:t xml:space="preserve">fter giving a preliminary award, </w:t>
      </w:r>
      <w:r w:rsidR="00F2473C">
        <w:t xml:space="preserve">guidance is received by a hotel property </w:t>
      </w:r>
      <w:r w:rsidR="00EF569E">
        <w:t>toward the maintenance as well as improvement of its crucial level</w:t>
      </w:r>
      <w:r w:rsidR="00CD6113">
        <w:t xml:space="preserve"> </w:t>
      </w:r>
      <w:r w:rsidR="00CD6113" w:rsidRPr="00CD6113">
        <w:t>(Ahmad, Samad and Mahmood, 2024)</w:t>
      </w:r>
      <w:r w:rsidR="00EF569E">
        <w:t xml:space="preserve">. </w:t>
      </w:r>
      <w:r w:rsidR="00F96689">
        <w:t xml:space="preserve">There occurs evaluation depending on sustainable practices </w:t>
      </w:r>
      <w:r w:rsidR="007E305B">
        <w:t xml:space="preserve">during the operation, </w:t>
      </w:r>
      <w:r w:rsidR="00F01CA7">
        <w:t xml:space="preserve">which include </w:t>
      </w:r>
      <w:r w:rsidR="00DE2317">
        <w:t xml:space="preserve">conservation of energy as well as water, waste as well as </w:t>
      </w:r>
      <w:r w:rsidR="00EE55CA">
        <w:t xml:space="preserve">environmental management, quality of indoor air, community outreach, </w:t>
      </w:r>
      <w:r w:rsidR="00255398">
        <w:t xml:space="preserve">land use as well as infrastructure of building. </w:t>
      </w:r>
    </w:p>
    <w:p w14:paraId="5117C2B8" w14:textId="6DD66CB3" w:rsidR="006F42F0" w:rsidRDefault="00ED704A" w:rsidP="006F42F0">
      <w:pPr>
        <w:spacing w:line="360" w:lineRule="auto"/>
        <w:ind w:firstLine="720"/>
        <w:jc w:val="both"/>
      </w:pPr>
      <w:r>
        <w:t xml:space="preserve">For </w:t>
      </w:r>
      <w:r w:rsidR="00334DE1">
        <w:t>the hotels to be granted sustainable accreditation</w:t>
      </w:r>
      <w:r w:rsidR="000B4ECC">
        <w:t xml:space="preserve"> such as </w:t>
      </w:r>
      <w:r w:rsidR="0075614B">
        <w:t>the LEED</w:t>
      </w:r>
      <w:r w:rsidR="003E1312">
        <w:t xml:space="preserve"> (Leadership in Energy and Environmental Design)</w:t>
      </w:r>
      <w:r w:rsidR="0075614B">
        <w:t xml:space="preserve"> certification</w:t>
      </w:r>
      <w:r w:rsidR="00334DE1">
        <w:t xml:space="preserve">, there is </w:t>
      </w:r>
      <w:r w:rsidR="00727A59">
        <w:t xml:space="preserve">the need for the </w:t>
      </w:r>
      <w:r w:rsidR="00675115">
        <w:t xml:space="preserve">hotels to carry out the </w:t>
      </w:r>
      <w:r w:rsidR="006D57C3">
        <w:t xml:space="preserve">validation of every product that are used by the hotels </w:t>
      </w:r>
      <w:r w:rsidR="00210DA6">
        <w:t xml:space="preserve">against established guidelines </w:t>
      </w:r>
      <w:r w:rsidR="000B4ECC">
        <w:t xml:space="preserve">set by </w:t>
      </w:r>
      <w:r w:rsidR="00751175">
        <w:t xml:space="preserve">Green Building Councils across the world. </w:t>
      </w:r>
      <w:r w:rsidR="00F137E6">
        <w:t xml:space="preserve">This implies that every furniture </w:t>
      </w:r>
      <w:r w:rsidR="006F42F0">
        <w:t>fixture</w:t>
      </w:r>
      <w:r w:rsidR="00F137E6">
        <w:t xml:space="preserve"> a</w:t>
      </w:r>
      <w:r w:rsidR="00BA0301">
        <w:t>s well as</w:t>
      </w:r>
      <w:r w:rsidR="00F137E6">
        <w:t xml:space="preserve"> equipment, and </w:t>
      </w:r>
      <w:r w:rsidR="00BA0301">
        <w:t xml:space="preserve">operational supplies as well as equipment must adhere to specific parameters </w:t>
      </w:r>
      <w:r w:rsidR="00C200D9">
        <w:t xml:space="preserve">to get qualified as ‘green’ </w:t>
      </w:r>
      <w:r w:rsidR="00076986">
        <w:t>as per the standards concerning the program.</w:t>
      </w:r>
    </w:p>
    <w:p w14:paraId="7E7AD8D5" w14:textId="77777777" w:rsidR="006F42F0" w:rsidRDefault="00076986" w:rsidP="006F42F0">
      <w:pPr>
        <w:spacing w:line="360" w:lineRule="auto"/>
        <w:ind w:firstLine="720"/>
        <w:jc w:val="both"/>
      </w:pPr>
      <w:r>
        <w:t xml:space="preserve"> Moreover, </w:t>
      </w:r>
      <w:r w:rsidR="00005203">
        <w:t xml:space="preserve">there can occur the validation of those products </w:t>
      </w:r>
      <w:r w:rsidR="00900972">
        <w:t xml:space="preserve">with the help of third-party certifications </w:t>
      </w:r>
      <w:r w:rsidR="004762D7">
        <w:t xml:space="preserve">like Green Seal Certification or </w:t>
      </w:r>
      <w:proofErr w:type="spellStart"/>
      <w:r w:rsidR="004762D7">
        <w:t>EcoLogo</w:t>
      </w:r>
      <w:proofErr w:type="spellEnd"/>
      <w:r w:rsidR="004762D7">
        <w:t xml:space="preserve"> Certification</w:t>
      </w:r>
      <w:r w:rsidR="00CD6113">
        <w:t xml:space="preserve"> </w:t>
      </w:r>
      <w:r w:rsidR="00CD6113" w:rsidRPr="00CD6113">
        <w:t>(Martínez and Signes, 2021)</w:t>
      </w:r>
      <w:r w:rsidR="004762D7">
        <w:t xml:space="preserve">. </w:t>
      </w:r>
      <w:r w:rsidR="009B12BF">
        <w:t xml:space="preserve">It is essential for the owners of the hotels, </w:t>
      </w:r>
      <w:r w:rsidR="00A83492">
        <w:t xml:space="preserve">procurement teams, and designers to work closely with suppliers </w:t>
      </w:r>
      <w:r w:rsidR="00135560">
        <w:t xml:space="preserve">who have </w:t>
      </w:r>
      <w:r w:rsidR="002E1E73">
        <w:t>confirmed</w:t>
      </w:r>
      <w:r w:rsidR="00135560">
        <w:t xml:space="preserve"> sustainable credenti</w:t>
      </w:r>
      <w:r w:rsidR="002E1E73">
        <w:t xml:space="preserve">als so that </w:t>
      </w:r>
      <w:r w:rsidR="00B15C56">
        <w:t xml:space="preserve">data can be confidently provided by them that is needed for </w:t>
      </w:r>
      <w:r w:rsidR="00710D23">
        <w:t xml:space="preserve">the validation of purchases </w:t>
      </w:r>
      <w:r w:rsidR="00D43572">
        <w:t xml:space="preserve">made from them while advancing into future projects. </w:t>
      </w:r>
      <w:r w:rsidR="00F20522">
        <w:t xml:space="preserve">Another significant aspect that needs to be implemented by the hotels are </w:t>
      </w:r>
      <w:r w:rsidR="00096C30">
        <w:t xml:space="preserve">the three R’s, which comprises reducing, reusing, and recycling. </w:t>
      </w:r>
      <w:proofErr w:type="gramStart"/>
      <w:r w:rsidR="00B82197">
        <w:t xml:space="preserve">Concerning the aspect of </w:t>
      </w:r>
      <w:r w:rsidR="001411A0">
        <w:t>reducing, it</w:t>
      </w:r>
      <w:proofErr w:type="gramEnd"/>
      <w:r w:rsidR="001411A0">
        <w:t xml:space="preserve"> can be stated that there is the requirement for reducing the amount of </w:t>
      </w:r>
      <w:r w:rsidR="00883724">
        <w:t>waste that a hotel generates</w:t>
      </w:r>
      <w:r w:rsidR="0076365E">
        <w:t xml:space="preserve"> </w:t>
      </w:r>
      <w:r w:rsidR="0076365E" w:rsidRPr="0076365E">
        <w:t>(</w:t>
      </w:r>
      <w:proofErr w:type="spellStart"/>
      <w:r w:rsidR="0076365E" w:rsidRPr="0076365E">
        <w:t>Ozturkoglu</w:t>
      </w:r>
      <w:proofErr w:type="spellEnd"/>
      <w:r w:rsidR="0076365E" w:rsidRPr="0076365E">
        <w:t>, Sari and Saygili, 2019)</w:t>
      </w:r>
      <w:r w:rsidR="00883724">
        <w:t xml:space="preserve">. </w:t>
      </w:r>
    </w:p>
    <w:p w14:paraId="7FF4BAEE" w14:textId="5614FEAB" w:rsidR="00B666CC" w:rsidRDefault="00883724" w:rsidP="006F42F0">
      <w:pPr>
        <w:spacing w:line="360" w:lineRule="auto"/>
        <w:ind w:firstLine="720"/>
        <w:jc w:val="both"/>
      </w:pPr>
      <w:r>
        <w:t xml:space="preserve">In this context, it is better </w:t>
      </w:r>
      <w:r w:rsidR="006525E8">
        <w:t xml:space="preserve">to not use materials that are unfriendly towards the environment. </w:t>
      </w:r>
      <w:r w:rsidR="00FC2CC5">
        <w:t xml:space="preserve">Furthermore, a </w:t>
      </w:r>
      <w:r w:rsidR="005D23F1">
        <w:t>suitable</w:t>
      </w:r>
      <w:r w:rsidR="00FC2CC5">
        <w:t xml:space="preserve"> quantity of food </w:t>
      </w:r>
      <w:r w:rsidR="005D23F1">
        <w:t xml:space="preserve">can be prepared, </w:t>
      </w:r>
      <w:r w:rsidR="00C06C3E">
        <w:t xml:space="preserve">so that there occurs minimum amount of wastage. Concerning the aspect of recycling, </w:t>
      </w:r>
      <w:r w:rsidR="0041322E">
        <w:t xml:space="preserve">it can be stated that diverse things can get recycled </w:t>
      </w:r>
      <w:r w:rsidR="00264756">
        <w:t xml:space="preserve">like fused bulbs, cartons, cartridges, and cans. </w:t>
      </w:r>
      <w:r w:rsidR="00315941">
        <w:t xml:space="preserve">There can also occur the use of waste treatment for materials whose recycling </w:t>
      </w:r>
      <w:r w:rsidR="00315941">
        <w:lastRenderedPageBreak/>
        <w:t xml:space="preserve">cannot be carried out. </w:t>
      </w:r>
      <w:r w:rsidR="003E5A45">
        <w:t>Conce</w:t>
      </w:r>
      <w:r w:rsidR="00636785">
        <w:t xml:space="preserve">rning the aspect of reusing, it can be stated that the hotels can start reusing papers, </w:t>
      </w:r>
      <w:r w:rsidR="003925C3">
        <w:t>toner cartridges, or linen</w:t>
      </w:r>
      <w:r w:rsidR="00695DA2">
        <w:t xml:space="preserve"> </w:t>
      </w:r>
      <w:r w:rsidR="00695DA2" w:rsidRPr="00695DA2">
        <w:t>(Jones and Comfort, 2020)</w:t>
      </w:r>
      <w:r w:rsidR="003925C3">
        <w:t xml:space="preserve">. </w:t>
      </w:r>
    </w:p>
    <w:p w14:paraId="4DC936DF" w14:textId="77777777" w:rsidR="006F42F0" w:rsidRDefault="00304EA1" w:rsidP="006F42F0">
      <w:pPr>
        <w:spacing w:line="360" w:lineRule="auto"/>
        <w:ind w:firstLine="720"/>
        <w:jc w:val="both"/>
      </w:pPr>
      <w:r>
        <w:t xml:space="preserve">There are several </w:t>
      </w:r>
      <w:r w:rsidR="00B3685C">
        <w:t xml:space="preserve">benefits that are associated with the integration of </w:t>
      </w:r>
      <w:r w:rsidR="003C1ED5">
        <w:t xml:space="preserve">sustainability into the daily operations </w:t>
      </w:r>
      <w:r w:rsidR="005071B5">
        <w:t xml:space="preserve">regarding the hotels. </w:t>
      </w:r>
      <w:r w:rsidR="0027111C">
        <w:t>In the context of responsibility towards the environment, it can be stated that significant amounts of energy, water, and other resources are consumed by the hotels</w:t>
      </w:r>
      <w:r w:rsidR="005C3FCF">
        <w:t xml:space="preserve">, while generating considerable waste. </w:t>
      </w:r>
      <w:r w:rsidR="002249CA">
        <w:t xml:space="preserve">Through the implementation of green initiatives, </w:t>
      </w:r>
      <w:r w:rsidR="00DA4FA9">
        <w:t xml:space="preserve">environmental footprint can be reduced by the hotels, natural </w:t>
      </w:r>
      <w:r w:rsidR="00280F72">
        <w:t>resources can get conserved, and the contribution of the hotels to</w:t>
      </w:r>
      <w:r w:rsidR="009825E3">
        <w:t xml:space="preserve"> pollution as well as change in climate can be minimized. In the context of cost savings, </w:t>
      </w:r>
      <w:proofErr w:type="gramStart"/>
      <w:r w:rsidR="009825E3">
        <w:t>it</w:t>
      </w:r>
      <w:proofErr w:type="gramEnd"/>
      <w:r w:rsidR="009825E3">
        <w:t xml:space="preserve"> ca be stated that </w:t>
      </w:r>
      <w:r w:rsidR="003E32DB">
        <w:t xml:space="preserve">several practices that are considered to be eco-friendly, </w:t>
      </w:r>
      <w:r w:rsidR="00BE4D54">
        <w:t xml:space="preserve">like energy-efficient lighting, measures related to the conservation of water, and programs concerning </w:t>
      </w:r>
      <w:r w:rsidR="00A436F2">
        <w:t xml:space="preserve">waste reduction will be leading towards considerable cost savings for hotels </w:t>
      </w:r>
      <w:r w:rsidR="00F8377F">
        <w:t xml:space="preserve">with the help of reduced bills regarding utility as well as </w:t>
      </w:r>
      <w:r w:rsidR="00621E20">
        <w:t>operational costs</w:t>
      </w:r>
      <w:r w:rsidR="0076365E">
        <w:t xml:space="preserve"> </w:t>
      </w:r>
      <w:r w:rsidR="0076365E" w:rsidRPr="0076365E">
        <w:t>(Pereira, Silva and Dias, 2021)</w:t>
      </w:r>
      <w:r w:rsidR="00621E20">
        <w:t>.</w:t>
      </w:r>
    </w:p>
    <w:p w14:paraId="44AB22D2" w14:textId="77777777" w:rsidR="006F42F0" w:rsidRDefault="00621E20" w:rsidP="006F42F0">
      <w:pPr>
        <w:spacing w:line="360" w:lineRule="auto"/>
        <w:ind w:firstLine="720"/>
        <w:jc w:val="both"/>
      </w:pPr>
      <w:r>
        <w:t xml:space="preserve"> In the context of satisfaction concerning the guests, it can be stated that </w:t>
      </w:r>
      <w:r w:rsidR="008E61B2">
        <w:t>there is a rise among travelers who have</w:t>
      </w:r>
      <w:r w:rsidR="00824338">
        <w:t xml:space="preserve"> started to become increasingly conscious regarding the environment and is having the preference of staying at hotels that does the demonstration of commitment </w:t>
      </w:r>
      <w:r w:rsidR="008669B3">
        <w:t>regarding</w:t>
      </w:r>
      <w:r w:rsidR="00824338">
        <w:t xml:space="preserve"> sustainability. </w:t>
      </w:r>
      <w:r w:rsidR="008669B3">
        <w:t>T</w:t>
      </w:r>
      <w:r w:rsidR="0027395A">
        <w:t xml:space="preserve">here can occur the enhancement of the experience as well as satisfaction regarding the guest </w:t>
      </w:r>
      <w:r w:rsidR="00C51A94">
        <w:t xml:space="preserve">by providing </w:t>
      </w:r>
      <w:r w:rsidR="00FE774B">
        <w:t xml:space="preserve">green amenities as well as services, which lead toward </w:t>
      </w:r>
      <w:r w:rsidR="00DA2DF3">
        <w:t>loyalty as well as positive reviews</w:t>
      </w:r>
      <w:r w:rsidR="00695DA2">
        <w:t xml:space="preserve"> </w:t>
      </w:r>
      <w:r w:rsidR="00695DA2" w:rsidRPr="00695DA2">
        <w:t>(Koch, Gerdt and Schewe, 2020)</w:t>
      </w:r>
      <w:r w:rsidR="00DA2DF3">
        <w:t xml:space="preserve">. </w:t>
      </w:r>
    </w:p>
    <w:p w14:paraId="30C0894A" w14:textId="77777777" w:rsidR="006F42F0" w:rsidRDefault="00DA2DF3" w:rsidP="006F42F0">
      <w:pPr>
        <w:spacing w:line="360" w:lineRule="auto"/>
        <w:ind w:firstLine="720"/>
        <w:jc w:val="both"/>
      </w:pPr>
      <w:r>
        <w:t xml:space="preserve">In the context of compliance as well as risk management, it can be stated that there has occurred the </w:t>
      </w:r>
      <w:r w:rsidR="00B75E82">
        <w:t xml:space="preserve">implementation of environmental regulations as well as standards regarding the hospitality industry </w:t>
      </w:r>
      <w:r w:rsidR="00ED4380">
        <w:t>by several countries as well as regions. Through the adoptio</w:t>
      </w:r>
      <w:r w:rsidR="008B6515">
        <w:t>n of green practices, compliance can be ensured by th</w:t>
      </w:r>
      <w:r w:rsidR="00BC6A5E">
        <w:t>e</w:t>
      </w:r>
      <w:r w:rsidR="008B6515">
        <w:t xml:space="preserve"> hotels </w:t>
      </w:r>
      <w:r w:rsidR="00BC6A5E">
        <w:t>with these regula</w:t>
      </w:r>
      <w:r w:rsidR="00821C3F">
        <w:t xml:space="preserve">tions, while avoiding potential fines or legal concerns. </w:t>
      </w:r>
      <w:r w:rsidR="00FE54F9">
        <w:t>In the context of corporate social responsibility</w:t>
      </w:r>
      <w:r w:rsidR="00DB3C08">
        <w:t xml:space="preserve"> (CSR)</w:t>
      </w:r>
      <w:r w:rsidR="00FE54F9">
        <w:t xml:space="preserve">, it can be stated that </w:t>
      </w:r>
      <w:r w:rsidR="00813582">
        <w:t xml:space="preserve">the implementation of practices that are found to be sustainable </w:t>
      </w:r>
      <w:r w:rsidR="009D6838">
        <w:t xml:space="preserve">is a noticeable way </w:t>
      </w:r>
      <w:r w:rsidR="00DB3C08">
        <w:t xml:space="preserve">by which hotels can carry out the demonstration of their CSR </w:t>
      </w:r>
      <w:r w:rsidR="00BF1162">
        <w:t xml:space="preserve">and commitment to causes that include social as well as </w:t>
      </w:r>
      <w:r w:rsidR="003B283A">
        <w:t xml:space="preserve">environmental aspects, which helps </w:t>
      </w:r>
      <w:r w:rsidR="001008CE">
        <w:t>toward the enhancement of their brand image as well as reputation</w:t>
      </w:r>
      <w:r w:rsidR="0076365E">
        <w:t xml:space="preserve"> </w:t>
      </w:r>
      <w:r w:rsidR="0076365E" w:rsidRPr="0076365E">
        <w:t>(Palguna, 2021)</w:t>
      </w:r>
      <w:r w:rsidR="001008CE">
        <w:t xml:space="preserve">. </w:t>
      </w:r>
      <w:r w:rsidR="00B352C6">
        <w:t xml:space="preserve">In the context of competitive advantage, it can be stated that </w:t>
      </w:r>
      <w:r w:rsidR="00655DC5">
        <w:t xml:space="preserve">with the increasing significance of sustainability to consumers, </w:t>
      </w:r>
      <w:r w:rsidR="00A75DF4">
        <w:lastRenderedPageBreak/>
        <w:t xml:space="preserve">green initiatives that are embraced by the hotels can distinguish themselves from </w:t>
      </w:r>
      <w:r w:rsidR="0047127E">
        <w:t xml:space="preserve">competitors and achieve a competitive advantage </w:t>
      </w:r>
      <w:r w:rsidR="00026E67">
        <w:t>to attract guests that are conscious of the environment</w:t>
      </w:r>
      <w:r w:rsidR="00695DA2">
        <w:t xml:space="preserve"> </w:t>
      </w:r>
      <w:r w:rsidR="00695DA2" w:rsidRPr="00695DA2">
        <w:t>(Ghani et al., 2022)</w:t>
      </w:r>
      <w:r w:rsidR="00026E67">
        <w:t xml:space="preserve">. </w:t>
      </w:r>
    </w:p>
    <w:p w14:paraId="6EECD590" w14:textId="7463B916" w:rsidR="00F86384" w:rsidRDefault="009729ED" w:rsidP="006F42F0">
      <w:pPr>
        <w:spacing w:line="360" w:lineRule="auto"/>
        <w:ind w:firstLine="720"/>
        <w:jc w:val="both"/>
      </w:pPr>
      <w:r>
        <w:t xml:space="preserve">In the context of satisfaction regarding the employees, it can be stated that several employees, </w:t>
      </w:r>
      <w:r w:rsidR="00B66633">
        <w:t xml:space="preserve">particularly the younger generations, </w:t>
      </w:r>
      <w:r w:rsidR="00802DB4">
        <w:t xml:space="preserve">are having a growing interest to work for organizations that </w:t>
      </w:r>
      <w:r w:rsidR="00EA24C4">
        <w:t>does the prioritization of sustainability as well as social responsibility</w:t>
      </w:r>
      <w:r w:rsidR="00695DA2">
        <w:t xml:space="preserve"> </w:t>
      </w:r>
      <w:r w:rsidR="00695DA2" w:rsidRPr="00695DA2">
        <w:t>(Cabral and Jabbour, 2020)</w:t>
      </w:r>
      <w:r w:rsidR="00EA24C4">
        <w:t xml:space="preserve">. </w:t>
      </w:r>
      <w:r w:rsidR="00B842EA">
        <w:t xml:space="preserve">Concerning this aspect, green initiatives can assist hotels </w:t>
      </w:r>
      <w:r w:rsidR="00F507FF">
        <w:t xml:space="preserve">toward attracting as well as retaining talented employees. </w:t>
      </w:r>
    </w:p>
    <w:p w14:paraId="20617332" w14:textId="77777777" w:rsidR="006F42F0" w:rsidRDefault="00E35BFF" w:rsidP="006F42F0">
      <w:pPr>
        <w:spacing w:line="360" w:lineRule="auto"/>
        <w:ind w:firstLine="720"/>
        <w:jc w:val="both"/>
      </w:pPr>
      <w:r>
        <w:t>On the other hand, the challenges that are associ</w:t>
      </w:r>
      <w:r w:rsidR="00CF6AE1">
        <w:t xml:space="preserve">ated with integration of sustainability into the daily operations concerning the hotels are associated with the aspect of greenwashing, waste generation, water management, and consumption of energy. In the context of greenwashing, it can be stated that it is </w:t>
      </w:r>
      <w:r w:rsidR="00D51E9D">
        <w:t xml:space="preserve">a </w:t>
      </w:r>
      <w:r w:rsidR="00CF6AE1">
        <w:t xml:space="preserve">practice that is implemented by some hotels </w:t>
      </w:r>
      <w:r w:rsidR="00265BC3">
        <w:t xml:space="preserve">by carrying out the use of powerful public relations, marketing, and advertising to carry out an </w:t>
      </w:r>
      <w:r w:rsidR="009A6042">
        <w:t>unsupported</w:t>
      </w:r>
      <w:r w:rsidR="00265BC3">
        <w:t xml:space="preserve"> </w:t>
      </w:r>
      <w:r w:rsidR="00D51E9D">
        <w:t xml:space="preserve">claim regarding the sustainability advantages concerning its products or services. </w:t>
      </w:r>
      <w:r w:rsidR="009A6042">
        <w:t xml:space="preserve">Hotels carry out such actions for appearing to be increasingly sustainable both socially </w:t>
      </w:r>
      <w:proofErr w:type="gramStart"/>
      <w:r w:rsidR="009A6042">
        <w:t>or</w:t>
      </w:r>
      <w:proofErr w:type="gramEnd"/>
      <w:r w:rsidR="009A6042">
        <w:t xml:space="preserve"> environmentally than they </w:t>
      </w:r>
      <w:proofErr w:type="gramStart"/>
      <w:r w:rsidR="009A6042">
        <w:t>actually are</w:t>
      </w:r>
      <w:proofErr w:type="gramEnd"/>
      <w:r w:rsidR="009A6042">
        <w:t xml:space="preserve"> with the prime objective to make more profit</w:t>
      </w:r>
      <w:r w:rsidR="0076365E">
        <w:t xml:space="preserve"> </w:t>
      </w:r>
      <w:r w:rsidR="0076365E" w:rsidRPr="0076365E">
        <w:t>(Su and Chen, 2020)</w:t>
      </w:r>
      <w:r w:rsidR="009A6042">
        <w:t xml:space="preserve">. </w:t>
      </w:r>
    </w:p>
    <w:p w14:paraId="024AE883" w14:textId="77777777" w:rsidR="006F42F0" w:rsidRDefault="009A6042" w:rsidP="006F42F0">
      <w:pPr>
        <w:spacing w:line="360" w:lineRule="auto"/>
        <w:ind w:firstLine="720"/>
        <w:jc w:val="both"/>
      </w:pPr>
      <w:r>
        <w:t xml:space="preserve">In the present scenario, greenwashing is on the rise since </w:t>
      </w:r>
      <w:proofErr w:type="gramStart"/>
      <w:r w:rsidR="006F42F0">
        <w:t>the majority</w:t>
      </w:r>
      <w:r w:rsidR="008D4BE9">
        <w:t xml:space="preserve"> of</w:t>
      </w:r>
      <w:proofErr w:type="gramEnd"/>
      <w:r w:rsidR="008D4BE9">
        <w:t xml:space="preserve"> people have begun demanding the products as well as services that they use are sincerely sustainable. According to a poll carried out </w:t>
      </w:r>
      <w:r w:rsidR="004B4D82">
        <w:t xml:space="preserve">by Nielsen in late 2015, it was found that 66% of international customers are possessing the willingness to </w:t>
      </w:r>
      <w:proofErr w:type="gramStart"/>
      <w:r w:rsidR="004B4D82">
        <w:t>may</w:t>
      </w:r>
      <w:proofErr w:type="gramEnd"/>
      <w:r w:rsidR="004B4D82">
        <w:t xml:space="preserve"> more payment concerning products as well as services that are environmentally sustainable</w:t>
      </w:r>
      <w:r w:rsidR="00CD6113">
        <w:t xml:space="preserve"> </w:t>
      </w:r>
      <w:r w:rsidR="00CD6113" w:rsidRPr="00CD6113">
        <w:t>(Arici et al., 2024)</w:t>
      </w:r>
      <w:r w:rsidR="004B4D82">
        <w:t>.</w:t>
      </w:r>
    </w:p>
    <w:p w14:paraId="731D1703" w14:textId="5E3713C1" w:rsidR="006F42F0" w:rsidRDefault="004B4D82" w:rsidP="006F42F0">
      <w:pPr>
        <w:spacing w:line="360" w:lineRule="auto"/>
        <w:ind w:firstLine="720"/>
        <w:jc w:val="both"/>
      </w:pPr>
      <w:r>
        <w:t xml:space="preserve"> </w:t>
      </w:r>
      <w:r w:rsidR="00E24BEF">
        <w:t xml:space="preserve">Due to </w:t>
      </w:r>
      <w:r w:rsidR="002D6F60">
        <w:t>waste generation</w:t>
      </w:r>
      <w:r w:rsidR="00E24BEF">
        <w:t xml:space="preserve"> by the hotels</w:t>
      </w:r>
      <w:r w:rsidR="002D6F60">
        <w:t xml:space="preserve">, it can have a negative environmental impact </w:t>
      </w:r>
      <w:r w:rsidR="00E24BEF">
        <w:t>like increasing emissions of greenhouse gas, contamination of water as well as soil, and wildlife getting harmed</w:t>
      </w:r>
      <w:r w:rsidR="0076365E">
        <w:t xml:space="preserve"> </w:t>
      </w:r>
      <w:r w:rsidR="0076365E" w:rsidRPr="0076365E">
        <w:t xml:space="preserve">(Sharma, </w:t>
      </w:r>
      <w:proofErr w:type="gramStart"/>
      <w:r w:rsidR="0076365E" w:rsidRPr="0076365E">
        <w:t>Chen</w:t>
      </w:r>
      <w:proofErr w:type="gramEnd"/>
      <w:r w:rsidR="0076365E" w:rsidRPr="0076365E">
        <w:t xml:space="preserve"> and Liu, 2020)</w:t>
      </w:r>
      <w:r w:rsidR="00E24BEF">
        <w:t xml:space="preserve">. In this context, it can be stated that the hospitality industry does the generation of a massive amount of both solid as well as liquid waste from different sources like food, plastic, paper, packaging, linen, and toiletries. In the context of water management, it can be stated that there can be major impacts of the hospitality industry </w:t>
      </w:r>
      <w:r w:rsidR="00663C46">
        <w:t>on</w:t>
      </w:r>
      <w:r w:rsidR="00E24BEF">
        <w:t xml:space="preserve"> water resources</w:t>
      </w:r>
      <w:r w:rsidR="00663C46">
        <w:t xml:space="preserve">, which include groundwater getting depleted, surface water getting polluted, and disruption of </w:t>
      </w:r>
      <w:r w:rsidR="00663C46">
        <w:lastRenderedPageBreak/>
        <w:t>the natural ecosystems</w:t>
      </w:r>
      <w:r w:rsidR="00695DA2">
        <w:t xml:space="preserve"> </w:t>
      </w:r>
      <w:r w:rsidR="00695DA2" w:rsidRPr="00695DA2">
        <w:t xml:space="preserve">(Amatulli, De Angelis and </w:t>
      </w:r>
      <w:proofErr w:type="spellStart"/>
      <w:r w:rsidR="00695DA2" w:rsidRPr="00695DA2">
        <w:t>Stoppani</w:t>
      </w:r>
      <w:proofErr w:type="spellEnd"/>
      <w:r w:rsidR="00695DA2" w:rsidRPr="00695DA2">
        <w:t>, 2021)</w:t>
      </w:r>
      <w:r w:rsidR="00663C46">
        <w:t xml:space="preserve">. In the context of consumption of energy, it can be stated that the hospitality industry carries out the consumption of massive </w:t>
      </w:r>
      <w:r w:rsidR="006F42F0">
        <w:t>amounts</w:t>
      </w:r>
      <w:r w:rsidR="00663C46">
        <w:t xml:space="preserve"> of energy for cooling</w:t>
      </w:r>
      <w:r w:rsidR="00DA79B1">
        <w:t>, lighting, heating, and operating diverse appliances as well as equipment</w:t>
      </w:r>
      <w:r w:rsidR="0076365E">
        <w:t xml:space="preserve"> </w:t>
      </w:r>
      <w:r w:rsidR="0076365E" w:rsidRPr="0076365E">
        <w:t>(Modica et al., 2018)</w:t>
      </w:r>
      <w:r w:rsidR="00DA79B1">
        <w:t xml:space="preserve">. </w:t>
      </w:r>
    </w:p>
    <w:p w14:paraId="4D20E383" w14:textId="0EC693B4" w:rsidR="006E465F" w:rsidRDefault="00DA79B1" w:rsidP="006F42F0">
      <w:pPr>
        <w:spacing w:line="360" w:lineRule="auto"/>
        <w:ind w:firstLine="720"/>
        <w:jc w:val="both"/>
      </w:pPr>
      <w:r>
        <w:t xml:space="preserve">As per a report by the International Energy Agency or IEA, hotels are accountable for almost one percent of </w:t>
      </w:r>
      <w:r w:rsidR="00026D71">
        <w:t xml:space="preserve">global usage of energy and two percent of emissions related to carbon dioxide. </w:t>
      </w:r>
    </w:p>
    <w:p w14:paraId="7FBDB1D2" w14:textId="7AE8191E" w:rsidR="006F42F0" w:rsidRDefault="00093E7A" w:rsidP="006F42F0">
      <w:pPr>
        <w:spacing w:line="360" w:lineRule="auto"/>
        <w:ind w:firstLine="720"/>
        <w:jc w:val="both"/>
      </w:pPr>
      <w:r>
        <w:t xml:space="preserve">Concerning the future for the hotel as well as hospitality industry, it can be stated that there will be a rise in practices that are </w:t>
      </w:r>
      <w:r w:rsidR="006F42F0">
        <w:t>considered</w:t>
      </w:r>
      <w:r>
        <w:t xml:space="preserve"> sustainable as well as eco-friendly.</w:t>
      </w:r>
    </w:p>
    <w:p w14:paraId="09EB274C" w14:textId="77777777" w:rsidR="006F42F0" w:rsidRDefault="00093E7A" w:rsidP="006F42F0">
      <w:pPr>
        <w:spacing w:line="360" w:lineRule="auto"/>
        <w:ind w:firstLine="720"/>
        <w:jc w:val="both"/>
      </w:pPr>
      <w:r>
        <w:t xml:space="preserve"> In this context, it can be stated that with the acceleration occurring in climate change, several meticulous </w:t>
      </w:r>
      <w:r w:rsidR="003454C3">
        <w:t>travelers will be having the preference regarding hotels that prioritizes sustainability as well as practices that are eco-friendly</w:t>
      </w:r>
      <w:r w:rsidR="00695DA2">
        <w:t xml:space="preserve"> </w:t>
      </w:r>
      <w:r w:rsidR="00695DA2" w:rsidRPr="00695DA2">
        <w:t>(Srivastava et al., 2023)</w:t>
      </w:r>
      <w:r w:rsidR="003454C3">
        <w:t>. It can be done with the help of susta</w:t>
      </w:r>
      <w:r w:rsidR="009502BC">
        <w:t xml:space="preserve">inable facilities, carrying out increasing communication about what a hotel is doing </w:t>
      </w:r>
      <w:proofErr w:type="gramStart"/>
      <w:r w:rsidR="009502BC">
        <w:t>in order to</w:t>
      </w:r>
      <w:proofErr w:type="gramEnd"/>
      <w:r w:rsidR="009502BC">
        <w:t xml:space="preserve"> remain more environmentally friendly, </w:t>
      </w:r>
      <w:r w:rsidR="00AE59D8">
        <w:t xml:space="preserve">and as a result sustainability will take the front seat concerning a customer when there will be the need to select a hotel, and the hospitality industry must carry out its role to have its participation concerning this movement. </w:t>
      </w:r>
    </w:p>
    <w:p w14:paraId="069E2109" w14:textId="77777777" w:rsidR="006F42F0" w:rsidRDefault="00AE59D8" w:rsidP="006F42F0">
      <w:pPr>
        <w:spacing w:line="360" w:lineRule="auto"/>
        <w:ind w:firstLine="720"/>
        <w:jc w:val="both"/>
      </w:pPr>
      <w:r>
        <w:t>Moreover, the hospitality industry has quickly responded to environmental changes and in the future, the industry will be increasingly turning into a ‘green’ sector</w:t>
      </w:r>
      <w:r w:rsidR="00695DA2">
        <w:t xml:space="preserve"> </w:t>
      </w:r>
      <w:r w:rsidR="00695DA2" w:rsidRPr="00695DA2">
        <w:t>(Tuan, 2022)</w:t>
      </w:r>
      <w:r>
        <w:t xml:space="preserve">. In this context, work has already begun toward the implementation of practices as well as policies that are being put into use so that recycling work can be carried out, grey water can be re-used, wastage can be prevented, energy use can be reduced, and carbon footprints can be lowered. </w:t>
      </w:r>
    </w:p>
    <w:p w14:paraId="15A78984" w14:textId="3322E7DF" w:rsidR="006F42F0" w:rsidRDefault="00AE59D8" w:rsidP="006F42F0">
      <w:pPr>
        <w:spacing w:line="360" w:lineRule="auto"/>
        <w:ind w:firstLine="720"/>
        <w:jc w:val="both"/>
      </w:pPr>
      <w:r>
        <w:t>In the future, there will be the increasing implementation of eco-friendly practices by the hotels as well as the hospitality industry to carry out the reduction of the carbon footprint as well as safeguarding the environment</w:t>
      </w:r>
      <w:r w:rsidR="00695DA2">
        <w:t xml:space="preserve"> </w:t>
      </w:r>
      <w:r w:rsidR="00695DA2" w:rsidRPr="00695DA2">
        <w:t>(Santos et al., 2020)</w:t>
      </w:r>
      <w:r>
        <w:t xml:space="preserve">. </w:t>
      </w:r>
      <w:r w:rsidR="007616BF">
        <w:t xml:space="preserve">The practices </w:t>
      </w:r>
      <w:r w:rsidR="006F6D4E">
        <w:t>comprise</w:t>
      </w:r>
      <w:r w:rsidR="007616BF">
        <w:t xml:space="preserve"> recycling as well as minimizing the use of different plastic materials, using cleaning supplies that are considered bein</w:t>
      </w:r>
      <w:r w:rsidR="0045508C">
        <w:t xml:space="preserve">g eco-friendly, using energy-efficient lighting, smart thermostats, and motion sensors, using methods for rainwater harvesting, low-flow fixtures, motion-sensing towels as well as soap dispensers, and using ingredients that are organic as well as locally sourced for dining, </w:t>
      </w:r>
      <w:r w:rsidR="0045508C">
        <w:lastRenderedPageBreak/>
        <w:t xml:space="preserve">and carrying out the </w:t>
      </w:r>
      <w:r w:rsidR="006F6D4E">
        <w:t>minimization of food from getting wasted</w:t>
      </w:r>
      <w:r w:rsidR="00695DA2">
        <w:t xml:space="preserve"> </w:t>
      </w:r>
      <w:r w:rsidR="00695DA2" w:rsidRPr="00695DA2">
        <w:t>(</w:t>
      </w:r>
      <w:proofErr w:type="spellStart"/>
      <w:r w:rsidR="00695DA2" w:rsidRPr="00695DA2">
        <w:t>Oriade</w:t>
      </w:r>
      <w:proofErr w:type="spellEnd"/>
      <w:r w:rsidR="00695DA2" w:rsidRPr="00695DA2">
        <w:t xml:space="preserve"> et al., 2021)</w:t>
      </w:r>
      <w:r w:rsidR="006F6D4E">
        <w:t xml:space="preserve">. There will also be an increasing pursual of green building certifications that will provide options for eco-friendly transportation, and educating the guests as well as </w:t>
      </w:r>
      <w:r w:rsidR="006F42F0">
        <w:t>staff</w:t>
      </w:r>
      <w:r w:rsidR="006F6D4E">
        <w:t xml:space="preserve"> regarding initiatives that are associated with the environment.</w:t>
      </w:r>
    </w:p>
    <w:p w14:paraId="1F78F9F7" w14:textId="5B3F660F" w:rsidR="0076365E" w:rsidRDefault="006F6D4E" w:rsidP="006F42F0">
      <w:pPr>
        <w:spacing w:line="360" w:lineRule="auto"/>
        <w:ind w:firstLine="720"/>
        <w:jc w:val="both"/>
      </w:pPr>
      <w:r>
        <w:t xml:space="preserve"> </w:t>
      </w:r>
      <w:r w:rsidR="006F42F0">
        <w:t>Therefore</w:t>
      </w:r>
      <w:r>
        <w:t xml:space="preserve">, by embracing the green initiative in the future, hotels as well as the hospitality industry </w:t>
      </w:r>
      <w:r w:rsidR="00567978">
        <w:t xml:space="preserve">will be saving money </w:t>
      </w:r>
      <w:r w:rsidR="007719F1">
        <w:t xml:space="preserve">with the help of increased effectiveness, appealing to guests that are environmentally alert, and will be contributing toward a </w:t>
      </w:r>
      <w:r w:rsidR="004234B8">
        <w:t xml:space="preserve">hospitality industry that can be considered being more sustainable. </w:t>
      </w:r>
    </w:p>
    <w:p w14:paraId="0BAF0F7A" w14:textId="77777777" w:rsidR="0076365E" w:rsidRDefault="0076365E" w:rsidP="006F42F0">
      <w:pPr>
        <w:spacing w:line="360" w:lineRule="auto"/>
        <w:jc w:val="both"/>
      </w:pPr>
      <w:r>
        <w:br w:type="page"/>
      </w:r>
    </w:p>
    <w:p w14:paraId="17B6966A" w14:textId="59EE71AF" w:rsidR="00AE59D8" w:rsidRDefault="0076365E" w:rsidP="006F42F0">
      <w:pPr>
        <w:spacing w:line="360" w:lineRule="auto"/>
        <w:jc w:val="both"/>
      </w:pPr>
      <w:r>
        <w:lastRenderedPageBreak/>
        <w:t>Reference</w:t>
      </w:r>
      <w:r w:rsidR="00CD6113">
        <w:t xml:space="preserve"> List</w:t>
      </w:r>
    </w:p>
    <w:p w14:paraId="161A3082" w14:textId="77777777" w:rsidR="00CD6113" w:rsidRDefault="00CD6113" w:rsidP="006F42F0">
      <w:pPr>
        <w:pStyle w:val="NormalWeb"/>
        <w:spacing w:before="0" w:beforeAutospacing="0" w:after="0" w:afterAutospacing="0" w:line="360" w:lineRule="auto"/>
        <w:ind w:left="720" w:hanging="720"/>
        <w:jc w:val="both"/>
      </w:pPr>
      <w:r>
        <w:t xml:space="preserve">Ahmad, N., Samad, S. and Mahmood, S. (2024) 'Sustainable pathways: the intersection of CSR, hospitality and the United Nations’ sustainable development goals,' </w:t>
      </w:r>
      <w:r>
        <w:rPr>
          <w:i/>
          <w:iCs/>
        </w:rPr>
        <w:t>Current Issues in Tourism</w:t>
      </w:r>
      <w:r>
        <w:t xml:space="preserve">, pp. 1–20. </w:t>
      </w:r>
      <w:r>
        <w:rPr>
          <w:rStyle w:val="url"/>
        </w:rPr>
        <w:t>https://doi.org/10.1080/13683500.2024.2313047</w:t>
      </w:r>
      <w:r>
        <w:t>.</w:t>
      </w:r>
    </w:p>
    <w:p w14:paraId="05C3993D" w14:textId="77777777" w:rsidR="00CD6113" w:rsidRDefault="00CD6113" w:rsidP="006F42F0">
      <w:pPr>
        <w:pStyle w:val="NormalWeb"/>
        <w:spacing w:before="0" w:beforeAutospacing="0" w:after="0" w:afterAutospacing="0" w:line="360" w:lineRule="auto"/>
        <w:ind w:left="720" w:hanging="720"/>
        <w:jc w:val="both"/>
      </w:pPr>
      <w:r>
        <w:t xml:space="preserve">Amatulli, C., De Angelis, M. and </w:t>
      </w:r>
      <w:proofErr w:type="spellStart"/>
      <w:r>
        <w:t>Stoppani</w:t>
      </w:r>
      <w:proofErr w:type="spellEnd"/>
      <w:r>
        <w:t xml:space="preserve">, A. (2021) 'The appeal of sustainability in luxury hospitality: An investigation on the role of perceived integrity,' </w:t>
      </w:r>
      <w:r>
        <w:rPr>
          <w:i/>
          <w:iCs/>
        </w:rPr>
        <w:t>Tourism Management</w:t>
      </w:r>
      <w:r>
        <w:t xml:space="preserve">, 83, p. 104228. </w:t>
      </w:r>
      <w:r>
        <w:rPr>
          <w:rStyle w:val="url"/>
        </w:rPr>
        <w:t>https://doi.org/10.1016/j.tourman.2020.104228</w:t>
      </w:r>
      <w:r>
        <w:t>.</w:t>
      </w:r>
    </w:p>
    <w:p w14:paraId="3BDA7182" w14:textId="77777777" w:rsidR="00CD6113" w:rsidRDefault="00CD6113" w:rsidP="006F42F0">
      <w:pPr>
        <w:pStyle w:val="NormalWeb"/>
        <w:spacing w:before="0" w:beforeAutospacing="0" w:after="0" w:afterAutospacing="0" w:line="360" w:lineRule="auto"/>
        <w:ind w:left="720" w:hanging="720"/>
        <w:jc w:val="both"/>
      </w:pPr>
      <w:r>
        <w:t xml:space="preserve">Arici, H.E. </w:t>
      </w:r>
      <w:r>
        <w:rPr>
          <w:i/>
          <w:iCs/>
        </w:rPr>
        <w:t>et al.</w:t>
      </w:r>
      <w:r>
        <w:t xml:space="preserve"> (2024) 'Corporate social responsibility in hospitality and tourism: a systematic review,' </w:t>
      </w:r>
      <w:r>
        <w:rPr>
          <w:i/>
          <w:iCs/>
        </w:rPr>
        <w:t>Service Industries Journal/</w:t>
      </w:r>
      <w:r>
        <w:rPr>
          <w:rFonts w:ascii="Arial" w:hAnsi="Arial" w:cs="Arial"/>
          <w:i/>
          <w:iCs/>
        </w:rPr>
        <w:t></w:t>
      </w:r>
      <w:r>
        <w:rPr>
          <w:i/>
          <w:iCs/>
        </w:rPr>
        <w:t xml:space="preserve">the </w:t>
      </w:r>
      <w:r>
        <w:rPr>
          <w:rFonts w:ascii="Arial" w:hAnsi="Arial" w:cs="Arial"/>
          <w:i/>
          <w:iCs/>
        </w:rPr>
        <w:t></w:t>
      </w:r>
      <w:r>
        <w:rPr>
          <w:i/>
          <w:iCs/>
        </w:rPr>
        <w:t>Service Industries Journal</w:t>
      </w:r>
      <w:r>
        <w:t xml:space="preserve">, pp. 1–30. </w:t>
      </w:r>
      <w:r>
        <w:rPr>
          <w:rStyle w:val="url"/>
        </w:rPr>
        <w:t>https://doi.org/10.1080/02642069.2024.2345299</w:t>
      </w:r>
      <w:r>
        <w:t>.</w:t>
      </w:r>
    </w:p>
    <w:p w14:paraId="4641527B" w14:textId="77777777" w:rsidR="00CD6113" w:rsidRDefault="00CD6113" w:rsidP="006F42F0">
      <w:pPr>
        <w:pStyle w:val="NormalWeb"/>
        <w:spacing w:before="0" w:beforeAutospacing="0" w:after="0" w:afterAutospacing="0" w:line="360" w:lineRule="auto"/>
        <w:ind w:left="720" w:hanging="720"/>
        <w:jc w:val="both"/>
      </w:pPr>
      <w:r>
        <w:t xml:space="preserve">Cabral, C. and Jabbour, C.J.C. (2020) 'Understanding the human side of green hospitality management,' </w:t>
      </w:r>
      <w:r>
        <w:rPr>
          <w:i/>
          <w:iCs/>
        </w:rPr>
        <w:t>International Journal of Hospitality Management</w:t>
      </w:r>
      <w:r>
        <w:t xml:space="preserve">, 88, p. 102389. </w:t>
      </w:r>
      <w:r>
        <w:rPr>
          <w:rStyle w:val="url"/>
        </w:rPr>
        <w:t>https://doi.org/10.1016/j.ijhm.2019.102389</w:t>
      </w:r>
      <w:r>
        <w:t>.</w:t>
      </w:r>
    </w:p>
    <w:p w14:paraId="530612BF" w14:textId="77777777" w:rsidR="00CD6113" w:rsidRDefault="00CD6113" w:rsidP="006F42F0">
      <w:pPr>
        <w:pStyle w:val="NormalWeb"/>
        <w:spacing w:before="0" w:beforeAutospacing="0" w:after="0" w:afterAutospacing="0" w:line="360" w:lineRule="auto"/>
        <w:ind w:left="720" w:hanging="720"/>
        <w:jc w:val="both"/>
      </w:pPr>
      <w:r>
        <w:t xml:space="preserve">Ghani, B. </w:t>
      </w:r>
      <w:r>
        <w:rPr>
          <w:i/>
          <w:iCs/>
        </w:rPr>
        <w:t>et al.</w:t>
      </w:r>
      <w:r>
        <w:t xml:space="preserve"> (2022) 'Challenges and Strategies for Employee Retention in the Hospitality Industry: A review,' </w:t>
      </w:r>
      <w:r>
        <w:rPr>
          <w:i/>
          <w:iCs/>
        </w:rPr>
        <w:t>Sustainability</w:t>
      </w:r>
      <w:r>
        <w:t xml:space="preserve">, 14(5), p. 2885. </w:t>
      </w:r>
      <w:r>
        <w:rPr>
          <w:rStyle w:val="url"/>
        </w:rPr>
        <w:t>https://doi.org/10.3390/su14052885</w:t>
      </w:r>
      <w:r>
        <w:t>.</w:t>
      </w:r>
    </w:p>
    <w:p w14:paraId="2B0A0FF7" w14:textId="77777777" w:rsidR="00CD6113" w:rsidRDefault="00CD6113" w:rsidP="006F42F0">
      <w:pPr>
        <w:pStyle w:val="NormalWeb"/>
        <w:spacing w:before="0" w:beforeAutospacing="0" w:after="0" w:afterAutospacing="0" w:line="360" w:lineRule="auto"/>
        <w:ind w:left="720" w:hanging="720"/>
        <w:jc w:val="both"/>
      </w:pPr>
      <w:r>
        <w:t xml:space="preserve">Ho, C.Y. </w:t>
      </w:r>
      <w:r>
        <w:rPr>
          <w:i/>
          <w:iCs/>
        </w:rPr>
        <w:t>et al.</w:t>
      </w:r>
      <w:r>
        <w:t xml:space="preserve"> (2021) 'Exploring Green Marketing Orientations toward Sustainability the Hospitality Industry in the COVID-19 Pandemic,' </w:t>
      </w:r>
      <w:r>
        <w:rPr>
          <w:i/>
          <w:iCs/>
        </w:rPr>
        <w:t>Sustainability</w:t>
      </w:r>
      <w:r>
        <w:t xml:space="preserve">, 13(8), p. 4348. </w:t>
      </w:r>
      <w:r>
        <w:rPr>
          <w:rStyle w:val="url"/>
        </w:rPr>
        <w:t>https://doi.org/10.3390/su13084348</w:t>
      </w:r>
      <w:r>
        <w:t>.</w:t>
      </w:r>
    </w:p>
    <w:p w14:paraId="3C1343C2" w14:textId="77777777" w:rsidR="00CD6113" w:rsidRDefault="00CD6113" w:rsidP="006F42F0">
      <w:pPr>
        <w:pStyle w:val="NormalWeb"/>
        <w:spacing w:before="0" w:beforeAutospacing="0" w:after="0" w:afterAutospacing="0" w:line="360" w:lineRule="auto"/>
        <w:ind w:left="720" w:hanging="720"/>
        <w:jc w:val="both"/>
      </w:pPr>
      <w:r>
        <w:t xml:space="preserve">Jones, P. and Comfort, D. (2020) 'The COVID-19 crisis and sustainability in the hospitality industry,' </w:t>
      </w:r>
      <w:r>
        <w:rPr>
          <w:i/>
          <w:iCs/>
        </w:rPr>
        <w:t>International Journal of Contemporary Hospitality Management</w:t>
      </w:r>
      <w:r>
        <w:t xml:space="preserve">, 32(10), pp. 3037–3050. </w:t>
      </w:r>
      <w:r>
        <w:rPr>
          <w:rStyle w:val="url"/>
        </w:rPr>
        <w:t>https://doi.org/10.1108/ijchm-04-2020-0357</w:t>
      </w:r>
      <w:r>
        <w:t>.</w:t>
      </w:r>
    </w:p>
    <w:p w14:paraId="4A1B38D3" w14:textId="77777777" w:rsidR="00CD6113" w:rsidRDefault="00CD6113" w:rsidP="006F42F0">
      <w:pPr>
        <w:pStyle w:val="NormalWeb"/>
        <w:spacing w:before="0" w:beforeAutospacing="0" w:after="0" w:afterAutospacing="0" w:line="360" w:lineRule="auto"/>
        <w:ind w:left="720" w:hanging="720"/>
        <w:jc w:val="both"/>
      </w:pPr>
      <w:r>
        <w:t xml:space="preserve">Koch, J., Gerdt, S.-O. and Schewe, G. (2020) 'Determinants of sustainable behavior of firms and the consequences for customer satisfaction in hospitality,' </w:t>
      </w:r>
      <w:r>
        <w:rPr>
          <w:i/>
          <w:iCs/>
        </w:rPr>
        <w:t>International Journal of Hospitality Management</w:t>
      </w:r>
      <w:r>
        <w:t xml:space="preserve">, 89, p. 102515. </w:t>
      </w:r>
      <w:r>
        <w:rPr>
          <w:rStyle w:val="url"/>
        </w:rPr>
        <w:t>https://doi.org/10.1016/j.ijhm.2020.102515</w:t>
      </w:r>
      <w:r>
        <w:t>.</w:t>
      </w:r>
    </w:p>
    <w:p w14:paraId="115FDE35" w14:textId="77777777" w:rsidR="00CD6113" w:rsidRDefault="00CD6113" w:rsidP="006F42F0">
      <w:pPr>
        <w:pStyle w:val="NormalWeb"/>
        <w:spacing w:before="0" w:beforeAutospacing="0" w:after="0" w:afterAutospacing="0" w:line="360" w:lineRule="auto"/>
        <w:ind w:left="720" w:hanging="720"/>
        <w:jc w:val="both"/>
      </w:pPr>
      <w:r>
        <w:t xml:space="preserve">Martínez, I.D. and Signes, Á.P. (2021) 'Integration of sustainable practices in firms: the specifics of the tourism, leisure and hospitality sectors,' in </w:t>
      </w:r>
      <w:r>
        <w:rPr>
          <w:i/>
          <w:iCs/>
        </w:rPr>
        <w:t>Springer proceedings in business and economics</w:t>
      </w:r>
      <w:r>
        <w:t xml:space="preserve">, pp. 251–266. </w:t>
      </w:r>
      <w:r>
        <w:rPr>
          <w:rStyle w:val="url"/>
        </w:rPr>
        <w:t>https://doi.org/10.1007/978-3-030-72469-6_16</w:t>
      </w:r>
      <w:r>
        <w:t>.</w:t>
      </w:r>
    </w:p>
    <w:p w14:paraId="25DC4BC8" w14:textId="77777777" w:rsidR="00CD6113" w:rsidRDefault="00CD6113" w:rsidP="006F42F0">
      <w:pPr>
        <w:pStyle w:val="NormalWeb"/>
        <w:spacing w:before="0" w:beforeAutospacing="0" w:after="0" w:afterAutospacing="0" w:line="360" w:lineRule="auto"/>
        <w:ind w:left="720" w:hanging="720"/>
        <w:jc w:val="both"/>
      </w:pPr>
      <w:r>
        <w:t xml:space="preserve">Modica, P.D. </w:t>
      </w:r>
      <w:r>
        <w:rPr>
          <w:i/>
          <w:iCs/>
        </w:rPr>
        <w:t>et al.</w:t>
      </w:r>
      <w:r>
        <w:t xml:space="preserve"> (2018) 'Consumer perceptions towards sustainable supply chain practices in the hospitality industry,' </w:t>
      </w:r>
      <w:r>
        <w:rPr>
          <w:i/>
          <w:iCs/>
        </w:rPr>
        <w:t>Current Issues in Tourism</w:t>
      </w:r>
      <w:r>
        <w:t xml:space="preserve">, 23(3), pp. 358–375. </w:t>
      </w:r>
      <w:r>
        <w:rPr>
          <w:rStyle w:val="url"/>
        </w:rPr>
        <w:t>https://doi.org/10.1080/13683500.2018.1526258</w:t>
      </w:r>
      <w:r>
        <w:t>.</w:t>
      </w:r>
    </w:p>
    <w:p w14:paraId="0F53F7CC" w14:textId="77777777" w:rsidR="00CD6113" w:rsidRDefault="00CD6113" w:rsidP="006F42F0">
      <w:pPr>
        <w:pStyle w:val="NormalWeb"/>
        <w:spacing w:before="0" w:beforeAutospacing="0" w:after="0" w:afterAutospacing="0" w:line="360" w:lineRule="auto"/>
        <w:ind w:left="720" w:hanging="720"/>
        <w:jc w:val="both"/>
      </w:pPr>
      <w:r>
        <w:t xml:space="preserve">Molina-Collado, A. </w:t>
      </w:r>
      <w:r>
        <w:rPr>
          <w:i/>
          <w:iCs/>
        </w:rPr>
        <w:t>et al.</w:t>
      </w:r>
      <w:r>
        <w:t xml:space="preserve"> (2022) 'Sustainability in hospitality and tourism: a review of key research topics from 1994 to 2020,' </w:t>
      </w:r>
      <w:r>
        <w:rPr>
          <w:i/>
          <w:iCs/>
        </w:rPr>
        <w:t>International Journal of Contemporary Hospitality Management</w:t>
      </w:r>
      <w:r>
        <w:t xml:space="preserve">, 34(8), pp. 3029–3064. </w:t>
      </w:r>
      <w:r>
        <w:rPr>
          <w:rStyle w:val="url"/>
        </w:rPr>
        <w:t>https://doi.org/10.1108/ijchm-10-2021-1305</w:t>
      </w:r>
      <w:r>
        <w:t>.</w:t>
      </w:r>
    </w:p>
    <w:p w14:paraId="2356132B" w14:textId="77777777" w:rsidR="00CD6113" w:rsidRDefault="00CD6113" w:rsidP="006F42F0">
      <w:pPr>
        <w:pStyle w:val="NormalWeb"/>
        <w:spacing w:before="0" w:beforeAutospacing="0" w:after="0" w:afterAutospacing="0" w:line="360" w:lineRule="auto"/>
        <w:ind w:left="720" w:hanging="720"/>
        <w:jc w:val="both"/>
      </w:pPr>
      <w:proofErr w:type="spellStart"/>
      <w:r>
        <w:lastRenderedPageBreak/>
        <w:t>Oriade</w:t>
      </w:r>
      <w:proofErr w:type="spellEnd"/>
      <w:r>
        <w:t xml:space="preserve">, A. </w:t>
      </w:r>
      <w:r>
        <w:rPr>
          <w:i/>
          <w:iCs/>
        </w:rPr>
        <w:t>et al.</w:t>
      </w:r>
      <w:r>
        <w:t xml:space="preserve"> (2021) 'Sustainability awareness, management practices and </w:t>
      </w:r>
      <w:proofErr w:type="spellStart"/>
      <w:r>
        <w:t>organisational</w:t>
      </w:r>
      <w:proofErr w:type="spellEnd"/>
      <w:r>
        <w:t xml:space="preserve"> culture in hotels: Evidence from developing countries,' </w:t>
      </w:r>
      <w:r>
        <w:rPr>
          <w:i/>
          <w:iCs/>
        </w:rPr>
        <w:t>International Journal of Hospitality Management</w:t>
      </w:r>
      <w:r>
        <w:t xml:space="preserve">, 92, p. 102699. </w:t>
      </w:r>
      <w:r>
        <w:rPr>
          <w:rStyle w:val="url"/>
        </w:rPr>
        <w:t>https://doi.org/10.1016/j.ijhm.2020.102699</w:t>
      </w:r>
      <w:r>
        <w:t>.</w:t>
      </w:r>
    </w:p>
    <w:p w14:paraId="382A2C18" w14:textId="77777777" w:rsidR="00CD6113" w:rsidRDefault="00CD6113" w:rsidP="006F42F0">
      <w:pPr>
        <w:pStyle w:val="NormalWeb"/>
        <w:spacing w:before="0" w:beforeAutospacing="0" w:after="0" w:afterAutospacing="0" w:line="360" w:lineRule="auto"/>
        <w:ind w:left="720" w:hanging="720"/>
        <w:jc w:val="both"/>
      </w:pPr>
      <w:proofErr w:type="spellStart"/>
      <w:r>
        <w:t>Ozturkoglu</w:t>
      </w:r>
      <w:proofErr w:type="spellEnd"/>
      <w:r>
        <w:t xml:space="preserve">, Y., Sari, F.O. and Saygili, E. (2019) 'A new holistic conceptual framework for </w:t>
      </w:r>
      <w:proofErr w:type="gramStart"/>
      <w:r>
        <w:t>sustainability oriented</w:t>
      </w:r>
      <w:proofErr w:type="gramEnd"/>
      <w:r>
        <w:t xml:space="preserve"> hospitality innovation with triple bottom line perspective,' </w:t>
      </w:r>
      <w:r>
        <w:rPr>
          <w:i/>
          <w:iCs/>
        </w:rPr>
        <w:t>Journal of Hospitality and Tourism Technology</w:t>
      </w:r>
      <w:r>
        <w:t xml:space="preserve">, 12(1), pp. 39–57. </w:t>
      </w:r>
      <w:r>
        <w:rPr>
          <w:rStyle w:val="url"/>
        </w:rPr>
        <w:t>https://doi.org/10.1108/jhtt-02-2019-0022</w:t>
      </w:r>
      <w:r>
        <w:t>.</w:t>
      </w:r>
    </w:p>
    <w:p w14:paraId="44EA5588" w14:textId="77777777" w:rsidR="00CD6113" w:rsidRDefault="00CD6113" w:rsidP="006F42F0">
      <w:pPr>
        <w:pStyle w:val="NormalWeb"/>
        <w:spacing w:before="0" w:beforeAutospacing="0" w:after="0" w:afterAutospacing="0" w:line="360" w:lineRule="auto"/>
        <w:ind w:left="720" w:hanging="720"/>
        <w:jc w:val="both"/>
      </w:pPr>
      <w:r>
        <w:t xml:space="preserve">Palguna, I.G.R. (2021) 'Green Human Resource Management Practices in Hospitality Industry: A General Review,' </w:t>
      </w:r>
      <w:r>
        <w:rPr>
          <w:i/>
          <w:iCs/>
        </w:rPr>
        <w:t xml:space="preserve">International Journal of </w:t>
      </w:r>
      <w:proofErr w:type="spellStart"/>
      <w:r>
        <w:rPr>
          <w:i/>
          <w:iCs/>
        </w:rPr>
        <w:t>Glocal</w:t>
      </w:r>
      <w:proofErr w:type="spellEnd"/>
      <w:r>
        <w:rPr>
          <w:i/>
          <w:iCs/>
        </w:rPr>
        <w:t xml:space="preserve"> Tourism</w:t>
      </w:r>
      <w:r>
        <w:t xml:space="preserve">, 2(2), pp. 75–84. </w:t>
      </w:r>
      <w:r>
        <w:rPr>
          <w:rStyle w:val="url"/>
        </w:rPr>
        <w:t>https://doi.org/10.58982/injogt.v2i2.48</w:t>
      </w:r>
      <w:r>
        <w:t>.</w:t>
      </w:r>
    </w:p>
    <w:p w14:paraId="6CE020D0" w14:textId="77777777" w:rsidR="00CD6113" w:rsidRDefault="00CD6113" w:rsidP="006F42F0">
      <w:pPr>
        <w:pStyle w:val="NormalWeb"/>
        <w:spacing w:before="0" w:beforeAutospacing="0" w:after="0" w:afterAutospacing="0" w:line="360" w:lineRule="auto"/>
        <w:ind w:left="720" w:hanging="720"/>
        <w:jc w:val="both"/>
      </w:pPr>
      <w:r>
        <w:t xml:space="preserve">Pereira, V., Silva, G.M. and Dias, Á. (2021) 'Sustainability practices in hospitality: case study of a luxury hotel in </w:t>
      </w:r>
      <w:proofErr w:type="spellStart"/>
      <w:r>
        <w:t>Arrábida</w:t>
      </w:r>
      <w:proofErr w:type="spellEnd"/>
      <w:r>
        <w:t xml:space="preserve"> Natural Park,' </w:t>
      </w:r>
      <w:r>
        <w:rPr>
          <w:i/>
          <w:iCs/>
        </w:rPr>
        <w:t>Sustainability</w:t>
      </w:r>
      <w:r>
        <w:t xml:space="preserve">, 13(6), p. 3164. </w:t>
      </w:r>
      <w:r>
        <w:rPr>
          <w:rStyle w:val="url"/>
        </w:rPr>
        <w:t>https://doi.org/10.3390/su13063164</w:t>
      </w:r>
      <w:r>
        <w:t>.</w:t>
      </w:r>
    </w:p>
    <w:p w14:paraId="6D57C6AB" w14:textId="77777777" w:rsidR="00CD6113" w:rsidRDefault="00CD6113" w:rsidP="006F42F0">
      <w:pPr>
        <w:pStyle w:val="NormalWeb"/>
        <w:spacing w:before="0" w:beforeAutospacing="0" w:after="0" w:afterAutospacing="0" w:line="360" w:lineRule="auto"/>
        <w:ind w:left="720" w:hanging="720"/>
        <w:jc w:val="both"/>
      </w:pPr>
      <w:r>
        <w:t xml:space="preserve">Santos, L.L. </w:t>
      </w:r>
      <w:r>
        <w:rPr>
          <w:i/>
          <w:iCs/>
        </w:rPr>
        <w:t>et al.</w:t>
      </w:r>
      <w:r>
        <w:t xml:space="preserve"> (2020) 'Sustainability Perceptions in Tourism and Hospitality: A Mixed-Method Bibliometric Approach,' </w:t>
      </w:r>
      <w:r>
        <w:rPr>
          <w:i/>
          <w:iCs/>
        </w:rPr>
        <w:t>Sustainability</w:t>
      </w:r>
      <w:r>
        <w:t xml:space="preserve">, 12(21), p. 8852. </w:t>
      </w:r>
      <w:r>
        <w:rPr>
          <w:rStyle w:val="url"/>
        </w:rPr>
        <w:t>https://doi.org/10.3390/su12218852</w:t>
      </w:r>
      <w:r>
        <w:t>.</w:t>
      </w:r>
    </w:p>
    <w:p w14:paraId="5B6D78BE" w14:textId="77777777" w:rsidR="00CD6113" w:rsidRDefault="00CD6113" w:rsidP="006F42F0">
      <w:pPr>
        <w:pStyle w:val="NormalWeb"/>
        <w:spacing w:before="0" w:beforeAutospacing="0" w:after="0" w:afterAutospacing="0" w:line="360" w:lineRule="auto"/>
        <w:ind w:left="720" w:hanging="720"/>
        <w:jc w:val="both"/>
      </w:pPr>
      <w:r>
        <w:t xml:space="preserve">Sharma, T., Chen, J. and Liu, W.Y. (2020) 'Eco-innovation in hospitality research (1998-2018): a systematic review,' </w:t>
      </w:r>
      <w:r>
        <w:rPr>
          <w:i/>
          <w:iCs/>
        </w:rPr>
        <w:t>International Journal of Contemporary Hospitality Management</w:t>
      </w:r>
      <w:r>
        <w:t xml:space="preserve">, 32(2), pp. 913–933. </w:t>
      </w:r>
      <w:r>
        <w:rPr>
          <w:rStyle w:val="url"/>
        </w:rPr>
        <w:t>https://doi.org/10.1108/ijchm-01-2019-0002</w:t>
      </w:r>
      <w:r>
        <w:t>.</w:t>
      </w:r>
    </w:p>
    <w:p w14:paraId="11BDFD26" w14:textId="77777777" w:rsidR="00CD6113" w:rsidRDefault="00CD6113" w:rsidP="006F42F0">
      <w:pPr>
        <w:pStyle w:val="NormalWeb"/>
        <w:spacing w:before="0" w:beforeAutospacing="0" w:after="0" w:afterAutospacing="0" w:line="360" w:lineRule="auto"/>
        <w:ind w:left="720" w:hanging="720"/>
        <w:jc w:val="both"/>
      </w:pPr>
      <w:r>
        <w:t xml:space="preserve">Srivastava, S. </w:t>
      </w:r>
      <w:r>
        <w:rPr>
          <w:i/>
          <w:iCs/>
        </w:rPr>
        <w:t>et al.</w:t>
      </w:r>
      <w:r>
        <w:t xml:space="preserve"> (2023) 'Adoption of sustainable practices by Asian hotels: gaps in academia,' </w:t>
      </w:r>
      <w:r>
        <w:rPr>
          <w:i/>
          <w:iCs/>
        </w:rPr>
        <w:t>Worldwide Hospitality and Tourism Themes</w:t>
      </w:r>
      <w:r>
        <w:t xml:space="preserve">, 15(3), pp. 220–230. </w:t>
      </w:r>
      <w:r>
        <w:rPr>
          <w:rStyle w:val="url"/>
        </w:rPr>
        <w:t>https://doi.org/10.1108/whatt-01-2023-0009</w:t>
      </w:r>
      <w:r>
        <w:t>.</w:t>
      </w:r>
    </w:p>
    <w:p w14:paraId="40A55267" w14:textId="77777777" w:rsidR="00CD6113" w:rsidRDefault="00CD6113" w:rsidP="006F42F0">
      <w:pPr>
        <w:pStyle w:val="NormalWeb"/>
        <w:spacing w:before="0" w:beforeAutospacing="0" w:after="0" w:afterAutospacing="0" w:line="360" w:lineRule="auto"/>
        <w:ind w:left="720" w:hanging="720"/>
        <w:jc w:val="both"/>
      </w:pPr>
      <w:r>
        <w:t xml:space="preserve">Su, C.-H. and Chen, C.-D. (2020) 'Does sustainability index matter to the hospitality </w:t>
      </w:r>
      <w:proofErr w:type="gramStart"/>
      <w:r>
        <w:t>industry?,</w:t>
      </w:r>
      <w:proofErr w:type="gramEnd"/>
      <w:r>
        <w:t xml:space="preserve">' </w:t>
      </w:r>
      <w:r>
        <w:rPr>
          <w:i/>
          <w:iCs/>
        </w:rPr>
        <w:t>Tourism Management</w:t>
      </w:r>
      <w:r>
        <w:t xml:space="preserve">, 81, p. 104158. </w:t>
      </w:r>
      <w:r>
        <w:rPr>
          <w:rStyle w:val="url"/>
        </w:rPr>
        <w:t>https://doi.org/10.1016/j.tourman.2020.104158</w:t>
      </w:r>
      <w:r>
        <w:t>.</w:t>
      </w:r>
    </w:p>
    <w:p w14:paraId="21570AB8" w14:textId="77777777" w:rsidR="00CD6113" w:rsidRDefault="00CD6113" w:rsidP="006F42F0">
      <w:pPr>
        <w:pStyle w:val="NormalWeb"/>
        <w:spacing w:before="0" w:beforeAutospacing="0" w:after="0" w:afterAutospacing="0" w:line="360" w:lineRule="auto"/>
        <w:ind w:left="720" w:hanging="720"/>
        <w:jc w:val="both"/>
      </w:pPr>
      <w:r>
        <w:t xml:space="preserve">Tuan, L.T. (2022) 'Promoting employee green behavior in the Chinese and Vietnamese hospitality contexts: The roles of green human resource management practices and responsible leadership,' </w:t>
      </w:r>
      <w:r>
        <w:rPr>
          <w:i/>
          <w:iCs/>
        </w:rPr>
        <w:t>International Journal of Hospitality Management</w:t>
      </w:r>
      <w:r>
        <w:t xml:space="preserve">, 105, p. 103253. </w:t>
      </w:r>
      <w:r>
        <w:rPr>
          <w:rStyle w:val="url"/>
        </w:rPr>
        <w:t>https://doi.org/10.1016/j.ijhm.2022.103253</w:t>
      </w:r>
      <w:r>
        <w:t>.</w:t>
      </w:r>
    </w:p>
    <w:sectPr w:rsidR="00CD611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D99B7" w14:textId="77777777" w:rsidR="006A6835" w:rsidRDefault="006A6835" w:rsidP="00CD6113">
      <w:pPr>
        <w:spacing w:after="0" w:line="240" w:lineRule="auto"/>
      </w:pPr>
      <w:r>
        <w:separator/>
      </w:r>
    </w:p>
  </w:endnote>
  <w:endnote w:type="continuationSeparator" w:id="0">
    <w:p w14:paraId="0D5BD914" w14:textId="77777777" w:rsidR="006A6835" w:rsidRDefault="006A6835" w:rsidP="00CD6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13F38B" w14:textId="77777777" w:rsidR="006A6835" w:rsidRDefault="006A6835" w:rsidP="00CD6113">
      <w:pPr>
        <w:spacing w:after="0" w:line="240" w:lineRule="auto"/>
      </w:pPr>
      <w:r>
        <w:separator/>
      </w:r>
    </w:p>
  </w:footnote>
  <w:footnote w:type="continuationSeparator" w:id="0">
    <w:p w14:paraId="6F849926" w14:textId="77777777" w:rsidR="006A6835" w:rsidRDefault="006A6835" w:rsidP="00CD6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6636855"/>
      <w:docPartObj>
        <w:docPartGallery w:val="Page Numbers (Top of Page)"/>
        <w:docPartUnique/>
      </w:docPartObj>
    </w:sdtPr>
    <w:sdtEndPr>
      <w:rPr>
        <w:noProof/>
      </w:rPr>
    </w:sdtEndPr>
    <w:sdtContent>
      <w:p w14:paraId="395ECE74" w14:textId="2F3607AF" w:rsidR="00CD6113" w:rsidRDefault="00CD611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B7FCADF" w14:textId="77777777" w:rsidR="00CD6113" w:rsidRDefault="00CD61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5A"/>
    <w:rsid w:val="00005203"/>
    <w:rsid w:val="00026D71"/>
    <w:rsid w:val="00026E67"/>
    <w:rsid w:val="00034057"/>
    <w:rsid w:val="0007244E"/>
    <w:rsid w:val="00076986"/>
    <w:rsid w:val="00093E7A"/>
    <w:rsid w:val="00096C30"/>
    <w:rsid w:val="000B4ECC"/>
    <w:rsid w:val="000F0185"/>
    <w:rsid w:val="001008CE"/>
    <w:rsid w:val="001212CB"/>
    <w:rsid w:val="001219AC"/>
    <w:rsid w:val="00135560"/>
    <w:rsid w:val="001411A0"/>
    <w:rsid w:val="00147D0F"/>
    <w:rsid w:val="001B53CF"/>
    <w:rsid w:val="00207B9F"/>
    <w:rsid w:val="00210DA6"/>
    <w:rsid w:val="002249CA"/>
    <w:rsid w:val="002462F5"/>
    <w:rsid w:val="00255398"/>
    <w:rsid w:val="00264756"/>
    <w:rsid w:val="00265BC3"/>
    <w:rsid w:val="0027111C"/>
    <w:rsid w:val="0027395A"/>
    <w:rsid w:val="00280F72"/>
    <w:rsid w:val="002849A5"/>
    <w:rsid w:val="002B3736"/>
    <w:rsid w:val="002D6F60"/>
    <w:rsid w:val="002E1E73"/>
    <w:rsid w:val="002E5AC3"/>
    <w:rsid w:val="00301E91"/>
    <w:rsid w:val="00304EA1"/>
    <w:rsid w:val="00315941"/>
    <w:rsid w:val="00334DE1"/>
    <w:rsid w:val="003454C3"/>
    <w:rsid w:val="00385996"/>
    <w:rsid w:val="003925C3"/>
    <w:rsid w:val="003B1A4E"/>
    <w:rsid w:val="003B283A"/>
    <w:rsid w:val="003C1ED5"/>
    <w:rsid w:val="003E1312"/>
    <w:rsid w:val="003E22A4"/>
    <w:rsid w:val="003E32DB"/>
    <w:rsid w:val="003E36A0"/>
    <w:rsid w:val="003E5A45"/>
    <w:rsid w:val="0041322E"/>
    <w:rsid w:val="004234B8"/>
    <w:rsid w:val="0045508C"/>
    <w:rsid w:val="0046547A"/>
    <w:rsid w:val="0047127E"/>
    <w:rsid w:val="004762D7"/>
    <w:rsid w:val="00481F7C"/>
    <w:rsid w:val="004A7E35"/>
    <w:rsid w:val="004B3EE5"/>
    <w:rsid w:val="004B4445"/>
    <w:rsid w:val="004B4D82"/>
    <w:rsid w:val="004C0D77"/>
    <w:rsid w:val="004C28F2"/>
    <w:rsid w:val="004C4862"/>
    <w:rsid w:val="004E260A"/>
    <w:rsid w:val="005071B5"/>
    <w:rsid w:val="00567978"/>
    <w:rsid w:val="005B6C4D"/>
    <w:rsid w:val="005C3FCF"/>
    <w:rsid w:val="005C47C6"/>
    <w:rsid w:val="005D23F1"/>
    <w:rsid w:val="005E3F6D"/>
    <w:rsid w:val="00611526"/>
    <w:rsid w:val="00621E20"/>
    <w:rsid w:val="00636785"/>
    <w:rsid w:val="00650C9A"/>
    <w:rsid w:val="006525E8"/>
    <w:rsid w:val="00655DC5"/>
    <w:rsid w:val="00656778"/>
    <w:rsid w:val="00663C46"/>
    <w:rsid w:val="00667E91"/>
    <w:rsid w:val="00675115"/>
    <w:rsid w:val="00680DD9"/>
    <w:rsid w:val="00695DA2"/>
    <w:rsid w:val="006A6523"/>
    <w:rsid w:val="006A6835"/>
    <w:rsid w:val="006D57C3"/>
    <w:rsid w:val="006E465F"/>
    <w:rsid w:val="006F42F0"/>
    <w:rsid w:val="006F4703"/>
    <w:rsid w:val="006F6D4E"/>
    <w:rsid w:val="006F7FC9"/>
    <w:rsid w:val="00710D23"/>
    <w:rsid w:val="00727A59"/>
    <w:rsid w:val="00751175"/>
    <w:rsid w:val="00752F1A"/>
    <w:rsid w:val="0075614B"/>
    <w:rsid w:val="007577C3"/>
    <w:rsid w:val="007616BF"/>
    <w:rsid w:val="0076365E"/>
    <w:rsid w:val="007719F1"/>
    <w:rsid w:val="0079586B"/>
    <w:rsid w:val="007E305B"/>
    <w:rsid w:val="007F08A1"/>
    <w:rsid w:val="00802DB4"/>
    <w:rsid w:val="00813582"/>
    <w:rsid w:val="00821C3F"/>
    <w:rsid w:val="00824338"/>
    <w:rsid w:val="00831F3F"/>
    <w:rsid w:val="008669B3"/>
    <w:rsid w:val="00883724"/>
    <w:rsid w:val="008A19EB"/>
    <w:rsid w:val="008B6515"/>
    <w:rsid w:val="008D4BE9"/>
    <w:rsid w:val="008D78D2"/>
    <w:rsid w:val="008E61B2"/>
    <w:rsid w:val="008E63DB"/>
    <w:rsid w:val="00900972"/>
    <w:rsid w:val="0094592D"/>
    <w:rsid w:val="009502BC"/>
    <w:rsid w:val="00955F08"/>
    <w:rsid w:val="009729ED"/>
    <w:rsid w:val="009804B4"/>
    <w:rsid w:val="009825E3"/>
    <w:rsid w:val="009925E8"/>
    <w:rsid w:val="009A6042"/>
    <w:rsid w:val="009B12BF"/>
    <w:rsid w:val="009D6838"/>
    <w:rsid w:val="009E641C"/>
    <w:rsid w:val="00A41C7D"/>
    <w:rsid w:val="00A436F2"/>
    <w:rsid w:val="00A51EC7"/>
    <w:rsid w:val="00A54B45"/>
    <w:rsid w:val="00A75DF4"/>
    <w:rsid w:val="00A83492"/>
    <w:rsid w:val="00A97CD5"/>
    <w:rsid w:val="00AA68EC"/>
    <w:rsid w:val="00AB1C6F"/>
    <w:rsid w:val="00AE59D8"/>
    <w:rsid w:val="00B15C56"/>
    <w:rsid w:val="00B26781"/>
    <w:rsid w:val="00B352C6"/>
    <w:rsid w:val="00B3685C"/>
    <w:rsid w:val="00B66633"/>
    <w:rsid w:val="00B666CC"/>
    <w:rsid w:val="00B70DAB"/>
    <w:rsid w:val="00B75E82"/>
    <w:rsid w:val="00B802D0"/>
    <w:rsid w:val="00B82197"/>
    <w:rsid w:val="00B842EA"/>
    <w:rsid w:val="00BA0301"/>
    <w:rsid w:val="00BC6A5E"/>
    <w:rsid w:val="00BE0F5A"/>
    <w:rsid w:val="00BE1904"/>
    <w:rsid w:val="00BE4D54"/>
    <w:rsid w:val="00BF1162"/>
    <w:rsid w:val="00C06C3E"/>
    <w:rsid w:val="00C200D9"/>
    <w:rsid w:val="00C472A6"/>
    <w:rsid w:val="00C51A94"/>
    <w:rsid w:val="00CB6E79"/>
    <w:rsid w:val="00CD6113"/>
    <w:rsid w:val="00CE70E6"/>
    <w:rsid w:val="00CF6AE1"/>
    <w:rsid w:val="00D20F41"/>
    <w:rsid w:val="00D43572"/>
    <w:rsid w:val="00D51E9D"/>
    <w:rsid w:val="00D724BB"/>
    <w:rsid w:val="00D72E08"/>
    <w:rsid w:val="00D74F3A"/>
    <w:rsid w:val="00D91632"/>
    <w:rsid w:val="00DA2DF3"/>
    <w:rsid w:val="00DA4FA9"/>
    <w:rsid w:val="00DA79B1"/>
    <w:rsid w:val="00DB3C08"/>
    <w:rsid w:val="00DC3610"/>
    <w:rsid w:val="00DE2317"/>
    <w:rsid w:val="00DE6A0D"/>
    <w:rsid w:val="00DF0F43"/>
    <w:rsid w:val="00E24BEF"/>
    <w:rsid w:val="00E35BFF"/>
    <w:rsid w:val="00E5153A"/>
    <w:rsid w:val="00E7178E"/>
    <w:rsid w:val="00E77552"/>
    <w:rsid w:val="00E950E3"/>
    <w:rsid w:val="00EA24C4"/>
    <w:rsid w:val="00EC722F"/>
    <w:rsid w:val="00EC7E9B"/>
    <w:rsid w:val="00ED4380"/>
    <w:rsid w:val="00ED704A"/>
    <w:rsid w:val="00EE55CA"/>
    <w:rsid w:val="00EF569E"/>
    <w:rsid w:val="00F01CA7"/>
    <w:rsid w:val="00F137E6"/>
    <w:rsid w:val="00F20522"/>
    <w:rsid w:val="00F2473C"/>
    <w:rsid w:val="00F507FF"/>
    <w:rsid w:val="00F8377F"/>
    <w:rsid w:val="00F86384"/>
    <w:rsid w:val="00F96689"/>
    <w:rsid w:val="00FB1DF0"/>
    <w:rsid w:val="00FC2CC5"/>
    <w:rsid w:val="00FE54F9"/>
    <w:rsid w:val="00FE774B"/>
    <w:rsid w:val="00FF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1A2D1"/>
  <w15:chartTrackingRefBased/>
  <w15:docId w15:val="{245316CF-6983-43FA-B306-AD1A9E3F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D77"/>
    <w:rPr>
      <w:rFonts w:ascii="Arial" w:hAnsi="Arial"/>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365E"/>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customStyle="1" w:styleId="url">
    <w:name w:val="url"/>
    <w:basedOn w:val="DefaultParagraphFont"/>
    <w:rsid w:val="0076365E"/>
  </w:style>
  <w:style w:type="paragraph" w:styleId="Header">
    <w:name w:val="header"/>
    <w:basedOn w:val="Normal"/>
    <w:link w:val="HeaderChar"/>
    <w:uiPriority w:val="99"/>
    <w:unhideWhenUsed/>
    <w:rsid w:val="00CD6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113"/>
    <w:rPr>
      <w:rFonts w:ascii="Arial" w:hAnsi="Arial"/>
      <w:sz w:val="24"/>
      <w:lang w:val="en-US"/>
    </w:rPr>
  </w:style>
  <w:style w:type="paragraph" w:styleId="Footer">
    <w:name w:val="footer"/>
    <w:basedOn w:val="Normal"/>
    <w:link w:val="FooterChar"/>
    <w:uiPriority w:val="99"/>
    <w:unhideWhenUsed/>
    <w:rsid w:val="00CD6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113"/>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768845">
      <w:bodyDiv w:val="1"/>
      <w:marLeft w:val="0"/>
      <w:marRight w:val="0"/>
      <w:marTop w:val="0"/>
      <w:marBottom w:val="0"/>
      <w:divBdr>
        <w:top w:val="none" w:sz="0" w:space="0" w:color="auto"/>
        <w:left w:val="none" w:sz="0" w:space="0" w:color="auto"/>
        <w:bottom w:val="none" w:sz="0" w:space="0" w:color="auto"/>
        <w:right w:val="none" w:sz="0" w:space="0" w:color="auto"/>
      </w:divBdr>
      <w:divsChild>
        <w:div w:id="201023445">
          <w:marLeft w:val="-720"/>
          <w:marRight w:val="0"/>
          <w:marTop w:val="0"/>
          <w:marBottom w:val="0"/>
          <w:divBdr>
            <w:top w:val="none" w:sz="0" w:space="0" w:color="auto"/>
            <w:left w:val="none" w:sz="0" w:space="0" w:color="auto"/>
            <w:bottom w:val="none" w:sz="0" w:space="0" w:color="auto"/>
            <w:right w:val="none" w:sz="0" w:space="0" w:color="auto"/>
          </w:divBdr>
        </w:div>
      </w:divsChild>
    </w:div>
    <w:div w:id="92239719">
      <w:bodyDiv w:val="1"/>
      <w:marLeft w:val="0"/>
      <w:marRight w:val="0"/>
      <w:marTop w:val="0"/>
      <w:marBottom w:val="0"/>
      <w:divBdr>
        <w:top w:val="none" w:sz="0" w:space="0" w:color="auto"/>
        <w:left w:val="none" w:sz="0" w:space="0" w:color="auto"/>
        <w:bottom w:val="none" w:sz="0" w:space="0" w:color="auto"/>
        <w:right w:val="none" w:sz="0" w:space="0" w:color="auto"/>
      </w:divBdr>
      <w:divsChild>
        <w:div w:id="1465125772">
          <w:marLeft w:val="-720"/>
          <w:marRight w:val="0"/>
          <w:marTop w:val="0"/>
          <w:marBottom w:val="0"/>
          <w:divBdr>
            <w:top w:val="none" w:sz="0" w:space="0" w:color="auto"/>
            <w:left w:val="none" w:sz="0" w:space="0" w:color="auto"/>
            <w:bottom w:val="none" w:sz="0" w:space="0" w:color="auto"/>
            <w:right w:val="none" w:sz="0" w:space="0" w:color="auto"/>
          </w:divBdr>
        </w:div>
      </w:divsChild>
    </w:div>
    <w:div w:id="179857484">
      <w:bodyDiv w:val="1"/>
      <w:marLeft w:val="0"/>
      <w:marRight w:val="0"/>
      <w:marTop w:val="0"/>
      <w:marBottom w:val="0"/>
      <w:divBdr>
        <w:top w:val="none" w:sz="0" w:space="0" w:color="auto"/>
        <w:left w:val="none" w:sz="0" w:space="0" w:color="auto"/>
        <w:bottom w:val="none" w:sz="0" w:space="0" w:color="auto"/>
        <w:right w:val="none" w:sz="0" w:space="0" w:color="auto"/>
      </w:divBdr>
      <w:divsChild>
        <w:div w:id="1818447367">
          <w:marLeft w:val="-720"/>
          <w:marRight w:val="0"/>
          <w:marTop w:val="0"/>
          <w:marBottom w:val="0"/>
          <w:divBdr>
            <w:top w:val="none" w:sz="0" w:space="0" w:color="auto"/>
            <w:left w:val="none" w:sz="0" w:space="0" w:color="auto"/>
            <w:bottom w:val="none" w:sz="0" w:space="0" w:color="auto"/>
            <w:right w:val="none" w:sz="0" w:space="0" w:color="auto"/>
          </w:divBdr>
        </w:div>
      </w:divsChild>
    </w:div>
    <w:div w:id="242103653">
      <w:bodyDiv w:val="1"/>
      <w:marLeft w:val="0"/>
      <w:marRight w:val="0"/>
      <w:marTop w:val="0"/>
      <w:marBottom w:val="0"/>
      <w:divBdr>
        <w:top w:val="none" w:sz="0" w:space="0" w:color="auto"/>
        <w:left w:val="none" w:sz="0" w:space="0" w:color="auto"/>
        <w:bottom w:val="none" w:sz="0" w:space="0" w:color="auto"/>
        <w:right w:val="none" w:sz="0" w:space="0" w:color="auto"/>
      </w:divBdr>
      <w:divsChild>
        <w:div w:id="14382976">
          <w:marLeft w:val="-720"/>
          <w:marRight w:val="0"/>
          <w:marTop w:val="0"/>
          <w:marBottom w:val="0"/>
          <w:divBdr>
            <w:top w:val="none" w:sz="0" w:space="0" w:color="auto"/>
            <w:left w:val="none" w:sz="0" w:space="0" w:color="auto"/>
            <w:bottom w:val="none" w:sz="0" w:space="0" w:color="auto"/>
            <w:right w:val="none" w:sz="0" w:space="0" w:color="auto"/>
          </w:divBdr>
        </w:div>
      </w:divsChild>
    </w:div>
    <w:div w:id="315577712">
      <w:bodyDiv w:val="1"/>
      <w:marLeft w:val="0"/>
      <w:marRight w:val="0"/>
      <w:marTop w:val="0"/>
      <w:marBottom w:val="0"/>
      <w:divBdr>
        <w:top w:val="none" w:sz="0" w:space="0" w:color="auto"/>
        <w:left w:val="none" w:sz="0" w:space="0" w:color="auto"/>
        <w:bottom w:val="none" w:sz="0" w:space="0" w:color="auto"/>
        <w:right w:val="none" w:sz="0" w:space="0" w:color="auto"/>
      </w:divBdr>
      <w:divsChild>
        <w:div w:id="2000692704">
          <w:marLeft w:val="-720"/>
          <w:marRight w:val="0"/>
          <w:marTop w:val="0"/>
          <w:marBottom w:val="0"/>
          <w:divBdr>
            <w:top w:val="none" w:sz="0" w:space="0" w:color="auto"/>
            <w:left w:val="none" w:sz="0" w:space="0" w:color="auto"/>
            <w:bottom w:val="none" w:sz="0" w:space="0" w:color="auto"/>
            <w:right w:val="none" w:sz="0" w:space="0" w:color="auto"/>
          </w:divBdr>
        </w:div>
      </w:divsChild>
    </w:div>
    <w:div w:id="567764275">
      <w:bodyDiv w:val="1"/>
      <w:marLeft w:val="0"/>
      <w:marRight w:val="0"/>
      <w:marTop w:val="0"/>
      <w:marBottom w:val="0"/>
      <w:divBdr>
        <w:top w:val="none" w:sz="0" w:space="0" w:color="auto"/>
        <w:left w:val="none" w:sz="0" w:space="0" w:color="auto"/>
        <w:bottom w:val="none" w:sz="0" w:space="0" w:color="auto"/>
        <w:right w:val="none" w:sz="0" w:space="0" w:color="auto"/>
      </w:divBdr>
      <w:divsChild>
        <w:div w:id="625895946">
          <w:marLeft w:val="-720"/>
          <w:marRight w:val="0"/>
          <w:marTop w:val="0"/>
          <w:marBottom w:val="0"/>
          <w:divBdr>
            <w:top w:val="none" w:sz="0" w:space="0" w:color="auto"/>
            <w:left w:val="none" w:sz="0" w:space="0" w:color="auto"/>
            <w:bottom w:val="none" w:sz="0" w:space="0" w:color="auto"/>
            <w:right w:val="none" w:sz="0" w:space="0" w:color="auto"/>
          </w:divBdr>
        </w:div>
      </w:divsChild>
    </w:div>
    <w:div w:id="626276554">
      <w:bodyDiv w:val="1"/>
      <w:marLeft w:val="0"/>
      <w:marRight w:val="0"/>
      <w:marTop w:val="0"/>
      <w:marBottom w:val="0"/>
      <w:divBdr>
        <w:top w:val="none" w:sz="0" w:space="0" w:color="auto"/>
        <w:left w:val="none" w:sz="0" w:space="0" w:color="auto"/>
        <w:bottom w:val="none" w:sz="0" w:space="0" w:color="auto"/>
        <w:right w:val="none" w:sz="0" w:space="0" w:color="auto"/>
      </w:divBdr>
      <w:divsChild>
        <w:div w:id="558828479">
          <w:marLeft w:val="-720"/>
          <w:marRight w:val="0"/>
          <w:marTop w:val="0"/>
          <w:marBottom w:val="0"/>
          <w:divBdr>
            <w:top w:val="none" w:sz="0" w:space="0" w:color="auto"/>
            <w:left w:val="none" w:sz="0" w:space="0" w:color="auto"/>
            <w:bottom w:val="none" w:sz="0" w:space="0" w:color="auto"/>
            <w:right w:val="none" w:sz="0" w:space="0" w:color="auto"/>
          </w:divBdr>
        </w:div>
      </w:divsChild>
    </w:div>
    <w:div w:id="680857494">
      <w:bodyDiv w:val="1"/>
      <w:marLeft w:val="0"/>
      <w:marRight w:val="0"/>
      <w:marTop w:val="0"/>
      <w:marBottom w:val="0"/>
      <w:divBdr>
        <w:top w:val="none" w:sz="0" w:space="0" w:color="auto"/>
        <w:left w:val="none" w:sz="0" w:space="0" w:color="auto"/>
        <w:bottom w:val="none" w:sz="0" w:space="0" w:color="auto"/>
        <w:right w:val="none" w:sz="0" w:space="0" w:color="auto"/>
      </w:divBdr>
      <w:divsChild>
        <w:div w:id="1233614784">
          <w:marLeft w:val="-720"/>
          <w:marRight w:val="0"/>
          <w:marTop w:val="0"/>
          <w:marBottom w:val="0"/>
          <w:divBdr>
            <w:top w:val="none" w:sz="0" w:space="0" w:color="auto"/>
            <w:left w:val="none" w:sz="0" w:space="0" w:color="auto"/>
            <w:bottom w:val="none" w:sz="0" w:space="0" w:color="auto"/>
            <w:right w:val="none" w:sz="0" w:space="0" w:color="auto"/>
          </w:divBdr>
        </w:div>
      </w:divsChild>
    </w:div>
    <w:div w:id="734663037">
      <w:bodyDiv w:val="1"/>
      <w:marLeft w:val="0"/>
      <w:marRight w:val="0"/>
      <w:marTop w:val="0"/>
      <w:marBottom w:val="0"/>
      <w:divBdr>
        <w:top w:val="none" w:sz="0" w:space="0" w:color="auto"/>
        <w:left w:val="none" w:sz="0" w:space="0" w:color="auto"/>
        <w:bottom w:val="none" w:sz="0" w:space="0" w:color="auto"/>
        <w:right w:val="none" w:sz="0" w:space="0" w:color="auto"/>
      </w:divBdr>
      <w:divsChild>
        <w:div w:id="1925800591">
          <w:marLeft w:val="-720"/>
          <w:marRight w:val="0"/>
          <w:marTop w:val="0"/>
          <w:marBottom w:val="0"/>
          <w:divBdr>
            <w:top w:val="none" w:sz="0" w:space="0" w:color="auto"/>
            <w:left w:val="none" w:sz="0" w:space="0" w:color="auto"/>
            <w:bottom w:val="none" w:sz="0" w:space="0" w:color="auto"/>
            <w:right w:val="none" w:sz="0" w:space="0" w:color="auto"/>
          </w:divBdr>
        </w:div>
      </w:divsChild>
    </w:div>
    <w:div w:id="804543818">
      <w:bodyDiv w:val="1"/>
      <w:marLeft w:val="0"/>
      <w:marRight w:val="0"/>
      <w:marTop w:val="0"/>
      <w:marBottom w:val="0"/>
      <w:divBdr>
        <w:top w:val="none" w:sz="0" w:space="0" w:color="auto"/>
        <w:left w:val="none" w:sz="0" w:space="0" w:color="auto"/>
        <w:bottom w:val="none" w:sz="0" w:space="0" w:color="auto"/>
        <w:right w:val="none" w:sz="0" w:space="0" w:color="auto"/>
      </w:divBdr>
      <w:divsChild>
        <w:div w:id="1412315408">
          <w:marLeft w:val="-720"/>
          <w:marRight w:val="0"/>
          <w:marTop w:val="0"/>
          <w:marBottom w:val="0"/>
          <w:divBdr>
            <w:top w:val="none" w:sz="0" w:space="0" w:color="auto"/>
            <w:left w:val="none" w:sz="0" w:space="0" w:color="auto"/>
            <w:bottom w:val="none" w:sz="0" w:space="0" w:color="auto"/>
            <w:right w:val="none" w:sz="0" w:space="0" w:color="auto"/>
          </w:divBdr>
        </w:div>
      </w:divsChild>
    </w:div>
    <w:div w:id="870612844">
      <w:bodyDiv w:val="1"/>
      <w:marLeft w:val="0"/>
      <w:marRight w:val="0"/>
      <w:marTop w:val="0"/>
      <w:marBottom w:val="0"/>
      <w:divBdr>
        <w:top w:val="none" w:sz="0" w:space="0" w:color="auto"/>
        <w:left w:val="none" w:sz="0" w:space="0" w:color="auto"/>
        <w:bottom w:val="none" w:sz="0" w:space="0" w:color="auto"/>
        <w:right w:val="none" w:sz="0" w:space="0" w:color="auto"/>
      </w:divBdr>
      <w:divsChild>
        <w:div w:id="956595911">
          <w:marLeft w:val="-720"/>
          <w:marRight w:val="0"/>
          <w:marTop w:val="0"/>
          <w:marBottom w:val="0"/>
          <w:divBdr>
            <w:top w:val="none" w:sz="0" w:space="0" w:color="auto"/>
            <w:left w:val="none" w:sz="0" w:space="0" w:color="auto"/>
            <w:bottom w:val="none" w:sz="0" w:space="0" w:color="auto"/>
            <w:right w:val="none" w:sz="0" w:space="0" w:color="auto"/>
          </w:divBdr>
        </w:div>
      </w:divsChild>
    </w:div>
    <w:div w:id="943997993">
      <w:bodyDiv w:val="1"/>
      <w:marLeft w:val="0"/>
      <w:marRight w:val="0"/>
      <w:marTop w:val="0"/>
      <w:marBottom w:val="0"/>
      <w:divBdr>
        <w:top w:val="none" w:sz="0" w:space="0" w:color="auto"/>
        <w:left w:val="none" w:sz="0" w:space="0" w:color="auto"/>
        <w:bottom w:val="none" w:sz="0" w:space="0" w:color="auto"/>
        <w:right w:val="none" w:sz="0" w:space="0" w:color="auto"/>
      </w:divBdr>
      <w:divsChild>
        <w:div w:id="153031593">
          <w:marLeft w:val="-720"/>
          <w:marRight w:val="0"/>
          <w:marTop w:val="0"/>
          <w:marBottom w:val="0"/>
          <w:divBdr>
            <w:top w:val="none" w:sz="0" w:space="0" w:color="auto"/>
            <w:left w:val="none" w:sz="0" w:space="0" w:color="auto"/>
            <w:bottom w:val="none" w:sz="0" w:space="0" w:color="auto"/>
            <w:right w:val="none" w:sz="0" w:space="0" w:color="auto"/>
          </w:divBdr>
        </w:div>
      </w:divsChild>
    </w:div>
    <w:div w:id="985818892">
      <w:bodyDiv w:val="1"/>
      <w:marLeft w:val="0"/>
      <w:marRight w:val="0"/>
      <w:marTop w:val="0"/>
      <w:marBottom w:val="0"/>
      <w:divBdr>
        <w:top w:val="none" w:sz="0" w:space="0" w:color="auto"/>
        <w:left w:val="none" w:sz="0" w:space="0" w:color="auto"/>
        <w:bottom w:val="none" w:sz="0" w:space="0" w:color="auto"/>
        <w:right w:val="none" w:sz="0" w:space="0" w:color="auto"/>
      </w:divBdr>
      <w:divsChild>
        <w:div w:id="823620297">
          <w:marLeft w:val="-720"/>
          <w:marRight w:val="0"/>
          <w:marTop w:val="0"/>
          <w:marBottom w:val="0"/>
          <w:divBdr>
            <w:top w:val="none" w:sz="0" w:space="0" w:color="auto"/>
            <w:left w:val="none" w:sz="0" w:space="0" w:color="auto"/>
            <w:bottom w:val="none" w:sz="0" w:space="0" w:color="auto"/>
            <w:right w:val="none" w:sz="0" w:space="0" w:color="auto"/>
          </w:divBdr>
        </w:div>
      </w:divsChild>
    </w:div>
    <w:div w:id="1003557634">
      <w:bodyDiv w:val="1"/>
      <w:marLeft w:val="0"/>
      <w:marRight w:val="0"/>
      <w:marTop w:val="0"/>
      <w:marBottom w:val="0"/>
      <w:divBdr>
        <w:top w:val="none" w:sz="0" w:space="0" w:color="auto"/>
        <w:left w:val="none" w:sz="0" w:space="0" w:color="auto"/>
        <w:bottom w:val="none" w:sz="0" w:space="0" w:color="auto"/>
        <w:right w:val="none" w:sz="0" w:space="0" w:color="auto"/>
      </w:divBdr>
      <w:divsChild>
        <w:div w:id="590242">
          <w:marLeft w:val="-720"/>
          <w:marRight w:val="0"/>
          <w:marTop w:val="0"/>
          <w:marBottom w:val="0"/>
          <w:divBdr>
            <w:top w:val="none" w:sz="0" w:space="0" w:color="auto"/>
            <w:left w:val="none" w:sz="0" w:space="0" w:color="auto"/>
            <w:bottom w:val="none" w:sz="0" w:space="0" w:color="auto"/>
            <w:right w:val="none" w:sz="0" w:space="0" w:color="auto"/>
          </w:divBdr>
        </w:div>
      </w:divsChild>
    </w:div>
    <w:div w:id="1122378691">
      <w:bodyDiv w:val="1"/>
      <w:marLeft w:val="0"/>
      <w:marRight w:val="0"/>
      <w:marTop w:val="0"/>
      <w:marBottom w:val="0"/>
      <w:divBdr>
        <w:top w:val="none" w:sz="0" w:space="0" w:color="auto"/>
        <w:left w:val="none" w:sz="0" w:space="0" w:color="auto"/>
        <w:bottom w:val="none" w:sz="0" w:space="0" w:color="auto"/>
        <w:right w:val="none" w:sz="0" w:space="0" w:color="auto"/>
      </w:divBdr>
      <w:divsChild>
        <w:div w:id="1915164278">
          <w:marLeft w:val="-720"/>
          <w:marRight w:val="0"/>
          <w:marTop w:val="0"/>
          <w:marBottom w:val="0"/>
          <w:divBdr>
            <w:top w:val="none" w:sz="0" w:space="0" w:color="auto"/>
            <w:left w:val="none" w:sz="0" w:space="0" w:color="auto"/>
            <w:bottom w:val="none" w:sz="0" w:space="0" w:color="auto"/>
            <w:right w:val="none" w:sz="0" w:space="0" w:color="auto"/>
          </w:divBdr>
        </w:div>
      </w:divsChild>
    </w:div>
    <w:div w:id="1131822969">
      <w:bodyDiv w:val="1"/>
      <w:marLeft w:val="0"/>
      <w:marRight w:val="0"/>
      <w:marTop w:val="0"/>
      <w:marBottom w:val="0"/>
      <w:divBdr>
        <w:top w:val="none" w:sz="0" w:space="0" w:color="auto"/>
        <w:left w:val="none" w:sz="0" w:space="0" w:color="auto"/>
        <w:bottom w:val="none" w:sz="0" w:space="0" w:color="auto"/>
        <w:right w:val="none" w:sz="0" w:space="0" w:color="auto"/>
      </w:divBdr>
      <w:divsChild>
        <w:div w:id="908882890">
          <w:marLeft w:val="-720"/>
          <w:marRight w:val="0"/>
          <w:marTop w:val="0"/>
          <w:marBottom w:val="0"/>
          <w:divBdr>
            <w:top w:val="none" w:sz="0" w:space="0" w:color="auto"/>
            <w:left w:val="none" w:sz="0" w:space="0" w:color="auto"/>
            <w:bottom w:val="none" w:sz="0" w:space="0" w:color="auto"/>
            <w:right w:val="none" w:sz="0" w:space="0" w:color="auto"/>
          </w:divBdr>
        </w:div>
      </w:divsChild>
    </w:div>
    <w:div w:id="1622374798">
      <w:bodyDiv w:val="1"/>
      <w:marLeft w:val="0"/>
      <w:marRight w:val="0"/>
      <w:marTop w:val="0"/>
      <w:marBottom w:val="0"/>
      <w:divBdr>
        <w:top w:val="none" w:sz="0" w:space="0" w:color="auto"/>
        <w:left w:val="none" w:sz="0" w:space="0" w:color="auto"/>
        <w:bottom w:val="none" w:sz="0" w:space="0" w:color="auto"/>
        <w:right w:val="none" w:sz="0" w:space="0" w:color="auto"/>
      </w:divBdr>
      <w:divsChild>
        <w:div w:id="922959625">
          <w:marLeft w:val="-720"/>
          <w:marRight w:val="0"/>
          <w:marTop w:val="0"/>
          <w:marBottom w:val="0"/>
          <w:divBdr>
            <w:top w:val="none" w:sz="0" w:space="0" w:color="auto"/>
            <w:left w:val="none" w:sz="0" w:space="0" w:color="auto"/>
            <w:bottom w:val="none" w:sz="0" w:space="0" w:color="auto"/>
            <w:right w:val="none" w:sz="0" w:space="0" w:color="auto"/>
          </w:divBdr>
        </w:div>
      </w:divsChild>
    </w:div>
    <w:div w:id="1765570184">
      <w:bodyDiv w:val="1"/>
      <w:marLeft w:val="0"/>
      <w:marRight w:val="0"/>
      <w:marTop w:val="0"/>
      <w:marBottom w:val="0"/>
      <w:divBdr>
        <w:top w:val="none" w:sz="0" w:space="0" w:color="auto"/>
        <w:left w:val="none" w:sz="0" w:space="0" w:color="auto"/>
        <w:bottom w:val="none" w:sz="0" w:space="0" w:color="auto"/>
        <w:right w:val="none" w:sz="0" w:space="0" w:color="auto"/>
      </w:divBdr>
      <w:divsChild>
        <w:div w:id="253057670">
          <w:marLeft w:val="-720"/>
          <w:marRight w:val="0"/>
          <w:marTop w:val="0"/>
          <w:marBottom w:val="0"/>
          <w:divBdr>
            <w:top w:val="none" w:sz="0" w:space="0" w:color="auto"/>
            <w:left w:val="none" w:sz="0" w:space="0" w:color="auto"/>
            <w:bottom w:val="none" w:sz="0" w:space="0" w:color="auto"/>
            <w:right w:val="none" w:sz="0" w:space="0" w:color="auto"/>
          </w:divBdr>
        </w:div>
      </w:divsChild>
    </w:div>
    <w:div w:id="1897545519">
      <w:bodyDiv w:val="1"/>
      <w:marLeft w:val="0"/>
      <w:marRight w:val="0"/>
      <w:marTop w:val="0"/>
      <w:marBottom w:val="0"/>
      <w:divBdr>
        <w:top w:val="none" w:sz="0" w:space="0" w:color="auto"/>
        <w:left w:val="none" w:sz="0" w:space="0" w:color="auto"/>
        <w:bottom w:val="none" w:sz="0" w:space="0" w:color="auto"/>
        <w:right w:val="none" w:sz="0" w:space="0" w:color="auto"/>
      </w:divBdr>
      <w:divsChild>
        <w:div w:id="1083604844">
          <w:marLeft w:val="-720"/>
          <w:marRight w:val="0"/>
          <w:marTop w:val="0"/>
          <w:marBottom w:val="0"/>
          <w:divBdr>
            <w:top w:val="none" w:sz="0" w:space="0" w:color="auto"/>
            <w:left w:val="none" w:sz="0" w:space="0" w:color="auto"/>
            <w:bottom w:val="none" w:sz="0" w:space="0" w:color="auto"/>
            <w:right w:val="none" w:sz="0" w:space="0" w:color="auto"/>
          </w:divBdr>
        </w:div>
      </w:divsChild>
    </w:div>
    <w:div w:id="2117869386">
      <w:bodyDiv w:val="1"/>
      <w:marLeft w:val="0"/>
      <w:marRight w:val="0"/>
      <w:marTop w:val="0"/>
      <w:marBottom w:val="0"/>
      <w:divBdr>
        <w:top w:val="none" w:sz="0" w:space="0" w:color="auto"/>
        <w:left w:val="none" w:sz="0" w:space="0" w:color="auto"/>
        <w:bottom w:val="none" w:sz="0" w:space="0" w:color="auto"/>
        <w:right w:val="none" w:sz="0" w:space="0" w:color="auto"/>
      </w:divBdr>
      <w:divsChild>
        <w:div w:id="554854284">
          <w:marLeft w:val="-720"/>
          <w:marRight w:val="0"/>
          <w:marTop w:val="0"/>
          <w:marBottom w:val="0"/>
          <w:divBdr>
            <w:top w:val="none" w:sz="0" w:space="0" w:color="auto"/>
            <w:left w:val="none" w:sz="0" w:space="0" w:color="auto"/>
            <w:bottom w:val="none" w:sz="0" w:space="0" w:color="auto"/>
            <w:right w:val="none" w:sz="0" w:space="0" w:color="auto"/>
          </w:divBdr>
        </w:div>
      </w:divsChild>
    </w:div>
    <w:div w:id="2121412513">
      <w:bodyDiv w:val="1"/>
      <w:marLeft w:val="0"/>
      <w:marRight w:val="0"/>
      <w:marTop w:val="0"/>
      <w:marBottom w:val="0"/>
      <w:divBdr>
        <w:top w:val="none" w:sz="0" w:space="0" w:color="auto"/>
        <w:left w:val="none" w:sz="0" w:space="0" w:color="auto"/>
        <w:bottom w:val="none" w:sz="0" w:space="0" w:color="auto"/>
        <w:right w:val="none" w:sz="0" w:space="0" w:color="auto"/>
      </w:divBdr>
      <w:divsChild>
        <w:div w:id="37408390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D0ABA-3AC8-4321-9B6C-820F5B5A6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9</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Puja Agarwal</dc:creator>
  <cp:keywords/>
  <dc:description/>
  <cp:lastModifiedBy>Cristina Bancu</cp:lastModifiedBy>
  <cp:revision>187</cp:revision>
  <dcterms:created xsi:type="dcterms:W3CDTF">2024-05-27T07:14:00Z</dcterms:created>
  <dcterms:modified xsi:type="dcterms:W3CDTF">2024-05-30T22:23:00Z</dcterms:modified>
</cp:coreProperties>
</file>