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1675791505"/>
        <w:docPartObj>
          <w:docPartGallery w:val="Cover Pages"/>
          <w:docPartUnique/>
        </w:docPartObj>
      </w:sdtPr>
      <w:sdtEndPr>
        <w:rPr>
          <w:rFonts w:ascii="Arial" w:eastAsiaTheme="minorHAnsi" w:hAnsi="Arial" w:cs="Arial"/>
          <w:sz w:val="24"/>
          <w:szCs w:val="24"/>
          <w:lang w:val="en-GB"/>
        </w:rPr>
      </w:sdtEndPr>
      <w:sdtContent>
        <w:p w14:paraId="0DF8F884" w14:textId="0C91E990" w:rsidR="00EC1522" w:rsidRDefault="00EC1522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23629980" wp14:editId="18A78A29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0-08-28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77F59683" w14:textId="6951D40D" w:rsidR="00EC1522" w:rsidRDefault="00EC1522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28/08/2020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23629980" id="Group 2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0-08-28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77F59683" w14:textId="6951D40D" w:rsidR="00EC1522" w:rsidRDefault="00EC1522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28/08/2020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AC41277" wp14:editId="475DBE5C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12A387B" w14:textId="2EEBFA64" w:rsidR="00EC1522" w:rsidRPr="00EC1522" w:rsidRDefault="00EC1522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Pr="00EC1522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Psychology for Health and Social Care</w:t>
                                    </w:r>
                                  </w:sdtContent>
                                </w:sdt>
                              </w:p>
                              <w:p w14:paraId="3BC58D0B" w14:textId="488312F2" w:rsidR="00EC1522" w:rsidRPr="00EC1522" w:rsidRDefault="00EC1522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72"/>
                                      <w:szCs w:val="72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EB719A">
                                      <w:rPr>
                                        <w:color w:val="404040" w:themeColor="text1" w:themeTint="BF"/>
                                        <w:sz w:val="72"/>
                                        <w:szCs w:val="72"/>
                                      </w:rPr>
                                      <w:t xml:space="preserve">Task1    </w:t>
                                    </w:r>
                                    <w:r w:rsidRPr="00EC1522">
                                      <w:rPr>
                                        <w:color w:val="404040" w:themeColor="text1" w:themeTint="BF"/>
                                        <w:sz w:val="72"/>
                                        <w:szCs w:val="72"/>
                                      </w:rPr>
                                      <w:t>BMHP4003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AC4127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55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" filled="f" stroked="f" strokeweight=".5pt">
                    <v:textbox style="mso-fit-shape-to-text:t" inset="0,0,0,0">
                      <w:txbxContent>
                        <w:p w14:paraId="312A387B" w14:textId="2EEBFA64" w:rsidR="00EC1522" w:rsidRPr="00EC1522" w:rsidRDefault="00EC1522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Pr="00EC1522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Psychology for Health and Social Care</w:t>
                              </w:r>
                            </w:sdtContent>
                          </w:sdt>
                        </w:p>
                        <w:p w14:paraId="3BC58D0B" w14:textId="488312F2" w:rsidR="00EC1522" w:rsidRPr="00EC1522" w:rsidRDefault="00EC1522">
                          <w:pPr>
                            <w:spacing w:before="120"/>
                            <w:rPr>
                              <w:color w:val="404040" w:themeColor="text1" w:themeTint="BF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72"/>
                                <w:szCs w:val="72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EB719A">
                                <w:rPr>
                                  <w:color w:val="404040" w:themeColor="text1" w:themeTint="BF"/>
                                  <w:sz w:val="72"/>
                                  <w:szCs w:val="72"/>
                                </w:rPr>
                                <w:t xml:space="preserve">Task1    </w:t>
                              </w:r>
                              <w:r w:rsidRPr="00EC1522">
                                <w:rPr>
                                  <w:color w:val="404040" w:themeColor="text1" w:themeTint="BF"/>
                                  <w:sz w:val="72"/>
                                  <w:szCs w:val="72"/>
                                </w:rPr>
                                <w:t>BMHP4003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3CF0393F" w14:textId="54B9ECCA" w:rsidR="00EC1522" w:rsidRDefault="00EC1522">
          <w:pPr>
            <w:rPr>
              <w:rFonts w:ascii="Arial" w:hAnsi="Arial" w:cs="Arial"/>
              <w:sz w:val="24"/>
              <w:szCs w:val="24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1" locked="0" layoutInCell="1" allowOverlap="1" wp14:anchorId="6E6C0562" wp14:editId="4325759C">
                    <wp:simplePos x="0" y="0"/>
                    <wp:positionH relativeFrom="page">
                      <wp:posOffset>3175000</wp:posOffset>
                    </wp:positionH>
                    <wp:positionV relativeFrom="paragraph">
                      <wp:posOffset>8325485</wp:posOffset>
                    </wp:positionV>
                    <wp:extent cx="3394710" cy="774700"/>
                    <wp:effectExtent l="0" t="0" r="7620" b="635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394710" cy="7747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45A8480" w14:textId="60D86A00" w:rsidR="00EC1522" w:rsidRPr="00EC1522" w:rsidRDefault="00EC1522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Pr="00EC1522">
                                      <w:rPr>
                                        <w:rFonts w:ascii="Arial" w:hAnsi="Arial" w:cs="Arial"/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Rohey Saine 1907300</w:t>
                                    </w:r>
                                  </w:sdtContent>
                                </w:sdt>
                              </w:p>
                              <w:p w14:paraId="0F99FAC5" w14:textId="69FDD552" w:rsidR="00EC1522" w:rsidRPr="00EC1522" w:rsidRDefault="00EC1522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caps/>
                                    <w:color w:val="595959" w:themeColor="text1" w:themeTint="A6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aps/>
                                      <w:color w:val="595959" w:themeColor="text1" w:themeTint="A6"/>
                                      <w:sz w:val="36"/>
                                      <w:szCs w:val="36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Pr="00EC1522">
                                      <w:rPr>
                                        <w:rFonts w:ascii="Arial" w:hAnsi="Arial" w:cs="Arial"/>
                                        <w:caps/>
                                        <w:color w:val="595959" w:themeColor="text1" w:themeTint="A6"/>
                                        <w:sz w:val="36"/>
                                        <w:szCs w:val="36"/>
                                      </w:rPr>
                                      <w:t>le</w:t>
                                    </w:r>
                                  </w:sdtContent>
                                </w:sdt>
                                <w:r w:rsidRPr="00EC1522">
                                  <w:rPr>
                                    <w:rFonts w:ascii="Arial" w:hAnsi="Arial" w:cs="Arial"/>
                                    <w:caps/>
                                    <w:color w:val="595959" w:themeColor="text1" w:themeTint="A6"/>
                                    <w:sz w:val="36"/>
                                    <w:szCs w:val="36"/>
                                  </w:rPr>
                                  <w:t>cturer</w:t>
                                </w:r>
                                <w:r w:rsidR="00CE3F03">
                                  <w:rPr>
                                    <w:rFonts w:ascii="Arial" w:hAnsi="Arial" w:cs="Arial"/>
                                    <w:caps/>
                                    <w:color w:val="595959" w:themeColor="text1" w:themeTint="A6"/>
                                    <w:sz w:val="36"/>
                                    <w:szCs w:val="36"/>
                                  </w:rPr>
                                  <w:t>:</w:t>
                                </w:r>
                                <w:r w:rsidRPr="00EC1522">
                                  <w:rPr>
                                    <w:rFonts w:ascii="Arial" w:hAnsi="Arial" w:cs="Arial"/>
                                    <w:caps/>
                                    <w:color w:val="595959" w:themeColor="text1" w:themeTint="A6"/>
                                    <w:sz w:val="36"/>
                                    <w:szCs w:val="36"/>
                                  </w:rPr>
                                  <w:t xml:space="preserve"> Diya ganguly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E6C0562" id="Text Box 32" o:spid="_x0000_s1056" type="#_x0000_t202" style="position:absolute;left:0;text-align:left;margin-left:250pt;margin-top:655.55pt;width:267.3pt;height:61pt;z-index:-251655168;visibility:visible;mso-wrap-style:square;mso-width-percent:45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45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" filled="f" stroked="f" strokeweight=".5pt">
                    <v:textbox inset="0,0,0,0">
                      <w:txbxContent>
                        <w:p w14:paraId="345A8480" w14:textId="60D86A00" w:rsidR="00EC1522" w:rsidRPr="00EC1522" w:rsidRDefault="00EC1522">
                          <w:pPr>
                            <w:pStyle w:val="NoSpacing"/>
                            <w:rPr>
                              <w:rFonts w:ascii="Arial" w:hAnsi="Arial" w:cs="Arial"/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olor w:val="4472C4" w:themeColor="accent1"/>
                                <w:sz w:val="36"/>
                                <w:szCs w:val="3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Pr="00EC1522">
                                <w:rPr>
                                  <w:rFonts w:ascii="Arial" w:hAnsi="Arial" w:cs="Arial"/>
                                  <w:color w:val="4472C4" w:themeColor="accent1"/>
                                  <w:sz w:val="36"/>
                                  <w:szCs w:val="36"/>
                                </w:rPr>
                                <w:t>Rohey Saine 1907300</w:t>
                              </w:r>
                            </w:sdtContent>
                          </w:sdt>
                        </w:p>
                        <w:p w14:paraId="0F99FAC5" w14:textId="69FDD552" w:rsidR="00EC1522" w:rsidRPr="00EC1522" w:rsidRDefault="00EC1522">
                          <w:pPr>
                            <w:pStyle w:val="NoSpacing"/>
                            <w:rPr>
                              <w:rFonts w:ascii="Arial" w:hAnsi="Arial" w:cs="Arial"/>
                              <w:caps/>
                              <w:color w:val="595959" w:themeColor="text1" w:themeTint="A6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aps/>
                                <w:color w:val="595959" w:themeColor="text1" w:themeTint="A6"/>
                                <w:sz w:val="36"/>
                                <w:szCs w:val="36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Pr="00EC1522">
                                <w:rPr>
                                  <w:rFonts w:ascii="Arial" w:hAnsi="Arial" w:cs="Arial"/>
                                  <w:caps/>
                                  <w:color w:val="595959" w:themeColor="text1" w:themeTint="A6"/>
                                  <w:sz w:val="36"/>
                                  <w:szCs w:val="36"/>
                                </w:rPr>
                                <w:t>le</w:t>
                              </w:r>
                            </w:sdtContent>
                          </w:sdt>
                          <w:r w:rsidRPr="00EC1522">
                            <w:rPr>
                              <w:rFonts w:ascii="Arial" w:hAnsi="Arial" w:cs="Arial"/>
                              <w:caps/>
                              <w:color w:val="595959" w:themeColor="text1" w:themeTint="A6"/>
                              <w:sz w:val="36"/>
                              <w:szCs w:val="36"/>
                            </w:rPr>
                            <w:t>cturer</w:t>
                          </w:r>
                          <w:r w:rsidR="00CE3F03">
                            <w:rPr>
                              <w:rFonts w:ascii="Arial" w:hAnsi="Arial" w:cs="Arial"/>
                              <w:caps/>
                              <w:color w:val="595959" w:themeColor="text1" w:themeTint="A6"/>
                              <w:sz w:val="36"/>
                              <w:szCs w:val="36"/>
                            </w:rPr>
                            <w:t>:</w:t>
                          </w:r>
                          <w:r w:rsidRPr="00EC1522">
                            <w:rPr>
                              <w:rFonts w:ascii="Arial" w:hAnsi="Arial" w:cs="Arial"/>
                              <w:caps/>
                              <w:color w:val="595959" w:themeColor="text1" w:themeTint="A6"/>
                              <w:sz w:val="36"/>
                              <w:szCs w:val="36"/>
                            </w:rPr>
                            <w:t xml:space="preserve"> Diya ganguly</w:t>
                          </w:r>
                        </w:p>
                      </w:txbxContent>
                    </v:textbox>
                    <w10:wrap anchorx="page"/>
                  </v:shape>
                </w:pict>
              </mc:Fallback>
            </mc:AlternateContent>
          </w:r>
          <w:r>
            <w:rPr>
              <w:rFonts w:ascii="Arial" w:hAnsi="Arial" w:cs="Arial"/>
              <w:sz w:val="24"/>
              <w:szCs w:val="24"/>
            </w:rPr>
            <w:br w:type="page"/>
          </w:r>
        </w:p>
      </w:sdtContent>
    </w:sdt>
    <w:sdt>
      <w:sdtPr>
        <w:rPr>
          <w:rFonts w:ascii="Arial" w:hAnsi="Arial" w:cs="Arial"/>
        </w:rPr>
        <w:id w:val="782612194"/>
        <w:docPartObj>
          <w:docPartGallery w:val="Table of Contents"/>
          <w:docPartUnique/>
        </w:docPartObj>
      </w:sdtPr>
      <w:sdtEndPr>
        <w:rPr>
          <w:rFonts w:eastAsiaTheme="minorHAnsi"/>
          <w:b/>
          <w:bCs/>
          <w:noProof/>
          <w:color w:val="auto"/>
          <w:sz w:val="22"/>
          <w:szCs w:val="22"/>
          <w:lang w:val="en-GB"/>
        </w:rPr>
      </w:sdtEndPr>
      <w:sdtContent>
        <w:p w14:paraId="1DCF15AF" w14:textId="580CF4F6" w:rsidR="00CE3F03" w:rsidRPr="004A331C" w:rsidRDefault="00CE3F03">
          <w:pPr>
            <w:pStyle w:val="TOCHeading"/>
            <w:rPr>
              <w:rFonts w:ascii="Arial" w:hAnsi="Arial" w:cs="Arial"/>
            </w:rPr>
          </w:pPr>
          <w:r w:rsidRPr="004A331C">
            <w:rPr>
              <w:rFonts w:ascii="Arial" w:hAnsi="Arial" w:cs="Arial"/>
            </w:rPr>
            <w:t>Table of Contents</w:t>
          </w:r>
        </w:p>
        <w:p w14:paraId="041E6540" w14:textId="60ECB6DA" w:rsidR="00D91146" w:rsidRPr="004A331C" w:rsidRDefault="00D91146" w:rsidP="00D91146">
          <w:pPr>
            <w:rPr>
              <w:rFonts w:ascii="Arial" w:hAnsi="Arial" w:cs="Arial"/>
              <w:sz w:val="24"/>
              <w:szCs w:val="24"/>
              <w:lang w:val="en-US"/>
            </w:rPr>
          </w:pPr>
          <w:r w:rsidRPr="004A331C">
            <w:rPr>
              <w:rFonts w:ascii="Arial" w:hAnsi="Arial" w:cs="Arial"/>
              <w:sz w:val="24"/>
              <w:szCs w:val="24"/>
              <w:lang w:val="en-US"/>
            </w:rPr>
            <w:t>Introduction………………………………………………………………………...1</w:t>
          </w:r>
        </w:p>
        <w:p w14:paraId="5046C3EF" w14:textId="58C03DF0" w:rsidR="00D91146" w:rsidRPr="004A331C" w:rsidRDefault="00D91146" w:rsidP="00D91146">
          <w:pPr>
            <w:rPr>
              <w:rFonts w:ascii="Arial" w:hAnsi="Arial" w:cs="Arial"/>
              <w:sz w:val="24"/>
              <w:szCs w:val="24"/>
              <w:lang w:val="en-US"/>
            </w:rPr>
          </w:pPr>
          <w:r w:rsidRPr="004A331C">
            <w:rPr>
              <w:rFonts w:ascii="Arial" w:hAnsi="Arial" w:cs="Arial"/>
              <w:sz w:val="24"/>
              <w:szCs w:val="24"/>
              <w:lang w:val="en-US"/>
            </w:rPr>
            <w:t>Infancy …………………………………………………………………………</w:t>
          </w:r>
          <w:r w:rsidR="009D0DFE" w:rsidRPr="004A331C">
            <w:rPr>
              <w:rFonts w:ascii="Arial" w:hAnsi="Arial" w:cs="Arial"/>
              <w:sz w:val="24"/>
              <w:szCs w:val="24"/>
              <w:lang w:val="en-US"/>
            </w:rPr>
            <w:t>….</w:t>
          </w:r>
          <w:r w:rsidRPr="004A331C">
            <w:rPr>
              <w:rFonts w:ascii="Arial" w:hAnsi="Arial" w:cs="Arial"/>
              <w:sz w:val="24"/>
              <w:szCs w:val="24"/>
              <w:lang w:val="en-US"/>
            </w:rPr>
            <w:t>1</w:t>
          </w:r>
        </w:p>
        <w:p w14:paraId="7A963E89" w14:textId="68304E9D" w:rsidR="00D91146" w:rsidRPr="004A331C" w:rsidRDefault="00D91146" w:rsidP="00D91146">
          <w:pPr>
            <w:rPr>
              <w:rFonts w:ascii="Arial" w:hAnsi="Arial" w:cs="Arial"/>
              <w:sz w:val="24"/>
              <w:szCs w:val="24"/>
            </w:rPr>
          </w:pPr>
          <w:r w:rsidRPr="004A331C">
            <w:rPr>
              <w:rFonts w:ascii="Arial" w:hAnsi="Arial" w:cs="Arial"/>
              <w:sz w:val="24"/>
              <w:szCs w:val="24"/>
            </w:rPr>
            <w:t>Theories for Developmental Psychology</w:t>
          </w:r>
          <w:r w:rsidRPr="004A331C">
            <w:rPr>
              <w:rFonts w:ascii="Arial" w:hAnsi="Arial" w:cs="Arial"/>
              <w:sz w:val="24"/>
              <w:szCs w:val="24"/>
            </w:rPr>
            <w:t>……………………………………….1,2,3</w:t>
          </w:r>
        </w:p>
        <w:p w14:paraId="0B950E19" w14:textId="034DE235" w:rsidR="00D91146" w:rsidRPr="004A331C" w:rsidRDefault="00D91146" w:rsidP="00D91146">
          <w:pPr>
            <w:rPr>
              <w:rFonts w:ascii="Arial" w:hAnsi="Arial" w:cs="Arial"/>
              <w:sz w:val="24"/>
              <w:szCs w:val="24"/>
            </w:rPr>
          </w:pPr>
          <w:r w:rsidRPr="004A331C">
            <w:rPr>
              <w:rFonts w:ascii="Arial" w:hAnsi="Arial" w:cs="Arial"/>
              <w:sz w:val="24"/>
              <w:szCs w:val="24"/>
            </w:rPr>
            <w:t>Evaluations</w:t>
          </w:r>
          <w:r w:rsidRPr="004A331C">
            <w:rPr>
              <w:rFonts w:ascii="Arial" w:hAnsi="Arial" w:cs="Arial"/>
              <w:sz w:val="24"/>
              <w:szCs w:val="24"/>
            </w:rPr>
            <w:t>…………………………………………………………………………3,4</w:t>
          </w:r>
        </w:p>
        <w:p w14:paraId="38CA200D" w14:textId="260D3ECF" w:rsidR="00D91146" w:rsidRPr="004A331C" w:rsidRDefault="00D91146" w:rsidP="00D91146">
          <w:pPr>
            <w:rPr>
              <w:rFonts w:ascii="Arial" w:hAnsi="Arial" w:cs="Arial"/>
              <w:sz w:val="24"/>
              <w:szCs w:val="24"/>
            </w:rPr>
          </w:pPr>
          <w:r w:rsidRPr="004A331C">
            <w:rPr>
              <w:rFonts w:ascii="Arial" w:hAnsi="Arial" w:cs="Arial"/>
              <w:sz w:val="24"/>
              <w:szCs w:val="24"/>
            </w:rPr>
            <w:t>Conclusion</w:t>
          </w:r>
          <w:r w:rsidRPr="004A331C">
            <w:rPr>
              <w:rFonts w:ascii="Arial" w:hAnsi="Arial" w:cs="Arial"/>
              <w:sz w:val="24"/>
              <w:szCs w:val="24"/>
            </w:rPr>
            <w:t>…………………………………………………………………………4</w:t>
          </w:r>
        </w:p>
        <w:p w14:paraId="621C7227" w14:textId="16AA325F" w:rsidR="00D91146" w:rsidRPr="004A331C" w:rsidRDefault="00D91146" w:rsidP="00D91146">
          <w:pPr>
            <w:rPr>
              <w:rFonts w:ascii="Arial" w:hAnsi="Arial" w:cs="Arial"/>
              <w:sz w:val="24"/>
              <w:szCs w:val="24"/>
            </w:rPr>
          </w:pPr>
          <w:r w:rsidRPr="004A331C">
            <w:rPr>
              <w:rFonts w:ascii="Arial" w:hAnsi="Arial" w:cs="Arial"/>
              <w:sz w:val="24"/>
              <w:szCs w:val="24"/>
            </w:rPr>
            <w:t>References</w:t>
          </w:r>
          <w:r w:rsidRPr="004A331C">
            <w:rPr>
              <w:rFonts w:ascii="Arial" w:hAnsi="Arial" w:cs="Arial"/>
              <w:sz w:val="24"/>
              <w:szCs w:val="24"/>
            </w:rPr>
            <w:t>…………………………………………………………………………5</w:t>
          </w:r>
        </w:p>
        <w:p w14:paraId="2C7FAA39" w14:textId="6214FE25" w:rsidR="00CE3F03" w:rsidRPr="004A331C" w:rsidRDefault="00CE3F03">
          <w:pPr>
            <w:rPr>
              <w:rFonts w:ascii="Arial" w:hAnsi="Arial" w:cs="Arial"/>
            </w:rPr>
          </w:pPr>
        </w:p>
      </w:sdtContent>
    </w:sdt>
    <w:p w14:paraId="21A762C3" w14:textId="77777777" w:rsidR="00CE3F03" w:rsidRDefault="00CE3F03" w:rsidP="002418F4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31F70AB" w14:textId="12D411EB" w:rsidR="00C17083" w:rsidRPr="0085044C" w:rsidRDefault="00C17083" w:rsidP="00CE3F03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85044C">
        <w:rPr>
          <w:rFonts w:ascii="Arial" w:hAnsi="Arial" w:cs="Arial"/>
          <w:b/>
          <w:bCs/>
          <w:sz w:val="24"/>
          <w:szCs w:val="24"/>
          <w:u w:val="single"/>
        </w:rPr>
        <w:t>Introduction</w:t>
      </w:r>
      <w:r w:rsidR="00CE3F03">
        <w:rPr>
          <w:rFonts w:ascii="Arial" w:hAnsi="Arial" w:cs="Arial"/>
          <w:b/>
          <w:bCs/>
          <w:sz w:val="24"/>
          <w:szCs w:val="24"/>
          <w:u w:val="single"/>
        </w:rPr>
        <w:t xml:space="preserve">              </w:t>
      </w:r>
    </w:p>
    <w:p w14:paraId="7A057766" w14:textId="3390DA4E" w:rsidR="002418F4" w:rsidRPr="0085044C" w:rsidRDefault="00C6608E" w:rsidP="00E471B6">
      <w:pPr>
        <w:ind w:firstLine="720"/>
        <w:jc w:val="left"/>
        <w:rPr>
          <w:rFonts w:ascii="Arial" w:hAnsi="Arial" w:cs="Arial"/>
          <w:sz w:val="24"/>
          <w:szCs w:val="24"/>
        </w:rPr>
      </w:pPr>
      <w:r w:rsidRPr="0085044C">
        <w:rPr>
          <w:rFonts w:ascii="Arial" w:hAnsi="Arial" w:cs="Arial"/>
          <w:sz w:val="24"/>
          <w:szCs w:val="24"/>
        </w:rPr>
        <w:t>Over my extensive career in the work force,</w:t>
      </w:r>
      <w:r w:rsidR="00B3637A" w:rsidRPr="0085044C">
        <w:rPr>
          <w:rFonts w:ascii="Arial" w:hAnsi="Arial" w:cs="Arial"/>
          <w:sz w:val="24"/>
          <w:szCs w:val="24"/>
        </w:rPr>
        <w:t xml:space="preserve"> I have no professional experience working with either, </w:t>
      </w:r>
      <w:r w:rsidR="00975162" w:rsidRPr="0085044C">
        <w:rPr>
          <w:rFonts w:ascii="Arial" w:hAnsi="Arial" w:cs="Arial"/>
          <w:sz w:val="24"/>
          <w:szCs w:val="24"/>
        </w:rPr>
        <w:t xml:space="preserve">infants, </w:t>
      </w:r>
      <w:r w:rsidR="0085044C" w:rsidRPr="0085044C">
        <w:rPr>
          <w:rFonts w:ascii="Arial" w:hAnsi="Arial" w:cs="Arial"/>
          <w:sz w:val="24"/>
          <w:szCs w:val="24"/>
        </w:rPr>
        <w:t>adolescents,</w:t>
      </w:r>
      <w:r w:rsidR="00975162" w:rsidRPr="0085044C">
        <w:rPr>
          <w:rFonts w:ascii="Arial" w:hAnsi="Arial" w:cs="Arial"/>
          <w:sz w:val="24"/>
          <w:szCs w:val="24"/>
        </w:rPr>
        <w:t xml:space="preserve"> or </w:t>
      </w:r>
      <w:r w:rsidR="00AD1BFB" w:rsidRPr="0085044C">
        <w:rPr>
          <w:rFonts w:ascii="Arial" w:hAnsi="Arial" w:cs="Arial"/>
          <w:sz w:val="24"/>
          <w:szCs w:val="24"/>
        </w:rPr>
        <w:t>old-age individuals. However, o</w:t>
      </w:r>
      <w:r w:rsidR="004F6474" w:rsidRPr="0085044C">
        <w:rPr>
          <w:rFonts w:ascii="Arial" w:hAnsi="Arial" w:cs="Arial"/>
          <w:sz w:val="24"/>
          <w:szCs w:val="24"/>
        </w:rPr>
        <w:t xml:space="preserve">ne life stage that has fascinated me the most </w:t>
      </w:r>
      <w:r w:rsidR="00F12EE8" w:rsidRPr="0085044C">
        <w:rPr>
          <w:rFonts w:ascii="Arial" w:hAnsi="Arial" w:cs="Arial"/>
          <w:sz w:val="24"/>
          <w:szCs w:val="24"/>
        </w:rPr>
        <w:t>is the infancy stage, because of then mystery that surrounds child development</w:t>
      </w:r>
      <w:r w:rsidR="000065D4" w:rsidRPr="0085044C">
        <w:rPr>
          <w:rFonts w:ascii="Arial" w:hAnsi="Arial" w:cs="Arial"/>
          <w:sz w:val="24"/>
          <w:szCs w:val="24"/>
        </w:rPr>
        <w:t xml:space="preserve"> and the development of the</w:t>
      </w:r>
      <w:r w:rsidR="00415512" w:rsidRPr="0085044C">
        <w:rPr>
          <w:rFonts w:ascii="Arial" w:hAnsi="Arial" w:cs="Arial"/>
          <w:sz w:val="24"/>
          <w:szCs w:val="24"/>
        </w:rPr>
        <w:t xml:space="preserve">ir psyche. Developmental psychology </w:t>
      </w:r>
      <w:r w:rsidR="005E3DCB" w:rsidRPr="0085044C">
        <w:rPr>
          <w:rFonts w:ascii="Arial" w:hAnsi="Arial" w:cs="Arial"/>
          <w:sz w:val="24"/>
          <w:szCs w:val="24"/>
        </w:rPr>
        <w:t xml:space="preserve">can be defined </w:t>
      </w:r>
      <w:r w:rsidR="00AD242B" w:rsidRPr="0085044C">
        <w:rPr>
          <w:rFonts w:ascii="Arial" w:hAnsi="Arial" w:cs="Arial"/>
          <w:sz w:val="24"/>
          <w:szCs w:val="24"/>
        </w:rPr>
        <w:t xml:space="preserve">as </w:t>
      </w:r>
      <w:r w:rsidR="00C617CF" w:rsidRPr="0085044C">
        <w:rPr>
          <w:rFonts w:ascii="Arial" w:hAnsi="Arial" w:cs="Arial"/>
          <w:sz w:val="24"/>
          <w:szCs w:val="24"/>
        </w:rPr>
        <w:t>(</w:t>
      </w:r>
      <w:r w:rsidR="005E3DCB" w:rsidRPr="0085044C">
        <w:rPr>
          <w:rFonts w:ascii="Arial" w:hAnsi="Arial" w:cs="Arial"/>
          <w:sz w:val="24"/>
          <w:szCs w:val="24"/>
        </w:rPr>
        <w:t>as</w:t>
      </w:r>
      <w:r w:rsidR="00C617CF" w:rsidRPr="0085044C">
        <w:rPr>
          <w:rFonts w:ascii="Arial" w:hAnsi="Arial" w:cs="Arial"/>
          <w:sz w:val="24"/>
          <w:szCs w:val="24"/>
        </w:rPr>
        <w:t xml:space="preserve"> per Balte</w:t>
      </w:r>
      <w:r w:rsidR="00724E38" w:rsidRPr="0085044C">
        <w:rPr>
          <w:rFonts w:ascii="Arial" w:hAnsi="Arial" w:cs="Arial"/>
          <w:sz w:val="24"/>
          <w:szCs w:val="24"/>
        </w:rPr>
        <w:t xml:space="preserve">s, Reese and </w:t>
      </w:r>
      <w:r w:rsidR="0085044C" w:rsidRPr="0085044C">
        <w:rPr>
          <w:rFonts w:ascii="Arial" w:hAnsi="Arial" w:cs="Arial"/>
          <w:sz w:val="24"/>
          <w:szCs w:val="24"/>
        </w:rPr>
        <w:t>Lipsett, 1980</w:t>
      </w:r>
      <w:r w:rsidR="00724E38" w:rsidRPr="0085044C">
        <w:rPr>
          <w:rFonts w:ascii="Arial" w:hAnsi="Arial" w:cs="Arial"/>
          <w:sz w:val="24"/>
          <w:szCs w:val="24"/>
        </w:rPr>
        <w:t>)</w:t>
      </w:r>
      <w:r w:rsidR="00AD242B" w:rsidRPr="0085044C">
        <w:rPr>
          <w:rFonts w:ascii="Arial" w:hAnsi="Arial" w:cs="Arial"/>
          <w:sz w:val="24"/>
          <w:szCs w:val="24"/>
        </w:rPr>
        <w:t>, the investigative method</w:t>
      </w:r>
      <w:r w:rsidR="005E3DCB" w:rsidRPr="0085044C">
        <w:rPr>
          <w:rFonts w:ascii="Arial" w:hAnsi="Arial" w:cs="Arial"/>
          <w:sz w:val="24"/>
          <w:szCs w:val="24"/>
        </w:rPr>
        <w:t xml:space="preserve"> </w:t>
      </w:r>
      <w:r w:rsidR="00E650AE" w:rsidRPr="0085044C">
        <w:rPr>
          <w:rFonts w:ascii="Arial" w:hAnsi="Arial" w:cs="Arial"/>
          <w:sz w:val="24"/>
          <w:szCs w:val="24"/>
        </w:rPr>
        <w:t xml:space="preserve">which is used to empirically explain </w:t>
      </w:r>
      <w:r w:rsidR="005166F0" w:rsidRPr="0085044C">
        <w:rPr>
          <w:rFonts w:ascii="Arial" w:hAnsi="Arial" w:cs="Arial"/>
          <w:sz w:val="24"/>
          <w:szCs w:val="24"/>
        </w:rPr>
        <w:t>growth, change and consistency over an individual’s lifetime.</w:t>
      </w:r>
      <w:r w:rsidR="005C72A3" w:rsidRPr="0085044C">
        <w:rPr>
          <w:rFonts w:ascii="Arial" w:hAnsi="Arial" w:cs="Arial"/>
          <w:sz w:val="24"/>
          <w:szCs w:val="24"/>
        </w:rPr>
        <w:t xml:space="preserve"> Psychologists study this by </w:t>
      </w:r>
      <w:r w:rsidR="00047B90" w:rsidRPr="0085044C">
        <w:rPr>
          <w:rFonts w:ascii="Arial" w:hAnsi="Arial" w:cs="Arial"/>
          <w:sz w:val="24"/>
          <w:szCs w:val="24"/>
        </w:rPr>
        <w:t xml:space="preserve">measuring how an individual’s </w:t>
      </w:r>
      <w:r w:rsidR="001243AE" w:rsidRPr="0085044C">
        <w:rPr>
          <w:rFonts w:ascii="Arial" w:hAnsi="Arial" w:cs="Arial"/>
          <w:sz w:val="24"/>
          <w:szCs w:val="24"/>
        </w:rPr>
        <w:t>thinking, feeling and behaviour patterns change over time</w:t>
      </w:r>
      <w:r w:rsidR="00047B90" w:rsidRPr="0085044C">
        <w:rPr>
          <w:rFonts w:ascii="Arial" w:hAnsi="Arial" w:cs="Arial"/>
          <w:sz w:val="24"/>
          <w:szCs w:val="24"/>
        </w:rPr>
        <w:t xml:space="preserve">. </w:t>
      </w:r>
      <w:r w:rsidRPr="0085044C">
        <w:rPr>
          <w:rFonts w:ascii="Arial" w:hAnsi="Arial" w:cs="Arial"/>
          <w:sz w:val="24"/>
          <w:szCs w:val="24"/>
        </w:rPr>
        <w:t xml:space="preserve"> </w:t>
      </w:r>
      <w:r w:rsidR="00FE7B5B" w:rsidRPr="0085044C">
        <w:rPr>
          <w:rFonts w:ascii="Arial" w:hAnsi="Arial" w:cs="Arial"/>
          <w:sz w:val="24"/>
          <w:szCs w:val="24"/>
        </w:rPr>
        <w:t xml:space="preserve">This essay will discuss in further depth how </w:t>
      </w:r>
      <w:r w:rsidR="00E471B6" w:rsidRPr="0085044C">
        <w:rPr>
          <w:rFonts w:ascii="Arial" w:hAnsi="Arial" w:cs="Arial"/>
          <w:sz w:val="24"/>
          <w:szCs w:val="24"/>
        </w:rPr>
        <w:t>an individual’s psychology develops over time.</w:t>
      </w:r>
    </w:p>
    <w:p w14:paraId="73EEADD1" w14:textId="1999B541" w:rsidR="00C17083" w:rsidRPr="0085044C" w:rsidRDefault="00321DA2" w:rsidP="00CE3F03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85044C">
        <w:rPr>
          <w:rFonts w:ascii="Arial" w:hAnsi="Arial" w:cs="Arial"/>
          <w:b/>
          <w:bCs/>
          <w:sz w:val="24"/>
          <w:szCs w:val="24"/>
          <w:u w:val="single"/>
        </w:rPr>
        <w:t>Infancy</w:t>
      </w:r>
    </w:p>
    <w:p w14:paraId="64FDCD65" w14:textId="7E1B8016" w:rsidR="00926A16" w:rsidRPr="0085044C" w:rsidRDefault="006D7587" w:rsidP="004236EB">
      <w:pPr>
        <w:ind w:firstLine="720"/>
        <w:rPr>
          <w:rFonts w:ascii="Arial" w:hAnsi="Arial" w:cs="Arial"/>
          <w:sz w:val="24"/>
          <w:szCs w:val="24"/>
        </w:rPr>
      </w:pPr>
      <w:r w:rsidRPr="0085044C">
        <w:rPr>
          <w:rFonts w:ascii="Arial" w:hAnsi="Arial" w:cs="Arial"/>
          <w:sz w:val="24"/>
          <w:szCs w:val="24"/>
        </w:rPr>
        <w:t>During</w:t>
      </w:r>
      <w:r w:rsidR="00926A16" w:rsidRPr="0085044C">
        <w:rPr>
          <w:rFonts w:ascii="Arial" w:hAnsi="Arial" w:cs="Arial"/>
          <w:sz w:val="24"/>
          <w:szCs w:val="24"/>
        </w:rPr>
        <w:t xml:space="preserve"> the</w:t>
      </w:r>
      <w:r w:rsidRPr="0085044C">
        <w:rPr>
          <w:rFonts w:ascii="Arial" w:hAnsi="Arial" w:cs="Arial"/>
          <w:sz w:val="24"/>
          <w:szCs w:val="24"/>
        </w:rPr>
        <w:t xml:space="preserve"> infancy stage, which is defined as being the</w:t>
      </w:r>
      <w:r w:rsidR="00E612BF" w:rsidRPr="0085044C">
        <w:rPr>
          <w:rFonts w:ascii="Arial" w:hAnsi="Arial" w:cs="Arial"/>
          <w:sz w:val="24"/>
          <w:szCs w:val="24"/>
        </w:rPr>
        <w:t xml:space="preserve"> phase between </w:t>
      </w:r>
      <w:r w:rsidR="00496BE2" w:rsidRPr="0085044C">
        <w:rPr>
          <w:rFonts w:ascii="Arial" w:hAnsi="Arial" w:cs="Arial"/>
          <w:sz w:val="24"/>
          <w:szCs w:val="24"/>
        </w:rPr>
        <w:t xml:space="preserve">childbirth and the age </w:t>
      </w:r>
      <w:r w:rsidR="0033381C" w:rsidRPr="0085044C">
        <w:rPr>
          <w:rFonts w:ascii="Arial" w:hAnsi="Arial" w:cs="Arial"/>
          <w:sz w:val="24"/>
          <w:szCs w:val="24"/>
        </w:rPr>
        <w:t>of which</w:t>
      </w:r>
      <w:r w:rsidR="00496BE2" w:rsidRPr="0085044C">
        <w:rPr>
          <w:rFonts w:ascii="Arial" w:hAnsi="Arial" w:cs="Arial"/>
          <w:sz w:val="24"/>
          <w:szCs w:val="24"/>
        </w:rPr>
        <w:t xml:space="preserve"> a child is able to </w:t>
      </w:r>
      <w:r w:rsidR="0033381C" w:rsidRPr="0085044C">
        <w:rPr>
          <w:rFonts w:ascii="Arial" w:hAnsi="Arial" w:cs="Arial"/>
          <w:sz w:val="24"/>
          <w:szCs w:val="24"/>
        </w:rPr>
        <w:t>verbally communicate (a</w:t>
      </w:r>
      <w:r w:rsidR="0088344D" w:rsidRPr="0085044C">
        <w:rPr>
          <w:rFonts w:ascii="Arial" w:hAnsi="Arial" w:cs="Arial"/>
          <w:sz w:val="24"/>
          <w:szCs w:val="24"/>
        </w:rPr>
        <w:t>round one to two years old</w:t>
      </w:r>
      <w:r w:rsidR="00E1631A" w:rsidRPr="0085044C">
        <w:rPr>
          <w:rFonts w:ascii="Arial" w:hAnsi="Arial" w:cs="Arial"/>
          <w:sz w:val="24"/>
          <w:szCs w:val="24"/>
        </w:rPr>
        <w:t>; Britannica, 2019</w:t>
      </w:r>
      <w:r w:rsidR="0088344D" w:rsidRPr="0085044C">
        <w:rPr>
          <w:rFonts w:ascii="Arial" w:hAnsi="Arial" w:cs="Arial"/>
          <w:sz w:val="24"/>
          <w:szCs w:val="24"/>
        </w:rPr>
        <w:t>)</w:t>
      </w:r>
      <w:r w:rsidR="00301206" w:rsidRPr="0085044C">
        <w:rPr>
          <w:rFonts w:ascii="Arial" w:hAnsi="Arial" w:cs="Arial"/>
          <w:sz w:val="24"/>
          <w:szCs w:val="24"/>
        </w:rPr>
        <w:t>, a child begins their development by exhibiting</w:t>
      </w:r>
      <w:r w:rsidR="00622785" w:rsidRPr="0085044C">
        <w:rPr>
          <w:rFonts w:ascii="Arial" w:hAnsi="Arial" w:cs="Arial"/>
          <w:sz w:val="24"/>
          <w:szCs w:val="24"/>
        </w:rPr>
        <w:t xml:space="preserve"> innate beha</w:t>
      </w:r>
      <w:r w:rsidR="00D206FC" w:rsidRPr="0085044C">
        <w:rPr>
          <w:rFonts w:ascii="Arial" w:hAnsi="Arial" w:cs="Arial"/>
          <w:sz w:val="24"/>
          <w:szCs w:val="24"/>
        </w:rPr>
        <w:t>viours</w:t>
      </w:r>
      <w:r w:rsidR="00100FC2" w:rsidRPr="0085044C">
        <w:rPr>
          <w:rFonts w:ascii="Arial" w:hAnsi="Arial" w:cs="Arial"/>
          <w:sz w:val="24"/>
          <w:szCs w:val="24"/>
        </w:rPr>
        <w:t>.</w:t>
      </w:r>
      <w:r w:rsidR="00D206FC" w:rsidRPr="0085044C">
        <w:rPr>
          <w:rFonts w:ascii="Arial" w:hAnsi="Arial" w:cs="Arial"/>
          <w:sz w:val="24"/>
          <w:szCs w:val="24"/>
        </w:rPr>
        <w:t xml:space="preserve"> Some of</w:t>
      </w:r>
      <w:r w:rsidR="00CE513C" w:rsidRPr="0085044C">
        <w:rPr>
          <w:rFonts w:ascii="Arial" w:hAnsi="Arial" w:cs="Arial"/>
          <w:sz w:val="24"/>
          <w:szCs w:val="24"/>
        </w:rPr>
        <w:t xml:space="preserve"> these behaviours include </w:t>
      </w:r>
      <w:r w:rsidR="00D06767" w:rsidRPr="0085044C">
        <w:rPr>
          <w:rFonts w:ascii="Arial" w:hAnsi="Arial" w:cs="Arial"/>
          <w:sz w:val="24"/>
          <w:szCs w:val="24"/>
        </w:rPr>
        <w:t xml:space="preserve">a </w:t>
      </w:r>
      <w:r w:rsidR="001F3A85" w:rsidRPr="0085044C">
        <w:rPr>
          <w:rFonts w:ascii="Arial" w:hAnsi="Arial" w:cs="Arial"/>
          <w:sz w:val="24"/>
          <w:szCs w:val="24"/>
        </w:rPr>
        <w:t>new</w:t>
      </w:r>
      <w:r w:rsidR="00C73B77" w:rsidRPr="0085044C">
        <w:rPr>
          <w:rFonts w:ascii="Arial" w:hAnsi="Arial" w:cs="Arial"/>
          <w:sz w:val="24"/>
          <w:szCs w:val="24"/>
        </w:rPr>
        <w:t>-</w:t>
      </w:r>
      <w:r w:rsidR="001F3A85" w:rsidRPr="0085044C">
        <w:rPr>
          <w:rFonts w:ascii="Arial" w:hAnsi="Arial" w:cs="Arial"/>
          <w:sz w:val="24"/>
          <w:szCs w:val="24"/>
        </w:rPr>
        <w:t>born</w:t>
      </w:r>
      <w:r w:rsidR="00D06767" w:rsidRPr="0085044C">
        <w:rPr>
          <w:rFonts w:ascii="Arial" w:hAnsi="Arial" w:cs="Arial"/>
          <w:sz w:val="24"/>
          <w:szCs w:val="24"/>
        </w:rPr>
        <w:t xml:space="preserve"> baby sucking </w:t>
      </w:r>
      <w:r w:rsidR="001F3A85" w:rsidRPr="0085044C">
        <w:rPr>
          <w:rFonts w:ascii="Arial" w:hAnsi="Arial" w:cs="Arial"/>
          <w:sz w:val="24"/>
          <w:szCs w:val="24"/>
        </w:rPr>
        <w:t xml:space="preserve">any </w:t>
      </w:r>
      <w:r w:rsidR="00A0653A" w:rsidRPr="0085044C">
        <w:rPr>
          <w:rFonts w:ascii="Arial" w:hAnsi="Arial" w:cs="Arial"/>
          <w:sz w:val="24"/>
          <w:szCs w:val="24"/>
        </w:rPr>
        <w:t>item</w:t>
      </w:r>
      <w:r w:rsidR="001F3A85" w:rsidRPr="0085044C">
        <w:rPr>
          <w:rFonts w:ascii="Arial" w:hAnsi="Arial" w:cs="Arial"/>
          <w:sz w:val="24"/>
          <w:szCs w:val="24"/>
        </w:rPr>
        <w:t xml:space="preserve"> that touches their lips as well</w:t>
      </w:r>
      <w:r w:rsidR="00D206FC" w:rsidRPr="0085044C">
        <w:rPr>
          <w:rFonts w:ascii="Arial" w:hAnsi="Arial" w:cs="Arial"/>
          <w:sz w:val="24"/>
          <w:szCs w:val="24"/>
        </w:rPr>
        <w:t xml:space="preserve"> </w:t>
      </w:r>
      <w:r w:rsidR="00A0653A" w:rsidRPr="0085044C">
        <w:rPr>
          <w:rFonts w:ascii="Arial" w:hAnsi="Arial" w:cs="Arial"/>
          <w:sz w:val="24"/>
          <w:szCs w:val="24"/>
        </w:rPr>
        <w:t>as, grab</w:t>
      </w:r>
      <w:r w:rsidR="00127EFD" w:rsidRPr="0085044C">
        <w:rPr>
          <w:rFonts w:ascii="Arial" w:hAnsi="Arial" w:cs="Arial"/>
          <w:sz w:val="24"/>
          <w:szCs w:val="24"/>
        </w:rPr>
        <w:t xml:space="preserve">bing </w:t>
      </w:r>
      <w:r w:rsidR="0099134B" w:rsidRPr="0085044C">
        <w:rPr>
          <w:rFonts w:ascii="Arial" w:hAnsi="Arial" w:cs="Arial"/>
          <w:sz w:val="24"/>
          <w:szCs w:val="24"/>
        </w:rPr>
        <w:t xml:space="preserve">any item that </w:t>
      </w:r>
      <w:r w:rsidR="008E451E" w:rsidRPr="0085044C">
        <w:rPr>
          <w:rFonts w:ascii="Arial" w:hAnsi="Arial" w:cs="Arial"/>
          <w:sz w:val="24"/>
          <w:szCs w:val="24"/>
        </w:rPr>
        <w:t>touches their palm. These reflex</w:t>
      </w:r>
      <w:r w:rsidR="00213341" w:rsidRPr="0085044C">
        <w:rPr>
          <w:rFonts w:ascii="Arial" w:hAnsi="Arial" w:cs="Arial"/>
          <w:sz w:val="24"/>
          <w:szCs w:val="24"/>
        </w:rPr>
        <w:t xml:space="preserve"> actions act </w:t>
      </w:r>
      <w:r w:rsidR="004603BE" w:rsidRPr="0085044C">
        <w:rPr>
          <w:rFonts w:ascii="Arial" w:hAnsi="Arial" w:cs="Arial"/>
          <w:sz w:val="24"/>
          <w:szCs w:val="24"/>
        </w:rPr>
        <w:t xml:space="preserve">to </w:t>
      </w:r>
      <w:r w:rsidR="00607EE3" w:rsidRPr="0085044C">
        <w:rPr>
          <w:rFonts w:ascii="Arial" w:hAnsi="Arial" w:cs="Arial"/>
          <w:sz w:val="24"/>
          <w:szCs w:val="24"/>
        </w:rPr>
        <w:t xml:space="preserve">help improve a child’s chances </w:t>
      </w:r>
      <w:r w:rsidR="00801B40" w:rsidRPr="0085044C">
        <w:rPr>
          <w:rFonts w:ascii="Arial" w:hAnsi="Arial" w:cs="Arial"/>
          <w:sz w:val="24"/>
          <w:szCs w:val="24"/>
        </w:rPr>
        <w:t>of survival.</w:t>
      </w:r>
      <w:r w:rsidR="00C719EE" w:rsidRPr="0085044C">
        <w:rPr>
          <w:rFonts w:ascii="Arial" w:hAnsi="Arial" w:cs="Arial"/>
          <w:sz w:val="24"/>
          <w:szCs w:val="24"/>
        </w:rPr>
        <w:t xml:space="preserve"> The sucking reflex </w:t>
      </w:r>
      <w:r w:rsidR="002408D0" w:rsidRPr="0085044C">
        <w:rPr>
          <w:rFonts w:ascii="Arial" w:hAnsi="Arial" w:cs="Arial"/>
          <w:sz w:val="24"/>
          <w:szCs w:val="24"/>
        </w:rPr>
        <w:t>help</w:t>
      </w:r>
      <w:r w:rsidR="00364A28" w:rsidRPr="0085044C">
        <w:rPr>
          <w:rFonts w:ascii="Arial" w:hAnsi="Arial" w:cs="Arial"/>
          <w:sz w:val="24"/>
          <w:szCs w:val="24"/>
        </w:rPr>
        <w:t>s</w:t>
      </w:r>
      <w:r w:rsidR="002408D0" w:rsidRPr="0085044C">
        <w:rPr>
          <w:rFonts w:ascii="Arial" w:hAnsi="Arial" w:cs="Arial"/>
          <w:sz w:val="24"/>
          <w:szCs w:val="24"/>
        </w:rPr>
        <w:t xml:space="preserve"> incre</w:t>
      </w:r>
      <w:r w:rsidR="00F63B6B" w:rsidRPr="0085044C">
        <w:rPr>
          <w:rFonts w:ascii="Arial" w:hAnsi="Arial" w:cs="Arial"/>
          <w:sz w:val="24"/>
          <w:szCs w:val="24"/>
        </w:rPr>
        <w:t>a</w:t>
      </w:r>
      <w:r w:rsidR="002408D0" w:rsidRPr="0085044C">
        <w:rPr>
          <w:rFonts w:ascii="Arial" w:hAnsi="Arial" w:cs="Arial"/>
          <w:sz w:val="24"/>
          <w:szCs w:val="24"/>
        </w:rPr>
        <w:t>se</w:t>
      </w:r>
      <w:r w:rsidR="00364A28" w:rsidRPr="0085044C">
        <w:rPr>
          <w:rFonts w:ascii="Arial" w:hAnsi="Arial" w:cs="Arial"/>
          <w:sz w:val="24"/>
          <w:szCs w:val="24"/>
        </w:rPr>
        <w:t xml:space="preserve"> </w:t>
      </w:r>
      <w:r w:rsidR="00987D47" w:rsidRPr="0085044C">
        <w:rPr>
          <w:rFonts w:ascii="Arial" w:hAnsi="Arial" w:cs="Arial"/>
          <w:sz w:val="24"/>
          <w:szCs w:val="24"/>
        </w:rPr>
        <w:t>t</w:t>
      </w:r>
      <w:r w:rsidR="00201EE9" w:rsidRPr="0085044C">
        <w:rPr>
          <w:rFonts w:ascii="Arial" w:hAnsi="Arial" w:cs="Arial"/>
          <w:sz w:val="24"/>
          <w:szCs w:val="24"/>
        </w:rPr>
        <w:t>h</w:t>
      </w:r>
      <w:r w:rsidR="00987D47" w:rsidRPr="0085044C">
        <w:rPr>
          <w:rFonts w:ascii="Arial" w:hAnsi="Arial" w:cs="Arial"/>
          <w:sz w:val="24"/>
          <w:szCs w:val="24"/>
        </w:rPr>
        <w:t xml:space="preserve">e child’s </w:t>
      </w:r>
      <w:r w:rsidR="00201EE9" w:rsidRPr="0085044C">
        <w:rPr>
          <w:rFonts w:ascii="Arial" w:hAnsi="Arial" w:cs="Arial"/>
          <w:sz w:val="24"/>
          <w:szCs w:val="24"/>
        </w:rPr>
        <w:t>survival by</w:t>
      </w:r>
      <w:r w:rsidR="00A6739B" w:rsidRPr="0085044C">
        <w:rPr>
          <w:rFonts w:ascii="Arial" w:hAnsi="Arial" w:cs="Arial"/>
          <w:sz w:val="24"/>
          <w:szCs w:val="24"/>
        </w:rPr>
        <w:t xml:space="preserve"> increasing the child’s likelihood of finding food</w:t>
      </w:r>
      <w:r w:rsidR="00604A4B" w:rsidRPr="0085044C">
        <w:rPr>
          <w:rFonts w:ascii="Arial" w:hAnsi="Arial" w:cs="Arial"/>
          <w:sz w:val="24"/>
          <w:szCs w:val="24"/>
        </w:rPr>
        <w:t xml:space="preserve"> and the grabbing reflex </w:t>
      </w:r>
      <w:r w:rsidR="006456DB" w:rsidRPr="0085044C">
        <w:rPr>
          <w:rFonts w:ascii="Arial" w:hAnsi="Arial" w:cs="Arial"/>
          <w:sz w:val="24"/>
          <w:szCs w:val="24"/>
        </w:rPr>
        <w:t>is an action to try a</w:t>
      </w:r>
      <w:r w:rsidR="0053215B" w:rsidRPr="0085044C">
        <w:rPr>
          <w:rFonts w:ascii="Arial" w:hAnsi="Arial" w:cs="Arial"/>
          <w:sz w:val="24"/>
          <w:szCs w:val="24"/>
        </w:rPr>
        <w:t>nd avert danger.</w:t>
      </w:r>
      <w:r w:rsidR="00E1631A" w:rsidRPr="0085044C">
        <w:rPr>
          <w:rFonts w:ascii="Arial" w:hAnsi="Arial" w:cs="Arial"/>
          <w:sz w:val="24"/>
          <w:szCs w:val="24"/>
        </w:rPr>
        <w:t xml:space="preserve"> </w:t>
      </w:r>
      <w:r w:rsidR="00D154FD" w:rsidRPr="0085044C">
        <w:rPr>
          <w:rFonts w:ascii="Arial" w:hAnsi="Arial" w:cs="Arial"/>
          <w:sz w:val="24"/>
          <w:szCs w:val="24"/>
        </w:rPr>
        <w:t>Many of these reflexes</w:t>
      </w:r>
      <w:r w:rsidR="00210211" w:rsidRPr="0085044C">
        <w:rPr>
          <w:rFonts w:ascii="Arial" w:hAnsi="Arial" w:cs="Arial"/>
          <w:sz w:val="24"/>
          <w:szCs w:val="24"/>
        </w:rPr>
        <w:t>,</w:t>
      </w:r>
      <w:r w:rsidR="00D154FD" w:rsidRPr="0085044C">
        <w:rPr>
          <w:rFonts w:ascii="Arial" w:hAnsi="Arial" w:cs="Arial"/>
          <w:sz w:val="24"/>
          <w:szCs w:val="24"/>
        </w:rPr>
        <w:t xml:space="preserve"> </w:t>
      </w:r>
      <w:r w:rsidR="00BF57A0" w:rsidRPr="0085044C">
        <w:rPr>
          <w:rFonts w:ascii="Arial" w:hAnsi="Arial" w:cs="Arial"/>
          <w:sz w:val="24"/>
          <w:szCs w:val="24"/>
        </w:rPr>
        <w:t xml:space="preserve">however, </w:t>
      </w:r>
      <w:r w:rsidR="00210211" w:rsidRPr="0085044C">
        <w:rPr>
          <w:rFonts w:ascii="Arial" w:hAnsi="Arial" w:cs="Arial"/>
          <w:sz w:val="24"/>
          <w:szCs w:val="24"/>
        </w:rPr>
        <w:t>stop</w:t>
      </w:r>
      <w:r w:rsidR="00BF57A0" w:rsidRPr="0085044C">
        <w:rPr>
          <w:rFonts w:ascii="Arial" w:hAnsi="Arial" w:cs="Arial"/>
          <w:sz w:val="24"/>
          <w:szCs w:val="24"/>
        </w:rPr>
        <w:t xml:space="preserve"> as the child grows older, such as the </w:t>
      </w:r>
      <w:r w:rsidR="001B030C" w:rsidRPr="0085044C">
        <w:rPr>
          <w:rFonts w:ascii="Arial" w:hAnsi="Arial" w:cs="Arial"/>
          <w:sz w:val="24"/>
          <w:szCs w:val="24"/>
        </w:rPr>
        <w:t>Babinski reflex (Brita</w:t>
      </w:r>
      <w:r w:rsidR="00B7171E" w:rsidRPr="0085044C">
        <w:rPr>
          <w:rFonts w:ascii="Arial" w:hAnsi="Arial" w:cs="Arial"/>
          <w:sz w:val="24"/>
          <w:szCs w:val="24"/>
        </w:rPr>
        <w:t>n</w:t>
      </w:r>
      <w:r w:rsidR="001B030C" w:rsidRPr="0085044C">
        <w:rPr>
          <w:rFonts w:ascii="Arial" w:hAnsi="Arial" w:cs="Arial"/>
          <w:sz w:val="24"/>
          <w:szCs w:val="24"/>
        </w:rPr>
        <w:t>nica, 2019)</w:t>
      </w:r>
      <w:r w:rsidR="001522D2" w:rsidRPr="0085044C">
        <w:rPr>
          <w:rFonts w:ascii="Arial" w:hAnsi="Arial" w:cs="Arial"/>
          <w:sz w:val="24"/>
          <w:szCs w:val="24"/>
        </w:rPr>
        <w:t>, which is a phenomenon where a child bends their</w:t>
      </w:r>
      <w:r w:rsidR="00B7171E" w:rsidRPr="0085044C">
        <w:rPr>
          <w:rFonts w:ascii="Arial" w:hAnsi="Arial" w:cs="Arial"/>
          <w:sz w:val="24"/>
          <w:szCs w:val="24"/>
        </w:rPr>
        <w:t xml:space="preserve"> largest toe upward</w:t>
      </w:r>
      <w:r w:rsidR="003877B8" w:rsidRPr="0085044C">
        <w:rPr>
          <w:rFonts w:ascii="Arial" w:hAnsi="Arial" w:cs="Arial"/>
          <w:sz w:val="24"/>
          <w:szCs w:val="24"/>
        </w:rPr>
        <w:t xml:space="preserve">s and </w:t>
      </w:r>
      <w:r w:rsidR="006354DC" w:rsidRPr="0085044C">
        <w:rPr>
          <w:rFonts w:ascii="Arial" w:hAnsi="Arial" w:cs="Arial"/>
          <w:sz w:val="24"/>
          <w:szCs w:val="24"/>
        </w:rPr>
        <w:t>extend their other toes when th</w:t>
      </w:r>
      <w:r w:rsidR="00210211" w:rsidRPr="0085044C">
        <w:rPr>
          <w:rFonts w:ascii="Arial" w:hAnsi="Arial" w:cs="Arial"/>
          <w:sz w:val="24"/>
          <w:szCs w:val="24"/>
        </w:rPr>
        <w:t xml:space="preserve">e bottom of their foot is stroked. </w:t>
      </w:r>
      <w:r w:rsidR="00740A42" w:rsidRPr="0085044C">
        <w:rPr>
          <w:rFonts w:ascii="Arial" w:hAnsi="Arial" w:cs="Arial"/>
          <w:sz w:val="24"/>
          <w:szCs w:val="24"/>
        </w:rPr>
        <w:t>A</w:t>
      </w:r>
      <w:r w:rsidR="000D0724" w:rsidRPr="0085044C">
        <w:rPr>
          <w:rFonts w:ascii="Arial" w:hAnsi="Arial" w:cs="Arial"/>
          <w:sz w:val="24"/>
          <w:szCs w:val="24"/>
        </w:rPr>
        <w:t xml:space="preserve"> </w:t>
      </w:r>
      <w:r w:rsidR="00740A42" w:rsidRPr="0085044C">
        <w:rPr>
          <w:rFonts w:ascii="Arial" w:hAnsi="Arial" w:cs="Arial"/>
          <w:sz w:val="24"/>
          <w:szCs w:val="24"/>
        </w:rPr>
        <w:t>n</w:t>
      </w:r>
      <w:r w:rsidR="000D0724" w:rsidRPr="0085044C">
        <w:rPr>
          <w:rFonts w:ascii="Arial" w:hAnsi="Arial" w:cs="Arial"/>
          <w:sz w:val="24"/>
          <w:szCs w:val="24"/>
        </w:rPr>
        <w:t>ew</w:t>
      </w:r>
      <w:r w:rsidR="009218E8" w:rsidRPr="0085044C">
        <w:rPr>
          <w:rFonts w:ascii="Arial" w:hAnsi="Arial" w:cs="Arial"/>
          <w:sz w:val="24"/>
          <w:szCs w:val="24"/>
        </w:rPr>
        <w:t>-</w:t>
      </w:r>
      <w:r w:rsidR="000D0724" w:rsidRPr="0085044C">
        <w:rPr>
          <w:rFonts w:ascii="Arial" w:hAnsi="Arial" w:cs="Arial"/>
          <w:sz w:val="24"/>
          <w:szCs w:val="24"/>
        </w:rPr>
        <w:t>born</w:t>
      </w:r>
      <w:r w:rsidR="00740A42" w:rsidRPr="0085044C">
        <w:rPr>
          <w:rFonts w:ascii="Arial" w:hAnsi="Arial" w:cs="Arial"/>
          <w:sz w:val="24"/>
          <w:szCs w:val="24"/>
        </w:rPr>
        <w:t xml:space="preserve"> infant is also able to </w:t>
      </w:r>
      <w:r w:rsidR="00E9369D" w:rsidRPr="0085044C">
        <w:rPr>
          <w:rFonts w:ascii="Arial" w:hAnsi="Arial" w:cs="Arial"/>
          <w:sz w:val="24"/>
          <w:szCs w:val="24"/>
        </w:rPr>
        <w:t>smile</w:t>
      </w:r>
      <w:r w:rsidR="00C86AD0" w:rsidRPr="0085044C">
        <w:rPr>
          <w:rFonts w:ascii="Arial" w:hAnsi="Arial" w:cs="Arial"/>
          <w:sz w:val="24"/>
          <w:szCs w:val="24"/>
        </w:rPr>
        <w:t>, however these smiles are mostly reflex</w:t>
      </w:r>
      <w:r w:rsidR="004236EB" w:rsidRPr="0085044C">
        <w:rPr>
          <w:rFonts w:ascii="Arial" w:hAnsi="Arial" w:cs="Arial"/>
          <w:sz w:val="24"/>
          <w:szCs w:val="24"/>
        </w:rPr>
        <w:t xml:space="preserve"> </w:t>
      </w:r>
      <w:r w:rsidR="00C86AD0" w:rsidRPr="0085044C">
        <w:rPr>
          <w:rFonts w:ascii="Arial" w:hAnsi="Arial" w:cs="Arial"/>
          <w:sz w:val="24"/>
          <w:szCs w:val="24"/>
        </w:rPr>
        <w:t>smiles w</w:t>
      </w:r>
      <w:r w:rsidR="00844722" w:rsidRPr="0085044C">
        <w:rPr>
          <w:rFonts w:ascii="Arial" w:hAnsi="Arial" w:cs="Arial"/>
          <w:sz w:val="24"/>
          <w:szCs w:val="24"/>
        </w:rPr>
        <w:t xml:space="preserve">hich usually happen </w:t>
      </w:r>
      <w:r w:rsidR="000D0724" w:rsidRPr="0085044C">
        <w:rPr>
          <w:rFonts w:ascii="Arial" w:hAnsi="Arial" w:cs="Arial"/>
          <w:sz w:val="24"/>
          <w:szCs w:val="24"/>
        </w:rPr>
        <w:t>randomly without any specific stimulus.</w:t>
      </w:r>
      <w:r w:rsidR="009218E8" w:rsidRPr="0085044C">
        <w:rPr>
          <w:rFonts w:ascii="Arial" w:hAnsi="Arial" w:cs="Arial"/>
          <w:sz w:val="24"/>
          <w:szCs w:val="24"/>
        </w:rPr>
        <w:t xml:space="preserve"> </w:t>
      </w:r>
      <w:r w:rsidR="00A875AB" w:rsidRPr="0085044C">
        <w:rPr>
          <w:rFonts w:ascii="Arial" w:hAnsi="Arial" w:cs="Arial"/>
          <w:sz w:val="24"/>
          <w:szCs w:val="24"/>
        </w:rPr>
        <w:t xml:space="preserve">As the child grows to around </w:t>
      </w:r>
      <w:r w:rsidR="00D22917" w:rsidRPr="0085044C">
        <w:rPr>
          <w:rFonts w:ascii="Arial" w:hAnsi="Arial" w:cs="Arial"/>
          <w:sz w:val="24"/>
          <w:szCs w:val="24"/>
        </w:rPr>
        <w:t>two months old , these smiles may occur in</w:t>
      </w:r>
      <w:r w:rsidR="007F68B5" w:rsidRPr="0085044C">
        <w:rPr>
          <w:rFonts w:ascii="Arial" w:hAnsi="Arial" w:cs="Arial"/>
          <w:sz w:val="24"/>
          <w:szCs w:val="24"/>
        </w:rPr>
        <w:t xml:space="preserve"> reaction to the sound of other humans</w:t>
      </w:r>
      <w:r w:rsidR="0039766B" w:rsidRPr="0085044C">
        <w:rPr>
          <w:rFonts w:ascii="Arial" w:hAnsi="Arial" w:cs="Arial"/>
          <w:sz w:val="24"/>
          <w:szCs w:val="24"/>
        </w:rPr>
        <w:t xml:space="preserve"> and as the child gets even older (around three to four months old)</w:t>
      </w:r>
      <w:r w:rsidR="0074673D" w:rsidRPr="0085044C">
        <w:rPr>
          <w:rFonts w:ascii="Arial" w:hAnsi="Arial" w:cs="Arial"/>
          <w:sz w:val="24"/>
          <w:szCs w:val="24"/>
        </w:rPr>
        <w:t xml:space="preserve">, they may begin to smile when they see </w:t>
      </w:r>
      <w:r w:rsidR="00F83AD1" w:rsidRPr="0085044C">
        <w:rPr>
          <w:rFonts w:ascii="Arial" w:hAnsi="Arial" w:cs="Arial"/>
          <w:sz w:val="24"/>
          <w:szCs w:val="24"/>
        </w:rPr>
        <w:t>other individual’s faces</w:t>
      </w:r>
      <w:r w:rsidR="00E009EC" w:rsidRPr="0085044C">
        <w:rPr>
          <w:rFonts w:ascii="Arial" w:hAnsi="Arial" w:cs="Arial"/>
          <w:sz w:val="24"/>
          <w:szCs w:val="24"/>
        </w:rPr>
        <w:t>, particu</w:t>
      </w:r>
      <w:r w:rsidR="00297F2D" w:rsidRPr="0085044C">
        <w:rPr>
          <w:rFonts w:ascii="Arial" w:hAnsi="Arial" w:cs="Arial"/>
          <w:sz w:val="24"/>
          <w:szCs w:val="24"/>
        </w:rPr>
        <w:t>larly when the other individual smiles at them</w:t>
      </w:r>
      <w:r w:rsidR="00F83AD1" w:rsidRPr="0085044C">
        <w:rPr>
          <w:rFonts w:ascii="Arial" w:hAnsi="Arial" w:cs="Arial"/>
          <w:sz w:val="24"/>
          <w:szCs w:val="24"/>
        </w:rPr>
        <w:t>.</w:t>
      </w:r>
      <w:r w:rsidR="003C7912" w:rsidRPr="0085044C">
        <w:rPr>
          <w:rFonts w:ascii="Arial" w:hAnsi="Arial" w:cs="Arial"/>
          <w:sz w:val="24"/>
          <w:szCs w:val="24"/>
        </w:rPr>
        <w:t xml:space="preserve"> This </w:t>
      </w:r>
      <w:r w:rsidR="00130151" w:rsidRPr="0085044C">
        <w:rPr>
          <w:rFonts w:ascii="Arial" w:hAnsi="Arial" w:cs="Arial"/>
          <w:sz w:val="24"/>
          <w:szCs w:val="24"/>
        </w:rPr>
        <w:t xml:space="preserve">is what is referred to as social smiling and this </w:t>
      </w:r>
      <w:r w:rsidR="000901D4" w:rsidRPr="0085044C">
        <w:rPr>
          <w:rFonts w:ascii="Arial" w:hAnsi="Arial" w:cs="Arial"/>
          <w:sz w:val="24"/>
          <w:szCs w:val="24"/>
        </w:rPr>
        <w:t>indicates</w:t>
      </w:r>
      <w:r w:rsidR="00130151" w:rsidRPr="0085044C">
        <w:rPr>
          <w:rFonts w:ascii="Arial" w:hAnsi="Arial" w:cs="Arial"/>
          <w:sz w:val="24"/>
          <w:szCs w:val="24"/>
        </w:rPr>
        <w:t xml:space="preserve"> the </w:t>
      </w:r>
      <w:r w:rsidR="000901D4" w:rsidRPr="0085044C">
        <w:rPr>
          <w:rFonts w:ascii="Arial" w:hAnsi="Arial" w:cs="Arial"/>
          <w:sz w:val="24"/>
          <w:szCs w:val="24"/>
        </w:rPr>
        <w:t>start</w:t>
      </w:r>
      <w:r w:rsidR="00130151" w:rsidRPr="0085044C">
        <w:rPr>
          <w:rFonts w:ascii="Arial" w:hAnsi="Arial" w:cs="Arial"/>
          <w:sz w:val="24"/>
          <w:szCs w:val="24"/>
        </w:rPr>
        <w:t xml:space="preserve"> of </w:t>
      </w:r>
      <w:r w:rsidR="00A83A6B" w:rsidRPr="0085044C">
        <w:rPr>
          <w:rFonts w:ascii="Arial" w:hAnsi="Arial" w:cs="Arial"/>
          <w:sz w:val="24"/>
          <w:szCs w:val="24"/>
        </w:rPr>
        <w:t>infants developing emotional responses (Wörmann, Holodynski, Kärtner, and Keller, 2014).</w:t>
      </w:r>
    </w:p>
    <w:p w14:paraId="000DC6BB" w14:textId="2AFC7216" w:rsidR="003842AF" w:rsidRPr="0085044C" w:rsidRDefault="00F82CC6" w:rsidP="00CE3F03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85044C">
        <w:rPr>
          <w:rFonts w:ascii="Arial" w:hAnsi="Arial" w:cs="Arial"/>
          <w:b/>
          <w:bCs/>
          <w:sz w:val="24"/>
          <w:szCs w:val="24"/>
          <w:u w:val="single"/>
        </w:rPr>
        <w:t>Theories for Developmental Psychology</w:t>
      </w:r>
    </w:p>
    <w:p w14:paraId="0F0409C1" w14:textId="2E17BCC2" w:rsidR="001660F3" w:rsidRPr="0085044C" w:rsidRDefault="00CA03E3" w:rsidP="001E7768">
      <w:pPr>
        <w:ind w:firstLine="720"/>
        <w:rPr>
          <w:rFonts w:ascii="Arial" w:hAnsi="Arial" w:cs="Arial"/>
          <w:sz w:val="24"/>
          <w:szCs w:val="24"/>
        </w:rPr>
      </w:pPr>
      <w:r w:rsidRPr="0085044C">
        <w:rPr>
          <w:rFonts w:ascii="Arial" w:hAnsi="Arial" w:cs="Arial"/>
          <w:sz w:val="24"/>
          <w:szCs w:val="24"/>
        </w:rPr>
        <w:t>There are many developmental psychologists who have</w:t>
      </w:r>
      <w:r w:rsidR="003F1A32" w:rsidRPr="0085044C">
        <w:rPr>
          <w:rFonts w:ascii="Arial" w:hAnsi="Arial" w:cs="Arial"/>
          <w:sz w:val="24"/>
          <w:szCs w:val="24"/>
        </w:rPr>
        <w:t xml:space="preserve"> the</w:t>
      </w:r>
      <w:r w:rsidR="00850C27" w:rsidRPr="0085044C">
        <w:rPr>
          <w:rFonts w:ascii="Arial" w:hAnsi="Arial" w:cs="Arial"/>
          <w:sz w:val="24"/>
          <w:szCs w:val="24"/>
        </w:rPr>
        <w:t xml:space="preserve">orised how children </w:t>
      </w:r>
      <w:r w:rsidR="0000578A" w:rsidRPr="0085044C">
        <w:rPr>
          <w:rFonts w:ascii="Arial" w:hAnsi="Arial" w:cs="Arial"/>
          <w:sz w:val="24"/>
          <w:szCs w:val="24"/>
        </w:rPr>
        <w:t xml:space="preserve">develop </w:t>
      </w:r>
      <w:r w:rsidR="00080FEA" w:rsidRPr="0085044C">
        <w:rPr>
          <w:rFonts w:ascii="Arial" w:hAnsi="Arial" w:cs="Arial"/>
          <w:sz w:val="24"/>
          <w:szCs w:val="24"/>
        </w:rPr>
        <w:t>their psyches. One of these psychologists are Jean Piaget</w:t>
      </w:r>
      <w:r w:rsidR="00480C42" w:rsidRPr="0085044C">
        <w:rPr>
          <w:rFonts w:ascii="Arial" w:hAnsi="Arial" w:cs="Arial"/>
          <w:sz w:val="24"/>
          <w:szCs w:val="24"/>
        </w:rPr>
        <w:t xml:space="preserve">, who </w:t>
      </w:r>
      <w:r w:rsidR="00D257B6" w:rsidRPr="0085044C">
        <w:rPr>
          <w:rFonts w:ascii="Arial" w:hAnsi="Arial" w:cs="Arial"/>
          <w:sz w:val="24"/>
          <w:szCs w:val="24"/>
        </w:rPr>
        <w:t xml:space="preserve">created the </w:t>
      </w:r>
      <w:r w:rsidR="00D257B6" w:rsidRPr="0085044C">
        <w:rPr>
          <w:rFonts w:ascii="Arial" w:hAnsi="Arial" w:cs="Arial"/>
          <w:sz w:val="24"/>
          <w:szCs w:val="24"/>
        </w:rPr>
        <w:lastRenderedPageBreak/>
        <w:t xml:space="preserve">theory of </w:t>
      </w:r>
      <w:r w:rsidR="00465448" w:rsidRPr="0085044C">
        <w:rPr>
          <w:rFonts w:ascii="Arial" w:hAnsi="Arial" w:cs="Arial"/>
          <w:sz w:val="24"/>
          <w:szCs w:val="24"/>
        </w:rPr>
        <w:t>cognitive development</w:t>
      </w:r>
      <w:r w:rsidR="00D257B6" w:rsidRPr="0085044C">
        <w:rPr>
          <w:rFonts w:ascii="Arial" w:hAnsi="Arial" w:cs="Arial"/>
          <w:sz w:val="24"/>
          <w:szCs w:val="24"/>
        </w:rPr>
        <w:t xml:space="preserve"> (1932).</w:t>
      </w:r>
      <w:r w:rsidR="001356BB" w:rsidRPr="0085044C">
        <w:rPr>
          <w:rFonts w:ascii="Arial" w:hAnsi="Arial" w:cs="Arial"/>
          <w:sz w:val="24"/>
          <w:szCs w:val="24"/>
        </w:rPr>
        <w:t xml:space="preserve"> </w:t>
      </w:r>
      <w:r w:rsidR="00CB2C3F" w:rsidRPr="0085044C">
        <w:rPr>
          <w:rFonts w:ascii="Arial" w:hAnsi="Arial" w:cs="Arial"/>
          <w:sz w:val="24"/>
          <w:szCs w:val="24"/>
        </w:rPr>
        <w:t xml:space="preserve">When </w:t>
      </w:r>
      <w:r w:rsidR="001F0966" w:rsidRPr="0085044C">
        <w:rPr>
          <w:rFonts w:ascii="Arial" w:hAnsi="Arial" w:cs="Arial"/>
          <w:sz w:val="24"/>
          <w:szCs w:val="24"/>
        </w:rPr>
        <w:t xml:space="preserve">Piaget created his theory, society’s understanding was that </w:t>
      </w:r>
      <w:r w:rsidR="00B9743F" w:rsidRPr="0085044C">
        <w:rPr>
          <w:rFonts w:ascii="Arial" w:hAnsi="Arial" w:cs="Arial"/>
          <w:sz w:val="24"/>
          <w:szCs w:val="24"/>
        </w:rPr>
        <w:t>children were</w:t>
      </w:r>
      <w:r w:rsidR="009A2970" w:rsidRPr="0085044C">
        <w:rPr>
          <w:rFonts w:ascii="Arial" w:hAnsi="Arial" w:cs="Arial"/>
          <w:sz w:val="24"/>
          <w:szCs w:val="24"/>
        </w:rPr>
        <w:t xml:space="preserve"> simply</w:t>
      </w:r>
      <w:r w:rsidR="00B9743F" w:rsidRPr="0085044C">
        <w:rPr>
          <w:rFonts w:ascii="Arial" w:hAnsi="Arial" w:cs="Arial"/>
          <w:sz w:val="24"/>
          <w:szCs w:val="24"/>
        </w:rPr>
        <w:t xml:space="preserve"> less aware and less</w:t>
      </w:r>
      <w:r w:rsidR="009A2970" w:rsidRPr="0085044C">
        <w:rPr>
          <w:rFonts w:ascii="Arial" w:hAnsi="Arial" w:cs="Arial"/>
          <w:sz w:val="24"/>
          <w:szCs w:val="24"/>
        </w:rPr>
        <w:t xml:space="preserve"> c</w:t>
      </w:r>
      <w:r w:rsidR="00BA3852" w:rsidRPr="0085044C">
        <w:rPr>
          <w:rFonts w:ascii="Arial" w:hAnsi="Arial" w:cs="Arial"/>
          <w:sz w:val="24"/>
          <w:szCs w:val="24"/>
        </w:rPr>
        <w:t xml:space="preserve">lever </w:t>
      </w:r>
      <w:r w:rsidR="0059021E" w:rsidRPr="0085044C">
        <w:rPr>
          <w:rFonts w:ascii="Arial" w:hAnsi="Arial" w:cs="Arial"/>
          <w:sz w:val="24"/>
          <w:szCs w:val="24"/>
        </w:rPr>
        <w:t>than adults, however Piaget’s theory stated otherwise.</w:t>
      </w:r>
      <w:r w:rsidR="002B0FEF" w:rsidRPr="0085044C">
        <w:rPr>
          <w:rFonts w:ascii="Arial" w:hAnsi="Arial" w:cs="Arial"/>
          <w:sz w:val="24"/>
          <w:szCs w:val="24"/>
        </w:rPr>
        <w:t xml:space="preserve"> Piaget found th</w:t>
      </w:r>
      <w:r w:rsidR="0015186A" w:rsidRPr="0085044C">
        <w:rPr>
          <w:rFonts w:ascii="Arial" w:hAnsi="Arial" w:cs="Arial"/>
          <w:sz w:val="24"/>
          <w:szCs w:val="24"/>
        </w:rPr>
        <w:t>at children</w:t>
      </w:r>
      <w:r w:rsidR="00357121" w:rsidRPr="0085044C">
        <w:rPr>
          <w:rFonts w:ascii="Arial" w:hAnsi="Arial" w:cs="Arial"/>
          <w:sz w:val="24"/>
          <w:szCs w:val="24"/>
        </w:rPr>
        <w:t xml:space="preserve"> simply</w:t>
      </w:r>
      <w:r w:rsidR="0015186A" w:rsidRPr="0085044C">
        <w:rPr>
          <w:rFonts w:ascii="Arial" w:hAnsi="Arial" w:cs="Arial"/>
          <w:sz w:val="24"/>
          <w:szCs w:val="24"/>
        </w:rPr>
        <w:t xml:space="preserve"> </w:t>
      </w:r>
      <w:r w:rsidR="00357121" w:rsidRPr="0085044C">
        <w:rPr>
          <w:rFonts w:ascii="Arial" w:hAnsi="Arial" w:cs="Arial"/>
          <w:sz w:val="24"/>
          <w:szCs w:val="24"/>
        </w:rPr>
        <w:t xml:space="preserve">think differently to </w:t>
      </w:r>
      <w:r w:rsidR="0085044C" w:rsidRPr="0085044C">
        <w:rPr>
          <w:rFonts w:ascii="Arial" w:hAnsi="Arial" w:cs="Arial"/>
          <w:sz w:val="24"/>
          <w:szCs w:val="24"/>
        </w:rPr>
        <w:t>adults and</w:t>
      </w:r>
      <w:r w:rsidR="00E45151" w:rsidRPr="0085044C">
        <w:rPr>
          <w:rFonts w:ascii="Arial" w:hAnsi="Arial" w:cs="Arial"/>
          <w:sz w:val="24"/>
          <w:szCs w:val="24"/>
        </w:rPr>
        <w:t xml:space="preserve"> over t</w:t>
      </w:r>
      <w:r w:rsidR="008F1346" w:rsidRPr="0085044C">
        <w:rPr>
          <w:rFonts w:ascii="Arial" w:hAnsi="Arial" w:cs="Arial"/>
          <w:sz w:val="24"/>
          <w:szCs w:val="24"/>
        </w:rPr>
        <w:t xml:space="preserve">ime they build up a schema (mental </w:t>
      </w:r>
      <w:r w:rsidR="00BA4F61" w:rsidRPr="0085044C">
        <w:rPr>
          <w:rFonts w:ascii="Arial" w:hAnsi="Arial" w:cs="Arial"/>
          <w:sz w:val="24"/>
          <w:szCs w:val="24"/>
        </w:rPr>
        <w:t>building blocks,</w:t>
      </w:r>
      <w:r w:rsidR="001859E3" w:rsidRPr="0085044C">
        <w:rPr>
          <w:rFonts w:ascii="Arial" w:hAnsi="Arial" w:cs="Arial"/>
          <w:sz w:val="24"/>
          <w:szCs w:val="24"/>
        </w:rPr>
        <w:t xml:space="preserve"> McLeod,2018</w:t>
      </w:r>
      <w:r w:rsidR="008F1346" w:rsidRPr="0085044C">
        <w:rPr>
          <w:rFonts w:ascii="Arial" w:hAnsi="Arial" w:cs="Arial"/>
          <w:sz w:val="24"/>
          <w:szCs w:val="24"/>
        </w:rPr>
        <w:t>)</w:t>
      </w:r>
      <w:r w:rsidR="0031551E" w:rsidRPr="0085044C">
        <w:rPr>
          <w:rFonts w:ascii="Arial" w:hAnsi="Arial" w:cs="Arial"/>
          <w:sz w:val="24"/>
          <w:szCs w:val="24"/>
        </w:rPr>
        <w:t>, which allow them to build their understanding of how things work in the world.</w:t>
      </w:r>
      <w:r w:rsidR="004F19B0" w:rsidRPr="0085044C">
        <w:rPr>
          <w:rFonts w:ascii="Arial" w:hAnsi="Arial" w:cs="Arial"/>
          <w:sz w:val="24"/>
          <w:szCs w:val="24"/>
        </w:rPr>
        <w:t xml:space="preserve"> Piaget</w:t>
      </w:r>
      <w:r w:rsidR="005A1ECA" w:rsidRPr="0085044C">
        <w:rPr>
          <w:rFonts w:ascii="Arial" w:hAnsi="Arial" w:cs="Arial"/>
          <w:sz w:val="24"/>
          <w:szCs w:val="24"/>
        </w:rPr>
        <w:t xml:space="preserve"> stated that there are three </w:t>
      </w:r>
      <w:r w:rsidR="00465448" w:rsidRPr="0085044C">
        <w:rPr>
          <w:rFonts w:ascii="Arial" w:hAnsi="Arial" w:cs="Arial"/>
          <w:sz w:val="24"/>
          <w:szCs w:val="24"/>
        </w:rPr>
        <w:t>elements that make up his the</w:t>
      </w:r>
      <w:r w:rsidR="005654D5" w:rsidRPr="0085044C">
        <w:rPr>
          <w:rFonts w:ascii="Arial" w:hAnsi="Arial" w:cs="Arial"/>
          <w:sz w:val="24"/>
          <w:szCs w:val="24"/>
        </w:rPr>
        <w:t>ory</w:t>
      </w:r>
      <w:r w:rsidR="00D576E5" w:rsidRPr="0085044C">
        <w:rPr>
          <w:rFonts w:ascii="Arial" w:hAnsi="Arial" w:cs="Arial"/>
          <w:sz w:val="24"/>
          <w:szCs w:val="24"/>
        </w:rPr>
        <w:t xml:space="preserve"> which are</w:t>
      </w:r>
      <w:r w:rsidR="00B756A0" w:rsidRPr="0085044C">
        <w:rPr>
          <w:rFonts w:ascii="Arial" w:hAnsi="Arial" w:cs="Arial"/>
          <w:sz w:val="24"/>
          <w:szCs w:val="24"/>
        </w:rPr>
        <w:t>: schemas, adaptation processes</w:t>
      </w:r>
      <w:r w:rsidR="003C05C6" w:rsidRPr="0085044C">
        <w:rPr>
          <w:rFonts w:ascii="Arial" w:hAnsi="Arial" w:cs="Arial"/>
          <w:sz w:val="24"/>
          <w:szCs w:val="24"/>
        </w:rPr>
        <w:t xml:space="preserve"> and</w:t>
      </w:r>
      <w:r w:rsidR="00A71AF5" w:rsidRPr="0085044C">
        <w:rPr>
          <w:rFonts w:ascii="Arial" w:hAnsi="Arial" w:cs="Arial"/>
          <w:sz w:val="24"/>
          <w:szCs w:val="24"/>
        </w:rPr>
        <w:t xml:space="preserve"> the four</w:t>
      </w:r>
      <w:r w:rsidR="003C05C6" w:rsidRPr="0085044C">
        <w:rPr>
          <w:rFonts w:ascii="Arial" w:hAnsi="Arial" w:cs="Arial"/>
          <w:sz w:val="24"/>
          <w:szCs w:val="24"/>
        </w:rPr>
        <w:t xml:space="preserve"> stages of cognitive development.</w:t>
      </w:r>
    </w:p>
    <w:p w14:paraId="4271CB0A" w14:textId="64398DDB" w:rsidR="001E7768" w:rsidRPr="0085044C" w:rsidRDefault="003C05C6" w:rsidP="001E7768">
      <w:pPr>
        <w:ind w:firstLine="720"/>
        <w:rPr>
          <w:rFonts w:ascii="Arial" w:hAnsi="Arial" w:cs="Arial"/>
          <w:sz w:val="24"/>
          <w:szCs w:val="24"/>
        </w:rPr>
      </w:pPr>
      <w:r w:rsidRPr="0085044C">
        <w:rPr>
          <w:rFonts w:ascii="Arial" w:hAnsi="Arial" w:cs="Arial"/>
          <w:sz w:val="24"/>
          <w:szCs w:val="24"/>
        </w:rPr>
        <w:t xml:space="preserve"> </w:t>
      </w:r>
      <w:r w:rsidR="00BA4F61" w:rsidRPr="0085044C">
        <w:rPr>
          <w:rFonts w:ascii="Arial" w:hAnsi="Arial" w:cs="Arial"/>
          <w:sz w:val="24"/>
          <w:szCs w:val="24"/>
        </w:rPr>
        <w:t>S</w:t>
      </w:r>
      <w:r w:rsidR="005F7964" w:rsidRPr="0085044C">
        <w:rPr>
          <w:rFonts w:ascii="Arial" w:hAnsi="Arial" w:cs="Arial"/>
          <w:sz w:val="24"/>
          <w:szCs w:val="24"/>
        </w:rPr>
        <w:t>chemas</w:t>
      </w:r>
      <w:r w:rsidR="004A6C78" w:rsidRPr="0085044C">
        <w:rPr>
          <w:rFonts w:ascii="Arial" w:hAnsi="Arial" w:cs="Arial"/>
          <w:sz w:val="24"/>
          <w:szCs w:val="24"/>
        </w:rPr>
        <w:t xml:space="preserve"> are described as</w:t>
      </w:r>
      <w:r w:rsidR="004F4EC8" w:rsidRPr="0085044C">
        <w:rPr>
          <w:rFonts w:ascii="Arial" w:hAnsi="Arial" w:cs="Arial"/>
          <w:sz w:val="24"/>
          <w:szCs w:val="24"/>
        </w:rPr>
        <w:t>,</w:t>
      </w:r>
      <w:r w:rsidR="004A6C78" w:rsidRPr="0085044C">
        <w:rPr>
          <w:rFonts w:ascii="Arial" w:hAnsi="Arial" w:cs="Arial"/>
          <w:sz w:val="24"/>
          <w:szCs w:val="24"/>
        </w:rPr>
        <w:t xml:space="preserve"> the mental</w:t>
      </w:r>
      <w:r w:rsidR="00BA4F61" w:rsidRPr="0085044C">
        <w:rPr>
          <w:rFonts w:ascii="Arial" w:hAnsi="Arial" w:cs="Arial"/>
          <w:sz w:val="24"/>
          <w:szCs w:val="24"/>
        </w:rPr>
        <w:t xml:space="preserve"> </w:t>
      </w:r>
      <w:r w:rsidR="004A6C78" w:rsidRPr="0085044C">
        <w:rPr>
          <w:rFonts w:ascii="Arial" w:hAnsi="Arial" w:cs="Arial"/>
          <w:sz w:val="24"/>
          <w:szCs w:val="24"/>
        </w:rPr>
        <w:t>building blocks</w:t>
      </w:r>
      <w:r w:rsidR="00B83228" w:rsidRPr="0085044C">
        <w:rPr>
          <w:rFonts w:ascii="Arial" w:hAnsi="Arial" w:cs="Arial"/>
          <w:sz w:val="24"/>
          <w:szCs w:val="24"/>
        </w:rPr>
        <w:t xml:space="preserve"> developed from past experiences</w:t>
      </w:r>
      <w:r w:rsidR="004F4EC8" w:rsidRPr="0085044C">
        <w:rPr>
          <w:rFonts w:ascii="Arial" w:hAnsi="Arial" w:cs="Arial"/>
          <w:sz w:val="24"/>
          <w:szCs w:val="24"/>
        </w:rPr>
        <w:t>,</w:t>
      </w:r>
      <w:r w:rsidR="00B83228" w:rsidRPr="0085044C">
        <w:rPr>
          <w:rFonts w:ascii="Arial" w:hAnsi="Arial" w:cs="Arial"/>
          <w:sz w:val="24"/>
          <w:szCs w:val="24"/>
        </w:rPr>
        <w:t xml:space="preserve"> that </w:t>
      </w:r>
      <w:r w:rsidR="00952AED" w:rsidRPr="0085044C">
        <w:rPr>
          <w:rFonts w:ascii="Arial" w:hAnsi="Arial" w:cs="Arial"/>
          <w:sz w:val="24"/>
          <w:szCs w:val="24"/>
        </w:rPr>
        <w:t xml:space="preserve">allow us to </w:t>
      </w:r>
      <w:r w:rsidR="00264DB5" w:rsidRPr="0085044C">
        <w:rPr>
          <w:rFonts w:ascii="Arial" w:hAnsi="Arial" w:cs="Arial"/>
          <w:sz w:val="24"/>
          <w:szCs w:val="24"/>
        </w:rPr>
        <w:t>organise our thinking better (</w:t>
      </w:r>
      <w:r w:rsidR="004F4EC8" w:rsidRPr="0085044C">
        <w:rPr>
          <w:rFonts w:ascii="Arial" w:hAnsi="Arial" w:cs="Arial"/>
          <w:sz w:val="24"/>
          <w:szCs w:val="24"/>
        </w:rPr>
        <w:t>Piaget</w:t>
      </w:r>
      <w:r w:rsidR="001C34DD" w:rsidRPr="0085044C">
        <w:rPr>
          <w:rFonts w:ascii="Arial" w:hAnsi="Arial" w:cs="Arial"/>
          <w:sz w:val="24"/>
          <w:szCs w:val="24"/>
        </w:rPr>
        <w:t xml:space="preserve"> and Cook</w:t>
      </w:r>
      <w:r w:rsidR="004F4EC8" w:rsidRPr="0085044C">
        <w:rPr>
          <w:rFonts w:ascii="Arial" w:hAnsi="Arial" w:cs="Arial"/>
          <w:sz w:val="24"/>
          <w:szCs w:val="24"/>
        </w:rPr>
        <w:t>, 1952).</w:t>
      </w:r>
      <w:r w:rsidR="00CA4478" w:rsidRPr="0085044C">
        <w:rPr>
          <w:rFonts w:ascii="Arial" w:hAnsi="Arial" w:cs="Arial"/>
          <w:sz w:val="24"/>
          <w:szCs w:val="24"/>
        </w:rPr>
        <w:t xml:space="preserve"> Schemas benefit infants because it allows a child to develop a greater und</w:t>
      </w:r>
      <w:r w:rsidR="00011C18" w:rsidRPr="0085044C">
        <w:rPr>
          <w:rFonts w:ascii="Arial" w:hAnsi="Arial" w:cs="Arial"/>
          <w:sz w:val="24"/>
          <w:szCs w:val="24"/>
        </w:rPr>
        <w:t>erstanding of the world</w:t>
      </w:r>
      <w:r w:rsidR="0049628F" w:rsidRPr="0085044C">
        <w:rPr>
          <w:rFonts w:ascii="Arial" w:hAnsi="Arial" w:cs="Arial"/>
          <w:sz w:val="24"/>
          <w:szCs w:val="24"/>
        </w:rPr>
        <w:t xml:space="preserve">, for example, that a chair is </w:t>
      </w:r>
      <w:r w:rsidR="002E1FDD" w:rsidRPr="0085044C">
        <w:rPr>
          <w:rFonts w:ascii="Arial" w:hAnsi="Arial" w:cs="Arial"/>
          <w:sz w:val="24"/>
          <w:szCs w:val="24"/>
        </w:rPr>
        <w:t>for sitting on or that a potty is used for the toilet</w:t>
      </w:r>
      <w:r w:rsidR="00240D27" w:rsidRPr="0085044C">
        <w:rPr>
          <w:rFonts w:ascii="Arial" w:hAnsi="Arial" w:cs="Arial"/>
          <w:sz w:val="24"/>
          <w:szCs w:val="24"/>
        </w:rPr>
        <w:t>.</w:t>
      </w:r>
      <w:r w:rsidR="00192140" w:rsidRPr="0085044C">
        <w:rPr>
          <w:rFonts w:ascii="Arial" w:hAnsi="Arial" w:cs="Arial"/>
          <w:sz w:val="24"/>
          <w:szCs w:val="24"/>
        </w:rPr>
        <w:t xml:space="preserve"> </w:t>
      </w:r>
      <w:r w:rsidR="00D94C3B" w:rsidRPr="0085044C">
        <w:rPr>
          <w:rFonts w:ascii="Arial" w:hAnsi="Arial" w:cs="Arial"/>
          <w:sz w:val="24"/>
          <w:szCs w:val="24"/>
        </w:rPr>
        <w:t xml:space="preserve">Piaget also suggested that </w:t>
      </w:r>
      <w:r w:rsidR="004D6E3D" w:rsidRPr="0085044C">
        <w:rPr>
          <w:rFonts w:ascii="Arial" w:hAnsi="Arial" w:cs="Arial"/>
          <w:sz w:val="24"/>
          <w:szCs w:val="24"/>
        </w:rPr>
        <w:t>as a child’s schemata</w:t>
      </w:r>
      <w:r w:rsidR="00D94C3B" w:rsidRPr="0085044C">
        <w:rPr>
          <w:rFonts w:ascii="Arial" w:hAnsi="Arial" w:cs="Arial"/>
          <w:sz w:val="24"/>
          <w:szCs w:val="24"/>
        </w:rPr>
        <w:t xml:space="preserve"> increase</w:t>
      </w:r>
      <w:r w:rsidR="004D6E3D" w:rsidRPr="0085044C">
        <w:rPr>
          <w:rFonts w:ascii="Arial" w:hAnsi="Arial" w:cs="Arial"/>
          <w:sz w:val="24"/>
          <w:szCs w:val="24"/>
        </w:rPr>
        <w:t xml:space="preserve">s in </w:t>
      </w:r>
      <w:r w:rsidR="002A7723" w:rsidRPr="0085044C">
        <w:rPr>
          <w:rFonts w:ascii="Arial" w:hAnsi="Arial" w:cs="Arial"/>
          <w:sz w:val="24"/>
          <w:szCs w:val="24"/>
        </w:rPr>
        <w:t xml:space="preserve">intricacy and </w:t>
      </w:r>
      <w:r w:rsidR="008C51D2" w:rsidRPr="0085044C">
        <w:rPr>
          <w:rFonts w:ascii="Arial" w:hAnsi="Arial" w:cs="Arial"/>
          <w:sz w:val="24"/>
          <w:szCs w:val="24"/>
        </w:rPr>
        <w:t>quantity,</w:t>
      </w:r>
      <w:r w:rsidR="002A7723" w:rsidRPr="0085044C">
        <w:rPr>
          <w:rFonts w:ascii="Arial" w:hAnsi="Arial" w:cs="Arial"/>
          <w:sz w:val="24"/>
          <w:szCs w:val="24"/>
        </w:rPr>
        <w:t xml:space="preserve"> </w:t>
      </w:r>
      <w:r w:rsidR="00D35BDC" w:rsidRPr="0085044C">
        <w:rPr>
          <w:rFonts w:ascii="Arial" w:hAnsi="Arial" w:cs="Arial"/>
          <w:sz w:val="24"/>
          <w:szCs w:val="24"/>
        </w:rPr>
        <w:t>they begin to develop their psychology.</w:t>
      </w:r>
      <w:r w:rsidR="00917CFF" w:rsidRPr="0085044C">
        <w:rPr>
          <w:rFonts w:ascii="Arial" w:hAnsi="Arial" w:cs="Arial"/>
          <w:sz w:val="24"/>
          <w:szCs w:val="24"/>
        </w:rPr>
        <w:t xml:space="preserve"> This </w:t>
      </w:r>
      <w:r w:rsidR="008C51D2" w:rsidRPr="0085044C">
        <w:rPr>
          <w:rFonts w:ascii="Arial" w:hAnsi="Arial" w:cs="Arial"/>
          <w:sz w:val="24"/>
          <w:szCs w:val="24"/>
        </w:rPr>
        <w:t xml:space="preserve">partly </w:t>
      </w:r>
      <w:r w:rsidR="00917CFF" w:rsidRPr="0085044C">
        <w:rPr>
          <w:rFonts w:ascii="Arial" w:hAnsi="Arial" w:cs="Arial"/>
          <w:sz w:val="24"/>
          <w:szCs w:val="24"/>
        </w:rPr>
        <w:t xml:space="preserve">explains why </w:t>
      </w:r>
      <w:r w:rsidR="008C51D2" w:rsidRPr="0085044C">
        <w:rPr>
          <w:rFonts w:ascii="Arial" w:hAnsi="Arial" w:cs="Arial"/>
          <w:sz w:val="24"/>
          <w:szCs w:val="24"/>
        </w:rPr>
        <w:t>new-born infants cannot do much by themselves because they</w:t>
      </w:r>
      <w:r w:rsidR="007F5D70" w:rsidRPr="0085044C">
        <w:rPr>
          <w:rFonts w:ascii="Arial" w:hAnsi="Arial" w:cs="Arial"/>
          <w:sz w:val="24"/>
          <w:szCs w:val="24"/>
        </w:rPr>
        <w:t xml:space="preserve"> have not developed enough schemata to understand their new surroundings.</w:t>
      </w:r>
      <w:r w:rsidR="00353386" w:rsidRPr="0085044C">
        <w:rPr>
          <w:rFonts w:ascii="Arial" w:hAnsi="Arial" w:cs="Arial"/>
          <w:sz w:val="24"/>
          <w:szCs w:val="24"/>
        </w:rPr>
        <w:t xml:space="preserve"> Piaget also </w:t>
      </w:r>
      <w:r w:rsidR="00775D15" w:rsidRPr="0085044C">
        <w:rPr>
          <w:rFonts w:ascii="Arial" w:hAnsi="Arial" w:cs="Arial"/>
          <w:sz w:val="24"/>
          <w:szCs w:val="24"/>
        </w:rPr>
        <w:t xml:space="preserve">stated that when </w:t>
      </w:r>
      <w:r w:rsidR="005A365F" w:rsidRPr="0085044C">
        <w:rPr>
          <w:rFonts w:ascii="Arial" w:hAnsi="Arial" w:cs="Arial"/>
          <w:sz w:val="24"/>
          <w:szCs w:val="24"/>
        </w:rPr>
        <w:t xml:space="preserve">an individual’s schemas can </w:t>
      </w:r>
      <w:r w:rsidR="00847155" w:rsidRPr="0085044C">
        <w:rPr>
          <w:rFonts w:ascii="Arial" w:hAnsi="Arial" w:cs="Arial"/>
          <w:sz w:val="24"/>
          <w:szCs w:val="24"/>
        </w:rPr>
        <w:t>successfully explain their surroundings</w:t>
      </w:r>
      <w:r w:rsidR="006F2F6B" w:rsidRPr="0085044C">
        <w:rPr>
          <w:rFonts w:ascii="Arial" w:hAnsi="Arial" w:cs="Arial"/>
          <w:sz w:val="24"/>
          <w:szCs w:val="24"/>
        </w:rPr>
        <w:t>,</w:t>
      </w:r>
      <w:r w:rsidR="00847155" w:rsidRPr="0085044C">
        <w:rPr>
          <w:rFonts w:ascii="Arial" w:hAnsi="Arial" w:cs="Arial"/>
          <w:sz w:val="24"/>
          <w:szCs w:val="24"/>
        </w:rPr>
        <w:t xml:space="preserve"> they are said to be </w:t>
      </w:r>
      <w:r w:rsidR="006F2F6B" w:rsidRPr="0085044C">
        <w:rPr>
          <w:rFonts w:ascii="Arial" w:hAnsi="Arial" w:cs="Arial"/>
          <w:sz w:val="24"/>
          <w:szCs w:val="24"/>
        </w:rPr>
        <w:t>in a state of cognitive equilibrium.</w:t>
      </w:r>
    </w:p>
    <w:p w14:paraId="4D602DBC" w14:textId="2E8B9186" w:rsidR="00724E38" w:rsidRPr="0085044C" w:rsidRDefault="00196F88" w:rsidP="001B79E2">
      <w:pPr>
        <w:rPr>
          <w:rFonts w:ascii="Arial" w:hAnsi="Arial" w:cs="Arial"/>
          <w:sz w:val="24"/>
          <w:szCs w:val="24"/>
        </w:rPr>
      </w:pPr>
      <w:r w:rsidRPr="0085044C">
        <w:rPr>
          <w:rFonts w:ascii="Arial" w:hAnsi="Arial" w:cs="Arial"/>
          <w:sz w:val="24"/>
          <w:szCs w:val="24"/>
        </w:rPr>
        <w:tab/>
      </w:r>
      <w:r w:rsidR="00857E24" w:rsidRPr="0085044C">
        <w:rPr>
          <w:rFonts w:ascii="Arial" w:hAnsi="Arial" w:cs="Arial"/>
          <w:sz w:val="24"/>
          <w:szCs w:val="24"/>
        </w:rPr>
        <w:t>Jean</w:t>
      </w:r>
      <w:r w:rsidR="00F72CB9" w:rsidRPr="0085044C">
        <w:rPr>
          <w:rFonts w:ascii="Arial" w:hAnsi="Arial" w:cs="Arial"/>
          <w:sz w:val="24"/>
          <w:szCs w:val="24"/>
        </w:rPr>
        <w:t xml:space="preserve"> Piaget </w:t>
      </w:r>
      <w:r w:rsidR="007308C0" w:rsidRPr="0085044C">
        <w:rPr>
          <w:rFonts w:ascii="Arial" w:hAnsi="Arial" w:cs="Arial"/>
          <w:sz w:val="24"/>
          <w:szCs w:val="24"/>
        </w:rPr>
        <w:t xml:space="preserve">(1952) </w:t>
      </w:r>
      <w:r w:rsidR="00F72CB9" w:rsidRPr="0085044C">
        <w:rPr>
          <w:rFonts w:ascii="Arial" w:hAnsi="Arial" w:cs="Arial"/>
          <w:sz w:val="24"/>
          <w:szCs w:val="24"/>
        </w:rPr>
        <w:t xml:space="preserve">also stated that there are adaptation processes that infants go through </w:t>
      </w:r>
      <w:r w:rsidR="0085044C" w:rsidRPr="0085044C">
        <w:rPr>
          <w:rFonts w:ascii="Arial" w:hAnsi="Arial" w:cs="Arial"/>
          <w:sz w:val="24"/>
          <w:szCs w:val="24"/>
        </w:rPr>
        <w:t>to</w:t>
      </w:r>
      <w:r w:rsidR="007308C0" w:rsidRPr="0085044C">
        <w:rPr>
          <w:rFonts w:ascii="Arial" w:hAnsi="Arial" w:cs="Arial"/>
          <w:sz w:val="24"/>
          <w:szCs w:val="24"/>
        </w:rPr>
        <w:t xml:space="preserve"> develop their psychology</w:t>
      </w:r>
      <w:r w:rsidR="002820CF" w:rsidRPr="0085044C">
        <w:rPr>
          <w:rFonts w:ascii="Arial" w:hAnsi="Arial" w:cs="Arial"/>
          <w:sz w:val="24"/>
          <w:szCs w:val="24"/>
        </w:rPr>
        <w:t xml:space="preserve"> and </w:t>
      </w:r>
      <w:r w:rsidR="00571EAC" w:rsidRPr="0085044C">
        <w:rPr>
          <w:rFonts w:ascii="Arial" w:hAnsi="Arial" w:cs="Arial"/>
          <w:sz w:val="24"/>
          <w:szCs w:val="24"/>
        </w:rPr>
        <w:t>develop their intelligence</w:t>
      </w:r>
      <w:r w:rsidR="007308C0" w:rsidRPr="0085044C">
        <w:rPr>
          <w:rFonts w:ascii="Arial" w:hAnsi="Arial" w:cs="Arial"/>
          <w:sz w:val="24"/>
          <w:szCs w:val="24"/>
        </w:rPr>
        <w:t>.</w:t>
      </w:r>
      <w:r w:rsidR="002820CF" w:rsidRPr="0085044C">
        <w:rPr>
          <w:rFonts w:ascii="Arial" w:hAnsi="Arial" w:cs="Arial"/>
          <w:sz w:val="24"/>
          <w:szCs w:val="24"/>
        </w:rPr>
        <w:t xml:space="preserve"> These adaptation processes</w:t>
      </w:r>
      <w:r w:rsidR="00571EAC" w:rsidRPr="0085044C">
        <w:rPr>
          <w:rFonts w:ascii="Arial" w:hAnsi="Arial" w:cs="Arial"/>
          <w:sz w:val="24"/>
          <w:szCs w:val="24"/>
        </w:rPr>
        <w:t xml:space="preserve"> are </w:t>
      </w:r>
      <w:r w:rsidR="0085044C" w:rsidRPr="0085044C">
        <w:rPr>
          <w:rFonts w:ascii="Arial" w:hAnsi="Arial" w:cs="Arial"/>
          <w:sz w:val="24"/>
          <w:szCs w:val="24"/>
        </w:rPr>
        <w:t>assimilation,</w:t>
      </w:r>
      <w:r w:rsidR="00571EAC" w:rsidRPr="0085044C">
        <w:rPr>
          <w:rFonts w:ascii="Arial" w:hAnsi="Arial" w:cs="Arial"/>
          <w:sz w:val="24"/>
          <w:szCs w:val="24"/>
        </w:rPr>
        <w:t xml:space="preserve"> </w:t>
      </w:r>
      <w:r w:rsidR="0085044C" w:rsidRPr="0085044C">
        <w:rPr>
          <w:rFonts w:ascii="Arial" w:hAnsi="Arial" w:cs="Arial"/>
          <w:sz w:val="24"/>
          <w:szCs w:val="24"/>
        </w:rPr>
        <w:t>accommodation,</w:t>
      </w:r>
      <w:r w:rsidR="00571EAC" w:rsidRPr="0085044C">
        <w:rPr>
          <w:rFonts w:ascii="Arial" w:hAnsi="Arial" w:cs="Arial"/>
          <w:sz w:val="24"/>
          <w:szCs w:val="24"/>
        </w:rPr>
        <w:t xml:space="preserve"> and equilibration.</w:t>
      </w:r>
      <w:r w:rsidR="002820CF" w:rsidRPr="0085044C">
        <w:rPr>
          <w:rFonts w:ascii="Arial" w:hAnsi="Arial" w:cs="Arial"/>
          <w:sz w:val="24"/>
          <w:szCs w:val="24"/>
        </w:rPr>
        <w:t xml:space="preserve"> </w:t>
      </w:r>
      <w:r w:rsidR="007C1E02" w:rsidRPr="0085044C">
        <w:rPr>
          <w:rFonts w:ascii="Arial" w:hAnsi="Arial" w:cs="Arial"/>
          <w:sz w:val="24"/>
          <w:szCs w:val="24"/>
        </w:rPr>
        <w:t xml:space="preserve">Assimilation is </w:t>
      </w:r>
      <w:r w:rsidR="00D34A81" w:rsidRPr="0085044C">
        <w:rPr>
          <w:rFonts w:ascii="Arial" w:hAnsi="Arial" w:cs="Arial"/>
          <w:sz w:val="24"/>
          <w:szCs w:val="24"/>
        </w:rPr>
        <w:t xml:space="preserve">when an individual uses a </w:t>
      </w:r>
      <w:r w:rsidR="0085044C" w:rsidRPr="0085044C">
        <w:rPr>
          <w:rFonts w:ascii="Arial" w:hAnsi="Arial" w:cs="Arial"/>
          <w:sz w:val="24"/>
          <w:szCs w:val="24"/>
        </w:rPr>
        <w:t>schema,</w:t>
      </w:r>
      <w:r w:rsidR="00D34A81" w:rsidRPr="0085044C">
        <w:rPr>
          <w:rFonts w:ascii="Arial" w:hAnsi="Arial" w:cs="Arial"/>
          <w:sz w:val="24"/>
          <w:szCs w:val="24"/>
        </w:rPr>
        <w:t xml:space="preserve"> they already </w:t>
      </w:r>
      <w:r w:rsidR="0085044C" w:rsidRPr="0085044C">
        <w:rPr>
          <w:rFonts w:ascii="Arial" w:hAnsi="Arial" w:cs="Arial"/>
          <w:sz w:val="24"/>
          <w:szCs w:val="24"/>
        </w:rPr>
        <w:t>must</w:t>
      </w:r>
      <w:r w:rsidR="001112BB" w:rsidRPr="0085044C">
        <w:rPr>
          <w:rFonts w:ascii="Arial" w:hAnsi="Arial" w:cs="Arial"/>
          <w:sz w:val="24"/>
          <w:szCs w:val="24"/>
        </w:rPr>
        <w:t xml:space="preserve"> tackle a new sit</w:t>
      </w:r>
      <w:r w:rsidR="00EB5783" w:rsidRPr="0085044C">
        <w:rPr>
          <w:rFonts w:ascii="Arial" w:hAnsi="Arial" w:cs="Arial"/>
          <w:sz w:val="24"/>
          <w:szCs w:val="24"/>
        </w:rPr>
        <w:t>uation.</w:t>
      </w:r>
      <w:r w:rsidR="00AE214F" w:rsidRPr="0085044C">
        <w:rPr>
          <w:rFonts w:ascii="Arial" w:hAnsi="Arial" w:cs="Arial"/>
          <w:sz w:val="24"/>
          <w:szCs w:val="24"/>
        </w:rPr>
        <w:t xml:space="preserve"> Accommodation </w:t>
      </w:r>
      <w:r w:rsidR="002928E2" w:rsidRPr="0085044C">
        <w:rPr>
          <w:rFonts w:ascii="Arial" w:hAnsi="Arial" w:cs="Arial"/>
          <w:sz w:val="24"/>
          <w:szCs w:val="24"/>
        </w:rPr>
        <w:t xml:space="preserve">is when </w:t>
      </w:r>
      <w:r w:rsidR="00D06EAB" w:rsidRPr="0085044C">
        <w:rPr>
          <w:rFonts w:ascii="Arial" w:hAnsi="Arial" w:cs="Arial"/>
          <w:sz w:val="24"/>
          <w:szCs w:val="24"/>
        </w:rPr>
        <w:t xml:space="preserve">an individual’s </w:t>
      </w:r>
      <w:r w:rsidR="00852096" w:rsidRPr="0085044C">
        <w:rPr>
          <w:rFonts w:ascii="Arial" w:hAnsi="Arial" w:cs="Arial"/>
          <w:sz w:val="24"/>
          <w:szCs w:val="24"/>
        </w:rPr>
        <w:t xml:space="preserve">pre-existing schemata are unsuitable </w:t>
      </w:r>
      <w:r w:rsidR="00AE57FB" w:rsidRPr="0085044C">
        <w:rPr>
          <w:rFonts w:ascii="Arial" w:hAnsi="Arial" w:cs="Arial"/>
          <w:sz w:val="24"/>
          <w:szCs w:val="24"/>
        </w:rPr>
        <w:t xml:space="preserve">for a </w:t>
      </w:r>
      <w:r w:rsidR="0085044C" w:rsidRPr="0085044C">
        <w:rPr>
          <w:rFonts w:ascii="Arial" w:hAnsi="Arial" w:cs="Arial"/>
          <w:sz w:val="24"/>
          <w:szCs w:val="24"/>
        </w:rPr>
        <w:t>situation</w:t>
      </w:r>
      <w:r w:rsidR="00AE57FB" w:rsidRPr="0085044C">
        <w:rPr>
          <w:rFonts w:ascii="Arial" w:hAnsi="Arial" w:cs="Arial"/>
          <w:sz w:val="24"/>
          <w:szCs w:val="24"/>
        </w:rPr>
        <w:t xml:space="preserve"> and must be readjusted to </w:t>
      </w:r>
      <w:r w:rsidR="00DC51F7" w:rsidRPr="0085044C">
        <w:rPr>
          <w:rFonts w:ascii="Arial" w:hAnsi="Arial" w:cs="Arial"/>
          <w:sz w:val="24"/>
          <w:szCs w:val="24"/>
        </w:rPr>
        <w:t>help tackle t</w:t>
      </w:r>
      <w:r w:rsidR="007F732F" w:rsidRPr="0085044C">
        <w:rPr>
          <w:rFonts w:ascii="Arial" w:hAnsi="Arial" w:cs="Arial"/>
          <w:sz w:val="24"/>
          <w:szCs w:val="24"/>
        </w:rPr>
        <w:t>he new situation.</w:t>
      </w:r>
      <w:r w:rsidR="0060254C" w:rsidRPr="0085044C">
        <w:rPr>
          <w:rFonts w:ascii="Arial" w:hAnsi="Arial" w:cs="Arial"/>
          <w:sz w:val="24"/>
          <w:szCs w:val="24"/>
        </w:rPr>
        <w:t xml:space="preserve"> Equilibration is</w:t>
      </w:r>
      <w:r w:rsidR="007015C5" w:rsidRPr="0085044C">
        <w:rPr>
          <w:rFonts w:ascii="Arial" w:hAnsi="Arial" w:cs="Arial"/>
          <w:sz w:val="24"/>
          <w:szCs w:val="24"/>
        </w:rPr>
        <w:t xml:space="preserve"> what Piaget</w:t>
      </w:r>
      <w:r w:rsidR="00997A41" w:rsidRPr="0085044C">
        <w:rPr>
          <w:rFonts w:ascii="Arial" w:hAnsi="Arial" w:cs="Arial"/>
          <w:sz w:val="24"/>
          <w:szCs w:val="24"/>
        </w:rPr>
        <w:t xml:space="preserve"> (1952)</w:t>
      </w:r>
      <w:r w:rsidR="007015C5" w:rsidRPr="0085044C">
        <w:rPr>
          <w:rFonts w:ascii="Arial" w:hAnsi="Arial" w:cs="Arial"/>
          <w:sz w:val="24"/>
          <w:szCs w:val="24"/>
        </w:rPr>
        <w:t xml:space="preserve"> believed </w:t>
      </w:r>
      <w:r w:rsidR="006B0E9B" w:rsidRPr="0085044C">
        <w:rPr>
          <w:rFonts w:ascii="Arial" w:hAnsi="Arial" w:cs="Arial"/>
          <w:sz w:val="24"/>
          <w:szCs w:val="24"/>
        </w:rPr>
        <w:t>dr</w:t>
      </w:r>
      <w:r w:rsidR="007A2DD1" w:rsidRPr="0085044C">
        <w:rPr>
          <w:rFonts w:ascii="Arial" w:hAnsi="Arial" w:cs="Arial"/>
          <w:sz w:val="24"/>
          <w:szCs w:val="24"/>
        </w:rPr>
        <w:t>ives the</w:t>
      </w:r>
      <w:r w:rsidR="001660F3" w:rsidRPr="0085044C">
        <w:rPr>
          <w:rFonts w:ascii="Arial" w:hAnsi="Arial" w:cs="Arial"/>
          <w:sz w:val="24"/>
          <w:szCs w:val="24"/>
        </w:rPr>
        <w:t xml:space="preserve"> process of </w:t>
      </w:r>
      <w:r w:rsidR="00B33AD5" w:rsidRPr="0085044C">
        <w:rPr>
          <w:rFonts w:ascii="Arial" w:hAnsi="Arial" w:cs="Arial"/>
          <w:sz w:val="24"/>
          <w:szCs w:val="24"/>
        </w:rPr>
        <w:t xml:space="preserve">psychological development. </w:t>
      </w:r>
      <w:r w:rsidR="009B159C" w:rsidRPr="0085044C">
        <w:rPr>
          <w:rFonts w:ascii="Arial" w:hAnsi="Arial" w:cs="Arial"/>
          <w:sz w:val="24"/>
          <w:szCs w:val="24"/>
        </w:rPr>
        <w:t>This</w:t>
      </w:r>
      <w:r w:rsidR="004C165F" w:rsidRPr="0085044C">
        <w:rPr>
          <w:rFonts w:ascii="Arial" w:hAnsi="Arial" w:cs="Arial"/>
          <w:sz w:val="24"/>
          <w:szCs w:val="24"/>
        </w:rPr>
        <w:t xml:space="preserve"> stage</w:t>
      </w:r>
      <w:r w:rsidR="009B159C" w:rsidRPr="0085044C">
        <w:rPr>
          <w:rFonts w:ascii="Arial" w:hAnsi="Arial" w:cs="Arial"/>
          <w:sz w:val="24"/>
          <w:szCs w:val="24"/>
        </w:rPr>
        <w:t xml:space="preserve"> </w:t>
      </w:r>
      <w:r w:rsidR="004C165F" w:rsidRPr="0085044C">
        <w:rPr>
          <w:rFonts w:ascii="Arial" w:hAnsi="Arial" w:cs="Arial"/>
          <w:sz w:val="24"/>
          <w:szCs w:val="24"/>
        </w:rPr>
        <w:t>happens</w:t>
      </w:r>
      <w:r w:rsidR="00ED5B87" w:rsidRPr="0085044C">
        <w:rPr>
          <w:rFonts w:ascii="Arial" w:hAnsi="Arial" w:cs="Arial"/>
          <w:sz w:val="24"/>
          <w:szCs w:val="24"/>
        </w:rPr>
        <w:t xml:space="preserve"> </w:t>
      </w:r>
      <w:r w:rsidR="004C165F" w:rsidRPr="0085044C">
        <w:rPr>
          <w:rFonts w:ascii="Arial" w:hAnsi="Arial" w:cs="Arial"/>
          <w:sz w:val="24"/>
          <w:szCs w:val="24"/>
        </w:rPr>
        <w:t xml:space="preserve">when </w:t>
      </w:r>
      <w:r w:rsidR="00854126" w:rsidRPr="0085044C">
        <w:rPr>
          <w:rFonts w:ascii="Arial" w:hAnsi="Arial" w:cs="Arial"/>
          <w:sz w:val="24"/>
          <w:szCs w:val="24"/>
        </w:rPr>
        <w:t>a chil</w:t>
      </w:r>
      <w:r w:rsidR="00E7236E" w:rsidRPr="0085044C">
        <w:rPr>
          <w:rFonts w:ascii="Arial" w:hAnsi="Arial" w:cs="Arial"/>
          <w:sz w:val="24"/>
          <w:szCs w:val="24"/>
        </w:rPr>
        <w:t xml:space="preserve">d’s </w:t>
      </w:r>
      <w:r w:rsidR="00A05660" w:rsidRPr="0085044C">
        <w:rPr>
          <w:rFonts w:ascii="Arial" w:hAnsi="Arial" w:cs="Arial"/>
          <w:sz w:val="24"/>
          <w:szCs w:val="24"/>
        </w:rPr>
        <w:t xml:space="preserve">existing schemas can explain nearly all information presented to them </w:t>
      </w:r>
      <w:r w:rsidR="00BB4E1C" w:rsidRPr="0085044C">
        <w:rPr>
          <w:rFonts w:ascii="Arial" w:hAnsi="Arial" w:cs="Arial"/>
          <w:sz w:val="24"/>
          <w:szCs w:val="24"/>
        </w:rPr>
        <w:t>using assimilation</w:t>
      </w:r>
      <w:r w:rsidR="009C0F76" w:rsidRPr="0085044C">
        <w:rPr>
          <w:rFonts w:ascii="Arial" w:hAnsi="Arial" w:cs="Arial"/>
          <w:sz w:val="24"/>
          <w:szCs w:val="24"/>
        </w:rPr>
        <w:t xml:space="preserve">. When a child cannot use </w:t>
      </w:r>
      <w:r w:rsidR="00FB1D16" w:rsidRPr="0085044C">
        <w:rPr>
          <w:rFonts w:ascii="Arial" w:hAnsi="Arial" w:cs="Arial"/>
          <w:sz w:val="24"/>
          <w:szCs w:val="24"/>
        </w:rPr>
        <w:t xml:space="preserve">assimilation to deal with a </w:t>
      </w:r>
      <w:r w:rsidR="00100E6C" w:rsidRPr="0085044C">
        <w:rPr>
          <w:rFonts w:ascii="Arial" w:hAnsi="Arial" w:cs="Arial"/>
          <w:sz w:val="24"/>
          <w:szCs w:val="24"/>
        </w:rPr>
        <w:t xml:space="preserve">new </w:t>
      </w:r>
      <w:r w:rsidR="00090469" w:rsidRPr="0085044C">
        <w:rPr>
          <w:rFonts w:ascii="Arial" w:hAnsi="Arial" w:cs="Arial"/>
          <w:sz w:val="24"/>
          <w:szCs w:val="24"/>
        </w:rPr>
        <w:t>stimulus,</w:t>
      </w:r>
      <w:r w:rsidR="001C0A45" w:rsidRPr="0085044C">
        <w:rPr>
          <w:rFonts w:ascii="Arial" w:hAnsi="Arial" w:cs="Arial"/>
          <w:sz w:val="24"/>
          <w:szCs w:val="24"/>
        </w:rPr>
        <w:t xml:space="preserve"> they will </w:t>
      </w:r>
      <w:r w:rsidR="004B6340" w:rsidRPr="0085044C">
        <w:rPr>
          <w:rFonts w:ascii="Arial" w:hAnsi="Arial" w:cs="Arial"/>
          <w:sz w:val="24"/>
          <w:szCs w:val="24"/>
        </w:rPr>
        <w:t xml:space="preserve">use </w:t>
      </w:r>
      <w:r w:rsidR="000A48D0" w:rsidRPr="0085044C">
        <w:rPr>
          <w:rFonts w:ascii="Arial" w:hAnsi="Arial" w:cs="Arial"/>
          <w:sz w:val="24"/>
          <w:szCs w:val="24"/>
        </w:rPr>
        <w:t>accommodation to help them understand the new stimulus.</w:t>
      </w:r>
      <w:r w:rsidR="00090469" w:rsidRPr="0085044C">
        <w:rPr>
          <w:rFonts w:ascii="Arial" w:hAnsi="Arial" w:cs="Arial"/>
          <w:sz w:val="24"/>
          <w:szCs w:val="24"/>
        </w:rPr>
        <w:t xml:space="preserve"> This process is said to drive the learning process be</w:t>
      </w:r>
      <w:r w:rsidR="00FC4F19" w:rsidRPr="0085044C">
        <w:rPr>
          <w:rFonts w:ascii="Arial" w:hAnsi="Arial" w:cs="Arial"/>
          <w:sz w:val="24"/>
          <w:szCs w:val="24"/>
        </w:rPr>
        <w:t>ca</w:t>
      </w:r>
      <w:r w:rsidR="00AC74B1" w:rsidRPr="0085044C">
        <w:rPr>
          <w:rFonts w:ascii="Arial" w:hAnsi="Arial" w:cs="Arial"/>
          <w:sz w:val="24"/>
          <w:szCs w:val="24"/>
        </w:rPr>
        <w:t>u</w:t>
      </w:r>
      <w:r w:rsidR="00AD6C46" w:rsidRPr="0085044C">
        <w:rPr>
          <w:rFonts w:ascii="Arial" w:hAnsi="Arial" w:cs="Arial"/>
          <w:sz w:val="24"/>
          <w:szCs w:val="24"/>
        </w:rPr>
        <w:t xml:space="preserve">se </w:t>
      </w:r>
      <w:r w:rsidR="009029F6" w:rsidRPr="0085044C">
        <w:rPr>
          <w:rFonts w:ascii="Arial" w:hAnsi="Arial" w:cs="Arial"/>
          <w:sz w:val="24"/>
          <w:szCs w:val="24"/>
        </w:rPr>
        <w:t>children do not like</w:t>
      </w:r>
      <w:r w:rsidR="00191C72" w:rsidRPr="0085044C">
        <w:rPr>
          <w:rFonts w:ascii="Arial" w:hAnsi="Arial" w:cs="Arial"/>
          <w:sz w:val="24"/>
          <w:szCs w:val="24"/>
        </w:rPr>
        <w:t xml:space="preserve"> </w:t>
      </w:r>
      <w:r w:rsidR="009029F6" w:rsidRPr="0085044C">
        <w:rPr>
          <w:rFonts w:ascii="Arial" w:hAnsi="Arial" w:cs="Arial"/>
          <w:sz w:val="24"/>
          <w:szCs w:val="24"/>
        </w:rPr>
        <w:t xml:space="preserve">the discomfort caused by </w:t>
      </w:r>
      <w:r w:rsidR="00E676C7" w:rsidRPr="0085044C">
        <w:rPr>
          <w:rFonts w:ascii="Arial" w:hAnsi="Arial" w:cs="Arial"/>
          <w:sz w:val="24"/>
          <w:szCs w:val="24"/>
        </w:rPr>
        <w:t>not understanding a new stimulus.</w:t>
      </w:r>
      <w:r w:rsidR="007C523C" w:rsidRPr="0085044C">
        <w:rPr>
          <w:rFonts w:ascii="Arial" w:hAnsi="Arial" w:cs="Arial"/>
          <w:sz w:val="24"/>
          <w:szCs w:val="24"/>
        </w:rPr>
        <w:t xml:space="preserve"> </w:t>
      </w:r>
      <w:r w:rsidR="006E7CBA" w:rsidRPr="0085044C">
        <w:rPr>
          <w:rFonts w:ascii="Arial" w:hAnsi="Arial" w:cs="Arial"/>
          <w:sz w:val="24"/>
          <w:szCs w:val="24"/>
        </w:rPr>
        <w:t>An example of this process is,</w:t>
      </w:r>
      <w:r w:rsidR="00E61488" w:rsidRPr="0085044C">
        <w:rPr>
          <w:rFonts w:ascii="Arial" w:hAnsi="Arial" w:cs="Arial"/>
          <w:sz w:val="24"/>
          <w:szCs w:val="24"/>
        </w:rPr>
        <w:t xml:space="preserve"> a</w:t>
      </w:r>
      <w:r w:rsidR="006B1662" w:rsidRPr="0085044C">
        <w:rPr>
          <w:rFonts w:ascii="Arial" w:hAnsi="Arial" w:cs="Arial"/>
          <w:sz w:val="24"/>
          <w:szCs w:val="24"/>
        </w:rPr>
        <w:t xml:space="preserve"> </w:t>
      </w:r>
      <w:r w:rsidR="002812AE" w:rsidRPr="0085044C">
        <w:rPr>
          <w:rFonts w:ascii="Arial" w:hAnsi="Arial" w:cs="Arial"/>
          <w:sz w:val="24"/>
          <w:szCs w:val="24"/>
        </w:rPr>
        <w:t>one-year</w:t>
      </w:r>
      <w:r w:rsidR="006B1662" w:rsidRPr="0085044C">
        <w:rPr>
          <w:rFonts w:ascii="Arial" w:hAnsi="Arial" w:cs="Arial"/>
          <w:sz w:val="24"/>
          <w:szCs w:val="24"/>
        </w:rPr>
        <w:t xml:space="preserve"> old</w:t>
      </w:r>
      <w:r w:rsidR="00E61488" w:rsidRPr="0085044C">
        <w:rPr>
          <w:rFonts w:ascii="Arial" w:hAnsi="Arial" w:cs="Arial"/>
          <w:sz w:val="24"/>
          <w:szCs w:val="24"/>
        </w:rPr>
        <w:t xml:space="preserve"> </w:t>
      </w:r>
      <w:r w:rsidR="00F6138E" w:rsidRPr="0085044C">
        <w:rPr>
          <w:rFonts w:ascii="Arial" w:hAnsi="Arial" w:cs="Arial"/>
          <w:sz w:val="24"/>
          <w:szCs w:val="24"/>
        </w:rPr>
        <w:t>infant</w:t>
      </w:r>
      <w:r w:rsidR="00E61488" w:rsidRPr="0085044C">
        <w:rPr>
          <w:rFonts w:ascii="Arial" w:hAnsi="Arial" w:cs="Arial"/>
          <w:sz w:val="24"/>
          <w:szCs w:val="24"/>
        </w:rPr>
        <w:t xml:space="preserve"> </w:t>
      </w:r>
      <w:r w:rsidR="0085044C" w:rsidRPr="0085044C">
        <w:rPr>
          <w:rFonts w:ascii="Arial" w:hAnsi="Arial" w:cs="Arial"/>
          <w:sz w:val="24"/>
          <w:szCs w:val="24"/>
        </w:rPr>
        <w:t>fearing</w:t>
      </w:r>
      <w:r w:rsidR="00676726" w:rsidRPr="0085044C">
        <w:rPr>
          <w:rFonts w:ascii="Arial" w:hAnsi="Arial" w:cs="Arial"/>
          <w:sz w:val="24"/>
          <w:szCs w:val="24"/>
        </w:rPr>
        <w:t xml:space="preserve"> a fluffy toy and screaming, “Mouse!</w:t>
      </w:r>
      <w:r w:rsidR="00DF4E67" w:rsidRPr="0085044C">
        <w:rPr>
          <w:rFonts w:ascii="Arial" w:hAnsi="Arial" w:cs="Arial"/>
          <w:sz w:val="24"/>
          <w:szCs w:val="24"/>
        </w:rPr>
        <w:t xml:space="preserve"> Mouse!”.</w:t>
      </w:r>
      <w:r w:rsidR="00FE60FF" w:rsidRPr="0085044C">
        <w:rPr>
          <w:rFonts w:ascii="Arial" w:hAnsi="Arial" w:cs="Arial"/>
          <w:sz w:val="24"/>
          <w:szCs w:val="24"/>
        </w:rPr>
        <w:t xml:space="preserve"> And then the </w:t>
      </w:r>
      <w:r w:rsidR="00F6138E" w:rsidRPr="0085044C">
        <w:rPr>
          <w:rFonts w:ascii="Arial" w:hAnsi="Arial" w:cs="Arial"/>
          <w:sz w:val="24"/>
          <w:szCs w:val="24"/>
        </w:rPr>
        <w:t>infant</w:t>
      </w:r>
      <w:r w:rsidR="00FE60FF" w:rsidRPr="0085044C">
        <w:rPr>
          <w:rFonts w:ascii="Arial" w:hAnsi="Arial" w:cs="Arial"/>
          <w:sz w:val="24"/>
          <w:szCs w:val="24"/>
        </w:rPr>
        <w:t>’s parent explaining to the</w:t>
      </w:r>
      <w:r w:rsidR="00F6138E" w:rsidRPr="0085044C">
        <w:rPr>
          <w:rFonts w:ascii="Arial" w:hAnsi="Arial" w:cs="Arial"/>
          <w:sz w:val="24"/>
          <w:szCs w:val="24"/>
        </w:rPr>
        <w:t>ir child</w:t>
      </w:r>
      <w:r w:rsidR="00FE60FF" w:rsidRPr="0085044C">
        <w:rPr>
          <w:rFonts w:ascii="Arial" w:hAnsi="Arial" w:cs="Arial"/>
          <w:sz w:val="24"/>
          <w:szCs w:val="24"/>
        </w:rPr>
        <w:t xml:space="preserve"> that it is in fact just a toy and that it is </w:t>
      </w:r>
      <w:r w:rsidR="0085044C" w:rsidRPr="0085044C">
        <w:rPr>
          <w:rFonts w:ascii="Arial" w:hAnsi="Arial" w:cs="Arial"/>
          <w:sz w:val="24"/>
          <w:szCs w:val="24"/>
        </w:rPr>
        <w:t>harmless.</w:t>
      </w:r>
      <w:r w:rsidR="006E7CBA" w:rsidRPr="0085044C">
        <w:rPr>
          <w:rFonts w:ascii="Arial" w:hAnsi="Arial" w:cs="Arial"/>
          <w:sz w:val="24"/>
          <w:szCs w:val="24"/>
        </w:rPr>
        <w:t xml:space="preserve"> </w:t>
      </w:r>
      <w:r w:rsidR="00FE60FF" w:rsidRPr="0085044C">
        <w:rPr>
          <w:rFonts w:ascii="Arial" w:hAnsi="Arial" w:cs="Arial"/>
          <w:sz w:val="24"/>
          <w:szCs w:val="24"/>
        </w:rPr>
        <w:t xml:space="preserve">This explanation will allow the </w:t>
      </w:r>
      <w:r w:rsidR="00F6138E" w:rsidRPr="0085044C">
        <w:rPr>
          <w:rFonts w:ascii="Arial" w:hAnsi="Arial" w:cs="Arial"/>
          <w:sz w:val="24"/>
          <w:szCs w:val="24"/>
        </w:rPr>
        <w:t xml:space="preserve">young </w:t>
      </w:r>
      <w:r w:rsidR="00B9253D" w:rsidRPr="0085044C">
        <w:rPr>
          <w:rFonts w:ascii="Arial" w:hAnsi="Arial" w:cs="Arial"/>
          <w:sz w:val="24"/>
          <w:szCs w:val="24"/>
        </w:rPr>
        <w:t>child to redevelop their understanding of the fluffy toy being for playing</w:t>
      </w:r>
      <w:r w:rsidR="002A4CC6" w:rsidRPr="0085044C">
        <w:rPr>
          <w:rFonts w:ascii="Arial" w:hAnsi="Arial" w:cs="Arial"/>
          <w:sz w:val="24"/>
          <w:szCs w:val="24"/>
        </w:rPr>
        <w:t xml:space="preserve"> </w:t>
      </w:r>
      <w:r w:rsidR="0085044C" w:rsidRPr="0085044C">
        <w:rPr>
          <w:rFonts w:ascii="Arial" w:hAnsi="Arial" w:cs="Arial"/>
          <w:sz w:val="24"/>
          <w:szCs w:val="24"/>
        </w:rPr>
        <w:t>and</w:t>
      </w:r>
      <w:r w:rsidR="002A4CC6" w:rsidRPr="0085044C">
        <w:rPr>
          <w:rFonts w:ascii="Arial" w:hAnsi="Arial" w:cs="Arial"/>
          <w:sz w:val="24"/>
          <w:szCs w:val="24"/>
        </w:rPr>
        <w:t xml:space="preserve"> the fact that the toy was not moving by itself.</w:t>
      </w:r>
      <w:r w:rsidR="000868B7" w:rsidRPr="0085044C">
        <w:rPr>
          <w:rFonts w:ascii="Arial" w:hAnsi="Arial" w:cs="Arial"/>
          <w:sz w:val="24"/>
          <w:szCs w:val="24"/>
        </w:rPr>
        <w:t xml:space="preserve"> </w:t>
      </w:r>
      <w:r w:rsidR="001C3285" w:rsidRPr="0085044C">
        <w:rPr>
          <w:rFonts w:ascii="Arial" w:hAnsi="Arial" w:cs="Arial"/>
          <w:sz w:val="24"/>
          <w:szCs w:val="24"/>
        </w:rPr>
        <w:t xml:space="preserve">The child’s initial </w:t>
      </w:r>
      <w:r w:rsidR="00EB5C31" w:rsidRPr="0085044C">
        <w:rPr>
          <w:rFonts w:ascii="Arial" w:hAnsi="Arial" w:cs="Arial"/>
          <w:sz w:val="24"/>
          <w:szCs w:val="24"/>
        </w:rPr>
        <w:t>understanding</w:t>
      </w:r>
      <w:r w:rsidR="001C0DFB" w:rsidRPr="0085044C">
        <w:rPr>
          <w:rFonts w:ascii="Arial" w:hAnsi="Arial" w:cs="Arial"/>
          <w:sz w:val="24"/>
          <w:szCs w:val="24"/>
        </w:rPr>
        <w:t xml:space="preserve"> of the </w:t>
      </w:r>
      <w:r w:rsidR="006B1662" w:rsidRPr="0085044C">
        <w:rPr>
          <w:rFonts w:ascii="Arial" w:hAnsi="Arial" w:cs="Arial"/>
          <w:sz w:val="24"/>
          <w:szCs w:val="24"/>
        </w:rPr>
        <w:t>toy</w:t>
      </w:r>
      <w:r w:rsidR="00EB5C31" w:rsidRPr="0085044C">
        <w:rPr>
          <w:rFonts w:ascii="Arial" w:hAnsi="Arial" w:cs="Arial"/>
          <w:sz w:val="24"/>
          <w:szCs w:val="24"/>
        </w:rPr>
        <w:t xml:space="preserve"> being a mouse</w:t>
      </w:r>
      <w:r w:rsidR="006B1662" w:rsidRPr="0085044C">
        <w:rPr>
          <w:rFonts w:ascii="Arial" w:hAnsi="Arial" w:cs="Arial"/>
          <w:sz w:val="24"/>
          <w:szCs w:val="24"/>
        </w:rPr>
        <w:t xml:space="preserve"> is</w:t>
      </w:r>
      <w:r w:rsidR="00EB5C31" w:rsidRPr="0085044C">
        <w:rPr>
          <w:rFonts w:ascii="Arial" w:hAnsi="Arial" w:cs="Arial"/>
          <w:sz w:val="24"/>
          <w:szCs w:val="24"/>
        </w:rPr>
        <w:t xml:space="preserve"> an example</w:t>
      </w:r>
      <w:r w:rsidR="00B8701A" w:rsidRPr="0085044C">
        <w:rPr>
          <w:rFonts w:ascii="Arial" w:hAnsi="Arial" w:cs="Arial"/>
          <w:sz w:val="24"/>
          <w:szCs w:val="24"/>
        </w:rPr>
        <w:t xml:space="preserve"> of</w:t>
      </w:r>
      <w:r w:rsidR="006B1662" w:rsidRPr="0085044C">
        <w:rPr>
          <w:rFonts w:ascii="Arial" w:hAnsi="Arial" w:cs="Arial"/>
          <w:sz w:val="24"/>
          <w:szCs w:val="24"/>
        </w:rPr>
        <w:t xml:space="preserve"> assimilation, the chi</w:t>
      </w:r>
      <w:r w:rsidR="00B8701A" w:rsidRPr="0085044C">
        <w:rPr>
          <w:rFonts w:ascii="Arial" w:hAnsi="Arial" w:cs="Arial"/>
          <w:sz w:val="24"/>
          <w:szCs w:val="24"/>
        </w:rPr>
        <w:t>ld being told that it was a toy because it was inanimate and looked different to a mouse</w:t>
      </w:r>
      <w:r w:rsidR="000D362B" w:rsidRPr="0085044C">
        <w:rPr>
          <w:rFonts w:ascii="Arial" w:hAnsi="Arial" w:cs="Arial"/>
          <w:sz w:val="24"/>
          <w:szCs w:val="24"/>
        </w:rPr>
        <w:t xml:space="preserve"> is an example of accommodation, and the child internalising this knowledge and easing the discomfort is </w:t>
      </w:r>
      <w:r w:rsidR="000D7600" w:rsidRPr="0085044C">
        <w:rPr>
          <w:rFonts w:ascii="Arial" w:hAnsi="Arial" w:cs="Arial"/>
          <w:sz w:val="24"/>
          <w:szCs w:val="24"/>
        </w:rPr>
        <w:t>equilibration.</w:t>
      </w:r>
      <w:r w:rsidR="00926946" w:rsidRPr="0085044C">
        <w:rPr>
          <w:rFonts w:ascii="Arial" w:hAnsi="Arial" w:cs="Arial"/>
          <w:sz w:val="24"/>
          <w:szCs w:val="24"/>
        </w:rPr>
        <w:t xml:space="preserve"> As a parent myself</w:t>
      </w:r>
      <w:r w:rsidR="007279D7" w:rsidRPr="0085044C">
        <w:rPr>
          <w:rFonts w:ascii="Arial" w:hAnsi="Arial" w:cs="Arial"/>
          <w:sz w:val="24"/>
          <w:szCs w:val="24"/>
        </w:rPr>
        <w:t>,</w:t>
      </w:r>
      <w:r w:rsidR="00926946" w:rsidRPr="0085044C">
        <w:rPr>
          <w:rFonts w:ascii="Arial" w:hAnsi="Arial" w:cs="Arial"/>
          <w:sz w:val="24"/>
          <w:szCs w:val="24"/>
        </w:rPr>
        <w:t xml:space="preserve"> I can state that th</w:t>
      </w:r>
      <w:r w:rsidR="007279D7" w:rsidRPr="0085044C">
        <w:rPr>
          <w:rFonts w:ascii="Arial" w:hAnsi="Arial" w:cs="Arial"/>
          <w:sz w:val="24"/>
          <w:szCs w:val="24"/>
        </w:rPr>
        <w:t xml:space="preserve">is is a theory that seems to have real-life </w:t>
      </w:r>
      <w:r w:rsidR="00C97635" w:rsidRPr="0085044C">
        <w:rPr>
          <w:rFonts w:ascii="Arial" w:hAnsi="Arial" w:cs="Arial"/>
          <w:sz w:val="24"/>
          <w:szCs w:val="24"/>
        </w:rPr>
        <w:t>applications,</w:t>
      </w:r>
      <w:r w:rsidR="00710400" w:rsidRPr="0085044C">
        <w:rPr>
          <w:rFonts w:ascii="Arial" w:hAnsi="Arial" w:cs="Arial"/>
          <w:sz w:val="24"/>
          <w:szCs w:val="24"/>
        </w:rPr>
        <w:t xml:space="preserve"> and this could potentially</w:t>
      </w:r>
      <w:r w:rsidR="00C155E1" w:rsidRPr="0085044C">
        <w:rPr>
          <w:rFonts w:ascii="Arial" w:hAnsi="Arial" w:cs="Arial"/>
          <w:sz w:val="24"/>
          <w:szCs w:val="24"/>
        </w:rPr>
        <w:t xml:space="preserve"> help social workers understand the trauma that trouble infants are going through</w:t>
      </w:r>
      <w:r w:rsidR="007279D7" w:rsidRPr="0085044C">
        <w:rPr>
          <w:rFonts w:ascii="Arial" w:hAnsi="Arial" w:cs="Arial"/>
          <w:sz w:val="24"/>
          <w:szCs w:val="24"/>
        </w:rPr>
        <w:t xml:space="preserve">. </w:t>
      </w:r>
    </w:p>
    <w:p w14:paraId="682BAA42" w14:textId="14A94AE4" w:rsidR="00724E38" w:rsidRPr="0085044C" w:rsidRDefault="00D53EF7" w:rsidP="002418F4">
      <w:pPr>
        <w:jc w:val="left"/>
        <w:rPr>
          <w:rFonts w:ascii="Arial" w:hAnsi="Arial" w:cs="Arial"/>
          <w:sz w:val="24"/>
          <w:szCs w:val="24"/>
        </w:rPr>
      </w:pPr>
      <w:r w:rsidRPr="0085044C">
        <w:rPr>
          <w:rFonts w:ascii="Arial" w:hAnsi="Arial" w:cs="Arial"/>
          <w:sz w:val="24"/>
          <w:szCs w:val="24"/>
        </w:rPr>
        <w:tab/>
      </w:r>
      <w:r w:rsidR="00A71AF5" w:rsidRPr="0085044C">
        <w:rPr>
          <w:rFonts w:ascii="Arial" w:hAnsi="Arial" w:cs="Arial"/>
          <w:sz w:val="24"/>
          <w:szCs w:val="24"/>
        </w:rPr>
        <w:t xml:space="preserve">Piaget </w:t>
      </w:r>
      <w:r w:rsidR="00783A46" w:rsidRPr="0085044C">
        <w:rPr>
          <w:rFonts w:ascii="Arial" w:hAnsi="Arial" w:cs="Arial"/>
          <w:sz w:val="24"/>
          <w:szCs w:val="24"/>
        </w:rPr>
        <w:t xml:space="preserve">and Cook (1952) </w:t>
      </w:r>
      <w:r w:rsidR="00A71AF5" w:rsidRPr="0085044C">
        <w:rPr>
          <w:rFonts w:ascii="Arial" w:hAnsi="Arial" w:cs="Arial"/>
          <w:sz w:val="24"/>
          <w:szCs w:val="24"/>
        </w:rPr>
        <w:t xml:space="preserve">also theorised that there are four stages of cognitive development </w:t>
      </w:r>
      <w:r w:rsidR="003853F0" w:rsidRPr="0085044C">
        <w:rPr>
          <w:rFonts w:ascii="Arial" w:hAnsi="Arial" w:cs="Arial"/>
          <w:sz w:val="24"/>
          <w:szCs w:val="24"/>
        </w:rPr>
        <w:t>that children go through</w:t>
      </w:r>
      <w:r w:rsidR="00310901" w:rsidRPr="0085044C">
        <w:rPr>
          <w:rFonts w:ascii="Arial" w:hAnsi="Arial" w:cs="Arial"/>
          <w:sz w:val="24"/>
          <w:szCs w:val="24"/>
        </w:rPr>
        <w:t xml:space="preserve"> </w:t>
      </w:r>
      <w:r w:rsidR="0085044C" w:rsidRPr="0085044C">
        <w:rPr>
          <w:rFonts w:ascii="Arial" w:hAnsi="Arial" w:cs="Arial"/>
          <w:sz w:val="24"/>
          <w:szCs w:val="24"/>
        </w:rPr>
        <w:t>to</w:t>
      </w:r>
      <w:r w:rsidR="00310901" w:rsidRPr="0085044C">
        <w:rPr>
          <w:rFonts w:ascii="Arial" w:hAnsi="Arial" w:cs="Arial"/>
          <w:sz w:val="24"/>
          <w:szCs w:val="24"/>
        </w:rPr>
        <w:t xml:space="preserve"> develop their psychology</w:t>
      </w:r>
      <w:r w:rsidR="0053112E" w:rsidRPr="0085044C">
        <w:rPr>
          <w:rFonts w:ascii="Arial" w:hAnsi="Arial" w:cs="Arial"/>
          <w:sz w:val="24"/>
          <w:szCs w:val="24"/>
        </w:rPr>
        <w:t>. The four stages are, sensorimotor</w:t>
      </w:r>
      <w:r w:rsidR="005D1B3E" w:rsidRPr="0085044C">
        <w:rPr>
          <w:rFonts w:ascii="Arial" w:hAnsi="Arial" w:cs="Arial"/>
          <w:sz w:val="24"/>
          <w:szCs w:val="24"/>
        </w:rPr>
        <w:t xml:space="preserve"> (from birth to</w:t>
      </w:r>
      <w:r w:rsidR="009A4F35" w:rsidRPr="0085044C">
        <w:rPr>
          <w:rFonts w:ascii="Arial" w:hAnsi="Arial" w:cs="Arial"/>
          <w:sz w:val="24"/>
          <w:szCs w:val="24"/>
        </w:rPr>
        <w:t xml:space="preserve"> ages</w:t>
      </w:r>
      <w:r w:rsidR="005D1B3E" w:rsidRPr="0085044C">
        <w:rPr>
          <w:rFonts w:ascii="Arial" w:hAnsi="Arial" w:cs="Arial"/>
          <w:sz w:val="24"/>
          <w:szCs w:val="24"/>
        </w:rPr>
        <w:t xml:space="preserve"> </w:t>
      </w:r>
      <w:r w:rsidR="009A4F35" w:rsidRPr="0085044C">
        <w:rPr>
          <w:rFonts w:ascii="Arial" w:hAnsi="Arial" w:cs="Arial"/>
          <w:sz w:val="24"/>
          <w:szCs w:val="24"/>
        </w:rPr>
        <w:t>eighteen to twenty-four month</w:t>
      </w:r>
      <w:r w:rsidR="007B3BA0" w:rsidRPr="0085044C">
        <w:rPr>
          <w:rFonts w:ascii="Arial" w:hAnsi="Arial" w:cs="Arial"/>
          <w:sz w:val="24"/>
          <w:szCs w:val="24"/>
        </w:rPr>
        <w:t>s)</w:t>
      </w:r>
      <w:r w:rsidR="0053112E" w:rsidRPr="0085044C">
        <w:rPr>
          <w:rFonts w:ascii="Arial" w:hAnsi="Arial" w:cs="Arial"/>
          <w:sz w:val="24"/>
          <w:szCs w:val="24"/>
        </w:rPr>
        <w:t>,</w:t>
      </w:r>
      <w:r w:rsidR="005D1B3E" w:rsidRPr="0085044C">
        <w:rPr>
          <w:rFonts w:ascii="Arial" w:hAnsi="Arial" w:cs="Arial"/>
          <w:sz w:val="24"/>
          <w:szCs w:val="24"/>
        </w:rPr>
        <w:t xml:space="preserve"> preoperational</w:t>
      </w:r>
      <w:r w:rsidR="0053112E" w:rsidRPr="0085044C">
        <w:rPr>
          <w:rFonts w:ascii="Arial" w:hAnsi="Arial" w:cs="Arial"/>
          <w:sz w:val="24"/>
          <w:szCs w:val="24"/>
        </w:rPr>
        <w:t xml:space="preserve"> </w:t>
      </w:r>
      <w:r w:rsidR="002F066E" w:rsidRPr="0085044C">
        <w:rPr>
          <w:rFonts w:ascii="Arial" w:hAnsi="Arial" w:cs="Arial"/>
          <w:sz w:val="24"/>
          <w:szCs w:val="24"/>
        </w:rPr>
        <w:t>(</w:t>
      </w:r>
      <w:r w:rsidR="007B26E1" w:rsidRPr="0085044C">
        <w:rPr>
          <w:rFonts w:ascii="Arial" w:hAnsi="Arial" w:cs="Arial"/>
          <w:sz w:val="24"/>
          <w:szCs w:val="24"/>
        </w:rPr>
        <w:t>toddlerhood</w:t>
      </w:r>
      <w:r w:rsidR="009C405E" w:rsidRPr="0085044C">
        <w:rPr>
          <w:rFonts w:ascii="Arial" w:hAnsi="Arial" w:cs="Arial"/>
          <w:sz w:val="24"/>
          <w:szCs w:val="24"/>
        </w:rPr>
        <w:t xml:space="preserve"> to around age seven)</w:t>
      </w:r>
      <w:r w:rsidR="00CD2FC7" w:rsidRPr="0085044C">
        <w:rPr>
          <w:rFonts w:ascii="Arial" w:hAnsi="Arial" w:cs="Arial"/>
          <w:sz w:val="24"/>
          <w:szCs w:val="24"/>
        </w:rPr>
        <w:t xml:space="preserve">, </w:t>
      </w:r>
      <w:r w:rsidR="00D640A0" w:rsidRPr="0085044C">
        <w:rPr>
          <w:rFonts w:ascii="Arial" w:hAnsi="Arial" w:cs="Arial"/>
          <w:sz w:val="24"/>
          <w:szCs w:val="24"/>
        </w:rPr>
        <w:t>concrete operational (</w:t>
      </w:r>
      <w:r w:rsidR="00013952" w:rsidRPr="0085044C">
        <w:rPr>
          <w:rFonts w:ascii="Arial" w:hAnsi="Arial" w:cs="Arial"/>
          <w:sz w:val="24"/>
          <w:szCs w:val="24"/>
        </w:rPr>
        <w:t>from age seven to eleven years old)</w:t>
      </w:r>
      <w:r w:rsidR="00C705BF" w:rsidRPr="0085044C">
        <w:rPr>
          <w:rFonts w:ascii="Arial" w:hAnsi="Arial" w:cs="Arial"/>
          <w:sz w:val="24"/>
          <w:szCs w:val="24"/>
        </w:rPr>
        <w:t xml:space="preserve"> and formal operational (adolescen</w:t>
      </w:r>
      <w:r w:rsidR="00912AD6" w:rsidRPr="0085044C">
        <w:rPr>
          <w:rFonts w:ascii="Arial" w:hAnsi="Arial" w:cs="Arial"/>
          <w:sz w:val="24"/>
          <w:szCs w:val="24"/>
        </w:rPr>
        <w:t>c</w:t>
      </w:r>
      <w:r w:rsidR="00C705BF" w:rsidRPr="0085044C">
        <w:rPr>
          <w:rFonts w:ascii="Arial" w:hAnsi="Arial" w:cs="Arial"/>
          <w:sz w:val="24"/>
          <w:szCs w:val="24"/>
        </w:rPr>
        <w:t xml:space="preserve">e to </w:t>
      </w:r>
      <w:r w:rsidR="00912AD6" w:rsidRPr="0085044C">
        <w:rPr>
          <w:rFonts w:ascii="Arial" w:hAnsi="Arial" w:cs="Arial"/>
          <w:sz w:val="24"/>
          <w:szCs w:val="24"/>
        </w:rPr>
        <w:t>adulthood).</w:t>
      </w:r>
      <w:r w:rsidR="00C97635" w:rsidRPr="0085044C">
        <w:rPr>
          <w:rFonts w:ascii="Arial" w:hAnsi="Arial" w:cs="Arial"/>
          <w:sz w:val="24"/>
          <w:szCs w:val="24"/>
        </w:rPr>
        <w:t xml:space="preserve"> Seeing as this essay is primarily focusing on infants and young children</w:t>
      </w:r>
      <w:r w:rsidR="001D766D" w:rsidRPr="0085044C">
        <w:rPr>
          <w:rFonts w:ascii="Arial" w:hAnsi="Arial" w:cs="Arial"/>
          <w:sz w:val="24"/>
          <w:szCs w:val="24"/>
        </w:rPr>
        <w:t>, I will only</w:t>
      </w:r>
      <w:r w:rsidR="005D722E" w:rsidRPr="0085044C">
        <w:rPr>
          <w:rFonts w:ascii="Arial" w:hAnsi="Arial" w:cs="Arial"/>
          <w:sz w:val="24"/>
          <w:szCs w:val="24"/>
        </w:rPr>
        <w:t xml:space="preserve"> </w:t>
      </w:r>
      <w:r w:rsidR="001D766D" w:rsidRPr="0085044C">
        <w:rPr>
          <w:rFonts w:ascii="Arial" w:hAnsi="Arial" w:cs="Arial"/>
          <w:sz w:val="24"/>
          <w:szCs w:val="24"/>
        </w:rPr>
        <w:t xml:space="preserve">write about the </w:t>
      </w:r>
      <w:r w:rsidR="005D722E" w:rsidRPr="0085044C">
        <w:rPr>
          <w:rFonts w:ascii="Arial" w:hAnsi="Arial" w:cs="Arial"/>
          <w:sz w:val="24"/>
          <w:szCs w:val="24"/>
        </w:rPr>
        <w:t>sensorimotor stage.</w:t>
      </w:r>
      <w:r w:rsidR="00FD4873" w:rsidRPr="0085044C">
        <w:rPr>
          <w:rFonts w:ascii="Arial" w:hAnsi="Arial" w:cs="Arial"/>
          <w:sz w:val="24"/>
          <w:szCs w:val="24"/>
        </w:rPr>
        <w:t xml:space="preserve"> </w:t>
      </w:r>
      <w:r w:rsidR="00601F1B" w:rsidRPr="0085044C">
        <w:rPr>
          <w:rFonts w:ascii="Arial" w:hAnsi="Arial" w:cs="Arial"/>
          <w:sz w:val="24"/>
          <w:szCs w:val="24"/>
        </w:rPr>
        <w:t xml:space="preserve">The sensorimotor stage is when </w:t>
      </w:r>
      <w:r w:rsidR="00B05458" w:rsidRPr="0085044C">
        <w:rPr>
          <w:rFonts w:ascii="Arial" w:hAnsi="Arial" w:cs="Arial"/>
          <w:sz w:val="24"/>
          <w:szCs w:val="24"/>
        </w:rPr>
        <w:t xml:space="preserve">an infant </w:t>
      </w:r>
      <w:r w:rsidR="0085044C" w:rsidRPr="0085044C">
        <w:rPr>
          <w:rFonts w:ascii="Arial" w:hAnsi="Arial" w:cs="Arial"/>
          <w:sz w:val="24"/>
          <w:szCs w:val="24"/>
        </w:rPr>
        <w:t>can</w:t>
      </w:r>
      <w:r w:rsidR="002277FD" w:rsidRPr="0085044C">
        <w:rPr>
          <w:rFonts w:ascii="Arial" w:hAnsi="Arial" w:cs="Arial"/>
          <w:sz w:val="24"/>
          <w:szCs w:val="24"/>
        </w:rPr>
        <w:t xml:space="preserve"> </w:t>
      </w:r>
      <w:r w:rsidR="005E0783" w:rsidRPr="0085044C">
        <w:rPr>
          <w:rFonts w:ascii="Arial" w:hAnsi="Arial" w:cs="Arial"/>
          <w:sz w:val="24"/>
          <w:szCs w:val="24"/>
        </w:rPr>
        <w:t xml:space="preserve">achieve something called object permanence- which is when an individual is able to know </w:t>
      </w:r>
      <w:r w:rsidR="005E0783" w:rsidRPr="0085044C">
        <w:rPr>
          <w:rFonts w:ascii="Arial" w:hAnsi="Arial" w:cs="Arial"/>
          <w:sz w:val="24"/>
          <w:szCs w:val="24"/>
        </w:rPr>
        <w:lastRenderedPageBreak/>
        <w:t xml:space="preserve">that an </w:t>
      </w:r>
      <w:r w:rsidR="00544489" w:rsidRPr="0085044C">
        <w:rPr>
          <w:rFonts w:ascii="Arial" w:hAnsi="Arial" w:cs="Arial"/>
          <w:sz w:val="24"/>
          <w:szCs w:val="24"/>
        </w:rPr>
        <w:t>item exists, regardless of if the object is visible or not.</w:t>
      </w:r>
      <w:r w:rsidR="00171B10" w:rsidRPr="0085044C">
        <w:rPr>
          <w:rFonts w:ascii="Arial" w:hAnsi="Arial" w:cs="Arial"/>
          <w:sz w:val="24"/>
          <w:szCs w:val="24"/>
        </w:rPr>
        <w:t xml:space="preserve"> </w:t>
      </w:r>
      <w:r w:rsidR="0085044C" w:rsidRPr="0085044C">
        <w:rPr>
          <w:rFonts w:ascii="Arial" w:hAnsi="Arial" w:cs="Arial"/>
          <w:sz w:val="24"/>
          <w:szCs w:val="24"/>
        </w:rPr>
        <w:t>For</w:t>
      </w:r>
      <w:r w:rsidR="00C24487" w:rsidRPr="0085044C">
        <w:rPr>
          <w:rFonts w:ascii="Arial" w:hAnsi="Arial" w:cs="Arial"/>
          <w:sz w:val="24"/>
          <w:szCs w:val="24"/>
        </w:rPr>
        <w:t xml:space="preserve"> this stage to be achievable the infant must be able </w:t>
      </w:r>
      <w:r w:rsidR="000D17C7" w:rsidRPr="0085044C">
        <w:rPr>
          <w:rFonts w:ascii="Arial" w:hAnsi="Arial" w:cs="Arial"/>
          <w:sz w:val="24"/>
          <w:szCs w:val="24"/>
        </w:rPr>
        <w:t>to form a mental representation of the item.</w:t>
      </w:r>
      <w:r w:rsidR="00CD587C" w:rsidRPr="0085044C">
        <w:rPr>
          <w:rFonts w:ascii="Arial" w:hAnsi="Arial" w:cs="Arial"/>
          <w:sz w:val="24"/>
          <w:szCs w:val="24"/>
        </w:rPr>
        <w:t xml:space="preserve"> </w:t>
      </w:r>
      <w:r w:rsidR="009706DB" w:rsidRPr="0085044C">
        <w:rPr>
          <w:rFonts w:ascii="Arial" w:hAnsi="Arial" w:cs="Arial"/>
          <w:sz w:val="24"/>
          <w:szCs w:val="24"/>
        </w:rPr>
        <w:t>T</w:t>
      </w:r>
      <w:r w:rsidR="00CD587C" w:rsidRPr="0085044C">
        <w:rPr>
          <w:rFonts w:ascii="Arial" w:hAnsi="Arial" w:cs="Arial"/>
          <w:sz w:val="24"/>
          <w:szCs w:val="24"/>
        </w:rPr>
        <w:t>hi</w:t>
      </w:r>
      <w:r w:rsidR="009706DB" w:rsidRPr="0085044C">
        <w:rPr>
          <w:rFonts w:ascii="Arial" w:hAnsi="Arial" w:cs="Arial"/>
          <w:sz w:val="24"/>
          <w:szCs w:val="24"/>
        </w:rPr>
        <w:t>s theory has important real</w:t>
      </w:r>
      <w:r w:rsidR="00420666" w:rsidRPr="0085044C">
        <w:rPr>
          <w:rFonts w:ascii="Arial" w:hAnsi="Arial" w:cs="Arial"/>
          <w:sz w:val="24"/>
          <w:szCs w:val="24"/>
        </w:rPr>
        <w:t>-</w:t>
      </w:r>
      <w:r w:rsidR="009706DB" w:rsidRPr="0085044C">
        <w:rPr>
          <w:rFonts w:ascii="Arial" w:hAnsi="Arial" w:cs="Arial"/>
          <w:sz w:val="24"/>
          <w:szCs w:val="24"/>
        </w:rPr>
        <w:t>life implications, because it could allow social workers to be able to understand whether an infant may have a learning</w:t>
      </w:r>
      <w:r w:rsidR="00BE1538" w:rsidRPr="0085044C">
        <w:rPr>
          <w:rFonts w:ascii="Arial" w:hAnsi="Arial" w:cs="Arial"/>
          <w:sz w:val="24"/>
          <w:szCs w:val="24"/>
        </w:rPr>
        <w:t xml:space="preserve"> disability or a delay, especially if the child </w:t>
      </w:r>
      <w:r w:rsidR="0023680B" w:rsidRPr="0085044C">
        <w:rPr>
          <w:rFonts w:ascii="Arial" w:hAnsi="Arial" w:cs="Arial"/>
          <w:sz w:val="24"/>
          <w:szCs w:val="24"/>
        </w:rPr>
        <w:t>has not achieved success at this stage.</w:t>
      </w:r>
      <w:r w:rsidR="00420666" w:rsidRPr="0085044C">
        <w:rPr>
          <w:rFonts w:ascii="Arial" w:hAnsi="Arial" w:cs="Arial"/>
          <w:sz w:val="24"/>
          <w:szCs w:val="24"/>
        </w:rPr>
        <w:t xml:space="preserve"> </w:t>
      </w:r>
    </w:p>
    <w:p w14:paraId="24066724" w14:textId="15796636" w:rsidR="00277712" w:rsidRPr="0085044C" w:rsidRDefault="00277712" w:rsidP="002418F4">
      <w:pPr>
        <w:jc w:val="left"/>
        <w:rPr>
          <w:rFonts w:ascii="Arial" w:hAnsi="Arial" w:cs="Arial"/>
          <w:sz w:val="24"/>
          <w:szCs w:val="24"/>
        </w:rPr>
      </w:pPr>
    </w:p>
    <w:p w14:paraId="6A40C88B" w14:textId="729B2005" w:rsidR="002733FC" w:rsidRPr="0085044C" w:rsidRDefault="00BB6E8B" w:rsidP="002418F4">
      <w:pPr>
        <w:jc w:val="left"/>
        <w:rPr>
          <w:rFonts w:ascii="Arial" w:hAnsi="Arial" w:cs="Arial"/>
          <w:sz w:val="24"/>
          <w:szCs w:val="24"/>
        </w:rPr>
      </w:pPr>
      <w:r w:rsidRPr="0085044C">
        <w:rPr>
          <w:rFonts w:ascii="Arial" w:hAnsi="Arial" w:cs="Arial"/>
          <w:sz w:val="24"/>
          <w:szCs w:val="24"/>
        </w:rPr>
        <w:tab/>
        <w:t>The second theory</w:t>
      </w:r>
      <w:r w:rsidR="0028472A" w:rsidRPr="0085044C">
        <w:rPr>
          <w:rFonts w:ascii="Arial" w:hAnsi="Arial" w:cs="Arial"/>
          <w:sz w:val="24"/>
          <w:szCs w:val="24"/>
        </w:rPr>
        <w:t xml:space="preserve"> </w:t>
      </w:r>
      <w:r w:rsidR="00BE3293" w:rsidRPr="0085044C">
        <w:rPr>
          <w:rFonts w:ascii="Arial" w:hAnsi="Arial" w:cs="Arial"/>
          <w:sz w:val="24"/>
          <w:szCs w:val="24"/>
        </w:rPr>
        <w:t xml:space="preserve">I have chosen to relate to </w:t>
      </w:r>
      <w:r w:rsidR="00083261" w:rsidRPr="0085044C">
        <w:rPr>
          <w:rFonts w:ascii="Arial" w:hAnsi="Arial" w:cs="Arial"/>
          <w:sz w:val="24"/>
          <w:szCs w:val="24"/>
        </w:rPr>
        <w:t>psychological development in infants is Erik Erikson’s</w:t>
      </w:r>
      <w:r w:rsidR="0088283D" w:rsidRPr="0085044C">
        <w:rPr>
          <w:rFonts w:ascii="Arial" w:hAnsi="Arial" w:cs="Arial"/>
          <w:sz w:val="24"/>
          <w:szCs w:val="24"/>
        </w:rPr>
        <w:t xml:space="preserve"> (</w:t>
      </w:r>
      <w:r w:rsidR="000E1983" w:rsidRPr="0085044C">
        <w:rPr>
          <w:rFonts w:ascii="Arial" w:hAnsi="Arial" w:cs="Arial"/>
          <w:sz w:val="24"/>
          <w:szCs w:val="24"/>
        </w:rPr>
        <w:t>1958,</w:t>
      </w:r>
      <w:r w:rsidR="00937AA2" w:rsidRPr="0085044C">
        <w:rPr>
          <w:rFonts w:ascii="Arial" w:hAnsi="Arial" w:cs="Arial"/>
          <w:sz w:val="24"/>
          <w:szCs w:val="24"/>
        </w:rPr>
        <w:t xml:space="preserve"> </w:t>
      </w:r>
      <w:r w:rsidR="000E1983" w:rsidRPr="0085044C">
        <w:rPr>
          <w:rFonts w:ascii="Arial" w:hAnsi="Arial" w:cs="Arial"/>
          <w:sz w:val="24"/>
          <w:szCs w:val="24"/>
        </w:rPr>
        <w:t>1963)</w:t>
      </w:r>
      <w:r w:rsidR="00083261" w:rsidRPr="0085044C">
        <w:rPr>
          <w:rFonts w:ascii="Arial" w:hAnsi="Arial" w:cs="Arial"/>
          <w:sz w:val="24"/>
          <w:szCs w:val="24"/>
        </w:rPr>
        <w:t xml:space="preserve"> </w:t>
      </w:r>
      <w:r w:rsidR="007D6D22" w:rsidRPr="0085044C">
        <w:rPr>
          <w:rFonts w:ascii="Arial" w:hAnsi="Arial" w:cs="Arial"/>
          <w:sz w:val="24"/>
          <w:szCs w:val="24"/>
        </w:rPr>
        <w:t xml:space="preserve">stages </w:t>
      </w:r>
      <w:r w:rsidR="0088283D" w:rsidRPr="0085044C">
        <w:rPr>
          <w:rFonts w:ascii="Arial" w:hAnsi="Arial" w:cs="Arial"/>
          <w:sz w:val="24"/>
          <w:szCs w:val="24"/>
        </w:rPr>
        <w:t>of psychosocial development.</w:t>
      </w:r>
      <w:r w:rsidR="00937AA2" w:rsidRPr="0085044C">
        <w:rPr>
          <w:rFonts w:ascii="Arial" w:hAnsi="Arial" w:cs="Arial"/>
          <w:sz w:val="24"/>
          <w:szCs w:val="24"/>
        </w:rPr>
        <w:t xml:space="preserve"> </w:t>
      </w:r>
      <w:r w:rsidR="00146B7F" w:rsidRPr="0085044C">
        <w:rPr>
          <w:rFonts w:ascii="Arial" w:hAnsi="Arial" w:cs="Arial"/>
          <w:sz w:val="24"/>
          <w:szCs w:val="24"/>
        </w:rPr>
        <w:t xml:space="preserve">Erikson theorised that at each stage an individual would </w:t>
      </w:r>
      <w:r w:rsidR="00636E4E" w:rsidRPr="0085044C">
        <w:rPr>
          <w:rFonts w:ascii="Arial" w:hAnsi="Arial" w:cs="Arial"/>
          <w:sz w:val="24"/>
          <w:szCs w:val="24"/>
        </w:rPr>
        <w:t>go through a psychosocial crisis,</w:t>
      </w:r>
      <w:r w:rsidR="00CD0F18" w:rsidRPr="0085044C">
        <w:rPr>
          <w:rFonts w:ascii="Arial" w:hAnsi="Arial" w:cs="Arial"/>
          <w:sz w:val="24"/>
          <w:szCs w:val="24"/>
        </w:rPr>
        <w:t xml:space="preserve"> </w:t>
      </w:r>
      <w:r w:rsidR="00636E4E" w:rsidRPr="0085044C">
        <w:rPr>
          <w:rFonts w:ascii="Arial" w:hAnsi="Arial" w:cs="Arial"/>
          <w:sz w:val="24"/>
          <w:szCs w:val="24"/>
        </w:rPr>
        <w:t>which</w:t>
      </w:r>
      <w:r w:rsidR="004F52DF" w:rsidRPr="0085044C">
        <w:rPr>
          <w:rFonts w:ascii="Arial" w:hAnsi="Arial" w:cs="Arial"/>
          <w:sz w:val="24"/>
          <w:szCs w:val="24"/>
        </w:rPr>
        <w:t xml:space="preserve"> </w:t>
      </w:r>
      <w:r w:rsidR="005428C4" w:rsidRPr="0085044C">
        <w:rPr>
          <w:rFonts w:ascii="Arial" w:hAnsi="Arial" w:cs="Arial"/>
          <w:sz w:val="24"/>
          <w:szCs w:val="24"/>
        </w:rPr>
        <w:t>would either positively or negatively affect the</w:t>
      </w:r>
      <w:r w:rsidR="00907334" w:rsidRPr="0085044C">
        <w:rPr>
          <w:rFonts w:ascii="Arial" w:hAnsi="Arial" w:cs="Arial"/>
          <w:sz w:val="24"/>
          <w:szCs w:val="24"/>
        </w:rPr>
        <w:t xml:space="preserve"> individual’s personality. </w:t>
      </w:r>
      <w:r w:rsidR="0085044C" w:rsidRPr="0085044C">
        <w:rPr>
          <w:rFonts w:ascii="Arial" w:hAnsi="Arial" w:cs="Arial"/>
          <w:sz w:val="24"/>
          <w:szCs w:val="24"/>
        </w:rPr>
        <w:t>The eight</w:t>
      </w:r>
      <w:r w:rsidR="009B40C2" w:rsidRPr="0085044C">
        <w:rPr>
          <w:rFonts w:ascii="Arial" w:hAnsi="Arial" w:cs="Arial"/>
          <w:sz w:val="24"/>
          <w:szCs w:val="24"/>
        </w:rPr>
        <w:t xml:space="preserve"> stages are, trust vs. mistrus</w:t>
      </w:r>
      <w:r w:rsidR="002733FC" w:rsidRPr="0085044C">
        <w:rPr>
          <w:rFonts w:ascii="Arial" w:hAnsi="Arial" w:cs="Arial"/>
          <w:sz w:val="24"/>
          <w:szCs w:val="24"/>
        </w:rPr>
        <w:t>t, auto</w:t>
      </w:r>
      <w:r w:rsidR="00EA214D" w:rsidRPr="0085044C">
        <w:rPr>
          <w:rFonts w:ascii="Arial" w:hAnsi="Arial" w:cs="Arial"/>
          <w:sz w:val="24"/>
          <w:szCs w:val="24"/>
        </w:rPr>
        <w:t xml:space="preserve">nomy vs. shame, initiative vs. guilt, industry vs. inferiority, </w:t>
      </w:r>
      <w:r w:rsidR="009E5BFC" w:rsidRPr="0085044C">
        <w:rPr>
          <w:rFonts w:ascii="Arial" w:hAnsi="Arial" w:cs="Arial"/>
          <w:sz w:val="24"/>
          <w:szCs w:val="24"/>
        </w:rPr>
        <w:t>identity vs. role confusion, intimacy v</w:t>
      </w:r>
      <w:r w:rsidR="00527DE0" w:rsidRPr="0085044C">
        <w:rPr>
          <w:rFonts w:ascii="Arial" w:hAnsi="Arial" w:cs="Arial"/>
          <w:sz w:val="24"/>
          <w:szCs w:val="24"/>
        </w:rPr>
        <w:t xml:space="preserve">s. </w:t>
      </w:r>
      <w:r w:rsidR="00632A1E" w:rsidRPr="0085044C">
        <w:rPr>
          <w:rFonts w:ascii="Arial" w:hAnsi="Arial" w:cs="Arial"/>
          <w:sz w:val="24"/>
          <w:szCs w:val="24"/>
        </w:rPr>
        <w:t>isolation, generativity vs</w:t>
      </w:r>
      <w:r w:rsidR="006B7103" w:rsidRPr="0085044C">
        <w:rPr>
          <w:rFonts w:ascii="Arial" w:hAnsi="Arial" w:cs="Arial"/>
          <w:sz w:val="24"/>
          <w:szCs w:val="24"/>
        </w:rPr>
        <w:t xml:space="preserve">. </w:t>
      </w:r>
      <w:r w:rsidR="00632A1E" w:rsidRPr="0085044C">
        <w:rPr>
          <w:rFonts w:ascii="Arial" w:hAnsi="Arial" w:cs="Arial"/>
          <w:sz w:val="24"/>
          <w:szCs w:val="24"/>
        </w:rPr>
        <w:t>stagnation</w:t>
      </w:r>
      <w:r w:rsidR="006B7103" w:rsidRPr="0085044C">
        <w:rPr>
          <w:rFonts w:ascii="Arial" w:hAnsi="Arial" w:cs="Arial"/>
          <w:sz w:val="24"/>
          <w:szCs w:val="24"/>
        </w:rPr>
        <w:t>, ego integrity vs. despair.</w:t>
      </w:r>
      <w:r w:rsidR="00A46DF7" w:rsidRPr="0085044C">
        <w:rPr>
          <w:rFonts w:ascii="Arial" w:hAnsi="Arial" w:cs="Arial"/>
          <w:sz w:val="24"/>
          <w:szCs w:val="24"/>
        </w:rPr>
        <w:t xml:space="preserve"> </w:t>
      </w:r>
      <w:r w:rsidR="00AB59AB" w:rsidRPr="0085044C">
        <w:rPr>
          <w:rFonts w:ascii="Arial" w:hAnsi="Arial" w:cs="Arial"/>
          <w:sz w:val="24"/>
          <w:szCs w:val="24"/>
        </w:rPr>
        <w:t xml:space="preserve">For this stage I will focus mainly </w:t>
      </w:r>
      <w:r w:rsidR="00200304" w:rsidRPr="0085044C">
        <w:rPr>
          <w:rFonts w:ascii="Arial" w:hAnsi="Arial" w:cs="Arial"/>
          <w:sz w:val="24"/>
          <w:szCs w:val="24"/>
        </w:rPr>
        <w:t>on the trust vs. mistrust</w:t>
      </w:r>
      <w:r w:rsidR="00544847" w:rsidRPr="0085044C">
        <w:rPr>
          <w:rFonts w:ascii="Arial" w:hAnsi="Arial" w:cs="Arial"/>
          <w:sz w:val="24"/>
          <w:szCs w:val="24"/>
        </w:rPr>
        <w:t xml:space="preserve"> </w:t>
      </w:r>
      <w:r w:rsidR="00020F4B" w:rsidRPr="0085044C">
        <w:rPr>
          <w:rFonts w:ascii="Arial" w:hAnsi="Arial" w:cs="Arial"/>
          <w:sz w:val="24"/>
          <w:szCs w:val="24"/>
        </w:rPr>
        <w:t>stage</w:t>
      </w:r>
      <w:r w:rsidR="00025431" w:rsidRPr="0085044C">
        <w:rPr>
          <w:rFonts w:ascii="Arial" w:hAnsi="Arial" w:cs="Arial"/>
          <w:sz w:val="24"/>
          <w:szCs w:val="24"/>
        </w:rPr>
        <w:t>,</w:t>
      </w:r>
      <w:r w:rsidR="00020F4B" w:rsidRPr="0085044C">
        <w:rPr>
          <w:rFonts w:ascii="Arial" w:hAnsi="Arial" w:cs="Arial"/>
          <w:sz w:val="24"/>
          <w:szCs w:val="24"/>
        </w:rPr>
        <w:t xml:space="preserve"> </w:t>
      </w:r>
      <w:r w:rsidR="00544847" w:rsidRPr="0085044C">
        <w:rPr>
          <w:rFonts w:ascii="Arial" w:hAnsi="Arial" w:cs="Arial"/>
          <w:sz w:val="24"/>
          <w:szCs w:val="24"/>
        </w:rPr>
        <w:t>as this</w:t>
      </w:r>
      <w:r w:rsidR="00025431" w:rsidRPr="0085044C">
        <w:rPr>
          <w:rFonts w:ascii="Arial" w:hAnsi="Arial" w:cs="Arial"/>
          <w:sz w:val="24"/>
          <w:szCs w:val="24"/>
        </w:rPr>
        <w:t xml:space="preserve"> is</w:t>
      </w:r>
      <w:r w:rsidR="00B410A9" w:rsidRPr="0085044C">
        <w:rPr>
          <w:rFonts w:ascii="Arial" w:hAnsi="Arial" w:cs="Arial"/>
          <w:sz w:val="24"/>
          <w:szCs w:val="24"/>
        </w:rPr>
        <w:t xml:space="preserve"> the stage that occurs during infancy</w:t>
      </w:r>
      <w:r w:rsidR="00502C07" w:rsidRPr="0085044C">
        <w:rPr>
          <w:rFonts w:ascii="Arial" w:hAnsi="Arial" w:cs="Arial"/>
          <w:sz w:val="24"/>
          <w:szCs w:val="24"/>
        </w:rPr>
        <w:t xml:space="preserve"> (this stage occurs </w:t>
      </w:r>
      <w:r w:rsidR="000D722B" w:rsidRPr="0085044C">
        <w:rPr>
          <w:rFonts w:ascii="Arial" w:hAnsi="Arial" w:cs="Arial"/>
          <w:sz w:val="24"/>
          <w:szCs w:val="24"/>
        </w:rPr>
        <w:t>from birth to eighteen months)</w:t>
      </w:r>
      <w:r w:rsidR="00B410A9" w:rsidRPr="0085044C">
        <w:rPr>
          <w:rFonts w:ascii="Arial" w:hAnsi="Arial" w:cs="Arial"/>
          <w:sz w:val="24"/>
          <w:szCs w:val="24"/>
        </w:rPr>
        <w:t>.</w:t>
      </w:r>
      <w:r w:rsidR="00544847" w:rsidRPr="0085044C">
        <w:rPr>
          <w:rFonts w:ascii="Arial" w:hAnsi="Arial" w:cs="Arial"/>
          <w:sz w:val="24"/>
          <w:szCs w:val="24"/>
        </w:rPr>
        <w:t xml:space="preserve"> </w:t>
      </w:r>
      <w:r w:rsidR="008F0E3E" w:rsidRPr="0085044C">
        <w:rPr>
          <w:rFonts w:ascii="Arial" w:hAnsi="Arial" w:cs="Arial"/>
          <w:sz w:val="24"/>
          <w:szCs w:val="24"/>
        </w:rPr>
        <w:t>At this stage, Erikson</w:t>
      </w:r>
      <w:r w:rsidR="00712916" w:rsidRPr="0085044C">
        <w:rPr>
          <w:rFonts w:ascii="Arial" w:hAnsi="Arial" w:cs="Arial"/>
          <w:sz w:val="24"/>
          <w:szCs w:val="24"/>
        </w:rPr>
        <w:t xml:space="preserve"> states that </w:t>
      </w:r>
      <w:r w:rsidR="00517130" w:rsidRPr="0085044C">
        <w:rPr>
          <w:rFonts w:ascii="Arial" w:hAnsi="Arial" w:cs="Arial"/>
          <w:sz w:val="24"/>
          <w:szCs w:val="24"/>
        </w:rPr>
        <w:t xml:space="preserve">the </w:t>
      </w:r>
      <w:r w:rsidR="00712916" w:rsidRPr="0085044C">
        <w:rPr>
          <w:rFonts w:ascii="Arial" w:hAnsi="Arial" w:cs="Arial"/>
          <w:sz w:val="24"/>
          <w:szCs w:val="24"/>
        </w:rPr>
        <w:t>infant</w:t>
      </w:r>
      <w:r w:rsidR="00517130" w:rsidRPr="0085044C">
        <w:rPr>
          <w:rFonts w:ascii="Arial" w:hAnsi="Arial" w:cs="Arial"/>
          <w:sz w:val="24"/>
          <w:szCs w:val="24"/>
        </w:rPr>
        <w:t xml:space="preserve"> is unsure of the world they live in, so they rely on their </w:t>
      </w:r>
      <w:r w:rsidR="00C6651C" w:rsidRPr="0085044C">
        <w:rPr>
          <w:rFonts w:ascii="Arial" w:hAnsi="Arial" w:cs="Arial"/>
          <w:sz w:val="24"/>
          <w:szCs w:val="24"/>
        </w:rPr>
        <w:t xml:space="preserve">primary caregiver for </w:t>
      </w:r>
      <w:r w:rsidR="003C0EF8" w:rsidRPr="0085044C">
        <w:rPr>
          <w:rFonts w:ascii="Arial" w:hAnsi="Arial" w:cs="Arial"/>
          <w:sz w:val="24"/>
          <w:szCs w:val="24"/>
        </w:rPr>
        <w:t>consistent care and s</w:t>
      </w:r>
      <w:r w:rsidR="004D7127" w:rsidRPr="0085044C">
        <w:rPr>
          <w:rFonts w:ascii="Arial" w:hAnsi="Arial" w:cs="Arial"/>
          <w:sz w:val="24"/>
          <w:szCs w:val="24"/>
        </w:rPr>
        <w:t xml:space="preserve">tability. If the infant </w:t>
      </w:r>
      <w:r w:rsidR="00FC3F44" w:rsidRPr="0085044C">
        <w:rPr>
          <w:rFonts w:ascii="Arial" w:hAnsi="Arial" w:cs="Arial"/>
          <w:sz w:val="24"/>
          <w:szCs w:val="24"/>
        </w:rPr>
        <w:t xml:space="preserve">gets </w:t>
      </w:r>
      <w:r w:rsidR="002D494A" w:rsidRPr="0085044C">
        <w:rPr>
          <w:rFonts w:ascii="Arial" w:hAnsi="Arial" w:cs="Arial"/>
          <w:sz w:val="24"/>
          <w:szCs w:val="24"/>
        </w:rPr>
        <w:t xml:space="preserve">consistent and reliable care, the child will grow up to </w:t>
      </w:r>
      <w:r w:rsidR="00DB5FF1" w:rsidRPr="0085044C">
        <w:rPr>
          <w:rFonts w:ascii="Arial" w:hAnsi="Arial" w:cs="Arial"/>
          <w:sz w:val="24"/>
          <w:szCs w:val="24"/>
        </w:rPr>
        <w:t xml:space="preserve">develop trusting and </w:t>
      </w:r>
      <w:r w:rsidR="00F7778D" w:rsidRPr="0085044C">
        <w:rPr>
          <w:rFonts w:ascii="Arial" w:hAnsi="Arial" w:cs="Arial"/>
          <w:sz w:val="24"/>
          <w:szCs w:val="24"/>
        </w:rPr>
        <w:t>secure relationships with people other th</w:t>
      </w:r>
      <w:r w:rsidR="00566F1F" w:rsidRPr="0085044C">
        <w:rPr>
          <w:rFonts w:ascii="Arial" w:hAnsi="Arial" w:cs="Arial"/>
          <w:sz w:val="24"/>
          <w:szCs w:val="24"/>
        </w:rPr>
        <w:t xml:space="preserve">an their primary caregiver. If these secure relationships are not developed, the child may grow up to be </w:t>
      </w:r>
      <w:r w:rsidR="00DF71D4" w:rsidRPr="0085044C">
        <w:rPr>
          <w:rFonts w:ascii="Arial" w:hAnsi="Arial" w:cs="Arial"/>
          <w:sz w:val="24"/>
          <w:szCs w:val="24"/>
        </w:rPr>
        <w:t>anxious and untrusting of others.</w:t>
      </w:r>
      <w:r w:rsidR="002B1FD5" w:rsidRPr="0085044C">
        <w:rPr>
          <w:rFonts w:ascii="Arial" w:hAnsi="Arial" w:cs="Arial"/>
          <w:sz w:val="24"/>
          <w:szCs w:val="24"/>
        </w:rPr>
        <w:t xml:space="preserve"> </w:t>
      </w:r>
      <w:r w:rsidR="00712916" w:rsidRPr="0085044C">
        <w:rPr>
          <w:rFonts w:ascii="Arial" w:hAnsi="Arial" w:cs="Arial"/>
          <w:sz w:val="24"/>
          <w:szCs w:val="24"/>
        </w:rPr>
        <w:t xml:space="preserve"> </w:t>
      </w:r>
      <w:r w:rsidR="00200304" w:rsidRPr="0085044C">
        <w:rPr>
          <w:rFonts w:ascii="Arial" w:hAnsi="Arial" w:cs="Arial"/>
          <w:sz w:val="24"/>
          <w:szCs w:val="24"/>
        </w:rPr>
        <w:t xml:space="preserve"> </w:t>
      </w:r>
      <w:r w:rsidR="00AB59AB" w:rsidRPr="0085044C">
        <w:rPr>
          <w:rFonts w:ascii="Arial" w:hAnsi="Arial" w:cs="Arial"/>
          <w:sz w:val="24"/>
          <w:szCs w:val="24"/>
        </w:rPr>
        <w:t xml:space="preserve"> </w:t>
      </w:r>
    </w:p>
    <w:p w14:paraId="51B57C1A" w14:textId="0978148B" w:rsidR="00ED2912" w:rsidRPr="0085044C" w:rsidRDefault="00ED2912" w:rsidP="00CE3F03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85044C">
        <w:rPr>
          <w:rFonts w:ascii="Arial" w:hAnsi="Arial" w:cs="Arial"/>
          <w:b/>
          <w:bCs/>
          <w:sz w:val="24"/>
          <w:szCs w:val="24"/>
          <w:u w:val="single"/>
        </w:rPr>
        <w:t>Evaluations</w:t>
      </w:r>
    </w:p>
    <w:p w14:paraId="0001202B" w14:textId="4862DAF5" w:rsidR="0036468E" w:rsidRPr="0085044C" w:rsidRDefault="00DC7E5D" w:rsidP="002418F4">
      <w:pPr>
        <w:jc w:val="left"/>
        <w:rPr>
          <w:rFonts w:ascii="Arial" w:hAnsi="Arial" w:cs="Arial"/>
          <w:sz w:val="24"/>
          <w:szCs w:val="24"/>
        </w:rPr>
      </w:pPr>
      <w:r w:rsidRPr="0085044C">
        <w:rPr>
          <w:rFonts w:ascii="Arial" w:hAnsi="Arial" w:cs="Arial"/>
          <w:sz w:val="24"/>
          <w:szCs w:val="24"/>
        </w:rPr>
        <w:tab/>
      </w:r>
      <w:r w:rsidR="00A167CC" w:rsidRPr="0085044C">
        <w:rPr>
          <w:rFonts w:ascii="Arial" w:hAnsi="Arial" w:cs="Arial"/>
          <w:sz w:val="24"/>
          <w:szCs w:val="24"/>
        </w:rPr>
        <w:t xml:space="preserve">There has been a study carried out to test the validity of Erikson’s </w:t>
      </w:r>
      <w:r w:rsidR="00DE135F" w:rsidRPr="0085044C">
        <w:rPr>
          <w:rFonts w:ascii="Arial" w:hAnsi="Arial" w:cs="Arial"/>
          <w:sz w:val="24"/>
          <w:szCs w:val="24"/>
        </w:rPr>
        <w:t xml:space="preserve">(1958, 1963) stages of psychosocial development. </w:t>
      </w:r>
      <w:r w:rsidR="00DD0DA7" w:rsidRPr="0085044C">
        <w:rPr>
          <w:rFonts w:ascii="Arial" w:hAnsi="Arial" w:cs="Arial"/>
          <w:sz w:val="24"/>
          <w:szCs w:val="24"/>
        </w:rPr>
        <w:t>Malone, Liu, Vaillant</w:t>
      </w:r>
      <w:r w:rsidR="00395915" w:rsidRPr="0085044C">
        <w:rPr>
          <w:rFonts w:ascii="Arial" w:hAnsi="Arial" w:cs="Arial"/>
          <w:sz w:val="24"/>
          <w:szCs w:val="24"/>
        </w:rPr>
        <w:t>, Rentz and Waldinger (2016)</w:t>
      </w:r>
      <w:r w:rsidR="002823CB" w:rsidRPr="0085044C">
        <w:rPr>
          <w:rFonts w:ascii="Arial" w:hAnsi="Arial" w:cs="Arial"/>
          <w:sz w:val="24"/>
          <w:szCs w:val="24"/>
        </w:rPr>
        <w:t xml:space="preserve"> </w:t>
      </w:r>
      <w:r w:rsidR="00D81802" w:rsidRPr="0085044C">
        <w:rPr>
          <w:rFonts w:ascii="Arial" w:hAnsi="Arial" w:cs="Arial"/>
          <w:sz w:val="24"/>
          <w:szCs w:val="24"/>
        </w:rPr>
        <w:t xml:space="preserve">wanted to see whether there were links between </w:t>
      </w:r>
      <w:r w:rsidR="00F90B6B" w:rsidRPr="0085044C">
        <w:rPr>
          <w:rFonts w:ascii="Arial" w:hAnsi="Arial" w:cs="Arial"/>
          <w:sz w:val="24"/>
          <w:szCs w:val="24"/>
        </w:rPr>
        <w:t xml:space="preserve">late-life depression </w:t>
      </w:r>
      <w:r w:rsidR="00C65D54" w:rsidRPr="0085044C">
        <w:rPr>
          <w:rFonts w:ascii="Arial" w:hAnsi="Arial" w:cs="Arial"/>
          <w:sz w:val="24"/>
          <w:szCs w:val="24"/>
        </w:rPr>
        <w:t>with</w:t>
      </w:r>
      <w:r w:rsidR="00F90B6B" w:rsidRPr="0085044C">
        <w:rPr>
          <w:rFonts w:ascii="Arial" w:hAnsi="Arial" w:cs="Arial"/>
          <w:sz w:val="24"/>
          <w:szCs w:val="24"/>
        </w:rPr>
        <w:t xml:space="preserve"> Eriksonian development</w:t>
      </w:r>
      <w:r w:rsidR="00C546F9" w:rsidRPr="0085044C">
        <w:rPr>
          <w:rFonts w:ascii="Arial" w:hAnsi="Arial" w:cs="Arial"/>
          <w:sz w:val="24"/>
          <w:szCs w:val="24"/>
        </w:rPr>
        <w:t xml:space="preserve"> and</w:t>
      </w:r>
      <w:r w:rsidR="00CF29FA" w:rsidRPr="0085044C">
        <w:rPr>
          <w:rFonts w:ascii="Arial" w:hAnsi="Arial" w:cs="Arial"/>
          <w:sz w:val="24"/>
          <w:szCs w:val="24"/>
        </w:rPr>
        <w:t xml:space="preserve"> </w:t>
      </w:r>
      <w:r w:rsidR="00C65D54" w:rsidRPr="0085044C">
        <w:rPr>
          <w:rFonts w:ascii="Arial" w:hAnsi="Arial" w:cs="Arial"/>
          <w:sz w:val="24"/>
          <w:szCs w:val="24"/>
        </w:rPr>
        <w:t>cognitive functioning</w:t>
      </w:r>
      <w:r w:rsidR="00F90B6B" w:rsidRPr="0085044C">
        <w:rPr>
          <w:rFonts w:ascii="Arial" w:hAnsi="Arial" w:cs="Arial"/>
          <w:sz w:val="24"/>
          <w:szCs w:val="24"/>
        </w:rPr>
        <w:t>.</w:t>
      </w:r>
      <w:r w:rsidR="002546C4" w:rsidRPr="0085044C">
        <w:rPr>
          <w:rFonts w:ascii="Arial" w:hAnsi="Arial" w:cs="Arial"/>
          <w:sz w:val="24"/>
          <w:szCs w:val="24"/>
        </w:rPr>
        <w:t xml:space="preserve"> </w:t>
      </w:r>
      <w:r w:rsidR="006A5A3D" w:rsidRPr="0085044C">
        <w:rPr>
          <w:rFonts w:ascii="Arial" w:hAnsi="Arial" w:cs="Arial"/>
          <w:sz w:val="24"/>
          <w:szCs w:val="24"/>
        </w:rPr>
        <w:t>Malone et al. (2016)</w:t>
      </w:r>
      <w:r w:rsidR="002546C4" w:rsidRPr="0085044C">
        <w:rPr>
          <w:rFonts w:ascii="Arial" w:hAnsi="Arial" w:cs="Arial"/>
          <w:sz w:val="24"/>
          <w:szCs w:val="24"/>
        </w:rPr>
        <w:t xml:space="preserve"> carried out a</w:t>
      </w:r>
      <w:r w:rsidR="00BF312D" w:rsidRPr="0085044C">
        <w:rPr>
          <w:rFonts w:ascii="Arial" w:hAnsi="Arial" w:cs="Arial"/>
          <w:sz w:val="24"/>
          <w:szCs w:val="24"/>
        </w:rPr>
        <w:t xml:space="preserve"> longitudinal study over a seventy-five-year period. The sample was </w:t>
      </w:r>
      <w:r w:rsidR="00C4367C" w:rsidRPr="0085044C">
        <w:rPr>
          <w:rFonts w:ascii="Arial" w:hAnsi="Arial" w:cs="Arial"/>
          <w:sz w:val="24"/>
          <w:szCs w:val="24"/>
        </w:rPr>
        <w:t>159 men, fr</w:t>
      </w:r>
      <w:r w:rsidR="004367DB" w:rsidRPr="0085044C">
        <w:rPr>
          <w:rFonts w:ascii="Arial" w:hAnsi="Arial" w:cs="Arial"/>
          <w:sz w:val="24"/>
          <w:szCs w:val="24"/>
        </w:rPr>
        <w:t>o</w:t>
      </w:r>
      <w:r w:rsidR="00C4367C" w:rsidRPr="0085044C">
        <w:rPr>
          <w:rFonts w:ascii="Arial" w:hAnsi="Arial" w:cs="Arial"/>
          <w:sz w:val="24"/>
          <w:szCs w:val="24"/>
        </w:rPr>
        <w:t>m both low</w:t>
      </w:r>
      <w:r w:rsidR="00D74659" w:rsidRPr="0085044C">
        <w:rPr>
          <w:rFonts w:ascii="Arial" w:hAnsi="Arial" w:cs="Arial"/>
          <w:sz w:val="24"/>
          <w:szCs w:val="24"/>
        </w:rPr>
        <w:t>er</w:t>
      </w:r>
      <w:r w:rsidR="00C4367C" w:rsidRPr="0085044C">
        <w:rPr>
          <w:rFonts w:ascii="Arial" w:hAnsi="Arial" w:cs="Arial"/>
          <w:sz w:val="24"/>
          <w:szCs w:val="24"/>
        </w:rPr>
        <w:t xml:space="preserve"> and high</w:t>
      </w:r>
      <w:r w:rsidR="00D74659" w:rsidRPr="0085044C">
        <w:rPr>
          <w:rFonts w:ascii="Arial" w:hAnsi="Arial" w:cs="Arial"/>
          <w:sz w:val="24"/>
          <w:szCs w:val="24"/>
        </w:rPr>
        <w:t xml:space="preserve">er </w:t>
      </w:r>
      <w:r w:rsidR="00C4367C" w:rsidRPr="0085044C">
        <w:rPr>
          <w:rFonts w:ascii="Arial" w:hAnsi="Arial" w:cs="Arial"/>
          <w:sz w:val="24"/>
          <w:szCs w:val="24"/>
        </w:rPr>
        <w:t xml:space="preserve">socioeconomic </w:t>
      </w:r>
      <w:r w:rsidR="004367DB" w:rsidRPr="0085044C">
        <w:rPr>
          <w:rFonts w:ascii="Arial" w:hAnsi="Arial" w:cs="Arial"/>
          <w:sz w:val="24"/>
          <w:szCs w:val="24"/>
        </w:rPr>
        <w:t>settings</w:t>
      </w:r>
      <w:r w:rsidR="00D74659" w:rsidRPr="0085044C">
        <w:rPr>
          <w:rFonts w:ascii="Arial" w:hAnsi="Arial" w:cs="Arial"/>
          <w:sz w:val="24"/>
          <w:szCs w:val="24"/>
        </w:rPr>
        <w:t>.</w:t>
      </w:r>
      <w:r w:rsidR="001824C4" w:rsidRPr="0085044C">
        <w:rPr>
          <w:rFonts w:ascii="Arial" w:hAnsi="Arial" w:cs="Arial"/>
          <w:sz w:val="24"/>
          <w:szCs w:val="24"/>
        </w:rPr>
        <w:t xml:space="preserve"> </w:t>
      </w:r>
      <w:r w:rsidR="007D6C13" w:rsidRPr="0085044C">
        <w:rPr>
          <w:rFonts w:ascii="Arial" w:hAnsi="Arial" w:cs="Arial"/>
          <w:sz w:val="24"/>
          <w:szCs w:val="24"/>
        </w:rPr>
        <w:t xml:space="preserve">The researchers </w:t>
      </w:r>
      <w:r w:rsidR="00AD45D3" w:rsidRPr="0085044C">
        <w:rPr>
          <w:rFonts w:ascii="Arial" w:hAnsi="Arial" w:cs="Arial"/>
          <w:sz w:val="24"/>
          <w:szCs w:val="24"/>
        </w:rPr>
        <w:t xml:space="preserve">were able to </w:t>
      </w:r>
      <w:r w:rsidR="00075F57" w:rsidRPr="0085044C">
        <w:rPr>
          <w:rFonts w:ascii="Arial" w:hAnsi="Arial" w:cs="Arial"/>
          <w:sz w:val="24"/>
          <w:szCs w:val="24"/>
        </w:rPr>
        <w:t xml:space="preserve">record the individual’s Eriksonian </w:t>
      </w:r>
      <w:r w:rsidR="003813BF" w:rsidRPr="0085044C">
        <w:rPr>
          <w:rFonts w:ascii="Arial" w:hAnsi="Arial" w:cs="Arial"/>
          <w:sz w:val="24"/>
          <w:szCs w:val="24"/>
        </w:rPr>
        <w:t>psychosocial</w:t>
      </w:r>
      <w:r w:rsidR="00090582" w:rsidRPr="0085044C">
        <w:rPr>
          <w:rFonts w:ascii="Arial" w:hAnsi="Arial" w:cs="Arial"/>
          <w:sz w:val="24"/>
          <w:szCs w:val="24"/>
        </w:rPr>
        <w:t xml:space="preserve"> </w:t>
      </w:r>
      <w:r w:rsidR="00CB78FC" w:rsidRPr="0085044C">
        <w:rPr>
          <w:rFonts w:ascii="Arial" w:hAnsi="Arial" w:cs="Arial"/>
          <w:sz w:val="24"/>
          <w:szCs w:val="24"/>
        </w:rPr>
        <w:t xml:space="preserve">development, using </w:t>
      </w:r>
      <w:r w:rsidR="00764304" w:rsidRPr="0085044C">
        <w:rPr>
          <w:rFonts w:ascii="Arial" w:hAnsi="Arial" w:cs="Arial"/>
          <w:sz w:val="24"/>
          <w:szCs w:val="24"/>
        </w:rPr>
        <w:t xml:space="preserve">interviews that the participants </w:t>
      </w:r>
      <w:r w:rsidR="005F133D" w:rsidRPr="0085044C">
        <w:rPr>
          <w:rFonts w:ascii="Arial" w:hAnsi="Arial" w:cs="Arial"/>
          <w:sz w:val="24"/>
          <w:szCs w:val="24"/>
        </w:rPr>
        <w:t>took at the ages thirty to forty-seven</w:t>
      </w:r>
      <w:r w:rsidR="002E6F78" w:rsidRPr="0085044C">
        <w:rPr>
          <w:rFonts w:ascii="Arial" w:hAnsi="Arial" w:cs="Arial"/>
          <w:sz w:val="24"/>
          <w:szCs w:val="24"/>
        </w:rPr>
        <w:t>. At the ages seventy-five to eighty-five, the men carried out a</w:t>
      </w:r>
      <w:r w:rsidR="001928A0" w:rsidRPr="0085044C">
        <w:rPr>
          <w:rFonts w:ascii="Arial" w:hAnsi="Arial" w:cs="Arial"/>
          <w:sz w:val="24"/>
          <w:szCs w:val="24"/>
        </w:rPr>
        <w:t xml:space="preserve"> cognitive test and this was </w:t>
      </w:r>
      <w:r w:rsidR="00133B43" w:rsidRPr="0085044C">
        <w:rPr>
          <w:rFonts w:ascii="Arial" w:hAnsi="Arial" w:cs="Arial"/>
          <w:sz w:val="24"/>
          <w:szCs w:val="24"/>
        </w:rPr>
        <w:t xml:space="preserve">used to </w:t>
      </w:r>
      <w:r w:rsidR="00D973E8" w:rsidRPr="0085044C">
        <w:rPr>
          <w:rFonts w:ascii="Arial" w:hAnsi="Arial" w:cs="Arial"/>
          <w:sz w:val="24"/>
          <w:szCs w:val="24"/>
        </w:rPr>
        <w:t>determine whether a person’s</w:t>
      </w:r>
      <w:r w:rsidR="008B7629" w:rsidRPr="0085044C">
        <w:rPr>
          <w:rFonts w:ascii="Arial" w:hAnsi="Arial" w:cs="Arial"/>
          <w:sz w:val="24"/>
          <w:szCs w:val="24"/>
        </w:rPr>
        <w:t xml:space="preserve"> </w:t>
      </w:r>
      <w:r w:rsidR="00EF3F0A" w:rsidRPr="0085044C">
        <w:rPr>
          <w:rFonts w:ascii="Arial" w:hAnsi="Arial" w:cs="Arial"/>
          <w:sz w:val="24"/>
          <w:szCs w:val="24"/>
        </w:rPr>
        <w:t xml:space="preserve">Eriksonian </w:t>
      </w:r>
      <w:r w:rsidR="008B7629" w:rsidRPr="0085044C">
        <w:rPr>
          <w:rFonts w:ascii="Arial" w:hAnsi="Arial" w:cs="Arial"/>
          <w:sz w:val="24"/>
          <w:szCs w:val="24"/>
        </w:rPr>
        <w:t>development</w:t>
      </w:r>
      <w:r w:rsidR="00EF3F0A" w:rsidRPr="0085044C">
        <w:rPr>
          <w:rFonts w:ascii="Arial" w:hAnsi="Arial" w:cs="Arial"/>
          <w:sz w:val="24"/>
          <w:szCs w:val="24"/>
        </w:rPr>
        <w:t xml:space="preserve"> at a younger age</w:t>
      </w:r>
      <w:r w:rsidR="00D973E8" w:rsidRPr="0085044C">
        <w:rPr>
          <w:rFonts w:ascii="Arial" w:hAnsi="Arial" w:cs="Arial"/>
          <w:sz w:val="24"/>
          <w:szCs w:val="24"/>
        </w:rPr>
        <w:t xml:space="preserve"> </w:t>
      </w:r>
      <w:r w:rsidR="008B7629" w:rsidRPr="0085044C">
        <w:rPr>
          <w:rFonts w:ascii="Arial" w:hAnsi="Arial" w:cs="Arial"/>
          <w:sz w:val="24"/>
          <w:szCs w:val="24"/>
        </w:rPr>
        <w:t>had an effec</w:t>
      </w:r>
      <w:r w:rsidR="00EF3F0A" w:rsidRPr="0085044C">
        <w:rPr>
          <w:rFonts w:ascii="Arial" w:hAnsi="Arial" w:cs="Arial"/>
          <w:sz w:val="24"/>
          <w:szCs w:val="24"/>
        </w:rPr>
        <w:t>t</w:t>
      </w:r>
      <w:r w:rsidR="00CB78FC" w:rsidRPr="0085044C">
        <w:rPr>
          <w:rFonts w:ascii="Arial" w:hAnsi="Arial" w:cs="Arial"/>
          <w:sz w:val="24"/>
          <w:szCs w:val="24"/>
        </w:rPr>
        <w:t xml:space="preserve"> </w:t>
      </w:r>
      <w:r w:rsidR="00EF3F0A" w:rsidRPr="0085044C">
        <w:rPr>
          <w:rFonts w:ascii="Arial" w:hAnsi="Arial" w:cs="Arial"/>
          <w:sz w:val="24"/>
          <w:szCs w:val="24"/>
        </w:rPr>
        <w:t>on their mental health at an older age</w:t>
      </w:r>
      <w:r w:rsidR="00FE429E" w:rsidRPr="0085044C">
        <w:rPr>
          <w:rFonts w:ascii="Arial" w:hAnsi="Arial" w:cs="Arial"/>
          <w:sz w:val="24"/>
          <w:szCs w:val="24"/>
        </w:rPr>
        <w:t>, which was also the aim of the study.</w:t>
      </w:r>
      <w:r w:rsidR="00F42FF8" w:rsidRPr="0085044C">
        <w:rPr>
          <w:rFonts w:ascii="Arial" w:hAnsi="Arial" w:cs="Arial"/>
          <w:sz w:val="24"/>
          <w:szCs w:val="24"/>
        </w:rPr>
        <w:t xml:space="preserve"> </w:t>
      </w:r>
      <w:r w:rsidR="00323B75" w:rsidRPr="0085044C">
        <w:rPr>
          <w:rFonts w:ascii="Arial" w:hAnsi="Arial" w:cs="Arial"/>
          <w:sz w:val="24"/>
          <w:szCs w:val="24"/>
        </w:rPr>
        <w:t>Malone et al. found t</w:t>
      </w:r>
      <w:r w:rsidR="00B45C62" w:rsidRPr="0085044C">
        <w:rPr>
          <w:rFonts w:ascii="Arial" w:hAnsi="Arial" w:cs="Arial"/>
          <w:sz w:val="24"/>
          <w:szCs w:val="24"/>
        </w:rPr>
        <w:t>h</w:t>
      </w:r>
      <w:r w:rsidR="00323B75" w:rsidRPr="0085044C">
        <w:rPr>
          <w:rFonts w:ascii="Arial" w:hAnsi="Arial" w:cs="Arial"/>
          <w:sz w:val="24"/>
          <w:szCs w:val="24"/>
        </w:rPr>
        <w:t>at</w:t>
      </w:r>
      <w:r w:rsidR="001B2930" w:rsidRPr="0085044C">
        <w:rPr>
          <w:rFonts w:ascii="Arial" w:hAnsi="Arial" w:cs="Arial"/>
          <w:sz w:val="24"/>
          <w:szCs w:val="24"/>
        </w:rPr>
        <w:t xml:space="preserve"> </w:t>
      </w:r>
      <w:r w:rsidR="0027696C" w:rsidRPr="0085044C">
        <w:rPr>
          <w:rFonts w:ascii="Arial" w:hAnsi="Arial" w:cs="Arial"/>
          <w:sz w:val="24"/>
          <w:szCs w:val="24"/>
        </w:rPr>
        <w:t xml:space="preserve">there was indeed a relationship between Eriksonian development and </w:t>
      </w:r>
      <w:r w:rsidR="00104766" w:rsidRPr="0085044C">
        <w:rPr>
          <w:rFonts w:ascii="Arial" w:hAnsi="Arial" w:cs="Arial"/>
          <w:sz w:val="24"/>
          <w:szCs w:val="24"/>
        </w:rPr>
        <w:t>depression at an older age</w:t>
      </w:r>
      <w:r w:rsidR="00FD01AC" w:rsidRPr="0085044C">
        <w:rPr>
          <w:rFonts w:ascii="Arial" w:hAnsi="Arial" w:cs="Arial"/>
          <w:sz w:val="24"/>
          <w:szCs w:val="24"/>
        </w:rPr>
        <w:t>, which supports Erikson’s theory. This</w:t>
      </w:r>
      <w:r w:rsidR="00FF1533" w:rsidRPr="0085044C">
        <w:rPr>
          <w:rFonts w:ascii="Arial" w:hAnsi="Arial" w:cs="Arial"/>
          <w:sz w:val="24"/>
          <w:szCs w:val="24"/>
        </w:rPr>
        <w:t xml:space="preserve"> is of significant importance, because this theory shows social workers that</w:t>
      </w:r>
      <w:r w:rsidR="00C953F0" w:rsidRPr="0085044C">
        <w:rPr>
          <w:rFonts w:ascii="Arial" w:hAnsi="Arial" w:cs="Arial"/>
          <w:sz w:val="24"/>
          <w:szCs w:val="24"/>
        </w:rPr>
        <w:t xml:space="preserve"> an infant</w:t>
      </w:r>
      <w:r w:rsidR="00FF1533" w:rsidRPr="0085044C">
        <w:rPr>
          <w:rFonts w:ascii="Arial" w:hAnsi="Arial" w:cs="Arial"/>
          <w:sz w:val="24"/>
          <w:szCs w:val="24"/>
        </w:rPr>
        <w:t xml:space="preserve"> having a strong connection with </w:t>
      </w:r>
      <w:r w:rsidR="00C953F0" w:rsidRPr="0085044C">
        <w:rPr>
          <w:rFonts w:ascii="Arial" w:hAnsi="Arial" w:cs="Arial"/>
          <w:sz w:val="24"/>
          <w:szCs w:val="24"/>
        </w:rPr>
        <w:t>their primary caregiver</w:t>
      </w:r>
      <w:r w:rsidR="00FF1533" w:rsidRPr="0085044C">
        <w:rPr>
          <w:rFonts w:ascii="Arial" w:hAnsi="Arial" w:cs="Arial"/>
          <w:sz w:val="24"/>
          <w:szCs w:val="24"/>
        </w:rPr>
        <w:t xml:space="preserve"> is important.</w:t>
      </w:r>
    </w:p>
    <w:p w14:paraId="55D5B254" w14:textId="2FE0B822" w:rsidR="00D21135" w:rsidRPr="0085044C" w:rsidRDefault="000048CF" w:rsidP="005E737F">
      <w:pPr>
        <w:ind w:firstLine="720"/>
        <w:jc w:val="left"/>
        <w:rPr>
          <w:rFonts w:ascii="Arial" w:hAnsi="Arial" w:cs="Arial"/>
          <w:sz w:val="24"/>
          <w:szCs w:val="24"/>
        </w:rPr>
      </w:pPr>
      <w:r w:rsidRPr="0085044C">
        <w:rPr>
          <w:rFonts w:ascii="Arial" w:hAnsi="Arial" w:cs="Arial"/>
          <w:sz w:val="24"/>
          <w:szCs w:val="24"/>
        </w:rPr>
        <w:t xml:space="preserve">There has also been research conducted to </w:t>
      </w:r>
      <w:r w:rsidR="003B2603" w:rsidRPr="0085044C">
        <w:rPr>
          <w:rFonts w:ascii="Arial" w:hAnsi="Arial" w:cs="Arial"/>
          <w:sz w:val="24"/>
          <w:szCs w:val="24"/>
        </w:rPr>
        <w:t xml:space="preserve">assess the validity of Piaget’s theory. </w:t>
      </w:r>
      <w:r w:rsidR="00E12D87" w:rsidRPr="0085044C">
        <w:rPr>
          <w:rFonts w:ascii="Arial" w:hAnsi="Arial" w:cs="Arial"/>
          <w:sz w:val="24"/>
          <w:szCs w:val="24"/>
        </w:rPr>
        <w:t>Marwaha, Goswami</w:t>
      </w:r>
      <w:r w:rsidR="00890FF4" w:rsidRPr="0085044C">
        <w:rPr>
          <w:rFonts w:ascii="Arial" w:hAnsi="Arial" w:cs="Arial"/>
          <w:sz w:val="24"/>
          <w:szCs w:val="24"/>
        </w:rPr>
        <w:t xml:space="preserve"> and Vashist</w:t>
      </w:r>
      <w:r w:rsidR="007676BD" w:rsidRPr="0085044C">
        <w:rPr>
          <w:rFonts w:ascii="Arial" w:hAnsi="Arial" w:cs="Arial"/>
          <w:sz w:val="24"/>
          <w:szCs w:val="24"/>
        </w:rPr>
        <w:t>’s</w:t>
      </w:r>
      <w:r w:rsidR="00890FF4" w:rsidRPr="0085044C">
        <w:rPr>
          <w:rFonts w:ascii="Arial" w:hAnsi="Arial" w:cs="Arial"/>
          <w:sz w:val="24"/>
          <w:szCs w:val="24"/>
        </w:rPr>
        <w:t xml:space="preserve"> (2017)</w:t>
      </w:r>
      <w:r w:rsidR="007676BD" w:rsidRPr="0085044C">
        <w:rPr>
          <w:rFonts w:ascii="Arial" w:hAnsi="Arial" w:cs="Arial"/>
          <w:sz w:val="24"/>
          <w:szCs w:val="24"/>
        </w:rPr>
        <w:t xml:space="preserve"> aim</w:t>
      </w:r>
      <w:r w:rsidR="00E87674" w:rsidRPr="0085044C">
        <w:rPr>
          <w:rFonts w:ascii="Arial" w:hAnsi="Arial" w:cs="Arial"/>
          <w:sz w:val="24"/>
          <w:szCs w:val="24"/>
        </w:rPr>
        <w:t xml:space="preserve">, was to determine whether </w:t>
      </w:r>
      <w:r w:rsidR="00032DE5" w:rsidRPr="0085044C">
        <w:rPr>
          <w:rFonts w:ascii="Arial" w:hAnsi="Arial" w:cs="Arial"/>
          <w:sz w:val="24"/>
          <w:szCs w:val="24"/>
        </w:rPr>
        <w:t xml:space="preserve">Piaget’s </w:t>
      </w:r>
      <w:r w:rsidR="00995D7D" w:rsidRPr="0085044C">
        <w:rPr>
          <w:rFonts w:ascii="Arial" w:hAnsi="Arial" w:cs="Arial"/>
          <w:sz w:val="24"/>
          <w:szCs w:val="24"/>
        </w:rPr>
        <w:t>intuitive stage</w:t>
      </w:r>
      <w:r w:rsidR="00C7438C" w:rsidRPr="0085044C">
        <w:rPr>
          <w:rFonts w:ascii="Arial" w:hAnsi="Arial" w:cs="Arial"/>
          <w:sz w:val="24"/>
          <w:szCs w:val="24"/>
        </w:rPr>
        <w:t xml:space="preserve">’s age estimate was accurate. Piaget stated that </w:t>
      </w:r>
      <w:r w:rsidR="0085044C" w:rsidRPr="0085044C">
        <w:rPr>
          <w:rFonts w:ascii="Arial" w:hAnsi="Arial" w:cs="Arial"/>
          <w:sz w:val="24"/>
          <w:szCs w:val="24"/>
        </w:rPr>
        <w:t>the intuitive</w:t>
      </w:r>
      <w:r w:rsidR="00D654F8" w:rsidRPr="0085044C">
        <w:rPr>
          <w:rFonts w:ascii="Arial" w:hAnsi="Arial" w:cs="Arial"/>
          <w:sz w:val="24"/>
          <w:szCs w:val="24"/>
        </w:rPr>
        <w:t xml:space="preserve"> stage occurs from the </w:t>
      </w:r>
      <w:r w:rsidR="009E099D" w:rsidRPr="0085044C">
        <w:rPr>
          <w:rFonts w:ascii="Arial" w:hAnsi="Arial" w:cs="Arial"/>
          <w:sz w:val="24"/>
          <w:szCs w:val="24"/>
        </w:rPr>
        <w:t>end of infancy/toddlerhood, to the</w:t>
      </w:r>
      <w:r w:rsidR="0046647E" w:rsidRPr="0085044C">
        <w:rPr>
          <w:rFonts w:ascii="Arial" w:hAnsi="Arial" w:cs="Arial"/>
          <w:sz w:val="24"/>
          <w:szCs w:val="24"/>
        </w:rPr>
        <w:t xml:space="preserve"> age of seven.</w:t>
      </w:r>
      <w:r w:rsidR="00897B0C" w:rsidRPr="0085044C">
        <w:rPr>
          <w:rFonts w:ascii="Arial" w:hAnsi="Arial" w:cs="Arial"/>
          <w:sz w:val="24"/>
          <w:szCs w:val="24"/>
        </w:rPr>
        <w:t xml:space="preserve"> Marwaha et al</w:t>
      </w:r>
      <w:r w:rsidR="007E3793" w:rsidRPr="0085044C">
        <w:rPr>
          <w:rFonts w:ascii="Arial" w:hAnsi="Arial" w:cs="Arial"/>
          <w:sz w:val="24"/>
          <w:szCs w:val="24"/>
        </w:rPr>
        <w:t>.</w:t>
      </w:r>
      <w:r w:rsidR="00897B0C" w:rsidRPr="0085044C">
        <w:rPr>
          <w:rFonts w:ascii="Arial" w:hAnsi="Arial" w:cs="Arial"/>
          <w:sz w:val="24"/>
          <w:szCs w:val="24"/>
        </w:rPr>
        <w:t xml:space="preserve"> (201</w:t>
      </w:r>
      <w:r w:rsidR="007E3793" w:rsidRPr="0085044C">
        <w:rPr>
          <w:rFonts w:ascii="Arial" w:hAnsi="Arial" w:cs="Arial"/>
          <w:sz w:val="24"/>
          <w:szCs w:val="24"/>
        </w:rPr>
        <w:t>7) assessed 300 Indian children from Delhi</w:t>
      </w:r>
      <w:r w:rsidR="007E5DCF" w:rsidRPr="0085044C">
        <w:rPr>
          <w:rFonts w:ascii="Arial" w:hAnsi="Arial" w:cs="Arial"/>
          <w:sz w:val="24"/>
          <w:szCs w:val="24"/>
        </w:rPr>
        <w:t xml:space="preserve">. The </w:t>
      </w:r>
      <w:r w:rsidR="00C3727B" w:rsidRPr="0085044C">
        <w:rPr>
          <w:rFonts w:ascii="Arial" w:hAnsi="Arial" w:cs="Arial"/>
          <w:sz w:val="24"/>
          <w:szCs w:val="24"/>
        </w:rPr>
        <w:t>researchers</w:t>
      </w:r>
      <w:r w:rsidR="007E5DCF" w:rsidRPr="0085044C">
        <w:rPr>
          <w:rFonts w:ascii="Arial" w:hAnsi="Arial" w:cs="Arial"/>
          <w:sz w:val="24"/>
          <w:szCs w:val="24"/>
        </w:rPr>
        <w:t xml:space="preserve"> gave the children a questionnaire to test their IQ and then compare the scores to </w:t>
      </w:r>
      <w:r w:rsidR="0082535C" w:rsidRPr="0085044C">
        <w:rPr>
          <w:rFonts w:ascii="Arial" w:hAnsi="Arial" w:cs="Arial"/>
          <w:sz w:val="24"/>
          <w:szCs w:val="24"/>
        </w:rPr>
        <w:t>what Piaget documented in his theory</w:t>
      </w:r>
      <w:r w:rsidR="00C3727B" w:rsidRPr="0085044C">
        <w:rPr>
          <w:rFonts w:ascii="Arial" w:hAnsi="Arial" w:cs="Arial"/>
          <w:sz w:val="24"/>
          <w:szCs w:val="24"/>
        </w:rPr>
        <w:t>.</w:t>
      </w:r>
      <w:r w:rsidR="00460044" w:rsidRPr="0085044C">
        <w:rPr>
          <w:rFonts w:ascii="Arial" w:hAnsi="Arial" w:cs="Arial"/>
          <w:sz w:val="24"/>
          <w:szCs w:val="24"/>
        </w:rPr>
        <w:t xml:space="preserve"> The researchers found that </w:t>
      </w:r>
      <w:r w:rsidR="0082535C" w:rsidRPr="0085044C">
        <w:rPr>
          <w:rFonts w:ascii="Arial" w:hAnsi="Arial" w:cs="Arial"/>
          <w:sz w:val="24"/>
          <w:szCs w:val="24"/>
        </w:rPr>
        <w:t xml:space="preserve">there was a correlation </w:t>
      </w:r>
      <w:r w:rsidR="00481005" w:rsidRPr="0085044C">
        <w:rPr>
          <w:rFonts w:ascii="Arial" w:hAnsi="Arial" w:cs="Arial"/>
          <w:sz w:val="24"/>
          <w:szCs w:val="24"/>
        </w:rPr>
        <w:t>between the results of the children</w:t>
      </w:r>
      <w:r w:rsidR="00D21135" w:rsidRPr="0085044C">
        <w:rPr>
          <w:rFonts w:ascii="Arial" w:hAnsi="Arial" w:cs="Arial"/>
          <w:sz w:val="24"/>
          <w:szCs w:val="24"/>
        </w:rPr>
        <w:t>,</w:t>
      </w:r>
      <w:r w:rsidR="00481005" w:rsidRPr="0085044C">
        <w:rPr>
          <w:rFonts w:ascii="Arial" w:hAnsi="Arial" w:cs="Arial"/>
          <w:sz w:val="24"/>
          <w:szCs w:val="24"/>
        </w:rPr>
        <w:t xml:space="preserve"> with what Piaget theorised</w:t>
      </w:r>
      <w:r w:rsidR="00D21135" w:rsidRPr="0085044C">
        <w:rPr>
          <w:rFonts w:ascii="Arial" w:hAnsi="Arial" w:cs="Arial"/>
          <w:sz w:val="24"/>
          <w:szCs w:val="24"/>
        </w:rPr>
        <w:t>, which may suggest that</w:t>
      </w:r>
      <w:r w:rsidR="009F43CB" w:rsidRPr="0085044C">
        <w:rPr>
          <w:rFonts w:ascii="Arial" w:hAnsi="Arial" w:cs="Arial"/>
          <w:sz w:val="24"/>
          <w:szCs w:val="24"/>
        </w:rPr>
        <w:t xml:space="preserve"> his theories on the</w:t>
      </w:r>
      <w:r w:rsidR="00D21135" w:rsidRPr="0085044C">
        <w:rPr>
          <w:rFonts w:ascii="Arial" w:hAnsi="Arial" w:cs="Arial"/>
          <w:sz w:val="24"/>
          <w:szCs w:val="24"/>
        </w:rPr>
        <w:t xml:space="preserve"> </w:t>
      </w:r>
      <w:r w:rsidR="009F43CB" w:rsidRPr="0085044C">
        <w:rPr>
          <w:rFonts w:ascii="Arial" w:hAnsi="Arial" w:cs="Arial"/>
          <w:sz w:val="24"/>
          <w:szCs w:val="24"/>
        </w:rPr>
        <w:t xml:space="preserve">other age groups such as infancy, adolescence and adulthood still </w:t>
      </w:r>
      <w:r w:rsidR="0043151B" w:rsidRPr="0085044C">
        <w:rPr>
          <w:rFonts w:ascii="Arial" w:hAnsi="Arial" w:cs="Arial"/>
          <w:sz w:val="24"/>
          <w:szCs w:val="24"/>
        </w:rPr>
        <w:t>hold validity</w:t>
      </w:r>
      <w:r w:rsidR="00D21135" w:rsidRPr="0085044C">
        <w:rPr>
          <w:rFonts w:ascii="Arial" w:hAnsi="Arial" w:cs="Arial"/>
          <w:sz w:val="24"/>
          <w:szCs w:val="24"/>
        </w:rPr>
        <w:t>.</w:t>
      </w:r>
    </w:p>
    <w:p w14:paraId="345C31AA" w14:textId="34EE9FD7" w:rsidR="005C372E" w:rsidRPr="0085044C" w:rsidRDefault="00455146" w:rsidP="002418F4">
      <w:pPr>
        <w:jc w:val="left"/>
        <w:rPr>
          <w:rFonts w:ascii="Arial" w:hAnsi="Arial" w:cs="Arial"/>
          <w:sz w:val="24"/>
          <w:szCs w:val="24"/>
        </w:rPr>
      </w:pPr>
      <w:r w:rsidRPr="0085044C">
        <w:rPr>
          <w:rFonts w:ascii="Arial" w:hAnsi="Arial" w:cs="Arial"/>
          <w:sz w:val="24"/>
          <w:szCs w:val="24"/>
        </w:rPr>
        <w:lastRenderedPageBreak/>
        <w:tab/>
        <w:t xml:space="preserve">There is </w:t>
      </w:r>
      <w:r w:rsidR="00143F3E" w:rsidRPr="0085044C">
        <w:rPr>
          <w:rFonts w:ascii="Arial" w:hAnsi="Arial" w:cs="Arial"/>
          <w:sz w:val="24"/>
          <w:szCs w:val="24"/>
        </w:rPr>
        <w:t>also</w:t>
      </w:r>
      <w:r w:rsidRPr="0085044C">
        <w:rPr>
          <w:rFonts w:ascii="Arial" w:hAnsi="Arial" w:cs="Arial"/>
          <w:sz w:val="24"/>
          <w:szCs w:val="24"/>
        </w:rPr>
        <w:t xml:space="preserve">, </w:t>
      </w:r>
      <w:r w:rsidR="00054866" w:rsidRPr="0085044C">
        <w:rPr>
          <w:rFonts w:ascii="Arial" w:hAnsi="Arial" w:cs="Arial"/>
          <w:sz w:val="24"/>
          <w:szCs w:val="24"/>
        </w:rPr>
        <w:t xml:space="preserve">evidence </w:t>
      </w:r>
      <w:r w:rsidR="00143F3E" w:rsidRPr="0085044C">
        <w:rPr>
          <w:rFonts w:ascii="Arial" w:hAnsi="Arial" w:cs="Arial"/>
          <w:sz w:val="24"/>
          <w:szCs w:val="24"/>
        </w:rPr>
        <w:t>for M</w:t>
      </w:r>
      <w:r w:rsidR="00C8799A" w:rsidRPr="0085044C">
        <w:rPr>
          <w:rFonts w:ascii="Arial" w:hAnsi="Arial" w:cs="Arial"/>
          <w:sz w:val="24"/>
          <w:szCs w:val="24"/>
        </w:rPr>
        <w:t>a</w:t>
      </w:r>
      <w:r w:rsidR="00143F3E" w:rsidRPr="0085044C">
        <w:rPr>
          <w:rFonts w:ascii="Arial" w:hAnsi="Arial" w:cs="Arial"/>
          <w:sz w:val="24"/>
          <w:szCs w:val="24"/>
        </w:rPr>
        <w:t>rwa</w:t>
      </w:r>
      <w:r w:rsidR="00C8799A" w:rsidRPr="0085044C">
        <w:rPr>
          <w:rFonts w:ascii="Arial" w:hAnsi="Arial" w:cs="Arial"/>
          <w:sz w:val="24"/>
          <w:szCs w:val="24"/>
        </w:rPr>
        <w:t>ha</w:t>
      </w:r>
      <w:r w:rsidR="00143F3E" w:rsidRPr="0085044C">
        <w:rPr>
          <w:rFonts w:ascii="Arial" w:hAnsi="Arial" w:cs="Arial"/>
          <w:sz w:val="24"/>
          <w:szCs w:val="24"/>
        </w:rPr>
        <w:t xml:space="preserve"> et al.</w:t>
      </w:r>
      <w:r w:rsidR="00C8799A" w:rsidRPr="0085044C">
        <w:rPr>
          <w:rFonts w:ascii="Arial" w:hAnsi="Arial" w:cs="Arial"/>
          <w:sz w:val="24"/>
          <w:szCs w:val="24"/>
        </w:rPr>
        <w:t xml:space="preserve"> (2017) theory</w:t>
      </w:r>
      <w:r w:rsidR="00AF6FD6" w:rsidRPr="0085044C">
        <w:rPr>
          <w:rFonts w:ascii="Arial" w:hAnsi="Arial" w:cs="Arial"/>
          <w:sz w:val="24"/>
          <w:szCs w:val="24"/>
        </w:rPr>
        <w:t xml:space="preserve">, which also provides evidence for Piaget’s theories. </w:t>
      </w:r>
      <w:r w:rsidR="00A34269" w:rsidRPr="0085044C">
        <w:rPr>
          <w:rFonts w:ascii="Arial" w:hAnsi="Arial" w:cs="Arial"/>
          <w:sz w:val="24"/>
          <w:szCs w:val="24"/>
        </w:rPr>
        <w:t>Badakar, Thakkar, Hugar, Kukreja, Assudani and Gokhale</w:t>
      </w:r>
      <w:r w:rsidR="00054866" w:rsidRPr="0085044C">
        <w:rPr>
          <w:rFonts w:ascii="Arial" w:hAnsi="Arial" w:cs="Arial"/>
          <w:sz w:val="24"/>
          <w:szCs w:val="24"/>
        </w:rPr>
        <w:t xml:space="preserve"> </w:t>
      </w:r>
      <w:r w:rsidR="001A3F73" w:rsidRPr="0085044C">
        <w:rPr>
          <w:rFonts w:ascii="Arial" w:hAnsi="Arial" w:cs="Arial"/>
          <w:sz w:val="24"/>
          <w:szCs w:val="24"/>
        </w:rPr>
        <w:t>(2017), conducted a similar study to Mar</w:t>
      </w:r>
      <w:r w:rsidR="00C81565" w:rsidRPr="0085044C">
        <w:rPr>
          <w:rFonts w:ascii="Arial" w:hAnsi="Arial" w:cs="Arial"/>
          <w:sz w:val="24"/>
          <w:szCs w:val="24"/>
        </w:rPr>
        <w:t>w</w:t>
      </w:r>
      <w:r w:rsidR="001A3F73" w:rsidRPr="0085044C">
        <w:rPr>
          <w:rFonts w:ascii="Arial" w:hAnsi="Arial" w:cs="Arial"/>
          <w:sz w:val="24"/>
          <w:szCs w:val="24"/>
        </w:rPr>
        <w:t>a</w:t>
      </w:r>
      <w:r w:rsidR="00C81565" w:rsidRPr="0085044C">
        <w:rPr>
          <w:rFonts w:ascii="Arial" w:hAnsi="Arial" w:cs="Arial"/>
          <w:sz w:val="24"/>
          <w:szCs w:val="24"/>
        </w:rPr>
        <w:t>h</w:t>
      </w:r>
      <w:r w:rsidR="001A3F73" w:rsidRPr="0085044C">
        <w:rPr>
          <w:rFonts w:ascii="Arial" w:hAnsi="Arial" w:cs="Arial"/>
          <w:sz w:val="24"/>
          <w:szCs w:val="24"/>
        </w:rPr>
        <w:t xml:space="preserve">a </w:t>
      </w:r>
      <w:r w:rsidR="00452E6A" w:rsidRPr="0085044C">
        <w:rPr>
          <w:rFonts w:ascii="Arial" w:hAnsi="Arial" w:cs="Arial"/>
          <w:sz w:val="24"/>
          <w:szCs w:val="24"/>
        </w:rPr>
        <w:t>et al. (2017). Badakar et al. (</w:t>
      </w:r>
      <w:r w:rsidR="00C81565" w:rsidRPr="0085044C">
        <w:rPr>
          <w:rFonts w:ascii="Arial" w:hAnsi="Arial" w:cs="Arial"/>
          <w:sz w:val="24"/>
          <w:szCs w:val="24"/>
        </w:rPr>
        <w:t>2017)</w:t>
      </w:r>
      <w:r w:rsidR="00452E6A" w:rsidRPr="0085044C">
        <w:rPr>
          <w:rFonts w:ascii="Arial" w:hAnsi="Arial" w:cs="Arial"/>
          <w:sz w:val="24"/>
          <w:szCs w:val="24"/>
        </w:rPr>
        <w:t>’s</w:t>
      </w:r>
      <w:r w:rsidR="00C81565" w:rsidRPr="0085044C">
        <w:rPr>
          <w:rFonts w:ascii="Arial" w:hAnsi="Arial" w:cs="Arial"/>
          <w:sz w:val="24"/>
          <w:szCs w:val="24"/>
        </w:rPr>
        <w:t xml:space="preserve"> also </w:t>
      </w:r>
      <w:r w:rsidR="005C372E" w:rsidRPr="0085044C">
        <w:rPr>
          <w:rFonts w:ascii="Arial" w:hAnsi="Arial" w:cs="Arial"/>
          <w:sz w:val="24"/>
          <w:szCs w:val="24"/>
        </w:rPr>
        <w:t>contrasted</w:t>
      </w:r>
      <w:r w:rsidR="00C81565" w:rsidRPr="0085044C">
        <w:rPr>
          <w:rFonts w:ascii="Arial" w:hAnsi="Arial" w:cs="Arial"/>
          <w:sz w:val="24"/>
          <w:szCs w:val="24"/>
        </w:rPr>
        <w:t xml:space="preserve"> </w:t>
      </w:r>
      <w:r w:rsidR="005C372E" w:rsidRPr="0085044C">
        <w:rPr>
          <w:rFonts w:ascii="Arial" w:hAnsi="Arial" w:cs="Arial"/>
          <w:sz w:val="24"/>
          <w:szCs w:val="24"/>
        </w:rPr>
        <w:t xml:space="preserve">Piaget’s cognitive theory for </w:t>
      </w:r>
      <w:r w:rsidR="00847D84" w:rsidRPr="0085044C">
        <w:rPr>
          <w:rFonts w:ascii="Arial" w:hAnsi="Arial" w:cs="Arial"/>
          <w:sz w:val="24"/>
          <w:szCs w:val="24"/>
        </w:rPr>
        <w:t xml:space="preserve">children </w:t>
      </w:r>
      <w:r w:rsidR="00C549AA" w:rsidRPr="0085044C">
        <w:rPr>
          <w:rFonts w:ascii="Arial" w:hAnsi="Arial" w:cs="Arial"/>
          <w:sz w:val="24"/>
          <w:szCs w:val="24"/>
        </w:rPr>
        <w:t>at the ages at</w:t>
      </w:r>
      <w:r w:rsidR="005C372E" w:rsidRPr="0085044C">
        <w:rPr>
          <w:rFonts w:ascii="Arial" w:hAnsi="Arial" w:cs="Arial"/>
          <w:sz w:val="24"/>
          <w:szCs w:val="24"/>
        </w:rPr>
        <w:t xml:space="preserve"> </w:t>
      </w:r>
      <w:r w:rsidR="00C549AA" w:rsidRPr="0085044C">
        <w:rPr>
          <w:rFonts w:ascii="Arial" w:hAnsi="Arial" w:cs="Arial"/>
          <w:sz w:val="24"/>
          <w:szCs w:val="24"/>
        </w:rPr>
        <w:t>the end of infancy/toddlerhood, to the age of seven.</w:t>
      </w:r>
      <w:r w:rsidR="009D3407" w:rsidRPr="0085044C">
        <w:rPr>
          <w:rFonts w:ascii="Arial" w:hAnsi="Arial" w:cs="Arial"/>
          <w:sz w:val="24"/>
          <w:szCs w:val="24"/>
        </w:rPr>
        <w:t xml:space="preserve"> The researchers </w:t>
      </w:r>
      <w:r w:rsidR="00073372" w:rsidRPr="0085044C">
        <w:rPr>
          <w:rFonts w:ascii="Arial" w:hAnsi="Arial" w:cs="Arial"/>
          <w:sz w:val="24"/>
          <w:szCs w:val="24"/>
        </w:rPr>
        <w:t>carried out a study on</w:t>
      </w:r>
      <w:r w:rsidR="00524EA6" w:rsidRPr="0085044C">
        <w:rPr>
          <w:rFonts w:ascii="Arial" w:hAnsi="Arial" w:cs="Arial"/>
          <w:sz w:val="24"/>
          <w:szCs w:val="24"/>
        </w:rPr>
        <w:t xml:space="preserve"> </w:t>
      </w:r>
      <w:r w:rsidR="00073372" w:rsidRPr="0085044C">
        <w:rPr>
          <w:rFonts w:ascii="Arial" w:hAnsi="Arial" w:cs="Arial"/>
          <w:sz w:val="24"/>
          <w:szCs w:val="24"/>
        </w:rPr>
        <w:t>240 chil</w:t>
      </w:r>
      <w:r w:rsidR="00524EA6" w:rsidRPr="0085044C">
        <w:rPr>
          <w:rFonts w:ascii="Arial" w:hAnsi="Arial" w:cs="Arial"/>
          <w:sz w:val="24"/>
          <w:szCs w:val="24"/>
        </w:rPr>
        <w:t>dren from India (half of the children were orphaned, half of them had parents)</w:t>
      </w:r>
      <w:r w:rsidR="000C199D" w:rsidRPr="0085044C">
        <w:rPr>
          <w:rFonts w:ascii="Arial" w:hAnsi="Arial" w:cs="Arial"/>
          <w:sz w:val="24"/>
          <w:szCs w:val="24"/>
        </w:rPr>
        <w:t xml:space="preserve">. The children were then further divided into four groups of </w:t>
      </w:r>
      <w:r w:rsidR="00743AA6" w:rsidRPr="0085044C">
        <w:rPr>
          <w:rFonts w:ascii="Arial" w:hAnsi="Arial" w:cs="Arial"/>
          <w:sz w:val="24"/>
          <w:szCs w:val="24"/>
        </w:rPr>
        <w:t xml:space="preserve">30, and the children were assessed on egocentrism </w:t>
      </w:r>
      <w:r w:rsidR="00FE5405" w:rsidRPr="0085044C">
        <w:rPr>
          <w:rFonts w:ascii="Arial" w:hAnsi="Arial" w:cs="Arial"/>
          <w:sz w:val="24"/>
          <w:szCs w:val="24"/>
        </w:rPr>
        <w:t>and a few other traits.</w:t>
      </w:r>
      <w:r w:rsidR="00597BF6" w:rsidRPr="0085044C">
        <w:rPr>
          <w:rFonts w:ascii="Arial" w:hAnsi="Arial" w:cs="Arial"/>
          <w:sz w:val="24"/>
          <w:szCs w:val="24"/>
        </w:rPr>
        <w:t xml:space="preserve"> Badakar et al. found that</w:t>
      </w:r>
      <w:r w:rsidR="00EC643A" w:rsidRPr="0085044C">
        <w:rPr>
          <w:rFonts w:ascii="Arial" w:hAnsi="Arial" w:cs="Arial"/>
          <w:sz w:val="24"/>
          <w:szCs w:val="24"/>
        </w:rPr>
        <w:t xml:space="preserve"> the orphaned children had a </w:t>
      </w:r>
      <w:r w:rsidR="008D1890" w:rsidRPr="0085044C">
        <w:rPr>
          <w:rFonts w:ascii="Arial" w:hAnsi="Arial" w:cs="Arial"/>
          <w:sz w:val="24"/>
          <w:szCs w:val="24"/>
        </w:rPr>
        <w:t>lower score than the children with parents.</w:t>
      </w:r>
      <w:r w:rsidR="00D86E55" w:rsidRPr="0085044C">
        <w:rPr>
          <w:rFonts w:ascii="Arial" w:hAnsi="Arial" w:cs="Arial"/>
          <w:sz w:val="24"/>
          <w:szCs w:val="24"/>
        </w:rPr>
        <w:t xml:space="preserve"> This is significant because</w:t>
      </w:r>
      <w:r w:rsidR="00642726" w:rsidRPr="0085044C">
        <w:rPr>
          <w:rFonts w:ascii="Arial" w:hAnsi="Arial" w:cs="Arial"/>
          <w:sz w:val="24"/>
          <w:szCs w:val="24"/>
        </w:rPr>
        <w:t xml:space="preserve"> it allows health and social cares to recognise the importance of </w:t>
      </w:r>
      <w:r w:rsidR="00FA6D66" w:rsidRPr="0085044C">
        <w:rPr>
          <w:rFonts w:ascii="Arial" w:hAnsi="Arial" w:cs="Arial"/>
          <w:sz w:val="24"/>
          <w:szCs w:val="24"/>
        </w:rPr>
        <w:t>a primary caregiver.</w:t>
      </w:r>
    </w:p>
    <w:p w14:paraId="4176D0E6" w14:textId="4DE58B11" w:rsidR="00FA6D66" w:rsidRPr="0085044C" w:rsidRDefault="00FA6D66" w:rsidP="00CE3F03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85044C">
        <w:rPr>
          <w:rFonts w:ascii="Arial" w:hAnsi="Arial" w:cs="Arial"/>
          <w:b/>
          <w:bCs/>
          <w:sz w:val="24"/>
          <w:szCs w:val="24"/>
          <w:u w:val="single"/>
        </w:rPr>
        <w:t>Conclusion</w:t>
      </w:r>
    </w:p>
    <w:p w14:paraId="7A14FD37" w14:textId="70A578F8" w:rsidR="00FA6D66" w:rsidRPr="0085044C" w:rsidRDefault="00FA6D66" w:rsidP="00FA6D66">
      <w:pPr>
        <w:jc w:val="left"/>
        <w:rPr>
          <w:rFonts w:ascii="Arial" w:hAnsi="Arial" w:cs="Arial"/>
          <w:sz w:val="24"/>
          <w:szCs w:val="24"/>
        </w:rPr>
      </w:pPr>
      <w:r w:rsidRPr="0085044C">
        <w:rPr>
          <w:rFonts w:ascii="Arial" w:hAnsi="Arial" w:cs="Arial"/>
          <w:sz w:val="24"/>
          <w:szCs w:val="24"/>
        </w:rPr>
        <w:tab/>
        <w:t>To conclu</w:t>
      </w:r>
      <w:r w:rsidR="008B7848" w:rsidRPr="0085044C">
        <w:rPr>
          <w:rFonts w:ascii="Arial" w:hAnsi="Arial" w:cs="Arial"/>
          <w:sz w:val="24"/>
          <w:szCs w:val="24"/>
        </w:rPr>
        <w:t>de</w:t>
      </w:r>
      <w:r w:rsidR="00265E1E" w:rsidRPr="0085044C">
        <w:rPr>
          <w:rFonts w:ascii="Arial" w:hAnsi="Arial" w:cs="Arial"/>
          <w:sz w:val="24"/>
          <w:szCs w:val="24"/>
        </w:rPr>
        <w:t>, t</w:t>
      </w:r>
      <w:r w:rsidR="00CB2080" w:rsidRPr="0085044C">
        <w:rPr>
          <w:rFonts w:ascii="Arial" w:hAnsi="Arial" w:cs="Arial"/>
          <w:sz w:val="24"/>
          <w:szCs w:val="24"/>
        </w:rPr>
        <w:t xml:space="preserve">here is quite a lot of research that has been carried out on infants and how they develop their psychology. Two of the most famous </w:t>
      </w:r>
      <w:r w:rsidR="0057601B" w:rsidRPr="0085044C">
        <w:rPr>
          <w:rFonts w:ascii="Arial" w:hAnsi="Arial" w:cs="Arial"/>
          <w:sz w:val="24"/>
          <w:szCs w:val="24"/>
        </w:rPr>
        <w:t xml:space="preserve">studies are, Piaget’s stages and </w:t>
      </w:r>
      <w:r w:rsidR="00297E38" w:rsidRPr="0085044C">
        <w:rPr>
          <w:rFonts w:ascii="Arial" w:hAnsi="Arial" w:cs="Arial"/>
          <w:sz w:val="24"/>
          <w:szCs w:val="24"/>
        </w:rPr>
        <w:t>Er</w:t>
      </w:r>
      <w:r w:rsidR="009A6386" w:rsidRPr="0085044C">
        <w:rPr>
          <w:rFonts w:ascii="Arial" w:hAnsi="Arial" w:cs="Arial"/>
          <w:sz w:val="24"/>
          <w:szCs w:val="24"/>
        </w:rPr>
        <w:t>i</w:t>
      </w:r>
      <w:r w:rsidR="00297E38" w:rsidRPr="0085044C">
        <w:rPr>
          <w:rFonts w:ascii="Arial" w:hAnsi="Arial" w:cs="Arial"/>
          <w:sz w:val="24"/>
          <w:szCs w:val="24"/>
        </w:rPr>
        <w:t xml:space="preserve">kson’s psychosocial stages. These have been supported </w:t>
      </w:r>
      <w:r w:rsidR="0085044C" w:rsidRPr="0085044C">
        <w:rPr>
          <w:rFonts w:ascii="Arial" w:hAnsi="Arial" w:cs="Arial"/>
          <w:sz w:val="24"/>
          <w:szCs w:val="24"/>
        </w:rPr>
        <w:t>by studies</w:t>
      </w:r>
      <w:r w:rsidR="00487868" w:rsidRPr="0085044C">
        <w:rPr>
          <w:rFonts w:ascii="Arial" w:hAnsi="Arial" w:cs="Arial"/>
          <w:sz w:val="24"/>
          <w:szCs w:val="24"/>
        </w:rPr>
        <w:t xml:space="preserve"> such as Marwaha et al. (2017), Badakar et al. (</w:t>
      </w:r>
      <w:r w:rsidR="00D50A6A" w:rsidRPr="0085044C">
        <w:rPr>
          <w:rFonts w:ascii="Arial" w:hAnsi="Arial" w:cs="Arial"/>
          <w:sz w:val="24"/>
          <w:szCs w:val="24"/>
        </w:rPr>
        <w:t>2017) and Malone et al. (2016). These studies highlight the import</w:t>
      </w:r>
      <w:r w:rsidR="005B04C3" w:rsidRPr="0085044C">
        <w:rPr>
          <w:rFonts w:ascii="Arial" w:hAnsi="Arial" w:cs="Arial"/>
          <w:sz w:val="24"/>
          <w:szCs w:val="24"/>
        </w:rPr>
        <w:t>a</w:t>
      </w:r>
      <w:r w:rsidR="00D50A6A" w:rsidRPr="0085044C">
        <w:rPr>
          <w:rFonts w:ascii="Arial" w:hAnsi="Arial" w:cs="Arial"/>
          <w:sz w:val="24"/>
          <w:szCs w:val="24"/>
        </w:rPr>
        <w:t xml:space="preserve">nce of Piaget and Erikson’s </w:t>
      </w:r>
      <w:r w:rsidR="003C05B1" w:rsidRPr="0085044C">
        <w:rPr>
          <w:rFonts w:ascii="Arial" w:hAnsi="Arial" w:cs="Arial"/>
          <w:sz w:val="24"/>
          <w:szCs w:val="24"/>
        </w:rPr>
        <w:t>studies, seeing as people continue to replicate and scrutinise their studies</w:t>
      </w:r>
      <w:r w:rsidR="00B5462B" w:rsidRPr="0085044C">
        <w:rPr>
          <w:rFonts w:ascii="Arial" w:hAnsi="Arial" w:cs="Arial"/>
          <w:sz w:val="24"/>
          <w:szCs w:val="24"/>
        </w:rPr>
        <w:t xml:space="preserve">, with there still being a lot of evidence to support the theories. </w:t>
      </w:r>
      <w:r w:rsidR="00750287" w:rsidRPr="0085044C">
        <w:rPr>
          <w:rFonts w:ascii="Arial" w:hAnsi="Arial" w:cs="Arial"/>
          <w:sz w:val="24"/>
          <w:szCs w:val="24"/>
        </w:rPr>
        <w:t>Because of this these two theories have been</w:t>
      </w:r>
      <w:r w:rsidR="005B04C3" w:rsidRPr="0085044C">
        <w:rPr>
          <w:rFonts w:ascii="Arial" w:hAnsi="Arial" w:cs="Arial"/>
          <w:sz w:val="24"/>
          <w:szCs w:val="24"/>
        </w:rPr>
        <w:t xml:space="preserve"> used continuously in the health and social care field, due to the way they provide an explanation for infant and child behaviour.</w:t>
      </w:r>
    </w:p>
    <w:p w14:paraId="223841BC" w14:textId="6BD7A59D" w:rsidR="00724E38" w:rsidRPr="0085044C" w:rsidRDefault="00724E38" w:rsidP="00FA6D66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FC2AAFA" w14:textId="1A2628EA" w:rsidR="00724E38" w:rsidRPr="0085044C" w:rsidRDefault="00724E38" w:rsidP="002418F4">
      <w:pPr>
        <w:jc w:val="left"/>
        <w:rPr>
          <w:rFonts w:ascii="Arial" w:hAnsi="Arial" w:cs="Arial"/>
          <w:sz w:val="24"/>
          <w:szCs w:val="24"/>
        </w:rPr>
      </w:pPr>
    </w:p>
    <w:p w14:paraId="44FC68A8" w14:textId="2247D218" w:rsidR="00724E38" w:rsidRPr="0085044C" w:rsidRDefault="00724E38" w:rsidP="002418F4">
      <w:pPr>
        <w:jc w:val="left"/>
        <w:rPr>
          <w:rFonts w:ascii="Arial" w:hAnsi="Arial" w:cs="Arial"/>
          <w:sz w:val="24"/>
          <w:szCs w:val="24"/>
        </w:rPr>
      </w:pPr>
    </w:p>
    <w:p w14:paraId="3853AD20" w14:textId="7D256642" w:rsidR="00724E38" w:rsidRPr="0085044C" w:rsidRDefault="00724E38" w:rsidP="002418F4">
      <w:pPr>
        <w:jc w:val="left"/>
        <w:rPr>
          <w:rFonts w:ascii="Arial" w:hAnsi="Arial" w:cs="Arial"/>
          <w:sz w:val="24"/>
          <w:szCs w:val="24"/>
        </w:rPr>
      </w:pPr>
    </w:p>
    <w:p w14:paraId="1ED0F6AD" w14:textId="519418B3" w:rsidR="00724E38" w:rsidRPr="0085044C" w:rsidRDefault="00724E38" w:rsidP="002418F4">
      <w:pPr>
        <w:jc w:val="left"/>
        <w:rPr>
          <w:rFonts w:ascii="Arial" w:hAnsi="Arial" w:cs="Arial"/>
          <w:sz w:val="24"/>
          <w:szCs w:val="24"/>
        </w:rPr>
      </w:pPr>
    </w:p>
    <w:p w14:paraId="39845A4D" w14:textId="25891C8F" w:rsidR="00724E38" w:rsidRPr="0085044C" w:rsidRDefault="00724E38" w:rsidP="002418F4">
      <w:pPr>
        <w:jc w:val="left"/>
        <w:rPr>
          <w:rFonts w:ascii="Arial" w:hAnsi="Arial" w:cs="Arial"/>
          <w:sz w:val="24"/>
          <w:szCs w:val="24"/>
        </w:rPr>
      </w:pPr>
    </w:p>
    <w:p w14:paraId="18195299" w14:textId="1E827759" w:rsidR="00724E38" w:rsidRPr="0085044C" w:rsidRDefault="00724E38" w:rsidP="002418F4">
      <w:pPr>
        <w:jc w:val="left"/>
        <w:rPr>
          <w:rFonts w:ascii="Arial" w:hAnsi="Arial" w:cs="Arial"/>
          <w:sz w:val="24"/>
          <w:szCs w:val="24"/>
        </w:rPr>
      </w:pPr>
    </w:p>
    <w:p w14:paraId="0E295AEA" w14:textId="639184B8" w:rsidR="00724E38" w:rsidRPr="0085044C" w:rsidRDefault="00724E38" w:rsidP="002418F4">
      <w:pPr>
        <w:jc w:val="left"/>
        <w:rPr>
          <w:rFonts w:ascii="Arial" w:hAnsi="Arial" w:cs="Arial"/>
          <w:sz w:val="24"/>
          <w:szCs w:val="24"/>
        </w:rPr>
      </w:pPr>
    </w:p>
    <w:p w14:paraId="609D6C25" w14:textId="124AB776" w:rsidR="00724E38" w:rsidRPr="0085044C" w:rsidRDefault="00724E38" w:rsidP="002418F4">
      <w:pPr>
        <w:jc w:val="left"/>
        <w:rPr>
          <w:rFonts w:ascii="Arial" w:hAnsi="Arial" w:cs="Arial"/>
          <w:sz w:val="24"/>
          <w:szCs w:val="24"/>
        </w:rPr>
      </w:pPr>
    </w:p>
    <w:p w14:paraId="576CF28C" w14:textId="09A1C60C" w:rsidR="00724E38" w:rsidRPr="0085044C" w:rsidRDefault="00724E38" w:rsidP="002418F4">
      <w:pPr>
        <w:jc w:val="left"/>
        <w:rPr>
          <w:rFonts w:ascii="Arial" w:hAnsi="Arial" w:cs="Arial"/>
          <w:sz w:val="24"/>
          <w:szCs w:val="24"/>
        </w:rPr>
      </w:pPr>
    </w:p>
    <w:p w14:paraId="1E375E07" w14:textId="4D1EF7B4" w:rsidR="00724E38" w:rsidRPr="0085044C" w:rsidRDefault="00724E38" w:rsidP="002418F4">
      <w:pPr>
        <w:jc w:val="left"/>
        <w:rPr>
          <w:rFonts w:ascii="Arial" w:hAnsi="Arial" w:cs="Arial"/>
          <w:sz w:val="24"/>
          <w:szCs w:val="24"/>
        </w:rPr>
      </w:pPr>
    </w:p>
    <w:p w14:paraId="381180F8" w14:textId="128D7600" w:rsidR="00724E38" w:rsidRPr="0085044C" w:rsidRDefault="00724E38" w:rsidP="002418F4">
      <w:pPr>
        <w:jc w:val="left"/>
        <w:rPr>
          <w:rFonts w:ascii="Arial" w:hAnsi="Arial" w:cs="Arial"/>
          <w:sz w:val="24"/>
          <w:szCs w:val="24"/>
        </w:rPr>
      </w:pPr>
    </w:p>
    <w:p w14:paraId="57F4918D" w14:textId="5C80A6DD" w:rsidR="00724E38" w:rsidRPr="0085044C" w:rsidRDefault="00724E38" w:rsidP="002418F4">
      <w:pPr>
        <w:jc w:val="left"/>
        <w:rPr>
          <w:rFonts w:ascii="Arial" w:hAnsi="Arial" w:cs="Arial"/>
          <w:sz w:val="24"/>
          <w:szCs w:val="24"/>
        </w:rPr>
      </w:pPr>
    </w:p>
    <w:p w14:paraId="4E8E418E" w14:textId="4275B330" w:rsidR="00724E38" w:rsidRPr="0085044C" w:rsidRDefault="00724E38" w:rsidP="002418F4">
      <w:pPr>
        <w:jc w:val="left"/>
        <w:rPr>
          <w:rFonts w:ascii="Arial" w:hAnsi="Arial" w:cs="Arial"/>
          <w:sz w:val="24"/>
          <w:szCs w:val="24"/>
        </w:rPr>
      </w:pPr>
    </w:p>
    <w:p w14:paraId="386800AB" w14:textId="08EE7DDC" w:rsidR="00724E38" w:rsidRPr="0085044C" w:rsidRDefault="00724E38" w:rsidP="002418F4">
      <w:pPr>
        <w:jc w:val="left"/>
        <w:rPr>
          <w:rFonts w:ascii="Arial" w:hAnsi="Arial" w:cs="Arial"/>
          <w:sz w:val="24"/>
          <w:szCs w:val="24"/>
        </w:rPr>
      </w:pPr>
    </w:p>
    <w:p w14:paraId="405F1D50" w14:textId="1BF46F57" w:rsidR="00724E38" w:rsidRPr="0085044C" w:rsidRDefault="00724E38" w:rsidP="002418F4">
      <w:pPr>
        <w:jc w:val="left"/>
        <w:rPr>
          <w:rFonts w:ascii="Arial" w:hAnsi="Arial" w:cs="Arial"/>
          <w:sz w:val="24"/>
          <w:szCs w:val="24"/>
        </w:rPr>
      </w:pPr>
    </w:p>
    <w:p w14:paraId="0B6017F4" w14:textId="008399BA" w:rsidR="00724E38" w:rsidRPr="0085044C" w:rsidRDefault="00724E38" w:rsidP="002418F4">
      <w:pPr>
        <w:jc w:val="left"/>
        <w:rPr>
          <w:rFonts w:ascii="Arial" w:hAnsi="Arial" w:cs="Arial"/>
          <w:sz w:val="24"/>
          <w:szCs w:val="24"/>
        </w:rPr>
      </w:pPr>
    </w:p>
    <w:p w14:paraId="53AD1CE2" w14:textId="3339D94E" w:rsidR="00724E38" w:rsidRPr="0085044C" w:rsidRDefault="00724E38" w:rsidP="002418F4">
      <w:pPr>
        <w:jc w:val="left"/>
        <w:rPr>
          <w:rFonts w:ascii="Arial" w:hAnsi="Arial" w:cs="Arial"/>
          <w:sz w:val="24"/>
          <w:szCs w:val="24"/>
        </w:rPr>
      </w:pPr>
    </w:p>
    <w:p w14:paraId="0DC62F62" w14:textId="7DE92664" w:rsidR="00724E38" w:rsidRPr="0085044C" w:rsidRDefault="00724E38" w:rsidP="00724E38">
      <w:pPr>
        <w:jc w:val="left"/>
        <w:rPr>
          <w:rFonts w:ascii="Arial" w:hAnsi="Arial" w:cs="Arial"/>
          <w:sz w:val="24"/>
          <w:szCs w:val="24"/>
        </w:rPr>
      </w:pPr>
    </w:p>
    <w:p w14:paraId="7472CAAD" w14:textId="72D654E4" w:rsidR="00724E38" w:rsidRPr="0085044C" w:rsidRDefault="00724E38" w:rsidP="002418F4">
      <w:pPr>
        <w:jc w:val="left"/>
        <w:rPr>
          <w:rFonts w:ascii="Arial" w:hAnsi="Arial" w:cs="Arial"/>
          <w:sz w:val="24"/>
          <w:szCs w:val="24"/>
        </w:rPr>
      </w:pPr>
    </w:p>
    <w:p w14:paraId="2383AD62" w14:textId="5D231C19" w:rsidR="00724E38" w:rsidRPr="0085044C" w:rsidRDefault="00724E38" w:rsidP="00CE3F03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85044C">
        <w:rPr>
          <w:rFonts w:ascii="Arial" w:hAnsi="Arial" w:cs="Arial"/>
          <w:b/>
          <w:bCs/>
          <w:sz w:val="24"/>
          <w:szCs w:val="24"/>
          <w:u w:val="single"/>
        </w:rPr>
        <w:t>References</w:t>
      </w:r>
    </w:p>
    <w:p w14:paraId="11FCAA90" w14:textId="330A0DD2" w:rsidR="009D30ED" w:rsidRPr="0085044C" w:rsidRDefault="009D30ED" w:rsidP="00AF4730">
      <w:pPr>
        <w:ind w:left="720" w:hanging="720"/>
        <w:jc w:val="left"/>
        <w:rPr>
          <w:rFonts w:ascii="Arial" w:hAnsi="Arial" w:cs="Arial"/>
          <w:sz w:val="24"/>
          <w:szCs w:val="24"/>
        </w:rPr>
      </w:pPr>
      <w:r w:rsidRPr="0085044C">
        <w:rPr>
          <w:rFonts w:ascii="Arial" w:hAnsi="Arial" w:cs="Arial"/>
          <w:sz w:val="24"/>
          <w:szCs w:val="24"/>
        </w:rPr>
        <w:t xml:space="preserve">Badakar, C.M., Thakkar, P.J., Hugar, S.M., Kukreja, P., Assudani, H.G. and Gokhale, N., 2017. Evaluation of the Relevance of Piaget’s Cognitive Principles among Parented and Orphan Children in Belagavi City, Karnataka, India: A Comparative Study. International journal of clinical </w:t>
      </w:r>
      <w:r w:rsidR="0085044C" w:rsidRPr="0085044C">
        <w:rPr>
          <w:rFonts w:ascii="Arial" w:hAnsi="Arial" w:cs="Arial"/>
          <w:sz w:val="24"/>
          <w:szCs w:val="24"/>
        </w:rPr>
        <w:t>paediatric</w:t>
      </w:r>
      <w:r w:rsidRPr="0085044C">
        <w:rPr>
          <w:rFonts w:ascii="Arial" w:hAnsi="Arial" w:cs="Arial"/>
          <w:sz w:val="24"/>
          <w:szCs w:val="24"/>
        </w:rPr>
        <w:t xml:space="preserve"> dentistry, 10(4), p.346.</w:t>
      </w:r>
    </w:p>
    <w:p w14:paraId="26F9C5E6" w14:textId="3E3F74E5" w:rsidR="00724E38" w:rsidRPr="0085044C" w:rsidRDefault="005D0BE9" w:rsidP="00AF4730">
      <w:pPr>
        <w:ind w:left="720" w:hanging="720"/>
        <w:jc w:val="left"/>
        <w:rPr>
          <w:rFonts w:ascii="Arial" w:hAnsi="Arial" w:cs="Arial"/>
          <w:sz w:val="24"/>
          <w:szCs w:val="24"/>
        </w:rPr>
      </w:pPr>
      <w:r w:rsidRPr="0085044C">
        <w:rPr>
          <w:rFonts w:ascii="Arial" w:hAnsi="Arial" w:cs="Arial"/>
          <w:sz w:val="24"/>
          <w:szCs w:val="24"/>
        </w:rPr>
        <w:t xml:space="preserve">Baltes, P. B., Reese, H., &amp; Lipsett, L. (1980) Lifespan developmental psychology, </w:t>
      </w:r>
      <w:r w:rsidRPr="0085044C">
        <w:rPr>
          <w:rFonts w:ascii="Arial" w:hAnsi="Arial" w:cs="Arial"/>
          <w:i/>
          <w:iCs/>
          <w:sz w:val="24"/>
          <w:szCs w:val="24"/>
        </w:rPr>
        <w:t xml:space="preserve">Annual Review of </w:t>
      </w:r>
      <w:r w:rsidR="0085044C" w:rsidRPr="0085044C">
        <w:rPr>
          <w:rFonts w:ascii="Arial" w:hAnsi="Arial" w:cs="Arial"/>
          <w:i/>
          <w:iCs/>
          <w:sz w:val="24"/>
          <w:szCs w:val="24"/>
        </w:rPr>
        <w:t>Psychology</w:t>
      </w:r>
      <w:r w:rsidRPr="0085044C">
        <w:rPr>
          <w:rFonts w:ascii="Arial" w:hAnsi="Arial" w:cs="Arial"/>
          <w:i/>
          <w:iCs/>
          <w:sz w:val="24"/>
          <w:szCs w:val="24"/>
        </w:rPr>
        <w:t xml:space="preserve"> 31</w:t>
      </w:r>
      <w:r w:rsidRPr="0085044C">
        <w:rPr>
          <w:rFonts w:ascii="Arial" w:hAnsi="Arial" w:cs="Arial"/>
          <w:sz w:val="24"/>
          <w:szCs w:val="24"/>
        </w:rPr>
        <w:t>: 65 – 110.</w:t>
      </w:r>
    </w:p>
    <w:p w14:paraId="5A7F350D" w14:textId="62720C9C" w:rsidR="00724E38" w:rsidRPr="0085044C" w:rsidRDefault="0085044C" w:rsidP="005C4A39">
      <w:pPr>
        <w:ind w:left="720" w:hanging="720"/>
        <w:rPr>
          <w:rFonts w:ascii="Arial" w:hAnsi="Arial" w:cs="Arial"/>
          <w:sz w:val="24"/>
          <w:szCs w:val="24"/>
        </w:rPr>
      </w:pPr>
      <w:r w:rsidRPr="0085044C">
        <w:rPr>
          <w:rFonts w:ascii="Arial" w:hAnsi="Arial" w:cs="Arial"/>
          <w:sz w:val="24"/>
          <w:szCs w:val="24"/>
        </w:rPr>
        <w:t>Encyclopaedia</w:t>
      </w:r>
      <w:r w:rsidR="0047157E" w:rsidRPr="0085044C">
        <w:rPr>
          <w:rFonts w:ascii="Arial" w:hAnsi="Arial" w:cs="Arial"/>
          <w:sz w:val="24"/>
          <w:szCs w:val="24"/>
        </w:rPr>
        <w:t xml:space="preserve"> Britannica. 2020. Infancy. [online] Available at: &lt;https://www.britannica.com/science/infancy&gt; [Accessed 23 August 2020].</w:t>
      </w:r>
    </w:p>
    <w:p w14:paraId="5313B3AB" w14:textId="41A3CF45" w:rsidR="008518E3" w:rsidRPr="0085044C" w:rsidRDefault="008F2E32" w:rsidP="005C4A39">
      <w:pPr>
        <w:ind w:left="720" w:hanging="720"/>
        <w:rPr>
          <w:rFonts w:ascii="Arial" w:hAnsi="Arial" w:cs="Arial"/>
          <w:sz w:val="24"/>
          <w:szCs w:val="24"/>
        </w:rPr>
      </w:pPr>
      <w:r w:rsidRPr="0085044C">
        <w:rPr>
          <w:rFonts w:ascii="Arial" w:hAnsi="Arial" w:cs="Arial"/>
          <w:sz w:val="24"/>
          <w:szCs w:val="24"/>
        </w:rPr>
        <w:t xml:space="preserve">Erickson, E. H. (1958). </w:t>
      </w:r>
      <w:r w:rsidRPr="0085044C">
        <w:rPr>
          <w:rStyle w:val="Emphasis"/>
          <w:rFonts w:ascii="Arial" w:hAnsi="Arial" w:cs="Arial"/>
          <w:sz w:val="24"/>
          <w:szCs w:val="24"/>
        </w:rPr>
        <w:t>Young man Luther: A study in psychoanalysis and history</w:t>
      </w:r>
      <w:r w:rsidRPr="0085044C">
        <w:rPr>
          <w:rFonts w:ascii="Arial" w:hAnsi="Arial" w:cs="Arial"/>
          <w:sz w:val="24"/>
          <w:szCs w:val="24"/>
        </w:rPr>
        <w:t>. New York: Norton.</w:t>
      </w:r>
    </w:p>
    <w:p w14:paraId="4453596A" w14:textId="77D88376" w:rsidR="008F2E32" w:rsidRPr="0085044C" w:rsidRDefault="00EB4457" w:rsidP="005C4A39">
      <w:pPr>
        <w:ind w:left="720" w:hanging="720"/>
        <w:rPr>
          <w:rFonts w:ascii="Arial" w:hAnsi="Arial" w:cs="Arial"/>
          <w:sz w:val="24"/>
          <w:szCs w:val="24"/>
        </w:rPr>
      </w:pPr>
      <w:r w:rsidRPr="0085044C">
        <w:rPr>
          <w:rFonts w:ascii="Arial" w:hAnsi="Arial" w:cs="Arial"/>
          <w:sz w:val="24"/>
          <w:szCs w:val="24"/>
        </w:rPr>
        <w:t xml:space="preserve">Erikson, E. H. (1963). </w:t>
      </w:r>
      <w:r w:rsidRPr="0085044C">
        <w:rPr>
          <w:rStyle w:val="Emphasis"/>
          <w:rFonts w:ascii="Arial" w:hAnsi="Arial" w:cs="Arial"/>
          <w:sz w:val="24"/>
          <w:szCs w:val="24"/>
        </w:rPr>
        <w:t>Youth: Change and challenge</w:t>
      </w:r>
      <w:r w:rsidRPr="0085044C">
        <w:rPr>
          <w:rFonts w:ascii="Arial" w:hAnsi="Arial" w:cs="Arial"/>
          <w:sz w:val="24"/>
          <w:szCs w:val="24"/>
        </w:rPr>
        <w:t>. New York: Basic books</w:t>
      </w:r>
    </w:p>
    <w:p w14:paraId="7F03FA40" w14:textId="2DEEA5D3" w:rsidR="00ED71A6" w:rsidRPr="0085044C" w:rsidRDefault="00ED71A6" w:rsidP="005C4A39">
      <w:pPr>
        <w:ind w:left="720" w:hanging="720"/>
        <w:rPr>
          <w:rFonts w:ascii="Arial" w:hAnsi="Arial" w:cs="Arial"/>
          <w:sz w:val="24"/>
          <w:szCs w:val="24"/>
        </w:rPr>
      </w:pPr>
      <w:r w:rsidRPr="0085044C">
        <w:rPr>
          <w:rFonts w:ascii="Arial" w:hAnsi="Arial" w:cs="Arial"/>
          <w:sz w:val="24"/>
          <w:szCs w:val="24"/>
        </w:rPr>
        <w:t>Malone, J.C., Liu, S.R., Vaillant, G.E., Rentz, D.M. and Waldinger, R.J., 2016. Midlife Eriksonian psychosocial development: Setting the stage for late-life cognitive and emotional health. Developmental psychology, 52(3), p.496.</w:t>
      </w:r>
      <w:r w:rsidR="00083731" w:rsidRPr="0085044C">
        <w:rPr>
          <w:rFonts w:ascii="Arial" w:hAnsi="Arial" w:cs="Arial"/>
          <w:sz w:val="24"/>
          <w:szCs w:val="24"/>
        </w:rPr>
        <w:t xml:space="preserve"> </w:t>
      </w:r>
    </w:p>
    <w:p w14:paraId="375C63F3" w14:textId="54994CAE" w:rsidR="00824A68" w:rsidRPr="0085044C" w:rsidRDefault="00824A68" w:rsidP="005C4A39">
      <w:pPr>
        <w:ind w:left="720" w:hanging="720"/>
        <w:rPr>
          <w:rFonts w:ascii="Arial" w:hAnsi="Arial" w:cs="Arial"/>
          <w:sz w:val="24"/>
          <w:szCs w:val="24"/>
        </w:rPr>
      </w:pPr>
      <w:r w:rsidRPr="0085044C">
        <w:rPr>
          <w:rFonts w:ascii="Arial" w:hAnsi="Arial" w:cs="Arial"/>
          <w:sz w:val="24"/>
          <w:szCs w:val="24"/>
        </w:rPr>
        <w:t xml:space="preserve">Marwaha, S., Goswami, M. and Vashist, B., 2017. Prevalence of Principles of Piaget’s Theory Among 4-7-year-old Children and their Correlation with IQ. Journal of clinical and diagnostic research: JCDR, 11(8), </w:t>
      </w:r>
      <w:r w:rsidR="0085044C" w:rsidRPr="0085044C">
        <w:rPr>
          <w:rFonts w:ascii="Arial" w:hAnsi="Arial" w:cs="Arial"/>
          <w:sz w:val="24"/>
          <w:szCs w:val="24"/>
        </w:rPr>
        <w:t>p. ZC</w:t>
      </w:r>
      <w:r w:rsidRPr="0085044C">
        <w:rPr>
          <w:rFonts w:ascii="Arial" w:hAnsi="Arial" w:cs="Arial"/>
          <w:sz w:val="24"/>
          <w:szCs w:val="24"/>
        </w:rPr>
        <w:t>111.</w:t>
      </w:r>
    </w:p>
    <w:p w14:paraId="61AEF707" w14:textId="4B365913" w:rsidR="00AC210D" w:rsidRPr="0085044C" w:rsidRDefault="00AC210D" w:rsidP="005C4A39">
      <w:pPr>
        <w:ind w:left="720" w:hanging="720"/>
        <w:rPr>
          <w:rFonts w:ascii="Arial" w:hAnsi="Arial" w:cs="Arial"/>
          <w:sz w:val="24"/>
          <w:szCs w:val="24"/>
        </w:rPr>
      </w:pPr>
      <w:r w:rsidRPr="0085044C">
        <w:rPr>
          <w:rFonts w:ascii="Arial" w:hAnsi="Arial" w:cs="Arial"/>
          <w:sz w:val="24"/>
          <w:szCs w:val="24"/>
        </w:rPr>
        <w:t xml:space="preserve">McLeod, S. A. (2018, June 06). </w:t>
      </w:r>
      <w:r w:rsidRPr="0085044C">
        <w:rPr>
          <w:rStyle w:val="Emphasis"/>
          <w:rFonts w:ascii="Arial" w:hAnsi="Arial" w:cs="Arial"/>
          <w:sz w:val="24"/>
          <w:szCs w:val="24"/>
        </w:rPr>
        <w:t>Jean Piaget's theory of cognitive development</w:t>
      </w:r>
      <w:r w:rsidRPr="0085044C">
        <w:rPr>
          <w:rFonts w:ascii="Arial" w:hAnsi="Arial" w:cs="Arial"/>
          <w:sz w:val="24"/>
          <w:szCs w:val="24"/>
        </w:rPr>
        <w:t>. Simply Psychology. https://www.simplypsychology.org/piaget.html</w:t>
      </w:r>
    </w:p>
    <w:p w14:paraId="6B4D6CA0" w14:textId="1A916CEA" w:rsidR="005C4A39" w:rsidRPr="0085044C" w:rsidRDefault="005C4A39" w:rsidP="00BC59D2">
      <w:pPr>
        <w:tabs>
          <w:tab w:val="left" w:pos="5100"/>
        </w:tabs>
        <w:ind w:left="720" w:hanging="720"/>
        <w:rPr>
          <w:rFonts w:ascii="Arial" w:hAnsi="Arial" w:cs="Arial"/>
          <w:sz w:val="24"/>
          <w:szCs w:val="24"/>
        </w:rPr>
      </w:pPr>
      <w:r w:rsidRPr="0085044C">
        <w:rPr>
          <w:rFonts w:ascii="Arial" w:hAnsi="Arial" w:cs="Arial"/>
          <w:sz w:val="24"/>
          <w:szCs w:val="24"/>
        </w:rPr>
        <w:t>Piaget, J., 1932. The moral development of the child.</w:t>
      </w:r>
      <w:r w:rsidR="00BC59D2" w:rsidRPr="0085044C">
        <w:rPr>
          <w:rFonts w:ascii="Arial" w:hAnsi="Arial" w:cs="Arial"/>
          <w:sz w:val="24"/>
          <w:szCs w:val="24"/>
        </w:rPr>
        <w:tab/>
      </w:r>
    </w:p>
    <w:p w14:paraId="580C1C95" w14:textId="31987D65" w:rsidR="00BC59D2" w:rsidRPr="0085044C" w:rsidRDefault="00BC59D2" w:rsidP="00BC59D2">
      <w:pPr>
        <w:tabs>
          <w:tab w:val="left" w:pos="5100"/>
        </w:tabs>
        <w:ind w:left="720" w:hanging="720"/>
        <w:rPr>
          <w:rFonts w:ascii="Arial" w:hAnsi="Arial" w:cs="Arial"/>
          <w:sz w:val="24"/>
          <w:szCs w:val="24"/>
        </w:rPr>
      </w:pPr>
      <w:r w:rsidRPr="0085044C">
        <w:rPr>
          <w:rFonts w:ascii="Arial" w:hAnsi="Arial" w:cs="Arial"/>
          <w:sz w:val="24"/>
          <w:szCs w:val="24"/>
        </w:rPr>
        <w:t xml:space="preserve">Piaget, J., &amp; Cook, M. T. (1952). </w:t>
      </w:r>
      <w:r w:rsidRPr="0085044C">
        <w:rPr>
          <w:rStyle w:val="Emphasis"/>
          <w:rFonts w:ascii="Arial" w:hAnsi="Arial" w:cs="Arial"/>
          <w:sz w:val="24"/>
          <w:szCs w:val="24"/>
        </w:rPr>
        <w:t>The origins of intelligence in children</w:t>
      </w:r>
      <w:r w:rsidRPr="0085044C">
        <w:rPr>
          <w:rFonts w:ascii="Arial" w:hAnsi="Arial" w:cs="Arial"/>
          <w:sz w:val="24"/>
          <w:szCs w:val="24"/>
        </w:rPr>
        <w:t>. New York, NY: International University Press.</w:t>
      </w:r>
    </w:p>
    <w:p w14:paraId="5C1CEC37" w14:textId="2FAF188C" w:rsidR="00B91A51" w:rsidRPr="0085044C" w:rsidRDefault="00B91A51" w:rsidP="005C4A39">
      <w:pPr>
        <w:ind w:left="720" w:hanging="720"/>
        <w:rPr>
          <w:rFonts w:ascii="Arial" w:hAnsi="Arial" w:cs="Arial"/>
          <w:sz w:val="24"/>
          <w:szCs w:val="24"/>
        </w:rPr>
      </w:pPr>
      <w:r w:rsidRPr="0085044C">
        <w:rPr>
          <w:rFonts w:ascii="Arial" w:hAnsi="Arial" w:cs="Arial"/>
          <w:sz w:val="24"/>
          <w:szCs w:val="24"/>
        </w:rPr>
        <w:t xml:space="preserve">  Wörmann, V.</w:t>
      </w:r>
      <w:r w:rsidR="00852FBB" w:rsidRPr="0085044C">
        <w:rPr>
          <w:rFonts w:ascii="Arial" w:hAnsi="Arial" w:cs="Arial"/>
          <w:sz w:val="24"/>
          <w:szCs w:val="24"/>
        </w:rPr>
        <w:t>, H</w:t>
      </w:r>
      <w:r w:rsidR="00611927" w:rsidRPr="0085044C">
        <w:rPr>
          <w:rFonts w:ascii="Arial" w:hAnsi="Arial" w:cs="Arial"/>
          <w:sz w:val="24"/>
          <w:szCs w:val="24"/>
        </w:rPr>
        <w:t>olodynski, M.,</w:t>
      </w:r>
      <w:r w:rsidR="00221A0C" w:rsidRPr="0085044C">
        <w:rPr>
          <w:rFonts w:ascii="Arial" w:hAnsi="Arial" w:cs="Arial"/>
          <w:sz w:val="24"/>
          <w:szCs w:val="24"/>
        </w:rPr>
        <w:t xml:space="preserve"> Kärtner, J.</w:t>
      </w:r>
      <w:r w:rsidR="00776448" w:rsidRPr="0085044C">
        <w:rPr>
          <w:rFonts w:ascii="Arial" w:hAnsi="Arial" w:cs="Arial"/>
          <w:sz w:val="24"/>
          <w:szCs w:val="24"/>
        </w:rPr>
        <w:t xml:space="preserve"> and Keller, H.,</w:t>
      </w:r>
      <w:r w:rsidRPr="0085044C">
        <w:rPr>
          <w:rFonts w:ascii="Arial" w:hAnsi="Arial" w:cs="Arial"/>
          <w:sz w:val="24"/>
          <w:szCs w:val="24"/>
        </w:rPr>
        <w:t xml:space="preserve"> (2014)</w:t>
      </w:r>
      <w:r w:rsidR="00776448" w:rsidRPr="0085044C">
        <w:rPr>
          <w:rFonts w:ascii="Arial" w:hAnsi="Arial" w:cs="Arial"/>
          <w:sz w:val="24"/>
          <w:szCs w:val="24"/>
        </w:rPr>
        <w:t>.</w:t>
      </w:r>
      <w:r w:rsidRPr="0085044C">
        <w:rPr>
          <w:rFonts w:ascii="Arial" w:hAnsi="Arial" w:cs="Arial"/>
          <w:sz w:val="24"/>
          <w:szCs w:val="24"/>
        </w:rPr>
        <w:t xml:space="preserve"> ‘The Emergence of Social Smiling: The Interplay of Maternal and Infant Imitation During the First Three Months in Cross-Cultural Comparison’, Journal of Cross-Cultural Psychology, 45(3), pp. 339–361. doi: 10.1177/0022022113509134.</w:t>
      </w:r>
    </w:p>
    <w:sectPr w:rsidR="00B91A51" w:rsidRPr="0085044C" w:rsidSect="00EC1522">
      <w:footerReference w:type="default" r:id="rId1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555CB4" w14:textId="77777777" w:rsidR="000F08AF" w:rsidRDefault="000F08AF" w:rsidP="00CE3F03">
      <w:pPr>
        <w:spacing w:after="0"/>
      </w:pPr>
      <w:r>
        <w:separator/>
      </w:r>
    </w:p>
  </w:endnote>
  <w:endnote w:type="continuationSeparator" w:id="0">
    <w:p w14:paraId="5460C82B" w14:textId="77777777" w:rsidR="000F08AF" w:rsidRDefault="000F08AF" w:rsidP="00CE3F0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6296315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3ECE71" w14:textId="157569BF" w:rsidR="00CE3F03" w:rsidRDefault="00CE3F0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39E1F6" w14:textId="77777777" w:rsidR="00CE3F03" w:rsidRDefault="00CE3F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94CA1E" w14:textId="77777777" w:rsidR="000F08AF" w:rsidRDefault="000F08AF" w:rsidP="00CE3F03">
      <w:pPr>
        <w:spacing w:after="0"/>
      </w:pPr>
      <w:r>
        <w:separator/>
      </w:r>
    </w:p>
  </w:footnote>
  <w:footnote w:type="continuationSeparator" w:id="0">
    <w:p w14:paraId="0EE56892" w14:textId="77777777" w:rsidR="000F08AF" w:rsidRDefault="000F08AF" w:rsidP="00CE3F0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49D"/>
    <w:rsid w:val="00003FFD"/>
    <w:rsid w:val="000048CF"/>
    <w:rsid w:val="0000578A"/>
    <w:rsid w:val="000065D4"/>
    <w:rsid w:val="00011C18"/>
    <w:rsid w:val="00013952"/>
    <w:rsid w:val="00020F4B"/>
    <w:rsid w:val="00025431"/>
    <w:rsid w:val="00032DE5"/>
    <w:rsid w:val="00047B90"/>
    <w:rsid w:val="00054866"/>
    <w:rsid w:val="00073372"/>
    <w:rsid w:val="00075F57"/>
    <w:rsid w:val="00080FEA"/>
    <w:rsid w:val="00083261"/>
    <w:rsid w:val="00083731"/>
    <w:rsid w:val="000868B7"/>
    <w:rsid w:val="000901D4"/>
    <w:rsid w:val="00090469"/>
    <w:rsid w:val="00090582"/>
    <w:rsid w:val="0009549D"/>
    <w:rsid w:val="000A48D0"/>
    <w:rsid w:val="000B6F2C"/>
    <w:rsid w:val="000C199D"/>
    <w:rsid w:val="000D0724"/>
    <w:rsid w:val="000D17C7"/>
    <w:rsid w:val="000D362B"/>
    <w:rsid w:val="000D722B"/>
    <w:rsid w:val="000D7600"/>
    <w:rsid w:val="000E1983"/>
    <w:rsid w:val="000F08AF"/>
    <w:rsid w:val="000F6D10"/>
    <w:rsid w:val="00100E6C"/>
    <w:rsid w:val="00100FC2"/>
    <w:rsid w:val="00104766"/>
    <w:rsid w:val="001112BB"/>
    <w:rsid w:val="001243AE"/>
    <w:rsid w:val="00127EFD"/>
    <w:rsid w:val="00130151"/>
    <w:rsid w:val="00133B43"/>
    <w:rsid w:val="001356BB"/>
    <w:rsid w:val="00143F3E"/>
    <w:rsid w:val="00146B7F"/>
    <w:rsid w:val="0015186A"/>
    <w:rsid w:val="001522D2"/>
    <w:rsid w:val="001660F3"/>
    <w:rsid w:val="00171B10"/>
    <w:rsid w:val="00171E70"/>
    <w:rsid w:val="001824C4"/>
    <w:rsid w:val="001859E3"/>
    <w:rsid w:val="0018616F"/>
    <w:rsid w:val="00191C72"/>
    <w:rsid w:val="00192140"/>
    <w:rsid w:val="001928A0"/>
    <w:rsid w:val="0019611A"/>
    <w:rsid w:val="00196F88"/>
    <w:rsid w:val="001A3F73"/>
    <w:rsid w:val="001B030C"/>
    <w:rsid w:val="001B2930"/>
    <w:rsid w:val="001B79E2"/>
    <w:rsid w:val="001C0A45"/>
    <w:rsid w:val="001C0DFB"/>
    <w:rsid w:val="001C3285"/>
    <w:rsid w:val="001C34DD"/>
    <w:rsid w:val="001D766D"/>
    <w:rsid w:val="001E7768"/>
    <w:rsid w:val="001F0966"/>
    <w:rsid w:val="001F3A85"/>
    <w:rsid w:val="00200304"/>
    <w:rsid w:val="00201EE9"/>
    <w:rsid w:val="00210211"/>
    <w:rsid w:val="00213341"/>
    <w:rsid w:val="00221A0C"/>
    <w:rsid w:val="002277FD"/>
    <w:rsid w:val="0023680B"/>
    <w:rsid w:val="002408D0"/>
    <w:rsid w:val="00240D27"/>
    <w:rsid w:val="002418F4"/>
    <w:rsid w:val="002546C4"/>
    <w:rsid w:val="00261FD5"/>
    <w:rsid w:val="00263706"/>
    <w:rsid w:val="00264DB5"/>
    <w:rsid w:val="002653ED"/>
    <w:rsid w:val="00265E1E"/>
    <w:rsid w:val="00272ED7"/>
    <w:rsid w:val="002733FC"/>
    <w:rsid w:val="0027696C"/>
    <w:rsid w:val="00277712"/>
    <w:rsid w:val="002812AE"/>
    <w:rsid w:val="002820CF"/>
    <w:rsid w:val="002823CB"/>
    <w:rsid w:val="0028472A"/>
    <w:rsid w:val="002928E2"/>
    <w:rsid w:val="00297E38"/>
    <w:rsid w:val="00297F2D"/>
    <w:rsid w:val="002A4CC6"/>
    <w:rsid w:val="002A7723"/>
    <w:rsid w:val="002B0FEF"/>
    <w:rsid w:val="002B1FD5"/>
    <w:rsid w:val="002B7509"/>
    <w:rsid w:val="002D494A"/>
    <w:rsid w:val="002E1FDD"/>
    <w:rsid w:val="002E6F78"/>
    <w:rsid w:val="002E7160"/>
    <w:rsid w:val="002F066E"/>
    <w:rsid w:val="00301206"/>
    <w:rsid w:val="00310901"/>
    <w:rsid w:val="0031551E"/>
    <w:rsid w:val="00321DA2"/>
    <w:rsid w:val="00323B75"/>
    <w:rsid w:val="0033381C"/>
    <w:rsid w:val="00353386"/>
    <w:rsid w:val="00357121"/>
    <w:rsid w:val="0036468E"/>
    <w:rsid w:val="00364A28"/>
    <w:rsid w:val="003701E3"/>
    <w:rsid w:val="003813BF"/>
    <w:rsid w:val="0038347F"/>
    <w:rsid w:val="003842AF"/>
    <w:rsid w:val="003853F0"/>
    <w:rsid w:val="003877B8"/>
    <w:rsid w:val="003928EB"/>
    <w:rsid w:val="00395915"/>
    <w:rsid w:val="0039766B"/>
    <w:rsid w:val="003A4924"/>
    <w:rsid w:val="003B2603"/>
    <w:rsid w:val="003C05B1"/>
    <w:rsid w:val="003C05C6"/>
    <w:rsid w:val="003C0EF8"/>
    <w:rsid w:val="003C7767"/>
    <w:rsid w:val="003C7912"/>
    <w:rsid w:val="003F1A32"/>
    <w:rsid w:val="00415512"/>
    <w:rsid w:val="00420666"/>
    <w:rsid w:val="004236EB"/>
    <w:rsid w:val="0043151B"/>
    <w:rsid w:val="004367DB"/>
    <w:rsid w:val="00452E6A"/>
    <w:rsid w:val="00455146"/>
    <w:rsid w:val="00460044"/>
    <w:rsid w:val="004603BE"/>
    <w:rsid w:val="00465448"/>
    <w:rsid w:val="0046647E"/>
    <w:rsid w:val="0047157E"/>
    <w:rsid w:val="00480C42"/>
    <w:rsid w:val="00481005"/>
    <w:rsid w:val="00484F3B"/>
    <w:rsid w:val="00487868"/>
    <w:rsid w:val="0049628F"/>
    <w:rsid w:val="00496BE2"/>
    <w:rsid w:val="004A331C"/>
    <w:rsid w:val="004A6C78"/>
    <w:rsid w:val="004B6340"/>
    <w:rsid w:val="004C165F"/>
    <w:rsid w:val="004D6E3D"/>
    <w:rsid w:val="004D7127"/>
    <w:rsid w:val="004F19B0"/>
    <w:rsid w:val="004F4EC8"/>
    <w:rsid w:val="004F52DF"/>
    <w:rsid w:val="004F6474"/>
    <w:rsid w:val="00502C07"/>
    <w:rsid w:val="005166F0"/>
    <w:rsid w:val="00517130"/>
    <w:rsid w:val="00524EA6"/>
    <w:rsid w:val="00527DE0"/>
    <w:rsid w:val="0053112E"/>
    <w:rsid w:val="0053215B"/>
    <w:rsid w:val="005428C4"/>
    <w:rsid w:val="00544489"/>
    <w:rsid w:val="00544847"/>
    <w:rsid w:val="005654D5"/>
    <w:rsid w:val="00566F1F"/>
    <w:rsid w:val="00571EAC"/>
    <w:rsid w:val="0057601B"/>
    <w:rsid w:val="0059021E"/>
    <w:rsid w:val="00597BF6"/>
    <w:rsid w:val="005A1ECA"/>
    <w:rsid w:val="005A365F"/>
    <w:rsid w:val="005B04C3"/>
    <w:rsid w:val="005C372E"/>
    <w:rsid w:val="005C4A39"/>
    <w:rsid w:val="005C72A3"/>
    <w:rsid w:val="005D0BE9"/>
    <w:rsid w:val="005D1B3E"/>
    <w:rsid w:val="005D722E"/>
    <w:rsid w:val="005E0783"/>
    <w:rsid w:val="005E3DCB"/>
    <w:rsid w:val="005E737F"/>
    <w:rsid w:val="005F133D"/>
    <w:rsid w:val="005F7964"/>
    <w:rsid w:val="006007C7"/>
    <w:rsid w:val="00601F1B"/>
    <w:rsid w:val="0060254C"/>
    <w:rsid w:val="00604A4B"/>
    <w:rsid w:val="00607EE3"/>
    <w:rsid w:val="00611927"/>
    <w:rsid w:val="00622785"/>
    <w:rsid w:val="00632A1E"/>
    <w:rsid w:val="006354DC"/>
    <w:rsid w:val="00636E4E"/>
    <w:rsid w:val="00642726"/>
    <w:rsid w:val="006456DB"/>
    <w:rsid w:val="00676726"/>
    <w:rsid w:val="006A5A3D"/>
    <w:rsid w:val="006B0E9B"/>
    <w:rsid w:val="006B1662"/>
    <w:rsid w:val="006B7103"/>
    <w:rsid w:val="006D7587"/>
    <w:rsid w:val="006E7CBA"/>
    <w:rsid w:val="006F2F6B"/>
    <w:rsid w:val="007015C5"/>
    <w:rsid w:val="00710400"/>
    <w:rsid w:val="00712916"/>
    <w:rsid w:val="00724E38"/>
    <w:rsid w:val="007279D7"/>
    <w:rsid w:val="00730291"/>
    <w:rsid w:val="007308C0"/>
    <w:rsid w:val="00740A42"/>
    <w:rsid w:val="00743AA6"/>
    <w:rsid w:val="0074673D"/>
    <w:rsid w:val="00750287"/>
    <w:rsid w:val="00764304"/>
    <w:rsid w:val="007676BD"/>
    <w:rsid w:val="00775D15"/>
    <w:rsid w:val="00776448"/>
    <w:rsid w:val="00783A46"/>
    <w:rsid w:val="007A2DD1"/>
    <w:rsid w:val="007B26E1"/>
    <w:rsid w:val="007B3BA0"/>
    <w:rsid w:val="007C1E02"/>
    <w:rsid w:val="007C523C"/>
    <w:rsid w:val="007D1F49"/>
    <w:rsid w:val="007D6C13"/>
    <w:rsid w:val="007D6D22"/>
    <w:rsid w:val="007E3793"/>
    <w:rsid w:val="007E5DCF"/>
    <w:rsid w:val="007F5D70"/>
    <w:rsid w:val="007F68B5"/>
    <w:rsid w:val="007F732F"/>
    <w:rsid w:val="00801B40"/>
    <w:rsid w:val="00813931"/>
    <w:rsid w:val="00824A68"/>
    <w:rsid w:val="0082535C"/>
    <w:rsid w:val="00844722"/>
    <w:rsid w:val="00847155"/>
    <w:rsid w:val="00847D84"/>
    <w:rsid w:val="0085044C"/>
    <w:rsid w:val="00850C27"/>
    <w:rsid w:val="008518E3"/>
    <w:rsid w:val="00852096"/>
    <w:rsid w:val="00852FBB"/>
    <w:rsid w:val="00854126"/>
    <w:rsid w:val="0085615B"/>
    <w:rsid w:val="00857E24"/>
    <w:rsid w:val="00881746"/>
    <w:rsid w:val="0088283D"/>
    <w:rsid w:val="0088344D"/>
    <w:rsid w:val="00890FF4"/>
    <w:rsid w:val="00895A20"/>
    <w:rsid w:val="00897B0C"/>
    <w:rsid w:val="008A353F"/>
    <w:rsid w:val="008B7629"/>
    <w:rsid w:val="008B7848"/>
    <w:rsid w:val="008B7901"/>
    <w:rsid w:val="008C51D2"/>
    <w:rsid w:val="008D1890"/>
    <w:rsid w:val="008D2B49"/>
    <w:rsid w:val="008E451E"/>
    <w:rsid w:val="008F0E3E"/>
    <w:rsid w:val="008F1346"/>
    <w:rsid w:val="008F2E32"/>
    <w:rsid w:val="008F3D22"/>
    <w:rsid w:val="009029F6"/>
    <w:rsid w:val="00907334"/>
    <w:rsid w:val="00912AD6"/>
    <w:rsid w:val="00917CFF"/>
    <w:rsid w:val="009218E8"/>
    <w:rsid w:val="00926946"/>
    <w:rsid w:val="00926A16"/>
    <w:rsid w:val="00937AA2"/>
    <w:rsid w:val="00941B9D"/>
    <w:rsid w:val="00952AED"/>
    <w:rsid w:val="009706DB"/>
    <w:rsid w:val="00975162"/>
    <w:rsid w:val="00987D47"/>
    <w:rsid w:val="0099134B"/>
    <w:rsid w:val="00995D7D"/>
    <w:rsid w:val="00997A41"/>
    <w:rsid w:val="009A2970"/>
    <w:rsid w:val="009A4F35"/>
    <w:rsid w:val="009A6386"/>
    <w:rsid w:val="009B159C"/>
    <w:rsid w:val="009B40C2"/>
    <w:rsid w:val="009C0F76"/>
    <w:rsid w:val="009C405E"/>
    <w:rsid w:val="009D0DFE"/>
    <w:rsid w:val="009D30ED"/>
    <w:rsid w:val="009D3407"/>
    <w:rsid w:val="009E099D"/>
    <w:rsid w:val="009E5BFC"/>
    <w:rsid w:val="009F43CB"/>
    <w:rsid w:val="00A018CB"/>
    <w:rsid w:val="00A04AFD"/>
    <w:rsid w:val="00A05660"/>
    <w:rsid w:val="00A0653A"/>
    <w:rsid w:val="00A1187E"/>
    <w:rsid w:val="00A167CC"/>
    <w:rsid w:val="00A34269"/>
    <w:rsid w:val="00A46DF7"/>
    <w:rsid w:val="00A6739B"/>
    <w:rsid w:val="00A71AF5"/>
    <w:rsid w:val="00A83A6B"/>
    <w:rsid w:val="00A875AB"/>
    <w:rsid w:val="00AB59AB"/>
    <w:rsid w:val="00AC210D"/>
    <w:rsid w:val="00AC74B1"/>
    <w:rsid w:val="00AD1BFB"/>
    <w:rsid w:val="00AD242B"/>
    <w:rsid w:val="00AD45D3"/>
    <w:rsid w:val="00AD6C46"/>
    <w:rsid w:val="00AE214F"/>
    <w:rsid w:val="00AE57FB"/>
    <w:rsid w:val="00AF4730"/>
    <w:rsid w:val="00AF6FD6"/>
    <w:rsid w:val="00AF7E8B"/>
    <w:rsid w:val="00B05458"/>
    <w:rsid w:val="00B33AD5"/>
    <w:rsid w:val="00B3637A"/>
    <w:rsid w:val="00B410A9"/>
    <w:rsid w:val="00B45C62"/>
    <w:rsid w:val="00B5462B"/>
    <w:rsid w:val="00B7171E"/>
    <w:rsid w:val="00B756A0"/>
    <w:rsid w:val="00B83228"/>
    <w:rsid w:val="00B8701A"/>
    <w:rsid w:val="00B91A51"/>
    <w:rsid w:val="00B9253D"/>
    <w:rsid w:val="00B9743F"/>
    <w:rsid w:val="00BA3852"/>
    <w:rsid w:val="00BA4F61"/>
    <w:rsid w:val="00BB4E1C"/>
    <w:rsid w:val="00BB6E8B"/>
    <w:rsid w:val="00BC59D2"/>
    <w:rsid w:val="00BD3EAD"/>
    <w:rsid w:val="00BD5973"/>
    <w:rsid w:val="00BE1538"/>
    <w:rsid w:val="00BE3293"/>
    <w:rsid w:val="00BF312D"/>
    <w:rsid w:val="00BF57A0"/>
    <w:rsid w:val="00C155E1"/>
    <w:rsid w:val="00C17083"/>
    <w:rsid w:val="00C22B2D"/>
    <w:rsid w:val="00C24487"/>
    <w:rsid w:val="00C24906"/>
    <w:rsid w:val="00C3727B"/>
    <w:rsid w:val="00C4367C"/>
    <w:rsid w:val="00C546F9"/>
    <w:rsid w:val="00C549AA"/>
    <w:rsid w:val="00C617CF"/>
    <w:rsid w:val="00C65D54"/>
    <w:rsid w:val="00C6608E"/>
    <w:rsid w:val="00C6651C"/>
    <w:rsid w:val="00C705BF"/>
    <w:rsid w:val="00C719EE"/>
    <w:rsid w:val="00C73B77"/>
    <w:rsid w:val="00C7438C"/>
    <w:rsid w:val="00C77BB7"/>
    <w:rsid w:val="00C8042B"/>
    <w:rsid w:val="00C81565"/>
    <w:rsid w:val="00C86AD0"/>
    <w:rsid w:val="00C8799A"/>
    <w:rsid w:val="00C953F0"/>
    <w:rsid w:val="00C97635"/>
    <w:rsid w:val="00CA03E3"/>
    <w:rsid w:val="00CA4478"/>
    <w:rsid w:val="00CB2080"/>
    <w:rsid w:val="00CB2C3F"/>
    <w:rsid w:val="00CB78FC"/>
    <w:rsid w:val="00CD0F18"/>
    <w:rsid w:val="00CD2C35"/>
    <w:rsid w:val="00CD2FC7"/>
    <w:rsid w:val="00CD587C"/>
    <w:rsid w:val="00CE3F03"/>
    <w:rsid w:val="00CE513C"/>
    <w:rsid w:val="00CF29FA"/>
    <w:rsid w:val="00D06767"/>
    <w:rsid w:val="00D06EAB"/>
    <w:rsid w:val="00D07839"/>
    <w:rsid w:val="00D154FD"/>
    <w:rsid w:val="00D206FC"/>
    <w:rsid w:val="00D21135"/>
    <w:rsid w:val="00D22917"/>
    <w:rsid w:val="00D257B6"/>
    <w:rsid w:val="00D34A81"/>
    <w:rsid w:val="00D35BDC"/>
    <w:rsid w:val="00D37897"/>
    <w:rsid w:val="00D50A6A"/>
    <w:rsid w:val="00D53EF7"/>
    <w:rsid w:val="00D576E5"/>
    <w:rsid w:val="00D640A0"/>
    <w:rsid w:val="00D654F8"/>
    <w:rsid w:val="00D74659"/>
    <w:rsid w:val="00D81802"/>
    <w:rsid w:val="00D86E55"/>
    <w:rsid w:val="00D91146"/>
    <w:rsid w:val="00D94C3B"/>
    <w:rsid w:val="00D973E8"/>
    <w:rsid w:val="00DB5FF1"/>
    <w:rsid w:val="00DC51F7"/>
    <w:rsid w:val="00DC7E5D"/>
    <w:rsid w:val="00DD0DA7"/>
    <w:rsid w:val="00DE135F"/>
    <w:rsid w:val="00DE584C"/>
    <w:rsid w:val="00DF3C56"/>
    <w:rsid w:val="00DF4E67"/>
    <w:rsid w:val="00DF71D4"/>
    <w:rsid w:val="00E009EC"/>
    <w:rsid w:val="00E12D87"/>
    <w:rsid w:val="00E1631A"/>
    <w:rsid w:val="00E35658"/>
    <w:rsid w:val="00E45151"/>
    <w:rsid w:val="00E471B6"/>
    <w:rsid w:val="00E612BF"/>
    <w:rsid w:val="00E61488"/>
    <w:rsid w:val="00E62FB6"/>
    <w:rsid w:val="00E650AE"/>
    <w:rsid w:val="00E676C7"/>
    <w:rsid w:val="00E7236E"/>
    <w:rsid w:val="00E7287A"/>
    <w:rsid w:val="00E87674"/>
    <w:rsid w:val="00E9369D"/>
    <w:rsid w:val="00EA214D"/>
    <w:rsid w:val="00EB4457"/>
    <w:rsid w:val="00EB5783"/>
    <w:rsid w:val="00EB5C31"/>
    <w:rsid w:val="00EB719A"/>
    <w:rsid w:val="00EC1522"/>
    <w:rsid w:val="00EC643A"/>
    <w:rsid w:val="00ED2912"/>
    <w:rsid w:val="00ED5B87"/>
    <w:rsid w:val="00ED71A6"/>
    <w:rsid w:val="00EF3F0A"/>
    <w:rsid w:val="00EF5CA5"/>
    <w:rsid w:val="00F008BC"/>
    <w:rsid w:val="00F12EE8"/>
    <w:rsid w:val="00F42FF8"/>
    <w:rsid w:val="00F6138E"/>
    <w:rsid w:val="00F63B6B"/>
    <w:rsid w:val="00F72CB9"/>
    <w:rsid w:val="00F7778D"/>
    <w:rsid w:val="00F82CC6"/>
    <w:rsid w:val="00F83AD1"/>
    <w:rsid w:val="00F90B6B"/>
    <w:rsid w:val="00FA1863"/>
    <w:rsid w:val="00FA6D66"/>
    <w:rsid w:val="00FB1D16"/>
    <w:rsid w:val="00FC3F44"/>
    <w:rsid w:val="00FC4F19"/>
    <w:rsid w:val="00FD01AC"/>
    <w:rsid w:val="00FD2159"/>
    <w:rsid w:val="00FD4873"/>
    <w:rsid w:val="00FD5D36"/>
    <w:rsid w:val="00FD692B"/>
    <w:rsid w:val="00FE429E"/>
    <w:rsid w:val="00FE5405"/>
    <w:rsid w:val="00FE60FF"/>
    <w:rsid w:val="00FE7B5B"/>
    <w:rsid w:val="00FF1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588646"/>
  <w15:chartTrackingRefBased/>
  <w15:docId w15:val="{2AEBC93D-2353-4C48-BD44-F6CC6FBD4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3F0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electable">
    <w:name w:val="selectable"/>
    <w:basedOn w:val="DefaultParagraphFont"/>
    <w:rsid w:val="0019611A"/>
  </w:style>
  <w:style w:type="character" w:styleId="Emphasis">
    <w:name w:val="Emphasis"/>
    <w:basedOn w:val="DefaultParagraphFont"/>
    <w:uiPriority w:val="20"/>
    <w:qFormat/>
    <w:rsid w:val="00AC210D"/>
    <w:rPr>
      <w:i/>
      <w:iCs/>
    </w:rPr>
  </w:style>
  <w:style w:type="paragraph" w:styleId="NoSpacing">
    <w:name w:val="No Spacing"/>
    <w:link w:val="NoSpacingChar"/>
    <w:uiPriority w:val="1"/>
    <w:qFormat/>
    <w:rsid w:val="00EC1522"/>
    <w:pPr>
      <w:spacing w:after="0"/>
      <w:jc w:val="left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C1522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CE3F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E3F03"/>
    <w:pPr>
      <w:spacing w:line="259" w:lineRule="auto"/>
      <w:jc w:val="left"/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CE3F03"/>
    <w:pPr>
      <w:spacing w:after="100" w:line="259" w:lineRule="auto"/>
      <w:ind w:left="220"/>
      <w:jc w:val="left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E3F03"/>
    <w:pPr>
      <w:spacing w:after="100" w:line="259" w:lineRule="auto"/>
      <w:jc w:val="left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CE3F03"/>
    <w:pPr>
      <w:spacing w:after="100" w:line="259" w:lineRule="auto"/>
      <w:ind w:left="440"/>
      <w:jc w:val="left"/>
    </w:pPr>
    <w:rPr>
      <w:rFonts w:eastAsiaTheme="minorEastAsia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E3F03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E3F03"/>
  </w:style>
  <w:style w:type="paragraph" w:styleId="Footer">
    <w:name w:val="footer"/>
    <w:basedOn w:val="Normal"/>
    <w:link w:val="FooterChar"/>
    <w:uiPriority w:val="99"/>
    <w:unhideWhenUsed/>
    <w:rsid w:val="00CE3F03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CE3F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5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74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2020-08-28T00:00:00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7832FEA9A0CE44993765A974BB2A9B" ma:contentTypeVersion="7" ma:contentTypeDescription="Create a new document." ma:contentTypeScope="" ma:versionID="0d628a1c7cd1817a8937aad3b249d3dd">
  <xsd:schema xmlns:xsd="http://www.w3.org/2001/XMLSchema" xmlns:xs="http://www.w3.org/2001/XMLSchema" xmlns:p="http://schemas.microsoft.com/office/2006/metadata/properties" xmlns:ns3="2dc8c000-3fb6-4aae-80f6-b33e90f8692e" xmlns:ns4="a8d74de7-2952-40f5-912e-dc0441479ce8" targetNamespace="http://schemas.microsoft.com/office/2006/metadata/properties" ma:root="true" ma:fieldsID="4c931f5b8eda2994bde49d8365b054ce" ns3:_="" ns4:_="">
    <xsd:import namespace="2dc8c000-3fb6-4aae-80f6-b33e90f8692e"/>
    <xsd:import namespace="a8d74de7-2952-40f5-912e-dc0441479ce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c8c000-3fb6-4aae-80f6-b33e90f869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d74de7-2952-40f5-912e-dc0441479ce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C1B9BC7-55E1-4B61-A871-43314EB944A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8F2E859-FFF2-4543-9233-337A9F9B7E6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61CDA0C-7CEA-4F64-95FF-F8F7E91F5D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c8c000-3fb6-4aae-80f6-b33e90f8692e"/>
    <ds:schemaRef ds:uri="a8d74de7-2952-40f5-912e-dc0441479c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2022</Words>
  <Characters>11529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</Company>
  <LinksUpToDate>false</LinksUpToDate>
  <CharactersWithSpaces>13524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Psychology for Health and Social Care</dc:title>
  <dc:subject>Task1    BMHP4003</dc:subject>
  <dc:creator>Rohey Saine 1907300</dc:creator>
  <cp:keywords/>
  <dc:description/>
  <cp:lastModifiedBy>Rohey Saine (1907300)</cp:lastModifiedBy>
  <cp:revision>3</cp:revision>
  <dcterms:created xsi:type="dcterms:W3CDTF">2020-08-27T22:05:00Z</dcterms:created>
  <dcterms:modified xsi:type="dcterms:W3CDTF">2020-08-27T22:05:00Z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0x010100AA7832FEA9A0CE44993765A974BB2A9B</vt:lpwstr>
  </property>
</Properties>
</file>