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C4B329" w14:textId="31EBE936" w:rsidR="00F17641" w:rsidRDefault="00F17641" w:rsidP="00F17641">
      <w:pPr>
        <w:rPr>
          <w:rFonts w:ascii="Segoe UI" w:hAnsi="Segoe UI" w:cs="Segoe UI"/>
          <w:color w:val="00090E"/>
          <w:sz w:val="23"/>
          <w:szCs w:val="23"/>
          <w:u w:val="single"/>
          <w:lang w:eastAsia="en-GB"/>
        </w:rPr>
      </w:pPr>
      <w:bookmarkStart w:id="0" w:name="_top"/>
      <w:bookmarkEnd w:id="0"/>
    </w:p>
    <w:p w14:paraId="425E8393" w14:textId="3EEA78C4" w:rsidR="00D7271A" w:rsidRDefault="00D7271A" w:rsidP="00F17641">
      <w:pPr>
        <w:rPr>
          <w:rFonts w:ascii="Segoe UI" w:hAnsi="Segoe UI" w:cs="Segoe UI"/>
          <w:color w:val="00090E"/>
          <w:sz w:val="23"/>
          <w:szCs w:val="23"/>
          <w:u w:val="single"/>
          <w:lang w:eastAsia="en-GB"/>
        </w:rPr>
      </w:pPr>
    </w:p>
    <w:p w14:paraId="4427D34A" w14:textId="77777777" w:rsidR="00D7271A" w:rsidRPr="00F17641" w:rsidRDefault="00D7271A" w:rsidP="00F17641">
      <w:pPr>
        <w:rPr>
          <w:rFonts w:ascii="Segoe UI" w:hAnsi="Segoe UI" w:cs="Segoe UI"/>
          <w:color w:val="00090E"/>
          <w:sz w:val="23"/>
          <w:szCs w:val="23"/>
          <w:u w:val="single"/>
          <w:lang w:eastAsia="en-GB"/>
        </w:rPr>
      </w:pPr>
    </w:p>
    <w:p w14:paraId="400B89A8" w14:textId="77777777" w:rsidR="00F17641" w:rsidRDefault="00F17641" w:rsidP="00F17641">
      <w:pPr>
        <w:spacing w:line="480" w:lineRule="auto"/>
        <w:contextualSpacing/>
        <w:jc w:val="center"/>
        <w:rPr>
          <w:rFonts w:ascii="Arial" w:hAnsi="Arial" w:cs="Arial"/>
        </w:rPr>
      </w:pPr>
    </w:p>
    <w:p w14:paraId="22328EE2" w14:textId="1ED0236E" w:rsidR="00F17641" w:rsidRDefault="00D7271A" w:rsidP="00F17641">
      <w:pPr>
        <w:spacing w:line="480" w:lineRule="auto"/>
        <w:contextualSpacing/>
        <w:jc w:val="center"/>
        <w:rPr>
          <w:rFonts w:ascii="Arial" w:hAnsi="Arial" w:cs="Arial"/>
        </w:rPr>
      </w:pPr>
      <w:r>
        <w:rPr>
          <w:noProof/>
        </w:rPr>
        <w:drawing>
          <wp:inline distT="0" distB="0" distL="0" distR="0" wp14:anchorId="28F6116F" wp14:editId="0D2D52DA">
            <wp:extent cx="2314575" cy="9144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14575" cy="914400"/>
                    </a:xfrm>
                    <a:prstGeom prst="rect">
                      <a:avLst/>
                    </a:prstGeom>
                    <a:noFill/>
                    <a:ln>
                      <a:noFill/>
                    </a:ln>
                  </pic:spPr>
                </pic:pic>
              </a:graphicData>
            </a:graphic>
          </wp:inline>
        </w:drawing>
      </w:r>
    </w:p>
    <w:p w14:paraId="05237309" w14:textId="46E1A0CA" w:rsidR="00F17641" w:rsidRDefault="00F17641" w:rsidP="00F17641">
      <w:pPr>
        <w:spacing w:line="480" w:lineRule="auto"/>
        <w:contextualSpacing/>
        <w:jc w:val="center"/>
        <w:rPr>
          <w:rFonts w:ascii="Arial" w:hAnsi="Arial" w:cs="Arial"/>
        </w:rPr>
      </w:pPr>
    </w:p>
    <w:p w14:paraId="58E2363B" w14:textId="79474EE5" w:rsidR="00D7271A" w:rsidRDefault="00D7271A" w:rsidP="00F17641">
      <w:pPr>
        <w:spacing w:line="480" w:lineRule="auto"/>
        <w:contextualSpacing/>
        <w:jc w:val="center"/>
        <w:rPr>
          <w:rFonts w:ascii="Arial" w:hAnsi="Arial" w:cs="Arial"/>
        </w:rPr>
      </w:pPr>
    </w:p>
    <w:p w14:paraId="3FAAA2C0" w14:textId="77777777" w:rsidR="00D7271A" w:rsidRDefault="00D7271A" w:rsidP="00F17641">
      <w:pPr>
        <w:spacing w:line="480" w:lineRule="auto"/>
        <w:contextualSpacing/>
        <w:jc w:val="center"/>
        <w:rPr>
          <w:rFonts w:ascii="Arial" w:hAnsi="Arial" w:cs="Arial"/>
        </w:rPr>
      </w:pPr>
    </w:p>
    <w:p w14:paraId="2FAE6556" w14:textId="77777777" w:rsidR="00B5201B" w:rsidRDefault="008912D0" w:rsidP="00D7271A">
      <w:pPr>
        <w:spacing w:line="480" w:lineRule="auto"/>
        <w:contextualSpacing/>
        <w:jc w:val="center"/>
        <w:rPr>
          <w:rFonts w:ascii="Arial" w:hAnsi="Arial" w:cs="Arial"/>
          <w:sz w:val="40"/>
          <w:szCs w:val="40"/>
        </w:rPr>
      </w:pPr>
      <w:bookmarkStart w:id="1" w:name="_Hlk120189745"/>
      <w:r w:rsidRPr="00B5201B">
        <w:rPr>
          <w:rFonts w:ascii="Arial" w:hAnsi="Arial" w:cs="Arial"/>
          <w:sz w:val="40"/>
          <w:szCs w:val="40"/>
        </w:rPr>
        <w:t xml:space="preserve">CHANGE MANAGEMENT </w:t>
      </w:r>
      <w:r w:rsidR="00B5201B" w:rsidRPr="00B5201B">
        <w:rPr>
          <w:rFonts w:ascii="Arial" w:hAnsi="Arial" w:cs="Arial"/>
          <w:sz w:val="40"/>
          <w:szCs w:val="40"/>
        </w:rPr>
        <w:t xml:space="preserve">IN </w:t>
      </w:r>
      <w:r w:rsidRPr="00B5201B">
        <w:rPr>
          <w:rFonts w:ascii="Arial" w:hAnsi="Arial" w:cs="Arial"/>
          <w:sz w:val="40"/>
          <w:szCs w:val="40"/>
        </w:rPr>
        <w:t>HVAC CONTROLS</w:t>
      </w:r>
      <w:r w:rsidR="00B5201B">
        <w:rPr>
          <w:rFonts w:ascii="Arial" w:hAnsi="Arial" w:cs="Arial"/>
          <w:sz w:val="40"/>
          <w:szCs w:val="40"/>
        </w:rPr>
        <w:t>.</w:t>
      </w:r>
    </w:p>
    <w:p w14:paraId="7A4B9DDF" w14:textId="0893F86F" w:rsidR="00F17641" w:rsidRPr="00B5201B" w:rsidRDefault="00B5201B" w:rsidP="00D7271A">
      <w:pPr>
        <w:spacing w:line="480" w:lineRule="auto"/>
        <w:contextualSpacing/>
        <w:jc w:val="center"/>
        <w:rPr>
          <w:rFonts w:ascii="Arial" w:hAnsi="Arial" w:cs="Arial"/>
          <w:sz w:val="38"/>
          <w:szCs w:val="38"/>
        </w:rPr>
      </w:pPr>
      <w:r w:rsidRPr="00B5201B">
        <w:rPr>
          <w:rFonts w:ascii="Arial" w:hAnsi="Arial" w:cs="Arial"/>
          <w:sz w:val="38"/>
          <w:szCs w:val="38"/>
        </w:rPr>
        <w:t>THE ROLE OF CHANGE MANAGEMENT IN IMPROVING HVAC CONTROLS’ PERFORMANCE</w:t>
      </w:r>
      <w:r w:rsidR="00D7271A" w:rsidRPr="00B5201B">
        <w:rPr>
          <w:rFonts w:ascii="Arial" w:hAnsi="Arial" w:cs="Arial"/>
          <w:sz w:val="38"/>
          <w:szCs w:val="38"/>
        </w:rPr>
        <w:t>.</w:t>
      </w:r>
    </w:p>
    <w:bookmarkEnd w:id="1"/>
    <w:p w14:paraId="1E376E4A" w14:textId="6B81B0D5" w:rsidR="00F17641" w:rsidRDefault="00F17641" w:rsidP="00F17641">
      <w:pPr>
        <w:spacing w:line="480" w:lineRule="auto"/>
        <w:contextualSpacing/>
        <w:jc w:val="center"/>
        <w:rPr>
          <w:rFonts w:ascii="Arial" w:hAnsi="Arial" w:cs="Arial"/>
        </w:rPr>
      </w:pPr>
    </w:p>
    <w:p w14:paraId="424357B2" w14:textId="2C881691" w:rsidR="00CE539D" w:rsidRDefault="00CE539D" w:rsidP="00F17641">
      <w:pPr>
        <w:spacing w:line="480" w:lineRule="auto"/>
        <w:contextualSpacing/>
        <w:jc w:val="center"/>
        <w:rPr>
          <w:rFonts w:ascii="Arial" w:hAnsi="Arial" w:cs="Arial"/>
        </w:rPr>
      </w:pPr>
    </w:p>
    <w:p w14:paraId="7BD6766A" w14:textId="6D89B41F" w:rsidR="00CE539D" w:rsidRDefault="00CE539D" w:rsidP="00F17641">
      <w:pPr>
        <w:spacing w:line="480" w:lineRule="auto"/>
        <w:contextualSpacing/>
        <w:jc w:val="center"/>
        <w:rPr>
          <w:rFonts w:ascii="Arial" w:hAnsi="Arial" w:cs="Arial"/>
        </w:rPr>
      </w:pPr>
    </w:p>
    <w:p w14:paraId="56CFED97" w14:textId="77777777" w:rsidR="00CE539D" w:rsidRDefault="00CE539D" w:rsidP="00F17641">
      <w:pPr>
        <w:spacing w:line="480" w:lineRule="auto"/>
        <w:contextualSpacing/>
        <w:jc w:val="center"/>
        <w:rPr>
          <w:rFonts w:ascii="Arial" w:hAnsi="Arial" w:cs="Arial"/>
        </w:rPr>
      </w:pPr>
    </w:p>
    <w:p w14:paraId="344F4DDE" w14:textId="0DE94265" w:rsidR="00CE539D" w:rsidRDefault="00CE539D" w:rsidP="00F17641">
      <w:pPr>
        <w:spacing w:line="480" w:lineRule="auto"/>
        <w:contextualSpacing/>
        <w:jc w:val="center"/>
        <w:rPr>
          <w:rFonts w:ascii="Arial" w:hAnsi="Arial" w:cs="Arial"/>
        </w:rPr>
      </w:pPr>
      <w:r>
        <w:rPr>
          <w:rFonts w:ascii="Arial" w:hAnsi="Arial" w:cs="Arial"/>
        </w:rPr>
        <w:t>By</w:t>
      </w:r>
    </w:p>
    <w:p w14:paraId="48A4C3F4" w14:textId="4378C28E" w:rsidR="00CE539D" w:rsidRDefault="00CE539D" w:rsidP="00F17641">
      <w:pPr>
        <w:spacing w:line="480" w:lineRule="auto"/>
        <w:contextualSpacing/>
        <w:jc w:val="center"/>
        <w:rPr>
          <w:rFonts w:ascii="Arial" w:hAnsi="Arial" w:cs="Arial"/>
        </w:rPr>
      </w:pPr>
      <w:r>
        <w:rPr>
          <w:rFonts w:ascii="Arial" w:hAnsi="Arial" w:cs="Arial"/>
        </w:rPr>
        <w:t>Dimosthenis Vasilakis</w:t>
      </w:r>
    </w:p>
    <w:p w14:paraId="0ACC9C8D" w14:textId="0BD3CA51" w:rsidR="00D7271A" w:rsidRDefault="00D7271A" w:rsidP="00F17641">
      <w:pPr>
        <w:spacing w:line="480" w:lineRule="auto"/>
        <w:contextualSpacing/>
        <w:jc w:val="center"/>
        <w:rPr>
          <w:rFonts w:ascii="Arial" w:hAnsi="Arial" w:cs="Arial"/>
        </w:rPr>
      </w:pPr>
      <w:r w:rsidRPr="00D7271A">
        <w:rPr>
          <w:rFonts w:ascii="Arial" w:hAnsi="Arial" w:cs="Arial"/>
        </w:rPr>
        <w:t>(Student No. 1811590)</w:t>
      </w:r>
    </w:p>
    <w:p w14:paraId="7CE958A8" w14:textId="77777777" w:rsidR="00D7271A" w:rsidRDefault="00D7271A" w:rsidP="00F17641">
      <w:pPr>
        <w:spacing w:line="480" w:lineRule="auto"/>
        <w:contextualSpacing/>
        <w:jc w:val="center"/>
        <w:rPr>
          <w:rFonts w:ascii="Arial" w:hAnsi="Arial" w:cs="Arial"/>
        </w:rPr>
      </w:pPr>
    </w:p>
    <w:p w14:paraId="34C17A94" w14:textId="33323FA2" w:rsidR="00F17641" w:rsidRDefault="00AF2A48" w:rsidP="00F17641">
      <w:pPr>
        <w:spacing w:line="480" w:lineRule="auto"/>
        <w:contextualSpacing/>
        <w:jc w:val="center"/>
        <w:rPr>
          <w:rFonts w:ascii="Arial" w:hAnsi="Arial" w:cs="Arial"/>
        </w:rPr>
      </w:pPr>
      <w:r>
        <w:rPr>
          <w:rFonts w:ascii="Arial" w:hAnsi="Arial" w:cs="Arial"/>
        </w:rPr>
        <w:t>1</w:t>
      </w:r>
      <w:r w:rsidR="0097694B">
        <w:rPr>
          <w:rFonts w:ascii="Arial" w:hAnsi="Arial" w:cs="Arial"/>
        </w:rPr>
        <w:t>3</w:t>
      </w:r>
      <w:r w:rsidR="00D7271A" w:rsidRPr="00D7271A">
        <w:rPr>
          <w:rFonts w:ascii="Arial" w:hAnsi="Arial" w:cs="Arial"/>
          <w:vertAlign w:val="superscript"/>
        </w:rPr>
        <w:t>th</w:t>
      </w:r>
      <w:r w:rsidR="00D7271A">
        <w:rPr>
          <w:rFonts w:ascii="Arial" w:hAnsi="Arial" w:cs="Arial"/>
        </w:rPr>
        <w:t xml:space="preserve"> </w:t>
      </w:r>
      <w:r w:rsidR="0097694B">
        <w:rPr>
          <w:rFonts w:ascii="Arial" w:hAnsi="Arial" w:cs="Arial"/>
        </w:rPr>
        <w:t>February</w:t>
      </w:r>
      <w:r w:rsidR="00D7271A">
        <w:rPr>
          <w:rFonts w:ascii="Arial" w:hAnsi="Arial" w:cs="Arial"/>
        </w:rPr>
        <w:t xml:space="preserve"> 202</w:t>
      </w:r>
      <w:r>
        <w:rPr>
          <w:rFonts w:ascii="Arial" w:hAnsi="Arial" w:cs="Arial"/>
        </w:rPr>
        <w:t>3</w:t>
      </w:r>
    </w:p>
    <w:p w14:paraId="1957AAC0" w14:textId="533E5440" w:rsidR="00CE539D" w:rsidRDefault="00CE539D">
      <w:pPr>
        <w:rPr>
          <w:rFonts w:ascii="Arial" w:hAnsi="Arial" w:cs="Arial"/>
        </w:rPr>
      </w:pPr>
      <w:r>
        <w:rPr>
          <w:rFonts w:ascii="Arial" w:hAnsi="Arial" w:cs="Arial"/>
        </w:rPr>
        <w:br w:type="page"/>
      </w:r>
    </w:p>
    <w:p w14:paraId="5B936BF5" w14:textId="77777777" w:rsidR="00A1141B" w:rsidRDefault="00A1141B" w:rsidP="00E37A60">
      <w:pPr>
        <w:spacing w:line="480" w:lineRule="auto"/>
        <w:jc w:val="both"/>
        <w:rPr>
          <w:rFonts w:ascii="Arial" w:hAnsi="Arial" w:cs="Arial"/>
          <w:b/>
          <w:u w:val="single"/>
        </w:rPr>
      </w:pPr>
      <w:r w:rsidRPr="00A1141B">
        <w:rPr>
          <w:rFonts w:ascii="Arial" w:hAnsi="Arial" w:cs="Arial"/>
          <w:b/>
          <w:u w:val="single"/>
        </w:rPr>
        <w:lastRenderedPageBreak/>
        <w:t>ABSTRACT</w:t>
      </w:r>
    </w:p>
    <w:p w14:paraId="7F7310D5" w14:textId="10577C8B" w:rsidR="00742A99" w:rsidRDefault="005D0D71" w:rsidP="00742A99">
      <w:pPr>
        <w:spacing w:line="480" w:lineRule="auto"/>
        <w:ind w:firstLine="720"/>
        <w:jc w:val="both"/>
        <w:rPr>
          <w:rFonts w:ascii="Arial" w:hAnsi="Arial" w:cs="Arial"/>
        </w:rPr>
      </w:pPr>
      <w:r>
        <w:rPr>
          <w:rFonts w:ascii="Arial" w:hAnsi="Arial" w:cs="Arial"/>
        </w:rPr>
        <w:t>T</w:t>
      </w:r>
      <w:r w:rsidR="00742A99">
        <w:rPr>
          <w:rFonts w:ascii="Arial" w:hAnsi="Arial" w:cs="Arial"/>
        </w:rPr>
        <w:t>his study</w:t>
      </w:r>
      <w:r>
        <w:rPr>
          <w:rFonts w:ascii="Arial" w:hAnsi="Arial" w:cs="Arial"/>
        </w:rPr>
        <w:t>’s aim</w:t>
      </w:r>
      <w:r w:rsidR="00742A99">
        <w:rPr>
          <w:rFonts w:ascii="Arial" w:hAnsi="Arial" w:cs="Arial"/>
        </w:rPr>
        <w:t xml:space="preserve"> was to identify the organisation-level</w:t>
      </w:r>
      <w:r w:rsidR="00742A99" w:rsidRPr="00742A99">
        <w:rPr>
          <w:rFonts w:ascii="Arial" w:hAnsi="Arial" w:cs="Arial"/>
        </w:rPr>
        <w:t xml:space="preserve"> changes in </w:t>
      </w:r>
      <w:r w:rsidR="00742A99">
        <w:rPr>
          <w:rFonts w:ascii="Arial" w:hAnsi="Arial" w:cs="Arial"/>
        </w:rPr>
        <w:t>HVAC Controls,</w:t>
      </w:r>
      <w:r w:rsidR="00742A99" w:rsidRPr="00742A99">
        <w:rPr>
          <w:rFonts w:ascii="Arial" w:hAnsi="Arial" w:cs="Arial"/>
        </w:rPr>
        <w:t xml:space="preserve"> by analysing critically theoretical perspectives and approaches to change management and management strategies within the organisation. The study</w:t>
      </w:r>
      <w:r w:rsidR="00742A99">
        <w:rPr>
          <w:rFonts w:ascii="Arial" w:hAnsi="Arial" w:cs="Arial"/>
        </w:rPr>
        <w:t xml:space="preserve">’s goal was also </w:t>
      </w:r>
      <w:r w:rsidR="00742A99" w:rsidRPr="00742A99">
        <w:rPr>
          <w:rFonts w:ascii="Arial" w:hAnsi="Arial" w:cs="Arial"/>
        </w:rPr>
        <w:t xml:space="preserve">to analyse the </w:t>
      </w:r>
      <w:r w:rsidR="00915262">
        <w:rPr>
          <w:rFonts w:ascii="Arial" w:hAnsi="Arial" w:cs="Arial"/>
        </w:rPr>
        <w:t>impact</w:t>
      </w:r>
      <w:r w:rsidR="00742A99" w:rsidRPr="00742A99">
        <w:rPr>
          <w:rFonts w:ascii="Arial" w:hAnsi="Arial" w:cs="Arial"/>
        </w:rPr>
        <w:t xml:space="preserve"> </w:t>
      </w:r>
      <w:r w:rsidR="00742A99">
        <w:rPr>
          <w:rFonts w:ascii="Arial" w:hAnsi="Arial" w:cs="Arial"/>
        </w:rPr>
        <w:t xml:space="preserve">of </w:t>
      </w:r>
      <w:r w:rsidR="00742A99" w:rsidRPr="00742A99">
        <w:rPr>
          <w:rFonts w:ascii="Arial" w:hAnsi="Arial" w:cs="Arial"/>
        </w:rPr>
        <w:t xml:space="preserve">change management in enhancing the performance of </w:t>
      </w:r>
      <w:r w:rsidR="00742A99">
        <w:rPr>
          <w:rFonts w:ascii="Arial" w:hAnsi="Arial" w:cs="Arial"/>
        </w:rPr>
        <w:t xml:space="preserve">HVAC </w:t>
      </w:r>
      <w:r w:rsidR="00742A99" w:rsidRPr="00742A99">
        <w:rPr>
          <w:rFonts w:ascii="Arial" w:hAnsi="Arial" w:cs="Arial"/>
        </w:rPr>
        <w:t>Controls.</w:t>
      </w:r>
      <w:r w:rsidR="00B45449">
        <w:rPr>
          <w:rFonts w:ascii="Arial" w:hAnsi="Arial" w:cs="Arial"/>
        </w:rPr>
        <w:t xml:space="preserve"> </w:t>
      </w:r>
      <w:r w:rsidR="001A283A">
        <w:rPr>
          <w:rFonts w:ascii="Arial" w:hAnsi="Arial" w:cs="Arial"/>
        </w:rPr>
        <w:t xml:space="preserve">Primary </w:t>
      </w:r>
      <w:r w:rsidR="00742A99">
        <w:rPr>
          <w:rFonts w:ascii="Arial" w:hAnsi="Arial" w:cs="Arial"/>
        </w:rPr>
        <w:t xml:space="preserve">and secondary data </w:t>
      </w:r>
      <w:r w:rsidR="001A283A">
        <w:rPr>
          <w:rFonts w:ascii="Arial" w:hAnsi="Arial" w:cs="Arial"/>
        </w:rPr>
        <w:t xml:space="preserve">was employed in order to </w:t>
      </w:r>
      <w:r w:rsidR="00742A99">
        <w:rPr>
          <w:rFonts w:ascii="Arial" w:hAnsi="Arial" w:cs="Arial"/>
        </w:rPr>
        <w:t>address, analyse and challenge the theories presented in this study. Primary data is coming from the author’s experience and observations in the sector and as an employee of HVAC Controls (the company’s name is changed for confidentiality). Additionally, has employed a qualitative research approach, interviewing the company’s leadership and management team, using open-ended questions.</w:t>
      </w:r>
    </w:p>
    <w:p w14:paraId="233A2022" w14:textId="7B5C1146" w:rsidR="00B45449" w:rsidRDefault="00B45449" w:rsidP="00B45449">
      <w:pPr>
        <w:pStyle w:val="ListParagraph"/>
        <w:spacing w:line="480" w:lineRule="auto"/>
        <w:ind w:left="0" w:firstLine="720"/>
        <w:jc w:val="both"/>
        <w:rPr>
          <w:rFonts w:ascii="Arial" w:hAnsi="Arial" w:cs="Arial"/>
        </w:rPr>
      </w:pPr>
      <w:r>
        <w:rPr>
          <w:rFonts w:ascii="Arial" w:hAnsi="Arial" w:cs="Arial"/>
        </w:rPr>
        <w:t>The study’s</w:t>
      </w:r>
      <w:r w:rsidR="00742A99">
        <w:rPr>
          <w:rFonts w:ascii="Arial" w:hAnsi="Arial" w:cs="Arial"/>
        </w:rPr>
        <w:t xml:space="preserve"> findings suggested that change management is a top to bottom process, mainly driven by the top management of the organisation. </w:t>
      </w:r>
      <w:r>
        <w:rPr>
          <w:rFonts w:ascii="Arial" w:hAnsi="Arial" w:cs="Arial"/>
        </w:rPr>
        <w:t>HVAC Controls leadership</w:t>
      </w:r>
      <w:r w:rsidRPr="00345604">
        <w:rPr>
          <w:rFonts w:ascii="Arial" w:hAnsi="Arial" w:cs="Arial"/>
        </w:rPr>
        <w:t xml:space="preserve"> </w:t>
      </w:r>
      <w:r>
        <w:rPr>
          <w:rFonts w:ascii="Arial" w:hAnsi="Arial" w:cs="Arial"/>
        </w:rPr>
        <w:t xml:space="preserve">has good knowledge of change management, and they are capable of leading and managing change in HVAC Controls and thus increasing the performance of the organisation. The leadership supports the employees at every level with training and open communication is promoted. The performance of HVAC Controls had been improved by the above actions and this can be seen in both financial performance and market share. </w:t>
      </w:r>
    </w:p>
    <w:p w14:paraId="17DE0EAE" w14:textId="2272DF03" w:rsidR="00E37A60" w:rsidRDefault="00B45449" w:rsidP="00B45449">
      <w:pPr>
        <w:pStyle w:val="ListParagraph"/>
        <w:spacing w:line="480" w:lineRule="auto"/>
        <w:ind w:left="0" w:firstLine="720"/>
        <w:jc w:val="both"/>
        <w:rPr>
          <w:rFonts w:ascii="Arial" w:hAnsi="Arial" w:cs="Arial"/>
        </w:rPr>
      </w:pPr>
      <w:r>
        <w:rPr>
          <w:rFonts w:ascii="Arial" w:hAnsi="Arial" w:cs="Arial"/>
        </w:rPr>
        <w:t xml:space="preserve">This study recommends that HVAC Controls need to communicate and clarify the changes, promote communication between different teams and avoid working in silos. Customer-centricity and ease of doing business will definitely increase HVAC Controls performance. </w:t>
      </w:r>
      <w:r w:rsidR="00FF2AD3">
        <w:rPr>
          <w:rFonts w:ascii="Arial" w:hAnsi="Arial" w:cs="Arial"/>
        </w:rPr>
        <w:t>Finally</w:t>
      </w:r>
      <w:r>
        <w:rPr>
          <w:rFonts w:ascii="Arial" w:hAnsi="Arial" w:cs="Arial"/>
        </w:rPr>
        <w:t>, HVAC Controls leadership has to be future-focused. They need to invest in new innovative technologies and focus on continuous improvement. This will support the organisation’s sustainable future.</w:t>
      </w:r>
      <w:r w:rsidR="00E37A60">
        <w:rPr>
          <w:rFonts w:ascii="Arial" w:hAnsi="Arial" w:cs="Arial"/>
        </w:rPr>
        <w:br w:type="page"/>
      </w:r>
    </w:p>
    <w:sdt>
      <w:sdtPr>
        <w:id w:val="-1276163715"/>
        <w:docPartObj>
          <w:docPartGallery w:val="Table of Contents"/>
          <w:docPartUnique/>
        </w:docPartObj>
      </w:sdtPr>
      <w:sdtEndPr>
        <w:rPr>
          <w:b/>
          <w:bCs/>
          <w:noProof/>
        </w:rPr>
      </w:sdtEndPr>
      <w:sdtContent>
        <w:p w14:paraId="5BA3628A" w14:textId="223A1603" w:rsidR="00A274A2" w:rsidRPr="00A274A2" w:rsidRDefault="00A274A2" w:rsidP="00A274A2">
          <w:pPr>
            <w:spacing w:line="480" w:lineRule="auto"/>
            <w:contextualSpacing/>
            <w:jc w:val="both"/>
            <w:rPr>
              <w:rFonts w:ascii="Arial" w:hAnsi="Arial"/>
              <w:b/>
              <w:sz w:val="22"/>
            </w:rPr>
          </w:pPr>
          <w:r w:rsidRPr="00A274A2">
            <w:rPr>
              <w:rFonts w:ascii="Arial" w:hAnsi="Arial" w:cs="Arial"/>
              <w:b/>
              <w:sz w:val="22"/>
              <w:u w:val="single"/>
            </w:rPr>
            <w:t>CONTENTS</w:t>
          </w:r>
        </w:p>
        <w:p w14:paraId="5F0E5767" w14:textId="55B82B73" w:rsidR="0097694B" w:rsidRDefault="00A274A2">
          <w:pPr>
            <w:pStyle w:val="TOC1"/>
            <w:tabs>
              <w:tab w:val="left" w:pos="440"/>
              <w:tab w:val="right" w:leader="dot" w:pos="9060"/>
            </w:tabs>
            <w:rPr>
              <w:rFonts w:asciiTheme="minorHAnsi" w:hAnsiTheme="minorHAnsi" w:cstheme="minorBidi"/>
              <w:noProof/>
              <w:sz w:val="22"/>
              <w:szCs w:val="22"/>
            </w:rPr>
          </w:pPr>
          <w:r w:rsidRPr="00A274A2">
            <w:rPr>
              <w:rFonts w:ascii="Arial" w:hAnsi="Arial"/>
              <w:b/>
              <w:sz w:val="22"/>
            </w:rPr>
            <w:fldChar w:fldCharType="begin"/>
          </w:r>
          <w:r w:rsidRPr="00A274A2">
            <w:rPr>
              <w:rFonts w:ascii="Arial" w:hAnsi="Arial"/>
              <w:b/>
              <w:sz w:val="22"/>
            </w:rPr>
            <w:instrText xml:space="preserve"> TOC \o "1-3" \h \z \u </w:instrText>
          </w:r>
          <w:r w:rsidRPr="00A274A2">
            <w:rPr>
              <w:rFonts w:ascii="Arial" w:hAnsi="Arial"/>
              <w:b/>
              <w:sz w:val="22"/>
            </w:rPr>
            <w:fldChar w:fldCharType="separate"/>
          </w:r>
          <w:hyperlink w:anchor="_Toc127179277" w:history="1">
            <w:r w:rsidR="0097694B" w:rsidRPr="005B682F">
              <w:rPr>
                <w:rStyle w:val="Hyperlink"/>
                <w:rFonts w:ascii="Arial" w:hAnsi="Arial" w:cs="Arial"/>
                <w:b/>
                <w:bCs/>
                <w:noProof/>
              </w:rPr>
              <w:t>1</w:t>
            </w:r>
            <w:r w:rsidR="0097694B">
              <w:rPr>
                <w:rFonts w:asciiTheme="minorHAnsi" w:hAnsiTheme="minorHAnsi" w:cstheme="minorBidi"/>
                <w:noProof/>
                <w:sz w:val="22"/>
                <w:szCs w:val="22"/>
              </w:rPr>
              <w:tab/>
            </w:r>
            <w:r w:rsidR="0097694B" w:rsidRPr="005B682F">
              <w:rPr>
                <w:rStyle w:val="Hyperlink"/>
                <w:rFonts w:ascii="Arial" w:hAnsi="Arial" w:cs="Arial"/>
                <w:b/>
                <w:bCs/>
                <w:noProof/>
              </w:rPr>
              <w:t>INTRODUCTION</w:t>
            </w:r>
            <w:r w:rsidR="0097694B">
              <w:rPr>
                <w:noProof/>
                <w:webHidden/>
              </w:rPr>
              <w:tab/>
            </w:r>
            <w:r w:rsidR="0097694B">
              <w:rPr>
                <w:noProof/>
                <w:webHidden/>
              </w:rPr>
              <w:fldChar w:fldCharType="begin"/>
            </w:r>
            <w:r w:rsidR="0097694B">
              <w:rPr>
                <w:noProof/>
                <w:webHidden/>
              </w:rPr>
              <w:instrText xml:space="preserve"> PAGEREF _Toc127179277 \h </w:instrText>
            </w:r>
            <w:r w:rsidR="0097694B">
              <w:rPr>
                <w:noProof/>
                <w:webHidden/>
              </w:rPr>
            </w:r>
            <w:r w:rsidR="0097694B">
              <w:rPr>
                <w:noProof/>
                <w:webHidden/>
              </w:rPr>
              <w:fldChar w:fldCharType="separate"/>
            </w:r>
            <w:r w:rsidR="0097694B">
              <w:rPr>
                <w:noProof/>
                <w:webHidden/>
              </w:rPr>
              <w:t>5</w:t>
            </w:r>
            <w:r w:rsidR="0097694B">
              <w:rPr>
                <w:noProof/>
                <w:webHidden/>
              </w:rPr>
              <w:fldChar w:fldCharType="end"/>
            </w:r>
          </w:hyperlink>
        </w:p>
        <w:p w14:paraId="443BF6FD" w14:textId="170E6AA0" w:rsidR="0097694B" w:rsidRDefault="0097694B">
          <w:pPr>
            <w:pStyle w:val="TOC1"/>
            <w:tabs>
              <w:tab w:val="left" w:pos="660"/>
              <w:tab w:val="right" w:leader="dot" w:pos="9060"/>
            </w:tabs>
            <w:rPr>
              <w:rFonts w:asciiTheme="minorHAnsi" w:hAnsiTheme="minorHAnsi" w:cstheme="minorBidi"/>
              <w:noProof/>
              <w:sz w:val="22"/>
              <w:szCs w:val="22"/>
            </w:rPr>
          </w:pPr>
          <w:hyperlink w:anchor="_Toc127179278" w:history="1">
            <w:r w:rsidRPr="005B682F">
              <w:rPr>
                <w:rStyle w:val="Hyperlink"/>
                <w:rFonts w:ascii="Arial" w:hAnsi="Arial" w:cs="Arial"/>
                <w:b/>
                <w:bCs/>
                <w:noProof/>
              </w:rPr>
              <w:t>1.1</w:t>
            </w:r>
            <w:r>
              <w:rPr>
                <w:rFonts w:asciiTheme="minorHAnsi" w:hAnsiTheme="minorHAnsi" w:cstheme="minorBidi"/>
                <w:noProof/>
                <w:sz w:val="22"/>
                <w:szCs w:val="22"/>
              </w:rPr>
              <w:tab/>
            </w:r>
            <w:r w:rsidRPr="005B682F">
              <w:rPr>
                <w:rStyle w:val="Hyperlink"/>
                <w:rFonts w:ascii="Arial" w:hAnsi="Arial" w:cs="Arial"/>
                <w:b/>
                <w:bCs/>
                <w:noProof/>
              </w:rPr>
              <w:t>Background of the Study</w:t>
            </w:r>
            <w:r>
              <w:rPr>
                <w:noProof/>
                <w:webHidden/>
              </w:rPr>
              <w:tab/>
            </w:r>
            <w:r>
              <w:rPr>
                <w:noProof/>
                <w:webHidden/>
              </w:rPr>
              <w:fldChar w:fldCharType="begin"/>
            </w:r>
            <w:r>
              <w:rPr>
                <w:noProof/>
                <w:webHidden/>
              </w:rPr>
              <w:instrText xml:space="preserve"> PAGEREF _Toc127179278 \h </w:instrText>
            </w:r>
            <w:r>
              <w:rPr>
                <w:noProof/>
                <w:webHidden/>
              </w:rPr>
            </w:r>
            <w:r>
              <w:rPr>
                <w:noProof/>
                <w:webHidden/>
              </w:rPr>
              <w:fldChar w:fldCharType="separate"/>
            </w:r>
            <w:r>
              <w:rPr>
                <w:noProof/>
                <w:webHidden/>
              </w:rPr>
              <w:t>5</w:t>
            </w:r>
            <w:r>
              <w:rPr>
                <w:noProof/>
                <w:webHidden/>
              </w:rPr>
              <w:fldChar w:fldCharType="end"/>
            </w:r>
          </w:hyperlink>
        </w:p>
        <w:p w14:paraId="4B7F2951" w14:textId="1A15BC77" w:rsidR="0097694B" w:rsidRDefault="0097694B">
          <w:pPr>
            <w:pStyle w:val="TOC1"/>
            <w:tabs>
              <w:tab w:val="left" w:pos="880"/>
              <w:tab w:val="right" w:leader="dot" w:pos="9060"/>
            </w:tabs>
            <w:rPr>
              <w:rFonts w:asciiTheme="minorHAnsi" w:hAnsiTheme="minorHAnsi" w:cstheme="minorBidi"/>
              <w:noProof/>
              <w:sz w:val="22"/>
              <w:szCs w:val="22"/>
            </w:rPr>
          </w:pPr>
          <w:hyperlink w:anchor="_Toc127179279" w:history="1">
            <w:r w:rsidRPr="005B682F">
              <w:rPr>
                <w:rStyle w:val="Hyperlink"/>
                <w:rFonts w:ascii="Arial" w:hAnsi="Arial" w:cs="Arial"/>
                <w:b/>
                <w:bCs/>
                <w:noProof/>
              </w:rPr>
              <w:t>1.1.1</w:t>
            </w:r>
            <w:r>
              <w:rPr>
                <w:rFonts w:asciiTheme="minorHAnsi" w:hAnsiTheme="minorHAnsi" w:cstheme="minorBidi"/>
                <w:noProof/>
                <w:sz w:val="22"/>
                <w:szCs w:val="22"/>
              </w:rPr>
              <w:tab/>
            </w:r>
            <w:r w:rsidRPr="005B682F">
              <w:rPr>
                <w:rStyle w:val="Hyperlink"/>
                <w:rFonts w:ascii="Arial" w:hAnsi="Arial" w:cs="Arial"/>
                <w:b/>
                <w:bCs/>
                <w:noProof/>
              </w:rPr>
              <w:t>Change Management</w:t>
            </w:r>
            <w:r>
              <w:rPr>
                <w:noProof/>
                <w:webHidden/>
              </w:rPr>
              <w:tab/>
            </w:r>
            <w:r>
              <w:rPr>
                <w:noProof/>
                <w:webHidden/>
              </w:rPr>
              <w:fldChar w:fldCharType="begin"/>
            </w:r>
            <w:r>
              <w:rPr>
                <w:noProof/>
                <w:webHidden/>
              </w:rPr>
              <w:instrText xml:space="preserve"> PAGEREF _Toc127179279 \h </w:instrText>
            </w:r>
            <w:r>
              <w:rPr>
                <w:noProof/>
                <w:webHidden/>
              </w:rPr>
            </w:r>
            <w:r>
              <w:rPr>
                <w:noProof/>
                <w:webHidden/>
              </w:rPr>
              <w:fldChar w:fldCharType="separate"/>
            </w:r>
            <w:r>
              <w:rPr>
                <w:noProof/>
                <w:webHidden/>
              </w:rPr>
              <w:t>7</w:t>
            </w:r>
            <w:r>
              <w:rPr>
                <w:noProof/>
                <w:webHidden/>
              </w:rPr>
              <w:fldChar w:fldCharType="end"/>
            </w:r>
          </w:hyperlink>
        </w:p>
        <w:p w14:paraId="6860E75C" w14:textId="261FCEF0" w:rsidR="0097694B" w:rsidRDefault="0097694B">
          <w:pPr>
            <w:pStyle w:val="TOC1"/>
            <w:tabs>
              <w:tab w:val="left" w:pos="880"/>
              <w:tab w:val="right" w:leader="dot" w:pos="9060"/>
            </w:tabs>
            <w:rPr>
              <w:rFonts w:asciiTheme="minorHAnsi" w:hAnsiTheme="minorHAnsi" w:cstheme="minorBidi"/>
              <w:noProof/>
              <w:sz w:val="22"/>
              <w:szCs w:val="22"/>
            </w:rPr>
          </w:pPr>
          <w:hyperlink w:anchor="_Toc127179280" w:history="1">
            <w:r w:rsidRPr="005B682F">
              <w:rPr>
                <w:rStyle w:val="Hyperlink"/>
                <w:rFonts w:ascii="Arial" w:hAnsi="Arial" w:cs="Arial"/>
                <w:b/>
                <w:bCs/>
                <w:noProof/>
              </w:rPr>
              <w:t>1.1.2</w:t>
            </w:r>
            <w:r>
              <w:rPr>
                <w:rFonts w:asciiTheme="minorHAnsi" w:hAnsiTheme="minorHAnsi" w:cstheme="minorBidi"/>
                <w:noProof/>
                <w:sz w:val="22"/>
                <w:szCs w:val="22"/>
              </w:rPr>
              <w:tab/>
            </w:r>
            <w:r w:rsidRPr="005B682F">
              <w:rPr>
                <w:rStyle w:val="Hyperlink"/>
                <w:rFonts w:ascii="Arial" w:hAnsi="Arial" w:cs="Arial"/>
                <w:b/>
                <w:bCs/>
                <w:noProof/>
              </w:rPr>
              <w:t>Organisational Performance</w:t>
            </w:r>
            <w:r>
              <w:rPr>
                <w:noProof/>
                <w:webHidden/>
              </w:rPr>
              <w:tab/>
            </w:r>
            <w:r>
              <w:rPr>
                <w:noProof/>
                <w:webHidden/>
              </w:rPr>
              <w:fldChar w:fldCharType="begin"/>
            </w:r>
            <w:r>
              <w:rPr>
                <w:noProof/>
                <w:webHidden/>
              </w:rPr>
              <w:instrText xml:space="preserve"> PAGEREF _Toc127179280 \h </w:instrText>
            </w:r>
            <w:r>
              <w:rPr>
                <w:noProof/>
                <w:webHidden/>
              </w:rPr>
            </w:r>
            <w:r>
              <w:rPr>
                <w:noProof/>
                <w:webHidden/>
              </w:rPr>
              <w:fldChar w:fldCharType="separate"/>
            </w:r>
            <w:r>
              <w:rPr>
                <w:noProof/>
                <w:webHidden/>
              </w:rPr>
              <w:t>8</w:t>
            </w:r>
            <w:r>
              <w:rPr>
                <w:noProof/>
                <w:webHidden/>
              </w:rPr>
              <w:fldChar w:fldCharType="end"/>
            </w:r>
          </w:hyperlink>
        </w:p>
        <w:p w14:paraId="68989394" w14:textId="7F5367B9" w:rsidR="0097694B" w:rsidRDefault="0097694B">
          <w:pPr>
            <w:pStyle w:val="TOC1"/>
            <w:tabs>
              <w:tab w:val="left" w:pos="880"/>
              <w:tab w:val="right" w:leader="dot" w:pos="9060"/>
            </w:tabs>
            <w:rPr>
              <w:rFonts w:asciiTheme="minorHAnsi" w:hAnsiTheme="minorHAnsi" w:cstheme="minorBidi"/>
              <w:noProof/>
              <w:sz w:val="22"/>
              <w:szCs w:val="22"/>
            </w:rPr>
          </w:pPr>
          <w:hyperlink w:anchor="_Toc127179281" w:history="1">
            <w:r w:rsidRPr="005B682F">
              <w:rPr>
                <w:rStyle w:val="Hyperlink"/>
                <w:rFonts w:ascii="Arial" w:hAnsi="Arial" w:cs="Arial"/>
                <w:b/>
                <w:bCs/>
                <w:noProof/>
              </w:rPr>
              <w:t>1.1.3</w:t>
            </w:r>
            <w:r>
              <w:rPr>
                <w:rFonts w:asciiTheme="minorHAnsi" w:hAnsiTheme="minorHAnsi" w:cstheme="minorBidi"/>
                <w:noProof/>
                <w:sz w:val="22"/>
                <w:szCs w:val="22"/>
              </w:rPr>
              <w:tab/>
            </w:r>
            <w:r w:rsidRPr="005B682F">
              <w:rPr>
                <w:rStyle w:val="Hyperlink"/>
                <w:rFonts w:ascii="Arial" w:hAnsi="Arial" w:cs="Arial"/>
                <w:b/>
                <w:bCs/>
                <w:noProof/>
              </w:rPr>
              <w:t>Change management and organisational performance</w:t>
            </w:r>
            <w:r>
              <w:rPr>
                <w:noProof/>
                <w:webHidden/>
              </w:rPr>
              <w:tab/>
            </w:r>
            <w:r>
              <w:rPr>
                <w:noProof/>
                <w:webHidden/>
              </w:rPr>
              <w:fldChar w:fldCharType="begin"/>
            </w:r>
            <w:r>
              <w:rPr>
                <w:noProof/>
                <w:webHidden/>
              </w:rPr>
              <w:instrText xml:space="preserve"> PAGEREF _Toc127179281 \h </w:instrText>
            </w:r>
            <w:r>
              <w:rPr>
                <w:noProof/>
                <w:webHidden/>
              </w:rPr>
            </w:r>
            <w:r>
              <w:rPr>
                <w:noProof/>
                <w:webHidden/>
              </w:rPr>
              <w:fldChar w:fldCharType="separate"/>
            </w:r>
            <w:r>
              <w:rPr>
                <w:noProof/>
                <w:webHidden/>
              </w:rPr>
              <w:t>9</w:t>
            </w:r>
            <w:r>
              <w:rPr>
                <w:noProof/>
                <w:webHidden/>
              </w:rPr>
              <w:fldChar w:fldCharType="end"/>
            </w:r>
          </w:hyperlink>
        </w:p>
        <w:p w14:paraId="406288D4" w14:textId="397DF668" w:rsidR="0097694B" w:rsidRDefault="0097694B">
          <w:pPr>
            <w:pStyle w:val="TOC1"/>
            <w:tabs>
              <w:tab w:val="left" w:pos="880"/>
              <w:tab w:val="right" w:leader="dot" w:pos="9060"/>
            </w:tabs>
            <w:rPr>
              <w:rFonts w:asciiTheme="minorHAnsi" w:hAnsiTheme="minorHAnsi" w:cstheme="minorBidi"/>
              <w:noProof/>
              <w:sz w:val="22"/>
              <w:szCs w:val="22"/>
            </w:rPr>
          </w:pPr>
          <w:hyperlink w:anchor="_Toc127179282" w:history="1">
            <w:r w:rsidRPr="005B682F">
              <w:rPr>
                <w:rStyle w:val="Hyperlink"/>
                <w:rFonts w:ascii="Arial" w:hAnsi="Arial" w:cs="Arial"/>
                <w:b/>
                <w:bCs/>
                <w:noProof/>
              </w:rPr>
              <w:t>1.1.4</w:t>
            </w:r>
            <w:r>
              <w:rPr>
                <w:rFonts w:asciiTheme="minorHAnsi" w:hAnsiTheme="minorHAnsi" w:cstheme="minorBidi"/>
                <w:noProof/>
                <w:sz w:val="22"/>
                <w:szCs w:val="22"/>
              </w:rPr>
              <w:tab/>
            </w:r>
            <w:r w:rsidRPr="005B682F">
              <w:rPr>
                <w:rStyle w:val="Hyperlink"/>
                <w:rFonts w:ascii="Arial" w:hAnsi="Arial" w:cs="Arial"/>
                <w:b/>
                <w:bCs/>
                <w:noProof/>
              </w:rPr>
              <w:t xml:space="preserve">The </w:t>
            </w:r>
            <w:r w:rsidRPr="005B682F">
              <w:rPr>
                <w:rStyle w:val="Hyperlink"/>
                <w:rFonts w:ascii="Arial" w:hAnsi="Arial" w:cs="Arial"/>
                <w:b/>
                <w:bCs/>
                <w:noProof/>
                <w:lang w:val="en-GB"/>
              </w:rPr>
              <w:t>Research</w:t>
            </w:r>
            <w:r w:rsidRPr="005B682F">
              <w:rPr>
                <w:rStyle w:val="Hyperlink"/>
                <w:rFonts w:ascii="Arial" w:hAnsi="Arial" w:cs="Arial"/>
                <w:b/>
                <w:bCs/>
                <w:noProof/>
              </w:rPr>
              <w:t xml:space="preserve"> Company – HVAC Controls</w:t>
            </w:r>
            <w:r>
              <w:rPr>
                <w:noProof/>
                <w:webHidden/>
              </w:rPr>
              <w:tab/>
            </w:r>
            <w:r>
              <w:rPr>
                <w:noProof/>
                <w:webHidden/>
              </w:rPr>
              <w:fldChar w:fldCharType="begin"/>
            </w:r>
            <w:r>
              <w:rPr>
                <w:noProof/>
                <w:webHidden/>
              </w:rPr>
              <w:instrText xml:space="preserve"> PAGEREF _Toc127179282 \h </w:instrText>
            </w:r>
            <w:r>
              <w:rPr>
                <w:noProof/>
                <w:webHidden/>
              </w:rPr>
            </w:r>
            <w:r>
              <w:rPr>
                <w:noProof/>
                <w:webHidden/>
              </w:rPr>
              <w:fldChar w:fldCharType="separate"/>
            </w:r>
            <w:r>
              <w:rPr>
                <w:noProof/>
                <w:webHidden/>
              </w:rPr>
              <w:t>9</w:t>
            </w:r>
            <w:r>
              <w:rPr>
                <w:noProof/>
                <w:webHidden/>
              </w:rPr>
              <w:fldChar w:fldCharType="end"/>
            </w:r>
          </w:hyperlink>
        </w:p>
        <w:p w14:paraId="1F2814B8" w14:textId="2D235ED9" w:rsidR="0097694B" w:rsidRDefault="0097694B">
          <w:pPr>
            <w:pStyle w:val="TOC1"/>
            <w:tabs>
              <w:tab w:val="left" w:pos="660"/>
              <w:tab w:val="right" w:leader="dot" w:pos="9060"/>
            </w:tabs>
            <w:rPr>
              <w:rFonts w:asciiTheme="minorHAnsi" w:hAnsiTheme="minorHAnsi" w:cstheme="minorBidi"/>
              <w:noProof/>
              <w:sz w:val="22"/>
              <w:szCs w:val="22"/>
            </w:rPr>
          </w:pPr>
          <w:hyperlink w:anchor="_Toc127179283" w:history="1">
            <w:r w:rsidRPr="005B682F">
              <w:rPr>
                <w:rStyle w:val="Hyperlink"/>
                <w:rFonts w:ascii="Arial" w:hAnsi="Arial" w:cs="Arial"/>
                <w:b/>
                <w:bCs/>
                <w:noProof/>
              </w:rPr>
              <w:t>1.2</w:t>
            </w:r>
            <w:r>
              <w:rPr>
                <w:rFonts w:asciiTheme="minorHAnsi" w:hAnsiTheme="minorHAnsi" w:cstheme="minorBidi"/>
                <w:noProof/>
                <w:sz w:val="22"/>
                <w:szCs w:val="22"/>
              </w:rPr>
              <w:tab/>
            </w:r>
            <w:r w:rsidRPr="005B682F">
              <w:rPr>
                <w:rStyle w:val="Hyperlink"/>
                <w:rFonts w:ascii="Arial" w:hAnsi="Arial" w:cs="Arial"/>
                <w:b/>
                <w:bCs/>
                <w:noProof/>
              </w:rPr>
              <w:t>Research Problem</w:t>
            </w:r>
            <w:r>
              <w:rPr>
                <w:noProof/>
                <w:webHidden/>
              </w:rPr>
              <w:tab/>
            </w:r>
            <w:r>
              <w:rPr>
                <w:noProof/>
                <w:webHidden/>
              </w:rPr>
              <w:fldChar w:fldCharType="begin"/>
            </w:r>
            <w:r>
              <w:rPr>
                <w:noProof/>
                <w:webHidden/>
              </w:rPr>
              <w:instrText xml:space="preserve"> PAGEREF _Toc127179283 \h </w:instrText>
            </w:r>
            <w:r>
              <w:rPr>
                <w:noProof/>
                <w:webHidden/>
              </w:rPr>
            </w:r>
            <w:r>
              <w:rPr>
                <w:noProof/>
                <w:webHidden/>
              </w:rPr>
              <w:fldChar w:fldCharType="separate"/>
            </w:r>
            <w:r>
              <w:rPr>
                <w:noProof/>
                <w:webHidden/>
              </w:rPr>
              <w:t>10</w:t>
            </w:r>
            <w:r>
              <w:rPr>
                <w:noProof/>
                <w:webHidden/>
              </w:rPr>
              <w:fldChar w:fldCharType="end"/>
            </w:r>
          </w:hyperlink>
        </w:p>
        <w:p w14:paraId="5FAF994E" w14:textId="505450C1" w:rsidR="0097694B" w:rsidRDefault="0097694B">
          <w:pPr>
            <w:pStyle w:val="TOC1"/>
            <w:tabs>
              <w:tab w:val="left" w:pos="660"/>
              <w:tab w:val="right" w:leader="dot" w:pos="9060"/>
            </w:tabs>
            <w:rPr>
              <w:rFonts w:asciiTheme="minorHAnsi" w:hAnsiTheme="minorHAnsi" w:cstheme="minorBidi"/>
              <w:noProof/>
              <w:sz w:val="22"/>
              <w:szCs w:val="22"/>
            </w:rPr>
          </w:pPr>
          <w:hyperlink w:anchor="_Toc127179284" w:history="1">
            <w:r w:rsidRPr="005B682F">
              <w:rPr>
                <w:rStyle w:val="Hyperlink"/>
                <w:rFonts w:ascii="Arial" w:hAnsi="Arial" w:cs="Arial"/>
                <w:b/>
                <w:bCs/>
                <w:noProof/>
              </w:rPr>
              <w:t>1.3</w:t>
            </w:r>
            <w:r>
              <w:rPr>
                <w:rFonts w:asciiTheme="minorHAnsi" w:hAnsiTheme="minorHAnsi" w:cstheme="minorBidi"/>
                <w:noProof/>
                <w:sz w:val="22"/>
                <w:szCs w:val="22"/>
              </w:rPr>
              <w:tab/>
            </w:r>
            <w:r w:rsidRPr="005B682F">
              <w:rPr>
                <w:rStyle w:val="Hyperlink"/>
                <w:rFonts w:ascii="Arial" w:hAnsi="Arial" w:cs="Arial"/>
                <w:b/>
                <w:bCs/>
                <w:noProof/>
              </w:rPr>
              <w:t>Objectives of the study</w:t>
            </w:r>
            <w:r>
              <w:rPr>
                <w:noProof/>
                <w:webHidden/>
              </w:rPr>
              <w:tab/>
            </w:r>
            <w:r>
              <w:rPr>
                <w:noProof/>
                <w:webHidden/>
              </w:rPr>
              <w:fldChar w:fldCharType="begin"/>
            </w:r>
            <w:r>
              <w:rPr>
                <w:noProof/>
                <w:webHidden/>
              </w:rPr>
              <w:instrText xml:space="preserve"> PAGEREF _Toc127179284 \h </w:instrText>
            </w:r>
            <w:r>
              <w:rPr>
                <w:noProof/>
                <w:webHidden/>
              </w:rPr>
            </w:r>
            <w:r>
              <w:rPr>
                <w:noProof/>
                <w:webHidden/>
              </w:rPr>
              <w:fldChar w:fldCharType="separate"/>
            </w:r>
            <w:r>
              <w:rPr>
                <w:noProof/>
                <w:webHidden/>
              </w:rPr>
              <w:t>11</w:t>
            </w:r>
            <w:r>
              <w:rPr>
                <w:noProof/>
                <w:webHidden/>
              </w:rPr>
              <w:fldChar w:fldCharType="end"/>
            </w:r>
          </w:hyperlink>
        </w:p>
        <w:p w14:paraId="6E992398" w14:textId="3FA05867" w:rsidR="0097694B" w:rsidRDefault="0097694B">
          <w:pPr>
            <w:pStyle w:val="TOC1"/>
            <w:tabs>
              <w:tab w:val="left" w:pos="660"/>
              <w:tab w:val="right" w:leader="dot" w:pos="9060"/>
            </w:tabs>
            <w:rPr>
              <w:rFonts w:asciiTheme="minorHAnsi" w:hAnsiTheme="minorHAnsi" w:cstheme="minorBidi"/>
              <w:noProof/>
              <w:sz w:val="22"/>
              <w:szCs w:val="22"/>
            </w:rPr>
          </w:pPr>
          <w:hyperlink w:anchor="_Toc127179285" w:history="1">
            <w:r w:rsidRPr="005B682F">
              <w:rPr>
                <w:rStyle w:val="Hyperlink"/>
                <w:rFonts w:ascii="Arial" w:hAnsi="Arial" w:cs="Arial"/>
                <w:b/>
                <w:bCs/>
                <w:noProof/>
              </w:rPr>
              <w:t>1.4</w:t>
            </w:r>
            <w:r>
              <w:rPr>
                <w:rFonts w:asciiTheme="minorHAnsi" w:hAnsiTheme="minorHAnsi" w:cstheme="minorBidi"/>
                <w:noProof/>
                <w:sz w:val="22"/>
                <w:szCs w:val="22"/>
              </w:rPr>
              <w:tab/>
            </w:r>
            <w:r w:rsidRPr="005B682F">
              <w:rPr>
                <w:rStyle w:val="Hyperlink"/>
                <w:rFonts w:ascii="Arial" w:hAnsi="Arial" w:cs="Arial"/>
                <w:b/>
                <w:bCs/>
                <w:noProof/>
              </w:rPr>
              <w:t>Significance of the Study</w:t>
            </w:r>
            <w:r>
              <w:rPr>
                <w:noProof/>
                <w:webHidden/>
              </w:rPr>
              <w:tab/>
            </w:r>
            <w:r>
              <w:rPr>
                <w:noProof/>
                <w:webHidden/>
              </w:rPr>
              <w:fldChar w:fldCharType="begin"/>
            </w:r>
            <w:r>
              <w:rPr>
                <w:noProof/>
                <w:webHidden/>
              </w:rPr>
              <w:instrText xml:space="preserve"> PAGEREF _Toc127179285 \h </w:instrText>
            </w:r>
            <w:r>
              <w:rPr>
                <w:noProof/>
                <w:webHidden/>
              </w:rPr>
            </w:r>
            <w:r>
              <w:rPr>
                <w:noProof/>
                <w:webHidden/>
              </w:rPr>
              <w:fldChar w:fldCharType="separate"/>
            </w:r>
            <w:r>
              <w:rPr>
                <w:noProof/>
                <w:webHidden/>
              </w:rPr>
              <w:t>11</w:t>
            </w:r>
            <w:r>
              <w:rPr>
                <w:noProof/>
                <w:webHidden/>
              </w:rPr>
              <w:fldChar w:fldCharType="end"/>
            </w:r>
          </w:hyperlink>
        </w:p>
        <w:p w14:paraId="03F76B65" w14:textId="19A401F2" w:rsidR="0097694B" w:rsidRDefault="0097694B">
          <w:pPr>
            <w:pStyle w:val="TOC1"/>
            <w:tabs>
              <w:tab w:val="left" w:pos="660"/>
              <w:tab w:val="right" w:leader="dot" w:pos="9060"/>
            </w:tabs>
            <w:rPr>
              <w:rFonts w:asciiTheme="minorHAnsi" w:hAnsiTheme="minorHAnsi" w:cstheme="minorBidi"/>
              <w:noProof/>
              <w:sz w:val="22"/>
              <w:szCs w:val="22"/>
            </w:rPr>
          </w:pPr>
          <w:hyperlink w:anchor="_Toc127179286" w:history="1">
            <w:r w:rsidRPr="005B682F">
              <w:rPr>
                <w:rStyle w:val="Hyperlink"/>
                <w:rFonts w:ascii="Arial" w:hAnsi="Arial" w:cs="Arial"/>
                <w:b/>
                <w:bCs/>
                <w:noProof/>
              </w:rPr>
              <w:t>1.5</w:t>
            </w:r>
            <w:r>
              <w:rPr>
                <w:rFonts w:asciiTheme="minorHAnsi" w:hAnsiTheme="minorHAnsi" w:cstheme="minorBidi"/>
                <w:noProof/>
                <w:sz w:val="22"/>
                <w:szCs w:val="22"/>
              </w:rPr>
              <w:tab/>
            </w:r>
            <w:r w:rsidRPr="005B682F">
              <w:rPr>
                <w:rStyle w:val="Hyperlink"/>
                <w:rFonts w:ascii="Arial" w:hAnsi="Arial" w:cs="Arial"/>
                <w:b/>
                <w:bCs/>
                <w:noProof/>
              </w:rPr>
              <w:t>Limitations of the Study</w:t>
            </w:r>
            <w:r>
              <w:rPr>
                <w:noProof/>
                <w:webHidden/>
              </w:rPr>
              <w:tab/>
            </w:r>
            <w:r>
              <w:rPr>
                <w:noProof/>
                <w:webHidden/>
              </w:rPr>
              <w:fldChar w:fldCharType="begin"/>
            </w:r>
            <w:r>
              <w:rPr>
                <w:noProof/>
                <w:webHidden/>
              </w:rPr>
              <w:instrText xml:space="preserve"> PAGEREF _Toc127179286 \h </w:instrText>
            </w:r>
            <w:r>
              <w:rPr>
                <w:noProof/>
                <w:webHidden/>
              </w:rPr>
            </w:r>
            <w:r>
              <w:rPr>
                <w:noProof/>
                <w:webHidden/>
              </w:rPr>
              <w:fldChar w:fldCharType="separate"/>
            </w:r>
            <w:r>
              <w:rPr>
                <w:noProof/>
                <w:webHidden/>
              </w:rPr>
              <w:t>12</w:t>
            </w:r>
            <w:r>
              <w:rPr>
                <w:noProof/>
                <w:webHidden/>
              </w:rPr>
              <w:fldChar w:fldCharType="end"/>
            </w:r>
          </w:hyperlink>
        </w:p>
        <w:p w14:paraId="45DFA7D4" w14:textId="533B7AB4" w:rsidR="0097694B" w:rsidRDefault="0097694B">
          <w:pPr>
            <w:pStyle w:val="TOC1"/>
            <w:tabs>
              <w:tab w:val="left" w:pos="660"/>
              <w:tab w:val="right" w:leader="dot" w:pos="9060"/>
            </w:tabs>
            <w:rPr>
              <w:rFonts w:asciiTheme="minorHAnsi" w:hAnsiTheme="minorHAnsi" w:cstheme="minorBidi"/>
              <w:noProof/>
              <w:sz w:val="22"/>
              <w:szCs w:val="22"/>
            </w:rPr>
          </w:pPr>
          <w:hyperlink w:anchor="_Toc127179287" w:history="1">
            <w:r w:rsidRPr="005B682F">
              <w:rPr>
                <w:rStyle w:val="Hyperlink"/>
                <w:rFonts w:ascii="Arial" w:hAnsi="Arial" w:cs="Arial"/>
                <w:b/>
                <w:bCs/>
                <w:noProof/>
              </w:rPr>
              <w:t>1.6</w:t>
            </w:r>
            <w:r>
              <w:rPr>
                <w:rFonts w:asciiTheme="minorHAnsi" w:hAnsiTheme="minorHAnsi" w:cstheme="minorBidi"/>
                <w:noProof/>
                <w:sz w:val="22"/>
                <w:szCs w:val="22"/>
              </w:rPr>
              <w:tab/>
            </w:r>
            <w:r w:rsidRPr="005B682F">
              <w:rPr>
                <w:rStyle w:val="Hyperlink"/>
                <w:rFonts w:ascii="Arial" w:hAnsi="Arial" w:cs="Arial"/>
                <w:b/>
                <w:bCs/>
                <w:noProof/>
              </w:rPr>
              <w:t>Methodology</w:t>
            </w:r>
            <w:r>
              <w:rPr>
                <w:noProof/>
                <w:webHidden/>
              </w:rPr>
              <w:tab/>
            </w:r>
            <w:r>
              <w:rPr>
                <w:noProof/>
                <w:webHidden/>
              </w:rPr>
              <w:fldChar w:fldCharType="begin"/>
            </w:r>
            <w:r>
              <w:rPr>
                <w:noProof/>
                <w:webHidden/>
              </w:rPr>
              <w:instrText xml:space="preserve"> PAGEREF _Toc127179287 \h </w:instrText>
            </w:r>
            <w:r>
              <w:rPr>
                <w:noProof/>
                <w:webHidden/>
              </w:rPr>
            </w:r>
            <w:r>
              <w:rPr>
                <w:noProof/>
                <w:webHidden/>
              </w:rPr>
              <w:fldChar w:fldCharType="separate"/>
            </w:r>
            <w:r>
              <w:rPr>
                <w:noProof/>
                <w:webHidden/>
              </w:rPr>
              <w:t>12</w:t>
            </w:r>
            <w:r>
              <w:rPr>
                <w:noProof/>
                <w:webHidden/>
              </w:rPr>
              <w:fldChar w:fldCharType="end"/>
            </w:r>
          </w:hyperlink>
        </w:p>
        <w:p w14:paraId="30365B50" w14:textId="4E1744BD" w:rsidR="0097694B" w:rsidRDefault="0097694B">
          <w:pPr>
            <w:pStyle w:val="TOC1"/>
            <w:tabs>
              <w:tab w:val="left" w:pos="660"/>
              <w:tab w:val="right" w:leader="dot" w:pos="9060"/>
            </w:tabs>
            <w:rPr>
              <w:rFonts w:asciiTheme="minorHAnsi" w:hAnsiTheme="minorHAnsi" w:cstheme="minorBidi"/>
              <w:noProof/>
              <w:sz w:val="22"/>
              <w:szCs w:val="22"/>
            </w:rPr>
          </w:pPr>
          <w:hyperlink w:anchor="_Toc127179288" w:history="1">
            <w:r w:rsidRPr="005B682F">
              <w:rPr>
                <w:rStyle w:val="Hyperlink"/>
                <w:rFonts w:ascii="Arial" w:hAnsi="Arial" w:cs="Arial"/>
                <w:b/>
                <w:bCs/>
                <w:noProof/>
              </w:rPr>
              <w:t>1.7</w:t>
            </w:r>
            <w:r>
              <w:rPr>
                <w:rFonts w:asciiTheme="minorHAnsi" w:hAnsiTheme="minorHAnsi" w:cstheme="minorBidi"/>
                <w:noProof/>
                <w:sz w:val="22"/>
                <w:szCs w:val="22"/>
              </w:rPr>
              <w:tab/>
            </w:r>
            <w:r w:rsidRPr="005B682F">
              <w:rPr>
                <w:rStyle w:val="Hyperlink"/>
                <w:rFonts w:ascii="Arial" w:hAnsi="Arial" w:cs="Arial"/>
                <w:b/>
                <w:bCs/>
                <w:noProof/>
              </w:rPr>
              <w:t>Structure of the Study</w:t>
            </w:r>
            <w:r>
              <w:rPr>
                <w:noProof/>
                <w:webHidden/>
              </w:rPr>
              <w:tab/>
            </w:r>
            <w:r>
              <w:rPr>
                <w:noProof/>
                <w:webHidden/>
              </w:rPr>
              <w:fldChar w:fldCharType="begin"/>
            </w:r>
            <w:r>
              <w:rPr>
                <w:noProof/>
                <w:webHidden/>
              </w:rPr>
              <w:instrText xml:space="preserve"> PAGEREF _Toc127179288 \h </w:instrText>
            </w:r>
            <w:r>
              <w:rPr>
                <w:noProof/>
                <w:webHidden/>
              </w:rPr>
            </w:r>
            <w:r>
              <w:rPr>
                <w:noProof/>
                <w:webHidden/>
              </w:rPr>
              <w:fldChar w:fldCharType="separate"/>
            </w:r>
            <w:r>
              <w:rPr>
                <w:noProof/>
                <w:webHidden/>
              </w:rPr>
              <w:t>13</w:t>
            </w:r>
            <w:r>
              <w:rPr>
                <w:noProof/>
                <w:webHidden/>
              </w:rPr>
              <w:fldChar w:fldCharType="end"/>
            </w:r>
          </w:hyperlink>
        </w:p>
        <w:p w14:paraId="3059EA19" w14:textId="229891CA" w:rsidR="0097694B" w:rsidRDefault="0097694B">
          <w:pPr>
            <w:pStyle w:val="TOC1"/>
            <w:tabs>
              <w:tab w:val="left" w:pos="440"/>
              <w:tab w:val="right" w:leader="dot" w:pos="9060"/>
            </w:tabs>
            <w:rPr>
              <w:rFonts w:asciiTheme="minorHAnsi" w:hAnsiTheme="minorHAnsi" w:cstheme="minorBidi"/>
              <w:noProof/>
              <w:sz w:val="22"/>
              <w:szCs w:val="22"/>
            </w:rPr>
          </w:pPr>
          <w:hyperlink w:anchor="_Toc127179289" w:history="1">
            <w:r w:rsidRPr="005B682F">
              <w:rPr>
                <w:rStyle w:val="Hyperlink"/>
                <w:rFonts w:ascii="Arial" w:hAnsi="Arial" w:cs="Arial"/>
                <w:b/>
                <w:bCs/>
                <w:noProof/>
              </w:rPr>
              <w:t>2</w:t>
            </w:r>
            <w:r>
              <w:rPr>
                <w:rFonts w:asciiTheme="minorHAnsi" w:hAnsiTheme="minorHAnsi" w:cstheme="minorBidi"/>
                <w:noProof/>
                <w:sz w:val="22"/>
                <w:szCs w:val="22"/>
              </w:rPr>
              <w:tab/>
            </w:r>
            <w:r w:rsidRPr="005B682F">
              <w:rPr>
                <w:rStyle w:val="Hyperlink"/>
                <w:rFonts w:ascii="Arial" w:hAnsi="Arial" w:cs="Arial"/>
                <w:b/>
                <w:bCs/>
                <w:noProof/>
              </w:rPr>
              <w:t>LITERATURE REVIEW</w:t>
            </w:r>
            <w:r>
              <w:rPr>
                <w:noProof/>
                <w:webHidden/>
              </w:rPr>
              <w:tab/>
            </w:r>
            <w:r>
              <w:rPr>
                <w:noProof/>
                <w:webHidden/>
              </w:rPr>
              <w:fldChar w:fldCharType="begin"/>
            </w:r>
            <w:r>
              <w:rPr>
                <w:noProof/>
                <w:webHidden/>
              </w:rPr>
              <w:instrText xml:space="preserve"> PAGEREF _Toc127179289 \h </w:instrText>
            </w:r>
            <w:r>
              <w:rPr>
                <w:noProof/>
                <w:webHidden/>
              </w:rPr>
            </w:r>
            <w:r>
              <w:rPr>
                <w:noProof/>
                <w:webHidden/>
              </w:rPr>
              <w:fldChar w:fldCharType="separate"/>
            </w:r>
            <w:r>
              <w:rPr>
                <w:noProof/>
                <w:webHidden/>
              </w:rPr>
              <w:t>14</w:t>
            </w:r>
            <w:r>
              <w:rPr>
                <w:noProof/>
                <w:webHidden/>
              </w:rPr>
              <w:fldChar w:fldCharType="end"/>
            </w:r>
          </w:hyperlink>
        </w:p>
        <w:p w14:paraId="0476995A" w14:textId="4950E1D2" w:rsidR="0097694B" w:rsidRDefault="0097694B">
          <w:pPr>
            <w:pStyle w:val="TOC1"/>
            <w:tabs>
              <w:tab w:val="left" w:pos="660"/>
              <w:tab w:val="right" w:leader="dot" w:pos="9060"/>
            </w:tabs>
            <w:rPr>
              <w:rFonts w:asciiTheme="minorHAnsi" w:hAnsiTheme="minorHAnsi" w:cstheme="minorBidi"/>
              <w:noProof/>
              <w:sz w:val="22"/>
              <w:szCs w:val="22"/>
            </w:rPr>
          </w:pPr>
          <w:hyperlink w:anchor="_Toc127179290" w:history="1">
            <w:r w:rsidRPr="005B682F">
              <w:rPr>
                <w:rStyle w:val="Hyperlink"/>
                <w:rFonts w:ascii="Arial" w:hAnsi="Arial" w:cs="Arial"/>
                <w:b/>
                <w:bCs/>
                <w:noProof/>
              </w:rPr>
              <w:t>2.1</w:t>
            </w:r>
            <w:r>
              <w:rPr>
                <w:rFonts w:asciiTheme="minorHAnsi" w:hAnsiTheme="minorHAnsi" w:cstheme="minorBidi"/>
                <w:noProof/>
                <w:sz w:val="22"/>
                <w:szCs w:val="22"/>
              </w:rPr>
              <w:tab/>
            </w:r>
            <w:r w:rsidRPr="005B682F">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_Toc127179290 \h </w:instrText>
            </w:r>
            <w:r>
              <w:rPr>
                <w:noProof/>
                <w:webHidden/>
              </w:rPr>
            </w:r>
            <w:r>
              <w:rPr>
                <w:noProof/>
                <w:webHidden/>
              </w:rPr>
              <w:fldChar w:fldCharType="separate"/>
            </w:r>
            <w:r>
              <w:rPr>
                <w:noProof/>
                <w:webHidden/>
              </w:rPr>
              <w:t>14</w:t>
            </w:r>
            <w:r>
              <w:rPr>
                <w:noProof/>
                <w:webHidden/>
              </w:rPr>
              <w:fldChar w:fldCharType="end"/>
            </w:r>
          </w:hyperlink>
        </w:p>
        <w:p w14:paraId="54E5C41F" w14:textId="29C7922A" w:rsidR="0097694B" w:rsidRDefault="0097694B">
          <w:pPr>
            <w:pStyle w:val="TOC1"/>
            <w:tabs>
              <w:tab w:val="left" w:pos="660"/>
              <w:tab w:val="right" w:leader="dot" w:pos="9060"/>
            </w:tabs>
            <w:rPr>
              <w:rFonts w:asciiTheme="minorHAnsi" w:hAnsiTheme="minorHAnsi" w:cstheme="minorBidi"/>
              <w:noProof/>
              <w:sz w:val="22"/>
              <w:szCs w:val="22"/>
            </w:rPr>
          </w:pPr>
          <w:hyperlink w:anchor="_Toc127179291" w:history="1">
            <w:r w:rsidRPr="005B682F">
              <w:rPr>
                <w:rStyle w:val="Hyperlink"/>
                <w:rFonts w:ascii="Arial" w:hAnsi="Arial" w:cs="Arial"/>
                <w:b/>
                <w:bCs/>
                <w:noProof/>
              </w:rPr>
              <w:t>2.2</w:t>
            </w:r>
            <w:r>
              <w:rPr>
                <w:rFonts w:asciiTheme="minorHAnsi" w:hAnsiTheme="minorHAnsi" w:cstheme="minorBidi"/>
                <w:noProof/>
                <w:sz w:val="22"/>
                <w:szCs w:val="22"/>
              </w:rPr>
              <w:tab/>
            </w:r>
            <w:r w:rsidRPr="005B682F">
              <w:rPr>
                <w:rStyle w:val="Hyperlink"/>
                <w:rFonts w:ascii="Arial" w:hAnsi="Arial" w:cs="Arial"/>
                <w:b/>
                <w:bCs/>
                <w:noProof/>
              </w:rPr>
              <w:t>Management of Change</w:t>
            </w:r>
            <w:r>
              <w:rPr>
                <w:noProof/>
                <w:webHidden/>
              </w:rPr>
              <w:tab/>
            </w:r>
            <w:r>
              <w:rPr>
                <w:noProof/>
                <w:webHidden/>
              </w:rPr>
              <w:fldChar w:fldCharType="begin"/>
            </w:r>
            <w:r>
              <w:rPr>
                <w:noProof/>
                <w:webHidden/>
              </w:rPr>
              <w:instrText xml:space="preserve"> PAGEREF _Toc127179291 \h </w:instrText>
            </w:r>
            <w:r>
              <w:rPr>
                <w:noProof/>
                <w:webHidden/>
              </w:rPr>
            </w:r>
            <w:r>
              <w:rPr>
                <w:noProof/>
                <w:webHidden/>
              </w:rPr>
              <w:fldChar w:fldCharType="separate"/>
            </w:r>
            <w:r>
              <w:rPr>
                <w:noProof/>
                <w:webHidden/>
              </w:rPr>
              <w:t>14</w:t>
            </w:r>
            <w:r>
              <w:rPr>
                <w:noProof/>
                <w:webHidden/>
              </w:rPr>
              <w:fldChar w:fldCharType="end"/>
            </w:r>
          </w:hyperlink>
        </w:p>
        <w:p w14:paraId="0DA1BC78" w14:textId="1D011DE4" w:rsidR="0097694B" w:rsidRDefault="0097694B">
          <w:pPr>
            <w:pStyle w:val="TOC1"/>
            <w:tabs>
              <w:tab w:val="left" w:pos="660"/>
              <w:tab w:val="right" w:leader="dot" w:pos="9060"/>
            </w:tabs>
            <w:rPr>
              <w:rFonts w:asciiTheme="minorHAnsi" w:hAnsiTheme="minorHAnsi" w:cstheme="minorBidi"/>
              <w:noProof/>
              <w:sz w:val="22"/>
              <w:szCs w:val="22"/>
            </w:rPr>
          </w:pPr>
          <w:hyperlink w:anchor="_Toc127179292" w:history="1">
            <w:r w:rsidRPr="005B682F">
              <w:rPr>
                <w:rStyle w:val="Hyperlink"/>
                <w:rFonts w:ascii="Arial" w:hAnsi="Arial" w:cs="Arial"/>
                <w:b/>
                <w:bCs/>
                <w:noProof/>
              </w:rPr>
              <w:t>2.3</w:t>
            </w:r>
            <w:r>
              <w:rPr>
                <w:rFonts w:asciiTheme="minorHAnsi" w:hAnsiTheme="minorHAnsi" w:cstheme="minorBidi"/>
                <w:noProof/>
                <w:sz w:val="22"/>
                <w:szCs w:val="22"/>
              </w:rPr>
              <w:tab/>
            </w:r>
            <w:r w:rsidRPr="005B682F">
              <w:rPr>
                <w:rStyle w:val="Hyperlink"/>
                <w:rFonts w:ascii="Arial" w:hAnsi="Arial" w:cs="Arial"/>
                <w:b/>
                <w:bCs/>
                <w:noProof/>
              </w:rPr>
              <w:t>Examine the role of Leadership</w:t>
            </w:r>
            <w:r>
              <w:rPr>
                <w:noProof/>
                <w:webHidden/>
              </w:rPr>
              <w:tab/>
            </w:r>
            <w:r>
              <w:rPr>
                <w:noProof/>
                <w:webHidden/>
              </w:rPr>
              <w:fldChar w:fldCharType="begin"/>
            </w:r>
            <w:r>
              <w:rPr>
                <w:noProof/>
                <w:webHidden/>
              </w:rPr>
              <w:instrText xml:space="preserve"> PAGEREF _Toc127179292 \h </w:instrText>
            </w:r>
            <w:r>
              <w:rPr>
                <w:noProof/>
                <w:webHidden/>
              </w:rPr>
            </w:r>
            <w:r>
              <w:rPr>
                <w:noProof/>
                <w:webHidden/>
              </w:rPr>
              <w:fldChar w:fldCharType="separate"/>
            </w:r>
            <w:r>
              <w:rPr>
                <w:noProof/>
                <w:webHidden/>
              </w:rPr>
              <w:t>22</w:t>
            </w:r>
            <w:r>
              <w:rPr>
                <w:noProof/>
                <w:webHidden/>
              </w:rPr>
              <w:fldChar w:fldCharType="end"/>
            </w:r>
          </w:hyperlink>
        </w:p>
        <w:p w14:paraId="10C80DF4" w14:textId="310E6259" w:rsidR="0097694B" w:rsidRDefault="0097694B">
          <w:pPr>
            <w:pStyle w:val="TOC1"/>
            <w:tabs>
              <w:tab w:val="left" w:pos="660"/>
              <w:tab w:val="right" w:leader="dot" w:pos="9060"/>
            </w:tabs>
            <w:rPr>
              <w:rFonts w:asciiTheme="minorHAnsi" w:hAnsiTheme="minorHAnsi" w:cstheme="minorBidi"/>
              <w:noProof/>
              <w:sz w:val="22"/>
              <w:szCs w:val="22"/>
            </w:rPr>
          </w:pPr>
          <w:hyperlink w:anchor="_Toc127179293" w:history="1">
            <w:r w:rsidRPr="005B682F">
              <w:rPr>
                <w:rStyle w:val="Hyperlink"/>
                <w:rFonts w:ascii="Arial" w:hAnsi="Arial" w:cs="Arial"/>
                <w:b/>
                <w:bCs/>
                <w:noProof/>
              </w:rPr>
              <w:t>2.4</w:t>
            </w:r>
            <w:r>
              <w:rPr>
                <w:rFonts w:asciiTheme="minorHAnsi" w:hAnsiTheme="minorHAnsi" w:cstheme="minorBidi"/>
                <w:noProof/>
                <w:sz w:val="22"/>
                <w:szCs w:val="22"/>
              </w:rPr>
              <w:tab/>
            </w:r>
            <w:r w:rsidRPr="005B682F">
              <w:rPr>
                <w:rStyle w:val="Hyperlink"/>
                <w:rFonts w:ascii="Arial" w:hAnsi="Arial" w:cs="Arial"/>
                <w:b/>
                <w:bCs/>
                <w:noProof/>
              </w:rPr>
              <w:t>Reasons for Change</w:t>
            </w:r>
            <w:r>
              <w:rPr>
                <w:noProof/>
                <w:webHidden/>
              </w:rPr>
              <w:tab/>
            </w:r>
            <w:r>
              <w:rPr>
                <w:noProof/>
                <w:webHidden/>
              </w:rPr>
              <w:fldChar w:fldCharType="begin"/>
            </w:r>
            <w:r>
              <w:rPr>
                <w:noProof/>
                <w:webHidden/>
              </w:rPr>
              <w:instrText xml:space="preserve"> PAGEREF _Toc127179293 \h </w:instrText>
            </w:r>
            <w:r>
              <w:rPr>
                <w:noProof/>
                <w:webHidden/>
              </w:rPr>
            </w:r>
            <w:r>
              <w:rPr>
                <w:noProof/>
                <w:webHidden/>
              </w:rPr>
              <w:fldChar w:fldCharType="separate"/>
            </w:r>
            <w:r>
              <w:rPr>
                <w:noProof/>
                <w:webHidden/>
              </w:rPr>
              <w:t>23</w:t>
            </w:r>
            <w:r>
              <w:rPr>
                <w:noProof/>
                <w:webHidden/>
              </w:rPr>
              <w:fldChar w:fldCharType="end"/>
            </w:r>
          </w:hyperlink>
        </w:p>
        <w:p w14:paraId="65CC129E" w14:textId="45206067" w:rsidR="0097694B" w:rsidRDefault="0097694B">
          <w:pPr>
            <w:pStyle w:val="TOC1"/>
            <w:tabs>
              <w:tab w:val="left" w:pos="660"/>
              <w:tab w:val="right" w:leader="dot" w:pos="9060"/>
            </w:tabs>
            <w:rPr>
              <w:rFonts w:asciiTheme="minorHAnsi" w:hAnsiTheme="minorHAnsi" w:cstheme="minorBidi"/>
              <w:noProof/>
              <w:sz w:val="22"/>
              <w:szCs w:val="22"/>
            </w:rPr>
          </w:pPr>
          <w:hyperlink w:anchor="_Toc127179294" w:history="1">
            <w:r w:rsidRPr="005B682F">
              <w:rPr>
                <w:rStyle w:val="Hyperlink"/>
                <w:rFonts w:ascii="Arial" w:hAnsi="Arial" w:cs="Arial"/>
                <w:b/>
                <w:bCs/>
                <w:noProof/>
              </w:rPr>
              <w:t>2.5</w:t>
            </w:r>
            <w:r>
              <w:rPr>
                <w:rFonts w:asciiTheme="minorHAnsi" w:hAnsiTheme="minorHAnsi" w:cstheme="minorBidi"/>
                <w:noProof/>
                <w:sz w:val="22"/>
                <w:szCs w:val="22"/>
              </w:rPr>
              <w:tab/>
            </w:r>
            <w:r w:rsidRPr="005B682F">
              <w:rPr>
                <w:rStyle w:val="Hyperlink"/>
                <w:rFonts w:ascii="Arial" w:hAnsi="Arial" w:cs="Arial"/>
                <w:b/>
                <w:bCs/>
                <w:noProof/>
              </w:rPr>
              <w:t>Typologies of Change</w:t>
            </w:r>
            <w:r>
              <w:rPr>
                <w:noProof/>
                <w:webHidden/>
              </w:rPr>
              <w:tab/>
            </w:r>
            <w:r>
              <w:rPr>
                <w:noProof/>
                <w:webHidden/>
              </w:rPr>
              <w:fldChar w:fldCharType="begin"/>
            </w:r>
            <w:r>
              <w:rPr>
                <w:noProof/>
                <w:webHidden/>
              </w:rPr>
              <w:instrText xml:space="preserve"> PAGEREF _Toc127179294 \h </w:instrText>
            </w:r>
            <w:r>
              <w:rPr>
                <w:noProof/>
                <w:webHidden/>
              </w:rPr>
            </w:r>
            <w:r>
              <w:rPr>
                <w:noProof/>
                <w:webHidden/>
              </w:rPr>
              <w:fldChar w:fldCharType="separate"/>
            </w:r>
            <w:r>
              <w:rPr>
                <w:noProof/>
                <w:webHidden/>
              </w:rPr>
              <w:t>24</w:t>
            </w:r>
            <w:r>
              <w:rPr>
                <w:noProof/>
                <w:webHidden/>
              </w:rPr>
              <w:fldChar w:fldCharType="end"/>
            </w:r>
          </w:hyperlink>
        </w:p>
        <w:p w14:paraId="60F33474" w14:textId="310EA795" w:rsidR="0097694B" w:rsidRDefault="0097694B">
          <w:pPr>
            <w:pStyle w:val="TOC1"/>
            <w:tabs>
              <w:tab w:val="left" w:pos="660"/>
              <w:tab w:val="right" w:leader="dot" w:pos="9060"/>
            </w:tabs>
            <w:rPr>
              <w:rFonts w:asciiTheme="minorHAnsi" w:hAnsiTheme="minorHAnsi" w:cstheme="minorBidi"/>
              <w:noProof/>
              <w:sz w:val="22"/>
              <w:szCs w:val="22"/>
            </w:rPr>
          </w:pPr>
          <w:hyperlink w:anchor="_Toc127179295" w:history="1">
            <w:r w:rsidRPr="005B682F">
              <w:rPr>
                <w:rStyle w:val="Hyperlink"/>
                <w:rFonts w:ascii="Arial" w:hAnsi="Arial" w:cs="Arial"/>
                <w:b/>
                <w:bCs/>
                <w:noProof/>
              </w:rPr>
              <w:t>2.6</w:t>
            </w:r>
            <w:r>
              <w:rPr>
                <w:rFonts w:asciiTheme="minorHAnsi" w:hAnsiTheme="minorHAnsi" w:cstheme="minorBidi"/>
                <w:noProof/>
                <w:sz w:val="22"/>
                <w:szCs w:val="22"/>
              </w:rPr>
              <w:tab/>
            </w:r>
            <w:r w:rsidRPr="005B682F">
              <w:rPr>
                <w:rStyle w:val="Hyperlink"/>
                <w:rFonts w:ascii="Arial" w:hAnsi="Arial" w:cs="Arial"/>
                <w:b/>
                <w:bCs/>
                <w:noProof/>
              </w:rPr>
              <w:t>Types of Change</w:t>
            </w:r>
            <w:r>
              <w:rPr>
                <w:noProof/>
                <w:webHidden/>
              </w:rPr>
              <w:tab/>
            </w:r>
            <w:r>
              <w:rPr>
                <w:noProof/>
                <w:webHidden/>
              </w:rPr>
              <w:fldChar w:fldCharType="begin"/>
            </w:r>
            <w:r>
              <w:rPr>
                <w:noProof/>
                <w:webHidden/>
              </w:rPr>
              <w:instrText xml:space="preserve"> PAGEREF _Toc127179295 \h </w:instrText>
            </w:r>
            <w:r>
              <w:rPr>
                <w:noProof/>
                <w:webHidden/>
              </w:rPr>
            </w:r>
            <w:r>
              <w:rPr>
                <w:noProof/>
                <w:webHidden/>
              </w:rPr>
              <w:fldChar w:fldCharType="separate"/>
            </w:r>
            <w:r>
              <w:rPr>
                <w:noProof/>
                <w:webHidden/>
              </w:rPr>
              <w:t>25</w:t>
            </w:r>
            <w:r>
              <w:rPr>
                <w:noProof/>
                <w:webHidden/>
              </w:rPr>
              <w:fldChar w:fldCharType="end"/>
            </w:r>
          </w:hyperlink>
        </w:p>
        <w:p w14:paraId="6D30260C" w14:textId="3C5FB194" w:rsidR="0097694B" w:rsidRDefault="0097694B">
          <w:pPr>
            <w:pStyle w:val="TOC1"/>
            <w:tabs>
              <w:tab w:val="left" w:pos="660"/>
              <w:tab w:val="right" w:leader="dot" w:pos="9060"/>
            </w:tabs>
            <w:rPr>
              <w:rFonts w:asciiTheme="minorHAnsi" w:hAnsiTheme="minorHAnsi" w:cstheme="minorBidi"/>
              <w:noProof/>
              <w:sz w:val="22"/>
              <w:szCs w:val="22"/>
            </w:rPr>
          </w:pPr>
          <w:hyperlink w:anchor="_Toc127179296" w:history="1">
            <w:r w:rsidRPr="005B682F">
              <w:rPr>
                <w:rStyle w:val="Hyperlink"/>
                <w:rFonts w:ascii="Arial" w:hAnsi="Arial" w:cs="Arial"/>
                <w:b/>
                <w:bCs/>
                <w:noProof/>
              </w:rPr>
              <w:t>2.7</w:t>
            </w:r>
            <w:r>
              <w:rPr>
                <w:rFonts w:asciiTheme="minorHAnsi" w:hAnsiTheme="minorHAnsi" w:cstheme="minorBidi"/>
                <w:noProof/>
                <w:sz w:val="22"/>
                <w:szCs w:val="22"/>
              </w:rPr>
              <w:tab/>
            </w:r>
            <w:r w:rsidRPr="005B682F">
              <w:rPr>
                <w:rStyle w:val="Hyperlink"/>
                <w:rFonts w:ascii="Arial" w:hAnsi="Arial" w:cs="Arial"/>
                <w:b/>
                <w:bCs/>
                <w:noProof/>
              </w:rPr>
              <w:t>Change Models and Framework</w:t>
            </w:r>
            <w:r>
              <w:rPr>
                <w:noProof/>
                <w:webHidden/>
              </w:rPr>
              <w:tab/>
            </w:r>
            <w:r>
              <w:rPr>
                <w:noProof/>
                <w:webHidden/>
              </w:rPr>
              <w:fldChar w:fldCharType="begin"/>
            </w:r>
            <w:r>
              <w:rPr>
                <w:noProof/>
                <w:webHidden/>
              </w:rPr>
              <w:instrText xml:space="preserve"> PAGEREF _Toc127179296 \h </w:instrText>
            </w:r>
            <w:r>
              <w:rPr>
                <w:noProof/>
                <w:webHidden/>
              </w:rPr>
            </w:r>
            <w:r>
              <w:rPr>
                <w:noProof/>
                <w:webHidden/>
              </w:rPr>
              <w:fldChar w:fldCharType="separate"/>
            </w:r>
            <w:r>
              <w:rPr>
                <w:noProof/>
                <w:webHidden/>
              </w:rPr>
              <w:t>27</w:t>
            </w:r>
            <w:r>
              <w:rPr>
                <w:noProof/>
                <w:webHidden/>
              </w:rPr>
              <w:fldChar w:fldCharType="end"/>
            </w:r>
          </w:hyperlink>
        </w:p>
        <w:p w14:paraId="6B308761" w14:textId="4EA734A3" w:rsidR="0097694B" w:rsidRDefault="0097694B">
          <w:pPr>
            <w:pStyle w:val="TOC1"/>
            <w:tabs>
              <w:tab w:val="left" w:pos="880"/>
              <w:tab w:val="right" w:leader="dot" w:pos="9060"/>
            </w:tabs>
            <w:rPr>
              <w:rFonts w:asciiTheme="minorHAnsi" w:hAnsiTheme="minorHAnsi" w:cstheme="minorBidi"/>
              <w:noProof/>
              <w:sz w:val="22"/>
              <w:szCs w:val="22"/>
            </w:rPr>
          </w:pPr>
          <w:hyperlink w:anchor="_Toc127179297" w:history="1">
            <w:r w:rsidRPr="005B682F">
              <w:rPr>
                <w:rStyle w:val="Hyperlink"/>
                <w:rFonts w:ascii="Arial" w:hAnsi="Arial" w:cs="Arial"/>
                <w:b/>
                <w:bCs/>
                <w:noProof/>
              </w:rPr>
              <w:t>2.7.1</w:t>
            </w:r>
            <w:r>
              <w:rPr>
                <w:rFonts w:asciiTheme="minorHAnsi" w:hAnsiTheme="minorHAnsi" w:cstheme="minorBidi"/>
                <w:noProof/>
                <w:sz w:val="22"/>
                <w:szCs w:val="22"/>
              </w:rPr>
              <w:tab/>
            </w:r>
            <w:r w:rsidRPr="005B682F">
              <w:rPr>
                <w:rStyle w:val="Hyperlink"/>
                <w:rFonts w:ascii="Arial" w:hAnsi="Arial" w:cs="Arial"/>
                <w:b/>
                <w:bCs/>
                <w:noProof/>
              </w:rPr>
              <w:t>Kotter’s 8-Stage Model</w:t>
            </w:r>
            <w:r>
              <w:rPr>
                <w:noProof/>
                <w:webHidden/>
              </w:rPr>
              <w:tab/>
            </w:r>
            <w:r>
              <w:rPr>
                <w:noProof/>
                <w:webHidden/>
              </w:rPr>
              <w:fldChar w:fldCharType="begin"/>
            </w:r>
            <w:r>
              <w:rPr>
                <w:noProof/>
                <w:webHidden/>
              </w:rPr>
              <w:instrText xml:space="preserve"> PAGEREF _Toc127179297 \h </w:instrText>
            </w:r>
            <w:r>
              <w:rPr>
                <w:noProof/>
                <w:webHidden/>
              </w:rPr>
            </w:r>
            <w:r>
              <w:rPr>
                <w:noProof/>
                <w:webHidden/>
              </w:rPr>
              <w:fldChar w:fldCharType="separate"/>
            </w:r>
            <w:r>
              <w:rPr>
                <w:noProof/>
                <w:webHidden/>
              </w:rPr>
              <w:t>27</w:t>
            </w:r>
            <w:r>
              <w:rPr>
                <w:noProof/>
                <w:webHidden/>
              </w:rPr>
              <w:fldChar w:fldCharType="end"/>
            </w:r>
          </w:hyperlink>
        </w:p>
        <w:p w14:paraId="3FC6792B" w14:textId="2AE5255D" w:rsidR="0097694B" w:rsidRDefault="0097694B">
          <w:pPr>
            <w:pStyle w:val="TOC1"/>
            <w:tabs>
              <w:tab w:val="left" w:pos="880"/>
              <w:tab w:val="right" w:leader="dot" w:pos="9060"/>
            </w:tabs>
            <w:rPr>
              <w:rFonts w:asciiTheme="minorHAnsi" w:hAnsiTheme="minorHAnsi" w:cstheme="minorBidi"/>
              <w:noProof/>
              <w:sz w:val="22"/>
              <w:szCs w:val="22"/>
            </w:rPr>
          </w:pPr>
          <w:hyperlink w:anchor="_Toc127179298" w:history="1">
            <w:r w:rsidRPr="005B682F">
              <w:rPr>
                <w:rStyle w:val="Hyperlink"/>
                <w:rFonts w:ascii="Arial" w:hAnsi="Arial" w:cs="Arial"/>
                <w:b/>
                <w:bCs/>
                <w:noProof/>
              </w:rPr>
              <w:t>2.7.2</w:t>
            </w:r>
            <w:r>
              <w:rPr>
                <w:rFonts w:asciiTheme="minorHAnsi" w:hAnsiTheme="minorHAnsi" w:cstheme="minorBidi"/>
                <w:noProof/>
                <w:sz w:val="22"/>
                <w:szCs w:val="22"/>
              </w:rPr>
              <w:tab/>
            </w:r>
            <w:r w:rsidRPr="005B682F">
              <w:rPr>
                <w:rStyle w:val="Hyperlink"/>
                <w:rFonts w:ascii="Arial" w:hAnsi="Arial" w:cs="Arial"/>
                <w:b/>
                <w:bCs/>
                <w:noProof/>
              </w:rPr>
              <w:t>Lewin’s Change Model</w:t>
            </w:r>
            <w:r>
              <w:rPr>
                <w:noProof/>
                <w:webHidden/>
              </w:rPr>
              <w:tab/>
            </w:r>
            <w:r>
              <w:rPr>
                <w:noProof/>
                <w:webHidden/>
              </w:rPr>
              <w:fldChar w:fldCharType="begin"/>
            </w:r>
            <w:r>
              <w:rPr>
                <w:noProof/>
                <w:webHidden/>
              </w:rPr>
              <w:instrText xml:space="preserve"> PAGEREF _Toc127179298 \h </w:instrText>
            </w:r>
            <w:r>
              <w:rPr>
                <w:noProof/>
                <w:webHidden/>
              </w:rPr>
            </w:r>
            <w:r>
              <w:rPr>
                <w:noProof/>
                <w:webHidden/>
              </w:rPr>
              <w:fldChar w:fldCharType="separate"/>
            </w:r>
            <w:r>
              <w:rPr>
                <w:noProof/>
                <w:webHidden/>
              </w:rPr>
              <w:t>29</w:t>
            </w:r>
            <w:r>
              <w:rPr>
                <w:noProof/>
                <w:webHidden/>
              </w:rPr>
              <w:fldChar w:fldCharType="end"/>
            </w:r>
          </w:hyperlink>
        </w:p>
        <w:p w14:paraId="3C2333DF" w14:textId="6C778AD4" w:rsidR="0097694B" w:rsidRDefault="0097694B">
          <w:pPr>
            <w:pStyle w:val="TOC1"/>
            <w:tabs>
              <w:tab w:val="left" w:pos="880"/>
              <w:tab w:val="right" w:leader="dot" w:pos="9060"/>
            </w:tabs>
            <w:rPr>
              <w:rFonts w:asciiTheme="minorHAnsi" w:hAnsiTheme="minorHAnsi" w:cstheme="minorBidi"/>
              <w:noProof/>
              <w:sz w:val="22"/>
              <w:szCs w:val="22"/>
            </w:rPr>
          </w:pPr>
          <w:hyperlink w:anchor="_Toc127179299" w:history="1">
            <w:r w:rsidRPr="005B682F">
              <w:rPr>
                <w:rStyle w:val="Hyperlink"/>
                <w:rFonts w:ascii="Arial" w:hAnsi="Arial" w:cs="Arial"/>
                <w:b/>
                <w:bCs/>
                <w:noProof/>
              </w:rPr>
              <w:t>2.7.3</w:t>
            </w:r>
            <w:r>
              <w:rPr>
                <w:rFonts w:asciiTheme="minorHAnsi" w:hAnsiTheme="minorHAnsi" w:cstheme="minorBidi"/>
                <w:noProof/>
                <w:sz w:val="22"/>
                <w:szCs w:val="22"/>
              </w:rPr>
              <w:tab/>
            </w:r>
            <w:r w:rsidRPr="005B682F">
              <w:rPr>
                <w:rStyle w:val="Hyperlink"/>
                <w:rFonts w:ascii="Arial" w:hAnsi="Arial" w:cs="Arial"/>
                <w:b/>
                <w:bCs/>
                <w:noProof/>
              </w:rPr>
              <w:t>McKinsey’s 7 S Model</w:t>
            </w:r>
            <w:r>
              <w:rPr>
                <w:noProof/>
                <w:webHidden/>
              </w:rPr>
              <w:tab/>
            </w:r>
            <w:r>
              <w:rPr>
                <w:noProof/>
                <w:webHidden/>
              </w:rPr>
              <w:fldChar w:fldCharType="begin"/>
            </w:r>
            <w:r>
              <w:rPr>
                <w:noProof/>
                <w:webHidden/>
              </w:rPr>
              <w:instrText xml:space="preserve"> PAGEREF _Toc127179299 \h </w:instrText>
            </w:r>
            <w:r>
              <w:rPr>
                <w:noProof/>
                <w:webHidden/>
              </w:rPr>
            </w:r>
            <w:r>
              <w:rPr>
                <w:noProof/>
                <w:webHidden/>
              </w:rPr>
              <w:fldChar w:fldCharType="separate"/>
            </w:r>
            <w:r>
              <w:rPr>
                <w:noProof/>
                <w:webHidden/>
              </w:rPr>
              <w:t>31</w:t>
            </w:r>
            <w:r>
              <w:rPr>
                <w:noProof/>
                <w:webHidden/>
              </w:rPr>
              <w:fldChar w:fldCharType="end"/>
            </w:r>
          </w:hyperlink>
        </w:p>
        <w:p w14:paraId="2D89D644" w14:textId="3FBC10A4" w:rsidR="0097694B" w:rsidRDefault="0097694B">
          <w:pPr>
            <w:pStyle w:val="TOC1"/>
            <w:tabs>
              <w:tab w:val="left" w:pos="880"/>
              <w:tab w:val="right" w:leader="dot" w:pos="9060"/>
            </w:tabs>
            <w:rPr>
              <w:rFonts w:asciiTheme="minorHAnsi" w:hAnsiTheme="minorHAnsi" w:cstheme="minorBidi"/>
              <w:noProof/>
              <w:sz w:val="22"/>
              <w:szCs w:val="22"/>
            </w:rPr>
          </w:pPr>
          <w:hyperlink w:anchor="_Toc127179300" w:history="1">
            <w:r w:rsidRPr="005B682F">
              <w:rPr>
                <w:rStyle w:val="Hyperlink"/>
                <w:rFonts w:ascii="Arial" w:hAnsi="Arial" w:cs="Arial"/>
                <w:b/>
                <w:bCs/>
                <w:noProof/>
              </w:rPr>
              <w:t>2.7.4</w:t>
            </w:r>
            <w:r>
              <w:rPr>
                <w:rFonts w:asciiTheme="minorHAnsi" w:hAnsiTheme="minorHAnsi" w:cstheme="minorBidi"/>
                <w:noProof/>
                <w:sz w:val="22"/>
                <w:szCs w:val="22"/>
              </w:rPr>
              <w:tab/>
            </w:r>
            <w:r w:rsidRPr="005B682F">
              <w:rPr>
                <w:rStyle w:val="Hyperlink"/>
                <w:rFonts w:ascii="Arial" w:hAnsi="Arial" w:cs="Arial"/>
                <w:b/>
                <w:bCs/>
                <w:noProof/>
              </w:rPr>
              <w:t>Prosci ADKAR Model</w:t>
            </w:r>
            <w:r>
              <w:rPr>
                <w:noProof/>
                <w:webHidden/>
              </w:rPr>
              <w:tab/>
            </w:r>
            <w:r>
              <w:rPr>
                <w:noProof/>
                <w:webHidden/>
              </w:rPr>
              <w:fldChar w:fldCharType="begin"/>
            </w:r>
            <w:r>
              <w:rPr>
                <w:noProof/>
                <w:webHidden/>
              </w:rPr>
              <w:instrText xml:space="preserve"> PAGEREF _Toc127179300 \h </w:instrText>
            </w:r>
            <w:r>
              <w:rPr>
                <w:noProof/>
                <w:webHidden/>
              </w:rPr>
            </w:r>
            <w:r>
              <w:rPr>
                <w:noProof/>
                <w:webHidden/>
              </w:rPr>
              <w:fldChar w:fldCharType="separate"/>
            </w:r>
            <w:r>
              <w:rPr>
                <w:noProof/>
                <w:webHidden/>
              </w:rPr>
              <w:t>33</w:t>
            </w:r>
            <w:r>
              <w:rPr>
                <w:noProof/>
                <w:webHidden/>
              </w:rPr>
              <w:fldChar w:fldCharType="end"/>
            </w:r>
          </w:hyperlink>
        </w:p>
        <w:p w14:paraId="1BEDC9E5" w14:textId="144DA076" w:rsidR="0097694B" w:rsidRDefault="0097694B">
          <w:pPr>
            <w:pStyle w:val="TOC1"/>
            <w:tabs>
              <w:tab w:val="left" w:pos="880"/>
              <w:tab w:val="right" w:leader="dot" w:pos="9060"/>
            </w:tabs>
            <w:rPr>
              <w:rFonts w:asciiTheme="minorHAnsi" w:hAnsiTheme="minorHAnsi" w:cstheme="minorBidi"/>
              <w:noProof/>
              <w:sz w:val="22"/>
              <w:szCs w:val="22"/>
            </w:rPr>
          </w:pPr>
          <w:hyperlink w:anchor="_Toc127179301" w:history="1">
            <w:r w:rsidRPr="005B682F">
              <w:rPr>
                <w:rStyle w:val="Hyperlink"/>
                <w:rFonts w:ascii="Arial" w:hAnsi="Arial" w:cs="Arial"/>
                <w:b/>
                <w:bCs/>
                <w:noProof/>
              </w:rPr>
              <w:t>2.7.5</w:t>
            </w:r>
            <w:r>
              <w:rPr>
                <w:rFonts w:asciiTheme="minorHAnsi" w:hAnsiTheme="minorHAnsi" w:cstheme="minorBidi"/>
                <w:noProof/>
                <w:sz w:val="22"/>
                <w:szCs w:val="22"/>
              </w:rPr>
              <w:tab/>
            </w:r>
            <w:r w:rsidRPr="005B682F">
              <w:rPr>
                <w:rStyle w:val="Hyperlink"/>
                <w:rFonts w:ascii="Arial" w:hAnsi="Arial" w:cs="Arial"/>
                <w:b/>
                <w:bCs/>
                <w:noProof/>
              </w:rPr>
              <w:t>Kübler-Ross Model</w:t>
            </w:r>
            <w:r>
              <w:rPr>
                <w:noProof/>
                <w:webHidden/>
              </w:rPr>
              <w:tab/>
            </w:r>
            <w:r>
              <w:rPr>
                <w:noProof/>
                <w:webHidden/>
              </w:rPr>
              <w:fldChar w:fldCharType="begin"/>
            </w:r>
            <w:r>
              <w:rPr>
                <w:noProof/>
                <w:webHidden/>
              </w:rPr>
              <w:instrText xml:space="preserve"> PAGEREF _Toc127179301 \h </w:instrText>
            </w:r>
            <w:r>
              <w:rPr>
                <w:noProof/>
                <w:webHidden/>
              </w:rPr>
            </w:r>
            <w:r>
              <w:rPr>
                <w:noProof/>
                <w:webHidden/>
              </w:rPr>
              <w:fldChar w:fldCharType="separate"/>
            </w:r>
            <w:r>
              <w:rPr>
                <w:noProof/>
                <w:webHidden/>
              </w:rPr>
              <w:t>34</w:t>
            </w:r>
            <w:r>
              <w:rPr>
                <w:noProof/>
                <w:webHidden/>
              </w:rPr>
              <w:fldChar w:fldCharType="end"/>
            </w:r>
          </w:hyperlink>
        </w:p>
        <w:p w14:paraId="0C670BD8" w14:textId="43EE51B6" w:rsidR="0097694B" w:rsidRDefault="0097694B">
          <w:pPr>
            <w:pStyle w:val="TOC1"/>
            <w:tabs>
              <w:tab w:val="left" w:pos="660"/>
              <w:tab w:val="right" w:leader="dot" w:pos="9060"/>
            </w:tabs>
            <w:rPr>
              <w:rFonts w:asciiTheme="minorHAnsi" w:hAnsiTheme="minorHAnsi" w:cstheme="minorBidi"/>
              <w:noProof/>
              <w:sz w:val="22"/>
              <w:szCs w:val="22"/>
            </w:rPr>
          </w:pPr>
          <w:hyperlink w:anchor="_Toc127179302" w:history="1">
            <w:r w:rsidRPr="005B682F">
              <w:rPr>
                <w:rStyle w:val="Hyperlink"/>
                <w:rFonts w:ascii="Arial" w:hAnsi="Arial" w:cs="Arial"/>
                <w:b/>
                <w:bCs/>
                <w:noProof/>
              </w:rPr>
              <w:t>2.8</w:t>
            </w:r>
            <w:r>
              <w:rPr>
                <w:rFonts w:asciiTheme="minorHAnsi" w:hAnsiTheme="minorHAnsi" w:cstheme="minorBidi"/>
                <w:noProof/>
                <w:sz w:val="22"/>
                <w:szCs w:val="22"/>
              </w:rPr>
              <w:tab/>
            </w:r>
            <w:r w:rsidRPr="005B682F">
              <w:rPr>
                <w:rStyle w:val="Hyperlink"/>
                <w:rFonts w:ascii="Arial" w:hAnsi="Arial" w:cs="Arial"/>
                <w:b/>
                <w:bCs/>
                <w:noProof/>
              </w:rPr>
              <w:t>Organisational Performance</w:t>
            </w:r>
            <w:r>
              <w:rPr>
                <w:noProof/>
                <w:webHidden/>
              </w:rPr>
              <w:tab/>
            </w:r>
            <w:r>
              <w:rPr>
                <w:noProof/>
                <w:webHidden/>
              </w:rPr>
              <w:fldChar w:fldCharType="begin"/>
            </w:r>
            <w:r>
              <w:rPr>
                <w:noProof/>
                <w:webHidden/>
              </w:rPr>
              <w:instrText xml:space="preserve"> PAGEREF _Toc127179302 \h </w:instrText>
            </w:r>
            <w:r>
              <w:rPr>
                <w:noProof/>
                <w:webHidden/>
              </w:rPr>
            </w:r>
            <w:r>
              <w:rPr>
                <w:noProof/>
                <w:webHidden/>
              </w:rPr>
              <w:fldChar w:fldCharType="separate"/>
            </w:r>
            <w:r>
              <w:rPr>
                <w:noProof/>
                <w:webHidden/>
              </w:rPr>
              <w:t>36</w:t>
            </w:r>
            <w:r>
              <w:rPr>
                <w:noProof/>
                <w:webHidden/>
              </w:rPr>
              <w:fldChar w:fldCharType="end"/>
            </w:r>
          </w:hyperlink>
        </w:p>
        <w:p w14:paraId="683E130A" w14:textId="63BC685B" w:rsidR="0097694B" w:rsidRDefault="0097694B">
          <w:pPr>
            <w:pStyle w:val="TOC1"/>
            <w:tabs>
              <w:tab w:val="left" w:pos="660"/>
              <w:tab w:val="right" w:leader="dot" w:pos="9060"/>
            </w:tabs>
            <w:rPr>
              <w:rFonts w:asciiTheme="minorHAnsi" w:hAnsiTheme="minorHAnsi" w:cstheme="minorBidi"/>
              <w:noProof/>
              <w:sz w:val="22"/>
              <w:szCs w:val="22"/>
            </w:rPr>
          </w:pPr>
          <w:hyperlink w:anchor="_Toc127179303" w:history="1">
            <w:r w:rsidRPr="005B682F">
              <w:rPr>
                <w:rStyle w:val="Hyperlink"/>
                <w:rFonts w:ascii="Arial" w:hAnsi="Arial" w:cs="Arial"/>
                <w:b/>
                <w:bCs/>
                <w:noProof/>
              </w:rPr>
              <w:t>2.9</w:t>
            </w:r>
            <w:r>
              <w:rPr>
                <w:rFonts w:asciiTheme="minorHAnsi" w:hAnsiTheme="minorHAnsi" w:cstheme="minorBidi"/>
                <w:noProof/>
                <w:sz w:val="22"/>
                <w:szCs w:val="22"/>
              </w:rPr>
              <w:tab/>
            </w:r>
            <w:r w:rsidRPr="005B682F">
              <w:rPr>
                <w:rStyle w:val="Hyperlink"/>
                <w:rFonts w:ascii="Arial" w:hAnsi="Arial" w:cs="Arial"/>
                <w:b/>
                <w:bCs/>
                <w:noProof/>
              </w:rPr>
              <w:t>Change Management and Organisational Performance.</w:t>
            </w:r>
            <w:r>
              <w:rPr>
                <w:noProof/>
                <w:webHidden/>
              </w:rPr>
              <w:tab/>
            </w:r>
            <w:r>
              <w:rPr>
                <w:noProof/>
                <w:webHidden/>
              </w:rPr>
              <w:fldChar w:fldCharType="begin"/>
            </w:r>
            <w:r>
              <w:rPr>
                <w:noProof/>
                <w:webHidden/>
              </w:rPr>
              <w:instrText xml:space="preserve"> PAGEREF _Toc127179303 \h </w:instrText>
            </w:r>
            <w:r>
              <w:rPr>
                <w:noProof/>
                <w:webHidden/>
              </w:rPr>
            </w:r>
            <w:r>
              <w:rPr>
                <w:noProof/>
                <w:webHidden/>
              </w:rPr>
              <w:fldChar w:fldCharType="separate"/>
            </w:r>
            <w:r>
              <w:rPr>
                <w:noProof/>
                <w:webHidden/>
              </w:rPr>
              <w:t>37</w:t>
            </w:r>
            <w:r>
              <w:rPr>
                <w:noProof/>
                <w:webHidden/>
              </w:rPr>
              <w:fldChar w:fldCharType="end"/>
            </w:r>
          </w:hyperlink>
        </w:p>
        <w:p w14:paraId="306D61F7" w14:textId="5CC1C806" w:rsidR="0097694B" w:rsidRDefault="0097694B">
          <w:pPr>
            <w:pStyle w:val="TOC1"/>
            <w:tabs>
              <w:tab w:val="left" w:pos="880"/>
              <w:tab w:val="right" w:leader="dot" w:pos="9060"/>
            </w:tabs>
            <w:rPr>
              <w:rFonts w:asciiTheme="minorHAnsi" w:hAnsiTheme="minorHAnsi" w:cstheme="minorBidi"/>
              <w:noProof/>
              <w:sz w:val="22"/>
              <w:szCs w:val="22"/>
            </w:rPr>
          </w:pPr>
          <w:hyperlink w:anchor="_Toc127179304" w:history="1">
            <w:r w:rsidRPr="005B682F">
              <w:rPr>
                <w:rStyle w:val="Hyperlink"/>
                <w:rFonts w:ascii="Arial" w:hAnsi="Arial" w:cs="Arial"/>
                <w:b/>
                <w:bCs/>
                <w:noProof/>
              </w:rPr>
              <w:t>2.10</w:t>
            </w:r>
            <w:r>
              <w:rPr>
                <w:rFonts w:asciiTheme="minorHAnsi" w:hAnsiTheme="minorHAnsi" w:cstheme="minorBidi"/>
                <w:noProof/>
                <w:sz w:val="22"/>
                <w:szCs w:val="22"/>
              </w:rPr>
              <w:tab/>
            </w:r>
            <w:r w:rsidRPr="005B682F">
              <w:rPr>
                <w:rStyle w:val="Hyperlink"/>
                <w:rFonts w:ascii="Arial" w:hAnsi="Arial" w:cs="Arial"/>
                <w:b/>
                <w:bCs/>
                <w:noProof/>
              </w:rPr>
              <w:t>Summary</w:t>
            </w:r>
            <w:r w:rsidRPr="005B682F">
              <w:rPr>
                <w:rStyle w:val="Hyperlink"/>
                <w:rFonts w:ascii="Arial" w:hAnsi="Arial" w:cs="Arial"/>
                <w:b/>
                <w:bCs/>
                <w:noProof/>
              </w:rPr>
              <w:t xml:space="preserve"> </w:t>
            </w:r>
            <w:r w:rsidRPr="005B682F">
              <w:rPr>
                <w:rStyle w:val="Hyperlink"/>
                <w:rFonts w:ascii="Arial" w:hAnsi="Arial" w:cs="Arial"/>
                <w:b/>
                <w:bCs/>
                <w:noProof/>
              </w:rPr>
              <w:t>of the theories.</w:t>
            </w:r>
            <w:r>
              <w:rPr>
                <w:noProof/>
                <w:webHidden/>
              </w:rPr>
              <w:tab/>
            </w:r>
            <w:r>
              <w:rPr>
                <w:noProof/>
                <w:webHidden/>
              </w:rPr>
              <w:fldChar w:fldCharType="begin"/>
            </w:r>
            <w:r>
              <w:rPr>
                <w:noProof/>
                <w:webHidden/>
              </w:rPr>
              <w:instrText xml:space="preserve"> PAGEREF _Toc127179304 \h </w:instrText>
            </w:r>
            <w:r>
              <w:rPr>
                <w:noProof/>
                <w:webHidden/>
              </w:rPr>
            </w:r>
            <w:r>
              <w:rPr>
                <w:noProof/>
                <w:webHidden/>
              </w:rPr>
              <w:fldChar w:fldCharType="separate"/>
            </w:r>
            <w:r>
              <w:rPr>
                <w:noProof/>
                <w:webHidden/>
              </w:rPr>
              <w:t>38</w:t>
            </w:r>
            <w:r>
              <w:rPr>
                <w:noProof/>
                <w:webHidden/>
              </w:rPr>
              <w:fldChar w:fldCharType="end"/>
            </w:r>
          </w:hyperlink>
        </w:p>
        <w:p w14:paraId="6F5419D1" w14:textId="739B320E" w:rsidR="0097694B" w:rsidRDefault="0097694B">
          <w:pPr>
            <w:pStyle w:val="TOC1"/>
            <w:tabs>
              <w:tab w:val="left" w:pos="440"/>
              <w:tab w:val="right" w:leader="dot" w:pos="9060"/>
            </w:tabs>
            <w:rPr>
              <w:rFonts w:asciiTheme="minorHAnsi" w:hAnsiTheme="minorHAnsi" w:cstheme="minorBidi"/>
              <w:noProof/>
              <w:sz w:val="22"/>
              <w:szCs w:val="22"/>
            </w:rPr>
          </w:pPr>
          <w:hyperlink w:anchor="_Toc127179305" w:history="1">
            <w:r w:rsidRPr="005B682F">
              <w:rPr>
                <w:rStyle w:val="Hyperlink"/>
                <w:rFonts w:ascii="Arial" w:hAnsi="Arial" w:cs="Arial"/>
                <w:b/>
                <w:bCs/>
                <w:noProof/>
              </w:rPr>
              <w:t>3</w:t>
            </w:r>
            <w:r>
              <w:rPr>
                <w:rFonts w:asciiTheme="minorHAnsi" w:hAnsiTheme="minorHAnsi" w:cstheme="minorBidi"/>
                <w:noProof/>
                <w:sz w:val="22"/>
                <w:szCs w:val="22"/>
              </w:rPr>
              <w:tab/>
            </w:r>
            <w:r w:rsidRPr="005B682F">
              <w:rPr>
                <w:rStyle w:val="Hyperlink"/>
                <w:rFonts w:ascii="Arial" w:hAnsi="Arial" w:cs="Arial"/>
                <w:b/>
                <w:bCs/>
                <w:noProof/>
              </w:rPr>
              <w:t>RESEARCH METHODOLOGY</w:t>
            </w:r>
            <w:r>
              <w:rPr>
                <w:noProof/>
                <w:webHidden/>
              </w:rPr>
              <w:tab/>
            </w:r>
            <w:r>
              <w:rPr>
                <w:noProof/>
                <w:webHidden/>
              </w:rPr>
              <w:fldChar w:fldCharType="begin"/>
            </w:r>
            <w:r>
              <w:rPr>
                <w:noProof/>
                <w:webHidden/>
              </w:rPr>
              <w:instrText xml:space="preserve"> PAGEREF _Toc127179305 \h </w:instrText>
            </w:r>
            <w:r>
              <w:rPr>
                <w:noProof/>
                <w:webHidden/>
              </w:rPr>
            </w:r>
            <w:r>
              <w:rPr>
                <w:noProof/>
                <w:webHidden/>
              </w:rPr>
              <w:fldChar w:fldCharType="separate"/>
            </w:r>
            <w:r>
              <w:rPr>
                <w:noProof/>
                <w:webHidden/>
              </w:rPr>
              <w:t>40</w:t>
            </w:r>
            <w:r>
              <w:rPr>
                <w:noProof/>
                <w:webHidden/>
              </w:rPr>
              <w:fldChar w:fldCharType="end"/>
            </w:r>
          </w:hyperlink>
        </w:p>
        <w:p w14:paraId="086F6602" w14:textId="00C29094" w:rsidR="0097694B" w:rsidRDefault="0097694B">
          <w:pPr>
            <w:pStyle w:val="TOC1"/>
            <w:tabs>
              <w:tab w:val="left" w:pos="660"/>
              <w:tab w:val="right" w:leader="dot" w:pos="9060"/>
            </w:tabs>
            <w:rPr>
              <w:rFonts w:asciiTheme="minorHAnsi" w:hAnsiTheme="minorHAnsi" w:cstheme="minorBidi"/>
              <w:noProof/>
              <w:sz w:val="22"/>
              <w:szCs w:val="22"/>
            </w:rPr>
          </w:pPr>
          <w:hyperlink w:anchor="_Toc127179306" w:history="1">
            <w:r w:rsidRPr="005B682F">
              <w:rPr>
                <w:rStyle w:val="Hyperlink"/>
                <w:rFonts w:ascii="Arial" w:hAnsi="Arial" w:cs="Arial"/>
                <w:b/>
                <w:bCs/>
                <w:noProof/>
              </w:rPr>
              <w:t>3.1</w:t>
            </w:r>
            <w:r>
              <w:rPr>
                <w:rFonts w:asciiTheme="minorHAnsi" w:hAnsiTheme="minorHAnsi" w:cstheme="minorBidi"/>
                <w:noProof/>
                <w:sz w:val="22"/>
                <w:szCs w:val="22"/>
              </w:rPr>
              <w:tab/>
            </w:r>
            <w:r w:rsidRPr="005B682F">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_Toc127179306 \h </w:instrText>
            </w:r>
            <w:r>
              <w:rPr>
                <w:noProof/>
                <w:webHidden/>
              </w:rPr>
            </w:r>
            <w:r>
              <w:rPr>
                <w:noProof/>
                <w:webHidden/>
              </w:rPr>
              <w:fldChar w:fldCharType="separate"/>
            </w:r>
            <w:r>
              <w:rPr>
                <w:noProof/>
                <w:webHidden/>
              </w:rPr>
              <w:t>40</w:t>
            </w:r>
            <w:r>
              <w:rPr>
                <w:noProof/>
                <w:webHidden/>
              </w:rPr>
              <w:fldChar w:fldCharType="end"/>
            </w:r>
          </w:hyperlink>
        </w:p>
        <w:p w14:paraId="34A9109A" w14:textId="35AD15D7" w:rsidR="0097694B" w:rsidRDefault="0097694B">
          <w:pPr>
            <w:pStyle w:val="TOC1"/>
            <w:tabs>
              <w:tab w:val="left" w:pos="660"/>
              <w:tab w:val="right" w:leader="dot" w:pos="9060"/>
            </w:tabs>
            <w:rPr>
              <w:rFonts w:asciiTheme="minorHAnsi" w:hAnsiTheme="minorHAnsi" w:cstheme="minorBidi"/>
              <w:noProof/>
              <w:sz w:val="22"/>
              <w:szCs w:val="22"/>
            </w:rPr>
          </w:pPr>
          <w:hyperlink w:anchor="_Toc127179307" w:history="1">
            <w:r w:rsidRPr="005B682F">
              <w:rPr>
                <w:rStyle w:val="Hyperlink"/>
                <w:rFonts w:ascii="Arial" w:hAnsi="Arial" w:cs="Arial"/>
                <w:b/>
                <w:bCs/>
                <w:noProof/>
              </w:rPr>
              <w:t>3.2</w:t>
            </w:r>
            <w:r>
              <w:rPr>
                <w:rFonts w:asciiTheme="minorHAnsi" w:hAnsiTheme="minorHAnsi" w:cstheme="minorBidi"/>
                <w:noProof/>
                <w:sz w:val="22"/>
                <w:szCs w:val="22"/>
              </w:rPr>
              <w:tab/>
            </w:r>
            <w:r w:rsidRPr="005B682F">
              <w:rPr>
                <w:rStyle w:val="Hyperlink"/>
                <w:rFonts w:ascii="Arial" w:hAnsi="Arial" w:cs="Arial"/>
                <w:b/>
                <w:bCs/>
                <w:noProof/>
              </w:rPr>
              <w:t>Research Process</w:t>
            </w:r>
            <w:r>
              <w:rPr>
                <w:noProof/>
                <w:webHidden/>
              </w:rPr>
              <w:tab/>
            </w:r>
            <w:r>
              <w:rPr>
                <w:noProof/>
                <w:webHidden/>
              </w:rPr>
              <w:fldChar w:fldCharType="begin"/>
            </w:r>
            <w:r>
              <w:rPr>
                <w:noProof/>
                <w:webHidden/>
              </w:rPr>
              <w:instrText xml:space="preserve"> PAGEREF _Toc127179307 \h </w:instrText>
            </w:r>
            <w:r>
              <w:rPr>
                <w:noProof/>
                <w:webHidden/>
              </w:rPr>
            </w:r>
            <w:r>
              <w:rPr>
                <w:noProof/>
                <w:webHidden/>
              </w:rPr>
              <w:fldChar w:fldCharType="separate"/>
            </w:r>
            <w:r>
              <w:rPr>
                <w:noProof/>
                <w:webHidden/>
              </w:rPr>
              <w:t>40</w:t>
            </w:r>
            <w:r>
              <w:rPr>
                <w:noProof/>
                <w:webHidden/>
              </w:rPr>
              <w:fldChar w:fldCharType="end"/>
            </w:r>
          </w:hyperlink>
        </w:p>
        <w:p w14:paraId="54EEAE6C" w14:textId="02334E5E" w:rsidR="0097694B" w:rsidRDefault="0097694B">
          <w:pPr>
            <w:pStyle w:val="TOC1"/>
            <w:tabs>
              <w:tab w:val="left" w:pos="660"/>
              <w:tab w:val="right" w:leader="dot" w:pos="9060"/>
            </w:tabs>
            <w:rPr>
              <w:rFonts w:asciiTheme="minorHAnsi" w:hAnsiTheme="minorHAnsi" w:cstheme="minorBidi"/>
              <w:noProof/>
              <w:sz w:val="22"/>
              <w:szCs w:val="22"/>
            </w:rPr>
          </w:pPr>
          <w:hyperlink w:anchor="_Toc127179308" w:history="1">
            <w:r w:rsidRPr="005B682F">
              <w:rPr>
                <w:rStyle w:val="Hyperlink"/>
                <w:rFonts w:ascii="Arial" w:hAnsi="Arial" w:cs="Arial"/>
                <w:b/>
                <w:bCs/>
                <w:noProof/>
              </w:rPr>
              <w:t>3.3</w:t>
            </w:r>
            <w:r>
              <w:rPr>
                <w:rFonts w:asciiTheme="minorHAnsi" w:hAnsiTheme="minorHAnsi" w:cstheme="minorBidi"/>
                <w:noProof/>
                <w:sz w:val="22"/>
                <w:szCs w:val="22"/>
              </w:rPr>
              <w:tab/>
            </w:r>
            <w:r w:rsidRPr="005B682F">
              <w:rPr>
                <w:rStyle w:val="Hyperlink"/>
                <w:rFonts w:ascii="Arial" w:hAnsi="Arial" w:cs="Arial"/>
                <w:b/>
                <w:bCs/>
                <w:noProof/>
              </w:rPr>
              <w:t>Research Philosophy</w:t>
            </w:r>
            <w:r>
              <w:rPr>
                <w:noProof/>
                <w:webHidden/>
              </w:rPr>
              <w:tab/>
            </w:r>
            <w:r>
              <w:rPr>
                <w:noProof/>
                <w:webHidden/>
              </w:rPr>
              <w:fldChar w:fldCharType="begin"/>
            </w:r>
            <w:r>
              <w:rPr>
                <w:noProof/>
                <w:webHidden/>
              </w:rPr>
              <w:instrText xml:space="preserve"> PAGEREF _Toc127179308 \h </w:instrText>
            </w:r>
            <w:r>
              <w:rPr>
                <w:noProof/>
                <w:webHidden/>
              </w:rPr>
            </w:r>
            <w:r>
              <w:rPr>
                <w:noProof/>
                <w:webHidden/>
              </w:rPr>
              <w:fldChar w:fldCharType="separate"/>
            </w:r>
            <w:r>
              <w:rPr>
                <w:noProof/>
                <w:webHidden/>
              </w:rPr>
              <w:t>42</w:t>
            </w:r>
            <w:r>
              <w:rPr>
                <w:noProof/>
                <w:webHidden/>
              </w:rPr>
              <w:fldChar w:fldCharType="end"/>
            </w:r>
          </w:hyperlink>
        </w:p>
        <w:p w14:paraId="63A65434" w14:textId="0C84B87C" w:rsidR="0097694B" w:rsidRDefault="0097694B">
          <w:pPr>
            <w:pStyle w:val="TOC1"/>
            <w:tabs>
              <w:tab w:val="left" w:pos="880"/>
              <w:tab w:val="right" w:leader="dot" w:pos="9060"/>
            </w:tabs>
            <w:rPr>
              <w:rFonts w:asciiTheme="minorHAnsi" w:hAnsiTheme="minorHAnsi" w:cstheme="minorBidi"/>
              <w:noProof/>
              <w:sz w:val="22"/>
              <w:szCs w:val="22"/>
            </w:rPr>
          </w:pPr>
          <w:hyperlink w:anchor="_Toc127179309" w:history="1">
            <w:r w:rsidRPr="005B682F">
              <w:rPr>
                <w:rStyle w:val="Hyperlink"/>
                <w:rFonts w:ascii="Arial" w:hAnsi="Arial" w:cs="Arial"/>
                <w:b/>
                <w:bCs/>
                <w:noProof/>
              </w:rPr>
              <w:t>3.3.1</w:t>
            </w:r>
            <w:r>
              <w:rPr>
                <w:rFonts w:asciiTheme="minorHAnsi" w:hAnsiTheme="minorHAnsi" w:cstheme="minorBidi"/>
                <w:noProof/>
                <w:sz w:val="22"/>
                <w:szCs w:val="22"/>
              </w:rPr>
              <w:tab/>
            </w:r>
            <w:r w:rsidRPr="005B682F">
              <w:rPr>
                <w:rStyle w:val="Hyperlink"/>
                <w:rFonts w:ascii="Arial" w:hAnsi="Arial" w:cs="Arial"/>
                <w:b/>
                <w:bCs/>
                <w:noProof/>
              </w:rPr>
              <w:t>Interpretivism</w:t>
            </w:r>
            <w:r>
              <w:rPr>
                <w:noProof/>
                <w:webHidden/>
              </w:rPr>
              <w:tab/>
            </w:r>
            <w:r>
              <w:rPr>
                <w:noProof/>
                <w:webHidden/>
              </w:rPr>
              <w:fldChar w:fldCharType="begin"/>
            </w:r>
            <w:r>
              <w:rPr>
                <w:noProof/>
                <w:webHidden/>
              </w:rPr>
              <w:instrText xml:space="preserve"> PAGEREF _Toc127179309 \h </w:instrText>
            </w:r>
            <w:r>
              <w:rPr>
                <w:noProof/>
                <w:webHidden/>
              </w:rPr>
            </w:r>
            <w:r>
              <w:rPr>
                <w:noProof/>
                <w:webHidden/>
              </w:rPr>
              <w:fldChar w:fldCharType="separate"/>
            </w:r>
            <w:r>
              <w:rPr>
                <w:noProof/>
                <w:webHidden/>
              </w:rPr>
              <w:t>42</w:t>
            </w:r>
            <w:r>
              <w:rPr>
                <w:noProof/>
                <w:webHidden/>
              </w:rPr>
              <w:fldChar w:fldCharType="end"/>
            </w:r>
          </w:hyperlink>
        </w:p>
        <w:p w14:paraId="7EF9291A" w14:textId="054D742C" w:rsidR="0097694B" w:rsidRDefault="0097694B">
          <w:pPr>
            <w:pStyle w:val="TOC1"/>
            <w:tabs>
              <w:tab w:val="left" w:pos="660"/>
              <w:tab w:val="right" w:leader="dot" w:pos="9060"/>
            </w:tabs>
            <w:rPr>
              <w:rFonts w:asciiTheme="minorHAnsi" w:hAnsiTheme="minorHAnsi" w:cstheme="minorBidi"/>
              <w:noProof/>
              <w:sz w:val="22"/>
              <w:szCs w:val="22"/>
            </w:rPr>
          </w:pPr>
          <w:hyperlink w:anchor="_Toc127179310" w:history="1">
            <w:r w:rsidRPr="005B682F">
              <w:rPr>
                <w:rStyle w:val="Hyperlink"/>
                <w:rFonts w:ascii="Arial" w:hAnsi="Arial" w:cs="Arial"/>
                <w:b/>
                <w:bCs/>
                <w:noProof/>
              </w:rPr>
              <w:t>3.4</w:t>
            </w:r>
            <w:r>
              <w:rPr>
                <w:rFonts w:asciiTheme="minorHAnsi" w:hAnsiTheme="minorHAnsi" w:cstheme="minorBidi"/>
                <w:noProof/>
                <w:sz w:val="22"/>
                <w:szCs w:val="22"/>
              </w:rPr>
              <w:tab/>
            </w:r>
            <w:r w:rsidRPr="005B682F">
              <w:rPr>
                <w:rStyle w:val="Hyperlink"/>
                <w:rFonts w:ascii="Arial" w:hAnsi="Arial" w:cs="Arial"/>
                <w:b/>
                <w:bCs/>
                <w:noProof/>
              </w:rPr>
              <w:t>Research Approach</w:t>
            </w:r>
            <w:r>
              <w:rPr>
                <w:noProof/>
                <w:webHidden/>
              </w:rPr>
              <w:tab/>
            </w:r>
            <w:r>
              <w:rPr>
                <w:noProof/>
                <w:webHidden/>
              </w:rPr>
              <w:fldChar w:fldCharType="begin"/>
            </w:r>
            <w:r>
              <w:rPr>
                <w:noProof/>
                <w:webHidden/>
              </w:rPr>
              <w:instrText xml:space="preserve"> PAGEREF _Toc127179310 \h </w:instrText>
            </w:r>
            <w:r>
              <w:rPr>
                <w:noProof/>
                <w:webHidden/>
              </w:rPr>
            </w:r>
            <w:r>
              <w:rPr>
                <w:noProof/>
                <w:webHidden/>
              </w:rPr>
              <w:fldChar w:fldCharType="separate"/>
            </w:r>
            <w:r>
              <w:rPr>
                <w:noProof/>
                <w:webHidden/>
              </w:rPr>
              <w:t>43</w:t>
            </w:r>
            <w:r>
              <w:rPr>
                <w:noProof/>
                <w:webHidden/>
              </w:rPr>
              <w:fldChar w:fldCharType="end"/>
            </w:r>
          </w:hyperlink>
        </w:p>
        <w:p w14:paraId="37AABEF6" w14:textId="4BA5AC2F" w:rsidR="0097694B" w:rsidRDefault="0097694B">
          <w:pPr>
            <w:pStyle w:val="TOC1"/>
            <w:tabs>
              <w:tab w:val="left" w:pos="660"/>
              <w:tab w:val="right" w:leader="dot" w:pos="9060"/>
            </w:tabs>
            <w:rPr>
              <w:rFonts w:asciiTheme="minorHAnsi" w:hAnsiTheme="minorHAnsi" w:cstheme="minorBidi"/>
              <w:noProof/>
              <w:sz w:val="22"/>
              <w:szCs w:val="22"/>
            </w:rPr>
          </w:pPr>
          <w:hyperlink w:anchor="_Toc127179311" w:history="1">
            <w:r w:rsidRPr="005B682F">
              <w:rPr>
                <w:rStyle w:val="Hyperlink"/>
                <w:rFonts w:ascii="Arial" w:hAnsi="Arial" w:cs="Arial"/>
                <w:b/>
                <w:bCs/>
                <w:noProof/>
              </w:rPr>
              <w:t>3.5</w:t>
            </w:r>
            <w:r>
              <w:rPr>
                <w:rFonts w:asciiTheme="minorHAnsi" w:hAnsiTheme="minorHAnsi" w:cstheme="minorBidi"/>
                <w:noProof/>
                <w:sz w:val="22"/>
                <w:szCs w:val="22"/>
              </w:rPr>
              <w:tab/>
            </w:r>
            <w:r w:rsidRPr="005B682F">
              <w:rPr>
                <w:rStyle w:val="Hyperlink"/>
                <w:rFonts w:ascii="Arial" w:hAnsi="Arial" w:cs="Arial"/>
                <w:b/>
                <w:bCs/>
                <w:noProof/>
              </w:rPr>
              <w:t>Research Design</w:t>
            </w:r>
            <w:r>
              <w:rPr>
                <w:noProof/>
                <w:webHidden/>
              </w:rPr>
              <w:tab/>
            </w:r>
            <w:r>
              <w:rPr>
                <w:noProof/>
                <w:webHidden/>
              </w:rPr>
              <w:fldChar w:fldCharType="begin"/>
            </w:r>
            <w:r>
              <w:rPr>
                <w:noProof/>
                <w:webHidden/>
              </w:rPr>
              <w:instrText xml:space="preserve"> PAGEREF _Toc127179311 \h </w:instrText>
            </w:r>
            <w:r>
              <w:rPr>
                <w:noProof/>
                <w:webHidden/>
              </w:rPr>
            </w:r>
            <w:r>
              <w:rPr>
                <w:noProof/>
                <w:webHidden/>
              </w:rPr>
              <w:fldChar w:fldCharType="separate"/>
            </w:r>
            <w:r>
              <w:rPr>
                <w:noProof/>
                <w:webHidden/>
              </w:rPr>
              <w:t>43</w:t>
            </w:r>
            <w:r>
              <w:rPr>
                <w:noProof/>
                <w:webHidden/>
              </w:rPr>
              <w:fldChar w:fldCharType="end"/>
            </w:r>
          </w:hyperlink>
        </w:p>
        <w:p w14:paraId="2C6CA83A" w14:textId="73680F2B" w:rsidR="0097694B" w:rsidRDefault="0097694B">
          <w:pPr>
            <w:pStyle w:val="TOC1"/>
            <w:tabs>
              <w:tab w:val="left" w:pos="660"/>
              <w:tab w:val="right" w:leader="dot" w:pos="9060"/>
            </w:tabs>
            <w:rPr>
              <w:rFonts w:asciiTheme="minorHAnsi" w:hAnsiTheme="minorHAnsi" w:cstheme="minorBidi"/>
              <w:noProof/>
              <w:sz w:val="22"/>
              <w:szCs w:val="22"/>
            </w:rPr>
          </w:pPr>
          <w:hyperlink w:anchor="_Toc127179312" w:history="1">
            <w:r w:rsidRPr="005B682F">
              <w:rPr>
                <w:rStyle w:val="Hyperlink"/>
                <w:rFonts w:ascii="Arial" w:hAnsi="Arial" w:cs="Arial"/>
                <w:b/>
                <w:bCs/>
                <w:noProof/>
              </w:rPr>
              <w:t>3.6</w:t>
            </w:r>
            <w:r>
              <w:rPr>
                <w:rFonts w:asciiTheme="minorHAnsi" w:hAnsiTheme="minorHAnsi" w:cstheme="minorBidi"/>
                <w:noProof/>
                <w:sz w:val="22"/>
                <w:szCs w:val="22"/>
              </w:rPr>
              <w:tab/>
            </w:r>
            <w:r w:rsidRPr="005B682F">
              <w:rPr>
                <w:rStyle w:val="Hyperlink"/>
                <w:rFonts w:ascii="Arial" w:hAnsi="Arial" w:cs="Arial"/>
                <w:b/>
                <w:bCs/>
                <w:noProof/>
              </w:rPr>
              <w:t>Research Strategy</w:t>
            </w:r>
            <w:r>
              <w:rPr>
                <w:noProof/>
                <w:webHidden/>
              </w:rPr>
              <w:tab/>
            </w:r>
            <w:r>
              <w:rPr>
                <w:noProof/>
                <w:webHidden/>
              </w:rPr>
              <w:fldChar w:fldCharType="begin"/>
            </w:r>
            <w:r>
              <w:rPr>
                <w:noProof/>
                <w:webHidden/>
              </w:rPr>
              <w:instrText xml:space="preserve"> PAGEREF _Toc127179312 \h </w:instrText>
            </w:r>
            <w:r>
              <w:rPr>
                <w:noProof/>
                <w:webHidden/>
              </w:rPr>
            </w:r>
            <w:r>
              <w:rPr>
                <w:noProof/>
                <w:webHidden/>
              </w:rPr>
              <w:fldChar w:fldCharType="separate"/>
            </w:r>
            <w:r>
              <w:rPr>
                <w:noProof/>
                <w:webHidden/>
              </w:rPr>
              <w:t>44</w:t>
            </w:r>
            <w:r>
              <w:rPr>
                <w:noProof/>
                <w:webHidden/>
              </w:rPr>
              <w:fldChar w:fldCharType="end"/>
            </w:r>
          </w:hyperlink>
        </w:p>
        <w:p w14:paraId="5F7E9023" w14:textId="3B514A17" w:rsidR="0097694B" w:rsidRDefault="0097694B">
          <w:pPr>
            <w:pStyle w:val="TOC1"/>
            <w:tabs>
              <w:tab w:val="left" w:pos="880"/>
              <w:tab w:val="right" w:leader="dot" w:pos="9060"/>
            </w:tabs>
            <w:rPr>
              <w:rFonts w:asciiTheme="minorHAnsi" w:hAnsiTheme="minorHAnsi" w:cstheme="minorBidi"/>
              <w:noProof/>
              <w:sz w:val="22"/>
              <w:szCs w:val="22"/>
            </w:rPr>
          </w:pPr>
          <w:hyperlink w:anchor="_Toc127179313" w:history="1">
            <w:r w:rsidRPr="005B682F">
              <w:rPr>
                <w:rStyle w:val="Hyperlink"/>
                <w:rFonts w:ascii="Arial" w:hAnsi="Arial" w:cs="Arial"/>
                <w:b/>
                <w:bCs/>
                <w:noProof/>
              </w:rPr>
              <w:t>3.6.1</w:t>
            </w:r>
            <w:r>
              <w:rPr>
                <w:rFonts w:asciiTheme="minorHAnsi" w:hAnsiTheme="minorHAnsi" w:cstheme="minorBidi"/>
                <w:noProof/>
                <w:sz w:val="22"/>
                <w:szCs w:val="22"/>
              </w:rPr>
              <w:tab/>
            </w:r>
            <w:r w:rsidRPr="005B682F">
              <w:rPr>
                <w:rStyle w:val="Hyperlink"/>
                <w:rFonts w:ascii="Arial" w:hAnsi="Arial" w:cs="Arial"/>
                <w:b/>
                <w:bCs/>
                <w:noProof/>
              </w:rPr>
              <w:t>Case Study Research</w:t>
            </w:r>
            <w:r>
              <w:rPr>
                <w:noProof/>
                <w:webHidden/>
              </w:rPr>
              <w:tab/>
            </w:r>
            <w:r>
              <w:rPr>
                <w:noProof/>
                <w:webHidden/>
              </w:rPr>
              <w:fldChar w:fldCharType="begin"/>
            </w:r>
            <w:r>
              <w:rPr>
                <w:noProof/>
                <w:webHidden/>
              </w:rPr>
              <w:instrText xml:space="preserve"> PAGEREF _Toc127179313 \h </w:instrText>
            </w:r>
            <w:r>
              <w:rPr>
                <w:noProof/>
                <w:webHidden/>
              </w:rPr>
            </w:r>
            <w:r>
              <w:rPr>
                <w:noProof/>
                <w:webHidden/>
              </w:rPr>
              <w:fldChar w:fldCharType="separate"/>
            </w:r>
            <w:r>
              <w:rPr>
                <w:noProof/>
                <w:webHidden/>
              </w:rPr>
              <w:t>45</w:t>
            </w:r>
            <w:r>
              <w:rPr>
                <w:noProof/>
                <w:webHidden/>
              </w:rPr>
              <w:fldChar w:fldCharType="end"/>
            </w:r>
          </w:hyperlink>
        </w:p>
        <w:p w14:paraId="156C6B1B" w14:textId="0B13700F" w:rsidR="0097694B" w:rsidRDefault="0097694B">
          <w:pPr>
            <w:pStyle w:val="TOC1"/>
            <w:tabs>
              <w:tab w:val="left" w:pos="660"/>
              <w:tab w:val="right" w:leader="dot" w:pos="9060"/>
            </w:tabs>
            <w:rPr>
              <w:rFonts w:asciiTheme="minorHAnsi" w:hAnsiTheme="minorHAnsi" w:cstheme="minorBidi"/>
              <w:noProof/>
              <w:sz w:val="22"/>
              <w:szCs w:val="22"/>
            </w:rPr>
          </w:pPr>
          <w:hyperlink w:anchor="_Toc127179314" w:history="1">
            <w:r w:rsidRPr="005B682F">
              <w:rPr>
                <w:rStyle w:val="Hyperlink"/>
                <w:rFonts w:ascii="Arial" w:hAnsi="Arial" w:cs="Arial"/>
                <w:b/>
                <w:bCs/>
                <w:noProof/>
              </w:rPr>
              <w:t>3.7</w:t>
            </w:r>
            <w:r>
              <w:rPr>
                <w:rFonts w:asciiTheme="minorHAnsi" w:hAnsiTheme="minorHAnsi" w:cstheme="minorBidi"/>
                <w:noProof/>
                <w:sz w:val="22"/>
                <w:szCs w:val="22"/>
              </w:rPr>
              <w:tab/>
            </w:r>
            <w:r w:rsidRPr="005B682F">
              <w:rPr>
                <w:rStyle w:val="Hyperlink"/>
                <w:rFonts w:ascii="Arial" w:hAnsi="Arial" w:cs="Arial"/>
                <w:b/>
                <w:bCs/>
                <w:noProof/>
              </w:rPr>
              <w:t>Data Collection</w:t>
            </w:r>
            <w:r>
              <w:rPr>
                <w:noProof/>
                <w:webHidden/>
              </w:rPr>
              <w:tab/>
            </w:r>
            <w:r>
              <w:rPr>
                <w:noProof/>
                <w:webHidden/>
              </w:rPr>
              <w:fldChar w:fldCharType="begin"/>
            </w:r>
            <w:r>
              <w:rPr>
                <w:noProof/>
                <w:webHidden/>
              </w:rPr>
              <w:instrText xml:space="preserve"> PAGEREF _Toc127179314 \h </w:instrText>
            </w:r>
            <w:r>
              <w:rPr>
                <w:noProof/>
                <w:webHidden/>
              </w:rPr>
            </w:r>
            <w:r>
              <w:rPr>
                <w:noProof/>
                <w:webHidden/>
              </w:rPr>
              <w:fldChar w:fldCharType="separate"/>
            </w:r>
            <w:r>
              <w:rPr>
                <w:noProof/>
                <w:webHidden/>
              </w:rPr>
              <w:t>46</w:t>
            </w:r>
            <w:r>
              <w:rPr>
                <w:noProof/>
                <w:webHidden/>
              </w:rPr>
              <w:fldChar w:fldCharType="end"/>
            </w:r>
          </w:hyperlink>
        </w:p>
        <w:p w14:paraId="7B559CDB" w14:textId="68C17799" w:rsidR="0097694B" w:rsidRDefault="0097694B">
          <w:pPr>
            <w:pStyle w:val="TOC1"/>
            <w:tabs>
              <w:tab w:val="left" w:pos="880"/>
              <w:tab w:val="right" w:leader="dot" w:pos="9060"/>
            </w:tabs>
            <w:rPr>
              <w:rFonts w:asciiTheme="minorHAnsi" w:hAnsiTheme="minorHAnsi" w:cstheme="minorBidi"/>
              <w:noProof/>
              <w:sz w:val="22"/>
              <w:szCs w:val="22"/>
            </w:rPr>
          </w:pPr>
          <w:hyperlink w:anchor="_Toc127179315" w:history="1">
            <w:r w:rsidRPr="005B682F">
              <w:rPr>
                <w:rStyle w:val="Hyperlink"/>
                <w:rFonts w:ascii="Arial" w:hAnsi="Arial" w:cs="Arial"/>
                <w:b/>
                <w:bCs/>
                <w:noProof/>
              </w:rPr>
              <w:t>3.7.1</w:t>
            </w:r>
            <w:r>
              <w:rPr>
                <w:rFonts w:asciiTheme="minorHAnsi" w:hAnsiTheme="minorHAnsi" w:cstheme="minorBidi"/>
                <w:noProof/>
                <w:sz w:val="22"/>
                <w:szCs w:val="22"/>
              </w:rPr>
              <w:tab/>
            </w:r>
            <w:r w:rsidRPr="005B682F">
              <w:rPr>
                <w:rStyle w:val="Hyperlink"/>
                <w:rFonts w:ascii="Arial" w:hAnsi="Arial" w:cs="Arial"/>
                <w:b/>
                <w:bCs/>
                <w:noProof/>
              </w:rPr>
              <w:t>Ethical Considerations</w:t>
            </w:r>
            <w:r>
              <w:rPr>
                <w:noProof/>
                <w:webHidden/>
              </w:rPr>
              <w:tab/>
            </w:r>
            <w:r>
              <w:rPr>
                <w:noProof/>
                <w:webHidden/>
              </w:rPr>
              <w:fldChar w:fldCharType="begin"/>
            </w:r>
            <w:r>
              <w:rPr>
                <w:noProof/>
                <w:webHidden/>
              </w:rPr>
              <w:instrText xml:space="preserve"> PAGEREF _Toc127179315 \h </w:instrText>
            </w:r>
            <w:r>
              <w:rPr>
                <w:noProof/>
                <w:webHidden/>
              </w:rPr>
            </w:r>
            <w:r>
              <w:rPr>
                <w:noProof/>
                <w:webHidden/>
              </w:rPr>
              <w:fldChar w:fldCharType="separate"/>
            </w:r>
            <w:r>
              <w:rPr>
                <w:noProof/>
                <w:webHidden/>
              </w:rPr>
              <w:t>47</w:t>
            </w:r>
            <w:r>
              <w:rPr>
                <w:noProof/>
                <w:webHidden/>
              </w:rPr>
              <w:fldChar w:fldCharType="end"/>
            </w:r>
          </w:hyperlink>
        </w:p>
        <w:p w14:paraId="1E6F8AA7" w14:textId="7D4EA62A" w:rsidR="0097694B" w:rsidRDefault="0097694B">
          <w:pPr>
            <w:pStyle w:val="TOC1"/>
            <w:tabs>
              <w:tab w:val="left" w:pos="880"/>
              <w:tab w:val="right" w:leader="dot" w:pos="9060"/>
            </w:tabs>
            <w:rPr>
              <w:rFonts w:asciiTheme="minorHAnsi" w:hAnsiTheme="minorHAnsi" w:cstheme="minorBidi"/>
              <w:noProof/>
              <w:sz w:val="22"/>
              <w:szCs w:val="22"/>
            </w:rPr>
          </w:pPr>
          <w:hyperlink w:anchor="_Toc127179316" w:history="1">
            <w:r w:rsidRPr="005B682F">
              <w:rPr>
                <w:rStyle w:val="Hyperlink"/>
                <w:rFonts w:ascii="Arial" w:hAnsi="Arial" w:cs="Arial"/>
                <w:b/>
                <w:bCs/>
                <w:noProof/>
              </w:rPr>
              <w:t>3.7.2</w:t>
            </w:r>
            <w:r>
              <w:rPr>
                <w:rFonts w:asciiTheme="minorHAnsi" w:hAnsiTheme="minorHAnsi" w:cstheme="minorBidi"/>
                <w:noProof/>
                <w:sz w:val="22"/>
                <w:szCs w:val="22"/>
              </w:rPr>
              <w:tab/>
            </w:r>
            <w:r w:rsidRPr="005B682F">
              <w:rPr>
                <w:rStyle w:val="Hyperlink"/>
                <w:rFonts w:ascii="Arial" w:hAnsi="Arial" w:cs="Arial"/>
                <w:b/>
                <w:bCs/>
                <w:noProof/>
              </w:rPr>
              <w:t>Pilot Study</w:t>
            </w:r>
            <w:r>
              <w:rPr>
                <w:noProof/>
                <w:webHidden/>
              </w:rPr>
              <w:tab/>
            </w:r>
            <w:r>
              <w:rPr>
                <w:noProof/>
                <w:webHidden/>
              </w:rPr>
              <w:fldChar w:fldCharType="begin"/>
            </w:r>
            <w:r>
              <w:rPr>
                <w:noProof/>
                <w:webHidden/>
              </w:rPr>
              <w:instrText xml:space="preserve"> PAGEREF _Toc127179316 \h </w:instrText>
            </w:r>
            <w:r>
              <w:rPr>
                <w:noProof/>
                <w:webHidden/>
              </w:rPr>
            </w:r>
            <w:r>
              <w:rPr>
                <w:noProof/>
                <w:webHidden/>
              </w:rPr>
              <w:fldChar w:fldCharType="separate"/>
            </w:r>
            <w:r>
              <w:rPr>
                <w:noProof/>
                <w:webHidden/>
              </w:rPr>
              <w:t>48</w:t>
            </w:r>
            <w:r>
              <w:rPr>
                <w:noProof/>
                <w:webHidden/>
              </w:rPr>
              <w:fldChar w:fldCharType="end"/>
            </w:r>
          </w:hyperlink>
        </w:p>
        <w:p w14:paraId="3826DD58" w14:textId="39939B91" w:rsidR="0097694B" w:rsidRDefault="0097694B">
          <w:pPr>
            <w:pStyle w:val="TOC1"/>
            <w:tabs>
              <w:tab w:val="left" w:pos="880"/>
              <w:tab w:val="right" w:leader="dot" w:pos="9060"/>
            </w:tabs>
            <w:rPr>
              <w:rFonts w:asciiTheme="minorHAnsi" w:hAnsiTheme="minorHAnsi" w:cstheme="minorBidi"/>
              <w:noProof/>
              <w:sz w:val="22"/>
              <w:szCs w:val="22"/>
            </w:rPr>
          </w:pPr>
          <w:hyperlink w:anchor="_Toc127179317" w:history="1">
            <w:r w:rsidRPr="005B682F">
              <w:rPr>
                <w:rStyle w:val="Hyperlink"/>
                <w:rFonts w:ascii="Arial" w:hAnsi="Arial" w:cs="Arial"/>
                <w:b/>
                <w:bCs/>
                <w:noProof/>
              </w:rPr>
              <w:t>3.7.3</w:t>
            </w:r>
            <w:r>
              <w:rPr>
                <w:rFonts w:asciiTheme="minorHAnsi" w:hAnsiTheme="minorHAnsi" w:cstheme="minorBidi"/>
                <w:noProof/>
                <w:sz w:val="22"/>
                <w:szCs w:val="22"/>
              </w:rPr>
              <w:tab/>
            </w:r>
            <w:r w:rsidRPr="005B682F">
              <w:rPr>
                <w:rStyle w:val="Hyperlink"/>
                <w:rFonts w:ascii="Arial" w:hAnsi="Arial" w:cs="Arial"/>
                <w:b/>
                <w:bCs/>
                <w:noProof/>
              </w:rPr>
              <w:t>Interviews</w:t>
            </w:r>
            <w:r>
              <w:rPr>
                <w:noProof/>
                <w:webHidden/>
              </w:rPr>
              <w:tab/>
            </w:r>
            <w:r>
              <w:rPr>
                <w:noProof/>
                <w:webHidden/>
              </w:rPr>
              <w:fldChar w:fldCharType="begin"/>
            </w:r>
            <w:r>
              <w:rPr>
                <w:noProof/>
                <w:webHidden/>
              </w:rPr>
              <w:instrText xml:space="preserve"> PAGEREF _Toc127179317 \h </w:instrText>
            </w:r>
            <w:r>
              <w:rPr>
                <w:noProof/>
                <w:webHidden/>
              </w:rPr>
            </w:r>
            <w:r>
              <w:rPr>
                <w:noProof/>
                <w:webHidden/>
              </w:rPr>
              <w:fldChar w:fldCharType="separate"/>
            </w:r>
            <w:r>
              <w:rPr>
                <w:noProof/>
                <w:webHidden/>
              </w:rPr>
              <w:t>49</w:t>
            </w:r>
            <w:r>
              <w:rPr>
                <w:noProof/>
                <w:webHidden/>
              </w:rPr>
              <w:fldChar w:fldCharType="end"/>
            </w:r>
          </w:hyperlink>
        </w:p>
        <w:p w14:paraId="4606470B" w14:textId="39D1821E" w:rsidR="0097694B" w:rsidRDefault="0097694B">
          <w:pPr>
            <w:pStyle w:val="TOC1"/>
            <w:tabs>
              <w:tab w:val="left" w:pos="880"/>
              <w:tab w:val="right" w:leader="dot" w:pos="9060"/>
            </w:tabs>
            <w:rPr>
              <w:rFonts w:asciiTheme="minorHAnsi" w:hAnsiTheme="minorHAnsi" w:cstheme="minorBidi"/>
              <w:noProof/>
              <w:sz w:val="22"/>
              <w:szCs w:val="22"/>
            </w:rPr>
          </w:pPr>
          <w:hyperlink w:anchor="_Toc127179318" w:history="1">
            <w:r w:rsidRPr="005B682F">
              <w:rPr>
                <w:rStyle w:val="Hyperlink"/>
                <w:rFonts w:ascii="Arial" w:hAnsi="Arial" w:cs="Arial"/>
                <w:b/>
                <w:bCs/>
                <w:noProof/>
              </w:rPr>
              <w:t>3.7.4</w:t>
            </w:r>
            <w:r>
              <w:rPr>
                <w:rFonts w:asciiTheme="minorHAnsi" w:hAnsiTheme="minorHAnsi" w:cstheme="minorBidi"/>
                <w:noProof/>
                <w:sz w:val="22"/>
                <w:szCs w:val="22"/>
              </w:rPr>
              <w:tab/>
            </w:r>
            <w:r w:rsidRPr="005B682F">
              <w:rPr>
                <w:rStyle w:val="Hyperlink"/>
                <w:rFonts w:ascii="Arial" w:hAnsi="Arial" w:cs="Arial"/>
                <w:b/>
                <w:bCs/>
                <w:noProof/>
              </w:rPr>
              <w:t>Target Population and Sampling Plan</w:t>
            </w:r>
            <w:r>
              <w:rPr>
                <w:noProof/>
                <w:webHidden/>
              </w:rPr>
              <w:tab/>
            </w:r>
            <w:r>
              <w:rPr>
                <w:noProof/>
                <w:webHidden/>
              </w:rPr>
              <w:fldChar w:fldCharType="begin"/>
            </w:r>
            <w:r>
              <w:rPr>
                <w:noProof/>
                <w:webHidden/>
              </w:rPr>
              <w:instrText xml:space="preserve"> PAGEREF _Toc127179318 \h </w:instrText>
            </w:r>
            <w:r>
              <w:rPr>
                <w:noProof/>
                <w:webHidden/>
              </w:rPr>
            </w:r>
            <w:r>
              <w:rPr>
                <w:noProof/>
                <w:webHidden/>
              </w:rPr>
              <w:fldChar w:fldCharType="separate"/>
            </w:r>
            <w:r>
              <w:rPr>
                <w:noProof/>
                <w:webHidden/>
              </w:rPr>
              <w:t>50</w:t>
            </w:r>
            <w:r>
              <w:rPr>
                <w:noProof/>
                <w:webHidden/>
              </w:rPr>
              <w:fldChar w:fldCharType="end"/>
            </w:r>
          </w:hyperlink>
        </w:p>
        <w:p w14:paraId="79E0552C" w14:textId="42C4F1A6" w:rsidR="0097694B" w:rsidRDefault="0097694B">
          <w:pPr>
            <w:pStyle w:val="TOC1"/>
            <w:tabs>
              <w:tab w:val="left" w:pos="660"/>
              <w:tab w:val="right" w:leader="dot" w:pos="9060"/>
            </w:tabs>
            <w:rPr>
              <w:rFonts w:asciiTheme="minorHAnsi" w:hAnsiTheme="minorHAnsi" w:cstheme="minorBidi"/>
              <w:noProof/>
              <w:sz w:val="22"/>
              <w:szCs w:val="22"/>
            </w:rPr>
          </w:pPr>
          <w:hyperlink w:anchor="_Toc127179319" w:history="1">
            <w:r w:rsidRPr="005B682F">
              <w:rPr>
                <w:rStyle w:val="Hyperlink"/>
                <w:rFonts w:ascii="Arial" w:hAnsi="Arial" w:cs="Arial"/>
                <w:b/>
                <w:bCs/>
                <w:noProof/>
              </w:rPr>
              <w:t>3.8</w:t>
            </w:r>
            <w:r>
              <w:rPr>
                <w:rFonts w:asciiTheme="minorHAnsi" w:hAnsiTheme="minorHAnsi" w:cstheme="minorBidi"/>
                <w:noProof/>
                <w:sz w:val="22"/>
                <w:szCs w:val="22"/>
              </w:rPr>
              <w:tab/>
            </w:r>
            <w:r w:rsidRPr="005B682F">
              <w:rPr>
                <w:rStyle w:val="Hyperlink"/>
                <w:rFonts w:ascii="Arial" w:hAnsi="Arial" w:cs="Arial"/>
                <w:b/>
                <w:bCs/>
                <w:noProof/>
              </w:rPr>
              <w:t>Data Analysis</w:t>
            </w:r>
            <w:r>
              <w:rPr>
                <w:noProof/>
                <w:webHidden/>
              </w:rPr>
              <w:tab/>
            </w:r>
            <w:r>
              <w:rPr>
                <w:noProof/>
                <w:webHidden/>
              </w:rPr>
              <w:fldChar w:fldCharType="begin"/>
            </w:r>
            <w:r>
              <w:rPr>
                <w:noProof/>
                <w:webHidden/>
              </w:rPr>
              <w:instrText xml:space="preserve"> PAGEREF _Toc127179319 \h </w:instrText>
            </w:r>
            <w:r>
              <w:rPr>
                <w:noProof/>
                <w:webHidden/>
              </w:rPr>
            </w:r>
            <w:r>
              <w:rPr>
                <w:noProof/>
                <w:webHidden/>
              </w:rPr>
              <w:fldChar w:fldCharType="separate"/>
            </w:r>
            <w:r>
              <w:rPr>
                <w:noProof/>
                <w:webHidden/>
              </w:rPr>
              <w:t>50</w:t>
            </w:r>
            <w:r>
              <w:rPr>
                <w:noProof/>
                <w:webHidden/>
              </w:rPr>
              <w:fldChar w:fldCharType="end"/>
            </w:r>
          </w:hyperlink>
        </w:p>
        <w:p w14:paraId="2E307392" w14:textId="5D5DD87C" w:rsidR="0097694B" w:rsidRDefault="0097694B">
          <w:pPr>
            <w:pStyle w:val="TOC1"/>
            <w:tabs>
              <w:tab w:val="left" w:pos="880"/>
              <w:tab w:val="right" w:leader="dot" w:pos="9060"/>
            </w:tabs>
            <w:rPr>
              <w:rFonts w:asciiTheme="minorHAnsi" w:hAnsiTheme="minorHAnsi" w:cstheme="minorBidi"/>
              <w:noProof/>
              <w:sz w:val="22"/>
              <w:szCs w:val="22"/>
            </w:rPr>
          </w:pPr>
          <w:hyperlink w:anchor="_Toc127179320" w:history="1">
            <w:r w:rsidRPr="005B682F">
              <w:rPr>
                <w:rStyle w:val="Hyperlink"/>
                <w:rFonts w:ascii="Arial" w:hAnsi="Arial" w:cs="Arial"/>
                <w:b/>
                <w:bCs/>
                <w:noProof/>
              </w:rPr>
              <w:t>3.8.1</w:t>
            </w:r>
            <w:r>
              <w:rPr>
                <w:rFonts w:asciiTheme="minorHAnsi" w:hAnsiTheme="minorHAnsi" w:cstheme="minorBidi"/>
                <w:noProof/>
                <w:sz w:val="22"/>
                <w:szCs w:val="22"/>
              </w:rPr>
              <w:tab/>
            </w:r>
            <w:r w:rsidRPr="005B682F">
              <w:rPr>
                <w:rStyle w:val="Hyperlink"/>
                <w:rFonts w:ascii="Arial" w:hAnsi="Arial" w:cs="Arial"/>
                <w:b/>
                <w:bCs/>
                <w:noProof/>
              </w:rPr>
              <w:t>Data Validity</w:t>
            </w:r>
            <w:r>
              <w:rPr>
                <w:noProof/>
                <w:webHidden/>
              </w:rPr>
              <w:tab/>
            </w:r>
            <w:r>
              <w:rPr>
                <w:noProof/>
                <w:webHidden/>
              </w:rPr>
              <w:fldChar w:fldCharType="begin"/>
            </w:r>
            <w:r>
              <w:rPr>
                <w:noProof/>
                <w:webHidden/>
              </w:rPr>
              <w:instrText xml:space="preserve"> PAGEREF _Toc127179320 \h </w:instrText>
            </w:r>
            <w:r>
              <w:rPr>
                <w:noProof/>
                <w:webHidden/>
              </w:rPr>
            </w:r>
            <w:r>
              <w:rPr>
                <w:noProof/>
                <w:webHidden/>
              </w:rPr>
              <w:fldChar w:fldCharType="separate"/>
            </w:r>
            <w:r>
              <w:rPr>
                <w:noProof/>
                <w:webHidden/>
              </w:rPr>
              <w:t>51</w:t>
            </w:r>
            <w:r>
              <w:rPr>
                <w:noProof/>
                <w:webHidden/>
              </w:rPr>
              <w:fldChar w:fldCharType="end"/>
            </w:r>
          </w:hyperlink>
        </w:p>
        <w:p w14:paraId="13CE61D0" w14:textId="51ABAE0F" w:rsidR="0097694B" w:rsidRDefault="0097694B">
          <w:pPr>
            <w:pStyle w:val="TOC1"/>
            <w:tabs>
              <w:tab w:val="left" w:pos="880"/>
              <w:tab w:val="right" w:leader="dot" w:pos="9060"/>
            </w:tabs>
            <w:rPr>
              <w:rFonts w:asciiTheme="minorHAnsi" w:hAnsiTheme="minorHAnsi" w:cstheme="minorBidi"/>
              <w:noProof/>
              <w:sz w:val="22"/>
              <w:szCs w:val="22"/>
            </w:rPr>
          </w:pPr>
          <w:hyperlink w:anchor="_Toc127179321" w:history="1">
            <w:r w:rsidRPr="005B682F">
              <w:rPr>
                <w:rStyle w:val="Hyperlink"/>
                <w:rFonts w:ascii="Arial" w:hAnsi="Arial" w:cs="Arial"/>
                <w:b/>
                <w:bCs/>
                <w:noProof/>
              </w:rPr>
              <w:t>3.8.2</w:t>
            </w:r>
            <w:r>
              <w:rPr>
                <w:rFonts w:asciiTheme="minorHAnsi" w:hAnsiTheme="minorHAnsi" w:cstheme="minorBidi"/>
                <w:noProof/>
                <w:sz w:val="22"/>
                <w:szCs w:val="22"/>
              </w:rPr>
              <w:tab/>
            </w:r>
            <w:r w:rsidRPr="005B682F">
              <w:rPr>
                <w:rStyle w:val="Hyperlink"/>
                <w:rFonts w:ascii="Arial" w:hAnsi="Arial" w:cs="Arial"/>
                <w:b/>
                <w:bCs/>
                <w:noProof/>
              </w:rPr>
              <w:t>Data Reliability</w:t>
            </w:r>
            <w:r>
              <w:rPr>
                <w:noProof/>
                <w:webHidden/>
              </w:rPr>
              <w:tab/>
            </w:r>
            <w:r>
              <w:rPr>
                <w:noProof/>
                <w:webHidden/>
              </w:rPr>
              <w:fldChar w:fldCharType="begin"/>
            </w:r>
            <w:r>
              <w:rPr>
                <w:noProof/>
                <w:webHidden/>
              </w:rPr>
              <w:instrText xml:space="preserve"> PAGEREF _Toc127179321 \h </w:instrText>
            </w:r>
            <w:r>
              <w:rPr>
                <w:noProof/>
                <w:webHidden/>
              </w:rPr>
            </w:r>
            <w:r>
              <w:rPr>
                <w:noProof/>
                <w:webHidden/>
              </w:rPr>
              <w:fldChar w:fldCharType="separate"/>
            </w:r>
            <w:r>
              <w:rPr>
                <w:noProof/>
                <w:webHidden/>
              </w:rPr>
              <w:t>52</w:t>
            </w:r>
            <w:r>
              <w:rPr>
                <w:noProof/>
                <w:webHidden/>
              </w:rPr>
              <w:fldChar w:fldCharType="end"/>
            </w:r>
          </w:hyperlink>
        </w:p>
        <w:p w14:paraId="6F8B1DC2" w14:textId="4ED7B7EE" w:rsidR="0097694B" w:rsidRDefault="0097694B">
          <w:pPr>
            <w:pStyle w:val="TOC1"/>
            <w:tabs>
              <w:tab w:val="left" w:pos="660"/>
              <w:tab w:val="right" w:leader="dot" w:pos="9060"/>
            </w:tabs>
            <w:rPr>
              <w:rFonts w:asciiTheme="minorHAnsi" w:hAnsiTheme="minorHAnsi" w:cstheme="minorBidi"/>
              <w:noProof/>
              <w:sz w:val="22"/>
              <w:szCs w:val="22"/>
            </w:rPr>
          </w:pPr>
          <w:hyperlink w:anchor="_Toc127179322" w:history="1">
            <w:r w:rsidRPr="005B682F">
              <w:rPr>
                <w:rStyle w:val="Hyperlink"/>
                <w:rFonts w:ascii="Arial" w:hAnsi="Arial" w:cs="Arial"/>
                <w:b/>
                <w:bCs/>
                <w:noProof/>
              </w:rPr>
              <w:t>3.9</w:t>
            </w:r>
            <w:r>
              <w:rPr>
                <w:rFonts w:asciiTheme="minorHAnsi" w:hAnsiTheme="minorHAnsi" w:cstheme="minorBidi"/>
                <w:noProof/>
                <w:sz w:val="22"/>
                <w:szCs w:val="22"/>
              </w:rPr>
              <w:tab/>
            </w:r>
            <w:r w:rsidRPr="005B682F">
              <w:rPr>
                <w:rStyle w:val="Hyperlink"/>
                <w:rFonts w:ascii="Arial" w:hAnsi="Arial" w:cs="Arial"/>
                <w:b/>
                <w:bCs/>
                <w:noProof/>
              </w:rPr>
              <w:t>Summary</w:t>
            </w:r>
            <w:r>
              <w:rPr>
                <w:noProof/>
                <w:webHidden/>
              </w:rPr>
              <w:tab/>
            </w:r>
            <w:r>
              <w:rPr>
                <w:noProof/>
                <w:webHidden/>
              </w:rPr>
              <w:fldChar w:fldCharType="begin"/>
            </w:r>
            <w:r>
              <w:rPr>
                <w:noProof/>
                <w:webHidden/>
              </w:rPr>
              <w:instrText xml:space="preserve"> PAGEREF _Toc127179322 \h </w:instrText>
            </w:r>
            <w:r>
              <w:rPr>
                <w:noProof/>
                <w:webHidden/>
              </w:rPr>
            </w:r>
            <w:r>
              <w:rPr>
                <w:noProof/>
                <w:webHidden/>
              </w:rPr>
              <w:fldChar w:fldCharType="separate"/>
            </w:r>
            <w:r>
              <w:rPr>
                <w:noProof/>
                <w:webHidden/>
              </w:rPr>
              <w:t>53</w:t>
            </w:r>
            <w:r>
              <w:rPr>
                <w:noProof/>
                <w:webHidden/>
              </w:rPr>
              <w:fldChar w:fldCharType="end"/>
            </w:r>
          </w:hyperlink>
        </w:p>
        <w:p w14:paraId="47019A54" w14:textId="4D8DB80E" w:rsidR="0097694B" w:rsidRDefault="0097694B">
          <w:pPr>
            <w:pStyle w:val="TOC1"/>
            <w:tabs>
              <w:tab w:val="left" w:pos="440"/>
              <w:tab w:val="right" w:leader="dot" w:pos="9060"/>
            </w:tabs>
            <w:rPr>
              <w:rFonts w:asciiTheme="minorHAnsi" w:hAnsiTheme="minorHAnsi" w:cstheme="minorBidi"/>
              <w:noProof/>
              <w:sz w:val="22"/>
              <w:szCs w:val="22"/>
            </w:rPr>
          </w:pPr>
          <w:hyperlink w:anchor="_Toc127179323" w:history="1">
            <w:r w:rsidRPr="005B682F">
              <w:rPr>
                <w:rStyle w:val="Hyperlink"/>
                <w:rFonts w:ascii="Arial" w:hAnsi="Arial" w:cs="Arial"/>
                <w:b/>
                <w:bCs/>
                <w:noProof/>
              </w:rPr>
              <w:t>4</w:t>
            </w:r>
            <w:r>
              <w:rPr>
                <w:rFonts w:asciiTheme="minorHAnsi" w:hAnsiTheme="minorHAnsi" w:cstheme="minorBidi"/>
                <w:noProof/>
                <w:sz w:val="22"/>
                <w:szCs w:val="22"/>
              </w:rPr>
              <w:tab/>
            </w:r>
            <w:r w:rsidRPr="005B682F">
              <w:rPr>
                <w:rStyle w:val="Hyperlink"/>
                <w:rFonts w:ascii="Arial" w:hAnsi="Arial" w:cs="Arial"/>
                <w:b/>
                <w:bCs/>
                <w:noProof/>
              </w:rPr>
              <w:t>DATA ANALYSIS, RESULTS AND DISCUSSIONS</w:t>
            </w:r>
            <w:r>
              <w:rPr>
                <w:noProof/>
                <w:webHidden/>
              </w:rPr>
              <w:tab/>
            </w:r>
            <w:r>
              <w:rPr>
                <w:noProof/>
                <w:webHidden/>
              </w:rPr>
              <w:fldChar w:fldCharType="begin"/>
            </w:r>
            <w:r>
              <w:rPr>
                <w:noProof/>
                <w:webHidden/>
              </w:rPr>
              <w:instrText xml:space="preserve"> PAGEREF _Toc127179323 \h </w:instrText>
            </w:r>
            <w:r>
              <w:rPr>
                <w:noProof/>
                <w:webHidden/>
              </w:rPr>
            </w:r>
            <w:r>
              <w:rPr>
                <w:noProof/>
                <w:webHidden/>
              </w:rPr>
              <w:fldChar w:fldCharType="separate"/>
            </w:r>
            <w:r>
              <w:rPr>
                <w:noProof/>
                <w:webHidden/>
              </w:rPr>
              <w:t>54</w:t>
            </w:r>
            <w:r>
              <w:rPr>
                <w:noProof/>
                <w:webHidden/>
              </w:rPr>
              <w:fldChar w:fldCharType="end"/>
            </w:r>
          </w:hyperlink>
        </w:p>
        <w:p w14:paraId="238A764A" w14:textId="38CF18EB" w:rsidR="0097694B" w:rsidRDefault="0097694B">
          <w:pPr>
            <w:pStyle w:val="TOC1"/>
            <w:tabs>
              <w:tab w:val="left" w:pos="660"/>
              <w:tab w:val="right" w:leader="dot" w:pos="9060"/>
            </w:tabs>
            <w:rPr>
              <w:rFonts w:asciiTheme="minorHAnsi" w:hAnsiTheme="minorHAnsi" w:cstheme="minorBidi"/>
              <w:noProof/>
              <w:sz w:val="22"/>
              <w:szCs w:val="22"/>
            </w:rPr>
          </w:pPr>
          <w:hyperlink w:anchor="_Toc127179324" w:history="1">
            <w:r w:rsidRPr="005B682F">
              <w:rPr>
                <w:rStyle w:val="Hyperlink"/>
                <w:rFonts w:ascii="Arial" w:hAnsi="Arial" w:cs="Arial"/>
                <w:b/>
                <w:bCs/>
                <w:noProof/>
              </w:rPr>
              <w:t>4.1</w:t>
            </w:r>
            <w:r>
              <w:rPr>
                <w:rFonts w:asciiTheme="minorHAnsi" w:hAnsiTheme="minorHAnsi" w:cstheme="minorBidi"/>
                <w:noProof/>
                <w:sz w:val="22"/>
                <w:szCs w:val="22"/>
              </w:rPr>
              <w:tab/>
            </w:r>
            <w:r w:rsidRPr="005B682F">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_Toc127179324 \h </w:instrText>
            </w:r>
            <w:r>
              <w:rPr>
                <w:noProof/>
                <w:webHidden/>
              </w:rPr>
            </w:r>
            <w:r>
              <w:rPr>
                <w:noProof/>
                <w:webHidden/>
              </w:rPr>
              <w:fldChar w:fldCharType="separate"/>
            </w:r>
            <w:r>
              <w:rPr>
                <w:noProof/>
                <w:webHidden/>
              </w:rPr>
              <w:t>54</w:t>
            </w:r>
            <w:r>
              <w:rPr>
                <w:noProof/>
                <w:webHidden/>
              </w:rPr>
              <w:fldChar w:fldCharType="end"/>
            </w:r>
          </w:hyperlink>
        </w:p>
        <w:p w14:paraId="11E8AC55" w14:textId="77070F32" w:rsidR="0097694B" w:rsidRDefault="0097694B">
          <w:pPr>
            <w:pStyle w:val="TOC1"/>
            <w:tabs>
              <w:tab w:val="left" w:pos="660"/>
              <w:tab w:val="right" w:leader="dot" w:pos="9060"/>
            </w:tabs>
            <w:rPr>
              <w:rFonts w:asciiTheme="minorHAnsi" w:hAnsiTheme="minorHAnsi" w:cstheme="minorBidi"/>
              <w:noProof/>
              <w:sz w:val="22"/>
              <w:szCs w:val="22"/>
            </w:rPr>
          </w:pPr>
          <w:hyperlink w:anchor="_Toc127179325" w:history="1">
            <w:r w:rsidRPr="005B682F">
              <w:rPr>
                <w:rStyle w:val="Hyperlink"/>
                <w:rFonts w:ascii="Arial" w:hAnsi="Arial" w:cs="Arial"/>
                <w:b/>
                <w:bCs/>
                <w:noProof/>
              </w:rPr>
              <w:t>4.2</w:t>
            </w:r>
            <w:r>
              <w:rPr>
                <w:rFonts w:asciiTheme="minorHAnsi" w:hAnsiTheme="minorHAnsi" w:cstheme="minorBidi"/>
                <w:noProof/>
                <w:sz w:val="22"/>
                <w:szCs w:val="22"/>
              </w:rPr>
              <w:tab/>
            </w:r>
            <w:r w:rsidRPr="005B682F">
              <w:rPr>
                <w:rStyle w:val="Hyperlink"/>
                <w:rFonts w:ascii="Arial" w:hAnsi="Arial" w:cs="Arial"/>
                <w:b/>
                <w:bCs/>
                <w:noProof/>
              </w:rPr>
              <w:t>The Case Study</w:t>
            </w:r>
            <w:r>
              <w:rPr>
                <w:noProof/>
                <w:webHidden/>
              </w:rPr>
              <w:tab/>
            </w:r>
            <w:r>
              <w:rPr>
                <w:noProof/>
                <w:webHidden/>
              </w:rPr>
              <w:fldChar w:fldCharType="begin"/>
            </w:r>
            <w:r>
              <w:rPr>
                <w:noProof/>
                <w:webHidden/>
              </w:rPr>
              <w:instrText xml:space="preserve"> PAGEREF _Toc127179325 \h </w:instrText>
            </w:r>
            <w:r>
              <w:rPr>
                <w:noProof/>
                <w:webHidden/>
              </w:rPr>
            </w:r>
            <w:r>
              <w:rPr>
                <w:noProof/>
                <w:webHidden/>
              </w:rPr>
              <w:fldChar w:fldCharType="separate"/>
            </w:r>
            <w:r>
              <w:rPr>
                <w:noProof/>
                <w:webHidden/>
              </w:rPr>
              <w:t>54</w:t>
            </w:r>
            <w:r>
              <w:rPr>
                <w:noProof/>
                <w:webHidden/>
              </w:rPr>
              <w:fldChar w:fldCharType="end"/>
            </w:r>
          </w:hyperlink>
        </w:p>
        <w:p w14:paraId="2627FC3E" w14:textId="61FD60FE" w:rsidR="0097694B" w:rsidRDefault="0097694B">
          <w:pPr>
            <w:pStyle w:val="TOC1"/>
            <w:tabs>
              <w:tab w:val="left" w:pos="880"/>
              <w:tab w:val="right" w:leader="dot" w:pos="9060"/>
            </w:tabs>
            <w:rPr>
              <w:rFonts w:asciiTheme="minorHAnsi" w:hAnsiTheme="minorHAnsi" w:cstheme="minorBidi"/>
              <w:noProof/>
              <w:sz w:val="22"/>
              <w:szCs w:val="22"/>
            </w:rPr>
          </w:pPr>
          <w:hyperlink w:anchor="_Toc127179326" w:history="1">
            <w:r w:rsidRPr="005B682F">
              <w:rPr>
                <w:rStyle w:val="Hyperlink"/>
                <w:rFonts w:ascii="Arial" w:hAnsi="Arial" w:cs="Arial"/>
                <w:b/>
                <w:bCs/>
                <w:noProof/>
              </w:rPr>
              <w:t>4.2.1</w:t>
            </w:r>
            <w:r>
              <w:rPr>
                <w:rFonts w:asciiTheme="minorHAnsi" w:hAnsiTheme="minorHAnsi" w:cstheme="minorBidi"/>
                <w:noProof/>
                <w:sz w:val="22"/>
                <w:szCs w:val="22"/>
              </w:rPr>
              <w:tab/>
            </w:r>
            <w:r w:rsidRPr="005B682F">
              <w:rPr>
                <w:rStyle w:val="Hyperlink"/>
                <w:rFonts w:ascii="Arial" w:hAnsi="Arial" w:cs="Arial"/>
                <w:b/>
                <w:bCs/>
                <w:noProof/>
              </w:rPr>
              <w:t>Coding Method</w:t>
            </w:r>
            <w:r>
              <w:rPr>
                <w:noProof/>
                <w:webHidden/>
              </w:rPr>
              <w:tab/>
            </w:r>
            <w:r>
              <w:rPr>
                <w:noProof/>
                <w:webHidden/>
              </w:rPr>
              <w:fldChar w:fldCharType="begin"/>
            </w:r>
            <w:r>
              <w:rPr>
                <w:noProof/>
                <w:webHidden/>
              </w:rPr>
              <w:instrText xml:space="preserve"> PAGEREF _Toc127179326 \h </w:instrText>
            </w:r>
            <w:r>
              <w:rPr>
                <w:noProof/>
                <w:webHidden/>
              </w:rPr>
            </w:r>
            <w:r>
              <w:rPr>
                <w:noProof/>
                <w:webHidden/>
              </w:rPr>
              <w:fldChar w:fldCharType="separate"/>
            </w:r>
            <w:r>
              <w:rPr>
                <w:noProof/>
                <w:webHidden/>
              </w:rPr>
              <w:t>55</w:t>
            </w:r>
            <w:r>
              <w:rPr>
                <w:noProof/>
                <w:webHidden/>
              </w:rPr>
              <w:fldChar w:fldCharType="end"/>
            </w:r>
          </w:hyperlink>
        </w:p>
        <w:p w14:paraId="67049550" w14:textId="15BEE2F3" w:rsidR="0097694B" w:rsidRDefault="0097694B">
          <w:pPr>
            <w:pStyle w:val="TOC1"/>
            <w:tabs>
              <w:tab w:val="left" w:pos="660"/>
              <w:tab w:val="right" w:leader="dot" w:pos="9060"/>
            </w:tabs>
            <w:rPr>
              <w:rFonts w:asciiTheme="minorHAnsi" w:hAnsiTheme="minorHAnsi" w:cstheme="minorBidi"/>
              <w:noProof/>
              <w:sz w:val="22"/>
              <w:szCs w:val="22"/>
            </w:rPr>
          </w:pPr>
          <w:hyperlink w:anchor="_Toc127179327" w:history="1">
            <w:r w:rsidRPr="005B682F">
              <w:rPr>
                <w:rStyle w:val="Hyperlink"/>
                <w:rFonts w:ascii="Arial" w:hAnsi="Arial" w:cs="Arial"/>
                <w:b/>
                <w:bCs/>
                <w:noProof/>
              </w:rPr>
              <w:t>4.3</w:t>
            </w:r>
            <w:r>
              <w:rPr>
                <w:rFonts w:asciiTheme="minorHAnsi" w:hAnsiTheme="minorHAnsi" w:cstheme="minorBidi"/>
                <w:noProof/>
                <w:sz w:val="22"/>
                <w:szCs w:val="22"/>
              </w:rPr>
              <w:tab/>
            </w:r>
            <w:r w:rsidRPr="005B682F">
              <w:rPr>
                <w:rStyle w:val="Hyperlink"/>
                <w:rFonts w:ascii="Arial" w:hAnsi="Arial" w:cs="Arial"/>
                <w:b/>
                <w:bCs/>
                <w:noProof/>
              </w:rPr>
              <w:t>Change Management</w:t>
            </w:r>
            <w:r>
              <w:rPr>
                <w:noProof/>
                <w:webHidden/>
              </w:rPr>
              <w:tab/>
            </w:r>
            <w:r>
              <w:rPr>
                <w:noProof/>
                <w:webHidden/>
              </w:rPr>
              <w:fldChar w:fldCharType="begin"/>
            </w:r>
            <w:r>
              <w:rPr>
                <w:noProof/>
                <w:webHidden/>
              </w:rPr>
              <w:instrText xml:space="preserve"> PAGEREF _Toc127179327 \h </w:instrText>
            </w:r>
            <w:r>
              <w:rPr>
                <w:noProof/>
                <w:webHidden/>
              </w:rPr>
            </w:r>
            <w:r>
              <w:rPr>
                <w:noProof/>
                <w:webHidden/>
              </w:rPr>
              <w:fldChar w:fldCharType="separate"/>
            </w:r>
            <w:r>
              <w:rPr>
                <w:noProof/>
                <w:webHidden/>
              </w:rPr>
              <w:t>56</w:t>
            </w:r>
            <w:r>
              <w:rPr>
                <w:noProof/>
                <w:webHidden/>
              </w:rPr>
              <w:fldChar w:fldCharType="end"/>
            </w:r>
          </w:hyperlink>
        </w:p>
        <w:p w14:paraId="35E10025" w14:textId="4FB9A721" w:rsidR="0097694B" w:rsidRDefault="0097694B">
          <w:pPr>
            <w:pStyle w:val="TOC1"/>
            <w:tabs>
              <w:tab w:val="left" w:pos="880"/>
              <w:tab w:val="right" w:leader="dot" w:pos="9060"/>
            </w:tabs>
            <w:rPr>
              <w:rFonts w:asciiTheme="minorHAnsi" w:hAnsiTheme="minorHAnsi" w:cstheme="minorBidi"/>
              <w:noProof/>
              <w:sz w:val="22"/>
              <w:szCs w:val="22"/>
            </w:rPr>
          </w:pPr>
          <w:hyperlink w:anchor="_Toc127179328" w:history="1">
            <w:r w:rsidRPr="005B682F">
              <w:rPr>
                <w:rStyle w:val="Hyperlink"/>
                <w:rFonts w:ascii="Arial" w:hAnsi="Arial" w:cs="Arial"/>
                <w:b/>
                <w:bCs/>
                <w:noProof/>
              </w:rPr>
              <w:t>4.3.1</w:t>
            </w:r>
            <w:r>
              <w:rPr>
                <w:rFonts w:asciiTheme="minorHAnsi" w:hAnsiTheme="minorHAnsi" w:cstheme="minorBidi"/>
                <w:noProof/>
                <w:sz w:val="22"/>
                <w:szCs w:val="22"/>
              </w:rPr>
              <w:tab/>
            </w:r>
            <w:r w:rsidRPr="005B682F">
              <w:rPr>
                <w:rStyle w:val="Hyperlink"/>
                <w:rFonts w:ascii="Arial" w:hAnsi="Arial" w:cs="Arial"/>
                <w:b/>
                <w:bCs/>
                <w:noProof/>
              </w:rPr>
              <w:t>Create a Climate for Change</w:t>
            </w:r>
            <w:r>
              <w:rPr>
                <w:noProof/>
                <w:webHidden/>
              </w:rPr>
              <w:tab/>
            </w:r>
            <w:r>
              <w:rPr>
                <w:noProof/>
                <w:webHidden/>
              </w:rPr>
              <w:fldChar w:fldCharType="begin"/>
            </w:r>
            <w:r>
              <w:rPr>
                <w:noProof/>
                <w:webHidden/>
              </w:rPr>
              <w:instrText xml:space="preserve"> PAGEREF _Toc127179328 \h </w:instrText>
            </w:r>
            <w:r>
              <w:rPr>
                <w:noProof/>
                <w:webHidden/>
              </w:rPr>
            </w:r>
            <w:r>
              <w:rPr>
                <w:noProof/>
                <w:webHidden/>
              </w:rPr>
              <w:fldChar w:fldCharType="separate"/>
            </w:r>
            <w:r>
              <w:rPr>
                <w:noProof/>
                <w:webHidden/>
              </w:rPr>
              <w:t>56</w:t>
            </w:r>
            <w:r>
              <w:rPr>
                <w:noProof/>
                <w:webHidden/>
              </w:rPr>
              <w:fldChar w:fldCharType="end"/>
            </w:r>
          </w:hyperlink>
        </w:p>
        <w:p w14:paraId="13CF5C5E" w14:textId="018B7E83" w:rsidR="0097694B" w:rsidRDefault="0097694B">
          <w:pPr>
            <w:pStyle w:val="TOC1"/>
            <w:tabs>
              <w:tab w:val="left" w:pos="880"/>
              <w:tab w:val="right" w:leader="dot" w:pos="9060"/>
            </w:tabs>
            <w:rPr>
              <w:rFonts w:asciiTheme="minorHAnsi" w:hAnsiTheme="minorHAnsi" w:cstheme="minorBidi"/>
              <w:noProof/>
              <w:sz w:val="22"/>
              <w:szCs w:val="22"/>
            </w:rPr>
          </w:pPr>
          <w:hyperlink w:anchor="_Toc127179329" w:history="1">
            <w:r w:rsidRPr="005B682F">
              <w:rPr>
                <w:rStyle w:val="Hyperlink"/>
                <w:rFonts w:ascii="Arial" w:hAnsi="Arial" w:cs="Arial"/>
                <w:b/>
                <w:bCs/>
                <w:noProof/>
              </w:rPr>
              <w:t>4.3.2</w:t>
            </w:r>
            <w:r>
              <w:rPr>
                <w:rFonts w:asciiTheme="minorHAnsi" w:hAnsiTheme="minorHAnsi" w:cstheme="minorBidi"/>
                <w:noProof/>
                <w:sz w:val="22"/>
                <w:szCs w:val="22"/>
              </w:rPr>
              <w:tab/>
            </w:r>
            <w:r w:rsidRPr="005B682F">
              <w:rPr>
                <w:rStyle w:val="Hyperlink"/>
                <w:rFonts w:ascii="Arial" w:hAnsi="Arial" w:cs="Arial"/>
                <w:b/>
                <w:bCs/>
                <w:noProof/>
              </w:rPr>
              <w:t>Engaging and Enabling the whole Organisation</w:t>
            </w:r>
            <w:r>
              <w:rPr>
                <w:noProof/>
                <w:webHidden/>
              </w:rPr>
              <w:tab/>
            </w:r>
            <w:r>
              <w:rPr>
                <w:noProof/>
                <w:webHidden/>
              </w:rPr>
              <w:fldChar w:fldCharType="begin"/>
            </w:r>
            <w:r>
              <w:rPr>
                <w:noProof/>
                <w:webHidden/>
              </w:rPr>
              <w:instrText xml:space="preserve"> PAGEREF _Toc127179329 \h </w:instrText>
            </w:r>
            <w:r>
              <w:rPr>
                <w:noProof/>
                <w:webHidden/>
              </w:rPr>
            </w:r>
            <w:r>
              <w:rPr>
                <w:noProof/>
                <w:webHidden/>
              </w:rPr>
              <w:fldChar w:fldCharType="separate"/>
            </w:r>
            <w:r>
              <w:rPr>
                <w:noProof/>
                <w:webHidden/>
              </w:rPr>
              <w:t>58</w:t>
            </w:r>
            <w:r>
              <w:rPr>
                <w:noProof/>
                <w:webHidden/>
              </w:rPr>
              <w:fldChar w:fldCharType="end"/>
            </w:r>
          </w:hyperlink>
        </w:p>
        <w:p w14:paraId="15173C39" w14:textId="50D3AC8D" w:rsidR="0097694B" w:rsidRDefault="0097694B">
          <w:pPr>
            <w:pStyle w:val="TOC1"/>
            <w:tabs>
              <w:tab w:val="left" w:pos="880"/>
              <w:tab w:val="right" w:leader="dot" w:pos="9060"/>
            </w:tabs>
            <w:rPr>
              <w:rFonts w:asciiTheme="minorHAnsi" w:hAnsiTheme="minorHAnsi" w:cstheme="minorBidi"/>
              <w:noProof/>
              <w:sz w:val="22"/>
              <w:szCs w:val="22"/>
            </w:rPr>
          </w:pPr>
          <w:hyperlink w:anchor="_Toc127179330" w:history="1">
            <w:r w:rsidRPr="005B682F">
              <w:rPr>
                <w:rStyle w:val="Hyperlink"/>
                <w:rFonts w:ascii="Arial" w:hAnsi="Arial" w:cs="Arial"/>
                <w:b/>
                <w:bCs/>
                <w:noProof/>
              </w:rPr>
              <w:t>4.3.3</w:t>
            </w:r>
            <w:r>
              <w:rPr>
                <w:rFonts w:asciiTheme="minorHAnsi" w:hAnsiTheme="minorHAnsi" w:cstheme="minorBidi"/>
                <w:noProof/>
                <w:sz w:val="22"/>
                <w:szCs w:val="22"/>
              </w:rPr>
              <w:tab/>
            </w:r>
            <w:r w:rsidRPr="005B682F">
              <w:rPr>
                <w:rStyle w:val="Hyperlink"/>
                <w:rFonts w:ascii="Arial" w:hAnsi="Arial" w:cs="Arial"/>
                <w:b/>
                <w:bCs/>
                <w:noProof/>
              </w:rPr>
              <w:t>Implementing and Sustaining Change</w:t>
            </w:r>
            <w:r>
              <w:rPr>
                <w:noProof/>
                <w:webHidden/>
              </w:rPr>
              <w:tab/>
            </w:r>
            <w:r>
              <w:rPr>
                <w:noProof/>
                <w:webHidden/>
              </w:rPr>
              <w:fldChar w:fldCharType="begin"/>
            </w:r>
            <w:r>
              <w:rPr>
                <w:noProof/>
                <w:webHidden/>
              </w:rPr>
              <w:instrText xml:space="preserve"> PAGEREF _Toc127179330 \h </w:instrText>
            </w:r>
            <w:r>
              <w:rPr>
                <w:noProof/>
                <w:webHidden/>
              </w:rPr>
            </w:r>
            <w:r>
              <w:rPr>
                <w:noProof/>
                <w:webHidden/>
              </w:rPr>
              <w:fldChar w:fldCharType="separate"/>
            </w:r>
            <w:r>
              <w:rPr>
                <w:noProof/>
                <w:webHidden/>
              </w:rPr>
              <w:t>60</w:t>
            </w:r>
            <w:r>
              <w:rPr>
                <w:noProof/>
                <w:webHidden/>
              </w:rPr>
              <w:fldChar w:fldCharType="end"/>
            </w:r>
          </w:hyperlink>
        </w:p>
        <w:p w14:paraId="376E016B" w14:textId="20DDB175" w:rsidR="0097694B" w:rsidRDefault="0097694B">
          <w:pPr>
            <w:pStyle w:val="TOC1"/>
            <w:tabs>
              <w:tab w:val="left" w:pos="660"/>
              <w:tab w:val="right" w:leader="dot" w:pos="9060"/>
            </w:tabs>
            <w:rPr>
              <w:rFonts w:asciiTheme="minorHAnsi" w:hAnsiTheme="minorHAnsi" w:cstheme="minorBidi"/>
              <w:noProof/>
              <w:sz w:val="22"/>
              <w:szCs w:val="22"/>
            </w:rPr>
          </w:pPr>
          <w:hyperlink w:anchor="_Toc127179331" w:history="1">
            <w:r w:rsidRPr="005B682F">
              <w:rPr>
                <w:rStyle w:val="Hyperlink"/>
                <w:rFonts w:ascii="Arial" w:hAnsi="Arial" w:cs="Arial"/>
                <w:b/>
                <w:bCs/>
                <w:noProof/>
              </w:rPr>
              <w:t>4.4</w:t>
            </w:r>
            <w:r>
              <w:rPr>
                <w:rFonts w:asciiTheme="minorHAnsi" w:hAnsiTheme="minorHAnsi" w:cstheme="minorBidi"/>
                <w:noProof/>
                <w:sz w:val="22"/>
                <w:szCs w:val="22"/>
              </w:rPr>
              <w:tab/>
            </w:r>
            <w:r w:rsidRPr="005B682F">
              <w:rPr>
                <w:rStyle w:val="Hyperlink"/>
                <w:rFonts w:ascii="Arial" w:hAnsi="Arial" w:cs="Arial"/>
                <w:b/>
                <w:bCs/>
                <w:noProof/>
              </w:rPr>
              <w:t>Organisational Performance</w:t>
            </w:r>
            <w:r>
              <w:rPr>
                <w:noProof/>
                <w:webHidden/>
              </w:rPr>
              <w:tab/>
            </w:r>
            <w:r>
              <w:rPr>
                <w:noProof/>
                <w:webHidden/>
              </w:rPr>
              <w:fldChar w:fldCharType="begin"/>
            </w:r>
            <w:r>
              <w:rPr>
                <w:noProof/>
                <w:webHidden/>
              </w:rPr>
              <w:instrText xml:space="preserve"> PAGEREF _Toc127179331 \h </w:instrText>
            </w:r>
            <w:r>
              <w:rPr>
                <w:noProof/>
                <w:webHidden/>
              </w:rPr>
            </w:r>
            <w:r>
              <w:rPr>
                <w:noProof/>
                <w:webHidden/>
              </w:rPr>
              <w:fldChar w:fldCharType="separate"/>
            </w:r>
            <w:r>
              <w:rPr>
                <w:noProof/>
                <w:webHidden/>
              </w:rPr>
              <w:t>60</w:t>
            </w:r>
            <w:r>
              <w:rPr>
                <w:noProof/>
                <w:webHidden/>
              </w:rPr>
              <w:fldChar w:fldCharType="end"/>
            </w:r>
          </w:hyperlink>
        </w:p>
        <w:p w14:paraId="12392DE1" w14:textId="044D2613" w:rsidR="0097694B" w:rsidRDefault="0097694B">
          <w:pPr>
            <w:pStyle w:val="TOC1"/>
            <w:tabs>
              <w:tab w:val="left" w:pos="660"/>
              <w:tab w:val="right" w:leader="dot" w:pos="9060"/>
            </w:tabs>
            <w:rPr>
              <w:rFonts w:asciiTheme="minorHAnsi" w:hAnsiTheme="minorHAnsi" w:cstheme="minorBidi"/>
              <w:noProof/>
              <w:sz w:val="22"/>
              <w:szCs w:val="22"/>
            </w:rPr>
          </w:pPr>
          <w:hyperlink w:anchor="_Toc127179332" w:history="1">
            <w:r w:rsidRPr="005B682F">
              <w:rPr>
                <w:rStyle w:val="Hyperlink"/>
                <w:rFonts w:ascii="Arial" w:hAnsi="Arial" w:cs="Arial"/>
                <w:b/>
                <w:bCs/>
                <w:noProof/>
              </w:rPr>
              <w:t>4.5</w:t>
            </w:r>
            <w:r>
              <w:rPr>
                <w:rFonts w:asciiTheme="minorHAnsi" w:hAnsiTheme="minorHAnsi" w:cstheme="minorBidi"/>
                <w:noProof/>
                <w:sz w:val="22"/>
                <w:szCs w:val="22"/>
              </w:rPr>
              <w:tab/>
            </w:r>
            <w:r w:rsidRPr="005B682F">
              <w:rPr>
                <w:rStyle w:val="Hyperlink"/>
                <w:rFonts w:ascii="Arial" w:hAnsi="Arial" w:cs="Arial"/>
                <w:b/>
                <w:bCs/>
                <w:noProof/>
              </w:rPr>
              <w:t>Change Management and Organisational Performance</w:t>
            </w:r>
            <w:r>
              <w:rPr>
                <w:noProof/>
                <w:webHidden/>
              </w:rPr>
              <w:tab/>
            </w:r>
            <w:r>
              <w:rPr>
                <w:noProof/>
                <w:webHidden/>
              </w:rPr>
              <w:fldChar w:fldCharType="begin"/>
            </w:r>
            <w:r>
              <w:rPr>
                <w:noProof/>
                <w:webHidden/>
              </w:rPr>
              <w:instrText xml:space="preserve"> PAGEREF _Toc127179332 \h </w:instrText>
            </w:r>
            <w:r>
              <w:rPr>
                <w:noProof/>
                <w:webHidden/>
              </w:rPr>
            </w:r>
            <w:r>
              <w:rPr>
                <w:noProof/>
                <w:webHidden/>
              </w:rPr>
              <w:fldChar w:fldCharType="separate"/>
            </w:r>
            <w:r>
              <w:rPr>
                <w:noProof/>
                <w:webHidden/>
              </w:rPr>
              <w:t>61</w:t>
            </w:r>
            <w:r>
              <w:rPr>
                <w:noProof/>
                <w:webHidden/>
              </w:rPr>
              <w:fldChar w:fldCharType="end"/>
            </w:r>
          </w:hyperlink>
        </w:p>
        <w:p w14:paraId="36A1D992" w14:textId="32C3E5EA" w:rsidR="0097694B" w:rsidRDefault="0097694B">
          <w:pPr>
            <w:pStyle w:val="TOC1"/>
            <w:tabs>
              <w:tab w:val="left" w:pos="660"/>
              <w:tab w:val="right" w:leader="dot" w:pos="9060"/>
            </w:tabs>
            <w:rPr>
              <w:rFonts w:asciiTheme="minorHAnsi" w:hAnsiTheme="minorHAnsi" w:cstheme="minorBidi"/>
              <w:noProof/>
              <w:sz w:val="22"/>
              <w:szCs w:val="22"/>
            </w:rPr>
          </w:pPr>
          <w:hyperlink w:anchor="_Toc127179333" w:history="1">
            <w:r w:rsidRPr="005B682F">
              <w:rPr>
                <w:rStyle w:val="Hyperlink"/>
                <w:rFonts w:ascii="Arial" w:hAnsi="Arial" w:cs="Arial"/>
                <w:b/>
                <w:bCs/>
                <w:noProof/>
              </w:rPr>
              <w:t>4.6</w:t>
            </w:r>
            <w:r>
              <w:rPr>
                <w:rFonts w:asciiTheme="minorHAnsi" w:hAnsiTheme="minorHAnsi" w:cstheme="minorBidi"/>
                <w:noProof/>
                <w:sz w:val="22"/>
                <w:szCs w:val="22"/>
              </w:rPr>
              <w:tab/>
            </w:r>
            <w:r w:rsidRPr="005B682F">
              <w:rPr>
                <w:rStyle w:val="Hyperlink"/>
                <w:rFonts w:ascii="Arial" w:hAnsi="Arial" w:cs="Arial"/>
                <w:b/>
                <w:bCs/>
                <w:noProof/>
              </w:rPr>
              <w:t>Discussion of Results</w:t>
            </w:r>
            <w:r>
              <w:rPr>
                <w:noProof/>
                <w:webHidden/>
              </w:rPr>
              <w:tab/>
            </w:r>
            <w:r>
              <w:rPr>
                <w:noProof/>
                <w:webHidden/>
              </w:rPr>
              <w:fldChar w:fldCharType="begin"/>
            </w:r>
            <w:r>
              <w:rPr>
                <w:noProof/>
                <w:webHidden/>
              </w:rPr>
              <w:instrText xml:space="preserve"> PAGEREF _Toc127179333 \h </w:instrText>
            </w:r>
            <w:r>
              <w:rPr>
                <w:noProof/>
                <w:webHidden/>
              </w:rPr>
            </w:r>
            <w:r>
              <w:rPr>
                <w:noProof/>
                <w:webHidden/>
              </w:rPr>
              <w:fldChar w:fldCharType="separate"/>
            </w:r>
            <w:r>
              <w:rPr>
                <w:noProof/>
                <w:webHidden/>
              </w:rPr>
              <w:t>62</w:t>
            </w:r>
            <w:r>
              <w:rPr>
                <w:noProof/>
                <w:webHidden/>
              </w:rPr>
              <w:fldChar w:fldCharType="end"/>
            </w:r>
          </w:hyperlink>
        </w:p>
        <w:p w14:paraId="7A247ECB" w14:textId="07AFD77F" w:rsidR="0097694B" w:rsidRDefault="0097694B">
          <w:pPr>
            <w:pStyle w:val="TOC1"/>
            <w:tabs>
              <w:tab w:val="left" w:pos="880"/>
              <w:tab w:val="right" w:leader="dot" w:pos="9060"/>
            </w:tabs>
            <w:rPr>
              <w:rFonts w:asciiTheme="minorHAnsi" w:hAnsiTheme="minorHAnsi" w:cstheme="minorBidi"/>
              <w:noProof/>
              <w:sz w:val="22"/>
              <w:szCs w:val="22"/>
            </w:rPr>
          </w:pPr>
          <w:hyperlink w:anchor="_Toc127179334" w:history="1">
            <w:r w:rsidRPr="005B682F">
              <w:rPr>
                <w:rStyle w:val="Hyperlink"/>
                <w:rFonts w:ascii="Arial" w:hAnsi="Arial" w:cs="Arial"/>
                <w:b/>
                <w:bCs/>
                <w:noProof/>
              </w:rPr>
              <w:t>4.6.1</w:t>
            </w:r>
            <w:r>
              <w:rPr>
                <w:rFonts w:asciiTheme="minorHAnsi" w:hAnsiTheme="minorHAnsi" w:cstheme="minorBidi"/>
                <w:noProof/>
                <w:sz w:val="22"/>
                <w:szCs w:val="22"/>
              </w:rPr>
              <w:tab/>
            </w:r>
            <w:r w:rsidRPr="005B682F">
              <w:rPr>
                <w:rStyle w:val="Hyperlink"/>
                <w:rFonts w:ascii="Arial" w:hAnsi="Arial" w:cs="Arial"/>
                <w:b/>
                <w:bCs/>
                <w:noProof/>
              </w:rPr>
              <w:t>Reasons For Change</w:t>
            </w:r>
            <w:r>
              <w:rPr>
                <w:noProof/>
                <w:webHidden/>
              </w:rPr>
              <w:tab/>
            </w:r>
            <w:r>
              <w:rPr>
                <w:noProof/>
                <w:webHidden/>
              </w:rPr>
              <w:fldChar w:fldCharType="begin"/>
            </w:r>
            <w:r>
              <w:rPr>
                <w:noProof/>
                <w:webHidden/>
              </w:rPr>
              <w:instrText xml:space="preserve"> PAGEREF _Toc127179334 \h </w:instrText>
            </w:r>
            <w:r>
              <w:rPr>
                <w:noProof/>
                <w:webHidden/>
              </w:rPr>
            </w:r>
            <w:r>
              <w:rPr>
                <w:noProof/>
                <w:webHidden/>
              </w:rPr>
              <w:fldChar w:fldCharType="separate"/>
            </w:r>
            <w:r>
              <w:rPr>
                <w:noProof/>
                <w:webHidden/>
              </w:rPr>
              <w:t>62</w:t>
            </w:r>
            <w:r>
              <w:rPr>
                <w:noProof/>
                <w:webHidden/>
              </w:rPr>
              <w:fldChar w:fldCharType="end"/>
            </w:r>
          </w:hyperlink>
        </w:p>
        <w:p w14:paraId="652119E5" w14:textId="47C7C12B" w:rsidR="0097694B" w:rsidRDefault="0097694B">
          <w:pPr>
            <w:pStyle w:val="TOC1"/>
            <w:tabs>
              <w:tab w:val="left" w:pos="880"/>
              <w:tab w:val="right" w:leader="dot" w:pos="9060"/>
            </w:tabs>
            <w:rPr>
              <w:rFonts w:asciiTheme="minorHAnsi" w:hAnsiTheme="minorHAnsi" w:cstheme="minorBidi"/>
              <w:noProof/>
              <w:sz w:val="22"/>
              <w:szCs w:val="22"/>
            </w:rPr>
          </w:pPr>
          <w:hyperlink w:anchor="_Toc127179335" w:history="1">
            <w:r w:rsidRPr="005B682F">
              <w:rPr>
                <w:rStyle w:val="Hyperlink"/>
                <w:rFonts w:ascii="Arial" w:hAnsi="Arial" w:cs="Arial"/>
                <w:b/>
                <w:bCs/>
                <w:noProof/>
              </w:rPr>
              <w:t>4.6.2</w:t>
            </w:r>
            <w:r>
              <w:rPr>
                <w:rFonts w:asciiTheme="minorHAnsi" w:hAnsiTheme="minorHAnsi" w:cstheme="minorBidi"/>
                <w:noProof/>
                <w:sz w:val="22"/>
                <w:szCs w:val="22"/>
              </w:rPr>
              <w:tab/>
            </w:r>
            <w:r w:rsidRPr="005B682F">
              <w:rPr>
                <w:rStyle w:val="Hyperlink"/>
                <w:rFonts w:ascii="Arial" w:hAnsi="Arial" w:cs="Arial"/>
                <w:b/>
                <w:bCs/>
                <w:noProof/>
              </w:rPr>
              <w:t>HVAC Controls Status of Change Management</w:t>
            </w:r>
            <w:r>
              <w:rPr>
                <w:noProof/>
                <w:webHidden/>
              </w:rPr>
              <w:tab/>
            </w:r>
            <w:r>
              <w:rPr>
                <w:noProof/>
                <w:webHidden/>
              </w:rPr>
              <w:fldChar w:fldCharType="begin"/>
            </w:r>
            <w:r>
              <w:rPr>
                <w:noProof/>
                <w:webHidden/>
              </w:rPr>
              <w:instrText xml:space="preserve"> PAGEREF _Toc127179335 \h </w:instrText>
            </w:r>
            <w:r>
              <w:rPr>
                <w:noProof/>
                <w:webHidden/>
              </w:rPr>
            </w:r>
            <w:r>
              <w:rPr>
                <w:noProof/>
                <w:webHidden/>
              </w:rPr>
              <w:fldChar w:fldCharType="separate"/>
            </w:r>
            <w:r>
              <w:rPr>
                <w:noProof/>
                <w:webHidden/>
              </w:rPr>
              <w:t>63</w:t>
            </w:r>
            <w:r>
              <w:rPr>
                <w:noProof/>
                <w:webHidden/>
              </w:rPr>
              <w:fldChar w:fldCharType="end"/>
            </w:r>
          </w:hyperlink>
        </w:p>
        <w:p w14:paraId="41EB529D" w14:textId="039B0115" w:rsidR="0097694B" w:rsidRDefault="0097694B">
          <w:pPr>
            <w:pStyle w:val="TOC1"/>
            <w:tabs>
              <w:tab w:val="left" w:pos="1100"/>
              <w:tab w:val="right" w:leader="dot" w:pos="9060"/>
            </w:tabs>
            <w:rPr>
              <w:rFonts w:asciiTheme="minorHAnsi" w:hAnsiTheme="minorHAnsi" w:cstheme="minorBidi"/>
              <w:noProof/>
              <w:sz w:val="22"/>
              <w:szCs w:val="22"/>
            </w:rPr>
          </w:pPr>
          <w:hyperlink w:anchor="_Toc127179336" w:history="1">
            <w:r w:rsidRPr="005B682F">
              <w:rPr>
                <w:rStyle w:val="Hyperlink"/>
                <w:rFonts w:ascii="Arial" w:hAnsi="Arial" w:cs="Arial"/>
                <w:b/>
                <w:bCs/>
                <w:noProof/>
              </w:rPr>
              <w:t>4.6.2.1</w:t>
            </w:r>
            <w:r>
              <w:rPr>
                <w:rFonts w:asciiTheme="minorHAnsi" w:hAnsiTheme="minorHAnsi" w:cstheme="minorBidi"/>
                <w:noProof/>
                <w:sz w:val="22"/>
                <w:szCs w:val="22"/>
              </w:rPr>
              <w:tab/>
            </w:r>
            <w:r w:rsidRPr="005B682F">
              <w:rPr>
                <w:rStyle w:val="Hyperlink"/>
                <w:rFonts w:ascii="Arial" w:hAnsi="Arial" w:cs="Arial"/>
                <w:b/>
                <w:bCs/>
                <w:noProof/>
              </w:rPr>
              <w:t>Creating a Climate for Change</w:t>
            </w:r>
            <w:r>
              <w:rPr>
                <w:noProof/>
                <w:webHidden/>
              </w:rPr>
              <w:tab/>
            </w:r>
            <w:r>
              <w:rPr>
                <w:noProof/>
                <w:webHidden/>
              </w:rPr>
              <w:fldChar w:fldCharType="begin"/>
            </w:r>
            <w:r>
              <w:rPr>
                <w:noProof/>
                <w:webHidden/>
              </w:rPr>
              <w:instrText xml:space="preserve"> PAGEREF _Toc127179336 \h </w:instrText>
            </w:r>
            <w:r>
              <w:rPr>
                <w:noProof/>
                <w:webHidden/>
              </w:rPr>
            </w:r>
            <w:r>
              <w:rPr>
                <w:noProof/>
                <w:webHidden/>
              </w:rPr>
              <w:fldChar w:fldCharType="separate"/>
            </w:r>
            <w:r>
              <w:rPr>
                <w:noProof/>
                <w:webHidden/>
              </w:rPr>
              <w:t>63</w:t>
            </w:r>
            <w:r>
              <w:rPr>
                <w:noProof/>
                <w:webHidden/>
              </w:rPr>
              <w:fldChar w:fldCharType="end"/>
            </w:r>
          </w:hyperlink>
        </w:p>
        <w:p w14:paraId="7BCD2480" w14:textId="30928451" w:rsidR="0097694B" w:rsidRDefault="0097694B">
          <w:pPr>
            <w:pStyle w:val="TOC1"/>
            <w:tabs>
              <w:tab w:val="left" w:pos="1100"/>
              <w:tab w:val="right" w:leader="dot" w:pos="9060"/>
            </w:tabs>
            <w:rPr>
              <w:rFonts w:asciiTheme="minorHAnsi" w:hAnsiTheme="minorHAnsi" w:cstheme="minorBidi"/>
              <w:noProof/>
              <w:sz w:val="22"/>
              <w:szCs w:val="22"/>
            </w:rPr>
          </w:pPr>
          <w:hyperlink w:anchor="_Toc127179337" w:history="1">
            <w:r w:rsidRPr="005B682F">
              <w:rPr>
                <w:rStyle w:val="Hyperlink"/>
                <w:rFonts w:ascii="Arial" w:hAnsi="Arial" w:cs="Arial"/>
                <w:b/>
                <w:bCs/>
                <w:noProof/>
              </w:rPr>
              <w:t>4.6.2.2</w:t>
            </w:r>
            <w:r>
              <w:rPr>
                <w:rFonts w:asciiTheme="minorHAnsi" w:hAnsiTheme="minorHAnsi" w:cstheme="minorBidi"/>
                <w:noProof/>
                <w:sz w:val="22"/>
                <w:szCs w:val="22"/>
              </w:rPr>
              <w:tab/>
            </w:r>
            <w:r w:rsidRPr="005B682F">
              <w:rPr>
                <w:rStyle w:val="Hyperlink"/>
                <w:rFonts w:ascii="Arial" w:hAnsi="Arial" w:cs="Arial"/>
                <w:b/>
                <w:bCs/>
                <w:noProof/>
              </w:rPr>
              <w:t>Engaging and Enabling the Whole Organisation</w:t>
            </w:r>
            <w:r>
              <w:rPr>
                <w:noProof/>
                <w:webHidden/>
              </w:rPr>
              <w:tab/>
            </w:r>
            <w:r>
              <w:rPr>
                <w:noProof/>
                <w:webHidden/>
              </w:rPr>
              <w:fldChar w:fldCharType="begin"/>
            </w:r>
            <w:r>
              <w:rPr>
                <w:noProof/>
                <w:webHidden/>
              </w:rPr>
              <w:instrText xml:space="preserve"> PAGEREF _Toc127179337 \h </w:instrText>
            </w:r>
            <w:r>
              <w:rPr>
                <w:noProof/>
                <w:webHidden/>
              </w:rPr>
            </w:r>
            <w:r>
              <w:rPr>
                <w:noProof/>
                <w:webHidden/>
              </w:rPr>
              <w:fldChar w:fldCharType="separate"/>
            </w:r>
            <w:r>
              <w:rPr>
                <w:noProof/>
                <w:webHidden/>
              </w:rPr>
              <w:t>64</w:t>
            </w:r>
            <w:r>
              <w:rPr>
                <w:noProof/>
                <w:webHidden/>
              </w:rPr>
              <w:fldChar w:fldCharType="end"/>
            </w:r>
          </w:hyperlink>
        </w:p>
        <w:p w14:paraId="07FE500B" w14:textId="60327654" w:rsidR="0097694B" w:rsidRDefault="0097694B">
          <w:pPr>
            <w:pStyle w:val="TOC1"/>
            <w:tabs>
              <w:tab w:val="left" w:pos="1100"/>
              <w:tab w:val="right" w:leader="dot" w:pos="9060"/>
            </w:tabs>
            <w:rPr>
              <w:rFonts w:asciiTheme="minorHAnsi" w:hAnsiTheme="minorHAnsi" w:cstheme="minorBidi"/>
              <w:noProof/>
              <w:sz w:val="22"/>
              <w:szCs w:val="22"/>
            </w:rPr>
          </w:pPr>
          <w:hyperlink w:anchor="_Toc127179338" w:history="1">
            <w:r w:rsidRPr="005B682F">
              <w:rPr>
                <w:rStyle w:val="Hyperlink"/>
                <w:rFonts w:ascii="Arial" w:hAnsi="Arial" w:cs="Arial"/>
                <w:b/>
                <w:bCs/>
                <w:noProof/>
              </w:rPr>
              <w:t>4.6.2.3</w:t>
            </w:r>
            <w:r>
              <w:rPr>
                <w:rFonts w:asciiTheme="minorHAnsi" w:hAnsiTheme="minorHAnsi" w:cstheme="minorBidi"/>
                <w:noProof/>
                <w:sz w:val="22"/>
                <w:szCs w:val="22"/>
              </w:rPr>
              <w:tab/>
            </w:r>
            <w:r w:rsidRPr="005B682F">
              <w:rPr>
                <w:rStyle w:val="Hyperlink"/>
                <w:rFonts w:ascii="Arial" w:hAnsi="Arial" w:cs="Arial"/>
                <w:b/>
                <w:bCs/>
                <w:noProof/>
              </w:rPr>
              <w:t>Implementing and Sustaining Change</w:t>
            </w:r>
            <w:r>
              <w:rPr>
                <w:noProof/>
                <w:webHidden/>
              </w:rPr>
              <w:tab/>
            </w:r>
            <w:r>
              <w:rPr>
                <w:noProof/>
                <w:webHidden/>
              </w:rPr>
              <w:fldChar w:fldCharType="begin"/>
            </w:r>
            <w:r>
              <w:rPr>
                <w:noProof/>
                <w:webHidden/>
              </w:rPr>
              <w:instrText xml:space="preserve"> PAGEREF _Toc127179338 \h </w:instrText>
            </w:r>
            <w:r>
              <w:rPr>
                <w:noProof/>
                <w:webHidden/>
              </w:rPr>
            </w:r>
            <w:r>
              <w:rPr>
                <w:noProof/>
                <w:webHidden/>
              </w:rPr>
              <w:fldChar w:fldCharType="separate"/>
            </w:r>
            <w:r>
              <w:rPr>
                <w:noProof/>
                <w:webHidden/>
              </w:rPr>
              <w:t>65</w:t>
            </w:r>
            <w:r>
              <w:rPr>
                <w:noProof/>
                <w:webHidden/>
              </w:rPr>
              <w:fldChar w:fldCharType="end"/>
            </w:r>
          </w:hyperlink>
        </w:p>
        <w:p w14:paraId="42516E1E" w14:textId="27243280" w:rsidR="0097694B" w:rsidRDefault="0097694B">
          <w:pPr>
            <w:pStyle w:val="TOC1"/>
            <w:tabs>
              <w:tab w:val="left" w:pos="880"/>
              <w:tab w:val="right" w:leader="dot" w:pos="9060"/>
            </w:tabs>
            <w:rPr>
              <w:rFonts w:asciiTheme="minorHAnsi" w:hAnsiTheme="minorHAnsi" w:cstheme="minorBidi"/>
              <w:noProof/>
              <w:sz w:val="22"/>
              <w:szCs w:val="22"/>
            </w:rPr>
          </w:pPr>
          <w:hyperlink w:anchor="_Toc127179339" w:history="1">
            <w:r w:rsidRPr="005B682F">
              <w:rPr>
                <w:rStyle w:val="Hyperlink"/>
                <w:rFonts w:ascii="Arial" w:hAnsi="Arial" w:cs="Arial"/>
                <w:b/>
                <w:bCs/>
                <w:noProof/>
              </w:rPr>
              <w:t>4.6.3</w:t>
            </w:r>
            <w:r>
              <w:rPr>
                <w:rFonts w:asciiTheme="minorHAnsi" w:hAnsiTheme="minorHAnsi" w:cstheme="minorBidi"/>
                <w:noProof/>
                <w:sz w:val="22"/>
                <w:szCs w:val="22"/>
              </w:rPr>
              <w:tab/>
            </w:r>
            <w:r w:rsidRPr="005B682F">
              <w:rPr>
                <w:rStyle w:val="Hyperlink"/>
                <w:rFonts w:ascii="Arial" w:hAnsi="Arial" w:cs="Arial"/>
                <w:b/>
                <w:bCs/>
                <w:noProof/>
              </w:rPr>
              <w:t>Organisational Performance</w:t>
            </w:r>
            <w:r>
              <w:rPr>
                <w:noProof/>
                <w:webHidden/>
              </w:rPr>
              <w:tab/>
            </w:r>
            <w:r>
              <w:rPr>
                <w:noProof/>
                <w:webHidden/>
              </w:rPr>
              <w:fldChar w:fldCharType="begin"/>
            </w:r>
            <w:r>
              <w:rPr>
                <w:noProof/>
                <w:webHidden/>
              </w:rPr>
              <w:instrText xml:space="preserve"> PAGEREF _Toc127179339 \h </w:instrText>
            </w:r>
            <w:r>
              <w:rPr>
                <w:noProof/>
                <w:webHidden/>
              </w:rPr>
            </w:r>
            <w:r>
              <w:rPr>
                <w:noProof/>
                <w:webHidden/>
              </w:rPr>
              <w:fldChar w:fldCharType="separate"/>
            </w:r>
            <w:r>
              <w:rPr>
                <w:noProof/>
                <w:webHidden/>
              </w:rPr>
              <w:t>65</w:t>
            </w:r>
            <w:r>
              <w:rPr>
                <w:noProof/>
                <w:webHidden/>
              </w:rPr>
              <w:fldChar w:fldCharType="end"/>
            </w:r>
          </w:hyperlink>
        </w:p>
        <w:p w14:paraId="48FA509C" w14:textId="51CE842F" w:rsidR="0097694B" w:rsidRDefault="0097694B">
          <w:pPr>
            <w:pStyle w:val="TOC1"/>
            <w:tabs>
              <w:tab w:val="left" w:pos="880"/>
              <w:tab w:val="right" w:leader="dot" w:pos="9060"/>
            </w:tabs>
            <w:rPr>
              <w:rFonts w:asciiTheme="minorHAnsi" w:hAnsiTheme="minorHAnsi" w:cstheme="minorBidi"/>
              <w:noProof/>
              <w:sz w:val="22"/>
              <w:szCs w:val="22"/>
            </w:rPr>
          </w:pPr>
          <w:hyperlink w:anchor="_Toc127179340" w:history="1">
            <w:r w:rsidRPr="005B682F">
              <w:rPr>
                <w:rStyle w:val="Hyperlink"/>
                <w:rFonts w:ascii="Arial" w:hAnsi="Arial" w:cs="Arial"/>
                <w:b/>
                <w:bCs/>
                <w:noProof/>
              </w:rPr>
              <w:t>4.6.4</w:t>
            </w:r>
            <w:r>
              <w:rPr>
                <w:rFonts w:asciiTheme="minorHAnsi" w:hAnsiTheme="minorHAnsi" w:cstheme="minorBidi"/>
                <w:noProof/>
                <w:sz w:val="22"/>
                <w:szCs w:val="22"/>
              </w:rPr>
              <w:tab/>
            </w:r>
            <w:r w:rsidRPr="005B682F">
              <w:rPr>
                <w:rStyle w:val="Hyperlink"/>
                <w:rFonts w:ascii="Arial" w:hAnsi="Arial" w:cs="Arial"/>
                <w:b/>
                <w:bCs/>
                <w:noProof/>
              </w:rPr>
              <w:t>Change Management Role in Improving Performance</w:t>
            </w:r>
            <w:r>
              <w:rPr>
                <w:noProof/>
                <w:webHidden/>
              </w:rPr>
              <w:tab/>
            </w:r>
            <w:r>
              <w:rPr>
                <w:noProof/>
                <w:webHidden/>
              </w:rPr>
              <w:fldChar w:fldCharType="begin"/>
            </w:r>
            <w:r>
              <w:rPr>
                <w:noProof/>
                <w:webHidden/>
              </w:rPr>
              <w:instrText xml:space="preserve"> PAGEREF _Toc127179340 \h </w:instrText>
            </w:r>
            <w:r>
              <w:rPr>
                <w:noProof/>
                <w:webHidden/>
              </w:rPr>
            </w:r>
            <w:r>
              <w:rPr>
                <w:noProof/>
                <w:webHidden/>
              </w:rPr>
              <w:fldChar w:fldCharType="separate"/>
            </w:r>
            <w:r>
              <w:rPr>
                <w:noProof/>
                <w:webHidden/>
              </w:rPr>
              <w:t>65</w:t>
            </w:r>
            <w:r>
              <w:rPr>
                <w:noProof/>
                <w:webHidden/>
              </w:rPr>
              <w:fldChar w:fldCharType="end"/>
            </w:r>
          </w:hyperlink>
        </w:p>
        <w:p w14:paraId="45F35719" w14:textId="1FD92FA7" w:rsidR="0097694B" w:rsidRDefault="0097694B">
          <w:pPr>
            <w:pStyle w:val="TOC1"/>
            <w:tabs>
              <w:tab w:val="left" w:pos="440"/>
              <w:tab w:val="right" w:leader="dot" w:pos="9060"/>
            </w:tabs>
            <w:rPr>
              <w:rFonts w:asciiTheme="minorHAnsi" w:hAnsiTheme="minorHAnsi" w:cstheme="minorBidi"/>
              <w:noProof/>
              <w:sz w:val="22"/>
              <w:szCs w:val="22"/>
            </w:rPr>
          </w:pPr>
          <w:hyperlink w:anchor="_Toc127179341" w:history="1">
            <w:r w:rsidRPr="005B682F">
              <w:rPr>
                <w:rStyle w:val="Hyperlink"/>
                <w:rFonts w:ascii="Arial" w:hAnsi="Arial" w:cs="Arial"/>
                <w:b/>
                <w:bCs/>
                <w:noProof/>
              </w:rPr>
              <w:t>5</w:t>
            </w:r>
            <w:r>
              <w:rPr>
                <w:rFonts w:asciiTheme="minorHAnsi" w:hAnsiTheme="minorHAnsi" w:cstheme="minorBidi"/>
                <w:noProof/>
                <w:sz w:val="22"/>
                <w:szCs w:val="22"/>
              </w:rPr>
              <w:tab/>
            </w:r>
            <w:r w:rsidRPr="005B682F">
              <w:rPr>
                <w:rStyle w:val="Hyperlink"/>
                <w:rFonts w:ascii="Arial" w:hAnsi="Arial" w:cs="Arial"/>
                <w:b/>
                <w:bCs/>
                <w:noProof/>
              </w:rPr>
              <w:t>SUMMARY, RECOMMENDATIONS AND CONCLUSIONS</w:t>
            </w:r>
            <w:r>
              <w:rPr>
                <w:noProof/>
                <w:webHidden/>
              </w:rPr>
              <w:tab/>
            </w:r>
            <w:r>
              <w:rPr>
                <w:noProof/>
                <w:webHidden/>
              </w:rPr>
              <w:fldChar w:fldCharType="begin"/>
            </w:r>
            <w:r>
              <w:rPr>
                <w:noProof/>
                <w:webHidden/>
              </w:rPr>
              <w:instrText xml:space="preserve"> PAGEREF _Toc127179341 \h </w:instrText>
            </w:r>
            <w:r>
              <w:rPr>
                <w:noProof/>
                <w:webHidden/>
              </w:rPr>
            </w:r>
            <w:r>
              <w:rPr>
                <w:noProof/>
                <w:webHidden/>
              </w:rPr>
              <w:fldChar w:fldCharType="separate"/>
            </w:r>
            <w:r>
              <w:rPr>
                <w:noProof/>
                <w:webHidden/>
              </w:rPr>
              <w:t>67</w:t>
            </w:r>
            <w:r>
              <w:rPr>
                <w:noProof/>
                <w:webHidden/>
              </w:rPr>
              <w:fldChar w:fldCharType="end"/>
            </w:r>
          </w:hyperlink>
        </w:p>
        <w:p w14:paraId="23613F89" w14:textId="513564EA" w:rsidR="0097694B" w:rsidRDefault="0097694B">
          <w:pPr>
            <w:pStyle w:val="TOC1"/>
            <w:tabs>
              <w:tab w:val="left" w:pos="660"/>
              <w:tab w:val="right" w:leader="dot" w:pos="9060"/>
            </w:tabs>
            <w:rPr>
              <w:rFonts w:asciiTheme="minorHAnsi" w:hAnsiTheme="minorHAnsi" w:cstheme="minorBidi"/>
              <w:noProof/>
              <w:sz w:val="22"/>
              <w:szCs w:val="22"/>
            </w:rPr>
          </w:pPr>
          <w:hyperlink w:anchor="_Toc127179342" w:history="1">
            <w:r w:rsidRPr="005B682F">
              <w:rPr>
                <w:rStyle w:val="Hyperlink"/>
                <w:rFonts w:ascii="Arial" w:hAnsi="Arial" w:cs="Arial"/>
                <w:b/>
                <w:bCs/>
                <w:noProof/>
              </w:rPr>
              <w:t>5.1</w:t>
            </w:r>
            <w:r>
              <w:rPr>
                <w:rFonts w:asciiTheme="minorHAnsi" w:hAnsiTheme="minorHAnsi" w:cstheme="minorBidi"/>
                <w:noProof/>
                <w:sz w:val="22"/>
                <w:szCs w:val="22"/>
              </w:rPr>
              <w:tab/>
            </w:r>
            <w:r w:rsidRPr="005B682F">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_Toc127179342 \h </w:instrText>
            </w:r>
            <w:r>
              <w:rPr>
                <w:noProof/>
                <w:webHidden/>
              </w:rPr>
            </w:r>
            <w:r>
              <w:rPr>
                <w:noProof/>
                <w:webHidden/>
              </w:rPr>
              <w:fldChar w:fldCharType="separate"/>
            </w:r>
            <w:r>
              <w:rPr>
                <w:noProof/>
                <w:webHidden/>
              </w:rPr>
              <w:t>67</w:t>
            </w:r>
            <w:r>
              <w:rPr>
                <w:noProof/>
                <w:webHidden/>
              </w:rPr>
              <w:fldChar w:fldCharType="end"/>
            </w:r>
          </w:hyperlink>
        </w:p>
        <w:p w14:paraId="64CF425C" w14:textId="69F9A411" w:rsidR="0097694B" w:rsidRDefault="0097694B">
          <w:pPr>
            <w:pStyle w:val="TOC1"/>
            <w:tabs>
              <w:tab w:val="left" w:pos="660"/>
              <w:tab w:val="right" w:leader="dot" w:pos="9060"/>
            </w:tabs>
            <w:rPr>
              <w:rFonts w:asciiTheme="minorHAnsi" w:hAnsiTheme="minorHAnsi" w:cstheme="minorBidi"/>
              <w:noProof/>
              <w:sz w:val="22"/>
              <w:szCs w:val="22"/>
            </w:rPr>
          </w:pPr>
          <w:hyperlink w:anchor="_Toc127179343" w:history="1">
            <w:r w:rsidRPr="005B682F">
              <w:rPr>
                <w:rStyle w:val="Hyperlink"/>
                <w:rFonts w:ascii="Arial" w:hAnsi="Arial" w:cs="Arial"/>
                <w:b/>
                <w:bCs/>
                <w:noProof/>
              </w:rPr>
              <w:t>5.2</w:t>
            </w:r>
            <w:r>
              <w:rPr>
                <w:rFonts w:asciiTheme="minorHAnsi" w:hAnsiTheme="minorHAnsi" w:cstheme="minorBidi"/>
                <w:noProof/>
                <w:sz w:val="22"/>
                <w:szCs w:val="22"/>
              </w:rPr>
              <w:tab/>
            </w:r>
            <w:r w:rsidRPr="005B682F">
              <w:rPr>
                <w:rStyle w:val="Hyperlink"/>
                <w:rFonts w:ascii="Arial" w:hAnsi="Arial" w:cs="Arial"/>
                <w:b/>
                <w:bCs/>
                <w:noProof/>
              </w:rPr>
              <w:t>Summary</w:t>
            </w:r>
            <w:r>
              <w:rPr>
                <w:noProof/>
                <w:webHidden/>
              </w:rPr>
              <w:tab/>
            </w:r>
            <w:r>
              <w:rPr>
                <w:noProof/>
                <w:webHidden/>
              </w:rPr>
              <w:fldChar w:fldCharType="begin"/>
            </w:r>
            <w:r>
              <w:rPr>
                <w:noProof/>
                <w:webHidden/>
              </w:rPr>
              <w:instrText xml:space="preserve"> PAGEREF _Toc127179343 \h </w:instrText>
            </w:r>
            <w:r>
              <w:rPr>
                <w:noProof/>
                <w:webHidden/>
              </w:rPr>
            </w:r>
            <w:r>
              <w:rPr>
                <w:noProof/>
                <w:webHidden/>
              </w:rPr>
              <w:fldChar w:fldCharType="separate"/>
            </w:r>
            <w:r>
              <w:rPr>
                <w:noProof/>
                <w:webHidden/>
              </w:rPr>
              <w:t>67</w:t>
            </w:r>
            <w:r>
              <w:rPr>
                <w:noProof/>
                <w:webHidden/>
              </w:rPr>
              <w:fldChar w:fldCharType="end"/>
            </w:r>
          </w:hyperlink>
        </w:p>
        <w:p w14:paraId="7E31AA38" w14:textId="6E82259D" w:rsidR="0097694B" w:rsidRDefault="0097694B">
          <w:pPr>
            <w:pStyle w:val="TOC1"/>
            <w:tabs>
              <w:tab w:val="left" w:pos="660"/>
              <w:tab w:val="right" w:leader="dot" w:pos="9060"/>
            </w:tabs>
            <w:rPr>
              <w:rFonts w:asciiTheme="minorHAnsi" w:hAnsiTheme="minorHAnsi" w:cstheme="minorBidi"/>
              <w:noProof/>
              <w:sz w:val="22"/>
              <w:szCs w:val="22"/>
            </w:rPr>
          </w:pPr>
          <w:hyperlink w:anchor="_Toc127179344" w:history="1">
            <w:r w:rsidRPr="005B682F">
              <w:rPr>
                <w:rStyle w:val="Hyperlink"/>
                <w:rFonts w:ascii="Arial" w:hAnsi="Arial" w:cs="Arial"/>
                <w:b/>
                <w:bCs/>
                <w:noProof/>
              </w:rPr>
              <w:t>5.3</w:t>
            </w:r>
            <w:r>
              <w:rPr>
                <w:rFonts w:asciiTheme="minorHAnsi" w:hAnsiTheme="minorHAnsi" w:cstheme="minorBidi"/>
                <w:noProof/>
                <w:sz w:val="22"/>
                <w:szCs w:val="22"/>
              </w:rPr>
              <w:tab/>
            </w:r>
            <w:r w:rsidRPr="005B682F">
              <w:rPr>
                <w:rStyle w:val="Hyperlink"/>
                <w:rFonts w:ascii="Arial" w:hAnsi="Arial" w:cs="Arial"/>
                <w:b/>
                <w:bCs/>
                <w:noProof/>
              </w:rPr>
              <w:t>Conclusions</w:t>
            </w:r>
            <w:r>
              <w:rPr>
                <w:noProof/>
                <w:webHidden/>
              </w:rPr>
              <w:tab/>
            </w:r>
            <w:r>
              <w:rPr>
                <w:noProof/>
                <w:webHidden/>
              </w:rPr>
              <w:fldChar w:fldCharType="begin"/>
            </w:r>
            <w:r>
              <w:rPr>
                <w:noProof/>
                <w:webHidden/>
              </w:rPr>
              <w:instrText xml:space="preserve"> PAGEREF _Toc127179344 \h </w:instrText>
            </w:r>
            <w:r>
              <w:rPr>
                <w:noProof/>
                <w:webHidden/>
              </w:rPr>
            </w:r>
            <w:r>
              <w:rPr>
                <w:noProof/>
                <w:webHidden/>
              </w:rPr>
              <w:fldChar w:fldCharType="separate"/>
            </w:r>
            <w:r>
              <w:rPr>
                <w:noProof/>
                <w:webHidden/>
              </w:rPr>
              <w:t>68</w:t>
            </w:r>
            <w:r>
              <w:rPr>
                <w:noProof/>
                <w:webHidden/>
              </w:rPr>
              <w:fldChar w:fldCharType="end"/>
            </w:r>
          </w:hyperlink>
        </w:p>
        <w:p w14:paraId="525C2EA3" w14:textId="4B7C6B76" w:rsidR="0097694B" w:rsidRDefault="0097694B">
          <w:pPr>
            <w:pStyle w:val="TOC1"/>
            <w:tabs>
              <w:tab w:val="left" w:pos="660"/>
              <w:tab w:val="right" w:leader="dot" w:pos="9060"/>
            </w:tabs>
            <w:rPr>
              <w:rFonts w:asciiTheme="minorHAnsi" w:hAnsiTheme="minorHAnsi" w:cstheme="minorBidi"/>
              <w:noProof/>
              <w:sz w:val="22"/>
              <w:szCs w:val="22"/>
            </w:rPr>
          </w:pPr>
          <w:hyperlink w:anchor="_Toc127179345" w:history="1">
            <w:r w:rsidRPr="005B682F">
              <w:rPr>
                <w:rStyle w:val="Hyperlink"/>
                <w:rFonts w:ascii="Arial" w:hAnsi="Arial" w:cs="Arial"/>
                <w:b/>
                <w:bCs/>
                <w:noProof/>
              </w:rPr>
              <w:t>5.4</w:t>
            </w:r>
            <w:r>
              <w:rPr>
                <w:rFonts w:asciiTheme="minorHAnsi" w:hAnsiTheme="minorHAnsi" w:cstheme="minorBidi"/>
                <w:noProof/>
                <w:sz w:val="22"/>
                <w:szCs w:val="22"/>
              </w:rPr>
              <w:tab/>
            </w:r>
            <w:r w:rsidRPr="005B682F">
              <w:rPr>
                <w:rStyle w:val="Hyperlink"/>
                <w:rFonts w:ascii="Arial" w:hAnsi="Arial" w:cs="Arial"/>
                <w:b/>
                <w:bCs/>
                <w:noProof/>
              </w:rPr>
              <w:t>Recommendations</w:t>
            </w:r>
            <w:r>
              <w:rPr>
                <w:noProof/>
                <w:webHidden/>
              </w:rPr>
              <w:tab/>
            </w:r>
            <w:r>
              <w:rPr>
                <w:noProof/>
                <w:webHidden/>
              </w:rPr>
              <w:fldChar w:fldCharType="begin"/>
            </w:r>
            <w:r>
              <w:rPr>
                <w:noProof/>
                <w:webHidden/>
              </w:rPr>
              <w:instrText xml:space="preserve"> PAGEREF _Toc127179345 \h </w:instrText>
            </w:r>
            <w:r>
              <w:rPr>
                <w:noProof/>
                <w:webHidden/>
              </w:rPr>
            </w:r>
            <w:r>
              <w:rPr>
                <w:noProof/>
                <w:webHidden/>
              </w:rPr>
              <w:fldChar w:fldCharType="separate"/>
            </w:r>
            <w:r>
              <w:rPr>
                <w:noProof/>
                <w:webHidden/>
              </w:rPr>
              <w:t>70</w:t>
            </w:r>
            <w:r>
              <w:rPr>
                <w:noProof/>
                <w:webHidden/>
              </w:rPr>
              <w:fldChar w:fldCharType="end"/>
            </w:r>
          </w:hyperlink>
        </w:p>
        <w:p w14:paraId="35760CA4" w14:textId="18AEC52C" w:rsidR="0097694B" w:rsidRDefault="0097694B">
          <w:pPr>
            <w:pStyle w:val="TOC1"/>
            <w:tabs>
              <w:tab w:val="right" w:leader="dot" w:pos="9060"/>
            </w:tabs>
            <w:rPr>
              <w:rFonts w:asciiTheme="minorHAnsi" w:hAnsiTheme="minorHAnsi" w:cstheme="minorBidi"/>
              <w:noProof/>
              <w:sz w:val="22"/>
              <w:szCs w:val="22"/>
            </w:rPr>
          </w:pPr>
          <w:hyperlink w:anchor="_Toc127179346" w:history="1">
            <w:r w:rsidRPr="005B682F">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_Toc127179346 \h </w:instrText>
            </w:r>
            <w:r>
              <w:rPr>
                <w:noProof/>
                <w:webHidden/>
              </w:rPr>
            </w:r>
            <w:r>
              <w:rPr>
                <w:noProof/>
                <w:webHidden/>
              </w:rPr>
              <w:fldChar w:fldCharType="separate"/>
            </w:r>
            <w:r>
              <w:rPr>
                <w:noProof/>
                <w:webHidden/>
              </w:rPr>
              <w:t>71</w:t>
            </w:r>
            <w:r>
              <w:rPr>
                <w:noProof/>
                <w:webHidden/>
              </w:rPr>
              <w:fldChar w:fldCharType="end"/>
            </w:r>
          </w:hyperlink>
        </w:p>
        <w:p w14:paraId="0CCFB8DD" w14:textId="4BA82640" w:rsidR="0097694B" w:rsidRDefault="0097694B">
          <w:pPr>
            <w:pStyle w:val="TOC1"/>
            <w:tabs>
              <w:tab w:val="right" w:leader="dot" w:pos="9060"/>
            </w:tabs>
            <w:rPr>
              <w:rFonts w:asciiTheme="minorHAnsi" w:hAnsiTheme="minorHAnsi" w:cstheme="minorBidi"/>
              <w:noProof/>
              <w:sz w:val="22"/>
              <w:szCs w:val="22"/>
            </w:rPr>
          </w:pPr>
          <w:hyperlink w:anchor="_Toc127179347" w:history="1">
            <w:r w:rsidRPr="005B682F">
              <w:rPr>
                <w:rStyle w:val="Hyperlink"/>
                <w:rFonts w:ascii="Arial" w:hAnsi="Arial" w:cs="Arial"/>
                <w:b/>
                <w:bCs/>
                <w:noProof/>
              </w:rPr>
              <w:t>APPENDIX I: INTERVIEW GUIDE</w:t>
            </w:r>
            <w:r>
              <w:rPr>
                <w:noProof/>
                <w:webHidden/>
              </w:rPr>
              <w:tab/>
            </w:r>
            <w:r>
              <w:rPr>
                <w:noProof/>
                <w:webHidden/>
              </w:rPr>
              <w:fldChar w:fldCharType="begin"/>
            </w:r>
            <w:r>
              <w:rPr>
                <w:noProof/>
                <w:webHidden/>
              </w:rPr>
              <w:instrText xml:space="preserve"> PAGEREF _Toc127179347 \h </w:instrText>
            </w:r>
            <w:r>
              <w:rPr>
                <w:noProof/>
                <w:webHidden/>
              </w:rPr>
            </w:r>
            <w:r>
              <w:rPr>
                <w:noProof/>
                <w:webHidden/>
              </w:rPr>
              <w:fldChar w:fldCharType="separate"/>
            </w:r>
            <w:r>
              <w:rPr>
                <w:noProof/>
                <w:webHidden/>
              </w:rPr>
              <w:t>77</w:t>
            </w:r>
            <w:r>
              <w:rPr>
                <w:noProof/>
                <w:webHidden/>
              </w:rPr>
              <w:fldChar w:fldCharType="end"/>
            </w:r>
          </w:hyperlink>
        </w:p>
        <w:p w14:paraId="260830E2" w14:textId="17F39C20" w:rsidR="00A274A2" w:rsidRDefault="00A274A2">
          <w:r w:rsidRPr="00A274A2">
            <w:rPr>
              <w:rFonts w:ascii="Arial" w:hAnsi="Arial"/>
              <w:b/>
              <w:bCs/>
              <w:noProof/>
              <w:sz w:val="22"/>
            </w:rPr>
            <w:fldChar w:fldCharType="end"/>
          </w:r>
        </w:p>
      </w:sdtContent>
    </w:sdt>
    <w:p w14:paraId="4E3EAB73" w14:textId="07E922B3" w:rsidR="00053DC5" w:rsidRDefault="00A1141B" w:rsidP="00A274A2">
      <w:pPr>
        <w:spacing w:line="480" w:lineRule="auto"/>
        <w:contextualSpacing/>
        <w:jc w:val="both"/>
        <w:rPr>
          <w:rFonts w:ascii="Arial" w:hAnsi="Arial" w:cs="Arial"/>
        </w:rPr>
      </w:pPr>
      <w:r>
        <w:rPr>
          <w:rFonts w:ascii="TimesNewRomanPSMT" w:hAnsi="TimesNewRomanPSMT" w:cs="TimesNewRomanPSMT"/>
        </w:rPr>
        <w:lastRenderedPageBreak/>
        <w:t xml:space="preserve"> </w:t>
      </w:r>
    </w:p>
    <w:p w14:paraId="10172BC0" w14:textId="3B1FCE6B" w:rsidR="00053DC5" w:rsidRDefault="00053DC5" w:rsidP="00F76344">
      <w:pPr>
        <w:spacing w:line="480" w:lineRule="auto"/>
        <w:contextualSpacing/>
        <w:jc w:val="both"/>
        <w:rPr>
          <w:rFonts w:ascii="Arial" w:hAnsi="Arial" w:cs="Arial"/>
        </w:rPr>
      </w:pPr>
      <w:r>
        <w:rPr>
          <w:rFonts w:ascii="Arial" w:hAnsi="Arial" w:cs="Arial"/>
        </w:rPr>
        <w:tab/>
      </w:r>
    </w:p>
    <w:p w14:paraId="78E50730" w14:textId="29FA0C2D" w:rsidR="00AC569A" w:rsidRPr="00CA7531" w:rsidRDefault="002558A4" w:rsidP="00D8637B">
      <w:pPr>
        <w:pStyle w:val="Heading1"/>
        <w:numPr>
          <w:ilvl w:val="0"/>
          <w:numId w:val="1"/>
        </w:numPr>
        <w:spacing w:line="480" w:lineRule="auto"/>
        <w:rPr>
          <w:rFonts w:ascii="Arial" w:hAnsi="Arial" w:cs="Arial"/>
          <w:b/>
          <w:bCs/>
          <w:color w:val="auto"/>
          <w:sz w:val="24"/>
          <w:szCs w:val="24"/>
        </w:rPr>
      </w:pPr>
      <w:bookmarkStart w:id="2" w:name="_Hlk5568364"/>
      <w:bookmarkStart w:id="3" w:name="_Toc127179277"/>
      <w:r w:rsidRPr="00CA7531">
        <w:rPr>
          <w:rFonts w:ascii="Arial" w:hAnsi="Arial" w:cs="Arial"/>
          <w:b/>
          <w:bCs/>
          <w:color w:val="auto"/>
          <w:sz w:val="24"/>
          <w:szCs w:val="24"/>
        </w:rPr>
        <w:t>INTRODUCTION</w:t>
      </w:r>
      <w:bookmarkEnd w:id="3"/>
    </w:p>
    <w:bookmarkEnd w:id="2"/>
    <w:p w14:paraId="593D3E5F" w14:textId="77777777" w:rsidR="00915262" w:rsidRDefault="004F1911" w:rsidP="00AD5BB6">
      <w:pPr>
        <w:spacing w:line="480" w:lineRule="auto"/>
        <w:ind w:firstLine="720"/>
        <w:contextualSpacing/>
        <w:jc w:val="both"/>
        <w:rPr>
          <w:rFonts w:ascii="Arial" w:hAnsi="Arial" w:cs="Arial"/>
        </w:rPr>
      </w:pPr>
      <w:r>
        <w:rPr>
          <w:rFonts w:ascii="Arial" w:hAnsi="Arial" w:cs="Arial"/>
        </w:rPr>
        <w:t xml:space="preserve">The ancient Greek philosopher </w:t>
      </w:r>
      <w:r w:rsidR="00385FFA">
        <w:rPr>
          <w:rFonts w:ascii="Arial" w:hAnsi="Arial" w:cs="Arial"/>
        </w:rPr>
        <w:t xml:space="preserve">Heraclitus said that </w:t>
      </w:r>
      <w:r w:rsidR="00385FFA" w:rsidRPr="00385FFA">
        <w:rPr>
          <w:rFonts w:ascii="Arial" w:hAnsi="Arial" w:cs="Arial"/>
        </w:rPr>
        <w:t>“</w:t>
      </w:r>
      <w:r>
        <w:rPr>
          <w:rFonts w:ascii="Arial" w:hAnsi="Arial" w:cs="Arial"/>
        </w:rPr>
        <w:t>Life is Flux”</w:t>
      </w:r>
      <w:r w:rsidR="007D780D">
        <w:rPr>
          <w:rFonts w:ascii="Arial" w:hAnsi="Arial" w:cs="Arial"/>
        </w:rPr>
        <w:t xml:space="preserve">. </w:t>
      </w:r>
      <w:r w:rsidR="00E77F7F">
        <w:rPr>
          <w:rFonts w:ascii="Arial" w:hAnsi="Arial" w:cs="Arial"/>
        </w:rPr>
        <w:t xml:space="preserve">It sounds </w:t>
      </w:r>
      <w:r>
        <w:rPr>
          <w:rFonts w:ascii="Arial" w:hAnsi="Arial" w:cs="Arial"/>
        </w:rPr>
        <w:t xml:space="preserve">like </w:t>
      </w:r>
      <w:r w:rsidR="001A283A">
        <w:rPr>
          <w:rFonts w:ascii="Arial" w:hAnsi="Arial" w:cs="Arial"/>
        </w:rPr>
        <w:t>our</w:t>
      </w:r>
      <w:r>
        <w:rPr>
          <w:rFonts w:ascii="Arial" w:hAnsi="Arial" w:cs="Arial"/>
        </w:rPr>
        <w:t xml:space="preserve"> business world’s </w:t>
      </w:r>
      <w:r w:rsidR="00D4130D">
        <w:rPr>
          <w:rFonts w:ascii="Arial" w:hAnsi="Arial" w:cs="Arial"/>
        </w:rPr>
        <w:t>motto</w:t>
      </w:r>
      <w:r>
        <w:rPr>
          <w:rFonts w:ascii="Arial" w:hAnsi="Arial" w:cs="Arial"/>
        </w:rPr>
        <w:t xml:space="preserve"> over the last half-century</w:t>
      </w:r>
      <w:r w:rsidR="00E77F7F">
        <w:rPr>
          <w:rFonts w:ascii="Arial" w:hAnsi="Arial" w:cs="Arial"/>
        </w:rPr>
        <w:t xml:space="preserve"> in which </w:t>
      </w:r>
      <w:r w:rsidR="00062111">
        <w:rPr>
          <w:rFonts w:ascii="Arial" w:hAnsi="Arial" w:cs="Arial"/>
        </w:rPr>
        <w:t>the corporate world</w:t>
      </w:r>
      <w:r>
        <w:rPr>
          <w:rFonts w:ascii="Arial" w:hAnsi="Arial" w:cs="Arial"/>
        </w:rPr>
        <w:t xml:space="preserve"> ha</w:t>
      </w:r>
      <w:r w:rsidR="00E77F7F">
        <w:rPr>
          <w:rFonts w:ascii="Arial" w:hAnsi="Arial" w:cs="Arial"/>
        </w:rPr>
        <w:t>s</w:t>
      </w:r>
      <w:r>
        <w:rPr>
          <w:rFonts w:ascii="Arial" w:hAnsi="Arial" w:cs="Arial"/>
        </w:rPr>
        <w:t xml:space="preserve"> witnessed enormous changes due to rapid developments in information technology, globalisation of the economy</w:t>
      </w:r>
      <w:r w:rsidR="005949E7">
        <w:rPr>
          <w:rFonts w:ascii="Arial" w:hAnsi="Arial" w:cs="Arial"/>
        </w:rPr>
        <w:t>, and</w:t>
      </w:r>
      <w:r w:rsidR="00D4130D">
        <w:rPr>
          <w:rFonts w:ascii="Arial" w:hAnsi="Arial" w:cs="Arial"/>
        </w:rPr>
        <w:t xml:space="preserve"> </w:t>
      </w:r>
      <w:r w:rsidR="00E77F7F">
        <w:rPr>
          <w:rFonts w:ascii="Arial" w:hAnsi="Arial" w:cs="Arial"/>
        </w:rPr>
        <w:t xml:space="preserve">the </w:t>
      </w:r>
      <w:r w:rsidR="00D4130D">
        <w:rPr>
          <w:rFonts w:ascii="Arial" w:hAnsi="Arial" w:cs="Arial"/>
        </w:rPr>
        <w:t>recent socio-political changes (Pandemic, monetary and actual wars).</w:t>
      </w:r>
      <w:r w:rsidR="00E03726">
        <w:rPr>
          <w:rFonts w:ascii="Arial" w:hAnsi="Arial" w:cs="Arial"/>
        </w:rPr>
        <w:t xml:space="preserve"> </w:t>
      </w:r>
      <w:r w:rsidR="00E77F7F">
        <w:rPr>
          <w:rFonts w:ascii="Arial" w:hAnsi="Arial" w:cs="Arial"/>
        </w:rPr>
        <w:t>People</w:t>
      </w:r>
      <w:r w:rsidR="001A6518">
        <w:rPr>
          <w:rFonts w:ascii="Arial" w:hAnsi="Arial" w:cs="Arial"/>
        </w:rPr>
        <w:t xml:space="preserve"> and organisations resist</w:t>
      </w:r>
      <w:r w:rsidR="00E77F7F">
        <w:rPr>
          <w:rFonts w:ascii="Arial" w:hAnsi="Arial" w:cs="Arial"/>
        </w:rPr>
        <w:t xml:space="preserve"> change as</w:t>
      </w:r>
      <w:r w:rsidR="001A6518">
        <w:rPr>
          <w:rFonts w:ascii="Arial" w:hAnsi="Arial" w:cs="Arial"/>
        </w:rPr>
        <w:t xml:space="preserve"> they believe that is a difficult and complex process. </w:t>
      </w:r>
      <w:r w:rsidR="00915262" w:rsidRPr="00915262">
        <w:rPr>
          <w:rFonts w:ascii="Arial" w:hAnsi="Arial" w:cs="Arial"/>
        </w:rPr>
        <w:t>Change is a constant in organisational existence, at both the strategic and operational levels. Thus, change is critical to every organisation because it allows it to recognise where it needs to go in the future while also managing the adjustments necessary to get there.</w:t>
      </w:r>
    </w:p>
    <w:p w14:paraId="5C8AB133" w14:textId="033C4C69" w:rsidR="00915262" w:rsidRDefault="00915262" w:rsidP="00AD5BB6">
      <w:pPr>
        <w:spacing w:line="480" w:lineRule="auto"/>
        <w:ind w:firstLine="720"/>
        <w:contextualSpacing/>
        <w:jc w:val="both"/>
        <w:rPr>
          <w:rFonts w:ascii="Arial" w:hAnsi="Arial" w:cs="Arial"/>
        </w:rPr>
      </w:pPr>
      <w:r w:rsidRPr="00915262">
        <w:rPr>
          <w:rFonts w:ascii="Arial" w:hAnsi="Arial" w:cs="Arial"/>
        </w:rPr>
        <w:t xml:space="preserve">The </w:t>
      </w:r>
      <w:r w:rsidRPr="00AD5BB6">
        <w:rPr>
          <w:rFonts w:ascii="Arial" w:hAnsi="Arial" w:cs="Arial"/>
        </w:rPr>
        <w:t xml:space="preserve">background </w:t>
      </w:r>
      <w:r w:rsidRPr="00915262">
        <w:rPr>
          <w:rFonts w:ascii="Arial" w:hAnsi="Arial" w:cs="Arial"/>
        </w:rPr>
        <w:t xml:space="preserve">of the study, the research </w:t>
      </w:r>
      <w:r w:rsidRPr="00AD5BB6">
        <w:rPr>
          <w:rFonts w:ascii="Arial" w:hAnsi="Arial" w:cs="Arial"/>
        </w:rPr>
        <w:t>company</w:t>
      </w:r>
      <w:r w:rsidRPr="00915262">
        <w:rPr>
          <w:rFonts w:ascii="Arial" w:hAnsi="Arial" w:cs="Arial"/>
        </w:rPr>
        <w:t xml:space="preserve">, the research </w:t>
      </w:r>
      <w:r>
        <w:rPr>
          <w:rFonts w:ascii="Arial" w:hAnsi="Arial" w:cs="Arial"/>
        </w:rPr>
        <w:t>problem</w:t>
      </w:r>
      <w:r w:rsidRPr="00915262">
        <w:rPr>
          <w:rFonts w:ascii="Arial" w:hAnsi="Arial" w:cs="Arial"/>
        </w:rPr>
        <w:t xml:space="preserve">, and the </w:t>
      </w:r>
      <w:r>
        <w:rPr>
          <w:rFonts w:ascii="Arial" w:hAnsi="Arial" w:cs="Arial"/>
        </w:rPr>
        <w:t>overall</w:t>
      </w:r>
      <w:r w:rsidRPr="00915262">
        <w:rPr>
          <w:rFonts w:ascii="Arial" w:hAnsi="Arial" w:cs="Arial"/>
        </w:rPr>
        <w:t xml:space="preserve"> objectives will be presented in this chapter. Following that, it will attempt to examine the study's </w:t>
      </w:r>
      <w:r>
        <w:rPr>
          <w:rFonts w:ascii="Arial" w:hAnsi="Arial" w:cs="Arial"/>
        </w:rPr>
        <w:t xml:space="preserve">significance </w:t>
      </w:r>
      <w:r w:rsidRPr="00915262">
        <w:rPr>
          <w:rFonts w:ascii="Arial" w:hAnsi="Arial" w:cs="Arial"/>
        </w:rPr>
        <w:t>as well as its limit</w:t>
      </w:r>
      <w:r>
        <w:rPr>
          <w:rFonts w:ascii="Arial" w:hAnsi="Arial" w:cs="Arial"/>
        </w:rPr>
        <w:t>ations</w:t>
      </w:r>
      <w:r w:rsidRPr="00915262">
        <w:rPr>
          <w:rFonts w:ascii="Arial" w:hAnsi="Arial" w:cs="Arial"/>
        </w:rPr>
        <w:t xml:space="preserve">. </w:t>
      </w:r>
      <w:r>
        <w:rPr>
          <w:rFonts w:ascii="Arial" w:hAnsi="Arial" w:cs="Arial"/>
        </w:rPr>
        <w:t xml:space="preserve">Then it will present an </w:t>
      </w:r>
      <w:r w:rsidRPr="00AD5BB6">
        <w:rPr>
          <w:rFonts w:ascii="Arial" w:hAnsi="Arial" w:cs="Arial"/>
        </w:rPr>
        <w:t>overview of the methodology and the structure of the study</w:t>
      </w:r>
      <w:r>
        <w:rPr>
          <w:rFonts w:ascii="Arial" w:hAnsi="Arial" w:cs="Arial"/>
        </w:rPr>
        <w:t>.</w:t>
      </w:r>
    </w:p>
    <w:p w14:paraId="39AD77A5" w14:textId="31775806" w:rsidR="00B90099" w:rsidRPr="00CA7531" w:rsidRDefault="00B90099" w:rsidP="00D8637B">
      <w:pPr>
        <w:pStyle w:val="Heading1"/>
        <w:numPr>
          <w:ilvl w:val="1"/>
          <w:numId w:val="1"/>
        </w:numPr>
        <w:spacing w:line="480" w:lineRule="auto"/>
        <w:rPr>
          <w:rFonts w:ascii="Arial" w:hAnsi="Arial" w:cs="Arial"/>
          <w:b/>
          <w:bCs/>
          <w:color w:val="auto"/>
          <w:sz w:val="24"/>
          <w:szCs w:val="24"/>
        </w:rPr>
      </w:pPr>
      <w:bookmarkStart w:id="4" w:name="_Toc127179278"/>
      <w:r w:rsidRPr="00CA7531">
        <w:rPr>
          <w:rFonts w:ascii="Arial" w:hAnsi="Arial" w:cs="Arial"/>
          <w:b/>
          <w:bCs/>
          <w:color w:val="auto"/>
          <w:sz w:val="24"/>
          <w:szCs w:val="24"/>
        </w:rPr>
        <w:t>Background of the Study</w:t>
      </w:r>
      <w:bookmarkEnd w:id="4"/>
    </w:p>
    <w:p w14:paraId="39F25CFA" w14:textId="3A9F2A60" w:rsidR="00FC1900" w:rsidRDefault="00121192" w:rsidP="00C647A7">
      <w:pPr>
        <w:spacing w:line="480" w:lineRule="auto"/>
        <w:ind w:firstLine="720"/>
        <w:contextualSpacing/>
        <w:jc w:val="both"/>
        <w:rPr>
          <w:rFonts w:ascii="Arial" w:hAnsi="Arial" w:cs="Arial"/>
        </w:rPr>
      </w:pPr>
      <w:r>
        <w:rPr>
          <w:rFonts w:ascii="Arial" w:hAnsi="Arial" w:cs="Arial"/>
        </w:rPr>
        <w:t xml:space="preserve">Over the last decades, and with all the rapid developments in technology, new trends </w:t>
      </w:r>
      <w:r w:rsidR="00062111">
        <w:rPr>
          <w:rFonts w:ascii="Arial" w:hAnsi="Arial" w:cs="Arial"/>
        </w:rPr>
        <w:t xml:space="preserve">have emerged </w:t>
      </w:r>
      <w:r>
        <w:rPr>
          <w:rFonts w:ascii="Arial" w:hAnsi="Arial" w:cs="Arial"/>
        </w:rPr>
        <w:t>in our daily lives</w:t>
      </w:r>
      <w:r w:rsidR="00831717">
        <w:rPr>
          <w:rFonts w:ascii="Arial" w:hAnsi="Arial" w:cs="Arial"/>
        </w:rPr>
        <w:t>.</w:t>
      </w:r>
      <w:r w:rsidR="00C647A7">
        <w:rPr>
          <w:rFonts w:ascii="Arial" w:hAnsi="Arial" w:cs="Arial"/>
        </w:rPr>
        <w:t xml:space="preserve"> </w:t>
      </w:r>
      <w:r w:rsidR="0026665C">
        <w:rPr>
          <w:rFonts w:ascii="Arial" w:hAnsi="Arial" w:cs="Arial"/>
        </w:rPr>
        <w:t xml:space="preserve">Most of </w:t>
      </w:r>
      <w:r w:rsidR="002E38C8">
        <w:rPr>
          <w:rFonts w:ascii="Arial" w:hAnsi="Arial" w:cs="Arial"/>
        </w:rPr>
        <w:t xml:space="preserve">the </w:t>
      </w:r>
      <w:r>
        <w:rPr>
          <w:rFonts w:ascii="Arial" w:hAnsi="Arial" w:cs="Arial"/>
        </w:rPr>
        <w:t xml:space="preserve">procedures and processes </w:t>
      </w:r>
      <w:r w:rsidR="00062111">
        <w:rPr>
          <w:rFonts w:ascii="Arial" w:hAnsi="Arial" w:cs="Arial"/>
        </w:rPr>
        <w:t>of the past have</w:t>
      </w:r>
      <w:r>
        <w:rPr>
          <w:rFonts w:ascii="Arial" w:hAnsi="Arial" w:cs="Arial"/>
        </w:rPr>
        <w:t xml:space="preserve"> become outdated</w:t>
      </w:r>
      <w:r w:rsidR="0026665C">
        <w:rPr>
          <w:rFonts w:ascii="Arial" w:hAnsi="Arial" w:cs="Arial"/>
        </w:rPr>
        <w:t xml:space="preserve"> and</w:t>
      </w:r>
      <w:r>
        <w:rPr>
          <w:rFonts w:ascii="Arial" w:hAnsi="Arial" w:cs="Arial"/>
        </w:rPr>
        <w:t xml:space="preserve"> </w:t>
      </w:r>
      <w:r w:rsidR="00062111">
        <w:rPr>
          <w:rFonts w:ascii="Arial" w:hAnsi="Arial" w:cs="Arial"/>
        </w:rPr>
        <w:t xml:space="preserve">people need to </w:t>
      </w:r>
      <w:r>
        <w:rPr>
          <w:rFonts w:ascii="Arial" w:hAnsi="Arial" w:cs="Arial"/>
        </w:rPr>
        <w:t xml:space="preserve">adapt to new procedures and processes, </w:t>
      </w:r>
      <w:r w:rsidR="005D0C56">
        <w:rPr>
          <w:rFonts w:ascii="Arial" w:hAnsi="Arial" w:cs="Arial"/>
        </w:rPr>
        <w:t>to</w:t>
      </w:r>
      <w:r>
        <w:rPr>
          <w:rFonts w:ascii="Arial" w:hAnsi="Arial" w:cs="Arial"/>
        </w:rPr>
        <w:t xml:space="preserve"> follow </w:t>
      </w:r>
      <w:r w:rsidR="005D0C56">
        <w:rPr>
          <w:rFonts w:ascii="Arial" w:hAnsi="Arial" w:cs="Arial"/>
        </w:rPr>
        <w:t>the new trends</w:t>
      </w:r>
      <w:r w:rsidR="0026665C">
        <w:rPr>
          <w:rFonts w:ascii="Arial" w:hAnsi="Arial" w:cs="Arial"/>
        </w:rPr>
        <w:t>. T</w:t>
      </w:r>
      <w:r w:rsidR="005D0C56">
        <w:rPr>
          <w:rFonts w:ascii="Arial" w:hAnsi="Arial" w:cs="Arial"/>
        </w:rPr>
        <w:t>his adaptation can be referred to as change</w:t>
      </w:r>
      <w:r w:rsidR="00915262">
        <w:rPr>
          <w:rFonts w:ascii="Arial" w:hAnsi="Arial" w:cs="Arial"/>
        </w:rPr>
        <w:t xml:space="preserve"> and can also be defined as </w:t>
      </w:r>
      <w:r w:rsidR="003144D6" w:rsidRPr="003144D6">
        <w:rPr>
          <w:rFonts w:ascii="Arial" w:hAnsi="Arial" w:cs="Arial"/>
        </w:rPr>
        <w:t>the</w:t>
      </w:r>
      <w:r w:rsidR="00915262">
        <w:rPr>
          <w:rFonts w:ascii="Arial" w:hAnsi="Arial" w:cs="Arial"/>
        </w:rPr>
        <w:t xml:space="preserve"> evolution of the organisation’s shape,</w:t>
      </w:r>
      <w:r w:rsidR="003144D6" w:rsidRPr="003144D6">
        <w:rPr>
          <w:rFonts w:ascii="Arial" w:hAnsi="Arial" w:cs="Arial"/>
        </w:rPr>
        <w:t xml:space="preserve"> quality, or stat</w:t>
      </w:r>
      <w:r w:rsidR="00457CCB">
        <w:rPr>
          <w:rFonts w:ascii="Arial" w:hAnsi="Arial" w:cs="Arial"/>
        </w:rPr>
        <w:t>us in relation to</w:t>
      </w:r>
      <w:r w:rsidR="003144D6" w:rsidRPr="003144D6">
        <w:rPr>
          <w:rFonts w:ascii="Arial" w:hAnsi="Arial" w:cs="Arial"/>
        </w:rPr>
        <w:t xml:space="preserve"> its external</w:t>
      </w:r>
      <w:r w:rsidR="003144D6">
        <w:rPr>
          <w:rFonts w:ascii="Arial" w:hAnsi="Arial" w:cs="Arial"/>
        </w:rPr>
        <w:t xml:space="preserve"> </w:t>
      </w:r>
      <w:r w:rsidR="003144D6" w:rsidRPr="003144D6">
        <w:rPr>
          <w:rFonts w:ascii="Arial" w:hAnsi="Arial" w:cs="Arial"/>
        </w:rPr>
        <w:t>environment.</w:t>
      </w:r>
      <w:r w:rsidR="00C647A7">
        <w:rPr>
          <w:rFonts w:ascii="Arial" w:hAnsi="Arial" w:cs="Arial"/>
        </w:rPr>
        <w:t xml:space="preserve"> This alignment is critical, as it will allow the organisation to follow the changes and not left behind. </w:t>
      </w:r>
      <w:r w:rsidR="003144D6">
        <w:rPr>
          <w:rFonts w:ascii="Arial" w:hAnsi="Arial" w:cs="Arial"/>
        </w:rPr>
        <w:t>Organisations</w:t>
      </w:r>
      <w:r w:rsidR="00C647A7">
        <w:rPr>
          <w:rFonts w:ascii="Arial" w:hAnsi="Arial" w:cs="Arial"/>
        </w:rPr>
        <w:t xml:space="preserve"> must adopt new </w:t>
      </w:r>
      <w:r w:rsidR="00C647A7">
        <w:rPr>
          <w:rFonts w:ascii="Arial" w:hAnsi="Arial" w:cs="Arial"/>
        </w:rPr>
        <w:lastRenderedPageBreak/>
        <w:t xml:space="preserve">management styles to face these changes. </w:t>
      </w:r>
      <w:r w:rsidR="00457CCB">
        <w:rPr>
          <w:rFonts w:ascii="Arial" w:hAnsi="Arial" w:cs="Arial"/>
        </w:rPr>
        <w:t>According to Aguinis (2016) c</w:t>
      </w:r>
      <w:r w:rsidR="00C647A7" w:rsidRPr="00C647A7">
        <w:rPr>
          <w:rFonts w:ascii="Arial" w:hAnsi="Arial" w:cs="Arial"/>
        </w:rPr>
        <w:t xml:space="preserve">hange management </w:t>
      </w:r>
      <w:r w:rsidR="00457CCB">
        <w:rPr>
          <w:rFonts w:ascii="Arial" w:hAnsi="Arial" w:cs="Arial"/>
        </w:rPr>
        <w:t>is a management approach that encourages organisations and individuals to face their workplace challenges</w:t>
      </w:r>
      <w:r w:rsidR="00C647A7" w:rsidRPr="00C647A7">
        <w:rPr>
          <w:rFonts w:ascii="Arial" w:hAnsi="Arial" w:cs="Arial"/>
        </w:rPr>
        <w:t>.</w:t>
      </w:r>
      <w:r w:rsidR="003144D6">
        <w:rPr>
          <w:rFonts w:ascii="Arial" w:hAnsi="Arial" w:cs="Arial"/>
        </w:rPr>
        <w:t xml:space="preserve">  </w:t>
      </w:r>
    </w:p>
    <w:p w14:paraId="59F7B882" w14:textId="77777777" w:rsidR="00457CCB" w:rsidRDefault="00457CCB" w:rsidP="00457CCB">
      <w:pPr>
        <w:spacing w:line="480" w:lineRule="auto"/>
        <w:ind w:firstLine="720"/>
        <w:contextualSpacing/>
        <w:jc w:val="both"/>
        <w:rPr>
          <w:rFonts w:ascii="Arial" w:hAnsi="Arial" w:cs="Arial"/>
        </w:rPr>
      </w:pPr>
      <w:r>
        <w:rPr>
          <w:rFonts w:ascii="Arial" w:hAnsi="Arial" w:cs="Arial"/>
        </w:rPr>
        <w:t xml:space="preserve">In addition, Kario &amp; Ngugi (2017) stated that </w:t>
      </w:r>
      <w:r w:rsidRPr="00A65938">
        <w:rPr>
          <w:rFonts w:ascii="Arial" w:hAnsi="Arial" w:cs="Arial"/>
        </w:rPr>
        <w:t>business executives in all industries have significant problems in successfully and efficiently managing strategic change efforts</w:t>
      </w:r>
      <w:r>
        <w:rPr>
          <w:rFonts w:ascii="Arial" w:hAnsi="Arial" w:cs="Arial"/>
        </w:rPr>
        <w:t>. In business, these changes require the right management to leverage them and outsmart the competition</w:t>
      </w:r>
      <w:r w:rsidRPr="005D0C56">
        <w:rPr>
          <w:rFonts w:ascii="Arial" w:hAnsi="Arial" w:cs="Arial"/>
        </w:rPr>
        <w:t>.</w:t>
      </w:r>
      <w:r>
        <w:rPr>
          <w:rFonts w:ascii="Arial" w:hAnsi="Arial" w:cs="Arial"/>
        </w:rPr>
        <w:t xml:space="preserve"> This can happen if the leadership communicates the vision effectively and every single manager of the organisation becomes a change manager that drives that change forward.</w:t>
      </w:r>
    </w:p>
    <w:p w14:paraId="17AC0DEF" w14:textId="76215C57" w:rsidR="003135EC" w:rsidRDefault="00457CCB" w:rsidP="003135EC">
      <w:pPr>
        <w:spacing w:line="480" w:lineRule="auto"/>
        <w:ind w:firstLine="720"/>
        <w:contextualSpacing/>
        <w:jc w:val="both"/>
        <w:rPr>
          <w:rFonts w:ascii="Arial" w:hAnsi="Arial" w:cs="Arial"/>
        </w:rPr>
      </w:pPr>
      <w:r>
        <w:rPr>
          <w:rFonts w:ascii="Arial" w:hAnsi="Arial" w:cs="Arial"/>
        </w:rPr>
        <w:t>One o</w:t>
      </w:r>
      <w:r w:rsidR="007E5F9E">
        <w:rPr>
          <w:rFonts w:ascii="Arial" w:hAnsi="Arial" w:cs="Arial"/>
        </w:rPr>
        <w:t>f the</w:t>
      </w:r>
      <w:r>
        <w:rPr>
          <w:rFonts w:ascii="Arial" w:hAnsi="Arial" w:cs="Arial"/>
        </w:rPr>
        <w:t xml:space="preserve"> main </w:t>
      </w:r>
      <w:r w:rsidR="007E5F9E">
        <w:rPr>
          <w:rFonts w:ascii="Arial" w:hAnsi="Arial" w:cs="Arial"/>
        </w:rPr>
        <w:t>triggers are mergers/acquisitions or joint ventures (this is what happened in the research company), technological advancements, organisational restructuring and new trends and/or regulations for products/services.</w:t>
      </w:r>
      <w:r w:rsidR="00AD5BB6">
        <w:rPr>
          <w:rFonts w:ascii="Arial" w:hAnsi="Arial" w:cs="Arial"/>
        </w:rPr>
        <w:t xml:space="preserve"> </w:t>
      </w:r>
      <w:r w:rsidR="00FF5EC2" w:rsidRPr="00A65938">
        <w:rPr>
          <w:rFonts w:ascii="Arial" w:hAnsi="Arial" w:cs="Arial"/>
        </w:rPr>
        <w:t>As a result, change management necessitates a systematic or change-influenced strategy</w:t>
      </w:r>
      <w:r w:rsidR="006900C3">
        <w:rPr>
          <w:rFonts w:ascii="Arial" w:hAnsi="Arial" w:cs="Arial"/>
        </w:rPr>
        <w:t>, in order to increase organisation’s performance, take advantage of new opportunities or avoid possible threats.</w:t>
      </w:r>
    </w:p>
    <w:p w14:paraId="4C2FB6EA" w14:textId="2C26FF3D" w:rsidR="009102EE" w:rsidRDefault="00062111" w:rsidP="0010000F">
      <w:pPr>
        <w:spacing w:line="480" w:lineRule="auto"/>
        <w:ind w:firstLine="720"/>
        <w:contextualSpacing/>
        <w:jc w:val="both"/>
        <w:rPr>
          <w:rFonts w:ascii="Arial" w:hAnsi="Arial" w:cs="Arial"/>
        </w:rPr>
      </w:pPr>
      <w:r w:rsidRPr="00062111">
        <w:rPr>
          <w:rFonts w:ascii="Arial" w:hAnsi="Arial" w:cs="Arial"/>
        </w:rPr>
        <w:t xml:space="preserve">Performance of an </w:t>
      </w:r>
      <w:r w:rsidR="00315A8B">
        <w:rPr>
          <w:rFonts w:ascii="Arial" w:hAnsi="Arial" w:cs="Arial"/>
        </w:rPr>
        <w:t>organisatio</w:t>
      </w:r>
      <w:r w:rsidRPr="00062111">
        <w:rPr>
          <w:rFonts w:ascii="Arial" w:hAnsi="Arial" w:cs="Arial"/>
        </w:rPr>
        <w:t xml:space="preserve">n can be defined as the </w:t>
      </w:r>
      <w:r w:rsidR="00315A8B">
        <w:rPr>
          <w:rFonts w:ascii="Arial" w:hAnsi="Arial" w:cs="Arial"/>
        </w:rPr>
        <w:t>organisatio</w:t>
      </w:r>
      <w:r w:rsidRPr="00062111">
        <w:rPr>
          <w:rFonts w:ascii="Arial" w:hAnsi="Arial" w:cs="Arial"/>
        </w:rPr>
        <w:t>nal effectiveness of activity results in terms of financial and non-financial measures like turnover, profit margin customer service delivery, etc (Kennerley and Neely, 2003).</w:t>
      </w:r>
      <w:r w:rsidR="00811F41">
        <w:rPr>
          <w:rFonts w:ascii="Arial" w:hAnsi="Arial" w:cs="Arial"/>
        </w:rPr>
        <w:t xml:space="preserve"> Organisational Performance is the analysis of the actual performance against the intended goals and objectives. </w:t>
      </w:r>
      <w:r w:rsidR="009102EE" w:rsidRPr="009102EE">
        <w:rPr>
          <w:rFonts w:ascii="Arial" w:hAnsi="Arial" w:cs="Arial"/>
        </w:rPr>
        <w:t xml:space="preserve">Managing performance is an ongoing procedure which involves making sure that the output of employees </w:t>
      </w:r>
      <w:r w:rsidR="00FF5EC2">
        <w:rPr>
          <w:rFonts w:ascii="Arial" w:hAnsi="Arial" w:cs="Arial"/>
        </w:rPr>
        <w:t>creates positive impact to the overall performance of the organisation.</w:t>
      </w:r>
    </w:p>
    <w:p w14:paraId="400D0960" w14:textId="78E06505" w:rsidR="00FF5EC2" w:rsidRDefault="00FF5EC2" w:rsidP="00FF5EC2">
      <w:pPr>
        <w:spacing w:line="480" w:lineRule="auto"/>
        <w:ind w:firstLine="720"/>
        <w:contextualSpacing/>
        <w:jc w:val="both"/>
        <w:rPr>
          <w:rFonts w:ascii="Arial" w:hAnsi="Arial" w:cs="Arial"/>
        </w:rPr>
      </w:pPr>
      <w:r w:rsidRPr="00A65938">
        <w:rPr>
          <w:rFonts w:ascii="Arial" w:hAnsi="Arial" w:cs="Arial"/>
        </w:rPr>
        <w:t xml:space="preserve">Aside from change management, </w:t>
      </w:r>
      <w:r>
        <w:rPr>
          <w:rFonts w:ascii="Arial" w:hAnsi="Arial" w:cs="Arial"/>
        </w:rPr>
        <w:t xml:space="preserve">organisation’s performance can be affected by other </w:t>
      </w:r>
      <w:r w:rsidRPr="00A65938">
        <w:rPr>
          <w:rFonts w:ascii="Arial" w:hAnsi="Arial" w:cs="Arial"/>
        </w:rPr>
        <w:t xml:space="preserve">factors such as organisational strategy, </w:t>
      </w:r>
      <w:r>
        <w:rPr>
          <w:rFonts w:ascii="Arial" w:hAnsi="Arial" w:cs="Arial"/>
        </w:rPr>
        <w:t>IT</w:t>
      </w:r>
      <w:r w:rsidRPr="00A65938">
        <w:rPr>
          <w:rFonts w:ascii="Arial" w:hAnsi="Arial" w:cs="Arial"/>
        </w:rPr>
        <w:t>, corporate governance, structure, performance measurement, employee motivation, and job security</w:t>
      </w:r>
      <w:r>
        <w:rPr>
          <w:rFonts w:ascii="Arial" w:hAnsi="Arial" w:cs="Arial"/>
        </w:rPr>
        <w:t>.</w:t>
      </w:r>
    </w:p>
    <w:p w14:paraId="539074EA" w14:textId="42E5C6E3" w:rsidR="006900C3" w:rsidRDefault="006900C3" w:rsidP="00FF5EC2">
      <w:pPr>
        <w:spacing w:line="480" w:lineRule="auto"/>
        <w:ind w:firstLine="720"/>
        <w:contextualSpacing/>
        <w:jc w:val="both"/>
        <w:rPr>
          <w:rFonts w:ascii="Arial" w:hAnsi="Arial" w:cs="Arial"/>
        </w:rPr>
      </w:pPr>
      <w:r>
        <w:rPr>
          <w:rFonts w:ascii="Arial" w:hAnsi="Arial" w:cs="Arial"/>
        </w:rPr>
        <w:lastRenderedPageBreak/>
        <w:t xml:space="preserve">This study will try to examine the status of change management in HVAC Controls. The researcher will use the Kotter’s 8 Step model in order to identify what is the status of change and if these steps are followed by the leadership and the management team. This along with HVAC Controls measurement techniques of performance will finally reveal the impact of change in organisation’s performance. </w:t>
      </w:r>
    </w:p>
    <w:p w14:paraId="7AB36D93" w14:textId="60C2A301" w:rsidR="00E53922" w:rsidRPr="00CA7531" w:rsidRDefault="00E53922" w:rsidP="00E53922">
      <w:pPr>
        <w:pStyle w:val="Heading1"/>
        <w:numPr>
          <w:ilvl w:val="2"/>
          <w:numId w:val="1"/>
        </w:numPr>
        <w:spacing w:line="480" w:lineRule="auto"/>
        <w:rPr>
          <w:rFonts w:ascii="Arial" w:hAnsi="Arial" w:cs="Arial"/>
          <w:b/>
          <w:bCs/>
          <w:color w:val="auto"/>
          <w:sz w:val="24"/>
          <w:szCs w:val="24"/>
        </w:rPr>
      </w:pPr>
      <w:bookmarkStart w:id="5" w:name="_Toc127179279"/>
      <w:r w:rsidRPr="00CA7531">
        <w:rPr>
          <w:rFonts w:ascii="Arial" w:hAnsi="Arial" w:cs="Arial"/>
          <w:b/>
          <w:bCs/>
          <w:color w:val="auto"/>
          <w:sz w:val="24"/>
          <w:szCs w:val="24"/>
        </w:rPr>
        <w:t>Change Management</w:t>
      </w:r>
      <w:bookmarkEnd w:id="5"/>
    </w:p>
    <w:p w14:paraId="3AC5C42A" w14:textId="482E0355" w:rsidR="00022DDD" w:rsidRDefault="00022DDD" w:rsidP="00022DDD">
      <w:pPr>
        <w:spacing w:line="480" w:lineRule="auto"/>
        <w:ind w:firstLine="720"/>
        <w:jc w:val="both"/>
        <w:rPr>
          <w:rFonts w:ascii="Arial" w:hAnsi="Arial" w:cs="Arial"/>
        </w:rPr>
      </w:pPr>
      <w:r w:rsidRPr="00022DDD">
        <w:rPr>
          <w:rFonts w:ascii="Arial" w:hAnsi="Arial" w:cs="Arial"/>
        </w:rPr>
        <w:t>Change is a common all-encompassing phenomenon that affects all companies, regardless of their sector, size, or age (Bouckenooghe et al., 2009). Change management, according to the Association for Project Management, is the overall method adopted in an organisation to shift from the current to a future desirable condition utilising a coordinated and organised approach in partnership with stakeholders (APM. 2020).</w:t>
      </w:r>
    </w:p>
    <w:p w14:paraId="26A0C572" w14:textId="3A224FCB" w:rsidR="005755FF" w:rsidRPr="005755FF" w:rsidRDefault="005755FF" w:rsidP="005755FF">
      <w:pPr>
        <w:spacing w:line="480" w:lineRule="auto"/>
        <w:ind w:firstLine="720"/>
        <w:jc w:val="both"/>
        <w:rPr>
          <w:rFonts w:ascii="Arial" w:hAnsi="Arial" w:cs="Arial"/>
        </w:rPr>
      </w:pPr>
      <w:r w:rsidRPr="005755FF">
        <w:rPr>
          <w:rFonts w:ascii="Arial" w:hAnsi="Arial" w:cs="Arial"/>
        </w:rPr>
        <w:t xml:space="preserve">Change management </w:t>
      </w:r>
      <w:r>
        <w:rPr>
          <w:rFonts w:ascii="Arial" w:hAnsi="Arial" w:cs="Arial"/>
        </w:rPr>
        <w:t xml:space="preserve">can be </w:t>
      </w:r>
      <w:r w:rsidRPr="005755FF">
        <w:rPr>
          <w:rFonts w:ascii="Arial" w:hAnsi="Arial" w:cs="Arial"/>
        </w:rPr>
        <w:t>defined as the strategies and procedures used by a</w:t>
      </w:r>
      <w:r>
        <w:rPr>
          <w:rFonts w:ascii="Arial" w:hAnsi="Arial" w:cs="Arial"/>
        </w:rPr>
        <w:t>n</w:t>
      </w:r>
      <w:r w:rsidRPr="005755FF">
        <w:rPr>
          <w:rFonts w:ascii="Arial" w:hAnsi="Arial" w:cs="Arial"/>
        </w:rPr>
        <w:t xml:space="preserve"> </w:t>
      </w:r>
      <w:r>
        <w:rPr>
          <w:rFonts w:ascii="Arial" w:hAnsi="Arial" w:cs="Arial"/>
        </w:rPr>
        <w:t xml:space="preserve">organisation </w:t>
      </w:r>
      <w:r w:rsidRPr="005755FF">
        <w:rPr>
          <w:rFonts w:ascii="Arial" w:hAnsi="Arial" w:cs="Arial"/>
        </w:rPr>
        <w:t>to describe and implement change</w:t>
      </w:r>
      <w:r>
        <w:rPr>
          <w:rFonts w:ascii="Arial" w:hAnsi="Arial" w:cs="Arial"/>
        </w:rPr>
        <w:t>. Its main tasks are to p</w:t>
      </w:r>
      <w:r w:rsidRPr="005755FF">
        <w:rPr>
          <w:rFonts w:ascii="Arial" w:hAnsi="Arial" w:cs="Arial"/>
        </w:rPr>
        <w:t>repar</w:t>
      </w:r>
      <w:r>
        <w:rPr>
          <w:rFonts w:ascii="Arial" w:hAnsi="Arial" w:cs="Arial"/>
        </w:rPr>
        <w:t>e</w:t>
      </w:r>
      <w:r w:rsidRPr="005755FF">
        <w:rPr>
          <w:rFonts w:ascii="Arial" w:hAnsi="Arial" w:cs="Arial"/>
        </w:rPr>
        <w:t xml:space="preserve"> and support people, develop the essential procedures for change, and evaluat</w:t>
      </w:r>
      <w:r>
        <w:rPr>
          <w:rFonts w:ascii="Arial" w:hAnsi="Arial" w:cs="Arial"/>
        </w:rPr>
        <w:t>e</w:t>
      </w:r>
      <w:r w:rsidRPr="005755FF">
        <w:rPr>
          <w:rFonts w:ascii="Arial" w:hAnsi="Arial" w:cs="Arial"/>
        </w:rPr>
        <w:t xml:space="preserve"> pre- and post-change activities to guarantee effective implementation are all part of this.</w:t>
      </w:r>
      <w:r>
        <w:rPr>
          <w:rFonts w:ascii="Arial" w:hAnsi="Arial" w:cs="Arial"/>
        </w:rPr>
        <w:t xml:space="preserve"> </w:t>
      </w:r>
      <w:r w:rsidRPr="005755FF">
        <w:rPr>
          <w:rFonts w:ascii="Arial" w:hAnsi="Arial" w:cs="Arial"/>
        </w:rPr>
        <w:t>One of the most essential success criteria for good change management is excellent communication. All personnel engaged must comprehend the progression through the various phases and witness outcomes as the change cascades.</w:t>
      </w:r>
    </w:p>
    <w:p w14:paraId="67332EEC" w14:textId="12EE6CD8" w:rsidR="00E53922" w:rsidRPr="00022DDD" w:rsidRDefault="00022DDD" w:rsidP="00022DDD">
      <w:pPr>
        <w:spacing w:line="480" w:lineRule="auto"/>
        <w:ind w:firstLine="720"/>
        <w:jc w:val="both"/>
        <w:rPr>
          <w:rFonts w:ascii="Arial" w:hAnsi="Arial" w:cs="Arial"/>
        </w:rPr>
      </w:pPr>
      <w:r w:rsidRPr="00022DDD">
        <w:rPr>
          <w:rFonts w:ascii="Arial" w:hAnsi="Arial" w:cs="Arial"/>
        </w:rPr>
        <w:t xml:space="preserve">Since the 1950s, industry and universities have been at the forefront of change. According to the preceding, we have a plethora of tools and theories to successfully execute change in an organisation. However, this is easier said than done. Change management may be complicated and difficult, and the rate of change inside an organisation may increase year after year (Whelan-Berry&amp; Somerville, 2010). </w:t>
      </w:r>
      <w:r w:rsidR="006900C3">
        <w:rPr>
          <w:rFonts w:ascii="Arial" w:hAnsi="Arial" w:cs="Arial"/>
        </w:rPr>
        <w:t xml:space="preserve">The </w:t>
      </w:r>
      <w:r w:rsidRPr="00022DDD">
        <w:rPr>
          <w:rFonts w:ascii="Arial" w:hAnsi="Arial" w:cs="Arial"/>
        </w:rPr>
        <w:t xml:space="preserve">goal </w:t>
      </w:r>
      <w:r w:rsidRPr="00022DDD">
        <w:rPr>
          <w:rFonts w:ascii="Arial" w:hAnsi="Arial" w:cs="Arial"/>
        </w:rPr>
        <w:lastRenderedPageBreak/>
        <w:t>is to use change as a catalyst for further business development and increase organisational performance.</w:t>
      </w:r>
    </w:p>
    <w:p w14:paraId="319BF3B8" w14:textId="51449695" w:rsidR="00E53922" w:rsidRDefault="00E53922" w:rsidP="00E53922">
      <w:pPr>
        <w:pStyle w:val="Heading1"/>
        <w:numPr>
          <w:ilvl w:val="2"/>
          <w:numId w:val="1"/>
        </w:numPr>
        <w:spacing w:line="480" w:lineRule="auto"/>
        <w:rPr>
          <w:rFonts w:ascii="Arial" w:hAnsi="Arial" w:cs="Arial"/>
          <w:b/>
          <w:bCs/>
          <w:color w:val="auto"/>
          <w:sz w:val="24"/>
          <w:szCs w:val="24"/>
        </w:rPr>
      </w:pPr>
      <w:bookmarkStart w:id="6" w:name="_Toc127179280"/>
      <w:r>
        <w:rPr>
          <w:rFonts w:ascii="Arial" w:hAnsi="Arial" w:cs="Arial"/>
          <w:b/>
          <w:bCs/>
          <w:color w:val="auto"/>
          <w:sz w:val="24"/>
          <w:szCs w:val="24"/>
        </w:rPr>
        <w:t>Organisational Performance</w:t>
      </w:r>
      <w:bookmarkEnd w:id="6"/>
    </w:p>
    <w:p w14:paraId="7BAA3B72" w14:textId="671BC2A9" w:rsidR="005755FF" w:rsidRDefault="005755FF" w:rsidP="0078791A">
      <w:pPr>
        <w:spacing w:line="480" w:lineRule="auto"/>
        <w:ind w:firstLine="720"/>
        <w:contextualSpacing/>
        <w:jc w:val="both"/>
        <w:rPr>
          <w:rFonts w:ascii="Arial" w:hAnsi="Arial" w:cs="Arial"/>
        </w:rPr>
      </w:pPr>
      <w:r w:rsidRPr="005755FF">
        <w:rPr>
          <w:rFonts w:ascii="Arial" w:hAnsi="Arial" w:cs="Arial"/>
        </w:rPr>
        <w:t xml:space="preserve">The capacity of an organisation to achieve its goals and optimum outcomes is referred to as organisational performance. </w:t>
      </w:r>
      <w:r w:rsidR="00315A8B">
        <w:rPr>
          <w:rFonts w:ascii="Arial" w:hAnsi="Arial" w:cs="Arial"/>
        </w:rPr>
        <w:t>Organisatio</w:t>
      </w:r>
      <w:r w:rsidRPr="005755FF">
        <w:rPr>
          <w:rFonts w:ascii="Arial" w:hAnsi="Arial" w:cs="Arial"/>
        </w:rPr>
        <w:t>nal performance in today's workforce may be characterised as a company's capacity to meet goals in an environment of rapid change.</w:t>
      </w:r>
    </w:p>
    <w:p w14:paraId="1642009F" w14:textId="3D97AC57" w:rsidR="005755FF" w:rsidRPr="005755FF" w:rsidRDefault="005755FF" w:rsidP="005755FF">
      <w:pPr>
        <w:spacing w:line="480" w:lineRule="auto"/>
        <w:ind w:firstLine="720"/>
        <w:contextualSpacing/>
        <w:jc w:val="both"/>
        <w:rPr>
          <w:rFonts w:ascii="Arial" w:hAnsi="Arial" w:cs="Arial"/>
        </w:rPr>
      </w:pPr>
      <w:r w:rsidRPr="005755FF">
        <w:rPr>
          <w:rFonts w:ascii="Arial" w:hAnsi="Arial" w:cs="Arial"/>
        </w:rPr>
        <w:t>Historically, organisational performance was measured by its output. And not only the output of outcomes, but the output of financial results. These three categories of organisational performance may be seen</w:t>
      </w:r>
      <w:r>
        <w:rPr>
          <w:rFonts w:ascii="Arial" w:hAnsi="Arial" w:cs="Arial"/>
        </w:rPr>
        <w:t xml:space="preserve"> as financial performance, market performance and shareholder value</w:t>
      </w:r>
      <w:r w:rsidRPr="005755FF">
        <w:rPr>
          <w:rFonts w:ascii="Arial" w:hAnsi="Arial" w:cs="Arial"/>
        </w:rPr>
        <w:t>.</w:t>
      </w:r>
    </w:p>
    <w:p w14:paraId="0F6F5D99" w14:textId="515BECE5" w:rsidR="0078791A" w:rsidRDefault="0078791A" w:rsidP="0078791A">
      <w:pPr>
        <w:spacing w:line="480" w:lineRule="auto"/>
        <w:ind w:firstLine="720"/>
        <w:contextualSpacing/>
        <w:jc w:val="both"/>
        <w:rPr>
          <w:rFonts w:ascii="Arial" w:hAnsi="Arial" w:cs="Arial"/>
        </w:rPr>
      </w:pPr>
      <w:bookmarkStart w:id="7" w:name="_Hlk120278277"/>
      <w:r>
        <w:rPr>
          <w:rFonts w:ascii="Arial" w:hAnsi="Arial" w:cs="Arial"/>
        </w:rPr>
        <w:t>I</w:t>
      </w:r>
      <w:r w:rsidRPr="00891FCC">
        <w:rPr>
          <w:rFonts w:ascii="Arial" w:hAnsi="Arial" w:cs="Arial"/>
        </w:rPr>
        <w:t xml:space="preserve">t appears that </w:t>
      </w:r>
      <w:r>
        <w:rPr>
          <w:rFonts w:ascii="Arial" w:hAnsi="Arial" w:cs="Arial"/>
        </w:rPr>
        <w:t>organisational performance</w:t>
      </w:r>
      <w:r w:rsidRPr="00891FCC">
        <w:rPr>
          <w:rFonts w:ascii="Arial" w:hAnsi="Arial" w:cs="Arial"/>
        </w:rPr>
        <w:t xml:space="preserve"> definition lacks the complexity of change management, it lacks conceptual clarity since it has been examined from several domains such as psychology, human resources, and so on.</w:t>
      </w:r>
    </w:p>
    <w:p w14:paraId="3E666A95" w14:textId="03BFB329" w:rsidR="0078791A" w:rsidRDefault="0078791A" w:rsidP="0078791A">
      <w:pPr>
        <w:spacing w:line="480" w:lineRule="auto"/>
        <w:ind w:firstLine="720"/>
        <w:contextualSpacing/>
        <w:jc w:val="both"/>
        <w:rPr>
          <w:rFonts w:ascii="Arial" w:hAnsi="Arial" w:cs="Arial"/>
        </w:rPr>
      </w:pPr>
      <w:r>
        <w:rPr>
          <w:rFonts w:ascii="Arial" w:hAnsi="Arial" w:cs="Arial"/>
        </w:rPr>
        <w:t xml:space="preserve">Modern organisations are trying to optimise their available resources to maximise their competitiveness and take advantage of new opportunities. </w:t>
      </w:r>
      <w:r w:rsidRPr="00763F88">
        <w:rPr>
          <w:rFonts w:ascii="Arial" w:hAnsi="Arial" w:cs="Arial"/>
        </w:rPr>
        <w:t xml:space="preserve">Organisational performance </w:t>
      </w:r>
      <w:r>
        <w:rPr>
          <w:rFonts w:ascii="Arial" w:hAnsi="Arial" w:cs="Arial"/>
        </w:rPr>
        <w:t xml:space="preserve">is a term that involves efficiency, effectiveness, and improvement. Most of the companies are using financial metrics to measure their performance. Employee and </w:t>
      </w:r>
      <w:r w:rsidRPr="00891FCC">
        <w:rPr>
          <w:rFonts w:ascii="Arial" w:hAnsi="Arial" w:cs="Arial"/>
        </w:rPr>
        <w:t xml:space="preserve">customer satisfaction, internal procedures, growth, and </w:t>
      </w:r>
      <w:r w:rsidR="008B20DE" w:rsidRPr="00891FCC">
        <w:rPr>
          <w:rFonts w:ascii="Arial" w:hAnsi="Arial" w:cs="Arial"/>
        </w:rPr>
        <w:t xml:space="preserve">learning </w:t>
      </w:r>
      <w:r w:rsidR="008B20DE">
        <w:rPr>
          <w:rFonts w:ascii="Arial" w:hAnsi="Arial" w:cs="Arial"/>
        </w:rPr>
        <w:t>are</w:t>
      </w:r>
      <w:r>
        <w:rPr>
          <w:rFonts w:ascii="Arial" w:hAnsi="Arial" w:cs="Arial"/>
        </w:rPr>
        <w:t xml:space="preserve"> some additional KPIs</w:t>
      </w:r>
      <w:r w:rsidRPr="00891FCC">
        <w:rPr>
          <w:rFonts w:ascii="Arial" w:hAnsi="Arial" w:cs="Arial"/>
        </w:rPr>
        <w:t>.</w:t>
      </w:r>
    </w:p>
    <w:p w14:paraId="626E6819" w14:textId="04A9F19F" w:rsidR="00E53922" w:rsidRDefault="0078791A" w:rsidP="0078791A">
      <w:pPr>
        <w:spacing w:line="480" w:lineRule="auto"/>
        <w:ind w:firstLine="720"/>
        <w:contextualSpacing/>
        <w:jc w:val="both"/>
        <w:rPr>
          <w:rFonts w:ascii="Arial" w:hAnsi="Arial" w:cs="Arial"/>
        </w:rPr>
      </w:pPr>
      <w:r>
        <w:rPr>
          <w:rFonts w:ascii="Arial" w:hAnsi="Arial" w:cs="Arial"/>
        </w:rPr>
        <w:t xml:space="preserve">Leaderships often use organisational performance to manage organisations. As many business reviews suggest that is a multidimensional concept that covers every aspect of the organisation at a given period and thus most organisations nowadays are using KPIs as key success indicators. According to Daft (2000), </w:t>
      </w:r>
      <w:r w:rsidR="00315A8B">
        <w:rPr>
          <w:rFonts w:ascii="Arial" w:hAnsi="Arial" w:cs="Arial"/>
        </w:rPr>
        <w:t>Organisatio</w:t>
      </w:r>
      <w:r w:rsidRPr="00891FCC">
        <w:rPr>
          <w:rFonts w:ascii="Arial" w:hAnsi="Arial" w:cs="Arial"/>
        </w:rPr>
        <w:t xml:space="preserve">nal </w:t>
      </w:r>
      <w:r w:rsidRPr="00891FCC">
        <w:rPr>
          <w:rFonts w:ascii="Arial" w:hAnsi="Arial" w:cs="Arial"/>
        </w:rPr>
        <w:lastRenderedPageBreak/>
        <w:t xml:space="preserve">performance is described as an </w:t>
      </w:r>
      <w:r w:rsidR="00315A8B">
        <w:rPr>
          <w:rFonts w:ascii="Arial" w:hAnsi="Arial" w:cs="Arial"/>
        </w:rPr>
        <w:t>organisatio</w:t>
      </w:r>
      <w:r w:rsidRPr="00891FCC">
        <w:rPr>
          <w:rFonts w:ascii="Arial" w:hAnsi="Arial" w:cs="Arial"/>
        </w:rPr>
        <w:t>n's capacity to achieve its goals via the efficient and effective use of resources</w:t>
      </w:r>
      <w:r w:rsidRPr="00153ECB">
        <w:rPr>
          <w:rFonts w:ascii="Arial" w:hAnsi="Arial" w:cs="Arial"/>
        </w:rPr>
        <w:t>.</w:t>
      </w:r>
      <w:r w:rsidR="00E53922">
        <w:rPr>
          <w:rFonts w:ascii="Arial" w:hAnsi="Arial" w:cs="Arial"/>
        </w:rPr>
        <w:t xml:space="preserve"> </w:t>
      </w:r>
    </w:p>
    <w:p w14:paraId="409C64F8" w14:textId="61702BC2" w:rsidR="00E53922" w:rsidRDefault="00E53922" w:rsidP="00E53922">
      <w:pPr>
        <w:pStyle w:val="Heading1"/>
        <w:numPr>
          <w:ilvl w:val="2"/>
          <w:numId w:val="1"/>
        </w:numPr>
        <w:spacing w:line="480" w:lineRule="auto"/>
        <w:rPr>
          <w:rFonts w:ascii="Arial" w:hAnsi="Arial" w:cs="Arial"/>
          <w:b/>
          <w:bCs/>
          <w:color w:val="auto"/>
          <w:sz w:val="24"/>
          <w:szCs w:val="24"/>
        </w:rPr>
      </w:pPr>
      <w:bookmarkStart w:id="8" w:name="_Toc127179281"/>
      <w:bookmarkEnd w:id="7"/>
      <w:r w:rsidRPr="000471D7">
        <w:rPr>
          <w:rFonts w:ascii="Arial" w:hAnsi="Arial" w:cs="Arial"/>
          <w:b/>
          <w:bCs/>
          <w:color w:val="auto"/>
          <w:sz w:val="24"/>
          <w:szCs w:val="24"/>
        </w:rPr>
        <w:t xml:space="preserve">Change management and </w:t>
      </w:r>
      <w:r>
        <w:rPr>
          <w:rFonts w:ascii="Arial" w:hAnsi="Arial" w:cs="Arial"/>
          <w:b/>
          <w:bCs/>
          <w:color w:val="auto"/>
          <w:sz w:val="24"/>
          <w:szCs w:val="24"/>
        </w:rPr>
        <w:t>organisational</w:t>
      </w:r>
      <w:r w:rsidRPr="000471D7">
        <w:rPr>
          <w:rFonts w:ascii="Arial" w:hAnsi="Arial" w:cs="Arial"/>
          <w:b/>
          <w:bCs/>
          <w:color w:val="auto"/>
          <w:sz w:val="24"/>
          <w:szCs w:val="24"/>
        </w:rPr>
        <w:t xml:space="preserve"> performance</w:t>
      </w:r>
      <w:bookmarkEnd w:id="8"/>
    </w:p>
    <w:p w14:paraId="6D93454D" w14:textId="03668010" w:rsidR="00A5186F" w:rsidRPr="00A5186F" w:rsidRDefault="00A5186F" w:rsidP="00A5186F">
      <w:pPr>
        <w:spacing w:line="480" w:lineRule="auto"/>
        <w:ind w:firstLine="720"/>
        <w:jc w:val="both"/>
        <w:rPr>
          <w:rFonts w:ascii="Arial" w:hAnsi="Arial" w:cs="Arial"/>
        </w:rPr>
      </w:pPr>
      <w:r w:rsidRPr="00A5186F">
        <w:rPr>
          <w:rFonts w:ascii="Arial" w:hAnsi="Arial" w:cs="Arial"/>
        </w:rPr>
        <w:t xml:space="preserve">Organisational change plays a positive role in organisational performance. The existence of change management techniques can positively affect company’s </w:t>
      </w:r>
      <w:r w:rsidR="006900C3" w:rsidRPr="00A5186F">
        <w:rPr>
          <w:rFonts w:ascii="Arial" w:hAnsi="Arial" w:cs="Arial"/>
        </w:rPr>
        <w:t>performance and</w:t>
      </w:r>
      <w:r w:rsidRPr="00A5186F">
        <w:rPr>
          <w:rFonts w:ascii="Arial" w:hAnsi="Arial" w:cs="Arial"/>
        </w:rPr>
        <w:t xml:space="preserve"> tends to make a substantial contribution to organisational competences.</w:t>
      </w:r>
      <w:r w:rsidR="006900C3">
        <w:rPr>
          <w:rFonts w:ascii="Arial" w:hAnsi="Arial" w:cs="Arial"/>
        </w:rPr>
        <w:t xml:space="preserve"> In other </w:t>
      </w:r>
      <w:r w:rsidR="00315A8B">
        <w:rPr>
          <w:rFonts w:ascii="Arial" w:hAnsi="Arial" w:cs="Arial"/>
        </w:rPr>
        <w:t>words,</w:t>
      </w:r>
      <w:r w:rsidR="006900C3">
        <w:rPr>
          <w:rFonts w:ascii="Arial" w:hAnsi="Arial" w:cs="Arial"/>
        </w:rPr>
        <w:t xml:space="preserve"> an effective management of change can boost performance and can drive a business to a successful sustainable future. Lack of it can possible affect negatively the organisation and its future. </w:t>
      </w:r>
    </w:p>
    <w:p w14:paraId="45D68214" w14:textId="198FDA90" w:rsidR="00A5186F" w:rsidRPr="00A5186F" w:rsidRDefault="00A5186F" w:rsidP="00A5186F">
      <w:pPr>
        <w:spacing w:line="480" w:lineRule="auto"/>
        <w:ind w:firstLine="720"/>
        <w:jc w:val="both"/>
        <w:rPr>
          <w:rFonts w:ascii="Arial" w:hAnsi="Arial" w:cs="Arial"/>
        </w:rPr>
      </w:pPr>
      <w:r w:rsidRPr="00A5186F">
        <w:rPr>
          <w:rFonts w:ascii="Arial" w:hAnsi="Arial" w:cs="Arial"/>
        </w:rPr>
        <w:t xml:space="preserve">Most of the organisations today promote change management practices. Real-world experiences reinforce the concept that, even if an </w:t>
      </w:r>
      <w:r w:rsidR="00315A8B">
        <w:rPr>
          <w:rFonts w:ascii="Arial" w:hAnsi="Arial" w:cs="Arial"/>
        </w:rPr>
        <w:t>organisatio</w:t>
      </w:r>
      <w:r w:rsidRPr="00A5186F">
        <w:rPr>
          <w:rFonts w:ascii="Arial" w:hAnsi="Arial" w:cs="Arial"/>
        </w:rPr>
        <w:t xml:space="preserve">n's commercial activities become contemporary and complex, it will be difficult to continue its effectiveness and development without complementary methods. However, we must ensure that these </w:t>
      </w:r>
      <w:r w:rsidR="00D32E79" w:rsidRPr="00A5186F">
        <w:rPr>
          <w:rFonts w:ascii="Arial" w:hAnsi="Arial" w:cs="Arial"/>
        </w:rPr>
        <w:t>practices</w:t>
      </w:r>
      <w:r w:rsidRPr="00A5186F">
        <w:rPr>
          <w:rFonts w:ascii="Arial" w:hAnsi="Arial" w:cs="Arial"/>
        </w:rPr>
        <w:t xml:space="preserve"> are in line with the </w:t>
      </w:r>
      <w:r w:rsidR="00315A8B">
        <w:rPr>
          <w:rFonts w:ascii="Arial" w:hAnsi="Arial" w:cs="Arial"/>
        </w:rPr>
        <w:t>organisatio</w:t>
      </w:r>
      <w:r w:rsidRPr="00A5186F">
        <w:rPr>
          <w:rFonts w:ascii="Arial" w:hAnsi="Arial" w:cs="Arial"/>
        </w:rPr>
        <w:t xml:space="preserve">n's strategy. </w:t>
      </w:r>
      <w:r w:rsidR="00D32E79">
        <w:rPr>
          <w:rFonts w:ascii="Arial" w:hAnsi="Arial" w:cs="Arial"/>
        </w:rPr>
        <w:t xml:space="preserve">According to Sande et al (2015), complete management of change </w:t>
      </w:r>
      <w:r w:rsidR="00315A8B">
        <w:rPr>
          <w:rFonts w:ascii="Arial" w:hAnsi="Arial" w:cs="Arial"/>
        </w:rPr>
        <w:t>program need</w:t>
      </w:r>
      <w:r w:rsidR="00D32E79">
        <w:rPr>
          <w:rFonts w:ascii="Arial" w:hAnsi="Arial" w:cs="Arial"/>
        </w:rPr>
        <w:t xml:space="preserve"> to involve this strategy.</w:t>
      </w:r>
    </w:p>
    <w:p w14:paraId="3C8CAEFB" w14:textId="698116E8" w:rsidR="00BC0527" w:rsidRDefault="00BC0527" w:rsidP="00E53922">
      <w:pPr>
        <w:pStyle w:val="Heading1"/>
        <w:numPr>
          <w:ilvl w:val="2"/>
          <w:numId w:val="1"/>
        </w:numPr>
        <w:spacing w:line="480" w:lineRule="auto"/>
        <w:rPr>
          <w:rFonts w:ascii="Arial" w:hAnsi="Arial" w:cs="Arial"/>
          <w:b/>
          <w:bCs/>
          <w:color w:val="auto"/>
          <w:sz w:val="24"/>
          <w:szCs w:val="24"/>
        </w:rPr>
      </w:pPr>
      <w:bookmarkStart w:id="9" w:name="_Toc127179282"/>
      <w:r>
        <w:rPr>
          <w:rFonts w:ascii="Arial" w:hAnsi="Arial" w:cs="Arial"/>
          <w:b/>
          <w:bCs/>
          <w:color w:val="auto"/>
          <w:sz w:val="24"/>
          <w:szCs w:val="24"/>
        </w:rPr>
        <w:t xml:space="preserve">The </w:t>
      </w:r>
      <w:r w:rsidR="00FE1568">
        <w:rPr>
          <w:rFonts w:ascii="Arial" w:hAnsi="Arial" w:cs="Arial"/>
          <w:b/>
          <w:bCs/>
          <w:color w:val="auto"/>
          <w:sz w:val="24"/>
          <w:szCs w:val="24"/>
          <w:lang w:val="en-GB"/>
        </w:rPr>
        <w:t>Research</w:t>
      </w:r>
      <w:r>
        <w:rPr>
          <w:rFonts w:ascii="Arial" w:hAnsi="Arial" w:cs="Arial"/>
          <w:b/>
          <w:bCs/>
          <w:color w:val="auto"/>
          <w:sz w:val="24"/>
          <w:szCs w:val="24"/>
        </w:rPr>
        <w:t xml:space="preserve"> Company – HVAC Controls</w:t>
      </w:r>
      <w:bookmarkStart w:id="10" w:name="_Hlk119873054"/>
      <w:bookmarkEnd w:id="9"/>
      <w:r>
        <w:rPr>
          <w:rFonts w:ascii="Arial" w:hAnsi="Arial" w:cs="Arial"/>
          <w:b/>
          <w:bCs/>
          <w:color w:val="auto"/>
          <w:sz w:val="24"/>
          <w:szCs w:val="24"/>
        </w:rPr>
        <w:t xml:space="preserve"> </w:t>
      </w:r>
    </w:p>
    <w:p w14:paraId="1C1F3BA2" w14:textId="77777777" w:rsidR="00A5186F" w:rsidRDefault="009F684D" w:rsidP="002453EE">
      <w:pPr>
        <w:spacing w:line="480" w:lineRule="auto"/>
        <w:ind w:firstLine="720"/>
        <w:contextualSpacing/>
        <w:jc w:val="both"/>
        <w:rPr>
          <w:rFonts w:ascii="Arial" w:hAnsi="Arial" w:cs="Arial"/>
        </w:rPr>
      </w:pPr>
      <w:r w:rsidRPr="007A35E0">
        <w:rPr>
          <w:rFonts w:ascii="Arial" w:hAnsi="Arial" w:cs="Arial"/>
        </w:rPr>
        <w:t>HVAC Controls is an American Irish-domiciled multinational conglomerate headquartered in Ireland, that produces fire, HVAC, and security equipment for buildings. As of mid-2019, it employed 105,000 people in around 2,000 locations across six continents.</w:t>
      </w:r>
    </w:p>
    <w:p w14:paraId="529A14EF" w14:textId="3F0F0981" w:rsidR="002453EE" w:rsidRDefault="00A5186F" w:rsidP="002453EE">
      <w:pPr>
        <w:spacing w:line="480" w:lineRule="auto"/>
        <w:ind w:firstLine="720"/>
        <w:contextualSpacing/>
        <w:jc w:val="both"/>
        <w:rPr>
          <w:rFonts w:ascii="Arial" w:hAnsi="Arial" w:cs="Arial"/>
        </w:rPr>
      </w:pPr>
      <w:r>
        <w:rPr>
          <w:rFonts w:ascii="Arial" w:hAnsi="Arial" w:cs="Arial"/>
        </w:rPr>
        <w:t xml:space="preserve">The company is into a transformation journey, as it used to be involved in different industries (HVAC, automotive, batteries etc). In 2016 it sold its automotive and batteries business in order to focus on the building technologies (HVAC and </w:t>
      </w:r>
      <w:r>
        <w:rPr>
          <w:rFonts w:ascii="Arial" w:hAnsi="Arial" w:cs="Arial"/>
        </w:rPr>
        <w:lastRenderedPageBreak/>
        <w:t>Controls). A merge took place with a fire security and control company and the overall business had to change its focus and vision.</w:t>
      </w:r>
      <w:r w:rsidR="009F684D" w:rsidRPr="007A35E0">
        <w:rPr>
          <w:rFonts w:ascii="Arial" w:hAnsi="Arial" w:cs="Arial"/>
        </w:rPr>
        <w:t xml:space="preserve"> </w:t>
      </w:r>
    </w:p>
    <w:p w14:paraId="701CA873" w14:textId="7C48E6CE" w:rsidR="007E5F9E" w:rsidRDefault="007E5F9E" w:rsidP="007E5F9E">
      <w:pPr>
        <w:spacing w:line="480" w:lineRule="auto"/>
        <w:ind w:firstLine="720"/>
        <w:jc w:val="both"/>
        <w:rPr>
          <w:rFonts w:ascii="Arial" w:hAnsi="Arial" w:cs="Arial"/>
        </w:rPr>
      </w:pPr>
      <w:r>
        <w:rPr>
          <w:rFonts w:ascii="Arial" w:hAnsi="Arial" w:cs="Arial"/>
        </w:rPr>
        <w:t>The</w:t>
      </w:r>
      <w:r w:rsidRPr="007E5F9E">
        <w:rPr>
          <w:rFonts w:ascii="Arial" w:hAnsi="Arial" w:cs="Arial"/>
        </w:rPr>
        <w:t xml:space="preserve"> influence of th</w:t>
      </w:r>
      <w:r>
        <w:rPr>
          <w:rFonts w:ascii="Arial" w:hAnsi="Arial" w:cs="Arial"/>
        </w:rPr>
        <w:t>ese</w:t>
      </w:r>
      <w:r w:rsidRPr="007E5F9E">
        <w:rPr>
          <w:rFonts w:ascii="Arial" w:hAnsi="Arial" w:cs="Arial"/>
        </w:rPr>
        <w:t xml:space="preserve"> change</w:t>
      </w:r>
      <w:r>
        <w:rPr>
          <w:rFonts w:ascii="Arial" w:hAnsi="Arial" w:cs="Arial"/>
        </w:rPr>
        <w:t>s</w:t>
      </w:r>
      <w:r w:rsidRPr="007E5F9E">
        <w:rPr>
          <w:rFonts w:ascii="Arial" w:hAnsi="Arial" w:cs="Arial"/>
        </w:rPr>
        <w:t xml:space="preserve"> on </w:t>
      </w:r>
      <w:r w:rsidR="00315A8B">
        <w:rPr>
          <w:rFonts w:ascii="Arial" w:hAnsi="Arial" w:cs="Arial"/>
        </w:rPr>
        <w:t>organisatio</w:t>
      </w:r>
      <w:r w:rsidRPr="007E5F9E">
        <w:rPr>
          <w:rFonts w:ascii="Arial" w:hAnsi="Arial" w:cs="Arial"/>
        </w:rPr>
        <w:t xml:space="preserve">nal performance </w:t>
      </w:r>
      <w:r>
        <w:rPr>
          <w:rFonts w:ascii="Arial" w:hAnsi="Arial" w:cs="Arial"/>
        </w:rPr>
        <w:t xml:space="preserve">is </w:t>
      </w:r>
      <w:r w:rsidR="00B85E2C">
        <w:rPr>
          <w:rFonts w:ascii="Arial" w:hAnsi="Arial" w:cs="Arial"/>
        </w:rPr>
        <w:t>still an ongoing process</w:t>
      </w:r>
      <w:r w:rsidRPr="007E5F9E">
        <w:rPr>
          <w:rFonts w:ascii="Arial" w:hAnsi="Arial" w:cs="Arial"/>
        </w:rPr>
        <w:t xml:space="preserve">. </w:t>
      </w:r>
      <w:r w:rsidR="00B85E2C">
        <w:rPr>
          <w:rFonts w:ascii="Arial" w:hAnsi="Arial" w:cs="Arial"/>
        </w:rPr>
        <w:t>HVAC Controls is in the process of rest</w:t>
      </w:r>
      <w:r w:rsidRPr="007E5F9E">
        <w:rPr>
          <w:rFonts w:ascii="Arial" w:hAnsi="Arial" w:cs="Arial"/>
        </w:rPr>
        <w:t>ructuring</w:t>
      </w:r>
      <w:r w:rsidR="00B85E2C">
        <w:rPr>
          <w:rFonts w:ascii="Arial" w:hAnsi="Arial" w:cs="Arial"/>
        </w:rPr>
        <w:t xml:space="preserve"> and transformation.</w:t>
      </w:r>
      <w:r w:rsidRPr="007E5F9E">
        <w:rPr>
          <w:rFonts w:ascii="Arial" w:hAnsi="Arial" w:cs="Arial"/>
        </w:rPr>
        <w:t xml:space="preserve"> This study </w:t>
      </w:r>
      <w:r w:rsidR="00B85E2C">
        <w:rPr>
          <w:rFonts w:ascii="Arial" w:hAnsi="Arial" w:cs="Arial"/>
        </w:rPr>
        <w:t xml:space="preserve">will try to identify the overall changes and determine their impact </w:t>
      </w:r>
      <w:r w:rsidR="00B5201B">
        <w:rPr>
          <w:rFonts w:ascii="Arial" w:hAnsi="Arial" w:cs="Arial"/>
        </w:rPr>
        <w:t>on</w:t>
      </w:r>
      <w:r w:rsidR="00B85E2C">
        <w:rPr>
          <w:rFonts w:ascii="Arial" w:hAnsi="Arial" w:cs="Arial"/>
        </w:rPr>
        <w:t xml:space="preserve"> HVAC Controls performance.</w:t>
      </w:r>
    </w:p>
    <w:p w14:paraId="375A876B" w14:textId="65090A0C" w:rsidR="002453EE" w:rsidRDefault="00E106C8" w:rsidP="00D8637B">
      <w:pPr>
        <w:pStyle w:val="Heading1"/>
        <w:numPr>
          <w:ilvl w:val="1"/>
          <w:numId w:val="1"/>
        </w:numPr>
        <w:spacing w:line="480" w:lineRule="auto"/>
        <w:rPr>
          <w:rFonts w:ascii="Arial" w:hAnsi="Arial" w:cs="Arial"/>
          <w:b/>
          <w:bCs/>
          <w:color w:val="auto"/>
          <w:sz w:val="24"/>
          <w:szCs w:val="24"/>
        </w:rPr>
      </w:pPr>
      <w:bookmarkStart w:id="11" w:name="_Toc127179283"/>
      <w:bookmarkEnd w:id="10"/>
      <w:r>
        <w:rPr>
          <w:rFonts w:ascii="Arial" w:hAnsi="Arial" w:cs="Arial"/>
          <w:b/>
          <w:bCs/>
          <w:color w:val="auto"/>
          <w:sz w:val="24"/>
          <w:szCs w:val="24"/>
        </w:rPr>
        <w:t>Research</w:t>
      </w:r>
      <w:r w:rsidR="002453EE">
        <w:rPr>
          <w:rFonts w:ascii="Arial" w:hAnsi="Arial" w:cs="Arial"/>
          <w:b/>
          <w:bCs/>
          <w:color w:val="auto"/>
          <w:sz w:val="24"/>
          <w:szCs w:val="24"/>
        </w:rPr>
        <w:t xml:space="preserve"> Problem</w:t>
      </w:r>
      <w:bookmarkEnd w:id="11"/>
    </w:p>
    <w:p w14:paraId="0268F95B" w14:textId="77777777" w:rsidR="00A5186F" w:rsidRDefault="00A5186F" w:rsidP="00A5186F">
      <w:pPr>
        <w:spacing w:line="480" w:lineRule="auto"/>
        <w:ind w:firstLine="720"/>
        <w:jc w:val="both"/>
        <w:rPr>
          <w:rFonts w:ascii="Arial" w:hAnsi="Arial" w:cs="Arial"/>
        </w:rPr>
      </w:pPr>
      <w:r>
        <w:rPr>
          <w:rFonts w:ascii="Arial" w:hAnsi="Arial" w:cs="Arial"/>
        </w:rPr>
        <w:t>According to the latest studies Patriot (2022), t</w:t>
      </w:r>
      <w:r w:rsidRPr="00891FCC">
        <w:rPr>
          <w:rFonts w:ascii="Arial" w:hAnsi="Arial" w:cs="Arial"/>
        </w:rPr>
        <w:t>he worldwide business and residential HVAC market is expanding</w:t>
      </w:r>
      <w:r>
        <w:rPr>
          <w:rFonts w:ascii="Arial" w:hAnsi="Arial" w:cs="Arial"/>
        </w:rPr>
        <w:t xml:space="preserve"> exponential</w:t>
      </w:r>
      <w:r w:rsidRPr="00891FCC">
        <w:rPr>
          <w:rFonts w:ascii="Arial" w:hAnsi="Arial" w:cs="Arial"/>
        </w:rPr>
        <w:t>. The worldwide HVAC market is now valued at USD 143.7 billion, and it is forecast to expand at a 6.3% annual pace until 2030, when it is estimated to reach a global value of USD 234.9 billion. Socioeconomic developments in some of the world's hottest locations, as well as a rise in median disposable income, have resulted in an increase in the usage of air conditioners and heating and cooling gadgets. As a result of this escalating tendency, cooling systems now account for more than 10% of global power usage.</w:t>
      </w:r>
    </w:p>
    <w:p w14:paraId="1032DB59" w14:textId="77777777" w:rsidR="00A5186F" w:rsidRDefault="00A5186F" w:rsidP="00A5186F">
      <w:pPr>
        <w:spacing w:line="480" w:lineRule="auto"/>
        <w:ind w:firstLine="720"/>
        <w:jc w:val="both"/>
        <w:rPr>
          <w:rFonts w:ascii="Arial" w:hAnsi="Arial" w:cs="Arial"/>
        </w:rPr>
      </w:pPr>
      <w:r w:rsidRPr="005D0D72">
        <w:rPr>
          <w:rFonts w:ascii="Arial" w:hAnsi="Arial" w:cs="Arial"/>
        </w:rPr>
        <w:t>The HVAC sectors have been through many challenges over the last decade</w:t>
      </w:r>
      <w:r>
        <w:rPr>
          <w:rFonts w:ascii="Arial" w:hAnsi="Arial" w:cs="Arial"/>
        </w:rPr>
        <w:t>:</w:t>
      </w:r>
    </w:p>
    <w:p w14:paraId="0A159D29" w14:textId="77777777" w:rsidR="00A5186F" w:rsidRDefault="00A5186F" w:rsidP="00A5186F">
      <w:pPr>
        <w:pStyle w:val="ListParagraph"/>
        <w:numPr>
          <w:ilvl w:val="0"/>
          <w:numId w:val="18"/>
        </w:numPr>
        <w:spacing w:line="480" w:lineRule="auto"/>
        <w:ind w:left="0" w:firstLine="709"/>
        <w:jc w:val="both"/>
        <w:rPr>
          <w:rFonts w:ascii="Arial" w:hAnsi="Arial" w:cs="Arial"/>
        </w:rPr>
      </w:pPr>
      <w:r>
        <w:rPr>
          <w:rFonts w:ascii="Arial" w:hAnsi="Arial" w:cs="Arial"/>
        </w:rPr>
        <w:t>HVAC Services shortages. Skilled workers and engineers are very hard to be found by companies, as the sector wasn’t attractive to new talents. New management practices are needed to attract and retain talents in the industry.</w:t>
      </w:r>
    </w:p>
    <w:p w14:paraId="7A3ADE5F" w14:textId="77777777" w:rsidR="00A5186F" w:rsidRDefault="00A5186F" w:rsidP="00A5186F">
      <w:pPr>
        <w:pStyle w:val="ListParagraph"/>
        <w:numPr>
          <w:ilvl w:val="0"/>
          <w:numId w:val="18"/>
        </w:numPr>
        <w:spacing w:line="480" w:lineRule="auto"/>
        <w:ind w:left="0" w:firstLine="709"/>
        <w:jc w:val="both"/>
        <w:rPr>
          <w:rFonts w:ascii="Arial" w:hAnsi="Arial" w:cs="Arial"/>
        </w:rPr>
      </w:pPr>
      <w:r>
        <w:rPr>
          <w:rFonts w:ascii="Arial" w:hAnsi="Arial" w:cs="Arial"/>
        </w:rPr>
        <w:t>Energy Crisis. High energy costs and energy insecurity are key drivers that influence the sector. Consumers are looking to reduce energy consumption but also their CO</w:t>
      </w:r>
      <w:r w:rsidRPr="004D3F3F">
        <w:rPr>
          <w:rFonts w:ascii="Arial" w:hAnsi="Arial" w:cs="Arial"/>
          <w:vertAlign w:val="subscript"/>
        </w:rPr>
        <w:t>2</w:t>
      </w:r>
      <w:r>
        <w:rPr>
          <w:rFonts w:ascii="Arial" w:hAnsi="Arial" w:cs="Arial"/>
        </w:rPr>
        <w:t xml:space="preserve"> emissions. </w:t>
      </w:r>
    </w:p>
    <w:p w14:paraId="3F71D05B" w14:textId="77777777" w:rsidR="00A5186F" w:rsidRDefault="00A5186F" w:rsidP="00A5186F">
      <w:pPr>
        <w:pStyle w:val="ListParagraph"/>
        <w:numPr>
          <w:ilvl w:val="0"/>
          <w:numId w:val="18"/>
        </w:numPr>
        <w:spacing w:line="480" w:lineRule="auto"/>
        <w:ind w:left="0" w:firstLine="709"/>
        <w:jc w:val="both"/>
        <w:rPr>
          <w:rFonts w:ascii="Arial" w:hAnsi="Arial" w:cs="Arial"/>
        </w:rPr>
      </w:pPr>
      <w:r>
        <w:rPr>
          <w:rFonts w:ascii="Arial" w:hAnsi="Arial" w:cs="Arial"/>
        </w:rPr>
        <w:t xml:space="preserve">Supply Chain Disruptions. Long lead times and lack of materials due to the pandemic and the situation in China has caused tremendous challenges to the </w:t>
      </w:r>
      <w:r>
        <w:rPr>
          <w:rFonts w:ascii="Arial" w:hAnsi="Arial" w:cs="Arial"/>
        </w:rPr>
        <w:lastRenderedPageBreak/>
        <w:t>companies as all of them are heavily dependent on Chinese manufacturing facilities, either direct or indirect.</w:t>
      </w:r>
    </w:p>
    <w:p w14:paraId="0C5317FE" w14:textId="77777777" w:rsidR="00A5186F" w:rsidRDefault="00A5186F" w:rsidP="00A5186F">
      <w:pPr>
        <w:spacing w:line="480" w:lineRule="auto"/>
        <w:ind w:firstLine="709"/>
        <w:jc w:val="both"/>
        <w:rPr>
          <w:rFonts w:ascii="Arial" w:hAnsi="Arial" w:cs="Arial"/>
        </w:rPr>
      </w:pPr>
      <w:r>
        <w:rPr>
          <w:rFonts w:ascii="Arial" w:hAnsi="Arial" w:cs="Arial"/>
        </w:rPr>
        <w:t>Apart of the above challenges, new emerging trends are visible and can also trigger change. Indoor air quality, energy efficiency and a holistic approach of interconnected systems of the building are here to stay and change not only the way of doing business but the whole value proposition of the HVAC companies.</w:t>
      </w:r>
    </w:p>
    <w:p w14:paraId="6ACC1216" w14:textId="7E6DA703" w:rsidR="00A5186F" w:rsidRDefault="00315A8B" w:rsidP="00A5186F">
      <w:pPr>
        <w:spacing w:line="480" w:lineRule="auto"/>
        <w:ind w:firstLine="720"/>
        <w:contextualSpacing/>
        <w:jc w:val="both"/>
        <w:rPr>
          <w:rFonts w:ascii="Arial" w:hAnsi="Arial" w:cs="Arial"/>
        </w:rPr>
      </w:pPr>
      <w:r>
        <w:rPr>
          <w:rFonts w:ascii="Arial" w:hAnsi="Arial" w:cs="Arial"/>
        </w:rPr>
        <w:t>Organisatio</w:t>
      </w:r>
      <w:r w:rsidR="00A5186F" w:rsidRPr="00891FCC">
        <w:rPr>
          <w:rFonts w:ascii="Arial" w:hAnsi="Arial" w:cs="Arial"/>
        </w:rPr>
        <w:t xml:space="preserve">ns must adapt to changes </w:t>
      </w:r>
      <w:r w:rsidR="00A5186F">
        <w:rPr>
          <w:rFonts w:ascii="Arial" w:hAnsi="Arial" w:cs="Arial"/>
        </w:rPr>
        <w:t xml:space="preserve">if they want </w:t>
      </w:r>
      <w:r w:rsidR="00A5186F" w:rsidRPr="00891FCC">
        <w:rPr>
          <w:rFonts w:ascii="Arial" w:hAnsi="Arial" w:cs="Arial"/>
        </w:rPr>
        <w:t xml:space="preserve">not only </w:t>
      </w:r>
      <w:r w:rsidR="00A5186F">
        <w:rPr>
          <w:rFonts w:ascii="Arial" w:hAnsi="Arial" w:cs="Arial"/>
        </w:rPr>
        <w:t xml:space="preserve">to </w:t>
      </w:r>
      <w:r w:rsidR="00A5186F" w:rsidRPr="00891FCC">
        <w:rPr>
          <w:rFonts w:ascii="Arial" w:hAnsi="Arial" w:cs="Arial"/>
        </w:rPr>
        <w:t>survive but also</w:t>
      </w:r>
      <w:r w:rsidR="00A5186F">
        <w:rPr>
          <w:rFonts w:ascii="Arial" w:hAnsi="Arial" w:cs="Arial"/>
        </w:rPr>
        <w:t xml:space="preserve"> to</w:t>
      </w:r>
      <w:r w:rsidR="00A5186F" w:rsidRPr="00891FCC">
        <w:rPr>
          <w:rFonts w:ascii="Arial" w:hAnsi="Arial" w:cs="Arial"/>
        </w:rPr>
        <w:t xml:space="preserve"> grow. Strategic change can either improve or degrade organisational performance (Trinh &amp; O'Connor, 2002).</w:t>
      </w:r>
      <w:r w:rsidR="00A5186F">
        <w:rPr>
          <w:rFonts w:ascii="Arial" w:hAnsi="Arial" w:cs="Arial"/>
        </w:rPr>
        <w:t xml:space="preserve"> Therefore, Change Management plays a significant role in improving organisation’s performance. According to the Head of Digital Solutions, HVAC Controls is going through a holistic transformation from a traditional manufacturer that was selling products and solutions, to an organisation that is selling savings and productivity gains something like “performance contracting”. </w:t>
      </w:r>
    </w:p>
    <w:p w14:paraId="31DEB347" w14:textId="77777777" w:rsidR="00A5186F" w:rsidRDefault="00A5186F" w:rsidP="00A5186F">
      <w:pPr>
        <w:spacing w:line="480" w:lineRule="auto"/>
        <w:ind w:firstLine="720"/>
        <w:contextualSpacing/>
        <w:jc w:val="both"/>
        <w:rPr>
          <w:rFonts w:ascii="Arial" w:hAnsi="Arial" w:cs="Arial"/>
        </w:rPr>
      </w:pPr>
      <w:r>
        <w:rPr>
          <w:rFonts w:ascii="Arial" w:hAnsi="Arial" w:cs="Arial"/>
        </w:rPr>
        <w:t xml:space="preserve">As there is limited evidence on the effect of change management on organisational performance, this study will try to fill the gap by examining the </w:t>
      </w:r>
      <w:r w:rsidRPr="009102EE">
        <w:rPr>
          <w:rFonts w:ascii="Arial" w:hAnsi="Arial" w:cs="Arial"/>
        </w:rPr>
        <w:t xml:space="preserve">role of change management in improving HVAC Controls’ performance. </w:t>
      </w:r>
    </w:p>
    <w:p w14:paraId="4A8B7F38" w14:textId="45D926CF" w:rsidR="0010000F" w:rsidRDefault="0010000F" w:rsidP="00D8637B">
      <w:pPr>
        <w:pStyle w:val="Heading1"/>
        <w:numPr>
          <w:ilvl w:val="1"/>
          <w:numId w:val="1"/>
        </w:numPr>
        <w:spacing w:line="480" w:lineRule="auto"/>
        <w:rPr>
          <w:rFonts w:ascii="Arial" w:hAnsi="Arial" w:cs="Arial"/>
          <w:b/>
          <w:bCs/>
          <w:color w:val="auto"/>
          <w:sz w:val="24"/>
          <w:szCs w:val="24"/>
        </w:rPr>
      </w:pPr>
      <w:bookmarkStart w:id="12" w:name="_Toc127179284"/>
      <w:r w:rsidRPr="0051771C">
        <w:rPr>
          <w:rFonts w:ascii="Arial" w:hAnsi="Arial" w:cs="Arial"/>
          <w:b/>
          <w:bCs/>
          <w:color w:val="auto"/>
          <w:sz w:val="24"/>
          <w:szCs w:val="24"/>
        </w:rPr>
        <w:t>Objectives of the study</w:t>
      </w:r>
      <w:bookmarkEnd w:id="12"/>
      <w:r w:rsidRPr="0051771C">
        <w:rPr>
          <w:rFonts w:ascii="Arial" w:hAnsi="Arial" w:cs="Arial"/>
          <w:b/>
          <w:bCs/>
          <w:color w:val="auto"/>
          <w:sz w:val="24"/>
          <w:szCs w:val="24"/>
        </w:rPr>
        <w:t xml:space="preserve"> </w:t>
      </w:r>
    </w:p>
    <w:p w14:paraId="242B90A8" w14:textId="267A0429" w:rsidR="0086331D" w:rsidRPr="005427BA" w:rsidRDefault="00453B6C" w:rsidP="005427BA">
      <w:pPr>
        <w:spacing w:line="480" w:lineRule="auto"/>
        <w:ind w:firstLine="720"/>
        <w:contextualSpacing/>
        <w:jc w:val="both"/>
        <w:rPr>
          <w:rFonts w:ascii="Arial" w:hAnsi="Arial" w:cs="Arial"/>
        </w:rPr>
      </w:pPr>
      <w:r>
        <w:rPr>
          <w:rFonts w:ascii="Arial" w:hAnsi="Arial" w:cs="Arial"/>
        </w:rPr>
        <w:t xml:space="preserve">The </w:t>
      </w:r>
      <w:r w:rsidR="0086331D">
        <w:rPr>
          <w:rFonts w:ascii="Arial" w:hAnsi="Arial" w:cs="Arial"/>
        </w:rPr>
        <w:t>primary</w:t>
      </w:r>
      <w:r>
        <w:rPr>
          <w:rFonts w:ascii="Arial" w:hAnsi="Arial" w:cs="Arial"/>
        </w:rPr>
        <w:t xml:space="preserve"> objective of the study is</w:t>
      </w:r>
      <w:r w:rsidR="00B5201B">
        <w:rPr>
          <w:rFonts w:ascii="Arial" w:hAnsi="Arial" w:cs="Arial"/>
        </w:rPr>
        <w:t xml:space="preserve"> to examine the status of change management in H</w:t>
      </w:r>
      <w:r w:rsidR="0091703E">
        <w:rPr>
          <w:rFonts w:ascii="Arial" w:hAnsi="Arial" w:cs="Arial"/>
        </w:rPr>
        <w:t>VAC</w:t>
      </w:r>
      <w:r w:rsidR="00B5201B">
        <w:rPr>
          <w:rFonts w:ascii="Arial" w:hAnsi="Arial" w:cs="Arial"/>
        </w:rPr>
        <w:t xml:space="preserve"> Controls. The secondary objective is to identify the role of change management in improving HVAC Controls’ performance.</w:t>
      </w:r>
      <w:r w:rsidR="00361CC7">
        <w:rPr>
          <w:rFonts w:ascii="Arial" w:hAnsi="Arial" w:cs="Arial"/>
        </w:rPr>
        <w:t xml:space="preserve"> </w:t>
      </w:r>
    </w:p>
    <w:p w14:paraId="2A10C599" w14:textId="51761085" w:rsidR="00214E58" w:rsidRPr="00D8637B" w:rsidRDefault="00214E58" w:rsidP="00214E58">
      <w:pPr>
        <w:pStyle w:val="Heading1"/>
        <w:numPr>
          <w:ilvl w:val="1"/>
          <w:numId w:val="1"/>
        </w:numPr>
        <w:spacing w:line="480" w:lineRule="auto"/>
        <w:rPr>
          <w:rFonts w:ascii="Arial" w:hAnsi="Arial" w:cs="Arial"/>
          <w:b/>
          <w:bCs/>
          <w:color w:val="auto"/>
          <w:sz w:val="24"/>
          <w:szCs w:val="24"/>
        </w:rPr>
      </w:pPr>
      <w:bookmarkStart w:id="13" w:name="_Toc127179285"/>
      <w:r>
        <w:rPr>
          <w:rFonts w:ascii="Arial" w:hAnsi="Arial" w:cs="Arial"/>
          <w:b/>
          <w:bCs/>
          <w:color w:val="auto"/>
          <w:sz w:val="24"/>
          <w:szCs w:val="24"/>
        </w:rPr>
        <w:t>Significance of the Study</w:t>
      </w:r>
      <w:bookmarkEnd w:id="13"/>
    </w:p>
    <w:p w14:paraId="4440195F" w14:textId="18D970E1" w:rsidR="00A5186F" w:rsidRPr="00A5186F" w:rsidRDefault="00A5186F" w:rsidP="00A5186F">
      <w:pPr>
        <w:spacing w:line="480" w:lineRule="auto"/>
        <w:ind w:firstLine="720"/>
        <w:jc w:val="both"/>
        <w:rPr>
          <w:rFonts w:ascii="Arial" w:hAnsi="Arial" w:cs="Arial"/>
        </w:rPr>
      </w:pPr>
      <w:r w:rsidRPr="00A5186F">
        <w:rPr>
          <w:rFonts w:ascii="Arial" w:hAnsi="Arial" w:cs="Arial"/>
        </w:rPr>
        <w:t xml:space="preserve">This study will identify the role of change management and its impact on the organisational performance of HVAC Controls. This will be achieved using both literature review, but also by the personal views, knowledge and experience of the </w:t>
      </w:r>
      <w:r w:rsidRPr="00A5186F">
        <w:rPr>
          <w:rFonts w:ascii="Arial" w:hAnsi="Arial" w:cs="Arial"/>
        </w:rPr>
        <w:lastRenderedPageBreak/>
        <w:t>leadership and the top management of HVAC Controls. This study will further contribute to the</w:t>
      </w:r>
      <w:r w:rsidR="00D32E79" w:rsidRPr="00D32E79">
        <w:rPr>
          <w:rFonts w:ascii="Arial" w:hAnsi="Arial" w:cs="Arial"/>
        </w:rPr>
        <w:t xml:space="preserve"> </w:t>
      </w:r>
      <w:r w:rsidR="00D32E79" w:rsidRPr="00A5186F">
        <w:rPr>
          <w:rFonts w:ascii="Arial" w:hAnsi="Arial" w:cs="Arial"/>
        </w:rPr>
        <w:t>change</w:t>
      </w:r>
      <w:r w:rsidRPr="00A5186F">
        <w:rPr>
          <w:rFonts w:ascii="Arial" w:hAnsi="Arial" w:cs="Arial"/>
        </w:rPr>
        <w:t xml:space="preserve"> management theory and its impact to organisational performance. This will provide insights, tools and information to the industry but also to future scholars who are studying similar subjects. </w:t>
      </w:r>
    </w:p>
    <w:p w14:paraId="08B57480" w14:textId="66B97535" w:rsidR="009D64E4" w:rsidRDefault="009D64E4" w:rsidP="00D8637B">
      <w:pPr>
        <w:pStyle w:val="Heading1"/>
        <w:numPr>
          <w:ilvl w:val="1"/>
          <w:numId w:val="1"/>
        </w:numPr>
        <w:spacing w:line="480" w:lineRule="auto"/>
        <w:rPr>
          <w:rFonts w:ascii="Arial" w:hAnsi="Arial" w:cs="Arial"/>
          <w:b/>
          <w:bCs/>
          <w:color w:val="auto"/>
          <w:sz w:val="24"/>
          <w:szCs w:val="24"/>
        </w:rPr>
      </w:pPr>
      <w:bookmarkStart w:id="14" w:name="_Toc127179286"/>
      <w:r>
        <w:rPr>
          <w:rFonts w:ascii="Arial" w:hAnsi="Arial" w:cs="Arial"/>
          <w:b/>
          <w:bCs/>
          <w:color w:val="auto"/>
          <w:sz w:val="24"/>
          <w:szCs w:val="24"/>
        </w:rPr>
        <w:t>Limitations of the Study</w:t>
      </w:r>
      <w:bookmarkEnd w:id="14"/>
    </w:p>
    <w:p w14:paraId="2F6EA188" w14:textId="79904889" w:rsidR="00A5186F" w:rsidRPr="00A5186F" w:rsidRDefault="00A5186F" w:rsidP="00A5186F">
      <w:pPr>
        <w:spacing w:line="480" w:lineRule="auto"/>
        <w:ind w:firstLine="720"/>
        <w:jc w:val="both"/>
        <w:rPr>
          <w:rFonts w:ascii="Arial" w:hAnsi="Arial" w:cs="Arial"/>
        </w:rPr>
      </w:pPr>
      <w:r w:rsidRPr="00A5186F">
        <w:rPr>
          <w:rFonts w:ascii="Arial" w:hAnsi="Arial" w:cs="Arial"/>
        </w:rPr>
        <w:t xml:space="preserve">This research is only focused in one company </w:t>
      </w:r>
      <w:r>
        <w:rPr>
          <w:rFonts w:ascii="Arial" w:hAnsi="Arial" w:cs="Arial"/>
        </w:rPr>
        <w:t xml:space="preserve">of the HVAC sector </w:t>
      </w:r>
      <w:r w:rsidRPr="00A5186F">
        <w:rPr>
          <w:rFonts w:ascii="Arial" w:hAnsi="Arial" w:cs="Arial"/>
        </w:rPr>
        <w:t>and</w:t>
      </w:r>
      <w:r>
        <w:rPr>
          <w:rFonts w:ascii="Arial" w:hAnsi="Arial" w:cs="Arial"/>
        </w:rPr>
        <w:t xml:space="preserve"> the researcher will conduct interviews with part of</w:t>
      </w:r>
      <w:r w:rsidRPr="00A5186F">
        <w:rPr>
          <w:rFonts w:ascii="Arial" w:hAnsi="Arial" w:cs="Arial"/>
        </w:rPr>
        <w:t xml:space="preserve"> its leadership and top management team. The time scale of this report along with the huge number of employees and business locations, makes it difficult to conduct analysis with every single employee in HVAC Controls, but this will be discussed in the research methodology section.</w:t>
      </w:r>
      <w:r>
        <w:rPr>
          <w:rFonts w:ascii="Arial" w:hAnsi="Arial" w:cs="Arial"/>
        </w:rPr>
        <w:t xml:space="preserve"> In </w:t>
      </w:r>
      <w:r w:rsidR="0083410E">
        <w:rPr>
          <w:rFonts w:ascii="Arial" w:hAnsi="Arial" w:cs="Arial"/>
        </w:rPr>
        <w:t>addition,</w:t>
      </w:r>
      <w:r>
        <w:rPr>
          <w:rFonts w:ascii="Arial" w:hAnsi="Arial" w:cs="Arial"/>
        </w:rPr>
        <w:t xml:space="preserve"> t</w:t>
      </w:r>
      <w:r w:rsidRPr="00A5186F">
        <w:rPr>
          <w:rFonts w:ascii="Arial" w:hAnsi="Arial" w:cs="Arial"/>
        </w:rPr>
        <w:t>he researcher of this study is part of the research organisation and reports direct or indirect to the interviewees</w:t>
      </w:r>
      <w:r>
        <w:rPr>
          <w:rFonts w:ascii="Arial" w:hAnsi="Arial" w:cs="Arial"/>
        </w:rPr>
        <w:t xml:space="preserve"> and even though </w:t>
      </w:r>
      <w:r w:rsidRPr="00A5186F">
        <w:rPr>
          <w:rFonts w:ascii="Arial" w:hAnsi="Arial" w:cs="Arial"/>
        </w:rPr>
        <w:t xml:space="preserve">HVAC Controls culture is open and encourages communication, the above-mentioned relationship might have altered the outcomes. </w:t>
      </w:r>
    </w:p>
    <w:p w14:paraId="280CB3BD" w14:textId="6C3CF13F" w:rsidR="00E01252" w:rsidRPr="00CA7531" w:rsidRDefault="00E01252" w:rsidP="00D8637B">
      <w:pPr>
        <w:pStyle w:val="Heading1"/>
        <w:numPr>
          <w:ilvl w:val="1"/>
          <w:numId w:val="1"/>
        </w:numPr>
        <w:spacing w:line="480" w:lineRule="auto"/>
        <w:rPr>
          <w:rFonts w:ascii="Arial" w:hAnsi="Arial" w:cs="Arial"/>
          <w:b/>
          <w:bCs/>
          <w:color w:val="auto"/>
          <w:sz w:val="24"/>
          <w:szCs w:val="24"/>
        </w:rPr>
      </w:pPr>
      <w:bookmarkStart w:id="15" w:name="_Toc127179287"/>
      <w:r w:rsidRPr="00CA7531">
        <w:rPr>
          <w:rFonts w:ascii="Arial" w:hAnsi="Arial" w:cs="Arial"/>
          <w:b/>
          <w:bCs/>
          <w:color w:val="auto"/>
          <w:sz w:val="24"/>
          <w:szCs w:val="24"/>
        </w:rPr>
        <w:t>Methodology</w:t>
      </w:r>
      <w:bookmarkEnd w:id="15"/>
    </w:p>
    <w:p w14:paraId="69A10D86" w14:textId="2B1A0BB3" w:rsidR="00A5186F" w:rsidRPr="00A5186F" w:rsidRDefault="00A5186F" w:rsidP="00A5186F">
      <w:pPr>
        <w:spacing w:line="480" w:lineRule="auto"/>
        <w:ind w:firstLine="720"/>
        <w:jc w:val="both"/>
        <w:rPr>
          <w:rFonts w:ascii="Arial" w:hAnsi="Arial" w:cs="Arial"/>
        </w:rPr>
      </w:pPr>
      <w:r w:rsidRPr="00A5186F">
        <w:rPr>
          <w:rFonts w:ascii="Arial" w:hAnsi="Arial" w:cs="Arial"/>
        </w:rPr>
        <w:t xml:space="preserve">This dissertation will have primary and secondary data in order to address, analyse and challenge the theories presented in this study. Primary data in this study is coming from the author’s experience and observations in the sector and as an employee of HVAC Controls (the company’s name is changed for confidentiality). Additionally, we have employed a qualitative research approach, interviewing the company’s leadership and management team, using open-ended questions. </w:t>
      </w:r>
    </w:p>
    <w:p w14:paraId="6290BB13" w14:textId="77777777" w:rsidR="00A5186F" w:rsidRPr="00A5186F" w:rsidRDefault="00A5186F" w:rsidP="00A5186F">
      <w:pPr>
        <w:spacing w:line="480" w:lineRule="auto"/>
        <w:ind w:firstLine="720"/>
        <w:jc w:val="both"/>
        <w:rPr>
          <w:rFonts w:ascii="Arial" w:hAnsi="Arial" w:cs="Arial"/>
        </w:rPr>
      </w:pPr>
      <w:r w:rsidRPr="00A5186F">
        <w:rPr>
          <w:rFonts w:ascii="Arial" w:hAnsi="Arial" w:cs="Arial"/>
        </w:rPr>
        <w:t>Secondary data comes from books, articles, and previous studies</w:t>
      </w:r>
      <w:r w:rsidRPr="00155663">
        <w:t xml:space="preserve"> </w:t>
      </w:r>
      <w:r w:rsidRPr="00A5186F">
        <w:rPr>
          <w:rFonts w:ascii="Arial" w:hAnsi="Arial" w:cs="Arial"/>
        </w:rPr>
        <w:t>Secondary data are information (primary sources) gathered by someone else (Saunders, Lewis and Thornhill, 2015).   </w:t>
      </w:r>
    </w:p>
    <w:p w14:paraId="4CF6EB77" w14:textId="1F7D609D" w:rsidR="003512CB" w:rsidRPr="00CA7531" w:rsidRDefault="003512CB" w:rsidP="00D8637B">
      <w:pPr>
        <w:pStyle w:val="Heading1"/>
        <w:numPr>
          <w:ilvl w:val="1"/>
          <w:numId w:val="1"/>
        </w:numPr>
        <w:spacing w:line="480" w:lineRule="auto"/>
        <w:rPr>
          <w:rFonts w:ascii="Arial" w:hAnsi="Arial" w:cs="Arial"/>
          <w:b/>
          <w:bCs/>
          <w:color w:val="auto"/>
          <w:sz w:val="24"/>
          <w:szCs w:val="24"/>
        </w:rPr>
      </w:pPr>
      <w:bookmarkStart w:id="16" w:name="_Toc127179288"/>
      <w:r w:rsidRPr="00CA7531">
        <w:rPr>
          <w:rFonts w:ascii="Arial" w:hAnsi="Arial" w:cs="Arial"/>
          <w:b/>
          <w:bCs/>
          <w:color w:val="auto"/>
          <w:sz w:val="24"/>
          <w:szCs w:val="24"/>
        </w:rPr>
        <w:lastRenderedPageBreak/>
        <w:t>Structure of the Study</w:t>
      </w:r>
      <w:bookmarkStart w:id="17" w:name="_Hlk119872752"/>
      <w:bookmarkEnd w:id="16"/>
    </w:p>
    <w:bookmarkEnd w:id="17"/>
    <w:p w14:paraId="1DAF2F01" w14:textId="77777777" w:rsidR="00A5186F" w:rsidRPr="00A5186F" w:rsidRDefault="00A5186F" w:rsidP="00A5186F">
      <w:pPr>
        <w:spacing w:line="480" w:lineRule="auto"/>
        <w:jc w:val="both"/>
        <w:rPr>
          <w:rFonts w:ascii="Arial" w:hAnsi="Arial" w:cs="Arial"/>
        </w:rPr>
      </w:pPr>
      <w:r w:rsidRPr="00A5186F">
        <w:rPr>
          <w:rFonts w:ascii="Arial" w:hAnsi="Arial" w:cs="Arial"/>
        </w:rPr>
        <w:t>This research is organised into five chapters. The first chapter will give the study's history, the research firm, the research problem, the general objectives with the research questions, the relevance of the study, the study's limitations, an overview of the methodology, and the study's structure. The theoretical framework will be covered in the second chapter. The third chapter will describe the general research technique used in this study to identify and define the primary and secondary objectives. It will detail the participants, but will also provide an impartial assessment on the constraints of the approach and methodologies employed, as well as recommendations when appropriate. In chapter four, the data analysis will offer a summary of the information acquired and analyse the findings. The fifth chapter will include an analysis and discussion of the findings, including ramifications, repercussions, and concerns presented.</w:t>
      </w:r>
    </w:p>
    <w:p w14:paraId="28550047" w14:textId="77777777" w:rsidR="001B17AC" w:rsidRPr="00842C9D" w:rsidRDefault="001B17AC" w:rsidP="005D3FBA">
      <w:pPr>
        <w:spacing w:line="480" w:lineRule="auto"/>
        <w:ind w:firstLine="720"/>
        <w:contextualSpacing/>
        <w:jc w:val="both"/>
        <w:rPr>
          <w:rFonts w:ascii="Arial" w:hAnsi="Arial" w:cs="Arial"/>
        </w:rPr>
      </w:pPr>
    </w:p>
    <w:p w14:paraId="1F5BFA8E" w14:textId="68544792" w:rsidR="0068654F" w:rsidRDefault="00AA0FF8">
      <w:pPr>
        <w:spacing w:after="160" w:line="259" w:lineRule="auto"/>
        <w:rPr>
          <w:rFonts w:ascii="Arial" w:eastAsiaTheme="majorEastAsia" w:hAnsi="Arial" w:cs="Arial"/>
          <w:b/>
          <w:bCs/>
        </w:rPr>
      </w:pPr>
      <w:r w:rsidRPr="0052291E">
        <w:rPr>
          <w:rFonts w:ascii="Arial" w:hAnsi="Arial" w:cs="Arial"/>
          <w:noProof/>
        </w:rPr>
        <w:drawing>
          <wp:inline distT="0" distB="0" distL="0" distR="0" wp14:anchorId="044AAD5F" wp14:editId="5D7D7C9E">
            <wp:extent cx="5759450" cy="284289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59450" cy="2842895"/>
                    </a:xfrm>
                    <a:prstGeom prst="rect">
                      <a:avLst/>
                    </a:prstGeom>
                  </pic:spPr>
                </pic:pic>
              </a:graphicData>
            </a:graphic>
          </wp:inline>
        </w:drawing>
      </w:r>
      <w:r w:rsidR="0068654F">
        <w:rPr>
          <w:rFonts w:ascii="Arial" w:hAnsi="Arial" w:cs="Arial"/>
          <w:b/>
          <w:bCs/>
        </w:rPr>
        <w:br w:type="page"/>
      </w:r>
    </w:p>
    <w:p w14:paraId="31ADFD20" w14:textId="7644ABA9" w:rsidR="00B5170A" w:rsidRPr="004A7D5F" w:rsidRDefault="00B5170A" w:rsidP="00D8637B">
      <w:pPr>
        <w:pStyle w:val="Heading1"/>
        <w:numPr>
          <w:ilvl w:val="0"/>
          <w:numId w:val="1"/>
        </w:numPr>
        <w:spacing w:line="480" w:lineRule="auto"/>
        <w:rPr>
          <w:rFonts w:ascii="Arial" w:hAnsi="Arial" w:cs="Arial"/>
          <w:b/>
          <w:bCs/>
          <w:color w:val="auto"/>
          <w:sz w:val="24"/>
          <w:szCs w:val="24"/>
        </w:rPr>
      </w:pPr>
      <w:bookmarkStart w:id="18" w:name="_Toc127179289"/>
      <w:r w:rsidRPr="004A7D5F">
        <w:rPr>
          <w:rFonts w:ascii="Arial" w:hAnsi="Arial" w:cs="Arial"/>
          <w:b/>
          <w:bCs/>
          <w:color w:val="auto"/>
          <w:sz w:val="24"/>
          <w:szCs w:val="24"/>
        </w:rPr>
        <w:lastRenderedPageBreak/>
        <w:t>LITERATURE REVIEW</w:t>
      </w:r>
      <w:bookmarkEnd w:id="18"/>
    </w:p>
    <w:p w14:paraId="62E72C4A" w14:textId="5D24C382" w:rsidR="00EB26A4" w:rsidRDefault="00EB26A4" w:rsidP="00D8637B">
      <w:pPr>
        <w:pStyle w:val="Heading1"/>
        <w:numPr>
          <w:ilvl w:val="1"/>
          <w:numId w:val="1"/>
        </w:numPr>
        <w:spacing w:line="480" w:lineRule="auto"/>
        <w:rPr>
          <w:rFonts w:ascii="Arial" w:hAnsi="Arial" w:cs="Arial"/>
          <w:b/>
          <w:bCs/>
          <w:color w:val="auto"/>
          <w:sz w:val="24"/>
          <w:szCs w:val="24"/>
        </w:rPr>
      </w:pPr>
      <w:bookmarkStart w:id="19" w:name="_Toc127179290"/>
      <w:r>
        <w:rPr>
          <w:rFonts w:ascii="Arial" w:hAnsi="Arial" w:cs="Arial"/>
          <w:b/>
          <w:bCs/>
          <w:color w:val="auto"/>
          <w:sz w:val="24"/>
          <w:szCs w:val="24"/>
        </w:rPr>
        <w:t>Introduction</w:t>
      </w:r>
      <w:bookmarkEnd w:id="19"/>
    </w:p>
    <w:p w14:paraId="13E30605" w14:textId="20124234" w:rsidR="0083410E" w:rsidRDefault="0083410E" w:rsidP="0083410E">
      <w:pPr>
        <w:spacing w:line="480" w:lineRule="auto"/>
        <w:ind w:firstLine="720"/>
        <w:jc w:val="both"/>
        <w:rPr>
          <w:rFonts w:ascii="Arial" w:hAnsi="Arial" w:cs="Arial"/>
        </w:rPr>
      </w:pPr>
      <w:r w:rsidRPr="0083410E">
        <w:rPr>
          <w:rFonts w:ascii="Arial" w:hAnsi="Arial" w:cs="Arial"/>
        </w:rPr>
        <w:t>This chapter will discuss the literature review of the change management theories and models in order to support the study. The theoretical framework consists of previous scholars in the area of study. It will also present the change implementation, managing change, reasons and typologies of change and the role of Leadership. It will then deep dive into the most relevant change models.</w:t>
      </w:r>
    </w:p>
    <w:p w14:paraId="7FD1D804" w14:textId="1075645E" w:rsidR="00614F55" w:rsidRDefault="00614F55" w:rsidP="00614F55">
      <w:pPr>
        <w:pStyle w:val="Heading1"/>
        <w:numPr>
          <w:ilvl w:val="1"/>
          <w:numId w:val="1"/>
        </w:numPr>
        <w:spacing w:line="480" w:lineRule="auto"/>
        <w:rPr>
          <w:rFonts w:ascii="Arial" w:hAnsi="Arial" w:cs="Arial"/>
          <w:b/>
          <w:bCs/>
          <w:color w:val="auto"/>
          <w:sz w:val="24"/>
          <w:szCs w:val="24"/>
        </w:rPr>
      </w:pPr>
      <w:bookmarkStart w:id="20" w:name="_Toc127179291"/>
      <w:r>
        <w:rPr>
          <w:rFonts w:ascii="Arial" w:hAnsi="Arial" w:cs="Arial"/>
          <w:b/>
          <w:bCs/>
          <w:color w:val="auto"/>
          <w:sz w:val="24"/>
          <w:szCs w:val="24"/>
        </w:rPr>
        <w:t>Management of Change</w:t>
      </w:r>
      <w:bookmarkEnd w:id="20"/>
    </w:p>
    <w:p w14:paraId="282CCAC9" w14:textId="585BEEEE" w:rsidR="00614F55" w:rsidRPr="00614F55" w:rsidRDefault="00614F55" w:rsidP="00614F55">
      <w:pPr>
        <w:spacing w:line="480" w:lineRule="auto"/>
        <w:ind w:firstLine="720"/>
        <w:jc w:val="both"/>
        <w:rPr>
          <w:rFonts w:ascii="Arial" w:hAnsi="Arial" w:cs="Arial"/>
        </w:rPr>
      </w:pPr>
      <w:r>
        <w:rPr>
          <w:rFonts w:ascii="Arial" w:hAnsi="Arial" w:cs="Arial"/>
        </w:rPr>
        <w:t>C</w:t>
      </w:r>
      <w:r w:rsidRPr="00614F55">
        <w:rPr>
          <w:rFonts w:ascii="Arial" w:hAnsi="Arial" w:cs="Arial"/>
        </w:rPr>
        <w:t>hange management is the process of effectively planning and implementing organi</w:t>
      </w:r>
      <w:r w:rsidR="00315A8B">
        <w:rPr>
          <w:rFonts w:ascii="Arial" w:hAnsi="Arial" w:cs="Arial"/>
        </w:rPr>
        <w:t>s</w:t>
      </w:r>
      <w:r w:rsidRPr="00614F55">
        <w:rPr>
          <w:rFonts w:ascii="Arial" w:hAnsi="Arial" w:cs="Arial"/>
        </w:rPr>
        <w:t xml:space="preserve">ational changes to improve performance and meet desired outcomes. It involves a systematic approach to transitioning individuals, teams, and </w:t>
      </w:r>
      <w:r w:rsidR="00315A8B">
        <w:rPr>
          <w:rFonts w:ascii="Arial" w:hAnsi="Arial" w:cs="Arial"/>
        </w:rPr>
        <w:t>organisatio</w:t>
      </w:r>
      <w:r w:rsidRPr="00614F55">
        <w:rPr>
          <w:rFonts w:ascii="Arial" w:hAnsi="Arial" w:cs="Arial"/>
        </w:rPr>
        <w:t xml:space="preserve">ns from their current state to a desired future state. Change management helps </w:t>
      </w:r>
      <w:r w:rsidR="00315A8B">
        <w:rPr>
          <w:rFonts w:ascii="Arial" w:hAnsi="Arial" w:cs="Arial"/>
        </w:rPr>
        <w:t>organisatio</w:t>
      </w:r>
      <w:r w:rsidRPr="00614F55">
        <w:rPr>
          <w:rFonts w:ascii="Arial" w:hAnsi="Arial" w:cs="Arial"/>
        </w:rPr>
        <w:t>ns align their resources, processes, and systems to achieve the desired outcomes of change.</w:t>
      </w:r>
    </w:p>
    <w:p w14:paraId="2CD81C3E" w14:textId="77777777" w:rsidR="00614F55" w:rsidRPr="00614F55" w:rsidRDefault="00614F55" w:rsidP="00614F55">
      <w:pPr>
        <w:spacing w:line="480" w:lineRule="auto"/>
        <w:ind w:firstLine="720"/>
        <w:jc w:val="both"/>
        <w:rPr>
          <w:rFonts w:ascii="Arial" w:hAnsi="Arial" w:cs="Arial"/>
        </w:rPr>
      </w:pPr>
      <w:r w:rsidRPr="00614F55">
        <w:rPr>
          <w:rFonts w:ascii="Arial" w:hAnsi="Arial" w:cs="Arial"/>
        </w:rPr>
        <w:t>Change management typically involves the following steps:</w:t>
      </w:r>
    </w:p>
    <w:p w14:paraId="3DBEA615" w14:textId="514F071F" w:rsidR="00614F55" w:rsidRPr="00614F55" w:rsidRDefault="00614F55" w:rsidP="00614F55">
      <w:pPr>
        <w:pStyle w:val="ListParagraph"/>
        <w:numPr>
          <w:ilvl w:val="0"/>
          <w:numId w:val="21"/>
        </w:numPr>
        <w:spacing w:line="480" w:lineRule="auto"/>
        <w:ind w:left="0" w:firstLine="709"/>
        <w:jc w:val="both"/>
        <w:rPr>
          <w:rFonts w:ascii="Arial" w:hAnsi="Arial" w:cs="Arial"/>
        </w:rPr>
      </w:pPr>
      <w:r w:rsidRPr="00614F55">
        <w:rPr>
          <w:rFonts w:ascii="Arial" w:hAnsi="Arial" w:cs="Arial"/>
        </w:rPr>
        <w:t xml:space="preserve">Assessment: Change management assessment is the process of evaluating an </w:t>
      </w:r>
      <w:r w:rsidR="00315A8B">
        <w:rPr>
          <w:rFonts w:ascii="Arial" w:hAnsi="Arial" w:cs="Arial"/>
        </w:rPr>
        <w:t>organisatio</w:t>
      </w:r>
      <w:r w:rsidRPr="00614F55">
        <w:rPr>
          <w:rFonts w:ascii="Arial" w:hAnsi="Arial" w:cs="Arial"/>
        </w:rPr>
        <w:t xml:space="preserve">n's ability to effectively manage change and implement change initiatives. The purpose of a change management assessment is to identify areas for improvement in the </w:t>
      </w:r>
      <w:r w:rsidR="00315A8B">
        <w:rPr>
          <w:rFonts w:ascii="Arial" w:hAnsi="Arial" w:cs="Arial"/>
        </w:rPr>
        <w:t>organisatio</w:t>
      </w:r>
      <w:r w:rsidRPr="00614F55">
        <w:rPr>
          <w:rFonts w:ascii="Arial" w:hAnsi="Arial" w:cs="Arial"/>
        </w:rPr>
        <w:t>n's change management processes, practices, and capabilities.</w:t>
      </w:r>
      <w:r>
        <w:rPr>
          <w:rFonts w:ascii="Arial" w:hAnsi="Arial" w:cs="Arial"/>
        </w:rPr>
        <w:t xml:space="preserve"> </w:t>
      </w:r>
      <w:r w:rsidRPr="00614F55">
        <w:rPr>
          <w:rFonts w:ascii="Arial" w:hAnsi="Arial" w:cs="Arial"/>
        </w:rPr>
        <w:t>The change management assessment typically involves the following steps:</w:t>
      </w:r>
    </w:p>
    <w:p w14:paraId="6207E585" w14:textId="756B6BDA" w:rsidR="00614F55" w:rsidRPr="00614F55" w:rsidRDefault="00614F55" w:rsidP="00614F55">
      <w:pPr>
        <w:pStyle w:val="ListParagraph"/>
        <w:numPr>
          <w:ilvl w:val="0"/>
          <w:numId w:val="22"/>
        </w:numPr>
        <w:spacing w:line="480" w:lineRule="auto"/>
        <w:ind w:left="0" w:firstLine="1418"/>
        <w:jc w:val="both"/>
        <w:rPr>
          <w:rFonts w:ascii="Arial" w:hAnsi="Arial" w:cs="Arial"/>
        </w:rPr>
      </w:pPr>
      <w:r w:rsidRPr="00614F55">
        <w:rPr>
          <w:rFonts w:ascii="Arial" w:hAnsi="Arial" w:cs="Arial"/>
        </w:rPr>
        <w:t xml:space="preserve">Review of change management policies and processes: This involves evaluating the </w:t>
      </w:r>
      <w:r w:rsidR="00315A8B">
        <w:rPr>
          <w:rFonts w:ascii="Arial" w:hAnsi="Arial" w:cs="Arial"/>
        </w:rPr>
        <w:t>organisatio</w:t>
      </w:r>
      <w:r w:rsidRPr="00614F55">
        <w:rPr>
          <w:rFonts w:ascii="Arial" w:hAnsi="Arial" w:cs="Arial"/>
        </w:rPr>
        <w:t>n's existing change management policies and procedures to determine their effectiveness and identify any gaps.</w:t>
      </w:r>
    </w:p>
    <w:p w14:paraId="7F6FF157" w14:textId="3A7D49F4" w:rsidR="00614F55" w:rsidRPr="00614F55" w:rsidRDefault="00614F55" w:rsidP="00614F55">
      <w:pPr>
        <w:pStyle w:val="ListParagraph"/>
        <w:numPr>
          <w:ilvl w:val="0"/>
          <w:numId w:val="22"/>
        </w:numPr>
        <w:spacing w:line="480" w:lineRule="auto"/>
        <w:ind w:left="0" w:firstLine="1418"/>
        <w:jc w:val="both"/>
        <w:rPr>
          <w:rFonts w:ascii="Arial" w:hAnsi="Arial" w:cs="Arial"/>
        </w:rPr>
      </w:pPr>
      <w:r w:rsidRPr="00614F55">
        <w:rPr>
          <w:rFonts w:ascii="Arial" w:hAnsi="Arial" w:cs="Arial"/>
        </w:rPr>
        <w:lastRenderedPageBreak/>
        <w:t>Stakeholder interviews: This involves conducting interviews with key stakeholders, including employees, managers, and executives, to gather information about their experiences with change management.</w:t>
      </w:r>
    </w:p>
    <w:p w14:paraId="5346FAD7" w14:textId="00717126" w:rsidR="00614F55" w:rsidRPr="00614F55" w:rsidRDefault="00614F55" w:rsidP="00614F55">
      <w:pPr>
        <w:pStyle w:val="ListParagraph"/>
        <w:numPr>
          <w:ilvl w:val="0"/>
          <w:numId w:val="22"/>
        </w:numPr>
        <w:spacing w:line="480" w:lineRule="auto"/>
        <w:ind w:left="0" w:firstLine="1418"/>
        <w:jc w:val="both"/>
        <w:rPr>
          <w:rFonts w:ascii="Arial" w:hAnsi="Arial" w:cs="Arial"/>
        </w:rPr>
      </w:pPr>
      <w:r w:rsidRPr="00614F55">
        <w:rPr>
          <w:rFonts w:ascii="Arial" w:hAnsi="Arial" w:cs="Arial"/>
        </w:rPr>
        <w:t>Analysis of change management data: This involves reviewing data and metrics related to change management, such as change request processes, change approval rates, and change success rates.</w:t>
      </w:r>
    </w:p>
    <w:p w14:paraId="7B73A04C" w14:textId="12EA6527" w:rsidR="00614F55" w:rsidRPr="00614F55" w:rsidRDefault="00614F55" w:rsidP="00614F55">
      <w:pPr>
        <w:pStyle w:val="ListParagraph"/>
        <w:numPr>
          <w:ilvl w:val="0"/>
          <w:numId w:val="22"/>
        </w:numPr>
        <w:spacing w:line="480" w:lineRule="auto"/>
        <w:ind w:left="0" w:firstLine="1418"/>
        <w:jc w:val="both"/>
        <w:rPr>
          <w:rFonts w:ascii="Arial" w:hAnsi="Arial" w:cs="Arial"/>
        </w:rPr>
      </w:pPr>
      <w:r w:rsidRPr="00614F55">
        <w:rPr>
          <w:rFonts w:ascii="Arial" w:hAnsi="Arial" w:cs="Arial"/>
        </w:rPr>
        <w:t xml:space="preserve">Assessment of change management tools and technologies: This involves evaluating the </w:t>
      </w:r>
      <w:r w:rsidR="00315A8B">
        <w:rPr>
          <w:rFonts w:ascii="Arial" w:hAnsi="Arial" w:cs="Arial"/>
        </w:rPr>
        <w:t>organisatio</w:t>
      </w:r>
      <w:r w:rsidRPr="00614F55">
        <w:rPr>
          <w:rFonts w:ascii="Arial" w:hAnsi="Arial" w:cs="Arial"/>
        </w:rPr>
        <w:t>n's use of technology to support change management, such as project management tools, collaboration platforms, and change management software.</w:t>
      </w:r>
    </w:p>
    <w:p w14:paraId="3B638297" w14:textId="154349FF" w:rsidR="00614F55" w:rsidRPr="00614F55" w:rsidRDefault="00614F55" w:rsidP="00614F55">
      <w:pPr>
        <w:pStyle w:val="ListParagraph"/>
        <w:numPr>
          <w:ilvl w:val="0"/>
          <w:numId w:val="22"/>
        </w:numPr>
        <w:spacing w:line="480" w:lineRule="auto"/>
        <w:ind w:left="0" w:firstLine="1418"/>
        <w:jc w:val="both"/>
        <w:rPr>
          <w:rFonts w:ascii="Arial" w:hAnsi="Arial" w:cs="Arial"/>
        </w:rPr>
      </w:pPr>
      <w:r w:rsidRPr="00614F55">
        <w:rPr>
          <w:rFonts w:ascii="Arial" w:hAnsi="Arial" w:cs="Arial"/>
        </w:rPr>
        <w:t xml:space="preserve">Evaluation of </w:t>
      </w:r>
      <w:r w:rsidR="00315A8B">
        <w:rPr>
          <w:rFonts w:ascii="Arial" w:hAnsi="Arial" w:cs="Arial"/>
        </w:rPr>
        <w:t>organisatio</w:t>
      </w:r>
      <w:r w:rsidRPr="00614F55">
        <w:rPr>
          <w:rFonts w:ascii="Arial" w:hAnsi="Arial" w:cs="Arial"/>
        </w:rPr>
        <w:t xml:space="preserve">nal culture: This involves assessing the </w:t>
      </w:r>
      <w:r w:rsidR="00315A8B">
        <w:rPr>
          <w:rFonts w:ascii="Arial" w:hAnsi="Arial" w:cs="Arial"/>
        </w:rPr>
        <w:t>organisatio</w:t>
      </w:r>
      <w:r w:rsidRPr="00614F55">
        <w:rPr>
          <w:rFonts w:ascii="Arial" w:hAnsi="Arial" w:cs="Arial"/>
        </w:rPr>
        <w:t>n's culture, including its attitudes towards change, risk tolerance, and ability to adapt to new processes and systems.</w:t>
      </w:r>
    </w:p>
    <w:p w14:paraId="5F1D50E2" w14:textId="636401EB" w:rsidR="00614F55" w:rsidRPr="00614F55" w:rsidRDefault="00614F55" w:rsidP="00614F55">
      <w:pPr>
        <w:spacing w:line="480" w:lineRule="auto"/>
        <w:ind w:firstLine="709"/>
        <w:jc w:val="both"/>
        <w:rPr>
          <w:rFonts w:ascii="Arial" w:hAnsi="Arial" w:cs="Arial"/>
        </w:rPr>
      </w:pPr>
      <w:r w:rsidRPr="00614F55">
        <w:rPr>
          <w:rFonts w:ascii="Arial" w:hAnsi="Arial" w:cs="Arial"/>
        </w:rPr>
        <w:t xml:space="preserve">The results of a change management assessment can help </w:t>
      </w:r>
      <w:r w:rsidR="00315A8B">
        <w:rPr>
          <w:rFonts w:ascii="Arial" w:hAnsi="Arial" w:cs="Arial"/>
        </w:rPr>
        <w:t>organisatio</w:t>
      </w:r>
      <w:r w:rsidRPr="00614F55">
        <w:rPr>
          <w:rFonts w:ascii="Arial" w:hAnsi="Arial" w:cs="Arial"/>
        </w:rPr>
        <w:t>ns identify strengths and weaknesses in their change management processes, practices, and capabilities. This information can then be used to develop a plan for improving change management and achieving desired outcomes.</w:t>
      </w:r>
    </w:p>
    <w:p w14:paraId="0A913EF4" w14:textId="444D441D" w:rsidR="00614F55" w:rsidRPr="00614F55" w:rsidRDefault="00614F55" w:rsidP="001A4A1E">
      <w:pPr>
        <w:pStyle w:val="ListParagraph"/>
        <w:numPr>
          <w:ilvl w:val="0"/>
          <w:numId w:val="21"/>
        </w:numPr>
        <w:spacing w:line="480" w:lineRule="auto"/>
        <w:ind w:left="0" w:firstLine="709"/>
        <w:jc w:val="both"/>
        <w:rPr>
          <w:rFonts w:ascii="Arial" w:hAnsi="Arial" w:cs="Arial"/>
        </w:rPr>
      </w:pPr>
      <w:r w:rsidRPr="00614F55">
        <w:rPr>
          <w:rFonts w:ascii="Arial" w:hAnsi="Arial" w:cs="Arial"/>
        </w:rPr>
        <w:t xml:space="preserve">Planning: Change management planning is the process of developing a plan for implementing change in an </w:t>
      </w:r>
      <w:r w:rsidR="00315A8B">
        <w:rPr>
          <w:rFonts w:ascii="Arial" w:hAnsi="Arial" w:cs="Arial"/>
        </w:rPr>
        <w:t>organisatio</w:t>
      </w:r>
      <w:r w:rsidRPr="00614F55">
        <w:rPr>
          <w:rFonts w:ascii="Arial" w:hAnsi="Arial" w:cs="Arial"/>
        </w:rPr>
        <w:t xml:space="preserve">n. The purpose of change management planning is to ensure that changes are effectively managed, with minimal disruption to the </w:t>
      </w:r>
      <w:r w:rsidR="00315A8B">
        <w:rPr>
          <w:rFonts w:ascii="Arial" w:hAnsi="Arial" w:cs="Arial"/>
        </w:rPr>
        <w:t>organisatio</w:t>
      </w:r>
      <w:r w:rsidRPr="00614F55">
        <w:rPr>
          <w:rFonts w:ascii="Arial" w:hAnsi="Arial" w:cs="Arial"/>
        </w:rPr>
        <w:t>n, and that desired outcomes are achieved.</w:t>
      </w:r>
      <w:r>
        <w:rPr>
          <w:rFonts w:ascii="Arial" w:hAnsi="Arial" w:cs="Arial"/>
        </w:rPr>
        <w:t xml:space="preserve"> </w:t>
      </w:r>
      <w:r w:rsidRPr="00614F55">
        <w:rPr>
          <w:rFonts w:ascii="Arial" w:hAnsi="Arial" w:cs="Arial"/>
        </w:rPr>
        <w:t>The change management planning process typically involves the following steps:</w:t>
      </w:r>
    </w:p>
    <w:p w14:paraId="13B69FE5" w14:textId="637E2532" w:rsidR="00614F55" w:rsidRPr="00614F55" w:rsidRDefault="00614F55" w:rsidP="00614F55">
      <w:pPr>
        <w:pStyle w:val="ListParagraph"/>
        <w:numPr>
          <w:ilvl w:val="0"/>
          <w:numId w:val="24"/>
        </w:numPr>
        <w:spacing w:line="480" w:lineRule="auto"/>
        <w:ind w:left="0" w:firstLine="1418"/>
        <w:jc w:val="both"/>
        <w:rPr>
          <w:rFonts w:ascii="Arial" w:hAnsi="Arial" w:cs="Arial"/>
        </w:rPr>
      </w:pPr>
      <w:r w:rsidRPr="00614F55">
        <w:rPr>
          <w:rFonts w:ascii="Arial" w:hAnsi="Arial" w:cs="Arial"/>
        </w:rPr>
        <w:t>Define the change: This involves identifying the need for change, defining the scope of the change, and determining the desired outcomes</w:t>
      </w:r>
    </w:p>
    <w:p w14:paraId="75B5F85E" w14:textId="62B0C48F" w:rsidR="00614F55" w:rsidRPr="00997FA2" w:rsidRDefault="00614F55" w:rsidP="00997FA2">
      <w:pPr>
        <w:pStyle w:val="ListParagraph"/>
        <w:numPr>
          <w:ilvl w:val="0"/>
          <w:numId w:val="24"/>
        </w:numPr>
        <w:spacing w:line="480" w:lineRule="auto"/>
        <w:ind w:left="0" w:firstLine="1418"/>
        <w:jc w:val="both"/>
        <w:rPr>
          <w:rFonts w:ascii="Arial" w:hAnsi="Arial" w:cs="Arial"/>
        </w:rPr>
      </w:pPr>
      <w:r w:rsidRPr="00614F55">
        <w:rPr>
          <w:rFonts w:ascii="Arial" w:hAnsi="Arial" w:cs="Arial"/>
        </w:rPr>
        <w:lastRenderedPageBreak/>
        <w:t xml:space="preserve">Assess the impact: This involves evaluating the impact that the change will have on the </w:t>
      </w:r>
      <w:r w:rsidR="00315A8B">
        <w:rPr>
          <w:rFonts w:ascii="Arial" w:hAnsi="Arial" w:cs="Arial"/>
        </w:rPr>
        <w:t>organisatio</w:t>
      </w:r>
      <w:r w:rsidRPr="00614F55">
        <w:rPr>
          <w:rFonts w:ascii="Arial" w:hAnsi="Arial" w:cs="Arial"/>
        </w:rPr>
        <w:t>n, including the impact on employees, processes, systems, and customers.</w:t>
      </w:r>
    </w:p>
    <w:p w14:paraId="42A92169" w14:textId="4434AD94" w:rsidR="00614F55" w:rsidRPr="00997FA2" w:rsidRDefault="00614F55" w:rsidP="00997FA2">
      <w:pPr>
        <w:pStyle w:val="ListParagraph"/>
        <w:numPr>
          <w:ilvl w:val="0"/>
          <w:numId w:val="24"/>
        </w:numPr>
        <w:spacing w:line="480" w:lineRule="auto"/>
        <w:ind w:left="0" w:firstLine="1418"/>
        <w:jc w:val="both"/>
        <w:rPr>
          <w:rFonts w:ascii="Arial" w:hAnsi="Arial" w:cs="Arial"/>
        </w:rPr>
      </w:pPr>
      <w:r w:rsidRPr="00614F55">
        <w:rPr>
          <w:rFonts w:ascii="Arial" w:hAnsi="Arial" w:cs="Arial"/>
        </w:rPr>
        <w:t>Develop a plan: This involves developing a detailed plan for implementing the change, including a timeline, budget, and resources required. The plan should also address potential risks and contingencies.</w:t>
      </w:r>
    </w:p>
    <w:p w14:paraId="0730AFD5" w14:textId="3EA81871" w:rsidR="00614F55" w:rsidRPr="00997FA2" w:rsidRDefault="00614F55" w:rsidP="00997FA2">
      <w:pPr>
        <w:pStyle w:val="ListParagraph"/>
        <w:numPr>
          <w:ilvl w:val="0"/>
          <w:numId w:val="24"/>
        </w:numPr>
        <w:spacing w:line="480" w:lineRule="auto"/>
        <w:ind w:left="0" w:firstLine="1418"/>
        <w:jc w:val="both"/>
        <w:rPr>
          <w:rFonts w:ascii="Arial" w:hAnsi="Arial" w:cs="Arial"/>
        </w:rPr>
      </w:pPr>
      <w:r w:rsidRPr="00614F55">
        <w:rPr>
          <w:rFonts w:ascii="Arial" w:hAnsi="Arial" w:cs="Arial"/>
        </w:rPr>
        <w:t>Obtain approval: This involves obtaining approval from key stakeholders, including senior management and relevant departments, to move forward with the change.</w:t>
      </w:r>
    </w:p>
    <w:p w14:paraId="42742286" w14:textId="5B68BFAD" w:rsidR="00614F55" w:rsidRPr="00997FA2" w:rsidRDefault="00614F55" w:rsidP="00997FA2">
      <w:pPr>
        <w:pStyle w:val="ListParagraph"/>
        <w:numPr>
          <w:ilvl w:val="0"/>
          <w:numId w:val="24"/>
        </w:numPr>
        <w:spacing w:line="480" w:lineRule="auto"/>
        <w:ind w:left="0" w:firstLine="1418"/>
        <w:jc w:val="both"/>
        <w:rPr>
          <w:rFonts w:ascii="Arial" w:hAnsi="Arial" w:cs="Arial"/>
        </w:rPr>
      </w:pPr>
      <w:r w:rsidRPr="00614F55">
        <w:rPr>
          <w:rFonts w:ascii="Arial" w:hAnsi="Arial" w:cs="Arial"/>
        </w:rPr>
        <w:t>Communicate the change: This involves communicating the change to stakeholders, including employees, customers, and partners, to ensure that they are aware of the change and its impact.</w:t>
      </w:r>
    </w:p>
    <w:p w14:paraId="1F698260" w14:textId="2C92D455" w:rsidR="00614F55" w:rsidRPr="00997FA2" w:rsidRDefault="00614F55" w:rsidP="00997FA2">
      <w:pPr>
        <w:pStyle w:val="ListParagraph"/>
        <w:numPr>
          <w:ilvl w:val="0"/>
          <w:numId w:val="24"/>
        </w:numPr>
        <w:spacing w:line="480" w:lineRule="auto"/>
        <w:ind w:left="0" w:firstLine="1418"/>
        <w:jc w:val="both"/>
        <w:rPr>
          <w:rFonts w:ascii="Arial" w:hAnsi="Arial" w:cs="Arial"/>
        </w:rPr>
      </w:pPr>
      <w:r w:rsidRPr="00614F55">
        <w:rPr>
          <w:rFonts w:ascii="Arial" w:hAnsi="Arial" w:cs="Arial"/>
        </w:rPr>
        <w:t>Provide training and support: This involves providing training and support to employees to help them adapt to the change.</w:t>
      </w:r>
    </w:p>
    <w:p w14:paraId="2DBB4CC1" w14:textId="48085626" w:rsidR="00614F55" w:rsidRPr="00614F55" w:rsidRDefault="00614F55" w:rsidP="00997FA2">
      <w:pPr>
        <w:pStyle w:val="ListParagraph"/>
        <w:numPr>
          <w:ilvl w:val="0"/>
          <w:numId w:val="24"/>
        </w:numPr>
        <w:spacing w:line="480" w:lineRule="auto"/>
        <w:ind w:left="0" w:firstLine="1418"/>
        <w:jc w:val="both"/>
        <w:rPr>
          <w:rFonts w:ascii="Arial" w:hAnsi="Arial" w:cs="Arial"/>
        </w:rPr>
      </w:pPr>
      <w:r w:rsidRPr="00614F55">
        <w:rPr>
          <w:rFonts w:ascii="Arial" w:hAnsi="Arial" w:cs="Arial"/>
        </w:rPr>
        <w:t xml:space="preserve">Implement the change: This involves executing the plan and making the necessary changes to processes, systems, and other elements of the </w:t>
      </w:r>
      <w:r w:rsidR="00315A8B">
        <w:rPr>
          <w:rFonts w:ascii="Arial" w:hAnsi="Arial" w:cs="Arial"/>
        </w:rPr>
        <w:t>organisatio</w:t>
      </w:r>
      <w:r w:rsidRPr="00614F55">
        <w:rPr>
          <w:rFonts w:ascii="Arial" w:hAnsi="Arial" w:cs="Arial"/>
        </w:rPr>
        <w:t>n.</w:t>
      </w:r>
    </w:p>
    <w:p w14:paraId="102B3ACA" w14:textId="77777777" w:rsidR="00614F55" w:rsidRPr="00614F55" w:rsidRDefault="00614F55" w:rsidP="00997FA2">
      <w:pPr>
        <w:pStyle w:val="ListParagraph"/>
        <w:numPr>
          <w:ilvl w:val="0"/>
          <w:numId w:val="24"/>
        </w:numPr>
        <w:spacing w:line="480" w:lineRule="auto"/>
        <w:ind w:left="0" w:firstLine="1418"/>
        <w:jc w:val="both"/>
        <w:rPr>
          <w:rFonts w:ascii="Arial" w:hAnsi="Arial" w:cs="Arial"/>
        </w:rPr>
      </w:pPr>
      <w:r w:rsidRPr="00614F55">
        <w:rPr>
          <w:rFonts w:ascii="Arial" w:hAnsi="Arial" w:cs="Arial"/>
        </w:rPr>
        <w:t>Monitor and evaluate: This involves monitoring the progress of the change and evaluating its effectiveness, making adjustments as necessary to ensure that the desired outcomes are achieved.</w:t>
      </w:r>
    </w:p>
    <w:p w14:paraId="6CF13403" w14:textId="1042FF7D" w:rsidR="00614F55" w:rsidRDefault="00614F55" w:rsidP="00997FA2">
      <w:pPr>
        <w:spacing w:line="480" w:lineRule="auto"/>
        <w:ind w:firstLine="709"/>
        <w:jc w:val="both"/>
        <w:rPr>
          <w:rFonts w:ascii="Arial" w:hAnsi="Arial" w:cs="Arial"/>
        </w:rPr>
      </w:pPr>
      <w:r w:rsidRPr="00614F55">
        <w:rPr>
          <w:rFonts w:ascii="Arial" w:hAnsi="Arial" w:cs="Arial"/>
        </w:rPr>
        <w:t xml:space="preserve">A well-planned change management process can help </w:t>
      </w:r>
      <w:r w:rsidR="00315A8B">
        <w:rPr>
          <w:rFonts w:ascii="Arial" w:hAnsi="Arial" w:cs="Arial"/>
        </w:rPr>
        <w:t>organisatio</w:t>
      </w:r>
      <w:r w:rsidRPr="00614F55">
        <w:rPr>
          <w:rFonts w:ascii="Arial" w:hAnsi="Arial" w:cs="Arial"/>
        </w:rPr>
        <w:t>ns effectively manage change and achieve desired outcomes, with minimal disruption and improved performance.</w:t>
      </w:r>
    </w:p>
    <w:p w14:paraId="188C06CC" w14:textId="1DC22383" w:rsidR="00997FA2" w:rsidRPr="00997FA2" w:rsidRDefault="00614F55" w:rsidP="00997FA2">
      <w:pPr>
        <w:pStyle w:val="ListParagraph"/>
        <w:numPr>
          <w:ilvl w:val="0"/>
          <w:numId w:val="21"/>
        </w:numPr>
        <w:spacing w:line="480" w:lineRule="auto"/>
        <w:ind w:left="0" w:firstLine="709"/>
        <w:jc w:val="both"/>
        <w:rPr>
          <w:rFonts w:ascii="Arial" w:hAnsi="Arial" w:cs="Arial"/>
        </w:rPr>
      </w:pPr>
      <w:r w:rsidRPr="00997FA2">
        <w:rPr>
          <w:rFonts w:ascii="Arial" w:hAnsi="Arial" w:cs="Arial"/>
        </w:rPr>
        <w:t xml:space="preserve">Communication: </w:t>
      </w:r>
      <w:r w:rsidR="00997FA2" w:rsidRPr="00997FA2">
        <w:rPr>
          <w:rFonts w:ascii="Arial" w:hAnsi="Arial" w:cs="Arial"/>
        </w:rPr>
        <w:t xml:space="preserve">Change management communication is an important aspect of the change management </w:t>
      </w:r>
      <w:r w:rsidR="00997FA2" w:rsidRPr="00997FA2">
        <w:rPr>
          <w:rFonts w:ascii="Arial" w:hAnsi="Arial" w:cs="Arial"/>
        </w:rPr>
        <w:t>process and</w:t>
      </w:r>
      <w:r w:rsidR="00997FA2" w:rsidRPr="00997FA2">
        <w:rPr>
          <w:rFonts w:ascii="Arial" w:hAnsi="Arial" w:cs="Arial"/>
        </w:rPr>
        <w:t xml:space="preserve"> refers to the activities and strategies </w:t>
      </w:r>
      <w:r w:rsidR="00997FA2" w:rsidRPr="00997FA2">
        <w:rPr>
          <w:rFonts w:ascii="Arial" w:hAnsi="Arial" w:cs="Arial"/>
        </w:rPr>
        <w:lastRenderedPageBreak/>
        <w:t xml:space="preserve">used to communicate changes to stakeholders within an </w:t>
      </w:r>
      <w:r w:rsidR="00315A8B">
        <w:rPr>
          <w:rFonts w:ascii="Arial" w:hAnsi="Arial" w:cs="Arial"/>
        </w:rPr>
        <w:t>organisatio</w:t>
      </w:r>
      <w:r w:rsidR="00997FA2" w:rsidRPr="00997FA2">
        <w:rPr>
          <w:rFonts w:ascii="Arial" w:hAnsi="Arial" w:cs="Arial"/>
        </w:rPr>
        <w:t>n. Effective change management communication helps to ensure that changes are understood, accepted, and effectively implemented, and can significantly impact the success of change initiatives.</w:t>
      </w:r>
      <w:r w:rsidR="00997FA2">
        <w:rPr>
          <w:rFonts w:ascii="Arial" w:hAnsi="Arial" w:cs="Arial"/>
        </w:rPr>
        <w:t xml:space="preserve"> </w:t>
      </w:r>
      <w:r w:rsidR="00997FA2" w:rsidRPr="00997FA2">
        <w:rPr>
          <w:rFonts w:ascii="Arial" w:hAnsi="Arial" w:cs="Arial"/>
        </w:rPr>
        <w:t>The following are key elements of effective change management communication:</w:t>
      </w:r>
    </w:p>
    <w:p w14:paraId="6E5D1E18" w14:textId="470F5DB6" w:rsidR="00997FA2" w:rsidRPr="00997FA2" w:rsidRDefault="00997FA2" w:rsidP="00997FA2">
      <w:pPr>
        <w:pStyle w:val="ListParagraph"/>
        <w:numPr>
          <w:ilvl w:val="0"/>
          <w:numId w:val="26"/>
        </w:numPr>
        <w:spacing w:line="480" w:lineRule="auto"/>
        <w:ind w:left="0" w:firstLine="1418"/>
        <w:jc w:val="both"/>
        <w:rPr>
          <w:rFonts w:ascii="Arial" w:hAnsi="Arial" w:cs="Arial"/>
        </w:rPr>
      </w:pPr>
      <w:r w:rsidRPr="00997FA2">
        <w:rPr>
          <w:rFonts w:ascii="Arial" w:hAnsi="Arial" w:cs="Arial"/>
        </w:rPr>
        <w:t>Transparency: Communication about change should be open, honest, and transparent, providing stakeholders with the information they need to understand and accept the change.</w:t>
      </w:r>
    </w:p>
    <w:p w14:paraId="40863EED" w14:textId="77777777" w:rsidR="00997FA2" w:rsidRDefault="00997FA2" w:rsidP="00997FA2">
      <w:pPr>
        <w:pStyle w:val="ListParagraph"/>
        <w:numPr>
          <w:ilvl w:val="0"/>
          <w:numId w:val="26"/>
        </w:numPr>
        <w:spacing w:line="480" w:lineRule="auto"/>
        <w:ind w:left="0" w:firstLine="1276"/>
        <w:jc w:val="both"/>
        <w:rPr>
          <w:rFonts w:ascii="Arial" w:hAnsi="Arial" w:cs="Arial"/>
        </w:rPr>
      </w:pPr>
      <w:r w:rsidRPr="00997FA2">
        <w:rPr>
          <w:rFonts w:ascii="Arial" w:hAnsi="Arial" w:cs="Arial"/>
        </w:rPr>
        <w:t>Timing: Communication about change should occur at appropriate times and be delivered in a timely manner, ensuring that stakeholders have adequate time to adjust to the change.</w:t>
      </w:r>
    </w:p>
    <w:p w14:paraId="14B705C3" w14:textId="77777777" w:rsidR="00997FA2" w:rsidRDefault="00997FA2" w:rsidP="00997FA2">
      <w:pPr>
        <w:pStyle w:val="ListParagraph"/>
        <w:numPr>
          <w:ilvl w:val="0"/>
          <w:numId w:val="26"/>
        </w:numPr>
        <w:spacing w:line="480" w:lineRule="auto"/>
        <w:ind w:left="0" w:firstLine="1276"/>
        <w:jc w:val="both"/>
        <w:rPr>
          <w:rFonts w:ascii="Arial" w:hAnsi="Arial" w:cs="Arial"/>
        </w:rPr>
      </w:pPr>
      <w:r w:rsidRPr="00997FA2">
        <w:rPr>
          <w:rFonts w:ascii="Arial" w:hAnsi="Arial" w:cs="Arial"/>
        </w:rPr>
        <w:t>Consistency: Communication about change should be consistent and coordinated, avoiding confusion and misinformation.</w:t>
      </w:r>
    </w:p>
    <w:p w14:paraId="657BCAB6" w14:textId="77777777" w:rsidR="00997FA2" w:rsidRDefault="00997FA2" w:rsidP="00997FA2">
      <w:pPr>
        <w:pStyle w:val="ListParagraph"/>
        <w:numPr>
          <w:ilvl w:val="0"/>
          <w:numId w:val="26"/>
        </w:numPr>
        <w:spacing w:line="480" w:lineRule="auto"/>
        <w:ind w:left="0" w:firstLine="1276"/>
        <w:jc w:val="both"/>
        <w:rPr>
          <w:rFonts w:ascii="Arial" w:hAnsi="Arial" w:cs="Arial"/>
        </w:rPr>
      </w:pPr>
      <w:r w:rsidRPr="00997FA2">
        <w:rPr>
          <w:rFonts w:ascii="Arial" w:hAnsi="Arial" w:cs="Arial"/>
        </w:rPr>
        <w:t>Relevance: Communication about change should be relevant to stakeholders, addressing their needs, concerns, and interests.</w:t>
      </w:r>
    </w:p>
    <w:p w14:paraId="62DCE89F" w14:textId="77777777" w:rsidR="00997FA2" w:rsidRDefault="00997FA2" w:rsidP="00997FA2">
      <w:pPr>
        <w:pStyle w:val="ListParagraph"/>
        <w:numPr>
          <w:ilvl w:val="0"/>
          <w:numId w:val="26"/>
        </w:numPr>
        <w:spacing w:line="480" w:lineRule="auto"/>
        <w:ind w:left="0" w:firstLine="1276"/>
        <w:jc w:val="both"/>
        <w:rPr>
          <w:rFonts w:ascii="Arial" w:hAnsi="Arial" w:cs="Arial"/>
        </w:rPr>
      </w:pPr>
      <w:r w:rsidRPr="00997FA2">
        <w:rPr>
          <w:rFonts w:ascii="Arial" w:hAnsi="Arial" w:cs="Arial"/>
        </w:rPr>
        <w:t>Engagement: Communication about change should involve stakeholders and encourage their engagement, creating a sense of ownership and buy-in.</w:t>
      </w:r>
    </w:p>
    <w:p w14:paraId="41EFB28B" w14:textId="52B773A8" w:rsidR="00997FA2" w:rsidRPr="00997FA2" w:rsidRDefault="00997FA2" w:rsidP="00997FA2">
      <w:pPr>
        <w:pStyle w:val="ListParagraph"/>
        <w:numPr>
          <w:ilvl w:val="0"/>
          <w:numId w:val="26"/>
        </w:numPr>
        <w:spacing w:line="480" w:lineRule="auto"/>
        <w:ind w:left="0" w:firstLine="1276"/>
        <w:jc w:val="both"/>
        <w:rPr>
          <w:rFonts w:ascii="Arial" w:hAnsi="Arial" w:cs="Arial"/>
        </w:rPr>
      </w:pPr>
      <w:r w:rsidRPr="00997FA2">
        <w:rPr>
          <w:rFonts w:ascii="Arial" w:hAnsi="Arial" w:cs="Arial"/>
        </w:rPr>
        <w:t>Two-way communication: Communication about change should be a two-way dialogue, allowing stakeholders to ask questions, provide feedback, and express concerns.</w:t>
      </w:r>
    </w:p>
    <w:p w14:paraId="55DB8C0B" w14:textId="018438DF" w:rsidR="00614F55" w:rsidRPr="00997FA2" w:rsidRDefault="00997FA2" w:rsidP="00997FA2">
      <w:pPr>
        <w:spacing w:line="480" w:lineRule="auto"/>
        <w:ind w:firstLine="709"/>
        <w:jc w:val="both"/>
        <w:rPr>
          <w:rFonts w:ascii="Arial" w:hAnsi="Arial" w:cs="Arial"/>
        </w:rPr>
      </w:pPr>
      <w:r w:rsidRPr="00997FA2">
        <w:rPr>
          <w:rFonts w:ascii="Arial" w:hAnsi="Arial" w:cs="Arial"/>
        </w:rPr>
        <w:t>Effective change management communication can help to reduce resistance to change, increase acceptance and adoption of changes, and ultimately improve the chances of success for change initiatives.</w:t>
      </w:r>
    </w:p>
    <w:p w14:paraId="5366FFB5" w14:textId="106BBCF4" w:rsidR="00997FA2" w:rsidRPr="00997FA2" w:rsidRDefault="00614F55" w:rsidP="00997FA2">
      <w:pPr>
        <w:pStyle w:val="ListParagraph"/>
        <w:numPr>
          <w:ilvl w:val="0"/>
          <w:numId w:val="21"/>
        </w:numPr>
        <w:spacing w:line="480" w:lineRule="auto"/>
        <w:ind w:left="0" w:firstLine="709"/>
        <w:jc w:val="both"/>
        <w:rPr>
          <w:rFonts w:ascii="Arial" w:hAnsi="Arial" w:cs="Arial"/>
        </w:rPr>
      </w:pPr>
      <w:r w:rsidRPr="00997FA2">
        <w:rPr>
          <w:rFonts w:ascii="Arial" w:hAnsi="Arial" w:cs="Arial"/>
        </w:rPr>
        <w:lastRenderedPageBreak/>
        <w:t xml:space="preserve">Training: </w:t>
      </w:r>
      <w:r w:rsidR="00997FA2" w:rsidRPr="00997FA2">
        <w:rPr>
          <w:rFonts w:ascii="Arial" w:hAnsi="Arial" w:cs="Arial"/>
        </w:rPr>
        <w:t xml:space="preserve">Change management training is a critical component of the change management process, aimed at preparing individuals and teams for changes within an </w:t>
      </w:r>
      <w:r w:rsidR="00315A8B">
        <w:rPr>
          <w:rFonts w:ascii="Arial" w:hAnsi="Arial" w:cs="Arial"/>
        </w:rPr>
        <w:t>organisatio</w:t>
      </w:r>
      <w:r w:rsidR="00997FA2" w:rsidRPr="00997FA2">
        <w:rPr>
          <w:rFonts w:ascii="Arial" w:hAnsi="Arial" w:cs="Arial"/>
        </w:rPr>
        <w:t>n. The goal of change management training is to help employees understand the change, develop the skills and knowledge they need to effectively implement the change, and build the confidence they need to support and embrace the change.</w:t>
      </w:r>
      <w:r w:rsidR="00997FA2">
        <w:rPr>
          <w:rFonts w:ascii="Arial" w:hAnsi="Arial" w:cs="Arial"/>
        </w:rPr>
        <w:t xml:space="preserve"> </w:t>
      </w:r>
      <w:r w:rsidR="00997FA2" w:rsidRPr="00997FA2">
        <w:rPr>
          <w:rFonts w:ascii="Arial" w:hAnsi="Arial" w:cs="Arial"/>
        </w:rPr>
        <w:t>Some common elements of change management training programs include:</w:t>
      </w:r>
    </w:p>
    <w:p w14:paraId="45F9DB61" w14:textId="77777777" w:rsidR="00997FA2" w:rsidRDefault="00997FA2" w:rsidP="00670E35">
      <w:pPr>
        <w:pStyle w:val="ListParagraph"/>
        <w:numPr>
          <w:ilvl w:val="0"/>
          <w:numId w:val="27"/>
        </w:numPr>
        <w:spacing w:line="480" w:lineRule="auto"/>
        <w:ind w:left="0" w:firstLine="1418"/>
        <w:jc w:val="both"/>
        <w:rPr>
          <w:rFonts w:ascii="Arial" w:hAnsi="Arial" w:cs="Arial"/>
        </w:rPr>
      </w:pPr>
      <w:r w:rsidRPr="00997FA2">
        <w:rPr>
          <w:rFonts w:ascii="Arial" w:hAnsi="Arial" w:cs="Arial"/>
        </w:rPr>
        <w:t>Overview of change management: This involves providing an introduction to the change management process, including the key concepts, models, and best practices.</w:t>
      </w:r>
    </w:p>
    <w:p w14:paraId="03CAD7A3" w14:textId="01B33B12" w:rsidR="00997FA2" w:rsidRDefault="00997FA2" w:rsidP="00DD1413">
      <w:pPr>
        <w:pStyle w:val="ListParagraph"/>
        <w:numPr>
          <w:ilvl w:val="0"/>
          <w:numId w:val="27"/>
        </w:numPr>
        <w:spacing w:line="480" w:lineRule="auto"/>
        <w:ind w:left="0" w:firstLine="1418"/>
        <w:jc w:val="both"/>
        <w:rPr>
          <w:rFonts w:ascii="Arial" w:hAnsi="Arial" w:cs="Arial"/>
        </w:rPr>
      </w:pPr>
      <w:r w:rsidRPr="00997FA2">
        <w:rPr>
          <w:rFonts w:ascii="Arial" w:hAnsi="Arial" w:cs="Arial"/>
        </w:rPr>
        <w:t xml:space="preserve">Understanding the change: This involves educating employees about the change, including the reasons for the change, its impact on the </w:t>
      </w:r>
      <w:r w:rsidR="00315A8B">
        <w:rPr>
          <w:rFonts w:ascii="Arial" w:hAnsi="Arial" w:cs="Arial"/>
        </w:rPr>
        <w:t>organisatio</w:t>
      </w:r>
      <w:r w:rsidRPr="00997FA2">
        <w:rPr>
          <w:rFonts w:ascii="Arial" w:hAnsi="Arial" w:cs="Arial"/>
        </w:rPr>
        <w:t>n, and its impact on employees.</w:t>
      </w:r>
    </w:p>
    <w:p w14:paraId="27618C07" w14:textId="77777777" w:rsidR="00997FA2" w:rsidRDefault="00997FA2" w:rsidP="00644D64">
      <w:pPr>
        <w:pStyle w:val="ListParagraph"/>
        <w:numPr>
          <w:ilvl w:val="0"/>
          <w:numId w:val="27"/>
        </w:numPr>
        <w:spacing w:line="480" w:lineRule="auto"/>
        <w:ind w:left="0" w:firstLine="1418"/>
        <w:jc w:val="both"/>
        <w:rPr>
          <w:rFonts w:ascii="Arial" w:hAnsi="Arial" w:cs="Arial"/>
        </w:rPr>
      </w:pPr>
      <w:r w:rsidRPr="00997FA2">
        <w:rPr>
          <w:rFonts w:ascii="Arial" w:hAnsi="Arial" w:cs="Arial"/>
        </w:rPr>
        <w:t>Skills development: This involves providing training on the skills and knowledge needed to implement the change, such as project management, problem-solving, and teamwork.</w:t>
      </w:r>
    </w:p>
    <w:p w14:paraId="39F5211E" w14:textId="77777777" w:rsidR="00997FA2" w:rsidRDefault="00997FA2" w:rsidP="00C74868">
      <w:pPr>
        <w:pStyle w:val="ListParagraph"/>
        <w:numPr>
          <w:ilvl w:val="0"/>
          <w:numId w:val="27"/>
        </w:numPr>
        <w:spacing w:line="480" w:lineRule="auto"/>
        <w:ind w:left="0" w:firstLine="1418"/>
        <w:jc w:val="both"/>
        <w:rPr>
          <w:rFonts w:ascii="Arial" w:hAnsi="Arial" w:cs="Arial"/>
        </w:rPr>
      </w:pPr>
      <w:r w:rsidRPr="00997FA2">
        <w:rPr>
          <w:rFonts w:ascii="Arial" w:hAnsi="Arial" w:cs="Arial"/>
        </w:rPr>
        <w:t>Communication and collaboration: This involves training on how to communicate effectively about the change, how to collaborate with others to implement the change, and how to resolve conflicts that may arise during the change.</w:t>
      </w:r>
    </w:p>
    <w:p w14:paraId="51689412" w14:textId="4863DBD4" w:rsidR="00997FA2" w:rsidRPr="00997FA2" w:rsidRDefault="00997FA2" w:rsidP="00C74868">
      <w:pPr>
        <w:pStyle w:val="ListParagraph"/>
        <w:numPr>
          <w:ilvl w:val="0"/>
          <w:numId w:val="27"/>
        </w:numPr>
        <w:spacing w:line="480" w:lineRule="auto"/>
        <w:ind w:left="0" w:firstLine="1418"/>
        <w:jc w:val="both"/>
        <w:rPr>
          <w:rFonts w:ascii="Arial" w:hAnsi="Arial" w:cs="Arial"/>
        </w:rPr>
      </w:pPr>
      <w:r w:rsidRPr="00997FA2">
        <w:rPr>
          <w:rFonts w:ascii="Arial" w:hAnsi="Arial" w:cs="Arial"/>
        </w:rPr>
        <w:t>Resilience and adaptability: This involves training on how to build resilience and adaptability, including how to manage stress, deal with uncertainty, and cope with change.</w:t>
      </w:r>
    </w:p>
    <w:p w14:paraId="09FC72EF" w14:textId="652056FD" w:rsidR="00614F55" w:rsidRPr="00997FA2" w:rsidRDefault="00997FA2" w:rsidP="00997FA2">
      <w:pPr>
        <w:spacing w:line="480" w:lineRule="auto"/>
        <w:ind w:firstLine="709"/>
        <w:jc w:val="both"/>
        <w:rPr>
          <w:rFonts w:ascii="Arial" w:hAnsi="Arial" w:cs="Arial"/>
        </w:rPr>
      </w:pPr>
      <w:r w:rsidRPr="00997FA2">
        <w:rPr>
          <w:rFonts w:ascii="Arial" w:hAnsi="Arial" w:cs="Arial"/>
        </w:rPr>
        <w:t xml:space="preserve">Change management training can be delivered in a variety of formats, including in-person training, online courses, coaching and mentoring, and workshops. Effective </w:t>
      </w:r>
      <w:r w:rsidRPr="00997FA2">
        <w:rPr>
          <w:rFonts w:ascii="Arial" w:hAnsi="Arial" w:cs="Arial"/>
        </w:rPr>
        <w:lastRenderedPageBreak/>
        <w:t xml:space="preserve">change management training can help employees to effectively manage change and improve the overall performance of the </w:t>
      </w:r>
      <w:r w:rsidR="00315A8B">
        <w:rPr>
          <w:rFonts w:ascii="Arial" w:hAnsi="Arial" w:cs="Arial"/>
        </w:rPr>
        <w:t>organisatio</w:t>
      </w:r>
      <w:r w:rsidRPr="00997FA2">
        <w:rPr>
          <w:rFonts w:ascii="Arial" w:hAnsi="Arial" w:cs="Arial"/>
        </w:rPr>
        <w:t>n.</w:t>
      </w:r>
      <w:r w:rsidR="00614F55" w:rsidRPr="00997FA2">
        <w:rPr>
          <w:rFonts w:ascii="Arial" w:hAnsi="Arial" w:cs="Arial"/>
        </w:rPr>
        <w:t>.</w:t>
      </w:r>
    </w:p>
    <w:p w14:paraId="586296B6" w14:textId="1AB29AC9" w:rsidR="00997FA2" w:rsidRPr="00997FA2" w:rsidRDefault="00614F55" w:rsidP="00997FA2">
      <w:pPr>
        <w:pStyle w:val="ListParagraph"/>
        <w:numPr>
          <w:ilvl w:val="0"/>
          <w:numId w:val="21"/>
        </w:numPr>
        <w:spacing w:line="480" w:lineRule="auto"/>
        <w:ind w:left="0" w:firstLine="709"/>
        <w:jc w:val="both"/>
        <w:rPr>
          <w:rFonts w:ascii="Arial" w:hAnsi="Arial" w:cs="Arial"/>
        </w:rPr>
      </w:pPr>
      <w:r w:rsidRPr="00997FA2">
        <w:rPr>
          <w:rFonts w:ascii="Arial" w:hAnsi="Arial" w:cs="Arial"/>
        </w:rPr>
        <w:t xml:space="preserve">Implementation: </w:t>
      </w:r>
      <w:r w:rsidR="00997FA2" w:rsidRPr="00997FA2">
        <w:rPr>
          <w:rFonts w:ascii="Arial" w:hAnsi="Arial" w:cs="Arial"/>
        </w:rPr>
        <w:t>Change management implementation refers to the process of putting change management plans into action and realizing the benefits of change. The implementation phase is a critical part of the change management process, as it determines whether change initiatives are successful or not.</w:t>
      </w:r>
      <w:r w:rsidR="00997FA2">
        <w:rPr>
          <w:rFonts w:ascii="Arial" w:hAnsi="Arial" w:cs="Arial"/>
        </w:rPr>
        <w:t xml:space="preserve"> </w:t>
      </w:r>
      <w:r w:rsidR="00997FA2" w:rsidRPr="00997FA2">
        <w:rPr>
          <w:rFonts w:ascii="Arial" w:hAnsi="Arial" w:cs="Arial"/>
        </w:rPr>
        <w:t>The following are key steps in the change management implementation process:</w:t>
      </w:r>
    </w:p>
    <w:p w14:paraId="58B417DE" w14:textId="77777777" w:rsidR="00997FA2" w:rsidRDefault="00997FA2" w:rsidP="00473EAE">
      <w:pPr>
        <w:pStyle w:val="ListParagraph"/>
        <w:numPr>
          <w:ilvl w:val="0"/>
          <w:numId w:val="28"/>
        </w:numPr>
        <w:spacing w:line="480" w:lineRule="auto"/>
        <w:ind w:left="0" w:firstLine="1418"/>
        <w:jc w:val="both"/>
        <w:rPr>
          <w:rFonts w:ascii="Arial" w:hAnsi="Arial" w:cs="Arial"/>
        </w:rPr>
      </w:pPr>
      <w:r w:rsidRPr="00997FA2">
        <w:rPr>
          <w:rFonts w:ascii="Arial" w:hAnsi="Arial" w:cs="Arial"/>
        </w:rPr>
        <w:t>Planning: Develop a detailed plan for implementing change, including timelines, budgets, and resources required.</w:t>
      </w:r>
    </w:p>
    <w:p w14:paraId="5D9F5F5C" w14:textId="77777777" w:rsidR="00997FA2" w:rsidRDefault="00997FA2" w:rsidP="003D5D9A">
      <w:pPr>
        <w:pStyle w:val="ListParagraph"/>
        <w:numPr>
          <w:ilvl w:val="0"/>
          <w:numId w:val="28"/>
        </w:numPr>
        <w:spacing w:line="480" w:lineRule="auto"/>
        <w:ind w:left="0" w:firstLine="1418"/>
        <w:jc w:val="both"/>
        <w:rPr>
          <w:rFonts w:ascii="Arial" w:hAnsi="Arial" w:cs="Arial"/>
        </w:rPr>
      </w:pPr>
      <w:r w:rsidRPr="00997FA2">
        <w:rPr>
          <w:rFonts w:ascii="Arial" w:hAnsi="Arial" w:cs="Arial"/>
        </w:rPr>
        <w:t>Communication: Communicate the change effectively to all stakeholders, including employees, customers, and suppliers.</w:t>
      </w:r>
    </w:p>
    <w:p w14:paraId="14A7DDD8" w14:textId="77777777" w:rsidR="00997FA2" w:rsidRDefault="00997FA2" w:rsidP="00CC7208">
      <w:pPr>
        <w:pStyle w:val="ListParagraph"/>
        <w:numPr>
          <w:ilvl w:val="0"/>
          <w:numId w:val="28"/>
        </w:numPr>
        <w:spacing w:line="480" w:lineRule="auto"/>
        <w:ind w:left="0" w:firstLine="1418"/>
        <w:jc w:val="both"/>
        <w:rPr>
          <w:rFonts w:ascii="Arial" w:hAnsi="Arial" w:cs="Arial"/>
        </w:rPr>
      </w:pPr>
      <w:r w:rsidRPr="00997FA2">
        <w:rPr>
          <w:rFonts w:ascii="Arial" w:hAnsi="Arial" w:cs="Arial"/>
        </w:rPr>
        <w:t>Training and development: Provide training and development opportunities to employees, equipping them with the skills and knowledge they need to implement change.</w:t>
      </w:r>
    </w:p>
    <w:p w14:paraId="01B9F70A" w14:textId="77777777" w:rsidR="00997FA2" w:rsidRDefault="00997FA2" w:rsidP="005E6F4C">
      <w:pPr>
        <w:pStyle w:val="ListParagraph"/>
        <w:numPr>
          <w:ilvl w:val="0"/>
          <w:numId w:val="28"/>
        </w:numPr>
        <w:spacing w:line="480" w:lineRule="auto"/>
        <w:ind w:left="0" w:firstLine="1418"/>
        <w:jc w:val="both"/>
        <w:rPr>
          <w:rFonts w:ascii="Arial" w:hAnsi="Arial" w:cs="Arial"/>
        </w:rPr>
      </w:pPr>
      <w:r w:rsidRPr="00997FA2">
        <w:rPr>
          <w:rFonts w:ascii="Arial" w:hAnsi="Arial" w:cs="Arial"/>
        </w:rPr>
        <w:t>Engagement and involvement: Encourage employee engagement and involvement in the change process, creating a sense of ownership and buy-in.</w:t>
      </w:r>
    </w:p>
    <w:p w14:paraId="30567452" w14:textId="77777777" w:rsidR="00997FA2" w:rsidRDefault="00997FA2" w:rsidP="007A0B54">
      <w:pPr>
        <w:pStyle w:val="ListParagraph"/>
        <w:numPr>
          <w:ilvl w:val="0"/>
          <w:numId w:val="28"/>
        </w:numPr>
        <w:spacing w:line="480" w:lineRule="auto"/>
        <w:ind w:left="0" w:firstLine="1418"/>
        <w:jc w:val="both"/>
        <w:rPr>
          <w:rFonts w:ascii="Arial" w:hAnsi="Arial" w:cs="Arial"/>
        </w:rPr>
      </w:pPr>
      <w:r w:rsidRPr="00997FA2">
        <w:rPr>
          <w:rFonts w:ascii="Arial" w:hAnsi="Arial" w:cs="Arial"/>
        </w:rPr>
        <w:t xml:space="preserve">Monitoring and evaluation: Continuously monitor the implementation of </w:t>
      </w:r>
      <w:r w:rsidRPr="00997FA2">
        <w:rPr>
          <w:rFonts w:ascii="Arial" w:hAnsi="Arial" w:cs="Arial"/>
        </w:rPr>
        <w:t>change and</w:t>
      </w:r>
      <w:r w:rsidRPr="00997FA2">
        <w:rPr>
          <w:rFonts w:ascii="Arial" w:hAnsi="Arial" w:cs="Arial"/>
        </w:rPr>
        <w:t xml:space="preserve"> evaluate its success.</w:t>
      </w:r>
    </w:p>
    <w:p w14:paraId="7DE583B7" w14:textId="356CF742" w:rsidR="00997FA2" w:rsidRPr="00997FA2" w:rsidRDefault="00997FA2" w:rsidP="007A0B54">
      <w:pPr>
        <w:pStyle w:val="ListParagraph"/>
        <w:numPr>
          <w:ilvl w:val="0"/>
          <w:numId w:val="28"/>
        </w:numPr>
        <w:spacing w:line="480" w:lineRule="auto"/>
        <w:ind w:left="0" w:firstLine="1418"/>
        <w:jc w:val="both"/>
        <w:rPr>
          <w:rFonts w:ascii="Arial" w:hAnsi="Arial" w:cs="Arial"/>
        </w:rPr>
      </w:pPr>
      <w:r w:rsidRPr="00997FA2">
        <w:rPr>
          <w:rFonts w:ascii="Arial" w:hAnsi="Arial" w:cs="Arial"/>
        </w:rPr>
        <w:t>Sustainability: Ensure that the changes are sustained over the long-term, and that processes are in place to prevent the change from slipping back to previous practices.</w:t>
      </w:r>
    </w:p>
    <w:p w14:paraId="7716F5F7" w14:textId="78F1ABF1" w:rsidR="00614F55" w:rsidRPr="00997FA2" w:rsidRDefault="00997FA2" w:rsidP="00997FA2">
      <w:pPr>
        <w:spacing w:line="480" w:lineRule="auto"/>
        <w:ind w:firstLine="709"/>
        <w:jc w:val="both"/>
        <w:rPr>
          <w:rFonts w:ascii="Arial" w:hAnsi="Arial" w:cs="Arial"/>
        </w:rPr>
      </w:pPr>
      <w:r w:rsidRPr="00997FA2">
        <w:rPr>
          <w:rFonts w:ascii="Arial" w:hAnsi="Arial" w:cs="Arial"/>
        </w:rPr>
        <w:t xml:space="preserve">Effective change management implementation requires a combination of strong leadership, clear communication, and effective project management. By following best practices and taking a structured approach to change management implementation, </w:t>
      </w:r>
      <w:r w:rsidR="00315A8B">
        <w:rPr>
          <w:rFonts w:ascii="Arial" w:hAnsi="Arial" w:cs="Arial"/>
        </w:rPr>
        <w:lastRenderedPageBreak/>
        <w:t>organisatio</w:t>
      </w:r>
      <w:r w:rsidRPr="00997FA2">
        <w:rPr>
          <w:rFonts w:ascii="Arial" w:hAnsi="Arial" w:cs="Arial"/>
        </w:rPr>
        <w:t>ns can achieve their desired outcomes and improve their overall performance.</w:t>
      </w:r>
    </w:p>
    <w:p w14:paraId="7F4241BE" w14:textId="38A753F7" w:rsidR="00C26B14" w:rsidRPr="00C26B14" w:rsidRDefault="00614F55" w:rsidP="005F0CF4">
      <w:pPr>
        <w:pStyle w:val="ListParagraph"/>
        <w:numPr>
          <w:ilvl w:val="0"/>
          <w:numId w:val="21"/>
        </w:numPr>
        <w:spacing w:line="480" w:lineRule="auto"/>
        <w:ind w:left="0" w:firstLine="709"/>
        <w:jc w:val="both"/>
        <w:rPr>
          <w:rFonts w:ascii="Arial" w:hAnsi="Arial" w:cs="Arial"/>
        </w:rPr>
      </w:pPr>
      <w:r w:rsidRPr="00614F55">
        <w:rPr>
          <w:rFonts w:ascii="Arial" w:hAnsi="Arial" w:cs="Arial"/>
        </w:rPr>
        <w:t xml:space="preserve">Monitoring: </w:t>
      </w:r>
      <w:r w:rsidR="00C26B14" w:rsidRPr="00C26B14">
        <w:rPr>
          <w:rFonts w:ascii="Arial" w:hAnsi="Arial" w:cs="Arial"/>
        </w:rPr>
        <w:t xml:space="preserve">Change management monitoring refers to the ongoing process of tracking and evaluating the progress of change </w:t>
      </w:r>
      <w:r w:rsidR="00C26B14" w:rsidRPr="00C26B14">
        <w:rPr>
          <w:rFonts w:ascii="Arial" w:hAnsi="Arial" w:cs="Arial"/>
        </w:rPr>
        <w:t>initiatives and</w:t>
      </w:r>
      <w:r w:rsidR="00C26B14" w:rsidRPr="00C26B14">
        <w:rPr>
          <w:rFonts w:ascii="Arial" w:hAnsi="Arial" w:cs="Arial"/>
        </w:rPr>
        <w:t xml:space="preserve"> making any necessary adjustments to ensure their success. Monitoring is an essential component of the change management process, as it helps </w:t>
      </w:r>
      <w:r w:rsidR="00315A8B">
        <w:rPr>
          <w:rFonts w:ascii="Arial" w:hAnsi="Arial" w:cs="Arial"/>
        </w:rPr>
        <w:t>organisatio</w:t>
      </w:r>
      <w:r w:rsidR="00C26B14" w:rsidRPr="00C26B14">
        <w:rPr>
          <w:rFonts w:ascii="Arial" w:hAnsi="Arial" w:cs="Arial"/>
        </w:rPr>
        <w:t>ns to identify issues and challenges that may arise during the implementation phase, and take corrective action to address them.</w:t>
      </w:r>
      <w:r w:rsidR="00C26B14">
        <w:rPr>
          <w:rFonts w:ascii="Arial" w:hAnsi="Arial" w:cs="Arial"/>
        </w:rPr>
        <w:t xml:space="preserve"> </w:t>
      </w:r>
      <w:r w:rsidR="00C26B14" w:rsidRPr="00C26B14">
        <w:rPr>
          <w:rFonts w:ascii="Arial" w:hAnsi="Arial" w:cs="Arial"/>
        </w:rPr>
        <w:t>The following are key elements of effective change management monitoring:</w:t>
      </w:r>
    </w:p>
    <w:p w14:paraId="1DA2702B" w14:textId="77777777" w:rsidR="005F0CF4" w:rsidRDefault="00C26B14" w:rsidP="003C373E">
      <w:pPr>
        <w:pStyle w:val="ListParagraph"/>
        <w:numPr>
          <w:ilvl w:val="0"/>
          <w:numId w:val="29"/>
        </w:numPr>
        <w:spacing w:line="480" w:lineRule="auto"/>
        <w:ind w:left="0" w:firstLine="1560"/>
        <w:jc w:val="both"/>
        <w:rPr>
          <w:rFonts w:ascii="Arial" w:hAnsi="Arial" w:cs="Arial"/>
        </w:rPr>
      </w:pPr>
      <w:r w:rsidRPr="005F0CF4">
        <w:rPr>
          <w:rFonts w:ascii="Arial" w:hAnsi="Arial" w:cs="Arial"/>
        </w:rPr>
        <w:t>Performance metrics: Establish clear performance metrics that can be used to measure the success of change initiatives, such as increased productivity, improved customer satisfaction, or reduced costs.</w:t>
      </w:r>
    </w:p>
    <w:p w14:paraId="3D58BD4E" w14:textId="77777777" w:rsidR="005F0CF4" w:rsidRDefault="00C26B14" w:rsidP="00B35438">
      <w:pPr>
        <w:pStyle w:val="ListParagraph"/>
        <w:numPr>
          <w:ilvl w:val="0"/>
          <w:numId w:val="29"/>
        </w:numPr>
        <w:spacing w:line="480" w:lineRule="auto"/>
        <w:ind w:left="0" w:firstLine="1560"/>
        <w:jc w:val="both"/>
        <w:rPr>
          <w:rFonts w:ascii="Arial" w:hAnsi="Arial" w:cs="Arial"/>
        </w:rPr>
      </w:pPr>
      <w:r w:rsidRPr="005F0CF4">
        <w:rPr>
          <w:rFonts w:ascii="Arial" w:hAnsi="Arial" w:cs="Arial"/>
        </w:rPr>
        <w:t>Feedback mechanisms: Establish effective feedback mechanisms, such as regular surveys, to gather feedback from employees, customers, and other stakeholders.</w:t>
      </w:r>
    </w:p>
    <w:p w14:paraId="7DC20B73" w14:textId="77777777" w:rsidR="005F0CF4" w:rsidRDefault="00C26B14" w:rsidP="00C4436A">
      <w:pPr>
        <w:pStyle w:val="ListParagraph"/>
        <w:numPr>
          <w:ilvl w:val="0"/>
          <w:numId w:val="29"/>
        </w:numPr>
        <w:spacing w:line="480" w:lineRule="auto"/>
        <w:ind w:left="0" w:firstLine="1560"/>
        <w:jc w:val="both"/>
        <w:rPr>
          <w:rFonts w:ascii="Arial" w:hAnsi="Arial" w:cs="Arial"/>
        </w:rPr>
      </w:pPr>
      <w:r w:rsidRPr="005F0CF4">
        <w:rPr>
          <w:rFonts w:ascii="Arial" w:hAnsi="Arial" w:cs="Arial"/>
        </w:rPr>
        <w:t>Regular reporting: Provide regular reports on the progress of change initiatives and share them with stakeholders.</w:t>
      </w:r>
    </w:p>
    <w:p w14:paraId="4AA758BA" w14:textId="77777777" w:rsidR="005F0CF4" w:rsidRDefault="00C26B14" w:rsidP="00B44B3C">
      <w:pPr>
        <w:pStyle w:val="ListParagraph"/>
        <w:numPr>
          <w:ilvl w:val="0"/>
          <w:numId w:val="29"/>
        </w:numPr>
        <w:spacing w:line="480" w:lineRule="auto"/>
        <w:ind w:left="0" w:firstLine="1560"/>
        <w:jc w:val="both"/>
        <w:rPr>
          <w:rFonts w:ascii="Arial" w:hAnsi="Arial" w:cs="Arial"/>
        </w:rPr>
      </w:pPr>
      <w:r w:rsidRPr="005F0CF4">
        <w:rPr>
          <w:rFonts w:ascii="Arial" w:hAnsi="Arial" w:cs="Arial"/>
        </w:rPr>
        <w:t>Stakeholder engagement: Continuously engage with stakeholders, including employees, customers, and suppliers, to understand their perspectives on the change and identify any challenges or concerns.</w:t>
      </w:r>
    </w:p>
    <w:p w14:paraId="4ECB3A37" w14:textId="5028DCB1" w:rsidR="00C26B14" w:rsidRPr="005F0CF4" w:rsidRDefault="00C26B14" w:rsidP="00B44B3C">
      <w:pPr>
        <w:pStyle w:val="ListParagraph"/>
        <w:numPr>
          <w:ilvl w:val="0"/>
          <w:numId w:val="29"/>
        </w:numPr>
        <w:spacing w:line="480" w:lineRule="auto"/>
        <w:ind w:left="0" w:firstLine="1560"/>
        <w:jc w:val="both"/>
        <w:rPr>
          <w:rFonts w:ascii="Arial" w:hAnsi="Arial" w:cs="Arial"/>
        </w:rPr>
      </w:pPr>
      <w:r w:rsidRPr="005F0CF4">
        <w:rPr>
          <w:rFonts w:ascii="Arial" w:hAnsi="Arial" w:cs="Arial"/>
        </w:rPr>
        <w:t>Root cause analysis: Use root cause analysis to understand and address the underlying causes of any issues that may arise during the implementation of change.</w:t>
      </w:r>
    </w:p>
    <w:p w14:paraId="27B51693" w14:textId="7AD4ADD2" w:rsidR="00614F55" w:rsidRPr="005F0CF4" w:rsidRDefault="00C26B14" w:rsidP="005F0CF4">
      <w:pPr>
        <w:spacing w:line="480" w:lineRule="auto"/>
        <w:ind w:firstLine="709"/>
        <w:jc w:val="both"/>
        <w:rPr>
          <w:rFonts w:ascii="Arial" w:hAnsi="Arial" w:cs="Arial"/>
        </w:rPr>
      </w:pPr>
      <w:r w:rsidRPr="005F0CF4">
        <w:rPr>
          <w:rFonts w:ascii="Arial" w:hAnsi="Arial" w:cs="Arial"/>
        </w:rPr>
        <w:t xml:space="preserve">By monitoring change initiatives effectively, </w:t>
      </w:r>
      <w:r w:rsidR="00315A8B">
        <w:rPr>
          <w:rFonts w:ascii="Arial" w:hAnsi="Arial" w:cs="Arial"/>
        </w:rPr>
        <w:t>organisatio</w:t>
      </w:r>
      <w:r w:rsidRPr="005F0CF4">
        <w:rPr>
          <w:rFonts w:ascii="Arial" w:hAnsi="Arial" w:cs="Arial"/>
        </w:rPr>
        <w:t xml:space="preserve">ns can make informed decisions about how to adjust their approach to change, and ensure that they are on </w:t>
      </w:r>
      <w:r w:rsidRPr="005F0CF4">
        <w:rPr>
          <w:rFonts w:ascii="Arial" w:hAnsi="Arial" w:cs="Arial"/>
        </w:rPr>
        <w:lastRenderedPageBreak/>
        <w:t xml:space="preserve">track to achieving their desired outcomes. Effective change management monitoring helps </w:t>
      </w:r>
      <w:r w:rsidR="00315A8B">
        <w:rPr>
          <w:rFonts w:ascii="Arial" w:hAnsi="Arial" w:cs="Arial"/>
        </w:rPr>
        <w:t>organisatio</w:t>
      </w:r>
      <w:r w:rsidRPr="005F0CF4">
        <w:rPr>
          <w:rFonts w:ascii="Arial" w:hAnsi="Arial" w:cs="Arial"/>
        </w:rPr>
        <w:t>ns to continuously improve their change management practices, and increase their chances of success.</w:t>
      </w:r>
    </w:p>
    <w:p w14:paraId="33035D8E" w14:textId="1463A2C2" w:rsidR="00BB6858" w:rsidRPr="00BB6858" w:rsidRDefault="00614F55" w:rsidP="00BB6858">
      <w:pPr>
        <w:pStyle w:val="ListParagraph"/>
        <w:numPr>
          <w:ilvl w:val="0"/>
          <w:numId w:val="21"/>
        </w:numPr>
        <w:spacing w:line="480" w:lineRule="auto"/>
        <w:ind w:left="0" w:firstLine="709"/>
        <w:jc w:val="both"/>
        <w:rPr>
          <w:rFonts w:ascii="Arial" w:hAnsi="Arial" w:cs="Arial"/>
        </w:rPr>
      </w:pPr>
      <w:r w:rsidRPr="00614F55">
        <w:rPr>
          <w:rFonts w:ascii="Arial" w:hAnsi="Arial" w:cs="Arial"/>
        </w:rPr>
        <w:t xml:space="preserve">Sustaining: </w:t>
      </w:r>
      <w:r w:rsidR="00BB6858">
        <w:rPr>
          <w:rFonts w:ascii="Arial" w:hAnsi="Arial" w:cs="Arial"/>
        </w:rPr>
        <w:t>R</w:t>
      </w:r>
      <w:r w:rsidR="00BB6858" w:rsidRPr="00BB6858">
        <w:rPr>
          <w:rFonts w:ascii="Arial" w:hAnsi="Arial" w:cs="Arial"/>
        </w:rPr>
        <w:t xml:space="preserve">efers to the process of embedding changes into the </w:t>
      </w:r>
      <w:r w:rsidR="00315A8B">
        <w:rPr>
          <w:rFonts w:ascii="Arial" w:hAnsi="Arial" w:cs="Arial"/>
        </w:rPr>
        <w:t>organisatio</w:t>
      </w:r>
      <w:r w:rsidR="00BB6858" w:rsidRPr="00BB6858">
        <w:rPr>
          <w:rFonts w:ascii="Arial" w:hAnsi="Arial" w:cs="Arial"/>
        </w:rPr>
        <w:t xml:space="preserve">n's culture, processes, and systems, so that they become a permanent part of the way the </w:t>
      </w:r>
      <w:r w:rsidR="00315A8B">
        <w:rPr>
          <w:rFonts w:ascii="Arial" w:hAnsi="Arial" w:cs="Arial"/>
        </w:rPr>
        <w:t>organisatio</w:t>
      </w:r>
      <w:r w:rsidR="00BB6858" w:rsidRPr="00BB6858">
        <w:rPr>
          <w:rFonts w:ascii="Arial" w:hAnsi="Arial" w:cs="Arial"/>
        </w:rPr>
        <w:t xml:space="preserve">n operates. Sustaining change requires more than just implementing change initiatives; it requires a focus on maintaining the changes over the long-term and preventing the </w:t>
      </w:r>
      <w:r w:rsidR="00315A8B">
        <w:rPr>
          <w:rFonts w:ascii="Arial" w:hAnsi="Arial" w:cs="Arial"/>
        </w:rPr>
        <w:t>organisatio</w:t>
      </w:r>
      <w:r w:rsidR="00BB6858" w:rsidRPr="00BB6858">
        <w:rPr>
          <w:rFonts w:ascii="Arial" w:hAnsi="Arial" w:cs="Arial"/>
        </w:rPr>
        <w:t>n from reverting back to old ways of working.</w:t>
      </w:r>
      <w:r w:rsidR="00BB6858">
        <w:rPr>
          <w:rFonts w:ascii="Arial" w:hAnsi="Arial" w:cs="Arial"/>
        </w:rPr>
        <w:t xml:space="preserve"> </w:t>
      </w:r>
      <w:r w:rsidR="00BB6858" w:rsidRPr="00BB6858">
        <w:rPr>
          <w:rFonts w:ascii="Arial" w:hAnsi="Arial" w:cs="Arial"/>
        </w:rPr>
        <w:t>The following are key steps in the change management sustaining process:</w:t>
      </w:r>
    </w:p>
    <w:p w14:paraId="0E0250F2" w14:textId="77777777" w:rsidR="00BB6858" w:rsidRDefault="00BB6858" w:rsidP="007907A5">
      <w:pPr>
        <w:pStyle w:val="ListParagraph"/>
        <w:numPr>
          <w:ilvl w:val="0"/>
          <w:numId w:val="30"/>
        </w:numPr>
        <w:spacing w:line="480" w:lineRule="auto"/>
        <w:ind w:left="0" w:firstLine="1560"/>
        <w:jc w:val="both"/>
        <w:rPr>
          <w:rFonts w:ascii="Arial" w:hAnsi="Arial" w:cs="Arial"/>
        </w:rPr>
      </w:pPr>
      <w:r w:rsidRPr="00BB6858">
        <w:rPr>
          <w:rFonts w:ascii="Arial" w:hAnsi="Arial" w:cs="Arial"/>
        </w:rPr>
        <w:t>Reinforce the change: Continuously reinforce the changes through communication, training, and other means to ensure that employees understand and support them.</w:t>
      </w:r>
    </w:p>
    <w:p w14:paraId="7E84EF4D" w14:textId="21773C2E" w:rsidR="00BB6858" w:rsidRDefault="00BB6858" w:rsidP="00B178A3">
      <w:pPr>
        <w:pStyle w:val="ListParagraph"/>
        <w:numPr>
          <w:ilvl w:val="0"/>
          <w:numId w:val="30"/>
        </w:numPr>
        <w:spacing w:line="480" w:lineRule="auto"/>
        <w:ind w:left="0" w:firstLine="1560"/>
        <w:jc w:val="both"/>
        <w:rPr>
          <w:rFonts w:ascii="Arial" w:hAnsi="Arial" w:cs="Arial"/>
        </w:rPr>
      </w:pPr>
      <w:r w:rsidRPr="00BB6858">
        <w:rPr>
          <w:rFonts w:ascii="Arial" w:hAnsi="Arial" w:cs="Arial"/>
        </w:rPr>
        <w:t xml:space="preserve">Embed the change into processes and systems: Integrate the changes into the </w:t>
      </w:r>
      <w:r w:rsidR="00315A8B">
        <w:rPr>
          <w:rFonts w:ascii="Arial" w:hAnsi="Arial" w:cs="Arial"/>
        </w:rPr>
        <w:t>organisatio</w:t>
      </w:r>
      <w:r w:rsidRPr="00BB6858">
        <w:rPr>
          <w:rFonts w:ascii="Arial" w:hAnsi="Arial" w:cs="Arial"/>
        </w:rPr>
        <w:t xml:space="preserve">n's processes and systems, so that they become part of the way the </w:t>
      </w:r>
      <w:r w:rsidR="00315A8B">
        <w:rPr>
          <w:rFonts w:ascii="Arial" w:hAnsi="Arial" w:cs="Arial"/>
        </w:rPr>
        <w:t>organisatio</w:t>
      </w:r>
      <w:r w:rsidRPr="00BB6858">
        <w:rPr>
          <w:rFonts w:ascii="Arial" w:hAnsi="Arial" w:cs="Arial"/>
        </w:rPr>
        <w:t>n operates.</w:t>
      </w:r>
    </w:p>
    <w:p w14:paraId="6AE934B3" w14:textId="419ABBF5" w:rsidR="00BB6858" w:rsidRDefault="00BB6858" w:rsidP="00FF061D">
      <w:pPr>
        <w:pStyle w:val="ListParagraph"/>
        <w:numPr>
          <w:ilvl w:val="0"/>
          <w:numId w:val="30"/>
        </w:numPr>
        <w:spacing w:line="480" w:lineRule="auto"/>
        <w:ind w:left="0" w:firstLine="1560"/>
        <w:jc w:val="both"/>
        <w:rPr>
          <w:rFonts w:ascii="Arial" w:hAnsi="Arial" w:cs="Arial"/>
        </w:rPr>
      </w:pPr>
      <w:r w:rsidRPr="00BB6858">
        <w:rPr>
          <w:rFonts w:ascii="Arial" w:hAnsi="Arial" w:cs="Arial"/>
        </w:rPr>
        <w:t xml:space="preserve">Monitor and evaluate: Continuously monitor and evaluate the </w:t>
      </w:r>
      <w:r w:rsidR="00315A8B" w:rsidRPr="00BB6858">
        <w:rPr>
          <w:rFonts w:ascii="Arial" w:hAnsi="Arial" w:cs="Arial"/>
        </w:rPr>
        <w:t>changes and</w:t>
      </w:r>
      <w:r w:rsidRPr="00BB6858">
        <w:rPr>
          <w:rFonts w:ascii="Arial" w:hAnsi="Arial" w:cs="Arial"/>
        </w:rPr>
        <w:t xml:space="preserve"> make any necessary adjustments to ensure their success.</w:t>
      </w:r>
    </w:p>
    <w:p w14:paraId="5B4DC27B" w14:textId="77777777" w:rsidR="00BB6858" w:rsidRDefault="00BB6858" w:rsidP="00A40DF4">
      <w:pPr>
        <w:pStyle w:val="ListParagraph"/>
        <w:numPr>
          <w:ilvl w:val="0"/>
          <w:numId w:val="30"/>
        </w:numPr>
        <w:spacing w:line="480" w:lineRule="auto"/>
        <w:ind w:left="0" w:firstLine="1560"/>
        <w:jc w:val="both"/>
        <w:rPr>
          <w:rFonts w:ascii="Arial" w:hAnsi="Arial" w:cs="Arial"/>
        </w:rPr>
      </w:pPr>
      <w:r w:rsidRPr="00BB6858">
        <w:rPr>
          <w:rFonts w:ascii="Arial" w:hAnsi="Arial" w:cs="Arial"/>
        </w:rPr>
        <w:t>Celebrate successes: Celebrate the successes of change initiatives and acknowledge the contributions of employees who have supported the change.</w:t>
      </w:r>
    </w:p>
    <w:p w14:paraId="241BC6D5" w14:textId="512ACFEF" w:rsidR="00BB6858" w:rsidRPr="00BB6858" w:rsidRDefault="00BB6858" w:rsidP="00A40DF4">
      <w:pPr>
        <w:pStyle w:val="ListParagraph"/>
        <w:numPr>
          <w:ilvl w:val="0"/>
          <w:numId w:val="30"/>
        </w:numPr>
        <w:spacing w:line="480" w:lineRule="auto"/>
        <w:ind w:left="0" w:firstLine="1560"/>
        <w:jc w:val="both"/>
        <w:rPr>
          <w:rFonts w:ascii="Arial" w:hAnsi="Arial" w:cs="Arial"/>
        </w:rPr>
      </w:pPr>
      <w:r w:rsidRPr="00BB6858">
        <w:rPr>
          <w:rFonts w:ascii="Arial" w:hAnsi="Arial" w:cs="Arial"/>
        </w:rPr>
        <w:t>Continuous improvement: Continuously evaluate and improve change management practices and identify areas for further improvement.</w:t>
      </w:r>
    </w:p>
    <w:p w14:paraId="67CE7628" w14:textId="2F7A8B04" w:rsidR="00614F55" w:rsidRPr="00BB6858" w:rsidRDefault="00BB6858" w:rsidP="00BB6858">
      <w:pPr>
        <w:spacing w:line="480" w:lineRule="auto"/>
        <w:ind w:firstLine="720"/>
        <w:jc w:val="both"/>
        <w:rPr>
          <w:rFonts w:ascii="Arial" w:hAnsi="Arial" w:cs="Arial"/>
        </w:rPr>
      </w:pPr>
      <w:r w:rsidRPr="00BB6858">
        <w:rPr>
          <w:rFonts w:ascii="Arial" w:hAnsi="Arial" w:cs="Arial"/>
        </w:rPr>
        <w:t xml:space="preserve">By sustainably embedding changes into the </w:t>
      </w:r>
      <w:r w:rsidR="00315A8B">
        <w:rPr>
          <w:rFonts w:ascii="Arial" w:hAnsi="Arial" w:cs="Arial"/>
        </w:rPr>
        <w:t>organisatio</w:t>
      </w:r>
      <w:r w:rsidRPr="00BB6858">
        <w:rPr>
          <w:rFonts w:ascii="Arial" w:hAnsi="Arial" w:cs="Arial"/>
        </w:rPr>
        <w:t xml:space="preserve">n, </w:t>
      </w:r>
      <w:r w:rsidR="00315A8B">
        <w:rPr>
          <w:rFonts w:ascii="Arial" w:hAnsi="Arial" w:cs="Arial"/>
        </w:rPr>
        <w:t>organisatio</w:t>
      </w:r>
      <w:r w:rsidRPr="00BB6858">
        <w:rPr>
          <w:rFonts w:ascii="Arial" w:hAnsi="Arial" w:cs="Arial"/>
        </w:rPr>
        <w:t xml:space="preserve">ns can ensure that they are able to deliver the benefits of change over the long-term, and continuously improve their overall performance. </w:t>
      </w:r>
      <w:r>
        <w:rPr>
          <w:rFonts w:ascii="Arial" w:hAnsi="Arial" w:cs="Arial"/>
        </w:rPr>
        <w:t>S</w:t>
      </w:r>
      <w:r w:rsidRPr="00BB6858">
        <w:rPr>
          <w:rFonts w:ascii="Arial" w:hAnsi="Arial" w:cs="Arial"/>
        </w:rPr>
        <w:t>ustaining</w:t>
      </w:r>
      <w:r>
        <w:rPr>
          <w:rFonts w:ascii="Arial" w:hAnsi="Arial" w:cs="Arial"/>
        </w:rPr>
        <w:t xml:space="preserve"> the change</w:t>
      </w:r>
      <w:r w:rsidRPr="00BB6858">
        <w:rPr>
          <w:rFonts w:ascii="Arial" w:hAnsi="Arial" w:cs="Arial"/>
        </w:rPr>
        <w:t xml:space="preserve"> helps </w:t>
      </w:r>
      <w:r w:rsidR="00315A8B">
        <w:rPr>
          <w:rFonts w:ascii="Arial" w:hAnsi="Arial" w:cs="Arial"/>
        </w:rPr>
        <w:lastRenderedPageBreak/>
        <w:t>organisatio</w:t>
      </w:r>
      <w:r w:rsidRPr="00BB6858">
        <w:rPr>
          <w:rFonts w:ascii="Arial" w:hAnsi="Arial" w:cs="Arial"/>
        </w:rPr>
        <w:t>ns to create a culture of continuous improvement, and to build the capacity to successfully manage change in the future.</w:t>
      </w:r>
    </w:p>
    <w:p w14:paraId="2DAF7801" w14:textId="16B07772" w:rsidR="00BB6858" w:rsidRDefault="00BB6858" w:rsidP="00BB6858">
      <w:pPr>
        <w:spacing w:line="480" w:lineRule="auto"/>
        <w:ind w:firstLine="720"/>
        <w:contextualSpacing/>
        <w:jc w:val="both"/>
        <w:rPr>
          <w:rFonts w:ascii="Arial" w:hAnsi="Arial" w:cs="Arial"/>
        </w:rPr>
      </w:pPr>
      <w:r>
        <w:rPr>
          <w:rFonts w:ascii="Arial" w:hAnsi="Arial" w:cs="Arial"/>
        </w:rPr>
        <w:t>As n</w:t>
      </w:r>
      <w:r w:rsidRPr="00BD1013">
        <w:rPr>
          <w:rFonts w:ascii="Arial" w:hAnsi="Arial" w:cs="Arial"/>
        </w:rPr>
        <w:t xml:space="preserve">obody is born with talent in managing organisational change; it is a skill that is normally developed through years of hands-on experience. With this in mind, you may take efforts to better prepare for the job. </w:t>
      </w:r>
      <w:r>
        <w:rPr>
          <w:rFonts w:ascii="Arial" w:hAnsi="Arial" w:cs="Arial"/>
        </w:rPr>
        <w:t>(</w:t>
      </w:r>
      <w:r w:rsidRPr="00EE5060">
        <w:rPr>
          <w:rFonts w:ascii="Arial" w:hAnsi="Arial" w:cs="Arial"/>
        </w:rPr>
        <w:t>Stobierski, T. 2020)</w:t>
      </w:r>
      <w:r>
        <w:rPr>
          <w:rFonts w:ascii="Arial" w:hAnsi="Arial" w:cs="Arial"/>
        </w:rPr>
        <w:t xml:space="preserve">. </w:t>
      </w:r>
    </w:p>
    <w:p w14:paraId="3E97FC3B" w14:textId="25552E73" w:rsidR="009D64E4" w:rsidRPr="00CA7531" w:rsidRDefault="009D64E4" w:rsidP="00D8637B">
      <w:pPr>
        <w:pStyle w:val="Heading1"/>
        <w:numPr>
          <w:ilvl w:val="1"/>
          <w:numId w:val="1"/>
        </w:numPr>
        <w:spacing w:line="480" w:lineRule="auto"/>
        <w:rPr>
          <w:rFonts w:ascii="Arial" w:hAnsi="Arial" w:cs="Arial"/>
          <w:b/>
          <w:bCs/>
          <w:color w:val="auto"/>
          <w:sz w:val="24"/>
          <w:szCs w:val="24"/>
        </w:rPr>
      </w:pPr>
      <w:bookmarkStart w:id="21" w:name="_Toc127179292"/>
      <w:r w:rsidRPr="00CA7531">
        <w:rPr>
          <w:rFonts w:ascii="Arial" w:hAnsi="Arial" w:cs="Arial"/>
          <w:b/>
          <w:bCs/>
          <w:color w:val="auto"/>
          <w:sz w:val="24"/>
          <w:szCs w:val="24"/>
        </w:rPr>
        <w:t>Examine the role of Leadership</w:t>
      </w:r>
      <w:bookmarkEnd w:id="21"/>
    </w:p>
    <w:p w14:paraId="7420D3C5" w14:textId="07A1ED98" w:rsidR="003075AB" w:rsidRPr="003075AB" w:rsidRDefault="003075AB" w:rsidP="003075AB">
      <w:pPr>
        <w:spacing w:line="480" w:lineRule="auto"/>
        <w:ind w:firstLine="720"/>
        <w:jc w:val="both"/>
        <w:rPr>
          <w:rFonts w:ascii="Arial" w:hAnsi="Arial" w:cs="Arial"/>
        </w:rPr>
      </w:pPr>
      <w:r w:rsidRPr="003075AB">
        <w:rPr>
          <w:rFonts w:ascii="Arial" w:hAnsi="Arial" w:cs="Arial"/>
        </w:rPr>
        <w:t>Since 2011, Prosci's Best Practices in Change Management benchmarking study has identified engagement with people managers as a key contributor to change management success (Prosci, 2011).</w:t>
      </w:r>
    </w:p>
    <w:p w14:paraId="2A693024" w14:textId="77777777" w:rsidR="003075AB" w:rsidRPr="003075AB" w:rsidRDefault="003075AB" w:rsidP="003075AB">
      <w:pPr>
        <w:spacing w:line="480" w:lineRule="auto"/>
        <w:ind w:firstLine="720"/>
        <w:jc w:val="both"/>
        <w:rPr>
          <w:rFonts w:ascii="Arial" w:hAnsi="Arial" w:cs="Arial"/>
        </w:rPr>
      </w:pPr>
      <w:r w:rsidRPr="003075AB">
        <w:rPr>
          <w:rFonts w:ascii="Arial" w:hAnsi="Arial" w:cs="Arial"/>
        </w:rPr>
        <w:t>According to Daft (2018), leadership is critical to the success of any organisation since it has a direct influence on organisational performance and consequently survival.</w:t>
      </w:r>
    </w:p>
    <w:p w14:paraId="2068AD6C" w14:textId="77777777" w:rsidR="003075AB" w:rsidRPr="003075AB" w:rsidRDefault="003075AB" w:rsidP="003075AB">
      <w:pPr>
        <w:spacing w:line="480" w:lineRule="auto"/>
        <w:ind w:firstLine="720"/>
        <w:jc w:val="both"/>
        <w:rPr>
          <w:rFonts w:ascii="Arial" w:hAnsi="Arial" w:cs="Arial"/>
        </w:rPr>
      </w:pPr>
      <w:r w:rsidRPr="003075AB">
        <w:rPr>
          <w:rFonts w:ascii="Arial" w:hAnsi="Arial" w:cs="Arial"/>
        </w:rPr>
        <w:t>People managers, according to Prosci study, have five distinct and significant tasks to perform:</w:t>
      </w:r>
    </w:p>
    <w:p w14:paraId="6AD1C1A1" w14:textId="77777777" w:rsidR="003075AB" w:rsidRPr="003075AB" w:rsidRDefault="003075AB" w:rsidP="003075AB">
      <w:pPr>
        <w:spacing w:line="480" w:lineRule="auto"/>
        <w:ind w:firstLine="720"/>
        <w:jc w:val="both"/>
        <w:rPr>
          <w:rFonts w:ascii="Arial" w:hAnsi="Arial" w:cs="Arial"/>
        </w:rPr>
      </w:pPr>
      <w:r w:rsidRPr="003075AB">
        <w:rPr>
          <w:rFonts w:ascii="Arial" w:hAnsi="Arial" w:cs="Arial"/>
        </w:rPr>
        <w:t>• Communicator - He or she must raise awareness of the need for change.</w:t>
      </w:r>
    </w:p>
    <w:p w14:paraId="0BFE1C93" w14:textId="77777777" w:rsidR="003075AB" w:rsidRPr="003075AB" w:rsidRDefault="003075AB" w:rsidP="003075AB">
      <w:pPr>
        <w:spacing w:line="480" w:lineRule="auto"/>
        <w:ind w:firstLine="720"/>
        <w:jc w:val="both"/>
        <w:rPr>
          <w:rFonts w:ascii="Arial" w:hAnsi="Arial" w:cs="Arial"/>
        </w:rPr>
      </w:pPr>
      <w:r w:rsidRPr="003075AB">
        <w:rPr>
          <w:rFonts w:ascii="Arial" w:hAnsi="Arial" w:cs="Arial"/>
        </w:rPr>
        <w:t>• Liaison - Engage with their staff, assist the project team, and keep change going.</w:t>
      </w:r>
    </w:p>
    <w:p w14:paraId="30A3B2C1" w14:textId="4079ED46" w:rsidR="00D8637B" w:rsidRDefault="003075AB" w:rsidP="003075AB">
      <w:pPr>
        <w:spacing w:line="480" w:lineRule="auto"/>
        <w:ind w:firstLine="720"/>
        <w:jc w:val="both"/>
        <w:rPr>
          <w:rFonts w:ascii="Arial" w:hAnsi="Arial" w:cs="Arial"/>
        </w:rPr>
      </w:pPr>
      <w:r w:rsidRPr="003075AB">
        <w:rPr>
          <w:rFonts w:ascii="Arial" w:hAnsi="Arial" w:cs="Arial"/>
        </w:rPr>
        <w:t>• Advocate - Show your support for the change and a desire to participate.</w:t>
      </w:r>
    </w:p>
    <w:p w14:paraId="5D2C0B80" w14:textId="77777777" w:rsidR="003075AB" w:rsidRPr="00BD1013" w:rsidRDefault="003075AB" w:rsidP="003075AB">
      <w:pPr>
        <w:spacing w:line="480" w:lineRule="auto"/>
        <w:ind w:firstLine="720"/>
        <w:contextualSpacing/>
        <w:jc w:val="both"/>
        <w:rPr>
          <w:rFonts w:ascii="Arial" w:hAnsi="Arial" w:cs="Arial"/>
        </w:rPr>
      </w:pPr>
      <w:r w:rsidRPr="00BD1013">
        <w:rPr>
          <w:rFonts w:ascii="Arial" w:hAnsi="Arial" w:cs="Arial"/>
        </w:rPr>
        <w:t>• Opposition Manager - Identify and reduce resistance to change.</w:t>
      </w:r>
    </w:p>
    <w:p w14:paraId="7D818FED" w14:textId="77777777" w:rsidR="003075AB" w:rsidRDefault="003075AB" w:rsidP="003075AB">
      <w:pPr>
        <w:spacing w:line="480" w:lineRule="auto"/>
        <w:ind w:firstLine="720"/>
        <w:contextualSpacing/>
        <w:jc w:val="both"/>
        <w:rPr>
          <w:rFonts w:ascii="Arial" w:hAnsi="Arial" w:cs="Arial"/>
        </w:rPr>
      </w:pPr>
      <w:r w:rsidRPr="00BD1013">
        <w:rPr>
          <w:rFonts w:ascii="Arial" w:hAnsi="Arial" w:cs="Arial"/>
        </w:rPr>
        <w:t>• Coach - Using coaching activities and training, assist employees in navigating the transformation process.</w:t>
      </w:r>
    </w:p>
    <w:p w14:paraId="20905C27" w14:textId="0EBD0D29" w:rsidR="003075AB" w:rsidRDefault="005A1641" w:rsidP="005A1641">
      <w:pPr>
        <w:spacing w:line="480" w:lineRule="auto"/>
        <w:jc w:val="both"/>
        <w:rPr>
          <w:rFonts w:ascii="Arial" w:hAnsi="Arial" w:cs="Arial"/>
        </w:rPr>
      </w:pPr>
      <w:r w:rsidRPr="00075228">
        <w:rPr>
          <w:rFonts w:ascii="Arial" w:hAnsi="Arial" w:cs="Arial"/>
          <w:noProof/>
        </w:rPr>
        <w:lastRenderedPageBreak/>
        <w:drawing>
          <wp:inline distT="0" distB="0" distL="0" distR="0" wp14:anchorId="4DFD520A" wp14:editId="2944C69E">
            <wp:extent cx="5759450" cy="33242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59450" cy="3324225"/>
                    </a:xfrm>
                    <a:prstGeom prst="rect">
                      <a:avLst/>
                    </a:prstGeom>
                  </pic:spPr>
                </pic:pic>
              </a:graphicData>
            </a:graphic>
          </wp:inline>
        </w:drawing>
      </w:r>
    </w:p>
    <w:p w14:paraId="05AE8815" w14:textId="60E34FF0" w:rsidR="00BB6858" w:rsidRDefault="00BB6858" w:rsidP="00BB6858">
      <w:pPr>
        <w:spacing w:line="480" w:lineRule="auto"/>
        <w:ind w:firstLine="720"/>
        <w:jc w:val="both"/>
        <w:rPr>
          <w:rFonts w:ascii="Arial" w:hAnsi="Arial" w:cs="Arial"/>
        </w:rPr>
      </w:pPr>
      <w:r w:rsidRPr="00BB6858">
        <w:rPr>
          <w:rFonts w:ascii="Arial" w:hAnsi="Arial" w:cs="Arial"/>
        </w:rPr>
        <w:t xml:space="preserve">Effective leadership is crucial to the success of change management initiatives. By providing clear direction, effective communication, and the necessary resources, leaders can help </w:t>
      </w:r>
      <w:r w:rsidR="00315A8B">
        <w:rPr>
          <w:rFonts w:ascii="Arial" w:hAnsi="Arial" w:cs="Arial"/>
        </w:rPr>
        <w:t>organisatio</w:t>
      </w:r>
      <w:r w:rsidRPr="00BB6858">
        <w:rPr>
          <w:rFonts w:ascii="Arial" w:hAnsi="Arial" w:cs="Arial"/>
        </w:rPr>
        <w:t>ns to navigate periods of change, and achieve their desired outcomes.</w:t>
      </w:r>
    </w:p>
    <w:p w14:paraId="3B47C08F" w14:textId="2188CFCA" w:rsidR="00A02B4D" w:rsidRPr="00DD1236" w:rsidRDefault="00A02B4D" w:rsidP="00D8637B">
      <w:pPr>
        <w:pStyle w:val="Heading1"/>
        <w:numPr>
          <w:ilvl w:val="1"/>
          <w:numId w:val="1"/>
        </w:numPr>
        <w:spacing w:line="480" w:lineRule="auto"/>
        <w:rPr>
          <w:rFonts w:ascii="Arial" w:hAnsi="Arial" w:cs="Arial"/>
          <w:b/>
          <w:bCs/>
          <w:color w:val="auto"/>
          <w:sz w:val="24"/>
          <w:szCs w:val="24"/>
        </w:rPr>
      </w:pPr>
      <w:bookmarkStart w:id="22" w:name="_Toc127179293"/>
      <w:r w:rsidRPr="00DD1236">
        <w:rPr>
          <w:rFonts w:ascii="Arial" w:hAnsi="Arial" w:cs="Arial"/>
          <w:b/>
          <w:bCs/>
          <w:color w:val="auto"/>
          <w:sz w:val="24"/>
          <w:szCs w:val="24"/>
        </w:rPr>
        <w:t>Reasons for Change</w:t>
      </w:r>
      <w:bookmarkEnd w:id="22"/>
    </w:p>
    <w:p w14:paraId="01A083B2" w14:textId="103CCAFA" w:rsidR="00BB6858" w:rsidRPr="00BB6858" w:rsidRDefault="00BB6858" w:rsidP="00BB6858">
      <w:pPr>
        <w:spacing w:line="480" w:lineRule="auto"/>
        <w:ind w:firstLine="720"/>
        <w:contextualSpacing/>
        <w:jc w:val="both"/>
        <w:rPr>
          <w:rFonts w:ascii="Arial" w:hAnsi="Arial" w:cs="Arial"/>
        </w:rPr>
      </w:pPr>
      <w:r w:rsidRPr="00BB6858">
        <w:rPr>
          <w:rFonts w:ascii="Arial" w:hAnsi="Arial" w:cs="Arial"/>
        </w:rPr>
        <w:t xml:space="preserve">There are many reasons why </w:t>
      </w:r>
      <w:r w:rsidR="00315A8B">
        <w:rPr>
          <w:rFonts w:ascii="Arial" w:hAnsi="Arial" w:cs="Arial"/>
        </w:rPr>
        <w:t>organisatio</w:t>
      </w:r>
      <w:r w:rsidRPr="00BB6858">
        <w:rPr>
          <w:rFonts w:ascii="Arial" w:hAnsi="Arial" w:cs="Arial"/>
        </w:rPr>
        <w:t>ns might choose to undergo change. Some of the most common reasons include:</w:t>
      </w:r>
    </w:p>
    <w:p w14:paraId="5F632DF2" w14:textId="4541D317" w:rsidR="00BB6858" w:rsidRDefault="00BB6858" w:rsidP="009D469A">
      <w:pPr>
        <w:pStyle w:val="ListParagraph"/>
        <w:numPr>
          <w:ilvl w:val="0"/>
          <w:numId w:val="31"/>
        </w:numPr>
        <w:spacing w:line="480" w:lineRule="auto"/>
        <w:ind w:left="0" w:firstLine="720"/>
        <w:jc w:val="both"/>
        <w:rPr>
          <w:rFonts w:ascii="Arial" w:hAnsi="Arial" w:cs="Arial"/>
        </w:rPr>
      </w:pPr>
      <w:r w:rsidRPr="00BB6858">
        <w:rPr>
          <w:rFonts w:ascii="Arial" w:hAnsi="Arial" w:cs="Arial"/>
        </w:rPr>
        <w:t xml:space="preserve">Responding to market pressures: </w:t>
      </w:r>
      <w:r w:rsidR="00315A8B">
        <w:rPr>
          <w:rFonts w:ascii="Arial" w:hAnsi="Arial" w:cs="Arial"/>
        </w:rPr>
        <w:t>Organisatio</w:t>
      </w:r>
      <w:r w:rsidRPr="00BB6858">
        <w:rPr>
          <w:rFonts w:ascii="Arial" w:hAnsi="Arial" w:cs="Arial"/>
        </w:rPr>
        <w:t>ns may change in response to pressures from the market, such as increased competition, changing customer demands, or shifting industry trends.</w:t>
      </w:r>
    </w:p>
    <w:p w14:paraId="7F3D88CE" w14:textId="63FCFEAC" w:rsidR="00BB6858" w:rsidRDefault="00BB6858" w:rsidP="00BB6858">
      <w:pPr>
        <w:pStyle w:val="ListParagraph"/>
        <w:numPr>
          <w:ilvl w:val="0"/>
          <w:numId w:val="31"/>
        </w:numPr>
        <w:spacing w:line="480" w:lineRule="auto"/>
        <w:ind w:left="0" w:firstLine="720"/>
        <w:jc w:val="both"/>
        <w:rPr>
          <w:rFonts w:ascii="Arial" w:hAnsi="Arial" w:cs="Arial"/>
        </w:rPr>
      </w:pPr>
      <w:r w:rsidRPr="00BB6858">
        <w:rPr>
          <w:rFonts w:ascii="Arial" w:hAnsi="Arial" w:cs="Arial"/>
        </w:rPr>
        <w:t xml:space="preserve">Improving efficiency: </w:t>
      </w:r>
      <w:r w:rsidR="00315A8B">
        <w:rPr>
          <w:rFonts w:ascii="Arial" w:hAnsi="Arial" w:cs="Arial"/>
        </w:rPr>
        <w:t>Organisatio</w:t>
      </w:r>
      <w:r w:rsidRPr="00BB6858">
        <w:rPr>
          <w:rFonts w:ascii="Arial" w:hAnsi="Arial" w:cs="Arial"/>
        </w:rPr>
        <w:t xml:space="preserve">ns may change in order to improve their efficiency and reduce costs. This may involve streamlining processes, automating systems, or reducing the size of the </w:t>
      </w:r>
      <w:r w:rsidR="00315A8B">
        <w:rPr>
          <w:rFonts w:ascii="Arial" w:hAnsi="Arial" w:cs="Arial"/>
        </w:rPr>
        <w:t>organisatio</w:t>
      </w:r>
      <w:r w:rsidRPr="00BB6858">
        <w:rPr>
          <w:rFonts w:ascii="Arial" w:hAnsi="Arial" w:cs="Arial"/>
        </w:rPr>
        <w:t>n.</w:t>
      </w:r>
    </w:p>
    <w:p w14:paraId="2FE77697" w14:textId="01EAAEB9" w:rsidR="00BB6858" w:rsidRDefault="00BB6858" w:rsidP="00BB6858">
      <w:pPr>
        <w:pStyle w:val="ListParagraph"/>
        <w:numPr>
          <w:ilvl w:val="0"/>
          <w:numId w:val="31"/>
        </w:numPr>
        <w:spacing w:line="480" w:lineRule="auto"/>
        <w:ind w:left="0" w:firstLine="720"/>
        <w:jc w:val="both"/>
        <w:rPr>
          <w:rFonts w:ascii="Arial" w:hAnsi="Arial" w:cs="Arial"/>
        </w:rPr>
      </w:pPr>
      <w:r w:rsidRPr="00BB6858">
        <w:rPr>
          <w:rFonts w:ascii="Arial" w:hAnsi="Arial" w:cs="Arial"/>
        </w:rPr>
        <w:lastRenderedPageBreak/>
        <w:t xml:space="preserve">Responding to regulatory changes: </w:t>
      </w:r>
      <w:r w:rsidR="00315A8B">
        <w:rPr>
          <w:rFonts w:ascii="Arial" w:hAnsi="Arial" w:cs="Arial"/>
        </w:rPr>
        <w:t>Organisatio</w:t>
      </w:r>
      <w:r w:rsidRPr="00BB6858">
        <w:rPr>
          <w:rFonts w:ascii="Arial" w:hAnsi="Arial" w:cs="Arial"/>
        </w:rPr>
        <w:t>ns may change in response to changes in regulations, such as new laws or standards, in order to remain compliant.</w:t>
      </w:r>
    </w:p>
    <w:p w14:paraId="15DF1835" w14:textId="0BAB86E0" w:rsidR="00BB6858" w:rsidRDefault="00BB6858" w:rsidP="00BB6858">
      <w:pPr>
        <w:pStyle w:val="ListParagraph"/>
        <w:numPr>
          <w:ilvl w:val="0"/>
          <w:numId w:val="31"/>
        </w:numPr>
        <w:spacing w:line="480" w:lineRule="auto"/>
        <w:ind w:left="0" w:firstLine="720"/>
        <w:jc w:val="both"/>
        <w:rPr>
          <w:rFonts w:ascii="Arial" w:hAnsi="Arial" w:cs="Arial"/>
        </w:rPr>
      </w:pPr>
      <w:r w:rsidRPr="00BB6858">
        <w:rPr>
          <w:rFonts w:ascii="Arial" w:hAnsi="Arial" w:cs="Arial"/>
        </w:rPr>
        <w:t xml:space="preserve">Adapting to new technology: </w:t>
      </w:r>
      <w:r w:rsidR="00315A8B">
        <w:rPr>
          <w:rFonts w:ascii="Arial" w:hAnsi="Arial" w:cs="Arial"/>
        </w:rPr>
        <w:t>Organisatio</w:t>
      </w:r>
      <w:r w:rsidRPr="00BB6858">
        <w:rPr>
          <w:rFonts w:ascii="Arial" w:hAnsi="Arial" w:cs="Arial"/>
        </w:rPr>
        <w:t>ns may change in order to adopt new technology, such as cloud computing, artificial intelligence, or the Internet of Things, in order to improve their operations and competitiveness.</w:t>
      </w:r>
    </w:p>
    <w:p w14:paraId="0EAD9965" w14:textId="21A82499" w:rsidR="00BB6858" w:rsidRDefault="00BB6858" w:rsidP="00BB6858">
      <w:pPr>
        <w:pStyle w:val="ListParagraph"/>
        <w:numPr>
          <w:ilvl w:val="0"/>
          <w:numId w:val="31"/>
        </w:numPr>
        <w:spacing w:line="480" w:lineRule="auto"/>
        <w:ind w:left="0" w:firstLine="720"/>
        <w:jc w:val="both"/>
        <w:rPr>
          <w:rFonts w:ascii="Arial" w:hAnsi="Arial" w:cs="Arial"/>
        </w:rPr>
      </w:pPr>
      <w:r w:rsidRPr="00BB6858">
        <w:rPr>
          <w:rFonts w:ascii="Arial" w:hAnsi="Arial" w:cs="Arial"/>
        </w:rPr>
        <w:t xml:space="preserve">Mergers and acquisitions: </w:t>
      </w:r>
      <w:r w:rsidR="00315A8B">
        <w:rPr>
          <w:rFonts w:ascii="Arial" w:hAnsi="Arial" w:cs="Arial"/>
        </w:rPr>
        <w:t>Organisatio</w:t>
      </w:r>
      <w:r w:rsidRPr="00BB6858">
        <w:rPr>
          <w:rFonts w:ascii="Arial" w:hAnsi="Arial" w:cs="Arial"/>
        </w:rPr>
        <w:t>ns may change as a result of mergers or acquisitions, as they integrate their operations and cultures.</w:t>
      </w:r>
    </w:p>
    <w:p w14:paraId="5413D4E3" w14:textId="38692308" w:rsidR="00BB6858" w:rsidRDefault="00BB6858" w:rsidP="00BB6858">
      <w:pPr>
        <w:pStyle w:val="ListParagraph"/>
        <w:numPr>
          <w:ilvl w:val="0"/>
          <w:numId w:val="31"/>
        </w:numPr>
        <w:spacing w:line="480" w:lineRule="auto"/>
        <w:ind w:left="0" w:firstLine="720"/>
        <w:jc w:val="both"/>
        <w:rPr>
          <w:rFonts w:ascii="Arial" w:hAnsi="Arial" w:cs="Arial"/>
        </w:rPr>
      </w:pPr>
      <w:r w:rsidRPr="00BB6858">
        <w:rPr>
          <w:rFonts w:ascii="Arial" w:hAnsi="Arial" w:cs="Arial"/>
        </w:rPr>
        <w:t xml:space="preserve">Responding to </w:t>
      </w:r>
      <w:r w:rsidR="00315A8B">
        <w:rPr>
          <w:rFonts w:ascii="Arial" w:hAnsi="Arial" w:cs="Arial"/>
        </w:rPr>
        <w:t>organisatio</w:t>
      </w:r>
      <w:r w:rsidRPr="00BB6858">
        <w:rPr>
          <w:rFonts w:ascii="Arial" w:hAnsi="Arial" w:cs="Arial"/>
        </w:rPr>
        <w:t xml:space="preserve">nal challenges: </w:t>
      </w:r>
      <w:r w:rsidR="00315A8B">
        <w:rPr>
          <w:rFonts w:ascii="Arial" w:hAnsi="Arial" w:cs="Arial"/>
        </w:rPr>
        <w:t>Organisatio</w:t>
      </w:r>
      <w:r w:rsidRPr="00BB6858">
        <w:rPr>
          <w:rFonts w:ascii="Arial" w:hAnsi="Arial" w:cs="Arial"/>
        </w:rPr>
        <w:t>ns may change in response to internal challenges, such as declining sales, high staff turnover, or low employee morale.</w:t>
      </w:r>
    </w:p>
    <w:p w14:paraId="06CD8F11" w14:textId="0C245FEA" w:rsidR="00BB6858" w:rsidRDefault="00BB6858" w:rsidP="00BB6858">
      <w:pPr>
        <w:pStyle w:val="ListParagraph"/>
        <w:numPr>
          <w:ilvl w:val="0"/>
          <w:numId w:val="31"/>
        </w:numPr>
        <w:spacing w:line="480" w:lineRule="auto"/>
        <w:ind w:left="0" w:firstLine="720"/>
        <w:jc w:val="both"/>
        <w:rPr>
          <w:rFonts w:ascii="Arial" w:hAnsi="Arial" w:cs="Arial"/>
        </w:rPr>
      </w:pPr>
      <w:r w:rsidRPr="00BB6858">
        <w:rPr>
          <w:rFonts w:ascii="Arial" w:hAnsi="Arial" w:cs="Arial"/>
        </w:rPr>
        <w:t xml:space="preserve">Improving customer satisfaction: </w:t>
      </w:r>
      <w:r w:rsidR="00315A8B">
        <w:rPr>
          <w:rFonts w:ascii="Arial" w:hAnsi="Arial" w:cs="Arial"/>
        </w:rPr>
        <w:t>Organisatio</w:t>
      </w:r>
      <w:r w:rsidRPr="00BB6858">
        <w:rPr>
          <w:rFonts w:ascii="Arial" w:hAnsi="Arial" w:cs="Arial"/>
        </w:rPr>
        <w:t>ns may change in order to improve customer satisfaction, by enhancing the customer experience, improving product quality, or increasing responsiveness.</w:t>
      </w:r>
    </w:p>
    <w:p w14:paraId="36C5E00F" w14:textId="5788031B" w:rsidR="00BB6858" w:rsidRPr="00BB6858" w:rsidRDefault="00BB6858" w:rsidP="00BB6858">
      <w:pPr>
        <w:pStyle w:val="ListParagraph"/>
        <w:numPr>
          <w:ilvl w:val="0"/>
          <w:numId w:val="31"/>
        </w:numPr>
        <w:spacing w:line="480" w:lineRule="auto"/>
        <w:ind w:left="0" w:firstLine="720"/>
        <w:jc w:val="both"/>
        <w:rPr>
          <w:rFonts w:ascii="Arial" w:hAnsi="Arial" w:cs="Arial"/>
        </w:rPr>
      </w:pPr>
      <w:r w:rsidRPr="00BB6858">
        <w:rPr>
          <w:rFonts w:ascii="Arial" w:hAnsi="Arial" w:cs="Arial"/>
        </w:rPr>
        <w:t xml:space="preserve">Achieving strategic goals: </w:t>
      </w:r>
      <w:r w:rsidR="00315A8B">
        <w:rPr>
          <w:rFonts w:ascii="Arial" w:hAnsi="Arial" w:cs="Arial"/>
        </w:rPr>
        <w:t>Organisatio</w:t>
      </w:r>
      <w:r w:rsidRPr="00BB6858">
        <w:rPr>
          <w:rFonts w:ascii="Arial" w:hAnsi="Arial" w:cs="Arial"/>
        </w:rPr>
        <w:t>ns may change in order to achieve strategic goals, such as entering new markets, expanding their product offerings, or increasing their competitiveness.</w:t>
      </w:r>
    </w:p>
    <w:p w14:paraId="3142BDEB" w14:textId="0AE304F1" w:rsidR="00EC5060" w:rsidRDefault="00EC5060" w:rsidP="00BB6858">
      <w:pPr>
        <w:spacing w:line="480" w:lineRule="auto"/>
        <w:ind w:firstLine="720"/>
        <w:contextualSpacing/>
        <w:jc w:val="both"/>
        <w:rPr>
          <w:rFonts w:ascii="Arial" w:hAnsi="Arial" w:cs="Arial"/>
        </w:rPr>
      </w:pPr>
      <w:r w:rsidRPr="00EC5060">
        <w:rPr>
          <w:rFonts w:ascii="Arial" w:hAnsi="Arial" w:cs="Arial"/>
        </w:rPr>
        <w:t xml:space="preserve">According to Hayes (2018), </w:t>
      </w:r>
      <w:r w:rsidR="003075AB">
        <w:rPr>
          <w:rFonts w:ascii="Arial" w:hAnsi="Arial" w:cs="Arial"/>
        </w:rPr>
        <w:t xml:space="preserve">there are six primary variable that can </w:t>
      </w:r>
      <w:r w:rsidR="005A1641">
        <w:rPr>
          <w:rFonts w:ascii="Arial" w:hAnsi="Arial" w:cs="Arial"/>
        </w:rPr>
        <w:t>emerge</w:t>
      </w:r>
      <w:r w:rsidR="003075AB">
        <w:rPr>
          <w:rFonts w:ascii="Arial" w:hAnsi="Arial" w:cs="Arial"/>
        </w:rPr>
        <w:t xml:space="preserve"> change in an organisation. The</w:t>
      </w:r>
      <w:r w:rsidR="005A1641">
        <w:rPr>
          <w:rFonts w:ascii="Arial" w:hAnsi="Arial" w:cs="Arial"/>
        </w:rPr>
        <w:t xml:space="preserve"> first three ones</w:t>
      </w:r>
      <w:r w:rsidR="003075AB">
        <w:rPr>
          <w:rFonts w:ascii="Arial" w:hAnsi="Arial" w:cs="Arial"/>
        </w:rPr>
        <w:t xml:space="preserve"> are new technolog</w:t>
      </w:r>
      <w:r w:rsidR="005A1641">
        <w:rPr>
          <w:rFonts w:ascii="Arial" w:hAnsi="Arial" w:cs="Arial"/>
        </w:rPr>
        <w:t xml:space="preserve">ical development, globalization and their combination. The other three are new change practices, speed and complication that are rising from these changes. </w:t>
      </w:r>
    </w:p>
    <w:p w14:paraId="39A36791" w14:textId="05201358" w:rsidR="003F7183" w:rsidRDefault="0076197F" w:rsidP="00D8637B">
      <w:pPr>
        <w:pStyle w:val="Heading1"/>
        <w:numPr>
          <w:ilvl w:val="1"/>
          <w:numId w:val="1"/>
        </w:numPr>
        <w:spacing w:line="480" w:lineRule="auto"/>
        <w:rPr>
          <w:rFonts w:ascii="Arial" w:hAnsi="Arial" w:cs="Arial"/>
          <w:b/>
          <w:bCs/>
          <w:color w:val="auto"/>
          <w:sz w:val="24"/>
          <w:szCs w:val="24"/>
        </w:rPr>
      </w:pPr>
      <w:bookmarkStart w:id="23" w:name="_Toc127179294"/>
      <w:r>
        <w:rPr>
          <w:rFonts w:ascii="Arial" w:hAnsi="Arial" w:cs="Arial"/>
          <w:b/>
          <w:bCs/>
          <w:color w:val="auto"/>
          <w:sz w:val="24"/>
          <w:szCs w:val="24"/>
        </w:rPr>
        <w:t>Typ</w:t>
      </w:r>
      <w:r w:rsidR="004A7D5F">
        <w:rPr>
          <w:rFonts w:ascii="Arial" w:hAnsi="Arial" w:cs="Arial"/>
          <w:b/>
          <w:bCs/>
          <w:color w:val="auto"/>
          <w:sz w:val="24"/>
          <w:szCs w:val="24"/>
        </w:rPr>
        <w:t xml:space="preserve">ologies </w:t>
      </w:r>
      <w:r>
        <w:rPr>
          <w:rFonts w:ascii="Arial" w:hAnsi="Arial" w:cs="Arial"/>
          <w:b/>
          <w:bCs/>
          <w:color w:val="auto"/>
          <w:sz w:val="24"/>
          <w:szCs w:val="24"/>
        </w:rPr>
        <w:t>of Change</w:t>
      </w:r>
      <w:bookmarkEnd w:id="23"/>
    </w:p>
    <w:p w14:paraId="243B12F1" w14:textId="424151B1" w:rsidR="005A1641" w:rsidRPr="005A1641" w:rsidRDefault="005A1641" w:rsidP="005A1641">
      <w:pPr>
        <w:spacing w:line="480" w:lineRule="auto"/>
        <w:ind w:firstLine="720"/>
        <w:contextualSpacing/>
        <w:jc w:val="both"/>
        <w:rPr>
          <w:rFonts w:ascii="Arial" w:hAnsi="Arial" w:cs="Arial"/>
        </w:rPr>
      </w:pPr>
      <w:r w:rsidRPr="00BD1013">
        <w:rPr>
          <w:rFonts w:ascii="Arial" w:hAnsi="Arial" w:cs="Arial"/>
        </w:rPr>
        <w:t>Change may be described in a variety of ways.</w:t>
      </w:r>
      <w:r>
        <w:rPr>
          <w:rFonts w:ascii="Arial" w:hAnsi="Arial" w:cs="Arial"/>
        </w:rPr>
        <w:t xml:space="preserve"> </w:t>
      </w:r>
      <w:r w:rsidRPr="005A1641">
        <w:rPr>
          <w:rFonts w:ascii="Arial" w:hAnsi="Arial" w:cs="Arial"/>
        </w:rPr>
        <w:t>Grundy's (1993) variations of change divide change into three categories:</w:t>
      </w:r>
    </w:p>
    <w:p w14:paraId="09525BA1" w14:textId="6DFEA32B" w:rsidR="005A1641" w:rsidRPr="005A1641" w:rsidRDefault="005A1641" w:rsidP="005A1641">
      <w:pPr>
        <w:pStyle w:val="ListParagraph"/>
        <w:numPr>
          <w:ilvl w:val="0"/>
          <w:numId w:val="4"/>
        </w:numPr>
        <w:spacing w:line="480" w:lineRule="auto"/>
        <w:jc w:val="both"/>
        <w:rPr>
          <w:rFonts w:ascii="Arial" w:hAnsi="Arial" w:cs="Arial"/>
        </w:rPr>
      </w:pPr>
      <w:r w:rsidRPr="005A1641">
        <w:rPr>
          <w:rFonts w:ascii="Arial" w:hAnsi="Arial" w:cs="Arial"/>
        </w:rPr>
        <w:t xml:space="preserve">Smooth Incremental Change </w:t>
      </w:r>
    </w:p>
    <w:p w14:paraId="3791EC2E" w14:textId="57BB7D4C" w:rsidR="005A1641" w:rsidRPr="005A1641" w:rsidRDefault="005A1641" w:rsidP="005A1641">
      <w:pPr>
        <w:pStyle w:val="ListParagraph"/>
        <w:numPr>
          <w:ilvl w:val="0"/>
          <w:numId w:val="4"/>
        </w:numPr>
        <w:spacing w:line="480" w:lineRule="auto"/>
        <w:jc w:val="both"/>
        <w:rPr>
          <w:rFonts w:ascii="Arial" w:hAnsi="Arial" w:cs="Arial"/>
        </w:rPr>
      </w:pPr>
      <w:r w:rsidRPr="005A1641">
        <w:rPr>
          <w:rFonts w:ascii="Arial" w:hAnsi="Arial" w:cs="Arial"/>
        </w:rPr>
        <w:lastRenderedPageBreak/>
        <w:t>Bumpy Incremental Change</w:t>
      </w:r>
    </w:p>
    <w:p w14:paraId="741E7F7E" w14:textId="1F32DC06" w:rsidR="005A1641" w:rsidRPr="005A1641" w:rsidRDefault="005A1641" w:rsidP="005A1641">
      <w:pPr>
        <w:pStyle w:val="ListParagraph"/>
        <w:numPr>
          <w:ilvl w:val="0"/>
          <w:numId w:val="4"/>
        </w:numPr>
        <w:spacing w:line="480" w:lineRule="auto"/>
        <w:jc w:val="both"/>
        <w:rPr>
          <w:rFonts w:ascii="Arial" w:hAnsi="Arial" w:cs="Arial"/>
        </w:rPr>
      </w:pPr>
      <w:r w:rsidRPr="005A1641">
        <w:rPr>
          <w:rFonts w:ascii="Arial" w:hAnsi="Arial" w:cs="Arial"/>
        </w:rPr>
        <w:t>Discontinuous Change</w:t>
      </w:r>
    </w:p>
    <w:p w14:paraId="623A5491" w14:textId="0CAB5726" w:rsidR="00D02647" w:rsidRDefault="00D02647" w:rsidP="005A1641">
      <w:pPr>
        <w:pStyle w:val="ListParagraph"/>
        <w:spacing w:line="480" w:lineRule="auto"/>
        <w:ind w:left="1509"/>
        <w:jc w:val="both"/>
        <w:rPr>
          <w:rFonts w:ascii="Arial" w:hAnsi="Arial" w:cs="Arial"/>
        </w:rPr>
      </w:pPr>
    </w:p>
    <w:p w14:paraId="62980A62" w14:textId="77777777" w:rsidR="00D8637B" w:rsidRDefault="00D8637B" w:rsidP="00D02647">
      <w:pPr>
        <w:pStyle w:val="ListParagraph"/>
        <w:ind w:left="0"/>
        <w:jc w:val="center"/>
        <w:rPr>
          <w:rFonts w:ascii="Arial" w:hAnsi="Arial" w:cs="Arial"/>
          <w:b/>
          <w:bCs/>
          <w:sz w:val="20"/>
          <w:szCs w:val="20"/>
        </w:rPr>
      </w:pPr>
    </w:p>
    <w:p w14:paraId="5D902BC3" w14:textId="480AE39B" w:rsidR="00EC5060" w:rsidRDefault="005A1641" w:rsidP="00D02647">
      <w:pPr>
        <w:spacing w:line="480" w:lineRule="auto"/>
        <w:jc w:val="right"/>
        <w:rPr>
          <w:sz w:val="20"/>
          <w:szCs w:val="20"/>
        </w:rPr>
      </w:pPr>
      <w:r w:rsidRPr="00BD1013">
        <w:rPr>
          <w:rFonts w:ascii="Arial" w:hAnsi="Arial" w:cs="Arial"/>
          <w:b/>
          <w:bCs/>
          <w:noProof/>
          <w:sz w:val="20"/>
          <w:szCs w:val="20"/>
        </w:rPr>
        <w:drawing>
          <wp:inline distT="0" distB="0" distL="0" distR="0" wp14:anchorId="64CA88E6" wp14:editId="3AF8FA53">
            <wp:extent cx="5759450" cy="1537335"/>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59450" cy="1537335"/>
                    </a:xfrm>
                    <a:prstGeom prst="rect">
                      <a:avLst/>
                    </a:prstGeom>
                  </pic:spPr>
                </pic:pic>
              </a:graphicData>
            </a:graphic>
          </wp:inline>
        </w:drawing>
      </w:r>
    </w:p>
    <w:p w14:paraId="606698B5" w14:textId="5945531F" w:rsidR="00D02647" w:rsidRDefault="00AA0FF8" w:rsidP="00D02647">
      <w:pPr>
        <w:spacing w:line="480" w:lineRule="auto"/>
        <w:jc w:val="right"/>
        <w:rPr>
          <w:rFonts w:ascii="Arial" w:hAnsi="Arial" w:cs="Arial"/>
        </w:rPr>
      </w:pPr>
      <w:r w:rsidRPr="00AA0FF8">
        <w:rPr>
          <w:rFonts w:ascii="Arial" w:hAnsi="Arial" w:cs="Arial"/>
          <w:noProof/>
        </w:rPr>
        <w:drawing>
          <wp:inline distT="0" distB="0" distL="0" distR="0" wp14:anchorId="5392B2E7" wp14:editId="37818307">
            <wp:extent cx="5759450" cy="307276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59450" cy="3072765"/>
                    </a:xfrm>
                    <a:prstGeom prst="rect">
                      <a:avLst/>
                    </a:prstGeom>
                  </pic:spPr>
                </pic:pic>
              </a:graphicData>
            </a:graphic>
          </wp:inline>
        </w:drawing>
      </w:r>
    </w:p>
    <w:p w14:paraId="0BB8E72C" w14:textId="0F0A6392" w:rsidR="004A7D5F" w:rsidRPr="004A6229" w:rsidRDefault="004A7D5F" w:rsidP="00D8637B">
      <w:pPr>
        <w:pStyle w:val="Heading1"/>
        <w:numPr>
          <w:ilvl w:val="1"/>
          <w:numId w:val="1"/>
        </w:numPr>
        <w:spacing w:line="480" w:lineRule="auto"/>
        <w:rPr>
          <w:rFonts w:ascii="Arial" w:hAnsi="Arial" w:cs="Arial"/>
          <w:b/>
          <w:bCs/>
          <w:color w:val="auto"/>
          <w:sz w:val="24"/>
          <w:szCs w:val="24"/>
        </w:rPr>
      </w:pPr>
      <w:bookmarkStart w:id="24" w:name="_Toc127179295"/>
      <w:r w:rsidRPr="004A6229">
        <w:rPr>
          <w:rFonts w:ascii="Arial" w:hAnsi="Arial" w:cs="Arial"/>
          <w:b/>
          <w:bCs/>
          <w:color w:val="auto"/>
          <w:sz w:val="24"/>
          <w:szCs w:val="24"/>
        </w:rPr>
        <w:t>Types of Change</w:t>
      </w:r>
      <w:bookmarkEnd w:id="24"/>
    </w:p>
    <w:p w14:paraId="31FC0315" w14:textId="77777777" w:rsidR="00EA6A5F" w:rsidRPr="004A6229" w:rsidRDefault="00EA6A5F" w:rsidP="00EA6A5F">
      <w:pPr>
        <w:spacing w:line="480" w:lineRule="auto"/>
        <w:ind w:firstLine="720"/>
        <w:contextualSpacing/>
        <w:jc w:val="both"/>
        <w:rPr>
          <w:rFonts w:ascii="Arial" w:hAnsi="Arial" w:cs="Arial"/>
        </w:rPr>
      </w:pPr>
      <w:r w:rsidRPr="004A6229">
        <w:rPr>
          <w:rFonts w:ascii="Arial" w:hAnsi="Arial" w:cs="Arial"/>
        </w:rPr>
        <w:t xml:space="preserve">Ackerman (1997) defines </w:t>
      </w:r>
      <w:r>
        <w:rPr>
          <w:rFonts w:ascii="Arial" w:hAnsi="Arial" w:cs="Arial"/>
        </w:rPr>
        <w:t xml:space="preserve">the below </w:t>
      </w:r>
      <w:r w:rsidRPr="004A6229">
        <w:rPr>
          <w:rFonts w:ascii="Arial" w:hAnsi="Arial" w:cs="Arial"/>
        </w:rPr>
        <w:t>types of change:</w:t>
      </w:r>
    </w:p>
    <w:p w14:paraId="58C7150F" w14:textId="088A1FA7" w:rsidR="0050384C" w:rsidRDefault="00EA6A5F" w:rsidP="00EA6A5F">
      <w:pPr>
        <w:pStyle w:val="ListParagraph"/>
        <w:numPr>
          <w:ilvl w:val="0"/>
          <w:numId w:val="5"/>
        </w:numPr>
        <w:spacing w:line="480" w:lineRule="auto"/>
        <w:ind w:left="0" w:firstLine="709"/>
        <w:jc w:val="both"/>
        <w:rPr>
          <w:rFonts w:ascii="Arial" w:hAnsi="Arial" w:cs="Arial"/>
        </w:rPr>
      </w:pPr>
      <w:r w:rsidRPr="00BD1013">
        <w:rPr>
          <w:rFonts w:ascii="Arial" w:hAnsi="Arial" w:cs="Arial"/>
        </w:rPr>
        <w:t>Developmental Change</w:t>
      </w:r>
      <w:r>
        <w:rPr>
          <w:rFonts w:ascii="Arial" w:hAnsi="Arial" w:cs="Arial"/>
        </w:rPr>
        <w:t xml:space="preserve"> </w:t>
      </w:r>
      <w:r w:rsidRPr="00BD1013">
        <w:rPr>
          <w:rFonts w:ascii="Arial" w:hAnsi="Arial" w:cs="Arial"/>
        </w:rPr>
        <w:t>that addresses an existing feature of the organisation. Its primary purpose is to enhance a procedure.</w:t>
      </w:r>
    </w:p>
    <w:p w14:paraId="35ECFD72" w14:textId="6A34B158" w:rsidR="00EA6A5F" w:rsidRPr="00EA6A5F" w:rsidRDefault="00EA6A5F" w:rsidP="00EA6A5F">
      <w:pPr>
        <w:spacing w:line="480" w:lineRule="auto"/>
        <w:jc w:val="both"/>
        <w:rPr>
          <w:rFonts w:ascii="Arial" w:hAnsi="Arial" w:cs="Arial"/>
        </w:rPr>
      </w:pPr>
      <w:r w:rsidRPr="00690719">
        <w:rPr>
          <w:rFonts w:ascii="Arial" w:hAnsi="Arial" w:cs="Arial"/>
          <w:noProof/>
        </w:rPr>
        <w:lastRenderedPageBreak/>
        <w:drawing>
          <wp:inline distT="0" distB="0" distL="0" distR="0" wp14:anchorId="02847A07" wp14:editId="6B6FA94D">
            <wp:extent cx="5759450" cy="214312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59450" cy="2143125"/>
                    </a:xfrm>
                    <a:prstGeom prst="rect">
                      <a:avLst/>
                    </a:prstGeom>
                  </pic:spPr>
                </pic:pic>
              </a:graphicData>
            </a:graphic>
          </wp:inline>
        </w:drawing>
      </w:r>
    </w:p>
    <w:p w14:paraId="16851F65" w14:textId="77777777" w:rsidR="00EA6A5F" w:rsidRDefault="00EA6A5F" w:rsidP="00EA6A5F">
      <w:pPr>
        <w:pStyle w:val="ListParagraph"/>
        <w:numPr>
          <w:ilvl w:val="0"/>
          <w:numId w:val="5"/>
        </w:numPr>
        <w:spacing w:line="480" w:lineRule="auto"/>
        <w:ind w:left="0" w:firstLine="709"/>
        <w:jc w:val="both"/>
        <w:rPr>
          <w:rFonts w:ascii="Arial" w:hAnsi="Arial" w:cs="Arial"/>
        </w:rPr>
      </w:pPr>
      <w:r w:rsidRPr="00690719">
        <w:rPr>
          <w:rFonts w:ascii="Arial" w:hAnsi="Arial" w:cs="Arial"/>
        </w:rPr>
        <w:t xml:space="preserve">Transitional change attempts to </w:t>
      </w:r>
      <w:r>
        <w:rPr>
          <w:rFonts w:ascii="Arial" w:hAnsi="Arial" w:cs="Arial"/>
        </w:rPr>
        <w:t>meet</w:t>
      </w:r>
      <w:r w:rsidRPr="00690719">
        <w:rPr>
          <w:rFonts w:ascii="Arial" w:hAnsi="Arial" w:cs="Arial"/>
        </w:rPr>
        <w:t xml:space="preserve"> a recognised intended objective </w:t>
      </w:r>
      <w:r>
        <w:rPr>
          <w:rFonts w:ascii="Arial" w:hAnsi="Arial" w:cs="Arial"/>
        </w:rPr>
        <w:t>different from the current</w:t>
      </w:r>
      <w:r w:rsidRPr="00690719">
        <w:rPr>
          <w:rFonts w:ascii="Arial" w:hAnsi="Arial" w:cs="Arial"/>
        </w:rPr>
        <w:t xml:space="preserve"> one. It </w:t>
      </w:r>
      <w:r>
        <w:rPr>
          <w:rFonts w:ascii="Arial" w:hAnsi="Arial" w:cs="Arial"/>
        </w:rPr>
        <w:t>is</w:t>
      </w:r>
      <w:r w:rsidRPr="00690719">
        <w:rPr>
          <w:rFonts w:ascii="Arial" w:hAnsi="Arial" w:cs="Arial"/>
        </w:rPr>
        <w:t xml:space="preserve"> based on the work of Lewin (1951), particularly his three-stage method</w:t>
      </w:r>
      <w:r w:rsidRPr="004A6229">
        <w:rPr>
          <w:rFonts w:ascii="Arial" w:hAnsi="Arial" w:cs="Arial"/>
        </w:rPr>
        <w:t>:</w:t>
      </w:r>
    </w:p>
    <w:p w14:paraId="0C1227EE" w14:textId="77777777" w:rsidR="00EA6A5F" w:rsidRPr="004A6229" w:rsidRDefault="00EA6A5F" w:rsidP="00EA6A5F">
      <w:pPr>
        <w:pStyle w:val="ListParagraph"/>
        <w:numPr>
          <w:ilvl w:val="1"/>
          <w:numId w:val="5"/>
        </w:numPr>
        <w:spacing w:line="480" w:lineRule="auto"/>
        <w:jc w:val="both"/>
        <w:rPr>
          <w:rFonts w:ascii="Arial" w:hAnsi="Arial" w:cs="Arial"/>
        </w:rPr>
      </w:pPr>
      <w:r w:rsidRPr="004A6229">
        <w:rPr>
          <w:rFonts w:ascii="Arial" w:hAnsi="Arial" w:cs="Arial"/>
        </w:rPr>
        <w:t>Unfreezing.</w:t>
      </w:r>
    </w:p>
    <w:p w14:paraId="2F929ED1" w14:textId="77777777" w:rsidR="00EA6A5F" w:rsidRPr="004A6229" w:rsidRDefault="00EA6A5F" w:rsidP="00EA6A5F">
      <w:pPr>
        <w:pStyle w:val="ListParagraph"/>
        <w:numPr>
          <w:ilvl w:val="1"/>
          <w:numId w:val="5"/>
        </w:numPr>
        <w:spacing w:line="480" w:lineRule="auto"/>
        <w:jc w:val="both"/>
        <w:rPr>
          <w:rFonts w:ascii="Arial" w:hAnsi="Arial" w:cs="Arial"/>
        </w:rPr>
      </w:pPr>
      <w:r w:rsidRPr="004A6229">
        <w:rPr>
          <w:rFonts w:ascii="Arial" w:hAnsi="Arial" w:cs="Arial"/>
        </w:rPr>
        <w:t>Moving.</w:t>
      </w:r>
    </w:p>
    <w:p w14:paraId="7629715B" w14:textId="26E38B19" w:rsidR="001A4F07" w:rsidRDefault="00EA6A5F" w:rsidP="00EA6A5F">
      <w:pPr>
        <w:pStyle w:val="ListParagraph"/>
        <w:numPr>
          <w:ilvl w:val="1"/>
          <w:numId w:val="5"/>
        </w:numPr>
        <w:spacing w:line="480" w:lineRule="auto"/>
        <w:jc w:val="both"/>
        <w:rPr>
          <w:rFonts w:ascii="Arial" w:hAnsi="Arial" w:cs="Arial"/>
        </w:rPr>
      </w:pPr>
      <w:r w:rsidRPr="004A6229">
        <w:rPr>
          <w:rFonts w:ascii="Arial" w:hAnsi="Arial" w:cs="Arial"/>
        </w:rPr>
        <w:t>Refreezing.</w:t>
      </w:r>
    </w:p>
    <w:p w14:paraId="74BF9E19" w14:textId="1BDD3C73" w:rsidR="00EA6A5F" w:rsidRPr="00EA6A5F" w:rsidRDefault="00EA6A5F" w:rsidP="00EA6A5F">
      <w:pPr>
        <w:spacing w:line="480" w:lineRule="auto"/>
        <w:jc w:val="both"/>
        <w:rPr>
          <w:rFonts w:ascii="Arial" w:hAnsi="Arial" w:cs="Arial"/>
        </w:rPr>
      </w:pPr>
      <w:r w:rsidRPr="00690719">
        <w:rPr>
          <w:rFonts w:ascii="Arial" w:hAnsi="Arial" w:cs="Arial"/>
          <w:noProof/>
        </w:rPr>
        <w:drawing>
          <wp:inline distT="0" distB="0" distL="0" distR="0" wp14:anchorId="1164BEB4" wp14:editId="694DA8B2">
            <wp:extent cx="5759450" cy="14116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59450" cy="1411605"/>
                    </a:xfrm>
                    <a:prstGeom prst="rect">
                      <a:avLst/>
                    </a:prstGeom>
                  </pic:spPr>
                </pic:pic>
              </a:graphicData>
            </a:graphic>
          </wp:inline>
        </w:drawing>
      </w:r>
    </w:p>
    <w:p w14:paraId="4E22AB99" w14:textId="77777777" w:rsidR="00564412" w:rsidRDefault="00564412" w:rsidP="003D2AC8">
      <w:pPr>
        <w:spacing w:line="480" w:lineRule="auto"/>
        <w:jc w:val="right"/>
        <w:rPr>
          <w:rFonts w:ascii="Arial" w:hAnsi="Arial" w:cs="Arial"/>
          <w:sz w:val="18"/>
          <w:szCs w:val="18"/>
        </w:rPr>
      </w:pPr>
    </w:p>
    <w:p w14:paraId="4F80CFDE" w14:textId="526AE7EF" w:rsidR="003D2AC8" w:rsidRPr="0050384C" w:rsidRDefault="00EA6A5F" w:rsidP="00026489">
      <w:pPr>
        <w:pStyle w:val="ListParagraph"/>
        <w:numPr>
          <w:ilvl w:val="0"/>
          <w:numId w:val="5"/>
        </w:numPr>
        <w:spacing w:line="480" w:lineRule="auto"/>
        <w:ind w:left="0" w:firstLine="709"/>
        <w:jc w:val="both"/>
        <w:rPr>
          <w:rFonts w:ascii="Arial" w:hAnsi="Arial" w:cs="Arial"/>
          <w:color w:val="FF0000"/>
        </w:rPr>
      </w:pPr>
      <w:r w:rsidRPr="008A15FD">
        <w:rPr>
          <w:rFonts w:ascii="Arial" w:hAnsi="Arial" w:cs="Arial"/>
        </w:rPr>
        <w:t xml:space="preserve">Transformational change is primarily radical and necessitates a shift in the </w:t>
      </w:r>
      <w:r w:rsidR="00315A8B">
        <w:rPr>
          <w:rFonts w:ascii="Arial" w:hAnsi="Arial" w:cs="Arial"/>
        </w:rPr>
        <w:t>organisatio</w:t>
      </w:r>
      <w:r w:rsidRPr="008A15FD">
        <w:rPr>
          <w:rFonts w:ascii="Arial" w:hAnsi="Arial" w:cs="Arial"/>
        </w:rPr>
        <w:t>n's assumptions</w:t>
      </w:r>
      <w:r>
        <w:rPr>
          <w:rFonts w:ascii="Arial" w:hAnsi="Arial" w:cs="Arial"/>
        </w:rPr>
        <w:t>.</w:t>
      </w:r>
    </w:p>
    <w:p w14:paraId="697CD789" w14:textId="2C43464A" w:rsidR="00564412" w:rsidRDefault="00EA6A5F" w:rsidP="00564412">
      <w:pPr>
        <w:spacing w:line="480" w:lineRule="auto"/>
        <w:jc w:val="right"/>
        <w:rPr>
          <w:rFonts w:ascii="Arial" w:hAnsi="Arial" w:cs="Arial"/>
          <w:sz w:val="18"/>
          <w:szCs w:val="18"/>
        </w:rPr>
      </w:pPr>
      <w:r w:rsidRPr="00690719">
        <w:rPr>
          <w:noProof/>
        </w:rPr>
        <w:lastRenderedPageBreak/>
        <w:drawing>
          <wp:inline distT="0" distB="0" distL="0" distR="0" wp14:anchorId="2BEC43D3" wp14:editId="567C0D56">
            <wp:extent cx="5759450" cy="1991995"/>
            <wp:effectExtent l="0" t="0" r="0" b="825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59450" cy="1991995"/>
                    </a:xfrm>
                    <a:prstGeom prst="rect">
                      <a:avLst/>
                    </a:prstGeom>
                  </pic:spPr>
                </pic:pic>
              </a:graphicData>
            </a:graphic>
          </wp:inline>
        </w:drawing>
      </w:r>
    </w:p>
    <w:p w14:paraId="393F8671" w14:textId="77777777" w:rsidR="00495EF4" w:rsidRDefault="00495EF4" w:rsidP="00564412">
      <w:pPr>
        <w:spacing w:line="480" w:lineRule="auto"/>
        <w:jc w:val="right"/>
        <w:rPr>
          <w:rFonts w:ascii="Arial" w:hAnsi="Arial" w:cs="Arial"/>
          <w:sz w:val="18"/>
          <w:szCs w:val="18"/>
        </w:rPr>
      </w:pPr>
    </w:p>
    <w:p w14:paraId="7D65BEC9" w14:textId="2C912064" w:rsidR="000E6633" w:rsidRPr="004A6229" w:rsidRDefault="000E6633" w:rsidP="006F4429">
      <w:pPr>
        <w:pStyle w:val="Heading1"/>
        <w:numPr>
          <w:ilvl w:val="1"/>
          <w:numId w:val="1"/>
        </w:numPr>
        <w:spacing w:line="480" w:lineRule="auto"/>
        <w:rPr>
          <w:rFonts w:ascii="Arial" w:hAnsi="Arial" w:cs="Arial"/>
          <w:b/>
          <w:bCs/>
          <w:color w:val="auto"/>
          <w:sz w:val="24"/>
          <w:szCs w:val="24"/>
        </w:rPr>
      </w:pPr>
      <w:bookmarkStart w:id="25" w:name="_Toc127179296"/>
      <w:r>
        <w:rPr>
          <w:rFonts w:ascii="Arial" w:hAnsi="Arial" w:cs="Arial"/>
          <w:b/>
          <w:bCs/>
          <w:color w:val="auto"/>
          <w:sz w:val="24"/>
          <w:szCs w:val="24"/>
        </w:rPr>
        <w:t>Change Models and Framework</w:t>
      </w:r>
      <w:bookmarkEnd w:id="25"/>
    </w:p>
    <w:p w14:paraId="743DC9F7" w14:textId="574C6E90" w:rsidR="00EA6A5F" w:rsidRDefault="00EA6A5F" w:rsidP="00EA6A5F">
      <w:pPr>
        <w:spacing w:line="480" w:lineRule="auto"/>
        <w:ind w:firstLine="720"/>
        <w:contextualSpacing/>
        <w:jc w:val="both"/>
        <w:rPr>
          <w:rFonts w:ascii="Arial" w:hAnsi="Arial" w:cs="Arial"/>
        </w:rPr>
      </w:pPr>
      <w:r w:rsidRPr="00690719">
        <w:rPr>
          <w:rFonts w:ascii="Arial" w:hAnsi="Arial" w:cs="Arial"/>
        </w:rPr>
        <w:t>Managers have numerous models at their disposal to manage change. We will use the following in this study</w:t>
      </w:r>
      <w:r>
        <w:rPr>
          <w:rFonts w:ascii="Arial" w:hAnsi="Arial" w:cs="Arial"/>
        </w:rPr>
        <w:t>:</w:t>
      </w:r>
    </w:p>
    <w:p w14:paraId="017A1167" w14:textId="77777777" w:rsidR="00EA6A5F" w:rsidRDefault="00EA6A5F" w:rsidP="00EA6A5F">
      <w:pPr>
        <w:pStyle w:val="ListParagraph"/>
        <w:numPr>
          <w:ilvl w:val="0"/>
          <w:numId w:val="7"/>
        </w:numPr>
        <w:spacing w:line="480" w:lineRule="auto"/>
        <w:jc w:val="both"/>
        <w:rPr>
          <w:rFonts w:ascii="Arial" w:hAnsi="Arial" w:cs="Arial"/>
        </w:rPr>
      </w:pPr>
      <w:bookmarkStart w:id="26" w:name="_Hlk120017845"/>
      <w:r>
        <w:rPr>
          <w:rFonts w:ascii="Arial" w:hAnsi="Arial" w:cs="Arial"/>
        </w:rPr>
        <w:t>Kotter’s 8-Stage Model</w:t>
      </w:r>
    </w:p>
    <w:p w14:paraId="42FA5BE2" w14:textId="77777777" w:rsidR="00EA6A5F" w:rsidRDefault="00EA6A5F" w:rsidP="00EA6A5F">
      <w:pPr>
        <w:pStyle w:val="ListParagraph"/>
        <w:numPr>
          <w:ilvl w:val="0"/>
          <w:numId w:val="7"/>
        </w:numPr>
        <w:spacing w:line="480" w:lineRule="auto"/>
        <w:jc w:val="both"/>
        <w:rPr>
          <w:rFonts w:ascii="Arial" w:hAnsi="Arial" w:cs="Arial"/>
        </w:rPr>
      </w:pPr>
      <w:bookmarkStart w:id="27" w:name="_Hlk120017902"/>
      <w:bookmarkEnd w:id="26"/>
      <w:r>
        <w:rPr>
          <w:rFonts w:ascii="Arial" w:hAnsi="Arial" w:cs="Arial"/>
        </w:rPr>
        <w:t>Lewin’s Change Model</w:t>
      </w:r>
    </w:p>
    <w:bookmarkEnd w:id="27"/>
    <w:p w14:paraId="19A3C12D" w14:textId="77777777" w:rsidR="00EA6A5F" w:rsidRDefault="00EA6A5F" w:rsidP="00EA6A5F">
      <w:pPr>
        <w:pStyle w:val="ListParagraph"/>
        <w:numPr>
          <w:ilvl w:val="0"/>
          <w:numId w:val="7"/>
        </w:numPr>
        <w:spacing w:line="480" w:lineRule="auto"/>
        <w:jc w:val="both"/>
        <w:rPr>
          <w:rFonts w:ascii="Arial" w:hAnsi="Arial" w:cs="Arial"/>
        </w:rPr>
      </w:pPr>
      <w:r>
        <w:rPr>
          <w:rFonts w:ascii="Arial" w:hAnsi="Arial" w:cs="Arial"/>
        </w:rPr>
        <w:t>McKinsey’s 7 S Model</w:t>
      </w:r>
    </w:p>
    <w:p w14:paraId="3A3692A5" w14:textId="77777777" w:rsidR="00EA6A5F" w:rsidRDefault="00EA6A5F" w:rsidP="00EA6A5F">
      <w:pPr>
        <w:pStyle w:val="ListParagraph"/>
        <w:numPr>
          <w:ilvl w:val="0"/>
          <w:numId w:val="7"/>
        </w:numPr>
        <w:spacing w:line="480" w:lineRule="auto"/>
        <w:jc w:val="both"/>
        <w:rPr>
          <w:rFonts w:ascii="Arial" w:hAnsi="Arial" w:cs="Arial"/>
        </w:rPr>
      </w:pPr>
      <w:r>
        <w:rPr>
          <w:rFonts w:ascii="Arial" w:hAnsi="Arial" w:cs="Arial"/>
        </w:rPr>
        <w:t>Prosci ADKAR Model</w:t>
      </w:r>
    </w:p>
    <w:p w14:paraId="668342E4" w14:textId="6A358F64" w:rsidR="007706FD" w:rsidRPr="00EA6A5F" w:rsidRDefault="00EA6A5F" w:rsidP="00EA6A5F">
      <w:pPr>
        <w:pStyle w:val="ListParagraph"/>
        <w:numPr>
          <w:ilvl w:val="0"/>
          <w:numId w:val="7"/>
        </w:numPr>
        <w:spacing w:line="480" w:lineRule="auto"/>
        <w:jc w:val="both"/>
        <w:rPr>
          <w:rFonts w:ascii="Arial" w:hAnsi="Arial" w:cs="Arial"/>
        </w:rPr>
      </w:pPr>
      <w:r w:rsidRPr="007706FD">
        <w:rPr>
          <w:rFonts w:ascii="Arial" w:hAnsi="Arial" w:cs="Arial"/>
        </w:rPr>
        <w:t>Kübler-Ross Change Curve</w:t>
      </w:r>
      <w:r>
        <w:rPr>
          <w:rFonts w:ascii="Arial" w:hAnsi="Arial" w:cs="Arial"/>
        </w:rPr>
        <w:t xml:space="preserve"> Model</w:t>
      </w:r>
    </w:p>
    <w:p w14:paraId="2897E8AA" w14:textId="420F009D" w:rsidR="007C7566" w:rsidRPr="0008481D" w:rsidRDefault="007C7566" w:rsidP="006F4429">
      <w:pPr>
        <w:pStyle w:val="Heading1"/>
        <w:numPr>
          <w:ilvl w:val="2"/>
          <w:numId w:val="1"/>
        </w:numPr>
        <w:spacing w:line="480" w:lineRule="auto"/>
        <w:rPr>
          <w:rFonts w:ascii="Arial" w:hAnsi="Arial" w:cs="Arial"/>
          <w:b/>
          <w:bCs/>
          <w:color w:val="auto"/>
          <w:sz w:val="24"/>
          <w:szCs w:val="24"/>
        </w:rPr>
      </w:pPr>
      <w:bookmarkStart w:id="28" w:name="_Toc127179297"/>
      <w:r w:rsidRPr="0008481D">
        <w:rPr>
          <w:rFonts w:ascii="Arial" w:hAnsi="Arial" w:cs="Arial"/>
          <w:b/>
          <w:bCs/>
          <w:color w:val="auto"/>
          <w:sz w:val="24"/>
          <w:szCs w:val="24"/>
        </w:rPr>
        <w:t>Kotter’s 8-Stage Model</w:t>
      </w:r>
      <w:bookmarkStart w:id="29" w:name="_Hlk121210960"/>
      <w:bookmarkEnd w:id="28"/>
    </w:p>
    <w:p w14:paraId="6AB20042" w14:textId="77777777" w:rsidR="00CC4118" w:rsidRDefault="00CC4118" w:rsidP="00CC4118">
      <w:pPr>
        <w:spacing w:line="480" w:lineRule="auto"/>
        <w:ind w:firstLine="720"/>
        <w:contextualSpacing/>
        <w:jc w:val="both"/>
        <w:rPr>
          <w:rFonts w:ascii="Arial" w:hAnsi="Arial" w:cs="Arial"/>
        </w:rPr>
      </w:pPr>
      <w:r w:rsidRPr="00690719">
        <w:rPr>
          <w:rFonts w:ascii="Arial" w:hAnsi="Arial" w:cs="Arial"/>
        </w:rPr>
        <w:t xml:space="preserve">John Kotter outlined the eight phases of his Change Model that must be followed by an organisation in order for </w:t>
      </w:r>
      <w:r>
        <w:rPr>
          <w:rFonts w:ascii="Arial" w:hAnsi="Arial" w:cs="Arial"/>
        </w:rPr>
        <w:t>to successfully implement and sustain chan</w:t>
      </w:r>
      <w:r w:rsidRPr="00690719">
        <w:rPr>
          <w:rFonts w:ascii="Arial" w:hAnsi="Arial" w:cs="Arial"/>
        </w:rPr>
        <w:t>ge</w:t>
      </w:r>
      <w:r>
        <w:rPr>
          <w:rFonts w:ascii="Arial" w:hAnsi="Arial" w:cs="Arial"/>
        </w:rPr>
        <w:t>.</w:t>
      </w:r>
      <w:r w:rsidRPr="00690719">
        <w:rPr>
          <w:rFonts w:ascii="Arial" w:hAnsi="Arial" w:cs="Arial"/>
        </w:rPr>
        <w:t xml:space="preserve"> These </w:t>
      </w:r>
      <w:r>
        <w:rPr>
          <w:rFonts w:ascii="Arial" w:hAnsi="Arial" w:cs="Arial"/>
        </w:rPr>
        <w:t xml:space="preserve">eight </w:t>
      </w:r>
      <w:r w:rsidRPr="00690719">
        <w:rPr>
          <w:rFonts w:ascii="Arial" w:hAnsi="Arial" w:cs="Arial"/>
        </w:rPr>
        <w:t>steps</w:t>
      </w:r>
      <w:r>
        <w:rPr>
          <w:rFonts w:ascii="Arial" w:hAnsi="Arial" w:cs="Arial"/>
        </w:rPr>
        <w:t xml:space="preserve"> are:</w:t>
      </w:r>
    </w:p>
    <w:p w14:paraId="49C0CC6E" w14:textId="5BFB386D" w:rsidR="00CC4118" w:rsidRPr="002E2599" w:rsidRDefault="00CC4118" w:rsidP="00CC4118">
      <w:pPr>
        <w:pStyle w:val="ListParagraph"/>
        <w:numPr>
          <w:ilvl w:val="0"/>
          <w:numId w:val="8"/>
        </w:numPr>
        <w:spacing w:line="480" w:lineRule="auto"/>
        <w:ind w:left="0" w:firstLine="709"/>
        <w:jc w:val="both"/>
        <w:rPr>
          <w:rFonts w:ascii="Arial" w:hAnsi="Arial" w:cs="Arial"/>
        </w:rPr>
      </w:pPr>
      <w:r>
        <w:rPr>
          <w:rFonts w:ascii="Arial" w:hAnsi="Arial" w:cs="Arial"/>
        </w:rPr>
        <w:t xml:space="preserve">Establish a sense of urgency: </w:t>
      </w:r>
      <w:r w:rsidRPr="00690719">
        <w:rPr>
          <w:rFonts w:ascii="Arial" w:hAnsi="Arial" w:cs="Arial"/>
        </w:rPr>
        <w:t xml:space="preserve">Leaders must recognise possible opportunities and </w:t>
      </w:r>
      <w:r>
        <w:rPr>
          <w:rFonts w:ascii="Arial" w:hAnsi="Arial" w:cs="Arial"/>
        </w:rPr>
        <w:t>threats</w:t>
      </w:r>
      <w:r w:rsidRPr="00690719">
        <w:rPr>
          <w:rFonts w:ascii="Arial" w:hAnsi="Arial" w:cs="Arial"/>
        </w:rPr>
        <w:t xml:space="preserve"> (SWOT Analysis). Inspire others </w:t>
      </w:r>
      <w:r>
        <w:rPr>
          <w:rFonts w:ascii="Arial" w:hAnsi="Arial" w:cs="Arial"/>
        </w:rPr>
        <w:t xml:space="preserve">acting </w:t>
      </w:r>
      <w:r w:rsidRPr="00690719">
        <w:rPr>
          <w:rFonts w:ascii="Arial" w:hAnsi="Arial" w:cs="Arial"/>
        </w:rPr>
        <w:t xml:space="preserve">with passion and purpose - in order to realise a daring, idealistic opportunity (Kotter, 2021). </w:t>
      </w:r>
      <w:r w:rsidR="004311EB">
        <w:rPr>
          <w:rFonts w:ascii="Arial" w:hAnsi="Arial" w:cs="Arial"/>
        </w:rPr>
        <w:t xml:space="preserve">This is the first critical step and an opportunity for change managers to communicate with honesty </w:t>
      </w:r>
      <w:r w:rsidR="004311EB">
        <w:rPr>
          <w:rFonts w:ascii="Arial" w:hAnsi="Arial" w:cs="Arial"/>
        </w:rPr>
        <w:lastRenderedPageBreak/>
        <w:t>and dialogue what are the threats that the company will face or the opportunities that would be lost if they do not change.</w:t>
      </w:r>
    </w:p>
    <w:p w14:paraId="046F6A63" w14:textId="4A3A122C" w:rsidR="00CC4118" w:rsidRDefault="00CC4118" w:rsidP="00CC4118">
      <w:pPr>
        <w:pStyle w:val="ListParagraph"/>
        <w:numPr>
          <w:ilvl w:val="0"/>
          <w:numId w:val="8"/>
        </w:numPr>
        <w:spacing w:line="480" w:lineRule="auto"/>
        <w:ind w:left="0" w:firstLine="709"/>
        <w:jc w:val="both"/>
        <w:rPr>
          <w:rFonts w:ascii="Arial" w:hAnsi="Arial" w:cs="Arial"/>
        </w:rPr>
      </w:pPr>
      <w:r w:rsidRPr="00F12869">
        <w:rPr>
          <w:rFonts w:ascii="Arial" w:hAnsi="Arial" w:cs="Arial"/>
        </w:rPr>
        <w:t>Build A Guiding Coalition</w:t>
      </w:r>
      <w:r>
        <w:rPr>
          <w:rFonts w:ascii="Arial" w:hAnsi="Arial" w:cs="Arial"/>
        </w:rPr>
        <w:t xml:space="preserve">: We need to create teams of committed people from the organisation, that will act together, communicate their tasks in order to achieve the maximum results. We need to promote team versus hierarchy and provide them with the power to lead their activities. </w:t>
      </w:r>
      <w:r w:rsidR="004311EB">
        <w:rPr>
          <w:rFonts w:ascii="Arial" w:hAnsi="Arial" w:cs="Arial"/>
        </w:rPr>
        <w:t xml:space="preserve">Working in silos is not good for any company but is even worst when building a guiding coalition. Managers have to build groups with people from various departments. </w:t>
      </w:r>
    </w:p>
    <w:p w14:paraId="415103F3" w14:textId="77777777" w:rsidR="00CC4118" w:rsidRDefault="00CC4118" w:rsidP="00CC4118">
      <w:pPr>
        <w:pStyle w:val="ListParagraph"/>
        <w:numPr>
          <w:ilvl w:val="0"/>
          <w:numId w:val="8"/>
        </w:numPr>
        <w:spacing w:line="480" w:lineRule="auto"/>
        <w:ind w:left="0" w:firstLine="709"/>
        <w:jc w:val="both"/>
        <w:rPr>
          <w:rFonts w:ascii="Arial" w:hAnsi="Arial" w:cs="Arial"/>
        </w:rPr>
      </w:pPr>
      <w:r w:rsidRPr="00F12869">
        <w:rPr>
          <w:rFonts w:ascii="Arial" w:hAnsi="Arial" w:cs="Arial"/>
        </w:rPr>
        <w:t xml:space="preserve"> Form </w:t>
      </w:r>
      <w:r>
        <w:rPr>
          <w:rFonts w:ascii="Arial" w:hAnsi="Arial" w:cs="Arial"/>
        </w:rPr>
        <w:t>a</w:t>
      </w:r>
      <w:r w:rsidRPr="00F12869">
        <w:rPr>
          <w:rFonts w:ascii="Arial" w:hAnsi="Arial" w:cs="Arial"/>
        </w:rPr>
        <w:t xml:space="preserve"> Vision</w:t>
      </w:r>
      <w:r>
        <w:rPr>
          <w:rFonts w:ascii="Arial" w:hAnsi="Arial" w:cs="Arial"/>
        </w:rPr>
        <w:t xml:space="preserve">: Clarity is very important, and organisation needs to present the vision of the future and how is different form the past. But this is not enough. We need to guide transformation and design strategies </w:t>
      </w:r>
      <w:r w:rsidRPr="00F12869">
        <w:rPr>
          <w:rFonts w:ascii="Arial" w:hAnsi="Arial" w:cs="Arial"/>
        </w:rPr>
        <w:t>linked directly to the vision.</w:t>
      </w:r>
      <w:r>
        <w:rPr>
          <w:rFonts w:ascii="Arial" w:hAnsi="Arial" w:cs="Arial"/>
        </w:rPr>
        <w:t xml:space="preserve"> </w:t>
      </w:r>
    </w:p>
    <w:p w14:paraId="5C114CA7" w14:textId="77777777" w:rsidR="00CC4118" w:rsidRDefault="00CC4118" w:rsidP="00CC4118">
      <w:pPr>
        <w:pStyle w:val="ListParagraph"/>
        <w:numPr>
          <w:ilvl w:val="0"/>
          <w:numId w:val="8"/>
        </w:numPr>
        <w:spacing w:line="480" w:lineRule="auto"/>
        <w:ind w:left="0" w:firstLine="709"/>
        <w:jc w:val="both"/>
        <w:rPr>
          <w:rFonts w:ascii="Arial" w:hAnsi="Arial" w:cs="Arial"/>
        </w:rPr>
      </w:pPr>
      <w:r w:rsidRPr="00AA1BC9">
        <w:rPr>
          <w:rFonts w:ascii="Arial" w:hAnsi="Arial" w:cs="Arial"/>
        </w:rPr>
        <w:t xml:space="preserve">Communicate Vision: </w:t>
      </w:r>
      <w:r w:rsidRPr="00690719">
        <w:rPr>
          <w:rFonts w:ascii="Arial" w:hAnsi="Arial" w:cs="Arial"/>
        </w:rPr>
        <w:t>We must communicate the vision as much and as frequently as feasible via our regular actions. Leading by example will also help with communication, and leadership must welcome feedback. The transformation vision should be implemented in all organisational functions, particularly those involving training and performance (Kotter, 1996).</w:t>
      </w:r>
    </w:p>
    <w:p w14:paraId="1EB69888" w14:textId="03B781BB" w:rsidR="00CC4118" w:rsidRDefault="00CC4118" w:rsidP="00CC4118">
      <w:pPr>
        <w:pStyle w:val="ListParagraph"/>
        <w:numPr>
          <w:ilvl w:val="0"/>
          <w:numId w:val="8"/>
        </w:numPr>
        <w:spacing w:line="480" w:lineRule="auto"/>
        <w:ind w:left="0" w:firstLine="709"/>
        <w:jc w:val="both"/>
        <w:rPr>
          <w:rFonts w:ascii="Arial" w:hAnsi="Arial" w:cs="Arial"/>
        </w:rPr>
      </w:pPr>
      <w:r w:rsidRPr="00F12869">
        <w:rPr>
          <w:rFonts w:ascii="Arial" w:hAnsi="Arial" w:cs="Arial"/>
        </w:rPr>
        <w:t xml:space="preserve">Enable Action </w:t>
      </w:r>
      <w:r>
        <w:rPr>
          <w:rFonts w:ascii="Arial" w:hAnsi="Arial" w:cs="Arial"/>
        </w:rPr>
        <w:t>b</w:t>
      </w:r>
      <w:r w:rsidRPr="00F12869">
        <w:rPr>
          <w:rFonts w:ascii="Arial" w:hAnsi="Arial" w:cs="Arial"/>
        </w:rPr>
        <w:t>y Removing Barriers</w:t>
      </w:r>
      <w:r>
        <w:rPr>
          <w:rFonts w:ascii="Arial" w:hAnsi="Arial" w:cs="Arial"/>
        </w:rPr>
        <w:t>: Understand the blocking barriers of change in the organisation</w:t>
      </w:r>
      <w:r w:rsidRPr="00690719">
        <w:rPr>
          <w:rFonts w:ascii="Arial" w:hAnsi="Arial" w:cs="Arial"/>
        </w:rPr>
        <w:t>.</w:t>
      </w:r>
      <w:r w:rsidR="004311EB">
        <w:rPr>
          <w:rFonts w:ascii="Arial" w:hAnsi="Arial" w:cs="Arial"/>
        </w:rPr>
        <w:t xml:space="preserve"> </w:t>
      </w:r>
      <w:r w:rsidR="006275E9">
        <w:rPr>
          <w:rFonts w:ascii="Arial" w:hAnsi="Arial" w:cs="Arial"/>
        </w:rPr>
        <w:t xml:space="preserve">Create open communication channels that will allow employees to express their concerns. This is the best way to identify the resistance and try to further explain the vision and provide additional training if needed. </w:t>
      </w:r>
      <w:r w:rsidR="004311EB">
        <w:rPr>
          <w:rFonts w:ascii="Arial" w:hAnsi="Arial" w:cs="Arial"/>
        </w:rPr>
        <w:t>By removing them fast managers can promote collaboration and further development to their employees and thus create faster results.</w:t>
      </w:r>
    </w:p>
    <w:p w14:paraId="5E066887" w14:textId="7692AB85" w:rsidR="00CC4118" w:rsidRPr="00F12869" w:rsidRDefault="00CC4118" w:rsidP="00CC4118">
      <w:pPr>
        <w:pStyle w:val="ListParagraph"/>
        <w:numPr>
          <w:ilvl w:val="0"/>
          <w:numId w:val="8"/>
        </w:numPr>
        <w:spacing w:line="480" w:lineRule="auto"/>
        <w:ind w:left="0" w:firstLine="709"/>
        <w:jc w:val="both"/>
        <w:rPr>
          <w:rFonts w:ascii="Arial" w:hAnsi="Arial" w:cs="Arial"/>
        </w:rPr>
      </w:pPr>
      <w:r w:rsidRPr="00F12869">
        <w:rPr>
          <w:rFonts w:ascii="Arial" w:hAnsi="Arial" w:cs="Arial"/>
        </w:rPr>
        <w:t xml:space="preserve">Generate Short-Term Wins: </w:t>
      </w:r>
      <w:r>
        <w:rPr>
          <w:rFonts w:ascii="Arial" w:hAnsi="Arial" w:cs="Arial"/>
        </w:rPr>
        <w:t xml:space="preserve">Complete transformation will take time and </w:t>
      </w:r>
      <w:r w:rsidR="006275E9">
        <w:rPr>
          <w:rFonts w:ascii="Arial" w:hAnsi="Arial" w:cs="Arial"/>
        </w:rPr>
        <w:t>this</w:t>
      </w:r>
      <w:r>
        <w:rPr>
          <w:rFonts w:ascii="Arial" w:hAnsi="Arial" w:cs="Arial"/>
        </w:rPr>
        <w:t xml:space="preserve"> will demoralise the employees. We need to achieve small wins, by breaking down the project. </w:t>
      </w:r>
      <w:r w:rsidR="006275E9">
        <w:rPr>
          <w:rFonts w:ascii="Arial" w:hAnsi="Arial" w:cs="Arial"/>
        </w:rPr>
        <w:t xml:space="preserve">Managers need to setup milestones in the roadmap and celebrate with </w:t>
      </w:r>
      <w:r w:rsidR="006275E9">
        <w:rPr>
          <w:rFonts w:ascii="Arial" w:hAnsi="Arial" w:cs="Arial"/>
        </w:rPr>
        <w:lastRenderedPageBreak/>
        <w:t xml:space="preserve">their team each time they are achieving a new milestone. </w:t>
      </w:r>
      <w:r w:rsidRPr="00690719">
        <w:rPr>
          <w:rFonts w:ascii="Arial" w:hAnsi="Arial" w:cs="Arial"/>
        </w:rPr>
        <w:t>People who assist the leadership in meeting</w:t>
      </w:r>
      <w:r w:rsidR="006275E9">
        <w:rPr>
          <w:rFonts w:ascii="Arial" w:hAnsi="Arial" w:cs="Arial"/>
        </w:rPr>
        <w:t xml:space="preserve"> the</w:t>
      </w:r>
      <w:r w:rsidRPr="00690719">
        <w:rPr>
          <w:rFonts w:ascii="Arial" w:hAnsi="Arial" w:cs="Arial"/>
        </w:rPr>
        <w:t xml:space="preserve"> change </w:t>
      </w:r>
      <w:r>
        <w:rPr>
          <w:rFonts w:ascii="Arial" w:hAnsi="Arial" w:cs="Arial"/>
        </w:rPr>
        <w:t xml:space="preserve">goals must be supported and rewarded. This will encourage change. </w:t>
      </w:r>
    </w:p>
    <w:p w14:paraId="36E4FC0E" w14:textId="4F3CE79A" w:rsidR="00CC4118" w:rsidRDefault="00CC4118" w:rsidP="00CC4118">
      <w:pPr>
        <w:pStyle w:val="ListParagraph"/>
        <w:numPr>
          <w:ilvl w:val="0"/>
          <w:numId w:val="8"/>
        </w:numPr>
        <w:spacing w:line="480" w:lineRule="auto"/>
        <w:ind w:left="0" w:firstLine="709"/>
        <w:jc w:val="both"/>
        <w:rPr>
          <w:rFonts w:ascii="Arial" w:hAnsi="Arial" w:cs="Arial"/>
        </w:rPr>
      </w:pPr>
      <w:r w:rsidRPr="00F12869">
        <w:rPr>
          <w:rFonts w:ascii="Arial" w:hAnsi="Arial" w:cs="Arial"/>
        </w:rPr>
        <w:t>Sustain Acceleration</w:t>
      </w:r>
      <w:r>
        <w:rPr>
          <w:rFonts w:ascii="Arial" w:hAnsi="Arial" w:cs="Arial"/>
        </w:rPr>
        <w:t xml:space="preserve">: Use every win to accelerate change. Discuss what worked well and what went wrong and re-design the processes. </w:t>
      </w:r>
      <w:r w:rsidR="006275E9">
        <w:rPr>
          <w:rFonts w:ascii="Arial" w:hAnsi="Arial" w:cs="Arial"/>
        </w:rPr>
        <w:t>Managers often believe that their job finishes when they deliver change. But this is not the case. They need to build on change and sustain acceleration.</w:t>
      </w:r>
    </w:p>
    <w:p w14:paraId="09A665FA" w14:textId="77777777" w:rsidR="00CC4118" w:rsidRPr="00690719" w:rsidRDefault="00CC4118" w:rsidP="00CC4118">
      <w:pPr>
        <w:spacing w:line="480" w:lineRule="auto"/>
        <w:jc w:val="both"/>
        <w:rPr>
          <w:rFonts w:ascii="Arial" w:hAnsi="Arial" w:cs="Arial"/>
        </w:rPr>
      </w:pPr>
      <w:r w:rsidRPr="00690719">
        <w:rPr>
          <w:rFonts w:ascii="Arial" w:hAnsi="Arial" w:cs="Arial"/>
          <w:noProof/>
        </w:rPr>
        <w:drawing>
          <wp:inline distT="0" distB="0" distL="0" distR="0" wp14:anchorId="08A98AB6" wp14:editId="6B3B234F">
            <wp:extent cx="5759450" cy="249745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59450" cy="2497455"/>
                    </a:xfrm>
                    <a:prstGeom prst="rect">
                      <a:avLst/>
                    </a:prstGeom>
                  </pic:spPr>
                </pic:pic>
              </a:graphicData>
            </a:graphic>
          </wp:inline>
        </w:drawing>
      </w:r>
    </w:p>
    <w:p w14:paraId="4FA2E6D6" w14:textId="33F52261" w:rsidR="00CC4118" w:rsidRDefault="00CC4118" w:rsidP="00CC4118">
      <w:pPr>
        <w:pStyle w:val="ListParagraph"/>
        <w:numPr>
          <w:ilvl w:val="0"/>
          <w:numId w:val="8"/>
        </w:numPr>
        <w:spacing w:line="480" w:lineRule="auto"/>
        <w:ind w:left="0" w:firstLine="709"/>
        <w:jc w:val="both"/>
        <w:rPr>
          <w:rFonts w:ascii="Arial" w:hAnsi="Arial" w:cs="Arial"/>
        </w:rPr>
      </w:pPr>
      <w:r w:rsidRPr="00E16CA7">
        <w:rPr>
          <w:rFonts w:ascii="Arial" w:hAnsi="Arial" w:cs="Arial"/>
        </w:rPr>
        <w:t>Make it stick</w:t>
      </w:r>
      <w:r>
        <w:rPr>
          <w:rFonts w:ascii="Arial" w:hAnsi="Arial" w:cs="Arial"/>
        </w:rPr>
        <w:t>: When new behaviours and habits have been achieved, managers need to support the new attitudes and methods.</w:t>
      </w:r>
      <w:r w:rsidR="006275E9">
        <w:rPr>
          <w:rFonts w:ascii="Arial" w:hAnsi="Arial" w:cs="Arial"/>
        </w:rPr>
        <w:t xml:space="preserve"> They need to employee these new behaviours and skills and make it part of the organisation.</w:t>
      </w:r>
    </w:p>
    <w:p w14:paraId="25804700" w14:textId="5D581EE2" w:rsidR="0008481D" w:rsidRPr="0008481D" w:rsidRDefault="0008481D" w:rsidP="006F4429">
      <w:pPr>
        <w:pStyle w:val="Heading1"/>
        <w:numPr>
          <w:ilvl w:val="2"/>
          <w:numId w:val="1"/>
        </w:numPr>
        <w:spacing w:line="480" w:lineRule="auto"/>
        <w:rPr>
          <w:rFonts w:ascii="Arial" w:hAnsi="Arial" w:cs="Arial"/>
          <w:b/>
          <w:bCs/>
          <w:color w:val="auto"/>
          <w:sz w:val="24"/>
          <w:szCs w:val="24"/>
        </w:rPr>
      </w:pPr>
      <w:bookmarkStart w:id="30" w:name="_Toc127179298"/>
      <w:bookmarkEnd w:id="29"/>
      <w:r w:rsidRPr="0008481D">
        <w:rPr>
          <w:rFonts w:ascii="Arial" w:hAnsi="Arial" w:cs="Arial"/>
          <w:b/>
          <w:bCs/>
          <w:color w:val="auto"/>
          <w:sz w:val="24"/>
          <w:szCs w:val="24"/>
        </w:rPr>
        <w:t>Lewin’s Change Model</w:t>
      </w:r>
      <w:bookmarkEnd w:id="30"/>
    </w:p>
    <w:p w14:paraId="76B19FCA" w14:textId="77777777" w:rsidR="0085463E" w:rsidRPr="0085463E" w:rsidRDefault="0085463E" w:rsidP="0085463E">
      <w:pPr>
        <w:spacing w:line="480" w:lineRule="auto"/>
        <w:ind w:firstLine="720"/>
        <w:jc w:val="both"/>
        <w:rPr>
          <w:rFonts w:ascii="Arial" w:hAnsi="Arial" w:cs="Arial"/>
        </w:rPr>
      </w:pPr>
      <w:r w:rsidRPr="0085463E">
        <w:rPr>
          <w:rFonts w:ascii="Arial" w:hAnsi="Arial" w:cs="Arial"/>
        </w:rPr>
        <w:t>Kurt Lewin was a social psychologist and change management pioneer who pioneered one of the earliest organisational transformation models. Lewin attempted to examine the change process and what needed to be challenged in order to accomplish effective change using his study in group dynamics at the beginning of the twentieth century and his 3-stage model. These are the steps:</w:t>
      </w:r>
    </w:p>
    <w:p w14:paraId="174BF99A" w14:textId="77777777" w:rsidR="0085463E" w:rsidRPr="0085463E" w:rsidRDefault="0085463E" w:rsidP="0085463E">
      <w:pPr>
        <w:spacing w:line="480" w:lineRule="auto"/>
        <w:ind w:firstLine="720"/>
        <w:jc w:val="both"/>
        <w:rPr>
          <w:rFonts w:ascii="Arial" w:hAnsi="Arial" w:cs="Arial"/>
        </w:rPr>
      </w:pPr>
      <w:r w:rsidRPr="0085463E">
        <w:rPr>
          <w:rFonts w:ascii="Arial" w:hAnsi="Arial" w:cs="Arial"/>
        </w:rPr>
        <w:lastRenderedPageBreak/>
        <w:t xml:space="preserve">Step 1: Unfreeze – In this stage we need to recognise the need for change. According to Bridgman, (2016), this can only be accomplished through the following three approaches: first, increase the driving powers that will shift individuals' behaviour from the previous condition; second, decrease the powers that will create resistance to change and keep employees into the current steadiness; and finally, combine these two approaches. </w:t>
      </w:r>
    </w:p>
    <w:p w14:paraId="58B34E1A" w14:textId="77777777" w:rsidR="0085463E" w:rsidRPr="0085463E" w:rsidRDefault="0085463E" w:rsidP="0085463E">
      <w:pPr>
        <w:spacing w:line="480" w:lineRule="auto"/>
        <w:ind w:firstLine="720"/>
        <w:jc w:val="both"/>
        <w:rPr>
          <w:rFonts w:ascii="Arial" w:hAnsi="Arial" w:cs="Arial"/>
        </w:rPr>
      </w:pPr>
      <w:r w:rsidRPr="0085463E">
        <w:rPr>
          <w:rFonts w:ascii="Arial" w:hAnsi="Arial" w:cs="Arial"/>
        </w:rPr>
        <w:t>Step 2: Change – If we have successfully accomplished step 1, we have already unfrozen the status quo. Now, managers need to plan and implement the changes. New skills behaviours and systems have to be enabled in order to successfully change.</w:t>
      </w:r>
    </w:p>
    <w:p w14:paraId="71C82E62" w14:textId="77777777" w:rsidR="0085463E" w:rsidRPr="0085463E" w:rsidRDefault="0085463E" w:rsidP="0085463E">
      <w:pPr>
        <w:pStyle w:val="ListParagraph"/>
        <w:spacing w:line="480" w:lineRule="auto"/>
        <w:ind w:left="0"/>
        <w:jc w:val="both"/>
        <w:rPr>
          <w:rFonts w:ascii="Arial" w:hAnsi="Arial" w:cs="Arial"/>
        </w:rPr>
      </w:pPr>
      <w:r w:rsidRPr="00DA5389">
        <w:rPr>
          <w:noProof/>
        </w:rPr>
        <w:drawing>
          <wp:inline distT="0" distB="0" distL="0" distR="0" wp14:anchorId="27C181D3" wp14:editId="459E4CCD">
            <wp:extent cx="5759450" cy="3371215"/>
            <wp:effectExtent l="0" t="0" r="0" b="63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59450" cy="3371215"/>
                    </a:xfrm>
                    <a:prstGeom prst="rect">
                      <a:avLst/>
                    </a:prstGeom>
                  </pic:spPr>
                </pic:pic>
              </a:graphicData>
            </a:graphic>
          </wp:inline>
        </w:drawing>
      </w:r>
    </w:p>
    <w:p w14:paraId="27A857DE" w14:textId="77777777" w:rsidR="0085463E" w:rsidRPr="0085463E" w:rsidRDefault="0085463E" w:rsidP="0085463E">
      <w:pPr>
        <w:spacing w:line="480" w:lineRule="auto"/>
        <w:ind w:firstLine="720"/>
        <w:jc w:val="both"/>
        <w:rPr>
          <w:rFonts w:ascii="Arial" w:hAnsi="Arial" w:cs="Arial"/>
        </w:rPr>
      </w:pPr>
      <w:r w:rsidRPr="0085463E">
        <w:rPr>
          <w:rFonts w:ascii="Arial" w:hAnsi="Arial" w:cs="Arial"/>
        </w:rPr>
        <w:t xml:space="preserve">Step 3: Refreeze – In this stage we need to make sure that there is no return to previous traits and behaviours. We need to reinforce the change and integrate it into organisation’s day to day business but also not forget to celebrate the success. </w:t>
      </w:r>
    </w:p>
    <w:p w14:paraId="003FB9A4" w14:textId="77777777" w:rsidR="0085463E" w:rsidRPr="0085463E" w:rsidRDefault="0085463E" w:rsidP="0085463E">
      <w:pPr>
        <w:spacing w:line="480" w:lineRule="auto"/>
        <w:ind w:firstLine="720"/>
        <w:jc w:val="both"/>
        <w:rPr>
          <w:rFonts w:ascii="Arial" w:hAnsi="Arial" w:cs="Arial"/>
        </w:rPr>
      </w:pPr>
      <w:r w:rsidRPr="0085463E">
        <w:rPr>
          <w:rFonts w:ascii="Arial" w:hAnsi="Arial" w:cs="Arial"/>
        </w:rPr>
        <w:t xml:space="preserve">Lewin’s model is simple and anthropocentric. It focuses on the humans and how they can support the change process. Lack of accountability for the interplay of the </w:t>
      </w:r>
      <w:r w:rsidRPr="0085463E">
        <w:rPr>
          <w:rFonts w:ascii="Arial" w:hAnsi="Arial" w:cs="Arial"/>
        </w:rPr>
        <w:lastRenderedPageBreak/>
        <w:t>person, groups, organisations, and society; and failing to address the complex and iterative process of change are two criticisms of Lewin's change theory (Burnes, 2004).</w:t>
      </w:r>
    </w:p>
    <w:p w14:paraId="0131431C" w14:textId="0B207192" w:rsidR="00041968" w:rsidRDefault="00041968" w:rsidP="00877715">
      <w:pPr>
        <w:spacing w:line="480" w:lineRule="auto"/>
        <w:ind w:firstLine="720"/>
        <w:contextualSpacing/>
        <w:jc w:val="both"/>
        <w:rPr>
          <w:rFonts w:ascii="Arial" w:hAnsi="Arial" w:cs="Arial"/>
        </w:rPr>
      </w:pPr>
    </w:p>
    <w:p w14:paraId="2C7F52B4" w14:textId="402BDF33" w:rsidR="0008481D" w:rsidRPr="001F0AD3" w:rsidRDefault="0008481D" w:rsidP="006F4429">
      <w:pPr>
        <w:pStyle w:val="Heading1"/>
        <w:numPr>
          <w:ilvl w:val="2"/>
          <w:numId w:val="1"/>
        </w:numPr>
        <w:spacing w:line="480" w:lineRule="auto"/>
        <w:rPr>
          <w:rFonts w:ascii="Arial" w:hAnsi="Arial" w:cs="Arial"/>
          <w:b/>
          <w:bCs/>
          <w:color w:val="auto"/>
          <w:sz w:val="24"/>
          <w:szCs w:val="24"/>
        </w:rPr>
      </w:pPr>
      <w:bookmarkStart w:id="31" w:name="_Toc127179299"/>
      <w:r w:rsidRPr="0008481D">
        <w:rPr>
          <w:rFonts w:ascii="Arial" w:hAnsi="Arial" w:cs="Arial"/>
          <w:b/>
          <w:bCs/>
          <w:color w:val="auto"/>
          <w:sz w:val="24"/>
          <w:szCs w:val="24"/>
        </w:rPr>
        <w:t>McKinsey’s 7 S Model</w:t>
      </w:r>
      <w:bookmarkEnd w:id="31"/>
    </w:p>
    <w:p w14:paraId="4FBB8524" w14:textId="77777777" w:rsidR="00503605" w:rsidRPr="00503605" w:rsidRDefault="00503605" w:rsidP="00503605">
      <w:pPr>
        <w:spacing w:line="480" w:lineRule="auto"/>
        <w:ind w:firstLine="720"/>
        <w:jc w:val="both"/>
        <w:rPr>
          <w:rFonts w:ascii="Arial" w:hAnsi="Arial" w:cs="Arial"/>
        </w:rPr>
      </w:pPr>
      <w:r w:rsidRPr="00503605">
        <w:rPr>
          <w:rFonts w:ascii="Arial" w:hAnsi="Arial" w:cs="Arial"/>
        </w:rPr>
        <w:t xml:space="preserve">Waterman, Peters, and Phillips created the McKinsey Model in the 1980s. It takes a holistic view of the seven aspects of an organisation. An organisation can operate competitively and is organised when each aspect is supporting the other and are harmonised with each other. All seven elements must work together and have to be interconnected and aligned and only then we increase the effectiveness of the organisation. As every aspect starts with the letter S the model was names 7S. </w:t>
      </w:r>
    </w:p>
    <w:p w14:paraId="67EF8B92" w14:textId="77777777" w:rsidR="00503605" w:rsidRPr="00503605" w:rsidRDefault="00503605" w:rsidP="00503605">
      <w:pPr>
        <w:spacing w:line="480" w:lineRule="auto"/>
        <w:ind w:firstLine="720"/>
        <w:jc w:val="both"/>
        <w:rPr>
          <w:rFonts w:ascii="Arial" w:hAnsi="Arial" w:cs="Arial"/>
        </w:rPr>
      </w:pPr>
      <w:r w:rsidRPr="00503605">
        <w:rPr>
          <w:rFonts w:ascii="Arial" w:hAnsi="Arial" w:cs="Arial"/>
        </w:rPr>
        <w:t>Unlike prior models that emphasised on a change roadmap, this framework proposes that the coordination of these seven equally vital components is the most crucial factor of a change strategy. The model's seven components are strategy, structure, systems, skills, style, staff, and shared values. There are three hard components (Strategy, Structure, and Systems) and four soft components (Staff, Style, Skills and Shared Values).</w:t>
      </w:r>
    </w:p>
    <w:p w14:paraId="6BCA438B" w14:textId="77777777" w:rsidR="00503605" w:rsidRPr="00503605" w:rsidRDefault="00503605" w:rsidP="00503605">
      <w:pPr>
        <w:spacing w:line="480" w:lineRule="auto"/>
        <w:ind w:firstLine="720"/>
        <w:jc w:val="both"/>
        <w:rPr>
          <w:rFonts w:ascii="Arial" w:hAnsi="Arial" w:cs="Arial"/>
        </w:rPr>
      </w:pPr>
      <w:r w:rsidRPr="00503605">
        <w:rPr>
          <w:rFonts w:ascii="Arial" w:hAnsi="Arial" w:cs="Arial"/>
        </w:rPr>
        <w:t>Strategy – is an adaptive way of moving towards organisation’s goals. Strategy and organisation are "two sides of the same coin," according to McKinsey. In this approach, strategy is the road plan for moving from the present state to a known target state. In all circumstances, strategy must be in sync with the model's other six components.</w:t>
      </w:r>
    </w:p>
    <w:p w14:paraId="498E0DBA" w14:textId="3FC93A23" w:rsidR="00503605" w:rsidRPr="00503605" w:rsidRDefault="00503605" w:rsidP="00503605">
      <w:pPr>
        <w:spacing w:line="480" w:lineRule="auto"/>
        <w:ind w:firstLine="720"/>
        <w:jc w:val="both"/>
        <w:rPr>
          <w:rFonts w:ascii="Arial" w:hAnsi="Arial" w:cs="Arial"/>
        </w:rPr>
      </w:pPr>
      <w:r w:rsidRPr="00503605">
        <w:rPr>
          <w:rFonts w:ascii="Arial" w:hAnsi="Arial" w:cs="Arial"/>
        </w:rPr>
        <w:t>Structure – is organisations structure, the organisational chart. This defines the authority relationships in the organisation, and their responsibilities. A complex structure can create inconsistency and misalignment with the remaining components of the model.</w:t>
      </w:r>
    </w:p>
    <w:p w14:paraId="69B17781" w14:textId="77777777" w:rsidR="00503605" w:rsidRPr="00503605" w:rsidRDefault="00503605" w:rsidP="00503605">
      <w:pPr>
        <w:spacing w:line="480" w:lineRule="auto"/>
        <w:ind w:firstLine="720"/>
        <w:jc w:val="both"/>
        <w:rPr>
          <w:rFonts w:ascii="Arial" w:hAnsi="Arial" w:cs="Arial"/>
          <w:lang w:val="en-GB"/>
        </w:rPr>
      </w:pPr>
      <w:r w:rsidRPr="00503605">
        <w:rPr>
          <w:rFonts w:ascii="Arial" w:hAnsi="Arial" w:cs="Arial"/>
        </w:rPr>
        <w:lastRenderedPageBreak/>
        <w:t xml:space="preserve">Systems – are processes, procedures, and routines that organisation has in place, on a nutshell how work gets done. These systems must be aligned with the other six components of the model. </w:t>
      </w:r>
    </w:p>
    <w:p w14:paraId="58426F05" w14:textId="77777777" w:rsidR="00503605" w:rsidRPr="00503605" w:rsidRDefault="00503605" w:rsidP="00503605">
      <w:pPr>
        <w:spacing w:line="480" w:lineRule="auto"/>
        <w:ind w:firstLine="720"/>
        <w:jc w:val="both"/>
        <w:rPr>
          <w:rFonts w:ascii="Arial" w:hAnsi="Arial" w:cs="Arial"/>
        </w:rPr>
      </w:pPr>
      <w:r w:rsidRPr="00503605">
        <w:rPr>
          <w:rFonts w:ascii="Arial" w:hAnsi="Arial" w:cs="Arial"/>
        </w:rPr>
        <w:t>Staff – is the personnel of the organisation. Staff must be allocated in such a manner that can support the remaining components of the model.</w:t>
      </w:r>
    </w:p>
    <w:p w14:paraId="07AA06E2" w14:textId="77777777" w:rsidR="00503605" w:rsidRPr="00503605" w:rsidRDefault="00503605" w:rsidP="00503605">
      <w:pPr>
        <w:spacing w:line="480" w:lineRule="auto"/>
        <w:ind w:firstLine="720"/>
        <w:jc w:val="both"/>
        <w:rPr>
          <w:rFonts w:ascii="Arial" w:hAnsi="Arial" w:cs="Arial"/>
        </w:rPr>
      </w:pPr>
      <w:r w:rsidRPr="00503605">
        <w:rPr>
          <w:rFonts w:ascii="Arial" w:hAnsi="Arial" w:cs="Arial"/>
        </w:rPr>
        <w:t>Style – refers to managerial culture and how managers will manage the organisation in order to deliver the goals. This is an important component and a difficult to change, as we need to change a personal trait of a manager. We are all aware of the saying “that’s how we do it for ages” and how tough is to change this mentality. We need to support managers and help them to become self-aware. We need a resistance strategy in order to align the style with the rest of the components.</w:t>
      </w:r>
    </w:p>
    <w:p w14:paraId="20D6CD71" w14:textId="5D298B6C" w:rsidR="00503605" w:rsidRDefault="00503605" w:rsidP="00503605">
      <w:pPr>
        <w:spacing w:line="480" w:lineRule="auto"/>
        <w:ind w:firstLine="720"/>
        <w:jc w:val="both"/>
        <w:rPr>
          <w:rFonts w:ascii="Arial" w:hAnsi="Arial" w:cs="Arial"/>
        </w:rPr>
      </w:pPr>
      <w:r w:rsidRPr="00503605">
        <w:rPr>
          <w:rFonts w:ascii="Arial" w:hAnsi="Arial" w:cs="Arial"/>
        </w:rPr>
        <w:t>Skills – both personal and organisational capabilities. To boost the efficiency and effectiveness of the organisation and to have the essential skills in place to support the other components of the model, we must encourage training at both levels.</w:t>
      </w:r>
    </w:p>
    <w:p w14:paraId="73A4BF0D" w14:textId="77777777" w:rsidR="00DA3C4A" w:rsidRDefault="00DA3C4A" w:rsidP="00DA3C4A">
      <w:pPr>
        <w:spacing w:line="480" w:lineRule="auto"/>
        <w:ind w:firstLine="720"/>
        <w:jc w:val="both"/>
        <w:rPr>
          <w:rFonts w:ascii="Arial" w:hAnsi="Arial" w:cs="Arial"/>
        </w:rPr>
      </w:pPr>
      <w:r w:rsidRPr="00503605">
        <w:rPr>
          <w:rFonts w:ascii="Arial" w:hAnsi="Arial" w:cs="Arial"/>
        </w:rPr>
        <w:t>Shared Values – is the culture, the beliefs and the guiding concepts that all of the organisation’s activities must follow. Every single component of the model must be aligned with these values</w:t>
      </w:r>
    </w:p>
    <w:p w14:paraId="1ADB05B2" w14:textId="77777777" w:rsidR="00DA3C4A" w:rsidRDefault="00DA3C4A" w:rsidP="00DA3C4A">
      <w:pPr>
        <w:spacing w:line="480" w:lineRule="auto"/>
        <w:ind w:firstLine="720"/>
        <w:contextualSpacing/>
        <w:jc w:val="both"/>
        <w:rPr>
          <w:rFonts w:ascii="Arial" w:hAnsi="Arial" w:cs="Arial"/>
        </w:rPr>
      </w:pPr>
    </w:p>
    <w:p w14:paraId="12423B1B" w14:textId="2D72740E" w:rsidR="00DA3C4A" w:rsidRDefault="00DA3C4A" w:rsidP="00DA3C4A">
      <w:pPr>
        <w:spacing w:line="480" w:lineRule="auto"/>
        <w:ind w:firstLine="720"/>
        <w:contextualSpacing/>
        <w:jc w:val="both"/>
        <w:rPr>
          <w:rFonts w:ascii="Arial" w:hAnsi="Arial" w:cs="Arial"/>
        </w:rPr>
      </w:pPr>
      <w:r w:rsidRPr="00CB5B2E">
        <w:rPr>
          <w:rFonts w:ascii="Arial" w:hAnsi="Arial" w:cs="Arial"/>
        </w:rPr>
        <w:t xml:space="preserve">This paradigm, according to Waterman and Peters, may be employed in five steps: </w:t>
      </w:r>
    </w:p>
    <w:p w14:paraId="11E230AF" w14:textId="5456631A" w:rsidR="00DA3C4A" w:rsidRDefault="00DA3C4A" w:rsidP="00DA3C4A">
      <w:pPr>
        <w:spacing w:line="480" w:lineRule="auto"/>
        <w:ind w:firstLine="720"/>
        <w:contextualSpacing/>
        <w:jc w:val="both"/>
        <w:rPr>
          <w:rFonts w:ascii="Arial" w:hAnsi="Arial" w:cs="Arial"/>
        </w:rPr>
      </w:pPr>
      <w:r>
        <w:rPr>
          <w:rFonts w:ascii="Arial" w:hAnsi="Arial" w:cs="Arial"/>
        </w:rPr>
        <w:t>Step1:</w:t>
      </w:r>
      <w:r>
        <w:rPr>
          <w:rFonts w:ascii="Arial" w:hAnsi="Arial" w:cs="Arial"/>
        </w:rPr>
        <w:tab/>
      </w:r>
      <w:r>
        <w:rPr>
          <w:rFonts w:ascii="Arial" w:hAnsi="Arial" w:cs="Arial"/>
        </w:rPr>
        <w:tab/>
        <w:t>In this step the aim is to examine the elements and make sure that are aligned.</w:t>
      </w:r>
    </w:p>
    <w:p w14:paraId="4B09E251" w14:textId="77777777" w:rsidR="00DA3C4A" w:rsidRDefault="00DA3C4A" w:rsidP="00DA3C4A">
      <w:pPr>
        <w:spacing w:line="480" w:lineRule="auto"/>
        <w:ind w:firstLine="720"/>
        <w:contextualSpacing/>
        <w:jc w:val="both"/>
        <w:rPr>
          <w:rFonts w:ascii="Arial" w:hAnsi="Arial" w:cs="Arial"/>
        </w:rPr>
      </w:pPr>
      <w:r>
        <w:rPr>
          <w:rFonts w:ascii="Arial" w:hAnsi="Arial" w:cs="Arial"/>
        </w:rPr>
        <w:t>Step 2:</w:t>
      </w:r>
      <w:r>
        <w:rPr>
          <w:rFonts w:ascii="Arial" w:hAnsi="Arial" w:cs="Arial"/>
        </w:rPr>
        <w:tab/>
        <w:t>In this step the goal is to figure out the ideal organisational design. This is the desired alignment of the organisation, and it varies from company to company.</w:t>
      </w:r>
      <w:r w:rsidRPr="00CB5B2E">
        <w:rPr>
          <w:rFonts w:ascii="Arial" w:hAnsi="Arial" w:cs="Arial"/>
        </w:rPr>
        <w:t xml:space="preserve"> </w:t>
      </w:r>
    </w:p>
    <w:p w14:paraId="6B942A83" w14:textId="77777777" w:rsidR="00503605" w:rsidRPr="00503605" w:rsidRDefault="00503605" w:rsidP="00503605">
      <w:pPr>
        <w:spacing w:line="480" w:lineRule="auto"/>
        <w:jc w:val="both"/>
        <w:rPr>
          <w:rFonts w:ascii="Arial" w:hAnsi="Arial" w:cs="Arial"/>
        </w:rPr>
      </w:pPr>
      <w:r w:rsidRPr="00CB5B2E">
        <w:rPr>
          <w:noProof/>
        </w:rPr>
        <w:lastRenderedPageBreak/>
        <w:drawing>
          <wp:inline distT="0" distB="0" distL="0" distR="0" wp14:anchorId="792C8F26" wp14:editId="3D7CA588">
            <wp:extent cx="5544324" cy="304842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544324" cy="3048425"/>
                    </a:xfrm>
                    <a:prstGeom prst="rect">
                      <a:avLst/>
                    </a:prstGeom>
                  </pic:spPr>
                </pic:pic>
              </a:graphicData>
            </a:graphic>
          </wp:inline>
        </w:drawing>
      </w:r>
    </w:p>
    <w:p w14:paraId="3F2BAD7C" w14:textId="77777777" w:rsidR="00DA3C4A" w:rsidRDefault="00DA3C4A" w:rsidP="00503605">
      <w:pPr>
        <w:spacing w:line="480" w:lineRule="auto"/>
        <w:ind w:firstLine="720"/>
        <w:contextualSpacing/>
        <w:jc w:val="both"/>
        <w:rPr>
          <w:rFonts w:ascii="Arial" w:hAnsi="Arial" w:cs="Arial"/>
        </w:rPr>
      </w:pPr>
    </w:p>
    <w:p w14:paraId="031C0DE2" w14:textId="77777777" w:rsidR="00503605" w:rsidRDefault="00503605" w:rsidP="00503605">
      <w:pPr>
        <w:spacing w:line="480" w:lineRule="auto"/>
        <w:ind w:firstLine="720"/>
        <w:contextualSpacing/>
        <w:jc w:val="both"/>
        <w:rPr>
          <w:rFonts w:ascii="Arial" w:hAnsi="Arial" w:cs="Arial"/>
        </w:rPr>
      </w:pPr>
      <w:r>
        <w:rPr>
          <w:rFonts w:ascii="Arial" w:hAnsi="Arial" w:cs="Arial"/>
        </w:rPr>
        <w:t>Step 3:</w:t>
      </w:r>
      <w:r>
        <w:rPr>
          <w:rFonts w:ascii="Arial" w:hAnsi="Arial" w:cs="Arial"/>
        </w:rPr>
        <w:tab/>
        <w:t>This step is the action plan; deciding about what changes should take place and where.</w:t>
      </w:r>
      <w:r w:rsidRPr="00CB5B2E">
        <w:rPr>
          <w:rFonts w:ascii="Arial" w:hAnsi="Arial" w:cs="Arial"/>
        </w:rPr>
        <w:t xml:space="preserve"> </w:t>
      </w:r>
    </w:p>
    <w:p w14:paraId="664D4195" w14:textId="77777777" w:rsidR="00503605" w:rsidRDefault="00503605" w:rsidP="00503605">
      <w:pPr>
        <w:spacing w:line="480" w:lineRule="auto"/>
        <w:ind w:firstLine="720"/>
        <w:contextualSpacing/>
        <w:jc w:val="both"/>
        <w:rPr>
          <w:rFonts w:ascii="Arial" w:hAnsi="Arial" w:cs="Arial"/>
        </w:rPr>
      </w:pPr>
      <w:r>
        <w:rPr>
          <w:rFonts w:ascii="Arial" w:hAnsi="Arial" w:cs="Arial"/>
        </w:rPr>
        <w:t>Step 4:</w:t>
      </w:r>
      <w:r>
        <w:rPr>
          <w:rFonts w:ascii="Arial" w:hAnsi="Arial" w:cs="Arial"/>
        </w:rPr>
        <w:tab/>
        <w:t xml:space="preserve">This is the implementation stage, the most important step of the paradigm. </w:t>
      </w:r>
    </w:p>
    <w:p w14:paraId="3CD9F0F6" w14:textId="77777777" w:rsidR="00503605" w:rsidRDefault="00503605" w:rsidP="00503605">
      <w:pPr>
        <w:spacing w:line="480" w:lineRule="auto"/>
        <w:ind w:firstLine="720"/>
        <w:contextualSpacing/>
        <w:jc w:val="both"/>
        <w:rPr>
          <w:rFonts w:ascii="Arial" w:hAnsi="Arial" w:cs="Arial"/>
        </w:rPr>
      </w:pPr>
      <w:r>
        <w:rPr>
          <w:rFonts w:ascii="Arial" w:hAnsi="Arial" w:cs="Arial"/>
        </w:rPr>
        <w:t>Step 5:</w:t>
      </w:r>
      <w:r>
        <w:rPr>
          <w:rFonts w:ascii="Arial" w:hAnsi="Arial" w:cs="Arial"/>
        </w:rPr>
        <w:tab/>
        <w:t>This is the final assessment of the model that continuously reviews the 7s.</w:t>
      </w:r>
    </w:p>
    <w:p w14:paraId="68E4529D" w14:textId="3DC17152" w:rsidR="00653162" w:rsidRPr="00653162" w:rsidRDefault="00653162" w:rsidP="006F4429">
      <w:pPr>
        <w:pStyle w:val="Heading1"/>
        <w:numPr>
          <w:ilvl w:val="2"/>
          <w:numId w:val="1"/>
        </w:numPr>
        <w:spacing w:line="480" w:lineRule="auto"/>
        <w:rPr>
          <w:rFonts w:ascii="Arial" w:hAnsi="Arial" w:cs="Arial"/>
          <w:b/>
          <w:bCs/>
          <w:color w:val="auto"/>
          <w:sz w:val="24"/>
          <w:szCs w:val="24"/>
        </w:rPr>
      </w:pPr>
      <w:bookmarkStart w:id="32" w:name="_Toc127179300"/>
      <w:r w:rsidRPr="00653162">
        <w:rPr>
          <w:rFonts w:ascii="Arial" w:hAnsi="Arial" w:cs="Arial"/>
          <w:b/>
          <w:bCs/>
          <w:color w:val="auto"/>
          <w:sz w:val="24"/>
          <w:szCs w:val="24"/>
        </w:rPr>
        <w:t>Prosci ADKAR Model</w:t>
      </w:r>
      <w:bookmarkEnd w:id="32"/>
    </w:p>
    <w:p w14:paraId="64ADFF26" w14:textId="77777777" w:rsidR="00F10110" w:rsidRDefault="00F10110" w:rsidP="00F10110">
      <w:pPr>
        <w:spacing w:line="480" w:lineRule="auto"/>
        <w:ind w:firstLine="720"/>
        <w:contextualSpacing/>
        <w:jc w:val="both"/>
        <w:rPr>
          <w:rFonts w:ascii="Arial" w:hAnsi="Arial" w:cs="Arial"/>
        </w:rPr>
      </w:pPr>
      <w:r w:rsidRPr="00CB5B2E">
        <w:rPr>
          <w:rFonts w:ascii="Arial" w:hAnsi="Arial" w:cs="Arial"/>
        </w:rPr>
        <w:t>Jeff Hiatt created the Prosci ADKAR model. The model focuses on employee transformation and the five objectives that workers must attain in order for change to be effective. They are as follows</w:t>
      </w:r>
      <w:r>
        <w:rPr>
          <w:rFonts w:ascii="Arial" w:hAnsi="Arial" w:cs="Arial"/>
        </w:rPr>
        <w:t xml:space="preserve">: </w:t>
      </w:r>
    </w:p>
    <w:p w14:paraId="02223FCE" w14:textId="77777777" w:rsidR="00F10110" w:rsidRDefault="00F10110" w:rsidP="00F10110">
      <w:pPr>
        <w:pStyle w:val="ListParagraph"/>
        <w:numPr>
          <w:ilvl w:val="0"/>
          <w:numId w:val="9"/>
        </w:numPr>
        <w:spacing w:line="480" w:lineRule="auto"/>
        <w:ind w:left="0" w:firstLine="851"/>
        <w:jc w:val="both"/>
        <w:rPr>
          <w:rFonts w:ascii="Arial" w:hAnsi="Arial" w:cs="Arial"/>
        </w:rPr>
      </w:pPr>
      <w:r>
        <w:rPr>
          <w:rFonts w:ascii="Arial" w:hAnsi="Arial" w:cs="Arial"/>
        </w:rPr>
        <w:t>Awareness – This is the first step of the model. Organisations need to clarify and explain to their employees why they need to change. This has to be made quite often, using all the available communication channels.</w:t>
      </w:r>
    </w:p>
    <w:p w14:paraId="76F683FF" w14:textId="7C3BB986" w:rsidR="00F10110" w:rsidRDefault="00F10110" w:rsidP="00F10110">
      <w:pPr>
        <w:pStyle w:val="ListParagraph"/>
        <w:numPr>
          <w:ilvl w:val="0"/>
          <w:numId w:val="9"/>
        </w:numPr>
        <w:spacing w:line="480" w:lineRule="auto"/>
        <w:ind w:left="0" w:firstLine="851"/>
        <w:jc w:val="both"/>
        <w:rPr>
          <w:rFonts w:ascii="Arial" w:hAnsi="Arial" w:cs="Arial"/>
        </w:rPr>
      </w:pPr>
      <w:r>
        <w:rPr>
          <w:rFonts w:ascii="Arial" w:hAnsi="Arial" w:cs="Arial"/>
        </w:rPr>
        <w:lastRenderedPageBreak/>
        <w:t>Desire – This is a critical step, as even if managers successfully clarify and explain the why</w:t>
      </w:r>
      <w:r w:rsidR="006275E9">
        <w:rPr>
          <w:rFonts w:ascii="Arial" w:hAnsi="Arial" w:cs="Arial"/>
        </w:rPr>
        <w:t>, t</w:t>
      </w:r>
      <w:r>
        <w:rPr>
          <w:rFonts w:ascii="Arial" w:hAnsi="Arial" w:cs="Arial"/>
        </w:rPr>
        <w:t>hat doesn’t mean that the employees are keen to change or get involved and participate in the process.</w:t>
      </w:r>
    </w:p>
    <w:p w14:paraId="6A32B663" w14:textId="77777777" w:rsidR="00F10110" w:rsidRDefault="00F10110" w:rsidP="00F10110">
      <w:pPr>
        <w:pStyle w:val="ListParagraph"/>
        <w:numPr>
          <w:ilvl w:val="0"/>
          <w:numId w:val="9"/>
        </w:numPr>
        <w:spacing w:line="480" w:lineRule="auto"/>
        <w:ind w:left="0" w:firstLine="851"/>
        <w:jc w:val="both"/>
        <w:rPr>
          <w:rFonts w:ascii="Arial" w:hAnsi="Arial" w:cs="Arial"/>
        </w:rPr>
      </w:pPr>
      <w:r>
        <w:rPr>
          <w:rFonts w:ascii="Arial" w:hAnsi="Arial" w:cs="Arial"/>
        </w:rPr>
        <w:t>Knowledge – This refers into the how to change. Managers need to train their employees to the point that everyone not only knows how to implement change, but also to feel confident about the process.</w:t>
      </w:r>
    </w:p>
    <w:p w14:paraId="368BE256" w14:textId="77777777" w:rsidR="00F10110" w:rsidRDefault="00F10110" w:rsidP="00F10110">
      <w:pPr>
        <w:pStyle w:val="ListParagraph"/>
        <w:numPr>
          <w:ilvl w:val="0"/>
          <w:numId w:val="9"/>
        </w:numPr>
        <w:spacing w:line="480" w:lineRule="auto"/>
        <w:ind w:left="0" w:firstLine="851"/>
        <w:jc w:val="both"/>
        <w:rPr>
          <w:rFonts w:ascii="Arial" w:hAnsi="Arial" w:cs="Arial"/>
        </w:rPr>
      </w:pPr>
      <w:r>
        <w:rPr>
          <w:rFonts w:ascii="Arial" w:hAnsi="Arial" w:cs="Arial"/>
        </w:rPr>
        <w:t xml:space="preserve">Ability – to implement desired skills and behaviours. </w:t>
      </w:r>
    </w:p>
    <w:p w14:paraId="2F76C613" w14:textId="77777777" w:rsidR="00F10110" w:rsidRDefault="00F10110" w:rsidP="00F10110">
      <w:pPr>
        <w:pStyle w:val="ListParagraph"/>
        <w:numPr>
          <w:ilvl w:val="0"/>
          <w:numId w:val="9"/>
        </w:numPr>
        <w:spacing w:line="480" w:lineRule="auto"/>
        <w:ind w:left="0" w:firstLine="851"/>
        <w:jc w:val="both"/>
        <w:rPr>
          <w:rFonts w:ascii="Arial" w:hAnsi="Arial" w:cs="Arial"/>
        </w:rPr>
      </w:pPr>
      <w:r>
        <w:rPr>
          <w:rFonts w:ascii="Arial" w:hAnsi="Arial" w:cs="Arial"/>
        </w:rPr>
        <w:t>Reinforcement – to sustain change. I</w:t>
      </w:r>
      <w:r w:rsidRPr="00CB5B2E">
        <w:rPr>
          <w:rFonts w:ascii="Arial" w:hAnsi="Arial" w:cs="Arial"/>
        </w:rPr>
        <w:t>n order to reinforce change</w:t>
      </w:r>
      <w:r>
        <w:rPr>
          <w:rFonts w:ascii="Arial" w:hAnsi="Arial" w:cs="Arial"/>
        </w:rPr>
        <w:t>, companies need to create programs that promote and encourage the new behaviours</w:t>
      </w:r>
      <w:r w:rsidRPr="009518CB">
        <w:rPr>
          <w:rFonts w:ascii="Arial" w:hAnsi="Arial" w:cs="Arial"/>
        </w:rPr>
        <w:t>.</w:t>
      </w:r>
    </w:p>
    <w:p w14:paraId="28C96C27" w14:textId="77777777" w:rsidR="006275E9" w:rsidRDefault="00F10110" w:rsidP="006275E9">
      <w:pPr>
        <w:spacing w:line="480" w:lineRule="auto"/>
        <w:ind w:firstLine="720"/>
        <w:contextualSpacing/>
        <w:jc w:val="both"/>
        <w:rPr>
          <w:rFonts w:ascii="Arial" w:hAnsi="Arial" w:cs="Arial"/>
        </w:rPr>
      </w:pPr>
      <w:r>
        <w:rPr>
          <w:rFonts w:ascii="Arial" w:hAnsi="Arial" w:cs="Arial"/>
        </w:rPr>
        <w:t>As we can see in figure 10, awareness and desire will drive employees out of their current state, knowledge and ability happens during the transition and reinforcement is there to support in the future.</w:t>
      </w:r>
    </w:p>
    <w:p w14:paraId="7029082E" w14:textId="06489003" w:rsidR="00F10110" w:rsidRDefault="00F10110" w:rsidP="006275E9">
      <w:pPr>
        <w:spacing w:line="480" w:lineRule="auto"/>
        <w:contextualSpacing/>
        <w:jc w:val="both"/>
        <w:rPr>
          <w:rFonts w:ascii="Arial" w:hAnsi="Arial" w:cs="Arial"/>
        </w:rPr>
      </w:pPr>
      <w:r w:rsidRPr="00CB5B2E">
        <w:rPr>
          <w:rFonts w:ascii="Arial" w:hAnsi="Arial" w:cs="Arial"/>
          <w:noProof/>
        </w:rPr>
        <w:drawing>
          <wp:inline distT="0" distB="0" distL="0" distR="0" wp14:anchorId="437CDF69" wp14:editId="63D1B333">
            <wp:extent cx="5648325" cy="2085772"/>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676868" cy="2096312"/>
                    </a:xfrm>
                    <a:prstGeom prst="rect">
                      <a:avLst/>
                    </a:prstGeom>
                  </pic:spPr>
                </pic:pic>
              </a:graphicData>
            </a:graphic>
          </wp:inline>
        </w:drawing>
      </w:r>
    </w:p>
    <w:p w14:paraId="47343C9F" w14:textId="727C0838" w:rsidR="003F4968" w:rsidRDefault="00F10110" w:rsidP="00F10110">
      <w:pPr>
        <w:spacing w:line="480" w:lineRule="auto"/>
        <w:ind w:firstLine="720"/>
        <w:contextualSpacing/>
        <w:jc w:val="both"/>
        <w:rPr>
          <w:rFonts w:ascii="Arial" w:hAnsi="Arial" w:cs="Arial"/>
        </w:rPr>
      </w:pPr>
      <w:r>
        <w:rPr>
          <w:rFonts w:ascii="Arial" w:hAnsi="Arial" w:cs="Arial"/>
        </w:rPr>
        <w:t>The model is a practical, out of the box solution that can be applied quickly from the organisation. This ready-made approach is its main disadvantage when an organisation needs a more sophisticated and complex change process.</w:t>
      </w:r>
      <w:r w:rsidR="00E04E4A">
        <w:rPr>
          <w:rFonts w:ascii="Arial" w:hAnsi="Arial" w:cs="Arial"/>
        </w:rPr>
        <w:t xml:space="preserve"> </w:t>
      </w:r>
    </w:p>
    <w:p w14:paraId="56E71103" w14:textId="27A0C9E2" w:rsidR="00E56C93" w:rsidRPr="00653162" w:rsidRDefault="00E56C93" w:rsidP="00E56C93">
      <w:pPr>
        <w:pStyle w:val="Heading1"/>
        <w:numPr>
          <w:ilvl w:val="2"/>
          <w:numId w:val="1"/>
        </w:numPr>
        <w:spacing w:line="480" w:lineRule="auto"/>
        <w:rPr>
          <w:rFonts w:ascii="Arial" w:hAnsi="Arial" w:cs="Arial"/>
          <w:b/>
          <w:bCs/>
          <w:color w:val="auto"/>
          <w:sz w:val="24"/>
          <w:szCs w:val="24"/>
        </w:rPr>
      </w:pPr>
      <w:bookmarkStart w:id="33" w:name="_Toc127179301"/>
      <w:r w:rsidRPr="00E56C93">
        <w:rPr>
          <w:rFonts w:ascii="Arial" w:hAnsi="Arial" w:cs="Arial"/>
          <w:b/>
          <w:bCs/>
          <w:color w:val="auto"/>
          <w:sz w:val="24"/>
          <w:szCs w:val="24"/>
        </w:rPr>
        <w:t xml:space="preserve">Kübler-Ross </w:t>
      </w:r>
      <w:r w:rsidRPr="00653162">
        <w:rPr>
          <w:rFonts w:ascii="Arial" w:hAnsi="Arial" w:cs="Arial"/>
          <w:b/>
          <w:bCs/>
          <w:color w:val="auto"/>
          <w:sz w:val="24"/>
          <w:szCs w:val="24"/>
        </w:rPr>
        <w:t>Model</w:t>
      </w:r>
      <w:bookmarkEnd w:id="33"/>
    </w:p>
    <w:p w14:paraId="3FF3D91F" w14:textId="77777777" w:rsidR="00F10110" w:rsidRDefault="00F10110" w:rsidP="00F10110">
      <w:pPr>
        <w:spacing w:line="480" w:lineRule="auto"/>
        <w:ind w:firstLine="720"/>
        <w:contextualSpacing/>
        <w:jc w:val="both"/>
        <w:rPr>
          <w:rFonts w:ascii="Arial" w:hAnsi="Arial" w:cs="Arial"/>
        </w:rPr>
      </w:pPr>
      <w:r w:rsidRPr="00CB5B2E">
        <w:rPr>
          <w:rFonts w:ascii="Arial" w:hAnsi="Arial" w:cs="Arial"/>
        </w:rPr>
        <w:t>In 1969, psychiatrist Elisabeth Kübler-Ross established her five-stage mourning paradigm (denial, anger, bargaining, depression, and acceptance).</w:t>
      </w:r>
      <w:r>
        <w:rPr>
          <w:rFonts w:ascii="Arial" w:hAnsi="Arial" w:cs="Arial"/>
        </w:rPr>
        <w:t xml:space="preserve"> This model finds </w:t>
      </w:r>
      <w:r>
        <w:rPr>
          <w:rFonts w:ascii="Arial" w:hAnsi="Arial" w:cs="Arial"/>
        </w:rPr>
        <w:lastRenderedPageBreak/>
        <w:t>great application to our corporate world and mainly to the emotional state of an employee during a change initiative.</w:t>
      </w:r>
    </w:p>
    <w:p w14:paraId="08DD638A" w14:textId="77777777" w:rsidR="00F10110" w:rsidRDefault="00F10110" w:rsidP="00F10110">
      <w:pPr>
        <w:spacing w:line="480" w:lineRule="auto"/>
        <w:contextualSpacing/>
        <w:jc w:val="both"/>
        <w:rPr>
          <w:rFonts w:ascii="Arial" w:hAnsi="Arial" w:cs="Arial"/>
        </w:rPr>
      </w:pPr>
      <w:r w:rsidRPr="00CB5B2E">
        <w:rPr>
          <w:rFonts w:ascii="Arial" w:hAnsi="Arial" w:cs="Arial"/>
          <w:noProof/>
        </w:rPr>
        <w:drawing>
          <wp:inline distT="0" distB="0" distL="0" distR="0" wp14:anchorId="51F9FE9A" wp14:editId="7EA93FB2">
            <wp:extent cx="5759450" cy="3305175"/>
            <wp:effectExtent l="0" t="0" r="0"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59450" cy="3305175"/>
                    </a:xfrm>
                    <a:prstGeom prst="rect">
                      <a:avLst/>
                    </a:prstGeom>
                  </pic:spPr>
                </pic:pic>
              </a:graphicData>
            </a:graphic>
          </wp:inline>
        </w:drawing>
      </w:r>
    </w:p>
    <w:p w14:paraId="3040607A" w14:textId="77777777" w:rsidR="00F10110" w:rsidRDefault="00F10110" w:rsidP="00F10110">
      <w:pPr>
        <w:pStyle w:val="ListParagraph"/>
        <w:numPr>
          <w:ilvl w:val="0"/>
          <w:numId w:val="9"/>
        </w:numPr>
        <w:spacing w:line="480" w:lineRule="auto"/>
        <w:ind w:left="0" w:firstLine="851"/>
        <w:jc w:val="both"/>
        <w:rPr>
          <w:rFonts w:ascii="Arial" w:hAnsi="Arial" w:cs="Arial"/>
        </w:rPr>
      </w:pPr>
      <w:r w:rsidRPr="001C5350">
        <w:rPr>
          <w:rFonts w:ascii="Arial" w:hAnsi="Arial" w:cs="Arial"/>
        </w:rPr>
        <w:t>Denial – to the fact that change</w:t>
      </w:r>
      <w:r>
        <w:rPr>
          <w:rFonts w:ascii="Arial" w:hAnsi="Arial" w:cs="Arial"/>
        </w:rPr>
        <w:t xml:space="preserve"> is needed and the need to adopt something unknown. </w:t>
      </w:r>
      <w:r w:rsidRPr="00CB5B2E">
        <w:rPr>
          <w:rFonts w:ascii="Arial" w:hAnsi="Arial" w:cs="Arial"/>
        </w:rPr>
        <w:t>To boost employee confidence and minimise productivity declines, organisations must convey new initiatives clearly and give as much information as possible to employees.</w:t>
      </w:r>
    </w:p>
    <w:p w14:paraId="30C1FCC4" w14:textId="77777777" w:rsidR="00F10110" w:rsidRDefault="00F10110" w:rsidP="00F10110">
      <w:pPr>
        <w:pStyle w:val="ListParagraph"/>
        <w:numPr>
          <w:ilvl w:val="0"/>
          <w:numId w:val="9"/>
        </w:numPr>
        <w:spacing w:line="480" w:lineRule="auto"/>
        <w:ind w:left="0" w:firstLine="851"/>
        <w:jc w:val="both"/>
        <w:rPr>
          <w:rFonts w:ascii="Arial" w:hAnsi="Arial" w:cs="Arial"/>
        </w:rPr>
      </w:pPr>
      <w:r w:rsidRPr="00AE550C">
        <w:rPr>
          <w:rFonts w:ascii="Arial" w:hAnsi="Arial" w:cs="Arial"/>
        </w:rPr>
        <w:t>Anger – emerges when everything has settled, and employees believe that they are not capable to follow the new status. The actual reason of anger is that they were forced to leave their comfort zone for something new. In this stage leadership needs to control employees’ anger and convince the to stick to the plan.</w:t>
      </w:r>
    </w:p>
    <w:p w14:paraId="1D0AB9E1" w14:textId="77777777" w:rsidR="00F10110" w:rsidRPr="00AE550C" w:rsidRDefault="00F10110" w:rsidP="00F10110">
      <w:pPr>
        <w:pStyle w:val="ListParagraph"/>
        <w:numPr>
          <w:ilvl w:val="0"/>
          <w:numId w:val="9"/>
        </w:numPr>
        <w:spacing w:line="480" w:lineRule="auto"/>
        <w:ind w:left="0" w:firstLine="851"/>
        <w:jc w:val="both"/>
        <w:rPr>
          <w:rFonts w:ascii="Arial" w:hAnsi="Arial" w:cs="Arial"/>
        </w:rPr>
      </w:pPr>
      <w:r w:rsidRPr="00AE550C">
        <w:rPr>
          <w:rFonts w:ascii="Arial" w:hAnsi="Arial" w:cs="Arial"/>
        </w:rPr>
        <w:t>Bargaining – to what they need to learn and apply, not according to the plan but to what they think that is necessary. Training is important but also let them make mistakes in order to learn by them.</w:t>
      </w:r>
    </w:p>
    <w:p w14:paraId="3F89BBF0" w14:textId="77777777" w:rsidR="00F10110" w:rsidRDefault="00F10110" w:rsidP="00F10110">
      <w:pPr>
        <w:pStyle w:val="ListParagraph"/>
        <w:numPr>
          <w:ilvl w:val="0"/>
          <w:numId w:val="9"/>
        </w:numPr>
        <w:spacing w:line="480" w:lineRule="auto"/>
        <w:ind w:left="0" w:firstLine="851"/>
        <w:jc w:val="both"/>
        <w:rPr>
          <w:rFonts w:ascii="Arial" w:hAnsi="Arial" w:cs="Arial"/>
        </w:rPr>
      </w:pPr>
      <w:r>
        <w:rPr>
          <w:rFonts w:ascii="Arial" w:hAnsi="Arial" w:cs="Arial"/>
        </w:rPr>
        <w:t>Depression – this is the worst point as excitement, motivation and moral lies at the lowest, as they have lost hope</w:t>
      </w:r>
      <w:r w:rsidRPr="001C5350">
        <w:rPr>
          <w:rFonts w:ascii="Arial" w:hAnsi="Arial" w:cs="Arial"/>
        </w:rPr>
        <w:t>.</w:t>
      </w:r>
    </w:p>
    <w:p w14:paraId="5140AC9F" w14:textId="21FBBFCE" w:rsidR="00E56C93" w:rsidRDefault="00F10110" w:rsidP="00F10110">
      <w:pPr>
        <w:pStyle w:val="ListParagraph"/>
        <w:numPr>
          <w:ilvl w:val="0"/>
          <w:numId w:val="9"/>
        </w:numPr>
        <w:spacing w:line="480" w:lineRule="auto"/>
        <w:ind w:left="0" w:firstLine="851"/>
        <w:jc w:val="both"/>
        <w:rPr>
          <w:rFonts w:ascii="Arial" w:hAnsi="Arial" w:cs="Arial"/>
        </w:rPr>
      </w:pPr>
      <w:r>
        <w:rPr>
          <w:rFonts w:ascii="Arial" w:hAnsi="Arial" w:cs="Arial"/>
        </w:rPr>
        <w:lastRenderedPageBreak/>
        <w:t xml:space="preserve">Acceptance – of the new status quo and when a person </w:t>
      </w:r>
      <w:r w:rsidRPr="001C5350">
        <w:rPr>
          <w:rFonts w:ascii="Arial" w:hAnsi="Arial" w:cs="Arial"/>
        </w:rPr>
        <w:t>will really start moving forward</w:t>
      </w:r>
      <w:r>
        <w:rPr>
          <w:rFonts w:ascii="Arial" w:hAnsi="Arial" w:cs="Arial"/>
        </w:rPr>
        <w:t>, although he is not happy</w:t>
      </w:r>
      <w:r w:rsidRPr="001C5350">
        <w:rPr>
          <w:rFonts w:ascii="Arial" w:hAnsi="Arial" w:cs="Arial"/>
        </w:rPr>
        <w:t>.</w:t>
      </w:r>
    </w:p>
    <w:p w14:paraId="3A0669CE" w14:textId="7A16086A" w:rsidR="00BB6858" w:rsidRDefault="00BB6858" w:rsidP="006F4429">
      <w:pPr>
        <w:pStyle w:val="Heading1"/>
        <w:numPr>
          <w:ilvl w:val="1"/>
          <w:numId w:val="1"/>
        </w:numPr>
        <w:spacing w:line="480" w:lineRule="auto"/>
        <w:rPr>
          <w:rFonts w:ascii="Arial" w:hAnsi="Arial" w:cs="Arial"/>
          <w:b/>
          <w:bCs/>
          <w:color w:val="auto"/>
          <w:sz w:val="24"/>
          <w:szCs w:val="24"/>
        </w:rPr>
      </w:pPr>
      <w:bookmarkStart w:id="34" w:name="_Toc127179302"/>
      <w:r>
        <w:rPr>
          <w:rFonts w:ascii="Arial" w:hAnsi="Arial" w:cs="Arial"/>
          <w:b/>
          <w:bCs/>
          <w:color w:val="auto"/>
          <w:sz w:val="24"/>
          <w:szCs w:val="24"/>
        </w:rPr>
        <w:t>Organisational Performance</w:t>
      </w:r>
      <w:bookmarkEnd w:id="34"/>
    </w:p>
    <w:p w14:paraId="1E5B416E" w14:textId="7EE0C145" w:rsidR="00BB6858" w:rsidRPr="00BB6858" w:rsidRDefault="00315A8B" w:rsidP="00BB6858">
      <w:pPr>
        <w:spacing w:line="480" w:lineRule="auto"/>
        <w:ind w:firstLine="720"/>
        <w:contextualSpacing/>
        <w:jc w:val="both"/>
        <w:rPr>
          <w:rFonts w:ascii="Arial" w:hAnsi="Arial" w:cs="Arial"/>
        </w:rPr>
      </w:pPr>
      <w:r>
        <w:rPr>
          <w:rFonts w:ascii="Arial" w:hAnsi="Arial" w:cs="Arial"/>
        </w:rPr>
        <w:t>Organisatio</w:t>
      </w:r>
      <w:r w:rsidR="00BB6858" w:rsidRPr="00BB6858">
        <w:rPr>
          <w:rFonts w:ascii="Arial" w:hAnsi="Arial" w:cs="Arial"/>
        </w:rPr>
        <w:t xml:space="preserve">nal performance refers to the effectiveness and efficiency with which an </w:t>
      </w:r>
      <w:r>
        <w:rPr>
          <w:rFonts w:ascii="Arial" w:hAnsi="Arial" w:cs="Arial"/>
        </w:rPr>
        <w:t>organisatio</w:t>
      </w:r>
      <w:r w:rsidR="00BB6858" w:rsidRPr="00BB6858">
        <w:rPr>
          <w:rFonts w:ascii="Arial" w:hAnsi="Arial" w:cs="Arial"/>
        </w:rPr>
        <w:t xml:space="preserve">n achieves its goals and objectives. It is a measure of how well an </w:t>
      </w:r>
      <w:r>
        <w:rPr>
          <w:rFonts w:ascii="Arial" w:hAnsi="Arial" w:cs="Arial"/>
        </w:rPr>
        <w:t>organisatio</w:t>
      </w:r>
      <w:r w:rsidR="00BB6858" w:rsidRPr="00BB6858">
        <w:rPr>
          <w:rFonts w:ascii="Arial" w:hAnsi="Arial" w:cs="Arial"/>
        </w:rPr>
        <w:t>n is able to use its resources, such as its employees, technology, and financial capital, to meet the needs of its stakeholders.</w:t>
      </w:r>
      <w:r w:rsidR="00BB6858">
        <w:rPr>
          <w:rFonts w:ascii="Arial" w:hAnsi="Arial" w:cs="Arial"/>
        </w:rPr>
        <w:t xml:space="preserve"> </w:t>
      </w:r>
      <w:r w:rsidR="00BB6858" w:rsidRPr="00BB6858">
        <w:rPr>
          <w:rFonts w:ascii="Arial" w:hAnsi="Arial" w:cs="Arial"/>
        </w:rPr>
        <w:t xml:space="preserve">Factors that can impact </w:t>
      </w:r>
      <w:r>
        <w:rPr>
          <w:rFonts w:ascii="Arial" w:hAnsi="Arial" w:cs="Arial"/>
        </w:rPr>
        <w:t>organisatio</w:t>
      </w:r>
      <w:r w:rsidR="00BB6858" w:rsidRPr="00BB6858">
        <w:rPr>
          <w:rFonts w:ascii="Arial" w:hAnsi="Arial" w:cs="Arial"/>
        </w:rPr>
        <w:t>nal performance include:</w:t>
      </w:r>
    </w:p>
    <w:p w14:paraId="3986E073" w14:textId="75E067D7" w:rsidR="00BB6858" w:rsidRDefault="00BB6858" w:rsidP="00BB6858">
      <w:pPr>
        <w:pStyle w:val="ListParagraph"/>
        <w:numPr>
          <w:ilvl w:val="0"/>
          <w:numId w:val="32"/>
        </w:numPr>
        <w:spacing w:line="480" w:lineRule="auto"/>
        <w:ind w:left="0" w:firstLine="1560"/>
        <w:jc w:val="both"/>
        <w:rPr>
          <w:rFonts w:ascii="Arial" w:hAnsi="Arial" w:cs="Arial"/>
        </w:rPr>
      </w:pPr>
      <w:r w:rsidRPr="00BB6858">
        <w:rPr>
          <w:rFonts w:ascii="Arial" w:hAnsi="Arial" w:cs="Arial"/>
        </w:rPr>
        <w:t xml:space="preserve">Leadership: Effective leadership is essential for driving performance and ensuring that the </w:t>
      </w:r>
      <w:r w:rsidR="00315A8B">
        <w:rPr>
          <w:rFonts w:ascii="Arial" w:hAnsi="Arial" w:cs="Arial"/>
        </w:rPr>
        <w:t>organisatio</w:t>
      </w:r>
      <w:r w:rsidRPr="00BB6858">
        <w:rPr>
          <w:rFonts w:ascii="Arial" w:hAnsi="Arial" w:cs="Arial"/>
        </w:rPr>
        <w:t>n is aligned with its goals and objectives.</w:t>
      </w:r>
    </w:p>
    <w:p w14:paraId="2C486ABE" w14:textId="440074C9" w:rsidR="00BB6858" w:rsidRDefault="00BB6858" w:rsidP="00BB6858">
      <w:pPr>
        <w:pStyle w:val="ListParagraph"/>
        <w:numPr>
          <w:ilvl w:val="0"/>
          <w:numId w:val="32"/>
        </w:numPr>
        <w:spacing w:line="480" w:lineRule="auto"/>
        <w:ind w:left="0" w:firstLine="1560"/>
        <w:jc w:val="both"/>
        <w:rPr>
          <w:rFonts w:ascii="Arial" w:hAnsi="Arial" w:cs="Arial"/>
        </w:rPr>
      </w:pPr>
      <w:r w:rsidRPr="00BB6858">
        <w:rPr>
          <w:rFonts w:ascii="Arial" w:hAnsi="Arial" w:cs="Arial"/>
        </w:rPr>
        <w:t xml:space="preserve">Culture: A positive </w:t>
      </w:r>
      <w:r w:rsidR="00315A8B">
        <w:rPr>
          <w:rFonts w:ascii="Arial" w:hAnsi="Arial" w:cs="Arial"/>
        </w:rPr>
        <w:t>organisatio</w:t>
      </w:r>
      <w:r w:rsidRPr="00BB6858">
        <w:rPr>
          <w:rFonts w:ascii="Arial" w:hAnsi="Arial" w:cs="Arial"/>
        </w:rPr>
        <w:t>nal culture can foster employee engagement and motivation, which can in turn improve performance.</w:t>
      </w:r>
    </w:p>
    <w:p w14:paraId="5987BF36" w14:textId="2319F8C2" w:rsidR="00BB6858" w:rsidRDefault="00BB6858" w:rsidP="00BB6858">
      <w:pPr>
        <w:pStyle w:val="ListParagraph"/>
        <w:numPr>
          <w:ilvl w:val="0"/>
          <w:numId w:val="32"/>
        </w:numPr>
        <w:spacing w:line="480" w:lineRule="auto"/>
        <w:ind w:left="0" w:firstLine="1560"/>
        <w:jc w:val="both"/>
        <w:rPr>
          <w:rFonts w:ascii="Arial" w:hAnsi="Arial" w:cs="Arial"/>
        </w:rPr>
      </w:pPr>
      <w:r w:rsidRPr="00BB6858">
        <w:rPr>
          <w:rFonts w:ascii="Arial" w:hAnsi="Arial" w:cs="Arial"/>
        </w:rPr>
        <w:t xml:space="preserve">Strategy: A well-defined strategy that aligns with the </w:t>
      </w:r>
      <w:r w:rsidR="00315A8B">
        <w:rPr>
          <w:rFonts w:ascii="Arial" w:hAnsi="Arial" w:cs="Arial"/>
        </w:rPr>
        <w:t>organisatio</w:t>
      </w:r>
      <w:r w:rsidRPr="00BB6858">
        <w:rPr>
          <w:rFonts w:ascii="Arial" w:hAnsi="Arial" w:cs="Arial"/>
        </w:rPr>
        <w:t>n's goals and objectives is critical for maximizing performance.</w:t>
      </w:r>
    </w:p>
    <w:p w14:paraId="56B5987A" w14:textId="77777777" w:rsidR="00BB6858" w:rsidRDefault="00BB6858" w:rsidP="00BB6858">
      <w:pPr>
        <w:pStyle w:val="ListParagraph"/>
        <w:numPr>
          <w:ilvl w:val="0"/>
          <w:numId w:val="32"/>
        </w:numPr>
        <w:spacing w:line="480" w:lineRule="auto"/>
        <w:ind w:left="0" w:firstLine="1560"/>
        <w:jc w:val="both"/>
        <w:rPr>
          <w:rFonts w:ascii="Arial" w:hAnsi="Arial" w:cs="Arial"/>
        </w:rPr>
      </w:pPr>
      <w:r w:rsidRPr="00BB6858">
        <w:rPr>
          <w:rFonts w:ascii="Arial" w:hAnsi="Arial" w:cs="Arial"/>
        </w:rPr>
        <w:t>Employee engagement: High levels of employee engagement can improve productivity, innovation, and overall performance.</w:t>
      </w:r>
    </w:p>
    <w:p w14:paraId="56174927" w14:textId="7048891C" w:rsidR="00BB6858" w:rsidRDefault="00BB6858" w:rsidP="00BB6858">
      <w:pPr>
        <w:pStyle w:val="ListParagraph"/>
        <w:numPr>
          <w:ilvl w:val="0"/>
          <w:numId w:val="32"/>
        </w:numPr>
        <w:spacing w:line="480" w:lineRule="auto"/>
        <w:ind w:left="0" w:firstLine="1560"/>
        <w:jc w:val="both"/>
        <w:rPr>
          <w:rFonts w:ascii="Arial" w:hAnsi="Arial" w:cs="Arial"/>
        </w:rPr>
      </w:pPr>
      <w:r w:rsidRPr="00BB6858">
        <w:rPr>
          <w:rFonts w:ascii="Arial" w:hAnsi="Arial" w:cs="Arial"/>
        </w:rPr>
        <w:t xml:space="preserve">Technology: The use of technology can help </w:t>
      </w:r>
      <w:r w:rsidR="00315A8B">
        <w:rPr>
          <w:rFonts w:ascii="Arial" w:hAnsi="Arial" w:cs="Arial"/>
        </w:rPr>
        <w:t>organisatio</w:t>
      </w:r>
      <w:r w:rsidRPr="00BB6858">
        <w:rPr>
          <w:rFonts w:ascii="Arial" w:hAnsi="Arial" w:cs="Arial"/>
        </w:rPr>
        <w:t>ns to improve their processes and operations, increasing efficiency and effectiveness.</w:t>
      </w:r>
    </w:p>
    <w:p w14:paraId="4C85B562" w14:textId="6BCD84F6" w:rsidR="00BB6858" w:rsidRDefault="00BB6858" w:rsidP="00BB6858">
      <w:pPr>
        <w:pStyle w:val="ListParagraph"/>
        <w:numPr>
          <w:ilvl w:val="0"/>
          <w:numId w:val="32"/>
        </w:numPr>
        <w:spacing w:line="480" w:lineRule="auto"/>
        <w:ind w:left="0" w:firstLine="1560"/>
        <w:jc w:val="both"/>
        <w:rPr>
          <w:rFonts w:ascii="Arial" w:hAnsi="Arial" w:cs="Arial"/>
        </w:rPr>
      </w:pPr>
      <w:r w:rsidRPr="00BB6858">
        <w:rPr>
          <w:rFonts w:ascii="Arial" w:hAnsi="Arial" w:cs="Arial"/>
        </w:rPr>
        <w:t xml:space="preserve">Market factors: External market factors, such as economic conditions, competition, and customer preferences, can all impact </w:t>
      </w:r>
      <w:r w:rsidR="00315A8B">
        <w:rPr>
          <w:rFonts w:ascii="Arial" w:hAnsi="Arial" w:cs="Arial"/>
        </w:rPr>
        <w:t>organisatio</w:t>
      </w:r>
      <w:r w:rsidRPr="00BB6858">
        <w:rPr>
          <w:rFonts w:ascii="Arial" w:hAnsi="Arial" w:cs="Arial"/>
        </w:rPr>
        <w:t>nal performance.</w:t>
      </w:r>
    </w:p>
    <w:p w14:paraId="2ED19687" w14:textId="20E1ACA3" w:rsidR="00BB6858" w:rsidRDefault="00315A8B" w:rsidP="00BB6858">
      <w:pPr>
        <w:pStyle w:val="ListParagraph"/>
        <w:numPr>
          <w:ilvl w:val="0"/>
          <w:numId w:val="32"/>
        </w:numPr>
        <w:spacing w:line="480" w:lineRule="auto"/>
        <w:ind w:left="0" w:firstLine="1560"/>
        <w:jc w:val="both"/>
        <w:rPr>
          <w:rFonts w:ascii="Arial" w:hAnsi="Arial" w:cs="Arial"/>
        </w:rPr>
      </w:pPr>
      <w:r>
        <w:rPr>
          <w:rFonts w:ascii="Arial" w:hAnsi="Arial" w:cs="Arial"/>
        </w:rPr>
        <w:t>Organisatio</w:t>
      </w:r>
      <w:r w:rsidR="00BB6858" w:rsidRPr="00BB6858">
        <w:rPr>
          <w:rFonts w:ascii="Arial" w:hAnsi="Arial" w:cs="Arial"/>
        </w:rPr>
        <w:t xml:space="preserve">nal structure: The structure of an </w:t>
      </w:r>
      <w:r>
        <w:rPr>
          <w:rFonts w:ascii="Arial" w:hAnsi="Arial" w:cs="Arial"/>
        </w:rPr>
        <w:t>organisatio</w:t>
      </w:r>
      <w:r w:rsidR="00BB6858" w:rsidRPr="00BB6858">
        <w:rPr>
          <w:rFonts w:ascii="Arial" w:hAnsi="Arial" w:cs="Arial"/>
        </w:rPr>
        <w:t>n can impact its performance, as different structures may facilitate or hinder the flow of information and decision-making processes.</w:t>
      </w:r>
    </w:p>
    <w:p w14:paraId="01957236" w14:textId="611647E9" w:rsidR="00BB6858" w:rsidRPr="00BB6858" w:rsidRDefault="00BB6858" w:rsidP="00BB6858">
      <w:pPr>
        <w:pStyle w:val="ListParagraph"/>
        <w:numPr>
          <w:ilvl w:val="0"/>
          <w:numId w:val="32"/>
        </w:numPr>
        <w:spacing w:line="480" w:lineRule="auto"/>
        <w:ind w:left="0" w:firstLine="1560"/>
        <w:jc w:val="both"/>
        <w:rPr>
          <w:rFonts w:ascii="Arial" w:hAnsi="Arial" w:cs="Arial"/>
        </w:rPr>
      </w:pPr>
      <w:r w:rsidRPr="00BB6858">
        <w:rPr>
          <w:rFonts w:ascii="Arial" w:hAnsi="Arial" w:cs="Arial"/>
        </w:rPr>
        <w:lastRenderedPageBreak/>
        <w:t>Resources: Adequate resources, such as funding, personnel, and equipment, are critical for achieving high levels of performance.</w:t>
      </w:r>
    </w:p>
    <w:p w14:paraId="3A4DB67B" w14:textId="625178C6" w:rsidR="00BB6858" w:rsidRDefault="00315A8B" w:rsidP="00BB6858">
      <w:pPr>
        <w:spacing w:line="480" w:lineRule="auto"/>
        <w:ind w:firstLine="720"/>
        <w:contextualSpacing/>
        <w:jc w:val="both"/>
        <w:rPr>
          <w:rFonts w:ascii="Arial" w:hAnsi="Arial" w:cs="Arial"/>
        </w:rPr>
      </w:pPr>
      <w:r>
        <w:rPr>
          <w:rFonts w:ascii="Arial" w:hAnsi="Arial" w:cs="Arial"/>
        </w:rPr>
        <w:t>Organisatio</w:t>
      </w:r>
      <w:r w:rsidR="00BB6858" w:rsidRPr="00BB6858">
        <w:rPr>
          <w:rFonts w:ascii="Arial" w:hAnsi="Arial" w:cs="Arial"/>
        </w:rPr>
        <w:t xml:space="preserve">nal performance is a dynamic and ongoing process, and </w:t>
      </w:r>
      <w:r>
        <w:rPr>
          <w:rFonts w:ascii="Arial" w:hAnsi="Arial" w:cs="Arial"/>
        </w:rPr>
        <w:t>organisatio</w:t>
      </w:r>
      <w:r w:rsidR="00BB6858" w:rsidRPr="00BB6858">
        <w:rPr>
          <w:rFonts w:ascii="Arial" w:hAnsi="Arial" w:cs="Arial"/>
        </w:rPr>
        <w:t xml:space="preserve">ns must continuously monitor and improve their performance in order to remain competitive and achieve their goals. Effective change management can play a key role in improving </w:t>
      </w:r>
      <w:r>
        <w:rPr>
          <w:rFonts w:ascii="Arial" w:hAnsi="Arial" w:cs="Arial"/>
        </w:rPr>
        <w:t>organisatio</w:t>
      </w:r>
      <w:r w:rsidR="00BB6858" w:rsidRPr="00BB6858">
        <w:rPr>
          <w:rFonts w:ascii="Arial" w:hAnsi="Arial" w:cs="Arial"/>
        </w:rPr>
        <w:t xml:space="preserve">nal performance, by enabling </w:t>
      </w:r>
      <w:r>
        <w:rPr>
          <w:rFonts w:ascii="Arial" w:hAnsi="Arial" w:cs="Arial"/>
        </w:rPr>
        <w:t>organisatio</w:t>
      </w:r>
      <w:r w:rsidR="00BB6858" w:rsidRPr="00BB6858">
        <w:rPr>
          <w:rFonts w:ascii="Arial" w:hAnsi="Arial" w:cs="Arial"/>
        </w:rPr>
        <w:t>ns to respond effectively to changing conditions and pursue new opportunities.</w:t>
      </w:r>
    </w:p>
    <w:p w14:paraId="590C56CC" w14:textId="6EB7F141" w:rsidR="00E5244F" w:rsidRDefault="00E5244F" w:rsidP="00E5244F">
      <w:pPr>
        <w:pStyle w:val="Heading1"/>
        <w:numPr>
          <w:ilvl w:val="1"/>
          <w:numId w:val="1"/>
        </w:numPr>
        <w:spacing w:line="480" w:lineRule="auto"/>
        <w:rPr>
          <w:rFonts w:ascii="Arial" w:hAnsi="Arial" w:cs="Arial"/>
          <w:b/>
          <w:bCs/>
          <w:color w:val="auto"/>
          <w:sz w:val="24"/>
          <w:szCs w:val="24"/>
        </w:rPr>
      </w:pPr>
      <w:bookmarkStart w:id="35" w:name="_Toc127179303"/>
      <w:r>
        <w:rPr>
          <w:rFonts w:ascii="Arial" w:hAnsi="Arial" w:cs="Arial"/>
          <w:b/>
          <w:bCs/>
          <w:color w:val="auto"/>
          <w:sz w:val="24"/>
          <w:szCs w:val="24"/>
        </w:rPr>
        <w:t>Change Management and Organisational Performance</w:t>
      </w:r>
      <w:r w:rsidRPr="00AE550C">
        <w:rPr>
          <w:rFonts w:ascii="Arial" w:hAnsi="Arial" w:cs="Arial"/>
          <w:b/>
          <w:bCs/>
          <w:color w:val="auto"/>
          <w:sz w:val="24"/>
          <w:szCs w:val="24"/>
        </w:rPr>
        <w:t>.</w:t>
      </w:r>
      <w:bookmarkEnd w:id="35"/>
    </w:p>
    <w:p w14:paraId="14065FD1" w14:textId="682989A8" w:rsidR="00E5244F" w:rsidRPr="00E5244F" w:rsidRDefault="00E5244F" w:rsidP="00E5244F">
      <w:pPr>
        <w:spacing w:line="480" w:lineRule="auto"/>
        <w:ind w:firstLine="720"/>
        <w:jc w:val="both"/>
        <w:rPr>
          <w:rFonts w:ascii="Arial" w:hAnsi="Arial" w:cs="Arial"/>
        </w:rPr>
      </w:pPr>
      <w:r w:rsidRPr="00E5244F">
        <w:rPr>
          <w:rFonts w:ascii="Arial" w:hAnsi="Arial" w:cs="Arial"/>
        </w:rPr>
        <w:t xml:space="preserve">Change management and </w:t>
      </w:r>
      <w:r w:rsidR="00315A8B">
        <w:rPr>
          <w:rFonts w:ascii="Arial" w:hAnsi="Arial" w:cs="Arial"/>
        </w:rPr>
        <w:t>organisatio</w:t>
      </w:r>
      <w:r w:rsidRPr="00E5244F">
        <w:rPr>
          <w:rFonts w:ascii="Arial" w:hAnsi="Arial" w:cs="Arial"/>
        </w:rPr>
        <w:t xml:space="preserve">nal performance are closely linked. Effective change management can have a significant positive impact on </w:t>
      </w:r>
      <w:r w:rsidR="00315A8B">
        <w:rPr>
          <w:rFonts w:ascii="Arial" w:hAnsi="Arial" w:cs="Arial"/>
        </w:rPr>
        <w:t>organisatio</w:t>
      </w:r>
      <w:r w:rsidRPr="00E5244F">
        <w:rPr>
          <w:rFonts w:ascii="Arial" w:hAnsi="Arial" w:cs="Arial"/>
        </w:rPr>
        <w:t>nal performance, while poor change management can have a negative impact.</w:t>
      </w:r>
      <w:r>
        <w:rPr>
          <w:rFonts w:ascii="Arial" w:hAnsi="Arial" w:cs="Arial"/>
        </w:rPr>
        <w:t xml:space="preserve"> </w:t>
      </w:r>
      <w:r w:rsidRPr="00E5244F">
        <w:rPr>
          <w:rFonts w:ascii="Arial" w:hAnsi="Arial" w:cs="Arial"/>
        </w:rPr>
        <w:t xml:space="preserve">When implemented effectively, change management can help </w:t>
      </w:r>
      <w:r w:rsidR="00315A8B">
        <w:rPr>
          <w:rFonts w:ascii="Arial" w:hAnsi="Arial" w:cs="Arial"/>
        </w:rPr>
        <w:t>organisatio</w:t>
      </w:r>
      <w:r w:rsidRPr="00E5244F">
        <w:rPr>
          <w:rFonts w:ascii="Arial" w:hAnsi="Arial" w:cs="Arial"/>
        </w:rPr>
        <w:t>ns to:</w:t>
      </w:r>
    </w:p>
    <w:p w14:paraId="54FCE15E" w14:textId="2C5D7D8F" w:rsidR="00E5244F" w:rsidRDefault="00E5244F" w:rsidP="007010C6">
      <w:pPr>
        <w:pStyle w:val="ListParagraph"/>
        <w:numPr>
          <w:ilvl w:val="0"/>
          <w:numId w:val="33"/>
        </w:numPr>
        <w:spacing w:line="480" w:lineRule="auto"/>
        <w:ind w:left="0" w:firstLine="720"/>
        <w:jc w:val="both"/>
        <w:rPr>
          <w:rFonts w:ascii="Arial" w:hAnsi="Arial" w:cs="Arial"/>
        </w:rPr>
      </w:pPr>
      <w:r w:rsidRPr="00E5244F">
        <w:rPr>
          <w:rFonts w:ascii="Arial" w:hAnsi="Arial" w:cs="Arial"/>
        </w:rPr>
        <w:t xml:space="preserve">Increase efficiency: Change management can help </w:t>
      </w:r>
      <w:r w:rsidR="00315A8B">
        <w:rPr>
          <w:rFonts w:ascii="Arial" w:hAnsi="Arial" w:cs="Arial"/>
        </w:rPr>
        <w:t>organisatio</w:t>
      </w:r>
      <w:r w:rsidRPr="00E5244F">
        <w:rPr>
          <w:rFonts w:ascii="Arial" w:hAnsi="Arial" w:cs="Arial"/>
        </w:rPr>
        <w:t>ns to streamline processes, automate systems, and reduce waste, leading to improved efficiency and cost savings.</w:t>
      </w:r>
    </w:p>
    <w:p w14:paraId="21B772CE" w14:textId="289A20EC" w:rsidR="00E5244F" w:rsidRDefault="00E5244F" w:rsidP="00E5244F">
      <w:pPr>
        <w:pStyle w:val="ListParagraph"/>
        <w:numPr>
          <w:ilvl w:val="0"/>
          <w:numId w:val="33"/>
        </w:numPr>
        <w:spacing w:line="480" w:lineRule="auto"/>
        <w:ind w:left="0" w:firstLine="720"/>
        <w:jc w:val="both"/>
        <w:rPr>
          <w:rFonts w:ascii="Arial" w:hAnsi="Arial" w:cs="Arial"/>
        </w:rPr>
      </w:pPr>
      <w:r w:rsidRPr="00E5244F">
        <w:rPr>
          <w:rFonts w:ascii="Arial" w:hAnsi="Arial" w:cs="Arial"/>
        </w:rPr>
        <w:t xml:space="preserve">Enhance competitiveness: Change management can help </w:t>
      </w:r>
      <w:r w:rsidR="00315A8B">
        <w:rPr>
          <w:rFonts w:ascii="Arial" w:hAnsi="Arial" w:cs="Arial"/>
        </w:rPr>
        <w:t>organisatio</w:t>
      </w:r>
      <w:r w:rsidRPr="00E5244F">
        <w:rPr>
          <w:rFonts w:ascii="Arial" w:hAnsi="Arial" w:cs="Arial"/>
        </w:rPr>
        <w:t>ns to adopt new technologies, enter new markets, and expand their product offerings, increasing their competitiveness.</w:t>
      </w:r>
    </w:p>
    <w:p w14:paraId="1EF4275A" w14:textId="2B6BD6FE" w:rsidR="00E5244F" w:rsidRDefault="00E5244F" w:rsidP="00E5244F">
      <w:pPr>
        <w:pStyle w:val="ListParagraph"/>
        <w:numPr>
          <w:ilvl w:val="0"/>
          <w:numId w:val="33"/>
        </w:numPr>
        <w:spacing w:line="480" w:lineRule="auto"/>
        <w:ind w:left="0" w:firstLine="720"/>
        <w:jc w:val="both"/>
        <w:rPr>
          <w:rFonts w:ascii="Arial" w:hAnsi="Arial" w:cs="Arial"/>
        </w:rPr>
      </w:pPr>
      <w:r w:rsidRPr="00E5244F">
        <w:rPr>
          <w:rFonts w:ascii="Arial" w:hAnsi="Arial" w:cs="Arial"/>
        </w:rPr>
        <w:t xml:space="preserve">Improve employee engagement: Effective change management can help </w:t>
      </w:r>
      <w:r w:rsidR="00315A8B">
        <w:rPr>
          <w:rFonts w:ascii="Arial" w:hAnsi="Arial" w:cs="Arial"/>
        </w:rPr>
        <w:t>organisatio</w:t>
      </w:r>
      <w:r w:rsidRPr="00E5244F">
        <w:rPr>
          <w:rFonts w:ascii="Arial" w:hAnsi="Arial" w:cs="Arial"/>
        </w:rPr>
        <w:t>ns to effectively communicate changes, reducing employee resistance and increasing engagement.</w:t>
      </w:r>
    </w:p>
    <w:p w14:paraId="781B0402" w14:textId="77777777" w:rsidR="00E5244F" w:rsidRDefault="00E5244F" w:rsidP="00E5244F">
      <w:pPr>
        <w:pStyle w:val="ListParagraph"/>
        <w:numPr>
          <w:ilvl w:val="0"/>
          <w:numId w:val="33"/>
        </w:numPr>
        <w:spacing w:line="480" w:lineRule="auto"/>
        <w:ind w:left="0" w:firstLine="720"/>
        <w:jc w:val="both"/>
        <w:rPr>
          <w:rFonts w:ascii="Arial" w:hAnsi="Arial" w:cs="Arial"/>
        </w:rPr>
      </w:pPr>
      <w:r w:rsidRPr="00E5244F">
        <w:rPr>
          <w:rFonts w:ascii="Arial" w:hAnsi="Arial" w:cs="Arial"/>
        </w:rPr>
        <w:t>Increase innovation: Change management can create an environment that is supportive of new ideas and experimentation, fostering innovation and creativity.</w:t>
      </w:r>
    </w:p>
    <w:p w14:paraId="0F438AFB" w14:textId="69E9B2B9" w:rsidR="00E5244F" w:rsidRPr="00E5244F" w:rsidRDefault="00E5244F" w:rsidP="00E5244F">
      <w:pPr>
        <w:pStyle w:val="ListParagraph"/>
        <w:numPr>
          <w:ilvl w:val="0"/>
          <w:numId w:val="33"/>
        </w:numPr>
        <w:spacing w:line="480" w:lineRule="auto"/>
        <w:ind w:left="0" w:firstLine="720"/>
        <w:jc w:val="both"/>
        <w:rPr>
          <w:rFonts w:ascii="Arial" w:hAnsi="Arial" w:cs="Arial"/>
        </w:rPr>
      </w:pPr>
      <w:r w:rsidRPr="00E5244F">
        <w:rPr>
          <w:rFonts w:ascii="Arial" w:hAnsi="Arial" w:cs="Arial"/>
        </w:rPr>
        <w:t xml:space="preserve">Enhance customer satisfaction: Change management can help </w:t>
      </w:r>
      <w:r w:rsidR="00315A8B">
        <w:rPr>
          <w:rFonts w:ascii="Arial" w:hAnsi="Arial" w:cs="Arial"/>
        </w:rPr>
        <w:t>organisatio</w:t>
      </w:r>
      <w:r w:rsidRPr="00E5244F">
        <w:rPr>
          <w:rFonts w:ascii="Arial" w:hAnsi="Arial" w:cs="Arial"/>
        </w:rPr>
        <w:t>ns to improve the customer experience, enhancing satisfaction and loyalty.</w:t>
      </w:r>
    </w:p>
    <w:p w14:paraId="0EEB4F34" w14:textId="7FEBEB5A" w:rsidR="00E5244F" w:rsidRPr="00E5244F" w:rsidRDefault="00E5244F" w:rsidP="00E5244F">
      <w:pPr>
        <w:spacing w:line="480" w:lineRule="auto"/>
        <w:ind w:firstLine="720"/>
        <w:jc w:val="both"/>
        <w:rPr>
          <w:rFonts w:ascii="Arial" w:hAnsi="Arial" w:cs="Arial"/>
        </w:rPr>
      </w:pPr>
      <w:r w:rsidRPr="00E5244F">
        <w:rPr>
          <w:rFonts w:ascii="Arial" w:hAnsi="Arial" w:cs="Arial"/>
        </w:rPr>
        <w:lastRenderedPageBreak/>
        <w:t xml:space="preserve">On the other hand, poor change management can have a negative impact on </w:t>
      </w:r>
      <w:r w:rsidR="00315A8B">
        <w:rPr>
          <w:rFonts w:ascii="Arial" w:hAnsi="Arial" w:cs="Arial"/>
        </w:rPr>
        <w:t>organisatio</w:t>
      </w:r>
      <w:r w:rsidRPr="00E5244F">
        <w:rPr>
          <w:rFonts w:ascii="Arial" w:hAnsi="Arial" w:cs="Arial"/>
        </w:rPr>
        <w:t>nal performance, including:</w:t>
      </w:r>
    </w:p>
    <w:p w14:paraId="0327F2D7" w14:textId="77777777" w:rsidR="00E5244F" w:rsidRDefault="00E5244F" w:rsidP="00E5244F">
      <w:pPr>
        <w:pStyle w:val="ListParagraph"/>
        <w:numPr>
          <w:ilvl w:val="0"/>
          <w:numId w:val="34"/>
        </w:numPr>
        <w:spacing w:line="480" w:lineRule="auto"/>
        <w:ind w:left="0" w:firstLine="709"/>
        <w:jc w:val="both"/>
        <w:rPr>
          <w:rFonts w:ascii="Arial" w:hAnsi="Arial" w:cs="Arial"/>
        </w:rPr>
      </w:pPr>
      <w:r w:rsidRPr="00E5244F">
        <w:rPr>
          <w:rFonts w:ascii="Arial" w:hAnsi="Arial" w:cs="Arial"/>
        </w:rPr>
        <w:t>Decreased employee morale: Poor communication, resistance to change, and confusion can lead to decreased employee morale, which can impact performance.</w:t>
      </w:r>
    </w:p>
    <w:p w14:paraId="01D849E7" w14:textId="77777777" w:rsidR="00E5244F" w:rsidRDefault="00E5244F" w:rsidP="00E5244F">
      <w:pPr>
        <w:pStyle w:val="ListParagraph"/>
        <w:numPr>
          <w:ilvl w:val="0"/>
          <w:numId w:val="34"/>
        </w:numPr>
        <w:spacing w:line="480" w:lineRule="auto"/>
        <w:ind w:left="0" w:firstLine="709"/>
        <w:jc w:val="both"/>
        <w:rPr>
          <w:rFonts w:ascii="Arial" w:hAnsi="Arial" w:cs="Arial"/>
        </w:rPr>
      </w:pPr>
      <w:r w:rsidRPr="00E5244F">
        <w:rPr>
          <w:rFonts w:ascii="Arial" w:hAnsi="Arial" w:cs="Arial"/>
        </w:rPr>
        <w:t>Increased costs: Poor change management can lead to delays, inefficiencies, and mistakes, increasing costs and reducing performance.</w:t>
      </w:r>
    </w:p>
    <w:p w14:paraId="2C9B660C" w14:textId="77777777" w:rsidR="00E5244F" w:rsidRDefault="00E5244F" w:rsidP="00E5244F">
      <w:pPr>
        <w:pStyle w:val="ListParagraph"/>
        <w:numPr>
          <w:ilvl w:val="0"/>
          <w:numId w:val="34"/>
        </w:numPr>
        <w:spacing w:line="480" w:lineRule="auto"/>
        <w:ind w:left="0" w:firstLine="709"/>
        <w:jc w:val="both"/>
        <w:rPr>
          <w:rFonts w:ascii="Arial" w:hAnsi="Arial" w:cs="Arial"/>
        </w:rPr>
      </w:pPr>
      <w:r w:rsidRPr="00E5244F">
        <w:rPr>
          <w:rFonts w:ascii="Arial" w:hAnsi="Arial" w:cs="Arial"/>
        </w:rPr>
        <w:t>Decreased customer satisfaction: Poor change management can result in a negative impact on the customer experience, reducing satisfaction and loyalty.</w:t>
      </w:r>
    </w:p>
    <w:p w14:paraId="411DAEBB" w14:textId="28645847" w:rsidR="00E5244F" w:rsidRPr="00E5244F" w:rsidRDefault="00E5244F" w:rsidP="00E5244F">
      <w:pPr>
        <w:pStyle w:val="ListParagraph"/>
        <w:numPr>
          <w:ilvl w:val="0"/>
          <w:numId w:val="34"/>
        </w:numPr>
        <w:spacing w:line="480" w:lineRule="auto"/>
        <w:ind w:left="0" w:firstLine="709"/>
        <w:jc w:val="both"/>
        <w:rPr>
          <w:rFonts w:ascii="Arial" w:hAnsi="Arial" w:cs="Arial"/>
        </w:rPr>
      </w:pPr>
      <w:r w:rsidRPr="00E5244F">
        <w:rPr>
          <w:rFonts w:ascii="Arial" w:hAnsi="Arial" w:cs="Arial"/>
        </w:rPr>
        <w:t>Reduced innovation: A lack of effective change management can lead to a lack of support for new ideas and experimentation, reducing innovation and creativity.</w:t>
      </w:r>
    </w:p>
    <w:p w14:paraId="21AF2B0C" w14:textId="7245A0FB" w:rsidR="00E5244F" w:rsidRPr="00E5244F" w:rsidRDefault="00E5244F" w:rsidP="00E5244F">
      <w:pPr>
        <w:spacing w:line="480" w:lineRule="auto"/>
        <w:ind w:firstLine="720"/>
        <w:jc w:val="both"/>
      </w:pPr>
      <w:r w:rsidRPr="00E5244F">
        <w:rPr>
          <w:rFonts w:ascii="Arial" w:hAnsi="Arial" w:cs="Arial"/>
        </w:rPr>
        <w:t xml:space="preserve">Therefore, effective change management is essential for </w:t>
      </w:r>
      <w:r w:rsidR="00315A8B">
        <w:rPr>
          <w:rFonts w:ascii="Arial" w:hAnsi="Arial" w:cs="Arial"/>
        </w:rPr>
        <w:t>organisatio</w:t>
      </w:r>
      <w:r w:rsidRPr="00E5244F">
        <w:rPr>
          <w:rFonts w:ascii="Arial" w:hAnsi="Arial" w:cs="Arial"/>
        </w:rPr>
        <w:t xml:space="preserve">ns that wish to improve their performance. Effective change management involves a systematic approach to planning, communication, training, implementation, and monitoring, with the goal of enabling </w:t>
      </w:r>
      <w:r w:rsidR="00315A8B">
        <w:rPr>
          <w:rFonts w:ascii="Arial" w:hAnsi="Arial" w:cs="Arial"/>
        </w:rPr>
        <w:t>organisatio</w:t>
      </w:r>
      <w:r w:rsidRPr="00E5244F">
        <w:rPr>
          <w:rFonts w:ascii="Arial" w:hAnsi="Arial" w:cs="Arial"/>
        </w:rPr>
        <w:t>ns to successfully navigate change and achieve their goals.</w:t>
      </w:r>
    </w:p>
    <w:p w14:paraId="6759F002" w14:textId="7D838807" w:rsidR="00985FBB" w:rsidRPr="00AE550C" w:rsidRDefault="00985FBB" w:rsidP="006F4429">
      <w:pPr>
        <w:pStyle w:val="Heading1"/>
        <w:numPr>
          <w:ilvl w:val="1"/>
          <w:numId w:val="1"/>
        </w:numPr>
        <w:spacing w:line="480" w:lineRule="auto"/>
        <w:rPr>
          <w:rFonts w:ascii="Arial" w:hAnsi="Arial" w:cs="Arial"/>
          <w:b/>
          <w:bCs/>
          <w:color w:val="auto"/>
          <w:sz w:val="24"/>
          <w:szCs w:val="24"/>
        </w:rPr>
      </w:pPr>
      <w:bookmarkStart w:id="36" w:name="_Toc127179304"/>
      <w:r w:rsidRPr="00AE550C">
        <w:rPr>
          <w:rFonts w:ascii="Arial" w:hAnsi="Arial" w:cs="Arial"/>
          <w:b/>
          <w:bCs/>
          <w:color w:val="auto"/>
          <w:sz w:val="24"/>
          <w:szCs w:val="24"/>
        </w:rPr>
        <w:t>Summary</w:t>
      </w:r>
      <w:r w:rsidR="00944410" w:rsidRPr="00AE550C">
        <w:rPr>
          <w:rFonts w:ascii="Arial" w:hAnsi="Arial" w:cs="Arial"/>
          <w:b/>
          <w:bCs/>
          <w:color w:val="auto"/>
          <w:sz w:val="24"/>
          <w:szCs w:val="24"/>
        </w:rPr>
        <w:t xml:space="preserve"> of the theories.</w:t>
      </w:r>
      <w:bookmarkEnd w:id="36"/>
    </w:p>
    <w:p w14:paraId="0DDE9A64" w14:textId="77777777" w:rsidR="00F10110" w:rsidRPr="00F10110" w:rsidRDefault="00F10110" w:rsidP="00F10110">
      <w:pPr>
        <w:spacing w:line="480" w:lineRule="auto"/>
        <w:ind w:firstLine="720"/>
        <w:jc w:val="both"/>
        <w:rPr>
          <w:rFonts w:ascii="Arial" w:hAnsi="Arial" w:cs="Arial"/>
        </w:rPr>
      </w:pPr>
      <w:r w:rsidRPr="00F10110">
        <w:rPr>
          <w:rFonts w:ascii="Arial" w:hAnsi="Arial" w:cs="Arial"/>
        </w:rPr>
        <w:t>This chapter examined the research on the link between change and organisational performance, as well as several of the existing change models. These ideas will help us to compare and validate the facts that our respondents will provide.</w:t>
      </w:r>
    </w:p>
    <w:p w14:paraId="2FD59FB5" w14:textId="229623B3" w:rsidR="00F10110" w:rsidRPr="00F10110" w:rsidRDefault="00F10110" w:rsidP="00F10110">
      <w:pPr>
        <w:spacing w:line="480" w:lineRule="auto"/>
        <w:ind w:firstLine="720"/>
        <w:jc w:val="both"/>
        <w:rPr>
          <w:rFonts w:ascii="Arial" w:hAnsi="Arial" w:cs="Arial"/>
        </w:rPr>
      </w:pPr>
      <w:r w:rsidRPr="00F10110">
        <w:rPr>
          <w:rFonts w:ascii="Arial" w:hAnsi="Arial" w:cs="Arial"/>
        </w:rPr>
        <w:t xml:space="preserve">There is common ground among these five theories but also some differences. The common idea is that both the organisation and the employees have to understand the need for change and that communication must be in every stage of the process. </w:t>
      </w:r>
    </w:p>
    <w:p w14:paraId="315CB121" w14:textId="77777777" w:rsidR="00F10110" w:rsidRPr="00F10110" w:rsidRDefault="00F10110" w:rsidP="00F10110">
      <w:pPr>
        <w:spacing w:line="480" w:lineRule="auto"/>
        <w:ind w:firstLine="720"/>
        <w:jc w:val="both"/>
        <w:rPr>
          <w:rFonts w:ascii="Arial" w:hAnsi="Arial" w:cs="Arial"/>
        </w:rPr>
      </w:pPr>
      <w:r w:rsidRPr="00F10110">
        <w:rPr>
          <w:rFonts w:ascii="Arial" w:hAnsi="Arial" w:cs="Arial"/>
        </w:rPr>
        <w:t xml:space="preserve">Kotter’s model was based on his research that 70% of organisations will fail to implement change. It offers a roadmap for change that will help even leaders with </w:t>
      </w:r>
      <w:r w:rsidRPr="00F10110">
        <w:rPr>
          <w:rFonts w:ascii="Arial" w:hAnsi="Arial" w:cs="Arial"/>
        </w:rPr>
        <w:lastRenderedPageBreak/>
        <w:t>limited experience on the subject to implement and manage organisational change. This roadmap is an eight-step process of actions that leaders must follow in order to succeed.</w:t>
      </w:r>
    </w:p>
    <w:p w14:paraId="4C0418AD" w14:textId="77777777" w:rsidR="00F10110" w:rsidRPr="00F10110" w:rsidRDefault="00F10110" w:rsidP="00F10110">
      <w:pPr>
        <w:spacing w:line="480" w:lineRule="auto"/>
        <w:ind w:firstLine="720"/>
        <w:jc w:val="both"/>
        <w:rPr>
          <w:rFonts w:ascii="Arial" w:hAnsi="Arial" w:cs="Arial"/>
        </w:rPr>
      </w:pPr>
      <w:r w:rsidRPr="00F10110">
        <w:rPr>
          <w:rFonts w:ascii="Arial" w:hAnsi="Arial" w:cs="Arial"/>
        </w:rPr>
        <w:t xml:space="preserve">Lewin’s change model illustrates employees’ reactions to change. Unfreezing, changing and refreezing can be applied in different scenarios, and can be used for large scale change initiatives ensuring that these changes are sustainable. </w:t>
      </w:r>
    </w:p>
    <w:p w14:paraId="54338EF2" w14:textId="66B719DB" w:rsidR="00F10110" w:rsidRPr="00F10110" w:rsidRDefault="00F10110" w:rsidP="00F10110">
      <w:pPr>
        <w:spacing w:line="480" w:lineRule="auto"/>
        <w:ind w:firstLine="720"/>
        <w:jc w:val="both"/>
        <w:rPr>
          <w:rFonts w:ascii="Arial" w:hAnsi="Arial" w:cs="Arial"/>
        </w:rPr>
      </w:pPr>
      <w:r w:rsidRPr="00F10110">
        <w:rPr>
          <w:rFonts w:ascii="Arial" w:hAnsi="Arial" w:cs="Arial"/>
        </w:rPr>
        <w:t>McKinsey’s 7S model highlights three hard organisational components, Strategy, Systems and Structure, and four soft, Shared Values, Skill, Staff and Style.</w:t>
      </w:r>
      <w:r>
        <w:rPr>
          <w:rFonts w:ascii="Arial" w:hAnsi="Arial" w:cs="Arial"/>
        </w:rPr>
        <w:t xml:space="preserve"> </w:t>
      </w:r>
      <w:r w:rsidRPr="00F10110">
        <w:rPr>
          <w:rFonts w:ascii="Arial" w:hAnsi="Arial" w:cs="Arial"/>
        </w:rPr>
        <w:t>These factors are of equal value and must be interconnected in one system in order to increase organisational performance.</w:t>
      </w:r>
    </w:p>
    <w:p w14:paraId="58FFBB8B" w14:textId="77777777" w:rsidR="00F10110" w:rsidRPr="00F10110" w:rsidRDefault="00F10110" w:rsidP="00F10110">
      <w:pPr>
        <w:spacing w:line="480" w:lineRule="auto"/>
        <w:ind w:firstLine="720"/>
        <w:jc w:val="both"/>
        <w:rPr>
          <w:rFonts w:ascii="Arial" w:hAnsi="Arial" w:cs="Arial"/>
        </w:rPr>
      </w:pPr>
      <w:r w:rsidRPr="00F10110">
        <w:rPr>
          <w:rFonts w:ascii="Arial" w:hAnsi="Arial" w:cs="Arial"/>
        </w:rPr>
        <w:t>Prosci ADKAR five-stage model’s goals are to prepare people for change, help them through the process and reinforce the achieved changes.</w:t>
      </w:r>
    </w:p>
    <w:p w14:paraId="74DAF550" w14:textId="26F1A7DA" w:rsidR="00D3054A" w:rsidRDefault="00F10110" w:rsidP="00E5244F">
      <w:pPr>
        <w:spacing w:line="480" w:lineRule="auto"/>
        <w:ind w:firstLine="720"/>
        <w:jc w:val="both"/>
        <w:rPr>
          <w:rFonts w:ascii="Arial" w:hAnsi="Arial" w:cs="Arial"/>
        </w:rPr>
      </w:pPr>
      <w:r w:rsidRPr="00F10110">
        <w:rPr>
          <w:rFonts w:ascii="Arial" w:hAnsi="Arial" w:cs="Arial"/>
        </w:rPr>
        <w:t>Kübler - Ross is a very useful tool to manage either individual or team change. Its simplicity allows managers to identify the individual’s position on the curve, and then follow specific action such as communication, support and implementation of the changes.</w:t>
      </w:r>
      <w:r w:rsidR="00D3054A">
        <w:rPr>
          <w:rFonts w:ascii="Arial" w:hAnsi="Arial" w:cs="Arial"/>
        </w:rPr>
        <w:br w:type="page"/>
      </w:r>
    </w:p>
    <w:p w14:paraId="0F01ED1C" w14:textId="6A25C541" w:rsidR="00D3054A" w:rsidRDefault="00D3054A" w:rsidP="006F4429">
      <w:pPr>
        <w:pStyle w:val="Heading1"/>
        <w:numPr>
          <w:ilvl w:val="0"/>
          <w:numId w:val="1"/>
        </w:numPr>
        <w:spacing w:line="480" w:lineRule="auto"/>
        <w:rPr>
          <w:rFonts w:ascii="Arial" w:hAnsi="Arial" w:cs="Arial"/>
          <w:b/>
          <w:bCs/>
          <w:color w:val="auto"/>
          <w:sz w:val="24"/>
          <w:szCs w:val="24"/>
        </w:rPr>
      </w:pPr>
      <w:bookmarkStart w:id="37" w:name="_Toc127179305"/>
      <w:r>
        <w:rPr>
          <w:rFonts w:ascii="Arial" w:hAnsi="Arial" w:cs="Arial"/>
          <w:b/>
          <w:bCs/>
          <w:color w:val="auto"/>
          <w:sz w:val="24"/>
          <w:szCs w:val="24"/>
        </w:rPr>
        <w:lastRenderedPageBreak/>
        <w:t>RESEARCH METHODOLOGY</w:t>
      </w:r>
      <w:bookmarkEnd w:id="37"/>
    </w:p>
    <w:p w14:paraId="224BE982" w14:textId="77360B99" w:rsidR="000A3AE8" w:rsidRDefault="000A3AE8" w:rsidP="006F4429">
      <w:pPr>
        <w:pStyle w:val="Heading1"/>
        <w:numPr>
          <w:ilvl w:val="1"/>
          <w:numId w:val="1"/>
        </w:numPr>
        <w:spacing w:line="480" w:lineRule="auto"/>
        <w:rPr>
          <w:rFonts w:ascii="Arial" w:hAnsi="Arial" w:cs="Arial"/>
          <w:b/>
          <w:bCs/>
          <w:color w:val="auto"/>
          <w:sz w:val="24"/>
          <w:szCs w:val="24"/>
        </w:rPr>
      </w:pPr>
      <w:bookmarkStart w:id="38" w:name="_Toc127179306"/>
      <w:r>
        <w:rPr>
          <w:rFonts w:ascii="Arial" w:hAnsi="Arial" w:cs="Arial"/>
          <w:b/>
          <w:bCs/>
          <w:color w:val="auto"/>
          <w:sz w:val="24"/>
          <w:szCs w:val="24"/>
        </w:rPr>
        <w:t>Introduction</w:t>
      </w:r>
      <w:bookmarkEnd w:id="38"/>
    </w:p>
    <w:p w14:paraId="604FA55D" w14:textId="03A228BE" w:rsidR="00DE775D" w:rsidRDefault="00DE775D" w:rsidP="00DE775D">
      <w:pPr>
        <w:spacing w:line="480" w:lineRule="auto"/>
        <w:ind w:firstLine="720"/>
        <w:jc w:val="both"/>
        <w:rPr>
          <w:rFonts w:ascii="Arial" w:hAnsi="Arial" w:cs="Arial"/>
        </w:rPr>
      </w:pPr>
      <w:r w:rsidRPr="00DE775D">
        <w:rPr>
          <w:rFonts w:ascii="Arial" w:hAnsi="Arial" w:cs="Arial"/>
        </w:rPr>
        <w:t xml:space="preserve">This chapter demonstrates the research methodology and the research methodologies used to collect and analyse data in order to meet the study's objectives. The research process, research philosophy, research method, research design, research strategy, data collecting, and data analysis are all part of it. Figure 12 depicts the framework of the study methodology, which includes the Research Philosophy, Research Approach, Research Strategy, and Data Collection Method. </w:t>
      </w:r>
    </w:p>
    <w:p w14:paraId="6A87BD9E" w14:textId="613499A8" w:rsidR="00DE775D" w:rsidRDefault="00DE775D" w:rsidP="00DE775D">
      <w:pPr>
        <w:pStyle w:val="ListParagraph"/>
        <w:spacing w:line="480" w:lineRule="auto"/>
        <w:ind w:left="0"/>
        <w:jc w:val="both"/>
        <w:rPr>
          <w:noProof/>
        </w:rPr>
      </w:pPr>
      <w:r w:rsidRPr="00D31860">
        <w:rPr>
          <w:noProof/>
        </w:rPr>
        <w:drawing>
          <wp:inline distT="0" distB="0" distL="0" distR="0" wp14:anchorId="7482589F" wp14:editId="102BAC36">
            <wp:extent cx="5759450" cy="1438275"/>
            <wp:effectExtent l="0" t="0" r="0" b="952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59450" cy="1438275"/>
                    </a:xfrm>
                    <a:prstGeom prst="rect">
                      <a:avLst/>
                    </a:prstGeom>
                  </pic:spPr>
                </pic:pic>
              </a:graphicData>
            </a:graphic>
          </wp:inline>
        </w:drawing>
      </w:r>
    </w:p>
    <w:p w14:paraId="3FEA9BFE" w14:textId="255316C6" w:rsidR="00BC5ACB" w:rsidRDefault="00BC5ACB" w:rsidP="006B22D1">
      <w:pPr>
        <w:pStyle w:val="Heading1"/>
        <w:numPr>
          <w:ilvl w:val="1"/>
          <w:numId w:val="1"/>
        </w:numPr>
        <w:spacing w:line="480" w:lineRule="auto"/>
        <w:rPr>
          <w:rFonts w:ascii="Arial" w:hAnsi="Arial" w:cs="Arial"/>
          <w:b/>
          <w:bCs/>
          <w:color w:val="auto"/>
          <w:sz w:val="24"/>
          <w:szCs w:val="24"/>
        </w:rPr>
      </w:pPr>
      <w:bookmarkStart w:id="39" w:name="_Toc127179307"/>
      <w:r>
        <w:rPr>
          <w:rFonts w:ascii="Arial" w:hAnsi="Arial" w:cs="Arial"/>
          <w:b/>
          <w:bCs/>
          <w:color w:val="auto"/>
          <w:sz w:val="24"/>
          <w:szCs w:val="24"/>
        </w:rPr>
        <w:t>Research Process</w:t>
      </w:r>
      <w:bookmarkEnd w:id="39"/>
    </w:p>
    <w:p w14:paraId="5A6C1164" w14:textId="46338C80" w:rsidR="007A486F" w:rsidRPr="007A486F" w:rsidRDefault="00A830CA" w:rsidP="007A486F">
      <w:pPr>
        <w:spacing w:line="480" w:lineRule="auto"/>
        <w:ind w:firstLine="720"/>
        <w:jc w:val="both"/>
        <w:rPr>
          <w:rFonts w:ascii="Arial" w:hAnsi="Arial" w:cs="Arial"/>
        </w:rPr>
      </w:pPr>
      <w:r>
        <w:rPr>
          <w:rFonts w:ascii="Arial" w:hAnsi="Arial" w:cs="Arial"/>
        </w:rPr>
        <w:t>This study will emplo</w:t>
      </w:r>
      <w:r w:rsidR="00276F5F">
        <w:rPr>
          <w:rFonts w:ascii="Arial" w:hAnsi="Arial" w:cs="Arial"/>
        </w:rPr>
        <w:t>y</w:t>
      </w:r>
      <w:r>
        <w:rPr>
          <w:rFonts w:ascii="Arial" w:hAnsi="Arial" w:cs="Arial"/>
        </w:rPr>
        <w:t xml:space="preserve"> </w:t>
      </w:r>
      <w:r w:rsidR="007A486F">
        <w:rPr>
          <w:rFonts w:ascii="Arial" w:hAnsi="Arial" w:cs="Arial"/>
        </w:rPr>
        <w:t>t</w:t>
      </w:r>
      <w:r w:rsidR="007A486F" w:rsidRPr="007A486F">
        <w:rPr>
          <w:rFonts w:ascii="Arial" w:hAnsi="Arial" w:cs="Arial"/>
        </w:rPr>
        <w:t>he Saunders Research Onion</w:t>
      </w:r>
      <w:r w:rsidR="007A486F">
        <w:rPr>
          <w:rFonts w:ascii="Arial" w:hAnsi="Arial" w:cs="Arial"/>
        </w:rPr>
        <w:t>,</w:t>
      </w:r>
      <w:r w:rsidR="007A486F" w:rsidRPr="007A486F">
        <w:rPr>
          <w:rFonts w:ascii="Arial" w:hAnsi="Arial" w:cs="Arial"/>
        </w:rPr>
        <w:t xml:space="preserve"> a model used to describe the different layers of a research study. It is named after its creator, Professor Philip Saunders, and is often used as a framework for planning and conducting research.</w:t>
      </w:r>
      <w:r w:rsidR="007A486F">
        <w:rPr>
          <w:rFonts w:ascii="Arial" w:hAnsi="Arial" w:cs="Arial"/>
        </w:rPr>
        <w:t xml:space="preserve"> </w:t>
      </w:r>
      <w:r w:rsidR="007A486F" w:rsidRPr="007A486F">
        <w:rPr>
          <w:rFonts w:ascii="Arial" w:hAnsi="Arial" w:cs="Arial"/>
        </w:rPr>
        <w:t>The Saunders Research Onion consists of six layers, each of which represents a different aspect of the research study:</w:t>
      </w:r>
    </w:p>
    <w:p w14:paraId="79B4B270" w14:textId="77777777" w:rsidR="00315A8B" w:rsidRDefault="007A486F" w:rsidP="00F167F2">
      <w:pPr>
        <w:pStyle w:val="ListParagraph"/>
        <w:numPr>
          <w:ilvl w:val="0"/>
          <w:numId w:val="36"/>
        </w:numPr>
        <w:spacing w:line="480" w:lineRule="auto"/>
        <w:ind w:left="0" w:firstLine="720"/>
        <w:jc w:val="both"/>
        <w:rPr>
          <w:rFonts w:ascii="Arial" w:hAnsi="Arial" w:cs="Arial"/>
        </w:rPr>
      </w:pPr>
      <w:r w:rsidRPr="00315A8B">
        <w:rPr>
          <w:rFonts w:ascii="Arial" w:hAnsi="Arial" w:cs="Arial"/>
        </w:rPr>
        <w:t>The Philosophy layer: This layer represents the underlying philosophical assumptions and beliefs that guide the research study. It includes the researcher's worldview, their beliefs about the nature of knowledge and truth, and their approach to conducting research.</w:t>
      </w:r>
    </w:p>
    <w:p w14:paraId="5C0F723A" w14:textId="6A55D40C" w:rsidR="007A486F" w:rsidRPr="00315A8B" w:rsidRDefault="007A486F" w:rsidP="00F167F2">
      <w:pPr>
        <w:pStyle w:val="ListParagraph"/>
        <w:numPr>
          <w:ilvl w:val="0"/>
          <w:numId w:val="36"/>
        </w:numPr>
        <w:spacing w:line="480" w:lineRule="auto"/>
        <w:ind w:left="0" w:firstLine="720"/>
        <w:jc w:val="both"/>
        <w:rPr>
          <w:rFonts w:ascii="Arial" w:hAnsi="Arial" w:cs="Arial"/>
        </w:rPr>
      </w:pPr>
      <w:r w:rsidRPr="00315A8B">
        <w:rPr>
          <w:rFonts w:ascii="Arial" w:hAnsi="Arial" w:cs="Arial"/>
        </w:rPr>
        <w:lastRenderedPageBreak/>
        <w:t>The Approaches layer: This layer represents the different research approaches that can be used in a study. These include quantitative, qualitative, and mixed methods approaches.</w:t>
      </w:r>
    </w:p>
    <w:p w14:paraId="0457D087" w14:textId="77777777" w:rsidR="007A486F" w:rsidRDefault="007A486F" w:rsidP="007A486F">
      <w:pPr>
        <w:pStyle w:val="ListParagraph"/>
        <w:numPr>
          <w:ilvl w:val="0"/>
          <w:numId w:val="36"/>
        </w:numPr>
        <w:spacing w:line="480" w:lineRule="auto"/>
        <w:ind w:left="0" w:firstLine="720"/>
        <w:jc w:val="both"/>
        <w:rPr>
          <w:rFonts w:ascii="Arial" w:hAnsi="Arial" w:cs="Arial"/>
        </w:rPr>
      </w:pPr>
      <w:r w:rsidRPr="007A486F">
        <w:rPr>
          <w:rFonts w:ascii="Arial" w:hAnsi="Arial" w:cs="Arial"/>
        </w:rPr>
        <w:t>The Strategies layer: This layer represents the different strategies that can be used to collect data, such as experiments, surveys, and case studies.</w:t>
      </w:r>
    </w:p>
    <w:p w14:paraId="3744C665" w14:textId="77777777" w:rsidR="007A486F" w:rsidRDefault="007A486F" w:rsidP="007A486F">
      <w:pPr>
        <w:pStyle w:val="ListParagraph"/>
        <w:numPr>
          <w:ilvl w:val="0"/>
          <w:numId w:val="36"/>
        </w:numPr>
        <w:spacing w:line="480" w:lineRule="auto"/>
        <w:ind w:left="0" w:firstLine="720"/>
        <w:jc w:val="both"/>
        <w:rPr>
          <w:rFonts w:ascii="Arial" w:hAnsi="Arial" w:cs="Arial"/>
        </w:rPr>
      </w:pPr>
      <w:r w:rsidRPr="007A486F">
        <w:rPr>
          <w:rFonts w:ascii="Arial" w:hAnsi="Arial" w:cs="Arial"/>
        </w:rPr>
        <w:t>The Choices layer: This layer represents the decisions that the researcher must make about the research design, including the sample size, the data collection methods, and the data analysis techniques.</w:t>
      </w:r>
    </w:p>
    <w:p w14:paraId="17005EBA" w14:textId="77777777" w:rsidR="007A486F" w:rsidRDefault="007A486F" w:rsidP="007A486F">
      <w:pPr>
        <w:pStyle w:val="ListParagraph"/>
        <w:numPr>
          <w:ilvl w:val="0"/>
          <w:numId w:val="36"/>
        </w:numPr>
        <w:spacing w:line="480" w:lineRule="auto"/>
        <w:ind w:left="0" w:firstLine="720"/>
        <w:jc w:val="both"/>
        <w:rPr>
          <w:rFonts w:ascii="Arial" w:hAnsi="Arial" w:cs="Arial"/>
        </w:rPr>
      </w:pPr>
      <w:r w:rsidRPr="007A486F">
        <w:rPr>
          <w:rFonts w:ascii="Arial" w:hAnsi="Arial" w:cs="Arial"/>
        </w:rPr>
        <w:t>The Time Horizon layer: This layer represents the time frame for the research study, including the start and end dates, the duration of the study, and the time required to collect and analyze the data.</w:t>
      </w:r>
    </w:p>
    <w:p w14:paraId="326D535A" w14:textId="3D62EBE4" w:rsidR="007A486F" w:rsidRPr="007A486F" w:rsidRDefault="007A486F" w:rsidP="007A486F">
      <w:pPr>
        <w:pStyle w:val="ListParagraph"/>
        <w:numPr>
          <w:ilvl w:val="0"/>
          <w:numId w:val="36"/>
        </w:numPr>
        <w:spacing w:line="480" w:lineRule="auto"/>
        <w:ind w:left="0" w:firstLine="720"/>
        <w:jc w:val="both"/>
        <w:rPr>
          <w:rFonts w:ascii="Arial" w:hAnsi="Arial" w:cs="Arial"/>
        </w:rPr>
      </w:pPr>
      <w:r w:rsidRPr="007A486F">
        <w:rPr>
          <w:rFonts w:ascii="Arial" w:hAnsi="Arial" w:cs="Arial"/>
        </w:rPr>
        <w:t>The Context layer: This layer represents the broader context in which the research is conducted, including the social, cultural, historical, and political factors that may influence the research results.</w:t>
      </w:r>
    </w:p>
    <w:p w14:paraId="23A455E4" w14:textId="77777777" w:rsidR="00315A8B" w:rsidRDefault="007A486F" w:rsidP="007A486F">
      <w:pPr>
        <w:spacing w:line="480" w:lineRule="auto"/>
        <w:ind w:firstLine="720"/>
        <w:jc w:val="both"/>
        <w:rPr>
          <w:rFonts w:ascii="Arial" w:hAnsi="Arial" w:cs="Arial"/>
        </w:rPr>
      </w:pPr>
      <w:r w:rsidRPr="007A486F">
        <w:rPr>
          <w:rFonts w:ascii="Arial" w:hAnsi="Arial" w:cs="Arial"/>
        </w:rPr>
        <w:t>By understanding each of these layers and how they interact with each other, researchers can gain a deeper understanding of the research process and can make</w:t>
      </w:r>
      <w:r>
        <w:rPr>
          <w:rFonts w:ascii="Arial" w:hAnsi="Arial" w:cs="Arial"/>
        </w:rPr>
        <w:t xml:space="preserve"> </w:t>
      </w:r>
      <w:r w:rsidRPr="007A486F">
        <w:rPr>
          <w:rFonts w:ascii="Arial" w:hAnsi="Arial" w:cs="Arial"/>
        </w:rPr>
        <w:t>informed decisions about how to design and conduct their study.</w:t>
      </w:r>
    </w:p>
    <w:p w14:paraId="349776EF" w14:textId="242E69FA" w:rsidR="00BC5ACB" w:rsidRDefault="00DE775D" w:rsidP="007A486F">
      <w:pPr>
        <w:spacing w:line="480" w:lineRule="auto"/>
        <w:ind w:firstLine="720"/>
        <w:jc w:val="both"/>
      </w:pPr>
      <w:r w:rsidRPr="00D31860">
        <w:rPr>
          <w:noProof/>
        </w:rPr>
        <w:drawing>
          <wp:inline distT="0" distB="0" distL="0" distR="0" wp14:anchorId="2446D854" wp14:editId="3AF23501">
            <wp:extent cx="3943350" cy="2886369"/>
            <wp:effectExtent l="0" t="0" r="0"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960309" cy="2898782"/>
                    </a:xfrm>
                    <a:prstGeom prst="rect">
                      <a:avLst/>
                    </a:prstGeom>
                  </pic:spPr>
                </pic:pic>
              </a:graphicData>
            </a:graphic>
          </wp:inline>
        </w:drawing>
      </w:r>
    </w:p>
    <w:p w14:paraId="0DA6D496" w14:textId="48C9D869" w:rsidR="00F56064" w:rsidRDefault="00F56064" w:rsidP="006B22D1">
      <w:pPr>
        <w:pStyle w:val="Heading1"/>
        <w:numPr>
          <w:ilvl w:val="1"/>
          <w:numId w:val="1"/>
        </w:numPr>
        <w:spacing w:line="480" w:lineRule="auto"/>
        <w:rPr>
          <w:rFonts w:ascii="Arial" w:hAnsi="Arial" w:cs="Arial"/>
          <w:b/>
          <w:bCs/>
          <w:color w:val="auto"/>
          <w:sz w:val="24"/>
          <w:szCs w:val="24"/>
        </w:rPr>
      </w:pPr>
      <w:bookmarkStart w:id="40" w:name="_Toc127179308"/>
      <w:r>
        <w:rPr>
          <w:rFonts w:ascii="Arial" w:hAnsi="Arial" w:cs="Arial"/>
          <w:b/>
          <w:bCs/>
          <w:color w:val="auto"/>
          <w:sz w:val="24"/>
          <w:szCs w:val="24"/>
        </w:rPr>
        <w:lastRenderedPageBreak/>
        <w:t>Research Philosophy</w:t>
      </w:r>
      <w:bookmarkEnd w:id="40"/>
    </w:p>
    <w:p w14:paraId="19E465F2" w14:textId="6D381518" w:rsidR="00DE775D" w:rsidRPr="00DE775D" w:rsidRDefault="00DE775D" w:rsidP="00DE775D">
      <w:pPr>
        <w:spacing w:line="480" w:lineRule="auto"/>
        <w:ind w:firstLine="720"/>
        <w:jc w:val="both"/>
        <w:rPr>
          <w:rFonts w:ascii="Arial" w:hAnsi="Arial" w:cs="Arial"/>
        </w:rPr>
      </w:pPr>
      <w:r w:rsidRPr="00DE775D">
        <w:rPr>
          <w:rFonts w:ascii="Arial" w:hAnsi="Arial" w:cs="Arial"/>
        </w:rPr>
        <w:t xml:space="preserve">According to Guba and Lincoln (1994), ontology, epistemology, and </w:t>
      </w:r>
      <w:r w:rsidR="00ED04E6">
        <w:rPr>
          <w:rFonts w:ascii="Arial" w:hAnsi="Arial" w:cs="Arial"/>
        </w:rPr>
        <w:t>methodology</w:t>
      </w:r>
      <w:r w:rsidRPr="00DE775D">
        <w:rPr>
          <w:rFonts w:ascii="Arial" w:hAnsi="Arial" w:cs="Arial"/>
        </w:rPr>
        <w:t xml:space="preserve"> serve as the foundations for research paradigms. Starting with ontology, we need to explore the state of being, which for this study is the impact of the organisational transformation on organisational performance. In this study epistemology is the need of implementing change and the theories discussed in the literature review. Taking into consideration the epistemology we are ready to select the philosophy. We do have three options, Positivism, Interpretivism and Objectivism. Positivism is an ontologically embracing naive realism while epistemologically adopting an objective approach. Interpretivism, on the other hand, contends that humans shape the world around them and that the study of knowledge should go beyond theory to include emotions, feelings, and other vital characteristics that people value. The basic goal of objectivism is for the researcher to remain impartial without allowing prejudice to influence the study results (Creswell &amp; Creswell, 2018). In this study we will follow the interpretivism methodology. Now that we have reached the point of clarifying the methodology, we can select tools and techniques to illustrate the research.</w:t>
      </w:r>
    </w:p>
    <w:p w14:paraId="16B2B5B9" w14:textId="7CD211DA" w:rsidR="009C7922" w:rsidRDefault="009C7922" w:rsidP="006B22D1">
      <w:pPr>
        <w:pStyle w:val="Heading1"/>
        <w:numPr>
          <w:ilvl w:val="2"/>
          <w:numId w:val="1"/>
        </w:numPr>
        <w:spacing w:line="480" w:lineRule="auto"/>
        <w:rPr>
          <w:rFonts w:ascii="Arial" w:hAnsi="Arial" w:cs="Arial"/>
          <w:b/>
          <w:bCs/>
          <w:color w:val="auto"/>
          <w:sz w:val="24"/>
          <w:szCs w:val="24"/>
        </w:rPr>
      </w:pPr>
      <w:r>
        <w:rPr>
          <w:rFonts w:ascii="Arial" w:hAnsi="Arial" w:cs="Arial"/>
        </w:rPr>
        <w:t xml:space="preserve"> </w:t>
      </w:r>
      <w:bookmarkStart w:id="41" w:name="_Toc127179309"/>
      <w:r w:rsidRPr="009C7922">
        <w:rPr>
          <w:rFonts w:ascii="Arial" w:hAnsi="Arial" w:cs="Arial"/>
          <w:b/>
          <w:bCs/>
          <w:color w:val="auto"/>
          <w:sz w:val="24"/>
          <w:szCs w:val="24"/>
        </w:rPr>
        <w:t>Interpretivism</w:t>
      </w:r>
      <w:bookmarkEnd w:id="41"/>
    </w:p>
    <w:p w14:paraId="0C34B598" w14:textId="77777777" w:rsidR="00DE775D" w:rsidRPr="00DE775D" w:rsidRDefault="00DE775D" w:rsidP="00DE775D">
      <w:pPr>
        <w:spacing w:line="480" w:lineRule="auto"/>
        <w:ind w:firstLine="720"/>
        <w:jc w:val="both"/>
        <w:rPr>
          <w:rFonts w:ascii="Arial" w:hAnsi="Arial" w:cs="Arial"/>
        </w:rPr>
      </w:pPr>
      <w:r w:rsidRPr="00DE775D">
        <w:rPr>
          <w:rFonts w:ascii="Arial" w:hAnsi="Arial" w:cs="Arial"/>
        </w:rPr>
        <w:t xml:space="preserve">In this study, we will follow the interpretivism methodology, as qualitative research will be implemented to understand the views and experience of the interviewees. To get a better understanding of social interactions, interpretivism use qualitative research methods that focus on individuals' views, motives, and reasoning rather than quantitative facts. According to Myers (2008), interpretivists’ access to reality occurs through social creations such as language, awareness, shared meanings, and tools. The cornerstone of the interpretivism technique is thus driven by epistemological assumptions in which the researcher or inquirer provides </w:t>
      </w:r>
      <w:r w:rsidRPr="00DE775D">
        <w:rPr>
          <w:rFonts w:ascii="Arial" w:hAnsi="Arial" w:cs="Arial"/>
        </w:rPr>
        <w:lastRenderedPageBreak/>
        <w:t>interpretations based on his or her own values and interests, while other individuals contribute interpretations based on their values and interests.</w:t>
      </w:r>
    </w:p>
    <w:p w14:paraId="5D275073" w14:textId="77777777" w:rsidR="00DE775D" w:rsidRPr="00DE775D" w:rsidRDefault="00DE775D" w:rsidP="00DE775D">
      <w:pPr>
        <w:spacing w:line="480" w:lineRule="auto"/>
        <w:ind w:firstLine="720"/>
        <w:jc w:val="both"/>
        <w:rPr>
          <w:rFonts w:ascii="Arial" w:hAnsi="Arial" w:cs="Arial"/>
        </w:rPr>
      </w:pPr>
      <w:r w:rsidRPr="00DE775D">
        <w:rPr>
          <w:rFonts w:ascii="Arial" w:hAnsi="Arial" w:cs="Arial"/>
        </w:rPr>
        <w:t>Interpretivism depends on the meaning that is obtained by interviews and the experiences or observations of the researcher to describe reality. As a result, reality is relative and not independent of the observer.</w:t>
      </w:r>
    </w:p>
    <w:p w14:paraId="003FB450" w14:textId="70D51DC6" w:rsidR="00FB4682" w:rsidRDefault="00FB4682" w:rsidP="006B22D1">
      <w:pPr>
        <w:pStyle w:val="Heading1"/>
        <w:numPr>
          <w:ilvl w:val="1"/>
          <w:numId w:val="1"/>
        </w:numPr>
        <w:spacing w:line="480" w:lineRule="auto"/>
        <w:rPr>
          <w:rFonts w:ascii="Arial" w:hAnsi="Arial" w:cs="Arial"/>
          <w:b/>
          <w:bCs/>
          <w:color w:val="auto"/>
          <w:sz w:val="24"/>
          <w:szCs w:val="24"/>
        </w:rPr>
      </w:pPr>
      <w:bookmarkStart w:id="42" w:name="_Toc127179310"/>
      <w:r>
        <w:rPr>
          <w:rFonts w:ascii="Arial" w:hAnsi="Arial" w:cs="Arial"/>
          <w:b/>
          <w:bCs/>
          <w:color w:val="auto"/>
          <w:sz w:val="24"/>
          <w:szCs w:val="24"/>
        </w:rPr>
        <w:t>Research Approach</w:t>
      </w:r>
      <w:bookmarkEnd w:id="42"/>
    </w:p>
    <w:p w14:paraId="3F4022B6" w14:textId="0A9EE142" w:rsidR="00FB4682" w:rsidRDefault="00AB1464" w:rsidP="00FB4682">
      <w:pPr>
        <w:spacing w:line="480" w:lineRule="auto"/>
        <w:ind w:firstLine="720"/>
        <w:jc w:val="both"/>
        <w:rPr>
          <w:rFonts w:ascii="Arial" w:hAnsi="Arial" w:cs="Arial"/>
        </w:rPr>
      </w:pPr>
      <w:r>
        <w:rPr>
          <w:rFonts w:ascii="Arial" w:hAnsi="Arial" w:cs="Arial"/>
        </w:rPr>
        <w:t xml:space="preserve">This is the second layer that consists of three approaches: deductive, abductive and </w:t>
      </w:r>
      <w:r w:rsidRPr="009658B2">
        <w:rPr>
          <w:rFonts w:ascii="Arial" w:hAnsi="Arial" w:cs="Arial"/>
        </w:rPr>
        <w:t xml:space="preserve">inductive. </w:t>
      </w:r>
      <w:r w:rsidRPr="00231748">
        <w:rPr>
          <w:rFonts w:ascii="Arial" w:hAnsi="Arial" w:cs="Arial"/>
        </w:rPr>
        <w:t>The approach is always driven by the research question. The following questions must be addressed via research methodology: How will the information be gathered? How will the information be analysed?</w:t>
      </w:r>
      <w:r>
        <w:rPr>
          <w:rFonts w:ascii="Arial" w:hAnsi="Arial" w:cs="Arial"/>
        </w:rPr>
        <w:t xml:space="preserve"> This research will follow an inductive approach, as this is the best approach when the personal view and experiences of the Leadership and the management team of HVAC Controls was taken in consideration.  </w:t>
      </w:r>
      <w:r w:rsidRPr="003E2927">
        <w:rPr>
          <w:rFonts w:ascii="Arial" w:hAnsi="Arial" w:cs="Arial"/>
        </w:rPr>
        <w:t xml:space="preserve">The inductive technique works best for gathering detailed information about a topic and revealing core reasons, feelings, attitudes, and perceptions (Hair et al., 2004). With the theory presented in the literature review in mind, we will attempt to discover the </w:t>
      </w:r>
      <w:r>
        <w:rPr>
          <w:rFonts w:ascii="Arial" w:hAnsi="Arial" w:cs="Arial"/>
        </w:rPr>
        <w:t>connection of the</w:t>
      </w:r>
      <w:r w:rsidRPr="003E2927">
        <w:rPr>
          <w:rFonts w:ascii="Arial" w:hAnsi="Arial" w:cs="Arial"/>
        </w:rPr>
        <w:t xml:space="preserve"> theory </w:t>
      </w:r>
      <w:r>
        <w:rPr>
          <w:rFonts w:ascii="Arial" w:hAnsi="Arial" w:cs="Arial"/>
        </w:rPr>
        <w:t>with the</w:t>
      </w:r>
      <w:r w:rsidRPr="003E2927">
        <w:rPr>
          <w:rFonts w:ascii="Arial" w:hAnsi="Arial" w:cs="Arial"/>
        </w:rPr>
        <w:t xml:space="preserve"> practice in the research firm. Inductive reasoning, according to Neuman (2003), begins with concrete observations of the world and progresses to more abstract generalisations and concepts.</w:t>
      </w:r>
      <w:r>
        <w:rPr>
          <w:rFonts w:ascii="Arial" w:hAnsi="Arial" w:cs="Arial"/>
        </w:rPr>
        <w:t xml:space="preserve"> The reason of following this approach is that inductive research goes side by side with interpretivism and they are using qualitative data to address the phenomenon.</w:t>
      </w:r>
      <w:r w:rsidR="00743FD9">
        <w:rPr>
          <w:rFonts w:ascii="Arial" w:hAnsi="Arial" w:cs="Arial"/>
        </w:rPr>
        <w:t xml:space="preserve"> </w:t>
      </w:r>
    </w:p>
    <w:p w14:paraId="444B5BB9" w14:textId="03A1A0F5" w:rsidR="00117A17" w:rsidRDefault="00117A17" w:rsidP="006B22D1">
      <w:pPr>
        <w:pStyle w:val="Heading1"/>
        <w:numPr>
          <w:ilvl w:val="1"/>
          <w:numId w:val="1"/>
        </w:numPr>
        <w:spacing w:line="480" w:lineRule="auto"/>
        <w:rPr>
          <w:rFonts w:ascii="Arial" w:hAnsi="Arial" w:cs="Arial"/>
          <w:b/>
          <w:bCs/>
          <w:color w:val="auto"/>
          <w:sz w:val="24"/>
          <w:szCs w:val="24"/>
        </w:rPr>
      </w:pPr>
      <w:bookmarkStart w:id="43" w:name="_Toc127179311"/>
      <w:r>
        <w:rPr>
          <w:rFonts w:ascii="Arial" w:hAnsi="Arial" w:cs="Arial"/>
          <w:b/>
          <w:bCs/>
          <w:color w:val="auto"/>
          <w:sz w:val="24"/>
          <w:szCs w:val="24"/>
        </w:rPr>
        <w:t>Research Design</w:t>
      </w:r>
      <w:bookmarkEnd w:id="43"/>
    </w:p>
    <w:p w14:paraId="50682ECE" w14:textId="77777777" w:rsidR="00AB1464" w:rsidRPr="00AB1464" w:rsidRDefault="00AB1464" w:rsidP="00AB1464">
      <w:pPr>
        <w:spacing w:line="480" w:lineRule="auto"/>
        <w:ind w:firstLine="720"/>
        <w:jc w:val="both"/>
        <w:rPr>
          <w:rFonts w:ascii="Arial" w:hAnsi="Arial" w:cs="Arial"/>
        </w:rPr>
      </w:pPr>
      <w:r w:rsidRPr="00AB1464">
        <w:rPr>
          <w:rFonts w:ascii="Arial" w:hAnsi="Arial" w:cs="Arial"/>
        </w:rPr>
        <w:t xml:space="preserve">Research design refers to a framework and investigation plan developed to find solutions or answers to an issue (Johnson &amp; Christensen, 2014). Choosing a research technique involves considering numerous possibilities, and as such, the researcher is </w:t>
      </w:r>
      <w:r w:rsidRPr="00AB1464">
        <w:rPr>
          <w:rFonts w:ascii="Arial" w:hAnsi="Arial" w:cs="Arial"/>
        </w:rPr>
        <w:lastRenderedPageBreak/>
        <w:t>required to explain why the chosen approach is preferable than the others (Kothari, 1985). The two primary research approaches are qualitative and quantitative.</w:t>
      </w:r>
    </w:p>
    <w:p w14:paraId="65C1D77E" w14:textId="5AC60684" w:rsidR="002D4D87" w:rsidRPr="00AB1464" w:rsidRDefault="00AB1464" w:rsidP="00AB1464">
      <w:pPr>
        <w:spacing w:line="480" w:lineRule="auto"/>
        <w:ind w:firstLine="720"/>
        <w:jc w:val="both"/>
        <w:rPr>
          <w:rFonts w:ascii="Arial" w:hAnsi="Arial" w:cs="Arial"/>
        </w:rPr>
      </w:pPr>
      <w:r w:rsidRPr="00AB1464">
        <w:rPr>
          <w:rFonts w:ascii="Arial" w:hAnsi="Arial" w:cs="Arial"/>
        </w:rPr>
        <w:t xml:space="preserve">Interpretivists think that there is no one right or wrong road to knowledge, nor is there a single approach that guarantees intellectual advancement. </w:t>
      </w:r>
      <w:r w:rsidR="00276F5F" w:rsidRPr="00AB1464">
        <w:rPr>
          <w:rFonts w:ascii="Arial" w:hAnsi="Arial" w:cs="Arial"/>
        </w:rPr>
        <w:t>They can</w:t>
      </w:r>
      <w:r w:rsidRPr="00AB1464">
        <w:rPr>
          <w:rFonts w:ascii="Arial" w:hAnsi="Arial" w:cs="Arial"/>
        </w:rPr>
        <w:t xml:space="preserve"> also use documentation as a data collection technique, gathering external and internal documents such as memos, emails, annual reports, financial statements, newspaper articles, websites, and so on, in order to gain additional insight into a phenomenon of interest or to corroborate other forms of evidence (Smith, 1993). Because organisational contexts are dynamic and complicated, quantitative research approaches cannot be used to generalise (Yin, 2009). The researcher will conduct qualitative research by interviewing HVAC Controls' leadership and management (Primary Data), as well as desk research (Secondary Data), to support the thesis and examine the status of change management in HVAC Controls and in addition to identify the role of change management in improving HVAC Controls' performance.</w:t>
      </w:r>
      <w:r w:rsidR="005A2669" w:rsidRPr="00AB1464">
        <w:rPr>
          <w:rFonts w:ascii="Arial" w:hAnsi="Arial" w:cs="Arial"/>
        </w:rPr>
        <w:t> </w:t>
      </w:r>
      <w:r w:rsidR="002452A2" w:rsidRPr="00AB1464">
        <w:rPr>
          <w:rFonts w:ascii="Arial" w:hAnsi="Arial" w:cs="Arial"/>
        </w:rPr>
        <w:t xml:space="preserve"> </w:t>
      </w:r>
      <w:r w:rsidR="00743FD9" w:rsidRPr="00AB1464">
        <w:rPr>
          <w:rFonts w:ascii="Arial" w:hAnsi="Arial" w:cs="Arial"/>
        </w:rPr>
        <w:t xml:space="preserve"> </w:t>
      </w:r>
    </w:p>
    <w:p w14:paraId="0530A452" w14:textId="36B7742B" w:rsidR="002D4D87" w:rsidRPr="00ED5815" w:rsidRDefault="002D4D87" w:rsidP="006B22D1">
      <w:pPr>
        <w:pStyle w:val="Heading1"/>
        <w:numPr>
          <w:ilvl w:val="1"/>
          <w:numId w:val="1"/>
        </w:numPr>
        <w:spacing w:line="480" w:lineRule="auto"/>
        <w:rPr>
          <w:rFonts w:ascii="Arial" w:hAnsi="Arial" w:cs="Arial"/>
          <w:b/>
          <w:bCs/>
          <w:color w:val="auto"/>
          <w:sz w:val="24"/>
          <w:szCs w:val="24"/>
        </w:rPr>
      </w:pPr>
      <w:bookmarkStart w:id="44" w:name="_Toc127179312"/>
      <w:r w:rsidRPr="00ED5815">
        <w:rPr>
          <w:rFonts w:ascii="Arial" w:hAnsi="Arial" w:cs="Arial"/>
          <w:b/>
          <w:bCs/>
          <w:color w:val="auto"/>
          <w:sz w:val="24"/>
          <w:szCs w:val="24"/>
        </w:rPr>
        <w:t>Research Strategy</w:t>
      </w:r>
      <w:bookmarkEnd w:id="44"/>
    </w:p>
    <w:p w14:paraId="64FF88F2" w14:textId="77777777" w:rsidR="00815909" w:rsidRPr="00815909" w:rsidRDefault="00815909" w:rsidP="00815909">
      <w:pPr>
        <w:spacing w:line="480" w:lineRule="auto"/>
        <w:ind w:firstLine="720"/>
        <w:jc w:val="both"/>
        <w:rPr>
          <w:rFonts w:ascii="Arial" w:hAnsi="Arial" w:cs="Arial"/>
        </w:rPr>
      </w:pPr>
      <w:r w:rsidRPr="00815909">
        <w:rPr>
          <w:rFonts w:ascii="Arial" w:hAnsi="Arial" w:cs="Arial"/>
        </w:rPr>
        <w:t>It is critical to carefully and objectively pick the research approach as research techniques when applied to a given phenomenon, they tend to imply specific strengths but also limitations. Most common research strategies used are:</w:t>
      </w:r>
    </w:p>
    <w:p w14:paraId="3A358AA0" w14:textId="77777777" w:rsidR="00815909" w:rsidRPr="00815909" w:rsidRDefault="00815909" w:rsidP="00815909">
      <w:pPr>
        <w:spacing w:line="480" w:lineRule="auto"/>
        <w:ind w:firstLine="720"/>
        <w:jc w:val="both"/>
        <w:rPr>
          <w:rFonts w:ascii="Arial" w:hAnsi="Arial" w:cs="Arial"/>
        </w:rPr>
      </w:pPr>
      <w:r w:rsidRPr="00815909">
        <w:rPr>
          <w:rFonts w:ascii="Arial" w:hAnsi="Arial" w:cs="Arial"/>
        </w:rPr>
        <w:t>Surveys are used to collect data that will be utilised to direct research groups (from choosing samples to questions and topics). It is an effective way for gathering a big amount of data from a large number of people.</w:t>
      </w:r>
    </w:p>
    <w:p w14:paraId="3313E661" w14:textId="77777777" w:rsidR="00815909" w:rsidRPr="00815909" w:rsidRDefault="00815909" w:rsidP="00815909">
      <w:pPr>
        <w:spacing w:line="480" w:lineRule="auto"/>
        <w:ind w:firstLine="720"/>
        <w:jc w:val="both"/>
        <w:rPr>
          <w:rFonts w:ascii="Arial" w:hAnsi="Arial" w:cs="Arial"/>
        </w:rPr>
      </w:pPr>
      <w:r w:rsidRPr="00815909">
        <w:rPr>
          <w:rFonts w:ascii="Arial" w:hAnsi="Arial" w:cs="Arial"/>
        </w:rPr>
        <w:t xml:space="preserve">Action research is systematic study that assists individuals in finding effective answers to common situations. The goal of this study is to include complicated dynamics in all social environments. Continuous cycles of designed study strive to </w:t>
      </w:r>
      <w:r w:rsidRPr="00815909">
        <w:rPr>
          <w:rFonts w:ascii="Arial" w:hAnsi="Arial" w:cs="Arial"/>
        </w:rPr>
        <w:lastRenderedPageBreak/>
        <w:t>answer problems that arise in specific conditions and locales, allowing for the development of measures that improve job efficiency and effectiveness.</w:t>
      </w:r>
    </w:p>
    <w:p w14:paraId="1D79F14E" w14:textId="77777777" w:rsidR="00815909" w:rsidRPr="00815909" w:rsidRDefault="00815909" w:rsidP="00815909">
      <w:pPr>
        <w:spacing w:line="480" w:lineRule="auto"/>
        <w:ind w:firstLine="720"/>
        <w:jc w:val="both"/>
        <w:rPr>
          <w:rFonts w:ascii="Arial" w:hAnsi="Arial" w:cs="Arial"/>
        </w:rPr>
      </w:pPr>
      <w:r w:rsidRPr="00815909">
        <w:rPr>
          <w:rFonts w:ascii="Arial" w:hAnsi="Arial" w:cs="Arial"/>
        </w:rPr>
        <w:t>Case studies are one of the most commonly utilised research tools in industrial marketing. This might be due in part to the subject's nature. The primary focus of the research is on partnerships and organisations that have a complicated structure and are more difficult to reach than, say, consumer marketplaces.</w:t>
      </w:r>
    </w:p>
    <w:p w14:paraId="6A2AFD8C" w14:textId="2B0FFEF8" w:rsidR="00815909" w:rsidRPr="00815909" w:rsidRDefault="00815909" w:rsidP="00815909">
      <w:pPr>
        <w:spacing w:line="480" w:lineRule="auto"/>
        <w:ind w:firstLine="720"/>
        <w:jc w:val="both"/>
        <w:rPr>
          <w:rFonts w:ascii="Arial" w:hAnsi="Arial" w:cs="Arial"/>
        </w:rPr>
      </w:pPr>
      <w:r w:rsidRPr="00815909">
        <w:rPr>
          <w:rFonts w:ascii="Arial" w:hAnsi="Arial" w:cs="Arial"/>
        </w:rPr>
        <w:t>Grounded theory is a qualitative research approach that is widely used. Its goal is to create a hypothesis based on systematic data collecting and analysis. It differs from other quantitative approaches in that it takes a unique approach to theory creation.</w:t>
      </w:r>
    </w:p>
    <w:p w14:paraId="0E4DD741" w14:textId="77777777" w:rsidR="00815909" w:rsidRPr="00815909" w:rsidRDefault="00815909" w:rsidP="00815909">
      <w:pPr>
        <w:spacing w:line="480" w:lineRule="auto"/>
        <w:ind w:firstLine="720"/>
        <w:jc w:val="both"/>
        <w:rPr>
          <w:rFonts w:ascii="Arial" w:hAnsi="Arial" w:cs="Arial"/>
        </w:rPr>
      </w:pPr>
      <w:r w:rsidRPr="00815909">
        <w:rPr>
          <w:rFonts w:ascii="Arial" w:hAnsi="Arial" w:cs="Arial"/>
        </w:rPr>
        <w:t>Ethnography prefers subtle, contextually rich, and engaged forms of qualitative social research, with everyday interactions serving as the driving force behind the data gathered.</w:t>
      </w:r>
    </w:p>
    <w:p w14:paraId="1DE3FDF6" w14:textId="242E7F00" w:rsidR="002D4D87" w:rsidRPr="00ED5815" w:rsidRDefault="0008041B" w:rsidP="006B22D1">
      <w:pPr>
        <w:pStyle w:val="Heading1"/>
        <w:numPr>
          <w:ilvl w:val="2"/>
          <w:numId w:val="1"/>
        </w:numPr>
        <w:spacing w:line="480" w:lineRule="auto"/>
        <w:rPr>
          <w:rFonts w:ascii="Arial" w:hAnsi="Arial" w:cs="Arial"/>
          <w:b/>
          <w:bCs/>
          <w:color w:val="auto"/>
          <w:sz w:val="24"/>
          <w:szCs w:val="24"/>
        </w:rPr>
      </w:pPr>
      <w:bookmarkStart w:id="45" w:name="_Toc127179313"/>
      <w:r>
        <w:rPr>
          <w:rFonts w:ascii="Arial" w:hAnsi="Arial" w:cs="Arial"/>
          <w:b/>
          <w:bCs/>
          <w:color w:val="auto"/>
          <w:sz w:val="24"/>
          <w:szCs w:val="24"/>
        </w:rPr>
        <w:t>Case</w:t>
      </w:r>
      <w:r w:rsidR="00ED5815" w:rsidRPr="00ED5815">
        <w:rPr>
          <w:rFonts w:ascii="Arial" w:hAnsi="Arial" w:cs="Arial"/>
          <w:b/>
          <w:bCs/>
          <w:color w:val="auto"/>
          <w:sz w:val="24"/>
          <w:szCs w:val="24"/>
        </w:rPr>
        <w:t xml:space="preserve"> </w:t>
      </w:r>
      <w:r>
        <w:rPr>
          <w:rFonts w:ascii="Arial" w:hAnsi="Arial" w:cs="Arial"/>
          <w:b/>
          <w:bCs/>
          <w:color w:val="auto"/>
          <w:sz w:val="24"/>
          <w:szCs w:val="24"/>
        </w:rPr>
        <w:t xml:space="preserve">Study </w:t>
      </w:r>
      <w:r w:rsidR="00ED5815" w:rsidRPr="00ED5815">
        <w:rPr>
          <w:rFonts w:ascii="Arial" w:hAnsi="Arial" w:cs="Arial"/>
          <w:b/>
          <w:bCs/>
          <w:color w:val="auto"/>
          <w:sz w:val="24"/>
          <w:szCs w:val="24"/>
        </w:rPr>
        <w:t>Research</w:t>
      </w:r>
      <w:bookmarkEnd w:id="45"/>
    </w:p>
    <w:p w14:paraId="5F7F47EF" w14:textId="411FF462" w:rsidR="0008041B" w:rsidRPr="00815909" w:rsidRDefault="00815909" w:rsidP="00815909">
      <w:pPr>
        <w:spacing w:line="480" w:lineRule="auto"/>
        <w:ind w:firstLine="720"/>
        <w:jc w:val="both"/>
        <w:rPr>
          <w:rFonts w:ascii="Arial" w:hAnsi="Arial" w:cs="Arial"/>
        </w:rPr>
      </w:pPr>
      <w:r w:rsidRPr="00815909">
        <w:rPr>
          <w:rFonts w:ascii="Arial" w:hAnsi="Arial" w:cs="Arial"/>
        </w:rPr>
        <w:t xml:space="preserve">According to Creswell (2014), research design is the process of gathering and interpreting data in connection to the study aim. </w:t>
      </w:r>
      <w:r w:rsidR="00276F5F">
        <w:rPr>
          <w:rFonts w:ascii="Arial" w:hAnsi="Arial" w:cs="Arial"/>
        </w:rPr>
        <w:t>As it is</w:t>
      </w:r>
      <w:r w:rsidR="00276F5F" w:rsidRPr="00276F5F">
        <w:rPr>
          <w:rFonts w:ascii="Arial" w:hAnsi="Arial" w:cs="Arial"/>
        </w:rPr>
        <w:t xml:space="preserve"> difficult to understand</w:t>
      </w:r>
      <w:r w:rsidR="00276F5F">
        <w:rPr>
          <w:rFonts w:ascii="Arial" w:hAnsi="Arial" w:cs="Arial"/>
        </w:rPr>
        <w:t xml:space="preserve"> the research problem by</w:t>
      </w:r>
      <w:r w:rsidR="00276F5F" w:rsidRPr="00276F5F">
        <w:rPr>
          <w:rFonts w:ascii="Arial" w:hAnsi="Arial" w:cs="Arial"/>
        </w:rPr>
        <w:t xml:space="preserve"> using conventional data gathering approaches</w:t>
      </w:r>
      <w:r w:rsidR="00276F5F">
        <w:rPr>
          <w:rFonts w:ascii="Arial" w:hAnsi="Arial" w:cs="Arial"/>
        </w:rPr>
        <w:t>, researcher will employ case study research</w:t>
      </w:r>
      <w:r w:rsidRPr="00815909">
        <w:rPr>
          <w:rFonts w:ascii="Arial" w:hAnsi="Arial" w:cs="Arial"/>
        </w:rPr>
        <w:t xml:space="preserve"> in this study. </w:t>
      </w:r>
      <w:r w:rsidR="00276F5F">
        <w:rPr>
          <w:rFonts w:ascii="Arial" w:hAnsi="Arial" w:cs="Arial"/>
        </w:rPr>
        <w:t>A c</w:t>
      </w:r>
      <w:r w:rsidR="00276F5F" w:rsidRPr="00276F5F">
        <w:rPr>
          <w:rFonts w:ascii="Arial" w:hAnsi="Arial" w:cs="Arial"/>
        </w:rPr>
        <w:t>ase stud</w:t>
      </w:r>
      <w:r w:rsidR="00276F5F">
        <w:rPr>
          <w:rFonts w:ascii="Arial" w:hAnsi="Arial" w:cs="Arial"/>
        </w:rPr>
        <w:t>y</w:t>
      </w:r>
      <w:r w:rsidR="00276F5F" w:rsidRPr="00276F5F">
        <w:rPr>
          <w:rFonts w:ascii="Arial" w:hAnsi="Arial" w:cs="Arial"/>
        </w:rPr>
        <w:t xml:space="preserve"> depicts </w:t>
      </w:r>
      <w:r w:rsidR="00276F5F">
        <w:rPr>
          <w:rFonts w:ascii="Arial" w:hAnsi="Arial" w:cs="Arial"/>
        </w:rPr>
        <w:t>actual</w:t>
      </w:r>
      <w:r w:rsidR="00276F5F" w:rsidRPr="00276F5F">
        <w:rPr>
          <w:rFonts w:ascii="Arial" w:hAnsi="Arial" w:cs="Arial"/>
        </w:rPr>
        <w:t xml:space="preserve"> circumstance</w:t>
      </w:r>
      <w:r w:rsidR="00276F5F">
        <w:rPr>
          <w:rFonts w:ascii="Arial" w:hAnsi="Arial" w:cs="Arial"/>
        </w:rPr>
        <w:t>s</w:t>
      </w:r>
      <w:r w:rsidR="00276F5F" w:rsidRPr="00276F5F">
        <w:rPr>
          <w:rFonts w:ascii="Arial" w:hAnsi="Arial" w:cs="Arial"/>
        </w:rPr>
        <w:t xml:space="preserve"> in which a</w:t>
      </w:r>
      <w:r w:rsidR="00276F5F">
        <w:rPr>
          <w:rFonts w:ascii="Arial" w:hAnsi="Arial" w:cs="Arial"/>
        </w:rPr>
        <w:t>n</w:t>
      </w:r>
      <w:r w:rsidR="00276F5F" w:rsidRPr="00276F5F">
        <w:rPr>
          <w:rFonts w:ascii="Arial" w:hAnsi="Arial" w:cs="Arial"/>
        </w:rPr>
        <w:t xml:space="preserve"> </w:t>
      </w:r>
      <w:r w:rsidR="00276F5F">
        <w:rPr>
          <w:rFonts w:ascii="Arial" w:hAnsi="Arial" w:cs="Arial"/>
        </w:rPr>
        <w:t xml:space="preserve">event </w:t>
      </w:r>
      <w:r w:rsidR="00276F5F" w:rsidRPr="00276F5F">
        <w:rPr>
          <w:rFonts w:ascii="Arial" w:hAnsi="Arial" w:cs="Arial"/>
        </w:rPr>
        <w:t>happens</w:t>
      </w:r>
      <w:r w:rsidR="00276F5F">
        <w:rPr>
          <w:rFonts w:ascii="Arial" w:hAnsi="Arial" w:cs="Arial"/>
        </w:rPr>
        <w:t xml:space="preserve">. </w:t>
      </w:r>
    </w:p>
    <w:p w14:paraId="06185AD2" w14:textId="77777777" w:rsidR="00815909" w:rsidRDefault="00815909" w:rsidP="00815909">
      <w:pPr>
        <w:spacing w:line="480" w:lineRule="auto"/>
        <w:ind w:firstLine="709"/>
        <w:jc w:val="both"/>
        <w:rPr>
          <w:rFonts w:ascii="Arial" w:hAnsi="Arial" w:cs="Arial"/>
        </w:rPr>
      </w:pPr>
      <w:r w:rsidRPr="000B1BBE">
        <w:rPr>
          <w:rFonts w:ascii="Arial" w:hAnsi="Arial" w:cs="Arial"/>
        </w:rPr>
        <w:t xml:space="preserve">This study's qualitative technique included semi-structured interview questions and holistic analysis. </w:t>
      </w:r>
    </w:p>
    <w:p w14:paraId="6F60D692" w14:textId="204A508D" w:rsidR="00815909" w:rsidRPr="00E10A09" w:rsidRDefault="00815909" w:rsidP="00815909">
      <w:pPr>
        <w:spacing w:line="480" w:lineRule="auto"/>
        <w:ind w:firstLine="709"/>
        <w:jc w:val="both"/>
        <w:rPr>
          <w:rFonts w:ascii="Arial" w:hAnsi="Arial" w:cs="Arial"/>
        </w:rPr>
      </w:pPr>
      <w:r w:rsidRPr="000B1BBE">
        <w:rPr>
          <w:rFonts w:ascii="Arial" w:hAnsi="Arial" w:cs="Arial"/>
        </w:rPr>
        <w:t>Yin (2009) identified the following advantages and disadvantages of using interviews:</w:t>
      </w:r>
    </w:p>
    <w:p w14:paraId="7114864A" w14:textId="77777777" w:rsidR="00815909" w:rsidRPr="00710CB1" w:rsidRDefault="00815909" w:rsidP="00815909">
      <w:pPr>
        <w:pStyle w:val="ListParagraph"/>
        <w:numPr>
          <w:ilvl w:val="0"/>
          <w:numId w:val="11"/>
        </w:numPr>
        <w:spacing w:line="480" w:lineRule="auto"/>
        <w:ind w:left="0" w:firstLine="720"/>
        <w:jc w:val="both"/>
        <w:rPr>
          <w:rFonts w:ascii="Arial" w:hAnsi="Arial" w:cs="Arial"/>
        </w:rPr>
      </w:pPr>
      <w:r w:rsidRPr="00710CB1">
        <w:rPr>
          <w:rFonts w:ascii="Arial" w:hAnsi="Arial" w:cs="Arial"/>
        </w:rPr>
        <w:t>Strengths: focused - focuses on case study themes directly; insightful - delivers perceived causal connections and explanations.</w:t>
      </w:r>
    </w:p>
    <w:p w14:paraId="6F6A6B77" w14:textId="3B70AA69" w:rsidR="00AC62F5" w:rsidRPr="007A633C" w:rsidRDefault="00815909" w:rsidP="00815909">
      <w:pPr>
        <w:pStyle w:val="ListParagraph"/>
        <w:numPr>
          <w:ilvl w:val="0"/>
          <w:numId w:val="11"/>
        </w:numPr>
        <w:spacing w:line="480" w:lineRule="auto"/>
        <w:ind w:left="0" w:firstLine="720"/>
        <w:jc w:val="both"/>
        <w:rPr>
          <w:rFonts w:ascii="Arial" w:hAnsi="Arial" w:cs="Arial"/>
        </w:rPr>
      </w:pPr>
      <w:r w:rsidRPr="00710CB1">
        <w:rPr>
          <w:rFonts w:ascii="Arial" w:hAnsi="Arial" w:cs="Arial"/>
        </w:rPr>
        <w:lastRenderedPageBreak/>
        <w:t>Weaknesses include bias from poorly phrased questions, response bias, inaccuracy from poor recollection, and reflexivity from interviewees saying what the interviewer wants to hear.</w:t>
      </w:r>
    </w:p>
    <w:p w14:paraId="6DF2A77C" w14:textId="67B1D7D8" w:rsidR="003F1A67" w:rsidRDefault="00466FB0" w:rsidP="006B22D1">
      <w:pPr>
        <w:pStyle w:val="Heading1"/>
        <w:numPr>
          <w:ilvl w:val="1"/>
          <w:numId w:val="1"/>
        </w:numPr>
        <w:spacing w:line="480" w:lineRule="auto"/>
        <w:rPr>
          <w:rFonts w:ascii="Arial" w:hAnsi="Arial" w:cs="Arial"/>
          <w:b/>
          <w:bCs/>
          <w:color w:val="auto"/>
          <w:sz w:val="24"/>
          <w:szCs w:val="24"/>
        </w:rPr>
      </w:pPr>
      <w:bookmarkStart w:id="46" w:name="_Toc127179314"/>
      <w:r>
        <w:rPr>
          <w:rFonts w:ascii="Arial" w:hAnsi="Arial" w:cs="Arial"/>
          <w:b/>
          <w:bCs/>
          <w:color w:val="auto"/>
          <w:sz w:val="24"/>
          <w:szCs w:val="24"/>
        </w:rPr>
        <w:t>Data Collection</w:t>
      </w:r>
      <w:bookmarkEnd w:id="46"/>
    </w:p>
    <w:p w14:paraId="70AB62EB" w14:textId="42AA4F9B" w:rsidR="00E43DB5" w:rsidRPr="00E43DB5" w:rsidRDefault="00E43DB5" w:rsidP="00E43DB5">
      <w:pPr>
        <w:spacing w:line="480" w:lineRule="auto"/>
        <w:ind w:firstLine="720"/>
        <w:jc w:val="both"/>
        <w:rPr>
          <w:rFonts w:ascii="Arial" w:hAnsi="Arial" w:cs="Arial"/>
        </w:rPr>
      </w:pPr>
      <w:r w:rsidRPr="00E43DB5">
        <w:rPr>
          <w:rFonts w:ascii="Arial" w:hAnsi="Arial" w:cs="Arial"/>
        </w:rPr>
        <w:t>Data collection is the process of gathering information from various sources for the purpose of analysis. It is an essential step in the research process and can impact the quality and validity of the research findings.</w:t>
      </w:r>
      <w:r>
        <w:rPr>
          <w:rFonts w:ascii="Arial" w:hAnsi="Arial" w:cs="Arial"/>
        </w:rPr>
        <w:t xml:space="preserve"> </w:t>
      </w:r>
      <w:r w:rsidRPr="00E43DB5">
        <w:rPr>
          <w:rFonts w:ascii="Arial" w:hAnsi="Arial" w:cs="Arial"/>
        </w:rPr>
        <w:t>There are several methods of data collection, including:</w:t>
      </w:r>
    </w:p>
    <w:p w14:paraId="34BCCE55" w14:textId="77777777" w:rsidR="00E43DB5" w:rsidRDefault="00E43DB5" w:rsidP="00C34909">
      <w:pPr>
        <w:pStyle w:val="ListParagraph"/>
        <w:numPr>
          <w:ilvl w:val="0"/>
          <w:numId w:val="37"/>
        </w:numPr>
        <w:spacing w:line="480" w:lineRule="auto"/>
        <w:ind w:left="0" w:firstLine="720"/>
        <w:jc w:val="both"/>
        <w:rPr>
          <w:rFonts w:ascii="Arial" w:hAnsi="Arial" w:cs="Arial"/>
        </w:rPr>
      </w:pPr>
      <w:r w:rsidRPr="00E43DB5">
        <w:rPr>
          <w:rFonts w:ascii="Arial" w:hAnsi="Arial" w:cs="Arial"/>
        </w:rPr>
        <w:t>Surveys: Surveys are a common method of collecting data in which a set of questions is presented to a sample of individuals. Surveys can be administered in various forms, such as online, by phone, or in person.</w:t>
      </w:r>
    </w:p>
    <w:p w14:paraId="296D7259" w14:textId="77777777" w:rsidR="00E43DB5" w:rsidRDefault="00E43DB5" w:rsidP="00E43DB5">
      <w:pPr>
        <w:pStyle w:val="ListParagraph"/>
        <w:numPr>
          <w:ilvl w:val="0"/>
          <w:numId w:val="37"/>
        </w:numPr>
        <w:spacing w:line="480" w:lineRule="auto"/>
        <w:ind w:left="0" w:firstLine="720"/>
        <w:jc w:val="both"/>
        <w:rPr>
          <w:rFonts w:ascii="Arial" w:hAnsi="Arial" w:cs="Arial"/>
        </w:rPr>
      </w:pPr>
      <w:r w:rsidRPr="00E43DB5">
        <w:rPr>
          <w:rFonts w:ascii="Arial" w:hAnsi="Arial" w:cs="Arial"/>
        </w:rPr>
        <w:t>Experiments: Experiments involve manipulating one or more independent variables to observe their effect on a dependent variable. Experiments are used to test hypotheses and establish cause-and-effect relationships.</w:t>
      </w:r>
    </w:p>
    <w:p w14:paraId="7F26D68A" w14:textId="77777777" w:rsidR="00E43DB5" w:rsidRDefault="00E43DB5" w:rsidP="00E43DB5">
      <w:pPr>
        <w:pStyle w:val="ListParagraph"/>
        <w:numPr>
          <w:ilvl w:val="0"/>
          <w:numId w:val="37"/>
        </w:numPr>
        <w:spacing w:line="480" w:lineRule="auto"/>
        <w:ind w:left="0" w:firstLine="720"/>
        <w:jc w:val="both"/>
        <w:rPr>
          <w:rFonts w:ascii="Arial" w:hAnsi="Arial" w:cs="Arial"/>
        </w:rPr>
      </w:pPr>
      <w:r w:rsidRPr="00E43DB5">
        <w:rPr>
          <w:rFonts w:ascii="Arial" w:hAnsi="Arial" w:cs="Arial"/>
        </w:rPr>
        <w:t>Observations: Observations involve the systematic observation of individuals or events to collect data. Observations can be structured, in which the researcher follows a pre-determined protocol, or unstructured, in which the researcher makes more informal observations.</w:t>
      </w:r>
    </w:p>
    <w:p w14:paraId="262BE258" w14:textId="77777777" w:rsidR="00E43DB5" w:rsidRDefault="00E43DB5" w:rsidP="00E43DB5">
      <w:pPr>
        <w:pStyle w:val="ListParagraph"/>
        <w:numPr>
          <w:ilvl w:val="0"/>
          <w:numId w:val="37"/>
        </w:numPr>
        <w:spacing w:line="480" w:lineRule="auto"/>
        <w:ind w:left="0" w:firstLine="720"/>
        <w:jc w:val="both"/>
        <w:rPr>
          <w:rFonts w:ascii="Arial" w:hAnsi="Arial" w:cs="Arial"/>
        </w:rPr>
      </w:pPr>
      <w:r w:rsidRPr="00E43DB5">
        <w:rPr>
          <w:rFonts w:ascii="Arial" w:hAnsi="Arial" w:cs="Arial"/>
        </w:rPr>
        <w:t>Interviews: Interviews involve asking questions of individuals to gather information about their experiences, attitudes, beliefs, or knowledge. Interviews can be structured, in which a set of pre-determined questions is asked, or unstructured, in which the interviewer follows a more open-ended conversational style.</w:t>
      </w:r>
    </w:p>
    <w:p w14:paraId="4799EF2E" w14:textId="77777777" w:rsidR="00E43DB5" w:rsidRDefault="00E43DB5" w:rsidP="00E43DB5">
      <w:pPr>
        <w:pStyle w:val="ListParagraph"/>
        <w:numPr>
          <w:ilvl w:val="0"/>
          <w:numId w:val="37"/>
        </w:numPr>
        <w:spacing w:line="480" w:lineRule="auto"/>
        <w:ind w:left="0" w:firstLine="720"/>
        <w:jc w:val="both"/>
        <w:rPr>
          <w:rFonts w:ascii="Arial" w:hAnsi="Arial" w:cs="Arial"/>
        </w:rPr>
      </w:pPr>
      <w:r w:rsidRPr="00E43DB5">
        <w:rPr>
          <w:rFonts w:ascii="Arial" w:hAnsi="Arial" w:cs="Arial"/>
        </w:rPr>
        <w:t>Documents and Archival Data: Documents and archival data involve the collection of information from written materials or records, such as newspapers, reports, or historical archives.</w:t>
      </w:r>
    </w:p>
    <w:p w14:paraId="73CF3F23" w14:textId="7C96FDF7" w:rsidR="006B22D1" w:rsidRPr="00E43DB5" w:rsidRDefault="00CA72AD" w:rsidP="00E43DB5">
      <w:pPr>
        <w:spacing w:line="480" w:lineRule="auto"/>
        <w:ind w:firstLine="720"/>
        <w:jc w:val="both"/>
        <w:rPr>
          <w:rFonts w:ascii="Arial" w:hAnsi="Arial" w:cs="Arial"/>
        </w:rPr>
      </w:pPr>
      <w:r w:rsidRPr="00E43DB5">
        <w:rPr>
          <w:rFonts w:ascii="Arial" w:hAnsi="Arial" w:cs="Arial"/>
        </w:rPr>
        <w:lastRenderedPageBreak/>
        <w:t>The researcher employed both primary and secondary data. Primary data has been collected via interview questions and own observations as the author is working for HVAC Controls and has been in contact with the leadership team that is heavily involved with the overall change process in the organisation. Secondary data were obtained by scholarly articles and books and has been used in this study to understand and present the key aspects of change and organisational performance.</w:t>
      </w:r>
    </w:p>
    <w:p w14:paraId="4099CF1B" w14:textId="6B93381A" w:rsidR="00AC62F5" w:rsidRDefault="00AC62F5" w:rsidP="006B22D1">
      <w:pPr>
        <w:pStyle w:val="Heading1"/>
        <w:numPr>
          <w:ilvl w:val="2"/>
          <w:numId w:val="1"/>
        </w:numPr>
        <w:spacing w:line="480" w:lineRule="auto"/>
        <w:rPr>
          <w:rFonts w:ascii="Arial" w:hAnsi="Arial" w:cs="Arial"/>
          <w:b/>
          <w:bCs/>
          <w:color w:val="auto"/>
          <w:sz w:val="24"/>
          <w:szCs w:val="24"/>
        </w:rPr>
      </w:pPr>
      <w:bookmarkStart w:id="47" w:name="_Toc127179315"/>
      <w:r>
        <w:rPr>
          <w:rFonts w:ascii="Arial" w:hAnsi="Arial" w:cs="Arial"/>
          <w:b/>
          <w:bCs/>
          <w:color w:val="auto"/>
          <w:sz w:val="24"/>
          <w:szCs w:val="24"/>
        </w:rPr>
        <w:t>Ethical Considerations</w:t>
      </w:r>
      <w:bookmarkEnd w:id="47"/>
    </w:p>
    <w:p w14:paraId="593592D0" w14:textId="0CD1A232" w:rsidR="007A486F" w:rsidRPr="007A486F" w:rsidRDefault="007A486F" w:rsidP="007A486F">
      <w:pPr>
        <w:spacing w:line="480" w:lineRule="auto"/>
        <w:ind w:firstLine="720"/>
        <w:jc w:val="both"/>
        <w:rPr>
          <w:rFonts w:ascii="Arial" w:hAnsi="Arial" w:cs="Arial"/>
        </w:rPr>
      </w:pPr>
      <w:bookmarkStart w:id="48" w:name="_Hlk120808039"/>
      <w:r w:rsidRPr="007A486F">
        <w:rPr>
          <w:rFonts w:ascii="Arial" w:hAnsi="Arial" w:cs="Arial"/>
        </w:rPr>
        <w:t>Ethical considerations are important in research as they ensure that the rights and well-being of research participants are protected, and that the research results are valid and trustworthy. Some common ethical considerations in research include:</w:t>
      </w:r>
    </w:p>
    <w:p w14:paraId="152DDDB5" w14:textId="77777777" w:rsidR="007A486F" w:rsidRDefault="007A486F" w:rsidP="00D03047">
      <w:pPr>
        <w:pStyle w:val="ListParagraph"/>
        <w:numPr>
          <w:ilvl w:val="0"/>
          <w:numId w:val="35"/>
        </w:numPr>
        <w:spacing w:line="480" w:lineRule="auto"/>
        <w:ind w:left="0" w:firstLine="720"/>
        <w:jc w:val="both"/>
        <w:rPr>
          <w:rFonts w:ascii="Arial" w:hAnsi="Arial" w:cs="Arial"/>
        </w:rPr>
      </w:pPr>
      <w:r w:rsidRPr="007A486F">
        <w:rPr>
          <w:rFonts w:ascii="Arial" w:hAnsi="Arial" w:cs="Arial"/>
        </w:rPr>
        <w:t>Informed consent: Research participants should be fully informed about the nature of the study, what is expected of them, and any potential risks or benefits. They should also have the right to decline to participate or to withdraw from the study at any time.</w:t>
      </w:r>
    </w:p>
    <w:p w14:paraId="13F5647C" w14:textId="77777777" w:rsidR="007A486F" w:rsidRDefault="007A486F" w:rsidP="007A486F">
      <w:pPr>
        <w:pStyle w:val="ListParagraph"/>
        <w:numPr>
          <w:ilvl w:val="0"/>
          <w:numId w:val="35"/>
        </w:numPr>
        <w:spacing w:line="480" w:lineRule="auto"/>
        <w:ind w:left="0" w:firstLine="720"/>
        <w:jc w:val="both"/>
        <w:rPr>
          <w:rFonts w:ascii="Arial" w:hAnsi="Arial" w:cs="Arial"/>
        </w:rPr>
      </w:pPr>
      <w:r w:rsidRPr="007A486F">
        <w:rPr>
          <w:rFonts w:ascii="Arial" w:hAnsi="Arial" w:cs="Arial"/>
        </w:rPr>
        <w:t>Confidentiality: Research participants' personal and sensitive information should be kept confidential, and their privacy should be protected. This includes ensuring that the data is stored securely, and that participant names and other identifying information are not disclosed without their consent.</w:t>
      </w:r>
    </w:p>
    <w:p w14:paraId="31EFFBAF" w14:textId="77777777" w:rsidR="007A486F" w:rsidRDefault="007A486F" w:rsidP="007A486F">
      <w:pPr>
        <w:pStyle w:val="ListParagraph"/>
        <w:numPr>
          <w:ilvl w:val="0"/>
          <w:numId w:val="35"/>
        </w:numPr>
        <w:spacing w:line="480" w:lineRule="auto"/>
        <w:ind w:left="0" w:firstLine="720"/>
        <w:jc w:val="both"/>
        <w:rPr>
          <w:rFonts w:ascii="Arial" w:hAnsi="Arial" w:cs="Arial"/>
        </w:rPr>
      </w:pPr>
      <w:r w:rsidRPr="007A486F">
        <w:rPr>
          <w:rFonts w:ascii="Arial" w:hAnsi="Arial" w:cs="Arial"/>
        </w:rPr>
        <w:t>Deception: Researchers should not deceive participants about the nature of the study or the purpose of the research. This could include hiding the true purpose of the research, or misleading participants about what will happen as a result of the study.</w:t>
      </w:r>
    </w:p>
    <w:p w14:paraId="72D109C7" w14:textId="77777777" w:rsidR="007A486F" w:rsidRDefault="007A486F" w:rsidP="007A486F">
      <w:pPr>
        <w:pStyle w:val="ListParagraph"/>
        <w:numPr>
          <w:ilvl w:val="0"/>
          <w:numId w:val="35"/>
        </w:numPr>
        <w:spacing w:line="480" w:lineRule="auto"/>
        <w:ind w:left="0" w:firstLine="720"/>
        <w:jc w:val="both"/>
        <w:rPr>
          <w:rFonts w:ascii="Arial" w:hAnsi="Arial" w:cs="Arial"/>
        </w:rPr>
      </w:pPr>
      <w:r w:rsidRPr="007A486F">
        <w:rPr>
          <w:rFonts w:ascii="Arial" w:hAnsi="Arial" w:cs="Arial"/>
        </w:rPr>
        <w:t xml:space="preserve">Risk of harm: Researchers should ensure that their study does not pose a risk of harm to participants. This could include physical, psychological, or emotional </w:t>
      </w:r>
      <w:r w:rsidRPr="007A486F">
        <w:rPr>
          <w:rFonts w:ascii="Arial" w:hAnsi="Arial" w:cs="Arial"/>
        </w:rPr>
        <w:lastRenderedPageBreak/>
        <w:t>harm. If there is a risk of harm, researchers should take steps to minimize it, and to provide support and resources to participants if needed.</w:t>
      </w:r>
    </w:p>
    <w:p w14:paraId="3368B9FF" w14:textId="7D89484D" w:rsidR="007A486F" w:rsidRDefault="007A486F" w:rsidP="007A486F">
      <w:pPr>
        <w:pStyle w:val="ListParagraph"/>
        <w:numPr>
          <w:ilvl w:val="0"/>
          <w:numId w:val="35"/>
        </w:numPr>
        <w:spacing w:line="480" w:lineRule="auto"/>
        <w:ind w:left="0" w:firstLine="720"/>
        <w:jc w:val="both"/>
        <w:rPr>
          <w:rFonts w:ascii="Arial" w:hAnsi="Arial" w:cs="Arial"/>
        </w:rPr>
      </w:pPr>
      <w:r w:rsidRPr="007A486F">
        <w:rPr>
          <w:rFonts w:ascii="Arial" w:hAnsi="Arial" w:cs="Arial"/>
        </w:rPr>
        <w:t xml:space="preserve">Conflicts of interest: Researchers should declare any conflicts of interest, such as financial relationships or other ties to </w:t>
      </w:r>
      <w:r w:rsidR="00315A8B">
        <w:rPr>
          <w:rFonts w:ascii="Arial" w:hAnsi="Arial" w:cs="Arial"/>
        </w:rPr>
        <w:t>organisatio</w:t>
      </w:r>
      <w:r w:rsidRPr="007A486F">
        <w:rPr>
          <w:rFonts w:ascii="Arial" w:hAnsi="Arial" w:cs="Arial"/>
        </w:rPr>
        <w:t>ns that could influence the research results.</w:t>
      </w:r>
    </w:p>
    <w:p w14:paraId="772F52CA" w14:textId="77777777" w:rsidR="007A486F" w:rsidRDefault="007A486F" w:rsidP="007A486F">
      <w:pPr>
        <w:pStyle w:val="ListParagraph"/>
        <w:numPr>
          <w:ilvl w:val="0"/>
          <w:numId w:val="35"/>
        </w:numPr>
        <w:spacing w:line="480" w:lineRule="auto"/>
        <w:ind w:left="0" w:firstLine="720"/>
        <w:jc w:val="both"/>
        <w:rPr>
          <w:rFonts w:ascii="Arial" w:hAnsi="Arial" w:cs="Arial"/>
        </w:rPr>
      </w:pPr>
      <w:r w:rsidRPr="007A486F">
        <w:rPr>
          <w:rFonts w:ascii="Arial" w:hAnsi="Arial" w:cs="Arial"/>
        </w:rPr>
        <w:t>Data accuracy and validity: Researchers should ensure that the data they collect is accurate and reliable, and that the results are valid and trustworthy. This could include using appropriate data collection methods, using appropriate statistical techniques to analyze the data, and ensuring that the data is properly stored and maintained.</w:t>
      </w:r>
    </w:p>
    <w:p w14:paraId="1A5BE281" w14:textId="3413D06A" w:rsidR="007A486F" w:rsidRPr="007A486F" w:rsidRDefault="007A486F" w:rsidP="007A486F">
      <w:pPr>
        <w:pStyle w:val="ListParagraph"/>
        <w:numPr>
          <w:ilvl w:val="0"/>
          <w:numId w:val="35"/>
        </w:numPr>
        <w:spacing w:line="480" w:lineRule="auto"/>
        <w:ind w:left="0" w:firstLine="720"/>
        <w:jc w:val="both"/>
        <w:rPr>
          <w:rFonts w:ascii="Arial" w:hAnsi="Arial" w:cs="Arial"/>
        </w:rPr>
      </w:pPr>
      <w:r w:rsidRPr="007A486F">
        <w:rPr>
          <w:rFonts w:ascii="Arial" w:hAnsi="Arial" w:cs="Arial"/>
        </w:rPr>
        <w:t>Intellectual property: Researchers should ensure that they respect the intellectual property rights of others, including any copyrighted materials or proprietary data used in the study.</w:t>
      </w:r>
    </w:p>
    <w:p w14:paraId="46461705" w14:textId="78E84026" w:rsidR="00CA72AD" w:rsidRDefault="007A486F" w:rsidP="007A486F">
      <w:pPr>
        <w:spacing w:line="480" w:lineRule="auto"/>
        <w:ind w:firstLine="720"/>
        <w:jc w:val="both"/>
        <w:rPr>
          <w:rFonts w:ascii="Arial" w:hAnsi="Arial" w:cs="Arial"/>
        </w:rPr>
      </w:pPr>
      <w:r w:rsidRPr="007A486F">
        <w:rPr>
          <w:rFonts w:ascii="Arial" w:hAnsi="Arial" w:cs="Arial"/>
        </w:rPr>
        <w:t>It is important for researchers to be aware of these ethical considerations and to take steps to ensure that their research is conducted in an ethical and responsible manner. This can include obtaining approval from an ethics review board, obtaining informed consent from participants, and following established ethical guidelines for their field of research.</w:t>
      </w:r>
    </w:p>
    <w:p w14:paraId="09EDE8AC" w14:textId="77777777" w:rsidR="00CA72AD" w:rsidRDefault="00CA72AD" w:rsidP="00CA72AD">
      <w:pPr>
        <w:pStyle w:val="Heading1"/>
        <w:numPr>
          <w:ilvl w:val="2"/>
          <w:numId w:val="1"/>
        </w:numPr>
        <w:spacing w:line="480" w:lineRule="auto"/>
        <w:rPr>
          <w:rFonts w:ascii="Arial" w:hAnsi="Arial" w:cs="Arial"/>
          <w:b/>
          <w:bCs/>
          <w:color w:val="auto"/>
          <w:sz w:val="24"/>
          <w:szCs w:val="24"/>
        </w:rPr>
      </w:pPr>
      <w:bookmarkStart w:id="49" w:name="_Toc127179316"/>
      <w:r>
        <w:rPr>
          <w:rFonts w:ascii="Arial" w:hAnsi="Arial" w:cs="Arial"/>
          <w:b/>
          <w:bCs/>
          <w:color w:val="auto"/>
          <w:sz w:val="24"/>
          <w:szCs w:val="24"/>
        </w:rPr>
        <w:t>Pilot Study</w:t>
      </w:r>
      <w:bookmarkEnd w:id="49"/>
    </w:p>
    <w:p w14:paraId="0703B766" w14:textId="77777777" w:rsidR="00CA72AD" w:rsidRDefault="00CA72AD" w:rsidP="00CA72AD">
      <w:pPr>
        <w:spacing w:line="480" w:lineRule="auto"/>
        <w:ind w:firstLine="720"/>
        <w:jc w:val="both"/>
        <w:rPr>
          <w:rFonts w:ascii="Arial" w:hAnsi="Arial" w:cs="Arial"/>
        </w:rPr>
      </w:pPr>
      <w:r w:rsidRPr="00EF0326">
        <w:rPr>
          <w:rFonts w:ascii="Arial" w:hAnsi="Arial" w:cs="Arial"/>
        </w:rPr>
        <w:t>The researcher conducted a pilot study with two of his coworkers at HVAC Controls who were unrelated to this research but had characteristics comparable to the real respondents.</w:t>
      </w:r>
      <w:r>
        <w:rPr>
          <w:rFonts w:ascii="Arial" w:hAnsi="Arial" w:cs="Arial"/>
        </w:rPr>
        <w:t xml:space="preserve"> The pilot study had as a result some of the questions were either changed or deleted as they were found vague. Another important aspect of the pilot test is that plays the role of a validity test for the research.</w:t>
      </w:r>
    </w:p>
    <w:p w14:paraId="349F7E46" w14:textId="77777777" w:rsidR="00CA72AD" w:rsidRDefault="00CA72AD" w:rsidP="00CA72AD">
      <w:pPr>
        <w:pStyle w:val="Heading1"/>
        <w:numPr>
          <w:ilvl w:val="2"/>
          <w:numId w:val="1"/>
        </w:numPr>
        <w:spacing w:line="480" w:lineRule="auto"/>
        <w:rPr>
          <w:rFonts w:ascii="Arial" w:hAnsi="Arial" w:cs="Arial"/>
          <w:b/>
          <w:bCs/>
          <w:color w:val="auto"/>
          <w:sz w:val="24"/>
          <w:szCs w:val="24"/>
        </w:rPr>
      </w:pPr>
      <w:bookmarkStart w:id="50" w:name="_Toc127179317"/>
      <w:r>
        <w:rPr>
          <w:rFonts w:ascii="Arial" w:hAnsi="Arial" w:cs="Arial"/>
          <w:b/>
          <w:bCs/>
          <w:color w:val="auto"/>
          <w:sz w:val="24"/>
          <w:szCs w:val="24"/>
        </w:rPr>
        <w:lastRenderedPageBreak/>
        <w:t>Interviews</w:t>
      </w:r>
      <w:bookmarkEnd w:id="50"/>
    </w:p>
    <w:p w14:paraId="65BC2270" w14:textId="792496AC" w:rsidR="00CA72AD" w:rsidRDefault="00CA72AD" w:rsidP="00CA72AD">
      <w:pPr>
        <w:spacing w:line="480" w:lineRule="auto"/>
        <w:ind w:firstLine="720"/>
        <w:jc w:val="both"/>
        <w:rPr>
          <w:rFonts w:ascii="Arial" w:hAnsi="Arial" w:cs="Arial"/>
        </w:rPr>
      </w:pPr>
      <w:r w:rsidRPr="00EF0326">
        <w:rPr>
          <w:rFonts w:ascii="Arial" w:hAnsi="Arial" w:cs="Arial"/>
        </w:rPr>
        <w:t>Semi-structured interviews were employed by the researcher. The questions were based on the study's goals and a review of the literature. They are open-ended questions that allow respondents to express their thoughts, experiences, and ideas about the role of change management in improving HVAC Controls performance and analysing the relevance of change management.</w:t>
      </w:r>
      <w:r w:rsidR="0083324F">
        <w:rPr>
          <w:rFonts w:ascii="Arial" w:hAnsi="Arial" w:cs="Arial"/>
        </w:rPr>
        <w:t xml:space="preserve"> In order to address the aims of the study the researcher created three sections: </w:t>
      </w:r>
    </w:p>
    <w:p w14:paraId="6AD220D7" w14:textId="4B03FD37" w:rsidR="0083324F" w:rsidRPr="0083324F" w:rsidRDefault="0083324F" w:rsidP="0083324F">
      <w:pPr>
        <w:spacing w:line="480" w:lineRule="auto"/>
        <w:ind w:firstLine="426"/>
        <w:jc w:val="both"/>
        <w:rPr>
          <w:rFonts w:ascii="Arial" w:hAnsi="Arial" w:cs="Arial"/>
        </w:rPr>
      </w:pPr>
      <w:r w:rsidRPr="0083324F">
        <w:rPr>
          <w:rFonts w:ascii="Arial" w:hAnsi="Arial" w:cs="Arial"/>
        </w:rPr>
        <w:t>Section A: Background Information</w:t>
      </w:r>
    </w:p>
    <w:p w14:paraId="0663C9D4" w14:textId="77777777" w:rsidR="0083324F" w:rsidRPr="0083324F" w:rsidRDefault="0083324F" w:rsidP="0083324F">
      <w:pPr>
        <w:spacing w:line="480" w:lineRule="auto"/>
        <w:ind w:firstLine="426"/>
        <w:jc w:val="both"/>
        <w:rPr>
          <w:rFonts w:ascii="Arial" w:hAnsi="Arial" w:cs="Arial"/>
        </w:rPr>
      </w:pPr>
      <w:r w:rsidRPr="0083324F">
        <w:rPr>
          <w:rFonts w:ascii="Arial" w:hAnsi="Arial" w:cs="Arial"/>
        </w:rPr>
        <w:t>Section B: Change Management</w:t>
      </w:r>
    </w:p>
    <w:p w14:paraId="7FF97BF5" w14:textId="77777777" w:rsidR="0083324F" w:rsidRPr="0083324F" w:rsidRDefault="0083324F" w:rsidP="0083324F">
      <w:pPr>
        <w:spacing w:line="480" w:lineRule="auto"/>
        <w:ind w:firstLine="426"/>
        <w:jc w:val="both"/>
        <w:rPr>
          <w:rFonts w:ascii="Arial" w:hAnsi="Arial" w:cs="Arial"/>
        </w:rPr>
      </w:pPr>
      <w:r w:rsidRPr="0083324F">
        <w:rPr>
          <w:rFonts w:ascii="Arial" w:hAnsi="Arial" w:cs="Arial"/>
        </w:rPr>
        <w:t>Section C: Performance</w:t>
      </w:r>
    </w:p>
    <w:p w14:paraId="7D8208D0" w14:textId="2556BEC8" w:rsidR="007A486F" w:rsidRDefault="00CA72AD" w:rsidP="00CA72AD">
      <w:pPr>
        <w:spacing w:line="480" w:lineRule="auto"/>
        <w:ind w:firstLine="720"/>
        <w:jc w:val="both"/>
        <w:rPr>
          <w:rFonts w:ascii="Arial" w:hAnsi="Arial" w:cs="Arial"/>
        </w:rPr>
      </w:pPr>
      <w:r>
        <w:rPr>
          <w:rFonts w:ascii="Arial" w:hAnsi="Arial" w:cs="Arial"/>
        </w:rPr>
        <w:t xml:space="preserve">The researcher sent via email the </w:t>
      </w:r>
      <w:r w:rsidR="0083324F">
        <w:rPr>
          <w:rFonts w:ascii="Arial" w:hAnsi="Arial" w:cs="Arial"/>
        </w:rPr>
        <w:t xml:space="preserve">above </w:t>
      </w:r>
      <w:r>
        <w:rPr>
          <w:rFonts w:ascii="Arial" w:hAnsi="Arial" w:cs="Arial"/>
        </w:rPr>
        <w:t xml:space="preserve">questions before the interview to three Vice Presidents in US, two General Managers in Europe and Middle East and six managers in Europe, Middle East and Asia </w:t>
      </w:r>
      <w:r w:rsidRPr="006F0F94">
        <w:rPr>
          <w:rFonts w:ascii="Arial" w:hAnsi="Arial" w:cs="Arial"/>
        </w:rPr>
        <w:t xml:space="preserve">who </w:t>
      </w:r>
      <w:r>
        <w:rPr>
          <w:rFonts w:ascii="Arial" w:hAnsi="Arial" w:cs="Arial"/>
        </w:rPr>
        <w:t xml:space="preserve">were and still </w:t>
      </w:r>
      <w:r w:rsidRPr="006F0F94">
        <w:rPr>
          <w:rFonts w:ascii="Arial" w:hAnsi="Arial" w:cs="Arial"/>
        </w:rPr>
        <w:t>are</w:t>
      </w:r>
      <w:r>
        <w:rPr>
          <w:rFonts w:ascii="Arial" w:hAnsi="Arial" w:cs="Arial"/>
        </w:rPr>
        <w:t xml:space="preserve"> heavily </w:t>
      </w:r>
      <w:r w:rsidRPr="006F0F94">
        <w:rPr>
          <w:rFonts w:ascii="Arial" w:hAnsi="Arial" w:cs="Arial"/>
        </w:rPr>
        <w:t xml:space="preserve">involved in the </w:t>
      </w:r>
      <w:r>
        <w:rPr>
          <w:rFonts w:ascii="Arial" w:hAnsi="Arial" w:cs="Arial"/>
        </w:rPr>
        <w:t>transformational journey, and their responses improved the validity of the research. All interviews were conducted via Microsoft Teams during Q3 and Q4 2022</w:t>
      </w:r>
      <w:r w:rsidR="00315A8B">
        <w:rPr>
          <w:rFonts w:ascii="Arial" w:hAnsi="Arial" w:cs="Arial"/>
        </w:rPr>
        <w:t xml:space="preserve"> </w:t>
      </w:r>
      <w:r>
        <w:rPr>
          <w:rFonts w:ascii="Arial" w:hAnsi="Arial" w:cs="Arial"/>
        </w:rPr>
        <w:t>(see Table 2).</w:t>
      </w:r>
    </w:p>
    <w:tbl>
      <w:tblPr>
        <w:tblStyle w:val="TableGrid"/>
        <w:tblW w:w="9067" w:type="dxa"/>
        <w:tblLook w:val="04A0" w:firstRow="1" w:lastRow="0" w:firstColumn="1" w:lastColumn="0" w:noHBand="0" w:noVBand="1"/>
      </w:tblPr>
      <w:tblGrid>
        <w:gridCol w:w="6799"/>
        <w:gridCol w:w="2268"/>
      </w:tblGrid>
      <w:tr w:rsidR="00CA72AD" w14:paraId="6B2EC33B" w14:textId="77777777" w:rsidTr="0097589E">
        <w:tc>
          <w:tcPr>
            <w:tcW w:w="6799" w:type="dxa"/>
          </w:tcPr>
          <w:p w14:paraId="00990382" w14:textId="77777777" w:rsidR="00CA72AD" w:rsidRPr="001409F1" w:rsidRDefault="00CA72AD" w:rsidP="0097589E">
            <w:pPr>
              <w:shd w:val="clear" w:color="auto" w:fill="FFFFFF"/>
              <w:rPr>
                <w:rFonts w:ascii="Arial" w:hAnsi="Arial" w:cs="Arial"/>
                <w:sz w:val="20"/>
                <w:szCs w:val="20"/>
              </w:rPr>
            </w:pPr>
            <w:r w:rsidRPr="001409F1">
              <w:rPr>
                <w:rFonts w:ascii="Arial" w:hAnsi="Arial" w:cs="Arial"/>
                <w:sz w:val="20"/>
                <w:szCs w:val="20"/>
              </w:rPr>
              <w:t xml:space="preserve">Title </w:t>
            </w:r>
          </w:p>
        </w:tc>
        <w:tc>
          <w:tcPr>
            <w:tcW w:w="2268" w:type="dxa"/>
          </w:tcPr>
          <w:p w14:paraId="09285418" w14:textId="77777777" w:rsidR="00CA72AD" w:rsidRPr="001409F1" w:rsidRDefault="00CA72AD" w:rsidP="0097589E">
            <w:pPr>
              <w:rPr>
                <w:rFonts w:ascii="Arial" w:hAnsi="Arial" w:cs="Arial"/>
                <w:sz w:val="20"/>
                <w:szCs w:val="20"/>
              </w:rPr>
            </w:pPr>
            <w:r w:rsidRPr="001409F1">
              <w:rPr>
                <w:rFonts w:ascii="Arial" w:hAnsi="Arial" w:cs="Arial"/>
                <w:sz w:val="20"/>
                <w:szCs w:val="20"/>
              </w:rPr>
              <w:t>Country</w:t>
            </w:r>
          </w:p>
        </w:tc>
      </w:tr>
      <w:tr w:rsidR="00CA72AD" w14:paraId="569EF798" w14:textId="77777777" w:rsidTr="0097589E">
        <w:tc>
          <w:tcPr>
            <w:tcW w:w="6799" w:type="dxa"/>
          </w:tcPr>
          <w:p w14:paraId="7C04A1B5" w14:textId="77777777" w:rsidR="00CA72AD" w:rsidRPr="001409F1" w:rsidRDefault="00CA72AD" w:rsidP="0097589E">
            <w:pPr>
              <w:shd w:val="clear" w:color="auto" w:fill="FFFFFF"/>
              <w:rPr>
                <w:rFonts w:ascii="Arial" w:hAnsi="Arial" w:cs="Arial"/>
                <w:sz w:val="20"/>
                <w:szCs w:val="20"/>
              </w:rPr>
            </w:pPr>
            <w:r>
              <w:rPr>
                <w:rFonts w:ascii="Arial" w:hAnsi="Arial" w:cs="Arial"/>
                <w:sz w:val="20"/>
                <w:szCs w:val="20"/>
              </w:rPr>
              <w:t>VP</w:t>
            </w:r>
            <w:r w:rsidRPr="001409F1">
              <w:rPr>
                <w:rFonts w:ascii="Arial" w:hAnsi="Arial" w:cs="Arial"/>
                <w:sz w:val="20"/>
                <w:szCs w:val="20"/>
              </w:rPr>
              <w:t>, Residential &amp; Light Commercial Solutions GP Exec Staff</w:t>
            </w:r>
          </w:p>
        </w:tc>
        <w:tc>
          <w:tcPr>
            <w:tcW w:w="2268" w:type="dxa"/>
          </w:tcPr>
          <w:p w14:paraId="58BC9B4E" w14:textId="77777777" w:rsidR="00CA72AD" w:rsidRPr="001409F1" w:rsidRDefault="00CA72AD" w:rsidP="0097589E">
            <w:pPr>
              <w:rPr>
                <w:rFonts w:ascii="Arial" w:hAnsi="Arial" w:cs="Arial"/>
                <w:sz w:val="20"/>
                <w:szCs w:val="20"/>
              </w:rPr>
            </w:pPr>
            <w:r>
              <w:rPr>
                <w:rFonts w:ascii="Arial" w:hAnsi="Arial" w:cs="Arial"/>
                <w:sz w:val="20"/>
                <w:szCs w:val="20"/>
              </w:rPr>
              <w:t>USA</w:t>
            </w:r>
          </w:p>
        </w:tc>
      </w:tr>
      <w:tr w:rsidR="00CA72AD" w14:paraId="7810D3CD" w14:textId="77777777" w:rsidTr="0097589E">
        <w:tc>
          <w:tcPr>
            <w:tcW w:w="6799" w:type="dxa"/>
          </w:tcPr>
          <w:p w14:paraId="2B8D7084" w14:textId="77777777" w:rsidR="00CA72AD" w:rsidRPr="001409F1" w:rsidRDefault="00CA72AD" w:rsidP="0097589E">
            <w:pPr>
              <w:shd w:val="clear" w:color="auto" w:fill="FFFFFF"/>
              <w:rPr>
                <w:rFonts w:ascii="Arial" w:hAnsi="Arial" w:cs="Arial"/>
                <w:sz w:val="20"/>
                <w:szCs w:val="20"/>
              </w:rPr>
            </w:pPr>
            <w:r w:rsidRPr="001409F1">
              <w:rPr>
                <w:rFonts w:ascii="Arial" w:hAnsi="Arial" w:cs="Arial"/>
                <w:sz w:val="20"/>
                <w:szCs w:val="20"/>
              </w:rPr>
              <w:t>VP Commercial Excellence, Global Prods GP Exec Staff</w:t>
            </w:r>
          </w:p>
        </w:tc>
        <w:tc>
          <w:tcPr>
            <w:tcW w:w="2268" w:type="dxa"/>
          </w:tcPr>
          <w:p w14:paraId="6C2239D0" w14:textId="77777777" w:rsidR="00CA72AD" w:rsidRPr="001409F1" w:rsidRDefault="00CA72AD" w:rsidP="0097589E">
            <w:pPr>
              <w:rPr>
                <w:rFonts w:ascii="Arial" w:hAnsi="Arial" w:cs="Arial"/>
                <w:sz w:val="20"/>
                <w:szCs w:val="20"/>
              </w:rPr>
            </w:pPr>
            <w:r>
              <w:rPr>
                <w:rFonts w:ascii="Arial" w:hAnsi="Arial" w:cs="Arial"/>
                <w:sz w:val="20"/>
                <w:szCs w:val="20"/>
              </w:rPr>
              <w:t>USA</w:t>
            </w:r>
          </w:p>
        </w:tc>
      </w:tr>
      <w:tr w:rsidR="00CA72AD" w14:paraId="71A44000" w14:textId="77777777" w:rsidTr="0097589E">
        <w:tc>
          <w:tcPr>
            <w:tcW w:w="6799" w:type="dxa"/>
          </w:tcPr>
          <w:p w14:paraId="389A4766" w14:textId="77777777" w:rsidR="00CA72AD" w:rsidRPr="001409F1" w:rsidRDefault="00CA72AD" w:rsidP="0097589E">
            <w:pPr>
              <w:shd w:val="clear" w:color="auto" w:fill="FFFFFF"/>
              <w:rPr>
                <w:rFonts w:ascii="Arial" w:hAnsi="Arial" w:cs="Arial"/>
                <w:sz w:val="20"/>
                <w:szCs w:val="20"/>
              </w:rPr>
            </w:pPr>
            <w:r w:rsidRPr="001409F1">
              <w:rPr>
                <w:rFonts w:ascii="Arial" w:hAnsi="Arial" w:cs="Arial"/>
                <w:sz w:val="20"/>
                <w:szCs w:val="20"/>
              </w:rPr>
              <w:t>VP&amp;GM Global Data Solutions GP Exec Staff</w:t>
            </w:r>
          </w:p>
        </w:tc>
        <w:tc>
          <w:tcPr>
            <w:tcW w:w="2268" w:type="dxa"/>
          </w:tcPr>
          <w:p w14:paraId="11B1EB80" w14:textId="77777777" w:rsidR="00CA72AD" w:rsidRPr="001409F1" w:rsidRDefault="00CA72AD" w:rsidP="0097589E">
            <w:pPr>
              <w:rPr>
                <w:rFonts w:ascii="Arial" w:hAnsi="Arial" w:cs="Arial"/>
                <w:sz w:val="20"/>
                <w:szCs w:val="20"/>
              </w:rPr>
            </w:pPr>
            <w:r>
              <w:rPr>
                <w:rFonts w:ascii="Arial" w:hAnsi="Arial" w:cs="Arial"/>
                <w:sz w:val="20"/>
                <w:szCs w:val="20"/>
              </w:rPr>
              <w:t>USA</w:t>
            </w:r>
          </w:p>
        </w:tc>
      </w:tr>
      <w:tr w:rsidR="00CA72AD" w14:paraId="7C569DB7" w14:textId="77777777" w:rsidTr="0097589E">
        <w:tc>
          <w:tcPr>
            <w:tcW w:w="6799" w:type="dxa"/>
          </w:tcPr>
          <w:p w14:paraId="45382A2C" w14:textId="77777777" w:rsidR="00CA72AD" w:rsidRPr="001409F1" w:rsidRDefault="00CA72AD" w:rsidP="0097589E">
            <w:pPr>
              <w:shd w:val="clear" w:color="auto" w:fill="FFFFFF"/>
              <w:rPr>
                <w:rFonts w:ascii="Arial" w:hAnsi="Arial" w:cs="Arial"/>
                <w:sz w:val="20"/>
                <w:szCs w:val="20"/>
              </w:rPr>
            </w:pPr>
            <w:r>
              <w:rPr>
                <w:rFonts w:ascii="Arial" w:hAnsi="Arial" w:cs="Arial"/>
                <w:sz w:val="20"/>
                <w:szCs w:val="20"/>
              </w:rPr>
              <w:t>GM</w:t>
            </w:r>
            <w:r w:rsidRPr="001409F1">
              <w:rPr>
                <w:rFonts w:ascii="Arial" w:hAnsi="Arial" w:cs="Arial"/>
                <w:sz w:val="20"/>
                <w:szCs w:val="20"/>
              </w:rPr>
              <w:t xml:space="preserve"> Applied Sales &amp; Distribution Europe Applied Products</w:t>
            </w:r>
          </w:p>
        </w:tc>
        <w:tc>
          <w:tcPr>
            <w:tcW w:w="2268" w:type="dxa"/>
          </w:tcPr>
          <w:p w14:paraId="16B6C2A9" w14:textId="77777777" w:rsidR="00CA72AD" w:rsidRPr="001409F1" w:rsidRDefault="00CA72AD" w:rsidP="0097589E">
            <w:pPr>
              <w:rPr>
                <w:rFonts w:ascii="Arial" w:hAnsi="Arial" w:cs="Arial"/>
                <w:sz w:val="20"/>
                <w:szCs w:val="20"/>
              </w:rPr>
            </w:pPr>
            <w:r>
              <w:rPr>
                <w:rFonts w:ascii="Arial" w:hAnsi="Arial" w:cs="Arial"/>
                <w:sz w:val="20"/>
                <w:szCs w:val="20"/>
              </w:rPr>
              <w:t>Switzerland</w:t>
            </w:r>
          </w:p>
        </w:tc>
      </w:tr>
      <w:tr w:rsidR="00CA72AD" w14:paraId="7A2075E3" w14:textId="77777777" w:rsidTr="0097589E">
        <w:tc>
          <w:tcPr>
            <w:tcW w:w="6799" w:type="dxa"/>
          </w:tcPr>
          <w:p w14:paraId="21ED6AE5" w14:textId="77777777" w:rsidR="00CA72AD" w:rsidRPr="001409F1" w:rsidRDefault="00CA72AD" w:rsidP="0097589E">
            <w:pPr>
              <w:shd w:val="clear" w:color="auto" w:fill="FFFFFF"/>
              <w:rPr>
                <w:rFonts w:ascii="Arial" w:hAnsi="Arial" w:cs="Arial"/>
                <w:sz w:val="20"/>
                <w:szCs w:val="20"/>
              </w:rPr>
            </w:pPr>
            <w:r w:rsidRPr="001409F1">
              <w:rPr>
                <w:rFonts w:ascii="Arial" w:hAnsi="Arial" w:cs="Arial"/>
                <w:sz w:val="20"/>
                <w:szCs w:val="20"/>
              </w:rPr>
              <w:t>GM International Building Solutions</w:t>
            </w:r>
          </w:p>
        </w:tc>
        <w:tc>
          <w:tcPr>
            <w:tcW w:w="2268" w:type="dxa"/>
          </w:tcPr>
          <w:p w14:paraId="2C2A9EF2" w14:textId="77777777" w:rsidR="00CA72AD" w:rsidRPr="001409F1" w:rsidRDefault="00CA72AD" w:rsidP="0097589E">
            <w:pPr>
              <w:rPr>
                <w:rFonts w:ascii="Arial" w:hAnsi="Arial" w:cs="Arial"/>
                <w:sz w:val="20"/>
                <w:szCs w:val="20"/>
              </w:rPr>
            </w:pPr>
            <w:r>
              <w:rPr>
                <w:rFonts w:ascii="Arial" w:hAnsi="Arial" w:cs="Arial"/>
                <w:sz w:val="20"/>
                <w:szCs w:val="20"/>
              </w:rPr>
              <w:t>UAE</w:t>
            </w:r>
          </w:p>
        </w:tc>
      </w:tr>
      <w:tr w:rsidR="00CA72AD" w14:paraId="61AE80BA" w14:textId="77777777" w:rsidTr="0097589E">
        <w:tc>
          <w:tcPr>
            <w:tcW w:w="6799" w:type="dxa"/>
          </w:tcPr>
          <w:p w14:paraId="4A578CB6" w14:textId="77777777" w:rsidR="00CA72AD" w:rsidRPr="001409F1" w:rsidRDefault="00CA72AD" w:rsidP="0097589E">
            <w:pPr>
              <w:shd w:val="clear" w:color="auto" w:fill="FFFFFF"/>
              <w:rPr>
                <w:rFonts w:ascii="Arial" w:hAnsi="Arial" w:cs="Arial"/>
                <w:sz w:val="20"/>
                <w:szCs w:val="20"/>
              </w:rPr>
            </w:pPr>
            <w:r w:rsidRPr="001409F1">
              <w:rPr>
                <w:rFonts w:ascii="Arial" w:hAnsi="Arial" w:cs="Arial"/>
                <w:sz w:val="20"/>
                <w:szCs w:val="20"/>
              </w:rPr>
              <w:t>Customer Service Manager, Ind Sales</w:t>
            </w:r>
          </w:p>
        </w:tc>
        <w:tc>
          <w:tcPr>
            <w:tcW w:w="2268" w:type="dxa"/>
          </w:tcPr>
          <w:p w14:paraId="1BBDF6B7" w14:textId="77777777" w:rsidR="00CA72AD" w:rsidRPr="001409F1" w:rsidRDefault="00CA72AD" w:rsidP="0097589E">
            <w:pPr>
              <w:rPr>
                <w:rFonts w:ascii="Arial" w:hAnsi="Arial" w:cs="Arial"/>
                <w:sz w:val="20"/>
                <w:szCs w:val="20"/>
              </w:rPr>
            </w:pPr>
            <w:r>
              <w:rPr>
                <w:rFonts w:ascii="Arial" w:hAnsi="Arial" w:cs="Arial"/>
                <w:sz w:val="20"/>
                <w:szCs w:val="20"/>
              </w:rPr>
              <w:t>Croatia</w:t>
            </w:r>
          </w:p>
        </w:tc>
      </w:tr>
      <w:tr w:rsidR="00CA72AD" w14:paraId="57F3B109" w14:textId="77777777" w:rsidTr="0097589E">
        <w:tc>
          <w:tcPr>
            <w:tcW w:w="6799" w:type="dxa"/>
          </w:tcPr>
          <w:p w14:paraId="7E8D4CE3" w14:textId="77777777" w:rsidR="00CA72AD" w:rsidRPr="001409F1" w:rsidRDefault="00CA72AD" w:rsidP="0097589E">
            <w:pPr>
              <w:shd w:val="clear" w:color="auto" w:fill="FFFFFF"/>
              <w:rPr>
                <w:rFonts w:ascii="Arial" w:hAnsi="Arial" w:cs="Arial"/>
                <w:sz w:val="20"/>
                <w:szCs w:val="20"/>
              </w:rPr>
            </w:pPr>
            <w:r w:rsidRPr="001409F1">
              <w:rPr>
                <w:rFonts w:ascii="Arial" w:hAnsi="Arial" w:cs="Arial"/>
                <w:sz w:val="20"/>
                <w:szCs w:val="20"/>
              </w:rPr>
              <w:t>Key Account Manager HVAC Parts Sales &amp; Distribution</w:t>
            </w:r>
          </w:p>
        </w:tc>
        <w:tc>
          <w:tcPr>
            <w:tcW w:w="2268" w:type="dxa"/>
          </w:tcPr>
          <w:p w14:paraId="0DCBA132" w14:textId="77777777" w:rsidR="00CA72AD" w:rsidRPr="001409F1" w:rsidRDefault="00CA72AD" w:rsidP="0097589E">
            <w:pPr>
              <w:rPr>
                <w:rFonts w:ascii="Arial" w:hAnsi="Arial" w:cs="Arial"/>
                <w:sz w:val="20"/>
                <w:szCs w:val="20"/>
              </w:rPr>
            </w:pPr>
            <w:r>
              <w:rPr>
                <w:rFonts w:ascii="Arial" w:hAnsi="Arial" w:cs="Arial"/>
                <w:sz w:val="20"/>
                <w:szCs w:val="20"/>
              </w:rPr>
              <w:t>Belgium</w:t>
            </w:r>
          </w:p>
        </w:tc>
      </w:tr>
      <w:tr w:rsidR="00CA72AD" w14:paraId="7915CB4A" w14:textId="77777777" w:rsidTr="0097589E">
        <w:tc>
          <w:tcPr>
            <w:tcW w:w="6799" w:type="dxa"/>
          </w:tcPr>
          <w:p w14:paraId="3ADB971D" w14:textId="77777777" w:rsidR="00CA72AD" w:rsidRPr="001409F1" w:rsidRDefault="00CA72AD" w:rsidP="0097589E">
            <w:pPr>
              <w:shd w:val="clear" w:color="auto" w:fill="FFFFFF"/>
              <w:rPr>
                <w:rFonts w:ascii="Arial" w:hAnsi="Arial" w:cs="Arial"/>
                <w:sz w:val="20"/>
                <w:szCs w:val="20"/>
              </w:rPr>
            </w:pPr>
            <w:r w:rsidRPr="001409F1">
              <w:rPr>
                <w:rFonts w:ascii="Arial" w:hAnsi="Arial" w:cs="Arial"/>
                <w:sz w:val="20"/>
                <w:szCs w:val="20"/>
              </w:rPr>
              <w:t xml:space="preserve">DX Engineering Senior Manager ME Materials &amp; Logistics </w:t>
            </w:r>
          </w:p>
        </w:tc>
        <w:tc>
          <w:tcPr>
            <w:tcW w:w="2268" w:type="dxa"/>
          </w:tcPr>
          <w:p w14:paraId="1540FC25" w14:textId="77777777" w:rsidR="00CA72AD" w:rsidRPr="001409F1" w:rsidRDefault="00CA72AD" w:rsidP="0097589E">
            <w:pPr>
              <w:rPr>
                <w:rFonts w:ascii="Arial" w:hAnsi="Arial" w:cs="Arial"/>
                <w:sz w:val="20"/>
                <w:szCs w:val="20"/>
              </w:rPr>
            </w:pPr>
            <w:r>
              <w:rPr>
                <w:rFonts w:ascii="Arial" w:hAnsi="Arial" w:cs="Arial"/>
                <w:sz w:val="20"/>
                <w:szCs w:val="20"/>
              </w:rPr>
              <w:t>Spain</w:t>
            </w:r>
          </w:p>
        </w:tc>
      </w:tr>
      <w:tr w:rsidR="00CA72AD" w14:paraId="0E533B14" w14:textId="77777777" w:rsidTr="0097589E">
        <w:tc>
          <w:tcPr>
            <w:tcW w:w="6799" w:type="dxa"/>
          </w:tcPr>
          <w:p w14:paraId="5424CA65" w14:textId="77777777" w:rsidR="00CA72AD" w:rsidRPr="001409F1" w:rsidRDefault="00CA72AD" w:rsidP="0097589E">
            <w:pPr>
              <w:shd w:val="clear" w:color="auto" w:fill="FFFFFF"/>
              <w:rPr>
                <w:rFonts w:ascii="Arial" w:hAnsi="Arial" w:cs="Arial"/>
                <w:sz w:val="20"/>
                <w:szCs w:val="20"/>
              </w:rPr>
            </w:pPr>
            <w:r w:rsidRPr="001409F1">
              <w:rPr>
                <w:rFonts w:ascii="Arial" w:hAnsi="Arial" w:cs="Arial"/>
                <w:sz w:val="20"/>
                <w:szCs w:val="20"/>
              </w:rPr>
              <w:t>HVAC Product Manager</w:t>
            </w:r>
            <w:r>
              <w:rPr>
                <w:rFonts w:ascii="Arial" w:hAnsi="Arial" w:cs="Arial"/>
                <w:sz w:val="20"/>
                <w:szCs w:val="20"/>
              </w:rPr>
              <w:t xml:space="preserve">, </w:t>
            </w:r>
            <w:r w:rsidRPr="001409F1">
              <w:rPr>
                <w:rFonts w:ascii="Arial" w:hAnsi="Arial" w:cs="Arial"/>
                <w:sz w:val="20"/>
                <w:szCs w:val="20"/>
              </w:rPr>
              <w:t xml:space="preserve">GP Applied Airside </w:t>
            </w:r>
          </w:p>
        </w:tc>
        <w:tc>
          <w:tcPr>
            <w:tcW w:w="2268" w:type="dxa"/>
          </w:tcPr>
          <w:p w14:paraId="22756FEA" w14:textId="77777777" w:rsidR="00CA72AD" w:rsidRPr="001409F1" w:rsidRDefault="00CA72AD" w:rsidP="0097589E">
            <w:pPr>
              <w:rPr>
                <w:rFonts w:ascii="Arial" w:hAnsi="Arial" w:cs="Arial"/>
                <w:sz w:val="20"/>
                <w:szCs w:val="20"/>
              </w:rPr>
            </w:pPr>
            <w:r>
              <w:rPr>
                <w:rFonts w:ascii="Arial" w:hAnsi="Arial" w:cs="Arial"/>
                <w:sz w:val="20"/>
                <w:szCs w:val="20"/>
              </w:rPr>
              <w:t>Portugal</w:t>
            </w:r>
          </w:p>
        </w:tc>
      </w:tr>
      <w:tr w:rsidR="00CA72AD" w14:paraId="51F26156" w14:textId="77777777" w:rsidTr="0097589E">
        <w:tc>
          <w:tcPr>
            <w:tcW w:w="6799" w:type="dxa"/>
          </w:tcPr>
          <w:p w14:paraId="2A0E244A" w14:textId="77777777" w:rsidR="00CA72AD" w:rsidRPr="001409F1" w:rsidRDefault="00CA72AD" w:rsidP="0097589E">
            <w:pPr>
              <w:shd w:val="clear" w:color="auto" w:fill="FFFFFF"/>
              <w:rPr>
                <w:rFonts w:ascii="Arial" w:hAnsi="Arial" w:cs="Arial"/>
                <w:sz w:val="20"/>
                <w:szCs w:val="20"/>
              </w:rPr>
            </w:pPr>
            <w:r w:rsidRPr="001409F1">
              <w:rPr>
                <w:rFonts w:ascii="Arial" w:hAnsi="Arial" w:cs="Arial"/>
                <w:sz w:val="20"/>
                <w:szCs w:val="20"/>
              </w:rPr>
              <w:t>HR Manager</w:t>
            </w:r>
            <w:r>
              <w:rPr>
                <w:rFonts w:ascii="Arial" w:hAnsi="Arial" w:cs="Arial"/>
                <w:sz w:val="20"/>
                <w:szCs w:val="20"/>
              </w:rPr>
              <w:t xml:space="preserve"> </w:t>
            </w:r>
            <w:r w:rsidRPr="001409F1">
              <w:rPr>
                <w:rFonts w:ascii="Arial" w:hAnsi="Arial" w:cs="Arial"/>
                <w:sz w:val="20"/>
                <w:szCs w:val="20"/>
              </w:rPr>
              <w:t>Human Resources S&amp;S EMEA</w:t>
            </w:r>
          </w:p>
        </w:tc>
        <w:tc>
          <w:tcPr>
            <w:tcW w:w="2268" w:type="dxa"/>
          </w:tcPr>
          <w:p w14:paraId="7B93034B" w14:textId="77777777" w:rsidR="00CA72AD" w:rsidRPr="001409F1" w:rsidRDefault="00CA72AD" w:rsidP="0097589E">
            <w:pPr>
              <w:rPr>
                <w:rFonts w:ascii="Arial" w:hAnsi="Arial" w:cs="Arial"/>
                <w:sz w:val="20"/>
                <w:szCs w:val="20"/>
              </w:rPr>
            </w:pPr>
            <w:r>
              <w:rPr>
                <w:rFonts w:ascii="Arial" w:hAnsi="Arial" w:cs="Arial"/>
                <w:sz w:val="20"/>
                <w:szCs w:val="20"/>
              </w:rPr>
              <w:t>UK</w:t>
            </w:r>
          </w:p>
        </w:tc>
      </w:tr>
    </w:tbl>
    <w:p w14:paraId="5A8CFB47" w14:textId="77777777" w:rsidR="00CA72AD" w:rsidRPr="00CE0991" w:rsidRDefault="00CA72AD" w:rsidP="00CA72AD">
      <w:pPr>
        <w:spacing w:line="480" w:lineRule="auto"/>
        <w:contextualSpacing/>
        <w:jc w:val="both"/>
        <w:rPr>
          <w:rFonts w:ascii="Arial" w:hAnsi="Arial" w:cs="Arial"/>
          <w:sz w:val="4"/>
          <w:szCs w:val="4"/>
        </w:rPr>
      </w:pPr>
    </w:p>
    <w:p w14:paraId="6D90C73B" w14:textId="77777777" w:rsidR="00CA72AD" w:rsidRDefault="00CA72AD" w:rsidP="00CA72AD">
      <w:pPr>
        <w:spacing w:line="480" w:lineRule="auto"/>
        <w:contextualSpacing/>
        <w:jc w:val="both"/>
        <w:rPr>
          <w:rFonts w:ascii="Arial" w:hAnsi="Arial" w:cs="Arial"/>
        </w:rPr>
      </w:pPr>
      <w:r>
        <w:rPr>
          <w:rFonts w:ascii="Arial" w:hAnsi="Arial" w:cs="Arial"/>
          <w:sz w:val="18"/>
          <w:szCs w:val="18"/>
        </w:rPr>
        <w:t>Table</w:t>
      </w:r>
      <w:r w:rsidRPr="004A6229">
        <w:rPr>
          <w:rFonts w:ascii="Arial" w:hAnsi="Arial" w:cs="Arial"/>
          <w:sz w:val="18"/>
          <w:szCs w:val="18"/>
        </w:rPr>
        <w:t xml:space="preserve"> </w:t>
      </w:r>
      <w:r>
        <w:rPr>
          <w:rFonts w:ascii="Arial" w:hAnsi="Arial" w:cs="Arial"/>
          <w:sz w:val="18"/>
          <w:szCs w:val="18"/>
        </w:rPr>
        <w:t>2</w:t>
      </w:r>
      <w:r w:rsidRPr="004A6229">
        <w:rPr>
          <w:rFonts w:ascii="Arial" w:hAnsi="Arial" w:cs="Arial"/>
          <w:sz w:val="18"/>
          <w:szCs w:val="18"/>
        </w:rPr>
        <w:t xml:space="preserve">: </w:t>
      </w:r>
      <w:r>
        <w:rPr>
          <w:rFonts w:ascii="Arial" w:hAnsi="Arial" w:cs="Arial"/>
          <w:sz w:val="18"/>
          <w:szCs w:val="18"/>
        </w:rPr>
        <w:t xml:space="preserve">Interviewees </w:t>
      </w:r>
    </w:p>
    <w:p w14:paraId="6638069C" w14:textId="77777777" w:rsidR="00CA72AD" w:rsidRDefault="00CA72AD" w:rsidP="00CA72AD">
      <w:pPr>
        <w:spacing w:line="480" w:lineRule="auto"/>
        <w:ind w:firstLine="720"/>
        <w:jc w:val="both"/>
        <w:rPr>
          <w:rFonts w:ascii="Arial" w:eastAsiaTheme="majorEastAsia" w:hAnsi="Arial" w:cs="Arial"/>
          <w:b/>
          <w:bCs/>
        </w:rPr>
      </w:pPr>
      <w:r w:rsidRPr="00EF0326">
        <w:rPr>
          <w:rFonts w:ascii="Arial" w:hAnsi="Arial" w:cs="Arial"/>
        </w:rPr>
        <w:t xml:space="preserve">Because the data generated from the empirical </w:t>
      </w:r>
      <w:r>
        <w:rPr>
          <w:rFonts w:ascii="Arial" w:hAnsi="Arial" w:cs="Arial"/>
        </w:rPr>
        <w:t xml:space="preserve">study </w:t>
      </w:r>
      <w:r w:rsidRPr="00EF0326">
        <w:rPr>
          <w:rFonts w:ascii="Arial" w:hAnsi="Arial" w:cs="Arial"/>
        </w:rPr>
        <w:t xml:space="preserve">has no meaningful relevance on its own, it must be connected to previously established ideas. The data gathered from the interviews will be linked to the theory described in the literature study and analysed using the content analysis approach. Content analysis is a way of </w:t>
      </w:r>
      <w:r w:rsidRPr="00EF0326">
        <w:rPr>
          <w:rFonts w:ascii="Arial" w:hAnsi="Arial" w:cs="Arial"/>
        </w:rPr>
        <w:lastRenderedPageBreak/>
        <w:t>analysing qualitative data that focuses on human artefacts such as voice recordings, diaries, and manuscripts (Lincoln &amp; Guba, 1994).</w:t>
      </w:r>
    </w:p>
    <w:p w14:paraId="0E628955" w14:textId="77777777" w:rsidR="00CA72AD" w:rsidRDefault="00CA72AD" w:rsidP="00CA72AD">
      <w:pPr>
        <w:pStyle w:val="Heading1"/>
        <w:numPr>
          <w:ilvl w:val="2"/>
          <w:numId w:val="1"/>
        </w:numPr>
        <w:spacing w:line="480" w:lineRule="auto"/>
        <w:rPr>
          <w:rFonts w:ascii="Arial" w:hAnsi="Arial" w:cs="Arial"/>
          <w:b/>
          <w:bCs/>
          <w:color w:val="auto"/>
          <w:sz w:val="24"/>
          <w:szCs w:val="24"/>
        </w:rPr>
      </w:pPr>
      <w:bookmarkStart w:id="51" w:name="_Toc127179318"/>
      <w:r>
        <w:rPr>
          <w:rFonts w:ascii="Arial" w:hAnsi="Arial" w:cs="Arial"/>
          <w:b/>
          <w:bCs/>
          <w:color w:val="auto"/>
          <w:sz w:val="24"/>
          <w:szCs w:val="24"/>
        </w:rPr>
        <w:t>Target Population and Sampling Plan</w:t>
      </w:r>
      <w:bookmarkEnd w:id="51"/>
    </w:p>
    <w:p w14:paraId="753B429D" w14:textId="77777777" w:rsidR="00CA72AD" w:rsidRDefault="00CA72AD" w:rsidP="00CA72AD">
      <w:pPr>
        <w:spacing w:line="480" w:lineRule="auto"/>
        <w:ind w:firstLine="720"/>
        <w:jc w:val="both"/>
        <w:rPr>
          <w:rFonts w:ascii="Arial" w:hAnsi="Arial" w:cs="Arial"/>
        </w:rPr>
      </w:pPr>
      <w:r w:rsidRPr="00EF0326">
        <w:rPr>
          <w:rFonts w:ascii="Arial" w:hAnsi="Arial" w:cs="Arial"/>
        </w:rPr>
        <w:t>The study's research population consists of 105.000 HVAC Controls personnel. The importance of research is usually intended for the population, but due to the enormous size of populations, researchers are usually unable to study all of the individuals involved in the population due to the associated huge cost implication and the fact that it takes a long time to conduct the research</w:t>
      </w:r>
      <w:r>
        <w:rPr>
          <w:rFonts w:ascii="Arial" w:hAnsi="Arial" w:cs="Arial"/>
        </w:rPr>
        <w:t xml:space="preserve">. </w:t>
      </w:r>
    </w:p>
    <w:p w14:paraId="7D777ED6" w14:textId="77777777" w:rsidR="00CA72AD" w:rsidRDefault="00CA72AD" w:rsidP="00CA72AD">
      <w:pPr>
        <w:spacing w:line="480" w:lineRule="auto"/>
        <w:ind w:firstLine="720"/>
        <w:jc w:val="both"/>
        <w:rPr>
          <w:rFonts w:ascii="Arial" w:hAnsi="Arial" w:cs="Arial"/>
        </w:rPr>
      </w:pPr>
      <w:r w:rsidRPr="00EF0326">
        <w:rPr>
          <w:rFonts w:ascii="Arial" w:hAnsi="Arial" w:cs="Arial"/>
        </w:rPr>
        <w:t>As a result, the researcher limited the sample population to 10 people from various management levels, departments, and regions.</w:t>
      </w:r>
    </w:p>
    <w:p w14:paraId="6C49D70B" w14:textId="77777777" w:rsidR="00CA72AD" w:rsidRDefault="00CA72AD" w:rsidP="00CA72AD">
      <w:pPr>
        <w:pStyle w:val="Heading1"/>
        <w:numPr>
          <w:ilvl w:val="1"/>
          <w:numId w:val="1"/>
        </w:numPr>
        <w:spacing w:line="480" w:lineRule="auto"/>
        <w:rPr>
          <w:rFonts w:ascii="Arial" w:hAnsi="Arial" w:cs="Arial"/>
          <w:b/>
          <w:bCs/>
          <w:color w:val="auto"/>
          <w:sz w:val="24"/>
          <w:szCs w:val="24"/>
        </w:rPr>
      </w:pPr>
      <w:bookmarkStart w:id="52" w:name="_Toc127179319"/>
      <w:r>
        <w:rPr>
          <w:rFonts w:ascii="Arial" w:hAnsi="Arial" w:cs="Arial"/>
          <w:b/>
          <w:bCs/>
          <w:color w:val="auto"/>
          <w:sz w:val="24"/>
          <w:szCs w:val="24"/>
        </w:rPr>
        <w:t>Data Analysis</w:t>
      </w:r>
      <w:bookmarkEnd w:id="52"/>
    </w:p>
    <w:p w14:paraId="67CBB236" w14:textId="77777777" w:rsidR="00CA72AD" w:rsidRDefault="00CA72AD" w:rsidP="00CA72AD">
      <w:pPr>
        <w:spacing w:line="480" w:lineRule="auto"/>
        <w:ind w:firstLine="720"/>
        <w:jc w:val="both"/>
        <w:rPr>
          <w:rFonts w:ascii="Arial" w:hAnsi="Arial" w:cs="Arial"/>
        </w:rPr>
      </w:pPr>
      <w:r w:rsidRPr="00DF6FB8">
        <w:rPr>
          <w:rFonts w:ascii="Arial" w:hAnsi="Arial" w:cs="Arial"/>
        </w:rPr>
        <w:t>The basic goal of data analysis is to draw significant reasonable conclusions and exclude any alternative explanations (Yin, 2013). The data gathered from the interviews will be presented in the form of an essay utilising content analysis and will be analysed in tandem with the ideas addressed in the literature review because the identical questions were asked of all respondents.</w:t>
      </w:r>
      <w:r>
        <w:rPr>
          <w:rFonts w:ascii="Arial" w:hAnsi="Arial" w:cs="Arial"/>
        </w:rPr>
        <w:t xml:space="preserve"> </w:t>
      </w:r>
    </w:p>
    <w:p w14:paraId="0C80AD25" w14:textId="77777777" w:rsidR="00CA72AD" w:rsidRDefault="00CA72AD" w:rsidP="00CA72AD">
      <w:pPr>
        <w:spacing w:line="480" w:lineRule="auto"/>
        <w:ind w:firstLine="720"/>
        <w:jc w:val="both"/>
        <w:rPr>
          <w:rFonts w:ascii="Arial" w:hAnsi="Arial" w:cs="Arial"/>
        </w:rPr>
      </w:pPr>
      <w:r>
        <w:rPr>
          <w:rFonts w:ascii="Arial" w:hAnsi="Arial" w:cs="Arial"/>
        </w:rPr>
        <w:t xml:space="preserve">The researcher used coding system to achieve anonymity and privacy for the case company and the participants. </w:t>
      </w:r>
      <w:r w:rsidRPr="00DF6FB8">
        <w:rPr>
          <w:rFonts w:ascii="Arial" w:hAnsi="Arial" w:cs="Arial"/>
        </w:rPr>
        <w:t>This coding technique also helped the researcher distinguish and manage similar points of view and trends.</w:t>
      </w:r>
      <w:r>
        <w:rPr>
          <w:rFonts w:ascii="Arial" w:hAnsi="Arial" w:cs="Arial"/>
        </w:rPr>
        <w:t xml:space="preserve"> </w:t>
      </w:r>
    </w:p>
    <w:p w14:paraId="3F7F0AA8" w14:textId="77777777" w:rsidR="00CA72AD" w:rsidRDefault="00CA72AD" w:rsidP="00CA72AD">
      <w:pPr>
        <w:spacing w:line="480" w:lineRule="auto"/>
        <w:ind w:firstLine="720"/>
        <w:jc w:val="both"/>
        <w:rPr>
          <w:rFonts w:ascii="Arial" w:hAnsi="Arial" w:cs="Arial"/>
        </w:rPr>
      </w:pPr>
      <w:r w:rsidRPr="00DF6FB8">
        <w:rPr>
          <w:rFonts w:ascii="Arial" w:hAnsi="Arial" w:cs="Arial"/>
        </w:rPr>
        <w:t xml:space="preserve">The </w:t>
      </w:r>
      <w:r>
        <w:rPr>
          <w:rFonts w:ascii="Arial" w:hAnsi="Arial" w:cs="Arial"/>
        </w:rPr>
        <w:t>main limitation</w:t>
      </w:r>
      <w:r w:rsidRPr="00DF6FB8">
        <w:rPr>
          <w:rFonts w:ascii="Arial" w:hAnsi="Arial" w:cs="Arial"/>
        </w:rPr>
        <w:t xml:space="preserve"> of the study is the quantity of interviews that will be conducted. The time frame of this report, together with the large number of workers and corporate locations, makes it difficult to undertake analysis on every single HVAC Controls employee.</w:t>
      </w:r>
    </w:p>
    <w:p w14:paraId="07C89AF0" w14:textId="77777777" w:rsidR="00CA72AD" w:rsidRDefault="00CA72AD" w:rsidP="00CA72AD">
      <w:pPr>
        <w:pStyle w:val="Heading1"/>
        <w:numPr>
          <w:ilvl w:val="2"/>
          <w:numId w:val="1"/>
        </w:numPr>
        <w:spacing w:line="480" w:lineRule="auto"/>
        <w:rPr>
          <w:rFonts w:ascii="Arial" w:hAnsi="Arial" w:cs="Arial"/>
          <w:b/>
          <w:bCs/>
          <w:color w:val="auto"/>
          <w:sz w:val="24"/>
          <w:szCs w:val="24"/>
        </w:rPr>
      </w:pPr>
      <w:bookmarkStart w:id="53" w:name="_Toc127179320"/>
      <w:r>
        <w:rPr>
          <w:rFonts w:ascii="Arial" w:hAnsi="Arial" w:cs="Arial"/>
          <w:b/>
          <w:bCs/>
          <w:color w:val="auto"/>
          <w:sz w:val="24"/>
          <w:szCs w:val="24"/>
        </w:rPr>
        <w:lastRenderedPageBreak/>
        <w:t xml:space="preserve">Data </w:t>
      </w:r>
      <w:r w:rsidRPr="00C56128">
        <w:rPr>
          <w:rFonts w:ascii="Arial" w:hAnsi="Arial" w:cs="Arial"/>
          <w:b/>
          <w:bCs/>
          <w:color w:val="auto"/>
          <w:sz w:val="24"/>
          <w:szCs w:val="24"/>
        </w:rPr>
        <w:t>Validity</w:t>
      </w:r>
      <w:bookmarkEnd w:id="53"/>
    </w:p>
    <w:p w14:paraId="3341ED2C" w14:textId="1242AAF7" w:rsidR="00E43DB5" w:rsidRPr="00E43DB5" w:rsidRDefault="00E43DB5" w:rsidP="00E43DB5">
      <w:pPr>
        <w:spacing w:line="480" w:lineRule="auto"/>
        <w:ind w:firstLine="720"/>
        <w:jc w:val="both"/>
        <w:rPr>
          <w:rFonts w:ascii="Arial" w:hAnsi="Arial" w:cs="Arial"/>
        </w:rPr>
      </w:pPr>
      <w:r w:rsidRPr="00E43DB5">
        <w:rPr>
          <w:rFonts w:ascii="Arial" w:hAnsi="Arial" w:cs="Arial"/>
        </w:rPr>
        <w:t>Data validity refers to the accuracy and reliability of the data that is collected in a research study. Validity is an important consideration in research as it affects the credibility of the findings and the ability to draw valid conclusions from the data.</w:t>
      </w:r>
      <w:r>
        <w:rPr>
          <w:rFonts w:ascii="Arial" w:hAnsi="Arial" w:cs="Arial"/>
        </w:rPr>
        <w:t xml:space="preserve"> </w:t>
      </w:r>
      <w:r w:rsidRPr="00E43DB5">
        <w:rPr>
          <w:rFonts w:ascii="Arial" w:hAnsi="Arial" w:cs="Arial"/>
        </w:rPr>
        <w:t>There are several types of validity that can be considered in research, including:</w:t>
      </w:r>
    </w:p>
    <w:p w14:paraId="2F2CDD72" w14:textId="77777777" w:rsidR="00E43DB5" w:rsidRDefault="00E43DB5" w:rsidP="00136E6D">
      <w:pPr>
        <w:pStyle w:val="ListParagraph"/>
        <w:numPr>
          <w:ilvl w:val="0"/>
          <w:numId w:val="38"/>
        </w:numPr>
        <w:spacing w:line="480" w:lineRule="auto"/>
        <w:ind w:left="0" w:firstLine="720"/>
        <w:jc w:val="both"/>
        <w:rPr>
          <w:rFonts w:ascii="Arial" w:hAnsi="Arial" w:cs="Arial"/>
        </w:rPr>
      </w:pPr>
      <w:r w:rsidRPr="00E43DB5">
        <w:rPr>
          <w:rFonts w:ascii="Arial" w:hAnsi="Arial" w:cs="Arial"/>
        </w:rPr>
        <w:t>Internal validity: Internal validity refers to the extent to which the research design eliminates alternative explanations for the results. It is concerned with the causal relationships between variables and the accuracy of the inferences made from the data.</w:t>
      </w:r>
    </w:p>
    <w:p w14:paraId="236AFB2C" w14:textId="77777777" w:rsidR="00E43DB5" w:rsidRDefault="00E43DB5" w:rsidP="00CF1E60">
      <w:pPr>
        <w:pStyle w:val="ListParagraph"/>
        <w:numPr>
          <w:ilvl w:val="0"/>
          <w:numId w:val="38"/>
        </w:numPr>
        <w:spacing w:line="480" w:lineRule="auto"/>
        <w:ind w:left="0" w:firstLine="720"/>
        <w:jc w:val="both"/>
        <w:rPr>
          <w:rFonts w:ascii="Arial" w:hAnsi="Arial" w:cs="Arial"/>
        </w:rPr>
      </w:pPr>
      <w:r w:rsidRPr="00E43DB5">
        <w:rPr>
          <w:rFonts w:ascii="Arial" w:hAnsi="Arial" w:cs="Arial"/>
        </w:rPr>
        <w:t>External validity: External validity refers to the extent to which the results of the study can be generalized to other populations or settings. It is concerned with the representativeness of the sample and the external factors that may impact the results.</w:t>
      </w:r>
    </w:p>
    <w:p w14:paraId="493F5327" w14:textId="77777777" w:rsidR="00E43DB5" w:rsidRDefault="00E43DB5" w:rsidP="00B507A5">
      <w:pPr>
        <w:pStyle w:val="ListParagraph"/>
        <w:numPr>
          <w:ilvl w:val="0"/>
          <w:numId w:val="38"/>
        </w:numPr>
        <w:spacing w:line="480" w:lineRule="auto"/>
        <w:ind w:left="0" w:firstLine="720"/>
        <w:jc w:val="both"/>
        <w:rPr>
          <w:rFonts w:ascii="Arial" w:hAnsi="Arial" w:cs="Arial"/>
        </w:rPr>
      </w:pPr>
      <w:r w:rsidRPr="00E43DB5">
        <w:rPr>
          <w:rFonts w:ascii="Arial" w:hAnsi="Arial" w:cs="Arial"/>
        </w:rPr>
        <w:t>Construct validity: Construct validity refers to the extent to which the research measures what it claims to measure. It is concerned with the accuracy and reliability of the instruments used to collect data and the validity of the concepts being studied.</w:t>
      </w:r>
    </w:p>
    <w:p w14:paraId="67AD4E9C" w14:textId="77777777" w:rsidR="00E43DB5" w:rsidRDefault="00E43DB5" w:rsidP="00B507A5">
      <w:pPr>
        <w:pStyle w:val="ListParagraph"/>
        <w:numPr>
          <w:ilvl w:val="0"/>
          <w:numId w:val="38"/>
        </w:numPr>
        <w:spacing w:line="480" w:lineRule="auto"/>
        <w:ind w:left="0" w:firstLine="720"/>
        <w:jc w:val="both"/>
        <w:rPr>
          <w:rFonts w:ascii="Arial" w:hAnsi="Arial" w:cs="Arial"/>
        </w:rPr>
      </w:pPr>
      <w:r w:rsidRPr="00E43DB5">
        <w:rPr>
          <w:rFonts w:ascii="Arial" w:hAnsi="Arial" w:cs="Arial"/>
        </w:rPr>
        <w:t>Criterion-related validity: Criterion-related validity refers to the relationship between a measure and a criterion that it is intended to predict. It is concerned with the accuracy of the predictions made from the data and the ability to use the measure for a specific purpose.</w:t>
      </w:r>
    </w:p>
    <w:p w14:paraId="35EC9CBD" w14:textId="1D65DBC8" w:rsidR="00CA72AD" w:rsidRPr="00E43DB5" w:rsidRDefault="00CA72AD" w:rsidP="00E43DB5">
      <w:pPr>
        <w:spacing w:line="480" w:lineRule="auto"/>
        <w:ind w:firstLine="720"/>
        <w:jc w:val="both"/>
        <w:rPr>
          <w:rFonts w:ascii="Arial" w:hAnsi="Arial" w:cs="Arial"/>
        </w:rPr>
      </w:pPr>
      <w:r w:rsidRPr="00E43DB5">
        <w:rPr>
          <w:rFonts w:ascii="Arial" w:hAnsi="Arial" w:cs="Arial"/>
        </w:rPr>
        <w:t>What makes validity of data hard to establish is the fact that if the measurements presented are reliable, the data will probably be valid (Creswell, 2003).</w:t>
      </w:r>
      <w:r w:rsidRPr="00C56128">
        <w:t xml:space="preserve"> </w:t>
      </w:r>
      <w:r w:rsidRPr="00E43DB5">
        <w:rPr>
          <w:rFonts w:ascii="Arial" w:hAnsi="Arial" w:cs="Arial"/>
        </w:rPr>
        <w:t xml:space="preserve">The suitability of any research value, tools and techniques, and procedures, including data collecting and validation, is referred to as validity (Mohamad et al., 2015). Validity can also be </w:t>
      </w:r>
      <w:r w:rsidRPr="00E43DB5">
        <w:rPr>
          <w:rFonts w:ascii="Arial" w:hAnsi="Arial" w:cs="Arial"/>
        </w:rPr>
        <w:lastRenderedPageBreak/>
        <w:t xml:space="preserve">substantiated by 'member checking,' which entails the researcher informally validating the accuracy of their interpretation with participants throughout the data collecting process. To ensure the research's validity, the researcher will notify respondents about the purpose of the research prior to the interview and will compare the data with secondary data. </w:t>
      </w:r>
    </w:p>
    <w:p w14:paraId="5145D74D" w14:textId="77777777" w:rsidR="00CA72AD" w:rsidRPr="001F1B82" w:rsidRDefault="00CA72AD" w:rsidP="00CA72AD">
      <w:pPr>
        <w:pStyle w:val="Heading1"/>
        <w:numPr>
          <w:ilvl w:val="2"/>
          <w:numId w:val="1"/>
        </w:numPr>
        <w:spacing w:line="480" w:lineRule="auto"/>
        <w:rPr>
          <w:rFonts w:ascii="Arial" w:hAnsi="Arial" w:cs="Arial"/>
          <w:b/>
          <w:bCs/>
          <w:color w:val="auto"/>
          <w:sz w:val="24"/>
          <w:szCs w:val="24"/>
        </w:rPr>
      </w:pPr>
      <w:bookmarkStart w:id="54" w:name="_Toc127179321"/>
      <w:r>
        <w:rPr>
          <w:rFonts w:ascii="Arial" w:hAnsi="Arial" w:cs="Arial"/>
          <w:b/>
          <w:bCs/>
          <w:color w:val="auto"/>
          <w:sz w:val="24"/>
          <w:szCs w:val="24"/>
        </w:rPr>
        <w:t xml:space="preserve">Data </w:t>
      </w:r>
      <w:r w:rsidRPr="001F1B82">
        <w:rPr>
          <w:rFonts w:ascii="Arial" w:hAnsi="Arial" w:cs="Arial"/>
          <w:b/>
          <w:bCs/>
          <w:color w:val="auto"/>
          <w:sz w:val="24"/>
          <w:szCs w:val="24"/>
        </w:rPr>
        <w:t>Reliability</w:t>
      </w:r>
      <w:bookmarkEnd w:id="54"/>
    </w:p>
    <w:p w14:paraId="15F1FC93" w14:textId="77777777" w:rsidR="00E43DB5" w:rsidRDefault="00CA72AD" w:rsidP="00CA72AD">
      <w:pPr>
        <w:spacing w:line="480" w:lineRule="auto"/>
        <w:ind w:firstLine="720"/>
        <w:jc w:val="both"/>
        <w:rPr>
          <w:rFonts w:ascii="Arial" w:hAnsi="Arial" w:cs="Arial"/>
        </w:rPr>
      </w:pPr>
      <w:r>
        <w:rPr>
          <w:rFonts w:ascii="Arial" w:hAnsi="Arial" w:cs="Arial"/>
        </w:rPr>
        <w:t xml:space="preserve">According to </w:t>
      </w:r>
      <w:r w:rsidRPr="001F1B82">
        <w:rPr>
          <w:rFonts w:ascii="Arial" w:hAnsi="Arial" w:cs="Arial"/>
        </w:rPr>
        <w:t xml:space="preserve">Sutton &amp; Austin </w:t>
      </w:r>
      <w:r>
        <w:rPr>
          <w:rFonts w:ascii="Arial" w:hAnsi="Arial" w:cs="Arial"/>
        </w:rPr>
        <w:t>(</w:t>
      </w:r>
      <w:r w:rsidRPr="001F1B82">
        <w:rPr>
          <w:rFonts w:ascii="Arial" w:hAnsi="Arial" w:cs="Arial"/>
        </w:rPr>
        <w:t>2015)</w:t>
      </w:r>
      <w:r>
        <w:rPr>
          <w:rFonts w:ascii="Arial" w:hAnsi="Arial" w:cs="Arial"/>
        </w:rPr>
        <w:t>, i</w:t>
      </w:r>
      <w:r w:rsidRPr="008247F7">
        <w:rPr>
          <w:rFonts w:ascii="Arial" w:hAnsi="Arial" w:cs="Arial"/>
        </w:rPr>
        <w:t>t is difficult to demonstrate dependability in a qualitative study since, unlike quantitative research, no statistical tests are available for this purpose</w:t>
      </w:r>
      <w:r w:rsidRPr="001F1B82">
        <w:rPr>
          <w:rFonts w:ascii="Arial" w:hAnsi="Arial" w:cs="Arial"/>
        </w:rPr>
        <w:t xml:space="preserve">. </w:t>
      </w:r>
      <w:r w:rsidRPr="007257EE">
        <w:rPr>
          <w:rFonts w:ascii="Arial" w:hAnsi="Arial" w:cs="Arial"/>
        </w:rPr>
        <w:t>The consistency of data will be achieved when the steps of the research are verified through examination of such items as raw data, data reduction products, and process notes (Campbell, 1996).</w:t>
      </w:r>
      <w:r>
        <w:rPr>
          <w:rFonts w:ascii="Arial" w:hAnsi="Arial" w:cs="Arial"/>
        </w:rPr>
        <w:t xml:space="preserve"> </w:t>
      </w:r>
    </w:p>
    <w:p w14:paraId="6B5AEBCF" w14:textId="04C12C85" w:rsidR="00E43DB5" w:rsidRPr="00E43DB5" w:rsidRDefault="00E43DB5" w:rsidP="00E43DB5">
      <w:pPr>
        <w:spacing w:line="480" w:lineRule="auto"/>
        <w:ind w:firstLine="720"/>
        <w:jc w:val="both"/>
        <w:rPr>
          <w:rFonts w:ascii="Arial" w:hAnsi="Arial" w:cs="Arial"/>
        </w:rPr>
      </w:pPr>
      <w:r w:rsidRPr="00E43DB5">
        <w:rPr>
          <w:rFonts w:ascii="Arial" w:hAnsi="Arial" w:cs="Arial"/>
        </w:rPr>
        <w:t>Data reliability refers to the consistency and stability of the data over time. It is an important consideration in research as it affects the accuracy and credibility of the findings.</w:t>
      </w:r>
      <w:r>
        <w:rPr>
          <w:rFonts w:ascii="Arial" w:hAnsi="Arial" w:cs="Arial"/>
        </w:rPr>
        <w:t xml:space="preserve"> </w:t>
      </w:r>
      <w:r w:rsidRPr="00E43DB5">
        <w:rPr>
          <w:rFonts w:ascii="Arial" w:hAnsi="Arial" w:cs="Arial"/>
        </w:rPr>
        <w:t>There are several ways to ensure the reliability of data, including:</w:t>
      </w:r>
    </w:p>
    <w:p w14:paraId="7707102D" w14:textId="77777777" w:rsidR="00E43DB5" w:rsidRDefault="00E43DB5" w:rsidP="006451C7">
      <w:pPr>
        <w:pStyle w:val="ListParagraph"/>
        <w:numPr>
          <w:ilvl w:val="0"/>
          <w:numId w:val="39"/>
        </w:numPr>
        <w:spacing w:line="480" w:lineRule="auto"/>
        <w:ind w:left="0" w:firstLine="720"/>
        <w:jc w:val="both"/>
        <w:rPr>
          <w:rFonts w:ascii="Arial" w:hAnsi="Arial" w:cs="Arial"/>
        </w:rPr>
      </w:pPr>
      <w:r w:rsidRPr="00E43DB5">
        <w:rPr>
          <w:rFonts w:ascii="Arial" w:hAnsi="Arial" w:cs="Arial"/>
        </w:rPr>
        <w:t>Using standardized measures: Using standardized measures that have been validated and tested for reliability helps ensure the consistency and stability of the data.</w:t>
      </w:r>
    </w:p>
    <w:p w14:paraId="52D234E2" w14:textId="77777777" w:rsidR="00E43DB5" w:rsidRDefault="00E43DB5" w:rsidP="0015617F">
      <w:pPr>
        <w:pStyle w:val="ListParagraph"/>
        <w:numPr>
          <w:ilvl w:val="0"/>
          <w:numId w:val="39"/>
        </w:numPr>
        <w:spacing w:line="480" w:lineRule="auto"/>
        <w:ind w:left="0" w:firstLine="720"/>
        <w:jc w:val="both"/>
        <w:rPr>
          <w:rFonts w:ascii="Arial" w:hAnsi="Arial" w:cs="Arial"/>
        </w:rPr>
      </w:pPr>
      <w:r w:rsidRPr="00E43DB5">
        <w:rPr>
          <w:rFonts w:ascii="Arial" w:hAnsi="Arial" w:cs="Arial"/>
        </w:rPr>
        <w:t>Training research participants: Training research participants, such as survey administrators or interviewers, on how to accurately collect and record data helps ensure the reliability of the data.</w:t>
      </w:r>
    </w:p>
    <w:p w14:paraId="67856B87" w14:textId="77777777" w:rsidR="00E43DB5" w:rsidRDefault="00E43DB5" w:rsidP="003B7E0B">
      <w:pPr>
        <w:pStyle w:val="ListParagraph"/>
        <w:numPr>
          <w:ilvl w:val="0"/>
          <w:numId w:val="39"/>
        </w:numPr>
        <w:spacing w:line="480" w:lineRule="auto"/>
        <w:ind w:left="0" w:firstLine="720"/>
        <w:jc w:val="both"/>
        <w:rPr>
          <w:rFonts w:ascii="Arial" w:hAnsi="Arial" w:cs="Arial"/>
        </w:rPr>
      </w:pPr>
      <w:r w:rsidRPr="00E43DB5">
        <w:rPr>
          <w:rFonts w:ascii="Arial" w:hAnsi="Arial" w:cs="Arial"/>
        </w:rPr>
        <w:t>Conducting pilot tests: Conducting pilot tests of the research design, measures, and data collection procedures helps identify any potential problems and makes it possible to make any necessary adjustments before conducting the full study.</w:t>
      </w:r>
    </w:p>
    <w:p w14:paraId="756B6EE1" w14:textId="77777777" w:rsidR="00E43DB5" w:rsidRDefault="00E43DB5" w:rsidP="002E7C35">
      <w:pPr>
        <w:pStyle w:val="ListParagraph"/>
        <w:numPr>
          <w:ilvl w:val="0"/>
          <w:numId w:val="39"/>
        </w:numPr>
        <w:spacing w:line="480" w:lineRule="auto"/>
        <w:ind w:left="0" w:firstLine="720"/>
        <w:jc w:val="both"/>
        <w:rPr>
          <w:rFonts w:ascii="Arial" w:hAnsi="Arial" w:cs="Arial"/>
        </w:rPr>
      </w:pPr>
      <w:r w:rsidRPr="00E43DB5">
        <w:rPr>
          <w:rFonts w:ascii="Arial" w:hAnsi="Arial" w:cs="Arial"/>
        </w:rPr>
        <w:lastRenderedPageBreak/>
        <w:t>Using multiple sources of data: Using multiple sources of data, such as surveys and observations, helps increase the reliability of the data by providing a more complete picture of the phenomenon being studied.</w:t>
      </w:r>
    </w:p>
    <w:p w14:paraId="7F617A3D" w14:textId="3589B73C" w:rsidR="00CA72AD" w:rsidRPr="00E43DB5" w:rsidRDefault="00E43DB5" w:rsidP="002E7C35">
      <w:pPr>
        <w:pStyle w:val="ListParagraph"/>
        <w:numPr>
          <w:ilvl w:val="0"/>
          <w:numId w:val="39"/>
        </w:numPr>
        <w:spacing w:line="480" w:lineRule="auto"/>
        <w:ind w:left="0" w:firstLine="720"/>
        <w:jc w:val="both"/>
        <w:rPr>
          <w:rFonts w:ascii="Arial" w:hAnsi="Arial" w:cs="Arial"/>
        </w:rPr>
      </w:pPr>
      <w:r w:rsidRPr="00E43DB5">
        <w:rPr>
          <w:rFonts w:ascii="Arial" w:hAnsi="Arial" w:cs="Arial"/>
        </w:rPr>
        <w:t>Repeating measurements: Repeating measurements over time can help establish the stability of the data and the reliability of the measures used to collect the data.</w:t>
      </w:r>
      <w:r w:rsidR="00CA72AD" w:rsidRPr="00E43DB5">
        <w:rPr>
          <w:rFonts w:ascii="Arial" w:hAnsi="Arial" w:cs="Arial"/>
        </w:rPr>
        <w:t xml:space="preserve"> </w:t>
      </w:r>
    </w:p>
    <w:p w14:paraId="599B6B1F" w14:textId="77777777" w:rsidR="00CA72AD" w:rsidRDefault="00CA72AD" w:rsidP="00CA72AD">
      <w:pPr>
        <w:pStyle w:val="Heading1"/>
        <w:numPr>
          <w:ilvl w:val="1"/>
          <w:numId w:val="1"/>
        </w:numPr>
        <w:spacing w:line="480" w:lineRule="auto"/>
        <w:rPr>
          <w:rFonts w:ascii="Arial" w:hAnsi="Arial" w:cs="Arial"/>
          <w:b/>
          <w:bCs/>
          <w:color w:val="auto"/>
          <w:sz w:val="24"/>
          <w:szCs w:val="24"/>
        </w:rPr>
      </w:pPr>
      <w:bookmarkStart w:id="55" w:name="_Toc127179322"/>
      <w:r w:rsidRPr="00A91A33">
        <w:rPr>
          <w:rFonts w:ascii="Arial" w:hAnsi="Arial" w:cs="Arial"/>
          <w:b/>
          <w:bCs/>
          <w:color w:val="auto"/>
          <w:sz w:val="24"/>
          <w:szCs w:val="24"/>
        </w:rPr>
        <w:t>Summary</w:t>
      </w:r>
      <w:bookmarkEnd w:id="55"/>
    </w:p>
    <w:p w14:paraId="16B1F7AE" w14:textId="3A6972EE" w:rsidR="00373EBA" w:rsidRDefault="00CA72AD" w:rsidP="00CA72AD">
      <w:pPr>
        <w:spacing w:line="480" w:lineRule="auto"/>
        <w:ind w:firstLine="720"/>
        <w:jc w:val="both"/>
        <w:rPr>
          <w:rFonts w:ascii="Arial" w:hAnsi="Arial" w:cs="Arial"/>
        </w:rPr>
      </w:pPr>
      <w:r>
        <w:rPr>
          <w:rFonts w:ascii="Arial" w:hAnsi="Arial" w:cs="Arial"/>
        </w:rPr>
        <w:t>This research methodology presented in this chapter, utilising the research process model. It discussed about the research philosophies and the reason why interpretivism</w:t>
      </w:r>
      <w:r w:rsidRPr="007E5184">
        <w:rPr>
          <w:rFonts w:ascii="Arial" w:hAnsi="Arial" w:cs="Arial"/>
        </w:rPr>
        <w:t xml:space="preserve"> </w:t>
      </w:r>
      <w:r>
        <w:rPr>
          <w:rFonts w:ascii="Arial" w:hAnsi="Arial" w:cs="Arial"/>
        </w:rPr>
        <w:t>was chosen, along with the use of the inductive approach. It presented the research design and indicated the reasons that the researcher will follow the qualitative research. Primary data has been collected via interview questions and own observations as t</w:t>
      </w:r>
      <w:r w:rsidRPr="006F0F94">
        <w:rPr>
          <w:rFonts w:ascii="Arial" w:hAnsi="Arial" w:cs="Arial"/>
        </w:rPr>
        <w:t xml:space="preserve">he author is working </w:t>
      </w:r>
      <w:r>
        <w:rPr>
          <w:rFonts w:ascii="Arial" w:hAnsi="Arial" w:cs="Arial"/>
        </w:rPr>
        <w:t>for</w:t>
      </w:r>
      <w:r w:rsidRPr="006F0F94">
        <w:rPr>
          <w:rFonts w:ascii="Arial" w:hAnsi="Arial" w:cs="Arial"/>
        </w:rPr>
        <w:t xml:space="preserve"> HVAC Controls and </w:t>
      </w:r>
      <w:r>
        <w:rPr>
          <w:rFonts w:ascii="Arial" w:hAnsi="Arial" w:cs="Arial"/>
        </w:rPr>
        <w:t>secondary data were obtained by scholarly articles and books.</w:t>
      </w:r>
    </w:p>
    <w:bookmarkEnd w:id="48"/>
    <w:p w14:paraId="51A11EC1" w14:textId="77777777" w:rsidR="00373EBA" w:rsidRDefault="00373EBA">
      <w:pPr>
        <w:spacing w:after="160" w:line="259" w:lineRule="auto"/>
        <w:rPr>
          <w:rFonts w:ascii="Arial" w:hAnsi="Arial" w:cs="Arial"/>
        </w:rPr>
      </w:pPr>
      <w:r>
        <w:rPr>
          <w:rFonts w:ascii="Arial" w:hAnsi="Arial" w:cs="Arial"/>
        </w:rPr>
        <w:br w:type="page"/>
      </w:r>
    </w:p>
    <w:p w14:paraId="1A33F674" w14:textId="5550B5E6" w:rsidR="00373EBA" w:rsidRDefault="00373EBA" w:rsidP="006B22D1">
      <w:pPr>
        <w:pStyle w:val="Heading1"/>
        <w:numPr>
          <w:ilvl w:val="0"/>
          <w:numId w:val="1"/>
        </w:numPr>
        <w:spacing w:line="480" w:lineRule="auto"/>
        <w:rPr>
          <w:rFonts w:ascii="Arial" w:hAnsi="Arial" w:cs="Arial"/>
          <w:b/>
          <w:bCs/>
          <w:color w:val="auto"/>
          <w:sz w:val="24"/>
          <w:szCs w:val="24"/>
        </w:rPr>
      </w:pPr>
      <w:bookmarkStart w:id="56" w:name="_Toc127179323"/>
      <w:r>
        <w:rPr>
          <w:rFonts w:ascii="Arial" w:hAnsi="Arial" w:cs="Arial"/>
          <w:b/>
          <w:bCs/>
          <w:color w:val="auto"/>
          <w:sz w:val="24"/>
          <w:szCs w:val="24"/>
        </w:rPr>
        <w:lastRenderedPageBreak/>
        <w:t>DATA ANALYSIS</w:t>
      </w:r>
      <w:r w:rsidR="0078260D">
        <w:rPr>
          <w:rFonts w:ascii="Arial" w:hAnsi="Arial" w:cs="Arial"/>
          <w:b/>
          <w:bCs/>
          <w:color w:val="auto"/>
          <w:sz w:val="24"/>
          <w:szCs w:val="24"/>
        </w:rPr>
        <w:t>, RESULTS AND DISCUSSIONS</w:t>
      </w:r>
      <w:bookmarkEnd w:id="56"/>
    </w:p>
    <w:p w14:paraId="7254C7DD" w14:textId="0A69E179" w:rsidR="00373EBA" w:rsidRDefault="00373EBA" w:rsidP="006B22D1">
      <w:pPr>
        <w:pStyle w:val="Heading1"/>
        <w:numPr>
          <w:ilvl w:val="1"/>
          <w:numId w:val="1"/>
        </w:numPr>
        <w:spacing w:line="480" w:lineRule="auto"/>
        <w:rPr>
          <w:rFonts w:ascii="Arial" w:hAnsi="Arial" w:cs="Arial"/>
          <w:b/>
          <w:bCs/>
          <w:color w:val="auto"/>
          <w:sz w:val="24"/>
          <w:szCs w:val="24"/>
        </w:rPr>
      </w:pPr>
      <w:bookmarkStart w:id="57" w:name="_Toc127179324"/>
      <w:r>
        <w:rPr>
          <w:rFonts w:ascii="Arial" w:hAnsi="Arial" w:cs="Arial"/>
          <w:b/>
          <w:bCs/>
          <w:color w:val="auto"/>
          <w:sz w:val="24"/>
          <w:szCs w:val="24"/>
        </w:rPr>
        <w:t>Introduction</w:t>
      </w:r>
      <w:bookmarkEnd w:id="57"/>
    </w:p>
    <w:p w14:paraId="63C7BE4B" w14:textId="475BAE03" w:rsidR="00373EBA" w:rsidRDefault="00703647" w:rsidP="00995410">
      <w:pPr>
        <w:spacing w:line="480" w:lineRule="auto"/>
        <w:ind w:firstLine="720"/>
        <w:jc w:val="both"/>
        <w:rPr>
          <w:rFonts w:ascii="Arial" w:hAnsi="Arial" w:cs="Arial"/>
        </w:rPr>
      </w:pPr>
      <w:r>
        <w:rPr>
          <w:rFonts w:ascii="Arial" w:hAnsi="Arial" w:cs="Arial"/>
        </w:rPr>
        <w:t>This study has employed a</w:t>
      </w:r>
      <w:r w:rsidRPr="00703647">
        <w:rPr>
          <w:rFonts w:ascii="Arial" w:hAnsi="Arial" w:cs="Arial"/>
        </w:rPr>
        <w:t xml:space="preserve"> qualitative</w:t>
      </w:r>
      <w:r>
        <w:rPr>
          <w:rFonts w:ascii="Arial" w:hAnsi="Arial" w:cs="Arial"/>
        </w:rPr>
        <w:t xml:space="preserve"> method and therefore, this chapter will present both </w:t>
      </w:r>
      <w:r w:rsidRPr="00703647">
        <w:rPr>
          <w:rFonts w:ascii="Arial" w:hAnsi="Arial" w:cs="Arial"/>
        </w:rPr>
        <w:t xml:space="preserve">the Findings and Discussion combined, </w:t>
      </w:r>
      <w:r>
        <w:rPr>
          <w:rFonts w:ascii="Arial" w:hAnsi="Arial" w:cs="Arial"/>
        </w:rPr>
        <w:t xml:space="preserve">as </w:t>
      </w:r>
      <w:r w:rsidRPr="00703647">
        <w:rPr>
          <w:rFonts w:ascii="Arial" w:hAnsi="Arial" w:cs="Arial"/>
        </w:rPr>
        <w:t>this often flows much better.</w:t>
      </w:r>
      <w:r>
        <w:rPr>
          <w:rFonts w:ascii="Arial" w:hAnsi="Arial" w:cs="Arial"/>
        </w:rPr>
        <w:t xml:space="preserve"> </w:t>
      </w:r>
      <w:r w:rsidR="00995410">
        <w:rPr>
          <w:rFonts w:ascii="Arial" w:hAnsi="Arial" w:cs="Arial"/>
        </w:rPr>
        <w:t>The beginning of this chapter will present t</w:t>
      </w:r>
      <w:r w:rsidR="00995410" w:rsidRPr="00995410">
        <w:rPr>
          <w:rFonts w:ascii="Arial" w:hAnsi="Arial" w:cs="Arial"/>
        </w:rPr>
        <w:t xml:space="preserve">he research objective and questions </w:t>
      </w:r>
      <w:r w:rsidR="00995410">
        <w:rPr>
          <w:rFonts w:ascii="Arial" w:hAnsi="Arial" w:cs="Arial"/>
        </w:rPr>
        <w:t>and will explain the c</w:t>
      </w:r>
      <w:r w:rsidR="00995410" w:rsidRPr="00995410">
        <w:rPr>
          <w:rFonts w:ascii="Arial" w:hAnsi="Arial" w:cs="Arial"/>
        </w:rPr>
        <w:t>oding methods</w:t>
      </w:r>
      <w:r w:rsidR="00995410">
        <w:rPr>
          <w:rFonts w:ascii="Arial" w:hAnsi="Arial" w:cs="Arial"/>
        </w:rPr>
        <w:t xml:space="preserve"> used. Then will present the main findings from the conducted interviews </w:t>
      </w:r>
      <w:r w:rsidR="00945D4F">
        <w:rPr>
          <w:rFonts w:ascii="Arial" w:hAnsi="Arial" w:cs="Arial"/>
        </w:rPr>
        <w:t>along with</w:t>
      </w:r>
      <w:r w:rsidR="00995410">
        <w:rPr>
          <w:rFonts w:ascii="Arial" w:hAnsi="Arial" w:cs="Arial"/>
        </w:rPr>
        <w:t xml:space="preserve"> the </w:t>
      </w:r>
      <w:r w:rsidR="00815DDA">
        <w:rPr>
          <w:rFonts w:ascii="Arial" w:hAnsi="Arial" w:cs="Arial"/>
        </w:rPr>
        <w:t>discussion</w:t>
      </w:r>
      <w:r w:rsidR="00945D4F">
        <w:rPr>
          <w:rFonts w:ascii="Arial" w:hAnsi="Arial" w:cs="Arial"/>
        </w:rPr>
        <w:t>s</w:t>
      </w:r>
      <w:r w:rsidR="00815DDA">
        <w:rPr>
          <w:rFonts w:ascii="Arial" w:hAnsi="Arial" w:cs="Arial"/>
        </w:rPr>
        <w:t xml:space="preserve"> for</w:t>
      </w:r>
      <w:r w:rsidR="00995410">
        <w:rPr>
          <w:rFonts w:ascii="Arial" w:hAnsi="Arial" w:cs="Arial"/>
        </w:rPr>
        <w:t xml:space="preserve"> these findings. </w:t>
      </w:r>
    </w:p>
    <w:p w14:paraId="35171088" w14:textId="7BD8334D" w:rsidR="008A4D33" w:rsidRDefault="008A4D33" w:rsidP="006B22D1">
      <w:pPr>
        <w:pStyle w:val="Heading1"/>
        <w:numPr>
          <w:ilvl w:val="1"/>
          <w:numId w:val="1"/>
        </w:numPr>
        <w:spacing w:line="480" w:lineRule="auto"/>
        <w:rPr>
          <w:rFonts w:ascii="Arial" w:hAnsi="Arial" w:cs="Arial"/>
          <w:b/>
          <w:bCs/>
          <w:color w:val="auto"/>
          <w:sz w:val="24"/>
          <w:szCs w:val="24"/>
        </w:rPr>
      </w:pPr>
      <w:bookmarkStart w:id="58" w:name="_Toc127179325"/>
      <w:r>
        <w:rPr>
          <w:rFonts w:ascii="Arial" w:hAnsi="Arial" w:cs="Arial"/>
          <w:b/>
          <w:bCs/>
          <w:color w:val="auto"/>
          <w:sz w:val="24"/>
          <w:szCs w:val="24"/>
        </w:rPr>
        <w:t>The Case Study</w:t>
      </w:r>
      <w:bookmarkEnd w:id="58"/>
    </w:p>
    <w:p w14:paraId="2BF274CD" w14:textId="4E2825BE" w:rsidR="005E215B" w:rsidRPr="005E215B" w:rsidRDefault="005E215B" w:rsidP="005E215B">
      <w:pPr>
        <w:spacing w:line="480" w:lineRule="auto"/>
        <w:ind w:firstLine="720"/>
        <w:jc w:val="both"/>
        <w:rPr>
          <w:rFonts w:ascii="Arial" w:hAnsi="Arial" w:cs="Arial"/>
        </w:rPr>
      </w:pPr>
      <w:r w:rsidRPr="005E215B">
        <w:rPr>
          <w:rFonts w:ascii="Arial" w:hAnsi="Arial" w:cs="Arial"/>
        </w:rPr>
        <w:t>This study used HVAC Controls as the case company. The primary objective of the research is to look at the state of change management in HVAC Controls. The secondary objective is to determine the influence of change management in enhancing the performance of HVAC controls. Following the 2016 merger, the organisation embarked on a new road of transformation. It was evident that simple improvements would not solve the new issues that the leadership faced</w:t>
      </w:r>
      <w:r w:rsidRPr="00610E5E">
        <w:t xml:space="preserve"> </w:t>
      </w:r>
      <w:r w:rsidRPr="005E215B">
        <w:rPr>
          <w:rFonts w:ascii="Arial" w:hAnsi="Arial" w:cs="Arial"/>
        </w:rPr>
        <w:t xml:space="preserve">According to the CEO of HVAC Controls, what was required was to blend diverse cultures together and reformulate them in such a way that the united company could win. To do this, they must ensure that they have the correct leadership in each line of business, as well as engaging personnel at all levels of the organisation. Getting the correct leadership alignment, and then flipping the organisation upside down so that we can receive all of the best ideas that haven't been heard in the past. According to Creasey (2009), when you introduce a change into an organisation, you will eventually effect how the company operates: procedures, systems, organisational structure, and job responsibilities. As the international corporation adapts to provide clients with cutting-edge digital products and services, leadership ensures that it is also digital on the </w:t>
      </w:r>
      <w:r w:rsidRPr="005E215B">
        <w:rPr>
          <w:rFonts w:ascii="Arial" w:hAnsi="Arial" w:cs="Arial"/>
        </w:rPr>
        <w:lastRenderedPageBreak/>
        <w:t xml:space="preserve">inside. The company's focus shifts from HVAC, fire detection, and building controls products to predictive analytics and smart facilities. Previously, HVAC Controls used to manufacture, install, and service its equipment, but is now shifting to subscription services to support the products that they sell. The move from a one-time sale to a subscription emphasis alters the entire company's characteristics. If the change is going to be managed effectively the operation of the </w:t>
      </w:r>
      <w:r w:rsidR="00315A8B">
        <w:rPr>
          <w:rFonts w:ascii="Arial" w:hAnsi="Arial" w:cs="Arial"/>
        </w:rPr>
        <w:t>organisatio</w:t>
      </w:r>
      <w:r w:rsidRPr="005E215B">
        <w:rPr>
          <w:rFonts w:ascii="Arial" w:hAnsi="Arial" w:cs="Arial"/>
        </w:rPr>
        <w:t xml:space="preserve">n can be enhanced and the overall performance of the </w:t>
      </w:r>
      <w:r w:rsidR="00315A8B">
        <w:rPr>
          <w:rFonts w:ascii="Arial" w:hAnsi="Arial" w:cs="Arial"/>
        </w:rPr>
        <w:t>organisatio</w:t>
      </w:r>
      <w:r w:rsidRPr="005E215B">
        <w:rPr>
          <w:rFonts w:ascii="Arial" w:hAnsi="Arial" w:cs="Arial"/>
        </w:rPr>
        <w:t>n increases (Paton and McCalman, 2000).</w:t>
      </w:r>
    </w:p>
    <w:p w14:paraId="1C7805A2" w14:textId="2D0CB7B9" w:rsidR="008A4D33" w:rsidRDefault="008A4D33" w:rsidP="006B22D1">
      <w:pPr>
        <w:pStyle w:val="Heading1"/>
        <w:numPr>
          <w:ilvl w:val="2"/>
          <w:numId w:val="1"/>
        </w:numPr>
        <w:spacing w:line="480" w:lineRule="auto"/>
        <w:rPr>
          <w:rFonts w:ascii="Arial" w:hAnsi="Arial" w:cs="Arial"/>
          <w:b/>
          <w:bCs/>
          <w:color w:val="auto"/>
          <w:sz w:val="24"/>
          <w:szCs w:val="24"/>
        </w:rPr>
      </w:pPr>
      <w:bookmarkStart w:id="59" w:name="_Toc127179326"/>
      <w:r>
        <w:rPr>
          <w:rFonts w:ascii="Arial" w:hAnsi="Arial" w:cs="Arial"/>
          <w:b/>
          <w:bCs/>
          <w:color w:val="auto"/>
          <w:sz w:val="24"/>
          <w:szCs w:val="24"/>
        </w:rPr>
        <w:t>Coding Method</w:t>
      </w:r>
      <w:bookmarkEnd w:id="59"/>
    </w:p>
    <w:p w14:paraId="50734395" w14:textId="724595BB" w:rsidR="0078260D" w:rsidRDefault="00550D8D" w:rsidP="0078260D">
      <w:pPr>
        <w:spacing w:line="480" w:lineRule="auto"/>
        <w:ind w:firstLine="720"/>
        <w:contextualSpacing/>
        <w:jc w:val="both"/>
        <w:rPr>
          <w:rFonts w:ascii="Arial" w:hAnsi="Arial" w:cs="Arial"/>
        </w:rPr>
      </w:pPr>
      <w:r>
        <w:rPr>
          <w:rFonts w:ascii="Arial" w:hAnsi="Arial" w:cs="Arial"/>
        </w:rPr>
        <w:t xml:space="preserve">The researcher is working for HVAC Controls and </w:t>
      </w:r>
      <w:r w:rsidRPr="00550D8D">
        <w:rPr>
          <w:rFonts w:ascii="Arial" w:hAnsi="Arial" w:cs="Arial"/>
        </w:rPr>
        <w:t>has been in contact with the leadership team that is heavily involved with the overall change process in the organisation</w:t>
      </w:r>
      <w:r>
        <w:rPr>
          <w:rFonts w:ascii="Arial" w:hAnsi="Arial" w:cs="Arial"/>
        </w:rPr>
        <w:t>. His experience allowed him to conduct i</w:t>
      </w:r>
      <w:r w:rsidRPr="00995410">
        <w:rPr>
          <w:rFonts w:ascii="Arial" w:hAnsi="Arial" w:cs="Arial"/>
        </w:rPr>
        <w:t>nterviews</w:t>
      </w:r>
      <w:r>
        <w:rPr>
          <w:rFonts w:ascii="Arial" w:hAnsi="Arial" w:cs="Arial"/>
        </w:rPr>
        <w:t xml:space="preserve"> with three Vice Presidents in US, two General Managers in Europe and Middle East and six managers in Europe, Middle East and Asia </w:t>
      </w:r>
      <w:r w:rsidRPr="006F0F94">
        <w:rPr>
          <w:rFonts w:ascii="Arial" w:hAnsi="Arial" w:cs="Arial"/>
        </w:rPr>
        <w:t>who are involved in the change process</w:t>
      </w:r>
      <w:r>
        <w:rPr>
          <w:rFonts w:ascii="Arial" w:hAnsi="Arial" w:cs="Arial"/>
        </w:rPr>
        <w:t>, and their responses improved the validity of the research</w:t>
      </w:r>
      <w:r w:rsidR="004B4A57">
        <w:rPr>
          <w:rFonts w:ascii="Arial" w:hAnsi="Arial" w:cs="Arial"/>
        </w:rPr>
        <w:t>, as we have a wide representation from different hierarchy levels, departments and different territories of the multinational company. For anonymity and confidentiality in the data analysis, the study employed a coding system that provided a unique code to each interviewee (see Table 3).</w:t>
      </w:r>
      <w:r w:rsidR="0078260D">
        <w:rPr>
          <w:rFonts w:ascii="Arial" w:hAnsi="Arial" w:cs="Arial"/>
        </w:rPr>
        <w:t xml:space="preserve"> The first two letters of the coding method represent the level of the interviewee (VP - Vice President, GM – General Manager and RM – Regional Manager), followed by </w:t>
      </w:r>
      <w:r w:rsidR="0078260D" w:rsidRPr="00995410">
        <w:rPr>
          <w:rFonts w:ascii="Arial" w:hAnsi="Arial" w:cs="Arial"/>
        </w:rPr>
        <w:t xml:space="preserve">a participant number. </w:t>
      </w:r>
      <w:r w:rsidR="0078260D">
        <w:rPr>
          <w:rFonts w:ascii="Arial" w:hAnsi="Arial" w:cs="Arial"/>
        </w:rPr>
        <w:t xml:space="preserve">As mentioned before the researcher carefully selected interviewees from different departments, levels and territories, in order to find out if there is a difference on the change as an experience but also its impact on their business lives. </w:t>
      </w:r>
    </w:p>
    <w:p w14:paraId="728E2D0D" w14:textId="77777777" w:rsidR="00A274A2" w:rsidRDefault="00A274A2" w:rsidP="0078260D">
      <w:pPr>
        <w:spacing w:line="480" w:lineRule="auto"/>
        <w:ind w:firstLine="720"/>
        <w:contextualSpacing/>
        <w:jc w:val="both"/>
        <w:rPr>
          <w:rFonts w:ascii="Arial" w:hAnsi="Arial" w:cs="Arial"/>
        </w:rPr>
      </w:pPr>
    </w:p>
    <w:p w14:paraId="4EFE16DE" w14:textId="77777777" w:rsidR="00945D4F" w:rsidRDefault="00945D4F" w:rsidP="0078260D">
      <w:pPr>
        <w:spacing w:line="480" w:lineRule="auto"/>
        <w:ind w:firstLine="720"/>
        <w:contextualSpacing/>
        <w:jc w:val="both"/>
        <w:rPr>
          <w:rFonts w:ascii="Arial" w:hAnsi="Arial" w:cs="Arial"/>
        </w:rPr>
      </w:pPr>
    </w:p>
    <w:tbl>
      <w:tblPr>
        <w:tblStyle w:val="GridTable4-Accent1"/>
        <w:tblW w:w="9060" w:type="dxa"/>
        <w:tblLook w:val="04A0" w:firstRow="1" w:lastRow="0" w:firstColumn="1" w:lastColumn="0" w:noHBand="0" w:noVBand="1"/>
      </w:tblPr>
      <w:tblGrid>
        <w:gridCol w:w="6091"/>
        <w:gridCol w:w="1842"/>
        <w:gridCol w:w="1127"/>
      </w:tblGrid>
      <w:tr w:rsidR="004302DF" w:rsidRPr="00823287" w14:paraId="71948D2A" w14:textId="4EE2EB9B" w:rsidTr="0082328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91" w:type="dxa"/>
          </w:tcPr>
          <w:p w14:paraId="0F6B069D" w14:textId="77777777" w:rsidR="004302DF" w:rsidRPr="001409F1" w:rsidRDefault="004302DF" w:rsidP="00823287">
            <w:pPr>
              <w:rPr>
                <w:rFonts w:ascii="Arial" w:hAnsi="Arial" w:cs="Arial"/>
                <w:sz w:val="20"/>
                <w:szCs w:val="20"/>
              </w:rPr>
            </w:pPr>
            <w:r w:rsidRPr="001409F1">
              <w:rPr>
                <w:rFonts w:ascii="Arial" w:hAnsi="Arial" w:cs="Arial"/>
                <w:sz w:val="20"/>
                <w:szCs w:val="20"/>
              </w:rPr>
              <w:t xml:space="preserve">Title </w:t>
            </w:r>
          </w:p>
        </w:tc>
        <w:tc>
          <w:tcPr>
            <w:tcW w:w="1842" w:type="dxa"/>
          </w:tcPr>
          <w:p w14:paraId="17E970AE" w14:textId="77777777" w:rsidR="004302DF" w:rsidRPr="001409F1" w:rsidRDefault="004302DF" w:rsidP="00257AED">
            <w:pP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1409F1">
              <w:rPr>
                <w:rFonts w:ascii="Arial" w:hAnsi="Arial" w:cs="Arial"/>
                <w:sz w:val="20"/>
                <w:szCs w:val="20"/>
              </w:rPr>
              <w:t>Country</w:t>
            </w:r>
          </w:p>
        </w:tc>
        <w:tc>
          <w:tcPr>
            <w:tcW w:w="1127" w:type="dxa"/>
          </w:tcPr>
          <w:p w14:paraId="7275808F" w14:textId="40BCDCF9" w:rsidR="004302DF" w:rsidRPr="001409F1" w:rsidRDefault="004302DF" w:rsidP="00257AED">
            <w:pP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Code</w:t>
            </w:r>
          </w:p>
        </w:tc>
      </w:tr>
      <w:tr w:rsidR="004302DF" w:rsidRPr="00823287" w14:paraId="7B50C9AE" w14:textId="20D1D354" w:rsidTr="008232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91" w:type="dxa"/>
          </w:tcPr>
          <w:p w14:paraId="6AF868CF" w14:textId="4642CC79" w:rsidR="004302DF" w:rsidRPr="00823287" w:rsidRDefault="004302DF" w:rsidP="00823287">
            <w:pPr>
              <w:rPr>
                <w:rFonts w:ascii="Arial" w:hAnsi="Arial" w:cs="Arial"/>
                <w:b w:val="0"/>
                <w:bCs w:val="0"/>
                <w:sz w:val="20"/>
                <w:szCs w:val="20"/>
              </w:rPr>
            </w:pPr>
            <w:r w:rsidRPr="00823287">
              <w:rPr>
                <w:rFonts w:ascii="Arial" w:hAnsi="Arial" w:cs="Arial"/>
                <w:b w:val="0"/>
                <w:bCs w:val="0"/>
                <w:sz w:val="20"/>
                <w:szCs w:val="20"/>
              </w:rPr>
              <w:t>VP, Residential &amp; Light Commercial Solutions GP Exec Staff</w:t>
            </w:r>
          </w:p>
        </w:tc>
        <w:tc>
          <w:tcPr>
            <w:tcW w:w="1842" w:type="dxa"/>
          </w:tcPr>
          <w:p w14:paraId="56D9C469" w14:textId="77777777" w:rsidR="004302DF" w:rsidRPr="00823287" w:rsidRDefault="004302DF" w:rsidP="00257AED">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23287">
              <w:rPr>
                <w:rFonts w:ascii="Arial" w:hAnsi="Arial" w:cs="Arial"/>
                <w:sz w:val="20"/>
                <w:szCs w:val="20"/>
              </w:rPr>
              <w:t>USA</w:t>
            </w:r>
          </w:p>
        </w:tc>
        <w:tc>
          <w:tcPr>
            <w:tcW w:w="1127" w:type="dxa"/>
          </w:tcPr>
          <w:p w14:paraId="2CA50E37" w14:textId="1838F899" w:rsidR="004302DF" w:rsidRPr="00823287" w:rsidRDefault="004302DF" w:rsidP="00257AED">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23287">
              <w:rPr>
                <w:rFonts w:ascii="Arial" w:hAnsi="Arial" w:cs="Arial"/>
                <w:sz w:val="20"/>
                <w:szCs w:val="20"/>
              </w:rPr>
              <w:t>VP1</w:t>
            </w:r>
          </w:p>
        </w:tc>
      </w:tr>
      <w:tr w:rsidR="004302DF" w:rsidRPr="00823287" w14:paraId="1A168C74" w14:textId="531F1F82" w:rsidTr="00823287">
        <w:tc>
          <w:tcPr>
            <w:cnfStyle w:val="001000000000" w:firstRow="0" w:lastRow="0" w:firstColumn="1" w:lastColumn="0" w:oddVBand="0" w:evenVBand="0" w:oddHBand="0" w:evenHBand="0" w:firstRowFirstColumn="0" w:firstRowLastColumn="0" w:lastRowFirstColumn="0" w:lastRowLastColumn="0"/>
            <w:tcW w:w="6091" w:type="dxa"/>
          </w:tcPr>
          <w:p w14:paraId="65561ABC" w14:textId="77777777" w:rsidR="004302DF" w:rsidRPr="00823287" w:rsidRDefault="004302DF" w:rsidP="00257AED">
            <w:pPr>
              <w:shd w:val="clear" w:color="auto" w:fill="FFFFFF"/>
              <w:rPr>
                <w:rFonts w:ascii="Arial" w:hAnsi="Arial" w:cs="Arial"/>
                <w:b w:val="0"/>
                <w:bCs w:val="0"/>
                <w:sz w:val="20"/>
                <w:szCs w:val="20"/>
              </w:rPr>
            </w:pPr>
            <w:r w:rsidRPr="00823287">
              <w:rPr>
                <w:rFonts w:ascii="Arial" w:hAnsi="Arial" w:cs="Arial"/>
                <w:b w:val="0"/>
                <w:bCs w:val="0"/>
                <w:sz w:val="20"/>
                <w:szCs w:val="20"/>
              </w:rPr>
              <w:t>VP Commercial Excellence, Global Prods GP Exec Staff</w:t>
            </w:r>
          </w:p>
        </w:tc>
        <w:tc>
          <w:tcPr>
            <w:tcW w:w="1842" w:type="dxa"/>
          </w:tcPr>
          <w:p w14:paraId="334C8852" w14:textId="77777777" w:rsidR="004302DF" w:rsidRPr="00823287" w:rsidRDefault="004302DF" w:rsidP="00257AED">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23287">
              <w:rPr>
                <w:rFonts w:ascii="Arial" w:hAnsi="Arial" w:cs="Arial"/>
                <w:sz w:val="20"/>
                <w:szCs w:val="20"/>
              </w:rPr>
              <w:t>USA</w:t>
            </w:r>
          </w:p>
        </w:tc>
        <w:tc>
          <w:tcPr>
            <w:tcW w:w="1127" w:type="dxa"/>
          </w:tcPr>
          <w:p w14:paraId="6C089BA9" w14:textId="6FA18881" w:rsidR="004302DF" w:rsidRPr="00823287" w:rsidRDefault="004302DF" w:rsidP="00257AED">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23287">
              <w:rPr>
                <w:rFonts w:ascii="Arial" w:hAnsi="Arial" w:cs="Arial"/>
                <w:sz w:val="20"/>
                <w:szCs w:val="20"/>
              </w:rPr>
              <w:t>VP2</w:t>
            </w:r>
          </w:p>
        </w:tc>
      </w:tr>
      <w:tr w:rsidR="004302DF" w:rsidRPr="00823287" w14:paraId="3BAE2FFA" w14:textId="21488FA4" w:rsidTr="008232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91" w:type="dxa"/>
          </w:tcPr>
          <w:p w14:paraId="6E170FBC" w14:textId="77777777" w:rsidR="004302DF" w:rsidRPr="00823287" w:rsidRDefault="004302DF" w:rsidP="00823287">
            <w:pPr>
              <w:rPr>
                <w:rFonts w:ascii="Arial" w:hAnsi="Arial" w:cs="Arial"/>
                <w:b w:val="0"/>
                <w:bCs w:val="0"/>
                <w:sz w:val="20"/>
                <w:szCs w:val="20"/>
              </w:rPr>
            </w:pPr>
            <w:r w:rsidRPr="00823287">
              <w:rPr>
                <w:rFonts w:ascii="Arial" w:hAnsi="Arial" w:cs="Arial"/>
                <w:b w:val="0"/>
                <w:bCs w:val="0"/>
                <w:sz w:val="20"/>
                <w:szCs w:val="20"/>
              </w:rPr>
              <w:t>VP&amp;GM Global Data Solutions GP Exec Staff</w:t>
            </w:r>
          </w:p>
        </w:tc>
        <w:tc>
          <w:tcPr>
            <w:tcW w:w="1842" w:type="dxa"/>
          </w:tcPr>
          <w:p w14:paraId="05C39816" w14:textId="77777777" w:rsidR="004302DF" w:rsidRPr="00823287" w:rsidRDefault="004302DF" w:rsidP="00257AED">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23287">
              <w:rPr>
                <w:rFonts w:ascii="Arial" w:hAnsi="Arial" w:cs="Arial"/>
                <w:sz w:val="20"/>
                <w:szCs w:val="20"/>
              </w:rPr>
              <w:t>USA</w:t>
            </w:r>
          </w:p>
        </w:tc>
        <w:tc>
          <w:tcPr>
            <w:tcW w:w="1127" w:type="dxa"/>
          </w:tcPr>
          <w:p w14:paraId="77BB5A1F" w14:textId="1F2CC395" w:rsidR="004302DF" w:rsidRPr="00823287" w:rsidRDefault="004302DF" w:rsidP="00257AED">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23287">
              <w:rPr>
                <w:rFonts w:ascii="Arial" w:hAnsi="Arial" w:cs="Arial"/>
                <w:sz w:val="20"/>
                <w:szCs w:val="20"/>
              </w:rPr>
              <w:t>VP3</w:t>
            </w:r>
          </w:p>
        </w:tc>
      </w:tr>
      <w:tr w:rsidR="004302DF" w:rsidRPr="00823287" w14:paraId="2A02BCAB" w14:textId="697D4567" w:rsidTr="00823287">
        <w:tc>
          <w:tcPr>
            <w:cnfStyle w:val="001000000000" w:firstRow="0" w:lastRow="0" w:firstColumn="1" w:lastColumn="0" w:oddVBand="0" w:evenVBand="0" w:oddHBand="0" w:evenHBand="0" w:firstRowFirstColumn="0" w:firstRowLastColumn="0" w:lastRowFirstColumn="0" w:lastRowLastColumn="0"/>
            <w:tcW w:w="6091" w:type="dxa"/>
          </w:tcPr>
          <w:p w14:paraId="24735533" w14:textId="7CDEEBC8" w:rsidR="004302DF" w:rsidRPr="00823287" w:rsidRDefault="004302DF" w:rsidP="00257AED">
            <w:pPr>
              <w:shd w:val="clear" w:color="auto" w:fill="FFFFFF"/>
              <w:rPr>
                <w:rFonts w:ascii="Arial" w:hAnsi="Arial" w:cs="Arial"/>
                <w:b w:val="0"/>
                <w:bCs w:val="0"/>
                <w:sz w:val="20"/>
                <w:szCs w:val="20"/>
              </w:rPr>
            </w:pPr>
            <w:r w:rsidRPr="00823287">
              <w:rPr>
                <w:rFonts w:ascii="Arial" w:hAnsi="Arial" w:cs="Arial"/>
                <w:b w:val="0"/>
                <w:bCs w:val="0"/>
                <w:sz w:val="20"/>
                <w:szCs w:val="20"/>
              </w:rPr>
              <w:t>GM Applied Sales &amp; Distribution Europe Applied Products</w:t>
            </w:r>
          </w:p>
        </w:tc>
        <w:tc>
          <w:tcPr>
            <w:tcW w:w="1842" w:type="dxa"/>
          </w:tcPr>
          <w:p w14:paraId="77985506" w14:textId="77777777" w:rsidR="004302DF" w:rsidRPr="00823287" w:rsidRDefault="004302DF" w:rsidP="00257AED">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23287">
              <w:rPr>
                <w:rFonts w:ascii="Arial" w:hAnsi="Arial" w:cs="Arial"/>
                <w:sz w:val="20"/>
                <w:szCs w:val="20"/>
              </w:rPr>
              <w:t>Switzerland</w:t>
            </w:r>
          </w:p>
        </w:tc>
        <w:tc>
          <w:tcPr>
            <w:tcW w:w="1127" w:type="dxa"/>
          </w:tcPr>
          <w:p w14:paraId="05DC8139" w14:textId="2608F296" w:rsidR="004302DF" w:rsidRPr="00823287" w:rsidRDefault="004302DF" w:rsidP="00257AED">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23287">
              <w:rPr>
                <w:rFonts w:ascii="Arial" w:hAnsi="Arial" w:cs="Arial"/>
                <w:sz w:val="20"/>
                <w:szCs w:val="20"/>
              </w:rPr>
              <w:t>GM1</w:t>
            </w:r>
          </w:p>
        </w:tc>
      </w:tr>
      <w:tr w:rsidR="004302DF" w:rsidRPr="00823287" w14:paraId="6A24E384" w14:textId="77562465" w:rsidTr="008232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91" w:type="dxa"/>
          </w:tcPr>
          <w:p w14:paraId="460CBEC4" w14:textId="77777777" w:rsidR="004302DF" w:rsidRPr="00823287" w:rsidRDefault="004302DF" w:rsidP="00823287">
            <w:pPr>
              <w:rPr>
                <w:rFonts w:ascii="Arial" w:hAnsi="Arial" w:cs="Arial"/>
                <w:b w:val="0"/>
                <w:bCs w:val="0"/>
                <w:sz w:val="20"/>
                <w:szCs w:val="20"/>
              </w:rPr>
            </w:pPr>
            <w:r w:rsidRPr="00823287">
              <w:rPr>
                <w:rFonts w:ascii="Arial" w:hAnsi="Arial" w:cs="Arial"/>
                <w:b w:val="0"/>
                <w:bCs w:val="0"/>
                <w:sz w:val="20"/>
                <w:szCs w:val="20"/>
              </w:rPr>
              <w:t>GM International Building Solutions</w:t>
            </w:r>
          </w:p>
        </w:tc>
        <w:tc>
          <w:tcPr>
            <w:tcW w:w="1842" w:type="dxa"/>
          </w:tcPr>
          <w:p w14:paraId="71FF4C74" w14:textId="77777777" w:rsidR="004302DF" w:rsidRPr="00823287" w:rsidRDefault="004302DF" w:rsidP="00257AED">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23287">
              <w:rPr>
                <w:rFonts w:ascii="Arial" w:hAnsi="Arial" w:cs="Arial"/>
                <w:sz w:val="20"/>
                <w:szCs w:val="20"/>
              </w:rPr>
              <w:t>UAE</w:t>
            </w:r>
          </w:p>
        </w:tc>
        <w:tc>
          <w:tcPr>
            <w:tcW w:w="1127" w:type="dxa"/>
          </w:tcPr>
          <w:p w14:paraId="3EBF3BD7" w14:textId="76380481" w:rsidR="004302DF" w:rsidRPr="00823287" w:rsidRDefault="004302DF" w:rsidP="00257AED">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23287">
              <w:rPr>
                <w:rFonts w:ascii="Arial" w:hAnsi="Arial" w:cs="Arial"/>
                <w:sz w:val="20"/>
                <w:szCs w:val="20"/>
              </w:rPr>
              <w:t>GM2</w:t>
            </w:r>
          </w:p>
        </w:tc>
      </w:tr>
      <w:tr w:rsidR="004302DF" w:rsidRPr="00823287" w14:paraId="63B1349E" w14:textId="49677867" w:rsidTr="00823287">
        <w:tc>
          <w:tcPr>
            <w:cnfStyle w:val="001000000000" w:firstRow="0" w:lastRow="0" w:firstColumn="1" w:lastColumn="0" w:oddVBand="0" w:evenVBand="0" w:oddHBand="0" w:evenHBand="0" w:firstRowFirstColumn="0" w:firstRowLastColumn="0" w:lastRowFirstColumn="0" w:lastRowLastColumn="0"/>
            <w:tcW w:w="6091" w:type="dxa"/>
          </w:tcPr>
          <w:p w14:paraId="24393604" w14:textId="77777777" w:rsidR="004302DF" w:rsidRPr="00823287" w:rsidRDefault="004302DF" w:rsidP="00257AED">
            <w:pPr>
              <w:shd w:val="clear" w:color="auto" w:fill="FFFFFF"/>
              <w:rPr>
                <w:rFonts w:ascii="Arial" w:hAnsi="Arial" w:cs="Arial"/>
                <w:b w:val="0"/>
                <w:bCs w:val="0"/>
                <w:sz w:val="20"/>
                <w:szCs w:val="20"/>
              </w:rPr>
            </w:pPr>
            <w:r w:rsidRPr="00823287">
              <w:rPr>
                <w:rFonts w:ascii="Arial" w:hAnsi="Arial" w:cs="Arial"/>
                <w:b w:val="0"/>
                <w:bCs w:val="0"/>
                <w:sz w:val="20"/>
                <w:szCs w:val="20"/>
              </w:rPr>
              <w:t>Customer Service Manager, Ind Sales</w:t>
            </w:r>
          </w:p>
        </w:tc>
        <w:tc>
          <w:tcPr>
            <w:tcW w:w="1842" w:type="dxa"/>
          </w:tcPr>
          <w:p w14:paraId="41DA02FB" w14:textId="77777777" w:rsidR="004302DF" w:rsidRPr="00823287" w:rsidRDefault="004302DF" w:rsidP="00257AED">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23287">
              <w:rPr>
                <w:rFonts w:ascii="Arial" w:hAnsi="Arial" w:cs="Arial"/>
                <w:sz w:val="20"/>
                <w:szCs w:val="20"/>
              </w:rPr>
              <w:t>Croatia</w:t>
            </w:r>
          </w:p>
        </w:tc>
        <w:tc>
          <w:tcPr>
            <w:tcW w:w="1127" w:type="dxa"/>
          </w:tcPr>
          <w:p w14:paraId="2182E455" w14:textId="20DC26B1" w:rsidR="004302DF" w:rsidRPr="00823287" w:rsidRDefault="004302DF" w:rsidP="00257AED">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23287">
              <w:rPr>
                <w:rFonts w:ascii="Arial" w:hAnsi="Arial" w:cs="Arial"/>
                <w:sz w:val="20"/>
                <w:szCs w:val="20"/>
              </w:rPr>
              <w:t>RM1</w:t>
            </w:r>
          </w:p>
        </w:tc>
      </w:tr>
      <w:tr w:rsidR="004302DF" w:rsidRPr="00823287" w14:paraId="0530EA74" w14:textId="357E4D59" w:rsidTr="008232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91" w:type="dxa"/>
          </w:tcPr>
          <w:p w14:paraId="203C7EA5" w14:textId="77777777" w:rsidR="004302DF" w:rsidRPr="00823287" w:rsidRDefault="004302DF" w:rsidP="00823287">
            <w:pPr>
              <w:rPr>
                <w:rFonts w:ascii="Arial" w:hAnsi="Arial" w:cs="Arial"/>
                <w:b w:val="0"/>
                <w:bCs w:val="0"/>
                <w:sz w:val="20"/>
                <w:szCs w:val="20"/>
              </w:rPr>
            </w:pPr>
            <w:r w:rsidRPr="00823287">
              <w:rPr>
                <w:rFonts w:ascii="Arial" w:hAnsi="Arial" w:cs="Arial"/>
                <w:b w:val="0"/>
                <w:bCs w:val="0"/>
                <w:sz w:val="20"/>
                <w:szCs w:val="20"/>
              </w:rPr>
              <w:t>Key Account Manager HVAC Parts Sales &amp; Distribution</w:t>
            </w:r>
          </w:p>
        </w:tc>
        <w:tc>
          <w:tcPr>
            <w:tcW w:w="1842" w:type="dxa"/>
          </w:tcPr>
          <w:p w14:paraId="4BD35356" w14:textId="77777777" w:rsidR="004302DF" w:rsidRPr="00823287" w:rsidRDefault="004302DF" w:rsidP="00257AED">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23287">
              <w:rPr>
                <w:rFonts w:ascii="Arial" w:hAnsi="Arial" w:cs="Arial"/>
                <w:sz w:val="20"/>
                <w:szCs w:val="20"/>
              </w:rPr>
              <w:t>Belgium</w:t>
            </w:r>
          </w:p>
        </w:tc>
        <w:tc>
          <w:tcPr>
            <w:tcW w:w="1127" w:type="dxa"/>
          </w:tcPr>
          <w:p w14:paraId="496A1936" w14:textId="38C522FA" w:rsidR="004302DF" w:rsidRPr="00823287" w:rsidRDefault="004302DF" w:rsidP="00257AED">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23287">
              <w:rPr>
                <w:rFonts w:ascii="Arial" w:hAnsi="Arial" w:cs="Arial"/>
                <w:sz w:val="20"/>
                <w:szCs w:val="20"/>
              </w:rPr>
              <w:t>RM2</w:t>
            </w:r>
          </w:p>
        </w:tc>
      </w:tr>
      <w:tr w:rsidR="004302DF" w:rsidRPr="00823287" w14:paraId="33F7B93F" w14:textId="06560A35" w:rsidTr="00823287">
        <w:tc>
          <w:tcPr>
            <w:cnfStyle w:val="001000000000" w:firstRow="0" w:lastRow="0" w:firstColumn="1" w:lastColumn="0" w:oddVBand="0" w:evenVBand="0" w:oddHBand="0" w:evenHBand="0" w:firstRowFirstColumn="0" w:firstRowLastColumn="0" w:lastRowFirstColumn="0" w:lastRowLastColumn="0"/>
            <w:tcW w:w="6091" w:type="dxa"/>
          </w:tcPr>
          <w:p w14:paraId="409F204F" w14:textId="77777777" w:rsidR="004302DF" w:rsidRPr="00823287" w:rsidRDefault="004302DF" w:rsidP="00257AED">
            <w:pPr>
              <w:shd w:val="clear" w:color="auto" w:fill="FFFFFF"/>
              <w:rPr>
                <w:rFonts w:ascii="Arial" w:hAnsi="Arial" w:cs="Arial"/>
                <w:b w:val="0"/>
                <w:bCs w:val="0"/>
                <w:sz w:val="20"/>
                <w:szCs w:val="20"/>
              </w:rPr>
            </w:pPr>
            <w:r w:rsidRPr="00823287">
              <w:rPr>
                <w:rFonts w:ascii="Arial" w:hAnsi="Arial" w:cs="Arial"/>
                <w:b w:val="0"/>
                <w:bCs w:val="0"/>
                <w:sz w:val="20"/>
                <w:szCs w:val="20"/>
              </w:rPr>
              <w:t xml:space="preserve">DX Engineering Senior Manager ME Materials &amp; Logistics </w:t>
            </w:r>
          </w:p>
        </w:tc>
        <w:tc>
          <w:tcPr>
            <w:tcW w:w="1842" w:type="dxa"/>
          </w:tcPr>
          <w:p w14:paraId="33A74B12" w14:textId="77777777" w:rsidR="004302DF" w:rsidRPr="00823287" w:rsidRDefault="004302DF" w:rsidP="00257AED">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23287">
              <w:rPr>
                <w:rFonts w:ascii="Arial" w:hAnsi="Arial" w:cs="Arial"/>
                <w:sz w:val="20"/>
                <w:szCs w:val="20"/>
              </w:rPr>
              <w:t>Spain</w:t>
            </w:r>
          </w:p>
        </w:tc>
        <w:tc>
          <w:tcPr>
            <w:tcW w:w="1127" w:type="dxa"/>
          </w:tcPr>
          <w:p w14:paraId="2DD241B6" w14:textId="7DDBA004" w:rsidR="004302DF" w:rsidRPr="00823287" w:rsidRDefault="004302DF" w:rsidP="00257AED">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23287">
              <w:rPr>
                <w:rFonts w:ascii="Arial" w:hAnsi="Arial" w:cs="Arial"/>
                <w:sz w:val="20"/>
                <w:szCs w:val="20"/>
              </w:rPr>
              <w:t>RM3</w:t>
            </w:r>
          </w:p>
        </w:tc>
      </w:tr>
      <w:tr w:rsidR="004302DF" w:rsidRPr="00823287" w14:paraId="7FB72B6C" w14:textId="762FAE44" w:rsidTr="008232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91" w:type="dxa"/>
          </w:tcPr>
          <w:p w14:paraId="418A7935" w14:textId="77777777" w:rsidR="004302DF" w:rsidRPr="00823287" w:rsidRDefault="004302DF" w:rsidP="00823287">
            <w:pPr>
              <w:rPr>
                <w:rFonts w:ascii="Arial" w:hAnsi="Arial" w:cs="Arial"/>
                <w:b w:val="0"/>
                <w:bCs w:val="0"/>
                <w:sz w:val="20"/>
                <w:szCs w:val="20"/>
              </w:rPr>
            </w:pPr>
            <w:r w:rsidRPr="00823287">
              <w:rPr>
                <w:rFonts w:ascii="Arial" w:hAnsi="Arial" w:cs="Arial"/>
                <w:b w:val="0"/>
                <w:bCs w:val="0"/>
                <w:sz w:val="20"/>
                <w:szCs w:val="20"/>
              </w:rPr>
              <w:t xml:space="preserve">HVAC Product Manager, GP Applied Airside </w:t>
            </w:r>
          </w:p>
        </w:tc>
        <w:tc>
          <w:tcPr>
            <w:tcW w:w="1842" w:type="dxa"/>
          </w:tcPr>
          <w:p w14:paraId="7858BF7E" w14:textId="77777777" w:rsidR="004302DF" w:rsidRPr="00823287" w:rsidRDefault="004302DF" w:rsidP="00257AED">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23287">
              <w:rPr>
                <w:rFonts w:ascii="Arial" w:hAnsi="Arial" w:cs="Arial"/>
                <w:sz w:val="20"/>
                <w:szCs w:val="20"/>
              </w:rPr>
              <w:t>Portugal</w:t>
            </w:r>
          </w:p>
        </w:tc>
        <w:tc>
          <w:tcPr>
            <w:tcW w:w="1127" w:type="dxa"/>
          </w:tcPr>
          <w:p w14:paraId="1E3D6E07" w14:textId="16C00B26" w:rsidR="004302DF" w:rsidRPr="00823287" w:rsidRDefault="004302DF" w:rsidP="00257AED">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23287">
              <w:rPr>
                <w:rFonts w:ascii="Arial" w:hAnsi="Arial" w:cs="Arial"/>
                <w:sz w:val="20"/>
                <w:szCs w:val="20"/>
              </w:rPr>
              <w:t>RM4</w:t>
            </w:r>
          </w:p>
        </w:tc>
      </w:tr>
      <w:tr w:rsidR="004302DF" w:rsidRPr="00823287" w14:paraId="0C9BC2FF" w14:textId="35B2B7D1" w:rsidTr="00823287">
        <w:tc>
          <w:tcPr>
            <w:cnfStyle w:val="001000000000" w:firstRow="0" w:lastRow="0" w:firstColumn="1" w:lastColumn="0" w:oddVBand="0" w:evenVBand="0" w:oddHBand="0" w:evenHBand="0" w:firstRowFirstColumn="0" w:firstRowLastColumn="0" w:lastRowFirstColumn="0" w:lastRowLastColumn="0"/>
            <w:tcW w:w="6091" w:type="dxa"/>
          </w:tcPr>
          <w:p w14:paraId="3109C8BE" w14:textId="77777777" w:rsidR="004302DF" w:rsidRPr="00823287" w:rsidRDefault="004302DF" w:rsidP="00257AED">
            <w:pPr>
              <w:shd w:val="clear" w:color="auto" w:fill="FFFFFF"/>
              <w:rPr>
                <w:rFonts w:ascii="Arial" w:hAnsi="Arial" w:cs="Arial"/>
                <w:b w:val="0"/>
                <w:bCs w:val="0"/>
                <w:sz w:val="20"/>
                <w:szCs w:val="20"/>
              </w:rPr>
            </w:pPr>
            <w:r w:rsidRPr="00823287">
              <w:rPr>
                <w:rFonts w:ascii="Arial" w:hAnsi="Arial" w:cs="Arial"/>
                <w:b w:val="0"/>
                <w:bCs w:val="0"/>
                <w:sz w:val="20"/>
                <w:szCs w:val="20"/>
              </w:rPr>
              <w:t>HR Manager Human Resources S&amp;S EMEA</w:t>
            </w:r>
          </w:p>
        </w:tc>
        <w:tc>
          <w:tcPr>
            <w:tcW w:w="1842" w:type="dxa"/>
          </w:tcPr>
          <w:p w14:paraId="5F66FA43" w14:textId="77777777" w:rsidR="004302DF" w:rsidRPr="00823287" w:rsidRDefault="004302DF" w:rsidP="00257AED">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23287">
              <w:rPr>
                <w:rFonts w:ascii="Arial" w:hAnsi="Arial" w:cs="Arial"/>
                <w:sz w:val="20"/>
                <w:szCs w:val="20"/>
              </w:rPr>
              <w:t>UK</w:t>
            </w:r>
          </w:p>
        </w:tc>
        <w:tc>
          <w:tcPr>
            <w:tcW w:w="1127" w:type="dxa"/>
          </w:tcPr>
          <w:p w14:paraId="2442AC63" w14:textId="0486BD06" w:rsidR="004302DF" w:rsidRPr="00823287" w:rsidRDefault="004302DF" w:rsidP="00257AED">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23287">
              <w:rPr>
                <w:rFonts w:ascii="Arial" w:hAnsi="Arial" w:cs="Arial"/>
                <w:sz w:val="20"/>
                <w:szCs w:val="20"/>
              </w:rPr>
              <w:t>RM5</w:t>
            </w:r>
          </w:p>
        </w:tc>
      </w:tr>
    </w:tbl>
    <w:p w14:paraId="4E945E44" w14:textId="77777777" w:rsidR="004302DF" w:rsidRPr="00CE0991" w:rsidRDefault="004302DF" w:rsidP="004302DF">
      <w:pPr>
        <w:spacing w:line="480" w:lineRule="auto"/>
        <w:contextualSpacing/>
        <w:jc w:val="both"/>
        <w:rPr>
          <w:rFonts w:ascii="Arial" w:hAnsi="Arial" w:cs="Arial"/>
          <w:sz w:val="4"/>
          <w:szCs w:val="4"/>
        </w:rPr>
      </w:pPr>
    </w:p>
    <w:p w14:paraId="2CF1484C" w14:textId="258B4A9D" w:rsidR="004302DF" w:rsidRDefault="004302DF" w:rsidP="004302DF">
      <w:pPr>
        <w:spacing w:line="480" w:lineRule="auto"/>
        <w:contextualSpacing/>
        <w:jc w:val="both"/>
        <w:rPr>
          <w:rFonts w:ascii="Arial" w:hAnsi="Arial" w:cs="Arial"/>
        </w:rPr>
      </w:pPr>
      <w:r>
        <w:rPr>
          <w:rFonts w:ascii="Arial" w:hAnsi="Arial" w:cs="Arial"/>
          <w:sz w:val="18"/>
          <w:szCs w:val="18"/>
        </w:rPr>
        <w:t>Table</w:t>
      </w:r>
      <w:r w:rsidRPr="004A6229">
        <w:rPr>
          <w:rFonts w:ascii="Arial" w:hAnsi="Arial" w:cs="Arial"/>
          <w:sz w:val="18"/>
          <w:szCs w:val="18"/>
        </w:rPr>
        <w:t xml:space="preserve"> </w:t>
      </w:r>
      <w:r>
        <w:rPr>
          <w:rFonts w:ascii="Arial" w:hAnsi="Arial" w:cs="Arial"/>
          <w:sz w:val="18"/>
          <w:szCs w:val="18"/>
        </w:rPr>
        <w:t>3</w:t>
      </w:r>
      <w:r w:rsidRPr="004A6229">
        <w:rPr>
          <w:rFonts w:ascii="Arial" w:hAnsi="Arial" w:cs="Arial"/>
          <w:sz w:val="18"/>
          <w:szCs w:val="18"/>
        </w:rPr>
        <w:t xml:space="preserve">: </w:t>
      </w:r>
      <w:r>
        <w:rPr>
          <w:rFonts w:ascii="Arial" w:hAnsi="Arial" w:cs="Arial"/>
          <w:sz w:val="18"/>
          <w:szCs w:val="18"/>
        </w:rPr>
        <w:t xml:space="preserve">Interviewees’ Roles and Codes </w:t>
      </w:r>
    </w:p>
    <w:p w14:paraId="63F6F3BD" w14:textId="503C0359" w:rsidR="003131CF" w:rsidRPr="0078260D" w:rsidRDefault="0078260D" w:rsidP="006B22D1">
      <w:pPr>
        <w:pStyle w:val="Heading1"/>
        <w:numPr>
          <w:ilvl w:val="1"/>
          <w:numId w:val="1"/>
        </w:numPr>
        <w:spacing w:line="480" w:lineRule="auto"/>
        <w:rPr>
          <w:rFonts w:ascii="Arial" w:hAnsi="Arial" w:cs="Arial"/>
          <w:b/>
          <w:bCs/>
          <w:color w:val="auto"/>
          <w:sz w:val="24"/>
          <w:szCs w:val="24"/>
        </w:rPr>
      </w:pPr>
      <w:bookmarkStart w:id="60" w:name="_Toc127179327"/>
      <w:r w:rsidRPr="0078260D">
        <w:rPr>
          <w:rFonts w:ascii="Arial" w:hAnsi="Arial" w:cs="Arial"/>
          <w:b/>
          <w:bCs/>
          <w:color w:val="auto"/>
          <w:sz w:val="24"/>
          <w:szCs w:val="24"/>
        </w:rPr>
        <w:t>Change Management</w:t>
      </w:r>
      <w:bookmarkEnd w:id="60"/>
    </w:p>
    <w:p w14:paraId="106C0C02" w14:textId="5F054DA9" w:rsidR="005E215B" w:rsidRPr="005E215B" w:rsidRDefault="005E215B" w:rsidP="005E215B">
      <w:pPr>
        <w:spacing w:line="480" w:lineRule="auto"/>
        <w:ind w:firstLine="720"/>
        <w:jc w:val="both"/>
        <w:rPr>
          <w:rFonts w:ascii="Arial" w:hAnsi="Arial" w:cs="Arial"/>
        </w:rPr>
      </w:pPr>
      <w:r w:rsidRPr="005E215B">
        <w:rPr>
          <w:rFonts w:ascii="Arial" w:hAnsi="Arial" w:cs="Arial"/>
        </w:rPr>
        <w:t xml:space="preserve">According to the literature review, there are three subthemes for change: creating a climate for change, engaging and enabling the whole organisation, and implementing and sustaining change. According to the interviews, HVAC Controls takes change management seriously and is mostly driven by the </w:t>
      </w:r>
      <w:r w:rsidR="00315A8B">
        <w:rPr>
          <w:rFonts w:ascii="Arial" w:hAnsi="Arial" w:cs="Arial"/>
        </w:rPr>
        <w:t>organisatio</w:t>
      </w:r>
      <w:r w:rsidRPr="005E215B">
        <w:rPr>
          <w:rFonts w:ascii="Arial" w:hAnsi="Arial" w:cs="Arial"/>
        </w:rPr>
        <w:t xml:space="preserve">n's leadership. The candidates have solid understanding of change management and are capable of leading and managing change in HVAC Controls to improve the </w:t>
      </w:r>
      <w:r w:rsidR="00315A8B">
        <w:rPr>
          <w:rFonts w:ascii="Arial" w:hAnsi="Arial" w:cs="Arial"/>
        </w:rPr>
        <w:t>organisatio</w:t>
      </w:r>
      <w:r w:rsidRPr="005E215B">
        <w:rPr>
          <w:rFonts w:ascii="Arial" w:hAnsi="Arial" w:cs="Arial"/>
        </w:rPr>
        <w:t>n's performance.</w:t>
      </w:r>
    </w:p>
    <w:p w14:paraId="3A0D8FA4" w14:textId="77777777" w:rsidR="00840532" w:rsidRDefault="00840532" w:rsidP="00840532">
      <w:pPr>
        <w:pStyle w:val="Heading1"/>
        <w:numPr>
          <w:ilvl w:val="2"/>
          <w:numId w:val="1"/>
        </w:numPr>
        <w:spacing w:line="480" w:lineRule="auto"/>
        <w:rPr>
          <w:rFonts w:ascii="Arial" w:hAnsi="Arial" w:cs="Arial"/>
          <w:b/>
          <w:bCs/>
          <w:color w:val="auto"/>
          <w:sz w:val="24"/>
          <w:szCs w:val="24"/>
        </w:rPr>
      </w:pPr>
      <w:bookmarkStart w:id="61" w:name="_Toc127179328"/>
      <w:r>
        <w:rPr>
          <w:rFonts w:ascii="Arial" w:hAnsi="Arial" w:cs="Arial"/>
          <w:b/>
          <w:bCs/>
          <w:color w:val="auto"/>
          <w:sz w:val="24"/>
          <w:szCs w:val="24"/>
        </w:rPr>
        <w:t>Create a Climate for Change</w:t>
      </w:r>
      <w:bookmarkEnd w:id="61"/>
    </w:p>
    <w:p w14:paraId="354C51CF" w14:textId="072CC830" w:rsidR="00840532" w:rsidRDefault="00840532" w:rsidP="00840532">
      <w:pPr>
        <w:spacing w:line="480" w:lineRule="auto"/>
        <w:ind w:firstLine="720"/>
        <w:contextualSpacing/>
        <w:jc w:val="both"/>
        <w:rPr>
          <w:rFonts w:ascii="Arial" w:hAnsi="Arial" w:cs="Arial"/>
        </w:rPr>
      </w:pPr>
      <w:r w:rsidRPr="0015309D">
        <w:rPr>
          <w:rFonts w:ascii="Arial" w:hAnsi="Arial" w:cs="Arial"/>
        </w:rPr>
        <w:t>The researcher asked the respondents the following questions</w:t>
      </w:r>
      <w:r>
        <w:rPr>
          <w:rFonts w:ascii="Arial" w:hAnsi="Arial" w:cs="Arial"/>
        </w:rPr>
        <w:t>,</w:t>
      </w:r>
      <w:r w:rsidRPr="0015309D">
        <w:rPr>
          <w:rFonts w:ascii="Arial" w:hAnsi="Arial" w:cs="Arial"/>
        </w:rPr>
        <w:t xml:space="preserve"> in order to determine the present condition of the HVAC Controls and, more importantly, the motivations for implementing change:</w:t>
      </w:r>
    </w:p>
    <w:p w14:paraId="4BEB33C3" w14:textId="77777777" w:rsidR="00840532" w:rsidRDefault="00840532" w:rsidP="00840532">
      <w:pPr>
        <w:spacing w:line="480" w:lineRule="auto"/>
        <w:ind w:firstLine="720"/>
        <w:contextualSpacing/>
        <w:jc w:val="both"/>
        <w:rPr>
          <w:rFonts w:ascii="Arial" w:hAnsi="Arial" w:cs="Arial"/>
        </w:rPr>
      </w:pPr>
      <w:r w:rsidRPr="000F3015">
        <w:rPr>
          <w:rFonts w:ascii="Arial" w:hAnsi="Arial" w:cs="Arial"/>
        </w:rPr>
        <w:t>What are the main drivers for change and how do you create a sense of urgency to implement change?</w:t>
      </w:r>
    </w:p>
    <w:p w14:paraId="192D9735" w14:textId="36345BF1" w:rsidR="00840532" w:rsidRDefault="00840532" w:rsidP="00840532">
      <w:pPr>
        <w:spacing w:line="480" w:lineRule="auto"/>
        <w:ind w:firstLine="720"/>
        <w:contextualSpacing/>
        <w:jc w:val="both"/>
        <w:rPr>
          <w:rFonts w:ascii="Arial" w:hAnsi="Arial" w:cs="Arial"/>
        </w:rPr>
      </w:pPr>
      <w:r w:rsidRPr="0015309D">
        <w:rPr>
          <w:rFonts w:ascii="Arial" w:hAnsi="Arial" w:cs="Arial"/>
        </w:rPr>
        <w:t>The interviewees were free to offer detailed details in response to this open question.</w:t>
      </w:r>
      <w:r>
        <w:rPr>
          <w:rFonts w:ascii="Arial" w:hAnsi="Arial" w:cs="Arial"/>
        </w:rPr>
        <w:t xml:space="preserve"> All interviewees agreed that change is inevitable and HVAC sector is growing on a fast pace and there is disruption from technological changes and climate change. Interviewee GM2 added: </w:t>
      </w:r>
    </w:p>
    <w:p w14:paraId="050E9E28" w14:textId="77777777" w:rsidR="00840532" w:rsidRPr="000F3015" w:rsidRDefault="00840532" w:rsidP="00840532">
      <w:pPr>
        <w:spacing w:after="240"/>
        <w:ind w:firstLine="720"/>
        <w:jc w:val="both"/>
        <w:rPr>
          <w:rFonts w:ascii="Arial" w:hAnsi="Arial" w:cs="Arial"/>
        </w:rPr>
      </w:pPr>
      <w:r w:rsidRPr="00697C6E">
        <w:rPr>
          <w:rFonts w:ascii="Arial" w:hAnsi="Arial" w:cs="Arial"/>
          <w:i/>
          <w:iCs/>
        </w:rPr>
        <w:lastRenderedPageBreak/>
        <w:t xml:space="preserve">“I think that HVAC Controls is on the road to transformation. And that is positive as nowadays you either change or die.”   </w:t>
      </w:r>
    </w:p>
    <w:p w14:paraId="1CD6061A" w14:textId="77777777" w:rsidR="00840532" w:rsidRDefault="00840532" w:rsidP="00840532">
      <w:pPr>
        <w:spacing w:line="480" w:lineRule="auto"/>
        <w:ind w:firstLine="720"/>
        <w:jc w:val="both"/>
        <w:rPr>
          <w:rFonts w:ascii="Arial" w:hAnsi="Arial" w:cs="Arial"/>
        </w:rPr>
      </w:pPr>
    </w:p>
    <w:p w14:paraId="59B4D54E" w14:textId="77777777" w:rsidR="00840532" w:rsidRDefault="00840532" w:rsidP="00840532">
      <w:pPr>
        <w:spacing w:line="480" w:lineRule="auto"/>
        <w:ind w:firstLine="720"/>
        <w:jc w:val="both"/>
        <w:rPr>
          <w:rFonts w:ascii="Arial" w:hAnsi="Arial" w:cs="Arial"/>
        </w:rPr>
      </w:pPr>
      <w:r>
        <w:rPr>
          <w:rFonts w:ascii="Arial" w:hAnsi="Arial" w:cs="Arial"/>
        </w:rPr>
        <w:t>As per VP1 understudying the future of HVAC sector is the main driver for change. Interviewees VP2 and RM2 both agreed that the main drivers for change are the new growth opportunities and the overall market but also the technological developments. Interviewee RM2 added:</w:t>
      </w:r>
    </w:p>
    <w:p w14:paraId="09680494" w14:textId="77777777" w:rsidR="00840532" w:rsidRPr="00697C6E" w:rsidRDefault="00840532" w:rsidP="00840532">
      <w:pPr>
        <w:spacing w:after="240"/>
        <w:ind w:firstLine="720"/>
        <w:jc w:val="both"/>
        <w:rPr>
          <w:rFonts w:ascii="Arial" w:hAnsi="Arial" w:cs="Arial"/>
          <w:i/>
          <w:iCs/>
        </w:rPr>
      </w:pPr>
      <w:r w:rsidRPr="00697C6E">
        <w:rPr>
          <w:rFonts w:ascii="Arial" w:hAnsi="Arial" w:cs="Arial"/>
          <w:i/>
          <w:iCs/>
        </w:rPr>
        <w:t>“</w:t>
      </w:r>
      <w:r>
        <w:rPr>
          <w:rFonts w:ascii="Arial" w:hAnsi="Arial" w:cs="Arial"/>
          <w:i/>
          <w:iCs/>
        </w:rPr>
        <w:t>Thanks to digital transformation you need to create a sense of urgency, you need to modernize your company in order to meet these new trends and opportunities</w:t>
      </w:r>
      <w:r w:rsidRPr="00697C6E">
        <w:rPr>
          <w:rFonts w:ascii="Arial" w:hAnsi="Arial" w:cs="Arial"/>
          <w:i/>
          <w:iCs/>
        </w:rPr>
        <w:t xml:space="preserve">”   </w:t>
      </w:r>
    </w:p>
    <w:p w14:paraId="7684632D" w14:textId="77777777" w:rsidR="00840532" w:rsidRDefault="00840532" w:rsidP="00840532">
      <w:pPr>
        <w:spacing w:line="480" w:lineRule="auto"/>
        <w:ind w:firstLine="720"/>
        <w:jc w:val="both"/>
        <w:rPr>
          <w:rFonts w:ascii="Arial" w:hAnsi="Arial" w:cs="Arial"/>
        </w:rPr>
      </w:pPr>
      <w:r>
        <w:rPr>
          <w:rFonts w:ascii="Arial" w:hAnsi="Arial" w:cs="Arial"/>
        </w:rPr>
        <w:t>Interviewees VP1, GM1 and GM2 agreed that honesty, behaviour and searching for the opportunity in crisis are the main elements in establishing a sense of urgency in the organisation. GM2 added:</w:t>
      </w:r>
    </w:p>
    <w:p w14:paraId="4FDDA524" w14:textId="77777777" w:rsidR="00840532" w:rsidRDefault="00840532" w:rsidP="00840532">
      <w:pPr>
        <w:spacing w:after="240"/>
        <w:ind w:firstLine="720"/>
        <w:jc w:val="both"/>
        <w:rPr>
          <w:rFonts w:ascii="Arial" w:hAnsi="Arial" w:cs="Arial"/>
          <w:i/>
          <w:iCs/>
        </w:rPr>
      </w:pPr>
      <w:r w:rsidRPr="00697C6E">
        <w:rPr>
          <w:rFonts w:ascii="Arial" w:hAnsi="Arial" w:cs="Arial"/>
          <w:i/>
          <w:iCs/>
        </w:rPr>
        <w:t>“</w:t>
      </w:r>
      <w:r>
        <w:rPr>
          <w:rFonts w:ascii="Arial" w:hAnsi="Arial" w:cs="Arial"/>
          <w:i/>
          <w:iCs/>
        </w:rPr>
        <w:t>You need to be honest with your team and share all the news, even the bad ones, from the external environment, competition, suppliers etc. You need to lead by example and in this case you need to behave with a sense of urgency every single day. Last but not least you need to listen to the market your competitors your leadership and your team, trying to identify opportunities in crisis.</w:t>
      </w:r>
      <w:r w:rsidRPr="00697C6E">
        <w:rPr>
          <w:rFonts w:ascii="Arial" w:hAnsi="Arial" w:cs="Arial"/>
          <w:i/>
          <w:iCs/>
        </w:rPr>
        <w:t>”</w:t>
      </w:r>
    </w:p>
    <w:p w14:paraId="05153039" w14:textId="77777777" w:rsidR="00840532" w:rsidRDefault="00840532" w:rsidP="00840532">
      <w:pPr>
        <w:spacing w:line="480" w:lineRule="auto"/>
        <w:ind w:firstLine="720"/>
        <w:jc w:val="both"/>
        <w:rPr>
          <w:rFonts w:ascii="Arial" w:hAnsi="Arial" w:cs="Arial"/>
        </w:rPr>
      </w:pPr>
      <w:r>
        <w:rPr>
          <w:rFonts w:ascii="Arial" w:hAnsi="Arial" w:cs="Arial"/>
        </w:rPr>
        <w:t>As HVAC Controls is a global organisation with multiple Business Units the researcher asked the following question:</w:t>
      </w:r>
    </w:p>
    <w:p w14:paraId="18E79B87" w14:textId="77777777" w:rsidR="00840532" w:rsidRPr="001C5EBE" w:rsidRDefault="00840532" w:rsidP="00840532">
      <w:pPr>
        <w:spacing w:line="480" w:lineRule="auto"/>
        <w:ind w:firstLine="720"/>
        <w:jc w:val="both"/>
        <w:rPr>
          <w:rFonts w:ascii="Arial" w:hAnsi="Arial" w:cs="Arial"/>
        </w:rPr>
      </w:pPr>
      <w:r w:rsidRPr="001C5EBE">
        <w:rPr>
          <w:rFonts w:ascii="Arial" w:hAnsi="Arial" w:cs="Arial"/>
        </w:rPr>
        <w:t>Do you have enough people with expertise to lead change in the organisation? Do you have any additional programs in place to build this expertise?</w:t>
      </w:r>
    </w:p>
    <w:p w14:paraId="084652F4" w14:textId="77777777" w:rsidR="00840532" w:rsidRDefault="00840532" w:rsidP="00840532">
      <w:pPr>
        <w:spacing w:line="480" w:lineRule="auto"/>
        <w:ind w:firstLine="720"/>
        <w:jc w:val="both"/>
        <w:rPr>
          <w:rFonts w:ascii="Arial" w:hAnsi="Arial" w:cs="Arial"/>
        </w:rPr>
      </w:pPr>
      <w:r w:rsidRPr="00105602">
        <w:rPr>
          <w:rFonts w:ascii="Arial" w:hAnsi="Arial" w:cs="Arial"/>
        </w:rPr>
        <w:t xml:space="preserve">All interviewees </w:t>
      </w:r>
      <w:r>
        <w:rPr>
          <w:rFonts w:ascii="Arial" w:hAnsi="Arial" w:cs="Arial"/>
        </w:rPr>
        <w:t xml:space="preserve">agreed that HVAC Controls has many talents at every single level of the organisation, that can lead change. They all agreed that there are training programs available (Leadership Programs) to build this expertise to new talents, but also talent acquisition programs (new hires) to fill any gaps that may occur during the change process. In this way, HVAC Controls can either allocate internal resources to the change process or attract talent from the market and allocate them where needed. </w:t>
      </w:r>
    </w:p>
    <w:p w14:paraId="0CE90401" w14:textId="77777777" w:rsidR="00840532" w:rsidRDefault="00840532" w:rsidP="00840532">
      <w:pPr>
        <w:spacing w:line="480" w:lineRule="auto"/>
        <w:ind w:firstLine="720"/>
        <w:jc w:val="both"/>
        <w:rPr>
          <w:rFonts w:ascii="Arial" w:hAnsi="Arial" w:cs="Arial"/>
        </w:rPr>
      </w:pPr>
      <w:r>
        <w:rPr>
          <w:rFonts w:ascii="Arial" w:hAnsi="Arial" w:cs="Arial"/>
        </w:rPr>
        <w:lastRenderedPageBreak/>
        <w:t xml:space="preserve">But sometimes just having the talent is not enough. As the interviewee GM2 on the other hand said that: </w:t>
      </w:r>
    </w:p>
    <w:p w14:paraId="624B5807" w14:textId="77777777" w:rsidR="00840532" w:rsidRDefault="00840532" w:rsidP="00840532">
      <w:pPr>
        <w:spacing w:after="240"/>
        <w:ind w:firstLine="720"/>
        <w:jc w:val="both"/>
        <w:rPr>
          <w:rFonts w:ascii="Arial" w:hAnsi="Arial" w:cs="Arial"/>
          <w:i/>
          <w:iCs/>
        </w:rPr>
      </w:pPr>
      <w:r w:rsidRPr="00697C6E">
        <w:rPr>
          <w:rFonts w:ascii="Arial" w:hAnsi="Arial" w:cs="Arial"/>
          <w:i/>
          <w:iCs/>
        </w:rPr>
        <w:t>“</w:t>
      </w:r>
      <w:r>
        <w:rPr>
          <w:rFonts w:ascii="Arial" w:hAnsi="Arial" w:cs="Arial"/>
          <w:i/>
          <w:iCs/>
        </w:rPr>
        <w:t>Although we have many talents with expertise in the organisation, sometimes the business-as-usual mentality creates resistance. Another challenge is the global aspect of the organisation which makes communication difficult and complicated. We do have tools in place to lead the change, but my previous experience tells me that we need more.</w:t>
      </w:r>
      <w:r w:rsidRPr="00697C6E">
        <w:rPr>
          <w:rFonts w:ascii="Arial" w:hAnsi="Arial" w:cs="Arial"/>
          <w:i/>
          <w:iCs/>
        </w:rPr>
        <w:t>”</w:t>
      </w:r>
    </w:p>
    <w:p w14:paraId="7F7CF12F" w14:textId="77777777" w:rsidR="00840532" w:rsidRDefault="00840532" w:rsidP="00840532">
      <w:pPr>
        <w:spacing w:line="480" w:lineRule="auto"/>
        <w:ind w:firstLine="720"/>
        <w:jc w:val="both"/>
        <w:rPr>
          <w:rFonts w:ascii="Arial" w:hAnsi="Arial" w:cs="Arial"/>
        </w:rPr>
      </w:pPr>
      <w:r>
        <w:rPr>
          <w:rFonts w:ascii="Arial" w:hAnsi="Arial" w:cs="Arial"/>
        </w:rPr>
        <w:t>The researcher’s next question was:</w:t>
      </w:r>
    </w:p>
    <w:p w14:paraId="773DA6CF" w14:textId="77777777" w:rsidR="00840532" w:rsidRDefault="00840532" w:rsidP="00840532">
      <w:pPr>
        <w:spacing w:line="480" w:lineRule="auto"/>
        <w:ind w:firstLine="720"/>
        <w:jc w:val="both"/>
        <w:rPr>
          <w:rFonts w:ascii="Arial" w:hAnsi="Arial" w:cs="Arial"/>
        </w:rPr>
      </w:pPr>
      <w:r w:rsidRPr="001C5EBE">
        <w:rPr>
          <w:rFonts w:ascii="Arial" w:hAnsi="Arial" w:cs="Arial"/>
        </w:rPr>
        <w:t>What is the organisation vision for excellence?</w:t>
      </w:r>
    </w:p>
    <w:p w14:paraId="13355474" w14:textId="77777777" w:rsidR="00840532" w:rsidRDefault="00840532" w:rsidP="00840532">
      <w:pPr>
        <w:spacing w:line="480" w:lineRule="auto"/>
        <w:ind w:firstLine="720"/>
        <w:jc w:val="both"/>
        <w:rPr>
          <w:rFonts w:ascii="Arial" w:hAnsi="Arial" w:cs="Arial"/>
        </w:rPr>
      </w:pPr>
      <w:r>
        <w:rPr>
          <w:rFonts w:ascii="Arial" w:hAnsi="Arial" w:cs="Arial"/>
        </w:rPr>
        <w:t xml:space="preserve">All VPs of HVAC Controls agreed that excellence is one of the top priorities for the business and huge investments have been made in tools that will increase quality, customer service experience and health and safety. Values are well determined by the leadership and our mission and vision statements are well-defined and we communicate them as often as possible. VP1 added that: </w:t>
      </w:r>
    </w:p>
    <w:p w14:paraId="7FF5A65A" w14:textId="77777777" w:rsidR="00840532" w:rsidRDefault="00840532" w:rsidP="00840532">
      <w:pPr>
        <w:spacing w:after="240"/>
        <w:ind w:firstLine="720"/>
        <w:jc w:val="both"/>
        <w:rPr>
          <w:rFonts w:ascii="Arial" w:hAnsi="Arial" w:cs="Arial"/>
          <w:i/>
          <w:iCs/>
        </w:rPr>
      </w:pPr>
      <w:r w:rsidRPr="00697C6E">
        <w:rPr>
          <w:rFonts w:ascii="Arial" w:hAnsi="Arial" w:cs="Arial"/>
          <w:i/>
          <w:iCs/>
        </w:rPr>
        <w:t>“</w:t>
      </w:r>
      <w:r>
        <w:rPr>
          <w:rFonts w:ascii="Arial" w:hAnsi="Arial" w:cs="Arial"/>
          <w:i/>
          <w:iCs/>
        </w:rPr>
        <w:t>Excellence is being best in class, with adherence to processes and procedures”</w:t>
      </w:r>
    </w:p>
    <w:p w14:paraId="2C22B7FC" w14:textId="0DFBBE17" w:rsidR="00440D32" w:rsidRDefault="00840532" w:rsidP="00840532">
      <w:pPr>
        <w:spacing w:line="480" w:lineRule="auto"/>
        <w:ind w:firstLine="720"/>
        <w:jc w:val="both"/>
        <w:rPr>
          <w:rFonts w:ascii="Arial" w:hAnsi="Arial" w:cs="Arial"/>
        </w:rPr>
      </w:pPr>
      <w:r>
        <w:rPr>
          <w:rFonts w:ascii="Arial" w:hAnsi="Arial" w:cs="Arial"/>
        </w:rPr>
        <w:t>On the other hand, the lower-level management team said that although the situation is better than the previous years, there is still no clear overall strategic vision, or a clear strategy on how to execute the vision.</w:t>
      </w:r>
    </w:p>
    <w:p w14:paraId="50804C25" w14:textId="6C471B1E" w:rsidR="00440D32" w:rsidRDefault="00440D32" w:rsidP="00F762C1">
      <w:pPr>
        <w:pStyle w:val="Heading1"/>
        <w:numPr>
          <w:ilvl w:val="2"/>
          <w:numId w:val="1"/>
        </w:numPr>
        <w:spacing w:line="480" w:lineRule="auto"/>
        <w:rPr>
          <w:rFonts w:ascii="Arial" w:hAnsi="Arial" w:cs="Arial"/>
          <w:b/>
          <w:bCs/>
          <w:color w:val="auto"/>
          <w:sz w:val="24"/>
          <w:szCs w:val="24"/>
        </w:rPr>
      </w:pPr>
      <w:bookmarkStart w:id="62" w:name="_Toc127179329"/>
      <w:r>
        <w:rPr>
          <w:rFonts w:ascii="Arial" w:hAnsi="Arial" w:cs="Arial"/>
          <w:b/>
          <w:bCs/>
          <w:color w:val="auto"/>
          <w:sz w:val="24"/>
          <w:szCs w:val="24"/>
        </w:rPr>
        <w:t>Engaging and Enabling the whole Organisation</w:t>
      </w:r>
      <w:bookmarkEnd w:id="62"/>
    </w:p>
    <w:p w14:paraId="2328FB46" w14:textId="40B32417" w:rsidR="00F11167" w:rsidRDefault="003B4BBE" w:rsidP="003B4BBE">
      <w:pPr>
        <w:spacing w:line="480" w:lineRule="auto"/>
        <w:ind w:firstLine="720"/>
        <w:jc w:val="both"/>
        <w:rPr>
          <w:rFonts w:ascii="Arial" w:eastAsiaTheme="majorEastAsia" w:hAnsi="Arial" w:cs="Arial"/>
          <w:b/>
          <w:bCs/>
        </w:rPr>
      </w:pPr>
      <w:r>
        <w:rPr>
          <w:rFonts w:ascii="Arial" w:hAnsi="Arial" w:cs="Arial"/>
        </w:rPr>
        <w:t>At this point, interviewees have shared their points of view on how we create a climate for change and the new vision for HVAC Controls. In this section</w:t>
      </w:r>
      <w:r w:rsidR="00590C5B">
        <w:rPr>
          <w:rFonts w:ascii="Arial" w:hAnsi="Arial" w:cs="Arial"/>
        </w:rPr>
        <w:t>,</w:t>
      </w:r>
      <w:r>
        <w:rPr>
          <w:rFonts w:ascii="Arial" w:hAnsi="Arial" w:cs="Arial"/>
        </w:rPr>
        <w:t xml:space="preserve"> the interviewees will answer questions in order to identify how they engage and enable the whole organisation. The researcher asked the following question:</w:t>
      </w:r>
    </w:p>
    <w:p w14:paraId="01C67F95" w14:textId="39B5D54A" w:rsidR="001C5EBE" w:rsidRDefault="001C5EBE" w:rsidP="001C5EBE">
      <w:pPr>
        <w:spacing w:line="480" w:lineRule="auto"/>
        <w:ind w:firstLine="720"/>
        <w:jc w:val="both"/>
        <w:rPr>
          <w:rFonts w:ascii="Arial" w:hAnsi="Arial" w:cs="Arial"/>
        </w:rPr>
      </w:pPr>
      <w:r w:rsidRPr="001C5EBE">
        <w:rPr>
          <w:rFonts w:ascii="Arial" w:hAnsi="Arial" w:cs="Arial"/>
        </w:rPr>
        <w:t xml:space="preserve">How do you communicate your vision? </w:t>
      </w:r>
    </w:p>
    <w:p w14:paraId="0FC43C38" w14:textId="764434AF" w:rsidR="003B4BBE" w:rsidRDefault="003B4BBE" w:rsidP="001C5EBE">
      <w:pPr>
        <w:spacing w:line="480" w:lineRule="auto"/>
        <w:ind w:firstLine="720"/>
        <w:jc w:val="both"/>
        <w:rPr>
          <w:rFonts w:ascii="Arial" w:hAnsi="Arial" w:cs="Arial"/>
        </w:rPr>
      </w:pPr>
      <w:r>
        <w:rPr>
          <w:rFonts w:ascii="Arial" w:hAnsi="Arial" w:cs="Arial"/>
        </w:rPr>
        <w:t xml:space="preserve">All interviewees agreed that communication is the most critical </w:t>
      </w:r>
      <w:r w:rsidR="000925CA">
        <w:rPr>
          <w:rFonts w:ascii="Arial" w:hAnsi="Arial" w:cs="Arial"/>
        </w:rPr>
        <w:t>step in this process and that they need to make it often and with passion. As VP1 said:</w:t>
      </w:r>
    </w:p>
    <w:p w14:paraId="17D18FF0" w14:textId="0ACF46E8" w:rsidR="000925CA" w:rsidRDefault="000925CA" w:rsidP="00F762C1">
      <w:pPr>
        <w:spacing w:after="240"/>
        <w:ind w:firstLine="720"/>
        <w:jc w:val="both"/>
        <w:rPr>
          <w:rFonts w:ascii="Arial" w:hAnsi="Arial" w:cs="Arial"/>
          <w:i/>
          <w:iCs/>
        </w:rPr>
      </w:pPr>
      <w:r w:rsidRPr="000925CA">
        <w:rPr>
          <w:rFonts w:ascii="Arial" w:hAnsi="Arial" w:cs="Arial"/>
          <w:i/>
          <w:iCs/>
        </w:rPr>
        <w:lastRenderedPageBreak/>
        <w:t>“No need for special meetings, we need to communicate our vision at every possible chance. Transparency and honesty are critical elements of the communication process as we need to address employees’ concerns. And of course we need to walk the talk or lead by example. We have to show the behaviour that we want from our team.</w:t>
      </w:r>
      <w:r>
        <w:rPr>
          <w:rFonts w:ascii="Arial" w:hAnsi="Arial" w:cs="Arial"/>
          <w:i/>
          <w:iCs/>
        </w:rPr>
        <w:t>”</w:t>
      </w:r>
      <w:r w:rsidRPr="000925CA">
        <w:rPr>
          <w:rFonts w:ascii="Arial" w:hAnsi="Arial" w:cs="Arial"/>
          <w:i/>
          <w:iCs/>
        </w:rPr>
        <w:t xml:space="preserve">  </w:t>
      </w:r>
    </w:p>
    <w:p w14:paraId="46FF0CE4" w14:textId="56E864D2" w:rsidR="00D430CA" w:rsidRDefault="000925CA" w:rsidP="00D430CA">
      <w:pPr>
        <w:spacing w:line="480" w:lineRule="auto"/>
        <w:ind w:firstLine="720"/>
        <w:jc w:val="both"/>
        <w:rPr>
          <w:rFonts w:ascii="Arial" w:hAnsi="Arial" w:cs="Arial"/>
        </w:rPr>
      </w:pPr>
      <w:r>
        <w:rPr>
          <w:rFonts w:ascii="Arial" w:hAnsi="Arial" w:cs="Arial"/>
        </w:rPr>
        <w:t xml:space="preserve">The GM’s and RM’s agreed that there are various different channel of communication that </w:t>
      </w:r>
      <w:r w:rsidR="00D430CA">
        <w:rPr>
          <w:rFonts w:ascii="Arial" w:hAnsi="Arial" w:cs="Arial"/>
        </w:rPr>
        <w:t>have already increased employees’ awareness and vision is communicated in many different ways and more often than in the past.</w:t>
      </w:r>
      <w:r w:rsidR="00AB73D1">
        <w:rPr>
          <w:rFonts w:ascii="Arial" w:hAnsi="Arial" w:cs="Arial"/>
        </w:rPr>
        <w:t xml:space="preserve"> VP1 agreed also and mentioned that frequent communication is a must, as far this is simple for people to understand and show them where the business is heading to.</w:t>
      </w:r>
    </w:p>
    <w:p w14:paraId="29A3C528" w14:textId="6AFFF99F" w:rsidR="000925CA" w:rsidRPr="000925CA" w:rsidRDefault="000F3015" w:rsidP="00D430CA">
      <w:pPr>
        <w:spacing w:line="480" w:lineRule="auto"/>
        <w:ind w:firstLine="720"/>
        <w:jc w:val="both"/>
        <w:rPr>
          <w:rFonts w:ascii="Arial" w:hAnsi="Arial" w:cs="Arial"/>
          <w:i/>
          <w:iCs/>
        </w:rPr>
      </w:pPr>
      <w:r>
        <w:rPr>
          <w:rFonts w:ascii="Arial" w:hAnsi="Arial" w:cs="Arial"/>
        </w:rPr>
        <w:t>The next</w:t>
      </w:r>
      <w:r w:rsidR="00D430CA">
        <w:rPr>
          <w:rFonts w:ascii="Arial" w:hAnsi="Arial" w:cs="Arial"/>
        </w:rPr>
        <w:t xml:space="preserve"> question was:</w:t>
      </w:r>
    </w:p>
    <w:p w14:paraId="146707B1" w14:textId="327C783F" w:rsidR="001C5EBE" w:rsidRDefault="001C5EBE" w:rsidP="001C5EBE">
      <w:pPr>
        <w:spacing w:line="480" w:lineRule="auto"/>
        <w:ind w:firstLine="720"/>
        <w:jc w:val="both"/>
        <w:rPr>
          <w:rFonts w:ascii="Arial" w:hAnsi="Arial" w:cs="Arial"/>
        </w:rPr>
      </w:pPr>
      <w:r w:rsidRPr="001C5EBE">
        <w:rPr>
          <w:rFonts w:ascii="Arial" w:hAnsi="Arial" w:cs="Arial"/>
        </w:rPr>
        <w:t xml:space="preserve">How do you remove obstacles in the change process? </w:t>
      </w:r>
    </w:p>
    <w:p w14:paraId="6C1DCDD2" w14:textId="527E1D20" w:rsidR="00A1505A" w:rsidRDefault="00A1505A" w:rsidP="001C5EBE">
      <w:pPr>
        <w:spacing w:line="480" w:lineRule="auto"/>
        <w:ind w:firstLine="720"/>
        <w:jc w:val="both"/>
        <w:rPr>
          <w:rFonts w:ascii="Arial" w:hAnsi="Arial" w:cs="Arial"/>
        </w:rPr>
      </w:pPr>
      <w:r>
        <w:rPr>
          <w:rFonts w:ascii="Arial" w:hAnsi="Arial" w:cs="Arial"/>
        </w:rPr>
        <w:t xml:space="preserve">The first word that most of the interviewees mentioned was resistance. They all agreed that resistance </w:t>
      </w:r>
      <w:r w:rsidR="00352D10">
        <w:rPr>
          <w:rFonts w:ascii="Arial" w:hAnsi="Arial" w:cs="Arial"/>
        </w:rPr>
        <w:t>to</w:t>
      </w:r>
      <w:r>
        <w:rPr>
          <w:rFonts w:ascii="Arial" w:hAnsi="Arial" w:cs="Arial"/>
        </w:rPr>
        <w:t xml:space="preserve"> change is part of our human nature and that they need to remove obstacles in the change process. </w:t>
      </w:r>
      <w:r w:rsidR="00352D10">
        <w:rPr>
          <w:rFonts w:ascii="Arial" w:hAnsi="Arial" w:cs="Arial"/>
        </w:rPr>
        <w:t xml:space="preserve">They said that they need to reward people that are change leaders or make change happen, but also to identify the ones that are resisting. </w:t>
      </w:r>
      <w:r>
        <w:rPr>
          <w:rFonts w:ascii="Arial" w:hAnsi="Arial" w:cs="Arial"/>
        </w:rPr>
        <w:t>As per RM1:</w:t>
      </w:r>
    </w:p>
    <w:p w14:paraId="5708EBD9" w14:textId="5AAA69C2" w:rsidR="00A1505A" w:rsidRPr="001C5EBE" w:rsidRDefault="00A1505A" w:rsidP="00F762C1">
      <w:pPr>
        <w:spacing w:after="240"/>
        <w:ind w:firstLine="720"/>
        <w:jc w:val="both"/>
        <w:rPr>
          <w:rFonts w:ascii="Arial" w:hAnsi="Arial" w:cs="Arial"/>
        </w:rPr>
      </w:pPr>
      <w:r>
        <w:rPr>
          <w:rFonts w:ascii="Arial" w:hAnsi="Arial" w:cs="Arial"/>
        </w:rPr>
        <w:t xml:space="preserve">“When we identify the obstacles (people mainly) we need to explain to them what is happening and why. We need to help them see what is needed and support them either with specific tasks or via training.” </w:t>
      </w:r>
    </w:p>
    <w:p w14:paraId="0541A401" w14:textId="100E19B4" w:rsidR="001C5EBE" w:rsidRDefault="00352D10" w:rsidP="001C5EBE">
      <w:pPr>
        <w:ind w:firstLine="720"/>
        <w:rPr>
          <w:rFonts w:ascii="Arial" w:hAnsi="Arial" w:cs="Arial"/>
        </w:rPr>
      </w:pPr>
      <w:r>
        <w:rPr>
          <w:rFonts w:ascii="Arial" w:hAnsi="Arial" w:cs="Arial"/>
        </w:rPr>
        <w:t>HVAC Controls is on its transformation journey, and this is a long one. So, the next question was:</w:t>
      </w:r>
    </w:p>
    <w:p w14:paraId="46F85616" w14:textId="77777777" w:rsidR="00352D10" w:rsidRDefault="00352D10" w:rsidP="001C5EBE">
      <w:pPr>
        <w:ind w:firstLine="720"/>
        <w:rPr>
          <w:rFonts w:ascii="Arial" w:hAnsi="Arial" w:cs="Arial"/>
        </w:rPr>
      </w:pPr>
    </w:p>
    <w:p w14:paraId="2B53F646" w14:textId="07FCDA12" w:rsidR="00F44058" w:rsidRDefault="001C5EBE" w:rsidP="001C5EBE">
      <w:pPr>
        <w:ind w:firstLine="720"/>
        <w:rPr>
          <w:rFonts w:ascii="Arial" w:hAnsi="Arial" w:cs="Arial"/>
        </w:rPr>
      </w:pPr>
      <w:r>
        <w:rPr>
          <w:rFonts w:ascii="Arial" w:hAnsi="Arial" w:cs="Arial"/>
        </w:rPr>
        <w:t>How do you create short-term wins?</w:t>
      </w:r>
    </w:p>
    <w:p w14:paraId="0A46A98D" w14:textId="53E344DD" w:rsidR="00352D10" w:rsidRDefault="00352D10" w:rsidP="001C5EBE">
      <w:pPr>
        <w:ind w:firstLine="720"/>
        <w:rPr>
          <w:rFonts w:ascii="Arial" w:hAnsi="Arial" w:cs="Arial"/>
        </w:rPr>
      </w:pPr>
    </w:p>
    <w:p w14:paraId="50D5A66E" w14:textId="59CEE78E" w:rsidR="00352D10" w:rsidRDefault="00484D61" w:rsidP="00484D61">
      <w:pPr>
        <w:spacing w:line="480" w:lineRule="auto"/>
        <w:ind w:firstLine="720"/>
        <w:jc w:val="both"/>
        <w:rPr>
          <w:rFonts w:ascii="Arial" w:hAnsi="Arial" w:cs="Arial"/>
        </w:rPr>
      </w:pPr>
      <w:r>
        <w:rPr>
          <w:rFonts w:ascii="Arial" w:hAnsi="Arial" w:cs="Arial"/>
        </w:rPr>
        <w:t xml:space="preserve">Most of the participants agreed that short-term wins are one of the best ways to motivate people. As the road of transformation is long, they all agreed that they apply short to medium time frames, </w:t>
      </w:r>
      <w:r w:rsidR="008E7AFD">
        <w:rPr>
          <w:rFonts w:ascii="Arial" w:hAnsi="Arial" w:cs="Arial"/>
        </w:rPr>
        <w:t xml:space="preserve">and </w:t>
      </w:r>
      <w:r>
        <w:rPr>
          <w:rFonts w:ascii="Arial" w:hAnsi="Arial" w:cs="Arial"/>
        </w:rPr>
        <w:t xml:space="preserve">milestones </w:t>
      </w:r>
      <w:r w:rsidR="008E7AFD">
        <w:rPr>
          <w:rFonts w:ascii="Arial" w:hAnsi="Arial" w:cs="Arial"/>
        </w:rPr>
        <w:t>so</w:t>
      </w:r>
      <w:r>
        <w:rPr>
          <w:rFonts w:ascii="Arial" w:hAnsi="Arial" w:cs="Arial"/>
        </w:rPr>
        <w:t xml:space="preserve"> the</w:t>
      </w:r>
      <w:r w:rsidR="008E7AFD">
        <w:rPr>
          <w:rFonts w:ascii="Arial" w:hAnsi="Arial" w:cs="Arial"/>
        </w:rPr>
        <w:t>y can</w:t>
      </w:r>
      <w:r>
        <w:rPr>
          <w:rFonts w:ascii="Arial" w:hAnsi="Arial" w:cs="Arial"/>
        </w:rPr>
        <w:t xml:space="preserve"> sense that feeling of achievement. As VP2 said:</w:t>
      </w:r>
    </w:p>
    <w:p w14:paraId="5F2B8B69" w14:textId="739EC170" w:rsidR="00484D61" w:rsidRDefault="000F3015" w:rsidP="000F3015">
      <w:pPr>
        <w:ind w:firstLine="720"/>
        <w:jc w:val="both"/>
        <w:rPr>
          <w:rFonts w:ascii="Arial" w:hAnsi="Arial" w:cs="Arial"/>
        </w:rPr>
      </w:pPr>
      <w:r>
        <w:rPr>
          <w:rFonts w:ascii="Arial" w:hAnsi="Arial" w:cs="Arial"/>
        </w:rPr>
        <w:t xml:space="preserve">“We have in place monthly and quarterly calls that we present key commercial wins, new segment penetration, new product launch and key project wins. These are </w:t>
      </w:r>
      <w:r>
        <w:rPr>
          <w:rFonts w:ascii="Arial" w:hAnsi="Arial" w:cs="Arial"/>
        </w:rPr>
        <w:lastRenderedPageBreak/>
        <w:t>part of our overall vision and transformation, but we use them in order to reward the ones that contribute in our goals and targets but also to avoid critics of change”</w:t>
      </w:r>
    </w:p>
    <w:p w14:paraId="517D938C" w14:textId="28FEEF47" w:rsidR="00F44058" w:rsidRDefault="00F44058" w:rsidP="00F762C1">
      <w:pPr>
        <w:pStyle w:val="Heading1"/>
        <w:numPr>
          <w:ilvl w:val="2"/>
          <w:numId w:val="1"/>
        </w:numPr>
        <w:spacing w:line="480" w:lineRule="auto"/>
        <w:rPr>
          <w:rFonts w:ascii="Arial" w:hAnsi="Arial" w:cs="Arial"/>
          <w:b/>
          <w:bCs/>
          <w:color w:val="auto"/>
          <w:sz w:val="24"/>
          <w:szCs w:val="24"/>
        </w:rPr>
      </w:pPr>
      <w:bookmarkStart w:id="63" w:name="_Toc127179330"/>
      <w:r>
        <w:rPr>
          <w:rFonts w:ascii="Arial" w:hAnsi="Arial" w:cs="Arial"/>
          <w:b/>
          <w:bCs/>
          <w:color w:val="auto"/>
          <w:sz w:val="24"/>
          <w:szCs w:val="24"/>
        </w:rPr>
        <w:t>Implementing and Sustaining Change</w:t>
      </w:r>
      <w:bookmarkEnd w:id="63"/>
    </w:p>
    <w:p w14:paraId="044568D5" w14:textId="6AB54261" w:rsidR="00F11167" w:rsidRPr="00587382" w:rsidRDefault="00587382" w:rsidP="00587382">
      <w:pPr>
        <w:spacing w:line="480" w:lineRule="auto"/>
        <w:ind w:firstLine="720"/>
        <w:jc w:val="both"/>
        <w:rPr>
          <w:rFonts w:ascii="Arial" w:hAnsi="Arial" w:cs="Arial"/>
        </w:rPr>
      </w:pPr>
      <w:r w:rsidRPr="00587382">
        <w:rPr>
          <w:rFonts w:ascii="Arial" w:hAnsi="Arial" w:cs="Arial"/>
        </w:rPr>
        <w:t>In this section of the study, the researcher had to identify how HVAC Controls implements and sustains the change, so the question was:</w:t>
      </w:r>
    </w:p>
    <w:p w14:paraId="5EDFEDA5" w14:textId="77777777" w:rsidR="001C5EBE" w:rsidRPr="001C5EBE" w:rsidRDefault="001C5EBE" w:rsidP="001C5EBE">
      <w:pPr>
        <w:spacing w:line="480" w:lineRule="auto"/>
        <w:ind w:firstLine="720"/>
        <w:jc w:val="both"/>
        <w:rPr>
          <w:rFonts w:ascii="Arial" w:hAnsi="Arial" w:cs="Arial"/>
        </w:rPr>
      </w:pPr>
      <w:r w:rsidRPr="001C5EBE">
        <w:rPr>
          <w:rFonts w:ascii="Arial" w:hAnsi="Arial" w:cs="Arial"/>
        </w:rPr>
        <w:t xml:space="preserve">Do you have any processes in place to build on the change? </w:t>
      </w:r>
    </w:p>
    <w:p w14:paraId="0F44D65A" w14:textId="22F407F4" w:rsidR="001C5EBE" w:rsidRDefault="00585EFB" w:rsidP="00585EFB">
      <w:pPr>
        <w:spacing w:line="480" w:lineRule="auto"/>
        <w:ind w:firstLine="720"/>
        <w:jc w:val="both"/>
        <w:rPr>
          <w:rFonts w:ascii="Arial" w:hAnsi="Arial" w:cs="Arial"/>
        </w:rPr>
      </w:pPr>
      <w:r w:rsidRPr="00585EFB">
        <w:rPr>
          <w:rFonts w:ascii="Arial" w:hAnsi="Arial" w:cs="Arial"/>
        </w:rPr>
        <w:t xml:space="preserve">Most of the participants accepted that there is </w:t>
      </w:r>
      <w:r w:rsidR="008912D0" w:rsidRPr="00585EFB">
        <w:rPr>
          <w:rFonts w:ascii="Arial" w:hAnsi="Arial" w:cs="Arial"/>
        </w:rPr>
        <w:t>not</w:t>
      </w:r>
      <w:r w:rsidRPr="00585EFB">
        <w:rPr>
          <w:rFonts w:ascii="Arial" w:hAnsi="Arial" w:cs="Arial"/>
        </w:rPr>
        <w:t xml:space="preserve"> any predefined process in place to build on the change.</w:t>
      </w:r>
      <w:r>
        <w:rPr>
          <w:rFonts w:ascii="Arial" w:hAnsi="Arial" w:cs="Arial"/>
        </w:rPr>
        <w:t xml:space="preserve"> According to GM2, HVAC Control’s vision is guiding them to the next milestone/direction. VP2 on the other hand said that:</w:t>
      </w:r>
    </w:p>
    <w:p w14:paraId="5DCAA4A5" w14:textId="6F1F8E88" w:rsidR="00585EFB" w:rsidRPr="00585EFB" w:rsidRDefault="00585EFB" w:rsidP="00F762C1">
      <w:pPr>
        <w:spacing w:after="240"/>
        <w:ind w:firstLine="720"/>
        <w:jc w:val="both"/>
        <w:rPr>
          <w:rFonts w:ascii="Arial" w:hAnsi="Arial" w:cs="Arial"/>
        </w:rPr>
      </w:pPr>
      <w:r>
        <w:rPr>
          <w:rFonts w:ascii="Arial" w:hAnsi="Arial" w:cs="Arial"/>
        </w:rPr>
        <w:t xml:space="preserve">“After a key win, we update our roadmap, we discuss what went well and what didn’t and how can we improve it and we are trying to build on the momentum” </w:t>
      </w:r>
    </w:p>
    <w:p w14:paraId="3367FB42" w14:textId="40033C0F" w:rsidR="00585EFB" w:rsidRPr="00585EFB" w:rsidRDefault="00585EFB" w:rsidP="00585EFB">
      <w:pPr>
        <w:spacing w:line="480" w:lineRule="auto"/>
        <w:ind w:firstLine="720"/>
        <w:jc w:val="both"/>
        <w:rPr>
          <w:rFonts w:ascii="Arial" w:hAnsi="Arial" w:cs="Arial"/>
        </w:rPr>
      </w:pPr>
      <w:r>
        <w:rPr>
          <w:rFonts w:ascii="Arial" w:hAnsi="Arial" w:cs="Arial"/>
        </w:rPr>
        <w:t>The last question of this section was:</w:t>
      </w:r>
    </w:p>
    <w:p w14:paraId="2C8024A1" w14:textId="6E7DFF3A" w:rsidR="00440D32" w:rsidRPr="00440D32" w:rsidRDefault="001C5EBE" w:rsidP="00A423D9">
      <w:pPr>
        <w:spacing w:line="480" w:lineRule="auto"/>
        <w:ind w:firstLine="720"/>
        <w:jc w:val="both"/>
      </w:pPr>
      <w:r w:rsidRPr="001C5EBE">
        <w:rPr>
          <w:rFonts w:ascii="Arial" w:hAnsi="Arial" w:cs="Arial"/>
        </w:rPr>
        <w:t xml:space="preserve">How do you anchor the changes in the corporate culture (practices)? </w:t>
      </w:r>
    </w:p>
    <w:p w14:paraId="08ED4DB3" w14:textId="77777777" w:rsidR="003C4B2B" w:rsidRDefault="00585EFB" w:rsidP="00585EFB">
      <w:pPr>
        <w:spacing w:line="480" w:lineRule="auto"/>
        <w:ind w:firstLine="720"/>
        <w:jc w:val="both"/>
        <w:rPr>
          <w:rFonts w:ascii="Arial" w:hAnsi="Arial" w:cs="Arial"/>
        </w:rPr>
      </w:pPr>
      <w:r>
        <w:rPr>
          <w:rFonts w:ascii="Arial" w:hAnsi="Arial" w:cs="Arial"/>
        </w:rPr>
        <w:t xml:space="preserve">The top management team agreed that after a successful change </w:t>
      </w:r>
      <w:r w:rsidR="001431AF">
        <w:rPr>
          <w:rFonts w:ascii="Arial" w:hAnsi="Arial" w:cs="Arial"/>
        </w:rPr>
        <w:t xml:space="preserve">they simplify the processes and procedures, in order to become part of HVAC Controls DNA. </w:t>
      </w:r>
      <w:r w:rsidR="003C4B2B">
        <w:rPr>
          <w:rFonts w:ascii="Arial" w:hAnsi="Arial" w:cs="Arial"/>
        </w:rPr>
        <w:t>As VP1 mentioned:</w:t>
      </w:r>
    </w:p>
    <w:p w14:paraId="12CA8B7F" w14:textId="1637880E" w:rsidR="003C4B2B" w:rsidRDefault="003C4B2B" w:rsidP="003C4B2B">
      <w:pPr>
        <w:spacing w:after="240"/>
        <w:ind w:firstLine="720"/>
        <w:jc w:val="both"/>
        <w:rPr>
          <w:rFonts w:ascii="Arial" w:hAnsi="Arial" w:cs="Arial"/>
          <w:i/>
          <w:iCs/>
        </w:rPr>
      </w:pPr>
      <w:r w:rsidRPr="00697C6E">
        <w:rPr>
          <w:rFonts w:ascii="Arial" w:hAnsi="Arial" w:cs="Arial"/>
          <w:i/>
          <w:iCs/>
        </w:rPr>
        <w:t>“</w:t>
      </w:r>
      <w:r>
        <w:rPr>
          <w:rFonts w:ascii="Arial" w:hAnsi="Arial" w:cs="Arial"/>
          <w:i/>
          <w:iCs/>
        </w:rPr>
        <w:t>You do have to change the leaders first in order to change the whole organisation</w:t>
      </w:r>
      <w:r w:rsidRPr="00697C6E">
        <w:rPr>
          <w:rFonts w:ascii="Arial" w:hAnsi="Arial" w:cs="Arial"/>
          <w:i/>
          <w:iCs/>
        </w:rPr>
        <w:t>”</w:t>
      </w:r>
    </w:p>
    <w:p w14:paraId="3723AEAB" w14:textId="6D0C38D6" w:rsidR="00585EFB" w:rsidRDefault="001431AF" w:rsidP="00585EFB">
      <w:pPr>
        <w:spacing w:line="480" w:lineRule="auto"/>
        <w:ind w:firstLine="720"/>
        <w:jc w:val="both"/>
        <w:rPr>
          <w:rFonts w:ascii="Arial" w:hAnsi="Arial" w:cs="Arial"/>
        </w:rPr>
      </w:pPr>
      <w:r>
        <w:rPr>
          <w:rFonts w:ascii="Arial" w:hAnsi="Arial" w:cs="Arial"/>
        </w:rPr>
        <w:t>On the other hand, managers believe that this is not happening at the employee level. As RM1 said:</w:t>
      </w:r>
    </w:p>
    <w:p w14:paraId="293CE10B" w14:textId="53D88829" w:rsidR="001431AF" w:rsidRDefault="001431AF" w:rsidP="001431AF">
      <w:pPr>
        <w:ind w:firstLine="720"/>
        <w:jc w:val="both"/>
        <w:rPr>
          <w:rFonts w:ascii="Arial" w:hAnsi="Arial" w:cs="Arial"/>
        </w:rPr>
      </w:pPr>
      <w:r>
        <w:rPr>
          <w:rFonts w:ascii="Arial" w:hAnsi="Arial" w:cs="Arial"/>
        </w:rPr>
        <w:t>“It is very hard to anchor changes in the corporate culture as there are many changes at the same time and sometimes it feels like we are running after our tail. The main reason is that there is no centralized strategy for change and two different change initiatives can be counterproductive.”</w:t>
      </w:r>
    </w:p>
    <w:p w14:paraId="4DA31FF7" w14:textId="0BC2FEB6" w:rsidR="00D855A8" w:rsidRDefault="00D855A8" w:rsidP="00F762C1">
      <w:pPr>
        <w:pStyle w:val="Heading1"/>
        <w:numPr>
          <w:ilvl w:val="1"/>
          <w:numId w:val="1"/>
        </w:numPr>
        <w:spacing w:line="480" w:lineRule="auto"/>
        <w:rPr>
          <w:rFonts w:ascii="Arial" w:hAnsi="Arial" w:cs="Arial"/>
          <w:b/>
          <w:bCs/>
          <w:color w:val="auto"/>
          <w:sz w:val="24"/>
          <w:szCs w:val="24"/>
        </w:rPr>
      </w:pPr>
      <w:bookmarkStart w:id="64" w:name="_Toc127179331"/>
      <w:r>
        <w:rPr>
          <w:rFonts w:ascii="Arial" w:hAnsi="Arial" w:cs="Arial"/>
          <w:b/>
          <w:bCs/>
          <w:color w:val="auto"/>
          <w:sz w:val="24"/>
          <w:szCs w:val="24"/>
        </w:rPr>
        <w:t>Organisational Performance</w:t>
      </w:r>
      <w:bookmarkEnd w:id="64"/>
    </w:p>
    <w:p w14:paraId="20C3C064" w14:textId="0912CDD9" w:rsidR="0005214A" w:rsidRDefault="0005214A" w:rsidP="001C5EBE">
      <w:pPr>
        <w:spacing w:line="480" w:lineRule="auto"/>
        <w:ind w:firstLine="720"/>
        <w:jc w:val="both"/>
        <w:rPr>
          <w:rFonts w:ascii="Arial" w:hAnsi="Arial" w:cs="Arial"/>
        </w:rPr>
      </w:pPr>
      <w:r>
        <w:rPr>
          <w:rFonts w:ascii="Arial" w:hAnsi="Arial" w:cs="Arial"/>
        </w:rPr>
        <w:t xml:space="preserve">This section will present the ways that HVAC Controls measure its performance. The researcher asked the following question: </w:t>
      </w:r>
    </w:p>
    <w:p w14:paraId="4FAA2D2C" w14:textId="4BA7AF4C" w:rsidR="001C5EBE" w:rsidRDefault="001C5EBE" w:rsidP="001C5EBE">
      <w:pPr>
        <w:spacing w:line="480" w:lineRule="auto"/>
        <w:ind w:firstLine="720"/>
        <w:jc w:val="both"/>
        <w:rPr>
          <w:rFonts w:ascii="Arial" w:hAnsi="Arial" w:cs="Arial"/>
        </w:rPr>
      </w:pPr>
      <w:r w:rsidRPr="001C5EBE">
        <w:rPr>
          <w:rFonts w:ascii="Arial" w:hAnsi="Arial" w:cs="Arial"/>
        </w:rPr>
        <w:t>How do you measure your organisational Performance? Any specific tools and/or models?</w:t>
      </w:r>
    </w:p>
    <w:p w14:paraId="6DE5328F" w14:textId="7226EDF3" w:rsidR="00D855A8" w:rsidRDefault="0005214A" w:rsidP="00FA50C9">
      <w:pPr>
        <w:spacing w:line="480" w:lineRule="auto"/>
        <w:ind w:firstLine="720"/>
        <w:jc w:val="both"/>
      </w:pPr>
      <w:r>
        <w:rPr>
          <w:rFonts w:ascii="Arial" w:hAnsi="Arial" w:cs="Arial"/>
        </w:rPr>
        <w:lastRenderedPageBreak/>
        <w:t xml:space="preserve">The answers indicated that various performance indicators are used by the HVAC Controls. P&amp;L Statement and Revenue are the financial ones that most of the interviewees mentioned as key indicators. </w:t>
      </w:r>
      <w:r w:rsidR="00590C5B">
        <w:rPr>
          <w:rFonts w:ascii="Arial" w:hAnsi="Arial" w:cs="Arial"/>
        </w:rPr>
        <w:t xml:space="preserve">Although financial indicators are the Key ones for a listed company, market share growth is also critical according to the participants, as HVAC Controls is trying to gain its fair market share in new markets and segments. </w:t>
      </w:r>
      <w:r w:rsidR="003C4B2B">
        <w:rPr>
          <w:rFonts w:ascii="Arial" w:hAnsi="Arial" w:cs="Arial"/>
        </w:rPr>
        <w:t>VP1 also mentioned that customer satisfaction and employee health index are also critical indicators for leadership. D</w:t>
      </w:r>
      <w:r>
        <w:rPr>
          <w:rFonts w:ascii="Arial" w:hAnsi="Arial" w:cs="Arial"/>
        </w:rPr>
        <w:t>ifferent performance indicators such as N.P.I. (New Product Introduction), Product Management Growth Curve, Repeat Close Loop and O.H.I. (Organisational Health Index)</w:t>
      </w:r>
      <w:r w:rsidR="003C4B2B">
        <w:rPr>
          <w:rFonts w:ascii="Arial" w:hAnsi="Arial" w:cs="Arial"/>
        </w:rPr>
        <w:t xml:space="preserve"> are also taken under consideration by the management team</w:t>
      </w:r>
      <w:r>
        <w:rPr>
          <w:rFonts w:ascii="Arial" w:hAnsi="Arial" w:cs="Arial"/>
        </w:rPr>
        <w:t xml:space="preserve">. The last one is taken seriously by the leadership as </w:t>
      </w:r>
      <w:r w:rsidR="00FA50C9">
        <w:rPr>
          <w:rFonts w:ascii="Arial" w:hAnsi="Arial" w:cs="Arial"/>
        </w:rPr>
        <w:t xml:space="preserve">it monitors the overall change process and indicates where the HVAC Control is today and where it needs to be </w:t>
      </w:r>
      <w:r w:rsidR="003C4B2B">
        <w:rPr>
          <w:rFonts w:ascii="Arial" w:hAnsi="Arial" w:cs="Arial"/>
        </w:rPr>
        <w:t>next year</w:t>
      </w:r>
      <w:r w:rsidR="00FA50C9">
        <w:rPr>
          <w:rFonts w:ascii="Arial" w:hAnsi="Arial" w:cs="Arial"/>
        </w:rPr>
        <w:t xml:space="preserve">.  </w:t>
      </w:r>
      <w:r>
        <w:rPr>
          <w:rFonts w:ascii="Arial" w:hAnsi="Arial" w:cs="Arial"/>
        </w:rPr>
        <w:t xml:space="preserve"> </w:t>
      </w:r>
    </w:p>
    <w:p w14:paraId="71489E49" w14:textId="3D6C34ED" w:rsidR="00D855A8" w:rsidRDefault="00D855A8" w:rsidP="00F762C1">
      <w:pPr>
        <w:pStyle w:val="Heading1"/>
        <w:numPr>
          <w:ilvl w:val="1"/>
          <w:numId w:val="1"/>
        </w:numPr>
        <w:spacing w:line="480" w:lineRule="auto"/>
        <w:rPr>
          <w:rFonts w:ascii="Arial" w:hAnsi="Arial" w:cs="Arial"/>
          <w:b/>
          <w:bCs/>
          <w:color w:val="auto"/>
          <w:sz w:val="24"/>
          <w:szCs w:val="24"/>
        </w:rPr>
      </w:pPr>
      <w:bookmarkStart w:id="65" w:name="_Toc127179332"/>
      <w:r>
        <w:rPr>
          <w:rFonts w:ascii="Arial" w:hAnsi="Arial" w:cs="Arial"/>
          <w:b/>
          <w:bCs/>
          <w:color w:val="auto"/>
          <w:sz w:val="24"/>
          <w:szCs w:val="24"/>
        </w:rPr>
        <w:t>Change Management and Organisational Performance</w:t>
      </w:r>
      <w:bookmarkEnd w:id="65"/>
    </w:p>
    <w:p w14:paraId="7465D708" w14:textId="1C6FD5A6" w:rsidR="00FA50C9" w:rsidRDefault="00FA50C9" w:rsidP="001C5EBE">
      <w:pPr>
        <w:spacing w:line="480" w:lineRule="auto"/>
        <w:ind w:firstLine="720"/>
        <w:jc w:val="both"/>
        <w:rPr>
          <w:rFonts w:ascii="Arial" w:hAnsi="Arial" w:cs="Arial"/>
        </w:rPr>
      </w:pPr>
      <w:r>
        <w:rPr>
          <w:rFonts w:ascii="Arial" w:hAnsi="Arial" w:cs="Arial"/>
        </w:rPr>
        <w:t xml:space="preserve">In this section and after having </w:t>
      </w:r>
      <w:r w:rsidR="00A070CC">
        <w:rPr>
          <w:rFonts w:ascii="Arial" w:hAnsi="Arial" w:cs="Arial"/>
        </w:rPr>
        <w:t xml:space="preserve">questioned the participants </w:t>
      </w:r>
      <w:r w:rsidR="008912D0">
        <w:rPr>
          <w:rFonts w:ascii="Arial" w:hAnsi="Arial" w:cs="Arial"/>
        </w:rPr>
        <w:t>about</w:t>
      </w:r>
      <w:r w:rsidR="00A070CC">
        <w:rPr>
          <w:rFonts w:ascii="Arial" w:hAnsi="Arial" w:cs="Arial"/>
        </w:rPr>
        <w:t xml:space="preserve"> change and performance as two different subjects, the researcher will try to identify the impact of change on performance. So, interviewees had to answer the following questions: </w:t>
      </w:r>
    </w:p>
    <w:p w14:paraId="5E7153E3" w14:textId="35B3BC85" w:rsidR="001C5EBE" w:rsidRDefault="001C5EBE" w:rsidP="001C5EBE">
      <w:pPr>
        <w:spacing w:line="480" w:lineRule="auto"/>
        <w:ind w:firstLine="720"/>
        <w:jc w:val="both"/>
        <w:rPr>
          <w:rFonts w:ascii="Arial" w:hAnsi="Arial" w:cs="Arial"/>
        </w:rPr>
      </w:pPr>
      <w:r w:rsidRPr="001C5EBE">
        <w:rPr>
          <w:rFonts w:ascii="Arial" w:hAnsi="Arial" w:cs="Arial"/>
        </w:rPr>
        <w:t>What is the relationship between change management and organisational performance?</w:t>
      </w:r>
    </w:p>
    <w:p w14:paraId="3336AC26" w14:textId="2832C68E" w:rsidR="001E52F1" w:rsidRDefault="001E52F1" w:rsidP="001E52F1">
      <w:pPr>
        <w:spacing w:line="480" w:lineRule="auto"/>
        <w:ind w:firstLine="720"/>
        <w:jc w:val="both"/>
        <w:rPr>
          <w:rFonts w:ascii="Arial" w:hAnsi="Arial" w:cs="Arial"/>
        </w:rPr>
      </w:pPr>
      <w:r>
        <w:rPr>
          <w:rFonts w:ascii="Arial" w:hAnsi="Arial" w:cs="Arial"/>
        </w:rPr>
        <w:t xml:space="preserve">All interviewees agreed that effective change management can improve organisational performance. They said that communication is improved and </w:t>
      </w:r>
      <w:r w:rsidR="003C4B2B">
        <w:rPr>
          <w:rFonts w:ascii="Arial" w:hAnsi="Arial" w:cs="Arial"/>
        </w:rPr>
        <w:t xml:space="preserve">the </w:t>
      </w:r>
      <w:r>
        <w:rPr>
          <w:rFonts w:ascii="Arial" w:hAnsi="Arial" w:cs="Arial"/>
        </w:rPr>
        <w:t xml:space="preserve">same stands for productivity and morale. The researcher asked the following question in order to allow them to refer </w:t>
      </w:r>
      <w:r w:rsidR="001B6B2D">
        <w:rPr>
          <w:rFonts w:ascii="Arial" w:hAnsi="Arial" w:cs="Arial"/>
        </w:rPr>
        <w:t>to</w:t>
      </w:r>
      <w:r>
        <w:rPr>
          <w:rFonts w:ascii="Arial" w:hAnsi="Arial" w:cs="Arial"/>
        </w:rPr>
        <w:t xml:space="preserve"> specifics:</w:t>
      </w:r>
    </w:p>
    <w:p w14:paraId="3CCF760A" w14:textId="12C21037" w:rsidR="001C5EBE" w:rsidRDefault="00683575" w:rsidP="001C5EBE">
      <w:pPr>
        <w:spacing w:line="480" w:lineRule="auto"/>
        <w:ind w:firstLine="720"/>
        <w:jc w:val="both"/>
        <w:rPr>
          <w:rFonts w:ascii="Arial" w:hAnsi="Arial" w:cs="Arial"/>
        </w:rPr>
      </w:pPr>
      <w:r>
        <w:rPr>
          <w:rFonts w:ascii="Arial" w:hAnsi="Arial" w:cs="Arial"/>
        </w:rPr>
        <w:t xml:space="preserve">How </w:t>
      </w:r>
      <w:r w:rsidR="002B6EF4">
        <w:rPr>
          <w:rFonts w:ascii="Arial" w:hAnsi="Arial" w:cs="Arial"/>
        </w:rPr>
        <w:t>has the organisation</w:t>
      </w:r>
      <w:r>
        <w:rPr>
          <w:rFonts w:ascii="Arial" w:hAnsi="Arial" w:cs="Arial"/>
        </w:rPr>
        <w:t xml:space="preserve"> benefited from change management</w:t>
      </w:r>
      <w:r w:rsidR="001C5EBE">
        <w:rPr>
          <w:rFonts w:ascii="Arial" w:hAnsi="Arial" w:cs="Arial"/>
        </w:rPr>
        <w:t>?</w:t>
      </w:r>
    </w:p>
    <w:p w14:paraId="125982F2" w14:textId="34439C2B" w:rsidR="001E52F1" w:rsidRDefault="00F070CA" w:rsidP="001E52F1">
      <w:pPr>
        <w:spacing w:line="480" w:lineRule="auto"/>
        <w:ind w:firstLine="720"/>
        <w:jc w:val="both"/>
        <w:rPr>
          <w:rFonts w:ascii="Arial" w:hAnsi="Arial" w:cs="Arial"/>
        </w:rPr>
      </w:pPr>
      <w:r>
        <w:rPr>
          <w:rFonts w:ascii="Arial" w:hAnsi="Arial" w:cs="Arial"/>
        </w:rPr>
        <w:lastRenderedPageBreak/>
        <w:t>Most of the participants agreed that change management has supported HVAC Controls in penetrating new markets, with new products and solutions</w:t>
      </w:r>
      <w:r w:rsidR="006D33DF">
        <w:rPr>
          <w:rFonts w:ascii="Arial" w:hAnsi="Arial" w:cs="Arial"/>
        </w:rPr>
        <w:t>,</w:t>
      </w:r>
      <w:r>
        <w:rPr>
          <w:rFonts w:ascii="Arial" w:hAnsi="Arial" w:cs="Arial"/>
        </w:rPr>
        <w:t xml:space="preserve"> but also diversifying. As </w:t>
      </w:r>
      <w:r w:rsidR="001E52F1">
        <w:rPr>
          <w:rFonts w:ascii="Arial" w:hAnsi="Arial" w:cs="Arial"/>
        </w:rPr>
        <w:t>VP2 said:</w:t>
      </w:r>
    </w:p>
    <w:p w14:paraId="01964744" w14:textId="3EF7FBB8" w:rsidR="001E52F1" w:rsidRDefault="001E52F1" w:rsidP="00F070CA">
      <w:pPr>
        <w:ind w:firstLine="720"/>
        <w:jc w:val="both"/>
        <w:rPr>
          <w:rFonts w:ascii="Arial" w:hAnsi="Arial" w:cs="Arial"/>
        </w:rPr>
      </w:pPr>
      <w:r>
        <w:rPr>
          <w:rFonts w:ascii="Arial" w:hAnsi="Arial" w:cs="Arial"/>
        </w:rPr>
        <w:t xml:space="preserve">“We have seen better levels of acceptance and less resistance over the last years and </w:t>
      </w:r>
      <w:r w:rsidR="001B6B2D">
        <w:rPr>
          <w:rFonts w:ascii="Arial" w:hAnsi="Arial" w:cs="Arial"/>
        </w:rPr>
        <w:t>people’s</w:t>
      </w:r>
      <w:r>
        <w:rPr>
          <w:rFonts w:ascii="Arial" w:hAnsi="Arial" w:cs="Arial"/>
        </w:rPr>
        <w:t xml:space="preserve"> attitude has changed. We also had the opportunity to operate in </w:t>
      </w:r>
      <w:r w:rsidR="00F070CA">
        <w:rPr>
          <w:rFonts w:ascii="Arial" w:hAnsi="Arial" w:cs="Arial"/>
        </w:rPr>
        <w:t xml:space="preserve">new segments (Data Centres) </w:t>
      </w:r>
      <w:r w:rsidR="008912D0">
        <w:rPr>
          <w:rFonts w:ascii="Arial" w:hAnsi="Arial" w:cs="Arial"/>
        </w:rPr>
        <w:t xml:space="preserve">and </w:t>
      </w:r>
      <w:r w:rsidR="00F070CA">
        <w:rPr>
          <w:rFonts w:ascii="Arial" w:hAnsi="Arial" w:cs="Arial"/>
        </w:rPr>
        <w:t>new products and create additional value for our company and partners.”</w:t>
      </w:r>
    </w:p>
    <w:p w14:paraId="4A809C48" w14:textId="42F85936" w:rsidR="003C4B2B" w:rsidRDefault="003C4B2B" w:rsidP="00F070CA">
      <w:pPr>
        <w:ind w:firstLine="720"/>
        <w:jc w:val="both"/>
        <w:rPr>
          <w:rFonts w:ascii="Arial" w:hAnsi="Arial" w:cs="Arial"/>
        </w:rPr>
      </w:pPr>
    </w:p>
    <w:p w14:paraId="4C834B67" w14:textId="050FF3AB" w:rsidR="003C4B2B" w:rsidRDefault="003C4B2B" w:rsidP="00F070CA">
      <w:pPr>
        <w:ind w:firstLine="720"/>
        <w:jc w:val="both"/>
        <w:rPr>
          <w:rFonts w:ascii="Arial" w:hAnsi="Arial" w:cs="Arial"/>
        </w:rPr>
      </w:pPr>
      <w:r>
        <w:rPr>
          <w:rFonts w:ascii="Arial" w:hAnsi="Arial" w:cs="Arial"/>
        </w:rPr>
        <w:t>VP1 added:</w:t>
      </w:r>
    </w:p>
    <w:p w14:paraId="5003AD7A" w14:textId="77777777" w:rsidR="003C4B2B" w:rsidRDefault="003C4B2B" w:rsidP="00F070CA">
      <w:pPr>
        <w:ind w:firstLine="720"/>
        <w:jc w:val="both"/>
        <w:rPr>
          <w:rFonts w:ascii="Arial" w:hAnsi="Arial" w:cs="Arial"/>
        </w:rPr>
      </w:pPr>
    </w:p>
    <w:p w14:paraId="53DA9EEE" w14:textId="6350494A" w:rsidR="003C4B2B" w:rsidRDefault="003C4B2B" w:rsidP="003C4B2B">
      <w:pPr>
        <w:ind w:firstLine="720"/>
        <w:jc w:val="both"/>
        <w:rPr>
          <w:rFonts w:ascii="Arial" w:hAnsi="Arial" w:cs="Arial"/>
        </w:rPr>
      </w:pPr>
      <w:r>
        <w:rPr>
          <w:rFonts w:ascii="Arial" w:hAnsi="Arial" w:cs="Arial"/>
        </w:rPr>
        <w:t>“Change management has helped us to change the culture and bring new initiatives”</w:t>
      </w:r>
    </w:p>
    <w:p w14:paraId="6B660873" w14:textId="445F0F13" w:rsidR="003C4B2B" w:rsidRDefault="003C4B2B" w:rsidP="00F070CA">
      <w:pPr>
        <w:ind w:firstLine="720"/>
        <w:jc w:val="both"/>
        <w:rPr>
          <w:rFonts w:ascii="Arial" w:hAnsi="Arial" w:cs="Arial"/>
        </w:rPr>
      </w:pPr>
    </w:p>
    <w:p w14:paraId="42B308B2" w14:textId="01131D3D" w:rsidR="008756FD" w:rsidRDefault="008756FD" w:rsidP="00F762C1">
      <w:pPr>
        <w:pStyle w:val="Heading1"/>
        <w:numPr>
          <w:ilvl w:val="1"/>
          <w:numId w:val="1"/>
        </w:numPr>
        <w:spacing w:line="480" w:lineRule="auto"/>
        <w:rPr>
          <w:rFonts w:ascii="Arial" w:hAnsi="Arial" w:cs="Arial"/>
          <w:b/>
          <w:bCs/>
          <w:color w:val="auto"/>
          <w:sz w:val="24"/>
          <w:szCs w:val="24"/>
        </w:rPr>
      </w:pPr>
      <w:bookmarkStart w:id="66" w:name="_Toc127179333"/>
      <w:r>
        <w:rPr>
          <w:rFonts w:ascii="Arial" w:hAnsi="Arial" w:cs="Arial"/>
          <w:b/>
          <w:bCs/>
          <w:color w:val="auto"/>
          <w:sz w:val="24"/>
          <w:szCs w:val="24"/>
        </w:rPr>
        <w:t>Discussion of Results</w:t>
      </w:r>
      <w:bookmarkEnd w:id="66"/>
    </w:p>
    <w:p w14:paraId="26286634" w14:textId="788A7E39" w:rsidR="00645AFB" w:rsidRDefault="00645AFB" w:rsidP="00645AFB">
      <w:pPr>
        <w:spacing w:line="480" w:lineRule="auto"/>
        <w:ind w:firstLine="720"/>
        <w:jc w:val="both"/>
        <w:rPr>
          <w:rFonts w:ascii="Arial" w:hAnsi="Arial" w:cs="Arial"/>
        </w:rPr>
      </w:pPr>
      <w:r>
        <w:rPr>
          <w:rFonts w:ascii="Arial" w:hAnsi="Arial" w:cs="Arial"/>
        </w:rPr>
        <w:t>This section discusses the results based on both the finding</w:t>
      </w:r>
      <w:r w:rsidR="005E1EFA">
        <w:rPr>
          <w:rFonts w:ascii="Arial" w:hAnsi="Arial" w:cs="Arial"/>
        </w:rPr>
        <w:t>s of the previous section a</w:t>
      </w:r>
      <w:r>
        <w:rPr>
          <w:rFonts w:ascii="Arial" w:hAnsi="Arial" w:cs="Arial"/>
        </w:rPr>
        <w:t>nd the theories presented in the Literature Review.</w:t>
      </w:r>
      <w:r w:rsidR="005E1EFA">
        <w:rPr>
          <w:rFonts w:ascii="Arial" w:hAnsi="Arial" w:cs="Arial"/>
        </w:rPr>
        <w:t xml:space="preserve"> Its purpose is to discuss the objectives of the study and to highlight the implications of the findings.</w:t>
      </w:r>
    </w:p>
    <w:p w14:paraId="0F0D47ED" w14:textId="52000953" w:rsidR="005B2E66" w:rsidRPr="00E43DB5" w:rsidRDefault="005B2E66" w:rsidP="00F762C1">
      <w:pPr>
        <w:pStyle w:val="Heading1"/>
        <w:numPr>
          <w:ilvl w:val="2"/>
          <w:numId w:val="1"/>
        </w:numPr>
        <w:spacing w:line="480" w:lineRule="auto"/>
        <w:rPr>
          <w:rFonts w:ascii="Arial" w:hAnsi="Arial" w:cs="Arial"/>
          <w:b/>
          <w:bCs/>
          <w:color w:val="auto"/>
          <w:sz w:val="24"/>
          <w:szCs w:val="24"/>
        </w:rPr>
      </w:pPr>
      <w:bookmarkStart w:id="67" w:name="_Toc127179334"/>
      <w:r w:rsidRPr="00E43DB5">
        <w:rPr>
          <w:rFonts w:ascii="Arial" w:hAnsi="Arial" w:cs="Arial"/>
          <w:b/>
          <w:bCs/>
          <w:color w:val="auto"/>
          <w:sz w:val="24"/>
          <w:szCs w:val="24"/>
        </w:rPr>
        <w:t>Reasons For Change</w:t>
      </w:r>
      <w:bookmarkEnd w:id="67"/>
    </w:p>
    <w:p w14:paraId="4D152EC0" w14:textId="59DBA6ED" w:rsidR="003641AA" w:rsidRDefault="008F3EF9" w:rsidP="00F30F07">
      <w:pPr>
        <w:spacing w:line="480" w:lineRule="auto"/>
        <w:ind w:firstLine="720"/>
        <w:contextualSpacing/>
        <w:jc w:val="both"/>
        <w:rPr>
          <w:rFonts w:ascii="Arial" w:hAnsi="Arial" w:cs="Arial"/>
        </w:rPr>
      </w:pPr>
      <w:r>
        <w:rPr>
          <w:rFonts w:ascii="Arial" w:hAnsi="Arial" w:cs="Arial"/>
        </w:rPr>
        <w:t xml:space="preserve">The study identified the </w:t>
      </w:r>
      <w:r w:rsidR="00E238CA">
        <w:rPr>
          <w:rFonts w:ascii="Arial" w:hAnsi="Arial" w:cs="Arial"/>
        </w:rPr>
        <w:t>reasons for</w:t>
      </w:r>
      <w:r>
        <w:rPr>
          <w:rFonts w:ascii="Arial" w:hAnsi="Arial" w:cs="Arial"/>
        </w:rPr>
        <w:t xml:space="preserve"> change in HVAC Controls</w:t>
      </w:r>
      <w:r w:rsidR="00E238CA">
        <w:rPr>
          <w:rFonts w:ascii="Arial" w:hAnsi="Arial" w:cs="Arial"/>
        </w:rPr>
        <w:t xml:space="preserve"> with the use of the Literature Review and the semi-structured interview questions. The key drivers </w:t>
      </w:r>
      <w:r w:rsidR="003641AA">
        <w:rPr>
          <w:rFonts w:ascii="Arial" w:hAnsi="Arial" w:cs="Arial"/>
        </w:rPr>
        <w:t xml:space="preserve">identified in the literature review were </w:t>
      </w:r>
      <w:r w:rsidR="00E238CA" w:rsidRPr="00EC5060">
        <w:rPr>
          <w:rFonts w:ascii="Arial" w:hAnsi="Arial" w:cs="Arial"/>
        </w:rPr>
        <w:t>new technologies</w:t>
      </w:r>
      <w:r w:rsidR="003641AA">
        <w:rPr>
          <w:rFonts w:ascii="Arial" w:hAnsi="Arial" w:cs="Arial"/>
        </w:rPr>
        <w:t>,</w:t>
      </w:r>
      <w:r w:rsidR="00E238CA" w:rsidRPr="00EC5060">
        <w:rPr>
          <w:rFonts w:ascii="Arial" w:hAnsi="Arial" w:cs="Arial"/>
        </w:rPr>
        <w:t xml:space="preserve"> globalisation, new change processes and practices, speed</w:t>
      </w:r>
      <w:r w:rsidR="003641AA">
        <w:rPr>
          <w:rFonts w:ascii="Arial" w:hAnsi="Arial" w:cs="Arial"/>
        </w:rPr>
        <w:t xml:space="preserve"> </w:t>
      </w:r>
      <w:r w:rsidR="00E238CA" w:rsidRPr="00EC5060">
        <w:rPr>
          <w:rFonts w:ascii="Arial" w:hAnsi="Arial" w:cs="Arial"/>
        </w:rPr>
        <w:t>and complications and</w:t>
      </w:r>
      <w:r w:rsidR="003641AA">
        <w:rPr>
          <w:rFonts w:ascii="Arial" w:hAnsi="Arial" w:cs="Arial"/>
        </w:rPr>
        <w:t>/or</w:t>
      </w:r>
      <w:r w:rsidR="00E238CA" w:rsidRPr="00EC5060">
        <w:rPr>
          <w:rFonts w:ascii="Arial" w:hAnsi="Arial" w:cs="Arial"/>
        </w:rPr>
        <w:t xml:space="preserve"> contradictions</w:t>
      </w:r>
      <w:r w:rsidR="003641AA">
        <w:rPr>
          <w:rFonts w:ascii="Arial" w:hAnsi="Arial" w:cs="Arial"/>
        </w:rPr>
        <w:t xml:space="preserve"> (</w:t>
      </w:r>
      <w:r w:rsidR="003641AA" w:rsidRPr="00EC5060">
        <w:rPr>
          <w:rFonts w:ascii="Arial" w:hAnsi="Arial" w:cs="Arial"/>
        </w:rPr>
        <w:t>Hayes</w:t>
      </w:r>
      <w:r w:rsidR="003641AA">
        <w:rPr>
          <w:rFonts w:ascii="Arial" w:hAnsi="Arial" w:cs="Arial"/>
        </w:rPr>
        <w:t xml:space="preserve">, </w:t>
      </w:r>
      <w:r w:rsidR="003641AA" w:rsidRPr="00EC5060">
        <w:rPr>
          <w:rFonts w:ascii="Arial" w:hAnsi="Arial" w:cs="Arial"/>
        </w:rPr>
        <w:t>2018).</w:t>
      </w:r>
      <w:r w:rsidR="003641AA">
        <w:rPr>
          <w:rFonts w:ascii="Arial" w:hAnsi="Arial" w:cs="Arial"/>
        </w:rPr>
        <w:t xml:space="preserve"> The interviewees raised as key drivers the new technologies (and mainly digital transformation), overall market and competition. </w:t>
      </w:r>
      <w:r w:rsidR="00F30F07">
        <w:rPr>
          <w:rFonts w:ascii="Arial" w:hAnsi="Arial" w:cs="Arial"/>
        </w:rPr>
        <w:t>In addition, both literature and interviews revealed that e</w:t>
      </w:r>
      <w:r w:rsidR="00F30F07" w:rsidRPr="00F30F07">
        <w:rPr>
          <w:rFonts w:ascii="Arial" w:hAnsi="Arial" w:cs="Arial"/>
        </w:rPr>
        <w:t>nvironment</w:t>
      </w:r>
      <w:r w:rsidR="00F30F07">
        <w:rPr>
          <w:rFonts w:ascii="Arial" w:hAnsi="Arial" w:cs="Arial"/>
        </w:rPr>
        <w:t xml:space="preserve"> (social, political and Legal factors), diversification (customer satisfaction) and people (skill and Competencies) are also reasons for change. </w:t>
      </w:r>
      <w:r w:rsidR="00811978">
        <w:rPr>
          <w:rFonts w:ascii="Arial" w:hAnsi="Arial" w:cs="Arial"/>
        </w:rPr>
        <w:t xml:space="preserve">Understanding the future was also mentioned as a driver. </w:t>
      </w:r>
      <w:r w:rsidR="00F30F07">
        <w:rPr>
          <w:rFonts w:ascii="Arial" w:hAnsi="Arial" w:cs="Arial"/>
        </w:rPr>
        <w:t xml:space="preserve">Most </w:t>
      </w:r>
      <w:r w:rsidR="00F30F07" w:rsidRPr="00DD1236">
        <w:rPr>
          <w:rFonts w:ascii="Arial" w:hAnsi="Arial" w:cs="Arial"/>
        </w:rPr>
        <w:t xml:space="preserve">companies are faced with uncertainties that are synonymous with the modern world brought about by modern technology and </w:t>
      </w:r>
      <w:r w:rsidR="00F30F07">
        <w:rPr>
          <w:rFonts w:ascii="Arial" w:hAnsi="Arial" w:cs="Arial"/>
        </w:rPr>
        <w:t>globalization (</w:t>
      </w:r>
      <w:r w:rsidR="00F30F07" w:rsidRPr="00DD1236">
        <w:rPr>
          <w:rFonts w:ascii="Arial" w:hAnsi="Arial" w:cs="Arial"/>
        </w:rPr>
        <w:t>McMillan</w:t>
      </w:r>
      <w:r w:rsidR="00F30F07">
        <w:rPr>
          <w:rFonts w:ascii="Arial" w:hAnsi="Arial" w:cs="Arial"/>
        </w:rPr>
        <w:t>, 2004)</w:t>
      </w:r>
      <w:r w:rsidR="00F30F07" w:rsidRPr="00DD1236">
        <w:rPr>
          <w:rFonts w:ascii="Arial" w:hAnsi="Arial" w:cs="Arial"/>
        </w:rPr>
        <w:t>.</w:t>
      </w:r>
    </w:p>
    <w:p w14:paraId="09DCA7D7" w14:textId="2C2909B7" w:rsidR="005B2E66" w:rsidRDefault="005B2E66" w:rsidP="00F762C1">
      <w:pPr>
        <w:pStyle w:val="Heading1"/>
        <w:numPr>
          <w:ilvl w:val="2"/>
          <w:numId w:val="1"/>
        </w:numPr>
        <w:spacing w:line="480" w:lineRule="auto"/>
        <w:rPr>
          <w:rFonts w:ascii="Arial" w:hAnsi="Arial" w:cs="Arial"/>
          <w:b/>
          <w:bCs/>
          <w:color w:val="auto"/>
          <w:sz w:val="24"/>
          <w:szCs w:val="24"/>
        </w:rPr>
      </w:pPr>
      <w:bookmarkStart w:id="68" w:name="_Toc127179335"/>
      <w:r>
        <w:rPr>
          <w:rFonts w:ascii="Arial" w:hAnsi="Arial" w:cs="Arial"/>
          <w:b/>
          <w:bCs/>
          <w:color w:val="auto"/>
          <w:sz w:val="24"/>
          <w:szCs w:val="24"/>
        </w:rPr>
        <w:lastRenderedPageBreak/>
        <w:t>HVAC Controls Status of Change Management</w:t>
      </w:r>
      <w:bookmarkEnd w:id="68"/>
    </w:p>
    <w:p w14:paraId="6EA224C0" w14:textId="6FA1F347" w:rsidR="005B2E66" w:rsidRDefault="006D287B" w:rsidP="00E238CA">
      <w:pPr>
        <w:spacing w:line="480" w:lineRule="auto"/>
        <w:ind w:firstLine="720"/>
        <w:contextualSpacing/>
        <w:jc w:val="both"/>
        <w:rPr>
          <w:rFonts w:ascii="Arial" w:hAnsi="Arial" w:cs="Arial"/>
        </w:rPr>
      </w:pPr>
      <w:r>
        <w:rPr>
          <w:rFonts w:ascii="Arial" w:hAnsi="Arial" w:cs="Arial"/>
        </w:rPr>
        <w:t>Once identif</w:t>
      </w:r>
      <w:r w:rsidR="000025F4">
        <w:rPr>
          <w:rFonts w:ascii="Arial" w:hAnsi="Arial" w:cs="Arial"/>
        </w:rPr>
        <w:t>ied</w:t>
      </w:r>
      <w:r>
        <w:rPr>
          <w:rFonts w:ascii="Arial" w:hAnsi="Arial" w:cs="Arial"/>
        </w:rPr>
        <w:t xml:space="preserve"> the reasons for change, the researcher’s aim was to examine the status of change management in HVAC Controls</w:t>
      </w:r>
      <w:r w:rsidR="005B2E66">
        <w:rPr>
          <w:rFonts w:ascii="Arial" w:hAnsi="Arial" w:cs="Arial"/>
        </w:rPr>
        <w:t>, by using</w:t>
      </w:r>
      <w:r w:rsidR="000025F4">
        <w:rPr>
          <w:rFonts w:ascii="Arial" w:hAnsi="Arial" w:cs="Arial"/>
        </w:rPr>
        <w:t xml:space="preserve"> the Literature Review and the semi-structured interview questions.</w:t>
      </w:r>
      <w:r w:rsidR="005B2E66">
        <w:rPr>
          <w:rFonts w:ascii="Arial" w:hAnsi="Arial" w:cs="Arial"/>
        </w:rPr>
        <w:t xml:space="preserve"> It was revealed that change management is a top to bottom process, mainly driven by the top management of the organisation.</w:t>
      </w:r>
      <w:r w:rsidR="00D8637B">
        <w:rPr>
          <w:rFonts w:ascii="Arial" w:hAnsi="Arial" w:cs="Arial"/>
        </w:rPr>
        <w:t xml:space="preserve"> </w:t>
      </w:r>
      <w:r w:rsidR="005B2E66">
        <w:rPr>
          <w:rFonts w:ascii="Arial" w:hAnsi="Arial" w:cs="Arial"/>
        </w:rPr>
        <w:t>The researcher observed that they have a great understanding of what is needed to change and also the available experience and skill to deliver.</w:t>
      </w:r>
      <w:r w:rsidR="0047483A">
        <w:rPr>
          <w:rFonts w:ascii="Arial" w:hAnsi="Arial" w:cs="Arial"/>
        </w:rPr>
        <w:t xml:space="preserve"> This study examined five different change models in the Literature Review. Out of these the researcher based his interview questions for change into three sections:</w:t>
      </w:r>
    </w:p>
    <w:p w14:paraId="212E8DED" w14:textId="1D429C3A" w:rsidR="00D8637B" w:rsidRDefault="00D8637B" w:rsidP="00F762C1">
      <w:pPr>
        <w:pStyle w:val="Heading1"/>
        <w:numPr>
          <w:ilvl w:val="3"/>
          <w:numId w:val="1"/>
        </w:numPr>
        <w:spacing w:line="480" w:lineRule="auto"/>
        <w:rPr>
          <w:rFonts w:ascii="Arial" w:hAnsi="Arial" w:cs="Arial"/>
          <w:b/>
          <w:bCs/>
          <w:color w:val="auto"/>
          <w:sz w:val="24"/>
          <w:szCs w:val="24"/>
        </w:rPr>
      </w:pPr>
      <w:bookmarkStart w:id="69" w:name="_Toc127179336"/>
      <w:r>
        <w:rPr>
          <w:rFonts w:ascii="Arial" w:hAnsi="Arial" w:cs="Arial"/>
          <w:b/>
          <w:bCs/>
          <w:color w:val="auto"/>
          <w:sz w:val="24"/>
          <w:szCs w:val="24"/>
        </w:rPr>
        <w:t>Creating a Climate for Change</w:t>
      </w:r>
      <w:bookmarkEnd w:id="69"/>
    </w:p>
    <w:p w14:paraId="17AA6E16" w14:textId="433A83B1" w:rsidR="00207999" w:rsidRDefault="00207999" w:rsidP="0047483A">
      <w:pPr>
        <w:spacing w:line="480" w:lineRule="auto"/>
        <w:ind w:firstLine="720"/>
        <w:contextualSpacing/>
        <w:jc w:val="both"/>
        <w:rPr>
          <w:rFonts w:ascii="Arial" w:hAnsi="Arial" w:cs="Arial"/>
        </w:rPr>
      </w:pPr>
      <w:r>
        <w:rPr>
          <w:rFonts w:ascii="Arial" w:hAnsi="Arial" w:cs="Arial"/>
        </w:rPr>
        <w:t>In the literature review, the study has revealed that the first step according to Kotter’s Model is creating a Climate for Change. Lewin’s describe it as unfreeze stage and in the ADKAR model is called Awareness.</w:t>
      </w:r>
    </w:p>
    <w:p w14:paraId="2765CBE0" w14:textId="77777777" w:rsidR="0051106D" w:rsidRDefault="00207999" w:rsidP="0047483A">
      <w:pPr>
        <w:spacing w:line="480" w:lineRule="auto"/>
        <w:ind w:firstLine="720"/>
        <w:contextualSpacing/>
        <w:jc w:val="both"/>
        <w:rPr>
          <w:rFonts w:ascii="Arial" w:hAnsi="Arial" w:cs="Arial"/>
        </w:rPr>
      </w:pPr>
      <w:r>
        <w:rPr>
          <w:rFonts w:ascii="Arial" w:hAnsi="Arial" w:cs="Arial"/>
        </w:rPr>
        <w:t xml:space="preserve">Honesty, behaviour and searching for the opportunity in crisis are the main elements in establishing a sense of urgency in the organisation according to the participants. The same findings </w:t>
      </w:r>
      <w:r w:rsidR="0051106D">
        <w:rPr>
          <w:rFonts w:ascii="Arial" w:hAnsi="Arial" w:cs="Arial"/>
        </w:rPr>
        <w:t>were met in the</w:t>
      </w:r>
      <w:r>
        <w:rPr>
          <w:rFonts w:ascii="Arial" w:hAnsi="Arial" w:cs="Arial"/>
        </w:rPr>
        <w:t xml:space="preserve"> literature. </w:t>
      </w:r>
      <w:r w:rsidR="0047483A" w:rsidRPr="0047483A">
        <w:rPr>
          <w:rFonts w:ascii="Arial" w:hAnsi="Arial" w:cs="Arial"/>
        </w:rPr>
        <w:t>Urgency can be created when leaders take the initiative of having honest discussions with everyone about the threats and opportunities that the company faces (Kotter, 1996).</w:t>
      </w:r>
      <w:r w:rsidR="0051106D">
        <w:rPr>
          <w:rFonts w:ascii="Arial" w:hAnsi="Arial" w:cs="Arial"/>
        </w:rPr>
        <w:t xml:space="preserve"> </w:t>
      </w:r>
    </w:p>
    <w:p w14:paraId="6DE0EC86" w14:textId="1F8433BB" w:rsidR="0047483A" w:rsidRDefault="0051106D" w:rsidP="0051106D">
      <w:pPr>
        <w:spacing w:line="480" w:lineRule="auto"/>
        <w:ind w:firstLine="720"/>
        <w:contextualSpacing/>
        <w:jc w:val="both"/>
        <w:rPr>
          <w:rFonts w:ascii="Arial" w:hAnsi="Arial" w:cs="Arial"/>
        </w:rPr>
      </w:pPr>
      <w:r w:rsidRPr="00105602">
        <w:rPr>
          <w:rFonts w:ascii="Arial" w:hAnsi="Arial" w:cs="Arial"/>
        </w:rPr>
        <w:t xml:space="preserve">All interviewees </w:t>
      </w:r>
      <w:r>
        <w:rPr>
          <w:rFonts w:ascii="Arial" w:hAnsi="Arial" w:cs="Arial"/>
        </w:rPr>
        <w:t>agreed that HVAC Controls has the available leaders for change and the organisation has built teams to lead change. Literature also suggests that w</w:t>
      </w:r>
      <w:r w:rsidR="0047483A">
        <w:rPr>
          <w:rFonts w:ascii="Arial" w:hAnsi="Arial" w:cs="Arial"/>
        </w:rPr>
        <w:t xml:space="preserve">e need to create teams of committed people from the organisation, that will act together, communicate their tasks in order to achieve the maximum results. </w:t>
      </w:r>
      <w:r w:rsidR="0047483A" w:rsidRPr="002E2599">
        <w:rPr>
          <w:rFonts w:ascii="Arial" w:hAnsi="Arial" w:cs="Arial"/>
        </w:rPr>
        <w:t xml:space="preserve">A change coalition should include members from different departments within the </w:t>
      </w:r>
      <w:r w:rsidR="00315A8B">
        <w:rPr>
          <w:rFonts w:ascii="Arial" w:hAnsi="Arial" w:cs="Arial"/>
        </w:rPr>
        <w:t>organisatio</w:t>
      </w:r>
      <w:r w:rsidR="0047483A" w:rsidRPr="002E2599">
        <w:rPr>
          <w:rFonts w:ascii="Arial" w:hAnsi="Arial" w:cs="Arial"/>
        </w:rPr>
        <w:t>n to demonstrate inclusiveness (Kotter, 1996).</w:t>
      </w:r>
    </w:p>
    <w:p w14:paraId="68DEB41B" w14:textId="6B353DC7" w:rsidR="0047483A" w:rsidRDefault="0051106D" w:rsidP="0051106D">
      <w:pPr>
        <w:spacing w:line="480" w:lineRule="auto"/>
        <w:ind w:firstLine="720"/>
        <w:jc w:val="both"/>
        <w:rPr>
          <w:rFonts w:ascii="Arial" w:hAnsi="Arial" w:cs="Arial"/>
        </w:rPr>
      </w:pPr>
      <w:r>
        <w:rPr>
          <w:rFonts w:ascii="Arial" w:hAnsi="Arial" w:cs="Arial"/>
        </w:rPr>
        <w:lastRenderedPageBreak/>
        <w:t>The top-level managers of the organisation expressed their view that excellence is one of the top priorities for the business and that the values are well determined by the leadership. Literature suggests also that c</w:t>
      </w:r>
      <w:r w:rsidR="0047483A">
        <w:rPr>
          <w:rFonts w:ascii="Arial" w:hAnsi="Arial" w:cs="Arial"/>
        </w:rPr>
        <w:t>larity is very important, and organisation needs</w:t>
      </w:r>
      <w:r>
        <w:rPr>
          <w:rFonts w:ascii="Arial" w:hAnsi="Arial" w:cs="Arial"/>
        </w:rPr>
        <w:t xml:space="preserve"> </w:t>
      </w:r>
      <w:r w:rsidR="0047483A">
        <w:rPr>
          <w:rFonts w:ascii="Arial" w:hAnsi="Arial" w:cs="Arial"/>
        </w:rPr>
        <w:t xml:space="preserve">to present the vision of the future and how is different form the past. </w:t>
      </w:r>
      <w:r w:rsidR="00315A8B">
        <w:rPr>
          <w:rFonts w:ascii="Arial" w:hAnsi="Arial" w:cs="Arial"/>
        </w:rPr>
        <w:t>Organisatio</w:t>
      </w:r>
      <w:r w:rsidR="0047483A" w:rsidRPr="002E2599">
        <w:rPr>
          <w:rFonts w:ascii="Arial" w:hAnsi="Arial" w:cs="Arial"/>
        </w:rPr>
        <w:t>nal change should be guided by specific values that the company intents to promote (Kotter, 1996).</w:t>
      </w:r>
    </w:p>
    <w:p w14:paraId="2B4546E1" w14:textId="4BA55D44" w:rsidR="00D8637B" w:rsidRDefault="00D8637B" w:rsidP="00F762C1">
      <w:pPr>
        <w:pStyle w:val="Heading1"/>
        <w:numPr>
          <w:ilvl w:val="3"/>
          <w:numId w:val="1"/>
        </w:numPr>
        <w:spacing w:line="480" w:lineRule="auto"/>
        <w:rPr>
          <w:rFonts w:ascii="Arial" w:hAnsi="Arial" w:cs="Arial"/>
          <w:b/>
          <w:bCs/>
          <w:color w:val="auto"/>
          <w:sz w:val="24"/>
          <w:szCs w:val="24"/>
        </w:rPr>
      </w:pPr>
      <w:bookmarkStart w:id="70" w:name="_Toc127179337"/>
      <w:r>
        <w:rPr>
          <w:rFonts w:ascii="Arial" w:hAnsi="Arial" w:cs="Arial"/>
          <w:b/>
          <w:bCs/>
          <w:color w:val="auto"/>
          <w:sz w:val="24"/>
          <w:szCs w:val="24"/>
        </w:rPr>
        <w:t>Engaging and Enabling the Whole Organisation</w:t>
      </w:r>
      <w:bookmarkEnd w:id="70"/>
    </w:p>
    <w:p w14:paraId="44F828FA" w14:textId="50C75EDE" w:rsidR="00367767" w:rsidRDefault="008E7AFD" w:rsidP="008E7AFD">
      <w:pPr>
        <w:spacing w:line="480" w:lineRule="auto"/>
        <w:ind w:firstLine="720"/>
        <w:jc w:val="both"/>
        <w:rPr>
          <w:rFonts w:ascii="Arial" w:hAnsi="Arial" w:cs="Arial"/>
        </w:rPr>
      </w:pPr>
      <w:r>
        <w:rPr>
          <w:rFonts w:ascii="Arial" w:hAnsi="Arial" w:cs="Arial"/>
        </w:rPr>
        <w:t xml:space="preserve">During the interviews most of the participants </w:t>
      </w:r>
      <w:r w:rsidR="00367767">
        <w:rPr>
          <w:rFonts w:ascii="Arial" w:hAnsi="Arial" w:cs="Arial"/>
        </w:rPr>
        <w:t xml:space="preserve">agreed </w:t>
      </w:r>
      <w:r>
        <w:rPr>
          <w:rFonts w:ascii="Arial" w:hAnsi="Arial" w:cs="Arial"/>
        </w:rPr>
        <w:t xml:space="preserve">communication plays an important role and </w:t>
      </w:r>
      <w:r w:rsidR="00367767">
        <w:rPr>
          <w:rFonts w:ascii="Arial" w:hAnsi="Arial" w:cs="Arial"/>
        </w:rPr>
        <w:t>that there are various different channel of communication that have already increased employees’ awareness</w:t>
      </w:r>
      <w:r>
        <w:rPr>
          <w:rFonts w:ascii="Arial" w:hAnsi="Arial" w:cs="Arial"/>
        </w:rPr>
        <w:t xml:space="preserve"> about the company’s vision. In the literature the researcher identified that organisations need to</w:t>
      </w:r>
      <w:r w:rsidR="00367767" w:rsidRPr="00AA1BC9">
        <w:rPr>
          <w:rFonts w:ascii="Arial" w:hAnsi="Arial" w:cs="Arial"/>
        </w:rPr>
        <w:t xml:space="preserve"> communicate the vision as much and as often as possible, using daily activities</w:t>
      </w:r>
      <w:r w:rsidR="00811978">
        <w:rPr>
          <w:rFonts w:ascii="Arial" w:hAnsi="Arial" w:cs="Arial"/>
        </w:rPr>
        <w:t xml:space="preserve"> but also </w:t>
      </w:r>
      <w:r w:rsidR="0095267F">
        <w:rPr>
          <w:rFonts w:ascii="Arial" w:hAnsi="Arial" w:cs="Arial"/>
        </w:rPr>
        <w:t>via training.</w:t>
      </w:r>
      <w:r w:rsidR="00367767" w:rsidRPr="00AA1BC9">
        <w:rPr>
          <w:rFonts w:ascii="Arial" w:hAnsi="Arial" w:cs="Arial"/>
        </w:rPr>
        <w:t xml:space="preserve"> </w:t>
      </w:r>
      <w:r w:rsidR="00367767" w:rsidRPr="00A12FB5">
        <w:rPr>
          <w:rFonts w:ascii="Arial" w:hAnsi="Arial" w:cs="Arial"/>
        </w:rPr>
        <w:t xml:space="preserve">The change vision should be applied in all the operations in the </w:t>
      </w:r>
      <w:r w:rsidR="00315A8B">
        <w:rPr>
          <w:rFonts w:ascii="Arial" w:hAnsi="Arial" w:cs="Arial"/>
        </w:rPr>
        <w:t>organisatio</w:t>
      </w:r>
      <w:r w:rsidR="00367767" w:rsidRPr="00A12FB5">
        <w:rPr>
          <w:rFonts w:ascii="Arial" w:hAnsi="Arial" w:cs="Arial"/>
        </w:rPr>
        <w:t>n especially those regarding training and performance (Kotter, 1996).</w:t>
      </w:r>
    </w:p>
    <w:p w14:paraId="7F48DFD9" w14:textId="4F464090" w:rsidR="00367767" w:rsidRPr="008E7AFD" w:rsidRDefault="008E7AFD" w:rsidP="008E7AFD">
      <w:pPr>
        <w:spacing w:line="480" w:lineRule="auto"/>
        <w:ind w:firstLine="709"/>
        <w:jc w:val="both"/>
        <w:rPr>
          <w:rFonts w:ascii="Arial" w:hAnsi="Arial" w:cs="Arial"/>
        </w:rPr>
      </w:pPr>
      <w:r>
        <w:rPr>
          <w:rFonts w:ascii="Arial" w:hAnsi="Arial" w:cs="Arial"/>
        </w:rPr>
        <w:t xml:space="preserve">Kotter’s model </w:t>
      </w:r>
      <w:r w:rsidR="0095267F">
        <w:rPr>
          <w:rFonts w:ascii="Arial" w:hAnsi="Arial" w:cs="Arial"/>
        </w:rPr>
        <w:t>suggests</w:t>
      </w:r>
      <w:r>
        <w:rPr>
          <w:rFonts w:ascii="Arial" w:hAnsi="Arial" w:cs="Arial"/>
        </w:rPr>
        <w:t xml:space="preserve"> that managers need to u</w:t>
      </w:r>
      <w:r w:rsidR="00367767" w:rsidRPr="008E7AFD">
        <w:rPr>
          <w:rFonts w:ascii="Arial" w:hAnsi="Arial" w:cs="Arial"/>
        </w:rPr>
        <w:t xml:space="preserve">nderstand the blocking barriers </w:t>
      </w:r>
      <w:r w:rsidR="0095267F">
        <w:rPr>
          <w:rFonts w:ascii="Arial" w:hAnsi="Arial" w:cs="Arial"/>
        </w:rPr>
        <w:t>to</w:t>
      </w:r>
      <w:r w:rsidR="00367767" w:rsidRPr="008E7AFD">
        <w:rPr>
          <w:rFonts w:ascii="Arial" w:hAnsi="Arial" w:cs="Arial"/>
        </w:rPr>
        <w:t xml:space="preserve"> change in the organisation. Clear the way for people to innovate, work more nimbly across silos, and generate impact quickly (Kotter, 2021).</w:t>
      </w:r>
      <w:r>
        <w:rPr>
          <w:rFonts w:ascii="Arial" w:hAnsi="Arial" w:cs="Arial"/>
        </w:rPr>
        <w:t xml:space="preserve"> The interviewees said that they need to reward people that are change leaders or make change happen, but also to identify the ones that are resisting.</w:t>
      </w:r>
      <w:r w:rsidR="0095267F">
        <w:rPr>
          <w:rFonts w:ascii="Arial" w:hAnsi="Arial" w:cs="Arial"/>
        </w:rPr>
        <w:t xml:space="preserve"> </w:t>
      </w:r>
    </w:p>
    <w:p w14:paraId="63AC7FBF" w14:textId="77777777" w:rsidR="00A5169B" w:rsidRDefault="008E7AFD" w:rsidP="008E7AFD">
      <w:pPr>
        <w:spacing w:line="480" w:lineRule="auto"/>
        <w:ind w:firstLine="709"/>
        <w:jc w:val="both"/>
        <w:rPr>
          <w:rFonts w:ascii="Arial" w:hAnsi="Arial" w:cs="Arial"/>
        </w:rPr>
      </w:pPr>
      <w:r>
        <w:rPr>
          <w:rFonts w:ascii="Arial" w:hAnsi="Arial" w:cs="Arial"/>
        </w:rPr>
        <w:t>The theory suggested that c</w:t>
      </w:r>
      <w:r w:rsidR="00367767" w:rsidRPr="008E7AFD">
        <w:rPr>
          <w:rFonts w:ascii="Arial" w:hAnsi="Arial" w:cs="Arial"/>
        </w:rPr>
        <w:t>omplete transformation will take time and time will demoralise the employees. We need to achieve small wins, by breaking down the project</w:t>
      </w:r>
      <w:r>
        <w:rPr>
          <w:rFonts w:ascii="Arial" w:hAnsi="Arial" w:cs="Arial"/>
        </w:rPr>
        <w:t>.</w:t>
      </w:r>
      <w:r w:rsidR="00367767" w:rsidRPr="008E7AFD">
        <w:rPr>
          <w:rFonts w:ascii="Arial" w:hAnsi="Arial" w:cs="Arial"/>
        </w:rPr>
        <w:t xml:space="preserve"> </w:t>
      </w:r>
      <w:r>
        <w:rPr>
          <w:rFonts w:ascii="Arial" w:hAnsi="Arial" w:cs="Arial"/>
        </w:rPr>
        <w:t xml:space="preserve">Most of the participants agreed that short-term wins are one of the best ways of motivation. As the road of transformation is long, they </w:t>
      </w:r>
      <w:r w:rsidR="00A5169B">
        <w:rPr>
          <w:rFonts w:ascii="Arial" w:hAnsi="Arial" w:cs="Arial"/>
        </w:rPr>
        <w:t xml:space="preserve">break the projects, </w:t>
      </w:r>
      <w:r>
        <w:rPr>
          <w:rFonts w:ascii="Arial" w:hAnsi="Arial" w:cs="Arial"/>
        </w:rPr>
        <w:t xml:space="preserve">so they can sense that feeling of achievement. </w:t>
      </w:r>
    </w:p>
    <w:p w14:paraId="1BBCDF5C" w14:textId="50A4F02D" w:rsidR="00D8637B" w:rsidRDefault="00D8637B" w:rsidP="00F762C1">
      <w:pPr>
        <w:pStyle w:val="Heading1"/>
        <w:numPr>
          <w:ilvl w:val="3"/>
          <w:numId w:val="1"/>
        </w:numPr>
        <w:spacing w:line="480" w:lineRule="auto"/>
        <w:rPr>
          <w:rFonts w:ascii="Arial" w:hAnsi="Arial" w:cs="Arial"/>
          <w:b/>
          <w:bCs/>
          <w:color w:val="auto"/>
          <w:sz w:val="24"/>
          <w:szCs w:val="24"/>
        </w:rPr>
      </w:pPr>
      <w:bookmarkStart w:id="71" w:name="_Toc127179338"/>
      <w:r>
        <w:rPr>
          <w:rFonts w:ascii="Arial" w:hAnsi="Arial" w:cs="Arial"/>
          <w:b/>
          <w:bCs/>
          <w:color w:val="auto"/>
          <w:sz w:val="24"/>
          <w:szCs w:val="24"/>
        </w:rPr>
        <w:lastRenderedPageBreak/>
        <w:t>Implementing and Sustaining Change</w:t>
      </w:r>
      <w:bookmarkEnd w:id="71"/>
    </w:p>
    <w:p w14:paraId="36BCD737" w14:textId="4C535AFF" w:rsidR="00A5169B" w:rsidRDefault="00A5169B" w:rsidP="00A5169B">
      <w:pPr>
        <w:spacing w:line="480" w:lineRule="auto"/>
        <w:ind w:firstLine="709"/>
        <w:jc w:val="both"/>
        <w:rPr>
          <w:rFonts w:ascii="Arial" w:hAnsi="Arial" w:cs="Arial"/>
        </w:rPr>
      </w:pPr>
      <w:r>
        <w:rPr>
          <w:rFonts w:ascii="Arial" w:hAnsi="Arial" w:cs="Arial"/>
        </w:rPr>
        <w:t xml:space="preserve">Kotter’s model suggests using every win to accelerate change. Discuss what worked well and what went wrong and re-design the processes. Most of the participants admitted that there is not a </w:t>
      </w:r>
      <w:r w:rsidRPr="00585EFB">
        <w:rPr>
          <w:rFonts w:ascii="Arial" w:hAnsi="Arial" w:cs="Arial"/>
        </w:rPr>
        <w:t>predefined process in place to build on the change</w:t>
      </w:r>
      <w:r>
        <w:rPr>
          <w:rFonts w:ascii="Arial" w:hAnsi="Arial" w:cs="Arial"/>
        </w:rPr>
        <w:t xml:space="preserve">. </w:t>
      </w:r>
    </w:p>
    <w:p w14:paraId="4890144C" w14:textId="0503E585" w:rsidR="00E238CA" w:rsidRDefault="00A5169B" w:rsidP="00A5169B">
      <w:pPr>
        <w:spacing w:line="480" w:lineRule="auto"/>
        <w:ind w:firstLine="709"/>
        <w:jc w:val="both"/>
        <w:rPr>
          <w:rFonts w:ascii="Arial" w:hAnsi="Arial" w:cs="Arial"/>
        </w:rPr>
      </w:pPr>
      <w:r>
        <w:rPr>
          <w:rFonts w:ascii="Arial" w:hAnsi="Arial" w:cs="Arial"/>
        </w:rPr>
        <w:t xml:space="preserve">Theory also suggests </w:t>
      </w:r>
      <w:r w:rsidR="00357213">
        <w:rPr>
          <w:rFonts w:ascii="Arial" w:hAnsi="Arial" w:cs="Arial"/>
        </w:rPr>
        <w:t>making</w:t>
      </w:r>
      <w:r>
        <w:rPr>
          <w:rFonts w:ascii="Arial" w:hAnsi="Arial" w:cs="Arial"/>
        </w:rPr>
        <w:t xml:space="preserve"> the change stick in the organisation.</w:t>
      </w:r>
      <w:r w:rsidRPr="00F12869">
        <w:rPr>
          <w:rFonts w:ascii="Arial" w:hAnsi="Arial" w:cs="Arial"/>
        </w:rPr>
        <w:t xml:space="preserve"> Evaluate systems and processes to ensure management practices reinforce the new behavio</w:t>
      </w:r>
      <w:r>
        <w:rPr>
          <w:rFonts w:ascii="Arial" w:hAnsi="Arial" w:cs="Arial"/>
        </w:rPr>
        <w:t>u</w:t>
      </w:r>
      <w:r w:rsidRPr="00F12869">
        <w:rPr>
          <w:rFonts w:ascii="Arial" w:hAnsi="Arial" w:cs="Arial"/>
        </w:rPr>
        <w:t>rs, mindsets, and ways of working you invested in</w:t>
      </w:r>
      <w:r>
        <w:rPr>
          <w:rFonts w:ascii="Arial" w:hAnsi="Arial" w:cs="Arial"/>
        </w:rPr>
        <w:t xml:space="preserve"> (Kotter, 2021)</w:t>
      </w:r>
      <w:r w:rsidRPr="00F12869">
        <w:rPr>
          <w:rFonts w:ascii="Arial" w:hAnsi="Arial" w:cs="Arial"/>
        </w:rPr>
        <w:t>.</w:t>
      </w:r>
      <w:r>
        <w:rPr>
          <w:rFonts w:ascii="Arial" w:hAnsi="Arial" w:cs="Arial"/>
        </w:rPr>
        <w:t xml:space="preserve"> The top management team agreed that after a successful change</w:t>
      </w:r>
      <w:r w:rsidR="0095267F">
        <w:rPr>
          <w:rFonts w:ascii="Arial" w:hAnsi="Arial" w:cs="Arial"/>
        </w:rPr>
        <w:t>,</w:t>
      </w:r>
      <w:r>
        <w:rPr>
          <w:rFonts w:ascii="Arial" w:hAnsi="Arial" w:cs="Arial"/>
        </w:rPr>
        <w:t xml:space="preserve"> they simplify the processes and procedures. This was not the case for the managers, as they believe that this is not happening at their level.</w:t>
      </w:r>
      <w:r w:rsidR="005B2E66">
        <w:rPr>
          <w:rFonts w:ascii="Arial" w:hAnsi="Arial" w:cs="Arial"/>
        </w:rPr>
        <w:t xml:space="preserve"> </w:t>
      </w:r>
    </w:p>
    <w:p w14:paraId="59C41710" w14:textId="2294FEEB" w:rsidR="006D33DF" w:rsidRPr="00FC6C9D" w:rsidRDefault="006D33DF" w:rsidP="006D33DF">
      <w:pPr>
        <w:pStyle w:val="Heading1"/>
        <w:numPr>
          <w:ilvl w:val="2"/>
          <w:numId w:val="1"/>
        </w:numPr>
        <w:spacing w:line="480" w:lineRule="auto"/>
        <w:rPr>
          <w:rFonts w:ascii="Arial" w:hAnsi="Arial" w:cs="Arial"/>
          <w:b/>
          <w:bCs/>
          <w:color w:val="auto"/>
          <w:sz w:val="24"/>
          <w:szCs w:val="24"/>
        </w:rPr>
      </w:pPr>
      <w:bookmarkStart w:id="72" w:name="_Toc127179339"/>
      <w:r w:rsidRPr="00FC6C9D">
        <w:rPr>
          <w:rFonts w:ascii="Arial" w:hAnsi="Arial" w:cs="Arial"/>
          <w:b/>
          <w:bCs/>
          <w:color w:val="auto"/>
          <w:sz w:val="24"/>
          <w:szCs w:val="24"/>
        </w:rPr>
        <w:t>Organisational Performance</w:t>
      </w:r>
      <w:bookmarkEnd w:id="72"/>
    </w:p>
    <w:p w14:paraId="1020EA2A" w14:textId="3C12BD71" w:rsidR="006D33DF" w:rsidRPr="0095267F" w:rsidRDefault="006D33DF" w:rsidP="00F03562">
      <w:pPr>
        <w:spacing w:line="480" w:lineRule="auto"/>
        <w:ind w:firstLine="720"/>
        <w:contextualSpacing/>
        <w:jc w:val="both"/>
        <w:rPr>
          <w:rFonts w:ascii="Arial" w:hAnsi="Arial" w:cs="Arial"/>
          <w:color w:val="FF0000"/>
        </w:rPr>
      </w:pPr>
      <w:r w:rsidRPr="00FC6C9D">
        <w:rPr>
          <w:rFonts w:ascii="Arial" w:hAnsi="Arial" w:cs="Arial"/>
        </w:rPr>
        <w:t>This study examined</w:t>
      </w:r>
      <w:r w:rsidR="00F03562">
        <w:rPr>
          <w:rFonts w:ascii="Arial" w:hAnsi="Arial" w:cs="Arial"/>
        </w:rPr>
        <w:t xml:space="preserve"> what are the main indicators that HVAC Controls is using to measure its performance. Financial indicators such as profitability are top indicators for the business, along with market share and customer and employee satisfaction. </w:t>
      </w:r>
      <w:r w:rsidR="001B287C">
        <w:rPr>
          <w:rFonts w:ascii="Arial" w:hAnsi="Arial" w:cs="Arial"/>
        </w:rPr>
        <w:t xml:space="preserve">This study revealed that HVAC Controls is using a plethora of performance indicators, that monitor the organisations’ performance. </w:t>
      </w:r>
      <w:r w:rsidR="00F03562">
        <w:rPr>
          <w:rFonts w:ascii="Arial" w:hAnsi="Arial" w:cs="Arial"/>
        </w:rPr>
        <w:t xml:space="preserve">Theory </w:t>
      </w:r>
      <w:r w:rsidR="001B287C">
        <w:rPr>
          <w:rFonts w:ascii="Arial" w:hAnsi="Arial" w:cs="Arial"/>
        </w:rPr>
        <w:t xml:space="preserve">also </w:t>
      </w:r>
      <w:r w:rsidR="00F03562">
        <w:rPr>
          <w:rFonts w:ascii="Arial" w:hAnsi="Arial" w:cs="Arial"/>
        </w:rPr>
        <w:t xml:space="preserve">suggests similar indicators when it comes to organisational performance. </w:t>
      </w:r>
    </w:p>
    <w:p w14:paraId="7AE8956D" w14:textId="7C30900B" w:rsidR="005B2E66" w:rsidRPr="001B287C" w:rsidRDefault="005B2E66" w:rsidP="00A5169B">
      <w:pPr>
        <w:pStyle w:val="Heading1"/>
        <w:numPr>
          <w:ilvl w:val="2"/>
          <w:numId w:val="1"/>
        </w:numPr>
        <w:spacing w:line="480" w:lineRule="auto"/>
        <w:rPr>
          <w:rFonts w:ascii="Arial" w:hAnsi="Arial" w:cs="Arial"/>
          <w:b/>
          <w:bCs/>
          <w:color w:val="auto"/>
          <w:sz w:val="24"/>
          <w:szCs w:val="24"/>
        </w:rPr>
      </w:pPr>
      <w:bookmarkStart w:id="73" w:name="_Toc127179340"/>
      <w:r w:rsidRPr="001B287C">
        <w:rPr>
          <w:rFonts w:ascii="Arial" w:hAnsi="Arial" w:cs="Arial"/>
          <w:b/>
          <w:bCs/>
          <w:color w:val="auto"/>
          <w:sz w:val="24"/>
          <w:szCs w:val="24"/>
        </w:rPr>
        <w:t>Change Management Role in Improving Performance</w:t>
      </w:r>
      <w:bookmarkStart w:id="74" w:name="_Hlk124503609"/>
      <w:bookmarkEnd w:id="73"/>
    </w:p>
    <w:p w14:paraId="6310DF90" w14:textId="4105461D" w:rsidR="00F03562" w:rsidRPr="00F03562" w:rsidRDefault="00F03562" w:rsidP="00F03562">
      <w:pPr>
        <w:spacing w:line="480" w:lineRule="auto"/>
        <w:ind w:firstLine="720"/>
        <w:contextualSpacing/>
        <w:jc w:val="both"/>
        <w:rPr>
          <w:rFonts w:ascii="Arial" w:hAnsi="Arial" w:cs="Arial"/>
        </w:rPr>
      </w:pPr>
      <w:r w:rsidRPr="00F03562">
        <w:rPr>
          <w:rFonts w:ascii="Arial" w:hAnsi="Arial" w:cs="Arial"/>
        </w:rPr>
        <w:t>This study examined the role of change management in improving organisational performance. All participants admitted that change management practices have improved the organisational performance and the whole organisation has benefited from them.</w:t>
      </w:r>
      <w:r w:rsidR="001B287C">
        <w:rPr>
          <w:rFonts w:ascii="Arial" w:hAnsi="Arial" w:cs="Arial"/>
        </w:rPr>
        <w:t xml:space="preserve"> </w:t>
      </w:r>
      <w:r w:rsidRPr="00F03562">
        <w:rPr>
          <w:rFonts w:ascii="Arial" w:hAnsi="Arial" w:cs="Arial"/>
        </w:rPr>
        <w:t xml:space="preserve">There are </w:t>
      </w:r>
      <w:r w:rsidR="001B287C">
        <w:rPr>
          <w:rFonts w:ascii="Arial" w:hAnsi="Arial" w:cs="Arial"/>
        </w:rPr>
        <w:t>not</w:t>
      </w:r>
      <w:r w:rsidRPr="00F03562">
        <w:rPr>
          <w:rFonts w:ascii="Arial" w:hAnsi="Arial" w:cs="Arial"/>
        </w:rPr>
        <w:t xml:space="preserve"> many studies</w:t>
      </w:r>
      <w:r w:rsidR="001B287C">
        <w:rPr>
          <w:rFonts w:ascii="Arial" w:hAnsi="Arial" w:cs="Arial"/>
        </w:rPr>
        <w:t xml:space="preserve"> available</w:t>
      </w:r>
      <w:r w:rsidRPr="00F03562">
        <w:rPr>
          <w:rFonts w:ascii="Arial" w:hAnsi="Arial" w:cs="Arial"/>
        </w:rPr>
        <w:t xml:space="preserve"> that examine the role of change management in organisational performance and this study revealed that </w:t>
      </w:r>
      <w:r w:rsidRPr="00F03562">
        <w:rPr>
          <w:rFonts w:ascii="Arial" w:hAnsi="Arial" w:cs="Arial"/>
        </w:rPr>
        <w:lastRenderedPageBreak/>
        <w:t>effective change management can improve organisational performance.</w:t>
      </w:r>
      <w:r w:rsidR="001B287C">
        <w:rPr>
          <w:rFonts w:ascii="Arial" w:hAnsi="Arial" w:cs="Arial"/>
        </w:rPr>
        <w:t xml:space="preserve"> The company has experienced growth in revenue and margins. The client base is growing globally and had already brought </w:t>
      </w:r>
      <w:r w:rsidR="003B524D">
        <w:rPr>
          <w:rFonts w:ascii="Arial" w:hAnsi="Arial" w:cs="Arial"/>
        </w:rPr>
        <w:t xml:space="preserve">in </w:t>
      </w:r>
      <w:r w:rsidR="001B287C">
        <w:rPr>
          <w:rFonts w:ascii="Arial" w:hAnsi="Arial" w:cs="Arial"/>
        </w:rPr>
        <w:t>additional revenue streams from new products and solutions.</w:t>
      </w:r>
    </w:p>
    <w:bookmarkEnd w:id="74"/>
    <w:p w14:paraId="153BFA71" w14:textId="336410C5" w:rsidR="007D6C24" w:rsidRPr="007D6C24" w:rsidRDefault="007D6C24" w:rsidP="007D6C24">
      <w:pPr>
        <w:spacing w:line="480" w:lineRule="auto"/>
        <w:jc w:val="both"/>
        <w:rPr>
          <w:rFonts w:ascii="Arial" w:hAnsi="Arial" w:cs="Arial"/>
        </w:rPr>
      </w:pPr>
    </w:p>
    <w:p w14:paraId="79510620" w14:textId="1FB9BD11" w:rsidR="0010000F" w:rsidRPr="0095267F" w:rsidRDefault="0010000F" w:rsidP="001F1B82">
      <w:pPr>
        <w:spacing w:line="480" w:lineRule="auto"/>
        <w:ind w:firstLine="720"/>
        <w:contextualSpacing/>
        <w:jc w:val="both"/>
        <w:rPr>
          <w:rFonts w:ascii="Arial" w:hAnsi="Arial" w:cs="Arial"/>
          <w:color w:val="FF0000"/>
        </w:rPr>
      </w:pPr>
      <w:r w:rsidRPr="0095267F">
        <w:rPr>
          <w:rFonts w:ascii="Arial" w:hAnsi="Arial" w:cs="Arial"/>
          <w:color w:val="FF0000"/>
        </w:rPr>
        <w:br w:type="page"/>
      </w:r>
    </w:p>
    <w:p w14:paraId="2AE52252" w14:textId="4B04A659" w:rsidR="00357213" w:rsidRDefault="003B524D" w:rsidP="00026489">
      <w:pPr>
        <w:pStyle w:val="Heading1"/>
        <w:numPr>
          <w:ilvl w:val="0"/>
          <w:numId w:val="1"/>
        </w:numPr>
        <w:rPr>
          <w:rFonts w:ascii="Arial" w:hAnsi="Arial" w:cs="Arial"/>
          <w:b/>
          <w:bCs/>
          <w:color w:val="auto"/>
          <w:sz w:val="24"/>
          <w:szCs w:val="24"/>
        </w:rPr>
      </w:pPr>
      <w:bookmarkStart w:id="75" w:name="_Toc127179341"/>
      <w:r>
        <w:rPr>
          <w:rFonts w:ascii="Arial" w:hAnsi="Arial" w:cs="Arial"/>
          <w:b/>
          <w:bCs/>
          <w:color w:val="auto"/>
          <w:sz w:val="24"/>
          <w:szCs w:val="24"/>
        </w:rPr>
        <w:lastRenderedPageBreak/>
        <w:t xml:space="preserve">SUMMARY, </w:t>
      </w:r>
      <w:r w:rsidR="00117C9A">
        <w:rPr>
          <w:rFonts w:ascii="Arial" w:hAnsi="Arial" w:cs="Arial"/>
          <w:b/>
          <w:bCs/>
          <w:color w:val="auto"/>
          <w:sz w:val="24"/>
          <w:szCs w:val="24"/>
        </w:rPr>
        <w:t>RECOMMENDATIONS AND CONCLUSION</w:t>
      </w:r>
      <w:r w:rsidR="00357213">
        <w:rPr>
          <w:rFonts w:ascii="Arial" w:hAnsi="Arial" w:cs="Arial"/>
          <w:b/>
          <w:bCs/>
          <w:color w:val="auto"/>
          <w:sz w:val="24"/>
          <w:szCs w:val="24"/>
        </w:rPr>
        <w:t>S</w:t>
      </w:r>
      <w:bookmarkEnd w:id="75"/>
    </w:p>
    <w:p w14:paraId="248F4EFC" w14:textId="7CE89FE7" w:rsidR="00357213" w:rsidRDefault="00357213" w:rsidP="00357213">
      <w:pPr>
        <w:pStyle w:val="Heading1"/>
        <w:numPr>
          <w:ilvl w:val="1"/>
          <w:numId w:val="1"/>
        </w:numPr>
        <w:spacing w:line="480" w:lineRule="auto"/>
        <w:rPr>
          <w:rFonts w:ascii="Arial" w:hAnsi="Arial" w:cs="Arial"/>
          <w:b/>
          <w:bCs/>
          <w:color w:val="auto"/>
          <w:sz w:val="24"/>
          <w:szCs w:val="24"/>
        </w:rPr>
      </w:pPr>
      <w:bookmarkStart w:id="76" w:name="_Toc127179342"/>
      <w:r>
        <w:rPr>
          <w:rFonts w:ascii="Arial" w:hAnsi="Arial" w:cs="Arial"/>
          <w:b/>
          <w:bCs/>
          <w:color w:val="auto"/>
          <w:sz w:val="24"/>
          <w:szCs w:val="24"/>
        </w:rPr>
        <w:t>Introduction</w:t>
      </w:r>
      <w:bookmarkEnd w:id="76"/>
    </w:p>
    <w:p w14:paraId="3CF361A7" w14:textId="4CDD78FC" w:rsidR="00357213" w:rsidRPr="00357213" w:rsidRDefault="00357213" w:rsidP="00357213">
      <w:pPr>
        <w:pStyle w:val="ListParagraph"/>
        <w:spacing w:line="480" w:lineRule="auto"/>
        <w:ind w:left="0" w:firstLine="720"/>
        <w:jc w:val="both"/>
        <w:rPr>
          <w:rFonts w:ascii="Arial" w:hAnsi="Arial" w:cs="Arial"/>
        </w:rPr>
      </w:pPr>
      <w:r w:rsidRPr="00357213">
        <w:rPr>
          <w:rFonts w:ascii="Arial" w:hAnsi="Arial" w:cs="Arial"/>
        </w:rPr>
        <w:t xml:space="preserve">Having discussed the findings from both interviews and theory, this chapter will present the summary, recommendations and conclusions. These are based on the study’s primary objective, to examine the status of change management in HVAC Controls, but also the secondary objective, to identify the role of change management in improving HVAC Controls’ performance. </w:t>
      </w:r>
    </w:p>
    <w:p w14:paraId="513B2322" w14:textId="7718D69E" w:rsidR="00357213" w:rsidRDefault="00357213" w:rsidP="00357213">
      <w:pPr>
        <w:pStyle w:val="Heading1"/>
        <w:numPr>
          <w:ilvl w:val="1"/>
          <w:numId w:val="1"/>
        </w:numPr>
        <w:spacing w:line="480" w:lineRule="auto"/>
        <w:rPr>
          <w:rFonts w:ascii="Arial" w:hAnsi="Arial" w:cs="Arial"/>
          <w:b/>
          <w:bCs/>
          <w:color w:val="auto"/>
          <w:sz w:val="24"/>
          <w:szCs w:val="24"/>
        </w:rPr>
      </w:pPr>
      <w:bookmarkStart w:id="77" w:name="_Toc127179343"/>
      <w:r>
        <w:rPr>
          <w:rFonts w:ascii="Arial" w:hAnsi="Arial" w:cs="Arial"/>
          <w:b/>
          <w:bCs/>
          <w:color w:val="auto"/>
          <w:sz w:val="24"/>
          <w:szCs w:val="24"/>
        </w:rPr>
        <w:t>Summary</w:t>
      </w:r>
      <w:bookmarkEnd w:id="77"/>
      <w:r>
        <w:rPr>
          <w:rFonts w:ascii="Arial" w:hAnsi="Arial" w:cs="Arial"/>
          <w:b/>
          <w:bCs/>
          <w:color w:val="auto"/>
          <w:sz w:val="24"/>
          <w:szCs w:val="24"/>
        </w:rPr>
        <w:t xml:space="preserve"> </w:t>
      </w:r>
    </w:p>
    <w:p w14:paraId="4989430B" w14:textId="77777777" w:rsidR="002C483D" w:rsidRDefault="00152300" w:rsidP="00357213">
      <w:pPr>
        <w:pStyle w:val="ListParagraph"/>
        <w:spacing w:line="480" w:lineRule="auto"/>
        <w:ind w:left="0" w:firstLine="720"/>
        <w:jc w:val="both"/>
        <w:rPr>
          <w:rFonts w:ascii="Arial" w:hAnsi="Arial" w:cs="Arial"/>
        </w:rPr>
      </w:pPr>
      <w:r>
        <w:rPr>
          <w:rFonts w:ascii="Arial" w:hAnsi="Arial" w:cs="Arial"/>
        </w:rPr>
        <w:t xml:space="preserve">Study’s findings suggested that change management is a top to bottom process, mainly driven by the top management of the organisation. The researcher observed that they have a great understanding of what is needed to change and also the available experience and skill to deliver. </w:t>
      </w:r>
    </w:p>
    <w:p w14:paraId="786889F7" w14:textId="77777777" w:rsidR="001963EE" w:rsidRDefault="00152300" w:rsidP="001963EE">
      <w:pPr>
        <w:spacing w:line="480" w:lineRule="auto"/>
        <w:ind w:firstLine="709"/>
        <w:jc w:val="both"/>
        <w:rPr>
          <w:rFonts w:ascii="Arial" w:hAnsi="Arial" w:cs="Arial"/>
        </w:rPr>
      </w:pPr>
      <w:r>
        <w:rPr>
          <w:rFonts w:ascii="Arial" w:hAnsi="Arial" w:cs="Arial"/>
        </w:rPr>
        <w:t xml:space="preserve">Honesty, </w:t>
      </w:r>
      <w:r w:rsidR="001963EE">
        <w:rPr>
          <w:rFonts w:ascii="Arial" w:hAnsi="Arial" w:cs="Arial"/>
        </w:rPr>
        <w:t>behaviour,</w:t>
      </w:r>
      <w:r>
        <w:rPr>
          <w:rFonts w:ascii="Arial" w:hAnsi="Arial" w:cs="Arial"/>
        </w:rPr>
        <w:t xml:space="preserve"> and searching for opportunit</w:t>
      </w:r>
      <w:r w:rsidR="001963EE">
        <w:rPr>
          <w:rFonts w:ascii="Arial" w:hAnsi="Arial" w:cs="Arial"/>
        </w:rPr>
        <w:t>ies</w:t>
      </w:r>
      <w:r>
        <w:rPr>
          <w:rFonts w:ascii="Arial" w:hAnsi="Arial" w:cs="Arial"/>
        </w:rPr>
        <w:t xml:space="preserve"> in crisis are the main elements in establishing a sense of urgency in the organisation</w:t>
      </w:r>
      <w:r w:rsidR="002C483D">
        <w:rPr>
          <w:rFonts w:ascii="Arial" w:hAnsi="Arial" w:cs="Arial"/>
        </w:rPr>
        <w:t>. HVAC Controls has built teams to lead change and has enough change leaders. In addition, excellence is one of the top priorities for HVAC Controls but also clarity that’s why organisation constantly presents the vision and the values to the employees.</w:t>
      </w:r>
      <w:r w:rsidR="001963EE">
        <w:rPr>
          <w:rFonts w:ascii="Arial" w:hAnsi="Arial" w:cs="Arial"/>
        </w:rPr>
        <w:t xml:space="preserve"> </w:t>
      </w:r>
    </w:p>
    <w:p w14:paraId="44E6D7E6" w14:textId="5D81BA8C" w:rsidR="001963EE" w:rsidRDefault="002C483D" w:rsidP="001963EE">
      <w:pPr>
        <w:spacing w:line="480" w:lineRule="auto"/>
        <w:ind w:firstLine="709"/>
        <w:jc w:val="both"/>
        <w:rPr>
          <w:rFonts w:ascii="Arial" w:hAnsi="Arial" w:cs="Arial"/>
        </w:rPr>
      </w:pPr>
      <w:r>
        <w:rPr>
          <w:rFonts w:ascii="Arial" w:hAnsi="Arial" w:cs="Arial"/>
        </w:rPr>
        <w:t>Communication plays an important role and there are various different channel</w:t>
      </w:r>
      <w:r w:rsidR="001963EE">
        <w:rPr>
          <w:rFonts w:ascii="Arial" w:hAnsi="Arial" w:cs="Arial"/>
        </w:rPr>
        <w:t>s</w:t>
      </w:r>
      <w:r>
        <w:rPr>
          <w:rFonts w:ascii="Arial" w:hAnsi="Arial" w:cs="Arial"/>
        </w:rPr>
        <w:t xml:space="preserve"> of communication that have already increased employees’ awareness about the company’s vision</w:t>
      </w:r>
      <w:r w:rsidR="001963EE">
        <w:rPr>
          <w:rFonts w:ascii="Arial" w:hAnsi="Arial" w:cs="Arial"/>
        </w:rPr>
        <w:t xml:space="preserve">. The organisation rewards people that are change leaders or make change happen, but also identifies the ones that are resisting, and tries to understand the reason of their resistance and give them more clarity of the need for change. The finding also suggested that short-term wins are one of the best ways of motivation. As the road of transformation is long, managers break down the projects, so employees can sense that feeling of achievement. </w:t>
      </w:r>
    </w:p>
    <w:p w14:paraId="1D661885" w14:textId="77777777" w:rsidR="001963EE" w:rsidRDefault="001963EE" w:rsidP="001963EE">
      <w:pPr>
        <w:spacing w:line="480" w:lineRule="auto"/>
        <w:ind w:firstLine="709"/>
        <w:jc w:val="both"/>
        <w:rPr>
          <w:rFonts w:ascii="Arial" w:hAnsi="Arial" w:cs="Arial"/>
        </w:rPr>
      </w:pPr>
      <w:r>
        <w:rPr>
          <w:rFonts w:ascii="Arial" w:hAnsi="Arial" w:cs="Arial"/>
        </w:rPr>
        <w:lastRenderedPageBreak/>
        <w:t>The top management team agreed that after a successful change, they simplify the processes and procedures, in order to implement and sustain change. This was not the case for the managers, as they believe that this is not happening at their level.</w:t>
      </w:r>
    </w:p>
    <w:p w14:paraId="64A3A611" w14:textId="7526BC54" w:rsidR="001963EE" w:rsidRDefault="001963EE" w:rsidP="001963EE">
      <w:pPr>
        <w:spacing w:line="480" w:lineRule="auto"/>
        <w:ind w:firstLine="709"/>
        <w:jc w:val="both"/>
        <w:rPr>
          <w:rFonts w:ascii="Arial" w:hAnsi="Arial" w:cs="Arial"/>
        </w:rPr>
      </w:pPr>
      <w:r>
        <w:rPr>
          <w:rFonts w:ascii="Arial" w:hAnsi="Arial" w:cs="Arial"/>
        </w:rPr>
        <w:t>This study revealed that HVAC Controls is using a plethora of performance indicators, that monitor the organisations’ performance, such as profitability, market share and customer and employee satisfaction.</w:t>
      </w:r>
    </w:p>
    <w:p w14:paraId="59F7860E" w14:textId="4D066438" w:rsidR="001963EE" w:rsidRPr="00F03562" w:rsidRDefault="001963EE" w:rsidP="001963EE">
      <w:pPr>
        <w:spacing w:line="480" w:lineRule="auto"/>
        <w:ind w:firstLine="720"/>
        <w:contextualSpacing/>
        <w:jc w:val="both"/>
        <w:rPr>
          <w:rFonts w:ascii="Arial" w:hAnsi="Arial" w:cs="Arial"/>
        </w:rPr>
      </w:pPr>
      <w:r w:rsidRPr="00F03562">
        <w:rPr>
          <w:rFonts w:ascii="Arial" w:hAnsi="Arial" w:cs="Arial"/>
        </w:rPr>
        <w:t xml:space="preserve">This study examined the role of change management in improving organisational performance. All participants admitted that change management practices have improved the organisational performance </w:t>
      </w:r>
      <w:r>
        <w:rPr>
          <w:rFonts w:ascii="Arial" w:hAnsi="Arial" w:cs="Arial"/>
        </w:rPr>
        <w:t>as they have experienced growth in revenue and margins. The client base is growing globally and had already brought in additional revenue streams from new products and solutions.</w:t>
      </w:r>
    </w:p>
    <w:p w14:paraId="65C9B2E7" w14:textId="246AF7F6" w:rsidR="001963EE" w:rsidRDefault="001963EE" w:rsidP="001963EE">
      <w:pPr>
        <w:pStyle w:val="Heading1"/>
        <w:numPr>
          <w:ilvl w:val="1"/>
          <w:numId w:val="1"/>
        </w:numPr>
        <w:spacing w:line="480" w:lineRule="auto"/>
        <w:rPr>
          <w:rFonts w:ascii="Arial" w:hAnsi="Arial" w:cs="Arial"/>
          <w:b/>
          <w:bCs/>
          <w:color w:val="auto"/>
          <w:sz w:val="24"/>
          <w:szCs w:val="24"/>
        </w:rPr>
      </w:pPr>
      <w:bookmarkStart w:id="78" w:name="_Toc127179344"/>
      <w:r>
        <w:rPr>
          <w:rFonts w:ascii="Arial" w:hAnsi="Arial" w:cs="Arial"/>
          <w:b/>
          <w:bCs/>
          <w:color w:val="auto"/>
          <w:sz w:val="24"/>
          <w:szCs w:val="24"/>
        </w:rPr>
        <w:t>Conclusions</w:t>
      </w:r>
      <w:bookmarkEnd w:id="78"/>
    </w:p>
    <w:p w14:paraId="4010D680" w14:textId="77777777" w:rsidR="00345604" w:rsidRDefault="00345604" w:rsidP="00345604">
      <w:pPr>
        <w:spacing w:line="480" w:lineRule="auto"/>
        <w:ind w:firstLine="720"/>
        <w:contextualSpacing/>
        <w:jc w:val="both"/>
        <w:rPr>
          <w:rFonts w:ascii="Arial" w:hAnsi="Arial" w:cs="Arial"/>
        </w:rPr>
      </w:pPr>
      <w:r>
        <w:rPr>
          <w:rFonts w:ascii="Arial" w:hAnsi="Arial" w:cs="Arial"/>
        </w:rPr>
        <w:t>It is obvious in the above summary, that HVAC Controls leadership</w:t>
      </w:r>
      <w:r w:rsidRPr="00345604">
        <w:rPr>
          <w:rFonts w:ascii="Arial" w:hAnsi="Arial" w:cs="Arial"/>
        </w:rPr>
        <w:t xml:space="preserve"> </w:t>
      </w:r>
      <w:r>
        <w:rPr>
          <w:rFonts w:ascii="Arial" w:hAnsi="Arial" w:cs="Arial"/>
        </w:rPr>
        <w:t xml:space="preserve">has good knowledge of change management, and they are capable of leading and managing change in HVAC Controls and thus increase the performance of the organisation. That was decided after the merge and the organisation has spent phenomenal resources into this road of transformation. Funds alone couldn’t have changed the organisation, it is the leadership’s commitment to success that supported the overall project. </w:t>
      </w:r>
    </w:p>
    <w:p w14:paraId="13CDA32F" w14:textId="64B46790" w:rsidR="00345604" w:rsidRPr="00345604" w:rsidRDefault="00345604" w:rsidP="00F2511C">
      <w:pPr>
        <w:spacing w:line="480" w:lineRule="auto"/>
        <w:ind w:firstLine="720"/>
        <w:contextualSpacing/>
        <w:jc w:val="both"/>
        <w:rPr>
          <w:rFonts w:ascii="Arial" w:hAnsi="Arial" w:cs="Arial"/>
        </w:rPr>
      </w:pPr>
      <w:r>
        <w:rPr>
          <w:rFonts w:ascii="Arial" w:hAnsi="Arial" w:cs="Arial"/>
        </w:rPr>
        <w:t xml:space="preserve">The leadership supports the employees </w:t>
      </w:r>
      <w:r w:rsidR="00F2511C">
        <w:rPr>
          <w:rFonts w:ascii="Arial" w:hAnsi="Arial" w:cs="Arial"/>
        </w:rPr>
        <w:t>at</w:t>
      </w:r>
      <w:r>
        <w:rPr>
          <w:rFonts w:ascii="Arial" w:hAnsi="Arial" w:cs="Arial"/>
        </w:rPr>
        <w:t xml:space="preserve"> every level with training and open communication is promoted. New IT tools have been launched in order to support the transformation and </w:t>
      </w:r>
      <w:r w:rsidR="00F2511C">
        <w:rPr>
          <w:rFonts w:ascii="Arial" w:hAnsi="Arial" w:cs="Arial"/>
        </w:rPr>
        <w:t>reward initiatives are given to employees when they follow the new status quo. The ones that do not follow are not left behind, but additional training and one-to-one meetings with their managers are taken place in order to identify possible barriers and roadblocks. Communication is on top of HVAC Controls’ managers’ list.</w:t>
      </w:r>
    </w:p>
    <w:p w14:paraId="5A033741" w14:textId="10F1E53F" w:rsidR="00345604" w:rsidRDefault="00F2511C" w:rsidP="00345604">
      <w:pPr>
        <w:spacing w:line="480" w:lineRule="auto"/>
        <w:ind w:firstLine="709"/>
        <w:jc w:val="both"/>
        <w:rPr>
          <w:rFonts w:ascii="Arial" w:hAnsi="Arial" w:cs="Arial"/>
        </w:rPr>
      </w:pPr>
      <w:r>
        <w:rPr>
          <w:rFonts w:ascii="Arial" w:hAnsi="Arial" w:cs="Arial"/>
        </w:rPr>
        <w:lastRenderedPageBreak/>
        <w:t xml:space="preserve">Although the top management team was successful in implementing change and then simplifying processes and procedures, they need to spend more time and resources to build on the change as the medium-level managers </w:t>
      </w:r>
      <w:r w:rsidR="00FE02B3">
        <w:rPr>
          <w:rFonts w:ascii="Arial" w:hAnsi="Arial" w:cs="Arial"/>
        </w:rPr>
        <w:t xml:space="preserve">do not </w:t>
      </w:r>
      <w:r>
        <w:rPr>
          <w:rFonts w:ascii="Arial" w:hAnsi="Arial" w:cs="Arial"/>
        </w:rPr>
        <w:t>have a predefined process in place for that</w:t>
      </w:r>
      <w:r w:rsidR="00FE02B3">
        <w:rPr>
          <w:rFonts w:ascii="Arial" w:hAnsi="Arial" w:cs="Arial"/>
        </w:rPr>
        <w:t>.</w:t>
      </w:r>
    </w:p>
    <w:p w14:paraId="5CB3EE7C" w14:textId="0B92D4BE" w:rsidR="00666A56" w:rsidRPr="00666A56" w:rsidRDefault="00666A56" w:rsidP="00666A56">
      <w:pPr>
        <w:spacing w:line="480" w:lineRule="auto"/>
        <w:ind w:firstLine="709"/>
        <w:jc w:val="both"/>
        <w:rPr>
          <w:rFonts w:ascii="Arial" w:hAnsi="Arial" w:cs="Arial"/>
        </w:rPr>
      </w:pPr>
      <w:r w:rsidRPr="00666A56">
        <w:rPr>
          <w:rFonts w:ascii="Arial" w:hAnsi="Arial" w:cs="Arial"/>
        </w:rPr>
        <w:t xml:space="preserve">Change management has a significant impact on </w:t>
      </w:r>
      <w:r>
        <w:rPr>
          <w:rFonts w:ascii="Arial" w:hAnsi="Arial" w:cs="Arial"/>
        </w:rPr>
        <w:t>HVAC Controls’</w:t>
      </w:r>
      <w:r w:rsidRPr="00666A56">
        <w:rPr>
          <w:rFonts w:ascii="Arial" w:hAnsi="Arial" w:cs="Arial"/>
        </w:rPr>
        <w:t xml:space="preserve"> performance. Effective change management </w:t>
      </w:r>
      <w:r>
        <w:rPr>
          <w:rFonts w:ascii="Arial" w:hAnsi="Arial" w:cs="Arial"/>
        </w:rPr>
        <w:t xml:space="preserve">has </w:t>
      </w:r>
      <w:r w:rsidRPr="00666A56">
        <w:rPr>
          <w:rFonts w:ascii="Arial" w:hAnsi="Arial" w:cs="Arial"/>
        </w:rPr>
        <w:t>help</w:t>
      </w:r>
      <w:r>
        <w:rPr>
          <w:rFonts w:ascii="Arial" w:hAnsi="Arial" w:cs="Arial"/>
        </w:rPr>
        <w:t xml:space="preserve">ed the company to </w:t>
      </w:r>
      <w:r w:rsidRPr="00666A56">
        <w:rPr>
          <w:rFonts w:ascii="Arial" w:hAnsi="Arial" w:cs="Arial"/>
        </w:rPr>
        <w:t xml:space="preserve">align their resources, processes, and systems to achieve desired outcomes and improve performance. Some of the benefits of change management </w:t>
      </w:r>
      <w:r>
        <w:rPr>
          <w:rFonts w:ascii="Arial" w:hAnsi="Arial" w:cs="Arial"/>
        </w:rPr>
        <w:t xml:space="preserve">in HVAC Controls </w:t>
      </w:r>
      <w:r w:rsidRPr="00666A56">
        <w:rPr>
          <w:rFonts w:ascii="Arial" w:hAnsi="Arial" w:cs="Arial"/>
        </w:rPr>
        <w:t>include:</w:t>
      </w:r>
    </w:p>
    <w:p w14:paraId="7DD0F3D4" w14:textId="4D4BF4BD" w:rsidR="00666A56" w:rsidRPr="00666A56" w:rsidRDefault="00666A56" w:rsidP="00666A56">
      <w:pPr>
        <w:spacing w:line="480" w:lineRule="auto"/>
        <w:ind w:firstLine="709"/>
        <w:jc w:val="both"/>
        <w:rPr>
          <w:rFonts w:ascii="Arial" w:hAnsi="Arial" w:cs="Arial"/>
        </w:rPr>
      </w:pPr>
      <w:r w:rsidRPr="00666A56">
        <w:rPr>
          <w:rFonts w:ascii="Arial" w:hAnsi="Arial" w:cs="Arial"/>
        </w:rPr>
        <w:t>1.</w:t>
      </w:r>
      <w:r w:rsidRPr="00666A56">
        <w:rPr>
          <w:rFonts w:ascii="Arial" w:hAnsi="Arial" w:cs="Arial"/>
        </w:rPr>
        <w:tab/>
        <w:t xml:space="preserve">Increased efficiency: </w:t>
      </w:r>
      <w:r>
        <w:rPr>
          <w:rFonts w:ascii="Arial" w:hAnsi="Arial" w:cs="Arial"/>
        </w:rPr>
        <w:t>By i</w:t>
      </w:r>
      <w:r w:rsidRPr="00666A56">
        <w:rPr>
          <w:rFonts w:ascii="Arial" w:hAnsi="Arial" w:cs="Arial"/>
        </w:rPr>
        <w:t xml:space="preserve">mplementing change management processes, </w:t>
      </w:r>
      <w:r>
        <w:rPr>
          <w:rFonts w:ascii="Arial" w:hAnsi="Arial" w:cs="Arial"/>
        </w:rPr>
        <w:t xml:space="preserve">HVAC Controls has </w:t>
      </w:r>
      <w:r w:rsidRPr="00666A56">
        <w:rPr>
          <w:rFonts w:ascii="Arial" w:hAnsi="Arial" w:cs="Arial"/>
        </w:rPr>
        <w:t xml:space="preserve">streamline their operations and eliminate inefficiencies, </w:t>
      </w:r>
      <w:r>
        <w:rPr>
          <w:rFonts w:ascii="Arial" w:hAnsi="Arial" w:cs="Arial"/>
        </w:rPr>
        <w:t>and this has brought</w:t>
      </w:r>
      <w:r w:rsidRPr="00666A56">
        <w:rPr>
          <w:rFonts w:ascii="Arial" w:hAnsi="Arial" w:cs="Arial"/>
        </w:rPr>
        <w:t xml:space="preserve"> increased productivity and performance.</w:t>
      </w:r>
    </w:p>
    <w:p w14:paraId="54270C38" w14:textId="39A6511D" w:rsidR="00666A56" w:rsidRPr="00666A56" w:rsidRDefault="00666A56" w:rsidP="00666A56">
      <w:pPr>
        <w:spacing w:line="480" w:lineRule="auto"/>
        <w:ind w:firstLine="709"/>
        <w:jc w:val="both"/>
        <w:rPr>
          <w:rFonts w:ascii="Arial" w:hAnsi="Arial" w:cs="Arial"/>
        </w:rPr>
      </w:pPr>
      <w:r w:rsidRPr="00666A56">
        <w:rPr>
          <w:rFonts w:ascii="Arial" w:hAnsi="Arial" w:cs="Arial"/>
        </w:rPr>
        <w:t>2.</w:t>
      </w:r>
      <w:r w:rsidRPr="00666A56">
        <w:rPr>
          <w:rFonts w:ascii="Arial" w:hAnsi="Arial" w:cs="Arial"/>
        </w:rPr>
        <w:tab/>
        <w:t xml:space="preserve">Improved employee morale: </w:t>
      </w:r>
      <w:r>
        <w:rPr>
          <w:rFonts w:ascii="Arial" w:hAnsi="Arial" w:cs="Arial"/>
        </w:rPr>
        <w:t>Have helped</w:t>
      </w:r>
      <w:r w:rsidRPr="00666A56">
        <w:rPr>
          <w:rFonts w:ascii="Arial" w:hAnsi="Arial" w:cs="Arial"/>
        </w:rPr>
        <w:t xml:space="preserve"> employees understand and adapt to changes, reducing resistance and increasing acceptance. This </w:t>
      </w:r>
      <w:r>
        <w:rPr>
          <w:rFonts w:ascii="Arial" w:hAnsi="Arial" w:cs="Arial"/>
        </w:rPr>
        <w:t>has</w:t>
      </w:r>
      <w:r w:rsidRPr="00666A56">
        <w:rPr>
          <w:rFonts w:ascii="Arial" w:hAnsi="Arial" w:cs="Arial"/>
        </w:rPr>
        <w:t xml:space="preserve"> </w:t>
      </w:r>
      <w:r w:rsidRPr="00666A56">
        <w:rPr>
          <w:rFonts w:ascii="Arial" w:hAnsi="Arial" w:cs="Arial"/>
        </w:rPr>
        <w:t>led</w:t>
      </w:r>
      <w:r w:rsidRPr="00666A56">
        <w:rPr>
          <w:rFonts w:ascii="Arial" w:hAnsi="Arial" w:cs="Arial"/>
        </w:rPr>
        <w:t xml:space="preserve"> to higher job satisfaction and motivation, which in turn </w:t>
      </w:r>
      <w:r>
        <w:rPr>
          <w:rFonts w:ascii="Arial" w:hAnsi="Arial" w:cs="Arial"/>
        </w:rPr>
        <w:t>has</w:t>
      </w:r>
      <w:r w:rsidRPr="00666A56">
        <w:rPr>
          <w:rFonts w:ascii="Arial" w:hAnsi="Arial" w:cs="Arial"/>
        </w:rPr>
        <w:t xml:space="preserve"> improve</w:t>
      </w:r>
      <w:r>
        <w:rPr>
          <w:rFonts w:ascii="Arial" w:hAnsi="Arial" w:cs="Arial"/>
        </w:rPr>
        <w:t>d</w:t>
      </w:r>
      <w:r w:rsidRPr="00666A56">
        <w:rPr>
          <w:rFonts w:ascii="Arial" w:hAnsi="Arial" w:cs="Arial"/>
        </w:rPr>
        <w:t xml:space="preserve"> organi</w:t>
      </w:r>
      <w:r>
        <w:rPr>
          <w:rFonts w:ascii="Arial" w:hAnsi="Arial" w:cs="Arial"/>
        </w:rPr>
        <w:t>s</w:t>
      </w:r>
      <w:r w:rsidRPr="00666A56">
        <w:rPr>
          <w:rFonts w:ascii="Arial" w:hAnsi="Arial" w:cs="Arial"/>
        </w:rPr>
        <w:t>ational performance.</w:t>
      </w:r>
    </w:p>
    <w:p w14:paraId="790C9216" w14:textId="6A74F78B" w:rsidR="00666A56" w:rsidRPr="00666A56" w:rsidRDefault="00666A56" w:rsidP="00666A56">
      <w:pPr>
        <w:spacing w:line="480" w:lineRule="auto"/>
        <w:ind w:firstLine="709"/>
        <w:jc w:val="both"/>
        <w:rPr>
          <w:rFonts w:ascii="Arial" w:hAnsi="Arial" w:cs="Arial"/>
        </w:rPr>
      </w:pPr>
      <w:r w:rsidRPr="00666A56">
        <w:rPr>
          <w:rFonts w:ascii="Arial" w:hAnsi="Arial" w:cs="Arial"/>
        </w:rPr>
        <w:t>3.</w:t>
      </w:r>
      <w:r w:rsidRPr="00666A56">
        <w:rPr>
          <w:rFonts w:ascii="Arial" w:hAnsi="Arial" w:cs="Arial"/>
        </w:rPr>
        <w:tab/>
        <w:t xml:space="preserve">Enhanced customer satisfaction: By making changes </w:t>
      </w:r>
      <w:r>
        <w:rPr>
          <w:rFonts w:ascii="Arial" w:hAnsi="Arial" w:cs="Arial"/>
        </w:rPr>
        <w:t>have</w:t>
      </w:r>
      <w:r w:rsidRPr="00666A56">
        <w:rPr>
          <w:rFonts w:ascii="Arial" w:hAnsi="Arial" w:cs="Arial"/>
        </w:rPr>
        <w:t xml:space="preserve"> improve</w:t>
      </w:r>
      <w:r>
        <w:rPr>
          <w:rFonts w:ascii="Arial" w:hAnsi="Arial" w:cs="Arial"/>
        </w:rPr>
        <w:t>d</w:t>
      </w:r>
      <w:r w:rsidRPr="00666A56">
        <w:rPr>
          <w:rFonts w:ascii="Arial" w:hAnsi="Arial" w:cs="Arial"/>
        </w:rPr>
        <w:t xml:space="preserve"> the customer experience, increase</w:t>
      </w:r>
      <w:r>
        <w:rPr>
          <w:rFonts w:ascii="Arial" w:hAnsi="Arial" w:cs="Arial"/>
        </w:rPr>
        <w:t>d</w:t>
      </w:r>
      <w:r w:rsidRPr="00666A56">
        <w:rPr>
          <w:rFonts w:ascii="Arial" w:hAnsi="Arial" w:cs="Arial"/>
        </w:rPr>
        <w:t xml:space="preserve"> customer satisfaction and loyalty, </w:t>
      </w:r>
      <w:r>
        <w:rPr>
          <w:rFonts w:ascii="Arial" w:hAnsi="Arial" w:cs="Arial"/>
        </w:rPr>
        <w:t>and as a result have</w:t>
      </w:r>
      <w:r w:rsidRPr="00666A56">
        <w:rPr>
          <w:rFonts w:ascii="Arial" w:hAnsi="Arial" w:cs="Arial"/>
        </w:rPr>
        <w:t xml:space="preserve"> improved performance and increased revenue.</w:t>
      </w:r>
    </w:p>
    <w:p w14:paraId="724D5CB6" w14:textId="032CC708" w:rsidR="00666A56" w:rsidRPr="00666A56" w:rsidRDefault="00666A56" w:rsidP="00666A56">
      <w:pPr>
        <w:spacing w:line="480" w:lineRule="auto"/>
        <w:ind w:firstLine="709"/>
        <w:jc w:val="both"/>
        <w:rPr>
          <w:rFonts w:ascii="Arial" w:hAnsi="Arial" w:cs="Arial"/>
        </w:rPr>
      </w:pPr>
      <w:r w:rsidRPr="00666A56">
        <w:rPr>
          <w:rFonts w:ascii="Arial" w:hAnsi="Arial" w:cs="Arial"/>
        </w:rPr>
        <w:t>4.</w:t>
      </w:r>
      <w:r w:rsidRPr="00666A56">
        <w:rPr>
          <w:rFonts w:ascii="Arial" w:hAnsi="Arial" w:cs="Arial"/>
        </w:rPr>
        <w:tab/>
        <w:t xml:space="preserve">Better risk management: </w:t>
      </w:r>
      <w:r>
        <w:rPr>
          <w:rFonts w:ascii="Arial" w:hAnsi="Arial" w:cs="Arial"/>
        </w:rPr>
        <w:t xml:space="preserve">HVAC Controls has </w:t>
      </w:r>
      <w:r w:rsidRPr="00666A56">
        <w:rPr>
          <w:rFonts w:ascii="Arial" w:hAnsi="Arial" w:cs="Arial"/>
        </w:rPr>
        <w:t>identif</w:t>
      </w:r>
      <w:r>
        <w:rPr>
          <w:rFonts w:ascii="Arial" w:hAnsi="Arial" w:cs="Arial"/>
        </w:rPr>
        <w:t>ied</w:t>
      </w:r>
      <w:r w:rsidRPr="00666A56">
        <w:rPr>
          <w:rFonts w:ascii="Arial" w:hAnsi="Arial" w:cs="Arial"/>
        </w:rPr>
        <w:t xml:space="preserve"> and mitigate</w:t>
      </w:r>
      <w:r>
        <w:rPr>
          <w:rFonts w:ascii="Arial" w:hAnsi="Arial" w:cs="Arial"/>
        </w:rPr>
        <w:t>d</w:t>
      </w:r>
      <w:r w:rsidRPr="00666A56">
        <w:rPr>
          <w:rFonts w:ascii="Arial" w:hAnsi="Arial" w:cs="Arial"/>
        </w:rPr>
        <w:t xml:space="preserve"> potential risks associated with change, reduc</w:t>
      </w:r>
      <w:r>
        <w:rPr>
          <w:rFonts w:ascii="Arial" w:hAnsi="Arial" w:cs="Arial"/>
        </w:rPr>
        <w:t>ed</w:t>
      </w:r>
      <w:r w:rsidRPr="00666A56">
        <w:rPr>
          <w:rFonts w:ascii="Arial" w:hAnsi="Arial" w:cs="Arial"/>
        </w:rPr>
        <w:t xml:space="preserve"> the likelihood of negative impacts on performance.</w:t>
      </w:r>
    </w:p>
    <w:p w14:paraId="1CEAA2BD" w14:textId="7DAC2708" w:rsidR="00666A56" w:rsidRPr="00666A56" w:rsidRDefault="00666A56" w:rsidP="00666A56">
      <w:pPr>
        <w:spacing w:line="480" w:lineRule="auto"/>
        <w:ind w:firstLine="709"/>
        <w:jc w:val="both"/>
        <w:rPr>
          <w:rFonts w:ascii="Arial" w:hAnsi="Arial" w:cs="Arial"/>
        </w:rPr>
      </w:pPr>
      <w:r w:rsidRPr="00666A56">
        <w:rPr>
          <w:rFonts w:ascii="Arial" w:hAnsi="Arial" w:cs="Arial"/>
        </w:rPr>
        <w:t>5.</w:t>
      </w:r>
      <w:r w:rsidRPr="00666A56">
        <w:rPr>
          <w:rFonts w:ascii="Arial" w:hAnsi="Arial" w:cs="Arial"/>
        </w:rPr>
        <w:tab/>
        <w:t xml:space="preserve">Increased adaptability: By continuously managing change, </w:t>
      </w:r>
      <w:r>
        <w:rPr>
          <w:rFonts w:ascii="Arial" w:hAnsi="Arial" w:cs="Arial"/>
        </w:rPr>
        <w:t>the company has</w:t>
      </w:r>
      <w:r w:rsidRPr="00666A56">
        <w:rPr>
          <w:rFonts w:ascii="Arial" w:hAnsi="Arial" w:cs="Arial"/>
        </w:rPr>
        <w:t xml:space="preserve"> become more agile and better equipped to respond to future changes, leading to improved performance over time.</w:t>
      </w:r>
    </w:p>
    <w:p w14:paraId="2AF44AE0" w14:textId="14C16460" w:rsidR="00FE02B3" w:rsidRDefault="00666A56" w:rsidP="00666A56">
      <w:pPr>
        <w:spacing w:line="480" w:lineRule="auto"/>
        <w:ind w:firstLine="709"/>
        <w:jc w:val="both"/>
        <w:rPr>
          <w:rFonts w:ascii="Arial" w:hAnsi="Arial" w:cs="Arial"/>
        </w:rPr>
      </w:pPr>
      <w:r w:rsidRPr="00666A56">
        <w:rPr>
          <w:rFonts w:ascii="Arial" w:hAnsi="Arial" w:cs="Arial"/>
        </w:rPr>
        <w:lastRenderedPageBreak/>
        <w:t xml:space="preserve">In conclusion, effective change management can have a positive impact on an </w:t>
      </w:r>
      <w:r w:rsidR="00315A8B">
        <w:rPr>
          <w:rFonts w:ascii="Arial" w:hAnsi="Arial" w:cs="Arial"/>
        </w:rPr>
        <w:t>organisatio</w:t>
      </w:r>
      <w:r w:rsidRPr="00666A56">
        <w:rPr>
          <w:rFonts w:ascii="Arial" w:hAnsi="Arial" w:cs="Arial"/>
        </w:rPr>
        <w:t>n's performance by improving efficiency, employee morale, customer satisfaction, risk management, and adaptability.</w:t>
      </w:r>
    </w:p>
    <w:p w14:paraId="5644AED6" w14:textId="0708D941" w:rsidR="008C12D8" w:rsidRDefault="008C12D8" w:rsidP="008C12D8">
      <w:pPr>
        <w:pStyle w:val="Heading1"/>
        <w:numPr>
          <w:ilvl w:val="1"/>
          <w:numId w:val="1"/>
        </w:numPr>
        <w:spacing w:line="480" w:lineRule="auto"/>
        <w:rPr>
          <w:rFonts w:ascii="Arial" w:hAnsi="Arial" w:cs="Arial"/>
          <w:b/>
          <w:bCs/>
          <w:color w:val="auto"/>
          <w:sz w:val="24"/>
          <w:szCs w:val="24"/>
        </w:rPr>
      </w:pPr>
      <w:bookmarkStart w:id="79" w:name="_Toc127179345"/>
      <w:r>
        <w:rPr>
          <w:rFonts w:ascii="Arial" w:hAnsi="Arial" w:cs="Arial"/>
          <w:b/>
          <w:bCs/>
          <w:color w:val="auto"/>
          <w:sz w:val="24"/>
          <w:szCs w:val="24"/>
        </w:rPr>
        <w:t>Recommendations</w:t>
      </w:r>
      <w:bookmarkEnd w:id="79"/>
    </w:p>
    <w:p w14:paraId="74EBAA48" w14:textId="63B55297" w:rsidR="006B717F" w:rsidRDefault="00E625D9" w:rsidP="008C12D8">
      <w:pPr>
        <w:spacing w:line="480" w:lineRule="auto"/>
        <w:ind w:firstLine="720"/>
        <w:jc w:val="both"/>
        <w:rPr>
          <w:rFonts w:ascii="Arial" w:hAnsi="Arial" w:cs="Arial"/>
        </w:rPr>
      </w:pPr>
      <w:r>
        <w:rPr>
          <w:rFonts w:ascii="Arial" w:hAnsi="Arial" w:cs="Arial"/>
        </w:rPr>
        <w:t xml:space="preserve">It is </w:t>
      </w:r>
      <w:r w:rsidR="00E87256">
        <w:rPr>
          <w:rFonts w:ascii="Arial" w:hAnsi="Arial" w:cs="Arial"/>
        </w:rPr>
        <w:t>crucial for an organisation that is in a transformation journey to communicate and clarify the changes.</w:t>
      </w:r>
      <w:r>
        <w:rPr>
          <w:rFonts w:ascii="Arial" w:hAnsi="Arial" w:cs="Arial"/>
        </w:rPr>
        <w:t xml:space="preserve"> </w:t>
      </w:r>
      <w:r w:rsidR="00E87256">
        <w:rPr>
          <w:rFonts w:ascii="Arial" w:hAnsi="Arial" w:cs="Arial"/>
        </w:rPr>
        <w:t>This study showed that although the leadership stated that processes and procedures are in place to build on change, the managers had a different opinion. This happens because although the vision is constantly communicated, there is no clarity on the purpose and need for change.</w:t>
      </w:r>
      <w:r w:rsidR="008C12D8" w:rsidRPr="008C12D8">
        <w:rPr>
          <w:rFonts w:ascii="Arial" w:hAnsi="Arial" w:cs="Arial"/>
        </w:rPr>
        <w:t xml:space="preserve"> </w:t>
      </w:r>
      <w:r w:rsidR="00E87256">
        <w:rPr>
          <w:rFonts w:ascii="Arial" w:hAnsi="Arial" w:cs="Arial"/>
        </w:rPr>
        <w:t>Clarifying it will get people on board, avoid resistance, deliver and build on change. Communicating values such as integrity and purpose-led approach, will bring employee engagement</w:t>
      </w:r>
      <w:r w:rsidR="006B717F">
        <w:rPr>
          <w:rFonts w:ascii="Arial" w:hAnsi="Arial" w:cs="Arial"/>
        </w:rPr>
        <w:t>, motivation/inspiration and a positive income in organisation’s performance.</w:t>
      </w:r>
    </w:p>
    <w:p w14:paraId="61B04532" w14:textId="0DA91E75" w:rsidR="00420DC9" w:rsidRDefault="006B717F" w:rsidP="00420DC9">
      <w:pPr>
        <w:spacing w:line="480" w:lineRule="auto"/>
        <w:ind w:firstLine="720"/>
        <w:jc w:val="both"/>
        <w:rPr>
          <w:rFonts w:ascii="Arial" w:hAnsi="Arial" w:cs="Arial"/>
        </w:rPr>
      </w:pPr>
      <w:r>
        <w:rPr>
          <w:rFonts w:ascii="Arial" w:hAnsi="Arial" w:cs="Arial"/>
        </w:rPr>
        <w:t>A second recommendation is</w:t>
      </w:r>
      <w:r w:rsidR="00420DC9">
        <w:rPr>
          <w:rFonts w:ascii="Arial" w:hAnsi="Arial" w:cs="Arial"/>
        </w:rPr>
        <w:t xml:space="preserve"> to promote communication between different teams and avoid working in silos. This will create synergies and will increase productivity and creativity and as a result will increase performance. </w:t>
      </w:r>
    </w:p>
    <w:p w14:paraId="6773BD30" w14:textId="77777777" w:rsidR="00420DC9" w:rsidRDefault="00420DC9" w:rsidP="008C12D8">
      <w:pPr>
        <w:spacing w:line="480" w:lineRule="auto"/>
        <w:ind w:firstLine="720"/>
        <w:jc w:val="both"/>
        <w:rPr>
          <w:rFonts w:ascii="Arial" w:hAnsi="Arial" w:cs="Arial"/>
        </w:rPr>
      </w:pPr>
      <w:r>
        <w:rPr>
          <w:rFonts w:ascii="Arial" w:hAnsi="Arial" w:cs="Arial"/>
        </w:rPr>
        <w:t xml:space="preserve">Third recommendation is </w:t>
      </w:r>
      <w:r w:rsidR="006B717F">
        <w:rPr>
          <w:rFonts w:ascii="Arial" w:hAnsi="Arial" w:cs="Arial"/>
        </w:rPr>
        <w:t>Customer-centricity and ease of doing business. Excellence in every part of the business, being the best in class will definitely increase HVAC Controls performance. Change leaders must change the way of doing business and try to overcome the barriers of different cultures and generations that exists in a multinational company.</w:t>
      </w:r>
    </w:p>
    <w:p w14:paraId="77BA6E22" w14:textId="66E4829D" w:rsidR="006B717F" w:rsidRDefault="006B717F" w:rsidP="008C12D8">
      <w:pPr>
        <w:spacing w:line="480" w:lineRule="auto"/>
        <w:ind w:firstLine="720"/>
        <w:jc w:val="both"/>
        <w:rPr>
          <w:rFonts w:ascii="Arial" w:hAnsi="Arial" w:cs="Arial"/>
        </w:rPr>
      </w:pPr>
      <w:r>
        <w:rPr>
          <w:rFonts w:ascii="Arial" w:hAnsi="Arial" w:cs="Arial"/>
        </w:rPr>
        <w:t>Last but not least, HVAC Controls leadership has to be future-focused. They need to invest in new innovative technologies and</w:t>
      </w:r>
      <w:r w:rsidR="00420DC9">
        <w:rPr>
          <w:rFonts w:ascii="Arial" w:hAnsi="Arial" w:cs="Arial"/>
        </w:rPr>
        <w:t xml:space="preserve"> focus on </w:t>
      </w:r>
      <w:r>
        <w:rPr>
          <w:rFonts w:ascii="Arial" w:hAnsi="Arial" w:cs="Arial"/>
        </w:rPr>
        <w:t>continuous improve</w:t>
      </w:r>
      <w:r w:rsidR="00420DC9">
        <w:rPr>
          <w:rFonts w:ascii="Arial" w:hAnsi="Arial" w:cs="Arial"/>
        </w:rPr>
        <w:t>ment. This will support the organisation’s sustainable future.</w:t>
      </w:r>
    </w:p>
    <w:p w14:paraId="754E9134" w14:textId="3A742167" w:rsidR="00117C9A" w:rsidRDefault="00117C9A">
      <w:pPr>
        <w:spacing w:after="160" w:line="259" w:lineRule="auto"/>
        <w:rPr>
          <w:rFonts w:ascii="Arial" w:eastAsiaTheme="majorEastAsia" w:hAnsi="Arial" w:cs="Arial"/>
          <w:b/>
          <w:bCs/>
        </w:rPr>
      </w:pPr>
    </w:p>
    <w:p w14:paraId="65797DC5" w14:textId="77777777" w:rsidR="00267151" w:rsidRDefault="00267151">
      <w:pPr>
        <w:spacing w:after="160" w:line="259" w:lineRule="auto"/>
        <w:rPr>
          <w:rFonts w:ascii="Arial" w:eastAsiaTheme="majorEastAsia" w:hAnsi="Arial" w:cs="Arial"/>
          <w:b/>
          <w:bCs/>
        </w:rPr>
      </w:pPr>
      <w:r>
        <w:rPr>
          <w:rFonts w:ascii="Arial" w:hAnsi="Arial" w:cs="Arial"/>
          <w:b/>
          <w:bCs/>
        </w:rPr>
        <w:br w:type="page"/>
      </w:r>
    </w:p>
    <w:p w14:paraId="503746E8" w14:textId="79D32F2B" w:rsidR="000C255B" w:rsidRPr="003135EC" w:rsidRDefault="000C255B" w:rsidP="00117C9A">
      <w:pPr>
        <w:pStyle w:val="Heading1"/>
        <w:rPr>
          <w:rFonts w:ascii="Arial" w:hAnsi="Arial" w:cs="Arial"/>
          <w:b/>
          <w:bCs/>
          <w:color w:val="auto"/>
          <w:sz w:val="24"/>
          <w:szCs w:val="24"/>
        </w:rPr>
      </w:pPr>
      <w:bookmarkStart w:id="80" w:name="_Toc127179346"/>
      <w:r w:rsidRPr="003135EC">
        <w:rPr>
          <w:rFonts w:ascii="Arial" w:hAnsi="Arial" w:cs="Arial"/>
          <w:b/>
          <w:bCs/>
          <w:color w:val="auto"/>
          <w:sz w:val="24"/>
          <w:szCs w:val="24"/>
        </w:rPr>
        <w:lastRenderedPageBreak/>
        <w:t>References</w:t>
      </w:r>
      <w:bookmarkEnd w:id="80"/>
      <w:r w:rsidRPr="003135EC">
        <w:rPr>
          <w:rFonts w:ascii="Arial" w:hAnsi="Arial" w:cs="Arial"/>
          <w:b/>
          <w:bCs/>
          <w:color w:val="auto"/>
          <w:sz w:val="24"/>
          <w:szCs w:val="24"/>
        </w:rPr>
        <w:t xml:space="preserve"> </w:t>
      </w:r>
    </w:p>
    <w:p w14:paraId="6C580C89" w14:textId="24DC37EB" w:rsidR="00DC22AA" w:rsidRDefault="00DC22AA" w:rsidP="00DC22AA">
      <w:pPr>
        <w:contextualSpacing/>
        <w:jc w:val="both"/>
        <w:rPr>
          <w:color w:val="FF0000"/>
        </w:rPr>
      </w:pPr>
    </w:p>
    <w:p w14:paraId="217E4E4A" w14:textId="59EE2DF5" w:rsidR="00FF50CA" w:rsidRPr="00977552" w:rsidRDefault="00FF50CA" w:rsidP="00E03726">
      <w:pPr>
        <w:pStyle w:val="BodyText"/>
        <w:kinsoku w:val="0"/>
        <w:overflowPunct w:val="0"/>
        <w:spacing w:before="278"/>
        <w:jc w:val="both"/>
        <w:rPr>
          <w:rFonts w:ascii="Arial" w:hAnsi="Arial" w:cs="Arial"/>
          <w:sz w:val="20"/>
          <w:szCs w:val="20"/>
        </w:rPr>
      </w:pPr>
      <w:r w:rsidRPr="00977552">
        <w:rPr>
          <w:rFonts w:ascii="Arial" w:hAnsi="Arial" w:cs="Arial"/>
          <w:sz w:val="20"/>
          <w:szCs w:val="20"/>
        </w:rPr>
        <w:t xml:space="preserve">Ackerman, L.S (1997). Development, transition or transformation: The question of change in </w:t>
      </w:r>
      <w:r w:rsidR="00315A8B">
        <w:rPr>
          <w:rFonts w:ascii="Arial" w:hAnsi="Arial" w:cs="Arial"/>
          <w:sz w:val="20"/>
          <w:szCs w:val="20"/>
        </w:rPr>
        <w:t>organisatio</w:t>
      </w:r>
      <w:r w:rsidRPr="00977552">
        <w:rPr>
          <w:rFonts w:ascii="Arial" w:hAnsi="Arial" w:cs="Arial"/>
          <w:sz w:val="20"/>
          <w:szCs w:val="20"/>
        </w:rPr>
        <w:t xml:space="preserve">ns. In D.F. Van Eynde, J.C. Hoy, and D.C. Van Eynde (Eds.), </w:t>
      </w:r>
      <w:r w:rsidR="00315A8B">
        <w:rPr>
          <w:rFonts w:ascii="Arial" w:hAnsi="Arial" w:cs="Arial"/>
          <w:sz w:val="20"/>
          <w:szCs w:val="20"/>
        </w:rPr>
        <w:t>Organisatio</w:t>
      </w:r>
      <w:r w:rsidRPr="00977552">
        <w:rPr>
          <w:rFonts w:ascii="Arial" w:hAnsi="Arial" w:cs="Arial"/>
          <w:sz w:val="20"/>
          <w:szCs w:val="20"/>
        </w:rPr>
        <w:t>n development classics: The practice and theory of change – the best of the OD Practitioner. San Francisco: Jossey-Bass</w:t>
      </w:r>
    </w:p>
    <w:p w14:paraId="44FB99F7" w14:textId="0DAD6498" w:rsidR="009518CB" w:rsidRPr="00977552" w:rsidRDefault="009518CB" w:rsidP="00E03726">
      <w:pPr>
        <w:pStyle w:val="BodyText"/>
        <w:kinsoku w:val="0"/>
        <w:overflowPunct w:val="0"/>
        <w:spacing w:before="278"/>
        <w:jc w:val="both"/>
        <w:rPr>
          <w:rFonts w:ascii="Arial" w:hAnsi="Arial" w:cs="Arial"/>
          <w:sz w:val="20"/>
          <w:szCs w:val="20"/>
        </w:rPr>
      </w:pPr>
      <w:r w:rsidRPr="00977552">
        <w:rPr>
          <w:rFonts w:ascii="Arial" w:hAnsi="Arial" w:cs="Arial"/>
          <w:sz w:val="20"/>
          <w:szCs w:val="20"/>
        </w:rPr>
        <w:t>Al-Moosa, N. and Sharts-Hopko, N. (2017) “Using Change Management to Redesign Oman׳ s Health Professions Education Sector”, Health Professions Education.</w:t>
      </w:r>
    </w:p>
    <w:p w14:paraId="79C693AB" w14:textId="3DEA1EA2" w:rsidR="00C647A7" w:rsidRPr="00977552" w:rsidRDefault="00C647A7" w:rsidP="00C647A7">
      <w:pPr>
        <w:pStyle w:val="BodyText"/>
        <w:kinsoku w:val="0"/>
        <w:overflowPunct w:val="0"/>
        <w:spacing w:before="278"/>
        <w:jc w:val="both"/>
        <w:rPr>
          <w:rFonts w:ascii="Arial" w:hAnsi="Arial" w:cs="Arial"/>
          <w:sz w:val="20"/>
          <w:szCs w:val="20"/>
        </w:rPr>
      </w:pPr>
      <w:r w:rsidRPr="00977552">
        <w:rPr>
          <w:rFonts w:ascii="Arial" w:hAnsi="Arial" w:cs="Arial"/>
          <w:sz w:val="20"/>
          <w:szCs w:val="20"/>
        </w:rPr>
        <w:t>Aguinis, H., 2016, Performance Management (Second ed.). Upper Saddle River, NJ: Prentice Hall.</w:t>
      </w:r>
    </w:p>
    <w:p w14:paraId="04769785" w14:textId="6B676CD2" w:rsidR="00551240" w:rsidRPr="00977552" w:rsidRDefault="00551240" w:rsidP="00E03726">
      <w:pPr>
        <w:pStyle w:val="BodyText"/>
        <w:kinsoku w:val="0"/>
        <w:overflowPunct w:val="0"/>
        <w:spacing w:before="278"/>
        <w:jc w:val="both"/>
        <w:rPr>
          <w:rFonts w:ascii="Arial" w:hAnsi="Arial" w:cs="Arial"/>
          <w:sz w:val="20"/>
          <w:szCs w:val="20"/>
        </w:rPr>
      </w:pPr>
      <w:r w:rsidRPr="00977552">
        <w:rPr>
          <w:rFonts w:ascii="Arial" w:hAnsi="Arial" w:cs="Arial"/>
          <w:sz w:val="20"/>
          <w:szCs w:val="20"/>
        </w:rPr>
        <w:t xml:space="preserve">Aguirre, D., Calderone, M., Jones, J. (2004) 10 principles of change management. Available at: </w:t>
      </w:r>
      <w:hyperlink r:id="rId23" w:history="1">
        <w:r w:rsidRPr="00977552">
          <w:rPr>
            <w:rFonts w:ascii="Arial" w:hAnsi="Arial" w:cs="Arial"/>
            <w:sz w:val="20"/>
            <w:szCs w:val="20"/>
          </w:rPr>
          <w:t>https://www.strategy-business.com/article/rr00006</w:t>
        </w:r>
      </w:hyperlink>
      <w:r w:rsidRPr="00977552">
        <w:rPr>
          <w:rFonts w:ascii="Arial" w:hAnsi="Arial" w:cs="Arial"/>
          <w:sz w:val="20"/>
          <w:szCs w:val="20"/>
        </w:rPr>
        <w:t xml:space="preserve"> (Accessed: 15 August 2022)</w:t>
      </w:r>
    </w:p>
    <w:p w14:paraId="67C9C7E9" w14:textId="1EF79F1F" w:rsidR="00CA7531" w:rsidRPr="00977552" w:rsidRDefault="00CA7531" w:rsidP="00E03726">
      <w:pPr>
        <w:pStyle w:val="BodyText"/>
        <w:kinsoku w:val="0"/>
        <w:overflowPunct w:val="0"/>
        <w:spacing w:before="278"/>
        <w:jc w:val="both"/>
        <w:rPr>
          <w:rFonts w:ascii="Arial" w:hAnsi="Arial" w:cs="Arial"/>
          <w:sz w:val="20"/>
          <w:szCs w:val="20"/>
        </w:rPr>
      </w:pPr>
      <w:r w:rsidRPr="00977552">
        <w:rPr>
          <w:rFonts w:ascii="Arial" w:hAnsi="Arial" w:cs="Arial"/>
          <w:sz w:val="20"/>
          <w:szCs w:val="20"/>
        </w:rPr>
        <w:t xml:space="preserve">APM, (2020) What is change management and organisational change? Available at: </w:t>
      </w:r>
      <w:hyperlink r:id="rId24" w:history="1">
        <w:r w:rsidRPr="00977552">
          <w:rPr>
            <w:rFonts w:ascii="Arial" w:hAnsi="Arial" w:cs="Arial"/>
            <w:sz w:val="20"/>
            <w:szCs w:val="20"/>
          </w:rPr>
          <w:t>https://www.apm.org.uk/resources/what-is-project-management/what-is-change-management/</w:t>
        </w:r>
      </w:hyperlink>
      <w:r w:rsidRPr="00977552">
        <w:rPr>
          <w:rFonts w:ascii="Arial" w:hAnsi="Arial" w:cs="Arial"/>
          <w:sz w:val="20"/>
          <w:szCs w:val="20"/>
        </w:rPr>
        <w:t xml:space="preserve"> (Accessed: 15 August 2022)</w:t>
      </w:r>
    </w:p>
    <w:p w14:paraId="0FA9BC52" w14:textId="0CE1E53A" w:rsidR="00AD1FCE" w:rsidRPr="00977552" w:rsidRDefault="00AD1FCE" w:rsidP="00E03726">
      <w:pPr>
        <w:pStyle w:val="BodyText"/>
        <w:kinsoku w:val="0"/>
        <w:overflowPunct w:val="0"/>
        <w:spacing w:before="278"/>
        <w:jc w:val="both"/>
        <w:rPr>
          <w:rFonts w:ascii="Arial" w:hAnsi="Arial" w:cs="Arial"/>
          <w:sz w:val="20"/>
          <w:szCs w:val="20"/>
        </w:rPr>
      </w:pPr>
      <w:r w:rsidRPr="00977552">
        <w:rPr>
          <w:rFonts w:ascii="Arial" w:hAnsi="Arial" w:cs="Arial"/>
          <w:sz w:val="20"/>
          <w:szCs w:val="20"/>
        </w:rPr>
        <w:t>Arain, M., Campbell, M. J., Cooper, C. L., &amp; Lancaster, G. A. (2010). What is a pilot or feasibility study? A review of current practice and editorial policy. BMC Medical Research Methodology</w:t>
      </w:r>
    </w:p>
    <w:p w14:paraId="1CA01FC9" w14:textId="46B10215" w:rsidR="005B19D3" w:rsidRPr="00977552" w:rsidRDefault="005B19D3" w:rsidP="00E03726">
      <w:pPr>
        <w:pStyle w:val="BodyText"/>
        <w:kinsoku w:val="0"/>
        <w:overflowPunct w:val="0"/>
        <w:spacing w:before="278"/>
        <w:jc w:val="both"/>
        <w:rPr>
          <w:rFonts w:ascii="Arial" w:hAnsi="Arial" w:cs="Arial"/>
          <w:sz w:val="20"/>
          <w:szCs w:val="20"/>
        </w:rPr>
      </w:pPr>
      <w:r w:rsidRPr="00977552">
        <w:rPr>
          <w:rFonts w:ascii="Arial" w:hAnsi="Arial" w:cs="Arial"/>
          <w:sz w:val="20"/>
          <w:szCs w:val="20"/>
        </w:rPr>
        <w:t>Armstrong, M.A. (2009). A Handbook of Human Resources Management. (11th ed.).London: Kogan Page.</w:t>
      </w:r>
    </w:p>
    <w:p w14:paraId="3ED0C63B" w14:textId="74357EB6" w:rsidR="009518CB" w:rsidRPr="00977552" w:rsidRDefault="007A3BD1" w:rsidP="00B2599A">
      <w:pPr>
        <w:pStyle w:val="BodyText"/>
        <w:kinsoku w:val="0"/>
        <w:overflowPunct w:val="0"/>
        <w:spacing w:before="278"/>
        <w:jc w:val="both"/>
        <w:rPr>
          <w:rFonts w:ascii="Arial" w:hAnsi="Arial" w:cs="Arial"/>
          <w:sz w:val="20"/>
          <w:szCs w:val="20"/>
        </w:rPr>
      </w:pPr>
      <w:r w:rsidRPr="00977552">
        <w:rPr>
          <w:rFonts w:ascii="Arial" w:hAnsi="Arial" w:cs="Arial"/>
          <w:sz w:val="20"/>
          <w:szCs w:val="20"/>
        </w:rPr>
        <w:t>Beale, N. (2005) Oil and Troubled Waters”</w:t>
      </w:r>
      <w:r w:rsidR="009518CB" w:rsidRPr="00977552">
        <w:rPr>
          <w:rFonts w:ascii="Arial" w:hAnsi="Arial" w:cs="Arial"/>
          <w:sz w:val="20"/>
          <w:szCs w:val="20"/>
        </w:rPr>
        <w:t>.</w:t>
      </w:r>
      <w:r w:rsidRPr="00977552">
        <w:rPr>
          <w:rFonts w:ascii="Arial" w:hAnsi="Arial" w:cs="Arial"/>
          <w:sz w:val="20"/>
          <w:szCs w:val="20"/>
        </w:rPr>
        <w:t xml:space="preserve"> Available at: </w:t>
      </w:r>
      <w:hyperlink r:id="rId25" w:tgtFrame="_blank" w:history="1">
        <w:r w:rsidRPr="00977552">
          <w:rPr>
            <w:rFonts w:ascii="Arial" w:hAnsi="Arial" w:cs="Arial"/>
            <w:sz w:val="20"/>
            <w:szCs w:val="20"/>
          </w:rPr>
          <w:t>https://hbr.org/2005/11/oil-and-troubled-waters</w:t>
        </w:r>
      </w:hyperlink>
      <w:r w:rsidRPr="00977552">
        <w:rPr>
          <w:rFonts w:ascii="Arial" w:hAnsi="Arial" w:cs="Arial"/>
          <w:sz w:val="20"/>
          <w:szCs w:val="20"/>
        </w:rPr>
        <w:t> </w:t>
      </w:r>
      <w:r w:rsidR="009518CB" w:rsidRPr="00977552">
        <w:rPr>
          <w:rFonts w:ascii="Arial" w:hAnsi="Arial" w:cs="Arial"/>
          <w:sz w:val="20"/>
          <w:szCs w:val="20"/>
        </w:rPr>
        <w:t>(Accessed: 15 August 2022)</w:t>
      </w:r>
    </w:p>
    <w:p w14:paraId="7DCD4E25" w14:textId="5DEB5396" w:rsidR="00B2599A" w:rsidRPr="00977552" w:rsidRDefault="00B2599A" w:rsidP="00B2599A">
      <w:pPr>
        <w:pStyle w:val="BodyText"/>
        <w:kinsoku w:val="0"/>
        <w:overflowPunct w:val="0"/>
        <w:spacing w:before="278"/>
        <w:jc w:val="both"/>
        <w:rPr>
          <w:rFonts w:ascii="Arial" w:hAnsi="Arial" w:cs="Arial"/>
          <w:sz w:val="20"/>
          <w:szCs w:val="20"/>
        </w:rPr>
      </w:pPr>
      <w:r w:rsidRPr="00977552">
        <w:rPr>
          <w:rFonts w:ascii="Arial" w:hAnsi="Arial" w:cs="Arial"/>
          <w:sz w:val="20"/>
          <w:szCs w:val="20"/>
        </w:rPr>
        <w:t xml:space="preserve">Bouckenooghe, D., Devos, G., &amp; Broeck, H. (2009). </w:t>
      </w:r>
      <w:r w:rsidR="00315A8B">
        <w:rPr>
          <w:rFonts w:ascii="Arial" w:hAnsi="Arial" w:cs="Arial"/>
          <w:sz w:val="20"/>
          <w:szCs w:val="20"/>
        </w:rPr>
        <w:t>Organisatio</w:t>
      </w:r>
      <w:r w:rsidRPr="00977552">
        <w:rPr>
          <w:rFonts w:ascii="Arial" w:hAnsi="Arial" w:cs="Arial"/>
          <w:sz w:val="20"/>
          <w:szCs w:val="20"/>
        </w:rPr>
        <w:t xml:space="preserve">nal Change Questionnaire-Climate of Change, Processes, and Readiness: Development of a new instrument. The Journal of Psychology. </w:t>
      </w:r>
    </w:p>
    <w:p w14:paraId="4AEC51AB" w14:textId="18ACE610" w:rsidR="00EA021D" w:rsidRPr="00977552" w:rsidRDefault="00EA021D" w:rsidP="00E03726">
      <w:pPr>
        <w:pStyle w:val="BodyText"/>
        <w:kinsoku w:val="0"/>
        <w:overflowPunct w:val="0"/>
        <w:spacing w:before="278"/>
        <w:jc w:val="both"/>
        <w:rPr>
          <w:rFonts w:ascii="Arial" w:hAnsi="Arial" w:cs="Arial"/>
          <w:sz w:val="20"/>
          <w:szCs w:val="20"/>
        </w:rPr>
      </w:pPr>
      <w:r w:rsidRPr="00977552">
        <w:rPr>
          <w:rFonts w:ascii="Arial" w:hAnsi="Arial" w:cs="Arial"/>
          <w:sz w:val="20"/>
          <w:szCs w:val="20"/>
        </w:rPr>
        <w:t>Braun V, Clarke V. 2006. Using thematic analysis in psychology. Qual Res Psychol.</w:t>
      </w:r>
    </w:p>
    <w:p w14:paraId="13FF7BDF" w14:textId="4F6AAFEF" w:rsidR="00247E5A" w:rsidRPr="00977552" w:rsidRDefault="00247E5A" w:rsidP="00E03726">
      <w:pPr>
        <w:pStyle w:val="BodyText"/>
        <w:kinsoku w:val="0"/>
        <w:overflowPunct w:val="0"/>
        <w:spacing w:before="278"/>
        <w:jc w:val="both"/>
        <w:rPr>
          <w:rFonts w:ascii="Arial" w:hAnsi="Arial" w:cs="Arial"/>
          <w:sz w:val="20"/>
          <w:szCs w:val="20"/>
        </w:rPr>
      </w:pPr>
      <w:r w:rsidRPr="00977552">
        <w:rPr>
          <w:rFonts w:ascii="Arial" w:hAnsi="Arial" w:cs="Arial"/>
          <w:sz w:val="20"/>
          <w:szCs w:val="20"/>
        </w:rPr>
        <w:t>Brill, Peter L., and Worth, Richard (1997). The Four Levels of Corporate Change. New York: AMACOM, American Management Association.</w:t>
      </w:r>
    </w:p>
    <w:p w14:paraId="1CBE0D64" w14:textId="55E1885A" w:rsidR="00D35D06" w:rsidRPr="00977552" w:rsidRDefault="00D35D06" w:rsidP="00E03726">
      <w:pPr>
        <w:pStyle w:val="BodyText"/>
        <w:kinsoku w:val="0"/>
        <w:overflowPunct w:val="0"/>
        <w:spacing w:before="278"/>
        <w:jc w:val="both"/>
        <w:rPr>
          <w:rFonts w:ascii="Arial" w:hAnsi="Arial" w:cs="Arial"/>
          <w:sz w:val="20"/>
          <w:szCs w:val="20"/>
        </w:rPr>
      </w:pPr>
      <w:r w:rsidRPr="00977552">
        <w:rPr>
          <w:rFonts w:ascii="Arial" w:hAnsi="Arial" w:cs="Arial"/>
          <w:sz w:val="20"/>
          <w:szCs w:val="20"/>
        </w:rPr>
        <w:t>Bridgman, T. (2016). Unfreezing change as three steps: Rethinking Kurt Lewin’s legacy for change management.</w:t>
      </w:r>
    </w:p>
    <w:p w14:paraId="5054113D" w14:textId="77777777" w:rsidR="007A633C" w:rsidRPr="00977552" w:rsidRDefault="007A633C" w:rsidP="007A633C">
      <w:pPr>
        <w:pStyle w:val="BodyText"/>
        <w:kinsoku w:val="0"/>
        <w:overflowPunct w:val="0"/>
        <w:spacing w:before="278"/>
        <w:jc w:val="both"/>
        <w:rPr>
          <w:rFonts w:ascii="Arial" w:hAnsi="Arial" w:cs="Arial"/>
          <w:sz w:val="20"/>
          <w:szCs w:val="20"/>
        </w:rPr>
      </w:pPr>
      <w:r w:rsidRPr="00977552">
        <w:rPr>
          <w:rFonts w:ascii="Arial" w:hAnsi="Arial" w:cs="Arial"/>
          <w:sz w:val="20"/>
          <w:szCs w:val="20"/>
        </w:rPr>
        <w:t xml:space="preserve">Bryman, A. (2015). Social Research Methods. 4th ed. Oxford: Oxford University Press. </w:t>
      </w:r>
    </w:p>
    <w:p w14:paraId="44640284" w14:textId="40057611" w:rsidR="00E03726" w:rsidRPr="00977552" w:rsidRDefault="00E03726" w:rsidP="00E03726">
      <w:pPr>
        <w:pStyle w:val="BodyText"/>
        <w:kinsoku w:val="0"/>
        <w:overflowPunct w:val="0"/>
        <w:spacing w:before="278"/>
        <w:jc w:val="both"/>
        <w:rPr>
          <w:rFonts w:ascii="Arial" w:hAnsi="Arial" w:cs="Arial"/>
          <w:sz w:val="20"/>
          <w:szCs w:val="20"/>
        </w:rPr>
      </w:pPr>
      <w:r w:rsidRPr="00977552">
        <w:rPr>
          <w:rFonts w:ascii="Arial" w:hAnsi="Arial" w:cs="Arial"/>
          <w:sz w:val="20"/>
          <w:szCs w:val="20"/>
        </w:rPr>
        <w:t>Burnes B. (2004). Managing change: a strategic approach to organisational dynamics, 4th Ed. Harlow: Prentice Hall.</w:t>
      </w:r>
    </w:p>
    <w:p w14:paraId="5974C6D1" w14:textId="20774F41" w:rsidR="003135EC" w:rsidRPr="00977552" w:rsidRDefault="003F3591" w:rsidP="003135EC">
      <w:pPr>
        <w:pStyle w:val="BodyText"/>
        <w:kinsoku w:val="0"/>
        <w:overflowPunct w:val="0"/>
        <w:spacing w:before="278"/>
        <w:jc w:val="both"/>
        <w:rPr>
          <w:rFonts w:ascii="Arial" w:hAnsi="Arial" w:cs="Arial"/>
          <w:sz w:val="20"/>
          <w:szCs w:val="20"/>
        </w:rPr>
      </w:pPr>
      <w:hyperlink r:id="rId26" w:history="1">
        <w:r w:rsidR="003135EC" w:rsidRPr="00977552">
          <w:rPr>
            <w:rFonts w:ascii="Arial" w:hAnsi="Arial" w:cs="Arial"/>
            <w:sz w:val="20"/>
            <w:szCs w:val="20"/>
          </w:rPr>
          <w:t>Cameron</w:t>
        </w:r>
      </w:hyperlink>
      <w:r w:rsidR="003135EC" w:rsidRPr="00977552">
        <w:rPr>
          <w:rFonts w:ascii="Arial" w:hAnsi="Arial" w:cs="Arial"/>
          <w:sz w:val="20"/>
          <w:szCs w:val="20"/>
        </w:rPr>
        <w:t>, E. and </w:t>
      </w:r>
      <w:hyperlink r:id="rId27" w:history="1">
        <w:r w:rsidR="003135EC" w:rsidRPr="00977552">
          <w:rPr>
            <w:rFonts w:ascii="Arial" w:hAnsi="Arial" w:cs="Arial"/>
            <w:sz w:val="20"/>
            <w:szCs w:val="20"/>
          </w:rPr>
          <w:t>Green</w:t>
        </w:r>
      </w:hyperlink>
      <w:r w:rsidR="003135EC" w:rsidRPr="00977552">
        <w:rPr>
          <w:rFonts w:ascii="Arial" w:hAnsi="Arial" w:cs="Arial"/>
          <w:sz w:val="20"/>
          <w:szCs w:val="20"/>
        </w:rPr>
        <w:t xml:space="preserve">, M. (2004). Making Sense of Change Management: A Complete Guide to the Models, Tools &amp; Techniques of </w:t>
      </w:r>
      <w:r w:rsidR="00315A8B">
        <w:rPr>
          <w:rFonts w:ascii="Arial" w:hAnsi="Arial" w:cs="Arial"/>
          <w:sz w:val="20"/>
          <w:szCs w:val="20"/>
        </w:rPr>
        <w:t>Organisatio</w:t>
      </w:r>
      <w:r w:rsidR="003135EC" w:rsidRPr="00977552">
        <w:rPr>
          <w:rFonts w:ascii="Arial" w:hAnsi="Arial" w:cs="Arial"/>
          <w:sz w:val="20"/>
          <w:szCs w:val="20"/>
        </w:rPr>
        <w:t>nal Change. Kogan Page Publishers.</w:t>
      </w:r>
    </w:p>
    <w:p w14:paraId="285233C7" w14:textId="3EC3C095" w:rsidR="007257EE" w:rsidRPr="00977552" w:rsidRDefault="007257EE" w:rsidP="00E03726">
      <w:pPr>
        <w:pStyle w:val="BodyText"/>
        <w:kinsoku w:val="0"/>
        <w:overflowPunct w:val="0"/>
        <w:spacing w:before="278"/>
        <w:jc w:val="both"/>
        <w:rPr>
          <w:rFonts w:ascii="Arial" w:hAnsi="Arial" w:cs="Arial"/>
          <w:sz w:val="20"/>
          <w:szCs w:val="20"/>
        </w:rPr>
      </w:pPr>
      <w:r w:rsidRPr="00977552">
        <w:rPr>
          <w:rFonts w:ascii="Arial" w:hAnsi="Arial" w:cs="Arial"/>
          <w:sz w:val="20"/>
          <w:szCs w:val="20"/>
        </w:rPr>
        <w:t>Campbell, T. (1996). Technology, multimedia, and qualitative research in education. Journal of Research on Computing in Education.</w:t>
      </w:r>
    </w:p>
    <w:p w14:paraId="47F9B593" w14:textId="51B7B4AC" w:rsidR="009102EE" w:rsidRPr="00977552" w:rsidRDefault="009102EE" w:rsidP="00E03726">
      <w:pPr>
        <w:pStyle w:val="BodyText"/>
        <w:kinsoku w:val="0"/>
        <w:overflowPunct w:val="0"/>
        <w:spacing w:before="278"/>
        <w:jc w:val="both"/>
        <w:rPr>
          <w:rFonts w:ascii="Arial" w:hAnsi="Arial" w:cs="Arial"/>
          <w:sz w:val="20"/>
          <w:szCs w:val="20"/>
        </w:rPr>
      </w:pPr>
      <w:r w:rsidRPr="00977552">
        <w:rPr>
          <w:rFonts w:ascii="Arial" w:hAnsi="Arial" w:cs="Arial"/>
          <w:sz w:val="20"/>
          <w:szCs w:val="20"/>
        </w:rPr>
        <w:t>Cardy, R &amp; B, Leonard. (2014) Performance Management: Skills, Concepts and Exercises. New York: M.E. Sharpe</w:t>
      </w:r>
    </w:p>
    <w:p w14:paraId="59D0EAFA" w14:textId="4FC4B251" w:rsidR="009C7922" w:rsidRPr="00977552" w:rsidRDefault="009C7922" w:rsidP="00E03726">
      <w:pPr>
        <w:pStyle w:val="BodyText"/>
        <w:kinsoku w:val="0"/>
        <w:overflowPunct w:val="0"/>
        <w:spacing w:before="278"/>
        <w:jc w:val="both"/>
        <w:rPr>
          <w:rFonts w:ascii="Arial" w:hAnsi="Arial" w:cs="Arial"/>
          <w:sz w:val="20"/>
          <w:szCs w:val="20"/>
        </w:rPr>
      </w:pPr>
      <w:r w:rsidRPr="00977552">
        <w:rPr>
          <w:rFonts w:ascii="Arial" w:hAnsi="Arial" w:cs="Arial"/>
          <w:sz w:val="20"/>
          <w:szCs w:val="20"/>
        </w:rPr>
        <w:t>Clarke, C. (2009). Paths between positivism and interpretivism: An appraisal of Hay’s via media. Politics,</w:t>
      </w:r>
    </w:p>
    <w:p w14:paraId="17E91277" w14:textId="4E0B34DA" w:rsidR="00247E5A" w:rsidRPr="00977552" w:rsidRDefault="00247E5A" w:rsidP="00E03726">
      <w:pPr>
        <w:pStyle w:val="BodyText"/>
        <w:kinsoku w:val="0"/>
        <w:overflowPunct w:val="0"/>
        <w:spacing w:before="278"/>
        <w:jc w:val="both"/>
        <w:rPr>
          <w:rFonts w:ascii="Arial" w:hAnsi="Arial" w:cs="Arial"/>
          <w:sz w:val="20"/>
          <w:szCs w:val="20"/>
        </w:rPr>
      </w:pPr>
      <w:r w:rsidRPr="00977552">
        <w:rPr>
          <w:rFonts w:ascii="Arial" w:hAnsi="Arial" w:cs="Arial"/>
          <w:sz w:val="20"/>
          <w:szCs w:val="20"/>
        </w:rPr>
        <w:lastRenderedPageBreak/>
        <w:t xml:space="preserve">Clement R, 1994, "Culture, Leadership and Power: the keys to </w:t>
      </w:r>
      <w:r w:rsidR="00315A8B">
        <w:rPr>
          <w:rFonts w:ascii="Arial" w:hAnsi="Arial" w:cs="Arial"/>
          <w:sz w:val="20"/>
          <w:szCs w:val="20"/>
        </w:rPr>
        <w:t>organisatio</w:t>
      </w:r>
      <w:r w:rsidRPr="00977552">
        <w:rPr>
          <w:rFonts w:ascii="Arial" w:hAnsi="Arial" w:cs="Arial"/>
          <w:sz w:val="20"/>
          <w:szCs w:val="20"/>
        </w:rPr>
        <w:t>nal development" Business Horizons</w:t>
      </w:r>
      <w:r w:rsidR="009C7922" w:rsidRPr="00977552">
        <w:rPr>
          <w:rFonts w:ascii="Arial" w:hAnsi="Arial" w:cs="Arial"/>
          <w:sz w:val="20"/>
          <w:szCs w:val="20"/>
        </w:rPr>
        <w:t>.</w:t>
      </w:r>
    </w:p>
    <w:p w14:paraId="0E5EF4A4" w14:textId="186764C7" w:rsidR="006C7890" w:rsidRPr="00977552" w:rsidRDefault="006C7890" w:rsidP="006C7890">
      <w:pPr>
        <w:pStyle w:val="BodyText"/>
        <w:kinsoku w:val="0"/>
        <w:overflowPunct w:val="0"/>
        <w:spacing w:before="278"/>
        <w:jc w:val="both"/>
        <w:rPr>
          <w:rFonts w:ascii="Arial" w:hAnsi="Arial" w:cs="Arial"/>
          <w:sz w:val="20"/>
          <w:szCs w:val="20"/>
        </w:rPr>
      </w:pPr>
      <w:r w:rsidRPr="00977552">
        <w:rPr>
          <w:rFonts w:ascii="Arial" w:hAnsi="Arial" w:cs="Arial"/>
          <w:sz w:val="20"/>
          <w:szCs w:val="20"/>
        </w:rPr>
        <w:t>Cohen, L., Manion, L., &amp; Morrison, K. (2011). Research methods in education (7th ed.). London, UK: Routledge.</w:t>
      </w:r>
    </w:p>
    <w:p w14:paraId="52D692D5" w14:textId="07FA173E" w:rsidR="00ED5815" w:rsidRPr="00977552" w:rsidRDefault="00ED5815" w:rsidP="00E03726">
      <w:pPr>
        <w:pStyle w:val="BodyText"/>
        <w:kinsoku w:val="0"/>
        <w:overflowPunct w:val="0"/>
        <w:spacing w:before="278"/>
        <w:jc w:val="both"/>
        <w:rPr>
          <w:rFonts w:ascii="Arial" w:hAnsi="Arial" w:cs="Arial"/>
          <w:sz w:val="20"/>
          <w:szCs w:val="20"/>
        </w:rPr>
      </w:pPr>
      <w:r w:rsidRPr="00977552">
        <w:rPr>
          <w:rFonts w:ascii="Arial" w:hAnsi="Arial" w:cs="Arial"/>
          <w:sz w:val="20"/>
          <w:szCs w:val="20"/>
        </w:rPr>
        <w:t>Collier, J. (1945). United States Indian Administration as a laboratory of ethnic relations. Social Research.</w:t>
      </w:r>
    </w:p>
    <w:p w14:paraId="1080BFAD" w14:textId="39E5B733" w:rsidR="009658B2" w:rsidRPr="00977552" w:rsidRDefault="009658B2" w:rsidP="00E03726">
      <w:pPr>
        <w:pStyle w:val="BodyText"/>
        <w:kinsoku w:val="0"/>
        <w:overflowPunct w:val="0"/>
        <w:spacing w:before="278"/>
        <w:jc w:val="both"/>
        <w:rPr>
          <w:rFonts w:ascii="Arial" w:hAnsi="Arial" w:cs="Arial"/>
          <w:sz w:val="20"/>
          <w:szCs w:val="20"/>
        </w:rPr>
      </w:pPr>
      <w:r w:rsidRPr="00977552">
        <w:rPr>
          <w:rFonts w:ascii="Arial" w:hAnsi="Arial" w:cs="Arial"/>
          <w:sz w:val="20"/>
          <w:szCs w:val="20"/>
        </w:rPr>
        <w:t>Collis, J., and Hussey, R., (2014) Business research: A practical guide for undergraduate and postgraduate students, 4th ed., Palgrave Macmillan.</w:t>
      </w:r>
    </w:p>
    <w:p w14:paraId="69829B26" w14:textId="6344969A" w:rsidR="002453EE" w:rsidRPr="00977552" w:rsidRDefault="002453EE" w:rsidP="00E03726">
      <w:pPr>
        <w:pStyle w:val="BodyText"/>
        <w:kinsoku w:val="0"/>
        <w:overflowPunct w:val="0"/>
        <w:spacing w:before="278"/>
        <w:jc w:val="both"/>
        <w:rPr>
          <w:rFonts w:ascii="Arial" w:hAnsi="Arial" w:cs="Arial"/>
          <w:sz w:val="20"/>
          <w:szCs w:val="20"/>
        </w:rPr>
      </w:pPr>
      <w:r w:rsidRPr="00977552">
        <w:rPr>
          <w:rFonts w:ascii="Arial" w:hAnsi="Arial" w:cs="Arial"/>
          <w:sz w:val="20"/>
          <w:szCs w:val="20"/>
        </w:rPr>
        <w:t>Creasey, T. 2007, "Defining Change Management", Prosci and the Change Management Learning Center, Published by Prosci Inc.</w:t>
      </w:r>
    </w:p>
    <w:p w14:paraId="0FEB28C7" w14:textId="2E1EAA93" w:rsidR="00E12A88" w:rsidRPr="00977552" w:rsidRDefault="00E12A88" w:rsidP="00E03726">
      <w:pPr>
        <w:pStyle w:val="BodyText"/>
        <w:kinsoku w:val="0"/>
        <w:overflowPunct w:val="0"/>
        <w:spacing w:before="278"/>
        <w:jc w:val="both"/>
        <w:rPr>
          <w:rFonts w:ascii="Arial" w:hAnsi="Arial" w:cs="Arial"/>
          <w:sz w:val="20"/>
          <w:szCs w:val="20"/>
        </w:rPr>
      </w:pPr>
      <w:r w:rsidRPr="00977552">
        <w:rPr>
          <w:rFonts w:ascii="Arial" w:hAnsi="Arial" w:cs="Arial"/>
          <w:sz w:val="20"/>
          <w:szCs w:val="20"/>
        </w:rPr>
        <w:t>Creswell, J. (2003). Research Design: Qualitative, Quantitative, and Mixed Methods Approaches. London: Sage Publications.</w:t>
      </w:r>
    </w:p>
    <w:p w14:paraId="3D16EFD9" w14:textId="77777777" w:rsidR="008A536D" w:rsidRPr="00977552" w:rsidRDefault="008A536D" w:rsidP="008A536D">
      <w:pPr>
        <w:pStyle w:val="BodyText"/>
        <w:kinsoku w:val="0"/>
        <w:overflowPunct w:val="0"/>
        <w:spacing w:before="278"/>
        <w:jc w:val="both"/>
        <w:rPr>
          <w:rFonts w:ascii="Arial" w:hAnsi="Arial" w:cs="Arial"/>
          <w:sz w:val="20"/>
          <w:szCs w:val="20"/>
        </w:rPr>
      </w:pPr>
      <w:r w:rsidRPr="00977552">
        <w:rPr>
          <w:rFonts w:ascii="Arial" w:hAnsi="Arial" w:cs="Arial"/>
          <w:sz w:val="20"/>
          <w:szCs w:val="20"/>
        </w:rPr>
        <w:t xml:space="preserve">Creswell, J. W., and Creswell, J. D. (2018). Research design: Qualitative, quantitative, and mixed methods approach. 5th ed. Thousand Oaks, CA: SAGE Publication. </w:t>
      </w:r>
    </w:p>
    <w:p w14:paraId="3484DFD7" w14:textId="4EF00E5A" w:rsidR="00716365" w:rsidRPr="00977552" w:rsidRDefault="00716365" w:rsidP="00E03726">
      <w:pPr>
        <w:pStyle w:val="BodyText"/>
        <w:kinsoku w:val="0"/>
        <w:overflowPunct w:val="0"/>
        <w:spacing w:before="278"/>
        <w:jc w:val="both"/>
        <w:rPr>
          <w:rFonts w:ascii="Arial" w:hAnsi="Arial" w:cs="Arial"/>
          <w:sz w:val="20"/>
          <w:szCs w:val="20"/>
        </w:rPr>
      </w:pPr>
      <w:r w:rsidRPr="00977552">
        <w:rPr>
          <w:rFonts w:ascii="Arial" w:hAnsi="Arial" w:cs="Arial"/>
          <w:sz w:val="20"/>
          <w:szCs w:val="20"/>
        </w:rPr>
        <w:t>Daft, R. (2018). The Leadership Experience (7th ed.). Boston, MA: Cengage.</w:t>
      </w:r>
    </w:p>
    <w:p w14:paraId="7C36487F" w14:textId="13321F34" w:rsidR="003F7183" w:rsidRPr="00977552" w:rsidRDefault="003F7183" w:rsidP="00E03726">
      <w:pPr>
        <w:pStyle w:val="BodyText"/>
        <w:kinsoku w:val="0"/>
        <w:overflowPunct w:val="0"/>
        <w:spacing w:before="278"/>
        <w:jc w:val="both"/>
        <w:rPr>
          <w:rFonts w:ascii="Arial" w:hAnsi="Arial" w:cs="Arial"/>
          <w:sz w:val="20"/>
          <w:szCs w:val="20"/>
        </w:rPr>
      </w:pPr>
      <w:r w:rsidRPr="00977552">
        <w:rPr>
          <w:rFonts w:ascii="Arial" w:hAnsi="Arial" w:cs="Arial"/>
          <w:sz w:val="20"/>
          <w:szCs w:val="20"/>
        </w:rPr>
        <w:t xml:space="preserve">Daft, R. (2000). </w:t>
      </w:r>
      <w:r w:rsidR="00315A8B">
        <w:rPr>
          <w:rFonts w:ascii="Arial" w:hAnsi="Arial" w:cs="Arial"/>
          <w:sz w:val="20"/>
          <w:szCs w:val="20"/>
        </w:rPr>
        <w:t>Organisatio</w:t>
      </w:r>
      <w:r w:rsidRPr="00977552">
        <w:rPr>
          <w:rFonts w:ascii="Arial" w:hAnsi="Arial" w:cs="Arial"/>
          <w:sz w:val="20"/>
          <w:szCs w:val="20"/>
        </w:rPr>
        <w:t>n theory and design, 7th ed., Cincinnati: South-Western Thomson.</w:t>
      </w:r>
    </w:p>
    <w:p w14:paraId="45D51503" w14:textId="365B294F" w:rsidR="00F70CB6" w:rsidRPr="00977552" w:rsidRDefault="00F70CB6" w:rsidP="00672600">
      <w:pPr>
        <w:pStyle w:val="BodyText"/>
        <w:kinsoku w:val="0"/>
        <w:overflowPunct w:val="0"/>
        <w:spacing w:before="278"/>
        <w:jc w:val="both"/>
        <w:rPr>
          <w:rFonts w:ascii="Arial" w:hAnsi="Arial" w:cs="Arial"/>
          <w:sz w:val="20"/>
          <w:szCs w:val="20"/>
        </w:rPr>
      </w:pPr>
      <w:r w:rsidRPr="00977552">
        <w:rPr>
          <w:rFonts w:ascii="Arial" w:hAnsi="Arial" w:cs="Arial"/>
          <w:sz w:val="20"/>
          <w:szCs w:val="20"/>
        </w:rPr>
        <w:t>Dawson, S. J. N. D. 1996. Analysing Organisations. Hampshire: Macmillan</w:t>
      </w:r>
    </w:p>
    <w:p w14:paraId="43754E3F" w14:textId="77777777" w:rsidR="009C4A49" w:rsidRPr="00977552" w:rsidRDefault="009C4A49" w:rsidP="009C4A49">
      <w:pPr>
        <w:pStyle w:val="BodyText"/>
        <w:kinsoku w:val="0"/>
        <w:overflowPunct w:val="0"/>
        <w:spacing w:before="278"/>
        <w:jc w:val="both"/>
        <w:rPr>
          <w:rFonts w:ascii="Arial" w:hAnsi="Arial" w:cs="Arial"/>
          <w:sz w:val="20"/>
          <w:szCs w:val="20"/>
        </w:rPr>
      </w:pPr>
      <w:r w:rsidRPr="00977552">
        <w:rPr>
          <w:rFonts w:ascii="Arial" w:hAnsi="Arial" w:cs="Arial"/>
          <w:sz w:val="20"/>
          <w:szCs w:val="20"/>
        </w:rPr>
        <w:t xml:space="preserve">Denzin, N. K. and Giardina, M. D. (2016). Qualitative inquiry and global crises. Abingdon, UK: Routledge. </w:t>
      </w:r>
    </w:p>
    <w:p w14:paraId="5A0CB1CA" w14:textId="0F5F8FF3" w:rsidR="000D5B27" w:rsidRPr="00977552" w:rsidRDefault="000D5B27" w:rsidP="00672600">
      <w:pPr>
        <w:pStyle w:val="BodyText"/>
        <w:kinsoku w:val="0"/>
        <w:overflowPunct w:val="0"/>
        <w:spacing w:before="278"/>
        <w:jc w:val="both"/>
        <w:rPr>
          <w:rFonts w:ascii="Arial" w:hAnsi="Arial" w:cs="Arial"/>
          <w:sz w:val="20"/>
          <w:szCs w:val="20"/>
        </w:rPr>
      </w:pPr>
      <w:r w:rsidRPr="00977552">
        <w:rPr>
          <w:rFonts w:ascii="Arial" w:hAnsi="Arial" w:cs="Arial"/>
          <w:sz w:val="20"/>
          <w:szCs w:val="20"/>
        </w:rPr>
        <w:t>Easterby-Smith, M., Thorpe, R., and Jackson, P. (2012). Management Research, 4th Ed, London: Sage.</w:t>
      </w:r>
    </w:p>
    <w:p w14:paraId="57DDA1CA" w14:textId="11BB5085" w:rsidR="007A3BD1" w:rsidRPr="00977552" w:rsidRDefault="007A3BD1" w:rsidP="00672600">
      <w:pPr>
        <w:pStyle w:val="BodyText"/>
        <w:kinsoku w:val="0"/>
        <w:overflowPunct w:val="0"/>
        <w:spacing w:before="278"/>
        <w:jc w:val="both"/>
        <w:rPr>
          <w:rFonts w:ascii="Arial" w:hAnsi="Arial" w:cs="Arial"/>
          <w:sz w:val="20"/>
          <w:szCs w:val="20"/>
        </w:rPr>
      </w:pPr>
      <w:r w:rsidRPr="00977552">
        <w:rPr>
          <w:rFonts w:ascii="Arial" w:hAnsi="Arial" w:cs="Arial"/>
          <w:sz w:val="20"/>
          <w:szCs w:val="20"/>
        </w:rPr>
        <w:t>Efe, P. and Demirors, O. (2019) “A change management model and its application in software development projects”, Computer Standards &amp; Interfaces</w:t>
      </w:r>
    </w:p>
    <w:p w14:paraId="54AB4131" w14:textId="1BDD2FA0" w:rsidR="00870781" w:rsidRPr="00977552" w:rsidRDefault="00870781" w:rsidP="00672600">
      <w:pPr>
        <w:pStyle w:val="BodyText"/>
        <w:kinsoku w:val="0"/>
        <w:overflowPunct w:val="0"/>
        <w:spacing w:before="278"/>
        <w:jc w:val="both"/>
        <w:rPr>
          <w:rFonts w:ascii="Arial" w:hAnsi="Arial" w:cs="Arial"/>
          <w:sz w:val="20"/>
          <w:szCs w:val="20"/>
        </w:rPr>
      </w:pPr>
      <w:r w:rsidRPr="00977552">
        <w:rPr>
          <w:rFonts w:ascii="Arial" w:hAnsi="Arial" w:cs="Arial"/>
          <w:sz w:val="20"/>
          <w:szCs w:val="20"/>
        </w:rPr>
        <w:t>Gapp, R. and Fisher, R. (2006), "</w:t>
      </w:r>
      <w:hyperlink r:id="rId28" w:history="1">
        <w:r w:rsidRPr="00977552">
          <w:rPr>
            <w:rFonts w:ascii="Arial" w:hAnsi="Arial" w:cs="Arial"/>
            <w:sz w:val="20"/>
            <w:szCs w:val="20"/>
          </w:rPr>
          <w:t>Achieving excellence through innovative approaches to student involvement in course evaluation within the tertiary education sector</w:t>
        </w:r>
      </w:hyperlink>
      <w:r w:rsidRPr="00977552">
        <w:rPr>
          <w:rFonts w:ascii="Arial" w:hAnsi="Arial" w:cs="Arial"/>
          <w:sz w:val="20"/>
          <w:szCs w:val="20"/>
        </w:rPr>
        <w:t>", Quality Assurance in Education.</w:t>
      </w:r>
    </w:p>
    <w:p w14:paraId="2E7A7940" w14:textId="344F58DA" w:rsidR="00811F41" w:rsidRPr="00977552" w:rsidRDefault="00811F41" w:rsidP="00294D84">
      <w:pPr>
        <w:pStyle w:val="BodyText"/>
        <w:kinsoku w:val="0"/>
        <w:overflowPunct w:val="0"/>
        <w:spacing w:before="278"/>
        <w:jc w:val="both"/>
        <w:rPr>
          <w:rFonts w:ascii="Arial" w:hAnsi="Arial" w:cs="Arial"/>
          <w:sz w:val="20"/>
          <w:szCs w:val="20"/>
        </w:rPr>
      </w:pPr>
      <w:r w:rsidRPr="00977552">
        <w:rPr>
          <w:rFonts w:ascii="Arial" w:hAnsi="Arial" w:cs="Arial"/>
          <w:sz w:val="20"/>
          <w:szCs w:val="20"/>
        </w:rPr>
        <w:t xml:space="preserve">Gavrea, C., Ilies, L. and Stegerean, R. (2011) Determinants of </w:t>
      </w:r>
      <w:r w:rsidR="00315A8B">
        <w:rPr>
          <w:rFonts w:ascii="Arial" w:hAnsi="Arial" w:cs="Arial"/>
          <w:sz w:val="20"/>
          <w:szCs w:val="20"/>
        </w:rPr>
        <w:t>Organisatio</w:t>
      </w:r>
      <w:r w:rsidRPr="00977552">
        <w:rPr>
          <w:rFonts w:ascii="Arial" w:hAnsi="Arial" w:cs="Arial"/>
          <w:sz w:val="20"/>
          <w:szCs w:val="20"/>
        </w:rPr>
        <w:t>nal Performance: The Case of Romania. Management &amp; Marketing Challenges for the Knowledge Society.</w:t>
      </w:r>
    </w:p>
    <w:p w14:paraId="6AD09112" w14:textId="55E0DC91" w:rsidR="00294D84" w:rsidRPr="00977552" w:rsidRDefault="00294D84" w:rsidP="00294D84">
      <w:pPr>
        <w:pStyle w:val="BodyText"/>
        <w:kinsoku w:val="0"/>
        <w:overflowPunct w:val="0"/>
        <w:spacing w:before="278"/>
        <w:jc w:val="both"/>
        <w:rPr>
          <w:rFonts w:ascii="Arial" w:hAnsi="Arial" w:cs="Arial"/>
          <w:sz w:val="20"/>
          <w:szCs w:val="20"/>
        </w:rPr>
      </w:pPr>
      <w:r w:rsidRPr="00977552">
        <w:rPr>
          <w:rFonts w:ascii="Arial" w:hAnsi="Arial" w:cs="Arial"/>
          <w:sz w:val="20"/>
          <w:szCs w:val="20"/>
        </w:rPr>
        <w:t>Gentles, S. J., Charles, C., Ploeg, J. and McKibbon, K. A. (2015). Sampling in qualitative research: Insights from an overview of the methods literature. The Qualitative Report.</w:t>
      </w:r>
    </w:p>
    <w:p w14:paraId="043C97A0" w14:textId="0AE08D36" w:rsidR="001F1B82" w:rsidRPr="00977552" w:rsidRDefault="001F1B82" w:rsidP="00672600">
      <w:pPr>
        <w:pStyle w:val="BodyText"/>
        <w:kinsoku w:val="0"/>
        <w:overflowPunct w:val="0"/>
        <w:spacing w:before="278"/>
        <w:jc w:val="both"/>
        <w:rPr>
          <w:rFonts w:ascii="Arial" w:hAnsi="Arial" w:cs="Arial"/>
          <w:sz w:val="20"/>
          <w:szCs w:val="20"/>
        </w:rPr>
      </w:pPr>
      <w:r w:rsidRPr="00977552">
        <w:rPr>
          <w:rFonts w:ascii="Arial" w:hAnsi="Arial" w:cs="Arial"/>
          <w:sz w:val="20"/>
          <w:szCs w:val="20"/>
        </w:rPr>
        <w:t>Gray, D. (2018) Doing Research in the Real World. 4th Edition. London, Sage.</w:t>
      </w:r>
    </w:p>
    <w:p w14:paraId="03FC77CC" w14:textId="5ECD477E" w:rsidR="00D02647" w:rsidRPr="00977552" w:rsidRDefault="00D02647" w:rsidP="00672600">
      <w:pPr>
        <w:pStyle w:val="BodyText"/>
        <w:kinsoku w:val="0"/>
        <w:overflowPunct w:val="0"/>
        <w:spacing w:before="278"/>
        <w:jc w:val="both"/>
        <w:rPr>
          <w:rFonts w:ascii="Arial" w:hAnsi="Arial" w:cs="Arial"/>
          <w:sz w:val="20"/>
          <w:szCs w:val="20"/>
        </w:rPr>
      </w:pPr>
      <w:r w:rsidRPr="00977552">
        <w:rPr>
          <w:rFonts w:ascii="Arial" w:hAnsi="Arial" w:cs="Arial"/>
          <w:sz w:val="20"/>
          <w:szCs w:val="20"/>
        </w:rPr>
        <w:t>Grundy, T. (1993). Managing Strategic Change. London: Kogan Page.</w:t>
      </w:r>
    </w:p>
    <w:p w14:paraId="28C881CC" w14:textId="3BBED62E" w:rsidR="00B309C7" w:rsidRPr="00977552" w:rsidRDefault="00B309C7" w:rsidP="00672600">
      <w:pPr>
        <w:pStyle w:val="BodyText"/>
        <w:kinsoku w:val="0"/>
        <w:overflowPunct w:val="0"/>
        <w:spacing w:before="278"/>
        <w:jc w:val="both"/>
        <w:rPr>
          <w:rFonts w:ascii="Arial" w:hAnsi="Arial" w:cs="Arial"/>
          <w:sz w:val="20"/>
          <w:szCs w:val="20"/>
        </w:rPr>
      </w:pPr>
      <w:r w:rsidRPr="00977552">
        <w:rPr>
          <w:rFonts w:ascii="Arial" w:hAnsi="Arial" w:cs="Arial"/>
          <w:sz w:val="20"/>
          <w:szCs w:val="20"/>
        </w:rPr>
        <w:t>Guba, E.G., &amp; Lincoln, Y.S. (1994). Competing paradigms in qualitative research. In N.K. Denzin &amp; Y.S. Lincoln (Eds.), Handbook of qualitative research. Thousand Oaks, CA: Sage.</w:t>
      </w:r>
    </w:p>
    <w:p w14:paraId="3F5557E3" w14:textId="48197F00" w:rsidR="00FB4682" w:rsidRPr="00977552" w:rsidRDefault="00FB4682" w:rsidP="00672600">
      <w:pPr>
        <w:pStyle w:val="BodyText"/>
        <w:kinsoku w:val="0"/>
        <w:overflowPunct w:val="0"/>
        <w:spacing w:before="278"/>
        <w:jc w:val="both"/>
        <w:rPr>
          <w:rFonts w:ascii="Arial" w:hAnsi="Arial" w:cs="Arial"/>
          <w:sz w:val="20"/>
          <w:szCs w:val="20"/>
        </w:rPr>
      </w:pPr>
      <w:r w:rsidRPr="00977552">
        <w:rPr>
          <w:rFonts w:ascii="Arial" w:hAnsi="Arial" w:cs="Arial"/>
          <w:sz w:val="20"/>
          <w:szCs w:val="20"/>
        </w:rPr>
        <w:t>Hair, J., Bush, R. and Ortinau, D. (2004). Marketing Research-Within a Changing Information Environment, 2nd ed. New York: McGraw-Hill.</w:t>
      </w:r>
    </w:p>
    <w:p w14:paraId="74717EB2" w14:textId="640C1A2F" w:rsidR="00672600" w:rsidRPr="00977552" w:rsidRDefault="00672600" w:rsidP="00672600">
      <w:pPr>
        <w:pStyle w:val="BodyText"/>
        <w:kinsoku w:val="0"/>
        <w:overflowPunct w:val="0"/>
        <w:spacing w:before="278"/>
        <w:jc w:val="both"/>
        <w:rPr>
          <w:rFonts w:ascii="Arial" w:hAnsi="Arial" w:cs="Arial"/>
          <w:sz w:val="20"/>
          <w:szCs w:val="20"/>
        </w:rPr>
      </w:pPr>
      <w:r w:rsidRPr="00977552">
        <w:rPr>
          <w:rFonts w:ascii="Arial" w:hAnsi="Arial" w:cs="Arial"/>
          <w:sz w:val="20"/>
          <w:szCs w:val="20"/>
        </w:rPr>
        <w:t>Hall, A. (2003). Managing People. Maidenhead, UK: McGraw-Hill Education.</w:t>
      </w:r>
    </w:p>
    <w:p w14:paraId="1D79F4C2" w14:textId="77777777" w:rsidR="00EC5060" w:rsidRPr="00977552" w:rsidRDefault="00EC5060" w:rsidP="00EC5060">
      <w:pPr>
        <w:pStyle w:val="BodyText"/>
        <w:kinsoku w:val="0"/>
        <w:overflowPunct w:val="0"/>
        <w:spacing w:before="278"/>
        <w:jc w:val="both"/>
        <w:rPr>
          <w:rFonts w:ascii="Arial" w:hAnsi="Arial" w:cs="Arial"/>
          <w:sz w:val="20"/>
          <w:szCs w:val="20"/>
        </w:rPr>
      </w:pPr>
      <w:r w:rsidRPr="00977552">
        <w:rPr>
          <w:rFonts w:ascii="Arial" w:hAnsi="Arial" w:cs="Arial"/>
          <w:sz w:val="20"/>
          <w:szCs w:val="20"/>
        </w:rPr>
        <w:lastRenderedPageBreak/>
        <w:t xml:space="preserve">Hayes, J. (2018). The Theory and Practice of Change Management. 5th ed. London: Red Globe Press. </w:t>
      </w:r>
    </w:p>
    <w:p w14:paraId="2E4DE7B5" w14:textId="2109FFDD" w:rsidR="009C7922" w:rsidRPr="00977552" w:rsidRDefault="009C7922" w:rsidP="00FE5840">
      <w:pPr>
        <w:pStyle w:val="BodyText"/>
        <w:kinsoku w:val="0"/>
        <w:overflowPunct w:val="0"/>
        <w:spacing w:before="278"/>
        <w:jc w:val="both"/>
        <w:rPr>
          <w:rFonts w:ascii="Arial" w:hAnsi="Arial" w:cs="Arial"/>
          <w:sz w:val="20"/>
          <w:szCs w:val="20"/>
        </w:rPr>
      </w:pPr>
      <w:r w:rsidRPr="00977552">
        <w:rPr>
          <w:rFonts w:ascii="Arial" w:hAnsi="Arial" w:cs="Arial"/>
          <w:sz w:val="20"/>
          <w:szCs w:val="20"/>
        </w:rPr>
        <w:t>Howell, K. E. (2013). Empiricism, positivism and post-positivism. Howell, KE An introduction to the philosophy of methodology.</w:t>
      </w:r>
    </w:p>
    <w:p w14:paraId="5401BDFD" w14:textId="045043E9" w:rsidR="008D4F1D" w:rsidRPr="00977552" w:rsidRDefault="008D4F1D" w:rsidP="008D4F1D">
      <w:pPr>
        <w:pStyle w:val="BodyText"/>
        <w:kinsoku w:val="0"/>
        <w:overflowPunct w:val="0"/>
        <w:spacing w:before="278"/>
        <w:jc w:val="both"/>
        <w:rPr>
          <w:rFonts w:ascii="Arial" w:hAnsi="Arial" w:cs="Arial"/>
          <w:sz w:val="20"/>
          <w:szCs w:val="20"/>
        </w:rPr>
      </w:pPr>
      <w:r w:rsidRPr="00977552">
        <w:rPr>
          <w:rFonts w:ascii="Arial" w:hAnsi="Arial" w:cs="Arial"/>
          <w:sz w:val="20"/>
          <w:szCs w:val="20"/>
        </w:rPr>
        <w:t>Hyde, K. F. (2000). Recognising deductive processes in qualitative research. Qualitative market research: An international journal.</w:t>
      </w:r>
    </w:p>
    <w:p w14:paraId="0CAB01CC" w14:textId="6726BBDB" w:rsidR="00FE5840" w:rsidRPr="00977552" w:rsidRDefault="00FE5840" w:rsidP="00FE5840">
      <w:pPr>
        <w:pStyle w:val="BodyText"/>
        <w:kinsoku w:val="0"/>
        <w:overflowPunct w:val="0"/>
        <w:spacing w:before="278"/>
        <w:jc w:val="both"/>
        <w:rPr>
          <w:rFonts w:ascii="Arial" w:hAnsi="Arial" w:cs="Arial"/>
          <w:sz w:val="20"/>
          <w:szCs w:val="20"/>
        </w:rPr>
      </w:pPr>
      <w:r w:rsidRPr="00977552">
        <w:rPr>
          <w:rFonts w:ascii="Arial" w:hAnsi="Arial" w:cs="Arial"/>
          <w:sz w:val="20"/>
          <w:szCs w:val="20"/>
        </w:rPr>
        <w:t>Johnson, R. &amp; Christensen, Larry. (2014). Educational Research Quantitative, Qualitative, and Mixed Approaches Fifth Edition.</w:t>
      </w:r>
    </w:p>
    <w:p w14:paraId="06E753E3" w14:textId="19AE964E" w:rsidR="00D35D06" w:rsidRPr="00977552" w:rsidRDefault="00D35D06" w:rsidP="006D271C">
      <w:pPr>
        <w:pStyle w:val="BodyText"/>
        <w:kinsoku w:val="0"/>
        <w:overflowPunct w:val="0"/>
        <w:spacing w:before="278"/>
        <w:jc w:val="both"/>
        <w:rPr>
          <w:rFonts w:ascii="Arial" w:hAnsi="Arial" w:cs="Arial"/>
          <w:sz w:val="20"/>
          <w:szCs w:val="20"/>
        </w:rPr>
      </w:pPr>
      <w:r w:rsidRPr="00977552">
        <w:rPr>
          <w:rFonts w:ascii="Arial" w:hAnsi="Arial" w:cs="Arial"/>
          <w:sz w:val="20"/>
          <w:szCs w:val="20"/>
        </w:rPr>
        <w:t>Kaminski, J. (2011). Theory applied to informatics-Lewin’s change theory. Canadian Journal of Nursing Informatics.</w:t>
      </w:r>
    </w:p>
    <w:p w14:paraId="05DFDAA3" w14:textId="10401EB9" w:rsidR="009567C1" w:rsidRPr="00977552" w:rsidRDefault="009567C1" w:rsidP="006D271C">
      <w:pPr>
        <w:pStyle w:val="BodyText"/>
        <w:kinsoku w:val="0"/>
        <w:overflowPunct w:val="0"/>
        <w:spacing w:before="278"/>
        <w:jc w:val="both"/>
        <w:rPr>
          <w:rFonts w:ascii="Arial" w:hAnsi="Arial" w:cs="Arial"/>
          <w:sz w:val="20"/>
          <w:szCs w:val="20"/>
        </w:rPr>
      </w:pPr>
      <w:r w:rsidRPr="00977552">
        <w:rPr>
          <w:rFonts w:ascii="Arial" w:hAnsi="Arial" w:cs="Arial"/>
          <w:sz w:val="20"/>
          <w:szCs w:val="20"/>
        </w:rPr>
        <w:t>Kaplan, S. (2010). Conseptual Foundations of the balances scorecard. New York: Cambridge: Harvard University.</w:t>
      </w:r>
    </w:p>
    <w:p w14:paraId="001D877F" w14:textId="7A3DA37B" w:rsidR="00214AFA" w:rsidRPr="00977552" w:rsidRDefault="00214AFA" w:rsidP="006D271C">
      <w:pPr>
        <w:pStyle w:val="BodyText"/>
        <w:kinsoku w:val="0"/>
        <w:overflowPunct w:val="0"/>
        <w:spacing w:before="278"/>
        <w:jc w:val="both"/>
        <w:rPr>
          <w:rFonts w:ascii="Arial" w:hAnsi="Arial" w:cs="Arial"/>
          <w:sz w:val="20"/>
          <w:szCs w:val="20"/>
        </w:rPr>
      </w:pPr>
      <w:r w:rsidRPr="00977552">
        <w:rPr>
          <w:rFonts w:ascii="Arial" w:hAnsi="Arial" w:cs="Arial"/>
          <w:sz w:val="20"/>
          <w:szCs w:val="20"/>
        </w:rPr>
        <w:t>Karmarck, E. (2004). Government Innovation Around the World (February 26, 2004). KSG Working Paper No. RWP04-010. Retrived on November 5, 2016. http://ssrn.com/abstract=517666.</w:t>
      </w:r>
    </w:p>
    <w:p w14:paraId="0084CA4B" w14:textId="0785F761" w:rsidR="006E7CEE" w:rsidRPr="00977552" w:rsidRDefault="006E7CEE" w:rsidP="006D271C">
      <w:pPr>
        <w:pStyle w:val="BodyText"/>
        <w:kinsoku w:val="0"/>
        <w:overflowPunct w:val="0"/>
        <w:spacing w:before="278"/>
        <w:jc w:val="both"/>
        <w:rPr>
          <w:rFonts w:ascii="Arial" w:hAnsi="Arial" w:cs="Arial"/>
          <w:sz w:val="20"/>
          <w:szCs w:val="20"/>
        </w:rPr>
      </w:pPr>
      <w:r w:rsidRPr="00977552">
        <w:rPr>
          <w:rFonts w:ascii="Arial" w:hAnsi="Arial" w:cs="Arial"/>
          <w:sz w:val="20"/>
          <w:szCs w:val="20"/>
        </w:rPr>
        <w:t xml:space="preserve">Kassim, A. W., Tahajuddin, S. B., Shahzad, A., Isa, E. V., &amp; Mat, N. (2010). Preliminary insights into the role of space in </w:t>
      </w:r>
      <w:r w:rsidR="00315A8B">
        <w:rPr>
          <w:rFonts w:ascii="Arial" w:hAnsi="Arial" w:cs="Arial"/>
          <w:sz w:val="20"/>
          <w:szCs w:val="20"/>
        </w:rPr>
        <w:t>organisatio</w:t>
      </w:r>
      <w:r w:rsidRPr="00977552">
        <w:rPr>
          <w:rFonts w:ascii="Arial" w:hAnsi="Arial" w:cs="Arial"/>
          <w:sz w:val="20"/>
          <w:szCs w:val="20"/>
        </w:rPr>
        <w:t>nal change. The Journal of International Management Studies.</w:t>
      </w:r>
    </w:p>
    <w:p w14:paraId="57064C25" w14:textId="3B355142" w:rsidR="00CE349A" w:rsidRPr="00977552" w:rsidRDefault="00CE349A" w:rsidP="00CE349A">
      <w:pPr>
        <w:pStyle w:val="BodyText"/>
        <w:kinsoku w:val="0"/>
        <w:overflowPunct w:val="0"/>
        <w:spacing w:before="278"/>
        <w:jc w:val="both"/>
        <w:rPr>
          <w:rFonts w:ascii="Arial" w:hAnsi="Arial" w:cs="Arial"/>
          <w:sz w:val="20"/>
          <w:szCs w:val="20"/>
        </w:rPr>
      </w:pPr>
      <w:r w:rsidRPr="00977552">
        <w:rPr>
          <w:rFonts w:ascii="Arial" w:hAnsi="Arial" w:cs="Arial"/>
          <w:sz w:val="20"/>
          <w:szCs w:val="20"/>
        </w:rPr>
        <w:t>Kelliher C., Perrett G. (2001). Business strategy and approaches to HRM-A case study of new developments in the United Kingdom restaurant industry.</w:t>
      </w:r>
    </w:p>
    <w:p w14:paraId="180D9D00" w14:textId="5C6FC926" w:rsidR="00811F41" w:rsidRPr="00977552" w:rsidRDefault="00811F41" w:rsidP="006D271C">
      <w:pPr>
        <w:pStyle w:val="BodyText"/>
        <w:kinsoku w:val="0"/>
        <w:overflowPunct w:val="0"/>
        <w:spacing w:before="278"/>
        <w:jc w:val="both"/>
        <w:rPr>
          <w:rFonts w:ascii="Arial" w:hAnsi="Arial" w:cs="Arial"/>
          <w:sz w:val="20"/>
          <w:szCs w:val="20"/>
        </w:rPr>
      </w:pPr>
      <w:r w:rsidRPr="00977552">
        <w:rPr>
          <w:rFonts w:ascii="Arial" w:hAnsi="Arial" w:cs="Arial"/>
          <w:sz w:val="20"/>
          <w:szCs w:val="20"/>
        </w:rPr>
        <w:t>Kennerley, M. and Neely, A. “Measuring performance in a changing business environment.” International Journal of Operations &amp; Production Management.</w:t>
      </w:r>
    </w:p>
    <w:p w14:paraId="3E2D2555" w14:textId="40510B24" w:rsidR="00050430" w:rsidRPr="00977552" w:rsidRDefault="00050430" w:rsidP="006D271C">
      <w:pPr>
        <w:pStyle w:val="BodyText"/>
        <w:kinsoku w:val="0"/>
        <w:overflowPunct w:val="0"/>
        <w:spacing w:before="278"/>
        <w:jc w:val="both"/>
        <w:rPr>
          <w:rFonts w:ascii="Arial" w:hAnsi="Arial" w:cs="Arial"/>
          <w:sz w:val="20"/>
          <w:szCs w:val="20"/>
        </w:rPr>
      </w:pPr>
      <w:r w:rsidRPr="00977552">
        <w:rPr>
          <w:rFonts w:ascii="Arial" w:hAnsi="Arial" w:cs="Arial"/>
          <w:sz w:val="20"/>
          <w:szCs w:val="20"/>
        </w:rPr>
        <w:t>Kothari, C.R. (1985) Research Methodology—Methods and Techniques. Wiley Eastern Limited, New Delhi.</w:t>
      </w:r>
    </w:p>
    <w:p w14:paraId="73B2C805" w14:textId="279C9C83" w:rsidR="005B19D3" w:rsidRPr="00977552" w:rsidRDefault="005B19D3" w:rsidP="006D271C">
      <w:pPr>
        <w:pStyle w:val="BodyText"/>
        <w:kinsoku w:val="0"/>
        <w:overflowPunct w:val="0"/>
        <w:spacing w:before="278"/>
        <w:jc w:val="both"/>
        <w:rPr>
          <w:rFonts w:ascii="Arial" w:hAnsi="Arial" w:cs="Arial"/>
          <w:sz w:val="20"/>
          <w:szCs w:val="20"/>
        </w:rPr>
      </w:pPr>
      <w:r w:rsidRPr="00977552">
        <w:rPr>
          <w:rFonts w:ascii="Arial" w:hAnsi="Arial" w:cs="Arial"/>
          <w:sz w:val="20"/>
          <w:szCs w:val="20"/>
        </w:rPr>
        <w:t>Kotter, J. (1996). Leading change. Boston: Harvard Business School Press.</w:t>
      </w:r>
    </w:p>
    <w:p w14:paraId="7B2E8C7D" w14:textId="6D1A0EA7" w:rsidR="002E2599" w:rsidRPr="00977552" w:rsidRDefault="002E2599" w:rsidP="006D271C">
      <w:pPr>
        <w:pStyle w:val="BodyText"/>
        <w:kinsoku w:val="0"/>
        <w:overflowPunct w:val="0"/>
        <w:spacing w:before="278"/>
        <w:jc w:val="both"/>
        <w:rPr>
          <w:rFonts w:ascii="Arial" w:hAnsi="Arial" w:cs="Arial"/>
          <w:sz w:val="20"/>
          <w:szCs w:val="20"/>
        </w:rPr>
      </w:pPr>
      <w:r w:rsidRPr="00977552">
        <w:rPr>
          <w:rFonts w:ascii="Arial" w:hAnsi="Arial" w:cs="Arial"/>
          <w:sz w:val="20"/>
          <w:szCs w:val="20"/>
        </w:rPr>
        <w:t>Kotter, J. (1996). Leading change. New York, NY: McGraw-Hill Companies.</w:t>
      </w:r>
    </w:p>
    <w:p w14:paraId="26892DD0" w14:textId="051E3A64" w:rsidR="006D271C" w:rsidRPr="00977552" w:rsidRDefault="006D271C" w:rsidP="006D271C">
      <w:pPr>
        <w:pStyle w:val="BodyText"/>
        <w:kinsoku w:val="0"/>
        <w:overflowPunct w:val="0"/>
        <w:spacing w:before="278"/>
        <w:jc w:val="both"/>
        <w:rPr>
          <w:rFonts w:ascii="Arial" w:hAnsi="Arial" w:cs="Arial"/>
          <w:sz w:val="20"/>
          <w:szCs w:val="20"/>
        </w:rPr>
      </w:pPr>
      <w:r w:rsidRPr="00977552">
        <w:rPr>
          <w:rFonts w:ascii="Arial" w:hAnsi="Arial" w:cs="Arial"/>
          <w:sz w:val="20"/>
          <w:szCs w:val="20"/>
        </w:rPr>
        <w:t xml:space="preserve">Kotter, J. (2021). The 8 Steps for Leading Change. Available at: </w:t>
      </w:r>
      <w:hyperlink r:id="rId29" w:history="1">
        <w:r w:rsidRPr="00977552">
          <w:rPr>
            <w:rFonts w:ascii="Arial" w:hAnsi="Arial" w:cs="Arial"/>
            <w:sz w:val="20"/>
            <w:szCs w:val="20"/>
          </w:rPr>
          <w:t>https://www.kotterinc.com/ methodology/8-steps/</w:t>
        </w:r>
      </w:hyperlink>
      <w:r w:rsidRPr="00977552">
        <w:rPr>
          <w:rFonts w:ascii="Arial" w:hAnsi="Arial" w:cs="Arial"/>
          <w:sz w:val="20"/>
          <w:szCs w:val="20"/>
        </w:rPr>
        <w:t xml:space="preserve">  (Accessed: 15 August 2022)</w:t>
      </w:r>
    </w:p>
    <w:p w14:paraId="6624011B" w14:textId="2C182AC6" w:rsidR="00D35D06" w:rsidRPr="00977552" w:rsidRDefault="00D35D06" w:rsidP="00842C9D">
      <w:pPr>
        <w:pStyle w:val="BodyText"/>
        <w:kinsoku w:val="0"/>
        <w:overflowPunct w:val="0"/>
        <w:spacing w:before="278"/>
        <w:jc w:val="both"/>
        <w:rPr>
          <w:rFonts w:ascii="Arial" w:hAnsi="Arial" w:cs="Arial"/>
          <w:sz w:val="20"/>
          <w:szCs w:val="20"/>
        </w:rPr>
      </w:pPr>
      <w:r w:rsidRPr="00977552">
        <w:rPr>
          <w:rFonts w:ascii="Arial" w:hAnsi="Arial" w:cs="Arial"/>
          <w:sz w:val="20"/>
          <w:szCs w:val="20"/>
        </w:rPr>
        <w:t>Kritsonis, A. (2005). Comparison of change theories. International journal of scholarly academic intellectual diversity.</w:t>
      </w:r>
    </w:p>
    <w:p w14:paraId="30237549" w14:textId="6287483C" w:rsidR="00D76F0A" w:rsidRPr="00977552" w:rsidRDefault="00D76F0A" w:rsidP="00842C9D">
      <w:pPr>
        <w:pStyle w:val="BodyText"/>
        <w:kinsoku w:val="0"/>
        <w:overflowPunct w:val="0"/>
        <w:spacing w:before="278"/>
        <w:jc w:val="both"/>
        <w:rPr>
          <w:rFonts w:ascii="Arial" w:hAnsi="Arial" w:cs="Arial"/>
          <w:sz w:val="20"/>
          <w:szCs w:val="20"/>
        </w:rPr>
      </w:pPr>
      <w:r w:rsidRPr="00977552">
        <w:rPr>
          <w:rFonts w:ascii="Arial" w:hAnsi="Arial" w:cs="Arial"/>
          <w:sz w:val="20"/>
          <w:szCs w:val="20"/>
        </w:rPr>
        <w:t>Kubler-Ross, E. (1969). On Death and Dying: What the Dying Have to Teach Doctors, Nurses, Clergy and Their Own Families. New York: Taylor &amp; Francis.</w:t>
      </w:r>
    </w:p>
    <w:p w14:paraId="7C31F144" w14:textId="1B01D3B5" w:rsidR="005B19D3" w:rsidRPr="00977552" w:rsidRDefault="005B19D3" w:rsidP="00842C9D">
      <w:pPr>
        <w:pStyle w:val="BodyText"/>
        <w:kinsoku w:val="0"/>
        <w:overflowPunct w:val="0"/>
        <w:spacing w:before="278"/>
        <w:jc w:val="both"/>
        <w:rPr>
          <w:rFonts w:ascii="Arial" w:hAnsi="Arial" w:cs="Arial"/>
          <w:sz w:val="20"/>
          <w:szCs w:val="20"/>
        </w:rPr>
      </w:pPr>
      <w:r w:rsidRPr="00977552">
        <w:rPr>
          <w:rFonts w:ascii="Arial" w:hAnsi="Arial" w:cs="Arial"/>
          <w:sz w:val="20"/>
          <w:szCs w:val="20"/>
        </w:rPr>
        <w:t>Lewin, K. (1951). Field theory in social science. New York: Harper and Row.</w:t>
      </w:r>
    </w:p>
    <w:p w14:paraId="498A18A4" w14:textId="6CD49E5E" w:rsidR="00920402" w:rsidRPr="00977552" w:rsidRDefault="00920402" w:rsidP="00842C9D">
      <w:pPr>
        <w:pStyle w:val="BodyText"/>
        <w:kinsoku w:val="0"/>
        <w:overflowPunct w:val="0"/>
        <w:spacing w:before="278"/>
        <w:jc w:val="both"/>
        <w:rPr>
          <w:rFonts w:ascii="Arial" w:hAnsi="Arial" w:cs="Arial"/>
          <w:sz w:val="20"/>
          <w:szCs w:val="20"/>
        </w:rPr>
      </w:pPr>
      <w:r w:rsidRPr="00977552">
        <w:rPr>
          <w:rFonts w:ascii="Arial" w:hAnsi="Arial" w:cs="Arial"/>
          <w:sz w:val="20"/>
          <w:szCs w:val="20"/>
        </w:rPr>
        <w:t>Linstead, S., Fulop, L. &amp; Lilley, S. (2009). Management and organisation: A critical text. 2nd ed.United States: Pelgrave Macmillan.</w:t>
      </w:r>
    </w:p>
    <w:p w14:paraId="300DD449" w14:textId="47C3A44E" w:rsidR="00AD5BB6" w:rsidRPr="00977552" w:rsidRDefault="00AD5BB6" w:rsidP="00842C9D">
      <w:pPr>
        <w:pStyle w:val="BodyText"/>
        <w:kinsoku w:val="0"/>
        <w:overflowPunct w:val="0"/>
        <w:spacing w:before="278"/>
        <w:jc w:val="both"/>
        <w:rPr>
          <w:rFonts w:ascii="Arial" w:hAnsi="Arial" w:cs="Arial"/>
          <w:sz w:val="20"/>
          <w:szCs w:val="20"/>
        </w:rPr>
      </w:pPr>
      <w:r w:rsidRPr="00977552">
        <w:rPr>
          <w:rFonts w:ascii="Arial" w:hAnsi="Arial" w:cs="Arial"/>
          <w:sz w:val="20"/>
          <w:szCs w:val="20"/>
        </w:rPr>
        <w:t>Lucey, J. (2008). Why is the Failure Rate for Organisational Change so high? Management Services, Winter 2008.</w:t>
      </w:r>
    </w:p>
    <w:p w14:paraId="6F5D93BC" w14:textId="583CD03F" w:rsidR="00A06347" w:rsidRPr="00977552" w:rsidRDefault="00A06347" w:rsidP="00842C9D">
      <w:pPr>
        <w:pStyle w:val="BodyText"/>
        <w:kinsoku w:val="0"/>
        <w:overflowPunct w:val="0"/>
        <w:spacing w:before="278"/>
        <w:jc w:val="both"/>
        <w:rPr>
          <w:rFonts w:ascii="Arial" w:hAnsi="Arial" w:cs="Arial"/>
          <w:sz w:val="20"/>
          <w:szCs w:val="20"/>
        </w:rPr>
      </w:pPr>
      <w:r w:rsidRPr="00977552">
        <w:rPr>
          <w:rFonts w:ascii="Arial" w:hAnsi="Arial" w:cs="Arial"/>
          <w:sz w:val="20"/>
          <w:szCs w:val="20"/>
        </w:rPr>
        <w:t>MacKay, D. (2014). The theoretical epistemology: A new perspective on some long-standing methodological issues in psychology, A Handbook for Data Analysis in the Behaviorial Sciences, Volume 1, Psychology Press, New York, London</w:t>
      </w:r>
    </w:p>
    <w:p w14:paraId="28F3FE37" w14:textId="19EBDD38" w:rsidR="0077514C" w:rsidRPr="00977552" w:rsidRDefault="0077514C" w:rsidP="00842C9D">
      <w:pPr>
        <w:pStyle w:val="BodyText"/>
        <w:kinsoku w:val="0"/>
        <w:overflowPunct w:val="0"/>
        <w:spacing w:before="278"/>
        <w:jc w:val="both"/>
        <w:rPr>
          <w:rFonts w:ascii="Arial" w:hAnsi="Arial" w:cs="Arial"/>
          <w:sz w:val="20"/>
          <w:szCs w:val="20"/>
        </w:rPr>
      </w:pPr>
      <w:r w:rsidRPr="00977552">
        <w:rPr>
          <w:rFonts w:ascii="Arial" w:hAnsi="Arial" w:cs="Arial"/>
          <w:sz w:val="20"/>
          <w:szCs w:val="20"/>
        </w:rPr>
        <w:lastRenderedPageBreak/>
        <w:t xml:space="preserve">Martz, W. (2013). Evaluating </w:t>
      </w:r>
      <w:r w:rsidR="00315A8B">
        <w:rPr>
          <w:rFonts w:ascii="Arial" w:hAnsi="Arial" w:cs="Arial"/>
          <w:sz w:val="20"/>
          <w:szCs w:val="20"/>
        </w:rPr>
        <w:t>organisatio</w:t>
      </w:r>
      <w:r w:rsidRPr="00977552">
        <w:rPr>
          <w:rFonts w:ascii="Arial" w:hAnsi="Arial" w:cs="Arial"/>
          <w:sz w:val="20"/>
          <w:szCs w:val="20"/>
        </w:rPr>
        <w:t>nal performance: Rational, natural, and open system models. The American Journal of Evaluation.</w:t>
      </w:r>
    </w:p>
    <w:p w14:paraId="039EA5A3" w14:textId="43E0FA6D" w:rsidR="00DD1236" w:rsidRPr="00977552" w:rsidRDefault="00DD1236" w:rsidP="00842C9D">
      <w:pPr>
        <w:pStyle w:val="BodyText"/>
        <w:kinsoku w:val="0"/>
        <w:overflowPunct w:val="0"/>
        <w:spacing w:before="278"/>
        <w:jc w:val="both"/>
        <w:rPr>
          <w:rFonts w:ascii="Arial" w:hAnsi="Arial" w:cs="Arial"/>
          <w:sz w:val="20"/>
          <w:szCs w:val="20"/>
        </w:rPr>
      </w:pPr>
      <w:r w:rsidRPr="00977552">
        <w:rPr>
          <w:rFonts w:ascii="Arial" w:hAnsi="Arial" w:cs="Arial"/>
          <w:sz w:val="20"/>
          <w:szCs w:val="20"/>
        </w:rPr>
        <w:t>McMillan E. (2004). Complexity, organisations and change. London: Routledge Taylor &amp; Francis Group.</w:t>
      </w:r>
    </w:p>
    <w:p w14:paraId="3658AF7C" w14:textId="26A784CE" w:rsidR="00842C9D" w:rsidRPr="00977552" w:rsidRDefault="00842C9D" w:rsidP="00842C9D">
      <w:pPr>
        <w:pStyle w:val="BodyText"/>
        <w:kinsoku w:val="0"/>
        <w:overflowPunct w:val="0"/>
        <w:spacing w:before="278"/>
        <w:jc w:val="both"/>
        <w:rPr>
          <w:rFonts w:ascii="Arial" w:hAnsi="Arial" w:cs="Arial"/>
          <w:sz w:val="20"/>
          <w:szCs w:val="20"/>
        </w:rPr>
      </w:pPr>
      <w:r w:rsidRPr="00977552">
        <w:rPr>
          <w:rFonts w:ascii="Arial" w:hAnsi="Arial" w:cs="Arial"/>
          <w:sz w:val="20"/>
          <w:szCs w:val="20"/>
        </w:rPr>
        <w:t>Miles, M., Huberman, A. (1994). Qualitative Data Analysis. Thousand Oaks, CA: Sage Publications.</w:t>
      </w:r>
    </w:p>
    <w:p w14:paraId="713D2FE0" w14:textId="1F436E8D" w:rsidR="000A7AC6" w:rsidRPr="00977552" w:rsidRDefault="000A7AC6">
      <w:pPr>
        <w:pStyle w:val="BodyText"/>
        <w:kinsoku w:val="0"/>
        <w:overflowPunct w:val="0"/>
        <w:spacing w:before="278"/>
        <w:jc w:val="both"/>
        <w:rPr>
          <w:rFonts w:ascii="Arial" w:hAnsi="Arial" w:cs="Arial"/>
          <w:sz w:val="20"/>
          <w:szCs w:val="20"/>
        </w:rPr>
      </w:pPr>
      <w:r w:rsidRPr="00977552">
        <w:rPr>
          <w:rFonts w:ascii="Arial" w:hAnsi="Arial" w:cs="Arial"/>
          <w:sz w:val="20"/>
          <w:szCs w:val="20"/>
        </w:rPr>
        <w:t>Mintzberg, H. 1989. Mintzberg on Management: inside our strange world of organisations. Chicago: Free Press</w:t>
      </w:r>
    </w:p>
    <w:p w14:paraId="7AC2EB65" w14:textId="3E3A5C06" w:rsidR="00C56128" w:rsidRPr="00977552" w:rsidRDefault="00C56128" w:rsidP="00CE349A">
      <w:pPr>
        <w:pStyle w:val="BodyText"/>
        <w:kinsoku w:val="0"/>
        <w:overflowPunct w:val="0"/>
        <w:spacing w:before="278"/>
        <w:jc w:val="both"/>
        <w:rPr>
          <w:rFonts w:ascii="Arial" w:hAnsi="Arial" w:cs="Arial"/>
          <w:sz w:val="20"/>
          <w:szCs w:val="20"/>
        </w:rPr>
      </w:pPr>
      <w:r w:rsidRPr="00977552">
        <w:rPr>
          <w:rFonts w:ascii="Arial" w:hAnsi="Arial" w:cs="Arial"/>
          <w:sz w:val="20"/>
          <w:szCs w:val="20"/>
        </w:rPr>
        <w:t>Mohamad, M. M. et al. (2015) ‘Measuring the Validity and Reliability of Research Instruments’, Procedia – Social and Behavioral Sciences. Elsevier,</w:t>
      </w:r>
    </w:p>
    <w:p w14:paraId="1AE207A8" w14:textId="4753F3F5" w:rsidR="001D0947" w:rsidRPr="00977552" w:rsidRDefault="001D0947" w:rsidP="00CE349A">
      <w:pPr>
        <w:pStyle w:val="BodyText"/>
        <w:kinsoku w:val="0"/>
        <w:overflowPunct w:val="0"/>
        <w:spacing w:before="278"/>
        <w:jc w:val="both"/>
        <w:rPr>
          <w:rFonts w:ascii="Arial" w:hAnsi="Arial" w:cs="Arial"/>
          <w:sz w:val="20"/>
          <w:szCs w:val="20"/>
        </w:rPr>
      </w:pPr>
      <w:r w:rsidRPr="00977552">
        <w:rPr>
          <w:rFonts w:ascii="Arial" w:hAnsi="Arial" w:cs="Arial"/>
          <w:sz w:val="20"/>
          <w:szCs w:val="20"/>
        </w:rPr>
        <w:t>Myers, M. D. (2008). Qualitative Research in Business &amp; Management. SAGE Publications.</w:t>
      </w:r>
    </w:p>
    <w:p w14:paraId="04B7C042" w14:textId="6B5DDC51" w:rsidR="00B5626B" w:rsidRPr="00977552" w:rsidRDefault="00B5626B" w:rsidP="00CE349A">
      <w:pPr>
        <w:pStyle w:val="BodyText"/>
        <w:kinsoku w:val="0"/>
        <w:overflowPunct w:val="0"/>
        <w:spacing w:before="278"/>
        <w:jc w:val="both"/>
        <w:rPr>
          <w:rFonts w:ascii="Arial" w:hAnsi="Arial" w:cs="Arial"/>
          <w:sz w:val="20"/>
          <w:szCs w:val="20"/>
        </w:rPr>
      </w:pPr>
      <w:r w:rsidRPr="00977552">
        <w:rPr>
          <w:rFonts w:ascii="Arial" w:hAnsi="Arial" w:cs="Arial"/>
          <w:sz w:val="20"/>
          <w:szCs w:val="20"/>
        </w:rPr>
        <w:t>Naoum, G., S. (2007). Dissertation research and writing for construction students. 2nd ED. UK Elsevier Ltd.</w:t>
      </w:r>
    </w:p>
    <w:p w14:paraId="36159F6D" w14:textId="27EB30B1" w:rsidR="00CE349A" w:rsidRPr="00977552" w:rsidRDefault="00CE349A" w:rsidP="00CE349A">
      <w:pPr>
        <w:pStyle w:val="BodyText"/>
        <w:kinsoku w:val="0"/>
        <w:overflowPunct w:val="0"/>
        <w:spacing w:before="278"/>
        <w:jc w:val="both"/>
        <w:rPr>
          <w:rFonts w:ascii="Arial" w:hAnsi="Arial" w:cs="Arial"/>
          <w:sz w:val="20"/>
          <w:szCs w:val="20"/>
        </w:rPr>
      </w:pPr>
      <w:r w:rsidRPr="00977552">
        <w:rPr>
          <w:rFonts w:ascii="Arial" w:hAnsi="Arial" w:cs="Arial"/>
          <w:sz w:val="20"/>
          <w:szCs w:val="20"/>
        </w:rPr>
        <w:t>Ndahiro S., Shukla J., Oduor J. (2015). Effect of change management on the performance of government institutions in Rwanda: A case of Rwanda revenue authority. International journal of business and management review.</w:t>
      </w:r>
    </w:p>
    <w:p w14:paraId="4ACC28EB" w14:textId="77777777" w:rsidR="00743FD9" w:rsidRPr="00977552" w:rsidRDefault="00743FD9" w:rsidP="00743FD9">
      <w:pPr>
        <w:pStyle w:val="BodyText"/>
        <w:kinsoku w:val="0"/>
        <w:overflowPunct w:val="0"/>
        <w:spacing w:before="278"/>
        <w:jc w:val="both"/>
        <w:rPr>
          <w:rFonts w:ascii="Arial" w:hAnsi="Arial" w:cs="Arial"/>
          <w:sz w:val="20"/>
          <w:szCs w:val="20"/>
        </w:rPr>
      </w:pPr>
      <w:r w:rsidRPr="00977552">
        <w:rPr>
          <w:rFonts w:ascii="Arial" w:hAnsi="Arial" w:cs="Arial"/>
          <w:sz w:val="20"/>
          <w:szCs w:val="20"/>
        </w:rPr>
        <w:t>Neuman, W.L. (2003) “Social Research Methods: Qualitative and Quantitative Approaches” Allyn and Bacon</w:t>
      </w:r>
    </w:p>
    <w:p w14:paraId="202AFE1C" w14:textId="2C632894" w:rsidR="00C2043C" w:rsidRPr="00977552" w:rsidRDefault="00C2043C" w:rsidP="00DB7A77">
      <w:pPr>
        <w:pStyle w:val="BodyText"/>
        <w:kinsoku w:val="0"/>
        <w:overflowPunct w:val="0"/>
        <w:spacing w:before="278"/>
        <w:jc w:val="both"/>
        <w:rPr>
          <w:rFonts w:ascii="Arial" w:hAnsi="Arial" w:cs="Arial"/>
          <w:sz w:val="20"/>
          <w:szCs w:val="20"/>
        </w:rPr>
      </w:pPr>
      <w:r w:rsidRPr="00977552">
        <w:rPr>
          <w:rFonts w:ascii="Arial" w:hAnsi="Arial" w:cs="Arial"/>
          <w:sz w:val="20"/>
          <w:szCs w:val="20"/>
        </w:rPr>
        <w:t>Oppenheim, N. (2000). Questionnaire Design, Interviewing and Attitude Measurement. London: Printer Publications.</w:t>
      </w:r>
    </w:p>
    <w:p w14:paraId="5806CBDC" w14:textId="2E0F688F" w:rsidR="00DB7A77" w:rsidRPr="00977552" w:rsidRDefault="00DB7A77" w:rsidP="00DB7A77">
      <w:pPr>
        <w:pStyle w:val="BodyText"/>
        <w:kinsoku w:val="0"/>
        <w:overflowPunct w:val="0"/>
        <w:spacing w:before="278"/>
        <w:jc w:val="both"/>
        <w:rPr>
          <w:rFonts w:ascii="Arial" w:hAnsi="Arial" w:cs="Arial"/>
          <w:sz w:val="20"/>
          <w:szCs w:val="20"/>
        </w:rPr>
      </w:pPr>
      <w:r w:rsidRPr="00977552">
        <w:rPr>
          <w:rFonts w:ascii="Arial" w:hAnsi="Arial" w:cs="Arial"/>
          <w:sz w:val="20"/>
          <w:szCs w:val="20"/>
        </w:rPr>
        <w:t>Orlikowski, W. 1996. Improvising organisational transformation over time: a situated change perspective. Information Systems Research</w:t>
      </w:r>
    </w:p>
    <w:p w14:paraId="1E0FB206" w14:textId="53A6FFF4" w:rsidR="002453EE" w:rsidRPr="00977552" w:rsidRDefault="002453EE">
      <w:pPr>
        <w:pStyle w:val="BodyText"/>
        <w:kinsoku w:val="0"/>
        <w:overflowPunct w:val="0"/>
        <w:spacing w:before="278"/>
        <w:jc w:val="both"/>
        <w:rPr>
          <w:rFonts w:ascii="Arial" w:hAnsi="Arial" w:cs="Arial"/>
          <w:sz w:val="20"/>
          <w:szCs w:val="20"/>
        </w:rPr>
      </w:pPr>
      <w:r w:rsidRPr="00977552">
        <w:rPr>
          <w:rFonts w:ascii="Arial" w:hAnsi="Arial" w:cs="Arial"/>
          <w:sz w:val="20"/>
          <w:szCs w:val="20"/>
        </w:rPr>
        <w:t>Paton, R. and McCalman, J. (2008), Change management, a guide to effective implementation, 3rd edition, JIR.</w:t>
      </w:r>
    </w:p>
    <w:p w14:paraId="7A1D9E93" w14:textId="77777777" w:rsidR="00977552" w:rsidRPr="00977552" w:rsidRDefault="00977552" w:rsidP="00977552">
      <w:pPr>
        <w:pStyle w:val="BodyText"/>
        <w:kinsoku w:val="0"/>
        <w:overflowPunct w:val="0"/>
        <w:spacing w:before="278"/>
        <w:jc w:val="both"/>
        <w:rPr>
          <w:rFonts w:ascii="Arial" w:hAnsi="Arial" w:cs="Arial"/>
          <w:sz w:val="20"/>
          <w:szCs w:val="20"/>
        </w:rPr>
      </w:pPr>
      <w:r w:rsidRPr="00977552">
        <w:rPr>
          <w:rFonts w:ascii="Arial" w:hAnsi="Arial" w:cs="Arial"/>
          <w:sz w:val="20"/>
          <w:szCs w:val="20"/>
        </w:rPr>
        <w:t xml:space="preserve">Patriot (2022). 6 HVAC Industry Challenges For 2022 (and 5 Emerging Trends).  Available at:  </w:t>
      </w:r>
      <w:hyperlink r:id="rId30" w:history="1">
        <w:r w:rsidRPr="00977552">
          <w:rPr>
            <w:rFonts w:ascii="Arial" w:hAnsi="Arial" w:cs="Arial"/>
            <w:sz w:val="20"/>
            <w:szCs w:val="20"/>
          </w:rPr>
          <w:t>https://patriotair.com/blog/hvac-news/6-hvac-industry-challenges-for-2022-and-5-emerging-trends/</w:t>
        </w:r>
      </w:hyperlink>
      <w:r w:rsidRPr="00977552">
        <w:rPr>
          <w:rFonts w:ascii="Arial" w:hAnsi="Arial" w:cs="Arial"/>
          <w:sz w:val="20"/>
          <w:szCs w:val="20"/>
        </w:rPr>
        <w:t xml:space="preserve"> (Accessed: 15 August 2022)</w:t>
      </w:r>
    </w:p>
    <w:p w14:paraId="18A41CAE" w14:textId="59BFB2ED" w:rsidR="005B19D3" w:rsidRPr="00977552" w:rsidRDefault="005B19D3">
      <w:pPr>
        <w:pStyle w:val="BodyText"/>
        <w:kinsoku w:val="0"/>
        <w:overflowPunct w:val="0"/>
        <w:spacing w:before="278"/>
        <w:jc w:val="both"/>
        <w:rPr>
          <w:rFonts w:ascii="Arial" w:hAnsi="Arial" w:cs="Arial"/>
          <w:sz w:val="20"/>
          <w:szCs w:val="20"/>
        </w:rPr>
      </w:pPr>
      <w:r w:rsidRPr="00977552">
        <w:rPr>
          <w:rFonts w:ascii="Arial" w:hAnsi="Arial" w:cs="Arial"/>
          <w:sz w:val="20"/>
          <w:szCs w:val="20"/>
        </w:rPr>
        <w:t>Peters, T.J. &amp; Waterman, R.H. (1982). In search of excellence: Lessons from America’s best run companies. London: Harper and Row.</w:t>
      </w:r>
    </w:p>
    <w:p w14:paraId="56AE7488" w14:textId="2F7E3AD7" w:rsidR="00672600" w:rsidRPr="00977552" w:rsidRDefault="005120F5">
      <w:pPr>
        <w:pStyle w:val="BodyText"/>
        <w:kinsoku w:val="0"/>
        <w:overflowPunct w:val="0"/>
        <w:spacing w:before="278"/>
        <w:jc w:val="both"/>
        <w:rPr>
          <w:rFonts w:ascii="Arial" w:hAnsi="Arial" w:cs="Arial"/>
          <w:sz w:val="20"/>
          <w:szCs w:val="20"/>
        </w:rPr>
      </w:pPr>
      <w:r w:rsidRPr="00977552">
        <w:rPr>
          <w:rFonts w:ascii="Arial" w:hAnsi="Arial" w:cs="Arial"/>
          <w:sz w:val="20"/>
          <w:szCs w:val="20"/>
        </w:rPr>
        <w:t>Pomeroy</w:t>
      </w:r>
      <w:r w:rsidR="00551240" w:rsidRPr="00977552">
        <w:rPr>
          <w:rFonts w:ascii="Arial" w:hAnsi="Arial" w:cs="Arial"/>
          <w:sz w:val="20"/>
          <w:szCs w:val="20"/>
        </w:rPr>
        <w:t>,</w:t>
      </w:r>
      <w:r w:rsidRPr="00977552">
        <w:rPr>
          <w:rFonts w:ascii="Arial" w:hAnsi="Arial" w:cs="Arial"/>
          <w:sz w:val="20"/>
          <w:szCs w:val="20"/>
        </w:rPr>
        <w:t xml:space="preserve"> K. (2022) Recent Trends In HVAC And Energy Efficiency. Available at: </w:t>
      </w:r>
      <w:hyperlink r:id="rId31" w:history="1">
        <w:r w:rsidR="0092650E" w:rsidRPr="00977552">
          <w:rPr>
            <w:rFonts w:ascii="Arial" w:hAnsi="Arial" w:cs="Arial"/>
            <w:sz w:val="20"/>
            <w:szCs w:val="20"/>
          </w:rPr>
          <w:t>https://www.forbes.com/sites/forbesbusinesscouncil/2022/01/06/recent-trends-in-hvac-and-energy-efficiency/?sh=52f4582b46e5</w:t>
        </w:r>
      </w:hyperlink>
      <w:r w:rsidR="0092650E" w:rsidRPr="00977552">
        <w:rPr>
          <w:rFonts w:ascii="Arial" w:hAnsi="Arial" w:cs="Arial"/>
          <w:sz w:val="20"/>
          <w:szCs w:val="20"/>
        </w:rPr>
        <w:t xml:space="preserve"> (Accessed: 15 August 2022)</w:t>
      </w:r>
    </w:p>
    <w:p w14:paraId="30F3B8DA" w14:textId="4AD6DD81" w:rsidR="00894363" w:rsidRPr="00977552" w:rsidRDefault="00894363" w:rsidP="00894363">
      <w:pPr>
        <w:pStyle w:val="BodyText"/>
        <w:kinsoku w:val="0"/>
        <w:overflowPunct w:val="0"/>
        <w:spacing w:before="278"/>
        <w:jc w:val="both"/>
        <w:rPr>
          <w:rFonts w:ascii="Arial" w:hAnsi="Arial" w:cs="Arial"/>
          <w:sz w:val="20"/>
          <w:szCs w:val="20"/>
        </w:rPr>
      </w:pPr>
      <w:r w:rsidRPr="00977552">
        <w:rPr>
          <w:rFonts w:ascii="Arial" w:hAnsi="Arial" w:cs="Arial"/>
          <w:sz w:val="20"/>
          <w:szCs w:val="20"/>
        </w:rPr>
        <w:t xml:space="preserve">Prosci. (2012) CLARC: The Role of People Managers in Change Management. Available at: </w:t>
      </w:r>
      <w:hyperlink r:id="rId32" w:history="1">
        <w:r w:rsidRPr="00977552">
          <w:rPr>
            <w:rFonts w:ascii="Arial" w:hAnsi="Arial" w:cs="Arial"/>
            <w:sz w:val="20"/>
            <w:szCs w:val="20"/>
          </w:rPr>
          <w:t>https://www.prosci.com/resources/articles/clarc-the-role-of-people-managers-in-change-management?hsLang=en-us</w:t>
        </w:r>
      </w:hyperlink>
      <w:r w:rsidRPr="00977552">
        <w:rPr>
          <w:rFonts w:ascii="Arial" w:hAnsi="Arial" w:cs="Arial"/>
          <w:sz w:val="20"/>
          <w:szCs w:val="20"/>
        </w:rPr>
        <w:t xml:space="preserve"> (Accessed: 15 August 2022)</w:t>
      </w:r>
    </w:p>
    <w:p w14:paraId="0714963D" w14:textId="77777777" w:rsidR="00653162" w:rsidRPr="00977552" w:rsidRDefault="00653162" w:rsidP="00653162">
      <w:pPr>
        <w:pStyle w:val="BodyText"/>
        <w:kinsoku w:val="0"/>
        <w:overflowPunct w:val="0"/>
        <w:spacing w:before="278"/>
        <w:jc w:val="both"/>
        <w:rPr>
          <w:rFonts w:ascii="Arial" w:hAnsi="Arial" w:cs="Arial"/>
          <w:sz w:val="20"/>
          <w:szCs w:val="20"/>
        </w:rPr>
      </w:pPr>
      <w:r w:rsidRPr="00977552">
        <w:rPr>
          <w:rFonts w:ascii="Arial" w:hAnsi="Arial" w:cs="Arial"/>
          <w:sz w:val="20"/>
          <w:szCs w:val="20"/>
        </w:rPr>
        <w:t xml:space="preserve">Prosci. (2012) The Prosci ADKAR Model A powerful yet simple model for facilitating individual change. Available at: </w:t>
      </w:r>
      <w:hyperlink r:id="rId33" w:history="1">
        <w:r w:rsidRPr="00977552">
          <w:rPr>
            <w:rFonts w:ascii="Arial" w:hAnsi="Arial" w:cs="Arial"/>
            <w:sz w:val="20"/>
            <w:szCs w:val="20"/>
          </w:rPr>
          <w:t>https://www.prosci.com/methodology/adkar</w:t>
        </w:r>
      </w:hyperlink>
      <w:r w:rsidRPr="00977552">
        <w:rPr>
          <w:rFonts w:ascii="Arial" w:hAnsi="Arial" w:cs="Arial"/>
          <w:sz w:val="20"/>
          <w:szCs w:val="20"/>
        </w:rPr>
        <w:t xml:space="preserve"> (Accessed: 15 August 2022)</w:t>
      </w:r>
    </w:p>
    <w:p w14:paraId="1A752F86" w14:textId="77777777" w:rsidR="0078712A" w:rsidRPr="00977552" w:rsidRDefault="0078712A" w:rsidP="00977552">
      <w:pPr>
        <w:pStyle w:val="BodyText"/>
        <w:kinsoku w:val="0"/>
        <w:overflowPunct w:val="0"/>
        <w:spacing w:before="278"/>
        <w:jc w:val="both"/>
        <w:rPr>
          <w:rFonts w:ascii="Arial" w:hAnsi="Arial" w:cs="Arial"/>
          <w:sz w:val="20"/>
          <w:szCs w:val="20"/>
        </w:rPr>
      </w:pPr>
      <w:r w:rsidRPr="00977552">
        <w:rPr>
          <w:rFonts w:ascii="Arial" w:hAnsi="Arial" w:cs="Arial"/>
          <w:sz w:val="20"/>
          <w:szCs w:val="20"/>
        </w:rPr>
        <w:t>Randeree, K. and Al Youha, H. (2009), “Strategic management of performance: an examination of</w:t>
      </w:r>
    </w:p>
    <w:p w14:paraId="1CACEE7D" w14:textId="771CB5F8" w:rsidR="0078712A" w:rsidRPr="00977552" w:rsidRDefault="0078712A" w:rsidP="00977552">
      <w:pPr>
        <w:pStyle w:val="BodyText"/>
        <w:kinsoku w:val="0"/>
        <w:overflowPunct w:val="0"/>
        <w:spacing w:before="278"/>
        <w:jc w:val="both"/>
        <w:rPr>
          <w:rFonts w:ascii="Arial" w:hAnsi="Arial" w:cs="Arial"/>
          <w:sz w:val="20"/>
          <w:szCs w:val="20"/>
        </w:rPr>
      </w:pPr>
      <w:r w:rsidRPr="00977552">
        <w:rPr>
          <w:rFonts w:ascii="Arial" w:hAnsi="Arial" w:cs="Arial"/>
          <w:sz w:val="20"/>
          <w:szCs w:val="20"/>
        </w:rPr>
        <w:t xml:space="preserve">public sector </w:t>
      </w:r>
      <w:r w:rsidR="00315A8B">
        <w:rPr>
          <w:rFonts w:ascii="Arial" w:hAnsi="Arial" w:cs="Arial"/>
          <w:sz w:val="20"/>
          <w:szCs w:val="20"/>
        </w:rPr>
        <w:t>organisatio</w:t>
      </w:r>
      <w:r w:rsidRPr="00977552">
        <w:rPr>
          <w:rFonts w:ascii="Arial" w:hAnsi="Arial" w:cs="Arial"/>
          <w:sz w:val="20"/>
          <w:szCs w:val="20"/>
        </w:rPr>
        <w:t>ns in the United Arab Emirates”,International Journal of</w:t>
      </w:r>
    </w:p>
    <w:p w14:paraId="3145FDD7" w14:textId="77777777" w:rsidR="0078712A" w:rsidRPr="00977552" w:rsidRDefault="0078712A" w:rsidP="00977552">
      <w:pPr>
        <w:pStyle w:val="BodyText"/>
        <w:kinsoku w:val="0"/>
        <w:overflowPunct w:val="0"/>
        <w:spacing w:before="278"/>
        <w:jc w:val="both"/>
        <w:rPr>
          <w:rFonts w:ascii="Arial" w:hAnsi="Arial" w:cs="Arial"/>
          <w:sz w:val="20"/>
          <w:szCs w:val="20"/>
        </w:rPr>
      </w:pPr>
      <w:r w:rsidRPr="00977552">
        <w:rPr>
          <w:rFonts w:ascii="Arial" w:hAnsi="Arial" w:cs="Arial"/>
          <w:sz w:val="20"/>
          <w:szCs w:val="20"/>
        </w:rPr>
        <w:lastRenderedPageBreak/>
        <w:t>Knowledge, Culture and Change Management,</w:t>
      </w:r>
    </w:p>
    <w:p w14:paraId="6A621453" w14:textId="77777777" w:rsidR="0078712A" w:rsidRPr="00977552" w:rsidRDefault="0078712A" w:rsidP="00977552">
      <w:pPr>
        <w:pStyle w:val="BodyText"/>
        <w:kinsoku w:val="0"/>
        <w:overflowPunct w:val="0"/>
        <w:spacing w:before="278"/>
        <w:jc w:val="both"/>
        <w:rPr>
          <w:rFonts w:ascii="Arial" w:hAnsi="Arial" w:cs="Arial"/>
          <w:sz w:val="20"/>
          <w:szCs w:val="20"/>
        </w:rPr>
      </w:pPr>
      <w:r w:rsidRPr="00977552">
        <w:rPr>
          <w:rFonts w:ascii="Arial" w:hAnsi="Arial" w:cs="Arial"/>
          <w:sz w:val="20"/>
          <w:szCs w:val="20"/>
        </w:rPr>
        <w:t>Randeree, K. and Al Youha, H. (2009), “Strategic management of performance: an examination of</w:t>
      </w:r>
    </w:p>
    <w:p w14:paraId="4FB2A7EA" w14:textId="2F99214A" w:rsidR="0078712A" w:rsidRPr="00977552" w:rsidRDefault="0078712A" w:rsidP="00977552">
      <w:pPr>
        <w:pStyle w:val="BodyText"/>
        <w:kinsoku w:val="0"/>
        <w:overflowPunct w:val="0"/>
        <w:spacing w:before="278"/>
        <w:jc w:val="both"/>
        <w:rPr>
          <w:rFonts w:ascii="Arial" w:hAnsi="Arial" w:cs="Arial"/>
          <w:sz w:val="20"/>
          <w:szCs w:val="20"/>
        </w:rPr>
      </w:pPr>
      <w:r w:rsidRPr="00977552">
        <w:rPr>
          <w:rFonts w:ascii="Arial" w:hAnsi="Arial" w:cs="Arial"/>
          <w:sz w:val="20"/>
          <w:szCs w:val="20"/>
        </w:rPr>
        <w:t xml:space="preserve">public sector </w:t>
      </w:r>
      <w:r w:rsidR="00315A8B">
        <w:rPr>
          <w:rFonts w:ascii="Arial" w:hAnsi="Arial" w:cs="Arial"/>
          <w:sz w:val="20"/>
          <w:szCs w:val="20"/>
        </w:rPr>
        <w:t>organisatio</w:t>
      </w:r>
      <w:r w:rsidRPr="00977552">
        <w:rPr>
          <w:rFonts w:ascii="Arial" w:hAnsi="Arial" w:cs="Arial"/>
          <w:sz w:val="20"/>
          <w:szCs w:val="20"/>
        </w:rPr>
        <w:t>ns in the United Arab Emirates”,International Journal of</w:t>
      </w:r>
    </w:p>
    <w:p w14:paraId="13E0AE34" w14:textId="77777777" w:rsidR="0078712A" w:rsidRPr="00977552" w:rsidRDefault="0078712A" w:rsidP="00977552">
      <w:pPr>
        <w:pStyle w:val="BodyText"/>
        <w:kinsoku w:val="0"/>
        <w:overflowPunct w:val="0"/>
        <w:spacing w:before="278"/>
        <w:jc w:val="both"/>
        <w:rPr>
          <w:rFonts w:ascii="Arial" w:hAnsi="Arial" w:cs="Arial"/>
          <w:sz w:val="20"/>
          <w:szCs w:val="20"/>
        </w:rPr>
      </w:pPr>
      <w:r w:rsidRPr="00977552">
        <w:rPr>
          <w:rFonts w:ascii="Arial" w:hAnsi="Arial" w:cs="Arial"/>
          <w:sz w:val="20"/>
          <w:szCs w:val="20"/>
        </w:rPr>
        <w:t>Knowledge, Culture and Change Management,</w:t>
      </w:r>
    </w:p>
    <w:p w14:paraId="6FA5BE51" w14:textId="77777777" w:rsidR="0078712A" w:rsidRPr="00977552" w:rsidRDefault="0078712A" w:rsidP="00977552">
      <w:pPr>
        <w:pStyle w:val="BodyText"/>
        <w:kinsoku w:val="0"/>
        <w:overflowPunct w:val="0"/>
        <w:spacing w:before="278"/>
        <w:jc w:val="both"/>
        <w:rPr>
          <w:rFonts w:ascii="Arial" w:hAnsi="Arial" w:cs="Arial"/>
          <w:sz w:val="20"/>
          <w:szCs w:val="20"/>
        </w:rPr>
      </w:pPr>
      <w:r w:rsidRPr="00977552">
        <w:rPr>
          <w:rFonts w:ascii="Arial" w:hAnsi="Arial" w:cs="Arial"/>
          <w:sz w:val="20"/>
          <w:szCs w:val="20"/>
        </w:rPr>
        <w:t>Randeree, K. and Al Youha, H. (2009), “Strategic management of performance: an examination of</w:t>
      </w:r>
    </w:p>
    <w:p w14:paraId="44832CDA" w14:textId="0B9149B4" w:rsidR="0078712A" w:rsidRPr="00977552" w:rsidRDefault="0078712A" w:rsidP="00977552">
      <w:pPr>
        <w:pStyle w:val="BodyText"/>
        <w:kinsoku w:val="0"/>
        <w:overflowPunct w:val="0"/>
        <w:spacing w:before="278"/>
        <w:jc w:val="both"/>
        <w:rPr>
          <w:rFonts w:ascii="Arial" w:hAnsi="Arial" w:cs="Arial"/>
          <w:sz w:val="20"/>
          <w:szCs w:val="20"/>
        </w:rPr>
      </w:pPr>
      <w:r w:rsidRPr="00977552">
        <w:rPr>
          <w:rFonts w:ascii="Arial" w:hAnsi="Arial" w:cs="Arial"/>
          <w:sz w:val="20"/>
          <w:szCs w:val="20"/>
        </w:rPr>
        <w:t xml:space="preserve">public sector </w:t>
      </w:r>
      <w:r w:rsidR="00315A8B">
        <w:rPr>
          <w:rFonts w:ascii="Arial" w:hAnsi="Arial" w:cs="Arial"/>
          <w:sz w:val="20"/>
          <w:szCs w:val="20"/>
        </w:rPr>
        <w:t>organisatio</w:t>
      </w:r>
      <w:r w:rsidRPr="00977552">
        <w:rPr>
          <w:rFonts w:ascii="Arial" w:hAnsi="Arial" w:cs="Arial"/>
          <w:sz w:val="20"/>
          <w:szCs w:val="20"/>
        </w:rPr>
        <w:t>ns in the United Arab Emirates”,International Journal of</w:t>
      </w:r>
    </w:p>
    <w:p w14:paraId="775C71BF" w14:textId="77777777" w:rsidR="0078712A" w:rsidRPr="00977552" w:rsidRDefault="0078712A" w:rsidP="00977552">
      <w:pPr>
        <w:pStyle w:val="BodyText"/>
        <w:kinsoku w:val="0"/>
        <w:overflowPunct w:val="0"/>
        <w:spacing w:before="278"/>
        <w:jc w:val="both"/>
        <w:rPr>
          <w:rFonts w:ascii="Arial" w:hAnsi="Arial" w:cs="Arial"/>
          <w:sz w:val="20"/>
          <w:szCs w:val="20"/>
        </w:rPr>
      </w:pPr>
      <w:r w:rsidRPr="00977552">
        <w:rPr>
          <w:rFonts w:ascii="Arial" w:hAnsi="Arial" w:cs="Arial"/>
          <w:sz w:val="20"/>
          <w:szCs w:val="20"/>
        </w:rPr>
        <w:t>Knowledge, Culture and Change Management,</w:t>
      </w:r>
    </w:p>
    <w:p w14:paraId="67EAEC8A" w14:textId="2A114F17" w:rsidR="0078712A" w:rsidRPr="00977552" w:rsidRDefault="0078712A" w:rsidP="0092650E">
      <w:pPr>
        <w:pStyle w:val="BodyText"/>
        <w:kinsoku w:val="0"/>
        <w:overflowPunct w:val="0"/>
        <w:spacing w:before="278"/>
        <w:jc w:val="both"/>
        <w:rPr>
          <w:rFonts w:ascii="Arial" w:hAnsi="Arial" w:cs="Arial"/>
          <w:sz w:val="20"/>
          <w:szCs w:val="20"/>
        </w:rPr>
      </w:pPr>
      <w:r w:rsidRPr="00977552">
        <w:rPr>
          <w:rFonts w:ascii="Arial" w:hAnsi="Arial" w:cs="Arial"/>
          <w:sz w:val="20"/>
          <w:szCs w:val="20"/>
        </w:rPr>
        <w:t xml:space="preserve">Randeree, K. &amp; Al Youha, H. (2009). Strategic management of performance: an examination of public sector </w:t>
      </w:r>
      <w:r w:rsidR="00315A8B">
        <w:rPr>
          <w:rFonts w:ascii="Arial" w:hAnsi="Arial" w:cs="Arial"/>
          <w:sz w:val="20"/>
          <w:szCs w:val="20"/>
        </w:rPr>
        <w:t>organisatio</w:t>
      </w:r>
      <w:r w:rsidRPr="00977552">
        <w:rPr>
          <w:rFonts w:ascii="Arial" w:hAnsi="Arial" w:cs="Arial"/>
          <w:sz w:val="20"/>
          <w:szCs w:val="20"/>
        </w:rPr>
        <w:t>ns in the United Arab Emirates. International Journal of Knowledge, Culture and Change Management.</w:t>
      </w:r>
    </w:p>
    <w:p w14:paraId="329434D3" w14:textId="19D6227D" w:rsidR="008C55C1" w:rsidRPr="00977552" w:rsidRDefault="008C55C1" w:rsidP="0092650E">
      <w:pPr>
        <w:pStyle w:val="BodyText"/>
        <w:kinsoku w:val="0"/>
        <w:overflowPunct w:val="0"/>
        <w:spacing w:before="278"/>
        <w:jc w:val="both"/>
        <w:rPr>
          <w:rFonts w:ascii="Arial" w:hAnsi="Arial" w:cs="Arial"/>
          <w:sz w:val="20"/>
          <w:szCs w:val="20"/>
        </w:rPr>
      </w:pPr>
      <w:r w:rsidRPr="00977552">
        <w:rPr>
          <w:rFonts w:ascii="Arial" w:hAnsi="Arial" w:cs="Arial"/>
          <w:sz w:val="20"/>
          <w:szCs w:val="20"/>
        </w:rPr>
        <w:t xml:space="preserve">Robert, H., Waterman., Thomas, J., Peters., Julien, R., Phillips. (1980). Structure is not </w:t>
      </w:r>
      <w:r w:rsidR="00315A8B">
        <w:rPr>
          <w:rFonts w:ascii="Arial" w:hAnsi="Arial" w:cs="Arial"/>
          <w:sz w:val="20"/>
          <w:szCs w:val="20"/>
        </w:rPr>
        <w:t>organisatio</w:t>
      </w:r>
      <w:r w:rsidRPr="00977552">
        <w:rPr>
          <w:rFonts w:ascii="Arial" w:hAnsi="Arial" w:cs="Arial"/>
          <w:sz w:val="20"/>
          <w:szCs w:val="20"/>
        </w:rPr>
        <w:t>n. Business Horizons</w:t>
      </w:r>
    </w:p>
    <w:p w14:paraId="04D31D5C" w14:textId="6CD7EB62" w:rsidR="000C3267" w:rsidRPr="00977552" w:rsidRDefault="000C3267" w:rsidP="000C3267">
      <w:pPr>
        <w:pStyle w:val="BodyText"/>
        <w:kinsoku w:val="0"/>
        <w:overflowPunct w:val="0"/>
        <w:spacing w:before="278"/>
        <w:jc w:val="both"/>
        <w:rPr>
          <w:rFonts w:ascii="Arial" w:hAnsi="Arial" w:cs="Arial"/>
          <w:sz w:val="20"/>
          <w:szCs w:val="20"/>
        </w:rPr>
      </w:pPr>
      <w:r w:rsidRPr="00977552">
        <w:rPr>
          <w:rFonts w:ascii="Arial" w:hAnsi="Arial" w:cs="Arial"/>
          <w:sz w:val="20"/>
          <w:szCs w:val="20"/>
        </w:rPr>
        <w:t>Sande O., Walela K., Wamukoya O. (2015). Change management and performance of public secondary schools in Siaya sub county. International journal of scientific &amp; technology research.</w:t>
      </w:r>
    </w:p>
    <w:p w14:paraId="07A19594" w14:textId="3DB4C162" w:rsidR="009F5031" w:rsidRPr="00977552" w:rsidRDefault="009F5031" w:rsidP="009F5031">
      <w:pPr>
        <w:pStyle w:val="BodyText"/>
        <w:kinsoku w:val="0"/>
        <w:overflowPunct w:val="0"/>
        <w:spacing w:before="278"/>
        <w:jc w:val="both"/>
        <w:rPr>
          <w:rFonts w:ascii="Arial" w:hAnsi="Arial" w:cs="Arial"/>
          <w:sz w:val="20"/>
          <w:szCs w:val="20"/>
        </w:rPr>
      </w:pPr>
      <w:r w:rsidRPr="00977552">
        <w:rPr>
          <w:rFonts w:ascii="Arial" w:hAnsi="Arial" w:cs="Arial"/>
          <w:sz w:val="20"/>
          <w:szCs w:val="20"/>
        </w:rPr>
        <w:t>Sale, J. E., Lohfeld, L. H., &amp; Brazil, K. (2002). Revisiting the quantitative-qualitative debate: implications for mixed-methods research. Quality and quantity.</w:t>
      </w:r>
    </w:p>
    <w:p w14:paraId="3057C93B" w14:textId="52905F37" w:rsidR="0006051E" w:rsidRPr="00977552" w:rsidRDefault="0006051E" w:rsidP="0006051E">
      <w:pPr>
        <w:pStyle w:val="BodyText"/>
        <w:kinsoku w:val="0"/>
        <w:overflowPunct w:val="0"/>
        <w:spacing w:before="278"/>
        <w:jc w:val="both"/>
        <w:rPr>
          <w:rFonts w:ascii="Arial" w:hAnsi="Arial" w:cs="Arial"/>
          <w:sz w:val="20"/>
          <w:szCs w:val="20"/>
        </w:rPr>
      </w:pPr>
      <w:r w:rsidRPr="00977552">
        <w:rPr>
          <w:rFonts w:ascii="Arial" w:hAnsi="Arial" w:cs="Arial"/>
          <w:sz w:val="20"/>
          <w:szCs w:val="20"/>
        </w:rPr>
        <w:t>Saunders, M. N. K., Lewis, P., &amp; Thornhill, A. (2019). Research Methods for Business Students (8th edition). PEARSON.</w:t>
      </w:r>
    </w:p>
    <w:p w14:paraId="6E7CBE0C" w14:textId="54FE06CD" w:rsidR="009518CB" w:rsidRPr="00977552" w:rsidRDefault="009518CB" w:rsidP="0092650E">
      <w:pPr>
        <w:pStyle w:val="BodyText"/>
        <w:kinsoku w:val="0"/>
        <w:overflowPunct w:val="0"/>
        <w:spacing w:before="278"/>
        <w:jc w:val="both"/>
        <w:rPr>
          <w:rFonts w:ascii="Arial" w:hAnsi="Arial" w:cs="Arial"/>
          <w:sz w:val="20"/>
          <w:szCs w:val="20"/>
        </w:rPr>
      </w:pPr>
      <w:r w:rsidRPr="00977552">
        <w:rPr>
          <w:rFonts w:ascii="Arial" w:hAnsi="Arial" w:cs="Arial"/>
          <w:sz w:val="20"/>
          <w:szCs w:val="20"/>
        </w:rPr>
        <w:t xml:space="preserve">Schreier, J. (2020) 18 Months After Red Dead Redemption 2, Rockstar Has Made Big Cultural Changes. Available at:  </w:t>
      </w:r>
      <w:hyperlink r:id="rId34" w:history="1">
        <w:r w:rsidRPr="00977552">
          <w:rPr>
            <w:rFonts w:ascii="Arial" w:hAnsi="Arial" w:cs="Arial"/>
            <w:sz w:val="20"/>
            <w:szCs w:val="20"/>
          </w:rPr>
          <w:t>https://kotaku.com/18-months-after-red-dead-redemption-2-rockstar-has-mad-1842880524</w:t>
        </w:r>
      </w:hyperlink>
      <w:r w:rsidRPr="00977552">
        <w:rPr>
          <w:rFonts w:ascii="Arial" w:hAnsi="Arial" w:cs="Arial"/>
          <w:sz w:val="20"/>
          <w:szCs w:val="20"/>
        </w:rPr>
        <w:t> (Accessed: 15 August 2022)</w:t>
      </w:r>
    </w:p>
    <w:p w14:paraId="25651583" w14:textId="77777777" w:rsidR="001F1B82" w:rsidRPr="00977552" w:rsidRDefault="001F1B82" w:rsidP="001F1B82">
      <w:pPr>
        <w:pStyle w:val="BodyText"/>
        <w:kinsoku w:val="0"/>
        <w:overflowPunct w:val="0"/>
        <w:spacing w:before="278"/>
        <w:jc w:val="both"/>
        <w:rPr>
          <w:rFonts w:ascii="Arial" w:hAnsi="Arial" w:cs="Arial"/>
          <w:sz w:val="20"/>
          <w:szCs w:val="20"/>
        </w:rPr>
      </w:pPr>
      <w:r w:rsidRPr="00977552">
        <w:rPr>
          <w:rFonts w:ascii="Arial" w:hAnsi="Arial" w:cs="Arial"/>
          <w:sz w:val="20"/>
          <w:szCs w:val="20"/>
        </w:rPr>
        <w:t>Schwartz-Shea, P., &amp; Yanow, D. (2013). Interpretive research design: Concepts and processes. Routledge.</w:t>
      </w:r>
    </w:p>
    <w:p w14:paraId="04AA954E" w14:textId="41724FA0" w:rsidR="0076197F" w:rsidRPr="00977552" w:rsidRDefault="0076197F" w:rsidP="0092650E">
      <w:pPr>
        <w:pStyle w:val="BodyText"/>
        <w:kinsoku w:val="0"/>
        <w:overflowPunct w:val="0"/>
        <w:spacing w:before="278"/>
        <w:jc w:val="both"/>
        <w:rPr>
          <w:rFonts w:ascii="Arial" w:hAnsi="Arial" w:cs="Arial"/>
          <w:sz w:val="20"/>
          <w:szCs w:val="20"/>
        </w:rPr>
      </w:pPr>
      <w:r w:rsidRPr="00977552">
        <w:rPr>
          <w:rFonts w:ascii="Arial" w:hAnsi="Arial" w:cs="Arial"/>
          <w:sz w:val="20"/>
          <w:szCs w:val="20"/>
        </w:rPr>
        <w:t xml:space="preserve">Shivappa, R. (2015). Change Management Concept, Process, Principles and Skills. Available at: </w:t>
      </w:r>
      <w:hyperlink r:id="rId35" w:history="1">
        <w:r w:rsidRPr="00977552">
          <w:rPr>
            <w:rFonts w:ascii="Arial" w:hAnsi="Arial" w:cs="Arial"/>
            <w:sz w:val="20"/>
            <w:szCs w:val="20"/>
          </w:rPr>
          <w:t>https://www.slideshare.net/shivapparamakrishna/change-manage-dr-r-shivappa</w:t>
        </w:r>
      </w:hyperlink>
      <w:r w:rsidRPr="00977552">
        <w:rPr>
          <w:rFonts w:ascii="Arial" w:hAnsi="Arial" w:cs="Arial"/>
          <w:sz w:val="20"/>
          <w:szCs w:val="20"/>
        </w:rPr>
        <w:t xml:space="preserve"> (Accessed: 15 August 2022)</w:t>
      </w:r>
    </w:p>
    <w:p w14:paraId="3FBCF987" w14:textId="341D8342" w:rsidR="006245B3" w:rsidRPr="00977552" w:rsidRDefault="006245B3" w:rsidP="0092650E">
      <w:pPr>
        <w:pStyle w:val="BodyText"/>
        <w:kinsoku w:val="0"/>
        <w:overflowPunct w:val="0"/>
        <w:spacing w:before="278"/>
        <w:jc w:val="both"/>
        <w:rPr>
          <w:rFonts w:ascii="Arial" w:hAnsi="Arial" w:cs="Arial"/>
          <w:sz w:val="20"/>
          <w:szCs w:val="20"/>
        </w:rPr>
      </w:pPr>
      <w:r w:rsidRPr="00977552">
        <w:rPr>
          <w:rFonts w:ascii="Arial" w:hAnsi="Arial" w:cs="Arial"/>
          <w:sz w:val="20"/>
          <w:szCs w:val="20"/>
        </w:rPr>
        <w:t>Silverman, D. (2013). Doing Qualitative Research: A practical handbook. London: Sage.</w:t>
      </w:r>
    </w:p>
    <w:p w14:paraId="33B26C15" w14:textId="281B70A4" w:rsidR="005A2669" w:rsidRPr="00977552" w:rsidRDefault="005A2669" w:rsidP="0092650E">
      <w:pPr>
        <w:pStyle w:val="BodyText"/>
        <w:kinsoku w:val="0"/>
        <w:overflowPunct w:val="0"/>
        <w:spacing w:before="278"/>
        <w:jc w:val="both"/>
        <w:rPr>
          <w:rFonts w:ascii="Arial" w:hAnsi="Arial" w:cs="Arial"/>
          <w:sz w:val="20"/>
          <w:szCs w:val="20"/>
        </w:rPr>
      </w:pPr>
      <w:r w:rsidRPr="00977552">
        <w:rPr>
          <w:rFonts w:ascii="Arial" w:hAnsi="Arial" w:cs="Arial"/>
          <w:sz w:val="20"/>
          <w:szCs w:val="20"/>
        </w:rPr>
        <w:t>Smith, J. K. (1993). After the demise of empiricism: The problem of judging social and education inquiry.</w:t>
      </w:r>
    </w:p>
    <w:p w14:paraId="3567EDA7" w14:textId="5E173EE9" w:rsidR="0006051E" w:rsidRPr="00977552" w:rsidRDefault="0006051E" w:rsidP="0092650E">
      <w:pPr>
        <w:pStyle w:val="BodyText"/>
        <w:kinsoku w:val="0"/>
        <w:overflowPunct w:val="0"/>
        <w:spacing w:before="278"/>
        <w:jc w:val="both"/>
        <w:rPr>
          <w:rFonts w:ascii="Arial" w:hAnsi="Arial" w:cs="Arial"/>
          <w:sz w:val="20"/>
          <w:szCs w:val="20"/>
        </w:rPr>
      </w:pPr>
      <w:r w:rsidRPr="00977552">
        <w:rPr>
          <w:rFonts w:ascii="Arial" w:hAnsi="Arial" w:cs="Arial"/>
          <w:sz w:val="20"/>
          <w:szCs w:val="20"/>
        </w:rPr>
        <w:t xml:space="preserve">Smith, J.S., Lee, L. and Gleim, M. (2009). The impact of RFID on service </w:t>
      </w:r>
      <w:r w:rsidR="00315A8B">
        <w:rPr>
          <w:rFonts w:ascii="Arial" w:hAnsi="Arial" w:cs="Arial"/>
          <w:sz w:val="20"/>
          <w:szCs w:val="20"/>
        </w:rPr>
        <w:t>organisatio</w:t>
      </w:r>
      <w:r w:rsidRPr="00977552">
        <w:rPr>
          <w:rFonts w:ascii="Arial" w:hAnsi="Arial" w:cs="Arial"/>
          <w:sz w:val="20"/>
          <w:szCs w:val="20"/>
        </w:rPr>
        <w:t>ns: a service profit chain perspective, Managing Service Quality.</w:t>
      </w:r>
    </w:p>
    <w:p w14:paraId="4AA2DC29" w14:textId="613A9ED1" w:rsidR="0092650E" w:rsidRPr="00977552" w:rsidRDefault="0092650E" w:rsidP="0092650E">
      <w:pPr>
        <w:pStyle w:val="BodyText"/>
        <w:kinsoku w:val="0"/>
        <w:overflowPunct w:val="0"/>
        <w:spacing w:before="278"/>
        <w:jc w:val="both"/>
        <w:rPr>
          <w:rFonts w:ascii="Arial" w:hAnsi="Arial" w:cs="Arial"/>
          <w:sz w:val="20"/>
          <w:szCs w:val="20"/>
        </w:rPr>
      </w:pPr>
      <w:r w:rsidRPr="00977552">
        <w:rPr>
          <w:rFonts w:ascii="Arial" w:hAnsi="Arial" w:cs="Arial"/>
          <w:sz w:val="20"/>
          <w:szCs w:val="20"/>
        </w:rPr>
        <w:t xml:space="preserve">Stensaker, B., Sarrico, C., Välimaa, J. (2012). Managing Reform in Universities: The dynamics of culture, identity and </w:t>
      </w:r>
      <w:r w:rsidR="00315A8B">
        <w:rPr>
          <w:rFonts w:ascii="Arial" w:hAnsi="Arial" w:cs="Arial"/>
          <w:sz w:val="20"/>
          <w:szCs w:val="20"/>
        </w:rPr>
        <w:t>organisatio</w:t>
      </w:r>
      <w:r w:rsidRPr="00977552">
        <w:rPr>
          <w:rFonts w:ascii="Arial" w:hAnsi="Arial" w:cs="Arial"/>
          <w:sz w:val="20"/>
          <w:szCs w:val="20"/>
        </w:rPr>
        <w:t>nal change. New York, NY: Palgrave MacMillian.</w:t>
      </w:r>
    </w:p>
    <w:p w14:paraId="32AA96A1" w14:textId="71A4CA60" w:rsidR="00EE5060" w:rsidRPr="00977552" w:rsidRDefault="00EE5060" w:rsidP="00EE5060">
      <w:pPr>
        <w:pStyle w:val="BodyText"/>
        <w:kinsoku w:val="0"/>
        <w:overflowPunct w:val="0"/>
        <w:spacing w:before="278"/>
        <w:jc w:val="both"/>
        <w:rPr>
          <w:rFonts w:ascii="Arial" w:hAnsi="Arial" w:cs="Arial"/>
          <w:sz w:val="20"/>
          <w:szCs w:val="20"/>
        </w:rPr>
      </w:pPr>
      <w:r w:rsidRPr="00977552">
        <w:rPr>
          <w:rFonts w:ascii="Arial" w:hAnsi="Arial" w:cs="Arial"/>
          <w:sz w:val="20"/>
          <w:szCs w:val="20"/>
        </w:rPr>
        <w:t xml:space="preserve">Stobierski, T. (2020) 5 TIPS FOR MANAGING CHANGE IN THE WORKPLACE. Available at: </w:t>
      </w:r>
      <w:hyperlink r:id="rId36" w:history="1">
        <w:r w:rsidRPr="00977552">
          <w:rPr>
            <w:rFonts w:ascii="Arial" w:hAnsi="Arial" w:cs="Arial"/>
            <w:sz w:val="20"/>
            <w:szCs w:val="20"/>
          </w:rPr>
          <w:t>https://online.hbs.edu/blog/post/managing-change-in-the-workplace</w:t>
        </w:r>
      </w:hyperlink>
      <w:r w:rsidRPr="00977552">
        <w:rPr>
          <w:rFonts w:ascii="Arial" w:hAnsi="Arial" w:cs="Arial"/>
          <w:sz w:val="20"/>
          <w:szCs w:val="20"/>
        </w:rPr>
        <w:t xml:space="preserve"> (Accessed: 15 August 2022)</w:t>
      </w:r>
    </w:p>
    <w:p w14:paraId="61C5AF89" w14:textId="0F39A77E" w:rsidR="004B07C1" w:rsidRPr="00977552" w:rsidRDefault="004B07C1" w:rsidP="004B07C1">
      <w:pPr>
        <w:pStyle w:val="BodyText"/>
        <w:kinsoku w:val="0"/>
        <w:overflowPunct w:val="0"/>
        <w:spacing w:before="278"/>
        <w:jc w:val="both"/>
        <w:rPr>
          <w:rFonts w:ascii="Arial" w:hAnsi="Arial" w:cs="Arial"/>
          <w:sz w:val="20"/>
          <w:szCs w:val="20"/>
        </w:rPr>
      </w:pPr>
      <w:r w:rsidRPr="00977552">
        <w:rPr>
          <w:rFonts w:ascii="Arial" w:hAnsi="Arial" w:cs="Arial"/>
          <w:sz w:val="20"/>
          <w:szCs w:val="20"/>
        </w:rPr>
        <w:t xml:space="preserve">Stobierski, T. (2020) </w:t>
      </w:r>
      <w:r w:rsidR="00315A8B">
        <w:rPr>
          <w:rFonts w:ascii="Arial" w:hAnsi="Arial" w:cs="Arial"/>
          <w:sz w:val="20"/>
          <w:szCs w:val="20"/>
        </w:rPr>
        <w:t>ORGANISATIO</w:t>
      </w:r>
      <w:r w:rsidRPr="00977552">
        <w:rPr>
          <w:rFonts w:ascii="Arial" w:hAnsi="Arial" w:cs="Arial"/>
          <w:sz w:val="20"/>
          <w:szCs w:val="20"/>
        </w:rPr>
        <w:t>NAL CHANGE MANAGEMENT: WHAT IT IS &amp; WHY IT’S IMPORTANT. Available at: https://online.hbs.edu/blog/post/</w:t>
      </w:r>
      <w:r w:rsidR="00315A8B">
        <w:rPr>
          <w:rFonts w:ascii="Arial" w:hAnsi="Arial" w:cs="Arial"/>
          <w:sz w:val="20"/>
          <w:szCs w:val="20"/>
        </w:rPr>
        <w:t>organisatio</w:t>
      </w:r>
      <w:r w:rsidRPr="00977552">
        <w:rPr>
          <w:rFonts w:ascii="Arial" w:hAnsi="Arial" w:cs="Arial"/>
          <w:sz w:val="20"/>
          <w:szCs w:val="20"/>
        </w:rPr>
        <w:t xml:space="preserve">nal-change-management </w:t>
      </w:r>
      <w:r w:rsidRPr="00977552">
        <w:rPr>
          <w:rFonts w:ascii="Arial" w:hAnsi="Arial" w:cs="Arial"/>
          <w:sz w:val="20"/>
          <w:szCs w:val="20"/>
        </w:rPr>
        <w:lastRenderedPageBreak/>
        <w:t>(Accessed: 15 August 2022)</w:t>
      </w:r>
    </w:p>
    <w:p w14:paraId="3416F5E2" w14:textId="15001D42" w:rsidR="0092650E" w:rsidRPr="00977552" w:rsidRDefault="0007460B">
      <w:pPr>
        <w:pStyle w:val="BodyText"/>
        <w:kinsoku w:val="0"/>
        <w:overflowPunct w:val="0"/>
        <w:spacing w:before="278"/>
        <w:jc w:val="both"/>
        <w:rPr>
          <w:rFonts w:ascii="Arial" w:hAnsi="Arial" w:cs="Arial"/>
          <w:sz w:val="20"/>
          <w:szCs w:val="20"/>
        </w:rPr>
      </w:pPr>
      <w:r w:rsidRPr="00977552">
        <w:rPr>
          <w:rFonts w:ascii="Arial" w:hAnsi="Arial" w:cs="Arial"/>
          <w:sz w:val="20"/>
          <w:szCs w:val="20"/>
        </w:rPr>
        <w:t xml:space="preserve">Sumitani, A. (2020) How to Implement Change Management: A Step-By-Step Guide to Successful </w:t>
      </w:r>
      <w:r w:rsidR="00315A8B">
        <w:rPr>
          <w:rFonts w:ascii="Arial" w:hAnsi="Arial" w:cs="Arial"/>
          <w:sz w:val="20"/>
          <w:szCs w:val="20"/>
        </w:rPr>
        <w:t>Organisatio</w:t>
      </w:r>
      <w:r w:rsidRPr="00977552">
        <w:rPr>
          <w:rFonts w:ascii="Arial" w:hAnsi="Arial" w:cs="Arial"/>
          <w:sz w:val="20"/>
          <w:szCs w:val="20"/>
        </w:rPr>
        <w:t xml:space="preserve">nal Change. Available at: </w:t>
      </w:r>
      <w:hyperlink r:id="rId37" w:history="1">
        <w:r w:rsidRPr="00977552">
          <w:rPr>
            <w:rFonts w:ascii="Arial" w:hAnsi="Arial" w:cs="Arial"/>
            <w:sz w:val="20"/>
            <w:szCs w:val="20"/>
          </w:rPr>
          <w:t>https://www.tinypulse.com/blog/</w:t>
        </w:r>
      </w:hyperlink>
      <w:r w:rsidRPr="00977552">
        <w:rPr>
          <w:rFonts w:ascii="Arial" w:hAnsi="Arial" w:cs="Arial"/>
          <w:sz w:val="20"/>
          <w:szCs w:val="20"/>
        </w:rPr>
        <w:t xml:space="preserve"> how-to-implement-change-management-a-step-by-step-guide-to-successful-</w:t>
      </w:r>
      <w:r w:rsidR="00315A8B">
        <w:rPr>
          <w:rFonts w:ascii="Arial" w:hAnsi="Arial" w:cs="Arial"/>
          <w:sz w:val="20"/>
          <w:szCs w:val="20"/>
        </w:rPr>
        <w:t>organisatio</w:t>
      </w:r>
      <w:r w:rsidRPr="00977552">
        <w:rPr>
          <w:rFonts w:ascii="Arial" w:hAnsi="Arial" w:cs="Arial"/>
          <w:sz w:val="20"/>
          <w:szCs w:val="20"/>
        </w:rPr>
        <w:t>nal-change</w:t>
      </w:r>
      <w:r w:rsidR="00EE5060" w:rsidRPr="00977552">
        <w:rPr>
          <w:rFonts w:ascii="Arial" w:hAnsi="Arial" w:cs="Arial"/>
          <w:sz w:val="20"/>
          <w:szCs w:val="20"/>
        </w:rPr>
        <w:t xml:space="preserve"> (Accessed: 15 August 2022)</w:t>
      </w:r>
    </w:p>
    <w:p w14:paraId="3C0F79F2" w14:textId="23D1CB42" w:rsidR="001F1B82" w:rsidRPr="00977552" w:rsidRDefault="001F1B82" w:rsidP="00CA7531">
      <w:pPr>
        <w:pStyle w:val="BodyText"/>
        <w:kinsoku w:val="0"/>
        <w:overflowPunct w:val="0"/>
        <w:spacing w:before="278"/>
        <w:jc w:val="both"/>
        <w:rPr>
          <w:rFonts w:ascii="Arial" w:hAnsi="Arial" w:cs="Arial"/>
          <w:sz w:val="20"/>
          <w:szCs w:val="20"/>
        </w:rPr>
      </w:pPr>
      <w:r w:rsidRPr="00977552">
        <w:rPr>
          <w:rFonts w:ascii="Arial" w:hAnsi="Arial" w:cs="Arial"/>
          <w:sz w:val="20"/>
          <w:szCs w:val="20"/>
        </w:rPr>
        <w:t>Sutton, J. &amp; Austin, Z. (2015) Qualitative Research: Data Collection, Analysis, and Management, Canadian Journal of Hospital Pharmacy.</w:t>
      </w:r>
    </w:p>
    <w:p w14:paraId="27F3E06C" w14:textId="25C9D8AA" w:rsidR="00B72057" w:rsidRPr="00977552" w:rsidRDefault="00B72057" w:rsidP="00B72057">
      <w:pPr>
        <w:pStyle w:val="BodyText"/>
        <w:kinsoku w:val="0"/>
        <w:overflowPunct w:val="0"/>
        <w:spacing w:before="278"/>
        <w:jc w:val="both"/>
        <w:rPr>
          <w:rFonts w:ascii="Arial" w:hAnsi="Arial" w:cs="Arial"/>
          <w:sz w:val="20"/>
          <w:szCs w:val="20"/>
        </w:rPr>
      </w:pPr>
      <w:r w:rsidRPr="00977552">
        <w:rPr>
          <w:rFonts w:ascii="Arial" w:hAnsi="Arial" w:cs="Arial"/>
          <w:sz w:val="20"/>
          <w:szCs w:val="20"/>
        </w:rPr>
        <w:t xml:space="preserve">Ten Have, S., Ten Have, W., Huijsmans, A. B. and Otto, M. (2016). Reconsidering change management: Applying evidence-based insights in change management practice. Vol. 16. London: Routledge. </w:t>
      </w:r>
    </w:p>
    <w:p w14:paraId="7BF27E89" w14:textId="35F16B88" w:rsidR="009518CB" w:rsidRPr="00977552" w:rsidRDefault="009518CB" w:rsidP="00CA7531">
      <w:pPr>
        <w:pStyle w:val="BodyText"/>
        <w:kinsoku w:val="0"/>
        <w:overflowPunct w:val="0"/>
        <w:spacing w:before="278"/>
        <w:jc w:val="both"/>
        <w:rPr>
          <w:rFonts w:ascii="Arial" w:hAnsi="Arial" w:cs="Arial"/>
          <w:sz w:val="20"/>
          <w:szCs w:val="20"/>
        </w:rPr>
      </w:pPr>
      <w:r w:rsidRPr="00977552">
        <w:rPr>
          <w:rFonts w:ascii="Arial" w:hAnsi="Arial" w:cs="Arial"/>
          <w:sz w:val="20"/>
          <w:szCs w:val="20"/>
        </w:rPr>
        <w:t>Thakur, V. and Mangla, S. (2019) “Change management for sustainability: Evaluating the role of human, operational and technological factors in leading Indian firms in home appliances sector”, Journal of Cleaner Production.</w:t>
      </w:r>
    </w:p>
    <w:p w14:paraId="4A3E0D4F" w14:textId="50E84AFA" w:rsidR="00B85E2C" w:rsidRPr="00977552" w:rsidRDefault="00B85E2C" w:rsidP="00B85E2C">
      <w:pPr>
        <w:pStyle w:val="BodyText"/>
        <w:kinsoku w:val="0"/>
        <w:overflowPunct w:val="0"/>
        <w:spacing w:before="278"/>
        <w:jc w:val="both"/>
        <w:rPr>
          <w:rFonts w:ascii="Arial" w:hAnsi="Arial" w:cs="Arial"/>
          <w:sz w:val="20"/>
          <w:szCs w:val="20"/>
        </w:rPr>
      </w:pPr>
      <w:r w:rsidRPr="00977552">
        <w:rPr>
          <w:rFonts w:ascii="Arial" w:hAnsi="Arial" w:cs="Arial"/>
          <w:sz w:val="20"/>
          <w:szCs w:val="20"/>
        </w:rPr>
        <w:t>Trinh, H. and O’Connor, S. J. (2002). Helpful or Harmful? The impact of Strategic change on the performance of U.S. urban hospitals. Health Services Research.</w:t>
      </w:r>
    </w:p>
    <w:p w14:paraId="58ED75C1" w14:textId="04D1F612" w:rsidR="003144D6" w:rsidRPr="00977552" w:rsidRDefault="003144D6" w:rsidP="003144D6">
      <w:pPr>
        <w:pStyle w:val="BodyText"/>
        <w:kinsoku w:val="0"/>
        <w:overflowPunct w:val="0"/>
        <w:spacing w:before="278"/>
        <w:jc w:val="both"/>
        <w:rPr>
          <w:rFonts w:ascii="Arial" w:hAnsi="Arial" w:cs="Arial"/>
          <w:sz w:val="20"/>
          <w:szCs w:val="20"/>
        </w:rPr>
      </w:pPr>
      <w:r w:rsidRPr="00977552">
        <w:rPr>
          <w:rFonts w:ascii="Arial" w:hAnsi="Arial" w:cs="Arial"/>
          <w:sz w:val="20"/>
          <w:szCs w:val="20"/>
        </w:rPr>
        <w:t xml:space="preserve">Van de Ven, A. H., and Poole, M.S (1995). Explaining Development and Change in </w:t>
      </w:r>
      <w:r w:rsidR="00315A8B">
        <w:rPr>
          <w:rFonts w:ascii="Arial" w:hAnsi="Arial" w:cs="Arial"/>
          <w:sz w:val="20"/>
          <w:szCs w:val="20"/>
        </w:rPr>
        <w:t>Organisatio</w:t>
      </w:r>
      <w:r w:rsidRPr="00977552">
        <w:rPr>
          <w:rFonts w:ascii="Arial" w:hAnsi="Arial" w:cs="Arial"/>
          <w:sz w:val="20"/>
          <w:szCs w:val="20"/>
        </w:rPr>
        <w:t>ns. Academy of Management Review.</w:t>
      </w:r>
    </w:p>
    <w:p w14:paraId="196FBC1A" w14:textId="0FDF8C81" w:rsidR="00CA7531" w:rsidRPr="00977552" w:rsidRDefault="00CA7531" w:rsidP="00CA7531">
      <w:pPr>
        <w:pStyle w:val="BodyText"/>
        <w:kinsoku w:val="0"/>
        <w:overflowPunct w:val="0"/>
        <w:spacing w:before="278"/>
        <w:jc w:val="both"/>
        <w:rPr>
          <w:rFonts w:ascii="Arial" w:hAnsi="Arial" w:cs="Arial"/>
          <w:sz w:val="20"/>
          <w:szCs w:val="20"/>
        </w:rPr>
      </w:pPr>
      <w:r w:rsidRPr="00977552">
        <w:rPr>
          <w:rFonts w:ascii="Arial" w:hAnsi="Arial" w:cs="Arial"/>
          <w:sz w:val="20"/>
          <w:szCs w:val="20"/>
        </w:rPr>
        <w:t xml:space="preserve">Whelan-Berry, K., &amp; Somerville, K. (2010). Linking change drivers and the </w:t>
      </w:r>
      <w:r w:rsidR="00315A8B">
        <w:rPr>
          <w:rFonts w:ascii="Arial" w:hAnsi="Arial" w:cs="Arial"/>
          <w:sz w:val="20"/>
          <w:szCs w:val="20"/>
        </w:rPr>
        <w:t>organisatio</w:t>
      </w:r>
      <w:r w:rsidRPr="00977552">
        <w:rPr>
          <w:rFonts w:ascii="Arial" w:hAnsi="Arial" w:cs="Arial"/>
          <w:sz w:val="20"/>
          <w:szCs w:val="20"/>
        </w:rPr>
        <w:t>nal change process: A review and synthesis. Journal of Change Management.</w:t>
      </w:r>
    </w:p>
    <w:p w14:paraId="12EBF908" w14:textId="7BEE3B28" w:rsidR="00F214C9" w:rsidRPr="00977552" w:rsidRDefault="00F214C9" w:rsidP="00050430">
      <w:pPr>
        <w:pStyle w:val="BodyText"/>
        <w:kinsoku w:val="0"/>
        <w:overflowPunct w:val="0"/>
        <w:spacing w:before="278"/>
        <w:jc w:val="both"/>
        <w:rPr>
          <w:rFonts w:ascii="Arial" w:hAnsi="Arial" w:cs="Arial"/>
          <w:sz w:val="20"/>
          <w:szCs w:val="20"/>
        </w:rPr>
      </w:pPr>
      <w:r w:rsidRPr="00977552">
        <w:rPr>
          <w:rFonts w:ascii="Arial" w:hAnsi="Arial" w:cs="Arial"/>
          <w:sz w:val="20"/>
          <w:szCs w:val="20"/>
        </w:rPr>
        <w:t>Ye, Jun, Detelina Marinova, and Jagdip Singh (2007), “Strategic Change Implementation and Performance Loss in the Front Lines,” Journal of Marketing.</w:t>
      </w:r>
    </w:p>
    <w:p w14:paraId="0C3EF590" w14:textId="5EFA293F" w:rsidR="00050430" w:rsidRPr="00977552" w:rsidRDefault="00050430" w:rsidP="00050430">
      <w:pPr>
        <w:pStyle w:val="BodyText"/>
        <w:kinsoku w:val="0"/>
        <w:overflowPunct w:val="0"/>
        <w:spacing w:before="278"/>
        <w:jc w:val="both"/>
        <w:rPr>
          <w:rFonts w:ascii="Arial" w:hAnsi="Arial" w:cs="Arial"/>
          <w:sz w:val="20"/>
          <w:szCs w:val="20"/>
        </w:rPr>
      </w:pPr>
      <w:r w:rsidRPr="00977552">
        <w:rPr>
          <w:rFonts w:ascii="Arial" w:hAnsi="Arial" w:cs="Arial"/>
          <w:sz w:val="20"/>
          <w:szCs w:val="20"/>
        </w:rPr>
        <w:t>Yin, R. K. (2009). Case study research: Design and methods, 4th. California: Thousand Oaks.</w:t>
      </w:r>
    </w:p>
    <w:p w14:paraId="22316D96" w14:textId="77777777" w:rsidR="00623F35" w:rsidRPr="00623F35" w:rsidRDefault="00623F35" w:rsidP="00623F35">
      <w:pPr>
        <w:pStyle w:val="BodyText"/>
        <w:kinsoku w:val="0"/>
        <w:overflowPunct w:val="0"/>
        <w:spacing w:before="278"/>
        <w:jc w:val="both"/>
        <w:rPr>
          <w:rFonts w:ascii="Arial" w:hAnsi="Arial" w:cs="Arial"/>
          <w:sz w:val="20"/>
          <w:szCs w:val="20"/>
        </w:rPr>
      </w:pPr>
      <w:r w:rsidRPr="00977552">
        <w:rPr>
          <w:rFonts w:ascii="Arial" w:hAnsi="Arial" w:cs="Arial"/>
          <w:sz w:val="20"/>
          <w:szCs w:val="20"/>
        </w:rPr>
        <w:t>Yin, R. K. (2018). Case Study Research: Design and Methods. 6th ed. Thousand Oaks. CA: SAGE</w:t>
      </w:r>
      <w:r w:rsidRPr="00623F35">
        <w:rPr>
          <w:rFonts w:ascii="Arial" w:hAnsi="Arial" w:cs="Arial"/>
          <w:sz w:val="20"/>
          <w:szCs w:val="20"/>
        </w:rPr>
        <w:t xml:space="preserve"> </w:t>
      </w:r>
    </w:p>
    <w:p w14:paraId="3E0D35F2" w14:textId="38D63EE6" w:rsidR="00DF6D5F" w:rsidRDefault="00DF6D5F">
      <w:pPr>
        <w:spacing w:after="160" w:line="259" w:lineRule="auto"/>
        <w:rPr>
          <w:rFonts w:ascii="Arial" w:eastAsiaTheme="minorEastAsia" w:hAnsi="Arial" w:cs="Arial"/>
          <w:sz w:val="20"/>
          <w:szCs w:val="20"/>
        </w:rPr>
      </w:pPr>
      <w:r>
        <w:rPr>
          <w:rFonts w:ascii="Arial" w:hAnsi="Arial" w:cs="Arial"/>
          <w:sz w:val="20"/>
          <w:szCs w:val="20"/>
        </w:rPr>
        <w:br w:type="page"/>
      </w:r>
    </w:p>
    <w:p w14:paraId="0CAE6DA1" w14:textId="55C00E5A" w:rsidR="00DF6D5F" w:rsidRDefault="00DF6D5F" w:rsidP="00DF6D5F">
      <w:pPr>
        <w:pStyle w:val="Heading1"/>
        <w:rPr>
          <w:rFonts w:ascii="Arial" w:hAnsi="Arial" w:cs="Arial"/>
          <w:b/>
          <w:bCs/>
          <w:color w:val="auto"/>
          <w:sz w:val="24"/>
          <w:szCs w:val="24"/>
        </w:rPr>
      </w:pPr>
      <w:bookmarkStart w:id="81" w:name="_Toc127179347"/>
      <w:r>
        <w:rPr>
          <w:rFonts w:ascii="Arial" w:hAnsi="Arial" w:cs="Arial"/>
          <w:b/>
          <w:bCs/>
          <w:color w:val="auto"/>
          <w:sz w:val="24"/>
          <w:szCs w:val="24"/>
        </w:rPr>
        <w:lastRenderedPageBreak/>
        <w:t>APPENDIX I: INTERVIEW GUIDE</w:t>
      </w:r>
      <w:bookmarkEnd w:id="81"/>
    </w:p>
    <w:p w14:paraId="43F36FD5" w14:textId="77777777" w:rsidR="00DF6D5F" w:rsidRPr="00DF6D5F" w:rsidRDefault="00DF6D5F" w:rsidP="00DF6D5F"/>
    <w:p w14:paraId="060A5734" w14:textId="6D583A2A" w:rsidR="00DF6D5F" w:rsidRPr="00DF6D5F" w:rsidRDefault="00DF6D5F" w:rsidP="00DF6D5F">
      <w:pPr>
        <w:spacing w:line="480" w:lineRule="auto"/>
        <w:jc w:val="both"/>
        <w:rPr>
          <w:rFonts w:ascii="Arial" w:hAnsi="Arial" w:cs="Arial"/>
          <w:b/>
          <w:bCs/>
        </w:rPr>
      </w:pPr>
      <w:r w:rsidRPr="00DF6D5F">
        <w:rPr>
          <w:rFonts w:ascii="Arial" w:hAnsi="Arial" w:cs="Arial"/>
          <w:b/>
          <w:bCs/>
        </w:rPr>
        <w:t>Section A: Background Information</w:t>
      </w:r>
    </w:p>
    <w:p w14:paraId="2B4A1746" w14:textId="1C8A8379" w:rsidR="00DF6D5F" w:rsidRDefault="00DF6D5F" w:rsidP="0083324F">
      <w:pPr>
        <w:pStyle w:val="ListParagraph"/>
        <w:numPr>
          <w:ilvl w:val="0"/>
          <w:numId w:val="20"/>
        </w:numPr>
        <w:spacing w:line="480" w:lineRule="auto"/>
        <w:ind w:left="426" w:hanging="426"/>
        <w:jc w:val="both"/>
        <w:rPr>
          <w:rFonts w:ascii="Arial" w:hAnsi="Arial" w:cs="Arial"/>
        </w:rPr>
      </w:pPr>
      <w:r w:rsidRPr="00DF6D5F">
        <w:rPr>
          <w:rFonts w:ascii="Arial" w:hAnsi="Arial" w:cs="Arial"/>
        </w:rPr>
        <w:t>What is your business role?</w:t>
      </w:r>
      <w:r>
        <w:rPr>
          <w:rFonts w:ascii="Arial" w:hAnsi="Arial" w:cs="Arial"/>
        </w:rPr>
        <w:t xml:space="preserve"> </w:t>
      </w:r>
      <w:r w:rsidRPr="00DF6D5F">
        <w:rPr>
          <w:rFonts w:ascii="Arial" w:hAnsi="Arial" w:cs="Arial"/>
        </w:rPr>
        <w:t>…</w:t>
      </w:r>
      <w:r>
        <w:rPr>
          <w:rFonts w:ascii="Arial" w:hAnsi="Arial" w:cs="Arial"/>
        </w:rPr>
        <w:t>…………………</w:t>
      </w:r>
      <w:r w:rsidRPr="00DF6D5F">
        <w:rPr>
          <w:rFonts w:ascii="Arial" w:hAnsi="Arial" w:cs="Arial"/>
        </w:rPr>
        <w:t>……………………………………..…</w:t>
      </w:r>
    </w:p>
    <w:p w14:paraId="08E267A4" w14:textId="77777777" w:rsidR="002A1F8E" w:rsidRPr="002A1F8E" w:rsidRDefault="002A1F8E" w:rsidP="002A1F8E">
      <w:pPr>
        <w:spacing w:line="480" w:lineRule="auto"/>
        <w:jc w:val="both"/>
        <w:rPr>
          <w:rFonts w:ascii="Arial" w:hAnsi="Arial" w:cs="Arial"/>
        </w:rPr>
      </w:pPr>
    </w:p>
    <w:p w14:paraId="3830052C" w14:textId="00E4625A" w:rsidR="00DF6D5F" w:rsidRDefault="00DF6D5F" w:rsidP="0083324F">
      <w:pPr>
        <w:pStyle w:val="ListParagraph"/>
        <w:numPr>
          <w:ilvl w:val="0"/>
          <w:numId w:val="20"/>
        </w:numPr>
        <w:spacing w:line="480" w:lineRule="auto"/>
        <w:ind w:left="426" w:hanging="426"/>
        <w:jc w:val="both"/>
        <w:rPr>
          <w:rFonts w:ascii="Arial" w:hAnsi="Arial" w:cs="Arial"/>
        </w:rPr>
      </w:pPr>
      <w:r w:rsidRPr="00DF6D5F">
        <w:rPr>
          <w:rFonts w:ascii="Arial" w:hAnsi="Arial" w:cs="Arial"/>
        </w:rPr>
        <w:t>How long have you worked in the Organisation?</w:t>
      </w:r>
      <w:r>
        <w:rPr>
          <w:rFonts w:ascii="Arial" w:hAnsi="Arial" w:cs="Arial"/>
        </w:rPr>
        <w:t xml:space="preserve"> </w:t>
      </w:r>
      <w:r w:rsidRPr="00DF6D5F">
        <w:rPr>
          <w:rFonts w:ascii="Arial" w:hAnsi="Arial" w:cs="Arial"/>
        </w:rPr>
        <w:t>…</w:t>
      </w:r>
      <w:r>
        <w:rPr>
          <w:rFonts w:ascii="Arial" w:hAnsi="Arial" w:cs="Arial"/>
        </w:rPr>
        <w:t>…………….</w:t>
      </w:r>
      <w:r w:rsidRPr="00DF6D5F">
        <w:rPr>
          <w:rFonts w:ascii="Arial" w:hAnsi="Arial" w:cs="Arial"/>
        </w:rPr>
        <w:t>…………………..…</w:t>
      </w:r>
    </w:p>
    <w:p w14:paraId="48B906BE" w14:textId="77777777" w:rsidR="00DF6D5F" w:rsidRDefault="00DF6D5F" w:rsidP="00DF6D5F">
      <w:pPr>
        <w:spacing w:line="480" w:lineRule="auto"/>
        <w:jc w:val="both"/>
        <w:rPr>
          <w:rFonts w:ascii="Arial" w:hAnsi="Arial" w:cs="Arial"/>
        </w:rPr>
      </w:pPr>
    </w:p>
    <w:p w14:paraId="017A6706" w14:textId="46871520" w:rsidR="00DF6D5F" w:rsidRPr="00DF6D5F" w:rsidRDefault="00DF6D5F" w:rsidP="00DF6D5F">
      <w:pPr>
        <w:spacing w:line="480" w:lineRule="auto"/>
        <w:jc w:val="both"/>
        <w:rPr>
          <w:rFonts w:ascii="Arial" w:hAnsi="Arial" w:cs="Arial"/>
          <w:b/>
          <w:bCs/>
        </w:rPr>
      </w:pPr>
      <w:r w:rsidRPr="00DF6D5F">
        <w:rPr>
          <w:rFonts w:ascii="Arial" w:hAnsi="Arial" w:cs="Arial"/>
          <w:b/>
          <w:bCs/>
        </w:rPr>
        <w:t xml:space="preserve">Section </w:t>
      </w:r>
      <w:r>
        <w:rPr>
          <w:rFonts w:ascii="Arial" w:hAnsi="Arial" w:cs="Arial"/>
          <w:b/>
          <w:bCs/>
        </w:rPr>
        <w:t>B</w:t>
      </w:r>
      <w:r w:rsidRPr="00DF6D5F">
        <w:rPr>
          <w:rFonts w:ascii="Arial" w:hAnsi="Arial" w:cs="Arial"/>
          <w:b/>
          <w:bCs/>
        </w:rPr>
        <w:t xml:space="preserve">: </w:t>
      </w:r>
      <w:r>
        <w:rPr>
          <w:rFonts w:ascii="Arial" w:hAnsi="Arial" w:cs="Arial"/>
          <w:b/>
          <w:bCs/>
        </w:rPr>
        <w:t>Change Management</w:t>
      </w:r>
    </w:p>
    <w:p w14:paraId="4C139165" w14:textId="49552A43" w:rsidR="00DF4F5B" w:rsidRDefault="00E9215E" w:rsidP="00026489">
      <w:pPr>
        <w:pStyle w:val="ListParagraph"/>
        <w:numPr>
          <w:ilvl w:val="0"/>
          <w:numId w:val="14"/>
        </w:numPr>
        <w:spacing w:line="480" w:lineRule="auto"/>
        <w:ind w:left="426" w:hanging="426"/>
        <w:jc w:val="both"/>
        <w:rPr>
          <w:rFonts w:ascii="Arial" w:hAnsi="Arial" w:cs="Arial"/>
        </w:rPr>
      </w:pPr>
      <w:r>
        <w:rPr>
          <w:rFonts w:ascii="Arial" w:hAnsi="Arial" w:cs="Arial"/>
        </w:rPr>
        <w:t>What are the main drivers for change</w:t>
      </w:r>
      <w:r w:rsidR="00DC53A3">
        <w:rPr>
          <w:rFonts w:ascii="Arial" w:hAnsi="Arial" w:cs="Arial"/>
        </w:rPr>
        <w:t xml:space="preserve"> and how do you create a sense of urgency to implement change?</w:t>
      </w:r>
    </w:p>
    <w:p w14:paraId="4FCEF5BE" w14:textId="3B03C360" w:rsidR="00DF6D5F" w:rsidRDefault="00DF6D5F" w:rsidP="00DF4F5B">
      <w:pPr>
        <w:spacing w:line="480" w:lineRule="auto"/>
        <w:jc w:val="both"/>
        <w:rPr>
          <w:rFonts w:ascii="Arial" w:hAnsi="Arial" w:cs="Arial"/>
        </w:rPr>
      </w:pPr>
      <w:r w:rsidRPr="00DF4F5B">
        <w:rPr>
          <w:rFonts w:ascii="Arial" w:hAnsi="Arial" w:cs="Arial"/>
        </w:rPr>
        <w:t>…</w:t>
      </w:r>
      <w:r w:rsidR="00DF4F5B">
        <w:rPr>
          <w:rFonts w:ascii="Arial" w:hAnsi="Arial" w:cs="Arial"/>
        </w:rPr>
        <w:t>……………………………………</w:t>
      </w:r>
      <w:r w:rsidRPr="00DF4F5B">
        <w:rPr>
          <w:rFonts w:ascii="Arial" w:hAnsi="Arial" w:cs="Arial"/>
        </w:rPr>
        <w:t>………………………………………………………..…</w:t>
      </w:r>
    </w:p>
    <w:p w14:paraId="1A6B00E9" w14:textId="4AF45000" w:rsidR="00DF4F5B" w:rsidRDefault="00DF4F5B" w:rsidP="00DF4F5B">
      <w:pPr>
        <w:spacing w:line="480" w:lineRule="auto"/>
        <w:jc w:val="both"/>
        <w:rPr>
          <w:rFonts w:ascii="Arial" w:hAnsi="Arial" w:cs="Arial"/>
        </w:rPr>
      </w:pPr>
      <w:r w:rsidRPr="00DF4F5B">
        <w:rPr>
          <w:rFonts w:ascii="Arial" w:hAnsi="Arial" w:cs="Arial"/>
        </w:rPr>
        <w:t>…</w:t>
      </w:r>
      <w:r>
        <w:rPr>
          <w:rFonts w:ascii="Arial" w:hAnsi="Arial" w:cs="Arial"/>
        </w:rPr>
        <w:t>……………………………………</w:t>
      </w:r>
      <w:r w:rsidRPr="00DF4F5B">
        <w:rPr>
          <w:rFonts w:ascii="Arial" w:hAnsi="Arial" w:cs="Arial"/>
        </w:rPr>
        <w:t>………………………………………………………..…</w:t>
      </w:r>
    </w:p>
    <w:p w14:paraId="19ADF348" w14:textId="5615FFE8" w:rsidR="00DF4F5B" w:rsidRDefault="00DF4F5B" w:rsidP="00DF4F5B">
      <w:pPr>
        <w:spacing w:line="480" w:lineRule="auto"/>
        <w:jc w:val="both"/>
        <w:rPr>
          <w:rFonts w:ascii="Arial" w:hAnsi="Arial" w:cs="Arial"/>
        </w:rPr>
      </w:pPr>
      <w:r w:rsidRPr="00DF4F5B">
        <w:rPr>
          <w:rFonts w:ascii="Arial" w:hAnsi="Arial" w:cs="Arial"/>
        </w:rPr>
        <w:t>…</w:t>
      </w:r>
      <w:r>
        <w:rPr>
          <w:rFonts w:ascii="Arial" w:hAnsi="Arial" w:cs="Arial"/>
        </w:rPr>
        <w:t>……………………………………</w:t>
      </w:r>
      <w:r w:rsidRPr="00DF4F5B">
        <w:rPr>
          <w:rFonts w:ascii="Arial" w:hAnsi="Arial" w:cs="Arial"/>
        </w:rPr>
        <w:t>………………………………………………………..…</w:t>
      </w:r>
    </w:p>
    <w:p w14:paraId="25073E5A" w14:textId="048E4343" w:rsidR="00DF4F5B" w:rsidRDefault="00DF4F5B" w:rsidP="00DF4F5B">
      <w:pPr>
        <w:spacing w:line="480" w:lineRule="auto"/>
        <w:jc w:val="both"/>
        <w:rPr>
          <w:rFonts w:ascii="Arial" w:hAnsi="Arial" w:cs="Arial"/>
        </w:rPr>
      </w:pPr>
      <w:r w:rsidRPr="00DF4F5B">
        <w:rPr>
          <w:rFonts w:ascii="Arial" w:hAnsi="Arial" w:cs="Arial"/>
        </w:rPr>
        <w:t>…</w:t>
      </w:r>
      <w:r>
        <w:rPr>
          <w:rFonts w:ascii="Arial" w:hAnsi="Arial" w:cs="Arial"/>
        </w:rPr>
        <w:t>……………………………………</w:t>
      </w:r>
      <w:r w:rsidRPr="00DF4F5B">
        <w:rPr>
          <w:rFonts w:ascii="Arial" w:hAnsi="Arial" w:cs="Arial"/>
        </w:rPr>
        <w:t>………………………………………………………..…</w:t>
      </w:r>
    </w:p>
    <w:p w14:paraId="60B721B4" w14:textId="2430572B" w:rsidR="00DF4F5B" w:rsidRDefault="00DF4F5B" w:rsidP="00DF4F5B">
      <w:pPr>
        <w:spacing w:line="480" w:lineRule="auto"/>
        <w:jc w:val="both"/>
        <w:rPr>
          <w:rFonts w:ascii="Arial" w:hAnsi="Arial" w:cs="Arial"/>
        </w:rPr>
      </w:pPr>
      <w:r w:rsidRPr="00DF4F5B">
        <w:rPr>
          <w:rFonts w:ascii="Arial" w:hAnsi="Arial" w:cs="Arial"/>
        </w:rPr>
        <w:t>…</w:t>
      </w:r>
      <w:r>
        <w:rPr>
          <w:rFonts w:ascii="Arial" w:hAnsi="Arial" w:cs="Arial"/>
        </w:rPr>
        <w:t>……………………………………</w:t>
      </w:r>
      <w:r w:rsidRPr="00DF4F5B">
        <w:rPr>
          <w:rFonts w:ascii="Arial" w:hAnsi="Arial" w:cs="Arial"/>
        </w:rPr>
        <w:t>………………………………………………………..…</w:t>
      </w:r>
    </w:p>
    <w:p w14:paraId="6D8CCEA1" w14:textId="78177F4A" w:rsidR="00DF4F5B" w:rsidRDefault="00DF4F5B" w:rsidP="00DF4F5B">
      <w:pPr>
        <w:spacing w:line="480" w:lineRule="auto"/>
        <w:jc w:val="both"/>
        <w:rPr>
          <w:rFonts w:ascii="Arial" w:hAnsi="Arial" w:cs="Arial"/>
        </w:rPr>
      </w:pPr>
      <w:r w:rsidRPr="00DF4F5B">
        <w:rPr>
          <w:rFonts w:ascii="Arial" w:hAnsi="Arial" w:cs="Arial"/>
        </w:rPr>
        <w:t>…</w:t>
      </w:r>
      <w:r>
        <w:rPr>
          <w:rFonts w:ascii="Arial" w:hAnsi="Arial" w:cs="Arial"/>
        </w:rPr>
        <w:t>……………………………………</w:t>
      </w:r>
      <w:r w:rsidRPr="00DF4F5B">
        <w:rPr>
          <w:rFonts w:ascii="Arial" w:hAnsi="Arial" w:cs="Arial"/>
        </w:rPr>
        <w:t>………………………………………………………..…</w:t>
      </w:r>
    </w:p>
    <w:p w14:paraId="387B4001" w14:textId="77777777" w:rsidR="002A1F8E" w:rsidRDefault="002A1F8E" w:rsidP="00DF4F5B">
      <w:pPr>
        <w:spacing w:line="480" w:lineRule="auto"/>
        <w:jc w:val="both"/>
        <w:rPr>
          <w:rFonts w:ascii="Arial" w:hAnsi="Arial" w:cs="Arial"/>
        </w:rPr>
      </w:pPr>
    </w:p>
    <w:p w14:paraId="799797E9" w14:textId="77777777" w:rsidR="00DC53A3" w:rsidRDefault="00DC53A3" w:rsidP="00026489">
      <w:pPr>
        <w:pStyle w:val="ListParagraph"/>
        <w:numPr>
          <w:ilvl w:val="0"/>
          <w:numId w:val="14"/>
        </w:numPr>
        <w:spacing w:line="480" w:lineRule="auto"/>
        <w:ind w:left="426" w:hanging="426"/>
        <w:jc w:val="both"/>
        <w:rPr>
          <w:rFonts w:ascii="Arial" w:hAnsi="Arial" w:cs="Arial"/>
        </w:rPr>
      </w:pPr>
      <w:r w:rsidRPr="00DC53A3">
        <w:rPr>
          <w:rFonts w:ascii="Arial" w:hAnsi="Arial" w:cs="Arial"/>
        </w:rPr>
        <w:t>D</w:t>
      </w:r>
      <w:r w:rsidR="00E9215E" w:rsidRPr="00DC53A3">
        <w:rPr>
          <w:rFonts w:ascii="Arial" w:hAnsi="Arial" w:cs="Arial"/>
        </w:rPr>
        <w:t xml:space="preserve">o you </w:t>
      </w:r>
      <w:r w:rsidRPr="00DC53A3">
        <w:rPr>
          <w:rFonts w:ascii="Arial" w:hAnsi="Arial" w:cs="Arial"/>
        </w:rPr>
        <w:t>have enough people with expertise to lead change in the organisation? Do you have any additional programs in place to build this expertise?</w:t>
      </w:r>
    </w:p>
    <w:p w14:paraId="2B3374C0" w14:textId="77777777" w:rsidR="00E9215E" w:rsidRDefault="00E9215E" w:rsidP="00E9215E">
      <w:pPr>
        <w:spacing w:line="480" w:lineRule="auto"/>
        <w:jc w:val="both"/>
        <w:rPr>
          <w:rFonts w:ascii="Arial" w:hAnsi="Arial" w:cs="Arial"/>
        </w:rPr>
      </w:pPr>
      <w:r w:rsidRPr="00DF4F5B">
        <w:rPr>
          <w:rFonts w:ascii="Arial" w:hAnsi="Arial" w:cs="Arial"/>
        </w:rPr>
        <w:t>…</w:t>
      </w:r>
      <w:r>
        <w:rPr>
          <w:rFonts w:ascii="Arial" w:hAnsi="Arial" w:cs="Arial"/>
        </w:rPr>
        <w:t>……………………………………</w:t>
      </w:r>
      <w:r w:rsidRPr="00DF4F5B">
        <w:rPr>
          <w:rFonts w:ascii="Arial" w:hAnsi="Arial" w:cs="Arial"/>
        </w:rPr>
        <w:t>………………………………………………………..…</w:t>
      </w:r>
    </w:p>
    <w:p w14:paraId="7012B1D4" w14:textId="77777777" w:rsidR="00E9215E" w:rsidRPr="00DF4F5B" w:rsidRDefault="00E9215E" w:rsidP="00E9215E">
      <w:pPr>
        <w:spacing w:line="480" w:lineRule="auto"/>
        <w:jc w:val="both"/>
        <w:rPr>
          <w:rFonts w:ascii="Arial" w:hAnsi="Arial" w:cs="Arial"/>
        </w:rPr>
      </w:pPr>
      <w:r w:rsidRPr="00DF4F5B">
        <w:rPr>
          <w:rFonts w:ascii="Arial" w:hAnsi="Arial" w:cs="Arial"/>
        </w:rPr>
        <w:t>…</w:t>
      </w:r>
      <w:r>
        <w:rPr>
          <w:rFonts w:ascii="Arial" w:hAnsi="Arial" w:cs="Arial"/>
        </w:rPr>
        <w:t>……………………………………</w:t>
      </w:r>
      <w:r w:rsidRPr="00DF4F5B">
        <w:rPr>
          <w:rFonts w:ascii="Arial" w:hAnsi="Arial" w:cs="Arial"/>
        </w:rPr>
        <w:t>………………………………………………………..…</w:t>
      </w:r>
    </w:p>
    <w:p w14:paraId="41BE5338" w14:textId="78E2352B" w:rsidR="00E9215E" w:rsidRDefault="00E9215E" w:rsidP="00DF4F5B">
      <w:pPr>
        <w:spacing w:line="480" w:lineRule="auto"/>
        <w:jc w:val="both"/>
        <w:rPr>
          <w:rFonts w:ascii="Arial" w:hAnsi="Arial" w:cs="Arial"/>
        </w:rPr>
      </w:pPr>
      <w:r w:rsidRPr="00DF4F5B">
        <w:rPr>
          <w:rFonts w:ascii="Arial" w:hAnsi="Arial" w:cs="Arial"/>
        </w:rPr>
        <w:t>…</w:t>
      </w:r>
      <w:r>
        <w:rPr>
          <w:rFonts w:ascii="Arial" w:hAnsi="Arial" w:cs="Arial"/>
        </w:rPr>
        <w:t>……………………………………</w:t>
      </w:r>
      <w:r w:rsidRPr="00DF4F5B">
        <w:rPr>
          <w:rFonts w:ascii="Arial" w:hAnsi="Arial" w:cs="Arial"/>
        </w:rPr>
        <w:t>………………………………………………………..…</w:t>
      </w:r>
    </w:p>
    <w:p w14:paraId="4A6E726F" w14:textId="77777777" w:rsidR="002A1F8E" w:rsidRDefault="002A1F8E" w:rsidP="002A1F8E">
      <w:pPr>
        <w:spacing w:line="480" w:lineRule="auto"/>
        <w:jc w:val="both"/>
        <w:rPr>
          <w:rFonts w:ascii="Arial" w:hAnsi="Arial" w:cs="Arial"/>
        </w:rPr>
      </w:pPr>
      <w:r w:rsidRPr="00DF4F5B">
        <w:rPr>
          <w:rFonts w:ascii="Arial" w:hAnsi="Arial" w:cs="Arial"/>
        </w:rPr>
        <w:t>…</w:t>
      </w:r>
      <w:r>
        <w:rPr>
          <w:rFonts w:ascii="Arial" w:hAnsi="Arial" w:cs="Arial"/>
        </w:rPr>
        <w:t>……………………………………</w:t>
      </w:r>
      <w:r w:rsidRPr="00DF4F5B">
        <w:rPr>
          <w:rFonts w:ascii="Arial" w:hAnsi="Arial" w:cs="Arial"/>
        </w:rPr>
        <w:t>………………………………………………………..…</w:t>
      </w:r>
    </w:p>
    <w:p w14:paraId="0A28F6E0" w14:textId="77777777" w:rsidR="002A1F8E" w:rsidRPr="00DF4F5B" w:rsidRDefault="002A1F8E" w:rsidP="002A1F8E">
      <w:pPr>
        <w:spacing w:line="480" w:lineRule="auto"/>
        <w:jc w:val="both"/>
        <w:rPr>
          <w:rFonts w:ascii="Arial" w:hAnsi="Arial" w:cs="Arial"/>
        </w:rPr>
      </w:pPr>
      <w:r w:rsidRPr="00DF4F5B">
        <w:rPr>
          <w:rFonts w:ascii="Arial" w:hAnsi="Arial" w:cs="Arial"/>
        </w:rPr>
        <w:t>…</w:t>
      </w:r>
      <w:r>
        <w:rPr>
          <w:rFonts w:ascii="Arial" w:hAnsi="Arial" w:cs="Arial"/>
        </w:rPr>
        <w:t>……………………………………</w:t>
      </w:r>
      <w:r w:rsidRPr="00DF4F5B">
        <w:rPr>
          <w:rFonts w:ascii="Arial" w:hAnsi="Arial" w:cs="Arial"/>
        </w:rPr>
        <w:t>………………………………………………………..…</w:t>
      </w:r>
    </w:p>
    <w:p w14:paraId="6093AE17" w14:textId="77777777" w:rsidR="002A1F8E" w:rsidRPr="00DF4F5B" w:rsidRDefault="002A1F8E" w:rsidP="002A1F8E">
      <w:pPr>
        <w:spacing w:line="480" w:lineRule="auto"/>
        <w:jc w:val="both"/>
        <w:rPr>
          <w:rFonts w:ascii="Arial" w:hAnsi="Arial" w:cs="Arial"/>
        </w:rPr>
      </w:pPr>
      <w:r w:rsidRPr="00DF4F5B">
        <w:rPr>
          <w:rFonts w:ascii="Arial" w:hAnsi="Arial" w:cs="Arial"/>
        </w:rPr>
        <w:t>…</w:t>
      </w:r>
      <w:r>
        <w:rPr>
          <w:rFonts w:ascii="Arial" w:hAnsi="Arial" w:cs="Arial"/>
        </w:rPr>
        <w:t>……………………………………</w:t>
      </w:r>
      <w:r w:rsidRPr="00DF4F5B">
        <w:rPr>
          <w:rFonts w:ascii="Arial" w:hAnsi="Arial" w:cs="Arial"/>
        </w:rPr>
        <w:t>………………………………………………………..…</w:t>
      </w:r>
    </w:p>
    <w:p w14:paraId="191EB766" w14:textId="77777777" w:rsidR="002A1F8E" w:rsidRPr="00DF4F5B" w:rsidRDefault="002A1F8E" w:rsidP="00DF4F5B">
      <w:pPr>
        <w:spacing w:line="480" w:lineRule="auto"/>
        <w:jc w:val="both"/>
        <w:rPr>
          <w:rFonts w:ascii="Arial" w:hAnsi="Arial" w:cs="Arial"/>
        </w:rPr>
      </w:pPr>
    </w:p>
    <w:p w14:paraId="34BC5C5F" w14:textId="26366D1D" w:rsidR="00E9215E" w:rsidRDefault="00DC53A3" w:rsidP="00026489">
      <w:pPr>
        <w:pStyle w:val="ListParagraph"/>
        <w:numPr>
          <w:ilvl w:val="0"/>
          <w:numId w:val="14"/>
        </w:numPr>
        <w:spacing w:line="480" w:lineRule="auto"/>
        <w:ind w:left="426" w:hanging="426"/>
        <w:jc w:val="both"/>
        <w:rPr>
          <w:rFonts w:ascii="Arial" w:hAnsi="Arial" w:cs="Arial"/>
        </w:rPr>
      </w:pPr>
      <w:r>
        <w:rPr>
          <w:rFonts w:ascii="Arial" w:hAnsi="Arial" w:cs="Arial"/>
        </w:rPr>
        <w:lastRenderedPageBreak/>
        <w:t xml:space="preserve">What is the organisation vision for </w:t>
      </w:r>
      <w:r w:rsidR="00787290">
        <w:rPr>
          <w:rFonts w:ascii="Arial" w:hAnsi="Arial" w:cs="Arial"/>
        </w:rPr>
        <w:t>excellence</w:t>
      </w:r>
      <w:r w:rsidR="00E9215E">
        <w:rPr>
          <w:rFonts w:ascii="Arial" w:hAnsi="Arial" w:cs="Arial"/>
        </w:rPr>
        <w:t>?</w:t>
      </w:r>
    </w:p>
    <w:p w14:paraId="393086FF" w14:textId="77777777" w:rsidR="00E9215E" w:rsidRDefault="00E9215E" w:rsidP="00E9215E">
      <w:pPr>
        <w:spacing w:line="480" w:lineRule="auto"/>
        <w:jc w:val="both"/>
        <w:rPr>
          <w:rFonts w:ascii="Arial" w:hAnsi="Arial" w:cs="Arial"/>
        </w:rPr>
      </w:pPr>
      <w:r w:rsidRPr="00DF4F5B">
        <w:rPr>
          <w:rFonts w:ascii="Arial" w:hAnsi="Arial" w:cs="Arial"/>
        </w:rPr>
        <w:t>…</w:t>
      </w:r>
      <w:r>
        <w:rPr>
          <w:rFonts w:ascii="Arial" w:hAnsi="Arial" w:cs="Arial"/>
        </w:rPr>
        <w:t>……………………………………</w:t>
      </w:r>
      <w:r w:rsidRPr="00DF4F5B">
        <w:rPr>
          <w:rFonts w:ascii="Arial" w:hAnsi="Arial" w:cs="Arial"/>
        </w:rPr>
        <w:t>………………………………………………………..…</w:t>
      </w:r>
    </w:p>
    <w:p w14:paraId="15B7C05A" w14:textId="77777777" w:rsidR="00E9215E" w:rsidRDefault="00E9215E" w:rsidP="00E9215E">
      <w:pPr>
        <w:spacing w:line="480" w:lineRule="auto"/>
        <w:jc w:val="both"/>
        <w:rPr>
          <w:rFonts w:ascii="Arial" w:hAnsi="Arial" w:cs="Arial"/>
        </w:rPr>
      </w:pPr>
      <w:r w:rsidRPr="00DF4F5B">
        <w:rPr>
          <w:rFonts w:ascii="Arial" w:hAnsi="Arial" w:cs="Arial"/>
        </w:rPr>
        <w:t>…</w:t>
      </w:r>
      <w:r>
        <w:rPr>
          <w:rFonts w:ascii="Arial" w:hAnsi="Arial" w:cs="Arial"/>
        </w:rPr>
        <w:t>……………………………………</w:t>
      </w:r>
      <w:r w:rsidRPr="00DF4F5B">
        <w:rPr>
          <w:rFonts w:ascii="Arial" w:hAnsi="Arial" w:cs="Arial"/>
        </w:rPr>
        <w:t>………………………………………………………..…</w:t>
      </w:r>
    </w:p>
    <w:p w14:paraId="455AFCC2" w14:textId="77777777" w:rsidR="00E9215E" w:rsidRDefault="00E9215E" w:rsidP="00E9215E">
      <w:pPr>
        <w:spacing w:line="480" w:lineRule="auto"/>
        <w:jc w:val="both"/>
        <w:rPr>
          <w:rFonts w:ascii="Arial" w:hAnsi="Arial" w:cs="Arial"/>
        </w:rPr>
      </w:pPr>
      <w:r w:rsidRPr="00DF4F5B">
        <w:rPr>
          <w:rFonts w:ascii="Arial" w:hAnsi="Arial" w:cs="Arial"/>
        </w:rPr>
        <w:t>…</w:t>
      </w:r>
      <w:r>
        <w:rPr>
          <w:rFonts w:ascii="Arial" w:hAnsi="Arial" w:cs="Arial"/>
        </w:rPr>
        <w:t>……………………………………</w:t>
      </w:r>
      <w:r w:rsidRPr="00DF4F5B">
        <w:rPr>
          <w:rFonts w:ascii="Arial" w:hAnsi="Arial" w:cs="Arial"/>
        </w:rPr>
        <w:t>………………………………………………………..…</w:t>
      </w:r>
    </w:p>
    <w:p w14:paraId="4E9F83EE" w14:textId="77777777" w:rsidR="00E9215E" w:rsidRDefault="00E9215E" w:rsidP="00E9215E">
      <w:pPr>
        <w:spacing w:line="480" w:lineRule="auto"/>
        <w:jc w:val="both"/>
        <w:rPr>
          <w:rFonts w:ascii="Arial" w:hAnsi="Arial" w:cs="Arial"/>
        </w:rPr>
      </w:pPr>
      <w:r w:rsidRPr="00DF4F5B">
        <w:rPr>
          <w:rFonts w:ascii="Arial" w:hAnsi="Arial" w:cs="Arial"/>
        </w:rPr>
        <w:t>…</w:t>
      </w:r>
      <w:r>
        <w:rPr>
          <w:rFonts w:ascii="Arial" w:hAnsi="Arial" w:cs="Arial"/>
        </w:rPr>
        <w:t>……………………………………</w:t>
      </w:r>
      <w:r w:rsidRPr="00DF4F5B">
        <w:rPr>
          <w:rFonts w:ascii="Arial" w:hAnsi="Arial" w:cs="Arial"/>
        </w:rPr>
        <w:t>………………………………………………………..…</w:t>
      </w:r>
    </w:p>
    <w:p w14:paraId="5895190D" w14:textId="77777777" w:rsidR="00E9215E" w:rsidRDefault="00E9215E" w:rsidP="00E9215E">
      <w:pPr>
        <w:spacing w:line="480" w:lineRule="auto"/>
        <w:jc w:val="both"/>
        <w:rPr>
          <w:rFonts w:ascii="Arial" w:hAnsi="Arial" w:cs="Arial"/>
        </w:rPr>
      </w:pPr>
      <w:r w:rsidRPr="00DF4F5B">
        <w:rPr>
          <w:rFonts w:ascii="Arial" w:hAnsi="Arial" w:cs="Arial"/>
        </w:rPr>
        <w:t>…</w:t>
      </w:r>
      <w:r>
        <w:rPr>
          <w:rFonts w:ascii="Arial" w:hAnsi="Arial" w:cs="Arial"/>
        </w:rPr>
        <w:t>……………………………………</w:t>
      </w:r>
      <w:r w:rsidRPr="00DF4F5B">
        <w:rPr>
          <w:rFonts w:ascii="Arial" w:hAnsi="Arial" w:cs="Arial"/>
        </w:rPr>
        <w:t>………………………………………………………..…</w:t>
      </w:r>
    </w:p>
    <w:p w14:paraId="5F6D9F89" w14:textId="6B534598" w:rsidR="00787290" w:rsidRDefault="00787290" w:rsidP="00787290">
      <w:pPr>
        <w:spacing w:line="480" w:lineRule="auto"/>
        <w:jc w:val="both"/>
        <w:rPr>
          <w:rFonts w:ascii="Arial" w:hAnsi="Arial" w:cs="Arial"/>
        </w:rPr>
      </w:pPr>
      <w:r w:rsidRPr="00DF4F5B">
        <w:rPr>
          <w:rFonts w:ascii="Arial" w:hAnsi="Arial" w:cs="Arial"/>
        </w:rPr>
        <w:t>…</w:t>
      </w:r>
      <w:r>
        <w:rPr>
          <w:rFonts w:ascii="Arial" w:hAnsi="Arial" w:cs="Arial"/>
        </w:rPr>
        <w:t>……………………………………</w:t>
      </w:r>
      <w:r w:rsidRPr="00DF4F5B">
        <w:rPr>
          <w:rFonts w:ascii="Arial" w:hAnsi="Arial" w:cs="Arial"/>
        </w:rPr>
        <w:t>………………………………………………………..…</w:t>
      </w:r>
    </w:p>
    <w:p w14:paraId="74A1D340" w14:textId="77777777" w:rsidR="002A1F8E" w:rsidRPr="00DF4F5B" w:rsidRDefault="002A1F8E" w:rsidP="00787290">
      <w:pPr>
        <w:spacing w:line="480" w:lineRule="auto"/>
        <w:jc w:val="both"/>
        <w:rPr>
          <w:rFonts w:ascii="Arial" w:hAnsi="Arial" w:cs="Arial"/>
        </w:rPr>
      </w:pPr>
    </w:p>
    <w:p w14:paraId="1A8165DF" w14:textId="2222B70B" w:rsidR="00CD678B" w:rsidRDefault="00787290" w:rsidP="00026489">
      <w:pPr>
        <w:pStyle w:val="ListParagraph"/>
        <w:numPr>
          <w:ilvl w:val="0"/>
          <w:numId w:val="14"/>
        </w:numPr>
        <w:spacing w:line="480" w:lineRule="auto"/>
        <w:ind w:left="426" w:hanging="426"/>
        <w:jc w:val="both"/>
        <w:rPr>
          <w:rFonts w:ascii="Arial" w:hAnsi="Arial" w:cs="Arial"/>
        </w:rPr>
      </w:pPr>
      <w:r>
        <w:rPr>
          <w:rFonts w:ascii="Arial" w:hAnsi="Arial" w:cs="Arial"/>
        </w:rPr>
        <w:t>How do you communicate your vision</w:t>
      </w:r>
      <w:r w:rsidR="00CD678B">
        <w:rPr>
          <w:rFonts w:ascii="Arial" w:hAnsi="Arial" w:cs="Arial"/>
        </w:rPr>
        <w:t>?</w:t>
      </w:r>
      <w:r>
        <w:rPr>
          <w:rFonts w:ascii="Arial" w:hAnsi="Arial" w:cs="Arial"/>
        </w:rPr>
        <w:t xml:space="preserve"> </w:t>
      </w:r>
    </w:p>
    <w:p w14:paraId="438CA5F0" w14:textId="77777777" w:rsidR="00CD678B" w:rsidRDefault="00CD678B" w:rsidP="00CD678B">
      <w:pPr>
        <w:spacing w:line="480" w:lineRule="auto"/>
        <w:jc w:val="both"/>
        <w:rPr>
          <w:rFonts w:ascii="Arial" w:hAnsi="Arial" w:cs="Arial"/>
        </w:rPr>
      </w:pPr>
      <w:r w:rsidRPr="00DF4F5B">
        <w:rPr>
          <w:rFonts w:ascii="Arial" w:hAnsi="Arial" w:cs="Arial"/>
        </w:rPr>
        <w:t>…</w:t>
      </w:r>
      <w:r>
        <w:rPr>
          <w:rFonts w:ascii="Arial" w:hAnsi="Arial" w:cs="Arial"/>
        </w:rPr>
        <w:t>……………………………………</w:t>
      </w:r>
      <w:r w:rsidRPr="00DF4F5B">
        <w:rPr>
          <w:rFonts w:ascii="Arial" w:hAnsi="Arial" w:cs="Arial"/>
        </w:rPr>
        <w:t>………………………………………………………..…</w:t>
      </w:r>
    </w:p>
    <w:p w14:paraId="05C6B571" w14:textId="77777777" w:rsidR="00CD678B" w:rsidRPr="00DF4F5B" w:rsidRDefault="00CD678B" w:rsidP="00CD678B">
      <w:pPr>
        <w:spacing w:line="480" w:lineRule="auto"/>
        <w:jc w:val="both"/>
        <w:rPr>
          <w:rFonts w:ascii="Arial" w:hAnsi="Arial" w:cs="Arial"/>
        </w:rPr>
      </w:pPr>
      <w:r w:rsidRPr="00DF4F5B">
        <w:rPr>
          <w:rFonts w:ascii="Arial" w:hAnsi="Arial" w:cs="Arial"/>
        </w:rPr>
        <w:t>…</w:t>
      </w:r>
      <w:r>
        <w:rPr>
          <w:rFonts w:ascii="Arial" w:hAnsi="Arial" w:cs="Arial"/>
        </w:rPr>
        <w:t>……………………………………</w:t>
      </w:r>
      <w:r w:rsidRPr="00DF4F5B">
        <w:rPr>
          <w:rFonts w:ascii="Arial" w:hAnsi="Arial" w:cs="Arial"/>
        </w:rPr>
        <w:t>………………………………………………………..…</w:t>
      </w:r>
    </w:p>
    <w:p w14:paraId="332B6DF1" w14:textId="77777777" w:rsidR="00CD678B" w:rsidRPr="00DF4F5B" w:rsidRDefault="00CD678B" w:rsidP="00CD678B">
      <w:pPr>
        <w:spacing w:line="480" w:lineRule="auto"/>
        <w:jc w:val="both"/>
        <w:rPr>
          <w:rFonts w:ascii="Arial" w:hAnsi="Arial" w:cs="Arial"/>
        </w:rPr>
      </w:pPr>
      <w:r w:rsidRPr="00DF4F5B">
        <w:rPr>
          <w:rFonts w:ascii="Arial" w:hAnsi="Arial" w:cs="Arial"/>
        </w:rPr>
        <w:t>…</w:t>
      </w:r>
      <w:r>
        <w:rPr>
          <w:rFonts w:ascii="Arial" w:hAnsi="Arial" w:cs="Arial"/>
        </w:rPr>
        <w:t>……………………………………</w:t>
      </w:r>
      <w:r w:rsidRPr="00DF4F5B">
        <w:rPr>
          <w:rFonts w:ascii="Arial" w:hAnsi="Arial" w:cs="Arial"/>
        </w:rPr>
        <w:t>………………………………………………………..…</w:t>
      </w:r>
    </w:p>
    <w:p w14:paraId="7746BE3C" w14:textId="77777777" w:rsidR="00787290" w:rsidRPr="00DF4F5B" w:rsidRDefault="00787290" w:rsidP="00787290">
      <w:pPr>
        <w:spacing w:line="480" w:lineRule="auto"/>
        <w:jc w:val="both"/>
        <w:rPr>
          <w:rFonts w:ascii="Arial" w:hAnsi="Arial" w:cs="Arial"/>
        </w:rPr>
      </w:pPr>
      <w:r w:rsidRPr="00DF4F5B">
        <w:rPr>
          <w:rFonts w:ascii="Arial" w:hAnsi="Arial" w:cs="Arial"/>
        </w:rPr>
        <w:t>…</w:t>
      </w:r>
      <w:r>
        <w:rPr>
          <w:rFonts w:ascii="Arial" w:hAnsi="Arial" w:cs="Arial"/>
        </w:rPr>
        <w:t>……………………………………</w:t>
      </w:r>
      <w:r w:rsidRPr="00DF4F5B">
        <w:rPr>
          <w:rFonts w:ascii="Arial" w:hAnsi="Arial" w:cs="Arial"/>
        </w:rPr>
        <w:t>………………………………………………………..…</w:t>
      </w:r>
    </w:p>
    <w:p w14:paraId="6FFD0259" w14:textId="77777777" w:rsidR="00787290" w:rsidRPr="00DF4F5B" w:rsidRDefault="00787290" w:rsidP="00787290">
      <w:pPr>
        <w:spacing w:line="480" w:lineRule="auto"/>
        <w:jc w:val="both"/>
        <w:rPr>
          <w:rFonts w:ascii="Arial" w:hAnsi="Arial" w:cs="Arial"/>
        </w:rPr>
      </w:pPr>
      <w:r w:rsidRPr="00DF4F5B">
        <w:rPr>
          <w:rFonts w:ascii="Arial" w:hAnsi="Arial" w:cs="Arial"/>
        </w:rPr>
        <w:t>…</w:t>
      </w:r>
      <w:r>
        <w:rPr>
          <w:rFonts w:ascii="Arial" w:hAnsi="Arial" w:cs="Arial"/>
        </w:rPr>
        <w:t>……………………………………</w:t>
      </w:r>
      <w:r w:rsidRPr="00DF4F5B">
        <w:rPr>
          <w:rFonts w:ascii="Arial" w:hAnsi="Arial" w:cs="Arial"/>
        </w:rPr>
        <w:t>………………………………………………………..…</w:t>
      </w:r>
    </w:p>
    <w:p w14:paraId="58501421" w14:textId="7F3221FA" w:rsidR="00787290" w:rsidRDefault="00787290" w:rsidP="00787290">
      <w:pPr>
        <w:spacing w:line="480" w:lineRule="auto"/>
        <w:jc w:val="both"/>
        <w:rPr>
          <w:rFonts w:ascii="Arial" w:hAnsi="Arial" w:cs="Arial"/>
        </w:rPr>
      </w:pPr>
      <w:r w:rsidRPr="00DF4F5B">
        <w:rPr>
          <w:rFonts w:ascii="Arial" w:hAnsi="Arial" w:cs="Arial"/>
        </w:rPr>
        <w:t>…</w:t>
      </w:r>
      <w:r>
        <w:rPr>
          <w:rFonts w:ascii="Arial" w:hAnsi="Arial" w:cs="Arial"/>
        </w:rPr>
        <w:t>……………………………………</w:t>
      </w:r>
      <w:r w:rsidRPr="00DF4F5B">
        <w:rPr>
          <w:rFonts w:ascii="Arial" w:hAnsi="Arial" w:cs="Arial"/>
        </w:rPr>
        <w:t>………………………………………………………..…</w:t>
      </w:r>
    </w:p>
    <w:p w14:paraId="414E6B08" w14:textId="77777777" w:rsidR="002A1F8E" w:rsidRPr="00DF4F5B" w:rsidRDefault="002A1F8E" w:rsidP="00787290">
      <w:pPr>
        <w:spacing w:line="480" w:lineRule="auto"/>
        <w:jc w:val="both"/>
        <w:rPr>
          <w:rFonts w:ascii="Arial" w:hAnsi="Arial" w:cs="Arial"/>
        </w:rPr>
      </w:pPr>
    </w:p>
    <w:p w14:paraId="21FFF59A" w14:textId="462E0FFC" w:rsidR="00787290" w:rsidRDefault="00787290" w:rsidP="00026489">
      <w:pPr>
        <w:pStyle w:val="ListParagraph"/>
        <w:numPr>
          <w:ilvl w:val="0"/>
          <w:numId w:val="14"/>
        </w:numPr>
        <w:spacing w:line="480" w:lineRule="auto"/>
        <w:ind w:left="426" w:hanging="426"/>
        <w:jc w:val="both"/>
        <w:rPr>
          <w:rFonts w:ascii="Arial" w:hAnsi="Arial" w:cs="Arial"/>
        </w:rPr>
      </w:pPr>
      <w:r>
        <w:rPr>
          <w:rFonts w:ascii="Arial" w:hAnsi="Arial" w:cs="Arial"/>
        </w:rPr>
        <w:t xml:space="preserve">How do you remove obstacles in the change process? </w:t>
      </w:r>
    </w:p>
    <w:p w14:paraId="40A587F2" w14:textId="77777777" w:rsidR="00787290" w:rsidRDefault="00787290" w:rsidP="00787290">
      <w:pPr>
        <w:spacing w:line="480" w:lineRule="auto"/>
        <w:jc w:val="both"/>
        <w:rPr>
          <w:rFonts w:ascii="Arial" w:hAnsi="Arial" w:cs="Arial"/>
        </w:rPr>
      </w:pPr>
      <w:r w:rsidRPr="00DF4F5B">
        <w:rPr>
          <w:rFonts w:ascii="Arial" w:hAnsi="Arial" w:cs="Arial"/>
        </w:rPr>
        <w:t>…</w:t>
      </w:r>
      <w:r>
        <w:rPr>
          <w:rFonts w:ascii="Arial" w:hAnsi="Arial" w:cs="Arial"/>
        </w:rPr>
        <w:t>……………………………………</w:t>
      </w:r>
      <w:r w:rsidRPr="00DF4F5B">
        <w:rPr>
          <w:rFonts w:ascii="Arial" w:hAnsi="Arial" w:cs="Arial"/>
        </w:rPr>
        <w:t>………………………………………………………..…</w:t>
      </w:r>
    </w:p>
    <w:p w14:paraId="295D338B" w14:textId="77777777" w:rsidR="00787290" w:rsidRPr="00DF4F5B" w:rsidRDefault="00787290" w:rsidP="00787290">
      <w:pPr>
        <w:spacing w:line="480" w:lineRule="auto"/>
        <w:jc w:val="both"/>
        <w:rPr>
          <w:rFonts w:ascii="Arial" w:hAnsi="Arial" w:cs="Arial"/>
        </w:rPr>
      </w:pPr>
      <w:r w:rsidRPr="00DF4F5B">
        <w:rPr>
          <w:rFonts w:ascii="Arial" w:hAnsi="Arial" w:cs="Arial"/>
        </w:rPr>
        <w:t>…</w:t>
      </w:r>
      <w:r>
        <w:rPr>
          <w:rFonts w:ascii="Arial" w:hAnsi="Arial" w:cs="Arial"/>
        </w:rPr>
        <w:t>……………………………………</w:t>
      </w:r>
      <w:r w:rsidRPr="00DF4F5B">
        <w:rPr>
          <w:rFonts w:ascii="Arial" w:hAnsi="Arial" w:cs="Arial"/>
        </w:rPr>
        <w:t>………………………………………………………..…</w:t>
      </w:r>
    </w:p>
    <w:p w14:paraId="778F3329" w14:textId="77777777" w:rsidR="00787290" w:rsidRPr="00DF4F5B" w:rsidRDefault="00787290" w:rsidP="00787290">
      <w:pPr>
        <w:spacing w:line="480" w:lineRule="auto"/>
        <w:jc w:val="both"/>
        <w:rPr>
          <w:rFonts w:ascii="Arial" w:hAnsi="Arial" w:cs="Arial"/>
        </w:rPr>
      </w:pPr>
      <w:r w:rsidRPr="00DF4F5B">
        <w:rPr>
          <w:rFonts w:ascii="Arial" w:hAnsi="Arial" w:cs="Arial"/>
        </w:rPr>
        <w:t>…</w:t>
      </w:r>
      <w:r>
        <w:rPr>
          <w:rFonts w:ascii="Arial" w:hAnsi="Arial" w:cs="Arial"/>
        </w:rPr>
        <w:t>……………………………………</w:t>
      </w:r>
      <w:r w:rsidRPr="00DF4F5B">
        <w:rPr>
          <w:rFonts w:ascii="Arial" w:hAnsi="Arial" w:cs="Arial"/>
        </w:rPr>
        <w:t>………………………………………………………..…</w:t>
      </w:r>
    </w:p>
    <w:p w14:paraId="4BAA99AA" w14:textId="77777777" w:rsidR="00787290" w:rsidRPr="00DF4F5B" w:rsidRDefault="00787290" w:rsidP="00787290">
      <w:pPr>
        <w:spacing w:line="480" w:lineRule="auto"/>
        <w:jc w:val="both"/>
        <w:rPr>
          <w:rFonts w:ascii="Arial" w:hAnsi="Arial" w:cs="Arial"/>
        </w:rPr>
      </w:pPr>
      <w:r w:rsidRPr="00DF4F5B">
        <w:rPr>
          <w:rFonts w:ascii="Arial" w:hAnsi="Arial" w:cs="Arial"/>
        </w:rPr>
        <w:t>…</w:t>
      </w:r>
      <w:r>
        <w:rPr>
          <w:rFonts w:ascii="Arial" w:hAnsi="Arial" w:cs="Arial"/>
        </w:rPr>
        <w:t>……………………………………</w:t>
      </w:r>
      <w:r w:rsidRPr="00DF4F5B">
        <w:rPr>
          <w:rFonts w:ascii="Arial" w:hAnsi="Arial" w:cs="Arial"/>
        </w:rPr>
        <w:t>………………………………………………………..…</w:t>
      </w:r>
    </w:p>
    <w:p w14:paraId="6AD5ECA4" w14:textId="77777777" w:rsidR="00787290" w:rsidRPr="00DF4F5B" w:rsidRDefault="00787290" w:rsidP="00787290">
      <w:pPr>
        <w:spacing w:line="480" w:lineRule="auto"/>
        <w:jc w:val="both"/>
        <w:rPr>
          <w:rFonts w:ascii="Arial" w:hAnsi="Arial" w:cs="Arial"/>
        </w:rPr>
      </w:pPr>
      <w:r w:rsidRPr="00DF4F5B">
        <w:rPr>
          <w:rFonts w:ascii="Arial" w:hAnsi="Arial" w:cs="Arial"/>
        </w:rPr>
        <w:t>…</w:t>
      </w:r>
      <w:r>
        <w:rPr>
          <w:rFonts w:ascii="Arial" w:hAnsi="Arial" w:cs="Arial"/>
        </w:rPr>
        <w:t>……………………………………</w:t>
      </w:r>
      <w:r w:rsidRPr="00DF4F5B">
        <w:rPr>
          <w:rFonts w:ascii="Arial" w:hAnsi="Arial" w:cs="Arial"/>
        </w:rPr>
        <w:t>………………………………………………………..…</w:t>
      </w:r>
    </w:p>
    <w:p w14:paraId="2BE44046" w14:textId="77777777" w:rsidR="00787290" w:rsidRPr="00DF4F5B" w:rsidRDefault="00787290" w:rsidP="00787290">
      <w:pPr>
        <w:spacing w:line="480" w:lineRule="auto"/>
        <w:jc w:val="both"/>
        <w:rPr>
          <w:rFonts w:ascii="Arial" w:hAnsi="Arial" w:cs="Arial"/>
        </w:rPr>
      </w:pPr>
      <w:r w:rsidRPr="00DF4F5B">
        <w:rPr>
          <w:rFonts w:ascii="Arial" w:hAnsi="Arial" w:cs="Arial"/>
        </w:rPr>
        <w:t>…</w:t>
      </w:r>
      <w:r>
        <w:rPr>
          <w:rFonts w:ascii="Arial" w:hAnsi="Arial" w:cs="Arial"/>
        </w:rPr>
        <w:t>……………………………………</w:t>
      </w:r>
      <w:r w:rsidRPr="00DF4F5B">
        <w:rPr>
          <w:rFonts w:ascii="Arial" w:hAnsi="Arial" w:cs="Arial"/>
        </w:rPr>
        <w:t>………………………………………………………..…</w:t>
      </w:r>
    </w:p>
    <w:p w14:paraId="05915094" w14:textId="77777777" w:rsidR="002A1F8E" w:rsidRDefault="002A1F8E">
      <w:pPr>
        <w:spacing w:after="160" w:line="259" w:lineRule="auto"/>
        <w:rPr>
          <w:rFonts w:ascii="Arial" w:hAnsi="Arial" w:cs="Arial"/>
        </w:rPr>
      </w:pPr>
      <w:r>
        <w:rPr>
          <w:rFonts w:ascii="Arial" w:hAnsi="Arial" w:cs="Arial"/>
        </w:rPr>
        <w:br w:type="page"/>
      </w:r>
    </w:p>
    <w:p w14:paraId="0C2AFC4A" w14:textId="786CEB71" w:rsidR="00787290" w:rsidRDefault="00787290" w:rsidP="00026489">
      <w:pPr>
        <w:pStyle w:val="ListParagraph"/>
        <w:numPr>
          <w:ilvl w:val="0"/>
          <w:numId w:val="14"/>
        </w:numPr>
        <w:spacing w:line="480" w:lineRule="auto"/>
        <w:ind w:left="426" w:hanging="426"/>
        <w:jc w:val="both"/>
        <w:rPr>
          <w:rFonts w:ascii="Arial" w:hAnsi="Arial" w:cs="Arial"/>
        </w:rPr>
      </w:pPr>
      <w:r>
        <w:rPr>
          <w:rFonts w:ascii="Arial" w:hAnsi="Arial" w:cs="Arial"/>
        </w:rPr>
        <w:lastRenderedPageBreak/>
        <w:t xml:space="preserve">How do you create short-term wins? </w:t>
      </w:r>
    </w:p>
    <w:p w14:paraId="681D51DC" w14:textId="77777777" w:rsidR="00787290" w:rsidRDefault="00787290" w:rsidP="00787290">
      <w:pPr>
        <w:spacing w:line="480" w:lineRule="auto"/>
        <w:jc w:val="both"/>
        <w:rPr>
          <w:rFonts w:ascii="Arial" w:hAnsi="Arial" w:cs="Arial"/>
        </w:rPr>
      </w:pPr>
      <w:r w:rsidRPr="00DF4F5B">
        <w:rPr>
          <w:rFonts w:ascii="Arial" w:hAnsi="Arial" w:cs="Arial"/>
        </w:rPr>
        <w:t>…</w:t>
      </w:r>
      <w:r>
        <w:rPr>
          <w:rFonts w:ascii="Arial" w:hAnsi="Arial" w:cs="Arial"/>
        </w:rPr>
        <w:t>……………………………………</w:t>
      </w:r>
      <w:r w:rsidRPr="00DF4F5B">
        <w:rPr>
          <w:rFonts w:ascii="Arial" w:hAnsi="Arial" w:cs="Arial"/>
        </w:rPr>
        <w:t>………………………………………………………..…</w:t>
      </w:r>
    </w:p>
    <w:p w14:paraId="47DA60DA" w14:textId="77777777" w:rsidR="00787290" w:rsidRDefault="00787290" w:rsidP="00787290">
      <w:pPr>
        <w:spacing w:line="480" w:lineRule="auto"/>
        <w:jc w:val="both"/>
        <w:rPr>
          <w:rFonts w:ascii="Arial" w:hAnsi="Arial" w:cs="Arial"/>
        </w:rPr>
      </w:pPr>
      <w:r w:rsidRPr="00DF4F5B">
        <w:rPr>
          <w:rFonts w:ascii="Arial" w:hAnsi="Arial" w:cs="Arial"/>
        </w:rPr>
        <w:t>…</w:t>
      </w:r>
      <w:r>
        <w:rPr>
          <w:rFonts w:ascii="Arial" w:hAnsi="Arial" w:cs="Arial"/>
        </w:rPr>
        <w:t>……………………………………</w:t>
      </w:r>
      <w:r w:rsidRPr="00DF4F5B">
        <w:rPr>
          <w:rFonts w:ascii="Arial" w:hAnsi="Arial" w:cs="Arial"/>
        </w:rPr>
        <w:t>………………………………………………………..…</w:t>
      </w:r>
    </w:p>
    <w:p w14:paraId="1FC275AC" w14:textId="77777777" w:rsidR="00787290" w:rsidRDefault="00787290" w:rsidP="00787290">
      <w:pPr>
        <w:spacing w:line="480" w:lineRule="auto"/>
        <w:jc w:val="both"/>
        <w:rPr>
          <w:rFonts w:ascii="Arial" w:hAnsi="Arial" w:cs="Arial"/>
        </w:rPr>
      </w:pPr>
      <w:r w:rsidRPr="00DF4F5B">
        <w:rPr>
          <w:rFonts w:ascii="Arial" w:hAnsi="Arial" w:cs="Arial"/>
        </w:rPr>
        <w:t>…</w:t>
      </w:r>
      <w:r>
        <w:rPr>
          <w:rFonts w:ascii="Arial" w:hAnsi="Arial" w:cs="Arial"/>
        </w:rPr>
        <w:t>……………………………………</w:t>
      </w:r>
      <w:r w:rsidRPr="00DF4F5B">
        <w:rPr>
          <w:rFonts w:ascii="Arial" w:hAnsi="Arial" w:cs="Arial"/>
        </w:rPr>
        <w:t>………………………………………………………..…</w:t>
      </w:r>
    </w:p>
    <w:p w14:paraId="0228FF3C" w14:textId="77777777" w:rsidR="00787290" w:rsidRDefault="00787290" w:rsidP="00787290">
      <w:pPr>
        <w:spacing w:line="480" w:lineRule="auto"/>
        <w:jc w:val="both"/>
        <w:rPr>
          <w:rFonts w:ascii="Arial" w:hAnsi="Arial" w:cs="Arial"/>
        </w:rPr>
      </w:pPr>
      <w:r w:rsidRPr="00DF4F5B">
        <w:rPr>
          <w:rFonts w:ascii="Arial" w:hAnsi="Arial" w:cs="Arial"/>
        </w:rPr>
        <w:t>…</w:t>
      </w:r>
      <w:r>
        <w:rPr>
          <w:rFonts w:ascii="Arial" w:hAnsi="Arial" w:cs="Arial"/>
        </w:rPr>
        <w:t>……………………………………</w:t>
      </w:r>
      <w:r w:rsidRPr="00DF4F5B">
        <w:rPr>
          <w:rFonts w:ascii="Arial" w:hAnsi="Arial" w:cs="Arial"/>
        </w:rPr>
        <w:t>………………………………………………………..…</w:t>
      </w:r>
    </w:p>
    <w:p w14:paraId="79D459AA" w14:textId="77777777" w:rsidR="00787290" w:rsidRDefault="00787290" w:rsidP="00787290">
      <w:pPr>
        <w:spacing w:line="480" w:lineRule="auto"/>
        <w:jc w:val="both"/>
        <w:rPr>
          <w:rFonts w:ascii="Arial" w:hAnsi="Arial" w:cs="Arial"/>
        </w:rPr>
      </w:pPr>
      <w:r w:rsidRPr="00DF4F5B">
        <w:rPr>
          <w:rFonts w:ascii="Arial" w:hAnsi="Arial" w:cs="Arial"/>
        </w:rPr>
        <w:t>…</w:t>
      </w:r>
      <w:r>
        <w:rPr>
          <w:rFonts w:ascii="Arial" w:hAnsi="Arial" w:cs="Arial"/>
        </w:rPr>
        <w:t>……………………………………</w:t>
      </w:r>
      <w:r w:rsidRPr="00DF4F5B">
        <w:rPr>
          <w:rFonts w:ascii="Arial" w:hAnsi="Arial" w:cs="Arial"/>
        </w:rPr>
        <w:t>………………………………………………………..…</w:t>
      </w:r>
    </w:p>
    <w:p w14:paraId="6280C9CA" w14:textId="32CD016D" w:rsidR="00787290" w:rsidRDefault="00787290" w:rsidP="00787290">
      <w:pPr>
        <w:spacing w:line="480" w:lineRule="auto"/>
        <w:jc w:val="both"/>
        <w:rPr>
          <w:rFonts w:ascii="Arial" w:hAnsi="Arial" w:cs="Arial"/>
        </w:rPr>
      </w:pPr>
      <w:r w:rsidRPr="00DF4F5B">
        <w:rPr>
          <w:rFonts w:ascii="Arial" w:hAnsi="Arial" w:cs="Arial"/>
        </w:rPr>
        <w:t>…</w:t>
      </w:r>
      <w:r>
        <w:rPr>
          <w:rFonts w:ascii="Arial" w:hAnsi="Arial" w:cs="Arial"/>
        </w:rPr>
        <w:t>……………………………………</w:t>
      </w:r>
      <w:r w:rsidRPr="00DF4F5B">
        <w:rPr>
          <w:rFonts w:ascii="Arial" w:hAnsi="Arial" w:cs="Arial"/>
        </w:rPr>
        <w:t>………………………………………………………..…</w:t>
      </w:r>
    </w:p>
    <w:p w14:paraId="7DBC8D42" w14:textId="77777777" w:rsidR="002A1F8E" w:rsidRDefault="002A1F8E" w:rsidP="00787290">
      <w:pPr>
        <w:spacing w:line="480" w:lineRule="auto"/>
        <w:jc w:val="both"/>
        <w:rPr>
          <w:rFonts w:ascii="Arial" w:hAnsi="Arial" w:cs="Arial"/>
        </w:rPr>
      </w:pPr>
    </w:p>
    <w:p w14:paraId="4DED319E" w14:textId="0F8AC73D" w:rsidR="00787290" w:rsidRDefault="00787290" w:rsidP="00026489">
      <w:pPr>
        <w:pStyle w:val="ListParagraph"/>
        <w:numPr>
          <w:ilvl w:val="0"/>
          <w:numId w:val="14"/>
        </w:numPr>
        <w:spacing w:line="480" w:lineRule="auto"/>
        <w:ind w:left="426" w:hanging="426"/>
        <w:jc w:val="both"/>
        <w:rPr>
          <w:rFonts w:ascii="Arial" w:hAnsi="Arial" w:cs="Arial"/>
        </w:rPr>
      </w:pPr>
      <w:r>
        <w:rPr>
          <w:rFonts w:ascii="Arial" w:hAnsi="Arial" w:cs="Arial"/>
        </w:rPr>
        <w:t xml:space="preserve">Do you have any processes in place to build on the change? </w:t>
      </w:r>
    </w:p>
    <w:p w14:paraId="1F955716" w14:textId="77777777" w:rsidR="00787290" w:rsidRDefault="00787290" w:rsidP="00787290">
      <w:pPr>
        <w:spacing w:line="480" w:lineRule="auto"/>
        <w:jc w:val="both"/>
        <w:rPr>
          <w:rFonts w:ascii="Arial" w:hAnsi="Arial" w:cs="Arial"/>
        </w:rPr>
      </w:pPr>
      <w:r w:rsidRPr="00DF4F5B">
        <w:rPr>
          <w:rFonts w:ascii="Arial" w:hAnsi="Arial" w:cs="Arial"/>
        </w:rPr>
        <w:t>…</w:t>
      </w:r>
      <w:r>
        <w:rPr>
          <w:rFonts w:ascii="Arial" w:hAnsi="Arial" w:cs="Arial"/>
        </w:rPr>
        <w:t>……………………………………</w:t>
      </w:r>
      <w:r w:rsidRPr="00DF4F5B">
        <w:rPr>
          <w:rFonts w:ascii="Arial" w:hAnsi="Arial" w:cs="Arial"/>
        </w:rPr>
        <w:t>………………………………………………………..…</w:t>
      </w:r>
    </w:p>
    <w:p w14:paraId="3F3AB4EB" w14:textId="77777777" w:rsidR="00787290" w:rsidRDefault="00787290" w:rsidP="00787290">
      <w:pPr>
        <w:spacing w:line="480" w:lineRule="auto"/>
        <w:jc w:val="both"/>
        <w:rPr>
          <w:rFonts w:ascii="Arial" w:hAnsi="Arial" w:cs="Arial"/>
        </w:rPr>
      </w:pPr>
      <w:r w:rsidRPr="00DF4F5B">
        <w:rPr>
          <w:rFonts w:ascii="Arial" w:hAnsi="Arial" w:cs="Arial"/>
        </w:rPr>
        <w:t>…</w:t>
      </w:r>
      <w:r>
        <w:rPr>
          <w:rFonts w:ascii="Arial" w:hAnsi="Arial" w:cs="Arial"/>
        </w:rPr>
        <w:t>……………………………………</w:t>
      </w:r>
      <w:r w:rsidRPr="00DF4F5B">
        <w:rPr>
          <w:rFonts w:ascii="Arial" w:hAnsi="Arial" w:cs="Arial"/>
        </w:rPr>
        <w:t>………………………………………………………..…</w:t>
      </w:r>
    </w:p>
    <w:p w14:paraId="4A3B719D" w14:textId="77777777" w:rsidR="00787290" w:rsidRDefault="00787290" w:rsidP="00787290">
      <w:pPr>
        <w:spacing w:line="480" w:lineRule="auto"/>
        <w:jc w:val="both"/>
        <w:rPr>
          <w:rFonts w:ascii="Arial" w:hAnsi="Arial" w:cs="Arial"/>
        </w:rPr>
      </w:pPr>
      <w:r w:rsidRPr="00DF4F5B">
        <w:rPr>
          <w:rFonts w:ascii="Arial" w:hAnsi="Arial" w:cs="Arial"/>
        </w:rPr>
        <w:t>…</w:t>
      </w:r>
      <w:r>
        <w:rPr>
          <w:rFonts w:ascii="Arial" w:hAnsi="Arial" w:cs="Arial"/>
        </w:rPr>
        <w:t>……………………………………</w:t>
      </w:r>
      <w:r w:rsidRPr="00DF4F5B">
        <w:rPr>
          <w:rFonts w:ascii="Arial" w:hAnsi="Arial" w:cs="Arial"/>
        </w:rPr>
        <w:t>………………………………………………………..…</w:t>
      </w:r>
    </w:p>
    <w:p w14:paraId="6582707F" w14:textId="77777777" w:rsidR="00787290" w:rsidRDefault="00787290" w:rsidP="00787290">
      <w:pPr>
        <w:spacing w:line="480" w:lineRule="auto"/>
        <w:jc w:val="both"/>
        <w:rPr>
          <w:rFonts w:ascii="Arial" w:hAnsi="Arial" w:cs="Arial"/>
        </w:rPr>
      </w:pPr>
      <w:r w:rsidRPr="00DF4F5B">
        <w:rPr>
          <w:rFonts w:ascii="Arial" w:hAnsi="Arial" w:cs="Arial"/>
        </w:rPr>
        <w:t>…</w:t>
      </w:r>
      <w:r>
        <w:rPr>
          <w:rFonts w:ascii="Arial" w:hAnsi="Arial" w:cs="Arial"/>
        </w:rPr>
        <w:t>……………………………………</w:t>
      </w:r>
      <w:r w:rsidRPr="00DF4F5B">
        <w:rPr>
          <w:rFonts w:ascii="Arial" w:hAnsi="Arial" w:cs="Arial"/>
        </w:rPr>
        <w:t>………………………………………………………..…</w:t>
      </w:r>
    </w:p>
    <w:p w14:paraId="58229785" w14:textId="77777777" w:rsidR="00787290" w:rsidRDefault="00787290" w:rsidP="00787290">
      <w:pPr>
        <w:spacing w:line="480" w:lineRule="auto"/>
        <w:jc w:val="both"/>
        <w:rPr>
          <w:rFonts w:ascii="Arial" w:hAnsi="Arial" w:cs="Arial"/>
        </w:rPr>
      </w:pPr>
      <w:r w:rsidRPr="00DF4F5B">
        <w:rPr>
          <w:rFonts w:ascii="Arial" w:hAnsi="Arial" w:cs="Arial"/>
        </w:rPr>
        <w:t>…</w:t>
      </w:r>
      <w:r>
        <w:rPr>
          <w:rFonts w:ascii="Arial" w:hAnsi="Arial" w:cs="Arial"/>
        </w:rPr>
        <w:t>……………………………………</w:t>
      </w:r>
      <w:r w:rsidRPr="00DF4F5B">
        <w:rPr>
          <w:rFonts w:ascii="Arial" w:hAnsi="Arial" w:cs="Arial"/>
        </w:rPr>
        <w:t>………………………………………………………..…</w:t>
      </w:r>
    </w:p>
    <w:p w14:paraId="421BABEC" w14:textId="458414F0" w:rsidR="00787290" w:rsidRDefault="00787290" w:rsidP="00787290">
      <w:pPr>
        <w:spacing w:line="480" w:lineRule="auto"/>
        <w:jc w:val="both"/>
        <w:rPr>
          <w:rFonts w:ascii="Arial" w:hAnsi="Arial" w:cs="Arial"/>
        </w:rPr>
      </w:pPr>
      <w:r w:rsidRPr="00DF4F5B">
        <w:rPr>
          <w:rFonts w:ascii="Arial" w:hAnsi="Arial" w:cs="Arial"/>
        </w:rPr>
        <w:t>…</w:t>
      </w:r>
      <w:r>
        <w:rPr>
          <w:rFonts w:ascii="Arial" w:hAnsi="Arial" w:cs="Arial"/>
        </w:rPr>
        <w:t>……………………………………</w:t>
      </w:r>
      <w:r w:rsidRPr="00DF4F5B">
        <w:rPr>
          <w:rFonts w:ascii="Arial" w:hAnsi="Arial" w:cs="Arial"/>
        </w:rPr>
        <w:t>………………………………………………………..…</w:t>
      </w:r>
    </w:p>
    <w:p w14:paraId="77240DAE" w14:textId="77777777" w:rsidR="002A1F8E" w:rsidRDefault="002A1F8E" w:rsidP="00787290">
      <w:pPr>
        <w:spacing w:line="480" w:lineRule="auto"/>
        <w:jc w:val="both"/>
        <w:rPr>
          <w:rFonts w:ascii="Arial" w:hAnsi="Arial" w:cs="Arial"/>
        </w:rPr>
      </w:pPr>
    </w:p>
    <w:p w14:paraId="10CEB99B" w14:textId="663F69F5" w:rsidR="00787290" w:rsidRDefault="00787290" w:rsidP="00026489">
      <w:pPr>
        <w:pStyle w:val="ListParagraph"/>
        <w:numPr>
          <w:ilvl w:val="0"/>
          <w:numId w:val="14"/>
        </w:numPr>
        <w:spacing w:line="480" w:lineRule="auto"/>
        <w:ind w:left="426" w:hanging="426"/>
        <w:jc w:val="both"/>
        <w:rPr>
          <w:rFonts w:ascii="Arial" w:hAnsi="Arial" w:cs="Arial"/>
        </w:rPr>
      </w:pPr>
      <w:r>
        <w:rPr>
          <w:rFonts w:ascii="Arial" w:hAnsi="Arial" w:cs="Arial"/>
        </w:rPr>
        <w:t xml:space="preserve">How do you anchor the changes in the corporate culture (practices)? </w:t>
      </w:r>
    </w:p>
    <w:p w14:paraId="65B32FAC" w14:textId="77777777" w:rsidR="00787290" w:rsidRDefault="00787290" w:rsidP="00787290">
      <w:pPr>
        <w:spacing w:line="480" w:lineRule="auto"/>
        <w:jc w:val="both"/>
        <w:rPr>
          <w:rFonts w:ascii="Arial" w:hAnsi="Arial" w:cs="Arial"/>
        </w:rPr>
      </w:pPr>
      <w:r w:rsidRPr="00DF4F5B">
        <w:rPr>
          <w:rFonts w:ascii="Arial" w:hAnsi="Arial" w:cs="Arial"/>
        </w:rPr>
        <w:t>…</w:t>
      </w:r>
      <w:r>
        <w:rPr>
          <w:rFonts w:ascii="Arial" w:hAnsi="Arial" w:cs="Arial"/>
        </w:rPr>
        <w:t>……………………………………</w:t>
      </w:r>
      <w:r w:rsidRPr="00DF4F5B">
        <w:rPr>
          <w:rFonts w:ascii="Arial" w:hAnsi="Arial" w:cs="Arial"/>
        </w:rPr>
        <w:t>………………………………………………………..…</w:t>
      </w:r>
    </w:p>
    <w:p w14:paraId="2638B473" w14:textId="77777777" w:rsidR="00787290" w:rsidRDefault="00787290" w:rsidP="00787290">
      <w:pPr>
        <w:spacing w:line="480" w:lineRule="auto"/>
        <w:jc w:val="both"/>
        <w:rPr>
          <w:rFonts w:ascii="Arial" w:hAnsi="Arial" w:cs="Arial"/>
        </w:rPr>
      </w:pPr>
      <w:r w:rsidRPr="00DF4F5B">
        <w:rPr>
          <w:rFonts w:ascii="Arial" w:hAnsi="Arial" w:cs="Arial"/>
        </w:rPr>
        <w:t>…</w:t>
      </w:r>
      <w:r>
        <w:rPr>
          <w:rFonts w:ascii="Arial" w:hAnsi="Arial" w:cs="Arial"/>
        </w:rPr>
        <w:t>……………………………………</w:t>
      </w:r>
      <w:r w:rsidRPr="00DF4F5B">
        <w:rPr>
          <w:rFonts w:ascii="Arial" w:hAnsi="Arial" w:cs="Arial"/>
        </w:rPr>
        <w:t>………………………………………………………..…</w:t>
      </w:r>
    </w:p>
    <w:p w14:paraId="686F66E2" w14:textId="77777777" w:rsidR="00787290" w:rsidRDefault="00787290" w:rsidP="00787290">
      <w:pPr>
        <w:spacing w:line="480" w:lineRule="auto"/>
        <w:jc w:val="both"/>
        <w:rPr>
          <w:rFonts w:ascii="Arial" w:hAnsi="Arial" w:cs="Arial"/>
        </w:rPr>
      </w:pPr>
      <w:r w:rsidRPr="00DF4F5B">
        <w:rPr>
          <w:rFonts w:ascii="Arial" w:hAnsi="Arial" w:cs="Arial"/>
        </w:rPr>
        <w:t>…</w:t>
      </w:r>
      <w:r>
        <w:rPr>
          <w:rFonts w:ascii="Arial" w:hAnsi="Arial" w:cs="Arial"/>
        </w:rPr>
        <w:t>……………………………………</w:t>
      </w:r>
      <w:r w:rsidRPr="00DF4F5B">
        <w:rPr>
          <w:rFonts w:ascii="Arial" w:hAnsi="Arial" w:cs="Arial"/>
        </w:rPr>
        <w:t>………………………………………………………..…</w:t>
      </w:r>
    </w:p>
    <w:p w14:paraId="14CAD468" w14:textId="77777777" w:rsidR="00787290" w:rsidRDefault="00787290" w:rsidP="00787290">
      <w:pPr>
        <w:spacing w:line="480" w:lineRule="auto"/>
        <w:jc w:val="both"/>
        <w:rPr>
          <w:rFonts w:ascii="Arial" w:hAnsi="Arial" w:cs="Arial"/>
        </w:rPr>
      </w:pPr>
      <w:r w:rsidRPr="00DF4F5B">
        <w:rPr>
          <w:rFonts w:ascii="Arial" w:hAnsi="Arial" w:cs="Arial"/>
        </w:rPr>
        <w:t>…</w:t>
      </w:r>
      <w:r>
        <w:rPr>
          <w:rFonts w:ascii="Arial" w:hAnsi="Arial" w:cs="Arial"/>
        </w:rPr>
        <w:t>……………………………………</w:t>
      </w:r>
      <w:r w:rsidRPr="00DF4F5B">
        <w:rPr>
          <w:rFonts w:ascii="Arial" w:hAnsi="Arial" w:cs="Arial"/>
        </w:rPr>
        <w:t>………………………………………………………..…</w:t>
      </w:r>
    </w:p>
    <w:p w14:paraId="44434743" w14:textId="77777777" w:rsidR="00787290" w:rsidRDefault="00787290" w:rsidP="00787290">
      <w:pPr>
        <w:spacing w:line="480" w:lineRule="auto"/>
        <w:jc w:val="both"/>
        <w:rPr>
          <w:rFonts w:ascii="Arial" w:hAnsi="Arial" w:cs="Arial"/>
        </w:rPr>
      </w:pPr>
      <w:r w:rsidRPr="00DF4F5B">
        <w:rPr>
          <w:rFonts w:ascii="Arial" w:hAnsi="Arial" w:cs="Arial"/>
        </w:rPr>
        <w:t>…</w:t>
      </w:r>
      <w:r>
        <w:rPr>
          <w:rFonts w:ascii="Arial" w:hAnsi="Arial" w:cs="Arial"/>
        </w:rPr>
        <w:t>……………………………………</w:t>
      </w:r>
      <w:r w:rsidRPr="00DF4F5B">
        <w:rPr>
          <w:rFonts w:ascii="Arial" w:hAnsi="Arial" w:cs="Arial"/>
        </w:rPr>
        <w:t>………………………………………………………..…</w:t>
      </w:r>
    </w:p>
    <w:p w14:paraId="6411B8FE" w14:textId="77777777" w:rsidR="00787290" w:rsidRDefault="00787290" w:rsidP="00787290">
      <w:pPr>
        <w:spacing w:line="480" w:lineRule="auto"/>
        <w:jc w:val="both"/>
        <w:rPr>
          <w:rFonts w:ascii="Arial" w:hAnsi="Arial" w:cs="Arial"/>
        </w:rPr>
      </w:pPr>
      <w:r w:rsidRPr="00DF4F5B">
        <w:rPr>
          <w:rFonts w:ascii="Arial" w:hAnsi="Arial" w:cs="Arial"/>
        </w:rPr>
        <w:t>…</w:t>
      </w:r>
      <w:r>
        <w:rPr>
          <w:rFonts w:ascii="Arial" w:hAnsi="Arial" w:cs="Arial"/>
        </w:rPr>
        <w:t>……………………………………</w:t>
      </w:r>
      <w:r w:rsidRPr="00DF4F5B">
        <w:rPr>
          <w:rFonts w:ascii="Arial" w:hAnsi="Arial" w:cs="Arial"/>
        </w:rPr>
        <w:t>………………………………………………………..…</w:t>
      </w:r>
    </w:p>
    <w:p w14:paraId="623FA475" w14:textId="77777777" w:rsidR="00CD678B" w:rsidRDefault="00CD678B">
      <w:pPr>
        <w:spacing w:after="160" w:line="259" w:lineRule="auto"/>
        <w:rPr>
          <w:rFonts w:ascii="Arial" w:hAnsi="Arial" w:cs="Arial"/>
          <w:b/>
          <w:bCs/>
        </w:rPr>
      </w:pPr>
      <w:r>
        <w:rPr>
          <w:rFonts w:ascii="Arial" w:hAnsi="Arial" w:cs="Arial"/>
          <w:b/>
          <w:bCs/>
        </w:rPr>
        <w:br w:type="page"/>
      </w:r>
    </w:p>
    <w:p w14:paraId="565C4078" w14:textId="3E95125E" w:rsidR="00DF6D5F" w:rsidRPr="00DF6D5F" w:rsidRDefault="00DF6D5F" w:rsidP="00DF6D5F">
      <w:pPr>
        <w:spacing w:line="480" w:lineRule="auto"/>
        <w:jc w:val="both"/>
        <w:rPr>
          <w:rFonts w:ascii="Arial" w:hAnsi="Arial" w:cs="Arial"/>
          <w:b/>
          <w:bCs/>
        </w:rPr>
      </w:pPr>
      <w:r w:rsidRPr="00DF6D5F">
        <w:rPr>
          <w:rFonts w:ascii="Arial" w:hAnsi="Arial" w:cs="Arial"/>
          <w:b/>
          <w:bCs/>
        </w:rPr>
        <w:lastRenderedPageBreak/>
        <w:t xml:space="preserve">Section </w:t>
      </w:r>
      <w:r>
        <w:rPr>
          <w:rFonts w:ascii="Arial" w:hAnsi="Arial" w:cs="Arial"/>
          <w:b/>
          <w:bCs/>
        </w:rPr>
        <w:t>C</w:t>
      </w:r>
      <w:r w:rsidRPr="00DF6D5F">
        <w:rPr>
          <w:rFonts w:ascii="Arial" w:hAnsi="Arial" w:cs="Arial"/>
          <w:b/>
          <w:bCs/>
        </w:rPr>
        <w:t xml:space="preserve">: </w:t>
      </w:r>
      <w:r>
        <w:rPr>
          <w:rFonts w:ascii="Arial" w:hAnsi="Arial" w:cs="Arial"/>
          <w:b/>
          <w:bCs/>
        </w:rPr>
        <w:t>Performance</w:t>
      </w:r>
    </w:p>
    <w:p w14:paraId="4B13DEF5" w14:textId="6BAF0D99" w:rsidR="00DF4F5B" w:rsidRDefault="00440D32" w:rsidP="00026489">
      <w:pPr>
        <w:pStyle w:val="ListParagraph"/>
        <w:numPr>
          <w:ilvl w:val="0"/>
          <w:numId w:val="15"/>
        </w:numPr>
        <w:spacing w:line="480" w:lineRule="auto"/>
        <w:ind w:left="426" w:hanging="426"/>
        <w:jc w:val="both"/>
        <w:rPr>
          <w:rFonts w:ascii="Arial" w:hAnsi="Arial" w:cs="Arial"/>
        </w:rPr>
      </w:pPr>
      <w:r>
        <w:rPr>
          <w:rFonts w:ascii="Arial" w:hAnsi="Arial" w:cs="Arial"/>
        </w:rPr>
        <w:t>How do you measure your organisational Performance</w:t>
      </w:r>
      <w:r w:rsidR="00DF4F5B" w:rsidRPr="00DF4F5B">
        <w:rPr>
          <w:rFonts w:ascii="Arial" w:hAnsi="Arial" w:cs="Arial"/>
        </w:rPr>
        <w:t>?</w:t>
      </w:r>
      <w:r>
        <w:rPr>
          <w:rFonts w:ascii="Arial" w:hAnsi="Arial" w:cs="Arial"/>
        </w:rPr>
        <w:t xml:space="preserve"> </w:t>
      </w:r>
      <w:r w:rsidR="00087B16">
        <w:rPr>
          <w:rFonts w:ascii="Arial" w:hAnsi="Arial" w:cs="Arial"/>
        </w:rPr>
        <w:t>Any specific tools and/or models?</w:t>
      </w:r>
    </w:p>
    <w:p w14:paraId="545D38B7" w14:textId="77777777" w:rsidR="00DF4F5B" w:rsidRDefault="00DF4F5B" w:rsidP="00DF4F5B">
      <w:pPr>
        <w:spacing w:line="480" w:lineRule="auto"/>
        <w:jc w:val="both"/>
        <w:rPr>
          <w:rFonts w:ascii="Arial" w:hAnsi="Arial" w:cs="Arial"/>
        </w:rPr>
      </w:pPr>
      <w:r w:rsidRPr="00DF4F5B">
        <w:rPr>
          <w:rFonts w:ascii="Arial" w:hAnsi="Arial" w:cs="Arial"/>
        </w:rPr>
        <w:t>…</w:t>
      </w:r>
      <w:r>
        <w:rPr>
          <w:rFonts w:ascii="Arial" w:hAnsi="Arial" w:cs="Arial"/>
        </w:rPr>
        <w:t>……………………………………</w:t>
      </w:r>
      <w:r w:rsidRPr="00DF4F5B">
        <w:rPr>
          <w:rFonts w:ascii="Arial" w:hAnsi="Arial" w:cs="Arial"/>
        </w:rPr>
        <w:t>………………………………………………………..…</w:t>
      </w:r>
    </w:p>
    <w:p w14:paraId="1755AAE9" w14:textId="77777777" w:rsidR="00DF4F5B" w:rsidRDefault="00DF4F5B" w:rsidP="00DF4F5B">
      <w:pPr>
        <w:spacing w:line="480" w:lineRule="auto"/>
        <w:jc w:val="both"/>
        <w:rPr>
          <w:rFonts w:ascii="Arial" w:hAnsi="Arial" w:cs="Arial"/>
        </w:rPr>
      </w:pPr>
      <w:r w:rsidRPr="00DF4F5B">
        <w:rPr>
          <w:rFonts w:ascii="Arial" w:hAnsi="Arial" w:cs="Arial"/>
        </w:rPr>
        <w:t>…</w:t>
      </w:r>
      <w:r>
        <w:rPr>
          <w:rFonts w:ascii="Arial" w:hAnsi="Arial" w:cs="Arial"/>
        </w:rPr>
        <w:t>……………………………………</w:t>
      </w:r>
      <w:r w:rsidRPr="00DF4F5B">
        <w:rPr>
          <w:rFonts w:ascii="Arial" w:hAnsi="Arial" w:cs="Arial"/>
        </w:rPr>
        <w:t>………………………………………………………..…</w:t>
      </w:r>
    </w:p>
    <w:p w14:paraId="4C8A6BBC" w14:textId="77777777" w:rsidR="00DF4F5B" w:rsidRDefault="00DF4F5B" w:rsidP="00DF4F5B">
      <w:pPr>
        <w:spacing w:line="480" w:lineRule="auto"/>
        <w:jc w:val="both"/>
        <w:rPr>
          <w:rFonts w:ascii="Arial" w:hAnsi="Arial" w:cs="Arial"/>
        </w:rPr>
      </w:pPr>
      <w:r w:rsidRPr="00DF4F5B">
        <w:rPr>
          <w:rFonts w:ascii="Arial" w:hAnsi="Arial" w:cs="Arial"/>
        </w:rPr>
        <w:t>…</w:t>
      </w:r>
      <w:r>
        <w:rPr>
          <w:rFonts w:ascii="Arial" w:hAnsi="Arial" w:cs="Arial"/>
        </w:rPr>
        <w:t>……………………………………</w:t>
      </w:r>
      <w:r w:rsidRPr="00DF4F5B">
        <w:rPr>
          <w:rFonts w:ascii="Arial" w:hAnsi="Arial" w:cs="Arial"/>
        </w:rPr>
        <w:t>………………………………………………………..…</w:t>
      </w:r>
    </w:p>
    <w:p w14:paraId="7553E2E3" w14:textId="77777777" w:rsidR="00DF4F5B" w:rsidRDefault="00DF4F5B" w:rsidP="00DF4F5B">
      <w:pPr>
        <w:spacing w:line="480" w:lineRule="auto"/>
        <w:jc w:val="both"/>
        <w:rPr>
          <w:rFonts w:ascii="Arial" w:hAnsi="Arial" w:cs="Arial"/>
        </w:rPr>
      </w:pPr>
      <w:r w:rsidRPr="00DF4F5B">
        <w:rPr>
          <w:rFonts w:ascii="Arial" w:hAnsi="Arial" w:cs="Arial"/>
        </w:rPr>
        <w:t>…</w:t>
      </w:r>
      <w:r>
        <w:rPr>
          <w:rFonts w:ascii="Arial" w:hAnsi="Arial" w:cs="Arial"/>
        </w:rPr>
        <w:t>……………………………………</w:t>
      </w:r>
      <w:r w:rsidRPr="00DF4F5B">
        <w:rPr>
          <w:rFonts w:ascii="Arial" w:hAnsi="Arial" w:cs="Arial"/>
        </w:rPr>
        <w:t>………………………………………………………..…</w:t>
      </w:r>
    </w:p>
    <w:p w14:paraId="2E340545" w14:textId="77777777" w:rsidR="00DF4F5B" w:rsidRDefault="00DF4F5B" w:rsidP="00DF4F5B">
      <w:pPr>
        <w:spacing w:line="480" w:lineRule="auto"/>
        <w:jc w:val="both"/>
        <w:rPr>
          <w:rFonts w:ascii="Arial" w:hAnsi="Arial" w:cs="Arial"/>
        </w:rPr>
      </w:pPr>
      <w:r w:rsidRPr="00DF4F5B">
        <w:rPr>
          <w:rFonts w:ascii="Arial" w:hAnsi="Arial" w:cs="Arial"/>
        </w:rPr>
        <w:t>…</w:t>
      </w:r>
      <w:r>
        <w:rPr>
          <w:rFonts w:ascii="Arial" w:hAnsi="Arial" w:cs="Arial"/>
        </w:rPr>
        <w:t>……………………………………</w:t>
      </w:r>
      <w:r w:rsidRPr="00DF4F5B">
        <w:rPr>
          <w:rFonts w:ascii="Arial" w:hAnsi="Arial" w:cs="Arial"/>
        </w:rPr>
        <w:t>………………………………………………………..…</w:t>
      </w:r>
    </w:p>
    <w:p w14:paraId="1CBAE3A3" w14:textId="77777777" w:rsidR="00DF4F5B" w:rsidRPr="00DF4F5B" w:rsidRDefault="00DF4F5B" w:rsidP="00DF4F5B">
      <w:pPr>
        <w:spacing w:line="480" w:lineRule="auto"/>
        <w:jc w:val="both"/>
        <w:rPr>
          <w:rFonts w:ascii="Arial" w:hAnsi="Arial" w:cs="Arial"/>
        </w:rPr>
      </w:pPr>
      <w:r w:rsidRPr="00DF4F5B">
        <w:rPr>
          <w:rFonts w:ascii="Arial" w:hAnsi="Arial" w:cs="Arial"/>
        </w:rPr>
        <w:t>…</w:t>
      </w:r>
      <w:r>
        <w:rPr>
          <w:rFonts w:ascii="Arial" w:hAnsi="Arial" w:cs="Arial"/>
        </w:rPr>
        <w:t>……………………………………</w:t>
      </w:r>
      <w:r w:rsidRPr="00DF4F5B">
        <w:rPr>
          <w:rFonts w:ascii="Arial" w:hAnsi="Arial" w:cs="Arial"/>
        </w:rPr>
        <w:t>………………………………………………………..…</w:t>
      </w:r>
    </w:p>
    <w:p w14:paraId="3DE9DE50" w14:textId="75CE9C5D" w:rsidR="00F818CA" w:rsidRPr="00F818CA" w:rsidRDefault="00F818CA" w:rsidP="00026489">
      <w:pPr>
        <w:pStyle w:val="ListParagraph"/>
        <w:numPr>
          <w:ilvl w:val="0"/>
          <w:numId w:val="15"/>
        </w:numPr>
        <w:spacing w:line="480" w:lineRule="auto"/>
        <w:ind w:left="426" w:hanging="426"/>
        <w:jc w:val="both"/>
        <w:rPr>
          <w:rFonts w:ascii="Arial" w:hAnsi="Arial" w:cs="Arial"/>
        </w:rPr>
      </w:pPr>
      <w:r w:rsidRPr="00F818CA">
        <w:rPr>
          <w:rFonts w:ascii="Arial" w:hAnsi="Arial" w:cs="Arial"/>
        </w:rPr>
        <w:t>How the organisation has benefited from change management?</w:t>
      </w:r>
    </w:p>
    <w:p w14:paraId="61FB26A5" w14:textId="77777777" w:rsidR="00087B16" w:rsidRDefault="00087B16" w:rsidP="00087B16">
      <w:pPr>
        <w:spacing w:line="480" w:lineRule="auto"/>
        <w:jc w:val="both"/>
        <w:rPr>
          <w:rFonts w:ascii="Arial" w:hAnsi="Arial" w:cs="Arial"/>
        </w:rPr>
      </w:pPr>
      <w:r w:rsidRPr="00DF4F5B">
        <w:rPr>
          <w:rFonts w:ascii="Arial" w:hAnsi="Arial" w:cs="Arial"/>
        </w:rPr>
        <w:t>…</w:t>
      </w:r>
      <w:r>
        <w:rPr>
          <w:rFonts w:ascii="Arial" w:hAnsi="Arial" w:cs="Arial"/>
        </w:rPr>
        <w:t>……………………………………</w:t>
      </w:r>
      <w:r w:rsidRPr="00DF4F5B">
        <w:rPr>
          <w:rFonts w:ascii="Arial" w:hAnsi="Arial" w:cs="Arial"/>
        </w:rPr>
        <w:t>………………………………………………………..…</w:t>
      </w:r>
    </w:p>
    <w:p w14:paraId="7B0678DB" w14:textId="77777777" w:rsidR="00087B16" w:rsidRDefault="00087B16" w:rsidP="00087B16">
      <w:pPr>
        <w:spacing w:line="480" w:lineRule="auto"/>
        <w:jc w:val="both"/>
        <w:rPr>
          <w:rFonts w:ascii="Arial" w:hAnsi="Arial" w:cs="Arial"/>
        </w:rPr>
      </w:pPr>
      <w:r w:rsidRPr="00DF4F5B">
        <w:rPr>
          <w:rFonts w:ascii="Arial" w:hAnsi="Arial" w:cs="Arial"/>
        </w:rPr>
        <w:t>…</w:t>
      </w:r>
      <w:r>
        <w:rPr>
          <w:rFonts w:ascii="Arial" w:hAnsi="Arial" w:cs="Arial"/>
        </w:rPr>
        <w:t>……………………………………</w:t>
      </w:r>
      <w:r w:rsidRPr="00DF4F5B">
        <w:rPr>
          <w:rFonts w:ascii="Arial" w:hAnsi="Arial" w:cs="Arial"/>
        </w:rPr>
        <w:t>………………………………………………………..…</w:t>
      </w:r>
    </w:p>
    <w:p w14:paraId="42575F7F" w14:textId="77777777" w:rsidR="00087B16" w:rsidRDefault="00087B16" w:rsidP="00087B16">
      <w:pPr>
        <w:spacing w:line="480" w:lineRule="auto"/>
        <w:jc w:val="both"/>
        <w:rPr>
          <w:rFonts w:ascii="Arial" w:hAnsi="Arial" w:cs="Arial"/>
        </w:rPr>
      </w:pPr>
      <w:r w:rsidRPr="00DF4F5B">
        <w:rPr>
          <w:rFonts w:ascii="Arial" w:hAnsi="Arial" w:cs="Arial"/>
        </w:rPr>
        <w:t>…</w:t>
      </w:r>
      <w:r>
        <w:rPr>
          <w:rFonts w:ascii="Arial" w:hAnsi="Arial" w:cs="Arial"/>
        </w:rPr>
        <w:t>……………………………………</w:t>
      </w:r>
      <w:r w:rsidRPr="00DF4F5B">
        <w:rPr>
          <w:rFonts w:ascii="Arial" w:hAnsi="Arial" w:cs="Arial"/>
        </w:rPr>
        <w:t>………………………………………………………..…</w:t>
      </w:r>
    </w:p>
    <w:p w14:paraId="2CF76161" w14:textId="77777777" w:rsidR="00087B16" w:rsidRDefault="00087B16" w:rsidP="00087B16">
      <w:pPr>
        <w:spacing w:line="480" w:lineRule="auto"/>
        <w:jc w:val="both"/>
        <w:rPr>
          <w:rFonts w:ascii="Arial" w:hAnsi="Arial" w:cs="Arial"/>
        </w:rPr>
      </w:pPr>
      <w:r w:rsidRPr="00DF4F5B">
        <w:rPr>
          <w:rFonts w:ascii="Arial" w:hAnsi="Arial" w:cs="Arial"/>
        </w:rPr>
        <w:t>…</w:t>
      </w:r>
      <w:r>
        <w:rPr>
          <w:rFonts w:ascii="Arial" w:hAnsi="Arial" w:cs="Arial"/>
        </w:rPr>
        <w:t>……………………………………</w:t>
      </w:r>
      <w:r w:rsidRPr="00DF4F5B">
        <w:rPr>
          <w:rFonts w:ascii="Arial" w:hAnsi="Arial" w:cs="Arial"/>
        </w:rPr>
        <w:t>………………………………………………………..…</w:t>
      </w:r>
    </w:p>
    <w:p w14:paraId="295FA2B4" w14:textId="77777777" w:rsidR="00087B16" w:rsidRDefault="00087B16" w:rsidP="00087B16">
      <w:pPr>
        <w:spacing w:line="480" w:lineRule="auto"/>
        <w:jc w:val="both"/>
        <w:rPr>
          <w:rFonts w:ascii="Arial" w:hAnsi="Arial" w:cs="Arial"/>
        </w:rPr>
      </w:pPr>
      <w:r w:rsidRPr="00DF4F5B">
        <w:rPr>
          <w:rFonts w:ascii="Arial" w:hAnsi="Arial" w:cs="Arial"/>
        </w:rPr>
        <w:t>…</w:t>
      </w:r>
      <w:r>
        <w:rPr>
          <w:rFonts w:ascii="Arial" w:hAnsi="Arial" w:cs="Arial"/>
        </w:rPr>
        <w:t>……………………………………</w:t>
      </w:r>
      <w:r w:rsidRPr="00DF4F5B">
        <w:rPr>
          <w:rFonts w:ascii="Arial" w:hAnsi="Arial" w:cs="Arial"/>
        </w:rPr>
        <w:t>………………………………………………………..…</w:t>
      </w:r>
    </w:p>
    <w:p w14:paraId="54F18C69" w14:textId="66F83F28" w:rsidR="00087B16" w:rsidRDefault="00087B16" w:rsidP="00087B16">
      <w:pPr>
        <w:spacing w:line="480" w:lineRule="auto"/>
        <w:jc w:val="both"/>
        <w:rPr>
          <w:rFonts w:ascii="Arial" w:hAnsi="Arial" w:cs="Arial"/>
        </w:rPr>
      </w:pPr>
      <w:r w:rsidRPr="00DF4F5B">
        <w:rPr>
          <w:rFonts w:ascii="Arial" w:hAnsi="Arial" w:cs="Arial"/>
        </w:rPr>
        <w:t>…</w:t>
      </w:r>
      <w:r>
        <w:rPr>
          <w:rFonts w:ascii="Arial" w:hAnsi="Arial" w:cs="Arial"/>
        </w:rPr>
        <w:t>……………………………………</w:t>
      </w:r>
      <w:r w:rsidRPr="00DF4F5B">
        <w:rPr>
          <w:rFonts w:ascii="Arial" w:hAnsi="Arial" w:cs="Arial"/>
        </w:rPr>
        <w:t>………………………………………………………..…</w:t>
      </w:r>
    </w:p>
    <w:p w14:paraId="5F9DA418" w14:textId="4C501E2C" w:rsidR="00087B16" w:rsidRDefault="00087B16" w:rsidP="00026489">
      <w:pPr>
        <w:pStyle w:val="ListParagraph"/>
        <w:numPr>
          <w:ilvl w:val="0"/>
          <w:numId w:val="15"/>
        </w:numPr>
        <w:spacing w:line="480" w:lineRule="auto"/>
        <w:ind w:left="426" w:hanging="426"/>
        <w:jc w:val="both"/>
        <w:rPr>
          <w:rFonts w:ascii="Arial" w:hAnsi="Arial" w:cs="Arial"/>
        </w:rPr>
      </w:pPr>
      <w:r>
        <w:rPr>
          <w:rFonts w:ascii="Arial" w:hAnsi="Arial" w:cs="Arial"/>
        </w:rPr>
        <w:t>What else could improve the organisational performance?</w:t>
      </w:r>
    </w:p>
    <w:p w14:paraId="3DAD0C41" w14:textId="77777777" w:rsidR="00087B16" w:rsidRDefault="00087B16" w:rsidP="00087B16">
      <w:pPr>
        <w:spacing w:line="480" w:lineRule="auto"/>
        <w:jc w:val="both"/>
        <w:rPr>
          <w:rFonts w:ascii="Arial" w:hAnsi="Arial" w:cs="Arial"/>
        </w:rPr>
      </w:pPr>
      <w:r w:rsidRPr="00DF4F5B">
        <w:rPr>
          <w:rFonts w:ascii="Arial" w:hAnsi="Arial" w:cs="Arial"/>
        </w:rPr>
        <w:t>…</w:t>
      </w:r>
      <w:r>
        <w:rPr>
          <w:rFonts w:ascii="Arial" w:hAnsi="Arial" w:cs="Arial"/>
        </w:rPr>
        <w:t>……………………………………</w:t>
      </w:r>
      <w:r w:rsidRPr="00DF4F5B">
        <w:rPr>
          <w:rFonts w:ascii="Arial" w:hAnsi="Arial" w:cs="Arial"/>
        </w:rPr>
        <w:t>………………………………………………………..…</w:t>
      </w:r>
    </w:p>
    <w:p w14:paraId="32BBE3CB" w14:textId="77777777" w:rsidR="00087B16" w:rsidRDefault="00087B16" w:rsidP="00087B16">
      <w:pPr>
        <w:spacing w:line="480" w:lineRule="auto"/>
        <w:jc w:val="both"/>
        <w:rPr>
          <w:rFonts w:ascii="Arial" w:hAnsi="Arial" w:cs="Arial"/>
        </w:rPr>
      </w:pPr>
      <w:r w:rsidRPr="00DF4F5B">
        <w:rPr>
          <w:rFonts w:ascii="Arial" w:hAnsi="Arial" w:cs="Arial"/>
        </w:rPr>
        <w:t>…</w:t>
      </w:r>
      <w:r>
        <w:rPr>
          <w:rFonts w:ascii="Arial" w:hAnsi="Arial" w:cs="Arial"/>
        </w:rPr>
        <w:t>……………………………………</w:t>
      </w:r>
      <w:r w:rsidRPr="00DF4F5B">
        <w:rPr>
          <w:rFonts w:ascii="Arial" w:hAnsi="Arial" w:cs="Arial"/>
        </w:rPr>
        <w:t>………………………………………………………..…</w:t>
      </w:r>
    </w:p>
    <w:p w14:paraId="6D1EB5D7" w14:textId="77777777" w:rsidR="00087B16" w:rsidRDefault="00087B16" w:rsidP="00087B16">
      <w:pPr>
        <w:spacing w:line="480" w:lineRule="auto"/>
        <w:jc w:val="both"/>
        <w:rPr>
          <w:rFonts w:ascii="Arial" w:hAnsi="Arial" w:cs="Arial"/>
        </w:rPr>
      </w:pPr>
      <w:r w:rsidRPr="00DF4F5B">
        <w:rPr>
          <w:rFonts w:ascii="Arial" w:hAnsi="Arial" w:cs="Arial"/>
        </w:rPr>
        <w:t>…</w:t>
      </w:r>
      <w:r>
        <w:rPr>
          <w:rFonts w:ascii="Arial" w:hAnsi="Arial" w:cs="Arial"/>
        </w:rPr>
        <w:t>……………………………………</w:t>
      </w:r>
      <w:r w:rsidRPr="00DF4F5B">
        <w:rPr>
          <w:rFonts w:ascii="Arial" w:hAnsi="Arial" w:cs="Arial"/>
        </w:rPr>
        <w:t>………………………………………………………..…</w:t>
      </w:r>
    </w:p>
    <w:p w14:paraId="4E32E3CE" w14:textId="77777777" w:rsidR="00087B16" w:rsidRDefault="00087B16" w:rsidP="00087B16">
      <w:pPr>
        <w:spacing w:line="480" w:lineRule="auto"/>
        <w:jc w:val="both"/>
        <w:rPr>
          <w:rFonts w:ascii="Arial" w:hAnsi="Arial" w:cs="Arial"/>
        </w:rPr>
      </w:pPr>
      <w:r w:rsidRPr="00DF4F5B">
        <w:rPr>
          <w:rFonts w:ascii="Arial" w:hAnsi="Arial" w:cs="Arial"/>
        </w:rPr>
        <w:t>…</w:t>
      </w:r>
      <w:r>
        <w:rPr>
          <w:rFonts w:ascii="Arial" w:hAnsi="Arial" w:cs="Arial"/>
        </w:rPr>
        <w:t>……………………………………</w:t>
      </w:r>
      <w:r w:rsidRPr="00DF4F5B">
        <w:rPr>
          <w:rFonts w:ascii="Arial" w:hAnsi="Arial" w:cs="Arial"/>
        </w:rPr>
        <w:t>………………………………………………………..…</w:t>
      </w:r>
    </w:p>
    <w:p w14:paraId="115A227E" w14:textId="77777777" w:rsidR="00087B16" w:rsidRDefault="00087B16" w:rsidP="00087B16">
      <w:pPr>
        <w:spacing w:line="480" w:lineRule="auto"/>
        <w:jc w:val="both"/>
        <w:rPr>
          <w:rFonts w:ascii="Arial" w:hAnsi="Arial" w:cs="Arial"/>
        </w:rPr>
      </w:pPr>
      <w:r w:rsidRPr="00DF4F5B">
        <w:rPr>
          <w:rFonts w:ascii="Arial" w:hAnsi="Arial" w:cs="Arial"/>
        </w:rPr>
        <w:t>…</w:t>
      </w:r>
      <w:r>
        <w:rPr>
          <w:rFonts w:ascii="Arial" w:hAnsi="Arial" w:cs="Arial"/>
        </w:rPr>
        <w:t>……………………………………</w:t>
      </w:r>
      <w:r w:rsidRPr="00DF4F5B">
        <w:rPr>
          <w:rFonts w:ascii="Arial" w:hAnsi="Arial" w:cs="Arial"/>
        </w:rPr>
        <w:t>………………………………………………………..…</w:t>
      </w:r>
    </w:p>
    <w:p w14:paraId="49E9E848" w14:textId="77777777" w:rsidR="00087B16" w:rsidRPr="00DF4F5B" w:rsidRDefault="00087B16" w:rsidP="00087B16">
      <w:pPr>
        <w:spacing w:line="480" w:lineRule="auto"/>
        <w:jc w:val="both"/>
        <w:rPr>
          <w:rFonts w:ascii="Arial" w:hAnsi="Arial" w:cs="Arial"/>
        </w:rPr>
      </w:pPr>
      <w:r w:rsidRPr="00DF4F5B">
        <w:rPr>
          <w:rFonts w:ascii="Arial" w:hAnsi="Arial" w:cs="Arial"/>
        </w:rPr>
        <w:t>…</w:t>
      </w:r>
      <w:r>
        <w:rPr>
          <w:rFonts w:ascii="Arial" w:hAnsi="Arial" w:cs="Arial"/>
        </w:rPr>
        <w:t>……………………………………</w:t>
      </w:r>
      <w:r w:rsidRPr="00DF4F5B">
        <w:rPr>
          <w:rFonts w:ascii="Arial" w:hAnsi="Arial" w:cs="Arial"/>
        </w:rPr>
        <w:t>………………………………………………………..…</w:t>
      </w:r>
    </w:p>
    <w:sectPr w:rsidR="00087B16" w:rsidRPr="00DF4F5B" w:rsidSect="00CE539D">
      <w:footerReference w:type="even" r:id="rId38"/>
      <w:footerReference w:type="default" r:id="rId39"/>
      <w:pgSz w:w="11906" w:h="16838"/>
      <w:pgMar w:top="1440" w:right="1418" w:bottom="1440"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BF388B" w14:textId="77777777" w:rsidR="003F3591" w:rsidRDefault="003F3591" w:rsidP="00CE539D">
      <w:r>
        <w:separator/>
      </w:r>
    </w:p>
  </w:endnote>
  <w:endnote w:type="continuationSeparator" w:id="0">
    <w:p w14:paraId="0B0D8ED5" w14:textId="77777777" w:rsidR="003F3591" w:rsidRDefault="003F3591" w:rsidP="00CE53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1215617"/>
      <w:docPartObj>
        <w:docPartGallery w:val="Page Numbers (Bottom of Page)"/>
        <w:docPartUnique/>
      </w:docPartObj>
    </w:sdtPr>
    <w:sdtEndPr>
      <w:rPr>
        <w:color w:val="7F7F7F" w:themeColor="background1" w:themeShade="7F"/>
        <w:spacing w:val="60"/>
      </w:rPr>
    </w:sdtEndPr>
    <w:sdtContent>
      <w:p w14:paraId="3945B672" w14:textId="604E97F5" w:rsidR="00E82778" w:rsidRDefault="00E82778">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p>
    </w:sdtContent>
  </w:sdt>
  <w:p w14:paraId="6A305D5C" w14:textId="77777777" w:rsidR="00E82778" w:rsidRDefault="00E827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6912725"/>
      <w:docPartObj>
        <w:docPartGallery w:val="Page Numbers (Bottom of Page)"/>
        <w:docPartUnique/>
      </w:docPartObj>
    </w:sdtPr>
    <w:sdtEndPr>
      <w:rPr>
        <w:color w:val="7F7F7F" w:themeColor="background1" w:themeShade="7F"/>
        <w:spacing w:val="60"/>
      </w:rPr>
    </w:sdtEndPr>
    <w:sdtContent>
      <w:p w14:paraId="5E38EC28" w14:textId="5A2A65F9" w:rsidR="00E82778" w:rsidRDefault="00E82778" w:rsidP="00CE539D">
        <w:pPr>
          <w:pStyle w:val="Footer"/>
          <w:pBdr>
            <w:top w:val="single" w:sz="4" w:space="1" w:color="D9D9D9" w:themeColor="background1" w:themeShade="D9"/>
          </w:pBdr>
          <w:jc w:val="right"/>
          <w:rPr>
            <w:b/>
            <w:bCs/>
          </w:rPr>
        </w:pPr>
        <w:r>
          <w:fldChar w:fldCharType="begin"/>
        </w:r>
        <w:r>
          <w:instrText xml:space="preserve"> PAGE   \* MERGEFORMAT </w:instrText>
        </w:r>
        <w:r>
          <w:fldChar w:fldCharType="separate"/>
        </w:r>
        <w:r>
          <w:rPr>
            <w:b/>
            <w:bCs/>
            <w:noProof/>
          </w:rPr>
          <w:t>2</w:t>
        </w:r>
        <w:r>
          <w:rPr>
            <w:b/>
            <w:bCs/>
            <w:noProof/>
          </w:rPr>
          <w:fldChar w:fldCharType="end"/>
        </w:r>
      </w:p>
    </w:sdtContent>
  </w:sdt>
  <w:p w14:paraId="2A7196F7" w14:textId="77777777" w:rsidR="00E82778" w:rsidRDefault="00E827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425EB6" w14:textId="77777777" w:rsidR="003F3591" w:rsidRDefault="003F3591" w:rsidP="00CE539D">
      <w:r>
        <w:separator/>
      </w:r>
    </w:p>
  </w:footnote>
  <w:footnote w:type="continuationSeparator" w:id="0">
    <w:p w14:paraId="71621F5D" w14:textId="77777777" w:rsidR="003F3591" w:rsidRDefault="003F3591" w:rsidP="00CE53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E7E52"/>
    <w:multiLevelType w:val="hybridMultilevel"/>
    <w:tmpl w:val="90B056B2"/>
    <w:lvl w:ilvl="0" w:tplc="67A48C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183089"/>
    <w:multiLevelType w:val="hybridMultilevel"/>
    <w:tmpl w:val="56325034"/>
    <w:lvl w:ilvl="0" w:tplc="EBFE09F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FE048B"/>
    <w:multiLevelType w:val="multilevel"/>
    <w:tmpl w:val="D2BE73CA"/>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EAF0A2A"/>
    <w:multiLevelType w:val="hybridMultilevel"/>
    <w:tmpl w:val="68F27906"/>
    <w:lvl w:ilvl="0" w:tplc="14D0E3C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B804DF"/>
    <w:multiLevelType w:val="hybridMultilevel"/>
    <w:tmpl w:val="F904BD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3017A3"/>
    <w:multiLevelType w:val="hybridMultilevel"/>
    <w:tmpl w:val="1CE6F4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6185DE3"/>
    <w:multiLevelType w:val="hybridMultilevel"/>
    <w:tmpl w:val="1FEC2914"/>
    <w:lvl w:ilvl="0" w:tplc="DAB29414">
      <w:start w:val="1"/>
      <w:numFmt w:val="decimal"/>
      <w:lvlText w:val="%1."/>
      <w:lvlJc w:val="left"/>
      <w:pPr>
        <w:ind w:left="235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0E535D"/>
    <w:multiLevelType w:val="hybridMultilevel"/>
    <w:tmpl w:val="A39E4E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53358F7"/>
    <w:multiLevelType w:val="hybridMultilevel"/>
    <w:tmpl w:val="A26A39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C770BB4"/>
    <w:multiLevelType w:val="hybridMultilevel"/>
    <w:tmpl w:val="F3302E0E"/>
    <w:lvl w:ilvl="0" w:tplc="5B761E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CBD1A26"/>
    <w:multiLevelType w:val="hybridMultilevel"/>
    <w:tmpl w:val="BCF240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DAB445A"/>
    <w:multiLevelType w:val="hybridMultilevel"/>
    <w:tmpl w:val="748222F4"/>
    <w:lvl w:ilvl="0" w:tplc="FFFFFFFF">
      <w:start w:val="1"/>
      <w:numFmt w:val="decimal"/>
      <w:lvlText w:val="%1."/>
      <w:lvlJc w:val="left"/>
      <w:pPr>
        <w:ind w:left="1080" w:hanging="360"/>
      </w:pPr>
      <w:rPr>
        <w:rFonts w:hint="default"/>
      </w:rPr>
    </w:lvl>
    <w:lvl w:ilvl="1" w:tplc="FFFFFFFF">
      <w:numFmt w:val="bullet"/>
      <w:lvlText w:val="•"/>
      <w:lvlJc w:val="left"/>
      <w:pPr>
        <w:ind w:left="1800" w:hanging="360"/>
      </w:pPr>
      <w:rPr>
        <w:rFonts w:ascii="Arial" w:eastAsia="Times New Roman" w:hAnsi="Arial" w:cs="Arial"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 w15:restartNumberingAfterBreak="0">
    <w:nsid w:val="326A4274"/>
    <w:multiLevelType w:val="hybridMultilevel"/>
    <w:tmpl w:val="24DC84B4"/>
    <w:lvl w:ilvl="0" w:tplc="ABD4819E">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5912CDB"/>
    <w:multiLevelType w:val="hybridMultilevel"/>
    <w:tmpl w:val="2B7A6308"/>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390C4E16"/>
    <w:multiLevelType w:val="hybridMultilevel"/>
    <w:tmpl w:val="D1D0D3E0"/>
    <w:lvl w:ilvl="0" w:tplc="0409000F">
      <w:start w:val="1"/>
      <w:numFmt w:val="decimal"/>
      <w:lvlText w:val="%1."/>
      <w:lvlJc w:val="left"/>
      <w:pPr>
        <w:ind w:left="2358" w:hanging="360"/>
      </w:pPr>
      <w:rPr>
        <w:rFonts w:hint="default"/>
      </w:rPr>
    </w:lvl>
    <w:lvl w:ilvl="1" w:tplc="04090019" w:tentative="1">
      <w:start w:val="1"/>
      <w:numFmt w:val="lowerLetter"/>
      <w:lvlText w:val="%2."/>
      <w:lvlJc w:val="left"/>
      <w:pPr>
        <w:ind w:left="3078" w:hanging="360"/>
      </w:pPr>
    </w:lvl>
    <w:lvl w:ilvl="2" w:tplc="0409001B" w:tentative="1">
      <w:start w:val="1"/>
      <w:numFmt w:val="lowerRoman"/>
      <w:lvlText w:val="%3."/>
      <w:lvlJc w:val="right"/>
      <w:pPr>
        <w:ind w:left="3798" w:hanging="180"/>
      </w:pPr>
    </w:lvl>
    <w:lvl w:ilvl="3" w:tplc="0409000F" w:tentative="1">
      <w:start w:val="1"/>
      <w:numFmt w:val="decimal"/>
      <w:lvlText w:val="%4."/>
      <w:lvlJc w:val="left"/>
      <w:pPr>
        <w:ind w:left="4518" w:hanging="360"/>
      </w:pPr>
    </w:lvl>
    <w:lvl w:ilvl="4" w:tplc="04090019" w:tentative="1">
      <w:start w:val="1"/>
      <w:numFmt w:val="lowerLetter"/>
      <w:lvlText w:val="%5."/>
      <w:lvlJc w:val="left"/>
      <w:pPr>
        <w:ind w:left="5238" w:hanging="360"/>
      </w:pPr>
    </w:lvl>
    <w:lvl w:ilvl="5" w:tplc="0409001B" w:tentative="1">
      <w:start w:val="1"/>
      <w:numFmt w:val="lowerRoman"/>
      <w:lvlText w:val="%6."/>
      <w:lvlJc w:val="right"/>
      <w:pPr>
        <w:ind w:left="5958" w:hanging="180"/>
      </w:pPr>
    </w:lvl>
    <w:lvl w:ilvl="6" w:tplc="0409000F" w:tentative="1">
      <w:start w:val="1"/>
      <w:numFmt w:val="decimal"/>
      <w:lvlText w:val="%7."/>
      <w:lvlJc w:val="left"/>
      <w:pPr>
        <w:ind w:left="6678" w:hanging="360"/>
      </w:pPr>
    </w:lvl>
    <w:lvl w:ilvl="7" w:tplc="04090019" w:tentative="1">
      <w:start w:val="1"/>
      <w:numFmt w:val="lowerLetter"/>
      <w:lvlText w:val="%8."/>
      <w:lvlJc w:val="left"/>
      <w:pPr>
        <w:ind w:left="7398" w:hanging="360"/>
      </w:pPr>
    </w:lvl>
    <w:lvl w:ilvl="8" w:tplc="0409001B" w:tentative="1">
      <w:start w:val="1"/>
      <w:numFmt w:val="lowerRoman"/>
      <w:lvlText w:val="%9."/>
      <w:lvlJc w:val="right"/>
      <w:pPr>
        <w:ind w:left="8118" w:hanging="180"/>
      </w:pPr>
    </w:lvl>
  </w:abstractNum>
  <w:abstractNum w:abstractNumId="15" w15:restartNumberingAfterBreak="0">
    <w:nsid w:val="3BC65742"/>
    <w:multiLevelType w:val="hybridMultilevel"/>
    <w:tmpl w:val="30826BAC"/>
    <w:lvl w:ilvl="0" w:tplc="1A22D88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E310C6B"/>
    <w:multiLevelType w:val="hybridMultilevel"/>
    <w:tmpl w:val="1A5C9730"/>
    <w:lvl w:ilvl="0" w:tplc="A55089BA">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439034BD"/>
    <w:multiLevelType w:val="hybridMultilevel"/>
    <w:tmpl w:val="DA266F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454F3ABF"/>
    <w:multiLevelType w:val="hybridMultilevel"/>
    <w:tmpl w:val="748222F4"/>
    <w:lvl w:ilvl="0" w:tplc="38522738">
      <w:start w:val="1"/>
      <w:numFmt w:val="decimal"/>
      <w:lvlText w:val="%1."/>
      <w:lvlJc w:val="left"/>
      <w:pPr>
        <w:ind w:left="1080" w:hanging="360"/>
      </w:pPr>
      <w:rPr>
        <w:rFonts w:hint="default"/>
      </w:rPr>
    </w:lvl>
    <w:lvl w:ilvl="1" w:tplc="667ADD52">
      <w:numFmt w:val="bullet"/>
      <w:lvlText w:val="•"/>
      <w:lvlJc w:val="left"/>
      <w:pPr>
        <w:ind w:left="1800" w:hanging="360"/>
      </w:pPr>
      <w:rPr>
        <w:rFonts w:ascii="Arial" w:eastAsia="Times New Roman" w:hAnsi="Arial" w:cs="Arial"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6224000"/>
    <w:multiLevelType w:val="hybridMultilevel"/>
    <w:tmpl w:val="6960F8D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B77E63"/>
    <w:multiLevelType w:val="hybridMultilevel"/>
    <w:tmpl w:val="A558AB70"/>
    <w:lvl w:ilvl="0" w:tplc="128A85D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94E7145"/>
    <w:multiLevelType w:val="hybridMultilevel"/>
    <w:tmpl w:val="69484D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9B7453B"/>
    <w:multiLevelType w:val="hybridMultilevel"/>
    <w:tmpl w:val="ABCC651E"/>
    <w:lvl w:ilvl="0" w:tplc="7874708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B1361F2"/>
    <w:multiLevelType w:val="hybridMultilevel"/>
    <w:tmpl w:val="76622BFA"/>
    <w:lvl w:ilvl="0" w:tplc="04090001">
      <w:start w:val="1"/>
      <w:numFmt w:val="bullet"/>
      <w:lvlText w:val=""/>
      <w:lvlJc w:val="left"/>
      <w:pPr>
        <w:ind w:left="1509" w:hanging="360"/>
      </w:pPr>
      <w:rPr>
        <w:rFonts w:ascii="Symbol" w:hAnsi="Symbol" w:hint="default"/>
      </w:rPr>
    </w:lvl>
    <w:lvl w:ilvl="1" w:tplc="04090003" w:tentative="1">
      <w:start w:val="1"/>
      <w:numFmt w:val="bullet"/>
      <w:lvlText w:val="o"/>
      <w:lvlJc w:val="left"/>
      <w:pPr>
        <w:ind w:left="2229" w:hanging="360"/>
      </w:pPr>
      <w:rPr>
        <w:rFonts w:ascii="Courier New" w:hAnsi="Courier New" w:cs="Courier New" w:hint="default"/>
      </w:rPr>
    </w:lvl>
    <w:lvl w:ilvl="2" w:tplc="04090005" w:tentative="1">
      <w:start w:val="1"/>
      <w:numFmt w:val="bullet"/>
      <w:lvlText w:val=""/>
      <w:lvlJc w:val="left"/>
      <w:pPr>
        <w:ind w:left="2949" w:hanging="360"/>
      </w:pPr>
      <w:rPr>
        <w:rFonts w:ascii="Wingdings" w:hAnsi="Wingdings" w:hint="default"/>
      </w:rPr>
    </w:lvl>
    <w:lvl w:ilvl="3" w:tplc="04090001" w:tentative="1">
      <w:start w:val="1"/>
      <w:numFmt w:val="bullet"/>
      <w:lvlText w:val=""/>
      <w:lvlJc w:val="left"/>
      <w:pPr>
        <w:ind w:left="3669" w:hanging="360"/>
      </w:pPr>
      <w:rPr>
        <w:rFonts w:ascii="Symbol" w:hAnsi="Symbol" w:hint="default"/>
      </w:rPr>
    </w:lvl>
    <w:lvl w:ilvl="4" w:tplc="04090003" w:tentative="1">
      <w:start w:val="1"/>
      <w:numFmt w:val="bullet"/>
      <w:lvlText w:val="o"/>
      <w:lvlJc w:val="left"/>
      <w:pPr>
        <w:ind w:left="4389" w:hanging="360"/>
      </w:pPr>
      <w:rPr>
        <w:rFonts w:ascii="Courier New" w:hAnsi="Courier New" w:cs="Courier New" w:hint="default"/>
      </w:rPr>
    </w:lvl>
    <w:lvl w:ilvl="5" w:tplc="04090005" w:tentative="1">
      <w:start w:val="1"/>
      <w:numFmt w:val="bullet"/>
      <w:lvlText w:val=""/>
      <w:lvlJc w:val="left"/>
      <w:pPr>
        <w:ind w:left="5109" w:hanging="360"/>
      </w:pPr>
      <w:rPr>
        <w:rFonts w:ascii="Wingdings" w:hAnsi="Wingdings" w:hint="default"/>
      </w:rPr>
    </w:lvl>
    <w:lvl w:ilvl="6" w:tplc="04090001" w:tentative="1">
      <w:start w:val="1"/>
      <w:numFmt w:val="bullet"/>
      <w:lvlText w:val=""/>
      <w:lvlJc w:val="left"/>
      <w:pPr>
        <w:ind w:left="5829" w:hanging="360"/>
      </w:pPr>
      <w:rPr>
        <w:rFonts w:ascii="Symbol" w:hAnsi="Symbol" w:hint="default"/>
      </w:rPr>
    </w:lvl>
    <w:lvl w:ilvl="7" w:tplc="04090003" w:tentative="1">
      <w:start w:val="1"/>
      <w:numFmt w:val="bullet"/>
      <w:lvlText w:val="o"/>
      <w:lvlJc w:val="left"/>
      <w:pPr>
        <w:ind w:left="6549" w:hanging="360"/>
      </w:pPr>
      <w:rPr>
        <w:rFonts w:ascii="Courier New" w:hAnsi="Courier New" w:cs="Courier New" w:hint="default"/>
      </w:rPr>
    </w:lvl>
    <w:lvl w:ilvl="8" w:tplc="04090005" w:tentative="1">
      <w:start w:val="1"/>
      <w:numFmt w:val="bullet"/>
      <w:lvlText w:val=""/>
      <w:lvlJc w:val="left"/>
      <w:pPr>
        <w:ind w:left="7269" w:hanging="360"/>
      </w:pPr>
      <w:rPr>
        <w:rFonts w:ascii="Wingdings" w:hAnsi="Wingdings" w:hint="default"/>
      </w:rPr>
    </w:lvl>
  </w:abstractNum>
  <w:abstractNum w:abstractNumId="24" w15:restartNumberingAfterBreak="0">
    <w:nsid w:val="4CC9736A"/>
    <w:multiLevelType w:val="hybridMultilevel"/>
    <w:tmpl w:val="965CDFAA"/>
    <w:lvl w:ilvl="0" w:tplc="D5B86D0A">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2862F36"/>
    <w:multiLevelType w:val="hybridMultilevel"/>
    <w:tmpl w:val="23CA8490"/>
    <w:lvl w:ilvl="0" w:tplc="CFEC2AB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6C21A42"/>
    <w:multiLevelType w:val="hybridMultilevel"/>
    <w:tmpl w:val="18F49570"/>
    <w:lvl w:ilvl="0" w:tplc="35F8F3EA">
      <w:start w:val="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8CF37B0"/>
    <w:multiLevelType w:val="hybridMultilevel"/>
    <w:tmpl w:val="AD701B20"/>
    <w:lvl w:ilvl="0" w:tplc="16BEC930">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C7B2439"/>
    <w:multiLevelType w:val="hybridMultilevel"/>
    <w:tmpl w:val="FD58B92C"/>
    <w:lvl w:ilvl="0" w:tplc="CB14479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DA1FE6"/>
    <w:multiLevelType w:val="hybridMultilevel"/>
    <w:tmpl w:val="CCE8816C"/>
    <w:lvl w:ilvl="0" w:tplc="3536B3FE">
      <w:start w:val="1"/>
      <w:numFmt w:val="lowerRoman"/>
      <w:lvlText w:val="%1."/>
      <w:lvlJc w:val="left"/>
      <w:pPr>
        <w:ind w:left="2138" w:hanging="720"/>
      </w:pPr>
      <w:rPr>
        <w:rFonts w:hint="default"/>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30" w15:restartNumberingAfterBreak="0">
    <w:nsid w:val="68880477"/>
    <w:multiLevelType w:val="hybridMultilevel"/>
    <w:tmpl w:val="20A0F602"/>
    <w:lvl w:ilvl="0" w:tplc="262810A6">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BE1632D"/>
    <w:multiLevelType w:val="hybridMultilevel"/>
    <w:tmpl w:val="6714EA1A"/>
    <w:lvl w:ilvl="0" w:tplc="AF0C0A24">
      <w:start w:val="1"/>
      <w:numFmt w:val="lowerRoman"/>
      <w:lvlText w:val="%1."/>
      <w:lvlJc w:val="left"/>
      <w:pPr>
        <w:ind w:left="5334" w:hanging="720"/>
      </w:pPr>
      <w:rPr>
        <w:rFonts w:ascii="Arial" w:eastAsia="Times New Roman" w:hAnsi="Arial" w:cs="Arial"/>
      </w:rPr>
    </w:lvl>
    <w:lvl w:ilvl="1" w:tplc="04090019" w:tentative="1">
      <w:start w:val="1"/>
      <w:numFmt w:val="lowerLetter"/>
      <w:lvlText w:val="%2."/>
      <w:lvlJc w:val="left"/>
      <w:pPr>
        <w:ind w:left="5694" w:hanging="360"/>
      </w:pPr>
    </w:lvl>
    <w:lvl w:ilvl="2" w:tplc="0409001B" w:tentative="1">
      <w:start w:val="1"/>
      <w:numFmt w:val="lowerRoman"/>
      <w:lvlText w:val="%3."/>
      <w:lvlJc w:val="right"/>
      <w:pPr>
        <w:ind w:left="6414" w:hanging="180"/>
      </w:pPr>
    </w:lvl>
    <w:lvl w:ilvl="3" w:tplc="0409000F" w:tentative="1">
      <w:start w:val="1"/>
      <w:numFmt w:val="decimal"/>
      <w:lvlText w:val="%4."/>
      <w:lvlJc w:val="left"/>
      <w:pPr>
        <w:ind w:left="7134" w:hanging="360"/>
      </w:pPr>
    </w:lvl>
    <w:lvl w:ilvl="4" w:tplc="04090019" w:tentative="1">
      <w:start w:val="1"/>
      <w:numFmt w:val="lowerLetter"/>
      <w:lvlText w:val="%5."/>
      <w:lvlJc w:val="left"/>
      <w:pPr>
        <w:ind w:left="7854" w:hanging="360"/>
      </w:pPr>
    </w:lvl>
    <w:lvl w:ilvl="5" w:tplc="0409001B" w:tentative="1">
      <w:start w:val="1"/>
      <w:numFmt w:val="lowerRoman"/>
      <w:lvlText w:val="%6."/>
      <w:lvlJc w:val="right"/>
      <w:pPr>
        <w:ind w:left="8574" w:hanging="180"/>
      </w:pPr>
    </w:lvl>
    <w:lvl w:ilvl="6" w:tplc="0409000F" w:tentative="1">
      <w:start w:val="1"/>
      <w:numFmt w:val="decimal"/>
      <w:lvlText w:val="%7."/>
      <w:lvlJc w:val="left"/>
      <w:pPr>
        <w:ind w:left="9294" w:hanging="360"/>
      </w:pPr>
    </w:lvl>
    <w:lvl w:ilvl="7" w:tplc="04090019" w:tentative="1">
      <w:start w:val="1"/>
      <w:numFmt w:val="lowerLetter"/>
      <w:lvlText w:val="%8."/>
      <w:lvlJc w:val="left"/>
      <w:pPr>
        <w:ind w:left="10014" w:hanging="360"/>
      </w:pPr>
    </w:lvl>
    <w:lvl w:ilvl="8" w:tplc="0409001B" w:tentative="1">
      <w:start w:val="1"/>
      <w:numFmt w:val="lowerRoman"/>
      <w:lvlText w:val="%9."/>
      <w:lvlJc w:val="right"/>
      <w:pPr>
        <w:ind w:left="10734" w:hanging="180"/>
      </w:pPr>
    </w:lvl>
  </w:abstractNum>
  <w:abstractNum w:abstractNumId="32" w15:restartNumberingAfterBreak="0">
    <w:nsid w:val="6DD95DF6"/>
    <w:multiLevelType w:val="hybridMultilevel"/>
    <w:tmpl w:val="74D81096"/>
    <w:lvl w:ilvl="0" w:tplc="3DAC53A6">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7080399C"/>
    <w:multiLevelType w:val="hybridMultilevel"/>
    <w:tmpl w:val="370E9DB8"/>
    <w:lvl w:ilvl="0" w:tplc="0D445476">
      <w:start w:val="1"/>
      <w:numFmt w:val="bullet"/>
      <w:lvlText w:val=""/>
      <w:lvlJc w:val="left"/>
      <w:pPr>
        <w:ind w:left="1509" w:hanging="360"/>
      </w:pPr>
      <w:rPr>
        <w:rFonts w:ascii="Symbol" w:hAnsi="Symbol" w:hint="default"/>
        <w:color w:val="auto"/>
      </w:rPr>
    </w:lvl>
    <w:lvl w:ilvl="1" w:tplc="04090003">
      <w:start w:val="1"/>
      <w:numFmt w:val="bullet"/>
      <w:lvlText w:val="o"/>
      <w:lvlJc w:val="left"/>
      <w:pPr>
        <w:ind w:left="2229" w:hanging="360"/>
      </w:pPr>
      <w:rPr>
        <w:rFonts w:ascii="Courier New" w:hAnsi="Courier New" w:cs="Courier New" w:hint="default"/>
      </w:rPr>
    </w:lvl>
    <w:lvl w:ilvl="2" w:tplc="04090005" w:tentative="1">
      <w:start w:val="1"/>
      <w:numFmt w:val="bullet"/>
      <w:lvlText w:val=""/>
      <w:lvlJc w:val="left"/>
      <w:pPr>
        <w:ind w:left="2949" w:hanging="360"/>
      </w:pPr>
      <w:rPr>
        <w:rFonts w:ascii="Wingdings" w:hAnsi="Wingdings" w:hint="default"/>
      </w:rPr>
    </w:lvl>
    <w:lvl w:ilvl="3" w:tplc="04090001" w:tentative="1">
      <w:start w:val="1"/>
      <w:numFmt w:val="bullet"/>
      <w:lvlText w:val=""/>
      <w:lvlJc w:val="left"/>
      <w:pPr>
        <w:ind w:left="3669" w:hanging="360"/>
      </w:pPr>
      <w:rPr>
        <w:rFonts w:ascii="Symbol" w:hAnsi="Symbol" w:hint="default"/>
      </w:rPr>
    </w:lvl>
    <w:lvl w:ilvl="4" w:tplc="04090003" w:tentative="1">
      <w:start w:val="1"/>
      <w:numFmt w:val="bullet"/>
      <w:lvlText w:val="o"/>
      <w:lvlJc w:val="left"/>
      <w:pPr>
        <w:ind w:left="4389" w:hanging="360"/>
      </w:pPr>
      <w:rPr>
        <w:rFonts w:ascii="Courier New" w:hAnsi="Courier New" w:cs="Courier New" w:hint="default"/>
      </w:rPr>
    </w:lvl>
    <w:lvl w:ilvl="5" w:tplc="04090005" w:tentative="1">
      <w:start w:val="1"/>
      <w:numFmt w:val="bullet"/>
      <w:lvlText w:val=""/>
      <w:lvlJc w:val="left"/>
      <w:pPr>
        <w:ind w:left="5109" w:hanging="360"/>
      </w:pPr>
      <w:rPr>
        <w:rFonts w:ascii="Wingdings" w:hAnsi="Wingdings" w:hint="default"/>
      </w:rPr>
    </w:lvl>
    <w:lvl w:ilvl="6" w:tplc="04090001" w:tentative="1">
      <w:start w:val="1"/>
      <w:numFmt w:val="bullet"/>
      <w:lvlText w:val=""/>
      <w:lvlJc w:val="left"/>
      <w:pPr>
        <w:ind w:left="5829" w:hanging="360"/>
      </w:pPr>
      <w:rPr>
        <w:rFonts w:ascii="Symbol" w:hAnsi="Symbol" w:hint="default"/>
      </w:rPr>
    </w:lvl>
    <w:lvl w:ilvl="7" w:tplc="04090003" w:tentative="1">
      <w:start w:val="1"/>
      <w:numFmt w:val="bullet"/>
      <w:lvlText w:val="o"/>
      <w:lvlJc w:val="left"/>
      <w:pPr>
        <w:ind w:left="6549" w:hanging="360"/>
      </w:pPr>
      <w:rPr>
        <w:rFonts w:ascii="Courier New" w:hAnsi="Courier New" w:cs="Courier New" w:hint="default"/>
      </w:rPr>
    </w:lvl>
    <w:lvl w:ilvl="8" w:tplc="04090005" w:tentative="1">
      <w:start w:val="1"/>
      <w:numFmt w:val="bullet"/>
      <w:lvlText w:val=""/>
      <w:lvlJc w:val="left"/>
      <w:pPr>
        <w:ind w:left="7269" w:hanging="360"/>
      </w:pPr>
      <w:rPr>
        <w:rFonts w:ascii="Wingdings" w:hAnsi="Wingdings" w:hint="default"/>
      </w:rPr>
    </w:lvl>
  </w:abstractNum>
  <w:abstractNum w:abstractNumId="34" w15:restartNumberingAfterBreak="0">
    <w:nsid w:val="716613E4"/>
    <w:multiLevelType w:val="hybridMultilevel"/>
    <w:tmpl w:val="4858B75E"/>
    <w:lvl w:ilvl="0" w:tplc="797C2B2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2810E1B"/>
    <w:multiLevelType w:val="hybridMultilevel"/>
    <w:tmpl w:val="6BF89B48"/>
    <w:lvl w:ilvl="0" w:tplc="23829ED2">
      <w:start w:val="1"/>
      <w:numFmt w:val="lowerRoman"/>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2AC0FC8"/>
    <w:multiLevelType w:val="hybridMultilevel"/>
    <w:tmpl w:val="CA56D02C"/>
    <w:lvl w:ilvl="0" w:tplc="8C6C9550">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9D40FE9"/>
    <w:multiLevelType w:val="hybridMultilevel"/>
    <w:tmpl w:val="010A518E"/>
    <w:lvl w:ilvl="0" w:tplc="00E6D1D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8" w15:restartNumberingAfterBreak="0">
    <w:nsid w:val="7A6F54AE"/>
    <w:multiLevelType w:val="hybridMultilevel"/>
    <w:tmpl w:val="F7D2B628"/>
    <w:lvl w:ilvl="0" w:tplc="EBA4878E">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35"/>
  </w:num>
  <w:num w:numId="3">
    <w:abstractNumId w:val="21"/>
  </w:num>
  <w:num w:numId="4">
    <w:abstractNumId w:val="23"/>
  </w:num>
  <w:num w:numId="5">
    <w:abstractNumId w:val="33"/>
  </w:num>
  <w:num w:numId="6">
    <w:abstractNumId w:val="10"/>
  </w:num>
  <w:num w:numId="7">
    <w:abstractNumId w:val="17"/>
  </w:num>
  <w:num w:numId="8">
    <w:abstractNumId w:val="18"/>
  </w:num>
  <w:num w:numId="9">
    <w:abstractNumId w:val="7"/>
  </w:num>
  <w:num w:numId="10">
    <w:abstractNumId w:val="4"/>
  </w:num>
  <w:num w:numId="11">
    <w:abstractNumId w:val="19"/>
  </w:num>
  <w:num w:numId="12">
    <w:abstractNumId w:val="5"/>
  </w:num>
  <w:num w:numId="13">
    <w:abstractNumId w:val="14"/>
  </w:num>
  <w:num w:numId="14">
    <w:abstractNumId w:val="0"/>
  </w:num>
  <w:num w:numId="15">
    <w:abstractNumId w:val="16"/>
  </w:num>
  <w:num w:numId="16">
    <w:abstractNumId w:val="26"/>
  </w:num>
  <w:num w:numId="17">
    <w:abstractNumId w:val="11"/>
  </w:num>
  <w:num w:numId="18">
    <w:abstractNumId w:val="8"/>
  </w:num>
  <w:num w:numId="19">
    <w:abstractNumId w:val="37"/>
  </w:num>
  <w:num w:numId="20">
    <w:abstractNumId w:val="6"/>
  </w:num>
  <w:num w:numId="21">
    <w:abstractNumId w:val="9"/>
  </w:num>
  <w:num w:numId="22">
    <w:abstractNumId w:val="3"/>
  </w:num>
  <w:num w:numId="23">
    <w:abstractNumId w:val="15"/>
  </w:num>
  <w:num w:numId="24">
    <w:abstractNumId w:val="29"/>
  </w:num>
  <w:num w:numId="25">
    <w:abstractNumId w:val="32"/>
  </w:num>
  <w:num w:numId="26">
    <w:abstractNumId w:val="31"/>
  </w:num>
  <w:num w:numId="27">
    <w:abstractNumId w:val="1"/>
  </w:num>
  <w:num w:numId="28">
    <w:abstractNumId w:val="25"/>
  </w:num>
  <w:num w:numId="29">
    <w:abstractNumId w:val="22"/>
  </w:num>
  <w:num w:numId="30">
    <w:abstractNumId w:val="28"/>
  </w:num>
  <w:num w:numId="31">
    <w:abstractNumId w:val="20"/>
  </w:num>
  <w:num w:numId="32">
    <w:abstractNumId w:val="34"/>
  </w:num>
  <w:num w:numId="33">
    <w:abstractNumId w:val="38"/>
  </w:num>
  <w:num w:numId="34">
    <w:abstractNumId w:val="12"/>
  </w:num>
  <w:num w:numId="35">
    <w:abstractNumId w:val="24"/>
  </w:num>
  <w:num w:numId="36">
    <w:abstractNumId w:val="36"/>
  </w:num>
  <w:num w:numId="37">
    <w:abstractNumId w:val="13"/>
  </w:num>
  <w:num w:numId="38">
    <w:abstractNumId w:val="30"/>
  </w:num>
  <w:num w:numId="39">
    <w:abstractNumId w:val="2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5FE"/>
    <w:rsid w:val="000025F4"/>
    <w:rsid w:val="00014782"/>
    <w:rsid w:val="00017034"/>
    <w:rsid w:val="000209F6"/>
    <w:rsid w:val="00020A04"/>
    <w:rsid w:val="00022DDD"/>
    <w:rsid w:val="00026489"/>
    <w:rsid w:val="0004061F"/>
    <w:rsid w:val="00040B23"/>
    <w:rsid w:val="00041968"/>
    <w:rsid w:val="000471D7"/>
    <w:rsid w:val="00050430"/>
    <w:rsid w:val="0005214A"/>
    <w:rsid w:val="00053DC5"/>
    <w:rsid w:val="00057E31"/>
    <w:rsid w:val="0006051E"/>
    <w:rsid w:val="00062111"/>
    <w:rsid w:val="0006383D"/>
    <w:rsid w:val="000722BF"/>
    <w:rsid w:val="0007460B"/>
    <w:rsid w:val="000763A7"/>
    <w:rsid w:val="00077E07"/>
    <w:rsid w:val="0008041B"/>
    <w:rsid w:val="0008481D"/>
    <w:rsid w:val="00087B16"/>
    <w:rsid w:val="0009202E"/>
    <w:rsid w:val="000923E6"/>
    <w:rsid w:val="000925CA"/>
    <w:rsid w:val="000A00A6"/>
    <w:rsid w:val="000A3AE8"/>
    <w:rsid w:val="000A7AC6"/>
    <w:rsid w:val="000A7E75"/>
    <w:rsid w:val="000B16BE"/>
    <w:rsid w:val="000B31C9"/>
    <w:rsid w:val="000B58AA"/>
    <w:rsid w:val="000C255B"/>
    <w:rsid w:val="000C3267"/>
    <w:rsid w:val="000C6884"/>
    <w:rsid w:val="000C6E90"/>
    <w:rsid w:val="000C7102"/>
    <w:rsid w:val="000D391D"/>
    <w:rsid w:val="000D492C"/>
    <w:rsid w:val="000D5B27"/>
    <w:rsid w:val="000D5F50"/>
    <w:rsid w:val="000D6ED9"/>
    <w:rsid w:val="000D6F6A"/>
    <w:rsid w:val="000E6433"/>
    <w:rsid w:val="000E6633"/>
    <w:rsid w:val="000F0C5E"/>
    <w:rsid w:val="000F3015"/>
    <w:rsid w:val="000F47C2"/>
    <w:rsid w:val="0010000F"/>
    <w:rsid w:val="001037CE"/>
    <w:rsid w:val="00105602"/>
    <w:rsid w:val="0010567D"/>
    <w:rsid w:val="00110AAC"/>
    <w:rsid w:val="00117A17"/>
    <w:rsid w:val="00117C9A"/>
    <w:rsid w:val="0012002B"/>
    <w:rsid w:val="00121192"/>
    <w:rsid w:val="001329D5"/>
    <w:rsid w:val="00135A29"/>
    <w:rsid w:val="001409F1"/>
    <w:rsid w:val="00142EEC"/>
    <w:rsid w:val="001431AF"/>
    <w:rsid w:val="00152300"/>
    <w:rsid w:val="00152E3F"/>
    <w:rsid w:val="00153ECB"/>
    <w:rsid w:val="00156FA5"/>
    <w:rsid w:val="00157F27"/>
    <w:rsid w:val="001605A9"/>
    <w:rsid w:val="00162888"/>
    <w:rsid w:val="00165B69"/>
    <w:rsid w:val="00170073"/>
    <w:rsid w:val="00183B12"/>
    <w:rsid w:val="001864C6"/>
    <w:rsid w:val="001963EE"/>
    <w:rsid w:val="00196AF1"/>
    <w:rsid w:val="001A283A"/>
    <w:rsid w:val="001A4F07"/>
    <w:rsid w:val="001A6518"/>
    <w:rsid w:val="001A6E64"/>
    <w:rsid w:val="001B17AC"/>
    <w:rsid w:val="001B287C"/>
    <w:rsid w:val="001B6B2D"/>
    <w:rsid w:val="001C18D0"/>
    <w:rsid w:val="001C5350"/>
    <w:rsid w:val="001C5EBE"/>
    <w:rsid w:val="001D0947"/>
    <w:rsid w:val="001E52F1"/>
    <w:rsid w:val="001F0AD3"/>
    <w:rsid w:val="001F1B82"/>
    <w:rsid w:val="00206D23"/>
    <w:rsid w:val="00207999"/>
    <w:rsid w:val="002108B5"/>
    <w:rsid w:val="00214AFA"/>
    <w:rsid w:val="00214E58"/>
    <w:rsid w:val="00221AE2"/>
    <w:rsid w:val="002279C4"/>
    <w:rsid w:val="002315A4"/>
    <w:rsid w:val="002452A2"/>
    <w:rsid w:val="002453EE"/>
    <w:rsid w:val="00247E35"/>
    <w:rsid w:val="00247E5A"/>
    <w:rsid w:val="002553A4"/>
    <w:rsid w:val="002558A4"/>
    <w:rsid w:val="00256321"/>
    <w:rsid w:val="00260A3A"/>
    <w:rsid w:val="0026665C"/>
    <w:rsid w:val="00267151"/>
    <w:rsid w:val="00267B13"/>
    <w:rsid w:val="00270566"/>
    <w:rsid w:val="00272FA6"/>
    <w:rsid w:val="00276F5F"/>
    <w:rsid w:val="0028205B"/>
    <w:rsid w:val="00287D51"/>
    <w:rsid w:val="002914CB"/>
    <w:rsid w:val="00291FD0"/>
    <w:rsid w:val="00294D84"/>
    <w:rsid w:val="00296CB6"/>
    <w:rsid w:val="002A1F8E"/>
    <w:rsid w:val="002A7374"/>
    <w:rsid w:val="002B6EF4"/>
    <w:rsid w:val="002B7278"/>
    <w:rsid w:val="002C20AC"/>
    <w:rsid w:val="002C4389"/>
    <w:rsid w:val="002C483D"/>
    <w:rsid w:val="002D3EBA"/>
    <w:rsid w:val="002D4D87"/>
    <w:rsid w:val="002E2599"/>
    <w:rsid w:val="002E38C8"/>
    <w:rsid w:val="002F106D"/>
    <w:rsid w:val="002F1954"/>
    <w:rsid w:val="002F1A2E"/>
    <w:rsid w:val="002F2C35"/>
    <w:rsid w:val="002F6448"/>
    <w:rsid w:val="003075AB"/>
    <w:rsid w:val="00312452"/>
    <w:rsid w:val="003131CF"/>
    <w:rsid w:val="003135EC"/>
    <w:rsid w:val="003144D6"/>
    <w:rsid w:val="00315A8B"/>
    <w:rsid w:val="00320A32"/>
    <w:rsid w:val="00323267"/>
    <w:rsid w:val="003332CD"/>
    <w:rsid w:val="00341C21"/>
    <w:rsid w:val="00345604"/>
    <w:rsid w:val="003461E8"/>
    <w:rsid w:val="003512CB"/>
    <w:rsid w:val="00352D10"/>
    <w:rsid w:val="00354BE3"/>
    <w:rsid w:val="003551DE"/>
    <w:rsid w:val="00355F78"/>
    <w:rsid w:val="00357213"/>
    <w:rsid w:val="00361CC7"/>
    <w:rsid w:val="003641AA"/>
    <w:rsid w:val="0036476E"/>
    <w:rsid w:val="00367767"/>
    <w:rsid w:val="003705FE"/>
    <w:rsid w:val="00373EBA"/>
    <w:rsid w:val="00376EE3"/>
    <w:rsid w:val="00382AE9"/>
    <w:rsid w:val="00385FFA"/>
    <w:rsid w:val="003A2010"/>
    <w:rsid w:val="003A2999"/>
    <w:rsid w:val="003B410C"/>
    <w:rsid w:val="003B4BBE"/>
    <w:rsid w:val="003B4F97"/>
    <w:rsid w:val="003B524D"/>
    <w:rsid w:val="003B792F"/>
    <w:rsid w:val="003C3DFF"/>
    <w:rsid w:val="003C4B2B"/>
    <w:rsid w:val="003D2AC8"/>
    <w:rsid w:val="003E2413"/>
    <w:rsid w:val="003E64A8"/>
    <w:rsid w:val="003F04E3"/>
    <w:rsid w:val="003F1A67"/>
    <w:rsid w:val="003F1F36"/>
    <w:rsid w:val="003F28ED"/>
    <w:rsid w:val="003F3591"/>
    <w:rsid w:val="003F3E87"/>
    <w:rsid w:val="003F4968"/>
    <w:rsid w:val="003F7183"/>
    <w:rsid w:val="00406D09"/>
    <w:rsid w:val="004116FD"/>
    <w:rsid w:val="00415AC8"/>
    <w:rsid w:val="004204BD"/>
    <w:rsid w:val="00420DC9"/>
    <w:rsid w:val="004243ED"/>
    <w:rsid w:val="004257F5"/>
    <w:rsid w:val="004271AC"/>
    <w:rsid w:val="004302DF"/>
    <w:rsid w:val="004311EB"/>
    <w:rsid w:val="00440D32"/>
    <w:rsid w:val="004437B7"/>
    <w:rsid w:val="00453B6C"/>
    <w:rsid w:val="00455470"/>
    <w:rsid w:val="00457CCB"/>
    <w:rsid w:val="00461CEB"/>
    <w:rsid w:val="00466FB0"/>
    <w:rsid w:val="00474384"/>
    <w:rsid w:val="0047483A"/>
    <w:rsid w:val="004835A5"/>
    <w:rsid w:val="00484D61"/>
    <w:rsid w:val="00485183"/>
    <w:rsid w:val="0048605E"/>
    <w:rsid w:val="00495EF4"/>
    <w:rsid w:val="00497B1C"/>
    <w:rsid w:val="00497D4E"/>
    <w:rsid w:val="004A3C08"/>
    <w:rsid w:val="004A3EA4"/>
    <w:rsid w:val="004A6229"/>
    <w:rsid w:val="004A7D5F"/>
    <w:rsid w:val="004B07C1"/>
    <w:rsid w:val="004B14E4"/>
    <w:rsid w:val="004B2005"/>
    <w:rsid w:val="004B49BC"/>
    <w:rsid w:val="004B4A57"/>
    <w:rsid w:val="004C0FCA"/>
    <w:rsid w:val="004C1501"/>
    <w:rsid w:val="004D2DD3"/>
    <w:rsid w:val="004D3F3F"/>
    <w:rsid w:val="004D50B0"/>
    <w:rsid w:val="004E595A"/>
    <w:rsid w:val="004E7331"/>
    <w:rsid w:val="004F1911"/>
    <w:rsid w:val="00501284"/>
    <w:rsid w:val="00503605"/>
    <w:rsid w:val="0050384C"/>
    <w:rsid w:val="0051106D"/>
    <w:rsid w:val="005120F5"/>
    <w:rsid w:val="00512B3B"/>
    <w:rsid w:val="0051771C"/>
    <w:rsid w:val="005427BA"/>
    <w:rsid w:val="005454DA"/>
    <w:rsid w:val="00545E18"/>
    <w:rsid w:val="00550D8D"/>
    <w:rsid w:val="00551240"/>
    <w:rsid w:val="00564412"/>
    <w:rsid w:val="00567FF7"/>
    <w:rsid w:val="005743F6"/>
    <w:rsid w:val="005755FF"/>
    <w:rsid w:val="00576CD0"/>
    <w:rsid w:val="00580012"/>
    <w:rsid w:val="00585EFB"/>
    <w:rsid w:val="00587382"/>
    <w:rsid w:val="00590C5B"/>
    <w:rsid w:val="005949E7"/>
    <w:rsid w:val="005A00A0"/>
    <w:rsid w:val="005A1641"/>
    <w:rsid w:val="005A2669"/>
    <w:rsid w:val="005A4FDD"/>
    <w:rsid w:val="005A507C"/>
    <w:rsid w:val="005A67E9"/>
    <w:rsid w:val="005B19D3"/>
    <w:rsid w:val="005B2E66"/>
    <w:rsid w:val="005C330B"/>
    <w:rsid w:val="005C7208"/>
    <w:rsid w:val="005D0C56"/>
    <w:rsid w:val="005D0D71"/>
    <w:rsid w:val="005D0D72"/>
    <w:rsid w:val="005D3FBA"/>
    <w:rsid w:val="005E1EFA"/>
    <w:rsid w:val="005E215B"/>
    <w:rsid w:val="005E7AFE"/>
    <w:rsid w:val="005F0CF4"/>
    <w:rsid w:val="005F1B18"/>
    <w:rsid w:val="005F6D64"/>
    <w:rsid w:val="006126BC"/>
    <w:rsid w:val="006132BF"/>
    <w:rsid w:val="00614F55"/>
    <w:rsid w:val="00620242"/>
    <w:rsid w:val="00623F35"/>
    <w:rsid w:val="006245B3"/>
    <w:rsid w:val="006275E9"/>
    <w:rsid w:val="0063185E"/>
    <w:rsid w:val="0063186E"/>
    <w:rsid w:val="006350A2"/>
    <w:rsid w:val="00637D4B"/>
    <w:rsid w:val="00645AFB"/>
    <w:rsid w:val="00645B48"/>
    <w:rsid w:val="00653162"/>
    <w:rsid w:val="006559C1"/>
    <w:rsid w:val="00666A56"/>
    <w:rsid w:val="00672600"/>
    <w:rsid w:val="006762F1"/>
    <w:rsid w:val="00683575"/>
    <w:rsid w:val="0068654F"/>
    <w:rsid w:val="006900C3"/>
    <w:rsid w:val="006924E6"/>
    <w:rsid w:val="006937CA"/>
    <w:rsid w:val="006956FB"/>
    <w:rsid w:val="00697C6E"/>
    <w:rsid w:val="006A621E"/>
    <w:rsid w:val="006B22D1"/>
    <w:rsid w:val="006B717F"/>
    <w:rsid w:val="006C5B41"/>
    <w:rsid w:val="006C5C2D"/>
    <w:rsid w:val="006C7890"/>
    <w:rsid w:val="006C78FF"/>
    <w:rsid w:val="006D271C"/>
    <w:rsid w:val="006D287B"/>
    <w:rsid w:val="006D33DF"/>
    <w:rsid w:val="006D5393"/>
    <w:rsid w:val="006E2200"/>
    <w:rsid w:val="006E7BA5"/>
    <w:rsid w:val="006E7CEE"/>
    <w:rsid w:val="006F0F94"/>
    <w:rsid w:val="006F1872"/>
    <w:rsid w:val="006F4429"/>
    <w:rsid w:val="00703334"/>
    <w:rsid w:val="00703647"/>
    <w:rsid w:val="007044B9"/>
    <w:rsid w:val="00714772"/>
    <w:rsid w:val="00714F0A"/>
    <w:rsid w:val="00716365"/>
    <w:rsid w:val="007170E4"/>
    <w:rsid w:val="007257EE"/>
    <w:rsid w:val="0072777B"/>
    <w:rsid w:val="00742A99"/>
    <w:rsid w:val="00743FD9"/>
    <w:rsid w:val="007506EA"/>
    <w:rsid w:val="007508AA"/>
    <w:rsid w:val="0076114C"/>
    <w:rsid w:val="0076197F"/>
    <w:rsid w:val="00763F88"/>
    <w:rsid w:val="0076503B"/>
    <w:rsid w:val="007706FD"/>
    <w:rsid w:val="007728F1"/>
    <w:rsid w:val="0077492F"/>
    <w:rsid w:val="0077514C"/>
    <w:rsid w:val="0078260D"/>
    <w:rsid w:val="0078712A"/>
    <w:rsid w:val="00787290"/>
    <w:rsid w:val="0078791A"/>
    <w:rsid w:val="00794749"/>
    <w:rsid w:val="007A35E0"/>
    <w:rsid w:val="007A3BD1"/>
    <w:rsid w:val="007A40C7"/>
    <w:rsid w:val="007A486F"/>
    <w:rsid w:val="007A633C"/>
    <w:rsid w:val="007B6CE0"/>
    <w:rsid w:val="007C1C74"/>
    <w:rsid w:val="007C27D1"/>
    <w:rsid w:val="007C7566"/>
    <w:rsid w:val="007D0DA2"/>
    <w:rsid w:val="007D13E9"/>
    <w:rsid w:val="007D6C24"/>
    <w:rsid w:val="007D780D"/>
    <w:rsid w:val="007E4DE4"/>
    <w:rsid w:val="007E5184"/>
    <w:rsid w:val="007E5F9E"/>
    <w:rsid w:val="007F5FF0"/>
    <w:rsid w:val="00811978"/>
    <w:rsid w:val="00811F41"/>
    <w:rsid w:val="00812A8F"/>
    <w:rsid w:val="00815909"/>
    <w:rsid w:val="00815DDA"/>
    <w:rsid w:val="00823287"/>
    <w:rsid w:val="00831717"/>
    <w:rsid w:val="00831828"/>
    <w:rsid w:val="0083324F"/>
    <w:rsid w:val="0083410E"/>
    <w:rsid w:val="00834525"/>
    <w:rsid w:val="0083730D"/>
    <w:rsid w:val="00840532"/>
    <w:rsid w:val="00842C9D"/>
    <w:rsid w:val="00847A0E"/>
    <w:rsid w:val="0085463E"/>
    <w:rsid w:val="00860EFA"/>
    <w:rsid w:val="008612E8"/>
    <w:rsid w:val="0086331D"/>
    <w:rsid w:val="00863CBE"/>
    <w:rsid w:val="00870781"/>
    <w:rsid w:val="00874632"/>
    <w:rsid w:val="008756FD"/>
    <w:rsid w:val="00877715"/>
    <w:rsid w:val="008912D0"/>
    <w:rsid w:val="00893463"/>
    <w:rsid w:val="00894363"/>
    <w:rsid w:val="0089515F"/>
    <w:rsid w:val="00897FCD"/>
    <w:rsid w:val="008A4D33"/>
    <w:rsid w:val="008A536D"/>
    <w:rsid w:val="008B20DE"/>
    <w:rsid w:val="008C12D8"/>
    <w:rsid w:val="008C31DB"/>
    <w:rsid w:val="008C55C1"/>
    <w:rsid w:val="008D4F1D"/>
    <w:rsid w:val="008E08DE"/>
    <w:rsid w:val="008E0C35"/>
    <w:rsid w:val="008E6167"/>
    <w:rsid w:val="008E7AFD"/>
    <w:rsid w:val="008F3EF9"/>
    <w:rsid w:val="00907587"/>
    <w:rsid w:val="009102EE"/>
    <w:rsid w:val="00911149"/>
    <w:rsid w:val="00912A7D"/>
    <w:rsid w:val="00915143"/>
    <w:rsid w:val="00915262"/>
    <w:rsid w:val="0091703E"/>
    <w:rsid w:val="00920402"/>
    <w:rsid w:val="00921BF6"/>
    <w:rsid w:val="00925880"/>
    <w:rsid w:val="0092650E"/>
    <w:rsid w:val="00930F9E"/>
    <w:rsid w:val="00932489"/>
    <w:rsid w:val="00944410"/>
    <w:rsid w:val="00945D4F"/>
    <w:rsid w:val="009518CB"/>
    <w:rsid w:val="0095267F"/>
    <w:rsid w:val="009567C1"/>
    <w:rsid w:val="00956D71"/>
    <w:rsid w:val="00961FA5"/>
    <w:rsid w:val="0096562C"/>
    <w:rsid w:val="009658B2"/>
    <w:rsid w:val="00974072"/>
    <w:rsid w:val="0097694B"/>
    <w:rsid w:val="00977552"/>
    <w:rsid w:val="00980486"/>
    <w:rsid w:val="009832A4"/>
    <w:rsid w:val="00985FBB"/>
    <w:rsid w:val="009946B7"/>
    <w:rsid w:val="00995410"/>
    <w:rsid w:val="00997FA2"/>
    <w:rsid w:val="009A4D5D"/>
    <w:rsid w:val="009A536C"/>
    <w:rsid w:val="009B16CA"/>
    <w:rsid w:val="009B2070"/>
    <w:rsid w:val="009B29F7"/>
    <w:rsid w:val="009B2B9C"/>
    <w:rsid w:val="009B6A7E"/>
    <w:rsid w:val="009B75E2"/>
    <w:rsid w:val="009C4A49"/>
    <w:rsid w:val="009C5BAC"/>
    <w:rsid w:val="009C7922"/>
    <w:rsid w:val="009D0F5B"/>
    <w:rsid w:val="009D1C7E"/>
    <w:rsid w:val="009D64E4"/>
    <w:rsid w:val="009E53EC"/>
    <w:rsid w:val="009F5031"/>
    <w:rsid w:val="009F684D"/>
    <w:rsid w:val="00A02B4D"/>
    <w:rsid w:val="00A06347"/>
    <w:rsid w:val="00A070CC"/>
    <w:rsid w:val="00A1141B"/>
    <w:rsid w:val="00A12FB5"/>
    <w:rsid w:val="00A1505A"/>
    <w:rsid w:val="00A274A2"/>
    <w:rsid w:val="00A33455"/>
    <w:rsid w:val="00A36E32"/>
    <w:rsid w:val="00A41C19"/>
    <w:rsid w:val="00A423D9"/>
    <w:rsid w:val="00A44AAC"/>
    <w:rsid w:val="00A473C0"/>
    <w:rsid w:val="00A47FA6"/>
    <w:rsid w:val="00A5169B"/>
    <w:rsid w:val="00A5186F"/>
    <w:rsid w:val="00A5365E"/>
    <w:rsid w:val="00A66772"/>
    <w:rsid w:val="00A66B8F"/>
    <w:rsid w:val="00A66CD3"/>
    <w:rsid w:val="00A82222"/>
    <w:rsid w:val="00A830CA"/>
    <w:rsid w:val="00A91A33"/>
    <w:rsid w:val="00AA04D9"/>
    <w:rsid w:val="00AA0FF8"/>
    <w:rsid w:val="00AA144F"/>
    <w:rsid w:val="00AA1BC9"/>
    <w:rsid w:val="00AB1464"/>
    <w:rsid w:val="00AB4A48"/>
    <w:rsid w:val="00AB610B"/>
    <w:rsid w:val="00AB6B71"/>
    <w:rsid w:val="00AB73D1"/>
    <w:rsid w:val="00AC15B6"/>
    <w:rsid w:val="00AC223E"/>
    <w:rsid w:val="00AC569A"/>
    <w:rsid w:val="00AC62F5"/>
    <w:rsid w:val="00AD0366"/>
    <w:rsid w:val="00AD0D35"/>
    <w:rsid w:val="00AD1FCE"/>
    <w:rsid w:val="00AD5BB6"/>
    <w:rsid w:val="00AE550C"/>
    <w:rsid w:val="00AF03BC"/>
    <w:rsid w:val="00AF2A48"/>
    <w:rsid w:val="00AF328E"/>
    <w:rsid w:val="00AF3F9D"/>
    <w:rsid w:val="00B06055"/>
    <w:rsid w:val="00B2599A"/>
    <w:rsid w:val="00B30007"/>
    <w:rsid w:val="00B309C7"/>
    <w:rsid w:val="00B325F8"/>
    <w:rsid w:val="00B33186"/>
    <w:rsid w:val="00B45449"/>
    <w:rsid w:val="00B514D9"/>
    <w:rsid w:val="00B5170A"/>
    <w:rsid w:val="00B5201B"/>
    <w:rsid w:val="00B5626B"/>
    <w:rsid w:val="00B64C5C"/>
    <w:rsid w:val="00B72057"/>
    <w:rsid w:val="00B85A92"/>
    <w:rsid w:val="00B85E2C"/>
    <w:rsid w:val="00B90099"/>
    <w:rsid w:val="00BA7031"/>
    <w:rsid w:val="00BB6203"/>
    <w:rsid w:val="00BB6858"/>
    <w:rsid w:val="00BC0527"/>
    <w:rsid w:val="00BC499D"/>
    <w:rsid w:val="00BC5ACB"/>
    <w:rsid w:val="00BD0BE6"/>
    <w:rsid w:val="00BD5E9F"/>
    <w:rsid w:val="00BE18AD"/>
    <w:rsid w:val="00BE6849"/>
    <w:rsid w:val="00C02A60"/>
    <w:rsid w:val="00C06FAC"/>
    <w:rsid w:val="00C074BD"/>
    <w:rsid w:val="00C14FBD"/>
    <w:rsid w:val="00C2043C"/>
    <w:rsid w:val="00C23AB2"/>
    <w:rsid w:val="00C26B14"/>
    <w:rsid w:val="00C405E2"/>
    <w:rsid w:val="00C44015"/>
    <w:rsid w:val="00C52A98"/>
    <w:rsid w:val="00C55E7A"/>
    <w:rsid w:val="00C56128"/>
    <w:rsid w:val="00C61603"/>
    <w:rsid w:val="00C647A7"/>
    <w:rsid w:val="00C67EBA"/>
    <w:rsid w:val="00C8425D"/>
    <w:rsid w:val="00C8483C"/>
    <w:rsid w:val="00C90BF7"/>
    <w:rsid w:val="00C91375"/>
    <w:rsid w:val="00CA042E"/>
    <w:rsid w:val="00CA57F1"/>
    <w:rsid w:val="00CA72AD"/>
    <w:rsid w:val="00CA7531"/>
    <w:rsid w:val="00CB07FA"/>
    <w:rsid w:val="00CB0B2F"/>
    <w:rsid w:val="00CB58E2"/>
    <w:rsid w:val="00CC1C00"/>
    <w:rsid w:val="00CC229E"/>
    <w:rsid w:val="00CC4118"/>
    <w:rsid w:val="00CD4577"/>
    <w:rsid w:val="00CD678B"/>
    <w:rsid w:val="00CE0991"/>
    <w:rsid w:val="00CE349A"/>
    <w:rsid w:val="00CE539D"/>
    <w:rsid w:val="00D00810"/>
    <w:rsid w:val="00D02647"/>
    <w:rsid w:val="00D24430"/>
    <w:rsid w:val="00D26388"/>
    <w:rsid w:val="00D3054A"/>
    <w:rsid w:val="00D32E79"/>
    <w:rsid w:val="00D3517B"/>
    <w:rsid w:val="00D35D06"/>
    <w:rsid w:val="00D4130D"/>
    <w:rsid w:val="00D42E32"/>
    <w:rsid w:val="00D430CA"/>
    <w:rsid w:val="00D46067"/>
    <w:rsid w:val="00D50C7A"/>
    <w:rsid w:val="00D561D7"/>
    <w:rsid w:val="00D6126D"/>
    <w:rsid w:val="00D7271A"/>
    <w:rsid w:val="00D7629F"/>
    <w:rsid w:val="00D76F0A"/>
    <w:rsid w:val="00D77689"/>
    <w:rsid w:val="00D81A5A"/>
    <w:rsid w:val="00D847BB"/>
    <w:rsid w:val="00D855A8"/>
    <w:rsid w:val="00D8637B"/>
    <w:rsid w:val="00D93941"/>
    <w:rsid w:val="00D93B3D"/>
    <w:rsid w:val="00D96EE2"/>
    <w:rsid w:val="00DA3C4A"/>
    <w:rsid w:val="00DA7F68"/>
    <w:rsid w:val="00DB7A77"/>
    <w:rsid w:val="00DC0C8F"/>
    <w:rsid w:val="00DC22AA"/>
    <w:rsid w:val="00DC38C5"/>
    <w:rsid w:val="00DC53A3"/>
    <w:rsid w:val="00DC66A3"/>
    <w:rsid w:val="00DC6D96"/>
    <w:rsid w:val="00DD1236"/>
    <w:rsid w:val="00DD3AA7"/>
    <w:rsid w:val="00DE1E08"/>
    <w:rsid w:val="00DE3453"/>
    <w:rsid w:val="00DE588C"/>
    <w:rsid w:val="00DE775D"/>
    <w:rsid w:val="00DF39F6"/>
    <w:rsid w:val="00DF4F5B"/>
    <w:rsid w:val="00DF530B"/>
    <w:rsid w:val="00DF5901"/>
    <w:rsid w:val="00DF5C47"/>
    <w:rsid w:val="00DF6D5F"/>
    <w:rsid w:val="00E00176"/>
    <w:rsid w:val="00E01252"/>
    <w:rsid w:val="00E02D87"/>
    <w:rsid w:val="00E03726"/>
    <w:rsid w:val="00E04E4A"/>
    <w:rsid w:val="00E07B9A"/>
    <w:rsid w:val="00E07BA2"/>
    <w:rsid w:val="00E106C8"/>
    <w:rsid w:val="00E10A09"/>
    <w:rsid w:val="00E12A88"/>
    <w:rsid w:val="00E1484E"/>
    <w:rsid w:val="00E16CA7"/>
    <w:rsid w:val="00E238CA"/>
    <w:rsid w:val="00E32049"/>
    <w:rsid w:val="00E3282C"/>
    <w:rsid w:val="00E34FBF"/>
    <w:rsid w:val="00E35838"/>
    <w:rsid w:val="00E37A60"/>
    <w:rsid w:val="00E41A88"/>
    <w:rsid w:val="00E41AC6"/>
    <w:rsid w:val="00E43DB5"/>
    <w:rsid w:val="00E5244F"/>
    <w:rsid w:val="00E53922"/>
    <w:rsid w:val="00E56C93"/>
    <w:rsid w:val="00E60195"/>
    <w:rsid w:val="00E61897"/>
    <w:rsid w:val="00E625D9"/>
    <w:rsid w:val="00E66134"/>
    <w:rsid w:val="00E742A4"/>
    <w:rsid w:val="00E77F7F"/>
    <w:rsid w:val="00E82778"/>
    <w:rsid w:val="00E84E7E"/>
    <w:rsid w:val="00E87256"/>
    <w:rsid w:val="00E91E10"/>
    <w:rsid w:val="00E9215E"/>
    <w:rsid w:val="00E937EE"/>
    <w:rsid w:val="00E96C3C"/>
    <w:rsid w:val="00E96EE0"/>
    <w:rsid w:val="00EA021D"/>
    <w:rsid w:val="00EA203F"/>
    <w:rsid w:val="00EA2346"/>
    <w:rsid w:val="00EA5166"/>
    <w:rsid w:val="00EA6A5F"/>
    <w:rsid w:val="00EB26A4"/>
    <w:rsid w:val="00EC5060"/>
    <w:rsid w:val="00EC6038"/>
    <w:rsid w:val="00EC721F"/>
    <w:rsid w:val="00ED04E6"/>
    <w:rsid w:val="00ED230F"/>
    <w:rsid w:val="00ED5815"/>
    <w:rsid w:val="00EE5060"/>
    <w:rsid w:val="00EF000B"/>
    <w:rsid w:val="00EF4F02"/>
    <w:rsid w:val="00F001EF"/>
    <w:rsid w:val="00F01165"/>
    <w:rsid w:val="00F02299"/>
    <w:rsid w:val="00F03337"/>
    <w:rsid w:val="00F03562"/>
    <w:rsid w:val="00F070CA"/>
    <w:rsid w:val="00F10110"/>
    <w:rsid w:val="00F11167"/>
    <w:rsid w:val="00F12869"/>
    <w:rsid w:val="00F17641"/>
    <w:rsid w:val="00F214C9"/>
    <w:rsid w:val="00F216BA"/>
    <w:rsid w:val="00F2511C"/>
    <w:rsid w:val="00F30F07"/>
    <w:rsid w:val="00F351AB"/>
    <w:rsid w:val="00F3544B"/>
    <w:rsid w:val="00F44058"/>
    <w:rsid w:val="00F46895"/>
    <w:rsid w:val="00F56064"/>
    <w:rsid w:val="00F562EA"/>
    <w:rsid w:val="00F60471"/>
    <w:rsid w:val="00F70CB6"/>
    <w:rsid w:val="00F762C1"/>
    <w:rsid w:val="00F76344"/>
    <w:rsid w:val="00F772A5"/>
    <w:rsid w:val="00F818CA"/>
    <w:rsid w:val="00F97C81"/>
    <w:rsid w:val="00FA09A7"/>
    <w:rsid w:val="00FA28E1"/>
    <w:rsid w:val="00FA50C9"/>
    <w:rsid w:val="00FB1E16"/>
    <w:rsid w:val="00FB3525"/>
    <w:rsid w:val="00FB4682"/>
    <w:rsid w:val="00FC18D5"/>
    <w:rsid w:val="00FC1900"/>
    <w:rsid w:val="00FC6C9D"/>
    <w:rsid w:val="00FD391A"/>
    <w:rsid w:val="00FE02B3"/>
    <w:rsid w:val="00FE1568"/>
    <w:rsid w:val="00FE5840"/>
    <w:rsid w:val="00FE5F52"/>
    <w:rsid w:val="00FF2AD3"/>
    <w:rsid w:val="00FF50CA"/>
    <w:rsid w:val="00FF5E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30A292"/>
  <w15:chartTrackingRefBased/>
  <w15:docId w15:val="{98B7761A-1978-4315-BBC9-6E6155DDD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5031"/>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uiPriority w:val="9"/>
    <w:qFormat/>
    <w:rsid w:val="005743F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72FA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link w:val="Heading4Char"/>
    <w:uiPriority w:val="9"/>
    <w:qFormat/>
    <w:rsid w:val="00F17641"/>
    <w:pPr>
      <w:spacing w:before="100" w:beforeAutospacing="1" w:after="100" w:afterAutospacing="1"/>
      <w:outlineLvl w:val="3"/>
    </w:pPr>
    <w:rPr>
      <w:b/>
      <w:bCs/>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F17641"/>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unhideWhenUsed/>
    <w:rsid w:val="00F17641"/>
    <w:rPr>
      <w:color w:val="0000FF"/>
      <w:u w:val="single"/>
    </w:rPr>
  </w:style>
  <w:style w:type="paragraph" w:styleId="BalloonText">
    <w:name w:val="Balloon Text"/>
    <w:basedOn w:val="Normal"/>
    <w:link w:val="BalloonTextChar"/>
    <w:uiPriority w:val="99"/>
    <w:semiHidden/>
    <w:unhideWhenUsed/>
    <w:rsid w:val="00F1764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7641"/>
    <w:rPr>
      <w:rFonts w:ascii="Segoe UI" w:hAnsi="Segoe UI" w:cs="Segoe UI"/>
      <w:sz w:val="18"/>
      <w:szCs w:val="18"/>
    </w:rPr>
  </w:style>
  <w:style w:type="paragraph" w:styleId="Header">
    <w:name w:val="header"/>
    <w:basedOn w:val="Normal"/>
    <w:link w:val="HeaderChar"/>
    <w:uiPriority w:val="99"/>
    <w:unhideWhenUsed/>
    <w:rsid w:val="00CE539D"/>
    <w:pPr>
      <w:tabs>
        <w:tab w:val="center" w:pos="4513"/>
        <w:tab w:val="right" w:pos="9026"/>
      </w:tabs>
    </w:pPr>
  </w:style>
  <w:style w:type="character" w:customStyle="1" w:styleId="HeaderChar">
    <w:name w:val="Header Char"/>
    <w:basedOn w:val="DefaultParagraphFont"/>
    <w:link w:val="Header"/>
    <w:uiPriority w:val="99"/>
    <w:rsid w:val="00CE539D"/>
  </w:style>
  <w:style w:type="paragraph" w:styleId="Footer">
    <w:name w:val="footer"/>
    <w:basedOn w:val="Normal"/>
    <w:link w:val="FooterChar"/>
    <w:uiPriority w:val="99"/>
    <w:unhideWhenUsed/>
    <w:rsid w:val="00CE539D"/>
    <w:pPr>
      <w:tabs>
        <w:tab w:val="center" w:pos="4513"/>
        <w:tab w:val="right" w:pos="9026"/>
      </w:tabs>
    </w:pPr>
  </w:style>
  <w:style w:type="character" w:customStyle="1" w:styleId="FooterChar">
    <w:name w:val="Footer Char"/>
    <w:basedOn w:val="DefaultParagraphFont"/>
    <w:link w:val="Footer"/>
    <w:uiPriority w:val="99"/>
    <w:rsid w:val="00CE539D"/>
  </w:style>
  <w:style w:type="paragraph" w:styleId="ListParagraph">
    <w:name w:val="List Paragraph"/>
    <w:basedOn w:val="Normal"/>
    <w:uiPriority w:val="34"/>
    <w:qFormat/>
    <w:rsid w:val="00F76344"/>
    <w:pPr>
      <w:ind w:left="720"/>
      <w:contextualSpacing/>
    </w:pPr>
  </w:style>
  <w:style w:type="character" w:styleId="UnresolvedMention">
    <w:name w:val="Unresolved Mention"/>
    <w:basedOn w:val="DefaultParagraphFont"/>
    <w:uiPriority w:val="99"/>
    <w:semiHidden/>
    <w:unhideWhenUsed/>
    <w:rsid w:val="005F6D64"/>
    <w:rPr>
      <w:color w:val="605E5C"/>
      <w:shd w:val="clear" w:color="auto" w:fill="E1DFDD"/>
    </w:rPr>
  </w:style>
  <w:style w:type="character" w:customStyle="1" w:styleId="Heading2Char">
    <w:name w:val="Heading 2 Char"/>
    <w:basedOn w:val="DefaultParagraphFont"/>
    <w:link w:val="Heading2"/>
    <w:uiPriority w:val="9"/>
    <w:semiHidden/>
    <w:rsid w:val="00272FA6"/>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5743F6"/>
    <w:rPr>
      <w:rFonts w:asciiTheme="majorHAnsi" w:eastAsiaTheme="majorEastAsia" w:hAnsiTheme="majorHAnsi" w:cstheme="majorBidi"/>
      <w:color w:val="2F5496" w:themeColor="accent1" w:themeShade="BF"/>
      <w:sz w:val="32"/>
      <w:szCs w:val="32"/>
    </w:rPr>
  </w:style>
  <w:style w:type="character" w:customStyle="1" w:styleId="a-size-large">
    <w:name w:val="a-size-large"/>
    <w:basedOn w:val="DefaultParagraphFont"/>
    <w:rsid w:val="005743F6"/>
  </w:style>
  <w:style w:type="character" w:styleId="Strong">
    <w:name w:val="Strong"/>
    <w:basedOn w:val="DefaultParagraphFont"/>
    <w:uiPriority w:val="22"/>
    <w:qFormat/>
    <w:rsid w:val="007508AA"/>
    <w:rPr>
      <w:b/>
      <w:bCs/>
    </w:rPr>
  </w:style>
  <w:style w:type="paragraph" w:customStyle="1" w:styleId="byline">
    <w:name w:val="byline"/>
    <w:basedOn w:val="Normal"/>
    <w:rsid w:val="00296CB6"/>
    <w:pPr>
      <w:spacing w:before="100" w:beforeAutospacing="1" w:after="100" w:afterAutospacing="1"/>
    </w:pPr>
    <w:rPr>
      <w:lang w:eastAsia="en-GB"/>
    </w:rPr>
  </w:style>
  <w:style w:type="paragraph" w:customStyle="1" w:styleId="name">
    <w:name w:val="name"/>
    <w:basedOn w:val="Normal"/>
    <w:rsid w:val="00296CB6"/>
    <w:pPr>
      <w:spacing w:before="100" w:beforeAutospacing="1" w:after="100" w:afterAutospacing="1"/>
    </w:pPr>
    <w:rPr>
      <w:lang w:eastAsia="en-GB"/>
    </w:rPr>
  </w:style>
  <w:style w:type="character" w:customStyle="1" w:styleId="author">
    <w:name w:val="author"/>
    <w:basedOn w:val="DefaultParagraphFont"/>
    <w:rsid w:val="00DC22AA"/>
  </w:style>
  <w:style w:type="paragraph" w:styleId="TOCHeading">
    <w:name w:val="TOC Heading"/>
    <w:basedOn w:val="Heading1"/>
    <w:next w:val="Normal"/>
    <w:uiPriority w:val="39"/>
    <w:unhideWhenUsed/>
    <w:qFormat/>
    <w:rsid w:val="00A1141B"/>
    <w:pPr>
      <w:outlineLvl w:val="9"/>
    </w:pPr>
  </w:style>
  <w:style w:type="paragraph" w:styleId="TOC2">
    <w:name w:val="toc 2"/>
    <w:basedOn w:val="Normal"/>
    <w:next w:val="Normal"/>
    <w:autoRedefine/>
    <w:uiPriority w:val="39"/>
    <w:unhideWhenUsed/>
    <w:rsid w:val="00A1141B"/>
    <w:pPr>
      <w:spacing w:after="100"/>
      <w:ind w:left="220"/>
    </w:pPr>
    <w:rPr>
      <w:rFonts w:eastAsiaTheme="minorEastAsia"/>
    </w:rPr>
  </w:style>
  <w:style w:type="paragraph" w:styleId="TOC1">
    <w:name w:val="toc 1"/>
    <w:basedOn w:val="Normal"/>
    <w:next w:val="Normal"/>
    <w:autoRedefine/>
    <w:uiPriority w:val="39"/>
    <w:unhideWhenUsed/>
    <w:rsid w:val="00A1141B"/>
    <w:pPr>
      <w:spacing w:after="100"/>
    </w:pPr>
    <w:rPr>
      <w:rFonts w:eastAsiaTheme="minorEastAsia"/>
    </w:rPr>
  </w:style>
  <w:style w:type="paragraph" w:styleId="TOC3">
    <w:name w:val="toc 3"/>
    <w:basedOn w:val="Normal"/>
    <w:next w:val="Normal"/>
    <w:autoRedefine/>
    <w:uiPriority w:val="39"/>
    <w:unhideWhenUsed/>
    <w:rsid w:val="00A1141B"/>
    <w:pPr>
      <w:spacing w:after="100"/>
      <w:ind w:left="440"/>
    </w:pPr>
    <w:rPr>
      <w:rFonts w:eastAsiaTheme="minorEastAsia"/>
    </w:rPr>
  </w:style>
  <w:style w:type="character" w:styleId="FollowedHyperlink">
    <w:name w:val="FollowedHyperlink"/>
    <w:basedOn w:val="DefaultParagraphFont"/>
    <w:uiPriority w:val="99"/>
    <w:semiHidden/>
    <w:unhideWhenUsed/>
    <w:rsid w:val="002558A4"/>
    <w:rPr>
      <w:color w:val="954F72" w:themeColor="followedHyperlink"/>
      <w:u w:val="single"/>
    </w:rPr>
  </w:style>
  <w:style w:type="paragraph" w:styleId="BodyText">
    <w:name w:val="Body Text"/>
    <w:basedOn w:val="Normal"/>
    <w:link w:val="BodyTextChar"/>
    <w:uiPriority w:val="1"/>
    <w:qFormat/>
    <w:rsid w:val="00E03726"/>
    <w:pPr>
      <w:widowControl w:val="0"/>
      <w:autoSpaceDE w:val="0"/>
      <w:autoSpaceDN w:val="0"/>
      <w:adjustRightInd w:val="0"/>
    </w:pPr>
    <w:rPr>
      <w:rFonts w:eastAsiaTheme="minorEastAsia"/>
    </w:rPr>
  </w:style>
  <w:style w:type="character" w:customStyle="1" w:styleId="BodyTextChar">
    <w:name w:val="Body Text Char"/>
    <w:basedOn w:val="DefaultParagraphFont"/>
    <w:link w:val="BodyText"/>
    <w:uiPriority w:val="99"/>
    <w:rsid w:val="00E03726"/>
    <w:rPr>
      <w:rFonts w:ascii="Times New Roman" w:eastAsiaTheme="minorEastAsia" w:hAnsi="Times New Roman" w:cs="Times New Roman"/>
      <w:sz w:val="24"/>
      <w:szCs w:val="24"/>
      <w:lang w:val="en-US"/>
    </w:rPr>
  </w:style>
  <w:style w:type="character" w:styleId="Emphasis">
    <w:name w:val="Emphasis"/>
    <w:basedOn w:val="DefaultParagraphFont"/>
    <w:uiPriority w:val="20"/>
    <w:qFormat/>
    <w:rsid w:val="00894363"/>
    <w:rPr>
      <w:i/>
      <w:iCs/>
    </w:rPr>
  </w:style>
  <w:style w:type="table" w:styleId="TableGrid">
    <w:name w:val="Table Grid"/>
    <w:basedOn w:val="TableNormal"/>
    <w:uiPriority w:val="59"/>
    <w:rsid w:val="00D026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5">
    <w:name w:val="Grid Table 1 Light Accent 5"/>
    <w:basedOn w:val="TableNormal"/>
    <w:uiPriority w:val="46"/>
    <w:rsid w:val="00D02647"/>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a">
    <w:name w:val="a"/>
    <w:basedOn w:val="DefaultParagraphFont"/>
    <w:rsid w:val="00D76F0A"/>
  </w:style>
  <w:style w:type="character" w:customStyle="1" w:styleId="ff8">
    <w:name w:val="ff8"/>
    <w:basedOn w:val="DefaultParagraphFont"/>
    <w:rsid w:val="0078712A"/>
  </w:style>
  <w:style w:type="character" w:customStyle="1" w:styleId="ws319">
    <w:name w:val="ws319"/>
    <w:basedOn w:val="DefaultParagraphFont"/>
    <w:rsid w:val="0078712A"/>
  </w:style>
  <w:style w:type="character" w:customStyle="1" w:styleId="ls75">
    <w:name w:val="ls75"/>
    <w:basedOn w:val="DefaultParagraphFont"/>
    <w:rsid w:val="0078712A"/>
  </w:style>
  <w:style w:type="character" w:customStyle="1" w:styleId="ff7">
    <w:name w:val="ff7"/>
    <w:basedOn w:val="DefaultParagraphFont"/>
    <w:rsid w:val="0078712A"/>
  </w:style>
  <w:style w:type="character" w:customStyle="1" w:styleId="ff6">
    <w:name w:val="ff6"/>
    <w:basedOn w:val="DefaultParagraphFont"/>
    <w:rsid w:val="0078712A"/>
  </w:style>
  <w:style w:type="paragraph" w:styleId="NormalWeb">
    <w:name w:val="Normal (Web)"/>
    <w:basedOn w:val="Normal"/>
    <w:uiPriority w:val="99"/>
    <w:semiHidden/>
    <w:unhideWhenUsed/>
    <w:rsid w:val="009F684D"/>
    <w:pPr>
      <w:spacing w:before="100" w:beforeAutospacing="1" w:after="100" w:afterAutospacing="1"/>
    </w:pPr>
  </w:style>
  <w:style w:type="paragraph" w:customStyle="1" w:styleId="Default">
    <w:name w:val="Default"/>
    <w:rsid w:val="00A06347"/>
    <w:pPr>
      <w:autoSpaceDE w:val="0"/>
      <w:autoSpaceDN w:val="0"/>
      <w:adjustRightInd w:val="0"/>
      <w:spacing w:after="0" w:line="240" w:lineRule="auto"/>
    </w:pPr>
    <w:rPr>
      <w:rFonts w:ascii="Arial" w:hAnsi="Arial" w:cs="Arial"/>
      <w:color w:val="000000"/>
      <w:sz w:val="24"/>
      <w:szCs w:val="24"/>
      <w:lang w:val="en-US"/>
    </w:rPr>
  </w:style>
  <w:style w:type="character" w:customStyle="1" w:styleId="fn">
    <w:name w:val="fn"/>
    <w:basedOn w:val="DefaultParagraphFont"/>
    <w:rsid w:val="003135EC"/>
  </w:style>
  <w:style w:type="character" w:customStyle="1" w:styleId="Subtitle1">
    <w:name w:val="Subtitle1"/>
    <w:basedOn w:val="DefaultParagraphFont"/>
    <w:rsid w:val="003135EC"/>
  </w:style>
  <w:style w:type="table" w:styleId="GridTable2-Accent5">
    <w:name w:val="Grid Table 2 Accent 5"/>
    <w:basedOn w:val="TableNormal"/>
    <w:uiPriority w:val="47"/>
    <w:rsid w:val="00823287"/>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1">
    <w:name w:val="Grid Table 4 Accent 1"/>
    <w:basedOn w:val="TableNormal"/>
    <w:uiPriority w:val="49"/>
    <w:rsid w:val="00823287"/>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818260">
      <w:bodyDiv w:val="1"/>
      <w:marLeft w:val="0"/>
      <w:marRight w:val="0"/>
      <w:marTop w:val="0"/>
      <w:marBottom w:val="0"/>
      <w:divBdr>
        <w:top w:val="none" w:sz="0" w:space="0" w:color="auto"/>
        <w:left w:val="none" w:sz="0" w:space="0" w:color="auto"/>
        <w:bottom w:val="none" w:sz="0" w:space="0" w:color="auto"/>
        <w:right w:val="none" w:sz="0" w:space="0" w:color="auto"/>
      </w:divBdr>
    </w:div>
    <w:div w:id="140656713">
      <w:bodyDiv w:val="1"/>
      <w:marLeft w:val="0"/>
      <w:marRight w:val="0"/>
      <w:marTop w:val="0"/>
      <w:marBottom w:val="0"/>
      <w:divBdr>
        <w:top w:val="none" w:sz="0" w:space="0" w:color="auto"/>
        <w:left w:val="none" w:sz="0" w:space="0" w:color="auto"/>
        <w:bottom w:val="none" w:sz="0" w:space="0" w:color="auto"/>
        <w:right w:val="none" w:sz="0" w:space="0" w:color="auto"/>
      </w:divBdr>
    </w:div>
    <w:div w:id="266430744">
      <w:bodyDiv w:val="1"/>
      <w:marLeft w:val="0"/>
      <w:marRight w:val="0"/>
      <w:marTop w:val="0"/>
      <w:marBottom w:val="0"/>
      <w:divBdr>
        <w:top w:val="none" w:sz="0" w:space="0" w:color="auto"/>
        <w:left w:val="none" w:sz="0" w:space="0" w:color="auto"/>
        <w:bottom w:val="none" w:sz="0" w:space="0" w:color="auto"/>
        <w:right w:val="none" w:sz="0" w:space="0" w:color="auto"/>
      </w:divBdr>
    </w:div>
    <w:div w:id="287787409">
      <w:bodyDiv w:val="1"/>
      <w:marLeft w:val="0"/>
      <w:marRight w:val="0"/>
      <w:marTop w:val="0"/>
      <w:marBottom w:val="0"/>
      <w:divBdr>
        <w:top w:val="none" w:sz="0" w:space="0" w:color="auto"/>
        <w:left w:val="none" w:sz="0" w:space="0" w:color="auto"/>
        <w:bottom w:val="none" w:sz="0" w:space="0" w:color="auto"/>
        <w:right w:val="none" w:sz="0" w:space="0" w:color="auto"/>
      </w:divBdr>
      <w:divsChild>
        <w:div w:id="659581665">
          <w:marLeft w:val="0"/>
          <w:marRight w:val="0"/>
          <w:marTop w:val="0"/>
          <w:marBottom w:val="0"/>
          <w:divBdr>
            <w:top w:val="none" w:sz="0" w:space="0" w:color="auto"/>
            <w:left w:val="none" w:sz="0" w:space="0" w:color="auto"/>
            <w:bottom w:val="none" w:sz="0" w:space="0" w:color="auto"/>
            <w:right w:val="none" w:sz="0" w:space="0" w:color="auto"/>
          </w:divBdr>
        </w:div>
        <w:div w:id="1622375399">
          <w:marLeft w:val="0"/>
          <w:marRight w:val="0"/>
          <w:marTop w:val="0"/>
          <w:marBottom w:val="0"/>
          <w:divBdr>
            <w:top w:val="none" w:sz="0" w:space="0" w:color="auto"/>
            <w:left w:val="none" w:sz="0" w:space="0" w:color="auto"/>
            <w:bottom w:val="none" w:sz="0" w:space="0" w:color="auto"/>
            <w:right w:val="none" w:sz="0" w:space="0" w:color="auto"/>
          </w:divBdr>
        </w:div>
        <w:div w:id="1980071692">
          <w:marLeft w:val="0"/>
          <w:marRight w:val="0"/>
          <w:marTop w:val="0"/>
          <w:marBottom w:val="0"/>
          <w:divBdr>
            <w:top w:val="none" w:sz="0" w:space="0" w:color="auto"/>
            <w:left w:val="none" w:sz="0" w:space="0" w:color="auto"/>
            <w:bottom w:val="none" w:sz="0" w:space="0" w:color="auto"/>
            <w:right w:val="none" w:sz="0" w:space="0" w:color="auto"/>
          </w:divBdr>
        </w:div>
      </w:divsChild>
    </w:div>
    <w:div w:id="296106995">
      <w:bodyDiv w:val="1"/>
      <w:marLeft w:val="0"/>
      <w:marRight w:val="0"/>
      <w:marTop w:val="0"/>
      <w:marBottom w:val="0"/>
      <w:divBdr>
        <w:top w:val="none" w:sz="0" w:space="0" w:color="auto"/>
        <w:left w:val="none" w:sz="0" w:space="0" w:color="auto"/>
        <w:bottom w:val="none" w:sz="0" w:space="0" w:color="auto"/>
        <w:right w:val="none" w:sz="0" w:space="0" w:color="auto"/>
      </w:divBdr>
      <w:divsChild>
        <w:div w:id="2028483521">
          <w:marLeft w:val="547"/>
          <w:marRight w:val="0"/>
          <w:marTop w:val="0"/>
          <w:marBottom w:val="0"/>
          <w:divBdr>
            <w:top w:val="none" w:sz="0" w:space="0" w:color="auto"/>
            <w:left w:val="none" w:sz="0" w:space="0" w:color="auto"/>
            <w:bottom w:val="none" w:sz="0" w:space="0" w:color="auto"/>
            <w:right w:val="none" w:sz="0" w:space="0" w:color="auto"/>
          </w:divBdr>
        </w:div>
      </w:divsChild>
    </w:div>
    <w:div w:id="311251634">
      <w:bodyDiv w:val="1"/>
      <w:marLeft w:val="0"/>
      <w:marRight w:val="0"/>
      <w:marTop w:val="0"/>
      <w:marBottom w:val="0"/>
      <w:divBdr>
        <w:top w:val="none" w:sz="0" w:space="0" w:color="auto"/>
        <w:left w:val="none" w:sz="0" w:space="0" w:color="auto"/>
        <w:bottom w:val="none" w:sz="0" w:space="0" w:color="auto"/>
        <w:right w:val="none" w:sz="0" w:space="0" w:color="auto"/>
      </w:divBdr>
    </w:div>
    <w:div w:id="359554124">
      <w:bodyDiv w:val="1"/>
      <w:marLeft w:val="0"/>
      <w:marRight w:val="0"/>
      <w:marTop w:val="0"/>
      <w:marBottom w:val="0"/>
      <w:divBdr>
        <w:top w:val="none" w:sz="0" w:space="0" w:color="auto"/>
        <w:left w:val="none" w:sz="0" w:space="0" w:color="auto"/>
        <w:bottom w:val="none" w:sz="0" w:space="0" w:color="auto"/>
        <w:right w:val="none" w:sz="0" w:space="0" w:color="auto"/>
      </w:divBdr>
      <w:divsChild>
        <w:div w:id="312371469">
          <w:marLeft w:val="0"/>
          <w:marRight w:val="0"/>
          <w:marTop w:val="0"/>
          <w:marBottom w:val="0"/>
          <w:divBdr>
            <w:top w:val="none" w:sz="0" w:space="0" w:color="auto"/>
            <w:left w:val="none" w:sz="0" w:space="0" w:color="auto"/>
            <w:bottom w:val="none" w:sz="0" w:space="0" w:color="auto"/>
            <w:right w:val="none" w:sz="0" w:space="0" w:color="auto"/>
          </w:divBdr>
        </w:div>
        <w:div w:id="1030954369">
          <w:marLeft w:val="0"/>
          <w:marRight w:val="0"/>
          <w:marTop w:val="0"/>
          <w:marBottom w:val="0"/>
          <w:divBdr>
            <w:top w:val="none" w:sz="0" w:space="0" w:color="auto"/>
            <w:left w:val="none" w:sz="0" w:space="0" w:color="auto"/>
            <w:bottom w:val="none" w:sz="0" w:space="0" w:color="auto"/>
            <w:right w:val="none" w:sz="0" w:space="0" w:color="auto"/>
          </w:divBdr>
        </w:div>
        <w:div w:id="2033410849">
          <w:marLeft w:val="0"/>
          <w:marRight w:val="0"/>
          <w:marTop w:val="0"/>
          <w:marBottom w:val="0"/>
          <w:divBdr>
            <w:top w:val="none" w:sz="0" w:space="0" w:color="auto"/>
            <w:left w:val="none" w:sz="0" w:space="0" w:color="auto"/>
            <w:bottom w:val="none" w:sz="0" w:space="0" w:color="auto"/>
            <w:right w:val="none" w:sz="0" w:space="0" w:color="auto"/>
          </w:divBdr>
        </w:div>
        <w:div w:id="161625912">
          <w:marLeft w:val="0"/>
          <w:marRight w:val="0"/>
          <w:marTop w:val="0"/>
          <w:marBottom w:val="0"/>
          <w:divBdr>
            <w:top w:val="none" w:sz="0" w:space="0" w:color="auto"/>
            <w:left w:val="none" w:sz="0" w:space="0" w:color="auto"/>
            <w:bottom w:val="none" w:sz="0" w:space="0" w:color="auto"/>
            <w:right w:val="none" w:sz="0" w:space="0" w:color="auto"/>
          </w:divBdr>
        </w:div>
        <w:div w:id="1733918070">
          <w:marLeft w:val="0"/>
          <w:marRight w:val="0"/>
          <w:marTop w:val="0"/>
          <w:marBottom w:val="0"/>
          <w:divBdr>
            <w:top w:val="none" w:sz="0" w:space="0" w:color="auto"/>
            <w:left w:val="none" w:sz="0" w:space="0" w:color="auto"/>
            <w:bottom w:val="none" w:sz="0" w:space="0" w:color="auto"/>
            <w:right w:val="none" w:sz="0" w:space="0" w:color="auto"/>
          </w:divBdr>
        </w:div>
        <w:div w:id="904267869">
          <w:marLeft w:val="0"/>
          <w:marRight w:val="0"/>
          <w:marTop w:val="0"/>
          <w:marBottom w:val="0"/>
          <w:divBdr>
            <w:top w:val="none" w:sz="0" w:space="0" w:color="auto"/>
            <w:left w:val="none" w:sz="0" w:space="0" w:color="auto"/>
            <w:bottom w:val="none" w:sz="0" w:space="0" w:color="auto"/>
            <w:right w:val="none" w:sz="0" w:space="0" w:color="auto"/>
          </w:divBdr>
        </w:div>
        <w:div w:id="1962032013">
          <w:marLeft w:val="0"/>
          <w:marRight w:val="0"/>
          <w:marTop w:val="0"/>
          <w:marBottom w:val="0"/>
          <w:divBdr>
            <w:top w:val="none" w:sz="0" w:space="0" w:color="auto"/>
            <w:left w:val="none" w:sz="0" w:space="0" w:color="auto"/>
            <w:bottom w:val="none" w:sz="0" w:space="0" w:color="auto"/>
            <w:right w:val="none" w:sz="0" w:space="0" w:color="auto"/>
          </w:divBdr>
        </w:div>
        <w:div w:id="664554869">
          <w:marLeft w:val="0"/>
          <w:marRight w:val="0"/>
          <w:marTop w:val="0"/>
          <w:marBottom w:val="0"/>
          <w:divBdr>
            <w:top w:val="none" w:sz="0" w:space="0" w:color="auto"/>
            <w:left w:val="none" w:sz="0" w:space="0" w:color="auto"/>
            <w:bottom w:val="none" w:sz="0" w:space="0" w:color="auto"/>
            <w:right w:val="none" w:sz="0" w:space="0" w:color="auto"/>
          </w:divBdr>
        </w:div>
        <w:div w:id="706686651">
          <w:marLeft w:val="0"/>
          <w:marRight w:val="0"/>
          <w:marTop w:val="0"/>
          <w:marBottom w:val="0"/>
          <w:divBdr>
            <w:top w:val="none" w:sz="0" w:space="0" w:color="auto"/>
            <w:left w:val="none" w:sz="0" w:space="0" w:color="auto"/>
            <w:bottom w:val="none" w:sz="0" w:space="0" w:color="auto"/>
            <w:right w:val="none" w:sz="0" w:space="0" w:color="auto"/>
          </w:divBdr>
        </w:div>
        <w:div w:id="1126432988">
          <w:marLeft w:val="0"/>
          <w:marRight w:val="0"/>
          <w:marTop w:val="0"/>
          <w:marBottom w:val="0"/>
          <w:divBdr>
            <w:top w:val="none" w:sz="0" w:space="0" w:color="auto"/>
            <w:left w:val="none" w:sz="0" w:space="0" w:color="auto"/>
            <w:bottom w:val="none" w:sz="0" w:space="0" w:color="auto"/>
            <w:right w:val="none" w:sz="0" w:space="0" w:color="auto"/>
          </w:divBdr>
        </w:div>
        <w:div w:id="184177193">
          <w:marLeft w:val="0"/>
          <w:marRight w:val="0"/>
          <w:marTop w:val="0"/>
          <w:marBottom w:val="0"/>
          <w:divBdr>
            <w:top w:val="none" w:sz="0" w:space="0" w:color="auto"/>
            <w:left w:val="none" w:sz="0" w:space="0" w:color="auto"/>
            <w:bottom w:val="none" w:sz="0" w:space="0" w:color="auto"/>
            <w:right w:val="none" w:sz="0" w:space="0" w:color="auto"/>
          </w:divBdr>
        </w:div>
        <w:div w:id="239291764">
          <w:marLeft w:val="0"/>
          <w:marRight w:val="0"/>
          <w:marTop w:val="0"/>
          <w:marBottom w:val="0"/>
          <w:divBdr>
            <w:top w:val="none" w:sz="0" w:space="0" w:color="auto"/>
            <w:left w:val="none" w:sz="0" w:space="0" w:color="auto"/>
            <w:bottom w:val="none" w:sz="0" w:space="0" w:color="auto"/>
            <w:right w:val="none" w:sz="0" w:space="0" w:color="auto"/>
          </w:divBdr>
        </w:div>
        <w:div w:id="85154473">
          <w:marLeft w:val="0"/>
          <w:marRight w:val="0"/>
          <w:marTop w:val="0"/>
          <w:marBottom w:val="0"/>
          <w:divBdr>
            <w:top w:val="none" w:sz="0" w:space="0" w:color="auto"/>
            <w:left w:val="none" w:sz="0" w:space="0" w:color="auto"/>
            <w:bottom w:val="none" w:sz="0" w:space="0" w:color="auto"/>
            <w:right w:val="none" w:sz="0" w:space="0" w:color="auto"/>
          </w:divBdr>
        </w:div>
        <w:div w:id="765734772">
          <w:marLeft w:val="0"/>
          <w:marRight w:val="0"/>
          <w:marTop w:val="0"/>
          <w:marBottom w:val="0"/>
          <w:divBdr>
            <w:top w:val="none" w:sz="0" w:space="0" w:color="auto"/>
            <w:left w:val="none" w:sz="0" w:space="0" w:color="auto"/>
            <w:bottom w:val="none" w:sz="0" w:space="0" w:color="auto"/>
            <w:right w:val="none" w:sz="0" w:space="0" w:color="auto"/>
          </w:divBdr>
        </w:div>
        <w:div w:id="213080160">
          <w:marLeft w:val="0"/>
          <w:marRight w:val="0"/>
          <w:marTop w:val="0"/>
          <w:marBottom w:val="0"/>
          <w:divBdr>
            <w:top w:val="none" w:sz="0" w:space="0" w:color="auto"/>
            <w:left w:val="none" w:sz="0" w:space="0" w:color="auto"/>
            <w:bottom w:val="none" w:sz="0" w:space="0" w:color="auto"/>
            <w:right w:val="none" w:sz="0" w:space="0" w:color="auto"/>
          </w:divBdr>
        </w:div>
        <w:div w:id="2145350105">
          <w:marLeft w:val="0"/>
          <w:marRight w:val="0"/>
          <w:marTop w:val="0"/>
          <w:marBottom w:val="0"/>
          <w:divBdr>
            <w:top w:val="none" w:sz="0" w:space="0" w:color="auto"/>
            <w:left w:val="none" w:sz="0" w:space="0" w:color="auto"/>
            <w:bottom w:val="none" w:sz="0" w:space="0" w:color="auto"/>
            <w:right w:val="none" w:sz="0" w:space="0" w:color="auto"/>
          </w:divBdr>
        </w:div>
        <w:div w:id="723484621">
          <w:marLeft w:val="0"/>
          <w:marRight w:val="0"/>
          <w:marTop w:val="0"/>
          <w:marBottom w:val="0"/>
          <w:divBdr>
            <w:top w:val="none" w:sz="0" w:space="0" w:color="auto"/>
            <w:left w:val="none" w:sz="0" w:space="0" w:color="auto"/>
            <w:bottom w:val="none" w:sz="0" w:space="0" w:color="auto"/>
            <w:right w:val="none" w:sz="0" w:space="0" w:color="auto"/>
          </w:divBdr>
        </w:div>
        <w:div w:id="2036924705">
          <w:marLeft w:val="0"/>
          <w:marRight w:val="0"/>
          <w:marTop w:val="0"/>
          <w:marBottom w:val="0"/>
          <w:divBdr>
            <w:top w:val="none" w:sz="0" w:space="0" w:color="auto"/>
            <w:left w:val="none" w:sz="0" w:space="0" w:color="auto"/>
            <w:bottom w:val="none" w:sz="0" w:space="0" w:color="auto"/>
            <w:right w:val="none" w:sz="0" w:space="0" w:color="auto"/>
          </w:divBdr>
        </w:div>
        <w:div w:id="1358389204">
          <w:marLeft w:val="0"/>
          <w:marRight w:val="0"/>
          <w:marTop w:val="0"/>
          <w:marBottom w:val="0"/>
          <w:divBdr>
            <w:top w:val="none" w:sz="0" w:space="0" w:color="auto"/>
            <w:left w:val="none" w:sz="0" w:space="0" w:color="auto"/>
            <w:bottom w:val="none" w:sz="0" w:space="0" w:color="auto"/>
            <w:right w:val="none" w:sz="0" w:space="0" w:color="auto"/>
          </w:divBdr>
        </w:div>
        <w:div w:id="2028871370">
          <w:marLeft w:val="0"/>
          <w:marRight w:val="0"/>
          <w:marTop w:val="0"/>
          <w:marBottom w:val="0"/>
          <w:divBdr>
            <w:top w:val="none" w:sz="0" w:space="0" w:color="auto"/>
            <w:left w:val="none" w:sz="0" w:space="0" w:color="auto"/>
            <w:bottom w:val="none" w:sz="0" w:space="0" w:color="auto"/>
            <w:right w:val="none" w:sz="0" w:space="0" w:color="auto"/>
          </w:divBdr>
        </w:div>
        <w:div w:id="1120614204">
          <w:marLeft w:val="0"/>
          <w:marRight w:val="0"/>
          <w:marTop w:val="0"/>
          <w:marBottom w:val="0"/>
          <w:divBdr>
            <w:top w:val="none" w:sz="0" w:space="0" w:color="auto"/>
            <w:left w:val="none" w:sz="0" w:space="0" w:color="auto"/>
            <w:bottom w:val="none" w:sz="0" w:space="0" w:color="auto"/>
            <w:right w:val="none" w:sz="0" w:space="0" w:color="auto"/>
          </w:divBdr>
        </w:div>
      </w:divsChild>
    </w:div>
    <w:div w:id="364984454">
      <w:bodyDiv w:val="1"/>
      <w:marLeft w:val="0"/>
      <w:marRight w:val="0"/>
      <w:marTop w:val="0"/>
      <w:marBottom w:val="0"/>
      <w:divBdr>
        <w:top w:val="none" w:sz="0" w:space="0" w:color="auto"/>
        <w:left w:val="none" w:sz="0" w:space="0" w:color="auto"/>
        <w:bottom w:val="none" w:sz="0" w:space="0" w:color="auto"/>
        <w:right w:val="none" w:sz="0" w:space="0" w:color="auto"/>
      </w:divBdr>
      <w:divsChild>
        <w:div w:id="947153100">
          <w:marLeft w:val="0"/>
          <w:marRight w:val="0"/>
          <w:marTop w:val="0"/>
          <w:marBottom w:val="60"/>
          <w:divBdr>
            <w:top w:val="none" w:sz="0" w:space="0" w:color="auto"/>
            <w:left w:val="none" w:sz="0" w:space="0" w:color="auto"/>
            <w:bottom w:val="none" w:sz="0" w:space="0" w:color="auto"/>
            <w:right w:val="none" w:sz="0" w:space="0" w:color="auto"/>
          </w:divBdr>
        </w:div>
        <w:div w:id="1968659873">
          <w:marLeft w:val="0"/>
          <w:marRight w:val="0"/>
          <w:marTop w:val="0"/>
          <w:marBottom w:val="0"/>
          <w:divBdr>
            <w:top w:val="none" w:sz="0" w:space="0" w:color="auto"/>
            <w:left w:val="none" w:sz="0" w:space="0" w:color="auto"/>
            <w:bottom w:val="none" w:sz="0" w:space="0" w:color="auto"/>
            <w:right w:val="none" w:sz="0" w:space="0" w:color="auto"/>
          </w:divBdr>
        </w:div>
      </w:divsChild>
    </w:div>
    <w:div w:id="415707089">
      <w:bodyDiv w:val="1"/>
      <w:marLeft w:val="0"/>
      <w:marRight w:val="0"/>
      <w:marTop w:val="0"/>
      <w:marBottom w:val="0"/>
      <w:divBdr>
        <w:top w:val="none" w:sz="0" w:space="0" w:color="auto"/>
        <w:left w:val="none" w:sz="0" w:space="0" w:color="auto"/>
        <w:bottom w:val="none" w:sz="0" w:space="0" w:color="auto"/>
        <w:right w:val="none" w:sz="0" w:space="0" w:color="auto"/>
      </w:divBdr>
      <w:divsChild>
        <w:div w:id="900748231">
          <w:marLeft w:val="0"/>
          <w:marRight w:val="0"/>
          <w:marTop w:val="48"/>
          <w:marBottom w:val="48"/>
          <w:divBdr>
            <w:top w:val="none" w:sz="0" w:space="0" w:color="auto"/>
            <w:left w:val="none" w:sz="0" w:space="0" w:color="auto"/>
            <w:bottom w:val="none" w:sz="0" w:space="0" w:color="auto"/>
            <w:right w:val="none" w:sz="0" w:space="0" w:color="auto"/>
          </w:divBdr>
        </w:div>
        <w:div w:id="405806233">
          <w:marLeft w:val="0"/>
          <w:marRight w:val="0"/>
          <w:marTop w:val="48"/>
          <w:marBottom w:val="48"/>
          <w:divBdr>
            <w:top w:val="none" w:sz="0" w:space="0" w:color="auto"/>
            <w:left w:val="none" w:sz="0" w:space="0" w:color="auto"/>
            <w:bottom w:val="none" w:sz="0" w:space="0" w:color="auto"/>
            <w:right w:val="none" w:sz="0" w:space="0" w:color="auto"/>
          </w:divBdr>
        </w:div>
      </w:divsChild>
    </w:div>
    <w:div w:id="481626008">
      <w:bodyDiv w:val="1"/>
      <w:marLeft w:val="0"/>
      <w:marRight w:val="0"/>
      <w:marTop w:val="0"/>
      <w:marBottom w:val="0"/>
      <w:divBdr>
        <w:top w:val="none" w:sz="0" w:space="0" w:color="auto"/>
        <w:left w:val="none" w:sz="0" w:space="0" w:color="auto"/>
        <w:bottom w:val="none" w:sz="0" w:space="0" w:color="auto"/>
        <w:right w:val="none" w:sz="0" w:space="0" w:color="auto"/>
      </w:divBdr>
    </w:div>
    <w:div w:id="545020482">
      <w:bodyDiv w:val="1"/>
      <w:marLeft w:val="0"/>
      <w:marRight w:val="0"/>
      <w:marTop w:val="0"/>
      <w:marBottom w:val="0"/>
      <w:divBdr>
        <w:top w:val="none" w:sz="0" w:space="0" w:color="auto"/>
        <w:left w:val="none" w:sz="0" w:space="0" w:color="auto"/>
        <w:bottom w:val="none" w:sz="0" w:space="0" w:color="auto"/>
        <w:right w:val="none" w:sz="0" w:space="0" w:color="auto"/>
      </w:divBdr>
    </w:div>
    <w:div w:id="562251417">
      <w:bodyDiv w:val="1"/>
      <w:marLeft w:val="0"/>
      <w:marRight w:val="0"/>
      <w:marTop w:val="0"/>
      <w:marBottom w:val="0"/>
      <w:divBdr>
        <w:top w:val="none" w:sz="0" w:space="0" w:color="auto"/>
        <w:left w:val="none" w:sz="0" w:space="0" w:color="auto"/>
        <w:bottom w:val="none" w:sz="0" w:space="0" w:color="auto"/>
        <w:right w:val="none" w:sz="0" w:space="0" w:color="auto"/>
      </w:divBdr>
      <w:divsChild>
        <w:div w:id="1122845255">
          <w:marLeft w:val="0"/>
          <w:marRight w:val="0"/>
          <w:marTop w:val="0"/>
          <w:marBottom w:val="60"/>
          <w:divBdr>
            <w:top w:val="none" w:sz="0" w:space="0" w:color="auto"/>
            <w:left w:val="none" w:sz="0" w:space="0" w:color="auto"/>
            <w:bottom w:val="none" w:sz="0" w:space="0" w:color="auto"/>
            <w:right w:val="none" w:sz="0" w:space="0" w:color="auto"/>
          </w:divBdr>
        </w:div>
        <w:div w:id="1213663123">
          <w:marLeft w:val="0"/>
          <w:marRight w:val="0"/>
          <w:marTop w:val="0"/>
          <w:marBottom w:val="0"/>
          <w:divBdr>
            <w:top w:val="none" w:sz="0" w:space="0" w:color="auto"/>
            <w:left w:val="none" w:sz="0" w:space="0" w:color="auto"/>
            <w:bottom w:val="none" w:sz="0" w:space="0" w:color="auto"/>
            <w:right w:val="none" w:sz="0" w:space="0" w:color="auto"/>
          </w:divBdr>
        </w:div>
      </w:divsChild>
    </w:div>
    <w:div w:id="666176598">
      <w:bodyDiv w:val="1"/>
      <w:marLeft w:val="0"/>
      <w:marRight w:val="0"/>
      <w:marTop w:val="0"/>
      <w:marBottom w:val="0"/>
      <w:divBdr>
        <w:top w:val="none" w:sz="0" w:space="0" w:color="auto"/>
        <w:left w:val="none" w:sz="0" w:space="0" w:color="auto"/>
        <w:bottom w:val="none" w:sz="0" w:space="0" w:color="auto"/>
        <w:right w:val="none" w:sz="0" w:space="0" w:color="auto"/>
      </w:divBdr>
    </w:div>
    <w:div w:id="680862976">
      <w:bodyDiv w:val="1"/>
      <w:marLeft w:val="0"/>
      <w:marRight w:val="0"/>
      <w:marTop w:val="0"/>
      <w:marBottom w:val="0"/>
      <w:divBdr>
        <w:top w:val="none" w:sz="0" w:space="0" w:color="auto"/>
        <w:left w:val="none" w:sz="0" w:space="0" w:color="auto"/>
        <w:bottom w:val="none" w:sz="0" w:space="0" w:color="auto"/>
        <w:right w:val="none" w:sz="0" w:space="0" w:color="auto"/>
      </w:divBdr>
      <w:divsChild>
        <w:div w:id="989751691">
          <w:marLeft w:val="0"/>
          <w:marRight w:val="0"/>
          <w:marTop w:val="0"/>
          <w:marBottom w:val="0"/>
          <w:divBdr>
            <w:top w:val="none" w:sz="0" w:space="0" w:color="auto"/>
            <w:left w:val="none" w:sz="0" w:space="0" w:color="auto"/>
            <w:bottom w:val="none" w:sz="0" w:space="0" w:color="auto"/>
            <w:right w:val="none" w:sz="0" w:space="0" w:color="auto"/>
          </w:divBdr>
          <w:divsChild>
            <w:div w:id="1100612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918843">
      <w:bodyDiv w:val="1"/>
      <w:marLeft w:val="0"/>
      <w:marRight w:val="0"/>
      <w:marTop w:val="0"/>
      <w:marBottom w:val="0"/>
      <w:divBdr>
        <w:top w:val="none" w:sz="0" w:space="0" w:color="auto"/>
        <w:left w:val="none" w:sz="0" w:space="0" w:color="auto"/>
        <w:bottom w:val="none" w:sz="0" w:space="0" w:color="auto"/>
        <w:right w:val="none" w:sz="0" w:space="0" w:color="auto"/>
      </w:divBdr>
    </w:div>
    <w:div w:id="872419440">
      <w:bodyDiv w:val="1"/>
      <w:marLeft w:val="0"/>
      <w:marRight w:val="0"/>
      <w:marTop w:val="0"/>
      <w:marBottom w:val="0"/>
      <w:divBdr>
        <w:top w:val="none" w:sz="0" w:space="0" w:color="auto"/>
        <w:left w:val="none" w:sz="0" w:space="0" w:color="auto"/>
        <w:bottom w:val="none" w:sz="0" w:space="0" w:color="auto"/>
        <w:right w:val="none" w:sz="0" w:space="0" w:color="auto"/>
      </w:divBdr>
      <w:divsChild>
        <w:div w:id="1597472688">
          <w:marLeft w:val="0"/>
          <w:marRight w:val="0"/>
          <w:marTop w:val="0"/>
          <w:marBottom w:val="60"/>
          <w:divBdr>
            <w:top w:val="none" w:sz="0" w:space="0" w:color="auto"/>
            <w:left w:val="none" w:sz="0" w:space="0" w:color="auto"/>
            <w:bottom w:val="none" w:sz="0" w:space="0" w:color="auto"/>
            <w:right w:val="none" w:sz="0" w:space="0" w:color="auto"/>
          </w:divBdr>
        </w:div>
        <w:div w:id="728917844">
          <w:marLeft w:val="0"/>
          <w:marRight w:val="0"/>
          <w:marTop w:val="0"/>
          <w:marBottom w:val="0"/>
          <w:divBdr>
            <w:top w:val="none" w:sz="0" w:space="0" w:color="auto"/>
            <w:left w:val="none" w:sz="0" w:space="0" w:color="auto"/>
            <w:bottom w:val="none" w:sz="0" w:space="0" w:color="auto"/>
            <w:right w:val="none" w:sz="0" w:space="0" w:color="auto"/>
          </w:divBdr>
        </w:div>
      </w:divsChild>
    </w:div>
    <w:div w:id="893199141">
      <w:bodyDiv w:val="1"/>
      <w:marLeft w:val="0"/>
      <w:marRight w:val="0"/>
      <w:marTop w:val="0"/>
      <w:marBottom w:val="0"/>
      <w:divBdr>
        <w:top w:val="none" w:sz="0" w:space="0" w:color="auto"/>
        <w:left w:val="none" w:sz="0" w:space="0" w:color="auto"/>
        <w:bottom w:val="none" w:sz="0" w:space="0" w:color="auto"/>
        <w:right w:val="none" w:sz="0" w:space="0" w:color="auto"/>
      </w:divBdr>
    </w:div>
    <w:div w:id="904220400">
      <w:bodyDiv w:val="1"/>
      <w:marLeft w:val="0"/>
      <w:marRight w:val="0"/>
      <w:marTop w:val="0"/>
      <w:marBottom w:val="0"/>
      <w:divBdr>
        <w:top w:val="none" w:sz="0" w:space="0" w:color="auto"/>
        <w:left w:val="none" w:sz="0" w:space="0" w:color="auto"/>
        <w:bottom w:val="none" w:sz="0" w:space="0" w:color="auto"/>
        <w:right w:val="none" w:sz="0" w:space="0" w:color="auto"/>
      </w:divBdr>
    </w:div>
    <w:div w:id="937297226">
      <w:bodyDiv w:val="1"/>
      <w:marLeft w:val="0"/>
      <w:marRight w:val="0"/>
      <w:marTop w:val="0"/>
      <w:marBottom w:val="0"/>
      <w:divBdr>
        <w:top w:val="none" w:sz="0" w:space="0" w:color="auto"/>
        <w:left w:val="none" w:sz="0" w:space="0" w:color="auto"/>
        <w:bottom w:val="none" w:sz="0" w:space="0" w:color="auto"/>
        <w:right w:val="none" w:sz="0" w:space="0" w:color="auto"/>
      </w:divBdr>
    </w:div>
    <w:div w:id="960066390">
      <w:bodyDiv w:val="1"/>
      <w:marLeft w:val="0"/>
      <w:marRight w:val="0"/>
      <w:marTop w:val="0"/>
      <w:marBottom w:val="0"/>
      <w:divBdr>
        <w:top w:val="none" w:sz="0" w:space="0" w:color="auto"/>
        <w:left w:val="none" w:sz="0" w:space="0" w:color="auto"/>
        <w:bottom w:val="none" w:sz="0" w:space="0" w:color="auto"/>
        <w:right w:val="none" w:sz="0" w:space="0" w:color="auto"/>
      </w:divBdr>
    </w:div>
    <w:div w:id="975448783">
      <w:bodyDiv w:val="1"/>
      <w:marLeft w:val="0"/>
      <w:marRight w:val="0"/>
      <w:marTop w:val="0"/>
      <w:marBottom w:val="0"/>
      <w:divBdr>
        <w:top w:val="none" w:sz="0" w:space="0" w:color="auto"/>
        <w:left w:val="none" w:sz="0" w:space="0" w:color="auto"/>
        <w:bottom w:val="none" w:sz="0" w:space="0" w:color="auto"/>
        <w:right w:val="none" w:sz="0" w:space="0" w:color="auto"/>
      </w:divBdr>
    </w:div>
    <w:div w:id="989402652">
      <w:bodyDiv w:val="1"/>
      <w:marLeft w:val="0"/>
      <w:marRight w:val="0"/>
      <w:marTop w:val="0"/>
      <w:marBottom w:val="0"/>
      <w:divBdr>
        <w:top w:val="none" w:sz="0" w:space="0" w:color="auto"/>
        <w:left w:val="none" w:sz="0" w:space="0" w:color="auto"/>
        <w:bottom w:val="none" w:sz="0" w:space="0" w:color="auto"/>
        <w:right w:val="none" w:sz="0" w:space="0" w:color="auto"/>
      </w:divBdr>
    </w:div>
    <w:div w:id="1048338108">
      <w:bodyDiv w:val="1"/>
      <w:marLeft w:val="0"/>
      <w:marRight w:val="0"/>
      <w:marTop w:val="0"/>
      <w:marBottom w:val="0"/>
      <w:divBdr>
        <w:top w:val="none" w:sz="0" w:space="0" w:color="auto"/>
        <w:left w:val="none" w:sz="0" w:space="0" w:color="auto"/>
        <w:bottom w:val="none" w:sz="0" w:space="0" w:color="auto"/>
        <w:right w:val="none" w:sz="0" w:space="0" w:color="auto"/>
      </w:divBdr>
      <w:divsChild>
        <w:div w:id="1475835940">
          <w:marLeft w:val="547"/>
          <w:marRight w:val="0"/>
          <w:marTop w:val="0"/>
          <w:marBottom w:val="0"/>
          <w:divBdr>
            <w:top w:val="none" w:sz="0" w:space="0" w:color="auto"/>
            <w:left w:val="none" w:sz="0" w:space="0" w:color="auto"/>
            <w:bottom w:val="none" w:sz="0" w:space="0" w:color="auto"/>
            <w:right w:val="none" w:sz="0" w:space="0" w:color="auto"/>
          </w:divBdr>
        </w:div>
        <w:div w:id="1903832616">
          <w:marLeft w:val="547"/>
          <w:marRight w:val="0"/>
          <w:marTop w:val="0"/>
          <w:marBottom w:val="0"/>
          <w:divBdr>
            <w:top w:val="none" w:sz="0" w:space="0" w:color="auto"/>
            <w:left w:val="none" w:sz="0" w:space="0" w:color="auto"/>
            <w:bottom w:val="none" w:sz="0" w:space="0" w:color="auto"/>
            <w:right w:val="none" w:sz="0" w:space="0" w:color="auto"/>
          </w:divBdr>
        </w:div>
        <w:div w:id="1873031382">
          <w:marLeft w:val="547"/>
          <w:marRight w:val="0"/>
          <w:marTop w:val="0"/>
          <w:marBottom w:val="0"/>
          <w:divBdr>
            <w:top w:val="none" w:sz="0" w:space="0" w:color="auto"/>
            <w:left w:val="none" w:sz="0" w:space="0" w:color="auto"/>
            <w:bottom w:val="none" w:sz="0" w:space="0" w:color="auto"/>
            <w:right w:val="none" w:sz="0" w:space="0" w:color="auto"/>
          </w:divBdr>
        </w:div>
        <w:div w:id="1792700572">
          <w:marLeft w:val="547"/>
          <w:marRight w:val="0"/>
          <w:marTop w:val="0"/>
          <w:marBottom w:val="0"/>
          <w:divBdr>
            <w:top w:val="none" w:sz="0" w:space="0" w:color="auto"/>
            <w:left w:val="none" w:sz="0" w:space="0" w:color="auto"/>
            <w:bottom w:val="none" w:sz="0" w:space="0" w:color="auto"/>
            <w:right w:val="none" w:sz="0" w:space="0" w:color="auto"/>
          </w:divBdr>
        </w:div>
      </w:divsChild>
    </w:div>
    <w:div w:id="1069383022">
      <w:bodyDiv w:val="1"/>
      <w:marLeft w:val="0"/>
      <w:marRight w:val="0"/>
      <w:marTop w:val="0"/>
      <w:marBottom w:val="0"/>
      <w:divBdr>
        <w:top w:val="none" w:sz="0" w:space="0" w:color="auto"/>
        <w:left w:val="none" w:sz="0" w:space="0" w:color="auto"/>
        <w:bottom w:val="none" w:sz="0" w:space="0" w:color="auto"/>
        <w:right w:val="none" w:sz="0" w:space="0" w:color="auto"/>
      </w:divBdr>
    </w:div>
    <w:div w:id="1168983311">
      <w:bodyDiv w:val="1"/>
      <w:marLeft w:val="0"/>
      <w:marRight w:val="0"/>
      <w:marTop w:val="0"/>
      <w:marBottom w:val="0"/>
      <w:divBdr>
        <w:top w:val="none" w:sz="0" w:space="0" w:color="auto"/>
        <w:left w:val="none" w:sz="0" w:space="0" w:color="auto"/>
        <w:bottom w:val="none" w:sz="0" w:space="0" w:color="auto"/>
        <w:right w:val="none" w:sz="0" w:space="0" w:color="auto"/>
      </w:divBdr>
    </w:div>
    <w:div w:id="1168985194">
      <w:bodyDiv w:val="1"/>
      <w:marLeft w:val="0"/>
      <w:marRight w:val="0"/>
      <w:marTop w:val="0"/>
      <w:marBottom w:val="0"/>
      <w:divBdr>
        <w:top w:val="none" w:sz="0" w:space="0" w:color="auto"/>
        <w:left w:val="none" w:sz="0" w:space="0" w:color="auto"/>
        <w:bottom w:val="none" w:sz="0" w:space="0" w:color="auto"/>
        <w:right w:val="none" w:sz="0" w:space="0" w:color="auto"/>
      </w:divBdr>
    </w:div>
    <w:div w:id="1212619106">
      <w:bodyDiv w:val="1"/>
      <w:marLeft w:val="0"/>
      <w:marRight w:val="0"/>
      <w:marTop w:val="0"/>
      <w:marBottom w:val="0"/>
      <w:divBdr>
        <w:top w:val="none" w:sz="0" w:space="0" w:color="auto"/>
        <w:left w:val="none" w:sz="0" w:space="0" w:color="auto"/>
        <w:bottom w:val="none" w:sz="0" w:space="0" w:color="auto"/>
        <w:right w:val="none" w:sz="0" w:space="0" w:color="auto"/>
      </w:divBdr>
      <w:divsChild>
        <w:div w:id="2003771483">
          <w:marLeft w:val="0"/>
          <w:marRight w:val="0"/>
          <w:marTop w:val="0"/>
          <w:marBottom w:val="60"/>
          <w:divBdr>
            <w:top w:val="none" w:sz="0" w:space="0" w:color="auto"/>
            <w:left w:val="none" w:sz="0" w:space="0" w:color="auto"/>
            <w:bottom w:val="none" w:sz="0" w:space="0" w:color="auto"/>
            <w:right w:val="none" w:sz="0" w:space="0" w:color="auto"/>
          </w:divBdr>
        </w:div>
        <w:div w:id="1151216231">
          <w:marLeft w:val="0"/>
          <w:marRight w:val="0"/>
          <w:marTop w:val="0"/>
          <w:marBottom w:val="0"/>
          <w:divBdr>
            <w:top w:val="none" w:sz="0" w:space="0" w:color="auto"/>
            <w:left w:val="none" w:sz="0" w:space="0" w:color="auto"/>
            <w:bottom w:val="none" w:sz="0" w:space="0" w:color="auto"/>
            <w:right w:val="none" w:sz="0" w:space="0" w:color="auto"/>
          </w:divBdr>
        </w:div>
      </w:divsChild>
    </w:div>
    <w:div w:id="1247225906">
      <w:bodyDiv w:val="1"/>
      <w:marLeft w:val="0"/>
      <w:marRight w:val="0"/>
      <w:marTop w:val="0"/>
      <w:marBottom w:val="0"/>
      <w:divBdr>
        <w:top w:val="none" w:sz="0" w:space="0" w:color="auto"/>
        <w:left w:val="none" w:sz="0" w:space="0" w:color="auto"/>
        <w:bottom w:val="none" w:sz="0" w:space="0" w:color="auto"/>
        <w:right w:val="none" w:sz="0" w:space="0" w:color="auto"/>
      </w:divBdr>
      <w:divsChild>
        <w:div w:id="968828479">
          <w:marLeft w:val="547"/>
          <w:marRight w:val="0"/>
          <w:marTop w:val="0"/>
          <w:marBottom w:val="0"/>
          <w:divBdr>
            <w:top w:val="none" w:sz="0" w:space="0" w:color="auto"/>
            <w:left w:val="none" w:sz="0" w:space="0" w:color="auto"/>
            <w:bottom w:val="none" w:sz="0" w:space="0" w:color="auto"/>
            <w:right w:val="none" w:sz="0" w:space="0" w:color="auto"/>
          </w:divBdr>
        </w:div>
      </w:divsChild>
    </w:div>
    <w:div w:id="1311401727">
      <w:bodyDiv w:val="1"/>
      <w:marLeft w:val="0"/>
      <w:marRight w:val="0"/>
      <w:marTop w:val="0"/>
      <w:marBottom w:val="0"/>
      <w:divBdr>
        <w:top w:val="none" w:sz="0" w:space="0" w:color="auto"/>
        <w:left w:val="none" w:sz="0" w:space="0" w:color="auto"/>
        <w:bottom w:val="none" w:sz="0" w:space="0" w:color="auto"/>
        <w:right w:val="none" w:sz="0" w:space="0" w:color="auto"/>
      </w:divBdr>
      <w:divsChild>
        <w:div w:id="694118961">
          <w:marLeft w:val="547"/>
          <w:marRight w:val="0"/>
          <w:marTop w:val="0"/>
          <w:marBottom w:val="0"/>
          <w:divBdr>
            <w:top w:val="none" w:sz="0" w:space="0" w:color="auto"/>
            <w:left w:val="none" w:sz="0" w:space="0" w:color="auto"/>
            <w:bottom w:val="none" w:sz="0" w:space="0" w:color="auto"/>
            <w:right w:val="none" w:sz="0" w:space="0" w:color="auto"/>
          </w:divBdr>
        </w:div>
        <w:div w:id="911237062">
          <w:marLeft w:val="547"/>
          <w:marRight w:val="0"/>
          <w:marTop w:val="0"/>
          <w:marBottom w:val="0"/>
          <w:divBdr>
            <w:top w:val="none" w:sz="0" w:space="0" w:color="auto"/>
            <w:left w:val="none" w:sz="0" w:space="0" w:color="auto"/>
            <w:bottom w:val="none" w:sz="0" w:space="0" w:color="auto"/>
            <w:right w:val="none" w:sz="0" w:space="0" w:color="auto"/>
          </w:divBdr>
        </w:div>
      </w:divsChild>
    </w:div>
    <w:div w:id="1324041536">
      <w:bodyDiv w:val="1"/>
      <w:marLeft w:val="0"/>
      <w:marRight w:val="0"/>
      <w:marTop w:val="0"/>
      <w:marBottom w:val="0"/>
      <w:divBdr>
        <w:top w:val="none" w:sz="0" w:space="0" w:color="auto"/>
        <w:left w:val="none" w:sz="0" w:space="0" w:color="auto"/>
        <w:bottom w:val="none" w:sz="0" w:space="0" w:color="auto"/>
        <w:right w:val="none" w:sz="0" w:space="0" w:color="auto"/>
      </w:divBdr>
      <w:divsChild>
        <w:div w:id="1718778959">
          <w:marLeft w:val="0"/>
          <w:marRight w:val="0"/>
          <w:marTop w:val="0"/>
          <w:marBottom w:val="60"/>
          <w:divBdr>
            <w:top w:val="none" w:sz="0" w:space="0" w:color="auto"/>
            <w:left w:val="none" w:sz="0" w:space="0" w:color="auto"/>
            <w:bottom w:val="none" w:sz="0" w:space="0" w:color="auto"/>
            <w:right w:val="none" w:sz="0" w:space="0" w:color="auto"/>
          </w:divBdr>
        </w:div>
        <w:div w:id="505902070">
          <w:marLeft w:val="0"/>
          <w:marRight w:val="0"/>
          <w:marTop w:val="0"/>
          <w:marBottom w:val="0"/>
          <w:divBdr>
            <w:top w:val="none" w:sz="0" w:space="0" w:color="auto"/>
            <w:left w:val="none" w:sz="0" w:space="0" w:color="auto"/>
            <w:bottom w:val="none" w:sz="0" w:space="0" w:color="auto"/>
            <w:right w:val="none" w:sz="0" w:space="0" w:color="auto"/>
          </w:divBdr>
        </w:div>
      </w:divsChild>
    </w:div>
    <w:div w:id="1332291004">
      <w:bodyDiv w:val="1"/>
      <w:marLeft w:val="0"/>
      <w:marRight w:val="0"/>
      <w:marTop w:val="0"/>
      <w:marBottom w:val="0"/>
      <w:divBdr>
        <w:top w:val="none" w:sz="0" w:space="0" w:color="auto"/>
        <w:left w:val="none" w:sz="0" w:space="0" w:color="auto"/>
        <w:bottom w:val="none" w:sz="0" w:space="0" w:color="auto"/>
        <w:right w:val="none" w:sz="0" w:space="0" w:color="auto"/>
      </w:divBdr>
      <w:divsChild>
        <w:div w:id="291984263">
          <w:marLeft w:val="0"/>
          <w:marRight w:val="0"/>
          <w:marTop w:val="0"/>
          <w:marBottom w:val="60"/>
          <w:divBdr>
            <w:top w:val="none" w:sz="0" w:space="0" w:color="auto"/>
            <w:left w:val="none" w:sz="0" w:space="0" w:color="auto"/>
            <w:bottom w:val="none" w:sz="0" w:space="0" w:color="auto"/>
            <w:right w:val="none" w:sz="0" w:space="0" w:color="auto"/>
          </w:divBdr>
        </w:div>
        <w:div w:id="255746327">
          <w:marLeft w:val="0"/>
          <w:marRight w:val="0"/>
          <w:marTop w:val="0"/>
          <w:marBottom w:val="0"/>
          <w:divBdr>
            <w:top w:val="none" w:sz="0" w:space="0" w:color="auto"/>
            <w:left w:val="none" w:sz="0" w:space="0" w:color="auto"/>
            <w:bottom w:val="none" w:sz="0" w:space="0" w:color="auto"/>
            <w:right w:val="none" w:sz="0" w:space="0" w:color="auto"/>
          </w:divBdr>
        </w:div>
      </w:divsChild>
    </w:div>
    <w:div w:id="1422875048">
      <w:bodyDiv w:val="1"/>
      <w:marLeft w:val="0"/>
      <w:marRight w:val="0"/>
      <w:marTop w:val="0"/>
      <w:marBottom w:val="0"/>
      <w:divBdr>
        <w:top w:val="none" w:sz="0" w:space="0" w:color="auto"/>
        <w:left w:val="none" w:sz="0" w:space="0" w:color="auto"/>
        <w:bottom w:val="none" w:sz="0" w:space="0" w:color="auto"/>
        <w:right w:val="none" w:sz="0" w:space="0" w:color="auto"/>
      </w:divBdr>
    </w:div>
    <w:div w:id="1470783195">
      <w:bodyDiv w:val="1"/>
      <w:marLeft w:val="0"/>
      <w:marRight w:val="0"/>
      <w:marTop w:val="0"/>
      <w:marBottom w:val="0"/>
      <w:divBdr>
        <w:top w:val="none" w:sz="0" w:space="0" w:color="auto"/>
        <w:left w:val="none" w:sz="0" w:space="0" w:color="auto"/>
        <w:bottom w:val="none" w:sz="0" w:space="0" w:color="auto"/>
        <w:right w:val="none" w:sz="0" w:space="0" w:color="auto"/>
      </w:divBdr>
    </w:div>
    <w:div w:id="1570387404">
      <w:bodyDiv w:val="1"/>
      <w:marLeft w:val="0"/>
      <w:marRight w:val="0"/>
      <w:marTop w:val="0"/>
      <w:marBottom w:val="0"/>
      <w:divBdr>
        <w:top w:val="none" w:sz="0" w:space="0" w:color="auto"/>
        <w:left w:val="none" w:sz="0" w:space="0" w:color="auto"/>
        <w:bottom w:val="none" w:sz="0" w:space="0" w:color="auto"/>
        <w:right w:val="none" w:sz="0" w:space="0" w:color="auto"/>
      </w:divBdr>
      <w:divsChild>
        <w:div w:id="1329140263">
          <w:marLeft w:val="547"/>
          <w:marRight w:val="0"/>
          <w:marTop w:val="0"/>
          <w:marBottom w:val="0"/>
          <w:divBdr>
            <w:top w:val="none" w:sz="0" w:space="0" w:color="auto"/>
            <w:left w:val="none" w:sz="0" w:space="0" w:color="auto"/>
            <w:bottom w:val="none" w:sz="0" w:space="0" w:color="auto"/>
            <w:right w:val="none" w:sz="0" w:space="0" w:color="auto"/>
          </w:divBdr>
        </w:div>
      </w:divsChild>
    </w:div>
    <w:div w:id="1611737405">
      <w:bodyDiv w:val="1"/>
      <w:marLeft w:val="0"/>
      <w:marRight w:val="0"/>
      <w:marTop w:val="0"/>
      <w:marBottom w:val="0"/>
      <w:divBdr>
        <w:top w:val="none" w:sz="0" w:space="0" w:color="auto"/>
        <w:left w:val="none" w:sz="0" w:space="0" w:color="auto"/>
        <w:bottom w:val="none" w:sz="0" w:space="0" w:color="auto"/>
        <w:right w:val="none" w:sz="0" w:space="0" w:color="auto"/>
      </w:divBdr>
    </w:div>
    <w:div w:id="1637100734">
      <w:bodyDiv w:val="1"/>
      <w:marLeft w:val="0"/>
      <w:marRight w:val="0"/>
      <w:marTop w:val="0"/>
      <w:marBottom w:val="0"/>
      <w:divBdr>
        <w:top w:val="none" w:sz="0" w:space="0" w:color="auto"/>
        <w:left w:val="none" w:sz="0" w:space="0" w:color="auto"/>
        <w:bottom w:val="none" w:sz="0" w:space="0" w:color="auto"/>
        <w:right w:val="none" w:sz="0" w:space="0" w:color="auto"/>
      </w:divBdr>
    </w:div>
    <w:div w:id="1761757625">
      <w:bodyDiv w:val="1"/>
      <w:marLeft w:val="0"/>
      <w:marRight w:val="0"/>
      <w:marTop w:val="0"/>
      <w:marBottom w:val="0"/>
      <w:divBdr>
        <w:top w:val="none" w:sz="0" w:space="0" w:color="auto"/>
        <w:left w:val="none" w:sz="0" w:space="0" w:color="auto"/>
        <w:bottom w:val="none" w:sz="0" w:space="0" w:color="auto"/>
        <w:right w:val="none" w:sz="0" w:space="0" w:color="auto"/>
      </w:divBdr>
    </w:div>
    <w:div w:id="1803498874">
      <w:bodyDiv w:val="1"/>
      <w:marLeft w:val="0"/>
      <w:marRight w:val="0"/>
      <w:marTop w:val="0"/>
      <w:marBottom w:val="0"/>
      <w:divBdr>
        <w:top w:val="none" w:sz="0" w:space="0" w:color="auto"/>
        <w:left w:val="none" w:sz="0" w:space="0" w:color="auto"/>
        <w:bottom w:val="none" w:sz="0" w:space="0" w:color="auto"/>
        <w:right w:val="none" w:sz="0" w:space="0" w:color="auto"/>
      </w:divBdr>
      <w:divsChild>
        <w:div w:id="1390493649">
          <w:marLeft w:val="0"/>
          <w:marRight w:val="0"/>
          <w:marTop w:val="0"/>
          <w:marBottom w:val="0"/>
          <w:divBdr>
            <w:top w:val="none" w:sz="0" w:space="0" w:color="auto"/>
            <w:left w:val="none" w:sz="0" w:space="0" w:color="auto"/>
            <w:bottom w:val="none" w:sz="0" w:space="0" w:color="auto"/>
            <w:right w:val="none" w:sz="0" w:space="0" w:color="auto"/>
          </w:divBdr>
        </w:div>
        <w:div w:id="1315572360">
          <w:marLeft w:val="0"/>
          <w:marRight w:val="0"/>
          <w:marTop w:val="0"/>
          <w:marBottom w:val="0"/>
          <w:divBdr>
            <w:top w:val="none" w:sz="0" w:space="0" w:color="auto"/>
            <w:left w:val="none" w:sz="0" w:space="0" w:color="auto"/>
            <w:bottom w:val="none" w:sz="0" w:space="0" w:color="auto"/>
            <w:right w:val="none" w:sz="0" w:space="0" w:color="auto"/>
          </w:divBdr>
        </w:div>
        <w:div w:id="454830320">
          <w:marLeft w:val="0"/>
          <w:marRight w:val="0"/>
          <w:marTop w:val="0"/>
          <w:marBottom w:val="0"/>
          <w:divBdr>
            <w:top w:val="none" w:sz="0" w:space="0" w:color="auto"/>
            <w:left w:val="none" w:sz="0" w:space="0" w:color="auto"/>
            <w:bottom w:val="none" w:sz="0" w:space="0" w:color="auto"/>
            <w:right w:val="none" w:sz="0" w:space="0" w:color="auto"/>
          </w:divBdr>
        </w:div>
        <w:div w:id="17901057">
          <w:marLeft w:val="0"/>
          <w:marRight w:val="0"/>
          <w:marTop w:val="0"/>
          <w:marBottom w:val="0"/>
          <w:divBdr>
            <w:top w:val="none" w:sz="0" w:space="0" w:color="auto"/>
            <w:left w:val="none" w:sz="0" w:space="0" w:color="auto"/>
            <w:bottom w:val="none" w:sz="0" w:space="0" w:color="auto"/>
            <w:right w:val="none" w:sz="0" w:space="0" w:color="auto"/>
          </w:divBdr>
        </w:div>
        <w:div w:id="440104331">
          <w:marLeft w:val="0"/>
          <w:marRight w:val="0"/>
          <w:marTop w:val="0"/>
          <w:marBottom w:val="0"/>
          <w:divBdr>
            <w:top w:val="none" w:sz="0" w:space="0" w:color="auto"/>
            <w:left w:val="none" w:sz="0" w:space="0" w:color="auto"/>
            <w:bottom w:val="none" w:sz="0" w:space="0" w:color="auto"/>
            <w:right w:val="none" w:sz="0" w:space="0" w:color="auto"/>
          </w:divBdr>
        </w:div>
        <w:div w:id="2038895116">
          <w:marLeft w:val="0"/>
          <w:marRight w:val="0"/>
          <w:marTop w:val="0"/>
          <w:marBottom w:val="0"/>
          <w:divBdr>
            <w:top w:val="none" w:sz="0" w:space="0" w:color="auto"/>
            <w:left w:val="none" w:sz="0" w:space="0" w:color="auto"/>
            <w:bottom w:val="none" w:sz="0" w:space="0" w:color="auto"/>
            <w:right w:val="none" w:sz="0" w:space="0" w:color="auto"/>
          </w:divBdr>
        </w:div>
        <w:div w:id="1770739512">
          <w:marLeft w:val="0"/>
          <w:marRight w:val="0"/>
          <w:marTop w:val="0"/>
          <w:marBottom w:val="0"/>
          <w:divBdr>
            <w:top w:val="none" w:sz="0" w:space="0" w:color="auto"/>
            <w:left w:val="none" w:sz="0" w:space="0" w:color="auto"/>
            <w:bottom w:val="none" w:sz="0" w:space="0" w:color="auto"/>
            <w:right w:val="none" w:sz="0" w:space="0" w:color="auto"/>
          </w:divBdr>
        </w:div>
        <w:div w:id="454258637">
          <w:marLeft w:val="0"/>
          <w:marRight w:val="0"/>
          <w:marTop w:val="0"/>
          <w:marBottom w:val="0"/>
          <w:divBdr>
            <w:top w:val="none" w:sz="0" w:space="0" w:color="auto"/>
            <w:left w:val="none" w:sz="0" w:space="0" w:color="auto"/>
            <w:bottom w:val="none" w:sz="0" w:space="0" w:color="auto"/>
            <w:right w:val="none" w:sz="0" w:space="0" w:color="auto"/>
          </w:divBdr>
        </w:div>
        <w:div w:id="821310294">
          <w:marLeft w:val="0"/>
          <w:marRight w:val="0"/>
          <w:marTop w:val="0"/>
          <w:marBottom w:val="0"/>
          <w:divBdr>
            <w:top w:val="none" w:sz="0" w:space="0" w:color="auto"/>
            <w:left w:val="none" w:sz="0" w:space="0" w:color="auto"/>
            <w:bottom w:val="none" w:sz="0" w:space="0" w:color="auto"/>
            <w:right w:val="none" w:sz="0" w:space="0" w:color="auto"/>
          </w:divBdr>
        </w:div>
        <w:div w:id="19208833">
          <w:marLeft w:val="0"/>
          <w:marRight w:val="0"/>
          <w:marTop w:val="0"/>
          <w:marBottom w:val="0"/>
          <w:divBdr>
            <w:top w:val="none" w:sz="0" w:space="0" w:color="auto"/>
            <w:left w:val="none" w:sz="0" w:space="0" w:color="auto"/>
            <w:bottom w:val="none" w:sz="0" w:space="0" w:color="auto"/>
            <w:right w:val="none" w:sz="0" w:space="0" w:color="auto"/>
          </w:divBdr>
        </w:div>
        <w:div w:id="1294940736">
          <w:marLeft w:val="0"/>
          <w:marRight w:val="0"/>
          <w:marTop w:val="0"/>
          <w:marBottom w:val="0"/>
          <w:divBdr>
            <w:top w:val="none" w:sz="0" w:space="0" w:color="auto"/>
            <w:left w:val="none" w:sz="0" w:space="0" w:color="auto"/>
            <w:bottom w:val="none" w:sz="0" w:space="0" w:color="auto"/>
            <w:right w:val="none" w:sz="0" w:space="0" w:color="auto"/>
          </w:divBdr>
        </w:div>
        <w:div w:id="1094060371">
          <w:marLeft w:val="0"/>
          <w:marRight w:val="0"/>
          <w:marTop w:val="0"/>
          <w:marBottom w:val="0"/>
          <w:divBdr>
            <w:top w:val="none" w:sz="0" w:space="0" w:color="auto"/>
            <w:left w:val="none" w:sz="0" w:space="0" w:color="auto"/>
            <w:bottom w:val="none" w:sz="0" w:space="0" w:color="auto"/>
            <w:right w:val="none" w:sz="0" w:space="0" w:color="auto"/>
          </w:divBdr>
        </w:div>
        <w:div w:id="802573901">
          <w:marLeft w:val="0"/>
          <w:marRight w:val="0"/>
          <w:marTop w:val="0"/>
          <w:marBottom w:val="0"/>
          <w:divBdr>
            <w:top w:val="none" w:sz="0" w:space="0" w:color="auto"/>
            <w:left w:val="none" w:sz="0" w:space="0" w:color="auto"/>
            <w:bottom w:val="none" w:sz="0" w:space="0" w:color="auto"/>
            <w:right w:val="none" w:sz="0" w:space="0" w:color="auto"/>
          </w:divBdr>
        </w:div>
        <w:div w:id="33818988">
          <w:marLeft w:val="0"/>
          <w:marRight w:val="0"/>
          <w:marTop w:val="0"/>
          <w:marBottom w:val="0"/>
          <w:divBdr>
            <w:top w:val="none" w:sz="0" w:space="0" w:color="auto"/>
            <w:left w:val="none" w:sz="0" w:space="0" w:color="auto"/>
            <w:bottom w:val="none" w:sz="0" w:space="0" w:color="auto"/>
            <w:right w:val="none" w:sz="0" w:space="0" w:color="auto"/>
          </w:divBdr>
        </w:div>
        <w:div w:id="1918130239">
          <w:marLeft w:val="0"/>
          <w:marRight w:val="0"/>
          <w:marTop w:val="0"/>
          <w:marBottom w:val="0"/>
          <w:divBdr>
            <w:top w:val="none" w:sz="0" w:space="0" w:color="auto"/>
            <w:left w:val="none" w:sz="0" w:space="0" w:color="auto"/>
            <w:bottom w:val="none" w:sz="0" w:space="0" w:color="auto"/>
            <w:right w:val="none" w:sz="0" w:space="0" w:color="auto"/>
          </w:divBdr>
        </w:div>
        <w:div w:id="2323503">
          <w:marLeft w:val="0"/>
          <w:marRight w:val="0"/>
          <w:marTop w:val="0"/>
          <w:marBottom w:val="0"/>
          <w:divBdr>
            <w:top w:val="none" w:sz="0" w:space="0" w:color="auto"/>
            <w:left w:val="none" w:sz="0" w:space="0" w:color="auto"/>
            <w:bottom w:val="none" w:sz="0" w:space="0" w:color="auto"/>
            <w:right w:val="none" w:sz="0" w:space="0" w:color="auto"/>
          </w:divBdr>
        </w:div>
        <w:div w:id="1287127574">
          <w:marLeft w:val="0"/>
          <w:marRight w:val="0"/>
          <w:marTop w:val="0"/>
          <w:marBottom w:val="0"/>
          <w:divBdr>
            <w:top w:val="none" w:sz="0" w:space="0" w:color="auto"/>
            <w:left w:val="none" w:sz="0" w:space="0" w:color="auto"/>
            <w:bottom w:val="none" w:sz="0" w:space="0" w:color="auto"/>
            <w:right w:val="none" w:sz="0" w:space="0" w:color="auto"/>
          </w:divBdr>
        </w:div>
        <w:div w:id="2110002044">
          <w:marLeft w:val="0"/>
          <w:marRight w:val="0"/>
          <w:marTop w:val="0"/>
          <w:marBottom w:val="0"/>
          <w:divBdr>
            <w:top w:val="none" w:sz="0" w:space="0" w:color="auto"/>
            <w:left w:val="none" w:sz="0" w:space="0" w:color="auto"/>
            <w:bottom w:val="none" w:sz="0" w:space="0" w:color="auto"/>
            <w:right w:val="none" w:sz="0" w:space="0" w:color="auto"/>
          </w:divBdr>
        </w:div>
        <w:div w:id="407851370">
          <w:marLeft w:val="0"/>
          <w:marRight w:val="0"/>
          <w:marTop w:val="0"/>
          <w:marBottom w:val="0"/>
          <w:divBdr>
            <w:top w:val="none" w:sz="0" w:space="0" w:color="auto"/>
            <w:left w:val="none" w:sz="0" w:space="0" w:color="auto"/>
            <w:bottom w:val="none" w:sz="0" w:space="0" w:color="auto"/>
            <w:right w:val="none" w:sz="0" w:space="0" w:color="auto"/>
          </w:divBdr>
        </w:div>
        <w:div w:id="1961301791">
          <w:marLeft w:val="0"/>
          <w:marRight w:val="0"/>
          <w:marTop w:val="0"/>
          <w:marBottom w:val="0"/>
          <w:divBdr>
            <w:top w:val="none" w:sz="0" w:space="0" w:color="auto"/>
            <w:left w:val="none" w:sz="0" w:space="0" w:color="auto"/>
            <w:bottom w:val="none" w:sz="0" w:space="0" w:color="auto"/>
            <w:right w:val="none" w:sz="0" w:space="0" w:color="auto"/>
          </w:divBdr>
        </w:div>
        <w:div w:id="336544221">
          <w:marLeft w:val="0"/>
          <w:marRight w:val="0"/>
          <w:marTop w:val="0"/>
          <w:marBottom w:val="0"/>
          <w:divBdr>
            <w:top w:val="none" w:sz="0" w:space="0" w:color="auto"/>
            <w:left w:val="none" w:sz="0" w:space="0" w:color="auto"/>
            <w:bottom w:val="none" w:sz="0" w:space="0" w:color="auto"/>
            <w:right w:val="none" w:sz="0" w:space="0" w:color="auto"/>
          </w:divBdr>
        </w:div>
        <w:div w:id="1574006322">
          <w:marLeft w:val="0"/>
          <w:marRight w:val="0"/>
          <w:marTop w:val="0"/>
          <w:marBottom w:val="0"/>
          <w:divBdr>
            <w:top w:val="none" w:sz="0" w:space="0" w:color="auto"/>
            <w:left w:val="none" w:sz="0" w:space="0" w:color="auto"/>
            <w:bottom w:val="none" w:sz="0" w:space="0" w:color="auto"/>
            <w:right w:val="none" w:sz="0" w:space="0" w:color="auto"/>
          </w:divBdr>
        </w:div>
        <w:div w:id="610818148">
          <w:marLeft w:val="0"/>
          <w:marRight w:val="0"/>
          <w:marTop w:val="0"/>
          <w:marBottom w:val="0"/>
          <w:divBdr>
            <w:top w:val="none" w:sz="0" w:space="0" w:color="auto"/>
            <w:left w:val="none" w:sz="0" w:space="0" w:color="auto"/>
            <w:bottom w:val="none" w:sz="0" w:space="0" w:color="auto"/>
            <w:right w:val="none" w:sz="0" w:space="0" w:color="auto"/>
          </w:divBdr>
        </w:div>
        <w:div w:id="70540322">
          <w:marLeft w:val="0"/>
          <w:marRight w:val="0"/>
          <w:marTop w:val="0"/>
          <w:marBottom w:val="0"/>
          <w:divBdr>
            <w:top w:val="none" w:sz="0" w:space="0" w:color="auto"/>
            <w:left w:val="none" w:sz="0" w:space="0" w:color="auto"/>
            <w:bottom w:val="none" w:sz="0" w:space="0" w:color="auto"/>
            <w:right w:val="none" w:sz="0" w:space="0" w:color="auto"/>
          </w:divBdr>
        </w:div>
        <w:div w:id="663166075">
          <w:marLeft w:val="0"/>
          <w:marRight w:val="0"/>
          <w:marTop w:val="0"/>
          <w:marBottom w:val="0"/>
          <w:divBdr>
            <w:top w:val="none" w:sz="0" w:space="0" w:color="auto"/>
            <w:left w:val="none" w:sz="0" w:space="0" w:color="auto"/>
            <w:bottom w:val="none" w:sz="0" w:space="0" w:color="auto"/>
            <w:right w:val="none" w:sz="0" w:space="0" w:color="auto"/>
          </w:divBdr>
        </w:div>
        <w:div w:id="699087647">
          <w:marLeft w:val="0"/>
          <w:marRight w:val="0"/>
          <w:marTop w:val="0"/>
          <w:marBottom w:val="0"/>
          <w:divBdr>
            <w:top w:val="none" w:sz="0" w:space="0" w:color="auto"/>
            <w:left w:val="none" w:sz="0" w:space="0" w:color="auto"/>
            <w:bottom w:val="none" w:sz="0" w:space="0" w:color="auto"/>
            <w:right w:val="none" w:sz="0" w:space="0" w:color="auto"/>
          </w:divBdr>
        </w:div>
        <w:div w:id="874122003">
          <w:marLeft w:val="0"/>
          <w:marRight w:val="0"/>
          <w:marTop w:val="0"/>
          <w:marBottom w:val="0"/>
          <w:divBdr>
            <w:top w:val="none" w:sz="0" w:space="0" w:color="auto"/>
            <w:left w:val="none" w:sz="0" w:space="0" w:color="auto"/>
            <w:bottom w:val="none" w:sz="0" w:space="0" w:color="auto"/>
            <w:right w:val="none" w:sz="0" w:space="0" w:color="auto"/>
          </w:divBdr>
        </w:div>
        <w:div w:id="1723866640">
          <w:marLeft w:val="0"/>
          <w:marRight w:val="0"/>
          <w:marTop w:val="0"/>
          <w:marBottom w:val="0"/>
          <w:divBdr>
            <w:top w:val="none" w:sz="0" w:space="0" w:color="auto"/>
            <w:left w:val="none" w:sz="0" w:space="0" w:color="auto"/>
            <w:bottom w:val="none" w:sz="0" w:space="0" w:color="auto"/>
            <w:right w:val="none" w:sz="0" w:space="0" w:color="auto"/>
          </w:divBdr>
        </w:div>
      </w:divsChild>
    </w:div>
    <w:div w:id="1806047820">
      <w:bodyDiv w:val="1"/>
      <w:marLeft w:val="0"/>
      <w:marRight w:val="0"/>
      <w:marTop w:val="0"/>
      <w:marBottom w:val="0"/>
      <w:divBdr>
        <w:top w:val="none" w:sz="0" w:space="0" w:color="auto"/>
        <w:left w:val="none" w:sz="0" w:space="0" w:color="auto"/>
        <w:bottom w:val="none" w:sz="0" w:space="0" w:color="auto"/>
        <w:right w:val="none" w:sz="0" w:space="0" w:color="auto"/>
      </w:divBdr>
    </w:div>
    <w:div w:id="1827237347">
      <w:bodyDiv w:val="1"/>
      <w:marLeft w:val="0"/>
      <w:marRight w:val="0"/>
      <w:marTop w:val="0"/>
      <w:marBottom w:val="0"/>
      <w:divBdr>
        <w:top w:val="none" w:sz="0" w:space="0" w:color="auto"/>
        <w:left w:val="none" w:sz="0" w:space="0" w:color="auto"/>
        <w:bottom w:val="none" w:sz="0" w:space="0" w:color="auto"/>
        <w:right w:val="none" w:sz="0" w:space="0" w:color="auto"/>
      </w:divBdr>
      <w:divsChild>
        <w:div w:id="378819780">
          <w:marLeft w:val="0"/>
          <w:marRight w:val="0"/>
          <w:marTop w:val="0"/>
          <w:marBottom w:val="60"/>
          <w:divBdr>
            <w:top w:val="none" w:sz="0" w:space="0" w:color="auto"/>
            <w:left w:val="none" w:sz="0" w:space="0" w:color="auto"/>
            <w:bottom w:val="none" w:sz="0" w:space="0" w:color="auto"/>
            <w:right w:val="none" w:sz="0" w:space="0" w:color="auto"/>
          </w:divBdr>
        </w:div>
        <w:div w:id="2038771738">
          <w:marLeft w:val="0"/>
          <w:marRight w:val="0"/>
          <w:marTop w:val="0"/>
          <w:marBottom w:val="0"/>
          <w:divBdr>
            <w:top w:val="none" w:sz="0" w:space="0" w:color="auto"/>
            <w:left w:val="none" w:sz="0" w:space="0" w:color="auto"/>
            <w:bottom w:val="none" w:sz="0" w:space="0" w:color="auto"/>
            <w:right w:val="none" w:sz="0" w:space="0" w:color="auto"/>
          </w:divBdr>
        </w:div>
      </w:divsChild>
    </w:div>
    <w:div w:id="1855919682">
      <w:bodyDiv w:val="1"/>
      <w:marLeft w:val="0"/>
      <w:marRight w:val="0"/>
      <w:marTop w:val="0"/>
      <w:marBottom w:val="0"/>
      <w:divBdr>
        <w:top w:val="none" w:sz="0" w:space="0" w:color="auto"/>
        <w:left w:val="none" w:sz="0" w:space="0" w:color="auto"/>
        <w:bottom w:val="none" w:sz="0" w:space="0" w:color="auto"/>
        <w:right w:val="none" w:sz="0" w:space="0" w:color="auto"/>
      </w:divBdr>
    </w:div>
    <w:div w:id="1963729952">
      <w:bodyDiv w:val="1"/>
      <w:marLeft w:val="0"/>
      <w:marRight w:val="0"/>
      <w:marTop w:val="0"/>
      <w:marBottom w:val="0"/>
      <w:divBdr>
        <w:top w:val="none" w:sz="0" w:space="0" w:color="auto"/>
        <w:left w:val="none" w:sz="0" w:space="0" w:color="auto"/>
        <w:bottom w:val="none" w:sz="0" w:space="0" w:color="auto"/>
        <w:right w:val="none" w:sz="0" w:space="0" w:color="auto"/>
      </w:divBdr>
    </w:div>
    <w:div w:id="1975020965">
      <w:bodyDiv w:val="1"/>
      <w:marLeft w:val="0"/>
      <w:marRight w:val="0"/>
      <w:marTop w:val="0"/>
      <w:marBottom w:val="0"/>
      <w:divBdr>
        <w:top w:val="none" w:sz="0" w:space="0" w:color="auto"/>
        <w:left w:val="none" w:sz="0" w:space="0" w:color="auto"/>
        <w:bottom w:val="none" w:sz="0" w:space="0" w:color="auto"/>
        <w:right w:val="none" w:sz="0" w:space="0" w:color="auto"/>
      </w:divBdr>
    </w:div>
    <w:div w:id="1978409187">
      <w:bodyDiv w:val="1"/>
      <w:marLeft w:val="0"/>
      <w:marRight w:val="0"/>
      <w:marTop w:val="0"/>
      <w:marBottom w:val="0"/>
      <w:divBdr>
        <w:top w:val="none" w:sz="0" w:space="0" w:color="auto"/>
        <w:left w:val="none" w:sz="0" w:space="0" w:color="auto"/>
        <w:bottom w:val="none" w:sz="0" w:space="0" w:color="auto"/>
        <w:right w:val="none" w:sz="0" w:space="0" w:color="auto"/>
      </w:divBdr>
    </w:div>
    <w:div w:id="1986084443">
      <w:bodyDiv w:val="1"/>
      <w:marLeft w:val="0"/>
      <w:marRight w:val="0"/>
      <w:marTop w:val="0"/>
      <w:marBottom w:val="0"/>
      <w:divBdr>
        <w:top w:val="none" w:sz="0" w:space="0" w:color="auto"/>
        <w:left w:val="none" w:sz="0" w:space="0" w:color="auto"/>
        <w:bottom w:val="none" w:sz="0" w:space="0" w:color="auto"/>
        <w:right w:val="none" w:sz="0" w:space="0" w:color="auto"/>
      </w:divBdr>
    </w:div>
    <w:div w:id="2022272592">
      <w:bodyDiv w:val="1"/>
      <w:marLeft w:val="0"/>
      <w:marRight w:val="0"/>
      <w:marTop w:val="0"/>
      <w:marBottom w:val="0"/>
      <w:divBdr>
        <w:top w:val="none" w:sz="0" w:space="0" w:color="auto"/>
        <w:left w:val="none" w:sz="0" w:space="0" w:color="auto"/>
        <w:bottom w:val="none" w:sz="0" w:space="0" w:color="auto"/>
        <w:right w:val="none" w:sz="0" w:space="0" w:color="auto"/>
      </w:divBdr>
      <w:divsChild>
        <w:div w:id="1613974245">
          <w:marLeft w:val="547"/>
          <w:marRight w:val="0"/>
          <w:marTop w:val="0"/>
          <w:marBottom w:val="0"/>
          <w:divBdr>
            <w:top w:val="none" w:sz="0" w:space="0" w:color="auto"/>
            <w:left w:val="none" w:sz="0" w:space="0" w:color="auto"/>
            <w:bottom w:val="none" w:sz="0" w:space="0" w:color="auto"/>
            <w:right w:val="none" w:sz="0" w:space="0" w:color="auto"/>
          </w:divBdr>
        </w:div>
        <w:div w:id="783695098">
          <w:marLeft w:val="547"/>
          <w:marRight w:val="0"/>
          <w:marTop w:val="0"/>
          <w:marBottom w:val="0"/>
          <w:divBdr>
            <w:top w:val="none" w:sz="0" w:space="0" w:color="auto"/>
            <w:left w:val="none" w:sz="0" w:space="0" w:color="auto"/>
            <w:bottom w:val="none" w:sz="0" w:space="0" w:color="auto"/>
            <w:right w:val="none" w:sz="0" w:space="0" w:color="auto"/>
          </w:divBdr>
        </w:div>
        <w:div w:id="1035500426">
          <w:marLeft w:val="547"/>
          <w:marRight w:val="0"/>
          <w:marTop w:val="0"/>
          <w:marBottom w:val="0"/>
          <w:divBdr>
            <w:top w:val="none" w:sz="0" w:space="0" w:color="auto"/>
            <w:left w:val="none" w:sz="0" w:space="0" w:color="auto"/>
            <w:bottom w:val="none" w:sz="0" w:space="0" w:color="auto"/>
            <w:right w:val="none" w:sz="0" w:space="0" w:color="auto"/>
          </w:divBdr>
        </w:div>
        <w:div w:id="2111780624">
          <w:marLeft w:val="547"/>
          <w:marRight w:val="0"/>
          <w:marTop w:val="0"/>
          <w:marBottom w:val="0"/>
          <w:divBdr>
            <w:top w:val="none" w:sz="0" w:space="0" w:color="auto"/>
            <w:left w:val="none" w:sz="0" w:space="0" w:color="auto"/>
            <w:bottom w:val="none" w:sz="0" w:space="0" w:color="auto"/>
            <w:right w:val="none" w:sz="0" w:space="0" w:color="auto"/>
          </w:divBdr>
        </w:div>
      </w:divsChild>
    </w:div>
    <w:div w:id="2050107961">
      <w:bodyDiv w:val="1"/>
      <w:marLeft w:val="0"/>
      <w:marRight w:val="0"/>
      <w:marTop w:val="0"/>
      <w:marBottom w:val="0"/>
      <w:divBdr>
        <w:top w:val="none" w:sz="0" w:space="0" w:color="auto"/>
        <w:left w:val="none" w:sz="0" w:space="0" w:color="auto"/>
        <w:bottom w:val="none" w:sz="0" w:space="0" w:color="auto"/>
        <w:right w:val="none" w:sz="0" w:space="0" w:color="auto"/>
      </w:divBdr>
    </w:div>
    <w:div w:id="2080471464">
      <w:bodyDiv w:val="1"/>
      <w:marLeft w:val="0"/>
      <w:marRight w:val="0"/>
      <w:marTop w:val="0"/>
      <w:marBottom w:val="0"/>
      <w:divBdr>
        <w:top w:val="none" w:sz="0" w:space="0" w:color="auto"/>
        <w:left w:val="none" w:sz="0" w:space="0" w:color="auto"/>
        <w:bottom w:val="none" w:sz="0" w:space="0" w:color="auto"/>
        <w:right w:val="none" w:sz="0" w:space="0" w:color="auto"/>
      </w:divBdr>
      <w:divsChild>
        <w:div w:id="248664264">
          <w:marLeft w:val="0"/>
          <w:marRight w:val="0"/>
          <w:marTop w:val="0"/>
          <w:marBottom w:val="60"/>
          <w:divBdr>
            <w:top w:val="none" w:sz="0" w:space="0" w:color="auto"/>
            <w:left w:val="none" w:sz="0" w:space="0" w:color="auto"/>
            <w:bottom w:val="none" w:sz="0" w:space="0" w:color="auto"/>
            <w:right w:val="none" w:sz="0" w:space="0" w:color="auto"/>
          </w:divBdr>
        </w:div>
        <w:div w:id="500699387">
          <w:marLeft w:val="0"/>
          <w:marRight w:val="0"/>
          <w:marTop w:val="0"/>
          <w:marBottom w:val="0"/>
          <w:divBdr>
            <w:top w:val="none" w:sz="0" w:space="0" w:color="auto"/>
            <w:left w:val="none" w:sz="0" w:space="0" w:color="auto"/>
            <w:bottom w:val="none" w:sz="0" w:space="0" w:color="auto"/>
            <w:right w:val="none" w:sz="0" w:space="0" w:color="auto"/>
          </w:divBdr>
        </w:div>
      </w:divsChild>
    </w:div>
    <w:div w:id="2099594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google.co.uk/search?tbo=p&amp;tbm=bks&amp;q=inauthor:%22Esther+Cameron%22" TargetMode="External"/><Relationship Id="rId39" Type="http://schemas.openxmlformats.org/officeDocument/2006/relationships/footer" Target="footer2.xml"/><Relationship Id="rId21" Type="http://schemas.openxmlformats.org/officeDocument/2006/relationships/image" Target="media/image14.png"/><Relationship Id="rId34" Type="http://schemas.openxmlformats.org/officeDocument/2006/relationships/hyperlink" Target="https://kotaku.com/18-months-after-red-dead-redemption-2-rockstar-has-mad-1842880524"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www.kotterinc.com/%20methodology/8-steps/"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apm.org.uk/resources/what-is-project-management/what-is-change-management/" TargetMode="External"/><Relationship Id="rId32" Type="http://schemas.openxmlformats.org/officeDocument/2006/relationships/hyperlink" Target="https://www.prosci.com/resources/articles/clarc-the-role-of-people-managers-in-change-management?hsLang=en-us" TargetMode="External"/><Relationship Id="rId37" Type="http://schemas.openxmlformats.org/officeDocument/2006/relationships/hyperlink" Target="https://www.tinypulse.com/blog/"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strategy-business.com/article/rr00006" TargetMode="External"/><Relationship Id="rId28" Type="http://schemas.openxmlformats.org/officeDocument/2006/relationships/hyperlink" Target="http://www.emeraldinsight.com/10.1108/09684880610662033" TargetMode="External"/><Relationship Id="rId36" Type="http://schemas.openxmlformats.org/officeDocument/2006/relationships/hyperlink" Target="https://online.hbs.edu/blog/post/managing-change-in-the-workplace"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www.forbes.com/sites/forbesbusinesscouncil/2022/01/06/recent-trends-in-hvac-and-energy-efficiency/?sh=52f4582b46e5"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www.google.co.uk/search?tbo=p&amp;tbm=bks&amp;q=inauthor:%22Mike+Green%22" TargetMode="External"/><Relationship Id="rId30" Type="http://schemas.openxmlformats.org/officeDocument/2006/relationships/hyperlink" Target="https://patriotair.com/blog/hvac-news/6-hvac-industry-challenges-for-2022-and-5-emerging-trends/" TargetMode="External"/><Relationship Id="rId35" Type="http://schemas.openxmlformats.org/officeDocument/2006/relationships/hyperlink" Target="https://www.slideshare.net/shivapparamakrishna/change-manage-dr-r-shivappa"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hbr.org/2005/11/oil-and-troubled-waters" TargetMode="External"/><Relationship Id="rId33" Type="http://schemas.openxmlformats.org/officeDocument/2006/relationships/hyperlink" Target="https://www.prosci.com/methodology/adkar" TargetMode="External"/><Relationship Id="rId3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DD673A-234C-4AA4-A530-65E632C29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80</Pages>
  <Words>18964</Words>
  <Characters>108098</Characters>
  <Application>Microsoft Office Word</Application>
  <DocSecurity>0</DocSecurity>
  <Lines>900</Lines>
  <Paragraphs>253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Dimos Vasilakis</dc:creator>
  <cp:keywords/>
  <dc:description/>
  <cp:lastModifiedBy>Dimosthenis Vasilakis</cp:lastModifiedBy>
  <cp:revision>3</cp:revision>
  <dcterms:created xsi:type="dcterms:W3CDTF">2023-02-13T11:17:00Z</dcterms:created>
  <dcterms:modified xsi:type="dcterms:W3CDTF">2023-02-13T11:30:00Z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587178aee44607f50f839ce92c5c0b9df236276a2251354e607dd0a05c5ebc99</vt:lpwstr>
  </property>
</Properties>
</file>