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692FDD" w14:textId="77777777" w:rsidR="004470DF" w:rsidRPr="009E7C57" w:rsidRDefault="004470DF" w:rsidP="004470DF">
      <w:pPr>
        <w:rPr>
          <w:rFonts w:cs="Arial"/>
          <w:sz w:val="32"/>
          <w:szCs w:val="32"/>
        </w:rPr>
      </w:pPr>
      <w:r w:rsidRPr="009E7C57">
        <w:rPr>
          <w:rFonts w:cs="Arial"/>
          <w:sz w:val="32"/>
          <w:szCs w:val="32"/>
        </w:rPr>
        <w:t xml:space="preserve">Module Name: </w:t>
      </w:r>
      <w:r>
        <w:rPr>
          <w:rFonts w:cs="Arial"/>
          <w:sz w:val="32"/>
          <w:szCs w:val="32"/>
        </w:rPr>
        <w:t xml:space="preserve">Understanding the Link between Individual and Organisational Performance </w:t>
      </w:r>
    </w:p>
    <w:p w14:paraId="615E1DA1" w14:textId="77777777" w:rsidR="004470DF" w:rsidRPr="009E7C57" w:rsidRDefault="004470DF" w:rsidP="004470DF">
      <w:pPr>
        <w:rPr>
          <w:rFonts w:cs="Arial"/>
          <w:sz w:val="32"/>
          <w:szCs w:val="32"/>
        </w:rPr>
      </w:pPr>
    </w:p>
    <w:p w14:paraId="72A39C5A" w14:textId="77777777" w:rsidR="004470DF" w:rsidRPr="009E7C57" w:rsidRDefault="004470DF" w:rsidP="004470DF">
      <w:pPr>
        <w:rPr>
          <w:rFonts w:cs="Arial"/>
          <w:sz w:val="32"/>
          <w:szCs w:val="32"/>
        </w:rPr>
      </w:pPr>
    </w:p>
    <w:p w14:paraId="09B213FF" w14:textId="77777777" w:rsidR="004470DF" w:rsidRPr="009E7C57" w:rsidRDefault="004470DF" w:rsidP="004470DF">
      <w:pPr>
        <w:rPr>
          <w:rFonts w:cs="Arial"/>
          <w:sz w:val="32"/>
          <w:szCs w:val="32"/>
        </w:rPr>
      </w:pPr>
      <w:r w:rsidRPr="009E7C57">
        <w:rPr>
          <w:rFonts w:cs="Arial"/>
          <w:sz w:val="32"/>
          <w:szCs w:val="32"/>
        </w:rPr>
        <w:t xml:space="preserve">Word Count: </w:t>
      </w:r>
      <w:r w:rsidR="0096182E">
        <w:rPr>
          <w:rFonts w:cs="Arial"/>
          <w:sz w:val="32"/>
          <w:szCs w:val="32"/>
        </w:rPr>
        <w:t>283</w:t>
      </w:r>
    </w:p>
    <w:p w14:paraId="0FB5D550" w14:textId="77777777" w:rsidR="004470DF" w:rsidRPr="009E7C57" w:rsidRDefault="004470DF" w:rsidP="004470DF">
      <w:pPr>
        <w:rPr>
          <w:rFonts w:cs="Arial"/>
          <w:sz w:val="32"/>
          <w:szCs w:val="32"/>
        </w:rPr>
      </w:pPr>
    </w:p>
    <w:p w14:paraId="4DC50FF7" w14:textId="77777777" w:rsidR="004470DF" w:rsidRPr="009E7C57" w:rsidRDefault="004470DF" w:rsidP="004470DF">
      <w:pPr>
        <w:rPr>
          <w:rFonts w:cs="Arial"/>
          <w:sz w:val="32"/>
          <w:szCs w:val="32"/>
        </w:rPr>
      </w:pPr>
    </w:p>
    <w:p w14:paraId="1C024F86" w14:textId="77777777" w:rsidR="004470DF" w:rsidRPr="009E7C57" w:rsidRDefault="004470DF" w:rsidP="004470DF">
      <w:pPr>
        <w:rPr>
          <w:rFonts w:cs="Arial"/>
          <w:sz w:val="32"/>
          <w:szCs w:val="32"/>
        </w:rPr>
      </w:pPr>
      <w:r w:rsidRPr="009E7C57">
        <w:rPr>
          <w:rFonts w:cs="Arial"/>
          <w:sz w:val="32"/>
          <w:szCs w:val="32"/>
        </w:rPr>
        <w:t>Student Name: David Harris</w:t>
      </w:r>
    </w:p>
    <w:p w14:paraId="1FB18486" w14:textId="77777777" w:rsidR="004470DF" w:rsidRPr="009E7C57" w:rsidRDefault="004470DF" w:rsidP="004470DF">
      <w:pPr>
        <w:rPr>
          <w:rFonts w:cs="Arial"/>
          <w:sz w:val="32"/>
          <w:szCs w:val="32"/>
        </w:rPr>
      </w:pPr>
      <w:r w:rsidRPr="009E7C57">
        <w:rPr>
          <w:rFonts w:cs="Arial"/>
          <w:sz w:val="32"/>
          <w:szCs w:val="32"/>
        </w:rPr>
        <w:t>Student Number: 1907534</w:t>
      </w:r>
    </w:p>
    <w:p w14:paraId="7835CF09" w14:textId="77777777" w:rsidR="004470DF" w:rsidRPr="009E7C57" w:rsidRDefault="004470DF" w:rsidP="004470DF">
      <w:pPr>
        <w:rPr>
          <w:rFonts w:cs="Arial"/>
          <w:sz w:val="32"/>
          <w:szCs w:val="32"/>
        </w:rPr>
      </w:pPr>
      <w:r w:rsidRPr="009E7C57">
        <w:rPr>
          <w:rFonts w:cs="Arial"/>
          <w:sz w:val="32"/>
          <w:szCs w:val="32"/>
        </w:rPr>
        <w:t>CIPD Membership Number:</w:t>
      </w:r>
      <w:r>
        <w:rPr>
          <w:rFonts w:cs="Arial"/>
          <w:sz w:val="32"/>
          <w:szCs w:val="32"/>
        </w:rPr>
        <w:t xml:space="preserve"> </w:t>
      </w:r>
      <w:r w:rsidRPr="009E7C57">
        <w:rPr>
          <w:rFonts w:cs="Arial"/>
          <w:sz w:val="32"/>
          <w:szCs w:val="32"/>
        </w:rPr>
        <w:t>55479883</w:t>
      </w:r>
    </w:p>
    <w:p w14:paraId="43547B9D" w14:textId="77777777" w:rsidR="004470DF" w:rsidRPr="009E7C57" w:rsidRDefault="004470DF" w:rsidP="004470DF">
      <w:pPr>
        <w:rPr>
          <w:rFonts w:cs="Arial"/>
          <w:sz w:val="32"/>
          <w:szCs w:val="32"/>
        </w:rPr>
      </w:pPr>
    </w:p>
    <w:p w14:paraId="1B170CE1" w14:textId="77777777" w:rsidR="004470DF" w:rsidRPr="009E7C57" w:rsidRDefault="004470DF" w:rsidP="004470DF">
      <w:pPr>
        <w:rPr>
          <w:rFonts w:cs="Arial"/>
          <w:sz w:val="32"/>
          <w:szCs w:val="32"/>
        </w:rPr>
      </w:pPr>
    </w:p>
    <w:p w14:paraId="5E55DB38" w14:textId="77777777" w:rsidR="004470DF" w:rsidRPr="009E7C57" w:rsidRDefault="004470DF" w:rsidP="004470DF">
      <w:pPr>
        <w:rPr>
          <w:rFonts w:cs="Arial"/>
          <w:sz w:val="32"/>
          <w:szCs w:val="32"/>
        </w:rPr>
      </w:pPr>
      <w:r w:rsidRPr="009E7C57">
        <w:rPr>
          <w:rFonts w:cs="Arial"/>
          <w:sz w:val="32"/>
          <w:szCs w:val="32"/>
        </w:rPr>
        <w:t>By signing below, I confirm that the work/evidence presented is my own, unaided work. I understand the regulations pertaining to candidate malpractice and the action that may be taken as a result.</w:t>
      </w:r>
    </w:p>
    <w:p w14:paraId="1EC7D820" w14:textId="77777777" w:rsidR="004470DF" w:rsidRPr="009E7C57" w:rsidRDefault="004470DF" w:rsidP="004470DF">
      <w:pPr>
        <w:rPr>
          <w:rFonts w:cs="Arial"/>
          <w:sz w:val="32"/>
          <w:szCs w:val="32"/>
        </w:rPr>
      </w:pPr>
    </w:p>
    <w:p w14:paraId="73BB02DD" w14:textId="77777777" w:rsidR="004470DF" w:rsidRPr="009E7C57" w:rsidRDefault="004470DF" w:rsidP="004470DF">
      <w:pPr>
        <w:rPr>
          <w:rFonts w:cs="Arial"/>
          <w:sz w:val="32"/>
          <w:szCs w:val="32"/>
        </w:rPr>
      </w:pPr>
      <w:r w:rsidRPr="009E7C57">
        <w:rPr>
          <w:rFonts w:cs="Arial"/>
          <w:sz w:val="32"/>
          <w:szCs w:val="32"/>
        </w:rPr>
        <w:t xml:space="preserve">Signed: </w:t>
      </w:r>
      <w:r>
        <w:rPr>
          <w:noProof/>
          <w:color w:val="1F497D"/>
          <w:lang w:eastAsia="en-GB"/>
        </w:rPr>
        <w:drawing>
          <wp:inline distT="0" distB="0" distL="0" distR="0" wp14:anchorId="4D8A7ED8" wp14:editId="5530FC35">
            <wp:extent cx="691515" cy="504190"/>
            <wp:effectExtent l="0" t="0" r="0" b="0"/>
            <wp:docPr id="3" name="Picture 3" descr="cid:image001.jpg@01D52834.718241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52834.718241B0"/>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691515" cy="504190"/>
                    </a:xfrm>
                    <a:prstGeom prst="rect">
                      <a:avLst/>
                    </a:prstGeom>
                    <a:noFill/>
                    <a:ln>
                      <a:noFill/>
                    </a:ln>
                  </pic:spPr>
                </pic:pic>
              </a:graphicData>
            </a:graphic>
          </wp:inline>
        </w:drawing>
      </w:r>
    </w:p>
    <w:p w14:paraId="6869BDD0" w14:textId="77777777" w:rsidR="004470DF" w:rsidRDefault="004470DF" w:rsidP="004470DF">
      <w:pPr>
        <w:rPr>
          <w:rFonts w:cs="Arial"/>
          <w:sz w:val="32"/>
          <w:szCs w:val="32"/>
        </w:rPr>
      </w:pPr>
      <w:r w:rsidRPr="009E7C57">
        <w:rPr>
          <w:rFonts w:cs="Arial"/>
          <w:sz w:val="32"/>
          <w:szCs w:val="32"/>
        </w:rPr>
        <w:t xml:space="preserve">Date: </w:t>
      </w:r>
      <w:r w:rsidR="0096182E">
        <w:rPr>
          <w:rFonts w:cs="Arial"/>
          <w:sz w:val="32"/>
          <w:szCs w:val="32"/>
        </w:rPr>
        <w:t>02/10/2020</w:t>
      </w:r>
    </w:p>
    <w:p w14:paraId="3BA3B333" w14:textId="77777777" w:rsidR="00851109" w:rsidRDefault="00BE2A0A"/>
    <w:p w14:paraId="121E6ED1" w14:textId="77777777" w:rsidR="004470DF" w:rsidRDefault="004470DF"/>
    <w:p w14:paraId="348DFFC0" w14:textId="77777777" w:rsidR="004470DF" w:rsidRDefault="004470DF"/>
    <w:p w14:paraId="46992897" w14:textId="77777777" w:rsidR="004470DF" w:rsidRDefault="004470DF"/>
    <w:p w14:paraId="7CB6F966" w14:textId="77777777" w:rsidR="0096182E" w:rsidRDefault="0096182E"/>
    <w:p w14:paraId="128AC860" w14:textId="77777777" w:rsidR="004470DF" w:rsidRDefault="004470DF"/>
    <w:p w14:paraId="7135CA56" w14:textId="77777777" w:rsidR="004470DF" w:rsidRDefault="004470DF"/>
    <w:p w14:paraId="37A03FAD" w14:textId="77777777" w:rsidR="004470DF" w:rsidRDefault="004470DF">
      <w:r>
        <w:lastRenderedPageBreak/>
        <w:t xml:space="preserve">During the course of the most recent assignment on Performance Management is has provided me time to reflect on my ability within my role, in this particular area, and what development needs I have. In order to be able to further develop my ability as a line manager and to use what I have learnt in practice, I have reviewed my abilities against the CIPD Profession Map, using this as a guide. </w:t>
      </w:r>
    </w:p>
    <w:p w14:paraId="19B7A232" w14:textId="77777777" w:rsidR="001D4631" w:rsidRDefault="004470DF">
      <w:r>
        <w:t xml:space="preserve">The new CIPD Profession Map (CIPD) defines the core skills required of an Associate level HR Professional, which befits my role within Dyfed-Powys Police. As part of this there are element which I need to focus more on, including the use of a wider range of performance management techniques to monitor individual and team performance. This will require me to redevelop the recruitment performance framework, with a greater emphasis on this in teams meetings and ensuring that this is circulated for wider use across both my department but also </w:t>
      </w:r>
      <w:r w:rsidR="001D4631">
        <w:t xml:space="preserve">People Services. This will also assist team members in being recognised for good work and any training needs to be identified (Hearn). </w:t>
      </w:r>
    </w:p>
    <w:p w14:paraId="34D6238B" w14:textId="77777777" w:rsidR="004470DF" w:rsidRDefault="001D4631">
      <w:r>
        <w:t>Additionally, with the new year’s</w:t>
      </w:r>
      <w:r w:rsidR="0096182E">
        <w:t xml:space="preserve"> Development and Assessment Process</w:t>
      </w:r>
      <w:r>
        <w:t xml:space="preserve"> </w:t>
      </w:r>
      <w:r w:rsidR="0096182E">
        <w:t>(</w:t>
      </w:r>
      <w:r>
        <w:t>DAP</w:t>
      </w:r>
      <w:r w:rsidR="0096182E">
        <w:t>)</w:t>
      </w:r>
      <w:r>
        <w:t xml:space="preserve"> process just commencing, I will ensure that the objectives for my team, and personally, are vertically integrated and feed into organisational objectives and strategies, wherever this is possible, also ensuring that there is a focus on developmental and outcome focused objectives and not simply SMART objectives, as commented within the ‘Could do better’ report by the CIPD (2016).</w:t>
      </w:r>
    </w:p>
    <w:p w14:paraId="161E5AFF" w14:textId="77777777" w:rsidR="00F9470E" w:rsidRDefault="00F9470E">
      <w:r>
        <w:t>Lastly, I shall endeavour to undertake a webinar (if available through the CIPD) on performance management in order that I can embed the most recent views of performance management within my team.</w:t>
      </w:r>
    </w:p>
    <w:p w14:paraId="2595B7C3" w14:textId="77777777" w:rsidR="004470DF" w:rsidRDefault="004470DF"/>
    <w:sdt>
      <w:sdtPr>
        <w:rPr>
          <w:rFonts w:asciiTheme="minorHAnsi" w:eastAsiaTheme="minorHAnsi" w:hAnsiTheme="minorHAnsi" w:cstheme="minorBidi"/>
          <w:color w:val="auto"/>
          <w:sz w:val="22"/>
          <w:szCs w:val="22"/>
          <w:lang w:val="en-GB"/>
        </w:rPr>
        <w:id w:val="1647543512"/>
        <w:docPartObj>
          <w:docPartGallery w:val="Bibliographies"/>
          <w:docPartUnique/>
        </w:docPartObj>
      </w:sdtPr>
      <w:sdtEndPr/>
      <w:sdtContent>
        <w:p w14:paraId="7BB7867C" w14:textId="77777777" w:rsidR="004470DF" w:rsidRDefault="004470DF">
          <w:pPr>
            <w:pStyle w:val="Heading1"/>
          </w:pPr>
          <w:r>
            <w:t>Bibliography</w:t>
          </w:r>
        </w:p>
        <w:sdt>
          <w:sdtPr>
            <w:id w:val="111145805"/>
            <w:bibliography/>
          </w:sdtPr>
          <w:sdtEndPr/>
          <w:sdtContent>
            <w:p w14:paraId="4AAF2A4C" w14:textId="77777777" w:rsidR="004470DF" w:rsidRDefault="004470DF">
              <w:r>
                <w:fldChar w:fldCharType="begin"/>
              </w:r>
              <w:r>
                <w:instrText xml:space="preserve"> BIBLIOGRAPHY </w:instrText>
              </w:r>
              <w:r>
                <w:fldChar w:fldCharType="separate"/>
              </w:r>
              <w:r>
                <w:rPr>
                  <w:b/>
                  <w:bCs/>
                  <w:noProof/>
                  <w:lang w:val="en-US"/>
                </w:rPr>
                <w:t>There are no sources in the current document.</w:t>
              </w:r>
              <w:r>
                <w:rPr>
                  <w:b/>
                  <w:bCs/>
                  <w:noProof/>
                </w:rPr>
                <w:fldChar w:fldCharType="end"/>
              </w:r>
            </w:p>
          </w:sdtContent>
        </w:sdt>
      </w:sdtContent>
    </w:sdt>
    <w:p w14:paraId="3CF68B23" w14:textId="77777777" w:rsidR="004470DF" w:rsidRDefault="004470DF">
      <w:r>
        <w:t>CIPD (no date). ‘</w:t>
      </w:r>
      <w:r>
        <w:rPr>
          <w:i/>
        </w:rPr>
        <w:t xml:space="preserve">The new Profession Map’. </w:t>
      </w:r>
      <w:r>
        <w:t xml:space="preserve">Accessed at: </w:t>
      </w:r>
      <w:hyperlink r:id="rId7" w:history="1">
        <w:r>
          <w:rPr>
            <w:rStyle w:val="Hyperlink"/>
          </w:rPr>
          <w:t>https://peopleprofession.cipd.org/Images/full-standards-download-v2_tcm29-50113.pdf</w:t>
        </w:r>
      </w:hyperlink>
      <w:r>
        <w:t>. Accessed on 02/10/2020.</w:t>
      </w:r>
    </w:p>
    <w:p w14:paraId="59449C46" w14:textId="77777777" w:rsidR="001D4631" w:rsidRDefault="001D4631">
      <w:r>
        <w:t>Hearn (2013). ‘</w:t>
      </w:r>
      <w:r>
        <w:rPr>
          <w:i/>
        </w:rPr>
        <w:t xml:space="preserve">The role of big data in employee performance development’ </w:t>
      </w:r>
      <w:r>
        <w:t xml:space="preserve">HR Zone. Accessed at: </w:t>
      </w:r>
      <w:hyperlink r:id="rId8" w:history="1">
        <w:r>
          <w:rPr>
            <w:rStyle w:val="Hyperlink"/>
          </w:rPr>
          <w:t>https://www.hrzone.com/perform/people/the-role-of-big-data-in-employee-performance-development</w:t>
        </w:r>
      </w:hyperlink>
      <w:r>
        <w:t>. Accessed on 02/10/2020.</w:t>
      </w:r>
    </w:p>
    <w:p w14:paraId="382C0C1C" w14:textId="77777777" w:rsidR="001D4631" w:rsidRPr="001D4631" w:rsidRDefault="001D4631">
      <w:r>
        <w:t xml:space="preserve">CIPD (2016). </w:t>
      </w:r>
      <w:r>
        <w:rPr>
          <w:i/>
        </w:rPr>
        <w:t xml:space="preserve">‘Could do better? Assessing what works in performance management’. </w:t>
      </w:r>
      <w:r>
        <w:t xml:space="preserve">Accessed at: </w:t>
      </w:r>
      <w:hyperlink r:id="rId9" w:history="1">
        <w:r>
          <w:rPr>
            <w:rStyle w:val="Hyperlink"/>
          </w:rPr>
          <w:t>https://www.cipd.co.uk/Images/could-do-better_2016-assessing-what-works-in-performance-management_tcm18-16874.pdf</w:t>
        </w:r>
      </w:hyperlink>
      <w:r>
        <w:t>. Accessed on 02/10/2020.</w:t>
      </w:r>
    </w:p>
    <w:p w14:paraId="0CD9707B" w14:textId="77777777" w:rsidR="004470DF" w:rsidRPr="004470DF" w:rsidRDefault="004470DF"/>
    <w:p w14:paraId="0CBCDE27" w14:textId="77777777" w:rsidR="004470DF" w:rsidRDefault="004470DF"/>
    <w:p w14:paraId="44A32BE0" w14:textId="77777777" w:rsidR="004470DF" w:rsidRDefault="004470DF"/>
    <w:p w14:paraId="42D70292" w14:textId="77777777" w:rsidR="004470DF" w:rsidRDefault="004470DF"/>
    <w:sectPr w:rsidR="004470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07B"/>
    <w:rsid w:val="001D4631"/>
    <w:rsid w:val="00301C95"/>
    <w:rsid w:val="003235B8"/>
    <w:rsid w:val="004470DF"/>
    <w:rsid w:val="006C2886"/>
    <w:rsid w:val="006C4A76"/>
    <w:rsid w:val="0096182E"/>
    <w:rsid w:val="00A5207B"/>
    <w:rsid w:val="00BE2A0A"/>
    <w:rsid w:val="00F947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9F6F7"/>
  <w15:chartTrackingRefBased/>
  <w15:docId w15:val="{A5A758A7-7534-4F11-A8C6-542428E8F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0DF"/>
  </w:style>
  <w:style w:type="paragraph" w:styleId="Heading1">
    <w:name w:val="heading 1"/>
    <w:basedOn w:val="Normal"/>
    <w:next w:val="Normal"/>
    <w:link w:val="Heading1Char"/>
    <w:uiPriority w:val="9"/>
    <w:qFormat/>
    <w:rsid w:val="004470D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70DF"/>
    <w:rPr>
      <w:rFonts w:asciiTheme="majorHAnsi" w:eastAsiaTheme="majorEastAsia" w:hAnsiTheme="majorHAnsi" w:cstheme="majorBidi"/>
      <w:color w:val="2E74B5" w:themeColor="accent1" w:themeShade="BF"/>
      <w:sz w:val="32"/>
      <w:szCs w:val="32"/>
      <w:lang w:val="en-US"/>
    </w:rPr>
  </w:style>
  <w:style w:type="character" w:styleId="Hyperlink">
    <w:name w:val="Hyperlink"/>
    <w:basedOn w:val="DefaultParagraphFont"/>
    <w:uiPriority w:val="99"/>
    <w:semiHidden/>
    <w:unhideWhenUsed/>
    <w:rsid w:val="004470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rzone.com/perform/people/the-role-of-big-data-in-employee-performance-development" TargetMode="External"/><Relationship Id="rId3" Type="http://schemas.openxmlformats.org/officeDocument/2006/relationships/settings" Target="settings.xml"/><Relationship Id="rId7" Type="http://schemas.openxmlformats.org/officeDocument/2006/relationships/hyperlink" Target="https://peopleprofession.cipd.org/Images/full-standards-download-v2_tcm29-50113.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cid:image007.jpg@01D68B5D.6006B500"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ipd.co.uk/Images/could-do-better_2016-assessing-what-works-in-performance-management_tcm18-1687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347FE-0548-4428-936C-6DD7747A0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476</Words>
  <Characters>2718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Heddlu Dyfed-Powys Police</Company>
  <LinksUpToDate>false</LinksUpToDate>
  <CharactersWithSpaces>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David</dc:creator>
  <cp:keywords/>
  <dc:description/>
  <cp:lastModifiedBy>Deborah Rees</cp:lastModifiedBy>
  <cp:revision>2</cp:revision>
  <dcterms:created xsi:type="dcterms:W3CDTF">2020-12-18T13:09:00Z</dcterms:created>
  <dcterms:modified xsi:type="dcterms:W3CDTF">2020-12-18T13:09:00Z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9973ddec-13ae-4e21-a340-d60ec9c41c70</vt:lpwstr>
  </property>
</Properties>
</file>