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0"/>
          <w:szCs w:val="30"/>
        </w:rPr>
      </w:pPr>
      <w:r w:rsidDel="00000000" w:rsidR="00000000" w:rsidRPr="00000000">
        <w:rPr>
          <w:b w:val="1"/>
          <w:sz w:val="30"/>
          <w:szCs w:val="30"/>
          <w:rtl w:val="0"/>
        </w:rPr>
        <w:t xml:space="preserve">Sally Hocking</w:t>
      </w:r>
    </w:p>
    <w:p w:rsidR="00000000" w:rsidDel="00000000" w:rsidP="00000000" w:rsidRDefault="00000000" w:rsidRPr="00000000" w14:paraId="00000002">
      <w:pPr>
        <w:rPr>
          <w:b w:val="1"/>
          <w:sz w:val="30"/>
          <w:szCs w:val="30"/>
        </w:rPr>
      </w:pPr>
      <w:r w:rsidDel="00000000" w:rsidR="00000000" w:rsidRPr="00000000">
        <w:rPr>
          <w:rtl w:val="0"/>
        </w:rPr>
      </w:r>
    </w:p>
    <w:p w:rsidR="00000000" w:rsidDel="00000000" w:rsidP="00000000" w:rsidRDefault="00000000" w:rsidRPr="00000000" w14:paraId="00000003">
      <w:pPr>
        <w:rPr>
          <w:b w:val="1"/>
          <w:sz w:val="30"/>
          <w:szCs w:val="30"/>
        </w:rPr>
      </w:pPr>
      <w:r w:rsidDel="00000000" w:rsidR="00000000" w:rsidRPr="00000000">
        <w:rPr>
          <w:b w:val="1"/>
          <w:sz w:val="30"/>
          <w:szCs w:val="30"/>
          <w:rtl w:val="0"/>
        </w:rPr>
        <w:t xml:space="preserve">2103459</w:t>
      </w:r>
    </w:p>
    <w:p w:rsidR="00000000" w:rsidDel="00000000" w:rsidP="00000000" w:rsidRDefault="00000000" w:rsidRPr="00000000" w14:paraId="00000004">
      <w:pPr>
        <w:rPr>
          <w:b w:val="1"/>
          <w:sz w:val="30"/>
          <w:szCs w:val="30"/>
        </w:rPr>
      </w:pPr>
      <w:r w:rsidDel="00000000" w:rsidR="00000000" w:rsidRPr="00000000">
        <w:rPr>
          <w:rtl w:val="0"/>
        </w:rPr>
      </w:r>
    </w:p>
    <w:p w:rsidR="00000000" w:rsidDel="00000000" w:rsidP="00000000" w:rsidRDefault="00000000" w:rsidRPr="00000000" w14:paraId="00000005">
      <w:pPr>
        <w:rPr>
          <w:b w:val="1"/>
          <w:sz w:val="30"/>
          <w:szCs w:val="30"/>
        </w:rPr>
      </w:pPr>
      <w:r w:rsidDel="00000000" w:rsidR="00000000" w:rsidRPr="00000000">
        <w:rPr>
          <w:b w:val="1"/>
          <w:sz w:val="30"/>
          <w:szCs w:val="30"/>
          <w:rtl w:val="0"/>
        </w:rPr>
        <w:t xml:space="preserve">Assessment 1</w:t>
      </w:r>
    </w:p>
    <w:p w:rsidR="00000000" w:rsidDel="00000000" w:rsidP="00000000" w:rsidRDefault="00000000" w:rsidRPr="00000000" w14:paraId="00000006">
      <w:pPr>
        <w:rPr>
          <w:b w:val="1"/>
          <w:sz w:val="30"/>
          <w:szCs w:val="30"/>
        </w:rPr>
      </w:pPr>
      <w:r w:rsidDel="00000000" w:rsidR="00000000" w:rsidRPr="00000000">
        <w:rPr>
          <w:rtl w:val="0"/>
        </w:rPr>
      </w:r>
    </w:p>
    <w:p w:rsidR="00000000" w:rsidDel="00000000" w:rsidP="00000000" w:rsidRDefault="00000000" w:rsidRPr="00000000" w14:paraId="00000007">
      <w:pPr>
        <w:rPr>
          <w:b w:val="1"/>
          <w:sz w:val="30"/>
          <w:szCs w:val="30"/>
        </w:rPr>
      </w:pPr>
      <w:r w:rsidDel="00000000" w:rsidR="00000000" w:rsidRPr="00000000">
        <w:rPr>
          <w:rtl w:val="0"/>
        </w:rPr>
      </w:r>
    </w:p>
    <w:p w:rsidR="00000000" w:rsidDel="00000000" w:rsidP="00000000" w:rsidRDefault="00000000" w:rsidRPr="00000000" w14:paraId="00000008">
      <w:pPr>
        <w:rPr>
          <w:b w:val="1"/>
          <w:sz w:val="30"/>
          <w:szCs w:val="30"/>
        </w:rPr>
      </w:pPr>
      <w:r w:rsidDel="00000000" w:rsidR="00000000" w:rsidRPr="00000000">
        <w:rPr>
          <w:rtl w:val="0"/>
        </w:rPr>
      </w:r>
    </w:p>
    <w:p w:rsidR="00000000" w:rsidDel="00000000" w:rsidP="00000000" w:rsidRDefault="00000000" w:rsidRPr="00000000" w14:paraId="00000009">
      <w:pPr>
        <w:rPr>
          <w:b w:val="1"/>
          <w:sz w:val="30"/>
          <w:szCs w:val="30"/>
        </w:rPr>
      </w:pPr>
      <w:r w:rsidDel="00000000" w:rsidR="00000000" w:rsidRPr="00000000">
        <w:rPr>
          <w:b w:val="1"/>
          <w:sz w:val="30"/>
          <w:szCs w:val="30"/>
          <w:rtl w:val="0"/>
        </w:rPr>
        <w:t xml:space="preserve">3 Blog Posts</w:t>
      </w:r>
    </w:p>
    <w:p w:rsidR="00000000" w:rsidDel="00000000" w:rsidP="00000000" w:rsidRDefault="00000000" w:rsidRPr="00000000" w14:paraId="0000000A">
      <w:pPr>
        <w:rPr/>
      </w:pPr>
      <w:r w:rsidDel="00000000" w:rsidR="00000000" w:rsidRPr="00000000">
        <w:rPr>
          <w:rtl w:val="0"/>
        </w:rPr>
        <w:t xml:space="preserve">(Cannot privately share link on WIX blog site, won’t let me without paying)</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sz w:val="30"/>
          <w:szCs w:val="30"/>
        </w:rPr>
      </w:pPr>
      <w:r w:rsidDel="00000000" w:rsidR="00000000" w:rsidRPr="00000000">
        <w:rPr>
          <w:rtl w:val="0"/>
        </w:rPr>
      </w:r>
    </w:p>
    <w:p w:rsidR="00000000" w:rsidDel="00000000" w:rsidP="00000000" w:rsidRDefault="00000000" w:rsidRPr="00000000" w14:paraId="0000000F">
      <w:pPr>
        <w:rPr>
          <w:sz w:val="30"/>
          <w:szCs w:val="30"/>
        </w:rPr>
      </w:pPr>
      <w:r w:rsidDel="00000000" w:rsidR="00000000" w:rsidRPr="00000000">
        <w:rPr>
          <w:rtl w:val="0"/>
        </w:rPr>
      </w:r>
    </w:p>
    <w:p w:rsidR="00000000" w:rsidDel="00000000" w:rsidP="00000000" w:rsidRDefault="00000000" w:rsidRPr="00000000" w14:paraId="00000010">
      <w:pPr>
        <w:rPr>
          <w:sz w:val="30"/>
          <w:szCs w:val="30"/>
        </w:rPr>
      </w:pPr>
      <w:r w:rsidDel="00000000" w:rsidR="00000000" w:rsidRPr="00000000">
        <w:rPr>
          <w:rtl w:val="0"/>
        </w:rPr>
      </w:r>
    </w:p>
    <w:p w:rsidR="00000000" w:rsidDel="00000000" w:rsidP="00000000" w:rsidRDefault="00000000" w:rsidRPr="00000000" w14:paraId="00000011">
      <w:pPr>
        <w:rPr>
          <w:sz w:val="30"/>
          <w:szCs w:val="30"/>
        </w:rPr>
      </w:pPr>
      <w:r w:rsidDel="00000000" w:rsidR="00000000" w:rsidRPr="00000000">
        <w:rPr>
          <w:rtl w:val="0"/>
        </w:rPr>
      </w:r>
    </w:p>
    <w:p w:rsidR="00000000" w:rsidDel="00000000" w:rsidP="00000000" w:rsidRDefault="00000000" w:rsidRPr="00000000" w14:paraId="00000012">
      <w:pPr>
        <w:rPr>
          <w:sz w:val="30"/>
          <w:szCs w:val="30"/>
        </w:rPr>
      </w:pPr>
      <w:r w:rsidDel="00000000" w:rsidR="00000000" w:rsidRPr="00000000">
        <w:rPr>
          <w:rtl w:val="0"/>
        </w:rPr>
      </w:r>
    </w:p>
    <w:p w:rsidR="00000000" w:rsidDel="00000000" w:rsidP="00000000" w:rsidRDefault="00000000" w:rsidRPr="00000000" w14:paraId="00000013">
      <w:pPr>
        <w:rPr>
          <w:sz w:val="30"/>
          <w:szCs w:val="30"/>
        </w:rPr>
      </w:pPr>
      <w:r w:rsidDel="00000000" w:rsidR="00000000" w:rsidRPr="00000000">
        <w:rPr>
          <w:rtl w:val="0"/>
        </w:rPr>
      </w:r>
    </w:p>
    <w:p w:rsidR="00000000" w:rsidDel="00000000" w:rsidP="00000000" w:rsidRDefault="00000000" w:rsidRPr="00000000" w14:paraId="00000014">
      <w:pPr>
        <w:rPr>
          <w:sz w:val="30"/>
          <w:szCs w:val="30"/>
        </w:rPr>
      </w:pPr>
      <w:r w:rsidDel="00000000" w:rsidR="00000000" w:rsidRPr="00000000">
        <w:rPr>
          <w:rtl w:val="0"/>
        </w:rPr>
      </w:r>
    </w:p>
    <w:p w:rsidR="00000000" w:rsidDel="00000000" w:rsidP="00000000" w:rsidRDefault="00000000" w:rsidRPr="00000000" w14:paraId="00000015">
      <w:pPr>
        <w:rPr>
          <w:sz w:val="30"/>
          <w:szCs w:val="30"/>
        </w:rPr>
      </w:pPr>
      <w:r w:rsidDel="00000000" w:rsidR="00000000" w:rsidRPr="00000000">
        <w:rPr>
          <w:rtl w:val="0"/>
        </w:rPr>
      </w:r>
    </w:p>
    <w:p w:rsidR="00000000" w:rsidDel="00000000" w:rsidP="00000000" w:rsidRDefault="00000000" w:rsidRPr="00000000" w14:paraId="00000016">
      <w:pPr>
        <w:rPr>
          <w:sz w:val="30"/>
          <w:szCs w:val="30"/>
        </w:rPr>
      </w:pPr>
      <w:r w:rsidDel="00000000" w:rsidR="00000000" w:rsidRPr="00000000">
        <w:rPr>
          <w:rtl w:val="0"/>
        </w:rPr>
      </w:r>
    </w:p>
    <w:p w:rsidR="00000000" w:rsidDel="00000000" w:rsidP="00000000" w:rsidRDefault="00000000" w:rsidRPr="00000000" w14:paraId="00000017">
      <w:pPr>
        <w:rPr>
          <w:sz w:val="30"/>
          <w:szCs w:val="30"/>
        </w:rPr>
      </w:pPr>
      <w:r w:rsidDel="00000000" w:rsidR="00000000" w:rsidRPr="00000000">
        <w:rPr>
          <w:rtl w:val="0"/>
        </w:rPr>
      </w:r>
    </w:p>
    <w:p w:rsidR="00000000" w:rsidDel="00000000" w:rsidP="00000000" w:rsidRDefault="00000000" w:rsidRPr="00000000" w14:paraId="00000018">
      <w:pPr>
        <w:rPr>
          <w:sz w:val="30"/>
          <w:szCs w:val="30"/>
        </w:rPr>
      </w:pPr>
      <w:r w:rsidDel="00000000" w:rsidR="00000000" w:rsidRPr="00000000">
        <w:rPr>
          <w:rtl w:val="0"/>
        </w:rPr>
      </w:r>
    </w:p>
    <w:p w:rsidR="00000000" w:rsidDel="00000000" w:rsidP="00000000" w:rsidRDefault="00000000" w:rsidRPr="00000000" w14:paraId="00000019">
      <w:pPr>
        <w:rPr>
          <w:sz w:val="30"/>
          <w:szCs w:val="30"/>
        </w:rPr>
      </w:pPr>
      <w:r w:rsidDel="00000000" w:rsidR="00000000" w:rsidRPr="00000000">
        <w:rPr>
          <w:rtl w:val="0"/>
        </w:rPr>
      </w:r>
    </w:p>
    <w:p w:rsidR="00000000" w:rsidDel="00000000" w:rsidP="00000000" w:rsidRDefault="00000000" w:rsidRPr="00000000" w14:paraId="0000001A">
      <w:pPr>
        <w:rPr>
          <w:sz w:val="30"/>
          <w:szCs w:val="30"/>
        </w:rPr>
      </w:pPr>
      <w:r w:rsidDel="00000000" w:rsidR="00000000" w:rsidRPr="00000000">
        <w:rPr>
          <w:rtl w:val="0"/>
        </w:rPr>
      </w:r>
    </w:p>
    <w:p w:rsidR="00000000" w:rsidDel="00000000" w:rsidP="00000000" w:rsidRDefault="00000000" w:rsidRPr="00000000" w14:paraId="0000001B">
      <w:pPr>
        <w:rPr>
          <w:sz w:val="30"/>
          <w:szCs w:val="30"/>
        </w:rPr>
      </w:pPr>
      <w:r w:rsidDel="00000000" w:rsidR="00000000" w:rsidRPr="00000000">
        <w:rPr>
          <w:rtl w:val="0"/>
        </w:rPr>
      </w:r>
    </w:p>
    <w:p w:rsidR="00000000" w:rsidDel="00000000" w:rsidP="00000000" w:rsidRDefault="00000000" w:rsidRPr="00000000" w14:paraId="0000001C">
      <w:pPr>
        <w:rPr>
          <w:sz w:val="30"/>
          <w:szCs w:val="30"/>
        </w:rPr>
      </w:pPr>
      <w:r w:rsidDel="00000000" w:rsidR="00000000" w:rsidRPr="00000000">
        <w:rPr>
          <w:rtl w:val="0"/>
        </w:rPr>
      </w:r>
    </w:p>
    <w:p w:rsidR="00000000" w:rsidDel="00000000" w:rsidP="00000000" w:rsidRDefault="00000000" w:rsidRPr="00000000" w14:paraId="0000001D">
      <w:pPr>
        <w:rPr>
          <w:sz w:val="30"/>
          <w:szCs w:val="30"/>
        </w:rPr>
      </w:pPr>
      <w:r w:rsidDel="00000000" w:rsidR="00000000" w:rsidRPr="00000000">
        <w:rPr>
          <w:rtl w:val="0"/>
        </w:rPr>
      </w:r>
    </w:p>
    <w:p w:rsidR="00000000" w:rsidDel="00000000" w:rsidP="00000000" w:rsidRDefault="00000000" w:rsidRPr="00000000" w14:paraId="0000001E">
      <w:pPr>
        <w:rPr>
          <w:sz w:val="30"/>
          <w:szCs w:val="30"/>
        </w:rPr>
      </w:pPr>
      <w:r w:rsidDel="00000000" w:rsidR="00000000" w:rsidRPr="00000000">
        <w:rPr>
          <w:rtl w:val="0"/>
        </w:rPr>
      </w:r>
    </w:p>
    <w:p w:rsidR="00000000" w:rsidDel="00000000" w:rsidP="00000000" w:rsidRDefault="00000000" w:rsidRPr="00000000" w14:paraId="0000001F">
      <w:pPr>
        <w:rPr>
          <w:sz w:val="30"/>
          <w:szCs w:val="30"/>
        </w:rPr>
      </w:pPr>
      <w:r w:rsidDel="00000000" w:rsidR="00000000" w:rsidRPr="00000000">
        <w:rPr>
          <w:rtl w:val="0"/>
        </w:rPr>
      </w:r>
    </w:p>
    <w:p w:rsidR="00000000" w:rsidDel="00000000" w:rsidP="00000000" w:rsidRDefault="00000000" w:rsidRPr="00000000" w14:paraId="00000020">
      <w:pPr>
        <w:rPr>
          <w:sz w:val="30"/>
          <w:szCs w:val="30"/>
        </w:rPr>
      </w:pPr>
      <w:r w:rsidDel="00000000" w:rsidR="00000000" w:rsidRPr="00000000">
        <w:rPr>
          <w:rtl w:val="0"/>
        </w:rPr>
      </w:r>
    </w:p>
    <w:p w:rsidR="00000000" w:rsidDel="00000000" w:rsidP="00000000" w:rsidRDefault="00000000" w:rsidRPr="00000000" w14:paraId="00000021">
      <w:pPr>
        <w:rPr>
          <w:sz w:val="30"/>
          <w:szCs w:val="30"/>
        </w:rPr>
      </w:pPr>
      <w:r w:rsidDel="00000000" w:rsidR="00000000" w:rsidRPr="00000000">
        <w:rPr>
          <w:rtl w:val="0"/>
        </w:rPr>
      </w:r>
    </w:p>
    <w:p w:rsidR="00000000" w:rsidDel="00000000" w:rsidP="00000000" w:rsidRDefault="00000000" w:rsidRPr="00000000" w14:paraId="00000022">
      <w:pPr>
        <w:rPr>
          <w:sz w:val="30"/>
          <w:szCs w:val="30"/>
        </w:rPr>
      </w:pPr>
      <w:r w:rsidDel="00000000" w:rsidR="00000000" w:rsidRPr="00000000">
        <w:rPr>
          <w:rtl w:val="0"/>
        </w:rPr>
      </w:r>
    </w:p>
    <w:p w:rsidR="00000000" w:rsidDel="00000000" w:rsidP="00000000" w:rsidRDefault="00000000" w:rsidRPr="00000000" w14:paraId="00000023">
      <w:pPr>
        <w:rPr>
          <w:sz w:val="30"/>
          <w:szCs w:val="30"/>
        </w:rPr>
      </w:pPr>
      <w:r w:rsidDel="00000000" w:rsidR="00000000" w:rsidRPr="00000000">
        <w:rPr>
          <w:rtl w:val="0"/>
        </w:rPr>
      </w:r>
    </w:p>
    <w:p w:rsidR="00000000" w:rsidDel="00000000" w:rsidP="00000000" w:rsidRDefault="00000000" w:rsidRPr="00000000" w14:paraId="00000024">
      <w:pPr>
        <w:rPr>
          <w:sz w:val="30"/>
          <w:szCs w:val="30"/>
        </w:rPr>
      </w:pPr>
      <w:r w:rsidDel="00000000" w:rsidR="00000000" w:rsidRPr="00000000">
        <w:rPr>
          <w:rtl w:val="0"/>
        </w:rPr>
      </w:r>
    </w:p>
    <w:p w:rsidR="00000000" w:rsidDel="00000000" w:rsidP="00000000" w:rsidRDefault="00000000" w:rsidRPr="00000000" w14:paraId="00000025">
      <w:pPr>
        <w:rPr>
          <w:sz w:val="30"/>
          <w:szCs w:val="30"/>
        </w:rPr>
      </w:pPr>
      <w:r w:rsidDel="00000000" w:rsidR="00000000" w:rsidRPr="00000000">
        <w:rPr>
          <w:rtl w:val="0"/>
        </w:rPr>
      </w:r>
    </w:p>
    <w:p w:rsidR="00000000" w:rsidDel="00000000" w:rsidP="00000000" w:rsidRDefault="00000000" w:rsidRPr="00000000" w14:paraId="00000026">
      <w:pPr>
        <w:rPr>
          <w:sz w:val="30"/>
          <w:szCs w:val="30"/>
        </w:rPr>
      </w:pPr>
      <w:r w:rsidDel="00000000" w:rsidR="00000000" w:rsidRPr="00000000">
        <w:rPr>
          <w:rtl w:val="0"/>
        </w:rPr>
      </w:r>
    </w:p>
    <w:p w:rsidR="00000000" w:rsidDel="00000000" w:rsidP="00000000" w:rsidRDefault="00000000" w:rsidRPr="00000000" w14:paraId="00000027">
      <w:pPr>
        <w:rPr>
          <w:sz w:val="30"/>
          <w:szCs w:val="30"/>
        </w:rPr>
      </w:pPr>
      <w:r w:rsidDel="00000000" w:rsidR="00000000" w:rsidRPr="00000000">
        <w:rPr>
          <w:rtl w:val="0"/>
        </w:rPr>
      </w:r>
    </w:p>
    <w:p w:rsidR="00000000" w:rsidDel="00000000" w:rsidP="00000000" w:rsidRDefault="00000000" w:rsidRPr="00000000" w14:paraId="00000028">
      <w:pPr>
        <w:rPr>
          <w:sz w:val="30"/>
          <w:szCs w:val="30"/>
        </w:rPr>
      </w:pPr>
      <w:r w:rsidDel="00000000" w:rsidR="00000000" w:rsidRPr="00000000">
        <w:rPr>
          <w:rtl w:val="0"/>
        </w:rPr>
      </w:r>
    </w:p>
    <w:p w:rsidR="00000000" w:rsidDel="00000000" w:rsidP="00000000" w:rsidRDefault="00000000" w:rsidRPr="00000000" w14:paraId="00000029">
      <w:pPr>
        <w:rPr>
          <w:sz w:val="30"/>
          <w:szCs w:val="30"/>
        </w:rPr>
      </w:pPr>
      <w:r w:rsidDel="00000000" w:rsidR="00000000" w:rsidRPr="00000000">
        <w:rPr>
          <w:rtl w:val="0"/>
        </w:rPr>
      </w:r>
    </w:p>
    <w:p w:rsidR="00000000" w:rsidDel="00000000" w:rsidP="00000000" w:rsidRDefault="00000000" w:rsidRPr="00000000" w14:paraId="0000002A">
      <w:pPr>
        <w:rPr>
          <w:sz w:val="30"/>
          <w:szCs w:val="30"/>
        </w:rPr>
      </w:pPr>
      <w:r w:rsidDel="00000000" w:rsidR="00000000" w:rsidRPr="00000000">
        <w:rPr>
          <w:sz w:val="30"/>
          <w:szCs w:val="30"/>
          <w:rtl w:val="0"/>
        </w:rPr>
        <w:t xml:space="preserve">1 - What's the biggest threat to humanity, and why?</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I believe the biggest threat to humanity is humanity itself. Climate change, although on somewhat of a natural cycle, has been excelled by humans and so we are now faced with imminent threat of a rapidly changing climate, at rates that mean species can't adapt to survive in the new harsher conditions. Natural extinctions do occur, as environments naturally change, however the current rate of extinction exceeds natural cycles, and has us headed towards a 6th mass extinction. Previous mass extinctions 'the big 5' can be credited to Natural geological events and natural disasters such as mass flooding or large scale volcanic activity etc. The possible 6th however, can be almost wholly credited to humans.</w:t>
      </w:r>
    </w:p>
    <w:p w:rsidR="00000000" w:rsidDel="00000000" w:rsidP="00000000" w:rsidRDefault="00000000" w:rsidRPr="00000000" w14:paraId="0000002D">
      <w:pPr>
        <w:rPr>
          <w:sz w:val="24"/>
          <w:szCs w:val="24"/>
        </w:rPr>
      </w:pPr>
      <w:r w:rsidDel="00000000" w:rsidR="00000000" w:rsidRPr="00000000">
        <w:rPr>
          <w:sz w:val="24"/>
          <w:szCs w:val="24"/>
          <w:rtl w:val="0"/>
        </w:rPr>
        <w:t xml:space="preserve">"We are the primary driver of these environmental changes: deforestation, climate change, ocean acidification, hunting, and pollution of ecosystems." Biodiversity is a highly interconnected web on which we rely heavily. We won't know the true impact of a species extinction until we are faced with the consequences, by which time it will already be too late. Food chains are perfectly designed balances by nature, removing links throws off the foundations of the food chains - some are over hunted due to lack of food, some become overpopulated due to lack of predators, and this becomes a cycle that begins waves of disruption.</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Humans polluting habitats which remain damaged and over using finite resources means we are living unsustainably, and within a couple hundred years, we will be unable to survive the way we are now. We will have run out of fossil fuels, destroyed habitats, leaving unfertile land, and with new threats of nuclear war- another human event - the future isn't looking too bright.</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You will be relieved to know there is some good news. Being the driving force of climate change can also mean that we can be the leading preventers of climate change. We have the understanding and capacity to change our impact and slow the rates of climate change, Prevent the spread of wars and conflict, and make more sustainable lifestyle choices. Technology is advancing and scientists and researchers are innovating new ways to generate sustainable renewable energy to power our technology. This technology is being used to innovate sustainable products, such as biodegradable packaging.</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Hannah, Ritchie. and Max, Roser, (2021) - Biodiversity. </w:t>
      </w:r>
      <w:r w:rsidDel="00000000" w:rsidR="00000000" w:rsidRPr="00000000">
        <w:rPr>
          <w:i w:val="1"/>
          <w:sz w:val="24"/>
          <w:szCs w:val="24"/>
          <w:rtl w:val="0"/>
        </w:rPr>
        <w:t xml:space="preserve">OurWorldInData.org</w:t>
      </w:r>
      <w:r w:rsidDel="00000000" w:rsidR="00000000" w:rsidRPr="00000000">
        <w:rPr>
          <w:sz w:val="24"/>
          <w:szCs w:val="24"/>
          <w:rtl w:val="0"/>
        </w:rPr>
        <w:t xml:space="preserve">. Retrieved from: [Online Resource]</w:t>
      </w:r>
    </w:p>
    <w:p w:rsidR="00000000" w:rsidDel="00000000" w:rsidP="00000000" w:rsidRDefault="00000000" w:rsidRPr="00000000" w14:paraId="0000003B">
      <w:pPr>
        <w:rPr>
          <w:color w:val="1155cc"/>
          <w:sz w:val="24"/>
          <w:szCs w:val="24"/>
          <w:u w:val="single"/>
        </w:rPr>
      </w:pPr>
      <w:hyperlink r:id="rId6">
        <w:r w:rsidDel="00000000" w:rsidR="00000000" w:rsidRPr="00000000">
          <w:rPr>
            <w:color w:val="1155cc"/>
            <w:sz w:val="24"/>
            <w:szCs w:val="24"/>
            <w:u w:val="single"/>
            <w:rtl w:val="0"/>
          </w:rPr>
          <w:t xml:space="preserve">https://ourworldindata.org/extinctions#:~:text=Species%20go%20extinct%2C%20while%20new,65%25%20every%20100%20million%20years.</w:t>
        </w:r>
      </w:hyperlink>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Randhawa, Navdeep. </w:t>
      </w:r>
      <w:r w:rsidDel="00000000" w:rsidR="00000000" w:rsidRPr="00000000">
        <w:rPr>
          <w:i w:val="1"/>
          <w:sz w:val="24"/>
          <w:szCs w:val="24"/>
          <w:rtl w:val="0"/>
        </w:rPr>
        <w:t xml:space="preserve">Unit 1. Section 1.An Inconvenient Truth. </w:t>
      </w:r>
      <w:r w:rsidDel="00000000" w:rsidR="00000000" w:rsidRPr="00000000">
        <w:rPr>
          <w:sz w:val="24"/>
          <w:szCs w:val="24"/>
          <w:rtl w:val="0"/>
        </w:rPr>
        <w:t xml:space="preserve">[accessed 16 march. 2022].[Online Module] URL:</w:t>
      </w:r>
    </w:p>
    <w:p w:rsidR="00000000" w:rsidDel="00000000" w:rsidP="00000000" w:rsidRDefault="00000000" w:rsidRPr="00000000" w14:paraId="0000003F">
      <w:pPr>
        <w:rPr>
          <w:color w:val="1155cc"/>
          <w:sz w:val="24"/>
          <w:szCs w:val="24"/>
          <w:u w:val="single"/>
        </w:rPr>
      </w:pPr>
      <w:hyperlink r:id="rId7">
        <w:r w:rsidDel="00000000" w:rsidR="00000000" w:rsidRPr="00000000">
          <w:rPr>
            <w:color w:val="1155cc"/>
            <w:sz w:val="24"/>
            <w:szCs w:val="24"/>
            <w:u w:val="single"/>
            <w:rtl w:val="0"/>
          </w:rPr>
          <w:t xml:space="preserve">https://uwtsd.equal-online.com/courseplayer/uowehe/?ls=8504097&amp;s=77967</w:t>
        </w:r>
      </w:hyperlink>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WWF. </w:t>
      </w:r>
      <w:r w:rsidDel="00000000" w:rsidR="00000000" w:rsidRPr="00000000">
        <w:rPr>
          <w:i w:val="1"/>
          <w:sz w:val="24"/>
          <w:szCs w:val="24"/>
          <w:rtl w:val="0"/>
        </w:rPr>
        <w:t xml:space="preserve">How many species are we losing?</w:t>
      </w:r>
      <w:r w:rsidDel="00000000" w:rsidR="00000000" w:rsidRPr="00000000">
        <w:rPr>
          <w:sz w:val="24"/>
          <w:szCs w:val="24"/>
          <w:rtl w:val="0"/>
        </w:rPr>
        <w:t xml:space="preserve">. [accessed 16 march. 2022] [blog] URL:</w:t>
      </w:r>
    </w:p>
    <w:p w:rsidR="00000000" w:rsidDel="00000000" w:rsidP="00000000" w:rsidRDefault="00000000" w:rsidRPr="00000000" w14:paraId="00000043">
      <w:pPr>
        <w:rPr>
          <w:color w:val="1155cc"/>
          <w:sz w:val="24"/>
          <w:szCs w:val="24"/>
          <w:u w:val="single"/>
        </w:rPr>
      </w:pPr>
      <w:r w:rsidDel="00000000" w:rsidR="00000000" w:rsidRPr="00000000">
        <w:rPr>
          <w:sz w:val="24"/>
          <w:szCs w:val="24"/>
          <w:u w:val="single"/>
          <w:rtl w:val="0"/>
        </w:rPr>
        <w:t xml:space="preserve">h</w:t>
      </w:r>
      <w:hyperlink r:id="rId8">
        <w:r w:rsidDel="00000000" w:rsidR="00000000" w:rsidRPr="00000000">
          <w:rPr>
            <w:color w:val="1155cc"/>
            <w:sz w:val="24"/>
            <w:szCs w:val="24"/>
            <w:u w:val="single"/>
            <w:rtl w:val="0"/>
          </w:rPr>
          <w:t xml:space="preserve">ttps://wwf.panda.org/discover/our_focus/biodiversity/biodiversity/</w:t>
        </w:r>
      </w:hyperlink>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30"/>
          <w:szCs w:val="30"/>
        </w:rPr>
      </w:pPr>
      <w:r w:rsidDel="00000000" w:rsidR="00000000" w:rsidRPr="00000000">
        <w:rPr>
          <w:sz w:val="30"/>
          <w:szCs w:val="30"/>
          <w:rtl w:val="0"/>
        </w:rPr>
        <w:t xml:space="preserve">2 - skills needed to be a successful entrepreneur </w:t>
      </w:r>
    </w:p>
    <w:p w:rsidR="00000000" w:rsidDel="00000000" w:rsidP="00000000" w:rsidRDefault="00000000" w:rsidRPr="00000000" w14:paraId="00000048">
      <w:pPr>
        <w:rPr>
          <w:sz w:val="30"/>
          <w:szCs w:val="30"/>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The skills you will need to be a successful independent business owner include, adaptability, innovative creativity, technology skills , negotiation, and ability to understand and define your own goals, and those of the market you’re targeting. </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With ever expanding technological innovations and dependent on technology, it is important to keep with the times and use technology to your advantage. Digital marketing helps reach a wider audience at reasonable prices, upping your reach of viewers. Technology can be used to datacollect to give performance targets. Innovative creativity helps us to work alongside technology, in a competitive market, all trying to stand out from the crowd. Creative innovation can define your brand as something unique and more memorable. </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Ability to negotiate will never not be useful in business. Be it agreeing on affordable rates with suppliers or convincing customers to spend more, negotiation is universally applicable. It is the art of getting what you want, while getting others to agree. </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I believe the top 3 most important skills to be successful as a business owner, aligning with all of the above,are as follows;</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Online marketing skills - Getting your name out there is critical for gaining customers, customer loyalty, and accessible reach to  a much wider audience. Online marketing can also give statistical reports on marketing success with data on the amount of customer interactions with posts, all giving valuable information to feed into future marketing schemes. The customer responses to your online presence will establish what your market needs to stay connected, which allows you to take full advantage of the real time data you are collecting when you make online posts to better understand how to appeal to your market.</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Planning and organization skills - This links to social media promotions as posts do better when they are regular and scheduled. Having a work and post schedule will keep up engagement with your brand, and make best use of your time to get other business tasks done. Scheduling and sticking to the schedule, also allows for better work-life balance which is important for maintaining motivation and drive, which leads me to my next point;</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Resilience - Owning a business will never be a clearly carved path and you will face obstacles and barriers as you progress as a brand. Resilience is necessary to overcome these setbacks and maintain the motivation to achieve success. Initial motivation will fade as the novelty wears and the reality of the labor involved in maintaining a business becomes more apparent. Resilience is the skill needed to keep pushing through this sticky spot where you'll need to adapt to the new demands.</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Randhawa, Navdeep.(2022). BMSP4008. </w:t>
      </w:r>
      <w:r w:rsidDel="00000000" w:rsidR="00000000" w:rsidRPr="00000000">
        <w:rPr>
          <w:i w:val="1"/>
          <w:rtl w:val="0"/>
        </w:rPr>
        <w:t xml:space="preserve">section 3: getting to yes. </w:t>
      </w:r>
      <w:r w:rsidDel="00000000" w:rsidR="00000000" w:rsidRPr="00000000">
        <w:rPr>
          <w:rtl w:val="0"/>
        </w:rPr>
        <w:t xml:space="preserve">URL: </w:t>
      </w:r>
    </w:p>
    <w:p w:rsidR="00000000" w:rsidDel="00000000" w:rsidP="00000000" w:rsidRDefault="00000000" w:rsidRPr="00000000" w14:paraId="0000005B">
      <w:pPr>
        <w:rPr/>
      </w:pPr>
      <w:hyperlink r:id="rId9">
        <w:r w:rsidDel="00000000" w:rsidR="00000000" w:rsidRPr="00000000">
          <w:rPr>
            <w:color w:val="1155cc"/>
            <w:u w:val="single"/>
            <w:rtl w:val="0"/>
          </w:rPr>
          <w:t xml:space="preserve">https://uwtsd.equal-online.com/courseplayer/uowehe/?ls=8504098&amp;s=77972</w:t>
        </w:r>
      </w:hyperlink>
      <w:r w:rsidDel="00000000" w:rsidR="00000000" w:rsidRPr="00000000">
        <w:rPr>
          <w:rtl w:val="0"/>
        </w:rPr>
        <w:t xml:space="preserve">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Randhawa, Navdeep.(2022). BMSP4008. </w:t>
      </w:r>
      <w:r w:rsidDel="00000000" w:rsidR="00000000" w:rsidRPr="00000000">
        <w:rPr>
          <w:i w:val="1"/>
          <w:rtl w:val="0"/>
        </w:rPr>
        <w:t xml:space="preserve">section 2: why are we yelling. </w:t>
      </w:r>
      <w:r w:rsidDel="00000000" w:rsidR="00000000" w:rsidRPr="00000000">
        <w:rPr>
          <w:rtl w:val="0"/>
        </w:rPr>
        <w:t xml:space="preserve">URL: </w:t>
      </w:r>
    </w:p>
    <w:p w:rsidR="00000000" w:rsidDel="00000000" w:rsidP="00000000" w:rsidRDefault="00000000" w:rsidRPr="00000000" w14:paraId="0000005F">
      <w:pPr>
        <w:rPr>
          <w:sz w:val="24"/>
          <w:szCs w:val="24"/>
        </w:rPr>
      </w:pPr>
      <w:hyperlink r:id="rId10">
        <w:r w:rsidDel="00000000" w:rsidR="00000000" w:rsidRPr="00000000">
          <w:rPr>
            <w:color w:val="1155cc"/>
            <w:sz w:val="24"/>
            <w:szCs w:val="24"/>
            <w:u w:val="single"/>
            <w:rtl w:val="0"/>
          </w:rPr>
          <w:t xml:space="preserve">https://uwtsd.equal-online.com/courseplayer/uowehe/?ls=8504098&amp;s=77973</w:t>
        </w:r>
      </w:hyperlink>
      <w:r w:rsidDel="00000000" w:rsidR="00000000" w:rsidRPr="00000000">
        <w:rPr>
          <w:sz w:val="24"/>
          <w:szCs w:val="24"/>
          <w:rtl w:val="0"/>
        </w:rPr>
        <w:t xml:space="preserve"> </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Randhawa, Navdeep.(2022). BMSP4008. </w:t>
      </w:r>
      <w:r w:rsidDel="00000000" w:rsidR="00000000" w:rsidRPr="00000000">
        <w:rPr>
          <w:i w:val="1"/>
          <w:rtl w:val="0"/>
        </w:rPr>
        <w:t xml:space="preserve">section 1: bursting the bubble.  </w:t>
      </w:r>
      <w:r w:rsidDel="00000000" w:rsidR="00000000" w:rsidRPr="00000000">
        <w:rPr>
          <w:rtl w:val="0"/>
        </w:rPr>
        <w:t xml:space="preserve">URL: </w:t>
      </w:r>
    </w:p>
    <w:p w:rsidR="00000000" w:rsidDel="00000000" w:rsidP="00000000" w:rsidRDefault="00000000" w:rsidRPr="00000000" w14:paraId="00000063">
      <w:pPr>
        <w:rPr/>
      </w:pPr>
      <w:hyperlink r:id="rId11">
        <w:r w:rsidDel="00000000" w:rsidR="00000000" w:rsidRPr="00000000">
          <w:rPr>
            <w:color w:val="1155cc"/>
            <w:u w:val="single"/>
            <w:rtl w:val="0"/>
          </w:rPr>
          <w:t xml:space="preserve">https://uwtsd.equal-online.com/courseplayer/uowehe/?ls=8504098&amp;s=77971</w:t>
        </w:r>
      </w:hyperlink>
      <w:r w:rsidDel="00000000" w:rsidR="00000000" w:rsidRPr="00000000">
        <w:rPr>
          <w:rtl w:val="0"/>
        </w:rPr>
        <w:t xml:space="preserve"> </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30"/>
          <w:szCs w:val="30"/>
        </w:rPr>
      </w:pPr>
      <w:r w:rsidDel="00000000" w:rsidR="00000000" w:rsidRPr="00000000">
        <w:rPr>
          <w:sz w:val="30"/>
          <w:szCs w:val="30"/>
          <w:rtl w:val="0"/>
        </w:rPr>
        <w:t xml:space="preserve">3 - Merits of design thinking in Business Management</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Pr>
        <w:drawing>
          <wp:inline distB="114300" distT="114300" distL="114300" distR="114300">
            <wp:extent cx="4962525" cy="4371975"/>
            <wp:effectExtent b="0" l="0" r="0" t="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4962525" cy="4371975"/>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When managing a group, design thinking is a great way to develop a depth of understanding within your team. Design thinking works on the principles that learning and growth is not a linear process, and sometimes we must go back and reflect, see what needs changing, and reform our practices or design. When managing a team, this may take the form of group meetings to give feedback, or trialing different team members in different subject areas to identify their strengths. This allows better understanding of the groups skill sets and then you can work on adapting the groups to play on each of their strengths. One may be particularly good at following instructions but lacks creative thinking. Putting them in charge of a design team would cause unnecessary tension. They would be far better suited in a role where they are provided set tasks with clear instructions for how to carry them out.  Alternatively, tasking a highly creative mind with a monotonous task will dull their motivation and they will likely become unhappy in their position, again causing tension. With design thinking, the prototype team plan can be reflected on and redesigned to better cater to the skills within the team. When individuals feel acknowledged and valued, especially for something they believe themselves to be particularly good at or enjoy, they will be more motivated and more productive. The same team doing the same group project, will have completely different outcomes, depending on allocation of team roles, and so it is very important to understand who you are working with.</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Dr. Pferdt, Frederik G(2020, June). </w:t>
      </w:r>
      <w:r w:rsidDel="00000000" w:rsidR="00000000" w:rsidRPr="00000000">
        <w:rPr>
          <w:i w:val="1"/>
          <w:rtl w:val="0"/>
        </w:rPr>
        <w:t xml:space="preserve">What design thinking can teach us about teamwork in a world on pause. </w:t>
      </w:r>
      <w:r w:rsidDel="00000000" w:rsidR="00000000" w:rsidRPr="00000000">
        <w:rPr>
          <w:rtl w:val="0"/>
        </w:rPr>
        <w:t xml:space="preserve">URL:  </w:t>
      </w:r>
      <w:hyperlink r:id="rId13">
        <w:r w:rsidDel="00000000" w:rsidR="00000000" w:rsidRPr="00000000">
          <w:rPr>
            <w:color w:val="1155cc"/>
            <w:u w:val="single"/>
            <w:rtl w:val="0"/>
          </w:rPr>
          <w:t xml:space="preserve">https://www.thinkwithgoogle.com/future-of-marketing/management-and-culture/human-centered-design-thinking/</w:t>
        </w:r>
      </w:hyperlink>
      <w:r w:rsidDel="00000000" w:rsidR="00000000" w:rsidRPr="00000000">
        <w:rPr>
          <w:rtl w:val="0"/>
        </w:rPr>
        <w:t xml:space="preserve"> </w:t>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pPr>
      <w:r w:rsidDel="00000000" w:rsidR="00000000" w:rsidRPr="00000000">
        <w:rPr>
          <w:rtl w:val="0"/>
        </w:rPr>
      </w:r>
    </w:p>
    <w:p w:rsidR="00000000" w:rsidDel="00000000" w:rsidP="00000000" w:rsidRDefault="00000000" w:rsidRPr="00000000" w14:paraId="00000077">
      <w:pPr>
        <w:ind w:left="0" w:firstLine="0"/>
        <w:rPr/>
      </w:pPr>
      <w:r w:rsidDel="00000000" w:rsidR="00000000" w:rsidRPr="00000000">
        <w:rPr>
          <w:rtl w:val="0"/>
        </w:rPr>
        <w:t xml:space="preserve">IDEO. (accessed 2022, March 13). </w:t>
      </w:r>
      <w:r w:rsidDel="00000000" w:rsidR="00000000" w:rsidRPr="00000000">
        <w:rPr>
          <w:i w:val="1"/>
          <w:rtl w:val="0"/>
        </w:rPr>
        <w:t xml:space="preserve">11 Products &amp; Services Made Using Design Thinking. </w:t>
      </w:r>
      <w:r w:rsidDel="00000000" w:rsidR="00000000" w:rsidRPr="00000000">
        <w:rPr>
          <w:rtl w:val="0"/>
        </w:rPr>
        <w:t xml:space="preserve">[blog] URL:</w:t>
      </w:r>
    </w:p>
    <w:p w:rsidR="00000000" w:rsidDel="00000000" w:rsidP="00000000" w:rsidRDefault="00000000" w:rsidRPr="00000000" w14:paraId="00000078">
      <w:pPr>
        <w:ind w:left="0" w:firstLine="0"/>
        <w:rPr/>
      </w:pPr>
      <w:hyperlink r:id="rId14">
        <w:r w:rsidDel="00000000" w:rsidR="00000000" w:rsidRPr="00000000">
          <w:rPr>
            <w:color w:val="1155cc"/>
            <w:u w:val="single"/>
            <w:rtl w:val="0"/>
          </w:rPr>
          <w:t xml:space="preserve">https://www.ideou.com/blogs/inspiration/11-products-made-using-design-thinking</w:t>
        </w:r>
      </w:hyperlink>
      <w:r w:rsidDel="00000000" w:rsidR="00000000" w:rsidRPr="00000000">
        <w:rPr>
          <w:rtl w:val="0"/>
        </w:rPr>
        <w:t xml:space="preserve"> </w:t>
      </w:r>
    </w:p>
    <w:p w:rsidR="00000000" w:rsidDel="00000000" w:rsidP="00000000" w:rsidRDefault="00000000" w:rsidRPr="00000000" w14:paraId="00000079">
      <w:pPr>
        <w:rPr/>
      </w:pPr>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Randhawa, Navdeep.(2022). BMSP4008 -</w:t>
      </w:r>
      <w:r w:rsidDel="00000000" w:rsidR="00000000" w:rsidRPr="00000000">
        <w:rPr>
          <w:i w:val="1"/>
          <w:rtl w:val="0"/>
        </w:rPr>
        <w:t xml:space="preserve"> section 1: Introducing design thinking </w:t>
      </w:r>
      <w:r w:rsidDel="00000000" w:rsidR="00000000" w:rsidRPr="00000000">
        <w:rPr>
          <w:rtl w:val="0"/>
        </w:rPr>
        <w:t xml:space="preserve">URL:</w:t>
      </w:r>
    </w:p>
    <w:p w:rsidR="00000000" w:rsidDel="00000000" w:rsidP="00000000" w:rsidRDefault="00000000" w:rsidRPr="00000000" w14:paraId="0000007C">
      <w:pPr>
        <w:rPr/>
      </w:pPr>
      <w:hyperlink r:id="rId15">
        <w:r w:rsidDel="00000000" w:rsidR="00000000" w:rsidRPr="00000000">
          <w:rPr>
            <w:color w:val="1155cc"/>
            <w:u w:val="single"/>
            <w:rtl w:val="0"/>
          </w:rPr>
          <w:t xml:space="preserve">https://uwtsd.equal-online.com/courseplayer/uowehe/?ls=8504099&amp;s=77975</w:t>
        </w:r>
      </w:hyperlink>
      <w:r w:rsidDel="00000000" w:rsidR="00000000" w:rsidRPr="00000000">
        <w:rPr>
          <w:rtl w:val="0"/>
        </w:rPr>
        <w:t xml:space="preserve">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Randhawa, Navdeep.(2022). BMSP4008 - </w:t>
      </w:r>
      <w:r w:rsidDel="00000000" w:rsidR="00000000" w:rsidRPr="00000000">
        <w:rPr>
          <w:i w:val="1"/>
          <w:rtl w:val="0"/>
        </w:rPr>
        <w:t xml:space="preserve">section 4: Application of design thinking</w:t>
      </w:r>
      <w:r w:rsidDel="00000000" w:rsidR="00000000" w:rsidRPr="00000000">
        <w:rPr>
          <w:rtl w:val="0"/>
        </w:rPr>
        <w:t xml:space="preserve">. URL: </w:t>
      </w:r>
    </w:p>
    <w:p w:rsidR="00000000" w:rsidDel="00000000" w:rsidP="00000000" w:rsidRDefault="00000000" w:rsidRPr="00000000" w14:paraId="00000080">
      <w:pPr>
        <w:rPr/>
      </w:pPr>
      <w:hyperlink r:id="rId16">
        <w:r w:rsidDel="00000000" w:rsidR="00000000" w:rsidRPr="00000000">
          <w:rPr>
            <w:color w:val="1155cc"/>
            <w:u w:val="single"/>
            <w:rtl w:val="0"/>
          </w:rPr>
          <w:t xml:space="preserve">https://uwtsd.equal-online.com/courseplayer/uowehe/?ls=8504099&amp;s=77978</w:t>
        </w:r>
      </w:hyperlink>
      <w:r w:rsidDel="00000000" w:rsidR="00000000" w:rsidRPr="00000000">
        <w:rPr>
          <w:rtl w:val="0"/>
        </w:rPr>
        <w:t xml:space="preserve"> </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Randhawa, Navdeep.(2022). BMSP4008 - </w:t>
      </w:r>
      <w:r w:rsidDel="00000000" w:rsidR="00000000" w:rsidRPr="00000000">
        <w:rPr>
          <w:i w:val="1"/>
          <w:rtl w:val="0"/>
        </w:rPr>
        <w:t xml:space="preserve">Contemporary Challenges: Making a Difference. </w:t>
      </w:r>
      <w:r w:rsidDel="00000000" w:rsidR="00000000" w:rsidRPr="00000000">
        <w:rPr>
          <w:rtl w:val="0"/>
        </w:rPr>
        <w:t xml:space="preserve">URL: </w:t>
      </w:r>
    </w:p>
    <w:p w:rsidR="00000000" w:rsidDel="00000000" w:rsidP="00000000" w:rsidRDefault="00000000" w:rsidRPr="00000000" w14:paraId="00000084">
      <w:pPr>
        <w:rPr/>
      </w:pPr>
      <w:hyperlink r:id="rId17">
        <w:r w:rsidDel="00000000" w:rsidR="00000000" w:rsidRPr="00000000">
          <w:rPr>
            <w:color w:val="1155cc"/>
            <w:u w:val="single"/>
            <w:rtl w:val="0"/>
          </w:rPr>
          <w:t xml:space="preserve">https://content.equal-online.com/ui/learningcontentassets/uowehe/Videos/Level%204/5%20Stages%20of%20Design%20Thinking%20EDIT%202.mp4</w:t>
        </w:r>
      </w:hyperlink>
      <w:r w:rsidDel="00000000" w:rsidR="00000000" w:rsidRPr="00000000">
        <w:rPr>
          <w:rtl w:val="0"/>
        </w:rPr>
        <w:t xml:space="preserve">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Randhawa, Navdeep.(2022). BMSP4008 - </w:t>
      </w:r>
      <w:r w:rsidDel="00000000" w:rsidR="00000000" w:rsidRPr="00000000">
        <w:rPr>
          <w:i w:val="1"/>
          <w:rtl w:val="0"/>
        </w:rPr>
        <w:t xml:space="preserve">Contemporary Challenges: Making a Difference. </w:t>
      </w:r>
      <w:r w:rsidDel="00000000" w:rsidR="00000000" w:rsidRPr="00000000">
        <w:rPr>
          <w:rtl w:val="0"/>
        </w:rPr>
        <w:t xml:space="preserve">[diagram]. URL:</w:t>
      </w:r>
    </w:p>
    <w:p w:rsidR="00000000" w:rsidDel="00000000" w:rsidP="00000000" w:rsidRDefault="00000000" w:rsidRPr="00000000" w14:paraId="00000088">
      <w:pPr>
        <w:rPr/>
      </w:pPr>
      <w:hyperlink r:id="rId18">
        <w:r w:rsidDel="00000000" w:rsidR="00000000" w:rsidRPr="00000000">
          <w:rPr>
            <w:color w:val="1155cc"/>
            <w:u w:val="single"/>
            <w:rtl w:val="0"/>
          </w:rPr>
          <w:t xml:space="preserve">https://content.equal-online.com/ui/learningcontentassets/uowehe/assets/general/graphics/Level4_Mod2/U3_S1_P11.png</w:t>
        </w:r>
      </w:hyperlink>
      <w:r w:rsidDel="00000000" w:rsidR="00000000" w:rsidRPr="00000000">
        <w:rPr>
          <w:rtl w:val="0"/>
        </w:rPr>
        <w:t xml:space="preserve"> </w:t>
      </w:r>
    </w:p>
    <w:p w:rsidR="00000000" w:rsidDel="00000000" w:rsidP="00000000" w:rsidRDefault="00000000" w:rsidRPr="00000000" w14:paraId="00000089">
      <w:pPr>
        <w:rPr/>
      </w:pPr>
      <w:r w:rsidDel="00000000" w:rsidR="00000000" w:rsidRPr="00000000">
        <w:rPr>
          <w:rtl w:val="0"/>
        </w:rPr>
        <w:br w:type="textWrapping"/>
        <w:br w:type="textWrapping"/>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30"/>
          <w:szCs w:val="3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uwtsd.equal-online.com/courseplayer/uowehe/?ls=8504098&amp;s=77971" TargetMode="External"/><Relationship Id="rId10" Type="http://schemas.openxmlformats.org/officeDocument/2006/relationships/hyperlink" Target="https://uwtsd.equal-online.com/courseplayer/uowehe/?ls=8504098&amp;s=77973" TargetMode="External"/><Relationship Id="rId13" Type="http://schemas.openxmlformats.org/officeDocument/2006/relationships/hyperlink" Target="https://www.thinkwithgoogle.com/future-of-marketing/management-and-culture/human-centered-design-thinking/" TargetMode="External"/><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wtsd.equal-online.com/courseplayer/uowehe/?ls=8504098&amp;s=77972" TargetMode="External"/><Relationship Id="rId15" Type="http://schemas.openxmlformats.org/officeDocument/2006/relationships/hyperlink" Target="https://uwtsd.equal-online.com/courseplayer/uowehe/?ls=8504099&amp;s=77975" TargetMode="External"/><Relationship Id="rId14" Type="http://schemas.openxmlformats.org/officeDocument/2006/relationships/hyperlink" Target="https://www.ideou.com/blogs/inspiration/11-products-made-using-design-thinking" TargetMode="External"/><Relationship Id="rId17" Type="http://schemas.openxmlformats.org/officeDocument/2006/relationships/hyperlink" Target="https://content.equal-online.com/ui/learningcontentassets/uowehe/Videos/Level%204/5%20Stages%20of%20Design%20Thinking%20EDIT%202.mp4" TargetMode="External"/><Relationship Id="rId16" Type="http://schemas.openxmlformats.org/officeDocument/2006/relationships/hyperlink" Target="https://uwtsd.equal-online.com/courseplayer/uowehe/?ls=8504099&amp;s=77978" TargetMode="External"/><Relationship Id="rId5" Type="http://schemas.openxmlformats.org/officeDocument/2006/relationships/styles" Target="styles.xml"/><Relationship Id="rId6" Type="http://schemas.openxmlformats.org/officeDocument/2006/relationships/hyperlink" Target="https://ourworldindata.org/extinctions#:~:text=Species%20go%20extinct%2C%20while%20new,65%25%20every%20100%20million%20years" TargetMode="External"/><Relationship Id="rId18" Type="http://schemas.openxmlformats.org/officeDocument/2006/relationships/hyperlink" Target="https://content.equal-online.com/ui/learningcontentassets/uowehe/assets/general/graphics/Level4_Mod2/U3_S1_P11.png" TargetMode="External"/><Relationship Id="rId7" Type="http://schemas.openxmlformats.org/officeDocument/2006/relationships/hyperlink" Target="https://uwtsd.equal-online.com/courseplayer/uowehe/?ls=8504097&amp;s=77967" TargetMode="External"/><Relationship Id="rId8" Type="http://schemas.openxmlformats.org/officeDocument/2006/relationships/hyperlink" Target="https://wwf.panda.org/discover/our_focus/biodiversity/bio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