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/>
    <w:bookmarkEnd w:id="0"/>
    <w:p w:rsidR="00C1117E" w:rsidRDefault="00C17921" w:rsidP="0031476B">
      <w:pPr>
        <w:rPr>
          <w:color w:val="FF0000"/>
          <w:sz w:val="28"/>
          <w:szCs w:val="28"/>
        </w:rPr>
      </w:pPr>
      <w:r>
        <w:rPr>
          <w:noProof/>
          <w:color w:val="FF0000"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485775</wp:posOffset>
                </wp:positionH>
                <wp:positionV relativeFrom="paragraph">
                  <wp:posOffset>-657225</wp:posOffset>
                </wp:positionV>
                <wp:extent cx="6000750" cy="1314450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00750" cy="1314450"/>
                        </a:xfrm>
                        <a:prstGeom prst="rect">
                          <a:avLst/>
                        </a:prstGeom>
                        <a:solidFill>
                          <a:srgbClr val="EE3124"/>
                        </a:solidFill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C17921" w:rsidRPr="00F8322C" w:rsidRDefault="00F8322C" w:rsidP="00F8322C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50"/>
                                <w:szCs w:val="50"/>
                              </w:rPr>
                            </w:pPr>
                            <w:r w:rsidRPr="00F8322C">
                              <w:rPr>
                                <w:b/>
                                <w:color w:val="FFFFFF" w:themeColor="background1"/>
                                <w:sz w:val="50"/>
                                <w:szCs w:val="50"/>
                              </w:rPr>
                              <w:t>North Wales Advocacy</w:t>
                            </w:r>
                          </w:p>
                          <w:p w:rsidR="00F8322C" w:rsidRPr="00F8322C" w:rsidRDefault="00F8322C" w:rsidP="00F8322C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50"/>
                                <w:szCs w:val="50"/>
                              </w:rPr>
                            </w:pPr>
                            <w:r w:rsidRPr="00F8322C">
                              <w:rPr>
                                <w:b/>
                                <w:color w:val="FFFFFF" w:themeColor="background1"/>
                                <w:sz w:val="50"/>
                                <w:szCs w:val="50"/>
                              </w:rPr>
                              <w:t xml:space="preserve">Active Offer Information </w:t>
                            </w:r>
                            <w:r w:rsidRPr="00F8322C">
                              <w:rPr>
                                <w:b/>
                                <w:color w:val="FFFFFF" w:themeColor="background1"/>
                                <w:sz w:val="30"/>
                                <w:szCs w:val="30"/>
                              </w:rPr>
                              <w:t>for</w:t>
                            </w:r>
                            <w:r w:rsidRPr="00F8322C">
                              <w:rPr>
                                <w:b/>
                                <w:color w:val="FFFFFF" w:themeColor="background1"/>
                                <w:sz w:val="50"/>
                                <w:szCs w:val="50"/>
                              </w:rPr>
                              <w:t xml:space="preserve"> Professionals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margin-left:38.25pt;margin-top:-51.75pt;width:472.5pt;height:103.5pt;z-index:2516643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" fillcolor="#ee3124" stroked="f" strokeweight=".5pt">
                <v:textbox>
                  <w:txbxContent>
                    <w:p w:rsidR="00C17921" w:rsidRPr="00F8322C" w:rsidRDefault="00F8322C" w:rsidP="00F8322C">
                      <w:pPr>
                        <w:jc w:val="center"/>
                        <w:rPr>
                          <w:b/>
                          <w:color w:val="FFFFFF" w:themeColor="background1"/>
                          <w:sz w:val="50"/>
                          <w:szCs w:val="50"/>
                        </w:rPr>
                      </w:pPr>
                      <w:r w:rsidRPr="00F8322C">
                        <w:rPr>
                          <w:b/>
                          <w:color w:val="FFFFFF" w:themeColor="background1"/>
                          <w:sz w:val="50"/>
                          <w:szCs w:val="50"/>
                        </w:rPr>
                        <w:t>North Wales Advocacy</w:t>
                      </w:r>
                    </w:p>
                    <w:p w:rsidR="00F8322C" w:rsidRPr="00F8322C" w:rsidRDefault="00F8322C" w:rsidP="00F8322C">
                      <w:pPr>
                        <w:jc w:val="center"/>
                        <w:rPr>
                          <w:b/>
                          <w:color w:val="FFFFFF" w:themeColor="background1"/>
                          <w:sz w:val="50"/>
                          <w:szCs w:val="50"/>
                        </w:rPr>
                      </w:pPr>
                      <w:r w:rsidRPr="00F8322C">
                        <w:rPr>
                          <w:b/>
                          <w:color w:val="FFFFFF" w:themeColor="background1"/>
                          <w:sz w:val="50"/>
                          <w:szCs w:val="50"/>
                        </w:rPr>
                        <w:t xml:space="preserve">Active Offer Information </w:t>
                      </w:r>
                      <w:r w:rsidRPr="00F8322C">
                        <w:rPr>
                          <w:b/>
                          <w:color w:val="FFFFFF" w:themeColor="background1"/>
                          <w:sz w:val="30"/>
                          <w:szCs w:val="30"/>
                        </w:rPr>
                        <w:t>for</w:t>
                      </w:r>
                      <w:r w:rsidRPr="00F8322C">
                        <w:rPr>
                          <w:b/>
                          <w:color w:val="FFFFFF" w:themeColor="background1"/>
                          <w:sz w:val="50"/>
                          <w:szCs w:val="50"/>
                        </w:rPr>
                        <w:t xml:space="preserve"> Professionals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color w:val="FF0000"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page">
                  <wp:align>right</wp:align>
                </wp:positionH>
                <wp:positionV relativeFrom="paragraph">
                  <wp:posOffset>-906145</wp:posOffset>
                </wp:positionV>
                <wp:extent cx="7543800" cy="1574165"/>
                <wp:effectExtent l="0" t="0" r="0" b="6985"/>
                <wp:wrapNone/>
                <wp:docPr id="3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7543800" cy="1574165"/>
                        </a:xfrm>
                        <a:prstGeom prst="rect">
                          <a:avLst/>
                        </a:prstGeom>
                        <a:solidFill>
                          <a:srgbClr val="EE3124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FD38D7" w:rsidRPr="00FD38D7" w:rsidRDefault="00FD38D7" w:rsidP="00C17921">
                            <w:pPr>
                              <w:rPr>
                                <w:sz w:val="2"/>
                                <w:szCs w:val="2"/>
                              </w:rPr>
                            </w:pPr>
                            <w:r>
                              <w:t xml:space="preserve"> </w:t>
                            </w:r>
                          </w:p>
                          <w:p w:rsidR="00C17921" w:rsidRDefault="00FD38D7" w:rsidP="00C17921">
                            <w:r>
                              <w:t xml:space="preserve">  </w:t>
                            </w: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4935654D" wp14:editId="207C235A">
                                  <wp:extent cx="1019175" cy="1276350"/>
                                  <wp:effectExtent l="0" t="0" r="9525" b="0"/>
                                  <wp:docPr id="6" name="Picture 3" descr="C:\Users\Michelle Gough\AppData\Local\Microsoft\Windows\Temporary Internet Files\Content.Word\Main Logo Colour.jpg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3" descr="C:\Users\Michelle Gough\AppData\Local\Microsoft\Windows\Temporary Internet Files\Content.Word\Main Logo Colour.jpg"/>
                                          <pic:cNvPicPr/>
                                        </pic:nvPicPr>
                                        <pic:blipFill>
                                          <a:blip r:embed="rId7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34739" cy="1295841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id="Rectangle 3" o:spid="_x0000_s1027" style="position:absolute;margin-left:542.8pt;margin-top:-71.35pt;width:594pt;height:123.95pt;z-index:251663360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" fillcolor="#ee3124" stroked="f">
                <v:textbox>
                  <w:txbxContent>
                    <w:p w:rsidR="00FD38D7" w:rsidRPr="00FD38D7" w:rsidRDefault="00FD38D7" w:rsidP="00C17921">
                      <w:pPr>
                        <w:rPr>
                          <w:sz w:val="2"/>
                          <w:szCs w:val="2"/>
                        </w:rPr>
                      </w:pPr>
                      <w:r>
                        <w:t xml:space="preserve"> </w:t>
                      </w:r>
                    </w:p>
                    <w:p w:rsidR="00C17921" w:rsidRDefault="00FD38D7" w:rsidP="00C17921">
                      <w:r>
                        <w:t xml:space="preserve">  </w:t>
                      </w: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4935654D" wp14:editId="207C235A">
                            <wp:extent cx="1019175" cy="1276350"/>
                            <wp:effectExtent l="0" t="0" r="9525" b="0"/>
                            <wp:docPr id="6" name="Picture 3" descr="C:\Users\Michelle Gough\AppData\Local\Microsoft\Windows\Temporary Internet Files\Content.Word\Main Logo Colour.jpg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Picture 3" descr="C:\Users\Michelle Gough\AppData\Local\Microsoft\Windows\Temporary Internet Files\Content.Word\Main Logo Colour.jpg"/>
                                    <pic:cNvPicPr/>
                                  </pic:nvPicPr>
                                  <pic:blipFill>
                                    <a:blip r:embed="rId8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034739" cy="1295841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page"/>
              </v:rect>
            </w:pict>
          </mc:Fallback>
        </mc:AlternateContent>
      </w:r>
      <w:r w:rsidR="0031476B">
        <w:rPr>
          <w:color w:val="FF0000"/>
          <w:sz w:val="28"/>
          <w:szCs w:val="28"/>
        </w:rPr>
        <w:t xml:space="preserve">                                  </w:t>
      </w:r>
    </w:p>
    <w:p w:rsidR="0031476B" w:rsidRDefault="0031476B" w:rsidP="00550E4D">
      <w:pPr>
        <w:jc w:val="center"/>
        <w:rPr>
          <w:color w:val="FF0000"/>
          <w:sz w:val="28"/>
          <w:szCs w:val="28"/>
        </w:rPr>
      </w:pPr>
    </w:p>
    <w:p w:rsidR="0031476B" w:rsidRDefault="0031476B" w:rsidP="0031476B">
      <w:pPr>
        <w:jc w:val="center"/>
        <w:rPr>
          <w:color w:val="FF0000"/>
          <w:sz w:val="28"/>
          <w:szCs w:val="28"/>
        </w:rPr>
      </w:pPr>
    </w:p>
    <w:p w:rsidR="009A56DB" w:rsidRDefault="00E141E4" w:rsidP="0031476B">
      <w:pPr>
        <w:jc w:val="center"/>
        <w:rPr>
          <w:color w:val="FF0000"/>
          <w:sz w:val="28"/>
          <w:szCs w:val="28"/>
        </w:rPr>
      </w:pPr>
      <w:r w:rsidRPr="00101C36">
        <w:rPr>
          <w:b/>
          <w:noProof/>
          <w:color w:val="EE3124"/>
          <w:sz w:val="32"/>
          <w:szCs w:val="32"/>
          <w:lang w:eastAsia="en-GB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>
                <wp:simplePos x="0" y="0"/>
                <wp:positionH relativeFrom="margin">
                  <wp:posOffset>-542925</wp:posOffset>
                </wp:positionH>
                <wp:positionV relativeFrom="paragraph">
                  <wp:posOffset>497205</wp:posOffset>
                </wp:positionV>
                <wp:extent cx="6762750" cy="257175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0" cy="2571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01C36" w:rsidRPr="00101C36" w:rsidRDefault="00101C36" w:rsidP="00101C36">
                            <w:pPr>
                              <w:jc w:val="both"/>
                              <w:rPr>
                                <w:b/>
                                <w:color w:val="EE3124"/>
                              </w:rPr>
                            </w:pPr>
                            <w:r w:rsidRPr="00101C36">
                              <w:rPr>
                                <w:b/>
                                <w:color w:val="EE3124"/>
                              </w:rPr>
                              <w:t>Step 1</w:t>
                            </w:r>
                          </w:p>
                          <w:p w:rsidR="00101C36" w:rsidRDefault="00101C36" w:rsidP="00101C36">
                            <w:pPr>
                              <w:jc w:val="both"/>
                            </w:pPr>
                            <w:r>
                              <w:t>A</w:t>
                            </w:r>
                            <w:r w:rsidR="00E141E4">
                              <w:t xml:space="preserve"> child/young person enters the care system, either by becoming accommodated or entering the Child Protection arena</w:t>
                            </w:r>
                            <w:r>
                              <w:t xml:space="preserve">. </w:t>
                            </w:r>
                          </w:p>
                          <w:p w:rsidR="00E141E4" w:rsidRPr="00B04C00" w:rsidRDefault="00E141E4" w:rsidP="00E141E4">
                            <w:pPr>
                              <w:jc w:val="both"/>
                              <w:rPr>
                                <w:color w:val="EE3124"/>
                                <w:u w:val="double"/>
                              </w:rPr>
                            </w:pPr>
                            <w:r w:rsidRPr="00101C36">
                              <w:rPr>
                                <w:color w:val="EE3124"/>
                              </w:rPr>
                              <w:t xml:space="preserve">Local </w:t>
                            </w:r>
                            <w:r w:rsidR="00B04C00">
                              <w:rPr>
                                <w:color w:val="EE3124"/>
                              </w:rPr>
                              <w:t>Authority Duty:</w:t>
                            </w:r>
                          </w:p>
                          <w:p w:rsidR="00101C36" w:rsidRPr="00150805" w:rsidRDefault="00020DA2" w:rsidP="00101C36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</w:pPr>
                            <w:r>
                              <w:t>I</w:t>
                            </w:r>
                            <w:r w:rsidR="00101C36">
                              <w:t>nform the child/young person of advocacy and offer</w:t>
                            </w:r>
                            <w:r w:rsidR="00101C36" w:rsidRPr="00150805">
                              <w:t xml:space="preserve"> a meeting with the local</w:t>
                            </w:r>
                            <w:r w:rsidR="00101C36">
                              <w:t xml:space="preserve"> independent professional </w:t>
                            </w:r>
                            <w:r w:rsidR="00101C36" w:rsidRPr="00150805">
                              <w:t xml:space="preserve">advocacy service. </w:t>
                            </w:r>
                          </w:p>
                          <w:p w:rsidR="00E141E4" w:rsidRPr="009C20AD" w:rsidRDefault="00101C36" w:rsidP="00E141E4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</w:pPr>
                            <w:r>
                              <w:t>If the child/young person would like to meet with an advocate, the social worker should m</w:t>
                            </w:r>
                            <w:r w:rsidR="00E141E4" w:rsidRPr="009C20AD">
                              <w:t>ake a referral to North</w:t>
                            </w:r>
                            <w:r>
                              <w:t xml:space="preserve"> Wales Advocacy, requesting an active o</w:t>
                            </w:r>
                            <w:r w:rsidR="00E141E4" w:rsidRPr="009C20AD">
                              <w:t>ffer meeting to take place with the child/young person. The child/young person</w:t>
                            </w:r>
                            <w:r w:rsidR="00E141E4" w:rsidRPr="009C20AD">
                              <w:rPr>
                                <w:b/>
                              </w:rPr>
                              <w:t xml:space="preserve"> must consent </w:t>
                            </w:r>
                            <w:r w:rsidR="00E141E4" w:rsidRPr="009C20AD">
                              <w:t xml:space="preserve">to the referral being made. </w:t>
                            </w:r>
                          </w:p>
                          <w:p w:rsidR="00E141E4" w:rsidRDefault="00101C36" w:rsidP="00B04C00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jc w:val="both"/>
                            </w:pPr>
                            <w:r>
                              <w:t>Record the offer of advocacy and the child/young person’s decision o</w:t>
                            </w:r>
                            <w:r w:rsidR="00E141E4" w:rsidRPr="009C20AD">
                              <w:t>n the</w:t>
                            </w:r>
                            <w:r w:rsidR="00B04C00">
                              <w:t xml:space="preserve"> Local Authority </w:t>
                            </w:r>
                            <w:r w:rsidR="00E141E4" w:rsidRPr="009C20AD">
                              <w:t>case management system.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" o:spid="_x0000_s1028" type="#_x0000_t202" style="position:absolute;left:0;text-align:left;margin-left:-42.75pt;margin-top:39.15pt;width:532.5pt;height:202.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">
                <v:textbox>
                  <w:txbxContent>
                    <w:p w:rsidR="00101C36" w:rsidRPr="00101C36" w:rsidRDefault="00101C36" w:rsidP="00101C36">
                      <w:pPr>
                        <w:jc w:val="both"/>
                        <w:rPr>
                          <w:b/>
                          <w:color w:val="EE3124"/>
                        </w:rPr>
                      </w:pPr>
                      <w:r w:rsidRPr="00101C36">
                        <w:rPr>
                          <w:b/>
                          <w:color w:val="EE3124"/>
                        </w:rPr>
                        <w:t>Step 1</w:t>
                      </w:r>
                    </w:p>
                    <w:p w:rsidR="00101C36" w:rsidRDefault="00101C36" w:rsidP="00101C36">
                      <w:pPr>
                        <w:jc w:val="both"/>
                      </w:pPr>
                      <w:r>
                        <w:t>A</w:t>
                      </w:r>
                      <w:r w:rsidR="00E141E4">
                        <w:t xml:space="preserve"> child/young person enters the care system, either by becoming accommodated or entering the Child Protection arena</w:t>
                      </w:r>
                      <w:r>
                        <w:t xml:space="preserve">. </w:t>
                      </w:r>
                    </w:p>
                    <w:p w:rsidR="00E141E4" w:rsidRPr="00B04C00" w:rsidRDefault="00E141E4" w:rsidP="00E141E4">
                      <w:pPr>
                        <w:jc w:val="both"/>
                        <w:rPr>
                          <w:color w:val="EE3124"/>
                          <w:u w:val="double"/>
                        </w:rPr>
                      </w:pPr>
                      <w:r w:rsidRPr="00101C36">
                        <w:rPr>
                          <w:color w:val="EE3124"/>
                        </w:rPr>
                        <w:t xml:space="preserve">Local </w:t>
                      </w:r>
                      <w:r w:rsidR="00B04C00">
                        <w:rPr>
                          <w:color w:val="EE3124"/>
                        </w:rPr>
                        <w:t>Authority Duty:</w:t>
                      </w:r>
                    </w:p>
                    <w:p w:rsidR="00101C36" w:rsidRPr="00150805" w:rsidRDefault="00020DA2" w:rsidP="00101C36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</w:pPr>
                      <w:r>
                        <w:t>I</w:t>
                      </w:r>
                      <w:r w:rsidR="00101C36">
                        <w:t>nform the child/young person of advocacy and offer</w:t>
                      </w:r>
                      <w:r w:rsidR="00101C36" w:rsidRPr="00150805">
                        <w:t xml:space="preserve"> a meeting with the local</w:t>
                      </w:r>
                      <w:r w:rsidR="00101C36">
                        <w:t xml:space="preserve"> independent professional </w:t>
                      </w:r>
                      <w:r w:rsidR="00101C36" w:rsidRPr="00150805">
                        <w:t xml:space="preserve">advocacy service. </w:t>
                      </w:r>
                    </w:p>
                    <w:p w:rsidR="00E141E4" w:rsidRPr="009C20AD" w:rsidRDefault="00101C36" w:rsidP="00E141E4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</w:pPr>
                      <w:r>
                        <w:t>If the child/young person would like to meet with an advocate, the social worker should m</w:t>
                      </w:r>
                      <w:r w:rsidR="00E141E4" w:rsidRPr="009C20AD">
                        <w:t>ake a referral to North</w:t>
                      </w:r>
                      <w:r>
                        <w:t xml:space="preserve"> Wales Advocacy, requesting an active o</w:t>
                      </w:r>
                      <w:r w:rsidR="00E141E4" w:rsidRPr="009C20AD">
                        <w:t>ffer meeting to take place with the child/young person. The child/young person</w:t>
                      </w:r>
                      <w:r w:rsidR="00E141E4" w:rsidRPr="009C20AD">
                        <w:rPr>
                          <w:b/>
                        </w:rPr>
                        <w:t xml:space="preserve"> must consent </w:t>
                      </w:r>
                      <w:r w:rsidR="00E141E4" w:rsidRPr="009C20AD">
                        <w:t xml:space="preserve">to the referral being made. </w:t>
                      </w:r>
                    </w:p>
                    <w:p w:rsidR="00E141E4" w:rsidRDefault="00101C36" w:rsidP="00B04C00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jc w:val="both"/>
                      </w:pPr>
                      <w:r>
                        <w:t>Record the offer of advocacy and the child/young person’s decision o</w:t>
                      </w:r>
                      <w:r w:rsidR="00E141E4" w:rsidRPr="009C20AD">
                        <w:t>n the</w:t>
                      </w:r>
                      <w:r w:rsidR="00B04C00">
                        <w:t xml:space="preserve"> Local Authority </w:t>
                      </w:r>
                      <w:r w:rsidR="00E141E4" w:rsidRPr="009C20AD">
                        <w:t>case management system.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4535EE" w:rsidRPr="00101C36">
        <w:rPr>
          <w:b/>
          <w:color w:val="EE3124"/>
          <w:sz w:val="32"/>
          <w:szCs w:val="32"/>
        </w:rPr>
        <w:t>Active Offer</w:t>
      </w:r>
      <w:r w:rsidR="004535EE" w:rsidRPr="00101C36">
        <w:rPr>
          <w:color w:val="EE3124"/>
          <w:sz w:val="28"/>
          <w:szCs w:val="28"/>
        </w:rPr>
        <w:t xml:space="preserve"> </w:t>
      </w:r>
      <w:r w:rsidR="00167C2C" w:rsidRPr="00101C36">
        <w:rPr>
          <w:b/>
          <w:color w:val="EE3124"/>
          <w:sz w:val="32"/>
          <w:szCs w:val="32"/>
        </w:rPr>
        <w:t>Flow Chart</w:t>
      </w:r>
    </w:p>
    <w:p w:rsidR="00C1117E" w:rsidRPr="00550E4D" w:rsidRDefault="00B04C00" w:rsidP="00550E4D">
      <w:pPr>
        <w:jc w:val="center"/>
        <w:rPr>
          <w:color w:val="FF0000"/>
          <w:sz w:val="28"/>
          <w:szCs w:val="28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2609850</wp:posOffset>
                </wp:positionH>
                <wp:positionV relativeFrom="paragraph">
                  <wp:posOffset>2864485</wp:posOffset>
                </wp:positionV>
                <wp:extent cx="484505" cy="977900"/>
                <wp:effectExtent l="19050" t="0" r="10795" b="31750"/>
                <wp:wrapNone/>
                <wp:docPr id="1" name="Down Arrow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4505" cy="977900"/>
                        </a:xfrm>
                        <a:prstGeom prst="downArrow">
                          <a:avLst/>
                        </a:prstGeom>
                        <a:solidFill>
                          <a:srgbClr val="EE3124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00ED9" w:rsidRDefault="00F00ED9" w:rsidP="00F00ED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" o:spid="_x0000_s1029" type="#_x0000_t67" style="position:absolute;left:0;text-align:left;margin-left:205.5pt;margin-top:225.55pt;width:38.15pt;height:77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" adj="16249" fillcolor="#ee3124" strokecolor="#1f4d78 [1604]" strokeweight="1pt">
                <v:textbox>
                  <w:txbxContent>
                    <w:p w:rsidR="00F00ED9" w:rsidRDefault="00F00ED9" w:rsidP="00F00ED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4535EE" w:rsidRDefault="004535EE" w:rsidP="004535EE">
      <w:pPr>
        <w:rPr>
          <w:i/>
        </w:rPr>
      </w:pPr>
    </w:p>
    <w:p w:rsidR="004535EE" w:rsidRDefault="004535EE" w:rsidP="004535EE"/>
    <w:p w:rsidR="004535EE" w:rsidRDefault="00101C36" w:rsidP="004535EE">
      <w:r w:rsidRPr="00E141E4">
        <w:rPr>
          <w:noProof/>
          <w:color w:val="FF0000"/>
          <w:lang w:eastAsia="en-GB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7F7E8E70" wp14:editId="352B609D">
                <wp:simplePos x="0" y="0"/>
                <wp:positionH relativeFrom="margin">
                  <wp:posOffset>-542925</wp:posOffset>
                </wp:positionH>
                <wp:positionV relativeFrom="paragraph">
                  <wp:posOffset>362585</wp:posOffset>
                </wp:positionV>
                <wp:extent cx="6762750" cy="2152650"/>
                <wp:effectExtent l="0" t="0" r="19050" b="1905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0" cy="2152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01C36" w:rsidRPr="00101C36" w:rsidRDefault="00101C36" w:rsidP="00E141E4">
                            <w:pPr>
                              <w:rPr>
                                <w:color w:val="EE3124"/>
                              </w:rPr>
                            </w:pPr>
                            <w:r w:rsidRPr="00101C36">
                              <w:rPr>
                                <w:color w:val="EE3124"/>
                              </w:rPr>
                              <w:t>Step 2</w:t>
                            </w:r>
                          </w:p>
                          <w:p w:rsidR="00E141E4" w:rsidRPr="00550E4D" w:rsidRDefault="00E141E4" w:rsidP="00E141E4">
                            <w:pPr>
                              <w:rPr>
                                <w:color w:val="FF0000"/>
                              </w:rPr>
                            </w:pPr>
                            <w:r w:rsidRPr="00101C36">
                              <w:t xml:space="preserve">On receipt of the referral for an active offer meeting </w:t>
                            </w:r>
                            <w:r w:rsidR="00B04C00">
                              <w:rPr>
                                <w:color w:val="EE3124"/>
                              </w:rPr>
                              <w:t>Tros Gynnal Plant</w:t>
                            </w:r>
                            <w:r w:rsidRPr="00101C36">
                              <w:rPr>
                                <w:color w:val="EE3124"/>
                              </w:rPr>
                              <w:t xml:space="preserve"> </w:t>
                            </w:r>
                            <w:r w:rsidRPr="00101C36">
                              <w:t xml:space="preserve">will: </w:t>
                            </w:r>
                          </w:p>
                          <w:p w:rsidR="00E141E4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Allocate the referral to an advocate</w:t>
                            </w:r>
                          </w:p>
                          <w:p w:rsidR="00E141E4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 xml:space="preserve">Record the referral on the </w:t>
                            </w:r>
                            <w:r w:rsidR="00B04C00">
                              <w:t xml:space="preserve">TGP </w:t>
                            </w:r>
                            <w:r>
                              <w:t>case management system</w:t>
                            </w:r>
                          </w:p>
                          <w:p w:rsidR="00E141E4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Contact the child/young person and confirm consent</w:t>
                            </w:r>
                          </w:p>
                          <w:p w:rsidR="00E141E4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Agree a visit date, time and venue</w:t>
                            </w:r>
                          </w:p>
                          <w:p w:rsidR="00E141E4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Record take up and appointment details on the</w:t>
                            </w:r>
                            <w:r w:rsidR="00B04C00">
                              <w:t xml:space="preserve"> TGP</w:t>
                            </w:r>
                            <w:r>
                              <w:t xml:space="preserve"> case management system</w:t>
                            </w:r>
                          </w:p>
                          <w:p w:rsidR="00E141E4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Inform the referrer of arrangements</w:t>
                            </w:r>
                          </w:p>
                          <w:p w:rsidR="00E141E4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>
                              <w:t>Proceed to visit.</w:t>
                            </w:r>
                          </w:p>
                          <w:p w:rsidR="00E141E4" w:rsidRDefault="00E141E4" w:rsidP="00E141E4">
                            <w:pPr>
                              <w:ind w:left="360"/>
                            </w:pPr>
                          </w:p>
                          <w:p w:rsidR="00E141E4" w:rsidRDefault="00E141E4" w:rsidP="00E141E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F7E8E70" id="_x0000_s1029" type="#_x0000_t202" style="position:absolute;margin-left:-42.75pt;margin-top:28.55pt;width:532.5pt;height:169.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">
                <v:textbox>
                  <w:txbxContent>
                    <w:p w:rsidR="00101C36" w:rsidRPr="00101C36" w:rsidRDefault="00101C36" w:rsidP="00E141E4">
                      <w:pPr>
                        <w:rPr>
                          <w:color w:val="EE3124"/>
                        </w:rPr>
                      </w:pPr>
                      <w:r w:rsidRPr="00101C36">
                        <w:rPr>
                          <w:color w:val="EE3124"/>
                        </w:rPr>
                        <w:t>Step 2</w:t>
                      </w:r>
                    </w:p>
                    <w:p w:rsidR="00E141E4" w:rsidRPr="00550E4D" w:rsidRDefault="00E141E4" w:rsidP="00E141E4">
                      <w:pPr>
                        <w:rPr>
                          <w:color w:val="FF0000"/>
                        </w:rPr>
                      </w:pPr>
                      <w:r w:rsidRPr="00101C36">
                        <w:t xml:space="preserve">On receipt of the referral for an active offer meeting </w:t>
                      </w:r>
                      <w:r w:rsidR="00B04C00">
                        <w:rPr>
                          <w:color w:val="EE3124"/>
                        </w:rPr>
                        <w:t>Tros Gynnal Plant</w:t>
                      </w:r>
                      <w:r w:rsidRPr="00101C36">
                        <w:rPr>
                          <w:color w:val="EE3124"/>
                        </w:rPr>
                        <w:t xml:space="preserve"> </w:t>
                      </w:r>
                      <w:r w:rsidRPr="00101C36">
                        <w:t xml:space="preserve">will: </w:t>
                      </w:r>
                    </w:p>
                    <w:p w:rsidR="00E141E4" w:rsidRDefault="00E141E4" w:rsidP="00E141E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Allocate the referral to an advocate</w:t>
                      </w:r>
                    </w:p>
                    <w:p w:rsidR="00E141E4" w:rsidRDefault="00E141E4" w:rsidP="00E141E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 xml:space="preserve">Record the referral on the </w:t>
                      </w:r>
                      <w:r w:rsidR="00B04C00">
                        <w:t xml:space="preserve">TGP </w:t>
                      </w:r>
                      <w:r>
                        <w:t>case management system</w:t>
                      </w:r>
                    </w:p>
                    <w:p w:rsidR="00E141E4" w:rsidRDefault="00E141E4" w:rsidP="00E141E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Contact the child/young person and confirm consent</w:t>
                      </w:r>
                    </w:p>
                    <w:p w:rsidR="00E141E4" w:rsidRDefault="00E141E4" w:rsidP="00E141E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Agree a visit date, time and venue</w:t>
                      </w:r>
                    </w:p>
                    <w:p w:rsidR="00E141E4" w:rsidRDefault="00E141E4" w:rsidP="00E141E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Record take up and appointment details on the</w:t>
                      </w:r>
                      <w:r w:rsidR="00B04C00">
                        <w:t xml:space="preserve"> TGP</w:t>
                      </w:r>
                      <w:r>
                        <w:t xml:space="preserve"> case management system</w:t>
                      </w:r>
                    </w:p>
                    <w:p w:rsidR="00E141E4" w:rsidRDefault="00E141E4" w:rsidP="00E141E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Inform the referrer of arrangements</w:t>
                      </w:r>
                    </w:p>
                    <w:p w:rsidR="00E141E4" w:rsidRDefault="00E141E4" w:rsidP="00E141E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>
                        <w:t>Proceed to visit.</w:t>
                      </w:r>
                    </w:p>
                    <w:p w:rsidR="00E141E4" w:rsidRDefault="00E141E4" w:rsidP="00E141E4">
                      <w:pPr>
                        <w:ind w:left="360"/>
                      </w:pPr>
                    </w:p>
                    <w:p w:rsidR="00E141E4" w:rsidRDefault="00E141E4" w:rsidP="00E141E4"/>
                  </w:txbxContent>
                </v:textbox>
                <w10:wrap type="square" anchorx="margin"/>
              </v:shape>
            </w:pict>
          </mc:Fallback>
        </mc:AlternateContent>
      </w:r>
    </w:p>
    <w:p w:rsidR="004535EE" w:rsidRPr="00550E4D" w:rsidRDefault="00020DA2" w:rsidP="004535EE">
      <w:pPr>
        <w:rPr>
          <w:color w:val="FF0000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2609850</wp:posOffset>
                </wp:positionH>
                <wp:positionV relativeFrom="paragraph">
                  <wp:posOffset>2448560</wp:posOffset>
                </wp:positionV>
                <wp:extent cx="484505" cy="942975"/>
                <wp:effectExtent l="19050" t="0" r="10795" b="47625"/>
                <wp:wrapNone/>
                <wp:docPr id="2" name="Down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4505" cy="942975"/>
                        </a:xfrm>
                        <a:prstGeom prst="downArrow">
                          <a:avLst/>
                        </a:prstGeom>
                        <a:solidFill>
                          <a:srgbClr val="EE3124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00ED9" w:rsidRDefault="00F00ED9" w:rsidP="00F00ED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Down Arrow 2" o:spid="_x0000_s1031" type="#_x0000_t67" style="position:absolute;margin-left:205.5pt;margin-top:192.8pt;width:38.15pt;height:74.2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" adj="16051" fillcolor="#ee3124" strokecolor="#1f4d78 [1604]" strokeweight="1pt">
                <v:textbox>
                  <w:txbxContent>
                    <w:p w:rsidR="00F00ED9" w:rsidRDefault="00F00ED9" w:rsidP="00F00ED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4535EE" w:rsidRDefault="004535EE" w:rsidP="004535EE"/>
    <w:p w:rsidR="004535EE" w:rsidRDefault="004535EE" w:rsidP="004535EE"/>
    <w:p w:rsidR="00E141E4" w:rsidRDefault="00352885" w:rsidP="004535EE">
      <w:pPr>
        <w:rPr>
          <w:color w:val="FF0000"/>
        </w:r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2619375</wp:posOffset>
                </wp:positionH>
                <wp:positionV relativeFrom="paragraph">
                  <wp:posOffset>3114675</wp:posOffset>
                </wp:positionV>
                <wp:extent cx="484505" cy="977900"/>
                <wp:effectExtent l="19050" t="0" r="10795" b="31750"/>
                <wp:wrapNone/>
                <wp:docPr id="4" name="Down Arrow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4505" cy="977900"/>
                        </a:xfrm>
                        <a:prstGeom prst="downArrow">
                          <a:avLst/>
                        </a:prstGeom>
                        <a:solidFill>
                          <a:srgbClr val="EE3124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F00ED9" w:rsidRDefault="00F00ED9" w:rsidP="00F00ED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Down Arrow 4" o:spid="_x0000_s1032" type="#_x0000_t67" style="position:absolute;margin-left:206.25pt;margin-top:245.25pt;width:38.15pt;height:77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" adj="16249" fillcolor="#ee3124" strokecolor="#1f4d78 [1604]" strokeweight="1pt">
                <v:textbox>
                  <w:txbxContent>
                    <w:p w:rsidR="00F00ED9" w:rsidRDefault="00F00ED9" w:rsidP="00F00ED9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Pr="00E141E4">
        <w:rPr>
          <w:noProof/>
          <w:color w:val="FF0000"/>
          <w:lang w:eastAsia="en-GB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5C561468" wp14:editId="6D59CA79">
                <wp:simplePos x="0" y="0"/>
                <wp:positionH relativeFrom="margin">
                  <wp:posOffset>-457200</wp:posOffset>
                </wp:positionH>
                <wp:positionV relativeFrom="paragraph">
                  <wp:posOffset>123825</wp:posOffset>
                </wp:positionV>
                <wp:extent cx="6762750" cy="2714625"/>
                <wp:effectExtent l="0" t="0" r="19050" b="2857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0" cy="2714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E141E4" w:rsidRPr="00A5120B" w:rsidRDefault="00352885" w:rsidP="00E141E4">
                            <w:pPr>
                              <w:rPr>
                                <w:color w:val="EE3124"/>
                              </w:rPr>
                            </w:pPr>
                            <w:r w:rsidRPr="00A5120B">
                              <w:rPr>
                                <w:color w:val="EE3124"/>
                              </w:rPr>
                              <w:t>Step 3 -</w:t>
                            </w:r>
                            <w:r w:rsidR="00E141E4" w:rsidRPr="00A5120B">
                              <w:rPr>
                                <w:color w:val="EE3124"/>
                              </w:rPr>
                              <w:t xml:space="preserve"> Active Offer Meeting</w:t>
                            </w:r>
                          </w:p>
                          <w:p w:rsidR="00E141E4" w:rsidRPr="00E110C8" w:rsidRDefault="00B04C00" w:rsidP="00E141E4">
                            <w:r w:rsidRPr="00A5120B">
                              <w:rPr>
                                <w:color w:val="EE3124"/>
                              </w:rPr>
                              <w:t xml:space="preserve">Tros Gynnal Plant </w:t>
                            </w:r>
                            <w:r w:rsidR="00E141E4" w:rsidRPr="00E110C8">
                              <w:t>will:</w:t>
                            </w:r>
                          </w:p>
                          <w:p w:rsidR="00E141E4" w:rsidRPr="00E110C8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240" w:lineRule="auto"/>
                            </w:pPr>
                            <w:r w:rsidRPr="00E110C8">
                              <w:t xml:space="preserve">Explain </w:t>
                            </w:r>
                            <w:r w:rsidR="00101C36">
                              <w:t>the role of an advocate - what advocacy</w:t>
                            </w:r>
                            <w:r w:rsidRPr="00E110C8">
                              <w:t xml:space="preserve"> can and cannot do; the right for children and young people to be supported to express their views, wishes and feelings as well as their right to make a complaint</w:t>
                            </w:r>
                          </w:p>
                          <w:p w:rsidR="00E141E4" w:rsidRPr="00E110C8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240" w:lineRule="auto"/>
                            </w:pPr>
                            <w:r w:rsidRPr="00E110C8">
                              <w:t>Explain the role of advocacy and the range of advocacy support options available including Formal/Practitioner Advocacy, Informal Advocacy, Peer Advocacy and Independent Professional Advocacy</w:t>
                            </w:r>
                          </w:p>
                          <w:p w:rsidR="00E141E4" w:rsidRPr="00E110C8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240" w:lineRule="auto"/>
                            </w:pPr>
                            <w:r w:rsidRPr="00E110C8">
                              <w:t>Provide information about the UNCRC and children’s rights</w:t>
                            </w:r>
                          </w:p>
                          <w:p w:rsidR="00E141E4" w:rsidRPr="00E110C8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240" w:lineRule="auto"/>
                            </w:pPr>
                            <w:r w:rsidRPr="00E110C8">
                              <w:t>Inform the child/young person of  their right and entitlement in relation to their legal status</w:t>
                            </w:r>
                          </w:p>
                          <w:p w:rsidR="00E141E4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240" w:lineRule="auto"/>
                            </w:pPr>
                            <w:r w:rsidRPr="00E110C8">
                              <w:t xml:space="preserve">Inform the child/ young person of the role and contact details of </w:t>
                            </w:r>
                            <w:r>
                              <w:t xml:space="preserve">both </w:t>
                            </w:r>
                            <w:r w:rsidRPr="00E110C8">
                              <w:t>the MEIC Helpline and the Children’s Commissioner’s Office</w:t>
                            </w:r>
                          </w:p>
                          <w:p w:rsidR="00E141E4" w:rsidRPr="00E110C8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after="0" w:line="240" w:lineRule="auto"/>
                            </w:pPr>
                            <w:r>
                              <w:t xml:space="preserve">Provide information on LAC and/or </w:t>
                            </w:r>
                            <w:r w:rsidRPr="00E110C8">
                              <w:t xml:space="preserve">Child Protection processes including what happens in a </w:t>
                            </w:r>
                            <w:r>
                              <w:t>LAC Review/</w:t>
                            </w:r>
                            <w:r w:rsidRPr="00E110C8">
                              <w:t>Child Protection Conference and the role of the different professionals present in those meetings</w:t>
                            </w:r>
                          </w:p>
                          <w:p w:rsidR="00E141E4" w:rsidRPr="00E110C8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</w:pPr>
                            <w:r w:rsidRPr="00E110C8">
                              <w:t xml:space="preserve">Provide information on the </w:t>
                            </w:r>
                            <w:r>
                              <w:t xml:space="preserve">North Wales Advocacy Service and how to access the service in the future.  </w:t>
                            </w:r>
                          </w:p>
                          <w:p w:rsidR="00E141E4" w:rsidRDefault="00E141E4" w:rsidP="00E141E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561468" id="_x0000_s1030" type="#_x0000_t202" style="position:absolute;margin-left:-36pt;margin-top:9.75pt;width:532.5pt;height:213.75pt;z-index:25167052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">
                <v:textbox>
                  <w:txbxContent>
                    <w:p w:rsidR="00E141E4" w:rsidRPr="00A5120B" w:rsidRDefault="00352885" w:rsidP="00E141E4">
                      <w:pPr>
                        <w:rPr>
                          <w:color w:val="EE3124"/>
                        </w:rPr>
                      </w:pPr>
                      <w:r w:rsidRPr="00A5120B">
                        <w:rPr>
                          <w:color w:val="EE3124"/>
                        </w:rPr>
                        <w:t>Step 3 -</w:t>
                      </w:r>
                      <w:r w:rsidR="00E141E4" w:rsidRPr="00A5120B">
                        <w:rPr>
                          <w:color w:val="EE3124"/>
                        </w:rPr>
                        <w:t xml:space="preserve"> Active Offer Meeting</w:t>
                      </w:r>
                    </w:p>
                    <w:p w:rsidR="00E141E4" w:rsidRPr="00E110C8" w:rsidRDefault="00B04C00" w:rsidP="00E141E4">
                      <w:r w:rsidRPr="00A5120B">
                        <w:rPr>
                          <w:color w:val="EE3124"/>
                        </w:rPr>
                        <w:t xml:space="preserve">Tros Gynnal Plant </w:t>
                      </w:r>
                      <w:r w:rsidR="00E141E4" w:rsidRPr="00E110C8">
                        <w:t>will:</w:t>
                      </w:r>
                    </w:p>
                    <w:p w:rsidR="00E141E4" w:rsidRPr="00E110C8" w:rsidRDefault="00E141E4" w:rsidP="00E141E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240" w:lineRule="auto"/>
                      </w:pPr>
                      <w:r w:rsidRPr="00E110C8">
                        <w:t xml:space="preserve">Explain </w:t>
                      </w:r>
                      <w:r w:rsidR="00101C36">
                        <w:t>the role of an advocate - what advocacy</w:t>
                      </w:r>
                      <w:r w:rsidRPr="00E110C8">
                        <w:t xml:space="preserve"> can and cannot do; the right for children and young people to be supported to express their views, wishes and feelings as well as their right to make a complaint</w:t>
                      </w:r>
                    </w:p>
                    <w:p w:rsidR="00E141E4" w:rsidRPr="00E110C8" w:rsidRDefault="00E141E4" w:rsidP="00E141E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240" w:lineRule="auto"/>
                      </w:pPr>
                      <w:r w:rsidRPr="00E110C8">
                        <w:t>Explain the role of advocacy and the range of advocacy support options available including Formal/Practitioner Advocacy, Informal Advocacy, Peer Advocacy and Independent Professional Advocacy</w:t>
                      </w:r>
                    </w:p>
                    <w:p w:rsidR="00E141E4" w:rsidRPr="00E110C8" w:rsidRDefault="00E141E4" w:rsidP="00E141E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240" w:lineRule="auto"/>
                      </w:pPr>
                      <w:r w:rsidRPr="00E110C8">
                        <w:t>Provide information about the UNCRC and children’s rights</w:t>
                      </w:r>
                    </w:p>
                    <w:p w:rsidR="00E141E4" w:rsidRPr="00E110C8" w:rsidRDefault="00E141E4" w:rsidP="00E141E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240" w:lineRule="auto"/>
                      </w:pPr>
                      <w:r w:rsidRPr="00E110C8">
                        <w:t>Inform the child/young person of  their right and entitlement in relation to their legal status</w:t>
                      </w:r>
                    </w:p>
                    <w:p w:rsidR="00E141E4" w:rsidRDefault="00E141E4" w:rsidP="00E141E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240" w:lineRule="auto"/>
                      </w:pPr>
                      <w:r w:rsidRPr="00E110C8">
                        <w:t xml:space="preserve">Inform the child/ young person of the role and contact details of </w:t>
                      </w:r>
                      <w:r>
                        <w:t xml:space="preserve">both </w:t>
                      </w:r>
                      <w:r w:rsidRPr="00E110C8">
                        <w:t>the MEIC Helpline and the Children’s Commissioner’s Office</w:t>
                      </w:r>
                    </w:p>
                    <w:p w:rsidR="00E141E4" w:rsidRPr="00E110C8" w:rsidRDefault="00E141E4" w:rsidP="00E141E4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after="0" w:line="240" w:lineRule="auto"/>
                      </w:pPr>
                      <w:r>
                        <w:t xml:space="preserve">Provide information on LAC and/or </w:t>
                      </w:r>
                      <w:r w:rsidRPr="00E110C8">
                        <w:t xml:space="preserve">Child Protection processes including what happens in a </w:t>
                      </w:r>
                      <w:r>
                        <w:t>LAC Review/</w:t>
                      </w:r>
                      <w:r w:rsidRPr="00E110C8">
                        <w:t>Child Protection Conference and the role of the different professionals present in those meetings</w:t>
                      </w:r>
                    </w:p>
                    <w:p w:rsidR="00E141E4" w:rsidRPr="00E110C8" w:rsidRDefault="00E141E4" w:rsidP="00E141E4">
                      <w:pPr>
                        <w:pStyle w:val="ListParagraph"/>
                        <w:numPr>
                          <w:ilvl w:val="0"/>
                          <w:numId w:val="4"/>
                        </w:numPr>
                      </w:pPr>
                      <w:r w:rsidRPr="00E110C8">
                        <w:t xml:space="preserve">Provide information on the </w:t>
                      </w:r>
                      <w:r>
                        <w:t xml:space="preserve">North Wales Advocacy Service and how to access the service in the future.  </w:t>
                      </w:r>
                    </w:p>
                    <w:p w:rsidR="00E141E4" w:rsidRDefault="00E141E4" w:rsidP="00E141E4"/>
                  </w:txbxContent>
                </v:textbox>
                <w10:wrap type="square" anchorx="margin"/>
              </v:shape>
            </w:pict>
          </mc:Fallback>
        </mc:AlternateContent>
      </w:r>
    </w:p>
    <w:p w:rsidR="00E141E4" w:rsidRDefault="00E141E4" w:rsidP="004535EE">
      <w:pPr>
        <w:rPr>
          <w:color w:val="FF0000"/>
        </w:rPr>
      </w:pPr>
    </w:p>
    <w:p w:rsidR="00E141E4" w:rsidRDefault="00E141E4" w:rsidP="004535EE">
      <w:pPr>
        <w:rPr>
          <w:color w:val="FF0000"/>
        </w:rPr>
      </w:pPr>
    </w:p>
    <w:p w:rsidR="00F8322C" w:rsidRDefault="00F8322C" w:rsidP="00F8322C"/>
    <w:p w:rsidR="00550E4D" w:rsidRDefault="00352885" w:rsidP="004535EE">
      <w:r w:rsidRPr="00E141E4">
        <w:rPr>
          <w:noProof/>
          <w:color w:val="FF0000"/>
          <w:lang w:eastAsia="en-GB"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66D53B1C" wp14:editId="1D499B75">
                <wp:simplePos x="0" y="0"/>
                <wp:positionH relativeFrom="margin">
                  <wp:posOffset>-457200</wp:posOffset>
                </wp:positionH>
                <wp:positionV relativeFrom="paragraph">
                  <wp:posOffset>431165</wp:posOffset>
                </wp:positionV>
                <wp:extent cx="6762750" cy="2457450"/>
                <wp:effectExtent l="0" t="0" r="19050" b="1905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0" cy="2457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2885" w:rsidRPr="00352885" w:rsidRDefault="00352885" w:rsidP="00E141E4">
                            <w:pPr>
                              <w:jc w:val="both"/>
                              <w:rPr>
                                <w:rFonts w:cs="Arial"/>
                                <w:color w:val="EE3124"/>
                              </w:rPr>
                            </w:pPr>
                            <w:r w:rsidRPr="00352885">
                              <w:rPr>
                                <w:rFonts w:cs="Arial"/>
                                <w:color w:val="EE3124"/>
                              </w:rPr>
                              <w:t xml:space="preserve">Step </w:t>
                            </w:r>
                            <w:r w:rsidR="00E141E4" w:rsidRPr="00352885">
                              <w:rPr>
                                <w:rFonts w:cs="Arial"/>
                                <w:color w:val="EE3124"/>
                              </w:rPr>
                              <w:t>4a</w:t>
                            </w:r>
                          </w:p>
                          <w:p w:rsidR="00E141E4" w:rsidRPr="00641F10" w:rsidRDefault="00E141E4" w:rsidP="00E141E4">
                            <w:pPr>
                              <w:jc w:val="both"/>
                              <w:rPr>
                                <w:rFonts w:cs="Arial"/>
                              </w:rPr>
                            </w:pPr>
                            <w:r w:rsidRPr="00352885">
                              <w:rPr>
                                <w:rFonts w:cs="Arial"/>
                              </w:rPr>
                              <w:t xml:space="preserve">If the child/young person </w:t>
                            </w:r>
                            <w:r w:rsidRPr="00352885">
                              <w:rPr>
                                <w:rFonts w:cs="Arial"/>
                                <w:b/>
                                <w:i/>
                              </w:rPr>
                              <w:t xml:space="preserve">requests </w:t>
                            </w:r>
                            <w:r w:rsidRPr="00352885">
                              <w:rPr>
                                <w:rFonts w:cs="Arial"/>
                              </w:rPr>
                              <w:t>advocacy support in the active offer meeting</w:t>
                            </w:r>
                            <w:r w:rsidR="00352885">
                              <w:rPr>
                                <w:rFonts w:cs="Arial"/>
                              </w:rPr>
                              <w:t xml:space="preserve"> the</w:t>
                            </w:r>
                            <w:r>
                              <w:rPr>
                                <w:rFonts w:cs="Arial"/>
                              </w:rPr>
                              <w:t xml:space="preserve"> </w:t>
                            </w:r>
                            <w:r w:rsidR="00B04C00" w:rsidRPr="00A5120B">
                              <w:rPr>
                                <w:rFonts w:cs="Arial"/>
                                <w:color w:val="EE3124"/>
                              </w:rPr>
                              <w:t>Tros Gynnal Plant</w:t>
                            </w:r>
                            <w:r w:rsidRPr="00A5120B">
                              <w:rPr>
                                <w:rFonts w:cs="Arial"/>
                                <w:color w:val="EE3124"/>
                              </w:rPr>
                              <w:t xml:space="preserve"> </w:t>
                            </w:r>
                            <w:r>
                              <w:rPr>
                                <w:rFonts w:cs="Arial"/>
                              </w:rPr>
                              <w:t>will:</w:t>
                            </w:r>
                          </w:p>
                          <w:p w:rsidR="00E141E4" w:rsidRDefault="00352885" w:rsidP="00E141E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cs="Arial"/>
                              </w:rPr>
                            </w:pPr>
                            <w:r>
                              <w:rPr>
                                <w:rFonts w:cs="Arial"/>
                              </w:rPr>
                              <w:t>Record the outcome of the active o</w:t>
                            </w:r>
                            <w:r w:rsidR="00E141E4">
                              <w:rPr>
                                <w:rFonts w:cs="Arial"/>
                              </w:rPr>
                              <w:t xml:space="preserve">ffer meeting on the </w:t>
                            </w:r>
                            <w:r w:rsidR="00B04C00">
                              <w:rPr>
                                <w:rFonts w:cs="Arial"/>
                              </w:rPr>
                              <w:t xml:space="preserve">TGP </w:t>
                            </w:r>
                            <w:r w:rsidR="00E141E4">
                              <w:rPr>
                                <w:rFonts w:cs="Arial"/>
                              </w:rPr>
                              <w:t xml:space="preserve">case management system as </w:t>
                            </w:r>
                            <w:r w:rsidR="00167C2C">
                              <w:rPr>
                                <w:rFonts w:cs="Arial"/>
                              </w:rPr>
                              <w:t>‘</w:t>
                            </w:r>
                            <w:r w:rsidR="00E141E4">
                              <w:rPr>
                                <w:rFonts w:cs="Arial"/>
                              </w:rPr>
                              <w:t>Advocacy Required</w:t>
                            </w:r>
                            <w:r w:rsidR="00167C2C">
                              <w:rPr>
                                <w:rFonts w:cs="Arial"/>
                              </w:rPr>
                              <w:t>’</w:t>
                            </w:r>
                            <w:r w:rsidR="00E141E4">
                              <w:rPr>
                                <w:rFonts w:cs="Arial"/>
                              </w:rPr>
                              <w:t xml:space="preserve"> as well as the type </w:t>
                            </w:r>
                            <w:r>
                              <w:rPr>
                                <w:rFonts w:cs="Arial"/>
                              </w:rPr>
                              <w:t xml:space="preserve">of advocacy </w:t>
                            </w:r>
                            <w:r w:rsidR="00E141E4">
                              <w:rPr>
                                <w:rFonts w:cs="Arial"/>
                              </w:rPr>
                              <w:t xml:space="preserve">required (IPA, Formal, Informal, Peer). </w:t>
                            </w:r>
                          </w:p>
                          <w:p w:rsidR="00E141E4" w:rsidRPr="00641F10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cs="Arial"/>
                              </w:rPr>
                            </w:pPr>
                            <w:r>
                              <w:rPr>
                                <w:rFonts w:cs="Arial"/>
                              </w:rPr>
                              <w:t>If Independent Professional Advocacy is required, record the request for advocacy on the</w:t>
                            </w:r>
                            <w:r w:rsidR="00B04C00">
                              <w:rPr>
                                <w:rFonts w:cs="Arial"/>
                              </w:rPr>
                              <w:t xml:space="preserve"> TGP</w:t>
                            </w:r>
                            <w:r>
                              <w:rPr>
                                <w:rFonts w:cs="Arial"/>
                              </w:rPr>
                              <w:t xml:space="preserve"> case management system as self-referral</w:t>
                            </w:r>
                            <w:r w:rsidR="00352885">
                              <w:rPr>
                                <w:rFonts w:cs="Arial"/>
                              </w:rPr>
                              <w:t xml:space="preserve">, </w:t>
                            </w:r>
                            <w:r>
                              <w:rPr>
                                <w:rFonts w:cs="Arial"/>
                              </w:rPr>
                              <w:t xml:space="preserve">referral source </w:t>
                            </w:r>
                            <w:r w:rsidR="00352885">
                              <w:rPr>
                                <w:rFonts w:cs="Arial"/>
                              </w:rPr>
                              <w:t xml:space="preserve">= </w:t>
                            </w:r>
                            <w:r>
                              <w:rPr>
                                <w:rFonts w:cs="Arial"/>
                              </w:rPr>
                              <w:t>Active Offer referral</w:t>
                            </w:r>
                          </w:p>
                          <w:p w:rsidR="00E141E4" w:rsidRPr="00641F10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cs="Arial"/>
                              </w:rPr>
                            </w:pPr>
                            <w:r w:rsidRPr="00641F10">
                              <w:rPr>
                                <w:rFonts w:cs="Arial"/>
                              </w:rPr>
                              <w:t xml:space="preserve">Inform (with </w:t>
                            </w:r>
                            <w:r w:rsidR="00167C2C">
                              <w:rPr>
                                <w:rFonts w:cs="Arial"/>
                              </w:rPr>
                              <w:t xml:space="preserve">the </w:t>
                            </w:r>
                            <w:r w:rsidRPr="00641F10">
                              <w:rPr>
                                <w:rFonts w:cs="Arial"/>
                              </w:rPr>
                              <w:t>consent of child</w:t>
                            </w:r>
                            <w:r>
                              <w:rPr>
                                <w:rFonts w:cs="Arial"/>
                              </w:rPr>
                              <w:t>/young person</w:t>
                            </w:r>
                            <w:r w:rsidRPr="00641F10">
                              <w:rPr>
                                <w:rFonts w:cs="Arial"/>
                              </w:rPr>
                              <w:t xml:space="preserve">) </w:t>
                            </w:r>
                            <w:r>
                              <w:rPr>
                                <w:rFonts w:cs="Arial"/>
                              </w:rPr>
                              <w:t xml:space="preserve">the referrer </w:t>
                            </w:r>
                            <w:r w:rsidRPr="00641F10">
                              <w:rPr>
                                <w:rFonts w:cs="Arial"/>
                              </w:rPr>
                              <w:t xml:space="preserve">of </w:t>
                            </w:r>
                            <w:r>
                              <w:rPr>
                                <w:rFonts w:cs="Arial"/>
                              </w:rPr>
                              <w:t xml:space="preserve">the type of advocacy </w:t>
                            </w:r>
                            <w:r w:rsidRPr="00641F10">
                              <w:rPr>
                                <w:rFonts w:cs="Arial"/>
                              </w:rPr>
                              <w:t xml:space="preserve">support </w:t>
                            </w:r>
                            <w:r>
                              <w:rPr>
                                <w:rFonts w:cs="Arial"/>
                              </w:rPr>
                              <w:t xml:space="preserve">required and where applicable the named Independent Professional Advocate </w:t>
                            </w:r>
                          </w:p>
                          <w:p w:rsidR="00E141E4" w:rsidRDefault="00167C2C" w:rsidP="00E141E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cs="Arial"/>
                              </w:rPr>
                            </w:pPr>
                            <w:r>
                              <w:rPr>
                                <w:rFonts w:cs="Arial"/>
                              </w:rPr>
                              <w:t>Allocate the issue within contractual</w:t>
                            </w:r>
                            <w:r w:rsidR="00E141E4" w:rsidRPr="00641F10">
                              <w:rPr>
                                <w:rFonts w:cs="Arial"/>
                              </w:rPr>
                              <w:t xml:space="preserve"> time frames </w:t>
                            </w:r>
                          </w:p>
                          <w:p w:rsidR="00E141E4" w:rsidRPr="008D54E6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jc w:val="both"/>
                              <w:rPr>
                                <w:rFonts w:cs="Arial"/>
                              </w:rPr>
                            </w:pPr>
                            <w:r w:rsidRPr="008D54E6">
                              <w:rPr>
                                <w:rFonts w:cs="Arial"/>
                              </w:rPr>
                              <w:t>Proceed to provide advocacy support to child/young person until their</w:t>
                            </w:r>
                            <w:r>
                              <w:rPr>
                                <w:rFonts w:cs="Arial"/>
                              </w:rPr>
                              <w:t xml:space="preserve"> issue</w:t>
                            </w:r>
                            <w:r w:rsidRPr="008D54E6">
                              <w:rPr>
                                <w:rFonts w:cs="Arial"/>
                              </w:rPr>
                              <w:t xml:space="preserve"> has been resolved</w:t>
                            </w:r>
                            <w:r w:rsidR="00352885">
                              <w:rPr>
                                <w:rFonts w:cs="Arial"/>
                              </w:rPr>
                              <w:t>/ reaches a satisfactory conclusion.</w:t>
                            </w:r>
                          </w:p>
                          <w:p w:rsidR="00E141E4" w:rsidRDefault="00E141E4" w:rsidP="00E141E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D53B1C" id="_x0000_s1031" type="#_x0000_t202" style="position:absolute;margin-left:-36pt;margin-top:33.95pt;width:532.5pt;height:193.5pt;z-index:25167257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">
                <v:textbox>
                  <w:txbxContent>
                    <w:p w:rsidR="00352885" w:rsidRPr="00352885" w:rsidRDefault="00352885" w:rsidP="00E141E4">
                      <w:pPr>
                        <w:jc w:val="both"/>
                        <w:rPr>
                          <w:rFonts w:cs="Arial"/>
                          <w:color w:val="EE3124"/>
                        </w:rPr>
                      </w:pPr>
                      <w:r w:rsidRPr="00352885">
                        <w:rPr>
                          <w:rFonts w:cs="Arial"/>
                          <w:color w:val="EE3124"/>
                        </w:rPr>
                        <w:t xml:space="preserve">Step </w:t>
                      </w:r>
                      <w:r w:rsidR="00E141E4" w:rsidRPr="00352885">
                        <w:rPr>
                          <w:rFonts w:cs="Arial"/>
                          <w:color w:val="EE3124"/>
                        </w:rPr>
                        <w:t>4a</w:t>
                      </w:r>
                    </w:p>
                    <w:p w:rsidR="00E141E4" w:rsidRPr="00641F10" w:rsidRDefault="00E141E4" w:rsidP="00E141E4">
                      <w:pPr>
                        <w:jc w:val="both"/>
                        <w:rPr>
                          <w:rFonts w:cs="Arial"/>
                        </w:rPr>
                      </w:pPr>
                      <w:r w:rsidRPr="00352885">
                        <w:rPr>
                          <w:rFonts w:cs="Arial"/>
                        </w:rPr>
                        <w:t xml:space="preserve">If the child/young person </w:t>
                      </w:r>
                      <w:r w:rsidRPr="00352885">
                        <w:rPr>
                          <w:rFonts w:cs="Arial"/>
                          <w:b/>
                          <w:i/>
                        </w:rPr>
                        <w:t xml:space="preserve">requests </w:t>
                      </w:r>
                      <w:r w:rsidRPr="00352885">
                        <w:rPr>
                          <w:rFonts w:cs="Arial"/>
                        </w:rPr>
                        <w:t>advocacy support in the active offer meeting</w:t>
                      </w:r>
                      <w:r w:rsidR="00352885">
                        <w:rPr>
                          <w:rFonts w:cs="Arial"/>
                        </w:rPr>
                        <w:t xml:space="preserve"> the</w:t>
                      </w:r>
                      <w:r>
                        <w:rPr>
                          <w:rFonts w:cs="Arial"/>
                        </w:rPr>
                        <w:t xml:space="preserve"> </w:t>
                      </w:r>
                      <w:r w:rsidR="00B04C00" w:rsidRPr="00A5120B">
                        <w:rPr>
                          <w:rFonts w:cs="Arial"/>
                          <w:color w:val="EE3124"/>
                        </w:rPr>
                        <w:t>Tros Gynnal Plant</w:t>
                      </w:r>
                      <w:r w:rsidRPr="00A5120B">
                        <w:rPr>
                          <w:rFonts w:cs="Arial"/>
                          <w:color w:val="EE3124"/>
                        </w:rPr>
                        <w:t xml:space="preserve"> </w:t>
                      </w:r>
                      <w:r>
                        <w:rPr>
                          <w:rFonts w:cs="Arial"/>
                        </w:rPr>
                        <w:t>will:</w:t>
                      </w:r>
                    </w:p>
                    <w:p w:rsidR="00E141E4" w:rsidRDefault="00352885" w:rsidP="00E141E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cs="Arial"/>
                        </w:rPr>
                      </w:pPr>
                      <w:r>
                        <w:rPr>
                          <w:rFonts w:cs="Arial"/>
                        </w:rPr>
                        <w:t>Record the outcome of the active o</w:t>
                      </w:r>
                      <w:r w:rsidR="00E141E4">
                        <w:rPr>
                          <w:rFonts w:cs="Arial"/>
                        </w:rPr>
                        <w:t xml:space="preserve">ffer meeting on the </w:t>
                      </w:r>
                      <w:r w:rsidR="00B04C00">
                        <w:rPr>
                          <w:rFonts w:cs="Arial"/>
                        </w:rPr>
                        <w:t xml:space="preserve">TGP </w:t>
                      </w:r>
                      <w:r w:rsidR="00E141E4">
                        <w:rPr>
                          <w:rFonts w:cs="Arial"/>
                        </w:rPr>
                        <w:t xml:space="preserve">case management system as </w:t>
                      </w:r>
                      <w:r w:rsidR="00167C2C">
                        <w:rPr>
                          <w:rFonts w:cs="Arial"/>
                        </w:rPr>
                        <w:t>‘</w:t>
                      </w:r>
                      <w:r w:rsidR="00E141E4">
                        <w:rPr>
                          <w:rFonts w:cs="Arial"/>
                        </w:rPr>
                        <w:t>Advocacy Required</w:t>
                      </w:r>
                      <w:r w:rsidR="00167C2C">
                        <w:rPr>
                          <w:rFonts w:cs="Arial"/>
                        </w:rPr>
                        <w:t>’</w:t>
                      </w:r>
                      <w:r w:rsidR="00E141E4">
                        <w:rPr>
                          <w:rFonts w:cs="Arial"/>
                        </w:rPr>
                        <w:t xml:space="preserve"> as well as the type </w:t>
                      </w:r>
                      <w:r>
                        <w:rPr>
                          <w:rFonts w:cs="Arial"/>
                        </w:rPr>
                        <w:t xml:space="preserve">of advocacy </w:t>
                      </w:r>
                      <w:r w:rsidR="00E141E4">
                        <w:rPr>
                          <w:rFonts w:cs="Arial"/>
                        </w:rPr>
                        <w:t xml:space="preserve">required (IPA, Formal, Informal, Peer). </w:t>
                      </w:r>
                    </w:p>
                    <w:p w:rsidR="00E141E4" w:rsidRPr="00641F10" w:rsidRDefault="00E141E4" w:rsidP="00E141E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cs="Arial"/>
                        </w:rPr>
                      </w:pPr>
                      <w:r>
                        <w:rPr>
                          <w:rFonts w:cs="Arial"/>
                        </w:rPr>
                        <w:t>If Independent Professional Advocacy is required, record the request for advocacy on the</w:t>
                      </w:r>
                      <w:r w:rsidR="00B04C00">
                        <w:rPr>
                          <w:rFonts w:cs="Arial"/>
                        </w:rPr>
                        <w:t xml:space="preserve"> TGP</w:t>
                      </w:r>
                      <w:r>
                        <w:rPr>
                          <w:rFonts w:cs="Arial"/>
                        </w:rPr>
                        <w:t xml:space="preserve"> case management system as self-referral</w:t>
                      </w:r>
                      <w:r w:rsidR="00352885">
                        <w:rPr>
                          <w:rFonts w:cs="Arial"/>
                        </w:rPr>
                        <w:t xml:space="preserve">, </w:t>
                      </w:r>
                      <w:r>
                        <w:rPr>
                          <w:rFonts w:cs="Arial"/>
                        </w:rPr>
                        <w:t xml:space="preserve">referral source </w:t>
                      </w:r>
                      <w:r w:rsidR="00352885">
                        <w:rPr>
                          <w:rFonts w:cs="Arial"/>
                        </w:rPr>
                        <w:t xml:space="preserve">= </w:t>
                      </w:r>
                      <w:r>
                        <w:rPr>
                          <w:rFonts w:cs="Arial"/>
                        </w:rPr>
                        <w:t>Active Offer referral</w:t>
                      </w:r>
                    </w:p>
                    <w:p w:rsidR="00E141E4" w:rsidRPr="00641F10" w:rsidRDefault="00E141E4" w:rsidP="00E141E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cs="Arial"/>
                        </w:rPr>
                      </w:pPr>
                      <w:r w:rsidRPr="00641F10">
                        <w:rPr>
                          <w:rFonts w:cs="Arial"/>
                        </w:rPr>
                        <w:t xml:space="preserve">Inform (with </w:t>
                      </w:r>
                      <w:r w:rsidR="00167C2C">
                        <w:rPr>
                          <w:rFonts w:cs="Arial"/>
                        </w:rPr>
                        <w:t xml:space="preserve">the </w:t>
                      </w:r>
                      <w:r w:rsidRPr="00641F10">
                        <w:rPr>
                          <w:rFonts w:cs="Arial"/>
                        </w:rPr>
                        <w:t>consent of child</w:t>
                      </w:r>
                      <w:r>
                        <w:rPr>
                          <w:rFonts w:cs="Arial"/>
                        </w:rPr>
                        <w:t>/young person</w:t>
                      </w:r>
                      <w:r w:rsidRPr="00641F10">
                        <w:rPr>
                          <w:rFonts w:cs="Arial"/>
                        </w:rPr>
                        <w:t xml:space="preserve">) </w:t>
                      </w:r>
                      <w:r>
                        <w:rPr>
                          <w:rFonts w:cs="Arial"/>
                        </w:rPr>
                        <w:t xml:space="preserve">the referrer </w:t>
                      </w:r>
                      <w:r w:rsidRPr="00641F10">
                        <w:rPr>
                          <w:rFonts w:cs="Arial"/>
                        </w:rPr>
                        <w:t xml:space="preserve">of </w:t>
                      </w:r>
                      <w:r>
                        <w:rPr>
                          <w:rFonts w:cs="Arial"/>
                        </w:rPr>
                        <w:t xml:space="preserve">the type of advocacy </w:t>
                      </w:r>
                      <w:r w:rsidRPr="00641F10">
                        <w:rPr>
                          <w:rFonts w:cs="Arial"/>
                        </w:rPr>
                        <w:t xml:space="preserve">support </w:t>
                      </w:r>
                      <w:r>
                        <w:rPr>
                          <w:rFonts w:cs="Arial"/>
                        </w:rPr>
                        <w:t xml:space="preserve">required and where applicable the named Independent Professional Advocate </w:t>
                      </w:r>
                    </w:p>
                    <w:p w:rsidR="00E141E4" w:rsidRDefault="00167C2C" w:rsidP="00E141E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cs="Arial"/>
                        </w:rPr>
                      </w:pPr>
                      <w:r>
                        <w:rPr>
                          <w:rFonts w:cs="Arial"/>
                        </w:rPr>
                        <w:t>Allocate the issue within contractual</w:t>
                      </w:r>
                      <w:r w:rsidR="00E141E4" w:rsidRPr="00641F10">
                        <w:rPr>
                          <w:rFonts w:cs="Arial"/>
                        </w:rPr>
                        <w:t xml:space="preserve"> time frames </w:t>
                      </w:r>
                    </w:p>
                    <w:p w:rsidR="00E141E4" w:rsidRPr="008D54E6" w:rsidRDefault="00E141E4" w:rsidP="00E141E4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jc w:val="both"/>
                        <w:rPr>
                          <w:rFonts w:cs="Arial"/>
                        </w:rPr>
                      </w:pPr>
                      <w:r w:rsidRPr="008D54E6">
                        <w:rPr>
                          <w:rFonts w:cs="Arial"/>
                        </w:rPr>
                        <w:t>Proceed to provide advocacy support to child/young person until their</w:t>
                      </w:r>
                      <w:r>
                        <w:rPr>
                          <w:rFonts w:cs="Arial"/>
                        </w:rPr>
                        <w:t xml:space="preserve"> issue</w:t>
                      </w:r>
                      <w:r w:rsidRPr="008D54E6">
                        <w:rPr>
                          <w:rFonts w:cs="Arial"/>
                        </w:rPr>
                        <w:t xml:space="preserve"> has been resolved</w:t>
                      </w:r>
                      <w:r w:rsidR="00352885">
                        <w:rPr>
                          <w:rFonts w:cs="Arial"/>
                        </w:rPr>
                        <w:t>/ reaches a satisfactory conclusion.</w:t>
                      </w:r>
                    </w:p>
                    <w:p w:rsidR="00E141E4" w:rsidRDefault="00E141E4" w:rsidP="00E141E4"/>
                  </w:txbxContent>
                </v:textbox>
                <w10:wrap type="square" anchorx="margin"/>
              </v:shape>
            </w:pict>
          </mc:Fallback>
        </mc:AlternateContent>
      </w:r>
      <w:r w:rsidRPr="00E141E4">
        <w:rPr>
          <w:noProof/>
          <w:color w:val="FF0000"/>
          <w:lang w:eastAsia="en-GB"/>
        </w:rPr>
        <mc:AlternateContent>
          <mc:Choice Requires="wps">
            <w:drawing>
              <wp:anchor distT="45720" distB="45720" distL="114300" distR="114300" simplePos="0" relativeHeight="251674624" behindDoc="0" locked="0" layoutInCell="1" allowOverlap="1" wp14:anchorId="1500BFA7" wp14:editId="58C51B1F">
                <wp:simplePos x="0" y="0"/>
                <wp:positionH relativeFrom="margin">
                  <wp:posOffset>-447675</wp:posOffset>
                </wp:positionH>
                <wp:positionV relativeFrom="paragraph">
                  <wp:posOffset>2993390</wp:posOffset>
                </wp:positionV>
                <wp:extent cx="6762750" cy="1333500"/>
                <wp:effectExtent l="0" t="0" r="19050" b="19050"/>
                <wp:wrapSquare wrapText="bothSides"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762750" cy="1333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2885" w:rsidRPr="00A5120B" w:rsidRDefault="00352885" w:rsidP="00E141E4">
                            <w:pPr>
                              <w:jc w:val="both"/>
                              <w:rPr>
                                <w:rFonts w:cs="Arial"/>
                                <w:color w:val="EE3124"/>
                              </w:rPr>
                            </w:pPr>
                            <w:r w:rsidRPr="00A5120B">
                              <w:rPr>
                                <w:rFonts w:cs="Arial"/>
                                <w:color w:val="EE3124"/>
                              </w:rPr>
                              <w:t xml:space="preserve">Step 4b </w:t>
                            </w:r>
                          </w:p>
                          <w:p w:rsidR="00E141E4" w:rsidRPr="00352885" w:rsidRDefault="00E141E4" w:rsidP="00E141E4">
                            <w:pPr>
                              <w:jc w:val="both"/>
                              <w:rPr>
                                <w:rFonts w:cs="Arial"/>
                              </w:rPr>
                            </w:pPr>
                            <w:r w:rsidRPr="00352885">
                              <w:rPr>
                                <w:rFonts w:cs="Arial"/>
                              </w:rPr>
                              <w:t xml:space="preserve">If the child/young person </w:t>
                            </w:r>
                            <w:r w:rsidRPr="00352885">
                              <w:rPr>
                                <w:rFonts w:cs="Arial"/>
                                <w:b/>
                                <w:i/>
                              </w:rPr>
                              <w:t xml:space="preserve">does not </w:t>
                            </w:r>
                            <w:r w:rsidR="00352885">
                              <w:rPr>
                                <w:rFonts w:cs="Arial"/>
                              </w:rPr>
                              <w:t xml:space="preserve">require advocacy support, </w:t>
                            </w:r>
                            <w:r w:rsidRPr="00352885">
                              <w:rPr>
                                <w:rFonts w:cs="Arial"/>
                              </w:rPr>
                              <w:t xml:space="preserve">the </w:t>
                            </w:r>
                            <w:r w:rsidR="00B04C00" w:rsidRPr="00A5120B">
                              <w:rPr>
                                <w:rFonts w:cs="Arial"/>
                                <w:color w:val="EE3124"/>
                              </w:rPr>
                              <w:t xml:space="preserve">Tros Gynnal Plant </w:t>
                            </w:r>
                            <w:r w:rsidRPr="00352885">
                              <w:rPr>
                                <w:rFonts w:cs="Arial"/>
                              </w:rPr>
                              <w:t>will:</w:t>
                            </w:r>
                          </w:p>
                          <w:p w:rsidR="00E141E4" w:rsidRPr="00550E4D" w:rsidRDefault="00E141E4" w:rsidP="00E141E4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both"/>
                              <w:rPr>
                                <w:rFonts w:cs="Arial"/>
                              </w:rPr>
                            </w:pPr>
                            <w:r w:rsidRPr="00550E4D">
                              <w:rPr>
                                <w:rFonts w:cs="Arial"/>
                              </w:rPr>
                              <w:t xml:space="preserve">Record </w:t>
                            </w:r>
                            <w:r w:rsidR="00352885">
                              <w:rPr>
                                <w:rFonts w:cs="Arial"/>
                              </w:rPr>
                              <w:t>the outcome of the active o</w:t>
                            </w:r>
                            <w:r>
                              <w:rPr>
                                <w:rFonts w:cs="Arial"/>
                              </w:rPr>
                              <w:t xml:space="preserve">ffer meeting on the </w:t>
                            </w:r>
                            <w:r w:rsidR="00B04C00">
                              <w:rPr>
                                <w:rFonts w:cs="Arial"/>
                              </w:rPr>
                              <w:t xml:space="preserve">TGP </w:t>
                            </w:r>
                            <w:r>
                              <w:rPr>
                                <w:rFonts w:cs="Arial"/>
                              </w:rPr>
                              <w:t xml:space="preserve">case management system as </w:t>
                            </w:r>
                            <w:r w:rsidRPr="00550E4D">
                              <w:rPr>
                                <w:rFonts w:cs="Arial"/>
                              </w:rPr>
                              <w:t>‘</w:t>
                            </w:r>
                            <w:r w:rsidR="00352885">
                              <w:rPr>
                                <w:rFonts w:cs="Arial"/>
                              </w:rPr>
                              <w:t xml:space="preserve">Active offer meeting complete, </w:t>
                            </w:r>
                            <w:r w:rsidRPr="00550E4D">
                              <w:rPr>
                                <w:rFonts w:cs="Arial"/>
                              </w:rPr>
                              <w:t>service not required at this time</w:t>
                            </w:r>
                            <w:r>
                              <w:rPr>
                                <w:rFonts w:cs="Arial"/>
                              </w:rPr>
                              <w:t>’</w:t>
                            </w:r>
                            <w:r w:rsidRPr="00550E4D">
                              <w:rPr>
                                <w:rFonts w:cs="Arial"/>
                              </w:rPr>
                              <w:t xml:space="preserve">. </w:t>
                            </w:r>
                          </w:p>
                          <w:p w:rsidR="00E141E4" w:rsidRPr="00641F10" w:rsidRDefault="00352885" w:rsidP="00E141E4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jc w:val="both"/>
                              <w:rPr>
                                <w:rFonts w:cs="Arial"/>
                              </w:rPr>
                            </w:pPr>
                            <w:r>
                              <w:rPr>
                                <w:rFonts w:cs="Arial"/>
                              </w:rPr>
                              <w:t>Inform (with the c</w:t>
                            </w:r>
                            <w:r w:rsidR="00E141E4" w:rsidRPr="00641F10">
                              <w:rPr>
                                <w:rFonts w:cs="Arial"/>
                              </w:rPr>
                              <w:t>onsent of child</w:t>
                            </w:r>
                            <w:r w:rsidR="00E141E4">
                              <w:rPr>
                                <w:rFonts w:cs="Arial"/>
                              </w:rPr>
                              <w:t xml:space="preserve">/young person) the </w:t>
                            </w:r>
                            <w:r w:rsidR="00E141E4" w:rsidRPr="00641F10">
                              <w:rPr>
                                <w:rFonts w:cs="Arial"/>
                              </w:rPr>
                              <w:t>referrer of outcome</w:t>
                            </w:r>
                            <w:r w:rsidR="00E141E4">
                              <w:rPr>
                                <w:rFonts w:cs="Arial"/>
                              </w:rPr>
                              <w:t>.</w:t>
                            </w:r>
                            <w:r w:rsidR="00E141E4" w:rsidRPr="00550E4D">
                              <w:rPr>
                                <w:noProof/>
                                <w:lang w:eastAsia="en-GB"/>
                              </w:rPr>
                              <w:t xml:space="preserve"> </w:t>
                            </w:r>
                          </w:p>
                          <w:p w:rsidR="00E141E4" w:rsidRDefault="00E141E4" w:rsidP="00E141E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00BFA7" id="_x0000_s1032" type="#_x0000_t202" style="position:absolute;margin-left:-35.25pt;margin-top:235.7pt;width:532.5pt;height:105pt;z-index:2516746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">
                <v:textbox>
                  <w:txbxContent>
                    <w:p w:rsidR="00352885" w:rsidRPr="00A5120B" w:rsidRDefault="00352885" w:rsidP="00E141E4">
                      <w:pPr>
                        <w:jc w:val="both"/>
                        <w:rPr>
                          <w:rFonts w:cs="Arial"/>
                          <w:color w:val="EE3124"/>
                        </w:rPr>
                      </w:pPr>
                      <w:r w:rsidRPr="00A5120B">
                        <w:rPr>
                          <w:rFonts w:cs="Arial"/>
                          <w:color w:val="EE3124"/>
                        </w:rPr>
                        <w:t xml:space="preserve">Step 4b </w:t>
                      </w:r>
                    </w:p>
                    <w:p w:rsidR="00E141E4" w:rsidRPr="00352885" w:rsidRDefault="00E141E4" w:rsidP="00E141E4">
                      <w:pPr>
                        <w:jc w:val="both"/>
                        <w:rPr>
                          <w:rFonts w:cs="Arial"/>
                        </w:rPr>
                      </w:pPr>
                      <w:r w:rsidRPr="00352885">
                        <w:rPr>
                          <w:rFonts w:cs="Arial"/>
                        </w:rPr>
                        <w:t xml:space="preserve">If the child/young person </w:t>
                      </w:r>
                      <w:r w:rsidRPr="00352885">
                        <w:rPr>
                          <w:rFonts w:cs="Arial"/>
                          <w:b/>
                          <w:i/>
                        </w:rPr>
                        <w:t xml:space="preserve">does not </w:t>
                      </w:r>
                      <w:r w:rsidR="00352885">
                        <w:rPr>
                          <w:rFonts w:cs="Arial"/>
                        </w:rPr>
                        <w:t xml:space="preserve">require advocacy support, </w:t>
                      </w:r>
                      <w:r w:rsidRPr="00352885">
                        <w:rPr>
                          <w:rFonts w:cs="Arial"/>
                        </w:rPr>
                        <w:t xml:space="preserve">the </w:t>
                      </w:r>
                      <w:r w:rsidR="00B04C00" w:rsidRPr="00A5120B">
                        <w:rPr>
                          <w:rFonts w:cs="Arial"/>
                          <w:color w:val="EE3124"/>
                        </w:rPr>
                        <w:t xml:space="preserve">Tros Gynnal Plant </w:t>
                      </w:r>
                      <w:r w:rsidRPr="00352885">
                        <w:rPr>
                          <w:rFonts w:cs="Arial"/>
                        </w:rPr>
                        <w:t>will:</w:t>
                      </w:r>
                    </w:p>
                    <w:p w:rsidR="00E141E4" w:rsidRPr="00550E4D" w:rsidRDefault="00E141E4" w:rsidP="00E141E4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both"/>
                        <w:rPr>
                          <w:rFonts w:cs="Arial"/>
                        </w:rPr>
                      </w:pPr>
                      <w:r w:rsidRPr="00550E4D">
                        <w:rPr>
                          <w:rFonts w:cs="Arial"/>
                        </w:rPr>
                        <w:t xml:space="preserve">Record </w:t>
                      </w:r>
                      <w:r w:rsidR="00352885">
                        <w:rPr>
                          <w:rFonts w:cs="Arial"/>
                        </w:rPr>
                        <w:t>the outcome of the active o</w:t>
                      </w:r>
                      <w:r>
                        <w:rPr>
                          <w:rFonts w:cs="Arial"/>
                        </w:rPr>
                        <w:t xml:space="preserve">ffer meeting on the </w:t>
                      </w:r>
                      <w:r w:rsidR="00B04C00">
                        <w:rPr>
                          <w:rFonts w:cs="Arial"/>
                        </w:rPr>
                        <w:t xml:space="preserve">TGP </w:t>
                      </w:r>
                      <w:r>
                        <w:rPr>
                          <w:rFonts w:cs="Arial"/>
                        </w:rPr>
                        <w:t xml:space="preserve">case management system as </w:t>
                      </w:r>
                      <w:r w:rsidRPr="00550E4D">
                        <w:rPr>
                          <w:rFonts w:cs="Arial"/>
                        </w:rPr>
                        <w:t>‘</w:t>
                      </w:r>
                      <w:r w:rsidR="00352885">
                        <w:rPr>
                          <w:rFonts w:cs="Arial"/>
                        </w:rPr>
                        <w:t xml:space="preserve">Active offer meeting complete, </w:t>
                      </w:r>
                      <w:r w:rsidRPr="00550E4D">
                        <w:rPr>
                          <w:rFonts w:cs="Arial"/>
                        </w:rPr>
                        <w:t>service not required at this time</w:t>
                      </w:r>
                      <w:r>
                        <w:rPr>
                          <w:rFonts w:cs="Arial"/>
                        </w:rPr>
                        <w:t>’</w:t>
                      </w:r>
                      <w:r w:rsidRPr="00550E4D">
                        <w:rPr>
                          <w:rFonts w:cs="Arial"/>
                        </w:rPr>
                        <w:t xml:space="preserve">. </w:t>
                      </w:r>
                    </w:p>
                    <w:p w:rsidR="00E141E4" w:rsidRPr="00641F10" w:rsidRDefault="00352885" w:rsidP="00E141E4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jc w:val="both"/>
                        <w:rPr>
                          <w:rFonts w:cs="Arial"/>
                        </w:rPr>
                      </w:pPr>
                      <w:r>
                        <w:rPr>
                          <w:rFonts w:cs="Arial"/>
                        </w:rPr>
                        <w:t>Inform (with the c</w:t>
                      </w:r>
                      <w:r w:rsidR="00E141E4" w:rsidRPr="00641F10">
                        <w:rPr>
                          <w:rFonts w:cs="Arial"/>
                        </w:rPr>
                        <w:t>onsent of child</w:t>
                      </w:r>
                      <w:r w:rsidR="00E141E4">
                        <w:rPr>
                          <w:rFonts w:cs="Arial"/>
                        </w:rPr>
                        <w:t xml:space="preserve">/young person) the </w:t>
                      </w:r>
                      <w:r w:rsidR="00E141E4" w:rsidRPr="00641F10">
                        <w:rPr>
                          <w:rFonts w:cs="Arial"/>
                        </w:rPr>
                        <w:t>referrer of outcome</w:t>
                      </w:r>
                      <w:r w:rsidR="00E141E4">
                        <w:rPr>
                          <w:rFonts w:cs="Arial"/>
                        </w:rPr>
                        <w:t>.</w:t>
                      </w:r>
                      <w:r w:rsidR="00E141E4" w:rsidRPr="00550E4D">
                        <w:rPr>
                          <w:noProof/>
                          <w:lang w:eastAsia="en-GB"/>
                        </w:rPr>
                        <w:t xml:space="preserve"> </w:t>
                      </w:r>
                    </w:p>
                    <w:p w:rsidR="00E141E4" w:rsidRDefault="00E141E4" w:rsidP="00E141E4"/>
                  </w:txbxContent>
                </v:textbox>
                <w10:wrap type="square" anchorx="margin"/>
              </v:shape>
            </w:pict>
          </mc:Fallback>
        </mc:AlternateContent>
      </w:r>
    </w:p>
    <w:p w:rsidR="00550E4D" w:rsidRDefault="00550E4D" w:rsidP="00550E4D"/>
    <w:sectPr w:rsidR="00550E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90067" w:rsidRDefault="00390067" w:rsidP="0031476B">
      <w:pPr>
        <w:spacing w:after="0" w:line="240" w:lineRule="auto"/>
      </w:pPr>
      <w:r>
        <w:separator/>
      </w:r>
    </w:p>
  </w:endnote>
  <w:endnote w:type="continuationSeparator" w:id="0">
    <w:p w:rsidR="00390067" w:rsidRDefault="00390067" w:rsidP="003147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90067" w:rsidRDefault="00390067" w:rsidP="0031476B">
      <w:pPr>
        <w:spacing w:after="0" w:line="240" w:lineRule="auto"/>
      </w:pPr>
      <w:r>
        <w:separator/>
      </w:r>
    </w:p>
  </w:footnote>
  <w:footnote w:type="continuationSeparator" w:id="0">
    <w:p w:rsidR="00390067" w:rsidRDefault="00390067" w:rsidP="003147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EEE47BB"/>
    <w:multiLevelType w:val="hybridMultilevel"/>
    <w:tmpl w:val="2A0445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186D39"/>
    <w:multiLevelType w:val="hybridMultilevel"/>
    <w:tmpl w:val="E84C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82C3FDF"/>
    <w:multiLevelType w:val="hybridMultilevel"/>
    <w:tmpl w:val="E23EE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DBE58E2"/>
    <w:multiLevelType w:val="hybridMultilevel"/>
    <w:tmpl w:val="570604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EA50AA"/>
    <w:multiLevelType w:val="hybridMultilevel"/>
    <w:tmpl w:val="8F16AF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FCE58BF"/>
    <w:multiLevelType w:val="hybridMultilevel"/>
    <w:tmpl w:val="E340BA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D60D2F"/>
    <w:multiLevelType w:val="hybridMultilevel"/>
    <w:tmpl w:val="5F0EFCA6"/>
    <w:lvl w:ilvl="0" w:tplc="390E445E">
      <w:start w:val="1"/>
      <w:numFmt w:val="decimal"/>
      <w:lvlText w:val="%1"/>
      <w:lvlJc w:val="left"/>
      <w:pPr>
        <w:ind w:left="1080" w:hanging="720"/>
      </w:pPr>
      <w:rPr>
        <w:rFonts w:hint="default"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B5276DD"/>
    <w:multiLevelType w:val="hybridMultilevel"/>
    <w:tmpl w:val="A04CF5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459570C"/>
    <w:multiLevelType w:val="hybridMultilevel"/>
    <w:tmpl w:val="BD32DC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97F59AC"/>
    <w:multiLevelType w:val="hybridMultilevel"/>
    <w:tmpl w:val="C096E5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D2F3545"/>
    <w:multiLevelType w:val="hybridMultilevel"/>
    <w:tmpl w:val="CCF8F5A2"/>
    <w:lvl w:ilvl="0" w:tplc="390E445E">
      <w:start w:val="1"/>
      <w:numFmt w:val="decimal"/>
      <w:lvlText w:val="%1"/>
      <w:lvlJc w:val="left"/>
      <w:pPr>
        <w:ind w:left="1080" w:hanging="720"/>
      </w:pPr>
      <w:rPr>
        <w:rFonts w:hint="default"/>
        <w:color w:val="FF000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8"/>
  </w:num>
  <w:num w:numId="2">
    <w:abstractNumId w:val="7"/>
  </w:num>
  <w:num w:numId="3">
    <w:abstractNumId w:val="4"/>
  </w:num>
  <w:num w:numId="4">
    <w:abstractNumId w:val="2"/>
  </w:num>
  <w:num w:numId="5">
    <w:abstractNumId w:val="9"/>
  </w:num>
  <w:num w:numId="6">
    <w:abstractNumId w:val="1"/>
  </w:num>
  <w:num w:numId="7">
    <w:abstractNumId w:val="5"/>
  </w:num>
  <w:num w:numId="8">
    <w:abstractNumId w:val="3"/>
  </w:num>
  <w:num w:numId="9">
    <w:abstractNumId w:val="0"/>
  </w:num>
  <w:num w:numId="10">
    <w:abstractNumId w:val="6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35EE"/>
    <w:rsid w:val="00020DA2"/>
    <w:rsid w:val="00101C36"/>
    <w:rsid w:val="00167C2C"/>
    <w:rsid w:val="002019E3"/>
    <w:rsid w:val="0031476B"/>
    <w:rsid w:val="00352885"/>
    <w:rsid w:val="00390067"/>
    <w:rsid w:val="00391229"/>
    <w:rsid w:val="00451654"/>
    <w:rsid w:val="004535EE"/>
    <w:rsid w:val="00550E4D"/>
    <w:rsid w:val="005B1A00"/>
    <w:rsid w:val="006762A6"/>
    <w:rsid w:val="006D0C55"/>
    <w:rsid w:val="006D1ED8"/>
    <w:rsid w:val="007E3FFC"/>
    <w:rsid w:val="008D54E6"/>
    <w:rsid w:val="009C20AD"/>
    <w:rsid w:val="00A5120B"/>
    <w:rsid w:val="00B04C00"/>
    <w:rsid w:val="00BF4624"/>
    <w:rsid w:val="00C1117E"/>
    <w:rsid w:val="00C17921"/>
    <w:rsid w:val="00C42746"/>
    <w:rsid w:val="00D449DC"/>
    <w:rsid w:val="00D74E76"/>
    <w:rsid w:val="00E110C8"/>
    <w:rsid w:val="00E141E4"/>
    <w:rsid w:val="00F00ED9"/>
    <w:rsid w:val="00F8322C"/>
    <w:rsid w:val="00FD38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CAAFA0B-3E04-4D32-AC76-94889EA573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4535EE"/>
    <w:pPr>
      <w:spacing w:after="200" w:line="276" w:lineRule="auto"/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147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476B"/>
  </w:style>
  <w:style w:type="paragraph" w:styleId="Footer">
    <w:name w:val="footer"/>
    <w:basedOn w:val="Normal"/>
    <w:link w:val="FooterChar"/>
    <w:uiPriority w:val="99"/>
    <w:unhideWhenUsed/>
    <w:rsid w:val="003147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476B"/>
  </w:style>
  <w:style w:type="paragraph" w:styleId="BalloonText">
    <w:name w:val="Balloon Text"/>
    <w:basedOn w:val="Normal"/>
    <w:link w:val="BalloonTextChar"/>
    <w:uiPriority w:val="99"/>
    <w:semiHidden/>
    <w:unhideWhenUsed/>
    <w:rsid w:val="00BF462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462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0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12</Words>
  <Characters>72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Brimble</dc:creator>
  <cp:keywords/>
  <dc:description/>
  <cp:lastModifiedBy>Philip Morgan</cp:lastModifiedBy>
  <cp:revision>2</cp:revision>
  <cp:lastPrinted>2017-07-11T09:43:00Z</cp:lastPrinted>
  <dcterms:created xsi:type="dcterms:W3CDTF">2018-02-17T15:24:00Z</dcterms:created>
  <dcterms:modified xsi:type="dcterms:W3CDTF">2018-02-17T15:24:00Z</dcterms:modified>
</cp:coreProperties>
</file>