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1160" w:rsidRPr="00547F69" w:rsidRDefault="00ED1160">
      <w:pPr>
        <w:rPr>
          <w:rFonts w:ascii="Book Antiqua" w:hAnsi="Book Antiqu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p>
    <w:p w:rsidR="0079343F" w:rsidRPr="00547F69" w:rsidRDefault="0079343F">
      <w:pPr>
        <w:rPr>
          <w:rFonts w:ascii="Book Antiqua" w:hAnsi="Book Antiqua"/>
          <w:sz w:val="24"/>
          <w:szCs w:val="24"/>
        </w:rPr>
      </w:pPr>
    </w:p>
    <w:p w:rsidR="0079343F" w:rsidRPr="00547F69" w:rsidRDefault="0079343F">
      <w:pPr>
        <w:rPr>
          <w:rFonts w:ascii="Book Antiqua" w:hAnsi="Book Antiqua"/>
          <w:sz w:val="24"/>
          <w:szCs w:val="24"/>
        </w:rPr>
      </w:pPr>
    </w:p>
    <w:p w:rsidR="0079343F" w:rsidRPr="00547F69" w:rsidRDefault="0079343F">
      <w:pPr>
        <w:rPr>
          <w:rFonts w:ascii="Book Antiqua" w:hAnsi="Book Antiqua"/>
          <w:sz w:val="24"/>
          <w:szCs w:val="24"/>
        </w:rPr>
      </w:pPr>
    </w:p>
    <w:p w:rsidR="0079343F" w:rsidRPr="00547F69" w:rsidRDefault="0079343F">
      <w:pPr>
        <w:rPr>
          <w:rFonts w:ascii="Book Antiqua" w:hAnsi="Book Antiqua"/>
          <w:sz w:val="24"/>
          <w:szCs w:val="24"/>
        </w:rPr>
      </w:pPr>
    </w:p>
    <w:p w:rsidR="0079343F" w:rsidRPr="00547F69" w:rsidRDefault="0079343F" w:rsidP="00547F69">
      <w:pPr>
        <w:pBdr>
          <w:top w:val="single" w:sz="4" w:space="1" w:color="auto"/>
          <w:left w:val="single" w:sz="4" w:space="4" w:color="auto"/>
          <w:bottom w:val="single" w:sz="4" w:space="1" w:color="auto"/>
          <w:right w:val="single" w:sz="4" w:space="4" w:color="auto"/>
        </w:pBdr>
        <w:rPr>
          <w:rFonts w:ascii="Book Antiqua" w:hAnsi="Book Antiqua"/>
          <w:sz w:val="36"/>
          <w:szCs w:val="36"/>
        </w:rPr>
      </w:pPr>
      <w:r w:rsidRPr="00547F69">
        <w:rPr>
          <w:rFonts w:ascii="Book Antiqua" w:hAnsi="Book Antiqua"/>
          <w:sz w:val="36"/>
          <w:szCs w:val="36"/>
        </w:rPr>
        <w:t xml:space="preserve">Student Name: </w:t>
      </w:r>
      <w:r w:rsidR="00547F69">
        <w:rPr>
          <w:rFonts w:ascii="Book Antiqua" w:hAnsi="Book Antiqua"/>
          <w:sz w:val="36"/>
          <w:szCs w:val="36"/>
        </w:rPr>
        <w:tab/>
      </w:r>
      <w:proofErr w:type="spellStart"/>
      <w:r w:rsidRPr="00547F69">
        <w:rPr>
          <w:rFonts w:ascii="Book Antiqua" w:hAnsi="Book Antiqua"/>
          <w:sz w:val="36"/>
          <w:szCs w:val="36"/>
        </w:rPr>
        <w:t>Qamer</w:t>
      </w:r>
      <w:proofErr w:type="spellEnd"/>
      <w:r w:rsidRPr="00547F69">
        <w:rPr>
          <w:rFonts w:ascii="Book Antiqua" w:hAnsi="Book Antiqua"/>
          <w:sz w:val="36"/>
          <w:szCs w:val="36"/>
        </w:rPr>
        <w:t xml:space="preserve"> Abbas</w:t>
      </w:r>
    </w:p>
    <w:p w:rsidR="00680589" w:rsidRPr="00547F69" w:rsidRDefault="00680589" w:rsidP="00547F69">
      <w:pPr>
        <w:pBdr>
          <w:top w:val="single" w:sz="4" w:space="1" w:color="auto"/>
          <w:left w:val="single" w:sz="4" w:space="4" w:color="auto"/>
          <w:bottom w:val="single" w:sz="4" w:space="1" w:color="auto"/>
          <w:right w:val="single" w:sz="4" w:space="4" w:color="auto"/>
        </w:pBdr>
        <w:rPr>
          <w:rFonts w:ascii="Book Antiqua" w:hAnsi="Book Antiqua"/>
          <w:sz w:val="36"/>
          <w:szCs w:val="36"/>
        </w:rPr>
      </w:pPr>
    </w:p>
    <w:p w:rsidR="0079343F" w:rsidRPr="00547F69" w:rsidRDefault="0079343F" w:rsidP="00547F69">
      <w:pPr>
        <w:pBdr>
          <w:top w:val="single" w:sz="4" w:space="1" w:color="auto"/>
          <w:left w:val="single" w:sz="4" w:space="4" w:color="auto"/>
          <w:bottom w:val="single" w:sz="4" w:space="1" w:color="auto"/>
          <w:right w:val="single" w:sz="4" w:space="4" w:color="auto"/>
        </w:pBdr>
        <w:rPr>
          <w:rFonts w:ascii="Book Antiqua" w:hAnsi="Book Antiqua"/>
          <w:sz w:val="36"/>
          <w:szCs w:val="36"/>
        </w:rPr>
      </w:pPr>
      <w:r w:rsidRPr="00547F69">
        <w:rPr>
          <w:rFonts w:ascii="Book Antiqua" w:hAnsi="Book Antiqua"/>
          <w:sz w:val="36"/>
          <w:szCs w:val="36"/>
        </w:rPr>
        <w:t xml:space="preserve">Student ID: </w:t>
      </w:r>
      <w:r w:rsidR="00547F69">
        <w:rPr>
          <w:rFonts w:ascii="Book Antiqua" w:hAnsi="Book Antiqua"/>
          <w:sz w:val="36"/>
          <w:szCs w:val="36"/>
        </w:rPr>
        <w:tab/>
      </w:r>
      <w:r w:rsidR="00547F69">
        <w:rPr>
          <w:rFonts w:ascii="Book Antiqua" w:hAnsi="Book Antiqua"/>
          <w:sz w:val="36"/>
          <w:szCs w:val="36"/>
        </w:rPr>
        <w:tab/>
      </w:r>
      <w:r w:rsidRPr="00547F69">
        <w:rPr>
          <w:rFonts w:ascii="Book Antiqua" w:hAnsi="Book Antiqua"/>
          <w:sz w:val="36"/>
          <w:szCs w:val="36"/>
        </w:rPr>
        <w:t>1714939</w:t>
      </w:r>
    </w:p>
    <w:p w:rsidR="009B68E1" w:rsidRPr="00547F69" w:rsidRDefault="009B68E1" w:rsidP="00547F69">
      <w:pPr>
        <w:pBdr>
          <w:top w:val="single" w:sz="4" w:space="1" w:color="auto"/>
          <w:left w:val="single" w:sz="4" w:space="4" w:color="auto"/>
          <w:bottom w:val="single" w:sz="4" w:space="1" w:color="auto"/>
          <w:right w:val="single" w:sz="4" w:space="4" w:color="auto"/>
        </w:pBdr>
        <w:rPr>
          <w:rFonts w:ascii="Book Antiqua" w:hAnsi="Book Antiqua"/>
          <w:sz w:val="36"/>
          <w:szCs w:val="36"/>
        </w:rPr>
      </w:pPr>
    </w:p>
    <w:p w:rsidR="009B68E1" w:rsidRPr="00547F69" w:rsidRDefault="009B68E1" w:rsidP="00547F69">
      <w:pPr>
        <w:pBdr>
          <w:top w:val="single" w:sz="4" w:space="1" w:color="auto"/>
          <w:left w:val="single" w:sz="4" w:space="4" w:color="auto"/>
          <w:bottom w:val="single" w:sz="4" w:space="1" w:color="auto"/>
          <w:right w:val="single" w:sz="4" w:space="4" w:color="auto"/>
        </w:pBdr>
        <w:ind w:left="2880" w:hanging="2880"/>
        <w:rPr>
          <w:rFonts w:ascii="Book Antiqua" w:hAnsi="Book Antiqua"/>
          <w:sz w:val="36"/>
          <w:szCs w:val="36"/>
        </w:rPr>
      </w:pPr>
      <w:r w:rsidRPr="00547F69">
        <w:rPr>
          <w:rFonts w:ascii="Book Antiqua" w:hAnsi="Book Antiqua"/>
          <w:sz w:val="36"/>
          <w:szCs w:val="36"/>
        </w:rPr>
        <w:t xml:space="preserve">Module: </w:t>
      </w:r>
      <w:r w:rsidR="00547F69">
        <w:rPr>
          <w:rFonts w:ascii="Book Antiqua" w:hAnsi="Book Antiqua"/>
          <w:sz w:val="36"/>
          <w:szCs w:val="36"/>
        </w:rPr>
        <w:tab/>
      </w:r>
      <w:r w:rsidR="00A16BE7" w:rsidRPr="00547F69">
        <w:rPr>
          <w:rFonts w:ascii="Book Antiqua" w:hAnsi="Book Antiqua"/>
          <w:sz w:val="36"/>
          <w:szCs w:val="36"/>
        </w:rPr>
        <w:t>Effective Team Working and Communication</w:t>
      </w:r>
    </w:p>
    <w:p w:rsidR="00547F69" w:rsidRDefault="00547F69" w:rsidP="00547F69">
      <w:pPr>
        <w:pBdr>
          <w:top w:val="single" w:sz="4" w:space="1" w:color="auto"/>
          <w:left w:val="single" w:sz="4" w:space="4" w:color="auto"/>
          <w:bottom w:val="single" w:sz="4" w:space="1" w:color="auto"/>
          <w:right w:val="single" w:sz="4" w:space="4" w:color="auto"/>
        </w:pBdr>
        <w:rPr>
          <w:rFonts w:ascii="Book Antiqua" w:hAnsi="Book Antiqua"/>
          <w:sz w:val="36"/>
          <w:szCs w:val="36"/>
        </w:rPr>
      </w:pPr>
    </w:p>
    <w:p w:rsidR="009B68E1" w:rsidRPr="00547F69" w:rsidRDefault="009B68E1" w:rsidP="00547F69">
      <w:pPr>
        <w:pBdr>
          <w:top w:val="single" w:sz="4" w:space="1" w:color="auto"/>
          <w:left w:val="single" w:sz="4" w:space="4" w:color="auto"/>
          <w:bottom w:val="single" w:sz="4" w:space="1" w:color="auto"/>
          <w:right w:val="single" w:sz="4" w:space="4" w:color="auto"/>
        </w:pBdr>
        <w:rPr>
          <w:rFonts w:ascii="Book Antiqua" w:hAnsi="Book Antiqua"/>
          <w:sz w:val="36"/>
          <w:szCs w:val="36"/>
        </w:rPr>
      </w:pPr>
      <w:r w:rsidRPr="00547F69">
        <w:rPr>
          <w:rFonts w:ascii="Book Antiqua" w:hAnsi="Book Antiqua"/>
          <w:sz w:val="36"/>
          <w:szCs w:val="36"/>
        </w:rPr>
        <w:t xml:space="preserve">Campus: </w:t>
      </w:r>
      <w:r w:rsidR="00547F69">
        <w:rPr>
          <w:rFonts w:ascii="Book Antiqua" w:hAnsi="Book Antiqua"/>
          <w:sz w:val="36"/>
          <w:szCs w:val="36"/>
        </w:rPr>
        <w:tab/>
      </w:r>
      <w:r w:rsidR="00547F69">
        <w:rPr>
          <w:rFonts w:ascii="Book Antiqua" w:hAnsi="Book Antiqua"/>
          <w:sz w:val="36"/>
          <w:szCs w:val="36"/>
        </w:rPr>
        <w:tab/>
      </w:r>
      <w:r w:rsidRPr="00547F69">
        <w:rPr>
          <w:rFonts w:ascii="Book Antiqua" w:hAnsi="Book Antiqua"/>
          <w:sz w:val="36"/>
          <w:szCs w:val="36"/>
        </w:rPr>
        <w:t>UWTSD</w:t>
      </w:r>
    </w:p>
    <w:sdt>
      <w:sdtPr>
        <w:rPr>
          <w:rFonts w:ascii="Book Antiqua" w:hAnsi="Book Antiqua"/>
          <w:sz w:val="24"/>
          <w:szCs w:val="24"/>
        </w:rPr>
        <w:id w:val="1636988857"/>
        <w:docPartObj>
          <w:docPartGallery w:val="Cover Pages"/>
          <w:docPartUnique/>
        </w:docPartObj>
      </w:sdtPr>
      <w:sdtEndPr>
        <w:rPr>
          <w:rFonts w:cs="Times New Roman"/>
          <w:shd w:val="clear" w:color="auto" w:fill="FFFFFF"/>
        </w:rPr>
      </w:sdtEndPr>
      <w:sdtContent>
        <w:p w:rsidR="007C0F12" w:rsidRPr="00547F69" w:rsidRDefault="007C0F12">
          <w:pPr>
            <w:rPr>
              <w:rFonts w:ascii="Book Antiqua" w:hAnsi="Book Antiqua"/>
              <w:sz w:val="24"/>
              <w:szCs w:val="24"/>
            </w:rPr>
          </w:pPr>
        </w:p>
        <w:p w:rsidR="007C0F12" w:rsidRPr="00547F69" w:rsidRDefault="007C0F12">
          <w:pPr>
            <w:rPr>
              <w:rFonts w:ascii="Book Antiqua" w:eastAsiaTheme="majorEastAsia" w:hAnsi="Book Antiqua" w:cs="Times New Roman"/>
              <w:color w:val="2E74B5" w:themeColor="accent1" w:themeShade="BF"/>
              <w:sz w:val="24"/>
              <w:szCs w:val="24"/>
              <w:shd w:val="clear" w:color="auto" w:fill="FFFFFF"/>
            </w:rPr>
          </w:pPr>
          <w:r w:rsidRPr="00547F69">
            <w:rPr>
              <w:rFonts w:ascii="Book Antiqua" w:hAnsi="Book Antiqua" w:cs="Times New Roman"/>
              <w:sz w:val="24"/>
              <w:szCs w:val="24"/>
              <w:shd w:val="clear" w:color="auto" w:fill="FFFFFF"/>
            </w:rPr>
            <w:br w:type="page"/>
          </w:r>
        </w:p>
      </w:sdtContent>
    </w:sdt>
    <w:sdt>
      <w:sdtPr>
        <w:rPr>
          <w:rFonts w:ascii="Book Antiqua" w:eastAsiaTheme="minorHAnsi" w:hAnsi="Book Antiqua" w:cstheme="minorBidi"/>
          <w:color w:val="auto"/>
          <w:sz w:val="24"/>
          <w:szCs w:val="24"/>
        </w:rPr>
        <w:id w:val="546265724"/>
        <w:docPartObj>
          <w:docPartGallery w:val="Table of Contents"/>
          <w:docPartUnique/>
        </w:docPartObj>
      </w:sdtPr>
      <w:sdtEndPr>
        <w:rPr>
          <w:b/>
          <w:bCs/>
          <w:noProof/>
        </w:rPr>
      </w:sdtEndPr>
      <w:sdtContent>
        <w:p w:rsidR="007C0F12" w:rsidRPr="00547F69" w:rsidRDefault="007C0F12" w:rsidP="007C0F12">
          <w:pPr>
            <w:pStyle w:val="TOCHeading"/>
            <w:jc w:val="center"/>
            <w:rPr>
              <w:rFonts w:ascii="Book Antiqua" w:hAnsi="Book Antiqua"/>
              <w:sz w:val="40"/>
              <w:szCs w:val="40"/>
            </w:rPr>
          </w:pPr>
          <w:r w:rsidRPr="00547F69">
            <w:rPr>
              <w:rFonts w:ascii="Book Antiqua" w:hAnsi="Book Antiqua"/>
              <w:sz w:val="40"/>
              <w:szCs w:val="40"/>
            </w:rPr>
            <w:t>Table of Contents</w:t>
          </w:r>
        </w:p>
        <w:p w:rsidR="007C0F12" w:rsidRDefault="007C0F12" w:rsidP="007C0F12">
          <w:pPr>
            <w:spacing w:line="360" w:lineRule="auto"/>
            <w:rPr>
              <w:rFonts w:ascii="Book Antiqua" w:hAnsi="Book Antiqua" w:cs="Times New Roman"/>
              <w:sz w:val="24"/>
              <w:szCs w:val="24"/>
            </w:rPr>
          </w:pPr>
        </w:p>
        <w:p w:rsidR="00547F69" w:rsidRPr="00547F69" w:rsidRDefault="00547F69" w:rsidP="007C0F12">
          <w:pPr>
            <w:spacing w:line="360" w:lineRule="auto"/>
            <w:rPr>
              <w:rFonts w:ascii="Book Antiqua" w:hAnsi="Book Antiqua" w:cs="Times New Roman"/>
              <w:sz w:val="24"/>
              <w:szCs w:val="24"/>
            </w:rPr>
          </w:pPr>
        </w:p>
        <w:p w:rsidR="007C0F12" w:rsidRPr="00547F69" w:rsidRDefault="007C0F12" w:rsidP="007C0F12">
          <w:pPr>
            <w:pStyle w:val="TOC1"/>
            <w:tabs>
              <w:tab w:val="right" w:leader="dot" w:pos="9350"/>
            </w:tabs>
            <w:spacing w:line="360" w:lineRule="auto"/>
            <w:rPr>
              <w:rFonts w:ascii="Book Antiqua" w:hAnsi="Book Antiqua" w:cs="Times New Roman"/>
              <w:noProof/>
              <w:sz w:val="28"/>
              <w:szCs w:val="28"/>
            </w:rPr>
          </w:pPr>
          <w:r w:rsidRPr="00547F69">
            <w:rPr>
              <w:rFonts w:ascii="Book Antiqua" w:hAnsi="Book Antiqua" w:cs="Times New Roman"/>
              <w:sz w:val="24"/>
              <w:szCs w:val="24"/>
            </w:rPr>
            <w:fldChar w:fldCharType="begin"/>
          </w:r>
          <w:r w:rsidRPr="00547F69">
            <w:rPr>
              <w:rFonts w:ascii="Book Antiqua" w:hAnsi="Book Antiqua" w:cs="Times New Roman"/>
              <w:sz w:val="24"/>
              <w:szCs w:val="24"/>
            </w:rPr>
            <w:instrText xml:space="preserve"> TOC \o "1-3" \h \z \u </w:instrText>
          </w:r>
          <w:r w:rsidRPr="00547F69">
            <w:rPr>
              <w:rFonts w:ascii="Book Antiqua" w:hAnsi="Book Antiqua" w:cs="Times New Roman"/>
              <w:sz w:val="24"/>
              <w:szCs w:val="24"/>
            </w:rPr>
            <w:fldChar w:fldCharType="separate"/>
          </w:r>
          <w:hyperlink w:anchor="_Toc522052923" w:history="1">
            <w:r w:rsidRPr="00547F69">
              <w:rPr>
                <w:rStyle w:val="Hyperlink"/>
                <w:rFonts w:ascii="Book Antiqua" w:hAnsi="Book Antiqua" w:cs="Times New Roman"/>
                <w:noProof/>
                <w:sz w:val="28"/>
                <w:szCs w:val="28"/>
                <w:shd w:val="clear" w:color="auto" w:fill="FFFFFF"/>
              </w:rPr>
              <w:t>Introduction</w:t>
            </w:r>
            <w:r w:rsidRPr="00547F69">
              <w:rPr>
                <w:rFonts w:ascii="Book Antiqua" w:hAnsi="Book Antiqua" w:cs="Times New Roman"/>
                <w:noProof/>
                <w:webHidden/>
                <w:sz w:val="28"/>
                <w:szCs w:val="28"/>
              </w:rPr>
              <w:tab/>
            </w:r>
            <w:r w:rsidRPr="00547F69">
              <w:rPr>
                <w:rFonts w:ascii="Book Antiqua" w:hAnsi="Book Antiqua" w:cs="Times New Roman"/>
                <w:noProof/>
                <w:webHidden/>
                <w:sz w:val="28"/>
                <w:szCs w:val="28"/>
              </w:rPr>
              <w:fldChar w:fldCharType="begin"/>
            </w:r>
            <w:r w:rsidRPr="00547F69">
              <w:rPr>
                <w:rFonts w:ascii="Book Antiqua" w:hAnsi="Book Antiqua" w:cs="Times New Roman"/>
                <w:noProof/>
                <w:webHidden/>
                <w:sz w:val="28"/>
                <w:szCs w:val="28"/>
              </w:rPr>
              <w:instrText xml:space="preserve"> PAGEREF _Toc522052923 \h </w:instrText>
            </w:r>
            <w:r w:rsidRPr="00547F69">
              <w:rPr>
                <w:rFonts w:ascii="Book Antiqua" w:hAnsi="Book Antiqua" w:cs="Times New Roman"/>
                <w:noProof/>
                <w:webHidden/>
                <w:sz w:val="28"/>
                <w:szCs w:val="28"/>
              </w:rPr>
            </w:r>
            <w:r w:rsidRPr="00547F69">
              <w:rPr>
                <w:rFonts w:ascii="Book Antiqua" w:hAnsi="Book Antiqua" w:cs="Times New Roman"/>
                <w:noProof/>
                <w:webHidden/>
                <w:sz w:val="28"/>
                <w:szCs w:val="28"/>
              </w:rPr>
              <w:fldChar w:fldCharType="separate"/>
            </w:r>
            <w:r w:rsidRPr="00547F69">
              <w:rPr>
                <w:rFonts w:ascii="Book Antiqua" w:hAnsi="Book Antiqua" w:cs="Times New Roman"/>
                <w:noProof/>
                <w:webHidden/>
                <w:sz w:val="28"/>
                <w:szCs w:val="28"/>
              </w:rPr>
              <w:t>2</w:t>
            </w:r>
            <w:r w:rsidRPr="00547F69">
              <w:rPr>
                <w:rFonts w:ascii="Book Antiqua" w:hAnsi="Book Antiqua" w:cs="Times New Roman"/>
                <w:noProof/>
                <w:webHidden/>
                <w:sz w:val="28"/>
                <w:szCs w:val="28"/>
              </w:rPr>
              <w:fldChar w:fldCharType="end"/>
            </w:r>
          </w:hyperlink>
        </w:p>
        <w:p w:rsidR="007C0F12" w:rsidRPr="00547F69" w:rsidRDefault="00F4103B" w:rsidP="007C0F12">
          <w:pPr>
            <w:pStyle w:val="TOC1"/>
            <w:tabs>
              <w:tab w:val="right" w:leader="dot" w:pos="9350"/>
            </w:tabs>
            <w:spacing w:line="360" w:lineRule="auto"/>
            <w:rPr>
              <w:rFonts w:ascii="Book Antiqua" w:hAnsi="Book Antiqua" w:cs="Times New Roman"/>
              <w:noProof/>
              <w:sz w:val="28"/>
              <w:szCs w:val="28"/>
            </w:rPr>
          </w:pPr>
          <w:hyperlink w:anchor="_Toc522052924" w:history="1">
            <w:r w:rsidR="007C0F12" w:rsidRPr="00547F69">
              <w:rPr>
                <w:rStyle w:val="Hyperlink"/>
                <w:rFonts w:ascii="Book Antiqua" w:hAnsi="Book Antiqua" w:cs="Times New Roman"/>
                <w:noProof/>
                <w:sz w:val="28"/>
                <w:szCs w:val="28"/>
              </w:rPr>
              <w:t>Communication and its Channel</w:t>
            </w:r>
            <w:r w:rsidR="007C0F12" w:rsidRPr="00547F69">
              <w:rPr>
                <w:rFonts w:ascii="Book Antiqua" w:hAnsi="Book Antiqua" w:cs="Times New Roman"/>
                <w:noProof/>
                <w:webHidden/>
                <w:sz w:val="28"/>
                <w:szCs w:val="28"/>
              </w:rPr>
              <w:tab/>
            </w:r>
            <w:r w:rsidR="007C0F12" w:rsidRPr="00547F69">
              <w:rPr>
                <w:rFonts w:ascii="Book Antiqua" w:hAnsi="Book Antiqua" w:cs="Times New Roman"/>
                <w:noProof/>
                <w:webHidden/>
                <w:sz w:val="28"/>
                <w:szCs w:val="28"/>
              </w:rPr>
              <w:fldChar w:fldCharType="begin"/>
            </w:r>
            <w:r w:rsidR="007C0F12" w:rsidRPr="00547F69">
              <w:rPr>
                <w:rFonts w:ascii="Book Antiqua" w:hAnsi="Book Antiqua" w:cs="Times New Roman"/>
                <w:noProof/>
                <w:webHidden/>
                <w:sz w:val="28"/>
                <w:szCs w:val="28"/>
              </w:rPr>
              <w:instrText xml:space="preserve"> PAGEREF _Toc522052924 \h </w:instrText>
            </w:r>
            <w:r w:rsidR="007C0F12" w:rsidRPr="00547F69">
              <w:rPr>
                <w:rFonts w:ascii="Book Antiqua" w:hAnsi="Book Antiqua" w:cs="Times New Roman"/>
                <w:noProof/>
                <w:webHidden/>
                <w:sz w:val="28"/>
                <w:szCs w:val="28"/>
              </w:rPr>
            </w:r>
            <w:r w:rsidR="007C0F12" w:rsidRPr="00547F69">
              <w:rPr>
                <w:rFonts w:ascii="Book Antiqua" w:hAnsi="Book Antiqua" w:cs="Times New Roman"/>
                <w:noProof/>
                <w:webHidden/>
                <w:sz w:val="28"/>
                <w:szCs w:val="28"/>
              </w:rPr>
              <w:fldChar w:fldCharType="separate"/>
            </w:r>
            <w:r w:rsidR="007C0F12" w:rsidRPr="00547F69">
              <w:rPr>
                <w:rFonts w:ascii="Book Antiqua" w:hAnsi="Book Antiqua" w:cs="Times New Roman"/>
                <w:noProof/>
                <w:webHidden/>
                <w:sz w:val="28"/>
                <w:szCs w:val="28"/>
              </w:rPr>
              <w:t>3</w:t>
            </w:r>
            <w:r w:rsidR="007C0F12" w:rsidRPr="00547F69">
              <w:rPr>
                <w:rFonts w:ascii="Book Antiqua" w:hAnsi="Book Antiqua" w:cs="Times New Roman"/>
                <w:noProof/>
                <w:webHidden/>
                <w:sz w:val="28"/>
                <w:szCs w:val="28"/>
              </w:rPr>
              <w:fldChar w:fldCharType="end"/>
            </w:r>
          </w:hyperlink>
        </w:p>
        <w:p w:rsidR="007C0F12" w:rsidRPr="00547F69" w:rsidRDefault="00F4103B" w:rsidP="007C0F12">
          <w:pPr>
            <w:pStyle w:val="TOC1"/>
            <w:tabs>
              <w:tab w:val="right" w:leader="dot" w:pos="9350"/>
            </w:tabs>
            <w:spacing w:line="360" w:lineRule="auto"/>
            <w:rPr>
              <w:rFonts w:ascii="Book Antiqua" w:hAnsi="Book Antiqua" w:cs="Times New Roman"/>
              <w:noProof/>
              <w:sz w:val="28"/>
              <w:szCs w:val="28"/>
            </w:rPr>
          </w:pPr>
          <w:hyperlink w:anchor="_Toc522052925" w:history="1">
            <w:r w:rsidR="007C0F12" w:rsidRPr="00547F69">
              <w:rPr>
                <w:rStyle w:val="Hyperlink"/>
                <w:rFonts w:ascii="Book Antiqua" w:hAnsi="Book Antiqua" w:cs="Times New Roman"/>
                <w:noProof/>
                <w:sz w:val="28"/>
                <w:szCs w:val="28"/>
                <w:shd w:val="clear" w:color="auto" w:fill="FFFFFF"/>
              </w:rPr>
              <w:t>The importance of communication in the workplace</w:t>
            </w:r>
            <w:r w:rsidR="007C0F12" w:rsidRPr="00547F69">
              <w:rPr>
                <w:rFonts w:ascii="Book Antiqua" w:hAnsi="Book Antiqua" w:cs="Times New Roman"/>
                <w:noProof/>
                <w:webHidden/>
                <w:sz w:val="28"/>
                <w:szCs w:val="28"/>
              </w:rPr>
              <w:tab/>
            </w:r>
            <w:r w:rsidR="007C0F12" w:rsidRPr="00547F69">
              <w:rPr>
                <w:rFonts w:ascii="Book Antiqua" w:hAnsi="Book Antiqua" w:cs="Times New Roman"/>
                <w:noProof/>
                <w:webHidden/>
                <w:sz w:val="28"/>
                <w:szCs w:val="28"/>
              </w:rPr>
              <w:fldChar w:fldCharType="begin"/>
            </w:r>
            <w:r w:rsidR="007C0F12" w:rsidRPr="00547F69">
              <w:rPr>
                <w:rFonts w:ascii="Book Antiqua" w:hAnsi="Book Antiqua" w:cs="Times New Roman"/>
                <w:noProof/>
                <w:webHidden/>
                <w:sz w:val="28"/>
                <w:szCs w:val="28"/>
              </w:rPr>
              <w:instrText xml:space="preserve"> PAGEREF _Toc522052925 \h </w:instrText>
            </w:r>
            <w:r w:rsidR="007C0F12" w:rsidRPr="00547F69">
              <w:rPr>
                <w:rFonts w:ascii="Book Antiqua" w:hAnsi="Book Antiqua" w:cs="Times New Roman"/>
                <w:noProof/>
                <w:webHidden/>
                <w:sz w:val="28"/>
                <w:szCs w:val="28"/>
              </w:rPr>
            </w:r>
            <w:r w:rsidR="007C0F12" w:rsidRPr="00547F69">
              <w:rPr>
                <w:rFonts w:ascii="Book Antiqua" w:hAnsi="Book Antiqua" w:cs="Times New Roman"/>
                <w:noProof/>
                <w:webHidden/>
                <w:sz w:val="28"/>
                <w:szCs w:val="28"/>
              </w:rPr>
              <w:fldChar w:fldCharType="separate"/>
            </w:r>
            <w:r w:rsidR="007C0F12" w:rsidRPr="00547F69">
              <w:rPr>
                <w:rFonts w:ascii="Book Antiqua" w:hAnsi="Book Antiqua" w:cs="Times New Roman"/>
                <w:noProof/>
                <w:webHidden/>
                <w:sz w:val="28"/>
                <w:szCs w:val="28"/>
              </w:rPr>
              <w:t>3</w:t>
            </w:r>
            <w:r w:rsidR="007C0F12" w:rsidRPr="00547F69">
              <w:rPr>
                <w:rFonts w:ascii="Book Antiqua" w:hAnsi="Book Antiqua" w:cs="Times New Roman"/>
                <w:noProof/>
                <w:webHidden/>
                <w:sz w:val="28"/>
                <w:szCs w:val="28"/>
              </w:rPr>
              <w:fldChar w:fldCharType="end"/>
            </w:r>
          </w:hyperlink>
        </w:p>
        <w:p w:rsidR="007C0F12" w:rsidRPr="00547F69" w:rsidRDefault="00F4103B" w:rsidP="007C0F12">
          <w:pPr>
            <w:pStyle w:val="TOC1"/>
            <w:tabs>
              <w:tab w:val="right" w:leader="dot" w:pos="9350"/>
            </w:tabs>
            <w:spacing w:line="360" w:lineRule="auto"/>
            <w:rPr>
              <w:rFonts w:ascii="Book Antiqua" w:hAnsi="Book Antiqua" w:cs="Times New Roman"/>
              <w:noProof/>
              <w:sz w:val="28"/>
              <w:szCs w:val="28"/>
            </w:rPr>
          </w:pPr>
          <w:hyperlink w:anchor="_Toc522052926" w:history="1">
            <w:r w:rsidR="007C0F12" w:rsidRPr="00547F69">
              <w:rPr>
                <w:rStyle w:val="Hyperlink"/>
                <w:rFonts w:ascii="Book Antiqua" w:hAnsi="Book Antiqua" w:cs="Times New Roman"/>
                <w:noProof/>
                <w:sz w:val="28"/>
                <w:szCs w:val="28"/>
                <w:shd w:val="clear" w:color="auto" w:fill="FFFFFF"/>
              </w:rPr>
              <w:t>Employee Performance based on Communication</w:t>
            </w:r>
            <w:r w:rsidR="007C0F12" w:rsidRPr="00547F69">
              <w:rPr>
                <w:rFonts w:ascii="Book Antiqua" w:hAnsi="Book Antiqua" w:cs="Times New Roman"/>
                <w:noProof/>
                <w:webHidden/>
                <w:sz w:val="28"/>
                <w:szCs w:val="28"/>
              </w:rPr>
              <w:tab/>
            </w:r>
            <w:r w:rsidR="007C0F12" w:rsidRPr="00547F69">
              <w:rPr>
                <w:rFonts w:ascii="Book Antiqua" w:hAnsi="Book Antiqua" w:cs="Times New Roman"/>
                <w:noProof/>
                <w:webHidden/>
                <w:sz w:val="28"/>
                <w:szCs w:val="28"/>
              </w:rPr>
              <w:fldChar w:fldCharType="begin"/>
            </w:r>
            <w:r w:rsidR="007C0F12" w:rsidRPr="00547F69">
              <w:rPr>
                <w:rFonts w:ascii="Book Antiqua" w:hAnsi="Book Antiqua" w:cs="Times New Roman"/>
                <w:noProof/>
                <w:webHidden/>
                <w:sz w:val="28"/>
                <w:szCs w:val="28"/>
              </w:rPr>
              <w:instrText xml:space="preserve"> PAGEREF _Toc522052926 \h </w:instrText>
            </w:r>
            <w:r w:rsidR="007C0F12" w:rsidRPr="00547F69">
              <w:rPr>
                <w:rFonts w:ascii="Book Antiqua" w:hAnsi="Book Antiqua" w:cs="Times New Roman"/>
                <w:noProof/>
                <w:webHidden/>
                <w:sz w:val="28"/>
                <w:szCs w:val="28"/>
              </w:rPr>
            </w:r>
            <w:r w:rsidR="007C0F12" w:rsidRPr="00547F69">
              <w:rPr>
                <w:rFonts w:ascii="Book Antiqua" w:hAnsi="Book Antiqua" w:cs="Times New Roman"/>
                <w:noProof/>
                <w:webHidden/>
                <w:sz w:val="28"/>
                <w:szCs w:val="28"/>
              </w:rPr>
              <w:fldChar w:fldCharType="separate"/>
            </w:r>
            <w:r w:rsidR="007C0F12" w:rsidRPr="00547F69">
              <w:rPr>
                <w:rFonts w:ascii="Book Antiqua" w:hAnsi="Book Antiqua" w:cs="Times New Roman"/>
                <w:noProof/>
                <w:webHidden/>
                <w:sz w:val="28"/>
                <w:szCs w:val="28"/>
              </w:rPr>
              <w:t>5</w:t>
            </w:r>
            <w:r w:rsidR="007C0F12" w:rsidRPr="00547F69">
              <w:rPr>
                <w:rFonts w:ascii="Book Antiqua" w:hAnsi="Book Antiqua" w:cs="Times New Roman"/>
                <w:noProof/>
                <w:webHidden/>
                <w:sz w:val="28"/>
                <w:szCs w:val="28"/>
              </w:rPr>
              <w:fldChar w:fldCharType="end"/>
            </w:r>
          </w:hyperlink>
        </w:p>
        <w:p w:rsidR="007C0F12" w:rsidRPr="00547F69" w:rsidRDefault="00F4103B" w:rsidP="007C0F12">
          <w:pPr>
            <w:pStyle w:val="TOC1"/>
            <w:tabs>
              <w:tab w:val="right" w:leader="dot" w:pos="9350"/>
            </w:tabs>
            <w:spacing w:line="360" w:lineRule="auto"/>
            <w:rPr>
              <w:rFonts w:ascii="Book Antiqua" w:hAnsi="Book Antiqua" w:cs="Times New Roman"/>
              <w:noProof/>
              <w:sz w:val="28"/>
              <w:szCs w:val="28"/>
            </w:rPr>
          </w:pPr>
          <w:hyperlink w:anchor="_Toc522052927" w:history="1">
            <w:r w:rsidR="007C0F12" w:rsidRPr="00547F69">
              <w:rPr>
                <w:rStyle w:val="Hyperlink"/>
                <w:rFonts w:ascii="Book Antiqua" w:hAnsi="Book Antiqua" w:cs="Times New Roman"/>
                <w:noProof/>
                <w:sz w:val="28"/>
                <w:szCs w:val="28"/>
              </w:rPr>
              <w:t>Theories of communication to workplace</w:t>
            </w:r>
            <w:r w:rsidR="007C0F12" w:rsidRPr="00547F69">
              <w:rPr>
                <w:rFonts w:ascii="Book Antiqua" w:hAnsi="Book Antiqua" w:cs="Times New Roman"/>
                <w:noProof/>
                <w:webHidden/>
                <w:sz w:val="28"/>
                <w:szCs w:val="28"/>
              </w:rPr>
              <w:tab/>
            </w:r>
            <w:r w:rsidR="007C0F12" w:rsidRPr="00547F69">
              <w:rPr>
                <w:rFonts w:ascii="Book Antiqua" w:hAnsi="Book Antiqua" w:cs="Times New Roman"/>
                <w:noProof/>
                <w:webHidden/>
                <w:sz w:val="28"/>
                <w:szCs w:val="28"/>
              </w:rPr>
              <w:fldChar w:fldCharType="begin"/>
            </w:r>
            <w:r w:rsidR="007C0F12" w:rsidRPr="00547F69">
              <w:rPr>
                <w:rFonts w:ascii="Book Antiqua" w:hAnsi="Book Antiqua" w:cs="Times New Roman"/>
                <w:noProof/>
                <w:webHidden/>
                <w:sz w:val="28"/>
                <w:szCs w:val="28"/>
              </w:rPr>
              <w:instrText xml:space="preserve"> PAGEREF _Toc522052927 \h </w:instrText>
            </w:r>
            <w:r w:rsidR="007C0F12" w:rsidRPr="00547F69">
              <w:rPr>
                <w:rFonts w:ascii="Book Antiqua" w:hAnsi="Book Antiqua" w:cs="Times New Roman"/>
                <w:noProof/>
                <w:webHidden/>
                <w:sz w:val="28"/>
                <w:szCs w:val="28"/>
              </w:rPr>
            </w:r>
            <w:r w:rsidR="007C0F12" w:rsidRPr="00547F69">
              <w:rPr>
                <w:rFonts w:ascii="Book Antiqua" w:hAnsi="Book Antiqua" w:cs="Times New Roman"/>
                <w:noProof/>
                <w:webHidden/>
                <w:sz w:val="28"/>
                <w:szCs w:val="28"/>
              </w:rPr>
              <w:fldChar w:fldCharType="separate"/>
            </w:r>
            <w:r w:rsidR="007C0F12" w:rsidRPr="00547F69">
              <w:rPr>
                <w:rFonts w:ascii="Book Antiqua" w:hAnsi="Book Antiqua" w:cs="Times New Roman"/>
                <w:noProof/>
                <w:webHidden/>
                <w:sz w:val="28"/>
                <w:szCs w:val="28"/>
              </w:rPr>
              <w:t>7</w:t>
            </w:r>
            <w:r w:rsidR="007C0F12" w:rsidRPr="00547F69">
              <w:rPr>
                <w:rFonts w:ascii="Book Antiqua" w:hAnsi="Book Antiqua" w:cs="Times New Roman"/>
                <w:noProof/>
                <w:webHidden/>
                <w:sz w:val="28"/>
                <w:szCs w:val="28"/>
              </w:rPr>
              <w:fldChar w:fldCharType="end"/>
            </w:r>
          </w:hyperlink>
        </w:p>
        <w:p w:rsidR="007C0F12" w:rsidRPr="00547F69" w:rsidRDefault="00F4103B" w:rsidP="007C0F12">
          <w:pPr>
            <w:pStyle w:val="TOC2"/>
            <w:tabs>
              <w:tab w:val="right" w:leader="dot" w:pos="9350"/>
            </w:tabs>
            <w:spacing w:line="360" w:lineRule="auto"/>
            <w:rPr>
              <w:rFonts w:ascii="Book Antiqua" w:hAnsi="Book Antiqua" w:cs="Times New Roman"/>
              <w:noProof/>
              <w:sz w:val="28"/>
              <w:szCs w:val="28"/>
            </w:rPr>
          </w:pPr>
          <w:hyperlink w:anchor="_Toc522052928" w:history="1">
            <w:r w:rsidR="007C0F12" w:rsidRPr="00547F69">
              <w:rPr>
                <w:rStyle w:val="Hyperlink"/>
                <w:rFonts w:ascii="Book Antiqua" w:hAnsi="Book Antiqua" w:cs="Times New Roman"/>
                <w:noProof/>
                <w:sz w:val="28"/>
                <w:szCs w:val="28"/>
              </w:rPr>
              <w:t>Weber’s Classical Organizational Theory of Fixed Structures</w:t>
            </w:r>
            <w:r w:rsidR="007C0F12" w:rsidRPr="00547F69">
              <w:rPr>
                <w:rFonts w:ascii="Book Antiqua" w:hAnsi="Book Antiqua" w:cs="Times New Roman"/>
                <w:noProof/>
                <w:webHidden/>
                <w:sz w:val="28"/>
                <w:szCs w:val="28"/>
              </w:rPr>
              <w:tab/>
            </w:r>
            <w:r w:rsidR="007C0F12" w:rsidRPr="00547F69">
              <w:rPr>
                <w:rFonts w:ascii="Book Antiqua" w:hAnsi="Book Antiqua" w:cs="Times New Roman"/>
                <w:noProof/>
                <w:webHidden/>
                <w:sz w:val="28"/>
                <w:szCs w:val="28"/>
              </w:rPr>
              <w:fldChar w:fldCharType="begin"/>
            </w:r>
            <w:r w:rsidR="007C0F12" w:rsidRPr="00547F69">
              <w:rPr>
                <w:rFonts w:ascii="Book Antiqua" w:hAnsi="Book Antiqua" w:cs="Times New Roman"/>
                <w:noProof/>
                <w:webHidden/>
                <w:sz w:val="28"/>
                <w:szCs w:val="28"/>
              </w:rPr>
              <w:instrText xml:space="preserve"> PAGEREF _Toc522052928 \h </w:instrText>
            </w:r>
            <w:r w:rsidR="007C0F12" w:rsidRPr="00547F69">
              <w:rPr>
                <w:rFonts w:ascii="Book Antiqua" w:hAnsi="Book Antiqua" w:cs="Times New Roman"/>
                <w:noProof/>
                <w:webHidden/>
                <w:sz w:val="28"/>
                <w:szCs w:val="28"/>
              </w:rPr>
            </w:r>
            <w:r w:rsidR="007C0F12" w:rsidRPr="00547F69">
              <w:rPr>
                <w:rFonts w:ascii="Book Antiqua" w:hAnsi="Book Antiqua" w:cs="Times New Roman"/>
                <w:noProof/>
                <w:webHidden/>
                <w:sz w:val="28"/>
                <w:szCs w:val="28"/>
              </w:rPr>
              <w:fldChar w:fldCharType="separate"/>
            </w:r>
            <w:r w:rsidR="007C0F12" w:rsidRPr="00547F69">
              <w:rPr>
                <w:rFonts w:ascii="Book Antiqua" w:hAnsi="Book Antiqua" w:cs="Times New Roman"/>
                <w:noProof/>
                <w:webHidden/>
                <w:sz w:val="28"/>
                <w:szCs w:val="28"/>
              </w:rPr>
              <w:t>8</w:t>
            </w:r>
            <w:r w:rsidR="007C0F12" w:rsidRPr="00547F69">
              <w:rPr>
                <w:rFonts w:ascii="Book Antiqua" w:hAnsi="Book Antiqua" w:cs="Times New Roman"/>
                <w:noProof/>
                <w:webHidden/>
                <w:sz w:val="28"/>
                <w:szCs w:val="28"/>
              </w:rPr>
              <w:fldChar w:fldCharType="end"/>
            </w:r>
          </w:hyperlink>
        </w:p>
        <w:p w:rsidR="007C0F12" w:rsidRPr="00547F69" w:rsidRDefault="00F4103B" w:rsidP="007C0F12">
          <w:pPr>
            <w:pStyle w:val="TOC2"/>
            <w:tabs>
              <w:tab w:val="right" w:leader="dot" w:pos="9350"/>
            </w:tabs>
            <w:spacing w:line="360" w:lineRule="auto"/>
            <w:rPr>
              <w:rFonts w:ascii="Book Antiqua" w:hAnsi="Book Antiqua" w:cs="Times New Roman"/>
              <w:noProof/>
              <w:sz w:val="28"/>
              <w:szCs w:val="28"/>
            </w:rPr>
          </w:pPr>
          <w:hyperlink w:anchor="_Toc522052929" w:history="1">
            <w:r w:rsidR="007C0F12" w:rsidRPr="00547F69">
              <w:rPr>
                <w:rStyle w:val="Hyperlink"/>
                <w:rFonts w:ascii="Book Antiqua" w:hAnsi="Book Antiqua" w:cs="Times New Roman"/>
                <w:noProof/>
                <w:sz w:val="28"/>
                <w:szCs w:val="28"/>
              </w:rPr>
              <w:t>Tompkins and Cheney’s Organizational Control Theory</w:t>
            </w:r>
            <w:r w:rsidR="007C0F12" w:rsidRPr="00547F69">
              <w:rPr>
                <w:rFonts w:ascii="Book Antiqua" w:hAnsi="Book Antiqua" w:cs="Times New Roman"/>
                <w:noProof/>
                <w:webHidden/>
                <w:sz w:val="28"/>
                <w:szCs w:val="28"/>
              </w:rPr>
              <w:tab/>
            </w:r>
            <w:r w:rsidR="007C0F12" w:rsidRPr="00547F69">
              <w:rPr>
                <w:rFonts w:ascii="Book Antiqua" w:hAnsi="Book Antiqua" w:cs="Times New Roman"/>
                <w:noProof/>
                <w:webHidden/>
                <w:sz w:val="28"/>
                <w:szCs w:val="28"/>
              </w:rPr>
              <w:fldChar w:fldCharType="begin"/>
            </w:r>
            <w:r w:rsidR="007C0F12" w:rsidRPr="00547F69">
              <w:rPr>
                <w:rFonts w:ascii="Book Antiqua" w:hAnsi="Book Antiqua" w:cs="Times New Roman"/>
                <w:noProof/>
                <w:webHidden/>
                <w:sz w:val="28"/>
                <w:szCs w:val="28"/>
              </w:rPr>
              <w:instrText xml:space="preserve"> PAGEREF _Toc522052929 \h </w:instrText>
            </w:r>
            <w:r w:rsidR="007C0F12" w:rsidRPr="00547F69">
              <w:rPr>
                <w:rFonts w:ascii="Book Antiqua" w:hAnsi="Book Antiqua" w:cs="Times New Roman"/>
                <w:noProof/>
                <w:webHidden/>
                <w:sz w:val="28"/>
                <w:szCs w:val="28"/>
              </w:rPr>
            </w:r>
            <w:r w:rsidR="007C0F12" w:rsidRPr="00547F69">
              <w:rPr>
                <w:rFonts w:ascii="Book Antiqua" w:hAnsi="Book Antiqua" w:cs="Times New Roman"/>
                <w:noProof/>
                <w:webHidden/>
                <w:sz w:val="28"/>
                <w:szCs w:val="28"/>
              </w:rPr>
              <w:fldChar w:fldCharType="separate"/>
            </w:r>
            <w:r w:rsidR="007C0F12" w:rsidRPr="00547F69">
              <w:rPr>
                <w:rFonts w:ascii="Book Antiqua" w:hAnsi="Book Antiqua" w:cs="Times New Roman"/>
                <w:noProof/>
                <w:webHidden/>
                <w:sz w:val="28"/>
                <w:szCs w:val="28"/>
              </w:rPr>
              <w:t>8</w:t>
            </w:r>
            <w:r w:rsidR="007C0F12" w:rsidRPr="00547F69">
              <w:rPr>
                <w:rFonts w:ascii="Book Antiqua" w:hAnsi="Book Antiqua" w:cs="Times New Roman"/>
                <w:noProof/>
                <w:webHidden/>
                <w:sz w:val="28"/>
                <w:szCs w:val="28"/>
              </w:rPr>
              <w:fldChar w:fldCharType="end"/>
            </w:r>
          </w:hyperlink>
        </w:p>
        <w:p w:rsidR="007C0F12" w:rsidRPr="00547F69" w:rsidRDefault="00F4103B" w:rsidP="007C0F12">
          <w:pPr>
            <w:pStyle w:val="TOC2"/>
            <w:tabs>
              <w:tab w:val="right" w:leader="dot" w:pos="9350"/>
            </w:tabs>
            <w:spacing w:line="360" w:lineRule="auto"/>
            <w:rPr>
              <w:rFonts w:ascii="Book Antiqua" w:hAnsi="Book Antiqua" w:cs="Times New Roman"/>
              <w:noProof/>
              <w:sz w:val="28"/>
              <w:szCs w:val="28"/>
            </w:rPr>
          </w:pPr>
          <w:hyperlink w:anchor="_Toc522052930" w:history="1">
            <w:r w:rsidR="007C0F12" w:rsidRPr="00547F69">
              <w:rPr>
                <w:rStyle w:val="Hyperlink"/>
                <w:rFonts w:ascii="Book Antiqua" w:hAnsi="Book Antiqua" w:cs="Times New Roman"/>
                <w:noProof/>
                <w:sz w:val="28"/>
                <w:szCs w:val="28"/>
              </w:rPr>
              <w:t>Theory of Deetz’s Managerialism</w:t>
            </w:r>
            <w:r w:rsidR="007C0F12" w:rsidRPr="00547F69">
              <w:rPr>
                <w:rFonts w:ascii="Book Antiqua" w:hAnsi="Book Antiqua" w:cs="Times New Roman"/>
                <w:noProof/>
                <w:webHidden/>
                <w:sz w:val="28"/>
                <w:szCs w:val="28"/>
              </w:rPr>
              <w:tab/>
            </w:r>
            <w:r w:rsidR="007C0F12" w:rsidRPr="00547F69">
              <w:rPr>
                <w:rFonts w:ascii="Book Antiqua" w:hAnsi="Book Antiqua" w:cs="Times New Roman"/>
                <w:noProof/>
                <w:webHidden/>
                <w:sz w:val="28"/>
                <w:szCs w:val="28"/>
              </w:rPr>
              <w:fldChar w:fldCharType="begin"/>
            </w:r>
            <w:r w:rsidR="007C0F12" w:rsidRPr="00547F69">
              <w:rPr>
                <w:rFonts w:ascii="Book Antiqua" w:hAnsi="Book Antiqua" w:cs="Times New Roman"/>
                <w:noProof/>
                <w:webHidden/>
                <w:sz w:val="28"/>
                <w:szCs w:val="28"/>
              </w:rPr>
              <w:instrText xml:space="preserve"> PAGEREF _Toc522052930 \h </w:instrText>
            </w:r>
            <w:r w:rsidR="007C0F12" w:rsidRPr="00547F69">
              <w:rPr>
                <w:rFonts w:ascii="Book Antiqua" w:hAnsi="Book Antiqua" w:cs="Times New Roman"/>
                <w:noProof/>
                <w:webHidden/>
                <w:sz w:val="28"/>
                <w:szCs w:val="28"/>
              </w:rPr>
            </w:r>
            <w:r w:rsidR="007C0F12" w:rsidRPr="00547F69">
              <w:rPr>
                <w:rFonts w:ascii="Book Antiqua" w:hAnsi="Book Antiqua" w:cs="Times New Roman"/>
                <w:noProof/>
                <w:webHidden/>
                <w:sz w:val="28"/>
                <w:szCs w:val="28"/>
              </w:rPr>
              <w:fldChar w:fldCharType="separate"/>
            </w:r>
            <w:r w:rsidR="007C0F12" w:rsidRPr="00547F69">
              <w:rPr>
                <w:rFonts w:ascii="Book Antiqua" w:hAnsi="Book Antiqua" w:cs="Times New Roman"/>
                <w:noProof/>
                <w:webHidden/>
                <w:sz w:val="28"/>
                <w:szCs w:val="28"/>
              </w:rPr>
              <w:t>9</w:t>
            </w:r>
            <w:r w:rsidR="007C0F12" w:rsidRPr="00547F69">
              <w:rPr>
                <w:rFonts w:ascii="Book Antiqua" w:hAnsi="Book Antiqua" w:cs="Times New Roman"/>
                <w:noProof/>
                <w:webHidden/>
                <w:sz w:val="28"/>
                <w:szCs w:val="28"/>
              </w:rPr>
              <w:fldChar w:fldCharType="end"/>
            </w:r>
          </w:hyperlink>
        </w:p>
        <w:p w:rsidR="007C0F12" w:rsidRPr="00547F69" w:rsidRDefault="00F4103B" w:rsidP="007C0F12">
          <w:pPr>
            <w:pStyle w:val="TOC1"/>
            <w:tabs>
              <w:tab w:val="right" w:leader="dot" w:pos="9350"/>
            </w:tabs>
            <w:spacing w:line="360" w:lineRule="auto"/>
            <w:rPr>
              <w:rFonts w:ascii="Book Antiqua" w:hAnsi="Book Antiqua" w:cs="Times New Roman"/>
              <w:noProof/>
              <w:sz w:val="28"/>
              <w:szCs w:val="28"/>
            </w:rPr>
          </w:pPr>
          <w:hyperlink w:anchor="_Toc522052931" w:history="1">
            <w:r w:rsidR="007C0F12" w:rsidRPr="00547F69">
              <w:rPr>
                <w:rStyle w:val="Hyperlink"/>
                <w:rFonts w:ascii="Book Antiqua" w:hAnsi="Book Antiqua" w:cs="Times New Roman"/>
                <w:noProof/>
                <w:sz w:val="28"/>
                <w:szCs w:val="28"/>
              </w:rPr>
              <w:t>Recommendation</w:t>
            </w:r>
            <w:r w:rsidR="007C0F12" w:rsidRPr="00547F69">
              <w:rPr>
                <w:rFonts w:ascii="Book Antiqua" w:hAnsi="Book Antiqua" w:cs="Times New Roman"/>
                <w:noProof/>
                <w:webHidden/>
                <w:sz w:val="28"/>
                <w:szCs w:val="28"/>
              </w:rPr>
              <w:tab/>
            </w:r>
            <w:r w:rsidR="007C0F12" w:rsidRPr="00547F69">
              <w:rPr>
                <w:rFonts w:ascii="Book Antiqua" w:hAnsi="Book Antiqua" w:cs="Times New Roman"/>
                <w:noProof/>
                <w:webHidden/>
                <w:sz w:val="28"/>
                <w:szCs w:val="28"/>
              </w:rPr>
              <w:fldChar w:fldCharType="begin"/>
            </w:r>
            <w:r w:rsidR="007C0F12" w:rsidRPr="00547F69">
              <w:rPr>
                <w:rFonts w:ascii="Book Antiqua" w:hAnsi="Book Antiqua" w:cs="Times New Roman"/>
                <w:noProof/>
                <w:webHidden/>
                <w:sz w:val="28"/>
                <w:szCs w:val="28"/>
              </w:rPr>
              <w:instrText xml:space="preserve"> PAGEREF _Toc522052931 \h </w:instrText>
            </w:r>
            <w:r w:rsidR="007C0F12" w:rsidRPr="00547F69">
              <w:rPr>
                <w:rFonts w:ascii="Book Antiqua" w:hAnsi="Book Antiqua" w:cs="Times New Roman"/>
                <w:noProof/>
                <w:webHidden/>
                <w:sz w:val="28"/>
                <w:szCs w:val="28"/>
              </w:rPr>
            </w:r>
            <w:r w:rsidR="007C0F12" w:rsidRPr="00547F69">
              <w:rPr>
                <w:rFonts w:ascii="Book Antiqua" w:hAnsi="Book Antiqua" w:cs="Times New Roman"/>
                <w:noProof/>
                <w:webHidden/>
                <w:sz w:val="28"/>
                <w:szCs w:val="28"/>
              </w:rPr>
              <w:fldChar w:fldCharType="separate"/>
            </w:r>
            <w:r w:rsidR="007C0F12" w:rsidRPr="00547F69">
              <w:rPr>
                <w:rFonts w:ascii="Book Antiqua" w:hAnsi="Book Antiqua" w:cs="Times New Roman"/>
                <w:noProof/>
                <w:webHidden/>
                <w:sz w:val="28"/>
                <w:szCs w:val="28"/>
              </w:rPr>
              <w:t>9</w:t>
            </w:r>
            <w:r w:rsidR="007C0F12" w:rsidRPr="00547F69">
              <w:rPr>
                <w:rFonts w:ascii="Book Antiqua" w:hAnsi="Book Antiqua" w:cs="Times New Roman"/>
                <w:noProof/>
                <w:webHidden/>
                <w:sz w:val="28"/>
                <w:szCs w:val="28"/>
              </w:rPr>
              <w:fldChar w:fldCharType="end"/>
            </w:r>
          </w:hyperlink>
        </w:p>
        <w:p w:rsidR="007C0F12" w:rsidRPr="00547F69" w:rsidRDefault="00F4103B" w:rsidP="007C0F12">
          <w:pPr>
            <w:pStyle w:val="TOC2"/>
            <w:tabs>
              <w:tab w:val="right" w:leader="dot" w:pos="9350"/>
            </w:tabs>
            <w:spacing w:line="360" w:lineRule="auto"/>
            <w:rPr>
              <w:rFonts w:ascii="Book Antiqua" w:hAnsi="Book Antiqua" w:cs="Times New Roman"/>
              <w:noProof/>
              <w:sz w:val="28"/>
              <w:szCs w:val="28"/>
            </w:rPr>
          </w:pPr>
          <w:hyperlink w:anchor="_Toc522052932" w:history="1">
            <w:r w:rsidR="007C0F12" w:rsidRPr="00547F69">
              <w:rPr>
                <w:rStyle w:val="Hyperlink"/>
                <w:rFonts w:ascii="Book Antiqua" w:hAnsi="Book Antiqua" w:cs="Times New Roman"/>
                <w:noProof/>
                <w:sz w:val="28"/>
                <w:szCs w:val="28"/>
              </w:rPr>
              <w:t>Tips for proper delegation at workplace</w:t>
            </w:r>
            <w:r w:rsidR="007C0F12" w:rsidRPr="00547F69">
              <w:rPr>
                <w:rFonts w:ascii="Book Antiqua" w:hAnsi="Book Antiqua" w:cs="Times New Roman"/>
                <w:noProof/>
                <w:webHidden/>
                <w:sz w:val="28"/>
                <w:szCs w:val="28"/>
              </w:rPr>
              <w:tab/>
            </w:r>
            <w:r w:rsidR="007C0F12" w:rsidRPr="00547F69">
              <w:rPr>
                <w:rFonts w:ascii="Book Antiqua" w:hAnsi="Book Antiqua" w:cs="Times New Roman"/>
                <w:noProof/>
                <w:webHidden/>
                <w:sz w:val="28"/>
                <w:szCs w:val="28"/>
              </w:rPr>
              <w:fldChar w:fldCharType="begin"/>
            </w:r>
            <w:r w:rsidR="007C0F12" w:rsidRPr="00547F69">
              <w:rPr>
                <w:rFonts w:ascii="Book Antiqua" w:hAnsi="Book Antiqua" w:cs="Times New Roman"/>
                <w:noProof/>
                <w:webHidden/>
                <w:sz w:val="28"/>
                <w:szCs w:val="28"/>
              </w:rPr>
              <w:instrText xml:space="preserve"> PAGEREF _Toc522052932 \h </w:instrText>
            </w:r>
            <w:r w:rsidR="007C0F12" w:rsidRPr="00547F69">
              <w:rPr>
                <w:rFonts w:ascii="Book Antiqua" w:hAnsi="Book Antiqua" w:cs="Times New Roman"/>
                <w:noProof/>
                <w:webHidden/>
                <w:sz w:val="28"/>
                <w:szCs w:val="28"/>
              </w:rPr>
            </w:r>
            <w:r w:rsidR="007C0F12" w:rsidRPr="00547F69">
              <w:rPr>
                <w:rFonts w:ascii="Book Antiqua" w:hAnsi="Book Antiqua" w:cs="Times New Roman"/>
                <w:noProof/>
                <w:webHidden/>
                <w:sz w:val="28"/>
                <w:szCs w:val="28"/>
              </w:rPr>
              <w:fldChar w:fldCharType="separate"/>
            </w:r>
            <w:r w:rsidR="007C0F12" w:rsidRPr="00547F69">
              <w:rPr>
                <w:rFonts w:ascii="Book Antiqua" w:hAnsi="Book Antiqua" w:cs="Times New Roman"/>
                <w:noProof/>
                <w:webHidden/>
                <w:sz w:val="28"/>
                <w:szCs w:val="28"/>
              </w:rPr>
              <w:t>9</w:t>
            </w:r>
            <w:r w:rsidR="007C0F12" w:rsidRPr="00547F69">
              <w:rPr>
                <w:rFonts w:ascii="Book Antiqua" w:hAnsi="Book Antiqua" w:cs="Times New Roman"/>
                <w:noProof/>
                <w:webHidden/>
                <w:sz w:val="28"/>
                <w:szCs w:val="28"/>
              </w:rPr>
              <w:fldChar w:fldCharType="end"/>
            </w:r>
          </w:hyperlink>
        </w:p>
        <w:p w:rsidR="007C0F12" w:rsidRPr="00547F69" w:rsidRDefault="00F4103B" w:rsidP="007C0F12">
          <w:pPr>
            <w:pStyle w:val="TOC1"/>
            <w:tabs>
              <w:tab w:val="right" w:leader="dot" w:pos="9350"/>
            </w:tabs>
            <w:spacing w:line="360" w:lineRule="auto"/>
            <w:rPr>
              <w:rFonts w:ascii="Book Antiqua" w:hAnsi="Book Antiqua" w:cs="Times New Roman"/>
              <w:noProof/>
              <w:sz w:val="24"/>
              <w:szCs w:val="24"/>
            </w:rPr>
          </w:pPr>
          <w:hyperlink w:anchor="_Toc522052933" w:history="1">
            <w:r w:rsidR="007C0F12" w:rsidRPr="00547F69">
              <w:rPr>
                <w:rStyle w:val="Hyperlink"/>
                <w:rFonts w:ascii="Book Antiqua" w:eastAsia="Times New Roman" w:hAnsi="Book Antiqua" w:cs="Times New Roman"/>
                <w:noProof/>
                <w:sz w:val="28"/>
                <w:szCs w:val="28"/>
              </w:rPr>
              <w:t>Conclusion</w:t>
            </w:r>
            <w:r w:rsidR="007C0F12" w:rsidRPr="00547F69">
              <w:rPr>
                <w:rFonts w:ascii="Book Antiqua" w:hAnsi="Book Antiqua" w:cs="Times New Roman"/>
                <w:noProof/>
                <w:webHidden/>
                <w:sz w:val="28"/>
                <w:szCs w:val="28"/>
              </w:rPr>
              <w:tab/>
            </w:r>
            <w:r w:rsidR="007C0F12" w:rsidRPr="00547F69">
              <w:rPr>
                <w:rFonts w:ascii="Book Antiqua" w:hAnsi="Book Antiqua" w:cs="Times New Roman"/>
                <w:noProof/>
                <w:webHidden/>
                <w:sz w:val="28"/>
                <w:szCs w:val="28"/>
              </w:rPr>
              <w:fldChar w:fldCharType="begin"/>
            </w:r>
            <w:r w:rsidR="007C0F12" w:rsidRPr="00547F69">
              <w:rPr>
                <w:rFonts w:ascii="Book Antiqua" w:hAnsi="Book Antiqua" w:cs="Times New Roman"/>
                <w:noProof/>
                <w:webHidden/>
                <w:sz w:val="28"/>
                <w:szCs w:val="28"/>
              </w:rPr>
              <w:instrText xml:space="preserve"> PAGEREF _Toc522052933 \h </w:instrText>
            </w:r>
            <w:r w:rsidR="007C0F12" w:rsidRPr="00547F69">
              <w:rPr>
                <w:rFonts w:ascii="Book Antiqua" w:hAnsi="Book Antiqua" w:cs="Times New Roman"/>
                <w:noProof/>
                <w:webHidden/>
                <w:sz w:val="28"/>
                <w:szCs w:val="28"/>
              </w:rPr>
            </w:r>
            <w:r w:rsidR="007C0F12" w:rsidRPr="00547F69">
              <w:rPr>
                <w:rFonts w:ascii="Book Antiqua" w:hAnsi="Book Antiqua" w:cs="Times New Roman"/>
                <w:noProof/>
                <w:webHidden/>
                <w:sz w:val="28"/>
                <w:szCs w:val="28"/>
              </w:rPr>
              <w:fldChar w:fldCharType="separate"/>
            </w:r>
            <w:r w:rsidR="007C0F12" w:rsidRPr="00547F69">
              <w:rPr>
                <w:rFonts w:ascii="Book Antiqua" w:hAnsi="Book Antiqua" w:cs="Times New Roman"/>
                <w:noProof/>
                <w:webHidden/>
                <w:sz w:val="28"/>
                <w:szCs w:val="28"/>
              </w:rPr>
              <w:t>10</w:t>
            </w:r>
            <w:r w:rsidR="007C0F12" w:rsidRPr="00547F69">
              <w:rPr>
                <w:rFonts w:ascii="Book Antiqua" w:hAnsi="Book Antiqua" w:cs="Times New Roman"/>
                <w:noProof/>
                <w:webHidden/>
                <w:sz w:val="28"/>
                <w:szCs w:val="28"/>
              </w:rPr>
              <w:fldChar w:fldCharType="end"/>
            </w:r>
          </w:hyperlink>
        </w:p>
        <w:p w:rsidR="007C0F12" w:rsidRPr="00547F69" w:rsidRDefault="007C0F12" w:rsidP="007C0F12">
          <w:pPr>
            <w:spacing w:line="360" w:lineRule="auto"/>
            <w:rPr>
              <w:rFonts w:ascii="Book Antiqua" w:hAnsi="Book Antiqua"/>
              <w:sz w:val="24"/>
              <w:szCs w:val="24"/>
            </w:rPr>
          </w:pPr>
          <w:r w:rsidRPr="00547F69">
            <w:rPr>
              <w:rFonts w:ascii="Book Antiqua" w:hAnsi="Book Antiqua" w:cs="Times New Roman"/>
              <w:b/>
              <w:bCs/>
              <w:noProof/>
              <w:sz w:val="24"/>
              <w:szCs w:val="24"/>
            </w:rPr>
            <w:fldChar w:fldCharType="end"/>
          </w:r>
        </w:p>
      </w:sdtContent>
    </w:sdt>
    <w:p w:rsidR="007C0F12" w:rsidRPr="00547F69" w:rsidRDefault="007C0F12" w:rsidP="003A0E7D">
      <w:pPr>
        <w:pStyle w:val="Heading1"/>
        <w:spacing w:before="0" w:line="480" w:lineRule="auto"/>
        <w:rPr>
          <w:rFonts w:ascii="Book Antiqua" w:hAnsi="Book Antiqua" w:cs="Times New Roman"/>
          <w:sz w:val="24"/>
          <w:szCs w:val="24"/>
          <w:shd w:val="clear" w:color="auto" w:fill="FFFFFF"/>
        </w:rPr>
      </w:pPr>
    </w:p>
    <w:p w:rsidR="007C0F12" w:rsidRPr="00547F69" w:rsidRDefault="007C0F12" w:rsidP="003A0E7D">
      <w:pPr>
        <w:pStyle w:val="Heading1"/>
        <w:spacing w:before="0" w:line="480" w:lineRule="auto"/>
        <w:rPr>
          <w:rFonts w:ascii="Book Antiqua" w:hAnsi="Book Antiqua" w:cs="Times New Roman"/>
          <w:sz w:val="24"/>
          <w:szCs w:val="24"/>
          <w:shd w:val="clear" w:color="auto" w:fill="FFFFFF"/>
        </w:rPr>
      </w:pPr>
    </w:p>
    <w:p w:rsidR="007C0F12" w:rsidRPr="00547F69" w:rsidRDefault="007C0F12" w:rsidP="003A0E7D">
      <w:pPr>
        <w:pStyle w:val="Heading1"/>
        <w:spacing w:before="0" w:line="480" w:lineRule="auto"/>
        <w:rPr>
          <w:rFonts w:ascii="Book Antiqua" w:hAnsi="Book Antiqua" w:cs="Times New Roman"/>
          <w:sz w:val="24"/>
          <w:szCs w:val="24"/>
          <w:shd w:val="clear" w:color="auto" w:fill="FFFFFF"/>
        </w:rPr>
      </w:pPr>
    </w:p>
    <w:p w:rsidR="007C0F12" w:rsidRPr="00547F69" w:rsidRDefault="007C0F12" w:rsidP="003A0E7D">
      <w:pPr>
        <w:pStyle w:val="Heading1"/>
        <w:spacing w:before="0" w:line="480" w:lineRule="auto"/>
        <w:rPr>
          <w:rFonts w:ascii="Book Antiqua" w:hAnsi="Book Antiqua" w:cs="Times New Roman"/>
          <w:sz w:val="24"/>
          <w:szCs w:val="24"/>
          <w:shd w:val="clear" w:color="auto" w:fill="FFFFFF"/>
        </w:rPr>
      </w:pPr>
    </w:p>
    <w:p w:rsidR="007C0F12" w:rsidRPr="00547F69" w:rsidRDefault="007C0F12" w:rsidP="007C0F12">
      <w:pPr>
        <w:rPr>
          <w:rFonts w:ascii="Book Antiqua" w:hAnsi="Book Antiqua"/>
          <w:sz w:val="24"/>
          <w:szCs w:val="24"/>
        </w:rPr>
      </w:pPr>
    </w:p>
    <w:p w:rsidR="007C0F12" w:rsidRPr="00547F69" w:rsidRDefault="007C0F12" w:rsidP="007C0F12">
      <w:pPr>
        <w:rPr>
          <w:rFonts w:ascii="Book Antiqua" w:hAnsi="Book Antiqua"/>
          <w:sz w:val="24"/>
          <w:szCs w:val="24"/>
        </w:rPr>
      </w:pPr>
    </w:p>
    <w:p w:rsidR="007C0F12" w:rsidRPr="00547F69" w:rsidRDefault="007C0F12" w:rsidP="007C0F12">
      <w:pPr>
        <w:rPr>
          <w:rFonts w:ascii="Book Antiqua" w:hAnsi="Book Antiqua"/>
          <w:sz w:val="24"/>
          <w:szCs w:val="24"/>
        </w:rPr>
      </w:pPr>
    </w:p>
    <w:p w:rsidR="00632C72" w:rsidRPr="00547F69" w:rsidRDefault="00632C72" w:rsidP="005A62B8">
      <w:pPr>
        <w:pStyle w:val="Heading1"/>
        <w:rPr>
          <w:rFonts w:ascii="Book Antiqua" w:hAnsi="Book Antiqua"/>
          <w:sz w:val="28"/>
          <w:szCs w:val="28"/>
        </w:rPr>
      </w:pPr>
      <w:bookmarkStart w:id="1" w:name="_Toc521982190"/>
      <w:r w:rsidRPr="00547F69">
        <w:rPr>
          <w:rFonts w:ascii="Book Antiqua" w:hAnsi="Book Antiqua"/>
          <w:sz w:val="28"/>
          <w:szCs w:val="28"/>
        </w:rPr>
        <w:lastRenderedPageBreak/>
        <w:t>Team Work</w:t>
      </w:r>
      <w:bookmarkEnd w:id="1"/>
    </w:p>
    <w:p w:rsidR="00547F69" w:rsidRPr="00547F69" w:rsidRDefault="00547F69" w:rsidP="00547F69"/>
    <w:p w:rsidR="00632C72" w:rsidRPr="00547F69" w:rsidRDefault="00632C72" w:rsidP="005A62B8">
      <w:pPr>
        <w:spacing w:line="360" w:lineRule="auto"/>
        <w:jc w:val="both"/>
        <w:rPr>
          <w:rFonts w:ascii="Book Antiqua" w:hAnsi="Book Antiqua" w:cs="Times New Roman"/>
          <w:color w:val="0D0D0D" w:themeColor="text1" w:themeTint="F2"/>
          <w:sz w:val="24"/>
          <w:szCs w:val="24"/>
        </w:rPr>
      </w:pPr>
      <w:r w:rsidRPr="00547F69">
        <w:rPr>
          <w:rFonts w:ascii="Book Antiqua" w:hAnsi="Book Antiqua" w:cs="Times New Roman"/>
          <w:color w:val="0D0D0D" w:themeColor="text1" w:themeTint="F2"/>
          <w:sz w:val="24"/>
          <w:szCs w:val="24"/>
        </w:rPr>
        <w:t xml:space="preserve">The coordination of people or group is necessary to complete a particular task because sometimes it is not possible to work on a project individually. In </w:t>
      </w:r>
      <w:r w:rsidRPr="00547F69">
        <w:rPr>
          <w:rFonts w:ascii="Book Antiqua" w:hAnsi="Book Antiqua" w:cs="Times New Roman"/>
          <w:noProof/>
          <w:color w:val="0D0D0D" w:themeColor="text1" w:themeTint="F2"/>
          <w:sz w:val="24"/>
          <w:szCs w:val="24"/>
        </w:rPr>
        <w:t>teamwork,</w:t>
      </w:r>
      <w:r w:rsidRPr="00547F69">
        <w:rPr>
          <w:rFonts w:ascii="Book Antiqua" w:hAnsi="Book Antiqua" w:cs="Times New Roman"/>
          <w:color w:val="0D0D0D" w:themeColor="text1" w:themeTint="F2"/>
          <w:sz w:val="24"/>
          <w:szCs w:val="24"/>
        </w:rPr>
        <w:t xml:space="preserve"> all the individuals are supposed to work together with their distinct qualities. It is significant that you have communication as well as working skills in order to work with a team. Sometimes it is abrasive to take some decisions lonely. Teamwork provides guidance and support to an individual to solve the issue.</w:t>
      </w:r>
    </w:p>
    <w:p w:rsidR="00632C72" w:rsidRPr="00547F69" w:rsidRDefault="00680589" w:rsidP="005A62B8">
      <w:pPr>
        <w:pStyle w:val="Heading2"/>
        <w:rPr>
          <w:rFonts w:ascii="Book Antiqua" w:hAnsi="Book Antiqua"/>
          <w:sz w:val="28"/>
          <w:szCs w:val="28"/>
        </w:rPr>
      </w:pPr>
      <w:r w:rsidRPr="00547F69">
        <w:rPr>
          <w:rFonts w:ascii="Book Antiqua" w:hAnsi="Book Antiqua"/>
          <w:sz w:val="28"/>
          <w:szCs w:val="28"/>
        </w:rPr>
        <w:t>Effective Team Work</w:t>
      </w:r>
    </w:p>
    <w:p w:rsidR="00547F69" w:rsidRPr="00547F69" w:rsidRDefault="00547F69" w:rsidP="00547F69"/>
    <w:p w:rsidR="00632C72" w:rsidRPr="00547F69" w:rsidRDefault="00632C72" w:rsidP="005A62B8">
      <w:pPr>
        <w:pStyle w:val="NormalWeb"/>
        <w:spacing w:after="167" w:line="360" w:lineRule="auto"/>
        <w:jc w:val="both"/>
        <w:rPr>
          <w:rFonts w:ascii="Book Antiqua" w:hAnsi="Book Antiqua"/>
          <w:color w:val="0D0D0D" w:themeColor="text1" w:themeTint="F2"/>
        </w:rPr>
      </w:pPr>
      <w:r w:rsidRPr="00547F69">
        <w:rPr>
          <w:rFonts w:ascii="Book Antiqua" w:hAnsi="Book Antiqua"/>
          <w:color w:val="0D0D0D" w:themeColor="text1" w:themeTint="F2"/>
        </w:rPr>
        <w:t>High-performing groups are synergistic social substances that work toward the accomplishment of a shared objective or objectives—here and now and long haul. They regularly embody an aggregate duty to the work and to each other. Colleagues improve the situation work when their parts are clear: They know how to carry out their occupations and why they are doing them. Every part should comprehend and bolster the importance and estimation of the group's central goal and vision. Clearing up the reason and binds it to every individual's part and duties upgrades group potential, as does the incorporation of stretch objectives that expansion the test important to rouse colleagues.</w:t>
      </w:r>
    </w:p>
    <w:p w:rsidR="00632C72" w:rsidRPr="00547F69" w:rsidRDefault="00632C72" w:rsidP="005A62B8">
      <w:pPr>
        <w:pStyle w:val="NormalWeb"/>
        <w:spacing w:after="167" w:line="360" w:lineRule="auto"/>
        <w:jc w:val="both"/>
        <w:rPr>
          <w:rFonts w:ascii="Book Antiqua" w:hAnsi="Book Antiqua"/>
          <w:color w:val="0D0D0D" w:themeColor="text1" w:themeTint="F2"/>
        </w:rPr>
      </w:pPr>
      <w:r w:rsidRPr="00547F69">
        <w:rPr>
          <w:rFonts w:ascii="Book Antiqua" w:hAnsi="Book Antiqua"/>
          <w:color w:val="0D0D0D" w:themeColor="text1" w:themeTint="F2"/>
        </w:rPr>
        <w:t xml:space="preserve">To develop and maintain teamwork the two systems that </w:t>
      </w:r>
      <w:r w:rsidRPr="00547F69">
        <w:rPr>
          <w:rFonts w:ascii="Book Antiqua" w:hAnsi="Book Antiqua"/>
          <w:noProof/>
          <w:color w:val="0D0D0D" w:themeColor="text1" w:themeTint="F2"/>
        </w:rPr>
        <w:t>are</w:t>
      </w:r>
      <w:r w:rsidRPr="00547F69">
        <w:rPr>
          <w:rFonts w:ascii="Book Antiqua" w:hAnsi="Book Antiqua"/>
          <w:color w:val="0D0D0D" w:themeColor="text1" w:themeTint="F2"/>
        </w:rPr>
        <w:t xml:space="preserve"> monetary and </w:t>
      </w:r>
      <w:r w:rsidRPr="00547F69">
        <w:rPr>
          <w:rFonts w:ascii="Book Antiqua" w:hAnsi="Book Antiqua"/>
          <w:noProof/>
          <w:color w:val="0D0D0D" w:themeColor="text1" w:themeTint="F2"/>
        </w:rPr>
        <w:t>non-monetary</w:t>
      </w:r>
      <w:r w:rsidRPr="00547F69">
        <w:rPr>
          <w:rFonts w:ascii="Book Antiqua" w:hAnsi="Book Antiqua"/>
          <w:color w:val="0D0D0D" w:themeColor="text1" w:themeTint="F2"/>
        </w:rPr>
        <w:t xml:space="preserve"> are required to </w:t>
      </w:r>
      <w:r w:rsidRPr="00547F69">
        <w:rPr>
          <w:rFonts w:ascii="Book Antiqua" w:hAnsi="Book Antiqua"/>
          <w:noProof/>
          <w:color w:val="0D0D0D" w:themeColor="text1" w:themeTint="F2"/>
        </w:rPr>
        <w:t>boost up</w:t>
      </w:r>
      <w:r w:rsidRPr="00547F69">
        <w:rPr>
          <w:rFonts w:ascii="Book Antiqua" w:hAnsi="Book Antiqua"/>
          <w:color w:val="0D0D0D" w:themeColor="text1" w:themeTint="F2"/>
        </w:rPr>
        <w:t xml:space="preserve"> the performance of a team. All team member focus on the goals and aims make it clear and meaningful and do not </w:t>
      </w:r>
      <w:r w:rsidRPr="00547F69">
        <w:rPr>
          <w:rFonts w:ascii="Book Antiqua" w:hAnsi="Book Antiqua"/>
          <w:noProof/>
          <w:color w:val="0D0D0D" w:themeColor="text1" w:themeTint="F2"/>
        </w:rPr>
        <w:t>deviate from</w:t>
      </w:r>
      <w:r w:rsidRPr="00547F69">
        <w:rPr>
          <w:rFonts w:ascii="Book Antiqua" w:hAnsi="Book Antiqua"/>
          <w:color w:val="0D0D0D" w:themeColor="text1" w:themeTint="F2"/>
        </w:rPr>
        <w:t xml:space="preserve"> what you have committed. Engage work groups increment possession, give a chance to grow new abilities, help enthusiasm for the task and encourage basic leadership. The key is that high-performing groups really talk about and consent to their working principles and measures that each colleague consents to maintain and for which they consider each other responsible.</w:t>
      </w:r>
    </w:p>
    <w:p w:rsidR="00632C72" w:rsidRPr="00547F69" w:rsidRDefault="00632C72" w:rsidP="005A62B8">
      <w:pPr>
        <w:pStyle w:val="Heading2"/>
        <w:rPr>
          <w:rFonts w:ascii="Book Antiqua" w:hAnsi="Book Antiqua"/>
          <w:sz w:val="28"/>
          <w:szCs w:val="28"/>
        </w:rPr>
      </w:pPr>
      <w:bookmarkStart w:id="2" w:name="_Toc521982193"/>
      <w:r w:rsidRPr="00547F69">
        <w:rPr>
          <w:rFonts w:ascii="Book Antiqua" w:hAnsi="Book Antiqua"/>
          <w:sz w:val="28"/>
          <w:szCs w:val="28"/>
        </w:rPr>
        <w:lastRenderedPageBreak/>
        <w:t>Benefits of Team Work</w:t>
      </w:r>
      <w:bookmarkEnd w:id="2"/>
    </w:p>
    <w:p w:rsidR="00547F69" w:rsidRPr="00547F69" w:rsidRDefault="00547F69" w:rsidP="00547F69"/>
    <w:p w:rsidR="00632C72" w:rsidRPr="00547F69" w:rsidRDefault="00632C72" w:rsidP="005A62B8">
      <w:pPr>
        <w:spacing w:line="360" w:lineRule="auto"/>
        <w:jc w:val="both"/>
        <w:rPr>
          <w:rFonts w:ascii="Book Antiqua" w:hAnsi="Book Antiqua" w:cs="Times New Roman"/>
          <w:color w:val="0D0D0D" w:themeColor="text1" w:themeTint="F2"/>
          <w:sz w:val="24"/>
          <w:szCs w:val="24"/>
        </w:rPr>
      </w:pPr>
      <w:r w:rsidRPr="00547F69">
        <w:rPr>
          <w:rFonts w:ascii="Book Antiqua" w:hAnsi="Book Antiqua" w:cs="Times New Roman"/>
          <w:color w:val="0D0D0D" w:themeColor="text1" w:themeTint="F2"/>
          <w:sz w:val="24"/>
          <w:szCs w:val="24"/>
        </w:rPr>
        <w:t>Mostly or roughly all the organizations support teamwork as it has many different pros which are truly beneficial for the organization. For instance, i</w:t>
      </w:r>
      <w:r w:rsidRPr="00547F69">
        <w:rPr>
          <w:rFonts w:ascii="Book Antiqua" w:hAnsi="Book Antiqua" w:cs="Times New Roman"/>
          <w:color w:val="0D0D0D" w:themeColor="text1" w:themeTint="F2"/>
          <w:sz w:val="24"/>
          <w:szCs w:val="24"/>
          <w:shd w:val="clear" w:color="auto" w:fill="FFFFFF"/>
        </w:rPr>
        <w:t xml:space="preserve">nnovativeness flourishes when individuals cooperate </w:t>
      </w:r>
      <w:r w:rsidRPr="00547F69">
        <w:rPr>
          <w:rFonts w:ascii="Book Antiqua" w:hAnsi="Book Antiqua" w:cs="Times New Roman"/>
          <w:noProof/>
          <w:color w:val="0D0D0D" w:themeColor="text1" w:themeTint="F2"/>
          <w:sz w:val="24"/>
          <w:szCs w:val="24"/>
          <w:shd w:val="clear" w:color="auto" w:fill="FFFFFF"/>
        </w:rPr>
        <w:t>in</w:t>
      </w:r>
      <w:r w:rsidRPr="00547F69">
        <w:rPr>
          <w:rFonts w:ascii="Book Antiqua" w:hAnsi="Book Antiqua" w:cs="Times New Roman"/>
          <w:color w:val="0D0D0D" w:themeColor="text1" w:themeTint="F2"/>
          <w:sz w:val="24"/>
          <w:szCs w:val="24"/>
          <w:shd w:val="clear" w:color="auto" w:fill="FFFFFF"/>
        </w:rPr>
        <w:t xml:space="preserve"> a group. Conceptualizing thoughts as a gathering counteracts stale perspectives that frequently leave working solo. </w:t>
      </w:r>
      <w:r w:rsidRPr="00547F69">
        <w:rPr>
          <w:rFonts w:ascii="Book Antiqua" w:hAnsi="Book Antiqua" w:cs="Times New Roman"/>
          <w:color w:val="0D0D0D" w:themeColor="text1" w:themeTint="F2"/>
          <w:sz w:val="24"/>
          <w:szCs w:val="24"/>
        </w:rPr>
        <w:t xml:space="preserve">A method may be improved by utilizing the different approaches of coworkers of the organization. Teamwork builds a trust and confidence </w:t>
      </w:r>
      <w:r w:rsidRPr="00547F69">
        <w:rPr>
          <w:rFonts w:ascii="Book Antiqua" w:hAnsi="Book Antiqua" w:cs="Times New Roman"/>
          <w:noProof/>
          <w:color w:val="0D0D0D" w:themeColor="text1" w:themeTint="F2"/>
          <w:sz w:val="24"/>
          <w:szCs w:val="24"/>
        </w:rPr>
        <w:t>in</w:t>
      </w:r>
      <w:r w:rsidRPr="00547F69">
        <w:rPr>
          <w:rFonts w:ascii="Book Antiqua" w:hAnsi="Book Antiqua" w:cs="Times New Roman"/>
          <w:color w:val="0D0D0D" w:themeColor="text1" w:themeTint="F2"/>
          <w:sz w:val="24"/>
          <w:szCs w:val="24"/>
        </w:rPr>
        <w:t xml:space="preserve"> your colleagues and makes a strong relationship between the workers. The contributions of all the workers help to recognize the mistake of an individual and to learn from it. It just not benefit the workers only it also provides greater strength to the company. In </w:t>
      </w:r>
      <w:r w:rsidRPr="00547F69">
        <w:rPr>
          <w:rFonts w:ascii="Book Antiqua" w:hAnsi="Book Antiqua" w:cs="Times New Roman"/>
          <w:noProof/>
          <w:color w:val="0D0D0D" w:themeColor="text1" w:themeTint="F2"/>
          <w:sz w:val="24"/>
          <w:szCs w:val="24"/>
        </w:rPr>
        <w:t>teamwork,</w:t>
      </w:r>
      <w:r w:rsidRPr="00547F69">
        <w:rPr>
          <w:rFonts w:ascii="Book Antiqua" w:hAnsi="Book Antiqua" w:cs="Times New Roman"/>
          <w:color w:val="0D0D0D" w:themeColor="text1" w:themeTint="F2"/>
          <w:sz w:val="24"/>
          <w:szCs w:val="24"/>
        </w:rPr>
        <w:t xml:space="preserve"> not a single person is responsible for the success and not for the failure. An entire is responsible for the project. </w:t>
      </w:r>
      <w:r w:rsidRPr="00547F69">
        <w:rPr>
          <w:rFonts w:ascii="Book Antiqua" w:hAnsi="Book Antiqua" w:cs="Times New Roman"/>
          <w:noProof/>
          <w:color w:val="0D0D0D" w:themeColor="text1" w:themeTint="F2"/>
          <w:sz w:val="24"/>
          <w:szCs w:val="24"/>
        </w:rPr>
        <w:t>The bulk</w:t>
      </w:r>
      <w:r w:rsidRPr="00547F69">
        <w:rPr>
          <w:rFonts w:ascii="Book Antiqua" w:hAnsi="Book Antiqua" w:cs="Times New Roman"/>
          <w:color w:val="0D0D0D" w:themeColor="text1" w:themeTint="F2"/>
          <w:sz w:val="24"/>
          <w:szCs w:val="24"/>
        </w:rPr>
        <w:t xml:space="preserve"> of different and creative ideas and the opinions of all the employees may </w:t>
      </w:r>
      <w:r w:rsidRPr="00547F69">
        <w:rPr>
          <w:rFonts w:ascii="Book Antiqua" w:hAnsi="Book Antiqua" w:cs="Times New Roman"/>
          <w:noProof/>
          <w:color w:val="0D0D0D" w:themeColor="text1" w:themeTint="F2"/>
          <w:sz w:val="24"/>
          <w:szCs w:val="24"/>
        </w:rPr>
        <w:t>be utilized</w:t>
      </w:r>
      <w:r w:rsidRPr="00547F69">
        <w:rPr>
          <w:rFonts w:ascii="Book Antiqua" w:hAnsi="Book Antiqua" w:cs="Times New Roman"/>
          <w:color w:val="0D0D0D" w:themeColor="text1" w:themeTint="F2"/>
          <w:sz w:val="24"/>
          <w:szCs w:val="24"/>
        </w:rPr>
        <w:t xml:space="preserve"> for the development of a project.</w:t>
      </w:r>
    </w:p>
    <w:p w:rsidR="004C4CE8" w:rsidRPr="00547F69" w:rsidRDefault="004C4CE8" w:rsidP="00547F69">
      <w:pPr>
        <w:pStyle w:val="Heading1"/>
        <w:keepNext w:val="0"/>
        <w:keepLines w:val="0"/>
        <w:spacing w:before="0" w:line="240" w:lineRule="auto"/>
        <w:rPr>
          <w:rFonts w:ascii="Book Antiqua" w:hAnsi="Book Antiqua"/>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4C4CE8" w:rsidRPr="00547F69" w:rsidRDefault="00A71B3C" w:rsidP="004C4CE8">
      <w:pPr>
        <w:rPr>
          <w:rFonts w:ascii="Book Antiqua" w:hAnsi="Book Antiqua"/>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7F69">
        <w:rPr>
          <w:rFonts w:ascii="Book Antiqua" w:hAnsi="Book Antiqua"/>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Communication:</w:t>
      </w:r>
    </w:p>
    <w:p w:rsidR="00632C72" w:rsidRPr="00547F69" w:rsidRDefault="00632C72" w:rsidP="00547F69">
      <w:pPr>
        <w:spacing w:after="0" w:line="240" w:lineRule="auto"/>
        <w:rPr>
          <w:rFonts w:ascii="Book Antiqua" w:hAnsi="Book Antiqua"/>
          <w:sz w:val="24"/>
          <w:szCs w:val="24"/>
        </w:rPr>
      </w:pPr>
    </w:p>
    <w:p w:rsidR="00516F69" w:rsidRPr="00547F69" w:rsidRDefault="008C047B" w:rsidP="00E352D2">
      <w:pPr>
        <w:spacing w:after="0" w:line="480" w:lineRule="auto"/>
        <w:rPr>
          <w:rFonts w:ascii="Book Antiqua" w:hAnsi="Book Antiqua" w:cs="Times New Roman"/>
          <w:spacing w:val="-2"/>
          <w:sz w:val="24"/>
          <w:szCs w:val="24"/>
          <w:shd w:val="clear" w:color="auto" w:fill="FFFFFF"/>
        </w:rPr>
      </w:pPr>
      <w:r w:rsidRPr="00547F69">
        <w:rPr>
          <w:rFonts w:ascii="Book Antiqua" w:hAnsi="Book Antiqua" w:cs="Times New Roman"/>
          <w:spacing w:val="-2"/>
          <w:sz w:val="24"/>
          <w:szCs w:val="24"/>
          <w:shd w:val="clear" w:color="auto" w:fill="FFFFFF"/>
        </w:rPr>
        <w:t xml:space="preserve">A communication is considered to be the </w:t>
      </w:r>
      <w:r w:rsidRPr="00547F69">
        <w:rPr>
          <w:rFonts w:ascii="Book Antiqua" w:hAnsi="Book Antiqua" w:cs="Times New Roman"/>
          <w:noProof/>
          <w:spacing w:val="-2"/>
          <w:sz w:val="24"/>
          <w:szCs w:val="24"/>
          <w:shd w:val="clear" w:color="auto" w:fill="FFFFFF"/>
        </w:rPr>
        <w:t>most effective</w:t>
      </w:r>
      <w:r w:rsidRPr="00547F69">
        <w:rPr>
          <w:rFonts w:ascii="Book Antiqua" w:hAnsi="Book Antiqua" w:cs="Times New Roman"/>
          <w:spacing w:val="-2"/>
          <w:sz w:val="24"/>
          <w:szCs w:val="24"/>
          <w:shd w:val="clear" w:color="auto" w:fill="FFFFFF"/>
        </w:rPr>
        <w:t xml:space="preserve"> tool for achieving </w:t>
      </w:r>
      <w:r w:rsidRPr="00547F69">
        <w:rPr>
          <w:rFonts w:ascii="Book Antiqua" w:hAnsi="Book Antiqua" w:cs="Times New Roman"/>
          <w:noProof/>
          <w:spacing w:val="-2"/>
          <w:sz w:val="24"/>
          <w:szCs w:val="24"/>
          <w:shd w:val="clear" w:color="auto" w:fill="FFFFFF"/>
        </w:rPr>
        <w:t>long</w:t>
      </w:r>
      <w:r w:rsidR="00F42596" w:rsidRPr="00547F69">
        <w:rPr>
          <w:rFonts w:ascii="Book Antiqua" w:hAnsi="Book Antiqua" w:cs="Times New Roman"/>
          <w:noProof/>
          <w:spacing w:val="-2"/>
          <w:sz w:val="24"/>
          <w:szCs w:val="24"/>
          <w:shd w:val="clear" w:color="auto" w:fill="FFFFFF"/>
        </w:rPr>
        <w:t>-</w:t>
      </w:r>
      <w:r w:rsidRPr="00547F69">
        <w:rPr>
          <w:rFonts w:ascii="Book Antiqua" w:hAnsi="Book Antiqua" w:cs="Times New Roman"/>
          <w:noProof/>
          <w:spacing w:val="-2"/>
          <w:sz w:val="24"/>
          <w:szCs w:val="24"/>
          <w:shd w:val="clear" w:color="auto" w:fill="FFFFFF"/>
        </w:rPr>
        <w:t>term</w:t>
      </w:r>
      <w:r w:rsidRPr="00547F69">
        <w:rPr>
          <w:rFonts w:ascii="Book Antiqua" w:hAnsi="Book Antiqua" w:cs="Times New Roman"/>
          <w:spacing w:val="-2"/>
          <w:sz w:val="24"/>
          <w:szCs w:val="24"/>
          <w:shd w:val="clear" w:color="auto" w:fill="FFFFFF"/>
        </w:rPr>
        <w:t xml:space="preserve"> goals and objectives in </w:t>
      </w:r>
      <w:r w:rsidR="00F42596" w:rsidRPr="00547F69">
        <w:rPr>
          <w:rFonts w:ascii="Book Antiqua" w:hAnsi="Book Antiqua" w:cs="Times New Roman"/>
          <w:spacing w:val="-2"/>
          <w:sz w:val="24"/>
          <w:szCs w:val="24"/>
          <w:shd w:val="clear" w:color="auto" w:fill="FFFFFF"/>
        </w:rPr>
        <w:t xml:space="preserve">an </w:t>
      </w:r>
      <w:r w:rsidRPr="00547F69">
        <w:rPr>
          <w:rFonts w:ascii="Book Antiqua" w:hAnsi="Book Antiqua" w:cs="Times New Roman"/>
          <w:noProof/>
          <w:spacing w:val="-2"/>
          <w:sz w:val="24"/>
          <w:szCs w:val="24"/>
          <w:shd w:val="clear" w:color="auto" w:fill="FFFFFF"/>
        </w:rPr>
        <w:t>efficient</w:t>
      </w:r>
      <w:r w:rsidRPr="00547F69">
        <w:rPr>
          <w:rFonts w:ascii="Book Antiqua" w:hAnsi="Book Antiqua" w:cs="Times New Roman"/>
          <w:spacing w:val="-2"/>
          <w:sz w:val="24"/>
          <w:szCs w:val="24"/>
          <w:shd w:val="clear" w:color="auto" w:fill="FFFFFF"/>
        </w:rPr>
        <w:t xml:space="preserve"> manner. Communication is the basic tool which helps in enhancing the performance and also aid in maintaining the proper working culture in an organization. </w:t>
      </w:r>
      <w:r w:rsidR="00516F69" w:rsidRPr="00547F69">
        <w:rPr>
          <w:rFonts w:ascii="Book Antiqua" w:hAnsi="Book Antiqua" w:cs="Times New Roman"/>
          <w:spacing w:val="-2"/>
          <w:sz w:val="24"/>
          <w:szCs w:val="24"/>
          <w:shd w:val="clear" w:color="auto" w:fill="FFFFFF"/>
        </w:rPr>
        <w:t>Communication skills are often more important than professional qualifications in their jobs. The negotiation behavior and the way in which the group communicates can decide whether it is up or down the career ladder. However, lack of communication often leads to misunderstandings and conflicts: undelivered documents, missing information, and misdirected instructions are the classics among sources of error that interfere with job collaboration.</w:t>
      </w:r>
    </w:p>
    <w:p w:rsidR="008C047B" w:rsidRPr="00547F69" w:rsidRDefault="0026283D" w:rsidP="00E352D2">
      <w:pPr>
        <w:spacing w:after="0" w:line="480" w:lineRule="auto"/>
        <w:rPr>
          <w:rFonts w:ascii="Book Antiqua" w:hAnsi="Book Antiqua" w:cs="Times New Roman"/>
          <w:spacing w:val="-2"/>
          <w:sz w:val="24"/>
          <w:szCs w:val="24"/>
          <w:shd w:val="clear" w:color="auto" w:fill="FFFFFF"/>
        </w:rPr>
      </w:pPr>
      <w:r w:rsidRPr="00547F69">
        <w:rPr>
          <w:rFonts w:ascii="Book Antiqua" w:hAnsi="Book Antiqua" w:cs="Times New Roman"/>
          <w:spacing w:val="-2"/>
          <w:sz w:val="24"/>
          <w:szCs w:val="24"/>
          <w:shd w:val="clear" w:color="auto" w:fill="FFFFFF"/>
        </w:rPr>
        <w:lastRenderedPageBreak/>
        <w:t xml:space="preserve">The purpose of writing this </w:t>
      </w:r>
      <w:r w:rsidR="005F0ABA" w:rsidRPr="00547F69">
        <w:rPr>
          <w:rFonts w:ascii="Book Antiqua" w:hAnsi="Book Antiqua" w:cs="Times New Roman"/>
          <w:spacing w:val="-2"/>
          <w:sz w:val="24"/>
          <w:szCs w:val="24"/>
          <w:shd w:val="clear" w:color="auto" w:fill="FFFFFF"/>
        </w:rPr>
        <w:t xml:space="preserve">report is to analyze the importance of communication in </w:t>
      </w:r>
      <w:r w:rsidR="00F42596" w:rsidRPr="00547F69">
        <w:rPr>
          <w:rFonts w:ascii="Book Antiqua" w:hAnsi="Book Antiqua" w:cs="Times New Roman"/>
          <w:spacing w:val="-2"/>
          <w:sz w:val="24"/>
          <w:szCs w:val="24"/>
          <w:shd w:val="clear" w:color="auto" w:fill="FFFFFF"/>
        </w:rPr>
        <w:t xml:space="preserve">the </w:t>
      </w:r>
      <w:r w:rsidR="005F0ABA" w:rsidRPr="00547F69">
        <w:rPr>
          <w:rFonts w:ascii="Book Antiqua" w:hAnsi="Book Antiqua" w:cs="Times New Roman"/>
          <w:noProof/>
          <w:spacing w:val="-2"/>
          <w:sz w:val="24"/>
          <w:szCs w:val="24"/>
          <w:shd w:val="clear" w:color="auto" w:fill="FFFFFF"/>
        </w:rPr>
        <w:t>workplace</w:t>
      </w:r>
      <w:r w:rsidR="005F0ABA" w:rsidRPr="00547F69">
        <w:rPr>
          <w:rFonts w:ascii="Book Antiqua" w:hAnsi="Book Antiqua" w:cs="Times New Roman"/>
          <w:spacing w:val="-2"/>
          <w:sz w:val="24"/>
          <w:szCs w:val="24"/>
          <w:shd w:val="clear" w:color="auto" w:fill="FFFFFF"/>
        </w:rPr>
        <w:t xml:space="preserve"> and how it will help the workers </w:t>
      </w:r>
      <w:r w:rsidR="005F0ABA" w:rsidRPr="00547F69">
        <w:rPr>
          <w:rFonts w:ascii="Book Antiqua" w:hAnsi="Book Antiqua" w:cs="Times New Roman"/>
          <w:noProof/>
          <w:spacing w:val="-2"/>
          <w:sz w:val="24"/>
          <w:szCs w:val="24"/>
          <w:shd w:val="clear" w:color="auto" w:fill="FFFFFF"/>
        </w:rPr>
        <w:t>t</w:t>
      </w:r>
      <w:r w:rsidR="00F42596" w:rsidRPr="00547F69">
        <w:rPr>
          <w:rFonts w:ascii="Book Antiqua" w:hAnsi="Book Antiqua" w:cs="Times New Roman"/>
          <w:noProof/>
          <w:spacing w:val="-2"/>
          <w:sz w:val="24"/>
          <w:szCs w:val="24"/>
          <w:shd w:val="clear" w:color="auto" w:fill="FFFFFF"/>
        </w:rPr>
        <w:t>o</w:t>
      </w:r>
      <w:r w:rsidR="005F0ABA" w:rsidRPr="00547F69">
        <w:rPr>
          <w:rFonts w:ascii="Book Antiqua" w:hAnsi="Book Antiqua" w:cs="Times New Roman"/>
          <w:noProof/>
          <w:spacing w:val="-2"/>
          <w:sz w:val="24"/>
          <w:szCs w:val="24"/>
          <w:shd w:val="clear" w:color="auto" w:fill="FFFFFF"/>
        </w:rPr>
        <w:t>o</w:t>
      </w:r>
      <w:r w:rsidR="005F0ABA" w:rsidRPr="00547F69">
        <w:rPr>
          <w:rFonts w:ascii="Book Antiqua" w:hAnsi="Book Antiqua" w:cs="Times New Roman"/>
          <w:spacing w:val="-2"/>
          <w:sz w:val="24"/>
          <w:szCs w:val="24"/>
          <w:shd w:val="clear" w:color="auto" w:fill="FFFFFF"/>
        </w:rPr>
        <w:t xml:space="preserve"> but efficiency and effectiveness in their output. </w:t>
      </w:r>
      <w:r w:rsidR="00D7196C" w:rsidRPr="00547F69">
        <w:rPr>
          <w:rFonts w:ascii="Book Antiqua" w:hAnsi="Book Antiqua" w:cs="Times New Roman"/>
          <w:spacing w:val="-2"/>
          <w:sz w:val="24"/>
          <w:szCs w:val="24"/>
          <w:shd w:val="clear" w:color="auto" w:fill="FFFFFF"/>
        </w:rPr>
        <w:t xml:space="preserve">In order to analyze the effectiveness and efficiency, we will evaluate some communication theories and critically analyze the effect of those theories on employee performance. </w:t>
      </w:r>
      <w:r w:rsidR="00CF4476" w:rsidRPr="00547F69">
        <w:rPr>
          <w:rFonts w:ascii="Book Antiqua" w:hAnsi="Book Antiqua" w:cs="Times New Roman"/>
          <w:spacing w:val="-2"/>
          <w:sz w:val="24"/>
          <w:szCs w:val="24"/>
          <w:shd w:val="clear" w:color="auto" w:fill="FFFFFF"/>
        </w:rPr>
        <w:t xml:space="preserve">Moreover, this article will help in </w:t>
      </w:r>
      <w:r w:rsidR="00964699" w:rsidRPr="00547F69">
        <w:rPr>
          <w:rFonts w:ascii="Book Antiqua" w:hAnsi="Book Antiqua" w:cs="Times New Roman"/>
          <w:spacing w:val="-2"/>
          <w:sz w:val="24"/>
          <w:szCs w:val="24"/>
          <w:shd w:val="clear" w:color="auto" w:fill="FFFFFF"/>
        </w:rPr>
        <w:t>analyzing</w:t>
      </w:r>
      <w:r w:rsidR="00CF4476" w:rsidRPr="00547F69">
        <w:rPr>
          <w:rFonts w:ascii="Book Antiqua" w:hAnsi="Book Antiqua" w:cs="Times New Roman"/>
          <w:spacing w:val="-2"/>
          <w:sz w:val="24"/>
          <w:szCs w:val="24"/>
          <w:shd w:val="clear" w:color="auto" w:fill="FFFFFF"/>
        </w:rPr>
        <w:t xml:space="preserve"> the </w:t>
      </w:r>
      <w:r w:rsidR="00D53082" w:rsidRPr="00547F69">
        <w:rPr>
          <w:rFonts w:ascii="Book Antiqua" w:hAnsi="Book Antiqua" w:cs="Times New Roman"/>
          <w:spacing w:val="-2"/>
          <w:sz w:val="24"/>
          <w:szCs w:val="24"/>
          <w:shd w:val="clear" w:color="auto" w:fill="FFFFFF"/>
        </w:rPr>
        <w:t>main issues that are usually faced by the employee due to the lack of communication</w:t>
      </w:r>
      <w:r w:rsidR="006C03E4" w:rsidRPr="00547F69">
        <w:rPr>
          <w:rFonts w:ascii="Book Antiqua" w:hAnsi="Book Antiqua" w:cs="Times New Roman"/>
          <w:spacing w:val="-2"/>
          <w:sz w:val="24"/>
          <w:szCs w:val="24"/>
          <w:shd w:val="clear" w:color="auto" w:fill="FFFFFF"/>
        </w:rPr>
        <w:t xml:space="preserve">. </w:t>
      </w:r>
    </w:p>
    <w:p w:rsidR="00B3234E" w:rsidRPr="00547F69" w:rsidRDefault="00BB1DAA" w:rsidP="00E352D2">
      <w:pPr>
        <w:spacing w:after="0" w:line="480" w:lineRule="auto"/>
        <w:rPr>
          <w:rFonts w:ascii="Book Antiqua" w:hAnsi="Book Antiqua" w:cs="Times New Roman"/>
          <w:spacing w:val="-2"/>
          <w:sz w:val="24"/>
          <w:szCs w:val="24"/>
          <w:shd w:val="clear" w:color="auto" w:fill="FFFFFF"/>
        </w:rPr>
      </w:pPr>
      <w:r w:rsidRPr="00547F69">
        <w:rPr>
          <w:rFonts w:ascii="Book Antiqua" w:hAnsi="Book Antiqua" w:cs="Times New Roman"/>
          <w:spacing w:val="-2"/>
          <w:sz w:val="24"/>
          <w:szCs w:val="24"/>
          <w:shd w:val="clear" w:color="auto" w:fill="FFFFFF"/>
        </w:rPr>
        <w:t xml:space="preserve">Furthermore, this report will also highlight the potential </w:t>
      </w:r>
      <w:r w:rsidR="00AB702B" w:rsidRPr="00547F69">
        <w:rPr>
          <w:rFonts w:ascii="Book Antiqua" w:hAnsi="Book Antiqua" w:cs="Times New Roman"/>
          <w:spacing w:val="-2"/>
          <w:sz w:val="24"/>
          <w:szCs w:val="24"/>
          <w:shd w:val="clear" w:color="auto" w:fill="FFFFFF"/>
        </w:rPr>
        <w:t>obstacles</w:t>
      </w:r>
      <w:r w:rsidRPr="00547F69">
        <w:rPr>
          <w:rFonts w:ascii="Book Antiqua" w:hAnsi="Book Antiqua" w:cs="Times New Roman"/>
          <w:spacing w:val="-2"/>
          <w:sz w:val="24"/>
          <w:szCs w:val="24"/>
          <w:shd w:val="clear" w:color="auto" w:fill="FFFFFF"/>
        </w:rPr>
        <w:t xml:space="preserve"> that employee faces while working together in one organization.</w:t>
      </w:r>
      <w:r w:rsidR="006C6E2A" w:rsidRPr="00547F69">
        <w:rPr>
          <w:rFonts w:ascii="Book Antiqua" w:hAnsi="Book Antiqua" w:cs="Times New Roman"/>
          <w:spacing w:val="-2"/>
          <w:sz w:val="24"/>
          <w:szCs w:val="24"/>
          <w:shd w:val="clear" w:color="auto" w:fill="FFFFFF"/>
        </w:rPr>
        <w:t xml:space="preserve"> We have also discussed some personal experience to discuss how communication can help in resolving workplace issues and increase the </w:t>
      </w:r>
      <w:r w:rsidR="007C27B9" w:rsidRPr="00547F69">
        <w:rPr>
          <w:rFonts w:ascii="Book Antiqua" w:hAnsi="Book Antiqua" w:cs="Times New Roman"/>
          <w:spacing w:val="-2"/>
          <w:sz w:val="24"/>
          <w:szCs w:val="24"/>
          <w:shd w:val="clear" w:color="auto" w:fill="FFFFFF"/>
        </w:rPr>
        <w:t>employees’</w:t>
      </w:r>
      <w:r w:rsidR="006C6E2A" w:rsidRPr="00547F69">
        <w:rPr>
          <w:rFonts w:ascii="Book Antiqua" w:hAnsi="Book Antiqua" w:cs="Times New Roman"/>
          <w:spacing w:val="-2"/>
          <w:sz w:val="24"/>
          <w:szCs w:val="24"/>
          <w:shd w:val="clear" w:color="auto" w:fill="FFFFFF"/>
        </w:rPr>
        <w:t xml:space="preserve"> productivity. </w:t>
      </w:r>
    </w:p>
    <w:p w:rsidR="00542079" w:rsidRPr="00547F69" w:rsidRDefault="001858AE" w:rsidP="003A0E7D">
      <w:pPr>
        <w:pStyle w:val="Heading1"/>
        <w:spacing w:line="480" w:lineRule="auto"/>
        <w:rPr>
          <w:rFonts w:ascii="Book Antiqua" w:hAnsi="Book Antiqua"/>
          <w:sz w:val="28"/>
          <w:szCs w:val="28"/>
        </w:rPr>
      </w:pPr>
      <w:bookmarkStart w:id="3" w:name="_Toc522052924"/>
      <w:r w:rsidRPr="00547F69">
        <w:rPr>
          <w:rFonts w:ascii="Book Antiqua" w:hAnsi="Book Antiqua"/>
          <w:sz w:val="28"/>
          <w:szCs w:val="28"/>
        </w:rPr>
        <w:t xml:space="preserve">Communication </w:t>
      </w:r>
      <w:r w:rsidR="00F427B7" w:rsidRPr="00547F69">
        <w:rPr>
          <w:rFonts w:ascii="Book Antiqua" w:hAnsi="Book Antiqua"/>
          <w:sz w:val="28"/>
          <w:szCs w:val="28"/>
        </w:rPr>
        <w:t>and its Channel</w:t>
      </w:r>
      <w:bookmarkEnd w:id="3"/>
      <w:r w:rsidR="00F427B7" w:rsidRPr="00547F69">
        <w:rPr>
          <w:rFonts w:ascii="Book Antiqua" w:hAnsi="Book Antiqua"/>
          <w:sz w:val="28"/>
          <w:szCs w:val="28"/>
        </w:rPr>
        <w:t xml:space="preserve"> </w:t>
      </w:r>
    </w:p>
    <w:p w:rsidR="00547F69" w:rsidRDefault="00547F69" w:rsidP="00E352D2">
      <w:pPr>
        <w:pStyle w:val="NormalWeb"/>
        <w:shd w:val="clear" w:color="auto" w:fill="FFFFFF"/>
        <w:spacing w:after="0" w:line="480" w:lineRule="auto"/>
        <w:rPr>
          <w:rFonts w:ascii="Book Antiqua" w:hAnsi="Book Antiqua"/>
          <w:color w:val="000000"/>
          <w:shd w:val="clear" w:color="auto" w:fill="FFFFFF"/>
        </w:rPr>
      </w:pPr>
    </w:p>
    <w:p w:rsidR="00F427B7" w:rsidRPr="00547F69" w:rsidRDefault="00F427B7" w:rsidP="00E352D2">
      <w:pPr>
        <w:pStyle w:val="NormalWeb"/>
        <w:shd w:val="clear" w:color="auto" w:fill="FFFFFF"/>
        <w:spacing w:after="0" w:line="480" w:lineRule="auto"/>
        <w:rPr>
          <w:rFonts w:ascii="Book Antiqua" w:hAnsi="Book Antiqua"/>
          <w:color w:val="000000"/>
        </w:rPr>
      </w:pPr>
      <w:r w:rsidRPr="00547F69">
        <w:rPr>
          <w:rFonts w:ascii="Book Antiqua" w:hAnsi="Book Antiqua"/>
          <w:color w:val="000000"/>
          <w:shd w:val="clear" w:color="auto" w:fill="FFFFFF"/>
        </w:rPr>
        <w:t>The term "communication" is used equally for many different situations, so it is understandable that it has no binding meaning. Synonyms for communication include communication, transmission, communication</w:t>
      </w:r>
      <w:r w:rsidR="00F42596" w:rsidRPr="00547F69">
        <w:rPr>
          <w:rFonts w:ascii="Book Antiqua" w:hAnsi="Book Antiqua"/>
          <w:color w:val="000000"/>
          <w:shd w:val="clear" w:color="auto" w:fill="FFFFFF"/>
        </w:rPr>
        <w:t>,</w:t>
      </w:r>
      <w:r w:rsidRPr="00547F69">
        <w:rPr>
          <w:rFonts w:ascii="Book Antiqua" w:hAnsi="Book Antiqua"/>
          <w:color w:val="000000"/>
          <w:shd w:val="clear" w:color="auto" w:fill="FFFFFF"/>
        </w:rPr>
        <w:t xml:space="preserve"> </w:t>
      </w:r>
      <w:r w:rsidRPr="00547F69">
        <w:rPr>
          <w:rFonts w:ascii="Book Antiqua" w:hAnsi="Book Antiqua"/>
          <w:noProof/>
          <w:color w:val="000000"/>
          <w:shd w:val="clear" w:color="auto" w:fill="FFFFFF"/>
        </w:rPr>
        <w:t>and</w:t>
      </w:r>
      <w:r w:rsidRPr="00547F69">
        <w:rPr>
          <w:rFonts w:ascii="Book Antiqua" w:hAnsi="Book Antiqua"/>
          <w:color w:val="000000"/>
          <w:shd w:val="clear" w:color="auto" w:fill="FFFFFF"/>
        </w:rPr>
        <w:t xml:space="preserve"> interaction</w:t>
      </w:r>
      <w:r w:rsidR="0091216B" w:rsidRPr="00547F69">
        <w:rPr>
          <w:rFonts w:ascii="Book Antiqua" w:hAnsi="Book Antiqua"/>
          <w:color w:val="000000"/>
          <w:shd w:val="clear" w:color="auto" w:fill="FFFFFF"/>
        </w:rPr>
        <w:t xml:space="preserve"> </w:t>
      </w:r>
      <w:sdt>
        <w:sdtPr>
          <w:rPr>
            <w:rFonts w:ascii="Book Antiqua" w:hAnsi="Book Antiqua"/>
            <w:color w:val="000000"/>
            <w:shd w:val="clear" w:color="auto" w:fill="FFFFFF"/>
          </w:rPr>
          <w:id w:val="1238444929"/>
          <w:citation/>
        </w:sdtPr>
        <w:sdtEndPr/>
        <w:sdtContent>
          <w:r w:rsidR="0091216B" w:rsidRPr="00547F69">
            <w:rPr>
              <w:rFonts w:ascii="Book Antiqua" w:hAnsi="Book Antiqua"/>
              <w:color w:val="000000"/>
              <w:shd w:val="clear" w:color="auto" w:fill="FFFFFF"/>
            </w:rPr>
            <w:fldChar w:fldCharType="begin"/>
          </w:r>
          <w:r w:rsidR="0091216B" w:rsidRPr="00547F69">
            <w:rPr>
              <w:rFonts w:ascii="Book Antiqua" w:hAnsi="Book Antiqua"/>
              <w:color w:val="000000"/>
              <w:shd w:val="clear" w:color="auto" w:fill="FFFFFF"/>
            </w:rPr>
            <w:instrText xml:space="preserve"> CITATION Sam14 \l 1033 </w:instrText>
          </w:r>
          <w:r w:rsidR="0091216B" w:rsidRPr="00547F69">
            <w:rPr>
              <w:rFonts w:ascii="Book Antiqua" w:hAnsi="Book Antiqua"/>
              <w:color w:val="000000"/>
              <w:shd w:val="clear" w:color="auto" w:fill="FFFFFF"/>
            </w:rPr>
            <w:fldChar w:fldCharType="separate"/>
          </w:r>
          <w:r w:rsidR="008F338B" w:rsidRPr="00547F69">
            <w:rPr>
              <w:rFonts w:ascii="Book Antiqua" w:hAnsi="Book Antiqua"/>
              <w:noProof/>
              <w:color w:val="000000"/>
              <w:shd w:val="clear" w:color="auto" w:fill="FFFFFF"/>
            </w:rPr>
            <w:t>(Samovar, 2014)</w:t>
          </w:r>
          <w:r w:rsidR="0091216B" w:rsidRPr="00547F69">
            <w:rPr>
              <w:rFonts w:ascii="Book Antiqua" w:hAnsi="Book Antiqua"/>
              <w:color w:val="000000"/>
              <w:shd w:val="clear" w:color="auto" w:fill="FFFFFF"/>
            </w:rPr>
            <w:fldChar w:fldCharType="end"/>
          </w:r>
        </w:sdtContent>
      </w:sdt>
      <w:r w:rsidRPr="00547F69">
        <w:rPr>
          <w:rFonts w:ascii="Book Antiqua" w:hAnsi="Book Antiqua"/>
          <w:color w:val="000000"/>
          <w:shd w:val="clear" w:color="auto" w:fill="FFFFFF"/>
        </w:rPr>
        <w:t>.</w:t>
      </w:r>
    </w:p>
    <w:p w:rsidR="001858AE" w:rsidRPr="00547F69" w:rsidRDefault="001858AE" w:rsidP="00E352D2">
      <w:pPr>
        <w:pStyle w:val="NormalWeb"/>
        <w:shd w:val="clear" w:color="auto" w:fill="FFFFFF"/>
        <w:spacing w:after="0" w:line="480" w:lineRule="auto"/>
        <w:rPr>
          <w:rFonts w:ascii="Book Antiqua" w:hAnsi="Book Antiqua"/>
          <w:color w:val="000000"/>
        </w:rPr>
      </w:pPr>
      <w:r w:rsidRPr="00547F69">
        <w:rPr>
          <w:rFonts w:ascii="Book Antiqua" w:hAnsi="Book Antiqua"/>
          <w:color w:val="000000"/>
        </w:rPr>
        <w:t>As discussed above, communication is defined as the exchange of messages between people. Consequently, there must be channels through which messages can pass from the sender to the recipient.</w:t>
      </w:r>
      <w:r w:rsidR="005A3900" w:rsidRPr="00547F69">
        <w:rPr>
          <w:rFonts w:ascii="Book Antiqua" w:hAnsi="Book Antiqua"/>
          <w:color w:val="000000"/>
        </w:rPr>
        <w:t xml:space="preserve"> </w:t>
      </w:r>
      <w:r w:rsidR="00404DB5" w:rsidRPr="00547F69">
        <w:rPr>
          <w:rFonts w:ascii="Book Antiqua" w:hAnsi="Book Antiqua"/>
          <w:color w:val="000000"/>
        </w:rPr>
        <w:t>T</w:t>
      </w:r>
      <w:r w:rsidRPr="00547F69">
        <w:rPr>
          <w:rFonts w:ascii="Book Antiqua" w:hAnsi="Book Antiqua"/>
          <w:color w:val="000000"/>
        </w:rPr>
        <w:t>he possible communication channels according to the degree of consciousness of the signal into verbal and non-verbal communication</w:t>
      </w:r>
      <w:r w:rsidR="005A3900" w:rsidRPr="00547F69">
        <w:rPr>
          <w:rFonts w:ascii="Book Antiqua" w:hAnsi="Book Antiqua"/>
          <w:color w:val="000000"/>
        </w:rPr>
        <w:t xml:space="preserve"> </w:t>
      </w:r>
      <w:sdt>
        <w:sdtPr>
          <w:rPr>
            <w:rFonts w:ascii="Book Antiqua" w:hAnsi="Book Antiqua"/>
            <w:color w:val="000000"/>
          </w:rPr>
          <w:id w:val="1982264093"/>
          <w:citation/>
        </w:sdtPr>
        <w:sdtEndPr/>
        <w:sdtContent>
          <w:r w:rsidR="005A3900" w:rsidRPr="00547F69">
            <w:rPr>
              <w:rFonts w:ascii="Book Antiqua" w:hAnsi="Book Antiqua"/>
              <w:color w:val="000000"/>
            </w:rPr>
            <w:fldChar w:fldCharType="begin"/>
          </w:r>
          <w:r w:rsidR="005A3900" w:rsidRPr="00547F69">
            <w:rPr>
              <w:rFonts w:ascii="Book Antiqua" w:hAnsi="Book Antiqua"/>
              <w:color w:val="000000"/>
            </w:rPr>
            <w:instrText xml:space="preserve"> CITATION Bur16 \l 1033 </w:instrText>
          </w:r>
          <w:r w:rsidR="005A3900" w:rsidRPr="00547F69">
            <w:rPr>
              <w:rFonts w:ascii="Book Antiqua" w:hAnsi="Book Antiqua"/>
              <w:color w:val="000000"/>
            </w:rPr>
            <w:fldChar w:fldCharType="separate"/>
          </w:r>
          <w:r w:rsidR="008F338B" w:rsidRPr="00547F69">
            <w:rPr>
              <w:rFonts w:ascii="Book Antiqua" w:hAnsi="Book Antiqua"/>
              <w:noProof/>
              <w:color w:val="000000"/>
            </w:rPr>
            <w:t>(Burgoon, 2016)</w:t>
          </w:r>
          <w:r w:rsidR="005A3900" w:rsidRPr="00547F69">
            <w:rPr>
              <w:rFonts w:ascii="Book Antiqua" w:hAnsi="Book Antiqua"/>
              <w:color w:val="000000"/>
            </w:rPr>
            <w:fldChar w:fldCharType="end"/>
          </w:r>
        </w:sdtContent>
      </w:sdt>
      <w:r w:rsidRPr="00547F69">
        <w:rPr>
          <w:rFonts w:ascii="Book Antiqua" w:hAnsi="Book Antiqua"/>
          <w:color w:val="000000"/>
        </w:rPr>
        <w:t>.</w:t>
      </w:r>
    </w:p>
    <w:p w:rsidR="00542079" w:rsidRPr="00547F69" w:rsidRDefault="006223F6" w:rsidP="003A0E7D">
      <w:pPr>
        <w:pStyle w:val="Heading1"/>
        <w:spacing w:before="0" w:line="480" w:lineRule="auto"/>
        <w:rPr>
          <w:rFonts w:ascii="Book Antiqua" w:hAnsi="Book Antiqua" w:cs="Times New Roman"/>
          <w:sz w:val="28"/>
          <w:szCs w:val="28"/>
          <w:shd w:val="clear" w:color="auto" w:fill="FFFFFF"/>
        </w:rPr>
      </w:pPr>
      <w:bookmarkStart w:id="4" w:name="_Toc522052925"/>
      <w:r w:rsidRPr="00547F69">
        <w:rPr>
          <w:rFonts w:ascii="Book Antiqua" w:hAnsi="Book Antiqua" w:cs="Times New Roman"/>
          <w:sz w:val="28"/>
          <w:szCs w:val="28"/>
          <w:shd w:val="clear" w:color="auto" w:fill="FFFFFF"/>
        </w:rPr>
        <w:lastRenderedPageBreak/>
        <w:t xml:space="preserve">The importance of communication in </w:t>
      </w:r>
      <w:r w:rsidR="00F42596" w:rsidRPr="00547F69">
        <w:rPr>
          <w:rFonts w:ascii="Book Antiqua" w:hAnsi="Book Antiqua" w:cs="Times New Roman"/>
          <w:sz w:val="28"/>
          <w:szCs w:val="28"/>
          <w:shd w:val="clear" w:color="auto" w:fill="FFFFFF"/>
        </w:rPr>
        <w:t xml:space="preserve">the </w:t>
      </w:r>
      <w:r w:rsidRPr="00547F69">
        <w:rPr>
          <w:rFonts w:ascii="Book Antiqua" w:hAnsi="Book Antiqua" w:cs="Times New Roman"/>
          <w:noProof/>
          <w:sz w:val="28"/>
          <w:szCs w:val="28"/>
          <w:shd w:val="clear" w:color="auto" w:fill="FFFFFF"/>
        </w:rPr>
        <w:t>workplace</w:t>
      </w:r>
      <w:bookmarkEnd w:id="4"/>
    </w:p>
    <w:p w:rsidR="00547F69" w:rsidRDefault="00547F69" w:rsidP="00E352D2">
      <w:pPr>
        <w:spacing w:after="0" w:line="480" w:lineRule="auto"/>
        <w:rPr>
          <w:rFonts w:ascii="Book Antiqua" w:hAnsi="Book Antiqua" w:cs="Times New Roman"/>
          <w:spacing w:val="-2"/>
          <w:sz w:val="24"/>
          <w:szCs w:val="24"/>
          <w:shd w:val="clear" w:color="auto" w:fill="FFFFFF"/>
        </w:rPr>
      </w:pPr>
    </w:p>
    <w:p w:rsidR="00CF4476" w:rsidRPr="00547F69" w:rsidRDefault="006223F6" w:rsidP="00E352D2">
      <w:pPr>
        <w:spacing w:after="0" w:line="480" w:lineRule="auto"/>
        <w:rPr>
          <w:rFonts w:ascii="Book Antiqua" w:hAnsi="Book Antiqua" w:cs="Times New Roman"/>
          <w:spacing w:val="-2"/>
          <w:sz w:val="24"/>
          <w:szCs w:val="24"/>
          <w:shd w:val="clear" w:color="auto" w:fill="FFFFFF"/>
        </w:rPr>
      </w:pPr>
      <w:r w:rsidRPr="00547F69">
        <w:rPr>
          <w:rFonts w:ascii="Book Antiqua" w:hAnsi="Book Antiqua" w:cs="Times New Roman"/>
          <w:spacing w:val="-2"/>
          <w:sz w:val="24"/>
          <w:szCs w:val="24"/>
          <w:shd w:val="clear" w:color="auto" w:fill="FFFFFF"/>
        </w:rPr>
        <w:t xml:space="preserve">The communication at </w:t>
      </w:r>
      <w:r w:rsidRPr="00547F69">
        <w:rPr>
          <w:rFonts w:ascii="Book Antiqua" w:hAnsi="Book Antiqua" w:cs="Times New Roman"/>
          <w:noProof/>
          <w:spacing w:val="-2"/>
          <w:sz w:val="24"/>
          <w:szCs w:val="24"/>
          <w:shd w:val="clear" w:color="auto" w:fill="FFFFFF"/>
        </w:rPr>
        <w:t>workplace</w:t>
      </w:r>
      <w:r w:rsidRPr="00547F69">
        <w:rPr>
          <w:rFonts w:ascii="Book Antiqua" w:hAnsi="Book Antiqua" w:cs="Times New Roman"/>
          <w:spacing w:val="-2"/>
          <w:sz w:val="24"/>
          <w:szCs w:val="24"/>
          <w:shd w:val="clear" w:color="auto" w:fill="FFFFFF"/>
        </w:rPr>
        <w:t xml:space="preserve"> is essential in organizations since it enables organizations to be profitable and work </w:t>
      </w:r>
      <w:r w:rsidRPr="00547F69">
        <w:rPr>
          <w:rFonts w:ascii="Book Antiqua" w:hAnsi="Book Antiqua" w:cs="Times New Roman"/>
          <w:noProof/>
          <w:spacing w:val="-2"/>
          <w:sz w:val="24"/>
          <w:szCs w:val="24"/>
          <w:shd w:val="clear" w:color="auto" w:fill="FFFFFF"/>
        </w:rPr>
        <w:t>viabl</w:t>
      </w:r>
      <w:r w:rsidR="00F42596" w:rsidRPr="00547F69">
        <w:rPr>
          <w:rFonts w:ascii="Book Antiqua" w:hAnsi="Book Antiqua" w:cs="Times New Roman"/>
          <w:noProof/>
          <w:spacing w:val="-2"/>
          <w:sz w:val="24"/>
          <w:szCs w:val="24"/>
          <w:shd w:val="clear" w:color="auto" w:fill="FFFFFF"/>
        </w:rPr>
        <w:t>e</w:t>
      </w:r>
      <w:r w:rsidRPr="00547F69">
        <w:rPr>
          <w:rFonts w:ascii="Book Antiqua" w:hAnsi="Book Antiqua" w:cs="Times New Roman"/>
          <w:spacing w:val="-2"/>
          <w:sz w:val="24"/>
          <w:szCs w:val="24"/>
          <w:shd w:val="clear" w:color="auto" w:fill="FFFFFF"/>
        </w:rPr>
        <w:t>. By reducing the communication gap, Workers can raise their morale, effectiveness</w:t>
      </w:r>
      <w:r w:rsidR="00F42596" w:rsidRPr="00547F69">
        <w:rPr>
          <w:rFonts w:ascii="Book Antiqua" w:hAnsi="Book Antiqua" w:cs="Times New Roman"/>
          <w:spacing w:val="-2"/>
          <w:sz w:val="24"/>
          <w:szCs w:val="24"/>
          <w:shd w:val="clear" w:color="auto" w:fill="FFFFFF"/>
        </w:rPr>
        <w:t>,</w:t>
      </w:r>
      <w:r w:rsidRPr="00547F69">
        <w:rPr>
          <w:rFonts w:ascii="Book Antiqua" w:hAnsi="Book Antiqua" w:cs="Times New Roman"/>
          <w:spacing w:val="-2"/>
          <w:sz w:val="24"/>
          <w:szCs w:val="24"/>
          <w:shd w:val="clear" w:color="auto" w:fill="FFFFFF"/>
        </w:rPr>
        <w:t xml:space="preserve"> </w:t>
      </w:r>
      <w:r w:rsidRPr="00547F69">
        <w:rPr>
          <w:rFonts w:ascii="Book Antiqua" w:hAnsi="Book Antiqua" w:cs="Times New Roman"/>
          <w:noProof/>
          <w:spacing w:val="-2"/>
          <w:sz w:val="24"/>
          <w:szCs w:val="24"/>
          <w:shd w:val="clear" w:color="auto" w:fill="FFFFFF"/>
        </w:rPr>
        <w:t>and</w:t>
      </w:r>
      <w:r w:rsidRPr="00547F69">
        <w:rPr>
          <w:rFonts w:ascii="Book Antiqua" w:hAnsi="Book Antiqua" w:cs="Times New Roman"/>
          <w:spacing w:val="-2"/>
          <w:sz w:val="24"/>
          <w:szCs w:val="24"/>
          <w:shd w:val="clear" w:color="auto" w:fill="FFFFFF"/>
        </w:rPr>
        <w:t xml:space="preserve"> responsibility in the event that they can </w:t>
      </w:r>
      <w:r w:rsidR="00C92173" w:rsidRPr="00547F69">
        <w:rPr>
          <w:rFonts w:ascii="Book Antiqua" w:hAnsi="Book Antiqua" w:cs="Times New Roman"/>
          <w:spacing w:val="-2"/>
          <w:sz w:val="24"/>
          <w:szCs w:val="24"/>
          <w:shd w:val="clear" w:color="auto" w:fill="FFFFFF"/>
        </w:rPr>
        <w:t xml:space="preserve">participate in all over </w:t>
      </w:r>
      <w:r w:rsidR="00F42596" w:rsidRPr="00547F69">
        <w:rPr>
          <w:rFonts w:ascii="Book Antiqua" w:hAnsi="Book Antiqua" w:cs="Times New Roman"/>
          <w:spacing w:val="-2"/>
          <w:sz w:val="24"/>
          <w:szCs w:val="24"/>
          <w:shd w:val="clear" w:color="auto" w:fill="FFFFFF"/>
        </w:rPr>
        <w:t xml:space="preserve">a </w:t>
      </w:r>
      <w:r w:rsidRPr="00547F69">
        <w:rPr>
          <w:rFonts w:ascii="Book Antiqua" w:hAnsi="Book Antiqua" w:cs="Times New Roman"/>
          <w:noProof/>
          <w:spacing w:val="-2"/>
          <w:sz w:val="24"/>
          <w:szCs w:val="24"/>
          <w:shd w:val="clear" w:color="auto" w:fill="FFFFFF"/>
        </w:rPr>
        <w:t>chain</w:t>
      </w:r>
      <w:r w:rsidRPr="00547F69">
        <w:rPr>
          <w:rFonts w:ascii="Book Antiqua" w:hAnsi="Book Antiqua" w:cs="Times New Roman"/>
          <w:spacing w:val="-2"/>
          <w:sz w:val="24"/>
          <w:szCs w:val="24"/>
          <w:shd w:val="clear" w:color="auto" w:fill="FFFFFF"/>
        </w:rPr>
        <w:t xml:space="preserve"> </w:t>
      </w:r>
      <w:r w:rsidR="00C92173" w:rsidRPr="00547F69">
        <w:rPr>
          <w:rFonts w:ascii="Book Antiqua" w:hAnsi="Book Antiqua" w:cs="Times New Roman"/>
          <w:spacing w:val="-2"/>
          <w:sz w:val="24"/>
          <w:szCs w:val="24"/>
          <w:shd w:val="clear" w:color="auto" w:fill="FFFFFF"/>
        </w:rPr>
        <w:t xml:space="preserve">of communication </w:t>
      </w:r>
      <w:r w:rsidRPr="00547F69">
        <w:rPr>
          <w:rFonts w:ascii="Book Antiqua" w:hAnsi="Book Antiqua" w:cs="Times New Roman"/>
          <w:spacing w:val="-2"/>
          <w:sz w:val="24"/>
          <w:szCs w:val="24"/>
          <w:shd w:val="clear" w:color="auto" w:fill="FFFFFF"/>
        </w:rPr>
        <w:t>in an association</w:t>
      </w:r>
      <w:r w:rsidR="005A3900" w:rsidRPr="00547F69">
        <w:rPr>
          <w:rFonts w:ascii="Book Antiqua" w:hAnsi="Book Antiqua" w:cs="Times New Roman"/>
          <w:spacing w:val="-2"/>
          <w:sz w:val="24"/>
          <w:szCs w:val="24"/>
          <w:shd w:val="clear" w:color="auto" w:fill="FFFFFF"/>
        </w:rPr>
        <w:t xml:space="preserve"> </w:t>
      </w:r>
      <w:sdt>
        <w:sdtPr>
          <w:rPr>
            <w:rFonts w:ascii="Book Antiqua" w:hAnsi="Book Antiqua" w:cs="Times New Roman"/>
            <w:spacing w:val="-2"/>
            <w:sz w:val="24"/>
            <w:szCs w:val="24"/>
            <w:shd w:val="clear" w:color="auto" w:fill="FFFFFF"/>
          </w:rPr>
          <w:id w:val="-1616667334"/>
          <w:citation/>
        </w:sdtPr>
        <w:sdtEndPr/>
        <w:sdtContent>
          <w:r w:rsidR="005A3900" w:rsidRPr="00547F69">
            <w:rPr>
              <w:rFonts w:ascii="Book Antiqua" w:hAnsi="Book Antiqua" w:cs="Times New Roman"/>
              <w:spacing w:val="-2"/>
              <w:sz w:val="24"/>
              <w:szCs w:val="24"/>
              <w:shd w:val="clear" w:color="auto" w:fill="FFFFFF"/>
            </w:rPr>
            <w:fldChar w:fldCharType="begin"/>
          </w:r>
          <w:r w:rsidR="005A3900" w:rsidRPr="00547F69">
            <w:rPr>
              <w:rFonts w:ascii="Book Antiqua" w:hAnsi="Book Antiqua" w:cs="Times New Roman"/>
              <w:spacing w:val="-2"/>
              <w:sz w:val="24"/>
              <w:szCs w:val="24"/>
              <w:shd w:val="clear" w:color="auto" w:fill="FFFFFF"/>
            </w:rPr>
            <w:instrText xml:space="preserve"> CITATION Feh17 \l 1033 </w:instrText>
          </w:r>
          <w:r w:rsidR="005A3900" w:rsidRPr="00547F69">
            <w:rPr>
              <w:rFonts w:ascii="Book Antiqua" w:hAnsi="Book Antiqua" w:cs="Times New Roman"/>
              <w:spacing w:val="-2"/>
              <w:sz w:val="24"/>
              <w:szCs w:val="24"/>
              <w:shd w:val="clear" w:color="auto" w:fill="FFFFFF"/>
            </w:rPr>
            <w:fldChar w:fldCharType="separate"/>
          </w:r>
          <w:r w:rsidR="008F338B" w:rsidRPr="00547F69">
            <w:rPr>
              <w:rFonts w:ascii="Book Antiqua" w:hAnsi="Book Antiqua" w:cs="Times New Roman"/>
              <w:noProof/>
              <w:spacing w:val="-2"/>
              <w:sz w:val="24"/>
              <w:szCs w:val="24"/>
              <w:shd w:val="clear" w:color="auto" w:fill="FFFFFF"/>
            </w:rPr>
            <w:t>(Fehr, 2017)</w:t>
          </w:r>
          <w:r w:rsidR="005A3900" w:rsidRPr="00547F69">
            <w:rPr>
              <w:rFonts w:ascii="Book Antiqua" w:hAnsi="Book Antiqua" w:cs="Times New Roman"/>
              <w:spacing w:val="-2"/>
              <w:sz w:val="24"/>
              <w:szCs w:val="24"/>
              <w:shd w:val="clear" w:color="auto" w:fill="FFFFFF"/>
            </w:rPr>
            <w:fldChar w:fldCharType="end"/>
          </w:r>
        </w:sdtContent>
      </w:sdt>
      <w:r w:rsidRPr="00547F69">
        <w:rPr>
          <w:rFonts w:ascii="Book Antiqua" w:hAnsi="Book Antiqua" w:cs="Times New Roman"/>
          <w:spacing w:val="-2"/>
          <w:sz w:val="24"/>
          <w:szCs w:val="24"/>
          <w:shd w:val="clear" w:color="auto" w:fill="FFFFFF"/>
        </w:rPr>
        <w:t>.</w:t>
      </w:r>
    </w:p>
    <w:p w:rsidR="001A14DC" w:rsidRPr="00547F69" w:rsidRDefault="001A14DC" w:rsidP="00E352D2">
      <w:pPr>
        <w:spacing w:after="0" w:line="480" w:lineRule="auto"/>
        <w:rPr>
          <w:rFonts w:ascii="Book Antiqua" w:hAnsi="Book Antiqua" w:cs="Times New Roman"/>
          <w:sz w:val="24"/>
          <w:szCs w:val="24"/>
          <w:shd w:val="clear" w:color="auto" w:fill="FFFFFF"/>
        </w:rPr>
      </w:pPr>
      <w:r w:rsidRPr="00547F69">
        <w:rPr>
          <w:rFonts w:ascii="Book Antiqua" w:hAnsi="Book Antiqua" w:cs="Times New Roman"/>
          <w:sz w:val="24"/>
          <w:szCs w:val="24"/>
          <w:shd w:val="clear" w:color="auto" w:fill="FFFFFF"/>
        </w:rPr>
        <w:t xml:space="preserve">On the other </w:t>
      </w:r>
      <w:r w:rsidRPr="00547F69">
        <w:rPr>
          <w:rFonts w:ascii="Book Antiqua" w:hAnsi="Book Antiqua" w:cs="Times New Roman"/>
          <w:noProof/>
          <w:sz w:val="24"/>
          <w:szCs w:val="24"/>
          <w:shd w:val="clear" w:color="auto" w:fill="FFFFFF"/>
        </w:rPr>
        <w:t>hand</w:t>
      </w:r>
      <w:r w:rsidR="00F42596" w:rsidRPr="00547F69">
        <w:rPr>
          <w:rFonts w:ascii="Book Antiqua" w:hAnsi="Book Antiqua" w:cs="Times New Roman"/>
          <w:noProof/>
          <w:sz w:val="24"/>
          <w:szCs w:val="24"/>
          <w:shd w:val="clear" w:color="auto" w:fill="FFFFFF"/>
        </w:rPr>
        <w:t>,</w:t>
      </w:r>
      <w:r w:rsidRPr="00547F69">
        <w:rPr>
          <w:rFonts w:ascii="Book Antiqua" w:hAnsi="Book Antiqua" w:cs="Times New Roman"/>
          <w:sz w:val="24"/>
          <w:szCs w:val="24"/>
          <w:shd w:val="clear" w:color="auto" w:fill="FFFFFF"/>
        </w:rPr>
        <w:t xml:space="preserve"> it is about the communication between the employees. Employees need the space to talk to each other. This can be informal in the coffee kitchen, but also more </w:t>
      </w:r>
      <w:r w:rsidRPr="00547F69">
        <w:rPr>
          <w:rStyle w:val="Strong"/>
          <w:rFonts w:ascii="Book Antiqua" w:hAnsi="Book Antiqua" w:cs="Times New Roman"/>
          <w:b w:val="0"/>
          <w:sz w:val="24"/>
          <w:szCs w:val="24"/>
          <w:shd w:val="clear" w:color="auto" w:fill="FFFFFF"/>
        </w:rPr>
        <w:t>formal in the team discussion</w:t>
      </w:r>
      <w:r w:rsidRPr="00547F69">
        <w:rPr>
          <w:rFonts w:ascii="Book Antiqua" w:hAnsi="Book Antiqua" w:cs="Times New Roman"/>
          <w:b/>
          <w:sz w:val="24"/>
          <w:szCs w:val="24"/>
          <w:shd w:val="clear" w:color="auto" w:fill="FFFFFF"/>
        </w:rPr>
        <w:t>.</w:t>
      </w:r>
      <w:r w:rsidRPr="00547F69">
        <w:rPr>
          <w:rFonts w:ascii="Book Antiqua" w:hAnsi="Book Antiqua" w:cs="Times New Roman"/>
          <w:sz w:val="24"/>
          <w:szCs w:val="24"/>
          <w:shd w:val="clear" w:color="auto" w:fill="FFFFFF"/>
        </w:rPr>
        <w:t> </w:t>
      </w:r>
      <w:r w:rsidR="003876E0" w:rsidRPr="00547F69">
        <w:rPr>
          <w:rFonts w:ascii="Book Antiqua" w:hAnsi="Book Antiqua" w:cs="Times New Roman"/>
          <w:sz w:val="24"/>
          <w:szCs w:val="24"/>
          <w:shd w:val="clear" w:color="auto" w:fill="FFFFFF"/>
        </w:rPr>
        <w:t xml:space="preserve">This type of communication </w:t>
      </w:r>
      <w:r w:rsidR="003876E0" w:rsidRPr="00547F69">
        <w:rPr>
          <w:rFonts w:ascii="Book Antiqua" w:hAnsi="Book Antiqua" w:cs="Times New Roman"/>
          <w:noProof/>
          <w:sz w:val="24"/>
          <w:szCs w:val="24"/>
          <w:shd w:val="clear" w:color="auto" w:fill="FFFFFF"/>
        </w:rPr>
        <w:t>provide</w:t>
      </w:r>
      <w:r w:rsidR="00F42596" w:rsidRPr="00547F69">
        <w:rPr>
          <w:rFonts w:ascii="Book Antiqua" w:hAnsi="Book Antiqua" w:cs="Times New Roman"/>
          <w:noProof/>
          <w:sz w:val="24"/>
          <w:szCs w:val="24"/>
          <w:shd w:val="clear" w:color="auto" w:fill="FFFFFF"/>
        </w:rPr>
        <w:t>s</w:t>
      </w:r>
      <w:r w:rsidR="003876E0" w:rsidRPr="00547F69">
        <w:rPr>
          <w:rFonts w:ascii="Book Antiqua" w:hAnsi="Book Antiqua" w:cs="Times New Roman"/>
          <w:sz w:val="24"/>
          <w:szCs w:val="24"/>
          <w:shd w:val="clear" w:color="auto" w:fill="FFFFFF"/>
        </w:rPr>
        <w:t xml:space="preserve"> </w:t>
      </w:r>
      <w:r w:rsidR="00F42596" w:rsidRPr="00547F69">
        <w:rPr>
          <w:rFonts w:ascii="Book Antiqua" w:hAnsi="Book Antiqua" w:cs="Times New Roman"/>
          <w:sz w:val="24"/>
          <w:szCs w:val="24"/>
          <w:shd w:val="clear" w:color="auto" w:fill="FFFFFF"/>
        </w:rPr>
        <w:t xml:space="preserve">an </w:t>
      </w:r>
      <w:r w:rsidR="003876E0" w:rsidRPr="00547F69">
        <w:rPr>
          <w:rFonts w:ascii="Book Antiqua" w:hAnsi="Book Antiqua" w:cs="Times New Roman"/>
          <w:noProof/>
          <w:sz w:val="24"/>
          <w:szCs w:val="24"/>
          <w:shd w:val="clear" w:color="auto" w:fill="FFFFFF"/>
        </w:rPr>
        <w:t>opportunity</w:t>
      </w:r>
      <w:r w:rsidR="003876E0" w:rsidRPr="00547F69">
        <w:rPr>
          <w:rFonts w:ascii="Book Antiqua" w:hAnsi="Book Antiqua" w:cs="Times New Roman"/>
          <w:sz w:val="24"/>
          <w:szCs w:val="24"/>
          <w:shd w:val="clear" w:color="auto" w:fill="FFFFFF"/>
        </w:rPr>
        <w:t xml:space="preserve"> to exchange ideas and different experiences. By sharing the </w:t>
      </w:r>
      <w:r w:rsidR="00243271" w:rsidRPr="00547F69">
        <w:rPr>
          <w:rFonts w:ascii="Book Antiqua" w:hAnsi="Book Antiqua" w:cs="Times New Roman"/>
          <w:sz w:val="24"/>
          <w:szCs w:val="24"/>
          <w:shd w:val="clear" w:color="auto" w:fill="FFFFFF"/>
        </w:rPr>
        <w:t>experiences</w:t>
      </w:r>
      <w:r w:rsidR="003876E0" w:rsidRPr="00547F69">
        <w:rPr>
          <w:rFonts w:ascii="Book Antiqua" w:hAnsi="Book Antiqua" w:cs="Times New Roman"/>
          <w:sz w:val="24"/>
          <w:szCs w:val="24"/>
          <w:shd w:val="clear" w:color="auto" w:fill="FFFFFF"/>
        </w:rPr>
        <w:t xml:space="preserve">, the worker can learn and grow together. </w:t>
      </w:r>
      <w:r w:rsidRPr="00547F69">
        <w:rPr>
          <w:rFonts w:ascii="Book Antiqua" w:hAnsi="Book Antiqua" w:cs="Times New Roman"/>
          <w:sz w:val="24"/>
          <w:szCs w:val="24"/>
          <w:shd w:val="clear" w:color="auto" w:fill="FFFFFF"/>
        </w:rPr>
        <w:t>Such meetings should take place </w:t>
      </w:r>
      <w:r w:rsidRPr="00547F69">
        <w:rPr>
          <w:rStyle w:val="Strong"/>
          <w:rFonts w:ascii="Book Antiqua" w:hAnsi="Book Antiqua" w:cs="Times New Roman"/>
          <w:b w:val="0"/>
          <w:sz w:val="24"/>
          <w:szCs w:val="24"/>
          <w:shd w:val="clear" w:color="auto" w:fill="FFFFFF"/>
        </w:rPr>
        <w:t>regularly</w:t>
      </w:r>
      <w:r w:rsidRPr="00547F69">
        <w:rPr>
          <w:rFonts w:ascii="Book Antiqua" w:hAnsi="Book Antiqua" w:cs="Times New Roman"/>
          <w:sz w:val="24"/>
          <w:szCs w:val="24"/>
          <w:shd w:val="clear" w:color="auto" w:fill="FFFFFF"/>
        </w:rPr>
        <w:t xml:space="preserve">. However, they can also be short and tight, if it is not so much to talk about. </w:t>
      </w:r>
    </w:p>
    <w:p w:rsidR="008C03BD" w:rsidRPr="00547F69" w:rsidRDefault="008C03BD" w:rsidP="00E352D2">
      <w:pPr>
        <w:shd w:val="clear" w:color="auto" w:fill="FFFFFF"/>
        <w:spacing w:after="0" w:line="480" w:lineRule="auto"/>
        <w:jc w:val="both"/>
        <w:rPr>
          <w:rFonts w:ascii="Book Antiqua" w:eastAsia="Times New Roman" w:hAnsi="Book Antiqua" w:cs="Times New Roman"/>
          <w:sz w:val="24"/>
          <w:szCs w:val="24"/>
        </w:rPr>
      </w:pPr>
      <w:r w:rsidRPr="00547F69">
        <w:rPr>
          <w:rFonts w:ascii="Book Antiqua" w:eastAsia="Times New Roman" w:hAnsi="Book Antiqua" w:cs="Times New Roman"/>
          <w:sz w:val="24"/>
          <w:szCs w:val="24"/>
        </w:rPr>
        <w:t>Difficulties in understanding occur when the communication concept is assigned a very specific, exclusive meaning, but this happens in the most diverse areas.</w:t>
      </w:r>
    </w:p>
    <w:p w:rsidR="008C03BD" w:rsidRPr="00547F69" w:rsidRDefault="008C03BD" w:rsidP="00E352D2">
      <w:pPr>
        <w:shd w:val="clear" w:color="auto" w:fill="FFFFFF"/>
        <w:spacing w:after="0" w:line="480" w:lineRule="auto"/>
        <w:jc w:val="both"/>
        <w:rPr>
          <w:rFonts w:ascii="Book Antiqua" w:eastAsia="Times New Roman" w:hAnsi="Book Antiqua" w:cs="Times New Roman"/>
          <w:sz w:val="24"/>
          <w:szCs w:val="24"/>
        </w:rPr>
      </w:pPr>
      <w:r w:rsidRPr="00547F69">
        <w:rPr>
          <w:rFonts w:ascii="Book Antiqua" w:eastAsia="Times New Roman" w:hAnsi="Book Antiqua" w:cs="Times New Roman"/>
          <w:sz w:val="24"/>
          <w:szCs w:val="24"/>
        </w:rPr>
        <w:t>The current conceptual elements of 'communication' come from very different subject areas and backgrounds of meaning. They are on the one hand of a scientific nature and refer here to the progressive findings and empirical findings on the social and personal relevance of communication, and thus also on their meaning and power.</w:t>
      </w:r>
    </w:p>
    <w:p w:rsidR="0072594F" w:rsidRPr="00547F69" w:rsidRDefault="0072594F" w:rsidP="00E352D2">
      <w:pPr>
        <w:pStyle w:val="Heading1"/>
        <w:spacing w:before="0" w:line="480" w:lineRule="auto"/>
        <w:rPr>
          <w:rFonts w:ascii="Book Antiqua" w:hAnsi="Book Antiqua" w:cs="Times New Roman"/>
          <w:sz w:val="28"/>
          <w:szCs w:val="28"/>
          <w:shd w:val="clear" w:color="auto" w:fill="FFFFFF"/>
        </w:rPr>
      </w:pPr>
      <w:bookmarkStart w:id="5" w:name="_Toc522052926"/>
      <w:r w:rsidRPr="00547F69">
        <w:rPr>
          <w:rFonts w:ascii="Book Antiqua" w:hAnsi="Book Antiqua" w:cs="Times New Roman"/>
          <w:sz w:val="28"/>
          <w:szCs w:val="28"/>
          <w:shd w:val="clear" w:color="auto" w:fill="FFFFFF"/>
        </w:rPr>
        <w:lastRenderedPageBreak/>
        <w:t>Employee Performance based on Communication</w:t>
      </w:r>
      <w:bookmarkEnd w:id="5"/>
    </w:p>
    <w:p w:rsidR="003253DD" w:rsidRPr="00547F69" w:rsidRDefault="0072594F" w:rsidP="00E352D2">
      <w:pPr>
        <w:pStyle w:val="NoSpacing"/>
        <w:spacing w:line="480" w:lineRule="auto"/>
        <w:rPr>
          <w:rFonts w:ascii="Book Antiqua" w:hAnsi="Book Antiqua" w:cs="Times New Roman"/>
          <w:sz w:val="24"/>
          <w:szCs w:val="24"/>
        </w:rPr>
      </w:pPr>
      <w:r w:rsidRPr="00547F69">
        <w:rPr>
          <w:rFonts w:ascii="Book Antiqua" w:hAnsi="Book Antiqua" w:cs="Times New Roman"/>
          <w:sz w:val="24"/>
          <w:szCs w:val="24"/>
          <w:shd w:val="clear" w:color="auto" w:fill="FFFFFF"/>
        </w:rPr>
        <w:t xml:space="preserve">The effective communication help in understanding the </w:t>
      </w:r>
      <w:r w:rsidRPr="00547F69">
        <w:rPr>
          <w:rFonts w:ascii="Book Antiqua" w:hAnsi="Book Antiqua" w:cs="Times New Roman"/>
          <w:noProof/>
          <w:sz w:val="24"/>
          <w:szCs w:val="24"/>
          <w:shd w:val="clear" w:color="auto" w:fill="FFFFFF"/>
        </w:rPr>
        <w:t>m</w:t>
      </w:r>
      <w:r w:rsidR="00F42596" w:rsidRPr="00547F69">
        <w:rPr>
          <w:rFonts w:ascii="Book Antiqua" w:hAnsi="Book Antiqua" w:cs="Times New Roman"/>
          <w:noProof/>
          <w:sz w:val="24"/>
          <w:szCs w:val="24"/>
          <w:shd w:val="clear" w:color="auto" w:fill="FFFFFF"/>
        </w:rPr>
        <w:t>e</w:t>
      </w:r>
      <w:r w:rsidRPr="00547F69">
        <w:rPr>
          <w:rFonts w:ascii="Book Antiqua" w:hAnsi="Book Antiqua" w:cs="Times New Roman"/>
          <w:noProof/>
          <w:sz w:val="24"/>
          <w:szCs w:val="24"/>
          <w:shd w:val="clear" w:color="auto" w:fill="FFFFFF"/>
        </w:rPr>
        <w:t>ssage</w:t>
      </w:r>
      <w:r w:rsidRPr="00547F69">
        <w:rPr>
          <w:rFonts w:ascii="Book Antiqua" w:hAnsi="Book Antiqua" w:cs="Times New Roman"/>
          <w:sz w:val="24"/>
          <w:szCs w:val="24"/>
          <w:shd w:val="clear" w:color="auto" w:fill="FFFFFF"/>
        </w:rPr>
        <w:t xml:space="preserve"> conveyed</w:t>
      </w:r>
      <w:r w:rsidR="00A954A2" w:rsidRPr="00547F69">
        <w:rPr>
          <w:rFonts w:ascii="Book Antiqua" w:hAnsi="Book Antiqua" w:cs="Times New Roman"/>
          <w:sz w:val="24"/>
          <w:szCs w:val="24"/>
          <w:shd w:val="clear" w:color="auto" w:fill="FFFFFF"/>
        </w:rPr>
        <w:t xml:space="preserve"> by the </w:t>
      </w:r>
      <w:r w:rsidR="009D05FA" w:rsidRPr="00547F69">
        <w:rPr>
          <w:rFonts w:ascii="Book Antiqua" w:hAnsi="Book Antiqua" w:cs="Times New Roman"/>
          <w:sz w:val="24"/>
          <w:szCs w:val="24"/>
          <w:shd w:val="clear" w:color="auto" w:fill="FFFFFF"/>
        </w:rPr>
        <w:t>receiver</w:t>
      </w:r>
      <w:r w:rsidRPr="00547F69">
        <w:rPr>
          <w:rFonts w:ascii="Book Antiqua" w:hAnsi="Book Antiqua" w:cs="Times New Roman"/>
          <w:sz w:val="24"/>
          <w:szCs w:val="24"/>
          <w:shd w:val="clear" w:color="auto" w:fill="FFFFFF"/>
        </w:rPr>
        <w:t xml:space="preserve"> as clear </w:t>
      </w:r>
      <w:r w:rsidR="008E5893" w:rsidRPr="00547F69">
        <w:rPr>
          <w:rFonts w:ascii="Book Antiqua" w:hAnsi="Book Antiqua" w:cs="Times New Roman"/>
          <w:sz w:val="24"/>
          <w:szCs w:val="24"/>
          <w:shd w:val="clear" w:color="auto" w:fill="FFFFFF"/>
        </w:rPr>
        <w:t>as the</w:t>
      </w:r>
      <w:r w:rsidRPr="00547F69">
        <w:rPr>
          <w:rFonts w:ascii="Book Antiqua" w:hAnsi="Book Antiqua" w:cs="Times New Roman"/>
          <w:sz w:val="24"/>
          <w:szCs w:val="24"/>
          <w:shd w:val="clear" w:color="auto" w:fill="FFFFFF"/>
        </w:rPr>
        <w:t xml:space="preserve"> sender wanted to send. </w:t>
      </w:r>
      <w:r w:rsidR="0028308A" w:rsidRPr="00547F69">
        <w:rPr>
          <w:rFonts w:ascii="Book Antiqua" w:hAnsi="Book Antiqua" w:cs="Times New Roman"/>
          <w:sz w:val="24"/>
          <w:szCs w:val="24"/>
          <w:shd w:val="clear" w:color="auto" w:fill="FFFFFF"/>
        </w:rPr>
        <w:t xml:space="preserve">However, it can </w:t>
      </w:r>
      <w:r w:rsidR="0028308A" w:rsidRPr="00547F69">
        <w:rPr>
          <w:rFonts w:ascii="Book Antiqua" w:hAnsi="Book Antiqua" w:cs="Times New Roman"/>
          <w:noProof/>
          <w:sz w:val="24"/>
          <w:szCs w:val="24"/>
          <w:shd w:val="clear" w:color="auto" w:fill="FFFFFF"/>
        </w:rPr>
        <w:t>be confirm</w:t>
      </w:r>
      <w:r w:rsidR="00F42596" w:rsidRPr="00547F69">
        <w:rPr>
          <w:rFonts w:ascii="Book Antiqua" w:hAnsi="Book Antiqua" w:cs="Times New Roman"/>
          <w:noProof/>
          <w:sz w:val="24"/>
          <w:szCs w:val="24"/>
          <w:shd w:val="clear" w:color="auto" w:fill="FFFFFF"/>
        </w:rPr>
        <w:t>ed</w:t>
      </w:r>
      <w:r w:rsidR="0028308A" w:rsidRPr="00547F69">
        <w:rPr>
          <w:rFonts w:ascii="Book Antiqua" w:hAnsi="Book Antiqua" w:cs="Times New Roman"/>
          <w:sz w:val="24"/>
          <w:szCs w:val="24"/>
          <w:shd w:val="clear" w:color="auto" w:fill="FFFFFF"/>
        </w:rPr>
        <w:t xml:space="preserve"> by the sender to let the receiver aware </w:t>
      </w:r>
      <w:r w:rsidR="00F42596" w:rsidRPr="00547F69">
        <w:rPr>
          <w:rFonts w:ascii="Book Antiqua" w:hAnsi="Book Antiqua" w:cs="Times New Roman"/>
          <w:noProof/>
          <w:sz w:val="24"/>
          <w:szCs w:val="24"/>
          <w:shd w:val="clear" w:color="auto" w:fill="FFFFFF"/>
        </w:rPr>
        <w:t>of</w:t>
      </w:r>
      <w:r w:rsidR="0028308A" w:rsidRPr="00547F69">
        <w:rPr>
          <w:rFonts w:ascii="Book Antiqua" w:hAnsi="Book Antiqua" w:cs="Times New Roman"/>
          <w:sz w:val="24"/>
          <w:szCs w:val="24"/>
          <w:shd w:val="clear" w:color="auto" w:fill="FFFFFF"/>
        </w:rPr>
        <w:t xml:space="preserve"> the </w:t>
      </w:r>
      <w:r w:rsidR="0028308A" w:rsidRPr="00547F69">
        <w:rPr>
          <w:rFonts w:ascii="Book Antiqua" w:hAnsi="Book Antiqua" w:cs="Times New Roman"/>
          <w:noProof/>
          <w:sz w:val="24"/>
          <w:szCs w:val="24"/>
          <w:shd w:val="clear" w:color="auto" w:fill="FFFFFF"/>
        </w:rPr>
        <w:t>m</w:t>
      </w:r>
      <w:r w:rsidR="00F42596" w:rsidRPr="00547F69">
        <w:rPr>
          <w:rFonts w:ascii="Book Antiqua" w:hAnsi="Book Antiqua" w:cs="Times New Roman"/>
          <w:noProof/>
          <w:sz w:val="24"/>
          <w:szCs w:val="24"/>
          <w:shd w:val="clear" w:color="auto" w:fill="FFFFFF"/>
        </w:rPr>
        <w:t>e</w:t>
      </w:r>
      <w:r w:rsidR="0028308A" w:rsidRPr="00547F69">
        <w:rPr>
          <w:rFonts w:ascii="Book Antiqua" w:hAnsi="Book Antiqua" w:cs="Times New Roman"/>
          <w:noProof/>
          <w:sz w:val="24"/>
          <w:szCs w:val="24"/>
          <w:shd w:val="clear" w:color="auto" w:fill="FFFFFF"/>
        </w:rPr>
        <w:t>ssage</w:t>
      </w:r>
      <w:r w:rsidR="0028308A" w:rsidRPr="00547F69">
        <w:rPr>
          <w:rFonts w:ascii="Book Antiqua" w:hAnsi="Book Antiqua" w:cs="Times New Roman"/>
          <w:sz w:val="24"/>
          <w:szCs w:val="24"/>
          <w:shd w:val="clear" w:color="auto" w:fill="FFFFFF"/>
        </w:rPr>
        <w:t xml:space="preserve"> if it was conveyed correctly or not. </w:t>
      </w:r>
      <w:r w:rsidR="00C5047E" w:rsidRPr="00547F69">
        <w:rPr>
          <w:rFonts w:ascii="Book Antiqua" w:hAnsi="Book Antiqua" w:cs="Times New Roman"/>
          <w:sz w:val="24"/>
          <w:szCs w:val="24"/>
          <w:shd w:val="clear" w:color="auto" w:fill="FFFFFF"/>
        </w:rPr>
        <w:t>Once I was assigned with the project in my company and the project did not finish on time</w:t>
      </w:r>
      <w:r w:rsidR="00C5047E" w:rsidRPr="00547F69">
        <w:rPr>
          <w:rFonts w:ascii="Book Antiqua" w:hAnsi="Book Antiqua" w:cs="Times New Roman"/>
          <w:sz w:val="24"/>
          <w:szCs w:val="24"/>
        </w:rPr>
        <w:t>, a mistake happened - for bo</w:t>
      </w:r>
      <w:r w:rsidR="005A3900" w:rsidRPr="00547F69">
        <w:rPr>
          <w:rFonts w:ascii="Book Antiqua" w:hAnsi="Book Antiqua" w:cs="Times New Roman"/>
          <w:sz w:val="24"/>
          <w:szCs w:val="24"/>
        </w:rPr>
        <w:t xml:space="preserve">th supervisors and from my side </w:t>
      </w:r>
      <w:sdt>
        <w:sdtPr>
          <w:rPr>
            <w:rFonts w:ascii="Book Antiqua" w:hAnsi="Book Antiqua" w:cs="Times New Roman"/>
            <w:sz w:val="24"/>
            <w:szCs w:val="24"/>
          </w:rPr>
          <w:id w:val="-1715722306"/>
          <w:citation/>
        </w:sdtPr>
        <w:sdtEndPr/>
        <w:sdtContent>
          <w:r w:rsidR="005A3900" w:rsidRPr="00547F69">
            <w:rPr>
              <w:rFonts w:ascii="Book Antiqua" w:hAnsi="Book Antiqua" w:cs="Times New Roman"/>
              <w:sz w:val="24"/>
              <w:szCs w:val="24"/>
            </w:rPr>
            <w:fldChar w:fldCharType="begin"/>
          </w:r>
          <w:r w:rsidR="005A3900" w:rsidRPr="00547F69">
            <w:rPr>
              <w:rFonts w:ascii="Book Antiqua" w:hAnsi="Book Antiqua" w:cs="Times New Roman"/>
              <w:sz w:val="24"/>
              <w:szCs w:val="24"/>
            </w:rPr>
            <w:instrText xml:space="preserve"> CITATION Wan16 \l 1033 </w:instrText>
          </w:r>
          <w:r w:rsidR="005A3900" w:rsidRPr="00547F69">
            <w:rPr>
              <w:rFonts w:ascii="Book Antiqua" w:hAnsi="Book Antiqua" w:cs="Times New Roman"/>
              <w:sz w:val="24"/>
              <w:szCs w:val="24"/>
            </w:rPr>
            <w:fldChar w:fldCharType="separate"/>
          </w:r>
          <w:r w:rsidR="008F338B" w:rsidRPr="00547F69">
            <w:rPr>
              <w:rFonts w:ascii="Book Antiqua" w:hAnsi="Book Antiqua" w:cs="Times New Roman"/>
              <w:noProof/>
              <w:sz w:val="24"/>
              <w:szCs w:val="24"/>
            </w:rPr>
            <w:t>(Wang, 2016)</w:t>
          </w:r>
          <w:r w:rsidR="005A3900" w:rsidRPr="00547F69">
            <w:rPr>
              <w:rFonts w:ascii="Book Antiqua" w:hAnsi="Book Antiqua" w:cs="Times New Roman"/>
              <w:sz w:val="24"/>
              <w:szCs w:val="24"/>
            </w:rPr>
            <w:fldChar w:fldCharType="end"/>
          </w:r>
        </w:sdtContent>
      </w:sdt>
      <w:r w:rsidR="00C5047E" w:rsidRPr="00547F69">
        <w:rPr>
          <w:rFonts w:ascii="Book Antiqua" w:hAnsi="Book Antiqua" w:cs="Times New Roman"/>
          <w:sz w:val="24"/>
          <w:szCs w:val="24"/>
        </w:rPr>
        <w:t xml:space="preserve"> </w:t>
      </w:r>
    </w:p>
    <w:p w:rsidR="00A410D2" w:rsidRPr="00547F69" w:rsidRDefault="00A410D2" w:rsidP="00E352D2">
      <w:pPr>
        <w:pStyle w:val="NoSpacing"/>
        <w:spacing w:line="480" w:lineRule="auto"/>
        <w:rPr>
          <w:rFonts w:ascii="Book Antiqua" w:hAnsi="Book Antiqua" w:cs="Times New Roman"/>
          <w:sz w:val="24"/>
          <w:szCs w:val="24"/>
        </w:rPr>
      </w:pPr>
    </w:p>
    <w:p w:rsidR="007D0CEA" w:rsidRPr="00547F69" w:rsidRDefault="00A410D2" w:rsidP="00E352D2">
      <w:pPr>
        <w:pStyle w:val="NoSpacing"/>
        <w:spacing w:line="480" w:lineRule="auto"/>
        <w:rPr>
          <w:rFonts w:ascii="Book Antiqua" w:hAnsi="Book Antiqua"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7F69">
        <w:rPr>
          <w:rFonts w:ascii="Book Antiqua" w:hAnsi="Book Antiqua"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Real Personal Example:</w:t>
      </w:r>
    </w:p>
    <w:p w:rsidR="003253DD" w:rsidRPr="00547F69" w:rsidRDefault="00C5047E" w:rsidP="00547F69">
      <w:pPr>
        <w:pStyle w:val="NoSpacing"/>
        <w:spacing w:line="480" w:lineRule="auto"/>
        <w:ind w:left="720"/>
        <w:rPr>
          <w:rFonts w:ascii="Book Antiqua" w:hAnsi="Book Antiqua" w:cs="Times New Roman"/>
          <w:sz w:val="24"/>
          <w:szCs w:val="24"/>
        </w:rPr>
      </w:pPr>
      <w:r w:rsidRPr="00547F69">
        <w:rPr>
          <w:rFonts w:ascii="Book Antiqua" w:hAnsi="Book Antiqua" w:cs="Times New Roman"/>
          <w:sz w:val="24"/>
          <w:szCs w:val="24"/>
        </w:rPr>
        <w:t xml:space="preserve">My </w:t>
      </w:r>
      <w:r w:rsidR="00680021" w:rsidRPr="00547F69">
        <w:rPr>
          <w:rFonts w:ascii="Book Antiqua" w:hAnsi="Book Antiqua" w:cs="Times New Roman"/>
          <w:sz w:val="24"/>
          <w:szCs w:val="24"/>
        </w:rPr>
        <w:t xml:space="preserve">line Manager </w:t>
      </w:r>
      <w:r w:rsidR="00062CB3" w:rsidRPr="00547F69">
        <w:rPr>
          <w:rFonts w:ascii="Book Antiqua" w:hAnsi="Book Antiqua" w:cs="Times New Roman"/>
          <w:sz w:val="24"/>
          <w:szCs w:val="24"/>
        </w:rPr>
        <w:t xml:space="preserve">assigned me a task at Underground Station. He instructed me to ensure that platforms are cleaned before </w:t>
      </w:r>
      <w:r w:rsidR="00893BB6" w:rsidRPr="00547F69">
        <w:rPr>
          <w:rFonts w:ascii="Book Antiqua" w:hAnsi="Book Antiqua" w:cs="Times New Roman"/>
          <w:sz w:val="24"/>
          <w:szCs w:val="24"/>
        </w:rPr>
        <w:t xml:space="preserve">station opens as there was a special task on platforms. Because I was working in an underground station </w:t>
      </w:r>
      <w:r w:rsidR="001E705A" w:rsidRPr="00547F69">
        <w:rPr>
          <w:rFonts w:ascii="Book Antiqua" w:hAnsi="Book Antiqua" w:cs="Times New Roman"/>
          <w:sz w:val="24"/>
          <w:szCs w:val="24"/>
        </w:rPr>
        <w:t xml:space="preserve">so I ensured both platforms are cleaned. But there was </w:t>
      </w:r>
      <w:r w:rsidR="00AC2D27" w:rsidRPr="00547F69">
        <w:rPr>
          <w:rFonts w:ascii="Book Antiqua" w:hAnsi="Book Antiqua" w:cs="Times New Roman"/>
          <w:sz w:val="24"/>
          <w:szCs w:val="24"/>
        </w:rPr>
        <w:t>over ground</w:t>
      </w:r>
      <w:r w:rsidR="001E705A" w:rsidRPr="00547F69">
        <w:rPr>
          <w:rFonts w:ascii="Book Antiqua" w:hAnsi="Book Antiqua" w:cs="Times New Roman"/>
          <w:sz w:val="24"/>
          <w:szCs w:val="24"/>
        </w:rPr>
        <w:t xml:space="preserve"> platforms </w:t>
      </w:r>
      <w:r w:rsidR="00AC2D27" w:rsidRPr="00547F69">
        <w:rPr>
          <w:rFonts w:ascii="Book Antiqua" w:hAnsi="Book Antiqua" w:cs="Times New Roman"/>
          <w:sz w:val="24"/>
          <w:szCs w:val="24"/>
        </w:rPr>
        <w:t xml:space="preserve">as well. I didn’t bother to go and check there as it was not my part of responsibility. But following </w:t>
      </w:r>
      <w:r w:rsidR="00E43BB5" w:rsidRPr="00547F69">
        <w:rPr>
          <w:rFonts w:ascii="Book Antiqua" w:hAnsi="Book Antiqua" w:cs="Times New Roman"/>
          <w:sz w:val="24"/>
          <w:szCs w:val="24"/>
        </w:rPr>
        <w:t xml:space="preserve">day he sent me an email where he was so unhappy and disappointed. </w:t>
      </w:r>
      <w:r w:rsidR="00FB5160" w:rsidRPr="00547F69">
        <w:rPr>
          <w:rFonts w:ascii="Book Antiqua" w:hAnsi="Book Antiqua" w:cs="Times New Roman"/>
          <w:sz w:val="24"/>
          <w:szCs w:val="24"/>
        </w:rPr>
        <w:t xml:space="preserve">He said, I stressed you to ensure the cleanliness of platforms. </w:t>
      </w:r>
      <w:r w:rsidRPr="00547F69">
        <w:rPr>
          <w:rFonts w:ascii="Book Antiqua" w:hAnsi="Book Antiqua" w:cs="Times New Roman"/>
          <w:sz w:val="24"/>
          <w:szCs w:val="24"/>
        </w:rPr>
        <w:t xml:space="preserve"> </w:t>
      </w:r>
      <w:r w:rsidR="00E1135C" w:rsidRPr="00547F69">
        <w:rPr>
          <w:rFonts w:ascii="Book Antiqua" w:hAnsi="Book Antiqua" w:cs="Times New Roman"/>
          <w:sz w:val="24"/>
          <w:szCs w:val="24"/>
        </w:rPr>
        <w:t xml:space="preserve">So why clients made a complaint that it was not cleaned. I told him I ensured </w:t>
      </w:r>
      <w:r w:rsidR="004E5CED" w:rsidRPr="00547F69">
        <w:rPr>
          <w:rFonts w:ascii="Book Antiqua" w:hAnsi="Book Antiqua" w:cs="Times New Roman"/>
          <w:sz w:val="24"/>
          <w:szCs w:val="24"/>
        </w:rPr>
        <w:t>all platforms were cleaned and I checked it before I left the station. He said, I asked to clean</w:t>
      </w:r>
      <w:r w:rsidR="00E8200C" w:rsidRPr="00547F69">
        <w:rPr>
          <w:rFonts w:ascii="Book Antiqua" w:hAnsi="Book Antiqua" w:cs="Times New Roman"/>
          <w:sz w:val="24"/>
          <w:szCs w:val="24"/>
        </w:rPr>
        <w:t xml:space="preserve"> over ground platforms. </w:t>
      </w:r>
      <w:r w:rsidR="00935585" w:rsidRPr="00547F69">
        <w:rPr>
          <w:rFonts w:ascii="Book Antiqua" w:hAnsi="Book Antiqua" w:cs="Times New Roman"/>
          <w:sz w:val="24"/>
          <w:szCs w:val="24"/>
        </w:rPr>
        <w:t xml:space="preserve">Then I showed him his email and question him show me where it says over ground. </w:t>
      </w:r>
      <w:r w:rsidR="000E1B23" w:rsidRPr="00547F69">
        <w:rPr>
          <w:rFonts w:ascii="Book Antiqua" w:hAnsi="Book Antiqua" w:cs="Times New Roman"/>
          <w:sz w:val="24"/>
          <w:szCs w:val="24"/>
        </w:rPr>
        <w:t>So we failed to achieve client expectation due to poor communication</w:t>
      </w:r>
      <w:r w:rsidR="00F835FA" w:rsidRPr="00547F69">
        <w:rPr>
          <w:rFonts w:ascii="Book Antiqua" w:hAnsi="Book Antiqua" w:cs="Times New Roman"/>
          <w:sz w:val="24"/>
          <w:szCs w:val="24"/>
        </w:rPr>
        <w:t xml:space="preserve"> and non-effe</w:t>
      </w:r>
      <w:r w:rsidR="006704B9" w:rsidRPr="00547F69">
        <w:rPr>
          <w:rFonts w:ascii="Book Antiqua" w:hAnsi="Book Antiqua" w:cs="Times New Roman"/>
          <w:sz w:val="24"/>
          <w:szCs w:val="24"/>
        </w:rPr>
        <w:t>ctive team work.</w:t>
      </w:r>
      <w:r w:rsidR="000E1B23" w:rsidRPr="00547F69">
        <w:rPr>
          <w:rFonts w:ascii="Book Antiqua" w:hAnsi="Book Antiqua" w:cs="Times New Roman"/>
          <w:sz w:val="24"/>
          <w:szCs w:val="24"/>
        </w:rPr>
        <w:t xml:space="preserve"> </w:t>
      </w:r>
      <w:r w:rsidR="003D015F" w:rsidRPr="00547F69">
        <w:rPr>
          <w:rFonts w:ascii="Book Antiqua" w:hAnsi="Book Antiqua" w:cs="Times New Roman"/>
          <w:sz w:val="24"/>
          <w:szCs w:val="24"/>
        </w:rPr>
        <w:t xml:space="preserve"> However, t</w:t>
      </w:r>
      <w:r w:rsidR="00A954A2" w:rsidRPr="00547F69">
        <w:rPr>
          <w:rFonts w:ascii="Book Antiqua" w:hAnsi="Book Antiqua" w:cs="Times New Roman"/>
          <w:sz w:val="24"/>
          <w:szCs w:val="24"/>
        </w:rPr>
        <w:t xml:space="preserve">his lack of communication caused </w:t>
      </w:r>
      <w:r w:rsidR="005C5B31" w:rsidRPr="00547F69">
        <w:rPr>
          <w:rFonts w:ascii="Book Antiqua" w:hAnsi="Book Antiqua" w:cs="Times New Roman"/>
          <w:sz w:val="24"/>
          <w:szCs w:val="24"/>
        </w:rPr>
        <w:t>failure</w:t>
      </w:r>
      <w:r w:rsidR="00A954A2" w:rsidRPr="00547F69">
        <w:rPr>
          <w:rFonts w:ascii="Book Antiqua" w:hAnsi="Book Antiqua" w:cs="Times New Roman"/>
          <w:sz w:val="24"/>
          <w:szCs w:val="24"/>
        </w:rPr>
        <w:t xml:space="preserve"> and cost the company’s reputation. . </w:t>
      </w:r>
    </w:p>
    <w:p w:rsidR="00957D8E" w:rsidRPr="00547F69" w:rsidRDefault="00957D8E" w:rsidP="00E352D2">
      <w:pPr>
        <w:pStyle w:val="NoSpacing"/>
        <w:spacing w:line="480" w:lineRule="auto"/>
        <w:rPr>
          <w:rFonts w:ascii="Book Antiqua" w:hAnsi="Book Antiqua"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7F69">
        <w:rPr>
          <w:rFonts w:ascii="Book Antiqua" w:hAnsi="Book Antiqua" w:cs="Times New Roman"/>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Another Real Story:</w:t>
      </w:r>
    </w:p>
    <w:p w:rsidR="00542079" w:rsidRDefault="00054815" w:rsidP="00547F69">
      <w:pPr>
        <w:spacing w:after="0" w:line="480" w:lineRule="auto"/>
        <w:ind w:left="720"/>
        <w:rPr>
          <w:rFonts w:ascii="Book Antiqua" w:hAnsi="Book Antiqua" w:cs="Times New Roman"/>
          <w:sz w:val="24"/>
          <w:szCs w:val="24"/>
          <w:shd w:val="clear" w:color="auto" w:fill="FFFFFF"/>
        </w:rPr>
      </w:pPr>
      <w:r w:rsidRPr="00547F69">
        <w:rPr>
          <w:rFonts w:ascii="Book Antiqua" w:hAnsi="Book Antiqua" w:cs="Times New Roman"/>
          <w:sz w:val="24"/>
          <w:szCs w:val="24"/>
          <w:shd w:val="clear" w:color="auto" w:fill="FFFFFF"/>
        </w:rPr>
        <w:t xml:space="preserve">One of my </w:t>
      </w:r>
      <w:r w:rsidRPr="00547F69">
        <w:rPr>
          <w:rFonts w:ascii="Book Antiqua" w:hAnsi="Book Antiqua" w:cs="Times New Roman"/>
          <w:noProof/>
          <w:sz w:val="24"/>
          <w:szCs w:val="24"/>
          <w:shd w:val="clear" w:color="auto" w:fill="FFFFFF"/>
        </w:rPr>
        <w:t>friend</w:t>
      </w:r>
      <w:r w:rsidR="00F42596" w:rsidRPr="00547F69">
        <w:rPr>
          <w:rFonts w:ascii="Book Antiqua" w:hAnsi="Book Antiqua" w:cs="Times New Roman"/>
          <w:noProof/>
          <w:sz w:val="24"/>
          <w:szCs w:val="24"/>
          <w:shd w:val="clear" w:color="auto" w:fill="FFFFFF"/>
        </w:rPr>
        <w:t>s</w:t>
      </w:r>
      <w:r w:rsidRPr="00547F69">
        <w:rPr>
          <w:rFonts w:ascii="Book Antiqua" w:hAnsi="Book Antiqua" w:cs="Times New Roman"/>
          <w:sz w:val="24"/>
          <w:szCs w:val="24"/>
          <w:shd w:val="clear" w:color="auto" w:fill="FFFFFF"/>
        </w:rPr>
        <w:t xml:space="preserve"> also faced some issues in his organization due to the communication gap. </w:t>
      </w:r>
      <w:r w:rsidR="00FF24DE" w:rsidRPr="00547F69">
        <w:rPr>
          <w:rFonts w:ascii="Book Antiqua" w:hAnsi="Book Antiqua" w:cs="Times New Roman"/>
          <w:sz w:val="24"/>
          <w:szCs w:val="24"/>
          <w:shd w:val="clear" w:color="auto" w:fill="FFFFFF"/>
        </w:rPr>
        <w:t xml:space="preserve">He worked as a technician in a company where his job was to operate some machines. </w:t>
      </w:r>
      <w:r w:rsidR="002023B1" w:rsidRPr="00547F69">
        <w:rPr>
          <w:rFonts w:ascii="Book Antiqua" w:hAnsi="Book Antiqua" w:cs="Times New Roman"/>
          <w:sz w:val="24"/>
          <w:szCs w:val="24"/>
          <w:shd w:val="clear" w:color="auto" w:fill="FFFFFF"/>
        </w:rPr>
        <w:t xml:space="preserve">On his second day of </w:t>
      </w:r>
      <w:r w:rsidR="002023B1" w:rsidRPr="00547F69">
        <w:rPr>
          <w:rFonts w:ascii="Book Antiqua" w:hAnsi="Book Antiqua" w:cs="Times New Roman"/>
          <w:noProof/>
          <w:sz w:val="24"/>
          <w:szCs w:val="24"/>
          <w:shd w:val="clear" w:color="auto" w:fill="FFFFFF"/>
        </w:rPr>
        <w:t>work</w:t>
      </w:r>
      <w:r w:rsidR="00F42596" w:rsidRPr="00547F69">
        <w:rPr>
          <w:rFonts w:ascii="Book Antiqua" w:hAnsi="Book Antiqua" w:cs="Times New Roman"/>
          <w:noProof/>
          <w:sz w:val="24"/>
          <w:szCs w:val="24"/>
          <w:shd w:val="clear" w:color="auto" w:fill="FFFFFF"/>
        </w:rPr>
        <w:t>,</w:t>
      </w:r>
      <w:r w:rsidR="002023B1" w:rsidRPr="00547F69">
        <w:rPr>
          <w:rFonts w:ascii="Book Antiqua" w:hAnsi="Book Antiqua" w:cs="Times New Roman"/>
          <w:sz w:val="24"/>
          <w:szCs w:val="24"/>
          <w:shd w:val="clear" w:color="auto" w:fill="FFFFFF"/>
        </w:rPr>
        <w:t xml:space="preserve"> his manager asked him to manufacture some packets by operating a machine but the manager did not </w:t>
      </w:r>
      <w:r w:rsidR="002023B1" w:rsidRPr="00547F69">
        <w:rPr>
          <w:rFonts w:ascii="Book Antiqua" w:hAnsi="Book Antiqua" w:cs="Times New Roman"/>
          <w:noProof/>
          <w:sz w:val="24"/>
          <w:szCs w:val="24"/>
          <w:shd w:val="clear" w:color="auto" w:fill="FFFFFF"/>
        </w:rPr>
        <w:t>explain</w:t>
      </w:r>
      <w:r w:rsidR="00F42596" w:rsidRPr="00547F69">
        <w:rPr>
          <w:rFonts w:ascii="Book Antiqua" w:hAnsi="Book Antiqua" w:cs="Times New Roman"/>
          <w:noProof/>
          <w:sz w:val="24"/>
          <w:szCs w:val="24"/>
          <w:shd w:val="clear" w:color="auto" w:fill="FFFFFF"/>
        </w:rPr>
        <w:t xml:space="preserve"> to</w:t>
      </w:r>
      <w:r w:rsidR="002023B1" w:rsidRPr="00547F69">
        <w:rPr>
          <w:rFonts w:ascii="Book Antiqua" w:hAnsi="Book Antiqua" w:cs="Times New Roman"/>
          <w:sz w:val="24"/>
          <w:szCs w:val="24"/>
          <w:shd w:val="clear" w:color="auto" w:fill="FFFFFF"/>
        </w:rPr>
        <w:t xml:space="preserve"> him that how to operate a machine. And my friend did not even ask about it to the manager as well as the senior employee. Without asking the procedure, he himself tried to operate the machine</w:t>
      </w:r>
      <w:r w:rsidR="00F34853" w:rsidRPr="00547F69">
        <w:rPr>
          <w:rFonts w:ascii="Book Antiqua" w:hAnsi="Book Antiqua" w:cs="Times New Roman"/>
          <w:sz w:val="24"/>
          <w:szCs w:val="24"/>
          <w:shd w:val="clear" w:color="auto" w:fill="FFFFFF"/>
        </w:rPr>
        <w:t xml:space="preserve"> and ended up </w:t>
      </w:r>
      <w:r w:rsidR="0002030F" w:rsidRPr="00547F69">
        <w:rPr>
          <w:rFonts w:ascii="Book Antiqua" w:hAnsi="Book Antiqua" w:cs="Times New Roman"/>
          <w:sz w:val="24"/>
          <w:szCs w:val="24"/>
          <w:shd w:val="clear" w:color="auto" w:fill="FFFFFF"/>
        </w:rPr>
        <w:t xml:space="preserve">destroying the machine. This irresponsibility and lack of communication cost </w:t>
      </w:r>
      <w:r w:rsidR="00F42596" w:rsidRPr="00547F69">
        <w:rPr>
          <w:rFonts w:ascii="Book Antiqua" w:hAnsi="Book Antiqua" w:cs="Times New Roman"/>
          <w:sz w:val="24"/>
          <w:szCs w:val="24"/>
          <w:shd w:val="clear" w:color="auto" w:fill="FFFFFF"/>
        </w:rPr>
        <w:t xml:space="preserve">a </w:t>
      </w:r>
      <w:r w:rsidR="0002030F" w:rsidRPr="00547F69">
        <w:rPr>
          <w:rFonts w:ascii="Book Antiqua" w:hAnsi="Book Antiqua" w:cs="Times New Roman"/>
          <w:noProof/>
          <w:sz w:val="24"/>
          <w:szCs w:val="24"/>
          <w:shd w:val="clear" w:color="auto" w:fill="FFFFFF"/>
        </w:rPr>
        <w:t>huge</w:t>
      </w:r>
      <w:r w:rsidR="0002030F" w:rsidRPr="00547F69">
        <w:rPr>
          <w:rFonts w:ascii="Book Antiqua" w:hAnsi="Book Antiqua" w:cs="Times New Roman"/>
          <w:sz w:val="24"/>
          <w:szCs w:val="24"/>
          <w:shd w:val="clear" w:color="auto" w:fill="FFFFFF"/>
        </w:rPr>
        <w:t xml:space="preserve"> amount to the manager and ruined my friend’s reputation. </w:t>
      </w:r>
    </w:p>
    <w:p w:rsidR="00547F69" w:rsidRPr="00547F69" w:rsidRDefault="00547F69" w:rsidP="00547F69">
      <w:pPr>
        <w:spacing w:after="0" w:line="480" w:lineRule="auto"/>
        <w:ind w:left="720"/>
        <w:rPr>
          <w:rFonts w:ascii="Book Antiqua" w:hAnsi="Book Antiqua" w:cs="Times New Roman"/>
          <w:sz w:val="24"/>
          <w:szCs w:val="24"/>
          <w:shd w:val="clear" w:color="auto" w:fill="FFFFFF"/>
        </w:rPr>
      </w:pPr>
    </w:p>
    <w:p w:rsidR="00542079" w:rsidRPr="00547F69" w:rsidRDefault="00D35D8F" w:rsidP="00547F69">
      <w:pPr>
        <w:spacing w:after="0" w:line="480" w:lineRule="auto"/>
        <w:ind w:left="720"/>
        <w:rPr>
          <w:rFonts w:ascii="Book Antiqua" w:hAnsi="Book Antiqua" w:cs="Times New Roman"/>
          <w:sz w:val="24"/>
          <w:szCs w:val="24"/>
          <w:shd w:val="clear" w:color="auto" w:fill="FFFFFF"/>
        </w:rPr>
      </w:pPr>
      <w:r w:rsidRPr="00547F69">
        <w:rPr>
          <w:rFonts w:ascii="Book Antiqua" w:hAnsi="Book Antiqua" w:cs="Times New Roman"/>
          <w:sz w:val="24"/>
          <w:szCs w:val="24"/>
          <w:shd w:val="clear" w:color="auto" w:fill="FFFFFF"/>
        </w:rPr>
        <w:t>However, it is very important to</w:t>
      </w:r>
      <w:r w:rsidRPr="00547F69">
        <w:rPr>
          <w:rFonts w:ascii="Book Antiqua" w:hAnsi="Book Antiqua" w:cs="Times New Roman"/>
          <w:i/>
          <w:sz w:val="24"/>
          <w:szCs w:val="24"/>
          <w:shd w:val="clear" w:color="auto" w:fill="FFFFFF"/>
        </w:rPr>
        <w:t xml:space="preserve"> </w:t>
      </w:r>
      <w:r w:rsidRPr="00547F69">
        <w:rPr>
          <w:rStyle w:val="Emphasis"/>
          <w:rFonts w:ascii="Book Antiqua" w:hAnsi="Book Antiqua" w:cs="Times New Roman"/>
          <w:i w:val="0"/>
          <w:sz w:val="24"/>
          <w:szCs w:val="24"/>
          <w:shd w:val="clear" w:color="auto" w:fill="FFFFFF"/>
        </w:rPr>
        <w:t xml:space="preserve">cooperate with the employee through communication and providing </w:t>
      </w:r>
      <w:r w:rsidRPr="00547F69">
        <w:rPr>
          <w:rStyle w:val="Emphasis"/>
          <w:rFonts w:ascii="Book Antiqua" w:hAnsi="Book Antiqua" w:cs="Times New Roman"/>
          <w:i w:val="0"/>
          <w:noProof/>
          <w:sz w:val="24"/>
          <w:szCs w:val="24"/>
          <w:shd w:val="clear" w:color="auto" w:fill="FFFFFF"/>
        </w:rPr>
        <w:t>them</w:t>
      </w:r>
      <w:r w:rsidR="00F42596" w:rsidRPr="00547F69">
        <w:rPr>
          <w:rStyle w:val="Emphasis"/>
          <w:rFonts w:ascii="Book Antiqua" w:hAnsi="Book Antiqua" w:cs="Times New Roman"/>
          <w:i w:val="0"/>
          <w:noProof/>
          <w:sz w:val="24"/>
          <w:szCs w:val="24"/>
          <w:shd w:val="clear" w:color="auto" w:fill="FFFFFF"/>
        </w:rPr>
        <w:t xml:space="preserve"> with</w:t>
      </w:r>
      <w:r w:rsidRPr="00547F69">
        <w:rPr>
          <w:rStyle w:val="Emphasis"/>
          <w:rFonts w:ascii="Book Antiqua" w:hAnsi="Book Antiqua" w:cs="Times New Roman"/>
          <w:i w:val="0"/>
          <w:sz w:val="24"/>
          <w:szCs w:val="24"/>
          <w:shd w:val="clear" w:color="auto" w:fill="FFFFFF"/>
        </w:rPr>
        <w:t xml:space="preserve"> guidelines regarding different technical operations. </w:t>
      </w:r>
      <w:r w:rsidR="005E1EBC" w:rsidRPr="00547F69">
        <w:rPr>
          <w:rStyle w:val="Emphasis"/>
          <w:rFonts w:ascii="Book Antiqua" w:hAnsi="Book Antiqua" w:cs="Times New Roman"/>
          <w:i w:val="0"/>
          <w:sz w:val="24"/>
          <w:szCs w:val="24"/>
          <w:shd w:val="clear" w:color="auto" w:fill="FFFFFF"/>
        </w:rPr>
        <w:t>To cooperate is to work together, to act together, to work together, and this action together can only be consolidated in a company, if we share common issues</w:t>
      </w:r>
      <w:r w:rsidR="005E1EBC" w:rsidRPr="00547F69">
        <w:rPr>
          <w:rFonts w:ascii="Book Antiqua" w:hAnsi="Book Antiqua" w:cs="Times New Roman"/>
          <w:i/>
          <w:sz w:val="24"/>
          <w:szCs w:val="24"/>
          <w:shd w:val="clear" w:color="auto" w:fill="FFFFFF"/>
        </w:rPr>
        <w:t>. </w:t>
      </w:r>
      <w:r w:rsidR="005E1EBC" w:rsidRPr="00547F69">
        <w:rPr>
          <w:rFonts w:ascii="Book Antiqua" w:hAnsi="Book Antiqua" w:cs="Times New Roman"/>
          <w:sz w:val="24"/>
          <w:szCs w:val="24"/>
          <w:shd w:val="clear" w:color="auto" w:fill="FFFFFF"/>
        </w:rPr>
        <w:t>Stakes, more than goals. The issues are longer-term than precise objectives at a given moment. And to face the stakes, it is necessary to know them, to develop intelligence. An issue cannot be prescribed. It must be understood</w:t>
      </w:r>
      <w:r w:rsidR="005E1EBC" w:rsidRPr="00547F69">
        <w:rPr>
          <w:rFonts w:ascii="Book Antiqua" w:hAnsi="Book Antiqua" w:cs="Times New Roman"/>
          <w:i/>
          <w:sz w:val="24"/>
          <w:szCs w:val="24"/>
          <w:shd w:val="clear" w:color="auto" w:fill="FFFFFF"/>
        </w:rPr>
        <w:t xml:space="preserve"> </w:t>
      </w:r>
      <w:r w:rsidR="005E1EBC" w:rsidRPr="00547F69">
        <w:rPr>
          <w:rFonts w:ascii="Book Antiqua" w:hAnsi="Book Antiqua" w:cs="Times New Roman"/>
          <w:sz w:val="24"/>
          <w:szCs w:val="24"/>
          <w:shd w:val="clear" w:color="auto" w:fill="FFFFFF"/>
        </w:rPr>
        <w:t>and admitted.</w:t>
      </w:r>
    </w:p>
    <w:p w:rsidR="00953583" w:rsidRPr="00547F69" w:rsidRDefault="00953583" w:rsidP="00E352D2">
      <w:pPr>
        <w:spacing w:after="0" w:line="480" w:lineRule="auto"/>
        <w:rPr>
          <w:rFonts w:ascii="Book Antiqua" w:hAnsi="Book Antiqua" w:cs="Times New Roman"/>
          <w:sz w:val="24"/>
          <w:szCs w:val="24"/>
          <w:shd w:val="clear" w:color="auto" w:fill="FFFFFF"/>
        </w:rPr>
      </w:pPr>
    </w:p>
    <w:p w:rsidR="00542079" w:rsidRDefault="00835336" w:rsidP="003A0E7D">
      <w:pPr>
        <w:pStyle w:val="Heading1"/>
        <w:spacing w:before="0" w:line="480" w:lineRule="auto"/>
        <w:rPr>
          <w:rStyle w:val="t"/>
          <w:rFonts w:ascii="Book Antiqua" w:hAnsi="Book Antiqua" w:cs="Times New Roman"/>
          <w:sz w:val="28"/>
          <w:szCs w:val="28"/>
        </w:rPr>
      </w:pPr>
      <w:bookmarkStart w:id="6" w:name="_Toc522052927"/>
      <w:r w:rsidRPr="00547F69">
        <w:rPr>
          <w:rStyle w:val="t"/>
          <w:rFonts w:ascii="Book Antiqua" w:hAnsi="Book Antiqua" w:cs="Times New Roman"/>
          <w:sz w:val="28"/>
          <w:szCs w:val="28"/>
        </w:rPr>
        <w:lastRenderedPageBreak/>
        <w:t>Theories of communication to workplace</w:t>
      </w:r>
      <w:bookmarkEnd w:id="6"/>
    </w:p>
    <w:p w:rsidR="00547F69" w:rsidRPr="00547F69" w:rsidRDefault="00547F69" w:rsidP="00547F69"/>
    <w:p w:rsidR="00BE2BE7" w:rsidRPr="00547F69" w:rsidRDefault="00BE2BE7" w:rsidP="00E352D2">
      <w:pPr>
        <w:spacing w:after="0" w:line="480" w:lineRule="auto"/>
        <w:rPr>
          <w:rFonts w:ascii="Book Antiqua" w:hAnsi="Book Antiqua" w:cs="Times New Roman"/>
          <w:spacing w:val="5"/>
          <w:sz w:val="24"/>
          <w:szCs w:val="24"/>
          <w:shd w:val="clear" w:color="auto" w:fill="FFFFFF"/>
        </w:rPr>
      </w:pPr>
      <w:r w:rsidRPr="00547F69">
        <w:rPr>
          <w:rFonts w:ascii="Book Antiqua" w:hAnsi="Book Antiqua" w:cs="Times New Roman"/>
          <w:spacing w:val="5"/>
          <w:sz w:val="24"/>
          <w:szCs w:val="24"/>
          <w:shd w:val="clear" w:color="auto" w:fill="FFFFFF"/>
        </w:rPr>
        <w:t xml:space="preserve">The proper communication strategy requires a complete methodology which aims to plan and execute the communication plan of an organization. The proper communication theory is essential in order to anticipate the </w:t>
      </w:r>
      <w:r w:rsidRPr="00547F69">
        <w:rPr>
          <w:rFonts w:ascii="Book Antiqua" w:hAnsi="Book Antiqua" w:cs="Times New Roman"/>
          <w:noProof/>
          <w:spacing w:val="5"/>
          <w:sz w:val="24"/>
          <w:szCs w:val="24"/>
          <w:shd w:val="clear" w:color="auto" w:fill="FFFFFF"/>
        </w:rPr>
        <w:t>worker</w:t>
      </w:r>
      <w:r w:rsidR="00F42596" w:rsidRPr="00547F69">
        <w:rPr>
          <w:rFonts w:ascii="Book Antiqua" w:hAnsi="Book Antiqua" w:cs="Times New Roman"/>
          <w:noProof/>
          <w:spacing w:val="5"/>
          <w:sz w:val="24"/>
          <w:szCs w:val="24"/>
          <w:shd w:val="clear" w:color="auto" w:fill="FFFFFF"/>
        </w:rPr>
        <w:t>'</w:t>
      </w:r>
      <w:r w:rsidRPr="00547F69">
        <w:rPr>
          <w:rFonts w:ascii="Book Antiqua" w:hAnsi="Book Antiqua" w:cs="Times New Roman"/>
          <w:noProof/>
          <w:spacing w:val="5"/>
          <w:sz w:val="24"/>
          <w:szCs w:val="24"/>
          <w:shd w:val="clear" w:color="auto" w:fill="FFFFFF"/>
        </w:rPr>
        <w:t>s</w:t>
      </w:r>
      <w:r w:rsidRPr="00547F69">
        <w:rPr>
          <w:rFonts w:ascii="Book Antiqua" w:hAnsi="Book Antiqua" w:cs="Times New Roman"/>
          <w:spacing w:val="5"/>
          <w:sz w:val="24"/>
          <w:szCs w:val="24"/>
          <w:shd w:val="clear" w:color="auto" w:fill="FFFFFF"/>
        </w:rPr>
        <w:t xml:space="preserve"> action. The communication theory does not depend on the size of the organization</w:t>
      </w:r>
      <w:r w:rsidR="00F42596" w:rsidRPr="00547F69">
        <w:rPr>
          <w:rFonts w:ascii="Book Antiqua" w:hAnsi="Book Antiqua" w:cs="Times New Roman"/>
          <w:spacing w:val="5"/>
          <w:sz w:val="24"/>
          <w:szCs w:val="24"/>
          <w:shd w:val="clear" w:color="auto" w:fill="FFFFFF"/>
        </w:rPr>
        <w:t>,</w:t>
      </w:r>
      <w:r w:rsidRPr="00547F69">
        <w:rPr>
          <w:rFonts w:ascii="Book Antiqua" w:hAnsi="Book Antiqua" w:cs="Times New Roman"/>
          <w:spacing w:val="5"/>
          <w:sz w:val="24"/>
          <w:szCs w:val="24"/>
          <w:shd w:val="clear" w:color="auto" w:fill="FFFFFF"/>
        </w:rPr>
        <w:t xml:space="preserve"> </w:t>
      </w:r>
      <w:r w:rsidRPr="00547F69">
        <w:rPr>
          <w:rFonts w:ascii="Book Antiqua" w:hAnsi="Book Antiqua" w:cs="Times New Roman"/>
          <w:noProof/>
          <w:spacing w:val="5"/>
          <w:sz w:val="24"/>
          <w:szCs w:val="24"/>
          <w:shd w:val="clear" w:color="auto" w:fill="FFFFFF"/>
        </w:rPr>
        <w:t>however</w:t>
      </w:r>
      <w:r w:rsidRPr="00547F69">
        <w:rPr>
          <w:rFonts w:ascii="Book Antiqua" w:hAnsi="Book Antiqua" w:cs="Times New Roman"/>
          <w:spacing w:val="5"/>
          <w:sz w:val="24"/>
          <w:szCs w:val="24"/>
          <w:shd w:val="clear" w:color="auto" w:fill="FFFFFF"/>
        </w:rPr>
        <w:t>, it is important to plan and outline the key aspects that will help in carrying out the project</w:t>
      </w:r>
      <w:r w:rsidR="00953583" w:rsidRPr="00547F69">
        <w:rPr>
          <w:rFonts w:ascii="Book Antiqua" w:hAnsi="Book Antiqua" w:cs="Times New Roman"/>
          <w:spacing w:val="5"/>
          <w:sz w:val="24"/>
          <w:szCs w:val="24"/>
          <w:shd w:val="clear" w:color="auto" w:fill="FFFFFF"/>
        </w:rPr>
        <w:t xml:space="preserve"> </w:t>
      </w:r>
      <w:sdt>
        <w:sdtPr>
          <w:rPr>
            <w:rFonts w:ascii="Book Antiqua" w:hAnsi="Book Antiqua" w:cs="Times New Roman"/>
            <w:spacing w:val="5"/>
            <w:sz w:val="24"/>
            <w:szCs w:val="24"/>
            <w:shd w:val="clear" w:color="auto" w:fill="FFFFFF"/>
          </w:rPr>
          <w:id w:val="-1555758465"/>
          <w:citation/>
        </w:sdtPr>
        <w:sdtEndPr/>
        <w:sdtContent>
          <w:r w:rsidR="00953583" w:rsidRPr="00547F69">
            <w:rPr>
              <w:rFonts w:ascii="Book Antiqua" w:hAnsi="Book Antiqua" w:cs="Times New Roman"/>
              <w:spacing w:val="5"/>
              <w:sz w:val="24"/>
              <w:szCs w:val="24"/>
              <w:shd w:val="clear" w:color="auto" w:fill="FFFFFF"/>
            </w:rPr>
            <w:fldChar w:fldCharType="begin"/>
          </w:r>
          <w:r w:rsidR="00953583" w:rsidRPr="00547F69">
            <w:rPr>
              <w:rFonts w:ascii="Book Antiqua" w:hAnsi="Book Antiqua" w:cs="Times New Roman"/>
              <w:spacing w:val="5"/>
              <w:sz w:val="24"/>
              <w:szCs w:val="24"/>
              <w:shd w:val="clear" w:color="auto" w:fill="FFFFFF"/>
            </w:rPr>
            <w:instrText xml:space="preserve"> CITATION Yeo17 \l 1033 </w:instrText>
          </w:r>
          <w:r w:rsidR="00953583" w:rsidRPr="00547F69">
            <w:rPr>
              <w:rFonts w:ascii="Book Antiqua" w:hAnsi="Book Antiqua" w:cs="Times New Roman"/>
              <w:spacing w:val="5"/>
              <w:sz w:val="24"/>
              <w:szCs w:val="24"/>
              <w:shd w:val="clear" w:color="auto" w:fill="FFFFFF"/>
            </w:rPr>
            <w:fldChar w:fldCharType="separate"/>
          </w:r>
          <w:r w:rsidR="008F338B" w:rsidRPr="00547F69">
            <w:rPr>
              <w:rFonts w:ascii="Book Antiqua" w:hAnsi="Book Antiqua" w:cs="Times New Roman"/>
              <w:noProof/>
              <w:spacing w:val="5"/>
              <w:sz w:val="24"/>
              <w:szCs w:val="24"/>
              <w:shd w:val="clear" w:color="auto" w:fill="FFFFFF"/>
            </w:rPr>
            <w:t>(Yeomans, 2017)</w:t>
          </w:r>
          <w:r w:rsidR="00953583" w:rsidRPr="00547F69">
            <w:rPr>
              <w:rFonts w:ascii="Book Antiqua" w:hAnsi="Book Antiqua" w:cs="Times New Roman"/>
              <w:spacing w:val="5"/>
              <w:sz w:val="24"/>
              <w:szCs w:val="24"/>
              <w:shd w:val="clear" w:color="auto" w:fill="FFFFFF"/>
            </w:rPr>
            <w:fldChar w:fldCharType="end"/>
          </w:r>
        </w:sdtContent>
      </w:sdt>
      <w:r w:rsidRPr="00547F69">
        <w:rPr>
          <w:rFonts w:ascii="Book Antiqua" w:hAnsi="Book Antiqua" w:cs="Times New Roman"/>
          <w:spacing w:val="5"/>
          <w:sz w:val="24"/>
          <w:szCs w:val="24"/>
          <w:shd w:val="clear" w:color="auto" w:fill="FFFFFF"/>
        </w:rPr>
        <w:t>.</w:t>
      </w:r>
    </w:p>
    <w:p w:rsidR="00547F69" w:rsidRDefault="00547F69" w:rsidP="00547F69">
      <w:pPr>
        <w:pStyle w:val="Heading2"/>
        <w:keepNext w:val="0"/>
        <w:keepLines w:val="0"/>
        <w:spacing w:before="0" w:line="240" w:lineRule="auto"/>
        <w:rPr>
          <w:rFonts w:ascii="Book Antiqua" w:hAnsi="Book Antiqua"/>
          <w:sz w:val="28"/>
          <w:szCs w:val="28"/>
        </w:rPr>
      </w:pPr>
      <w:bookmarkStart w:id="7" w:name="_Toc522052929"/>
    </w:p>
    <w:p w:rsidR="00542079" w:rsidRPr="00547F69" w:rsidRDefault="00430CA9" w:rsidP="003A0E7D">
      <w:pPr>
        <w:pStyle w:val="Heading2"/>
        <w:spacing w:before="0" w:line="480" w:lineRule="auto"/>
        <w:rPr>
          <w:rFonts w:ascii="Book Antiqua" w:hAnsi="Book Antiqua"/>
          <w:sz w:val="28"/>
          <w:szCs w:val="28"/>
        </w:rPr>
      </w:pPr>
      <w:r w:rsidRPr="00547F69">
        <w:rPr>
          <w:rFonts w:ascii="Book Antiqua" w:hAnsi="Book Antiqua"/>
          <w:sz w:val="28"/>
          <w:szCs w:val="28"/>
        </w:rPr>
        <w:t>Tompkins and Cheney’s Organizational Control Theory</w:t>
      </w:r>
      <w:bookmarkEnd w:id="7"/>
    </w:p>
    <w:p w:rsidR="00547F69" w:rsidRDefault="00547F69" w:rsidP="00547F69">
      <w:pPr>
        <w:pStyle w:val="NormalWeb"/>
        <w:shd w:val="clear" w:color="auto" w:fill="FFFFFF"/>
        <w:spacing w:after="0" w:line="240" w:lineRule="auto"/>
        <w:rPr>
          <w:rFonts w:ascii="Book Antiqua" w:hAnsi="Book Antiqua"/>
          <w:color w:val="000000"/>
        </w:rPr>
      </w:pPr>
    </w:p>
    <w:p w:rsidR="00430CA9" w:rsidRPr="00547F69" w:rsidRDefault="00F74484" w:rsidP="00E352D2">
      <w:pPr>
        <w:pStyle w:val="NormalWeb"/>
        <w:shd w:val="clear" w:color="auto" w:fill="FFFFFF"/>
        <w:spacing w:after="0" w:line="480" w:lineRule="auto"/>
        <w:rPr>
          <w:rFonts w:ascii="Book Antiqua" w:hAnsi="Book Antiqua"/>
          <w:color w:val="000000"/>
        </w:rPr>
      </w:pPr>
      <w:r w:rsidRPr="00547F69">
        <w:rPr>
          <w:rFonts w:ascii="Book Antiqua" w:hAnsi="Book Antiqua"/>
          <w:color w:val="000000"/>
        </w:rPr>
        <w:t>Tompkins &amp;</w:t>
      </w:r>
      <w:r w:rsidR="00430CA9" w:rsidRPr="00547F69">
        <w:rPr>
          <w:rFonts w:ascii="Book Antiqua" w:hAnsi="Book Antiqua"/>
          <w:color w:val="000000"/>
        </w:rPr>
        <w:t xml:space="preserve"> Cheney present the extension of Weberian theory. According to the organizational control theory, there are four types of controlling authority that regulates organizations power that </w:t>
      </w:r>
      <w:r w:rsidR="00F42596" w:rsidRPr="00547F69">
        <w:rPr>
          <w:rFonts w:ascii="Book Antiqua" w:hAnsi="Book Antiqua"/>
          <w:noProof/>
          <w:color w:val="000000"/>
        </w:rPr>
        <w:t>is</w:t>
      </w:r>
      <w:r w:rsidR="00430CA9" w:rsidRPr="00547F69">
        <w:rPr>
          <w:rFonts w:ascii="Book Antiqua" w:hAnsi="Book Antiqua"/>
          <w:color w:val="000000"/>
        </w:rPr>
        <w:t xml:space="preserve"> simple, concretive, technical and bureaucratic</w:t>
      </w:r>
      <w:r w:rsidR="00953583" w:rsidRPr="00547F69">
        <w:rPr>
          <w:rFonts w:ascii="Book Antiqua" w:hAnsi="Book Antiqua"/>
          <w:color w:val="000000"/>
        </w:rPr>
        <w:t xml:space="preserve"> </w:t>
      </w:r>
      <w:sdt>
        <w:sdtPr>
          <w:rPr>
            <w:rFonts w:ascii="Book Antiqua" w:hAnsi="Book Antiqua"/>
            <w:color w:val="000000"/>
          </w:rPr>
          <w:id w:val="1738673551"/>
          <w:citation/>
        </w:sdtPr>
        <w:sdtEndPr/>
        <w:sdtContent>
          <w:r w:rsidR="00953583" w:rsidRPr="00547F69">
            <w:rPr>
              <w:rFonts w:ascii="Book Antiqua" w:hAnsi="Book Antiqua"/>
              <w:color w:val="000000"/>
            </w:rPr>
            <w:fldChar w:fldCharType="begin"/>
          </w:r>
          <w:r w:rsidR="00953583" w:rsidRPr="00547F69">
            <w:rPr>
              <w:rFonts w:ascii="Book Antiqua" w:hAnsi="Book Antiqua"/>
              <w:color w:val="000000"/>
            </w:rPr>
            <w:instrText xml:space="preserve"> CITATION Daw15 \l 1033 </w:instrText>
          </w:r>
          <w:r w:rsidR="00953583" w:rsidRPr="00547F69">
            <w:rPr>
              <w:rFonts w:ascii="Book Antiqua" w:hAnsi="Book Antiqua"/>
              <w:color w:val="000000"/>
            </w:rPr>
            <w:fldChar w:fldCharType="separate"/>
          </w:r>
          <w:r w:rsidR="008F338B" w:rsidRPr="00547F69">
            <w:rPr>
              <w:rFonts w:ascii="Book Antiqua" w:hAnsi="Book Antiqua"/>
              <w:noProof/>
              <w:color w:val="000000"/>
            </w:rPr>
            <w:t>(Dawson, 2015)</w:t>
          </w:r>
          <w:r w:rsidR="00953583" w:rsidRPr="00547F69">
            <w:rPr>
              <w:rFonts w:ascii="Book Antiqua" w:hAnsi="Book Antiqua"/>
              <w:color w:val="000000"/>
            </w:rPr>
            <w:fldChar w:fldCharType="end"/>
          </w:r>
        </w:sdtContent>
      </w:sdt>
      <w:r w:rsidR="00276FB9" w:rsidRPr="00547F69">
        <w:rPr>
          <w:rFonts w:ascii="Book Antiqua" w:hAnsi="Book Antiqua"/>
          <w:color w:val="000000"/>
        </w:rPr>
        <w:t>.</w:t>
      </w:r>
    </w:p>
    <w:p w:rsidR="006C3697" w:rsidRPr="00547F69" w:rsidRDefault="006C3697" w:rsidP="003A0E7D">
      <w:pPr>
        <w:pStyle w:val="Heading1"/>
        <w:spacing w:before="0" w:line="480" w:lineRule="auto"/>
        <w:rPr>
          <w:rStyle w:val="t"/>
          <w:rFonts w:ascii="Book Antiqua" w:hAnsi="Book Antiqua"/>
          <w:sz w:val="24"/>
          <w:szCs w:val="24"/>
        </w:rPr>
      </w:pPr>
      <w:bookmarkStart w:id="8" w:name="_Toc522052931"/>
    </w:p>
    <w:p w:rsidR="006C3697" w:rsidRDefault="006C3697" w:rsidP="003A0E7D">
      <w:pPr>
        <w:pStyle w:val="Heading1"/>
        <w:spacing w:before="0" w:line="480" w:lineRule="auto"/>
        <w:rPr>
          <w:rStyle w:val="t"/>
          <w:rFonts w:ascii="Book Antiqua" w:hAnsi="Book Antiqua"/>
          <w:sz w:val="24"/>
          <w:szCs w:val="24"/>
        </w:rPr>
      </w:pPr>
    </w:p>
    <w:p w:rsidR="00547F69" w:rsidRDefault="00547F69" w:rsidP="00547F69"/>
    <w:p w:rsidR="00547F69" w:rsidRDefault="00547F69" w:rsidP="00547F69"/>
    <w:p w:rsidR="00547F69" w:rsidRDefault="00547F69" w:rsidP="00547F69"/>
    <w:p w:rsidR="00547F69" w:rsidRPr="00547F69" w:rsidRDefault="00547F69" w:rsidP="00547F69"/>
    <w:p w:rsidR="00542079" w:rsidRPr="00547F69" w:rsidRDefault="008C03BD" w:rsidP="003A0E7D">
      <w:pPr>
        <w:pStyle w:val="Heading1"/>
        <w:spacing w:before="0" w:line="480" w:lineRule="auto"/>
        <w:rPr>
          <w:rFonts w:ascii="Book Antiqua" w:hAnsi="Book Antiqua"/>
          <w:sz w:val="28"/>
          <w:szCs w:val="28"/>
        </w:rPr>
      </w:pPr>
      <w:r w:rsidRPr="00547F69">
        <w:rPr>
          <w:rStyle w:val="t"/>
          <w:rFonts w:ascii="Book Antiqua" w:hAnsi="Book Antiqua"/>
          <w:sz w:val="28"/>
          <w:szCs w:val="28"/>
        </w:rPr>
        <w:lastRenderedPageBreak/>
        <w:t>Recommendation</w:t>
      </w:r>
      <w:bookmarkEnd w:id="8"/>
      <w:r w:rsidRPr="00547F69">
        <w:rPr>
          <w:rStyle w:val="t"/>
          <w:rFonts w:ascii="Book Antiqua" w:hAnsi="Book Antiqua"/>
          <w:sz w:val="28"/>
          <w:szCs w:val="28"/>
        </w:rPr>
        <w:t xml:space="preserve"> </w:t>
      </w:r>
    </w:p>
    <w:p w:rsidR="00542079" w:rsidRPr="00547F69" w:rsidRDefault="00D803F9" w:rsidP="003A0E7D">
      <w:pPr>
        <w:pStyle w:val="Heading2"/>
        <w:spacing w:line="480" w:lineRule="auto"/>
        <w:rPr>
          <w:rFonts w:ascii="Book Antiqua" w:hAnsi="Book Antiqua" w:cs="Times New Roman"/>
          <w:sz w:val="28"/>
          <w:szCs w:val="28"/>
        </w:rPr>
      </w:pPr>
      <w:bookmarkStart w:id="9" w:name="_Toc522052932"/>
      <w:r w:rsidRPr="00547F69">
        <w:rPr>
          <w:rFonts w:ascii="Book Antiqua" w:hAnsi="Book Antiqua" w:cs="Times New Roman"/>
          <w:sz w:val="28"/>
          <w:szCs w:val="28"/>
        </w:rPr>
        <w:t>Tips for proper delegation</w:t>
      </w:r>
      <w:r w:rsidR="008C03BD" w:rsidRPr="00547F69">
        <w:rPr>
          <w:rFonts w:ascii="Book Antiqua" w:hAnsi="Book Antiqua" w:cs="Times New Roman"/>
          <w:sz w:val="28"/>
          <w:szCs w:val="28"/>
        </w:rPr>
        <w:t xml:space="preserve"> at </w:t>
      </w:r>
      <w:r w:rsidR="008C03BD" w:rsidRPr="00547F69">
        <w:rPr>
          <w:rFonts w:ascii="Book Antiqua" w:hAnsi="Book Antiqua" w:cs="Times New Roman"/>
          <w:noProof/>
          <w:sz w:val="28"/>
          <w:szCs w:val="28"/>
        </w:rPr>
        <w:t>workplace</w:t>
      </w:r>
      <w:bookmarkEnd w:id="9"/>
    </w:p>
    <w:p w:rsidR="00547F69" w:rsidRDefault="00547F69" w:rsidP="00E352D2">
      <w:pPr>
        <w:pStyle w:val="NormalWeb"/>
        <w:shd w:val="clear" w:color="auto" w:fill="FFFFFF"/>
        <w:spacing w:after="0" w:line="480" w:lineRule="auto"/>
        <w:rPr>
          <w:rFonts w:ascii="Book Antiqua" w:hAnsi="Book Antiqua"/>
        </w:rPr>
      </w:pPr>
    </w:p>
    <w:p w:rsidR="00D803F9" w:rsidRPr="00547F69" w:rsidRDefault="00D803F9" w:rsidP="00E352D2">
      <w:pPr>
        <w:pStyle w:val="NormalWeb"/>
        <w:shd w:val="clear" w:color="auto" w:fill="FFFFFF"/>
        <w:spacing w:after="0" w:line="480" w:lineRule="auto"/>
        <w:rPr>
          <w:rFonts w:ascii="Book Antiqua" w:hAnsi="Book Antiqua"/>
        </w:rPr>
      </w:pPr>
      <w:r w:rsidRPr="00547F69">
        <w:rPr>
          <w:rFonts w:ascii="Book Antiqua" w:hAnsi="Book Antiqua"/>
        </w:rPr>
        <w:t>When executives delegate tasks to employees, misunderstandings are often the result of faulty communication.</w:t>
      </w:r>
    </w:p>
    <w:p w:rsidR="00D803F9" w:rsidRPr="00547F69" w:rsidRDefault="00D803F9" w:rsidP="00E352D2">
      <w:pPr>
        <w:pStyle w:val="NormalWeb"/>
        <w:shd w:val="clear" w:color="auto" w:fill="FFFFFF"/>
        <w:spacing w:after="0" w:line="480" w:lineRule="auto"/>
        <w:rPr>
          <w:rFonts w:ascii="Book Antiqua" w:hAnsi="Book Antiqua"/>
        </w:rPr>
      </w:pPr>
      <w:r w:rsidRPr="00547F69">
        <w:rPr>
          <w:rFonts w:ascii="Book Antiqua" w:hAnsi="Book Antiqua"/>
        </w:rPr>
        <w:t>The result is that the employee normally does not do the job to the satisfaction of the boss. Disconcert is therefore inevitable. This can often be easily avoided if you as a superior follow the following rules:</w:t>
      </w:r>
    </w:p>
    <w:p w:rsidR="00D803F9" w:rsidRPr="00547F69" w:rsidRDefault="00D803F9" w:rsidP="00547F69">
      <w:pPr>
        <w:numPr>
          <w:ilvl w:val="0"/>
          <w:numId w:val="2"/>
        </w:numPr>
        <w:shd w:val="clear" w:color="auto" w:fill="FFFFFF"/>
        <w:tabs>
          <w:tab w:val="clear" w:pos="720"/>
        </w:tabs>
        <w:spacing w:after="0" w:line="480" w:lineRule="auto"/>
        <w:ind w:left="426"/>
        <w:rPr>
          <w:rFonts w:ascii="Book Antiqua" w:hAnsi="Book Antiqua" w:cs="Times New Roman"/>
          <w:sz w:val="24"/>
          <w:szCs w:val="24"/>
        </w:rPr>
      </w:pPr>
      <w:r w:rsidRPr="00547F69">
        <w:rPr>
          <w:rFonts w:ascii="Book Antiqua" w:hAnsi="Book Antiqua" w:cs="Times New Roman"/>
          <w:sz w:val="24"/>
          <w:szCs w:val="24"/>
        </w:rPr>
        <w:t xml:space="preserve">The task must be delegated to the </w:t>
      </w:r>
      <w:r w:rsidR="008626B2" w:rsidRPr="00547F69">
        <w:rPr>
          <w:rFonts w:ascii="Book Antiqua" w:hAnsi="Book Antiqua" w:cs="Times New Roman"/>
          <w:sz w:val="24"/>
          <w:szCs w:val="24"/>
        </w:rPr>
        <w:t>team with achievable deadline.</w:t>
      </w:r>
    </w:p>
    <w:p w:rsidR="00D803F9" w:rsidRPr="00547F69" w:rsidRDefault="00D803F9" w:rsidP="00547F69">
      <w:pPr>
        <w:numPr>
          <w:ilvl w:val="0"/>
          <w:numId w:val="2"/>
        </w:numPr>
        <w:shd w:val="clear" w:color="auto" w:fill="FFFFFF"/>
        <w:tabs>
          <w:tab w:val="clear" w:pos="720"/>
        </w:tabs>
        <w:spacing w:after="0" w:line="480" w:lineRule="auto"/>
        <w:ind w:left="426"/>
        <w:rPr>
          <w:rFonts w:ascii="Book Antiqua" w:hAnsi="Book Antiqua" w:cs="Times New Roman"/>
          <w:sz w:val="24"/>
          <w:szCs w:val="24"/>
        </w:rPr>
      </w:pPr>
      <w:r w:rsidRPr="00547F69">
        <w:rPr>
          <w:rFonts w:ascii="Book Antiqua" w:hAnsi="Book Antiqua" w:cs="Times New Roman"/>
          <w:sz w:val="24"/>
          <w:szCs w:val="24"/>
        </w:rPr>
        <w:t>The information must be reliable and detailed enough to accomplish the task</w:t>
      </w:r>
      <w:r w:rsidR="00C86E1A" w:rsidRPr="00547F69">
        <w:rPr>
          <w:rFonts w:ascii="Book Antiqua" w:hAnsi="Book Antiqua" w:cs="Times New Roman"/>
          <w:sz w:val="24"/>
          <w:szCs w:val="24"/>
        </w:rPr>
        <w:t xml:space="preserve"> for every member of team</w:t>
      </w:r>
    </w:p>
    <w:p w:rsidR="00D803F9" w:rsidRPr="00547F69" w:rsidRDefault="00D803F9" w:rsidP="00547F69">
      <w:pPr>
        <w:numPr>
          <w:ilvl w:val="0"/>
          <w:numId w:val="2"/>
        </w:numPr>
        <w:shd w:val="clear" w:color="auto" w:fill="FFFFFF"/>
        <w:tabs>
          <w:tab w:val="clear" w:pos="720"/>
        </w:tabs>
        <w:spacing w:after="0" w:line="480" w:lineRule="auto"/>
        <w:ind w:left="426"/>
        <w:rPr>
          <w:rFonts w:ascii="Book Antiqua" w:hAnsi="Book Antiqua" w:cs="Times New Roman"/>
          <w:sz w:val="24"/>
          <w:szCs w:val="24"/>
        </w:rPr>
      </w:pPr>
      <w:r w:rsidRPr="00547F69">
        <w:rPr>
          <w:rFonts w:ascii="Book Antiqua" w:hAnsi="Book Antiqua" w:cs="Times New Roman"/>
          <w:sz w:val="24"/>
          <w:szCs w:val="24"/>
        </w:rPr>
        <w:t>The task must be formulated intelligibly</w:t>
      </w:r>
      <w:r w:rsidR="00223357" w:rsidRPr="00547F69">
        <w:rPr>
          <w:rFonts w:ascii="Book Antiqua" w:hAnsi="Book Antiqua" w:cs="Times New Roman"/>
          <w:sz w:val="24"/>
          <w:szCs w:val="24"/>
        </w:rPr>
        <w:t xml:space="preserve"> considering team members ability.</w:t>
      </w:r>
    </w:p>
    <w:p w:rsidR="00D803F9" w:rsidRPr="00547F69" w:rsidRDefault="00D803F9" w:rsidP="00547F69">
      <w:pPr>
        <w:numPr>
          <w:ilvl w:val="0"/>
          <w:numId w:val="2"/>
        </w:numPr>
        <w:shd w:val="clear" w:color="auto" w:fill="FFFFFF"/>
        <w:tabs>
          <w:tab w:val="clear" w:pos="720"/>
        </w:tabs>
        <w:spacing w:after="0" w:line="480" w:lineRule="auto"/>
        <w:ind w:left="426"/>
        <w:rPr>
          <w:rFonts w:ascii="Book Antiqua" w:hAnsi="Book Antiqua" w:cs="Times New Roman"/>
          <w:sz w:val="24"/>
          <w:szCs w:val="24"/>
        </w:rPr>
      </w:pPr>
      <w:r w:rsidRPr="00547F69">
        <w:rPr>
          <w:rFonts w:ascii="Book Antiqua" w:hAnsi="Book Antiqua" w:cs="Times New Roman"/>
          <w:sz w:val="24"/>
          <w:szCs w:val="24"/>
        </w:rPr>
        <w:t xml:space="preserve">The </w:t>
      </w:r>
      <w:r w:rsidR="003D7BC6" w:rsidRPr="00547F69">
        <w:rPr>
          <w:rFonts w:ascii="Book Antiqua" w:hAnsi="Book Antiqua" w:cs="Times New Roman"/>
          <w:sz w:val="24"/>
          <w:szCs w:val="24"/>
        </w:rPr>
        <w:t>team</w:t>
      </w:r>
      <w:r w:rsidRPr="00547F69">
        <w:rPr>
          <w:rFonts w:ascii="Book Antiqua" w:hAnsi="Book Antiqua" w:cs="Times New Roman"/>
          <w:sz w:val="24"/>
          <w:szCs w:val="24"/>
        </w:rPr>
        <w:t xml:space="preserve"> should understand the context in which the task assigned to him is. So he can better respond to any problems that may occur</w:t>
      </w:r>
    </w:p>
    <w:p w:rsidR="003E4F8D" w:rsidRPr="00547F69" w:rsidRDefault="003E4F8D" w:rsidP="00547F69">
      <w:pPr>
        <w:numPr>
          <w:ilvl w:val="0"/>
          <w:numId w:val="2"/>
        </w:numPr>
        <w:shd w:val="clear" w:color="auto" w:fill="FFFFFF"/>
        <w:tabs>
          <w:tab w:val="clear" w:pos="720"/>
        </w:tabs>
        <w:spacing w:after="0" w:line="480" w:lineRule="auto"/>
        <w:ind w:left="426"/>
        <w:rPr>
          <w:rFonts w:ascii="Book Antiqua" w:hAnsi="Book Antiqua" w:cs="Times New Roman"/>
          <w:sz w:val="24"/>
          <w:szCs w:val="24"/>
        </w:rPr>
      </w:pPr>
      <w:r w:rsidRPr="00547F69">
        <w:rPr>
          <w:rFonts w:ascii="Book Antiqua" w:hAnsi="Book Antiqua" w:cs="Times New Roman"/>
          <w:sz w:val="24"/>
          <w:szCs w:val="24"/>
        </w:rPr>
        <w:t>Team work regularly monitored and analyze the progress</w:t>
      </w:r>
      <w:r w:rsidR="00737A10" w:rsidRPr="00547F69">
        <w:rPr>
          <w:rFonts w:ascii="Book Antiqua" w:hAnsi="Book Antiqua" w:cs="Times New Roman"/>
          <w:sz w:val="24"/>
          <w:szCs w:val="24"/>
        </w:rPr>
        <w:t>.</w:t>
      </w:r>
    </w:p>
    <w:p w:rsidR="00387766" w:rsidRDefault="00387766" w:rsidP="003A0E7D">
      <w:pPr>
        <w:shd w:val="clear" w:color="auto" w:fill="FFFFFF"/>
        <w:spacing w:after="0" w:line="480" w:lineRule="auto"/>
        <w:rPr>
          <w:rFonts w:ascii="Book Antiqua" w:eastAsia="Times New Roman" w:hAnsi="Book Antiqua" w:cs="Times New Roman"/>
          <w:sz w:val="24"/>
          <w:szCs w:val="24"/>
        </w:rPr>
      </w:pPr>
    </w:p>
    <w:p w:rsidR="00547F69" w:rsidRDefault="00547F69" w:rsidP="003A0E7D">
      <w:pPr>
        <w:shd w:val="clear" w:color="auto" w:fill="FFFFFF"/>
        <w:spacing w:after="0" w:line="480" w:lineRule="auto"/>
        <w:rPr>
          <w:rFonts w:ascii="Book Antiqua" w:eastAsia="Times New Roman" w:hAnsi="Book Antiqua" w:cs="Times New Roman"/>
          <w:sz w:val="24"/>
          <w:szCs w:val="24"/>
        </w:rPr>
      </w:pPr>
    </w:p>
    <w:p w:rsidR="00547F69" w:rsidRDefault="00547F69" w:rsidP="003A0E7D">
      <w:pPr>
        <w:shd w:val="clear" w:color="auto" w:fill="FFFFFF"/>
        <w:spacing w:after="0" w:line="480" w:lineRule="auto"/>
        <w:rPr>
          <w:rFonts w:ascii="Book Antiqua" w:eastAsia="Times New Roman" w:hAnsi="Book Antiqua" w:cs="Times New Roman"/>
          <w:sz w:val="24"/>
          <w:szCs w:val="24"/>
        </w:rPr>
      </w:pPr>
    </w:p>
    <w:p w:rsidR="00547F69" w:rsidRDefault="00547F69" w:rsidP="003A0E7D">
      <w:pPr>
        <w:shd w:val="clear" w:color="auto" w:fill="FFFFFF"/>
        <w:spacing w:after="0" w:line="480" w:lineRule="auto"/>
        <w:rPr>
          <w:rFonts w:ascii="Book Antiqua" w:eastAsia="Times New Roman" w:hAnsi="Book Antiqua" w:cs="Times New Roman"/>
          <w:sz w:val="24"/>
          <w:szCs w:val="24"/>
        </w:rPr>
      </w:pPr>
    </w:p>
    <w:p w:rsidR="00547F69" w:rsidRPr="00547F69" w:rsidRDefault="00547F69" w:rsidP="003A0E7D">
      <w:pPr>
        <w:shd w:val="clear" w:color="auto" w:fill="FFFFFF"/>
        <w:spacing w:after="0" w:line="480" w:lineRule="auto"/>
        <w:rPr>
          <w:rFonts w:ascii="Book Antiqua" w:eastAsia="Times New Roman" w:hAnsi="Book Antiqua" w:cs="Times New Roman"/>
          <w:sz w:val="24"/>
          <w:szCs w:val="24"/>
        </w:rPr>
      </w:pPr>
    </w:p>
    <w:p w:rsidR="00387766" w:rsidRPr="00547F69" w:rsidRDefault="008C03BD" w:rsidP="003A0E7D">
      <w:pPr>
        <w:pStyle w:val="Heading1"/>
        <w:spacing w:before="0" w:line="480" w:lineRule="auto"/>
        <w:rPr>
          <w:rFonts w:ascii="Book Antiqua" w:eastAsia="Times New Roman" w:hAnsi="Book Antiqua"/>
          <w:sz w:val="28"/>
          <w:szCs w:val="28"/>
        </w:rPr>
      </w:pPr>
      <w:bookmarkStart w:id="10" w:name="_Toc522052933"/>
      <w:r w:rsidRPr="00547F69">
        <w:rPr>
          <w:rFonts w:ascii="Book Antiqua" w:eastAsia="Times New Roman" w:hAnsi="Book Antiqua"/>
          <w:sz w:val="28"/>
          <w:szCs w:val="28"/>
        </w:rPr>
        <w:lastRenderedPageBreak/>
        <w:t>Conclusion</w:t>
      </w:r>
      <w:bookmarkEnd w:id="10"/>
    </w:p>
    <w:p w:rsidR="00AC4651" w:rsidRPr="00547F69" w:rsidRDefault="00737A10" w:rsidP="00E352D2">
      <w:pPr>
        <w:spacing w:after="0" w:line="480" w:lineRule="auto"/>
        <w:rPr>
          <w:rFonts w:ascii="Book Antiqua" w:eastAsia="Times New Roman" w:hAnsi="Book Antiqua" w:cs="Times New Roman"/>
          <w:sz w:val="24"/>
          <w:szCs w:val="24"/>
        </w:rPr>
      </w:pPr>
      <w:r w:rsidRPr="00547F69">
        <w:rPr>
          <w:rFonts w:ascii="Book Antiqua" w:eastAsia="Times New Roman" w:hAnsi="Book Antiqua" w:cs="Times New Roman"/>
          <w:color w:val="000000"/>
          <w:sz w:val="24"/>
          <w:szCs w:val="24"/>
        </w:rPr>
        <w:t>An effective team working</w:t>
      </w:r>
      <w:r w:rsidR="00D803F9" w:rsidRPr="00547F69">
        <w:rPr>
          <w:rFonts w:ascii="Book Antiqua" w:eastAsia="Times New Roman" w:hAnsi="Book Antiqua" w:cs="Times New Roman"/>
          <w:color w:val="000000"/>
          <w:sz w:val="24"/>
          <w:szCs w:val="24"/>
        </w:rPr>
        <w:t xml:space="preserve"> has a lot to do with good communication: Successful managers communicate </w:t>
      </w:r>
      <w:r w:rsidR="00D803F9" w:rsidRPr="00547F69">
        <w:rPr>
          <w:rFonts w:ascii="Book Antiqua" w:eastAsia="Times New Roman" w:hAnsi="Book Antiqua" w:cs="Times New Roman"/>
          <w:sz w:val="24"/>
          <w:szCs w:val="24"/>
        </w:rPr>
        <w:t xml:space="preserve">the goals of companies or their departments to </w:t>
      </w:r>
      <w:r w:rsidR="00591834" w:rsidRPr="00547F69">
        <w:rPr>
          <w:rFonts w:ascii="Book Antiqua" w:eastAsia="Times New Roman" w:hAnsi="Book Antiqua" w:cs="Times New Roman"/>
          <w:sz w:val="24"/>
          <w:szCs w:val="24"/>
        </w:rPr>
        <w:t>the team members</w:t>
      </w:r>
      <w:r w:rsidR="00D803F9" w:rsidRPr="00547F69">
        <w:rPr>
          <w:rFonts w:ascii="Book Antiqua" w:eastAsia="Times New Roman" w:hAnsi="Book Antiqua" w:cs="Times New Roman"/>
          <w:sz w:val="24"/>
          <w:szCs w:val="24"/>
        </w:rPr>
        <w:t xml:space="preserve"> in an understandable, motivating way and win them over as supporters. Particularly successful are those managers who consider </w:t>
      </w:r>
      <w:r w:rsidR="002B453D" w:rsidRPr="00547F69">
        <w:rPr>
          <w:rFonts w:ascii="Book Antiqua" w:eastAsia="Times New Roman" w:hAnsi="Book Antiqua" w:cs="Times New Roman"/>
          <w:sz w:val="24"/>
          <w:szCs w:val="24"/>
        </w:rPr>
        <w:t>team members</w:t>
      </w:r>
      <w:r w:rsidR="00D803F9" w:rsidRPr="00547F69">
        <w:rPr>
          <w:rFonts w:ascii="Book Antiqua" w:eastAsia="Times New Roman" w:hAnsi="Book Antiqua" w:cs="Times New Roman"/>
          <w:sz w:val="24"/>
          <w:szCs w:val="24"/>
        </w:rPr>
        <w:t xml:space="preserve"> in their individuality and respect them as professionals. Because this strengthens the self-responsibility of the addressee - and increases their motivation.</w:t>
      </w:r>
    </w:p>
    <w:p w:rsidR="00AC4651" w:rsidRPr="00547F69" w:rsidRDefault="004B62AD" w:rsidP="00E352D2">
      <w:pPr>
        <w:spacing w:after="0" w:line="480" w:lineRule="auto"/>
        <w:rPr>
          <w:rFonts w:ascii="Book Antiqua" w:eastAsia="Times New Roman" w:hAnsi="Book Antiqua" w:cs="Times New Roman"/>
          <w:sz w:val="24"/>
          <w:szCs w:val="24"/>
        </w:rPr>
      </w:pPr>
      <w:r w:rsidRPr="00547F69">
        <w:rPr>
          <w:rFonts w:ascii="Book Antiqua" w:eastAsia="Times New Roman" w:hAnsi="Book Antiqua" w:cs="Times New Roman"/>
          <w:sz w:val="24"/>
          <w:szCs w:val="24"/>
        </w:rPr>
        <w:t>A</w:t>
      </w:r>
      <w:r w:rsidR="00D803F9" w:rsidRPr="00547F69">
        <w:rPr>
          <w:rFonts w:ascii="Book Antiqua" w:eastAsia="Times New Roman" w:hAnsi="Book Antiqua" w:cs="Times New Roman"/>
          <w:sz w:val="24"/>
          <w:szCs w:val="24"/>
        </w:rPr>
        <w:t xml:space="preserve"> </w:t>
      </w:r>
      <w:r w:rsidRPr="00547F69">
        <w:rPr>
          <w:rFonts w:ascii="Book Antiqua" w:eastAsia="Times New Roman" w:hAnsi="Book Antiqua" w:cs="Times New Roman"/>
          <w:sz w:val="24"/>
          <w:szCs w:val="24"/>
        </w:rPr>
        <w:t xml:space="preserve">combination of </w:t>
      </w:r>
      <w:r w:rsidR="00DB1C15" w:rsidRPr="00547F69">
        <w:rPr>
          <w:rFonts w:ascii="Book Antiqua" w:eastAsia="Times New Roman" w:hAnsi="Book Antiqua" w:cs="Times New Roman"/>
          <w:sz w:val="24"/>
          <w:szCs w:val="24"/>
        </w:rPr>
        <w:t xml:space="preserve">team work and </w:t>
      </w:r>
      <w:r w:rsidR="00D803F9" w:rsidRPr="00547F69">
        <w:rPr>
          <w:rFonts w:ascii="Book Antiqua" w:eastAsia="Times New Roman" w:hAnsi="Book Antiqua" w:cs="Times New Roman"/>
          <w:sz w:val="24"/>
          <w:szCs w:val="24"/>
        </w:rPr>
        <w:t>good communication achieve even more: it increases the emotional connection between the parties involved. And this bond also influences the working atmosphere, the way people interact with each other, and the fun of the individual at work, as well as productivity.</w:t>
      </w:r>
    </w:p>
    <w:p w:rsidR="00D803F9" w:rsidRPr="00547F69" w:rsidRDefault="00AE5FD0" w:rsidP="00E352D2">
      <w:pPr>
        <w:spacing w:after="0" w:line="480" w:lineRule="auto"/>
        <w:rPr>
          <w:rFonts w:ascii="Book Antiqua" w:hAnsi="Book Antiqua" w:cs="Times New Roman"/>
          <w:spacing w:val="-6"/>
          <w:sz w:val="24"/>
          <w:szCs w:val="24"/>
          <w:shd w:val="clear" w:color="auto" w:fill="FFFFFF"/>
        </w:rPr>
      </w:pPr>
      <w:r w:rsidRPr="00547F69">
        <w:rPr>
          <w:rFonts w:ascii="Book Antiqua" w:hAnsi="Book Antiqua" w:cs="Times New Roman"/>
          <w:sz w:val="24"/>
          <w:szCs w:val="24"/>
          <w:shd w:val="clear" w:color="auto" w:fill="FFFFFF"/>
        </w:rPr>
        <w:t>To sum up, you can develop an open and value-oriented corporate culture with the help of transparent and targeted internal communication</w:t>
      </w:r>
      <w:r w:rsidR="00733744" w:rsidRPr="00547F69">
        <w:rPr>
          <w:rFonts w:ascii="Book Antiqua" w:hAnsi="Book Antiqua" w:cs="Times New Roman"/>
          <w:sz w:val="24"/>
          <w:szCs w:val="24"/>
          <w:shd w:val="clear" w:color="auto" w:fill="FFFFFF"/>
        </w:rPr>
        <w:t xml:space="preserve"> among team members</w:t>
      </w:r>
      <w:r w:rsidRPr="00547F69">
        <w:rPr>
          <w:rFonts w:ascii="Book Antiqua" w:hAnsi="Book Antiqua" w:cs="Times New Roman"/>
          <w:sz w:val="24"/>
          <w:szCs w:val="24"/>
          <w:shd w:val="clear" w:color="auto" w:fill="FFFFFF"/>
        </w:rPr>
        <w:t>. The properly used instruments and channels play a necessary and central role and should be actively used by you to serve as a role model</w:t>
      </w:r>
      <w:r w:rsidR="004F71C8" w:rsidRPr="00547F69">
        <w:rPr>
          <w:rFonts w:ascii="Book Antiqua" w:hAnsi="Book Antiqua" w:cs="Times New Roman"/>
          <w:sz w:val="24"/>
          <w:szCs w:val="24"/>
          <w:shd w:val="clear" w:color="auto" w:fill="FFFFFF"/>
        </w:rPr>
        <w:t xml:space="preserve"> for your team.</w:t>
      </w:r>
      <w:r w:rsidR="00AC2DE4" w:rsidRPr="00547F69">
        <w:rPr>
          <w:rFonts w:ascii="Book Antiqua" w:hAnsi="Book Antiqua" w:cs="Times New Roman"/>
          <w:sz w:val="24"/>
          <w:szCs w:val="24"/>
          <w:shd w:val="clear" w:color="auto" w:fill="FFFFFF"/>
        </w:rPr>
        <w:t xml:space="preserve"> </w:t>
      </w:r>
      <w:r w:rsidR="00D75CC3" w:rsidRPr="00547F69">
        <w:rPr>
          <w:rFonts w:ascii="Book Antiqua" w:hAnsi="Book Antiqua" w:cs="Times New Roman"/>
          <w:spacing w:val="-6"/>
          <w:sz w:val="24"/>
          <w:szCs w:val="24"/>
          <w:shd w:val="clear" w:color="auto" w:fill="FFFFFF"/>
        </w:rPr>
        <w:t>An effective team working is always equipped with a proper communication at every stage of the project.</w:t>
      </w:r>
    </w:p>
    <w:p w:rsidR="00AE5FD0" w:rsidRPr="00547F69" w:rsidRDefault="00AE5FD0" w:rsidP="00E352D2">
      <w:pPr>
        <w:spacing w:after="0" w:line="480" w:lineRule="auto"/>
        <w:rPr>
          <w:rFonts w:ascii="Book Antiqua" w:hAnsi="Book Antiqua" w:cs="Times New Roman"/>
          <w:spacing w:val="-6"/>
          <w:sz w:val="24"/>
          <w:szCs w:val="24"/>
          <w:shd w:val="clear" w:color="auto" w:fill="FFFFFF"/>
        </w:rPr>
      </w:pPr>
    </w:p>
    <w:p w:rsidR="00D630D6" w:rsidRPr="00547F69" w:rsidRDefault="00D630D6" w:rsidP="00E352D2">
      <w:pPr>
        <w:spacing w:after="0" w:line="480" w:lineRule="auto"/>
        <w:rPr>
          <w:rFonts w:ascii="Book Antiqua" w:hAnsi="Book Antiqua" w:cs="Times New Roman"/>
          <w:spacing w:val="-6"/>
          <w:sz w:val="24"/>
          <w:szCs w:val="24"/>
          <w:shd w:val="clear" w:color="auto" w:fill="FFFFFF"/>
        </w:rPr>
      </w:pPr>
    </w:p>
    <w:p w:rsidR="008F338B" w:rsidRPr="00547F69" w:rsidRDefault="008F338B" w:rsidP="00E352D2">
      <w:pPr>
        <w:spacing w:after="0" w:line="480" w:lineRule="auto"/>
        <w:rPr>
          <w:rFonts w:ascii="Book Antiqua" w:hAnsi="Book Antiqua" w:cs="Times New Roman"/>
          <w:spacing w:val="-6"/>
          <w:sz w:val="24"/>
          <w:szCs w:val="24"/>
          <w:shd w:val="clear" w:color="auto" w:fill="FFFFFF"/>
        </w:rPr>
      </w:pPr>
    </w:p>
    <w:p w:rsidR="008F338B" w:rsidRPr="00547F69" w:rsidRDefault="008F338B" w:rsidP="00E352D2">
      <w:pPr>
        <w:spacing w:after="0" w:line="480" w:lineRule="auto"/>
        <w:rPr>
          <w:rFonts w:ascii="Book Antiqua" w:hAnsi="Book Antiqua" w:cs="Times New Roman"/>
          <w:spacing w:val="-6"/>
          <w:sz w:val="24"/>
          <w:szCs w:val="24"/>
          <w:shd w:val="clear" w:color="auto" w:fill="FFFFFF"/>
        </w:rPr>
      </w:pPr>
    </w:p>
    <w:p w:rsidR="008F338B" w:rsidRPr="00547F69" w:rsidRDefault="008F338B" w:rsidP="00E352D2">
      <w:pPr>
        <w:spacing w:after="0" w:line="480" w:lineRule="auto"/>
        <w:rPr>
          <w:rFonts w:ascii="Book Antiqua" w:hAnsi="Book Antiqua" w:cs="Times New Roman"/>
          <w:spacing w:val="-6"/>
          <w:sz w:val="24"/>
          <w:szCs w:val="24"/>
          <w:shd w:val="clear" w:color="auto" w:fill="FFFFFF"/>
        </w:rPr>
      </w:pPr>
    </w:p>
    <w:p w:rsidR="008F338B" w:rsidRPr="00547F69" w:rsidRDefault="008F338B" w:rsidP="00E352D2">
      <w:pPr>
        <w:spacing w:after="0" w:line="480" w:lineRule="auto"/>
        <w:rPr>
          <w:rFonts w:ascii="Book Antiqua" w:hAnsi="Book Antiqua" w:cs="Times New Roman"/>
          <w:spacing w:val="-6"/>
          <w:sz w:val="24"/>
          <w:szCs w:val="24"/>
          <w:shd w:val="clear" w:color="auto" w:fill="FFFFFF"/>
        </w:rPr>
      </w:pPr>
    </w:p>
    <w:sdt>
      <w:sdtPr>
        <w:rPr>
          <w:rFonts w:ascii="Book Antiqua" w:eastAsiaTheme="minorHAnsi" w:hAnsi="Book Antiqua" w:cs="Times New Roman"/>
          <w:b/>
          <w:color w:val="auto"/>
          <w:sz w:val="24"/>
          <w:szCs w:val="24"/>
        </w:rPr>
        <w:id w:val="-460105689"/>
        <w:docPartObj>
          <w:docPartGallery w:val="Bibliographies"/>
          <w:docPartUnique/>
        </w:docPartObj>
      </w:sdtPr>
      <w:sdtEndPr>
        <w:rPr>
          <w:rFonts w:cstheme="minorBidi"/>
          <w:b w:val="0"/>
        </w:rPr>
      </w:sdtEndPr>
      <w:sdtContent>
        <w:p w:rsidR="008F338B" w:rsidRPr="00547F69" w:rsidRDefault="008F338B" w:rsidP="008F338B">
          <w:pPr>
            <w:pStyle w:val="Heading1"/>
            <w:spacing w:line="480" w:lineRule="auto"/>
            <w:rPr>
              <w:rFonts w:ascii="Book Antiqua" w:hAnsi="Book Antiqua" w:cs="Times New Roman"/>
              <w:b/>
              <w:sz w:val="40"/>
              <w:szCs w:val="40"/>
            </w:rPr>
          </w:pPr>
          <w:r w:rsidRPr="00547F69">
            <w:rPr>
              <w:rFonts w:ascii="Book Antiqua" w:hAnsi="Book Antiqua" w:cs="Times New Roman"/>
              <w:b/>
              <w:sz w:val="40"/>
              <w:szCs w:val="40"/>
            </w:rPr>
            <w:t>References</w:t>
          </w:r>
        </w:p>
        <w:sdt>
          <w:sdtPr>
            <w:rPr>
              <w:rFonts w:ascii="Book Antiqua" w:hAnsi="Book Antiqua" w:cs="Times New Roman"/>
              <w:sz w:val="24"/>
              <w:szCs w:val="24"/>
            </w:rPr>
            <w:id w:val="-573587230"/>
            <w:bibliography/>
          </w:sdtPr>
          <w:sdtEndPr>
            <w:rPr>
              <w:rFonts w:cstheme="minorBidi"/>
            </w:rPr>
          </w:sdtEndPr>
          <w:sdtContent>
            <w:p w:rsidR="008F338B" w:rsidRPr="00547F69" w:rsidRDefault="008F338B" w:rsidP="008F338B">
              <w:pPr>
                <w:pStyle w:val="Bibliography"/>
                <w:spacing w:line="480" w:lineRule="auto"/>
                <w:rPr>
                  <w:rFonts w:ascii="Book Antiqua" w:hAnsi="Book Antiqua" w:cs="Times New Roman"/>
                  <w:noProof/>
                  <w:sz w:val="24"/>
                  <w:szCs w:val="24"/>
                </w:rPr>
              </w:pPr>
              <w:r w:rsidRPr="00547F69">
                <w:rPr>
                  <w:rFonts w:ascii="Book Antiqua" w:hAnsi="Book Antiqua" w:cs="Times New Roman"/>
                  <w:sz w:val="24"/>
                  <w:szCs w:val="24"/>
                </w:rPr>
                <w:fldChar w:fldCharType="begin"/>
              </w:r>
              <w:r w:rsidRPr="00547F69">
                <w:rPr>
                  <w:rFonts w:ascii="Book Antiqua" w:hAnsi="Book Antiqua" w:cs="Times New Roman"/>
                  <w:sz w:val="24"/>
                  <w:szCs w:val="24"/>
                </w:rPr>
                <w:instrText xml:space="preserve"> BIBLIOGRAPHY </w:instrText>
              </w:r>
              <w:r w:rsidRPr="00547F69">
                <w:rPr>
                  <w:rFonts w:ascii="Book Antiqua" w:hAnsi="Book Antiqua" w:cs="Times New Roman"/>
                  <w:sz w:val="24"/>
                  <w:szCs w:val="24"/>
                </w:rPr>
                <w:fldChar w:fldCharType="separate"/>
              </w:r>
              <w:r w:rsidRPr="00547F69">
                <w:rPr>
                  <w:rFonts w:ascii="Book Antiqua" w:hAnsi="Book Antiqua" w:cs="Times New Roman"/>
                  <w:noProof/>
                  <w:sz w:val="24"/>
                  <w:szCs w:val="24"/>
                </w:rPr>
                <w:t xml:space="preserve">Burgoon, J. G. L. a. F. K., 2016. </w:t>
              </w:r>
              <w:r w:rsidRPr="00547F69">
                <w:rPr>
                  <w:rFonts w:ascii="Book Antiqua" w:hAnsi="Book Antiqua" w:cs="Times New Roman"/>
                  <w:i/>
                  <w:iCs/>
                  <w:noProof/>
                  <w:sz w:val="24"/>
                  <w:szCs w:val="24"/>
                </w:rPr>
                <w:t xml:space="preserve">Nonverbal communication.. </w:t>
              </w:r>
              <w:r w:rsidRPr="00547F69">
                <w:rPr>
                  <w:rFonts w:ascii="Book Antiqua" w:hAnsi="Book Antiqua" w:cs="Times New Roman"/>
                  <w:noProof/>
                  <w:sz w:val="24"/>
                  <w:szCs w:val="24"/>
                </w:rPr>
                <w:t>s.l.:Routledge..</w:t>
              </w:r>
            </w:p>
            <w:p w:rsidR="008F338B" w:rsidRPr="00547F69" w:rsidRDefault="008F338B" w:rsidP="008F338B">
              <w:pPr>
                <w:pStyle w:val="Bibliography"/>
                <w:spacing w:line="480" w:lineRule="auto"/>
                <w:rPr>
                  <w:rFonts w:ascii="Book Antiqua" w:hAnsi="Book Antiqua" w:cs="Times New Roman"/>
                  <w:noProof/>
                  <w:sz w:val="24"/>
                  <w:szCs w:val="24"/>
                </w:rPr>
              </w:pPr>
              <w:r w:rsidRPr="00547F69">
                <w:rPr>
                  <w:rFonts w:ascii="Book Antiqua" w:hAnsi="Book Antiqua" w:cs="Times New Roman"/>
                  <w:noProof/>
                  <w:sz w:val="24"/>
                  <w:szCs w:val="24"/>
                </w:rPr>
                <w:t xml:space="preserve">Dawson, V., 2015. Communicative constitution of the social organization: Issues of identity, conversation, and text in the social media context. </w:t>
              </w:r>
              <w:r w:rsidRPr="00547F69">
                <w:rPr>
                  <w:rFonts w:ascii="Book Antiqua" w:hAnsi="Book Antiqua" w:cs="Times New Roman"/>
                  <w:i/>
                  <w:iCs/>
                  <w:noProof/>
                  <w:sz w:val="24"/>
                  <w:szCs w:val="24"/>
                </w:rPr>
                <w:t>(Doctoral dissertation, The University of Utah)..</w:t>
              </w:r>
            </w:p>
            <w:p w:rsidR="008F338B" w:rsidRPr="00547F69" w:rsidRDefault="008F338B" w:rsidP="008F338B">
              <w:pPr>
                <w:pStyle w:val="Bibliography"/>
                <w:spacing w:line="480" w:lineRule="auto"/>
                <w:rPr>
                  <w:rFonts w:ascii="Book Antiqua" w:hAnsi="Book Antiqua" w:cs="Times New Roman"/>
                  <w:noProof/>
                  <w:sz w:val="24"/>
                  <w:szCs w:val="24"/>
                </w:rPr>
              </w:pPr>
              <w:r w:rsidRPr="00547F69">
                <w:rPr>
                  <w:rFonts w:ascii="Book Antiqua" w:hAnsi="Book Antiqua" w:cs="Times New Roman"/>
                  <w:noProof/>
                  <w:sz w:val="24"/>
                  <w:szCs w:val="24"/>
                </w:rPr>
                <w:t xml:space="preserve">Du Gay, P., 2015. Organization (theory) as a way of life.. </w:t>
              </w:r>
              <w:r w:rsidRPr="00547F69">
                <w:rPr>
                  <w:rFonts w:ascii="Book Antiqua" w:hAnsi="Book Antiqua" w:cs="Times New Roman"/>
                  <w:i/>
                  <w:iCs/>
                  <w:noProof/>
                  <w:sz w:val="24"/>
                  <w:szCs w:val="24"/>
                </w:rPr>
                <w:t xml:space="preserve">Journal of Cultural Economy, , </w:t>
              </w:r>
              <w:r w:rsidRPr="00547F69">
                <w:rPr>
                  <w:rFonts w:ascii="Book Antiqua" w:hAnsi="Book Antiqua" w:cs="Times New Roman"/>
                  <w:noProof/>
                  <w:sz w:val="24"/>
                  <w:szCs w:val="24"/>
                </w:rPr>
                <w:t>pp. 8(4), pp.399-417..</w:t>
              </w:r>
            </w:p>
            <w:p w:rsidR="008F338B" w:rsidRPr="00547F69" w:rsidRDefault="008F338B" w:rsidP="008F338B">
              <w:pPr>
                <w:pStyle w:val="Bibliography"/>
                <w:spacing w:line="480" w:lineRule="auto"/>
                <w:rPr>
                  <w:rFonts w:ascii="Book Antiqua" w:hAnsi="Book Antiqua" w:cs="Times New Roman"/>
                  <w:noProof/>
                  <w:sz w:val="24"/>
                  <w:szCs w:val="24"/>
                </w:rPr>
              </w:pPr>
              <w:r w:rsidRPr="00547F69">
                <w:rPr>
                  <w:rFonts w:ascii="Book Antiqua" w:hAnsi="Book Antiqua" w:cs="Times New Roman"/>
                  <w:noProof/>
                  <w:sz w:val="24"/>
                  <w:szCs w:val="24"/>
                </w:rPr>
                <w:t xml:space="preserve">Fehr, R. F. A. A. E. a. M. J., 2017. The grateful workplace: A multilevel model of gratitude in organizations.. </w:t>
              </w:r>
              <w:r w:rsidRPr="00547F69">
                <w:rPr>
                  <w:rFonts w:ascii="Book Antiqua" w:hAnsi="Book Antiqua" w:cs="Times New Roman"/>
                  <w:i/>
                  <w:iCs/>
                  <w:noProof/>
                  <w:sz w:val="24"/>
                  <w:szCs w:val="24"/>
                </w:rPr>
                <w:t xml:space="preserve">Academy of Management Review, </w:t>
              </w:r>
              <w:r w:rsidRPr="00547F69">
                <w:rPr>
                  <w:rFonts w:ascii="Book Antiqua" w:hAnsi="Book Antiqua" w:cs="Times New Roman"/>
                  <w:noProof/>
                  <w:sz w:val="24"/>
                  <w:szCs w:val="24"/>
                </w:rPr>
                <w:t>pp. 42(2), pp.361-381..</w:t>
              </w:r>
            </w:p>
            <w:p w:rsidR="008F338B" w:rsidRPr="00547F69" w:rsidRDefault="008F338B" w:rsidP="008F338B">
              <w:pPr>
                <w:pStyle w:val="Bibliography"/>
                <w:spacing w:line="480" w:lineRule="auto"/>
                <w:rPr>
                  <w:rFonts w:ascii="Book Antiqua" w:hAnsi="Book Antiqua" w:cs="Times New Roman"/>
                  <w:noProof/>
                  <w:sz w:val="24"/>
                  <w:szCs w:val="24"/>
                </w:rPr>
              </w:pPr>
              <w:r w:rsidRPr="00547F69">
                <w:rPr>
                  <w:rFonts w:ascii="Book Antiqua" w:hAnsi="Book Antiqua" w:cs="Times New Roman"/>
                  <w:noProof/>
                  <w:sz w:val="24"/>
                  <w:szCs w:val="24"/>
                </w:rPr>
                <w:t xml:space="preserve">Lewis, D. a. M. G., 2018. </w:t>
              </w:r>
              <w:r w:rsidRPr="00547F69">
                <w:rPr>
                  <w:rFonts w:ascii="Book Antiqua" w:hAnsi="Book Antiqua" w:cs="Times New Roman"/>
                  <w:i/>
                  <w:iCs/>
                  <w:noProof/>
                  <w:sz w:val="24"/>
                  <w:szCs w:val="24"/>
                </w:rPr>
                <w:t xml:space="preserve">The Bullseye Principle: Mastering Intention-based Communication to Collaborate, Execute, and Succeed.. </w:t>
              </w:r>
              <w:r w:rsidRPr="00547F69">
                <w:rPr>
                  <w:rFonts w:ascii="Book Antiqua" w:hAnsi="Book Antiqua" w:cs="Times New Roman"/>
                  <w:noProof/>
                  <w:sz w:val="24"/>
                  <w:szCs w:val="24"/>
                </w:rPr>
                <w:t>s.l.:John Wiley &amp; Sons..</w:t>
              </w:r>
            </w:p>
            <w:p w:rsidR="008F338B" w:rsidRPr="00547F69" w:rsidRDefault="008F338B" w:rsidP="008F338B">
              <w:pPr>
                <w:pStyle w:val="Bibliography"/>
                <w:spacing w:line="480" w:lineRule="auto"/>
                <w:rPr>
                  <w:rFonts w:ascii="Book Antiqua" w:hAnsi="Book Antiqua" w:cs="Times New Roman"/>
                  <w:noProof/>
                  <w:sz w:val="24"/>
                  <w:szCs w:val="24"/>
                </w:rPr>
              </w:pPr>
              <w:r w:rsidRPr="00547F69">
                <w:rPr>
                  <w:rFonts w:ascii="Book Antiqua" w:hAnsi="Book Antiqua" w:cs="Times New Roman"/>
                  <w:noProof/>
                  <w:sz w:val="24"/>
                  <w:szCs w:val="24"/>
                </w:rPr>
                <w:t xml:space="preserve">Samovar, L. P. R. M. E. a. R. C., 2014. </w:t>
              </w:r>
              <w:r w:rsidRPr="00547F69">
                <w:rPr>
                  <w:rFonts w:ascii="Book Antiqua" w:hAnsi="Book Antiqua" w:cs="Times New Roman"/>
                  <w:i/>
                  <w:iCs/>
                  <w:noProof/>
                  <w:sz w:val="24"/>
                  <w:szCs w:val="24"/>
                </w:rPr>
                <w:t xml:space="preserve">Intercultural communication. </w:t>
              </w:r>
              <w:r w:rsidRPr="00547F69">
                <w:rPr>
                  <w:rFonts w:ascii="Book Antiqua" w:hAnsi="Book Antiqua" w:cs="Times New Roman"/>
                  <w:noProof/>
                  <w:sz w:val="24"/>
                  <w:szCs w:val="24"/>
                </w:rPr>
                <w:t>s.l.:A reader. Cengage Learning..</w:t>
              </w:r>
            </w:p>
            <w:p w:rsidR="008F338B" w:rsidRPr="00547F69" w:rsidRDefault="008F338B" w:rsidP="008F338B">
              <w:pPr>
                <w:pStyle w:val="Bibliography"/>
                <w:spacing w:line="480" w:lineRule="auto"/>
                <w:rPr>
                  <w:rFonts w:ascii="Book Antiqua" w:hAnsi="Book Antiqua" w:cs="Times New Roman"/>
                  <w:noProof/>
                  <w:sz w:val="24"/>
                  <w:szCs w:val="24"/>
                </w:rPr>
              </w:pPr>
              <w:r w:rsidRPr="00547F69">
                <w:rPr>
                  <w:rFonts w:ascii="Book Antiqua" w:hAnsi="Book Antiqua" w:cs="Times New Roman"/>
                  <w:noProof/>
                  <w:sz w:val="24"/>
                  <w:szCs w:val="24"/>
                </w:rPr>
                <w:t xml:space="preserve">Short, K., 2016. Understanding the impact of recognition on employees, their work, and feelings toward managers. </w:t>
              </w:r>
              <w:r w:rsidRPr="00547F69">
                <w:rPr>
                  <w:rFonts w:ascii="Book Antiqua" w:hAnsi="Book Antiqua" w:cs="Times New Roman"/>
                  <w:i/>
                  <w:iCs/>
                  <w:noProof/>
                  <w:sz w:val="24"/>
                  <w:szCs w:val="24"/>
                </w:rPr>
                <w:t>(Doctoral dissertation, Benedictine University)..</w:t>
              </w:r>
            </w:p>
            <w:p w:rsidR="008F338B" w:rsidRPr="00547F69" w:rsidRDefault="008F338B" w:rsidP="008F338B">
              <w:pPr>
                <w:pStyle w:val="Bibliography"/>
                <w:spacing w:line="480" w:lineRule="auto"/>
                <w:rPr>
                  <w:rFonts w:ascii="Book Antiqua" w:hAnsi="Book Antiqua" w:cs="Times New Roman"/>
                  <w:noProof/>
                  <w:sz w:val="24"/>
                  <w:szCs w:val="24"/>
                </w:rPr>
              </w:pPr>
              <w:r w:rsidRPr="00547F69">
                <w:rPr>
                  <w:rFonts w:ascii="Book Antiqua" w:hAnsi="Book Antiqua" w:cs="Times New Roman"/>
                  <w:noProof/>
                  <w:sz w:val="24"/>
                  <w:szCs w:val="24"/>
                </w:rPr>
                <w:t xml:space="preserve">Wang, W. P. D. a. Z. T., 2016. ow social media applications affect B2B communication and improve business performance in SMEs.. </w:t>
              </w:r>
              <w:r w:rsidRPr="00547F69">
                <w:rPr>
                  <w:rFonts w:ascii="Book Antiqua" w:hAnsi="Book Antiqua" w:cs="Times New Roman"/>
                  <w:i/>
                  <w:iCs/>
                  <w:noProof/>
                  <w:sz w:val="24"/>
                  <w:szCs w:val="24"/>
                </w:rPr>
                <w:t xml:space="preserve">ndustrial Marketing Management,, </w:t>
              </w:r>
              <w:r w:rsidRPr="00547F69">
                <w:rPr>
                  <w:rFonts w:ascii="Book Antiqua" w:hAnsi="Book Antiqua" w:cs="Times New Roman"/>
                  <w:noProof/>
                  <w:sz w:val="24"/>
                  <w:szCs w:val="24"/>
                </w:rPr>
                <w:t>pp. 54, pp.4-14..</w:t>
              </w:r>
            </w:p>
            <w:p w:rsidR="008F338B" w:rsidRPr="00522FB5" w:rsidRDefault="008F338B" w:rsidP="00522FB5">
              <w:pPr>
                <w:pStyle w:val="Bibliography"/>
                <w:spacing w:line="480" w:lineRule="auto"/>
                <w:rPr>
                  <w:rFonts w:ascii="Book Antiqua" w:hAnsi="Book Antiqua"/>
                  <w:sz w:val="24"/>
                  <w:szCs w:val="24"/>
                </w:rPr>
              </w:pPr>
              <w:r w:rsidRPr="00547F69">
                <w:rPr>
                  <w:rFonts w:ascii="Book Antiqua" w:hAnsi="Book Antiqua" w:cs="Times New Roman"/>
                  <w:noProof/>
                  <w:sz w:val="24"/>
                  <w:szCs w:val="24"/>
                </w:rPr>
                <w:t xml:space="preserve">Yeomans, L. a. F. L., 2017. </w:t>
              </w:r>
              <w:r w:rsidRPr="00547F69">
                <w:rPr>
                  <w:rFonts w:ascii="Book Antiqua" w:hAnsi="Book Antiqua" w:cs="Times New Roman"/>
                  <w:i/>
                  <w:iCs/>
                  <w:noProof/>
                  <w:sz w:val="24"/>
                  <w:szCs w:val="24"/>
                </w:rPr>
                <w:t xml:space="preserve">Internal communication., </w:t>
              </w:r>
              <w:r w:rsidRPr="00547F69">
                <w:rPr>
                  <w:rFonts w:ascii="Book Antiqua" w:hAnsi="Book Antiqua" w:cs="Times New Roman"/>
                  <w:noProof/>
                  <w:sz w:val="24"/>
                  <w:szCs w:val="24"/>
                </w:rPr>
                <w:t>s.l.: s.n.</w:t>
              </w:r>
              <w:r w:rsidRPr="00547F69">
                <w:rPr>
                  <w:rFonts w:ascii="Book Antiqua" w:hAnsi="Book Antiqua" w:cs="Times New Roman"/>
                  <w:b/>
                  <w:bCs/>
                  <w:noProof/>
                  <w:sz w:val="24"/>
                  <w:szCs w:val="24"/>
                </w:rPr>
                <w:fldChar w:fldCharType="end"/>
              </w:r>
            </w:p>
          </w:sdtContent>
        </w:sdt>
      </w:sdtContent>
    </w:sdt>
    <w:sectPr w:rsidR="008F338B" w:rsidRPr="00522FB5" w:rsidSect="007C0F12">
      <w:footerReference w:type="default" r:id="rId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103B" w:rsidRDefault="00F4103B" w:rsidP="00552880">
      <w:pPr>
        <w:spacing w:after="0" w:line="240" w:lineRule="auto"/>
      </w:pPr>
      <w:r>
        <w:separator/>
      </w:r>
    </w:p>
  </w:endnote>
  <w:endnote w:type="continuationSeparator" w:id="0">
    <w:p w:rsidR="00F4103B" w:rsidRDefault="00F4103B" w:rsidP="005528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5744312"/>
      <w:docPartObj>
        <w:docPartGallery w:val="Page Numbers (Bottom of Page)"/>
        <w:docPartUnique/>
      </w:docPartObj>
    </w:sdtPr>
    <w:sdtEndPr>
      <w:rPr>
        <w:color w:val="7F7F7F" w:themeColor="background1" w:themeShade="7F"/>
        <w:spacing w:val="60"/>
      </w:rPr>
    </w:sdtEndPr>
    <w:sdtContent>
      <w:p w:rsidR="00552880" w:rsidRDefault="0055288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552880" w:rsidRDefault="00552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103B" w:rsidRDefault="00F4103B" w:rsidP="00552880">
      <w:pPr>
        <w:spacing w:after="0" w:line="240" w:lineRule="auto"/>
      </w:pPr>
      <w:r>
        <w:separator/>
      </w:r>
    </w:p>
  </w:footnote>
  <w:footnote w:type="continuationSeparator" w:id="0">
    <w:p w:rsidR="00F4103B" w:rsidRDefault="00F4103B" w:rsidP="005528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E721A"/>
    <w:multiLevelType w:val="multilevel"/>
    <w:tmpl w:val="2B20D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8C500D"/>
    <w:multiLevelType w:val="multilevel"/>
    <w:tmpl w:val="AA24AB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zAzMzY1NLYwMDezNDRQ0lEKTi0uzszPAykwrgUAmV6S6ywAAAA="/>
  </w:docVars>
  <w:rsids>
    <w:rsidRoot w:val="00835336"/>
    <w:rsid w:val="0002030F"/>
    <w:rsid w:val="00021E13"/>
    <w:rsid w:val="0004003D"/>
    <w:rsid w:val="00047BB7"/>
    <w:rsid w:val="00052831"/>
    <w:rsid w:val="00054815"/>
    <w:rsid w:val="00062CB3"/>
    <w:rsid w:val="000650D0"/>
    <w:rsid w:val="00067C38"/>
    <w:rsid w:val="00083003"/>
    <w:rsid w:val="00092F54"/>
    <w:rsid w:val="000A2EDF"/>
    <w:rsid w:val="000D7096"/>
    <w:rsid w:val="000E1B23"/>
    <w:rsid w:val="0010470B"/>
    <w:rsid w:val="00137FAC"/>
    <w:rsid w:val="001858AE"/>
    <w:rsid w:val="00185AF7"/>
    <w:rsid w:val="00193ABB"/>
    <w:rsid w:val="001A14DC"/>
    <w:rsid w:val="001A6AEC"/>
    <w:rsid w:val="001C27B9"/>
    <w:rsid w:val="001E705A"/>
    <w:rsid w:val="002023B1"/>
    <w:rsid w:val="00206938"/>
    <w:rsid w:val="00223357"/>
    <w:rsid w:val="00243271"/>
    <w:rsid w:val="002466EA"/>
    <w:rsid w:val="0026283D"/>
    <w:rsid w:val="002656B3"/>
    <w:rsid w:val="00273D7E"/>
    <w:rsid w:val="00276CE5"/>
    <w:rsid w:val="00276FB9"/>
    <w:rsid w:val="002813DB"/>
    <w:rsid w:val="0028308A"/>
    <w:rsid w:val="002B3004"/>
    <w:rsid w:val="002B3425"/>
    <w:rsid w:val="002B453D"/>
    <w:rsid w:val="003045AF"/>
    <w:rsid w:val="003253DD"/>
    <w:rsid w:val="00343694"/>
    <w:rsid w:val="00375A52"/>
    <w:rsid w:val="003876E0"/>
    <w:rsid w:val="00387766"/>
    <w:rsid w:val="003A0E7D"/>
    <w:rsid w:val="003D015F"/>
    <w:rsid w:val="003D7BC6"/>
    <w:rsid w:val="003E07B0"/>
    <w:rsid w:val="003E4F8D"/>
    <w:rsid w:val="00404DB5"/>
    <w:rsid w:val="00425EC5"/>
    <w:rsid w:val="00430CA9"/>
    <w:rsid w:val="00456284"/>
    <w:rsid w:val="00467B0A"/>
    <w:rsid w:val="004B62AD"/>
    <w:rsid w:val="004C4CE8"/>
    <w:rsid w:val="004E5CED"/>
    <w:rsid w:val="004E743C"/>
    <w:rsid w:val="004E7986"/>
    <w:rsid w:val="004F71C8"/>
    <w:rsid w:val="00516F69"/>
    <w:rsid w:val="00522FB5"/>
    <w:rsid w:val="00542079"/>
    <w:rsid w:val="00545FAD"/>
    <w:rsid w:val="00547F69"/>
    <w:rsid w:val="00552880"/>
    <w:rsid w:val="005606BE"/>
    <w:rsid w:val="005642CA"/>
    <w:rsid w:val="00591834"/>
    <w:rsid w:val="005A3900"/>
    <w:rsid w:val="005C5B31"/>
    <w:rsid w:val="005D03A0"/>
    <w:rsid w:val="005E1EBC"/>
    <w:rsid w:val="005F0ABA"/>
    <w:rsid w:val="00611ABC"/>
    <w:rsid w:val="006223F6"/>
    <w:rsid w:val="00632C72"/>
    <w:rsid w:val="006704B9"/>
    <w:rsid w:val="006731C2"/>
    <w:rsid w:val="006734FF"/>
    <w:rsid w:val="00680021"/>
    <w:rsid w:val="00680589"/>
    <w:rsid w:val="006936B3"/>
    <w:rsid w:val="006C03E4"/>
    <w:rsid w:val="006C3697"/>
    <w:rsid w:val="006C6E2A"/>
    <w:rsid w:val="00700BC7"/>
    <w:rsid w:val="00723AD1"/>
    <w:rsid w:val="0072594F"/>
    <w:rsid w:val="007262C1"/>
    <w:rsid w:val="00733744"/>
    <w:rsid w:val="00737A10"/>
    <w:rsid w:val="007477F1"/>
    <w:rsid w:val="0078009C"/>
    <w:rsid w:val="00791800"/>
    <w:rsid w:val="0079343F"/>
    <w:rsid w:val="007A0E97"/>
    <w:rsid w:val="007B343D"/>
    <w:rsid w:val="007C0F12"/>
    <w:rsid w:val="007C27B9"/>
    <w:rsid w:val="007D0CEA"/>
    <w:rsid w:val="007F1800"/>
    <w:rsid w:val="007F2351"/>
    <w:rsid w:val="007F5159"/>
    <w:rsid w:val="0081509F"/>
    <w:rsid w:val="00815AC0"/>
    <w:rsid w:val="008165FE"/>
    <w:rsid w:val="008326F1"/>
    <w:rsid w:val="00835336"/>
    <w:rsid w:val="008443B7"/>
    <w:rsid w:val="00857A3A"/>
    <w:rsid w:val="008626B2"/>
    <w:rsid w:val="00893BB6"/>
    <w:rsid w:val="0089449B"/>
    <w:rsid w:val="008A0668"/>
    <w:rsid w:val="008A2718"/>
    <w:rsid w:val="008B3D8E"/>
    <w:rsid w:val="008C03BD"/>
    <w:rsid w:val="008C047B"/>
    <w:rsid w:val="008D4717"/>
    <w:rsid w:val="008E5893"/>
    <w:rsid w:val="008F338B"/>
    <w:rsid w:val="00905EF2"/>
    <w:rsid w:val="0091216B"/>
    <w:rsid w:val="00935585"/>
    <w:rsid w:val="00944F47"/>
    <w:rsid w:val="00953583"/>
    <w:rsid w:val="00957D8E"/>
    <w:rsid w:val="009633A1"/>
    <w:rsid w:val="00964699"/>
    <w:rsid w:val="009823CA"/>
    <w:rsid w:val="009B68E1"/>
    <w:rsid w:val="009C3AA1"/>
    <w:rsid w:val="009D05FA"/>
    <w:rsid w:val="009E388A"/>
    <w:rsid w:val="00A16BE7"/>
    <w:rsid w:val="00A214B1"/>
    <w:rsid w:val="00A26BE7"/>
    <w:rsid w:val="00A35827"/>
    <w:rsid w:val="00A3766C"/>
    <w:rsid w:val="00A410D2"/>
    <w:rsid w:val="00A71B3C"/>
    <w:rsid w:val="00A75B06"/>
    <w:rsid w:val="00A954A2"/>
    <w:rsid w:val="00A96CE3"/>
    <w:rsid w:val="00AB702B"/>
    <w:rsid w:val="00AC2D27"/>
    <w:rsid w:val="00AC2DE4"/>
    <w:rsid w:val="00AC4651"/>
    <w:rsid w:val="00AE5FD0"/>
    <w:rsid w:val="00AF20F7"/>
    <w:rsid w:val="00B07EB8"/>
    <w:rsid w:val="00B3234E"/>
    <w:rsid w:val="00B350A6"/>
    <w:rsid w:val="00B42AFB"/>
    <w:rsid w:val="00B45A70"/>
    <w:rsid w:val="00B62CFA"/>
    <w:rsid w:val="00B72D32"/>
    <w:rsid w:val="00BB1DAA"/>
    <w:rsid w:val="00BC4035"/>
    <w:rsid w:val="00BE2526"/>
    <w:rsid w:val="00BE2BE7"/>
    <w:rsid w:val="00BE5AE2"/>
    <w:rsid w:val="00BE5B8F"/>
    <w:rsid w:val="00BF20FC"/>
    <w:rsid w:val="00C5047E"/>
    <w:rsid w:val="00C7686A"/>
    <w:rsid w:val="00C86E1A"/>
    <w:rsid w:val="00C908D0"/>
    <w:rsid w:val="00C92173"/>
    <w:rsid w:val="00CA1236"/>
    <w:rsid w:val="00CC0188"/>
    <w:rsid w:val="00CE2F0E"/>
    <w:rsid w:val="00CF4476"/>
    <w:rsid w:val="00D230ED"/>
    <w:rsid w:val="00D272D8"/>
    <w:rsid w:val="00D35D8F"/>
    <w:rsid w:val="00D53082"/>
    <w:rsid w:val="00D630D6"/>
    <w:rsid w:val="00D7196C"/>
    <w:rsid w:val="00D75CC3"/>
    <w:rsid w:val="00D803F9"/>
    <w:rsid w:val="00D81C87"/>
    <w:rsid w:val="00DA1D37"/>
    <w:rsid w:val="00DB1C15"/>
    <w:rsid w:val="00DE28AD"/>
    <w:rsid w:val="00DF63BB"/>
    <w:rsid w:val="00E1135C"/>
    <w:rsid w:val="00E1481F"/>
    <w:rsid w:val="00E352D2"/>
    <w:rsid w:val="00E43BB5"/>
    <w:rsid w:val="00E8200C"/>
    <w:rsid w:val="00E9103A"/>
    <w:rsid w:val="00EC0E04"/>
    <w:rsid w:val="00ED1160"/>
    <w:rsid w:val="00ED5095"/>
    <w:rsid w:val="00ED7059"/>
    <w:rsid w:val="00EE0EB3"/>
    <w:rsid w:val="00EF5350"/>
    <w:rsid w:val="00F3124E"/>
    <w:rsid w:val="00F34853"/>
    <w:rsid w:val="00F4103B"/>
    <w:rsid w:val="00F42596"/>
    <w:rsid w:val="00F427B7"/>
    <w:rsid w:val="00F6409D"/>
    <w:rsid w:val="00F645F5"/>
    <w:rsid w:val="00F74484"/>
    <w:rsid w:val="00F835FA"/>
    <w:rsid w:val="00FB5160"/>
    <w:rsid w:val="00FD3837"/>
    <w:rsid w:val="00FF24DE"/>
    <w:rsid w:val="00FF6C6A"/>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EFA47B6-2244-484B-A20B-BF3A55870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8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858A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8009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835336"/>
  </w:style>
  <w:style w:type="paragraph" w:styleId="NormalWeb">
    <w:name w:val="Normal (Web)"/>
    <w:basedOn w:val="Normal"/>
    <w:uiPriority w:val="99"/>
    <w:unhideWhenUsed/>
    <w:rsid w:val="00516F69"/>
    <w:rPr>
      <w:rFonts w:ascii="Times New Roman" w:hAnsi="Times New Roman" w:cs="Times New Roman"/>
      <w:sz w:val="24"/>
      <w:szCs w:val="24"/>
    </w:rPr>
  </w:style>
  <w:style w:type="character" w:styleId="Strong">
    <w:name w:val="Strong"/>
    <w:basedOn w:val="DefaultParagraphFont"/>
    <w:uiPriority w:val="22"/>
    <w:qFormat/>
    <w:rsid w:val="001A14DC"/>
    <w:rPr>
      <w:b/>
      <w:bCs/>
    </w:rPr>
  </w:style>
  <w:style w:type="character" w:styleId="Hyperlink">
    <w:name w:val="Hyperlink"/>
    <w:basedOn w:val="DefaultParagraphFont"/>
    <w:uiPriority w:val="99"/>
    <w:unhideWhenUsed/>
    <w:rsid w:val="006731C2"/>
    <w:rPr>
      <w:color w:val="0000FF"/>
      <w:u w:val="single"/>
    </w:rPr>
  </w:style>
  <w:style w:type="paragraph" w:styleId="NoSpacing">
    <w:name w:val="No Spacing"/>
    <w:link w:val="NoSpacingChar"/>
    <w:uiPriority w:val="1"/>
    <w:qFormat/>
    <w:rsid w:val="003D015F"/>
    <w:pPr>
      <w:spacing w:after="0" w:line="240" w:lineRule="auto"/>
    </w:pPr>
  </w:style>
  <w:style w:type="character" w:styleId="Emphasis">
    <w:name w:val="Emphasis"/>
    <w:basedOn w:val="DefaultParagraphFont"/>
    <w:uiPriority w:val="20"/>
    <w:qFormat/>
    <w:rsid w:val="00D35D8F"/>
    <w:rPr>
      <w:i/>
      <w:iCs/>
    </w:rPr>
  </w:style>
  <w:style w:type="character" w:customStyle="1" w:styleId="Heading1Char">
    <w:name w:val="Heading 1 Char"/>
    <w:basedOn w:val="DefaultParagraphFont"/>
    <w:link w:val="Heading1"/>
    <w:uiPriority w:val="9"/>
    <w:rsid w:val="00C7686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78009C"/>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1858AE"/>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C0F12"/>
    <w:pPr>
      <w:outlineLvl w:val="9"/>
    </w:pPr>
  </w:style>
  <w:style w:type="paragraph" w:styleId="TOC1">
    <w:name w:val="toc 1"/>
    <w:basedOn w:val="Normal"/>
    <w:next w:val="Normal"/>
    <w:autoRedefine/>
    <w:uiPriority w:val="39"/>
    <w:unhideWhenUsed/>
    <w:rsid w:val="007C0F12"/>
    <w:pPr>
      <w:spacing w:after="100"/>
    </w:pPr>
  </w:style>
  <w:style w:type="paragraph" w:styleId="TOC2">
    <w:name w:val="toc 2"/>
    <w:basedOn w:val="Normal"/>
    <w:next w:val="Normal"/>
    <w:autoRedefine/>
    <w:uiPriority w:val="39"/>
    <w:unhideWhenUsed/>
    <w:rsid w:val="007C0F12"/>
    <w:pPr>
      <w:spacing w:after="100"/>
      <w:ind w:left="220"/>
    </w:pPr>
  </w:style>
  <w:style w:type="character" w:customStyle="1" w:styleId="NoSpacingChar">
    <w:name w:val="No Spacing Char"/>
    <w:basedOn w:val="DefaultParagraphFont"/>
    <w:link w:val="NoSpacing"/>
    <w:uiPriority w:val="1"/>
    <w:rsid w:val="007C0F12"/>
  </w:style>
  <w:style w:type="paragraph" w:styleId="Bibliography">
    <w:name w:val="Bibliography"/>
    <w:basedOn w:val="Normal"/>
    <w:next w:val="Normal"/>
    <w:uiPriority w:val="37"/>
    <w:unhideWhenUsed/>
    <w:rsid w:val="008F338B"/>
  </w:style>
  <w:style w:type="paragraph" w:styleId="Header">
    <w:name w:val="header"/>
    <w:basedOn w:val="Normal"/>
    <w:link w:val="HeaderChar"/>
    <w:uiPriority w:val="99"/>
    <w:unhideWhenUsed/>
    <w:rsid w:val="005528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880"/>
  </w:style>
  <w:style w:type="paragraph" w:styleId="Footer">
    <w:name w:val="footer"/>
    <w:basedOn w:val="Normal"/>
    <w:link w:val="FooterChar"/>
    <w:uiPriority w:val="99"/>
    <w:unhideWhenUsed/>
    <w:rsid w:val="00552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8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4867">
      <w:bodyDiv w:val="1"/>
      <w:marLeft w:val="0"/>
      <w:marRight w:val="0"/>
      <w:marTop w:val="0"/>
      <w:marBottom w:val="0"/>
      <w:divBdr>
        <w:top w:val="none" w:sz="0" w:space="0" w:color="auto"/>
        <w:left w:val="none" w:sz="0" w:space="0" w:color="auto"/>
        <w:bottom w:val="none" w:sz="0" w:space="0" w:color="auto"/>
        <w:right w:val="none" w:sz="0" w:space="0" w:color="auto"/>
      </w:divBdr>
    </w:div>
    <w:div w:id="22177693">
      <w:bodyDiv w:val="1"/>
      <w:marLeft w:val="0"/>
      <w:marRight w:val="0"/>
      <w:marTop w:val="0"/>
      <w:marBottom w:val="0"/>
      <w:divBdr>
        <w:top w:val="none" w:sz="0" w:space="0" w:color="auto"/>
        <w:left w:val="none" w:sz="0" w:space="0" w:color="auto"/>
        <w:bottom w:val="none" w:sz="0" w:space="0" w:color="auto"/>
        <w:right w:val="none" w:sz="0" w:space="0" w:color="auto"/>
      </w:divBdr>
    </w:div>
    <w:div w:id="86659416">
      <w:bodyDiv w:val="1"/>
      <w:marLeft w:val="0"/>
      <w:marRight w:val="0"/>
      <w:marTop w:val="0"/>
      <w:marBottom w:val="0"/>
      <w:divBdr>
        <w:top w:val="none" w:sz="0" w:space="0" w:color="auto"/>
        <w:left w:val="none" w:sz="0" w:space="0" w:color="auto"/>
        <w:bottom w:val="none" w:sz="0" w:space="0" w:color="auto"/>
        <w:right w:val="none" w:sz="0" w:space="0" w:color="auto"/>
      </w:divBdr>
    </w:div>
    <w:div w:id="174534780">
      <w:bodyDiv w:val="1"/>
      <w:marLeft w:val="0"/>
      <w:marRight w:val="0"/>
      <w:marTop w:val="0"/>
      <w:marBottom w:val="0"/>
      <w:divBdr>
        <w:top w:val="none" w:sz="0" w:space="0" w:color="auto"/>
        <w:left w:val="none" w:sz="0" w:space="0" w:color="auto"/>
        <w:bottom w:val="none" w:sz="0" w:space="0" w:color="auto"/>
        <w:right w:val="none" w:sz="0" w:space="0" w:color="auto"/>
      </w:divBdr>
    </w:div>
    <w:div w:id="221214193">
      <w:bodyDiv w:val="1"/>
      <w:marLeft w:val="0"/>
      <w:marRight w:val="0"/>
      <w:marTop w:val="0"/>
      <w:marBottom w:val="0"/>
      <w:divBdr>
        <w:top w:val="none" w:sz="0" w:space="0" w:color="auto"/>
        <w:left w:val="none" w:sz="0" w:space="0" w:color="auto"/>
        <w:bottom w:val="none" w:sz="0" w:space="0" w:color="auto"/>
        <w:right w:val="none" w:sz="0" w:space="0" w:color="auto"/>
      </w:divBdr>
    </w:div>
    <w:div w:id="223108164">
      <w:bodyDiv w:val="1"/>
      <w:marLeft w:val="0"/>
      <w:marRight w:val="0"/>
      <w:marTop w:val="0"/>
      <w:marBottom w:val="0"/>
      <w:divBdr>
        <w:top w:val="none" w:sz="0" w:space="0" w:color="auto"/>
        <w:left w:val="none" w:sz="0" w:space="0" w:color="auto"/>
        <w:bottom w:val="none" w:sz="0" w:space="0" w:color="auto"/>
        <w:right w:val="none" w:sz="0" w:space="0" w:color="auto"/>
      </w:divBdr>
    </w:div>
    <w:div w:id="248122330">
      <w:bodyDiv w:val="1"/>
      <w:marLeft w:val="0"/>
      <w:marRight w:val="0"/>
      <w:marTop w:val="0"/>
      <w:marBottom w:val="0"/>
      <w:divBdr>
        <w:top w:val="none" w:sz="0" w:space="0" w:color="auto"/>
        <w:left w:val="none" w:sz="0" w:space="0" w:color="auto"/>
        <w:bottom w:val="none" w:sz="0" w:space="0" w:color="auto"/>
        <w:right w:val="none" w:sz="0" w:space="0" w:color="auto"/>
      </w:divBdr>
    </w:div>
    <w:div w:id="295063859">
      <w:bodyDiv w:val="1"/>
      <w:marLeft w:val="0"/>
      <w:marRight w:val="0"/>
      <w:marTop w:val="0"/>
      <w:marBottom w:val="0"/>
      <w:divBdr>
        <w:top w:val="none" w:sz="0" w:space="0" w:color="auto"/>
        <w:left w:val="none" w:sz="0" w:space="0" w:color="auto"/>
        <w:bottom w:val="none" w:sz="0" w:space="0" w:color="auto"/>
        <w:right w:val="none" w:sz="0" w:space="0" w:color="auto"/>
      </w:divBdr>
    </w:div>
    <w:div w:id="336735958">
      <w:bodyDiv w:val="1"/>
      <w:marLeft w:val="0"/>
      <w:marRight w:val="0"/>
      <w:marTop w:val="0"/>
      <w:marBottom w:val="0"/>
      <w:divBdr>
        <w:top w:val="none" w:sz="0" w:space="0" w:color="auto"/>
        <w:left w:val="none" w:sz="0" w:space="0" w:color="auto"/>
        <w:bottom w:val="none" w:sz="0" w:space="0" w:color="auto"/>
        <w:right w:val="none" w:sz="0" w:space="0" w:color="auto"/>
      </w:divBdr>
    </w:div>
    <w:div w:id="365564471">
      <w:bodyDiv w:val="1"/>
      <w:marLeft w:val="0"/>
      <w:marRight w:val="0"/>
      <w:marTop w:val="0"/>
      <w:marBottom w:val="0"/>
      <w:divBdr>
        <w:top w:val="none" w:sz="0" w:space="0" w:color="auto"/>
        <w:left w:val="none" w:sz="0" w:space="0" w:color="auto"/>
        <w:bottom w:val="none" w:sz="0" w:space="0" w:color="auto"/>
        <w:right w:val="none" w:sz="0" w:space="0" w:color="auto"/>
      </w:divBdr>
    </w:div>
    <w:div w:id="371006128">
      <w:bodyDiv w:val="1"/>
      <w:marLeft w:val="0"/>
      <w:marRight w:val="0"/>
      <w:marTop w:val="0"/>
      <w:marBottom w:val="0"/>
      <w:divBdr>
        <w:top w:val="none" w:sz="0" w:space="0" w:color="auto"/>
        <w:left w:val="none" w:sz="0" w:space="0" w:color="auto"/>
        <w:bottom w:val="none" w:sz="0" w:space="0" w:color="auto"/>
        <w:right w:val="none" w:sz="0" w:space="0" w:color="auto"/>
      </w:divBdr>
    </w:div>
    <w:div w:id="381444909">
      <w:bodyDiv w:val="1"/>
      <w:marLeft w:val="0"/>
      <w:marRight w:val="0"/>
      <w:marTop w:val="0"/>
      <w:marBottom w:val="0"/>
      <w:divBdr>
        <w:top w:val="none" w:sz="0" w:space="0" w:color="auto"/>
        <w:left w:val="none" w:sz="0" w:space="0" w:color="auto"/>
        <w:bottom w:val="none" w:sz="0" w:space="0" w:color="auto"/>
        <w:right w:val="none" w:sz="0" w:space="0" w:color="auto"/>
      </w:divBdr>
    </w:div>
    <w:div w:id="395587499">
      <w:bodyDiv w:val="1"/>
      <w:marLeft w:val="0"/>
      <w:marRight w:val="0"/>
      <w:marTop w:val="0"/>
      <w:marBottom w:val="0"/>
      <w:divBdr>
        <w:top w:val="none" w:sz="0" w:space="0" w:color="auto"/>
        <w:left w:val="none" w:sz="0" w:space="0" w:color="auto"/>
        <w:bottom w:val="none" w:sz="0" w:space="0" w:color="auto"/>
        <w:right w:val="none" w:sz="0" w:space="0" w:color="auto"/>
      </w:divBdr>
    </w:div>
    <w:div w:id="401220576">
      <w:bodyDiv w:val="1"/>
      <w:marLeft w:val="0"/>
      <w:marRight w:val="0"/>
      <w:marTop w:val="0"/>
      <w:marBottom w:val="0"/>
      <w:divBdr>
        <w:top w:val="none" w:sz="0" w:space="0" w:color="auto"/>
        <w:left w:val="none" w:sz="0" w:space="0" w:color="auto"/>
        <w:bottom w:val="none" w:sz="0" w:space="0" w:color="auto"/>
        <w:right w:val="none" w:sz="0" w:space="0" w:color="auto"/>
      </w:divBdr>
    </w:div>
    <w:div w:id="411466741">
      <w:bodyDiv w:val="1"/>
      <w:marLeft w:val="0"/>
      <w:marRight w:val="0"/>
      <w:marTop w:val="0"/>
      <w:marBottom w:val="0"/>
      <w:divBdr>
        <w:top w:val="none" w:sz="0" w:space="0" w:color="auto"/>
        <w:left w:val="none" w:sz="0" w:space="0" w:color="auto"/>
        <w:bottom w:val="none" w:sz="0" w:space="0" w:color="auto"/>
        <w:right w:val="none" w:sz="0" w:space="0" w:color="auto"/>
      </w:divBdr>
    </w:div>
    <w:div w:id="452872979">
      <w:bodyDiv w:val="1"/>
      <w:marLeft w:val="0"/>
      <w:marRight w:val="0"/>
      <w:marTop w:val="0"/>
      <w:marBottom w:val="0"/>
      <w:divBdr>
        <w:top w:val="none" w:sz="0" w:space="0" w:color="auto"/>
        <w:left w:val="none" w:sz="0" w:space="0" w:color="auto"/>
        <w:bottom w:val="none" w:sz="0" w:space="0" w:color="auto"/>
        <w:right w:val="none" w:sz="0" w:space="0" w:color="auto"/>
      </w:divBdr>
    </w:div>
    <w:div w:id="511072356">
      <w:bodyDiv w:val="1"/>
      <w:marLeft w:val="0"/>
      <w:marRight w:val="0"/>
      <w:marTop w:val="0"/>
      <w:marBottom w:val="0"/>
      <w:divBdr>
        <w:top w:val="none" w:sz="0" w:space="0" w:color="auto"/>
        <w:left w:val="none" w:sz="0" w:space="0" w:color="auto"/>
        <w:bottom w:val="none" w:sz="0" w:space="0" w:color="auto"/>
        <w:right w:val="none" w:sz="0" w:space="0" w:color="auto"/>
      </w:divBdr>
    </w:div>
    <w:div w:id="511533991">
      <w:bodyDiv w:val="1"/>
      <w:marLeft w:val="0"/>
      <w:marRight w:val="0"/>
      <w:marTop w:val="0"/>
      <w:marBottom w:val="0"/>
      <w:divBdr>
        <w:top w:val="none" w:sz="0" w:space="0" w:color="auto"/>
        <w:left w:val="none" w:sz="0" w:space="0" w:color="auto"/>
        <w:bottom w:val="none" w:sz="0" w:space="0" w:color="auto"/>
        <w:right w:val="none" w:sz="0" w:space="0" w:color="auto"/>
      </w:divBdr>
    </w:div>
    <w:div w:id="575941465">
      <w:bodyDiv w:val="1"/>
      <w:marLeft w:val="0"/>
      <w:marRight w:val="0"/>
      <w:marTop w:val="0"/>
      <w:marBottom w:val="0"/>
      <w:divBdr>
        <w:top w:val="none" w:sz="0" w:space="0" w:color="auto"/>
        <w:left w:val="none" w:sz="0" w:space="0" w:color="auto"/>
        <w:bottom w:val="none" w:sz="0" w:space="0" w:color="auto"/>
        <w:right w:val="none" w:sz="0" w:space="0" w:color="auto"/>
      </w:divBdr>
    </w:div>
    <w:div w:id="675377292">
      <w:bodyDiv w:val="1"/>
      <w:marLeft w:val="0"/>
      <w:marRight w:val="0"/>
      <w:marTop w:val="0"/>
      <w:marBottom w:val="0"/>
      <w:divBdr>
        <w:top w:val="none" w:sz="0" w:space="0" w:color="auto"/>
        <w:left w:val="none" w:sz="0" w:space="0" w:color="auto"/>
        <w:bottom w:val="none" w:sz="0" w:space="0" w:color="auto"/>
        <w:right w:val="none" w:sz="0" w:space="0" w:color="auto"/>
      </w:divBdr>
    </w:div>
    <w:div w:id="719861051">
      <w:bodyDiv w:val="1"/>
      <w:marLeft w:val="0"/>
      <w:marRight w:val="0"/>
      <w:marTop w:val="0"/>
      <w:marBottom w:val="0"/>
      <w:divBdr>
        <w:top w:val="none" w:sz="0" w:space="0" w:color="auto"/>
        <w:left w:val="none" w:sz="0" w:space="0" w:color="auto"/>
        <w:bottom w:val="none" w:sz="0" w:space="0" w:color="auto"/>
        <w:right w:val="none" w:sz="0" w:space="0" w:color="auto"/>
      </w:divBdr>
    </w:div>
    <w:div w:id="805901052">
      <w:bodyDiv w:val="1"/>
      <w:marLeft w:val="0"/>
      <w:marRight w:val="0"/>
      <w:marTop w:val="0"/>
      <w:marBottom w:val="0"/>
      <w:divBdr>
        <w:top w:val="none" w:sz="0" w:space="0" w:color="auto"/>
        <w:left w:val="none" w:sz="0" w:space="0" w:color="auto"/>
        <w:bottom w:val="none" w:sz="0" w:space="0" w:color="auto"/>
        <w:right w:val="none" w:sz="0" w:space="0" w:color="auto"/>
      </w:divBdr>
    </w:div>
    <w:div w:id="809133741">
      <w:bodyDiv w:val="1"/>
      <w:marLeft w:val="0"/>
      <w:marRight w:val="0"/>
      <w:marTop w:val="0"/>
      <w:marBottom w:val="0"/>
      <w:divBdr>
        <w:top w:val="none" w:sz="0" w:space="0" w:color="auto"/>
        <w:left w:val="none" w:sz="0" w:space="0" w:color="auto"/>
        <w:bottom w:val="none" w:sz="0" w:space="0" w:color="auto"/>
        <w:right w:val="none" w:sz="0" w:space="0" w:color="auto"/>
      </w:divBdr>
    </w:div>
    <w:div w:id="836463806">
      <w:bodyDiv w:val="1"/>
      <w:marLeft w:val="0"/>
      <w:marRight w:val="0"/>
      <w:marTop w:val="0"/>
      <w:marBottom w:val="0"/>
      <w:divBdr>
        <w:top w:val="none" w:sz="0" w:space="0" w:color="auto"/>
        <w:left w:val="none" w:sz="0" w:space="0" w:color="auto"/>
        <w:bottom w:val="none" w:sz="0" w:space="0" w:color="auto"/>
        <w:right w:val="none" w:sz="0" w:space="0" w:color="auto"/>
      </w:divBdr>
    </w:div>
    <w:div w:id="841117506">
      <w:bodyDiv w:val="1"/>
      <w:marLeft w:val="0"/>
      <w:marRight w:val="0"/>
      <w:marTop w:val="0"/>
      <w:marBottom w:val="0"/>
      <w:divBdr>
        <w:top w:val="none" w:sz="0" w:space="0" w:color="auto"/>
        <w:left w:val="none" w:sz="0" w:space="0" w:color="auto"/>
        <w:bottom w:val="none" w:sz="0" w:space="0" w:color="auto"/>
        <w:right w:val="none" w:sz="0" w:space="0" w:color="auto"/>
      </w:divBdr>
    </w:div>
    <w:div w:id="956137448">
      <w:bodyDiv w:val="1"/>
      <w:marLeft w:val="0"/>
      <w:marRight w:val="0"/>
      <w:marTop w:val="0"/>
      <w:marBottom w:val="0"/>
      <w:divBdr>
        <w:top w:val="none" w:sz="0" w:space="0" w:color="auto"/>
        <w:left w:val="none" w:sz="0" w:space="0" w:color="auto"/>
        <w:bottom w:val="none" w:sz="0" w:space="0" w:color="auto"/>
        <w:right w:val="none" w:sz="0" w:space="0" w:color="auto"/>
      </w:divBdr>
    </w:div>
    <w:div w:id="999305800">
      <w:bodyDiv w:val="1"/>
      <w:marLeft w:val="0"/>
      <w:marRight w:val="0"/>
      <w:marTop w:val="0"/>
      <w:marBottom w:val="0"/>
      <w:divBdr>
        <w:top w:val="none" w:sz="0" w:space="0" w:color="auto"/>
        <w:left w:val="none" w:sz="0" w:space="0" w:color="auto"/>
        <w:bottom w:val="none" w:sz="0" w:space="0" w:color="auto"/>
        <w:right w:val="none" w:sz="0" w:space="0" w:color="auto"/>
      </w:divBdr>
    </w:div>
    <w:div w:id="1125583755">
      <w:bodyDiv w:val="1"/>
      <w:marLeft w:val="0"/>
      <w:marRight w:val="0"/>
      <w:marTop w:val="0"/>
      <w:marBottom w:val="0"/>
      <w:divBdr>
        <w:top w:val="none" w:sz="0" w:space="0" w:color="auto"/>
        <w:left w:val="none" w:sz="0" w:space="0" w:color="auto"/>
        <w:bottom w:val="none" w:sz="0" w:space="0" w:color="auto"/>
        <w:right w:val="none" w:sz="0" w:space="0" w:color="auto"/>
      </w:divBdr>
    </w:div>
    <w:div w:id="1182166658">
      <w:bodyDiv w:val="1"/>
      <w:marLeft w:val="0"/>
      <w:marRight w:val="0"/>
      <w:marTop w:val="0"/>
      <w:marBottom w:val="0"/>
      <w:divBdr>
        <w:top w:val="none" w:sz="0" w:space="0" w:color="auto"/>
        <w:left w:val="none" w:sz="0" w:space="0" w:color="auto"/>
        <w:bottom w:val="none" w:sz="0" w:space="0" w:color="auto"/>
        <w:right w:val="none" w:sz="0" w:space="0" w:color="auto"/>
      </w:divBdr>
    </w:div>
    <w:div w:id="1186865289">
      <w:bodyDiv w:val="1"/>
      <w:marLeft w:val="0"/>
      <w:marRight w:val="0"/>
      <w:marTop w:val="0"/>
      <w:marBottom w:val="0"/>
      <w:divBdr>
        <w:top w:val="none" w:sz="0" w:space="0" w:color="auto"/>
        <w:left w:val="none" w:sz="0" w:space="0" w:color="auto"/>
        <w:bottom w:val="none" w:sz="0" w:space="0" w:color="auto"/>
        <w:right w:val="none" w:sz="0" w:space="0" w:color="auto"/>
      </w:divBdr>
    </w:div>
    <w:div w:id="1251432617">
      <w:bodyDiv w:val="1"/>
      <w:marLeft w:val="0"/>
      <w:marRight w:val="0"/>
      <w:marTop w:val="0"/>
      <w:marBottom w:val="0"/>
      <w:divBdr>
        <w:top w:val="none" w:sz="0" w:space="0" w:color="auto"/>
        <w:left w:val="none" w:sz="0" w:space="0" w:color="auto"/>
        <w:bottom w:val="none" w:sz="0" w:space="0" w:color="auto"/>
        <w:right w:val="none" w:sz="0" w:space="0" w:color="auto"/>
      </w:divBdr>
    </w:div>
    <w:div w:id="1310089545">
      <w:bodyDiv w:val="1"/>
      <w:marLeft w:val="0"/>
      <w:marRight w:val="0"/>
      <w:marTop w:val="0"/>
      <w:marBottom w:val="0"/>
      <w:divBdr>
        <w:top w:val="none" w:sz="0" w:space="0" w:color="auto"/>
        <w:left w:val="none" w:sz="0" w:space="0" w:color="auto"/>
        <w:bottom w:val="none" w:sz="0" w:space="0" w:color="auto"/>
        <w:right w:val="none" w:sz="0" w:space="0" w:color="auto"/>
      </w:divBdr>
    </w:div>
    <w:div w:id="1335718996">
      <w:bodyDiv w:val="1"/>
      <w:marLeft w:val="0"/>
      <w:marRight w:val="0"/>
      <w:marTop w:val="0"/>
      <w:marBottom w:val="0"/>
      <w:divBdr>
        <w:top w:val="none" w:sz="0" w:space="0" w:color="auto"/>
        <w:left w:val="none" w:sz="0" w:space="0" w:color="auto"/>
        <w:bottom w:val="none" w:sz="0" w:space="0" w:color="auto"/>
        <w:right w:val="none" w:sz="0" w:space="0" w:color="auto"/>
      </w:divBdr>
    </w:div>
    <w:div w:id="1358385275">
      <w:bodyDiv w:val="1"/>
      <w:marLeft w:val="0"/>
      <w:marRight w:val="0"/>
      <w:marTop w:val="0"/>
      <w:marBottom w:val="0"/>
      <w:divBdr>
        <w:top w:val="none" w:sz="0" w:space="0" w:color="auto"/>
        <w:left w:val="none" w:sz="0" w:space="0" w:color="auto"/>
        <w:bottom w:val="none" w:sz="0" w:space="0" w:color="auto"/>
        <w:right w:val="none" w:sz="0" w:space="0" w:color="auto"/>
      </w:divBdr>
    </w:div>
    <w:div w:id="1439523656">
      <w:bodyDiv w:val="1"/>
      <w:marLeft w:val="0"/>
      <w:marRight w:val="0"/>
      <w:marTop w:val="0"/>
      <w:marBottom w:val="0"/>
      <w:divBdr>
        <w:top w:val="none" w:sz="0" w:space="0" w:color="auto"/>
        <w:left w:val="none" w:sz="0" w:space="0" w:color="auto"/>
        <w:bottom w:val="none" w:sz="0" w:space="0" w:color="auto"/>
        <w:right w:val="none" w:sz="0" w:space="0" w:color="auto"/>
      </w:divBdr>
    </w:div>
    <w:div w:id="1442841096">
      <w:bodyDiv w:val="1"/>
      <w:marLeft w:val="0"/>
      <w:marRight w:val="0"/>
      <w:marTop w:val="0"/>
      <w:marBottom w:val="0"/>
      <w:divBdr>
        <w:top w:val="none" w:sz="0" w:space="0" w:color="auto"/>
        <w:left w:val="none" w:sz="0" w:space="0" w:color="auto"/>
        <w:bottom w:val="none" w:sz="0" w:space="0" w:color="auto"/>
        <w:right w:val="none" w:sz="0" w:space="0" w:color="auto"/>
      </w:divBdr>
    </w:div>
    <w:div w:id="1478186327">
      <w:bodyDiv w:val="1"/>
      <w:marLeft w:val="0"/>
      <w:marRight w:val="0"/>
      <w:marTop w:val="0"/>
      <w:marBottom w:val="0"/>
      <w:divBdr>
        <w:top w:val="none" w:sz="0" w:space="0" w:color="auto"/>
        <w:left w:val="none" w:sz="0" w:space="0" w:color="auto"/>
        <w:bottom w:val="none" w:sz="0" w:space="0" w:color="auto"/>
        <w:right w:val="none" w:sz="0" w:space="0" w:color="auto"/>
      </w:divBdr>
    </w:div>
    <w:div w:id="1489977748">
      <w:bodyDiv w:val="1"/>
      <w:marLeft w:val="0"/>
      <w:marRight w:val="0"/>
      <w:marTop w:val="0"/>
      <w:marBottom w:val="0"/>
      <w:divBdr>
        <w:top w:val="none" w:sz="0" w:space="0" w:color="auto"/>
        <w:left w:val="none" w:sz="0" w:space="0" w:color="auto"/>
        <w:bottom w:val="none" w:sz="0" w:space="0" w:color="auto"/>
        <w:right w:val="none" w:sz="0" w:space="0" w:color="auto"/>
      </w:divBdr>
    </w:div>
    <w:div w:id="1491019926">
      <w:bodyDiv w:val="1"/>
      <w:marLeft w:val="0"/>
      <w:marRight w:val="0"/>
      <w:marTop w:val="0"/>
      <w:marBottom w:val="0"/>
      <w:divBdr>
        <w:top w:val="none" w:sz="0" w:space="0" w:color="auto"/>
        <w:left w:val="none" w:sz="0" w:space="0" w:color="auto"/>
        <w:bottom w:val="none" w:sz="0" w:space="0" w:color="auto"/>
        <w:right w:val="none" w:sz="0" w:space="0" w:color="auto"/>
      </w:divBdr>
    </w:div>
    <w:div w:id="1494831060">
      <w:bodyDiv w:val="1"/>
      <w:marLeft w:val="0"/>
      <w:marRight w:val="0"/>
      <w:marTop w:val="0"/>
      <w:marBottom w:val="0"/>
      <w:divBdr>
        <w:top w:val="none" w:sz="0" w:space="0" w:color="auto"/>
        <w:left w:val="none" w:sz="0" w:space="0" w:color="auto"/>
        <w:bottom w:val="none" w:sz="0" w:space="0" w:color="auto"/>
        <w:right w:val="none" w:sz="0" w:space="0" w:color="auto"/>
      </w:divBdr>
    </w:div>
    <w:div w:id="1526485557">
      <w:bodyDiv w:val="1"/>
      <w:marLeft w:val="0"/>
      <w:marRight w:val="0"/>
      <w:marTop w:val="0"/>
      <w:marBottom w:val="0"/>
      <w:divBdr>
        <w:top w:val="none" w:sz="0" w:space="0" w:color="auto"/>
        <w:left w:val="none" w:sz="0" w:space="0" w:color="auto"/>
        <w:bottom w:val="none" w:sz="0" w:space="0" w:color="auto"/>
        <w:right w:val="none" w:sz="0" w:space="0" w:color="auto"/>
      </w:divBdr>
    </w:div>
    <w:div w:id="1545286780">
      <w:bodyDiv w:val="1"/>
      <w:marLeft w:val="0"/>
      <w:marRight w:val="0"/>
      <w:marTop w:val="0"/>
      <w:marBottom w:val="0"/>
      <w:divBdr>
        <w:top w:val="none" w:sz="0" w:space="0" w:color="auto"/>
        <w:left w:val="none" w:sz="0" w:space="0" w:color="auto"/>
        <w:bottom w:val="none" w:sz="0" w:space="0" w:color="auto"/>
        <w:right w:val="none" w:sz="0" w:space="0" w:color="auto"/>
      </w:divBdr>
      <w:divsChild>
        <w:div w:id="418909841">
          <w:marLeft w:val="480"/>
          <w:marRight w:val="0"/>
          <w:marTop w:val="0"/>
          <w:marBottom w:val="480"/>
          <w:divBdr>
            <w:top w:val="none" w:sz="0" w:space="0" w:color="auto"/>
            <w:left w:val="none" w:sz="0" w:space="0" w:color="auto"/>
            <w:bottom w:val="none" w:sz="0" w:space="0" w:color="auto"/>
            <w:right w:val="none" w:sz="0" w:space="0" w:color="auto"/>
          </w:divBdr>
        </w:div>
      </w:divsChild>
    </w:div>
    <w:div w:id="1574926088">
      <w:bodyDiv w:val="1"/>
      <w:marLeft w:val="0"/>
      <w:marRight w:val="0"/>
      <w:marTop w:val="0"/>
      <w:marBottom w:val="0"/>
      <w:divBdr>
        <w:top w:val="none" w:sz="0" w:space="0" w:color="auto"/>
        <w:left w:val="none" w:sz="0" w:space="0" w:color="auto"/>
        <w:bottom w:val="none" w:sz="0" w:space="0" w:color="auto"/>
        <w:right w:val="none" w:sz="0" w:space="0" w:color="auto"/>
      </w:divBdr>
    </w:div>
    <w:div w:id="1621186865">
      <w:bodyDiv w:val="1"/>
      <w:marLeft w:val="0"/>
      <w:marRight w:val="0"/>
      <w:marTop w:val="0"/>
      <w:marBottom w:val="0"/>
      <w:divBdr>
        <w:top w:val="none" w:sz="0" w:space="0" w:color="auto"/>
        <w:left w:val="none" w:sz="0" w:space="0" w:color="auto"/>
        <w:bottom w:val="none" w:sz="0" w:space="0" w:color="auto"/>
        <w:right w:val="none" w:sz="0" w:space="0" w:color="auto"/>
      </w:divBdr>
    </w:div>
    <w:div w:id="1659309534">
      <w:bodyDiv w:val="1"/>
      <w:marLeft w:val="0"/>
      <w:marRight w:val="0"/>
      <w:marTop w:val="0"/>
      <w:marBottom w:val="0"/>
      <w:divBdr>
        <w:top w:val="none" w:sz="0" w:space="0" w:color="auto"/>
        <w:left w:val="none" w:sz="0" w:space="0" w:color="auto"/>
        <w:bottom w:val="none" w:sz="0" w:space="0" w:color="auto"/>
        <w:right w:val="none" w:sz="0" w:space="0" w:color="auto"/>
      </w:divBdr>
    </w:div>
    <w:div w:id="1680233934">
      <w:bodyDiv w:val="1"/>
      <w:marLeft w:val="0"/>
      <w:marRight w:val="0"/>
      <w:marTop w:val="0"/>
      <w:marBottom w:val="0"/>
      <w:divBdr>
        <w:top w:val="none" w:sz="0" w:space="0" w:color="auto"/>
        <w:left w:val="none" w:sz="0" w:space="0" w:color="auto"/>
        <w:bottom w:val="none" w:sz="0" w:space="0" w:color="auto"/>
        <w:right w:val="none" w:sz="0" w:space="0" w:color="auto"/>
      </w:divBdr>
    </w:div>
    <w:div w:id="1686637528">
      <w:bodyDiv w:val="1"/>
      <w:marLeft w:val="0"/>
      <w:marRight w:val="0"/>
      <w:marTop w:val="0"/>
      <w:marBottom w:val="0"/>
      <w:divBdr>
        <w:top w:val="none" w:sz="0" w:space="0" w:color="auto"/>
        <w:left w:val="none" w:sz="0" w:space="0" w:color="auto"/>
        <w:bottom w:val="none" w:sz="0" w:space="0" w:color="auto"/>
        <w:right w:val="none" w:sz="0" w:space="0" w:color="auto"/>
      </w:divBdr>
    </w:div>
    <w:div w:id="1704355756">
      <w:bodyDiv w:val="1"/>
      <w:marLeft w:val="0"/>
      <w:marRight w:val="0"/>
      <w:marTop w:val="0"/>
      <w:marBottom w:val="0"/>
      <w:divBdr>
        <w:top w:val="none" w:sz="0" w:space="0" w:color="auto"/>
        <w:left w:val="none" w:sz="0" w:space="0" w:color="auto"/>
        <w:bottom w:val="none" w:sz="0" w:space="0" w:color="auto"/>
        <w:right w:val="none" w:sz="0" w:space="0" w:color="auto"/>
      </w:divBdr>
    </w:div>
    <w:div w:id="1755660003">
      <w:bodyDiv w:val="1"/>
      <w:marLeft w:val="0"/>
      <w:marRight w:val="0"/>
      <w:marTop w:val="0"/>
      <w:marBottom w:val="0"/>
      <w:divBdr>
        <w:top w:val="none" w:sz="0" w:space="0" w:color="auto"/>
        <w:left w:val="none" w:sz="0" w:space="0" w:color="auto"/>
        <w:bottom w:val="none" w:sz="0" w:space="0" w:color="auto"/>
        <w:right w:val="none" w:sz="0" w:space="0" w:color="auto"/>
      </w:divBdr>
    </w:div>
    <w:div w:id="1758210495">
      <w:bodyDiv w:val="1"/>
      <w:marLeft w:val="0"/>
      <w:marRight w:val="0"/>
      <w:marTop w:val="0"/>
      <w:marBottom w:val="0"/>
      <w:divBdr>
        <w:top w:val="none" w:sz="0" w:space="0" w:color="auto"/>
        <w:left w:val="none" w:sz="0" w:space="0" w:color="auto"/>
        <w:bottom w:val="none" w:sz="0" w:space="0" w:color="auto"/>
        <w:right w:val="none" w:sz="0" w:space="0" w:color="auto"/>
      </w:divBdr>
    </w:div>
    <w:div w:id="1770420991">
      <w:bodyDiv w:val="1"/>
      <w:marLeft w:val="0"/>
      <w:marRight w:val="0"/>
      <w:marTop w:val="0"/>
      <w:marBottom w:val="0"/>
      <w:divBdr>
        <w:top w:val="none" w:sz="0" w:space="0" w:color="auto"/>
        <w:left w:val="none" w:sz="0" w:space="0" w:color="auto"/>
        <w:bottom w:val="none" w:sz="0" w:space="0" w:color="auto"/>
        <w:right w:val="none" w:sz="0" w:space="0" w:color="auto"/>
      </w:divBdr>
    </w:div>
    <w:div w:id="1791969321">
      <w:bodyDiv w:val="1"/>
      <w:marLeft w:val="0"/>
      <w:marRight w:val="0"/>
      <w:marTop w:val="0"/>
      <w:marBottom w:val="0"/>
      <w:divBdr>
        <w:top w:val="none" w:sz="0" w:space="0" w:color="auto"/>
        <w:left w:val="none" w:sz="0" w:space="0" w:color="auto"/>
        <w:bottom w:val="none" w:sz="0" w:space="0" w:color="auto"/>
        <w:right w:val="none" w:sz="0" w:space="0" w:color="auto"/>
      </w:divBdr>
    </w:div>
    <w:div w:id="1888252147">
      <w:bodyDiv w:val="1"/>
      <w:marLeft w:val="0"/>
      <w:marRight w:val="0"/>
      <w:marTop w:val="0"/>
      <w:marBottom w:val="0"/>
      <w:divBdr>
        <w:top w:val="none" w:sz="0" w:space="0" w:color="auto"/>
        <w:left w:val="none" w:sz="0" w:space="0" w:color="auto"/>
        <w:bottom w:val="none" w:sz="0" w:space="0" w:color="auto"/>
        <w:right w:val="none" w:sz="0" w:space="0" w:color="auto"/>
      </w:divBdr>
    </w:div>
    <w:div w:id="1901791202">
      <w:bodyDiv w:val="1"/>
      <w:marLeft w:val="0"/>
      <w:marRight w:val="0"/>
      <w:marTop w:val="0"/>
      <w:marBottom w:val="0"/>
      <w:divBdr>
        <w:top w:val="none" w:sz="0" w:space="0" w:color="auto"/>
        <w:left w:val="none" w:sz="0" w:space="0" w:color="auto"/>
        <w:bottom w:val="none" w:sz="0" w:space="0" w:color="auto"/>
        <w:right w:val="none" w:sz="0" w:space="0" w:color="auto"/>
      </w:divBdr>
    </w:div>
    <w:div w:id="1948728632">
      <w:bodyDiv w:val="1"/>
      <w:marLeft w:val="0"/>
      <w:marRight w:val="0"/>
      <w:marTop w:val="0"/>
      <w:marBottom w:val="0"/>
      <w:divBdr>
        <w:top w:val="none" w:sz="0" w:space="0" w:color="auto"/>
        <w:left w:val="none" w:sz="0" w:space="0" w:color="auto"/>
        <w:bottom w:val="none" w:sz="0" w:space="0" w:color="auto"/>
        <w:right w:val="none" w:sz="0" w:space="0" w:color="auto"/>
      </w:divBdr>
    </w:div>
    <w:div w:id="1991061170">
      <w:bodyDiv w:val="1"/>
      <w:marLeft w:val="0"/>
      <w:marRight w:val="0"/>
      <w:marTop w:val="0"/>
      <w:marBottom w:val="0"/>
      <w:divBdr>
        <w:top w:val="none" w:sz="0" w:space="0" w:color="auto"/>
        <w:left w:val="none" w:sz="0" w:space="0" w:color="auto"/>
        <w:bottom w:val="none" w:sz="0" w:space="0" w:color="auto"/>
        <w:right w:val="none" w:sz="0" w:space="0" w:color="auto"/>
      </w:divBdr>
    </w:div>
    <w:div w:id="2068144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Sam14</b:Tag>
    <b:SourceType>Book</b:SourceType>
    <b:Guid>{42DA7B0F-E2DA-43C5-9FDC-6E0A4A9431AA}</b:Guid>
    <b:Title>Intercultural communication</b:Title>
    <b:Year>2014</b:Year>
    <b:Publisher>A reader. Cengage Learning.</b:Publisher>
    <b:Author>
      <b:Author>
        <b:NameList>
          <b:Person>
            <b:Last>Samovar</b:Last>
            <b:First>L.A.,</b:First>
            <b:Middle>Porter, R.E., McDaniel, E.R. and Roy, C.S.,</b:Middle>
          </b:Person>
        </b:NameList>
      </b:Author>
    </b:Author>
    <b:RefOrder>1</b:RefOrder>
  </b:Source>
  <b:Source>
    <b:Tag>Bur16</b:Tag>
    <b:SourceType>Book</b:SourceType>
    <b:Guid>{330004CD-8372-4D95-B603-C96587CDB21E}</b:Guid>
    <b:Author>
      <b:Author>
        <b:NameList>
          <b:Person>
            <b:Last>Burgoon</b:Last>
            <b:First>J.K.,</b:First>
            <b:Middle>Guerrero, L.K. and Floyd, K.,</b:Middle>
          </b:Person>
        </b:NameList>
      </b:Author>
    </b:Author>
    <b:Title>Nonverbal communication.</b:Title>
    <b:Year>2016</b:Year>
    <b:Publisher>Routledge.</b:Publisher>
    <b:RefOrder>2</b:RefOrder>
  </b:Source>
  <b:Source>
    <b:Tag>Feh17</b:Tag>
    <b:SourceType>JournalArticle</b:SourceType>
    <b:Guid>{71E0C4CD-3A30-482B-8358-1FE025A24451}</b:Guid>
    <b:Author>
      <b:Author>
        <b:NameList>
          <b:Person>
            <b:Last>Fehr</b:Last>
            <b:First>R.,</b:First>
            <b:Middle>Fulmer, A., Awtrey, E. and Miller, J.A.,</b:Middle>
          </b:Person>
        </b:NameList>
      </b:Author>
    </b:Author>
    <b:Title>The grateful workplace: A multilevel model of gratitude in organizations.</b:Title>
    <b:Year>2017</b:Year>
    <b:Publisher>Academy of Management Review,</b:Publisher>
    <b:JournalName>Academy of Management Review</b:JournalName>
    <b:Pages>42(2), pp.361-381.</b:Pages>
    <b:RefOrder>3</b:RefOrder>
  </b:Source>
  <b:Source>
    <b:Tag>Lew18</b:Tag>
    <b:SourceType>Book</b:SourceType>
    <b:Guid>{536AC9B9-9274-4121-B619-5A2B28ADECE1}</b:Guid>
    <b:Title>The Bullseye Principle: Mastering Intention-based Communication to Collaborate, Execute, and Succeed. </b:Title>
    <b:Year>2018</b:Year>
    <b:Author>
      <b:Author>
        <b:NameList>
          <b:Person>
            <b:Last>Lewis</b:Last>
            <b:First>D.</b:First>
            <b:Middle>and Mills, G.R.,</b:Middle>
          </b:Person>
        </b:NameList>
      </b:Author>
    </b:Author>
    <b:Publisher>John Wiley &amp; Sons.</b:Publisher>
    <b:RefOrder>4</b:RefOrder>
  </b:Source>
  <b:Source>
    <b:Tag>Sho16</b:Tag>
    <b:SourceType>JournalArticle</b:SourceType>
    <b:Guid>{569DDA52-DF4B-4710-A784-8517BCC4EA67}</b:Guid>
    <b:Title>Understanding the impact of recognition on employees, their work, and feelings toward managers</b:Title>
    <b:Year>2016</b:Year>
    <b:Author>
      <b:Author>
        <b:NameList>
          <b:Person>
            <b:Last>Short</b:Last>
            <b:First>K.,</b:First>
          </b:Person>
        </b:NameList>
      </b:Author>
    </b:Author>
    <b:JournalName>(Doctoral dissertation, Benedictine University).</b:JournalName>
    <b:RefOrder>5</b:RefOrder>
  </b:Source>
  <b:Source>
    <b:Tag>Wan16</b:Tag>
    <b:SourceType>JournalArticle</b:SourceType>
    <b:Guid>{57B176A1-A33A-4271-AF6A-599FDB8D237C}</b:Guid>
    <b:Author>
      <b:Author>
        <b:NameList>
          <b:Person>
            <b:Last>Wang</b:Last>
            <b:First>W.Y.,</b:First>
            <b:Middle>Pauleen, D.J. and Zhang, T.,</b:Middle>
          </b:Person>
        </b:NameList>
      </b:Author>
    </b:Author>
    <b:Title>ow social media applications affect B2B communication and improve business performance in SMEs.</b:Title>
    <b:JournalName>ndustrial Marketing Management,</b:JournalName>
    <b:Year>2016</b:Year>
    <b:Pages> 54, pp.4-14.</b:Pages>
    <b:RefOrder>6</b:RefOrder>
  </b:Source>
  <b:Source>
    <b:Tag>Bry18</b:Tag>
    <b:SourceType>Book</b:SourceType>
    <b:Guid>{C7147576-06DC-4C7C-923E-49E2A19D8F9A}</b:Guid>
    <b:Title>Strategic planning for public and nonprofit organizations: A guide to strengthening and sustaining organizational achievement</b:Title>
    <b:Year>2018</b:Year>
    <b:Author>
      <b:Author>
        <b:NameList>
          <b:Person>
            <b:Last>Bryson</b:Last>
            <b:First>J.M.,</b:First>
          </b:Person>
        </b:NameList>
      </b:Author>
    </b:Author>
    <b:Publisher>John Wiley &amp; Sons.</b:Publisher>
    <b:RefOrder>7</b:RefOrder>
  </b:Source>
  <b:Source>
    <b:Tag>Yeo17</b:Tag>
    <b:SourceType>Report</b:SourceType>
    <b:Guid>{ADD8D58B-65F8-4444-8B72-5C88DFE72B2D}</b:Guid>
    <b:Title>Internal communication.</b:Title>
    <b:Year>2017</b:Year>
    <b:Author>
      <b:Author>
        <b:NameList>
          <b:Person>
            <b:Last>Yeomans</b:Last>
            <b:First>L.</b:First>
            <b:Middle>and FitzPatrick, L.,</b:Middle>
          </b:Person>
        </b:NameList>
      </b:Author>
    </b:Author>
    <b:RefOrder>10</b:RefOrder>
  </b:Source>
  <b:Source>
    <b:Tag>Sim18</b:Tag>
    <b:SourceType>JournalArticle</b:SourceType>
    <b:Guid>{030882BB-A644-47E3-BA88-EBF346DA48E2}</b:Guid>
    <b:Author>
      <b:Author>
        <b:NameList>
          <b:Person>
            <b:Last>Simon</b:Last>
            <b:First>H.A.,</b:First>
            <b:Middle>2018.</b:Middle>
          </b:Person>
        </b:NameList>
      </b:Author>
    </b:Author>
    <b:Title>The proverbs of administration.</b:Title>
    <b:Year>2018</b:Year>
    <b:JournalName>In Democracy, bureaucracy, and the study of administration Routledge.</b:JournalName>
    <b:Pages> (pp. 38-59). </b:Pages>
    <b:RefOrder>11</b:RefOrder>
  </b:Source>
  <b:Source>
    <b:Tag>DuG15</b:Tag>
    <b:SourceType>JournalArticle</b:SourceType>
    <b:Guid>{433D7D10-878E-4AE6-A924-4F6CF112B15C}</b:Guid>
    <b:Author>
      <b:Author>
        <b:NameList>
          <b:Person>
            <b:Last>Du Gay</b:Last>
            <b:First>P.,</b:First>
          </b:Person>
        </b:NameList>
      </b:Author>
    </b:Author>
    <b:Title> Organization (theory) as a way of life. </b:Title>
    <b:JournalName> Journal of Cultural Economy, </b:JournalName>
    <b:Year>2015</b:Year>
    <b:Pages>8(4), pp.399-417.</b:Pages>
    <b:RefOrder>12</b:RefOrder>
  </b:Source>
  <b:Source>
    <b:Tag>Daw15</b:Tag>
    <b:SourceType>JournalArticle</b:SourceType>
    <b:Guid>{E1EDFBB0-A220-497F-A309-EE2873A22D54}</b:Guid>
    <b:Author>
      <b:Author>
        <b:NameList>
          <b:Person>
            <b:Last>Dawson</b:Last>
            <b:First>V.R.,</b:First>
          </b:Person>
        </b:NameList>
      </b:Author>
    </b:Author>
    <b:Title>Communicative constitution of the social organization: Issues of identity, conversation, and text in the social media context </b:Title>
    <b:JournalName> (Doctoral dissertation, The University of Utah).</b:JournalName>
    <b:Year>2015</b:Year>
    <b:RefOrder>14</b:RefOrder>
  </b:Source>
  <b:Source>
    <b:Tag>Rag14</b:Tag>
    <b:SourceType>JournalArticle</b:SourceType>
    <b:Guid>{E7E9CD8D-FF13-43A6-97B8-5A442986E944}</b:Guid>
    <b:Author>
      <b:Author>
        <b:NameList>
          <b:Person>
            <b:Last>Ragland</b:Last>
            <b:First>J.P.,</b:First>
          </b:Person>
        </b:NameList>
      </b:Author>
    </b:Author>
    <b:Title>Exploring dissent in top-tier meetings as communication constitutive or organizational democracy </b:Title>
    <b:JournalName>[electronic resource]. UMI thesis.</b:JournalName>
    <b:Year>2014</b:Year>
    <b:RefOrder>15</b:RefOrder>
  </b:Source>
  <b:Source>
    <b:Tag>Pas15</b:Tag>
    <b:SourceType>JournalArticle</b:SourceType>
    <b:Guid>{7D04F6CC-E463-44BC-8384-8A9E0822F9B7}</b:Guid>
    <b:Author>
      <b:Author>
        <b:NameList>
          <b:Person>
            <b:Last>Pasque</b:Last>
            <b:First>P.A.</b:First>
            <b:Middle>and Carducci, R.,</b:Middle>
          </b:Person>
        </b:NameList>
      </b:Author>
    </b:Author>
    <b:Title>Critical advocacy perspectives on organization in higher education.</b:Title>
    <b:JournalName>In Higher education: Handbook of theory and research Springer, Cham.</b:JournalName>
    <b:Year>2015</b:Year>
    <b:Pages>pp. 275-333). </b:Pages>
    <b:RefOrder>16</b:RefOrder>
  </b:Source>
  <b:Source>
    <b:Tag>Sco15</b:Tag>
    <b:SourceType>Book</b:SourceType>
    <b:Guid>{EB58A3AB-3516-4DB5-B6A0-4A252EF7C340}</b:Guid>
    <b:Author>
      <b:Author>
        <b:NameList>
          <b:Person>
            <b:Last>Scott</b:Last>
            <b:First>W.R.,</b:First>
          </b:Person>
        </b:NameList>
      </b:Author>
    </b:Author>
    <b:Title>Organizations and organizing: Rational, natural and open systems perspectives.</b:Title>
    <b:Year>2015</b:Year>
    <b:Publisher>Routledge.</b:Publisher>
    <b:RefOrder>13</b:RefOrder>
  </b:Source>
  <b:Source>
    <b:Tag>Mül18</b:Tag>
    <b:SourceType>JournalArticle</b:SourceType>
    <b:Guid>{313B6E14-A61A-4BA3-8605-2A8FC45FC80F}</b:Guid>
    <b:Author>
      <b:Author>
        <b:NameList>
          <b:Person>
            <b:Last>Müller</b:Last>
            <b:First>E.,</b:First>
            <b:Middle>Pouliot Evans, D., Frasché, N., Kern, A. and Resti, I.,</b:Middle>
          </b:Person>
        </b:NameList>
      </b:Author>
    </b:Author>
    <b:Title>Stakeholder perceptions of the impact of individualized electronic “Communication Stories” on workplace communication.</b:Title>
    <b:Year>2018</b:Year>
    <b:JournalName>Journal of Vocational Rehabilitation,</b:JournalName>
    <b:Volume>48(1), pp.11-25.</b:Volume>
    <b:RefOrder>9</b:RefOrder>
  </b:Source>
  <b:Source>
    <b:Tag>Bur15</b:Tag>
    <b:SourceType>JournalArticle</b:SourceType>
    <b:Guid>{915D76BE-21BE-4F5E-8CB5-FDF36BFD0CBF}</b:Guid>
    <b:Author>
      <b:Author>
        <b:NameList>
          <b:Person>
            <b:Last>Burrell</b:Last>
            <b:First>G.</b:First>
            <b:Middle>and Cooper, R.,</b:Middle>
          </b:Person>
        </b:NameList>
      </b:Author>
    </b:Author>
    <b:Title>Modernism, postmodernism and organizational analysis: an introduction.</b:Title>
    <b:JournalName>In For Robert Cooper</b:JournalName>
    <b:Year>2015</b:Year>
    <b:Volume>(pp. 149-175). Routledge.</b:Volume>
    <b:RefOrder>8</b:RefOrder>
  </b:Source>
</b:Sources>
</file>

<file path=customXml/itemProps1.xml><?xml version="1.0" encoding="utf-8"?>
<ds:datastoreItem xmlns:ds="http://schemas.openxmlformats.org/officeDocument/2006/customXml" ds:itemID="{341D1280-5BDB-42D9-A721-F9CFE64E55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2124</Words>
  <Characters>11417</Characters>
  <Application>Microsoft Office Word</Application>
  <DocSecurity>0</DocSecurity>
  <Lines>252</Lines>
  <Paragraphs>69</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13492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Date: 14-Aug-2014</dc:creator>
  <cp:keywords/>
  <dc:description/>
  <cp:lastModifiedBy>Qamer Abbas</cp:lastModifiedBy>
  <cp:revision>3</cp:revision>
  <dcterms:created xsi:type="dcterms:W3CDTF">2018-08-28T11:54:00Z</dcterms:created>
  <dcterms:modified xsi:type="dcterms:W3CDTF">2018-08-28T11:55:00Z</dcterms:modified>
</cp:coreProperties>
</file>