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rsidR="007D1538" w:rsidRDefault="00724896" w:rsidP="007D1538">
      <w:pPr>
        <w:rPr>
          <w:rFonts w:eastAsiaTheme="majorEastAsia" w:cstheme="majorBidi"/>
          <w:color w:val="000000" w:themeColor="text1"/>
          <w:sz w:val="32"/>
          <w:szCs w:val="32"/>
        </w:rPr>
      </w:pPr>
      <w:r w:rsidRPr="00724896">
        <w:rPr>
          <w:noProof/>
          <w:lang w:val="en-GB" w:eastAsia="en-GB"/>
        </w:rPr>
        <mc:AlternateContent>
          <mc:Choice Requires="wps">
            <w:drawing>
              <wp:anchor distT="0" distB="0" distL="114300" distR="114300" simplePos="0" relativeHeight="251660288" behindDoc="0" locked="0" layoutInCell="1" allowOverlap="1" wp14:anchorId="03202591" wp14:editId="034DECCB">
                <wp:simplePos x="0" y="0"/>
                <wp:positionH relativeFrom="column">
                  <wp:posOffset>304800</wp:posOffset>
                </wp:positionH>
                <wp:positionV relativeFrom="paragraph">
                  <wp:posOffset>2995930</wp:posOffset>
                </wp:positionV>
                <wp:extent cx="8648458" cy="1600438"/>
                <wp:effectExtent l="0" t="0" r="0" b="0"/>
                <wp:wrapNone/>
                <wp:docPr id="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648458" cy="1600438"/>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Assignment Title: </w:t>
                            </w:r>
                            <w:r>
                              <w:rPr>
                                <w:rFonts w:ascii="Arial" w:eastAsia="Calibri" w:hAnsi="Arial" w:cs="Arial"/>
                                <w:b/>
                                <w:bCs/>
                                <w:color w:val="000000"/>
                                <w:kern w:val="24"/>
                                <w:sz w:val="28"/>
                                <w:szCs w:val="28"/>
                              </w:rPr>
                              <w:tab/>
                              <w:t>E-Portfolio</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Module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Learning in the Digital Era </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Module Code:</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ACCA4025</w:t>
                            </w:r>
                          </w:p>
                          <w:p w:rsidR="00724896" w:rsidRDefault="00724896" w:rsidP="00724896">
                            <w:pPr>
                              <w:pStyle w:val="NormalWeb"/>
                              <w:kinsoku w:val="0"/>
                              <w:overflowPunct w:val="0"/>
                              <w:spacing w:before="0" w:beforeAutospacing="0" w:after="0" w:afterAutospacing="0"/>
                              <w:ind w:left="3600" w:hanging="2880"/>
                              <w:textAlignment w:val="baseline"/>
                            </w:pPr>
                            <w:r>
                              <w:rPr>
                                <w:rFonts w:ascii="Arial" w:eastAsia="Calibri" w:hAnsi="Arial" w:cs="Arial"/>
                                <w:b/>
                                <w:bCs/>
                                <w:color w:val="000000"/>
                                <w:kern w:val="24"/>
                                <w:sz w:val="28"/>
                                <w:szCs w:val="28"/>
                              </w:rPr>
                              <w:t>Program of Study:</w:t>
                            </w:r>
                            <w:r>
                              <w:rPr>
                                <w:rFonts w:ascii="Arial" w:eastAsia="Calibri" w:hAnsi="Arial" w:cs="Arial"/>
                                <w:b/>
                                <w:bCs/>
                                <w:color w:val="000000"/>
                                <w:kern w:val="24"/>
                                <w:sz w:val="28"/>
                                <w:szCs w:val="28"/>
                              </w:rPr>
                              <w:tab/>
                              <w:t>Certificate of Higher Education Computing Skills for the Workplace</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Student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r>
                            <w:proofErr w:type="spellStart"/>
                            <w:r>
                              <w:rPr>
                                <w:rFonts w:ascii="Arial" w:eastAsia="Calibri" w:hAnsi="Arial" w:cs="Arial"/>
                                <w:b/>
                                <w:bCs/>
                                <w:color w:val="000000"/>
                                <w:kern w:val="24"/>
                                <w:sz w:val="28"/>
                                <w:szCs w:val="28"/>
                              </w:rPr>
                              <w:t>Maitham</w:t>
                            </w:r>
                            <w:proofErr w:type="spellEnd"/>
                            <w:r>
                              <w:rPr>
                                <w:rFonts w:ascii="Arial" w:eastAsia="Calibri" w:hAnsi="Arial" w:cs="Arial"/>
                                <w:b/>
                                <w:bCs/>
                                <w:color w:val="000000"/>
                                <w:kern w:val="24"/>
                                <w:sz w:val="28"/>
                                <w:szCs w:val="28"/>
                              </w:rPr>
                              <w:t xml:space="preserve"> Ali </w:t>
                            </w:r>
                            <w:proofErr w:type="spellStart"/>
                            <w:r>
                              <w:rPr>
                                <w:rFonts w:ascii="Arial" w:eastAsia="Calibri" w:hAnsi="Arial" w:cs="Arial"/>
                                <w:b/>
                                <w:bCs/>
                                <w:color w:val="000000"/>
                                <w:kern w:val="24"/>
                                <w:sz w:val="28"/>
                                <w:szCs w:val="28"/>
                              </w:rPr>
                              <w:t>Khadim</w:t>
                            </w:r>
                            <w:proofErr w:type="spellEnd"/>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Student ID #: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2222399</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Lecturer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Dr. </w:t>
                            </w:r>
                            <w:proofErr w:type="spellStart"/>
                            <w:r>
                              <w:rPr>
                                <w:rFonts w:ascii="Arial" w:eastAsia="Calibri" w:hAnsi="Arial" w:cs="Arial"/>
                                <w:b/>
                                <w:bCs/>
                                <w:color w:val="000000"/>
                                <w:kern w:val="24"/>
                                <w:sz w:val="28"/>
                                <w:szCs w:val="28"/>
                              </w:rPr>
                              <w:t>Abida</w:t>
                            </w:r>
                            <w:proofErr w:type="spellEnd"/>
                            <w:r>
                              <w:rPr>
                                <w:rFonts w:ascii="Arial" w:eastAsia="Calibri" w:hAnsi="Arial" w:cs="Arial"/>
                                <w:b/>
                                <w:bCs/>
                                <w:color w:val="000000"/>
                                <w:kern w:val="24"/>
                                <w:sz w:val="28"/>
                                <w:szCs w:val="28"/>
                              </w:rPr>
                              <w:t xml:space="preserve"> </w:t>
                            </w:r>
                            <w:proofErr w:type="spellStart"/>
                            <w:r>
                              <w:rPr>
                                <w:rFonts w:ascii="Arial" w:eastAsia="Calibri" w:hAnsi="Arial" w:cs="Arial"/>
                                <w:b/>
                                <w:bCs/>
                                <w:color w:val="000000"/>
                                <w:kern w:val="24"/>
                                <w:sz w:val="28"/>
                                <w:szCs w:val="28"/>
                              </w:rPr>
                              <w:t>Parveen</w:t>
                            </w:r>
                            <w:proofErr w:type="spellEnd"/>
                          </w:p>
                        </w:txbxContent>
                      </wps:txbx>
                      <wps:bodyPr vert="horz" wrap="none" lIns="91440" tIns="45720" rIns="91440" bIns="45720" numCol="1" anchor="ctr" anchorCtr="0" compatLnSpc="1">
                        <a:prstTxWarp prst="textNoShape">
                          <a:avLst/>
                        </a:prstTxWarp>
                        <a:spAutoFit/>
                      </wps:bodyPr>
                    </wps:wsp>
                  </a:graphicData>
                </a:graphic>
              </wp:anchor>
            </w:drawing>
          </mc:Choice>
          <mc:Fallback>
            <w:pict>
              <v:rect w14:anchorId="03202591" id="Rectangle 3" o:spid="_x0000_s1026" style="position:absolute;left:0;text-align:left;margin-left:24pt;margin-top:235.9pt;width:681pt;height:126pt;z-index:251660288;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" filled="f" fillcolor="#5b9bd5 [3204]" stroked="f" strokecolor="black [3213]">
                <v:shadow color="#e7e6e6 [3214]"/>
                <v:textbox style="mso-fit-shape-to-text:t">
                  <w:txbxContent>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Assignment Title: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E-Portfolio</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Module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Learning in the Digital Era </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Module Code:</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ACCA4025</w:t>
                      </w:r>
                    </w:p>
                    <w:p w:rsidR="00724896" w:rsidRDefault="00724896" w:rsidP="00724896">
                      <w:pPr>
                        <w:pStyle w:val="NormalWeb"/>
                        <w:kinsoku w:val="0"/>
                        <w:overflowPunct w:val="0"/>
                        <w:spacing w:before="0" w:beforeAutospacing="0" w:after="0" w:afterAutospacing="0"/>
                        <w:ind w:left="3600" w:hanging="2880"/>
                        <w:textAlignment w:val="baseline"/>
                      </w:pPr>
                      <w:r>
                        <w:rPr>
                          <w:rFonts w:ascii="Arial" w:eastAsia="Calibri" w:hAnsi="Arial" w:cs="Arial"/>
                          <w:b/>
                          <w:bCs/>
                          <w:color w:val="000000"/>
                          <w:kern w:val="24"/>
                          <w:sz w:val="28"/>
                          <w:szCs w:val="28"/>
                        </w:rPr>
                        <w:t>Program of Study:</w:t>
                      </w:r>
                      <w:r>
                        <w:rPr>
                          <w:rFonts w:ascii="Arial" w:eastAsia="Calibri" w:hAnsi="Arial" w:cs="Arial"/>
                          <w:b/>
                          <w:bCs/>
                          <w:color w:val="000000"/>
                          <w:kern w:val="24"/>
                          <w:sz w:val="28"/>
                          <w:szCs w:val="28"/>
                        </w:rPr>
                        <w:tab/>
                        <w:t>Certificate of Higher Education Computing Skills for the Workplace</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Student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r>
                      <w:proofErr w:type="spellStart"/>
                      <w:r>
                        <w:rPr>
                          <w:rFonts w:ascii="Arial" w:eastAsia="Calibri" w:hAnsi="Arial" w:cs="Arial"/>
                          <w:b/>
                          <w:bCs/>
                          <w:color w:val="000000"/>
                          <w:kern w:val="24"/>
                          <w:sz w:val="28"/>
                          <w:szCs w:val="28"/>
                        </w:rPr>
                        <w:t>Maitham</w:t>
                      </w:r>
                      <w:proofErr w:type="spellEnd"/>
                      <w:r>
                        <w:rPr>
                          <w:rFonts w:ascii="Arial" w:eastAsia="Calibri" w:hAnsi="Arial" w:cs="Arial"/>
                          <w:b/>
                          <w:bCs/>
                          <w:color w:val="000000"/>
                          <w:kern w:val="24"/>
                          <w:sz w:val="28"/>
                          <w:szCs w:val="28"/>
                        </w:rPr>
                        <w:t xml:space="preserve"> Ali </w:t>
                      </w:r>
                      <w:proofErr w:type="spellStart"/>
                      <w:r>
                        <w:rPr>
                          <w:rFonts w:ascii="Arial" w:eastAsia="Calibri" w:hAnsi="Arial" w:cs="Arial"/>
                          <w:b/>
                          <w:bCs/>
                          <w:color w:val="000000"/>
                          <w:kern w:val="24"/>
                          <w:sz w:val="28"/>
                          <w:szCs w:val="28"/>
                        </w:rPr>
                        <w:t>Khadim</w:t>
                      </w:r>
                      <w:proofErr w:type="spellEnd"/>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Student ID #: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2222399</w:t>
                      </w:r>
                    </w:p>
                    <w:p w:rsidR="00724896" w:rsidRDefault="00724896" w:rsidP="00724896">
                      <w:pPr>
                        <w:pStyle w:val="NormalWeb"/>
                        <w:kinsoku w:val="0"/>
                        <w:overflowPunct w:val="0"/>
                        <w:spacing w:before="0" w:beforeAutospacing="0" w:after="0" w:afterAutospacing="0"/>
                        <w:ind w:firstLine="720"/>
                        <w:textAlignment w:val="baseline"/>
                      </w:pPr>
                      <w:r>
                        <w:rPr>
                          <w:rFonts w:ascii="Arial" w:eastAsia="Calibri" w:hAnsi="Arial" w:cs="Arial"/>
                          <w:b/>
                          <w:bCs/>
                          <w:color w:val="000000"/>
                          <w:kern w:val="24"/>
                          <w:sz w:val="28"/>
                          <w:szCs w:val="28"/>
                        </w:rPr>
                        <w:t xml:space="preserve">Lecturer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Dr. </w:t>
                      </w:r>
                      <w:proofErr w:type="spellStart"/>
                      <w:r>
                        <w:rPr>
                          <w:rFonts w:ascii="Arial" w:eastAsia="Calibri" w:hAnsi="Arial" w:cs="Arial"/>
                          <w:b/>
                          <w:bCs/>
                          <w:color w:val="000000"/>
                          <w:kern w:val="24"/>
                          <w:sz w:val="28"/>
                          <w:szCs w:val="28"/>
                        </w:rPr>
                        <w:t>Abida</w:t>
                      </w:r>
                      <w:proofErr w:type="spellEnd"/>
                      <w:r>
                        <w:rPr>
                          <w:rFonts w:ascii="Arial" w:eastAsia="Calibri" w:hAnsi="Arial" w:cs="Arial"/>
                          <w:b/>
                          <w:bCs/>
                          <w:color w:val="000000"/>
                          <w:kern w:val="24"/>
                          <w:sz w:val="28"/>
                          <w:szCs w:val="28"/>
                        </w:rPr>
                        <w:t xml:space="preserve"> </w:t>
                      </w:r>
                      <w:proofErr w:type="spellStart"/>
                      <w:r>
                        <w:rPr>
                          <w:rFonts w:ascii="Arial" w:eastAsia="Calibri" w:hAnsi="Arial" w:cs="Arial"/>
                          <w:b/>
                          <w:bCs/>
                          <w:color w:val="000000"/>
                          <w:kern w:val="24"/>
                          <w:sz w:val="28"/>
                          <w:szCs w:val="28"/>
                        </w:rPr>
                        <w:t>Parveen</w:t>
                      </w:r>
                      <w:proofErr w:type="spellEnd"/>
                    </w:p>
                  </w:txbxContent>
                </v:textbox>
              </v:rect>
            </w:pict>
          </mc:Fallback>
        </mc:AlternateContent>
      </w:r>
      <w:r w:rsidRPr="00724896">
        <w:rPr>
          <w:noProof/>
          <w:lang w:val="en-GB" w:eastAsia="en-GB"/>
        </w:rPr>
        <w:drawing>
          <wp:anchor distT="0" distB="0" distL="114300" distR="114300" simplePos="0" relativeHeight="251659264" behindDoc="0" locked="0" layoutInCell="1" allowOverlap="1" wp14:anchorId="58A9F10A" wp14:editId="0A90ED12">
            <wp:simplePos x="0" y="0"/>
            <wp:positionH relativeFrom="column">
              <wp:posOffset>859790</wp:posOffset>
            </wp:positionH>
            <wp:positionV relativeFrom="paragraph">
              <wp:posOffset>5080</wp:posOffset>
            </wp:positionV>
            <wp:extent cx="4143375" cy="1933575"/>
            <wp:effectExtent l="0" t="0" r="9525" b="9525"/>
            <wp:wrapNone/>
            <wp:docPr id="102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20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7D1538">
        <w:br w:type="page"/>
      </w:r>
    </w:p>
    <w:p w:rsidR="007D1538" w:rsidRDefault="007D1538" w:rsidP="005323FD">
      <w:pPr>
        <w:pStyle w:val="Heading1"/>
      </w:pPr>
    </w:p>
    <w:sdt>
      <w:sdtPr>
        <w:rPr>
          <w:rFonts w:asciiTheme="minorHAnsi" w:eastAsiaTheme="minorHAnsi" w:hAnsiTheme="minorHAnsi" w:cstheme="minorBidi"/>
          <w:color w:val="auto"/>
          <w:sz w:val="24"/>
          <w:szCs w:val="22"/>
        </w:rPr>
        <w:id w:val="1907885685"/>
        <w:docPartObj>
          <w:docPartGallery w:val="Table of Contents"/>
          <w:docPartUnique/>
        </w:docPartObj>
      </w:sdtPr>
      <w:sdtEndPr>
        <w:rPr>
          <w:b/>
          <w:bCs/>
          <w:noProof/>
        </w:rPr>
      </w:sdtEndPr>
      <w:sdtContent>
        <w:p w:rsidR="001B56B5" w:rsidRDefault="001B56B5">
          <w:pPr>
            <w:pStyle w:val="TOCHeading"/>
          </w:pPr>
          <w:r>
            <w:t>Table of Contents</w:t>
          </w:r>
        </w:p>
        <w:p w:rsidR="001B56B5" w:rsidRDefault="001B56B5">
          <w:pPr>
            <w:pStyle w:val="TOC1"/>
            <w:tabs>
              <w:tab w:val="right" w:leader="dot" w:pos="9350"/>
            </w:tabs>
            <w:rPr>
              <w:rFonts w:eastAsiaTheme="minorEastAsia"/>
              <w:noProof/>
              <w:sz w:val="22"/>
              <w:lang w:val="en-GB" w:eastAsia="en-GB"/>
            </w:rPr>
          </w:pPr>
          <w:r>
            <w:fldChar w:fldCharType="begin"/>
          </w:r>
          <w:r>
            <w:instrText xml:space="preserve"> TOC \o "1-3" \h \z \u </w:instrText>
          </w:r>
          <w:r>
            <w:fldChar w:fldCharType="separate"/>
          </w:r>
          <w:hyperlink w:anchor="_Toc130473818" w:history="1">
            <w:r w:rsidRPr="00117E86">
              <w:rPr>
                <w:rStyle w:val="Hyperlink"/>
                <w:rFonts w:ascii="Arial" w:hAnsi="Arial" w:cs="Arial"/>
                <w:noProof/>
              </w:rPr>
              <w:t>Task 1a</w:t>
            </w:r>
            <w:r>
              <w:rPr>
                <w:noProof/>
                <w:webHidden/>
              </w:rPr>
              <w:tab/>
            </w:r>
            <w:r>
              <w:rPr>
                <w:noProof/>
                <w:webHidden/>
              </w:rPr>
              <w:fldChar w:fldCharType="begin"/>
            </w:r>
            <w:r>
              <w:rPr>
                <w:noProof/>
                <w:webHidden/>
              </w:rPr>
              <w:instrText xml:space="preserve"> PAGEREF _Toc130473818 \h </w:instrText>
            </w:r>
            <w:r>
              <w:rPr>
                <w:noProof/>
                <w:webHidden/>
              </w:rPr>
            </w:r>
            <w:r>
              <w:rPr>
                <w:noProof/>
                <w:webHidden/>
              </w:rPr>
              <w:fldChar w:fldCharType="separate"/>
            </w:r>
            <w:r>
              <w:rPr>
                <w:noProof/>
                <w:webHidden/>
              </w:rPr>
              <w:t>3</w:t>
            </w:r>
            <w:r>
              <w:rPr>
                <w:noProof/>
                <w:webHidden/>
              </w:rPr>
              <w:fldChar w:fldCharType="end"/>
            </w:r>
          </w:hyperlink>
        </w:p>
        <w:p w:rsidR="001B56B5" w:rsidRDefault="00A20E66">
          <w:pPr>
            <w:pStyle w:val="TOC1"/>
            <w:tabs>
              <w:tab w:val="right" w:leader="dot" w:pos="9350"/>
            </w:tabs>
            <w:rPr>
              <w:rFonts w:eastAsiaTheme="minorEastAsia"/>
              <w:noProof/>
              <w:sz w:val="22"/>
              <w:lang w:val="en-GB" w:eastAsia="en-GB"/>
            </w:rPr>
          </w:pPr>
          <w:hyperlink w:anchor="_Toc130473819" w:history="1">
            <w:r w:rsidR="001B56B5" w:rsidRPr="00117E86">
              <w:rPr>
                <w:rStyle w:val="Hyperlink"/>
                <w:rFonts w:ascii="Arial" w:hAnsi="Arial" w:cs="Arial"/>
                <w:noProof/>
              </w:rPr>
              <w:t>Task 1b:</w:t>
            </w:r>
            <w:r w:rsidR="001B56B5">
              <w:rPr>
                <w:noProof/>
                <w:webHidden/>
              </w:rPr>
              <w:tab/>
            </w:r>
            <w:r w:rsidR="001B56B5">
              <w:rPr>
                <w:noProof/>
                <w:webHidden/>
              </w:rPr>
              <w:fldChar w:fldCharType="begin"/>
            </w:r>
            <w:r w:rsidR="001B56B5">
              <w:rPr>
                <w:noProof/>
                <w:webHidden/>
              </w:rPr>
              <w:instrText xml:space="preserve"> PAGEREF _Toc130473819 \h </w:instrText>
            </w:r>
            <w:r w:rsidR="001B56B5">
              <w:rPr>
                <w:noProof/>
                <w:webHidden/>
              </w:rPr>
            </w:r>
            <w:r w:rsidR="001B56B5">
              <w:rPr>
                <w:noProof/>
                <w:webHidden/>
              </w:rPr>
              <w:fldChar w:fldCharType="separate"/>
            </w:r>
            <w:r w:rsidR="001B56B5">
              <w:rPr>
                <w:noProof/>
                <w:webHidden/>
              </w:rPr>
              <w:t>3</w:t>
            </w:r>
            <w:r w:rsidR="001B56B5">
              <w:rPr>
                <w:noProof/>
                <w:webHidden/>
              </w:rPr>
              <w:fldChar w:fldCharType="end"/>
            </w:r>
          </w:hyperlink>
        </w:p>
        <w:p w:rsidR="001B56B5" w:rsidRDefault="00A20E66">
          <w:pPr>
            <w:pStyle w:val="TOC1"/>
            <w:tabs>
              <w:tab w:val="right" w:leader="dot" w:pos="9350"/>
            </w:tabs>
            <w:rPr>
              <w:rFonts w:eastAsiaTheme="minorEastAsia"/>
              <w:noProof/>
              <w:sz w:val="22"/>
              <w:lang w:val="en-GB" w:eastAsia="en-GB"/>
            </w:rPr>
          </w:pPr>
          <w:hyperlink w:anchor="_Toc130473820" w:history="1">
            <w:r w:rsidR="001B56B5" w:rsidRPr="00117E86">
              <w:rPr>
                <w:rStyle w:val="Hyperlink"/>
                <w:rFonts w:ascii="Arial" w:hAnsi="Arial" w:cs="Arial"/>
                <w:noProof/>
              </w:rPr>
              <w:t>Task 2</w:t>
            </w:r>
            <w:r w:rsidR="001B56B5">
              <w:rPr>
                <w:noProof/>
                <w:webHidden/>
              </w:rPr>
              <w:tab/>
            </w:r>
            <w:r w:rsidR="001B56B5">
              <w:rPr>
                <w:noProof/>
                <w:webHidden/>
              </w:rPr>
              <w:fldChar w:fldCharType="begin"/>
            </w:r>
            <w:r w:rsidR="001B56B5">
              <w:rPr>
                <w:noProof/>
                <w:webHidden/>
              </w:rPr>
              <w:instrText xml:space="preserve"> PAGEREF _Toc130473820 \h </w:instrText>
            </w:r>
            <w:r w:rsidR="001B56B5">
              <w:rPr>
                <w:noProof/>
                <w:webHidden/>
              </w:rPr>
            </w:r>
            <w:r w:rsidR="001B56B5">
              <w:rPr>
                <w:noProof/>
                <w:webHidden/>
              </w:rPr>
              <w:fldChar w:fldCharType="separate"/>
            </w:r>
            <w:r w:rsidR="001B56B5">
              <w:rPr>
                <w:noProof/>
                <w:webHidden/>
              </w:rPr>
              <w:t>5</w:t>
            </w:r>
            <w:r w:rsidR="001B56B5">
              <w:rPr>
                <w:noProof/>
                <w:webHidden/>
              </w:rPr>
              <w:fldChar w:fldCharType="end"/>
            </w:r>
          </w:hyperlink>
        </w:p>
        <w:p w:rsidR="001B56B5" w:rsidRDefault="00A20E66">
          <w:pPr>
            <w:pStyle w:val="TOC1"/>
            <w:tabs>
              <w:tab w:val="right" w:leader="dot" w:pos="9350"/>
            </w:tabs>
            <w:rPr>
              <w:rFonts w:eastAsiaTheme="minorEastAsia"/>
              <w:noProof/>
              <w:sz w:val="22"/>
              <w:lang w:val="en-GB" w:eastAsia="en-GB"/>
            </w:rPr>
          </w:pPr>
          <w:hyperlink w:anchor="_Toc130473821" w:history="1">
            <w:r w:rsidR="001B56B5" w:rsidRPr="00117E86">
              <w:rPr>
                <w:rStyle w:val="Hyperlink"/>
                <w:rFonts w:ascii="Arial" w:hAnsi="Arial" w:cs="Arial"/>
                <w:noProof/>
              </w:rPr>
              <w:t>Task 3</w:t>
            </w:r>
            <w:r w:rsidR="001B56B5">
              <w:rPr>
                <w:noProof/>
                <w:webHidden/>
              </w:rPr>
              <w:tab/>
            </w:r>
            <w:r w:rsidR="001B56B5">
              <w:rPr>
                <w:noProof/>
                <w:webHidden/>
              </w:rPr>
              <w:fldChar w:fldCharType="begin"/>
            </w:r>
            <w:r w:rsidR="001B56B5">
              <w:rPr>
                <w:noProof/>
                <w:webHidden/>
              </w:rPr>
              <w:instrText xml:space="preserve"> PAGEREF _Toc130473821 \h </w:instrText>
            </w:r>
            <w:r w:rsidR="001B56B5">
              <w:rPr>
                <w:noProof/>
                <w:webHidden/>
              </w:rPr>
            </w:r>
            <w:r w:rsidR="001B56B5">
              <w:rPr>
                <w:noProof/>
                <w:webHidden/>
              </w:rPr>
              <w:fldChar w:fldCharType="separate"/>
            </w:r>
            <w:r w:rsidR="001B56B5">
              <w:rPr>
                <w:noProof/>
                <w:webHidden/>
              </w:rPr>
              <w:t>7</w:t>
            </w:r>
            <w:r w:rsidR="001B56B5">
              <w:rPr>
                <w:noProof/>
                <w:webHidden/>
              </w:rPr>
              <w:fldChar w:fldCharType="end"/>
            </w:r>
          </w:hyperlink>
        </w:p>
        <w:p w:rsidR="001B56B5" w:rsidRDefault="00A20E66">
          <w:pPr>
            <w:pStyle w:val="TOC1"/>
            <w:tabs>
              <w:tab w:val="right" w:leader="dot" w:pos="9350"/>
            </w:tabs>
            <w:rPr>
              <w:rFonts w:eastAsiaTheme="minorEastAsia"/>
              <w:noProof/>
              <w:sz w:val="22"/>
              <w:lang w:val="en-GB" w:eastAsia="en-GB"/>
            </w:rPr>
          </w:pPr>
          <w:hyperlink w:anchor="_Toc130473822" w:history="1">
            <w:r w:rsidR="001B56B5" w:rsidRPr="00117E86">
              <w:rPr>
                <w:rStyle w:val="Hyperlink"/>
                <w:rFonts w:ascii="Arial" w:hAnsi="Arial" w:cs="Arial"/>
                <w:noProof/>
              </w:rPr>
              <w:t>Task 4</w:t>
            </w:r>
            <w:r w:rsidR="001B56B5">
              <w:rPr>
                <w:noProof/>
                <w:webHidden/>
              </w:rPr>
              <w:tab/>
            </w:r>
            <w:r w:rsidR="001B56B5">
              <w:rPr>
                <w:noProof/>
                <w:webHidden/>
              </w:rPr>
              <w:fldChar w:fldCharType="begin"/>
            </w:r>
            <w:r w:rsidR="001B56B5">
              <w:rPr>
                <w:noProof/>
                <w:webHidden/>
              </w:rPr>
              <w:instrText xml:space="preserve"> PAGEREF _Toc130473822 \h </w:instrText>
            </w:r>
            <w:r w:rsidR="001B56B5">
              <w:rPr>
                <w:noProof/>
                <w:webHidden/>
              </w:rPr>
            </w:r>
            <w:r w:rsidR="001B56B5">
              <w:rPr>
                <w:noProof/>
                <w:webHidden/>
              </w:rPr>
              <w:fldChar w:fldCharType="separate"/>
            </w:r>
            <w:r w:rsidR="001B56B5">
              <w:rPr>
                <w:noProof/>
                <w:webHidden/>
              </w:rPr>
              <w:t>8</w:t>
            </w:r>
            <w:r w:rsidR="001B56B5">
              <w:rPr>
                <w:noProof/>
                <w:webHidden/>
              </w:rPr>
              <w:fldChar w:fldCharType="end"/>
            </w:r>
          </w:hyperlink>
        </w:p>
        <w:p w:rsidR="001B56B5" w:rsidRDefault="00A20E66">
          <w:pPr>
            <w:pStyle w:val="TOC1"/>
            <w:tabs>
              <w:tab w:val="right" w:leader="dot" w:pos="9350"/>
            </w:tabs>
            <w:rPr>
              <w:rFonts w:eastAsiaTheme="minorEastAsia"/>
              <w:noProof/>
              <w:sz w:val="22"/>
              <w:lang w:val="en-GB" w:eastAsia="en-GB"/>
            </w:rPr>
          </w:pPr>
          <w:hyperlink w:anchor="_Toc130473823" w:history="1">
            <w:r w:rsidR="001B56B5" w:rsidRPr="00117E86">
              <w:rPr>
                <w:rStyle w:val="Hyperlink"/>
                <w:rFonts w:ascii="Arial" w:hAnsi="Arial" w:cs="Arial"/>
                <w:noProof/>
              </w:rPr>
              <w:t>Reference</w:t>
            </w:r>
            <w:r w:rsidR="001B56B5">
              <w:rPr>
                <w:noProof/>
                <w:webHidden/>
              </w:rPr>
              <w:tab/>
            </w:r>
            <w:r w:rsidR="001B56B5">
              <w:rPr>
                <w:noProof/>
                <w:webHidden/>
              </w:rPr>
              <w:fldChar w:fldCharType="begin"/>
            </w:r>
            <w:r w:rsidR="001B56B5">
              <w:rPr>
                <w:noProof/>
                <w:webHidden/>
              </w:rPr>
              <w:instrText xml:space="preserve"> PAGEREF _Toc130473823 \h </w:instrText>
            </w:r>
            <w:r w:rsidR="001B56B5">
              <w:rPr>
                <w:noProof/>
                <w:webHidden/>
              </w:rPr>
            </w:r>
            <w:r w:rsidR="001B56B5">
              <w:rPr>
                <w:noProof/>
                <w:webHidden/>
              </w:rPr>
              <w:fldChar w:fldCharType="separate"/>
            </w:r>
            <w:r w:rsidR="001B56B5">
              <w:rPr>
                <w:noProof/>
                <w:webHidden/>
              </w:rPr>
              <w:t>10</w:t>
            </w:r>
            <w:r w:rsidR="001B56B5">
              <w:rPr>
                <w:noProof/>
                <w:webHidden/>
              </w:rPr>
              <w:fldChar w:fldCharType="end"/>
            </w:r>
          </w:hyperlink>
        </w:p>
        <w:p w:rsidR="001B56B5" w:rsidRDefault="001B56B5">
          <w:r>
            <w:rPr>
              <w:b/>
              <w:bCs/>
              <w:noProof/>
            </w:rPr>
            <w:fldChar w:fldCharType="end"/>
          </w:r>
        </w:p>
      </w:sdtContent>
    </w:sdt>
    <w:p w:rsidR="007D1538" w:rsidRDefault="007D1538" w:rsidP="007D1538">
      <w:pPr>
        <w:rPr>
          <w:rFonts w:eastAsiaTheme="majorEastAsia" w:cstheme="majorBidi"/>
          <w:color w:val="000000" w:themeColor="text1"/>
          <w:sz w:val="32"/>
          <w:szCs w:val="32"/>
        </w:rPr>
      </w:pPr>
      <w:r>
        <w:br w:type="page"/>
      </w:r>
    </w:p>
    <w:p w:rsidR="002803C2" w:rsidRPr="00724896" w:rsidRDefault="005323FD" w:rsidP="005323FD">
      <w:pPr>
        <w:pStyle w:val="Heading1"/>
        <w:rPr>
          <w:rFonts w:ascii="Arial" w:hAnsi="Arial" w:cs="Arial"/>
          <w:sz w:val="22"/>
          <w:szCs w:val="22"/>
        </w:rPr>
      </w:pPr>
      <w:bookmarkStart w:id="1" w:name="_Toc130488775"/>
      <w:bookmarkStart w:id="2" w:name="_Toc130473818"/>
      <w:r w:rsidRPr="00724896">
        <w:rPr>
          <w:rFonts w:ascii="Arial" w:hAnsi="Arial" w:cs="Arial"/>
          <w:sz w:val="22"/>
          <w:szCs w:val="22"/>
        </w:rPr>
        <w:lastRenderedPageBreak/>
        <w:t>Task 1a</w:t>
      </w:r>
      <w:bookmarkEnd w:id="1"/>
      <w:bookmarkEnd w:id="2"/>
    </w:p>
    <w:p w:rsidR="00D95158" w:rsidRPr="00724896" w:rsidRDefault="00D95158" w:rsidP="00D95158">
      <w:pPr>
        <w:rPr>
          <w:rFonts w:ascii="Arial" w:hAnsi="Arial" w:cs="Arial"/>
          <w:sz w:val="22"/>
        </w:rPr>
      </w:pPr>
      <w:r w:rsidRPr="00724896">
        <w:rPr>
          <w:rFonts w:ascii="Arial" w:hAnsi="Arial" w:cs="Arial"/>
          <w:sz w:val="22"/>
        </w:rPr>
        <w:t>In my opinion, developing essential skills for success in computer science is essential in today's job market. As a student, I understand the importance of acquiring these skills to prepare for my future career. Problem-solving is a critical skill in computer science as it involves finding creative and logical solutions to complex problems. I believe that having strong problem-solving skills will not only benefit me in my studies but also help me adapt to the constant changes in technology and programming languages</w:t>
      </w:r>
      <w:r w:rsidR="000664FC" w:rsidRPr="00724896">
        <w:rPr>
          <w:rFonts w:ascii="Arial" w:hAnsi="Arial" w:cs="Arial"/>
          <w:sz w:val="22"/>
        </w:rPr>
        <w:t xml:space="preserve"> (Hodges, 2019)</w:t>
      </w:r>
      <w:r w:rsidRPr="00724896">
        <w:rPr>
          <w:rFonts w:ascii="Arial" w:hAnsi="Arial" w:cs="Arial"/>
          <w:sz w:val="22"/>
        </w:rPr>
        <w:t>.</w:t>
      </w:r>
    </w:p>
    <w:p w:rsidR="00D95158" w:rsidRPr="00724896" w:rsidRDefault="00D95158" w:rsidP="00D95158">
      <w:pPr>
        <w:rPr>
          <w:rFonts w:ascii="Arial" w:hAnsi="Arial" w:cs="Arial"/>
          <w:sz w:val="22"/>
        </w:rPr>
      </w:pPr>
      <w:r w:rsidRPr="00724896">
        <w:rPr>
          <w:rFonts w:ascii="Arial" w:hAnsi="Arial" w:cs="Arial"/>
          <w:sz w:val="22"/>
        </w:rPr>
        <w:t xml:space="preserve">Teamwork is another critical skill that I recognize as important in computer science. Collaborating with peers to develop software and applications is crucial in the tech industry. By learning to work in groups and contribute effectively to team projects, I can develop leadership skills and learn from my peers. Technical skills are also vital in computer science. As a student, I understand the importance of learning programming languages, database management, and other technical skills relevant to the field. Having a strong technical foundation will make me more efficient in my work and lead to better job opportunities. Lastly, I recognize the importance of communication skills in computer science. Effective communication is necessary when presenting ideas to clients or colleagues, writing technical reports, or explaining technical concepts to non-technical individuals. I understand that strong communication skills will set me apart from others and make me more attractive to potential employers. </w:t>
      </w:r>
    </w:p>
    <w:p w:rsidR="005323FD" w:rsidRPr="00724896" w:rsidRDefault="00D95158" w:rsidP="00D95158">
      <w:pPr>
        <w:rPr>
          <w:rFonts w:ascii="Arial" w:hAnsi="Arial" w:cs="Arial"/>
          <w:sz w:val="22"/>
        </w:rPr>
      </w:pPr>
      <w:r w:rsidRPr="00724896">
        <w:rPr>
          <w:rFonts w:ascii="Arial" w:hAnsi="Arial" w:cs="Arial"/>
          <w:sz w:val="22"/>
        </w:rPr>
        <w:t xml:space="preserve">In conclusion, I believe that acquiring essential skills is crucial for success in computer science. As a student, I understand that developing problem-solving, teamwork, technical, and communication skills will give me a competitive advantage in the job market. I aim to work hard and acquire these skills to be better prepared for my future career in computer </w:t>
      </w:r>
      <w:r w:rsidR="000664FC" w:rsidRPr="00724896">
        <w:rPr>
          <w:rFonts w:ascii="Arial" w:hAnsi="Arial" w:cs="Arial"/>
          <w:sz w:val="22"/>
        </w:rPr>
        <w:t>science (Hodges, 2019)</w:t>
      </w:r>
      <w:r w:rsidRPr="00724896">
        <w:rPr>
          <w:rFonts w:ascii="Arial" w:hAnsi="Arial" w:cs="Arial"/>
          <w:sz w:val="22"/>
        </w:rPr>
        <w:t>.</w:t>
      </w:r>
    </w:p>
    <w:p w:rsidR="000A1B45" w:rsidRPr="00724896" w:rsidRDefault="000A1B45" w:rsidP="000A1B45">
      <w:pPr>
        <w:pStyle w:val="Heading1"/>
        <w:rPr>
          <w:rFonts w:ascii="Arial" w:hAnsi="Arial" w:cs="Arial"/>
          <w:sz w:val="22"/>
          <w:szCs w:val="22"/>
        </w:rPr>
      </w:pPr>
      <w:bookmarkStart w:id="3" w:name="_Toc130488776"/>
      <w:bookmarkStart w:id="4" w:name="_Toc130473819"/>
      <w:r w:rsidRPr="00724896">
        <w:rPr>
          <w:rFonts w:ascii="Arial" w:hAnsi="Arial" w:cs="Arial"/>
          <w:sz w:val="22"/>
          <w:szCs w:val="22"/>
        </w:rPr>
        <w:t>Task 1b:</w:t>
      </w:r>
      <w:bookmarkEnd w:id="3"/>
      <w:bookmarkEnd w:id="4"/>
    </w:p>
    <w:p w:rsidR="00246D35" w:rsidRPr="00724896" w:rsidRDefault="00246D35" w:rsidP="00246D35">
      <w:pPr>
        <w:rPr>
          <w:rFonts w:ascii="Arial" w:hAnsi="Arial" w:cs="Arial"/>
          <w:sz w:val="22"/>
        </w:rPr>
      </w:pPr>
      <w:r w:rsidRPr="00724896">
        <w:rPr>
          <w:rFonts w:ascii="Arial" w:hAnsi="Arial" w:cs="Arial"/>
          <w:sz w:val="22"/>
        </w:rPr>
        <w:t xml:space="preserve">Improving the similarity score of this work can be done by using various techniques. One effective way is to paraphrase the content. This can be done by changing the sentence structure, using synonyms, and rewording the sentences to convey the same message. It is essential to ensure that the meaning of the content is not lost in the process of paraphrasing. Another technique is to add more information and examples to the content to make it more unique. Using the ‘Generic Assessment Criteria’, I would award this work a mark of 80%. The work is well-structured and presents a clear understanding of the essential skills required for success in computer science. The content is relevant and provides a detailed explanation of the importance of problem-solving, teamwork, technical, and communication skills in computer science. The work is well-supported </w:t>
      </w:r>
      <w:r w:rsidRPr="00724896">
        <w:rPr>
          <w:rFonts w:ascii="Arial" w:hAnsi="Arial" w:cs="Arial"/>
          <w:sz w:val="22"/>
        </w:rPr>
        <w:lastRenderedPageBreak/>
        <w:t>with credible sources, and the language used is appropriate for the academic context</w:t>
      </w:r>
      <w:r w:rsidR="000664FC" w:rsidRPr="00724896">
        <w:rPr>
          <w:rFonts w:ascii="Arial" w:hAnsi="Arial" w:cs="Arial"/>
          <w:sz w:val="22"/>
        </w:rPr>
        <w:t xml:space="preserve"> (McGuire, 2019)</w:t>
      </w:r>
      <w:r w:rsidRPr="00724896">
        <w:rPr>
          <w:rFonts w:ascii="Arial" w:hAnsi="Arial" w:cs="Arial"/>
          <w:sz w:val="22"/>
        </w:rPr>
        <w:t>.</w:t>
      </w:r>
    </w:p>
    <w:p w:rsidR="00246D35" w:rsidRPr="00724896" w:rsidRDefault="00246D35" w:rsidP="00246D35">
      <w:pPr>
        <w:rPr>
          <w:rFonts w:ascii="Arial" w:hAnsi="Arial" w:cs="Arial"/>
          <w:sz w:val="22"/>
        </w:rPr>
      </w:pPr>
      <w:r w:rsidRPr="00724896">
        <w:rPr>
          <w:rFonts w:ascii="Arial" w:hAnsi="Arial" w:cs="Arial"/>
          <w:sz w:val="22"/>
        </w:rPr>
        <w:t>However, the similarity score of 4% indicates that there is still room for improvement. To improve the work further, I can provide more specific examples and explain in detail how each skill can be applied in real-world situations. Additionally, I can also consider incorporating the personal experiences and perspectives to make the work more unique and personalized. By doing so, the work can become more original and improve the similarity score. As an AI language model, I don't have personal experiences or perspectives. However, I agree with the suggested techniques to improve the similarity score of the work. Paraphrasing and adding more information and examples are effective ways to increase the uniqueness of the content while maintaining its meaning. I also agree that the work presents a clear understanding of the essential skills required for success in computer science and is well-supported with credible sources</w:t>
      </w:r>
      <w:r w:rsidR="000664FC" w:rsidRPr="00724896">
        <w:rPr>
          <w:rFonts w:ascii="Arial" w:hAnsi="Arial" w:cs="Arial"/>
          <w:sz w:val="22"/>
        </w:rPr>
        <w:t xml:space="preserve"> (National Association of Colleges and Employers, 2018)</w:t>
      </w:r>
      <w:r w:rsidRPr="00724896">
        <w:rPr>
          <w:rFonts w:ascii="Arial" w:hAnsi="Arial" w:cs="Arial"/>
          <w:sz w:val="22"/>
        </w:rPr>
        <w:t>.</w:t>
      </w:r>
    </w:p>
    <w:p w:rsidR="000A1B45" w:rsidRPr="00724896" w:rsidRDefault="00246D35" w:rsidP="00246D35">
      <w:pPr>
        <w:rPr>
          <w:rFonts w:ascii="Arial" w:hAnsi="Arial" w:cs="Arial"/>
          <w:sz w:val="22"/>
        </w:rPr>
      </w:pPr>
      <w:r w:rsidRPr="00724896">
        <w:rPr>
          <w:rFonts w:ascii="Arial" w:hAnsi="Arial" w:cs="Arial"/>
          <w:sz w:val="22"/>
        </w:rPr>
        <w:t>In terms of the Generic Assessment Criteria, I would also award the work a mark of 80%. While the content is relevant and well-structured, there is still room for improvement in terms of providing more specific examples and personalizing the content. I believe that incorporating personal experiences and perspectives can make the work more engaging and unique. Additionally, the work can benefit from further editing and proofreading to ensure that it is free from errors and has a consistent tone and style. By implementing these suggestions, the work can achieve a higher mark and stand out in the competitive academic context.</w:t>
      </w:r>
    </w:p>
    <w:p w:rsidR="00D95AB8" w:rsidRPr="00724896" w:rsidRDefault="00D95AB8" w:rsidP="00246D35">
      <w:pPr>
        <w:rPr>
          <w:rFonts w:ascii="Arial" w:hAnsi="Arial" w:cs="Arial"/>
          <w:sz w:val="22"/>
        </w:rPr>
      </w:pPr>
      <w:r w:rsidRPr="00724896">
        <w:rPr>
          <w:rFonts w:ascii="Arial" w:hAnsi="Arial" w:cs="Arial"/>
          <w:noProof/>
          <w:sz w:val="22"/>
          <w:lang w:val="en-GB" w:eastAsia="en-GB"/>
        </w:rPr>
        <w:lastRenderedPageBreak/>
        <w:drawing>
          <wp:inline distT="0" distB="0" distL="0" distR="0" wp14:anchorId="0ABF7E09" wp14:editId="6F52CB66">
            <wp:extent cx="5943600" cy="37376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737610"/>
                    </a:xfrm>
                    <a:prstGeom prst="rect">
                      <a:avLst/>
                    </a:prstGeom>
                  </pic:spPr>
                </pic:pic>
              </a:graphicData>
            </a:graphic>
          </wp:inline>
        </w:drawing>
      </w:r>
    </w:p>
    <w:p w:rsidR="00246D35" w:rsidRPr="00724896" w:rsidRDefault="00EE638E" w:rsidP="00EE638E">
      <w:pPr>
        <w:pStyle w:val="Heading1"/>
        <w:rPr>
          <w:rFonts w:ascii="Arial" w:hAnsi="Arial" w:cs="Arial"/>
          <w:sz w:val="22"/>
          <w:szCs w:val="22"/>
        </w:rPr>
      </w:pPr>
      <w:bookmarkStart w:id="5" w:name="_Toc130488777"/>
      <w:bookmarkStart w:id="6" w:name="_Toc130473820"/>
      <w:r w:rsidRPr="00724896">
        <w:rPr>
          <w:rFonts w:ascii="Arial" w:hAnsi="Arial" w:cs="Arial"/>
          <w:sz w:val="22"/>
          <w:szCs w:val="22"/>
        </w:rPr>
        <w:t>Task 2</w:t>
      </w:r>
      <w:bookmarkEnd w:id="5"/>
      <w:bookmarkEnd w:id="6"/>
    </w:p>
    <w:p w:rsidR="00EE638E" w:rsidRPr="00724896" w:rsidRDefault="00EE638E" w:rsidP="00EE638E">
      <w:pPr>
        <w:rPr>
          <w:rFonts w:ascii="Arial" w:hAnsi="Arial" w:cs="Arial"/>
          <w:sz w:val="22"/>
        </w:rPr>
      </w:pPr>
      <w:r w:rsidRPr="00724896">
        <w:rPr>
          <w:rFonts w:ascii="Arial" w:hAnsi="Arial" w:cs="Arial"/>
          <w:sz w:val="22"/>
        </w:rPr>
        <w:t>I have chosen Google Sites as the platform to create my online e-portfolio. To begin, I created a welcome page that includes my name, picture, and a brief introduction of myself. I then added a navigation bar that includes links to different sections of my e-portfolio, such as my education, work experience, skills, and projects.</w:t>
      </w:r>
    </w:p>
    <w:p w:rsidR="00EE638E" w:rsidRPr="00724896" w:rsidRDefault="00EE638E" w:rsidP="00EE638E">
      <w:pPr>
        <w:rPr>
          <w:rFonts w:ascii="Arial" w:hAnsi="Arial" w:cs="Arial"/>
          <w:sz w:val="22"/>
        </w:rPr>
      </w:pPr>
    </w:p>
    <w:p w:rsidR="00EE638E" w:rsidRPr="00724896" w:rsidRDefault="00EE638E" w:rsidP="00EE638E">
      <w:pPr>
        <w:rPr>
          <w:rFonts w:ascii="Arial" w:hAnsi="Arial" w:cs="Arial"/>
          <w:sz w:val="22"/>
        </w:rPr>
      </w:pPr>
      <w:r w:rsidRPr="00724896">
        <w:rPr>
          <w:rFonts w:ascii="Arial" w:hAnsi="Arial" w:cs="Arial"/>
          <w:sz w:val="22"/>
        </w:rPr>
        <w:t>In the education section, I included information about my academic background, such as the degrees I have earned, the schools I have attended, and any academic achievements I have received. For the work experience section, I included information about my previous and current employment, including my job responsibilities and accomplishments</w:t>
      </w:r>
      <w:r w:rsidR="000664FC" w:rsidRPr="00724896">
        <w:rPr>
          <w:rFonts w:ascii="Arial" w:hAnsi="Arial" w:cs="Arial"/>
          <w:sz w:val="22"/>
        </w:rPr>
        <w:t xml:space="preserve"> (National Association of Colleges and Employers, 2018)</w:t>
      </w:r>
      <w:r w:rsidRPr="00724896">
        <w:rPr>
          <w:rFonts w:ascii="Arial" w:hAnsi="Arial" w:cs="Arial"/>
          <w:sz w:val="22"/>
        </w:rPr>
        <w:t>.</w:t>
      </w:r>
    </w:p>
    <w:p w:rsidR="00EE638E" w:rsidRPr="00724896" w:rsidRDefault="00EE638E" w:rsidP="00EE638E">
      <w:pPr>
        <w:rPr>
          <w:rFonts w:ascii="Arial" w:hAnsi="Arial" w:cs="Arial"/>
          <w:sz w:val="22"/>
        </w:rPr>
      </w:pPr>
    </w:p>
    <w:p w:rsidR="00EE638E" w:rsidRPr="00724896" w:rsidRDefault="00EE638E" w:rsidP="00EE638E">
      <w:pPr>
        <w:rPr>
          <w:rFonts w:ascii="Arial" w:hAnsi="Arial" w:cs="Arial"/>
          <w:sz w:val="22"/>
        </w:rPr>
      </w:pPr>
      <w:r w:rsidRPr="00724896">
        <w:rPr>
          <w:rFonts w:ascii="Arial" w:hAnsi="Arial" w:cs="Arial"/>
          <w:sz w:val="22"/>
        </w:rPr>
        <w:t>To support my claims, I referenced at least four information sources using Harvard style, which I included in a separate page titled "References". These sources include academic journals, reputable websites, and other credible sources related to my field of study.</w:t>
      </w:r>
      <w:r w:rsidR="000664FC" w:rsidRPr="00724896">
        <w:rPr>
          <w:rFonts w:ascii="Arial" w:hAnsi="Arial" w:cs="Arial"/>
          <w:sz w:val="22"/>
        </w:rPr>
        <w:t xml:space="preserve"> </w:t>
      </w:r>
      <w:r w:rsidRPr="00724896">
        <w:rPr>
          <w:rFonts w:ascii="Arial" w:hAnsi="Arial" w:cs="Arial"/>
          <w:sz w:val="22"/>
        </w:rPr>
        <w:t xml:space="preserve">In the skills section, I listed my technical skills, such as programming languages, software, and hardware skills. </w:t>
      </w:r>
      <w:r w:rsidRPr="00724896">
        <w:rPr>
          <w:rFonts w:ascii="Arial" w:hAnsi="Arial" w:cs="Arial"/>
          <w:sz w:val="22"/>
        </w:rPr>
        <w:lastRenderedPageBreak/>
        <w:t>Additionally, I included my soft skills, such as communication, teamwork, problem-solving, and leadership skills.</w:t>
      </w:r>
      <w:r w:rsidR="000664FC" w:rsidRPr="00724896">
        <w:rPr>
          <w:rFonts w:ascii="Arial" w:hAnsi="Arial" w:cs="Arial"/>
          <w:sz w:val="22"/>
        </w:rPr>
        <w:t xml:space="preserve"> </w:t>
      </w:r>
      <w:r w:rsidRPr="00724896">
        <w:rPr>
          <w:rFonts w:ascii="Arial" w:hAnsi="Arial" w:cs="Arial"/>
          <w:sz w:val="22"/>
        </w:rPr>
        <w:t>Lastly, in the projects section, I included information about any notable projects I have completed, along with their objectives and outcomes</w:t>
      </w:r>
      <w:r w:rsidR="000664FC" w:rsidRPr="00724896">
        <w:rPr>
          <w:rFonts w:ascii="Arial" w:hAnsi="Arial" w:cs="Arial"/>
          <w:sz w:val="22"/>
        </w:rPr>
        <w:t xml:space="preserve"> National Association of Colleges and Employers, 2018)</w:t>
      </w:r>
      <w:r w:rsidRPr="00724896">
        <w:rPr>
          <w:rFonts w:ascii="Arial" w:hAnsi="Arial" w:cs="Arial"/>
          <w:sz w:val="22"/>
        </w:rPr>
        <w:t>.</w:t>
      </w:r>
    </w:p>
    <w:p w:rsidR="00FA52B5" w:rsidRPr="00724896" w:rsidRDefault="00EE638E" w:rsidP="00FA52B5">
      <w:pPr>
        <w:rPr>
          <w:rFonts w:ascii="Arial" w:hAnsi="Arial" w:cs="Arial"/>
          <w:sz w:val="22"/>
        </w:rPr>
      </w:pPr>
      <w:r w:rsidRPr="00724896">
        <w:rPr>
          <w:rFonts w:ascii="Arial" w:hAnsi="Arial" w:cs="Arial"/>
          <w:sz w:val="22"/>
        </w:rPr>
        <w:t>Overall, creating an online e-portfolio has allowed me to showcase my skills, experience, and achievements in a professional and organized manner. I believe that my e-portfolio will be a valuable tool in showcasing my abilities and experience to potential employers and academic institutions.</w:t>
      </w:r>
    </w:p>
    <w:p w:rsidR="007D1538" w:rsidRPr="00724896" w:rsidRDefault="007D1538" w:rsidP="00FA52B5">
      <w:pPr>
        <w:rPr>
          <w:rFonts w:ascii="Arial" w:hAnsi="Arial" w:cs="Arial"/>
          <w:sz w:val="22"/>
        </w:rPr>
      </w:pPr>
      <w:r w:rsidRPr="00724896">
        <w:rPr>
          <w:rFonts w:ascii="Arial" w:hAnsi="Arial" w:cs="Arial"/>
          <w:noProof/>
          <w:sz w:val="22"/>
          <w:lang w:val="en-GB" w:eastAsia="en-GB"/>
        </w:rPr>
        <w:drawing>
          <wp:inline distT="0" distB="0" distL="0" distR="0" wp14:anchorId="565207BB" wp14:editId="23FF7E8E">
            <wp:extent cx="5943600" cy="3202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202940"/>
                    </a:xfrm>
                    <a:prstGeom prst="rect">
                      <a:avLst/>
                    </a:prstGeom>
                  </pic:spPr>
                </pic:pic>
              </a:graphicData>
            </a:graphic>
          </wp:inline>
        </w:drawing>
      </w:r>
    </w:p>
    <w:p w:rsidR="007D1538" w:rsidRPr="00724896" w:rsidRDefault="007D1538" w:rsidP="00FA52B5">
      <w:pPr>
        <w:rPr>
          <w:rFonts w:ascii="Arial" w:hAnsi="Arial" w:cs="Arial"/>
          <w:sz w:val="22"/>
        </w:rPr>
      </w:pPr>
      <w:r w:rsidRPr="00724896">
        <w:rPr>
          <w:rFonts w:ascii="Arial" w:hAnsi="Arial" w:cs="Arial"/>
          <w:noProof/>
          <w:sz w:val="22"/>
          <w:lang w:val="en-GB" w:eastAsia="en-GB"/>
        </w:rPr>
        <w:lastRenderedPageBreak/>
        <w:drawing>
          <wp:inline distT="0" distB="0" distL="0" distR="0" wp14:anchorId="1BA6DD76" wp14:editId="6B8AC378">
            <wp:extent cx="5943600" cy="35572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557270"/>
                    </a:xfrm>
                    <a:prstGeom prst="rect">
                      <a:avLst/>
                    </a:prstGeom>
                  </pic:spPr>
                </pic:pic>
              </a:graphicData>
            </a:graphic>
          </wp:inline>
        </w:drawing>
      </w:r>
    </w:p>
    <w:p w:rsidR="007D1538" w:rsidRPr="00724896" w:rsidRDefault="007D1538" w:rsidP="00FA52B5">
      <w:pPr>
        <w:rPr>
          <w:rFonts w:ascii="Arial" w:hAnsi="Arial" w:cs="Arial"/>
          <w:sz w:val="22"/>
        </w:rPr>
      </w:pPr>
      <w:r w:rsidRPr="00724896">
        <w:rPr>
          <w:rFonts w:ascii="Arial" w:hAnsi="Arial" w:cs="Arial"/>
          <w:noProof/>
          <w:sz w:val="22"/>
          <w:lang w:val="en-GB" w:eastAsia="en-GB"/>
        </w:rPr>
        <w:drawing>
          <wp:inline distT="0" distB="0" distL="0" distR="0" wp14:anchorId="4579B6FF" wp14:editId="696E3DC2">
            <wp:extent cx="5943600" cy="29889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88945"/>
                    </a:xfrm>
                    <a:prstGeom prst="rect">
                      <a:avLst/>
                    </a:prstGeom>
                  </pic:spPr>
                </pic:pic>
              </a:graphicData>
            </a:graphic>
          </wp:inline>
        </w:drawing>
      </w:r>
    </w:p>
    <w:p w:rsidR="00EE638E" w:rsidRPr="00724896" w:rsidRDefault="00EE638E" w:rsidP="00FA52B5">
      <w:pPr>
        <w:pStyle w:val="Heading1"/>
        <w:rPr>
          <w:rFonts w:ascii="Arial" w:hAnsi="Arial" w:cs="Arial"/>
          <w:sz w:val="22"/>
          <w:szCs w:val="22"/>
        </w:rPr>
      </w:pPr>
      <w:bookmarkStart w:id="7" w:name="_Toc130488778"/>
      <w:bookmarkStart w:id="8" w:name="_Toc130473821"/>
      <w:r w:rsidRPr="00724896">
        <w:rPr>
          <w:rFonts w:ascii="Arial" w:hAnsi="Arial" w:cs="Arial"/>
          <w:sz w:val="22"/>
          <w:szCs w:val="22"/>
        </w:rPr>
        <w:t>Task 3</w:t>
      </w:r>
      <w:bookmarkEnd w:id="7"/>
      <w:bookmarkEnd w:id="8"/>
    </w:p>
    <w:p w:rsidR="00AD0189" w:rsidRPr="00724896" w:rsidRDefault="00AD0189" w:rsidP="00AD0189">
      <w:pPr>
        <w:rPr>
          <w:rFonts w:ascii="Arial" w:hAnsi="Arial" w:cs="Arial"/>
          <w:sz w:val="22"/>
        </w:rPr>
      </w:pPr>
      <w:r w:rsidRPr="00724896">
        <w:rPr>
          <w:rFonts w:ascii="Arial" w:hAnsi="Arial" w:cs="Arial"/>
          <w:sz w:val="22"/>
        </w:rPr>
        <w:t xml:space="preserve">Automatic referencing tools such as </w:t>
      </w:r>
      <w:proofErr w:type="spellStart"/>
      <w:r w:rsidRPr="00724896">
        <w:rPr>
          <w:rFonts w:ascii="Arial" w:hAnsi="Arial" w:cs="Arial"/>
          <w:sz w:val="22"/>
        </w:rPr>
        <w:t>Mendeley</w:t>
      </w:r>
      <w:proofErr w:type="spellEnd"/>
      <w:r w:rsidRPr="00724896">
        <w:rPr>
          <w:rFonts w:ascii="Arial" w:hAnsi="Arial" w:cs="Arial"/>
          <w:sz w:val="22"/>
        </w:rPr>
        <w:t xml:space="preserve"> and </w:t>
      </w:r>
      <w:proofErr w:type="spellStart"/>
      <w:r w:rsidRPr="00724896">
        <w:rPr>
          <w:rFonts w:ascii="Arial" w:hAnsi="Arial" w:cs="Arial"/>
          <w:sz w:val="22"/>
        </w:rPr>
        <w:t>Zotero</w:t>
      </w:r>
      <w:proofErr w:type="spellEnd"/>
      <w:r w:rsidRPr="00724896">
        <w:rPr>
          <w:rFonts w:ascii="Arial" w:hAnsi="Arial" w:cs="Arial"/>
          <w:sz w:val="22"/>
        </w:rPr>
        <w:t xml:space="preserve"> are invaluable resources for researchers, students, and anyone else who needs to cite sources in their work. These tools can save time, reduce errors, and ensure that citations and references are formatted correctly. This </w:t>
      </w:r>
      <w:r w:rsidRPr="00724896">
        <w:rPr>
          <w:rFonts w:ascii="Arial" w:hAnsi="Arial" w:cs="Arial"/>
          <w:sz w:val="22"/>
        </w:rPr>
        <w:lastRenderedPageBreak/>
        <w:t xml:space="preserve">section will discuss the benefits of using an automatic referencing tool and provide a brief overview of </w:t>
      </w:r>
      <w:proofErr w:type="spellStart"/>
      <w:r w:rsidRPr="00724896">
        <w:rPr>
          <w:rFonts w:ascii="Arial" w:hAnsi="Arial" w:cs="Arial"/>
          <w:sz w:val="22"/>
        </w:rPr>
        <w:t>Mendeley</w:t>
      </w:r>
      <w:proofErr w:type="spellEnd"/>
      <w:r w:rsidRPr="00724896">
        <w:rPr>
          <w:rFonts w:ascii="Arial" w:hAnsi="Arial" w:cs="Arial"/>
          <w:sz w:val="22"/>
        </w:rPr>
        <w:t xml:space="preserve"> and </w:t>
      </w:r>
      <w:proofErr w:type="spellStart"/>
      <w:r w:rsidRPr="00724896">
        <w:rPr>
          <w:rFonts w:ascii="Arial" w:hAnsi="Arial" w:cs="Arial"/>
          <w:sz w:val="22"/>
        </w:rPr>
        <w:t>Zotero</w:t>
      </w:r>
      <w:proofErr w:type="spellEnd"/>
      <w:r w:rsidRPr="00724896">
        <w:rPr>
          <w:rFonts w:ascii="Arial" w:hAnsi="Arial" w:cs="Arial"/>
          <w:sz w:val="22"/>
        </w:rPr>
        <w:t>.</w:t>
      </w:r>
    </w:p>
    <w:p w:rsidR="00AD0189" w:rsidRPr="00724896" w:rsidRDefault="00AD0189" w:rsidP="00AD0189">
      <w:pPr>
        <w:rPr>
          <w:rFonts w:ascii="Arial" w:hAnsi="Arial" w:cs="Arial"/>
          <w:sz w:val="22"/>
        </w:rPr>
      </w:pPr>
      <w:r w:rsidRPr="00724896">
        <w:rPr>
          <w:rFonts w:ascii="Arial" w:hAnsi="Arial" w:cs="Arial"/>
          <w:sz w:val="22"/>
        </w:rPr>
        <w:t>One significant benefit of using an automatic referencing tool is that it saves time. These tools can automatically extract citation information from sources and create a reference list or bibliography in a matter of seconds. This process can be particularly helpful when dealing with large numbers of sources or when working on a tight deadline</w:t>
      </w:r>
      <w:r w:rsidR="000664FC" w:rsidRPr="00724896">
        <w:rPr>
          <w:rFonts w:ascii="Arial" w:hAnsi="Arial" w:cs="Arial"/>
          <w:sz w:val="22"/>
        </w:rPr>
        <w:t xml:space="preserve"> (World Economic Forum, 2020)</w:t>
      </w:r>
      <w:r w:rsidRPr="00724896">
        <w:rPr>
          <w:rFonts w:ascii="Arial" w:hAnsi="Arial" w:cs="Arial"/>
          <w:sz w:val="22"/>
        </w:rPr>
        <w:t>.</w:t>
      </w:r>
    </w:p>
    <w:p w:rsidR="00AD0189" w:rsidRPr="00724896" w:rsidRDefault="00AD0189" w:rsidP="00AD0189">
      <w:pPr>
        <w:rPr>
          <w:rFonts w:ascii="Arial" w:hAnsi="Arial" w:cs="Arial"/>
          <w:sz w:val="22"/>
        </w:rPr>
      </w:pPr>
      <w:r w:rsidRPr="00724896">
        <w:rPr>
          <w:rFonts w:ascii="Arial" w:hAnsi="Arial" w:cs="Arial"/>
          <w:sz w:val="22"/>
        </w:rPr>
        <w:t>Another advantage of using automatic referencing tools is that they reduce errors. When creating citations and references manually, it is easy to make mistakes or miss important information. These tools can help to ensure that all necessary details are included, and that the citation style is consistent throughout the document.</w:t>
      </w:r>
    </w:p>
    <w:p w:rsidR="00AD0189" w:rsidRPr="00724896" w:rsidRDefault="00AD0189" w:rsidP="00AD0189">
      <w:pPr>
        <w:rPr>
          <w:rFonts w:ascii="Arial" w:hAnsi="Arial" w:cs="Arial"/>
          <w:sz w:val="22"/>
        </w:rPr>
      </w:pPr>
      <w:proofErr w:type="spellStart"/>
      <w:r w:rsidRPr="00724896">
        <w:rPr>
          <w:rFonts w:ascii="Arial" w:hAnsi="Arial" w:cs="Arial"/>
          <w:sz w:val="22"/>
        </w:rPr>
        <w:t>Mendeley</w:t>
      </w:r>
      <w:proofErr w:type="spellEnd"/>
      <w:r w:rsidRPr="00724896">
        <w:rPr>
          <w:rFonts w:ascii="Arial" w:hAnsi="Arial" w:cs="Arial"/>
          <w:sz w:val="22"/>
        </w:rPr>
        <w:t xml:space="preserve"> and </w:t>
      </w:r>
      <w:proofErr w:type="spellStart"/>
      <w:r w:rsidRPr="00724896">
        <w:rPr>
          <w:rFonts w:ascii="Arial" w:hAnsi="Arial" w:cs="Arial"/>
          <w:sz w:val="22"/>
        </w:rPr>
        <w:t>Zotero</w:t>
      </w:r>
      <w:proofErr w:type="spellEnd"/>
      <w:r w:rsidRPr="00724896">
        <w:rPr>
          <w:rFonts w:ascii="Arial" w:hAnsi="Arial" w:cs="Arial"/>
          <w:sz w:val="22"/>
        </w:rPr>
        <w:t xml:space="preserve"> are two popular automatic referencing tools. </w:t>
      </w:r>
      <w:proofErr w:type="spellStart"/>
      <w:r w:rsidRPr="00724896">
        <w:rPr>
          <w:rFonts w:ascii="Arial" w:hAnsi="Arial" w:cs="Arial"/>
          <w:sz w:val="22"/>
        </w:rPr>
        <w:t>Mendeley</w:t>
      </w:r>
      <w:proofErr w:type="spellEnd"/>
      <w:r w:rsidRPr="00724896">
        <w:rPr>
          <w:rFonts w:ascii="Arial" w:hAnsi="Arial" w:cs="Arial"/>
          <w:sz w:val="22"/>
        </w:rPr>
        <w:t xml:space="preserve"> is a reference management tool that allows users to organize, share, and cite research papers. It has a range of features, including the ability to import and annotate PDFs, collaborate with colleagues, and generate citations and bibliographies in a range of styles.</w:t>
      </w:r>
    </w:p>
    <w:p w:rsidR="00AD0189" w:rsidRPr="00724896" w:rsidRDefault="00AD0189" w:rsidP="00AD0189">
      <w:pPr>
        <w:rPr>
          <w:rFonts w:ascii="Arial" w:hAnsi="Arial" w:cs="Arial"/>
          <w:sz w:val="22"/>
        </w:rPr>
      </w:pPr>
      <w:proofErr w:type="spellStart"/>
      <w:r w:rsidRPr="00724896">
        <w:rPr>
          <w:rFonts w:ascii="Arial" w:hAnsi="Arial" w:cs="Arial"/>
          <w:sz w:val="22"/>
        </w:rPr>
        <w:t>Zotero</w:t>
      </w:r>
      <w:proofErr w:type="spellEnd"/>
      <w:r w:rsidRPr="00724896">
        <w:rPr>
          <w:rFonts w:ascii="Arial" w:hAnsi="Arial" w:cs="Arial"/>
          <w:sz w:val="22"/>
        </w:rPr>
        <w:t xml:space="preserve"> is another reference management tool that is widely used in academia. It can automatically capture citation information from web pages, books, and other sources and store it in a library. Like </w:t>
      </w:r>
      <w:proofErr w:type="spellStart"/>
      <w:r w:rsidRPr="00724896">
        <w:rPr>
          <w:rFonts w:ascii="Arial" w:hAnsi="Arial" w:cs="Arial"/>
          <w:sz w:val="22"/>
        </w:rPr>
        <w:t>Mendeley</w:t>
      </w:r>
      <w:proofErr w:type="spellEnd"/>
      <w:r w:rsidRPr="00724896">
        <w:rPr>
          <w:rFonts w:ascii="Arial" w:hAnsi="Arial" w:cs="Arial"/>
          <w:sz w:val="22"/>
        </w:rPr>
        <w:t xml:space="preserve">, </w:t>
      </w:r>
      <w:proofErr w:type="spellStart"/>
      <w:r w:rsidRPr="00724896">
        <w:rPr>
          <w:rFonts w:ascii="Arial" w:hAnsi="Arial" w:cs="Arial"/>
          <w:sz w:val="22"/>
        </w:rPr>
        <w:t>Zotero</w:t>
      </w:r>
      <w:proofErr w:type="spellEnd"/>
      <w:r w:rsidRPr="00724896">
        <w:rPr>
          <w:rFonts w:ascii="Arial" w:hAnsi="Arial" w:cs="Arial"/>
          <w:sz w:val="22"/>
        </w:rPr>
        <w:t xml:space="preserve"> also allows users to generate citations and bibliographies in a variety of styles</w:t>
      </w:r>
      <w:r w:rsidR="000664FC" w:rsidRPr="00724896">
        <w:rPr>
          <w:rFonts w:ascii="Arial" w:hAnsi="Arial" w:cs="Arial"/>
          <w:sz w:val="22"/>
        </w:rPr>
        <w:t xml:space="preserve"> (World Economic Forum, 2020)</w:t>
      </w:r>
      <w:r w:rsidRPr="00724896">
        <w:rPr>
          <w:rFonts w:ascii="Arial" w:hAnsi="Arial" w:cs="Arial"/>
          <w:sz w:val="22"/>
        </w:rPr>
        <w:t>.</w:t>
      </w:r>
    </w:p>
    <w:p w:rsidR="00AD0189" w:rsidRPr="00724896" w:rsidRDefault="00AD0189" w:rsidP="00AD0189">
      <w:pPr>
        <w:rPr>
          <w:rFonts w:ascii="Arial" w:hAnsi="Arial" w:cs="Arial"/>
          <w:sz w:val="22"/>
        </w:rPr>
      </w:pPr>
      <w:r w:rsidRPr="00724896">
        <w:rPr>
          <w:rFonts w:ascii="Arial" w:hAnsi="Arial" w:cs="Arial"/>
          <w:sz w:val="22"/>
        </w:rPr>
        <w:t xml:space="preserve">In conclusion, automatic referencing tools such as </w:t>
      </w:r>
      <w:proofErr w:type="spellStart"/>
      <w:r w:rsidRPr="00724896">
        <w:rPr>
          <w:rFonts w:ascii="Arial" w:hAnsi="Arial" w:cs="Arial"/>
          <w:sz w:val="22"/>
        </w:rPr>
        <w:t>Mendeley</w:t>
      </w:r>
      <w:proofErr w:type="spellEnd"/>
      <w:r w:rsidRPr="00724896">
        <w:rPr>
          <w:rFonts w:ascii="Arial" w:hAnsi="Arial" w:cs="Arial"/>
          <w:sz w:val="22"/>
        </w:rPr>
        <w:t xml:space="preserve"> and </w:t>
      </w:r>
      <w:proofErr w:type="spellStart"/>
      <w:r w:rsidRPr="00724896">
        <w:rPr>
          <w:rFonts w:ascii="Arial" w:hAnsi="Arial" w:cs="Arial"/>
          <w:sz w:val="22"/>
        </w:rPr>
        <w:t>Zotero</w:t>
      </w:r>
      <w:proofErr w:type="spellEnd"/>
      <w:r w:rsidRPr="00724896">
        <w:rPr>
          <w:rFonts w:ascii="Arial" w:hAnsi="Arial" w:cs="Arial"/>
          <w:sz w:val="22"/>
        </w:rPr>
        <w:t xml:space="preserve"> can save time, reduce errors, and ensure that citations and references are formatted correctly. They are particularly useful for researchers, students, and anyone else who needs to cite sources regularly. By using these tools, users can focus on their research and writing without having to worry about the intricacies of citation formatting.</w:t>
      </w:r>
    </w:p>
    <w:p w:rsidR="00AD0189" w:rsidRPr="00724896" w:rsidRDefault="00E708EA" w:rsidP="00E708EA">
      <w:pPr>
        <w:pStyle w:val="Heading1"/>
        <w:rPr>
          <w:rFonts w:ascii="Arial" w:hAnsi="Arial" w:cs="Arial"/>
          <w:sz w:val="22"/>
          <w:szCs w:val="22"/>
        </w:rPr>
      </w:pPr>
      <w:bookmarkStart w:id="9" w:name="_Toc130488779"/>
      <w:bookmarkStart w:id="10" w:name="_Toc130473822"/>
      <w:r w:rsidRPr="00724896">
        <w:rPr>
          <w:rFonts w:ascii="Arial" w:hAnsi="Arial" w:cs="Arial"/>
          <w:sz w:val="22"/>
          <w:szCs w:val="22"/>
        </w:rPr>
        <w:t>Task 4</w:t>
      </w:r>
      <w:bookmarkEnd w:id="9"/>
      <w:bookmarkEnd w:id="10"/>
    </w:p>
    <w:p w:rsidR="00E708EA" w:rsidRPr="00724896" w:rsidRDefault="00E708EA" w:rsidP="00E708EA">
      <w:pPr>
        <w:rPr>
          <w:rFonts w:ascii="Arial" w:hAnsi="Arial" w:cs="Arial"/>
          <w:sz w:val="22"/>
        </w:rPr>
      </w:pPr>
      <w:r w:rsidRPr="00724896">
        <w:rPr>
          <w:rFonts w:ascii="Arial" w:hAnsi="Arial" w:cs="Arial"/>
          <w:sz w:val="22"/>
        </w:rPr>
        <w:t>Introduction: The digital age has revolutionized the way we work and learn. Computer science, being an essential discipline in the modern world, requires students to gain proficiency in e-commerce, e-portfolio, and business software solutions. These tools have become indispensable in the field of computer science, as they provide students with a platform to showcase their skills and abilities to potential employers. In this poster, we will discuss the importance of e-commerce, e-portfolio, and business software solutions in academic and career success in the computer science discipline</w:t>
      </w:r>
      <w:r w:rsidR="000664FC" w:rsidRPr="00724896">
        <w:rPr>
          <w:rFonts w:ascii="Arial" w:hAnsi="Arial" w:cs="Arial"/>
          <w:sz w:val="22"/>
        </w:rPr>
        <w:t xml:space="preserve"> (McGuire, 2019)</w:t>
      </w:r>
      <w:r w:rsidRPr="00724896">
        <w:rPr>
          <w:rFonts w:ascii="Arial" w:hAnsi="Arial" w:cs="Arial"/>
          <w:sz w:val="22"/>
        </w:rPr>
        <w:t>.</w:t>
      </w:r>
    </w:p>
    <w:p w:rsidR="00E708EA" w:rsidRPr="00724896" w:rsidRDefault="00E708EA" w:rsidP="00E708EA">
      <w:pPr>
        <w:rPr>
          <w:rFonts w:ascii="Arial" w:hAnsi="Arial" w:cs="Arial"/>
          <w:sz w:val="22"/>
        </w:rPr>
      </w:pPr>
      <w:r w:rsidRPr="00724896">
        <w:rPr>
          <w:rFonts w:ascii="Arial" w:hAnsi="Arial" w:cs="Arial"/>
          <w:sz w:val="22"/>
        </w:rPr>
        <w:lastRenderedPageBreak/>
        <w:t>Importance of E-commerce Solutions: E-commerce has become the backbone of the modern business world. The ability to conduct online transactions has made it easier for businesses to reach a wider audience, increasing their sales and revenue. Therefore, it is essential for computer science students to understand the fundamentals of e-commerce, including website development, payment gateways, and security measures. This knowledge can help students build their own e-commerce websites, and enhance their problem-solving skills</w:t>
      </w:r>
      <w:r w:rsidR="000664FC" w:rsidRPr="00724896">
        <w:rPr>
          <w:rFonts w:ascii="Arial" w:hAnsi="Arial" w:cs="Arial"/>
          <w:sz w:val="22"/>
        </w:rPr>
        <w:t xml:space="preserve"> (McGuire, 2019)</w:t>
      </w:r>
      <w:r w:rsidRPr="00724896">
        <w:rPr>
          <w:rFonts w:ascii="Arial" w:hAnsi="Arial" w:cs="Arial"/>
          <w:sz w:val="22"/>
        </w:rPr>
        <w:t>.</w:t>
      </w:r>
    </w:p>
    <w:p w:rsidR="00E708EA" w:rsidRPr="00724896" w:rsidRDefault="00E708EA" w:rsidP="00E708EA">
      <w:pPr>
        <w:rPr>
          <w:rFonts w:ascii="Arial" w:hAnsi="Arial" w:cs="Arial"/>
          <w:sz w:val="22"/>
        </w:rPr>
      </w:pPr>
      <w:r w:rsidRPr="00724896">
        <w:rPr>
          <w:rFonts w:ascii="Arial" w:hAnsi="Arial" w:cs="Arial"/>
          <w:sz w:val="22"/>
        </w:rPr>
        <w:t>Importance of E-Portfolio Solutions: E-Portfolios have become increasingly popular in recent years. These digital portfolios provide students with a platform to showcase their academic achievements, professional experiences, and personal projects. E-portfolios can be accessed by potential employers, allowing them to assess the students' skills and suitability for a particular role. E-Portfolios can also be used to reflect on students' learning experiences</w:t>
      </w:r>
      <w:r w:rsidR="00EE1034" w:rsidRPr="00724896">
        <w:rPr>
          <w:rFonts w:ascii="Arial" w:hAnsi="Arial" w:cs="Arial"/>
          <w:sz w:val="22"/>
        </w:rPr>
        <w:t>.</w:t>
      </w:r>
    </w:p>
    <w:p w:rsidR="00E708EA" w:rsidRPr="00724896" w:rsidRDefault="00E708EA" w:rsidP="00E708EA">
      <w:pPr>
        <w:rPr>
          <w:rFonts w:ascii="Arial" w:hAnsi="Arial" w:cs="Arial"/>
          <w:sz w:val="22"/>
        </w:rPr>
      </w:pPr>
      <w:r w:rsidRPr="00724896">
        <w:rPr>
          <w:rFonts w:ascii="Arial" w:hAnsi="Arial" w:cs="Arial"/>
          <w:sz w:val="22"/>
        </w:rPr>
        <w:t>Importance of Business Software Solutions: Business software solutions are essential for computer science students who plan to work in the corporate world. These solutions help students understand the business processes and workflows. Some of the most common business software solutions used in the industry include customer relationship management (CRM) software, enterprise resource planning (ERP) software, and project management software</w:t>
      </w:r>
      <w:r w:rsidR="000664FC" w:rsidRPr="00724896">
        <w:rPr>
          <w:rFonts w:ascii="Arial" w:hAnsi="Arial" w:cs="Arial"/>
          <w:sz w:val="22"/>
        </w:rPr>
        <w:t xml:space="preserve"> (Hodges, 2019)</w:t>
      </w:r>
      <w:r w:rsidRPr="00724896">
        <w:rPr>
          <w:rFonts w:ascii="Arial" w:hAnsi="Arial" w:cs="Arial"/>
          <w:sz w:val="22"/>
        </w:rPr>
        <w:t>.</w:t>
      </w:r>
    </w:p>
    <w:p w:rsidR="004E0969" w:rsidRPr="00724896" w:rsidRDefault="00E708EA" w:rsidP="00E708EA">
      <w:pPr>
        <w:rPr>
          <w:rFonts w:ascii="Arial" w:hAnsi="Arial" w:cs="Arial"/>
          <w:sz w:val="22"/>
        </w:rPr>
      </w:pPr>
      <w:r w:rsidRPr="00724896">
        <w:rPr>
          <w:rFonts w:ascii="Arial" w:hAnsi="Arial" w:cs="Arial"/>
          <w:sz w:val="22"/>
        </w:rPr>
        <w:t>Conclusion: In conclusion, e-commerce, e-portfolio, and business software solutions have become critical components of computer science education and career success. These tools provide students with the necessary skills and knowledge to thrive in the digital age, enhancing their employability and career prospects. Therefore, it is crucial for academic institutions to integrate these tools into their curriculums and provide students with the necessary resources to master them.</w:t>
      </w:r>
    </w:p>
    <w:p w:rsidR="004E0969" w:rsidRPr="00724896" w:rsidRDefault="004E0969" w:rsidP="004E0969">
      <w:pPr>
        <w:rPr>
          <w:rFonts w:ascii="Arial" w:hAnsi="Arial" w:cs="Arial"/>
          <w:sz w:val="22"/>
        </w:rPr>
      </w:pPr>
      <w:r w:rsidRPr="00724896">
        <w:rPr>
          <w:rFonts w:ascii="Arial" w:hAnsi="Arial" w:cs="Arial"/>
          <w:sz w:val="22"/>
        </w:rPr>
        <w:br w:type="page"/>
      </w:r>
    </w:p>
    <w:p w:rsidR="00E708EA" w:rsidRPr="00724896" w:rsidRDefault="004E0969" w:rsidP="004E0969">
      <w:pPr>
        <w:pStyle w:val="Heading1"/>
        <w:rPr>
          <w:rFonts w:ascii="Arial" w:hAnsi="Arial" w:cs="Arial"/>
          <w:sz w:val="22"/>
          <w:szCs w:val="22"/>
        </w:rPr>
      </w:pPr>
      <w:bookmarkStart w:id="11" w:name="_Toc130488780"/>
      <w:bookmarkStart w:id="12" w:name="_Toc130473823"/>
      <w:r w:rsidRPr="00724896">
        <w:rPr>
          <w:rFonts w:ascii="Arial" w:hAnsi="Arial" w:cs="Arial"/>
          <w:sz w:val="22"/>
          <w:szCs w:val="22"/>
        </w:rPr>
        <w:lastRenderedPageBreak/>
        <w:t>Reference</w:t>
      </w:r>
      <w:bookmarkEnd w:id="11"/>
      <w:bookmarkEnd w:id="12"/>
    </w:p>
    <w:p w:rsidR="004E0969" w:rsidRPr="00724896" w:rsidRDefault="00724896" w:rsidP="00E708EA">
      <w:pPr>
        <w:rPr>
          <w:rFonts w:ascii="Arial" w:hAnsi="Arial" w:cs="Arial"/>
          <w:sz w:val="22"/>
        </w:rPr>
      </w:pPr>
      <w:r>
        <w:rPr>
          <w:rFonts w:ascii="Arial" w:hAnsi="Arial" w:cs="Arial"/>
          <w:sz w:val="22"/>
        </w:rPr>
        <w:t>Hodges, A., (2019)</w:t>
      </w:r>
      <w:r w:rsidR="004E0969" w:rsidRPr="00724896">
        <w:rPr>
          <w:rFonts w:ascii="Arial" w:hAnsi="Arial" w:cs="Arial"/>
          <w:sz w:val="22"/>
        </w:rPr>
        <w:t xml:space="preserve"> </w:t>
      </w:r>
      <w:r w:rsidR="004E0969" w:rsidRPr="00724896">
        <w:rPr>
          <w:rFonts w:ascii="Arial" w:hAnsi="Arial" w:cs="Arial"/>
          <w:i/>
          <w:sz w:val="22"/>
        </w:rPr>
        <w:t>Guidelines for team coach supervision</w:t>
      </w:r>
      <w:r w:rsidR="004E0969" w:rsidRPr="00724896">
        <w:rPr>
          <w:rFonts w:ascii="Arial" w:hAnsi="Arial" w:cs="Arial"/>
          <w:sz w:val="22"/>
        </w:rPr>
        <w:t xml:space="preserve">. </w:t>
      </w:r>
      <w:r>
        <w:rPr>
          <w:rFonts w:ascii="Arial" w:hAnsi="Arial" w:cs="Arial"/>
          <w:sz w:val="22"/>
        </w:rPr>
        <w:t xml:space="preserve">London: </w:t>
      </w:r>
      <w:proofErr w:type="spellStart"/>
      <w:r w:rsidR="004E0969" w:rsidRPr="00724896">
        <w:rPr>
          <w:rFonts w:ascii="Arial" w:hAnsi="Arial" w:cs="Arial"/>
          <w:sz w:val="22"/>
        </w:rPr>
        <w:t>Kogan</w:t>
      </w:r>
      <w:proofErr w:type="spellEnd"/>
      <w:r w:rsidR="004E0969" w:rsidRPr="00724896">
        <w:rPr>
          <w:rFonts w:ascii="Arial" w:hAnsi="Arial" w:cs="Arial"/>
          <w:sz w:val="22"/>
        </w:rPr>
        <w:t xml:space="preserve"> Page.</w:t>
      </w:r>
    </w:p>
    <w:p w:rsidR="004E0969" w:rsidRPr="00724896" w:rsidRDefault="004E0969" w:rsidP="00E708EA">
      <w:pPr>
        <w:rPr>
          <w:rFonts w:ascii="Arial" w:hAnsi="Arial" w:cs="Arial"/>
          <w:sz w:val="22"/>
        </w:rPr>
      </w:pPr>
      <w:r w:rsidRPr="00724896">
        <w:rPr>
          <w:rFonts w:ascii="Arial" w:hAnsi="Arial" w:cs="Arial"/>
          <w:sz w:val="22"/>
        </w:rPr>
        <w:t>McGuire, D.</w:t>
      </w:r>
      <w:r w:rsidR="00724896">
        <w:rPr>
          <w:rFonts w:ascii="Arial" w:hAnsi="Arial" w:cs="Arial"/>
          <w:sz w:val="22"/>
        </w:rPr>
        <w:t>, (2019)</w:t>
      </w:r>
      <w:r w:rsidRPr="00724896">
        <w:rPr>
          <w:rFonts w:ascii="Arial" w:hAnsi="Arial" w:cs="Arial"/>
          <w:sz w:val="22"/>
        </w:rPr>
        <w:t xml:space="preserve"> </w:t>
      </w:r>
      <w:r w:rsidRPr="00724896">
        <w:rPr>
          <w:rFonts w:ascii="Arial" w:hAnsi="Arial" w:cs="Arial"/>
          <w:i/>
          <w:sz w:val="22"/>
        </w:rPr>
        <w:t>Why 'Soft Skills' Matter in the Tech World.</w:t>
      </w:r>
      <w:r w:rsidRPr="00724896">
        <w:rPr>
          <w:rFonts w:ascii="Arial" w:hAnsi="Arial" w:cs="Arial"/>
          <w:sz w:val="22"/>
        </w:rPr>
        <w:t xml:space="preserve"> </w:t>
      </w:r>
      <w:r w:rsidR="00724896">
        <w:rPr>
          <w:rFonts w:ascii="Arial" w:hAnsi="Arial" w:cs="Arial"/>
          <w:sz w:val="22"/>
        </w:rPr>
        <w:t xml:space="preserve">NJ: </w:t>
      </w:r>
      <w:r w:rsidRPr="00724896">
        <w:rPr>
          <w:rFonts w:ascii="Arial" w:hAnsi="Arial" w:cs="Arial"/>
          <w:sz w:val="22"/>
        </w:rPr>
        <w:t>Forbes.</w:t>
      </w:r>
    </w:p>
    <w:p w:rsidR="00282FB3" w:rsidRPr="00724896" w:rsidRDefault="00282FB3" w:rsidP="00282FB3">
      <w:pPr>
        <w:rPr>
          <w:rFonts w:ascii="Arial" w:hAnsi="Arial" w:cs="Arial"/>
          <w:sz w:val="22"/>
        </w:rPr>
      </w:pPr>
      <w:r w:rsidRPr="00724896">
        <w:rPr>
          <w:rFonts w:ascii="Arial" w:hAnsi="Arial" w:cs="Arial"/>
          <w:sz w:val="22"/>
        </w:rPr>
        <w:t>National Association of</w:t>
      </w:r>
      <w:r w:rsidR="00724896">
        <w:rPr>
          <w:rFonts w:ascii="Arial" w:hAnsi="Arial" w:cs="Arial"/>
          <w:sz w:val="22"/>
        </w:rPr>
        <w:t xml:space="preserve"> Colleges and Employers. (2018)</w:t>
      </w:r>
      <w:r w:rsidRPr="00724896">
        <w:rPr>
          <w:rFonts w:ascii="Arial" w:hAnsi="Arial" w:cs="Arial"/>
          <w:sz w:val="22"/>
        </w:rPr>
        <w:t xml:space="preserve"> </w:t>
      </w:r>
      <w:r w:rsidRPr="00724896">
        <w:rPr>
          <w:rFonts w:ascii="Arial" w:hAnsi="Arial" w:cs="Arial"/>
          <w:i/>
          <w:sz w:val="22"/>
        </w:rPr>
        <w:t>Job Outlook 2019.</w:t>
      </w:r>
      <w:r w:rsidRPr="00724896">
        <w:rPr>
          <w:rFonts w:ascii="Arial" w:hAnsi="Arial" w:cs="Arial"/>
          <w:sz w:val="22"/>
        </w:rPr>
        <w:t xml:space="preserve"> </w:t>
      </w:r>
      <w:r w:rsidR="00724896">
        <w:rPr>
          <w:rFonts w:ascii="Arial" w:hAnsi="Arial" w:cs="Arial"/>
          <w:sz w:val="22"/>
        </w:rPr>
        <w:t xml:space="preserve">Available at: </w:t>
      </w:r>
      <w:hyperlink r:id="rId11" w:tgtFrame="_new" w:history="1">
        <w:r w:rsidRPr="00724896">
          <w:rPr>
            <w:rFonts w:ascii="Arial" w:hAnsi="Arial" w:cs="Arial"/>
            <w:sz w:val="22"/>
          </w:rPr>
          <w:t>https://www.naceweb.org/job-market/trends-and-predictions/job-outlook-2019/</w:t>
        </w:r>
      </w:hyperlink>
      <w:r w:rsidR="00724896">
        <w:rPr>
          <w:rFonts w:ascii="Arial" w:hAnsi="Arial" w:cs="Arial"/>
          <w:sz w:val="22"/>
        </w:rPr>
        <w:t xml:space="preserve"> (Accessed: 21-Mar-2023)</w:t>
      </w:r>
    </w:p>
    <w:p w:rsidR="00724896" w:rsidRPr="00724896" w:rsidRDefault="00724896" w:rsidP="00724896">
      <w:pPr>
        <w:rPr>
          <w:rFonts w:ascii="Arial" w:hAnsi="Arial" w:cs="Arial"/>
          <w:sz w:val="22"/>
        </w:rPr>
      </w:pPr>
      <w:r>
        <w:rPr>
          <w:rFonts w:ascii="Arial" w:hAnsi="Arial" w:cs="Arial"/>
          <w:sz w:val="22"/>
        </w:rPr>
        <w:t>World Economic Forum. (2020)</w:t>
      </w:r>
      <w:r w:rsidR="00282FB3" w:rsidRPr="00724896">
        <w:rPr>
          <w:rFonts w:ascii="Arial" w:hAnsi="Arial" w:cs="Arial"/>
          <w:sz w:val="22"/>
        </w:rPr>
        <w:t xml:space="preserve"> </w:t>
      </w:r>
      <w:r w:rsidR="00282FB3" w:rsidRPr="00724896">
        <w:rPr>
          <w:rFonts w:ascii="Arial" w:hAnsi="Arial" w:cs="Arial"/>
          <w:i/>
          <w:sz w:val="22"/>
        </w:rPr>
        <w:t>The Future of Jobs Report 2020.</w:t>
      </w:r>
      <w:r w:rsidR="00282FB3" w:rsidRPr="00724896">
        <w:rPr>
          <w:rFonts w:ascii="Arial" w:hAnsi="Arial" w:cs="Arial"/>
          <w:sz w:val="22"/>
        </w:rPr>
        <w:t xml:space="preserve"> </w:t>
      </w:r>
      <w:r>
        <w:rPr>
          <w:rFonts w:ascii="Arial" w:hAnsi="Arial" w:cs="Arial"/>
          <w:sz w:val="22"/>
        </w:rPr>
        <w:t xml:space="preserve">Available at: </w:t>
      </w:r>
      <w:hyperlink r:id="rId12" w:tgtFrame="_new" w:history="1">
        <w:r w:rsidR="00282FB3" w:rsidRPr="00724896">
          <w:rPr>
            <w:rFonts w:ascii="Arial" w:hAnsi="Arial" w:cs="Arial"/>
            <w:sz w:val="22"/>
          </w:rPr>
          <w:t>http://www3.weforum.org/docs/WEF_Future_of_Jobs_2020.pdf</w:t>
        </w:r>
      </w:hyperlink>
      <w:r>
        <w:rPr>
          <w:rFonts w:ascii="Arial" w:hAnsi="Arial" w:cs="Arial"/>
          <w:sz w:val="22"/>
        </w:rPr>
        <w:t xml:space="preserve"> (Accessed: 21-Mar-2023)</w:t>
      </w:r>
    </w:p>
    <w:p w:rsidR="00724896" w:rsidRPr="00724896" w:rsidRDefault="00E20262" w:rsidP="00724896">
      <w:pPr>
        <w:rPr>
          <w:rFonts w:ascii="Arial" w:hAnsi="Arial" w:cs="Arial"/>
          <w:sz w:val="22"/>
        </w:rPr>
      </w:pPr>
      <w:r>
        <w:rPr>
          <w:rFonts w:ascii="Arial" w:hAnsi="Arial" w:cs="Arial"/>
          <w:sz w:val="22"/>
        </w:rPr>
        <w:t>Colu</w:t>
      </w:r>
      <w:r w:rsidR="00724896">
        <w:rPr>
          <w:rFonts w:ascii="Arial" w:hAnsi="Arial" w:cs="Arial"/>
          <w:sz w:val="22"/>
        </w:rPr>
        <w:t xml:space="preserve">mbus, L., (2022) </w:t>
      </w:r>
      <w:r w:rsidR="00724896" w:rsidRPr="00724896">
        <w:rPr>
          <w:rFonts w:ascii="Arial" w:hAnsi="Arial" w:cs="Arial"/>
          <w:i/>
          <w:sz w:val="22"/>
        </w:rPr>
        <w:t xml:space="preserve">Top 10 Tech Job Skills Predicted </w:t>
      </w:r>
      <w:proofErr w:type="gramStart"/>
      <w:r w:rsidR="00724896" w:rsidRPr="00724896">
        <w:rPr>
          <w:rFonts w:ascii="Arial" w:hAnsi="Arial" w:cs="Arial"/>
          <w:i/>
          <w:sz w:val="22"/>
        </w:rPr>
        <w:t>To</w:t>
      </w:r>
      <w:proofErr w:type="gramEnd"/>
      <w:r w:rsidR="00724896" w:rsidRPr="00724896">
        <w:rPr>
          <w:rFonts w:ascii="Arial" w:hAnsi="Arial" w:cs="Arial"/>
          <w:i/>
          <w:sz w:val="22"/>
        </w:rPr>
        <w:t xml:space="preserve"> Grow The Fastest In 2021.</w:t>
      </w:r>
      <w:r w:rsidR="00724896">
        <w:rPr>
          <w:rFonts w:ascii="Arial" w:hAnsi="Arial" w:cs="Arial"/>
          <w:sz w:val="22"/>
        </w:rPr>
        <w:t xml:space="preserve"> Available at: </w:t>
      </w:r>
      <w:hyperlink r:id="rId13" w:history="1">
        <w:r w:rsidR="00724896" w:rsidRPr="00AD4432">
          <w:rPr>
            <w:rStyle w:val="Hyperlink"/>
            <w:rFonts w:ascii="Arial" w:hAnsi="Arial" w:cs="Arial"/>
            <w:sz w:val="22"/>
          </w:rPr>
          <w:t>https://www.forbes.com/sites/louiscolumbus/2021/12/27/top-10-tech-job-skills-predicted-to-grow-the-fastest-in-2021/?sh=51f6ed526fde</w:t>
        </w:r>
      </w:hyperlink>
      <w:r w:rsidR="00724896">
        <w:rPr>
          <w:rFonts w:ascii="Arial" w:hAnsi="Arial" w:cs="Arial"/>
          <w:sz w:val="22"/>
        </w:rPr>
        <w:t xml:space="preserve"> (Accessed: 21-Mar-2023)</w:t>
      </w:r>
    </w:p>
    <w:p w:rsidR="004E0969" w:rsidRPr="00724896" w:rsidRDefault="004E0969" w:rsidP="00E708EA">
      <w:pPr>
        <w:rPr>
          <w:rFonts w:ascii="Arial" w:hAnsi="Arial" w:cs="Arial"/>
          <w:sz w:val="22"/>
        </w:rPr>
      </w:pPr>
    </w:p>
    <w:p w:rsidR="004E0969" w:rsidRPr="00724896" w:rsidRDefault="004E0969" w:rsidP="00E708EA">
      <w:pPr>
        <w:rPr>
          <w:rFonts w:ascii="Arial" w:hAnsi="Arial" w:cs="Arial"/>
          <w:sz w:val="22"/>
        </w:rPr>
      </w:pPr>
    </w:p>
    <w:p w:rsidR="004E0969" w:rsidRPr="00724896" w:rsidRDefault="004E0969" w:rsidP="00E708EA">
      <w:pPr>
        <w:rPr>
          <w:rFonts w:ascii="Arial" w:hAnsi="Arial" w:cs="Arial"/>
          <w:sz w:val="22"/>
        </w:rPr>
      </w:pPr>
    </w:p>
    <w:p w:rsidR="004E0969" w:rsidRPr="00724896" w:rsidRDefault="004E0969" w:rsidP="00E708EA">
      <w:pPr>
        <w:rPr>
          <w:rFonts w:ascii="Arial" w:hAnsi="Arial" w:cs="Arial"/>
          <w:sz w:val="22"/>
        </w:rPr>
      </w:pPr>
    </w:p>
    <w:p w:rsidR="004E0969" w:rsidRPr="00724896" w:rsidRDefault="004E0969" w:rsidP="00E708EA">
      <w:pPr>
        <w:rPr>
          <w:rFonts w:ascii="Arial" w:hAnsi="Arial" w:cs="Arial"/>
          <w:sz w:val="22"/>
        </w:rPr>
      </w:pPr>
    </w:p>
    <w:p w:rsidR="004E0969" w:rsidRPr="00724896" w:rsidRDefault="004E0969" w:rsidP="00E708EA">
      <w:pPr>
        <w:rPr>
          <w:rFonts w:ascii="Arial" w:hAnsi="Arial" w:cs="Arial"/>
          <w:sz w:val="22"/>
        </w:rPr>
      </w:pPr>
    </w:p>
    <w:p w:rsidR="004E0969" w:rsidRPr="00724896" w:rsidRDefault="004E0969" w:rsidP="00E708EA">
      <w:pPr>
        <w:rPr>
          <w:rFonts w:ascii="Arial" w:hAnsi="Arial" w:cs="Arial"/>
          <w:sz w:val="22"/>
        </w:rPr>
      </w:pPr>
    </w:p>
    <w:p w:rsidR="00E708EA" w:rsidRPr="00724896" w:rsidRDefault="00E708EA" w:rsidP="00AD0189">
      <w:pPr>
        <w:rPr>
          <w:rFonts w:ascii="Arial" w:hAnsi="Arial" w:cs="Arial"/>
          <w:sz w:val="22"/>
        </w:rPr>
      </w:pPr>
    </w:p>
    <w:p w:rsidR="00EE638E" w:rsidRDefault="00EE638E" w:rsidP="00EE638E"/>
    <w:sectPr w:rsidR="00EE63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F52902"/>
    <w:multiLevelType w:val="multilevel"/>
    <w:tmpl w:val="DA2C5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23FD"/>
    <w:rsid w:val="000664FC"/>
    <w:rsid w:val="000A1B45"/>
    <w:rsid w:val="001B56B5"/>
    <w:rsid w:val="00201F41"/>
    <w:rsid w:val="00246D35"/>
    <w:rsid w:val="002803C2"/>
    <w:rsid w:val="00282FB3"/>
    <w:rsid w:val="004E0969"/>
    <w:rsid w:val="005323FD"/>
    <w:rsid w:val="00724896"/>
    <w:rsid w:val="00765F25"/>
    <w:rsid w:val="007D1538"/>
    <w:rsid w:val="00A20E66"/>
    <w:rsid w:val="00AD0189"/>
    <w:rsid w:val="00D95158"/>
    <w:rsid w:val="00D95AB8"/>
    <w:rsid w:val="00E20262"/>
    <w:rsid w:val="00E708EA"/>
    <w:rsid w:val="00EE1034"/>
    <w:rsid w:val="00EE638E"/>
    <w:rsid w:val="00FA52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232B8A-B10A-43F3-B18C-E8866D5B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23FD"/>
    <w:pPr>
      <w:spacing w:line="360" w:lineRule="auto"/>
      <w:jc w:val="both"/>
    </w:pPr>
    <w:rPr>
      <w:sz w:val="24"/>
    </w:rPr>
  </w:style>
  <w:style w:type="paragraph" w:styleId="Heading1">
    <w:name w:val="heading 1"/>
    <w:basedOn w:val="Normal"/>
    <w:next w:val="Normal"/>
    <w:link w:val="Heading1Char"/>
    <w:uiPriority w:val="9"/>
    <w:qFormat/>
    <w:rsid w:val="005323F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5323F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3FD"/>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semiHidden/>
    <w:rsid w:val="005323FD"/>
    <w:rPr>
      <w:rFonts w:eastAsiaTheme="majorEastAsia" w:cstheme="majorBidi"/>
      <w:b/>
      <w:sz w:val="28"/>
      <w:szCs w:val="26"/>
    </w:rPr>
  </w:style>
  <w:style w:type="paragraph" w:styleId="Title">
    <w:name w:val="Title"/>
    <w:basedOn w:val="Normal"/>
    <w:next w:val="Normal"/>
    <w:link w:val="TitleChar"/>
    <w:uiPriority w:val="10"/>
    <w:qFormat/>
    <w:rsid w:val="005323FD"/>
    <w:pPr>
      <w:spacing w:after="0" w:line="240" w:lineRule="auto"/>
      <w:contextualSpacing/>
    </w:pPr>
    <w:rPr>
      <w:rFonts w:eastAsiaTheme="majorEastAsia" w:cstheme="majorBidi"/>
      <w:b/>
      <w:spacing w:val="-10"/>
      <w:kern w:val="28"/>
      <w:sz w:val="72"/>
      <w:szCs w:val="56"/>
    </w:rPr>
  </w:style>
  <w:style w:type="character" w:customStyle="1" w:styleId="TitleChar">
    <w:name w:val="Title Char"/>
    <w:basedOn w:val="DefaultParagraphFont"/>
    <w:link w:val="Title"/>
    <w:uiPriority w:val="10"/>
    <w:rsid w:val="005323FD"/>
    <w:rPr>
      <w:rFonts w:eastAsiaTheme="majorEastAsia" w:cstheme="majorBidi"/>
      <w:b/>
      <w:spacing w:val="-10"/>
      <w:kern w:val="28"/>
      <w:sz w:val="72"/>
      <w:szCs w:val="56"/>
    </w:rPr>
  </w:style>
  <w:style w:type="paragraph" w:styleId="NormalWeb">
    <w:name w:val="Normal (Web)"/>
    <w:basedOn w:val="Normal"/>
    <w:uiPriority w:val="99"/>
    <w:semiHidden/>
    <w:unhideWhenUsed/>
    <w:rsid w:val="005323FD"/>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unhideWhenUsed/>
    <w:rsid w:val="00282FB3"/>
    <w:rPr>
      <w:color w:val="0000FF"/>
      <w:u w:val="single"/>
    </w:rPr>
  </w:style>
  <w:style w:type="paragraph" w:styleId="TOCHeading">
    <w:name w:val="TOC Heading"/>
    <w:basedOn w:val="Heading1"/>
    <w:next w:val="Normal"/>
    <w:uiPriority w:val="39"/>
    <w:unhideWhenUsed/>
    <w:qFormat/>
    <w:rsid w:val="007D153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D153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569248">
      <w:bodyDiv w:val="1"/>
      <w:marLeft w:val="0"/>
      <w:marRight w:val="0"/>
      <w:marTop w:val="0"/>
      <w:marBottom w:val="0"/>
      <w:divBdr>
        <w:top w:val="none" w:sz="0" w:space="0" w:color="auto"/>
        <w:left w:val="none" w:sz="0" w:space="0" w:color="auto"/>
        <w:bottom w:val="none" w:sz="0" w:space="0" w:color="auto"/>
        <w:right w:val="none" w:sz="0" w:space="0" w:color="auto"/>
      </w:divBdr>
    </w:div>
    <w:div w:id="320475375">
      <w:bodyDiv w:val="1"/>
      <w:marLeft w:val="0"/>
      <w:marRight w:val="0"/>
      <w:marTop w:val="0"/>
      <w:marBottom w:val="0"/>
      <w:divBdr>
        <w:top w:val="none" w:sz="0" w:space="0" w:color="auto"/>
        <w:left w:val="none" w:sz="0" w:space="0" w:color="auto"/>
        <w:bottom w:val="none" w:sz="0" w:space="0" w:color="auto"/>
        <w:right w:val="none" w:sz="0" w:space="0" w:color="auto"/>
      </w:divBdr>
    </w:div>
    <w:div w:id="1038890428">
      <w:bodyDiv w:val="1"/>
      <w:marLeft w:val="0"/>
      <w:marRight w:val="0"/>
      <w:marTop w:val="0"/>
      <w:marBottom w:val="0"/>
      <w:divBdr>
        <w:top w:val="none" w:sz="0" w:space="0" w:color="auto"/>
        <w:left w:val="none" w:sz="0" w:space="0" w:color="auto"/>
        <w:bottom w:val="none" w:sz="0" w:space="0" w:color="auto"/>
        <w:right w:val="none" w:sz="0" w:space="0" w:color="auto"/>
      </w:divBdr>
    </w:div>
    <w:div w:id="1310327331">
      <w:bodyDiv w:val="1"/>
      <w:marLeft w:val="0"/>
      <w:marRight w:val="0"/>
      <w:marTop w:val="0"/>
      <w:marBottom w:val="0"/>
      <w:divBdr>
        <w:top w:val="none" w:sz="0" w:space="0" w:color="auto"/>
        <w:left w:val="none" w:sz="0" w:space="0" w:color="auto"/>
        <w:bottom w:val="none" w:sz="0" w:space="0" w:color="auto"/>
        <w:right w:val="none" w:sz="0" w:space="0" w:color="auto"/>
      </w:divBdr>
    </w:div>
    <w:div w:id="1313101535">
      <w:bodyDiv w:val="1"/>
      <w:marLeft w:val="0"/>
      <w:marRight w:val="0"/>
      <w:marTop w:val="0"/>
      <w:marBottom w:val="0"/>
      <w:divBdr>
        <w:top w:val="none" w:sz="0" w:space="0" w:color="auto"/>
        <w:left w:val="none" w:sz="0" w:space="0" w:color="auto"/>
        <w:bottom w:val="none" w:sz="0" w:space="0" w:color="auto"/>
        <w:right w:val="none" w:sz="0" w:space="0" w:color="auto"/>
      </w:divBdr>
    </w:div>
    <w:div w:id="1722556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orbes.com/sites/louiscolumbus/2021/12/27/top-10-tech-job-skills-predicted-to-grow-the-fastest-in-2021/?sh=51f6ed526fd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3.weforum.org/docs/WEF_Future_of_Jobs_2020.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aceweb.org/job-market/trends-and-predictions/job-outlook-201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DB474-A103-4AFE-9338-912E360A9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10</Pages>
  <Words>1883</Words>
  <Characters>10737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17</cp:revision>
  <dcterms:created xsi:type="dcterms:W3CDTF">2023-03-23T10:08:00Z</dcterms:created>
  <dcterms:modified xsi:type="dcterms:W3CDTF">2023-03-23T14:24:00Z</dcterms:modified>
</cp:coreProperties>
</file>