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5A98D" w14:textId="058DFD69" w:rsidR="0015423F" w:rsidRPr="00A37F6A" w:rsidRDefault="00FD59C0" w:rsidP="00BA172A">
      <w:pPr>
        <w:rPr>
          <w:rFonts w:ascii="Arial" w:hAnsi="Arial" w:cs="Arial"/>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7F6A">
        <w:rPr>
          <w:rFonts w:ascii="Arial" w:hAnsi="Arial" w:cs="Arial"/>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Write a brief (300 words) view of how scholarship has worked with </w:t>
      </w:r>
      <w:r w:rsidRPr="00A37F6A">
        <w:rPr>
          <w:rFonts w:ascii="Arial" w:hAnsi="Arial" w:cs="Arial"/>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Jean-Paul </w:t>
      </w:r>
      <w:proofErr w:type="spellStart"/>
      <w:r w:rsidRPr="00A37F6A">
        <w:rPr>
          <w:rFonts w:ascii="Arial" w:hAnsi="Arial" w:cs="Arial"/>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Clebert’s</w:t>
      </w:r>
      <w:proofErr w:type="spellEnd"/>
      <w:r w:rsidRPr="00A37F6A">
        <w:rPr>
          <w:rFonts w:ascii="Arial" w:hAnsi="Arial" w:cs="Arial"/>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Gypsies</w:t>
      </w:r>
      <w:r w:rsidR="00CA66E2" w:rsidRPr="00A37F6A">
        <w:rPr>
          <w:rFonts w:ascii="Arial" w:hAnsi="Arial" w:cs="Arial"/>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37F6A">
        <w:rPr>
          <w:rFonts w:ascii="Arial" w:hAnsi="Arial" w:cs="Arial"/>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bringing at least 3 different examples. Provide references and a full bibliography in your work</w:t>
      </w:r>
    </w:p>
    <w:p w14:paraId="57F7323B" w14:textId="048800BB" w:rsidR="00FD59C0" w:rsidRDefault="00FD59C0" w:rsidP="00BA172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p>
    <w:p w14:paraId="7090C2FF" w14:textId="5168376A" w:rsidR="00FD59C0" w:rsidRDefault="00FD59C0" w:rsidP="00BA172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selected to write how scholarship has worked with Jean-Paul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Clebert’s</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Gypsies</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giving three examples</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w:t>
      </w:r>
      <w:r w:rsidR="00EF396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book</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an ethnographic study of the Gypsies</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includes</w:t>
      </w:r>
      <w:r w:rsidR="003702A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differences as well as similarities</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amon</w:t>
      </w:r>
      <w:r w:rsidR="00EF396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Gyps</w:t>
      </w:r>
      <w:r w:rsidR="00EF396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ies</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throughout the world</w:t>
      </w:r>
      <w:r w:rsidR="003702A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(Clebert,</w:t>
      </w:r>
      <w:proofErr w:type="gramStart"/>
      <w:r w:rsidR="003702A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1964:xviii</w:t>
      </w:r>
      <w:proofErr w:type="gramEnd"/>
      <w:r w:rsidR="003702A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2A695E" w14:textId="531BB6BA" w:rsidR="003702A5" w:rsidRDefault="003702A5" w:rsidP="00BA172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Panikos</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Panayi’s Outsiders; </w:t>
      </w:r>
      <w:r w:rsidRPr="00A77D5D">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History of European Minorities</w:t>
      </w:r>
      <w:r w:rsidR="00EF3966">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06D0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lebert</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00A77D5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cited</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D5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the author </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writes</w:t>
      </w:r>
      <w:r w:rsidR="00A77D5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the Gypsies </w:t>
      </w:r>
      <w:r w:rsidR="00A77D5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D5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reached parts of France and Italy during the fifteenth century”</w:t>
      </w:r>
      <w:r w:rsidR="0019289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(Panayi,1999:22</w:t>
      </w:r>
      <w:r w:rsidR="005900F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65B6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00F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5900F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w:t>
      </w:r>
      <w:proofErr w:type="spellEnd"/>
      <w:r w:rsidR="0019289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attests that his dates have been obtained by “scrutiny and analysis of archives of which, in this instance, the veracity need not be doubted” (1964:29)</w:t>
      </w:r>
      <w:r w:rsidR="005900F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this instance Panayi’s has referenced </w:t>
      </w:r>
      <w:proofErr w:type="spellStart"/>
      <w:r w:rsidR="005900F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w:t>
      </w:r>
      <w:proofErr w:type="spellEnd"/>
      <w:r w:rsidR="005900F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his data has been thoroughly researched </w:t>
      </w:r>
      <w:r w:rsidR="00265B6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E65B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numerous documents</w:t>
      </w:r>
      <w:r w:rsidR="005900F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7B7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reviewed to obtain the dates the Gypsies arrived in France and Italy.</w:t>
      </w:r>
    </w:p>
    <w:p w14:paraId="6DF12154" w14:textId="47BBF6BD" w:rsidR="005900FA" w:rsidRDefault="005900FA" w:rsidP="00BA172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E65B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O.A.H and Eldra </w:t>
      </w:r>
      <w:proofErr w:type="spellStart"/>
      <w:r w:rsidR="00E65B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Jarman’s</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Welsh</w:t>
      </w:r>
      <w:r w:rsidR="00E65B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Gypsies; </w:t>
      </w:r>
      <w:r w:rsidR="00E65B5C" w:rsidRPr="00E65B5C">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of Abraham Wood</w:t>
      </w:r>
      <w:r w:rsidR="00265B68">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65B5C">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E65B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w:t>
      </w:r>
      <w:proofErr w:type="spellEnd"/>
      <w:r w:rsidR="00E65B5C">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cited when the author(s) </w:t>
      </w:r>
      <w:r w:rsidR="00265B6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 that infidelity is rare amongst Gypsy women</w:t>
      </w:r>
      <w:r w:rsidR="00231AA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(Jarman,1998:25)</w:t>
      </w:r>
      <w:r w:rsidR="00265B6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author(s) agree and directly quote </w:t>
      </w:r>
      <w:proofErr w:type="spellStart"/>
      <w:r w:rsidR="00265B6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Clebert’s</w:t>
      </w:r>
      <w:proofErr w:type="spellEnd"/>
      <w:r w:rsidR="00265B6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view, “It is among them, at least in our western countries, that sexual moderation is most vigorously observed…It so happens that the prohibitions which govern the sexual life of these nomads are extremely exacting” (1964:</w:t>
      </w:r>
      <w:r w:rsidR="00A95C89">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175).</w:t>
      </w:r>
      <w:r w:rsidR="0014769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14769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Clebert’s</w:t>
      </w:r>
      <w:proofErr w:type="spellEnd"/>
      <w:r w:rsidR="0014769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362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quote</w:t>
      </w:r>
      <w:r w:rsidR="0014769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given to directly support the author</w:t>
      </w:r>
      <w:r w:rsidR="00D9167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14769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view</w:t>
      </w:r>
      <w:r w:rsidR="00417B7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regarding Gypsy women and fidelity</w:t>
      </w:r>
      <w:r w:rsidR="0014769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388A04" w14:textId="5A2FCFA6" w:rsidR="00FF29FE" w:rsidRDefault="00231DCE" w:rsidP="00BE552D">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third example where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Cleberts</w:t>
      </w:r>
      <w:proofErr w:type="spellEnd"/>
      <w:r w:rsidR="004929F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Gypsies has been cited is </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BE552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 review for the quarterly journal of the Music Library Association. Timothy Mitchell’s book review of</w:t>
      </w:r>
      <w:r w:rsidR="00FF29FE" w:rsidRP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F29FE" w:rsidRPr="00BE552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Bernard </w:t>
      </w:r>
      <w:proofErr w:type="spellStart"/>
      <w:r w:rsidR="00FF29FE" w:rsidRPr="00BE552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Leblon</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roofErr w:type="spellEnd"/>
      <w:r w:rsidR="00D9167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book</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E552D" w:rsidRPr="00BE552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Gypsies and Flamenco: The Emergence of the Art of Flamenco in Andalusia. </w:t>
      </w:r>
      <w:r w:rsidR="00231AA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reviewer disagrees with the authors assertion that </w:t>
      </w:r>
      <w:proofErr w:type="spellStart"/>
      <w:r w:rsidR="00231AA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Gitanos</w:t>
      </w:r>
      <w:proofErr w:type="spellEnd"/>
      <w:r w:rsidR="00231AA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Spain are of the same origins as the Spanish Gypsies. Mitchell writes </w:t>
      </w:r>
      <w:r w:rsid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“a</w:t>
      </w:r>
      <w:r w:rsidR="00231AA0"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ccording to Jean-Paul </w:t>
      </w:r>
      <w:proofErr w:type="spellStart"/>
      <w:r w:rsidR="00231AA0"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Clébert</w:t>
      </w:r>
      <w:proofErr w:type="spellEnd"/>
      <w:r w:rsidR="00231AA0"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231AA0"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itanos</w:t>
      </w:r>
      <w:proofErr w:type="spellEnd"/>
      <w:r w:rsidR="00231AA0"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231AA0"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ypsies differ considerably, find it difficult to tolerate each other, and speak mutually incomprehensible </w:t>
      </w:r>
      <w:r w:rsidR="00231AA0"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dialects</w:t>
      </w:r>
      <w:r w:rsidR="00665785"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(Mitchell,1997</w:t>
      </w:r>
      <w:r w:rsidR="00D9167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65785" w:rsidRP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56)</w:t>
      </w:r>
      <w:r w:rsid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Clebert’s</w:t>
      </w:r>
      <w:proofErr w:type="spellEnd"/>
      <w:r w:rsid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 is used </w:t>
      </w:r>
      <w:r w:rsidR="00417B7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here </w:t>
      </w:r>
      <w:r w:rsidR="0066578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disagree with </w:t>
      </w:r>
      <w:proofErr w:type="spellStart"/>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Leblon’s</w:t>
      </w:r>
      <w:proofErr w:type="spellEnd"/>
      <w:r w:rsidR="00FF29F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views regarding mutual origins.  </w:t>
      </w:r>
    </w:p>
    <w:p w14:paraId="688BA858" w14:textId="773DFFA6" w:rsidR="00FF29FE" w:rsidRDefault="004E4A5F" w:rsidP="00BE552D">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Scholarship has worked with the above examples by using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Clebert’s</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 to agree or to disagree a point in their own work</w:t>
      </w:r>
      <w:r w:rsidR="00D9167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in others work.</w:t>
      </w:r>
    </w:p>
    <w:p w14:paraId="13347FC5" w14:textId="2ACA557F" w:rsidR="00231DCE" w:rsidRDefault="00231DCE" w:rsidP="00BA172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CD2F2B" w14:textId="77777777" w:rsidR="00A84D60" w:rsidRDefault="00022FA5" w:rsidP="00BA172A">
      <w:pPr>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2FA5">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p>
    <w:p w14:paraId="4C606119" w14:textId="77777777" w:rsidR="00DD5E90" w:rsidRPr="00DD5E90" w:rsidRDefault="00DD5E90" w:rsidP="00542444">
      <w:pPr>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Clebert</w:t>
      </w:r>
      <w:proofErr w:type="spellEnd"/>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J.P.</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1967 </w:t>
      </w:r>
      <w:r w:rsidRPr="00DD5E90">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Gypsies</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(trans. </w:t>
      </w:r>
      <w:proofErr w:type="spellStart"/>
      <w:proofErr w:type="gramStart"/>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C.Duff</w:t>
      </w:r>
      <w:proofErr w:type="spellEnd"/>
      <w:proofErr w:type="gramEnd"/>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Harmondsworth: Penguin</w:t>
      </w:r>
      <w:r w:rsidRPr="00DD5E90">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79C716" w14:textId="77777777" w:rsidR="00DD5E90" w:rsidRPr="00DD5E90" w:rsidRDefault="00DD5E90" w:rsidP="00542444">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Jarman</w:t>
      </w:r>
      <w:proofErr w:type="spellEnd"/>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 and </w:t>
      </w:r>
      <w:proofErr w:type="spellStart"/>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Jarman</w:t>
      </w:r>
      <w:proofErr w:type="spellEnd"/>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1998. </w:t>
      </w:r>
      <w:r w:rsidRPr="00DD5E90">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Welsh Gypsies</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Cardiff: Cardiff University Press</w:t>
      </w:r>
    </w:p>
    <w:p w14:paraId="62D76A03" w14:textId="77777777" w:rsidR="00DD5E90" w:rsidRPr="00DD5E90" w:rsidRDefault="00DD5E90" w:rsidP="00BA172A">
      <w:pPr>
        <w:rPr>
          <w:rFonts w:ascii="Arial" w:hAnsi="Arial" w:cs="Arial"/>
          <w:color w:val="555555"/>
          <w:sz w:val="28"/>
          <w:szCs w:val="28"/>
        </w:rPr>
      </w:pPr>
      <w:r>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Mitchell</w:t>
      </w:r>
      <w:r w:rsidRPr="00542444">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 1997. Book Reviews: </w:t>
      </w:r>
      <w:r w:rsidRPr="00DD5E90">
        <w:rPr>
          <w:rFonts w:ascii="Arial" w:hAnsi="Arial" w:cs="Arial"/>
          <w: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"Gypsies and Flamenco: The Emergence of the Art of Flamenco in Andalusia</w:t>
      </w:r>
      <w:r w:rsidRPr="00542444">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Bernard </w:t>
      </w:r>
      <w:proofErr w:type="spellStart"/>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Leblon</w:t>
      </w:r>
      <w:proofErr w:type="spellEnd"/>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Translated by </w:t>
      </w:r>
      <w:proofErr w:type="spellStart"/>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Sinéad</w:t>
      </w:r>
      <w:proofErr w:type="spellEnd"/>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ní</w:t>
      </w:r>
      <w:proofErr w:type="spellEnd"/>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Shuinéar</w:t>
      </w:r>
      <w:proofErr w:type="spellEnd"/>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D5E90">
        <w:rPr>
          <w:rFonts w:ascii="Arial" w:hAnsi="Arial" w:cs="Arial"/>
          <w:i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Notes - Quarterly Journal of the Music Library Association, </w:t>
      </w:r>
      <w:r w:rsidRPr="00DD5E90">
        <w:rPr>
          <w:rFonts w:ascii="Arial" w:hAnsi="Arial" w:cs="Arial"/>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w:t>
      </w:r>
      <w:r w:rsidRPr="00DD5E90">
        <w:rPr>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 56-59</w:t>
      </w:r>
      <w:r w:rsidRPr="00DD5E90">
        <w:rPr>
          <w:rFonts w:ascii="Arial" w:hAnsi="Arial" w:cs="Arial"/>
          <w:color w:val="555555"/>
          <w:sz w:val="28"/>
          <w:szCs w:val="28"/>
        </w:rPr>
        <w:t>.</w:t>
      </w:r>
    </w:p>
    <w:p w14:paraId="242CC110" w14:textId="77777777" w:rsidR="00DD5E90" w:rsidRPr="00DD5E90" w:rsidRDefault="00DD5E90" w:rsidP="00BA172A">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Panayi, P., 1999. </w:t>
      </w:r>
      <w:r w:rsidRPr="00DD5E90">
        <w:rPr>
          <w:rFonts w:ascii="Arial" w:hAnsi="Arial" w:cs="Arial"/>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Outsiders; A history of European Minorities</w:t>
      </w:r>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London: The </w:t>
      </w:r>
      <w:proofErr w:type="spellStart"/>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Hambledon</w:t>
      </w:r>
      <w:proofErr w:type="spellEnd"/>
      <w:r w:rsidRPr="00DD5E9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Press </w:t>
      </w:r>
    </w:p>
    <w:p w14:paraId="4ABA815D" w14:textId="77777777" w:rsidR="00A84D60" w:rsidRPr="00022FA5" w:rsidRDefault="00A84D60" w:rsidP="00BA172A">
      <w:pPr>
        <w:rPr>
          <w:rFonts w:ascii="Arial" w:hAnsi="Arial" w:cs="Arial"/>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CFFB5D" w14:textId="77777777" w:rsidR="002E66CD" w:rsidRDefault="002E66CD"/>
    <w:p w14:paraId="12EADA0E" w14:textId="77777777" w:rsidR="00C11791" w:rsidRPr="002E66CD" w:rsidRDefault="002E66CD" w:rsidP="002E66CD">
      <w:pPr>
        <w:tabs>
          <w:tab w:val="left" w:pos="3120"/>
        </w:tabs>
      </w:pPr>
      <w:r>
        <w:tab/>
      </w:r>
    </w:p>
    <w:sectPr w:rsidR="00C11791" w:rsidRPr="002E6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791"/>
    <w:rsid w:val="00000A82"/>
    <w:rsid w:val="00022FA5"/>
    <w:rsid w:val="00033291"/>
    <w:rsid w:val="00041136"/>
    <w:rsid w:val="00062BEA"/>
    <w:rsid w:val="00075683"/>
    <w:rsid w:val="00147696"/>
    <w:rsid w:val="0015423F"/>
    <w:rsid w:val="0019289B"/>
    <w:rsid w:val="001976EA"/>
    <w:rsid w:val="001A0C16"/>
    <w:rsid w:val="001B4334"/>
    <w:rsid w:val="00231AA0"/>
    <w:rsid w:val="00231DCE"/>
    <w:rsid w:val="0024185C"/>
    <w:rsid w:val="0025346D"/>
    <w:rsid w:val="00265B68"/>
    <w:rsid w:val="00276086"/>
    <w:rsid w:val="002E2AAA"/>
    <w:rsid w:val="002E66CD"/>
    <w:rsid w:val="003030EF"/>
    <w:rsid w:val="00355D96"/>
    <w:rsid w:val="003614BD"/>
    <w:rsid w:val="0036350B"/>
    <w:rsid w:val="003702A5"/>
    <w:rsid w:val="003C3931"/>
    <w:rsid w:val="003C5FBF"/>
    <w:rsid w:val="003E5B63"/>
    <w:rsid w:val="003E6573"/>
    <w:rsid w:val="00417B70"/>
    <w:rsid w:val="00436108"/>
    <w:rsid w:val="004929F3"/>
    <w:rsid w:val="004E4A5F"/>
    <w:rsid w:val="00534394"/>
    <w:rsid w:val="00542444"/>
    <w:rsid w:val="005900FA"/>
    <w:rsid w:val="005A262C"/>
    <w:rsid w:val="005B6D33"/>
    <w:rsid w:val="005C6B5D"/>
    <w:rsid w:val="00665785"/>
    <w:rsid w:val="006D71D3"/>
    <w:rsid w:val="006F3D61"/>
    <w:rsid w:val="00764EB8"/>
    <w:rsid w:val="00783EDE"/>
    <w:rsid w:val="007D7633"/>
    <w:rsid w:val="00806D0B"/>
    <w:rsid w:val="008442CC"/>
    <w:rsid w:val="0086496D"/>
    <w:rsid w:val="00870418"/>
    <w:rsid w:val="008B20D6"/>
    <w:rsid w:val="008E587A"/>
    <w:rsid w:val="00910970"/>
    <w:rsid w:val="009479D8"/>
    <w:rsid w:val="009E7B6C"/>
    <w:rsid w:val="009F119B"/>
    <w:rsid w:val="00A37F6A"/>
    <w:rsid w:val="00A6225B"/>
    <w:rsid w:val="00A77D5D"/>
    <w:rsid w:val="00A84D60"/>
    <w:rsid w:val="00A95C89"/>
    <w:rsid w:val="00AC097F"/>
    <w:rsid w:val="00B12D57"/>
    <w:rsid w:val="00B36E44"/>
    <w:rsid w:val="00B916B5"/>
    <w:rsid w:val="00BA03A3"/>
    <w:rsid w:val="00BA172A"/>
    <w:rsid w:val="00BC30D1"/>
    <w:rsid w:val="00BE552D"/>
    <w:rsid w:val="00C11791"/>
    <w:rsid w:val="00C718F6"/>
    <w:rsid w:val="00C83625"/>
    <w:rsid w:val="00CA66E2"/>
    <w:rsid w:val="00CB5B65"/>
    <w:rsid w:val="00D27662"/>
    <w:rsid w:val="00D62403"/>
    <w:rsid w:val="00D91677"/>
    <w:rsid w:val="00DD5E90"/>
    <w:rsid w:val="00E65B5C"/>
    <w:rsid w:val="00E81D0D"/>
    <w:rsid w:val="00E854D5"/>
    <w:rsid w:val="00E946B5"/>
    <w:rsid w:val="00EF3966"/>
    <w:rsid w:val="00F41C6D"/>
    <w:rsid w:val="00FB47D0"/>
    <w:rsid w:val="00FD59C0"/>
    <w:rsid w:val="00FF2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71F1D"/>
  <w15:chartTrackingRefBased/>
  <w15:docId w15:val="{B019B073-1629-495E-9EB8-A664683DC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2E66CD"/>
    <w:pPr>
      <w:spacing w:after="0" w:line="240" w:lineRule="auto"/>
    </w:pPr>
  </w:style>
  <w:style w:type="paragraph" w:styleId="BalloonText">
    <w:name w:val="Balloon Text"/>
    <w:basedOn w:val="Normal"/>
    <w:link w:val="BalloonTextChar"/>
    <w:uiPriority w:val="99"/>
    <w:semiHidden/>
    <w:unhideWhenUsed/>
    <w:rsid w:val="002E6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66CD"/>
    <w:rPr>
      <w:rFonts w:ascii="Segoe UI" w:hAnsi="Segoe UI" w:cs="Segoe UI"/>
      <w:sz w:val="18"/>
      <w:szCs w:val="18"/>
    </w:rPr>
  </w:style>
  <w:style w:type="character" w:customStyle="1" w:styleId="titleauthoretc">
    <w:name w:val="titleauthoretc"/>
    <w:basedOn w:val="DefaultParagraphFont"/>
    <w:rsid w:val="00C83625"/>
  </w:style>
  <w:style w:type="character" w:styleId="Hyperlink">
    <w:name w:val="Hyperlink"/>
    <w:basedOn w:val="DefaultParagraphFont"/>
    <w:uiPriority w:val="99"/>
    <w:semiHidden/>
    <w:unhideWhenUsed/>
    <w:rsid w:val="00C83625"/>
    <w:rPr>
      <w:color w:val="0000FF"/>
      <w:u w:val="single"/>
    </w:rPr>
  </w:style>
  <w:style w:type="character" w:styleId="Strong">
    <w:name w:val="Strong"/>
    <w:basedOn w:val="DefaultParagraphFont"/>
    <w:uiPriority w:val="22"/>
    <w:qFormat/>
    <w:rsid w:val="00C836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CACC8-E985-4E49-8B2F-05550F290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2</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Siancj</dc:creator>
  <cp:keywords/>
  <dc:description/>
  <cp:lastModifiedBy>Siancj</cp:lastModifiedBy>
  <cp:revision>14</cp:revision>
  <dcterms:created xsi:type="dcterms:W3CDTF">2018-03-25T10:39:00Z</dcterms:created>
  <dcterms:modified xsi:type="dcterms:W3CDTF">2018-03-25T15:30:00Z</dcterms:modified>
</cp:coreProperties>
</file>