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EEC6C" w14:textId="77777777" w:rsidR="003A0D27" w:rsidRPr="006C7E07" w:rsidRDefault="003A0D27" w:rsidP="003A0D27">
      <w:pPr>
        <w:rPr>
          <w:color w:val="0070C0"/>
        </w:rPr>
      </w:pPr>
      <w:bookmarkStart w:id="0" w:name="OLE_LINK4"/>
      <w:r w:rsidRPr="006C7E07">
        <w:rPr>
          <w:color w:val="0070C0"/>
        </w:rPr>
        <w:t>The Origins of the Data</w:t>
      </w:r>
    </w:p>
    <w:bookmarkEnd w:id="0"/>
    <w:p w14:paraId="7640BB41" w14:textId="77777777" w:rsidR="003A0D27" w:rsidRDefault="003A0D27" w:rsidP="003A0D27">
      <w:pPr>
        <w:ind w:firstLineChars="200" w:firstLine="420"/>
      </w:pPr>
      <w:r w:rsidRPr="00A977E5">
        <w:t xml:space="preserve">Chronic air pollution is a problem for Beijing and much of </w:t>
      </w:r>
      <w:proofErr w:type="gramStart"/>
      <w:r w:rsidRPr="00A977E5">
        <w:t>China.</w:t>
      </w:r>
      <w:r>
        <w:t>.</w:t>
      </w:r>
      <w:proofErr w:type="gramEnd"/>
      <w:r w:rsidRPr="00A977E5">
        <w:t xml:space="preserve"> Pollutants are fine particulate matter, especially PM2.5</w:t>
      </w:r>
      <w:r w:rsidRPr="00A6708D">
        <w:rPr>
          <w:b/>
          <w:bCs/>
          <w:vertAlign w:val="superscript"/>
        </w:rPr>
        <w:t>[1,2]</w:t>
      </w:r>
      <w:proofErr w:type="gramStart"/>
      <w:r w:rsidRPr="00A977E5">
        <w:t>.</w:t>
      </w:r>
      <w:r>
        <w:rPr>
          <w:rFonts w:hint="eastAsia"/>
        </w:rPr>
        <w:t>,</w:t>
      </w:r>
      <w:r>
        <w:t>which</w:t>
      </w:r>
      <w:proofErr w:type="gramEnd"/>
      <w:r>
        <w:t xml:space="preserve"> is produced by airborne</w:t>
      </w:r>
      <w:r>
        <w:rPr>
          <w:rFonts w:hint="eastAsia"/>
        </w:rPr>
        <w:t xml:space="preserve"> </w:t>
      </w:r>
      <w:r>
        <w:t xml:space="preserve">aerodynamic of particles less than 2.5 µm in diameter. </w:t>
      </w:r>
    </w:p>
    <w:p w14:paraId="2C5CAC84" w14:textId="77777777" w:rsidR="003A0D27" w:rsidRPr="000C52BC" w:rsidRDefault="003A0D27" w:rsidP="003A0D27">
      <w:pPr>
        <w:ind w:firstLineChars="200" w:firstLine="420"/>
        <w:rPr>
          <w:color w:val="000000" w:themeColor="text1"/>
        </w:rPr>
      </w:pPr>
      <w:r w:rsidRPr="000C52BC">
        <w:rPr>
          <w:color w:val="000000" w:themeColor="text1"/>
        </w:rPr>
        <w:t xml:space="preserve">The dataset recorded hourly PM2.5 readings at the US Embassy in Beijing from January 1, 2010 to December 31, </w:t>
      </w:r>
      <w:proofErr w:type="gramStart"/>
      <w:r w:rsidRPr="000C52BC">
        <w:rPr>
          <w:color w:val="000000" w:themeColor="text1"/>
        </w:rPr>
        <w:t>2014 ,</w:t>
      </w:r>
      <w:proofErr w:type="gramEnd"/>
      <w:r w:rsidRPr="000C52BC">
        <w:rPr>
          <w:color w:val="000000" w:themeColor="text1"/>
        </w:rPr>
        <w:t xml:space="preserve"> combined with hourly weather measurements from Beijing Capital International Airport (BCIA), got from weather.nocrew.org.  </w:t>
      </w:r>
    </w:p>
    <w:p w14:paraId="7A532030" w14:textId="77777777" w:rsidR="003A0D27" w:rsidRPr="006C7E07" w:rsidRDefault="003A0D27" w:rsidP="003A0D27">
      <w:pPr>
        <w:rPr>
          <w:color w:val="0070C0"/>
        </w:rPr>
      </w:pPr>
      <w:r w:rsidRPr="006C7E07">
        <w:rPr>
          <w:rFonts w:hint="eastAsia"/>
          <w:color w:val="0070C0"/>
        </w:rPr>
        <w:t>T</w:t>
      </w:r>
      <w:r w:rsidRPr="006C7E07">
        <w:rPr>
          <w:color w:val="0070C0"/>
        </w:rPr>
        <w:t>he Dataset</w:t>
      </w:r>
    </w:p>
    <w:p w14:paraId="6206C247" w14:textId="77777777" w:rsidR="003A0D27" w:rsidRPr="00445228" w:rsidRDefault="003A0D27" w:rsidP="003A0D27">
      <w:r w:rsidRPr="004C235A">
        <w:t xml:space="preserve">The dataset defines primary </w:t>
      </w:r>
      <w:r>
        <w:t>PM2.5</w:t>
      </w:r>
      <w:r w:rsidRPr="004C235A">
        <w:t xml:space="preserve"> parameters </w:t>
      </w:r>
      <w:r>
        <w:t>from 1 January 2010 to 31 December 2014 in Beijing</w:t>
      </w:r>
      <w:r>
        <w:rPr>
          <w:rFonts w:hint="eastAsia"/>
        </w:rPr>
        <w:t>,</w:t>
      </w:r>
      <w:r>
        <w:t xml:space="preserve"> </w:t>
      </w:r>
      <w:r w:rsidRPr="00CD4FE1">
        <w:t>has 13 meteorological attributes, and 43824 lines of data records</w:t>
      </w:r>
      <w:r>
        <w:t>.</w:t>
      </w:r>
      <w:r w:rsidRPr="00A6708D">
        <w:rPr>
          <w:b/>
          <w:bCs/>
          <w:vertAlign w:val="superscript"/>
        </w:rPr>
        <w:t>[3]</w:t>
      </w:r>
    </w:p>
    <w:p w14:paraId="38580CEA" w14:textId="77777777" w:rsidR="003A0D27" w:rsidRDefault="003A0D27" w:rsidP="003A0D27">
      <w:r>
        <w:rPr>
          <w:noProof/>
        </w:rPr>
        <w:drawing>
          <wp:inline distT="0" distB="0" distL="0" distR="0" wp14:anchorId="134F9CA5" wp14:editId="7039264E">
            <wp:extent cx="2878667" cy="2878276"/>
            <wp:effectExtent l="0" t="0" r="0" b="0"/>
            <wp:docPr id="1"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ext&#10;&#10;Description automatically generated"/>
                    <pic:cNvPicPr/>
                  </pic:nvPicPr>
                  <pic:blipFill>
                    <a:blip r:embed="rId5"/>
                    <a:stretch>
                      <a:fillRect/>
                    </a:stretch>
                  </pic:blipFill>
                  <pic:spPr>
                    <a:xfrm>
                      <a:off x="0" y="0"/>
                      <a:ext cx="2881630" cy="2881238"/>
                    </a:xfrm>
                    <a:prstGeom prst="rect">
                      <a:avLst/>
                    </a:prstGeom>
                  </pic:spPr>
                </pic:pic>
              </a:graphicData>
            </a:graphic>
          </wp:inline>
        </w:drawing>
      </w:r>
    </w:p>
    <w:p w14:paraId="24F42ECC" w14:textId="77777777" w:rsidR="003A0D27" w:rsidRDefault="003A0D27" w:rsidP="003A0D27">
      <w:pPr>
        <w:rPr>
          <w:color w:val="0070C0"/>
        </w:rPr>
      </w:pPr>
      <w:r w:rsidRPr="007B79C4">
        <w:rPr>
          <w:color w:val="0070C0"/>
        </w:rPr>
        <w:t>Suitability for Analysis</w:t>
      </w:r>
    </w:p>
    <w:p w14:paraId="46B40E04" w14:textId="77777777" w:rsidR="003A0D27" w:rsidRDefault="003A0D27" w:rsidP="003A0D27">
      <w:pPr>
        <w:rPr>
          <w:color w:val="000000" w:themeColor="text1"/>
        </w:rPr>
      </w:pPr>
      <w:r w:rsidRPr="00A6708D">
        <w:rPr>
          <w:color w:val="000000" w:themeColor="text1"/>
        </w:rPr>
        <w:t>This dataset combines PM2.5 and meteorological data to study the long-term PM2.5 pollution in China (5 years</w:t>
      </w:r>
      <w:proofErr w:type="gramStart"/>
      <w:r w:rsidRPr="00A6708D">
        <w:rPr>
          <w:color w:val="000000" w:themeColor="text1"/>
        </w:rPr>
        <w:t>), and</w:t>
      </w:r>
      <w:proofErr w:type="gramEnd"/>
      <w:r w:rsidRPr="00A6708D">
        <w:rPr>
          <w:color w:val="000000" w:themeColor="text1"/>
        </w:rPr>
        <w:t xml:space="preserve"> has sufficient data volume for the study of data mining technology.  At the same time, the data set is cleaned. After the outliers are removed, the size of the data set can still be modeled and tested normally.  Due to the high variability and promiscuous nature of weather conditions, I believe that only data of sufficient duration and frequency can accurately assess the severity of air pollution and quantify its trends and patterns.  </w:t>
      </w:r>
    </w:p>
    <w:p w14:paraId="048A9B5B" w14:textId="77777777" w:rsidR="003A0D27" w:rsidRDefault="003A0D27" w:rsidP="003A0D27">
      <w:pPr>
        <w:rPr>
          <w:color w:val="0070C0"/>
        </w:rPr>
      </w:pPr>
      <w:r w:rsidRPr="007B79C4">
        <w:rPr>
          <w:color w:val="0070C0"/>
        </w:rPr>
        <w:t>Potential Research Questions</w:t>
      </w:r>
    </w:p>
    <w:p w14:paraId="547694C0" w14:textId="77777777" w:rsidR="003A0D27" w:rsidRDefault="003A0D27" w:rsidP="003A0D27">
      <w:pPr>
        <w:rPr>
          <w:color w:val="000000" w:themeColor="text1"/>
        </w:rPr>
      </w:pPr>
      <w:r w:rsidRPr="00223A86">
        <w:rPr>
          <w:color w:val="000000" w:themeColor="text1"/>
        </w:rPr>
        <w:t>The project aims to address the following three questions:</w:t>
      </w:r>
    </w:p>
    <w:p w14:paraId="64356769" w14:textId="77777777" w:rsidR="003A0D27" w:rsidRPr="00D61157" w:rsidRDefault="003A0D27" w:rsidP="003A0D27">
      <w:pPr>
        <w:pStyle w:val="ListParagraph"/>
        <w:numPr>
          <w:ilvl w:val="0"/>
          <w:numId w:val="1"/>
        </w:numPr>
        <w:ind w:firstLineChars="0"/>
        <w:rPr>
          <w:color w:val="000000" w:themeColor="text1"/>
        </w:rPr>
      </w:pPr>
      <w:r w:rsidRPr="00D61157">
        <w:rPr>
          <w:color w:val="000000" w:themeColor="text1"/>
        </w:rPr>
        <w:t>Is there any relationship between PM2.5 concentration and meteorological parameters that can be identified by data mining technology?</w:t>
      </w:r>
    </w:p>
    <w:p w14:paraId="6FCD02EE" w14:textId="77777777" w:rsidR="003A0D27" w:rsidRPr="00D61157" w:rsidRDefault="003A0D27" w:rsidP="003A0D27">
      <w:pPr>
        <w:pStyle w:val="ListParagraph"/>
        <w:numPr>
          <w:ilvl w:val="0"/>
          <w:numId w:val="1"/>
        </w:numPr>
        <w:ind w:firstLineChars="0"/>
        <w:rPr>
          <w:color w:val="000000" w:themeColor="text1"/>
        </w:rPr>
      </w:pPr>
      <w:r w:rsidRPr="00D61157">
        <w:rPr>
          <w:color w:val="000000" w:themeColor="text1"/>
        </w:rPr>
        <w:t>Is it possible to reliably discern which meteorological parameters have the greatest impact on PM2.5 using data mining techniques?</w:t>
      </w:r>
    </w:p>
    <w:p w14:paraId="26F651DC" w14:textId="77777777" w:rsidR="003A0D27" w:rsidRPr="00223A86" w:rsidRDefault="003A0D27" w:rsidP="003A0D27">
      <w:pPr>
        <w:rPr>
          <w:color w:val="000000" w:themeColor="text1"/>
        </w:rPr>
      </w:pPr>
      <w:r>
        <w:rPr>
          <w:rFonts w:hint="eastAsia"/>
          <w:color w:val="000000" w:themeColor="text1"/>
        </w:rPr>
        <w:t>3</w:t>
      </w:r>
      <w:r>
        <w:rPr>
          <w:color w:val="000000" w:themeColor="text1"/>
        </w:rPr>
        <w:t>.</w:t>
      </w:r>
      <w:r w:rsidRPr="00D61157">
        <w:rPr>
          <w:rFonts w:hint="eastAsia"/>
        </w:rPr>
        <w:t xml:space="preserve"> </w:t>
      </w:r>
      <w:r>
        <w:t xml:space="preserve"> </w:t>
      </w:r>
      <w:r w:rsidRPr="00D61157">
        <w:t>Can data mining be used to analyze the reasons for the different PM2.5 concentrations in different years based on relevant background?</w:t>
      </w:r>
    </w:p>
    <w:p w14:paraId="52AF1FE4" w14:textId="77777777" w:rsidR="003A0D27" w:rsidRDefault="003A0D27" w:rsidP="003A0D27">
      <w:pPr>
        <w:rPr>
          <w:color w:val="0070C0"/>
        </w:rPr>
      </w:pPr>
      <w:r w:rsidRPr="007B79C4">
        <w:rPr>
          <w:color w:val="0070C0"/>
        </w:rPr>
        <w:t>Researcher Background</w:t>
      </w:r>
    </w:p>
    <w:p w14:paraId="236745CC" w14:textId="77777777" w:rsidR="003A0D27" w:rsidRDefault="003A0D27" w:rsidP="003A0D27">
      <w:pPr>
        <w:rPr>
          <w:color w:val="000000" w:themeColor="text1"/>
        </w:rPr>
      </w:pPr>
      <w:r w:rsidRPr="003D080E">
        <w:rPr>
          <w:color w:val="000000" w:themeColor="text1"/>
        </w:rPr>
        <w:t>The author believes that since he lives in northern China and has a background in artificial intelligence and data analysis, he has enough background knowledge in this field to conduct this research on PM2.5 and meteorological conditions.</w:t>
      </w:r>
    </w:p>
    <w:p w14:paraId="4BED6007" w14:textId="77777777" w:rsidR="003A0D27" w:rsidRDefault="003A0D27" w:rsidP="003A0D27">
      <w:pPr>
        <w:rPr>
          <w:color w:val="000000" w:themeColor="text1"/>
        </w:rPr>
      </w:pPr>
    </w:p>
    <w:p w14:paraId="6C89B9DE" w14:textId="77777777" w:rsidR="003A0D27" w:rsidRPr="00CD4FE1" w:rsidRDefault="003A0D27" w:rsidP="003A0D27">
      <w:pPr>
        <w:rPr>
          <w:color w:val="000000" w:themeColor="text1"/>
        </w:rPr>
      </w:pPr>
      <w:r>
        <w:rPr>
          <w:color w:val="000000" w:themeColor="text1"/>
        </w:rPr>
        <w:t>[</w:t>
      </w:r>
      <w:r>
        <w:rPr>
          <w:rFonts w:hint="eastAsia"/>
          <w:color w:val="000000" w:themeColor="text1"/>
        </w:rPr>
        <w:t>1</w:t>
      </w:r>
      <w:r>
        <w:rPr>
          <w:color w:val="000000" w:themeColor="text1"/>
        </w:rPr>
        <w:t>]</w:t>
      </w:r>
      <w:r w:rsidRPr="00CD4FE1">
        <w:t xml:space="preserve"> </w:t>
      </w:r>
      <w:r w:rsidRPr="00CD4FE1">
        <w:rPr>
          <w:color w:val="000000" w:themeColor="text1"/>
        </w:rPr>
        <w:t xml:space="preserve">Zhang X, Wang Y, </w:t>
      </w:r>
      <w:proofErr w:type="spellStart"/>
      <w:r w:rsidRPr="00CD4FE1">
        <w:rPr>
          <w:color w:val="000000" w:themeColor="text1"/>
        </w:rPr>
        <w:t>Niu</w:t>
      </w:r>
      <w:proofErr w:type="spellEnd"/>
      <w:r w:rsidRPr="00CD4FE1">
        <w:rPr>
          <w:color w:val="000000" w:themeColor="text1"/>
        </w:rPr>
        <w:t xml:space="preserve"> T, Zhang X, Gong S, Zhang Y, Sun J. 2012 Atmospheric aerosol</w:t>
      </w:r>
    </w:p>
    <w:p w14:paraId="7AAC64DE" w14:textId="77777777" w:rsidR="003A0D27" w:rsidRPr="00CD4FE1" w:rsidRDefault="003A0D27" w:rsidP="003A0D27">
      <w:pPr>
        <w:rPr>
          <w:color w:val="000000" w:themeColor="text1"/>
        </w:rPr>
      </w:pPr>
      <w:r w:rsidRPr="00CD4FE1">
        <w:rPr>
          <w:color w:val="000000" w:themeColor="text1"/>
        </w:rPr>
        <w:t>compositions in China: spatial/temporal variability , chemical signature, regional haze</w:t>
      </w:r>
    </w:p>
    <w:p w14:paraId="42A69627" w14:textId="77777777" w:rsidR="003A0D27" w:rsidRPr="00CD4FE1" w:rsidRDefault="003A0D27" w:rsidP="003A0D27">
      <w:pPr>
        <w:rPr>
          <w:color w:val="000000" w:themeColor="text1"/>
        </w:rPr>
      </w:pPr>
      <w:r w:rsidRPr="00CD4FE1">
        <w:rPr>
          <w:color w:val="000000" w:themeColor="text1"/>
        </w:rPr>
        <w:t>distribution and comparisons with global aerosols. Atmos. Chem. Phys. 12, 779–799. (</w:t>
      </w:r>
      <w:proofErr w:type="gramStart"/>
      <w:r w:rsidRPr="00CD4FE1">
        <w:rPr>
          <w:color w:val="000000" w:themeColor="text1"/>
        </w:rPr>
        <w:t>doi</w:t>
      </w:r>
      <w:proofErr w:type="gramEnd"/>
      <w:r w:rsidRPr="00CD4FE1">
        <w:rPr>
          <w:color w:val="000000" w:themeColor="text1"/>
        </w:rPr>
        <w:t>:10.</w:t>
      </w:r>
    </w:p>
    <w:p w14:paraId="0BDB399A" w14:textId="77777777" w:rsidR="003A0D27" w:rsidRDefault="003A0D27" w:rsidP="003A0D27">
      <w:pPr>
        <w:rPr>
          <w:color w:val="000000" w:themeColor="text1"/>
        </w:rPr>
      </w:pPr>
      <w:r w:rsidRPr="00CD4FE1">
        <w:rPr>
          <w:color w:val="000000" w:themeColor="text1"/>
        </w:rPr>
        <w:t>5194/acp-12-779-2012)</w:t>
      </w:r>
    </w:p>
    <w:p w14:paraId="743D7DD8" w14:textId="77777777" w:rsidR="003A0D27" w:rsidRDefault="003A0D27" w:rsidP="003A0D27">
      <w:pPr>
        <w:rPr>
          <w:color w:val="000000" w:themeColor="text1"/>
        </w:rPr>
      </w:pPr>
      <w:r>
        <w:rPr>
          <w:color w:val="000000" w:themeColor="text1"/>
        </w:rPr>
        <w:t>[</w:t>
      </w:r>
      <w:r>
        <w:rPr>
          <w:rFonts w:hint="eastAsia"/>
          <w:color w:val="000000" w:themeColor="text1"/>
        </w:rPr>
        <w:t>2</w:t>
      </w:r>
      <w:r>
        <w:rPr>
          <w:color w:val="000000" w:themeColor="text1"/>
        </w:rPr>
        <w:t>]</w:t>
      </w:r>
      <w:r w:rsidRPr="00CD4FE1">
        <w:t xml:space="preserve"> </w:t>
      </w:r>
      <w:r w:rsidRPr="00CD4FE1">
        <w:rPr>
          <w:color w:val="000000" w:themeColor="text1"/>
        </w:rPr>
        <w:t>Guo S et al. 2014 Elucidating severe urban haze formation in China. Proc. Natl Acad. Sci. USA</w:t>
      </w:r>
      <w:r>
        <w:rPr>
          <w:rFonts w:hint="eastAsia"/>
          <w:color w:val="000000" w:themeColor="text1"/>
        </w:rPr>
        <w:t xml:space="preserve"> </w:t>
      </w:r>
      <w:r w:rsidRPr="00CD4FE1">
        <w:rPr>
          <w:color w:val="000000" w:themeColor="text1"/>
        </w:rPr>
        <w:t>111, 17 373–17 378. (</w:t>
      </w:r>
      <w:proofErr w:type="gramStart"/>
      <w:r w:rsidRPr="00CD4FE1">
        <w:rPr>
          <w:color w:val="000000" w:themeColor="text1"/>
        </w:rPr>
        <w:t>doi</w:t>
      </w:r>
      <w:proofErr w:type="gramEnd"/>
      <w:r w:rsidRPr="00CD4FE1">
        <w:rPr>
          <w:color w:val="000000" w:themeColor="text1"/>
        </w:rPr>
        <w:t>:10.1073/pnas.1419604111)</w:t>
      </w:r>
    </w:p>
    <w:p w14:paraId="7611AA72" w14:textId="55ECECA3" w:rsidR="003A0D27" w:rsidRDefault="003A0D27" w:rsidP="003A0D27">
      <w:pPr>
        <w:rPr>
          <w:color w:val="000000" w:themeColor="text1"/>
        </w:rPr>
      </w:pPr>
      <w:r>
        <w:rPr>
          <w:color w:val="000000" w:themeColor="text1"/>
        </w:rPr>
        <w:t>[</w:t>
      </w:r>
      <w:r>
        <w:rPr>
          <w:rFonts w:hint="eastAsia"/>
          <w:color w:val="000000" w:themeColor="text1"/>
        </w:rPr>
        <w:t>3</w:t>
      </w:r>
      <w:r>
        <w:rPr>
          <w:color w:val="000000" w:themeColor="text1"/>
        </w:rPr>
        <w:t>]</w:t>
      </w:r>
      <w:r w:rsidRPr="00CD4FE1">
        <w:t xml:space="preserve"> </w:t>
      </w:r>
      <w:r w:rsidRPr="00CD4FE1">
        <w:rPr>
          <w:color w:val="000000" w:themeColor="text1"/>
        </w:rPr>
        <w:t>UC Irvine Machine Learning Repository</w:t>
      </w:r>
      <w:r>
        <w:rPr>
          <w:color w:val="000000" w:themeColor="text1"/>
        </w:rPr>
        <w:t xml:space="preserve">, </w:t>
      </w:r>
      <w:r>
        <w:rPr>
          <w:rFonts w:hint="eastAsia"/>
          <w:color w:val="000000" w:themeColor="text1"/>
        </w:rPr>
        <w:t>“</w:t>
      </w:r>
      <w:r w:rsidRPr="00971BB0">
        <w:rPr>
          <w:color w:val="000000" w:themeColor="text1"/>
        </w:rPr>
        <w:t>Beijing PM2.5 Data</w:t>
      </w:r>
      <w:r>
        <w:rPr>
          <w:color w:val="000000" w:themeColor="text1"/>
        </w:rPr>
        <w:t xml:space="preserve"> </w:t>
      </w:r>
      <w:r w:rsidRPr="00971BB0">
        <w:rPr>
          <w:color w:val="000000" w:themeColor="text1"/>
        </w:rPr>
        <w:t>Set</w:t>
      </w:r>
      <w:r>
        <w:rPr>
          <w:rFonts w:hint="eastAsia"/>
          <w:color w:val="000000" w:themeColor="text1"/>
        </w:rPr>
        <w:t>”</w:t>
      </w:r>
      <w:r>
        <w:rPr>
          <w:rFonts w:hint="eastAsia"/>
          <w:color w:val="000000" w:themeColor="text1"/>
        </w:rPr>
        <w:t>,</w:t>
      </w:r>
      <w:r>
        <w:t>Online source:</w:t>
      </w:r>
      <w:r w:rsidRPr="00971BB0">
        <w:t xml:space="preserve"> </w:t>
      </w:r>
      <w:hyperlink r:id="rId6" w:history="1">
        <w:r>
          <w:rPr>
            <w:rStyle w:val="Hyperlink"/>
          </w:rPr>
          <w:t xml:space="preserve"> </w:t>
        </w:r>
        <w:r w:rsidRPr="00971BB0">
          <w:rPr>
            <w:rStyle w:val="Hyperlink"/>
          </w:rPr>
          <w:lastRenderedPageBreak/>
          <w:t xml:space="preserve">http://archive.ics.uci.edu/ml/datasets/Beijing+PM2.5+Data </w:t>
        </w:r>
        <w:r w:rsidRPr="00971BB0">
          <w:rPr>
            <w:rStyle w:val="Hyperlink"/>
            <w:rFonts w:hint="eastAsia"/>
            <w:color w:val="000000" w:themeColor="text1"/>
          </w:rPr>
          <w:t>(</w:t>
        </w:r>
        <w:r w:rsidRPr="00971BB0">
          <w:rPr>
            <w:rStyle w:val="Hyperlink"/>
            <w:color w:val="000000" w:themeColor="text1"/>
            <w:u w:val="none"/>
          </w:rPr>
          <w:t>accessed</w:t>
        </w:r>
      </w:hyperlink>
      <w:r w:rsidRPr="00971BB0">
        <w:rPr>
          <w:color w:val="000000" w:themeColor="text1"/>
        </w:rPr>
        <w:t xml:space="preserve"> </w:t>
      </w:r>
      <w:r>
        <w:rPr>
          <w:color w:val="000000" w:themeColor="text1"/>
        </w:rPr>
        <w:t>date : ideally this should be listed</w:t>
      </w:r>
      <w:r w:rsidRPr="00971BB0">
        <w:rPr>
          <w:rFonts w:hint="eastAsia"/>
          <w:color w:val="000000" w:themeColor="text1"/>
        </w:rPr>
        <w:t>）</w:t>
      </w:r>
    </w:p>
    <w:p w14:paraId="1EC4D5AC" w14:textId="77777777" w:rsidR="003A0D27" w:rsidRDefault="003A0D27" w:rsidP="003A0D27">
      <w:pPr>
        <w:rPr>
          <w:color w:val="000000" w:themeColor="text1"/>
        </w:rPr>
      </w:pPr>
    </w:p>
    <w:p w14:paraId="646CFAB0" w14:textId="0A5E61E8" w:rsidR="003A0D27" w:rsidRDefault="003A0D27" w:rsidP="003A0D27">
      <w:pPr>
        <w:rPr>
          <w:color w:val="4472C4" w:themeColor="accent1"/>
          <w:u w:val="single"/>
          <w:lang w:val="en-GB"/>
        </w:rPr>
      </w:pPr>
      <w:r w:rsidRPr="003A0D27">
        <w:rPr>
          <w:rFonts w:hint="eastAsia"/>
          <w:color w:val="000000" w:themeColor="text1"/>
          <w:lang w:val="en-GB"/>
        </w:rPr>
        <w:t>Y</w:t>
      </w:r>
      <w:r w:rsidRPr="003A0D27">
        <w:rPr>
          <w:color w:val="000000" w:themeColor="text1"/>
          <w:lang w:val="en-GB"/>
        </w:rPr>
        <w:t>OUTUBE VIDEO ADDRESS</w:t>
      </w:r>
      <w:r w:rsidRPr="003A0D27">
        <w:rPr>
          <w:rFonts w:hint="eastAsia"/>
          <w:color w:val="000000" w:themeColor="text1"/>
          <w:lang w:val="en-GB"/>
        </w:rPr>
        <w:t>：</w:t>
      </w:r>
      <w:hyperlink r:id="rId7" w:history="1">
        <w:r w:rsidRPr="003A0D27">
          <w:rPr>
            <w:rStyle w:val="Hyperlink"/>
            <w:lang w:val="en-GB"/>
          </w:rPr>
          <w:t>https://youtu.be</w:t>
        </w:r>
      </w:hyperlink>
      <w:r w:rsidRPr="003A0D27">
        <w:rPr>
          <w:color w:val="4472C4" w:themeColor="accent1"/>
          <w:u w:val="single"/>
          <w:lang w:val="en-GB"/>
        </w:rPr>
        <w:t xml:space="preserve">  ( removed </w:t>
      </w:r>
      <w:r>
        <w:rPr>
          <w:color w:val="4472C4" w:themeColor="accent1"/>
          <w:u w:val="single"/>
          <w:lang w:val="en-GB"/>
        </w:rPr>
        <w:t xml:space="preserve">to ensure GDPR is adhered to ) </w:t>
      </w:r>
    </w:p>
    <w:p w14:paraId="2E08FFFB" w14:textId="68077FB5" w:rsidR="003A0D27" w:rsidRDefault="003A0D27" w:rsidP="003A0D27">
      <w:pPr>
        <w:rPr>
          <w:color w:val="4472C4" w:themeColor="accent1"/>
          <w:lang w:val="en-GB"/>
        </w:rPr>
      </w:pPr>
    </w:p>
    <w:p w14:paraId="02BB2D4E" w14:textId="3C3323CA" w:rsidR="003A0D27" w:rsidRPr="003A0D27" w:rsidRDefault="003A0D27" w:rsidP="003A0D27">
      <w:pPr>
        <w:rPr>
          <w:lang w:val="en-GB"/>
        </w:rPr>
      </w:pPr>
      <w:r>
        <w:rPr>
          <w:color w:val="4472C4" w:themeColor="accent1"/>
          <w:lang w:val="en-GB"/>
        </w:rPr>
        <w:t>A similar link should be uploaded for 2022/23 Students.</w:t>
      </w:r>
    </w:p>
    <w:sectPr w:rsidR="003A0D27" w:rsidRPr="003A0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D0B80"/>
    <w:multiLevelType w:val="hybridMultilevel"/>
    <w:tmpl w:val="1652915A"/>
    <w:lvl w:ilvl="0" w:tplc="08AABA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535001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D27"/>
    <w:rsid w:val="003A0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B8D4C"/>
  <w15:chartTrackingRefBased/>
  <w15:docId w15:val="{BCC24B26-41AA-4644-91C5-4A19905A8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D27"/>
    <w:pPr>
      <w:widowControl w:val="0"/>
      <w:spacing w:after="0" w:line="240" w:lineRule="auto"/>
      <w:jc w:val="both"/>
    </w:pPr>
    <w:rPr>
      <w:rFonts w:eastAsiaTheme="minorEastAsia"/>
      <w:kern w:val="2"/>
      <w:sz w:val="21"/>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0D27"/>
    <w:pPr>
      <w:ind w:firstLineChars="200" w:firstLine="420"/>
    </w:pPr>
  </w:style>
  <w:style w:type="character" w:styleId="Hyperlink">
    <w:name w:val="Hyperlink"/>
    <w:basedOn w:val="DefaultParagraphFont"/>
    <w:uiPriority w:val="99"/>
    <w:unhideWhenUsed/>
    <w:rsid w:val="003A0D27"/>
    <w:rPr>
      <w:color w:val="0563C1" w:themeColor="hyperlink"/>
      <w:u w:val="single"/>
    </w:rPr>
  </w:style>
  <w:style w:type="character" w:styleId="UnresolvedMention">
    <w:name w:val="Unresolved Mention"/>
    <w:basedOn w:val="DefaultParagraphFont"/>
    <w:uiPriority w:val="99"/>
    <w:semiHidden/>
    <w:unhideWhenUsed/>
    <w:rsid w:val="003A0D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archive.ics.uci.edu/ml/datasets/Beijing+PM2.5+Data%20%20(accessed"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430</Words>
  <Characters>2452</Characters>
  <Application>Microsoft Office Word</Application>
  <DocSecurity>0</DocSecurity>
  <Lines>20</Lines>
  <Paragraphs>5</Paragraphs>
  <ScaleCrop>false</ScaleCrop>
  <Company/>
  <LinksUpToDate>false</LinksUpToDate>
  <CharactersWithSpaces>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terry2.walcott@outlook.com</dc:creator>
  <cp:keywords/>
  <dc:description/>
  <cp:lastModifiedBy>terry2.walcott@outlook.com</cp:lastModifiedBy>
  <cp:revision>1</cp:revision>
  <dcterms:created xsi:type="dcterms:W3CDTF">2023-03-07T14:42:00Z</dcterms:created>
  <dcterms:modified xsi:type="dcterms:W3CDTF">2023-03-07T14:44:00Z</dcterms:modified>
</cp:coreProperties>
</file>