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6F953" w14:textId="77777777" w:rsidR="0089434A" w:rsidRDefault="0089434A">
      <w:r>
        <w:rPr>
          <w:noProof/>
        </w:rPr>
        <w:drawing>
          <wp:inline distT="0" distB="0" distL="0" distR="0" wp14:anchorId="6506F98B" wp14:editId="6506F98C">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506F954" w14:textId="77777777" w:rsidR="0089434A" w:rsidRDefault="0089434A"/>
    <w:p w14:paraId="6506F955"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0E5EE2" w:rsidRPr="00405A9E" w14:paraId="6506F958" w14:textId="77777777" w:rsidTr="00D206AB">
        <w:trPr>
          <w:cantSplit/>
          <w:trHeight w:val="469"/>
        </w:trPr>
        <w:tc>
          <w:tcPr>
            <w:tcW w:w="4908" w:type="dxa"/>
          </w:tcPr>
          <w:p w14:paraId="6506F956" w14:textId="2ADB1C46" w:rsidR="00405A9E" w:rsidRPr="00A662B9" w:rsidRDefault="00405A9E" w:rsidP="00D2479B">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6506F957" w14:textId="6E55BCF8" w:rsidR="000E5EE2" w:rsidRPr="00CB4484" w:rsidRDefault="00405A9E" w:rsidP="00D2479B">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6506F95B" w14:textId="77777777" w:rsidTr="00D206AB">
        <w:trPr>
          <w:trHeight w:val="542"/>
        </w:trPr>
        <w:tc>
          <w:tcPr>
            <w:tcW w:w="4908" w:type="dxa"/>
          </w:tcPr>
          <w:p w14:paraId="6506F959" w14:textId="4930AC72" w:rsidR="000E5EE2" w:rsidRPr="00931114" w:rsidRDefault="000E5EE2" w:rsidP="00D2479B">
            <w:pPr>
              <w:pStyle w:val="Trinity"/>
              <w:ind w:left="5760" w:hanging="5760"/>
            </w:pPr>
            <w:r w:rsidRPr="00931114">
              <w:t xml:space="preserve">LEVEL </w:t>
            </w:r>
            <w:r w:rsidR="00147A36" w:rsidRPr="00931114">
              <w:rPr>
                <w:color w:val="FF0000"/>
              </w:rPr>
              <w:t>6</w:t>
            </w:r>
          </w:p>
        </w:tc>
        <w:tc>
          <w:tcPr>
            <w:tcW w:w="4259" w:type="dxa"/>
          </w:tcPr>
          <w:p w14:paraId="6506F95A" w14:textId="3EA74B13" w:rsidR="000E5EE2" w:rsidRPr="007E3A8E" w:rsidRDefault="000E5EE2" w:rsidP="00D2479B">
            <w:pPr>
              <w:pStyle w:val="Trinity"/>
              <w:ind w:left="5760" w:hanging="5760"/>
              <w:jc w:val="right"/>
            </w:pPr>
            <w:r w:rsidRPr="007E3A8E">
              <w:t xml:space="preserve">LEFEL </w:t>
            </w:r>
            <w:r w:rsidR="00147A36" w:rsidRPr="009948F4">
              <w:rPr>
                <w:color w:val="FF0000"/>
              </w:rPr>
              <w:t>6</w:t>
            </w:r>
          </w:p>
        </w:tc>
      </w:tr>
      <w:tr w:rsidR="000E5EE2" w:rsidRPr="007E3A8E" w14:paraId="6506F95E" w14:textId="77777777" w:rsidTr="00D206AB">
        <w:trPr>
          <w:trHeight w:val="302"/>
        </w:trPr>
        <w:tc>
          <w:tcPr>
            <w:tcW w:w="4908" w:type="dxa"/>
          </w:tcPr>
          <w:p w14:paraId="6506F95C" w14:textId="77777777" w:rsidR="000E5EE2" w:rsidRPr="00931114" w:rsidRDefault="000E5EE2" w:rsidP="000E5EE2">
            <w:pPr>
              <w:pStyle w:val="Exam"/>
            </w:pPr>
            <w:r w:rsidRPr="00931114">
              <w:t>EXAMINATION PERIOD</w:t>
            </w:r>
          </w:p>
        </w:tc>
        <w:tc>
          <w:tcPr>
            <w:tcW w:w="4259" w:type="dxa"/>
          </w:tcPr>
          <w:p w14:paraId="6506F95D" w14:textId="77777777" w:rsidR="000E5EE2" w:rsidRPr="007E3A8E" w:rsidRDefault="000E5EE2" w:rsidP="000E5EE2">
            <w:pPr>
              <w:pStyle w:val="Exam"/>
              <w:jc w:val="right"/>
            </w:pPr>
            <w:r w:rsidRPr="007E3A8E">
              <w:t>CYFNOD ARHOLIADAU</w:t>
            </w:r>
          </w:p>
        </w:tc>
      </w:tr>
      <w:tr w:rsidR="000E5EE2" w:rsidRPr="007E3A8E" w14:paraId="6506F961" w14:textId="77777777" w:rsidTr="00D206AB">
        <w:trPr>
          <w:trHeight w:val="863"/>
        </w:trPr>
        <w:tc>
          <w:tcPr>
            <w:tcW w:w="4908" w:type="dxa"/>
          </w:tcPr>
          <w:p w14:paraId="6506F95F" w14:textId="79A7DFA6" w:rsidR="000E5EE2" w:rsidRPr="00931114" w:rsidRDefault="00147A36" w:rsidP="00D2479B">
            <w:pPr>
              <w:pStyle w:val="Month"/>
              <w:jc w:val="both"/>
              <w:rPr>
                <w:color w:val="FF0000"/>
              </w:rPr>
            </w:pPr>
            <w:r w:rsidRPr="00931114">
              <w:rPr>
                <w:color w:val="FF0000"/>
              </w:rPr>
              <w:t>January</w:t>
            </w:r>
            <w:r w:rsidR="000E5EE2" w:rsidRPr="00931114">
              <w:rPr>
                <w:color w:val="FF0000"/>
              </w:rPr>
              <w:t xml:space="preserve"> </w:t>
            </w:r>
            <w:r w:rsidR="00D2479B">
              <w:rPr>
                <w:color w:val="FF0000"/>
              </w:rPr>
              <w:t>2020</w:t>
            </w:r>
          </w:p>
        </w:tc>
        <w:tc>
          <w:tcPr>
            <w:tcW w:w="4259" w:type="dxa"/>
          </w:tcPr>
          <w:p w14:paraId="6506F960" w14:textId="7299254D" w:rsidR="000E5EE2" w:rsidRPr="00EC0A0F" w:rsidRDefault="004A39CF" w:rsidP="00D2479B">
            <w:pPr>
              <w:pStyle w:val="Month"/>
              <w:jc w:val="right"/>
              <w:rPr>
                <w:color w:val="FF0000"/>
              </w:rPr>
            </w:pPr>
            <w:r w:rsidRPr="00EC0A0F">
              <w:rPr>
                <w:color w:val="FF0000"/>
              </w:rPr>
              <w:t xml:space="preserve">IONAWR </w:t>
            </w:r>
            <w:r w:rsidR="000E5EE2" w:rsidRPr="00EC0A0F">
              <w:rPr>
                <w:color w:val="FF0000"/>
              </w:rPr>
              <w:t>20</w:t>
            </w:r>
            <w:r w:rsidR="00D2479B">
              <w:rPr>
                <w:color w:val="FF0000"/>
              </w:rPr>
              <w:t>20</w:t>
            </w:r>
          </w:p>
        </w:tc>
      </w:tr>
    </w:tbl>
    <w:p w14:paraId="6506F962" w14:textId="77777777" w:rsidR="00C266FC" w:rsidRPr="007E3A8E" w:rsidRDefault="00C266FC" w:rsidP="00D36E75">
      <w:pPr>
        <w:pStyle w:val="Modcode"/>
      </w:pPr>
    </w:p>
    <w:p w14:paraId="6506F963" w14:textId="78CA6C10" w:rsidR="00D36E75" w:rsidRPr="007E3A8E" w:rsidRDefault="00D36E75" w:rsidP="00D36E75">
      <w:pPr>
        <w:pStyle w:val="Modcode"/>
      </w:pPr>
      <w:r w:rsidRPr="007E3A8E">
        <w:t>MODULE CODE</w:t>
      </w:r>
      <w:r w:rsidR="00147A36">
        <w:t xml:space="preserve">: </w:t>
      </w:r>
      <w:r w:rsidR="00D2479B">
        <w:rPr>
          <w:color w:val="FF0000"/>
        </w:rPr>
        <w:t>ACDA6004</w:t>
      </w:r>
    </w:p>
    <w:p w14:paraId="6506F964" w14:textId="3779753D" w:rsidR="00D36E75" w:rsidRPr="009948F4" w:rsidRDefault="00D2479B" w:rsidP="00D36E75">
      <w:pPr>
        <w:pStyle w:val="Modname"/>
        <w:rPr>
          <w:color w:val="FF0000"/>
        </w:rPr>
      </w:pPr>
      <w:r>
        <w:rPr>
          <w:color w:val="FF0000"/>
        </w:rPr>
        <w:t>Power Electronics and Drives</w:t>
      </w:r>
    </w:p>
    <w:p w14:paraId="6506F965" w14:textId="49D4D7CF" w:rsidR="00C5464C" w:rsidRPr="007E3A8E" w:rsidRDefault="00C5464C">
      <w:pPr>
        <w:pStyle w:val="Time"/>
      </w:pPr>
      <w:r w:rsidRPr="007E3A8E">
        <w:t xml:space="preserve">TIME: </w:t>
      </w:r>
      <w:r w:rsidR="004A425E" w:rsidRPr="007E3A8E">
        <w:t xml:space="preserve"> </w:t>
      </w:r>
      <w:r w:rsidR="00D2479B">
        <w:rPr>
          <w:color w:val="FF0000"/>
        </w:rPr>
        <w:t>2</w:t>
      </w:r>
      <w:r w:rsidR="004A425E" w:rsidRPr="009948F4">
        <w:rPr>
          <w:color w:val="FF0000"/>
        </w:rPr>
        <w:t xml:space="preserve"> </w:t>
      </w:r>
      <w:r w:rsidRPr="009948F4">
        <w:rPr>
          <w:color w:val="FF0000"/>
        </w:rPr>
        <w:t>HOURS</w:t>
      </w:r>
    </w:p>
    <w:p w14:paraId="6506F966" w14:textId="77777777" w:rsidR="00DC3A55" w:rsidRDefault="00DC3A55">
      <w:pPr>
        <w:pStyle w:val="Answer"/>
      </w:pPr>
      <w:r>
        <w:t xml:space="preserve">answer </w:t>
      </w:r>
      <w:r w:rsidRPr="00F93162">
        <w:rPr>
          <w:color w:val="FF0000"/>
          <w:u w:val="single"/>
        </w:rPr>
        <w:t>all</w:t>
      </w:r>
      <w:r>
        <w:t xml:space="preserve"> questions</w:t>
      </w:r>
    </w:p>
    <w:p w14:paraId="6506F967" w14:textId="77777777" w:rsidR="00DC3A55" w:rsidRDefault="00DC3A55">
      <w:pPr>
        <w:pStyle w:val="Answer"/>
      </w:pPr>
    </w:p>
    <w:p w14:paraId="6506F96D" w14:textId="77777777" w:rsidR="00C5464C" w:rsidRPr="007E3A8E" w:rsidRDefault="00C5464C">
      <w:pPr>
        <w:pStyle w:val="BodyText"/>
      </w:pPr>
    </w:p>
    <w:p w14:paraId="6506F96E" w14:textId="308DACAF"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w:t>
      </w:r>
      <w:r w:rsidR="00D2479B">
        <w:rPr>
          <w:i/>
        </w:rPr>
        <w:t>Calculator</w:t>
      </w:r>
    </w:p>
    <w:p w14:paraId="6506F96F" w14:textId="20CECF4E" w:rsidR="004A425E" w:rsidRPr="001C60E5" w:rsidRDefault="004A425E">
      <w:pPr>
        <w:pStyle w:val="BodyText"/>
        <w:rPr>
          <w:i/>
        </w:rPr>
      </w:pPr>
      <w:r w:rsidRPr="001C60E5">
        <w:rPr>
          <w:i/>
        </w:rPr>
        <w:t xml:space="preserve">Adnoddau neu ddefnyddiau sydd eu hangen - </w:t>
      </w:r>
      <w:r w:rsidR="00D2479B">
        <w:rPr>
          <w:i/>
        </w:rPr>
        <w:t>C</w:t>
      </w:r>
      <w:r w:rsidR="00D2479B" w:rsidRPr="00D2479B">
        <w:rPr>
          <w:i/>
        </w:rPr>
        <w:t>yfrifiannell</w:t>
      </w:r>
    </w:p>
    <w:p w14:paraId="6506F970" w14:textId="77777777" w:rsidR="005672D9" w:rsidRDefault="005672D9" w:rsidP="00267C96">
      <w:pPr>
        <w:pStyle w:val="BodyText"/>
        <w:ind w:left="720"/>
        <w:jc w:val="center"/>
        <w:rPr>
          <w:sz w:val="28"/>
        </w:rPr>
      </w:pPr>
    </w:p>
    <w:p w14:paraId="6506F971" w14:textId="77777777" w:rsidR="00D31A6E" w:rsidRPr="007E3A8E" w:rsidRDefault="00D31A6E" w:rsidP="005672D9">
      <w:pPr>
        <w:pStyle w:val="BodyText"/>
        <w:ind w:left="720"/>
        <w:rPr>
          <w:sz w:val="28"/>
        </w:rPr>
      </w:pPr>
    </w:p>
    <w:p w14:paraId="6506F976" w14:textId="77777777" w:rsidR="007228A4" w:rsidRDefault="00B22B43" w:rsidP="0063282B">
      <w:r>
        <w:br w:type="page"/>
      </w:r>
    </w:p>
    <w:p w14:paraId="6506F982" w14:textId="77777777" w:rsidR="00F327CC" w:rsidRPr="00CB215A" w:rsidRDefault="00F327CC" w:rsidP="00F327CC">
      <w:pPr>
        <w:rPr>
          <w:b/>
          <w:sz w:val="28"/>
        </w:rPr>
      </w:pPr>
      <w:r w:rsidRPr="00CB215A">
        <w:rPr>
          <w:b/>
          <w:sz w:val="28"/>
        </w:rPr>
        <w:lastRenderedPageBreak/>
        <w:t xml:space="preserve">ANSWER </w:t>
      </w:r>
      <w:r w:rsidRPr="00CB215A">
        <w:rPr>
          <w:b/>
          <w:sz w:val="28"/>
          <w:u w:val="single"/>
        </w:rPr>
        <w:t>ALL</w:t>
      </w:r>
      <w:r w:rsidRPr="00CB215A">
        <w:rPr>
          <w:b/>
          <w:sz w:val="28"/>
        </w:rPr>
        <w:t xml:space="preserve"> QUE</w:t>
      </w:r>
      <w:r w:rsidR="004F4B61">
        <w:rPr>
          <w:b/>
          <w:sz w:val="28"/>
        </w:rPr>
        <w:t>ST</w:t>
      </w:r>
      <w:r w:rsidRPr="00CB215A">
        <w:rPr>
          <w:b/>
          <w:sz w:val="28"/>
        </w:rPr>
        <w:t>IONS</w:t>
      </w:r>
    </w:p>
    <w:p w14:paraId="6506F983" w14:textId="77777777" w:rsidR="00F327CC" w:rsidRPr="00CB215A" w:rsidRDefault="00F327CC" w:rsidP="00E05E03"/>
    <w:p w14:paraId="0087724C" w14:textId="77777777" w:rsidR="00D2479B" w:rsidRPr="00D80C3B" w:rsidRDefault="00D2479B" w:rsidP="00D2479B">
      <w:pPr>
        <w:numPr>
          <w:ilvl w:val="0"/>
          <w:numId w:val="4"/>
        </w:numPr>
      </w:pPr>
      <w:r w:rsidRPr="00D80C3B">
        <w:t>Compare and contrast the working principles of a three phase synchronous motor, and a three phase induction motor.</w:t>
      </w:r>
    </w:p>
    <w:p w14:paraId="673871A6" w14:textId="77777777" w:rsidR="00D2479B" w:rsidRPr="00D80C3B" w:rsidRDefault="00D2479B" w:rsidP="00D2479B">
      <w:pPr>
        <w:ind w:left="720"/>
        <w:jc w:val="right"/>
        <w:rPr>
          <w:szCs w:val="24"/>
        </w:rPr>
      </w:pPr>
      <w:r w:rsidRPr="00D80C3B">
        <w:rPr>
          <w:szCs w:val="24"/>
        </w:rPr>
        <w:t>[10 Marks]</w:t>
      </w:r>
    </w:p>
    <w:p w14:paraId="3C030DFE" w14:textId="77777777" w:rsidR="00CC73F0" w:rsidRDefault="00CC73F0" w:rsidP="00CC73F0">
      <w:pPr>
        <w:ind w:left="720"/>
        <w:rPr>
          <w:color w:val="FF0000"/>
          <w:szCs w:val="24"/>
        </w:rPr>
      </w:pPr>
      <w:r>
        <w:rPr>
          <w:color w:val="FF0000"/>
          <w:szCs w:val="24"/>
        </w:rPr>
        <w:t>Description should include:</w:t>
      </w:r>
    </w:p>
    <w:p w14:paraId="5C3C9972" w14:textId="77777777" w:rsidR="00CC73F0" w:rsidRDefault="00CC73F0" w:rsidP="00CC73F0">
      <w:pPr>
        <w:pStyle w:val="ListParagraph"/>
        <w:numPr>
          <w:ilvl w:val="0"/>
          <w:numId w:val="6"/>
        </w:numPr>
        <w:rPr>
          <w:color w:val="FF0000"/>
          <w:szCs w:val="24"/>
        </w:rPr>
      </w:pPr>
      <w:r>
        <w:rPr>
          <w:color w:val="FF0000"/>
          <w:szCs w:val="24"/>
        </w:rPr>
        <w:t>Rotating magnetic field in stator produced by three coils 120° apart.</w:t>
      </w:r>
    </w:p>
    <w:p w14:paraId="1BD791E4" w14:textId="77777777" w:rsidR="00CC73F0" w:rsidRDefault="00CC73F0" w:rsidP="00CC73F0">
      <w:pPr>
        <w:pStyle w:val="ListParagraph"/>
        <w:numPr>
          <w:ilvl w:val="0"/>
          <w:numId w:val="6"/>
        </w:numPr>
        <w:rPr>
          <w:color w:val="FF0000"/>
          <w:szCs w:val="24"/>
        </w:rPr>
      </w:pPr>
      <w:r>
        <w:rPr>
          <w:color w:val="FF0000"/>
          <w:szCs w:val="24"/>
        </w:rPr>
        <w:t>Induction motor uses squirrel cage. Voltage induced in squirrel cage by RMF.</w:t>
      </w:r>
    </w:p>
    <w:p w14:paraId="3804ABC0" w14:textId="77777777" w:rsidR="00CC73F0" w:rsidRDefault="00CC73F0" w:rsidP="00CC73F0">
      <w:pPr>
        <w:pStyle w:val="ListParagraph"/>
        <w:numPr>
          <w:ilvl w:val="0"/>
          <w:numId w:val="6"/>
        </w:numPr>
        <w:rPr>
          <w:color w:val="FF0000"/>
          <w:szCs w:val="24"/>
        </w:rPr>
      </w:pPr>
      <w:r>
        <w:rPr>
          <w:color w:val="FF0000"/>
          <w:szCs w:val="24"/>
        </w:rPr>
        <w:t>Squirrel cage forms closed circuit so current flows.</w:t>
      </w:r>
    </w:p>
    <w:p w14:paraId="263DA903" w14:textId="77777777" w:rsidR="00CC73F0" w:rsidRDefault="00CC73F0" w:rsidP="00CC73F0">
      <w:pPr>
        <w:pStyle w:val="ListParagraph"/>
        <w:numPr>
          <w:ilvl w:val="0"/>
          <w:numId w:val="6"/>
        </w:numPr>
        <w:rPr>
          <w:color w:val="FF0000"/>
          <w:szCs w:val="24"/>
        </w:rPr>
      </w:pPr>
      <w:r>
        <w:rPr>
          <w:color w:val="FF0000"/>
          <w:szCs w:val="24"/>
        </w:rPr>
        <w:t>Currents in squirrel cage create magnetic field opposing RMF.</w:t>
      </w:r>
    </w:p>
    <w:p w14:paraId="26899DC6" w14:textId="77777777" w:rsidR="00CC73F0" w:rsidRDefault="00CC73F0" w:rsidP="00CC73F0">
      <w:pPr>
        <w:pStyle w:val="ListParagraph"/>
        <w:numPr>
          <w:ilvl w:val="0"/>
          <w:numId w:val="6"/>
        </w:numPr>
        <w:rPr>
          <w:color w:val="FF0000"/>
          <w:szCs w:val="24"/>
        </w:rPr>
      </w:pPr>
      <w:r>
        <w:rPr>
          <w:color w:val="FF0000"/>
          <w:szCs w:val="24"/>
        </w:rPr>
        <w:t>Forces generated between RMF and squirrel cage turn rotor.</w:t>
      </w:r>
    </w:p>
    <w:p w14:paraId="08768BED" w14:textId="77777777" w:rsidR="00CC73F0" w:rsidRDefault="00CC73F0" w:rsidP="00CC73F0">
      <w:pPr>
        <w:pStyle w:val="ListParagraph"/>
        <w:numPr>
          <w:ilvl w:val="0"/>
          <w:numId w:val="6"/>
        </w:numPr>
        <w:rPr>
          <w:color w:val="FF0000"/>
          <w:szCs w:val="24"/>
        </w:rPr>
      </w:pPr>
      <w:r>
        <w:rPr>
          <w:color w:val="FF0000"/>
          <w:szCs w:val="24"/>
        </w:rPr>
        <w:t>Induction motor relies on slip and does not run at fixed speed.</w:t>
      </w:r>
    </w:p>
    <w:p w14:paraId="46E2B227" w14:textId="77777777" w:rsidR="00CC73F0" w:rsidRDefault="00CC73F0" w:rsidP="00CC73F0">
      <w:pPr>
        <w:pStyle w:val="ListParagraph"/>
        <w:numPr>
          <w:ilvl w:val="0"/>
          <w:numId w:val="6"/>
        </w:numPr>
        <w:rPr>
          <w:color w:val="FF0000"/>
          <w:szCs w:val="24"/>
        </w:rPr>
      </w:pPr>
      <w:r>
        <w:rPr>
          <w:color w:val="FF0000"/>
          <w:szCs w:val="24"/>
        </w:rPr>
        <w:t>Speed of induction motor is dependent on load</w:t>
      </w:r>
    </w:p>
    <w:p w14:paraId="01D95EB5" w14:textId="77777777" w:rsidR="00CC73F0" w:rsidRDefault="00CC73F0" w:rsidP="00CC73F0">
      <w:pPr>
        <w:pStyle w:val="ListParagraph"/>
        <w:numPr>
          <w:ilvl w:val="0"/>
          <w:numId w:val="6"/>
        </w:numPr>
        <w:rPr>
          <w:color w:val="FF0000"/>
          <w:szCs w:val="24"/>
        </w:rPr>
      </w:pPr>
      <w:r>
        <w:rPr>
          <w:color w:val="FF0000"/>
          <w:szCs w:val="24"/>
        </w:rPr>
        <w:t>Synchronous motor starts as induction motor using squirrel cage.</w:t>
      </w:r>
    </w:p>
    <w:p w14:paraId="0B1305BF" w14:textId="77777777" w:rsidR="00CC73F0" w:rsidRDefault="00CC73F0" w:rsidP="00CC73F0">
      <w:pPr>
        <w:pStyle w:val="ListParagraph"/>
        <w:numPr>
          <w:ilvl w:val="0"/>
          <w:numId w:val="6"/>
        </w:numPr>
        <w:rPr>
          <w:color w:val="FF0000"/>
          <w:szCs w:val="24"/>
        </w:rPr>
      </w:pPr>
      <w:r>
        <w:rPr>
          <w:color w:val="FF0000"/>
          <w:szCs w:val="24"/>
        </w:rPr>
        <w:t>Near full speed induced currents in the squirrel cage are low and torque is now from forces between field from rotor windings and RMF.</w:t>
      </w:r>
    </w:p>
    <w:p w14:paraId="73D02882" w14:textId="77777777" w:rsidR="00CC73F0" w:rsidRDefault="00CC73F0" w:rsidP="00CC73F0">
      <w:pPr>
        <w:pStyle w:val="ListParagraph"/>
        <w:numPr>
          <w:ilvl w:val="0"/>
          <w:numId w:val="6"/>
        </w:numPr>
        <w:rPr>
          <w:color w:val="FF0000"/>
          <w:szCs w:val="24"/>
        </w:rPr>
      </w:pPr>
      <w:r>
        <w:rPr>
          <w:color w:val="FF0000"/>
          <w:szCs w:val="24"/>
        </w:rPr>
        <w:t>Synchronous motor speed governed by line frequency.</w:t>
      </w:r>
    </w:p>
    <w:p w14:paraId="702D4C33" w14:textId="77777777" w:rsidR="00A0191A" w:rsidRPr="00A0191A" w:rsidRDefault="00A0191A" w:rsidP="00A0191A">
      <w:pPr>
        <w:ind w:left="720"/>
      </w:pPr>
    </w:p>
    <w:p w14:paraId="7FF8FE45" w14:textId="79F2BC43" w:rsidR="00D80C3B" w:rsidRPr="00D80C3B" w:rsidRDefault="00D80C3B" w:rsidP="005B058D">
      <w:pPr>
        <w:numPr>
          <w:ilvl w:val="0"/>
          <w:numId w:val="4"/>
        </w:numPr>
      </w:pPr>
      <w:r w:rsidRPr="00D80C3B">
        <w:t>Control of several operational parameters of an induction motor may be achieved by an inverting motor controller.  Assuming a controller is using PWM as its control mechanism:</w:t>
      </w:r>
    </w:p>
    <w:p w14:paraId="0E3FA4FD" w14:textId="1C17D871" w:rsidR="00D80C3B" w:rsidRPr="00D80C3B" w:rsidRDefault="00D80C3B" w:rsidP="00D80C3B">
      <w:pPr>
        <w:numPr>
          <w:ilvl w:val="1"/>
          <w:numId w:val="4"/>
        </w:numPr>
      </w:pPr>
      <w:r w:rsidRPr="00D80C3B">
        <w:t xml:space="preserve">Provide a block diagram of an inverting motor </w:t>
      </w:r>
      <w:r w:rsidR="00A0191A">
        <w:t xml:space="preserve">drive </w:t>
      </w:r>
      <w:r w:rsidRPr="00D80C3B">
        <w:t>and give a brief explanation of the operation of each of the sections.</w:t>
      </w:r>
    </w:p>
    <w:p w14:paraId="3AA94491" w14:textId="35413C12" w:rsidR="00D80C3B" w:rsidRDefault="00D80C3B" w:rsidP="00D80C3B">
      <w:pPr>
        <w:ind w:left="720"/>
        <w:jc w:val="right"/>
      </w:pPr>
      <w:r w:rsidRPr="00D80C3B">
        <w:t>[2 Marks]</w:t>
      </w:r>
    </w:p>
    <w:p w14:paraId="22AA4486" w14:textId="77777777" w:rsidR="004F1404" w:rsidRPr="00D80C3B" w:rsidRDefault="004F1404" w:rsidP="00D80C3B">
      <w:pPr>
        <w:ind w:left="720"/>
        <w:jc w:val="right"/>
      </w:pPr>
    </w:p>
    <w:p w14:paraId="06947BCE" w14:textId="12DC7C42" w:rsidR="004F1404" w:rsidRDefault="004F1404" w:rsidP="004F1404">
      <w:pPr>
        <w:ind w:left="720"/>
        <w:rPr>
          <w:color w:val="FF0000"/>
          <w:szCs w:val="24"/>
        </w:rPr>
      </w:pPr>
      <w:r>
        <w:rPr>
          <w:noProof/>
        </w:rPr>
        <w:drawing>
          <wp:inline distT="0" distB="0" distL="0" distR="0" wp14:anchorId="2F97AD7E" wp14:editId="68E7997B">
            <wp:extent cx="4880610" cy="1731010"/>
            <wp:effectExtent l="0" t="0" r="0" b="254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4880610" cy="1731010"/>
                    </a:xfrm>
                    <a:prstGeom prst="rect">
                      <a:avLst/>
                    </a:prstGeom>
                  </pic:spPr>
                </pic:pic>
              </a:graphicData>
            </a:graphic>
          </wp:inline>
        </w:drawing>
      </w:r>
    </w:p>
    <w:p w14:paraId="7CC40B64" w14:textId="10CC3EDE" w:rsidR="004F1404" w:rsidRPr="004F1404" w:rsidRDefault="004F1404" w:rsidP="004F1404">
      <w:pPr>
        <w:ind w:left="720"/>
        <w:rPr>
          <w:color w:val="FF0000"/>
          <w:szCs w:val="24"/>
        </w:rPr>
      </w:pPr>
      <w:r w:rsidRPr="004F1404">
        <w:rPr>
          <w:color w:val="FF0000"/>
          <w:szCs w:val="24"/>
        </w:rPr>
        <w:t>The rectifier converts the incoming AC to DC</w:t>
      </w:r>
    </w:p>
    <w:p w14:paraId="07F60487" w14:textId="77777777" w:rsidR="004F1404" w:rsidRPr="004F1404" w:rsidRDefault="004F1404" w:rsidP="004F1404">
      <w:pPr>
        <w:ind w:left="720"/>
        <w:jc w:val="both"/>
        <w:rPr>
          <w:color w:val="FF0000"/>
          <w:szCs w:val="24"/>
        </w:rPr>
      </w:pPr>
      <w:r w:rsidRPr="004F1404">
        <w:rPr>
          <w:color w:val="FF0000"/>
          <w:szCs w:val="24"/>
        </w:rPr>
        <w:t>The filter is used to smooth the previously rectified DC.</w:t>
      </w:r>
    </w:p>
    <w:p w14:paraId="041852A3" w14:textId="77777777" w:rsidR="004F1404" w:rsidRPr="004F1404" w:rsidRDefault="004F1404" w:rsidP="004F1404">
      <w:pPr>
        <w:ind w:left="720"/>
        <w:jc w:val="both"/>
        <w:rPr>
          <w:color w:val="FF0000"/>
          <w:szCs w:val="24"/>
        </w:rPr>
      </w:pPr>
      <w:r w:rsidRPr="004F1404">
        <w:rPr>
          <w:color w:val="FF0000"/>
          <w:szCs w:val="24"/>
        </w:rPr>
        <w:t>The inverter is used to convert the previously rectified and smoothed DC back into an AC form at a frequency and amplitude required by the motor.</w:t>
      </w:r>
    </w:p>
    <w:p w14:paraId="7E7BC4ED" w14:textId="77777777" w:rsidR="00D80C3B" w:rsidRPr="00D80C3B" w:rsidRDefault="00D80C3B" w:rsidP="004F1404">
      <w:pPr>
        <w:ind w:left="720"/>
      </w:pPr>
    </w:p>
    <w:p w14:paraId="0AB85388" w14:textId="77777777" w:rsidR="00D80C3B" w:rsidRPr="00D80C3B" w:rsidRDefault="00D80C3B" w:rsidP="00D80C3B">
      <w:pPr>
        <w:numPr>
          <w:ilvl w:val="1"/>
          <w:numId w:val="4"/>
        </w:numPr>
      </w:pPr>
      <w:r w:rsidRPr="00D80C3B">
        <w:t>Describe the operation of an inverting motor controller to accelerate and decelerate a motor while maintaining torque.</w:t>
      </w:r>
    </w:p>
    <w:p w14:paraId="5C694E9D" w14:textId="1E77151F" w:rsidR="00D80C3B" w:rsidRPr="00D80C3B" w:rsidRDefault="00D80C3B" w:rsidP="00D80C3B">
      <w:pPr>
        <w:ind w:left="720"/>
        <w:jc w:val="right"/>
      </w:pPr>
      <w:r w:rsidRPr="00D80C3B">
        <w:t>[6 Marks]</w:t>
      </w:r>
    </w:p>
    <w:p w14:paraId="31C065C6" w14:textId="77777777" w:rsidR="004F1404" w:rsidRPr="004F1404" w:rsidRDefault="004F1404" w:rsidP="004F1404">
      <w:pPr>
        <w:pStyle w:val="ListParagraph"/>
        <w:spacing w:after="160" w:line="240" w:lineRule="auto"/>
        <w:jc w:val="both"/>
        <w:rPr>
          <w:rFonts w:ascii="Times New Roman" w:hAnsi="Times New Roman" w:cs="Times New Roman"/>
          <w:color w:val="FF0000"/>
          <w:sz w:val="24"/>
          <w:szCs w:val="24"/>
        </w:rPr>
      </w:pPr>
      <w:r w:rsidRPr="004F1404">
        <w:rPr>
          <w:rFonts w:ascii="Times New Roman" w:hAnsi="Times New Roman" w:cs="Times New Roman"/>
          <w:color w:val="FF0000"/>
          <w:sz w:val="24"/>
          <w:szCs w:val="24"/>
        </w:rPr>
        <w:t xml:space="preserve">An inverting controller may control the acceleration/deceleration of an induction motor by manipulating both the speed of the motor (by AC power frequency variation) and torque of the motor (by AC power amplitude variation) simultaneously. </w:t>
      </w:r>
    </w:p>
    <w:p w14:paraId="3D0D272F" w14:textId="77777777" w:rsidR="004F1404" w:rsidRPr="004F1404" w:rsidRDefault="004F1404" w:rsidP="004F1404">
      <w:pPr>
        <w:ind w:left="720"/>
        <w:jc w:val="both"/>
        <w:rPr>
          <w:color w:val="FF0000"/>
          <w:szCs w:val="24"/>
        </w:rPr>
      </w:pPr>
      <w:r w:rsidRPr="004F1404">
        <w:rPr>
          <w:color w:val="FF0000"/>
          <w:szCs w:val="24"/>
        </w:rPr>
        <w:lastRenderedPageBreak/>
        <w:t>Acceleration is achieved by ramping up of the frequency to the desired level whilst deceleration is achieved by ramping down of the frequency to the desired level. The torque when producing drive or braking may be controlled by controlling the voltage/current applied to the motor.</w:t>
      </w:r>
    </w:p>
    <w:p w14:paraId="597219A8" w14:textId="77777777" w:rsidR="00D80C3B" w:rsidRPr="00D80C3B" w:rsidRDefault="00D80C3B" w:rsidP="00CC73F0">
      <w:pPr>
        <w:ind w:left="720"/>
      </w:pPr>
    </w:p>
    <w:p w14:paraId="4EF9BE71" w14:textId="77777777" w:rsidR="00D80C3B" w:rsidRPr="00D80C3B" w:rsidRDefault="00D80C3B" w:rsidP="00D80C3B">
      <w:pPr>
        <w:numPr>
          <w:ilvl w:val="1"/>
          <w:numId w:val="4"/>
        </w:numPr>
      </w:pPr>
      <w:r w:rsidRPr="00D80C3B">
        <w:t>Analyse how an inverting PWM motor controller may control the speed of an induction motor and the torque it produces.</w:t>
      </w:r>
    </w:p>
    <w:p w14:paraId="5E0BD3FC" w14:textId="6923B48E" w:rsidR="00D80C3B" w:rsidRPr="00D80C3B" w:rsidRDefault="00D80C3B" w:rsidP="00D80C3B">
      <w:pPr>
        <w:ind w:left="720"/>
        <w:jc w:val="right"/>
      </w:pPr>
      <w:r w:rsidRPr="00D80C3B">
        <w:t>[6 Marks]</w:t>
      </w:r>
    </w:p>
    <w:p w14:paraId="196854AD" w14:textId="77777777" w:rsidR="004F1404" w:rsidRPr="004F1404" w:rsidRDefault="004F1404" w:rsidP="004F1404">
      <w:pPr>
        <w:spacing w:after="160" w:line="256" w:lineRule="auto"/>
        <w:ind w:left="709"/>
        <w:jc w:val="both"/>
        <w:rPr>
          <w:color w:val="FF0000"/>
          <w:szCs w:val="24"/>
        </w:rPr>
      </w:pPr>
      <w:r w:rsidRPr="004F1404">
        <w:rPr>
          <w:color w:val="FF0000"/>
          <w:szCs w:val="24"/>
        </w:rPr>
        <w:t>The speed of an induction motor is directly controlled by the frequency of the AC supply. Thus, to vary the speed of the motor the frequency of the output of the inverter must be varied.</w:t>
      </w:r>
    </w:p>
    <w:p w14:paraId="5285376E" w14:textId="77777777" w:rsidR="004F1404" w:rsidRPr="004F1404" w:rsidRDefault="004F1404" w:rsidP="004F1404">
      <w:pPr>
        <w:ind w:left="709"/>
        <w:jc w:val="both"/>
        <w:rPr>
          <w:rFonts w:cs="Arial"/>
          <w:color w:val="FF0000"/>
          <w:kern w:val="24"/>
          <w:szCs w:val="24"/>
        </w:rPr>
      </w:pPr>
      <w:r w:rsidRPr="004F1404">
        <w:rPr>
          <w:color w:val="FF0000"/>
          <w:szCs w:val="24"/>
        </w:rPr>
        <w:t xml:space="preserve">To achieve modification of the frequency, the PWM period is varied but the mark / space ratio remains. i.e. </w:t>
      </w:r>
      <w:r w:rsidRPr="004F1404">
        <w:rPr>
          <w:rFonts w:cs="Arial"/>
          <w:color w:val="FF0000"/>
          <w:kern w:val="24"/>
          <w:szCs w:val="24"/>
        </w:rPr>
        <w:t>if the PWM period is 0.5mS and the number of periods is 40 per cycle the cycle period is 20mS or 50Hz. Should the PWM period be halved to 0.25ms and the number of periods remains at 40 per cycle the cycle period is now 10mS or 100Hz. As can be seen extending the PWM period will lower the output frequency while shortening the PWM period will increase the frequency, the speed will change proportionally with the change in frequency.</w:t>
      </w:r>
    </w:p>
    <w:p w14:paraId="3FDDCE56" w14:textId="77777777" w:rsidR="004F1404" w:rsidRPr="004F1404" w:rsidRDefault="004F1404" w:rsidP="004F1404">
      <w:pPr>
        <w:spacing w:after="160"/>
        <w:ind w:left="709"/>
        <w:jc w:val="both"/>
        <w:rPr>
          <w:rFonts w:cs="Arial"/>
          <w:color w:val="FF0000"/>
          <w:kern w:val="24"/>
          <w:szCs w:val="24"/>
        </w:rPr>
      </w:pPr>
      <w:r w:rsidRPr="004F1404">
        <w:rPr>
          <w:rFonts w:cs="Arial"/>
          <w:color w:val="FF0000"/>
          <w:kern w:val="24"/>
          <w:szCs w:val="24"/>
        </w:rPr>
        <w:t>The torque of an induction motor may be controlled by limiting the voltage / current supplied to the motor. This type of control may be derived from a PWM based controller by modifying the mark/space ratio.</w:t>
      </w:r>
    </w:p>
    <w:p w14:paraId="3B4182E6" w14:textId="5E8BAA1D" w:rsidR="004F1404" w:rsidRPr="004F1404" w:rsidRDefault="004F1404" w:rsidP="004F1404">
      <w:pPr>
        <w:ind w:left="709"/>
        <w:jc w:val="both"/>
        <w:rPr>
          <w:rFonts w:cs="Arial"/>
          <w:color w:val="FF0000"/>
          <w:kern w:val="24"/>
          <w:szCs w:val="24"/>
        </w:rPr>
      </w:pPr>
      <w:r w:rsidRPr="004F1404">
        <w:rPr>
          <w:rFonts w:cs="Arial"/>
          <w:color w:val="FF0000"/>
          <w:kern w:val="24"/>
          <w:szCs w:val="24"/>
        </w:rPr>
        <w:t xml:space="preserve">i.e. </w:t>
      </w:r>
    </w:p>
    <w:p w14:paraId="5B477A3C" w14:textId="0DCCAFBD" w:rsidR="004F1404" w:rsidRPr="004F1404" w:rsidRDefault="004F1404" w:rsidP="004F1404">
      <w:pPr>
        <w:ind w:left="709"/>
        <w:jc w:val="both"/>
        <w:rPr>
          <w:rFonts w:cs="Arial"/>
          <w:color w:val="FF0000"/>
          <w:kern w:val="24"/>
          <w:szCs w:val="24"/>
        </w:rPr>
      </w:pPr>
      <w:r>
        <w:rPr>
          <w:rFonts w:cs="Arial"/>
          <w:color w:val="FF0000"/>
          <w:kern w:val="24"/>
          <w:szCs w:val="24"/>
        </w:rPr>
        <w:t>T</w:t>
      </w:r>
      <w:r w:rsidRPr="004F1404">
        <w:rPr>
          <w:rFonts w:cs="Arial"/>
          <w:color w:val="FF0000"/>
          <w:kern w:val="24"/>
          <w:szCs w:val="24"/>
        </w:rPr>
        <w:t xml:space="preserve">o achieve max V output of the system would be given by </w:t>
      </w:r>
    </w:p>
    <w:p w14:paraId="602930FA" w14:textId="59DA66F5" w:rsidR="004F1404" w:rsidRPr="004F1404" w:rsidRDefault="004F1404" w:rsidP="004F1404">
      <w:pPr>
        <w:ind w:left="709"/>
        <w:jc w:val="both"/>
        <w:rPr>
          <w:rFonts w:cs="Arial"/>
          <w:color w:val="FF0000"/>
          <w:kern w:val="24"/>
          <w:szCs w:val="24"/>
        </w:rPr>
      </w:pPr>
      <m:oMathPara>
        <m:oMath>
          <m:sSub>
            <m:sSubPr>
              <m:ctrlPr>
                <w:rPr>
                  <w:rFonts w:ascii="Cambria Math" w:hAnsi="Cambria Math" w:cs="Arial"/>
                  <w:i/>
                  <w:color w:val="FF0000"/>
                  <w:kern w:val="24"/>
                  <w:szCs w:val="24"/>
                </w:rPr>
              </m:ctrlPr>
            </m:sSubPr>
            <m:e>
              <m:r>
                <w:rPr>
                  <w:rFonts w:ascii="Cambria Math" w:hAnsi="Cambria Math" w:cs="Arial"/>
                  <w:color w:val="FF0000"/>
                  <w:kern w:val="24"/>
                  <w:szCs w:val="24"/>
                </w:rPr>
                <m:t>V</m:t>
              </m:r>
            </m:e>
            <m:sub>
              <m:r>
                <w:rPr>
                  <w:rFonts w:ascii="Cambria Math" w:hAnsi="Cambria Math" w:cs="Arial"/>
                  <w:color w:val="FF0000"/>
                  <w:kern w:val="24"/>
                  <w:szCs w:val="24"/>
                </w:rPr>
                <m:t>out</m:t>
              </m:r>
            </m:sub>
          </m:sSub>
          <m:r>
            <w:rPr>
              <w:rFonts w:ascii="Cambria Math" w:hAnsi="Cambria Math" w:cs="Arial"/>
              <w:color w:val="FF0000"/>
              <w:kern w:val="24"/>
              <w:szCs w:val="24"/>
            </w:rPr>
            <m:t>=</m:t>
          </m:r>
          <m:sSub>
            <m:sSubPr>
              <m:ctrlPr>
                <w:rPr>
                  <w:rFonts w:ascii="Cambria Math" w:hAnsi="Cambria Math" w:cs="Arial"/>
                  <w:i/>
                  <w:color w:val="FF0000"/>
                  <w:kern w:val="24"/>
                  <w:szCs w:val="24"/>
                </w:rPr>
              </m:ctrlPr>
            </m:sSubPr>
            <m:e>
              <m:r>
                <w:rPr>
                  <w:rFonts w:ascii="Cambria Math" w:hAnsi="Cambria Math" w:cs="Arial"/>
                  <w:color w:val="FF0000"/>
                  <w:kern w:val="24"/>
                  <w:szCs w:val="24"/>
                </w:rPr>
                <m:t>V</m:t>
              </m:r>
            </m:e>
            <m:sub>
              <m:r>
                <w:rPr>
                  <w:rFonts w:ascii="Cambria Math" w:hAnsi="Cambria Math" w:cs="Arial"/>
                  <w:color w:val="FF0000"/>
                  <w:kern w:val="24"/>
                  <w:szCs w:val="24"/>
                </w:rPr>
                <m:t>in</m:t>
              </m:r>
            </m:sub>
          </m:sSub>
          <m:r>
            <w:rPr>
              <w:rFonts w:ascii="Cambria Math" w:hAnsi="Cambria Math" w:cs="Arial"/>
              <w:color w:val="FF0000"/>
              <w:kern w:val="24"/>
              <w:szCs w:val="24"/>
            </w:rPr>
            <m:t>×</m:t>
          </m:r>
          <m:r>
            <w:rPr>
              <w:rFonts w:ascii="Cambria Math" w:hAnsi="Cambria Math" w:cs="Arial"/>
              <w:color w:val="FF0000"/>
              <w:kern w:val="24"/>
              <w:szCs w:val="24"/>
            </w:rPr>
            <m:t>(mark/space ratio)</m:t>
          </m:r>
        </m:oMath>
      </m:oMathPara>
    </w:p>
    <w:p w14:paraId="2748D737" w14:textId="0F74875F" w:rsidR="004F1404" w:rsidRPr="004F1404" w:rsidRDefault="004F1404" w:rsidP="004F1404">
      <w:pPr>
        <w:ind w:left="709"/>
        <w:jc w:val="both"/>
        <w:rPr>
          <w:rFonts w:cs="Arial"/>
          <w:color w:val="FF0000"/>
          <w:kern w:val="24"/>
          <w:szCs w:val="24"/>
        </w:rPr>
      </w:pPr>
      <w:r>
        <w:rPr>
          <w:rFonts w:cs="Arial"/>
          <w:color w:val="FF0000"/>
          <w:kern w:val="24"/>
          <w:szCs w:val="24"/>
        </w:rPr>
        <w:t>T</w:t>
      </w:r>
      <w:r w:rsidRPr="004F1404">
        <w:rPr>
          <w:rFonts w:cs="Arial"/>
          <w:color w:val="FF0000"/>
          <w:kern w:val="24"/>
          <w:szCs w:val="24"/>
        </w:rPr>
        <w:t>o achieve an 80% max V output, multiply the mark time by 0.8. =</w:t>
      </w:r>
    </w:p>
    <w:p w14:paraId="30751E24" w14:textId="13203AD8" w:rsidR="004F1404" w:rsidRPr="004F1404" w:rsidRDefault="004F1404" w:rsidP="004F1404">
      <w:pPr>
        <w:ind w:left="709"/>
        <w:jc w:val="both"/>
        <w:rPr>
          <w:rFonts w:cs="Arial"/>
          <w:color w:val="FF0000"/>
          <w:kern w:val="24"/>
          <w:szCs w:val="24"/>
        </w:rPr>
      </w:pPr>
      <m:oMathPara>
        <m:oMath>
          <m:sSub>
            <m:sSubPr>
              <m:ctrlPr>
                <w:rPr>
                  <w:rFonts w:ascii="Cambria Math" w:hAnsi="Cambria Math" w:cs="Arial"/>
                  <w:i/>
                  <w:color w:val="FF0000"/>
                  <w:kern w:val="24"/>
                  <w:szCs w:val="24"/>
                </w:rPr>
              </m:ctrlPr>
            </m:sSubPr>
            <m:e>
              <m:r>
                <w:rPr>
                  <w:rFonts w:ascii="Cambria Math" w:hAnsi="Cambria Math" w:cs="Arial"/>
                  <w:color w:val="FF0000"/>
                  <w:kern w:val="24"/>
                  <w:szCs w:val="24"/>
                </w:rPr>
                <m:t>V</m:t>
              </m:r>
            </m:e>
            <m:sub>
              <m:r>
                <w:rPr>
                  <w:rFonts w:ascii="Cambria Math" w:hAnsi="Cambria Math" w:cs="Arial"/>
                  <w:color w:val="FF0000"/>
                  <w:kern w:val="24"/>
                  <w:szCs w:val="24"/>
                </w:rPr>
                <m:t>out</m:t>
              </m:r>
            </m:sub>
          </m:sSub>
          <m:r>
            <w:rPr>
              <w:rFonts w:ascii="Cambria Math" w:hAnsi="Cambria Math" w:cs="Arial"/>
              <w:color w:val="FF0000"/>
              <w:kern w:val="24"/>
              <w:szCs w:val="24"/>
            </w:rPr>
            <m:t>=</m:t>
          </m:r>
          <m:r>
            <w:rPr>
              <w:rFonts w:ascii="Cambria Math" w:hAnsi="Cambria Math" w:cs="Arial"/>
              <w:color w:val="FF0000"/>
              <w:kern w:val="24"/>
              <w:szCs w:val="24"/>
            </w:rPr>
            <m:t>0.8×</m:t>
          </m:r>
          <m:sSub>
            <m:sSubPr>
              <m:ctrlPr>
                <w:rPr>
                  <w:rFonts w:ascii="Cambria Math" w:hAnsi="Cambria Math" w:cs="Arial"/>
                  <w:i/>
                  <w:color w:val="FF0000"/>
                  <w:kern w:val="24"/>
                  <w:szCs w:val="24"/>
                </w:rPr>
              </m:ctrlPr>
            </m:sSubPr>
            <m:e>
              <m:r>
                <w:rPr>
                  <w:rFonts w:ascii="Cambria Math" w:hAnsi="Cambria Math" w:cs="Arial"/>
                  <w:color w:val="FF0000"/>
                  <w:kern w:val="24"/>
                  <w:szCs w:val="24"/>
                </w:rPr>
                <m:t>V</m:t>
              </m:r>
            </m:e>
            <m:sub>
              <m:r>
                <w:rPr>
                  <w:rFonts w:ascii="Cambria Math" w:hAnsi="Cambria Math" w:cs="Arial"/>
                  <w:color w:val="FF0000"/>
                  <w:kern w:val="24"/>
                  <w:szCs w:val="24"/>
                </w:rPr>
                <m:t>in</m:t>
              </m:r>
            </m:sub>
          </m:sSub>
          <m:r>
            <w:rPr>
              <w:rFonts w:ascii="Cambria Math" w:hAnsi="Cambria Math" w:cs="Arial"/>
              <w:color w:val="FF0000"/>
              <w:kern w:val="24"/>
              <w:szCs w:val="24"/>
            </w:rPr>
            <m:t>×</m:t>
          </m:r>
          <m:r>
            <w:rPr>
              <w:rFonts w:ascii="Cambria Math" w:hAnsi="Cambria Math" w:cs="Arial"/>
              <w:color w:val="FF0000"/>
              <w:kern w:val="24"/>
              <w:szCs w:val="24"/>
            </w:rPr>
            <m:t>(mark/space ratio)</m:t>
          </m:r>
        </m:oMath>
      </m:oMathPara>
    </w:p>
    <w:p w14:paraId="19D28B1F" w14:textId="77777777" w:rsidR="00D80C3B" w:rsidRPr="00D80C3B" w:rsidRDefault="00D80C3B" w:rsidP="00D80C3B">
      <w:pPr>
        <w:ind w:left="720"/>
        <w:jc w:val="right"/>
      </w:pPr>
    </w:p>
    <w:p w14:paraId="06D049B6" w14:textId="77777777" w:rsidR="00D80C3B" w:rsidRPr="00D80C3B" w:rsidRDefault="00D80C3B" w:rsidP="00D80C3B">
      <w:pPr>
        <w:numPr>
          <w:ilvl w:val="1"/>
          <w:numId w:val="4"/>
        </w:numPr>
      </w:pPr>
      <w:r w:rsidRPr="00D80C3B">
        <w:t>A PWM signal may be utilised to provide a sinusoidal power supply to a motor from an inverting motor controller analyse how this is achieved.</w:t>
      </w:r>
    </w:p>
    <w:p w14:paraId="7FA87273" w14:textId="724C8B9D" w:rsidR="00D80C3B" w:rsidRPr="00D80C3B" w:rsidRDefault="00D80C3B" w:rsidP="00D80C3B">
      <w:pPr>
        <w:ind w:left="720"/>
        <w:jc w:val="right"/>
      </w:pPr>
      <w:r w:rsidRPr="00D80C3B">
        <w:t>[6 Marks]</w:t>
      </w:r>
    </w:p>
    <w:p w14:paraId="4C67E3B8" w14:textId="19683A1A" w:rsidR="004F1404" w:rsidRDefault="004F1404" w:rsidP="004F1404">
      <w:pPr>
        <w:ind w:left="720"/>
        <w:jc w:val="both"/>
        <w:rPr>
          <w:rFonts w:cs="Arial"/>
          <w:color w:val="FF0000"/>
          <w:kern w:val="24"/>
          <w:szCs w:val="24"/>
        </w:rPr>
      </w:pPr>
      <w:r>
        <w:rPr>
          <w:noProof/>
        </w:rPr>
        <w:drawing>
          <wp:inline distT="0" distB="0" distL="0" distR="0" wp14:anchorId="4E89A527" wp14:editId="11919B5E">
            <wp:extent cx="3654425" cy="2858770"/>
            <wp:effectExtent l="0" t="0" r="3175"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3654425" cy="2858770"/>
                    </a:xfrm>
                    <a:prstGeom prst="rect">
                      <a:avLst/>
                    </a:prstGeom>
                  </pic:spPr>
                </pic:pic>
              </a:graphicData>
            </a:graphic>
          </wp:inline>
        </w:drawing>
      </w:r>
    </w:p>
    <w:p w14:paraId="1DB98EA0" w14:textId="71405774" w:rsidR="004F1404" w:rsidRPr="004F1404" w:rsidRDefault="004F1404" w:rsidP="004F1404">
      <w:pPr>
        <w:ind w:left="720"/>
        <w:jc w:val="both"/>
        <w:rPr>
          <w:rFonts w:cs="Arial"/>
          <w:color w:val="FF0000"/>
          <w:kern w:val="24"/>
          <w:szCs w:val="24"/>
        </w:rPr>
      </w:pPr>
      <w:r w:rsidRPr="004F1404">
        <w:rPr>
          <w:rFonts w:cs="Arial"/>
          <w:color w:val="FF0000"/>
          <w:kern w:val="24"/>
          <w:szCs w:val="24"/>
        </w:rPr>
        <w:t xml:space="preserve">PWM may be used to generate an approximation of a sinusoidal wave as shown above. </w:t>
      </w:r>
    </w:p>
    <w:p w14:paraId="72A159A0" w14:textId="77777777" w:rsidR="004F1404" w:rsidRPr="004F1404" w:rsidRDefault="004F1404" w:rsidP="004F1404">
      <w:pPr>
        <w:ind w:left="720"/>
        <w:jc w:val="both"/>
        <w:rPr>
          <w:rFonts w:cs="Arial"/>
          <w:color w:val="FF0000"/>
          <w:kern w:val="24"/>
          <w:szCs w:val="24"/>
        </w:rPr>
      </w:pPr>
      <w:r w:rsidRPr="004F1404">
        <w:rPr>
          <w:rFonts w:cs="Arial"/>
          <w:color w:val="FF0000"/>
          <w:kern w:val="24"/>
          <w:szCs w:val="24"/>
        </w:rPr>
        <w:lastRenderedPageBreak/>
        <w:t xml:space="preserve">The average voltage of the PWM signal approximates the red line. </w:t>
      </w:r>
    </w:p>
    <w:p w14:paraId="32F85699" w14:textId="77777777" w:rsidR="004F1404" w:rsidRPr="004F1404" w:rsidRDefault="004F1404" w:rsidP="004F1404">
      <w:pPr>
        <w:ind w:left="720"/>
        <w:jc w:val="both"/>
        <w:rPr>
          <w:rFonts w:cs="Arial"/>
          <w:color w:val="FF0000"/>
          <w:kern w:val="24"/>
          <w:szCs w:val="24"/>
        </w:rPr>
      </w:pPr>
      <w:r w:rsidRPr="004F1404">
        <w:rPr>
          <w:rFonts w:cs="Arial"/>
          <w:color w:val="FF0000"/>
          <w:kern w:val="24"/>
          <w:szCs w:val="24"/>
        </w:rPr>
        <w:t xml:space="preserve">To achieve this, the PWM period is selected, usually approx. 20 - 100 times faster than the fundamental frequency period required.  The PWM mark / space ratio can then be modified to achieve the required %age of the full output and set to provide a sinusoidal wave.  i.e. an equal mark space ratio will provide an average V * 50% output or V/2. </w:t>
      </w:r>
    </w:p>
    <w:p w14:paraId="7C1EEEA4" w14:textId="77777777" w:rsidR="004F1404" w:rsidRPr="004F1404" w:rsidRDefault="004F1404" w:rsidP="004F1404">
      <w:pPr>
        <w:ind w:left="720"/>
        <w:jc w:val="both"/>
        <w:rPr>
          <w:rFonts w:cs="Arial"/>
          <w:color w:val="FF0000"/>
          <w:kern w:val="24"/>
          <w:szCs w:val="24"/>
        </w:rPr>
      </w:pPr>
      <w:r w:rsidRPr="004F1404">
        <w:rPr>
          <w:rFonts w:cs="Arial"/>
          <w:color w:val="FF0000"/>
          <w:kern w:val="24"/>
          <w:szCs w:val="24"/>
        </w:rPr>
        <w:t>The frequency of the output is given by the period of the PWM and the number of periods per cycle. i.e. if the PWM period is 0.5mS and the number of periods is 40 per cycle the cycle period is 20mS or 50Hz. The pulse width and frequency are proportional to the instantaneous voltage of the AC waveform and its frequency respectively.</w:t>
      </w:r>
    </w:p>
    <w:p w14:paraId="49B5F939" w14:textId="77777777" w:rsidR="004F1404" w:rsidRPr="004F1404" w:rsidRDefault="004F1404" w:rsidP="004F1404">
      <w:pPr>
        <w:ind w:left="720"/>
        <w:jc w:val="both"/>
        <w:rPr>
          <w:rFonts w:cs="Arial"/>
          <w:color w:val="FF0000"/>
          <w:kern w:val="24"/>
          <w:szCs w:val="24"/>
        </w:rPr>
      </w:pPr>
      <w:r w:rsidRPr="004F1404">
        <w:rPr>
          <w:rFonts w:cs="Arial"/>
          <w:color w:val="FF0000"/>
          <w:kern w:val="24"/>
          <w:szCs w:val="24"/>
        </w:rPr>
        <w:t>Once filtered the output from the PWM signal is very close to a sine wave.</w:t>
      </w:r>
    </w:p>
    <w:p w14:paraId="0584B759" w14:textId="75B91CE2" w:rsidR="00D80C3B" w:rsidRPr="00D80C3B" w:rsidRDefault="00D80C3B" w:rsidP="00D80C3B">
      <w:pPr>
        <w:ind w:left="720"/>
      </w:pPr>
    </w:p>
    <w:p w14:paraId="04CC4591" w14:textId="23E23CB1" w:rsidR="00D277FA" w:rsidRPr="00A01DA0" w:rsidRDefault="007935F4" w:rsidP="00D277FA">
      <w:pPr>
        <w:numPr>
          <w:ilvl w:val="0"/>
          <w:numId w:val="4"/>
        </w:numPr>
      </w:pPr>
      <w:r>
        <w:t>The new de Havilland Beaver electric sea plane is powered by a 560 kW</w:t>
      </w:r>
      <w:r w:rsidR="00B44F2C">
        <w:t xml:space="preserve"> four pole,</w:t>
      </w:r>
      <w:r>
        <w:t xml:space="preserve"> three phase induction motor operating between 1900 and 3000 rpm. The motor is rated for an RMS supply voltage of 540 V</w:t>
      </w:r>
      <w:r w:rsidR="00D277FA" w:rsidRPr="00D277FA">
        <w:t xml:space="preserve"> </w:t>
      </w:r>
      <w:r w:rsidR="00D277FA">
        <w:t>Suggest a transistor technology that would be suitable for this application, and show in a circuit diagram how they would be connected to the motor.</w:t>
      </w:r>
    </w:p>
    <w:p w14:paraId="6506F985" w14:textId="2B9590D6" w:rsidR="00F327CC" w:rsidRPr="006B7379" w:rsidRDefault="00D277FA" w:rsidP="00D277FA">
      <w:pPr>
        <w:ind w:left="720"/>
        <w:jc w:val="right"/>
      </w:pPr>
      <w:r w:rsidRPr="006B7379">
        <w:t>[20 Marks]</w:t>
      </w:r>
    </w:p>
    <w:p w14:paraId="6506F987" w14:textId="62F82879" w:rsidR="008A2A4F" w:rsidRDefault="008A2A4F" w:rsidP="00B640C7">
      <w:pPr>
        <w:ind w:left="709"/>
      </w:pPr>
    </w:p>
    <w:p w14:paraId="6506F988" w14:textId="292500C9" w:rsidR="008A2A4F" w:rsidRPr="0037624B" w:rsidRDefault="004F1404" w:rsidP="00B640C7">
      <w:pPr>
        <w:ind w:left="709"/>
        <w:rPr>
          <w:color w:val="FF0000"/>
        </w:rPr>
      </w:pPr>
      <m:oMathPara>
        <m:oMath>
          <m:r>
            <w:rPr>
              <w:rFonts w:ascii="Cambria Math" w:hAnsi="Cambria Math"/>
              <w:color w:val="FF0000"/>
            </w:rPr>
            <m:t>I=</m:t>
          </m:r>
          <m:f>
            <m:fPr>
              <m:ctrlPr>
                <w:rPr>
                  <w:rFonts w:ascii="Cambria Math" w:hAnsi="Cambria Math"/>
                  <w:i/>
                  <w:color w:val="FF0000"/>
                </w:rPr>
              </m:ctrlPr>
            </m:fPr>
            <m:num>
              <m:r>
                <w:rPr>
                  <w:rFonts w:ascii="Cambria Math" w:hAnsi="Cambria Math"/>
                  <w:color w:val="FF0000"/>
                </w:rPr>
                <m:t>P</m:t>
              </m:r>
            </m:num>
            <m:den>
              <m:r>
                <w:rPr>
                  <w:rFonts w:ascii="Cambria Math" w:hAnsi="Cambria Math"/>
                  <w:color w:val="FF0000"/>
                </w:rPr>
                <m:t>V</m:t>
              </m:r>
            </m:den>
          </m:f>
          <m:r>
            <w:rPr>
              <w:rFonts w:ascii="Cambria Math" w:hAnsi="Cambria Math"/>
              <w:color w:val="FF0000"/>
            </w:rPr>
            <m:t>=</m:t>
          </m:r>
          <m:f>
            <m:fPr>
              <m:ctrlPr>
                <w:rPr>
                  <w:rFonts w:ascii="Cambria Math" w:hAnsi="Cambria Math"/>
                  <w:i/>
                  <w:color w:val="FF0000"/>
                </w:rPr>
              </m:ctrlPr>
            </m:fPr>
            <m:num>
              <m:r>
                <w:rPr>
                  <w:rFonts w:ascii="Cambria Math" w:hAnsi="Cambria Math"/>
                  <w:color w:val="FF0000"/>
                </w:rPr>
                <m:t>560000</m:t>
              </m:r>
            </m:num>
            <m:den>
              <m:r>
                <w:rPr>
                  <w:rFonts w:ascii="Cambria Math" w:hAnsi="Cambria Math"/>
                  <w:color w:val="FF0000"/>
                </w:rPr>
                <m:t>540</m:t>
              </m:r>
            </m:den>
          </m:f>
          <m:r>
            <w:rPr>
              <w:rFonts w:ascii="Cambria Math" w:hAnsi="Cambria Math"/>
              <w:color w:val="FF0000"/>
            </w:rPr>
            <m:t xml:space="preserve">=1037.037 </m:t>
          </m:r>
          <m:r>
            <m:rPr>
              <m:sty m:val="p"/>
            </m:rPr>
            <w:rPr>
              <w:rFonts w:ascii="Cambria Math" w:hAnsi="Cambria Math"/>
              <w:color w:val="FF0000"/>
            </w:rPr>
            <m:t>A</m:t>
          </m:r>
        </m:oMath>
      </m:oMathPara>
    </w:p>
    <w:p w14:paraId="6506F989" w14:textId="521EF0CC" w:rsidR="008A2A4F" w:rsidRDefault="008A2A4F" w:rsidP="00B640C7">
      <w:pPr>
        <w:ind w:left="709"/>
      </w:pPr>
    </w:p>
    <w:p w14:paraId="0808962F" w14:textId="20E6C21D" w:rsidR="0037624B" w:rsidRDefault="0037624B" w:rsidP="00B640C7">
      <w:pPr>
        <w:ind w:left="709"/>
      </w:pPr>
    </w:p>
    <w:p w14:paraId="4FB18DF4" w14:textId="6DCBF657" w:rsidR="0037624B" w:rsidRDefault="0037624B" w:rsidP="00B640C7">
      <w:pPr>
        <w:ind w:left="709"/>
        <w:rPr>
          <w:color w:val="FF0000"/>
        </w:rPr>
      </w:pPr>
      <w:r w:rsidRPr="0037624B">
        <w:rPr>
          <w:color w:val="FF0000"/>
        </w:rPr>
        <w:t>Four poles = 2 pole pairs.</w:t>
      </w:r>
    </w:p>
    <w:p w14:paraId="44B65A9F" w14:textId="4136648C" w:rsidR="0037624B" w:rsidRPr="00192720" w:rsidRDefault="00192720" w:rsidP="00B640C7">
      <w:pPr>
        <w:ind w:left="709"/>
        <w:rPr>
          <w:color w:val="FF0000"/>
        </w:rPr>
      </w:pPr>
      <m:oMathPara>
        <m:oMath>
          <m:r>
            <w:rPr>
              <w:rFonts w:ascii="Cambria Math" w:hAnsi="Cambria Math"/>
              <w:color w:val="FF0000"/>
            </w:rPr>
            <m:t>f=</m:t>
          </m:r>
          <m:f>
            <m:fPr>
              <m:ctrlPr>
                <w:rPr>
                  <w:rFonts w:ascii="Cambria Math" w:hAnsi="Cambria Math"/>
                  <w:i/>
                  <w:color w:val="FF0000"/>
                </w:rPr>
              </m:ctrlPr>
            </m:fPr>
            <m:num>
              <m:r>
                <w:rPr>
                  <w:rFonts w:ascii="Cambria Math" w:hAnsi="Cambria Math"/>
                  <w:color w:val="FF0000"/>
                </w:rPr>
                <m:t>ωp</m:t>
              </m:r>
            </m:num>
            <m:den>
              <m:r>
                <w:rPr>
                  <w:rFonts w:ascii="Cambria Math" w:hAnsi="Cambria Math"/>
                  <w:color w:val="FF0000"/>
                </w:rPr>
                <m:t>60</m:t>
              </m:r>
            </m:den>
          </m:f>
        </m:oMath>
      </m:oMathPara>
    </w:p>
    <w:p w14:paraId="5EBC2194" w14:textId="77777777" w:rsidR="00192720" w:rsidRDefault="00192720" w:rsidP="00B640C7">
      <w:pPr>
        <w:ind w:left="709"/>
        <w:rPr>
          <w:color w:val="FF0000"/>
        </w:rPr>
      </w:pPr>
    </w:p>
    <w:p w14:paraId="26AD0A66" w14:textId="2CBCB8D5" w:rsidR="0037624B" w:rsidRPr="00192720" w:rsidRDefault="0037624B" w:rsidP="00B640C7">
      <w:pPr>
        <w:ind w:left="709"/>
        <w:rPr>
          <w:color w:val="FF0000"/>
        </w:rPr>
      </w:pPr>
      <m:oMathPara>
        <m:oMath>
          <m:sSub>
            <m:sSubPr>
              <m:ctrlPr>
                <w:rPr>
                  <w:rFonts w:ascii="Cambria Math" w:hAnsi="Cambria Math"/>
                  <w:i/>
                  <w:color w:val="FF0000"/>
                </w:rPr>
              </m:ctrlPr>
            </m:sSubPr>
            <m:e>
              <m:r>
                <w:rPr>
                  <w:rFonts w:ascii="Cambria Math" w:hAnsi="Cambria Math"/>
                  <w:color w:val="FF0000"/>
                </w:rPr>
                <m:t>f</m:t>
              </m:r>
            </m:e>
            <m:sub>
              <m:r>
                <w:rPr>
                  <w:rFonts w:ascii="Cambria Math" w:hAnsi="Cambria Math"/>
                  <w:color w:val="FF0000"/>
                </w:rPr>
                <m:t>min</m:t>
              </m:r>
            </m:sub>
          </m:sSub>
          <m:r>
            <w:rPr>
              <w:rFonts w:ascii="Cambria Math" w:hAnsi="Cambria Math"/>
              <w:color w:val="FF0000"/>
            </w:rPr>
            <m:t>=</m:t>
          </m:r>
          <m:f>
            <m:fPr>
              <m:ctrlPr>
                <w:rPr>
                  <w:rFonts w:ascii="Cambria Math" w:hAnsi="Cambria Math"/>
                  <w:i/>
                  <w:color w:val="FF0000"/>
                </w:rPr>
              </m:ctrlPr>
            </m:fPr>
            <m:num>
              <m:r>
                <w:rPr>
                  <w:rFonts w:ascii="Cambria Math" w:hAnsi="Cambria Math"/>
                  <w:color w:val="FF0000"/>
                </w:rPr>
                <m:t>1900×2</m:t>
              </m:r>
            </m:num>
            <m:den>
              <m:r>
                <w:rPr>
                  <w:rFonts w:ascii="Cambria Math" w:hAnsi="Cambria Math"/>
                  <w:color w:val="FF0000"/>
                </w:rPr>
                <m:t>60</m:t>
              </m:r>
            </m:den>
          </m:f>
          <m:r>
            <w:rPr>
              <w:rFonts w:ascii="Cambria Math" w:hAnsi="Cambria Math"/>
              <w:color w:val="FF0000"/>
            </w:rPr>
            <m:t xml:space="preserve">=63.333 </m:t>
          </m:r>
          <m:r>
            <m:rPr>
              <m:sty m:val="p"/>
            </m:rPr>
            <w:rPr>
              <w:rFonts w:ascii="Cambria Math" w:hAnsi="Cambria Math"/>
              <w:color w:val="FF0000"/>
            </w:rPr>
            <m:t>Hz</m:t>
          </m:r>
        </m:oMath>
      </m:oMathPara>
    </w:p>
    <w:p w14:paraId="5F0B7C66" w14:textId="77777777" w:rsidR="00192720" w:rsidRPr="00192720" w:rsidRDefault="00192720" w:rsidP="00B640C7">
      <w:pPr>
        <w:ind w:left="709"/>
        <w:rPr>
          <w:color w:val="FF0000"/>
        </w:rPr>
      </w:pPr>
    </w:p>
    <w:p w14:paraId="3260BF13" w14:textId="34196AD8" w:rsidR="00192720" w:rsidRPr="00192720" w:rsidRDefault="00192720" w:rsidP="00B640C7">
      <w:pPr>
        <w:ind w:left="709"/>
        <w:rPr>
          <w:color w:val="FF0000"/>
        </w:rPr>
      </w:pPr>
      <m:oMathPara>
        <m:oMath>
          <m:sSub>
            <m:sSubPr>
              <m:ctrlPr>
                <w:rPr>
                  <w:rFonts w:ascii="Cambria Math" w:hAnsi="Cambria Math"/>
                  <w:i/>
                  <w:color w:val="FF0000"/>
                </w:rPr>
              </m:ctrlPr>
            </m:sSubPr>
            <m:e>
              <m:r>
                <w:rPr>
                  <w:rFonts w:ascii="Cambria Math" w:hAnsi="Cambria Math"/>
                  <w:color w:val="FF0000"/>
                </w:rPr>
                <m:t>f</m:t>
              </m:r>
            </m:e>
            <m:sub>
              <m:r>
                <w:rPr>
                  <w:rFonts w:ascii="Cambria Math" w:hAnsi="Cambria Math"/>
                  <w:color w:val="FF0000"/>
                </w:rPr>
                <m:t>m</m:t>
              </m:r>
              <m:r>
                <w:rPr>
                  <w:rFonts w:ascii="Cambria Math" w:hAnsi="Cambria Math"/>
                  <w:color w:val="FF0000"/>
                </w:rPr>
                <m:t>ax</m:t>
              </m:r>
            </m:sub>
          </m:sSub>
          <m:r>
            <w:rPr>
              <w:rFonts w:ascii="Cambria Math" w:hAnsi="Cambria Math"/>
              <w:color w:val="FF0000"/>
            </w:rPr>
            <m:t>=</m:t>
          </m:r>
          <m:f>
            <m:fPr>
              <m:ctrlPr>
                <w:rPr>
                  <w:rFonts w:ascii="Cambria Math" w:hAnsi="Cambria Math"/>
                  <w:i/>
                  <w:color w:val="FF0000"/>
                </w:rPr>
              </m:ctrlPr>
            </m:fPr>
            <m:num>
              <m:r>
                <w:rPr>
                  <w:rFonts w:ascii="Cambria Math" w:hAnsi="Cambria Math"/>
                  <w:color w:val="FF0000"/>
                </w:rPr>
                <m:t>30</m:t>
              </m:r>
              <m:r>
                <w:rPr>
                  <w:rFonts w:ascii="Cambria Math" w:hAnsi="Cambria Math"/>
                  <w:color w:val="FF0000"/>
                </w:rPr>
                <m:t>00×2</m:t>
              </m:r>
            </m:num>
            <m:den>
              <m:r>
                <w:rPr>
                  <w:rFonts w:ascii="Cambria Math" w:hAnsi="Cambria Math"/>
                  <w:color w:val="FF0000"/>
                </w:rPr>
                <m:t>60</m:t>
              </m:r>
            </m:den>
          </m:f>
          <m:r>
            <w:rPr>
              <w:rFonts w:ascii="Cambria Math" w:hAnsi="Cambria Math"/>
              <w:color w:val="FF0000"/>
            </w:rPr>
            <m:t>=</m:t>
          </m:r>
          <m:r>
            <w:rPr>
              <w:rFonts w:ascii="Cambria Math" w:hAnsi="Cambria Math"/>
              <w:color w:val="FF0000"/>
            </w:rPr>
            <m:t>100</m:t>
          </m:r>
          <m:r>
            <w:rPr>
              <w:rFonts w:ascii="Cambria Math" w:hAnsi="Cambria Math"/>
              <w:color w:val="FF0000"/>
            </w:rPr>
            <m:t xml:space="preserve"> </m:t>
          </m:r>
          <m:r>
            <m:rPr>
              <m:sty m:val="p"/>
            </m:rPr>
            <w:rPr>
              <w:rFonts w:ascii="Cambria Math" w:hAnsi="Cambria Math"/>
              <w:color w:val="FF0000"/>
            </w:rPr>
            <m:t>Hz</m:t>
          </m:r>
        </m:oMath>
      </m:oMathPara>
    </w:p>
    <w:p w14:paraId="4E9C67D3" w14:textId="1BCA6AFE" w:rsidR="00192720" w:rsidRDefault="00192720" w:rsidP="00B640C7">
      <w:pPr>
        <w:ind w:left="709"/>
        <w:rPr>
          <w:color w:val="FF0000"/>
        </w:rPr>
      </w:pPr>
    </w:p>
    <w:p w14:paraId="3F776226" w14:textId="291C4AF6" w:rsidR="00192720" w:rsidRDefault="00192720" w:rsidP="00B640C7">
      <w:pPr>
        <w:ind w:left="709"/>
        <w:rPr>
          <w:color w:val="FF0000"/>
        </w:rPr>
      </w:pPr>
      <w:r>
        <w:rPr>
          <w:color w:val="FF0000"/>
        </w:rPr>
        <w:t>V = 540V, I = 1037A, f = 63.333 to 100 Hz Assuming the PWM signal contains 40 pulses per cycle the gate switching frequency of the driving transistors would be between 2533.32 Hz and 4 kHz.</w:t>
      </w:r>
    </w:p>
    <w:p w14:paraId="3D74928A" w14:textId="77777777" w:rsidR="00B640C7" w:rsidRDefault="00B640C7" w:rsidP="00B640C7">
      <w:pPr>
        <w:ind w:left="709"/>
        <w:rPr>
          <w:color w:val="FF0000"/>
        </w:rPr>
      </w:pPr>
    </w:p>
    <w:tbl>
      <w:tblPr>
        <w:tblW w:w="0" w:type="auto"/>
        <w:jc w:val="center"/>
        <w:tblBorders>
          <w:top w:val="single" w:sz="6" w:space="0" w:color="A2A9B1"/>
          <w:left w:val="single" w:sz="6" w:space="0" w:color="A2A9B1"/>
          <w:bottom w:val="single" w:sz="6" w:space="0" w:color="A2A9B1"/>
          <w:right w:val="single" w:sz="6" w:space="0" w:color="A2A9B1"/>
        </w:tblBorders>
        <w:shd w:val="clear" w:color="auto" w:fill="F8F9FA"/>
        <w:tblLook w:val="04A0" w:firstRow="1" w:lastRow="0" w:firstColumn="1" w:lastColumn="0" w:noHBand="0" w:noVBand="1"/>
      </w:tblPr>
      <w:tblGrid>
        <w:gridCol w:w="2068"/>
        <w:gridCol w:w="1984"/>
        <w:gridCol w:w="2127"/>
        <w:gridCol w:w="2126"/>
      </w:tblGrid>
      <w:tr w:rsidR="00B640C7" w:rsidRPr="00B640C7" w14:paraId="1FE83E55" w14:textId="77777777" w:rsidTr="00B640C7">
        <w:trPr>
          <w:trHeight w:val="120"/>
          <w:jc w:val="center"/>
        </w:trPr>
        <w:tc>
          <w:tcPr>
            <w:tcW w:w="20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5F05AA0E" w14:textId="77777777" w:rsidR="00B640C7" w:rsidRPr="00B640C7" w:rsidRDefault="00B640C7" w:rsidP="00B640C7">
            <w:pPr>
              <w:ind w:left="46"/>
              <w:rPr>
                <w:color w:val="FF0000"/>
              </w:rPr>
            </w:pPr>
            <w:r>
              <w:rPr>
                <w:color w:val="FF0000"/>
              </w:rPr>
              <w:t>C</w:t>
            </w:r>
            <w:r w:rsidRPr="00B640C7">
              <w:rPr>
                <w:color w:val="FF0000"/>
              </w:rPr>
              <w:t>haracteristic</w:t>
            </w:r>
          </w:p>
        </w:tc>
        <w:tc>
          <w:tcPr>
            <w:tcW w:w="198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7759B5BF" w14:textId="77777777" w:rsidR="00B640C7" w:rsidRPr="00B640C7" w:rsidRDefault="00B640C7" w:rsidP="00B640C7">
            <w:pPr>
              <w:ind w:left="46"/>
              <w:rPr>
                <w:color w:val="FF0000"/>
              </w:rPr>
            </w:pPr>
            <w:r w:rsidRPr="00B640C7">
              <w:rPr>
                <w:color w:val="FF0000"/>
              </w:rPr>
              <w:t>Power bipolar</w:t>
            </w:r>
          </w:p>
        </w:tc>
        <w:tc>
          <w:tcPr>
            <w:tcW w:w="212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479E5859" w14:textId="77777777" w:rsidR="00B640C7" w:rsidRPr="00B640C7" w:rsidRDefault="00B640C7" w:rsidP="00B640C7">
            <w:pPr>
              <w:ind w:left="46"/>
              <w:rPr>
                <w:color w:val="FF0000"/>
              </w:rPr>
            </w:pPr>
            <w:r w:rsidRPr="00B640C7">
              <w:rPr>
                <w:color w:val="FF0000"/>
              </w:rPr>
              <w:t>Power MOSFET</w:t>
            </w:r>
          </w:p>
        </w:tc>
        <w:tc>
          <w:tcPr>
            <w:tcW w:w="212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20B020D5" w14:textId="77777777" w:rsidR="00B640C7" w:rsidRPr="00B640C7" w:rsidRDefault="00B640C7" w:rsidP="00B640C7">
            <w:pPr>
              <w:ind w:left="46"/>
              <w:rPr>
                <w:color w:val="FF0000"/>
              </w:rPr>
            </w:pPr>
            <w:r w:rsidRPr="00B640C7">
              <w:rPr>
                <w:color w:val="FF0000"/>
              </w:rPr>
              <w:t>IGBT</w:t>
            </w:r>
          </w:p>
        </w:tc>
      </w:tr>
      <w:tr w:rsidR="00B640C7" w:rsidRPr="00B640C7" w14:paraId="4E953C68" w14:textId="77777777" w:rsidTr="00B640C7">
        <w:trPr>
          <w:trHeight w:val="120"/>
          <w:jc w:val="center"/>
        </w:trPr>
        <w:tc>
          <w:tcPr>
            <w:tcW w:w="20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2BAC0A23" w14:textId="77777777" w:rsidR="00B640C7" w:rsidRPr="00B640C7" w:rsidRDefault="00B640C7" w:rsidP="00B640C7">
            <w:pPr>
              <w:ind w:left="46"/>
              <w:rPr>
                <w:color w:val="FF0000"/>
              </w:rPr>
            </w:pPr>
            <w:r w:rsidRPr="00B640C7">
              <w:rPr>
                <w:color w:val="FF0000"/>
              </w:rPr>
              <w:t>Voltage rating</w:t>
            </w:r>
          </w:p>
        </w:tc>
        <w:tc>
          <w:tcPr>
            <w:tcW w:w="198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020DB098" w14:textId="77777777" w:rsidR="00B640C7" w:rsidRPr="00B640C7" w:rsidRDefault="00B640C7" w:rsidP="00B640C7">
            <w:pPr>
              <w:ind w:left="46"/>
              <w:rPr>
                <w:color w:val="FF0000"/>
              </w:rPr>
            </w:pPr>
            <w:r w:rsidRPr="00B640C7">
              <w:rPr>
                <w:color w:val="FF0000"/>
              </w:rPr>
              <w:t>High &lt;1kV</w:t>
            </w:r>
          </w:p>
        </w:tc>
        <w:tc>
          <w:tcPr>
            <w:tcW w:w="212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623C5C75" w14:textId="77777777" w:rsidR="00B640C7" w:rsidRPr="00B640C7" w:rsidRDefault="00B640C7" w:rsidP="00B640C7">
            <w:pPr>
              <w:ind w:left="46"/>
              <w:rPr>
                <w:color w:val="FF0000"/>
              </w:rPr>
            </w:pPr>
            <w:r w:rsidRPr="00B640C7">
              <w:rPr>
                <w:color w:val="FF0000"/>
              </w:rPr>
              <w:t>High &lt;1kV</w:t>
            </w:r>
          </w:p>
        </w:tc>
        <w:tc>
          <w:tcPr>
            <w:tcW w:w="212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40B3D8E9" w14:textId="77777777" w:rsidR="00B640C7" w:rsidRPr="00B640C7" w:rsidRDefault="00B640C7" w:rsidP="00B640C7">
            <w:pPr>
              <w:ind w:left="46"/>
              <w:rPr>
                <w:color w:val="FF0000"/>
              </w:rPr>
            </w:pPr>
            <w:r w:rsidRPr="00B640C7">
              <w:rPr>
                <w:color w:val="FF0000"/>
              </w:rPr>
              <w:t>Very high &gt;1kV</w:t>
            </w:r>
          </w:p>
        </w:tc>
      </w:tr>
      <w:tr w:rsidR="00B640C7" w:rsidRPr="00B640C7" w14:paraId="05D1C0E6" w14:textId="77777777" w:rsidTr="00B640C7">
        <w:trPr>
          <w:trHeight w:val="120"/>
          <w:jc w:val="center"/>
        </w:trPr>
        <w:tc>
          <w:tcPr>
            <w:tcW w:w="20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4E3B52D9" w14:textId="77777777" w:rsidR="00B640C7" w:rsidRPr="00B640C7" w:rsidRDefault="00B640C7" w:rsidP="00B640C7">
            <w:pPr>
              <w:ind w:left="46"/>
              <w:rPr>
                <w:color w:val="FF0000"/>
              </w:rPr>
            </w:pPr>
            <w:r w:rsidRPr="00B640C7">
              <w:rPr>
                <w:color w:val="FF0000"/>
              </w:rPr>
              <w:t>Current rating</w:t>
            </w:r>
          </w:p>
        </w:tc>
        <w:tc>
          <w:tcPr>
            <w:tcW w:w="198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54E62C57" w14:textId="77777777" w:rsidR="00B640C7" w:rsidRPr="00B640C7" w:rsidRDefault="00B640C7" w:rsidP="00B640C7">
            <w:pPr>
              <w:ind w:left="46"/>
              <w:rPr>
                <w:color w:val="FF0000"/>
              </w:rPr>
            </w:pPr>
            <w:r w:rsidRPr="00B640C7">
              <w:rPr>
                <w:color w:val="FF0000"/>
              </w:rPr>
              <w:t>High &lt;500A</w:t>
            </w:r>
          </w:p>
        </w:tc>
        <w:tc>
          <w:tcPr>
            <w:tcW w:w="212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1D3FF9D2" w14:textId="77777777" w:rsidR="00B640C7" w:rsidRPr="00B640C7" w:rsidRDefault="00B640C7" w:rsidP="00B640C7">
            <w:pPr>
              <w:ind w:left="46"/>
              <w:rPr>
                <w:color w:val="FF0000"/>
              </w:rPr>
            </w:pPr>
            <w:r>
              <w:rPr>
                <w:color w:val="FF0000"/>
              </w:rPr>
              <w:t xml:space="preserve">Very </w:t>
            </w:r>
            <w:r w:rsidRPr="00B640C7">
              <w:rPr>
                <w:color w:val="FF0000"/>
              </w:rPr>
              <w:t>High &gt; 500A</w:t>
            </w:r>
          </w:p>
        </w:tc>
        <w:tc>
          <w:tcPr>
            <w:tcW w:w="212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3A5FBC90" w14:textId="77777777" w:rsidR="00B640C7" w:rsidRPr="00B640C7" w:rsidRDefault="00B640C7" w:rsidP="00B640C7">
            <w:pPr>
              <w:ind w:left="46"/>
              <w:rPr>
                <w:color w:val="FF0000"/>
              </w:rPr>
            </w:pPr>
            <w:r>
              <w:rPr>
                <w:color w:val="FF0000"/>
              </w:rPr>
              <w:t xml:space="preserve">Very </w:t>
            </w:r>
            <w:r w:rsidRPr="00B640C7">
              <w:rPr>
                <w:color w:val="FF0000"/>
              </w:rPr>
              <w:t>High &gt;500A</w:t>
            </w:r>
          </w:p>
        </w:tc>
      </w:tr>
      <w:tr w:rsidR="00B640C7" w:rsidRPr="00B640C7" w14:paraId="26AF74B1" w14:textId="77777777" w:rsidTr="00B640C7">
        <w:trPr>
          <w:trHeight w:val="143"/>
          <w:jc w:val="center"/>
        </w:trPr>
        <w:tc>
          <w:tcPr>
            <w:tcW w:w="20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5AE1F033" w14:textId="77777777" w:rsidR="00B640C7" w:rsidRPr="00B640C7" w:rsidRDefault="00B640C7" w:rsidP="00B640C7">
            <w:pPr>
              <w:ind w:left="46"/>
              <w:rPr>
                <w:color w:val="FF0000"/>
              </w:rPr>
            </w:pPr>
            <w:r w:rsidRPr="00B640C7">
              <w:rPr>
                <w:color w:val="FF0000"/>
              </w:rPr>
              <w:t>Input drive</w:t>
            </w:r>
          </w:p>
        </w:tc>
        <w:tc>
          <w:tcPr>
            <w:tcW w:w="198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28C8BAA8" w14:textId="77777777" w:rsidR="00B640C7" w:rsidRPr="00B640C7" w:rsidRDefault="00B640C7" w:rsidP="00B640C7">
            <w:pPr>
              <w:ind w:left="46"/>
              <w:rPr>
                <w:color w:val="FF0000"/>
              </w:rPr>
            </w:pPr>
            <w:r w:rsidRPr="00B640C7">
              <w:rPr>
                <w:color w:val="FF0000"/>
              </w:rPr>
              <w:t>Current ratio h</w:t>
            </w:r>
            <w:r w:rsidRPr="00B640C7">
              <w:rPr>
                <w:color w:val="FF0000"/>
                <w:vertAlign w:val="subscript"/>
              </w:rPr>
              <w:t>FE</w:t>
            </w:r>
            <w:r w:rsidRPr="00B640C7">
              <w:rPr>
                <w:color w:val="FF0000"/>
              </w:rPr>
              <w:t> </w:t>
            </w:r>
            <w:r w:rsidRPr="00B640C7">
              <w:rPr>
                <w:color w:val="FF0000"/>
              </w:rPr>
              <w:br/>
              <w:t>20-200</w:t>
            </w:r>
          </w:p>
        </w:tc>
        <w:tc>
          <w:tcPr>
            <w:tcW w:w="212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37AD889D" w14:textId="77777777" w:rsidR="00B640C7" w:rsidRPr="00B640C7" w:rsidRDefault="00B640C7" w:rsidP="00B640C7">
            <w:pPr>
              <w:ind w:left="46"/>
              <w:rPr>
                <w:color w:val="FF0000"/>
              </w:rPr>
            </w:pPr>
            <w:r w:rsidRPr="00B640C7">
              <w:rPr>
                <w:color w:val="FF0000"/>
              </w:rPr>
              <w:t>Voltage V</w:t>
            </w:r>
            <w:r w:rsidRPr="00B640C7">
              <w:rPr>
                <w:color w:val="FF0000"/>
                <w:vertAlign w:val="subscript"/>
              </w:rPr>
              <w:t>GS</w:t>
            </w:r>
            <w:r w:rsidRPr="00B640C7">
              <w:rPr>
                <w:color w:val="FF0000"/>
              </w:rPr>
              <w:t> </w:t>
            </w:r>
            <w:r w:rsidRPr="00B640C7">
              <w:rPr>
                <w:color w:val="FF0000"/>
              </w:rPr>
              <w:br/>
              <w:t>3-10V</w:t>
            </w:r>
          </w:p>
        </w:tc>
        <w:tc>
          <w:tcPr>
            <w:tcW w:w="212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175EB0C0" w14:textId="77777777" w:rsidR="00B640C7" w:rsidRPr="00B640C7" w:rsidRDefault="00B640C7" w:rsidP="00B640C7">
            <w:pPr>
              <w:ind w:left="46"/>
              <w:rPr>
                <w:color w:val="FF0000"/>
              </w:rPr>
            </w:pPr>
            <w:r w:rsidRPr="00B640C7">
              <w:rPr>
                <w:color w:val="FF0000"/>
              </w:rPr>
              <w:t>Voltage V</w:t>
            </w:r>
            <w:r w:rsidRPr="00B640C7">
              <w:rPr>
                <w:color w:val="FF0000"/>
                <w:vertAlign w:val="subscript"/>
              </w:rPr>
              <w:t>GE</w:t>
            </w:r>
            <w:r w:rsidRPr="00B640C7">
              <w:rPr>
                <w:color w:val="FF0000"/>
              </w:rPr>
              <w:t> </w:t>
            </w:r>
            <w:r w:rsidRPr="00B640C7">
              <w:rPr>
                <w:color w:val="FF0000"/>
              </w:rPr>
              <w:br/>
              <w:t>4-8V</w:t>
            </w:r>
          </w:p>
        </w:tc>
      </w:tr>
      <w:tr w:rsidR="00B640C7" w:rsidRPr="00B640C7" w14:paraId="0390F464" w14:textId="77777777" w:rsidTr="00B640C7">
        <w:trPr>
          <w:trHeight w:val="120"/>
          <w:jc w:val="center"/>
        </w:trPr>
        <w:tc>
          <w:tcPr>
            <w:tcW w:w="20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341C73F5" w14:textId="77777777" w:rsidR="00B640C7" w:rsidRPr="00B640C7" w:rsidRDefault="00B640C7" w:rsidP="00B640C7">
            <w:pPr>
              <w:ind w:left="46"/>
              <w:rPr>
                <w:color w:val="FF0000"/>
              </w:rPr>
            </w:pPr>
            <w:r w:rsidRPr="00B640C7">
              <w:rPr>
                <w:color w:val="FF0000"/>
              </w:rPr>
              <w:t>Input impedance</w:t>
            </w:r>
          </w:p>
        </w:tc>
        <w:tc>
          <w:tcPr>
            <w:tcW w:w="198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429946AF" w14:textId="77777777" w:rsidR="00B640C7" w:rsidRPr="00B640C7" w:rsidRDefault="00B640C7" w:rsidP="00B640C7">
            <w:pPr>
              <w:ind w:left="46"/>
              <w:rPr>
                <w:color w:val="FF0000"/>
              </w:rPr>
            </w:pPr>
            <w:r w:rsidRPr="00B640C7">
              <w:rPr>
                <w:color w:val="FF0000"/>
              </w:rPr>
              <w:t>Low</w:t>
            </w:r>
          </w:p>
        </w:tc>
        <w:tc>
          <w:tcPr>
            <w:tcW w:w="212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0D3988C2" w14:textId="77777777" w:rsidR="00B640C7" w:rsidRPr="00B640C7" w:rsidRDefault="00B640C7" w:rsidP="00B640C7">
            <w:pPr>
              <w:ind w:left="46"/>
              <w:rPr>
                <w:color w:val="FF0000"/>
              </w:rPr>
            </w:pPr>
            <w:r w:rsidRPr="00B640C7">
              <w:rPr>
                <w:color w:val="FF0000"/>
              </w:rPr>
              <w:t>High</w:t>
            </w:r>
          </w:p>
        </w:tc>
        <w:tc>
          <w:tcPr>
            <w:tcW w:w="212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73404481" w14:textId="77777777" w:rsidR="00B640C7" w:rsidRPr="00B640C7" w:rsidRDefault="00B640C7" w:rsidP="00B640C7">
            <w:pPr>
              <w:ind w:left="46"/>
              <w:rPr>
                <w:color w:val="FF0000"/>
              </w:rPr>
            </w:pPr>
            <w:r w:rsidRPr="00B640C7">
              <w:rPr>
                <w:color w:val="FF0000"/>
              </w:rPr>
              <w:t>High</w:t>
            </w:r>
          </w:p>
        </w:tc>
      </w:tr>
      <w:tr w:rsidR="00B640C7" w:rsidRPr="00B640C7" w14:paraId="7CC83E95" w14:textId="77777777" w:rsidTr="00B640C7">
        <w:trPr>
          <w:trHeight w:val="120"/>
          <w:jc w:val="center"/>
        </w:trPr>
        <w:tc>
          <w:tcPr>
            <w:tcW w:w="20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6AFC469D" w14:textId="77777777" w:rsidR="00B640C7" w:rsidRPr="00B640C7" w:rsidRDefault="00B640C7" w:rsidP="00B640C7">
            <w:pPr>
              <w:ind w:left="46"/>
              <w:rPr>
                <w:color w:val="FF0000"/>
              </w:rPr>
            </w:pPr>
            <w:r w:rsidRPr="00B640C7">
              <w:rPr>
                <w:color w:val="FF0000"/>
              </w:rPr>
              <w:t>Output impedance</w:t>
            </w:r>
          </w:p>
        </w:tc>
        <w:tc>
          <w:tcPr>
            <w:tcW w:w="198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6B2DEE44" w14:textId="77777777" w:rsidR="00B640C7" w:rsidRPr="00B640C7" w:rsidRDefault="00B640C7" w:rsidP="00B640C7">
            <w:pPr>
              <w:ind w:left="46"/>
              <w:rPr>
                <w:color w:val="FF0000"/>
              </w:rPr>
            </w:pPr>
            <w:r w:rsidRPr="00B640C7">
              <w:rPr>
                <w:color w:val="FF0000"/>
              </w:rPr>
              <w:t>Low</w:t>
            </w:r>
          </w:p>
        </w:tc>
        <w:tc>
          <w:tcPr>
            <w:tcW w:w="212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5C1AA302" w14:textId="77777777" w:rsidR="00B640C7" w:rsidRPr="00B640C7" w:rsidRDefault="00B640C7" w:rsidP="00B640C7">
            <w:pPr>
              <w:ind w:left="46"/>
              <w:rPr>
                <w:color w:val="FF0000"/>
              </w:rPr>
            </w:pPr>
            <w:r w:rsidRPr="00B640C7">
              <w:rPr>
                <w:color w:val="FF0000"/>
              </w:rPr>
              <w:t>Medium</w:t>
            </w:r>
          </w:p>
        </w:tc>
        <w:tc>
          <w:tcPr>
            <w:tcW w:w="212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04EC6AC2" w14:textId="77777777" w:rsidR="00B640C7" w:rsidRPr="00B640C7" w:rsidRDefault="00B640C7" w:rsidP="00B640C7">
            <w:pPr>
              <w:ind w:left="46"/>
              <w:rPr>
                <w:color w:val="FF0000"/>
              </w:rPr>
            </w:pPr>
            <w:r w:rsidRPr="00B640C7">
              <w:rPr>
                <w:color w:val="FF0000"/>
              </w:rPr>
              <w:t>Low</w:t>
            </w:r>
          </w:p>
        </w:tc>
      </w:tr>
      <w:tr w:rsidR="00B640C7" w:rsidRPr="00B640C7" w14:paraId="7CD366CA" w14:textId="77777777" w:rsidTr="00B640C7">
        <w:trPr>
          <w:trHeight w:val="120"/>
          <w:jc w:val="center"/>
        </w:trPr>
        <w:tc>
          <w:tcPr>
            <w:tcW w:w="20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2915DD7B" w14:textId="77777777" w:rsidR="00B640C7" w:rsidRPr="00B640C7" w:rsidRDefault="00B640C7" w:rsidP="00B640C7">
            <w:pPr>
              <w:ind w:left="46"/>
              <w:rPr>
                <w:color w:val="FF0000"/>
              </w:rPr>
            </w:pPr>
            <w:r w:rsidRPr="00B640C7">
              <w:rPr>
                <w:color w:val="FF0000"/>
              </w:rPr>
              <w:t>Switching speed</w:t>
            </w:r>
          </w:p>
        </w:tc>
        <w:tc>
          <w:tcPr>
            <w:tcW w:w="198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46DE7B32" w14:textId="77777777" w:rsidR="00B640C7" w:rsidRPr="00B640C7" w:rsidRDefault="00B640C7" w:rsidP="00B640C7">
            <w:pPr>
              <w:ind w:left="46"/>
              <w:rPr>
                <w:color w:val="FF0000"/>
              </w:rPr>
            </w:pPr>
            <w:r w:rsidRPr="00B640C7">
              <w:rPr>
                <w:color w:val="FF0000"/>
              </w:rPr>
              <w:t>Slow (µs)</w:t>
            </w:r>
          </w:p>
        </w:tc>
        <w:tc>
          <w:tcPr>
            <w:tcW w:w="212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6028F9E4" w14:textId="77777777" w:rsidR="00B640C7" w:rsidRPr="00B640C7" w:rsidRDefault="00B640C7" w:rsidP="00B640C7">
            <w:pPr>
              <w:ind w:left="46"/>
              <w:rPr>
                <w:color w:val="FF0000"/>
              </w:rPr>
            </w:pPr>
            <w:r w:rsidRPr="00B640C7">
              <w:rPr>
                <w:color w:val="FF0000"/>
              </w:rPr>
              <w:t>Fast (ns)</w:t>
            </w:r>
          </w:p>
        </w:tc>
        <w:tc>
          <w:tcPr>
            <w:tcW w:w="212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1F0779AB" w14:textId="77777777" w:rsidR="00B640C7" w:rsidRPr="00B640C7" w:rsidRDefault="00B640C7" w:rsidP="00B640C7">
            <w:pPr>
              <w:ind w:left="46"/>
              <w:rPr>
                <w:color w:val="FF0000"/>
              </w:rPr>
            </w:pPr>
            <w:r w:rsidRPr="00B640C7">
              <w:rPr>
                <w:color w:val="FF0000"/>
              </w:rPr>
              <w:t>Medium</w:t>
            </w:r>
          </w:p>
        </w:tc>
      </w:tr>
      <w:tr w:rsidR="00B640C7" w:rsidRPr="00B640C7" w14:paraId="438C2A26" w14:textId="77777777" w:rsidTr="00B640C7">
        <w:trPr>
          <w:trHeight w:val="120"/>
          <w:jc w:val="center"/>
        </w:trPr>
        <w:tc>
          <w:tcPr>
            <w:tcW w:w="2068"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551B5322" w14:textId="77777777" w:rsidR="00B640C7" w:rsidRPr="00B640C7" w:rsidRDefault="00B640C7" w:rsidP="00B640C7">
            <w:pPr>
              <w:ind w:left="46"/>
              <w:rPr>
                <w:color w:val="FF0000"/>
              </w:rPr>
            </w:pPr>
            <w:r w:rsidRPr="00B640C7">
              <w:rPr>
                <w:color w:val="FF0000"/>
              </w:rPr>
              <w:t>Cost</w:t>
            </w:r>
          </w:p>
        </w:tc>
        <w:tc>
          <w:tcPr>
            <w:tcW w:w="1984"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14513405" w14:textId="77777777" w:rsidR="00B640C7" w:rsidRPr="00B640C7" w:rsidRDefault="00B640C7" w:rsidP="00B640C7">
            <w:pPr>
              <w:ind w:left="46"/>
              <w:rPr>
                <w:color w:val="FF0000"/>
              </w:rPr>
            </w:pPr>
            <w:r w:rsidRPr="00B640C7">
              <w:rPr>
                <w:color w:val="FF0000"/>
              </w:rPr>
              <w:t>Low</w:t>
            </w:r>
          </w:p>
        </w:tc>
        <w:tc>
          <w:tcPr>
            <w:tcW w:w="2127"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0A45502D" w14:textId="77777777" w:rsidR="00B640C7" w:rsidRPr="00B640C7" w:rsidRDefault="00B640C7" w:rsidP="00B640C7">
            <w:pPr>
              <w:ind w:left="46"/>
              <w:rPr>
                <w:color w:val="FF0000"/>
              </w:rPr>
            </w:pPr>
            <w:r w:rsidRPr="00B640C7">
              <w:rPr>
                <w:color w:val="FF0000"/>
              </w:rPr>
              <w:t>Medium</w:t>
            </w:r>
          </w:p>
        </w:tc>
        <w:tc>
          <w:tcPr>
            <w:tcW w:w="212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20219635" w14:textId="77777777" w:rsidR="00B640C7" w:rsidRPr="00B640C7" w:rsidRDefault="00B640C7" w:rsidP="00B640C7">
            <w:pPr>
              <w:ind w:left="46"/>
              <w:rPr>
                <w:color w:val="FF0000"/>
              </w:rPr>
            </w:pPr>
            <w:r w:rsidRPr="00B640C7">
              <w:rPr>
                <w:color w:val="FF0000"/>
              </w:rPr>
              <w:t>High</w:t>
            </w:r>
          </w:p>
        </w:tc>
      </w:tr>
    </w:tbl>
    <w:p w14:paraId="64BCF055" w14:textId="4697FF7B" w:rsidR="00192720" w:rsidRDefault="00192720" w:rsidP="00B640C7">
      <w:pPr>
        <w:ind w:left="709"/>
        <w:rPr>
          <w:color w:val="FF0000"/>
        </w:rPr>
      </w:pPr>
    </w:p>
    <w:p w14:paraId="61264000" w14:textId="778AE82A" w:rsidR="00B640C7" w:rsidRDefault="00B640C7" w:rsidP="00B640C7">
      <w:pPr>
        <w:ind w:left="709"/>
        <w:rPr>
          <w:color w:val="FF0000"/>
        </w:rPr>
      </w:pPr>
      <w:r>
        <w:rPr>
          <w:color w:val="FF0000"/>
        </w:rPr>
        <w:t>Power bipolar transistors would not be suited to this application as the load current is too high for this type of device.</w:t>
      </w:r>
      <w:bookmarkStart w:id="0" w:name="_GoBack"/>
      <w:bookmarkEnd w:id="0"/>
    </w:p>
    <w:p w14:paraId="0154B94F" w14:textId="0B9B555B" w:rsidR="00B640C7" w:rsidRDefault="00B640C7" w:rsidP="00B640C7">
      <w:pPr>
        <w:ind w:left="709"/>
        <w:rPr>
          <w:color w:val="FF0000"/>
        </w:rPr>
      </w:pPr>
      <w:r>
        <w:rPr>
          <w:color w:val="FF0000"/>
        </w:rPr>
        <w:t>Although power MOSFET transistors could be used in this application, the high load current would cause a higher power dissipation within the power MOSFET transistor than in the IGBT, therefore t</w:t>
      </w:r>
      <w:r>
        <w:rPr>
          <w:color w:val="FF0000"/>
        </w:rPr>
        <w:t>he transistor technology best suited to this application would be insulated gate bipolar transistors (IGBT) as they can withstand very high voltages, high currents and switch at the required frequency.  The transistors would be connected in a push pull configuration on each phase.  This would allow each phase to be connected to either the positive supply or the ground return path.</w:t>
      </w:r>
    </w:p>
    <w:p w14:paraId="2A55C027" w14:textId="77777777" w:rsidR="00B640C7" w:rsidRDefault="00B640C7" w:rsidP="00B640C7">
      <w:pPr>
        <w:ind w:left="709"/>
        <w:rPr>
          <w:color w:val="FF0000"/>
        </w:rPr>
      </w:pPr>
    </w:p>
    <w:p w14:paraId="36B95157" w14:textId="74D1B5C9" w:rsidR="00B640C7" w:rsidRDefault="00B640C7" w:rsidP="00B640C7">
      <w:pPr>
        <w:ind w:left="709"/>
        <w:jc w:val="center"/>
        <w:rPr>
          <w:color w:val="FF0000"/>
        </w:rPr>
      </w:pPr>
      <w:r>
        <w:rPr>
          <w:noProof/>
        </w:rPr>
        <w:drawing>
          <wp:inline distT="0" distB="0" distL="0" distR="0" wp14:anchorId="2D4669C7" wp14:editId="4DB6B1D9">
            <wp:extent cx="4937760" cy="27470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37760" cy="2747010"/>
                    </a:xfrm>
                    <a:prstGeom prst="rect">
                      <a:avLst/>
                    </a:prstGeom>
                    <a:noFill/>
                    <a:ln>
                      <a:noFill/>
                    </a:ln>
                  </pic:spPr>
                </pic:pic>
              </a:graphicData>
            </a:graphic>
          </wp:inline>
        </w:drawing>
      </w:r>
    </w:p>
    <w:p w14:paraId="7E724C48" w14:textId="77777777" w:rsidR="00B640C7" w:rsidRDefault="00B640C7" w:rsidP="00B640C7">
      <w:pPr>
        <w:ind w:left="709"/>
        <w:rPr>
          <w:color w:val="FF0000"/>
        </w:rPr>
      </w:pPr>
      <w:r>
        <w:rPr>
          <w:color w:val="FF0000"/>
        </w:rPr>
        <w:t>The gate drives for the transistors would be derived from a sinusoidal waveform encoded as PWM.  The top transistors would be pulsed on when the associated phase output is positive, and the bottom transistors would be pulsed on when the associated phase output is negative.</w:t>
      </w:r>
    </w:p>
    <w:p w14:paraId="01E56E3B" w14:textId="77777777" w:rsidR="00B640C7" w:rsidRDefault="00B640C7" w:rsidP="00B640C7">
      <w:pPr>
        <w:ind w:left="709"/>
        <w:rPr>
          <w:color w:val="FF0000"/>
        </w:rPr>
      </w:pPr>
      <w:r>
        <w:rPr>
          <w:color w:val="FF0000"/>
        </w:rPr>
        <w:t>The diodes fitted across the collector and emitter of the transistors protect the transistors from the back EMF produced when the coils of the motor are de-energised.</w:t>
      </w:r>
    </w:p>
    <w:p w14:paraId="5030E860" w14:textId="77777777" w:rsidR="00B640C7" w:rsidRDefault="00B640C7" w:rsidP="0037624B">
      <w:pPr>
        <w:ind w:left="709"/>
        <w:rPr>
          <w:color w:val="FF0000"/>
        </w:rPr>
      </w:pPr>
    </w:p>
    <w:p w14:paraId="3B9D5289" w14:textId="77777777" w:rsidR="00192720" w:rsidRPr="00192720" w:rsidRDefault="00192720" w:rsidP="0037624B">
      <w:pPr>
        <w:ind w:left="709"/>
        <w:rPr>
          <w:color w:val="FF0000"/>
        </w:rPr>
      </w:pPr>
    </w:p>
    <w:p w14:paraId="6506F98A" w14:textId="77777777" w:rsidR="008A2A4F" w:rsidRPr="008A2A4F" w:rsidRDefault="008A2A4F" w:rsidP="008A2A4F">
      <w:pPr>
        <w:jc w:val="center"/>
        <w:rPr>
          <w:b/>
        </w:rPr>
      </w:pPr>
      <w:r w:rsidRPr="008A2A4F">
        <w:rPr>
          <w:b/>
        </w:rPr>
        <w:t>Diwedd/End</w:t>
      </w:r>
    </w:p>
    <w:sectPr w:rsidR="008A2A4F" w:rsidRPr="008A2A4F" w:rsidSect="004076C4">
      <w:footerReference w:type="default" r:id="rId12"/>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0A5EE3" w14:textId="77777777" w:rsidR="008A72E7" w:rsidRDefault="008A72E7">
      <w:r>
        <w:separator/>
      </w:r>
    </w:p>
  </w:endnote>
  <w:endnote w:type="continuationSeparator" w:id="0">
    <w:p w14:paraId="276D48C7" w14:textId="77777777" w:rsidR="008A72E7" w:rsidRDefault="008A7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6506F991" w14:textId="6A54F4A3"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E23A7E">
              <w:rPr>
                <w:b/>
                <w:bCs/>
                <w:noProof/>
              </w:rPr>
              <w:t>5</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E23A7E">
              <w:rPr>
                <w:b/>
                <w:bCs/>
                <w:noProof/>
              </w:rPr>
              <w:t>5</w:t>
            </w:r>
            <w:r w:rsidRPr="00C52BDC">
              <w:rPr>
                <w:b/>
                <w:bCs/>
                <w:szCs w:val="24"/>
              </w:rPr>
              <w:fldChar w:fldCharType="end"/>
            </w:r>
          </w:p>
        </w:sdtContent>
      </w:sdt>
    </w:sdtContent>
  </w:sdt>
  <w:p w14:paraId="6506F992"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1D688" w14:textId="77777777" w:rsidR="008A72E7" w:rsidRDefault="008A72E7">
      <w:r>
        <w:separator/>
      </w:r>
    </w:p>
  </w:footnote>
  <w:footnote w:type="continuationSeparator" w:id="0">
    <w:p w14:paraId="62BE066A" w14:textId="77777777" w:rsidR="008A72E7" w:rsidRDefault="008A72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77345"/>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3F6C2E"/>
    <w:multiLevelType w:val="hybridMultilevel"/>
    <w:tmpl w:val="B15E03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2A874091"/>
    <w:multiLevelType w:val="hybridMultilevel"/>
    <w:tmpl w:val="7A3849D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15:restartNumberingAfterBreak="0">
    <w:nsid w:val="317E6848"/>
    <w:multiLevelType w:val="hybridMultilevel"/>
    <w:tmpl w:val="3BB88CE6"/>
    <w:lvl w:ilvl="0" w:tplc="08090015">
      <w:start w:val="1"/>
      <w:numFmt w:val="upperLetter"/>
      <w:lvlText w:val="%1."/>
      <w:lvlJc w:val="left"/>
      <w:pPr>
        <w:ind w:left="720" w:hanging="360"/>
      </w:pPr>
    </w:lvl>
    <w:lvl w:ilvl="1" w:tplc="C5EEC0FA">
      <w:start w:val="1"/>
      <w:numFmt w:val="lowerRoman"/>
      <w:lvlText w:val="%2)"/>
      <w:lvlJc w:val="left"/>
      <w:pPr>
        <w:ind w:left="1800" w:hanging="72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390B1D2C"/>
    <w:multiLevelType w:val="hybridMultilevel"/>
    <w:tmpl w:val="D7B83FB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6F41DB0"/>
    <w:multiLevelType w:val="hybridMultilevel"/>
    <w:tmpl w:val="225EE34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7"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7"/>
  </w:num>
  <w:num w:numId="2">
    <w:abstractNumId w:val="8"/>
  </w:num>
  <w:num w:numId="3">
    <w:abstractNumId w:val="2"/>
  </w:num>
  <w:num w:numId="4">
    <w:abstractNumId w:val="1"/>
  </w:num>
  <w:num w:numId="5">
    <w:abstractNumId w:val="0"/>
  </w:num>
  <w:num w:numId="6">
    <w:abstractNumId w:val="6"/>
    <w:lvlOverride w:ilvl="0"/>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14324"/>
    <w:rsid w:val="000335CD"/>
    <w:rsid w:val="00045281"/>
    <w:rsid w:val="0005302D"/>
    <w:rsid w:val="0006217E"/>
    <w:rsid w:val="0009720B"/>
    <w:rsid w:val="000D2292"/>
    <w:rsid w:val="000D65A5"/>
    <w:rsid w:val="000E5EE2"/>
    <w:rsid w:val="000E7182"/>
    <w:rsid w:val="000F215B"/>
    <w:rsid w:val="000F461F"/>
    <w:rsid w:val="001338B4"/>
    <w:rsid w:val="0014784D"/>
    <w:rsid w:val="00147A36"/>
    <w:rsid w:val="00152726"/>
    <w:rsid w:val="0015414A"/>
    <w:rsid w:val="0015599E"/>
    <w:rsid w:val="00192720"/>
    <w:rsid w:val="001C60E5"/>
    <w:rsid w:val="002076C3"/>
    <w:rsid w:val="002432C0"/>
    <w:rsid w:val="00250F5B"/>
    <w:rsid w:val="0025252C"/>
    <w:rsid w:val="00256113"/>
    <w:rsid w:val="00267C96"/>
    <w:rsid w:val="00267F2A"/>
    <w:rsid w:val="00274D58"/>
    <w:rsid w:val="00280103"/>
    <w:rsid w:val="002D3C39"/>
    <w:rsid w:val="002E72EF"/>
    <w:rsid w:val="002F26C1"/>
    <w:rsid w:val="00337C61"/>
    <w:rsid w:val="00355330"/>
    <w:rsid w:val="00361A4F"/>
    <w:rsid w:val="0036641A"/>
    <w:rsid w:val="00373E3F"/>
    <w:rsid w:val="0037624B"/>
    <w:rsid w:val="003A43F8"/>
    <w:rsid w:val="003B03DA"/>
    <w:rsid w:val="003B54C8"/>
    <w:rsid w:val="003B7622"/>
    <w:rsid w:val="003F6D14"/>
    <w:rsid w:val="00405A9E"/>
    <w:rsid w:val="004076C4"/>
    <w:rsid w:val="00410939"/>
    <w:rsid w:val="00447DA0"/>
    <w:rsid w:val="00451825"/>
    <w:rsid w:val="00464504"/>
    <w:rsid w:val="0047567D"/>
    <w:rsid w:val="004A3624"/>
    <w:rsid w:val="004A39CF"/>
    <w:rsid w:val="004A425E"/>
    <w:rsid w:val="004A6C5A"/>
    <w:rsid w:val="004B09F4"/>
    <w:rsid w:val="004C39A6"/>
    <w:rsid w:val="004F1404"/>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D2E24"/>
    <w:rsid w:val="005D40D2"/>
    <w:rsid w:val="0062759D"/>
    <w:rsid w:val="0063282B"/>
    <w:rsid w:val="006375E3"/>
    <w:rsid w:val="0065660F"/>
    <w:rsid w:val="00674612"/>
    <w:rsid w:val="00685E99"/>
    <w:rsid w:val="006B7379"/>
    <w:rsid w:val="006D1161"/>
    <w:rsid w:val="006D4DD5"/>
    <w:rsid w:val="006F3197"/>
    <w:rsid w:val="00703C9F"/>
    <w:rsid w:val="00711505"/>
    <w:rsid w:val="00714E22"/>
    <w:rsid w:val="0071656A"/>
    <w:rsid w:val="00720F98"/>
    <w:rsid w:val="007228A4"/>
    <w:rsid w:val="00734DFF"/>
    <w:rsid w:val="00762E20"/>
    <w:rsid w:val="00781F6D"/>
    <w:rsid w:val="00785B6C"/>
    <w:rsid w:val="00792B18"/>
    <w:rsid w:val="00793568"/>
    <w:rsid w:val="007935F4"/>
    <w:rsid w:val="007A1555"/>
    <w:rsid w:val="007B420E"/>
    <w:rsid w:val="007D5972"/>
    <w:rsid w:val="007E3A8E"/>
    <w:rsid w:val="008029EE"/>
    <w:rsid w:val="00835EE3"/>
    <w:rsid w:val="008526DB"/>
    <w:rsid w:val="008616E4"/>
    <w:rsid w:val="0089434A"/>
    <w:rsid w:val="008A2A4F"/>
    <w:rsid w:val="008A72E7"/>
    <w:rsid w:val="008B66D4"/>
    <w:rsid w:val="008B7CDE"/>
    <w:rsid w:val="008F0F4A"/>
    <w:rsid w:val="00917F06"/>
    <w:rsid w:val="00931114"/>
    <w:rsid w:val="009427E5"/>
    <w:rsid w:val="00952CB7"/>
    <w:rsid w:val="0095405E"/>
    <w:rsid w:val="00955A24"/>
    <w:rsid w:val="0095743F"/>
    <w:rsid w:val="0097229A"/>
    <w:rsid w:val="009948F4"/>
    <w:rsid w:val="00996632"/>
    <w:rsid w:val="009F2326"/>
    <w:rsid w:val="00A0191A"/>
    <w:rsid w:val="00A123FF"/>
    <w:rsid w:val="00A16BB7"/>
    <w:rsid w:val="00A23173"/>
    <w:rsid w:val="00A47238"/>
    <w:rsid w:val="00A662B9"/>
    <w:rsid w:val="00A72458"/>
    <w:rsid w:val="00A85C60"/>
    <w:rsid w:val="00AD2A94"/>
    <w:rsid w:val="00AD3FE6"/>
    <w:rsid w:val="00AF097E"/>
    <w:rsid w:val="00B07A8D"/>
    <w:rsid w:val="00B22B43"/>
    <w:rsid w:val="00B44F2C"/>
    <w:rsid w:val="00B51DD6"/>
    <w:rsid w:val="00B640C7"/>
    <w:rsid w:val="00B64FDF"/>
    <w:rsid w:val="00B674C4"/>
    <w:rsid w:val="00B83785"/>
    <w:rsid w:val="00B877AD"/>
    <w:rsid w:val="00B90DA5"/>
    <w:rsid w:val="00BC4889"/>
    <w:rsid w:val="00BD440E"/>
    <w:rsid w:val="00C02687"/>
    <w:rsid w:val="00C266FC"/>
    <w:rsid w:val="00C52093"/>
    <w:rsid w:val="00C52BDC"/>
    <w:rsid w:val="00C53820"/>
    <w:rsid w:val="00C5464C"/>
    <w:rsid w:val="00C96858"/>
    <w:rsid w:val="00CA70AE"/>
    <w:rsid w:val="00CB215A"/>
    <w:rsid w:val="00CB4484"/>
    <w:rsid w:val="00CC051B"/>
    <w:rsid w:val="00CC4CAC"/>
    <w:rsid w:val="00CC73F0"/>
    <w:rsid w:val="00D00220"/>
    <w:rsid w:val="00D202B9"/>
    <w:rsid w:val="00D206AB"/>
    <w:rsid w:val="00D2479B"/>
    <w:rsid w:val="00D277FA"/>
    <w:rsid w:val="00D31A6E"/>
    <w:rsid w:val="00D3412D"/>
    <w:rsid w:val="00D36E75"/>
    <w:rsid w:val="00D42181"/>
    <w:rsid w:val="00D429DD"/>
    <w:rsid w:val="00D43636"/>
    <w:rsid w:val="00D6332D"/>
    <w:rsid w:val="00D67CD0"/>
    <w:rsid w:val="00D7009C"/>
    <w:rsid w:val="00D80C3B"/>
    <w:rsid w:val="00DC3A55"/>
    <w:rsid w:val="00E05E03"/>
    <w:rsid w:val="00E0685E"/>
    <w:rsid w:val="00E23A7E"/>
    <w:rsid w:val="00E24192"/>
    <w:rsid w:val="00E305F9"/>
    <w:rsid w:val="00E30914"/>
    <w:rsid w:val="00E326F6"/>
    <w:rsid w:val="00E5105E"/>
    <w:rsid w:val="00E51801"/>
    <w:rsid w:val="00E6279E"/>
    <w:rsid w:val="00E77028"/>
    <w:rsid w:val="00E9772F"/>
    <w:rsid w:val="00EA0B9D"/>
    <w:rsid w:val="00EC0A0F"/>
    <w:rsid w:val="00EF3425"/>
    <w:rsid w:val="00F20EC1"/>
    <w:rsid w:val="00F327CC"/>
    <w:rsid w:val="00F5653E"/>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06F953"/>
  <w15:docId w15:val="{389C14D2-7084-4E62-B0D7-8B61E75C6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267F2A"/>
    <w:pPr>
      <w:spacing w:after="200" w:line="276" w:lineRule="auto"/>
      <w:ind w:left="720"/>
      <w:contextualSpacing/>
    </w:pPr>
    <w:rPr>
      <w:rFonts w:asciiTheme="minorHAnsi" w:eastAsiaTheme="minorHAnsi" w:hAnsiTheme="minorHAnsi" w:cstheme="minorBidi"/>
      <w:sz w:val="22"/>
      <w:szCs w:val="22"/>
      <w:lang w:eastAsia="en-US"/>
    </w:rPr>
  </w:style>
  <w:style w:type="character" w:styleId="PlaceholderText">
    <w:name w:val="Placeholder Text"/>
    <w:basedOn w:val="DefaultParagraphFont"/>
    <w:uiPriority w:val="99"/>
    <w:semiHidden/>
    <w:rsid w:val="004F140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192">
      <w:bodyDiv w:val="1"/>
      <w:marLeft w:val="0"/>
      <w:marRight w:val="0"/>
      <w:marTop w:val="0"/>
      <w:marBottom w:val="0"/>
      <w:divBdr>
        <w:top w:val="none" w:sz="0" w:space="0" w:color="auto"/>
        <w:left w:val="none" w:sz="0" w:space="0" w:color="auto"/>
        <w:bottom w:val="none" w:sz="0" w:space="0" w:color="auto"/>
        <w:right w:val="none" w:sz="0" w:space="0" w:color="auto"/>
      </w:divBdr>
    </w:div>
    <w:div w:id="211041734">
      <w:bodyDiv w:val="1"/>
      <w:marLeft w:val="0"/>
      <w:marRight w:val="0"/>
      <w:marTop w:val="0"/>
      <w:marBottom w:val="0"/>
      <w:divBdr>
        <w:top w:val="none" w:sz="0" w:space="0" w:color="auto"/>
        <w:left w:val="none" w:sz="0" w:space="0" w:color="auto"/>
        <w:bottom w:val="none" w:sz="0" w:space="0" w:color="auto"/>
        <w:right w:val="none" w:sz="0" w:space="0" w:color="auto"/>
      </w:divBdr>
    </w:div>
    <w:div w:id="401873483">
      <w:bodyDiv w:val="1"/>
      <w:marLeft w:val="0"/>
      <w:marRight w:val="0"/>
      <w:marTop w:val="0"/>
      <w:marBottom w:val="0"/>
      <w:divBdr>
        <w:top w:val="none" w:sz="0" w:space="0" w:color="auto"/>
        <w:left w:val="none" w:sz="0" w:space="0" w:color="auto"/>
        <w:bottom w:val="none" w:sz="0" w:space="0" w:color="auto"/>
        <w:right w:val="none" w:sz="0" w:space="0" w:color="auto"/>
      </w:divBdr>
    </w:div>
    <w:div w:id="948706457">
      <w:bodyDiv w:val="1"/>
      <w:marLeft w:val="0"/>
      <w:marRight w:val="0"/>
      <w:marTop w:val="0"/>
      <w:marBottom w:val="0"/>
      <w:divBdr>
        <w:top w:val="none" w:sz="0" w:space="0" w:color="auto"/>
        <w:left w:val="none" w:sz="0" w:space="0" w:color="auto"/>
        <w:bottom w:val="none" w:sz="0" w:space="0" w:color="auto"/>
        <w:right w:val="none" w:sz="0" w:space="0" w:color="auto"/>
      </w:divBdr>
    </w:div>
    <w:div w:id="1217620762">
      <w:bodyDiv w:val="1"/>
      <w:marLeft w:val="0"/>
      <w:marRight w:val="0"/>
      <w:marTop w:val="0"/>
      <w:marBottom w:val="0"/>
      <w:divBdr>
        <w:top w:val="none" w:sz="0" w:space="0" w:color="auto"/>
        <w:left w:val="none" w:sz="0" w:space="0" w:color="auto"/>
        <w:bottom w:val="none" w:sz="0" w:space="0" w:color="auto"/>
        <w:right w:val="none" w:sz="0" w:space="0" w:color="auto"/>
      </w:divBdr>
    </w:div>
    <w:div w:id="1502744914">
      <w:bodyDiv w:val="1"/>
      <w:marLeft w:val="0"/>
      <w:marRight w:val="0"/>
      <w:marTop w:val="0"/>
      <w:marBottom w:val="0"/>
      <w:divBdr>
        <w:top w:val="none" w:sz="0" w:space="0" w:color="auto"/>
        <w:left w:val="none" w:sz="0" w:space="0" w:color="auto"/>
        <w:bottom w:val="none" w:sz="0" w:space="0" w:color="auto"/>
        <w:right w:val="none" w:sz="0" w:space="0" w:color="auto"/>
      </w:divBdr>
    </w:div>
    <w:div w:id="1607345278">
      <w:bodyDiv w:val="1"/>
      <w:marLeft w:val="0"/>
      <w:marRight w:val="0"/>
      <w:marTop w:val="0"/>
      <w:marBottom w:val="0"/>
      <w:divBdr>
        <w:top w:val="none" w:sz="0" w:space="0" w:color="auto"/>
        <w:left w:val="none" w:sz="0" w:space="0" w:color="auto"/>
        <w:bottom w:val="none" w:sz="0" w:space="0" w:color="auto"/>
        <w:right w:val="none" w:sz="0" w:space="0" w:color="auto"/>
      </w:divBdr>
    </w:div>
    <w:div w:id="1614946731">
      <w:bodyDiv w:val="1"/>
      <w:marLeft w:val="0"/>
      <w:marRight w:val="0"/>
      <w:marTop w:val="0"/>
      <w:marBottom w:val="0"/>
      <w:divBdr>
        <w:top w:val="none" w:sz="0" w:space="0" w:color="auto"/>
        <w:left w:val="none" w:sz="0" w:space="0" w:color="auto"/>
        <w:bottom w:val="none" w:sz="0" w:space="0" w:color="auto"/>
        <w:right w:val="none" w:sz="0" w:space="0" w:color="auto"/>
      </w:divBdr>
    </w:div>
    <w:div w:id="1838156059">
      <w:bodyDiv w:val="1"/>
      <w:marLeft w:val="0"/>
      <w:marRight w:val="0"/>
      <w:marTop w:val="0"/>
      <w:marBottom w:val="0"/>
      <w:divBdr>
        <w:top w:val="none" w:sz="0" w:space="0" w:color="auto"/>
        <w:left w:val="none" w:sz="0" w:space="0" w:color="auto"/>
        <w:bottom w:val="none" w:sz="0" w:space="0" w:color="auto"/>
        <w:right w:val="none" w:sz="0" w:space="0" w:color="auto"/>
      </w:divBdr>
    </w:div>
    <w:div w:id="1945723318">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B55"/>
    <w:rsid w:val="008D2894"/>
    <w:rsid w:val="00C82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2B5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9C565-D9BD-466E-9A7F-858C531FD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5</Pages>
  <Words>1042</Words>
  <Characters>5940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Stephen Mosey</cp:lastModifiedBy>
  <cp:revision>7</cp:revision>
  <cp:lastPrinted>2010-12-14T12:56:00Z</cp:lastPrinted>
  <dcterms:created xsi:type="dcterms:W3CDTF">2017-10-17T12:53:00Z</dcterms:created>
  <dcterms:modified xsi:type="dcterms:W3CDTF">2019-11-21T12:59:00Z</dcterms:modified>
</cp:coreProperties>
</file>