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B67" w:rsidRPr="00531B67" w:rsidRDefault="00531B67" w:rsidP="00D752DA">
      <w:pPr>
        <w:spacing w:line="480" w:lineRule="auto"/>
        <w:rPr>
          <w:rFonts w:ascii="Arial" w:hAnsi="Arial" w:cs="Arial"/>
          <w:u w:val="single"/>
        </w:rPr>
      </w:pPr>
      <w:r w:rsidRPr="00531B67">
        <w:rPr>
          <w:rFonts w:ascii="Arial" w:hAnsi="Arial" w:cs="Arial"/>
        </w:rPr>
        <w:t xml:space="preserve">           </w:t>
      </w:r>
      <w:r>
        <w:rPr>
          <w:rFonts w:ascii="Arial" w:hAnsi="Arial" w:cs="Arial"/>
        </w:rPr>
        <w:t xml:space="preserve">                          </w:t>
      </w:r>
      <w:r>
        <w:rPr>
          <w:rFonts w:ascii="Arial" w:hAnsi="Arial" w:cs="Arial"/>
          <w:u w:val="single"/>
        </w:rPr>
        <w:t xml:space="preserve">The Core </w:t>
      </w:r>
      <w:r w:rsidR="00CF3F06">
        <w:rPr>
          <w:rFonts w:ascii="Arial" w:hAnsi="Arial" w:cs="Arial"/>
          <w:u w:val="single"/>
        </w:rPr>
        <w:t>F</w:t>
      </w:r>
      <w:r>
        <w:rPr>
          <w:rFonts w:ascii="Arial" w:hAnsi="Arial" w:cs="Arial"/>
          <w:u w:val="single"/>
        </w:rPr>
        <w:t>unctions of Supervision</w:t>
      </w:r>
    </w:p>
    <w:p w:rsidR="00C23CFB" w:rsidRDefault="00C23CFB" w:rsidP="00D752DA">
      <w:pPr>
        <w:spacing w:line="480" w:lineRule="auto"/>
        <w:rPr>
          <w:rFonts w:ascii="Arial" w:hAnsi="Arial" w:cs="Arial"/>
        </w:rPr>
      </w:pPr>
      <w:r>
        <w:rPr>
          <w:rFonts w:ascii="Arial" w:hAnsi="Arial" w:cs="Arial"/>
        </w:rPr>
        <w:t xml:space="preserve">Supervision is </w:t>
      </w:r>
      <w:r w:rsidR="00D752DA">
        <w:rPr>
          <w:rFonts w:ascii="Arial" w:hAnsi="Arial" w:cs="Arial"/>
        </w:rPr>
        <w:t xml:space="preserve">a fundamental skill for professionals to evaluate the progress of their </w:t>
      </w:r>
      <w:r w:rsidR="000B1097">
        <w:rPr>
          <w:rFonts w:ascii="Arial" w:hAnsi="Arial" w:cs="Arial"/>
        </w:rPr>
        <w:t>students</w:t>
      </w:r>
      <w:r w:rsidR="00D752DA">
        <w:rPr>
          <w:rFonts w:ascii="Arial" w:hAnsi="Arial" w:cs="Arial"/>
        </w:rPr>
        <w:t xml:space="preserve"> learning, and ensuring that staff are following procedures and are not feeling overwhelmed by personal matters. The ability to supervise encourages a support structure within the workplace, </w:t>
      </w:r>
      <w:r w:rsidR="000B1097">
        <w:rPr>
          <w:rFonts w:ascii="Arial" w:hAnsi="Arial" w:cs="Arial"/>
        </w:rPr>
        <w:t>in order for</w:t>
      </w:r>
      <w:r w:rsidR="00D752DA">
        <w:rPr>
          <w:rFonts w:ascii="Arial" w:hAnsi="Arial" w:cs="Arial"/>
        </w:rPr>
        <w:t xml:space="preserve"> staff can </w:t>
      </w:r>
      <w:r w:rsidR="004400EC">
        <w:rPr>
          <w:rFonts w:ascii="Arial" w:hAnsi="Arial" w:cs="Arial"/>
        </w:rPr>
        <w:t>observe</w:t>
      </w:r>
      <w:r w:rsidR="00D752DA">
        <w:rPr>
          <w:rFonts w:ascii="Arial" w:hAnsi="Arial" w:cs="Arial"/>
        </w:rPr>
        <w:t xml:space="preserve"> each other’s development.</w:t>
      </w:r>
      <w:r w:rsidR="007775D8">
        <w:rPr>
          <w:rFonts w:ascii="Arial" w:hAnsi="Arial" w:cs="Arial"/>
        </w:rPr>
        <w:t xml:space="preserve"> </w:t>
      </w:r>
      <w:r w:rsidR="00554B84">
        <w:rPr>
          <w:rFonts w:ascii="Arial" w:hAnsi="Arial" w:cs="Arial"/>
        </w:rPr>
        <w:t>This paper will explore the</w:t>
      </w:r>
      <w:r w:rsidR="00571A91">
        <w:rPr>
          <w:rFonts w:ascii="Arial" w:hAnsi="Arial" w:cs="Arial"/>
        </w:rPr>
        <w:t xml:space="preserve"> three</w:t>
      </w:r>
      <w:r w:rsidR="00554B84">
        <w:rPr>
          <w:rFonts w:ascii="Arial" w:hAnsi="Arial" w:cs="Arial"/>
        </w:rPr>
        <w:t xml:space="preserve"> key functions of supervision,</w:t>
      </w:r>
      <w:r w:rsidR="00571A91">
        <w:rPr>
          <w:rFonts w:ascii="Arial" w:hAnsi="Arial" w:cs="Arial"/>
        </w:rPr>
        <w:t xml:space="preserve"> as stated by </w:t>
      </w:r>
      <w:proofErr w:type="spellStart"/>
      <w:r w:rsidR="00571A91">
        <w:rPr>
          <w:rFonts w:ascii="Arial" w:hAnsi="Arial" w:cs="Arial"/>
        </w:rPr>
        <w:t>Kadushin</w:t>
      </w:r>
      <w:proofErr w:type="spellEnd"/>
      <w:r w:rsidR="00571A91">
        <w:rPr>
          <w:rFonts w:ascii="Arial" w:hAnsi="Arial" w:cs="Arial"/>
        </w:rPr>
        <w:t xml:space="preserve"> (1968) these functions are: educational, supportive and administrative.</w:t>
      </w:r>
      <w:r w:rsidR="00BF5454">
        <w:rPr>
          <w:rFonts w:ascii="Arial" w:hAnsi="Arial" w:cs="Arial"/>
        </w:rPr>
        <w:t xml:space="preserve"> Each function plays a role specific to an organisation, either training staff, encouraging their development or regulat</w:t>
      </w:r>
      <w:r w:rsidR="00402422">
        <w:rPr>
          <w:rFonts w:ascii="Arial" w:hAnsi="Arial" w:cs="Arial"/>
        </w:rPr>
        <w:t>ing</w:t>
      </w:r>
      <w:r w:rsidR="00BF5454">
        <w:rPr>
          <w:rFonts w:ascii="Arial" w:hAnsi="Arial" w:cs="Arial"/>
        </w:rPr>
        <w:t xml:space="preserve"> standards and ensur</w:t>
      </w:r>
      <w:r w:rsidR="00402422">
        <w:rPr>
          <w:rFonts w:ascii="Arial" w:hAnsi="Arial" w:cs="Arial"/>
        </w:rPr>
        <w:t>ing</w:t>
      </w:r>
      <w:r w:rsidR="00BF5454">
        <w:rPr>
          <w:rFonts w:ascii="Arial" w:hAnsi="Arial" w:cs="Arial"/>
        </w:rPr>
        <w:t xml:space="preserve"> practice within an organisation.</w:t>
      </w:r>
    </w:p>
    <w:p w:rsidR="00B14EE0" w:rsidRPr="00531B67" w:rsidRDefault="00531B67" w:rsidP="00D752DA">
      <w:pPr>
        <w:spacing w:line="480" w:lineRule="auto"/>
        <w:rPr>
          <w:rFonts w:ascii="Arial" w:hAnsi="Arial" w:cs="Arial"/>
          <w:u w:val="single"/>
        </w:rPr>
      </w:pPr>
      <w:r w:rsidRPr="00531B67">
        <w:rPr>
          <w:rFonts w:ascii="Arial" w:hAnsi="Arial" w:cs="Arial"/>
          <w:u w:val="single"/>
        </w:rPr>
        <w:t>Educational Supervision</w:t>
      </w:r>
    </w:p>
    <w:p w:rsidR="00EE6D0C" w:rsidRDefault="00C97A34" w:rsidP="00D752DA">
      <w:pPr>
        <w:spacing w:line="480" w:lineRule="auto"/>
        <w:rPr>
          <w:rFonts w:ascii="Arial" w:hAnsi="Arial" w:cs="Arial"/>
        </w:rPr>
      </w:pPr>
      <w:r>
        <w:rPr>
          <w:rFonts w:ascii="Arial" w:hAnsi="Arial" w:cs="Arial"/>
        </w:rPr>
        <w:t>The first function to be discussed will be educational supervision.</w:t>
      </w:r>
      <w:r w:rsidR="00097E0A">
        <w:rPr>
          <w:rFonts w:ascii="Arial" w:hAnsi="Arial" w:cs="Arial"/>
        </w:rPr>
        <w:t xml:space="preserve"> This method of supervising will often be employed for training new staff,</w:t>
      </w:r>
      <w:r w:rsidR="00D064BF">
        <w:rPr>
          <w:rFonts w:ascii="Arial" w:hAnsi="Arial" w:cs="Arial"/>
        </w:rPr>
        <w:t xml:space="preserve"> where current professionals may pass on invaluable experiences and knowledge to their peers in order for them to learn and adapt appropriately to their working environment.</w:t>
      </w:r>
      <w:r w:rsidR="00E2330A">
        <w:rPr>
          <w:rFonts w:ascii="Arial" w:hAnsi="Arial" w:cs="Arial"/>
        </w:rPr>
        <w:t xml:space="preserve"> </w:t>
      </w:r>
      <w:r w:rsidR="00B14EE0">
        <w:rPr>
          <w:rFonts w:ascii="Arial" w:hAnsi="Arial" w:cs="Arial"/>
        </w:rPr>
        <w:t xml:space="preserve">To encourage learning, supervision should be both supportive and challenging, in order for the supervisee to learn from their experiences and to </w:t>
      </w:r>
      <w:r w:rsidR="00307D0A">
        <w:rPr>
          <w:rFonts w:ascii="Arial" w:hAnsi="Arial" w:cs="Arial"/>
        </w:rPr>
        <w:t xml:space="preserve">conduct </w:t>
      </w:r>
      <w:r w:rsidR="00B14EE0">
        <w:rPr>
          <w:rFonts w:ascii="Arial" w:hAnsi="Arial" w:cs="Arial"/>
        </w:rPr>
        <w:t>their own learnin</w:t>
      </w:r>
      <w:r w:rsidR="00307D0A">
        <w:rPr>
          <w:rFonts w:ascii="Arial" w:hAnsi="Arial" w:cs="Arial"/>
        </w:rPr>
        <w:t>g</w:t>
      </w:r>
      <w:r w:rsidR="00B14EE0">
        <w:rPr>
          <w:rFonts w:ascii="Arial" w:hAnsi="Arial" w:cs="Arial"/>
        </w:rPr>
        <w:t>.</w:t>
      </w:r>
      <w:r w:rsidR="00FC0648">
        <w:rPr>
          <w:rFonts w:ascii="Arial" w:hAnsi="Arial" w:cs="Arial"/>
        </w:rPr>
        <w:t xml:space="preserve"> </w:t>
      </w:r>
      <w:r w:rsidR="00EA0E5D">
        <w:rPr>
          <w:rFonts w:ascii="Arial" w:hAnsi="Arial" w:cs="Arial"/>
        </w:rPr>
        <w:t xml:space="preserve">According to </w:t>
      </w:r>
      <w:proofErr w:type="spellStart"/>
      <w:r w:rsidR="00EA0E5D">
        <w:rPr>
          <w:rFonts w:ascii="Arial" w:hAnsi="Arial" w:cs="Arial"/>
        </w:rPr>
        <w:t>Sapin</w:t>
      </w:r>
      <w:proofErr w:type="spellEnd"/>
      <w:r w:rsidR="00EA0E5D">
        <w:rPr>
          <w:rFonts w:ascii="Arial" w:hAnsi="Arial" w:cs="Arial"/>
        </w:rPr>
        <w:t xml:space="preserve"> (2009</w:t>
      </w:r>
      <w:r w:rsidR="004026B0">
        <w:rPr>
          <w:rFonts w:ascii="Arial" w:hAnsi="Arial" w:cs="Arial"/>
        </w:rPr>
        <w:t>, cited in Lewis,2019</w:t>
      </w:r>
      <w:r w:rsidR="00EA0E5D">
        <w:rPr>
          <w:rFonts w:ascii="Arial" w:hAnsi="Arial" w:cs="Arial"/>
        </w:rPr>
        <w:t>), d</w:t>
      </w:r>
      <w:r w:rsidR="00FC0648">
        <w:rPr>
          <w:rFonts w:ascii="Arial" w:hAnsi="Arial" w:cs="Arial"/>
        </w:rPr>
        <w:t>uring this form of supervision, youth workers supervising or being supervised</w:t>
      </w:r>
      <w:r w:rsidR="00EA0E5D">
        <w:rPr>
          <w:rFonts w:ascii="Arial" w:hAnsi="Arial" w:cs="Arial"/>
        </w:rPr>
        <w:t xml:space="preserve"> </w:t>
      </w:r>
      <w:r w:rsidR="00FC0648">
        <w:rPr>
          <w:rFonts w:ascii="Arial" w:hAnsi="Arial" w:cs="Arial"/>
        </w:rPr>
        <w:t>should be able to balance between reflecting upon their own actions and experiences, listening to their peers, and providing sufficient feedback to allow the worker to move in the right direction.</w:t>
      </w:r>
      <w:r w:rsidR="00F0387C">
        <w:rPr>
          <w:rFonts w:ascii="Arial" w:hAnsi="Arial" w:cs="Arial"/>
        </w:rPr>
        <w:t xml:space="preserve"> Within educational supervision, the supervisor’s aims are to enhance </w:t>
      </w:r>
      <w:r w:rsidR="00604165">
        <w:rPr>
          <w:rFonts w:ascii="Arial" w:hAnsi="Arial" w:cs="Arial"/>
        </w:rPr>
        <w:t xml:space="preserve">the learning of the supervisee, </w:t>
      </w:r>
      <w:r w:rsidR="00F0387C">
        <w:rPr>
          <w:rFonts w:ascii="Arial" w:hAnsi="Arial" w:cs="Arial"/>
        </w:rPr>
        <w:t>therefore leading to professional development and more effective practice taking place within the organisation.</w:t>
      </w:r>
      <w:r w:rsidR="00820BA9">
        <w:rPr>
          <w:rFonts w:ascii="Arial" w:hAnsi="Arial" w:cs="Arial"/>
        </w:rPr>
        <w:t xml:space="preserve"> Effective use of educational supervision will ensure the supervisee (staff or a young person) will learn from their experiences </w:t>
      </w:r>
      <w:r w:rsidR="00820BA9">
        <w:rPr>
          <w:rFonts w:ascii="Arial" w:hAnsi="Arial" w:cs="Arial"/>
        </w:rPr>
        <w:lastRenderedPageBreak/>
        <w:t>and develop successfully</w:t>
      </w:r>
      <w:r w:rsidR="00C2047C">
        <w:rPr>
          <w:rFonts w:ascii="Arial" w:hAnsi="Arial" w:cs="Arial"/>
        </w:rPr>
        <w:t>, relative to a mentor and their student</w:t>
      </w:r>
      <w:r w:rsidR="00820BA9">
        <w:rPr>
          <w:rFonts w:ascii="Arial" w:hAnsi="Arial" w:cs="Arial"/>
        </w:rPr>
        <w:t xml:space="preserve">. The educational function sees that the use of supervision </w:t>
      </w:r>
      <w:r w:rsidR="00112B9C">
        <w:rPr>
          <w:rFonts w:ascii="Arial" w:hAnsi="Arial" w:cs="Arial"/>
        </w:rPr>
        <w:t>aims to improve upon the skills of the supervisee, with a cohesive relationship between them and their supervisor.</w:t>
      </w:r>
      <w:r w:rsidR="00735F9E">
        <w:rPr>
          <w:rFonts w:ascii="Arial" w:hAnsi="Arial" w:cs="Arial"/>
        </w:rPr>
        <w:t xml:space="preserve"> </w:t>
      </w:r>
      <w:proofErr w:type="spellStart"/>
      <w:r w:rsidR="00735F9E">
        <w:rPr>
          <w:rFonts w:ascii="Arial" w:hAnsi="Arial" w:cs="Arial"/>
        </w:rPr>
        <w:t>Kadushin</w:t>
      </w:r>
      <w:proofErr w:type="spellEnd"/>
      <w:r w:rsidR="00735F9E">
        <w:rPr>
          <w:rFonts w:ascii="Arial" w:hAnsi="Arial" w:cs="Arial"/>
        </w:rPr>
        <w:t xml:space="preserve"> </w:t>
      </w:r>
      <w:r w:rsidR="00821329">
        <w:rPr>
          <w:rFonts w:ascii="Arial" w:hAnsi="Arial" w:cs="Arial"/>
        </w:rPr>
        <w:t xml:space="preserve">(1992) </w:t>
      </w:r>
      <w:r w:rsidR="00735F9E">
        <w:rPr>
          <w:rFonts w:ascii="Arial" w:hAnsi="Arial" w:cs="Arial"/>
        </w:rPr>
        <w:t>further expresses that this function is primarily reflective, as the supervisee should learn reflective capabilities in order to enhance their ability within the practice.</w:t>
      </w:r>
      <w:r w:rsidR="00141515">
        <w:rPr>
          <w:rFonts w:ascii="Arial" w:hAnsi="Arial" w:cs="Arial"/>
        </w:rPr>
        <w:t xml:space="preserve"> During practice, this function has been applied toward a supervisee student, who required to learn reflective practice</w:t>
      </w:r>
      <w:r w:rsidR="007D251F">
        <w:rPr>
          <w:rFonts w:ascii="Arial" w:hAnsi="Arial" w:cs="Arial"/>
        </w:rPr>
        <w:t xml:space="preserve"> to review their work,</w:t>
      </w:r>
      <w:r w:rsidR="00141515">
        <w:rPr>
          <w:rFonts w:ascii="Arial" w:hAnsi="Arial" w:cs="Arial"/>
        </w:rPr>
        <w:t xml:space="preserve"> and how to incorporate evaluations</w:t>
      </w:r>
      <w:r w:rsidR="00A03DE2">
        <w:rPr>
          <w:rFonts w:ascii="Arial" w:hAnsi="Arial" w:cs="Arial"/>
        </w:rPr>
        <w:t xml:space="preserve"> of their activities by utilising the young people they work with. By doing this, the student returned </w:t>
      </w:r>
      <w:r w:rsidR="00367DC6">
        <w:rPr>
          <w:rFonts w:ascii="Arial" w:hAnsi="Arial" w:cs="Arial"/>
        </w:rPr>
        <w:t>with work made by the young people, displaying how he incorporated evaluative practices and reflection into his work</w:t>
      </w:r>
      <w:r w:rsidR="000E003C">
        <w:rPr>
          <w:rFonts w:ascii="Arial" w:hAnsi="Arial" w:cs="Arial"/>
        </w:rPr>
        <w:t xml:space="preserve"> whilst using youth </w:t>
      </w:r>
      <w:proofErr w:type="spellStart"/>
      <w:r w:rsidR="000E003C">
        <w:rPr>
          <w:rFonts w:ascii="Arial" w:hAnsi="Arial" w:cs="Arial"/>
        </w:rPr>
        <w:t>engagment</w:t>
      </w:r>
      <w:proofErr w:type="spellEnd"/>
      <w:r w:rsidR="00367DC6">
        <w:rPr>
          <w:rFonts w:ascii="Arial" w:hAnsi="Arial" w:cs="Arial"/>
        </w:rPr>
        <w:t>.</w:t>
      </w:r>
    </w:p>
    <w:p w:rsidR="00531B67" w:rsidRPr="00531B67" w:rsidRDefault="00531B67" w:rsidP="00D752DA">
      <w:pPr>
        <w:spacing w:line="480" w:lineRule="auto"/>
        <w:rPr>
          <w:rFonts w:ascii="Arial" w:hAnsi="Arial" w:cs="Arial"/>
          <w:u w:val="single"/>
        </w:rPr>
      </w:pPr>
      <w:r w:rsidRPr="00531B67">
        <w:rPr>
          <w:rFonts w:ascii="Arial" w:hAnsi="Arial" w:cs="Arial"/>
          <w:u w:val="single"/>
        </w:rPr>
        <w:t>Supportive</w:t>
      </w:r>
      <w:r>
        <w:rPr>
          <w:rFonts w:ascii="Arial" w:hAnsi="Arial" w:cs="Arial"/>
          <w:u w:val="single"/>
        </w:rPr>
        <w:t xml:space="preserve"> Supervision</w:t>
      </w:r>
      <w:r w:rsidRPr="00531B67">
        <w:rPr>
          <w:rFonts w:ascii="Arial" w:hAnsi="Arial" w:cs="Arial"/>
          <w:u w:val="single"/>
        </w:rPr>
        <w:t xml:space="preserve"> </w:t>
      </w:r>
    </w:p>
    <w:p w:rsidR="00112B9C" w:rsidRDefault="00112B9C" w:rsidP="00D752DA">
      <w:pPr>
        <w:spacing w:line="480" w:lineRule="auto"/>
        <w:rPr>
          <w:rFonts w:ascii="Arial" w:hAnsi="Arial" w:cs="Arial"/>
        </w:rPr>
      </w:pPr>
      <w:r>
        <w:rPr>
          <w:rFonts w:ascii="Arial" w:hAnsi="Arial" w:cs="Arial"/>
        </w:rPr>
        <w:t xml:space="preserve">The second function to be explored is supportive supervision, often </w:t>
      </w:r>
      <w:r w:rsidR="00672258">
        <w:rPr>
          <w:rFonts w:ascii="Arial" w:hAnsi="Arial" w:cs="Arial"/>
        </w:rPr>
        <w:t>utilised within a pastoral</w:t>
      </w:r>
      <w:r w:rsidR="00FD57F2">
        <w:rPr>
          <w:rFonts w:ascii="Arial" w:hAnsi="Arial" w:cs="Arial"/>
        </w:rPr>
        <w:t>, non-formal</w:t>
      </w:r>
      <w:r w:rsidR="00672258">
        <w:rPr>
          <w:rFonts w:ascii="Arial" w:hAnsi="Arial" w:cs="Arial"/>
        </w:rPr>
        <w:t xml:space="preserve"> context</w:t>
      </w:r>
      <w:r w:rsidR="004E2443">
        <w:rPr>
          <w:rFonts w:ascii="Arial" w:hAnsi="Arial" w:cs="Arial"/>
        </w:rPr>
        <w:t>.</w:t>
      </w:r>
      <w:r w:rsidR="00672258">
        <w:rPr>
          <w:rFonts w:ascii="Arial" w:hAnsi="Arial" w:cs="Arial"/>
        </w:rPr>
        <w:t xml:space="preserve"> </w:t>
      </w:r>
      <w:r w:rsidR="004E2443">
        <w:rPr>
          <w:rFonts w:ascii="Arial" w:hAnsi="Arial" w:cs="Arial"/>
        </w:rPr>
        <w:t>T</w:t>
      </w:r>
      <w:r w:rsidR="00672258">
        <w:rPr>
          <w:rFonts w:ascii="Arial" w:hAnsi="Arial" w:cs="Arial"/>
        </w:rPr>
        <w:t xml:space="preserve">his function seeks to ensure the supervisee feels they are supported by their peers. </w:t>
      </w:r>
      <w:r w:rsidR="007856CD">
        <w:rPr>
          <w:rFonts w:ascii="Arial" w:hAnsi="Arial" w:cs="Arial"/>
        </w:rPr>
        <w:t xml:space="preserve">Within this function, the supervisor must create a calming environment, in order for the </w:t>
      </w:r>
      <w:r w:rsidR="005B1E17">
        <w:rPr>
          <w:rFonts w:ascii="Arial" w:hAnsi="Arial" w:cs="Arial"/>
        </w:rPr>
        <w:t>supervisee to express themselves and put forward concerns. The focus of supportive supervision is to assess the satisfaction of the supervisee,</w:t>
      </w:r>
      <w:r w:rsidR="000F7416">
        <w:rPr>
          <w:rFonts w:ascii="Arial" w:hAnsi="Arial" w:cs="Arial"/>
        </w:rPr>
        <w:t xml:space="preserve"> ensuring they are receiving the best experiences from the organisation, and that they are aware</w:t>
      </w:r>
      <w:r w:rsidR="00906E16">
        <w:rPr>
          <w:rFonts w:ascii="Arial" w:hAnsi="Arial" w:cs="Arial"/>
        </w:rPr>
        <w:t xml:space="preserve"> of the support that is available to them. According to Hawkins and </w:t>
      </w:r>
      <w:proofErr w:type="spellStart"/>
      <w:r w:rsidR="00906E16">
        <w:rPr>
          <w:rFonts w:ascii="Arial" w:hAnsi="Arial" w:cs="Arial"/>
        </w:rPr>
        <w:t>Sohet</w:t>
      </w:r>
      <w:proofErr w:type="spellEnd"/>
      <w:r w:rsidR="00906E16">
        <w:rPr>
          <w:rFonts w:ascii="Arial" w:hAnsi="Arial" w:cs="Arial"/>
        </w:rPr>
        <w:t xml:space="preserve"> (</w:t>
      </w:r>
      <w:r w:rsidR="00A8313F">
        <w:rPr>
          <w:rFonts w:ascii="Arial" w:hAnsi="Arial" w:cs="Arial"/>
        </w:rPr>
        <w:t>1989) the supervisor must ensure that the worker is not overburdened with responsibility within the organisation.</w:t>
      </w:r>
      <w:r w:rsidR="0075169E">
        <w:rPr>
          <w:rFonts w:ascii="Arial" w:hAnsi="Arial" w:cs="Arial"/>
        </w:rPr>
        <w:t xml:space="preserve"> </w:t>
      </w:r>
      <w:r w:rsidR="003A0C2F">
        <w:rPr>
          <w:rFonts w:ascii="Arial" w:hAnsi="Arial" w:cs="Arial"/>
        </w:rPr>
        <w:t>This fulfils the purpose of ensuring a supported member</w:t>
      </w:r>
      <w:r w:rsidR="002C1A7E">
        <w:rPr>
          <w:rFonts w:ascii="Arial" w:hAnsi="Arial" w:cs="Arial"/>
        </w:rPr>
        <w:t xml:space="preserve"> has a</w:t>
      </w:r>
      <w:r w:rsidR="008A59AB">
        <w:rPr>
          <w:rFonts w:ascii="Arial" w:hAnsi="Arial" w:cs="Arial"/>
        </w:rPr>
        <w:t>n</w:t>
      </w:r>
      <w:r w:rsidR="002C1A7E">
        <w:rPr>
          <w:rFonts w:ascii="Arial" w:hAnsi="Arial" w:cs="Arial"/>
        </w:rPr>
        <w:t xml:space="preserve"> opportunity to become expressive about their experiences</w:t>
      </w:r>
      <w:r w:rsidR="00383460">
        <w:rPr>
          <w:rFonts w:ascii="Arial" w:hAnsi="Arial" w:cs="Arial"/>
        </w:rPr>
        <w:t>.</w:t>
      </w:r>
      <w:r w:rsidR="002C1A7E">
        <w:rPr>
          <w:rFonts w:ascii="Arial" w:hAnsi="Arial" w:cs="Arial"/>
        </w:rPr>
        <w:t xml:space="preserve"> </w:t>
      </w:r>
      <w:r w:rsidR="00383460">
        <w:rPr>
          <w:rFonts w:ascii="Arial" w:hAnsi="Arial" w:cs="Arial"/>
        </w:rPr>
        <w:t>M</w:t>
      </w:r>
      <w:r w:rsidR="002C1A7E">
        <w:rPr>
          <w:rFonts w:ascii="Arial" w:hAnsi="Arial" w:cs="Arial"/>
        </w:rPr>
        <w:t>anagerial staff could further enhance their opportunities within the workplace.</w:t>
      </w:r>
      <w:r w:rsidR="008A59AB">
        <w:rPr>
          <w:rFonts w:ascii="Arial" w:hAnsi="Arial" w:cs="Arial"/>
        </w:rPr>
        <w:t xml:space="preserve"> From personal experiences, a supervisee was able to openly discuss their thoughts </w:t>
      </w:r>
      <w:r w:rsidR="00EB5164">
        <w:rPr>
          <w:rFonts w:ascii="Arial" w:hAnsi="Arial" w:cs="Arial"/>
        </w:rPr>
        <w:t xml:space="preserve">from their placement. During sessions, they could examine </w:t>
      </w:r>
      <w:r w:rsidR="00EB5164">
        <w:rPr>
          <w:rFonts w:ascii="Arial" w:hAnsi="Arial" w:cs="Arial"/>
        </w:rPr>
        <w:lastRenderedPageBreak/>
        <w:t xml:space="preserve">their experience and allow the supervisor to provide encouraging support, and converse about personal issues that may be interfering with their practice. Utilising supportive supervision enabled the supervisee to </w:t>
      </w:r>
      <w:r w:rsidR="0035766E">
        <w:rPr>
          <w:rFonts w:ascii="Arial" w:hAnsi="Arial" w:cs="Arial"/>
        </w:rPr>
        <w:t>off-load troubling</w:t>
      </w:r>
      <w:r w:rsidR="00EB5164">
        <w:rPr>
          <w:rFonts w:ascii="Arial" w:hAnsi="Arial" w:cs="Arial"/>
        </w:rPr>
        <w:t xml:space="preserve"> thoughts and allow for a clear state of mind </w:t>
      </w:r>
      <w:r w:rsidR="00B147B5">
        <w:rPr>
          <w:rFonts w:ascii="Arial" w:hAnsi="Arial" w:cs="Arial"/>
        </w:rPr>
        <w:t>enabling them to</w:t>
      </w:r>
      <w:r w:rsidR="00EB5164">
        <w:rPr>
          <w:rFonts w:ascii="Arial" w:hAnsi="Arial" w:cs="Arial"/>
        </w:rPr>
        <w:t xml:space="preserve"> focus on their personal well-being.</w:t>
      </w:r>
    </w:p>
    <w:p w:rsidR="00531B67" w:rsidRPr="007457F6" w:rsidRDefault="00531B67" w:rsidP="00D752DA">
      <w:pPr>
        <w:spacing w:line="480" w:lineRule="auto"/>
        <w:rPr>
          <w:rFonts w:ascii="Arial" w:hAnsi="Arial" w:cs="Arial"/>
          <w:u w:val="single"/>
        </w:rPr>
      </w:pPr>
      <w:r w:rsidRPr="007457F6">
        <w:rPr>
          <w:rFonts w:ascii="Arial" w:hAnsi="Arial" w:cs="Arial"/>
          <w:u w:val="single"/>
        </w:rPr>
        <w:t>Administrative Supervision</w:t>
      </w:r>
    </w:p>
    <w:p w:rsidR="00EB5164" w:rsidRDefault="00EB5164" w:rsidP="00D752DA">
      <w:pPr>
        <w:spacing w:line="480" w:lineRule="auto"/>
        <w:rPr>
          <w:rFonts w:ascii="Arial" w:hAnsi="Arial" w:cs="Arial"/>
        </w:rPr>
      </w:pPr>
      <w:r>
        <w:rPr>
          <w:rFonts w:ascii="Arial" w:hAnsi="Arial" w:cs="Arial"/>
        </w:rPr>
        <w:t>The final function to be discussed will be administrative supervision- this task would often be carried out by a senior staff/ project leader, in order to share responsibilities within an organisation’s leadership and ensure policies are followed.</w:t>
      </w:r>
      <w:r w:rsidR="0055738D">
        <w:rPr>
          <w:rFonts w:ascii="Arial" w:hAnsi="Arial" w:cs="Arial"/>
        </w:rPr>
        <w:t xml:space="preserve"> A more formal method, administrative supervision seeks to ensure staff follow policies and procedures within a functioning organisation</w:t>
      </w:r>
      <w:r w:rsidR="003A2731">
        <w:rPr>
          <w:rFonts w:ascii="Arial" w:hAnsi="Arial" w:cs="Arial"/>
        </w:rPr>
        <w:t>.</w:t>
      </w:r>
      <w:r w:rsidR="0055738D">
        <w:rPr>
          <w:rFonts w:ascii="Arial" w:hAnsi="Arial" w:cs="Arial"/>
        </w:rPr>
        <w:t xml:space="preserve"> </w:t>
      </w:r>
      <w:r w:rsidR="003A2731">
        <w:rPr>
          <w:rFonts w:ascii="Arial" w:hAnsi="Arial" w:cs="Arial"/>
        </w:rPr>
        <w:t>This is to</w:t>
      </w:r>
      <w:r w:rsidR="0055738D">
        <w:rPr>
          <w:rFonts w:ascii="Arial" w:hAnsi="Arial" w:cs="Arial"/>
        </w:rPr>
        <w:t xml:space="preserve"> ensure </w:t>
      </w:r>
      <w:r w:rsidR="00D02260">
        <w:rPr>
          <w:rFonts w:ascii="Arial" w:hAnsi="Arial" w:cs="Arial"/>
        </w:rPr>
        <w:t>operational</w:t>
      </w:r>
      <w:r w:rsidR="0055738D">
        <w:rPr>
          <w:rFonts w:ascii="Arial" w:hAnsi="Arial" w:cs="Arial"/>
        </w:rPr>
        <w:t xml:space="preserve"> work is </w:t>
      </w:r>
      <w:r w:rsidR="00D02260">
        <w:rPr>
          <w:rFonts w:ascii="Arial" w:hAnsi="Arial" w:cs="Arial"/>
        </w:rPr>
        <w:t>conducted</w:t>
      </w:r>
      <w:r w:rsidR="00C13431">
        <w:rPr>
          <w:rFonts w:ascii="Arial" w:hAnsi="Arial" w:cs="Arial"/>
        </w:rPr>
        <w:t xml:space="preserve"> within the national standards</w:t>
      </w:r>
      <w:r w:rsidR="003A2731">
        <w:rPr>
          <w:rFonts w:ascii="Arial" w:hAnsi="Arial" w:cs="Arial"/>
        </w:rPr>
        <w:t xml:space="preserve"> and guidelines of </w:t>
      </w:r>
      <w:r w:rsidR="00E60288">
        <w:rPr>
          <w:rFonts w:ascii="Arial" w:hAnsi="Arial" w:cs="Arial"/>
        </w:rPr>
        <w:t>y</w:t>
      </w:r>
      <w:r w:rsidR="003A2731">
        <w:rPr>
          <w:rFonts w:ascii="Arial" w:hAnsi="Arial" w:cs="Arial"/>
        </w:rPr>
        <w:t>outh work</w:t>
      </w:r>
      <w:r w:rsidR="00E60288">
        <w:rPr>
          <w:rFonts w:ascii="Arial" w:hAnsi="Arial" w:cs="Arial"/>
        </w:rPr>
        <w:t xml:space="preserve"> (LSIS 2012)</w:t>
      </w:r>
      <w:r w:rsidR="0055738D">
        <w:rPr>
          <w:rFonts w:ascii="Arial" w:hAnsi="Arial" w:cs="Arial"/>
        </w:rPr>
        <w:t>.</w:t>
      </w:r>
      <w:r w:rsidR="00C13431">
        <w:rPr>
          <w:rFonts w:ascii="Arial" w:hAnsi="Arial" w:cs="Arial"/>
        </w:rPr>
        <w:t xml:space="preserve"> Administrative supervision is comparable to resource management- an executive</w:t>
      </w:r>
      <w:r w:rsidR="00F70153">
        <w:rPr>
          <w:rFonts w:ascii="Arial" w:hAnsi="Arial" w:cs="Arial"/>
        </w:rPr>
        <w:t xml:space="preserve"> </w:t>
      </w:r>
      <w:r w:rsidR="00C13431">
        <w:rPr>
          <w:rFonts w:ascii="Arial" w:hAnsi="Arial" w:cs="Arial"/>
        </w:rPr>
        <w:t>member of staff</w:t>
      </w:r>
      <w:r w:rsidR="00965481">
        <w:rPr>
          <w:rFonts w:ascii="Arial" w:hAnsi="Arial" w:cs="Arial"/>
        </w:rPr>
        <w:t xml:space="preserve"> </w:t>
      </w:r>
      <w:r w:rsidR="002D279B">
        <w:rPr>
          <w:rFonts w:ascii="Arial" w:hAnsi="Arial" w:cs="Arial"/>
        </w:rPr>
        <w:t>can supervise their colleagues in order to ensure work</w:t>
      </w:r>
      <w:r w:rsidR="00E60288">
        <w:rPr>
          <w:rFonts w:ascii="Arial" w:hAnsi="Arial" w:cs="Arial"/>
        </w:rPr>
        <w:t xml:space="preserve"> is performed both</w:t>
      </w:r>
      <w:r w:rsidR="002D279B">
        <w:rPr>
          <w:rFonts w:ascii="Arial" w:hAnsi="Arial" w:cs="Arial"/>
        </w:rPr>
        <w:t xml:space="preserve"> </w:t>
      </w:r>
      <w:r w:rsidR="00E60288">
        <w:rPr>
          <w:rFonts w:ascii="Arial" w:hAnsi="Arial" w:cs="Arial"/>
        </w:rPr>
        <w:t>ethically</w:t>
      </w:r>
      <w:r w:rsidR="002D279B">
        <w:rPr>
          <w:rFonts w:ascii="Arial" w:hAnsi="Arial" w:cs="Arial"/>
        </w:rPr>
        <w:t xml:space="preserve"> and efficien</w:t>
      </w:r>
      <w:r w:rsidR="00E60288">
        <w:rPr>
          <w:rFonts w:ascii="Arial" w:hAnsi="Arial" w:cs="Arial"/>
        </w:rPr>
        <w:t>tly</w:t>
      </w:r>
      <w:r w:rsidR="009F2471">
        <w:rPr>
          <w:rFonts w:ascii="Arial" w:hAnsi="Arial" w:cs="Arial"/>
        </w:rPr>
        <w:t xml:space="preserve">. </w:t>
      </w:r>
      <w:r w:rsidR="009160E7">
        <w:rPr>
          <w:rFonts w:ascii="Arial" w:hAnsi="Arial" w:cs="Arial"/>
        </w:rPr>
        <w:t>The</w:t>
      </w:r>
      <w:r w:rsidR="00DD343B">
        <w:rPr>
          <w:rFonts w:ascii="Arial" w:hAnsi="Arial" w:cs="Arial"/>
        </w:rPr>
        <w:t xml:space="preserve"> executive member acting as supervisor should focus on consulting with their colleagues</w:t>
      </w:r>
      <w:r w:rsidR="00796A5B">
        <w:rPr>
          <w:rFonts w:ascii="Arial" w:hAnsi="Arial" w:cs="Arial"/>
        </w:rPr>
        <w:t xml:space="preserve">- </w:t>
      </w:r>
      <w:proofErr w:type="spellStart"/>
      <w:r w:rsidR="00796A5B">
        <w:rPr>
          <w:rFonts w:ascii="Arial" w:hAnsi="Arial" w:cs="Arial"/>
        </w:rPr>
        <w:t>Kadushin</w:t>
      </w:r>
      <w:proofErr w:type="spellEnd"/>
      <w:r w:rsidR="00796A5B">
        <w:rPr>
          <w:rFonts w:ascii="Arial" w:hAnsi="Arial" w:cs="Arial"/>
        </w:rPr>
        <w:t xml:space="preserve"> </w:t>
      </w:r>
      <w:r w:rsidR="00823DCB">
        <w:rPr>
          <w:rFonts w:ascii="Arial" w:hAnsi="Arial" w:cs="Arial"/>
        </w:rPr>
        <w:t xml:space="preserve">(1992) </w:t>
      </w:r>
      <w:r w:rsidR="00796A5B">
        <w:rPr>
          <w:rFonts w:ascii="Arial" w:hAnsi="Arial" w:cs="Arial"/>
        </w:rPr>
        <w:t>states they should be</w:t>
      </w:r>
      <w:r w:rsidR="003F3B95">
        <w:rPr>
          <w:rFonts w:ascii="Arial" w:hAnsi="Arial" w:cs="Arial"/>
        </w:rPr>
        <w:t xml:space="preserve"> re-iterating policies and procedures</w:t>
      </w:r>
      <w:r w:rsidR="005669AC">
        <w:rPr>
          <w:rFonts w:ascii="Arial" w:hAnsi="Arial" w:cs="Arial"/>
        </w:rPr>
        <w:t>, and ensuring each staff member is fulfilling their duties towards the organisation and its young people</w:t>
      </w:r>
      <w:r w:rsidR="00796A5B">
        <w:rPr>
          <w:rFonts w:ascii="Arial" w:hAnsi="Arial" w:cs="Arial"/>
        </w:rPr>
        <w:t>.</w:t>
      </w:r>
      <w:r w:rsidR="00DD343B">
        <w:rPr>
          <w:rFonts w:ascii="Arial" w:hAnsi="Arial" w:cs="Arial"/>
        </w:rPr>
        <w:t xml:space="preserve"> </w:t>
      </w:r>
      <w:r w:rsidR="00A31F79">
        <w:rPr>
          <w:rFonts w:ascii="Arial" w:hAnsi="Arial" w:cs="Arial"/>
        </w:rPr>
        <w:t xml:space="preserve">An effective manager would be able to utilise </w:t>
      </w:r>
      <w:r w:rsidR="009F3249">
        <w:rPr>
          <w:rFonts w:ascii="Arial" w:hAnsi="Arial" w:cs="Arial"/>
        </w:rPr>
        <w:t xml:space="preserve">supervision to monitor the productivity of their staff, and ensure they perform within their boundaries. </w:t>
      </w:r>
      <w:r w:rsidR="006A1CB1">
        <w:rPr>
          <w:rFonts w:ascii="Arial" w:hAnsi="Arial" w:cs="Arial"/>
        </w:rPr>
        <w:t>Within practice,</w:t>
      </w:r>
      <w:r w:rsidR="004C3E9E">
        <w:rPr>
          <w:rFonts w:ascii="Arial" w:hAnsi="Arial" w:cs="Arial"/>
        </w:rPr>
        <w:t xml:space="preserve"> conducting my role as a group co-ordinator, I applied administrative supervision</w:t>
      </w:r>
      <w:r w:rsidR="00E908DA">
        <w:rPr>
          <w:rFonts w:ascii="Arial" w:hAnsi="Arial" w:cs="Arial"/>
        </w:rPr>
        <w:t xml:space="preserve"> to review </w:t>
      </w:r>
      <w:r w:rsidR="00B62C32">
        <w:rPr>
          <w:rFonts w:ascii="Arial" w:hAnsi="Arial" w:cs="Arial"/>
        </w:rPr>
        <w:t>the current performance of the group’s staff. By doing so, I uncovered their personal needs and proposals for fu</w:t>
      </w:r>
      <w:r w:rsidR="00A9399F">
        <w:rPr>
          <w:rFonts w:ascii="Arial" w:hAnsi="Arial" w:cs="Arial"/>
        </w:rPr>
        <w:t>rther</w:t>
      </w:r>
      <w:r w:rsidR="00B62C32">
        <w:rPr>
          <w:rFonts w:ascii="Arial" w:hAnsi="Arial" w:cs="Arial"/>
        </w:rPr>
        <w:t xml:space="preserve"> ideas, which were then applied. Therefore, the use of administrative supervision proved effective in uncovering hidden issues amongst staff, and recognised ideas to</w:t>
      </w:r>
      <w:r w:rsidR="004E3241">
        <w:rPr>
          <w:rFonts w:ascii="Arial" w:hAnsi="Arial" w:cs="Arial"/>
        </w:rPr>
        <w:t xml:space="preserve"> present</w:t>
      </w:r>
      <w:r w:rsidR="00B62C32">
        <w:rPr>
          <w:rFonts w:ascii="Arial" w:hAnsi="Arial" w:cs="Arial"/>
        </w:rPr>
        <w:t xml:space="preserve"> to the young people for future sessions.</w:t>
      </w:r>
    </w:p>
    <w:p w:rsidR="00EF4A94" w:rsidRDefault="00EF4A94" w:rsidP="00D752DA">
      <w:pPr>
        <w:spacing w:line="480" w:lineRule="auto"/>
        <w:rPr>
          <w:rFonts w:ascii="Arial" w:hAnsi="Arial" w:cs="Arial"/>
          <w:u w:val="single"/>
        </w:rPr>
      </w:pPr>
    </w:p>
    <w:p w:rsidR="00EF4A94" w:rsidRDefault="00EF4A94" w:rsidP="00D752DA">
      <w:pPr>
        <w:spacing w:line="480" w:lineRule="auto"/>
        <w:rPr>
          <w:rFonts w:ascii="Arial" w:hAnsi="Arial" w:cs="Arial"/>
          <w:u w:val="single"/>
        </w:rPr>
      </w:pPr>
    </w:p>
    <w:p w:rsidR="00B62C32" w:rsidRPr="00B62C32" w:rsidRDefault="00B62C32" w:rsidP="00D752DA">
      <w:pPr>
        <w:spacing w:line="480" w:lineRule="auto"/>
        <w:rPr>
          <w:rFonts w:ascii="Arial" w:hAnsi="Arial" w:cs="Arial"/>
          <w:u w:val="single"/>
        </w:rPr>
      </w:pPr>
      <w:r w:rsidRPr="00B62C32">
        <w:rPr>
          <w:rFonts w:ascii="Arial" w:hAnsi="Arial" w:cs="Arial"/>
          <w:u w:val="single"/>
        </w:rPr>
        <w:t>Conclusion</w:t>
      </w:r>
    </w:p>
    <w:p w:rsidR="00B62C32" w:rsidRDefault="00B62C32" w:rsidP="00D752DA">
      <w:pPr>
        <w:spacing w:line="480" w:lineRule="auto"/>
        <w:rPr>
          <w:rFonts w:ascii="Arial" w:hAnsi="Arial" w:cs="Arial"/>
        </w:rPr>
      </w:pPr>
      <w:r>
        <w:rPr>
          <w:rFonts w:ascii="Arial" w:hAnsi="Arial" w:cs="Arial"/>
        </w:rPr>
        <w:t xml:space="preserve">In conclusion, each function of supervision can be used </w:t>
      </w:r>
      <w:r w:rsidR="00870DE9">
        <w:rPr>
          <w:rFonts w:ascii="Arial" w:hAnsi="Arial" w:cs="Arial"/>
        </w:rPr>
        <w:t xml:space="preserve">in cohesion with one another, to provide a fully educational experience for both supervisee and </w:t>
      </w:r>
      <w:r w:rsidR="00B41604">
        <w:rPr>
          <w:rFonts w:ascii="Arial" w:hAnsi="Arial" w:cs="Arial"/>
        </w:rPr>
        <w:t xml:space="preserve">supervisor. The ability to provide </w:t>
      </w:r>
      <w:r w:rsidR="000014CC">
        <w:rPr>
          <w:rFonts w:ascii="Arial" w:hAnsi="Arial" w:cs="Arial"/>
        </w:rPr>
        <w:t xml:space="preserve">both </w:t>
      </w:r>
      <w:r w:rsidR="008E6317">
        <w:rPr>
          <w:rFonts w:ascii="Arial" w:hAnsi="Arial" w:cs="Arial"/>
        </w:rPr>
        <w:t>supervisor and supervisee</w:t>
      </w:r>
      <w:r w:rsidR="000014CC">
        <w:rPr>
          <w:rFonts w:ascii="Arial" w:hAnsi="Arial" w:cs="Arial"/>
        </w:rPr>
        <w:t xml:space="preserve"> </w:t>
      </w:r>
      <w:r w:rsidR="009935C7">
        <w:rPr>
          <w:rFonts w:ascii="Arial" w:hAnsi="Arial" w:cs="Arial"/>
        </w:rPr>
        <w:t xml:space="preserve">with </w:t>
      </w:r>
      <w:r w:rsidR="000014CC">
        <w:rPr>
          <w:rFonts w:ascii="Arial" w:hAnsi="Arial" w:cs="Arial"/>
        </w:rPr>
        <w:t>the opportunity to share experiences in an open environment allows for staff to learn through reflective practice</w:t>
      </w:r>
      <w:r w:rsidR="008E6317">
        <w:rPr>
          <w:rFonts w:ascii="Arial" w:hAnsi="Arial" w:cs="Arial"/>
        </w:rPr>
        <w:t>.</w:t>
      </w:r>
      <w:r w:rsidR="000014CC">
        <w:rPr>
          <w:rFonts w:ascii="Arial" w:hAnsi="Arial" w:cs="Arial"/>
        </w:rPr>
        <w:t xml:space="preserve"> </w:t>
      </w:r>
      <w:r w:rsidR="008E6317">
        <w:rPr>
          <w:rFonts w:ascii="Arial" w:hAnsi="Arial" w:cs="Arial"/>
        </w:rPr>
        <w:t xml:space="preserve">This also </w:t>
      </w:r>
      <w:r w:rsidR="000014CC">
        <w:rPr>
          <w:rFonts w:ascii="Arial" w:hAnsi="Arial" w:cs="Arial"/>
        </w:rPr>
        <w:t>enable</w:t>
      </w:r>
      <w:r w:rsidR="008E6317">
        <w:rPr>
          <w:rFonts w:ascii="Arial" w:hAnsi="Arial" w:cs="Arial"/>
        </w:rPr>
        <w:t>s</w:t>
      </w:r>
      <w:r w:rsidR="000014CC">
        <w:rPr>
          <w:rFonts w:ascii="Arial" w:hAnsi="Arial" w:cs="Arial"/>
        </w:rPr>
        <w:t xml:space="preserve"> a</w:t>
      </w:r>
      <w:r w:rsidR="008E1722">
        <w:rPr>
          <w:rFonts w:ascii="Arial" w:hAnsi="Arial" w:cs="Arial"/>
        </w:rPr>
        <w:t>n</w:t>
      </w:r>
      <w:r w:rsidR="000014CC">
        <w:rPr>
          <w:rFonts w:ascii="Arial" w:hAnsi="Arial" w:cs="Arial"/>
        </w:rPr>
        <w:t xml:space="preserve"> holistic approach when reviewing possibilities that could be limit or enhanc</w:t>
      </w:r>
      <w:r w:rsidR="00C566F2">
        <w:rPr>
          <w:rFonts w:ascii="Arial" w:hAnsi="Arial" w:cs="Arial"/>
        </w:rPr>
        <w:t>e</w:t>
      </w:r>
      <w:r w:rsidR="000014CC">
        <w:rPr>
          <w:rFonts w:ascii="Arial" w:hAnsi="Arial" w:cs="Arial"/>
        </w:rPr>
        <w:t xml:space="preserve"> their practice. </w:t>
      </w:r>
      <w:r w:rsidR="00163B6F">
        <w:rPr>
          <w:rFonts w:ascii="Arial" w:hAnsi="Arial" w:cs="Arial"/>
        </w:rPr>
        <w:t>Successful</w:t>
      </w:r>
      <w:r w:rsidR="000014CC">
        <w:rPr>
          <w:rFonts w:ascii="Arial" w:hAnsi="Arial" w:cs="Arial"/>
        </w:rPr>
        <w:t xml:space="preserve"> </w:t>
      </w:r>
      <w:r w:rsidR="00163B6F">
        <w:rPr>
          <w:rFonts w:ascii="Arial" w:hAnsi="Arial" w:cs="Arial"/>
        </w:rPr>
        <w:t>application</w:t>
      </w:r>
      <w:r w:rsidR="000014CC">
        <w:rPr>
          <w:rFonts w:ascii="Arial" w:hAnsi="Arial" w:cs="Arial"/>
        </w:rPr>
        <w:t xml:space="preserve"> of supervision will in turn lead to effective youth workers, </w:t>
      </w:r>
      <w:r w:rsidR="00EF5D1B">
        <w:rPr>
          <w:rFonts w:ascii="Arial" w:hAnsi="Arial" w:cs="Arial"/>
        </w:rPr>
        <w:t xml:space="preserve">and towards </w:t>
      </w:r>
      <w:r w:rsidR="000014CC">
        <w:rPr>
          <w:rFonts w:ascii="Arial" w:hAnsi="Arial" w:cs="Arial"/>
        </w:rPr>
        <w:t xml:space="preserve"> a greater experience and support</w:t>
      </w:r>
      <w:r w:rsidR="00EF5D1B">
        <w:rPr>
          <w:rFonts w:ascii="Arial" w:hAnsi="Arial" w:cs="Arial"/>
        </w:rPr>
        <w:t xml:space="preserve"> network</w:t>
      </w:r>
      <w:r w:rsidR="000014CC">
        <w:rPr>
          <w:rFonts w:ascii="Arial" w:hAnsi="Arial" w:cs="Arial"/>
        </w:rPr>
        <w:t xml:space="preserve"> for young people which they are responsible for.</w:t>
      </w:r>
    </w:p>
    <w:p w:rsidR="00EB5164" w:rsidRDefault="00EB5164" w:rsidP="00D752DA">
      <w:pPr>
        <w:spacing w:line="480" w:lineRule="auto"/>
        <w:rPr>
          <w:rFonts w:ascii="Arial" w:hAnsi="Arial" w:cs="Arial"/>
        </w:rPr>
      </w:pPr>
    </w:p>
    <w:p w:rsidR="00571A91" w:rsidRDefault="00571A91" w:rsidP="00D752DA">
      <w:pPr>
        <w:spacing w:line="480" w:lineRule="auto"/>
        <w:rPr>
          <w:rFonts w:ascii="Arial" w:hAnsi="Arial" w:cs="Arial"/>
        </w:rPr>
      </w:pPr>
    </w:p>
    <w:p w:rsidR="00571A91" w:rsidRDefault="00571A91" w:rsidP="00D752DA">
      <w:pPr>
        <w:spacing w:line="480" w:lineRule="auto"/>
        <w:rPr>
          <w:rFonts w:ascii="Arial" w:hAnsi="Arial" w:cs="Arial"/>
        </w:rPr>
      </w:pPr>
    </w:p>
    <w:p w:rsidR="00571A91" w:rsidRDefault="00571A91" w:rsidP="00D752DA">
      <w:pPr>
        <w:spacing w:line="480" w:lineRule="auto"/>
        <w:rPr>
          <w:rFonts w:ascii="Arial" w:hAnsi="Arial" w:cs="Arial"/>
        </w:rPr>
      </w:pPr>
    </w:p>
    <w:p w:rsidR="00571A91" w:rsidRDefault="00571A91" w:rsidP="00D752DA">
      <w:pPr>
        <w:spacing w:line="480" w:lineRule="auto"/>
        <w:rPr>
          <w:rFonts w:ascii="Arial" w:hAnsi="Arial" w:cs="Arial"/>
          <w:u w:val="single"/>
        </w:rPr>
      </w:pPr>
      <w:r w:rsidRPr="00571A91">
        <w:rPr>
          <w:rFonts w:ascii="Arial" w:hAnsi="Arial" w:cs="Arial"/>
          <w:u w:val="single"/>
        </w:rPr>
        <w:t>Ref</w:t>
      </w:r>
      <w:r w:rsidR="005C7EFB">
        <w:rPr>
          <w:rFonts w:ascii="Arial" w:hAnsi="Arial" w:cs="Arial"/>
          <w:u w:val="single"/>
        </w:rPr>
        <w:t>e</w:t>
      </w:r>
      <w:r w:rsidRPr="00571A91">
        <w:rPr>
          <w:rFonts w:ascii="Arial" w:hAnsi="Arial" w:cs="Arial"/>
          <w:u w:val="single"/>
        </w:rPr>
        <w:t>rences</w:t>
      </w:r>
    </w:p>
    <w:p w:rsidR="00055E50" w:rsidRDefault="00055E50" w:rsidP="00D752DA">
      <w:pPr>
        <w:spacing w:line="480" w:lineRule="auto"/>
        <w:rPr>
          <w:rFonts w:ascii="Arial" w:hAnsi="Arial" w:cs="Arial"/>
        </w:rPr>
      </w:pPr>
      <w:r>
        <w:rPr>
          <w:rFonts w:ascii="Arial" w:hAnsi="Arial" w:cs="Arial"/>
        </w:rPr>
        <w:t xml:space="preserve">Hawkins, </w:t>
      </w:r>
      <w:proofErr w:type="spellStart"/>
      <w:r>
        <w:rPr>
          <w:rFonts w:ascii="Arial" w:hAnsi="Arial" w:cs="Arial"/>
        </w:rPr>
        <w:t>Sohet</w:t>
      </w:r>
      <w:proofErr w:type="spellEnd"/>
      <w:r w:rsidR="001258E9">
        <w:rPr>
          <w:rFonts w:ascii="Arial" w:hAnsi="Arial" w:cs="Arial"/>
        </w:rPr>
        <w:t>,</w:t>
      </w:r>
      <w:r>
        <w:rPr>
          <w:rFonts w:ascii="Arial" w:hAnsi="Arial" w:cs="Arial"/>
        </w:rPr>
        <w:t xml:space="preserve"> (1989) pg.40</w:t>
      </w:r>
    </w:p>
    <w:p w:rsidR="000D7AB3" w:rsidRPr="00055E50" w:rsidRDefault="000D7AB3" w:rsidP="00D752DA">
      <w:pPr>
        <w:spacing w:line="480" w:lineRule="auto"/>
        <w:rPr>
          <w:rFonts w:ascii="Arial" w:hAnsi="Arial" w:cs="Arial"/>
        </w:rPr>
      </w:pPr>
      <w:proofErr w:type="spellStart"/>
      <w:r>
        <w:rPr>
          <w:rFonts w:ascii="Arial" w:hAnsi="Arial" w:cs="Arial"/>
        </w:rPr>
        <w:t>Kadushin,A</w:t>
      </w:r>
      <w:proofErr w:type="spellEnd"/>
      <w:r>
        <w:rPr>
          <w:rFonts w:ascii="Arial" w:hAnsi="Arial" w:cs="Arial"/>
        </w:rPr>
        <w:t xml:space="preserve">. (1992) </w:t>
      </w:r>
      <w:r w:rsidR="005E2E91" w:rsidRPr="002C17B5">
        <w:rPr>
          <w:rFonts w:ascii="Arial" w:hAnsi="Arial" w:cs="Arial"/>
          <w:i/>
        </w:rPr>
        <w:t>Supervision in Social Work</w:t>
      </w:r>
      <w:r w:rsidR="00E87F43">
        <w:rPr>
          <w:rFonts w:ascii="Arial" w:hAnsi="Arial" w:cs="Arial"/>
          <w:i/>
        </w:rPr>
        <w:t>,</w:t>
      </w:r>
      <w:r w:rsidR="00E87F43" w:rsidRPr="00E87F43">
        <w:rPr>
          <w:rFonts w:ascii="Arial" w:hAnsi="Arial" w:cs="Arial"/>
        </w:rPr>
        <w:t xml:space="preserve"> </w:t>
      </w:r>
      <w:r w:rsidR="00E87F43">
        <w:rPr>
          <w:rFonts w:ascii="Arial" w:hAnsi="Arial" w:cs="Arial"/>
        </w:rPr>
        <w:t>3</w:t>
      </w:r>
      <w:r w:rsidR="00E87F43" w:rsidRPr="005E2E91">
        <w:rPr>
          <w:rFonts w:ascii="Arial" w:hAnsi="Arial" w:cs="Arial"/>
          <w:vertAlign w:val="superscript"/>
        </w:rPr>
        <w:t>rd</w:t>
      </w:r>
      <w:r w:rsidR="00E87F43">
        <w:rPr>
          <w:rFonts w:ascii="Arial" w:hAnsi="Arial" w:cs="Arial"/>
        </w:rPr>
        <w:t xml:space="preserve"> edition.</w:t>
      </w:r>
      <w:r w:rsidR="00E87F43">
        <w:rPr>
          <w:rFonts w:ascii="Arial" w:hAnsi="Arial" w:cs="Arial"/>
          <w:i/>
        </w:rPr>
        <w:t xml:space="preserve"> </w:t>
      </w:r>
      <w:r w:rsidR="005E2E91">
        <w:rPr>
          <w:rFonts w:ascii="Arial" w:hAnsi="Arial" w:cs="Arial"/>
        </w:rPr>
        <w:t xml:space="preserve"> </w:t>
      </w:r>
      <w:r w:rsidR="00627E23">
        <w:rPr>
          <w:rFonts w:ascii="Arial" w:hAnsi="Arial" w:cs="Arial"/>
        </w:rPr>
        <w:t xml:space="preserve">New York, Columbia University Press </w:t>
      </w:r>
    </w:p>
    <w:p w:rsidR="00571A91" w:rsidRDefault="00571A91" w:rsidP="00D752DA">
      <w:pPr>
        <w:spacing w:line="480" w:lineRule="auto"/>
        <w:rPr>
          <w:rFonts w:ascii="Arial" w:hAnsi="Arial" w:cs="Arial"/>
        </w:rPr>
      </w:pPr>
      <w:proofErr w:type="spellStart"/>
      <w:r>
        <w:rPr>
          <w:rFonts w:ascii="Arial" w:hAnsi="Arial" w:cs="Arial"/>
        </w:rPr>
        <w:t>Kadushin</w:t>
      </w:r>
      <w:proofErr w:type="spellEnd"/>
      <w:r>
        <w:rPr>
          <w:rFonts w:ascii="Arial" w:hAnsi="Arial" w:cs="Arial"/>
        </w:rPr>
        <w:t xml:space="preserve">, A. (1968) </w:t>
      </w:r>
      <w:r w:rsidRPr="00571A91">
        <w:rPr>
          <w:rFonts w:ascii="Arial" w:hAnsi="Arial" w:cs="Arial"/>
          <w:i/>
        </w:rPr>
        <w:t>Games People Play in Supervision</w:t>
      </w:r>
      <w:r w:rsidR="00FB0D96">
        <w:rPr>
          <w:rFonts w:ascii="Arial" w:hAnsi="Arial" w:cs="Arial"/>
          <w:i/>
        </w:rPr>
        <w:t>,</w:t>
      </w:r>
      <w:r>
        <w:rPr>
          <w:rFonts w:ascii="Arial" w:hAnsi="Arial" w:cs="Arial"/>
          <w:i/>
        </w:rPr>
        <w:t xml:space="preserve"> </w:t>
      </w:r>
      <w:r>
        <w:rPr>
          <w:rFonts w:ascii="Arial" w:hAnsi="Arial" w:cs="Arial"/>
        </w:rPr>
        <w:t xml:space="preserve">Social Work, Volume 13, Issue 3, </w:t>
      </w:r>
      <w:proofErr w:type="spellStart"/>
      <w:r>
        <w:rPr>
          <w:rFonts w:ascii="Arial" w:hAnsi="Arial" w:cs="Arial"/>
        </w:rPr>
        <w:t>pg</w:t>
      </w:r>
      <w:proofErr w:type="spellEnd"/>
      <w:r>
        <w:rPr>
          <w:rFonts w:ascii="Arial" w:hAnsi="Arial" w:cs="Arial"/>
        </w:rPr>
        <w:t xml:space="preserve"> 23-32.</w:t>
      </w:r>
    </w:p>
    <w:p w:rsidR="00B92CF7" w:rsidRDefault="00B92CF7" w:rsidP="00E70628">
      <w:proofErr w:type="spellStart"/>
      <w:r>
        <w:rPr>
          <w:rFonts w:ascii="Arial" w:hAnsi="Arial" w:cs="Arial"/>
        </w:rPr>
        <w:t>Lewis,A</w:t>
      </w:r>
      <w:proofErr w:type="spellEnd"/>
      <w:r>
        <w:rPr>
          <w:rFonts w:ascii="Arial" w:hAnsi="Arial" w:cs="Arial"/>
        </w:rPr>
        <w:t>. (2019) ‘Supervision and Support Skills’</w:t>
      </w:r>
      <w:r w:rsidR="00A37B5D">
        <w:rPr>
          <w:rFonts w:ascii="Arial" w:hAnsi="Arial" w:cs="Arial"/>
        </w:rPr>
        <w:t xml:space="preserve"> SJYW6015</w:t>
      </w:r>
      <w:r w:rsidR="00A46FC7">
        <w:rPr>
          <w:rFonts w:ascii="Arial" w:hAnsi="Arial" w:cs="Arial"/>
        </w:rPr>
        <w:t xml:space="preserve"> </w:t>
      </w:r>
      <w:r w:rsidR="00A46FC7" w:rsidRPr="00A46FC7">
        <w:rPr>
          <w:rFonts w:ascii="Arial" w:hAnsi="Arial" w:cs="Arial"/>
          <w:i/>
        </w:rPr>
        <w:t>“Analyse the functions of supervision and how this knowledge has been used to supervise others”.</w:t>
      </w:r>
      <w:r w:rsidR="00A46FC7">
        <w:rPr>
          <w:rFonts w:ascii="Arial" w:hAnsi="Arial" w:cs="Arial"/>
          <w:i/>
        </w:rPr>
        <w:t xml:space="preserve"> </w:t>
      </w:r>
      <w:r w:rsidR="00A46FC7">
        <w:rPr>
          <w:rFonts w:ascii="Arial" w:hAnsi="Arial" w:cs="Arial"/>
        </w:rPr>
        <w:t xml:space="preserve">Available at: </w:t>
      </w:r>
      <w:r w:rsidR="00A46FC7" w:rsidRPr="00A46FC7">
        <w:t>https://moodle.uwtsd.ac.uk/course/view.php?id=3050</w:t>
      </w:r>
      <w:r w:rsidR="00A46FC7">
        <w:t xml:space="preserve"> (Accessed: 24 April 2019)</w:t>
      </w:r>
    </w:p>
    <w:p w:rsidR="00E70628" w:rsidRPr="00E70628" w:rsidRDefault="00E70628" w:rsidP="00E70628"/>
    <w:p w:rsidR="00CC4A29" w:rsidRPr="001258E9" w:rsidRDefault="00CC4A29" w:rsidP="00D752DA">
      <w:pPr>
        <w:spacing w:line="480" w:lineRule="auto"/>
        <w:rPr>
          <w:rFonts w:ascii="Arial" w:hAnsi="Arial" w:cs="Arial"/>
        </w:rPr>
      </w:pPr>
      <w:r>
        <w:rPr>
          <w:rFonts w:ascii="Arial" w:hAnsi="Arial" w:cs="Arial"/>
        </w:rPr>
        <w:t>Learning</w:t>
      </w:r>
      <w:r w:rsidR="000B1095">
        <w:rPr>
          <w:rFonts w:ascii="Arial" w:hAnsi="Arial" w:cs="Arial"/>
        </w:rPr>
        <w:t xml:space="preserve"> and Skills Improvement Serv</w:t>
      </w:r>
      <w:r w:rsidR="00E12E53">
        <w:rPr>
          <w:rFonts w:ascii="Arial" w:hAnsi="Arial" w:cs="Arial"/>
        </w:rPr>
        <w:t>i</w:t>
      </w:r>
      <w:r w:rsidR="000B1095">
        <w:rPr>
          <w:rFonts w:ascii="Arial" w:hAnsi="Arial" w:cs="Arial"/>
        </w:rPr>
        <w:t>ce</w:t>
      </w:r>
      <w:r w:rsidR="00944139">
        <w:rPr>
          <w:rFonts w:ascii="Arial" w:hAnsi="Arial" w:cs="Arial"/>
        </w:rPr>
        <w:t xml:space="preserve"> </w:t>
      </w:r>
      <w:r w:rsidR="000B1095">
        <w:rPr>
          <w:rFonts w:ascii="Arial" w:hAnsi="Arial" w:cs="Arial"/>
        </w:rPr>
        <w:t>(2012)</w:t>
      </w:r>
      <w:r w:rsidR="009935C7">
        <w:rPr>
          <w:rFonts w:ascii="Arial" w:hAnsi="Arial" w:cs="Arial"/>
        </w:rPr>
        <w:t xml:space="preserve"> </w:t>
      </w:r>
      <w:r w:rsidR="00D93890" w:rsidRPr="006D229F">
        <w:rPr>
          <w:rFonts w:ascii="Arial" w:hAnsi="Arial" w:cs="Arial"/>
          <w:i/>
        </w:rPr>
        <w:t>National Occupational Standards</w:t>
      </w:r>
      <w:r w:rsidR="001258E9">
        <w:rPr>
          <w:rFonts w:ascii="Arial" w:hAnsi="Arial" w:cs="Arial"/>
          <w:i/>
        </w:rPr>
        <w:t xml:space="preserve"> </w:t>
      </w:r>
      <w:r w:rsidR="00944139" w:rsidRPr="006D229F">
        <w:rPr>
          <w:rFonts w:ascii="Arial" w:hAnsi="Arial" w:cs="Arial"/>
          <w:i/>
        </w:rPr>
        <w:t>for Youth Work</w:t>
      </w:r>
      <w:r w:rsidR="001258E9">
        <w:rPr>
          <w:rFonts w:ascii="Arial" w:hAnsi="Arial" w:cs="Arial"/>
          <w:i/>
        </w:rPr>
        <w:t>,</w:t>
      </w:r>
      <w:r w:rsidR="001258E9">
        <w:rPr>
          <w:rFonts w:ascii="Arial" w:hAnsi="Arial" w:cs="Arial"/>
        </w:rPr>
        <w:t xml:space="preserve"> Coventry: LSIS.</w:t>
      </w:r>
      <w:bookmarkStart w:id="0" w:name="_GoBack"/>
      <w:bookmarkEnd w:id="0"/>
    </w:p>
    <w:p w:rsidR="00D954A3" w:rsidRPr="00C23CFB" w:rsidRDefault="00D954A3" w:rsidP="00D752DA">
      <w:pPr>
        <w:spacing w:line="480" w:lineRule="auto"/>
        <w:rPr>
          <w:rFonts w:ascii="Arial" w:hAnsi="Arial" w:cs="Arial"/>
        </w:rPr>
      </w:pPr>
      <w:proofErr w:type="spellStart"/>
      <w:r>
        <w:rPr>
          <w:rFonts w:ascii="Arial" w:hAnsi="Arial" w:cs="Arial"/>
        </w:rPr>
        <w:lastRenderedPageBreak/>
        <w:t>Sapin</w:t>
      </w:r>
      <w:proofErr w:type="spellEnd"/>
      <w:r>
        <w:rPr>
          <w:rFonts w:ascii="Arial" w:hAnsi="Arial" w:cs="Arial"/>
        </w:rPr>
        <w:t xml:space="preserve">, K (2009) </w:t>
      </w:r>
      <w:r w:rsidRPr="00FB0D96">
        <w:rPr>
          <w:rFonts w:ascii="Arial" w:hAnsi="Arial" w:cs="Arial"/>
          <w:i/>
        </w:rPr>
        <w:t>Essential Skills for Youth Work Practice</w:t>
      </w:r>
      <w:r w:rsidR="00FB0D96">
        <w:rPr>
          <w:rFonts w:ascii="Arial" w:hAnsi="Arial" w:cs="Arial"/>
          <w:i/>
        </w:rPr>
        <w:t>,</w:t>
      </w:r>
      <w:r w:rsidR="00FE6486">
        <w:rPr>
          <w:rFonts w:ascii="Arial" w:hAnsi="Arial" w:cs="Arial"/>
        </w:rPr>
        <w:t xml:space="preserve"> London: Sage Publications</w:t>
      </w:r>
      <w:r w:rsidRPr="00FB0D96">
        <w:rPr>
          <w:rFonts w:ascii="Arial" w:hAnsi="Arial" w:cs="Arial"/>
          <w:i/>
        </w:rPr>
        <w:t xml:space="preserve"> </w:t>
      </w:r>
      <w:r>
        <w:rPr>
          <w:rFonts w:ascii="Arial" w:hAnsi="Arial" w:cs="Arial"/>
        </w:rPr>
        <w:t>pg.195</w:t>
      </w:r>
    </w:p>
    <w:sectPr w:rsidR="00D954A3" w:rsidRPr="00C23CFB" w:rsidSect="00D87D4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CFB"/>
    <w:rsid w:val="000014CC"/>
    <w:rsid w:val="00055E50"/>
    <w:rsid w:val="00097E0A"/>
    <w:rsid w:val="000B1095"/>
    <w:rsid w:val="000B1097"/>
    <w:rsid w:val="000D7AB3"/>
    <w:rsid w:val="000E003C"/>
    <w:rsid w:val="000F7416"/>
    <w:rsid w:val="00112B9C"/>
    <w:rsid w:val="001258E9"/>
    <w:rsid w:val="00141515"/>
    <w:rsid w:val="00163B6F"/>
    <w:rsid w:val="001C46ED"/>
    <w:rsid w:val="001D1772"/>
    <w:rsid w:val="00276EFB"/>
    <w:rsid w:val="002C17B5"/>
    <w:rsid w:val="002C1A7E"/>
    <w:rsid w:val="002D279B"/>
    <w:rsid w:val="00307D0A"/>
    <w:rsid w:val="003221A1"/>
    <w:rsid w:val="0035766E"/>
    <w:rsid w:val="00367DC6"/>
    <w:rsid w:val="00383460"/>
    <w:rsid w:val="003926F3"/>
    <w:rsid w:val="003A0C2F"/>
    <w:rsid w:val="003A2731"/>
    <w:rsid w:val="003F3B95"/>
    <w:rsid w:val="00402422"/>
    <w:rsid w:val="004026B0"/>
    <w:rsid w:val="004400EC"/>
    <w:rsid w:val="004C1C91"/>
    <w:rsid w:val="004C3E9E"/>
    <w:rsid w:val="004D4591"/>
    <w:rsid w:val="004E2443"/>
    <w:rsid w:val="004E3241"/>
    <w:rsid w:val="00531B67"/>
    <w:rsid w:val="00554B84"/>
    <w:rsid w:val="0055738D"/>
    <w:rsid w:val="005669AC"/>
    <w:rsid w:val="00571A91"/>
    <w:rsid w:val="005B1E17"/>
    <w:rsid w:val="005C0D81"/>
    <w:rsid w:val="005C7EFB"/>
    <w:rsid w:val="005E091A"/>
    <w:rsid w:val="005E2E91"/>
    <w:rsid w:val="00604165"/>
    <w:rsid w:val="00627E23"/>
    <w:rsid w:val="00672258"/>
    <w:rsid w:val="006A1CB1"/>
    <w:rsid w:val="006D229F"/>
    <w:rsid w:val="006E1D3A"/>
    <w:rsid w:val="00735F9E"/>
    <w:rsid w:val="007457F6"/>
    <w:rsid w:val="0075169E"/>
    <w:rsid w:val="007775D8"/>
    <w:rsid w:val="007856CD"/>
    <w:rsid w:val="00796A5B"/>
    <w:rsid w:val="007D251F"/>
    <w:rsid w:val="00820BA9"/>
    <w:rsid w:val="00821329"/>
    <w:rsid w:val="00823DCB"/>
    <w:rsid w:val="00870DE9"/>
    <w:rsid w:val="008835C9"/>
    <w:rsid w:val="008A59AB"/>
    <w:rsid w:val="008E1722"/>
    <w:rsid w:val="008E6317"/>
    <w:rsid w:val="00906E16"/>
    <w:rsid w:val="00910CE8"/>
    <w:rsid w:val="009160E7"/>
    <w:rsid w:val="00944139"/>
    <w:rsid w:val="00965481"/>
    <w:rsid w:val="009935C7"/>
    <w:rsid w:val="009D419D"/>
    <w:rsid w:val="009F2471"/>
    <w:rsid w:val="009F3249"/>
    <w:rsid w:val="00A03DE2"/>
    <w:rsid w:val="00A31F79"/>
    <w:rsid w:val="00A37B5D"/>
    <w:rsid w:val="00A46FC7"/>
    <w:rsid w:val="00A53F2F"/>
    <w:rsid w:val="00A8313F"/>
    <w:rsid w:val="00A9399F"/>
    <w:rsid w:val="00AE4F00"/>
    <w:rsid w:val="00B12278"/>
    <w:rsid w:val="00B147B5"/>
    <w:rsid w:val="00B14EE0"/>
    <w:rsid w:val="00B41604"/>
    <w:rsid w:val="00B62C32"/>
    <w:rsid w:val="00B92CF7"/>
    <w:rsid w:val="00BF5454"/>
    <w:rsid w:val="00C13431"/>
    <w:rsid w:val="00C2047C"/>
    <w:rsid w:val="00C23CFB"/>
    <w:rsid w:val="00C566F2"/>
    <w:rsid w:val="00C97A34"/>
    <w:rsid w:val="00CC4A29"/>
    <w:rsid w:val="00CF3F06"/>
    <w:rsid w:val="00D02260"/>
    <w:rsid w:val="00D064BF"/>
    <w:rsid w:val="00D752DA"/>
    <w:rsid w:val="00D87D44"/>
    <w:rsid w:val="00D93890"/>
    <w:rsid w:val="00D954A3"/>
    <w:rsid w:val="00DD343B"/>
    <w:rsid w:val="00E12E53"/>
    <w:rsid w:val="00E2330A"/>
    <w:rsid w:val="00E60288"/>
    <w:rsid w:val="00E70628"/>
    <w:rsid w:val="00E87F43"/>
    <w:rsid w:val="00E908DA"/>
    <w:rsid w:val="00EA0E5D"/>
    <w:rsid w:val="00EB5164"/>
    <w:rsid w:val="00ED4781"/>
    <w:rsid w:val="00EE6D0C"/>
    <w:rsid w:val="00EF4A94"/>
    <w:rsid w:val="00EF5D1B"/>
    <w:rsid w:val="00F0387C"/>
    <w:rsid w:val="00F70153"/>
    <w:rsid w:val="00FB0D96"/>
    <w:rsid w:val="00FC0648"/>
    <w:rsid w:val="00FD57F2"/>
    <w:rsid w:val="00FE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DF553F"/>
  <w15:chartTrackingRefBased/>
  <w15:docId w15:val="{D1F96E50-7CA8-954A-AC0F-C7E4C8DA5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71A91"/>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A91"/>
    <w:rPr>
      <w:rFonts w:ascii="Times New Roman" w:eastAsia="Times New Roman" w:hAnsi="Times New Roman" w:cs="Times New Roman"/>
      <w:b/>
      <w:bCs/>
      <w:kern w:val="36"/>
      <w:sz w:val="48"/>
      <w:szCs w:val="48"/>
    </w:rPr>
  </w:style>
  <w:style w:type="character" w:customStyle="1" w:styleId="al-author-name-more">
    <w:name w:val="al-author-name-more"/>
    <w:basedOn w:val="DefaultParagraphFont"/>
    <w:rsid w:val="00571A91"/>
  </w:style>
  <w:style w:type="character" w:styleId="Hyperlink">
    <w:name w:val="Hyperlink"/>
    <w:basedOn w:val="DefaultParagraphFont"/>
    <w:uiPriority w:val="99"/>
    <w:unhideWhenUsed/>
    <w:rsid w:val="00571A91"/>
    <w:rPr>
      <w:color w:val="0000FF"/>
      <w:u w:val="single"/>
    </w:rPr>
  </w:style>
  <w:style w:type="character" w:styleId="Emphasis">
    <w:name w:val="Emphasis"/>
    <w:basedOn w:val="DefaultParagraphFont"/>
    <w:uiPriority w:val="20"/>
    <w:qFormat/>
    <w:rsid w:val="00571A91"/>
    <w:rPr>
      <w:i/>
      <w:iCs/>
    </w:rPr>
  </w:style>
  <w:style w:type="character" w:styleId="UnresolvedMention">
    <w:name w:val="Unresolved Mention"/>
    <w:basedOn w:val="DefaultParagraphFont"/>
    <w:uiPriority w:val="99"/>
    <w:semiHidden/>
    <w:unhideWhenUsed/>
    <w:rsid w:val="00A46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78724">
      <w:bodyDiv w:val="1"/>
      <w:marLeft w:val="0"/>
      <w:marRight w:val="0"/>
      <w:marTop w:val="0"/>
      <w:marBottom w:val="0"/>
      <w:divBdr>
        <w:top w:val="none" w:sz="0" w:space="0" w:color="auto"/>
        <w:left w:val="none" w:sz="0" w:space="0" w:color="auto"/>
        <w:bottom w:val="none" w:sz="0" w:space="0" w:color="auto"/>
        <w:right w:val="none" w:sz="0" w:space="0" w:color="auto"/>
      </w:divBdr>
    </w:div>
    <w:div w:id="1434519608">
      <w:bodyDiv w:val="1"/>
      <w:marLeft w:val="0"/>
      <w:marRight w:val="0"/>
      <w:marTop w:val="0"/>
      <w:marBottom w:val="0"/>
      <w:divBdr>
        <w:top w:val="none" w:sz="0" w:space="0" w:color="auto"/>
        <w:left w:val="none" w:sz="0" w:space="0" w:color="auto"/>
        <w:bottom w:val="none" w:sz="0" w:space="0" w:color="auto"/>
        <w:right w:val="none" w:sz="0" w:space="0" w:color="auto"/>
      </w:divBdr>
      <w:divsChild>
        <w:div w:id="627011349">
          <w:marLeft w:val="0"/>
          <w:marRight w:val="0"/>
          <w:marTop w:val="0"/>
          <w:marBottom w:val="0"/>
          <w:divBdr>
            <w:top w:val="none" w:sz="0" w:space="0" w:color="auto"/>
            <w:left w:val="none" w:sz="0" w:space="0" w:color="auto"/>
            <w:bottom w:val="none" w:sz="0" w:space="0" w:color="auto"/>
            <w:right w:val="none" w:sz="0" w:space="0" w:color="auto"/>
          </w:divBdr>
          <w:divsChild>
            <w:div w:id="569735107">
              <w:marLeft w:val="0"/>
              <w:marRight w:val="0"/>
              <w:marTop w:val="0"/>
              <w:marBottom w:val="165"/>
              <w:divBdr>
                <w:top w:val="none" w:sz="0" w:space="0" w:color="auto"/>
                <w:left w:val="none" w:sz="0" w:space="0" w:color="auto"/>
                <w:bottom w:val="none" w:sz="0" w:space="0" w:color="auto"/>
                <w:right w:val="none" w:sz="0" w:space="0" w:color="auto"/>
              </w:divBdr>
            </w:div>
          </w:divsChild>
        </w:div>
        <w:div w:id="2088720946">
          <w:marLeft w:val="0"/>
          <w:marRight w:val="0"/>
          <w:marTop w:val="165"/>
          <w:marBottom w:val="165"/>
          <w:divBdr>
            <w:top w:val="none" w:sz="0" w:space="0" w:color="auto"/>
            <w:left w:val="none" w:sz="0" w:space="0" w:color="auto"/>
            <w:bottom w:val="none" w:sz="0" w:space="0" w:color="auto"/>
            <w:right w:val="none" w:sz="0" w:space="0" w:color="auto"/>
          </w:divBdr>
          <w:divsChild>
            <w:div w:id="473261587">
              <w:marLeft w:val="0"/>
              <w:marRight w:val="0"/>
              <w:marTop w:val="0"/>
              <w:marBottom w:val="0"/>
              <w:divBdr>
                <w:top w:val="none" w:sz="0" w:space="0" w:color="auto"/>
                <w:left w:val="none" w:sz="0" w:space="0" w:color="auto"/>
                <w:bottom w:val="none" w:sz="0" w:space="0" w:color="auto"/>
                <w:right w:val="none" w:sz="0" w:space="0" w:color="auto"/>
              </w:divBdr>
              <w:divsChild>
                <w:div w:id="58911772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1063</Words>
  <Characters>6063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 (1601113)</dc:creator>
  <cp:keywords/>
  <dc:description/>
  <cp:lastModifiedBy>Elis Allsopp (1601113)</cp:lastModifiedBy>
  <cp:revision>105</cp:revision>
  <dcterms:created xsi:type="dcterms:W3CDTF">2019-04-16T10:34:00Z</dcterms:created>
  <dcterms:modified xsi:type="dcterms:W3CDTF">2019-04-29T13:14:00Z</dcterms:modified>
</cp:coreProperties>
</file>