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BA" w:rsidRPr="00893BE5" w:rsidRDefault="006D72BA" w:rsidP="008E0B3A">
      <w:pPr>
        <w:autoSpaceDE w:val="0"/>
        <w:autoSpaceDN w:val="0"/>
        <w:adjustRightInd w:val="0"/>
        <w:spacing w:after="0" w:line="240" w:lineRule="auto"/>
        <w:jc w:val="both"/>
        <w:rPr>
          <w:rFonts w:ascii="Arial" w:hAnsi="Arial" w:cs="Arial"/>
          <w:sz w:val="28"/>
          <w:szCs w:val="28"/>
        </w:rPr>
      </w:pPr>
    </w:p>
    <w:p w:rsidR="006D72BA" w:rsidRDefault="0053308E" w:rsidP="008E0B3A">
      <w:pPr>
        <w:autoSpaceDE w:val="0"/>
        <w:autoSpaceDN w:val="0"/>
        <w:adjustRightInd w:val="0"/>
        <w:spacing w:after="0" w:line="240" w:lineRule="auto"/>
        <w:jc w:val="both"/>
        <w:rPr>
          <w:rFonts w:ascii="Arial" w:hAnsi="Arial" w:cs="Arial"/>
          <w:b/>
          <w:sz w:val="28"/>
          <w:szCs w:val="28"/>
        </w:rPr>
      </w:pPr>
      <w:r>
        <w:rPr>
          <w:rFonts w:ascii="Arial" w:hAnsi="Arial" w:cs="Arial"/>
          <w:b/>
          <w:noProof/>
          <w:sz w:val="28"/>
          <w:szCs w:val="28"/>
          <w:lang w:eastAsia="en-GB"/>
        </w:rPr>
        <w:drawing>
          <wp:inline distT="0" distB="0" distL="0" distR="0">
            <wp:extent cx="5734050" cy="1897380"/>
            <wp:effectExtent l="19050" t="0" r="0" b="0"/>
            <wp:docPr id="5" name="Picture 2" descr="C:\Users\customer\Pictures\Capture.uw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stomer\Pictures\Capture.uwc.PNG"/>
                    <pic:cNvPicPr>
                      <a:picLocks noChangeAspect="1" noChangeArrowheads="1"/>
                    </pic:cNvPicPr>
                  </pic:nvPicPr>
                  <pic:blipFill>
                    <a:blip r:embed="rId5"/>
                    <a:srcRect/>
                    <a:stretch>
                      <a:fillRect/>
                    </a:stretch>
                  </pic:blipFill>
                  <pic:spPr bwMode="auto">
                    <a:xfrm>
                      <a:off x="0" y="0"/>
                      <a:ext cx="5738058" cy="1898706"/>
                    </a:xfrm>
                    <a:prstGeom prst="rect">
                      <a:avLst/>
                    </a:prstGeom>
                    <a:noFill/>
                    <a:ln w="9525">
                      <a:noFill/>
                      <a:miter lim="800000"/>
                      <a:headEnd/>
                      <a:tailEnd/>
                    </a:ln>
                  </pic:spPr>
                </pic:pic>
              </a:graphicData>
            </a:graphic>
          </wp:inline>
        </w:drawing>
      </w: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53308E" w:rsidRDefault="0053308E"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12645B" w:rsidP="008E0B3A">
      <w:pPr>
        <w:autoSpaceDE w:val="0"/>
        <w:autoSpaceDN w:val="0"/>
        <w:adjustRightInd w:val="0"/>
        <w:spacing w:after="0" w:line="240" w:lineRule="auto"/>
        <w:jc w:val="both"/>
        <w:rPr>
          <w:rFonts w:ascii="Arial" w:hAnsi="Arial" w:cs="Arial"/>
          <w:b/>
          <w:sz w:val="44"/>
          <w:szCs w:val="44"/>
        </w:rPr>
      </w:pPr>
      <w:r w:rsidRPr="0012645B">
        <w:rPr>
          <w:rFonts w:ascii="Arial" w:hAnsi="Arial" w:cs="Arial"/>
          <w:b/>
          <w:sz w:val="44"/>
          <w:szCs w:val="44"/>
        </w:rPr>
        <w:t>STUDENT NAME</w:t>
      </w:r>
      <w:r>
        <w:rPr>
          <w:rFonts w:ascii="Arial" w:hAnsi="Arial" w:cs="Arial"/>
          <w:b/>
          <w:sz w:val="44"/>
          <w:szCs w:val="44"/>
        </w:rPr>
        <w:t>: SUSAN AKINFE</w:t>
      </w: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r>
        <w:rPr>
          <w:rFonts w:ascii="Arial" w:hAnsi="Arial" w:cs="Arial"/>
          <w:b/>
          <w:sz w:val="44"/>
          <w:szCs w:val="44"/>
        </w:rPr>
        <w:t>STUDENT NUMBER: 1710216</w:t>
      </w: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r>
        <w:rPr>
          <w:rFonts w:ascii="Arial" w:hAnsi="Arial" w:cs="Arial"/>
          <w:b/>
          <w:sz w:val="44"/>
          <w:szCs w:val="44"/>
        </w:rPr>
        <w:t>LECTURER’S NAME: RICHARD SMALL</w:t>
      </w: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r>
        <w:rPr>
          <w:rFonts w:ascii="Arial" w:hAnsi="Arial" w:cs="Arial"/>
          <w:b/>
          <w:sz w:val="44"/>
          <w:szCs w:val="44"/>
        </w:rPr>
        <w:t>MODULE:</w:t>
      </w:r>
      <w:r>
        <w:rPr>
          <w:rFonts w:ascii="Arial" w:hAnsi="Arial" w:cs="Arial"/>
          <w:b/>
          <w:sz w:val="44"/>
          <w:szCs w:val="44"/>
        </w:rPr>
        <w:tab/>
        <w:t>INTERNATIONAL BUSINESS</w:t>
      </w: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Default="0012645B" w:rsidP="008E0B3A">
      <w:pPr>
        <w:autoSpaceDE w:val="0"/>
        <w:autoSpaceDN w:val="0"/>
        <w:adjustRightInd w:val="0"/>
        <w:spacing w:after="0" w:line="240" w:lineRule="auto"/>
        <w:jc w:val="both"/>
        <w:rPr>
          <w:rFonts w:ascii="Arial" w:hAnsi="Arial" w:cs="Arial"/>
          <w:b/>
          <w:sz w:val="44"/>
          <w:szCs w:val="44"/>
        </w:rPr>
      </w:pPr>
    </w:p>
    <w:p w:rsidR="0012645B" w:rsidRPr="0012645B" w:rsidRDefault="0012645B" w:rsidP="008E0B3A">
      <w:pPr>
        <w:autoSpaceDE w:val="0"/>
        <w:autoSpaceDN w:val="0"/>
        <w:adjustRightInd w:val="0"/>
        <w:spacing w:after="0" w:line="240" w:lineRule="auto"/>
        <w:jc w:val="both"/>
        <w:rPr>
          <w:rFonts w:ascii="Arial" w:hAnsi="Arial" w:cs="Arial"/>
          <w:b/>
          <w:sz w:val="44"/>
          <w:szCs w:val="44"/>
        </w:rPr>
      </w:pPr>
    </w:p>
    <w:p w:rsidR="006D72BA" w:rsidRPr="0012645B" w:rsidRDefault="006D72BA" w:rsidP="008E0B3A">
      <w:pPr>
        <w:autoSpaceDE w:val="0"/>
        <w:autoSpaceDN w:val="0"/>
        <w:adjustRightInd w:val="0"/>
        <w:spacing w:after="0" w:line="240" w:lineRule="auto"/>
        <w:jc w:val="both"/>
        <w:rPr>
          <w:rFonts w:ascii="Arial" w:hAnsi="Arial" w:cs="Arial"/>
          <w:b/>
          <w:sz w:val="44"/>
          <w:szCs w:val="44"/>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12645B" w:rsidRDefault="0012645B" w:rsidP="0012645B">
      <w:pPr>
        <w:rPr>
          <w:rFonts w:ascii="Arial" w:hAnsi="Arial" w:cs="Arial"/>
          <w:sz w:val="32"/>
          <w:szCs w:val="32"/>
        </w:rPr>
      </w:pPr>
      <w:r>
        <w:rPr>
          <w:rFonts w:ascii="Arial" w:hAnsi="Arial" w:cs="Arial"/>
          <w:sz w:val="32"/>
          <w:szCs w:val="32"/>
        </w:rPr>
        <w:lastRenderedPageBreak/>
        <w:t>Table of Content</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Page</w:t>
      </w:r>
      <w:r w:rsidR="002E37C2">
        <w:rPr>
          <w:rFonts w:ascii="Arial" w:hAnsi="Arial" w:cs="Arial"/>
          <w:sz w:val="32"/>
          <w:szCs w:val="32"/>
        </w:rPr>
        <w:t xml:space="preserve"> </w:t>
      </w:r>
    </w:p>
    <w:p w:rsidR="0012645B" w:rsidRDefault="0012645B" w:rsidP="0012645B">
      <w:pPr>
        <w:rPr>
          <w:rFonts w:ascii="Arial" w:hAnsi="Arial" w:cs="Arial"/>
          <w:sz w:val="24"/>
          <w:szCs w:val="24"/>
        </w:rPr>
      </w:pPr>
      <w:r>
        <w:rPr>
          <w:rFonts w:ascii="Arial" w:hAnsi="Arial" w:cs="Arial"/>
          <w:sz w:val="24"/>
          <w:szCs w:val="24"/>
        </w:rPr>
        <w:t>Executive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12645B" w:rsidRDefault="008C76EF" w:rsidP="0012645B">
      <w:pPr>
        <w:rPr>
          <w:rFonts w:ascii="Arial" w:hAnsi="Arial" w:cs="Arial"/>
          <w:sz w:val="24"/>
          <w:szCs w:val="24"/>
        </w:rPr>
      </w:pPr>
      <w:r w:rsidRPr="008C76EF">
        <w:rPr>
          <w:rFonts w:ascii="Arial" w:hAnsi="Arial" w:cs="Arial"/>
          <w:b/>
          <w:sz w:val="24"/>
          <w:szCs w:val="24"/>
        </w:rPr>
        <w:t xml:space="preserve">1.0 </w:t>
      </w:r>
      <w:r w:rsidR="0012645B" w:rsidRPr="008C76EF">
        <w:rPr>
          <w:rFonts w:ascii="Arial" w:hAnsi="Arial" w:cs="Arial"/>
          <w:b/>
          <w:sz w:val="24"/>
          <w:szCs w:val="24"/>
        </w:rPr>
        <w:t>Introduction</w:t>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Pr>
          <w:rFonts w:ascii="Arial" w:hAnsi="Arial" w:cs="Arial"/>
          <w:sz w:val="24"/>
          <w:szCs w:val="24"/>
        </w:rPr>
        <w:tab/>
      </w:r>
      <w:r w:rsidR="0012645B">
        <w:rPr>
          <w:rFonts w:ascii="Arial" w:hAnsi="Arial" w:cs="Arial"/>
          <w:sz w:val="24"/>
          <w:szCs w:val="24"/>
        </w:rPr>
        <w:t>2</w:t>
      </w:r>
    </w:p>
    <w:p w:rsidR="008C76EF" w:rsidRDefault="008C76EF" w:rsidP="008C76EF">
      <w:pPr>
        <w:ind w:firstLine="720"/>
        <w:rPr>
          <w:rFonts w:ascii="Arial" w:hAnsi="Arial" w:cs="Arial"/>
          <w:sz w:val="24"/>
          <w:szCs w:val="24"/>
        </w:rPr>
      </w:pPr>
      <w:r>
        <w:rPr>
          <w:rFonts w:ascii="Arial" w:hAnsi="Arial" w:cs="Arial"/>
          <w:sz w:val="24"/>
          <w:szCs w:val="24"/>
        </w:rPr>
        <w:t>1.1 History of Ralph Lauren Brand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8C76EF" w:rsidRDefault="008C76EF" w:rsidP="008C76EF">
      <w:pPr>
        <w:ind w:firstLine="720"/>
        <w:rPr>
          <w:rFonts w:ascii="Arial" w:hAnsi="Arial" w:cs="Arial"/>
          <w:sz w:val="24"/>
          <w:szCs w:val="24"/>
        </w:rPr>
      </w:pPr>
      <w:r>
        <w:rPr>
          <w:rFonts w:ascii="Arial" w:hAnsi="Arial" w:cs="Arial"/>
          <w:sz w:val="24"/>
          <w:szCs w:val="24"/>
        </w:rPr>
        <w:t>1.2 Vision Statement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8C76EF" w:rsidRDefault="008C76EF" w:rsidP="0012645B">
      <w:pPr>
        <w:rPr>
          <w:rFonts w:ascii="Arial" w:hAnsi="Arial" w:cs="Arial"/>
          <w:sz w:val="24"/>
          <w:szCs w:val="24"/>
        </w:rPr>
      </w:pPr>
      <w:r>
        <w:rPr>
          <w:rFonts w:ascii="Arial" w:hAnsi="Arial" w:cs="Arial"/>
          <w:sz w:val="24"/>
          <w:szCs w:val="24"/>
        </w:rPr>
        <w:tab/>
        <w:t>1.3 Mission Statement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2645B">
        <w:rPr>
          <w:rFonts w:ascii="Arial" w:hAnsi="Arial" w:cs="Arial"/>
          <w:sz w:val="24"/>
          <w:szCs w:val="24"/>
        </w:rPr>
        <w:tab/>
      </w:r>
      <w:r>
        <w:rPr>
          <w:rFonts w:ascii="Arial" w:hAnsi="Arial" w:cs="Arial"/>
          <w:sz w:val="24"/>
          <w:szCs w:val="24"/>
        </w:rPr>
        <w:t>2</w:t>
      </w:r>
    </w:p>
    <w:p w:rsidR="00674FFA" w:rsidRDefault="0012645B" w:rsidP="0012645B">
      <w:pPr>
        <w:rPr>
          <w:rFonts w:ascii="Arial" w:hAnsi="Arial" w:cs="Arial"/>
          <w:sz w:val="24"/>
          <w:szCs w:val="24"/>
        </w:rPr>
      </w:pPr>
      <w:r w:rsidRPr="008C76EF">
        <w:rPr>
          <w:rFonts w:ascii="Arial" w:hAnsi="Arial" w:cs="Arial"/>
          <w:b/>
          <w:sz w:val="24"/>
          <w:szCs w:val="24"/>
        </w:rPr>
        <w:t>2.0</w:t>
      </w:r>
      <w:r>
        <w:rPr>
          <w:rFonts w:ascii="Arial" w:hAnsi="Arial" w:cs="Arial"/>
          <w:sz w:val="24"/>
          <w:szCs w:val="24"/>
        </w:rPr>
        <w:t xml:space="preserve"> </w:t>
      </w:r>
      <w:r w:rsidRPr="00217574">
        <w:rPr>
          <w:rFonts w:ascii="Arial" w:hAnsi="Arial" w:cs="Arial"/>
          <w:b/>
          <w:sz w:val="24"/>
          <w:szCs w:val="24"/>
        </w:rPr>
        <w:t>C</w:t>
      </w:r>
      <w:r w:rsidR="008C76EF">
        <w:rPr>
          <w:rFonts w:ascii="Arial" w:hAnsi="Arial" w:cs="Arial"/>
          <w:b/>
          <w:sz w:val="24"/>
          <w:szCs w:val="24"/>
        </w:rPr>
        <w:t>ritical consideration for exploratory International marketing</w:t>
      </w:r>
      <w:r>
        <w:rPr>
          <w:rFonts w:ascii="Arial" w:hAnsi="Arial" w:cs="Arial"/>
          <w:sz w:val="24"/>
          <w:szCs w:val="24"/>
        </w:rPr>
        <w:tab/>
      </w:r>
      <w:r>
        <w:rPr>
          <w:rFonts w:ascii="Arial" w:hAnsi="Arial" w:cs="Arial"/>
          <w:sz w:val="24"/>
          <w:szCs w:val="24"/>
        </w:rPr>
        <w:tab/>
      </w:r>
      <w:r w:rsidR="008C76EF">
        <w:rPr>
          <w:rFonts w:ascii="Arial" w:hAnsi="Arial" w:cs="Arial"/>
          <w:sz w:val="24"/>
          <w:szCs w:val="24"/>
        </w:rPr>
        <w:t>3</w:t>
      </w:r>
      <w:r>
        <w:rPr>
          <w:rFonts w:ascii="Arial" w:hAnsi="Arial" w:cs="Arial"/>
          <w:sz w:val="24"/>
          <w:szCs w:val="24"/>
        </w:rPr>
        <w:tab/>
      </w:r>
      <w:r w:rsidR="008C76EF">
        <w:rPr>
          <w:rFonts w:ascii="Arial" w:hAnsi="Arial" w:cs="Arial"/>
          <w:sz w:val="24"/>
          <w:szCs w:val="24"/>
        </w:rPr>
        <w:t>2</w:t>
      </w:r>
      <w:r>
        <w:rPr>
          <w:rFonts w:ascii="Arial" w:hAnsi="Arial" w:cs="Arial"/>
          <w:sz w:val="24"/>
          <w:szCs w:val="24"/>
        </w:rPr>
        <w:t xml:space="preserve">.1 Company </w:t>
      </w:r>
      <w:r w:rsidR="008C76EF">
        <w:rPr>
          <w:rFonts w:ascii="Arial" w:hAnsi="Arial" w:cs="Arial"/>
          <w:sz w:val="24"/>
          <w:szCs w:val="24"/>
        </w:rPr>
        <w:t>Resources &amp; Capabilities</w:t>
      </w:r>
      <w:r w:rsidR="008C76EF">
        <w:rPr>
          <w:rFonts w:ascii="Arial" w:hAnsi="Arial" w:cs="Arial"/>
          <w:sz w:val="24"/>
          <w:szCs w:val="24"/>
        </w:rPr>
        <w:tab/>
      </w:r>
      <w:r w:rsidR="008C76EF">
        <w:rPr>
          <w:rFonts w:ascii="Arial" w:hAnsi="Arial" w:cs="Arial"/>
          <w:sz w:val="24"/>
          <w:szCs w:val="24"/>
        </w:rPr>
        <w:tab/>
      </w:r>
      <w:r w:rsidR="008C76EF">
        <w:rPr>
          <w:rFonts w:ascii="Arial" w:hAnsi="Arial" w:cs="Arial"/>
          <w:sz w:val="24"/>
          <w:szCs w:val="24"/>
        </w:rPr>
        <w:tab/>
      </w:r>
      <w:r w:rsidR="008C76EF">
        <w:rPr>
          <w:rFonts w:ascii="Arial" w:hAnsi="Arial" w:cs="Arial"/>
          <w:sz w:val="24"/>
          <w:szCs w:val="24"/>
        </w:rPr>
        <w:tab/>
      </w:r>
      <w:r w:rsidR="008C76EF">
        <w:rPr>
          <w:rFonts w:ascii="Arial" w:hAnsi="Arial" w:cs="Arial"/>
          <w:sz w:val="24"/>
          <w:szCs w:val="24"/>
        </w:rPr>
        <w:tab/>
      </w:r>
      <w:r w:rsidR="008C76EF">
        <w:rPr>
          <w:rFonts w:ascii="Arial" w:hAnsi="Arial" w:cs="Arial"/>
          <w:sz w:val="24"/>
          <w:szCs w:val="24"/>
        </w:rPr>
        <w:tab/>
      </w:r>
      <w:r w:rsidR="00674FFA">
        <w:rPr>
          <w:rFonts w:ascii="Arial" w:hAnsi="Arial" w:cs="Arial"/>
          <w:sz w:val="24"/>
          <w:szCs w:val="24"/>
        </w:rPr>
        <w:t>4</w:t>
      </w:r>
    </w:p>
    <w:p w:rsidR="0012645B" w:rsidRDefault="0012645B" w:rsidP="0012645B">
      <w:pPr>
        <w:rPr>
          <w:rFonts w:ascii="Arial" w:hAnsi="Arial" w:cs="Arial"/>
          <w:sz w:val="24"/>
          <w:szCs w:val="24"/>
        </w:rPr>
      </w:pPr>
      <w:r>
        <w:rPr>
          <w:rFonts w:ascii="Arial" w:hAnsi="Arial" w:cs="Arial"/>
          <w:sz w:val="24"/>
          <w:szCs w:val="24"/>
        </w:rPr>
        <w:t>3.0</w:t>
      </w:r>
      <w:r w:rsidR="00674FFA">
        <w:rPr>
          <w:rFonts w:ascii="Arial" w:hAnsi="Arial" w:cs="Arial"/>
          <w:sz w:val="24"/>
          <w:szCs w:val="24"/>
        </w:rPr>
        <w:t xml:space="preserve"> International Market Environment</w:t>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t>6</w:t>
      </w:r>
      <w:r>
        <w:rPr>
          <w:rFonts w:ascii="Arial" w:hAnsi="Arial" w:cs="Arial"/>
          <w:sz w:val="24"/>
          <w:szCs w:val="24"/>
        </w:rPr>
        <w:tab/>
      </w:r>
      <w:r w:rsidR="00674FFA">
        <w:rPr>
          <w:rFonts w:ascii="Arial" w:hAnsi="Arial" w:cs="Arial"/>
          <w:sz w:val="24"/>
          <w:szCs w:val="24"/>
        </w:rPr>
        <w:t>3.1 Company</w:t>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r>
      <w:r w:rsidR="00674FFA">
        <w:rPr>
          <w:rFonts w:ascii="Arial" w:hAnsi="Arial" w:cs="Arial"/>
          <w:sz w:val="24"/>
          <w:szCs w:val="24"/>
        </w:rPr>
        <w:tab/>
        <w:t>6</w:t>
      </w:r>
    </w:p>
    <w:p w:rsidR="0012645B" w:rsidRDefault="00674FFA" w:rsidP="0012645B">
      <w:pPr>
        <w:ind w:firstLine="720"/>
        <w:rPr>
          <w:rFonts w:ascii="Arial" w:hAnsi="Arial" w:cs="Arial"/>
          <w:sz w:val="24"/>
          <w:szCs w:val="24"/>
        </w:rPr>
      </w:pPr>
      <w:r>
        <w:rPr>
          <w:rFonts w:ascii="Arial" w:hAnsi="Arial" w:cs="Arial"/>
          <w:sz w:val="24"/>
          <w:szCs w:val="24"/>
        </w:rPr>
        <w:t>3.2 Politic</w:t>
      </w:r>
      <w:r>
        <w:rPr>
          <w:rFonts w:ascii="Arial" w:hAnsi="Arial" w:cs="Arial"/>
          <w:sz w:val="24"/>
          <w:szCs w:val="24"/>
        </w:rPr>
        <w:tab/>
      </w:r>
      <w:r>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t>6</w:t>
      </w:r>
    </w:p>
    <w:p w:rsidR="0012645B" w:rsidRDefault="00674FFA" w:rsidP="0012645B">
      <w:pPr>
        <w:ind w:firstLine="720"/>
        <w:rPr>
          <w:rFonts w:ascii="Arial" w:hAnsi="Arial" w:cs="Arial"/>
          <w:sz w:val="24"/>
          <w:szCs w:val="24"/>
        </w:rPr>
      </w:pPr>
      <w:r>
        <w:rPr>
          <w:rFonts w:ascii="Arial" w:hAnsi="Arial" w:cs="Arial"/>
          <w:sz w:val="24"/>
          <w:szCs w:val="24"/>
        </w:rPr>
        <w:t>3.3 Economic</w:t>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r>
      <w:r w:rsidR="0012645B">
        <w:rPr>
          <w:rFonts w:ascii="Arial" w:hAnsi="Arial" w:cs="Arial"/>
          <w:sz w:val="24"/>
          <w:szCs w:val="24"/>
        </w:rPr>
        <w:tab/>
        <w:t>6</w:t>
      </w:r>
    </w:p>
    <w:p w:rsidR="00674FFA" w:rsidRDefault="00674FFA" w:rsidP="0012645B">
      <w:pPr>
        <w:ind w:firstLine="720"/>
        <w:rPr>
          <w:rFonts w:ascii="Arial" w:hAnsi="Arial" w:cs="Arial"/>
          <w:sz w:val="24"/>
          <w:szCs w:val="24"/>
        </w:rPr>
      </w:pPr>
      <w:r>
        <w:rPr>
          <w:rFonts w:ascii="Arial" w:hAnsi="Arial" w:cs="Arial"/>
          <w:sz w:val="24"/>
          <w:szCs w:val="24"/>
        </w:rPr>
        <w:t>3.4 Customer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74FFA" w:rsidRDefault="00674FFA" w:rsidP="0012645B">
      <w:pPr>
        <w:ind w:firstLine="720"/>
        <w:rPr>
          <w:rFonts w:ascii="Arial" w:hAnsi="Arial" w:cs="Arial"/>
          <w:sz w:val="24"/>
          <w:szCs w:val="24"/>
        </w:rPr>
      </w:pPr>
      <w:r>
        <w:rPr>
          <w:rFonts w:ascii="Arial" w:hAnsi="Arial" w:cs="Arial"/>
          <w:sz w:val="24"/>
          <w:szCs w:val="24"/>
        </w:rPr>
        <w:t>3.5 Culture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74FFA" w:rsidRDefault="00674FFA" w:rsidP="0012645B">
      <w:pPr>
        <w:ind w:firstLine="720"/>
        <w:rPr>
          <w:rFonts w:ascii="Arial" w:hAnsi="Arial" w:cs="Arial"/>
          <w:sz w:val="24"/>
          <w:szCs w:val="24"/>
        </w:rPr>
      </w:pPr>
      <w:r>
        <w:rPr>
          <w:rFonts w:ascii="Arial" w:hAnsi="Arial" w:cs="Arial"/>
          <w:sz w:val="24"/>
          <w:szCs w:val="24"/>
        </w:rPr>
        <w:t>3.6 Partners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74FFA" w:rsidRDefault="00674FFA" w:rsidP="0012645B">
      <w:pPr>
        <w:ind w:firstLine="720"/>
        <w:rPr>
          <w:rFonts w:ascii="Arial" w:hAnsi="Arial" w:cs="Arial"/>
          <w:sz w:val="24"/>
          <w:szCs w:val="24"/>
        </w:rPr>
      </w:pPr>
      <w:r>
        <w:rPr>
          <w:rFonts w:ascii="Arial" w:hAnsi="Arial" w:cs="Arial"/>
          <w:sz w:val="24"/>
          <w:szCs w:val="24"/>
        </w:rPr>
        <w:t>3.7 Suppliers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74FFA" w:rsidRDefault="00674FFA" w:rsidP="00674FFA">
      <w:pPr>
        <w:ind w:firstLine="720"/>
        <w:rPr>
          <w:rFonts w:ascii="Arial" w:hAnsi="Arial" w:cs="Arial"/>
          <w:sz w:val="24"/>
          <w:szCs w:val="24"/>
        </w:rPr>
      </w:pPr>
      <w:r>
        <w:rPr>
          <w:rFonts w:ascii="Arial" w:hAnsi="Arial" w:cs="Arial"/>
          <w:sz w:val="24"/>
          <w:szCs w:val="24"/>
        </w:rPr>
        <w:t>3.8 Competitors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250705" w:rsidRDefault="0012645B" w:rsidP="0012645B">
      <w:pPr>
        <w:rPr>
          <w:rFonts w:ascii="Arial" w:hAnsi="Arial" w:cs="Arial"/>
          <w:sz w:val="24"/>
          <w:szCs w:val="24"/>
        </w:rPr>
      </w:pPr>
      <w:r>
        <w:rPr>
          <w:rFonts w:ascii="Arial" w:hAnsi="Arial" w:cs="Arial"/>
          <w:sz w:val="24"/>
          <w:szCs w:val="24"/>
        </w:rPr>
        <w:t xml:space="preserve">4.0 </w:t>
      </w:r>
      <w:r w:rsidR="00674FFA">
        <w:rPr>
          <w:rFonts w:ascii="Arial" w:hAnsi="Arial" w:cs="Arial"/>
          <w:b/>
          <w:sz w:val="24"/>
          <w:szCs w:val="24"/>
        </w:rPr>
        <w:t xml:space="preserve">Study of </w:t>
      </w:r>
      <w:r w:rsidR="00250705">
        <w:rPr>
          <w:rFonts w:ascii="Arial" w:hAnsi="Arial" w:cs="Arial"/>
          <w:b/>
          <w:sz w:val="24"/>
          <w:szCs w:val="24"/>
        </w:rPr>
        <w:t>International Competitors</w:t>
      </w:r>
      <w:r w:rsidR="00250705">
        <w:rPr>
          <w:rFonts w:ascii="Arial" w:hAnsi="Arial" w:cs="Arial"/>
          <w:b/>
          <w:sz w:val="24"/>
          <w:szCs w:val="24"/>
        </w:rPr>
        <w:tab/>
      </w:r>
      <w:r w:rsidR="00250705">
        <w:rPr>
          <w:rFonts w:ascii="Arial" w:hAnsi="Arial" w:cs="Arial"/>
          <w:b/>
          <w:sz w:val="24"/>
          <w:szCs w:val="24"/>
        </w:rPr>
        <w:tab/>
      </w:r>
      <w:r w:rsidR="00250705">
        <w:rPr>
          <w:rFonts w:ascii="Arial" w:hAnsi="Arial" w:cs="Arial"/>
          <w:b/>
          <w:sz w:val="24"/>
          <w:szCs w:val="24"/>
        </w:rPr>
        <w:tab/>
      </w:r>
      <w:r w:rsidR="00250705">
        <w:rPr>
          <w:rFonts w:ascii="Arial" w:hAnsi="Arial" w:cs="Arial"/>
          <w:b/>
          <w:sz w:val="24"/>
          <w:szCs w:val="24"/>
        </w:rPr>
        <w:tab/>
      </w:r>
      <w:r w:rsidR="00250705">
        <w:rPr>
          <w:rFonts w:ascii="Arial" w:hAnsi="Arial" w:cs="Arial"/>
          <w:b/>
          <w:sz w:val="24"/>
          <w:szCs w:val="24"/>
        </w:rPr>
        <w:tab/>
      </w:r>
      <w:r w:rsidR="00250705">
        <w:rPr>
          <w:rFonts w:ascii="Arial" w:hAnsi="Arial" w:cs="Arial"/>
          <w:b/>
          <w:sz w:val="24"/>
          <w:szCs w:val="24"/>
        </w:rPr>
        <w:tab/>
        <w:t>7</w:t>
      </w:r>
      <w:r w:rsidR="00250705">
        <w:rPr>
          <w:rFonts w:ascii="Arial" w:hAnsi="Arial" w:cs="Arial"/>
          <w:sz w:val="24"/>
          <w:szCs w:val="24"/>
        </w:rPr>
        <w:tab/>
        <w:t>4.1 Culture, Value &amp; Technology</w:t>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t>7</w:t>
      </w:r>
      <w:r w:rsidR="00250705">
        <w:rPr>
          <w:rFonts w:ascii="Arial" w:hAnsi="Arial" w:cs="Arial"/>
          <w:sz w:val="24"/>
          <w:szCs w:val="24"/>
        </w:rPr>
        <w:tab/>
        <w:t>4.2 Political Economy</w:t>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r>
      <w:r w:rsidR="00250705">
        <w:rPr>
          <w:rFonts w:ascii="Arial" w:hAnsi="Arial" w:cs="Arial"/>
          <w:sz w:val="24"/>
          <w:szCs w:val="24"/>
        </w:rPr>
        <w:tab/>
        <w:t>10</w:t>
      </w:r>
    </w:p>
    <w:p w:rsidR="0012645B" w:rsidRDefault="00250705" w:rsidP="0012645B">
      <w:pPr>
        <w:rPr>
          <w:rFonts w:ascii="Arial" w:hAnsi="Arial" w:cs="Arial"/>
          <w:sz w:val="24"/>
          <w:szCs w:val="24"/>
        </w:rPr>
      </w:pPr>
      <w:r w:rsidRPr="00250705">
        <w:rPr>
          <w:rFonts w:ascii="Arial" w:hAnsi="Arial" w:cs="Arial"/>
          <w:b/>
          <w:sz w:val="24"/>
          <w:szCs w:val="24"/>
        </w:rPr>
        <w:t>5.0 Market Entry</w:t>
      </w:r>
      <w:r w:rsidR="0012645B" w:rsidRPr="00250705">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250705">
        <w:rPr>
          <w:rFonts w:ascii="Arial" w:hAnsi="Arial" w:cs="Arial"/>
          <w:sz w:val="24"/>
          <w:szCs w:val="24"/>
        </w:rPr>
        <w:t>11</w:t>
      </w:r>
      <w:r w:rsidRPr="00250705">
        <w:rPr>
          <w:rFonts w:ascii="Arial" w:hAnsi="Arial" w:cs="Arial"/>
          <w:sz w:val="24"/>
          <w:szCs w:val="24"/>
        </w:rPr>
        <w:tab/>
        <w:t>5.1 Exporting</w:t>
      </w:r>
      <w:r w:rsidR="0012645B"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r>
      <w:r w:rsidRPr="00250705">
        <w:rPr>
          <w:rFonts w:ascii="Arial" w:hAnsi="Arial" w:cs="Arial"/>
          <w:sz w:val="24"/>
          <w:szCs w:val="24"/>
        </w:rPr>
        <w:tab/>
        <w:t>11</w:t>
      </w:r>
      <w:r w:rsidR="0012645B" w:rsidRPr="00250705">
        <w:rPr>
          <w:rFonts w:ascii="Arial" w:hAnsi="Arial" w:cs="Arial"/>
          <w:sz w:val="24"/>
          <w:szCs w:val="24"/>
        </w:rPr>
        <w:tab/>
      </w:r>
      <w:r w:rsidRPr="00250705">
        <w:rPr>
          <w:rFonts w:ascii="Arial" w:hAnsi="Arial" w:cs="Arial"/>
          <w:sz w:val="24"/>
          <w:szCs w:val="24"/>
        </w:rPr>
        <w:t>5.2 Strategic Alliances</w:t>
      </w:r>
      <w:r w:rsidR="0012645B" w:rsidRPr="00250705">
        <w:rPr>
          <w:rFonts w:ascii="Arial" w:hAnsi="Arial" w:cs="Arial"/>
          <w:sz w:val="24"/>
          <w:szCs w:val="24"/>
        </w:rPr>
        <w:tab/>
      </w:r>
      <w:r w:rsidR="0012645B" w:rsidRPr="00250705">
        <w:rPr>
          <w:rFonts w:ascii="Arial" w:hAnsi="Arial" w:cs="Arial"/>
          <w:sz w:val="24"/>
          <w:szCs w:val="24"/>
        </w:rPr>
        <w:tab/>
      </w:r>
      <w:r w:rsidR="0012645B" w:rsidRPr="00250705">
        <w:rPr>
          <w:rFonts w:ascii="Arial" w:hAnsi="Arial" w:cs="Arial"/>
          <w:sz w:val="24"/>
          <w:szCs w:val="24"/>
        </w:rPr>
        <w:tab/>
      </w:r>
      <w:r w:rsidR="0012645B" w:rsidRPr="00250705">
        <w:rPr>
          <w:rFonts w:ascii="Arial" w:hAnsi="Arial" w:cs="Arial"/>
          <w:sz w:val="24"/>
          <w:szCs w:val="24"/>
        </w:rPr>
        <w:tab/>
      </w:r>
      <w:r w:rsidR="0012645B" w:rsidRPr="00250705">
        <w:rPr>
          <w:rFonts w:ascii="Arial" w:hAnsi="Arial" w:cs="Arial"/>
          <w:sz w:val="24"/>
          <w:szCs w:val="24"/>
        </w:rPr>
        <w:tab/>
      </w:r>
      <w:r w:rsidR="0012645B" w:rsidRPr="00250705">
        <w:rPr>
          <w:rFonts w:ascii="Arial" w:hAnsi="Arial" w:cs="Arial"/>
          <w:sz w:val="24"/>
          <w:szCs w:val="24"/>
        </w:rPr>
        <w:tab/>
      </w:r>
      <w:r w:rsidR="0012645B" w:rsidRPr="00250705">
        <w:rPr>
          <w:rFonts w:ascii="Arial" w:hAnsi="Arial" w:cs="Arial"/>
          <w:sz w:val="24"/>
          <w:szCs w:val="24"/>
        </w:rPr>
        <w:tab/>
      </w:r>
      <w:r w:rsidRPr="00250705">
        <w:rPr>
          <w:rFonts w:ascii="Arial" w:hAnsi="Arial" w:cs="Arial"/>
          <w:sz w:val="24"/>
          <w:szCs w:val="24"/>
        </w:rPr>
        <w:tab/>
        <w:t>11</w:t>
      </w:r>
    </w:p>
    <w:p w:rsidR="00250705" w:rsidRDefault="00250705" w:rsidP="0012645B">
      <w:pPr>
        <w:rPr>
          <w:rFonts w:ascii="Arial" w:hAnsi="Arial" w:cs="Arial"/>
          <w:sz w:val="24"/>
          <w:szCs w:val="24"/>
        </w:rPr>
      </w:pPr>
      <w:r>
        <w:rPr>
          <w:rFonts w:ascii="Arial" w:hAnsi="Arial" w:cs="Arial"/>
          <w:b/>
          <w:sz w:val="24"/>
          <w:szCs w:val="24"/>
        </w:rPr>
        <w:tab/>
      </w:r>
      <w:r w:rsidRPr="00334C54">
        <w:rPr>
          <w:rFonts w:ascii="Arial" w:hAnsi="Arial" w:cs="Arial"/>
          <w:sz w:val="24"/>
          <w:szCs w:val="24"/>
        </w:rPr>
        <w:t>5.3 Licensing Alliances</w:t>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r>
      <w:r w:rsidR="00334C54" w:rsidRPr="00334C54">
        <w:rPr>
          <w:rFonts w:ascii="Arial" w:hAnsi="Arial" w:cs="Arial"/>
          <w:sz w:val="24"/>
          <w:szCs w:val="24"/>
        </w:rPr>
        <w:tab/>
        <w:t>12</w:t>
      </w:r>
    </w:p>
    <w:p w:rsidR="0012645B" w:rsidRDefault="00334C54" w:rsidP="00334C54">
      <w:pPr>
        <w:ind w:firstLine="720"/>
        <w:rPr>
          <w:rFonts w:ascii="Arial" w:hAnsi="Arial" w:cs="Arial"/>
          <w:sz w:val="24"/>
          <w:szCs w:val="24"/>
        </w:rPr>
      </w:pPr>
      <w:r>
        <w:rPr>
          <w:rFonts w:ascii="Arial" w:hAnsi="Arial" w:cs="Arial"/>
          <w:sz w:val="24"/>
          <w:szCs w:val="24"/>
        </w:rPr>
        <w:t>5.</w:t>
      </w:r>
      <w:r w:rsidR="0012645B">
        <w:rPr>
          <w:rFonts w:ascii="Arial" w:hAnsi="Arial" w:cs="Arial"/>
          <w:sz w:val="24"/>
          <w:szCs w:val="24"/>
        </w:rPr>
        <w:t>4</w:t>
      </w:r>
      <w:r>
        <w:rPr>
          <w:rFonts w:ascii="Arial" w:hAnsi="Arial" w:cs="Arial"/>
          <w:sz w:val="24"/>
          <w:szCs w:val="24"/>
        </w:rPr>
        <w:t xml:space="preserve"> Franchising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r>
        <w:rPr>
          <w:rFonts w:ascii="Arial" w:hAnsi="Arial" w:cs="Arial"/>
          <w:sz w:val="24"/>
          <w:szCs w:val="24"/>
        </w:rPr>
        <w:tab/>
        <w:t>5.5 Joint Venture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334C54" w:rsidRDefault="00334C54" w:rsidP="00334C54">
      <w:pPr>
        <w:ind w:firstLine="720"/>
        <w:rPr>
          <w:rFonts w:ascii="Arial" w:hAnsi="Arial" w:cs="Arial"/>
          <w:sz w:val="24"/>
          <w:szCs w:val="24"/>
        </w:rPr>
      </w:pPr>
      <w:r>
        <w:rPr>
          <w:rFonts w:ascii="Arial" w:hAnsi="Arial" w:cs="Arial"/>
          <w:sz w:val="24"/>
          <w:szCs w:val="24"/>
        </w:rPr>
        <w:t>5.6Acquisition &amp; Direct Investment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12645B" w:rsidRDefault="00334C54" w:rsidP="00334C54">
      <w:pPr>
        <w:rPr>
          <w:rFonts w:ascii="Arial" w:hAnsi="Arial" w:cs="Arial"/>
          <w:sz w:val="24"/>
          <w:szCs w:val="24"/>
        </w:rPr>
      </w:pPr>
      <w:r>
        <w:rPr>
          <w:rFonts w:ascii="Arial" w:hAnsi="Arial" w:cs="Arial"/>
          <w:b/>
          <w:sz w:val="24"/>
          <w:szCs w:val="24"/>
        </w:rPr>
        <w:t>6.0 Strategic Approach</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13</w:t>
      </w:r>
      <w:r>
        <w:rPr>
          <w:rFonts w:ascii="Arial" w:hAnsi="Arial" w:cs="Arial"/>
          <w:b/>
          <w:sz w:val="24"/>
          <w:szCs w:val="24"/>
        </w:rPr>
        <w:tab/>
      </w:r>
      <w:r w:rsidRPr="00334C54">
        <w:rPr>
          <w:rFonts w:ascii="Arial" w:hAnsi="Arial" w:cs="Arial"/>
          <w:sz w:val="24"/>
          <w:szCs w:val="24"/>
        </w:rPr>
        <w:t>6.1 Pricing</w:t>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r>
      <w:r w:rsidRPr="00334C54">
        <w:rPr>
          <w:rFonts w:ascii="Arial" w:hAnsi="Arial" w:cs="Arial"/>
          <w:sz w:val="24"/>
          <w:szCs w:val="24"/>
        </w:rPr>
        <w:tab/>
        <w:t>13</w:t>
      </w:r>
    </w:p>
    <w:p w:rsidR="00334C54" w:rsidRPr="00334C54" w:rsidRDefault="00334C54" w:rsidP="00334C54">
      <w:pPr>
        <w:rPr>
          <w:rFonts w:ascii="Arial" w:hAnsi="Arial" w:cs="Arial"/>
          <w:sz w:val="24"/>
          <w:szCs w:val="24"/>
        </w:rPr>
      </w:pPr>
      <w:r>
        <w:rPr>
          <w:rFonts w:ascii="Arial" w:hAnsi="Arial" w:cs="Arial"/>
          <w:sz w:val="24"/>
          <w:szCs w:val="24"/>
        </w:rPr>
        <w:tab/>
        <w:t>6.2 Selling &amp; Negotiating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14</w:t>
      </w:r>
    </w:p>
    <w:p w:rsidR="00410FE7" w:rsidRDefault="00334C54" w:rsidP="00334C54">
      <w:pPr>
        <w:ind w:firstLine="720"/>
        <w:rPr>
          <w:rFonts w:ascii="Arial" w:hAnsi="Arial" w:cs="Arial"/>
          <w:b/>
          <w:sz w:val="24"/>
          <w:szCs w:val="24"/>
        </w:rPr>
      </w:pPr>
      <w:r w:rsidRPr="00334C54">
        <w:rPr>
          <w:rFonts w:ascii="Arial" w:hAnsi="Arial" w:cs="Arial"/>
          <w:sz w:val="24"/>
          <w:szCs w:val="24"/>
        </w:rPr>
        <w:lastRenderedPageBreak/>
        <w:t>6.3 Operation &amp; Performance</w:t>
      </w:r>
      <w:r w:rsidR="0012645B">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410FE7" w:rsidRPr="00410FE7">
        <w:rPr>
          <w:rFonts w:ascii="Arial" w:hAnsi="Arial" w:cs="Arial"/>
          <w:sz w:val="24"/>
          <w:szCs w:val="24"/>
        </w:rPr>
        <w:t>14</w:t>
      </w:r>
    </w:p>
    <w:p w:rsidR="006D72BA" w:rsidRDefault="00410FE7" w:rsidP="0012645B">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7. 0 Discussion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14</w:t>
      </w:r>
      <w:r>
        <w:rPr>
          <w:rFonts w:ascii="Arial" w:hAnsi="Arial" w:cs="Arial"/>
          <w:b/>
          <w:sz w:val="24"/>
          <w:szCs w:val="24"/>
        </w:rPr>
        <w:tab/>
      </w:r>
      <w:r w:rsidRPr="00410FE7">
        <w:rPr>
          <w:rFonts w:ascii="Arial" w:hAnsi="Arial" w:cs="Arial"/>
          <w:sz w:val="24"/>
          <w:szCs w:val="24"/>
        </w:rPr>
        <w:t>7.1 International Marketing Economy</w:t>
      </w:r>
      <w:r w:rsidRPr="00410FE7">
        <w:rPr>
          <w:rFonts w:ascii="Arial" w:hAnsi="Arial" w:cs="Arial"/>
          <w:sz w:val="24"/>
          <w:szCs w:val="24"/>
        </w:rPr>
        <w:tab/>
      </w:r>
      <w:r w:rsidRPr="00410FE7">
        <w:rPr>
          <w:rFonts w:ascii="Arial" w:hAnsi="Arial" w:cs="Arial"/>
          <w:sz w:val="24"/>
          <w:szCs w:val="24"/>
        </w:rPr>
        <w:tab/>
      </w:r>
      <w:r w:rsidRPr="00410FE7">
        <w:rPr>
          <w:rFonts w:ascii="Arial" w:hAnsi="Arial" w:cs="Arial"/>
          <w:sz w:val="24"/>
          <w:szCs w:val="24"/>
        </w:rPr>
        <w:tab/>
      </w:r>
      <w:r w:rsidRPr="00410FE7">
        <w:rPr>
          <w:rFonts w:ascii="Arial" w:hAnsi="Arial" w:cs="Arial"/>
          <w:sz w:val="24"/>
          <w:szCs w:val="24"/>
        </w:rPr>
        <w:tab/>
      </w:r>
      <w:r w:rsidRPr="00410FE7">
        <w:rPr>
          <w:rFonts w:ascii="Arial" w:hAnsi="Arial" w:cs="Arial"/>
          <w:sz w:val="24"/>
          <w:szCs w:val="24"/>
        </w:rPr>
        <w:tab/>
      </w:r>
      <w:r w:rsidRPr="00410FE7">
        <w:rPr>
          <w:rFonts w:ascii="Arial" w:hAnsi="Arial" w:cs="Arial"/>
          <w:sz w:val="24"/>
          <w:szCs w:val="24"/>
        </w:rPr>
        <w:tab/>
        <w:t>14</w:t>
      </w:r>
      <w:r w:rsidR="0012645B" w:rsidRPr="00410FE7">
        <w:rPr>
          <w:rFonts w:ascii="Arial" w:hAnsi="Arial" w:cs="Arial"/>
          <w:sz w:val="24"/>
          <w:szCs w:val="24"/>
        </w:rPr>
        <w:tab/>
      </w:r>
      <w:r>
        <w:rPr>
          <w:rFonts w:ascii="Arial" w:hAnsi="Arial" w:cs="Arial"/>
          <w:sz w:val="24"/>
          <w:szCs w:val="24"/>
        </w:rPr>
        <w:t>7.2 Firm Capabilities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14</w:t>
      </w:r>
      <w:r>
        <w:rPr>
          <w:rFonts w:ascii="Arial" w:hAnsi="Arial" w:cs="Arial"/>
          <w:sz w:val="24"/>
          <w:szCs w:val="24"/>
        </w:rPr>
        <w:tab/>
        <w:t>7.3 Market Entry</w:t>
      </w:r>
      <w:r w:rsidR="0012645B" w:rsidRPr="00410FE7">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410FE7" w:rsidRDefault="00410FE7" w:rsidP="0012645B">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b/>
        <w:t>7.4 Operations &amp; Performance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410FE7" w:rsidRDefault="00410FE7" w:rsidP="0012645B">
      <w:pPr>
        <w:autoSpaceDE w:val="0"/>
        <w:autoSpaceDN w:val="0"/>
        <w:adjustRightInd w:val="0"/>
        <w:spacing w:after="0" w:line="240" w:lineRule="auto"/>
        <w:jc w:val="both"/>
        <w:rPr>
          <w:rFonts w:ascii="Arial" w:hAnsi="Arial" w:cs="Arial"/>
          <w:sz w:val="24"/>
          <w:szCs w:val="24"/>
        </w:rPr>
      </w:pPr>
    </w:p>
    <w:p w:rsidR="00410FE7" w:rsidRDefault="00410FE7" w:rsidP="0012645B">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15</w:t>
      </w:r>
    </w:p>
    <w:p w:rsidR="00410FE7" w:rsidRDefault="00410FE7" w:rsidP="0012645B">
      <w:pPr>
        <w:autoSpaceDE w:val="0"/>
        <w:autoSpaceDN w:val="0"/>
        <w:adjustRightInd w:val="0"/>
        <w:spacing w:after="0" w:line="240" w:lineRule="auto"/>
        <w:jc w:val="both"/>
        <w:rPr>
          <w:rFonts w:ascii="Arial" w:hAnsi="Arial" w:cs="Arial"/>
          <w:sz w:val="24"/>
          <w:szCs w:val="24"/>
        </w:rPr>
      </w:pPr>
    </w:p>
    <w:p w:rsidR="00410FE7" w:rsidRDefault="00410FE7" w:rsidP="0012645B">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rsidR="00410FE7" w:rsidRDefault="00410FE7" w:rsidP="0012645B">
      <w:pPr>
        <w:autoSpaceDE w:val="0"/>
        <w:autoSpaceDN w:val="0"/>
        <w:adjustRightInd w:val="0"/>
        <w:spacing w:after="0" w:line="240" w:lineRule="auto"/>
        <w:jc w:val="both"/>
        <w:rPr>
          <w:rFonts w:ascii="Arial" w:hAnsi="Arial" w:cs="Arial"/>
          <w:sz w:val="24"/>
          <w:szCs w:val="24"/>
        </w:rPr>
      </w:pPr>
    </w:p>
    <w:p w:rsidR="00410FE7" w:rsidRPr="00410FE7" w:rsidRDefault="00410FE7" w:rsidP="0012645B">
      <w:pPr>
        <w:autoSpaceDE w:val="0"/>
        <w:autoSpaceDN w:val="0"/>
        <w:adjustRightInd w:val="0"/>
        <w:spacing w:after="0" w:line="240" w:lineRule="auto"/>
        <w:jc w:val="both"/>
        <w:rPr>
          <w:rFonts w:ascii="Arial" w:hAnsi="Arial" w:cs="Arial"/>
          <w:sz w:val="28"/>
          <w:szCs w:val="28"/>
        </w:rPr>
      </w:pPr>
      <w:r>
        <w:rPr>
          <w:rFonts w:ascii="Arial" w:hAnsi="Arial" w:cs="Arial"/>
          <w:sz w:val="24"/>
          <w:szCs w:val="24"/>
        </w:rPr>
        <w:t>Appendix</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18</w:t>
      </w:r>
      <w:r>
        <w:rPr>
          <w:rFonts w:ascii="Arial" w:hAnsi="Arial" w:cs="Arial"/>
          <w:sz w:val="24"/>
          <w:szCs w:val="24"/>
        </w:rPr>
        <w:tab/>
      </w:r>
    </w:p>
    <w:p w:rsidR="006D72BA" w:rsidRPr="00410FE7" w:rsidRDefault="006D72BA" w:rsidP="008E0B3A">
      <w:pPr>
        <w:autoSpaceDE w:val="0"/>
        <w:autoSpaceDN w:val="0"/>
        <w:adjustRightInd w:val="0"/>
        <w:spacing w:after="0" w:line="240" w:lineRule="auto"/>
        <w:jc w:val="both"/>
        <w:rPr>
          <w:rFonts w:ascii="Arial" w:hAnsi="Arial" w:cs="Arial"/>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410FE7" w:rsidRDefault="00410FE7"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6D72BA" w:rsidRDefault="006D72BA" w:rsidP="008E0B3A">
      <w:pPr>
        <w:autoSpaceDE w:val="0"/>
        <w:autoSpaceDN w:val="0"/>
        <w:adjustRightInd w:val="0"/>
        <w:spacing w:after="0" w:line="240" w:lineRule="auto"/>
        <w:jc w:val="both"/>
        <w:rPr>
          <w:rFonts w:ascii="Arial" w:hAnsi="Arial" w:cs="Arial"/>
          <w:b/>
          <w:sz w:val="28"/>
          <w:szCs w:val="28"/>
        </w:rPr>
      </w:pPr>
    </w:p>
    <w:p w:rsidR="002E37C2" w:rsidRDefault="002E37C2" w:rsidP="002E37C2">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P. 1</w:t>
      </w:r>
    </w:p>
    <w:p w:rsidR="002E37C2" w:rsidRDefault="002E37C2" w:rsidP="008E0B3A">
      <w:pPr>
        <w:autoSpaceDE w:val="0"/>
        <w:autoSpaceDN w:val="0"/>
        <w:adjustRightInd w:val="0"/>
        <w:spacing w:after="0" w:line="240" w:lineRule="auto"/>
        <w:jc w:val="both"/>
        <w:rPr>
          <w:rFonts w:ascii="Arial" w:hAnsi="Arial" w:cs="Arial"/>
          <w:b/>
          <w:sz w:val="28"/>
          <w:szCs w:val="28"/>
        </w:rPr>
      </w:pPr>
    </w:p>
    <w:p w:rsidR="00080041" w:rsidRDefault="002664C7"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Executive Summary</w:t>
      </w:r>
    </w:p>
    <w:p w:rsidR="002664C7" w:rsidRDefault="002664C7" w:rsidP="008E0B3A">
      <w:pPr>
        <w:autoSpaceDE w:val="0"/>
        <w:autoSpaceDN w:val="0"/>
        <w:adjustRightInd w:val="0"/>
        <w:spacing w:after="0" w:line="240" w:lineRule="auto"/>
        <w:jc w:val="both"/>
        <w:rPr>
          <w:rFonts w:ascii="Arial" w:hAnsi="Arial" w:cs="Arial"/>
          <w:sz w:val="24"/>
          <w:szCs w:val="24"/>
        </w:rPr>
      </w:pPr>
    </w:p>
    <w:p w:rsidR="002664C7" w:rsidRPr="002664C7" w:rsidRDefault="002664C7"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Investigating international Business unit of Ralph Lauren market approach entails looking at the decisions firms takes in response to the development in trade, together and the same time as having many new products and services available for a specific market.  Following a very successful three decades in domestic market, its expansion in Europe has equally proved successful.  In effort to give accurate picture of RL enlargement and current position of global brand, the company strategies in Europe are examined in light of the cultural implications of </w:t>
      </w:r>
      <w:r w:rsidR="00661BAB">
        <w:rPr>
          <w:rFonts w:ascii="Arial" w:hAnsi="Arial" w:cs="Arial"/>
          <w:sz w:val="24"/>
          <w:szCs w:val="24"/>
        </w:rPr>
        <w:t>American brand expanding in European market based on Bradley model of international market</w:t>
      </w:r>
      <w:r w:rsidR="00410FE7">
        <w:rPr>
          <w:rFonts w:ascii="Arial" w:hAnsi="Arial" w:cs="Arial"/>
          <w:sz w:val="24"/>
          <w:szCs w:val="24"/>
        </w:rPr>
        <w:t>.</w:t>
      </w:r>
    </w:p>
    <w:p w:rsidR="00080041" w:rsidRDefault="00080041" w:rsidP="008E0B3A">
      <w:pPr>
        <w:autoSpaceDE w:val="0"/>
        <w:autoSpaceDN w:val="0"/>
        <w:adjustRightInd w:val="0"/>
        <w:spacing w:after="0" w:line="240" w:lineRule="auto"/>
        <w:jc w:val="both"/>
        <w:rPr>
          <w:rFonts w:ascii="Arial" w:hAnsi="Arial" w:cs="Arial"/>
          <w:b/>
          <w:sz w:val="28"/>
          <w:szCs w:val="28"/>
        </w:rPr>
      </w:pPr>
    </w:p>
    <w:p w:rsidR="00080041" w:rsidRDefault="00080041" w:rsidP="008E0B3A">
      <w:pPr>
        <w:autoSpaceDE w:val="0"/>
        <w:autoSpaceDN w:val="0"/>
        <w:adjustRightInd w:val="0"/>
        <w:spacing w:after="0" w:line="240" w:lineRule="auto"/>
        <w:jc w:val="both"/>
        <w:rPr>
          <w:rFonts w:ascii="Arial" w:hAnsi="Arial" w:cs="Arial"/>
          <w:b/>
          <w:sz w:val="28"/>
          <w:szCs w:val="28"/>
        </w:rPr>
      </w:pPr>
    </w:p>
    <w:p w:rsidR="00080041" w:rsidRDefault="00080041"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661BAB" w:rsidRDefault="00661BAB" w:rsidP="008E0B3A">
      <w:pPr>
        <w:autoSpaceDE w:val="0"/>
        <w:autoSpaceDN w:val="0"/>
        <w:adjustRightInd w:val="0"/>
        <w:spacing w:after="0" w:line="240" w:lineRule="auto"/>
        <w:jc w:val="both"/>
        <w:rPr>
          <w:rFonts w:ascii="Arial" w:hAnsi="Arial" w:cs="Arial"/>
          <w:b/>
          <w:sz w:val="28"/>
          <w:szCs w:val="28"/>
        </w:rPr>
      </w:pPr>
    </w:p>
    <w:p w:rsidR="0053308E" w:rsidRDefault="0053308E" w:rsidP="008E0B3A">
      <w:pPr>
        <w:autoSpaceDE w:val="0"/>
        <w:autoSpaceDN w:val="0"/>
        <w:adjustRightInd w:val="0"/>
        <w:spacing w:after="0" w:line="240" w:lineRule="auto"/>
        <w:jc w:val="both"/>
        <w:rPr>
          <w:rFonts w:ascii="Arial" w:hAnsi="Arial" w:cs="Arial"/>
          <w:b/>
          <w:sz w:val="28"/>
          <w:szCs w:val="28"/>
        </w:rPr>
      </w:pPr>
    </w:p>
    <w:p w:rsidR="0053308E" w:rsidRDefault="002E37C2"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lastRenderedPageBreak/>
        <w:t>P. 2</w:t>
      </w:r>
    </w:p>
    <w:p w:rsidR="0053308E" w:rsidRDefault="0053308E" w:rsidP="008E0B3A">
      <w:pPr>
        <w:autoSpaceDE w:val="0"/>
        <w:autoSpaceDN w:val="0"/>
        <w:adjustRightInd w:val="0"/>
        <w:spacing w:after="0" w:line="240" w:lineRule="auto"/>
        <w:jc w:val="both"/>
        <w:rPr>
          <w:rFonts w:ascii="Arial" w:hAnsi="Arial" w:cs="Arial"/>
          <w:b/>
          <w:sz w:val="28"/>
          <w:szCs w:val="28"/>
        </w:rPr>
      </w:pPr>
    </w:p>
    <w:p w:rsidR="008E0B3A" w:rsidRDefault="00D92493"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1.0 </w:t>
      </w:r>
      <w:r w:rsidR="008E0B3A" w:rsidRPr="008E0B3A">
        <w:rPr>
          <w:rFonts w:ascii="Arial" w:hAnsi="Arial" w:cs="Arial"/>
          <w:b/>
          <w:sz w:val="28"/>
          <w:szCs w:val="28"/>
        </w:rPr>
        <w:t>Introduction</w:t>
      </w:r>
    </w:p>
    <w:p w:rsidR="008E0B3A" w:rsidRDefault="008E0B3A" w:rsidP="008E0B3A">
      <w:pPr>
        <w:autoSpaceDE w:val="0"/>
        <w:autoSpaceDN w:val="0"/>
        <w:adjustRightInd w:val="0"/>
        <w:spacing w:after="0" w:line="240" w:lineRule="auto"/>
        <w:jc w:val="both"/>
        <w:rPr>
          <w:rFonts w:ascii="Arial" w:hAnsi="Arial" w:cs="Arial"/>
          <w:b/>
          <w:sz w:val="28"/>
          <w:szCs w:val="28"/>
        </w:rPr>
      </w:pPr>
    </w:p>
    <w:p w:rsidR="008E0B3A" w:rsidRDefault="00B92DFD"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This report is about Ralph Lauren business unit.  From small tie business to becoming a highly flourishing and profitable global brand, RL business unit offers a realistic application of well-developed and supple business strategies, management, industry and country specific factors which will be analyzed</w:t>
      </w:r>
      <w:r w:rsidR="00B2579C" w:rsidRPr="003E673F">
        <w:rPr>
          <w:rFonts w:ascii="Arial" w:hAnsi="Arial" w:cs="Arial"/>
          <w:sz w:val="24"/>
          <w:szCs w:val="24"/>
        </w:rPr>
        <w:t xml:space="preserve"> in the</w:t>
      </w:r>
      <w:r w:rsidRPr="003E673F">
        <w:rPr>
          <w:rFonts w:ascii="Arial" w:hAnsi="Arial" w:cs="Arial"/>
          <w:sz w:val="24"/>
          <w:szCs w:val="24"/>
        </w:rPr>
        <w:t xml:space="preserve"> report.</w:t>
      </w:r>
    </w:p>
    <w:p w:rsidR="00617D31" w:rsidRPr="003E673F" w:rsidRDefault="00617D31" w:rsidP="008E0B3A">
      <w:pPr>
        <w:autoSpaceDE w:val="0"/>
        <w:autoSpaceDN w:val="0"/>
        <w:adjustRightInd w:val="0"/>
        <w:spacing w:after="0" w:line="240" w:lineRule="auto"/>
        <w:jc w:val="both"/>
        <w:rPr>
          <w:rFonts w:ascii="Arial" w:hAnsi="Arial" w:cs="Arial"/>
          <w:sz w:val="24"/>
          <w:szCs w:val="24"/>
        </w:rPr>
      </w:pPr>
    </w:p>
    <w:p w:rsidR="008E0B3A" w:rsidRPr="00617D31" w:rsidRDefault="00D92493"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1.1 </w:t>
      </w:r>
      <w:r w:rsidR="00617D31" w:rsidRPr="00617D31">
        <w:rPr>
          <w:rFonts w:ascii="Arial" w:hAnsi="Arial" w:cs="Arial"/>
          <w:b/>
          <w:sz w:val="28"/>
          <w:szCs w:val="28"/>
        </w:rPr>
        <w:t>History of Ralph Lauren Brand</w:t>
      </w:r>
    </w:p>
    <w:p w:rsidR="00617D31" w:rsidRDefault="00617D31" w:rsidP="008E0B3A">
      <w:pPr>
        <w:autoSpaceDE w:val="0"/>
        <w:autoSpaceDN w:val="0"/>
        <w:adjustRightInd w:val="0"/>
        <w:spacing w:after="0" w:line="240" w:lineRule="auto"/>
        <w:jc w:val="both"/>
        <w:rPr>
          <w:rFonts w:ascii="Arial" w:hAnsi="Arial" w:cs="Arial"/>
          <w:sz w:val="28"/>
          <w:szCs w:val="28"/>
        </w:rPr>
      </w:pPr>
    </w:p>
    <w:p w:rsidR="00617D31" w:rsidRDefault="003F47DC" w:rsidP="00B2579C">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Ralph Lauren (RL) is today’s lifestyle brand whose products and services promote a lifestyle of quality and luxury to consumers round the world.  The business started as a small tie business in New York in the sixties and has become global brand</w:t>
      </w:r>
      <w:r w:rsidR="00655438" w:rsidRPr="003E673F">
        <w:rPr>
          <w:rFonts w:ascii="Arial" w:hAnsi="Arial" w:cs="Arial"/>
          <w:sz w:val="24"/>
          <w:szCs w:val="24"/>
        </w:rPr>
        <w:t>.</w:t>
      </w:r>
      <w:r w:rsidRPr="003E673F">
        <w:rPr>
          <w:rFonts w:ascii="Arial" w:hAnsi="Arial" w:cs="Arial"/>
          <w:sz w:val="24"/>
          <w:szCs w:val="24"/>
        </w:rPr>
        <w:t xml:space="preserve"> </w:t>
      </w:r>
      <w:r w:rsidR="00655438" w:rsidRPr="003E673F">
        <w:rPr>
          <w:rFonts w:ascii="Arial" w:hAnsi="Arial" w:cs="Arial"/>
          <w:sz w:val="24"/>
          <w:szCs w:val="24"/>
        </w:rPr>
        <w:t xml:space="preserve"> Ralph Lauren sat for an interview with Charlie Rose (broadcast journalist) o</w:t>
      </w:r>
      <w:r w:rsidRPr="003E673F">
        <w:rPr>
          <w:rFonts w:ascii="Arial" w:hAnsi="Arial" w:cs="Arial"/>
          <w:sz w:val="24"/>
          <w:szCs w:val="24"/>
        </w:rPr>
        <w:t xml:space="preserve">n January 22nd 1993, </w:t>
      </w:r>
      <w:r w:rsidR="00655438" w:rsidRPr="003E673F">
        <w:rPr>
          <w:rFonts w:ascii="Arial" w:hAnsi="Arial" w:cs="Arial"/>
          <w:sz w:val="24"/>
          <w:szCs w:val="24"/>
        </w:rPr>
        <w:t>where he explained</w:t>
      </w:r>
      <w:r w:rsidRPr="003E673F">
        <w:rPr>
          <w:rFonts w:ascii="Arial" w:hAnsi="Arial" w:cs="Arial"/>
          <w:sz w:val="24"/>
          <w:szCs w:val="24"/>
        </w:rPr>
        <w:t xml:space="preserve"> his early vision for the</w:t>
      </w:r>
      <w:r w:rsidR="00655438" w:rsidRPr="003E673F">
        <w:rPr>
          <w:rFonts w:ascii="Arial" w:hAnsi="Arial" w:cs="Arial"/>
          <w:sz w:val="24"/>
          <w:szCs w:val="24"/>
        </w:rPr>
        <w:t xml:space="preserve"> business is simply </w:t>
      </w:r>
      <w:r w:rsidRPr="003E673F">
        <w:rPr>
          <w:rFonts w:ascii="Arial" w:hAnsi="Arial" w:cs="Arial"/>
          <w:sz w:val="24"/>
          <w:szCs w:val="24"/>
        </w:rPr>
        <w:t xml:space="preserve">to sell according to his personal </w:t>
      </w:r>
      <w:r w:rsidR="00655438" w:rsidRPr="003E673F">
        <w:rPr>
          <w:rFonts w:ascii="Arial" w:hAnsi="Arial" w:cs="Arial"/>
          <w:sz w:val="24"/>
          <w:szCs w:val="24"/>
        </w:rPr>
        <w:t>taste which has a tendency</w:t>
      </w:r>
      <w:r w:rsidRPr="003E673F">
        <w:rPr>
          <w:rFonts w:ascii="Arial" w:hAnsi="Arial" w:cs="Arial"/>
          <w:sz w:val="24"/>
          <w:szCs w:val="24"/>
        </w:rPr>
        <w:t xml:space="preserve"> to reflect</w:t>
      </w:r>
      <w:r w:rsidR="00655438" w:rsidRPr="003E673F">
        <w:rPr>
          <w:rFonts w:ascii="Arial" w:hAnsi="Arial" w:cs="Arial"/>
          <w:sz w:val="24"/>
          <w:szCs w:val="24"/>
        </w:rPr>
        <w:t xml:space="preserve"> </w:t>
      </w:r>
      <w:r w:rsidRPr="003E673F">
        <w:rPr>
          <w:rFonts w:ascii="Arial" w:hAnsi="Arial" w:cs="Arial"/>
          <w:sz w:val="24"/>
          <w:szCs w:val="24"/>
        </w:rPr>
        <w:t xml:space="preserve">classic, </w:t>
      </w:r>
      <w:r w:rsidR="00655438" w:rsidRPr="003E673F">
        <w:rPr>
          <w:rFonts w:ascii="Arial" w:hAnsi="Arial" w:cs="Arial"/>
          <w:sz w:val="24"/>
          <w:szCs w:val="24"/>
        </w:rPr>
        <w:t>endless</w:t>
      </w:r>
      <w:r w:rsidRPr="003E673F">
        <w:rPr>
          <w:rFonts w:ascii="Arial" w:hAnsi="Arial" w:cs="Arial"/>
          <w:sz w:val="24"/>
          <w:szCs w:val="24"/>
        </w:rPr>
        <w:t xml:space="preserve"> looks</w:t>
      </w:r>
      <w:r w:rsidR="00655438" w:rsidRPr="003E673F">
        <w:rPr>
          <w:rFonts w:ascii="Arial" w:hAnsi="Arial" w:cs="Arial"/>
          <w:sz w:val="24"/>
          <w:szCs w:val="24"/>
        </w:rPr>
        <w:t>,</w:t>
      </w:r>
      <w:r w:rsidRPr="003E673F">
        <w:rPr>
          <w:rFonts w:ascii="Arial" w:hAnsi="Arial" w:cs="Arial"/>
          <w:sz w:val="24"/>
          <w:szCs w:val="24"/>
        </w:rPr>
        <w:t xml:space="preserve"> as he was heavily influenced by figures such as cowboys, his university</w:t>
      </w:r>
      <w:r w:rsidR="00655438" w:rsidRPr="003E673F">
        <w:rPr>
          <w:rFonts w:ascii="Arial" w:hAnsi="Arial" w:cs="Arial"/>
          <w:sz w:val="24"/>
          <w:szCs w:val="24"/>
        </w:rPr>
        <w:t xml:space="preserve"> </w:t>
      </w:r>
      <w:r w:rsidRPr="003E673F">
        <w:rPr>
          <w:rFonts w:ascii="Arial" w:hAnsi="Arial" w:cs="Arial"/>
          <w:sz w:val="24"/>
          <w:szCs w:val="24"/>
        </w:rPr>
        <w:t xml:space="preserve">professors and even iconic film actors.  </w:t>
      </w:r>
      <w:r w:rsidR="00655438" w:rsidRPr="003E673F">
        <w:rPr>
          <w:rFonts w:ascii="Arial" w:hAnsi="Arial" w:cs="Arial"/>
          <w:sz w:val="24"/>
          <w:szCs w:val="24"/>
        </w:rPr>
        <w:t xml:space="preserve">His </w:t>
      </w:r>
      <w:r w:rsidRPr="003E673F">
        <w:rPr>
          <w:rFonts w:ascii="Arial" w:hAnsi="Arial" w:cs="Arial"/>
          <w:sz w:val="24"/>
          <w:szCs w:val="24"/>
        </w:rPr>
        <w:t xml:space="preserve">ability to create classic </w:t>
      </w:r>
      <w:r w:rsidR="00B267E2" w:rsidRPr="003E673F">
        <w:rPr>
          <w:rFonts w:ascii="Arial" w:hAnsi="Arial" w:cs="Arial"/>
          <w:sz w:val="24"/>
          <w:szCs w:val="24"/>
        </w:rPr>
        <w:t>quantities, which transcend</w:t>
      </w:r>
      <w:r w:rsidRPr="003E673F">
        <w:rPr>
          <w:rFonts w:ascii="Arial" w:hAnsi="Arial" w:cs="Arial"/>
          <w:sz w:val="24"/>
          <w:szCs w:val="24"/>
        </w:rPr>
        <w:t xml:space="preserve"> time, has allowed t</w:t>
      </w:r>
      <w:r w:rsidR="00B267E2" w:rsidRPr="003E673F">
        <w:rPr>
          <w:rFonts w:ascii="Arial" w:hAnsi="Arial" w:cs="Arial"/>
          <w:sz w:val="24"/>
          <w:szCs w:val="24"/>
        </w:rPr>
        <w:t>he</w:t>
      </w:r>
      <w:r w:rsidRPr="003E673F">
        <w:rPr>
          <w:rFonts w:ascii="Arial" w:hAnsi="Arial" w:cs="Arial"/>
          <w:sz w:val="24"/>
          <w:szCs w:val="24"/>
        </w:rPr>
        <w:t xml:space="preserve"> brand to </w:t>
      </w:r>
      <w:r w:rsidR="00B267E2" w:rsidRPr="003E673F">
        <w:rPr>
          <w:rFonts w:ascii="Arial" w:hAnsi="Arial" w:cs="Arial"/>
          <w:sz w:val="24"/>
          <w:szCs w:val="24"/>
        </w:rPr>
        <w:t>continue</w:t>
      </w:r>
      <w:r w:rsidRPr="003E673F">
        <w:rPr>
          <w:rFonts w:ascii="Arial" w:hAnsi="Arial" w:cs="Arial"/>
          <w:sz w:val="24"/>
          <w:szCs w:val="24"/>
        </w:rPr>
        <w:t xml:space="preserve"> through decades of ever changing</w:t>
      </w:r>
      <w:r w:rsidR="00B267E2" w:rsidRPr="003E673F">
        <w:rPr>
          <w:rFonts w:ascii="Arial" w:hAnsi="Arial" w:cs="Arial"/>
          <w:sz w:val="24"/>
          <w:szCs w:val="24"/>
        </w:rPr>
        <w:t xml:space="preserve"> </w:t>
      </w:r>
      <w:r w:rsidRPr="003E673F">
        <w:rPr>
          <w:rFonts w:ascii="Arial" w:hAnsi="Arial" w:cs="Arial"/>
          <w:sz w:val="24"/>
          <w:szCs w:val="24"/>
        </w:rPr>
        <w:t>trends in the USA.</w:t>
      </w:r>
      <w:r w:rsidR="00B267E2" w:rsidRPr="003E673F">
        <w:rPr>
          <w:rFonts w:ascii="Arial" w:hAnsi="Arial" w:cs="Arial"/>
          <w:sz w:val="24"/>
          <w:szCs w:val="24"/>
        </w:rPr>
        <w:t xml:space="preserve">  Though, RL brand is </w:t>
      </w:r>
      <w:r w:rsidRPr="003E673F">
        <w:rPr>
          <w:rFonts w:ascii="Arial" w:hAnsi="Arial" w:cs="Arial"/>
          <w:sz w:val="24"/>
          <w:szCs w:val="24"/>
        </w:rPr>
        <w:t xml:space="preserve">associated with </w:t>
      </w:r>
      <w:r w:rsidR="00B267E2" w:rsidRPr="003E673F">
        <w:rPr>
          <w:rFonts w:ascii="Arial" w:hAnsi="Arial" w:cs="Arial"/>
          <w:sz w:val="24"/>
          <w:szCs w:val="24"/>
        </w:rPr>
        <w:t xml:space="preserve">complicated and conspicuous </w:t>
      </w:r>
      <w:r w:rsidRPr="003E673F">
        <w:rPr>
          <w:rFonts w:ascii="Arial" w:hAnsi="Arial" w:cs="Arial"/>
          <w:sz w:val="24"/>
          <w:szCs w:val="24"/>
        </w:rPr>
        <w:t xml:space="preserve">American </w:t>
      </w:r>
      <w:r w:rsidR="00B267E2" w:rsidRPr="003E673F">
        <w:rPr>
          <w:rFonts w:ascii="Arial" w:hAnsi="Arial" w:cs="Arial"/>
          <w:sz w:val="24"/>
          <w:szCs w:val="24"/>
        </w:rPr>
        <w:t xml:space="preserve">attitude.  </w:t>
      </w:r>
      <w:r w:rsidR="00B92DFD" w:rsidRPr="003E673F">
        <w:rPr>
          <w:rFonts w:ascii="Arial" w:hAnsi="Arial" w:cs="Arial"/>
          <w:sz w:val="24"/>
          <w:szCs w:val="24"/>
        </w:rPr>
        <w:t>RL</w:t>
      </w:r>
      <w:r w:rsidRPr="003E673F">
        <w:rPr>
          <w:rFonts w:ascii="Arial" w:hAnsi="Arial" w:cs="Arial"/>
          <w:sz w:val="24"/>
          <w:szCs w:val="24"/>
        </w:rPr>
        <w:t xml:space="preserve"> has risen to fashion stardom around the globe due to his ability to transmit, through</w:t>
      </w:r>
      <w:r w:rsidR="00B267E2" w:rsidRPr="003E673F">
        <w:rPr>
          <w:rFonts w:ascii="Arial" w:hAnsi="Arial" w:cs="Arial"/>
          <w:sz w:val="24"/>
          <w:szCs w:val="24"/>
        </w:rPr>
        <w:t xml:space="preserve"> </w:t>
      </w:r>
      <w:r w:rsidRPr="003E673F">
        <w:rPr>
          <w:rFonts w:ascii="Arial" w:hAnsi="Arial" w:cs="Arial"/>
          <w:sz w:val="24"/>
          <w:szCs w:val="24"/>
        </w:rPr>
        <w:t xml:space="preserve">his designs, values which are </w:t>
      </w:r>
      <w:r w:rsidR="00B267E2" w:rsidRPr="003E673F">
        <w:rPr>
          <w:rFonts w:ascii="Arial" w:hAnsi="Arial" w:cs="Arial"/>
          <w:sz w:val="24"/>
          <w:szCs w:val="24"/>
        </w:rPr>
        <w:t>collectively understood for its</w:t>
      </w:r>
      <w:r w:rsidRPr="003E673F">
        <w:rPr>
          <w:rFonts w:ascii="Arial" w:hAnsi="Arial" w:cs="Arial"/>
          <w:sz w:val="24"/>
          <w:szCs w:val="24"/>
        </w:rPr>
        <w:t xml:space="preserve"> elegance, quality and comfort. </w:t>
      </w:r>
    </w:p>
    <w:p w:rsidR="0077587E" w:rsidRPr="003E673F" w:rsidRDefault="00B267E2" w:rsidP="00B2579C">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 </w:t>
      </w:r>
    </w:p>
    <w:p w:rsidR="00617D31" w:rsidRDefault="00D92493" w:rsidP="008E0B3A">
      <w:pPr>
        <w:jc w:val="both"/>
        <w:rPr>
          <w:rFonts w:ascii="Arial" w:hAnsi="Arial" w:cs="Arial"/>
          <w:b/>
          <w:sz w:val="24"/>
          <w:szCs w:val="24"/>
        </w:rPr>
      </w:pPr>
      <w:r>
        <w:rPr>
          <w:rFonts w:ascii="Arial" w:hAnsi="Arial" w:cs="Arial"/>
          <w:b/>
          <w:sz w:val="24"/>
          <w:szCs w:val="24"/>
        </w:rPr>
        <w:t xml:space="preserve">1.2 </w:t>
      </w:r>
      <w:r w:rsidR="00617D31" w:rsidRPr="003E673F">
        <w:rPr>
          <w:rFonts w:ascii="Arial" w:hAnsi="Arial" w:cs="Arial"/>
          <w:b/>
          <w:sz w:val="24"/>
          <w:szCs w:val="24"/>
        </w:rPr>
        <w:t>Vision Statement</w:t>
      </w:r>
      <w:r w:rsidR="00617D31">
        <w:rPr>
          <w:rFonts w:ascii="Arial" w:hAnsi="Arial" w:cs="Arial"/>
          <w:b/>
          <w:sz w:val="24"/>
          <w:szCs w:val="24"/>
        </w:rPr>
        <w:t>:</w:t>
      </w:r>
    </w:p>
    <w:p w:rsidR="00B2579C" w:rsidRPr="003E673F" w:rsidRDefault="00617D31" w:rsidP="008E0B3A">
      <w:pPr>
        <w:jc w:val="both"/>
        <w:rPr>
          <w:rFonts w:ascii="Arial" w:hAnsi="Arial" w:cs="Arial"/>
          <w:b/>
          <w:sz w:val="24"/>
          <w:szCs w:val="24"/>
        </w:rPr>
      </w:pPr>
      <w:r w:rsidRPr="003E673F">
        <w:rPr>
          <w:rFonts w:ascii="Arial" w:hAnsi="Arial" w:cs="Arial"/>
          <w:sz w:val="24"/>
          <w:szCs w:val="24"/>
        </w:rPr>
        <w:t xml:space="preserve">In his own Words, the fashion designer (Ralph Lauren) explains the philosophy of his brand which is the as "We don't only sell clothes we are selling dreams and vision” (Cravens and </w:t>
      </w:r>
      <w:proofErr w:type="spellStart"/>
      <w:r w:rsidRPr="003E673F">
        <w:rPr>
          <w:rFonts w:ascii="Arial" w:hAnsi="Arial" w:cs="Arial"/>
          <w:sz w:val="24"/>
          <w:szCs w:val="24"/>
        </w:rPr>
        <w:t>Piercy</w:t>
      </w:r>
      <w:proofErr w:type="spellEnd"/>
      <w:r w:rsidRPr="003E673F">
        <w:rPr>
          <w:rFonts w:ascii="Arial" w:hAnsi="Arial" w:cs="Arial"/>
          <w:sz w:val="24"/>
          <w:szCs w:val="24"/>
        </w:rPr>
        <w:t>, 2011).</w:t>
      </w:r>
    </w:p>
    <w:p w:rsidR="00B92DFD" w:rsidRDefault="00D92493" w:rsidP="008E0B3A">
      <w:pPr>
        <w:jc w:val="both"/>
        <w:rPr>
          <w:rFonts w:ascii="Arial" w:hAnsi="Arial" w:cs="Arial"/>
          <w:sz w:val="28"/>
          <w:szCs w:val="28"/>
        </w:rPr>
      </w:pPr>
      <w:r>
        <w:rPr>
          <w:rFonts w:ascii="Arial" w:hAnsi="Arial" w:cs="Arial"/>
          <w:b/>
          <w:sz w:val="28"/>
          <w:szCs w:val="28"/>
        </w:rPr>
        <w:t xml:space="preserve">1.3 </w:t>
      </w:r>
      <w:r w:rsidR="00B92DFD" w:rsidRPr="00B2579C">
        <w:rPr>
          <w:rFonts w:ascii="Arial" w:hAnsi="Arial" w:cs="Arial"/>
          <w:b/>
          <w:sz w:val="28"/>
          <w:szCs w:val="28"/>
        </w:rPr>
        <w:t>Mission Statement</w:t>
      </w:r>
      <w:r w:rsidR="00B92DFD">
        <w:rPr>
          <w:rFonts w:ascii="Arial" w:hAnsi="Arial" w:cs="Arial"/>
          <w:sz w:val="28"/>
          <w:szCs w:val="28"/>
        </w:rPr>
        <w:t>:</w:t>
      </w:r>
      <w:r w:rsidR="0002771F">
        <w:rPr>
          <w:rFonts w:ascii="Arial" w:hAnsi="Arial" w:cs="Arial"/>
          <w:sz w:val="28"/>
          <w:szCs w:val="28"/>
        </w:rPr>
        <w:t xml:space="preserve"> </w:t>
      </w:r>
    </w:p>
    <w:p w:rsidR="0002771F" w:rsidRPr="0002771F" w:rsidRDefault="0002771F" w:rsidP="008E0B3A">
      <w:pPr>
        <w:jc w:val="both"/>
        <w:rPr>
          <w:rFonts w:ascii="Arial" w:hAnsi="Arial" w:cs="Arial"/>
          <w:sz w:val="24"/>
          <w:szCs w:val="24"/>
        </w:rPr>
      </w:pPr>
      <w:r w:rsidRPr="0002771F">
        <w:rPr>
          <w:rFonts w:ascii="Arial" w:hAnsi="Arial" w:cs="Arial"/>
          <w:sz w:val="24"/>
          <w:szCs w:val="24"/>
        </w:rPr>
        <w:t>“Redefining American</w:t>
      </w:r>
      <w:r>
        <w:rPr>
          <w:rFonts w:ascii="Arial" w:hAnsi="Arial" w:cs="Arial"/>
          <w:sz w:val="24"/>
          <w:szCs w:val="24"/>
        </w:rPr>
        <w:t xml:space="preserve"> style, providing quality products, creating worlds and inviting people to take part in our dream” (Lauren.com, 2014).</w:t>
      </w:r>
    </w:p>
    <w:p w:rsidR="00CF6A97" w:rsidRPr="003E673F" w:rsidRDefault="00D15CE5"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RL Corporation brands are worldwide recognised by its logo,</w:t>
      </w:r>
      <w:r w:rsidR="00CF6A97" w:rsidRPr="003E673F">
        <w:rPr>
          <w:rFonts w:ascii="Arial" w:hAnsi="Arial" w:cs="Arial"/>
          <w:sz w:val="24"/>
          <w:szCs w:val="24"/>
        </w:rPr>
        <w:t xml:space="preserve"> which</w:t>
      </w:r>
      <w:r w:rsidRPr="003E673F">
        <w:rPr>
          <w:rFonts w:ascii="Arial" w:hAnsi="Arial" w:cs="Arial"/>
          <w:sz w:val="24"/>
          <w:szCs w:val="24"/>
        </w:rPr>
        <w:t xml:space="preserve"> give a picture of</w:t>
      </w:r>
      <w:r w:rsidR="00CF6A97" w:rsidRPr="003E673F">
        <w:rPr>
          <w:rFonts w:ascii="Arial" w:hAnsi="Arial" w:cs="Arial"/>
          <w:sz w:val="24"/>
          <w:szCs w:val="24"/>
        </w:rPr>
        <w:t xml:space="preserve"> a horseman playing polo.</w:t>
      </w:r>
      <w:r w:rsidRPr="003E673F">
        <w:rPr>
          <w:rFonts w:ascii="Arial" w:hAnsi="Arial" w:cs="Arial"/>
          <w:sz w:val="24"/>
          <w:szCs w:val="24"/>
        </w:rPr>
        <w:t xml:space="preserve"> </w:t>
      </w:r>
      <w:r w:rsidR="00CF6A97" w:rsidRPr="003E673F">
        <w:rPr>
          <w:rFonts w:ascii="Arial" w:hAnsi="Arial" w:cs="Arial"/>
          <w:sz w:val="24"/>
          <w:szCs w:val="24"/>
        </w:rPr>
        <w:t xml:space="preserve"> Polo is the game of princes in England and of the </w:t>
      </w:r>
      <w:r w:rsidRPr="003E673F">
        <w:rPr>
          <w:rFonts w:ascii="Arial" w:hAnsi="Arial" w:cs="Arial"/>
          <w:sz w:val="24"/>
          <w:szCs w:val="24"/>
        </w:rPr>
        <w:t>privileged</w:t>
      </w:r>
      <w:r w:rsidR="00CF6A97" w:rsidRPr="003E673F">
        <w:rPr>
          <w:rFonts w:ascii="Arial" w:hAnsi="Arial" w:cs="Arial"/>
          <w:sz w:val="24"/>
          <w:szCs w:val="24"/>
        </w:rPr>
        <w:t xml:space="preserve"> almost</w:t>
      </w:r>
      <w:r w:rsidRPr="003E673F">
        <w:rPr>
          <w:rFonts w:ascii="Arial" w:hAnsi="Arial" w:cs="Arial"/>
          <w:sz w:val="24"/>
          <w:szCs w:val="24"/>
        </w:rPr>
        <w:t xml:space="preserve"> </w:t>
      </w:r>
      <w:r w:rsidR="00CF6A97" w:rsidRPr="003E673F">
        <w:rPr>
          <w:rFonts w:ascii="Arial" w:hAnsi="Arial" w:cs="Arial"/>
          <w:sz w:val="24"/>
          <w:szCs w:val="24"/>
        </w:rPr>
        <w:t xml:space="preserve">everywhere it is played around the world because of the cost of keeping polo </w:t>
      </w:r>
      <w:r w:rsidRPr="003E673F">
        <w:rPr>
          <w:rFonts w:ascii="Arial" w:hAnsi="Arial" w:cs="Arial"/>
          <w:sz w:val="24"/>
          <w:szCs w:val="24"/>
        </w:rPr>
        <w:t>colts</w:t>
      </w:r>
      <w:r w:rsidR="00CF6A97" w:rsidRPr="003E673F">
        <w:rPr>
          <w:rFonts w:ascii="Arial" w:hAnsi="Arial" w:cs="Arial"/>
          <w:sz w:val="24"/>
          <w:szCs w:val="24"/>
        </w:rPr>
        <w:t>. This makes</w:t>
      </w:r>
      <w:r w:rsidRPr="003E673F">
        <w:rPr>
          <w:rFonts w:ascii="Arial" w:hAnsi="Arial" w:cs="Arial"/>
          <w:sz w:val="24"/>
          <w:szCs w:val="24"/>
        </w:rPr>
        <w:t xml:space="preserve"> </w:t>
      </w:r>
      <w:r w:rsidR="00CF6A97" w:rsidRPr="003E673F">
        <w:rPr>
          <w:rFonts w:ascii="Arial" w:hAnsi="Arial" w:cs="Arial"/>
          <w:sz w:val="24"/>
          <w:szCs w:val="24"/>
        </w:rPr>
        <w:t xml:space="preserve">the logo represent a certain </w:t>
      </w:r>
      <w:r w:rsidRPr="003E673F">
        <w:rPr>
          <w:rFonts w:ascii="Arial" w:hAnsi="Arial" w:cs="Arial"/>
          <w:sz w:val="24"/>
          <w:szCs w:val="24"/>
        </w:rPr>
        <w:t>prominent</w:t>
      </w:r>
      <w:r w:rsidR="00CF6A97" w:rsidRPr="003E673F">
        <w:rPr>
          <w:rFonts w:ascii="Arial" w:hAnsi="Arial" w:cs="Arial"/>
          <w:sz w:val="24"/>
          <w:szCs w:val="24"/>
        </w:rPr>
        <w:t xml:space="preserve"> taste and quality. </w:t>
      </w:r>
      <w:r w:rsidRPr="003E673F">
        <w:rPr>
          <w:rFonts w:ascii="Arial" w:hAnsi="Arial" w:cs="Arial"/>
          <w:sz w:val="24"/>
          <w:szCs w:val="24"/>
        </w:rPr>
        <w:t xml:space="preserve"> The word ‘polo’ means the kind of three button shirt i</w:t>
      </w:r>
      <w:r w:rsidR="00CF6A97" w:rsidRPr="003E673F">
        <w:rPr>
          <w:rFonts w:ascii="Arial" w:hAnsi="Arial" w:cs="Arial"/>
          <w:sz w:val="24"/>
          <w:szCs w:val="24"/>
        </w:rPr>
        <w:t xml:space="preserve">n Portugal, is </w:t>
      </w:r>
      <w:r w:rsidRPr="003E673F">
        <w:rPr>
          <w:rFonts w:ascii="Arial" w:hAnsi="Arial" w:cs="Arial"/>
          <w:sz w:val="24"/>
          <w:szCs w:val="24"/>
        </w:rPr>
        <w:t xml:space="preserve">actually </w:t>
      </w:r>
      <w:r w:rsidR="003D052A" w:rsidRPr="003E673F">
        <w:rPr>
          <w:rFonts w:ascii="Arial" w:hAnsi="Arial" w:cs="Arial"/>
          <w:sz w:val="24"/>
          <w:szCs w:val="24"/>
        </w:rPr>
        <w:t>used in</w:t>
      </w:r>
      <w:r w:rsidRPr="003E673F">
        <w:rPr>
          <w:rFonts w:ascii="Arial" w:hAnsi="Arial" w:cs="Arial"/>
          <w:sz w:val="24"/>
          <w:szCs w:val="24"/>
        </w:rPr>
        <w:t xml:space="preserve"> the game of P</w:t>
      </w:r>
      <w:r w:rsidR="00CF6A97" w:rsidRPr="003E673F">
        <w:rPr>
          <w:rFonts w:ascii="Arial" w:hAnsi="Arial" w:cs="Arial"/>
          <w:sz w:val="24"/>
          <w:szCs w:val="24"/>
        </w:rPr>
        <w:t>olo</w:t>
      </w:r>
      <w:r w:rsidRPr="003E673F">
        <w:rPr>
          <w:rFonts w:ascii="Arial" w:hAnsi="Arial" w:cs="Arial"/>
          <w:sz w:val="24"/>
          <w:szCs w:val="24"/>
        </w:rPr>
        <w:t xml:space="preserve"> </w:t>
      </w:r>
      <w:r w:rsidR="003D052A" w:rsidRPr="003E673F">
        <w:rPr>
          <w:rFonts w:ascii="Arial" w:hAnsi="Arial" w:cs="Arial"/>
          <w:sz w:val="24"/>
          <w:szCs w:val="24"/>
        </w:rPr>
        <w:t>and</w:t>
      </w:r>
      <w:r w:rsidR="00CF6A97" w:rsidRPr="003E673F">
        <w:rPr>
          <w:rFonts w:ascii="Arial" w:hAnsi="Arial" w:cs="Arial"/>
          <w:sz w:val="24"/>
          <w:szCs w:val="24"/>
        </w:rPr>
        <w:t xml:space="preserve"> several other sports</w:t>
      </w:r>
      <w:r w:rsidR="003D052A" w:rsidRPr="003E673F">
        <w:rPr>
          <w:rFonts w:ascii="Arial" w:hAnsi="Arial" w:cs="Arial"/>
          <w:sz w:val="24"/>
          <w:szCs w:val="24"/>
        </w:rPr>
        <w:t>.</w:t>
      </w:r>
    </w:p>
    <w:p w:rsidR="003D052A" w:rsidRPr="003E673F" w:rsidRDefault="003D052A" w:rsidP="008E0B3A">
      <w:pPr>
        <w:autoSpaceDE w:val="0"/>
        <w:autoSpaceDN w:val="0"/>
        <w:adjustRightInd w:val="0"/>
        <w:spacing w:after="0" w:line="240" w:lineRule="auto"/>
        <w:jc w:val="both"/>
        <w:rPr>
          <w:rFonts w:ascii="Arial" w:hAnsi="Arial" w:cs="Arial"/>
          <w:sz w:val="24"/>
          <w:szCs w:val="24"/>
        </w:rPr>
      </w:pPr>
    </w:p>
    <w:p w:rsidR="003D052A" w:rsidRPr="003E673F" w:rsidRDefault="003D052A"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In addition Mr. Lauren's special taste being fundamental to the success of this fashion house, the RL Corporation has invested in intellectual and knowledgeable marketing, merchandise and distribution strategies, which have been vital to the brand's international demand and success.</w:t>
      </w:r>
    </w:p>
    <w:p w:rsidR="003D052A" w:rsidRDefault="003D052A" w:rsidP="008E0B3A">
      <w:pPr>
        <w:autoSpaceDE w:val="0"/>
        <w:autoSpaceDN w:val="0"/>
        <w:adjustRightInd w:val="0"/>
        <w:spacing w:after="0" w:line="240" w:lineRule="auto"/>
        <w:jc w:val="both"/>
        <w:rPr>
          <w:rFonts w:ascii="Arial" w:hAnsi="Arial" w:cs="Arial"/>
          <w:sz w:val="28"/>
          <w:szCs w:val="28"/>
        </w:rPr>
      </w:pPr>
    </w:p>
    <w:p w:rsidR="00080041" w:rsidRDefault="00080041" w:rsidP="008E0B3A">
      <w:pPr>
        <w:autoSpaceDE w:val="0"/>
        <w:autoSpaceDN w:val="0"/>
        <w:adjustRightInd w:val="0"/>
        <w:spacing w:after="0" w:line="240" w:lineRule="auto"/>
        <w:jc w:val="both"/>
        <w:rPr>
          <w:rFonts w:ascii="Arial" w:hAnsi="Arial" w:cs="Arial"/>
          <w:sz w:val="24"/>
          <w:szCs w:val="24"/>
        </w:rPr>
      </w:pPr>
    </w:p>
    <w:p w:rsidR="00080041" w:rsidRDefault="00080041" w:rsidP="008E0B3A">
      <w:pPr>
        <w:autoSpaceDE w:val="0"/>
        <w:autoSpaceDN w:val="0"/>
        <w:adjustRightInd w:val="0"/>
        <w:spacing w:after="0" w:line="240" w:lineRule="auto"/>
        <w:jc w:val="both"/>
        <w:rPr>
          <w:rFonts w:ascii="Arial" w:hAnsi="Arial" w:cs="Arial"/>
          <w:b/>
          <w:sz w:val="24"/>
          <w:szCs w:val="24"/>
        </w:rPr>
      </w:pPr>
      <w:r w:rsidRPr="00080041">
        <w:rPr>
          <w:rFonts w:ascii="Arial" w:hAnsi="Arial" w:cs="Arial"/>
          <w:b/>
          <w:sz w:val="24"/>
          <w:szCs w:val="24"/>
        </w:rPr>
        <w:lastRenderedPageBreak/>
        <w:t xml:space="preserve">P. </w:t>
      </w:r>
      <w:r w:rsidR="002E37C2">
        <w:rPr>
          <w:rFonts w:ascii="Arial" w:hAnsi="Arial" w:cs="Arial"/>
          <w:b/>
          <w:sz w:val="24"/>
          <w:szCs w:val="24"/>
        </w:rPr>
        <w:t>3</w:t>
      </w:r>
    </w:p>
    <w:p w:rsidR="00080041" w:rsidRPr="00080041" w:rsidRDefault="00080041" w:rsidP="008E0B3A">
      <w:pPr>
        <w:autoSpaceDE w:val="0"/>
        <w:autoSpaceDN w:val="0"/>
        <w:adjustRightInd w:val="0"/>
        <w:spacing w:after="0" w:line="240" w:lineRule="auto"/>
        <w:jc w:val="both"/>
        <w:rPr>
          <w:rFonts w:ascii="Arial" w:hAnsi="Arial" w:cs="Arial"/>
          <w:b/>
          <w:sz w:val="24"/>
          <w:szCs w:val="24"/>
        </w:rPr>
      </w:pPr>
    </w:p>
    <w:p w:rsidR="003D052A" w:rsidRPr="003E673F" w:rsidRDefault="003D052A"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The</w:t>
      </w:r>
      <w:r w:rsidR="002F2B0F" w:rsidRPr="003E673F">
        <w:rPr>
          <w:rFonts w:ascii="Arial" w:hAnsi="Arial" w:cs="Arial"/>
          <w:sz w:val="24"/>
          <w:szCs w:val="24"/>
        </w:rPr>
        <w:t xml:space="preserve"> above strategies</w:t>
      </w:r>
      <w:r w:rsidRPr="003E673F">
        <w:rPr>
          <w:rFonts w:ascii="Arial" w:hAnsi="Arial" w:cs="Arial"/>
          <w:sz w:val="24"/>
          <w:szCs w:val="24"/>
        </w:rPr>
        <w:t xml:space="preserve"> have allowed the </w:t>
      </w:r>
      <w:r w:rsidR="00F64251">
        <w:rPr>
          <w:rFonts w:ascii="Arial" w:hAnsi="Arial" w:cs="Arial"/>
          <w:sz w:val="24"/>
          <w:szCs w:val="24"/>
        </w:rPr>
        <w:t xml:space="preserve">RL </w:t>
      </w:r>
      <w:r w:rsidRPr="003E673F">
        <w:rPr>
          <w:rFonts w:ascii="Arial" w:hAnsi="Arial" w:cs="Arial"/>
          <w:sz w:val="24"/>
          <w:szCs w:val="24"/>
        </w:rPr>
        <w:t xml:space="preserve">brand to </w:t>
      </w:r>
      <w:r w:rsidR="002F2B0F" w:rsidRPr="003E673F">
        <w:rPr>
          <w:rFonts w:ascii="Arial" w:hAnsi="Arial" w:cs="Arial"/>
          <w:sz w:val="24"/>
          <w:szCs w:val="24"/>
        </w:rPr>
        <w:t>carry on</w:t>
      </w:r>
      <w:r w:rsidRPr="003E673F">
        <w:rPr>
          <w:rFonts w:ascii="Arial" w:hAnsi="Arial" w:cs="Arial"/>
          <w:sz w:val="24"/>
          <w:szCs w:val="24"/>
        </w:rPr>
        <w:t xml:space="preserve"> a journey </w:t>
      </w:r>
      <w:r w:rsidR="002F2B0F" w:rsidRPr="003E673F">
        <w:rPr>
          <w:rFonts w:ascii="Arial" w:hAnsi="Arial" w:cs="Arial"/>
          <w:sz w:val="24"/>
          <w:szCs w:val="24"/>
        </w:rPr>
        <w:t>measured</w:t>
      </w:r>
      <w:r w:rsidRPr="003E673F">
        <w:rPr>
          <w:rFonts w:ascii="Arial" w:hAnsi="Arial" w:cs="Arial"/>
          <w:sz w:val="24"/>
          <w:szCs w:val="24"/>
        </w:rPr>
        <w:t xml:space="preserve"> by decades of growth and innovation, despite intense competition. </w:t>
      </w:r>
      <w:r w:rsidR="002F2B0F" w:rsidRPr="003E673F">
        <w:rPr>
          <w:rFonts w:ascii="Arial" w:hAnsi="Arial" w:cs="Arial"/>
          <w:sz w:val="24"/>
          <w:szCs w:val="24"/>
        </w:rPr>
        <w:t xml:space="preserve"> </w:t>
      </w:r>
      <w:r w:rsidRPr="003E673F">
        <w:rPr>
          <w:rFonts w:ascii="Arial" w:hAnsi="Arial" w:cs="Arial"/>
          <w:sz w:val="24"/>
          <w:szCs w:val="24"/>
        </w:rPr>
        <w:t xml:space="preserve">The RL </w:t>
      </w:r>
      <w:r w:rsidR="002F2B0F" w:rsidRPr="003E673F">
        <w:rPr>
          <w:rFonts w:ascii="Arial" w:hAnsi="Arial" w:cs="Arial"/>
          <w:sz w:val="24"/>
          <w:szCs w:val="24"/>
        </w:rPr>
        <w:t>business</w:t>
      </w:r>
      <w:r w:rsidRPr="003E673F">
        <w:rPr>
          <w:rFonts w:ascii="Arial" w:hAnsi="Arial" w:cs="Arial"/>
          <w:sz w:val="24"/>
          <w:szCs w:val="24"/>
        </w:rPr>
        <w:t xml:space="preserve"> has thrived in a</w:t>
      </w:r>
      <w:r w:rsidR="002F2B0F" w:rsidRPr="003E673F">
        <w:rPr>
          <w:rFonts w:ascii="Arial" w:hAnsi="Arial" w:cs="Arial"/>
          <w:sz w:val="24"/>
          <w:szCs w:val="24"/>
        </w:rPr>
        <w:t>n</w:t>
      </w:r>
      <w:r w:rsidRPr="003E673F">
        <w:rPr>
          <w:rFonts w:ascii="Arial" w:hAnsi="Arial" w:cs="Arial"/>
          <w:sz w:val="24"/>
          <w:szCs w:val="24"/>
        </w:rPr>
        <w:t xml:space="preserve"> </w:t>
      </w:r>
      <w:r w:rsidR="002F2B0F" w:rsidRPr="003E673F">
        <w:rPr>
          <w:rFonts w:ascii="Arial" w:hAnsi="Arial" w:cs="Arial"/>
          <w:sz w:val="24"/>
          <w:szCs w:val="24"/>
        </w:rPr>
        <w:t>extremely</w:t>
      </w:r>
      <w:r w:rsidRPr="003E673F">
        <w:rPr>
          <w:rFonts w:ascii="Arial" w:hAnsi="Arial" w:cs="Arial"/>
          <w:sz w:val="24"/>
          <w:szCs w:val="24"/>
        </w:rPr>
        <w:t xml:space="preserve"> complex business environment by becoming a leader in innovative marketing turning it into a world-class example of a global brand.</w:t>
      </w:r>
    </w:p>
    <w:p w:rsidR="003D052A" w:rsidRDefault="003D052A" w:rsidP="008E0B3A">
      <w:pPr>
        <w:autoSpaceDE w:val="0"/>
        <w:autoSpaceDN w:val="0"/>
        <w:adjustRightInd w:val="0"/>
        <w:spacing w:after="0" w:line="240" w:lineRule="auto"/>
        <w:jc w:val="both"/>
        <w:rPr>
          <w:rFonts w:ascii="Arial" w:hAnsi="Arial" w:cs="Arial"/>
          <w:sz w:val="28"/>
          <w:szCs w:val="28"/>
        </w:rPr>
      </w:pPr>
    </w:p>
    <w:p w:rsidR="0002771F" w:rsidRDefault="0002771F" w:rsidP="008E0B3A">
      <w:pPr>
        <w:autoSpaceDE w:val="0"/>
        <w:autoSpaceDN w:val="0"/>
        <w:adjustRightInd w:val="0"/>
        <w:spacing w:after="0" w:line="240" w:lineRule="auto"/>
        <w:jc w:val="both"/>
        <w:rPr>
          <w:rFonts w:ascii="Arial" w:hAnsi="Arial" w:cs="Arial"/>
          <w:b/>
          <w:sz w:val="28"/>
          <w:szCs w:val="28"/>
        </w:rPr>
      </w:pPr>
    </w:p>
    <w:p w:rsidR="0002771F" w:rsidRDefault="0002771F" w:rsidP="008E0B3A">
      <w:pPr>
        <w:autoSpaceDE w:val="0"/>
        <w:autoSpaceDN w:val="0"/>
        <w:adjustRightInd w:val="0"/>
        <w:spacing w:after="0" w:line="240" w:lineRule="auto"/>
        <w:jc w:val="both"/>
        <w:rPr>
          <w:rFonts w:ascii="Arial" w:hAnsi="Arial" w:cs="Arial"/>
          <w:b/>
          <w:sz w:val="28"/>
          <w:szCs w:val="28"/>
        </w:rPr>
      </w:pPr>
    </w:p>
    <w:p w:rsidR="0002771F" w:rsidRDefault="0002771F" w:rsidP="008E0B3A">
      <w:pPr>
        <w:autoSpaceDE w:val="0"/>
        <w:autoSpaceDN w:val="0"/>
        <w:adjustRightInd w:val="0"/>
        <w:spacing w:after="0" w:line="240" w:lineRule="auto"/>
        <w:jc w:val="both"/>
        <w:rPr>
          <w:rFonts w:ascii="Arial" w:hAnsi="Arial" w:cs="Arial"/>
          <w:b/>
          <w:sz w:val="28"/>
          <w:szCs w:val="28"/>
        </w:rPr>
      </w:pPr>
    </w:p>
    <w:p w:rsidR="004A7A9E" w:rsidRPr="00A043A6" w:rsidRDefault="00D92493"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2.0 </w:t>
      </w:r>
      <w:r w:rsidR="00A043A6" w:rsidRPr="00A043A6">
        <w:rPr>
          <w:rFonts w:ascii="Arial" w:hAnsi="Arial" w:cs="Arial"/>
          <w:b/>
          <w:sz w:val="28"/>
          <w:szCs w:val="28"/>
        </w:rPr>
        <w:t>Critical consideration for exploratory International marketing</w:t>
      </w:r>
    </w:p>
    <w:p w:rsidR="00A043A6" w:rsidRDefault="00A043A6" w:rsidP="008E0B3A">
      <w:pPr>
        <w:autoSpaceDE w:val="0"/>
        <w:autoSpaceDN w:val="0"/>
        <w:adjustRightInd w:val="0"/>
        <w:spacing w:after="0" w:line="240" w:lineRule="auto"/>
        <w:jc w:val="both"/>
        <w:rPr>
          <w:rFonts w:ascii="Arial" w:hAnsi="Arial" w:cs="Arial"/>
          <w:sz w:val="28"/>
          <w:szCs w:val="28"/>
        </w:rPr>
      </w:pPr>
    </w:p>
    <w:p w:rsidR="004A7A9E" w:rsidRPr="003E673F" w:rsidRDefault="004A7A9E"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In attempting to give accurate picture of the RL development and existing position as a global brand, the company’s business strategies must be examined. A detailed analysis of RL’s European business strategies will be performed based on Bradley’s (2005) procedure model of international marketing jointly with the most current study in international marketing mainly with </w:t>
      </w:r>
      <w:r w:rsidR="0099605F" w:rsidRPr="003E673F">
        <w:rPr>
          <w:rFonts w:ascii="Arial" w:hAnsi="Arial" w:cs="Arial"/>
          <w:sz w:val="24"/>
          <w:szCs w:val="24"/>
        </w:rPr>
        <w:t>indication</w:t>
      </w:r>
      <w:r w:rsidRPr="003E673F">
        <w:rPr>
          <w:rFonts w:ascii="Arial" w:hAnsi="Arial" w:cs="Arial"/>
          <w:sz w:val="24"/>
          <w:szCs w:val="24"/>
        </w:rPr>
        <w:t xml:space="preserve"> to international luxury.</w:t>
      </w:r>
    </w:p>
    <w:p w:rsidR="004A7A9E" w:rsidRPr="003E673F" w:rsidRDefault="004A7A9E" w:rsidP="008E0B3A">
      <w:pPr>
        <w:autoSpaceDE w:val="0"/>
        <w:autoSpaceDN w:val="0"/>
        <w:adjustRightInd w:val="0"/>
        <w:spacing w:after="0" w:line="240" w:lineRule="auto"/>
        <w:jc w:val="both"/>
        <w:rPr>
          <w:rFonts w:ascii="Arial" w:hAnsi="Arial" w:cs="Arial"/>
          <w:sz w:val="24"/>
          <w:szCs w:val="24"/>
        </w:rPr>
      </w:pPr>
    </w:p>
    <w:p w:rsidR="004A7A9E" w:rsidRPr="003E673F" w:rsidRDefault="0099605F" w:rsidP="008E0B3A">
      <w:pPr>
        <w:pStyle w:val="ListParagraph"/>
        <w:numPr>
          <w:ilvl w:val="0"/>
          <w:numId w:val="1"/>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Global economy in the </w:t>
      </w:r>
      <w:r w:rsidR="00B2579C" w:rsidRPr="003E673F">
        <w:rPr>
          <w:rFonts w:ascii="Arial" w:hAnsi="Arial" w:cs="Arial"/>
          <w:sz w:val="24"/>
          <w:szCs w:val="24"/>
        </w:rPr>
        <w:t>International marketing</w:t>
      </w:r>
    </w:p>
    <w:p w:rsidR="004A7A9E" w:rsidRPr="003E673F" w:rsidRDefault="004A7A9E" w:rsidP="008E0B3A">
      <w:pPr>
        <w:pStyle w:val="ListParagraph"/>
        <w:numPr>
          <w:ilvl w:val="0"/>
          <w:numId w:val="1"/>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Pr</w:t>
      </w:r>
      <w:r w:rsidR="00B2579C" w:rsidRPr="003E673F">
        <w:rPr>
          <w:rFonts w:ascii="Arial" w:hAnsi="Arial" w:cs="Arial"/>
          <w:sz w:val="24"/>
          <w:szCs w:val="24"/>
        </w:rPr>
        <w:t>oduct and brand strategies</w:t>
      </w:r>
    </w:p>
    <w:p w:rsidR="004A7A9E" w:rsidRPr="003E673F" w:rsidRDefault="00B2579C" w:rsidP="008E0B3A">
      <w:pPr>
        <w:pStyle w:val="ListParagraph"/>
        <w:numPr>
          <w:ilvl w:val="0"/>
          <w:numId w:val="1"/>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Market entry</w:t>
      </w:r>
    </w:p>
    <w:p w:rsidR="004A7A9E" w:rsidRDefault="0099605F" w:rsidP="008E0B3A">
      <w:pPr>
        <w:pStyle w:val="ListParagraph"/>
        <w:numPr>
          <w:ilvl w:val="0"/>
          <w:numId w:val="1"/>
        </w:numPr>
        <w:autoSpaceDE w:val="0"/>
        <w:autoSpaceDN w:val="0"/>
        <w:adjustRightInd w:val="0"/>
        <w:spacing w:after="0" w:line="240" w:lineRule="auto"/>
        <w:jc w:val="both"/>
        <w:rPr>
          <w:rFonts w:ascii="Arial" w:hAnsi="Arial" w:cs="Arial"/>
          <w:sz w:val="28"/>
          <w:szCs w:val="28"/>
        </w:rPr>
      </w:pPr>
      <w:r w:rsidRPr="003E673F">
        <w:rPr>
          <w:rFonts w:ascii="Arial" w:hAnsi="Arial" w:cs="Arial"/>
          <w:sz w:val="24"/>
          <w:szCs w:val="24"/>
        </w:rPr>
        <w:t>Process</w:t>
      </w:r>
      <w:r w:rsidR="004A7A9E" w:rsidRPr="003E673F">
        <w:rPr>
          <w:rFonts w:ascii="Arial" w:hAnsi="Arial" w:cs="Arial"/>
          <w:sz w:val="24"/>
          <w:szCs w:val="24"/>
        </w:rPr>
        <w:t xml:space="preserve"> and performance</w:t>
      </w:r>
      <w:r>
        <w:rPr>
          <w:rFonts w:ascii="Arial" w:hAnsi="Arial" w:cs="Arial"/>
          <w:sz w:val="28"/>
          <w:szCs w:val="28"/>
        </w:rPr>
        <w:t>.</w:t>
      </w:r>
    </w:p>
    <w:p w:rsidR="00080041" w:rsidRDefault="00080041" w:rsidP="00080041">
      <w:pPr>
        <w:pStyle w:val="ListParagraph"/>
        <w:autoSpaceDE w:val="0"/>
        <w:autoSpaceDN w:val="0"/>
        <w:adjustRightInd w:val="0"/>
        <w:spacing w:after="0" w:line="240" w:lineRule="auto"/>
        <w:ind w:left="780"/>
        <w:jc w:val="both"/>
        <w:rPr>
          <w:rFonts w:ascii="Arial" w:hAnsi="Arial" w:cs="Arial"/>
          <w:sz w:val="28"/>
          <w:szCs w:val="28"/>
        </w:rPr>
      </w:pPr>
    </w:p>
    <w:p w:rsidR="0099605F" w:rsidRDefault="00080041"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Bradley (2005) suggests that exploring an international marketing strategy absorb looking at the decisions the organisation has taken in response to the growth in trade, together with having many new products and services available for that market.  In turn, the strategies towards internationalisation are only possible because of enhance in foreign investment, the mobility of populations and competing at an international level</w:t>
      </w:r>
      <w:r>
        <w:rPr>
          <w:rFonts w:ascii="Arial" w:hAnsi="Arial" w:cs="Arial"/>
          <w:sz w:val="24"/>
          <w:szCs w:val="24"/>
        </w:rPr>
        <w:t>.</w:t>
      </w:r>
    </w:p>
    <w:p w:rsidR="00080041" w:rsidRDefault="00080041" w:rsidP="008E0B3A">
      <w:pPr>
        <w:autoSpaceDE w:val="0"/>
        <w:autoSpaceDN w:val="0"/>
        <w:adjustRightInd w:val="0"/>
        <w:spacing w:after="0" w:line="240" w:lineRule="auto"/>
        <w:jc w:val="both"/>
        <w:rPr>
          <w:rFonts w:ascii="Arial" w:hAnsi="Arial" w:cs="Arial"/>
          <w:sz w:val="24"/>
          <w:szCs w:val="24"/>
        </w:rPr>
      </w:pPr>
    </w:p>
    <w:p w:rsidR="00080041" w:rsidRPr="003E673F" w:rsidRDefault="00080041" w:rsidP="00080041">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Bradley consider powerful branding is the optimal method to deal with  present unstable and ever changing of global economies and politics, as well as, market consolidation cause by easily accessed information through technology, by supplying customers with constant information through company, branding product and service, the company is able to track favourites and assign cost-effective strategies as required.  The company must also preserve supple marketing strategies while reacting to the needs of both international and domestic customers', which may vary due to specific cultural and social aspects.  Therefore, executive must realise that a strategy, that works domestically may not thrive internationally. Therefore, the channel to internationalisation is always a risky undertaking but risk can be managed by maintaining a degree of suppleness and vitality, which often comes to life through optimal branding (Bradley, 2005).  </w:t>
      </w:r>
    </w:p>
    <w:p w:rsidR="00080041" w:rsidRDefault="00080041" w:rsidP="00080041">
      <w:pPr>
        <w:autoSpaceDE w:val="0"/>
        <w:autoSpaceDN w:val="0"/>
        <w:adjustRightInd w:val="0"/>
        <w:spacing w:after="0" w:line="240" w:lineRule="auto"/>
        <w:jc w:val="both"/>
        <w:rPr>
          <w:rFonts w:ascii="Arial" w:hAnsi="Arial" w:cs="Arial"/>
          <w:sz w:val="28"/>
          <w:szCs w:val="28"/>
        </w:rPr>
      </w:pPr>
    </w:p>
    <w:p w:rsidR="00080041" w:rsidRDefault="00080041" w:rsidP="00080041">
      <w:pPr>
        <w:autoSpaceDE w:val="0"/>
        <w:autoSpaceDN w:val="0"/>
        <w:adjustRightInd w:val="0"/>
        <w:spacing w:after="0" w:line="240" w:lineRule="auto"/>
        <w:jc w:val="both"/>
        <w:rPr>
          <w:rFonts w:ascii="Arial" w:hAnsi="Arial" w:cs="Arial"/>
          <w:sz w:val="28"/>
          <w:szCs w:val="28"/>
        </w:rPr>
      </w:pPr>
    </w:p>
    <w:p w:rsidR="00080041" w:rsidRDefault="00080041" w:rsidP="00080041">
      <w:pPr>
        <w:autoSpaceDE w:val="0"/>
        <w:autoSpaceDN w:val="0"/>
        <w:adjustRightInd w:val="0"/>
        <w:spacing w:after="0" w:line="240" w:lineRule="auto"/>
        <w:jc w:val="both"/>
        <w:rPr>
          <w:rFonts w:ascii="Arial" w:hAnsi="Arial" w:cs="Arial"/>
          <w:sz w:val="28"/>
          <w:szCs w:val="28"/>
        </w:rPr>
      </w:pPr>
    </w:p>
    <w:p w:rsidR="00080041" w:rsidRDefault="00080041" w:rsidP="00080041">
      <w:pPr>
        <w:autoSpaceDE w:val="0"/>
        <w:autoSpaceDN w:val="0"/>
        <w:adjustRightInd w:val="0"/>
        <w:spacing w:after="0" w:line="240" w:lineRule="auto"/>
        <w:jc w:val="both"/>
        <w:rPr>
          <w:rFonts w:ascii="Arial" w:hAnsi="Arial" w:cs="Arial"/>
          <w:sz w:val="28"/>
          <w:szCs w:val="28"/>
        </w:rPr>
      </w:pPr>
    </w:p>
    <w:p w:rsidR="00080041" w:rsidRPr="003E673F" w:rsidRDefault="00080041" w:rsidP="00080041">
      <w:pPr>
        <w:autoSpaceDE w:val="0"/>
        <w:autoSpaceDN w:val="0"/>
        <w:adjustRightInd w:val="0"/>
        <w:spacing w:after="0" w:line="240" w:lineRule="auto"/>
        <w:jc w:val="both"/>
        <w:rPr>
          <w:rFonts w:ascii="Arial" w:hAnsi="Arial" w:cs="Arial"/>
          <w:sz w:val="28"/>
          <w:szCs w:val="28"/>
        </w:rPr>
      </w:pPr>
    </w:p>
    <w:p w:rsidR="00080041" w:rsidRPr="00080041" w:rsidRDefault="002E37C2"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lastRenderedPageBreak/>
        <w:t>P. 4</w:t>
      </w:r>
    </w:p>
    <w:p w:rsidR="00411C48" w:rsidRDefault="00411C48" w:rsidP="008E0B3A">
      <w:pPr>
        <w:autoSpaceDE w:val="0"/>
        <w:autoSpaceDN w:val="0"/>
        <w:adjustRightInd w:val="0"/>
        <w:spacing w:after="0" w:line="240" w:lineRule="auto"/>
        <w:jc w:val="both"/>
        <w:rPr>
          <w:rFonts w:ascii="Arial" w:hAnsi="Arial" w:cs="Arial"/>
          <w:sz w:val="28"/>
          <w:szCs w:val="28"/>
        </w:rPr>
      </w:pPr>
      <w:r w:rsidRPr="00411C48">
        <w:rPr>
          <w:rFonts w:ascii="Arial" w:hAnsi="Arial" w:cs="Arial"/>
          <w:noProof/>
          <w:sz w:val="28"/>
          <w:szCs w:val="28"/>
          <w:lang w:eastAsia="en-GB"/>
        </w:rPr>
        <w:drawing>
          <wp:inline distT="0" distB="0" distL="0" distR="0">
            <wp:extent cx="5731510" cy="4620156"/>
            <wp:effectExtent l="19050" t="0" r="2540" b="0"/>
            <wp:docPr id="2" name="Picture 1" descr="C:\Users\customer\Pictures\Capture.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stomer\Pictures\Capture.RL.PNG"/>
                    <pic:cNvPicPr>
                      <a:picLocks noChangeAspect="1" noChangeArrowheads="1"/>
                    </pic:cNvPicPr>
                  </pic:nvPicPr>
                  <pic:blipFill>
                    <a:blip r:embed="rId6"/>
                    <a:srcRect/>
                    <a:stretch>
                      <a:fillRect/>
                    </a:stretch>
                  </pic:blipFill>
                  <pic:spPr bwMode="auto">
                    <a:xfrm>
                      <a:off x="0" y="0"/>
                      <a:ext cx="5731510" cy="4620156"/>
                    </a:xfrm>
                    <a:prstGeom prst="rect">
                      <a:avLst/>
                    </a:prstGeom>
                    <a:noFill/>
                    <a:ln w="9525">
                      <a:noFill/>
                      <a:miter lim="800000"/>
                      <a:headEnd/>
                      <a:tailEnd/>
                    </a:ln>
                  </pic:spPr>
                </pic:pic>
              </a:graphicData>
            </a:graphic>
          </wp:inline>
        </w:drawing>
      </w:r>
    </w:p>
    <w:p w:rsidR="00411C48" w:rsidRDefault="00411C48"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Model Process of International Marketing: Adopted from Bradley (2005). </w:t>
      </w:r>
    </w:p>
    <w:p w:rsidR="00411C48" w:rsidRDefault="00411C48" w:rsidP="008E0B3A">
      <w:pPr>
        <w:autoSpaceDE w:val="0"/>
        <w:autoSpaceDN w:val="0"/>
        <w:adjustRightInd w:val="0"/>
        <w:spacing w:after="0" w:line="240" w:lineRule="auto"/>
        <w:jc w:val="both"/>
        <w:rPr>
          <w:rFonts w:ascii="Arial" w:hAnsi="Arial" w:cs="Arial"/>
          <w:sz w:val="24"/>
          <w:szCs w:val="24"/>
        </w:rPr>
      </w:pPr>
    </w:p>
    <w:p w:rsidR="003E673F" w:rsidRPr="003E673F" w:rsidRDefault="003E673F" w:rsidP="008E0B3A">
      <w:pPr>
        <w:autoSpaceDE w:val="0"/>
        <w:autoSpaceDN w:val="0"/>
        <w:adjustRightInd w:val="0"/>
        <w:spacing w:after="0" w:line="240" w:lineRule="auto"/>
        <w:jc w:val="both"/>
        <w:rPr>
          <w:rFonts w:ascii="Arial" w:hAnsi="Arial" w:cs="Arial"/>
          <w:b/>
          <w:sz w:val="28"/>
          <w:szCs w:val="28"/>
        </w:rPr>
      </w:pPr>
    </w:p>
    <w:p w:rsidR="0099605F" w:rsidRDefault="00B94AA4"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Organisations are </w:t>
      </w:r>
      <w:r w:rsidR="005139A0" w:rsidRPr="003E673F">
        <w:rPr>
          <w:rFonts w:ascii="Arial" w:hAnsi="Arial" w:cs="Arial"/>
          <w:sz w:val="24"/>
          <w:szCs w:val="24"/>
        </w:rPr>
        <w:t>frequently</w:t>
      </w:r>
      <w:r w:rsidRPr="003E673F">
        <w:rPr>
          <w:rFonts w:ascii="Arial" w:hAnsi="Arial" w:cs="Arial"/>
          <w:sz w:val="24"/>
          <w:szCs w:val="24"/>
        </w:rPr>
        <w:t xml:space="preserve"> motivated to expand internationally as they </w:t>
      </w:r>
      <w:r w:rsidR="005139A0" w:rsidRPr="003E673F">
        <w:rPr>
          <w:rFonts w:ascii="Arial" w:hAnsi="Arial" w:cs="Arial"/>
          <w:sz w:val="24"/>
          <w:szCs w:val="24"/>
        </w:rPr>
        <w:t>search</w:t>
      </w:r>
      <w:r w:rsidRPr="003E673F">
        <w:rPr>
          <w:rFonts w:ascii="Arial" w:hAnsi="Arial" w:cs="Arial"/>
          <w:sz w:val="24"/>
          <w:szCs w:val="24"/>
        </w:rPr>
        <w:t xml:space="preserve"> to </w:t>
      </w:r>
      <w:r w:rsidR="005139A0" w:rsidRPr="003E673F">
        <w:rPr>
          <w:rFonts w:ascii="Arial" w:hAnsi="Arial" w:cs="Arial"/>
          <w:sz w:val="24"/>
          <w:szCs w:val="24"/>
        </w:rPr>
        <w:t>conquer</w:t>
      </w:r>
      <w:r w:rsidRPr="003E673F">
        <w:rPr>
          <w:rFonts w:ascii="Arial" w:hAnsi="Arial" w:cs="Arial"/>
          <w:sz w:val="24"/>
          <w:szCs w:val="24"/>
        </w:rPr>
        <w:t xml:space="preserve"> competition in the home market and </w:t>
      </w:r>
      <w:r w:rsidR="005139A0" w:rsidRPr="003E673F">
        <w:rPr>
          <w:rFonts w:ascii="Arial" w:hAnsi="Arial" w:cs="Arial"/>
          <w:sz w:val="24"/>
          <w:szCs w:val="24"/>
        </w:rPr>
        <w:t>take advantage of</w:t>
      </w:r>
      <w:r w:rsidRPr="003E673F">
        <w:rPr>
          <w:rFonts w:ascii="Arial" w:hAnsi="Arial" w:cs="Arial"/>
          <w:sz w:val="24"/>
          <w:szCs w:val="24"/>
        </w:rPr>
        <w:t xml:space="preserve"> </w:t>
      </w:r>
      <w:r w:rsidR="005139A0" w:rsidRPr="003E673F">
        <w:rPr>
          <w:rFonts w:ascii="Arial" w:hAnsi="Arial" w:cs="Arial"/>
          <w:sz w:val="24"/>
          <w:szCs w:val="24"/>
        </w:rPr>
        <w:t>c</w:t>
      </w:r>
      <w:r w:rsidRPr="003E673F">
        <w:rPr>
          <w:rFonts w:ascii="Arial" w:hAnsi="Arial" w:cs="Arial"/>
          <w:sz w:val="24"/>
          <w:szCs w:val="24"/>
        </w:rPr>
        <w:t>ompetitive advantages in foreign markets.</w:t>
      </w:r>
      <w:r w:rsidR="005139A0" w:rsidRPr="003E673F">
        <w:rPr>
          <w:rFonts w:ascii="Arial" w:hAnsi="Arial" w:cs="Arial"/>
          <w:sz w:val="24"/>
          <w:szCs w:val="24"/>
        </w:rPr>
        <w:t xml:space="preserve">  </w:t>
      </w:r>
      <w:r w:rsidRPr="003E673F">
        <w:rPr>
          <w:rFonts w:ascii="Arial" w:hAnsi="Arial" w:cs="Arial"/>
          <w:sz w:val="24"/>
          <w:szCs w:val="24"/>
        </w:rPr>
        <w:t xml:space="preserve">Performance and growth in international markets is directly </w:t>
      </w:r>
      <w:r w:rsidR="005139A0" w:rsidRPr="003E673F">
        <w:rPr>
          <w:rFonts w:ascii="Arial" w:hAnsi="Arial" w:cs="Arial"/>
          <w:sz w:val="24"/>
          <w:szCs w:val="24"/>
        </w:rPr>
        <w:t>connected</w:t>
      </w:r>
      <w:r w:rsidRPr="003E673F">
        <w:rPr>
          <w:rFonts w:ascii="Arial" w:hAnsi="Arial" w:cs="Arial"/>
          <w:sz w:val="24"/>
          <w:szCs w:val="24"/>
        </w:rPr>
        <w:t xml:space="preserve"> to the company’s ability to adopt multidimensional strategies to cope with the complexities of the international marketing environment. </w:t>
      </w:r>
      <w:r w:rsidR="005139A0" w:rsidRPr="003E673F">
        <w:rPr>
          <w:rFonts w:ascii="Arial" w:hAnsi="Arial" w:cs="Arial"/>
          <w:sz w:val="24"/>
          <w:szCs w:val="24"/>
        </w:rPr>
        <w:t xml:space="preserve"> Organisations</w:t>
      </w:r>
      <w:r w:rsidRPr="003E673F">
        <w:rPr>
          <w:rFonts w:ascii="Arial" w:hAnsi="Arial" w:cs="Arial"/>
          <w:sz w:val="24"/>
          <w:szCs w:val="24"/>
        </w:rPr>
        <w:t xml:space="preserve"> </w:t>
      </w:r>
      <w:r w:rsidR="008E0B3A" w:rsidRPr="003E673F">
        <w:rPr>
          <w:rFonts w:ascii="Arial" w:hAnsi="Arial" w:cs="Arial"/>
          <w:sz w:val="24"/>
          <w:szCs w:val="24"/>
        </w:rPr>
        <w:t xml:space="preserve">such as RL </w:t>
      </w:r>
      <w:r w:rsidR="005139A0" w:rsidRPr="003E673F">
        <w:rPr>
          <w:rFonts w:ascii="Arial" w:hAnsi="Arial" w:cs="Arial"/>
          <w:sz w:val="24"/>
          <w:szCs w:val="24"/>
        </w:rPr>
        <w:t>often</w:t>
      </w:r>
      <w:r w:rsidRPr="003E673F">
        <w:rPr>
          <w:rFonts w:ascii="Arial" w:hAnsi="Arial" w:cs="Arial"/>
          <w:sz w:val="24"/>
          <w:szCs w:val="24"/>
        </w:rPr>
        <w:t xml:space="preserve"> initiate their journey in foreign markets by exporting </w:t>
      </w:r>
      <w:r w:rsidR="005139A0" w:rsidRPr="003E673F">
        <w:rPr>
          <w:rFonts w:ascii="Arial" w:hAnsi="Arial" w:cs="Arial"/>
          <w:sz w:val="24"/>
          <w:szCs w:val="24"/>
        </w:rPr>
        <w:t xml:space="preserve">or </w:t>
      </w:r>
      <w:r w:rsidRPr="003E673F">
        <w:rPr>
          <w:rFonts w:ascii="Arial" w:hAnsi="Arial" w:cs="Arial"/>
          <w:sz w:val="24"/>
          <w:szCs w:val="24"/>
        </w:rPr>
        <w:t>may use foreign sales subsidiaries, joint ventures, or direct investments</w:t>
      </w:r>
      <w:r w:rsidR="00ED1CA7" w:rsidRPr="003E673F">
        <w:rPr>
          <w:rFonts w:ascii="Arial" w:hAnsi="Arial" w:cs="Arial"/>
          <w:sz w:val="24"/>
          <w:szCs w:val="24"/>
        </w:rPr>
        <w:t>.</w:t>
      </w:r>
      <w:r w:rsidRPr="003E673F">
        <w:rPr>
          <w:rFonts w:ascii="Arial" w:hAnsi="Arial" w:cs="Arial"/>
          <w:sz w:val="24"/>
          <w:szCs w:val="24"/>
        </w:rPr>
        <w:t xml:space="preserve"> </w:t>
      </w:r>
      <w:r w:rsidR="005139A0" w:rsidRPr="003E673F">
        <w:rPr>
          <w:rFonts w:ascii="Arial" w:hAnsi="Arial" w:cs="Arial"/>
          <w:sz w:val="24"/>
          <w:szCs w:val="24"/>
        </w:rPr>
        <w:t xml:space="preserve"> Profits enhance</w:t>
      </w:r>
      <w:r w:rsidRPr="003E673F">
        <w:rPr>
          <w:rFonts w:ascii="Arial" w:hAnsi="Arial" w:cs="Arial"/>
          <w:sz w:val="24"/>
          <w:szCs w:val="24"/>
        </w:rPr>
        <w:t xml:space="preserve"> </w:t>
      </w:r>
      <w:r w:rsidR="005139A0" w:rsidRPr="003E673F">
        <w:rPr>
          <w:rFonts w:ascii="Arial" w:hAnsi="Arial" w:cs="Arial"/>
          <w:sz w:val="24"/>
          <w:szCs w:val="24"/>
        </w:rPr>
        <w:t>can be achieved either by rising sales through product development, market penetration and</w:t>
      </w:r>
      <w:r w:rsidR="00532E43" w:rsidRPr="003E673F">
        <w:rPr>
          <w:rFonts w:ascii="Arial" w:hAnsi="Arial" w:cs="Arial"/>
          <w:sz w:val="24"/>
          <w:szCs w:val="24"/>
        </w:rPr>
        <w:t xml:space="preserve"> </w:t>
      </w:r>
      <w:r w:rsidR="005139A0" w:rsidRPr="003E673F">
        <w:rPr>
          <w:rFonts w:ascii="Arial" w:hAnsi="Arial" w:cs="Arial"/>
          <w:sz w:val="24"/>
          <w:szCs w:val="24"/>
        </w:rPr>
        <w:t xml:space="preserve">integration or by reducing costs. </w:t>
      </w:r>
      <w:r w:rsidR="00800673" w:rsidRPr="003E673F">
        <w:rPr>
          <w:rFonts w:ascii="Arial" w:hAnsi="Arial" w:cs="Arial"/>
          <w:sz w:val="24"/>
          <w:szCs w:val="24"/>
        </w:rPr>
        <w:t xml:space="preserve"> </w:t>
      </w:r>
      <w:r w:rsidR="005139A0" w:rsidRPr="003E673F">
        <w:rPr>
          <w:rFonts w:ascii="Arial" w:hAnsi="Arial" w:cs="Arial"/>
          <w:sz w:val="24"/>
          <w:szCs w:val="24"/>
        </w:rPr>
        <w:t>E</w:t>
      </w:r>
      <w:r w:rsidR="00532E43" w:rsidRPr="003E673F">
        <w:rPr>
          <w:rFonts w:ascii="Arial" w:hAnsi="Arial" w:cs="Arial"/>
          <w:sz w:val="24"/>
          <w:szCs w:val="24"/>
        </w:rPr>
        <w:t>very</w:t>
      </w:r>
      <w:r w:rsidR="005139A0" w:rsidRPr="003E673F">
        <w:rPr>
          <w:rFonts w:ascii="Arial" w:hAnsi="Arial" w:cs="Arial"/>
          <w:sz w:val="24"/>
          <w:szCs w:val="24"/>
        </w:rPr>
        <w:t xml:space="preserve"> </w:t>
      </w:r>
      <w:r w:rsidR="00532E43" w:rsidRPr="003E673F">
        <w:rPr>
          <w:rFonts w:ascii="Arial" w:hAnsi="Arial" w:cs="Arial"/>
          <w:sz w:val="24"/>
          <w:szCs w:val="24"/>
        </w:rPr>
        <w:t>company</w:t>
      </w:r>
      <w:r w:rsidR="005139A0" w:rsidRPr="003E673F">
        <w:rPr>
          <w:rFonts w:ascii="Arial" w:hAnsi="Arial" w:cs="Arial"/>
          <w:sz w:val="24"/>
          <w:szCs w:val="24"/>
        </w:rPr>
        <w:t xml:space="preserve"> </w:t>
      </w:r>
      <w:r w:rsidR="00532E43" w:rsidRPr="003E673F">
        <w:rPr>
          <w:rFonts w:ascii="Arial" w:hAnsi="Arial" w:cs="Arial"/>
          <w:sz w:val="24"/>
          <w:szCs w:val="24"/>
        </w:rPr>
        <w:t>take up modified</w:t>
      </w:r>
      <w:r w:rsidR="005139A0" w:rsidRPr="003E673F">
        <w:rPr>
          <w:rFonts w:ascii="Arial" w:hAnsi="Arial" w:cs="Arial"/>
          <w:sz w:val="24"/>
          <w:szCs w:val="24"/>
        </w:rPr>
        <w:t xml:space="preserve"> international marketing strategies</w:t>
      </w:r>
      <w:r w:rsidR="00532E43" w:rsidRPr="003E673F">
        <w:rPr>
          <w:rFonts w:ascii="Arial" w:hAnsi="Arial" w:cs="Arial"/>
          <w:sz w:val="24"/>
          <w:szCs w:val="24"/>
        </w:rPr>
        <w:t xml:space="preserve"> with</w:t>
      </w:r>
      <w:r w:rsidR="005139A0" w:rsidRPr="003E673F">
        <w:rPr>
          <w:rFonts w:ascii="Arial" w:hAnsi="Arial" w:cs="Arial"/>
          <w:sz w:val="24"/>
          <w:szCs w:val="24"/>
        </w:rPr>
        <w:t xml:space="preserve"> the common goal of </w:t>
      </w:r>
      <w:r w:rsidR="00532E43" w:rsidRPr="003E673F">
        <w:rPr>
          <w:rFonts w:ascii="Arial" w:hAnsi="Arial" w:cs="Arial"/>
          <w:sz w:val="24"/>
          <w:szCs w:val="24"/>
        </w:rPr>
        <w:t>gaining</w:t>
      </w:r>
      <w:r w:rsidR="005139A0" w:rsidRPr="003E673F">
        <w:rPr>
          <w:rFonts w:ascii="Arial" w:hAnsi="Arial" w:cs="Arial"/>
          <w:sz w:val="24"/>
          <w:szCs w:val="24"/>
        </w:rPr>
        <w:t xml:space="preserve"> and </w:t>
      </w:r>
      <w:r w:rsidR="00532E43" w:rsidRPr="003E673F">
        <w:rPr>
          <w:rFonts w:ascii="Arial" w:hAnsi="Arial" w:cs="Arial"/>
          <w:sz w:val="24"/>
          <w:szCs w:val="24"/>
        </w:rPr>
        <w:t>maintain</w:t>
      </w:r>
      <w:r w:rsidR="005139A0" w:rsidRPr="003E673F">
        <w:rPr>
          <w:rFonts w:ascii="Arial" w:hAnsi="Arial" w:cs="Arial"/>
          <w:sz w:val="24"/>
          <w:szCs w:val="24"/>
        </w:rPr>
        <w:t xml:space="preserve"> competitive advantage in </w:t>
      </w:r>
      <w:r w:rsidR="00ED1CA7" w:rsidRPr="003E673F">
        <w:rPr>
          <w:rFonts w:ascii="Arial" w:hAnsi="Arial" w:cs="Arial"/>
          <w:sz w:val="24"/>
          <w:szCs w:val="24"/>
        </w:rPr>
        <w:t>participate</w:t>
      </w:r>
      <w:r w:rsidR="005139A0" w:rsidRPr="003E673F">
        <w:rPr>
          <w:rFonts w:ascii="Arial" w:hAnsi="Arial" w:cs="Arial"/>
          <w:sz w:val="24"/>
          <w:szCs w:val="24"/>
        </w:rPr>
        <w:t xml:space="preserve"> markets</w:t>
      </w:r>
      <w:r w:rsidR="00532E43" w:rsidRPr="003E673F">
        <w:rPr>
          <w:rFonts w:ascii="Arial" w:hAnsi="Arial" w:cs="Arial"/>
          <w:sz w:val="24"/>
          <w:szCs w:val="24"/>
        </w:rPr>
        <w:t>.</w:t>
      </w:r>
    </w:p>
    <w:p w:rsidR="00617D31" w:rsidRPr="003E673F" w:rsidRDefault="00617D31" w:rsidP="008E0B3A">
      <w:pPr>
        <w:autoSpaceDE w:val="0"/>
        <w:autoSpaceDN w:val="0"/>
        <w:adjustRightInd w:val="0"/>
        <w:spacing w:after="0" w:line="240" w:lineRule="auto"/>
        <w:jc w:val="both"/>
        <w:rPr>
          <w:rFonts w:ascii="Arial" w:hAnsi="Arial" w:cs="Arial"/>
          <w:sz w:val="24"/>
          <w:szCs w:val="24"/>
        </w:rPr>
      </w:pPr>
    </w:p>
    <w:p w:rsidR="00532E43" w:rsidRDefault="00532E43" w:rsidP="008E0B3A">
      <w:pPr>
        <w:autoSpaceDE w:val="0"/>
        <w:autoSpaceDN w:val="0"/>
        <w:adjustRightInd w:val="0"/>
        <w:spacing w:after="0" w:line="240" w:lineRule="auto"/>
        <w:jc w:val="both"/>
        <w:rPr>
          <w:rFonts w:ascii="Arial" w:hAnsi="Arial" w:cs="Arial"/>
          <w:sz w:val="24"/>
          <w:szCs w:val="24"/>
        </w:rPr>
      </w:pPr>
    </w:p>
    <w:p w:rsidR="00AB091D" w:rsidRPr="0002771F" w:rsidRDefault="00D92493"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2.1 </w:t>
      </w:r>
      <w:r w:rsidR="00AB091D" w:rsidRPr="0002771F">
        <w:rPr>
          <w:rFonts w:ascii="Arial" w:hAnsi="Arial" w:cs="Arial"/>
          <w:b/>
          <w:sz w:val="28"/>
          <w:szCs w:val="28"/>
        </w:rPr>
        <w:t>Company Resources and Capabilities</w:t>
      </w:r>
    </w:p>
    <w:p w:rsidR="0002771F" w:rsidRDefault="0002771F" w:rsidP="008E0B3A">
      <w:pPr>
        <w:autoSpaceDE w:val="0"/>
        <w:autoSpaceDN w:val="0"/>
        <w:adjustRightInd w:val="0"/>
        <w:spacing w:after="0" w:line="240" w:lineRule="auto"/>
        <w:jc w:val="both"/>
        <w:rPr>
          <w:rFonts w:ascii="Arial" w:hAnsi="Arial" w:cs="Arial"/>
          <w:b/>
          <w:sz w:val="24"/>
          <w:szCs w:val="24"/>
        </w:rPr>
      </w:pPr>
    </w:p>
    <w:p w:rsidR="00893BE5" w:rsidRDefault="00D63E49" w:rsidP="00893BE5">
      <w:pPr>
        <w:autoSpaceDE w:val="0"/>
        <w:autoSpaceDN w:val="0"/>
        <w:adjustRightInd w:val="0"/>
        <w:spacing w:after="0" w:line="240" w:lineRule="auto"/>
        <w:jc w:val="both"/>
        <w:rPr>
          <w:rFonts w:ascii="Arial" w:hAnsi="Arial" w:cs="Arial"/>
          <w:sz w:val="24"/>
          <w:szCs w:val="24"/>
        </w:rPr>
      </w:pPr>
      <w:r w:rsidRPr="00D63E49">
        <w:rPr>
          <w:rFonts w:ascii="Arial" w:hAnsi="Arial" w:cs="Arial"/>
          <w:sz w:val="24"/>
          <w:szCs w:val="24"/>
        </w:rPr>
        <w:t>RL</w:t>
      </w:r>
      <w:r w:rsidR="00893BE5">
        <w:rPr>
          <w:rFonts w:ascii="Arial" w:hAnsi="Arial" w:cs="Arial"/>
          <w:sz w:val="24"/>
          <w:szCs w:val="24"/>
        </w:rPr>
        <w:t xml:space="preserve"> sale grew over 2</w:t>
      </w:r>
      <w:r>
        <w:rPr>
          <w:rFonts w:ascii="Arial" w:hAnsi="Arial" w:cs="Arial"/>
          <w:sz w:val="24"/>
          <w:szCs w:val="24"/>
        </w:rPr>
        <w:t xml:space="preserve"> percent in 2018 calendar year; its financial and marketing strong resources are crucial features in their success worldwide.  Its attributes has contribute t</w:t>
      </w:r>
      <w:r w:rsidR="007E7331">
        <w:rPr>
          <w:rFonts w:ascii="Arial" w:hAnsi="Arial" w:cs="Arial"/>
          <w:sz w:val="24"/>
          <w:szCs w:val="24"/>
        </w:rPr>
        <w:t xml:space="preserve">o capital improvements and acquisitions and organic growth as the </w:t>
      </w:r>
    </w:p>
    <w:p w:rsidR="00893BE5" w:rsidRDefault="00893BE5" w:rsidP="00893BE5">
      <w:pPr>
        <w:autoSpaceDE w:val="0"/>
        <w:autoSpaceDN w:val="0"/>
        <w:adjustRightInd w:val="0"/>
        <w:spacing w:after="0" w:line="240" w:lineRule="auto"/>
        <w:jc w:val="both"/>
        <w:rPr>
          <w:rFonts w:ascii="Arial" w:hAnsi="Arial" w:cs="Arial"/>
          <w:sz w:val="24"/>
          <w:szCs w:val="24"/>
        </w:rPr>
      </w:pPr>
    </w:p>
    <w:p w:rsidR="00893BE5" w:rsidRPr="00080041" w:rsidRDefault="002E37C2" w:rsidP="00893BE5">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lastRenderedPageBreak/>
        <w:t>P. 5</w:t>
      </w:r>
    </w:p>
    <w:p w:rsidR="00893BE5" w:rsidRDefault="00893BE5" w:rsidP="00893BE5">
      <w:pPr>
        <w:autoSpaceDE w:val="0"/>
        <w:autoSpaceDN w:val="0"/>
        <w:adjustRightInd w:val="0"/>
        <w:spacing w:after="0" w:line="240" w:lineRule="auto"/>
        <w:jc w:val="both"/>
        <w:rPr>
          <w:rFonts w:ascii="Arial" w:hAnsi="Arial" w:cs="Arial"/>
          <w:sz w:val="24"/>
          <w:szCs w:val="24"/>
        </w:rPr>
      </w:pPr>
    </w:p>
    <w:p w:rsidR="00893BE5" w:rsidRDefault="00893BE5" w:rsidP="00893BE5">
      <w:pPr>
        <w:autoSpaceDE w:val="0"/>
        <w:autoSpaceDN w:val="0"/>
        <w:adjustRightInd w:val="0"/>
        <w:spacing w:after="0" w:line="240" w:lineRule="auto"/>
        <w:jc w:val="both"/>
        <w:rPr>
          <w:rFonts w:ascii="Arial" w:hAnsi="Arial" w:cs="Arial"/>
          <w:sz w:val="24"/>
          <w:szCs w:val="24"/>
        </w:rPr>
      </w:pPr>
      <w:proofErr w:type="gramStart"/>
      <w:r>
        <w:rPr>
          <w:rFonts w:ascii="Arial" w:hAnsi="Arial" w:cs="Arial"/>
          <w:sz w:val="24"/>
          <w:szCs w:val="24"/>
        </w:rPr>
        <w:t>company</w:t>
      </w:r>
      <w:proofErr w:type="gramEnd"/>
      <w:r>
        <w:rPr>
          <w:rFonts w:ascii="Arial" w:hAnsi="Arial" w:cs="Arial"/>
          <w:sz w:val="24"/>
          <w:szCs w:val="24"/>
        </w:rPr>
        <w:t xml:space="preserve"> has diversified its business by channels of distribution, price point, geographic regions and target consumer (USSEC, 2013).</w:t>
      </w:r>
    </w:p>
    <w:p w:rsidR="00080041" w:rsidRDefault="00080041" w:rsidP="008E0B3A">
      <w:pPr>
        <w:autoSpaceDE w:val="0"/>
        <w:autoSpaceDN w:val="0"/>
        <w:adjustRightInd w:val="0"/>
        <w:spacing w:after="0" w:line="240" w:lineRule="auto"/>
        <w:jc w:val="both"/>
        <w:rPr>
          <w:rFonts w:ascii="Arial" w:hAnsi="Arial" w:cs="Arial"/>
          <w:sz w:val="24"/>
          <w:szCs w:val="24"/>
        </w:rPr>
      </w:pPr>
    </w:p>
    <w:p w:rsidR="007E7331" w:rsidRDefault="007E7331" w:rsidP="008E0B3A">
      <w:pPr>
        <w:autoSpaceDE w:val="0"/>
        <w:autoSpaceDN w:val="0"/>
        <w:adjustRightInd w:val="0"/>
        <w:spacing w:after="0" w:line="240" w:lineRule="auto"/>
        <w:jc w:val="both"/>
        <w:rPr>
          <w:rFonts w:ascii="Arial" w:hAnsi="Arial" w:cs="Arial"/>
          <w:sz w:val="24"/>
          <w:szCs w:val="24"/>
        </w:rPr>
      </w:pPr>
    </w:p>
    <w:p w:rsidR="00D63E49" w:rsidRDefault="007E7331"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Its long-term strategy includes sustaining growth by continuing to increase its presence internationally, extending its direct-to-consumer accomplish, expanding its other product and brand contributions</w:t>
      </w:r>
      <w:r w:rsidR="003D1596">
        <w:rPr>
          <w:rFonts w:ascii="Arial" w:hAnsi="Arial" w:cs="Arial"/>
          <w:sz w:val="24"/>
          <w:szCs w:val="24"/>
        </w:rPr>
        <w:t xml:space="preserve"> investing in the company’s operational infrastructure.  According to Forbes Magazine (2014) high trained staff, successful advertising, active management team are RL competitive advantages.</w:t>
      </w:r>
    </w:p>
    <w:p w:rsidR="003D1596" w:rsidRPr="00D63E49" w:rsidRDefault="003D1596" w:rsidP="008E0B3A">
      <w:pPr>
        <w:autoSpaceDE w:val="0"/>
        <w:autoSpaceDN w:val="0"/>
        <w:adjustRightInd w:val="0"/>
        <w:spacing w:after="0" w:line="240" w:lineRule="auto"/>
        <w:jc w:val="both"/>
        <w:rPr>
          <w:rFonts w:ascii="Arial" w:hAnsi="Arial" w:cs="Arial"/>
          <w:sz w:val="24"/>
          <w:szCs w:val="24"/>
        </w:rPr>
      </w:pPr>
    </w:p>
    <w:p w:rsidR="00AB091D" w:rsidRDefault="00AB091D" w:rsidP="008E0B3A">
      <w:pPr>
        <w:autoSpaceDE w:val="0"/>
        <w:autoSpaceDN w:val="0"/>
        <w:adjustRightInd w:val="0"/>
        <w:spacing w:after="0" w:line="240" w:lineRule="auto"/>
        <w:jc w:val="both"/>
        <w:rPr>
          <w:rFonts w:ascii="Arial" w:hAnsi="Arial" w:cs="Arial"/>
          <w:sz w:val="24"/>
          <w:szCs w:val="24"/>
        </w:rPr>
      </w:pPr>
      <w:r w:rsidRPr="00AB091D">
        <w:rPr>
          <w:rFonts w:ascii="Arial" w:hAnsi="Arial" w:cs="Arial"/>
          <w:sz w:val="24"/>
          <w:szCs w:val="24"/>
        </w:rPr>
        <w:t>B</w:t>
      </w:r>
      <w:r>
        <w:rPr>
          <w:rFonts w:ascii="Arial" w:hAnsi="Arial" w:cs="Arial"/>
          <w:sz w:val="24"/>
          <w:szCs w:val="24"/>
        </w:rPr>
        <w:t xml:space="preserve">radley (2005) suggests that </w:t>
      </w:r>
      <w:r w:rsidR="007C132E">
        <w:rPr>
          <w:rFonts w:ascii="Arial" w:hAnsi="Arial" w:cs="Arial"/>
          <w:sz w:val="24"/>
          <w:szCs w:val="24"/>
        </w:rPr>
        <w:t>thriving</w:t>
      </w:r>
      <w:r>
        <w:rPr>
          <w:rFonts w:ascii="Arial" w:hAnsi="Arial" w:cs="Arial"/>
          <w:sz w:val="24"/>
          <w:szCs w:val="24"/>
        </w:rPr>
        <w:t xml:space="preserve"> internationalisation depends on the resources and </w:t>
      </w:r>
      <w:r w:rsidR="007C132E">
        <w:rPr>
          <w:rFonts w:ascii="Arial" w:hAnsi="Arial" w:cs="Arial"/>
          <w:sz w:val="24"/>
          <w:szCs w:val="24"/>
        </w:rPr>
        <w:t>decision-making</w:t>
      </w:r>
      <w:r>
        <w:rPr>
          <w:rFonts w:ascii="Arial" w:hAnsi="Arial" w:cs="Arial"/>
          <w:sz w:val="24"/>
          <w:szCs w:val="24"/>
        </w:rPr>
        <w:t xml:space="preserve"> </w:t>
      </w:r>
      <w:r w:rsidR="007C132E">
        <w:rPr>
          <w:rFonts w:ascii="Arial" w:hAnsi="Arial" w:cs="Arial"/>
          <w:sz w:val="24"/>
          <w:szCs w:val="24"/>
        </w:rPr>
        <w:t>ability</w:t>
      </w:r>
      <w:r>
        <w:rPr>
          <w:rFonts w:ascii="Arial" w:hAnsi="Arial" w:cs="Arial"/>
          <w:sz w:val="24"/>
          <w:szCs w:val="24"/>
        </w:rPr>
        <w:t xml:space="preserve"> of the company.  The two elements are linked to the </w:t>
      </w:r>
      <w:r w:rsidR="007C132E">
        <w:rPr>
          <w:rFonts w:ascii="Arial" w:hAnsi="Arial" w:cs="Arial"/>
          <w:sz w:val="24"/>
          <w:szCs w:val="24"/>
        </w:rPr>
        <w:t>goals of management</w:t>
      </w:r>
      <w:r>
        <w:rPr>
          <w:rFonts w:ascii="Arial" w:hAnsi="Arial" w:cs="Arial"/>
          <w:sz w:val="24"/>
          <w:szCs w:val="24"/>
        </w:rPr>
        <w:t xml:space="preserve"> when pursing internationalisation but</w:t>
      </w:r>
      <w:r w:rsidR="007C132E">
        <w:rPr>
          <w:rFonts w:ascii="Arial" w:hAnsi="Arial" w:cs="Arial"/>
          <w:sz w:val="24"/>
          <w:szCs w:val="24"/>
        </w:rPr>
        <w:t>,</w:t>
      </w:r>
      <w:r>
        <w:rPr>
          <w:rFonts w:ascii="Arial" w:hAnsi="Arial" w:cs="Arial"/>
          <w:sz w:val="24"/>
          <w:szCs w:val="24"/>
        </w:rPr>
        <w:t xml:space="preserve"> </w:t>
      </w:r>
      <w:r w:rsidR="007C132E">
        <w:rPr>
          <w:rFonts w:ascii="Arial" w:hAnsi="Arial" w:cs="Arial"/>
          <w:sz w:val="24"/>
          <w:szCs w:val="24"/>
        </w:rPr>
        <w:t>it determines the extent of RL competitive advantage in foreign markets.  The aspirations of the managers leading to the success of the company are based on ambition, technology and improvement, product site and size.</w:t>
      </w:r>
    </w:p>
    <w:p w:rsidR="00212E70" w:rsidRDefault="00212E70" w:rsidP="008E0B3A">
      <w:pPr>
        <w:autoSpaceDE w:val="0"/>
        <w:autoSpaceDN w:val="0"/>
        <w:adjustRightInd w:val="0"/>
        <w:spacing w:after="0" w:line="240" w:lineRule="auto"/>
        <w:jc w:val="both"/>
        <w:rPr>
          <w:rFonts w:ascii="Arial" w:hAnsi="Arial" w:cs="Arial"/>
          <w:sz w:val="24"/>
          <w:szCs w:val="24"/>
        </w:rPr>
      </w:pPr>
    </w:p>
    <w:p w:rsidR="00212E70" w:rsidRPr="00AB091D" w:rsidRDefault="00212E70"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RL have an open-minded management </w:t>
      </w:r>
      <w:r w:rsidR="00A00343">
        <w:rPr>
          <w:rFonts w:ascii="Arial" w:hAnsi="Arial" w:cs="Arial"/>
          <w:sz w:val="24"/>
          <w:szCs w:val="24"/>
        </w:rPr>
        <w:t xml:space="preserve">resources </w:t>
      </w:r>
      <w:r>
        <w:rPr>
          <w:rFonts w:ascii="Arial" w:hAnsi="Arial" w:cs="Arial"/>
          <w:sz w:val="24"/>
          <w:szCs w:val="24"/>
        </w:rPr>
        <w:t xml:space="preserve">which encourage </w:t>
      </w:r>
      <w:r w:rsidR="00A00343">
        <w:rPr>
          <w:rFonts w:ascii="Arial" w:hAnsi="Arial" w:cs="Arial"/>
          <w:sz w:val="24"/>
          <w:szCs w:val="24"/>
        </w:rPr>
        <w:t>advantageously</w:t>
      </w:r>
      <w:r>
        <w:rPr>
          <w:rFonts w:ascii="Arial" w:hAnsi="Arial" w:cs="Arial"/>
          <w:sz w:val="24"/>
          <w:szCs w:val="24"/>
        </w:rPr>
        <w:t xml:space="preserve"> </w:t>
      </w:r>
      <w:r w:rsidR="00A00343">
        <w:rPr>
          <w:rFonts w:ascii="Arial" w:hAnsi="Arial" w:cs="Arial"/>
          <w:sz w:val="24"/>
          <w:szCs w:val="24"/>
        </w:rPr>
        <w:t>perform</w:t>
      </w:r>
      <w:r>
        <w:rPr>
          <w:rFonts w:ascii="Arial" w:hAnsi="Arial" w:cs="Arial"/>
          <w:sz w:val="24"/>
          <w:szCs w:val="24"/>
        </w:rPr>
        <w:t xml:space="preserve"> in order to achieve success when faced with specific cha</w:t>
      </w:r>
      <w:r w:rsidR="0083538F">
        <w:rPr>
          <w:rFonts w:ascii="Arial" w:hAnsi="Arial" w:cs="Arial"/>
          <w:sz w:val="24"/>
          <w:szCs w:val="24"/>
        </w:rPr>
        <w:t xml:space="preserve">llenges internationalisation.  These resources commitment naturally changes as the company </w:t>
      </w:r>
      <w:r w:rsidR="00A00343">
        <w:rPr>
          <w:rFonts w:ascii="Arial" w:hAnsi="Arial" w:cs="Arial"/>
          <w:sz w:val="24"/>
          <w:szCs w:val="24"/>
        </w:rPr>
        <w:t>gets</w:t>
      </w:r>
      <w:r w:rsidR="0083538F">
        <w:rPr>
          <w:rFonts w:ascii="Arial" w:hAnsi="Arial" w:cs="Arial"/>
          <w:sz w:val="24"/>
          <w:szCs w:val="24"/>
        </w:rPr>
        <w:t xml:space="preserve"> to retain competitive advantages in foreign markets.  Lancaster and </w:t>
      </w:r>
      <w:proofErr w:type="spellStart"/>
      <w:r w:rsidR="0083538F">
        <w:rPr>
          <w:rFonts w:ascii="Arial" w:hAnsi="Arial" w:cs="Arial"/>
          <w:sz w:val="24"/>
          <w:szCs w:val="24"/>
        </w:rPr>
        <w:t>Massingham</w:t>
      </w:r>
      <w:proofErr w:type="spellEnd"/>
      <w:r w:rsidR="0083538F">
        <w:rPr>
          <w:rFonts w:ascii="Arial" w:hAnsi="Arial" w:cs="Arial"/>
          <w:sz w:val="24"/>
          <w:szCs w:val="24"/>
        </w:rPr>
        <w:t xml:space="preserve"> (2011) extend their views by signifying that critical manage skills, such as </w:t>
      </w:r>
      <w:r w:rsidR="00A00343">
        <w:rPr>
          <w:rFonts w:ascii="Arial" w:hAnsi="Arial" w:cs="Arial"/>
          <w:sz w:val="24"/>
          <w:szCs w:val="24"/>
        </w:rPr>
        <w:t xml:space="preserve">investigating, </w:t>
      </w:r>
      <w:r w:rsidR="0083538F">
        <w:rPr>
          <w:rFonts w:ascii="Arial" w:hAnsi="Arial" w:cs="Arial"/>
          <w:sz w:val="24"/>
          <w:szCs w:val="24"/>
        </w:rPr>
        <w:t>plan</w:t>
      </w:r>
      <w:r w:rsidR="00A00343">
        <w:rPr>
          <w:rFonts w:ascii="Arial" w:hAnsi="Arial" w:cs="Arial"/>
          <w:sz w:val="24"/>
          <w:szCs w:val="24"/>
        </w:rPr>
        <w:t>ning</w:t>
      </w:r>
      <w:r w:rsidR="0083538F">
        <w:rPr>
          <w:rFonts w:ascii="Arial" w:hAnsi="Arial" w:cs="Arial"/>
          <w:sz w:val="24"/>
          <w:szCs w:val="24"/>
        </w:rPr>
        <w:t xml:space="preserve">, </w:t>
      </w:r>
      <w:r w:rsidR="00A00343">
        <w:rPr>
          <w:rFonts w:ascii="Arial" w:hAnsi="Arial" w:cs="Arial"/>
          <w:sz w:val="24"/>
          <w:szCs w:val="24"/>
        </w:rPr>
        <w:t>execution</w:t>
      </w:r>
      <w:r w:rsidR="0083538F">
        <w:rPr>
          <w:rFonts w:ascii="Arial" w:hAnsi="Arial" w:cs="Arial"/>
          <w:sz w:val="24"/>
          <w:szCs w:val="24"/>
        </w:rPr>
        <w:t xml:space="preserve"> and </w:t>
      </w:r>
      <w:r w:rsidR="00A532E9">
        <w:rPr>
          <w:rFonts w:ascii="Arial" w:hAnsi="Arial" w:cs="Arial"/>
          <w:sz w:val="24"/>
          <w:szCs w:val="24"/>
        </w:rPr>
        <w:t>control;</w:t>
      </w:r>
      <w:r w:rsidR="0083538F">
        <w:rPr>
          <w:rFonts w:ascii="Arial" w:hAnsi="Arial" w:cs="Arial"/>
          <w:sz w:val="24"/>
          <w:szCs w:val="24"/>
        </w:rPr>
        <w:t xml:space="preserve"> interpret customers needs, to ensure </w:t>
      </w:r>
      <w:r w:rsidR="00A532E9">
        <w:rPr>
          <w:rFonts w:ascii="Arial" w:hAnsi="Arial" w:cs="Arial"/>
          <w:sz w:val="24"/>
          <w:szCs w:val="24"/>
        </w:rPr>
        <w:t>successful</w:t>
      </w:r>
      <w:r w:rsidR="0083538F">
        <w:rPr>
          <w:rFonts w:ascii="Arial" w:hAnsi="Arial" w:cs="Arial"/>
          <w:sz w:val="24"/>
          <w:szCs w:val="24"/>
        </w:rPr>
        <w:t xml:space="preserve"> marketing practices.  </w:t>
      </w:r>
      <w:r w:rsidR="00A532E9">
        <w:rPr>
          <w:rFonts w:ascii="Arial" w:hAnsi="Arial" w:cs="Arial"/>
          <w:sz w:val="24"/>
          <w:szCs w:val="24"/>
        </w:rPr>
        <w:t>In global marketing context, the cognitive styles of managers are converted into a crucial feature when communicating across national boundaries.</w:t>
      </w:r>
      <w:r w:rsidR="0083538F">
        <w:rPr>
          <w:rFonts w:ascii="Arial" w:hAnsi="Arial" w:cs="Arial"/>
          <w:sz w:val="24"/>
          <w:szCs w:val="24"/>
        </w:rPr>
        <w:t xml:space="preserve"> </w:t>
      </w:r>
      <w:r w:rsidR="00A532E9">
        <w:rPr>
          <w:rFonts w:ascii="Arial" w:hAnsi="Arial" w:cs="Arial"/>
          <w:sz w:val="24"/>
          <w:szCs w:val="24"/>
        </w:rPr>
        <w:t xml:space="preserve"> The management’s ability to grasp how cultural and social forces shape a person’s managing cognitive style will determine the ability to reconcile divergent management styles.</w:t>
      </w:r>
    </w:p>
    <w:p w:rsidR="00AB091D" w:rsidRPr="003E673F" w:rsidRDefault="00AB091D" w:rsidP="008E0B3A">
      <w:pPr>
        <w:autoSpaceDE w:val="0"/>
        <w:autoSpaceDN w:val="0"/>
        <w:adjustRightInd w:val="0"/>
        <w:spacing w:after="0" w:line="240" w:lineRule="auto"/>
        <w:jc w:val="both"/>
        <w:rPr>
          <w:rFonts w:ascii="Arial" w:hAnsi="Arial" w:cs="Arial"/>
          <w:sz w:val="24"/>
          <w:szCs w:val="24"/>
        </w:rPr>
      </w:pPr>
    </w:p>
    <w:p w:rsidR="00532E43" w:rsidRPr="003E673F" w:rsidRDefault="00532E43"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In examining how </w:t>
      </w:r>
      <w:r w:rsidR="00800673" w:rsidRPr="003E673F">
        <w:rPr>
          <w:rFonts w:ascii="Arial" w:hAnsi="Arial" w:cs="Arial"/>
          <w:sz w:val="24"/>
          <w:szCs w:val="24"/>
        </w:rPr>
        <w:t>crucial</w:t>
      </w:r>
      <w:r w:rsidRPr="003E673F">
        <w:rPr>
          <w:rFonts w:ascii="Arial" w:hAnsi="Arial" w:cs="Arial"/>
          <w:sz w:val="24"/>
          <w:szCs w:val="24"/>
        </w:rPr>
        <w:t xml:space="preserve"> success </w:t>
      </w:r>
      <w:r w:rsidR="00800673" w:rsidRPr="003E673F">
        <w:rPr>
          <w:rFonts w:ascii="Arial" w:hAnsi="Arial" w:cs="Arial"/>
          <w:sz w:val="24"/>
          <w:szCs w:val="24"/>
        </w:rPr>
        <w:t>aspect</w:t>
      </w:r>
      <w:r w:rsidRPr="003E673F">
        <w:rPr>
          <w:rFonts w:ascii="Arial" w:hAnsi="Arial" w:cs="Arial"/>
          <w:sz w:val="24"/>
          <w:szCs w:val="24"/>
        </w:rPr>
        <w:t xml:space="preserve"> of </w:t>
      </w:r>
      <w:r w:rsidR="00893BE5" w:rsidRPr="003E673F">
        <w:rPr>
          <w:rFonts w:ascii="Arial" w:hAnsi="Arial" w:cs="Arial"/>
          <w:sz w:val="24"/>
          <w:szCs w:val="24"/>
        </w:rPr>
        <w:t>global</w:t>
      </w:r>
      <w:r w:rsidRPr="003E673F">
        <w:rPr>
          <w:rFonts w:ascii="Arial" w:hAnsi="Arial" w:cs="Arial"/>
          <w:sz w:val="24"/>
          <w:szCs w:val="24"/>
        </w:rPr>
        <w:t xml:space="preserve"> fashion </w:t>
      </w:r>
      <w:r w:rsidR="00800673" w:rsidRPr="003E673F">
        <w:rPr>
          <w:rFonts w:ascii="Arial" w:hAnsi="Arial" w:cs="Arial"/>
          <w:sz w:val="24"/>
          <w:szCs w:val="24"/>
        </w:rPr>
        <w:t>trade</w:t>
      </w:r>
      <w:r w:rsidRPr="003E673F">
        <w:rPr>
          <w:rFonts w:ascii="Arial" w:hAnsi="Arial" w:cs="Arial"/>
          <w:sz w:val="24"/>
          <w:szCs w:val="24"/>
        </w:rPr>
        <w:t xml:space="preserve"> may be </w:t>
      </w:r>
      <w:r w:rsidR="00800673" w:rsidRPr="003E673F">
        <w:rPr>
          <w:rFonts w:ascii="Arial" w:hAnsi="Arial" w:cs="Arial"/>
          <w:sz w:val="24"/>
          <w:szCs w:val="24"/>
        </w:rPr>
        <w:t>controlled</w:t>
      </w:r>
      <w:r w:rsidRPr="003E673F">
        <w:rPr>
          <w:rFonts w:ascii="Arial" w:hAnsi="Arial" w:cs="Arial"/>
          <w:sz w:val="24"/>
          <w:szCs w:val="24"/>
        </w:rPr>
        <w:t xml:space="preserve"> at a </w:t>
      </w:r>
      <w:r w:rsidR="00893BE5" w:rsidRPr="003E673F">
        <w:rPr>
          <w:rFonts w:ascii="Arial" w:hAnsi="Arial" w:cs="Arial"/>
          <w:sz w:val="24"/>
          <w:szCs w:val="24"/>
        </w:rPr>
        <w:t>tactical</w:t>
      </w:r>
      <w:r w:rsidRPr="003E673F">
        <w:rPr>
          <w:rFonts w:ascii="Arial" w:hAnsi="Arial" w:cs="Arial"/>
          <w:sz w:val="24"/>
          <w:szCs w:val="24"/>
        </w:rPr>
        <w:t xml:space="preserve"> level, as well as, indicating the </w:t>
      </w:r>
      <w:r w:rsidR="00800673" w:rsidRPr="003E673F">
        <w:rPr>
          <w:rFonts w:ascii="Arial" w:hAnsi="Arial" w:cs="Arial"/>
          <w:sz w:val="24"/>
          <w:szCs w:val="24"/>
        </w:rPr>
        <w:t>organization</w:t>
      </w:r>
      <w:r w:rsidRPr="003E673F">
        <w:rPr>
          <w:rFonts w:ascii="Arial" w:hAnsi="Arial" w:cs="Arial"/>
          <w:sz w:val="24"/>
          <w:szCs w:val="24"/>
        </w:rPr>
        <w:t xml:space="preserve"> and policies </w:t>
      </w:r>
      <w:r w:rsidR="00893BE5" w:rsidRPr="003E673F">
        <w:rPr>
          <w:rFonts w:ascii="Arial" w:hAnsi="Arial" w:cs="Arial"/>
          <w:sz w:val="24"/>
          <w:szCs w:val="24"/>
        </w:rPr>
        <w:t>seller</w:t>
      </w:r>
      <w:r w:rsidRPr="003E673F">
        <w:rPr>
          <w:rFonts w:ascii="Arial" w:hAnsi="Arial" w:cs="Arial"/>
          <w:sz w:val="24"/>
          <w:szCs w:val="24"/>
        </w:rPr>
        <w:t xml:space="preserve"> may </w:t>
      </w:r>
      <w:r w:rsidR="00800673" w:rsidRPr="003E673F">
        <w:rPr>
          <w:rFonts w:ascii="Arial" w:hAnsi="Arial" w:cs="Arial"/>
          <w:sz w:val="24"/>
          <w:szCs w:val="24"/>
        </w:rPr>
        <w:t xml:space="preserve">function </w:t>
      </w:r>
      <w:r w:rsidRPr="003E673F">
        <w:rPr>
          <w:rFonts w:ascii="Arial" w:hAnsi="Arial" w:cs="Arial"/>
          <w:sz w:val="24"/>
          <w:szCs w:val="24"/>
        </w:rPr>
        <w:t xml:space="preserve">in </w:t>
      </w:r>
      <w:r w:rsidR="00800673" w:rsidRPr="003E673F">
        <w:rPr>
          <w:rFonts w:ascii="Arial" w:hAnsi="Arial" w:cs="Arial"/>
          <w:sz w:val="24"/>
          <w:szCs w:val="24"/>
        </w:rPr>
        <w:t>pursuit</w:t>
      </w:r>
      <w:r w:rsidRPr="003E673F">
        <w:rPr>
          <w:rFonts w:ascii="Arial" w:hAnsi="Arial" w:cs="Arial"/>
          <w:sz w:val="24"/>
          <w:szCs w:val="24"/>
        </w:rPr>
        <w:t xml:space="preserve"> of succ</w:t>
      </w:r>
      <w:r w:rsidR="005D2233" w:rsidRPr="003E673F">
        <w:rPr>
          <w:rFonts w:ascii="Arial" w:hAnsi="Arial" w:cs="Arial"/>
          <w:sz w:val="24"/>
          <w:szCs w:val="24"/>
        </w:rPr>
        <w:t xml:space="preserve">ess, </w:t>
      </w:r>
      <w:proofErr w:type="spellStart"/>
      <w:r w:rsidR="005D2233" w:rsidRPr="003E673F">
        <w:rPr>
          <w:rFonts w:ascii="Arial" w:hAnsi="Arial" w:cs="Arial"/>
          <w:sz w:val="24"/>
          <w:szCs w:val="24"/>
        </w:rPr>
        <w:t>Wigley</w:t>
      </w:r>
      <w:proofErr w:type="spellEnd"/>
      <w:r w:rsidR="005D2233" w:rsidRPr="003E673F">
        <w:rPr>
          <w:rFonts w:ascii="Arial" w:hAnsi="Arial" w:cs="Arial"/>
          <w:sz w:val="24"/>
          <w:szCs w:val="24"/>
        </w:rPr>
        <w:t xml:space="preserve"> and Moore (2007</w:t>
      </w:r>
      <w:r w:rsidR="00800673" w:rsidRPr="003E673F">
        <w:rPr>
          <w:rFonts w:ascii="Arial" w:hAnsi="Arial" w:cs="Arial"/>
          <w:sz w:val="24"/>
          <w:szCs w:val="24"/>
        </w:rPr>
        <w:t>) base their</w:t>
      </w:r>
      <w:r w:rsidRPr="003E673F">
        <w:rPr>
          <w:rFonts w:ascii="Arial" w:hAnsi="Arial" w:cs="Arial"/>
          <w:sz w:val="24"/>
          <w:szCs w:val="24"/>
        </w:rPr>
        <w:t xml:space="preserve"> study on Hollander’s (1970) </w:t>
      </w:r>
      <w:r w:rsidR="00ED1CA7" w:rsidRPr="003E673F">
        <w:rPr>
          <w:rFonts w:ascii="Arial" w:hAnsi="Arial" w:cs="Arial"/>
          <w:sz w:val="24"/>
          <w:szCs w:val="24"/>
        </w:rPr>
        <w:t>leading</w:t>
      </w:r>
      <w:r w:rsidR="00800673" w:rsidRPr="003E673F">
        <w:rPr>
          <w:rFonts w:ascii="Arial" w:hAnsi="Arial" w:cs="Arial"/>
          <w:sz w:val="24"/>
          <w:szCs w:val="24"/>
        </w:rPr>
        <w:t xml:space="preserve"> book on</w:t>
      </w:r>
      <w:r w:rsidRPr="003E673F">
        <w:rPr>
          <w:rFonts w:ascii="Arial" w:hAnsi="Arial" w:cs="Arial"/>
          <w:sz w:val="24"/>
          <w:szCs w:val="24"/>
        </w:rPr>
        <w:t xml:space="preserve"> subject of </w:t>
      </w:r>
      <w:r w:rsidR="00800673" w:rsidRPr="003E673F">
        <w:rPr>
          <w:rFonts w:ascii="Arial" w:hAnsi="Arial" w:cs="Arial"/>
          <w:sz w:val="24"/>
          <w:szCs w:val="24"/>
        </w:rPr>
        <w:t>internationalis</w:t>
      </w:r>
      <w:r w:rsidRPr="003E673F">
        <w:rPr>
          <w:rFonts w:ascii="Arial" w:hAnsi="Arial" w:cs="Arial"/>
          <w:sz w:val="24"/>
          <w:szCs w:val="24"/>
        </w:rPr>
        <w:t xml:space="preserve">ation </w:t>
      </w:r>
      <w:r w:rsidR="00800673" w:rsidRPr="003E673F">
        <w:rPr>
          <w:rFonts w:ascii="Arial" w:hAnsi="Arial" w:cs="Arial"/>
          <w:sz w:val="24"/>
          <w:szCs w:val="24"/>
        </w:rPr>
        <w:t xml:space="preserve">retail </w:t>
      </w:r>
      <w:r w:rsidRPr="003E673F">
        <w:rPr>
          <w:rFonts w:ascii="Arial" w:hAnsi="Arial" w:cs="Arial"/>
          <w:sz w:val="24"/>
          <w:szCs w:val="24"/>
        </w:rPr>
        <w:t xml:space="preserve">in which </w:t>
      </w:r>
      <w:r w:rsidR="00ED1CA7" w:rsidRPr="003E673F">
        <w:rPr>
          <w:rFonts w:ascii="Arial" w:hAnsi="Arial" w:cs="Arial"/>
          <w:sz w:val="24"/>
          <w:szCs w:val="24"/>
        </w:rPr>
        <w:t>the author defines</w:t>
      </w:r>
      <w:r w:rsidRPr="003E673F">
        <w:rPr>
          <w:rFonts w:ascii="Arial" w:hAnsi="Arial" w:cs="Arial"/>
          <w:sz w:val="24"/>
          <w:szCs w:val="24"/>
        </w:rPr>
        <w:t xml:space="preserve"> strategies as ‘firms that are responsive to headquarters </w:t>
      </w:r>
      <w:r w:rsidR="00E55F83" w:rsidRPr="003E673F">
        <w:rPr>
          <w:rFonts w:ascii="Arial" w:hAnsi="Arial" w:cs="Arial"/>
          <w:sz w:val="24"/>
          <w:szCs w:val="24"/>
        </w:rPr>
        <w:t>situated</w:t>
      </w:r>
      <w:r w:rsidRPr="003E673F">
        <w:rPr>
          <w:rFonts w:ascii="Arial" w:hAnsi="Arial" w:cs="Arial"/>
          <w:sz w:val="24"/>
          <w:szCs w:val="24"/>
        </w:rPr>
        <w:t xml:space="preserve"> outside the country in which retail sales are made’.</w:t>
      </w:r>
      <w:r w:rsidR="00E55F83" w:rsidRPr="003E673F">
        <w:rPr>
          <w:rFonts w:ascii="Arial" w:hAnsi="Arial" w:cs="Arial"/>
          <w:sz w:val="24"/>
          <w:szCs w:val="24"/>
        </w:rPr>
        <w:t xml:space="preserve"> </w:t>
      </w:r>
      <w:r w:rsidR="008417AD">
        <w:rPr>
          <w:rFonts w:ascii="Arial" w:hAnsi="Arial" w:cs="Arial"/>
          <w:sz w:val="24"/>
          <w:szCs w:val="24"/>
        </w:rPr>
        <w:t xml:space="preserve"> According to the </w:t>
      </w:r>
      <w:r w:rsidR="00E55F83" w:rsidRPr="003E673F">
        <w:rPr>
          <w:rFonts w:ascii="Arial" w:hAnsi="Arial" w:cs="Arial"/>
          <w:sz w:val="24"/>
          <w:szCs w:val="24"/>
        </w:rPr>
        <w:t xml:space="preserve"> ‘Hollander (1970) </w:t>
      </w:r>
      <w:r w:rsidR="008417AD" w:rsidRPr="003E673F">
        <w:rPr>
          <w:rFonts w:ascii="Arial" w:hAnsi="Arial" w:cs="Arial"/>
          <w:sz w:val="24"/>
          <w:szCs w:val="24"/>
        </w:rPr>
        <w:t>acknowledged</w:t>
      </w:r>
      <w:r w:rsidR="00E55F83" w:rsidRPr="003E673F">
        <w:rPr>
          <w:rFonts w:ascii="Arial" w:hAnsi="Arial" w:cs="Arial"/>
          <w:sz w:val="24"/>
          <w:szCs w:val="24"/>
        </w:rPr>
        <w:t xml:space="preserve"> that RL strategies may</w:t>
      </w:r>
      <w:r w:rsidRPr="003E673F">
        <w:rPr>
          <w:rFonts w:ascii="Arial" w:hAnsi="Arial" w:cs="Arial"/>
          <w:sz w:val="24"/>
          <w:szCs w:val="24"/>
        </w:rPr>
        <w:t xml:space="preserve"> be</w:t>
      </w:r>
      <w:r w:rsidR="00E55F83" w:rsidRPr="003E673F">
        <w:rPr>
          <w:rFonts w:ascii="Arial" w:hAnsi="Arial" w:cs="Arial"/>
          <w:sz w:val="24"/>
          <w:szCs w:val="24"/>
        </w:rPr>
        <w:t xml:space="preserve"> </w:t>
      </w:r>
      <w:r w:rsidR="005D2233" w:rsidRPr="003E673F">
        <w:rPr>
          <w:rFonts w:ascii="Arial" w:hAnsi="Arial" w:cs="Arial"/>
          <w:sz w:val="24"/>
          <w:szCs w:val="24"/>
        </w:rPr>
        <w:t>weak</w:t>
      </w:r>
      <w:r w:rsidRPr="003E673F">
        <w:rPr>
          <w:rFonts w:ascii="Arial" w:hAnsi="Arial" w:cs="Arial"/>
          <w:sz w:val="24"/>
          <w:szCs w:val="24"/>
        </w:rPr>
        <w:t xml:space="preserve"> if the </w:t>
      </w:r>
      <w:r w:rsidR="00E55F83" w:rsidRPr="003E673F">
        <w:rPr>
          <w:rFonts w:ascii="Arial" w:hAnsi="Arial" w:cs="Arial"/>
          <w:sz w:val="24"/>
          <w:szCs w:val="24"/>
        </w:rPr>
        <w:t>merchant</w:t>
      </w:r>
      <w:r w:rsidRPr="003E673F">
        <w:rPr>
          <w:rFonts w:ascii="Arial" w:hAnsi="Arial" w:cs="Arial"/>
          <w:sz w:val="24"/>
          <w:szCs w:val="24"/>
        </w:rPr>
        <w:t xml:space="preserve"> was not equipped with the financial, </w:t>
      </w:r>
      <w:r w:rsidR="00E55F83" w:rsidRPr="003E673F">
        <w:rPr>
          <w:rFonts w:ascii="Arial" w:hAnsi="Arial" w:cs="Arial"/>
          <w:sz w:val="24"/>
          <w:szCs w:val="24"/>
        </w:rPr>
        <w:t>business</w:t>
      </w:r>
      <w:r w:rsidRPr="003E673F">
        <w:rPr>
          <w:rFonts w:ascii="Arial" w:hAnsi="Arial" w:cs="Arial"/>
          <w:sz w:val="24"/>
          <w:szCs w:val="24"/>
        </w:rPr>
        <w:t xml:space="preserve"> and </w:t>
      </w:r>
      <w:r w:rsidR="00E55F83" w:rsidRPr="003E673F">
        <w:rPr>
          <w:rFonts w:ascii="Arial" w:hAnsi="Arial" w:cs="Arial"/>
          <w:sz w:val="24"/>
          <w:szCs w:val="24"/>
        </w:rPr>
        <w:t>functioning</w:t>
      </w:r>
      <w:r w:rsidRPr="003E673F">
        <w:rPr>
          <w:rFonts w:ascii="Arial" w:hAnsi="Arial" w:cs="Arial"/>
          <w:sz w:val="24"/>
          <w:szCs w:val="24"/>
        </w:rPr>
        <w:t xml:space="preserve"> resources and competen</w:t>
      </w:r>
      <w:r w:rsidR="00E55F83" w:rsidRPr="003E673F">
        <w:rPr>
          <w:rFonts w:ascii="Arial" w:hAnsi="Arial" w:cs="Arial"/>
          <w:sz w:val="24"/>
          <w:szCs w:val="24"/>
        </w:rPr>
        <w:t>cies necessary’.</w:t>
      </w:r>
      <w:r w:rsidRPr="003E673F">
        <w:rPr>
          <w:rFonts w:ascii="Arial" w:hAnsi="Arial" w:cs="Arial"/>
          <w:sz w:val="24"/>
          <w:szCs w:val="24"/>
        </w:rPr>
        <w:t xml:space="preserve"> </w:t>
      </w:r>
      <w:r w:rsidR="00E55F83" w:rsidRPr="003E673F">
        <w:rPr>
          <w:rFonts w:ascii="Arial" w:hAnsi="Arial" w:cs="Arial"/>
          <w:sz w:val="24"/>
          <w:szCs w:val="24"/>
        </w:rPr>
        <w:t xml:space="preserve"> </w:t>
      </w:r>
      <w:r w:rsidRPr="003E673F">
        <w:rPr>
          <w:rFonts w:ascii="Arial" w:hAnsi="Arial" w:cs="Arial"/>
          <w:sz w:val="24"/>
          <w:szCs w:val="24"/>
        </w:rPr>
        <w:t>Based on this</w:t>
      </w:r>
      <w:r w:rsidR="00E55F83" w:rsidRPr="003E673F">
        <w:rPr>
          <w:rFonts w:ascii="Arial" w:hAnsi="Arial" w:cs="Arial"/>
          <w:sz w:val="24"/>
          <w:szCs w:val="24"/>
        </w:rPr>
        <w:t xml:space="preserve"> </w:t>
      </w:r>
      <w:r w:rsidR="008417AD" w:rsidRPr="003E673F">
        <w:rPr>
          <w:rFonts w:ascii="Arial" w:hAnsi="Arial" w:cs="Arial"/>
          <w:sz w:val="24"/>
          <w:szCs w:val="24"/>
        </w:rPr>
        <w:t>concept</w:t>
      </w:r>
      <w:r w:rsidR="00E55F83" w:rsidRPr="003E673F">
        <w:rPr>
          <w:rFonts w:ascii="Arial" w:hAnsi="Arial" w:cs="Arial"/>
          <w:sz w:val="24"/>
          <w:szCs w:val="24"/>
        </w:rPr>
        <w:t xml:space="preserve">, </w:t>
      </w:r>
      <w:proofErr w:type="spellStart"/>
      <w:r w:rsidR="00E55F83" w:rsidRPr="003E673F">
        <w:rPr>
          <w:rFonts w:ascii="Arial" w:hAnsi="Arial" w:cs="Arial"/>
          <w:sz w:val="24"/>
          <w:szCs w:val="24"/>
        </w:rPr>
        <w:t>Wigley</w:t>
      </w:r>
      <w:proofErr w:type="spellEnd"/>
      <w:r w:rsidR="00E55F83" w:rsidRPr="003E673F">
        <w:rPr>
          <w:rFonts w:ascii="Arial" w:hAnsi="Arial" w:cs="Arial"/>
          <w:sz w:val="24"/>
          <w:szCs w:val="24"/>
        </w:rPr>
        <w:t xml:space="preserve"> and Moore (2007</w:t>
      </w:r>
      <w:r w:rsidRPr="003E673F">
        <w:rPr>
          <w:rFonts w:ascii="Arial" w:hAnsi="Arial" w:cs="Arial"/>
          <w:sz w:val="24"/>
          <w:szCs w:val="24"/>
        </w:rPr>
        <w:t xml:space="preserve">) provide </w:t>
      </w:r>
      <w:proofErr w:type="spellStart"/>
      <w:r w:rsidRPr="003E673F">
        <w:rPr>
          <w:rFonts w:ascii="Arial" w:hAnsi="Arial" w:cs="Arial"/>
          <w:sz w:val="24"/>
          <w:szCs w:val="24"/>
        </w:rPr>
        <w:t>Treadgold’s</w:t>
      </w:r>
      <w:proofErr w:type="spellEnd"/>
      <w:r w:rsidRPr="003E673F">
        <w:rPr>
          <w:rFonts w:ascii="Arial" w:hAnsi="Arial" w:cs="Arial"/>
          <w:sz w:val="24"/>
          <w:szCs w:val="24"/>
        </w:rPr>
        <w:t xml:space="preserve"> (1989) concept of </w:t>
      </w:r>
      <w:r w:rsidR="00E55F83" w:rsidRPr="003E673F">
        <w:rPr>
          <w:rFonts w:ascii="Arial" w:hAnsi="Arial" w:cs="Arial"/>
          <w:sz w:val="24"/>
          <w:szCs w:val="24"/>
        </w:rPr>
        <w:t>interior</w:t>
      </w:r>
      <w:r w:rsidRPr="003E673F">
        <w:rPr>
          <w:rFonts w:ascii="Arial" w:hAnsi="Arial" w:cs="Arial"/>
          <w:sz w:val="24"/>
          <w:szCs w:val="24"/>
        </w:rPr>
        <w:t xml:space="preserve"> and </w:t>
      </w:r>
      <w:r w:rsidR="00E55F83" w:rsidRPr="003E673F">
        <w:rPr>
          <w:rFonts w:ascii="Arial" w:hAnsi="Arial" w:cs="Arial"/>
          <w:sz w:val="24"/>
          <w:szCs w:val="24"/>
        </w:rPr>
        <w:t>exterior</w:t>
      </w:r>
      <w:r w:rsidRPr="003E673F">
        <w:rPr>
          <w:rFonts w:ascii="Arial" w:hAnsi="Arial" w:cs="Arial"/>
          <w:sz w:val="24"/>
          <w:szCs w:val="24"/>
        </w:rPr>
        <w:t xml:space="preserve"> success </w:t>
      </w:r>
      <w:r w:rsidR="00E55F83" w:rsidRPr="003E673F">
        <w:rPr>
          <w:rFonts w:ascii="Arial" w:hAnsi="Arial" w:cs="Arial"/>
          <w:sz w:val="24"/>
          <w:szCs w:val="24"/>
        </w:rPr>
        <w:t>aspects</w:t>
      </w:r>
      <w:r w:rsidRPr="003E673F">
        <w:rPr>
          <w:rFonts w:ascii="Arial" w:hAnsi="Arial" w:cs="Arial"/>
          <w:sz w:val="24"/>
          <w:szCs w:val="24"/>
        </w:rPr>
        <w:t>, which international retailers ought to possess:</w:t>
      </w:r>
    </w:p>
    <w:p w:rsidR="00532E43" w:rsidRPr="003E673F" w:rsidRDefault="00532E43" w:rsidP="008E0B3A">
      <w:pPr>
        <w:autoSpaceDE w:val="0"/>
        <w:autoSpaceDN w:val="0"/>
        <w:adjustRightInd w:val="0"/>
        <w:spacing w:after="0" w:line="240" w:lineRule="auto"/>
        <w:jc w:val="both"/>
        <w:rPr>
          <w:rFonts w:ascii="Arial" w:hAnsi="Arial" w:cs="Arial"/>
          <w:sz w:val="24"/>
          <w:szCs w:val="24"/>
        </w:rPr>
      </w:pPr>
    </w:p>
    <w:p w:rsidR="00532E43" w:rsidRPr="003E673F" w:rsidRDefault="00E55F83"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Internal</w:t>
      </w:r>
      <w:r w:rsidR="00532E43" w:rsidRPr="003E673F">
        <w:rPr>
          <w:rFonts w:ascii="Arial" w:hAnsi="Arial" w:cs="Arial"/>
          <w:sz w:val="24"/>
          <w:szCs w:val="24"/>
        </w:rPr>
        <w:t xml:space="preserve"> success </w:t>
      </w:r>
      <w:r w:rsidRPr="003E673F">
        <w:rPr>
          <w:rFonts w:ascii="Arial" w:hAnsi="Arial" w:cs="Arial"/>
          <w:sz w:val="24"/>
          <w:szCs w:val="24"/>
        </w:rPr>
        <w:t>dynamics</w:t>
      </w:r>
      <w:r w:rsidR="00532E43" w:rsidRPr="003E673F">
        <w:rPr>
          <w:rFonts w:ascii="Arial" w:hAnsi="Arial" w:cs="Arial"/>
          <w:sz w:val="24"/>
          <w:szCs w:val="24"/>
        </w:rPr>
        <w:t>:</w:t>
      </w:r>
    </w:p>
    <w:p w:rsidR="00532E43" w:rsidRPr="003E673F" w:rsidRDefault="00893BE5" w:rsidP="00E55F83">
      <w:pPr>
        <w:pStyle w:val="ListParagraph"/>
        <w:numPr>
          <w:ilvl w:val="0"/>
          <w:numId w:val="2"/>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Superior</w:t>
      </w:r>
      <w:r w:rsidR="00E55F83" w:rsidRPr="003E673F">
        <w:rPr>
          <w:rFonts w:ascii="Arial" w:hAnsi="Arial" w:cs="Arial"/>
          <w:sz w:val="24"/>
          <w:szCs w:val="24"/>
        </w:rPr>
        <w:t xml:space="preserve"> management commitment</w:t>
      </w:r>
      <w:r w:rsidR="00532E43" w:rsidRPr="003E673F">
        <w:rPr>
          <w:rFonts w:ascii="Arial" w:hAnsi="Arial" w:cs="Arial"/>
          <w:sz w:val="24"/>
          <w:szCs w:val="24"/>
        </w:rPr>
        <w:t xml:space="preserve"> to </w:t>
      </w:r>
      <w:r w:rsidRPr="003E673F">
        <w:rPr>
          <w:rFonts w:ascii="Arial" w:hAnsi="Arial" w:cs="Arial"/>
          <w:sz w:val="24"/>
          <w:szCs w:val="24"/>
        </w:rPr>
        <w:t>expand</w:t>
      </w:r>
      <w:r w:rsidR="00532E43" w:rsidRPr="003E673F">
        <w:rPr>
          <w:rFonts w:ascii="Arial" w:hAnsi="Arial" w:cs="Arial"/>
          <w:sz w:val="24"/>
          <w:szCs w:val="24"/>
        </w:rPr>
        <w:t xml:space="preserve"> an international presence.</w:t>
      </w:r>
    </w:p>
    <w:p w:rsidR="00532E43" w:rsidRPr="003E673F" w:rsidRDefault="00532E43" w:rsidP="00A8051F">
      <w:pPr>
        <w:pStyle w:val="ListParagraph"/>
        <w:numPr>
          <w:ilvl w:val="0"/>
          <w:numId w:val="2"/>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Adequate </w:t>
      </w:r>
      <w:r w:rsidR="00A8051F" w:rsidRPr="003E673F">
        <w:rPr>
          <w:rFonts w:ascii="Arial" w:hAnsi="Arial" w:cs="Arial"/>
          <w:sz w:val="24"/>
          <w:szCs w:val="24"/>
        </w:rPr>
        <w:t>support for foreign markets to maximum control over participants supplies chain.</w:t>
      </w:r>
    </w:p>
    <w:p w:rsidR="00512BB4" w:rsidRPr="003E673F" w:rsidRDefault="00A8051F" w:rsidP="00A8051F">
      <w:pPr>
        <w:pStyle w:val="ListParagraph"/>
        <w:numPr>
          <w:ilvl w:val="0"/>
          <w:numId w:val="2"/>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Selects appropriate method of market entry.</w:t>
      </w:r>
    </w:p>
    <w:p w:rsidR="00512BB4" w:rsidRPr="003E673F" w:rsidRDefault="00A8051F" w:rsidP="00A8051F">
      <w:pPr>
        <w:pStyle w:val="ListParagraph"/>
        <w:numPr>
          <w:ilvl w:val="0"/>
          <w:numId w:val="2"/>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Long-term potential of belief in and commitment to the market.</w:t>
      </w:r>
    </w:p>
    <w:p w:rsidR="00512BB4" w:rsidRDefault="00512BB4" w:rsidP="008E0B3A">
      <w:pPr>
        <w:autoSpaceDE w:val="0"/>
        <w:autoSpaceDN w:val="0"/>
        <w:adjustRightInd w:val="0"/>
        <w:spacing w:after="0" w:line="240" w:lineRule="auto"/>
        <w:jc w:val="both"/>
        <w:rPr>
          <w:rFonts w:ascii="Arial" w:hAnsi="Arial" w:cs="Arial"/>
          <w:sz w:val="24"/>
          <w:szCs w:val="24"/>
        </w:rPr>
      </w:pPr>
    </w:p>
    <w:p w:rsidR="00080041" w:rsidRDefault="00080041" w:rsidP="008E0B3A">
      <w:pPr>
        <w:autoSpaceDE w:val="0"/>
        <w:autoSpaceDN w:val="0"/>
        <w:adjustRightInd w:val="0"/>
        <w:spacing w:after="0" w:line="240" w:lineRule="auto"/>
        <w:jc w:val="both"/>
        <w:rPr>
          <w:rFonts w:ascii="Arial" w:hAnsi="Arial" w:cs="Arial"/>
          <w:b/>
          <w:sz w:val="24"/>
          <w:szCs w:val="24"/>
        </w:rPr>
      </w:pPr>
    </w:p>
    <w:p w:rsidR="00080041" w:rsidRPr="00080041" w:rsidRDefault="00080041" w:rsidP="008E0B3A">
      <w:pPr>
        <w:autoSpaceDE w:val="0"/>
        <w:autoSpaceDN w:val="0"/>
        <w:adjustRightInd w:val="0"/>
        <w:spacing w:after="0" w:line="240" w:lineRule="auto"/>
        <w:jc w:val="both"/>
        <w:rPr>
          <w:rFonts w:ascii="Arial" w:hAnsi="Arial" w:cs="Arial"/>
          <w:b/>
          <w:sz w:val="24"/>
          <w:szCs w:val="24"/>
        </w:rPr>
      </w:pPr>
      <w:r w:rsidRPr="00080041">
        <w:rPr>
          <w:rFonts w:ascii="Arial" w:hAnsi="Arial" w:cs="Arial"/>
          <w:b/>
          <w:sz w:val="24"/>
          <w:szCs w:val="24"/>
        </w:rPr>
        <w:t>P. 6</w:t>
      </w:r>
    </w:p>
    <w:p w:rsidR="00080041" w:rsidRDefault="00080041" w:rsidP="008E0B3A">
      <w:pPr>
        <w:autoSpaceDE w:val="0"/>
        <w:autoSpaceDN w:val="0"/>
        <w:adjustRightInd w:val="0"/>
        <w:spacing w:after="0" w:line="240" w:lineRule="auto"/>
        <w:jc w:val="both"/>
        <w:rPr>
          <w:rFonts w:ascii="Arial" w:hAnsi="Arial" w:cs="Arial"/>
          <w:sz w:val="24"/>
          <w:szCs w:val="24"/>
        </w:rPr>
      </w:pPr>
    </w:p>
    <w:p w:rsidR="00512BB4" w:rsidRPr="003E673F" w:rsidRDefault="00512BB4" w:rsidP="008E0B3A">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External success </w:t>
      </w:r>
      <w:r w:rsidR="00A8051F" w:rsidRPr="003E673F">
        <w:rPr>
          <w:rFonts w:ascii="Arial" w:hAnsi="Arial" w:cs="Arial"/>
          <w:sz w:val="24"/>
          <w:szCs w:val="24"/>
        </w:rPr>
        <w:t>features are</w:t>
      </w:r>
    </w:p>
    <w:p w:rsidR="00A8051F" w:rsidRPr="003E673F" w:rsidRDefault="00A8051F" w:rsidP="00A8051F">
      <w:pPr>
        <w:pStyle w:val="ListParagraph"/>
        <w:numPr>
          <w:ilvl w:val="0"/>
          <w:numId w:val="3"/>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Good insightful of foreign market.</w:t>
      </w:r>
    </w:p>
    <w:p w:rsidR="00512BB4" w:rsidRPr="003E673F" w:rsidRDefault="00A8051F" w:rsidP="008E0B3A">
      <w:pPr>
        <w:pStyle w:val="ListParagraph"/>
        <w:numPr>
          <w:ilvl w:val="0"/>
          <w:numId w:val="3"/>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Capability </w:t>
      </w:r>
      <w:r w:rsidR="00225279" w:rsidRPr="003E673F">
        <w:rPr>
          <w:rFonts w:ascii="Arial" w:hAnsi="Arial" w:cs="Arial"/>
          <w:sz w:val="24"/>
          <w:szCs w:val="24"/>
        </w:rPr>
        <w:t xml:space="preserve">to be profitable </w:t>
      </w:r>
    </w:p>
    <w:p w:rsidR="00512BB4" w:rsidRPr="003E673F" w:rsidRDefault="00225279" w:rsidP="00225279">
      <w:pPr>
        <w:pStyle w:val="ListParagraph"/>
        <w:numPr>
          <w:ilvl w:val="0"/>
          <w:numId w:val="3"/>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Offer must appeal to foreign demand customers</w:t>
      </w:r>
    </w:p>
    <w:p w:rsidR="00512BB4" w:rsidRPr="003E673F" w:rsidRDefault="00225279" w:rsidP="00225279">
      <w:pPr>
        <w:pStyle w:val="ListParagraph"/>
        <w:numPr>
          <w:ilvl w:val="0"/>
          <w:numId w:val="3"/>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Offer must exceed cultural and objective differences</w:t>
      </w:r>
    </w:p>
    <w:p w:rsidR="00225279" w:rsidRPr="003E673F" w:rsidRDefault="00225279" w:rsidP="00225279">
      <w:pPr>
        <w:pStyle w:val="ListParagraph"/>
        <w:numPr>
          <w:ilvl w:val="0"/>
          <w:numId w:val="3"/>
        </w:num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Ability to influence customers first choice fresh opportunities </w:t>
      </w:r>
      <w:r w:rsidR="00A352FF" w:rsidRPr="003E673F">
        <w:rPr>
          <w:rFonts w:ascii="Arial" w:hAnsi="Arial" w:cs="Arial"/>
          <w:sz w:val="24"/>
          <w:szCs w:val="24"/>
        </w:rPr>
        <w:t>where it did not formerly existed.</w:t>
      </w:r>
      <w:r w:rsidRPr="003E673F">
        <w:rPr>
          <w:rFonts w:ascii="Arial" w:hAnsi="Arial" w:cs="Arial"/>
          <w:sz w:val="24"/>
          <w:szCs w:val="24"/>
        </w:rPr>
        <w:t xml:space="preserve"> </w:t>
      </w:r>
    </w:p>
    <w:p w:rsidR="00512BB4" w:rsidRPr="003E673F" w:rsidRDefault="00512BB4" w:rsidP="008E0B3A">
      <w:pPr>
        <w:autoSpaceDE w:val="0"/>
        <w:autoSpaceDN w:val="0"/>
        <w:adjustRightInd w:val="0"/>
        <w:spacing w:after="0" w:line="240" w:lineRule="auto"/>
        <w:jc w:val="both"/>
        <w:rPr>
          <w:rFonts w:ascii="Arial" w:hAnsi="Arial" w:cs="Arial"/>
          <w:sz w:val="24"/>
          <w:szCs w:val="24"/>
        </w:rPr>
      </w:pPr>
    </w:p>
    <w:p w:rsidR="00EC019B" w:rsidRDefault="00A352FF" w:rsidP="008E0B3A">
      <w:pPr>
        <w:autoSpaceDE w:val="0"/>
        <w:autoSpaceDN w:val="0"/>
        <w:adjustRightInd w:val="0"/>
        <w:spacing w:after="0" w:line="240" w:lineRule="auto"/>
        <w:jc w:val="both"/>
        <w:rPr>
          <w:rFonts w:ascii="Arial" w:hAnsi="Arial" w:cs="Arial"/>
          <w:color w:val="000000" w:themeColor="text1"/>
          <w:sz w:val="24"/>
          <w:szCs w:val="24"/>
        </w:rPr>
      </w:pPr>
      <w:r w:rsidRPr="003E673F">
        <w:rPr>
          <w:rFonts w:ascii="Arial" w:hAnsi="Arial" w:cs="Arial"/>
          <w:sz w:val="24"/>
          <w:szCs w:val="24"/>
        </w:rPr>
        <w:t>Particular</w:t>
      </w:r>
      <w:r w:rsidR="00512BB4" w:rsidRPr="003E673F">
        <w:rPr>
          <w:rFonts w:ascii="Arial" w:hAnsi="Arial" w:cs="Arial"/>
          <w:sz w:val="24"/>
          <w:szCs w:val="24"/>
        </w:rPr>
        <w:t xml:space="preserve"> to the sector of international fashion </w:t>
      </w:r>
      <w:r w:rsidRPr="003E673F">
        <w:rPr>
          <w:rFonts w:ascii="Arial" w:hAnsi="Arial" w:cs="Arial"/>
          <w:sz w:val="24"/>
          <w:szCs w:val="24"/>
        </w:rPr>
        <w:t>transaction</w:t>
      </w:r>
      <w:r w:rsidR="00512BB4" w:rsidRPr="003E673F">
        <w:rPr>
          <w:rFonts w:ascii="Arial" w:hAnsi="Arial" w:cs="Arial"/>
          <w:sz w:val="24"/>
          <w:szCs w:val="24"/>
        </w:rPr>
        <w:t xml:space="preserve">, </w:t>
      </w:r>
      <w:r w:rsidR="00B35A1F" w:rsidRPr="003E673F">
        <w:rPr>
          <w:rFonts w:ascii="Arial" w:hAnsi="Arial" w:cs="Arial"/>
          <w:sz w:val="24"/>
          <w:szCs w:val="24"/>
        </w:rPr>
        <w:t xml:space="preserve">Johansson and </w:t>
      </w:r>
      <w:proofErr w:type="spellStart"/>
      <w:r w:rsidR="00B35A1F" w:rsidRPr="003E673F">
        <w:rPr>
          <w:rFonts w:ascii="Arial" w:hAnsi="Arial" w:cs="Arial"/>
          <w:sz w:val="24"/>
          <w:szCs w:val="24"/>
        </w:rPr>
        <w:t>Vahlne</w:t>
      </w:r>
      <w:proofErr w:type="spellEnd"/>
      <w:r w:rsidR="00B35A1F" w:rsidRPr="003E673F">
        <w:rPr>
          <w:rFonts w:ascii="Arial" w:hAnsi="Arial" w:cs="Arial"/>
          <w:sz w:val="24"/>
          <w:szCs w:val="24"/>
        </w:rPr>
        <w:t xml:space="preserve"> (1990) sum up</w:t>
      </w:r>
      <w:r w:rsidR="00512BB4" w:rsidRPr="003E673F">
        <w:rPr>
          <w:rFonts w:ascii="Arial" w:hAnsi="Arial" w:cs="Arial"/>
          <w:sz w:val="24"/>
          <w:szCs w:val="24"/>
        </w:rPr>
        <w:t xml:space="preserve"> relevant</w:t>
      </w:r>
      <w:r w:rsidR="00B35A1F" w:rsidRPr="003E673F">
        <w:rPr>
          <w:rFonts w:ascii="Arial" w:hAnsi="Arial" w:cs="Arial"/>
          <w:sz w:val="24"/>
          <w:szCs w:val="24"/>
        </w:rPr>
        <w:t xml:space="preserve"> Literature on some </w:t>
      </w:r>
      <w:r w:rsidRPr="003E673F">
        <w:rPr>
          <w:rFonts w:ascii="Arial" w:hAnsi="Arial" w:cs="Arial"/>
          <w:sz w:val="24"/>
          <w:szCs w:val="24"/>
        </w:rPr>
        <w:t xml:space="preserve">aspects </w:t>
      </w:r>
      <w:r w:rsidR="00B35A1F" w:rsidRPr="003E673F">
        <w:rPr>
          <w:rFonts w:ascii="Arial" w:hAnsi="Arial" w:cs="Arial"/>
          <w:sz w:val="24"/>
          <w:szCs w:val="24"/>
        </w:rPr>
        <w:t xml:space="preserve">contributing to international retailer success development of an internationally attractive brand and product portfolio and Central management </w:t>
      </w:r>
      <w:r w:rsidR="00EC019B" w:rsidRPr="003E673F">
        <w:rPr>
          <w:rFonts w:ascii="Arial" w:hAnsi="Arial" w:cs="Arial"/>
          <w:sz w:val="24"/>
          <w:szCs w:val="24"/>
        </w:rPr>
        <w:t>control</w:t>
      </w:r>
      <w:r w:rsidR="00B35A1F" w:rsidRPr="003E673F">
        <w:rPr>
          <w:rFonts w:ascii="Arial" w:hAnsi="Arial" w:cs="Arial"/>
          <w:sz w:val="24"/>
          <w:szCs w:val="24"/>
        </w:rPr>
        <w:t xml:space="preserve"> of </w:t>
      </w:r>
      <w:r w:rsidR="00EC019B" w:rsidRPr="003E673F">
        <w:rPr>
          <w:rFonts w:ascii="Arial" w:hAnsi="Arial" w:cs="Arial"/>
          <w:sz w:val="24"/>
          <w:szCs w:val="24"/>
        </w:rPr>
        <w:t>abroad</w:t>
      </w:r>
      <w:r w:rsidR="00B35A1F" w:rsidRPr="003E673F">
        <w:rPr>
          <w:rFonts w:ascii="Arial" w:hAnsi="Arial" w:cs="Arial"/>
          <w:sz w:val="24"/>
          <w:szCs w:val="24"/>
        </w:rPr>
        <w:t xml:space="preserve"> activities irrespective of market entry choice</w:t>
      </w:r>
      <w:r w:rsidR="00EC019B" w:rsidRPr="003E673F">
        <w:rPr>
          <w:rFonts w:ascii="Arial" w:hAnsi="Arial" w:cs="Arial"/>
          <w:sz w:val="24"/>
          <w:szCs w:val="24"/>
        </w:rPr>
        <w:t xml:space="preserve"> </w:t>
      </w:r>
      <w:r w:rsidR="00512BB4" w:rsidRPr="003E673F">
        <w:rPr>
          <w:rFonts w:ascii="Arial" w:hAnsi="Arial" w:cs="Arial"/>
          <w:sz w:val="24"/>
          <w:szCs w:val="24"/>
        </w:rPr>
        <w:t xml:space="preserve">and </w:t>
      </w:r>
      <w:r w:rsidR="00EC019B" w:rsidRPr="003E673F">
        <w:rPr>
          <w:rFonts w:ascii="Arial" w:hAnsi="Arial" w:cs="Arial"/>
          <w:sz w:val="24"/>
          <w:szCs w:val="24"/>
        </w:rPr>
        <w:t>system</w:t>
      </w:r>
      <w:r w:rsidR="00512BB4" w:rsidRPr="003E673F">
        <w:rPr>
          <w:rFonts w:ascii="Arial" w:hAnsi="Arial" w:cs="Arial"/>
          <w:sz w:val="24"/>
          <w:szCs w:val="24"/>
        </w:rPr>
        <w:t xml:space="preserve"> via the management of partner relati</w:t>
      </w:r>
      <w:r w:rsidR="00EC019B" w:rsidRPr="003E673F">
        <w:rPr>
          <w:rFonts w:ascii="Arial" w:hAnsi="Arial" w:cs="Arial"/>
          <w:sz w:val="24"/>
          <w:szCs w:val="24"/>
        </w:rPr>
        <w:t xml:space="preserve">onships. </w:t>
      </w:r>
      <w:r w:rsidR="00512BB4" w:rsidRPr="003E673F">
        <w:rPr>
          <w:rFonts w:ascii="Arial" w:hAnsi="Arial" w:cs="Arial"/>
          <w:sz w:val="24"/>
          <w:szCs w:val="24"/>
        </w:rPr>
        <w:t xml:space="preserve"> </w:t>
      </w:r>
      <w:proofErr w:type="spellStart"/>
      <w:r w:rsidR="00512BB4" w:rsidRPr="003E673F">
        <w:rPr>
          <w:rFonts w:ascii="Arial" w:hAnsi="Arial" w:cs="Arial"/>
          <w:sz w:val="24"/>
          <w:szCs w:val="24"/>
        </w:rPr>
        <w:t>Wigley</w:t>
      </w:r>
      <w:proofErr w:type="spellEnd"/>
      <w:r w:rsidR="00512BB4" w:rsidRPr="003E673F">
        <w:rPr>
          <w:rFonts w:ascii="Arial" w:hAnsi="Arial" w:cs="Arial"/>
          <w:sz w:val="24"/>
          <w:szCs w:val="24"/>
        </w:rPr>
        <w:t xml:space="preserve"> and Moore (2007) </w:t>
      </w:r>
      <w:r w:rsidR="00EC019B" w:rsidRPr="003E673F">
        <w:rPr>
          <w:rFonts w:ascii="Arial" w:hAnsi="Arial" w:cs="Arial"/>
          <w:sz w:val="24"/>
          <w:szCs w:val="24"/>
        </w:rPr>
        <w:t>deem</w:t>
      </w:r>
      <w:r w:rsidR="00512BB4" w:rsidRPr="003E673F">
        <w:rPr>
          <w:rFonts w:ascii="Arial" w:hAnsi="Arial" w:cs="Arial"/>
          <w:sz w:val="24"/>
          <w:szCs w:val="24"/>
        </w:rPr>
        <w:t xml:space="preserve"> how international fashion retailer</w:t>
      </w:r>
      <w:r w:rsidR="00ED1CA7" w:rsidRPr="003E673F">
        <w:rPr>
          <w:rFonts w:ascii="Arial" w:hAnsi="Arial" w:cs="Arial"/>
          <w:sz w:val="24"/>
          <w:szCs w:val="24"/>
        </w:rPr>
        <w:t xml:space="preserve"> integrate the </w:t>
      </w:r>
      <w:r w:rsidR="00512BB4" w:rsidRPr="003E673F">
        <w:rPr>
          <w:rFonts w:ascii="Arial" w:hAnsi="Arial" w:cs="Arial"/>
          <w:sz w:val="24"/>
          <w:szCs w:val="24"/>
        </w:rPr>
        <w:t xml:space="preserve"> </w:t>
      </w:r>
      <w:r w:rsidR="00EC019B" w:rsidRPr="003E673F">
        <w:rPr>
          <w:rFonts w:ascii="Arial" w:hAnsi="Arial" w:cs="Arial"/>
          <w:sz w:val="24"/>
          <w:szCs w:val="24"/>
        </w:rPr>
        <w:t>elements as part of an internationalis</w:t>
      </w:r>
      <w:r w:rsidRPr="003E673F">
        <w:rPr>
          <w:rFonts w:ascii="Arial" w:hAnsi="Arial" w:cs="Arial"/>
          <w:sz w:val="24"/>
          <w:szCs w:val="24"/>
        </w:rPr>
        <w:t xml:space="preserve">ation strategy through </w:t>
      </w:r>
      <w:r w:rsidR="00512BB4" w:rsidRPr="003E673F">
        <w:rPr>
          <w:rFonts w:ascii="Arial" w:hAnsi="Arial" w:cs="Arial"/>
          <w:sz w:val="24"/>
          <w:szCs w:val="24"/>
        </w:rPr>
        <w:t xml:space="preserve"> which included retailers that were selected due to their similarity</w:t>
      </w:r>
      <w:r w:rsidR="003E3C16">
        <w:rPr>
          <w:rFonts w:ascii="Arial" w:hAnsi="Arial" w:cs="Arial"/>
          <w:sz w:val="24"/>
          <w:szCs w:val="24"/>
        </w:rPr>
        <w:t>, as well as,</w:t>
      </w:r>
      <w:r w:rsidR="00512BB4" w:rsidRPr="003E673F">
        <w:rPr>
          <w:rFonts w:ascii="Arial" w:hAnsi="Arial" w:cs="Arial"/>
          <w:sz w:val="24"/>
          <w:szCs w:val="24"/>
        </w:rPr>
        <w:t xml:space="preserve"> </w:t>
      </w:r>
      <w:r w:rsidR="003E3C16" w:rsidRPr="003E673F">
        <w:rPr>
          <w:rFonts w:ascii="Arial" w:hAnsi="Arial" w:cs="Arial"/>
          <w:sz w:val="24"/>
          <w:szCs w:val="24"/>
        </w:rPr>
        <w:t>precise</w:t>
      </w:r>
      <w:r w:rsidR="00512BB4" w:rsidRPr="003E673F">
        <w:rPr>
          <w:rFonts w:ascii="Arial" w:hAnsi="Arial" w:cs="Arial"/>
          <w:sz w:val="24"/>
          <w:szCs w:val="24"/>
        </w:rPr>
        <w:t xml:space="preserve"> differences. The authors also based their selection o</w:t>
      </w:r>
      <w:r w:rsidR="00ED1CA7" w:rsidRPr="003E673F">
        <w:rPr>
          <w:rFonts w:ascii="Arial" w:hAnsi="Arial" w:cs="Arial"/>
          <w:sz w:val="24"/>
          <w:szCs w:val="24"/>
        </w:rPr>
        <w:t>n the fact that</w:t>
      </w:r>
      <w:r w:rsidR="00512BB4" w:rsidRPr="003E673F">
        <w:rPr>
          <w:rFonts w:ascii="Arial" w:hAnsi="Arial" w:cs="Arial"/>
          <w:sz w:val="24"/>
          <w:szCs w:val="24"/>
        </w:rPr>
        <w:t xml:space="preserve"> retailers marketed their collections under distinctive brand names, their desire to benefit from international expansion of their respective brand</w:t>
      </w:r>
      <w:r w:rsidR="00ED1CA7" w:rsidRPr="003E673F">
        <w:rPr>
          <w:rFonts w:ascii="Arial" w:hAnsi="Arial" w:cs="Arial"/>
          <w:sz w:val="24"/>
          <w:szCs w:val="24"/>
        </w:rPr>
        <w:t>.</w:t>
      </w:r>
      <w:r w:rsidR="00512BB4" w:rsidRPr="003E673F">
        <w:rPr>
          <w:rFonts w:ascii="Arial" w:hAnsi="Arial" w:cs="Arial"/>
          <w:sz w:val="24"/>
          <w:szCs w:val="24"/>
        </w:rPr>
        <w:t xml:space="preserve"> </w:t>
      </w:r>
      <w:r w:rsidR="00ED1CA7" w:rsidRPr="003E673F">
        <w:rPr>
          <w:rFonts w:ascii="Arial" w:hAnsi="Arial" w:cs="Arial"/>
          <w:sz w:val="24"/>
          <w:szCs w:val="24"/>
        </w:rPr>
        <w:t xml:space="preserve"> </w:t>
      </w:r>
      <w:r w:rsidR="00EC019B" w:rsidRPr="003E673F">
        <w:rPr>
          <w:rFonts w:ascii="Arial" w:hAnsi="Arial" w:cs="Arial"/>
          <w:sz w:val="24"/>
          <w:szCs w:val="24"/>
        </w:rPr>
        <w:t>However,</w:t>
      </w:r>
      <w:r w:rsidR="00C51AE7" w:rsidRPr="003E673F">
        <w:rPr>
          <w:rFonts w:ascii="Arial" w:hAnsi="Arial" w:cs="Arial"/>
          <w:sz w:val="24"/>
          <w:szCs w:val="24"/>
        </w:rPr>
        <w:t xml:space="preserve"> </w:t>
      </w:r>
      <w:r w:rsidR="00FB287B" w:rsidRPr="003E673F">
        <w:rPr>
          <w:rFonts w:ascii="Arial" w:hAnsi="Arial" w:cs="Arial"/>
          <w:sz w:val="24"/>
          <w:szCs w:val="24"/>
        </w:rPr>
        <w:t>RL</w:t>
      </w:r>
      <w:r w:rsidR="00C51AE7" w:rsidRPr="003E673F">
        <w:rPr>
          <w:rFonts w:ascii="Arial" w:hAnsi="Arial" w:cs="Arial"/>
          <w:sz w:val="24"/>
          <w:szCs w:val="24"/>
        </w:rPr>
        <w:t xml:space="preserve"> </w:t>
      </w:r>
      <w:r w:rsidR="00FB287B" w:rsidRPr="003E673F">
        <w:rPr>
          <w:rFonts w:ascii="Arial" w:hAnsi="Arial" w:cs="Arial"/>
          <w:sz w:val="24"/>
          <w:szCs w:val="24"/>
        </w:rPr>
        <w:t>Company</w:t>
      </w:r>
      <w:r w:rsidR="001B47D0">
        <w:rPr>
          <w:rFonts w:ascii="Arial" w:hAnsi="Arial" w:cs="Arial"/>
          <w:sz w:val="24"/>
          <w:szCs w:val="24"/>
        </w:rPr>
        <w:t xml:space="preserve"> has enjoyed</w:t>
      </w:r>
      <w:r w:rsidR="00512BB4" w:rsidRPr="003E673F">
        <w:rPr>
          <w:rFonts w:ascii="Arial" w:hAnsi="Arial" w:cs="Arial"/>
          <w:sz w:val="24"/>
          <w:szCs w:val="24"/>
        </w:rPr>
        <w:t xml:space="preserve"> </w:t>
      </w:r>
      <w:r w:rsidR="001B47D0" w:rsidRPr="003E673F">
        <w:rPr>
          <w:rFonts w:ascii="Arial" w:hAnsi="Arial" w:cs="Arial"/>
          <w:sz w:val="24"/>
          <w:szCs w:val="24"/>
        </w:rPr>
        <w:t>steady</w:t>
      </w:r>
      <w:r w:rsidR="00512BB4" w:rsidRPr="003E673F">
        <w:rPr>
          <w:rFonts w:ascii="Arial" w:hAnsi="Arial" w:cs="Arial"/>
          <w:sz w:val="24"/>
          <w:szCs w:val="24"/>
        </w:rPr>
        <w:t xml:space="preserve"> </w:t>
      </w:r>
      <w:r w:rsidR="001B47D0" w:rsidRPr="003E673F">
        <w:rPr>
          <w:rFonts w:ascii="Arial" w:hAnsi="Arial" w:cs="Arial"/>
          <w:sz w:val="24"/>
          <w:szCs w:val="24"/>
        </w:rPr>
        <w:t>achievement</w:t>
      </w:r>
      <w:r w:rsidR="00512BB4" w:rsidRPr="003E673F">
        <w:rPr>
          <w:rFonts w:ascii="Arial" w:hAnsi="Arial" w:cs="Arial"/>
          <w:sz w:val="24"/>
          <w:szCs w:val="24"/>
        </w:rPr>
        <w:t xml:space="preserve"> in </w:t>
      </w:r>
      <w:r w:rsidR="001B47D0" w:rsidRPr="003E673F">
        <w:rPr>
          <w:rFonts w:ascii="Arial" w:hAnsi="Arial" w:cs="Arial"/>
          <w:sz w:val="24"/>
          <w:szCs w:val="24"/>
        </w:rPr>
        <w:t>overseas</w:t>
      </w:r>
      <w:r w:rsidR="00512BB4" w:rsidRPr="003E673F">
        <w:rPr>
          <w:rFonts w:ascii="Arial" w:hAnsi="Arial" w:cs="Arial"/>
          <w:sz w:val="24"/>
          <w:szCs w:val="24"/>
        </w:rPr>
        <w:t xml:space="preserve"> markets</w:t>
      </w:r>
      <w:r w:rsidR="00C51AE7" w:rsidRPr="003E673F">
        <w:rPr>
          <w:rFonts w:ascii="Arial" w:hAnsi="Arial" w:cs="Arial"/>
          <w:sz w:val="24"/>
          <w:szCs w:val="24"/>
        </w:rPr>
        <w:t>,</w:t>
      </w:r>
      <w:r w:rsidR="00512BB4" w:rsidRPr="003E673F">
        <w:rPr>
          <w:rFonts w:ascii="Arial" w:hAnsi="Arial" w:cs="Arial"/>
          <w:sz w:val="24"/>
          <w:szCs w:val="24"/>
        </w:rPr>
        <w:t xml:space="preserve"> </w:t>
      </w:r>
      <w:r w:rsidR="00C51AE7" w:rsidRPr="003E673F">
        <w:rPr>
          <w:rFonts w:ascii="Arial" w:hAnsi="Arial" w:cs="Arial"/>
          <w:sz w:val="24"/>
          <w:szCs w:val="24"/>
        </w:rPr>
        <w:t>therefore</w:t>
      </w:r>
      <w:r w:rsidR="006D1C92" w:rsidRPr="003E673F">
        <w:rPr>
          <w:rFonts w:ascii="Arial" w:hAnsi="Arial" w:cs="Arial"/>
          <w:sz w:val="24"/>
          <w:szCs w:val="24"/>
        </w:rPr>
        <w:t xml:space="preserve"> </w:t>
      </w:r>
      <w:r w:rsidR="00C51AE7" w:rsidRPr="003E673F">
        <w:rPr>
          <w:rFonts w:ascii="Arial" w:hAnsi="Arial" w:cs="Arial"/>
          <w:sz w:val="24"/>
          <w:szCs w:val="24"/>
        </w:rPr>
        <w:t>timely</w:t>
      </w:r>
      <w:r w:rsidR="00512BB4" w:rsidRPr="003E673F">
        <w:rPr>
          <w:rFonts w:ascii="Arial" w:hAnsi="Arial" w:cs="Arial"/>
          <w:sz w:val="24"/>
          <w:szCs w:val="24"/>
        </w:rPr>
        <w:t xml:space="preserve"> investigat</w:t>
      </w:r>
      <w:r w:rsidR="006D1C92" w:rsidRPr="003E673F">
        <w:rPr>
          <w:rFonts w:ascii="Arial" w:hAnsi="Arial" w:cs="Arial"/>
          <w:sz w:val="24"/>
          <w:szCs w:val="24"/>
        </w:rPr>
        <w:t>ion and identifying</w:t>
      </w:r>
      <w:r w:rsidR="00EC019B" w:rsidRPr="003E673F">
        <w:rPr>
          <w:rFonts w:ascii="Arial" w:hAnsi="Arial" w:cs="Arial"/>
          <w:sz w:val="24"/>
          <w:szCs w:val="24"/>
        </w:rPr>
        <w:t xml:space="preserve"> strategies</w:t>
      </w:r>
      <w:r w:rsidR="006D1C92" w:rsidRPr="003E673F">
        <w:rPr>
          <w:rFonts w:ascii="Arial" w:hAnsi="Arial" w:cs="Arial"/>
          <w:sz w:val="24"/>
          <w:szCs w:val="24"/>
        </w:rPr>
        <w:t xml:space="preserve"> </w:t>
      </w:r>
      <w:r w:rsidR="00EC019B" w:rsidRPr="003E673F">
        <w:rPr>
          <w:rFonts w:ascii="Arial" w:hAnsi="Arial" w:cs="Arial"/>
          <w:sz w:val="24"/>
          <w:szCs w:val="24"/>
        </w:rPr>
        <w:t>influencing international success (</w:t>
      </w:r>
      <w:proofErr w:type="spellStart"/>
      <w:r w:rsidR="00EC019B" w:rsidRPr="003E673F">
        <w:rPr>
          <w:rFonts w:ascii="Arial" w:hAnsi="Arial" w:cs="Arial"/>
          <w:sz w:val="24"/>
          <w:szCs w:val="24"/>
        </w:rPr>
        <w:t>Wigley</w:t>
      </w:r>
      <w:proofErr w:type="spellEnd"/>
      <w:r w:rsidR="00EC019B" w:rsidRPr="003E673F">
        <w:rPr>
          <w:rFonts w:ascii="Arial" w:hAnsi="Arial" w:cs="Arial"/>
          <w:sz w:val="24"/>
          <w:szCs w:val="24"/>
        </w:rPr>
        <w:t xml:space="preserve"> and Moore 2007</w:t>
      </w:r>
      <w:r w:rsidR="006D1C92" w:rsidRPr="003E673F">
        <w:rPr>
          <w:rFonts w:ascii="Arial" w:hAnsi="Arial" w:cs="Arial"/>
          <w:sz w:val="24"/>
          <w:szCs w:val="24"/>
        </w:rPr>
        <w:t>)</w:t>
      </w:r>
      <w:r w:rsidR="00C51AE7" w:rsidRPr="003E673F">
        <w:rPr>
          <w:rFonts w:ascii="Arial" w:hAnsi="Arial" w:cs="Arial"/>
          <w:sz w:val="24"/>
          <w:szCs w:val="24"/>
        </w:rPr>
        <w:t>.</w:t>
      </w:r>
      <w:r w:rsidR="006D1C92" w:rsidRPr="003E673F">
        <w:rPr>
          <w:rFonts w:ascii="Arial" w:hAnsi="Arial" w:cs="Arial"/>
          <w:sz w:val="24"/>
          <w:szCs w:val="24"/>
        </w:rPr>
        <w:t xml:space="preserve"> </w:t>
      </w:r>
      <w:r w:rsidR="00C51AE7" w:rsidRPr="003E673F">
        <w:rPr>
          <w:rFonts w:ascii="Arial" w:hAnsi="Arial" w:cs="Arial"/>
          <w:sz w:val="24"/>
          <w:szCs w:val="24"/>
        </w:rPr>
        <w:t xml:space="preserve"> </w:t>
      </w:r>
      <w:r w:rsidR="0018200D">
        <w:rPr>
          <w:rFonts w:ascii="Arial" w:hAnsi="Arial" w:cs="Arial"/>
          <w:sz w:val="24"/>
          <w:szCs w:val="24"/>
        </w:rPr>
        <w:t xml:space="preserve">RL </w:t>
      </w:r>
      <w:r w:rsidR="002F6C0A" w:rsidRPr="003E673F">
        <w:rPr>
          <w:rFonts w:ascii="Arial" w:hAnsi="Arial" w:cs="Arial"/>
          <w:color w:val="000000" w:themeColor="text1"/>
          <w:sz w:val="24"/>
          <w:szCs w:val="24"/>
        </w:rPr>
        <w:t xml:space="preserve">quickly </w:t>
      </w:r>
      <w:r w:rsidR="00EC019B" w:rsidRPr="003E673F">
        <w:rPr>
          <w:rFonts w:ascii="Arial" w:hAnsi="Arial" w:cs="Arial"/>
          <w:color w:val="000000" w:themeColor="text1"/>
          <w:sz w:val="24"/>
          <w:szCs w:val="24"/>
        </w:rPr>
        <w:t xml:space="preserve">grew in the USA, supported by </w:t>
      </w:r>
      <w:r w:rsidR="001B47D0" w:rsidRPr="003E673F">
        <w:rPr>
          <w:rFonts w:ascii="Arial" w:hAnsi="Arial" w:cs="Arial"/>
          <w:color w:val="000000" w:themeColor="text1"/>
          <w:sz w:val="24"/>
          <w:szCs w:val="24"/>
        </w:rPr>
        <w:t>unique</w:t>
      </w:r>
      <w:r w:rsidR="00EC019B" w:rsidRPr="003E673F">
        <w:rPr>
          <w:rFonts w:ascii="Arial" w:hAnsi="Arial" w:cs="Arial"/>
          <w:color w:val="000000" w:themeColor="text1"/>
          <w:sz w:val="24"/>
          <w:szCs w:val="24"/>
        </w:rPr>
        <w:t xml:space="preserve"> marketing </w:t>
      </w:r>
      <w:r w:rsidR="006D1C92" w:rsidRPr="003E673F">
        <w:rPr>
          <w:rFonts w:ascii="Arial" w:hAnsi="Arial" w:cs="Arial"/>
          <w:color w:val="000000" w:themeColor="text1"/>
          <w:sz w:val="24"/>
          <w:szCs w:val="24"/>
        </w:rPr>
        <w:t>drive</w:t>
      </w:r>
      <w:r w:rsidR="00EC019B" w:rsidRPr="003E673F">
        <w:rPr>
          <w:rFonts w:ascii="Arial" w:hAnsi="Arial" w:cs="Arial"/>
          <w:color w:val="000000" w:themeColor="text1"/>
          <w:sz w:val="24"/>
          <w:szCs w:val="24"/>
        </w:rPr>
        <w:t xml:space="preserve"> and</w:t>
      </w:r>
      <w:r w:rsidR="006D1C92" w:rsidRPr="003E673F">
        <w:rPr>
          <w:rFonts w:ascii="Arial" w:hAnsi="Arial" w:cs="Arial"/>
          <w:color w:val="000000" w:themeColor="text1"/>
          <w:sz w:val="24"/>
          <w:szCs w:val="24"/>
        </w:rPr>
        <w:t xml:space="preserve"> significant</w:t>
      </w:r>
      <w:r w:rsidR="00EC019B" w:rsidRPr="003E673F">
        <w:rPr>
          <w:rFonts w:ascii="Arial" w:hAnsi="Arial" w:cs="Arial"/>
          <w:color w:val="000000" w:themeColor="text1"/>
          <w:sz w:val="24"/>
          <w:szCs w:val="24"/>
        </w:rPr>
        <w:t xml:space="preserve"> </w:t>
      </w:r>
      <w:r w:rsidR="001B47D0" w:rsidRPr="003E673F">
        <w:rPr>
          <w:rFonts w:ascii="Arial" w:hAnsi="Arial" w:cs="Arial"/>
          <w:color w:val="000000" w:themeColor="text1"/>
          <w:sz w:val="24"/>
          <w:szCs w:val="24"/>
        </w:rPr>
        <w:t>fiscal</w:t>
      </w:r>
      <w:r w:rsidR="00EC019B" w:rsidRPr="003E673F">
        <w:rPr>
          <w:rFonts w:ascii="Arial" w:hAnsi="Arial" w:cs="Arial"/>
          <w:color w:val="000000" w:themeColor="text1"/>
          <w:sz w:val="24"/>
          <w:szCs w:val="24"/>
        </w:rPr>
        <w:t xml:space="preserve"> backing.</w:t>
      </w:r>
      <w:r w:rsidR="006D1C92" w:rsidRPr="003E673F">
        <w:rPr>
          <w:rFonts w:ascii="Arial" w:hAnsi="Arial" w:cs="Arial"/>
          <w:color w:val="000000" w:themeColor="text1"/>
          <w:sz w:val="24"/>
          <w:szCs w:val="24"/>
        </w:rPr>
        <w:t xml:space="preserve"> </w:t>
      </w:r>
      <w:r w:rsidR="00EC019B" w:rsidRPr="003E673F">
        <w:rPr>
          <w:rFonts w:ascii="Arial" w:hAnsi="Arial" w:cs="Arial"/>
          <w:color w:val="000000" w:themeColor="text1"/>
          <w:sz w:val="24"/>
          <w:szCs w:val="24"/>
        </w:rPr>
        <w:t xml:space="preserve"> </w:t>
      </w:r>
      <w:r w:rsidR="001B47D0">
        <w:rPr>
          <w:rFonts w:ascii="Arial" w:hAnsi="Arial" w:cs="Arial"/>
          <w:color w:val="000000" w:themeColor="text1"/>
          <w:sz w:val="24"/>
          <w:szCs w:val="24"/>
        </w:rPr>
        <w:t>G</w:t>
      </w:r>
      <w:r w:rsidR="001B47D0" w:rsidRPr="003E673F">
        <w:rPr>
          <w:rFonts w:ascii="Arial" w:hAnsi="Arial" w:cs="Arial"/>
          <w:color w:val="000000" w:themeColor="text1"/>
          <w:sz w:val="24"/>
          <w:szCs w:val="24"/>
        </w:rPr>
        <w:t>lobal</w:t>
      </w:r>
      <w:r w:rsidR="00EC019B" w:rsidRPr="003E673F">
        <w:rPr>
          <w:rFonts w:ascii="Arial" w:hAnsi="Arial" w:cs="Arial"/>
          <w:color w:val="000000" w:themeColor="text1"/>
          <w:sz w:val="24"/>
          <w:szCs w:val="24"/>
        </w:rPr>
        <w:t xml:space="preserve"> </w:t>
      </w:r>
      <w:r w:rsidR="001B47D0" w:rsidRPr="003E673F">
        <w:rPr>
          <w:rFonts w:ascii="Arial" w:hAnsi="Arial" w:cs="Arial"/>
          <w:color w:val="000000" w:themeColor="text1"/>
          <w:sz w:val="24"/>
          <w:szCs w:val="24"/>
        </w:rPr>
        <w:t>operation starts</w:t>
      </w:r>
      <w:r w:rsidR="00EC019B" w:rsidRPr="003E673F">
        <w:rPr>
          <w:rFonts w:ascii="Arial" w:hAnsi="Arial" w:cs="Arial"/>
          <w:color w:val="000000" w:themeColor="text1"/>
          <w:sz w:val="24"/>
          <w:szCs w:val="24"/>
        </w:rPr>
        <w:t xml:space="preserve"> during the late 1980s</w:t>
      </w:r>
      <w:r w:rsidR="006D1C92" w:rsidRPr="003E673F">
        <w:rPr>
          <w:rFonts w:ascii="Arial" w:hAnsi="Arial" w:cs="Arial"/>
          <w:color w:val="000000" w:themeColor="text1"/>
          <w:sz w:val="24"/>
          <w:szCs w:val="24"/>
        </w:rPr>
        <w:t xml:space="preserve"> </w:t>
      </w:r>
      <w:r w:rsidR="00EC019B" w:rsidRPr="003E673F">
        <w:rPr>
          <w:rFonts w:ascii="Arial" w:hAnsi="Arial" w:cs="Arial"/>
          <w:color w:val="000000" w:themeColor="text1"/>
          <w:sz w:val="24"/>
          <w:szCs w:val="24"/>
        </w:rPr>
        <w:t xml:space="preserve">with </w:t>
      </w:r>
      <w:r w:rsidR="001B47D0" w:rsidRPr="003E673F">
        <w:rPr>
          <w:rFonts w:ascii="Arial" w:hAnsi="Arial" w:cs="Arial"/>
          <w:color w:val="000000" w:themeColor="text1"/>
          <w:sz w:val="24"/>
          <w:szCs w:val="24"/>
        </w:rPr>
        <w:t>ab</w:t>
      </w:r>
      <w:r w:rsidR="001B47D0">
        <w:rPr>
          <w:rFonts w:ascii="Arial" w:hAnsi="Arial" w:cs="Arial"/>
          <w:color w:val="000000" w:themeColor="text1"/>
          <w:sz w:val="24"/>
          <w:szCs w:val="24"/>
        </w:rPr>
        <w:t>road</w:t>
      </w:r>
      <w:r w:rsidR="0018200D">
        <w:rPr>
          <w:rFonts w:ascii="Arial" w:hAnsi="Arial" w:cs="Arial"/>
          <w:color w:val="000000" w:themeColor="text1"/>
          <w:sz w:val="24"/>
          <w:szCs w:val="24"/>
        </w:rPr>
        <w:t xml:space="preserve"> </w:t>
      </w:r>
      <w:r w:rsidR="001B47D0">
        <w:rPr>
          <w:rFonts w:ascii="Arial" w:hAnsi="Arial" w:cs="Arial"/>
          <w:color w:val="000000" w:themeColor="text1"/>
          <w:sz w:val="24"/>
          <w:szCs w:val="24"/>
        </w:rPr>
        <w:t>spreading out</w:t>
      </w:r>
      <w:r w:rsidR="0018200D">
        <w:rPr>
          <w:rFonts w:ascii="Arial" w:hAnsi="Arial" w:cs="Arial"/>
          <w:color w:val="000000" w:themeColor="text1"/>
          <w:sz w:val="24"/>
          <w:szCs w:val="24"/>
        </w:rPr>
        <w:t xml:space="preserve"> via wholesales</w:t>
      </w:r>
      <w:r w:rsidR="00EC019B" w:rsidRPr="003E673F">
        <w:rPr>
          <w:rFonts w:ascii="Arial" w:hAnsi="Arial" w:cs="Arial"/>
          <w:color w:val="000000" w:themeColor="text1"/>
          <w:sz w:val="24"/>
          <w:szCs w:val="24"/>
        </w:rPr>
        <w:t xml:space="preserve"> and licensing. </w:t>
      </w:r>
      <w:r w:rsidR="002F6C0A" w:rsidRPr="003E673F">
        <w:rPr>
          <w:rFonts w:ascii="Arial" w:hAnsi="Arial" w:cs="Arial"/>
          <w:color w:val="000000" w:themeColor="text1"/>
          <w:sz w:val="24"/>
          <w:szCs w:val="24"/>
        </w:rPr>
        <w:t xml:space="preserve"> In spite of </w:t>
      </w:r>
      <w:r w:rsidR="001B47D0" w:rsidRPr="003E673F">
        <w:rPr>
          <w:rFonts w:ascii="Arial" w:hAnsi="Arial" w:cs="Arial"/>
          <w:color w:val="000000" w:themeColor="text1"/>
          <w:sz w:val="24"/>
          <w:szCs w:val="24"/>
        </w:rPr>
        <w:t>home</w:t>
      </w:r>
      <w:r w:rsidR="002F6C0A" w:rsidRPr="003E673F">
        <w:rPr>
          <w:rFonts w:ascii="Arial" w:hAnsi="Arial" w:cs="Arial"/>
          <w:color w:val="000000" w:themeColor="text1"/>
          <w:sz w:val="24"/>
          <w:szCs w:val="24"/>
        </w:rPr>
        <w:t xml:space="preserve"> success and</w:t>
      </w:r>
      <w:r w:rsidR="00EC019B" w:rsidRPr="003E673F">
        <w:rPr>
          <w:rFonts w:ascii="Arial" w:hAnsi="Arial" w:cs="Arial"/>
          <w:color w:val="000000" w:themeColor="text1"/>
          <w:sz w:val="24"/>
          <w:szCs w:val="24"/>
        </w:rPr>
        <w:t xml:space="preserve"> </w:t>
      </w:r>
      <w:r w:rsidR="001B47D0" w:rsidRPr="003E673F">
        <w:rPr>
          <w:rFonts w:ascii="Arial" w:hAnsi="Arial" w:cs="Arial"/>
          <w:color w:val="000000" w:themeColor="text1"/>
          <w:sz w:val="24"/>
          <w:szCs w:val="24"/>
        </w:rPr>
        <w:t xml:space="preserve">Wall Street </w:t>
      </w:r>
      <w:r w:rsidR="00EC019B" w:rsidRPr="003E673F">
        <w:rPr>
          <w:rFonts w:ascii="Arial" w:hAnsi="Arial" w:cs="Arial"/>
          <w:color w:val="000000" w:themeColor="text1"/>
          <w:sz w:val="24"/>
          <w:szCs w:val="24"/>
        </w:rPr>
        <w:t xml:space="preserve">lucrative flotation, the company was </w:t>
      </w:r>
      <w:r w:rsidR="001B47D0" w:rsidRPr="003E673F">
        <w:rPr>
          <w:rFonts w:ascii="Arial" w:hAnsi="Arial" w:cs="Arial"/>
          <w:color w:val="000000" w:themeColor="text1"/>
          <w:sz w:val="24"/>
          <w:szCs w:val="24"/>
        </w:rPr>
        <w:t>weakened</w:t>
      </w:r>
      <w:r w:rsidR="00EC019B" w:rsidRPr="003E673F">
        <w:rPr>
          <w:rFonts w:ascii="Arial" w:hAnsi="Arial" w:cs="Arial"/>
          <w:color w:val="000000" w:themeColor="text1"/>
          <w:sz w:val="24"/>
          <w:szCs w:val="24"/>
        </w:rPr>
        <w:t xml:space="preserve"> during the 1990s as a result</w:t>
      </w:r>
      <w:r w:rsidR="002F6C0A" w:rsidRPr="003E673F">
        <w:rPr>
          <w:rFonts w:ascii="Arial" w:hAnsi="Arial" w:cs="Arial"/>
          <w:color w:val="000000" w:themeColor="text1"/>
          <w:sz w:val="24"/>
          <w:szCs w:val="24"/>
        </w:rPr>
        <w:t xml:space="preserve"> </w:t>
      </w:r>
      <w:r w:rsidR="00EC019B" w:rsidRPr="003E673F">
        <w:rPr>
          <w:rFonts w:ascii="Arial" w:hAnsi="Arial" w:cs="Arial"/>
          <w:color w:val="000000" w:themeColor="text1"/>
          <w:sz w:val="24"/>
          <w:szCs w:val="24"/>
        </w:rPr>
        <w:t>of strategic decis</w:t>
      </w:r>
      <w:r w:rsidR="0018200D">
        <w:rPr>
          <w:rFonts w:ascii="Arial" w:hAnsi="Arial" w:cs="Arial"/>
          <w:color w:val="000000" w:themeColor="text1"/>
          <w:sz w:val="24"/>
          <w:szCs w:val="24"/>
        </w:rPr>
        <w:t xml:space="preserve">ions taken by the </w:t>
      </w:r>
      <w:r w:rsidR="0018200D" w:rsidRPr="003E673F">
        <w:rPr>
          <w:rFonts w:ascii="Arial" w:hAnsi="Arial" w:cs="Arial"/>
          <w:color w:val="000000" w:themeColor="text1"/>
          <w:sz w:val="24"/>
          <w:szCs w:val="24"/>
        </w:rPr>
        <w:t>past</w:t>
      </w:r>
      <w:r w:rsidR="00C51AE7" w:rsidRPr="003E673F">
        <w:rPr>
          <w:rFonts w:ascii="Arial" w:hAnsi="Arial" w:cs="Arial"/>
          <w:color w:val="000000" w:themeColor="text1"/>
          <w:sz w:val="24"/>
          <w:szCs w:val="24"/>
        </w:rPr>
        <w:t xml:space="preserve"> management </w:t>
      </w:r>
      <w:r w:rsidR="00735B10" w:rsidRPr="003E673F">
        <w:rPr>
          <w:rFonts w:ascii="Arial" w:hAnsi="Arial" w:cs="Arial"/>
          <w:color w:val="000000" w:themeColor="text1"/>
          <w:sz w:val="24"/>
          <w:szCs w:val="24"/>
        </w:rPr>
        <w:t>concerning</w:t>
      </w:r>
      <w:r w:rsidR="00C51AE7" w:rsidRPr="003E673F">
        <w:rPr>
          <w:rFonts w:ascii="Arial" w:hAnsi="Arial" w:cs="Arial"/>
          <w:color w:val="000000" w:themeColor="text1"/>
          <w:sz w:val="24"/>
          <w:szCs w:val="24"/>
        </w:rPr>
        <w:t xml:space="preserve"> its</w:t>
      </w:r>
      <w:r w:rsidR="006D1C92" w:rsidRPr="003E673F">
        <w:rPr>
          <w:rFonts w:ascii="Arial" w:hAnsi="Arial" w:cs="Arial"/>
          <w:color w:val="000000" w:themeColor="text1"/>
          <w:sz w:val="24"/>
          <w:szCs w:val="24"/>
        </w:rPr>
        <w:t xml:space="preserve"> </w:t>
      </w:r>
      <w:r w:rsidR="00735B10">
        <w:rPr>
          <w:rFonts w:ascii="Arial" w:hAnsi="Arial" w:cs="Arial"/>
          <w:color w:val="000000" w:themeColor="text1"/>
          <w:sz w:val="24"/>
          <w:szCs w:val="24"/>
        </w:rPr>
        <w:t>international</w:t>
      </w:r>
      <w:r w:rsidR="00EC019B" w:rsidRPr="003E673F">
        <w:rPr>
          <w:rFonts w:ascii="Arial" w:hAnsi="Arial" w:cs="Arial"/>
          <w:color w:val="000000" w:themeColor="text1"/>
          <w:sz w:val="24"/>
          <w:szCs w:val="24"/>
        </w:rPr>
        <w:t xml:space="preserve"> strategy.</w:t>
      </w:r>
    </w:p>
    <w:p w:rsidR="0002771F" w:rsidRDefault="0002771F" w:rsidP="008E0B3A">
      <w:pPr>
        <w:autoSpaceDE w:val="0"/>
        <w:autoSpaceDN w:val="0"/>
        <w:adjustRightInd w:val="0"/>
        <w:spacing w:after="0" w:line="240" w:lineRule="auto"/>
        <w:jc w:val="both"/>
        <w:rPr>
          <w:rFonts w:ascii="Arial" w:hAnsi="Arial" w:cs="Arial"/>
          <w:color w:val="000000" w:themeColor="text1"/>
          <w:sz w:val="24"/>
          <w:szCs w:val="24"/>
        </w:rPr>
      </w:pPr>
    </w:p>
    <w:p w:rsidR="00D77E4F" w:rsidRDefault="00D77E4F" w:rsidP="008E0B3A">
      <w:pPr>
        <w:autoSpaceDE w:val="0"/>
        <w:autoSpaceDN w:val="0"/>
        <w:adjustRightInd w:val="0"/>
        <w:spacing w:after="0" w:line="240" w:lineRule="auto"/>
        <w:jc w:val="both"/>
        <w:rPr>
          <w:rFonts w:ascii="Arial" w:hAnsi="Arial" w:cs="Arial"/>
          <w:b/>
          <w:color w:val="000000" w:themeColor="text1"/>
          <w:sz w:val="28"/>
          <w:szCs w:val="28"/>
        </w:rPr>
      </w:pPr>
    </w:p>
    <w:p w:rsidR="0002771F" w:rsidRDefault="00D92493" w:rsidP="008E0B3A">
      <w:pPr>
        <w:autoSpaceDE w:val="0"/>
        <w:autoSpaceDN w:val="0"/>
        <w:adjustRightInd w:val="0"/>
        <w:spacing w:after="0" w:line="240" w:lineRule="auto"/>
        <w:jc w:val="both"/>
        <w:rPr>
          <w:rFonts w:ascii="Arial" w:hAnsi="Arial" w:cs="Arial"/>
          <w:b/>
          <w:color w:val="000000" w:themeColor="text1"/>
          <w:sz w:val="28"/>
          <w:szCs w:val="28"/>
        </w:rPr>
      </w:pPr>
      <w:r>
        <w:rPr>
          <w:rFonts w:ascii="Arial" w:hAnsi="Arial" w:cs="Arial"/>
          <w:b/>
          <w:color w:val="000000" w:themeColor="text1"/>
          <w:sz w:val="28"/>
          <w:szCs w:val="28"/>
        </w:rPr>
        <w:t xml:space="preserve">3.0 </w:t>
      </w:r>
      <w:r w:rsidR="0002771F" w:rsidRPr="0002771F">
        <w:rPr>
          <w:rFonts w:ascii="Arial" w:hAnsi="Arial" w:cs="Arial"/>
          <w:b/>
          <w:color w:val="000000" w:themeColor="text1"/>
          <w:sz w:val="28"/>
          <w:szCs w:val="28"/>
        </w:rPr>
        <w:t>International Market Environment – Europe Fashion Retail Market</w:t>
      </w:r>
    </w:p>
    <w:p w:rsidR="00754FCC" w:rsidRDefault="00754FCC" w:rsidP="008E0B3A">
      <w:pPr>
        <w:autoSpaceDE w:val="0"/>
        <w:autoSpaceDN w:val="0"/>
        <w:adjustRightInd w:val="0"/>
        <w:spacing w:after="0" w:line="240" w:lineRule="auto"/>
        <w:jc w:val="both"/>
        <w:rPr>
          <w:rFonts w:ascii="Arial" w:hAnsi="Arial" w:cs="Arial"/>
          <w:b/>
          <w:color w:val="000000" w:themeColor="text1"/>
          <w:sz w:val="28"/>
          <w:szCs w:val="28"/>
        </w:rPr>
      </w:pPr>
    </w:p>
    <w:p w:rsidR="00754FCC" w:rsidRDefault="00D92493" w:rsidP="00754FCC">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3.1 </w:t>
      </w:r>
      <w:r w:rsidR="00754FCC" w:rsidRPr="00DF5B17">
        <w:rPr>
          <w:rFonts w:ascii="Arial" w:hAnsi="Arial" w:cs="Arial"/>
          <w:b/>
          <w:color w:val="000000" w:themeColor="text1"/>
          <w:sz w:val="24"/>
          <w:szCs w:val="24"/>
        </w:rPr>
        <w:t>Company</w:t>
      </w:r>
      <w:r w:rsidR="00754FCC">
        <w:rPr>
          <w:rFonts w:ascii="Arial" w:hAnsi="Arial" w:cs="Arial"/>
          <w:color w:val="000000" w:themeColor="text1"/>
          <w:sz w:val="24"/>
          <w:szCs w:val="24"/>
        </w:rPr>
        <w:t>: RL firm, designed, market and distribute premium lifestyle products, including men’s, women’s and children’s clothing (</w:t>
      </w:r>
      <w:proofErr w:type="spellStart"/>
      <w:r w:rsidR="00754FCC">
        <w:rPr>
          <w:rFonts w:ascii="Arial" w:hAnsi="Arial" w:cs="Arial"/>
          <w:color w:val="000000" w:themeColor="text1"/>
          <w:sz w:val="24"/>
          <w:szCs w:val="24"/>
        </w:rPr>
        <w:t>MarketLine</w:t>
      </w:r>
      <w:proofErr w:type="spellEnd"/>
      <w:r w:rsidR="00754FCC">
        <w:rPr>
          <w:rFonts w:ascii="Arial" w:hAnsi="Arial" w:cs="Arial"/>
          <w:color w:val="000000" w:themeColor="text1"/>
          <w:sz w:val="24"/>
          <w:szCs w:val="24"/>
        </w:rPr>
        <w:t>, 2014).</w:t>
      </w:r>
    </w:p>
    <w:p w:rsidR="0002771F" w:rsidRDefault="0002771F" w:rsidP="008E0B3A">
      <w:pPr>
        <w:autoSpaceDE w:val="0"/>
        <w:autoSpaceDN w:val="0"/>
        <w:adjustRightInd w:val="0"/>
        <w:spacing w:after="0" w:line="240" w:lineRule="auto"/>
        <w:jc w:val="both"/>
        <w:rPr>
          <w:rFonts w:ascii="Arial" w:hAnsi="Arial" w:cs="Arial"/>
          <w:color w:val="000000" w:themeColor="text1"/>
          <w:sz w:val="24"/>
          <w:szCs w:val="24"/>
        </w:rPr>
      </w:pPr>
    </w:p>
    <w:p w:rsidR="00DF5B17"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3.2 </w:t>
      </w:r>
      <w:r w:rsidR="00DF5B17">
        <w:rPr>
          <w:rFonts w:ascii="Arial" w:hAnsi="Arial" w:cs="Arial"/>
          <w:b/>
          <w:color w:val="000000" w:themeColor="text1"/>
          <w:sz w:val="24"/>
          <w:szCs w:val="24"/>
        </w:rPr>
        <w:t xml:space="preserve">Politics: </w:t>
      </w:r>
      <w:r w:rsidR="00DF5B17">
        <w:rPr>
          <w:rFonts w:ascii="Arial" w:hAnsi="Arial" w:cs="Arial"/>
          <w:color w:val="000000" w:themeColor="text1"/>
          <w:sz w:val="24"/>
          <w:szCs w:val="24"/>
        </w:rPr>
        <w:t>European Union contradictory levels of institutional development among countries, high tax, low salary, stumpy enforcement of property rights, uneconomical local financial sector and investment policies displays (</w:t>
      </w:r>
      <w:proofErr w:type="spellStart"/>
      <w:r w:rsidR="00DF5B17">
        <w:rPr>
          <w:rFonts w:ascii="Arial" w:hAnsi="Arial" w:cs="Arial"/>
          <w:color w:val="000000" w:themeColor="text1"/>
          <w:sz w:val="24"/>
          <w:szCs w:val="24"/>
        </w:rPr>
        <w:t>Benacek</w:t>
      </w:r>
      <w:proofErr w:type="spellEnd"/>
      <w:r w:rsidR="00DF5B17">
        <w:rPr>
          <w:rFonts w:ascii="Arial" w:hAnsi="Arial" w:cs="Arial"/>
          <w:color w:val="000000" w:themeColor="text1"/>
          <w:sz w:val="24"/>
          <w:szCs w:val="24"/>
        </w:rPr>
        <w:t xml:space="preserve"> et al, 2014).</w:t>
      </w:r>
    </w:p>
    <w:p w:rsidR="00754FCC" w:rsidRDefault="00754FCC" w:rsidP="008E0B3A">
      <w:pPr>
        <w:autoSpaceDE w:val="0"/>
        <w:autoSpaceDN w:val="0"/>
        <w:adjustRightInd w:val="0"/>
        <w:spacing w:after="0" w:line="240" w:lineRule="auto"/>
        <w:jc w:val="both"/>
        <w:rPr>
          <w:rFonts w:ascii="Arial" w:hAnsi="Arial" w:cs="Arial"/>
          <w:color w:val="000000" w:themeColor="text1"/>
          <w:sz w:val="24"/>
          <w:szCs w:val="24"/>
        </w:rPr>
      </w:pPr>
    </w:p>
    <w:p w:rsidR="00754FCC"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3.3 </w:t>
      </w:r>
      <w:r w:rsidR="00754FCC" w:rsidRPr="00754FCC">
        <w:rPr>
          <w:rFonts w:ascii="Arial" w:hAnsi="Arial" w:cs="Arial"/>
          <w:b/>
          <w:color w:val="000000" w:themeColor="text1"/>
          <w:sz w:val="24"/>
          <w:szCs w:val="24"/>
        </w:rPr>
        <w:t>Economics:</w:t>
      </w:r>
      <w:r w:rsidR="00754FCC">
        <w:rPr>
          <w:rFonts w:ascii="Arial" w:hAnsi="Arial" w:cs="Arial"/>
          <w:color w:val="000000" w:themeColor="text1"/>
          <w:sz w:val="24"/>
          <w:szCs w:val="24"/>
        </w:rPr>
        <w:t xml:space="preserve"> Following 2008 financial crisis with Europe’s weak macroeconomic features the industry just grew to </w:t>
      </w:r>
      <w:r w:rsidR="00754FCC" w:rsidRPr="00C94321">
        <w:rPr>
          <w:rFonts w:ascii="Arial" w:hAnsi="Arial" w:cs="Arial"/>
          <w:color w:val="000000" w:themeColor="text1"/>
          <w:sz w:val="24"/>
          <w:szCs w:val="24"/>
        </w:rPr>
        <w:t>37</w:t>
      </w:r>
      <w:r w:rsidR="00754FCC" w:rsidRPr="00754FCC">
        <w:rPr>
          <w:rFonts w:ascii="Arial" w:hAnsi="Arial" w:cs="Arial"/>
          <w:color w:val="FF0000"/>
          <w:sz w:val="24"/>
          <w:szCs w:val="24"/>
        </w:rPr>
        <w:t xml:space="preserve"> </w:t>
      </w:r>
      <w:r w:rsidR="00754FCC">
        <w:rPr>
          <w:rFonts w:ascii="Arial" w:hAnsi="Arial" w:cs="Arial"/>
          <w:color w:val="000000" w:themeColor="text1"/>
          <w:sz w:val="24"/>
          <w:szCs w:val="24"/>
        </w:rPr>
        <w:t xml:space="preserve">percent.  There is </w:t>
      </w:r>
      <w:r w:rsidR="003E3C16">
        <w:rPr>
          <w:rFonts w:ascii="Arial" w:hAnsi="Arial" w:cs="Arial"/>
          <w:color w:val="000000" w:themeColor="text1"/>
          <w:sz w:val="24"/>
          <w:szCs w:val="24"/>
        </w:rPr>
        <w:t>progressing</w:t>
      </w:r>
      <w:r w:rsidR="00754FCC">
        <w:rPr>
          <w:rFonts w:ascii="Arial" w:hAnsi="Arial" w:cs="Arial"/>
          <w:color w:val="000000" w:themeColor="text1"/>
          <w:sz w:val="24"/>
          <w:szCs w:val="24"/>
        </w:rPr>
        <w:t xml:space="preserve"> </w:t>
      </w:r>
      <w:r w:rsidR="003E3C16">
        <w:rPr>
          <w:rFonts w:ascii="Arial" w:hAnsi="Arial" w:cs="Arial"/>
          <w:color w:val="000000" w:themeColor="text1"/>
          <w:sz w:val="24"/>
          <w:szCs w:val="24"/>
        </w:rPr>
        <w:t>apprehension</w:t>
      </w:r>
      <w:r w:rsidR="00754FCC">
        <w:rPr>
          <w:rFonts w:ascii="Arial" w:hAnsi="Arial" w:cs="Arial"/>
          <w:color w:val="000000" w:themeColor="text1"/>
          <w:sz w:val="24"/>
          <w:szCs w:val="24"/>
        </w:rPr>
        <w:t xml:space="preserve"> about the debt </w:t>
      </w:r>
      <w:r w:rsidR="003E3C16">
        <w:rPr>
          <w:rFonts w:ascii="Arial" w:hAnsi="Arial" w:cs="Arial"/>
          <w:color w:val="000000" w:themeColor="text1"/>
          <w:sz w:val="24"/>
          <w:szCs w:val="24"/>
        </w:rPr>
        <w:t>intensity of some</w:t>
      </w:r>
      <w:r w:rsidR="00754FCC">
        <w:rPr>
          <w:rFonts w:ascii="Arial" w:hAnsi="Arial" w:cs="Arial"/>
          <w:color w:val="000000" w:themeColor="text1"/>
          <w:sz w:val="24"/>
          <w:szCs w:val="24"/>
        </w:rPr>
        <w:t xml:space="preserve"> countries and their ability to </w:t>
      </w:r>
      <w:r w:rsidR="003E3C16">
        <w:rPr>
          <w:rFonts w:ascii="Arial" w:hAnsi="Arial" w:cs="Arial"/>
          <w:color w:val="000000" w:themeColor="text1"/>
          <w:sz w:val="24"/>
          <w:szCs w:val="24"/>
        </w:rPr>
        <w:t>meet up</w:t>
      </w:r>
      <w:r w:rsidR="00754FCC">
        <w:rPr>
          <w:rFonts w:ascii="Arial" w:hAnsi="Arial" w:cs="Arial"/>
          <w:color w:val="000000" w:themeColor="text1"/>
          <w:sz w:val="24"/>
          <w:szCs w:val="24"/>
        </w:rPr>
        <w:t xml:space="preserve"> </w:t>
      </w:r>
      <w:r w:rsidR="003E3C16">
        <w:rPr>
          <w:rFonts w:ascii="Arial" w:hAnsi="Arial" w:cs="Arial"/>
          <w:color w:val="000000" w:themeColor="text1"/>
          <w:sz w:val="24"/>
          <w:szCs w:val="24"/>
        </w:rPr>
        <w:t>financial prospect</w:t>
      </w:r>
      <w:r w:rsidR="00754FCC">
        <w:rPr>
          <w:rFonts w:ascii="Arial" w:hAnsi="Arial" w:cs="Arial"/>
          <w:color w:val="000000" w:themeColor="text1"/>
          <w:sz w:val="24"/>
          <w:szCs w:val="24"/>
        </w:rPr>
        <w:t xml:space="preserve"> </w:t>
      </w:r>
      <w:r w:rsidR="003E3C16">
        <w:rPr>
          <w:rFonts w:ascii="Arial" w:hAnsi="Arial" w:cs="Arial"/>
          <w:color w:val="000000" w:themeColor="text1"/>
          <w:sz w:val="24"/>
          <w:szCs w:val="24"/>
        </w:rPr>
        <w:t xml:space="preserve">commitments and </w:t>
      </w:r>
      <w:r w:rsidR="00754FCC">
        <w:rPr>
          <w:rFonts w:ascii="Arial" w:hAnsi="Arial" w:cs="Arial"/>
          <w:color w:val="000000" w:themeColor="text1"/>
          <w:sz w:val="24"/>
          <w:szCs w:val="24"/>
        </w:rPr>
        <w:t xml:space="preserve">overall </w:t>
      </w:r>
      <w:r w:rsidR="003E3C16">
        <w:rPr>
          <w:rFonts w:ascii="Arial" w:hAnsi="Arial" w:cs="Arial"/>
          <w:color w:val="000000" w:themeColor="text1"/>
          <w:sz w:val="24"/>
          <w:szCs w:val="24"/>
        </w:rPr>
        <w:t>strength</w:t>
      </w:r>
      <w:r w:rsidR="00754FCC">
        <w:rPr>
          <w:rFonts w:ascii="Arial" w:hAnsi="Arial" w:cs="Arial"/>
          <w:color w:val="000000" w:themeColor="text1"/>
          <w:sz w:val="24"/>
          <w:szCs w:val="24"/>
        </w:rPr>
        <w:t xml:space="preserve"> of the Euro currency (USSEC, </w:t>
      </w:r>
      <w:r w:rsidR="00754FCC" w:rsidRPr="00C94321">
        <w:rPr>
          <w:rFonts w:ascii="Arial" w:hAnsi="Arial" w:cs="Arial"/>
          <w:color w:val="000000" w:themeColor="text1"/>
          <w:sz w:val="24"/>
          <w:szCs w:val="24"/>
        </w:rPr>
        <w:t>2014</w:t>
      </w:r>
      <w:r w:rsidR="00754FCC">
        <w:rPr>
          <w:rFonts w:ascii="Arial" w:hAnsi="Arial" w:cs="Arial"/>
          <w:color w:val="000000" w:themeColor="text1"/>
          <w:sz w:val="24"/>
          <w:szCs w:val="24"/>
        </w:rPr>
        <w:t>).</w:t>
      </w:r>
    </w:p>
    <w:p w:rsidR="00754FCC" w:rsidRDefault="00754FCC" w:rsidP="008E0B3A">
      <w:pPr>
        <w:autoSpaceDE w:val="0"/>
        <w:autoSpaceDN w:val="0"/>
        <w:adjustRightInd w:val="0"/>
        <w:spacing w:after="0" w:line="240" w:lineRule="auto"/>
        <w:jc w:val="both"/>
        <w:rPr>
          <w:rFonts w:ascii="Arial" w:hAnsi="Arial" w:cs="Arial"/>
          <w:color w:val="000000" w:themeColor="text1"/>
          <w:sz w:val="24"/>
          <w:szCs w:val="24"/>
        </w:rPr>
      </w:pPr>
    </w:p>
    <w:p w:rsidR="00D92493" w:rsidRDefault="00D92493" w:rsidP="008E0B3A">
      <w:pPr>
        <w:autoSpaceDE w:val="0"/>
        <w:autoSpaceDN w:val="0"/>
        <w:adjustRightInd w:val="0"/>
        <w:spacing w:after="0" w:line="240" w:lineRule="auto"/>
        <w:jc w:val="both"/>
        <w:rPr>
          <w:rFonts w:ascii="Arial" w:hAnsi="Arial" w:cs="Arial"/>
          <w:b/>
          <w:color w:val="000000" w:themeColor="text1"/>
          <w:sz w:val="24"/>
          <w:szCs w:val="24"/>
        </w:rPr>
      </w:pPr>
    </w:p>
    <w:p w:rsidR="00D92493" w:rsidRDefault="00D92493" w:rsidP="008E0B3A">
      <w:pPr>
        <w:autoSpaceDE w:val="0"/>
        <w:autoSpaceDN w:val="0"/>
        <w:adjustRightInd w:val="0"/>
        <w:spacing w:after="0" w:line="240" w:lineRule="auto"/>
        <w:jc w:val="both"/>
        <w:rPr>
          <w:rFonts w:ascii="Arial" w:hAnsi="Arial" w:cs="Arial"/>
          <w:b/>
          <w:color w:val="000000" w:themeColor="text1"/>
          <w:sz w:val="24"/>
          <w:szCs w:val="24"/>
        </w:rPr>
      </w:pPr>
    </w:p>
    <w:p w:rsidR="00D92493" w:rsidRDefault="00D92493" w:rsidP="00D92493">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P. 7</w:t>
      </w:r>
    </w:p>
    <w:p w:rsidR="00D92493" w:rsidRDefault="00D92493" w:rsidP="008E0B3A">
      <w:pPr>
        <w:autoSpaceDE w:val="0"/>
        <w:autoSpaceDN w:val="0"/>
        <w:adjustRightInd w:val="0"/>
        <w:spacing w:after="0" w:line="240" w:lineRule="auto"/>
        <w:jc w:val="both"/>
        <w:rPr>
          <w:rFonts w:ascii="Arial" w:hAnsi="Arial" w:cs="Arial"/>
          <w:b/>
          <w:color w:val="000000" w:themeColor="text1"/>
          <w:sz w:val="24"/>
          <w:szCs w:val="24"/>
        </w:rPr>
      </w:pPr>
    </w:p>
    <w:p w:rsidR="00754FCC"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3.4 </w:t>
      </w:r>
      <w:r w:rsidR="001C06A1" w:rsidRPr="001C06A1">
        <w:rPr>
          <w:rFonts w:ascii="Arial" w:hAnsi="Arial" w:cs="Arial"/>
          <w:b/>
          <w:color w:val="000000" w:themeColor="text1"/>
          <w:sz w:val="24"/>
          <w:szCs w:val="24"/>
        </w:rPr>
        <w:t>Customers:</w:t>
      </w:r>
      <w:r w:rsidR="001C06A1">
        <w:rPr>
          <w:rFonts w:ascii="Arial" w:hAnsi="Arial" w:cs="Arial"/>
          <w:b/>
          <w:color w:val="000000" w:themeColor="text1"/>
          <w:sz w:val="24"/>
          <w:szCs w:val="24"/>
        </w:rPr>
        <w:t xml:space="preserve"> </w:t>
      </w:r>
      <w:r w:rsidR="001C06A1">
        <w:rPr>
          <w:rFonts w:ascii="Arial" w:hAnsi="Arial" w:cs="Arial"/>
          <w:color w:val="000000" w:themeColor="text1"/>
          <w:sz w:val="24"/>
          <w:szCs w:val="24"/>
        </w:rPr>
        <w:t>The single biggest front line for high-end brands is Europe because citizens and holiday-maker buy 34 percent of the world’s luxury goods (Timberlake, 2014).</w:t>
      </w:r>
    </w:p>
    <w:p w:rsidR="001C06A1" w:rsidRDefault="001C06A1" w:rsidP="008E0B3A">
      <w:pPr>
        <w:autoSpaceDE w:val="0"/>
        <w:autoSpaceDN w:val="0"/>
        <w:adjustRightInd w:val="0"/>
        <w:spacing w:after="0" w:line="240" w:lineRule="auto"/>
        <w:jc w:val="both"/>
        <w:rPr>
          <w:rFonts w:ascii="Arial" w:hAnsi="Arial" w:cs="Arial"/>
          <w:color w:val="000000" w:themeColor="text1"/>
          <w:sz w:val="24"/>
          <w:szCs w:val="24"/>
        </w:rPr>
      </w:pPr>
    </w:p>
    <w:p w:rsidR="00D77E4F" w:rsidRDefault="00D77E4F" w:rsidP="008E0B3A">
      <w:pPr>
        <w:autoSpaceDE w:val="0"/>
        <w:autoSpaceDN w:val="0"/>
        <w:adjustRightInd w:val="0"/>
        <w:spacing w:after="0" w:line="240" w:lineRule="auto"/>
        <w:jc w:val="both"/>
        <w:rPr>
          <w:rFonts w:ascii="Arial" w:hAnsi="Arial" w:cs="Arial"/>
          <w:b/>
          <w:color w:val="000000" w:themeColor="text1"/>
          <w:sz w:val="24"/>
          <w:szCs w:val="24"/>
        </w:rPr>
      </w:pPr>
    </w:p>
    <w:p w:rsidR="001C06A1"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3.5 </w:t>
      </w:r>
      <w:r w:rsidR="001C06A1" w:rsidRPr="001C06A1">
        <w:rPr>
          <w:rFonts w:ascii="Arial" w:hAnsi="Arial" w:cs="Arial"/>
          <w:b/>
          <w:color w:val="000000" w:themeColor="text1"/>
          <w:sz w:val="24"/>
          <w:szCs w:val="24"/>
        </w:rPr>
        <w:t>Culture:</w:t>
      </w:r>
      <w:r w:rsidR="001C06A1">
        <w:rPr>
          <w:rFonts w:ascii="Arial" w:hAnsi="Arial" w:cs="Arial"/>
          <w:b/>
          <w:color w:val="000000" w:themeColor="text1"/>
          <w:sz w:val="24"/>
          <w:szCs w:val="24"/>
        </w:rPr>
        <w:t xml:space="preserve"> </w:t>
      </w:r>
      <w:r w:rsidR="001C06A1">
        <w:rPr>
          <w:rFonts w:ascii="Arial" w:hAnsi="Arial" w:cs="Arial"/>
          <w:color w:val="000000" w:themeColor="text1"/>
          <w:sz w:val="24"/>
          <w:szCs w:val="24"/>
        </w:rPr>
        <w:t xml:space="preserve">European Union </w:t>
      </w:r>
      <w:r w:rsidR="008826C0">
        <w:rPr>
          <w:rFonts w:ascii="Arial" w:hAnsi="Arial" w:cs="Arial"/>
          <w:color w:val="000000" w:themeColor="text1"/>
          <w:sz w:val="24"/>
          <w:szCs w:val="24"/>
        </w:rPr>
        <w:t>consists</w:t>
      </w:r>
      <w:r w:rsidR="001C06A1">
        <w:rPr>
          <w:rFonts w:ascii="Arial" w:hAnsi="Arial" w:cs="Arial"/>
          <w:color w:val="000000" w:themeColor="text1"/>
          <w:sz w:val="24"/>
          <w:szCs w:val="24"/>
        </w:rPr>
        <w:t xml:space="preserve"> of diverse cultural countries and customers.</w:t>
      </w:r>
      <w:r w:rsidR="008826C0">
        <w:rPr>
          <w:rFonts w:ascii="Arial" w:hAnsi="Arial" w:cs="Arial"/>
          <w:color w:val="000000" w:themeColor="text1"/>
          <w:sz w:val="24"/>
          <w:szCs w:val="24"/>
        </w:rPr>
        <w:t xml:space="preserve"> </w:t>
      </w:r>
      <w:proofErr w:type="spellStart"/>
      <w:r w:rsidR="008826C0">
        <w:rPr>
          <w:rFonts w:ascii="Arial" w:hAnsi="Arial" w:cs="Arial"/>
          <w:color w:val="000000" w:themeColor="text1"/>
          <w:sz w:val="24"/>
          <w:szCs w:val="24"/>
        </w:rPr>
        <w:t>Hofstede</w:t>
      </w:r>
      <w:proofErr w:type="spellEnd"/>
      <w:r w:rsidR="001C06A1">
        <w:rPr>
          <w:rFonts w:ascii="Arial" w:hAnsi="Arial" w:cs="Arial"/>
          <w:color w:val="000000" w:themeColor="text1"/>
          <w:sz w:val="24"/>
          <w:szCs w:val="24"/>
        </w:rPr>
        <w:t xml:space="preserve"> </w:t>
      </w:r>
      <w:r w:rsidR="008826C0">
        <w:rPr>
          <w:rFonts w:ascii="Arial" w:hAnsi="Arial" w:cs="Arial"/>
          <w:color w:val="000000" w:themeColor="text1"/>
          <w:sz w:val="24"/>
          <w:szCs w:val="24"/>
        </w:rPr>
        <w:t>(</w:t>
      </w:r>
      <w:r w:rsidR="001C06A1">
        <w:rPr>
          <w:rFonts w:ascii="Arial" w:hAnsi="Arial" w:cs="Arial"/>
          <w:color w:val="000000" w:themeColor="text1"/>
          <w:sz w:val="24"/>
          <w:szCs w:val="24"/>
        </w:rPr>
        <w:t>2001)</w:t>
      </w:r>
      <w:r w:rsidR="008826C0">
        <w:rPr>
          <w:rFonts w:ascii="Arial" w:hAnsi="Arial" w:cs="Arial"/>
          <w:color w:val="000000" w:themeColor="text1"/>
          <w:sz w:val="24"/>
          <w:szCs w:val="24"/>
        </w:rPr>
        <w:t xml:space="preserve"> consider Sweden and Portugal as ethnically opposite as Canada and Hong Kong (</w:t>
      </w:r>
      <w:proofErr w:type="spellStart"/>
      <w:r w:rsidR="008826C0">
        <w:rPr>
          <w:rFonts w:ascii="Arial" w:hAnsi="Arial" w:cs="Arial"/>
          <w:color w:val="000000" w:themeColor="text1"/>
          <w:sz w:val="24"/>
          <w:szCs w:val="24"/>
        </w:rPr>
        <w:t>Waarts</w:t>
      </w:r>
      <w:proofErr w:type="spellEnd"/>
      <w:r w:rsidR="008826C0">
        <w:rPr>
          <w:rFonts w:ascii="Arial" w:hAnsi="Arial" w:cs="Arial"/>
          <w:color w:val="000000" w:themeColor="text1"/>
          <w:sz w:val="24"/>
          <w:szCs w:val="24"/>
        </w:rPr>
        <w:t xml:space="preserve"> and </w:t>
      </w:r>
      <w:proofErr w:type="spellStart"/>
      <w:r w:rsidR="008826C0">
        <w:rPr>
          <w:rFonts w:ascii="Arial" w:hAnsi="Arial" w:cs="Arial"/>
          <w:color w:val="000000" w:themeColor="text1"/>
          <w:sz w:val="24"/>
          <w:szCs w:val="24"/>
        </w:rPr>
        <w:t>Everdingen</w:t>
      </w:r>
      <w:proofErr w:type="spellEnd"/>
      <w:r w:rsidR="008826C0">
        <w:rPr>
          <w:rFonts w:ascii="Arial" w:hAnsi="Arial" w:cs="Arial"/>
          <w:color w:val="000000" w:themeColor="text1"/>
          <w:sz w:val="24"/>
          <w:szCs w:val="24"/>
        </w:rPr>
        <w:t>, 2006).</w:t>
      </w:r>
    </w:p>
    <w:p w:rsidR="008826C0" w:rsidRDefault="008826C0" w:rsidP="008E0B3A">
      <w:pPr>
        <w:autoSpaceDE w:val="0"/>
        <w:autoSpaceDN w:val="0"/>
        <w:adjustRightInd w:val="0"/>
        <w:spacing w:after="0" w:line="240" w:lineRule="auto"/>
        <w:jc w:val="both"/>
        <w:rPr>
          <w:rFonts w:ascii="Arial" w:hAnsi="Arial" w:cs="Arial"/>
          <w:color w:val="000000" w:themeColor="text1"/>
          <w:sz w:val="24"/>
          <w:szCs w:val="24"/>
        </w:rPr>
      </w:pPr>
    </w:p>
    <w:p w:rsidR="008826C0"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3.6 </w:t>
      </w:r>
      <w:r w:rsidR="008826C0" w:rsidRPr="008826C0">
        <w:rPr>
          <w:rFonts w:ascii="Arial" w:hAnsi="Arial" w:cs="Arial"/>
          <w:b/>
          <w:color w:val="000000" w:themeColor="text1"/>
          <w:sz w:val="24"/>
          <w:szCs w:val="24"/>
        </w:rPr>
        <w:t>Partners:</w:t>
      </w:r>
      <w:r w:rsidR="008826C0">
        <w:rPr>
          <w:rFonts w:ascii="Arial" w:hAnsi="Arial" w:cs="Arial"/>
          <w:b/>
          <w:color w:val="000000" w:themeColor="text1"/>
          <w:sz w:val="24"/>
          <w:szCs w:val="24"/>
        </w:rPr>
        <w:t xml:space="preserve"> </w:t>
      </w:r>
      <w:r w:rsidR="008826C0">
        <w:rPr>
          <w:rFonts w:ascii="Arial" w:hAnsi="Arial" w:cs="Arial"/>
          <w:color w:val="000000" w:themeColor="text1"/>
          <w:sz w:val="24"/>
          <w:szCs w:val="24"/>
        </w:rPr>
        <w:t>RL’s licensing depends heavily in generating substantial portion of their revenues, which limits bargain power to the company (</w:t>
      </w:r>
      <w:proofErr w:type="spellStart"/>
      <w:r w:rsidR="008826C0">
        <w:rPr>
          <w:rFonts w:ascii="Arial" w:hAnsi="Arial" w:cs="Arial"/>
          <w:color w:val="000000" w:themeColor="text1"/>
          <w:sz w:val="24"/>
          <w:szCs w:val="24"/>
        </w:rPr>
        <w:t>MarketLine</w:t>
      </w:r>
      <w:proofErr w:type="spellEnd"/>
      <w:r w:rsidR="008826C0">
        <w:rPr>
          <w:rFonts w:ascii="Arial" w:hAnsi="Arial" w:cs="Arial"/>
          <w:color w:val="000000" w:themeColor="text1"/>
          <w:sz w:val="24"/>
          <w:szCs w:val="24"/>
        </w:rPr>
        <w:t>, 2014).</w:t>
      </w:r>
    </w:p>
    <w:p w:rsidR="008826C0" w:rsidRDefault="008826C0" w:rsidP="008E0B3A">
      <w:pPr>
        <w:autoSpaceDE w:val="0"/>
        <w:autoSpaceDN w:val="0"/>
        <w:adjustRightInd w:val="0"/>
        <w:spacing w:after="0" w:line="240" w:lineRule="auto"/>
        <w:jc w:val="both"/>
        <w:rPr>
          <w:rFonts w:ascii="Arial" w:hAnsi="Arial" w:cs="Arial"/>
          <w:color w:val="000000" w:themeColor="text1"/>
          <w:sz w:val="24"/>
          <w:szCs w:val="24"/>
        </w:rPr>
      </w:pPr>
    </w:p>
    <w:p w:rsidR="008826C0"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3.7 </w:t>
      </w:r>
      <w:r w:rsidR="008826C0" w:rsidRPr="008826C0">
        <w:rPr>
          <w:rFonts w:ascii="Arial" w:hAnsi="Arial" w:cs="Arial"/>
          <w:b/>
          <w:color w:val="000000" w:themeColor="text1"/>
          <w:sz w:val="24"/>
          <w:szCs w:val="24"/>
        </w:rPr>
        <w:t>Suppliers:</w:t>
      </w:r>
      <w:r w:rsidR="008826C0">
        <w:rPr>
          <w:rFonts w:ascii="Arial" w:hAnsi="Arial" w:cs="Arial"/>
          <w:b/>
          <w:color w:val="000000" w:themeColor="text1"/>
          <w:sz w:val="24"/>
          <w:szCs w:val="24"/>
        </w:rPr>
        <w:t xml:space="preserve"> </w:t>
      </w:r>
      <w:r w:rsidR="008826C0">
        <w:rPr>
          <w:rFonts w:ascii="Arial" w:hAnsi="Arial" w:cs="Arial"/>
          <w:color w:val="000000" w:themeColor="text1"/>
          <w:sz w:val="24"/>
          <w:szCs w:val="24"/>
        </w:rPr>
        <w:t xml:space="preserve">The </w:t>
      </w:r>
      <w:r w:rsidR="00312D99">
        <w:rPr>
          <w:rFonts w:ascii="Arial" w:hAnsi="Arial" w:cs="Arial"/>
          <w:color w:val="000000" w:themeColor="text1"/>
          <w:sz w:val="24"/>
          <w:szCs w:val="24"/>
        </w:rPr>
        <w:t>Company</w:t>
      </w:r>
      <w:r w:rsidR="008826C0">
        <w:rPr>
          <w:rFonts w:ascii="Arial" w:hAnsi="Arial" w:cs="Arial"/>
          <w:color w:val="000000" w:themeColor="text1"/>
          <w:sz w:val="24"/>
          <w:szCs w:val="24"/>
        </w:rPr>
        <w:t xml:space="preserve"> deals with over 700 manufacturers worldwide for their products such as clothing, accessories, </w:t>
      </w:r>
      <w:proofErr w:type="gramStart"/>
      <w:r w:rsidR="008826C0">
        <w:rPr>
          <w:rFonts w:ascii="Arial" w:hAnsi="Arial" w:cs="Arial"/>
          <w:color w:val="000000" w:themeColor="text1"/>
          <w:sz w:val="24"/>
          <w:szCs w:val="24"/>
        </w:rPr>
        <w:t>fragrance</w:t>
      </w:r>
      <w:proofErr w:type="gramEnd"/>
      <w:r w:rsidR="008826C0">
        <w:rPr>
          <w:rFonts w:ascii="Arial" w:hAnsi="Arial" w:cs="Arial"/>
          <w:color w:val="000000" w:themeColor="text1"/>
          <w:sz w:val="24"/>
          <w:szCs w:val="24"/>
        </w:rPr>
        <w:t xml:space="preserve"> and home products.  Primarily 98 percent of these products are from Asia, Europe and </w:t>
      </w:r>
      <w:r w:rsidR="00312D99">
        <w:rPr>
          <w:rFonts w:ascii="Arial" w:hAnsi="Arial" w:cs="Arial"/>
          <w:color w:val="000000" w:themeColor="text1"/>
          <w:sz w:val="24"/>
          <w:szCs w:val="24"/>
        </w:rPr>
        <w:t xml:space="preserve">Latin </w:t>
      </w:r>
      <w:r w:rsidR="008826C0">
        <w:rPr>
          <w:rFonts w:ascii="Arial" w:hAnsi="Arial" w:cs="Arial"/>
          <w:color w:val="000000" w:themeColor="text1"/>
          <w:sz w:val="24"/>
          <w:szCs w:val="24"/>
        </w:rPr>
        <w:t>America</w:t>
      </w:r>
      <w:r w:rsidR="00312D99">
        <w:rPr>
          <w:rFonts w:ascii="Arial" w:hAnsi="Arial" w:cs="Arial"/>
          <w:color w:val="000000" w:themeColor="text1"/>
          <w:sz w:val="24"/>
          <w:szCs w:val="24"/>
        </w:rPr>
        <w:t xml:space="preserve"> while only 2 percent of the products are produced in the US (</w:t>
      </w:r>
      <w:proofErr w:type="spellStart"/>
      <w:r w:rsidR="00312D99">
        <w:rPr>
          <w:rFonts w:ascii="Arial" w:hAnsi="Arial" w:cs="Arial"/>
          <w:color w:val="000000" w:themeColor="text1"/>
          <w:sz w:val="24"/>
          <w:szCs w:val="24"/>
        </w:rPr>
        <w:t>Marketline</w:t>
      </w:r>
      <w:proofErr w:type="spellEnd"/>
      <w:r w:rsidR="00312D99">
        <w:rPr>
          <w:rFonts w:ascii="Arial" w:hAnsi="Arial" w:cs="Arial"/>
          <w:color w:val="000000" w:themeColor="text1"/>
          <w:sz w:val="24"/>
          <w:szCs w:val="24"/>
        </w:rPr>
        <w:t>, 2014).</w:t>
      </w:r>
    </w:p>
    <w:p w:rsidR="00D63E49" w:rsidRDefault="00D63E49" w:rsidP="008E0B3A">
      <w:pPr>
        <w:autoSpaceDE w:val="0"/>
        <w:autoSpaceDN w:val="0"/>
        <w:adjustRightInd w:val="0"/>
        <w:spacing w:after="0" w:line="240" w:lineRule="auto"/>
        <w:jc w:val="both"/>
        <w:rPr>
          <w:rFonts w:ascii="Arial" w:hAnsi="Arial" w:cs="Arial"/>
          <w:color w:val="000000" w:themeColor="text1"/>
          <w:sz w:val="24"/>
          <w:szCs w:val="24"/>
        </w:rPr>
      </w:pPr>
    </w:p>
    <w:p w:rsidR="00D63E49" w:rsidRPr="00D63E49" w:rsidRDefault="00D92493"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3.8 </w:t>
      </w:r>
      <w:r w:rsidR="00D63E49" w:rsidRPr="00D63E49">
        <w:rPr>
          <w:rFonts w:ascii="Arial" w:hAnsi="Arial" w:cs="Arial"/>
          <w:b/>
          <w:color w:val="000000" w:themeColor="text1"/>
          <w:sz w:val="24"/>
          <w:szCs w:val="24"/>
        </w:rPr>
        <w:t>Competitors:</w:t>
      </w:r>
      <w:r w:rsidR="00D63E49">
        <w:rPr>
          <w:rFonts w:ascii="Arial" w:hAnsi="Arial" w:cs="Arial"/>
          <w:b/>
          <w:color w:val="000000" w:themeColor="text1"/>
          <w:sz w:val="24"/>
          <w:szCs w:val="24"/>
        </w:rPr>
        <w:t xml:space="preserve"> </w:t>
      </w:r>
      <w:r w:rsidR="00D63E49">
        <w:rPr>
          <w:rFonts w:ascii="Arial" w:hAnsi="Arial" w:cs="Arial"/>
          <w:color w:val="000000" w:themeColor="text1"/>
          <w:sz w:val="24"/>
          <w:szCs w:val="24"/>
        </w:rPr>
        <w:t xml:space="preserve">Giorgio Armani, Louis </w:t>
      </w:r>
      <w:proofErr w:type="spellStart"/>
      <w:r w:rsidR="00D63E49">
        <w:rPr>
          <w:rFonts w:ascii="Arial" w:hAnsi="Arial" w:cs="Arial"/>
          <w:color w:val="000000" w:themeColor="text1"/>
          <w:sz w:val="24"/>
          <w:szCs w:val="24"/>
        </w:rPr>
        <w:t>Vuitton</w:t>
      </w:r>
      <w:proofErr w:type="spellEnd"/>
      <w:r w:rsidR="00D63E49">
        <w:rPr>
          <w:rFonts w:ascii="Arial" w:hAnsi="Arial" w:cs="Arial"/>
          <w:color w:val="000000" w:themeColor="text1"/>
          <w:sz w:val="24"/>
          <w:szCs w:val="24"/>
        </w:rPr>
        <w:t>, Gucci Group just to mention few are RL competitors.  Fashion and consumer product industries are characterised by high degrees of competition.</w:t>
      </w:r>
    </w:p>
    <w:p w:rsidR="00DF5B17" w:rsidRDefault="00DF5B17" w:rsidP="008E0B3A">
      <w:pPr>
        <w:autoSpaceDE w:val="0"/>
        <w:autoSpaceDN w:val="0"/>
        <w:adjustRightInd w:val="0"/>
        <w:spacing w:after="0" w:line="240" w:lineRule="auto"/>
        <w:jc w:val="both"/>
        <w:rPr>
          <w:rFonts w:ascii="Arial" w:hAnsi="Arial" w:cs="Arial"/>
          <w:color w:val="000000" w:themeColor="text1"/>
          <w:sz w:val="24"/>
          <w:szCs w:val="24"/>
        </w:rPr>
      </w:pPr>
    </w:p>
    <w:p w:rsidR="00617D31" w:rsidRDefault="00617D31" w:rsidP="008E0B3A">
      <w:pPr>
        <w:autoSpaceDE w:val="0"/>
        <w:autoSpaceDN w:val="0"/>
        <w:adjustRightInd w:val="0"/>
        <w:spacing w:after="0" w:line="240" w:lineRule="auto"/>
        <w:jc w:val="both"/>
        <w:rPr>
          <w:rFonts w:ascii="Arial" w:hAnsi="Arial" w:cs="Arial"/>
          <w:color w:val="000000" w:themeColor="text1"/>
          <w:sz w:val="24"/>
          <w:szCs w:val="24"/>
        </w:rPr>
      </w:pPr>
    </w:p>
    <w:p w:rsidR="00DF5B17" w:rsidRDefault="00DF5B17" w:rsidP="008E0B3A">
      <w:pPr>
        <w:autoSpaceDE w:val="0"/>
        <w:autoSpaceDN w:val="0"/>
        <w:adjustRightInd w:val="0"/>
        <w:spacing w:after="0" w:line="240" w:lineRule="auto"/>
        <w:jc w:val="both"/>
        <w:rPr>
          <w:rFonts w:ascii="Arial" w:hAnsi="Arial" w:cs="Arial"/>
          <w:b/>
          <w:color w:val="000000" w:themeColor="text1"/>
          <w:sz w:val="28"/>
          <w:szCs w:val="28"/>
        </w:rPr>
      </w:pPr>
    </w:p>
    <w:p w:rsidR="00E163E6" w:rsidRDefault="00D92493" w:rsidP="008E0B3A">
      <w:pPr>
        <w:autoSpaceDE w:val="0"/>
        <w:autoSpaceDN w:val="0"/>
        <w:adjustRightInd w:val="0"/>
        <w:spacing w:after="0" w:line="240" w:lineRule="auto"/>
        <w:jc w:val="both"/>
        <w:rPr>
          <w:rFonts w:ascii="Arial" w:hAnsi="Arial" w:cs="Arial"/>
          <w:b/>
          <w:color w:val="000000" w:themeColor="text1"/>
          <w:sz w:val="28"/>
          <w:szCs w:val="28"/>
        </w:rPr>
      </w:pPr>
      <w:r>
        <w:rPr>
          <w:rFonts w:ascii="Arial" w:hAnsi="Arial" w:cs="Arial"/>
          <w:b/>
          <w:color w:val="000000" w:themeColor="text1"/>
          <w:sz w:val="28"/>
          <w:szCs w:val="28"/>
        </w:rPr>
        <w:t xml:space="preserve">4.0 </w:t>
      </w:r>
      <w:r w:rsidR="00E163E6">
        <w:rPr>
          <w:rFonts w:ascii="Arial" w:hAnsi="Arial" w:cs="Arial"/>
          <w:b/>
          <w:color w:val="000000" w:themeColor="text1"/>
          <w:sz w:val="28"/>
          <w:szCs w:val="28"/>
        </w:rPr>
        <w:t>Study of international Competitors</w:t>
      </w:r>
    </w:p>
    <w:p w:rsidR="00E163E6" w:rsidRPr="00E163E6" w:rsidRDefault="00E163E6" w:rsidP="008E0B3A">
      <w:pPr>
        <w:autoSpaceDE w:val="0"/>
        <w:autoSpaceDN w:val="0"/>
        <w:adjustRightInd w:val="0"/>
        <w:spacing w:after="0" w:line="240" w:lineRule="auto"/>
        <w:jc w:val="both"/>
        <w:rPr>
          <w:rFonts w:ascii="Arial" w:hAnsi="Arial" w:cs="Arial"/>
          <w:color w:val="000000" w:themeColor="text1"/>
          <w:sz w:val="24"/>
          <w:szCs w:val="24"/>
        </w:rPr>
      </w:pPr>
    </w:p>
    <w:p w:rsidR="00DF5B17" w:rsidRPr="0002771F" w:rsidRDefault="00E163E6"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A comprehensive study of competitive environment is essential when competing internationally because it identifies the customised strategies firms adopt in the pursuit of international success.</w:t>
      </w:r>
      <w:r w:rsidR="00A43596">
        <w:rPr>
          <w:rFonts w:ascii="Arial" w:hAnsi="Arial" w:cs="Arial"/>
          <w:color w:val="000000" w:themeColor="text1"/>
          <w:sz w:val="24"/>
          <w:szCs w:val="24"/>
        </w:rPr>
        <w:t xml:space="preserve">  The company has gone through four decades of transforming its business model ever since the creation in 1967, its first open its European store in London 1981 on New Bond Street.  The company rely on several layers of organisation to navigate severe competition in the fashion and consumer industries under it renowned internationally designer (Mr. Lauren) and visionary Directors to carry out objective lifestyle branding through highly regarded wholesale, retails and licensing segments in t</w:t>
      </w:r>
      <w:r w:rsidR="004D307C">
        <w:rPr>
          <w:rFonts w:ascii="Arial" w:hAnsi="Arial" w:cs="Arial"/>
          <w:color w:val="000000" w:themeColor="text1"/>
          <w:sz w:val="24"/>
          <w:szCs w:val="24"/>
        </w:rPr>
        <w:t>he Americas, Europe and Asia (RL report, 2013).</w:t>
      </w:r>
    </w:p>
    <w:p w:rsidR="00974307" w:rsidRPr="003E673F" w:rsidRDefault="00974307" w:rsidP="008E0B3A">
      <w:pPr>
        <w:autoSpaceDE w:val="0"/>
        <w:autoSpaceDN w:val="0"/>
        <w:adjustRightInd w:val="0"/>
        <w:spacing w:after="0" w:line="240" w:lineRule="auto"/>
        <w:jc w:val="both"/>
        <w:rPr>
          <w:rFonts w:ascii="Arial" w:hAnsi="Arial" w:cs="Arial"/>
          <w:sz w:val="24"/>
          <w:szCs w:val="24"/>
        </w:rPr>
      </w:pPr>
    </w:p>
    <w:p w:rsidR="00974307" w:rsidRPr="003E673F" w:rsidRDefault="00D92493" w:rsidP="008E0B3A">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4.1 </w:t>
      </w:r>
      <w:r w:rsidR="00974307" w:rsidRPr="003E673F">
        <w:rPr>
          <w:rFonts w:ascii="Arial" w:hAnsi="Arial" w:cs="Arial"/>
          <w:b/>
          <w:sz w:val="28"/>
          <w:szCs w:val="28"/>
        </w:rPr>
        <w:t>Culture, Values and Technology</w:t>
      </w:r>
    </w:p>
    <w:p w:rsidR="00974307" w:rsidRDefault="00974307" w:rsidP="008E0B3A">
      <w:pPr>
        <w:autoSpaceDE w:val="0"/>
        <w:autoSpaceDN w:val="0"/>
        <w:adjustRightInd w:val="0"/>
        <w:spacing w:after="0" w:line="240" w:lineRule="auto"/>
        <w:jc w:val="both"/>
        <w:rPr>
          <w:rFonts w:ascii="Arial" w:hAnsi="Arial" w:cs="Arial"/>
          <w:sz w:val="24"/>
          <w:szCs w:val="24"/>
        </w:rPr>
      </w:pPr>
    </w:p>
    <w:p w:rsidR="00BA4AD2" w:rsidRDefault="00E2126D"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To address the RL brand journey in European markets, it is important to focus on </w:t>
      </w:r>
      <w:proofErr w:type="spellStart"/>
      <w:r>
        <w:rPr>
          <w:rFonts w:ascii="Arial" w:hAnsi="Arial" w:cs="Arial"/>
          <w:sz w:val="24"/>
          <w:szCs w:val="24"/>
        </w:rPr>
        <w:t>Hofstedes</w:t>
      </w:r>
      <w:proofErr w:type="spellEnd"/>
      <w:r>
        <w:rPr>
          <w:rFonts w:ascii="Arial" w:hAnsi="Arial" w:cs="Arial"/>
          <w:sz w:val="24"/>
          <w:szCs w:val="24"/>
        </w:rPr>
        <w:t xml:space="preserve"> dimensions of national culture in illuminating consumer behaviour blueprints.  </w:t>
      </w:r>
      <w:proofErr w:type="spellStart"/>
      <w:r>
        <w:rPr>
          <w:rFonts w:ascii="Arial" w:hAnsi="Arial" w:cs="Arial"/>
          <w:sz w:val="24"/>
          <w:szCs w:val="24"/>
        </w:rPr>
        <w:t>Hofstede</w:t>
      </w:r>
      <w:proofErr w:type="spellEnd"/>
      <w:r>
        <w:rPr>
          <w:rFonts w:ascii="Arial" w:hAnsi="Arial" w:cs="Arial"/>
          <w:sz w:val="24"/>
          <w:szCs w:val="24"/>
        </w:rPr>
        <w:t xml:space="preserve"> </w:t>
      </w:r>
      <w:r w:rsidR="003E3C16">
        <w:rPr>
          <w:rFonts w:ascii="Arial" w:hAnsi="Arial" w:cs="Arial"/>
          <w:sz w:val="24"/>
          <w:szCs w:val="24"/>
        </w:rPr>
        <w:t>describe</w:t>
      </w:r>
      <w:r>
        <w:rPr>
          <w:rFonts w:ascii="Arial" w:hAnsi="Arial" w:cs="Arial"/>
          <w:sz w:val="24"/>
          <w:szCs w:val="24"/>
        </w:rPr>
        <w:t xml:space="preserve"> culture as “collective mental programming of mind distinguishing the members of one group or category of people from others” (</w:t>
      </w:r>
      <w:proofErr w:type="spellStart"/>
      <w:r>
        <w:rPr>
          <w:rFonts w:ascii="Arial" w:hAnsi="Arial" w:cs="Arial"/>
          <w:sz w:val="24"/>
          <w:szCs w:val="24"/>
        </w:rPr>
        <w:t>Hostede</w:t>
      </w:r>
      <w:proofErr w:type="spellEnd"/>
      <w:r>
        <w:rPr>
          <w:rFonts w:ascii="Arial" w:hAnsi="Arial" w:cs="Arial"/>
          <w:sz w:val="24"/>
          <w:szCs w:val="24"/>
        </w:rPr>
        <w:t xml:space="preserve">, 2014) </w:t>
      </w:r>
      <w:r w:rsidR="00BA4AD2">
        <w:rPr>
          <w:rFonts w:ascii="Arial" w:hAnsi="Arial" w:cs="Arial"/>
          <w:sz w:val="24"/>
          <w:szCs w:val="24"/>
        </w:rPr>
        <w:t>give explanation</w:t>
      </w:r>
      <w:r>
        <w:rPr>
          <w:rFonts w:ascii="Arial" w:hAnsi="Arial" w:cs="Arial"/>
          <w:sz w:val="24"/>
          <w:szCs w:val="24"/>
        </w:rPr>
        <w:t xml:space="preserve"> </w:t>
      </w:r>
      <w:r w:rsidR="00BA4AD2">
        <w:rPr>
          <w:rFonts w:ascii="Arial" w:hAnsi="Arial" w:cs="Arial"/>
          <w:sz w:val="24"/>
          <w:szCs w:val="24"/>
        </w:rPr>
        <w:t xml:space="preserve">on </w:t>
      </w:r>
      <w:proofErr w:type="spellStart"/>
      <w:r>
        <w:rPr>
          <w:rFonts w:ascii="Arial" w:hAnsi="Arial" w:cs="Arial"/>
          <w:sz w:val="24"/>
          <w:szCs w:val="24"/>
        </w:rPr>
        <w:t>Mooij’s</w:t>
      </w:r>
      <w:proofErr w:type="spellEnd"/>
      <w:r>
        <w:rPr>
          <w:rFonts w:ascii="Arial" w:hAnsi="Arial" w:cs="Arial"/>
          <w:sz w:val="24"/>
          <w:szCs w:val="24"/>
        </w:rPr>
        <w:t xml:space="preserve"> </w:t>
      </w:r>
      <w:r w:rsidR="00BA4AD2">
        <w:rPr>
          <w:rFonts w:ascii="Arial" w:hAnsi="Arial" w:cs="Arial"/>
          <w:sz w:val="24"/>
          <w:szCs w:val="24"/>
        </w:rPr>
        <w:t xml:space="preserve">(2011) </w:t>
      </w:r>
      <w:r>
        <w:rPr>
          <w:rFonts w:ascii="Arial" w:hAnsi="Arial" w:cs="Arial"/>
          <w:sz w:val="24"/>
          <w:szCs w:val="24"/>
        </w:rPr>
        <w:t xml:space="preserve">belief that people of different countries have different value orientations that which cause </w:t>
      </w:r>
      <w:r w:rsidR="00BA4AD2">
        <w:rPr>
          <w:rFonts w:ascii="Arial" w:hAnsi="Arial" w:cs="Arial"/>
          <w:sz w:val="24"/>
          <w:szCs w:val="24"/>
        </w:rPr>
        <w:t>discrepancy in products and brands favourites.</w:t>
      </w:r>
    </w:p>
    <w:p w:rsidR="00BA4AD2" w:rsidRDefault="00BA4AD2" w:rsidP="008E0B3A">
      <w:pPr>
        <w:autoSpaceDE w:val="0"/>
        <w:autoSpaceDN w:val="0"/>
        <w:adjustRightInd w:val="0"/>
        <w:spacing w:after="0" w:line="240" w:lineRule="auto"/>
        <w:jc w:val="both"/>
        <w:rPr>
          <w:rFonts w:ascii="Arial" w:hAnsi="Arial" w:cs="Arial"/>
          <w:sz w:val="24"/>
          <w:szCs w:val="24"/>
        </w:rPr>
      </w:pPr>
    </w:p>
    <w:p w:rsidR="00D92493" w:rsidRDefault="00BA4AD2"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RL global brand finds itself present in different official presence European cities where the brand’s flagship stores are located.  </w:t>
      </w:r>
      <w:proofErr w:type="spellStart"/>
      <w:r>
        <w:rPr>
          <w:rFonts w:ascii="Arial" w:hAnsi="Arial" w:cs="Arial"/>
          <w:sz w:val="24"/>
          <w:szCs w:val="24"/>
        </w:rPr>
        <w:t>Hofseted’s</w:t>
      </w:r>
      <w:proofErr w:type="spellEnd"/>
      <w:r>
        <w:rPr>
          <w:rFonts w:ascii="Arial" w:hAnsi="Arial" w:cs="Arial"/>
          <w:sz w:val="24"/>
          <w:szCs w:val="24"/>
        </w:rPr>
        <w:t xml:space="preserve"> dimensions of national culture for the aforesaid countries will be analysed in clarity of the values </w:t>
      </w:r>
    </w:p>
    <w:p w:rsidR="00D92493" w:rsidRDefault="00D92493" w:rsidP="00D92493">
      <w:pPr>
        <w:autoSpaceDE w:val="0"/>
        <w:autoSpaceDN w:val="0"/>
        <w:adjustRightInd w:val="0"/>
        <w:spacing w:after="0" w:line="240" w:lineRule="auto"/>
        <w:jc w:val="both"/>
        <w:rPr>
          <w:rFonts w:ascii="Arial" w:hAnsi="Arial" w:cs="Arial"/>
          <w:b/>
          <w:sz w:val="24"/>
          <w:szCs w:val="24"/>
        </w:rPr>
      </w:pPr>
      <w:r w:rsidRPr="00D77E4F">
        <w:rPr>
          <w:rFonts w:ascii="Arial" w:hAnsi="Arial" w:cs="Arial"/>
          <w:b/>
          <w:sz w:val="24"/>
          <w:szCs w:val="24"/>
        </w:rPr>
        <w:lastRenderedPageBreak/>
        <w:t>P. 8</w:t>
      </w:r>
    </w:p>
    <w:p w:rsidR="00D92493" w:rsidRDefault="00D92493" w:rsidP="008E0B3A">
      <w:pPr>
        <w:autoSpaceDE w:val="0"/>
        <w:autoSpaceDN w:val="0"/>
        <w:adjustRightInd w:val="0"/>
        <w:spacing w:after="0" w:line="240" w:lineRule="auto"/>
        <w:jc w:val="both"/>
        <w:rPr>
          <w:rFonts w:ascii="Arial" w:hAnsi="Arial" w:cs="Arial"/>
          <w:sz w:val="24"/>
          <w:szCs w:val="24"/>
        </w:rPr>
      </w:pPr>
    </w:p>
    <w:p w:rsidR="00BA4AD2" w:rsidRDefault="00BA4AD2"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communicated by the brand.  Main values </w:t>
      </w:r>
      <w:r w:rsidR="005C7650">
        <w:rPr>
          <w:rFonts w:ascii="Arial" w:hAnsi="Arial" w:cs="Arial"/>
          <w:sz w:val="24"/>
          <w:szCs w:val="24"/>
        </w:rPr>
        <w:t xml:space="preserve">which </w:t>
      </w:r>
      <w:r>
        <w:rPr>
          <w:rFonts w:ascii="Arial" w:hAnsi="Arial" w:cs="Arial"/>
          <w:sz w:val="24"/>
          <w:szCs w:val="24"/>
        </w:rPr>
        <w:t>include</w:t>
      </w:r>
      <w:r w:rsidR="005C7650">
        <w:rPr>
          <w:rFonts w:ascii="Arial" w:hAnsi="Arial" w:cs="Arial"/>
          <w:sz w:val="24"/>
          <w:szCs w:val="24"/>
        </w:rPr>
        <w:t xml:space="preserve">s extravagance, brand uniqueness, timeless elegance and American style. </w:t>
      </w:r>
    </w:p>
    <w:p w:rsidR="005C7650" w:rsidRDefault="005C7650" w:rsidP="008E0B3A">
      <w:pPr>
        <w:autoSpaceDE w:val="0"/>
        <w:autoSpaceDN w:val="0"/>
        <w:adjustRightInd w:val="0"/>
        <w:spacing w:after="0" w:line="240" w:lineRule="auto"/>
        <w:jc w:val="both"/>
        <w:rPr>
          <w:rFonts w:ascii="Arial" w:hAnsi="Arial" w:cs="Arial"/>
          <w:sz w:val="24"/>
          <w:szCs w:val="24"/>
        </w:rPr>
      </w:pPr>
    </w:p>
    <w:p w:rsidR="00D77E4F" w:rsidRDefault="00D77E4F" w:rsidP="008E0B3A">
      <w:pPr>
        <w:autoSpaceDE w:val="0"/>
        <w:autoSpaceDN w:val="0"/>
        <w:adjustRightInd w:val="0"/>
        <w:spacing w:after="0" w:line="240" w:lineRule="auto"/>
        <w:jc w:val="both"/>
        <w:rPr>
          <w:rFonts w:ascii="Arial" w:hAnsi="Arial" w:cs="Arial"/>
          <w:b/>
          <w:sz w:val="24"/>
          <w:szCs w:val="24"/>
        </w:rPr>
      </w:pPr>
    </w:p>
    <w:p w:rsidR="00D77E4F" w:rsidRDefault="00D77E4F" w:rsidP="008E0B3A">
      <w:pPr>
        <w:autoSpaceDE w:val="0"/>
        <w:autoSpaceDN w:val="0"/>
        <w:adjustRightInd w:val="0"/>
        <w:spacing w:after="0" w:line="240" w:lineRule="auto"/>
        <w:jc w:val="both"/>
        <w:rPr>
          <w:rFonts w:ascii="Arial" w:hAnsi="Arial" w:cs="Arial"/>
          <w:b/>
          <w:sz w:val="24"/>
          <w:szCs w:val="24"/>
        </w:rPr>
      </w:pPr>
    </w:p>
    <w:p w:rsidR="00D77E4F" w:rsidRPr="00D77E4F" w:rsidRDefault="00D77E4F" w:rsidP="008E0B3A">
      <w:pPr>
        <w:autoSpaceDE w:val="0"/>
        <w:autoSpaceDN w:val="0"/>
        <w:adjustRightInd w:val="0"/>
        <w:spacing w:after="0" w:line="240" w:lineRule="auto"/>
        <w:jc w:val="both"/>
        <w:rPr>
          <w:rFonts w:ascii="Arial" w:hAnsi="Arial" w:cs="Arial"/>
          <w:b/>
          <w:sz w:val="24"/>
          <w:szCs w:val="24"/>
        </w:rPr>
      </w:pPr>
    </w:p>
    <w:p w:rsidR="005C7650" w:rsidRDefault="005C7650" w:rsidP="008E0B3A">
      <w:pPr>
        <w:autoSpaceDE w:val="0"/>
        <w:autoSpaceDN w:val="0"/>
        <w:adjustRightInd w:val="0"/>
        <w:spacing w:after="0" w:line="240" w:lineRule="auto"/>
        <w:jc w:val="both"/>
        <w:rPr>
          <w:rFonts w:ascii="Arial" w:hAnsi="Arial" w:cs="Arial"/>
          <w:sz w:val="24"/>
          <w:szCs w:val="24"/>
        </w:rPr>
      </w:pPr>
      <w:r>
        <w:rPr>
          <w:rFonts w:ascii="Arial" w:hAnsi="Arial" w:cs="Arial"/>
          <w:noProof/>
          <w:sz w:val="24"/>
          <w:szCs w:val="24"/>
          <w:lang w:eastAsia="en-GB"/>
        </w:rPr>
        <w:drawing>
          <wp:inline distT="0" distB="0" distL="0" distR="0">
            <wp:extent cx="5562600" cy="2834640"/>
            <wp:effectExtent l="19050" t="0" r="0" b="0"/>
            <wp:docPr id="1" name="Picture 1" descr="C:\Users\customer\Pictures\CaptureHofst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stomer\Pictures\CaptureHofstede.PNG"/>
                    <pic:cNvPicPr>
                      <a:picLocks noChangeAspect="1" noChangeArrowheads="1"/>
                    </pic:cNvPicPr>
                  </pic:nvPicPr>
                  <pic:blipFill>
                    <a:blip r:embed="rId7"/>
                    <a:srcRect/>
                    <a:stretch>
                      <a:fillRect/>
                    </a:stretch>
                  </pic:blipFill>
                  <pic:spPr bwMode="auto">
                    <a:xfrm>
                      <a:off x="0" y="0"/>
                      <a:ext cx="5562600" cy="2834640"/>
                    </a:xfrm>
                    <a:prstGeom prst="rect">
                      <a:avLst/>
                    </a:prstGeom>
                    <a:noFill/>
                    <a:ln w="9525">
                      <a:noFill/>
                      <a:miter lim="800000"/>
                      <a:headEnd/>
                      <a:tailEnd/>
                    </a:ln>
                  </pic:spPr>
                </pic:pic>
              </a:graphicData>
            </a:graphic>
          </wp:inline>
        </w:drawing>
      </w:r>
    </w:p>
    <w:p w:rsidR="00D77E4F" w:rsidRDefault="00BA4AD2" w:rsidP="00D77E4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sidR="00E2126D">
        <w:rPr>
          <w:rFonts w:ascii="Arial" w:hAnsi="Arial" w:cs="Arial"/>
          <w:sz w:val="24"/>
          <w:szCs w:val="24"/>
        </w:rPr>
        <w:t xml:space="preserve"> </w:t>
      </w:r>
      <w:proofErr w:type="spellStart"/>
      <w:r w:rsidR="00D77E4F">
        <w:rPr>
          <w:rFonts w:ascii="Arial" w:hAnsi="Arial" w:cs="Arial"/>
          <w:sz w:val="24"/>
          <w:szCs w:val="24"/>
        </w:rPr>
        <w:t>Hofstede</w:t>
      </w:r>
      <w:proofErr w:type="spellEnd"/>
      <w:r w:rsidR="00D77E4F">
        <w:rPr>
          <w:rFonts w:ascii="Arial" w:hAnsi="Arial" w:cs="Arial"/>
          <w:sz w:val="24"/>
          <w:szCs w:val="24"/>
        </w:rPr>
        <w:t xml:space="preserve"> cultural tools (2018).</w:t>
      </w:r>
    </w:p>
    <w:p w:rsidR="00E2126D" w:rsidRDefault="00E2126D" w:rsidP="008E0B3A">
      <w:pPr>
        <w:autoSpaceDE w:val="0"/>
        <w:autoSpaceDN w:val="0"/>
        <w:adjustRightInd w:val="0"/>
        <w:spacing w:after="0" w:line="240" w:lineRule="auto"/>
        <w:jc w:val="both"/>
        <w:rPr>
          <w:rFonts w:ascii="Arial" w:hAnsi="Arial" w:cs="Arial"/>
          <w:sz w:val="24"/>
          <w:szCs w:val="24"/>
        </w:rPr>
      </w:pPr>
    </w:p>
    <w:p w:rsidR="00BA4AD2" w:rsidRDefault="005C7650"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Even though RL brand run into great distinction among UK, France, Italy and Russia, six national dimensions of culture, is safe to wrap up that it has stand out in all this </w:t>
      </w:r>
      <w:r w:rsidR="009C269B">
        <w:rPr>
          <w:rFonts w:ascii="Arial" w:hAnsi="Arial" w:cs="Arial"/>
          <w:sz w:val="24"/>
          <w:szCs w:val="24"/>
        </w:rPr>
        <w:t>countries mention above, possibly mainly captivatingly when connected to shifting level of indulgence versus restraint dimension in these countries.  However, UK is rank the highest in the indulgence dimension, follow by</w:t>
      </w:r>
      <w:r w:rsidR="00BF630E">
        <w:rPr>
          <w:rFonts w:ascii="Arial" w:hAnsi="Arial" w:cs="Arial"/>
          <w:sz w:val="24"/>
          <w:szCs w:val="24"/>
        </w:rPr>
        <w:t xml:space="preserve"> France, Italy and Russia, an impressive drop must be measured when comparing the UK and Russia as contrasting value orientations typically cause distinctions in preferences of products and brands (</w:t>
      </w:r>
      <w:proofErr w:type="spellStart"/>
      <w:r w:rsidR="00BF630E">
        <w:rPr>
          <w:rFonts w:ascii="Arial" w:hAnsi="Arial" w:cs="Arial"/>
          <w:sz w:val="24"/>
          <w:szCs w:val="24"/>
        </w:rPr>
        <w:t>Mooij</w:t>
      </w:r>
      <w:proofErr w:type="spellEnd"/>
      <w:r w:rsidR="00BF630E">
        <w:rPr>
          <w:rFonts w:ascii="Arial" w:hAnsi="Arial" w:cs="Arial"/>
          <w:sz w:val="24"/>
          <w:szCs w:val="24"/>
        </w:rPr>
        <w:t>, 2011) rendering the British society as indulgent with a high score of 69 compared to Russia’s score of 20 showcasing the restrained nature of Russia culture.  Indulgent societies are the product of relatively weak control in the individual’s willin</w:t>
      </w:r>
      <w:r w:rsidR="009F2362">
        <w:rPr>
          <w:rFonts w:ascii="Arial" w:hAnsi="Arial" w:cs="Arial"/>
          <w:sz w:val="24"/>
          <w:szCs w:val="24"/>
        </w:rPr>
        <w:t>gness to realise impulses and de</w:t>
      </w:r>
      <w:r w:rsidR="00BF630E">
        <w:rPr>
          <w:rFonts w:ascii="Arial" w:hAnsi="Arial" w:cs="Arial"/>
          <w:sz w:val="24"/>
          <w:szCs w:val="24"/>
        </w:rPr>
        <w:t>s</w:t>
      </w:r>
      <w:r w:rsidR="009F2362">
        <w:rPr>
          <w:rFonts w:ascii="Arial" w:hAnsi="Arial" w:cs="Arial"/>
          <w:sz w:val="24"/>
          <w:szCs w:val="24"/>
        </w:rPr>
        <w:t>ir</w:t>
      </w:r>
      <w:r w:rsidR="00BF630E">
        <w:rPr>
          <w:rFonts w:ascii="Arial" w:hAnsi="Arial" w:cs="Arial"/>
          <w:sz w:val="24"/>
          <w:szCs w:val="24"/>
        </w:rPr>
        <w:t>e</w:t>
      </w:r>
      <w:r w:rsidR="009F2362">
        <w:rPr>
          <w:rFonts w:ascii="Arial" w:hAnsi="Arial" w:cs="Arial"/>
          <w:sz w:val="24"/>
          <w:szCs w:val="24"/>
        </w:rPr>
        <w:t xml:space="preserve">s leading to a positive attitude and optimise leisure time is important: take pleasure in life, spending and having fun is essential to happiness.  Controlled societies, on the other hand, are characterised by scepticism and distrust: an importance is not given to leisure time in comparison to an indulgent society and there is strong control in the satisfaction of desires.  Besides, social norms restrain an individual’s actions and indulging is considered to be </w:t>
      </w:r>
      <w:r w:rsidR="00551B8C">
        <w:rPr>
          <w:rFonts w:ascii="Arial" w:hAnsi="Arial" w:cs="Arial"/>
          <w:sz w:val="24"/>
          <w:szCs w:val="24"/>
        </w:rPr>
        <w:t>somewhat wrong (</w:t>
      </w:r>
      <w:proofErr w:type="spellStart"/>
      <w:r w:rsidR="00551B8C">
        <w:rPr>
          <w:rFonts w:ascii="Arial" w:hAnsi="Arial" w:cs="Arial"/>
          <w:sz w:val="24"/>
          <w:szCs w:val="24"/>
        </w:rPr>
        <w:t>Hofstede</w:t>
      </w:r>
      <w:proofErr w:type="spellEnd"/>
      <w:r w:rsidR="00551B8C">
        <w:rPr>
          <w:rFonts w:ascii="Arial" w:hAnsi="Arial" w:cs="Arial"/>
          <w:sz w:val="24"/>
          <w:szCs w:val="24"/>
        </w:rPr>
        <w:t>, 2014).  The realistic dimension between France and Italy is very similar where France society holds a score of 63 and Italy holds 61.</w:t>
      </w:r>
      <w:r w:rsidR="00617D31">
        <w:rPr>
          <w:rFonts w:ascii="Arial" w:hAnsi="Arial" w:cs="Arial"/>
          <w:sz w:val="24"/>
          <w:szCs w:val="24"/>
        </w:rPr>
        <w:t xml:space="preserve">  The practical dimension may be measure between France and Italy for it </w:t>
      </w:r>
      <w:r w:rsidR="001E6425">
        <w:rPr>
          <w:rFonts w:ascii="Arial" w:hAnsi="Arial" w:cs="Arial"/>
          <w:sz w:val="24"/>
          <w:szCs w:val="24"/>
        </w:rPr>
        <w:t>resemblance</w:t>
      </w:r>
      <w:r w:rsidR="00617D31">
        <w:rPr>
          <w:rFonts w:ascii="Arial" w:hAnsi="Arial" w:cs="Arial"/>
          <w:sz w:val="24"/>
          <w:szCs w:val="24"/>
        </w:rPr>
        <w:t>, where both countries score</w:t>
      </w:r>
      <w:r w:rsidR="001E6425">
        <w:rPr>
          <w:rFonts w:ascii="Arial" w:hAnsi="Arial" w:cs="Arial"/>
          <w:sz w:val="24"/>
          <w:szCs w:val="24"/>
        </w:rPr>
        <w:t>s</w:t>
      </w:r>
      <w:r w:rsidR="00617D31">
        <w:rPr>
          <w:rFonts w:ascii="Arial" w:hAnsi="Arial" w:cs="Arial"/>
          <w:sz w:val="24"/>
          <w:szCs w:val="24"/>
        </w:rPr>
        <w:t xml:space="preserve"> in the middle </w:t>
      </w:r>
      <w:r w:rsidR="001E6425">
        <w:rPr>
          <w:rFonts w:ascii="Arial" w:hAnsi="Arial" w:cs="Arial"/>
          <w:sz w:val="24"/>
          <w:szCs w:val="24"/>
        </w:rPr>
        <w:t>presenting</w:t>
      </w:r>
      <w:r w:rsidR="00617D31">
        <w:rPr>
          <w:rFonts w:ascii="Arial" w:hAnsi="Arial" w:cs="Arial"/>
          <w:sz w:val="24"/>
          <w:szCs w:val="24"/>
        </w:rPr>
        <w:t xml:space="preserve"> that both societies look to the future by </w:t>
      </w:r>
      <w:r w:rsidR="001E6425">
        <w:rPr>
          <w:rFonts w:ascii="Arial" w:hAnsi="Arial" w:cs="Arial"/>
          <w:sz w:val="24"/>
          <w:szCs w:val="24"/>
        </w:rPr>
        <w:t>way</w:t>
      </w:r>
      <w:r w:rsidR="00617D31">
        <w:rPr>
          <w:rFonts w:ascii="Arial" w:hAnsi="Arial" w:cs="Arial"/>
          <w:sz w:val="24"/>
          <w:szCs w:val="24"/>
        </w:rPr>
        <w:t xml:space="preserve"> of adapting traditions to change conditions, saving and investing in preparation for the future and </w:t>
      </w:r>
      <w:r w:rsidR="001E6425">
        <w:rPr>
          <w:rFonts w:ascii="Arial" w:hAnsi="Arial" w:cs="Arial"/>
          <w:sz w:val="24"/>
          <w:szCs w:val="24"/>
        </w:rPr>
        <w:t>accomplishment</w:t>
      </w:r>
      <w:r w:rsidR="00617D31">
        <w:rPr>
          <w:rFonts w:ascii="Arial" w:hAnsi="Arial" w:cs="Arial"/>
          <w:sz w:val="24"/>
          <w:szCs w:val="24"/>
        </w:rPr>
        <w:t xml:space="preserve"> of results (</w:t>
      </w:r>
      <w:proofErr w:type="spellStart"/>
      <w:r w:rsidR="00617D31">
        <w:rPr>
          <w:rFonts w:ascii="Arial" w:hAnsi="Arial" w:cs="Arial"/>
          <w:sz w:val="24"/>
          <w:szCs w:val="24"/>
        </w:rPr>
        <w:t>Hofstede</w:t>
      </w:r>
      <w:proofErr w:type="spellEnd"/>
      <w:r w:rsidR="00617D31">
        <w:rPr>
          <w:rFonts w:ascii="Arial" w:hAnsi="Arial" w:cs="Arial"/>
          <w:sz w:val="24"/>
          <w:szCs w:val="24"/>
        </w:rPr>
        <w:t>, 2014).</w:t>
      </w:r>
    </w:p>
    <w:p w:rsidR="00CA4972" w:rsidRDefault="00CA4972" w:rsidP="008E0B3A">
      <w:pPr>
        <w:autoSpaceDE w:val="0"/>
        <w:autoSpaceDN w:val="0"/>
        <w:adjustRightInd w:val="0"/>
        <w:spacing w:after="0" w:line="240" w:lineRule="auto"/>
        <w:jc w:val="both"/>
        <w:rPr>
          <w:rFonts w:ascii="Arial" w:hAnsi="Arial" w:cs="Arial"/>
          <w:sz w:val="24"/>
          <w:szCs w:val="24"/>
        </w:rPr>
      </w:pPr>
    </w:p>
    <w:p w:rsidR="00D92493" w:rsidRDefault="00D92493" w:rsidP="008E0B3A">
      <w:pPr>
        <w:autoSpaceDE w:val="0"/>
        <w:autoSpaceDN w:val="0"/>
        <w:adjustRightInd w:val="0"/>
        <w:spacing w:after="0" w:line="240" w:lineRule="auto"/>
        <w:jc w:val="both"/>
        <w:rPr>
          <w:rFonts w:ascii="Arial" w:hAnsi="Arial" w:cs="Arial"/>
          <w:sz w:val="24"/>
          <w:szCs w:val="24"/>
        </w:rPr>
      </w:pPr>
    </w:p>
    <w:p w:rsidR="00D92493" w:rsidRDefault="00D92493" w:rsidP="00D92493">
      <w:pPr>
        <w:autoSpaceDE w:val="0"/>
        <w:autoSpaceDN w:val="0"/>
        <w:adjustRightInd w:val="0"/>
        <w:spacing w:after="0" w:line="240" w:lineRule="auto"/>
        <w:jc w:val="both"/>
        <w:rPr>
          <w:rFonts w:ascii="Arial" w:hAnsi="Arial" w:cs="Arial"/>
          <w:b/>
          <w:sz w:val="24"/>
          <w:szCs w:val="24"/>
        </w:rPr>
      </w:pPr>
      <w:r w:rsidRPr="00D77E4F">
        <w:rPr>
          <w:rFonts w:ascii="Arial" w:hAnsi="Arial" w:cs="Arial"/>
          <w:b/>
          <w:sz w:val="24"/>
          <w:szCs w:val="24"/>
        </w:rPr>
        <w:lastRenderedPageBreak/>
        <w:t>P. 9</w:t>
      </w:r>
    </w:p>
    <w:p w:rsidR="00D92493" w:rsidRDefault="00D92493" w:rsidP="008E0B3A">
      <w:pPr>
        <w:autoSpaceDE w:val="0"/>
        <w:autoSpaceDN w:val="0"/>
        <w:adjustRightInd w:val="0"/>
        <w:spacing w:after="0" w:line="240" w:lineRule="auto"/>
        <w:jc w:val="both"/>
        <w:rPr>
          <w:rFonts w:ascii="Arial" w:hAnsi="Arial" w:cs="Arial"/>
          <w:sz w:val="24"/>
          <w:szCs w:val="24"/>
        </w:rPr>
      </w:pPr>
    </w:p>
    <w:p w:rsidR="00551B8C" w:rsidRDefault="00CA4972"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RL continues to cover new ground, f</w:t>
      </w:r>
      <w:r w:rsidR="001E6425">
        <w:rPr>
          <w:rFonts w:ascii="Arial" w:hAnsi="Arial" w:cs="Arial"/>
          <w:sz w:val="24"/>
          <w:szCs w:val="24"/>
        </w:rPr>
        <w:t xml:space="preserve">ollowing its official 4D Experience, </w:t>
      </w:r>
      <w:r>
        <w:rPr>
          <w:rFonts w:ascii="Arial" w:hAnsi="Arial" w:cs="Arial"/>
          <w:sz w:val="24"/>
          <w:szCs w:val="24"/>
        </w:rPr>
        <w:t>promoting</w:t>
      </w:r>
      <w:r w:rsidR="001E6425">
        <w:rPr>
          <w:rFonts w:ascii="Arial" w:hAnsi="Arial" w:cs="Arial"/>
          <w:sz w:val="24"/>
          <w:szCs w:val="24"/>
        </w:rPr>
        <w:t xml:space="preserve"> a high-tech shirt at US Tennis open in 2014.  The polo shirt Tech compression offers smart technology as it </w:t>
      </w:r>
      <w:r>
        <w:rPr>
          <w:rFonts w:ascii="Arial" w:hAnsi="Arial" w:cs="Arial"/>
          <w:sz w:val="24"/>
          <w:szCs w:val="24"/>
        </w:rPr>
        <w:t>transmits</w:t>
      </w:r>
      <w:r w:rsidR="001E6425">
        <w:rPr>
          <w:rFonts w:ascii="Arial" w:hAnsi="Arial" w:cs="Arial"/>
          <w:sz w:val="24"/>
          <w:szCs w:val="24"/>
        </w:rPr>
        <w:t xml:space="preserve"> heartbeat,</w:t>
      </w:r>
      <w:r>
        <w:rPr>
          <w:rFonts w:ascii="Arial" w:hAnsi="Arial" w:cs="Arial"/>
          <w:sz w:val="24"/>
          <w:szCs w:val="24"/>
        </w:rPr>
        <w:t xml:space="preserve"> respiration stress levels and other data to tablets</w:t>
      </w:r>
      <w:r w:rsidR="001E6425">
        <w:rPr>
          <w:rFonts w:ascii="Arial" w:hAnsi="Arial" w:cs="Arial"/>
          <w:sz w:val="24"/>
          <w:szCs w:val="24"/>
        </w:rPr>
        <w:t xml:space="preserve"> and </w:t>
      </w:r>
      <w:r>
        <w:rPr>
          <w:rFonts w:ascii="Arial" w:hAnsi="Arial" w:cs="Arial"/>
          <w:sz w:val="24"/>
          <w:szCs w:val="24"/>
        </w:rPr>
        <w:t>Smartphone</w:t>
      </w:r>
      <w:r w:rsidR="001E6425">
        <w:rPr>
          <w:rFonts w:ascii="Arial" w:hAnsi="Arial" w:cs="Arial"/>
          <w:sz w:val="24"/>
          <w:szCs w:val="24"/>
        </w:rPr>
        <w:t>.</w:t>
      </w:r>
      <w:r>
        <w:rPr>
          <w:rFonts w:ascii="Arial" w:hAnsi="Arial" w:cs="Arial"/>
          <w:sz w:val="24"/>
          <w:szCs w:val="24"/>
        </w:rPr>
        <w:t xml:space="preserve">  RL teamed up with Biometrics Company together to bring technology and fashion (</w:t>
      </w:r>
      <w:proofErr w:type="spellStart"/>
      <w:r>
        <w:rPr>
          <w:rFonts w:ascii="Arial" w:hAnsi="Arial" w:cs="Arial"/>
          <w:sz w:val="24"/>
          <w:szCs w:val="24"/>
        </w:rPr>
        <w:t>Mstrolanni</w:t>
      </w:r>
      <w:proofErr w:type="spellEnd"/>
      <w:r>
        <w:rPr>
          <w:rFonts w:ascii="Arial" w:hAnsi="Arial" w:cs="Arial"/>
          <w:sz w:val="24"/>
          <w:szCs w:val="24"/>
        </w:rPr>
        <w:t xml:space="preserve">, 2014). </w:t>
      </w:r>
    </w:p>
    <w:p w:rsidR="00CA4972" w:rsidRDefault="00CA4972" w:rsidP="008E0B3A">
      <w:pPr>
        <w:autoSpaceDE w:val="0"/>
        <w:autoSpaceDN w:val="0"/>
        <w:adjustRightInd w:val="0"/>
        <w:spacing w:after="0" w:line="240" w:lineRule="auto"/>
        <w:jc w:val="both"/>
        <w:rPr>
          <w:rFonts w:ascii="Arial" w:hAnsi="Arial" w:cs="Arial"/>
          <w:sz w:val="24"/>
          <w:szCs w:val="24"/>
        </w:rPr>
      </w:pPr>
    </w:p>
    <w:p w:rsidR="00AB7F2E" w:rsidRDefault="00E26550"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As division of Company’s retail, technology is heavily present through its e-commerce channel.  The brand sites in Europe service all EU, the investment on e-commerce sites gives brand’s customers entrance to broad array of its products U.S, Canada and Japan which permit the Corporation to </w:t>
      </w:r>
      <w:r w:rsidR="009172AC">
        <w:rPr>
          <w:rFonts w:ascii="Arial" w:hAnsi="Arial" w:cs="Arial"/>
          <w:sz w:val="24"/>
          <w:szCs w:val="24"/>
        </w:rPr>
        <w:t>achieve</w:t>
      </w:r>
      <w:r>
        <w:rPr>
          <w:rFonts w:ascii="Arial" w:hAnsi="Arial" w:cs="Arial"/>
          <w:sz w:val="24"/>
          <w:szCs w:val="24"/>
        </w:rPr>
        <w:t xml:space="preserve"> retail on multi</w:t>
      </w:r>
      <w:r w:rsidR="009172AC">
        <w:rPr>
          <w:rFonts w:ascii="Arial" w:hAnsi="Arial" w:cs="Arial"/>
          <w:sz w:val="24"/>
          <w:szCs w:val="24"/>
        </w:rPr>
        <w:t>ple</w:t>
      </w:r>
      <w:r>
        <w:rPr>
          <w:rFonts w:ascii="Arial" w:hAnsi="Arial" w:cs="Arial"/>
          <w:sz w:val="24"/>
          <w:szCs w:val="24"/>
        </w:rPr>
        <w:t xml:space="preserve">-channel </w:t>
      </w:r>
      <w:r w:rsidR="009172AC">
        <w:rPr>
          <w:rFonts w:ascii="Arial" w:hAnsi="Arial" w:cs="Arial"/>
          <w:sz w:val="24"/>
          <w:szCs w:val="24"/>
        </w:rPr>
        <w:t>source</w:t>
      </w:r>
      <w:r>
        <w:rPr>
          <w:rFonts w:ascii="Arial" w:hAnsi="Arial" w:cs="Arial"/>
          <w:sz w:val="24"/>
          <w:szCs w:val="24"/>
        </w:rPr>
        <w:t xml:space="preserve">, strengthen the </w:t>
      </w:r>
      <w:r w:rsidR="009172AC">
        <w:rPr>
          <w:rFonts w:ascii="Arial" w:hAnsi="Arial" w:cs="Arial"/>
          <w:sz w:val="24"/>
          <w:szCs w:val="24"/>
        </w:rPr>
        <w:t>extravagance</w:t>
      </w:r>
      <w:r>
        <w:rPr>
          <w:rFonts w:ascii="Arial" w:hAnsi="Arial" w:cs="Arial"/>
          <w:sz w:val="24"/>
          <w:szCs w:val="24"/>
        </w:rPr>
        <w:t xml:space="preserve"> image of its brands (USSEC, 2013).  The online services are definite division</w:t>
      </w:r>
      <w:r w:rsidR="00A11AAA">
        <w:rPr>
          <w:rFonts w:ascii="Arial" w:hAnsi="Arial" w:cs="Arial"/>
          <w:sz w:val="24"/>
          <w:szCs w:val="24"/>
        </w:rPr>
        <w:t xml:space="preserve"> of multi-</w:t>
      </w:r>
      <w:r>
        <w:rPr>
          <w:rFonts w:ascii="Arial" w:hAnsi="Arial" w:cs="Arial"/>
          <w:sz w:val="24"/>
          <w:szCs w:val="24"/>
        </w:rPr>
        <w:t>channel</w:t>
      </w:r>
      <w:r w:rsidR="00A11AAA">
        <w:rPr>
          <w:rFonts w:ascii="Arial" w:hAnsi="Arial" w:cs="Arial"/>
          <w:sz w:val="24"/>
          <w:szCs w:val="24"/>
        </w:rPr>
        <w:t xml:space="preserve"> and long-term strategy of value creation.  Bradley (2005) states that business distance is deeply reduced by the use of media, as a way of communication, because of flexibility among markets through the combination of distinctive and similar cultural </w:t>
      </w:r>
      <w:r w:rsidR="00AB7F2E">
        <w:rPr>
          <w:rFonts w:ascii="Arial" w:hAnsi="Arial" w:cs="Arial"/>
          <w:sz w:val="24"/>
          <w:szCs w:val="24"/>
        </w:rPr>
        <w:t>features.   RL Corporation was first luxury seller to tap into QR technology in the US (</w:t>
      </w:r>
      <w:proofErr w:type="spellStart"/>
      <w:r w:rsidR="00AB7F2E">
        <w:rPr>
          <w:rFonts w:ascii="Arial" w:hAnsi="Arial" w:cs="Arial"/>
          <w:sz w:val="24"/>
          <w:szCs w:val="24"/>
        </w:rPr>
        <w:t>Karimzadeh</w:t>
      </w:r>
      <w:proofErr w:type="spellEnd"/>
      <w:r w:rsidR="00AB7F2E">
        <w:rPr>
          <w:rFonts w:ascii="Arial" w:hAnsi="Arial" w:cs="Arial"/>
          <w:sz w:val="24"/>
          <w:szCs w:val="24"/>
        </w:rPr>
        <w:t>, 2008).</w:t>
      </w:r>
    </w:p>
    <w:p w:rsidR="00AB7F2E" w:rsidRDefault="00AB7F2E" w:rsidP="008E0B3A">
      <w:pPr>
        <w:autoSpaceDE w:val="0"/>
        <w:autoSpaceDN w:val="0"/>
        <w:adjustRightInd w:val="0"/>
        <w:spacing w:after="0" w:line="240" w:lineRule="auto"/>
        <w:jc w:val="both"/>
        <w:rPr>
          <w:rFonts w:ascii="Arial" w:hAnsi="Arial" w:cs="Arial"/>
          <w:sz w:val="24"/>
          <w:szCs w:val="24"/>
        </w:rPr>
      </w:pPr>
    </w:p>
    <w:p w:rsidR="005221E8" w:rsidRDefault="00AB7F2E"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Technology permits RL to implement consumer preferences in a timely fashion during course of</w:t>
      </w:r>
      <w:r w:rsidRPr="00AB7F2E">
        <w:rPr>
          <w:rFonts w:ascii="Arial" w:hAnsi="Arial" w:cs="Arial"/>
          <w:sz w:val="24"/>
          <w:szCs w:val="24"/>
        </w:rPr>
        <w:t xml:space="preserve"> </w:t>
      </w:r>
      <w:r>
        <w:rPr>
          <w:rFonts w:ascii="Arial" w:hAnsi="Arial" w:cs="Arial"/>
          <w:sz w:val="24"/>
          <w:szCs w:val="24"/>
        </w:rPr>
        <w:t>production.  The Corporation relies on automated allotment system both in Europe and US in facilitating</w:t>
      </w:r>
      <w:r w:rsidR="005221E8">
        <w:rPr>
          <w:rFonts w:ascii="Arial" w:hAnsi="Arial" w:cs="Arial"/>
          <w:sz w:val="24"/>
          <w:szCs w:val="24"/>
        </w:rPr>
        <w:t xml:space="preserve"> that flow of stock for retail division, sales data in combination with other systems in stores which enable tracking of stock from store to final customers.</w:t>
      </w:r>
    </w:p>
    <w:p w:rsidR="005221E8" w:rsidRDefault="005221E8" w:rsidP="008E0B3A">
      <w:pPr>
        <w:autoSpaceDE w:val="0"/>
        <w:autoSpaceDN w:val="0"/>
        <w:adjustRightInd w:val="0"/>
        <w:spacing w:after="0" w:line="240" w:lineRule="auto"/>
        <w:jc w:val="both"/>
        <w:rPr>
          <w:rFonts w:ascii="Arial" w:hAnsi="Arial" w:cs="Arial"/>
          <w:sz w:val="24"/>
          <w:szCs w:val="24"/>
        </w:rPr>
      </w:pPr>
    </w:p>
    <w:p w:rsidR="00A4677B" w:rsidRDefault="005221E8"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The Corporation relies on its worldwide </w:t>
      </w:r>
      <w:r w:rsidR="009172AC">
        <w:rPr>
          <w:rFonts w:ascii="Arial" w:hAnsi="Arial" w:cs="Arial"/>
          <w:sz w:val="24"/>
          <w:szCs w:val="24"/>
        </w:rPr>
        <w:t>built-up</w:t>
      </w:r>
      <w:r>
        <w:rPr>
          <w:rFonts w:ascii="Arial" w:hAnsi="Arial" w:cs="Arial"/>
          <w:sz w:val="24"/>
          <w:szCs w:val="24"/>
        </w:rPr>
        <w:t xml:space="preserve"> division and buying </w:t>
      </w:r>
      <w:r w:rsidR="009172AC">
        <w:rPr>
          <w:rFonts w:ascii="Arial" w:hAnsi="Arial" w:cs="Arial"/>
          <w:sz w:val="24"/>
          <w:szCs w:val="24"/>
        </w:rPr>
        <w:t>negotiator headquarter</w:t>
      </w:r>
      <w:r>
        <w:rPr>
          <w:rFonts w:ascii="Arial" w:hAnsi="Arial" w:cs="Arial"/>
          <w:sz w:val="24"/>
          <w:szCs w:val="24"/>
        </w:rPr>
        <w:t xml:space="preserve"> in Asia, Ame</w:t>
      </w:r>
      <w:r w:rsidR="009172AC">
        <w:rPr>
          <w:rFonts w:ascii="Arial" w:hAnsi="Arial" w:cs="Arial"/>
          <w:sz w:val="24"/>
          <w:szCs w:val="24"/>
        </w:rPr>
        <w:t>rica, Middle East and Europe</w:t>
      </w:r>
      <w:r>
        <w:rPr>
          <w:rFonts w:ascii="Arial" w:hAnsi="Arial" w:cs="Arial"/>
          <w:sz w:val="24"/>
          <w:szCs w:val="24"/>
        </w:rPr>
        <w:t xml:space="preserve"> in close supervision of suppliers to ensure efficient distribution of its products in a timely manner.  As competition </w:t>
      </w:r>
      <w:r w:rsidR="00A4677B">
        <w:rPr>
          <w:rFonts w:ascii="Arial" w:hAnsi="Arial" w:cs="Arial"/>
          <w:sz w:val="24"/>
          <w:szCs w:val="24"/>
        </w:rPr>
        <w:t>deepen</w:t>
      </w:r>
      <w:r>
        <w:rPr>
          <w:rFonts w:ascii="Arial" w:hAnsi="Arial" w:cs="Arial"/>
          <w:sz w:val="24"/>
          <w:szCs w:val="24"/>
        </w:rPr>
        <w:t xml:space="preserve"> and customers’ </w:t>
      </w:r>
      <w:r w:rsidR="00A4677B">
        <w:rPr>
          <w:rFonts w:ascii="Arial" w:hAnsi="Arial" w:cs="Arial"/>
          <w:sz w:val="24"/>
          <w:szCs w:val="24"/>
        </w:rPr>
        <w:t>favourite</w:t>
      </w:r>
      <w:r>
        <w:rPr>
          <w:rFonts w:ascii="Arial" w:hAnsi="Arial" w:cs="Arial"/>
          <w:sz w:val="24"/>
          <w:szCs w:val="24"/>
        </w:rPr>
        <w:t xml:space="preserve"> become more </w:t>
      </w:r>
      <w:r w:rsidR="00A4677B">
        <w:rPr>
          <w:rFonts w:ascii="Arial" w:hAnsi="Arial" w:cs="Arial"/>
          <w:sz w:val="24"/>
          <w:szCs w:val="24"/>
        </w:rPr>
        <w:t>inconsistent</w:t>
      </w:r>
      <w:r>
        <w:rPr>
          <w:rFonts w:ascii="Arial" w:hAnsi="Arial" w:cs="Arial"/>
          <w:sz w:val="24"/>
          <w:szCs w:val="24"/>
        </w:rPr>
        <w:t xml:space="preserve"> and difficult to forecast, </w:t>
      </w:r>
      <w:r w:rsidR="00A4677B">
        <w:rPr>
          <w:rFonts w:ascii="Arial" w:hAnsi="Arial" w:cs="Arial"/>
          <w:sz w:val="24"/>
          <w:szCs w:val="24"/>
        </w:rPr>
        <w:t>indispensable</w:t>
      </w:r>
      <w:r>
        <w:rPr>
          <w:rFonts w:ascii="Arial" w:hAnsi="Arial" w:cs="Arial"/>
          <w:sz w:val="24"/>
          <w:szCs w:val="24"/>
        </w:rPr>
        <w:t xml:space="preserve"> tools, such as supply risk </w:t>
      </w:r>
      <w:r w:rsidR="00A4677B">
        <w:rPr>
          <w:rFonts w:ascii="Arial" w:hAnsi="Arial" w:cs="Arial"/>
          <w:sz w:val="24"/>
          <w:szCs w:val="24"/>
        </w:rPr>
        <w:t>evaluation</w:t>
      </w:r>
      <w:r>
        <w:rPr>
          <w:rFonts w:ascii="Arial" w:hAnsi="Arial" w:cs="Arial"/>
          <w:sz w:val="24"/>
          <w:szCs w:val="24"/>
        </w:rPr>
        <w:t xml:space="preserve"> and </w:t>
      </w:r>
      <w:r w:rsidR="00A4677B">
        <w:rPr>
          <w:rFonts w:ascii="Arial" w:hAnsi="Arial" w:cs="Arial"/>
          <w:sz w:val="24"/>
          <w:szCs w:val="24"/>
        </w:rPr>
        <w:t>simultaneous implementation of new supply chain process, mass customisation, which is customer-focused and sensitive to time to market demands (</w:t>
      </w:r>
      <w:proofErr w:type="spellStart"/>
      <w:r w:rsidR="00A4677B">
        <w:rPr>
          <w:rFonts w:ascii="Arial" w:hAnsi="Arial" w:cs="Arial"/>
          <w:sz w:val="24"/>
          <w:szCs w:val="24"/>
        </w:rPr>
        <w:t>Kincade</w:t>
      </w:r>
      <w:proofErr w:type="spellEnd"/>
      <w:r w:rsidR="00A4677B">
        <w:rPr>
          <w:rFonts w:ascii="Arial" w:hAnsi="Arial" w:cs="Arial"/>
          <w:sz w:val="24"/>
          <w:szCs w:val="24"/>
        </w:rPr>
        <w:t xml:space="preserve"> et al. 2007).</w:t>
      </w:r>
    </w:p>
    <w:p w:rsidR="00A4677B" w:rsidRDefault="00A4677B"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A4677B" w:rsidRDefault="00A4677B"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Combination of IT investments, financial and organisation competencies has permit RL Corporation to gain unique reputation regarding its customer service (</w:t>
      </w:r>
      <w:proofErr w:type="spellStart"/>
      <w:r>
        <w:rPr>
          <w:rFonts w:ascii="Arial" w:hAnsi="Arial" w:cs="Arial"/>
          <w:sz w:val="24"/>
          <w:szCs w:val="24"/>
        </w:rPr>
        <w:t>Luo</w:t>
      </w:r>
      <w:proofErr w:type="spellEnd"/>
      <w:r>
        <w:rPr>
          <w:rFonts w:ascii="Arial" w:hAnsi="Arial" w:cs="Arial"/>
          <w:sz w:val="24"/>
          <w:szCs w:val="24"/>
        </w:rPr>
        <w:t xml:space="preserve"> et al, 2012).</w:t>
      </w:r>
    </w:p>
    <w:p w:rsidR="00C94321" w:rsidRDefault="00C94321" w:rsidP="008E0B3A">
      <w:pPr>
        <w:autoSpaceDE w:val="0"/>
        <w:autoSpaceDN w:val="0"/>
        <w:adjustRightInd w:val="0"/>
        <w:spacing w:after="0" w:line="240" w:lineRule="auto"/>
        <w:jc w:val="both"/>
        <w:rPr>
          <w:rFonts w:ascii="Arial" w:hAnsi="Arial" w:cs="Arial"/>
          <w:sz w:val="24"/>
          <w:szCs w:val="24"/>
        </w:rPr>
      </w:pPr>
    </w:p>
    <w:p w:rsidR="0054160A" w:rsidRDefault="00C94321" w:rsidP="00C94321">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 xml:space="preserve">The micro level is considered by cultural attitudes regarding national pride, national identity, economic philosophy, fear of foreign influences and character toward innovation. Cultural distance is identified as a barrier to internationalisation, since the greater the cultural distance the weaker the flow of information from markets, declining trade among people and products. Cultural distances therefore interpret into business distance, a multidimensional issue that takes into account aspects such as geographical distance and physical characteristics, as well as, economic and cultural aspects.  Lately, business distance has been greatly compressed by the use of media as a way of communication, enhanced travel markets causing to fuse distinctive and similar cultural characteristics to create more fluidity among markets. (Bradley 2005) Concerning the penalty of culture for global marketing and advertising, </w:t>
      </w:r>
      <w:proofErr w:type="spellStart"/>
      <w:r w:rsidRPr="003E673F">
        <w:rPr>
          <w:rFonts w:ascii="Arial" w:hAnsi="Arial" w:cs="Arial"/>
          <w:sz w:val="24"/>
          <w:szCs w:val="24"/>
        </w:rPr>
        <w:t>Hofstede</w:t>
      </w:r>
      <w:proofErr w:type="spellEnd"/>
      <w:r w:rsidRPr="003E673F">
        <w:rPr>
          <w:rFonts w:ascii="Arial" w:hAnsi="Arial" w:cs="Arial"/>
          <w:sz w:val="24"/>
          <w:szCs w:val="24"/>
        </w:rPr>
        <w:t xml:space="preserve"> (2010) address different models that have been developed to understand cultural differences. The </w:t>
      </w:r>
      <w:proofErr w:type="spellStart"/>
      <w:r w:rsidRPr="003E673F">
        <w:rPr>
          <w:rFonts w:ascii="Arial" w:hAnsi="Arial" w:cs="Arial"/>
          <w:sz w:val="24"/>
          <w:szCs w:val="24"/>
        </w:rPr>
        <w:t>Hofstede</w:t>
      </w:r>
      <w:proofErr w:type="spellEnd"/>
      <w:r w:rsidRPr="003E673F">
        <w:rPr>
          <w:rFonts w:ascii="Arial" w:hAnsi="Arial" w:cs="Arial"/>
          <w:sz w:val="24"/>
          <w:szCs w:val="24"/>
        </w:rPr>
        <w:t xml:space="preserve"> model, being the most used is </w:t>
      </w:r>
    </w:p>
    <w:p w:rsidR="0054160A" w:rsidRPr="00D77E4F" w:rsidRDefault="0054160A" w:rsidP="0054160A">
      <w:pPr>
        <w:autoSpaceDE w:val="0"/>
        <w:autoSpaceDN w:val="0"/>
        <w:adjustRightInd w:val="0"/>
        <w:spacing w:after="0" w:line="240" w:lineRule="auto"/>
        <w:jc w:val="both"/>
        <w:rPr>
          <w:rFonts w:ascii="Arial" w:hAnsi="Arial" w:cs="Arial"/>
          <w:b/>
          <w:sz w:val="24"/>
          <w:szCs w:val="24"/>
        </w:rPr>
      </w:pPr>
      <w:r w:rsidRPr="00D77E4F">
        <w:rPr>
          <w:rFonts w:ascii="Arial" w:hAnsi="Arial" w:cs="Arial"/>
          <w:b/>
          <w:sz w:val="24"/>
          <w:szCs w:val="24"/>
        </w:rPr>
        <w:lastRenderedPageBreak/>
        <w:t>P.10</w:t>
      </w:r>
    </w:p>
    <w:p w:rsidR="0054160A" w:rsidRDefault="0054160A" w:rsidP="00C94321">
      <w:pPr>
        <w:autoSpaceDE w:val="0"/>
        <w:autoSpaceDN w:val="0"/>
        <w:adjustRightInd w:val="0"/>
        <w:spacing w:after="0" w:line="240" w:lineRule="auto"/>
        <w:jc w:val="both"/>
        <w:rPr>
          <w:rFonts w:ascii="Arial" w:hAnsi="Arial" w:cs="Arial"/>
          <w:sz w:val="24"/>
          <w:szCs w:val="24"/>
        </w:rPr>
      </w:pPr>
    </w:p>
    <w:p w:rsidR="00C94321" w:rsidRPr="003E673F" w:rsidRDefault="00C94321" w:rsidP="00C94321">
      <w:pPr>
        <w:autoSpaceDE w:val="0"/>
        <w:autoSpaceDN w:val="0"/>
        <w:adjustRightInd w:val="0"/>
        <w:spacing w:after="0" w:line="240" w:lineRule="auto"/>
        <w:jc w:val="both"/>
        <w:rPr>
          <w:rFonts w:ascii="Arial" w:hAnsi="Arial" w:cs="Arial"/>
          <w:sz w:val="24"/>
          <w:szCs w:val="24"/>
        </w:rPr>
      </w:pPr>
      <w:r w:rsidRPr="003E673F">
        <w:rPr>
          <w:rFonts w:ascii="Arial" w:hAnsi="Arial" w:cs="Arial"/>
          <w:sz w:val="24"/>
          <w:szCs w:val="24"/>
        </w:rPr>
        <w:t>described in this essay in respect of the various elements of consumer behaviour that it explained.</w:t>
      </w:r>
    </w:p>
    <w:p w:rsidR="00C94321" w:rsidRPr="003E673F" w:rsidRDefault="00C94321" w:rsidP="00C94321">
      <w:pPr>
        <w:autoSpaceDE w:val="0"/>
        <w:autoSpaceDN w:val="0"/>
        <w:adjustRightInd w:val="0"/>
        <w:spacing w:after="0" w:line="240" w:lineRule="auto"/>
        <w:jc w:val="both"/>
        <w:rPr>
          <w:rFonts w:ascii="Arial" w:hAnsi="Arial" w:cs="Arial"/>
          <w:sz w:val="24"/>
          <w:szCs w:val="24"/>
        </w:rPr>
      </w:pPr>
    </w:p>
    <w:p w:rsidR="00C94321" w:rsidRPr="003E673F" w:rsidRDefault="00C94321" w:rsidP="00C94321">
      <w:pPr>
        <w:autoSpaceDE w:val="0"/>
        <w:autoSpaceDN w:val="0"/>
        <w:adjustRightInd w:val="0"/>
        <w:spacing w:after="0" w:line="240" w:lineRule="auto"/>
        <w:jc w:val="both"/>
        <w:rPr>
          <w:rFonts w:ascii="Arial" w:hAnsi="Arial" w:cs="Arial"/>
          <w:sz w:val="24"/>
          <w:szCs w:val="24"/>
        </w:rPr>
      </w:pPr>
      <w:proofErr w:type="spellStart"/>
      <w:r w:rsidRPr="003E673F">
        <w:rPr>
          <w:rFonts w:ascii="Arial" w:hAnsi="Arial" w:cs="Arial"/>
          <w:sz w:val="24"/>
          <w:szCs w:val="24"/>
        </w:rPr>
        <w:t>Hofstede</w:t>
      </w:r>
      <w:proofErr w:type="spellEnd"/>
      <w:r w:rsidRPr="003E673F">
        <w:rPr>
          <w:rFonts w:ascii="Arial" w:hAnsi="Arial" w:cs="Arial"/>
          <w:sz w:val="24"/>
          <w:szCs w:val="24"/>
        </w:rPr>
        <w:t xml:space="preserve"> model “dimensional model of national culture has been applied to diverse areas of global branding and advertising, and the underlying theories of consumer behaviour.  The model has been used to explain differe</w:t>
      </w:r>
      <w:r w:rsidR="003843A8">
        <w:rPr>
          <w:rFonts w:ascii="Arial" w:hAnsi="Arial" w:cs="Arial"/>
          <w:sz w:val="24"/>
          <w:szCs w:val="24"/>
        </w:rPr>
        <w:t xml:space="preserve">nces of the perception of self, </w:t>
      </w:r>
      <w:r w:rsidRPr="003E673F">
        <w:rPr>
          <w:rFonts w:ascii="Arial" w:hAnsi="Arial" w:cs="Arial"/>
          <w:sz w:val="24"/>
          <w:szCs w:val="24"/>
        </w:rPr>
        <w:t>personality and identity, which explain differentiation in branding strategy and communications.  The other area is information processing, including differences in perception and classification that influence interpersonal and mass communication and advertising.”</w:t>
      </w:r>
      <w:proofErr w:type="gramStart"/>
      <w:r w:rsidRPr="003E673F">
        <w:rPr>
          <w:rFonts w:ascii="Arial" w:hAnsi="Arial" w:cs="Arial"/>
          <w:sz w:val="24"/>
          <w:szCs w:val="24"/>
        </w:rPr>
        <w:t>(</w:t>
      </w:r>
      <w:proofErr w:type="spellStart"/>
      <w:r w:rsidRPr="003E673F">
        <w:rPr>
          <w:rFonts w:ascii="Arial" w:hAnsi="Arial" w:cs="Arial"/>
          <w:sz w:val="24"/>
          <w:szCs w:val="24"/>
        </w:rPr>
        <w:t>Hofstede</w:t>
      </w:r>
      <w:proofErr w:type="spellEnd"/>
      <w:r w:rsidRPr="003E673F">
        <w:rPr>
          <w:rFonts w:ascii="Arial" w:hAnsi="Arial" w:cs="Arial"/>
          <w:sz w:val="24"/>
          <w:szCs w:val="24"/>
        </w:rPr>
        <w:t>, 2010).</w:t>
      </w:r>
      <w:proofErr w:type="gramEnd"/>
    </w:p>
    <w:p w:rsidR="00C94321" w:rsidRPr="003E673F" w:rsidRDefault="00C94321" w:rsidP="00C94321">
      <w:pPr>
        <w:autoSpaceDE w:val="0"/>
        <w:autoSpaceDN w:val="0"/>
        <w:adjustRightInd w:val="0"/>
        <w:spacing w:after="0" w:line="240" w:lineRule="auto"/>
        <w:jc w:val="both"/>
        <w:rPr>
          <w:rFonts w:ascii="Arial" w:hAnsi="Arial" w:cs="Arial"/>
          <w:sz w:val="24"/>
          <w:szCs w:val="24"/>
        </w:rPr>
      </w:pPr>
    </w:p>
    <w:p w:rsidR="00C94321" w:rsidRPr="003E673F" w:rsidRDefault="00C94321" w:rsidP="00C94321">
      <w:pPr>
        <w:autoSpaceDE w:val="0"/>
        <w:autoSpaceDN w:val="0"/>
        <w:adjustRightInd w:val="0"/>
        <w:spacing w:after="0" w:line="240" w:lineRule="auto"/>
        <w:jc w:val="both"/>
        <w:rPr>
          <w:rFonts w:ascii="Arial" w:hAnsi="Arial" w:cs="Arial"/>
          <w:color w:val="000000" w:themeColor="text1"/>
          <w:sz w:val="24"/>
          <w:szCs w:val="24"/>
        </w:rPr>
      </w:pPr>
      <w:proofErr w:type="spellStart"/>
      <w:r w:rsidRPr="003E673F">
        <w:rPr>
          <w:rFonts w:ascii="Arial" w:hAnsi="Arial" w:cs="Arial"/>
          <w:sz w:val="24"/>
          <w:szCs w:val="24"/>
        </w:rPr>
        <w:t>Hofstede</w:t>
      </w:r>
      <w:proofErr w:type="spellEnd"/>
      <w:r w:rsidRPr="003E673F">
        <w:rPr>
          <w:rFonts w:ascii="Arial" w:hAnsi="Arial" w:cs="Arial"/>
          <w:sz w:val="24"/>
          <w:szCs w:val="24"/>
        </w:rPr>
        <w:t xml:space="preserve"> (2010) analyse cultural values as an incorporated part of the consumer’s self rather than an environmental features. Secondly, successful advertising must have the consumer as the essential focus.  A distinction is also made between mental and social procedure, where mental process are comprised of mostly internal process such as the way people think, learn, perceive, categorise and process information; social procedure, on the other hand, deal with the way people relate to each other including features such as motivation and emotions. Thus cultural models analyze how both development affect interpersonal and mass communication, which in turn influence the appeal of advertising and advertising styles in the design of global advertising strategies (</w:t>
      </w:r>
      <w:proofErr w:type="spellStart"/>
      <w:r w:rsidRPr="003E673F">
        <w:rPr>
          <w:rFonts w:ascii="Arial" w:hAnsi="Arial" w:cs="Arial"/>
          <w:sz w:val="24"/>
          <w:szCs w:val="24"/>
        </w:rPr>
        <w:t>Hofstede</w:t>
      </w:r>
      <w:proofErr w:type="spellEnd"/>
      <w:r w:rsidRPr="003E673F">
        <w:rPr>
          <w:rFonts w:ascii="Arial" w:hAnsi="Arial" w:cs="Arial"/>
          <w:sz w:val="24"/>
          <w:szCs w:val="24"/>
        </w:rPr>
        <w:t xml:space="preserve">, 2010) though numerous cultural models have been developed by examiner such as Schwartz (1994) and House et al. (2004) the </w:t>
      </w:r>
      <w:r w:rsidRPr="003E673F">
        <w:rPr>
          <w:rFonts w:ascii="Arial" w:hAnsi="Arial" w:cs="Arial"/>
          <w:color w:val="000000" w:themeColor="text1"/>
          <w:sz w:val="24"/>
          <w:szCs w:val="24"/>
        </w:rPr>
        <w:t xml:space="preserve">former identify similar basic value differences.  However, the </w:t>
      </w:r>
      <w:proofErr w:type="spellStart"/>
      <w:r w:rsidRPr="003E673F">
        <w:rPr>
          <w:rFonts w:ascii="Arial" w:hAnsi="Arial" w:cs="Arial"/>
          <w:color w:val="000000" w:themeColor="text1"/>
          <w:sz w:val="24"/>
          <w:szCs w:val="24"/>
        </w:rPr>
        <w:t>Hofstede</w:t>
      </w:r>
      <w:proofErr w:type="spellEnd"/>
      <w:r w:rsidRPr="003E673F">
        <w:rPr>
          <w:rFonts w:ascii="Arial" w:hAnsi="Arial" w:cs="Arial"/>
          <w:color w:val="000000" w:themeColor="text1"/>
          <w:sz w:val="24"/>
          <w:szCs w:val="24"/>
        </w:rPr>
        <w:t xml:space="preserve"> model (2005) has become a well-known option because of its</w:t>
      </w:r>
      <w:r w:rsidRPr="003E673F">
        <w:rPr>
          <w:rFonts w:ascii="Arial" w:hAnsi="Arial" w:cs="Arial"/>
          <w:color w:val="FF0000"/>
          <w:sz w:val="24"/>
          <w:szCs w:val="24"/>
        </w:rPr>
        <w:t xml:space="preserve"> </w:t>
      </w:r>
      <w:r w:rsidRPr="003E673F">
        <w:rPr>
          <w:rFonts w:ascii="Arial" w:hAnsi="Arial" w:cs="Arial"/>
          <w:color w:val="000000" w:themeColor="text1"/>
          <w:sz w:val="24"/>
          <w:szCs w:val="24"/>
        </w:rPr>
        <w:t xml:space="preserve">group of cultures in measuring a large number of countries and for the ease of its dimensions, which are straightforward in their nature and are therefore appealing to both academic researchers and business individuals.  </w:t>
      </w:r>
      <w:proofErr w:type="spellStart"/>
      <w:r w:rsidRPr="003E673F">
        <w:rPr>
          <w:rFonts w:ascii="Arial" w:hAnsi="Arial" w:cs="Arial"/>
          <w:color w:val="000000" w:themeColor="text1"/>
          <w:sz w:val="24"/>
          <w:szCs w:val="24"/>
        </w:rPr>
        <w:t>Hofstede’s</w:t>
      </w:r>
      <w:proofErr w:type="spellEnd"/>
      <w:r w:rsidRPr="003E673F">
        <w:rPr>
          <w:rFonts w:ascii="Arial" w:hAnsi="Arial" w:cs="Arial"/>
          <w:color w:val="000000" w:themeColor="text1"/>
          <w:sz w:val="24"/>
          <w:szCs w:val="24"/>
        </w:rPr>
        <w:t xml:space="preserve"> model is also the only model to analyze consumer behaviour based on elements found from cross-cultural psychology and meta-analysis of consumer behaviour data (De </w:t>
      </w:r>
      <w:proofErr w:type="spellStart"/>
      <w:r w:rsidRPr="003E673F">
        <w:rPr>
          <w:rFonts w:ascii="Arial" w:hAnsi="Arial" w:cs="Arial"/>
          <w:color w:val="000000" w:themeColor="text1"/>
          <w:sz w:val="24"/>
          <w:szCs w:val="24"/>
        </w:rPr>
        <w:t>Mooij</w:t>
      </w:r>
      <w:proofErr w:type="spellEnd"/>
      <w:r w:rsidRPr="003E673F">
        <w:rPr>
          <w:rFonts w:ascii="Arial" w:hAnsi="Arial" w:cs="Arial"/>
          <w:color w:val="000000" w:themeColor="text1"/>
          <w:sz w:val="24"/>
          <w:szCs w:val="24"/>
        </w:rPr>
        <w:t xml:space="preserve">, 2010) in contrast to the other models, which rely almost exclusively on statistical analyses as their research technique (Schwartz 2003), as well as, cross-country research that utilizes a research instrument without considering the underlying conceptual framework. </w:t>
      </w:r>
    </w:p>
    <w:p w:rsidR="00C94321" w:rsidRPr="003E673F" w:rsidRDefault="00C94321" w:rsidP="00C94321">
      <w:pPr>
        <w:autoSpaceDE w:val="0"/>
        <w:autoSpaceDN w:val="0"/>
        <w:adjustRightInd w:val="0"/>
        <w:spacing w:after="0" w:line="240" w:lineRule="auto"/>
        <w:jc w:val="both"/>
        <w:rPr>
          <w:rFonts w:ascii="Arial" w:hAnsi="Arial" w:cs="Arial"/>
          <w:color w:val="000000" w:themeColor="text1"/>
          <w:sz w:val="24"/>
          <w:szCs w:val="24"/>
        </w:rPr>
      </w:pPr>
    </w:p>
    <w:p w:rsidR="00C94321" w:rsidRDefault="00C94321" w:rsidP="008E0B3A">
      <w:pPr>
        <w:autoSpaceDE w:val="0"/>
        <w:autoSpaceDN w:val="0"/>
        <w:adjustRightInd w:val="0"/>
        <w:spacing w:after="0" w:line="240" w:lineRule="auto"/>
        <w:jc w:val="both"/>
        <w:rPr>
          <w:rFonts w:ascii="Arial" w:hAnsi="Arial" w:cs="Arial"/>
          <w:sz w:val="24"/>
          <w:szCs w:val="24"/>
        </w:rPr>
      </w:pPr>
    </w:p>
    <w:p w:rsidR="00A4677B" w:rsidRDefault="00A4677B" w:rsidP="008E0B3A">
      <w:pPr>
        <w:autoSpaceDE w:val="0"/>
        <w:autoSpaceDN w:val="0"/>
        <w:adjustRightInd w:val="0"/>
        <w:spacing w:after="0" w:line="240" w:lineRule="auto"/>
        <w:jc w:val="both"/>
        <w:rPr>
          <w:rFonts w:ascii="Arial" w:hAnsi="Arial" w:cs="Arial"/>
          <w:sz w:val="24"/>
          <w:szCs w:val="24"/>
        </w:rPr>
      </w:pPr>
    </w:p>
    <w:p w:rsidR="00A66765"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4.2 </w:t>
      </w:r>
      <w:r w:rsidR="00A4677B" w:rsidRPr="004D136A">
        <w:rPr>
          <w:rFonts w:ascii="Arial" w:hAnsi="Arial" w:cs="Arial"/>
          <w:b/>
          <w:sz w:val="24"/>
          <w:szCs w:val="24"/>
        </w:rPr>
        <w:t>Political Econ</w:t>
      </w:r>
      <w:r w:rsidR="004D136A" w:rsidRPr="004D136A">
        <w:rPr>
          <w:rFonts w:ascii="Arial" w:hAnsi="Arial" w:cs="Arial"/>
          <w:b/>
          <w:sz w:val="24"/>
          <w:szCs w:val="24"/>
        </w:rPr>
        <w:t>o</w:t>
      </w:r>
      <w:r w:rsidR="00A4677B" w:rsidRPr="004D136A">
        <w:rPr>
          <w:rFonts w:ascii="Arial" w:hAnsi="Arial" w:cs="Arial"/>
          <w:b/>
          <w:sz w:val="24"/>
          <w:szCs w:val="24"/>
        </w:rPr>
        <w:t>my</w:t>
      </w:r>
    </w:p>
    <w:p w:rsidR="00A66765" w:rsidRDefault="00A66765" w:rsidP="008E0B3A">
      <w:pPr>
        <w:autoSpaceDE w:val="0"/>
        <w:autoSpaceDN w:val="0"/>
        <w:adjustRightInd w:val="0"/>
        <w:spacing w:after="0" w:line="240" w:lineRule="auto"/>
        <w:jc w:val="both"/>
        <w:rPr>
          <w:rFonts w:ascii="Arial" w:hAnsi="Arial" w:cs="Arial"/>
          <w:b/>
          <w:sz w:val="24"/>
          <w:szCs w:val="24"/>
        </w:rPr>
      </w:pPr>
    </w:p>
    <w:p w:rsidR="004D136A" w:rsidRDefault="004D136A"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corporation is no exception and identifies the following risk characteristic it currently faces in unstable economic and political events:</w:t>
      </w:r>
    </w:p>
    <w:p w:rsidR="004D136A" w:rsidRDefault="004D136A" w:rsidP="008E0B3A">
      <w:pPr>
        <w:autoSpaceDE w:val="0"/>
        <w:autoSpaceDN w:val="0"/>
        <w:adjustRightInd w:val="0"/>
        <w:spacing w:after="0" w:line="240" w:lineRule="auto"/>
        <w:jc w:val="both"/>
        <w:rPr>
          <w:rFonts w:ascii="Arial" w:hAnsi="Arial" w:cs="Arial"/>
          <w:sz w:val="24"/>
          <w:szCs w:val="24"/>
        </w:rPr>
      </w:pPr>
    </w:p>
    <w:p w:rsidR="004D136A" w:rsidRDefault="004D136A" w:rsidP="004D136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Challenging condition of the global economy on customer purchases of premium lifestyle products impact the ability to forecast customer demand.</w:t>
      </w:r>
    </w:p>
    <w:p w:rsidR="004D136A" w:rsidRDefault="004D136A" w:rsidP="004D136A">
      <w:pPr>
        <w:pStyle w:val="ListParagraph"/>
        <w:autoSpaceDE w:val="0"/>
        <w:autoSpaceDN w:val="0"/>
        <w:adjustRightInd w:val="0"/>
        <w:spacing w:after="0" w:line="240" w:lineRule="auto"/>
        <w:jc w:val="both"/>
        <w:rPr>
          <w:rFonts w:ascii="Arial" w:hAnsi="Arial" w:cs="Arial"/>
          <w:sz w:val="24"/>
          <w:szCs w:val="24"/>
        </w:rPr>
      </w:pPr>
    </w:p>
    <w:p w:rsidR="004D136A" w:rsidRDefault="004D136A" w:rsidP="004D136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exposure to domestic and foreign currency fluctuations and risk connected with raw materials, shipping and labour costs.</w:t>
      </w:r>
    </w:p>
    <w:p w:rsidR="0054160A" w:rsidRPr="0054160A" w:rsidRDefault="0054160A" w:rsidP="0054160A">
      <w:pPr>
        <w:pStyle w:val="ListParagraph"/>
        <w:rPr>
          <w:rFonts w:ascii="Arial" w:hAnsi="Arial" w:cs="Arial"/>
          <w:sz w:val="24"/>
          <w:szCs w:val="24"/>
        </w:rPr>
      </w:pPr>
    </w:p>
    <w:p w:rsidR="0054160A" w:rsidRDefault="0054160A" w:rsidP="0054160A">
      <w:pPr>
        <w:autoSpaceDE w:val="0"/>
        <w:autoSpaceDN w:val="0"/>
        <w:adjustRightInd w:val="0"/>
        <w:spacing w:after="0" w:line="240" w:lineRule="auto"/>
        <w:jc w:val="both"/>
        <w:rPr>
          <w:rFonts w:ascii="Arial" w:hAnsi="Arial" w:cs="Arial"/>
          <w:b/>
          <w:sz w:val="24"/>
          <w:szCs w:val="24"/>
        </w:rPr>
      </w:pPr>
      <w:r w:rsidRPr="00D77E4F">
        <w:rPr>
          <w:rFonts w:ascii="Arial" w:hAnsi="Arial" w:cs="Arial"/>
          <w:b/>
          <w:sz w:val="24"/>
          <w:szCs w:val="24"/>
        </w:rPr>
        <w:lastRenderedPageBreak/>
        <w:t>P. 11</w:t>
      </w:r>
    </w:p>
    <w:p w:rsidR="004D136A" w:rsidRPr="004D136A" w:rsidRDefault="004D136A" w:rsidP="004D136A">
      <w:pPr>
        <w:pStyle w:val="ListParagraph"/>
        <w:rPr>
          <w:rFonts w:ascii="Arial" w:hAnsi="Arial" w:cs="Arial"/>
          <w:sz w:val="24"/>
          <w:szCs w:val="24"/>
        </w:rPr>
      </w:pPr>
    </w:p>
    <w:p w:rsidR="004D136A" w:rsidRDefault="00400F59" w:rsidP="004D136A">
      <w:pPr>
        <w:pStyle w:val="ListParagraph"/>
        <w:numPr>
          <w:ilvl w:val="0"/>
          <w:numId w:val="4"/>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R</w:t>
      </w:r>
      <w:r w:rsidR="00D77E4F">
        <w:rPr>
          <w:rFonts w:ascii="Arial" w:hAnsi="Arial" w:cs="Arial"/>
          <w:sz w:val="24"/>
          <w:szCs w:val="24"/>
        </w:rPr>
        <w:t>ange</w:t>
      </w:r>
      <w:r w:rsidR="004D136A">
        <w:rPr>
          <w:rFonts w:ascii="Arial" w:hAnsi="Arial" w:cs="Arial"/>
          <w:sz w:val="24"/>
          <w:szCs w:val="24"/>
        </w:rPr>
        <w:t xml:space="preserve"> of t</w:t>
      </w:r>
      <w:r>
        <w:rPr>
          <w:rFonts w:ascii="Arial" w:hAnsi="Arial" w:cs="Arial"/>
          <w:sz w:val="24"/>
          <w:szCs w:val="24"/>
        </w:rPr>
        <w:t>axes, legal</w:t>
      </w:r>
      <w:r w:rsidR="004D136A">
        <w:rPr>
          <w:rFonts w:ascii="Arial" w:hAnsi="Arial" w:cs="Arial"/>
          <w:sz w:val="24"/>
          <w:szCs w:val="24"/>
        </w:rPr>
        <w:t xml:space="preserve"> and </w:t>
      </w:r>
      <w:r>
        <w:rPr>
          <w:rFonts w:ascii="Arial" w:hAnsi="Arial" w:cs="Arial"/>
          <w:sz w:val="24"/>
          <w:szCs w:val="24"/>
        </w:rPr>
        <w:t>financial</w:t>
      </w:r>
      <w:r w:rsidR="004D136A">
        <w:rPr>
          <w:rFonts w:ascii="Arial" w:hAnsi="Arial" w:cs="Arial"/>
          <w:sz w:val="24"/>
          <w:szCs w:val="24"/>
        </w:rPr>
        <w:t xml:space="preserve"> risks, risk linked to </w:t>
      </w:r>
      <w:r w:rsidR="00B52866">
        <w:rPr>
          <w:rFonts w:ascii="Arial" w:hAnsi="Arial" w:cs="Arial"/>
          <w:sz w:val="24"/>
          <w:szCs w:val="24"/>
        </w:rPr>
        <w:t>import</w:t>
      </w:r>
      <w:r>
        <w:rPr>
          <w:rFonts w:ascii="Arial" w:hAnsi="Arial" w:cs="Arial"/>
          <w:sz w:val="24"/>
          <w:szCs w:val="24"/>
        </w:rPr>
        <w:t>,</w:t>
      </w:r>
      <w:r w:rsidR="004D136A">
        <w:rPr>
          <w:rFonts w:ascii="Arial" w:hAnsi="Arial" w:cs="Arial"/>
          <w:sz w:val="24"/>
          <w:szCs w:val="24"/>
        </w:rPr>
        <w:t xml:space="preserve"> </w:t>
      </w:r>
      <w:r w:rsidR="00B52866">
        <w:rPr>
          <w:rFonts w:ascii="Arial" w:hAnsi="Arial" w:cs="Arial"/>
          <w:sz w:val="24"/>
          <w:szCs w:val="24"/>
        </w:rPr>
        <w:t>export</w:t>
      </w:r>
      <w:r w:rsidR="004D136A">
        <w:rPr>
          <w:rFonts w:ascii="Arial" w:hAnsi="Arial" w:cs="Arial"/>
          <w:sz w:val="24"/>
          <w:szCs w:val="24"/>
        </w:rPr>
        <w:t xml:space="preserve"> </w:t>
      </w:r>
      <w:r>
        <w:rPr>
          <w:rFonts w:ascii="Arial" w:hAnsi="Arial" w:cs="Arial"/>
          <w:sz w:val="24"/>
          <w:szCs w:val="24"/>
        </w:rPr>
        <w:t>merchandise</w:t>
      </w:r>
      <w:r w:rsidR="004D136A">
        <w:rPr>
          <w:rFonts w:ascii="Arial" w:hAnsi="Arial" w:cs="Arial"/>
          <w:sz w:val="24"/>
          <w:szCs w:val="24"/>
        </w:rPr>
        <w:t xml:space="preserve">, </w:t>
      </w:r>
      <w:r>
        <w:rPr>
          <w:rFonts w:ascii="Arial" w:hAnsi="Arial" w:cs="Arial"/>
          <w:sz w:val="24"/>
          <w:szCs w:val="24"/>
        </w:rPr>
        <w:t>trade tariff</w:t>
      </w:r>
      <w:r w:rsidR="004D136A">
        <w:rPr>
          <w:rFonts w:ascii="Arial" w:hAnsi="Arial" w:cs="Arial"/>
          <w:sz w:val="24"/>
          <w:szCs w:val="24"/>
        </w:rPr>
        <w:t xml:space="preserve"> in which the Corpora</w:t>
      </w:r>
      <w:r w:rsidR="00B52866">
        <w:rPr>
          <w:rFonts w:ascii="Arial" w:hAnsi="Arial" w:cs="Arial"/>
          <w:sz w:val="24"/>
          <w:szCs w:val="24"/>
        </w:rPr>
        <w:t xml:space="preserve">te </w:t>
      </w:r>
      <w:r>
        <w:rPr>
          <w:rFonts w:ascii="Arial" w:hAnsi="Arial" w:cs="Arial"/>
          <w:sz w:val="24"/>
          <w:szCs w:val="24"/>
        </w:rPr>
        <w:t>operates</w:t>
      </w:r>
      <w:r w:rsidR="00B52866">
        <w:rPr>
          <w:rFonts w:ascii="Arial" w:hAnsi="Arial" w:cs="Arial"/>
          <w:sz w:val="24"/>
          <w:szCs w:val="24"/>
        </w:rPr>
        <w:t xml:space="preserve"> (Forbes, 2016).</w:t>
      </w:r>
    </w:p>
    <w:p w:rsidR="00B52866" w:rsidRPr="00B52866" w:rsidRDefault="00B52866" w:rsidP="00B52866">
      <w:pPr>
        <w:pStyle w:val="ListParagraph"/>
        <w:rPr>
          <w:rFonts w:ascii="Arial" w:hAnsi="Arial" w:cs="Arial"/>
          <w:sz w:val="24"/>
          <w:szCs w:val="24"/>
        </w:rPr>
      </w:pPr>
    </w:p>
    <w:p w:rsidR="00783E95" w:rsidRDefault="00783E95" w:rsidP="00B52866">
      <w:pPr>
        <w:autoSpaceDE w:val="0"/>
        <w:autoSpaceDN w:val="0"/>
        <w:adjustRightInd w:val="0"/>
        <w:spacing w:after="0" w:line="240" w:lineRule="auto"/>
        <w:jc w:val="both"/>
        <w:rPr>
          <w:rFonts w:ascii="Arial" w:hAnsi="Arial" w:cs="Arial"/>
          <w:sz w:val="24"/>
          <w:szCs w:val="24"/>
        </w:rPr>
      </w:pPr>
    </w:p>
    <w:p w:rsidR="00B52866" w:rsidRDefault="00B52866" w:rsidP="00B5286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Government controls are being in place to ensure that American Companies operating on a global scale are held responsible for their actions overseas.  For sustainability and social responsibility, the corporation must engage social issues by providing solutions regarding ethical work standards in overseas manufacturing facilities long-term measures towards global issues such as environment and sustainability.  To response to these requirements, the corporation</w:t>
      </w:r>
      <w:r w:rsidR="00D21A22">
        <w:rPr>
          <w:rFonts w:ascii="Arial" w:hAnsi="Arial" w:cs="Arial"/>
          <w:sz w:val="24"/>
          <w:szCs w:val="24"/>
        </w:rPr>
        <w:t xml:space="preserve"> </w:t>
      </w:r>
      <w:r>
        <w:rPr>
          <w:rFonts w:ascii="Arial" w:hAnsi="Arial" w:cs="Arial"/>
          <w:sz w:val="24"/>
          <w:szCs w:val="24"/>
        </w:rPr>
        <w:t>introduced some measures as it collaborates</w:t>
      </w:r>
      <w:r w:rsidR="00D21A22">
        <w:rPr>
          <w:rFonts w:ascii="Arial" w:hAnsi="Arial" w:cs="Arial"/>
          <w:sz w:val="24"/>
          <w:szCs w:val="24"/>
        </w:rPr>
        <w:t xml:space="preserve"> with global teams, ‘talented, dedicated and high-performing’ (RL Report, 2013).</w:t>
      </w:r>
    </w:p>
    <w:p w:rsidR="00D21A22" w:rsidRDefault="00D21A22" w:rsidP="00B52866">
      <w:pPr>
        <w:autoSpaceDE w:val="0"/>
        <w:autoSpaceDN w:val="0"/>
        <w:adjustRightInd w:val="0"/>
        <w:spacing w:after="0" w:line="240" w:lineRule="auto"/>
        <w:jc w:val="both"/>
        <w:rPr>
          <w:rFonts w:ascii="Arial" w:hAnsi="Arial" w:cs="Arial"/>
          <w:sz w:val="24"/>
          <w:szCs w:val="24"/>
        </w:rPr>
      </w:pPr>
    </w:p>
    <w:p w:rsidR="00D21A22" w:rsidRDefault="00D21A22" w:rsidP="00B5286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company addresses social responsibility through programs such as worldwide Pink Pony fund supporting Cancer Care and Prevention and RL Centre for Cancer Care and P</w:t>
      </w:r>
      <w:r w:rsidR="00330CEB">
        <w:rPr>
          <w:rFonts w:ascii="Arial" w:hAnsi="Arial" w:cs="Arial"/>
          <w:sz w:val="24"/>
          <w:szCs w:val="24"/>
        </w:rPr>
        <w:t xml:space="preserve">revention in Harlem, New York.  </w:t>
      </w:r>
      <w:r>
        <w:rPr>
          <w:rFonts w:ascii="Arial" w:hAnsi="Arial" w:cs="Arial"/>
          <w:sz w:val="24"/>
          <w:szCs w:val="24"/>
        </w:rPr>
        <w:t>The corporation runs Diversity leadership Group addressing cultural barriers and a recycling program distribution Centre in Greensboro in North Carolina.</w:t>
      </w:r>
    </w:p>
    <w:p w:rsidR="00D21A22" w:rsidRDefault="00D21A22" w:rsidP="00B52866">
      <w:pPr>
        <w:autoSpaceDE w:val="0"/>
        <w:autoSpaceDN w:val="0"/>
        <w:adjustRightInd w:val="0"/>
        <w:spacing w:after="0" w:line="240" w:lineRule="auto"/>
        <w:jc w:val="both"/>
        <w:rPr>
          <w:rFonts w:ascii="Arial" w:hAnsi="Arial" w:cs="Arial"/>
          <w:sz w:val="24"/>
          <w:szCs w:val="24"/>
        </w:rPr>
      </w:pPr>
    </w:p>
    <w:p w:rsidR="0054160A" w:rsidRDefault="0054160A" w:rsidP="00B52866">
      <w:pPr>
        <w:autoSpaceDE w:val="0"/>
        <w:autoSpaceDN w:val="0"/>
        <w:adjustRightInd w:val="0"/>
        <w:spacing w:after="0" w:line="240" w:lineRule="auto"/>
        <w:jc w:val="both"/>
        <w:rPr>
          <w:rFonts w:ascii="Arial" w:hAnsi="Arial" w:cs="Arial"/>
          <w:b/>
          <w:sz w:val="28"/>
          <w:szCs w:val="28"/>
        </w:rPr>
      </w:pPr>
    </w:p>
    <w:p w:rsidR="00D21A22" w:rsidRDefault="0054160A" w:rsidP="00B52866">
      <w:pPr>
        <w:autoSpaceDE w:val="0"/>
        <w:autoSpaceDN w:val="0"/>
        <w:adjustRightInd w:val="0"/>
        <w:spacing w:after="0" w:line="240" w:lineRule="auto"/>
        <w:jc w:val="both"/>
        <w:rPr>
          <w:rFonts w:ascii="Arial" w:hAnsi="Arial" w:cs="Arial"/>
          <w:b/>
          <w:sz w:val="28"/>
          <w:szCs w:val="28"/>
        </w:rPr>
      </w:pPr>
      <w:r>
        <w:rPr>
          <w:rFonts w:ascii="Arial" w:hAnsi="Arial" w:cs="Arial"/>
          <w:b/>
          <w:sz w:val="28"/>
          <w:szCs w:val="28"/>
        </w:rPr>
        <w:t xml:space="preserve">5.0 </w:t>
      </w:r>
      <w:r w:rsidR="00D21A22" w:rsidRPr="00D21A22">
        <w:rPr>
          <w:rFonts w:ascii="Arial" w:hAnsi="Arial" w:cs="Arial"/>
          <w:b/>
          <w:sz w:val="28"/>
          <w:szCs w:val="28"/>
        </w:rPr>
        <w:t>Market Entry</w:t>
      </w:r>
    </w:p>
    <w:p w:rsidR="00D21A22" w:rsidRPr="00D21A22" w:rsidRDefault="00D21A22" w:rsidP="00B52866">
      <w:pPr>
        <w:autoSpaceDE w:val="0"/>
        <w:autoSpaceDN w:val="0"/>
        <w:adjustRightInd w:val="0"/>
        <w:spacing w:after="0" w:line="240" w:lineRule="auto"/>
        <w:jc w:val="both"/>
        <w:rPr>
          <w:rFonts w:ascii="Arial" w:hAnsi="Arial" w:cs="Arial"/>
          <w:sz w:val="24"/>
          <w:szCs w:val="24"/>
        </w:rPr>
      </w:pPr>
    </w:p>
    <w:p w:rsidR="00D21A22" w:rsidRDefault="0054160A" w:rsidP="00B52866">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5.1 </w:t>
      </w:r>
      <w:r w:rsidR="00D21A22" w:rsidRPr="004E6CDD">
        <w:rPr>
          <w:rFonts w:ascii="Arial" w:hAnsi="Arial" w:cs="Arial"/>
          <w:b/>
          <w:sz w:val="24"/>
          <w:szCs w:val="24"/>
        </w:rPr>
        <w:t xml:space="preserve">Exporting </w:t>
      </w:r>
    </w:p>
    <w:p w:rsidR="004E6CDD" w:rsidRPr="004E6CDD" w:rsidRDefault="004E6CDD" w:rsidP="00B52866">
      <w:pPr>
        <w:autoSpaceDE w:val="0"/>
        <w:autoSpaceDN w:val="0"/>
        <w:adjustRightInd w:val="0"/>
        <w:spacing w:after="0" w:line="240" w:lineRule="auto"/>
        <w:jc w:val="both"/>
        <w:rPr>
          <w:rFonts w:ascii="Arial" w:hAnsi="Arial" w:cs="Arial"/>
          <w:b/>
          <w:sz w:val="24"/>
          <w:szCs w:val="24"/>
        </w:rPr>
      </w:pPr>
    </w:p>
    <w:p w:rsidR="00CA4972" w:rsidRDefault="00D21A22"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RL Corporation opted for strategic alliances, acqu</w:t>
      </w:r>
      <w:r w:rsidR="00FC3B52">
        <w:rPr>
          <w:rFonts w:ascii="Arial" w:hAnsi="Arial" w:cs="Arial"/>
          <w:sz w:val="24"/>
          <w:szCs w:val="24"/>
        </w:rPr>
        <w:t>isitions and direct investment in Europe markets, as a way of entry.</w:t>
      </w:r>
      <w:r w:rsidR="00A4677B">
        <w:rPr>
          <w:rFonts w:ascii="Arial" w:hAnsi="Arial" w:cs="Arial"/>
          <w:sz w:val="24"/>
          <w:szCs w:val="24"/>
        </w:rPr>
        <w:t xml:space="preserve"> </w:t>
      </w:r>
      <w:r w:rsidR="00FC3B52">
        <w:rPr>
          <w:rFonts w:ascii="Arial" w:hAnsi="Arial" w:cs="Arial"/>
          <w:sz w:val="24"/>
          <w:szCs w:val="24"/>
        </w:rPr>
        <w:t xml:space="preserve"> Although the corporation is either a firm entering exportation or incumbent exporter entering new destination markets as Fabling and Sanderson (2013) referred.</w:t>
      </w:r>
      <w:r w:rsidR="00AB7F2E">
        <w:rPr>
          <w:rFonts w:ascii="Arial" w:hAnsi="Arial" w:cs="Arial"/>
          <w:sz w:val="24"/>
          <w:szCs w:val="24"/>
        </w:rPr>
        <w:t xml:space="preserve"> </w:t>
      </w:r>
      <w:r w:rsidR="00FC3B52">
        <w:rPr>
          <w:rFonts w:ascii="Arial" w:hAnsi="Arial" w:cs="Arial"/>
          <w:sz w:val="24"/>
          <w:szCs w:val="24"/>
        </w:rPr>
        <w:t xml:space="preserve"> The Company does stick to</w:t>
      </w:r>
      <w:r w:rsidR="00A11AAA">
        <w:rPr>
          <w:rFonts w:ascii="Arial" w:hAnsi="Arial" w:cs="Arial"/>
          <w:sz w:val="24"/>
          <w:szCs w:val="24"/>
        </w:rPr>
        <w:t xml:space="preserve"> </w:t>
      </w:r>
      <w:r w:rsidR="00FC3B52">
        <w:rPr>
          <w:rFonts w:ascii="Arial" w:hAnsi="Arial" w:cs="Arial"/>
          <w:sz w:val="24"/>
          <w:szCs w:val="24"/>
        </w:rPr>
        <w:t>rigorous evaluation and approval process of high-quality and efficient manufacturing expertise is just crucial as high-quality workplace conditions and safety practices.  The corporation discovered a productivity gap between exporting and non-exporting and took ad</w:t>
      </w:r>
      <w:r w:rsidR="004E6CDD">
        <w:rPr>
          <w:rFonts w:ascii="Arial" w:hAnsi="Arial" w:cs="Arial"/>
          <w:sz w:val="24"/>
          <w:szCs w:val="24"/>
        </w:rPr>
        <w:t>vantage.  Its international ope</w:t>
      </w:r>
      <w:r w:rsidR="00FC3B52">
        <w:rPr>
          <w:rFonts w:ascii="Arial" w:hAnsi="Arial" w:cs="Arial"/>
          <w:sz w:val="24"/>
          <w:szCs w:val="24"/>
        </w:rPr>
        <w:t>r</w:t>
      </w:r>
      <w:r w:rsidR="004E6CDD">
        <w:rPr>
          <w:rFonts w:ascii="Arial" w:hAnsi="Arial" w:cs="Arial"/>
          <w:sz w:val="24"/>
          <w:szCs w:val="24"/>
        </w:rPr>
        <w:t>ations involve the importation and exportation of their products are manufactured and exported from European Union, Asia and Latin America (USSEC, 2013)</w:t>
      </w:r>
    </w:p>
    <w:p w:rsidR="004E6CDD" w:rsidRDefault="004E6CDD" w:rsidP="008E0B3A">
      <w:pPr>
        <w:autoSpaceDE w:val="0"/>
        <w:autoSpaceDN w:val="0"/>
        <w:adjustRightInd w:val="0"/>
        <w:spacing w:after="0" w:line="240" w:lineRule="auto"/>
        <w:jc w:val="both"/>
        <w:rPr>
          <w:rFonts w:ascii="Arial" w:hAnsi="Arial" w:cs="Arial"/>
          <w:sz w:val="24"/>
          <w:szCs w:val="24"/>
        </w:rPr>
      </w:pPr>
    </w:p>
    <w:p w:rsidR="001E6425" w:rsidRDefault="001E6425" w:rsidP="008E0B3A">
      <w:pPr>
        <w:autoSpaceDE w:val="0"/>
        <w:autoSpaceDN w:val="0"/>
        <w:adjustRightInd w:val="0"/>
        <w:spacing w:after="0" w:line="240" w:lineRule="auto"/>
        <w:jc w:val="both"/>
        <w:rPr>
          <w:rFonts w:ascii="Arial" w:hAnsi="Arial" w:cs="Arial"/>
          <w:sz w:val="24"/>
          <w:szCs w:val="24"/>
        </w:rPr>
      </w:pPr>
    </w:p>
    <w:p w:rsidR="004E6CDD"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5.2 </w:t>
      </w:r>
      <w:r w:rsidR="004E6CDD" w:rsidRPr="004E6CDD">
        <w:rPr>
          <w:rFonts w:ascii="Arial" w:hAnsi="Arial" w:cs="Arial"/>
          <w:b/>
          <w:sz w:val="24"/>
          <w:szCs w:val="24"/>
        </w:rPr>
        <w:t>Strategic Alliances</w:t>
      </w:r>
    </w:p>
    <w:p w:rsidR="004E6CDD" w:rsidRDefault="004E6CDD" w:rsidP="008E0B3A">
      <w:pPr>
        <w:autoSpaceDE w:val="0"/>
        <w:autoSpaceDN w:val="0"/>
        <w:adjustRightInd w:val="0"/>
        <w:spacing w:after="0" w:line="240" w:lineRule="auto"/>
        <w:jc w:val="both"/>
        <w:rPr>
          <w:rFonts w:ascii="Arial" w:hAnsi="Arial" w:cs="Arial"/>
          <w:b/>
          <w:sz w:val="24"/>
          <w:szCs w:val="24"/>
        </w:rPr>
      </w:pPr>
    </w:p>
    <w:p w:rsidR="004E6CDD" w:rsidRDefault="004E6CDD" w:rsidP="008E0B3A">
      <w:pPr>
        <w:autoSpaceDE w:val="0"/>
        <w:autoSpaceDN w:val="0"/>
        <w:adjustRightInd w:val="0"/>
        <w:spacing w:after="0" w:line="240" w:lineRule="auto"/>
        <w:jc w:val="both"/>
        <w:rPr>
          <w:rFonts w:ascii="Arial" w:hAnsi="Arial" w:cs="Arial"/>
          <w:sz w:val="24"/>
          <w:szCs w:val="24"/>
        </w:rPr>
      </w:pPr>
      <w:r w:rsidRPr="004E6CDD">
        <w:rPr>
          <w:rFonts w:ascii="Arial" w:hAnsi="Arial" w:cs="Arial"/>
          <w:sz w:val="24"/>
          <w:szCs w:val="24"/>
        </w:rPr>
        <w:t>RL Corpora</w:t>
      </w:r>
      <w:r>
        <w:rPr>
          <w:rFonts w:ascii="Arial" w:hAnsi="Arial" w:cs="Arial"/>
          <w:sz w:val="24"/>
          <w:szCs w:val="24"/>
        </w:rPr>
        <w:t xml:space="preserve">tion came into Europe with four different strategic alliances which are marketing partnership agreements, licensing, franchising and joint ventures, the fashion and consumer product industries, featured by intense competition, with moving pace have driven the company to form many strategic alliances in direct to have </w:t>
      </w:r>
      <w:r w:rsidR="004F2378">
        <w:rPr>
          <w:rFonts w:ascii="Arial" w:hAnsi="Arial" w:cs="Arial"/>
          <w:sz w:val="24"/>
          <w:szCs w:val="24"/>
        </w:rPr>
        <w:t>current global attain, breadth of product offerings and multi-channel delivery it currently offers.  The strategic alliances have one thing in common which is to closely work with Company’s location in different markets and cultures.  The company was able to address cultural challenges through its Diversity leadership Group (RL Report, 203)</w:t>
      </w:r>
      <w:r w:rsidR="0054160A">
        <w:rPr>
          <w:rFonts w:ascii="Arial" w:hAnsi="Arial" w:cs="Arial"/>
          <w:sz w:val="24"/>
          <w:szCs w:val="24"/>
        </w:rPr>
        <w:t>.</w:t>
      </w:r>
    </w:p>
    <w:p w:rsidR="0054160A" w:rsidRDefault="0054160A" w:rsidP="0054160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lastRenderedPageBreak/>
        <w:t>P. 12</w:t>
      </w:r>
    </w:p>
    <w:p w:rsidR="004F2378" w:rsidRDefault="004F2378" w:rsidP="008E0B3A">
      <w:pPr>
        <w:autoSpaceDE w:val="0"/>
        <w:autoSpaceDN w:val="0"/>
        <w:adjustRightInd w:val="0"/>
        <w:spacing w:after="0" w:line="240" w:lineRule="auto"/>
        <w:jc w:val="both"/>
        <w:rPr>
          <w:rFonts w:ascii="Arial" w:hAnsi="Arial" w:cs="Arial"/>
          <w:sz w:val="24"/>
          <w:szCs w:val="24"/>
        </w:rPr>
      </w:pPr>
    </w:p>
    <w:p w:rsidR="0054160A" w:rsidRDefault="0054160A" w:rsidP="008E0B3A">
      <w:pPr>
        <w:autoSpaceDE w:val="0"/>
        <w:autoSpaceDN w:val="0"/>
        <w:adjustRightInd w:val="0"/>
        <w:spacing w:after="0" w:line="240" w:lineRule="auto"/>
        <w:jc w:val="both"/>
        <w:rPr>
          <w:rFonts w:ascii="Arial" w:hAnsi="Arial" w:cs="Arial"/>
          <w:sz w:val="24"/>
          <w:szCs w:val="24"/>
        </w:rPr>
      </w:pPr>
    </w:p>
    <w:p w:rsidR="004F2378" w:rsidRDefault="004F2378"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Regarding marketing partnership agreements, the corporation possesses strategic alliances with marketing experts by using marketing and advertising strategic to appraise brand awareness and positioning in the region.  However, </w:t>
      </w:r>
      <w:r w:rsidR="003F4F4C">
        <w:rPr>
          <w:rFonts w:ascii="Arial" w:hAnsi="Arial" w:cs="Arial"/>
          <w:sz w:val="24"/>
          <w:szCs w:val="24"/>
        </w:rPr>
        <w:t>majority</w:t>
      </w:r>
      <w:r>
        <w:rPr>
          <w:rFonts w:ascii="Arial" w:hAnsi="Arial" w:cs="Arial"/>
          <w:sz w:val="24"/>
          <w:szCs w:val="24"/>
        </w:rPr>
        <w:t xml:space="preserve"> of RL</w:t>
      </w:r>
      <w:r w:rsidR="003F4F4C">
        <w:rPr>
          <w:rFonts w:ascii="Arial" w:hAnsi="Arial" w:cs="Arial"/>
          <w:sz w:val="24"/>
          <w:szCs w:val="24"/>
        </w:rPr>
        <w:t xml:space="preserve"> advertising program is shaped and performed on a centralised basis (USSEC, 2013).</w:t>
      </w:r>
    </w:p>
    <w:p w:rsidR="003F4F4C" w:rsidRDefault="003F4F4C" w:rsidP="008E0B3A">
      <w:pPr>
        <w:autoSpaceDE w:val="0"/>
        <w:autoSpaceDN w:val="0"/>
        <w:adjustRightInd w:val="0"/>
        <w:spacing w:after="0" w:line="240" w:lineRule="auto"/>
        <w:jc w:val="both"/>
        <w:rPr>
          <w:rFonts w:ascii="Arial" w:hAnsi="Arial" w:cs="Arial"/>
          <w:sz w:val="24"/>
          <w:szCs w:val="24"/>
        </w:rPr>
      </w:pPr>
    </w:p>
    <w:p w:rsidR="00330CEB" w:rsidRDefault="00330CEB" w:rsidP="008E0B3A">
      <w:pPr>
        <w:autoSpaceDE w:val="0"/>
        <w:autoSpaceDN w:val="0"/>
        <w:adjustRightInd w:val="0"/>
        <w:spacing w:after="0" w:line="240" w:lineRule="auto"/>
        <w:jc w:val="both"/>
        <w:rPr>
          <w:rFonts w:ascii="Arial" w:hAnsi="Arial" w:cs="Arial"/>
          <w:b/>
          <w:sz w:val="24"/>
          <w:szCs w:val="24"/>
        </w:rPr>
      </w:pPr>
    </w:p>
    <w:p w:rsidR="003F4F4C"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5.3 </w:t>
      </w:r>
      <w:r w:rsidR="003F4F4C" w:rsidRPr="003F4F4C">
        <w:rPr>
          <w:rFonts w:ascii="Arial" w:hAnsi="Arial" w:cs="Arial"/>
          <w:b/>
          <w:sz w:val="24"/>
          <w:szCs w:val="24"/>
        </w:rPr>
        <w:t xml:space="preserve">Licensing </w:t>
      </w:r>
      <w:r w:rsidR="003F4F4C">
        <w:rPr>
          <w:rFonts w:ascii="Arial" w:hAnsi="Arial" w:cs="Arial"/>
          <w:b/>
          <w:sz w:val="24"/>
          <w:szCs w:val="24"/>
        </w:rPr>
        <w:t>A</w:t>
      </w:r>
      <w:r w:rsidR="003F4F4C" w:rsidRPr="003F4F4C">
        <w:rPr>
          <w:rFonts w:ascii="Arial" w:hAnsi="Arial" w:cs="Arial"/>
          <w:b/>
          <w:sz w:val="24"/>
          <w:szCs w:val="24"/>
        </w:rPr>
        <w:t>lliances</w:t>
      </w:r>
    </w:p>
    <w:p w:rsidR="003F4F4C" w:rsidRDefault="003F4F4C" w:rsidP="008E0B3A">
      <w:pPr>
        <w:autoSpaceDE w:val="0"/>
        <w:autoSpaceDN w:val="0"/>
        <w:adjustRightInd w:val="0"/>
        <w:spacing w:after="0" w:line="240" w:lineRule="auto"/>
        <w:jc w:val="both"/>
        <w:rPr>
          <w:rFonts w:ascii="Arial" w:hAnsi="Arial" w:cs="Arial"/>
          <w:b/>
          <w:sz w:val="24"/>
          <w:szCs w:val="24"/>
        </w:rPr>
      </w:pPr>
    </w:p>
    <w:p w:rsidR="003F4F4C" w:rsidRPr="003F4F4C" w:rsidRDefault="003F4F4C"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Is perhaps the most vital out of the four strategic alliances, the company operates under three divisions of which licensing is one of them with t</w:t>
      </w:r>
      <w:r w:rsidR="00330CEB">
        <w:rPr>
          <w:rFonts w:ascii="Arial" w:hAnsi="Arial" w:cs="Arial"/>
          <w:sz w:val="24"/>
          <w:szCs w:val="24"/>
        </w:rPr>
        <w:t>he goals of reaching the future</w:t>
      </w:r>
      <w:r>
        <w:rPr>
          <w:rFonts w:ascii="Arial" w:hAnsi="Arial" w:cs="Arial"/>
          <w:sz w:val="24"/>
          <w:szCs w:val="24"/>
        </w:rPr>
        <w:t xml:space="preserve"> </w:t>
      </w:r>
      <w:r w:rsidR="00330CEB">
        <w:rPr>
          <w:rFonts w:ascii="Arial" w:hAnsi="Arial" w:cs="Arial"/>
          <w:sz w:val="24"/>
          <w:szCs w:val="24"/>
        </w:rPr>
        <w:t>prospect and presenting consistent</w:t>
      </w:r>
      <w:r>
        <w:rPr>
          <w:rFonts w:ascii="Arial" w:hAnsi="Arial" w:cs="Arial"/>
          <w:sz w:val="24"/>
          <w:szCs w:val="24"/>
        </w:rPr>
        <w:t xml:space="preserve"> to consumers </w:t>
      </w:r>
      <w:r w:rsidR="00330CEB">
        <w:rPr>
          <w:rFonts w:ascii="Arial" w:hAnsi="Arial" w:cs="Arial"/>
          <w:sz w:val="24"/>
          <w:szCs w:val="24"/>
        </w:rPr>
        <w:t xml:space="preserve">product </w:t>
      </w:r>
      <w:r>
        <w:rPr>
          <w:rFonts w:ascii="Arial" w:hAnsi="Arial" w:cs="Arial"/>
          <w:sz w:val="24"/>
          <w:szCs w:val="24"/>
        </w:rPr>
        <w:t xml:space="preserve">across categories and </w:t>
      </w:r>
      <w:r w:rsidR="00330CEB">
        <w:rPr>
          <w:rFonts w:ascii="Arial" w:hAnsi="Arial" w:cs="Arial"/>
          <w:sz w:val="24"/>
          <w:szCs w:val="24"/>
        </w:rPr>
        <w:t>global</w:t>
      </w:r>
      <w:r>
        <w:rPr>
          <w:rFonts w:ascii="Arial" w:hAnsi="Arial" w:cs="Arial"/>
          <w:sz w:val="24"/>
          <w:szCs w:val="24"/>
        </w:rPr>
        <w:t xml:space="preserve"> markets, the lifestyle and </w:t>
      </w:r>
      <w:r w:rsidR="00330CEB">
        <w:rPr>
          <w:rFonts w:ascii="Arial" w:hAnsi="Arial" w:cs="Arial"/>
          <w:sz w:val="24"/>
          <w:szCs w:val="24"/>
        </w:rPr>
        <w:t>unique</w:t>
      </w:r>
      <w:r w:rsidR="004E4D17">
        <w:rPr>
          <w:rFonts w:ascii="Arial" w:hAnsi="Arial" w:cs="Arial"/>
          <w:sz w:val="24"/>
          <w:szCs w:val="24"/>
        </w:rPr>
        <w:t xml:space="preserve"> linked</w:t>
      </w:r>
      <w:r>
        <w:rPr>
          <w:rFonts w:ascii="Arial" w:hAnsi="Arial" w:cs="Arial"/>
          <w:sz w:val="24"/>
          <w:szCs w:val="24"/>
        </w:rPr>
        <w:t xml:space="preserve"> with RL seeks to combine consumer insight, design and marketing skills with geograp</w:t>
      </w:r>
      <w:r w:rsidR="00E87D79">
        <w:rPr>
          <w:rFonts w:ascii="Arial" w:hAnsi="Arial" w:cs="Arial"/>
          <w:sz w:val="24"/>
          <w:szCs w:val="24"/>
        </w:rPr>
        <w:t xml:space="preserve">hic competencies of licensing partners in creating and building new businesses.  RL generally search for partner with licensees who </w:t>
      </w:r>
      <w:r w:rsidR="004E4D17">
        <w:rPr>
          <w:rFonts w:ascii="Arial" w:hAnsi="Arial" w:cs="Arial"/>
          <w:sz w:val="24"/>
          <w:szCs w:val="24"/>
        </w:rPr>
        <w:t xml:space="preserve">are </w:t>
      </w:r>
      <w:r w:rsidR="00E87D79">
        <w:rPr>
          <w:rFonts w:ascii="Arial" w:hAnsi="Arial" w:cs="Arial"/>
          <w:sz w:val="24"/>
          <w:szCs w:val="24"/>
        </w:rPr>
        <w:t>lead</w:t>
      </w:r>
      <w:r w:rsidR="004E4D17">
        <w:rPr>
          <w:rFonts w:ascii="Arial" w:hAnsi="Arial" w:cs="Arial"/>
          <w:sz w:val="24"/>
          <w:szCs w:val="24"/>
        </w:rPr>
        <w:t>er</w:t>
      </w:r>
      <w:r w:rsidR="00E87D79">
        <w:rPr>
          <w:rFonts w:ascii="Arial" w:hAnsi="Arial" w:cs="Arial"/>
          <w:sz w:val="24"/>
          <w:szCs w:val="24"/>
        </w:rPr>
        <w:t xml:space="preserve">s in their </w:t>
      </w:r>
      <w:r w:rsidR="004E4D17">
        <w:rPr>
          <w:rFonts w:ascii="Arial" w:hAnsi="Arial" w:cs="Arial"/>
          <w:sz w:val="24"/>
          <w:szCs w:val="24"/>
        </w:rPr>
        <w:t>particular</w:t>
      </w:r>
      <w:r w:rsidR="00E87D79">
        <w:rPr>
          <w:rFonts w:ascii="Arial" w:hAnsi="Arial" w:cs="Arial"/>
          <w:sz w:val="24"/>
          <w:szCs w:val="24"/>
        </w:rPr>
        <w:t xml:space="preserve"> </w:t>
      </w:r>
      <w:r w:rsidR="004E4D17">
        <w:rPr>
          <w:rFonts w:ascii="Arial" w:hAnsi="Arial" w:cs="Arial"/>
          <w:sz w:val="24"/>
          <w:szCs w:val="24"/>
        </w:rPr>
        <w:t>marketplace</w:t>
      </w:r>
      <w:r w:rsidR="00E87D79">
        <w:rPr>
          <w:rFonts w:ascii="Arial" w:hAnsi="Arial" w:cs="Arial"/>
          <w:sz w:val="24"/>
          <w:szCs w:val="24"/>
        </w:rPr>
        <w:t xml:space="preserve">, capable to </w:t>
      </w:r>
      <w:r w:rsidR="004E4D17">
        <w:rPr>
          <w:rFonts w:ascii="Arial" w:hAnsi="Arial" w:cs="Arial"/>
          <w:sz w:val="24"/>
          <w:szCs w:val="24"/>
        </w:rPr>
        <w:t>add</w:t>
      </w:r>
      <w:r w:rsidR="00E87D79">
        <w:rPr>
          <w:rFonts w:ascii="Arial" w:hAnsi="Arial" w:cs="Arial"/>
          <w:sz w:val="24"/>
          <w:szCs w:val="24"/>
        </w:rPr>
        <w:t xml:space="preserve"> to the majority of </w:t>
      </w:r>
      <w:r w:rsidR="004E4D17">
        <w:rPr>
          <w:rFonts w:ascii="Arial" w:hAnsi="Arial" w:cs="Arial"/>
          <w:sz w:val="24"/>
          <w:szCs w:val="24"/>
        </w:rPr>
        <w:t>merchandise</w:t>
      </w:r>
      <w:r w:rsidR="00E87D79">
        <w:rPr>
          <w:rFonts w:ascii="Arial" w:hAnsi="Arial" w:cs="Arial"/>
          <w:sz w:val="24"/>
          <w:szCs w:val="24"/>
        </w:rPr>
        <w:t xml:space="preserve"> development </w:t>
      </w:r>
      <w:r w:rsidR="004E4D17">
        <w:rPr>
          <w:rFonts w:ascii="Arial" w:hAnsi="Arial" w:cs="Arial"/>
          <w:sz w:val="24"/>
          <w:szCs w:val="24"/>
        </w:rPr>
        <w:t>expenses</w:t>
      </w:r>
      <w:r w:rsidR="00E87D79">
        <w:rPr>
          <w:rFonts w:ascii="Arial" w:hAnsi="Arial" w:cs="Arial"/>
          <w:sz w:val="24"/>
          <w:szCs w:val="24"/>
        </w:rPr>
        <w:t xml:space="preserve"> and possessing the effective </w:t>
      </w:r>
      <w:r w:rsidR="004E4D17">
        <w:rPr>
          <w:rFonts w:ascii="Arial" w:hAnsi="Arial" w:cs="Arial"/>
          <w:sz w:val="24"/>
          <w:szCs w:val="24"/>
        </w:rPr>
        <w:t>transportation</w:t>
      </w:r>
      <w:r w:rsidR="00E87D79">
        <w:rPr>
          <w:rFonts w:ascii="Arial" w:hAnsi="Arial" w:cs="Arial"/>
          <w:sz w:val="24"/>
          <w:szCs w:val="24"/>
        </w:rPr>
        <w:t xml:space="preserve"> in carrying out business and stock.  In return, RL product licensees are granted the right to manufacture and sell at wholesale specified categories of RL products RL trademarks.  Licensees operate under a royalty based arrangement in which product licensees pay RL corporation royalties on ground of sales of RL product.</w:t>
      </w:r>
    </w:p>
    <w:p w:rsidR="003F4F4C" w:rsidRDefault="003F4F4C" w:rsidP="008E0B3A">
      <w:pPr>
        <w:autoSpaceDE w:val="0"/>
        <w:autoSpaceDN w:val="0"/>
        <w:adjustRightInd w:val="0"/>
        <w:spacing w:after="0" w:line="240" w:lineRule="auto"/>
        <w:jc w:val="both"/>
        <w:rPr>
          <w:rFonts w:ascii="Arial" w:hAnsi="Arial" w:cs="Arial"/>
          <w:sz w:val="24"/>
          <w:szCs w:val="24"/>
        </w:rPr>
      </w:pPr>
    </w:p>
    <w:p w:rsidR="003F4F4C" w:rsidRPr="003C79DF"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5.4 </w:t>
      </w:r>
      <w:r w:rsidR="00E87D79" w:rsidRPr="003C79DF">
        <w:rPr>
          <w:rFonts w:ascii="Arial" w:hAnsi="Arial" w:cs="Arial"/>
          <w:b/>
          <w:sz w:val="24"/>
          <w:szCs w:val="24"/>
        </w:rPr>
        <w:t>Franchising</w:t>
      </w:r>
    </w:p>
    <w:p w:rsidR="003C79DF" w:rsidRDefault="003C79DF" w:rsidP="008E0B3A">
      <w:pPr>
        <w:autoSpaceDE w:val="0"/>
        <w:autoSpaceDN w:val="0"/>
        <w:adjustRightInd w:val="0"/>
        <w:spacing w:after="0" w:line="240" w:lineRule="auto"/>
        <w:jc w:val="both"/>
        <w:rPr>
          <w:rFonts w:ascii="Arial" w:hAnsi="Arial" w:cs="Arial"/>
          <w:sz w:val="24"/>
          <w:szCs w:val="24"/>
        </w:rPr>
      </w:pPr>
    </w:p>
    <w:p w:rsidR="003C79DF" w:rsidRDefault="003C79DF"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Is another strategic alliance utilised by RL Corporation.  RL operates franchised retail stores in Europe, Asia and at home (US) distribution of its products to licensed stores.</w:t>
      </w:r>
    </w:p>
    <w:p w:rsidR="003C79DF" w:rsidRPr="004E6CDD" w:rsidRDefault="003C79DF"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4E6CDD"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5.5 </w:t>
      </w:r>
      <w:r w:rsidR="003C79DF" w:rsidRPr="003C79DF">
        <w:rPr>
          <w:rFonts w:ascii="Arial" w:hAnsi="Arial" w:cs="Arial"/>
          <w:b/>
          <w:sz w:val="24"/>
          <w:szCs w:val="24"/>
        </w:rPr>
        <w:t>Joint Venture</w:t>
      </w:r>
    </w:p>
    <w:p w:rsidR="003C79DF" w:rsidRDefault="003C79DF" w:rsidP="008E0B3A">
      <w:pPr>
        <w:autoSpaceDE w:val="0"/>
        <w:autoSpaceDN w:val="0"/>
        <w:adjustRightInd w:val="0"/>
        <w:spacing w:after="0" w:line="240" w:lineRule="auto"/>
        <w:jc w:val="both"/>
        <w:rPr>
          <w:rFonts w:ascii="Arial" w:hAnsi="Arial" w:cs="Arial"/>
          <w:sz w:val="24"/>
          <w:szCs w:val="24"/>
        </w:rPr>
      </w:pPr>
    </w:p>
    <w:p w:rsidR="003C79DF" w:rsidRDefault="003C79DF"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 joint venture was formed with </w:t>
      </w:r>
      <w:proofErr w:type="spellStart"/>
      <w:r>
        <w:rPr>
          <w:rFonts w:ascii="Arial" w:hAnsi="Arial" w:cs="Arial"/>
          <w:sz w:val="24"/>
          <w:szCs w:val="24"/>
        </w:rPr>
        <w:t>Compagnie</w:t>
      </w:r>
      <w:proofErr w:type="spellEnd"/>
      <w:r>
        <w:rPr>
          <w:rFonts w:ascii="Arial" w:hAnsi="Arial" w:cs="Arial"/>
          <w:sz w:val="24"/>
          <w:szCs w:val="24"/>
        </w:rPr>
        <w:t xml:space="preserve"> </w:t>
      </w:r>
      <w:proofErr w:type="spellStart"/>
      <w:r>
        <w:rPr>
          <w:rFonts w:ascii="Arial" w:hAnsi="Arial" w:cs="Arial"/>
          <w:sz w:val="24"/>
          <w:szCs w:val="24"/>
        </w:rPr>
        <w:t>financiere</w:t>
      </w:r>
      <w:proofErr w:type="spellEnd"/>
      <w:r>
        <w:rPr>
          <w:rFonts w:ascii="Arial" w:hAnsi="Arial" w:cs="Arial"/>
          <w:sz w:val="24"/>
          <w:szCs w:val="24"/>
        </w:rPr>
        <w:t xml:space="preserve"> </w:t>
      </w:r>
      <w:proofErr w:type="spellStart"/>
      <w:r>
        <w:rPr>
          <w:rFonts w:ascii="Arial" w:hAnsi="Arial" w:cs="Arial"/>
          <w:sz w:val="24"/>
          <w:szCs w:val="24"/>
        </w:rPr>
        <w:t>Richement</w:t>
      </w:r>
      <w:proofErr w:type="spellEnd"/>
      <w:r>
        <w:rPr>
          <w:rFonts w:ascii="Arial" w:hAnsi="Arial" w:cs="Arial"/>
          <w:sz w:val="24"/>
          <w:szCs w:val="24"/>
        </w:rPr>
        <w:t xml:space="preserve"> a Swiss luxury goods Group in 2007 which designs, develops, manufactures, sells and distribute luxury watches and jewellery through RL stores and around the world.</w:t>
      </w:r>
    </w:p>
    <w:p w:rsidR="003C79DF" w:rsidRDefault="003C79DF" w:rsidP="008E0B3A">
      <w:pPr>
        <w:autoSpaceDE w:val="0"/>
        <w:autoSpaceDN w:val="0"/>
        <w:adjustRightInd w:val="0"/>
        <w:spacing w:after="0" w:line="240" w:lineRule="auto"/>
        <w:jc w:val="both"/>
        <w:rPr>
          <w:rFonts w:ascii="Arial" w:hAnsi="Arial" w:cs="Arial"/>
          <w:sz w:val="24"/>
          <w:szCs w:val="24"/>
        </w:rPr>
      </w:pPr>
    </w:p>
    <w:p w:rsidR="003C79DF"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5.6 </w:t>
      </w:r>
      <w:r w:rsidR="003C79DF" w:rsidRPr="003C79DF">
        <w:rPr>
          <w:rFonts w:ascii="Arial" w:hAnsi="Arial" w:cs="Arial"/>
          <w:b/>
          <w:sz w:val="24"/>
          <w:szCs w:val="24"/>
        </w:rPr>
        <w:t>Acquisition and Direct Investment</w:t>
      </w:r>
    </w:p>
    <w:p w:rsidR="003C79DF" w:rsidRDefault="003C79DF" w:rsidP="008E0B3A">
      <w:pPr>
        <w:autoSpaceDE w:val="0"/>
        <w:autoSpaceDN w:val="0"/>
        <w:adjustRightInd w:val="0"/>
        <w:spacing w:after="0" w:line="240" w:lineRule="auto"/>
        <w:jc w:val="both"/>
        <w:rPr>
          <w:rFonts w:ascii="Arial" w:hAnsi="Arial" w:cs="Arial"/>
          <w:b/>
          <w:sz w:val="24"/>
          <w:szCs w:val="24"/>
        </w:rPr>
      </w:pPr>
    </w:p>
    <w:p w:rsidR="003C79DF" w:rsidRDefault="003C79DF"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Foreign direct investment is a rampant feature in the international operations of the RL </w:t>
      </w:r>
      <w:r w:rsidR="008F1540">
        <w:rPr>
          <w:rFonts w:ascii="Arial" w:hAnsi="Arial" w:cs="Arial"/>
          <w:sz w:val="24"/>
          <w:szCs w:val="24"/>
        </w:rPr>
        <w:t>Corporation.  The Company experience some advantages of foreign direct investment such as costs reduction, efficient marketing and greater control over manufacturing and marketing and brought several licensing arrangements as ‘strategic acquisitions of selected licenses in successfully integrating the acquired businesses’ (Vault, 2014) such as Australia and New Zealand more control of its operations in Asia.</w:t>
      </w:r>
    </w:p>
    <w:p w:rsidR="008F1540" w:rsidRDefault="008F1540" w:rsidP="008E0B3A">
      <w:pPr>
        <w:autoSpaceDE w:val="0"/>
        <w:autoSpaceDN w:val="0"/>
        <w:adjustRightInd w:val="0"/>
        <w:spacing w:after="0" w:line="240" w:lineRule="auto"/>
        <w:jc w:val="both"/>
        <w:rPr>
          <w:rFonts w:ascii="Arial" w:hAnsi="Arial" w:cs="Arial"/>
          <w:sz w:val="24"/>
          <w:szCs w:val="24"/>
        </w:rPr>
      </w:pPr>
    </w:p>
    <w:p w:rsidR="0054160A" w:rsidRDefault="0054160A" w:rsidP="008E0B3A">
      <w:pPr>
        <w:autoSpaceDE w:val="0"/>
        <w:autoSpaceDN w:val="0"/>
        <w:adjustRightInd w:val="0"/>
        <w:spacing w:after="0" w:line="240" w:lineRule="auto"/>
        <w:jc w:val="both"/>
        <w:rPr>
          <w:rFonts w:ascii="Arial" w:hAnsi="Arial" w:cs="Arial"/>
          <w:sz w:val="24"/>
          <w:szCs w:val="24"/>
        </w:rPr>
      </w:pPr>
    </w:p>
    <w:p w:rsidR="0054160A" w:rsidRDefault="0054160A" w:rsidP="008E0B3A">
      <w:pPr>
        <w:autoSpaceDE w:val="0"/>
        <w:autoSpaceDN w:val="0"/>
        <w:adjustRightInd w:val="0"/>
        <w:spacing w:after="0" w:line="240" w:lineRule="auto"/>
        <w:jc w:val="both"/>
        <w:rPr>
          <w:rFonts w:ascii="Arial" w:hAnsi="Arial" w:cs="Arial"/>
          <w:sz w:val="24"/>
          <w:szCs w:val="24"/>
        </w:rPr>
      </w:pPr>
    </w:p>
    <w:p w:rsidR="0054160A" w:rsidRDefault="0054160A" w:rsidP="008E0B3A">
      <w:pPr>
        <w:autoSpaceDE w:val="0"/>
        <w:autoSpaceDN w:val="0"/>
        <w:adjustRightInd w:val="0"/>
        <w:spacing w:after="0" w:line="240" w:lineRule="auto"/>
        <w:jc w:val="both"/>
        <w:rPr>
          <w:rFonts w:ascii="Arial" w:hAnsi="Arial" w:cs="Arial"/>
          <w:sz w:val="24"/>
          <w:szCs w:val="24"/>
        </w:rPr>
      </w:pPr>
    </w:p>
    <w:p w:rsidR="0054160A" w:rsidRPr="004E4D17" w:rsidRDefault="0054160A" w:rsidP="0054160A">
      <w:pPr>
        <w:autoSpaceDE w:val="0"/>
        <w:autoSpaceDN w:val="0"/>
        <w:adjustRightInd w:val="0"/>
        <w:spacing w:after="0" w:line="240" w:lineRule="auto"/>
        <w:jc w:val="both"/>
        <w:rPr>
          <w:rFonts w:ascii="Arial" w:hAnsi="Arial" w:cs="Arial"/>
          <w:b/>
          <w:sz w:val="24"/>
          <w:szCs w:val="24"/>
        </w:rPr>
      </w:pPr>
      <w:r w:rsidRPr="004E4D17">
        <w:rPr>
          <w:rFonts w:ascii="Arial" w:hAnsi="Arial" w:cs="Arial"/>
          <w:b/>
          <w:sz w:val="24"/>
          <w:szCs w:val="24"/>
        </w:rPr>
        <w:lastRenderedPageBreak/>
        <w:t>P.13</w:t>
      </w:r>
    </w:p>
    <w:p w:rsidR="0054160A" w:rsidRDefault="0054160A" w:rsidP="008E0B3A">
      <w:pPr>
        <w:autoSpaceDE w:val="0"/>
        <w:autoSpaceDN w:val="0"/>
        <w:adjustRightInd w:val="0"/>
        <w:spacing w:after="0" w:line="240" w:lineRule="auto"/>
        <w:jc w:val="both"/>
        <w:rPr>
          <w:rFonts w:ascii="Arial" w:hAnsi="Arial" w:cs="Arial"/>
          <w:sz w:val="24"/>
          <w:szCs w:val="24"/>
        </w:rPr>
      </w:pPr>
    </w:p>
    <w:p w:rsidR="008F1540"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6.0 </w:t>
      </w:r>
      <w:r w:rsidR="008F1540" w:rsidRPr="008F1540">
        <w:rPr>
          <w:rFonts w:ascii="Arial" w:hAnsi="Arial" w:cs="Arial"/>
          <w:b/>
          <w:sz w:val="24"/>
          <w:szCs w:val="24"/>
        </w:rPr>
        <w:t>Strategic Approach</w:t>
      </w:r>
    </w:p>
    <w:p w:rsidR="008F1540" w:rsidRDefault="008F1540" w:rsidP="008E0B3A">
      <w:pPr>
        <w:autoSpaceDE w:val="0"/>
        <w:autoSpaceDN w:val="0"/>
        <w:adjustRightInd w:val="0"/>
        <w:spacing w:after="0" w:line="240" w:lineRule="auto"/>
        <w:jc w:val="both"/>
        <w:rPr>
          <w:rFonts w:ascii="Arial" w:hAnsi="Arial" w:cs="Arial"/>
          <w:b/>
          <w:sz w:val="24"/>
          <w:szCs w:val="24"/>
        </w:rPr>
      </w:pPr>
    </w:p>
    <w:p w:rsidR="008F1540" w:rsidRDefault="008F1540" w:rsidP="008E0B3A">
      <w:pPr>
        <w:autoSpaceDE w:val="0"/>
        <w:autoSpaceDN w:val="0"/>
        <w:adjustRightInd w:val="0"/>
        <w:spacing w:after="0" w:line="240" w:lineRule="auto"/>
        <w:jc w:val="both"/>
        <w:rPr>
          <w:rFonts w:ascii="Arial" w:hAnsi="Arial" w:cs="Arial"/>
          <w:sz w:val="24"/>
          <w:szCs w:val="24"/>
        </w:rPr>
      </w:pPr>
      <w:r w:rsidRPr="008F1540">
        <w:rPr>
          <w:rFonts w:ascii="Arial" w:hAnsi="Arial" w:cs="Arial"/>
          <w:sz w:val="24"/>
          <w:szCs w:val="24"/>
        </w:rPr>
        <w:t>RL</w:t>
      </w:r>
      <w:r>
        <w:rPr>
          <w:rFonts w:ascii="Arial" w:hAnsi="Arial" w:cs="Arial"/>
          <w:sz w:val="24"/>
          <w:szCs w:val="24"/>
        </w:rPr>
        <w:t xml:space="preserve"> adopt the market penetration strategy, concentrating on select number of markets in Europe: starting with UK, followed by France and other European countries.  Its market strategy is defined as high organize, bigger resource commitments overseas, higher investment risk, </w:t>
      </w:r>
      <w:r w:rsidR="00A0372A">
        <w:rPr>
          <w:rFonts w:ascii="Arial" w:hAnsi="Arial" w:cs="Arial"/>
          <w:sz w:val="24"/>
          <w:szCs w:val="24"/>
        </w:rPr>
        <w:t>bigger power over foreign operations and higher financial returns.  By integrating this sequence of approaches into it market strategy, the company made optimum choice in devising its entry strategy into Europe, which includes strategic alliances, acquisition and direct investment through major department stores, retail stores, under RL licenses third parties using RL trademarks (RL Report, 2016).</w:t>
      </w:r>
    </w:p>
    <w:p w:rsidR="00A0372A" w:rsidRDefault="00A0372A"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3C79DF" w:rsidRDefault="00A0372A"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description of RL’s market strategy space by taking a systematic approach to value innovation in creating products/services for which there are no direct competitors which allow it to break free of direct competition (Kim</w:t>
      </w:r>
      <w:r w:rsidR="006619BE">
        <w:rPr>
          <w:rFonts w:ascii="Arial" w:hAnsi="Arial" w:cs="Arial"/>
          <w:sz w:val="24"/>
          <w:szCs w:val="24"/>
        </w:rPr>
        <w:t xml:space="preserve"> and </w:t>
      </w:r>
      <w:proofErr w:type="spellStart"/>
      <w:r w:rsidR="006619BE">
        <w:rPr>
          <w:rFonts w:ascii="Arial" w:hAnsi="Arial" w:cs="Arial"/>
          <w:sz w:val="24"/>
          <w:szCs w:val="24"/>
        </w:rPr>
        <w:t>Mauborgne</w:t>
      </w:r>
      <w:proofErr w:type="spellEnd"/>
      <w:r w:rsidR="006619BE">
        <w:rPr>
          <w:rFonts w:ascii="Arial" w:hAnsi="Arial" w:cs="Arial"/>
          <w:sz w:val="24"/>
          <w:szCs w:val="24"/>
        </w:rPr>
        <w:t>, 1999).   Experts in fashion industry criticised RL as no fashion, lacking creativity in design and charging high prices for its apparels it became clear the criticiser are affluent people and were buying RL apparels.</w:t>
      </w:r>
    </w:p>
    <w:p w:rsidR="00DF700B" w:rsidRDefault="006619BE"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Kim and </w:t>
      </w:r>
      <w:proofErr w:type="spellStart"/>
      <w:r>
        <w:rPr>
          <w:rFonts w:ascii="Arial" w:hAnsi="Arial" w:cs="Arial"/>
          <w:sz w:val="24"/>
          <w:szCs w:val="24"/>
        </w:rPr>
        <w:t>Malborgne</w:t>
      </w:r>
      <w:proofErr w:type="spellEnd"/>
      <w:r>
        <w:rPr>
          <w:rFonts w:ascii="Arial" w:hAnsi="Arial" w:cs="Arial"/>
          <w:sz w:val="24"/>
          <w:szCs w:val="24"/>
        </w:rPr>
        <w:t xml:space="preserve"> (1999) identity the lack of desire consumers own in trading up to haute couture to get a ‘want’ not a ‘need’ type of item of clothing, which is quickly out of fashion and lack of craving to pay large sum for a basic garment.  High-end consumers many choose </w:t>
      </w:r>
      <w:r w:rsidR="00DF700B">
        <w:rPr>
          <w:rFonts w:ascii="Arial" w:hAnsi="Arial" w:cs="Arial"/>
          <w:sz w:val="24"/>
          <w:szCs w:val="24"/>
        </w:rPr>
        <w:t>to trade down to the classic because they might not possess the sophistications to wear or because they are in search of garments of lasing quality that justifies the price.</w:t>
      </w:r>
    </w:p>
    <w:p w:rsidR="00DF700B" w:rsidRDefault="00DF700B" w:rsidP="008E0B3A">
      <w:pPr>
        <w:autoSpaceDE w:val="0"/>
        <w:autoSpaceDN w:val="0"/>
        <w:adjustRightInd w:val="0"/>
        <w:spacing w:after="0" w:line="240" w:lineRule="auto"/>
        <w:jc w:val="both"/>
        <w:rPr>
          <w:rFonts w:ascii="Arial" w:hAnsi="Arial" w:cs="Arial"/>
          <w:sz w:val="24"/>
          <w:szCs w:val="24"/>
        </w:rPr>
      </w:pPr>
    </w:p>
    <w:p w:rsidR="00DF700B" w:rsidRDefault="00DF700B"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Some of the risks connected with RL multi-channel global delivery network include disruption on termination of the corporate computer systems and websites, occurrence of natural disasters where delivery operation happens, in demonstrating the importance of the delivery network, RL corporation it expresses the capability to meet the needs of their customers.   </w:t>
      </w:r>
    </w:p>
    <w:p w:rsidR="00DF700B" w:rsidRDefault="00DF700B" w:rsidP="008E0B3A">
      <w:pPr>
        <w:autoSpaceDE w:val="0"/>
        <w:autoSpaceDN w:val="0"/>
        <w:adjustRightInd w:val="0"/>
        <w:spacing w:after="0" w:line="240" w:lineRule="auto"/>
        <w:jc w:val="both"/>
        <w:rPr>
          <w:rFonts w:ascii="Arial" w:hAnsi="Arial" w:cs="Arial"/>
          <w:sz w:val="24"/>
          <w:szCs w:val="24"/>
        </w:rPr>
      </w:pPr>
    </w:p>
    <w:p w:rsidR="00BA6369" w:rsidRDefault="00DF700B"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Across-cultural approach (Mehta et al, 2010) examine the relationship between leadership st</w:t>
      </w:r>
      <w:r w:rsidR="00BA6369">
        <w:rPr>
          <w:rFonts w:ascii="Arial" w:hAnsi="Arial" w:cs="Arial"/>
          <w:sz w:val="24"/>
          <w:szCs w:val="24"/>
        </w:rPr>
        <w:t xml:space="preserve">yle and conflict in international delivery channels is moderated by national culture, Mehta recommend the use of leadership styles in managing disagreement among international channel partners based on </w:t>
      </w:r>
      <w:proofErr w:type="spellStart"/>
      <w:r w:rsidR="00BA6369">
        <w:rPr>
          <w:rFonts w:ascii="Arial" w:hAnsi="Arial" w:cs="Arial"/>
          <w:sz w:val="24"/>
          <w:szCs w:val="24"/>
        </w:rPr>
        <w:t>Hofstede’s</w:t>
      </w:r>
      <w:proofErr w:type="spellEnd"/>
      <w:r w:rsidR="00BA6369">
        <w:rPr>
          <w:rFonts w:ascii="Arial" w:hAnsi="Arial" w:cs="Arial"/>
          <w:sz w:val="24"/>
          <w:szCs w:val="24"/>
        </w:rPr>
        <w:t xml:space="preserve"> (2001) dimensions of national culture.  The corporation may encounter international countries possessing exceptional cultural features that may differ from the US, this may create</w:t>
      </w:r>
      <w:r>
        <w:rPr>
          <w:rFonts w:ascii="Arial" w:hAnsi="Arial" w:cs="Arial"/>
          <w:sz w:val="24"/>
          <w:szCs w:val="24"/>
        </w:rPr>
        <w:t xml:space="preserve"> </w:t>
      </w:r>
      <w:r w:rsidR="00BA6369">
        <w:rPr>
          <w:rFonts w:ascii="Arial" w:hAnsi="Arial" w:cs="Arial"/>
          <w:sz w:val="24"/>
          <w:szCs w:val="24"/>
        </w:rPr>
        <w:t>challenges to the execution and success of its delivering operations because of this Mehta et al (2010) recommended proactive conflict management methods as an effective strategy to manage conflict in international delivery channels.</w:t>
      </w:r>
    </w:p>
    <w:p w:rsidR="00BA6369" w:rsidRDefault="00BA6369" w:rsidP="008E0B3A">
      <w:pPr>
        <w:autoSpaceDE w:val="0"/>
        <w:autoSpaceDN w:val="0"/>
        <w:adjustRightInd w:val="0"/>
        <w:spacing w:after="0" w:line="240" w:lineRule="auto"/>
        <w:jc w:val="both"/>
        <w:rPr>
          <w:rFonts w:ascii="Arial" w:hAnsi="Arial" w:cs="Arial"/>
          <w:sz w:val="24"/>
          <w:szCs w:val="24"/>
        </w:rPr>
      </w:pPr>
    </w:p>
    <w:p w:rsidR="000F2FFD" w:rsidRDefault="000F2FFD" w:rsidP="008E0B3A">
      <w:pPr>
        <w:autoSpaceDE w:val="0"/>
        <w:autoSpaceDN w:val="0"/>
        <w:adjustRightInd w:val="0"/>
        <w:spacing w:after="0" w:line="240" w:lineRule="auto"/>
        <w:jc w:val="both"/>
        <w:rPr>
          <w:rFonts w:ascii="Arial" w:hAnsi="Arial" w:cs="Arial"/>
          <w:b/>
          <w:sz w:val="24"/>
          <w:szCs w:val="24"/>
        </w:rPr>
      </w:pPr>
    </w:p>
    <w:p w:rsidR="00BA6369"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6.1 </w:t>
      </w:r>
      <w:r w:rsidR="00BA6369" w:rsidRPr="000F2FFD">
        <w:rPr>
          <w:rFonts w:ascii="Arial" w:hAnsi="Arial" w:cs="Arial"/>
          <w:b/>
          <w:sz w:val="24"/>
          <w:szCs w:val="24"/>
        </w:rPr>
        <w:t>Pricing</w:t>
      </w:r>
    </w:p>
    <w:p w:rsidR="00A66765" w:rsidRDefault="00A66765" w:rsidP="008E0B3A">
      <w:pPr>
        <w:autoSpaceDE w:val="0"/>
        <w:autoSpaceDN w:val="0"/>
        <w:adjustRightInd w:val="0"/>
        <w:spacing w:after="0" w:line="240" w:lineRule="auto"/>
        <w:jc w:val="both"/>
        <w:rPr>
          <w:rFonts w:ascii="Arial" w:hAnsi="Arial" w:cs="Arial"/>
          <w:b/>
          <w:sz w:val="24"/>
          <w:szCs w:val="24"/>
        </w:rPr>
      </w:pPr>
    </w:p>
    <w:p w:rsidR="0054160A" w:rsidRDefault="00BA6369"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RL </w:t>
      </w:r>
      <w:r w:rsidR="000F2FFD">
        <w:rPr>
          <w:rFonts w:ascii="Arial" w:hAnsi="Arial" w:cs="Arial"/>
          <w:sz w:val="24"/>
          <w:szCs w:val="24"/>
        </w:rPr>
        <w:t>Corporation’s</w:t>
      </w:r>
      <w:r>
        <w:rPr>
          <w:rFonts w:ascii="Arial" w:hAnsi="Arial" w:cs="Arial"/>
          <w:sz w:val="24"/>
          <w:szCs w:val="24"/>
        </w:rPr>
        <w:t xml:space="preserve"> wide range of products, price points and channels of delivery allow the company to target</w:t>
      </w:r>
      <w:r w:rsidR="000F2FFD">
        <w:rPr>
          <w:rFonts w:ascii="Arial" w:hAnsi="Arial" w:cs="Arial"/>
          <w:sz w:val="24"/>
          <w:szCs w:val="24"/>
        </w:rPr>
        <w:t xml:space="preserve"> consumers from couture, high-end perspective through a limited figure of leading fashion retailers, to premier, top-tier and mid-tier department </w:t>
      </w:r>
    </w:p>
    <w:p w:rsidR="0054160A" w:rsidRPr="004E4D17" w:rsidRDefault="0054160A" w:rsidP="0054160A">
      <w:pPr>
        <w:autoSpaceDE w:val="0"/>
        <w:autoSpaceDN w:val="0"/>
        <w:adjustRightInd w:val="0"/>
        <w:spacing w:after="0" w:line="240" w:lineRule="auto"/>
        <w:jc w:val="both"/>
        <w:rPr>
          <w:rFonts w:ascii="Arial" w:hAnsi="Arial" w:cs="Arial"/>
          <w:b/>
          <w:sz w:val="24"/>
          <w:szCs w:val="24"/>
        </w:rPr>
      </w:pPr>
      <w:r w:rsidRPr="004E4D17">
        <w:rPr>
          <w:rFonts w:ascii="Arial" w:hAnsi="Arial" w:cs="Arial"/>
          <w:b/>
          <w:sz w:val="24"/>
          <w:szCs w:val="24"/>
        </w:rPr>
        <w:lastRenderedPageBreak/>
        <w:t>P. 14</w:t>
      </w:r>
    </w:p>
    <w:p w:rsidR="0054160A" w:rsidRDefault="0054160A" w:rsidP="008E0B3A">
      <w:pPr>
        <w:autoSpaceDE w:val="0"/>
        <w:autoSpaceDN w:val="0"/>
        <w:adjustRightInd w:val="0"/>
        <w:spacing w:after="0" w:line="240" w:lineRule="auto"/>
        <w:jc w:val="both"/>
        <w:rPr>
          <w:rFonts w:ascii="Arial" w:hAnsi="Arial" w:cs="Arial"/>
          <w:sz w:val="24"/>
          <w:szCs w:val="24"/>
        </w:rPr>
      </w:pPr>
    </w:p>
    <w:p w:rsidR="000F2FFD" w:rsidRDefault="000F2FFD" w:rsidP="008E0B3A">
      <w:pPr>
        <w:autoSpaceDE w:val="0"/>
        <w:autoSpaceDN w:val="0"/>
        <w:adjustRightInd w:val="0"/>
        <w:spacing w:after="0" w:line="240" w:lineRule="auto"/>
        <w:jc w:val="both"/>
        <w:rPr>
          <w:rFonts w:ascii="Arial" w:hAnsi="Arial" w:cs="Arial"/>
          <w:sz w:val="24"/>
          <w:szCs w:val="24"/>
        </w:rPr>
      </w:pPr>
      <w:proofErr w:type="gramStart"/>
      <w:r>
        <w:rPr>
          <w:rFonts w:ascii="Arial" w:hAnsi="Arial" w:cs="Arial"/>
          <w:sz w:val="24"/>
          <w:szCs w:val="24"/>
        </w:rPr>
        <w:t>stores</w:t>
      </w:r>
      <w:proofErr w:type="gramEnd"/>
      <w:r>
        <w:rPr>
          <w:rFonts w:ascii="Arial" w:hAnsi="Arial" w:cs="Arial"/>
          <w:sz w:val="24"/>
          <w:szCs w:val="24"/>
        </w:rPr>
        <w:t xml:space="preserve">, E-commerce websites which gives a broad array of their products at different price points adding at lower-end factory stores. </w:t>
      </w:r>
    </w:p>
    <w:p w:rsidR="000F2FFD" w:rsidRDefault="000F2FFD" w:rsidP="008E0B3A">
      <w:pPr>
        <w:autoSpaceDE w:val="0"/>
        <w:autoSpaceDN w:val="0"/>
        <w:adjustRightInd w:val="0"/>
        <w:spacing w:after="0" w:line="240" w:lineRule="auto"/>
        <w:jc w:val="both"/>
        <w:rPr>
          <w:rFonts w:ascii="Arial" w:hAnsi="Arial" w:cs="Arial"/>
          <w:sz w:val="24"/>
          <w:szCs w:val="24"/>
        </w:rPr>
      </w:pPr>
    </w:p>
    <w:p w:rsidR="006619BE"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6.2 </w:t>
      </w:r>
      <w:r w:rsidR="000F2FFD" w:rsidRPr="000F2FFD">
        <w:rPr>
          <w:rFonts w:ascii="Arial" w:hAnsi="Arial" w:cs="Arial"/>
          <w:b/>
          <w:sz w:val="24"/>
          <w:szCs w:val="24"/>
        </w:rPr>
        <w:t>Selling and Negotiating</w:t>
      </w:r>
      <w:r w:rsidR="00DF700B" w:rsidRPr="000F2FFD">
        <w:rPr>
          <w:rFonts w:ascii="Arial" w:hAnsi="Arial" w:cs="Arial"/>
          <w:b/>
          <w:sz w:val="24"/>
          <w:szCs w:val="24"/>
        </w:rPr>
        <w:t xml:space="preserve"> </w:t>
      </w:r>
    </w:p>
    <w:p w:rsidR="000F2FFD" w:rsidRDefault="000F2FFD" w:rsidP="008E0B3A">
      <w:pPr>
        <w:autoSpaceDE w:val="0"/>
        <w:autoSpaceDN w:val="0"/>
        <w:adjustRightInd w:val="0"/>
        <w:spacing w:after="0" w:line="240" w:lineRule="auto"/>
        <w:jc w:val="both"/>
        <w:rPr>
          <w:rFonts w:ascii="Arial" w:hAnsi="Arial" w:cs="Arial"/>
          <w:sz w:val="24"/>
          <w:szCs w:val="24"/>
        </w:rPr>
      </w:pPr>
    </w:p>
    <w:p w:rsidR="000F2FFD" w:rsidRDefault="000F2FFD"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RL development strategy entails the continued expansion of its business entailing selling and negotiating exchanges and expands to new geographic areas while increa</w:t>
      </w:r>
      <w:r w:rsidR="00ED5D68">
        <w:rPr>
          <w:rFonts w:ascii="Arial" w:hAnsi="Arial" w:cs="Arial"/>
          <w:sz w:val="24"/>
          <w:szCs w:val="24"/>
        </w:rPr>
        <w:t>sing direct management of brands.  RL Corporation deals straight with</w:t>
      </w:r>
      <w:r w:rsidR="00783E95">
        <w:rPr>
          <w:rFonts w:ascii="Arial" w:hAnsi="Arial" w:cs="Arial"/>
          <w:sz w:val="24"/>
          <w:szCs w:val="24"/>
        </w:rPr>
        <w:t xml:space="preserve"> </w:t>
      </w:r>
      <w:r w:rsidR="00ED5D68">
        <w:rPr>
          <w:rFonts w:ascii="Arial" w:hAnsi="Arial" w:cs="Arial"/>
          <w:sz w:val="24"/>
          <w:szCs w:val="24"/>
        </w:rPr>
        <w:t>obtaining, purchasing or leasing free stand or department store.  The difficulty of these marketing exchanges is intensify as it pursues global expansion therefore dealing with differing cultures and languages, selling and negotiating in different international circumstance.</w:t>
      </w:r>
    </w:p>
    <w:p w:rsidR="00ED5D68" w:rsidRDefault="00ED5D68" w:rsidP="008E0B3A">
      <w:pPr>
        <w:autoSpaceDE w:val="0"/>
        <w:autoSpaceDN w:val="0"/>
        <w:adjustRightInd w:val="0"/>
        <w:spacing w:after="0" w:line="240" w:lineRule="auto"/>
        <w:jc w:val="both"/>
        <w:rPr>
          <w:rFonts w:ascii="Arial" w:hAnsi="Arial" w:cs="Arial"/>
          <w:sz w:val="24"/>
          <w:szCs w:val="24"/>
        </w:rPr>
      </w:pPr>
    </w:p>
    <w:p w:rsidR="00ED5D68" w:rsidRDefault="0054160A" w:rsidP="008E0B3A">
      <w:pPr>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6.3 </w:t>
      </w:r>
      <w:r w:rsidR="00ED5D68" w:rsidRPr="00ED5D68">
        <w:rPr>
          <w:rFonts w:ascii="Arial" w:hAnsi="Arial" w:cs="Arial"/>
          <w:b/>
          <w:sz w:val="24"/>
          <w:szCs w:val="24"/>
        </w:rPr>
        <w:t>Operation and Performance</w:t>
      </w:r>
    </w:p>
    <w:p w:rsidR="00ED5D68" w:rsidRDefault="00ED5D68" w:rsidP="008E0B3A">
      <w:pPr>
        <w:autoSpaceDE w:val="0"/>
        <w:autoSpaceDN w:val="0"/>
        <w:adjustRightInd w:val="0"/>
        <w:spacing w:after="0" w:line="240" w:lineRule="auto"/>
        <w:jc w:val="both"/>
        <w:rPr>
          <w:rFonts w:ascii="Arial" w:hAnsi="Arial" w:cs="Arial"/>
          <w:b/>
          <w:sz w:val="24"/>
          <w:szCs w:val="24"/>
        </w:rPr>
      </w:pPr>
    </w:p>
    <w:p w:rsidR="00ED5D68" w:rsidRDefault="00ED5D68" w:rsidP="008E0B3A">
      <w:pPr>
        <w:autoSpaceDE w:val="0"/>
        <w:autoSpaceDN w:val="0"/>
        <w:adjustRightInd w:val="0"/>
        <w:spacing w:after="0" w:line="240" w:lineRule="auto"/>
        <w:jc w:val="both"/>
        <w:rPr>
          <w:rFonts w:ascii="Arial" w:hAnsi="Arial" w:cs="Arial"/>
          <w:sz w:val="24"/>
          <w:szCs w:val="24"/>
        </w:rPr>
      </w:pPr>
      <w:r w:rsidRPr="00ED5D68">
        <w:rPr>
          <w:rFonts w:ascii="Arial" w:hAnsi="Arial" w:cs="Arial"/>
          <w:sz w:val="24"/>
          <w:szCs w:val="24"/>
        </w:rPr>
        <w:t xml:space="preserve">RL </w:t>
      </w:r>
      <w:r w:rsidR="00517E3C">
        <w:rPr>
          <w:rFonts w:ascii="Arial" w:hAnsi="Arial" w:cs="Arial"/>
          <w:sz w:val="24"/>
          <w:szCs w:val="24"/>
        </w:rPr>
        <w:t>Corporation</w:t>
      </w:r>
      <w:r>
        <w:rPr>
          <w:rFonts w:ascii="Arial" w:hAnsi="Arial" w:cs="Arial"/>
          <w:sz w:val="24"/>
          <w:szCs w:val="24"/>
        </w:rPr>
        <w:t xml:space="preserve"> addresses </w:t>
      </w:r>
      <w:r w:rsidR="00584382">
        <w:rPr>
          <w:rFonts w:ascii="Arial" w:hAnsi="Arial" w:cs="Arial"/>
          <w:sz w:val="24"/>
          <w:szCs w:val="24"/>
        </w:rPr>
        <w:t>venture</w:t>
      </w:r>
      <w:r>
        <w:rPr>
          <w:rFonts w:ascii="Arial" w:hAnsi="Arial" w:cs="Arial"/>
          <w:sz w:val="24"/>
          <w:szCs w:val="24"/>
        </w:rPr>
        <w:t xml:space="preserve"> in </w:t>
      </w:r>
      <w:r w:rsidR="00584382">
        <w:rPr>
          <w:rFonts w:ascii="Arial" w:hAnsi="Arial" w:cs="Arial"/>
          <w:sz w:val="24"/>
          <w:szCs w:val="24"/>
        </w:rPr>
        <w:t>effective</w:t>
      </w:r>
      <w:r>
        <w:rPr>
          <w:rFonts w:ascii="Arial" w:hAnsi="Arial" w:cs="Arial"/>
          <w:sz w:val="24"/>
          <w:szCs w:val="24"/>
        </w:rPr>
        <w:t xml:space="preserve"> infrastructure such as further system </w:t>
      </w:r>
      <w:r w:rsidR="00584382">
        <w:rPr>
          <w:rFonts w:ascii="Arial" w:hAnsi="Arial" w:cs="Arial"/>
          <w:sz w:val="24"/>
          <w:szCs w:val="24"/>
        </w:rPr>
        <w:t>improvement</w:t>
      </w:r>
      <w:r>
        <w:rPr>
          <w:rFonts w:ascii="Arial" w:hAnsi="Arial" w:cs="Arial"/>
          <w:sz w:val="24"/>
          <w:szCs w:val="24"/>
        </w:rPr>
        <w:t xml:space="preserve"> and </w:t>
      </w:r>
      <w:r w:rsidR="00584382">
        <w:rPr>
          <w:rFonts w:ascii="Arial" w:hAnsi="Arial" w:cs="Arial"/>
          <w:sz w:val="24"/>
          <w:szCs w:val="24"/>
        </w:rPr>
        <w:t>execution</w:t>
      </w:r>
      <w:r>
        <w:rPr>
          <w:rFonts w:ascii="Arial" w:hAnsi="Arial" w:cs="Arial"/>
          <w:sz w:val="24"/>
          <w:szCs w:val="24"/>
        </w:rPr>
        <w:t xml:space="preserve"> to standardise its operating </w:t>
      </w:r>
      <w:r w:rsidR="00584382">
        <w:rPr>
          <w:rFonts w:ascii="Arial" w:hAnsi="Arial" w:cs="Arial"/>
          <w:sz w:val="24"/>
          <w:szCs w:val="24"/>
        </w:rPr>
        <w:t>stand</w:t>
      </w:r>
      <w:r w:rsidR="00517E3C">
        <w:rPr>
          <w:rFonts w:ascii="Arial" w:hAnsi="Arial" w:cs="Arial"/>
          <w:sz w:val="24"/>
          <w:szCs w:val="24"/>
        </w:rPr>
        <w:t xml:space="preserve"> in meeting the </w:t>
      </w:r>
      <w:r w:rsidR="00584382">
        <w:rPr>
          <w:rFonts w:ascii="Arial" w:hAnsi="Arial" w:cs="Arial"/>
          <w:sz w:val="24"/>
          <w:szCs w:val="24"/>
        </w:rPr>
        <w:t>desires</w:t>
      </w:r>
      <w:r w:rsidR="00517E3C">
        <w:rPr>
          <w:rFonts w:ascii="Arial" w:hAnsi="Arial" w:cs="Arial"/>
          <w:sz w:val="24"/>
          <w:szCs w:val="24"/>
        </w:rPr>
        <w:t xml:space="preserve"> of its </w:t>
      </w:r>
      <w:r w:rsidR="00584382">
        <w:rPr>
          <w:rFonts w:ascii="Arial" w:hAnsi="Arial" w:cs="Arial"/>
          <w:sz w:val="24"/>
          <w:szCs w:val="24"/>
        </w:rPr>
        <w:t>international</w:t>
      </w:r>
      <w:r w:rsidR="00517E3C">
        <w:rPr>
          <w:rFonts w:ascii="Arial" w:hAnsi="Arial" w:cs="Arial"/>
          <w:sz w:val="24"/>
          <w:szCs w:val="24"/>
        </w:rPr>
        <w:t xml:space="preserve"> organisation, such as </w:t>
      </w:r>
      <w:r w:rsidR="00584382">
        <w:rPr>
          <w:rFonts w:ascii="Arial" w:hAnsi="Arial" w:cs="Arial"/>
          <w:sz w:val="24"/>
          <w:szCs w:val="24"/>
        </w:rPr>
        <w:t>enrichment</w:t>
      </w:r>
      <w:r w:rsidR="00517E3C">
        <w:rPr>
          <w:rFonts w:ascii="Arial" w:hAnsi="Arial" w:cs="Arial"/>
          <w:sz w:val="24"/>
          <w:szCs w:val="24"/>
        </w:rPr>
        <w:t xml:space="preserve"> mean ‘the </w:t>
      </w:r>
      <w:r w:rsidR="00584382">
        <w:rPr>
          <w:rFonts w:ascii="Arial" w:hAnsi="Arial" w:cs="Arial"/>
          <w:sz w:val="24"/>
          <w:szCs w:val="24"/>
        </w:rPr>
        <w:t>continuous</w:t>
      </w:r>
      <w:r w:rsidR="00517E3C">
        <w:rPr>
          <w:rFonts w:ascii="Arial" w:hAnsi="Arial" w:cs="Arial"/>
          <w:sz w:val="24"/>
          <w:szCs w:val="24"/>
        </w:rPr>
        <w:t xml:space="preserve"> </w:t>
      </w:r>
      <w:r w:rsidR="00584382">
        <w:rPr>
          <w:rFonts w:ascii="Arial" w:hAnsi="Arial" w:cs="Arial"/>
          <w:sz w:val="24"/>
          <w:szCs w:val="24"/>
        </w:rPr>
        <w:t>operation of international</w:t>
      </w:r>
      <w:r w:rsidR="00517E3C">
        <w:rPr>
          <w:rFonts w:ascii="Arial" w:hAnsi="Arial" w:cs="Arial"/>
          <w:sz w:val="24"/>
          <w:szCs w:val="24"/>
        </w:rPr>
        <w:t xml:space="preserve"> </w:t>
      </w:r>
      <w:r w:rsidR="00584382">
        <w:rPr>
          <w:rFonts w:ascii="Arial" w:hAnsi="Arial" w:cs="Arial"/>
          <w:sz w:val="24"/>
          <w:szCs w:val="24"/>
        </w:rPr>
        <w:t>functioning and financial report,</w:t>
      </w:r>
      <w:r w:rsidR="00517E3C">
        <w:rPr>
          <w:rFonts w:ascii="Arial" w:hAnsi="Arial" w:cs="Arial"/>
          <w:sz w:val="24"/>
          <w:szCs w:val="24"/>
        </w:rPr>
        <w:t xml:space="preserve"> </w:t>
      </w:r>
      <w:r w:rsidR="00584382">
        <w:rPr>
          <w:rFonts w:ascii="Arial" w:hAnsi="Arial" w:cs="Arial"/>
          <w:sz w:val="24"/>
          <w:szCs w:val="24"/>
        </w:rPr>
        <w:t>in sequence</w:t>
      </w:r>
      <w:r w:rsidR="00517E3C">
        <w:rPr>
          <w:rFonts w:ascii="Arial" w:hAnsi="Arial" w:cs="Arial"/>
          <w:sz w:val="24"/>
          <w:szCs w:val="24"/>
        </w:rPr>
        <w:t xml:space="preserve"> technology systems as piece of multi-year </w:t>
      </w:r>
      <w:r w:rsidR="00584382">
        <w:rPr>
          <w:rFonts w:ascii="Arial" w:hAnsi="Arial" w:cs="Arial"/>
          <w:sz w:val="24"/>
          <w:szCs w:val="24"/>
        </w:rPr>
        <w:t>international</w:t>
      </w:r>
      <w:r w:rsidR="00517E3C">
        <w:rPr>
          <w:rFonts w:ascii="Arial" w:hAnsi="Arial" w:cs="Arial"/>
          <w:sz w:val="24"/>
          <w:szCs w:val="24"/>
        </w:rPr>
        <w:t xml:space="preserve"> </w:t>
      </w:r>
      <w:r w:rsidR="00584382">
        <w:rPr>
          <w:rFonts w:ascii="Arial" w:hAnsi="Arial" w:cs="Arial"/>
          <w:sz w:val="24"/>
          <w:szCs w:val="24"/>
        </w:rPr>
        <w:t>plan</w:t>
      </w:r>
      <w:r w:rsidR="00517E3C">
        <w:rPr>
          <w:rFonts w:ascii="Arial" w:hAnsi="Arial" w:cs="Arial"/>
          <w:sz w:val="24"/>
          <w:szCs w:val="24"/>
        </w:rPr>
        <w:t xml:space="preserve"> (USSEC, 2013).  RL Corporat</w:t>
      </w:r>
      <w:r w:rsidR="00661BAB">
        <w:rPr>
          <w:rFonts w:ascii="Arial" w:hAnsi="Arial" w:cs="Arial"/>
          <w:sz w:val="24"/>
          <w:szCs w:val="24"/>
        </w:rPr>
        <w:t>ion observes the need to bring</w:t>
      </w:r>
      <w:r w:rsidR="00517E3C">
        <w:rPr>
          <w:rFonts w:ascii="Arial" w:hAnsi="Arial" w:cs="Arial"/>
          <w:sz w:val="24"/>
          <w:szCs w:val="24"/>
        </w:rPr>
        <w:t xml:space="preserve"> </w:t>
      </w:r>
      <w:r w:rsidR="00584382">
        <w:rPr>
          <w:rFonts w:ascii="Arial" w:hAnsi="Arial" w:cs="Arial"/>
          <w:sz w:val="24"/>
          <w:szCs w:val="24"/>
        </w:rPr>
        <w:t>positive</w:t>
      </w:r>
      <w:r w:rsidR="00517E3C">
        <w:rPr>
          <w:rFonts w:ascii="Arial" w:hAnsi="Arial" w:cs="Arial"/>
          <w:sz w:val="24"/>
          <w:szCs w:val="24"/>
        </w:rPr>
        <w:t xml:space="preserve"> core areas of its business to </w:t>
      </w:r>
      <w:r w:rsidR="00584382">
        <w:rPr>
          <w:rFonts w:ascii="Arial" w:hAnsi="Arial" w:cs="Arial"/>
          <w:sz w:val="24"/>
          <w:szCs w:val="24"/>
        </w:rPr>
        <w:t>innovative</w:t>
      </w:r>
      <w:r w:rsidR="00517E3C">
        <w:rPr>
          <w:rFonts w:ascii="Arial" w:hAnsi="Arial" w:cs="Arial"/>
          <w:sz w:val="24"/>
          <w:szCs w:val="24"/>
        </w:rPr>
        <w:t xml:space="preserve"> system, such as </w:t>
      </w:r>
      <w:r w:rsidR="00584382">
        <w:rPr>
          <w:rFonts w:ascii="Arial" w:hAnsi="Arial" w:cs="Arial"/>
          <w:sz w:val="24"/>
          <w:szCs w:val="24"/>
        </w:rPr>
        <w:t>international</w:t>
      </w:r>
      <w:r w:rsidR="00517E3C">
        <w:rPr>
          <w:rFonts w:ascii="Arial" w:hAnsi="Arial" w:cs="Arial"/>
          <w:sz w:val="24"/>
          <w:szCs w:val="24"/>
        </w:rPr>
        <w:t xml:space="preserve"> retail </w:t>
      </w:r>
      <w:r w:rsidR="00A66765">
        <w:rPr>
          <w:rFonts w:ascii="Arial" w:hAnsi="Arial" w:cs="Arial"/>
          <w:sz w:val="24"/>
          <w:szCs w:val="24"/>
        </w:rPr>
        <w:t>obtain</w:t>
      </w:r>
      <w:r w:rsidR="00517E3C">
        <w:rPr>
          <w:rFonts w:ascii="Arial" w:hAnsi="Arial" w:cs="Arial"/>
          <w:sz w:val="24"/>
          <w:szCs w:val="24"/>
        </w:rPr>
        <w:t xml:space="preserve">ment, consumer </w:t>
      </w:r>
      <w:r w:rsidR="00A66765">
        <w:rPr>
          <w:rFonts w:ascii="Arial" w:hAnsi="Arial" w:cs="Arial"/>
          <w:sz w:val="24"/>
          <w:szCs w:val="24"/>
        </w:rPr>
        <w:t>direct</w:t>
      </w:r>
      <w:r w:rsidR="00517E3C">
        <w:rPr>
          <w:rFonts w:ascii="Arial" w:hAnsi="Arial" w:cs="Arial"/>
          <w:sz w:val="24"/>
          <w:szCs w:val="24"/>
        </w:rPr>
        <w:t xml:space="preserve"> management and </w:t>
      </w:r>
      <w:r w:rsidR="00A66765">
        <w:rPr>
          <w:rFonts w:ascii="Arial" w:hAnsi="Arial" w:cs="Arial"/>
          <w:sz w:val="24"/>
          <w:szCs w:val="24"/>
        </w:rPr>
        <w:t xml:space="preserve">report </w:t>
      </w:r>
      <w:r w:rsidR="00517E3C">
        <w:rPr>
          <w:rFonts w:ascii="Arial" w:hAnsi="Arial" w:cs="Arial"/>
          <w:sz w:val="24"/>
          <w:szCs w:val="24"/>
        </w:rPr>
        <w:t>record</w:t>
      </w:r>
      <w:r w:rsidR="00A66765">
        <w:rPr>
          <w:rFonts w:ascii="Arial" w:hAnsi="Arial" w:cs="Arial"/>
          <w:sz w:val="24"/>
          <w:szCs w:val="24"/>
        </w:rPr>
        <w:t xml:space="preserve"> </w:t>
      </w:r>
      <w:r w:rsidR="00517E3C">
        <w:rPr>
          <w:rFonts w:ascii="Arial" w:hAnsi="Arial" w:cs="Arial"/>
          <w:sz w:val="24"/>
          <w:szCs w:val="24"/>
        </w:rPr>
        <w:t xml:space="preserve">to North American wholesale operations.  See Appendix for quarter </w:t>
      </w:r>
      <w:r w:rsidR="00C94321">
        <w:rPr>
          <w:rFonts w:ascii="Arial" w:hAnsi="Arial" w:cs="Arial"/>
          <w:sz w:val="24"/>
          <w:szCs w:val="24"/>
        </w:rPr>
        <w:t xml:space="preserve">–fiscal </w:t>
      </w:r>
      <w:r w:rsidR="00517E3C">
        <w:rPr>
          <w:rFonts w:ascii="Arial" w:hAnsi="Arial" w:cs="Arial"/>
          <w:sz w:val="24"/>
          <w:szCs w:val="24"/>
        </w:rPr>
        <w:t>report</w:t>
      </w:r>
      <w:r w:rsidR="00C94321">
        <w:rPr>
          <w:rFonts w:ascii="Arial" w:hAnsi="Arial" w:cs="Arial"/>
          <w:sz w:val="24"/>
          <w:szCs w:val="24"/>
        </w:rPr>
        <w:t xml:space="preserve"> (2018).</w:t>
      </w:r>
    </w:p>
    <w:p w:rsidR="00C94321" w:rsidRDefault="00C94321" w:rsidP="008E0B3A">
      <w:pPr>
        <w:autoSpaceDE w:val="0"/>
        <w:autoSpaceDN w:val="0"/>
        <w:adjustRightInd w:val="0"/>
        <w:spacing w:after="0" w:line="240" w:lineRule="auto"/>
        <w:jc w:val="both"/>
        <w:rPr>
          <w:rFonts w:ascii="Arial" w:hAnsi="Arial" w:cs="Arial"/>
          <w:sz w:val="24"/>
          <w:szCs w:val="24"/>
        </w:rPr>
      </w:pPr>
    </w:p>
    <w:p w:rsidR="00C94321" w:rsidRDefault="00C94321" w:rsidP="008E0B3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RL strategic controls applied to its international operations touching on features connected to marketing, customers and competitors has naturally distinguished the company as show end of year account 2018.</w:t>
      </w:r>
    </w:p>
    <w:p w:rsidR="00C94321" w:rsidRPr="00ED5D68" w:rsidRDefault="00C94321" w:rsidP="008E0B3A">
      <w:pPr>
        <w:autoSpaceDE w:val="0"/>
        <w:autoSpaceDN w:val="0"/>
        <w:adjustRightInd w:val="0"/>
        <w:spacing w:after="0" w:line="240" w:lineRule="auto"/>
        <w:jc w:val="both"/>
        <w:rPr>
          <w:rFonts w:ascii="Arial" w:hAnsi="Arial" w:cs="Arial"/>
          <w:sz w:val="24"/>
          <w:szCs w:val="24"/>
        </w:rPr>
      </w:pPr>
    </w:p>
    <w:p w:rsidR="00A1296A" w:rsidRDefault="00A1296A" w:rsidP="008E0B3A">
      <w:pPr>
        <w:autoSpaceDE w:val="0"/>
        <w:autoSpaceDN w:val="0"/>
        <w:adjustRightInd w:val="0"/>
        <w:spacing w:after="0" w:line="240" w:lineRule="auto"/>
        <w:jc w:val="both"/>
        <w:rPr>
          <w:rFonts w:ascii="Arial" w:hAnsi="Arial" w:cs="Arial"/>
          <w:color w:val="000000" w:themeColor="text1"/>
          <w:sz w:val="24"/>
          <w:szCs w:val="24"/>
        </w:rPr>
      </w:pP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p>
    <w:p w:rsidR="00661BAB" w:rsidRDefault="0054160A" w:rsidP="008E0B3A">
      <w:pPr>
        <w:autoSpaceDE w:val="0"/>
        <w:autoSpaceDN w:val="0"/>
        <w:adjustRightInd w:val="0"/>
        <w:spacing w:after="0" w:line="240" w:lineRule="auto"/>
        <w:jc w:val="both"/>
        <w:rPr>
          <w:rFonts w:ascii="Arial" w:hAnsi="Arial" w:cs="Arial"/>
          <w:b/>
          <w:color w:val="000000" w:themeColor="text1"/>
          <w:sz w:val="28"/>
          <w:szCs w:val="28"/>
        </w:rPr>
      </w:pPr>
      <w:r>
        <w:rPr>
          <w:rFonts w:ascii="Arial" w:hAnsi="Arial" w:cs="Arial"/>
          <w:b/>
          <w:color w:val="000000" w:themeColor="text1"/>
          <w:sz w:val="28"/>
          <w:szCs w:val="28"/>
        </w:rPr>
        <w:t xml:space="preserve">7.0 </w:t>
      </w:r>
      <w:r w:rsidR="00661BAB" w:rsidRPr="00661BAB">
        <w:rPr>
          <w:rFonts w:ascii="Arial" w:hAnsi="Arial" w:cs="Arial"/>
          <w:b/>
          <w:color w:val="000000" w:themeColor="text1"/>
          <w:sz w:val="28"/>
          <w:szCs w:val="28"/>
        </w:rPr>
        <w:t>Discussion</w:t>
      </w: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following results identify the entry of international market, through its history, strategies, capabilities, culture and operations.</w:t>
      </w: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p>
    <w:p w:rsidR="00661BAB" w:rsidRPr="00661BAB" w:rsidRDefault="0054160A" w:rsidP="008E0B3A">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7.1 </w:t>
      </w:r>
      <w:r w:rsidR="00661BAB" w:rsidRPr="00661BAB">
        <w:rPr>
          <w:rFonts w:ascii="Arial" w:hAnsi="Arial" w:cs="Arial"/>
          <w:b/>
          <w:color w:val="000000" w:themeColor="text1"/>
          <w:sz w:val="24"/>
          <w:szCs w:val="24"/>
        </w:rPr>
        <w:t>International Marketing Economy</w:t>
      </w: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RL operates a leading design, marketing and delivering of premium lifestyle products in Europe fashion business system as established by net revenues</w:t>
      </w:r>
      <w:r w:rsidR="00445D23">
        <w:rPr>
          <w:rFonts w:ascii="Arial" w:hAnsi="Arial" w:cs="Arial"/>
          <w:color w:val="000000" w:themeColor="text1"/>
          <w:sz w:val="24"/>
          <w:szCs w:val="24"/>
        </w:rPr>
        <w:t xml:space="preserve"> of $350.6 million</w:t>
      </w:r>
      <w:r>
        <w:rPr>
          <w:rFonts w:ascii="Arial" w:hAnsi="Arial" w:cs="Arial"/>
          <w:color w:val="000000" w:themeColor="text1"/>
          <w:sz w:val="24"/>
          <w:szCs w:val="24"/>
        </w:rPr>
        <w:t xml:space="preserve"> </w:t>
      </w:r>
      <w:r w:rsidR="00D637E5">
        <w:rPr>
          <w:rFonts w:ascii="Arial" w:hAnsi="Arial" w:cs="Arial"/>
          <w:color w:val="000000" w:themeColor="text1"/>
          <w:sz w:val="24"/>
          <w:szCs w:val="24"/>
        </w:rPr>
        <w:t>in Europe fiscal 2018 (Businesswir.com, 2018).</w:t>
      </w:r>
    </w:p>
    <w:p w:rsidR="00D637E5" w:rsidRDefault="00D637E5" w:rsidP="008E0B3A">
      <w:pPr>
        <w:autoSpaceDE w:val="0"/>
        <w:autoSpaceDN w:val="0"/>
        <w:adjustRightInd w:val="0"/>
        <w:spacing w:after="0" w:line="240" w:lineRule="auto"/>
        <w:jc w:val="both"/>
        <w:rPr>
          <w:rFonts w:ascii="Arial" w:hAnsi="Arial" w:cs="Arial"/>
          <w:color w:val="000000" w:themeColor="text1"/>
          <w:sz w:val="24"/>
          <w:szCs w:val="24"/>
        </w:rPr>
      </w:pPr>
    </w:p>
    <w:p w:rsidR="00D637E5" w:rsidRDefault="0054160A" w:rsidP="008E0B3A">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7.2 </w:t>
      </w:r>
      <w:r w:rsidR="00D637E5" w:rsidRPr="00D637E5">
        <w:rPr>
          <w:rFonts w:ascii="Arial" w:hAnsi="Arial" w:cs="Arial"/>
          <w:b/>
          <w:color w:val="000000" w:themeColor="text1"/>
          <w:sz w:val="24"/>
          <w:szCs w:val="24"/>
        </w:rPr>
        <w:t>Firm Capabilities</w:t>
      </w:r>
    </w:p>
    <w:p w:rsidR="00D637E5" w:rsidRDefault="00D637E5" w:rsidP="008E0B3A">
      <w:pPr>
        <w:autoSpaceDE w:val="0"/>
        <w:autoSpaceDN w:val="0"/>
        <w:adjustRightInd w:val="0"/>
        <w:spacing w:after="0" w:line="240" w:lineRule="auto"/>
        <w:jc w:val="both"/>
        <w:rPr>
          <w:rFonts w:ascii="Arial" w:hAnsi="Arial" w:cs="Arial"/>
          <w:b/>
          <w:color w:val="000000" w:themeColor="text1"/>
          <w:sz w:val="24"/>
          <w:szCs w:val="24"/>
        </w:rPr>
      </w:pPr>
    </w:p>
    <w:p w:rsidR="00334C8B" w:rsidRDefault="00D637E5"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Corporation is of large dimension which have strong economic and marketing resources as demonstrated by the growth of the firm over years.  Between its capabilities and reso</w:t>
      </w:r>
      <w:r w:rsidR="00334C8B">
        <w:rPr>
          <w:rFonts w:ascii="Arial" w:hAnsi="Arial" w:cs="Arial"/>
          <w:color w:val="000000" w:themeColor="text1"/>
          <w:sz w:val="24"/>
          <w:szCs w:val="24"/>
        </w:rPr>
        <w:t>urces, it has approximately 23,500 (satistic, 2018)</w:t>
      </w:r>
      <w:r>
        <w:rPr>
          <w:rFonts w:ascii="Arial" w:hAnsi="Arial" w:cs="Arial"/>
          <w:color w:val="000000" w:themeColor="text1"/>
          <w:sz w:val="24"/>
          <w:szCs w:val="24"/>
        </w:rPr>
        <w:t xml:space="preserve"> employees in overseas and </w:t>
      </w:r>
      <w:r w:rsidR="00D853FB">
        <w:rPr>
          <w:rFonts w:ascii="Arial" w:hAnsi="Arial" w:cs="Arial"/>
          <w:color w:val="000000" w:themeColor="text1"/>
          <w:sz w:val="24"/>
          <w:szCs w:val="24"/>
        </w:rPr>
        <w:t>has</w:t>
      </w:r>
      <w:r>
        <w:rPr>
          <w:rFonts w:ascii="Arial" w:hAnsi="Arial" w:cs="Arial"/>
          <w:color w:val="000000" w:themeColor="text1"/>
          <w:sz w:val="24"/>
          <w:szCs w:val="24"/>
        </w:rPr>
        <w:t xml:space="preserve"> a strong experienced management team featuring its corporation </w:t>
      </w:r>
    </w:p>
    <w:p w:rsidR="00334C8B" w:rsidRDefault="00334C8B" w:rsidP="00334C8B">
      <w:pPr>
        <w:autoSpaceDE w:val="0"/>
        <w:autoSpaceDN w:val="0"/>
        <w:adjustRightInd w:val="0"/>
        <w:spacing w:after="0" w:line="240" w:lineRule="auto"/>
        <w:jc w:val="both"/>
        <w:rPr>
          <w:rFonts w:ascii="Arial" w:hAnsi="Arial" w:cs="Arial"/>
          <w:b/>
          <w:color w:val="000000" w:themeColor="text1"/>
          <w:sz w:val="24"/>
          <w:szCs w:val="24"/>
        </w:rPr>
      </w:pPr>
      <w:r w:rsidRPr="0054160A">
        <w:rPr>
          <w:rFonts w:ascii="Arial" w:hAnsi="Arial" w:cs="Arial"/>
          <w:b/>
          <w:color w:val="000000" w:themeColor="text1"/>
          <w:sz w:val="24"/>
          <w:szCs w:val="24"/>
        </w:rPr>
        <w:lastRenderedPageBreak/>
        <w:t>P.15</w:t>
      </w:r>
    </w:p>
    <w:p w:rsidR="00334C8B" w:rsidRDefault="00334C8B" w:rsidP="00334C8B">
      <w:pPr>
        <w:autoSpaceDE w:val="0"/>
        <w:autoSpaceDN w:val="0"/>
        <w:adjustRightInd w:val="0"/>
        <w:spacing w:after="0" w:line="240" w:lineRule="auto"/>
        <w:jc w:val="both"/>
        <w:rPr>
          <w:rFonts w:ascii="Arial" w:hAnsi="Arial" w:cs="Arial"/>
          <w:b/>
          <w:color w:val="000000" w:themeColor="text1"/>
          <w:sz w:val="24"/>
          <w:szCs w:val="24"/>
        </w:rPr>
      </w:pPr>
    </w:p>
    <w:p w:rsidR="00D853FB" w:rsidRDefault="00D637E5"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with the new Chief Executive Officer (CEO) Mr. Patrice </w:t>
      </w:r>
      <w:proofErr w:type="spellStart"/>
      <w:r>
        <w:rPr>
          <w:rFonts w:ascii="Arial" w:hAnsi="Arial" w:cs="Arial"/>
          <w:color w:val="000000" w:themeColor="text1"/>
          <w:sz w:val="24"/>
          <w:szCs w:val="24"/>
        </w:rPr>
        <w:t>Louvet</w:t>
      </w:r>
      <w:proofErr w:type="spellEnd"/>
      <w:r>
        <w:rPr>
          <w:rFonts w:ascii="Arial" w:hAnsi="Arial" w:cs="Arial"/>
          <w:color w:val="000000" w:themeColor="text1"/>
          <w:sz w:val="24"/>
          <w:szCs w:val="24"/>
        </w:rPr>
        <w:t xml:space="preserve"> contributing to the company continuous ability to</w:t>
      </w:r>
      <w:r w:rsidR="00D853FB">
        <w:rPr>
          <w:rFonts w:ascii="Arial" w:hAnsi="Arial" w:cs="Arial"/>
          <w:color w:val="000000" w:themeColor="text1"/>
          <w:sz w:val="24"/>
          <w:szCs w:val="24"/>
        </w:rPr>
        <w:t xml:space="preserve"> be successful.</w:t>
      </w:r>
    </w:p>
    <w:p w:rsidR="00445D23" w:rsidRDefault="00445D23" w:rsidP="008E0B3A">
      <w:pPr>
        <w:autoSpaceDE w:val="0"/>
        <w:autoSpaceDN w:val="0"/>
        <w:adjustRightInd w:val="0"/>
        <w:spacing w:after="0" w:line="240" w:lineRule="auto"/>
        <w:jc w:val="both"/>
        <w:rPr>
          <w:rFonts w:ascii="Arial" w:hAnsi="Arial" w:cs="Arial"/>
          <w:color w:val="000000" w:themeColor="text1"/>
          <w:sz w:val="24"/>
          <w:szCs w:val="24"/>
        </w:rPr>
      </w:pPr>
    </w:p>
    <w:p w:rsidR="00D637E5" w:rsidRPr="00D637E5" w:rsidRDefault="00D853FB"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p>
    <w:p w:rsidR="00D637E5" w:rsidRDefault="0040160C" w:rsidP="008E0B3A">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7.3 </w:t>
      </w:r>
      <w:r w:rsidR="00D853FB" w:rsidRPr="00D853FB">
        <w:rPr>
          <w:rFonts w:ascii="Arial" w:hAnsi="Arial" w:cs="Arial"/>
          <w:b/>
          <w:color w:val="000000" w:themeColor="text1"/>
          <w:sz w:val="24"/>
          <w:szCs w:val="24"/>
        </w:rPr>
        <w:t>Market Entry</w:t>
      </w: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r w:rsidRPr="00D853FB">
        <w:rPr>
          <w:rFonts w:ascii="Arial" w:hAnsi="Arial" w:cs="Arial"/>
          <w:color w:val="000000" w:themeColor="text1"/>
          <w:sz w:val="24"/>
          <w:szCs w:val="24"/>
        </w:rPr>
        <w:t xml:space="preserve">The </w:t>
      </w:r>
      <w:r>
        <w:rPr>
          <w:rFonts w:ascii="Arial" w:hAnsi="Arial" w:cs="Arial"/>
          <w:color w:val="000000" w:themeColor="text1"/>
          <w:sz w:val="24"/>
          <w:szCs w:val="24"/>
        </w:rPr>
        <w:t>corporation entry into European market took place in 1981 and was the first American designer that open’s a free standing store on New Bond Street London, followed by the Paris which happen to be the flagship store and others.</w:t>
      </w: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company transitioned to buy back Europe licensees through strategic alliances, franchising, licensing, partnership agreement, joint venture, acquisitions and direct investment.</w:t>
      </w:r>
    </w:p>
    <w:p w:rsidR="00445D23" w:rsidRDefault="00445D23" w:rsidP="008E0B3A">
      <w:pPr>
        <w:autoSpaceDE w:val="0"/>
        <w:autoSpaceDN w:val="0"/>
        <w:adjustRightInd w:val="0"/>
        <w:spacing w:after="0" w:line="240" w:lineRule="auto"/>
        <w:jc w:val="both"/>
        <w:rPr>
          <w:rFonts w:ascii="Arial" w:hAnsi="Arial" w:cs="Arial"/>
          <w:color w:val="000000" w:themeColor="text1"/>
          <w:sz w:val="24"/>
          <w:szCs w:val="24"/>
        </w:rPr>
      </w:pP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p>
    <w:p w:rsidR="00D853FB" w:rsidRDefault="0040160C" w:rsidP="008E0B3A">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7.4 </w:t>
      </w:r>
      <w:r w:rsidR="00D853FB" w:rsidRPr="00D853FB">
        <w:rPr>
          <w:rFonts w:ascii="Arial" w:hAnsi="Arial" w:cs="Arial"/>
          <w:b/>
          <w:color w:val="000000" w:themeColor="text1"/>
          <w:sz w:val="24"/>
          <w:szCs w:val="24"/>
        </w:rPr>
        <w:t>Operations and Performance</w:t>
      </w: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p>
    <w:p w:rsidR="00D853FB" w:rsidRDefault="00D853FB"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RL corporation marketing strategies in Europe are characterised by have power over systems which complement and support planning</w:t>
      </w:r>
      <w:r w:rsidR="00380E27">
        <w:rPr>
          <w:rFonts w:ascii="Arial" w:hAnsi="Arial" w:cs="Arial"/>
          <w:color w:val="000000" w:themeColor="text1"/>
          <w:sz w:val="24"/>
          <w:szCs w:val="24"/>
        </w:rPr>
        <w:t>.  RL</w:t>
      </w:r>
      <w:r>
        <w:rPr>
          <w:rFonts w:ascii="Arial" w:hAnsi="Arial" w:cs="Arial"/>
          <w:color w:val="000000" w:themeColor="text1"/>
          <w:sz w:val="24"/>
          <w:szCs w:val="24"/>
        </w:rPr>
        <w:t xml:space="preserve"> continues to invest in operational infrastructure in Europe which includes improvement</w:t>
      </w:r>
      <w:r w:rsidR="00380E27">
        <w:rPr>
          <w:rFonts w:ascii="Arial" w:hAnsi="Arial" w:cs="Arial"/>
          <w:color w:val="000000" w:themeColor="text1"/>
          <w:sz w:val="24"/>
          <w:szCs w:val="24"/>
        </w:rPr>
        <w:t xml:space="preserve"> and implementation to standardise its operating stage for it to meet the desires of the corporation in Europe.  Overall company performance, the strategic power applied to its international operations moving on the factors connected to marketing, customers and competitors have distinguished the firm and demonstrated by the fiscal year account 2018.</w:t>
      </w:r>
    </w:p>
    <w:p w:rsidR="00380E27" w:rsidRDefault="00380E27" w:rsidP="008E0B3A">
      <w:pPr>
        <w:autoSpaceDE w:val="0"/>
        <w:autoSpaceDN w:val="0"/>
        <w:adjustRightInd w:val="0"/>
        <w:spacing w:after="0" w:line="240" w:lineRule="auto"/>
        <w:jc w:val="both"/>
        <w:rPr>
          <w:rFonts w:ascii="Arial" w:hAnsi="Arial" w:cs="Arial"/>
          <w:color w:val="000000" w:themeColor="text1"/>
          <w:sz w:val="24"/>
          <w:szCs w:val="24"/>
        </w:rPr>
      </w:pPr>
    </w:p>
    <w:p w:rsidR="0054160A" w:rsidRDefault="0054160A" w:rsidP="008E0B3A">
      <w:pPr>
        <w:autoSpaceDE w:val="0"/>
        <w:autoSpaceDN w:val="0"/>
        <w:adjustRightInd w:val="0"/>
        <w:spacing w:after="0" w:line="240" w:lineRule="auto"/>
        <w:jc w:val="both"/>
        <w:rPr>
          <w:rFonts w:ascii="Arial" w:hAnsi="Arial" w:cs="Arial"/>
          <w:b/>
          <w:color w:val="000000" w:themeColor="text1"/>
          <w:sz w:val="24"/>
          <w:szCs w:val="24"/>
        </w:rPr>
      </w:pPr>
    </w:p>
    <w:p w:rsidR="0054160A" w:rsidRDefault="0054160A" w:rsidP="008E0B3A">
      <w:pPr>
        <w:autoSpaceDE w:val="0"/>
        <w:autoSpaceDN w:val="0"/>
        <w:adjustRightInd w:val="0"/>
        <w:spacing w:after="0" w:line="240" w:lineRule="auto"/>
        <w:jc w:val="both"/>
        <w:rPr>
          <w:rFonts w:ascii="Arial" w:hAnsi="Arial" w:cs="Arial"/>
          <w:b/>
          <w:color w:val="000000" w:themeColor="text1"/>
          <w:sz w:val="24"/>
          <w:szCs w:val="24"/>
        </w:rPr>
      </w:pPr>
    </w:p>
    <w:p w:rsidR="0054160A" w:rsidRDefault="0054160A" w:rsidP="008E0B3A">
      <w:pPr>
        <w:autoSpaceDE w:val="0"/>
        <w:autoSpaceDN w:val="0"/>
        <w:adjustRightInd w:val="0"/>
        <w:spacing w:after="0" w:line="240" w:lineRule="auto"/>
        <w:jc w:val="both"/>
        <w:rPr>
          <w:rFonts w:ascii="Arial" w:hAnsi="Arial" w:cs="Arial"/>
          <w:b/>
          <w:color w:val="000000" w:themeColor="text1"/>
          <w:sz w:val="24"/>
          <w:szCs w:val="24"/>
        </w:rPr>
      </w:pPr>
    </w:p>
    <w:p w:rsidR="00380E27" w:rsidRDefault="00380E27" w:rsidP="008E0B3A">
      <w:pPr>
        <w:autoSpaceDE w:val="0"/>
        <w:autoSpaceDN w:val="0"/>
        <w:adjustRightInd w:val="0"/>
        <w:spacing w:after="0" w:line="240" w:lineRule="auto"/>
        <w:jc w:val="both"/>
        <w:rPr>
          <w:rFonts w:ascii="Arial" w:hAnsi="Arial" w:cs="Arial"/>
          <w:b/>
          <w:color w:val="000000" w:themeColor="text1"/>
          <w:sz w:val="24"/>
          <w:szCs w:val="24"/>
        </w:rPr>
      </w:pPr>
      <w:r w:rsidRPr="00380E27">
        <w:rPr>
          <w:rFonts w:ascii="Arial" w:hAnsi="Arial" w:cs="Arial"/>
          <w:b/>
          <w:color w:val="000000" w:themeColor="text1"/>
          <w:sz w:val="24"/>
          <w:szCs w:val="24"/>
        </w:rPr>
        <w:t>Conclusion</w:t>
      </w:r>
    </w:p>
    <w:p w:rsidR="00380E27" w:rsidRPr="00380E27" w:rsidRDefault="00380E27" w:rsidP="008E0B3A">
      <w:pPr>
        <w:autoSpaceDE w:val="0"/>
        <w:autoSpaceDN w:val="0"/>
        <w:adjustRightInd w:val="0"/>
        <w:spacing w:after="0" w:line="240" w:lineRule="auto"/>
        <w:jc w:val="both"/>
        <w:rPr>
          <w:rFonts w:ascii="Arial" w:hAnsi="Arial" w:cs="Arial"/>
          <w:b/>
          <w:color w:val="000000" w:themeColor="text1"/>
          <w:sz w:val="24"/>
          <w:szCs w:val="24"/>
        </w:rPr>
      </w:pPr>
    </w:p>
    <w:p w:rsidR="00826B60" w:rsidRDefault="00380E27"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This report has examined the RL global brand and its expansion in Europe considering its success in European market.  The cultural implications involved in successfully expanding to Europe are the basis of this report having</w:t>
      </w:r>
      <w:r w:rsidR="00826B60">
        <w:rPr>
          <w:rFonts w:ascii="Arial" w:hAnsi="Arial" w:cs="Arial"/>
          <w:color w:val="000000" w:themeColor="text1"/>
          <w:sz w:val="24"/>
          <w:szCs w:val="24"/>
        </w:rPr>
        <w:t xml:space="preserve"> culminated in an invigorating and complex.  RL brand has managed to bridge cultural gaps by transmitting values which is universally understood such as its elegance, comfort, quality and timeless.</w:t>
      </w:r>
    </w:p>
    <w:p w:rsidR="00380E27" w:rsidRDefault="00380E27"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p>
    <w:p w:rsidR="00826B60" w:rsidRPr="00D853FB" w:rsidRDefault="00826B60" w:rsidP="008E0B3A">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RL is reshape its organisational level by removing three levels and closing down underperforming stores and cutting down on its wholesale and retails too.</w:t>
      </w:r>
    </w:p>
    <w:p w:rsidR="00661BAB" w:rsidRPr="00D853FB" w:rsidRDefault="00661BAB" w:rsidP="008E0B3A">
      <w:pPr>
        <w:autoSpaceDE w:val="0"/>
        <w:autoSpaceDN w:val="0"/>
        <w:adjustRightInd w:val="0"/>
        <w:spacing w:after="0" w:line="240" w:lineRule="auto"/>
        <w:jc w:val="both"/>
        <w:rPr>
          <w:rFonts w:ascii="Arial" w:hAnsi="Arial" w:cs="Arial"/>
          <w:b/>
          <w:color w:val="000000" w:themeColor="text1"/>
          <w:sz w:val="24"/>
          <w:szCs w:val="24"/>
        </w:rPr>
      </w:pPr>
    </w:p>
    <w:p w:rsidR="00661BAB" w:rsidRDefault="00661BAB"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color w:val="000000" w:themeColor="text1"/>
          <w:sz w:val="24"/>
          <w:szCs w:val="24"/>
        </w:rPr>
      </w:pPr>
    </w:p>
    <w:p w:rsidR="00783E95" w:rsidRDefault="0040160C" w:rsidP="008E0B3A">
      <w:pPr>
        <w:autoSpaceDE w:val="0"/>
        <w:autoSpaceDN w:val="0"/>
        <w:adjustRightInd w:val="0"/>
        <w:spacing w:after="0" w:line="240" w:lineRule="auto"/>
        <w:jc w:val="both"/>
        <w:rPr>
          <w:rFonts w:ascii="Arial" w:hAnsi="Arial" w:cs="Arial"/>
          <w:b/>
          <w:color w:val="000000" w:themeColor="text1"/>
          <w:sz w:val="24"/>
          <w:szCs w:val="24"/>
        </w:rPr>
      </w:pPr>
      <w:r w:rsidRPr="0040160C">
        <w:rPr>
          <w:rFonts w:ascii="Arial" w:hAnsi="Arial" w:cs="Arial"/>
          <w:b/>
          <w:color w:val="000000" w:themeColor="text1"/>
          <w:sz w:val="24"/>
          <w:szCs w:val="24"/>
        </w:rPr>
        <w:lastRenderedPageBreak/>
        <w:t>P.16</w:t>
      </w:r>
    </w:p>
    <w:p w:rsidR="0040160C" w:rsidRPr="0040160C" w:rsidRDefault="0040160C"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r w:rsidRPr="00783E95">
        <w:rPr>
          <w:rFonts w:ascii="Arial" w:hAnsi="Arial" w:cs="Arial"/>
          <w:b/>
          <w:color w:val="000000" w:themeColor="text1"/>
          <w:sz w:val="24"/>
          <w:szCs w:val="24"/>
        </w:rPr>
        <w:t>REFERENCES</w:t>
      </w: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Pr="00C80C99" w:rsidRDefault="00445D23"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Benacek</w:t>
      </w:r>
      <w:proofErr w:type="spellEnd"/>
      <w:r w:rsidRPr="00C80C99">
        <w:rPr>
          <w:rFonts w:ascii="Arial" w:hAnsi="Arial" w:cs="Arial"/>
          <w:color w:val="000000" w:themeColor="text1"/>
        </w:rPr>
        <w:t xml:space="preserve">, </w:t>
      </w:r>
      <w:proofErr w:type="spellStart"/>
      <w:r w:rsidRPr="00C80C99">
        <w:rPr>
          <w:rFonts w:ascii="Arial" w:hAnsi="Arial" w:cs="Arial"/>
          <w:color w:val="000000" w:themeColor="text1"/>
        </w:rPr>
        <w:t>Viadimir</w:t>
      </w:r>
      <w:proofErr w:type="spellEnd"/>
      <w:r w:rsidRPr="00C80C99">
        <w:rPr>
          <w:rFonts w:ascii="Arial" w:hAnsi="Arial" w:cs="Arial"/>
          <w:color w:val="000000" w:themeColor="text1"/>
        </w:rPr>
        <w:t xml:space="preserve"> et al. (2014) Political Risk, Institutions and Foreign Direct In</w:t>
      </w:r>
      <w:r w:rsidR="00BF20A2" w:rsidRPr="00C80C99">
        <w:rPr>
          <w:rFonts w:ascii="Arial" w:hAnsi="Arial" w:cs="Arial"/>
          <w:color w:val="000000" w:themeColor="text1"/>
        </w:rPr>
        <w:t>vestment: World Economy 37. 5 p.</w:t>
      </w:r>
      <w:r w:rsidRPr="00C80C99">
        <w:rPr>
          <w:rFonts w:ascii="Arial" w:hAnsi="Arial" w:cs="Arial"/>
          <w:color w:val="000000" w:themeColor="text1"/>
        </w:rPr>
        <w:t xml:space="preserve"> 625-653.</w:t>
      </w:r>
    </w:p>
    <w:p w:rsidR="00445D23" w:rsidRPr="00C80C99" w:rsidRDefault="00445D23" w:rsidP="008E0B3A">
      <w:pPr>
        <w:autoSpaceDE w:val="0"/>
        <w:autoSpaceDN w:val="0"/>
        <w:adjustRightInd w:val="0"/>
        <w:spacing w:after="0" w:line="240" w:lineRule="auto"/>
        <w:jc w:val="both"/>
        <w:rPr>
          <w:rFonts w:ascii="Arial" w:hAnsi="Arial" w:cs="Arial"/>
          <w:color w:val="000000" w:themeColor="text1"/>
        </w:rPr>
      </w:pPr>
    </w:p>
    <w:p w:rsidR="00445D23" w:rsidRPr="00C80C99" w:rsidRDefault="00445D23"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Bradley</w:t>
      </w:r>
      <w:proofErr w:type="gramStart"/>
      <w:r w:rsidRPr="00C80C99">
        <w:rPr>
          <w:rFonts w:ascii="Arial" w:hAnsi="Arial" w:cs="Arial"/>
          <w:color w:val="000000" w:themeColor="text1"/>
        </w:rPr>
        <w:t>,F</w:t>
      </w:r>
      <w:proofErr w:type="spellEnd"/>
      <w:proofErr w:type="gramEnd"/>
      <w:r w:rsidRPr="00C80C99">
        <w:rPr>
          <w:rFonts w:ascii="Arial" w:hAnsi="Arial" w:cs="Arial"/>
          <w:color w:val="000000" w:themeColor="text1"/>
        </w:rPr>
        <w:t>. (2005) International Marketing Strategy 5</w:t>
      </w:r>
      <w:r w:rsidRPr="00C80C99">
        <w:rPr>
          <w:rFonts w:ascii="Arial" w:hAnsi="Arial" w:cs="Arial"/>
          <w:color w:val="000000" w:themeColor="text1"/>
          <w:vertAlign w:val="superscript"/>
        </w:rPr>
        <w:t>th</w:t>
      </w:r>
      <w:r w:rsidRPr="00C80C99">
        <w:rPr>
          <w:rFonts w:ascii="Arial" w:hAnsi="Arial" w:cs="Arial"/>
          <w:color w:val="000000" w:themeColor="text1"/>
        </w:rPr>
        <w:t xml:space="preserve"> ed. Essex: Prentice Hall Financial Times.</w:t>
      </w:r>
    </w:p>
    <w:p w:rsidR="00783E95" w:rsidRDefault="00783E95" w:rsidP="008E0B3A">
      <w:pPr>
        <w:autoSpaceDE w:val="0"/>
        <w:autoSpaceDN w:val="0"/>
        <w:adjustRightInd w:val="0"/>
        <w:spacing w:after="0" w:line="240" w:lineRule="auto"/>
        <w:jc w:val="both"/>
        <w:rPr>
          <w:rFonts w:ascii="Arial" w:hAnsi="Arial" w:cs="Arial"/>
          <w:b/>
          <w:color w:val="000000" w:themeColor="text1"/>
        </w:rPr>
      </w:pPr>
    </w:p>
    <w:p w:rsidR="00C80C99" w:rsidRDefault="00C80C99" w:rsidP="008E0B3A">
      <w:pPr>
        <w:autoSpaceDE w:val="0"/>
        <w:autoSpaceDN w:val="0"/>
        <w:adjustRightInd w:val="0"/>
        <w:spacing w:after="0" w:line="240" w:lineRule="auto"/>
        <w:jc w:val="both"/>
        <w:rPr>
          <w:rFonts w:ascii="Arial" w:hAnsi="Arial" w:cs="Arial"/>
          <w:b/>
          <w:color w:val="000000" w:themeColor="text1"/>
        </w:rPr>
      </w:pPr>
      <w:hyperlink r:id="rId8" w:history="1">
        <w:r w:rsidRPr="006B0CF9">
          <w:rPr>
            <w:rStyle w:val="Hyperlink"/>
            <w:rFonts w:ascii="Arial" w:hAnsi="Arial" w:cs="Arial"/>
            <w:b/>
          </w:rPr>
          <w:t>https://www.b.ebscohost.com</w:t>
        </w:r>
      </w:hyperlink>
      <w:r>
        <w:rPr>
          <w:rFonts w:ascii="Arial" w:hAnsi="Arial" w:cs="Arial"/>
          <w:b/>
          <w:color w:val="000000" w:themeColor="text1"/>
        </w:rPr>
        <w:t>. Vlib.interchange.at/</w:t>
      </w:r>
      <w:proofErr w:type="spellStart"/>
      <w:r>
        <w:rPr>
          <w:rFonts w:ascii="Arial" w:hAnsi="Arial" w:cs="Arial"/>
          <w:b/>
          <w:color w:val="000000" w:themeColor="text1"/>
        </w:rPr>
        <w:t>ehost</w:t>
      </w:r>
      <w:proofErr w:type="spellEnd"/>
      <w:r>
        <w:rPr>
          <w:rFonts w:ascii="Arial" w:hAnsi="Arial" w:cs="Arial"/>
          <w:b/>
          <w:color w:val="000000" w:themeColor="text1"/>
        </w:rPr>
        <w:t>/</w:t>
      </w:r>
      <w:proofErr w:type="spellStart"/>
      <w:r>
        <w:rPr>
          <w:rFonts w:ascii="Arial" w:hAnsi="Arial" w:cs="Arial"/>
          <w:b/>
          <w:color w:val="000000" w:themeColor="text1"/>
        </w:rPr>
        <w:t>pfdviewer</w:t>
      </w:r>
      <w:proofErr w:type="spellEnd"/>
      <w:r>
        <w:rPr>
          <w:rFonts w:ascii="Arial" w:hAnsi="Arial" w:cs="Arial"/>
          <w:b/>
          <w:color w:val="000000" w:themeColor="text1"/>
        </w:rPr>
        <w:t>/</w:t>
      </w:r>
    </w:p>
    <w:p w:rsidR="00C80C99" w:rsidRPr="00C80C99" w:rsidRDefault="00C80C99" w:rsidP="008E0B3A">
      <w:pPr>
        <w:autoSpaceDE w:val="0"/>
        <w:autoSpaceDN w:val="0"/>
        <w:adjustRightInd w:val="0"/>
        <w:spacing w:after="0" w:line="240" w:lineRule="auto"/>
        <w:jc w:val="both"/>
        <w:rPr>
          <w:rFonts w:ascii="Arial" w:hAnsi="Arial" w:cs="Arial"/>
          <w:b/>
          <w:color w:val="000000" w:themeColor="text1"/>
        </w:rPr>
      </w:pPr>
    </w:p>
    <w:p w:rsidR="00783E95" w:rsidRPr="00C80C99" w:rsidRDefault="004C0D3B" w:rsidP="008E0B3A">
      <w:pPr>
        <w:autoSpaceDE w:val="0"/>
        <w:autoSpaceDN w:val="0"/>
        <w:adjustRightInd w:val="0"/>
        <w:spacing w:after="0" w:line="240" w:lineRule="auto"/>
        <w:jc w:val="both"/>
        <w:rPr>
          <w:rFonts w:ascii="Arial" w:hAnsi="Arial" w:cs="Arial"/>
          <w:color w:val="000000" w:themeColor="text1"/>
        </w:rPr>
      </w:pPr>
      <w:hyperlink r:id="rId9" w:history="1">
        <w:r w:rsidRPr="00C80C99">
          <w:rPr>
            <w:rStyle w:val="Hyperlink"/>
            <w:rFonts w:ascii="Arial" w:hAnsi="Arial" w:cs="Arial"/>
          </w:rPr>
          <w:t>https://www.businesswire.com/news/home/2010731005179/en/RLReports-quarter-fiscal-2019</w:t>
        </w:r>
      </w:hyperlink>
      <w:r w:rsidRPr="00C80C99">
        <w:rPr>
          <w:rFonts w:ascii="Arial" w:hAnsi="Arial" w:cs="Arial"/>
          <w:color w:val="000000" w:themeColor="text1"/>
        </w:rPr>
        <w:t>.</w:t>
      </w: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Cravens, J. (2011) “Who’s who: Ralph Lauren”. British</w:t>
      </w:r>
      <w:r w:rsidR="00D10569">
        <w:rPr>
          <w:rFonts w:ascii="Arial" w:hAnsi="Arial" w:cs="Arial"/>
          <w:color w:val="000000" w:themeColor="text1"/>
        </w:rPr>
        <w:t xml:space="preserve"> </w:t>
      </w:r>
      <w:r w:rsidRPr="00C80C99">
        <w:rPr>
          <w:rFonts w:ascii="Arial" w:hAnsi="Arial" w:cs="Arial"/>
          <w:color w:val="000000" w:themeColor="text1"/>
        </w:rPr>
        <w:t>Vogue. Htpps://www.Vogue.co.uk/spy/biographies/Ralph-Lauren-biography.</w:t>
      </w: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 xml:space="preserve">De </w:t>
      </w:r>
      <w:proofErr w:type="spellStart"/>
      <w:r w:rsidRPr="00C80C99">
        <w:rPr>
          <w:rFonts w:ascii="Arial" w:hAnsi="Arial" w:cs="Arial"/>
          <w:color w:val="000000" w:themeColor="text1"/>
        </w:rPr>
        <w:t>Mooij</w:t>
      </w:r>
      <w:proofErr w:type="spellEnd"/>
      <w:r w:rsidRPr="00C80C99">
        <w:rPr>
          <w:rFonts w:ascii="Arial" w:hAnsi="Arial" w:cs="Arial"/>
          <w:color w:val="000000" w:themeColor="text1"/>
        </w:rPr>
        <w:t>, M. (2011) Consumer Behaviour and Culture: Consequences for Global Marketing and Advertising. Thousand Oaks: SAGE Publication.</w:t>
      </w: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Fablin</w:t>
      </w:r>
      <w:proofErr w:type="spellEnd"/>
      <w:r w:rsidRPr="00C80C99">
        <w:rPr>
          <w:rFonts w:ascii="Arial" w:hAnsi="Arial" w:cs="Arial"/>
          <w:color w:val="000000" w:themeColor="text1"/>
        </w:rPr>
        <w:t xml:space="preserve">, R. and Sanderson, L. (2013) “Exporting and Firm Performance: Market Entry, Investment and Expansion. </w:t>
      </w:r>
      <w:r w:rsidRPr="00C80C99">
        <w:rPr>
          <w:rFonts w:ascii="Arial" w:hAnsi="Arial" w:cs="Arial"/>
          <w:i/>
          <w:color w:val="000000" w:themeColor="text1"/>
        </w:rPr>
        <w:t>Journal of international Economics 89.2 p.422-431</w:t>
      </w:r>
      <w:r w:rsidRPr="00C80C99">
        <w:rPr>
          <w:rFonts w:ascii="Arial" w:hAnsi="Arial" w:cs="Arial"/>
          <w:color w:val="000000" w:themeColor="text1"/>
        </w:rPr>
        <w:t>.</w:t>
      </w: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
    <w:p w:rsidR="00BF20A2" w:rsidRDefault="00BF20A2"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Forbes Magazine 2014 and 2016.</w:t>
      </w:r>
    </w:p>
    <w:p w:rsidR="00316AF1" w:rsidRDefault="00316AF1" w:rsidP="008E0B3A">
      <w:pPr>
        <w:autoSpaceDE w:val="0"/>
        <w:autoSpaceDN w:val="0"/>
        <w:adjustRightInd w:val="0"/>
        <w:spacing w:after="0" w:line="240" w:lineRule="auto"/>
        <w:jc w:val="both"/>
        <w:rPr>
          <w:rFonts w:ascii="Arial" w:hAnsi="Arial" w:cs="Arial"/>
          <w:color w:val="000000" w:themeColor="text1"/>
        </w:rPr>
      </w:pPr>
    </w:p>
    <w:p w:rsidR="00316AF1" w:rsidRPr="00C80C99" w:rsidRDefault="00316AF1" w:rsidP="008E0B3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Growth Strategies (2018) “Ralph Lauren Investor Relations. https://wwwinvestor.ralphlauren.com/phonenix.html.</w:t>
      </w: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
    <w:p w:rsidR="00BF20A2" w:rsidRPr="00C80C99" w:rsidRDefault="00BF20A2" w:rsidP="008E0B3A">
      <w:pPr>
        <w:autoSpaceDE w:val="0"/>
        <w:autoSpaceDN w:val="0"/>
        <w:adjustRightInd w:val="0"/>
        <w:spacing w:after="0" w:line="240" w:lineRule="auto"/>
        <w:jc w:val="both"/>
        <w:rPr>
          <w:rFonts w:ascii="Arial" w:hAnsi="Arial" w:cs="Arial"/>
          <w:i/>
          <w:color w:val="000000" w:themeColor="text1"/>
        </w:rPr>
      </w:pPr>
      <w:proofErr w:type="spellStart"/>
      <w:r w:rsidRPr="00C80C99">
        <w:rPr>
          <w:rFonts w:ascii="Arial" w:hAnsi="Arial" w:cs="Arial"/>
          <w:color w:val="000000" w:themeColor="text1"/>
        </w:rPr>
        <w:t>Hofstede</w:t>
      </w:r>
      <w:proofErr w:type="spellEnd"/>
      <w:r w:rsidRPr="00C80C99">
        <w:rPr>
          <w:rFonts w:ascii="Arial" w:hAnsi="Arial" w:cs="Arial"/>
          <w:color w:val="000000" w:themeColor="text1"/>
        </w:rPr>
        <w:t>, G. (2010) “</w:t>
      </w:r>
      <w:proofErr w:type="spellStart"/>
      <w:r w:rsidRPr="00C80C99">
        <w:rPr>
          <w:rFonts w:ascii="Arial" w:hAnsi="Arial" w:cs="Arial"/>
          <w:color w:val="000000" w:themeColor="text1"/>
        </w:rPr>
        <w:t>Hofstede</w:t>
      </w:r>
      <w:proofErr w:type="spellEnd"/>
      <w:r w:rsidRPr="00C80C99">
        <w:rPr>
          <w:rFonts w:ascii="Arial" w:hAnsi="Arial" w:cs="Arial"/>
          <w:color w:val="000000" w:themeColor="text1"/>
        </w:rPr>
        <w:t xml:space="preserve"> Model” </w:t>
      </w:r>
      <w:r w:rsidRPr="00C80C99">
        <w:rPr>
          <w:rFonts w:ascii="Arial" w:hAnsi="Arial" w:cs="Arial"/>
          <w:i/>
          <w:color w:val="000000" w:themeColor="text1"/>
        </w:rPr>
        <w:t>Journal of International Advertising 29.1 p.85-110</w:t>
      </w: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Hofstede</w:t>
      </w:r>
      <w:proofErr w:type="spellEnd"/>
      <w:r w:rsidRPr="00C80C99">
        <w:rPr>
          <w:rFonts w:ascii="Arial" w:hAnsi="Arial" w:cs="Arial"/>
          <w:color w:val="000000" w:themeColor="text1"/>
        </w:rPr>
        <w:t xml:space="preserve"> Centre (2018) “Cultural Tools”. Country Comparison. </w:t>
      </w:r>
      <w:hyperlink r:id="rId10" w:history="1">
        <w:r w:rsidRPr="00C80C99">
          <w:rPr>
            <w:rStyle w:val="Hyperlink"/>
            <w:rFonts w:ascii="Arial" w:hAnsi="Arial" w:cs="Arial"/>
          </w:rPr>
          <w:t>https://www.geert.hofstede.com/countries.html</w:t>
        </w:r>
      </w:hyperlink>
      <w:r w:rsidRPr="00C80C99">
        <w:rPr>
          <w:rFonts w:ascii="Arial" w:hAnsi="Arial" w:cs="Arial"/>
          <w:color w:val="000000" w:themeColor="text1"/>
        </w:rPr>
        <w:t>.</w:t>
      </w:r>
    </w:p>
    <w:p w:rsidR="004C0D3B" w:rsidRPr="00C80C99" w:rsidRDefault="004C0D3B" w:rsidP="008E0B3A">
      <w:pPr>
        <w:autoSpaceDE w:val="0"/>
        <w:autoSpaceDN w:val="0"/>
        <w:adjustRightInd w:val="0"/>
        <w:spacing w:after="0" w:line="240" w:lineRule="auto"/>
        <w:jc w:val="both"/>
        <w:rPr>
          <w:rFonts w:ascii="Arial" w:hAnsi="Arial" w:cs="Arial"/>
          <w:color w:val="000000" w:themeColor="text1"/>
        </w:rPr>
      </w:pPr>
    </w:p>
    <w:p w:rsidR="00BF20A2" w:rsidRPr="00C80C99" w:rsidRDefault="00BF20A2"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Karimzadech</w:t>
      </w:r>
      <w:proofErr w:type="spellEnd"/>
      <w:r w:rsidRPr="00C80C99">
        <w:rPr>
          <w:rFonts w:ascii="Arial" w:hAnsi="Arial" w:cs="Arial"/>
          <w:color w:val="000000" w:themeColor="text1"/>
        </w:rPr>
        <w:t>, M. (2008) “Ralph Lauren Taps into M-commerce. WWD: Women’s Wear Daily p196.</w:t>
      </w:r>
    </w:p>
    <w:p w:rsidR="009C472D" w:rsidRPr="00C80C99" w:rsidRDefault="009C472D" w:rsidP="008E0B3A">
      <w:pPr>
        <w:autoSpaceDE w:val="0"/>
        <w:autoSpaceDN w:val="0"/>
        <w:adjustRightInd w:val="0"/>
        <w:spacing w:after="0" w:line="240" w:lineRule="auto"/>
        <w:jc w:val="both"/>
        <w:rPr>
          <w:rFonts w:ascii="Arial" w:hAnsi="Arial" w:cs="Arial"/>
          <w:color w:val="000000" w:themeColor="text1"/>
        </w:rPr>
      </w:pPr>
    </w:p>
    <w:p w:rsidR="009C472D" w:rsidRPr="00C80C99" w:rsidRDefault="009C472D"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 xml:space="preserve">Kim, W., Chan and </w:t>
      </w:r>
      <w:proofErr w:type="spellStart"/>
      <w:r w:rsidRPr="00C80C99">
        <w:rPr>
          <w:rFonts w:ascii="Arial" w:hAnsi="Arial" w:cs="Arial"/>
          <w:color w:val="000000" w:themeColor="text1"/>
        </w:rPr>
        <w:t>Mauborgne</w:t>
      </w:r>
      <w:proofErr w:type="spellEnd"/>
      <w:r w:rsidRPr="00C80C99">
        <w:rPr>
          <w:rFonts w:ascii="Arial" w:hAnsi="Arial" w:cs="Arial"/>
          <w:color w:val="000000" w:themeColor="text1"/>
        </w:rPr>
        <w:t xml:space="preserve"> (1999) “Creating New Market Space. Harvard Business Review 77.1 p.83-93.</w:t>
      </w:r>
    </w:p>
    <w:p w:rsidR="004C0D3B" w:rsidRPr="00C80C99" w:rsidRDefault="00BF20A2"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 xml:space="preserve"> </w:t>
      </w:r>
    </w:p>
    <w:p w:rsidR="009C472D" w:rsidRPr="00C80C99" w:rsidRDefault="009C472D" w:rsidP="008E0B3A">
      <w:pPr>
        <w:autoSpaceDE w:val="0"/>
        <w:autoSpaceDN w:val="0"/>
        <w:adjustRightInd w:val="0"/>
        <w:spacing w:after="0" w:line="240" w:lineRule="auto"/>
        <w:jc w:val="both"/>
        <w:rPr>
          <w:rFonts w:ascii="Arial" w:hAnsi="Arial" w:cs="Arial"/>
          <w:i/>
          <w:color w:val="000000" w:themeColor="text1"/>
        </w:rPr>
      </w:pPr>
      <w:proofErr w:type="spellStart"/>
      <w:r w:rsidRPr="00C80C99">
        <w:rPr>
          <w:rFonts w:ascii="Arial" w:hAnsi="Arial" w:cs="Arial"/>
          <w:color w:val="000000" w:themeColor="text1"/>
        </w:rPr>
        <w:t>Kincada</w:t>
      </w:r>
      <w:proofErr w:type="spellEnd"/>
      <w:r w:rsidRPr="00C80C99">
        <w:rPr>
          <w:rFonts w:ascii="Arial" w:hAnsi="Arial" w:cs="Arial"/>
          <w:color w:val="000000" w:themeColor="text1"/>
        </w:rPr>
        <w:t xml:space="preserve">, D., Doris, H., Regan, C., and Gibson, F. Y. (2007) “Concurrent Engineering for Product Development in Mass Customisation for the Apparel Industry”. </w:t>
      </w:r>
      <w:r w:rsidRPr="00C80C99">
        <w:rPr>
          <w:rFonts w:ascii="Arial" w:hAnsi="Arial" w:cs="Arial"/>
          <w:i/>
          <w:color w:val="000000" w:themeColor="text1"/>
        </w:rPr>
        <w:t>Journal International Operations and Production Management 27.6 p627-649.</w:t>
      </w:r>
    </w:p>
    <w:p w:rsidR="00783E95" w:rsidRPr="00C80C99" w:rsidRDefault="00783E95" w:rsidP="008E0B3A">
      <w:pPr>
        <w:autoSpaceDE w:val="0"/>
        <w:autoSpaceDN w:val="0"/>
        <w:adjustRightInd w:val="0"/>
        <w:spacing w:after="0" w:line="240" w:lineRule="auto"/>
        <w:jc w:val="both"/>
        <w:rPr>
          <w:rFonts w:ascii="Arial" w:hAnsi="Arial" w:cs="Arial"/>
          <w:b/>
          <w:color w:val="000000" w:themeColor="text1"/>
        </w:rPr>
      </w:pPr>
    </w:p>
    <w:p w:rsidR="00783E95" w:rsidRPr="00C80C99" w:rsidRDefault="009C472D"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 xml:space="preserve">Lancaster, G, and </w:t>
      </w:r>
      <w:proofErr w:type="spellStart"/>
      <w:r w:rsidRPr="00C80C99">
        <w:rPr>
          <w:rFonts w:ascii="Arial" w:hAnsi="Arial" w:cs="Arial"/>
          <w:color w:val="000000" w:themeColor="text1"/>
        </w:rPr>
        <w:t>Massingham</w:t>
      </w:r>
      <w:proofErr w:type="spellEnd"/>
      <w:r w:rsidRPr="00C80C99">
        <w:rPr>
          <w:rFonts w:ascii="Arial" w:hAnsi="Arial" w:cs="Arial"/>
          <w:color w:val="000000" w:themeColor="text1"/>
        </w:rPr>
        <w:t xml:space="preserve">, L. (2011) Essentials of Marketing Management. Abingdon: </w:t>
      </w:r>
      <w:proofErr w:type="spellStart"/>
      <w:r w:rsidRPr="00C80C99">
        <w:rPr>
          <w:rFonts w:ascii="Arial" w:hAnsi="Arial" w:cs="Arial"/>
          <w:color w:val="000000" w:themeColor="text1"/>
        </w:rPr>
        <w:t>Routledge</w:t>
      </w:r>
      <w:proofErr w:type="spellEnd"/>
      <w:r w:rsidRPr="00C80C99">
        <w:rPr>
          <w:rFonts w:ascii="Arial" w:hAnsi="Arial" w:cs="Arial"/>
          <w:color w:val="000000" w:themeColor="text1"/>
        </w:rPr>
        <w:t>.</w:t>
      </w:r>
    </w:p>
    <w:p w:rsidR="00C80C99" w:rsidRPr="00C80C99" w:rsidRDefault="00C80C99" w:rsidP="008E0B3A">
      <w:pPr>
        <w:autoSpaceDE w:val="0"/>
        <w:autoSpaceDN w:val="0"/>
        <w:adjustRightInd w:val="0"/>
        <w:spacing w:after="0" w:line="240" w:lineRule="auto"/>
        <w:jc w:val="both"/>
        <w:rPr>
          <w:rFonts w:ascii="Arial" w:hAnsi="Arial" w:cs="Arial"/>
          <w:color w:val="000000" w:themeColor="text1"/>
        </w:rPr>
      </w:pPr>
    </w:p>
    <w:p w:rsidR="009C472D" w:rsidRPr="00C80C99" w:rsidRDefault="009C472D" w:rsidP="008E0B3A">
      <w:pPr>
        <w:autoSpaceDE w:val="0"/>
        <w:autoSpaceDN w:val="0"/>
        <w:adjustRightInd w:val="0"/>
        <w:spacing w:after="0" w:line="240" w:lineRule="auto"/>
        <w:jc w:val="both"/>
        <w:rPr>
          <w:rFonts w:ascii="Arial" w:hAnsi="Arial" w:cs="Arial"/>
          <w:color w:val="000000" w:themeColor="text1"/>
        </w:rPr>
      </w:pPr>
      <w:proofErr w:type="spellStart"/>
      <w:r w:rsidRPr="00C80C99">
        <w:rPr>
          <w:rFonts w:ascii="Arial" w:hAnsi="Arial" w:cs="Arial"/>
          <w:color w:val="000000" w:themeColor="text1"/>
        </w:rPr>
        <w:t>Luo</w:t>
      </w:r>
      <w:proofErr w:type="spellEnd"/>
      <w:r w:rsidRPr="00C80C99">
        <w:rPr>
          <w:rFonts w:ascii="Arial" w:hAnsi="Arial" w:cs="Arial"/>
          <w:color w:val="000000" w:themeColor="text1"/>
        </w:rPr>
        <w:t>, J., Ming, F., and Zhang, H. (2012) “Information Technology and Organisational Capabilities: A Longitudinal Study of the Apparel Industry</w:t>
      </w:r>
      <w:r w:rsidR="00C80C99" w:rsidRPr="00C80C99">
        <w:rPr>
          <w:rFonts w:ascii="Arial" w:hAnsi="Arial" w:cs="Arial"/>
          <w:color w:val="000000" w:themeColor="text1"/>
        </w:rPr>
        <w:t>”. Decision Support Systems 53.1 p.186-194.</w:t>
      </w:r>
    </w:p>
    <w:p w:rsidR="00C80C99" w:rsidRPr="00C80C99" w:rsidRDefault="00C80C99" w:rsidP="008E0B3A">
      <w:pPr>
        <w:autoSpaceDE w:val="0"/>
        <w:autoSpaceDN w:val="0"/>
        <w:adjustRightInd w:val="0"/>
        <w:spacing w:after="0" w:line="240" w:lineRule="auto"/>
        <w:jc w:val="both"/>
        <w:rPr>
          <w:rFonts w:ascii="Arial" w:hAnsi="Arial" w:cs="Arial"/>
          <w:color w:val="000000" w:themeColor="text1"/>
        </w:rPr>
      </w:pPr>
    </w:p>
    <w:p w:rsidR="00C80C99" w:rsidRPr="00C80C99" w:rsidRDefault="00C80C99" w:rsidP="008E0B3A">
      <w:pPr>
        <w:autoSpaceDE w:val="0"/>
        <w:autoSpaceDN w:val="0"/>
        <w:adjustRightInd w:val="0"/>
        <w:spacing w:after="0" w:line="240" w:lineRule="auto"/>
        <w:jc w:val="both"/>
        <w:rPr>
          <w:rFonts w:ascii="Arial" w:hAnsi="Arial" w:cs="Arial"/>
          <w:color w:val="000000" w:themeColor="text1"/>
        </w:rPr>
      </w:pPr>
      <w:r w:rsidRPr="00C80C99">
        <w:rPr>
          <w:rFonts w:ascii="Arial" w:hAnsi="Arial" w:cs="Arial"/>
          <w:color w:val="000000" w:themeColor="text1"/>
        </w:rPr>
        <w:t>Market Line (2014) “Company profile Ralph Lauren Corporation” Business Source Premier.</w:t>
      </w:r>
    </w:p>
    <w:p w:rsidR="00C80C99" w:rsidRDefault="00C80C99" w:rsidP="008E0B3A">
      <w:pPr>
        <w:autoSpaceDE w:val="0"/>
        <w:autoSpaceDN w:val="0"/>
        <w:adjustRightInd w:val="0"/>
        <w:spacing w:after="0" w:line="240" w:lineRule="auto"/>
        <w:jc w:val="both"/>
        <w:rPr>
          <w:rFonts w:ascii="Arial" w:hAnsi="Arial" w:cs="Arial"/>
          <w:b/>
          <w:color w:val="000000" w:themeColor="text1"/>
          <w:sz w:val="24"/>
          <w:szCs w:val="24"/>
        </w:rPr>
      </w:pPr>
    </w:p>
    <w:p w:rsidR="00316AF1" w:rsidRDefault="00316AF1" w:rsidP="008E0B3A">
      <w:pPr>
        <w:autoSpaceDE w:val="0"/>
        <w:autoSpaceDN w:val="0"/>
        <w:adjustRightInd w:val="0"/>
        <w:spacing w:after="0" w:line="240" w:lineRule="auto"/>
        <w:jc w:val="both"/>
        <w:rPr>
          <w:rFonts w:ascii="Arial" w:hAnsi="Arial" w:cs="Arial"/>
          <w:color w:val="000000" w:themeColor="text1"/>
        </w:rPr>
      </w:pPr>
    </w:p>
    <w:p w:rsidR="00316AF1" w:rsidRDefault="00316AF1" w:rsidP="00316AF1">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P.17</w:t>
      </w:r>
    </w:p>
    <w:p w:rsidR="00316AF1" w:rsidRDefault="00316AF1" w:rsidP="008E0B3A">
      <w:pPr>
        <w:autoSpaceDE w:val="0"/>
        <w:autoSpaceDN w:val="0"/>
        <w:adjustRightInd w:val="0"/>
        <w:spacing w:after="0" w:line="240" w:lineRule="auto"/>
        <w:jc w:val="both"/>
        <w:rPr>
          <w:rFonts w:ascii="Arial" w:hAnsi="Arial" w:cs="Arial"/>
          <w:color w:val="000000" w:themeColor="text1"/>
        </w:rPr>
      </w:pPr>
    </w:p>
    <w:p w:rsidR="00454C08" w:rsidRPr="00454C08" w:rsidRDefault="00454C08" w:rsidP="008E0B3A">
      <w:pPr>
        <w:autoSpaceDE w:val="0"/>
        <w:autoSpaceDN w:val="0"/>
        <w:adjustRightInd w:val="0"/>
        <w:spacing w:after="0" w:line="240" w:lineRule="auto"/>
        <w:jc w:val="both"/>
        <w:rPr>
          <w:rFonts w:ascii="Arial" w:hAnsi="Arial" w:cs="Arial"/>
          <w:color w:val="000000" w:themeColor="text1"/>
        </w:rPr>
      </w:pPr>
      <w:proofErr w:type="spellStart"/>
      <w:r w:rsidRPr="00454C08">
        <w:rPr>
          <w:rFonts w:ascii="Arial" w:hAnsi="Arial" w:cs="Arial"/>
          <w:color w:val="000000" w:themeColor="text1"/>
        </w:rPr>
        <w:t>M</w:t>
      </w:r>
      <w:r>
        <w:rPr>
          <w:rFonts w:ascii="Arial" w:hAnsi="Arial" w:cs="Arial"/>
          <w:color w:val="000000" w:themeColor="text1"/>
        </w:rPr>
        <w:t>astroianni</w:t>
      </w:r>
      <w:proofErr w:type="spellEnd"/>
      <w:r>
        <w:rPr>
          <w:rFonts w:ascii="Arial" w:hAnsi="Arial" w:cs="Arial"/>
          <w:color w:val="000000" w:themeColor="text1"/>
        </w:rPr>
        <w:t>, B. (2014) “Ralph Lauren unveil High-Tech Shit at US Open”. Foxnews.com.https://www.ralph-lauren-introduces-polo-Tech-Shirt-at-US-Open.</w:t>
      </w:r>
    </w:p>
    <w:p w:rsidR="00C80C99" w:rsidRDefault="00C80C99" w:rsidP="00C80C99">
      <w:pPr>
        <w:autoSpaceDE w:val="0"/>
        <w:autoSpaceDN w:val="0"/>
        <w:adjustRightInd w:val="0"/>
        <w:spacing w:after="0" w:line="240" w:lineRule="auto"/>
        <w:jc w:val="both"/>
        <w:rPr>
          <w:rFonts w:ascii="Arial" w:hAnsi="Arial" w:cs="Arial"/>
          <w:color w:val="000000" w:themeColor="text1"/>
          <w:sz w:val="24"/>
          <w:szCs w:val="24"/>
        </w:rPr>
      </w:pPr>
    </w:p>
    <w:p w:rsidR="00454C08" w:rsidRPr="00316AF1" w:rsidRDefault="00454C08" w:rsidP="00454C08">
      <w:pPr>
        <w:autoSpaceDE w:val="0"/>
        <w:autoSpaceDN w:val="0"/>
        <w:adjustRightInd w:val="0"/>
        <w:spacing w:after="0" w:line="240" w:lineRule="auto"/>
        <w:jc w:val="both"/>
        <w:rPr>
          <w:rFonts w:ascii="Arial" w:hAnsi="Arial" w:cs="Arial"/>
          <w:color w:val="000000" w:themeColor="text1"/>
        </w:rPr>
      </w:pPr>
      <w:r w:rsidRPr="00316AF1">
        <w:rPr>
          <w:rFonts w:ascii="Arial" w:hAnsi="Arial" w:cs="Arial"/>
          <w:color w:val="000000" w:themeColor="text1"/>
        </w:rPr>
        <w:t xml:space="preserve">Mehta, </w:t>
      </w:r>
      <w:proofErr w:type="spellStart"/>
      <w:r w:rsidRPr="00316AF1">
        <w:rPr>
          <w:rFonts w:ascii="Arial" w:hAnsi="Arial" w:cs="Arial"/>
          <w:color w:val="000000" w:themeColor="text1"/>
        </w:rPr>
        <w:t>Ravij</w:t>
      </w:r>
      <w:proofErr w:type="spellEnd"/>
      <w:r w:rsidRPr="00316AF1">
        <w:rPr>
          <w:rFonts w:ascii="Arial" w:hAnsi="Arial" w:cs="Arial"/>
          <w:color w:val="000000" w:themeColor="text1"/>
        </w:rPr>
        <w:t xml:space="preserve"> et al. (2010) “Managing International Distribution Channel Partners: A Cross-Cultural Approach”. </w:t>
      </w:r>
      <w:r w:rsidRPr="00316AF1">
        <w:rPr>
          <w:rFonts w:ascii="Arial" w:hAnsi="Arial" w:cs="Arial"/>
          <w:i/>
          <w:color w:val="000000" w:themeColor="text1"/>
        </w:rPr>
        <w:t>Journal of Marketing Channels 17.2 p.89-117</w:t>
      </w:r>
      <w:r w:rsidRPr="00316AF1">
        <w:rPr>
          <w:rFonts w:ascii="Arial" w:hAnsi="Arial" w:cs="Arial"/>
          <w:color w:val="000000" w:themeColor="text1"/>
        </w:rPr>
        <w:t>.</w:t>
      </w:r>
    </w:p>
    <w:p w:rsidR="00C80C99" w:rsidRDefault="00C80C99" w:rsidP="00C80C99">
      <w:pPr>
        <w:autoSpaceDE w:val="0"/>
        <w:autoSpaceDN w:val="0"/>
        <w:adjustRightInd w:val="0"/>
        <w:spacing w:after="0" w:line="240" w:lineRule="auto"/>
        <w:jc w:val="both"/>
        <w:rPr>
          <w:rFonts w:ascii="Arial" w:hAnsi="Arial" w:cs="Arial"/>
          <w:color w:val="000000" w:themeColor="text1"/>
        </w:rPr>
      </w:pPr>
    </w:p>
    <w:p w:rsidR="00595161" w:rsidRDefault="00316AF1" w:rsidP="008E0B3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 xml:space="preserve">Ralph Lauren </w:t>
      </w:r>
      <w:r w:rsidR="00595161">
        <w:rPr>
          <w:rFonts w:ascii="Arial" w:hAnsi="Arial" w:cs="Arial"/>
          <w:color w:val="000000" w:themeColor="text1"/>
        </w:rPr>
        <w:t xml:space="preserve">Citizenship Report (2013) </w:t>
      </w:r>
      <w:hyperlink r:id="rId11" w:history="1">
        <w:r w:rsidR="00595161" w:rsidRPr="006B0CF9">
          <w:rPr>
            <w:rStyle w:val="Hyperlink"/>
            <w:rFonts w:ascii="Arial" w:hAnsi="Arial" w:cs="Arial"/>
          </w:rPr>
          <w:t>https://investor.ralphlauren.com/phoenix.z</w:t>
        </w:r>
      </w:hyperlink>
      <w:r w:rsidR="00595161">
        <w:rPr>
          <w:rFonts w:ascii="Arial" w:hAnsi="Arial" w:cs="Arial"/>
          <w:color w:val="000000" w:themeColor="text1"/>
        </w:rPr>
        <w:t xml:space="preserve"> html.</w:t>
      </w:r>
    </w:p>
    <w:p w:rsidR="00595161" w:rsidRDefault="00595161" w:rsidP="008E0B3A">
      <w:pPr>
        <w:autoSpaceDE w:val="0"/>
        <w:autoSpaceDN w:val="0"/>
        <w:adjustRightInd w:val="0"/>
        <w:spacing w:after="0" w:line="240" w:lineRule="auto"/>
        <w:jc w:val="both"/>
        <w:rPr>
          <w:rFonts w:ascii="Arial" w:hAnsi="Arial" w:cs="Arial"/>
          <w:color w:val="000000" w:themeColor="text1"/>
        </w:rPr>
      </w:pPr>
    </w:p>
    <w:p w:rsidR="00595161" w:rsidRDefault="00595161" w:rsidP="008E0B3A">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 xml:space="preserve">Ralph Lauren Media LLC (2014). </w:t>
      </w:r>
      <w:hyperlink r:id="rId12" w:history="1">
        <w:r w:rsidRPr="006B0CF9">
          <w:rPr>
            <w:rStyle w:val="Hyperlink"/>
            <w:rFonts w:ascii="Arial" w:hAnsi="Arial" w:cs="Arial"/>
          </w:rPr>
          <w:t>https://www.ralphlauren.com/home/index.JSP</w:t>
        </w:r>
      </w:hyperlink>
      <w:r>
        <w:rPr>
          <w:rFonts w:ascii="Arial" w:hAnsi="Arial" w:cs="Arial"/>
          <w:color w:val="000000" w:themeColor="text1"/>
        </w:rPr>
        <w:t xml:space="preserve">? </w:t>
      </w:r>
      <w:proofErr w:type="spellStart"/>
      <w:r>
        <w:rPr>
          <w:rFonts w:ascii="Arial" w:hAnsi="Arial" w:cs="Arial"/>
          <w:color w:val="000000" w:themeColor="text1"/>
        </w:rPr>
        <w:t>Ab</w:t>
      </w:r>
      <w:proofErr w:type="spellEnd"/>
      <w:r>
        <w:rPr>
          <w:rFonts w:ascii="Arial" w:hAnsi="Arial" w:cs="Arial"/>
          <w:color w:val="000000" w:themeColor="text1"/>
        </w:rPr>
        <w:t>=global-logo.</w:t>
      </w:r>
    </w:p>
    <w:p w:rsidR="00595161" w:rsidRDefault="00595161" w:rsidP="008E0B3A">
      <w:pPr>
        <w:autoSpaceDE w:val="0"/>
        <w:autoSpaceDN w:val="0"/>
        <w:adjustRightInd w:val="0"/>
        <w:spacing w:after="0" w:line="240" w:lineRule="auto"/>
        <w:jc w:val="both"/>
        <w:rPr>
          <w:rFonts w:ascii="Arial" w:hAnsi="Arial" w:cs="Arial"/>
          <w:color w:val="000000" w:themeColor="text1"/>
        </w:rPr>
      </w:pPr>
    </w:p>
    <w:p w:rsidR="00595161" w:rsidRDefault="00595161" w:rsidP="008E0B3A">
      <w:pPr>
        <w:autoSpaceDE w:val="0"/>
        <w:autoSpaceDN w:val="0"/>
        <w:adjustRightInd w:val="0"/>
        <w:spacing w:after="0" w:line="240" w:lineRule="auto"/>
        <w:jc w:val="both"/>
        <w:rPr>
          <w:rFonts w:ascii="Arial" w:hAnsi="Arial" w:cs="Arial"/>
          <w:color w:val="000000" w:themeColor="text1"/>
        </w:rPr>
      </w:pPr>
      <w:hyperlink r:id="rId13" w:history="1">
        <w:r w:rsidRPr="006B0CF9">
          <w:rPr>
            <w:rStyle w:val="Hyperlink"/>
            <w:rFonts w:ascii="Arial" w:hAnsi="Arial" w:cs="Arial"/>
          </w:rPr>
          <w:t>https://www.statistic.com/statistic/</w:t>
        </w:r>
      </w:hyperlink>
      <w:r>
        <w:rPr>
          <w:rFonts w:ascii="Arial" w:hAnsi="Arial" w:cs="Arial"/>
          <w:color w:val="000000" w:themeColor="text1"/>
        </w:rPr>
        <w:t xml:space="preserve"> 268535/number-of-employees-of-polo-</w:t>
      </w:r>
      <w:proofErr w:type="spellStart"/>
      <w:r>
        <w:rPr>
          <w:rFonts w:ascii="Arial" w:hAnsi="Arial" w:cs="Arial"/>
          <w:color w:val="000000" w:themeColor="text1"/>
        </w:rPr>
        <w:t>ralph</w:t>
      </w:r>
      <w:proofErr w:type="spellEnd"/>
      <w:r>
        <w:rPr>
          <w:rFonts w:ascii="Arial" w:hAnsi="Arial" w:cs="Arial"/>
          <w:color w:val="000000" w:themeColor="text1"/>
        </w:rPr>
        <w:t>-</w:t>
      </w:r>
      <w:proofErr w:type="spellStart"/>
      <w:r>
        <w:rPr>
          <w:rFonts w:ascii="Arial" w:hAnsi="Arial" w:cs="Arial"/>
          <w:color w:val="000000" w:themeColor="text1"/>
        </w:rPr>
        <w:t>lauren</w:t>
      </w:r>
      <w:proofErr w:type="spellEnd"/>
      <w:r>
        <w:rPr>
          <w:rFonts w:ascii="Arial" w:hAnsi="Arial" w:cs="Arial"/>
          <w:color w:val="000000" w:themeColor="text1"/>
        </w:rPr>
        <w:t>/</w:t>
      </w:r>
    </w:p>
    <w:p w:rsidR="00595161" w:rsidRDefault="00595161" w:rsidP="008E0B3A">
      <w:pPr>
        <w:autoSpaceDE w:val="0"/>
        <w:autoSpaceDN w:val="0"/>
        <w:adjustRightInd w:val="0"/>
        <w:spacing w:after="0" w:line="240" w:lineRule="auto"/>
        <w:jc w:val="both"/>
        <w:rPr>
          <w:rFonts w:ascii="Arial" w:hAnsi="Arial" w:cs="Arial"/>
          <w:color w:val="000000" w:themeColor="text1"/>
        </w:rPr>
      </w:pPr>
    </w:p>
    <w:p w:rsidR="00783E95" w:rsidRPr="00316AF1" w:rsidRDefault="00454C08" w:rsidP="008E0B3A">
      <w:pPr>
        <w:autoSpaceDE w:val="0"/>
        <w:autoSpaceDN w:val="0"/>
        <w:adjustRightInd w:val="0"/>
        <w:spacing w:after="0" w:line="240" w:lineRule="auto"/>
        <w:jc w:val="both"/>
        <w:rPr>
          <w:rFonts w:ascii="Arial" w:hAnsi="Arial" w:cs="Arial"/>
          <w:color w:val="000000" w:themeColor="text1"/>
        </w:rPr>
      </w:pPr>
      <w:r w:rsidRPr="00316AF1">
        <w:rPr>
          <w:rFonts w:ascii="Arial" w:hAnsi="Arial" w:cs="Arial"/>
          <w:color w:val="000000" w:themeColor="text1"/>
        </w:rPr>
        <w:t xml:space="preserve">Timberlake, C. (2014) Michael </w:t>
      </w:r>
      <w:proofErr w:type="spellStart"/>
      <w:r w:rsidRPr="00316AF1">
        <w:rPr>
          <w:rFonts w:ascii="Arial" w:hAnsi="Arial" w:cs="Arial"/>
          <w:color w:val="000000" w:themeColor="text1"/>
        </w:rPr>
        <w:t>Kors</w:t>
      </w:r>
      <w:proofErr w:type="spellEnd"/>
      <w:r w:rsidRPr="00316AF1">
        <w:rPr>
          <w:rFonts w:ascii="Arial" w:hAnsi="Arial" w:cs="Arial"/>
          <w:color w:val="000000" w:themeColor="text1"/>
        </w:rPr>
        <w:t xml:space="preserve"> Wins </w:t>
      </w:r>
      <w:r w:rsidR="00D10569" w:rsidRPr="00316AF1">
        <w:rPr>
          <w:rFonts w:ascii="Arial" w:hAnsi="Arial" w:cs="Arial"/>
          <w:color w:val="000000" w:themeColor="text1"/>
        </w:rPr>
        <w:t>over</w:t>
      </w:r>
      <w:r w:rsidRPr="00316AF1">
        <w:rPr>
          <w:rFonts w:ascii="Arial" w:hAnsi="Arial" w:cs="Arial"/>
          <w:color w:val="000000" w:themeColor="text1"/>
        </w:rPr>
        <w:t xml:space="preserve"> Europe’s </w:t>
      </w:r>
      <w:proofErr w:type="spellStart"/>
      <w:r w:rsidRPr="00316AF1">
        <w:rPr>
          <w:rFonts w:ascii="Arial" w:hAnsi="Arial" w:cs="Arial"/>
          <w:color w:val="000000" w:themeColor="text1"/>
        </w:rPr>
        <w:t>Fashionistas</w:t>
      </w:r>
      <w:proofErr w:type="spellEnd"/>
      <w:r w:rsidRPr="00316AF1">
        <w:rPr>
          <w:rFonts w:ascii="Arial" w:hAnsi="Arial" w:cs="Arial"/>
          <w:color w:val="000000" w:themeColor="text1"/>
        </w:rPr>
        <w:t>” Bloomberg Business</w:t>
      </w:r>
      <w:r w:rsidR="00D10569">
        <w:rPr>
          <w:rFonts w:ascii="Arial" w:hAnsi="Arial" w:cs="Arial"/>
          <w:color w:val="000000" w:themeColor="text1"/>
        </w:rPr>
        <w:t xml:space="preserve"> </w:t>
      </w:r>
      <w:r w:rsidRPr="00316AF1">
        <w:rPr>
          <w:rFonts w:ascii="Arial" w:hAnsi="Arial" w:cs="Arial"/>
          <w:color w:val="000000" w:themeColor="text1"/>
        </w:rPr>
        <w:t>week. 43.77 p.27-28.</w:t>
      </w:r>
    </w:p>
    <w:p w:rsidR="00454C08" w:rsidRDefault="00454C08" w:rsidP="008E0B3A">
      <w:pPr>
        <w:autoSpaceDE w:val="0"/>
        <w:autoSpaceDN w:val="0"/>
        <w:adjustRightInd w:val="0"/>
        <w:spacing w:after="0" w:line="240" w:lineRule="auto"/>
        <w:jc w:val="both"/>
        <w:rPr>
          <w:rFonts w:ascii="Arial" w:hAnsi="Arial" w:cs="Arial"/>
          <w:color w:val="000000" w:themeColor="text1"/>
        </w:rPr>
      </w:pPr>
    </w:p>
    <w:p w:rsidR="00595161" w:rsidRDefault="00595161" w:rsidP="008E0B3A">
      <w:pPr>
        <w:autoSpaceDE w:val="0"/>
        <w:autoSpaceDN w:val="0"/>
        <w:adjustRightInd w:val="0"/>
        <w:spacing w:after="0" w:line="240" w:lineRule="auto"/>
        <w:jc w:val="both"/>
        <w:rPr>
          <w:rFonts w:ascii="Arial" w:hAnsi="Arial" w:cs="Arial"/>
          <w:color w:val="000000" w:themeColor="text1"/>
        </w:rPr>
      </w:pPr>
      <w:proofErr w:type="spellStart"/>
      <w:proofErr w:type="gramStart"/>
      <w:r>
        <w:rPr>
          <w:rFonts w:ascii="Arial" w:hAnsi="Arial" w:cs="Arial"/>
          <w:color w:val="000000" w:themeColor="text1"/>
        </w:rPr>
        <w:t>Vauit</w:t>
      </w:r>
      <w:proofErr w:type="spellEnd"/>
      <w:r>
        <w:rPr>
          <w:rFonts w:ascii="Arial" w:hAnsi="Arial" w:cs="Arial"/>
          <w:color w:val="000000" w:themeColor="text1"/>
        </w:rPr>
        <w:t>.</w:t>
      </w:r>
      <w:proofErr w:type="gramEnd"/>
      <w:r>
        <w:rPr>
          <w:rFonts w:ascii="Arial" w:hAnsi="Arial" w:cs="Arial"/>
          <w:color w:val="000000" w:themeColor="text1"/>
        </w:rPr>
        <w:t xml:space="preserve"> “Ralph Lauren Corporation Overview (2014). https://www.vauit.com/company-profiles/general-consumer-products/ralph-lauren-corporation/company-overview.aspx</w:t>
      </w:r>
    </w:p>
    <w:p w:rsidR="00595161" w:rsidRPr="00316AF1" w:rsidRDefault="00595161" w:rsidP="008E0B3A">
      <w:pPr>
        <w:autoSpaceDE w:val="0"/>
        <w:autoSpaceDN w:val="0"/>
        <w:adjustRightInd w:val="0"/>
        <w:spacing w:after="0" w:line="240" w:lineRule="auto"/>
        <w:jc w:val="both"/>
        <w:rPr>
          <w:rFonts w:ascii="Arial" w:hAnsi="Arial" w:cs="Arial"/>
          <w:color w:val="000000" w:themeColor="text1"/>
        </w:rPr>
      </w:pPr>
    </w:p>
    <w:p w:rsidR="00454C08" w:rsidRPr="00454C08" w:rsidRDefault="00454C08" w:rsidP="008E0B3A">
      <w:pPr>
        <w:autoSpaceDE w:val="0"/>
        <w:autoSpaceDN w:val="0"/>
        <w:adjustRightInd w:val="0"/>
        <w:spacing w:after="0" w:line="240" w:lineRule="auto"/>
        <w:jc w:val="both"/>
        <w:rPr>
          <w:rFonts w:ascii="Arial" w:hAnsi="Arial" w:cs="Arial"/>
          <w:color w:val="000000" w:themeColor="text1"/>
          <w:sz w:val="24"/>
          <w:szCs w:val="24"/>
        </w:rPr>
      </w:pPr>
      <w:proofErr w:type="spellStart"/>
      <w:r w:rsidRPr="00316AF1">
        <w:rPr>
          <w:rFonts w:ascii="Arial" w:hAnsi="Arial" w:cs="Arial"/>
          <w:color w:val="000000" w:themeColor="text1"/>
        </w:rPr>
        <w:t>Waarts</w:t>
      </w:r>
      <w:proofErr w:type="spellEnd"/>
      <w:r w:rsidRPr="00316AF1">
        <w:rPr>
          <w:rFonts w:ascii="Arial" w:hAnsi="Arial" w:cs="Arial"/>
          <w:color w:val="000000" w:themeColor="text1"/>
        </w:rPr>
        <w:t xml:space="preserve">, E., Yvonne, M, and </w:t>
      </w:r>
      <w:proofErr w:type="spellStart"/>
      <w:r w:rsidRPr="00316AF1">
        <w:rPr>
          <w:rFonts w:ascii="Arial" w:hAnsi="Arial" w:cs="Arial"/>
          <w:color w:val="000000" w:themeColor="text1"/>
        </w:rPr>
        <w:t>Everdingen</w:t>
      </w:r>
      <w:proofErr w:type="spellEnd"/>
      <w:r w:rsidRPr="00316AF1">
        <w:rPr>
          <w:rFonts w:ascii="Arial" w:hAnsi="Arial" w:cs="Arial"/>
          <w:color w:val="000000" w:themeColor="text1"/>
        </w:rPr>
        <w:t>, V. (2006) “Fashion Retailers</w:t>
      </w:r>
      <w:r w:rsidR="00316AF1" w:rsidRPr="00316AF1">
        <w:rPr>
          <w:rFonts w:ascii="Arial" w:hAnsi="Arial" w:cs="Arial"/>
          <w:color w:val="000000" w:themeColor="text1"/>
        </w:rPr>
        <w:t xml:space="preserve"> Rolling Out Across Multi-Cultural Europe”. Journal of Retail and Distribution Management 34.8 p.645-657</w:t>
      </w:r>
      <w:r w:rsidR="00316AF1">
        <w:rPr>
          <w:rFonts w:ascii="Arial" w:hAnsi="Arial" w:cs="Arial"/>
          <w:color w:val="000000" w:themeColor="text1"/>
          <w:sz w:val="24"/>
          <w:szCs w:val="24"/>
        </w:rPr>
        <w:t>.</w:t>
      </w:r>
      <w:r>
        <w:rPr>
          <w:rFonts w:ascii="Arial" w:hAnsi="Arial" w:cs="Arial"/>
          <w:color w:val="000000" w:themeColor="text1"/>
          <w:sz w:val="24"/>
          <w:szCs w:val="24"/>
        </w:rPr>
        <w:t xml:space="preserve"> </w:t>
      </w: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Pr="00316AF1" w:rsidRDefault="00316AF1" w:rsidP="008E0B3A">
      <w:pPr>
        <w:autoSpaceDE w:val="0"/>
        <w:autoSpaceDN w:val="0"/>
        <w:adjustRightInd w:val="0"/>
        <w:spacing w:after="0" w:line="240" w:lineRule="auto"/>
        <w:jc w:val="both"/>
        <w:rPr>
          <w:rFonts w:ascii="Arial" w:hAnsi="Arial" w:cs="Arial"/>
          <w:color w:val="000000" w:themeColor="text1"/>
        </w:rPr>
      </w:pPr>
      <w:proofErr w:type="spellStart"/>
      <w:proofErr w:type="gramStart"/>
      <w:r>
        <w:rPr>
          <w:rFonts w:ascii="Arial" w:hAnsi="Arial" w:cs="Arial"/>
          <w:color w:val="000000" w:themeColor="text1"/>
        </w:rPr>
        <w:t>Wigley</w:t>
      </w:r>
      <w:proofErr w:type="spellEnd"/>
      <w:r>
        <w:rPr>
          <w:rFonts w:ascii="Arial" w:hAnsi="Arial" w:cs="Arial"/>
          <w:color w:val="000000" w:themeColor="text1"/>
        </w:rPr>
        <w:t xml:space="preserve">, S., and Christopher, M. M. (2007) “The </w:t>
      </w:r>
      <w:proofErr w:type="spellStart"/>
      <w:r>
        <w:rPr>
          <w:rFonts w:ascii="Arial" w:hAnsi="Arial" w:cs="Arial"/>
          <w:color w:val="000000" w:themeColor="text1"/>
        </w:rPr>
        <w:t>Operationali</w:t>
      </w:r>
      <w:r w:rsidR="00D10569">
        <w:rPr>
          <w:rFonts w:ascii="Arial" w:hAnsi="Arial" w:cs="Arial"/>
          <w:color w:val="000000" w:themeColor="text1"/>
        </w:rPr>
        <w:t>s</w:t>
      </w:r>
      <w:r>
        <w:rPr>
          <w:rFonts w:ascii="Arial" w:hAnsi="Arial" w:cs="Arial"/>
          <w:color w:val="000000" w:themeColor="text1"/>
        </w:rPr>
        <w:t>ation</w:t>
      </w:r>
      <w:proofErr w:type="spellEnd"/>
      <w:r>
        <w:rPr>
          <w:rFonts w:ascii="Arial" w:hAnsi="Arial" w:cs="Arial"/>
          <w:color w:val="000000" w:themeColor="text1"/>
        </w:rPr>
        <w:t xml:space="preserve"> of International Fashion Retailer Success”.</w:t>
      </w:r>
      <w:proofErr w:type="gramEnd"/>
      <w:r>
        <w:rPr>
          <w:rFonts w:ascii="Arial" w:hAnsi="Arial" w:cs="Arial"/>
          <w:color w:val="000000" w:themeColor="text1"/>
        </w:rPr>
        <w:t xml:space="preserve"> Journal of Fashion Marketing and Management 11.2 p.281-286. </w:t>
      </w: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40160C" w:rsidP="008E0B3A">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b/>
          <w:color w:val="000000" w:themeColor="text1"/>
          <w:sz w:val="24"/>
          <w:szCs w:val="24"/>
        </w:rPr>
        <w:t>P.18</w:t>
      </w:r>
    </w:p>
    <w:p w:rsidR="00783E95" w:rsidRDefault="00783E95" w:rsidP="008E0B3A">
      <w:pPr>
        <w:autoSpaceDE w:val="0"/>
        <w:autoSpaceDN w:val="0"/>
        <w:adjustRightInd w:val="0"/>
        <w:spacing w:after="0" w:line="240" w:lineRule="auto"/>
        <w:jc w:val="both"/>
        <w:rPr>
          <w:rFonts w:ascii="Arial" w:hAnsi="Arial" w:cs="Arial"/>
          <w:b/>
          <w:color w:val="000000" w:themeColor="text1"/>
          <w:sz w:val="24"/>
          <w:szCs w:val="24"/>
        </w:rPr>
      </w:pPr>
    </w:p>
    <w:p w:rsidR="00783E95" w:rsidRDefault="00EB11E9" w:rsidP="008E0B3A">
      <w:pPr>
        <w:autoSpaceDE w:val="0"/>
        <w:autoSpaceDN w:val="0"/>
        <w:adjustRightInd w:val="0"/>
        <w:spacing w:after="0" w:line="240" w:lineRule="auto"/>
        <w:jc w:val="both"/>
        <w:rPr>
          <w:rFonts w:ascii="Arial" w:hAnsi="Arial" w:cs="Arial"/>
          <w:b/>
          <w:color w:val="000000" w:themeColor="text1"/>
          <w:sz w:val="28"/>
          <w:szCs w:val="28"/>
        </w:rPr>
      </w:pPr>
      <w:r w:rsidRPr="00EB11E9">
        <w:rPr>
          <w:rFonts w:ascii="Arial" w:hAnsi="Arial" w:cs="Arial"/>
          <w:b/>
          <w:color w:val="000000" w:themeColor="text1"/>
          <w:sz w:val="28"/>
          <w:szCs w:val="28"/>
        </w:rPr>
        <w:t>Appendix</w:t>
      </w:r>
    </w:p>
    <w:p w:rsidR="00EB11E9" w:rsidRDefault="00EB11E9" w:rsidP="008E0B3A">
      <w:pPr>
        <w:autoSpaceDE w:val="0"/>
        <w:autoSpaceDN w:val="0"/>
        <w:adjustRightInd w:val="0"/>
        <w:spacing w:after="0" w:line="240" w:lineRule="auto"/>
        <w:jc w:val="both"/>
        <w:rPr>
          <w:rFonts w:ascii="Arial" w:hAnsi="Arial" w:cs="Arial"/>
          <w:b/>
          <w:color w:val="000000" w:themeColor="text1"/>
          <w:sz w:val="28"/>
          <w:szCs w:val="28"/>
        </w:rPr>
      </w:pPr>
    </w:p>
    <w:p w:rsidR="00EB11E9" w:rsidRDefault="00EB11E9" w:rsidP="008E0B3A">
      <w:pPr>
        <w:autoSpaceDE w:val="0"/>
        <w:autoSpaceDN w:val="0"/>
        <w:adjustRightInd w:val="0"/>
        <w:spacing w:after="0" w:line="240" w:lineRule="auto"/>
        <w:jc w:val="both"/>
        <w:rPr>
          <w:rFonts w:ascii="Arial" w:hAnsi="Arial" w:cs="Arial"/>
          <w:b/>
          <w:color w:val="000000" w:themeColor="text1"/>
          <w:sz w:val="28"/>
          <w:szCs w:val="28"/>
        </w:rPr>
      </w:pPr>
      <w:r>
        <w:rPr>
          <w:rFonts w:ascii="Arial" w:hAnsi="Arial" w:cs="Arial"/>
          <w:b/>
          <w:noProof/>
          <w:color w:val="000000" w:themeColor="text1"/>
          <w:sz w:val="28"/>
          <w:szCs w:val="28"/>
          <w:lang w:eastAsia="en-GB"/>
        </w:rPr>
        <w:drawing>
          <wp:inline distT="0" distB="0" distL="0" distR="0">
            <wp:extent cx="5731510" cy="2689501"/>
            <wp:effectExtent l="19050" t="0" r="2540" b="0"/>
            <wp:docPr id="3" name="Picture 1" descr="C:\Users\customer\Pictures\Captur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stomer\Pictures\Capture.10.PNG"/>
                    <pic:cNvPicPr>
                      <a:picLocks noChangeAspect="1" noChangeArrowheads="1"/>
                    </pic:cNvPicPr>
                  </pic:nvPicPr>
                  <pic:blipFill>
                    <a:blip r:embed="rId14"/>
                    <a:srcRect/>
                    <a:stretch>
                      <a:fillRect/>
                    </a:stretch>
                  </pic:blipFill>
                  <pic:spPr bwMode="auto">
                    <a:xfrm>
                      <a:off x="0" y="0"/>
                      <a:ext cx="5731510" cy="2689501"/>
                    </a:xfrm>
                    <a:prstGeom prst="rect">
                      <a:avLst/>
                    </a:prstGeom>
                    <a:noFill/>
                    <a:ln w="9525">
                      <a:noFill/>
                      <a:miter lim="800000"/>
                      <a:headEnd/>
                      <a:tailEnd/>
                    </a:ln>
                  </pic:spPr>
                </pic:pic>
              </a:graphicData>
            </a:graphic>
          </wp:inline>
        </w:drawing>
      </w:r>
    </w:p>
    <w:p w:rsidR="00EB11E9" w:rsidRDefault="00EB11E9" w:rsidP="008E0B3A">
      <w:pPr>
        <w:autoSpaceDE w:val="0"/>
        <w:autoSpaceDN w:val="0"/>
        <w:adjustRightInd w:val="0"/>
        <w:spacing w:after="0" w:line="240" w:lineRule="auto"/>
        <w:jc w:val="both"/>
        <w:rPr>
          <w:rFonts w:ascii="Arial" w:hAnsi="Arial" w:cs="Arial"/>
          <w:b/>
          <w:color w:val="000000" w:themeColor="text1"/>
          <w:sz w:val="28"/>
          <w:szCs w:val="28"/>
        </w:rPr>
      </w:pPr>
    </w:p>
    <w:p w:rsidR="00EB11E9" w:rsidRDefault="00EB11E9" w:rsidP="008E0B3A">
      <w:pPr>
        <w:autoSpaceDE w:val="0"/>
        <w:autoSpaceDN w:val="0"/>
        <w:adjustRightInd w:val="0"/>
        <w:spacing w:after="0" w:line="240" w:lineRule="auto"/>
        <w:jc w:val="both"/>
        <w:rPr>
          <w:rFonts w:ascii="Arial" w:hAnsi="Arial" w:cs="Arial"/>
          <w:b/>
          <w:color w:val="000000" w:themeColor="text1"/>
          <w:sz w:val="28"/>
          <w:szCs w:val="28"/>
        </w:rPr>
      </w:pPr>
    </w:p>
    <w:p w:rsidR="00EB11E9" w:rsidRPr="00EB11E9" w:rsidRDefault="00EB11E9" w:rsidP="008E0B3A">
      <w:pPr>
        <w:autoSpaceDE w:val="0"/>
        <w:autoSpaceDN w:val="0"/>
        <w:adjustRightInd w:val="0"/>
        <w:spacing w:after="0" w:line="240" w:lineRule="auto"/>
        <w:jc w:val="both"/>
        <w:rPr>
          <w:rFonts w:ascii="Arial" w:hAnsi="Arial" w:cs="Arial"/>
          <w:b/>
          <w:color w:val="000000" w:themeColor="text1"/>
          <w:sz w:val="28"/>
          <w:szCs w:val="28"/>
        </w:rPr>
      </w:pPr>
      <w:r>
        <w:rPr>
          <w:rFonts w:ascii="Arial" w:hAnsi="Arial" w:cs="Arial"/>
          <w:b/>
          <w:noProof/>
          <w:color w:val="000000" w:themeColor="text1"/>
          <w:sz w:val="28"/>
          <w:szCs w:val="28"/>
          <w:lang w:eastAsia="en-GB"/>
        </w:rPr>
        <w:drawing>
          <wp:inline distT="0" distB="0" distL="0" distR="0">
            <wp:extent cx="5731510" cy="3778945"/>
            <wp:effectExtent l="19050" t="0" r="2540" b="0"/>
            <wp:docPr id="4" name="Picture 2" descr="C:\Users\customer\Pictures\Captur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stomer\Pictures\Capture.9.PNG"/>
                    <pic:cNvPicPr>
                      <a:picLocks noChangeAspect="1" noChangeArrowheads="1"/>
                    </pic:cNvPicPr>
                  </pic:nvPicPr>
                  <pic:blipFill>
                    <a:blip r:embed="rId15"/>
                    <a:srcRect/>
                    <a:stretch>
                      <a:fillRect/>
                    </a:stretch>
                  </pic:blipFill>
                  <pic:spPr bwMode="auto">
                    <a:xfrm>
                      <a:off x="0" y="0"/>
                      <a:ext cx="5731510" cy="3778945"/>
                    </a:xfrm>
                    <a:prstGeom prst="rect">
                      <a:avLst/>
                    </a:prstGeom>
                    <a:noFill/>
                    <a:ln w="9525">
                      <a:noFill/>
                      <a:miter lim="800000"/>
                      <a:headEnd/>
                      <a:tailEnd/>
                    </a:ln>
                  </pic:spPr>
                </pic:pic>
              </a:graphicData>
            </a:graphic>
          </wp:inline>
        </w:drawing>
      </w:r>
    </w:p>
    <w:sectPr w:rsidR="00EB11E9" w:rsidRPr="00EB11E9" w:rsidSect="0077587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304F"/>
    <w:multiLevelType w:val="hybridMultilevel"/>
    <w:tmpl w:val="5D66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7243FA"/>
    <w:multiLevelType w:val="hybridMultilevel"/>
    <w:tmpl w:val="FC945E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15A05E24"/>
    <w:multiLevelType w:val="hybridMultilevel"/>
    <w:tmpl w:val="CB92402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nsid w:val="566534D3"/>
    <w:multiLevelType w:val="hybridMultilevel"/>
    <w:tmpl w:val="C24C85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nsid w:val="6E724D0E"/>
    <w:multiLevelType w:val="hybridMultilevel"/>
    <w:tmpl w:val="A9EA1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7C52546"/>
    <w:multiLevelType w:val="hybridMultilevel"/>
    <w:tmpl w:val="4EB6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157A9"/>
    <w:rsid w:val="0002771F"/>
    <w:rsid w:val="00080041"/>
    <w:rsid w:val="000F2FFD"/>
    <w:rsid w:val="00105488"/>
    <w:rsid w:val="0012645B"/>
    <w:rsid w:val="0018200D"/>
    <w:rsid w:val="001B47D0"/>
    <w:rsid w:val="001C06A1"/>
    <w:rsid w:val="001E6425"/>
    <w:rsid w:val="00212E70"/>
    <w:rsid w:val="00225279"/>
    <w:rsid w:val="00250705"/>
    <w:rsid w:val="002664C7"/>
    <w:rsid w:val="00266CDA"/>
    <w:rsid w:val="002E37C2"/>
    <w:rsid w:val="002F2B0F"/>
    <w:rsid w:val="002F6C0A"/>
    <w:rsid w:val="00312D99"/>
    <w:rsid w:val="00316AF1"/>
    <w:rsid w:val="00330CEB"/>
    <w:rsid w:val="00334C54"/>
    <w:rsid w:val="00334C8B"/>
    <w:rsid w:val="00355B96"/>
    <w:rsid w:val="00380E27"/>
    <w:rsid w:val="003843A8"/>
    <w:rsid w:val="003C79DF"/>
    <w:rsid w:val="003D052A"/>
    <w:rsid w:val="003D1596"/>
    <w:rsid w:val="003E3C16"/>
    <w:rsid w:val="003E673F"/>
    <w:rsid w:val="003F47DC"/>
    <w:rsid w:val="003F4F4C"/>
    <w:rsid w:val="00400F59"/>
    <w:rsid w:val="0040160C"/>
    <w:rsid w:val="00410FE7"/>
    <w:rsid w:val="00411C48"/>
    <w:rsid w:val="00423A7A"/>
    <w:rsid w:val="00445D23"/>
    <w:rsid w:val="00454C08"/>
    <w:rsid w:val="00470293"/>
    <w:rsid w:val="0047230F"/>
    <w:rsid w:val="004746FD"/>
    <w:rsid w:val="004A7A9E"/>
    <w:rsid w:val="004C0D3B"/>
    <w:rsid w:val="004D136A"/>
    <w:rsid w:val="004D307C"/>
    <w:rsid w:val="004E4D17"/>
    <w:rsid w:val="004E6CDD"/>
    <w:rsid w:val="004F2378"/>
    <w:rsid w:val="004F6911"/>
    <w:rsid w:val="00510775"/>
    <w:rsid w:val="00512BB4"/>
    <w:rsid w:val="005139A0"/>
    <w:rsid w:val="00517E3C"/>
    <w:rsid w:val="005221E8"/>
    <w:rsid w:val="00532E43"/>
    <w:rsid w:val="0053308E"/>
    <w:rsid w:val="00540B6E"/>
    <w:rsid w:val="0054160A"/>
    <w:rsid w:val="0054784B"/>
    <w:rsid w:val="00551B8C"/>
    <w:rsid w:val="00554DEE"/>
    <w:rsid w:val="00584382"/>
    <w:rsid w:val="00595161"/>
    <w:rsid w:val="005C4B96"/>
    <w:rsid w:val="005C7650"/>
    <w:rsid w:val="005D2233"/>
    <w:rsid w:val="00612E7D"/>
    <w:rsid w:val="00617D31"/>
    <w:rsid w:val="00655438"/>
    <w:rsid w:val="006619BE"/>
    <w:rsid w:val="00661BAB"/>
    <w:rsid w:val="006705F0"/>
    <w:rsid w:val="00674FFA"/>
    <w:rsid w:val="006B04F8"/>
    <w:rsid w:val="006D1C92"/>
    <w:rsid w:val="006D72BA"/>
    <w:rsid w:val="007151D0"/>
    <w:rsid w:val="00735B10"/>
    <w:rsid w:val="00753E55"/>
    <w:rsid w:val="00754FCC"/>
    <w:rsid w:val="00757C4D"/>
    <w:rsid w:val="0077587E"/>
    <w:rsid w:val="00783E95"/>
    <w:rsid w:val="007C132E"/>
    <w:rsid w:val="007E7331"/>
    <w:rsid w:val="00800673"/>
    <w:rsid w:val="00826B60"/>
    <w:rsid w:val="0083538F"/>
    <w:rsid w:val="008417AD"/>
    <w:rsid w:val="008826C0"/>
    <w:rsid w:val="00893BE5"/>
    <w:rsid w:val="008C3FA2"/>
    <w:rsid w:val="008C76EF"/>
    <w:rsid w:val="008E0B3A"/>
    <w:rsid w:val="008F1540"/>
    <w:rsid w:val="009172AC"/>
    <w:rsid w:val="00944713"/>
    <w:rsid w:val="00945195"/>
    <w:rsid w:val="00974307"/>
    <w:rsid w:val="0099605F"/>
    <w:rsid w:val="009C269B"/>
    <w:rsid w:val="009C472D"/>
    <w:rsid w:val="009F2362"/>
    <w:rsid w:val="00A00343"/>
    <w:rsid w:val="00A0372A"/>
    <w:rsid w:val="00A043A6"/>
    <w:rsid w:val="00A11AAA"/>
    <w:rsid w:val="00A1296A"/>
    <w:rsid w:val="00A352FF"/>
    <w:rsid w:val="00A43596"/>
    <w:rsid w:val="00A4677B"/>
    <w:rsid w:val="00A532E9"/>
    <w:rsid w:val="00A66765"/>
    <w:rsid w:val="00A8051F"/>
    <w:rsid w:val="00AA4ED3"/>
    <w:rsid w:val="00AB091D"/>
    <w:rsid w:val="00AB7F2E"/>
    <w:rsid w:val="00B2579C"/>
    <w:rsid w:val="00B267E2"/>
    <w:rsid w:val="00B35A1F"/>
    <w:rsid w:val="00B52866"/>
    <w:rsid w:val="00B92DFD"/>
    <w:rsid w:val="00B94AA4"/>
    <w:rsid w:val="00BA4AD2"/>
    <w:rsid w:val="00BA6369"/>
    <w:rsid w:val="00BD781D"/>
    <w:rsid w:val="00BF20A2"/>
    <w:rsid w:val="00BF630E"/>
    <w:rsid w:val="00C4533D"/>
    <w:rsid w:val="00C51AE7"/>
    <w:rsid w:val="00C80C99"/>
    <w:rsid w:val="00C94321"/>
    <w:rsid w:val="00CA4972"/>
    <w:rsid w:val="00CF6A97"/>
    <w:rsid w:val="00D10569"/>
    <w:rsid w:val="00D15CE5"/>
    <w:rsid w:val="00D21A22"/>
    <w:rsid w:val="00D637E5"/>
    <w:rsid w:val="00D63E49"/>
    <w:rsid w:val="00D77E4F"/>
    <w:rsid w:val="00D84DDF"/>
    <w:rsid w:val="00D853FB"/>
    <w:rsid w:val="00D92493"/>
    <w:rsid w:val="00DF0A33"/>
    <w:rsid w:val="00DF5B17"/>
    <w:rsid w:val="00DF700B"/>
    <w:rsid w:val="00E157A9"/>
    <w:rsid w:val="00E163E6"/>
    <w:rsid w:val="00E2126D"/>
    <w:rsid w:val="00E26550"/>
    <w:rsid w:val="00E55F83"/>
    <w:rsid w:val="00E87371"/>
    <w:rsid w:val="00E87D79"/>
    <w:rsid w:val="00E906B0"/>
    <w:rsid w:val="00EB11E9"/>
    <w:rsid w:val="00EC019B"/>
    <w:rsid w:val="00ED1CA7"/>
    <w:rsid w:val="00ED5D68"/>
    <w:rsid w:val="00F0514B"/>
    <w:rsid w:val="00F64251"/>
    <w:rsid w:val="00FA29E5"/>
    <w:rsid w:val="00FB287B"/>
    <w:rsid w:val="00FC3B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8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05F"/>
    <w:pPr>
      <w:ind w:left="720"/>
      <w:contextualSpacing/>
    </w:pPr>
  </w:style>
  <w:style w:type="paragraph" w:styleId="BalloonText">
    <w:name w:val="Balloon Text"/>
    <w:basedOn w:val="Normal"/>
    <w:link w:val="BalloonTextChar"/>
    <w:uiPriority w:val="99"/>
    <w:semiHidden/>
    <w:unhideWhenUsed/>
    <w:rsid w:val="00A12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6A"/>
    <w:rPr>
      <w:rFonts w:ascii="Tahoma" w:hAnsi="Tahoma" w:cs="Tahoma"/>
      <w:sz w:val="16"/>
      <w:szCs w:val="16"/>
    </w:rPr>
  </w:style>
  <w:style w:type="character" w:styleId="Hyperlink">
    <w:name w:val="Hyperlink"/>
    <w:basedOn w:val="DefaultParagraphFont"/>
    <w:uiPriority w:val="99"/>
    <w:unhideWhenUsed/>
    <w:rsid w:val="004C0D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ebscohost.com" TargetMode="External"/><Relationship Id="rId13" Type="http://schemas.openxmlformats.org/officeDocument/2006/relationships/hyperlink" Target="https://www.statistic.com/statistic/"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ralphlauren.com/home/index.J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nvestor.ralphlauren.com/phoenix.z"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https://www.geert.hofstede.com/countries.html" TargetMode="External"/><Relationship Id="rId4" Type="http://schemas.openxmlformats.org/officeDocument/2006/relationships/webSettings" Target="webSettings.xml"/><Relationship Id="rId9" Type="http://schemas.openxmlformats.org/officeDocument/2006/relationships/hyperlink" Target="https://www.businesswire.com/news/home/2010731005179/en/RLReports-quarter-fiscal-2019"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2226</TotalTime>
  <Pages>21</Pages>
  <Words>5980</Words>
  <Characters>34087</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16</cp:revision>
  <dcterms:created xsi:type="dcterms:W3CDTF">2018-08-04T17:44:00Z</dcterms:created>
  <dcterms:modified xsi:type="dcterms:W3CDTF">2018-09-13T11:10:00Z</dcterms:modified>
</cp:coreProperties>
</file>