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0794F">
        <w:t>Sophie Rees</w:t>
      </w:r>
    </w:p>
    <w:p w:rsidR="007E4409" w:rsidRDefault="00F0794F">
      <w:r>
        <w:t xml:space="preserve">PC 6776 </w:t>
      </w:r>
      <w:r w:rsidR="00E41B08">
        <w:t xml:space="preserve">- </w:t>
      </w:r>
      <w:r w:rsidR="007E4409">
        <w:t>South Wales Police</w:t>
      </w:r>
    </w:p>
    <w:p w:rsidR="00791556" w:rsidRDefault="007E4409">
      <w:r>
        <w:t xml:space="preserve">Student Number: </w:t>
      </w:r>
      <w:r w:rsidR="00F0794F">
        <w:t>2016533</w:t>
      </w:r>
    </w:p>
    <w:p w:rsidR="007E4409" w:rsidRDefault="00F643BE">
      <w:r>
        <w:t>Exam 1</w:t>
      </w:r>
      <w:r w:rsidR="00544969">
        <w:t xml:space="preserve"> – </w:t>
      </w:r>
      <w:r w:rsidR="009B6853">
        <w:t>11/12/2020</w:t>
      </w:r>
    </w:p>
    <w:p w:rsidR="00682F3B" w:rsidRDefault="00682F3B"/>
    <w:p w:rsidR="00682F3B" w:rsidRDefault="00682F3B">
      <w:r>
        <w:t>Question 1</w:t>
      </w:r>
    </w:p>
    <w:p w:rsidR="00682F3B" w:rsidRDefault="00791556">
      <w:r>
        <w:t xml:space="preserve">When a person enters a building or part of a building as a trespasser with intent to steal anything in the building or part of the building, </w:t>
      </w:r>
      <w:r w:rsidR="00602931">
        <w:t xml:space="preserve">or </w:t>
      </w:r>
      <w:r>
        <w:t>inflict grievous bodily harm on any person there in, or do unlawful damage to the building or anything therein.</w:t>
      </w:r>
    </w:p>
    <w:p w:rsidR="00791556" w:rsidRDefault="00791556">
      <w:r>
        <w:t>Contrary to section 9 1(a) Theft Act 1968</w:t>
      </w:r>
    </w:p>
    <w:p w:rsidR="00682F3B" w:rsidRDefault="00682F3B"/>
    <w:p w:rsidR="00682F3B" w:rsidRDefault="00682F3B">
      <w:r>
        <w:t>Question 2</w:t>
      </w:r>
    </w:p>
    <w:p w:rsidR="00791556" w:rsidRDefault="00791556">
      <w:r>
        <w:t>When arriving at the scene of a crime or incident officers should first assess the scene and to confirm if a crime has been committed. This is conducted via a dynamic risk assessment which enables officers to be fluid in their approach and adapt. Analysing what threat may be present, what harm may come to myself or others,</w:t>
      </w:r>
      <w:r w:rsidR="00A655F1">
        <w:t xml:space="preserve"> the risk of entering any scene to myself or others,</w:t>
      </w:r>
      <w:r>
        <w:t xml:space="preserve"> investigation of the incident or crime, establish if any</w:t>
      </w:r>
      <w:r w:rsidR="00A655F1">
        <w:t xml:space="preserve"> persons present are vulnerable and engage with persons at the scene and other departments. </w:t>
      </w:r>
      <w:r>
        <w:t>First priority when entering a scene or incident is the preservation of life of others, including any possible suspects. Officers should assess any victims for injuries or vulnerability, confirm events with victims, callers or witnesses, by asking questions using who, what, why, when, where and how.</w:t>
      </w:r>
    </w:p>
    <w:p w:rsidR="00791556" w:rsidRDefault="00791556">
      <w:r>
        <w:t xml:space="preserve"> If a crime has been committed the scene should be protected for evidence and a common approach path set up to avoid contamination of evidence. It can also relate to protect any victims or witnesses from any suspects who still may be at the scene. Initial scanning should be conducted using golden hour principles to obtain best evidence as it is still fresh, as well as events as they happened at </w:t>
      </w:r>
      <w:r w:rsidR="00602931">
        <w:t xml:space="preserve">the </w:t>
      </w:r>
      <w:r>
        <w:t xml:space="preserve">first opportunity. </w:t>
      </w:r>
      <w:r w:rsidR="00602931">
        <w:t xml:space="preserve">The scene should be confirmed, cordoned, secured and controlled. </w:t>
      </w:r>
    </w:p>
    <w:p w:rsidR="00791556" w:rsidRDefault="00791556">
      <w:r>
        <w:t xml:space="preserve">After gathering initial evidence and facts about the events then communication should be sought </w:t>
      </w:r>
      <w:r w:rsidR="00A655F1">
        <w:t xml:space="preserve">to other departments via control. Communications should be accurate and brief. Are CSI needed at the scene? Are dogs or firearms required? Is mental health referral required? Also to engage with the community and persons present, including any victims, to put them at ease and give updates about what’s happening. </w:t>
      </w:r>
    </w:p>
    <w:p w:rsidR="00791556" w:rsidRDefault="00791556"/>
    <w:p w:rsidR="00682F3B" w:rsidRDefault="00682F3B"/>
    <w:p w:rsidR="00682F3B" w:rsidRDefault="00682F3B" w:rsidP="00682F3B">
      <w:r>
        <w:t>Question 3</w:t>
      </w:r>
    </w:p>
    <w:p w:rsidR="00682F3B" w:rsidRDefault="00A655F1">
      <w:r>
        <w:t xml:space="preserve">The golden hour is the time immediately after an incident or crime in which evidence is </w:t>
      </w:r>
      <w:r w:rsidR="00602931">
        <w:t xml:space="preserve">less likely to be tampered with </w:t>
      </w:r>
      <w:r>
        <w:t xml:space="preserve">and provides a golden opportunity to officers for solving </w:t>
      </w:r>
      <w:r w:rsidR="00602931">
        <w:t xml:space="preserve">the crime. </w:t>
      </w:r>
      <w:r>
        <w:t xml:space="preserve"> </w:t>
      </w:r>
    </w:p>
    <w:p w:rsidR="00A655F1" w:rsidRDefault="00602931">
      <w:r>
        <w:t xml:space="preserve">Officers are usually first on the scene so could have access to fresh evidence. </w:t>
      </w:r>
      <w:r w:rsidR="00A655F1">
        <w:t>This cou</w:t>
      </w:r>
      <w:r>
        <w:t>ld be blood stains on a light switch that has not yet been turned on.</w:t>
      </w:r>
    </w:p>
    <w:p w:rsidR="00A655F1" w:rsidRDefault="00A655F1">
      <w:r>
        <w:lastRenderedPageBreak/>
        <w:t>Events are freshest in any victims or witnesses</w:t>
      </w:r>
      <w:r w:rsidR="00602931">
        <w:t xml:space="preserve"> minds</w:t>
      </w:r>
      <w:r>
        <w:t xml:space="preserve">, as later on it may become more diluted or they may be subject to intimidation from others or decide not to co-operate. </w:t>
      </w:r>
    </w:p>
    <w:p w:rsidR="00A655F1" w:rsidRDefault="00A655F1">
      <w:r>
        <w:t xml:space="preserve">Officers are more likely to detain any suspects who may have been at the scene as they may not have had the time to escape. </w:t>
      </w:r>
    </w:p>
    <w:p w:rsidR="00602931" w:rsidRDefault="00602931">
      <w:r>
        <w:t>Officers may also be able to locate any weapons or objects during this time period.</w:t>
      </w:r>
    </w:p>
    <w:p w:rsidR="00682F3B" w:rsidRDefault="00682F3B"/>
    <w:p w:rsidR="00682F3B" w:rsidRDefault="00682F3B" w:rsidP="00682F3B">
      <w:r>
        <w:t>Question 4</w:t>
      </w:r>
    </w:p>
    <w:p w:rsidR="00682F3B" w:rsidRDefault="00A655F1">
      <w:r>
        <w:t>A person is guilty of robbery when he steals, and immediately before doing so, or at the time of doing so, and in order to do so, uses force on any person, or puts or seeks to put any person in fear of being then and there subjected to force.</w:t>
      </w:r>
    </w:p>
    <w:p w:rsidR="00A655F1" w:rsidRDefault="00A655F1">
      <w:r>
        <w:t>Contrary to section 8 of the Theft Act 1968</w:t>
      </w:r>
    </w:p>
    <w:p w:rsidR="00682F3B" w:rsidRDefault="00682F3B"/>
    <w:p w:rsidR="00682F3B" w:rsidRDefault="00682F3B" w:rsidP="00682F3B">
      <w:r>
        <w:t>Question 5</w:t>
      </w:r>
    </w:p>
    <w:p w:rsidR="00682F3B" w:rsidRDefault="00A655F1">
      <w:r>
        <w:t>A person who without lawful excuse destroys or damages any property belonging to another with intent to destroy or damage any such property, or being reckless as to whether any such property would be destroyed or damaged.</w:t>
      </w:r>
    </w:p>
    <w:p w:rsidR="007E1CA5" w:rsidRDefault="007E1CA5">
      <w:r>
        <w:t>Contrary to Section 1 of the Criminal Damage Act 1971</w:t>
      </w:r>
    </w:p>
    <w:p w:rsidR="00682F3B" w:rsidRDefault="00682F3B"/>
    <w:p w:rsidR="00682F3B" w:rsidRDefault="00682F3B" w:rsidP="00682F3B">
      <w:r>
        <w:t>Question 6</w:t>
      </w:r>
    </w:p>
    <w:p w:rsidR="00682F3B" w:rsidRDefault="007E1CA5">
      <w:r>
        <w:t xml:space="preserve">If an offence has been committed a constable may arrest without warrant anyone who is guilty of it or anyone whom he has reasonable grounds for suspecting to be guilty of it. </w:t>
      </w:r>
    </w:p>
    <w:p w:rsidR="007E1CA5" w:rsidRDefault="007E1CA5">
      <w:r>
        <w:t>Contrary to Section 24(3) PACE 1984</w:t>
      </w:r>
    </w:p>
    <w:p w:rsidR="00682F3B" w:rsidRDefault="00682F3B"/>
    <w:p w:rsidR="00682F3B" w:rsidRDefault="00682F3B" w:rsidP="00682F3B">
      <w:r>
        <w:t>Question 7</w:t>
      </w:r>
    </w:p>
    <w:p w:rsidR="00682F3B" w:rsidRDefault="007E1CA5">
      <w:r>
        <w:t>To enable a prompt and effective investigation of the offence or the persons conduct</w:t>
      </w:r>
    </w:p>
    <w:p w:rsidR="007E1CA5" w:rsidRDefault="007E1CA5">
      <w:r>
        <w:t>To prevent the person from disappearing as this could hinder any prosecution for the offence</w:t>
      </w:r>
    </w:p>
    <w:p w:rsidR="007E1CA5" w:rsidRDefault="007E1CA5">
      <w:r>
        <w:t>To protect a child or other vulnerable person from the person in question</w:t>
      </w:r>
    </w:p>
    <w:p w:rsidR="007E1CA5" w:rsidRDefault="007E1CA5">
      <w:r>
        <w:t>To prevent the person causing an unlawful obstruction of the highway</w:t>
      </w:r>
    </w:p>
    <w:p w:rsidR="007E1CA5" w:rsidRDefault="007E1CA5">
      <w:r>
        <w:t>To prevent the person causing physical injury or harm to himself or others</w:t>
      </w:r>
    </w:p>
    <w:p w:rsidR="007E1CA5" w:rsidRDefault="007E1CA5">
      <w:r>
        <w:t>To prevent the person committing an offence against public decency</w:t>
      </w:r>
    </w:p>
    <w:p w:rsidR="007E1CA5" w:rsidRDefault="007E1CA5">
      <w:r>
        <w:t>To prevent any further loss of, or damage to property</w:t>
      </w:r>
    </w:p>
    <w:p w:rsidR="007E1CA5" w:rsidRDefault="007E1CA5">
      <w:r>
        <w:t>To enable the persons address to be ascertained</w:t>
      </w:r>
    </w:p>
    <w:p w:rsidR="007E1CA5" w:rsidRDefault="007E1CA5">
      <w:r>
        <w:t>To enable the persons name to be ascertained</w:t>
      </w:r>
    </w:p>
    <w:p w:rsidR="007E1CA5" w:rsidRDefault="007E1CA5">
      <w:r>
        <w:lastRenderedPageBreak/>
        <w:t>Contrary to Section 24 (4 and 5) PACE 1984 Code of Practice Code G</w:t>
      </w:r>
    </w:p>
    <w:p w:rsidR="007E1CA5" w:rsidRDefault="007E1CA5"/>
    <w:p w:rsidR="00682F3B" w:rsidRDefault="00682F3B"/>
    <w:p w:rsidR="00682F3B" w:rsidRDefault="00682F3B" w:rsidP="00682F3B">
      <w:r>
        <w:t>Question 8</w:t>
      </w:r>
    </w:p>
    <w:p w:rsidR="007E1CA5" w:rsidRDefault="007E1CA5">
      <w:r>
        <w:t>Police Officers can these powers for use of force:</w:t>
      </w:r>
    </w:p>
    <w:p w:rsidR="007E1CA5" w:rsidRDefault="007E1CA5">
      <w:r>
        <w:t>Section 117 PACE 1984 which enables officers to use force as is reasonable under their PACE powers</w:t>
      </w:r>
      <w:r w:rsidR="002161F9">
        <w:t>.</w:t>
      </w:r>
    </w:p>
    <w:p w:rsidR="007E1CA5" w:rsidRDefault="007E1CA5">
      <w:r>
        <w:t>Section 3 Criminal Law Act 1967 which enables persons to use force as is reasonable in the circumstances in assisting or apprehending a suspect, persons unlawfully at large or to protect persons or property</w:t>
      </w:r>
      <w:r w:rsidR="002161F9">
        <w:t>.</w:t>
      </w:r>
    </w:p>
    <w:p w:rsidR="007E1CA5" w:rsidRDefault="007E1CA5">
      <w:r>
        <w:t xml:space="preserve">Section 76 Criminal Justice and Immigration Act 2008 which enables persons to use force as is reasonable in the circumstances against </w:t>
      </w:r>
      <w:r w:rsidR="002161F9">
        <w:t>self-defence.</w:t>
      </w:r>
    </w:p>
    <w:p w:rsidR="007E1CA5" w:rsidRDefault="007E1CA5">
      <w:r>
        <w:t>Common Law which enables persons to use force for a pre-emptive strike or to protect others from harm</w:t>
      </w:r>
      <w:r w:rsidR="002161F9">
        <w:t>.</w:t>
      </w:r>
    </w:p>
    <w:p w:rsidR="002161F9" w:rsidRDefault="002161F9">
      <w:r>
        <w:t>Human Rights Act 1998. Intervention which articles such as Article 5 the right to liberty if the arrest is necessary. Also officers must be careful when using handcuffs as improper use could be seen as torture under the Human Rights Act.</w:t>
      </w:r>
    </w:p>
    <w:p w:rsidR="007E1CA5" w:rsidRDefault="007E1CA5"/>
    <w:p w:rsidR="00682F3B" w:rsidRDefault="00682F3B"/>
    <w:p w:rsidR="00682F3B" w:rsidRDefault="00682F3B" w:rsidP="00682F3B">
      <w:r>
        <w:t>Question 9</w:t>
      </w:r>
    </w:p>
    <w:p w:rsidR="00682F3B" w:rsidRDefault="007E3BCF">
      <w:r>
        <w:t>When a person is under arrest you must first tell them that they are under arrest, the reason for which they are being arrested for, tell them the police when caution “you do not have to say anything but it may harm your defence if you do not mention when question, something which you later rely on it court, anything you do say may be given in evidence”, the pause for response and then finally the necessity of the arrest under Sec 24 PACE 1984.</w:t>
      </w:r>
    </w:p>
    <w:p w:rsidR="00682F3B" w:rsidRDefault="00682F3B"/>
    <w:p w:rsidR="00682F3B" w:rsidRDefault="00682F3B" w:rsidP="00682F3B">
      <w:r>
        <w:t>Question 10</w:t>
      </w:r>
    </w:p>
    <w:p w:rsidR="00682F3B" w:rsidRDefault="007E3BCF">
      <w:r>
        <w:t>The national decision model is a decision making to</w:t>
      </w:r>
      <w:r w:rsidR="002161F9">
        <w:t xml:space="preserve">ol to enable officers when attending incidents. </w:t>
      </w:r>
      <w:r>
        <w:t>Use alongside</w:t>
      </w:r>
      <w:r w:rsidR="002161F9">
        <w:t xml:space="preserve"> JPLANE (justified, proportionate, accountable, necessary and ethical) and</w:t>
      </w:r>
      <w:r>
        <w:t xml:space="preserve"> ensure all actions are consistent and in line with the</w:t>
      </w:r>
      <w:r w:rsidR="002161F9">
        <w:t xml:space="preserve"> police</w:t>
      </w:r>
      <w:r>
        <w:t xml:space="preserve"> code of ethics. </w:t>
      </w:r>
    </w:p>
    <w:p w:rsidR="007E3BCF" w:rsidRDefault="007E3BCF">
      <w:r>
        <w:t>At the heart of the decision making model is the code of ethics including the 9 policing principles and 10 standards of professional behaviour.</w:t>
      </w:r>
    </w:p>
    <w:p w:rsidR="007E3BCF" w:rsidRDefault="007E3BCF">
      <w:r>
        <w:t>Next is gathering information and intelligence. Using PNC, Control Room, Niche. Gathering enough information and intelligence at this stage will effect who well the threat is being assessed.</w:t>
      </w:r>
    </w:p>
    <w:p w:rsidR="007E3BCF" w:rsidRDefault="007E3BCF">
      <w:r>
        <w:t xml:space="preserve">Asses the threat and provide a working strategy. Levels of theft could be low, medium, high or unknown. Using impact factors such as vulnerable persons present, how many persons, weather, </w:t>
      </w:r>
      <w:r w:rsidR="002161F9">
        <w:t>and access</w:t>
      </w:r>
      <w:r>
        <w:t xml:space="preserve"> routes. </w:t>
      </w:r>
    </w:p>
    <w:p w:rsidR="007E3BCF" w:rsidRDefault="007E3BCF">
      <w:r>
        <w:lastRenderedPageBreak/>
        <w:t>Consider powers and policies. Consider force policy and national guidelines. If needed to enter a building what powers are available to use.</w:t>
      </w:r>
    </w:p>
    <w:p w:rsidR="007E3BCF" w:rsidRDefault="007E3BCF">
      <w:r>
        <w:t>Options and contingencies. Consider own knowledge and experience, consider other agencies such as firearms. Have a contingency if your desired outcome isn’t achieved.</w:t>
      </w:r>
      <w:bookmarkStart w:id="0" w:name="_GoBack"/>
      <w:bookmarkEnd w:id="0"/>
    </w:p>
    <w:p w:rsidR="007E3BCF" w:rsidRDefault="007E3BCF">
      <w:r>
        <w:t xml:space="preserve">Action and Review. Take action and record all decisions made </w:t>
      </w:r>
      <w:r w:rsidR="002161F9">
        <w:t xml:space="preserve">suing EPNB, Control Room, Use of Force Report, </w:t>
      </w:r>
      <w:r>
        <w:t>and review what has happened and consider what you would do differently next time</w:t>
      </w:r>
      <w:r w:rsidR="002161F9">
        <w:t xml:space="preserve"> and what can you learn from this? Use the NDM to reflect and decide if this was the best available decision </w:t>
      </w:r>
      <w:r w:rsidR="00BF09FE">
        <w:t>at the time.</w:t>
      </w:r>
    </w:p>
    <w:p w:rsidR="00682F3B" w:rsidRDefault="00682F3B"/>
    <w:p w:rsidR="00682F3B" w:rsidRDefault="00682F3B" w:rsidP="00682F3B">
      <w:r>
        <w:t>Question 11</w:t>
      </w:r>
    </w:p>
    <w:p w:rsidR="00682F3B" w:rsidRDefault="00D0400F">
      <w:r>
        <w:t>A constable may enter and search any premises for the purpose of a warrant or commitment, to arrest a person for an indictable offence or a person unlawfully at large, to save life or limb, to prevent serious damage to property or a specific offence of act, such as Section 1 and 4 of the Public Order Act.</w:t>
      </w:r>
    </w:p>
    <w:p w:rsidR="00D0400F" w:rsidRDefault="00D0400F">
      <w:r>
        <w:t>Contrary to Section 17 PACE 1984</w:t>
      </w:r>
    </w:p>
    <w:p w:rsidR="00682F3B" w:rsidRDefault="00682F3B"/>
    <w:p w:rsidR="00682F3B" w:rsidRDefault="00682F3B" w:rsidP="00682F3B">
      <w:r>
        <w:t>Question 12</w:t>
      </w:r>
    </w:p>
    <w:p w:rsidR="00682F3B" w:rsidRDefault="00D0400F">
      <w:r>
        <w:t xml:space="preserve">A constable may search any person arrested at a place other than a police station, if he has reasonable grounds for suspecting that a person may present a danger to themselves or others, concealed on the arrested person is anything which could assist escape from lawful custody or evidence relating to an offence. </w:t>
      </w:r>
    </w:p>
    <w:p w:rsidR="00D0400F" w:rsidRDefault="00D0400F">
      <w:r>
        <w:t>Contrary to Section 32A PACE 1984</w:t>
      </w:r>
    </w:p>
    <w:p w:rsidR="00682F3B" w:rsidRDefault="00682F3B"/>
    <w:p w:rsidR="00682F3B" w:rsidRDefault="00682F3B" w:rsidP="00682F3B">
      <w:r>
        <w:t>Question 13</w:t>
      </w:r>
    </w:p>
    <w:p w:rsidR="00D0400F" w:rsidRDefault="00D0400F">
      <w:r>
        <w:t>When grading a call police officers use the tool of THRIVE.</w:t>
      </w:r>
    </w:p>
    <w:p w:rsidR="00D0400F" w:rsidRDefault="00D0400F">
      <w:r>
        <w:t>First is to assess the threat. Consider if there are persons still present at the scene. What is the likelihood of a threat being carried out. Ask questions to gather as much information about the incident.</w:t>
      </w:r>
    </w:p>
    <w:p w:rsidR="00D0400F" w:rsidRDefault="00D0400F">
      <w:r>
        <w:t>Consider what harm may come to others if a person is still present. Consider what harm may come to officers who attend the scene. What harm is a victim and/or caller in at present?</w:t>
      </w:r>
    </w:p>
    <w:p w:rsidR="00D0400F" w:rsidRDefault="00D0400F">
      <w:r>
        <w:t xml:space="preserve">Assess the risk on whether it is low, medium, high or unknown. Using the information provided already begin to decide and theorise what is the risk level. Think about the risk of attending on blue lights if an emergency. </w:t>
      </w:r>
    </w:p>
    <w:p w:rsidR="00D0400F" w:rsidRDefault="00D0400F">
      <w:r>
        <w:t>Investigate the incident by asking questions using who, what, why, when, where and how? Even asking questions such as is there anything else you need to tell me about this incident?</w:t>
      </w:r>
    </w:p>
    <w:p w:rsidR="00D0400F" w:rsidRDefault="00D0400F">
      <w:r>
        <w:t xml:space="preserve">Are any persons vulnerable? Ask the caller if they have reported an incident such as this before and consider if they may be a repeat victim. </w:t>
      </w:r>
      <w:r w:rsidR="00F60739">
        <w:t xml:space="preserve">Think about if there are children present. </w:t>
      </w:r>
    </w:p>
    <w:p w:rsidR="00F60739" w:rsidRDefault="00F60739">
      <w:r>
        <w:lastRenderedPageBreak/>
        <w:t xml:space="preserve">Engage with supervisors to assist if unsure of the grading or information provided. Continue to ask questions and listen to the caller. </w:t>
      </w:r>
    </w:p>
    <w:p w:rsidR="00682F3B" w:rsidRDefault="00682F3B"/>
    <w:p w:rsidR="00682F3B" w:rsidRDefault="00682F3B" w:rsidP="00682F3B">
      <w:r>
        <w:t>Question 14</w:t>
      </w:r>
    </w:p>
    <w:p w:rsidR="00682F3B" w:rsidRDefault="00F60739">
      <w:r>
        <w:t>The police definition of vulnerable is:</w:t>
      </w:r>
    </w:p>
    <w:p w:rsidR="00F60739" w:rsidRDefault="00F60739">
      <w:r>
        <w:t xml:space="preserve">A person who due to their situation or circumstances they are unable to take care of or protect themselves from harm or exploitation. This could be through financial situation or economic circumstances. </w:t>
      </w:r>
    </w:p>
    <w:p w:rsidR="00682F3B" w:rsidRDefault="00682F3B"/>
    <w:p w:rsidR="00682F3B" w:rsidRDefault="00682F3B" w:rsidP="00682F3B">
      <w:r>
        <w:t>Question 15</w:t>
      </w:r>
    </w:p>
    <w:p w:rsidR="00602931" w:rsidRDefault="00F60739">
      <w:r>
        <w:t xml:space="preserve">Any behaviour which is </w:t>
      </w:r>
      <w:r w:rsidR="00602931">
        <w:t xml:space="preserve">affecting the wellbeing of the community and persons within the community. Environmental damage such as graffiti or littering, acts directed at others such as harassment or intimidation, or, misuse of public space such as playing loud music in a park, drug dealing or drinking. </w:t>
      </w:r>
    </w:p>
    <w:p w:rsidR="00682F3B" w:rsidRDefault="00682F3B"/>
    <w:p w:rsidR="00682F3B" w:rsidRDefault="00682F3B" w:rsidP="00682F3B">
      <w:r>
        <w:t>Question 16</w:t>
      </w:r>
    </w:p>
    <w:p w:rsidR="00682F3B" w:rsidRDefault="00F60739">
      <w:r>
        <w:t>A dispersal power authorises police officers to ask persons to leave an area which is detailed in the dispersal power if they suspect they are likely to cause anti-social behaviour in the area. The power can last for up to 48 hours.</w:t>
      </w:r>
    </w:p>
    <w:p w:rsidR="00682F3B" w:rsidRDefault="00682F3B"/>
    <w:p w:rsidR="00682F3B" w:rsidRDefault="00682F3B" w:rsidP="00682F3B">
      <w:r>
        <w:t>Question 17</w:t>
      </w:r>
    </w:p>
    <w:p w:rsidR="00682F3B" w:rsidRDefault="00F60739">
      <w:r>
        <w:t>Possible consequences of anti-social behaviour on people could include:</w:t>
      </w:r>
    </w:p>
    <w:p w:rsidR="00F60739" w:rsidRDefault="00F60739" w:rsidP="00F60739">
      <w:pPr>
        <w:pStyle w:val="ListParagraph"/>
        <w:numPr>
          <w:ilvl w:val="0"/>
          <w:numId w:val="1"/>
        </w:numPr>
      </w:pPr>
      <w:r>
        <w:t>fear of a repeat attack</w:t>
      </w:r>
    </w:p>
    <w:p w:rsidR="00F60739" w:rsidRDefault="00F60739" w:rsidP="00F60739">
      <w:pPr>
        <w:pStyle w:val="ListParagraph"/>
        <w:numPr>
          <w:ilvl w:val="0"/>
          <w:numId w:val="1"/>
        </w:numPr>
      </w:pPr>
      <w:r>
        <w:t>loneliness</w:t>
      </w:r>
    </w:p>
    <w:p w:rsidR="00F60739" w:rsidRDefault="00F60739" w:rsidP="00F60739">
      <w:pPr>
        <w:pStyle w:val="ListParagraph"/>
        <w:numPr>
          <w:ilvl w:val="0"/>
          <w:numId w:val="1"/>
        </w:numPr>
      </w:pPr>
      <w:r>
        <w:t xml:space="preserve">depression or anxiety </w:t>
      </w:r>
    </w:p>
    <w:p w:rsidR="00F60739" w:rsidRDefault="00F60739" w:rsidP="00F60739">
      <w:pPr>
        <w:pStyle w:val="ListParagraph"/>
        <w:numPr>
          <w:ilvl w:val="0"/>
          <w:numId w:val="1"/>
        </w:numPr>
      </w:pPr>
      <w:r>
        <w:t>PTSD</w:t>
      </w:r>
    </w:p>
    <w:p w:rsidR="00F60739" w:rsidRDefault="00F60739" w:rsidP="00F60739">
      <w:pPr>
        <w:pStyle w:val="ListParagraph"/>
        <w:numPr>
          <w:ilvl w:val="0"/>
          <w:numId w:val="1"/>
        </w:numPr>
      </w:pPr>
      <w:r>
        <w:t>In some serious cases, suicide</w:t>
      </w:r>
    </w:p>
    <w:p w:rsidR="00F60739" w:rsidRDefault="00F60739" w:rsidP="00F60739">
      <w:pPr>
        <w:pStyle w:val="ListParagraph"/>
        <w:numPr>
          <w:ilvl w:val="0"/>
          <w:numId w:val="1"/>
        </w:numPr>
      </w:pPr>
      <w:r>
        <w:t>Fear of leaving the house and going outside</w:t>
      </w:r>
    </w:p>
    <w:p w:rsidR="00F60739" w:rsidRDefault="00C16EBC" w:rsidP="00F60739">
      <w:pPr>
        <w:pStyle w:val="ListParagraph"/>
        <w:numPr>
          <w:ilvl w:val="0"/>
          <w:numId w:val="1"/>
        </w:numPr>
      </w:pPr>
      <w:r>
        <w:t>Feelings of f</w:t>
      </w:r>
      <w:r w:rsidR="00F60739">
        <w:t>ailure from police or authorities if it persists</w:t>
      </w:r>
    </w:p>
    <w:p w:rsidR="00602931" w:rsidRDefault="00602931" w:rsidP="00F60739">
      <w:pPr>
        <w:pStyle w:val="ListParagraph"/>
        <w:numPr>
          <w:ilvl w:val="0"/>
          <w:numId w:val="1"/>
        </w:numPr>
      </w:pPr>
      <w:r>
        <w:t>Wanting to take the law into their own hands and go after offenders</w:t>
      </w:r>
    </w:p>
    <w:p w:rsidR="00F60739" w:rsidRDefault="00F60739" w:rsidP="00C16EBC">
      <w:pPr>
        <w:pStyle w:val="ListParagraph"/>
      </w:pPr>
    </w:p>
    <w:p w:rsidR="00682F3B" w:rsidRDefault="00682F3B"/>
    <w:p w:rsidR="00682F3B" w:rsidRDefault="00682F3B" w:rsidP="00682F3B">
      <w:r>
        <w:t>Question 18</w:t>
      </w:r>
    </w:p>
    <w:p w:rsidR="00682F3B" w:rsidRDefault="00C16EBC">
      <w:r>
        <w:t xml:space="preserve">Evidence based policing is a model that uses </w:t>
      </w:r>
      <w:r w:rsidR="002161F9">
        <w:t>‘</w:t>
      </w:r>
      <w:r>
        <w:t>best available</w:t>
      </w:r>
      <w:r w:rsidR="002161F9">
        <w:t>’</w:t>
      </w:r>
      <w:r>
        <w:t xml:space="preserve"> evidence to aide in policies and practices.</w:t>
      </w:r>
      <w:r w:rsidR="002161F9">
        <w:t xml:space="preserve"> ‘best available’ evidence is information and intelligence that has been peer reviewed and is relevant to the questions you are asking. </w:t>
      </w:r>
    </w:p>
    <w:p w:rsidR="002161F9" w:rsidRDefault="002161F9">
      <w:r>
        <w:lastRenderedPageBreak/>
        <w:t>This could be used when planning a big sporting event and using the information from previous sporting events to decide the method of how to arrange it.</w:t>
      </w:r>
    </w:p>
    <w:p w:rsidR="00C16EBC" w:rsidRDefault="00C16EBC">
      <w:r>
        <w:t>Ask questions – what is it you want to achieve</w:t>
      </w:r>
      <w:r w:rsidR="002161F9">
        <w:t xml:space="preserve">? Think of this part as being specific, measurable, achievable, and relevant and within a timely manner. </w:t>
      </w:r>
    </w:p>
    <w:p w:rsidR="00C16EBC" w:rsidRDefault="00C16EBC">
      <w:r>
        <w:t>Test – test your theory</w:t>
      </w:r>
      <w:r w:rsidR="002161F9">
        <w:t xml:space="preserve"> of findings. </w:t>
      </w:r>
    </w:p>
    <w:p w:rsidR="00C16EBC" w:rsidRDefault="00C16EBC">
      <w:r>
        <w:t xml:space="preserve">Learn – begin to measure your outcomes </w:t>
      </w:r>
    </w:p>
    <w:p w:rsidR="00C16EBC" w:rsidRDefault="00C16EBC">
      <w:r>
        <w:t>Adapt – using your outcomes decide if this is going to work.</w:t>
      </w:r>
    </w:p>
    <w:p w:rsidR="00C16EBC" w:rsidRDefault="00C16EBC">
      <w:r>
        <w:t xml:space="preserve">Share your findings with others including other forces or other areas with similar problems. </w:t>
      </w:r>
    </w:p>
    <w:p w:rsidR="00682F3B" w:rsidRDefault="00682F3B"/>
    <w:p w:rsidR="00682F3B" w:rsidRDefault="00682F3B" w:rsidP="00682F3B">
      <w:r>
        <w:t>Question 19</w:t>
      </w:r>
    </w:p>
    <w:p w:rsidR="00C16EBC" w:rsidRDefault="00C16EBC">
      <w:r>
        <w:t>Police Officers could us</w:t>
      </w:r>
      <w:r w:rsidR="00BF09FE">
        <w:t xml:space="preserve">e different variation of models </w:t>
      </w:r>
      <w:r>
        <w:t>within Problem-Orientated Problem Solving:</w:t>
      </w:r>
    </w:p>
    <w:p w:rsidR="00C16EBC" w:rsidRDefault="00C16EBC">
      <w:r>
        <w:t>OSARA model</w:t>
      </w:r>
    </w:p>
    <w:p w:rsidR="00C16EBC" w:rsidRDefault="00C16EBC">
      <w:r>
        <w:t xml:space="preserve">Objective – what is it you want to achieve? Objective should be specific, measurable, achievable, relevant and within a timeframe. </w:t>
      </w:r>
    </w:p>
    <w:p w:rsidR="00C16EBC" w:rsidRDefault="00C16EBC">
      <w:r>
        <w:t xml:space="preserve">Scanning – this is the information gathering stage. Can be gathered from PND, PNC, Niche, other persons, Councils, Local Authorities. </w:t>
      </w:r>
    </w:p>
    <w:p w:rsidR="00C16EBC" w:rsidRDefault="00C16EBC">
      <w:r>
        <w:t xml:space="preserve">Analysis – being to analyse the problem using PAT/EPAT triangle. Can also use a static risk assessment in slow time. </w:t>
      </w:r>
    </w:p>
    <w:p w:rsidR="00C16EBC" w:rsidRDefault="00C16EBC">
      <w:r>
        <w:t xml:space="preserve">Response – this stage is about understanding if all of the information gathered so far will get the response and achieve the outcome. </w:t>
      </w:r>
    </w:p>
    <w:p w:rsidR="00C16EBC" w:rsidRDefault="00C16EBC">
      <w:r>
        <w:t>Assessment – review and record your findings. Share</w:t>
      </w:r>
      <w:r w:rsidR="00BF09FE">
        <w:t xml:space="preserve"> any ideas for others, such victims and supervisors.</w:t>
      </w:r>
    </w:p>
    <w:p w:rsidR="00C16EBC" w:rsidRDefault="00C16EBC"/>
    <w:p w:rsidR="00C16EBC" w:rsidRDefault="00BF09FE">
      <w:r>
        <w:t>Problem Analysis Triangle. This is usually used at the Analysis stage of the OSARA model as it helps to understand the problem and how to eliminate it.</w:t>
      </w:r>
    </w:p>
    <w:p w:rsidR="00C16EBC" w:rsidRDefault="00C16EBC">
      <w:r>
        <w:t xml:space="preserve">The aim is to eliminate 1 of the 3 sides </w:t>
      </w:r>
      <w:r w:rsidR="00BF09FE">
        <w:t>to prevent</w:t>
      </w:r>
      <w:r>
        <w:t xml:space="preserve"> the problem</w:t>
      </w:r>
      <w:r w:rsidR="00BF09FE">
        <w:t xml:space="preserve"> from existing.</w:t>
      </w:r>
    </w:p>
    <w:p w:rsidR="00C16EBC" w:rsidRDefault="00C16EBC">
      <w:r>
        <w:t xml:space="preserve">Victim </w:t>
      </w:r>
      <w:r w:rsidR="00BF09FE">
        <w:t>- could be a person or a place</w:t>
      </w:r>
    </w:p>
    <w:p w:rsidR="00C16EBC" w:rsidRDefault="00C16EBC">
      <w:r>
        <w:t>Offender</w:t>
      </w:r>
      <w:r w:rsidR="00BF09FE">
        <w:t xml:space="preserve"> – could be a sole person or a group of people</w:t>
      </w:r>
    </w:p>
    <w:p w:rsidR="00C16EBC" w:rsidRDefault="00C16EBC">
      <w:r>
        <w:t>Location</w:t>
      </w:r>
      <w:r w:rsidR="00BF09FE">
        <w:t xml:space="preserve"> – a place such as a park, or a shop, or even a phone box.</w:t>
      </w:r>
    </w:p>
    <w:p w:rsidR="00BF09FE" w:rsidRDefault="00BF09FE">
      <w:r>
        <w:t>If persist youths were gathering at a phone box and causing ASB then removal of the phone box could solve the problem.</w:t>
      </w:r>
    </w:p>
    <w:p w:rsidR="00C16EBC" w:rsidRDefault="00C16EBC"/>
    <w:p w:rsidR="00682F3B" w:rsidRDefault="00C16EBC">
      <w:r>
        <w:t>Enhanced Problem Analysis Triangle:</w:t>
      </w:r>
    </w:p>
    <w:p w:rsidR="00C16EBC" w:rsidRDefault="00B50A56">
      <w:r>
        <w:t>If the PAT isn’t received desired outcome, you could introduce the enhanced PAT.</w:t>
      </w:r>
    </w:p>
    <w:p w:rsidR="00B50A56" w:rsidRDefault="00B50A56">
      <w:r>
        <w:lastRenderedPageBreak/>
        <w:t>Guardian – The person who could support the victim</w:t>
      </w:r>
    </w:p>
    <w:p w:rsidR="00B50A56" w:rsidRDefault="00B50A56">
      <w:r>
        <w:t>Handler – the person or guardian who could possibly be able to get through to the victim to stop offending</w:t>
      </w:r>
    </w:p>
    <w:p w:rsidR="00B50A56" w:rsidRDefault="00B50A56">
      <w:r>
        <w:t xml:space="preserve">Manager – someone in financial or power control of the location. For example a council to a park. </w:t>
      </w:r>
    </w:p>
    <w:p w:rsidR="00B50A56" w:rsidRDefault="00B50A56">
      <w:r>
        <w:t>Super Controller – covers all sides of the triangle which is a higher person or authority able to provide assist to the 3 sides. For example, a Local MP to the council.</w:t>
      </w:r>
    </w:p>
    <w:p w:rsidR="00682F3B" w:rsidRDefault="00682F3B" w:rsidP="00682F3B">
      <w:r>
        <w:t>Question 20</w:t>
      </w:r>
    </w:p>
    <w:p w:rsidR="00682F3B" w:rsidRDefault="00B50A56" w:rsidP="00B50A56">
      <w:pPr>
        <w:pStyle w:val="ListParagraph"/>
        <w:numPr>
          <w:ilvl w:val="0"/>
          <w:numId w:val="2"/>
        </w:numPr>
      </w:pPr>
      <w:r>
        <w:t>A critical incident is any incident which the effectiveness of the police responses is likely to have a significant impact on the confidence of the victim, family, and/or community.</w:t>
      </w:r>
    </w:p>
    <w:p w:rsidR="00B50A56" w:rsidRDefault="00B50A56" w:rsidP="00B50A56">
      <w:pPr>
        <w:pStyle w:val="ListParagraph"/>
        <w:numPr>
          <w:ilvl w:val="0"/>
          <w:numId w:val="2"/>
        </w:numPr>
      </w:pPr>
      <w:r>
        <w:t>A person of superintendent or above.</w:t>
      </w:r>
    </w:p>
    <w:p w:rsidR="00682F3B" w:rsidRDefault="00682F3B"/>
    <w:p w:rsidR="00682F3B" w:rsidRDefault="00682F3B" w:rsidP="00682F3B">
      <w:r>
        <w:t>Question 21</w:t>
      </w:r>
    </w:p>
    <w:p w:rsidR="00682F3B" w:rsidRDefault="00B50A56">
      <w:r>
        <w:t xml:space="preserve">A constable may detain and search any person or vehicle, or anything in or on a vehicle, in a place to which the public has access, if he has reasonable grounds to suspect that stolen or prohibited articles, prohibited fireworks, or any bladed or sharply pointed article will be found. Any such articles found during a search may be seized. </w:t>
      </w:r>
    </w:p>
    <w:p w:rsidR="00B50A56" w:rsidRDefault="00B50A56">
      <w:r>
        <w:t>Contrary to Section 1 PACE 1984</w:t>
      </w:r>
    </w:p>
    <w:p w:rsidR="00682F3B" w:rsidRDefault="00682F3B"/>
    <w:p w:rsidR="00682F3B" w:rsidRDefault="00682F3B" w:rsidP="00682F3B">
      <w:r>
        <w:t>Question 22</w:t>
      </w:r>
    </w:p>
    <w:p w:rsidR="00682F3B" w:rsidRDefault="00B50A56">
      <w:r>
        <w:t>Police must inform persons being detained for a search:</w:t>
      </w:r>
    </w:p>
    <w:p w:rsidR="00B50A56" w:rsidRDefault="00B50A56">
      <w:r>
        <w:t>Grounds for the search</w:t>
      </w:r>
    </w:p>
    <w:p w:rsidR="00B50A56" w:rsidRDefault="00B50A56">
      <w:r>
        <w:t>Object or purpose of the search</w:t>
      </w:r>
    </w:p>
    <w:p w:rsidR="00B50A56" w:rsidRDefault="00B50A56">
      <w:r>
        <w:t>Show warrant card or ID if in plain clothes</w:t>
      </w:r>
    </w:p>
    <w:p w:rsidR="00B50A56" w:rsidRDefault="00B50A56">
      <w:r>
        <w:t>Identify yourself and other officers present</w:t>
      </w:r>
    </w:p>
    <w:p w:rsidR="00B50A56" w:rsidRDefault="00B50A56">
      <w:r>
        <w:t>Which station you and other officers are based at</w:t>
      </w:r>
    </w:p>
    <w:p w:rsidR="00B50A56" w:rsidRDefault="00B50A56">
      <w:r>
        <w:t>Tell them they are entitled to a copy of the search and how to obtain and they have 3 months to obtain</w:t>
      </w:r>
    </w:p>
    <w:p w:rsidR="00B50A56" w:rsidRDefault="00B50A56">
      <w:r>
        <w:t xml:space="preserve">Legal power being used </w:t>
      </w:r>
    </w:p>
    <w:p w:rsidR="00B50A56" w:rsidRDefault="00B50A56">
      <w:r>
        <w:t>That they are being detained for the purposes of a search (this is said at the very beginning of the search)</w:t>
      </w:r>
    </w:p>
    <w:p w:rsidR="00682F3B" w:rsidRDefault="00682F3B"/>
    <w:p w:rsidR="00682F3B" w:rsidRDefault="00682F3B" w:rsidP="00682F3B">
      <w:r>
        <w:t>Question 23</w:t>
      </w:r>
    </w:p>
    <w:p w:rsidR="00682F3B" w:rsidRDefault="00B50A56">
      <w:r>
        <w:t>A person who unlawfully offers to supply a controlled drug to another,</w:t>
      </w:r>
      <w:r w:rsidR="004508FF">
        <w:t xml:space="preserve"> concerned in the process of supplying drugs to another or involved in the making of an offer of a controlled drug to another shall commit an offence. </w:t>
      </w:r>
    </w:p>
    <w:p w:rsidR="004508FF" w:rsidRDefault="004508FF">
      <w:r>
        <w:lastRenderedPageBreak/>
        <w:t>Contrary to Section 4 Misuse of Drugs Act 1971</w:t>
      </w:r>
    </w:p>
    <w:p w:rsidR="00682F3B" w:rsidRDefault="00682F3B"/>
    <w:p w:rsidR="00682F3B" w:rsidRDefault="00682F3B" w:rsidP="00682F3B">
      <w:r>
        <w:t>Question 24</w:t>
      </w:r>
    </w:p>
    <w:p w:rsidR="00682F3B" w:rsidRDefault="004508FF">
      <w:r>
        <w:t xml:space="preserve">It provides intelligence to senior manages to provide strategic direction, make tactical resourcing decisions about operational policing and manage risk. </w:t>
      </w:r>
    </w:p>
    <w:p w:rsidR="004508FF" w:rsidRDefault="004508FF">
      <w:r>
        <w:t xml:space="preserve">Level 1 is BCU and Neighbourhood. Deals with crime, incidents and neighbourhood priorities at a local BCU level. Local intelligence officer collates and manages intelligence. Local Intelligence Unit provides intelligence to operational officers at local level. </w:t>
      </w:r>
    </w:p>
    <w:p w:rsidR="004508FF" w:rsidRDefault="004508FF">
      <w:r>
        <w:t xml:space="preserve">Level 2 is Force and Neighbouring Forces. Field Intelligence Officer gathers intelligence from multiple sources. Force Intelligence Bureau deals with serious and inter-force intelligence. </w:t>
      </w:r>
    </w:p>
    <w:p w:rsidR="004508FF" w:rsidRDefault="004508FF">
      <w:r>
        <w:t>Level 3 National And International. Dealt with by the National Crime Agency and the UK Border Agency. National Crime Agency deals with serious and organised crime as it affects the UK.</w:t>
      </w:r>
    </w:p>
    <w:p w:rsidR="004508FF" w:rsidRDefault="004508FF">
      <w:r>
        <w:t xml:space="preserve">Specific Point of Contact usually resides within the Force Intelligence Bureau and deals with gathering intelligence from communications. </w:t>
      </w:r>
    </w:p>
    <w:p w:rsidR="004508FF" w:rsidRDefault="004508FF"/>
    <w:p w:rsidR="00682F3B" w:rsidRDefault="00682F3B"/>
    <w:p w:rsidR="00682F3B" w:rsidRDefault="00682F3B" w:rsidP="00682F3B">
      <w:r>
        <w:t>Question 25</w:t>
      </w:r>
    </w:p>
    <w:p w:rsidR="00682F3B" w:rsidRDefault="004508FF" w:rsidP="00682F3B">
      <w:r>
        <w:t xml:space="preserve">Management of Police Information was developed from the Bichard Enquiry after an inquest into the Soham Murders. It ensures information and intelligence is shared with others lawfully and for a policing purpose. It ensures that intelligence that is kept is relevant and can also be shared, whether a person has been found guilty of the crime or investigated. </w:t>
      </w:r>
    </w:p>
    <w:p w:rsidR="004508FF" w:rsidRDefault="004508FF" w:rsidP="00682F3B">
      <w:r>
        <w:t>Regulation of Investigatory Powers Act 2000 allows police to gathering information via surveillance (if necessary and with authority) to intervene with Article 8 of ECHR and allows the use of Covert Human Intelligence Sources.</w:t>
      </w:r>
    </w:p>
    <w:p w:rsidR="004508FF" w:rsidRDefault="004508FF" w:rsidP="00682F3B">
      <w:r>
        <w:t>Freedom of Information Act 2000 makes all information from public bodies allowed to be shared to the public.</w:t>
      </w:r>
    </w:p>
    <w:p w:rsidR="004508FF" w:rsidRDefault="004508FF" w:rsidP="00682F3B">
      <w:r>
        <w:t>Youth Criminal and Justice Act</w:t>
      </w:r>
      <w:r w:rsidR="00602931">
        <w:t xml:space="preserve"> allows the use of vulnerable witnesses/victims to provide evidence in court via a safe manner. </w:t>
      </w:r>
    </w:p>
    <w:p w:rsidR="00602931" w:rsidRDefault="00602931" w:rsidP="00682F3B"/>
    <w:sectPr w:rsidR="00602931"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61F9" w:rsidRDefault="002161F9" w:rsidP="009B6853">
      <w:pPr>
        <w:spacing w:after="0" w:line="240" w:lineRule="auto"/>
      </w:pPr>
      <w:r>
        <w:separator/>
      </w:r>
    </w:p>
  </w:endnote>
  <w:endnote w:type="continuationSeparator" w:id="0">
    <w:p w:rsidR="002161F9" w:rsidRDefault="002161F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9FE" w:rsidRDefault="00E05EA7" w:rsidP="00E05EA7">
    <w:pPr>
      <w:pStyle w:val="Footer"/>
      <w:rPr>
        <w:color w:val="000000"/>
        <w:sz w:val="17"/>
      </w:rPr>
    </w:pPr>
    <w:bookmarkStart w:id="3" w:name="TITUS1FooterEvenPages"/>
    <w:r>
      <w:rPr>
        <w:color w:val="000000"/>
        <w:sz w:val="17"/>
      </w:rPr>
      <w:t> </w:t>
    </w:r>
  </w:p>
  <w:bookmarkEnd w:id="3"/>
  <w:p w:rsidR="00BF09FE" w:rsidRDefault="00BF09FE" w:rsidP="00BF09FE">
    <w:pPr>
      <w:pStyle w:val="Footer"/>
    </w:pPr>
  </w:p>
  <w:p w:rsidR="002161F9" w:rsidRDefault="002161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1F9" w:rsidRDefault="00E05EA7" w:rsidP="00E05EA7">
    <w:pPr>
      <w:pStyle w:val="Footer"/>
      <w:rPr>
        <w:color w:val="000000"/>
        <w:sz w:val="17"/>
      </w:rPr>
    </w:pPr>
    <w:bookmarkStart w:id="4" w:name="TITUS1FooterPrimary"/>
    <w:r>
      <w:rPr>
        <w:color w:val="000000"/>
        <w:sz w:val="17"/>
      </w:rPr>
      <w:t> </w:t>
    </w:r>
  </w:p>
  <w:bookmarkEnd w:id="4"/>
  <w:p w:rsidR="002161F9" w:rsidRDefault="002161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1F9" w:rsidRDefault="00E05EA7" w:rsidP="00E05EA7">
    <w:pPr>
      <w:pStyle w:val="Footer"/>
      <w:rPr>
        <w:color w:val="000000"/>
        <w:sz w:val="17"/>
      </w:rPr>
    </w:pPr>
    <w:bookmarkStart w:id="6" w:name="TITUS1FooterFirstPage"/>
    <w:r>
      <w:rPr>
        <w:color w:val="000000"/>
        <w:sz w:val="17"/>
      </w:rPr>
      <w:t> </w:t>
    </w:r>
  </w:p>
  <w:bookmarkEnd w:id="6"/>
  <w:p w:rsidR="002161F9" w:rsidRDefault="00216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61F9" w:rsidRDefault="002161F9" w:rsidP="009B6853">
      <w:pPr>
        <w:spacing w:after="0" w:line="240" w:lineRule="auto"/>
      </w:pPr>
      <w:r>
        <w:separator/>
      </w:r>
    </w:p>
  </w:footnote>
  <w:footnote w:type="continuationSeparator" w:id="0">
    <w:p w:rsidR="002161F9" w:rsidRDefault="002161F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9FE" w:rsidRDefault="00E05EA7" w:rsidP="00E05EA7">
    <w:pPr>
      <w:pStyle w:val="Header"/>
      <w:rPr>
        <w:color w:val="000000"/>
        <w:sz w:val="17"/>
      </w:rPr>
    </w:pPr>
    <w:bookmarkStart w:id="1" w:name="TITUS1HeaderEvenPages"/>
    <w:r>
      <w:rPr>
        <w:color w:val="000000"/>
        <w:sz w:val="17"/>
      </w:rPr>
      <w:t> </w:t>
    </w:r>
  </w:p>
  <w:bookmarkEnd w:id="1"/>
  <w:p w:rsidR="00BF09FE" w:rsidRDefault="00BF09FE" w:rsidP="00BF09FE">
    <w:pPr>
      <w:pStyle w:val="Header"/>
    </w:pPr>
  </w:p>
  <w:p w:rsidR="002161F9" w:rsidRDefault="002161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1F9" w:rsidRDefault="00E05EA7" w:rsidP="00E05EA7">
    <w:pPr>
      <w:pStyle w:val="Header"/>
      <w:rPr>
        <w:color w:val="000000"/>
        <w:sz w:val="17"/>
      </w:rPr>
    </w:pPr>
    <w:bookmarkStart w:id="2" w:name="TITUS1HeaderPrimary"/>
    <w:r>
      <w:rPr>
        <w:color w:val="000000"/>
        <w:sz w:val="17"/>
      </w:rPr>
      <w:t> </w:t>
    </w:r>
  </w:p>
  <w:bookmarkEnd w:id="2"/>
  <w:p w:rsidR="002161F9" w:rsidRDefault="002161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1F9" w:rsidRDefault="00E05EA7" w:rsidP="00E05EA7">
    <w:pPr>
      <w:pStyle w:val="Header"/>
      <w:rPr>
        <w:color w:val="000000"/>
        <w:sz w:val="17"/>
      </w:rPr>
    </w:pPr>
    <w:bookmarkStart w:id="5" w:name="TITUS1HeaderFirstPage"/>
    <w:r>
      <w:rPr>
        <w:color w:val="000000"/>
        <w:sz w:val="17"/>
      </w:rPr>
      <w:t> </w:t>
    </w:r>
  </w:p>
  <w:bookmarkEnd w:id="5"/>
  <w:p w:rsidR="002161F9" w:rsidRDefault="002161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65DC9"/>
    <w:multiLevelType w:val="hybridMultilevel"/>
    <w:tmpl w:val="F740DD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BC26B9"/>
    <w:multiLevelType w:val="hybridMultilevel"/>
    <w:tmpl w:val="9F38B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9"/>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161F9"/>
    <w:rsid w:val="004508FF"/>
    <w:rsid w:val="00544969"/>
    <w:rsid w:val="00602931"/>
    <w:rsid w:val="00682F3B"/>
    <w:rsid w:val="00791556"/>
    <w:rsid w:val="007E1CA5"/>
    <w:rsid w:val="007E3BCF"/>
    <w:rsid w:val="007E4409"/>
    <w:rsid w:val="00877432"/>
    <w:rsid w:val="009B6853"/>
    <w:rsid w:val="00A655F1"/>
    <w:rsid w:val="00B50A56"/>
    <w:rsid w:val="00BF09FE"/>
    <w:rsid w:val="00C16EBC"/>
    <w:rsid w:val="00CA3790"/>
    <w:rsid w:val="00D0400F"/>
    <w:rsid w:val="00E05EA7"/>
    <w:rsid w:val="00E41B08"/>
    <w:rsid w:val="00F0794F"/>
    <w:rsid w:val="00F6073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02532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607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8</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Rees,Sophie swp6776</cp:lastModifiedBy>
  <cp:revision>4</cp:revision>
  <dcterms:created xsi:type="dcterms:W3CDTF">2020-12-11T08:26:00Z</dcterms:created>
  <dcterms:modified xsi:type="dcterms:W3CDTF">2020-12-11T10:38:00Z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