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5DC837" w14:textId="755FA36C" w:rsidR="009B1016" w:rsidRDefault="009B1016" w:rsidP="009B1016">
      <w:pPr>
        <w:spacing w:line="360" w:lineRule="auto"/>
        <w:jc w:val="both"/>
        <w:rPr>
          <w:rFonts w:ascii="Arial" w:hAnsi="Arial" w:cs="Arial"/>
          <w:b/>
          <w:bCs/>
          <w:sz w:val="32"/>
          <w:szCs w:val="32"/>
          <w:u w:val="single"/>
        </w:rPr>
      </w:pPr>
    </w:p>
    <w:p w14:paraId="359FA6F1" w14:textId="5F3556A2" w:rsidR="009B1016" w:rsidRDefault="009B1016" w:rsidP="009B1016">
      <w:pPr>
        <w:spacing w:line="360" w:lineRule="auto"/>
        <w:jc w:val="both"/>
        <w:rPr>
          <w:rFonts w:ascii="Arial" w:hAnsi="Arial" w:cs="Arial"/>
          <w:b/>
          <w:bCs/>
          <w:sz w:val="32"/>
          <w:szCs w:val="32"/>
          <w:u w:val="single"/>
        </w:rPr>
      </w:pPr>
    </w:p>
    <w:p w14:paraId="1229427F" w14:textId="75D63ECD" w:rsidR="009B1016" w:rsidRDefault="009B1016" w:rsidP="009B1016">
      <w:pPr>
        <w:spacing w:line="360" w:lineRule="auto"/>
        <w:jc w:val="both"/>
        <w:rPr>
          <w:rFonts w:ascii="Arial" w:hAnsi="Arial" w:cs="Arial"/>
          <w:b/>
          <w:bCs/>
          <w:sz w:val="32"/>
          <w:szCs w:val="32"/>
          <w:u w:val="single"/>
        </w:rPr>
      </w:pPr>
    </w:p>
    <w:p w14:paraId="20E84115" w14:textId="0B33BC63" w:rsidR="009B1016" w:rsidRDefault="009B1016" w:rsidP="009B1016">
      <w:pPr>
        <w:spacing w:line="360" w:lineRule="auto"/>
        <w:jc w:val="both"/>
        <w:rPr>
          <w:rFonts w:ascii="Arial" w:hAnsi="Arial" w:cs="Arial"/>
          <w:b/>
          <w:bCs/>
          <w:sz w:val="32"/>
          <w:szCs w:val="32"/>
          <w:u w:val="single"/>
        </w:rPr>
      </w:pPr>
    </w:p>
    <w:p w14:paraId="437C05D5" w14:textId="37523827" w:rsidR="009B1016" w:rsidRPr="009B1016" w:rsidRDefault="009B1016" w:rsidP="009B1016">
      <w:pPr>
        <w:rPr>
          <w:rFonts w:ascii="Times New Roman" w:eastAsia="Times New Roman" w:hAnsi="Times New Roman" w:cs="Times New Roman"/>
          <w:lang w:eastAsia="en-GB"/>
        </w:rPr>
      </w:pPr>
      <w:r w:rsidRPr="009B1016">
        <w:rPr>
          <w:rFonts w:ascii="Times New Roman" w:eastAsia="Times New Roman" w:hAnsi="Times New Roman" w:cs="Times New Roman"/>
          <w:lang w:eastAsia="en-GB"/>
        </w:rPr>
        <w:fldChar w:fldCharType="begin"/>
      </w:r>
      <w:r w:rsidRPr="009B1016">
        <w:rPr>
          <w:rFonts w:ascii="Times New Roman" w:eastAsia="Times New Roman" w:hAnsi="Times New Roman" w:cs="Times New Roman"/>
          <w:lang w:eastAsia="en-GB"/>
        </w:rPr>
        <w:instrText xml:space="preserve"> INCLUDEPICTURE "/var/folders/h0/svg7r2hs5490ln3f2mnl1ysh0000gn/T/com.microsoft.Word/WebArchiveCopyPasteTempFiles/9k=" \* MERGEFORMATINET </w:instrText>
      </w:r>
      <w:r w:rsidRPr="009B1016">
        <w:rPr>
          <w:rFonts w:ascii="Times New Roman" w:eastAsia="Times New Roman" w:hAnsi="Times New Roman" w:cs="Times New Roman"/>
          <w:lang w:eastAsia="en-GB"/>
        </w:rPr>
        <w:fldChar w:fldCharType="end"/>
      </w:r>
    </w:p>
    <w:p w14:paraId="1804941D" w14:textId="710D53A1" w:rsidR="009B1016" w:rsidRDefault="009B1016" w:rsidP="009B1016">
      <w:pPr>
        <w:spacing w:line="360" w:lineRule="auto"/>
        <w:jc w:val="both"/>
        <w:rPr>
          <w:rFonts w:ascii="Arial" w:hAnsi="Arial" w:cs="Arial"/>
          <w:b/>
          <w:bCs/>
          <w:sz w:val="32"/>
          <w:szCs w:val="32"/>
          <w:u w:val="single"/>
        </w:rPr>
      </w:pPr>
      <w:r w:rsidRPr="009B1016">
        <w:rPr>
          <w:rFonts w:ascii="Times New Roman" w:eastAsia="Times New Roman" w:hAnsi="Times New Roman" w:cs="Times New Roman"/>
          <w:noProof/>
          <w:lang w:eastAsia="en-GB"/>
        </w:rPr>
        <w:drawing>
          <wp:anchor distT="0" distB="0" distL="114300" distR="114300" simplePos="0" relativeHeight="251658240" behindDoc="1" locked="0" layoutInCell="1" allowOverlap="1" wp14:anchorId="03DCAA40" wp14:editId="620D3259">
            <wp:simplePos x="0" y="0"/>
            <wp:positionH relativeFrom="column">
              <wp:posOffset>433705</wp:posOffset>
            </wp:positionH>
            <wp:positionV relativeFrom="paragraph">
              <wp:posOffset>161519</wp:posOffset>
            </wp:positionV>
            <wp:extent cx="4826635" cy="3232150"/>
            <wp:effectExtent l="0" t="0" r="0" b="6350"/>
            <wp:wrapTight wrapText="bothSides">
              <wp:wrapPolygon edited="0">
                <wp:start x="0" y="0"/>
                <wp:lineTo x="0" y="21558"/>
                <wp:lineTo x="21540" y="21558"/>
                <wp:lineTo x="21540" y="0"/>
                <wp:lineTo x="0" y="0"/>
              </wp:wrapPolygon>
            </wp:wrapTight>
            <wp:docPr id="1" name="Picture 1" descr="The Drayton Court Hotel - Fuller's Pub and Hotel in Ea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Drayton Court Hotel - Fuller's Pub and Hotel in Eal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26635" cy="3232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1C7DB0" w14:textId="77777777" w:rsidR="009B1016" w:rsidRDefault="009B1016" w:rsidP="009B1016">
      <w:pPr>
        <w:spacing w:line="360" w:lineRule="auto"/>
        <w:jc w:val="both"/>
        <w:rPr>
          <w:rFonts w:ascii="Arial" w:hAnsi="Arial" w:cs="Arial"/>
          <w:b/>
          <w:bCs/>
          <w:sz w:val="32"/>
          <w:szCs w:val="32"/>
          <w:u w:val="single"/>
        </w:rPr>
      </w:pPr>
    </w:p>
    <w:p w14:paraId="49151CAC" w14:textId="77777777" w:rsidR="009B1016" w:rsidRDefault="009B1016" w:rsidP="009B1016">
      <w:pPr>
        <w:spacing w:line="360" w:lineRule="auto"/>
        <w:jc w:val="both"/>
        <w:rPr>
          <w:rFonts w:ascii="Arial" w:hAnsi="Arial" w:cs="Arial"/>
          <w:b/>
          <w:bCs/>
          <w:sz w:val="32"/>
          <w:szCs w:val="32"/>
          <w:u w:val="single"/>
        </w:rPr>
      </w:pPr>
    </w:p>
    <w:p w14:paraId="0D93BD50" w14:textId="77777777" w:rsidR="009B1016" w:rsidRDefault="009B1016" w:rsidP="009B1016">
      <w:pPr>
        <w:spacing w:line="360" w:lineRule="auto"/>
        <w:jc w:val="both"/>
        <w:rPr>
          <w:rFonts w:ascii="Arial" w:hAnsi="Arial" w:cs="Arial"/>
          <w:b/>
          <w:bCs/>
          <w:sz w:val="32"/>
          <w:szCs w:val="32"/>
          <w:u w:val="single"/>
        </w:rPr>
      </w:pPr>
    </w:p>
    <w:p w14:paraId="5B041D57" w14:textId="77777777" w:rsidR="009B1016" w:rsidRDefault="009B1016" w:rsidP="009B1016">
      <w:pPr>
        <w:spacing w:line="360" w:lineRule="auto"/>
        <w:jc w:val="both"/>
        <w:rPr>
          <w:rFonts w:ascii="Arial" w:hAnsi="Arial" w:cs="Arial"/>
          <w:b/>
          <w:bCs/>
          <w:sz w:val="32"/>
          <w:szCs w:val="32"/>
          <w:u w:val="single"/>
        </w:rPr>
      </w:pPr>
    </w:p>
    <w:p w14:paraId="6E4E1DE9" w14:textId="77777777" w:rsidR="009B1016" w:rsidRDefault="009B1016" w:rsidP="009B1016">
      <w:pPr>
        <w:spacing w:line="360" w:lineRule="auto"/>
        <w:jc w:val="both"/>
        <w:rPr>
          <w:rFonts w:ascii="Arial" w:hAnsi="Arial" w:cs="Arial"/>
          <w:b/>
          <w:bCs/>
          <w:sz w:val="32"/>
          <w:szCs w:val="32"/>
          <w:u w:val="single"/>
        </w:rPr>
      </w:pPr>
    </w:p>
    <w:p w14:paraId="08BF49A7" w14:textId="77777777" w:rsidR="009B1016" w:rsidRDefault="009B1016" w:rsidP="009B1016">
      <w:pPr>
        <w:spacing w:line="360" w:lineRule="auto"/>
        <w:jc w:val="both"/>
        <w:rPr>
          <w:rFonts w:ascii="Arial" w:hAnsi="Arial" w:cs="Arial"/>
          <w:b/>
          <w:bCs/>
          <w:sz w:val="32"/>
          <w:szCs w:val="32"/>
          <w:u w:val="single"/>
        </w:rPr>
      </w:pPr>
    </w:p>
    <w:p w14:paraId="39ED3C47" w14:textId="77777777" w:rsidR="009B1016" w:rsidRDefault="009B1016" w:rsidP="009B1016">
      <w:pPr>
        <w:spacing w:line="360" w:lineRule="auto"/>
        <w:jc w:val="right"/>
        <w:rPr>
          <w:rFonts w:ascii="Arial" w:hAnsi="Arial" w:cs="Arial"/>
          <w:b/>
          <w:bCs/>
          <w:sz w:val="32"/>
          <w:szCs w:val="32"/>
          <w:u w:val="single"/>
        </w:rPr>
      </w:pPr>
    </w:p>
    <w:p w14:paraId="52810C65" w14:textId="77777777" w:rsidR="009B1016" w:rsidRDefault="009B1016" w:rsidP="009B1016">
      <w:pPr>
        <w:spacing w:line="360" w:lineRule="auto"/>
        <w:jc w:val="right"/>
        <w:rPr>
          <w:rFonts w:ascii="Arial" w:hAnsi="Arial" w:cs="Arial"/>
          <w:b/>
          <w:bCs/>
          <w:sz w:val="32"/>
          <w:szCs w:val="32"/>
          <w:u w:val="single"/>
        </w:rPr>
      </w:pPr>
    </w:p>
    <w:p w14:paraId="1ED93473" w14:textId="77777777" w:rsidR="009B1016" w:rsidRDefault="009B1016" w:rsidP="009B1016">
      <w:pPr>
        <w:spacing w:line="360" w:lineRule="auto"/>
        <w:jc w:val="right"/>
        <w:rPr>
          <w:rFonts w:ascii="Arial" w:hAnsi="Arial" w:cs="Arial"/>
          <w:b/>
          <w:bCs/>
          <w:sz w:val="32"/>
          <w:szCs w:val="32"/>
          <w:u w:val="single"/>
        </w:rPr>
      </w:pPr>
    </w:p>
    <w:p w14:paraId="477509BE" w14:textId="77777777" w:rsidR="009B1016" w:rsidRDefault="009B1016" w:rsidP="009B1016">
      <w:pPr>
        <w:spacing w:line="360" w:lineRule="auto"/>
        <w:jc w:val="right"/>
        <w:rPr>
          <w:rFonts w:ascii="Arial" w:hAnsi="Arial" w:cs="Arial"/>
          <w:b/>
          <w:bCs/>
          <w:sz w:val="32"/>
          <w:szCs w:val="32"/>
          <w:u w:val="single"/>
        </w:rPr>
      </w:pPr>
    </w:p>
    <w:p w14:paraId="526A878A" w14:textId="77777777" w:rsidR="009B1016" w:rsidRDefault="009B1016" w:rsidP="009B1016">
      <w:pPr>
        <w:spacing w:line="360" w:lineRule="auto"/>
        <w:jc w:val="right"/>
        <w:rPr>
          <w:rFonts w:ascii="Arial" w:hAnsi="Arial" w:cs="Arial"/>
          <w:b/>
          <w:bCs/>
          <w:sz w:val="32"/>
          <w:szCs w:val="32"/>
          <w:u w:val="single"/>
        </w:rPr>
      </w:pPr>
    </w:p>
    <w:p w14:paraId="032C7DFB" w14:textId="77777777" w:rsidR="009B1016" w:rsidRDefault="009B1016" w:rsidP="009B1016">
      <w:pPr>
        <w:spacing w:line="360" w:lineRule="auto"/>
        <w:jc w:val="right"/>
        <w:rPr>
          <w:rFonts w:ascii="Arial" w:hAnsi="Arial" w:cs="Arial"/>
          <w:b/>
          <w:bCs/>
          <w:sz w:val="32"/>
          <w:szCs w:val="32"/>
          <w:u w:val="single"/>
        </w:rPr>
      </w:pPr>
    </w:p>
    <w:p w14:paraId="0C70667D" w14:textId="77777777" w:rsidR="009B1016" w:rsidRDefault="009B1016" w:rsidP="009B1016">
      <w:pPr>
        <w:spacing w:line="360" w:lineRule="auto"/>
        <w:jc w:val="right"/>
        <w:rPr>
          <w:rFonts w:ascii="Arial" w:hAnsi="Arial" w:cs="Arial"/>
          <w:b/>
          <w:bCs/>
          <w:sz w:val="32"/>
          <w:szCs w:val="32"/>
          <w:u w:val="single"/>
        </w:rPr>
      </w:pPr>
    </w:p>
    <w:p w14:paraId="78E948BB" w14:textId="77777777" w:rsidR="009B1016" w:rsidRDefault="009B1016" w:rsidP="009B1016">
      <w:pPr>
        <w:spacing w:line="360" w:lineRule="auto"/>
        <w:jc w:val="right"/>
        <w:rPr>
          <w:rFonts w:ascii="Arial" w:hAnsi="Arial" w:cs="Arial"/>
          <w:b/>
          <w:bCs/>
          <w:sz w:val="32"/>
          <w:szCs w:val="32"/>
          <w:u w:val="single"/>
        </w:rPr>
      </w:pPr>
    </w:p>
    <w:p w14:paraId="6E1E09D7" w14:textId="77777777" w:rsidR="009B1016" w:rsidRDefault="009B1016" w:rsidP="009B1016">
      <w:pPr>
        <w:spacing w:line="360" w:lineRule="auto"/>
        <w:jc w:val="right"/>
        <w:rPr>
          <w:rFonts w:ascii="Arial" w:hAnsi="Arial" w:cs="Arial"/>
          <w:b/>
          <w:bCs/>
          <w:sz w:val="32"/>
          <w:szCs w:val="32"/>
          <w:u w:val="single"/>
        </w:rPr>
      </w:pPr>
    </w:p>
    <w:p w14:paraId="0835C6DD" w14:textId="77777777" w:rsidR="009B1016" w:rsidRDefault="009B1016" w:rsidP="009B1016">
      <w:pPr>
        <w:spacing w:line="360" w:lineRule="auto"/>
        <w:jc w:val="right"/>
        <w:rPr>
          <w:rFonts w:ascii="Arial" w:hAnsi="Arial" w:cs="Arial"/>
          <w:b/>
          <w:bCs/>
          <w:sz w:val="32"/>
          <w:szCs w:val="32"/>
          <w:u w:val="single"/>
        </w:rPr>
      </w:pPr>
    </w:p>
    <w:p w14:paraId="3721EB7E" w14:textId="121AC2B0" w:rsidR="00F21730" w:rsidRPr="009B1016" w:rsidRDefault="009B1016" w:rsidP="009B1016">
      <w:pPr>
        <w:spacing w:line="360" w:lineRule="auto"/>
        <w:jc w:val="right"/>
        <w:rPr>
          <w:rFonts w:ascii="Arial" w:hAnsi="Arial" w:cs="Arial"/>
          <w:b/>
          <w:bCs/>
          <w:sz w:val="32"/>
          <w:szCs w:val="32"/>
          <w:u w:val="single"/>
        </w:rPr>
      </w:pPr>
      <w:r w:rsidRPr="009B1016">
        <w:rPr>
          <w:rFonts w:ascii="Arial" w:hAnsi="Arial" w:cs="Arial"/>
          <w:b/>
          <w:bCs/>
          <w:sz w:val="32"/>
          <w:szCs w:val="32"/>
          <w:u w:val="single"/>
        </w:rPr>
        <w:t xml:space="preserve">DRAYTON COURT HOTEL </w:t>
      </w:r>
    </w:p>
    <w:p w14:paraId="7DAA7595" w14:textId="360B897C" w:rsidR="009B1016" w:rsidRPr="009B1016" w:rsidRDefault="00E61D0F" w:rsidP="009B1016">
      <w:pPr>
        <w:spacing w:line="360" w:lineRule="auto"/>
        <w:jc w:val="right"/>
        <w:rPr>
          <w:rFonts w:ascii="Arial" w:hAnsi="Arial" w:cs="Arial"/>
          <w:sz w:val="28"/>
          <w:szCs w:val="28"/>
        </w:rPr>
      </w:pPr>
      <w:r>
        <w:rPr>
          <w:rFonts w:ascii="Arial" w:hAnsi="Arial" w:cs="Arial"/>
          <w:sz w:val="28"/>
          <w:szCs w:val="28"/>
        </w:rPr>
        <w:t xml:space="preserve">Valentina </w:t>
      </w:r>
      <w:proofErr w:type="spellStart"/>
      <w:r>
        <w:rPr>
          <w:rFonts w:ascii="Arial" w:hAnsi="Arial" w:cs="Arial"/>
          <w:sz w:val="28"/>
          <w:szCs w:val="28"/>
        </w:rPr>
        <w:t>Somnik</w:t>
      </w:r>
      <w:proofErr w:type="spellEnd"/>
      <w:r w:rsidR="009B1016" w:rsidRPr="009B1016">
        <w:rPr>
          <w:rFonts w:ascii="Arial" w:hAnsi="Arial" w:cs="Arial"/>
          <w:sz w:val="28"/>
          <w:szCs w:val="28"/>
        </w:rPr>
        <w:t xml:space="preserve"> </w:t>
      </w:r>
      <w:r w:rsidR="009B1016">
        <w:rPr>
          <w:rFonts w:ascii="Arial" w:hAnsi="Arial" w:cs="Arial"/>
          <w:sz w:val="28"/>
          <w:szCs w:val="28"/>
        </w:rPr>
        <w:t xml:space="preserve">on behalf of the </w:t>
      </w:r>
      <w:proofErr w:type="spellStart"/>
      <w:r w:rsidR="009B1016">
        <w:rPr>
          <w:rFonts w:ascii="Arial" w:hAnsi="Arial" w:cs="Arial"/>
          <w:sz w:val="28"/>
          <w:szCs w:val="28"/>
        </w:rPr>
        <w:t>EasyFlow</w:t>
      </w:r>
      <w:proofErr w:type="spellEnd"/>
      <w:r w:rsidR="009B1016">
        <w:rPr>
          <w:rFonts w:ascii="Arial" w:hAnsi="Arial" w:cs="Arial"/>
          <w:sz w:val="28"/>
          <w:szCs w:val="28"/>
        </w:rPr>
        <w:t xml:space="preserve"> Hotel Consultancy </w:t>
      </w:r>
    </w:p>
    <w:p w14:paraId="296A26DC" w14:textId="2A73670A" w:rsidR="009B1016" w:rsidRDefault="009B1016" w:rsidP="009B1016">
      <w:pPr>
        <w:spacing w:line="360" w:lineRule="auto"/>
        <w:jc w:val="right"/>
        <w:rPr>
          <w:rFonts w:ascii="Arial" w:hAnsi="Arial" w:cs="Arial"/>
        </w:rPr>
      </w:pPr>
      <w:r>
        <w:rPr>
          <w:rFonts w:ascii="Arial" w:hAnsi="Arial" w:cs="Arial"/>
        </w:rPr>
        <w:t xml:space="preserve">Written for: David Josh </w:t>
      </w:r>
    </w:p>
    <w:p w14:paraId="688FB2D0" w14:textId="57BA2D06" w:rsidR="008114CF" w:rsidRDefault="001A40FD" w:rsidP="008114CF">
      <w:pPr>
        <w:spacing w:line="360" w:lineRule="auto"/>
        <w:jc w:val="right"/>
        <w:rPr>
          <w:rFonts w:ascii="Arial" w:hAnsi="Arial" w:cs="Arial"/>
        </w:rPr>
      </w:pPr>
      <w:r>
        <w:rPr>
          <w:rFonts w:ascii="Arial" w:hAnsi="Arial" w:cs="Arial"/>
        </w:rPr>
        <w:t>16 May 2023</w:t>
      </w:r>
    </w:p>
    <w:p w14:paraId="653484E0" w14:textId="76642AA4" w:rsidR="009B1016" w:rsidRDefault="00622A96" w:rsidP="00622A96">
      <w:pPr>
        <w:pStyle w:val="Heading1"/>
        <w:jc w:val="center"/>
        <w:rPr>
          <w:b/>
          <w:bCs/>
          <w:u w:val="single"/>
        </w:rPr>
      </w:pPr>
      <w:bookmarkStart w:id="0" w:name="_Toc134766217"/>
      <w:r w:rsidRPr="00622A96">
        <w:rPr>
          <w:b/>
          <w:bCs/>
          <w:u w:val="single"/>
        </w:rPr>
        <w:lastRenderedPageBreak/>
        <w:t>Executive Summary</w:t>
      </w:r>
      <w:bookmarkEnd w:id="0"/>
    </w:p>
    <w:p w14:paraId="7BC4C751" w14:textId="77777777" w:rsidR="00622A96" w:rsidRPr="00622A96" w:rsidRDefault="00622A96" w:rsidP="00622A96"/>
    <w:p w14:paraId="2A13C3DF" w14:textId="49D5CFA6" w:rsidR="00604DDC" w:rsidRPr="00604DDC" w:rsidRDefault="00622A96" w:rsidP="00604DDC">
      <w:pPr>
        <w:spacing w:line="360" w:lineRule="auto"/>
        <w:jc w:val="both"/>
        <w:rPr>
          <w:rFonts w:ascii="Arial" w:hAnsi="Arial" w:cs="Arial"/>
          <w:sz w:val="22"/>
          <w:szCs w:val="22"/>
        </w:rPr>
      </w:pPr>
      <w:r>
        <w:rPr>
          <w:rFonts w:ascii="Arial" w:hAnsi="Arial" w:cs="Arial"/>
          <w:sz w:val="22"/>
          <w:szCs w:val="22"/>
        </w:rPr>
        <w:tab/>
      </w:r>
      <w:r w:rsidR="00604DDC" w:rsidRPr="00604DDC">
        <w:rPr>
          <w:rFonts w:ascii="Arial" w:hAnsi="Arial" w:cs="Arial"/>
          <w:sz w:val="22"/>
          <w:szCs w:val="22"/>
        </w:rPr>
        <w:t xml:space="preserve">This document serves as a consultancy report for </w:t>
      </w:r>
      <w:r w:rsidR="00E55A9B">
        <w:rPr>
          <w:rFonts w:ascii="Arial" w:hAnsi="Arial" w:cs="Arial"/>
          <w:sz w:val="22"/>
          <w:szCs w:val="22"/>
        </w:rPr>
        <w:t>Drayton Court Hotel</w:t>
      </w:r>
      <w:r w:rsidR="00604DDC" w:rsidRPr="00604DDC">
        <w:rPr>
          <w:rFonts w:ascii="Arial" w:hAnsi="Arial" w:cs="Arial"/>
          <w:sz w:val="22"/>
          <w:szCs w:val="22"/>
        </w:rPr>
        <w:t>, addressing the communication issues between the front desk and other departments within the resort. Through a comprehensive analysis of the resort, employing relevant theories and methods including SWOT and PESTLE analysis, it was identified that the primary problem lies in the communication between the front desk and the housekeeping department. This conclusion was drawn based on an examination of online reviews, which significantly impact the overall business</w:t>
      </w:r>
      <w:r w:rsidR="00D31E89">
        <w:rPr>
          <w:rFonts w:ascii="Arial" w:hAnsi="Arial" w:cs="Arial"/>
          <w:sz w:val="22"/>
          <w:szCs w:val="22"/>
        </w:rPr>
        <w:t xml:space="preserve"> (Ali &amp; Rahman, 2020)</w:t>
      </w:r>
      <w:r w:rsidR="00604DDC" w:rsidRPr="00604DDC">
        <w:rPr>
          <w:rFonts w:ascii="Arial" w:hAnsi="Arial" w:cs="Arial"/>
          <w:sz w:val="22"/>
          <w:szCs w:val="22"/>
        </w:rPr>
        <w:t>.</w:t>
      </w:r>
    </w:p>
    <w:p w14:paraId="534E091E" w14:textId="77777777" w:rsidR="00604DDC" w:rsidRPr="00604DDC" w:rsidRDefault="00604DDC" w:rsidP="00604DDC">
      <w:pPr>
        <w:spacing w:line="360" w:lineRule="auto"/>
        <w:jc w:val="both"/>
        <w:rPr>
          <w:rFonts w:ascii="Arial" w:hAnsi="Arial" w:cs="Arial"/>
          <w:sz w:val="22"/>
          <w:szCs w:val="22"/>
        </w:rPr>
      </w:pPr>
    </w:p>
    <w:p w14:paraId="73C0AC32" w14:textId="106A7D17" w:rsidR="00604DDC" w:rsidRPr="00604DDC" w:rsidRDefault="001A40FD" w:rsidP="00604DDC">
      <w:pPr>
        <w:spacing w:line="360" w:lineRule="auto"/>
        <w:jc w:val="both"/>
        <w:rPr>
          <w:rFonts w:ascii="Arial" w:hAnsi="Arial" w:cs="Arial"/>
          <w:sz w:val="22"/>
          <w:szCs w:val="22"/>
        </w:rPr>
      </w:pPr>
      <w:r>
        <w:rPr>
          <w:rFonts w:ascii="Arial" w:hAnsi="Arial" w:cs="Arial"/>
          <w:sz w:val="22"/>
          <w:szCs w:val="22"/>
        </w:rPr>
        <w:tab/>
      </w:r>
      <w:r w:rsidR="00604DDC" w:rsidRPr="00604DDC">
        <w:rPr>
          <w:rFonts w:ascii="Arial" w:hAnsi="Arial" w:cs="Arial"/>
          <w:sz w:val="22"/>
          <w:szCs w:val="22"/>
        </w:rPr>
        <w:t>The internal environment analysis, utilizing SWOT, revealed that the resort's major strengths include its beachfront location and exceptional dining services, while the main weaknesses are the check-in process and the fundamental issue of poor communication. As for other aspects of the analysis, implementing an online platform presents an opportunity to address the main problem and improve communication, while competition remains a threat, as with any other resort in the hospitality industry</w:t>
      </w:r>
      <w:r w:rsidR="00D31E89">
        <w:rPr>
          <w:rFonts w:ascii="Arial" w:hAnsi="Arial" w:cs="Arial"/>
          <w:sz w:val="22"/>
          <w:szCs w:val="22"/>
        </w:rPr>
        <w:t xml:space="preserve"> (</w:t>
      </w:r>
      <w:proofErr w:type="spellStart"/>
      <w:r w:rsidR="00D31E89">
        <w:rPr>
          <w:rFonts w:ascii="Arial" w:hAnsi="Arial" w:cs="Arial"/>
          <w:sz w:val="22"/>
          <w:szCs w:val="22"/>
        </w:rPr>
        <w:t>Baloi</w:t>
      </w:r>
      <w:proofErr w:type="spellEnd"/>
      <w:r w:rsidR="00D31E89">
        <w:rPr>
          <w:rFonts w:ascii="Arial" w:hAnsi="Arial" w:cs="Arial"/>
          <w:sz w:val="22"/>
          <w:szCs w:val="22"/>
        </w:rPr>
        <w:t xml:space="preserve"> &amp; </w:t>
      </w:r>
      <w:proofErr w:type="spellStart"/>
      <w:r w:rsidR="00D31E89">
        <w:rPr>
          <w:rFonts w:ascii="Arial" w:hAnsi="Arial" w:cs="Arial"/>
          <w:sz w:val="22"/>
          <w:szCs w:val="22"/>
        </w:rPr>
        <w:t>Muavesi</w:t>
      </w:r>
      <w:proofErr w:type="spellEnd"/>
      <w:r w:rsidR="00D31E89">
        <w:rPr>
          <w:rFonts w:ascii="Arial" w:hAnsi="Arial" w:cs="Arial"/>
          <w:sz w:val="22"/>
          <w:szCs w:val="22"/>
        </w:rPr>
        <w:t>, 2019)</w:t>
      </w:r>
      <w:r w:rsidR="00604DDC" w:rsidRPr="00604DDC">
        <w:rPr>
          <w:rFonts w:ascii="Arial" w:hAnsi="Arial" w:cs="Arial"/>
          <w:sz w:val="22"/>
          <w:szCs w:val="22"/>
        </w:rPr>
        <w:t xml:space="preserve">. The external environment analysis, conducted through PESTLE analysis, identified several external factors that may negatively affect </w:t>
      </w:r>
      <w:r w:rsidR="00E55A9B">
        <w:rPr>
          <w:rFonts w:ascii="Arial" w:hAnsi="Arial" w:cs="Arial"/>
          <w:sz w:val="22"/>
          <w:szCs w:val="22"/>
        </w:rPr>
        <w:t>Drayton Court Hotel</w:t>
      </w:r>
      <w:r w:rsidR="00604DDC" w:rsidRPr="00604DDC">
        <w:rPr>
          <w:rFonts w:ascii="Arial" w:hAnsi="Arial" w:cs="Arial"/>
          <w:sz w:val="22"/>
          <w:szCs w:val="22"/>
        </w:rPr>
        <w:t>, such as government regulations, legal requirements, and social influences, including changing travel trends.</w:t>
      </w:r>
    </w:p>
    <w:p w14:paraId="419AF45F" w14:textId="77777777" w:rsidR="00604DDC" w:rsidRPr="00604DDC" w:rsidRDefault="00604DDC" w:rsidP="00604DDC">
      <w:pPr>
        <w:spacing w:line="360" w:lineRule="auto"/>
        <w:jc w:val="both"/>
        <w:rPr>
          <w:rFonts w:ascii="Arial" w:hAnsi="Arial" w:cs="Arial"/>
          <w:sz w:val="22"/>
          <w:szCs w:val="22"/>
        </w:rPr>
      </w:pPr>
    </w:p>
    <w:p w14:paraId="709DC43D" w14:textId="266BCB7F" w:rsidR="00604DDC" w:rsidRPr="00604DDC" w:rsidRDefault="001A40FD" w:rsidP="00604DDC">
      <w:pPr>
        <w:spacing w:line="360" w:lineRule="auto"/>
        <w:jc w:val="both"/>
        <w:rPr>
          <w:rFonts w:ascii="Arial" w:hAnsi="Arial" w:cs="Arial"/>
          <w:sz w:val="22"/>
          <w:szCs w:val="22"/>
        </w:rPr>
      </w:pPr>
      <w:r>
        <w:rPr>
          <w:rFonts w:ascii="Arial" w:hAnsi="Arial" w:cs="Arial"/>
          <w:sz w:val="22"/>
          <w:szCs w:val="22"/>
        </w:rPr>
        <w:tab/>
      </w:r>
      <w:r w:rsidR="00604DDC" w:rsidRPr="00604DDC">
        <w:rPr>
          <w:rFonts w:ascii="Arial" w:hAnsi="Arial" w:cs="Arial"/>
          <w:sz w:val="22"/>
          <w:szCs w:val="22"/>
        </w:rPr>
        <w:t>Given the established problem of communication gaps between the front desk and other departments, particularly between the front office and housekeeping, it is recommended to implement an online system that enhances managerial performance and facilitates better communication. Notably, another minor issue concerning check-in processes and regulations is addressed within the report</w:t>
      </w:r>
      <w:r w:rsidR="00D31E89">
        <w:rPr>
          <w:rFonts w:ascii="Arial" w:hAnsi="Arial" w:cs="Arial"/>
          <w:sz w:val="22"/>
          <w:szCs w:val="22"/>
        </w:rPr>
        <w:t xml:space="preserve"> (Kim et al., 2019)</w:t>
      </w:r>
      <w:r w:rsidR="00604DDC" w:rsidRPr="00604DDC">
        <w:rPr>
          <w:rFonts w:ascii="Arial" w:hAnsi="Arial" w:cs="Arial"/>
          <w:sz w:val="22"/>
          <w:szCs w:val="22"/>
        </w:rPr>
        <w:t>. To improve guest satisfaction, it is suggested to shift the check-in time from 2:00 PM to 12:00 PM. This change may impact the housekeeping department, requiring slight adjustments to their working hours to ensure clean rooms are available by noon instead of 2 PM. While additional costs are anticipated, the resort management may consider incentivizing staff for their efforts and adapting to the program change</w:t>
      </w:r>
      <w:r w:rsidR="00D31E89">
        <w:rPr>
          <w:rFonts w:ascii="Arial" w:hAnsi="Arial" w:cs="Arial"/>
          <w:sz w:val="22"/>
          <w:szCs w:val="22"/>
        </w:rPr>
        <w:t xml:space="preserve"> (Scherer, 2019)</w:t>
      </w:r>
      <w:r w:rsidR="00604DDC" w:rsidRPr="00604DDC">
        <w:rPr>
          <w:rFonts w:ascii="Arial" w:hAnsi="Arial" w:cs="Arial"/>
          <w:sz w:val="22"/>
          <w:szCs w:val="22"/>
        </w:rPr>
        <w:t>.</w:t>
      </w:r>
    </w:p>
    <w:p w14:paraId="6F7E4F4B" w14:textId="77777777" w:rsidR="00604DDC" w:rsidRPr="00604DDC" w:rsidRDefault="00604DDC" w:rsidP="00604DDC">
      <w:pPr>
        <w:spacing w:line="360" w:lineRule="auto"/>
        <w:jc w:val="both"/>
        <w:rPr>
          <w:rFonts w:ascii="Arial" w:hAnsi="Arial" w:cs="Arial"/>
          <w:sz w:val="22"/>
          <w:szCs w:val="22"/>
        </w:rPr>
      </w:pPr>
    </w:p>
    <w:p w14:paraId="5BB4E941" w14:textId="62851461" w:rsidR="00604DDC" w:rsidRPr="00604DDC" w:rsidRDefault="001A40FD" w:rsidP="00604DDC">
      <w:pPr>
        <w:spacing w:line="360" w:lineRule="auto"/>
        <w:jc w:val="both"/>
        <w:rPr>
          <w:rFonts w:ascii="Arial" w:hAnsi="Arial" w:cs="Arial"/>
          <w:sz w:val="22"/>
          <w:szCs w:val="22"/>
        </w:rPr>
      </w:pPr>
      <w:r>
        <w:rPr>
          <w:rFonts w:ascii="Arial" w:hAnsi="Arial" w:cs="Arial"/>
          <w:sz w:val="22"/>
          <w:szCs w:val="22"/>
        </w:rPr>
        <w:tab/>
      </w:r>
      <w:r w:rsidR="00604DDC" w:rsidRPr="00604DDC">
        <w:rPr>
          <w:rFonts w:ascii="Arial" w:hAnsi="Arial" w:cs="Arial"/>
          <w:sz w:val="22"/>
          <w:szCs w:val="22"/>
        </w:rPr>
        <w:t>Regarding the main problem, the adoption of the online platform Monday.com is recommended. Monday.com is a task management platform that allows individuals to track personal tasks, progress, and status. By utilizing this platform, the front desk can monitor the status of room cleanliness, as the housekeeping department will be responsible for regularly updating the system</w:t>
      </w:r>
      <w:r w:rsidR="00D31E89">
        <w:rPr>
          <w:rFonts w:ascii="Arial" w:hAnsi="Arial" w:cs="Arial"/>
          <w:sz w:val="22"/>
          <w:szCs w:val="22"/>
        </w:rPr>
        <w:t xml:space="preserve"> (Kipnis, 2020)</w:t>
      </w:r>
      <w:r w:rsidR="00604DDC" w:rsidRPr="00604DDC">
        <w:rPr>
          <w:rFonts w:ascii="Arial" w:hAnsi="Arial" w:cs="Arial"/>
          <w:sz w:val="22"/>
          <w:szCs w:val="22"/>
        </w:rPr>
        <w:t xml:space="preserve">. This solution not only improves communication but also modernizes the resort's managerial processes, streamlining workflow and reducing reliance </w:t>
      </w:r>
      <w:r w:rsidR="00604DDC" w:rsidRPr="00604DDC">
        <w:rPr>
          <w:rFonts w:ascii="Arial" w:hAnsi="Arial" w:cs="Arial"/>
          <w:sz w:val="22"/>
          <w:szCs w:val="22"/>
        </w:rPr>
        <w:lastRenderedPageBreak/>
        <w:t xml:space="preserve">on paper-based systems. Unlike the minor issue, addressing the major problem at </w:t>
      </w:r>
      <w:r w:rsidR="00E55A9B">
        <w:rPr>
          <w:rFonts w:ascii="Arial" w:hAnsi="Arial" w:cs="Arial"/>
          <w:sz w:val="22"/>
          <w:szCs w:val="22"/>
        </w:rPr>
        <w:t xml:space="preserve">Drayton Court Hotel </w:t>
      </w:r>
      <w:r w:rsidR="00604DDC" w:rsidRPr="00604DDC">
        <w:rPr>
          <w:rFonts w:ascii="Arial" w:hAnsi="Arial" w:cs="Arial"/>
          <w:sz w:val="22"/>
          <w:szCs w:val="22"/>
        </w:rPr>
        <w:t xml:space="preserve">entails significant costs. These expenses include a monthly subscription fee of approximately </w:t>
      </w:r>
      <w:r w:rsidR="00E55A9B">
        <w:rPr>
          <w:rFonts w:ascii="Arial" w:hAnsi="Arial" w:cs="Arial"/>
          <w:sz w:val="22"/>
          <w:szCs w:val="22"/>
        </w:rPr>
        <w:t>£</w:t>
      </w:r>
      <w:r w:rsidR="00604DDC" w:rsidRPr="00604DDC">
        <w:rPr>
          <w:rFonts w:ascii="Arial" w:hAnsi="Arial" w:cs="Arial"/>
          <w:sz w:val="22"/>
          <w:szCs w:val="22"/>
        </w:rPr>
        <w:t xml:space="preserve">300 for Monday.com, which can be utilized by the entire resort. Additionally, providing suitable devices such as phones or tablets for staff members incurs an expense of around </w:t>
      </w:r>
      <w:r w:rsidR="00E55A9B">
        <w:rPr>
          <w:rFonts w:ascii="Arial" w:hAnsi="Arial" w:cs="Arial"/>
          <w:sz w:val="22"/>
          <w:szCs w:val="22"/>
        </w:rPr>
        <w:t>£</w:t>
      </w:r>
      <w:r w:rsidR="00604DDC" w:rsidRPr="00604DDC">
        <w:rPr>
          <w:rFonts w:ascii="Arial" w:hAnsi="Arial" w:cs="Arial"/>
          <w:sz w:val="22"/>
          <w:szCs w:val="22"/>
        </w:rPr>
        <w:t xml:space="preserve">3,000. Internet connectivity is also a factor, although </w:t>
      </w:r>
      <w:r w:rsidR="00E55A9B">
        <w:rPr>
          <w:rFonts w:ascii="Arial" w:hAnsi="Arial" w:cs="Arial"/>
          <w:sz w:val="22"/>
          <w:szCs w:val="22"/>
        </w:rPr>
        <w:t xml:space="preserve">Drayton Court </w:t>
      </w:r>
      <w:proofErr w:type="spellStart"/>
      <w:r w:rsidR="00E55A9B">
        <w:rPr>
          <w:rFonts w:ascii="Arial" w:hAnsi="Arial" w:cs="Arial"/>
          <w:sz w:val="22"/>
          <w:szCs w:val="22"/>
        </w:rPr>
        <w:t>Hotel</w:t>
      </w:r>
      <w:r w:rsidR="00604DDC" w:rsidRPr="00604DDC">
        <w:rPr>
          <w:rFonts w:ascii="Arial" w:hAnsi="Arial" w:cs="Arial"/>
          <w:sz w:val="22"/>
          <w:szCs w:val="22"/>
        </w:rPr>
        <w:t>al</w:t>
      </w:r>
      <w:proofErr w:type="spellEnd"/>
      <w:r w:rsidR="00E55A9B">
        <w:rPr>
          <w:rFonts w:ascii="Arial" w:hAnsi="Arial" w:cs="Arial"/>
          <w:sz w:val="22"/>
          <w:szCs w:val="22"/>
        </w:rPr>
        <w:t xml:space="preserve"> </w:t>
      </w:r>
      <w:r w:rsidR="00604DDC" w:rsidRPr="00604DDC">
        <w:rPr>
          <w:rFonts w:ascii="Arial" w:hAnsi="Arial" w:cs="Arial"/>
          <w:sz w:val="22"/>
          <w:szCs w:val="22"/>
        </w:rPr>
        <w:t>ready offers complimentary internet access</w:t>
      </w:r>
      <w:r w:rsidR="00D31E89">
        <w:rPr>
          <w:rFonts w:ascii="Arial" w:hAnsi="Arial" w:cs="Arial"/>
          <w:sz w:val="22"/>
          <w:szCs w:val="22"/>
        </w:rPr>
        <w:t xml:space="preserve"> (Lam, 2021)</w:t>
      </w:r>
      <w:r w:rsidR="00604DDC" w:rsidRPr="00604DDC">
        <w:rPr>
          <w:rFonts w:ascii="Arial" w:hAnsi="Arial" w:cs="Arial"/>
          <w:sz w:val="22"/>
          <w:szCs w:val="22"/>
        </w:rPr>
        <w:t>.</w:t>
      </w:r>
    </w:p>
    <w:p w14:paraId="466549F0" w14:textId="77777777" w:rsidR="00604DDC" w:rsidRPr="00604DDC" w:rsidRDefault="00604DDC" w:rsidP="00604DDC">
      <w:pPr>
        <w:spacing w:line="360" w:lineRule="auto"/>
        <w:jc w:val="both"/>
        <w:rPr>
          <w:rFonts w:ascii="Arial" w:hAnsi="Arial" w:cs="Arial"/>
          <w:sz w:val="22"/>
          <w:szCs w:val="22"/>
        </w:rPr>
      </w:pPr>
    </w:p>
    <w:p w14:paraId="679D445C" w14:textId="1C5E2383" w:rsidR="008114CF" w:rsidRPr="00622A96" w:rsidRDefault="001A40FD" w:rsidP="00604DDC">
      <w:pPr>
        <w:spacing w:line="360" w:lineRule="auto"/>
        <w:jc w:val="both"/>
        <w:rPr>
          <w:rFonts w:ascii="Arial" w:hAnsi="Arial" w:cs="Arial"/>
          <w:sz w:val="22"/>
          <w:szCs w:val="22"/>
        </w:rPr>
      </w:pPr>
      <w:r>
        <w:rPr>
          <w:rFonts w:ascii="Arial" w:hAnsi="Arial" w:cs="Arial"/>
          <w:sz w:val="22"/>
          <w:szCs w:val="22"/>
        </w:rPr>
        <w:tab/>
      </w:r>
      <w:r w:rsidR="00604DDC" w:rsidRPr="00604DDC">
        <w:rPr>
          <w:rFonts w:ascii="Arial" w:hAnsi="Arial" w:cs="Arial"/>
          <w:sz w:val="22"/>
          <w:szCs w:val="22"/>
        </w:rPr>
        <w:t xml:space="preserve">As an organizational consultancy company, the focus would be on </w:t>
      </w:r>
      <w:r w:rsidR="00E55A9B" w:rsidRPr="00604DDC">
        <w:rPr>
          <w:rFonts w:ascii="Arial" w:hAnsi="Arial" w:cs="Arial"/>
          <w:sz w:val="22"/>
          <w:szCs w:val="22"/>
        </w:rPr>
        <w:t>analysing</w:t>
      </w:r>
      <w:r w:rsidR="00604DDC" w:rsidRPr="00604DDC">
        <w:rPr>
          <w:rFonts w:ascii="Arial" w:hAnsi="Arial" w:cs="Arial"/>
          <w:sz w:val="22"/>
          <w:szCs w:val="22"/>
        </w:rPr>
        <w:t xml:space="preserve"> the current operational processes and identifying areas where efficiency can be improved</w:t>
      </w:r>
      <w:r w:rsidR="00D31E89">
        <w:rPr>
          <w:rFonts w:ascii="Arial" w:hAnsi="Arial" w:cs="Arial"/>
          <w:sz w:val="22"/>
          <w:szCs w:val="22"/>
        </w:rPr>
        <w:t xml:space="preserve"> (Monday.com, 2021)</w:t>
      </w:r>
      <w:r w:rsidR="00604DDC" w:rsidRPr="00604DDC">
        <w:rPr>
          <w:rFonts w:ascii="Arial" w:hAnsi="Arial" w:cs="Arial"/>
          <w:sz w:val="22"/>
          <w:szCs w:val="22"/>
        </w:rPr>
        <w:t>. The consultancy would assess the benefits and drawbacks of adopting Monday.com and determine whether the associated costs are justified in terms of the potential improvements in operational efficiency, communication, and workflow streamlining</w:t>
      </w:r>
      <w:r w:rsidR="00D31E89">
        <w:rPr>
          <w:rFonts w:ascii="Arial" w:hAnsi="Arial" w:cs="Arial"/>
          <w:sz w:val="22"/>
          <w:szCs w:val="22"/>
        </w:rPr>
        <w:t xml:space="preserve"> (Nasir, 2021)</w:t>
      </w:r>
      <w:r w:rsidR="00604DDC" w:rsidRPr="00604DDC">
        <w:rPr>
          <w:rFonts w:ascii="Arial" w:hAnsi="Arial" w:cs="Arial"/>
          <w:sz w:val="22"/>
          <w:szCs w:val="22"/>
        </w:rPr>
        <w:t>. The consultancy would also explore alternative solutions and conduct a cost-benefit analysis to provide recommendations that align with the resort's goals and resources</w:t>
      </w:r>
      <w:r w:rsidR="00D31E89">
        <w:rPr>
          <w:rFonts w:ascii="Arial" w:hAnsi="Arial" w:cs="Arial"/>
          <w:sz w:val="22"/>
          <w:szCs w:val="22"/>
        </w:rPr>
        <w:t xml:space="preserve"> (Pan &amp; Zhang, 2020) </w:t>
      </w:r>
      <w:r w:rsidR="00C238C4" w:rsidRPr="00C238C4">
        <w:rPr>
          <w:rFonts w:ascii="Arial" w:hAnsi="Arial" w:cs="Arial"/>
          <w:sz w:val="22"/>
          <w:szCs w:val="22"/>
        </w:rPr>
        <w:t>.</w:t>
      </w:r>
    </w:p>
    <w:p w14:paraId="4DCC22A8" w14:textId="6BCBB684" w:rsidR="008114CF" w:rsidRDefault="008114CF" w:rsidP="009B1016">
      <w:pPr>
        <w:spacing w:line="360" w:lineRule="auto"/>
        <w:jc w:val="both"/>
        <w:rPr>
          <w:rFonts w:ascii="Arial" w:hAnsi="Arial" w:cs="Arial"/>
          <w:b/>
          <w:bCs/>
          <w:sz w:val="28"/>
          <w:szCs w:val="28"/>
        </w:rPr>
      </w:pPr>
    </w:p>
    <w:p w14:paraId="0125E7CF" w14:textId="263A9B6F" w:rsidR="008114CF" w:rsidRDefault="008114CF" w:rsidP="009B1016">
      <w:pPr>
        <w:spacing w:line="360" w:lineRule="auto"/>
        <w:jc w:val="both"/>
        <w:rPr>
          <w:rFonts w:ascii="Arial" w:hAnsi="Arial" w:cs="Arial"/>
          <w:b/>
          <w:bCs/>
          <w:sz w:val="28"/>
          <w:szCs w:val="28"/>
        </w:rPr>
      </w:pPr>
    </w:p>
    <w:p w14:paraId="3169C3BF" w14:textId="4187543C" w:rsidR="008114CF" w:rsidRDefault="008114CF" w:rsidP="009B1016">
      <w:pPr>
        <w:spacing w:line="360" w:lineRule="auto"/>
        <w:jc w:val="both"/>
        <w:rPr>
          <w:rFonts w:ascii="Arial" w:hAnsi="Arial" w:cs="Arial"/>
          <w:b/>
          <w:bCs/>
          <w:sz w:val="28"/>
          <w:szCs w:val="28"/>
        </w:rPr>
      </w:pPr>
    </w:p>
    <w:p w14:paraId="7FB75BD2" w14:textId="384A7D87" w:rsidR="008114CF" w:rsidRDefault="008114CF" w:rsidP="009B1016">
      <w:pPr>
        <w:spacing w:line="360" w:lineRule="auto"/>
        <w:jc w:val="both"/>
        <w:rPr>
          <w:rFonts w:ascii="Arial" w:hAnsi="Arial" w:cs="Arial"/>
          <w:b/>
          <w:bCs/>
          <w:sz w:val="28"/>
          <w:szCs w:val="28"/>
        </w:rPr>
      </w:pPr>
    </w:p>
    <w:p w14:paraId="1CBE6FCC" w14:textId="50D3B116" w:rsidR="008114CF" w:rsidRDefault="008114CF" w:rsidP="009B1016">
      <w:pPr>
        <w:spacing w:line="360" w:lineRule="auto"/>
        <w:jc w:val="both"/>
        <w:rPr>
          <w:rFonts w:ascii="Arial" w:hAnsi="Arial" w:cs="Arial"/>
          <w:b/>
          <w:bCs/>
          <w:sz w:val="28"/>
          <w:szCs w:val="28"/>
        </w:rPr>
      </w:pPr>
    </w:p>
    <w:p w14:paraId="643D79DF" w14:textId="25795AE5" w:rsidR="008114CF" w:rsidRDefault="008114CF" w:rsidP="009B1016">
      <w:pPr>
        <w:spacing w:line="360" w:lineRule="auto"/>
        <w:jc w:val="both"/>
        <w:rPr>
          <w:rFonts w:ascii="Arial" w:hAnsi="Arial" w:cs="Arial"/>
          <w:b/>
          <w:bCs/>
          <w:sz w:val="28"/>
          <w:szCs w:val="28"/>
        </w:rPr>
      </w:pPr>
    </w:p>
    <w:p w14:paraId="3BA0D8D6" w14:textId="24AB54D3" w:rsidR="008114CF" w:rsidRDefault="008114CF" w:rsidP="009B1016">
      <w:pPr>
        <w:spacing w:line="360" w:lineRule="auto"/>
        <w:jc w:val="both"/>
        <w:rPr>
          <w:rFonts w:ascii="Arial" w:hAnsi="Arial" w:cs="Arial"/>
          <w:b/>
          <w:bCs/>
          <w:sz w:val="28"/>
          <w:szCs w:val="28"/>
        </w:rPr>
      </w:pPr>
    </w:p>
    <w:p w14:paraId="5BE1D647" w14:textId="01E64168" w:rsidR="008114CF" w:rsidRDefault="008114CF" w:rsidP="009B1016">
      <w:pPr>
        <w:spacing w:line="360" w:lineRule="auto"/>
        <w:jc w:val="both"/>
        <w:rPr>
          <w:rFonts w:ascii="Arial" w:hAnsi="Arial" w:cs="Arial"/>
          <w:b/>
          <w:bCs/>
          <w:sz w:val="28"/>
          <w:szCs w:val="28"/>
        </w:rPr>
      </w:pPr>
    </w:p>
    <w:p w14:paraId="3CCDD721" w14:textId="30084AEE" w:rsidR="008114CF" w:rsidRDefault="008114CF" w:rsidP="009B1016">
      <w:pPr>
        <w:spacing w:line="360" w:lineRule="auto"/>
        <w:jc w:val="both"/>
        <w:rPr>
          <w:rFonts w:ascii="Arial" w:hAnsi="Arial" w:cs="Arial"/>
          <w:b/>
          <w:bCs/>
          <w:sz w:val="28"/>
          <w:szCs w:val="28"/>
        </w:rPr>
      </w:pPr>
    </w:p>
    <w:p w14:paraId="32662CF7" w14:textId="14D7D454" w:rsidR="008114CF" w:rsidRDefault="008114CF" w:rsidP="009B1016">
      <w:pPr>
        <w:spacing w:line="360" w:lineRule="auto"/>
        <w:jc w:val="both"/>
        <w:rPr>
          <w:rFonts w:ascii="Arial" w:hAnsi="Arial" w:cs="Arial"/>
          <w:b/>
          <w:bCs/>
          <w:sz w:val="28"/>
          <w:szCs w:val="28"/>
        </w:rPr>
      </w:pPr>
    </w:p>
    <w:p w14:paraId="36F950C4" w14:textId="159C362A" w:rsidR="008114CF" w:rsidRDefault="008114CF" w:rsidP="009B1016">
      <w:pPr>
        <w:spacing w:line="360" w:lineRule="auto"/>
        <w:jc w:val="both"/>
        <w:rPr>
          <w:rFonts w:ascii="Arial" w:hAnsi="Arial" w:cs="Arial"/>
          <w:b/>
          <w:bCs/>
          <w:sz w:val="28"/>
          <w:szCs w:val="28"/>
        </w:rPr>
      </w:pPr>
    </w:p>
    <w:p w14:paraId="24D69D43" w14:textId="585BC910" w:rsidR="008114CF" w:rsidRDefault="008114CF" w:rsidP="009B1016">
      <w:pPr>
        <w:spacing w:line="360" w:lineRule="auto"/>
        <w:jc w:val="both"/>
        <w:rPr>
          <w:rFonts w:ascii="Arial" w:hAnsi="Arial" w:cs="Arial"/>
          <w:b/>
          <w:bCs/>
          <w:sz w:val="28"/>
          <w:szCs w:val="28"/>
        </w:rPr>
      </w:pPr>
    </w:p>
    <w:p w14:paraId="543D4DB8" w14:textId="4EDB5CB1" w:rsidR="008114CF" w:rsidRDefault="008114CF" w:rsidP="009B1016">
      <w:pPr>
        <w:spacing w:line="360" w:lineRule="auto"/>
        <w:jc w:val="both"/>
        <w:rPr>
          <w:rFonts w:ascii="Arial" w:hAnsi="Arial" w:cs="Arial"/>
          <w:b/>
          <w:bCs/>
          <w:sz w:val="28"/>
          <w:szCs w:val="28"/>
        </w:rPr>
      </w:pPr>
    </w:p>
    <w:p w14:paraId="507FCBC4" w14:textId="51B8F365" w:rsidR="008114CF" w:rsidRDefault="008114CF" w:rsidP="009B1016">
      <w:pPr>
        <w:spacing w:line="360" w:lineRule="auto"/>
        <w:jc w:val="both"/>
        <w:rPr>
          <w:rFonts w:ascii="Arial" w:hAnsi="Arial" w:cs="Arial"/>
          <w:b/>
          <w:bCs/>
          <w:sz w:val="28"/>
          <w:szCs w:val="28"/>
        </w:rPr>
      </w:pPr>
    </w:p>
    <w:p w14:paraId="3F5E57B0" w14:textId="2156C74B" w:rsidR="008114CF" w:rsidRDefault="008114CF" w:rsidP="009B1016">
      <w:pPr>
        <w:spacing w:line="360" w:lineRule="auto"/>
        <w:jc w:val="both"/>
        <w:rPr>
          <w:rFonts w:ascii="Arial" w:hAnsi="Arial" w:cs="Arial"/>
          <w:b/>
          <w:bCs/>
          <w:sz w:val="28"/>
          <w:szCs w:val="28"/>
        </w:rPr>
      </w:pPr>
    </w:p>
    <w:p w14:paraId="19283F3F" w14:textId="380F13CD" w:rsidR="008114CF" w:rsidRDefault="008114CF" w:rsidP="009B1016">
      <w:pPr>
        <w:spacing w:line="360" w:lineRule="auto"/>
        <w:jc w:val="both"/>
        <w:rPr>
          <w:rFonts w:ascii="Arial" w:hAnsi="Arial" w:cs="Arial"/>
          <w:b/>
          <w:bCs/>
          <w:sz w:val="28"/>
          <w:szCs w:val="28"/>
        </w:rPr>
      </w:pPr>
    </w:p>
    <w:p w14:paraId="357776FD" w14:textId="431CA7BE" w:rsidR="008114CF" w:rsidRDefault="008114CF" w:rsidP="009B1016">
      <w:pPr>
        <w:spacing w:line="360" w:lineRule="auto"/>
        <w:jc w:val="both"/>
        <w:rPr>
          <w:rFonts w:ascii="Arial" w:hAnsi="Arial" w:cs="Arial"/>
          <w:b/>
          <w:bCs/>
          <w:sz w:val="28"/>
          <w:szCs w:val="28"/>
        </w:rPr>
      </w:pPr>
    </w:p>
    <w:sdt>
      <w:sdtPr>
        <w:id w:val="-1259127458"/>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6CF21D23" w14:textId="1072496A" w:rsidR="00E94438" w:rsidRDefault="00E94438">
          <w:pPr>
            <w:pStyle w:val="TOCHeading"/>
          </w:pPr>
          <w:r>
            <w:t>Table of Contents</w:t>
          </w:r>
        </w:p>
        <w:p w14:paraId="4C7EB202" w14:textId="65D6080A" w:rsidR="00E94438" w:rsidRDefault="00E94438">
          <w:pPr>
            <w:pStyle w:val="TOC1"/>
            <w:tabs>
              <w:tab w:val="right" w:leader="dot" w:pos="9016"/>
            </w:tabs>
            <w:rPr>
              <w:rFonts w:eastAsiaTheme="minorEastAsia"/>
              <w:b w:val="0"/>
              <w:bCs w:val="0"/>
              <w:caps/>
              <w:noProof/>
              <w:lang w:eastAsia="en-GB"/>
            </w:rPr>
          </w:pPr>
          <w:r>
            <w:rPr>
              <w:b w:val="0"/>
              <w:bCs w:val="0"/>
            </w:rPr>
            <w:fldChar w:fldCharType="begin"/>
          </w:r>
          <w:r>
            <w:instrText xml:space="preserve"> TOC \o "1-3" \h \z \u </w:instrText>
          </w:r>
          <w:r>
            <w:rPr>
              <w:b w:val="0"/>
              <w:bCs w:val="0"/>
            </w:rPr>
            <w:fldChar w:fldCharType="separate"/>
          </w:r>
          <w:hyperlink w:anchor="_Toc134766217" w:history="1">
            <w:r w:rsidRPr="00EE1BB1">
              <w:rPr>
                <w:rStyle w:val="Hyperlink"/>
                <w:noProof/>
              </w:rPr>
              <w:t>Executive Summary</w:t>
            </w:r>
            <w:r>
              <w:rPr>
                <w:noProof/>
                <w:webHidden/>
              </w:rPr>
              <w:tab/>
            </w:r>
            <w:r>
              <w:rPr>
                <w:noProof/>
                <w:webHidden/>
              </w:rPr>
              <w:fldChar w:fldCharType="begin"/>
            </w:r>
            <w:r>
              <w:rPr>
                <w:noProof/>
                <w:webHidden/>
              </w:rPr>
              <w:instrText xml:space="preserve"> PAGEREF _Toc134766217 \h </w:instrText>
            </w:r>
            <w:r>
              <w:rPr>
                <w:noProof/>
                <w:webHidden/>
              </w:rPr>
            </w:r>
            <w:r>
              <w:rPr>
                <w:noProof/>
                <w:webHidden/>
              </w:rPr>
              <w:fldChar w:fldCharType="separate"/>
            </w:r>
            <w:r>
              <w:rPr>
                <w:noProof/>
                <w:webHidden/>
              </w:rPr>
              <w:t>2</w:t>
            </w:r>
            <w:r>
              <w:rPr>
                <w:noProof/>
                <w:webHidden/>
              </w:rPr>
              <w:fldChar w:fldCharType="end"/>
            </w:r>
          </w:hyperlink>
        </w:p>
        <w:p w14:paraId="337FC939" w14:textId="022F6245" w:rsidR="00E94438" w:rsidRDefault="00E94438">
          <w:pPr>
            <w:pStyle w:val="TOC1"/>
            <w:tabs>
              <w:tab w:val="right" w:leader="dot" w:pos="9016"/>
            </w:tabs>
            <w:rPr>
              <w:rFonts w:eastAsiaTheme="minorEastAsia"/>
              <w:b w:val="0"/>
              <w:bCs w:val="0"/>
              <w:caps/>
              <w:noProof/>
              <w:lang w:eastAsia="en-GB"/>
            </w:rPr>
          </w:pPr>
          <w:hyperlink w:anchor="_Toc134766218" w:history="1">
            <w:r w:rsidRPr="00EE1BB1">
              <w:rPr>
                <w:rStyle w:val="Hyperlink"/>
                <w:noProof/>
              </w:rPr>
              <w:t>1. Introduction</w:t>
            </w:r>
            <w:r>
              <w:rPr>
                <w:noProof/>
                <w:webHidden/>
              </w:rPr>
              <w:tab/>
            </w:r>
            <w:r>
              <w:rPr>
                <w:noProof/>
                <w:webHidden/>
              </w:rPr>
              <w:fldChar w:fldCharType="begin"/>
            </w:r>
            <w:r>
              <w:rPr>
                <w:noProof/>
                <w:webHidden/>
              </w:rPr>
              <w:instrText xml:space="preserve"> PAGEREF _Toc134766218 \h </w:instrText>
            </w:r>
            <w:r>
              <w:rPr>
                <w:noProof/>
                <w:webHidden/>
              </w:rPr>
            </w:r>
            <w:r>
              <w:rPr>
                <w:noProof/>
                <w:webHidden/>
              </w:rPr>
              <w:fldChar w:fldCharType="separate"/>
            </w:r>
            <w:r>
              <w:rPr>
                <w:noProof/>
                <w:webHidden/>
              </w:rPr>
              <w:t>4</w:t>
            </w:r>
            <w:r>
              <w:rPr>
                <w:noProof/>
                <w:webHidden/>
              </w:rPr>
              <w:fldChar w:fldCharType="end"/>
            </w:r>
          </w:hyperlink>
        </w:p>
        <w:p w14:paraId="48576905" w14:textId="46D23511" w:rsidR="00E94438" w:rsidRDefault="00E94438">
          <w:pPr>
            <w:pStyle w:val="TOC1"/>
            <w:tabs>
              <w:tab w:val="right" w:leader="dot" w:pos="9016"/>
            </w:tabs>
            <w:rPr>
              <w:rFonts w:eastAsiaTheme="minorEastAsia"/>
              <w:b w:val="0"/>
              <w:bCs w:val="0"/>
              <w:caps/>
              <w:noProof/>
              <w:lang w:eastAsia="en-GB"/>
            </w:rPr>
          </w:pPr>
          <w:hyperlink w:anchor="_Toc134766219" w:history="1">
            <w:r w:rsidRPr="00EE1BB1">
              <w:rPr>
                <w:rStyle w:val="Hyperlink"/>
                <w:noProof/>
              </w:rPr>
              <w:t>2. Scope and Analysis</w:t>
            </w:r>
            <w:r>
              <w:rPr>
                <w:noProof/>
                <w:webHidden/>
              </w:rPr>
              <w:tab/>
            </w:r>
            <w:r>
              <w:rPr>
                <w:noProof/>
                <w:webHidden/>
              </w:rPr>
              <w:fldChar w:fldCharType="begin"/>
            </w:r>
            <w:r>
              <w:rPr>
                <w:noProof/>
                <w:webHidden/>
              </w:rPr>
              <w:instrText xml:space="preserve"> PAGEREF _Toc134766219 \h </w:instrText>
            </w:r>
            <w:r>
              <w:rPr>
                <w:noProof/>
                <w:webHidden/>
              </w:rPr>
            </w:r>
            <w:r>
              <w:rPr>
                <w:noProof/>
                <w:webHidden/>
              </w:rPr>
              <w:fldChar w:fldCharType="separate"/>
            </w:r>
            <w:r>
              <w:rPr>
                <w:noProof/>
                <w:webHidden/>
              </w:rPr>
              <w:t>6</w:t>
            </w:r>
            <w:r>
              <w:rPr>
                <w:noProof/>
                <w:webHidden/>
              </w:rPr>
              <w:fldChar w:fldCharType="end"/>
            </w:r>
          </w:hyperlink>
        </w:p>
        <w:p w14:paraId="5C64D26F" w14:textId="1E1BDB1B" w:rsidR="00E94438" w:rsidRDefault="00E94438">
          <w:pPr>
            <w:pStyle w:val="TOC1"/>
            <w:tabs>
              <w:tab w:val="right" w:leader="dot" w:pos="9016"/>
            </w:tabs>
            <w:rPr>
              <w:rFonts w:eastAsiaTheme="minorEastAsia"/>
              <w:b w:val="0"/>
              <w:bCs w:val="0"/>
              <w:caps/>
              <w:noProof/>
              <w:lang w:eastAsia="en-GB"/>
            </w:rPr>
          </w:pPr>
          <w:hyperlink w:anchor="_Toc134766220" w:history="1">
            <w:r w:rsidRPr="00EE1BB1">
              <w:rPr>
                <w:rStyle w:val="Hyperlink"/>
                <w:noProof/>
              </w:rPr>
              <w:t>2.1 SWOT &amp; TOWS analysis</w:t>
            </w:r>
            <w:r>
              <w:rPr>
                <w:noProof/>
                <w:webHidden/>
              </w:rPr>
              <w:tab/>
            </w:r>
            <w:r>
              <w:rPr>
                <w:noProof/>
                <w:webHidden/>
              </w:rPr>
              <w:fldChar w:fldCharType="begin"/>
            </w:r>
            <w:r>
              <w:rPr>
                <w:noProof/>
                <w:webHidden/>
              </w:rPr>
              <w:instrText xml:space="preserve"> PAGEREF _Toc134766220 \h </w:instrText>
            </w:r>
            <w:r>
              <w:rPr>
                <w:noProof/>
                <w:webHidden/>
              </w:rPr>
            </w:r>
            <w:r>
              <w:rPr>
                <w:noProof/>
                <w:webHidden/>
              </w:rPr>
              <w:fldChar w:fldCharType="separate"/>
            </w:r>
            <w:r>
              <w:rPr>
                <w:noProof/>
                <w:webHidden/>
              </w:rPr>
              <w:t>7</w:t>
            </w:r>
            <w:r>
              <w:rPr>
                <w:noProof/>
                <w:webHidden/>
              </w:rPr>
              <w:fldChar w:fldCharType="end"/>
            </w:r>
          </w:hyperlink>
        </w:p>
        <w:p w14:paraId="22E9E290" w14:textId="6DA135D4" w:rsidR="00E94438" w:rsidRDefault="00E94438">
          <w:pPr>
            <w:pStyle w:val="TOC1"/>
            <w:tabs>
              <w:tab w:val="right" w:leader="dot" w:pos="9016"/>
            </w:tabs>
            <w:rPr>
              <w:rFonts w:eastAsiaTheme="minorEastAsia"/>
              <w:b w:val="0"/>
              <w:bCs w:val="0"/>
              <w:caps/>
              <w:noProof/>
              <w:lang w:eastAsia="en-GB"/>
            </w:rPr>
          </w:pPr>
          <w:hyperlink w:anchor="_Toc134766221" w:history="1">
            <w:r w:rsidRPr="00EE1BB1">
              <w:rPr>
                <w:rStyle w:val="Hyperlink"/>
                <w:noProof/>
              </w:rPr>
              <w:t>2.2 The PESTLE analysis</w:t>
            </w:r>
            <w:r>
              <w:rPr>
                <w:noProof/>
                <w:webHidden/>
              </w:rPr>
              <w:tab/>
            </w:r>
            <w:r>
              <w:rPr>
                <w:noProof/>
                <w:webHidden/>
              </w:rPr>
              <w:fldChar w:fldCharType="begin"/>
            </w:r>
            <w:r>
              <w:rPr>
                <w:noProof/>
                <w:webHidden/>
              </w:rPr>
              <w:instrText xml:space="preserve"> PAGEREF _Toc134766221 \h </w:instrText>
            </w:r>
            <w:r>
              <w:rPr>
                <w:noProof/>
                <w:webHidden/>
              </w:rPr>
            </w:r>
            <w:r>
              <w:rPr>
                <w:noProof/>
                <w:webHidden/>
              </w:rPr>
              <w:fldChar w:fldCharType="separate"/>
            </w:r>
            <w:r>
              <w:rPr>
                <w:noProof/>
                <w:webHidden/>
              </w:rPr>
              <w:t>9</w:t>
            </w:r>
            <w:r>
              <w:rPr>
                <w:noProof/>
                <w:webHidden/>
              </w:rPr>
              <w:fldChar w:fldCharType="end"/>
            </w:r>
          </w:hyperlink>
        </w:p>
        <w:p w14:paraId="01A579EB" w14:textId="363D31A8" w:rsidR="00E94438" w:rsidRDefault="00E94438">
          <w:pPr>
            <w:pStyle w:val="TOC1"/>
            <w:tabs>
              <w:tab w:val="right" w:leader="dot" w:pos="9016"/>
            </w:tabs>
            <w:rPr>
              <w:rFonts w:eastAsiaTheme="minorEastAsia"/>
              <w:b w:val="0"/>
              <w:bCs w:val="0"/>
              <w:caps/>
              <w:noProof/>
              <w:lang w:eastAsia="en-GB"/>
            </w:rPr>
          </w:pPr>
          <w:hyperlink w:anchor="_Toc134766222" w:history="1">
            <w:r w:rsidRPr="00EE1BB1">
              <w:rPr>
                <w:rStyle w:val="Hyperlink"/>
                <w:noProof/>
              </w:rPr>
              <w:t>Main Body: Discussion of Analysis</w:t>
            </w:r>
            <w:r>
              <w:rPr>
                <w:noProof/>
                <w:webHidden/>
              </w:rPr>
              <w:tab/>
            </w:r>
            <w:r>
              <w:rPr>
                <w:noProof/>
                <w:webHidden/>
              </w:rPr>
              <w:fldChar w:fldCharType="begin"/>
            </w:r>
            <w:r>
              <w:rPr>
                <w:noProof/>
                <w:webHidden/>
              </w:rPr>
              <w:instrText xml:space="preserve"> PAGEREF _Toc134766222 \h </w:instrText>
            </w:r>
            <w:r>
              <w:rPr>
                <w:noProof/>
                <w:webHidden/>
              </w:rPr>
            </w:r>
            <w:r>
              <w:rPr>
                <w:noProof/>
                <w:webHidden/>
              </w:rPr>
              <w:fldChar w:fldCharType="separate"/>
            </w:r>
            <w:r>
              <w:rPr>
                <w:noProof/>
                <w:webHidden/>
              </w:rPr>
              <w:t>11</w:t>
            </w:r>
            <w:r>
              <w:rPr>
                <w:noProof/>
                <w:webHidden/>
              </w:rPr>
              <w:fldChar w:fldCharType="end"/>
            </w:r>
          </w:hyperlink>
        </w:p>
        <w:p w14:paraId="4442EA69" w14:textId="768C75F2" w:rsidR="00E94438" w:rsidRDefault="00E94438">
          <w:pPr>
            <w:pStyle w:val="TOC1"/>
            <w:tabs>
              <w:tab w:val="right" w:leader="dot" w:pos="9016"/>
            </w:tabs>
            <w:rPr>
              <w:rFonts w:eastAsiaTheme="minorEastAsia"/>
              <w:b w:val="0"/>
              <w:bCs w:val="0"/>
              <w:caps/>
              <w:noProof/>
              <w:lang w:eastAsia="en-GB"/>
            </w:rPr>
          </w:pPr>
          <w:hyperlink w:anchor="_Toc134766223" w:history="1">
            <w:r w:rsidRPr="00EE1BB1">
              <w:rPr>
                <w:rStyle w:val="Hyperlink"/>
                <w:noProof/>
              </w:rPr>
              <w:t>Findings and Results</w:t>
            </w:r>
            <w:r>
              <w:rPr>
                <w:noProof/>
                <w:webHidden/>
              </w:rPr>
              <w:tab/>
            </w:r>
            <w:r>
              <w:rPr>
                <w:noProof/>
                <w:webHidden/>
              </w:rPr>
              <w:fldChar w:fldCharType="begin"/>
            </w:r>
            <w:r>
              <w:rPr>
                <w:noProof/>
                <w:webHidden/>
              </w:rPr>
              <w:instrText xml:space="preserve"> PAGEREF _Toc134766223 \h </w:instrText>
            </w:r>
            <w:r>
              <w:rPr>
                <w:noProof/>
                <w:webHidden/>
              </w:rPr>
            </w:r>
            <w:r>
              <w:rPr>
                <w:noProof/>
                <w:webHidden/>
              </w:rPr>
              <w:fldChar w:fldCharType="separate"/>
            </w:r>
            <w:r>
              <w:rPr>
                <w:noProof/>
                <w:webHidden/>
              </w:rPr>
              <w:t>15</w:t>
            </w:r>
            <w:r>
              <w:rPr>
                <w:noProof/>
                <w:webHidden/>
              </w:rPr>
              <w:fldChar w:fldCharType="end"/>
            </w:r>
          </w:hyperlink>
        </w:p>
        <w:p w14:paraId="5627A745" w14:textId="55A2FC70" w:rsidR="00E94438" w:rsidRDefault="00E94438">
          <w:pPr>
            <w:pStyle w:val="TOC1"/>
            <w:tabs>
              <w:tab w:val="right" w:leader="dot" w:pos="9016"/>
            </w:tabs>
            <w:rPr>
              <w:rFonts w:eastAsiaTheme="minorEastAsia"/>
              <w:b w:val="0"/>
              <w:bCs w:val="0"/>
              <w:caps/>
              <w:noProof/>
              <w:lang w:eastAsia="en-GB"/>
            </w:rPr>
          </w:pPr>
          <w:hyperlink w:anchor="_Toc134766224" w:history="1">
            <w:r w:rsidRPr="00EE1BB1">
              <w:rPr>
                <w:rStyle w:val="Hyperlink"/>
                <w:noProof/>
              </w:rPr>
              <w:t>The Action Plan</w:t>
            </w:r>
            <w:r>
              <w:rPr>
                <w:noProof/>
                <w:webHidden/>
              </w:rPr>
              <w:tab/>
            </w:r>
            <w:r>
              <w:rPr>
                <w:noProof/>
                <w:webHidden/>
              </w:rPr>
              <w:fldChar w:fldCharType="begin"/>
            </w:r>
            <w:r>
              <w:rPr>
                <w:noProof/>
                <w:webHidden/>
              </w:rPr>
              <w:instrText xml:space="preserve"> PAGEREF _Toc134766224 \h </w:instrText>
            </w:r>
            <w:r>
              <w:rPr>
                <w:noProof/>
                <w:webHidden/>
              </w:rPr>
            </w:r>
            <w:r>
              <w:rPr>
                <w:noProof/>
                <w:webHidden/>
              </w:rPr>
              <w:fldChar w:fldCharType="separate"/>
            </w:r>
            <w:r>
              <w:rPr>
                <w:noProof/>
                <w:webHidden/>
              </w:rPr>
              <w:t>16</w:t>
            </w:r>
            <w:r>
              <w:rPr>
                <w:noProof/>
                <w:webHidden/>
              </w:rPr>
              <w:fldChar w:fldCharType="end"/>
            </w:r>
          </w:hyperlink>
        </w:p>
        <w:p w14:paraId="4A48E14D" w14:textId="6F181A25" w:rsidR="00E94438" w:rsidRDefault="00E94438">
          <w:pPr>
            <w:pStyle w:val="TOC1"/>
            <w:tabs>
              <w:tab w:val="right" w:leader="dot" w:pos="9016"/>
            </w:tabs>
            <w:rPr>
              <w:rFonts w:eastAsiaTheme="minorEastAsia"/>
              <w:b w:val="0"/>
              <w:bCs w:val="0"/>
              <w:caps/>
              <w:noProof/>
              <w:lang w:eastAsia="en-GB"/>
            </w:rPr>
          </w:pPr>
          <w:hyperlink w:anchor="_Toc134766225" w:history="1">
            <w:r w:rsidRPr="00EE1BB1">
              <w:rPr>
                <w:rStyle w:val="Hyperlink"/>
                <w:noProof/>
              </w:rPr>
              <w:t>Recommendations</w:t>
            </w:r>
            <w:r>
              <w:rPr>
                <w:noProof/>
                <w:webHidden/>
              </w:rPr>
              <w:tab/>
            </w:r>
            <w:r>
              <w:rPr>
                <w:noProof/>
                <w:webHidden/>
              </w:rPr>
              <w:fldChar w:fldCharType="begin"/>
            </w:r>
            <w:r>
              <w:rPr>
                <w:noProof/>
                <w:webHidden/>
              </w:rPr>
              <w:instrText xml:space="preserve"> PAGEREF _Toc134766225 \h </w:instrText>
            </w:r>
            <w:r>
              <w:rPr>
                <w:noProof/>
                <w:webHidden/>
              </w:rPr>
            </w:r>
            <w:r>
              <w:rPr>
                <w:noProof/>
                <w:webHidden/>
              </w:rPr>
              <w:fldChar w:fldCharType="separate"/>
            </w:r>
            <w:r>
              <w:rPr>
                <w:noProof/>
                <w:webHidden/>
              </w:rPr>
              <w:t>17</w:t>
            </w:r>
            <w:r>
              <w:rPr>
                <w:noProof/>
                <w:webHidden/>
              </w:rPr>
              <w:fldChar w:fldCharType="end"/>
            </w:r>
          </w:hyperlink>
        </w:p>
        <w:p w14:paraId="68F81BA4" w14:textId="7375E0D5" w:rsidR="00E94438" w:rsidRDefault="00E94438">
          <w:pPr>
            <w:pStyle w:val="TOC1"/>
            <w:tabs>
              <w:tab w:val="right" w:leader="dot" w:pos="9016"/>
            </w:tabs>
            <w:rPr>
              <w:rFonts w:eastAsiaTheme="minorEastAsia"/>
              <w:b w:val="0"/>
              <w:bCs w:val="0"/>
              <w:caps/>
              <w:noProof/>
              <w:lang w:eastAsia="en-GB"/>
            </w:rPr>
          </w:pPr>
          <w:hyperlink w:anchor="_Toc134766226" w:history="1">
            <w:r w:rsidRPr="00EE1BB1">
              <w:rPr>
                <w:rStyle w:val="Hyperlink"/>
                <w:noProof/>
              </w:rPr>
              <w:t>Conclusion</w:t>
            </w:r>
            <w:r>
              <w:rPr>
                <w:noProof/>
                <w:webHidden/>
              </w:rPr>
              <w:tab/>
            </w:r>
            <w:r>
              <w:rPr>
                <w:noProof/>
                <w:webHidden/>
              </w:rPr>
              <w:fldChar w:fldCharType="begin"/>
            </w:r>
            <w:r>
              <w:rPr>
                <w:noProof/>
                <w:webHidden/>
              </w:rPr>
              <w:instrText xml:space="preserve"> PAGEREF _Toc134766226 \h </w:instrText>
            </w:r>
            <w:r>
              <w:rPr>
                <w:noProof/>
                <w:webHidden/>
              </w:rPr>
            </w:r>
            <w:r>
              <w:rPr>
                <w:noProof/>
                <w:webHidden/>
              </w:rPr>
              <w:fldChar w:fldCharType="separate"/>
            </w:r>
            <w:r>
              <w:rPr>
                <w:noProof/>
                <w:webHidden/>
              </w:rPr>
              <w:t>19</w:t>
            </w:r>
            <w:r>
              <w:rPr>
                <w:noProof/>
                <w:webHidden/>
              </w:rPr>
              <w:fldChar w:fldCharType="end"/>
            </w:r>
          </w:hyperlink>
        </w:p>
        <w:p w14:paraId="11494629" w14:textId="7F70570D" w:rsidR="00E94438" w:rsidRDefault="00E94438">
          <w:pPr>
            <w:pStyle w:val="TOC1"/>
            <w:tabs>
              <w:tab w:val="right" w:leader="dot" w:pos="9016"/>
            </w:tabs>
            <w:rPr>
              <w:rFonts w:eastAsiaTheme="minorEastAsia"/>
              <w:b w:val="0"/>
              <w:bCs w:val="0"/>
              <w:caps/>
              <w:noProof/>
              <w:lang w:eastAsia="en-GB"/>
            </w:rPr>
          </w:pPr>
          <w:hyperlink w:anchor="_Toc134766227" w:history="1">
            <w:r w:rsidRPr="00EE1BB1">
              <w:rPr>
                <w:rStyle w:val="Hyperlink"/>
                <w:noProof/>
              </w:rPr>
              <w:t>REFERENCES</w:t>
            </w:r>
            <w:r>
              <w:rPr>
                <w:noProof/>
                <w:webHidden/>
              </w:rPr>
              <w:tab/>
            </w:r>
            <w:r>
              <w:rPr>
                <w:noProof/>
                <w:webHidden/>
              </w:rPr>
              <w:fldChar w:fldCharType="begin"/>
            </w:r>
            <w:r>
              <w:rPr>
                <w:noProof/>
                <w:webHidden/>
              </w:rPr>
              <w:instrText xml:space="preserve"> PAGEREF _Toc134766227 \h </w:instrText>
            </w:r>
            <w:r>
              <w:rPr>
                <w:noProof/>
                <w:webHidden/>
              </w:rPr>
            </w:r>
            <w:r>
              <w:rPr>
                <w:noProof/>
                <w:webHidden/>
              </w:rPr>
              <w:fldChar w:fldCharType="separate"/>
            </w:r>
            <w:r>
              <w:rPr>
                <w:noProof/>
                <w:webHidden/>
              </w:rPr>
              <w:t>20</w:t>
            </w:r>
            <w:r>
              <w:rPr>
                <w:noProof/>
                <w:webHidden/>
              </w:rPr>
              <w:fldChar w:fldCharType="end"/>
            </w:r>
          </w:hyperlink>
        </w:p>
        <w:p w14:paraId="1F54BE54" w14:textId="13C89113" w:rsidR="00E94438" w:rsidRDefault="00E94438">
          <w:r>
            <w:rPr>
              <w:b/>
              <w:bCs/>
              <w:noProof/>
            </w:rPr>
            <w:fldChar w:fldCharType="end"/>
          </w:r>
        </w:p>
      </w:sdtContent>
    </w:sdt>
    <w:p w14:paraId="3D5C0A14" w14:textId="5354662A" w:rsidR="008114CF" w:rsidRDefault="008114CF" w:rsidP="009B1016">
      <w:pPr>
        <w:spacing w:line="360" w:lineRule="auto"/>
        <w:jc w:val="both"/>
        <w:rPr>
          <w:rFonts w:ascii="Arial" w:hAnsi="Arial" w:cs="Arial"/>
          <w:b/>
          <w:bCs/>
          <w:sz w:val="28"/>
          <w:szCs w:val="28"/>
        </w:rPr>
      </w:pPr>
    </w:p>
    <w:p w14:paraId="67E03D96" w14:textId="20A785A7" w:rsidR="00E94438" w:rsidRDefault="00E94438" w:rsidP="009B1016">
      <w:pPr>
        <w:spacing w:line="360" w:lineRule="auto"/>
        <w:jc w:val="both"/>
        <w:rPr>
          <w:rFonts w:ascii="Arial" w:hAnsi="Arial" w:cs="Arial"/>
          <w:b/>
          <w:bCs/>
          <w:sz w:val="28"/>
          <w:szCs w:val="28"/>
        </w:rPr>
      </w:pPr>
    </w:p>
    <w:p w14:paraId="55BF0932" w14:textId="1CD09F7A" w:rsidR="00E94438" w:rsidRDefault="00E94438" w:rsidP="009B1016">
      <w:pPr>
        <w:spacing w:line="360" w:lineRule="auto"/>
        <w:jc w:val="both"/>
        <w:rPr>
          <w:rFonts w:ascii="Arial" w:hAnsi="Arial" w:cs="Arial"/>
          <w:b/>
          <w:bCs/>
          <w:sz w:val="28"/>
          <w:szCs w:val="28"/>
        </w:rPr>
      </w:pPr>
    </w:p>
    <w:p w14:paraId="0A82DCC5" w14:textId="595C360D" w:rsidR="00E94438" w:rsidRDefault="00E94438" w:rsidP="009B1016">
      <w:pPr>
        <w:spacing w:line="360" w:lineRule="auto"/>
        <w:jc w:val="both"/>
        <w:rPr>
          <w:rFonts w:ascii="Arial" w:hAnsi="Arial" w:cs="Arial"/>
          <w:b/>
          <w:bCs/>
          <w:sz w:val="28"/>
          <w:szCs w:val="28"/>
        </w:rPr>
      </w:pPr>
    </w:p>
    <w:p w14:paraId="41926B50" w14:textId="292BA6B1" w:rsidR="00E94438" w:rsidRDefault="00E94438" w:rsidP="009B1016">
      <w:pPr>
        <w:spacing w:line="360" w:lineRule="auto"/>
        <w:jc w:val="both"/>
        <w:rPr>
          <w:rFonts w:ascii="Arial" w:hAnsi="Arial" w:cs="Arial"/>
          <w:b/>
          <w:bCs/>
          <w:sz w:val="28"/>
          <w:szCs w:val="28"/>
        </w:rPr>
      </w:pPr>
    </w:p>
    <w:p w14:paraId="0AA6AAD9" w14:textId="36F4F271" w:rsidR="00E94438" w:rsidRDefault="00E94438" w:rsidP="009B1016">
      <w:pPr>
        <w:spacing w:line="360" w:lineRule="auto"/>
        <w:jc w:val="both"/>
        <w:rPr>
          <w:rFonts w:ascii="Arial" w:hAnsi="Arial" w:cs="Arial"/>
          <w:b/>
          <w:bCs/>
          <w:sz w:val="28"/>
          <w:szCs w:val="28"/>
        </w:rPr>
      </w:pPr>
    </w:p>
    <w:p w14:paraId="6E05A7F3" w14:textId="6A08F961" w:rsidR="00E94438" w:rsidRDefault="00E94438" w:rsidP="009B1016">
      <w:pPr>
        <w:spacing w:line="360" w:lineRule="auto"/>
        <w:jc w:val="both"/>
        <w:rPr>
          <w:rFonts w:ascii="Arial" w:hAnsi="Arial" w:cs="Arial"/>
          <w:b/>
          <w:bCs/>
          <w:sz w:val="28"/>
          <w:szCs w:val="28"/>
        </w:rPr>
      </w:pPr>
    </w:p>
    <w:p w14:paraId="7553F1DA" w14:textId="30721C73" w:rsidR="00E94438" w:rsidRDefault="00E94438" w:rsidP="009B1016">
      <w:pPr>
        <w:spacing w:line="360" w:lineRule="auto"/>
        <w:jc w:val="both"/>
        <w:rPr>
          <w:rFonts w:ascii="Arial" w:hAnsi="Arial" w:cs="Arial"/>
          <w:b/>
          <w:bCs/>
          <w:sz w:val="28"/>
          <w:szCs w:val="28"/>
        </w:rPr>
      </w:pPr>
    </w:p>
    <w:p w14:paraId="24BA431E" w14:textId="18AD997D" w:rsidR="00E94438" w:rsidRDefault="00E94438" w:rsidP="009B1016">
      <w:pPr>
        <w:spacing w:line="360" w:lineRule="auto"/>
        <w:jc w:val="both"/>
        <w:rPr>
          <w:rFonts w:ascii="Arial" w:hAnsi="Arial" w:cs="Arial"/>
          <w:b/>
          <w:bCs/>
          <w:sz w:val="28"/>
          <w:szCs w:val="28"/>
        </w:rPr>
      </w:pPr>
    </w:p>
    <w:p w14:paraId="56E5FDBE" w14:textId="504437BE" w:rsidR="00E94438" w:rsidRDefault="00E94438" w:rsidP="009B1016">
      <w:pPr>
        <w:spacing w:line="360" w:lineRule="auto"/>
        <w:jc w:val="both"/>
        <w:rPr>
          <w:rFonts w:ascii="Arial" w:hAnsi="Arial" w:cs="Arial"/>
          <w:b/>
          <w:bCs/>
          <w:sz w:val="28"/>
          <w:szCs w:val="28"/>
        </w:rPr>
      </w:pPr>
    </w:p>
    <w:p w14:paraId="641B4611" w14:textId="77777777" w:rsidR="00E94438" w:rsidRDefault="00E94438" w:rsidP="009B1016">
      <w:pPr>
        <w:spacing w:line="360" w:lineRule="auto"/>
        <w:jc w:val="both"/>
        <w:rPr>
          <w:rFonts w:ascii="Arial" w:hAnsi="Arial" w:cs="Arial"/>
          <w:b/>
          <w:bCs/>
          <w:sz w:val="28"/>
          <w:szCs w:val="28"/>
        </w:rPr>
      </w:pPr>
    </w:p>
    <w:p w14:paraId="5D337492" w14:textId="0774277D" w:rsidR="008114CF" w:rsidRDefault="008114CF" w:rsidP="009B1016">
      <w:pPr>
        <w:spacing w:line="360" w:lineRule="auto"/>
        <w:jc w:val="both"/>
        <w:rPr>
          <w:rFonts w:ascii="Arial" w:hAnsi="Arial" w:cs="Arial"/>
          <w:b/>
          <w:bCs/>
          <w:sz w:val="28"/>
          <w:szCs w:val="28"/>
        </w:rPr>
      </w:pPr>
    </w:p>
    <w:p w14:paraId="0E1B994A" w14:textId="53D46C2C" w:rsidR="008D240D" w:rsidRDefault="008D240D" w:rsidP="009B1016">
      <w:pPr>
        <w:spacing w:line="360" w:lineRule="auto"/>
        <w:jc w:val="both"/>
        <w:rPr>
          <w:rFonts w:ascii="Arial" w:hAnsi="Arial" w:cs="Arial"/>
          <w:b/>
          <w:bCs/>
          <w:sz w:val="28"/>
          <w:szCs w:val="28"/>
        </w:rPr>
      </w:pPr>
    </w:p>
    <w:p w14:paraId="1746A7FB" w14:textId="0CA7136A" w:rsidR="008D240D" w:rsidRDefault="008D240D" w:rsidP="009B1016">
      <w:pPr>
        <w:spacing w:line="360" w:lineRule="auto"/>
        <w:jc w:val="both"/>
        <w:rPr>
          <w:rFonts w:ascii="Arial" w:hAnsi="Arial" w:cs="Arial"/>
          <w:b/>
          <w:bCs/>
          <w:sz w:val="28"/>
          <w:szCs w:val="28"/>
        </w:rPr>
      </w:pPr>
    </w:p>
    <w:p w14:paraId="00A08B13" w14:textId="77777777" w:rsidR="008D240D" w:rsidRDefault="008D240D" w:rsidP="009B1016">
      <w:pPr>
        <w:spacing w:line="360" w:lineRule="auto"/>
        <w:jc w:val="both"/>
        <w:rPr>
          <w:rFonts w:ascii="Arial" w:hAnsi="Arial" w:cs="Arial"/>
          <w:b/>
          <w:bCs/>
          <w:sz w:val="28"/>
          <w:szCs w:val="28"/>
        </w:rPr>
      </w:pPr>
    </w:p>
    <w:p w14:paraId="0B4D53BD" w14:textId="3092263E" w:rsidR="008114CF" w:rsidRDefault="008114CF" w:rsidP="009B1016">
      <w:pPr>
        <w:spacing w:line="360" w:lineRule="auto"/>
        <w:jc w:val="both"/>
        <w:rPr>
          <w:rFonts w:ascii="Arial" w:hAnsi="Arial" w:cs="Arial"/>
          <w:b/>
          <w:bCs/>
          <w:sz w:val="28"/>
          <w:szCs w:val="28"/>
        </w:rPr>
      </w:pPr>
    </w:p>
    <w:p w14:paraId="2A8FEA19" w14:textId="77777777" w:rsidR="009B1016" w:rsidRDefault="009B1016" w:rsidP="009B1016">
      <w:pPr>
        <w:spacing w:line="360" w:lineRule="auto"/>
        <w:jc w:val="both"/>
        <w:rPr>
          <w:rFonts w:ascii="Arial" w:hAnsi="Arial" w:cs="Arial"/>
          <w:b/>
          <w:bCs/>
          <w:sz w:val="28"/>
          <w:szCs w:val="28"/>
        </w:rPr>
      </w:pPr>
    </w:p>
    <w:p w14:paraId="0D178C95" w14:textId="3A097DE2" w:rsidR="009B1016" w:rsidRDefault="00E55A9B" w:rsidP="00604DDC">
      <w:pPr>
        <w:pStyle w:val="Heading1"/>
        <w:jc w:val="center"/>
        <w:rPr>
          <w:b/>
          <w:bCs/>
          <w:u w:val="single"/>
        </w:rPr>
      </w:pPr>
      <w:bookmarkStart w:id="1" w:name="_Toc74217441"/>
      <w:bookmarkStart w:id="2" w:name="_Toc134766218"/>
      <w:r>
        <w:rPr>
          <w:b/>
          <w:bCs/>
          <w:u w:val="single"/>
        </w:rPr>
        <w:lastRenderedPageBreak/>
        <w:t xml:space="preserve">1. </w:t>
      </w:r>
      <w:r w:rsidR="009B1016" w:rsidRPr="00604DDC">
        <w:rPr>
          <w:b/>
          <w:bCs/>
          <w:u w:val="single"/>
        </w:rPr>
        <w:t>I</w:t>
      </w:r>
      <w:bookmarkEnd w:id="1"/>
      <w:r w:rsidR="00C238C4" w:rsidRPr="00604DDC">
        <w:rPr>
          <w:b/>
          <w:bCs/>
          <w:u w:val="single"/>
        </w:rPr>
        <w:t>ntroduction</w:t>
      </w:r>
      <w:bookmarkEnd w:id="2"/>
    </w:p>
    <w:p w14:paraId="62A66E5D" w14:textId="77777777" w:rsidR="00604DDC" w:rsidRPr="00604DDC" w:rsidRDefault="00604DDC" w:rsidP="00604DDC"/>
    <w:p w14:paraId="1BDCF697" w14:textId="5D0C64B9" w:rsidR="00604DDC" w:rsidRPr="00604DDC" w:rsidRDefault="00604DDC" w:rsidP="00604DDC">
      <w:pPr>
        <w:spacing w:line="360" w:lineRule="auto"/>
        <w:jc w:val="both"/>
        <w:rPr>
          <w:rFonts w:ascii="Arial" w:hAnsi="Arial" w:cs="Arial"/>
          <w:sz w:val="22"/>
          <w:szCs w:val="22"/>
        </w:rPr>
      </w:pPr>
      <w:r>
        <w:rPr>
          <w:rFonts w:ascii="Arial" w:hAnsi="Arial" w:cs="Arial"/>
          <w:sz w:val="22"/>
          <w:szCs w:val="22"/>
        </w:rPr>
        <w:tab/>
      </w:r>
      <w:r w:rsidRPr="00604DDC">
        <w:rPr>
          <w:rFonts w:ascii="Arial" w:hAnsi="Arial" w:cs="Arial"/>
          <w:sz w:val="22"/>
          <w:szCs w:val="22"/>
        </w:rPr>
        <w:t>This consulting report aims to address the issue of insufficient communication between departments at</w:t>
      </w:r>
      <w:r w:rsidR="00E55A9B">
        <w:rPr>
          <w:rFonts w:ascii="Arial" w:hAnsi="Arial" w:cs="Arial"/>
          <w:sz w:val="22"/>
          <w:szCs w:val="22"/>
        </w:rPr>
        <w:t xml:space="preserve"> Drayton Court Hotel</w:t>
      </w:r>
      <w:r w:rsidRPr="00604DDC">
        <w:rPr>
          <w:rFonts w:ascii="Arial" w:hAnsi="Arial" w:cs="Arial"/>
          <w:sz w:val="22"/>
          <w:szCs w:val="22"/>
        </w:rPr>
        <w:t xml:space="preserve">, a luxurious beachfront property located in </w:t>
      </w:r>
      <w:r w:rsidR="00E55A9B">
        <w:rPr>
          <w:rFonts w:ascii="Arial" w:hAnsi="Arial" w:cs="Arial"/>
          <w:sz w:val="22"/>
          <w:szCs w:val="22"/>
        </w:rPr>
        <w:t>Tamworth</w:t>
      </w:r>
      <w:r w:rsidRPr="00604DDC">
        <w:rPr>
          <w:rFonts w:ascii="Arial" w:hAnsi="Arial" w:cs="Arial"/>
          <w:sz w:val="22"/>
          <w:szCs w:val="22"/>
        </w:rPr>
        <w:t xml:space="preserve">, </w:t>
      </w:r>
      <w:r w:rsidR="00E55A9B">
        <w:rPr>
          <w:rFonts w:ascii="Arial" w:hAnsi="Arial" w:cs="Arial"/>
          <w:sz w:val="22"/>
          <w:szCs w:val="22"/>
        </w:rPr>
        <w:t>United Kingdom</w:t>
      </w:r>
      <w:r w:rsidRPr="00604DDC">
        <w:rPr>
          <w:rFonts w:ascii="Arial" w:hAnsi="Arial" w:cs="Arial"/>
          <w:sz w:val="22"/>
          <w:szCs w:val="22"/>
        </w:rPr>
        <w:t>. The resort is facing challenges in generating the desired revenue due to the lack of effective communication between the front desk and other departments, including human resources and marketing. The resort's management, led by hotel manager David Josh, has sought additional guidance to improve communication and resolve the issues that are adversely affecting the overall functioning of the property</w:t>
      </w:r>
      <w:r w:rsidR="00131A40">
        <w:rPr>
          <w:rFonts w:ascii="Arial" w:hAnsi="Arial" w:cs="Arial"/>
          <w:sz w:val="22"/>
          <w:szCs w:val="22"/>
        </w:rPr>
        <w:t xml:space="preserve"> (Kipnis, 2020)</w:t>
      </w:r>
      <w:r w:rsidRPr="00604DDC">
        <w:rPr>
          <w:rFonts w:ascii="Arial" w:hAnsi="Arial" w:cs="Arial"/>
          <w:sz w:val="22"/>
          <w:szCs w:val="22"/>
        </w:rPr>
        <w:t>.</w:t>
      </w:r>
      <w:r>
        <w:rPr>
          <w:rFonts w:ascii="Arial" w:hAnsi="Arial" w:cs="Arial"/>
          <w:sz w:val="22"/>
          <w:szCs w:val="22"/>
        </w:rPr>
        <w:t xml:space="preserve"> </w:t>
      </w:r>
      <w:r w:rsidRPr="00604DDC">
        <w:rPr>
          <w:rFonts w:ascii="Arial" w:hAnsi="Arial" w:cs="Arial"/>
          <w:sz w:val="22"/>
          <w:szCs w:val="22"/>
        </w:rPr>
        <w:t xml:space="preserve">To assist David Josh and </w:t>
      </w:r>
      <w:r w:rsidR="00E55A9B">
        <w:rPr>
          <w:rFonts w:ascii="Arial" w:hAnsi="Arial" w:cs="Arial"/>
          <w:sz w:val="22"/>
          <w:szCs w:val="22"/>
        </w:rPr>
        <w:t xml:space="preserve">Drayton Court Hotel </w:t>
      </w:r>
      <w:r w:rsidRPr="00604DDC">
        <w:rPr>
          <w:rFonts w:ascii="Arial" w:hAnsi="Arial" w:cs="Arial"/>
          <w:sz w:val="22"/>
          <w:szCs w:val="22"/>
        </w:rPr>
        <w:t>in resolving the communication challenges, extensive research and analysis are required. This report will provide strategic recommendations tailored to the resort's internal environment, with a focus on enhancing communication between the front desk and other relevant departments</w:t>
      </w:r>
      <w:r w:rsidR="00131A40">
        <w:rPr>
          <w:rFonts w:ascii="Arial" w:hAnsi="Arial" w:cs="Arial"/>
          <w:sz w:val="22"/>
          <w:szCs w:val="22"/>
        </w:rPr>
        <w:t xml:space="preserve"> (</w:t>
      </w:r>
      <w:r w:rsidR="00A428F9">
        <w:rPr>
          <w:rFonts w:ascii="Arial" w:hAnsi="Arial" w:cs="Arial"/>
          <w:sz w:val="22"/>
          <w:szCs w:val="22"/>
        </w:rPr>
        <w:t>Henderson</w:t>
      </w:r>
      <w:r w:rsidR="00131A40">
        <w:rPr>
          <w:rFonts w:ascii="Arial" w:hAnsi="Arial" w:cs="Arial"/>
          <w:sz w:val="22"/>
          <w:szCs w:val="22"/>
        </w:rPr>
        <w:t>, 201</w:t>
      </w:r>
      <w:r w:rsidR="00A428F9">
        <w:rPr>
          <w:rFonts w:ascii="Arial" w:hAnsi="Arial" w:cs="Arial"/>
          <w:sz w:val="22"/>
          <w:szCs w:val="22"/>
        </w:rPr>
        <w:t>6</w:t>
      </w:r>
      <w:r w:rsidR="00131A40">
        <w:rPr>
          <w:rFonts w:ascii="Arial" w:hAnsi="Arial" w:cs="Arial"/>
          <w:sz w:val="22"/>
          <w:szCs w:val="22"/>
        </w:rPr>
        <w:t>)</w:t>
      </w:r>
      <w:r w:rsidRPr="00604DDC">
        <w:rPr>
          <w:rFonts w:ascii="Arial" w:hAnsi="Arial" w:cs="Arial"/>
          <w:sz w:val="22"/>
          <w:szCs w:val="22"/>
        </w:rPr>
        <w:t>.</w:t>
      </w:r>
    </w:p>
    <w:p w14:paraId="06ECC597" w14:textId="77777777" w:rsidR="00604DDC" w:rsidRPr="00604DDC" w:rsidRDefault="00604DDC" w:rsidP="00604DDC">
      <w:pPr>
        <w:spacing w:line="360" w:lineRule="auto"/>
        <w:jc w:val="both"/>
        <w:rPr>
          <w:rFonts w:ascii="Arial" w:hAnsi="Arial" w:cs="Arial"/>
          <w:sz w:val="22"/>
          <w:szCs w:val="22"/>
        </w:rPr>
      </w:pPr>
    </w:p>
    <w:p w14:paraId="1BEBF2D2" w14:textId="15E026CA" w:rsidR="00604DDC" w:rsidRDefault="00604DDC" w:rsidP="00604DDC">
      <w:pPr>
        <w:spacing w:line="360" w:lineRule="auto"/>
        <w:jc w:val="both"/>
        <w:rPr>
          <w:rFonts w:ascii="Arial" w:hAnsi="Arial" w:cs="Arial"/>
          <w:sz w:val="22"/>
          <w:szCs w:val="22"/>
        </w:rPr>
      </w:pPr>
      <w:r>
        <w:rPr>
          <w:rFonts w:ascii="Arial" w:hAnsi="Arial" w:cs="Arial"/>
          <w:sz w:val="22"/>
          <w:szCs w:val="22"/>
        </w:rPr>
        <w:tab/>
      </w:r>
      <w:r w:rsidRPr="00604DDC">
        <w:rPr>
          <w:rFonts w:ascii="Arial" w:hAnsi="Arial" w:cs="Arial"/>
          <w:sz w:val="22"/>
          <w:szCs w:val="22"/>
        </w:rPr>
        <w:t xml:space="preserve">The report will encompass </w:t>
      </w:r>
      <w:r w:rsidRPr="00604DDC">
        <w:rPr>
          <w:rFonts w:ascii="Arial" w:hAnsi="Arial" w:cs="Arial"/>
          <w:sz w:val="22"/>
          <w:szCs w:val="22"/>
        </w:rPr>
        <w:t xml:space="preserve">key aspects including an </w:t>
      </w:r>
      <w:r w:rsidRPr="00604DDC">
        <w:rPr>
          <w:rFonts w:ascii="Arial" w:hAnsi="Arial" w:cs="Arial"/>
          <w:sz w:val="22"/>
          <w:szCs w:val="22"/>
        </w:rPr>
        <w:t>Internal Communication Assessmen</w:t>
      </w:r>
      <w:r w:rsidRPr="00604DDC">
        <w:rPr>
          <w:rFonts w:ascii="Arial" w:hAnsi="Arial" w:cs="Arial"/>
          <w:sz w:val="22"/>
          <w:szCs w:val="22"/>
        </w:rPr>
        <w:t xml:space="preserve">t to </w:t>
      </w:r>
      <w:proofErr w:type="gramStart"/>
      <w:r w:rsidRPr="00604DDC">
        <w:rPr>
          <w:rFonts w:ascii="Arial" w:hAnsi="Arial" w:cs="Arial"/>
          <w:sz w:val="22"/>
          <w:szCs w:val="22"/>
        </w:rPr>
        <w:t>look into</w:t>
      </w:r>
      <w:proofErr w:type="gramEnd"/>
      <w:r w:rsidRPr="00604DDC">
        <w:rPr>
          <w:rFonts w:ascii="Arial" w:hAnsi="Arial" w:cs="Arial"/>
          <w:sz w:val="22"/>
          <w:szCs w:val="22"/>
        </w:rPr>
        <w:t xml:space="preserve"> the existing communication practices within </w:t>
      </w:r>
      <w:r w:rsidR="00E55A9B">
        <w:rPr>
          <w:rFonts w:ascii="Arial" w:hAnsi="Arial" w:cs="Arial"/>
          <w:sz w:val="22"/>
          <w:szCs w:val="22"/>
        </w:rPr>
        <w:t>Drayton Court Hotel</w:t>
      </w:r>
      <w:r w:rsidRPr="00604DDC">
        <w:rPr>
          <w:rFonts w:ascii="Arial" w:hAnsi="Arial" w:cs="Arial"/>
          <w:sz w:val="22"/>
          <w:szCs w:val="22"/>
        </w:rPr>
        <w:t>, identifying areas of improvement, communication gaps, and obstacles that hinder effective interdepartmental collaboration</w:t>
      </w:r>
      <w:r w:rsidR="00131A40">
        <w:rPr>
          <w:rFonts w:ascii="Arial" w:hAnsi="Arial" w:cs="Arial"/>
          <w:sz w:val="22"/>
          <w:szCs w:val="22"/>
        </w:rPr>
        <w:t xml:space="preserve"> (</w:t>
      </w:r>
      <w:r w:rsidR="00A428F9">
        <w:rPr>
          <w:rFonts w:ascii="Arial" w:hAnsi="Arial" w:cs="Arial"/>
          <w:sz w:val="22"/>
          <w:szCs w:val="22"/>
        </w:rPr>
        <w:t>Zhang &amp; Liu, 2020</w:t>
      </w:r>
      <w:r w:rsidR="00131A40">
        <w:rPr>
          <w:rFonts w:ascii="Arial" w:hAnsi="Arial" w:cs="Arial"/>
          <w:sz w:val="22"/>
          <w:szCs w:val="22"/>
        </w:rPr>
        <w:t>)</w:t>
      </w:r>
      <w:r w:rsidRPr="00604DDC">
        <w:rPr>
          <w:rFonts w:ascii="Arial" w:hAnsi="Arial" w:cs="Arial"/>
          <w:sz w:val="22"/>
          <w:szCs w:val="22"/>
        </w:rPr>
        <w:t>.</w:t>
      </w:r>
      <w:r w:rsidRPr="00604DDC">
        <w:rPr>
          <w:rFonts w:ascii="Arial" w:hAnsi="Arial" w:cs="Arial"/>
          <w:sz w:val="22"/>
          <w:szCs w:val="22"/>
        </w:rPr>
        <w:t xml:space="preserve"> Also, an </w:t>
      </w:r>
      <w:r w:rsidRPr="00604DDC">
        <w:rPr>
          <w:rFonts w:ascii="Arial" w:hAnsi="Arial" w:cs="Arial"/>
          <w:sz w:val="22"/>
          <w:szCs w:val="22"/>
        </w:rPr>
        <w:t>Impact Analysis</w:t>
      </w:r>
      <w:r w:rsidRPr="00604DDC">
        <w:rPr>
          <w:rFonts w:ascii="Arial" w:hAnsi="Arial" w:cs="Arial"/>
          <w:sz w:val="22"/>
          <w:szCs w:val="22"/>
        </w:rPr>
        <w:t xml:space="preserve"> which stand into an</w:t>
      </w:r>
      <w:r w:rsidRPr="00604DDC">
        <w:rPr>
          <w:rFonts w:ascii="Arial" w:hAnsi="Arial" w:cs="Arial"/>
          <w:sz w:val="22"/>
          <w:szCs w:val="22"/>
        </w:rPr>
        <w:t xml:space="preserve"> </w:t>
      </w:r>
      <w:r w:rsidRPr="00604DDC">
        <w:rPr>
          <w:rFonts w:ascii="Arial" w:hAnsi="Arial" w:cs="Arial"/>
          <w:sz w:val="22"/>
          <w:szCs w:val="22"/>
        </w:rPr>
        <w:t>e</w:t>
      </w:r>
      <w:r w:rsidRPr="00604DDC">
        <w:rPr>
          <w:rFonts w:ascii="Arial" w:hAnsi="Arial" w:cs="Arial"/>
          <w:sz w:val="22"/>
          <w:szCs w:val="22"/>
        </w:rPr>
        <w:t>valuation of the consequences and implications of poor communication on various aspects of the resort's operations, including guest experience, operational efficiency, and revenue generation.</w:t>
      </w:r>
      <w:r w:rsidRPr="00604DDC">
        <w:rPr>
          <w:rFonts w:ascii="Arial" w:hAnsi="Arial" w:cs="Arial"/>
          <w:sz w:val="22"/>
          <w:szCs w:val="22"/>
        </w:rPr>
        <w:t xml:space="preserve"> Further, the </w:t>
      </w:r>
      <w:r w:rsidRPr="00604DDC">
        <w:rPr>
          <w:rFonts w:ascii="Arial" w:hAnsi="Arial" w:cs="Arial"/>
          <w:sz w:val="22"/>
          <w:szCs w:val="22"/>
        </w:rPr>
        <w:t>Communication Strategies</w:t>
      </w:r>
      <w:r w:rsidRPr="00604DDC">
        <w:rPr>
          <w:rFonts w:ascii="Arial" w:hAnsi="Arial" w:cs="Arial"/>
          <w:sz w:val="22"/>
          <w:szCs w:val="22"/>
        </w:rPr>
        <w:t xml:space="preserve"> will be looked at as these foster the d</w:t>
      </w:r>
      <w:r w:rsidRPr="00604DDC">
        <w:rPr>
          <w:rFonts w:ascii="Arial" w:hAnsi="Arial" w:cs="Arial"/>
          <w:sz w:val="22"/>
          <w:szCs w:val="22"/>
        </w:rPr>
        <w:t>evelopment of targeted strategies and protocols to foster seamless communication, information sharing, and synergy among different departments, with a specific emphasis on the front desk, human resources, and marketing.</w:t>
      </w:r>
    </w:p>
    <w:p w14:paraId="321D3093" w14:textId="77777777" w:rsidR="00604DDC" w:rsidRPr="00604DDC" w:rsidRDefault="00604DDC" w:rsidP="00604DDC">
      <w:pPr>
        <w:spacing w:line="360" w:lineRule="auto"/>
        <w:jc w:val="both"/>
        <w:rPr>
          <w:rFonts w:ascii="Arial" w:hAnsi="Arial" w:cs="Arial"/>
          <w:sz w:val="22"/>
          <w:szCs w:val="22"/>
        </w:rPr>
      </w:pPr>
    </w:p>
    <w:p w14:paraId="45CF2D4B" w14:textId="6B72A476" w:rsidR="00604DDC" w:rsidRPr="00604DDC" w:rsidRDefault="00604DDC" w:rsidP="00604DDC">
      <w:pPr>
        <w:spacing w:line="360" w:lineRule="auto"/>
        <w:jc w:val="center"/>
        <w:rPr>
          <w:rFonts w:ascii="Arial" w:hAnsi="Arial" w:cs="Arial"/>
          <w:b/>
          <w:bCs/>
          <w:sz w:val="22"/>
          <w:szCs w:val="22"/>
        </w:rPr>
      </w:pPr>
      <w:r w:rsidRPr="00604DDC">
        <w:rPr>
          <w:rFonts w:ascii="Arial" w:hAnsi="Arial" w:cs="Arial"/>
          <w:b/>
          <w:bCs/>
          <w:sz w:val="22"/>
          <w:szCs w:val="22"/>
        </w:rPr>
        <w:t xml:space="preserve">Other aspects to </w:t>
      </w:r>
      <w:proofErr w:type="gramStart"/>
      <w:r w:rsidRPr="00604DDC">
        <w:rPr>
          <w:rFonts w:ascii="Arial" w:hAnsi="Arial" w:cs="Arial"/>
          <w:b/>
          <w:bCs/>
          <w:sz w:val="22"/>
          <w:szCs w:val="22"/>
        </w:rPr>
        <w:t>look into</w:t>
      </w:r>
      <w:proofErr w:type="gramEnd"/>
      <w:r w:rsidRPr="00604DDC">
        <w:rPr>
          <w:rFonts w:ascii="Arial" w:hAnsi="Arial" w:cs="Arial"/>
          <w:b/>
          <w:bCs/>
          <w:sz w:val="22"/>
          <w:szCs w:val="22"/>
        </w:rPr>
        <w:t xml:space="preserve"> include the following:</w:t>
      </w:r>
    </w:p>
    <w:p w14:paraId="38096944" w14:textId="71DD76B5" w:rsidR="00604DDC" w:rsidRPr="00604DDC" w:rsidRDefault="00604DDC" w:rsidP="00604DDC">
      <w:pPr>
        <w:spacing w:line="360" w:lineRule="auto"/>
        <w:jc w:val="both"/>
        <w:rPr>
          <w:rFonts w:ascii="Arial" w:hAnsi="Arial" w:cs="Arial"/>
          <w:sz w:val="22"/>
          <w:szCs w:val="22"/>
        </w:rPr>
      </w:pPr>
      <w:r w:rsidRPr="00604DDC">
        <w:rPr>
          <w:rFonts w:ascii="Arial" w:hAnsi="Arial" w:cs="Arial"/>
          <w:sz w:val="22"/>
          <w:szCs w:val="22"/>
        </w:rPr>
        <w:t>Training and Development: Recommendations for implementing training programs and workshops aimed at enhancing communication skills and cultivating a culture of effective communication throughout the resort</w:t>
      </w:r>
      <w:r w:rsidR="00131A40">
        <w:rPr>
          <w:rFonts w:ascii="Arial" w:hAnsi="Arial" w:cs="Arial"/>
          <w:sz w:val="22"/>
          <w:szCs w:val="22"/>
        </w:rPr>
        <w:t xml:space="preserve"> (</w:t>
      </w:r>
      <w:r w:rsidR="00A428F9">
        <w:rPr>
          <w:rFonts w:ascii="Arial" w:hAnsi="Arial" w:cs="Arial"/>
          <w:sz w:val="22"/>
          <w:szCs w:val="22"/>
        </w:rPr>
        <w:t>Bowersox &amp; Closs, 2017)</w:t>
      </w:r>
      <w:r w:rsidR="00131A40">
        <w:rPr>
          <w:rFonts w:ascii="Arial" w:hAnsi="Arial" w:cs="Arial"/>
          <w:sz w:val="22"/>
          <w:szCs w:val="22"/>
        </w:rPr>
        <w:t>)</w:t>
      </w:r>
      <w:r w:rsidRPr="00604DDC">
        <w:rPr>
          <w:rFonts w:ascii="Arial" w:hAnsi="Arial" w:cs="Arial"/>
          <w:sz w:val="22"/>
          <w:szCs w:val="22"/>
        </w:rPr>
        <w:t>.</w:t>
      </w:r>
    </w:p>
    <w:p w14:paraId="5C18396E" w14:textId="77777777" w:rsidR="00604DDC" w:rsidRPr="00604DDC" w:rsidRDefault="00604DDC" w:rsidP="00604DDC">
      <w:pPr>
        <w:spacing w:line="360" w:lineRule="auto"/>
        <w:jc w:val="both"/>
        <w:rPr>
          <w:rFonts w:ascii="Arial" w:hAnsi="Arial" w:cs="Arial"/>
          <w:sz w:val="22"/>
          <w:szCs w:val="22"/>
        </w:rPr>
      </w:pPr>
    </w:p>
    <w:p w14:paraId="28602819" w14:textId="77777777" w:rsidR="00604DDC" w:rsidRPr="00604DDC" w:rsidRDefault="00604DDC" w:rsidP="00604DDC">
      <w:pPr>
        <w:spacing w:line="360" w:lineRule="auto"/>
        <w:jc w:val="both"/>
        <w:rPr>
          <w:rFonts w:ascii="Arial" w:hAnsi="Arial" w:cs="Arial"/>
          <w:sz w:val="22"/>
          <w:szCs w:val="22"/>
        </w:rPr>
      </w:pPr>
      <w:r w:rsidRPr="00604DDC">
        <w:rPr>
          <w:rFonts w:ascii="Arial" w:hAnsi="Arial" w:cs="Arial"/>
          <w:sz w:val="22"/>
          <w:szCs w:val="22"/>
        </w:rPr>
        <w:t>Technology Solutions: Assessment of communication tools and technologies that can facilitate efficient information exchange and collaboration between departments, such as unified communication systems, project management platforms, and internal messaging applications.</w:t>
      </w:r>
    </w:p>
    <w:p w14:paraId="0BEF1995" w14:textId="77777777" w:rsidR="00604DDC" w:rsidRPr="00604DDC" w:rsidRDefault="00604DDC" w:rsidP="00604DDC">
      <w:pPr>
        <w:spacing w:line="360" w:lineRule="auto"/>
        <w:jc w:val="both"/>
        <w:rPr>
          <w:rFonts w:ascii="Arial" w:hAnsi="Arial" w:cs="Arial"/>
          <w:sz w:val="22"/>
          <w:szCs w:val="22"/>
        </w:rPr>
      </w:pPr>
    </w:p>
    <w:p w14:paraId="350318E3" w14:textId="3D7B162F" w:rsidR="00604DDC" w:rsidRPr="00604DDC" w:rsidRDefault="00604DDC" w:rsidP="00604DDC">
      <w:pPr>
        <w:spacing w:line="360" w:lineRule="auto"/>
        <w:jc w:val="both"/>
        <w:rPr>
          <w:rFonts w:ascii="Arial" w:hAnsi="Arial" w:cs="Arial"/>
          <w:sz w:val="22"/>
          <w:szCs w:val="22"/>
        </w:rPr>
      </w:pPr>
      <w:r w:rsidRPr="00604DDC">
        <w:rPr>
          <w:rFonts w:ascii="Arial" w:hAnsi="Arial" w:cs="Arial"/>
          <w:sz w:val="22"/>
          <w:szCs w:val="22"/>
        </w:rPr>
        <w:t>Performance Monitoring: Establishment of performance metrics and feedback mechanisms to continuously monitor and evaluate the effectiveness of the implemented communication strategies and ensure ongoing improvements</w:t>
      </w:r>
      <w:r w:rsidR="00131A40">
        <w:rPr>
          <w:rFonts w:ascii="Arial" w:hAnsi="Arial" w:cs="Arial"/>
          <w:sz w:val="22"/>
          <w:szCs w:val="22"/>
        </w:rPr>
        <w:t xml:space="preserve"> (</w:t>
      </w:r>
      <w:r w:rsidR="00A428F9">
        <w:rPr>
          <w:rFonts w:ascii="Arial" w:hAnsi="Arial" w:cs="Arial"/>
          <w:sz w:val="22"/>
          <w:szCs w:val="22"/>
        </w:rPr>
        <w:t>Jones &amp; Hillier, 2018)</w:t>
      </w:r>
      <w:r w:rsidR="00131A40">
        <w:rPr>
          <w:rFonts w:ascii="Arial" w:hAnsi="Arial" w:cs="Arial"/>
          <w:sz w:val="22"/>
          <w:szCs w:val="22"/>
        </w:rPr>
        <w:t>)</w:t>
      </w:r>
      <w:r w:rsidRPr="00604DDC">
        <w:rPr>
          <w:rFonts w:ascii="Arial" w:hAnsi="Arial" w:cs="Arial"/>
          <w:sz w:val="22"/>
          <w:szCs w:val="22"/>
        </w:rPr>
        <w:t>.</w:t>
      </w:r>
    </w:p>
    <w:p w14:paraId="70BEE774" w14:textId="5F3E15E4" w:rsidR="00604DDC" w:rsidRPr="00604DDC" w:rsidRDefault="00604DDC" w:rsidP="00604DDC">
      <w:pPr>
        <w:spacing w:line="360" w:lineRule="auto"/>
        <w:jc w:val="both"/>
        <w:rPr>
          <w:rFonts w:ascii="Arial" w:hAnsi="Arial" w:cs="Arial"/>
          <w:sz w:val="22"/>
          <w:szCs w:val="22"/>
        </w:rPr>
      </w:pPr>
      <w:r>
        <w:rPr>
          <w:rFonts w:ascii="Arial" w:hAnsi="Arial" w:cs="Arial"/>
          <w:sz w:val="22"/>
          <w:szCs w:val="22"/>
        </w:rPr>
        <w:lastRenderedPageBreak/>
        <w:tab/>
      </w:r>
      <w:r w:rsidRPr="00604DDC">
        <w:rPr>
          <w:rFonts w:ascii="Arial" w:hAnsi="Arial" w:cs="Arial"/>
          <w:sz w:val="22"/>
          <w:szCs w:val="22"/>
        </w:rPr>
        <w:t xml:space="preserve">Through this comprehensive analysis and strategic recommendations, the report aims to assist </w:t>
      </w:r>
      <w:r w:rsidR="00E55A9B">
        <w:rPr>
          <w:rFonts w:ascii="Arial" w:hAnsi="Arial" w:cs="Arial"/>
          <w:sz w:val="22"/>
          <w:szCs w:val="22"/>
        </w:rPr>
        <w:t>Drayton Court Hotel</w:t>
      </w:r>
      <w:r w:rsidRPr="00604DDC">
        <w:rPr>
          <w:rFonts w:ascii="Arial" w:hAnsi="Arial" w:cs="Arial"/>
          <w:sz w:val="22"/>
          <w:szCs w:val="22"/>
        </w:rPr>
        <w:t xml:space="preserve"> </w:t>
      </w:r>
      <w:r w:rsidR="00E55A9B">
        <w:rPr>
          <w:rFonts w:ascii="Arial" w:hAnsi="Arial" w:cs="Arial"/>
          <w:sz w:val="22"/>
          <w:szCs w:val="22"/>
        </w:rPr>
        <w:t xml:space="preserve">in </w:t>
      </w:r>
      <w:r w:rsidRPr="00604DDC">
        <w:rPr>
          <w:rFonts w:ascii="Arial" w:hAnsi="Arial" w:cs="Arial"/>
          <w:sz w:val="22"/>
          <w:szCs w:val="22"/>
        </w:rPr>
        <w:t>resolving communication issues and optimizing revenue generation. By fostering better interdepartmental communication, the resort can enhance guest experience, streamline operations, and maintain its position as a premier destination for luxury travel</w:t>
      </w:r>
      <w:r w:rsidRPr="00604DDC">
        <w:rPr>
          <w:rFonts w:ascii="Arial" w:hAnsi="Arial" w:cs="Arial"/>
          <w:sz w:val="22"/>
          <w:szCs w:val="22"/>
        </w:rPr>
        <w:t>l</w:t>
      </w:r>
      <w:r w:rsidRPr="00604DDC">
        <w:rPr>
          <w:rFonts w:ascii="Arial" w:hAnsi="Arial" w:cs="Arial"/>
          <w:sz w:val="22"/>
          <w:szCs w:val="22"/>
        </w:rPr>
        <w:t>ers</w:t>
      </w:r>
      <w:r w:rsidR="00131A40">
        <w:rPr>
          <w:rFonts w:ascii="Arial" w:hAnsi="Arial" w:cs="Arial"/>
          <w:sz w:val="22"/>
          <w:szCs w:val="22"/>
        </w:rPr>
        <w:t xml:space="preserve"> (</w:t>
      </w:r>
      <w:r w:rsidR="00A428F9">
        <w:rPr>
          <w:rFonts w:ascii="Arial" w:hAnsi="Arial" w:cs="Arial"/>
          <w:sz w:val="22"/>
          <w:szCs w:val="22"/>
        </w:rPr>
        <w:t>Gao &amp; Huang, 2019</w:t>
      </w:r>
      <w:r w:rsidR="00131A40">
        <w:rPr>
          <w:rFonts w:ascii="Arial" w:hAnsi="Arial" w:cs="Arial"/>
          <w:sz w:val="22"/>
          <w:szCs w:val="22"/>
        </w:rPr>
        <w:t>)</w:t>
      </w:r>
      <w:r w:rsidRPr="00604DDC">
        <w:rPr>
          <w:rFonts w:ascii="Arial" w:hAnsi="Arial" w:cs="Arial"/>
          <w:sz w:val="22"/>
          <w:szCs w:val="22"/>
        </w:rPr>
        <w:t>.</w:t>
      </w:r>
    </w:p>
    <w:p w14:paraId="09738C8D" w14:textId="77777777" w:rsidR="00604DDC" w:rsidRPr="00604DDC" w:rsidRDefault="00604DDC" w:rsidP="00604DDC">
      <w:pPr>
        <w:spacing w:line="360" w:lineRule="auto"/>
        <w:jc w:val="both"/>
        <w:rPr>
          <w:rFonts w:ascii="Arial" w:hAnsi="Arial" w:cs="Arial"/>
          <w:sz w:val="22"/>
          <w:szCs w:val="22"/>
        </w:rPr>
      </w:pPr>
    </w:p>
    <w:p w14:paraId="26F7B913" w14:textId="247372B8" w:rsidR="00E55A9B" w:rsidRDefault="00E55A9B" w:rsidP="00604DDC">
      <w:pPr>
        <w:spacing w:line="360" w:lineRule="auto"/>
        <w:jc w:val="both"/>
        <w:rPr>
          <w:rFonts w:ascii="Arial" w:hAnsi="Arial" w:cs="Arial"/>
          <w:sz w:val="22"/>
          <w:szCs w:val="22"/>
        </w:rPr>
      </w:pPr>
      <w:r>
        <w:rPr>
          <w:rFonts w:ascii="Arial" w:hAnsi="Arial" w:cs="Arial"/>
          <w:sz w:val="22"/>
          <w:szCs w:val="22"/>
        </w:rPr>
        <w:tab/>
      </w:r>
      <w:r w:rsidR="00604DDC" w:rsidRPr="00604DDC">
        <w:rPr>
          <w:rFonts w:ascii="Arial" w:hAnsi="Arial" w:cs="Arial"/>
          <w:sz w:val="22"/>
          <w:szCs w:val="22"/>
        </w:rPr>
        <w:t xml:space="preserve">The analysis conducted in this consulting report for </w:t>
      </w:r>
      <w:r>
        <w:rPr>
          <w:rFonts w:ascii="Arial" w:hAnsi="Arial" w:cs="Arial"/>
          <w:sz w:val="22"/>
          <w:szCs w:val="22"/>
        </w:rPr>
        <w:t xml:space="preserve">Drayton Court Hotel </w:t>
      </w:r>
      <w:r w:rsidR="00604DDC" w:rsidRPr="00604DDC">
        <w:rPr>
          <w:rFonts w:ascii="Arial" w:hAnsi="Arial" w:cs="Arial"/>
          <w:sz w:val="22"/>
          <w:szCs w:val="22"/>
        </w:rPr>
        <w:t>will incorporate various business analysis frameworks, including SWOT, PESTLE, and TOWS analyses. These frameworks will provide a comprehensive understanding of the resort's internal and external environments, enabling a holistic assessment of its strengths, weaknesses, opportunities, and threats.</w:t>
      </w:r>
      <w:r w:rsidR="00604DDC" w:rsidRPr="00604DDC">
        <w:rPr>
          <w:rFonts w:ascii="Arial" w:hAnsi="Arial" w:cs="Arial"/>
          <w:sz w:val="22"/>
          <w:szCs w:val="22"/>
        </w:rPr>
        <w:t xml:space="preserve"> </w:t>
      </w:r>
      <w:r w:rsidR="00604DDC" w:rsidRPr="00604DDC">
        <w:rPr>
          <w:rFonts w:ascii="Arial" w:hAnsi="Arial" w:cs="Arial"/>
          <w:sz w:val="22"/>
          <w:szCs w:val="22"/>
        </w:rPr>
        <w:t>The SWOT analysis will focus on identifying the resort's internal strengths and weaknesses, such as its service quality, amenities, and operational efficiency, as well as external opportunities and threats, such as market trends, competition, and regulatory factors. This analysis will help uncover areas where the resort can leverage its strengths, address weaknesses, capitalize on opportunities, and mitigate potential threats</w:t>
      </w:r>
      <w:r w:rsidR="00A428F9">
        <w:rPr>
          <w:rFonts w:ascii="Arial" w:hAnsi="Arial" w:cs="Arial"/>
          <w:sz w:val="22"/>
          <w:szCs w:val="22"/>
        </w:rPr>
        <w:t xml:space="preserve"> (</w:t>
      </w:r>
      <w:proofErr w:type="spellStart"/>
      <w:r w:rsidR="00A428F9">
        <w:rPr>
          <w:rFonts w:ascii="Arial" w:hAnsi="Arial" w:cs="Arial"/>
          <w:sz w:val="22"/>
          <w:szCs w:val="22"/>
        </w:rPr>
        <w:t>Bitici</w:t>
      </w:r>
      <w:proofErr w:type="spellEnd"/>
      <w:r w:rsidR="00A428F9">
        <w:rPr>
          <w:rFonts w:ascii="Arial" w:hAnsi="Arial" w:cs="Arial"/>
          <w:sz w:val="22"/>
          <w:szCs w:val="22"/>
        </w:rPr>
        <w:t xml:space="preserve"> et al, 2019)</w:t>
      </w:r>
      <w:r w:rsidR="00604DDC" w:rsidRPr="00604DDC">
        <w:rPr>
          <w:rFonts w:ascii="Arial" w:hAnsi="Arial" w:cs="Arial"/>
          <w:sz w:val="22"/>
          <w:szCs w:val="22"/>
        </w:rPr>
        <w:t>.</w:t>
      </w:r>
      <w:r w:rsidR="00604DDC" w:rsidRPr="00604DDC">
        <w:rPr>
          <w:rFonts w:ascii="Arial" w:hAnsi="Arial" w:cs="Arial"/>
          <w:sz w:val="22"/>
          <w:szCs w:val="22"/>
        </w:rPr>
        <w:t xml:space="preserve"> </w:t>
      </w:r>
    </w:p>
    <w:p w14:paraId="43256652" w14:textId="77777777" w:rsidR="00E55A9B" w:rsidRDefault="00E55A9B" w:rsidP="00604DDC">
      <w:pPr>
        <w:spacing w:line="360" w:lineRule="auto"/>
        <w:jc w:val="both"/>
        <w:rPr>
          <w:rFonts w:ascii="Arial" w:hAnsi="Arial" w:cs="Arial"/>
          <w:sz w:val="22"/>
          <w:szCs w:val="22"/>
        </w:rPr>
      </w:pPr>
    </w:p>
    <w:p w14:paraId="472C59FE" w14:textId="7E651422" w:rsidR="00604DDC" w:rsidRPr="00604DDC" w:rsidRDefault="00E55A9B" w:rsidP="00604DDC">
      <w:pPr>
        <w:spacing w:line="360" w:lineRule="auto"/>
        <w:jc w:val="both"/>
        <w:rPr>
          <w:rFonts w:ascii="Arial" w:hAnsi="Arial" w:cs="Arial"/>
          <w:sz w:val="22"/>
          <w:szCs w:val="22"/>
        </w:rPr>
      </w:pPr>
      <w:r>
        <w:rPr>
          <w:rFonts w:ascii="Arial" w:hAnsi="Arial" w:cs="Arial"/>
          <w:sz w:val="22"/>
          <w:szCs w:val="22"/>
        </w:rPr>
        <w:tab/>
      </w:r>
      <w:r w:rsidR="00604DDC" w:rsidRPr="00604DDC">
        <w:rPr>
          <w:rFonts w:ascii="Arial" w:hAnsi="Arial" w:cs="Arial"/>
          <w:sz w:val="22"/>
          <w:szCs w:val="22"/>
        </w:rPr>
        <w:t>A</w:t>
      </w:r>
      <w:r w:rsidR="00604DDC" w:rsidRPr="00604DDC">
        <w:rPr>
          <w:rFonts w:ascii="Arial" w:hAnsi="Arial" w:cs="Arial"/>
          <w:sz w:val="22"/>
          <w:szCs w:val="22"/>
        </w:rPr>
        <w:t>dditionally, the PESTLE analysis will assess the external macro-environmental factors that impact the resort's operations, including political, economic, social, technological, legal, and environmental factors. Understanding these external influences will provide insights into market dynamics, industry trends, and potential challenges that may affect the resort's revenue generation and overall performance.</w:t>
      </w:r>
      <w:r w:rsidR="00604DDC" w:rsidRPr="00604DDC">
        <w:rPr>
          <w:rFonts w:ascii="Arial" w:hAnsi="Arial" w:cs="Arial"/>
          <w:sz w:val="22"/>
          <w:szCs w:val="22"/>
        </w:rPr>
        <w:t xml:space="preserve"> </w:t>
      </w:r>
      <w:r w:rsidR="00604DDC" w:rsidRPr="00604DDC">
        <w:rPr>
          <w:rFonts w:ascii="Arial" w:hAnsi="Arial" w:cs="Arial"/>
          <w:sz w:val="22"/>
          <w:szCs w:val="22"/>
        </w:rPr>
        <w:t>Furthermore, the TOWS analysis will involve a strategic synthesis of the findings from the SWOT and PESTLE analyses. It will help identify strategic options and formulate actionable recommendations by aligning the resort's internal strengths and weaknesses with external opportunities and threats. This analysis will enable the development of effective strategies to address communication challenges, enhance revenue generation, and improve the overall functioning of the resort.</w:t>
      </w:r>
      <w:r w:rsidR="00604DDC" w:rsidRPr="00604DDC">
        <w:rPr>
          <w:rFonts w:ascii="Arial" w:hAnsi="Arial" w:cs="Arial"/>
          <w:sz w:val="22"/>
          <w:szCs w:val="22"/>
        </w:rPr>
        <w:t xml:space="preserve"> </w:t>
      </w:r>
      <w:r w:rsidR="00604DDC" w:rsidRPr="00604DDC">
        <w:rPr>
          <w:rFonts w:ascii="Arial" w:hAnsi="Arial" w:cs="Arial"/>
          <w:sz w:val="22"/>
          <w:szCs w:val="22"/>
        </w:rPr>
        <w:t xml:space="preserve">By utilizing these robust business analysis frameworks, this report aims to provide a comprehensive assessment of </w:t>
      </w:r>
      <w:r>
        <w:rPr>
          <w:rFonts w:ascii="Arial" w:hAnsi="Arial" w:cs="Arial"/>
          <w:sz w:val="22"/>
          <w:szCs w:val="22"/>
        </w:rPr>
        <w:t>Drayton Court Hotel</w:t>
      </w:r>
      <w:r w:rsidR="00604DDC" w:rsidRPr="00604DDC">
        <w:rPr>
          <w:rFonts w:ascii="Arial" w:hAnsi="Arial" w:cs="Arial"/>
          <w:sz w:val="22"/>
          <w:szCs w:val="22"/>
        </w:rPr>
        <w:t>'s current state and offer strategic recommendations that align with the resort's goals, market conditions, and internal capabilities</w:t>
      </w:r>
      <w:r w:rsidR="00A428F9">
        <w:rPr>
          <w:rFonts w:ascii="Arial" w:hAnsi="Arial" w:cs="Arial"/>
          <w:sz w:val="22"/>
          <w:szCs w:val="22"/>
        </w:rPr>
        <w:t xml:space="preserve"> (Grant, 2016)</w:t>
      </w:r>
    </w:p>
    <w:p w14:paraId="7BF89D4E" w14:textId="10C5A013" w:rsidR="007158EF" w:rsidRDefault="007158EF" w:rsidP="009B1016">
      <w:pPr>
        <w:spacing w:line="360" w:lineRule="auto"/>
        <w:jc w:val="both"/>
        <w:rPr>
          <w:rFonts w:ascii="Arial" w:hAnsi="Arial" w:cs="Arial"/>
        </w:rPr>
      </w:pPr>
    </w:p>
    <w:p w14:paraId="089AC316" w14:textId="343ACFBA" w:rsidR="00E55A9B" w:rsidRDefault="00E55A9B" w:rsidP="009B1016">
      <w:pPr>
        <w:spacing w:line="360" w:lineRule="auto"/>
        <w:jc w:val="both"/>
        <w:rPr>
          <w:rFonts w:ascii="Arial" w:hAnsi="Arial" w:cs="Arial"/>
        </w:rPr>
      </w:pPr>
    </w:p>
    <w:p w14:paraId="4F3FD6E8" w14:textId="671BF774" w:rsidR="00E55A9B" w:rsidRDefault="00E55A9B" w:rsidP="009B1016">
      <w:pPr>
        <w:spacing w:line="360" w:lineRule="auto"/>
        <w:jc w:val="both"/>
        <w:rPr>
          <w:rFonts w:ascii="Arial" w:hAnsi="Arial" w:cs="Arial"/>
        </w:rPr>
      </w:pPr>
    </w:p>
    <w:p w14:paraId="36F11C85" w14:textId="73101C16" w:rsidR="00E55A9B" w:rsidRDefault="00E55A9B" w:rsidP="009B1016">
      <w:pPr>
        <w:spacing w:line="360" w:lineRule="auto"/>
        <w:jc w:val="both"/>
        <w:rPr>
          <w:rFonts w:ascii="Arial" w:hAnsi="Arial" w:cs="Arial"/>
        </w:rPr>
      </w:pPr>
    </w:p>
    <w:p w14:paraId="4C126A7B" w14:textId="77777777" w:rsidR="00E55A9B" w:rsidRPr="007158EF" w:rsidRDefault="00E55A9B" w:rsidP="009B1016">
      <w:pPr>
        <w:spacing w:line="360" w:lineRule="auto"/>
        <w:jc w:val="both"/>
        <w:rPr>
          <w:rFonts w:ascii="Arial" w:hAnsi="Arial" w:cs="Arial"/>
        </w:rPr>
      </w:pPr>
    </w:p>
    <w:p w14:paraId="20A0C88A" w14:textId="0591E5B9" w:rsidR="007158EF" w:rsidRDefault="00E55A9B" w:rsidP="00E55A9B">
      <w:pPr>
        <w:pStyle w:val="Heading1"/>
        <w:jc w:val="center"/>
        <w:rPr>
          <w:b/>
          <w:bCs/>
          <w:u w:val="single"/>
        </w:rPr>
      </w:pPr>
      <w:bookmarkStart w:id="3" w:name="_Toc134766219"/>
      <w:r>
        <w:rPr>
          <w:b/>
          <w:bCs/>
          <w:u w:val="single"/>
        </w:rPr>
        <w:lastRenderedPageBreak/>
        <w:t xml:space="preserve">2. </w:t>
      </w:r>
      <w:r w:rsidRPr="00E55A9B">
        <w:rPr>
          <w:b/>
          <w:bCs/>
          <w:u w:val="single"/>
        </w:rPr>
        <w:t>Scope and Analysis</w:t>
      </w:r>
      <w:bookmarkEnd w:id="3"/>
    </w:p>
    <w:p w14:paraId="4926912B" w14:textId="679C09D7" w:rsidR="001E09E3" w:rsidRDefault="001E09E3" w:rsidP="001E09E3"/>
    <w:p w14:paraId="7393B627" w14:textId="01BC485A" w:rsidR="001E09E3" w:rsidRPr="001E09E3" w:rsidRDefault="001E09E3" w:rsidP="001E09E3">
      <w:pPr>
        <w:spacing w:line="360" w:lineRule="auto"/>
        <w:jc w:val="both"/>
        <w:rPr>
          <w:rFonts w:ascii="Arial" w:hAnsi="Arial" w:cs="Arial"/>
          <w:sz w:val="22"/>
          <w:szCs w:val="22"/>
        </w:rPr>
      </w:pPr>
      <w:r>
        <w:rPr>
          <w:rFonts w:ascii="Arial" w:hAnsi="Arial" w:cs="Arial"/>
          <w:sz w:val="22"/>
          <w:szCs w:val="22"/>
        </w:rPr>
        <w:tab/>
      </w:r>
      <w:r w:rsidRPr="001E09E3">
        <w:rPr>
          <w:rFonts w:ascii="Arial" w:hAnsi="Arial" w:cs="Arial"/>
          <w:sz w:val="22"/>
          <w:szCs w:val="22"/>
        </w:rPr>
        <w:t>As previously stated, the primary objective of this organizational consultancy engagement is to assist the client, Drayton Court Hotel, in resolving their communication challenges. Specifically, the issue pertains to inadequate communication between the front office and other departments within the hotel, encompassing housekeeping, food and beverage, security, human resources, and marketing. Given that this problem has persisted for several months, approaching a year, it is likely to possess a complex nature. However, through the utilization of essential resources and rigorous analysis, we aim to address and rectify the problem, thereby fostering growth and enhancing the hotel's overall success</w:t>
      </w:r>
      <w:r w:rsidR="00131A40">
        <w:rPr>
          <w:rFonts w:ascii="Arial" w:hAnsi="Arial" w:cs="Arial"/>
          <w:sz w:val="22"/>
          <w:szCs w:val="22"/>
        </w:rPr>
        <w:t xml:space="preserve"> (Smith, 2018)</w:t>
      </w:r>
      <w:r w:rsidRPr="001E09E3">
        <w:rPr>
          <w:rFonts w:ascii="Arial" w:hAnsi="Arial" w:cs="Arial"/>
          <w:sz w:val="22"/>
          <w:szCs w:val="22"/>
        </w:rPr>
        <w:t>.</w:t>
      </w:r>
    </w:p>
    <w:p w14:paraId="04BFF4F3" w14:textId="77777777" w:rsidR="001E09E3" w:rsidRPr="001E09E3" w:rsidRDefault="001E09E3" w:rsidP="001E09E3">
      <w:pPr>
        <w:spacing w:line="360" w:lineRule="auto"/>
        <w:jc w:val="both"/>
        <w:rPr>
          <w:rFonts w:ascii="Arial" w:hAnsi="Arial" w:cs="Arial"/>
          <w:sz w:val="22"/>
          <w:szCs w:val="22"/>
        </w:rPr>
      </w:pPr>
    </w:p>
    <w:p w14:paraId="10AE72B2" w14:textId="3B493B18" w:rsidR="001E09E3" w:rsidRPr="001E09E3" w:rsidRDefault="001E09E3" w:rsidP="001E09E3">
      <w:pPr>
        <w:spacing w:line="360" w:lineRule="auto"/>
        <w:jc w:val="both"/>
        <w:rPr>
          <w:rFonts w:ascii="Arial" w:hAnsi="Arial" w:cs="Arial"/>
          <w:sz w:val="22"/>
          <w:szCs w:val="22"/>
        </w:rPr>
      </w:pPr>
      <w:r>
        <w:rPr>
          <w:rFonts w:ascii="Arial" w:hAnsi="Arial" w:cs="Arial"/>
          <w:sz w:val="22"/>
          <w:szCs w:val="22"/>
        </w:rPr>
        <w:tab/>
      </w:r>
      <w:r w:rsidRPr="001E09E3">
        <w:rPr>
          <w:rFonts w:ascii="Arial" w:hAnsi="Arial" w:cs="Arial"/>
          <w:sz w:val="22"/>
          <w:szCs w:val="22"/>
        </w:rPr>
        <w:t>Furthermore, this section will encompass two fundamental analyses: an examination of the hotel's internal environment utilizing the SWOT analysis framework (MindTools, 2020), which evaluates the hotel's strengths, weaknesses, opportunities, and threats, and an assessment of the external environment utilizing the PESTLE analysis method (CIPD, 2020). The latter analysis considers political, economic, social, technological, legal, and environmental factors that may exert both positive and negative influences on the hotel.</w:t>
      </w:r>
      <w:r>
        <w:rPr>
          <w:rFonts w:ascii="Arial" w:hAnsi="Arial" w:cs="Arial"/>
          <w:sz w:val="22"/>
          <w:szCs w:val="22"/>
        </w:rPr>
        <w:t xml:space="preserve"> </w:t>
      </w:r>
      <w:r w:rsidRPr="001E09E3">
        <w:rPr>
          <w:rFonts w:ascii="Arial" w:hAnsi="Arial" w:cs="Arial"/>
          <w:sz w:val="22"/>
          <w:szCs w:val="22"/>
        </w:rPr>
        <w:t>Nonetheless, conducting these analyses necessitates a comprehensive understanding of the hotel's specific details</w:t>
      </w:r>
      <w:r w:rsidR="00131A40">
        <w:rPr>
          <w:rFonts w:ascii="Arial" w:hAnsi="Arial" w:cs="Arial"/>
          <w:sz w:val="22"/>
          <w:szCs w:val="22"/>
        </w:rPr>
        <w:t xml:space="preserve"> (Johnson &amp; Brown, 2019)</w:t>
      </w:r>
      <w:r w:rsidRPr="001E09E3">
        <w:rPr>
          <w:rFonts w:ascii="Arial" w:hAnsi="Arial" w:cs="Arial"/>
          <w:sz w:val="22"/>
          <w:szCs w:val="22"/>
        </w:rPr>
        <w:t>. Acquiring such information is imperative as the absence of crucial details, such as the hotel's location, would render the examination infeasible. Consequently, the fulfilment of this section would be impeded, leading to an inability to deliver the required consultancy services to the client.</w:t>
      </w:r>
      <w:r>
        <w:rPr>
          <w:rFonts w:ascii="Arial" w:hAnsi="Arial" w:cs="Arial"/>
          <w:sz w:val="22"/>
          <w:szCs w:val="22"/>
        </w:rPr>
        <w:t xml:space="preserve"> </w:t>
      </w:r>
      <w:r w:rsidRPr="001E09E3">
        <w:rPr>
          <w:rFonts w:ascii="Arial" w:hAnsi="Arial" w:cs="Arial"/>
          <w:sz w:val="22"/>
          <w:szCs w:val="22"/>
        </w:rPr>
        <w:t xml:space="preserve">The analysis will begin by providing a concise overview of the Drayton Court Hotel, followed by the relevant examinations. This hotel is in the West Midlands region, near the city of Birmingham. It is specifically situated in </w:t>
      </w:r>
      <w:proofErr w:type="spellStart"/>
      <w:r w:rsidRPr="001E09E3">
        <w:rPr>
          <w:rFonts w:ascii="Arial" w:hAnsi="Arial" w:cs="Arial"/>
          <w:sz w:val="22"/>
          <w:szCs w:val="22"/>
        </w:rPr>
        <w:t>Fazeley</w:t>
      </w:r>
      <w:proofErr w:type="spellEnd"/>
      <w:r w:rsidRPr="001E09E3">
        <w:rPr>
          <w:rFonts w:ascii="Arial" w:hAnsi="Arial" w:cs="Arial"/>
          <w:sz w:val="22"/>
          <w:szCs w:val="22"/>
        </w:rPr>
        <w:t>,  a charming area within the Tamworth territory</w:t>
      </w:r>
      <w:r w:rsidR="00131A40">
        <w:rPr>
          <w:rFonts w:ascii="Arial" w:hAnsi="Arial" w:cs="Arial"/>
          <w:sz w:val="22"/>
          <w:szCs w:val="22"/>
        </w:rPr>
        <w:t xml:space="preserve"> (Davis, 2020)</w:t>
      </w:r>
      <w:r w:rsidRPr="001E09E3">
        <w:rPr>
          <w:rFonts w:ascii="Arial" w:hAnsi="Arial" w:cs="Arial"/>
          <w:sz w:val="22"/>
          <w:szCs w:val="22"/>
        </w:rPr>
        <w:t>. The hotel's address is 65 Colehill St, with the postcode B78 3RG. It enjoys a favourable location near the A4091 road, ensuring convenient accessibility</w:t>
      </w:r>
      <w:r w:rsidR="00131A40">
        <w:rPr>
          <w:rFonts w:ascii="Arial" w:hAnsi="Arial" w:cs="Arial"/>
          <w:sz w:val="22"/>
          <w:szCs w:val="22"/>
        </w:rPr>
        <w:t xml:space="preserve"> (Anderson, 2017)</w:t>
      </w:r>
      <w:r w:rsidRPr="001E09E3">
        <w:rPr>
          <w:rFonts w:ascii="Arial" w:hAnsi="Arial" w:cs="Arial"/>
          <w:sz w:val="22"/>
          <w:szCs w:val="22"/>
        </w:rPr>
        <w:t>.</w:t>
      </w:r>
    </w:p>
    <w:p w14:paraId="20D4071D" w14:textId="67CBBDBE" w:rsidR="00E55A9B" w:rsidRPr="001E09E3" w:rsidRDefault="00E55A9B" w:rsidP="001E09E3">
      <w:pPr>
        <w:pStyle w:val="Heading1"/>
        <w:rPr>
          <w:b/>
          <w:bCs/>
          <w:i/>
          <w:iCs/>
          <w:color w:val="000000" w:themeColor="text1"/>
          <w:sz w:val="26"/>
          <w:szCs w:val="26"/>
        </w:rPr>
      </w:pPr>
      <w:bookmarkStart w:id="4" w:name="_Toc134766220"/>
      <w:r w:rsidRPr="00E55A9B">
        <w:rPr>
          <w:b/>
          <w:bCs/>
          <w:i/>
          <w:iCs/>
          <w:color w:val="000000" w:themeColor="text1"/>
          <w:sz w:val="26"/>
          <w:szCs w:val="26"/>
        </w:rPr>
        <w:t>2.1 SWOT &amp; TOWS analysis</w:t>
      </w:r>
      <w:bookmarkEnd w:id="4"/>
      <w:r w:rsidRPr="00E55A9B">
        <w:rPr>
          <w:b/>
          <w:bCs/>
          <w:i/>
          <w:iCs/>
          <w:color w:val="000000" w:themeColor="text1"/>
          <w:sz w:val="26"/>
          <w:szCs w:val="26"/>
        </w:rPr>
        <w:t xml:space="preserve"> </w:t>
      </w:r>
    </w:p>
    <w:p w14:paraId="0121979D" w14:textId="22B737B2" w:rsidR="00E55A9B" w:rsidRPr="00E55A9B" w:rsidRDefault="00E55A9B" w:rsidP="00E55A9B">
      <w:pPr>
        <w:spacing w:line="360" w:lineRule="auto"/>
        <w:jc w:val="both"/>
        <w:rPr>
          <w:rFonts w:ascii="Arial" w:hAnsi="Arial" w:cs="Arial"/>
          <w:sz w:val="22"/>
          <w:szCs w:val="22"/>
        </w:rPr>
      </w:pPr>
      <w:r w:rsidRPr="00E55A9B">
        <w:rPr>
          <w:rFonts w:ascii="Arial" w:hAnsi="Arial" w:cs="Arial"/>
          <w:sz w:val="22"/>
          <w:szCs w:val="22"/>
        </w:rPr>
        <w:tab/>
        <w:t>This study closely examines the climate of the selected area, the quality of the accommodation, the shortcomings of the ryokan, and the openness that the ryokan may potentially take to increase the value of the ryokan if necessary. Used to take notes about doors that have been opened</w:t>
      </w:r>
      <w:r w:rsidR="00131A40">
        <w:rPr>
          <w:rFonts w:ascii="Arial" w:hAnsi="Arial" w:cs="Arial"/>
          <w:sz w:val="22"/>
          <w:szCs w:val="22"/>
        </w:rPr>
        <w:t xml:space="preserve"> (Thompson &amp; White, 2016)</w:t>
      </w:r>
      <w:r w:rsidRPr="00E55A9B">
        <w:rPr>
          <w:rFonts w:ascii="Arial" w:hAnsi="Arial" w:cs="Arial"/>
          <w:sz w:val="22"/>
          <w:szCs w:val="22"/>
        </w:rPr>
        <w:t xml:space="preserve">. We believe there are breaking changes that could hurt your business and should be removed as soon as possible (Scott, 2021). Strategic analysis is crucial for organizations seeking to maximize their competitive advantage and adapt to dynamic market conditions. This </w:t>
      </w:r>
      <w:r>
        <w:rPr>
          <w:rFonts w:ascii="Arial" w:hAnsi="Arial" w:cs="Arial"/>
          <w:sz w:val="22"/>
          <w:szCs w:val="22"/>
        </w:rPr>
        <w:t>section</w:t>
      </w:r>
      <w:r w:rsidRPr="00E55A9B">
        <w:rPr>
          <w:rFonts w:ascii="Arial" w:hAnsi="Arial" w:cs="Arial"/>
          <w:sz w:val="22"/>
          <w:szCs w:val="22"/>
        </w:rPr>
        <w:t xml:space="preserve"> presents a detailed TOWS </w:t>
      </w:r>
      <w:r w:rsidRPr="00E55A9B">
        <w:rPr>
          <w:rFonts w:ascii="Arial" w:hAnsi="Arial" w:cs="Arial"/>
          <w:sz w:val="22"/>
          <w:szCs w:val="22"/>
        </w:rPr>
        <w:lastRenderedPageBreak/>
        <w:t>(Threats, Opportunities, Weaknesses, Strengths) analysis of Drayton Court Hotel, identifying key internal and external factors that can influence its strategic direction. By leveraging this analysis, the hotel can develop targeted strategies to capitalize on opportunities, mitigate threats, and enhance its overall performance in the competitive hospitality industry</w:t>
      </w:r>
      <w:r w:rsidR="00131A40">
        <w:rPr>
          <w:rFonts w:ascii="Arial" w:hAnsi="Arial" w:cs="Arial"/>
          <w:sz w:val="22"/>
          <w:szCs w:val="22"/>
        </w:rPr>
        <w:t xml:space="preserve"> (Roberts, 2018)</w:t>
      </w:r>
      <w:r w:rsidRPr="00E55A9B">
        <w:rPr>
          <w:rFonts w:ascii="Arial" w:hAnsi="Arial" w:cs="Arial"/>
          <w:sz w:val="22"/>
          <w:szCs w:val="22"/>
        </w:rPr>
        <w:t>.</w:t>
      </w:r>
    </w:p>
    <w:p w14:paraId="00C21EBB" w14:textId="77777777" w:rsidR="00E55A9B" w:rsidRPr="00E55A9B" w:rsidRDefault="00E55A9B" w:rsidP="00E55A9B">
      <w:pPr>
        <w:spacing w:line="360" w:lineRule="auto"/>
        <w:jc w:val="both"/>
        <w:rPr>
          <w:rFonts w:ascii="Arial" w:hAnsi="Arial" w:cs="Arial"/>
          <w:sz w:val="22"/>
          <w:szCs w:val="22"/>
        </w:rPr>
      </w:pPr>
    </w:p>
    <w:p w14:paraId="3221A45B" w14:textId="77777777" w:rsidR="00E55A9B" w:rsidRPr="00E55A9B" w:rsidRDefault="00E55A9B" w:rsidP="00E55A9B">
      <w:pPr>
        <w:spacing w:line="360" w:lineRule="auto"/>
        <w:jc w:val="both"/>
        <w:rPr>
          <w:rFonts w:ascii="Arial" w:hAnsi="Arial" w:cs="Arial"/>
          <w:sz w:val="22"/>
          <w:szCs w:val="22"/>
        </w:rPr>
      </w:pPr>
      <w:r w:rsidRPr="00E55A9B">
        <w:rPr>
          <w:rFonts w:ascii="Arial" w:hAnsi="Arial" w:cs="Arial"/>
          <w:sz w:val="22"/>
          <w:szCs w:val="22"/>
        </w:rPr>
        <w:tab/>
      </w:r>
      <w:r w:rsidRPr="00E55A9B">
        <w:rPr>
          <w:rFonts w:ascii="Arial" w:hAnsi="Arial" w:cs="Arial"/>
          <w:b/>
          <w:bCs/>
          <w:sz w:val="22"/>
          <w:szCs w:val="22"/>
        </w:rPr>
        <w:t>Threats</w:t>
      </w:r>
      <w:r w:rsidRPr="00E55A9B">
        <w:rPr>
          <w:rFonts w:ascii="Arial" w:hAnsi="Arial" w:cs="Arial"/>
          <w:sz w:val="22"/>
          <w:szCs w:val="22"/>
        </w:rPr>
        <w:t xml:space="preserve"> - </w:t>
      </w:r>
      <w:proofErr w:type="spellStart"/>
      <w:r w:rsidRPr="00E55A9B">
        <w:rPr>
          <w:rFonts w:ascii="Arial" w:hAnsi="Arial" w:cs="Arial"/>
          <w:sz w:val="22"/>
          <w:szCs w:val="22"/>
        </w:rPr>
        <w:t>Analyzing</w:t>
      </w:r>
      <w:proofErr w:type="spellEnd"/>
      <w:r w:rsidRPr="00E55A9B">
        <w:rPr>
          <w:rFonts w:ascii="Arial" w:hAnsi="Arial" w:cs="Arial"/>
          <w:sz w:val="22"/>
          <w:szCs w:val="22"/>
        </w:rPr>
        <w:t xml:space="preserve"> threats is essential for proactively managing risks and maintaining competitiveness. One significant threat faced by Drayton Court Hotel is intense competition within the hospitality industry. Competitors offering similar services and alternative accommodation options, such as vacation rentals and boutique hotels, pose a challenge to the hotel's market share. Additionally, macroeconomic factors, such as economic downturns and fluctuations in consumer spending, can adversely affect the hotel's revenue and profitability. Drayton Court Hotel must monitor these threats and develop strategies to differentiate itself and provide unique value to customers. These are hotel obstacles, and this is in the hotel industry, so the biggest threat is the competition to overcome them. Therefore, it is important for hotels to use as many advantages as possible over their competitors and rivals </w:t>
      </w:r>
      <w:proofErr w:type="gramStart"/>
      <w:r w:rsidRPr="00E55A9B">
        <w:rPr>
          <w:rFonts w:ascii="Arial" w:hAnsi="Arial" w:cs="Arial"/>
          <w:sz w:val="22"/>
          <w:szCs w:val="22"/>
        </w:rPr>
        <w:t>in order to</w:t>
      </w:r>
      <w:proofErr w:type="gramEnd"/>
      <w:r w:rsidRPr="00E55A9B">
        <w:rPr>
          <w:rFonts w:ascii="Arial" w:hAnsi="Arial" w:cs="Arial"/>
          <w:sz w:val="22"/>
          <w:szCs w:val="22"/>
        </w:rPr>
        <w:t xml:space="preserve"> maintain their high reputation.</w:t>
      </w:r>
    </w:p>
    <w:p w14:paraId="4FAB13C8" w14:textId="77777777" w:rsidR="00E55A9B" w:rsidRPr="00E55A9B" w:rsidRDefault="00E55A9B" w:rsidP="00E55A9B">
      <w:pPr>
        <w:spacing w:line="360" w:lineRule="auto"/>
        <w:jc w:val="both"/>
        <w:rPr>
          <w:rFonts w:ascii="Arial" w:hAnsi="Arial" w:cs="Arial"/>
          <w:sz w:val="22"/>
          <w:szCs w:val="22"/>
        </w:rPr>
      </w:pPr>
    </w:p>
    <w:p w14:paraId="7122AD3E" w14:textId="14F64E86" w:rsidR="00E55A9B" w:rsidRPr="00E55A9B" w:rsidRDefault="00E55A9B" w:rsidP="00E55A9B">
      <w:pPr>
        <w:spacing w:line="360" w:lineRule="auto"/>
        <w:jc w:val="both"/>
        <w:rPr>
          <w:rFonts w:ascii="Arial" w:hAnsi="Arial" w:cs="Arial"/>
          <w:sz w:val="22"/>
          <w:szCs w:val="22"/>
        </w:rPr>
      </w:pPr>
      <w:r>
        <w:rPr>
          <w:rFonts w:ascii="Arial" w:hAnsi="Arial" w:cs="Arial"/>
          <w:b/>
          <w:bCs/>
          <w:sz w:val="22"/>
          <w:szCs w:val="22"/>
        </w:rPr>
        <w:tab/>
      </w:r>
      <w:r w:rsidRPr="00E55A9B">
        <w:rPr>
          <w:rFonts w:ascii="Arial" w:hAnsi="Arial" w:cs="Arial"/>
          <w:b/>
          <w:bCs/>
          <w:sz w:val="22"/>
          <w:szCs w:val="22"/>
        </w:rPr>
        <w:t>Opportunities</w:t>
      </w:r>
      <w:r w:rsidRPr="00E55A9B">
        <w:rPr>
          <w:rFonts w:ascii="Arial" w:hAnsi="Arial" w:cs="Arial"/>
          <w:sz w:val="22"/>
          <w:szCs w:val="22"/>
        </w:rPr>
        <w:t xml:space="preserve"> - Exploring and capitalizing on opportunities is vital for long-term success. Drayton Court Hotel has an opportunity to implement an online management platform, such as Monday.com, to improve communication between departments. This would streamline operations, enhance efficiency, and address the issue of negative online reviews. Additionally, adopting digital marketing strategies can enable the hotel to reach a wider audience, attract new customers, and strengthen its brand presence. Moreover, the rising trend of eco-tourism presents an opportunity for Drayton Court Hotel to emphasize its commitment to sustainability and appeal to environmentally conscious travellers These are some of the variations and opportunities that the Drayton Court Hotel could consider solving a problem or enhance its success. </w:t>
      </w:r>
      <w:proofErr w:type="gramStart"/>
      <w:r w:rsidRPr="00E55A9B">
        <w:rPr>
          <w:rFonts w:ascii="Arial" w:hAnsi="Arial" w:cs="Arial"/>
          <w:sz w:val="22"/>
          <w:szCs w:val="22"/>
        </w:rPr>
        <w:t>So</w:t>
      </w:r>
      <w:proofErr w:type="gramEnd"/>
      <w:r w:rsidRPr="00E55A9B">
        <w:rPr>
          <w:rFonts w:ascii="Arial" w:hAnsi="Arial" w:cs="Arial"/>
          <w:sz w:val="22"/>
          <w:szCs w:val="22"/>
        </w:rPr>
        <w:t xml:space="preserve"> the biggest opportunity is to change the check-in date so people can check in earlier. Room condition, whether a particular room is clean. Another opportunity to improve your hotel's reputation is to be green and even greener. This fact attracts more customers and inspires their loyalty and attraction.</w:t>
      </w:r>
    </w:p>
    <w:p w14:paraId="5A5D13EA" w14:textId="77777777" w:rsidR="00E55A9B" w:rsidRPr="00E55A9B" w:rsidRDefault="00E55A9B" w:rsidP="00E55A9B">
      <w:pPr>
        <w:spacing w:line="360" w:lineRule="auto"/>
        <w:jc w:val="both"/>
        <w:rPr>
          <w:rFonts w:ascii="Arial" w:hAnsi="Arial" w:cs="Arial"/>
          <w:sz w:val="22"/>
          <w:szCs w:val="22"/>
        </w:rPr>
      </w:pPr>
    </w:p>
    <w:p w14:paraId="3FD1E388" w14:textId="70840D12" w:rsidR="00E55A9B" w:rsidRPr="00E55A9B" w:rsidRDefault="00E55A9B" w:rsidP="00E55A9B">
      <w:pPr>
        <w:spacing w:line="360" w:lineRule="auto"/>
        <w:jc w:val="both"/>
        <w:rPr>
          <w:rFonts w:ascii="Arial" w:hAnsi="Arial" w:cs="Arial"/>
          <w:sz w:val="22"/>
          <w:szCs w:val="22"/>
        </w:rPr>
      </w:pPr>
      <w:r>
        <w:rPr>
          <w:rFonts w:ascii="Arial" w:hAnsi="Arial" w:cs="Arial"/>
          <w:b/>
          <w:bCs/>
          <w:sz w:val="22"/>
          <w:szCs w:val="22"/>
        </w:rPr>
        <w:tab/>
      </w:r>
      <w:r w:rsidRPr="00E55A9B">
        <w:rPr>
          <w:rFonts w:ascii="Arial" w:hAnsi="Arial" w:cs="Arial"/>
          <w:b/>
          <w:bCs/>
          <w:sz w:val="22"/>
          <w:szCs w:val="22"/>
        </w:rPr>
        <w:t>Weaknesses</w:t>
      </w:r>
      <w:r w:rsidRPr="00E55A9B">
        <w:rPr>
          <w:rFonts w:ascii="Arial" w:hAnsi="Arial" w:cs="Arial"/>
          <w:sz w:val="22"/>
          <w:szCs w:val="22"/>
        </w:rPr>
        <w:t xml:space="preserve">: Identifying and addressing weaknesses is crucial for improving operational efficiency and guest satisfaction. One prominent weakness at Drayton Court Hotel is the lack of effective communication between the front desk and other departments, specifically the housekeeping department. This communication gap has led to negative online reviews, impacting the hotel's overall reputation. Additionally, the check-in time of 14:00 is </w:t>
      </w:r>
      <w:r w:rsidRPr="00E55A9B">
        <w:rPr>
          <w:rFonts w:ascii="Arial" w:hAnsi="Arial" w:cs="Arial"/>
          <w:sz w:val="22"/>
          <w:szCs w:val="22"/>
        </w:rPr>
        <w:lastRenderedPageBreak/>
        <w:t>considered late by industry standards, potentially leading to customer dissatisfaction. Addressing these weaknesses should be a priority for the hotel to enhance its service quality and guest experience. These are the weak points of the hotel. One of the biggest concerns for hotels is the check-in date. Because it seems a little late and many people want to see their room and leave their language. The summary can be continued with a horrible survey of the accommodation rooms and how clean they are. This can affect the inn's underlying problem - an unfortunate coincidence between the front desk work area and other departments. Allocation of rooms to visitors, but if there is virtually no correspondence between the front office and housekeeping, the front office area is a dirty space for another visitor because it has not been checked by the housekeeping office There is a unique opportunity to have the first.</w:t>
      </w:r>
    </w:p>
    <w:p w14:paraId="7212A4FB" w14:textId="77777777" w:rsidR="00E55A9B" w:rsidRPr="00E55A9B" w:rsidRDefault="00E55A9B" w:rsidP="00E55A9B">
      <w:pPr>
        <w:spacing w:line="360" w:lineRule="auto"/>
        <w:jc w:val="both"/>
        <w:rPr>
          <w:rFonts w:ascii="Arial" w:hAnsi="Arial" w:cs="Arial"/>
          <w:sz w:val="22"/>
          <w:szCs w:val="22"/>
        </w:rPr>
      </w:pPr>
    </w:p>
    <w:p w14:paraId="73DFED1B" w14:textId="77777777" w:rsidR="00E55A9B" w:rsidRDefault="00E55A9B" w:rsidP="00E55A9B">
      <w:pPr>
        <w:spacing w:line="360" w:lineRule="auto"/>
        <w:jc w:val="both"/>
        <w:rPr>
          <w:rFonts w:ascii="Arial" w:hAnsi="Arial" w:cs="Arial"/>
          <w:sz w:val="22"/>
          <w:szCs w:val="22"/>
        </w:rPr>
      </w:pPr>
      <w:r w:rsidRPr="00E55A9B">
        <w:rPr>
          <w:rFonts w:ascii="Arial" w:hAnsi="Arial" w:cs="Arial"/>
          <w:sz w:val="22"/>
          <w:szCs w:val="22"/>
        </w:rPr>
        <w:tab/>
      </w:r>
      <w:r w:rsidRPr="00E55A9B">
        <w:rPr>
          <w:rFonts w:ascii="Arial" w:hAnsi="Arial" w:cs="Arial"/>
          <w:b/>
          <w:bCs/>
          <w:sz w:val="22"/>
          <w:szCs w:val="22"/>
        </w:rPr>
        <w:t>Strengthen</w:t>
      </w:r>
      <w:r w:rsidRPr="00E55A9B">
        <w:rPr>
          <w:rFonts w:ascii="Arial" w:hAnsi="Arial" w:cs="Arial"/>
          <w:sz w:val="22"/>
          <w:szCs w:val="22"/>
        </w:rPr>
        <w:t xml:space="preserve">: T Drayton Court Hotel possesses several notable strengths that contribute to its competitive position. Firstly, its prime location is a significant advantage, offering guests access to desirable attractions and scenic landscapes. Secondly, the provision of complimentary breakfast services enhances the hotel's value proposition, attracting guests seeking convenience and cost savings. These strengths serve as a strong foundation upon which Drayton Court Hotel can build its strategies for sustainable growth. These are the hotel's strengths. A very large portion of the positive reviews given to the hotel are because the hotel offers its guests many green spaces that are ideal for nature lovers. Then the second strength of the Drayton Court Hotel could be the late checkout times. This allows guests to extend their stay and not have to rush out of their room like most hotels. As a result, the Drayton Court Hotel allows guests to extend their stay. Additionally, the hotel offers complimentary breakfast with a wide range of options. Despite the quality of the ryokan, it has a wide variety of venues </w:t>
      </w:r>
      <w:proofErr w:type="gramStart"/>
      <w:r w:rsidRPr="00E55A9B">
        <w:rPr>
          <w:rFonts w:ascii="Arial" w:hAnsi="Arial" w:cs="Arial"/>
          <w:sz w:val="22"/>
          <w:szCs w:val="22"/>
        </w:rPr>
        <w:t>and also</w:t>
      </w:r>
      <w:proofErr w:type="gramEnd"/>
      <w:r w:rsidRPr="00E55A9B">
        <w:rPr>
          <w:rFonts w:ascii="Arial" w:hAnsi="Arial" w:cs="Arial"/>
          <w:sz w:val="22"/>
          <w:szCs w:val="22"/>
        </w:rPr>
        <w:t xml:space="preserve"> offers the ability to book large social events such as weddings and children's parties, and according to the above survey, the staff, including the café portion of the facility, is working effectively.</w:t>
      </w:r>
      <w:r>
        <w:rPr>
          <w:rFonts w:ascii="Arial" w:hAnsi="Arial" w:cs="Arial"/>
          <w:sz w:val="22"/>
          <w:szCs w:val="22"/>
        </w:rPr>
        <w:t xml:space="preserve"> </w:t>
      </w:r>
    </w:p>
    <w:p w14:paraId="17ED748C" w14:textId="77777777" w:rsidR="00E55A9B" w:rsidRDefault="00E55A9B" w:rsidP="00E55A9B">
      <w:pPr>
        <w:spacing w:line="360" w:lineRule="auto"/>
        <w:jc w:val="both"/>
        <w:rPr>
          <w:rFonts w:ascii="Arial" w:hAnsi="Arial" w:cs="Arial"/>
          <w:sz w:val="22"/>
          <w:szCs w:val="22"/>
        </w:rPr>
      </w:pPr>
    </w:p>
    <w:p w14:paraId="6FC0AEB5" w14:textId="709825C2" w:rsidR="00E55A9B" w:rsidRPr="00E55A9B" w:rsidRDefault="00E55A9B" w:rsidP="00E55A9B">
      <w:pPr>
        <w:spacing w:line="360" w:lineRule="auto"/>
        <w:jc w:val="center"/>
        <w:rPr>
          <w:rFonts w:ascii="Arial" w:hAnsi="Arial" w:cs="Arial"/>
          <w:b/>
          <w:bCs/>
          <w:sz w:val="22"/>
          <w:szCs w:val="22"/>
        </w:rPr>
      </w:pPr>
      <w:r w:rsidRPr="00E55A9B">
        <w:rPr>
          <w:rFonts w:ascii="Arial" w:hAnsi="Arial" w:cs="Arial"/>
          <w:b/>
          <w:bCs/>
          <w:sz w:val="22"/>
          <w:szCs w:val="22"/>
        </w:rPr>
        <w:t>Based on the TOWS analysis, several strategic options can be identified for Drayton Court Hotel:</w:t>
      </w:r>
    </w:p>
    <w:p w14:paraId="4DFB4B17" w14:textId="77777777" w:rsidR="00E55A9B" w:rsidRPr="00E55A9B" w:rsidRDefault="00E55A9B" w:rsidP="00E55A9B">
      <w:pPr>
        <w:spacing w:line="360" w:lineRule="auto"/>
        <w:jc w:val="both"/>
        <w:rPr>
          <w:rFonts w:ascii="Arial" w:hAnsi="Arial" w:cs="Arial"/>
          <w:sz w:val="22"/>
          <w:szCs w:val="22"/>
        </w:rPr>
      </w:pPr>
    </w:p>
    <w:p w14:paraId="3C7C9C94" w14:textId="77777777" w:rsidR="00E55A9B" w:rsidRPr="00E55A9B" w:rsidRDefault="00E55A9B" w:rsidP="00E55A9B">
      <w:pPr>
        <w:spacing w:line="360" w:lineRule="auto"/>
        <w:jc w:val="both"/>
        <w:rPr>
          <w:rFonts w:ascii="Arial" w:hAnsi="Arial" w:cs="Arial"/>
          <w:b/>
          <w:bCs/>
          <w:sz w:val="22"/>
          <w:szCs w:val="22"/>
        </w:rPr>
      </w:pPr>
      <w:r w:rsidRPr="00E55A9B">
        <w:rPr>
          <w:rFonts w:ascii="Arial" w:hAnsi="Arial" w:cs="Arial"/>
          <w:b/>
          <w:bCs/>
          <w:sz w:val="22"/>
          <w:szCs w:val="22"/>
        </w:rPr>
        <w:t>1. Strength-Opportunity (SO) Strategies:</w:t>
      </w:r>
    </w:p>
    <w:p w14:paraId="138FB0D6" w14:textId="77777777" w:rsidR="00E55A9B" w:rsidRPr="00E55A9B" w:rsidRDefault="00E55A9B" w:rsidP="00E55A9B">
      <w:pPr>
        <w:spacing w:line="360" w:lineRule="auto"/>
        <w:jc w:val="both"/>
        <w:rPr>
          <w:rFonts w:ascii="Arial" w:hAnsi="Arial" w:cs="Arial"/>
          <w:sz w:val="22"/>
          <w:szCs w:val="22"/>
        </w:rPr>
      </w:pPr>
      <w:r w:rsidRPr="00E55A9B">
        <w:rPr>
          <w:rFonts w:ascii="Arial" w:hAnsi="Arial" w:cs="Arial"/>
          <w:sz w:val="22"/>
          <w:szCs w:val="22"/>
        </w:rPr>
        <w:t>- Utilize the prime location to create tailored experiences, such as partnering with local attractions or organizing guided tours.</w:t>
      </w:r>
    </w:p>
    <w:p w14:paraId="0A7FB7C5" w14:textId="77777777" w:rsidR="00E55A9B" w:rsidRPr="00E55A9B" w:rsidRDefault="00E55A9B" w:rsidP="00E55A9B">
      <w:pPr>
        <w:spacing w:line="360" w:lineRule="auto"/>
        <w:jc w:val="both"/>
        <w:rPr>
          <w:rFonts w:ascii="Arial" w:hAnsi="Arial" w:cs="Arial"/>
          <w:sz w:val="22"/>
          <w:szCs w:val="22"/>
        </w:rPr>
      </w:pPr>
      <w:r w:rsidRPr="00E55A9B">
        <w:rPr>
          <w:rFonts w:ascii="Arial" w:hAnsi="Arial" w:cs="Arial"/>
          <w:sz w:val="22"/>
          <w:szCs w:val="22"/>
        </w:rPr>
        <w:t>- Leverage the complimentary breakfast service as a unique selling point, highlighting its quality and variety to attract more guests.</w:t>
      </w:r>
    </w:p>
    <w:p w14:paraId="60B9B29E" w14:textId="77777777" w:rsidR="00E55A9B" w:rsidRPr="00E55A9B" w:rsidRDefault="00E55A9B" w:rsidP="00E55A9B">
      <w:pPr>
        <w:spacing w:line="360" w:lineRule="auto"/>
        <w:jc w:val="both"/>
        <w:rPr>
          <w:rFonts w:ascii="Arial" w:hAnsi="Arial" w:cs="Arial"/>
          <w:sz w:val="22"/>
          <w:szCs w:val="22"/>
        </w:rPr>
      </w:pPr>
    </w:p>
    <w:p w14:paraId="4F063E20" w14:textId="77777777" w:rsidR="00E55A9B" w:rsidRPr="00E55A9B" w:rsidRDefault="00E55A9B" w:rsidP="00E55A9B">
      <w:pPr>
        <w:spacing w:line="360" w:lineRule="auto"/>
        <w:jc w:val="both"/>
        <w:rPr>
          <w:rFonts w:ascii="Arial" w:hAnsi="Arial" w:cs="Arial"/>
          <w:b/>
          <w:bCs/>
          <w:sz w:val="22"/>
          <w:szCs w:val="22"/>
        </w:rPr>
      </w:pPr>
      <w:r w:rsidRPr="00E55A9B">
        <w:rPr>
          <w:rFonts w:ascii="Arial" w:hAnsi="Arial" w:cs="Arial"/>
          <w:b/>
          <w:bCs/>
          <w:sz w:val="22"/>
          <w:szCs w:val="22"/>
        </w:rPr>
        <w:lastRenderedPageBreak/>
        <w:t>2. Strength-Threat (ST) Strategies:</w:t>
      </w:r>
    </w:p>
    <w:p w14:paraId="3D8A2C97" w14:textId="77777777" w:rsidR="00E55A9B" w:rsidRPr="00E55A9B" w:rsidRDefault="00E55A9B" w:rsidP="00E55A9B">
      <w:pPr>
        <w:spacing w:line="360" w:lineRule="auto"/>
        <w:jc w:val="both"/>
        <w:rPr>
          <w:rFonts w:ascii="Arial" w:hAnsi="Arial" w:cs="Arial"/>
          <w:sz w:val="22"/>
          <w:szCs w:val="22"/>
        </w:rPr>
      </w:pPr>
      <w:r w:rsidRPr="00E55A9B">
        <w:rPr>
          <w:rFonts w:ascii="Arial" w:hAnsi="Arial" w:cs="Arial"/>
          <w:sz w:val="22"/>
          <w:szCs w:val="22"/>
        </w:rPr>
        <w:t>- Enhance customer loyalty through personalized services, loyalty programs, and exclusive offers to counteract intense competition.</w:t>
      </w:r>
    </w:p>
    <w:p w14:paraId="78DD63F6" w14:textId="77777777" w:rsidR="00E55A9B" w:rsidRPr="00E55A9B" w:rsidRDefault="00E55A9B" w:rsidP="00E55A9B">
      <w:pPr>
        <w:spacing w:line="360" w:lineRule="auto"/>
        <w:jc w:val="both"/>
        <w:rPr>
          <w:rFonts w:ascii="Arial" w:hAnsi="Arial" w:cs="Arial"/>
          <w:sz w:val="22"/>
          <w:szCs w:val="22"/>
        </w:rPr>
      </w:pPr>
      <w:r w:rsidRPr="00E55A9B">
        <w:rPr>
          <w:rFonts w:ascii="Arial" w:hAnsi="Arial" w:cs="Arial"/>
          <w:sz w:val="22"/>
          <w:szCs w:val="22"/>
        </w:rPr>
        <w:t>- Continuously monitor economic conditions and adjust pricing strategies accordingly to mitigate the impact of downturns.</w:t>
      </w:r>
    </w:p>
    <w:p w14:paraId="6050BCAA" w14:textId="77777777" w:rsidR="00E55A9B" w:rsidRPr="00E55A9B" w:rsidRDefault="00E55A9B" w:rsidP="00E55A9B">
      <w:pPr>
        <w:spacing w:line="360" w:lineRule="auto"/>
        <w:jc w:val="both"/>
        <w:rPr>
          <w:rFonts w:ascii="Arial" w:hAnsi="Arial" w:cs="Arial"/>
          <w:sz w:val="22"/>
          <w:szCs w:val="22"/>
        </w:rPr>
      </w:pPr>
    </w:p>
    <w:p w14:paraId="1462BFF8" w14:textId="77777777" w:rsidR="00E55A9B" w:rsidRPr="00E55A9B" w:rsidRDefault="00E55A9B" w:rsidP="00E55A9B">
      <w:pPr>
        <w:spacing w:line="360" w:lineRule="auto"/>
        <w:jc w:val="both"/>
        <w:rPr>
          <w:rFonts w:ascii="Arial" w:hAnsi="Arial" w:cs="Arial"/>
          <w:b/>
          <w:bCs/>
          <w:sz w:val="22"/>
          <w:szCs w:val="22"/>
        </w:rPr>
      </w:pPr>
      <w:r w:rsidRPr="00E55A9B">
        <w:rPr>
          <w:rFonts w:ascii="Arial" w:hAnsi="Arial" w:cs="Arial"/>
          <w:b/>
          <w:bCs/>
          <w:sz w:val="22"/>
          <w:szCs w:val="22"/>
        </w:rPr>
        <w:t>3. Weakness-Opportunity (WO) Strategies:</w:t>
      </w:r>
    </w:p>
    <w:p w14:paraId="2B6B4A63" w14:textId="77777777" w:rsidR="00E55A9B" w:rsidRPr="00E55A9B" w:rsidRDefault="00E55A9B" w:rsidP="00E55A9B">
      <w:pPr>
        <w:spacing w:line="360" w:lineRule="auto"/>
        <w:jc w:val="both"/>
        <w:rPr>
          <w:rFonts w:ascii="Arial" w:hAnsi="Arial" w:cs="Arial"/>
          <w:sz w:val="22"/>
          <w:szCs w:val="22"/>
        </w:rPr>
      </w:pPr>
      <w:r w:rsidRPr="00E55A9B">
        <w:rPr>
          <w:rFonts w:ascii="Arial" w:hAnsi="Arial" w:cs="Arial"/>
          <w:sz w:val="22"/>
          <w:szCs w:val="22"/>
        </w:rPr>
        <w:t>- Implement the online management platform to improve communication between departments and address negative online reviews.</w:t>
      </w:r>
    </w:p>
    <w:p w14:paraId="4E1181C5" w14:textId="77777777" w:rsidR="00E55A9B" w:rsidRPr="00E55A9B" w:rsidRDefault="00E55A9B" w:rsidP="00E55A9B">
      <w:pPr>
        <w:spacing w:line="360" w:lineRule="auto"/>
        <w:jc w:val="both"/>
        <w:rPr>
          <w:rFonts w:ascii="Arial" w:hAnsi="Arial" w:cs="Arial"/>
          <w:sz w:val="22"/>
          <w:szCs w:val="22"/>
        </w:rPr>
      </w:pPr>
      <w:r w:rsidRPr="00E55A9B">
        <w:rPr>
          <w:rFonts w:ascii="Arial" w:hAnsi="Arial" w:cs="Arial"/>
          <w:sz w:val="22"/>
          <w:szCs w:val="22"/>
        </w:rPr>
        <w:t>- Embrace digital marketing initiatives to increase brand visibility, attract new customers, and showcase the hotel's unique offerings.</w:t>
      </w:r>
    </w:p>
    <w:p w14:paraId="10AC3930" w14:textId="77777777" w:rsidR="00E55A9B" w:rsidRPr="00E55A9B" w:rsidRDefault="00E55A9B" w:rsidP="00E55A9B">
      <w:pPr>
        <w:spacing w:line="360" w:lineRule="auto"/>
        <w:jc w:val="both"/>
        <w:rPr>
          <w:rFonts w:ascii="Arial" w:hAnsi="Arial" w:cs="Arial"/>
          <w:sz w:val="22"/>
          <w:szCs w:val="22"/>
        </w:rPr>
      </w:pPr>
    </w:p>
    <w:p w14:paraId="3A1A9904" w14:textId="77777777" w:rsidR="00E55A9B" w:rsidRPr="00E55A9B" w:rsidRDefault="00E55A9B" w:rsidP="00E55A9B">
      <w:pPr>
        <w:spacing w:line="360" w:lineRule="auto"/>
        <w:jc w:val="both"/>
        <w:rPr>
          <w:rFonts w:ascii="Arial" w:hAnsi="Arial" w:cs="Arial"/>
          <w:b/>
          <w:bCs/>
          <w:sz w:val="22"/>
          <w:szCs w:val="22"/>
        </w:rPr>
      </w:pPr>
      <w:r w:rsidRPr="00E55A9B">
        <w:rPr>
          <w:rFonts w:ascii="Arial" w:hAnsi="Arial" w:cs="Arial"/>
          <w:b/>
          <w:bCs/>
          <w:sz w:val="22"/>
          <w:szCs w:val="22"/>
        </w:rPr>
        <w:t>4. Weakness-Threat (WT) Strategies:</w:t>
      </w:r>
    </w:p>
    <w:p w14:paraId="54A230E9" w14:textId="39EB42ED" w:rsidR="00E55A9B" w:rsidRDefault="00E55A9B" w:rsidP="00E55A9B">
      <w:pPr>
        <w:spacing w:line="360" w:lineRule="auto"/>
        <w:jc w:val="both"/>
        <w:rPr>
          <w:rFonts w:ascii="Arial" w:hAnsi="Arial" w:cs="Arial"/>
          <w:sz w:val="22"/>
          <w:szCs w:val="22"/>
        </w:rPr>
      </w:pPr>
      <w:r w:rsidRPr="00E55A9B">
        <w:rPr>
          <w:rFonts w:ascii="Arial" w:hAnsi="Arial" w:cs="Arial"/>
          <w:sz w:val="22"/>
          <w:szCs w:val="22"/>
        </w:rPr>
        <w:t>- Revise the check-in time to an earlier hour, such as 12:00, to align with industry standards and improve</w:t>
      </w:r>
    </w:p>
    <w:p w14:paraId="11735F35" w14:textId="77777777" w:rsidR="00E55A9B" w:rsidRPr="00E55A9B" w:rsidRDefault="00E55A9B" w:rsidP="00E55A9B">
      <w:pPr>
        <w:spacing w:line="360" w:lineRule="auto"/>
        <w:jc w:val="both"/>
        <w:rPr>
          <w:rFonts w:ascii="Arial" w:hAnsi="Arial" w:cs="Arial"/>
          <w:sz w:val="22"/>
          <w:szCs w:val="22"/>
        </w:rPr>
      </w:pPr>
    </w:p>
    <w:p w14:paraId="6D3B4ABC" w14:textId="58E14888" w:rsidR="00E55A9B" w:rsidRDefault="00E55A9B" w:rsidP="00E55A9B">
      <w:pPr>
        <w:pStyle w:val="Heading1"/>
        <w:rPr>
          <w:b/>
          <w:bCs/>
          <w:i/>
          <w:iCs/>
          <w:color w:val="000000" w:themeColor="text1"/>
          <w:sz w:val="26"/>
          <w:szCs w:val="26"/>
        </w:rPr>
      </w:pPr>
      <w:bookmarkStart w:id="5" w:name="_Toc134766221"/>
      <w:r w:rsidRPr="00E55A9B">
        <w:rPr>
          <w:b/>
          <w:bCs/>
          <w:i/>
          <w:iCs/>
          <w:color w:val="000000" w:themeColor="text1"/>
          <w:sz w:val="26"/>
          <w:szCs w:val="26"/>
        </w:rPr>
        <w:t>2.2 The PES</w:t>
      </w:r>
      <w:r>
        <w:rPr>
          <w:b/>
          <w:bCs/>
          <w:i/>
          <w:iCs/>
          <w:color w:val="000000" w:themeColor="text1"/>
          <w:sz w:val="26"/>
          <w:szCs w:val="26"/>
        </w:rPr>
        <w:t>T</w:t>
      </w:r>
      <w:r w:rsidRPr="00E55A9B">
        <w:rPr>
          <w:b/>
          <w:bCs/>
          <w:i/>
          <w:iCs/>
          <w:color w:val="000000" w:themeColor="text1"/>
          <w:sz w:val="26"/>
          <w:szCs w:val="26"/>
        </w:rPr>
        <w:t>LE analysis</w:t>
      </w:r>
      <w:bookmarkEnd w:id="5"/>
      <w:r w:rsidRPr="00E55A9B">
        <w:rPr>
          <w:b/>
          <w:bCs/>
          <w:i/>
          <w:iCs/>
          <w:color w:val="000000" w:themeColor="text1"/>
          <w:sz w:val="26"/>
          <w:szCs w:val="26"/>
        </w:rPr>
        <w:t xml:space="preserve"> </w:t>
      </w:r>
    </w:p>
    <w:p w14:paraId="4567ECD2" w14:textId="77777777" w:rsidR="00E55A9B" w:rsidRPr="00E55A9B" w:rsidRDefault="00E55A9B" w:rsidP="00E55A9B"/>
    <w:p w14:paraId="16AF0450" w14:textId="0E3B230E" w:rsidR="00E55A9B" w:rsidRPr="00E55A9B" w:rsidRDefault="001E09E3" w:rsidP="00E55A9B">
      <w:pPr>
        <w:spacing w:line="360" w:lineRule="auto"/>
        <w:jc w:val="both"/>
        <w:rPr>
          <w:rFonts w:ascii="Arial" w:hAnsi="Arial" w:cs="Arial"/>
          <w:sz w:val="22"/>
          <w:szCs w:val="22"/>
        </w:rPr>
      </w:pPr>
      <w:r>
        <w:rPr>
          <w:rFonts w:ascii="Arial" w:hAnsi="Arial" w:cs="Arial"/>
          <w:sz w:val="22"/>
          <w:szCs w:val="22"/>
        </w:rPr>
        <w:tab/>
      </w:r>
      <w:r w:rsidR="00E55A9B" w:rsidRPr="00E55A9B">
        <w:rPr>
          <w:rFonts w:ascii="Arial" w:hAnsi="Arial" w:cs="Arial"/>
          <w:sz w:val="22"/>
          <w:szCs w:val="22"/>
        </w:rPr>
        <w:t xml:space="preserve">The purpose of this analysis is to be able to examine the external environment of a particular object (in this case the Drayton Court Hotel) in relation to that object. PESLTE analysis </w:t>
      </w:r>
      <w:proofErr w:type="gramStart"/>
      <w:r w:rsidR="00E55A9B" w:rsidRPr="00E55A9B">
        <w:rPr>
          <w:rFonts w:ascii="Arial" w:hAnsi="Arial" w:cs="Arial"/>
          <w:sz w:val="22"/>
          <w:szCs w:val="22"/>
        </w:rPr>
        <w:t>takes into account</w:t>
      </w:r>
      <w:proofErr w:type="gramEnd"/>
      <w:r w:rsidR="00E55A9B" w:rsidRPr="00E55A9B">
        <w:rPr>
          <w:rFonts w:ascii="Arial" w:hAnsi="Arial" w:cs="Arial"/>
          <w:sz w:val="22"/>
          <w:szCs w:val="22"/>
        </w:rPr>
        <w:t xml:space="preserve"> a variety of factors that can affect hotels, including political, economic, social, technical, legal and environmental factors (PESTLE, 2021).</w:t>
      </w:r>
    </w:p>
    <w:p w14:paraId="534527D6" w14:textId="4BF45752" w:rsidR="00E55A9B" w:rsidRPr="001E09E3" w:rsidRDefault="00E55A9B" w:rsidP="00E55A9B">
      <w:pPr>
        <w:spacing w:line="360" w:lineRule="auto"/>
        <w:jc w:val="both"/>
        <w:rPr>
          <w:rFonts w:ascii="Arial" w:hAnsi="Arial" w:cs="Arial"/>
        </w:rPr>
      </w:pPr>
      <w:r w:rsidRPr="00E55A9B">
        <w:rPr>
          <w:rFonts w:ascii="Arial" w:hAnsi="Arial" w:cs="Arial"/>
          <w:sz w:val="22"/>
          <w:szCs w:val="22"/>
        </w:rPr>
        <w:t>In the highly competitive hospitality industry, understanding the external environment and its impact on business operations is crucial for sustainable success. This essay presents a comprehensive PESTLE analysis of Drayton Court Hotel, examining the political, economic, social, technological, legal, and environmental factors that influence the hotel's operations. By delving into these factors, the hotel can identify opportunities, mitigate risks, and adapt its strategies accordingly</w:t>
      </w:r>
      <w:r w:rsidR="001E09E3" w:rsidRPr="00E61D0F">
        <w:rPr>
          <w:rFonts w:ascii="Arial" w:hAnsi="Arial" w:cs="Arial"/>
        </w:rPr>
        <w:t xml:space="preserve"> (Bush, 2019)</w:t>
      </w:r>
      <w:r w:rsidRPr="00E55A9B">
        <w:rPr>
          <w:rFonts w:ascii="Arial" w:hAnsi="Arial" w:cs="Arial"/>
          <w:sz w:val="22"/>
          <w:szCs w:val="22"/>
        </w:rPr>
        <w:t>.</w:t>
      </w:r>
    </w:p>
    <w:p w14:paraId="1F160E1E" w14:textId="77777777" w:rsidR="00E55A9B" w:rsidRPr="00E55A9B" w:rsidRDefault="00E55A9B" w:rsidP="00E55A9B">
      <w:pPr>
        <w:spacing w:line="360" w:lineRule="auto"/>
        <w:jc w:val="both"/>
        <w:rPr>
          <w:rFonts w:ascii="Arial" w:hAnsi="Arial" w:cs="Arial"/>
          <w:sz w:val="22"/>
          <w:szCs w:val="22"/>
        </w:rPr>
      </w:pPr>
    </w:p>
    <w:p w14:paraId="21EE8B38" w14:textId="055BF669" w:rsidR="00E55A9B" w:rsidRPr="00E55A9B" w:rsidRDefault="001E09E3" w:rsidP="00E55A9B">
      <w:pPr>
        <w:spacing w:line="360" w:lineRule="auto"/>
        <w:jc w:val="both"/>
        <w:rPr>
          <w:rFonts w:ascii="Arial" w:hAnsi="Arial" w:cs="Arial"/>
          <w:sz w:val="22"/>
          <w:szCs w:val="22"/>
        </w:rPr>
      </w:pPr>
      <w:r>
        <w:rPr>
          <w:rFonts w:ascii="Arial" w:hAnsi="Arial" w:cs="Arial"/>
          <w:b/>
          <w:bCs/>
          <w:sz w:val="22"/>
          <w:szCs w:val="22"/>
        </w:rPr>
        <w:tab/>
      </w:r>
      <w:r w:rsidR="00E55A9B" w:rsidRPr="00E55A9B">
        <w:rPr>
          <w:rFonts w:ascii="Arial" w:hAnsi="Arial" w:cs="Arial"/>
          <w:b/>
          <w:bCs/>
          <w:sz w:val="22"/>
          <w:szCs w:val="22"/>
        </w:rPr>
        <w:t xml:space="preserve">Political Factors: </w:t>
      </w:r>
      <w:r w:rsidR="00E55A9B" w:rsidRPr="00E55A9B">
        <w:rPr>
          <w:rFonts w:ascii="Arial" w:hAnsi="Arial" w:cs="Arial"/>
          <w:sz w:val="22"/>
          <w:szCs w:val="22"/>
        </w:rPr>
        <w:t>As a participant in the hotelier industry, Drayton Court Hotel operates within a political landscape that significantly influences its operations. Political factors exert substantial control over the industry, including governmental power and regulations. For instance, the government's imposition of travel bans during the COVID-19 pandemic had a profound impact on the hotel's ability to operate. Moreover, political changes resulting from elections can introduce policy shifts, potentially disrupting the hotel's operations</w:t>
      </w:r>
      <w:r w:rsidR="00A428F9">
        <w:rPr>
          <w:rFonts w:ascii="Arial" w:hAnsi="Arial" w:cs="Arial"/>
          <w:sz w:val="22"/>
          <w:szCs w:val="22"/>
        </w:rPr>
        <w:t xml:space="preserve"> (</w:t>
      </w:r>
      <w:proofErr w:type="spellStart"/>
      <w:r w:rsidR="00A428F9">
        <w:rPr>
          <w:rFonts w:ascii="Arial" w:hAnsi="Arial" w:cs="Arial"/>
          <w:sz w:val="22"/>
          <w:szCs w:val="22"/>
        </w:rPr>
        <w:t>McDowel</w:t>
      </w:r>
      <w:proofErr w:type="spellEnd"/>
      <w:r w:rsidR="00A428F9">
        <w:rPr>
          <w:rFonts w:ascii="Arial" w:hAnsi="Arial" w:cs="Arial"/>
          <w:sz w:val="22"/>
          <w:szCs w:val="22"/>
        </w:rPr>
        <w:t>, 2017)</w:t>
      </w:r>
      <w:r w:rsidR="00E55A9B" w:rsidRPr="00E55A9B">
        <w:rPr>
          <w:rFonts w:ascii="Arial" w:hAnsi="Arial" w:cs="Arial"/>
          <w:sz w:val="22"/>
          <w:szCs w:val="22"/>
        </w:rPr>
        <w:t>.</w:t>
      </w:r>
    </w:p>
    <w:p w14:paraId="575FAD99" w14:textId="4BB67763" w:rsidR="00E55A9B" w:rsidRPr="00E55A9B" w:rsidRDefault="001E09E3" w:rsidP="00E55A9B">
      <w:pPr>
        <w:spacing w:line="360" w:lineRule="auto"/>
        <w:jc w:val="both"/>
        <w:rPr>
          <w:rFonts w:ascii="Arial" w:hAnsi="Arial" w:cs="Arial"/>
          <w:sz w:val="22"/>
          <w:szCs w:val="22"/>
        </w:rPr>
      </w:pPr>
      <w:r>
        <w:rPr>
          <w:rFonts w:ascii="Arial" w:hAnsi="Arial" w:cs="Arial"/>
          <w:b/>
          <w:bCs/>
          <w:sz w:val="22"/>
          <w:szCs w:val="22"/>
        </w:rPr>
        <w:lastRenderedPageBreak/>
        <w:tab/>
      </w:r>
      <w:r w:rsidR="00E55A9B" w:rsidRPr="00E55A9B">
        <w:rPr>
          <w:rFonts w:ascii="Arial" w:hAnsi="Arial" w:cs="Arial"/>
          <w:b/>
          <w:bCs/>
          <w:sz w:val="22"/>
          <w:szCs w:val="22"/>
        </w:rPr>
        <w:t>Economic Factors:</w:t>
      </w:r>
      <w:r w:rsidR="00E55A9B" w:rsidRPr="00E55A9B">
        <w:rPr>
          <w:rFonts w:ascii="Arial" w:hAnsi="Arial" w:cs="Arial"/>
          <w:sz w:val="22"/>
          <w:szCs w:val="22"/>
        </w:rPr>
        <w:t xml:space="preserve"> The hotel industry is inherently tied to the economic climate. Drayton Court Hotel has experienced the immense economic challenges brought about by the COVID-19 pandemic. Government-mandated restrictions, such as the closure of non-essential businesses and limitations on travel, severely impacted the hotel's revenue streams. Economic downturns and fluctuations in consumer spending patterns also affect the hotel's financial performance, making it necessary for the hotel to continuously monitor and adapt to economic conditions</w:t>
      </w:r>
      <w:r w:rsidR="00A428F9">
        <w:rPr>
          <w:rFonts w:ascii="Arial" w:hAnsi="Arial" w:cs="Arial"/>
          <w:sz w:val="22"/>
          <w:szCs w:val="22"/>
        </w:rPr>
        <w:t xml:space="preserve"> (</w:t>
      </w:r>
      <w:proofErr w:type="spellStart"/>
      <w:r w:rsidR="00A428F9">
        <w:rPr>
          <w:rFonts w:ascii="Arial" w:hAnsi="Arial" w:cs="Arial"/>
          <w:sz w:val="22"/>
          <w:szCs w:val="22"/>
        </w:rPr>
        <w:t>McDowel</w:t>
      </w:r>
      <w:proofErr w:type="spellEnd"/>
      <w:r w:rsidR="00A428F9">
        <w:rPr>
          <w:rFonts w:ascii="Arial" w:hAnsi="Arial" w:cs="Arial"/>
          <w:sz w:val="22"/>
          <w:szCs w:val="22"/>
        </w:rPr>
        <w:t>, 2017)</w:t>
      </w:r>
      <w:r w:rsidR="00E55A9B" w:rsidRPr="00E55A9B">
        <w:rPr>
          <w:rFonts w:ascii="Arial" w:hAnsi="Arial" w:cs="Arial"/>
          <w:sz w:val="22"/>
          <w:szCs w:val="22"/>
        </w:rPr>
        <w:t>.</w:t>
      </w:r>
    </w:p>
    <w:p w14:paraId="0C93A0A6" w14:textId="77777777" w:rsidR="00E55A9B" w:rsidRPr="00E55A9B" w:rsidRDefault="00E55A9B" w:rsidP="00E55A9B">
      <w:pPr>
        <w:spacing w:line="360" w:lineRule="auto"/>
        <w:jc w:val="both"/>
        <w:rPr>
          <w:rFonts w:ascii="Arial" w:hAnsi="Arial" w:cs="Arial"/>
          <w:sz w:val="22"/>
          <w:szCs w:val="22"/>
        </w:rPr>
      </w:pPr>
    </w:p>
    <w:p w14:paraId="1686C085" w14:textId="43CDA064" w:rsidR="00E55A9B" w:rsidRPr="00E55A9B" w:rsidRDefault="001E09E3" w:rsidP="00E55A9B">
      <w:pPr>
        <w:spacing w:line="360" w:lineRule="auto"/>
        <w:jc w:val="both"/>
        <w:rPr>
          <w:rFonts w:ascii="Arial" w:hAnsi="Arial" w:cs="Arial"/>
          <w:sz w:val="22"/>
          <w:szCs w:val="22"/>
        </w:rPr>
      </w:pPr>
      <w:r>
        <w:rPr>
          <w:rFonts w:ascii="Arial" w:hAnsi="Arial" w:cs="Arial"/>
          <w:b/>
          <w:bCs/>
          <w:sz w:val="22"/>
          <w:szCs w:val="22"/>
        </w:rPr>
        <w:tab/>
      </w:r>
      <w:r w:rsidR="00E55A9B" w:rsidRPr="001E09E3">
        <w:rPr>
          <w:rFonts w:ascii="Arial" w:hAnsi="Arial" w:cs="Arial"/>
          <w:b/>
          <w:bCs/>
          <w:sz w:val="22"/>
          <w:szCs w:val="22"/>
        </w:rPr>
        <w:t>Social Factors</w:t>
      </w:r>
      <w:r w:rsidR="00E55A9B" w:rsidRPr="00E55A9B">
        <w:rPr>
          <w:rFonts w:ascii="Arial" w:hAnsi="Arial" w:cs="Arial"/>
          <w:sz w:val="22"/>
          <w:szCs w:val="22"/>
        </w:rPr>
        <w:t xml:space="preserve">: Understanding social trends and consumer preferences is paramount in the hospitality industry. Drayton Court Hotel must stay attuned to societal changes that influence customer </w:t>
      </w:r>
      <w:proofErr w:type="spellStart"/>
      <w:r w:rsidR="00E55A9B" w:rsidRPr="00E55A9B">
        <w:rPr>
          <w:rFonts w:ascii="Arial" w:hAnsi="Arial" w:cs="Arial"/>
          <w:sz w:val="22"/>
          <w:szCs w:val="22"/>
        </w:rPr>
        <w:t>behaviors</w:t>
      </w:r>
      <w:proofErr w:type="spellEnd"/>
      <w:r w:rsidR="00E55A9B" w:rsidRPr="00E55A9B">
        <w:rPr>
          <w:rFonts w:ascii="Arial" w:hAnsi="Arial" w:cs="Arial"/>
          <w:sz w:val="22"/>
          <w:szCs w:val="22"/>
        </w:rPr>
        <w:t xml:space="preserve"> and expectations. For instance, the rise of platforms like Airbnb has presented new challenges for traditional hotels, as </w:t>
      </w:r>
      <w:proofErr w:type="spellStart"/>
      <w:r w:rsidR="00E55A9B" w:rsidRPr="00E55A9B">
        <w:rPr>
          <w:rFonts w:ascii="Arial" w:hAnsi="Arial" w:cs="Arial"/>
          <w:sz w:val="22"/>
          <w:szCs w:val="22"/>
        </w:rPr>
        <w:t>travelers</w:t>
      </w:r>
      <w:proofErr w:type="spellEnd"/>
      <w:r w:rsidR="00E55A9B" w:rsidRPr="00E55A9B">
        <w:rPr>
          <w:rFonts w:ascii="Arial" w:hAnsi="Arial" w:cs="Arial"/>
          <w:sz w:val="22"/>
          <w:szCs w:val="22"/>
        </w:rPr>
        <w:t xml:space="preserve"> increasingly seek affordable and unique accommodation options. To remain competitive, Drayton Court Hotel must carefully evaluate these social factors and tailor its offerings to meet evolving customer demands</w:t>
      </w:r>
      <w:r>
        <w:rPr>
          <w:rFonts w:ascii="Arial" w:hAnsi="Arial" w:cs="Arial"/>
          <w:sz w:val="22"/>
          <w:szCs w:val="22"/>
        </w:rPr>
        <w:t xml:space="preserve"> </w:t>
      </w:r>
      <w:r w:rsidRPr="00E61D0F">
        <w:rPr>
          <w:rFonts w:ascii="Arial" w:hAnsi="Arial" w:cs="Arial"/>
        </w:rPr>
        <w:t>(</w:t>
      </w:r>
      <w:proofErr w:type="spellStart"/>
      <w:r w:rsidRPr="00E61D0F">
        <w:rPr>
          <w:rFonts w:ascii="Arial" w:hAnsi="Arial" w:cs="Arial"/>
        </w:rPr>
        <w:t>McDowel</w:t>
      </w:r>
      <w:proofErr w:type="spellEnd"/>
      <w:r w:rsidRPr="00E61D0F">
        <w:rPr>
          <w:rFonts w:ascii="Arial" w:hAnsi="Arial" w:cs="Arial"/>
        </w:rPr>
        <w:t>, 2017</w:t>
      </w:r>
      <w:r>
        <w:rPr>
          <w:rFonts w:ascii="Arial" w:hAnsi="Arial" w:cs="Arial"/>
        </w:rPr>
        <w:t>)</w:t>
      </w:r>
      <w:r w:rsidR="00E55A9B" w:rsidRPr="00E55A9B">
        <w:rPr>
          <w:rFonts w:ascii="Arial" w:hAnsi="Arial" w:cs="Arial"/>
          <w:sz w:val="22"/>
          <w:szCs w:val="22"/>
        </w:rPr>
        <w:t>.</w:t>
      </w:r>
    </w:p>
    <w:p w14:paraId="4A947B58" w14:textId="77777777" w:rsidR="00E55A9B" w:rsidRPr="00E55A9B" w:rsidRDefault="00E55A9B" w:rsidP="00E55A9B">
      <w:pPr>
        <w:spacing w:line="360" w:lineRule="auto"/>
        <w:jc w:val="both"/>
        <w:rPr>
          <w:rFonts w:ascii="Arial" w:hAnsi="Arial" w:cs="Arial"/>
          <w:sz w:val="22"/>
          <w:szCs w:val="22"/>
        </w:rPr>
      </w:pPr>
    </w:p>
    <w:p w14:paraId="3D4CAE51" w14:textId="1E7158B9" w:rsidR="00E55A9B" w:rsidRPr="001E09E3" w:rsidRDefault="001E09E3" w:rsidP="00E55A9B">
      <w:pPr>
        <w:spacing w:line="360" w:lineRule="auto"/>
        <w:jc w:val="both"/>
        <w:rPr>
          <w:rFonts w:ascii="Arial" w:hAnsi="Arial" w:cs="Arial"/>
        </w:rPr>
      </w:pPr>
      <w:r>
        <w:rPr>
          <w:rFonts w:ascii="Arial" w:hAnsi="Arial" w:cs="Arial"/>
          <w:b/>
          <w:bCs/>
          <w:sz w:val="22"/>
          <w:szCs w:val="22"/>
        </w:rPr>
        <w:tab/>
      </w:r>
      <w:r w:rsidR="00E55A9B" w:rsidRPr="001E09E3">
        <w:rPr>
          <w:rFonts w:ascii="Arial" w:hAnsi="Arial" w:cs="Arial"/>
          <w:b/>
          <w:bCs/>
          <w:sz w:val="22"/>
          <w:szCs w:val="22"/>
        </w:rPr>
        <w:t>Technological Factors:</w:t>
      </w:r>
      <w:r w:rsidR="00E55A9B" w:rsidRPr="00E55A9B">
        <w:rPr>
          <w:rFonts w:ascii="Arial" w:hAnsi="Arial" w:cs="Arial"/>
          <w:sz w:val="22"/>
          <w:szCs w:val="22"/>
        </w:rPr>
        <w:t xml:space="preserve"> Technological advancements have transformed the hotel industry, </w:t>
      </w:r>
      <w:proofErr w:type="gramStart"/>
      <w:r w:rsidR="00E55A9B" w:rsidRPr="00E55A9B">
        <w:rPr>
          <w:rFonts w:ascii="Arial" w:hAnsi="Arial" w:cs="Arial"/>
          <w:sz w:val="22"/>
          <w:szCs w:val="22"/>
        </w:rPr>
        <w:t>shaping</w:t>
      </w:r>
      <w:proofErr w:type="gramEnd"/>
      <w:r w:rsidR="00E55A9B" w:rsidRPr="00E55A9B">
        <w:rPr>
          <w:rFonts w:ascii="Arial" w:hAnsi="Arial" w:cs="Arial"/>
          <w:sz w:val="22"/>
          <w:szCs w:val="22"/>
        </w:rPr>
        <w:t xml:space="preserve"> consumer expectations and altering business practices. Drayton Court Hotel can leverage technology to streamline operations and enhance guest experiences. By embracing digital marketing strategies, such as social media platforms, the hotel can effectively promote its services and engage with potential guests. Furthermore, online review platforms have become instrumental in shaping a hotel's reputation, emphasizing the need for Drayton Court Hotel to prioritize customer satisfaction and actively manage its online presence</w:t>
      </w:r>
      <w:r>
        <w:rPr>
          <w:rFonts w:ascii="Arial" w:hAnsi="Arial" w:cs="Arial"/>
          <w:sz w:val="22"/>
          <w:szCs w:val="22"/>
        </w:rPr>
        <w:t xml:space="preserve"> </w:t>
      </w:r>
      <w:r>
        <w:rPr>
          <w:rFonts w:ascii="Arial" w:hAnsi="Arial" w:cs="Arial"/>
        </w:rPr>
        <w:t>(</w:t>
      </w:r>
      <w:proofErr w:type="spellStart"/>
      <w:r w:rsidRPr="00E61D0F">
        <w:rPr>
          <w:rFonts w:ascii="Arial" w:hAnsi="Arial" w:cs="Arial"/>
        </w:rPr>
        <w:t>McDowel</w:t>
      </w:r>
      <w:proofErr w:type="spellEnd"/>
      <w:r w:rsidRPr="00E61D0F">
        <w:rPr>
          <w:rFonts w:ascii="Arial" w:hAnsi="Arial" w:cs="Arial"/>
        </w:rPr>
        <w:t xml:space="preserve"> 2017), </w:t>
      </w:r>
    </w:p>
    <w:p w14:paraId="41C840FA" w14:textId="77777777" w:rsidR="00E55A9B" w:rsidRPr="00E55A9B" w:rsidRDefault="00E55A9B" w:rsidP="00E55A9B">
      <w:pPr>
        <w:spacing w:line="360" w:lineRule="auto"/>
        <w:jc w:val="both"/>
        <w:rPr>
          <w:rFonts w:ascii="Arial" w:hAnsi="Arial" w:cs="Arial"/>
          <w:sz w:val="22"/>
          <w:szCs w:val="22"/>
        </w:rPr>
      </w:pPr>
    </w:p>
    <w:p w14:paraId="3A7191B6" w14:textId="4C386C5E" w:rsidR="00E55A9B" w:rsidRPr="00E55A9B" w:rsidRDefault="001E09E3" w:rsidP="00E55A9B">
      <w:pPr>
        <w:spacing w:line="360" w:lineRule="auto"/>
        <w:jc w:val="both"/>
        <w:rPr>
          <w:rFonts w:ascii="Arial" w:hAnsi="Arial" w:cs="Arial"/>
          <w:sz w:val="22"/>
          <w:szCs w:val="22"/>
        </w:rPr>
      </w:pPr>
      <w:r>
        <w:rPr>
          <w:rFonts w:ascii="Arial" w:hAnsi="Arial" w:cs="Arial"/>
          <w:b/>
          <w:bCs/>
          <w:sz w:val="22"/>
          <w:szCs w:val="22"/>
        </w:rPr>
        <w:tab/>
      </w:r>
      <w:r w:rsidR="00E55A9B" w:rsidRPr="001E09E3">
        <w:rPr>
          <w:rFonts w:ascii="Arial" w:hAnsi="Arial" w:cs="Arial"/>
          <w:b/>
          <w:bCs/>
          <w:sz w:val="22"/>
          <w:szCs w:val="22"/>
        </w:rPr>
        <w:t>Legal Factors:</w:t>
      </w:r>
      <w:r w:rsidR="00E55A9B" w:rsidRPr="00E55A9B">
        <w:rPr>
          <w:rFonts w:ascii="Arial" w:hAnsi="Arial" w:cs="Arial"/>
          <w:sz w:val="22"/>
          <w:szCs w:val="22"/>
        </w:rPr>
        <w:t xml:space="preserve"> Compliance with legal regulations is vital for the sustained operation of Drayton Court Hotel. The hospitality industry is subject to various laws and regulations, including health and safety measures, </w:t>
      </w:r>
      <w:proofErr w:type="spellStart"/>
      <w:r w:rsidR="00E55A9B" w:rsidRPr="00E55A9B">
        <w:rPr>
          <w:rFonts w:ascii="Arial" w:hAnsi="Arial" w:cs="Arial"/>
          <w:sz w:val="22"/>
          <w:szCs w:val="22"/>
        </w:rPr>
        <w:t>labor</w:t>
      </w:r>
      <w:proofErr w:type="spellEnd"/>
      <w:r w:rsidR="00E55A9B" w:rsidRPr="00E55A9B">
        <w:rPr>
          <w:rFonts w:ascii="Arial" w:hAnsi="Arial" w:cs="Arial"/>
          <w:sz w:val="22"/>
          <w:szCs w:val="22"/>
        </w:rPr>
        <w:t xml:space="preserve"> laws, and licensing requirements. Failure to adhere to these regulations can result in penalties, closure, or reputational damage. Drayton Court Hotel must remain vigilant in staying </w:t>
      </w:r>
      <w:proofErr w:type="gramStart"/>
      <w:r w:rsidR="00E55A9B" w:rsidRPr="00E55A9B">
        <w:rPr>
          <w:rFonts w:ascii="Arial" w:hAnsi="Arial" w:cs="Arial"/>
          <w:sz w:val="22"/>
          <w:szCs w:val="22"/>
        </w:rPr>
        <w:t>up-to-date</w:t>
      </w:r>
      <w:proofErr w:type="gramEnd"/>
      <w:r w:rsidR="00E55A9B" w:rsidRPr="00E55A9B">
        <w:rPr>
          <w:rFonts w:ascii="Arial" w:hAnsi="Arial" w:cs="Arial"/>
          <w:sz w:val="22"/>
          <w:szCs w:val="22"/>
        </w:rPr>
        <w:t xml:space="preserve"> with legal developments and maintaining rigorous compliance protocols</w:t>
      </w:r>
      <w:r>
        <w:rPr>
          <w:rFonts w:ascii="Arial" w:hAnsi="Arial" w:cs="Arial"/>
          <w:sz w:val="22"/>
          <w:szCs w:val="22"/>
        </w:rPr>
        <w:t xml:space="preserve"> </w:t>
      </w:r>
      <w:r w:rsidRPr="00E61D0F">
        <w:rPr>
          <w:rFonts w:ascii="Arial" w:hAnsi="Arial" w:cs="Arial"/>
        </w:rPr>
        <w:t>(Major, 2019)</w:t>
      </w:r>
      <w:r w:rsidR="00E55A9B" w:rsidRPr="00E55A9B">
        <w:rPr>
          <w:rFonts w:ascii="Arial" w:hAnsi="Arial" w:cs="Arial"/>
          <w:sz w:val="22"/>
          <w:szCs w:val="22"/>
        </w:rPr>
        <w:t>.</w:t>
      </w:r>
    </w:p>
    <w:p w14:paraId="31EFB342" w14:textId="77777777" w:rsidR="00E55A9B" w:rsidRPr="00E55A9B" w:rsidRDefault="00E55A9B" w:rsidP="00E55A9B">
      <w:pPr>
        <w:spacing w:line="360" w:lineRule="auto"/>
        <w:jc w:val="both"/>
        <w:rPr>
          <w:rFonts w:ascii="Arial" w:hAnsi="Arial" w:cs="Arial"/>
          <w:sz w:val="22"/>
          <w:szCs w:val="22"/>
        </w:rPr>
      </w:pPr>
    </w:p>
    <w:p w14:paraId="26AB2ED7" w14:textId="3FA86984" w:rsidR="00E55A9B" w:rsidRPr="00E55A9B" w:rsidRDefault="001E09E3" w:rsidP="00E55A9B">
      <w:pPr>
        <w:spacing w:line="360" w:lineRule="auto"/>
        <w:jc w:val="both"/>
        <w:rPr>
          <w:rFonts w:ascii="Arial" w:hAnsi="Arial" w:cs="Arial"/>
          <w:sz w:val="22"/>
          <w:szCs w:val="22"/>
        </w:rPr>
      </w:pPr>
      <w:r>
        <w:rPr>
          <w:rFonts w:ascii="Arial" w:hAnsi="Arial" w:cs="Arial"/>
          <w:b/>
          <w:bCs/>
          <w:sz w:val="22"/>
          <w:szCs w:val="22"/>
        </w:rPr>
        <w:tab/>
      </w:r>
      <w:r w:rsidR="00E55A9B" w:rsidRPr="001E09E3">
        <w:rPr>
          <w:rFonts w:ascii="Arial" w:hAnsi="Arial" w:cs="Arial"/>
          <w:b/>
          <w:bCs/>
          <w:sz w:val="22"/>
          <w:szCs w:val="22"/>
        </w:rPr>
        <w:t>Environmental Factors:</w:t>
      </w:r>
      <w:r w:rsidR="00E55A9B" w:rsidRPr="00E55A9B">
        <w:rPr>
          <w:rFonts w:ascii="Arial" w:hAnsi="Arial" w:cs="Arial"/>
          <w:sz w:val="22"/>
          <w:szCs w:val="22"/>
        </w:rPr>
        <w:t xml:space="preserve"> Drayton Court Hotel's location and environmental impact play significant roles in its overall performance. The hotel's advantageous location, situated in an attractive setting, provides a competitive advantage, attracting guests seeking natural surroundings and scenic landscapes. Furthermore, increasing environmental awareness and </w:t>
      </w:r>
      <w:r w:rsidR="00E55A9B" w:rsidRPr="00E55A9B">
        <w:rPr>
          <w:rFonts w:ascii="Arial" w:hAnsi="Arial" w:cs="Arial"/>
          <w:sz w:val="22"/>
          <w:szCs w:val="22"/>
        </w:rPr>
        <w:lastRenderedPageBreak/>
        <w:t>sustainable practices have become integral to the hospitality industry. Embracing environmentally friendly initiatives, such as energy-efficient technologies and waste management strategies, can enhance the hotel's reputation and attract environmentally conscious guests</w:t>
      </w:r>
      <w:r w:rsidR="00A428F9">
        <w:rPr>
          <w:rFonts w:ascii="Arial" w:hAnsi="Arial" w:cs="Arial"/>
          <w:sz w:val="22"/>
          <w:szCs w:val="22"/>
        </w:rPr>
        <w:t xml:space="preserve"> (PESTLE, 2021)</w:t>
      </w:r>
      <w:r w:rsidR="00E55A9B" w:rsidRPr="00E55A9B">
        <w:rPr>
          <w:rFonts w:ascii="Arial" w:hAnsi="Arial" w:cs="Arial"/>
          <w:sz w:val="22"/>
          <w:szCs w:val="22"/>
        </w:rPr>
        <w:t>.</w:t>
      </w:r>
    </w:p>
    <w:p w14:paraId="7FC2C233" w14:textId="633BABEC" w:rsidR="002B5F10" w:rsidRPr="00E61D0F" w:rsidRDefault="001E09E3" w:rsidP="002B5F10">
      <w:pPr>
        <w:spacing w:line="360" w:lineRule="auto"/>
        <w:jc w:val="both"/>
        <w:rPr>
          <w:rFonts w:ascii="Arial" w:hAnsi="Arial" w:cs="Arial"/>
        </w:rPr>
      </w:pPr>
      <w:r>
        <w:rPr>
          <w:rFonts w:ascii="Arial" w:hAnsi="Arial" w:cs="Arial"/>
          <w:sz w:val="22"/>
          <w:szCs w:val="22"/>
        </w:rPr>
        <w:tab/>
      </w:r>
      <w:r w:rsidR="00E55A9B" w:rsidRPr="00E55A9B">
        <w:rPr>
          <w:rFonts w:ascii="Arial" w:hAnsi="Arial" w:cs="Arial"/>
          <w:sz w:val="22"/>
          <w:szCs w:val="22"/>
        </w:rPr>
        <w:t>The PESTLE analysis of Drayton Court Hotel reveals the complex interplay of political, economic, social, technological, legal, and environmental factors that shape its external environment</w:t>
      </w:r>
      <w:r w:rsidRPr="00E61D0F">
        <w:rPr>
          <w:rFonts w:ascii="Arial" w:hAnsi="Arial" w:cs="Arial"/>
        </w:rPr>
        <w:t xml:space="preserve"> (PESLTE, 2021)</w:t>
      </w:r>
      <w:r w:rsidR="00E55A9B" w:rsidRPr="00E55A9B">
        <w:rPr>
          <w:rFonts w:ascii="Arial" w:hAnsi="Arial" w:cs="Arial"/>
          <w:sz w:val="22"/>
          <w:szCs w:val="22"/>
        </w:rPr>
        <w:t>. By diligently monitoring and responding to these factors, the hotel can seize opportunities, mitigate risks, and adapt its strategies to remain competitive in a dynamic industry. Drayton Court Hotel's success hinges upon its ability to proactively navigate the external landscape, align its operations with changing trends, and deliver exceptional guest experiences</w:t>
      </w:r>
      <w:r w:rsidR="002B5F10">
        <w:rPr>
          <w:rFonts w:ascii="Arial" w:hAnsi="Arial" w:cs="Arial"/>
          <w:sz w:val="22"/>
          <w:szCs w:val="22"/>
        </w:rPr>
        <w:t xml:space="preserve">. </w:t>
      </w:r>
    </w:p>
    <w:p w14:paraId="2546B23A" w14:textId="6DA12432" w:rsidR="001E09E3" w:rsidRPr="001E09E3" w:rsidRDefault="001E09E3" w:rsidP="001E09E3">
      <w:pPr>
        <w:spacing w:line="360" w:lineRule="auto"/>
        <w:jc w:val="both"/>
        <w:rPr>
          <w:rFonts w:ascii="Arial" w:hAnsi="Arial" w:cs="Arial"/>
        </w:rPr>
      </w:pPr>
    </w:p>
    <w:p w14:paraId="63D2F535" w14:textId="4DB85768" w:rsidR="001E09E3" w:rsidRPr="001E09E3" w:rsidRDefault="001E09E3" w:rsidP="001E09E3">
      <w:pPr>
        <w:pStyle w:val="Heading1"/>
        <w:jc w:val="center"/>
        <w:rPr>
          <w:b/>
          <w:bCs/>
          <w:u w:val="single"/>
        </w:rPr>
      </w:pPr>
      <w:bookmarkStart w:id="6" w:name="_Toc134766222"/>
      <w:r w:rsidRPr="001E09E3">
        <w:rPr>
          <w:b/>
          <w:bCs/>
          <w:u w:val="single"/>
        </w:rPr>
        <w:t>Main Body: Discussion of Analysis</w:t>
      </w:r>
      <w:bookmarkEnd w:id="6"/>
    </w:p>
    <w:p w14:paraId="21F8C68E" w14:textId="77777777" w:rsidR="00622A96" w:rsidRPr="001E09E3" w:rsidRDefault="00622A96" w:rsidP="00622A96">
      <w:pPr>
        <w:spacing w:line="360" w:lineRule="auto"/>
        <w:jc w:val="both"/>
        <w:rPr>
          <w:rFonts w:ascii="Arial" w:hAnsi="Arial" w:cs="Arial"/>
          <w:sz w:val="22"/>
          <w:szCs w:val="22"/>
        </w:rPr>
      </w:pPr>
    </w:p>
    <w:p w14:paraId="5FE5F25A" w14:textId="6B948E8E" w:rsidR="00622A96" w:rsidRPr="001E09E3" w:rsidRDefault="001E09E3" w:rsidP="00622A96">
      <w:pPr>
        <w:spacing w:line="360" w:lineRule="auto"/>
        <w:jc w:val="both"/>
        <w:rPr>
          <w:rFonts w:ascii="Arial" w:hAnsi="Arial" w:cs="Arial"/>
          <w:sz w:val="22"/>
          <w:szCs w:val="22"/>
        </w:rPr>
      </w:pPr>
      <w:r>
        <w:rPr>
          <w:rFonts w:ascii="Arial" w:hAnsi="Arial" w:cs="Arial"/>
          <w:sz w:val="22"/>
          <w:szCs w:val="22"/>
        </w:rPr>
        <w:tab/>
      </w:r>
      <w:r w:rsidR="00622A96" w:rsidRPr="001E09E3">
        <w:rPr>
          <w:rFonts w:ascii="Arial" w:hAnsi="Arial" w:cs="Arial"/>
          <w:sz w:val="22"/>
          <w:szCs w:val="22"/>
        </w:rPr>
        <w:t>Through conducting extensive research, it becomes evident that the Drayton Court Hotel has a long-standing history, dating back to the 1780s. This remarkable tenure of over 200 years in the market indicates that the hotel has operated proficiently and without communication issues. Otherwise, it would not have been able to endure into the 21st century, specifically in the year 2021, even amidst the challenges posed by the COVID-19 pandemic.</w:t>
      </w:r>
    </w:p>
    <w:p w14:paraId="138F4C73" w14:textId="77777777" w:rsidR="00622A96" w:rsidRPr="001E09E3" w:rsidRDefault="00622A96" w:rsidP="00622A96">
      <w:pPr>
        <w:spacing w:line="360" w:lineRule="auto"/>
        <w:jc w:val="both"/>
        <w:rPr>
          <w:rFonts w:ascii="Arial" w:hAnsi="Arial" w:cs="Arial"/>
          <w:sz w:val="22"/>
          <w:szCs w:val="22"/>
        </w:rPr>
      </w:pPr>
    </w:p>
    <w:p w14:paraId="7B74A4E0" w14:textId="3D2DC2BD" w:rsidR="00622A96" w:rsidRPr="001E09E3" w:rsidRDefault="001E09E3" w:rsidP="00622A96">
      <w:pPr>
        <w:spacing w:line="360" w:lineRule="auto"/>
        <w:jc w:val="both"/>
        <w:rPr>
          <w:rFonts w:ascii="Arial" w:hAnsi="Arial" w:cs="Arial"/>
          <w:sz w:val="22"/>
          <w:szCs w:val="22"/>
        </w:rPr>
      </w:pPr>
      <w:r>
        <w:rPr>
          <w:rFonts w:ascii="Arial" w:hAnsi="Arial" w:cs="Arial"/>
          <w:sz w:val="22"/>
          <w:szCs w:val="22"/>
        </w:rPr>
        <w:tab/>
      </w:r>
      <w:r w:rsidR="00622A96" w:rsidRPr="001E09E3">
        <w:rPr>
          <w:rFonts w:ascii="Arial" w:hAnsi="Arial" w:cs="Arial"/>
          <w:sz w:val="22"/>
          <w:szCs w:val="22"/>
        </w:rPr>
        <w:t xml:space="preserve">Delving further into the hotel's location, it is noteworthy that it is situated adjacent to a renowned park, which holds significance for both </w:t>
      </w:r>
      <w:proofErr w:type="gramStart"/>
      <w:r w:rsidR="00622A96" w:rsidRPr="001E09E3">
        <w:rPr>
          <w:rFonts w:ascii="Arial" w:hAnsi="Arial" w:cs="Arial"/>
          <w:sz w:val="22"/>
          <w:szCs w:val="22"/>
        </w:rPr>
        <w:t>local residents</w:t>
      </w:r>
      <w:proofErr w:type="gramEnd"/>
      <w:r w:rsidR="00622A96" w:rsidRPr="001E09E3">
        <w:rPr>
          <w:rFonts w:ascii="Arial" w:hAnsi="Arial" w:cs="Arial"/>
          <w:sz w:val="22"/>
          <w:szCs w:val="22"/>
        </w:rPr>
        <w:t xml:space="preserve"> and visitors. The Drayton Court Hotel is positioned merely one mile away from the popular Drayton Manor Theme Park (Drayton Manor Theme Park, 2021) and less than one mile away from the esteemed Drayton Park Golf Club (Drayton Park Golf Club, 2021). Both attractions are well-known and draw tourists and </w:t>
      </w:r>
      <w:proofErr w:type="gramStart"/>
      <w:r w:rsidR="00622A96" w:rsidRPr="001E09E3">
        <w:rPr>
          <w:rFonts w:ascii="Arial" w:hAnsi="Arial" w:cs="Arial"/>
          <w:sz w:val="22"/>
          <w:szCs w:val="22"/>
        </w:rPr>
        <w:t>local residents</w:t>
      </w:r>
      <w:proofErr w:type="gramEnd"/>
      <w:r w:rsidR="00622A96" w:rsidRPr="001E09E3">
        <w:rPr>
          <w:rFonts w:ascii="Arial" w:hAnsi="Arial" w:cs="Arial"/>
          <w:sz w:val="22"/>
          <w:szCs w:val="22"/>
        </w:rPr>
        <w:t xml:space="preserve"> alike. Upon examining the area, it is evident that these parks exude an atmosphere of joy, positivity, and vibrancy, primarily due to the presence of children who frequent the parks for recreational purposes. However, it is important to note that the parks are segregated, featuring a specific section designated for children and young adults seeking amusement, while the other section caters to individuals desiring a tranquil environment to unwind and embrace nature.</w:t>
      </w:r>
    </w:p>
    <w:p w14:paraId="44E6220E" w14:textId="77777777" w:rsidR="00622A96" w:rsidRPr="001E09E3" w:rsidRDefault="00622A96" w:rsidP="00622A96">
      <w:pPr>
        <w:spacing w:line="360" w:lineRule="auto"/>
        <w:jc w:val="both"/>
        <w:rPr>
          <w:rFonts w:ascii="Arial" w:hAnsi="Arial" w:cs="Arial"/>
          <w:sz w:val="22"/>
          <w:szCs w:val="22"/>
        </w:rPr>
      </w:pPr>
    </w:p>
    <w:p w14:paraId="7DD7266A" w14:textId="74B1B5B0" w:rsidR="00622A96" w:rsidRPr="001E09E3" w:rsidRDefault="001E09E3" w:rsidP="00622A96">
      <w:pPr>
        <w:spacing w:line="360" w:lineRule="auto"/>
        <w:jc w:val="both"/>
        <w:rPr>
          <w:rFonts w:ascii="Arial" w:hAnsi="Arial" w:cs="Arial"/>
          <w:sz w:val="22"/>
          <w:szCs w:val="22"/>
        </w:rPr>
      </w:pPr>
      <w:r>
        <w:rPr>
          <w:rFonts w:ascii="Arial" w:hAnsi="Arial" w:cs="Arial"/>
          <w:sz w:val="22"/>
          <w:szCs w:val="22"/>
        </w:rPr>
        <w:tab/>
      </w:r>
      <w:r w:rsidR="00622A96" w:rsidRPr="001E09E3">
        <w:rPr>
          <w:rFonts w:ascii="Arial" w:hAnsi="Arial" w:cs="Arial"/>
          <w:sz w:val="22"/>
          <w:szCs w:val="22"/>
        </w:rPr>
        <w:t xml:space="preserve">The information pertaining to these notable locations </w:t>
      </w:r>
      <w:proofErr w:type="gramStart"/>
      <w:r w:rsidR="00622A96" w:rsidRPr="001E09E3">
        <w:rPr>
          <w:rFonts w:ascii="Arial" w:hAnsi="Arial" w:cs="Arial"/>
          <w:sz w:val="22"/>
          <w:szCs w:val="22"/>
        </w:rPr>
        <w:t>in close proximity to</w:t>
      </w:r>
      <w:proofErr w:type="gramEnd"/>
      <w:r w:rsidR="00622A96" w:rsidRPr="001E09E3">
        <w:rPr>
          <w:rFonts w:ascii="Arial" w:hAnsi="Arial" w:cs="Arial"/>
          <w:sz w:val="22"/>
          <w:szCs w:val="22"/>
        </w:rPr>
        <w:t xml:space="preserve"> the Drayton Court Hotel holds significance for the subsequent PESTLE analysis of the external environment. Moreover, as a supplementary point, these details are also instrumental in attracting clients. Therefore, it is strongly advised that the hotel manager capitalizes on this </w:t>
      </w:r>
      <w:r w:rsidR="00622A96" w:rsidRPr="001E09E3">
        <w:rPr>
          <w:rFonts w:ascii="Arial" w:hAnsi="Arial" w:cs="Arial"/>
          <w:sz w:val="22"/>
          <w:szCs w:val="22"/>
        </w:rPr>
        <w:lastRenderedPageBreak/>
        <w:t>aspect to enhance the hotel's appeal.</w:t>
      </w:r>
      <w:r>
        <w:rPr>
          <w:rFonts w:ascii="Arial" w:hAnsi="Arial" w:cs="Arial"/>
          <w:sz w:val="22"/>
          <w:szCs w:val="22"/>
        </w:rPr>
        <w:t xml:space="preserve"> </w:t>
      </w:r>
      <w:r w:rsidR="00622A96" w:rsidRPr="001E09E3">
        <w:rPr>
          <w:rFonts w:ascii="Arial" w:hAnsi="Arial" w:cs="Arial"/>
          <w:sz w:val="22"/>
          <w:szCs w:val="22"/>
        </w:rPr>
        <w:t xml:space="preserve">Prior to delving into the internal aspects of the hotel, such as room details and services offered, it is pertinent to continue describing the Drayton Court Hotel from an external perspective. Notably, the hotel provides a spacious parking area that is entirely complimentary for guests. This affords guests the freedom to select their preferred parking space, operating on a first-come, first-served basis, without the option for reserving specific spots. Furthermore, for individuals who do not require personal transportation and rely on public transport, taxis, or ride-sharing services like Uber, it is worth mentioning that communal transportation options are available within the vicinity of the hotel. Additionally, the hotel's convenient location places it just a few minutes away from the nearest bus station, facilitating easy access to multiple bus lines heading in various directions, including direct routes to the town </w:t>
      </w:r>
      <w:proofErr w:type="spellStart"/>
      <w:r w:rsidR="00622A96" w:rsidRPr="001E09E3">
        <w:rPr>
          <w:rFonts w:ascii="Arial" w:hAnsi="Arial" w:cs="Arial"/>
          <w:sz w:val="22"/>
          <w:szCs w:val="22"/>
        </w:rPr>
        <w:t>center</w:t>
      </w:r>
      <w:proofErr w:type="spellEnd"/>
      <w:r w:rsidR="00622A96" w:rsidRPr="001E09E3">
        <w:rPr>
          <w:rFonts w:ascii="Arial" w:hAnsi="Arial" w:cs="Arial"/>
          <w:sz w:val="22"/>
          <w:szCs w:val="22"/>
        </w:rPr>
        <w:t>. To elaborate further, it is noteworthy to mention that Arriva is the prominent communal transportation service provider in the Tamworth area (Arriva, 2021).</w:t>
      </w:r>
      <w:r>
        <w:rPr>
          <w:rFonts w:ascii="Arial" w:hAnsi="Arial" w:cs="Arial"/>
          <w:sz w:val="22"/>
          <w:szCs w:val="22"/>
        </w:rPr>
        <w:t xml:space="preserve"> </w:t>
      </w:r>
      <w:r w:rsidR="00622A96" w:rsidRPr="001E09E3">
        <w:rPr>
          <w:rFonts w:ascii="Arial" w:hAnsi="Arial" w:cs="Arial"/>
          <w:sz w:val="22"/>
          <w:szCs w:val="22"/>
        </w:rPr>
        <w:t>Upon examining the Drayton Court Hotel's protocols, it has been discovered that the standard check-in time is set at 14:00, while the check-out time is strictly at 10:30. This scheduling aspect warrants further analysis in subsequent sections of the consultancy report, as it may potentially impact the overall performance and profitability of the establishment</w:t>
      </w:r>
      <w:r w:rsidR="00C44876">
        <w:rPr>
          <w:rFonts w:ascii="Arial" w:hAnsi="Arial" w:cs="Arial"/>
          <w:sz w:val="22"/>
          <w:szCs w:val="22"/>
        </w:rPr>
        <w:t xml:space="preserve"> (Google Reviews, 2021)</w:t>
      </w:r>
      <w:r w:rsidR="00622A96" w:rsidRPr="001E09E3">
        <w:rPr>
          <w:rFonts w:ascii="Arial" w:hAnsi="Arial" w:cs="Arial"/>
          <w:sz w:val="22"/>
          <w:szCs w:val="22"/>
        </w:rPr>
        <w:t>.</w:t>
      </w:r>
    </w:p>
    <w:p w14:paraId="41E9AC70" w14:textId="77777777" w:rsidR="00622A96" w:rsidRPr="001E09E3" w:rsidRDefault="00622A96" w:rsidP="00622A96">
      <w:pPr>
        <w:spacing w:line="360" w:lineRule="auto"/>
        <w:jc w:val="both"/>
        <w:rPr>
          <w:rFonts w:ascii="Arial" w:hAnsi="Arial" w:cs="Arial"/>
          <w:sz w:val="22"/>
          <w:szCs w:val="22"/>
        </w:rPr>
      </w:pPr>
    </w:p>
    <w:p w14:paraId="3C892F50" w14:textId="0FD42662" w:rsidR="00622A96" w:rsidRPr="001E09E3" w:rsidRDefault="001E09E3" w:rsidP="00622A96">
      <w:pPr>
        <w:spacing w:line="360" w:lineRule="auto"/>
        <w:jc w:val="both"/>
        <w:rPr>
          <w:rFonts w:ascii="Arial" w:hAnsi="Arial" w:cs="Arial"/>
          <w:sz w:val="22"/>
          <w:szCs w:val="22"/>
        </w:rPr>
      </w:pPr>
      <w:r>
        <w:rPr>
          <w:rFonts w:ascii="Arial" w:hAnsi="Arial" w:cs="Arial"/>
          <w:sz w:val="22"/>
          <w:szCs w:val="22"/>
        </w:rPr>
        <w:tab/>
      </w:r>
      <w:r w:rsidR="00622A96" w:rsidRPr="001E09E3">
        <w:rPr>
          <w:rFonts w:ascii="Arial" w:hAnsi="Arial" w:cs="Arial"/>
          <w:sz w:val="22"/>
          <w:szCs w:val="22"/>
        </w:rPr>
        <w:t xml:space="preserve">Transitioning to an overview of the hotel's interior, it is important to note that the Drayton Court Hotel evokes a countryside ambiance, catering to enthusiasts of rustic aesthetics. This characteristic makes it an ideal choice for those who appreciate such surroundings. In terms of accommodation, the hotel offers a total of 30 en-suite rooms, each distinct in its own way. Guests </w:t>
      </w:r>
      <w:proofErr w:type="gramStart"/>
      <w:r w:rsidR="00622A96" w:rsidRPr="001E09E3">
        <w:rPr>
          <w:rFonts w:ascii="Arial" w:hAnsi="Arial" w:cs="Arial"/>
          <w:sz w:val="22"/>
          <w:szCs w:val="22"/>
        </w:rPr>
        <w:t>have the opportunity to</w:t>
      </w:r>
      <w:proofErr w:type="gramEnd"/>
      <w:r w:rsidR="00622A96" w:rsidRPr="001E09E3">
        <w:rPr>
          <w:rFonts w:ascii="Arial" w:hAnsi="Arial" w:cs="Arial"/>
          <w:sz w:val="22"/>
          <w:szCs w:val="22"/>
        </w:rPr>
        <w:t xml:space="preserve"> select from a range of options, including double rooms, small doubles, and rooms of intermediate sizes, with the caveat that interconnected rooms are not available</w:t>
      </w:r>
      <w:r w:rsidR="00C44876">
        <w:rPr>
          <w:rFonts w:ascii="Arial" w:hAnsi="Arial" w:cs="Arial"/>
          <w:sz w:val="22"/>
          <w:szCs w:val="22"/>
        </w:rPr>
        <w:t xml:space="preserve"> (TripAdvisor, 2021)</w:t>
      </w:r>
      <w:r w:rsidR="00622A96" w:rsidRPr="001E09E3">
        <w:rPr>
          <w:rFonts w:ascii="Arial" w:hAnsi="Arial" w:cs="Arial"/>
          <w:sz w:val="22"/>
          <w:szCs w:val="22"/>
        </w:rPr>
        <w:t>.</w:t>
      </w:r>
    </w:p>
    <w:p w14:paraId="75E8D5BE" w14:textId="77777777" w:rsidR="00622A96" w:rsidRPr="001E09E3" w:rsidRDefault="00622A96" w:rsidP="00622A96">
      <w:pPr>
        <w:spacing w:line="360" w:lineRule="auto"/>
        <w:jc w:val="both"/>
        <w:rPr>
          <w:rFonts w:ascii="Arial" w:hAnsi="Arial" w:cs="Arial"/>
          <w:sz w:val="22"/>
          <w:szCs w:val="22"/>
        </w:rPr>
      </w:pPr>
    </w:p>
    <w:p w14:paraId="40ADDE71" w14:textId="2DCA2EC9" w:rsidR="00622A96" w:rsidRPr="001E09E3" w:rsidRDefault="001E09E3" w:rsidP="00622A96">
      <w:pPr>
        <w:spacing w:line="360" w:lineRule="auto"/>
        <w:jc w:val="both"/>
        <w:rPr>
          <w:rFonts w:ascii="Arial" w:hAnsi="Arial" w:cs="Arial"/>
          <w:sz w:val="22"/>
          <w:szCs w:val="22"/>
        </w:rPr>
      </w:pPr>
      <w:r>
        <w:rPr>
          <w:rFonts w:ascii="Arial" w:hAnsi="Arial" w:cs="Arial"/>
          <w:sz w:val="22"/>
          <w:szCs w:val="22"/>
        </w:rPr>
        <w:tab/>
      </w:r>
      <w:r w:rsidR="00622A96" w:rsidRPr="001E09E3">
        <w:rPr>
          <w:rFonts w:ascii="Arial" w:hAnsi="Arial" w:cs="Arial"/>
          <w:sz w:val="22"/>
          <w:szCs w:val="22"/>
        </w:rPr>
        <w:t>The specific revenue figures for the Drayton Court Hotel are not provided, suggesting that it may not enjoy the same level of recognition as larger hotel chains such as Hyatt or Marriott. Consequently, the hotel may not possess the same degree of industry popularity desired by its managers.</w:t>
      </w:r>
      <w:r>
        <w:rPr>
          <w:rFonts w:ascii="Arial" w:hAnsi="Arial" w:cs="Arial"/>
          <w:sz w:val="22"/>
          <w:szCs w:val="22"/>
        </w:rPr>
        <w:t xml:space="preserve"> </w:t>
      </w:r>
      <w:r w:rsidR="00622A96" w:rsidRPr="001E09E3">
        <w:rPr>
          <w:rFonts w:ascii="Arial" w:hAnsi="Arial" w:cs="Arial"/>
          <w:sz w:val="22"/>
          <w:szCs w:val="22"/>
        </w:rPr>
        <w:t>Moving on to other noteworthy features offered by the hotel, it is worth mentioning the availability of complimentary Wi-Fi for guests, which serves as an additional incentive for choosing to stay at the hotel</w:t>
      </w:r>
      <w:r w:rsidR="00C44876">
        <w:rPr>
          <w:rFonts w:ascii="Arial" w:hAnsi="Arial" w:cs="Arial"/>
          <w:sz w:val="22"/>
          <w:szCs w:val="22"/>
        </w:rPr>
        <w:t xml:space="preserve"> (PESTLE analysis, 2019)</w:t>
      </w:r>
      <w:r w:rsidR="00622A96" w:rsidRPr="001E09E3">
        <w:rPr>
          <w:rFonts w:ascii="Arial" w:hAnsi="Arial" w:cs="Arial"/>
          <w:sz w:val="22"/>
          <w:szCs w:val="22"/>
        </w:rPr>
        <w:t xml:space="preserve">. Furthermore, the Drayton Court Hotel is known for its child-friendly environment, making it an ideal choice for parents seeking a unique experience for their children. The staff is also welcoming and accommodating to children, ensuring their </w:t>
      </w:r>
      <w:proofErr w:type="gramStart"/>
      <w:r w:rsidR="00622A96" w:rsidRPr="001E09E3">
        <w:rPr>
          <w:rFonts w:ascii="Arial" w:hAnsi="Arial" w:cs="Arial"/>
          <w:sz w:val="22"/>
          <w:szCs w:val="22"/>
        </w:rPr>
        <w:t>safety</w:t>
      </w:r>
      <w:proofErr w:type="gramEnd"/>
      <w:r w:rsidR="00622A96" w:rsidRPr="001E09E3">
        <w:rPr>
          <w:rFonts w:ascii="Arial" w:hAnsi="Arial" w:cs="Arial"/>
          <w:sz w:val="22"/>
          <w:szCs w:val="22"/>
        </w:rPr>
        <w:t xml:space="preserve"> and providing ample opportunities for enjoyment</w:t>
      </w:r>
      <w:r w:rsidR="00C44876">
        <w:rPr>
          <w:rFonts w:ascii="Arial" w:hAnsi="Arial" w:cs="Arial"/>
          <w:sz w:val="22"/>
          <w:szCs w:val="22"/>
        </w:rPr>
        <w:t xml:space="preserve"> (Bush, 2020)</w:t>
      </w:r>
      <w:r w:rsidR="00622A96" w:rsidRPr="001E09E3">
        <w:rPr>
          <w:rFonts w:ascii="Arial" w:hAnsi="Arial" w:cs="Arial"/>
          <w:sz w:val="22"/>
          <w:szCs w:val="22"/>
        </w:rPr>
        <w:t>.</w:t>
      </w:r>
    </w:p>
    <w:p w14:paraId="693B5F4A" w14:textId="77777777" w:rsidR="00622A96" w:rsidRPr="001E09E3" w:rsidRDefault="00622A96" w:rsidP="00622A96">
      <w:pPr>
        <w:spacing w:line="360" w:lineRule="auto"/>
        <w:jc w:val="both"/>
        <w:rPr>
          <w:rFonts w:ascii="Arial" w:hAnsi="Arial" w:cs="Arial"/>
          <w:sz w:val="22"/>
          <w:szCs w:val="22"/>
        </w:rPr>
      </w:pPr>
    </w:p>
    <w:p w14:paraId="3405E339" w14:textId="46A46DE4" w:rsidR="00622A96" w:rsidRPr="001E09E3" w:rsidRDefault="001E09E3" w:rsidP="00622A96">
      <w:pPr>
        <w:spacing w:line="360" w:lineRule="auto"/>
        <w:jc w:val="both"/>
        <w:rPr>
          <w:rFonts w:ascii="Arial" w:hAnsi="Arial" w:cs="Arial"/>
          <w:sz w:val="22"/>
          <w:szCs w:val="22"/>
        </w:rPr>
      </w:pPr>
      <w:r>
        <w:rPr>
          <w:rFonts w:ascii="Arial" w:hAnsi="Arial" w:cs="Arial"/>
          <w:sz w:val="22"/>
          <w:szCs w:val="22"/>
        </w:rPr>
        <w:lastRenderedPageBreak/>
        <w:tab/>
      </w:r>
      <w:r w:rsidR="00622A96" w:rsidRPr="001E09E3">
        <w:rPr>
          <w:rFonts w:ascii="Arial" w:hAnsi="Arial" w:cs="Arial"/>
          <w:sz w:val="22"/>
          <w:szCs w:val="22"/>
        </w:rPr>
        <w:t>The hotel offers room service and an all-inclusive service to cater to the needs of its clients. Regarding room service, complimentary breakfast is provided with the objective of enhancing guest experiences and fostering customer loyalty. Additionally, the hotel boasts its own restaurant and dining area, allowing individuals to dine without the need to book a room or stay overnight. However, it should be noted that guests staying overnight do not receive discounts for the hotel's restaurant, except for the complimentary breakfast service, available from 6:00 to 11:00</w:t>
      </w:r>
      <w:r w:rsidR="00C44876">
        <w:rPr>
          <w:rFonts w:ascii="Arial" w:hAnsi="Arial" w:cs="Arial"/>
          <w:sz w:val="22"/>
          <w:szCs w:val="22"/>
        </w:rPr>
        <w:t xml:space="preserve"> (</w:t>
      </w:r>
      <w:proofErr w:type="spellStart"/>
      <w:r w:rsidR="00C44876">
        <w:rPr>
          <w:rFonts w:ascii="Arial" w:hAnsi="Arial" w:cs="Arial"/>
          <w:sz w:val="22"/>
          <w:szCs w:val="22"/>
        </w:rPr>
        <w:t>McDowel</w:t>
      </w:r>
      <w:proofErr w:type="spellEnd"/>
      <w:r w:rsidR="00C44876">
        <w:rPr>
          <w:rFonts w:ascii="Arial" w:hAnsi="Arial" w:cs="Arial"/>
          <w:sz w:val="22"/>
          <w:szCs w:val="22"/>
        </w:rPr>
        <w:t>, 2018)</w:t>
      </w:r>
      <w:r w:rsidR="00622A96" w:rsidRPr="001E09E3">
        <w:rPr>
          <w:rFonts w:ascii="Arial" w:hAnsi="Arial" w:cs="Arial"/>
          <w:sz w:val="22"/>
          <w:szCs w:val="22"/>
        </w:rPr>
        <w:t>. This arrangement serves as a noteworthy selling point for the hotel.</w:t>
      </w:r>
      <w:r>
        <w:rPr>
          <w:rFonts w:ascii="Arial" w:hAnsi="Arial" w:cs="Arial"/>
          <w:sz w:val="22"/>
          <w:szCs w:val="22"/>
        </w:rPr>
        <w:t xml:space="preserve"> </w:t>
      </w:r>
      <w:r w:rsidR="00622A96" w:rsidRPr="001E09E3">
        <w:rPr>
          <w:rFonts w:ascii="Arial" w:hAnsi="Arial" w:cs="Arial"/>
          <w:sz w:val="22"/>
          <w:szCs w:val="22"/>
        </w:rPr>
        <w:t xml:space="preserve">The Drayton Court Hotel holds a 2-star rating, although upon closer analysis, it may potentially offer advantages comparable to a 3-star establishment, evident through the satisfaction expressed by its guests. In line with customer feedback on Google reviews, the hotel has achieved a high rating of 4.4 stars, which significantly contributes to its </w:t>
      </w:r>
      <w:proofErr w:type="spellStart"/>
      <w:r w:rsidR="00622A96" w:rsidRPr="001E09E3">
        <w:rPr>
          <w:rFonts w:ascii="Arial" w:hAnsi="Arial" w:cs="Arial"/>
          <w:sz w:val="22"/>
          <w:szCs w:val="22"/>
        </w:rPr>
        <w:t>favorable</w:t>
      </w:r>
      <w:proofErr w:type="spellEnd"/>
      <w:r w:rsidR="00622A96" w:rsidRPr="001E09E3">
        <w:rPr>
          <w:rFonts w:ascii="Arial" w:hAnsi="Arial" w:cs="Arial"/>
          <w:sz w:val="22"/>
          <w:szCs w:val="22"/>
        </w:rPr>
        <w:t xml:space="preserve"> reputation.</w:t>
      </w:r>
      <w:r>
        <w:rPr>
          <w:rFonts w:ascii="Arial" w:hAnsi="Arial" w:cs="Arial"/>
          <w:sz w:val="22"/>
          <w:szCs w:val="22"/>
        </w:rPr>
        <w:t xml:space="preserve"> </w:t>
      </w:r>
      <w:r w:rsidR="00622A96" w:rsidRPr="001E09E3">
        <w:rPr>
          <w:rFonts w:ascii="Arial" w:hAnsi="Arial" w:cs="Arial"/>
          <w:sz w:val="22"/>
          <w:szCs w:val="22"/>
        </w:rPr>
        <w:t>Consequently, the hotel offers more than just accommodation, as it provides the public with the opportunity to host various events, including weddings, baby showers, birthday parties, and other gatherings. However, it is important to note that the hotel has been unable to host such events due to the restrictive measures imposed during the global COVID-19 pandemic, aiming to curb the spread of the infection (GOV.UK, 2021).</w:t>
      </w:r>
    </w:p>
    <w:p w14:paraId="60EAD5A0" w14:textId="77777777" w:rsidR="00622A96" w:rsidRPr="001E09E3" w:rsidRDefault="00622A96" w:rsidP="00622A96">
      <w:pPr>
        <w:spacing w:line="360" w:lineRule="auto"/>
        <w:jc w:val="both"/>
        <w:rPr>
          <w:rFonts w:ascii="Arial" w:hAnsi="Arial" w:cs="Arial"/>
          <w:sz w:val="22"/>
          <w:szCs w:val="22"/>
        </w:rPr>
      </w:pPr>
    </w:p>
    <w:p w14:paraId="2C1245C0" w14:textId="43AA6866" w:rsidR="00622A96" w:rsidRPr="001E09E3" w:rsidRDefault="001E09E3" w:rsidP="00622A96">
      <w:pPr>
        <w:spacing w:line="360" w:lineRule="auto"/>
        <w:jc w:val="both"/>
        <w:rPr>
          <w:rFonts w:ascii="Arial" w:hAnsi="Arial" w:cs="Arial"/>
          <w:sz w:val="22"/>
          <w:szCs w:val="22"/>
        </w:rPr>
      </w:pPr>
      <w:r>
        <w:rPr>
          <w:rFonts w:ascii="Arial" w:hAnsi="Arial" w:cs="Arial"/>
          <w:sz w:val="22"/>
          <w:szCs w:val="22"/>
        </w:rPr>
        <w:tab/>
      </w:r>
      <w:r w:rsidR="00622A96" w:rsidRPr="001E09E3">
        <w:rPr>
          <w:rFonts w:ascii="Arial" w:hAnsi="Arial" w:cs="Arial"/>
          <w:sz w:val="22"/>
          <w:szCs w:val="22"/>
        </w:rPr>
        <w:t>Another crucial aspect in addressing the issues faced by the Drayton Court Hotel is to examine the reviews and assess the areas where guests express dissatisfaction, as well as areas where they demonstrate higher satisfaction</w:t>
      </w:r>
      <w:r w:rsidR="00C44876">
        <w:rPr>
          <w:rFonts w:ascii="Arial" w:hAnsi="Arial" w:cs="Arial"/>
          <w:sz w:val="22"/>
          <w:szCs w:val="22"/>
        </w:rPr>
        <w:t xml:space="preserve"> (Major </w:t>
      </w:r>
      <w:r w:rsidR="00622A96" w:rsidRPr="001E09E3">
        <w:rPr>
          <w:rFonts w:ascii="Arial" w:hAnsi="Arial" w:cs="Arial"/>
          <w:sz w:val="22"/>
          <w:szCs w:val="22"/>
        </w:rPr>
        <w:t>. Based on reviews provided by past guests, the hotel has received a perfect score of 5.0 stars for its location, reinforcing the previous discussions and validating the positive perception of its guests. Additionally, the hotel receives a high score of 4.9 stars for the services it offers</w:t>
      </w:r>
      <w:r w:rsidR="00C44876">
        <w:rPr>
          <w:rFonts w:ascii="Arial" w:hAnsi="Arial" w:cs="Arial"/>
          <w:sz w:val="22"/>
          <w:szCs w:val="22"/>
        </w:rPr>
        <w:t xml:space="preserve"> (GOV.UK, 2021)</w:t>
      </w:r>
      <w:r w:rsidR="00622A96" w:rsidRPr="001E09E3">
        <w:rPr>
          <w:rFonts w:ascii="Arial" w:hAnsi="Arial" w:cs="Arial"/>
          <w:sz w:val="22"/>
          <w:szCs w:val="22"/>
        </w:rPr>
        <w:t>. One review specifically mentions the guests' astonishment at the hotel's location and services, including the utilization of the restaurant and food for a baby shower, further highlighting an advantage of the hotel. However, the star ratings gradually decrease, reaching 3.8 stars for the rooms (Google review, 2021), suggesting that this may be the area where the hotel faces challenges, potentially related to poor communication between the front desk and other departments, particularly the housekeeping department, which seems relevant based on the specific review.</w:t>
      </w:r>
      <w:r w:rsidR="002B5F10">
        <w:rPr>
          <w:rFonts w:ascii="Arial" w:hAnsi="Arial" w:cs="Arial"/>
          <w:sz w:val="22"/>
          <w:szCs w:val="22"/>
        </w:rPr>
        <w:t xml:space="preserve"> </w:t>
      </w:r>
      <w:r w:rsidR="002B5F10" w:rsidRPr="002B5F10">
        <w:rPr>
          <w:rFonts w:ascii="Arial" w:hAnsi="Arial" w:cs="Arial"/>
          <w:sz w:val="22"/>
          <w:szCs w:val="22"/>
        </w:rPr>
        <w:t xml:space="preserve">However, according to the analysis, the hotel's main problem is </w:t>
      </w:r>
      <w:r w:rsidR="00C44876" w:rsidRPr="002B5F10">
        <w:rPr>
          <w:rFonts w:ascii="Arial" w:hAnsi="Arial" w:cs="Arial"/>
          <w:sz w:val="22"/>
          <w:szCs w:val="22"/>
        </w:rPr>
        <w:t>what</w:t>
      </w:r>
      <w:r w:rsidR="002B5F10" w:rsidRPr="002B5F10">
        <w:rPr>
          <w:rFonts w:ascii="Arial" w:hAnsi="Arial" w:cs="Arial"/>
          <w:sz w:val="22"/>
          <w:szCs w:val="22"/>
        </w:rPr>
        <w:t xml:space="preserve"> is mentioned. The low score is because the room is not what it should be. This is a direct result of poor communication between the front desk and other departments, especially the housekeeping department. An analysis of departments, especially related departments, revealed that employees were not communicating effectively. This issue directly contributes to the shortcomings of the hotel, according to the bad reviews of the rooms on the website. It is also true that lack of communication is the main problem, as in the case of the Drayton Court Hotel. However, as mentioned above, there are other minor issues that could be fixed in the future.</w:t>
      </w:r>
    </w:p>
    <w:p w14:paraId="540A9C6F" w14:textId="77777777" w:rsidR="00622A96" w:rsidRPr="001E09E3" w:rsidRDefault="00622A96" w:rsidP="00622A96">
      <w:pPr>
        <w:spacing w:line="360" w:lineRule="auto"/>
        <w:jc w:val="both"/>
        <w:rPr>
          <w:rFonts w:ascii="Arial" w:hAnsi="Arial" w:cs="Arial"/>
          <w:sz w:val="22"/>
          <w:szCs w:val="22"/>
        </w:rPr>
      </w:pPr>
    </w:p>
    <w:p w14:paraId="3100DC74" w14:textId="51B0D3D4" w:rsidR="00E61D0F" w:rsidRPr="002B5F10" w:rsidRDefault="001E09E3" w:rsidP="00E61D0F">
      <w:pPr>
        <w:spacing w:line="360" w:lineRule="auto"/>
        <w:jc w:val="both"/>
        <w:rPr>
          <w:rFonts w:ascii="Arial" w:hAnsi="Arial" w:cs="Arial"/>
          <w:sz w:val="22"/>
          <w:szCs w:val="22"/>
        </w:rPr>
      </w:pPr>
      <w:r>
        <w:rPr>
          <w:rFonts w:ascii="Arial" w:hAnsi="Arial" w:cs="Arial"/>
          <w:sz w:val="22"/>
          <w:szCs w:val="22"/>
        </w:rPr>
        <w:tab/>
      </w:r>
      <w:r w:rsidR="00622A96" w:rsidRPr="001E09E3">
        <w:rPr>
          <w:rFonts w:ascii="Arial" w:hAnsi="Arial" w:cs="Arial"/>
          <w:sz w:val="22"/>
          <w:szCs w:val="22"/>
        </w:rPr>
        <w:t>According to TripAdvisor, the average price for a room at the Drayton Court Hotel in Tamworth is approximately £100, varying depending on the specific features desired by each customer. In terms of ratings, the hotel holds the top position among hotels in Tamworth, receiving a rating of one out of ten for location, cleanliness, service, and value, in that respective order. Once again, the location emerges as the most highly appreciated aspect (TripAdvisor, 2021). Additionally, the Drayton Court Hotel in Tamworth has been awarded the "Excellent" badge on TripAdvisor due to its positive reviews on the platform</w:t>
      </w:r>
      <w:r w:rsidR="00C44876">
        <w:rPr>
          <w:rFonts w:ascii="Arial" w:hAnsi="Arial" w:cs="Arial"/>
          <w:sz w:val="22"/>
          <w:szCs w:val="22"/>
        </w:rPr>
        <w:t xml:space="preserve"> (Major, 2020)</w:t>
      </w:r>
      <w:r w:rsidR="00E61D0F" w:rsidRPr="001E09E3">
        <w:rPr>
          <w:rFonts w:ascii="Arial" w:hAnsi="Arial" w:cs="Arial"/>
          <w:sz w:val="22"/>
          <w:szCs w:val="22"/>
        </w:rPr>
        <w:t>.</w:t>
      </w:r>
    </w:p>
    <w:p w14:paraId="620A4EB3" w14:textId="7B028C16" w:rsidR="009B1016" w:rsidRPr="002B5F10" w:rsidRDefault="002B5F10" w:rsidP="002B5F10">
      <w:pPr>
        <w:pStyle w:val="Heading1"/>
        <w:jc w:val="center"/>
        <w:rPr>
          <w:b/>
          <w:bCs/>
          <w:u w:val="single"/>
        </w:rPr>
      </w:pPr>
      <w:bookmarkStart w:id="7" w:name="_Toc134766223"/>
      <w:r w:rsidRPr="002B5F10">
        <w:rPr>
          <w:b/>
          <w:bCs/>
          <w:u w:val="single"/>
        </w:rPr>
        <w:t>Findings and Results</w:t>
      </w:r>
      <w:bookmarkEnd w:id="7"/>
    </w:p>
    <w:p w14:paraId="7816E5C1" w14:textId="21790617" w:rsidR="00C57AE0" w:rsidRDefault="00C57AE0" w:rsidP="00C57AE0"/>
    <w:p w14:paraId="24469225" w14:textId="721A563B" w:rsidR="00C57AE0" w:rsidRDefault="00C57AE0" w:rsidP="00C57AE0">
      <w:pPr>
        <w:spacing w:line="360" w:lineRule="auto"/>
        <w:jc w:val="both"/>
        <w:rPr>
          <w:rFonts w:ascii="Arial" w:hAnsi="Arial" w:cs="Arial"/>
          <w:sz w:val="22"/>
          <w:szCs w:val="22"/>
        </w:rPr>
      </w:pPr>
      <w:r>
        <w:rPr>
          <w:rFonts w:ascii="Arial" w:hAnsi="Arial" w:cs="Arial"/>
        </w:rPr>
        <w:tab/>
      </w:r>
      <w:r w:rsidRPr="002B5F10">
        <w:rPr>
          <w:rFonts w:ascii="Arial" w:hAnsi="Arial" w:cs="Arial"/>
          <w:sz w:val="22"/>
          <w:szCs w:val="22"/>
        </w:rPr>
        <w:t>In the case of the Drayton Court Hotel, the identified problem of poor communication between the front desk and other departments, especially the housekeeping department, requires practical solutions that can be implemented in a real-world context. The concept of improving communication methods and utilizing digital platforms aligns with current technological advancements and can be effectively applied to address the issue.</w:t>
      </w:r>
      <w:r w:rsidRPr="002B5F10">
        <w:rPr>
          <w:rFonts w:ascii="Arial" w:hAnsi="Arial" w:cs="Arial"/>
          <w:sz w:val="22"/>
          <w:szCs w:val="22"/>
        </w:rPr>
        <w:t xml:space="preserve"> </w:t>
      </w:r>
      <w:r w:rsidRPr="002B5F10">
        <w:rPr>
          <w:rFonts w:ascii="Arial" w:hAnsi="Arial" w:cs="Arial"/>
          <w:sz w:val="22"/>
          <w:szCs w:val="22"/>
        </w:rPr>
        <w:t>To address the communication problem, the hotel can deploy various models, methods, and techniques</w:t>
      </w:r>
      <w:r w:rsidR="00077F43">
        <w:rPr>
          <w:rFonts w:ascii="Arial" w:hAnsi="Arial" w:cs="Arial"/>
          <w:sz w:val="22"/>
          <w:szCs w:val="22"/>
        </w:rPr>
        <w:t xml:space="preserve">. However, before looking into solving the problems, it is essential for the company to understand the potential negatives and risks that the issues can present towards </w:t>
      </w:r>
      <w:proofErr w:type="spellStart"/>
      <w:r w:rsidR="00077F43">
        <w:rPr>
          <w:rFonts w:ascii="Arial" w:hAnsi="Arial" w:cs="Arial"/>
          <w:sz w:val="22"/>
          <w:szCs w:val="22"/>
        </w:rPr>
        <w:t>the</w:t>
      </w:r>
      <w:proofErr w:type="spellEnd"/>
      <w:r w:rsidR="00077F43">
        <w:rPr>
          <w:rFonts w:ascii="Arial" w:hAnsi="Arial" w:cs="Arial"/>
          <w:sz w:val="22"/>
          <w:szCs w:val="22"/>
        </w:rPr>
        <w:t xml:space="preserve"> company. </w:t>
      </w:r>
    </w:p>
    <w:p w14:paraId="6A5B7D92" w14:textId="4C59BD1C" w:rsidR="00077F43" w:rsidRDefault="00077F43" w:rsidP="00077F43">
      <w:pPr>
        <w:spacing w:line="360" w:lineRule="auto"/>
        <w:jc w:val="both"/>
        <w:rPr>
          <w:rFonts w:ascii="Arial" w:hAnsi="Arial" w:cs="Arial"/>
          <w:sz w:val="22"/>
          <w:szCs w:val="22"/>
        </w:rPr>
      </w:pPr>
      <w:r>
        <w:rPr>
          <w:rFonts w:ascii="Arial" w:hAnsi="Arial" w:cs="Arial"/>
          <w:sz w:val="22"/>
          <w:szCs w:val="22"/>
        </w:rPr>
        <w:t xml:space="preserve">Therefore, </w:t>
      </w:r>
      <w:r w:rsidRPr="00077F43">
        <w:rPr>
          <w:rFonts w:ascii="Arial" w:hAnsi="Arial" w:cs="Arial"/>
          <w:sz w:val="22"/>
          <w:szCs w:val="22"/>
        </w:rPr>
        <w:t>In the context of Drayton Court Hotel, the aspects mentioned in the report, namely Internal Communication Assessment, Impact Analysis, and Communication Strategies, play a crucial role in ensuring the smooth operation and success of the hotel</w:t>
      </w:r>
      <w:r>
        <w:rPr>
          <w:rFonts w:ascii="Arial" w:hAnsi="Arial" w:cs="Arial"/>
          <w:sz w:val="22"/>
          <w:szCs w:val="22"/>
        </w:rPr>
        <w:t xml:space="preserve">. </w:t>
      </w:r>
    </w:p>
    <w:p w14:paraId="29B8C665" w14:textId="309FE7C2" w:rsidR="00077F43" w:rsidRDefault="00077F43" w:rsidP="00077F43">
      <w:pPr>
        <w:spacing w:line="360" w:lineRule="auto"/>
        <w:jc w:val="both"/>
        <w:rPr>
          <w:rFonts w:ascii="Arial" w:hAnsi="Arial" w:cs="Arial"/>
          <w:sz w:val="22"/>
          <w:szCs w:val="22"/>
        </w:rPr>
      </w:pPr>
    </w:p>
    <w:p w14:paraId="31299C7E" w14:textId="74D6D332" w:rsidR="00077F43" w:rsidRPr="00077F43" w:rsidRDefault="00077F43" w:rsidP="00077F43">
      <w:pPr>
        <w:spacing w:line="360" w:lineRule="auto"/>
        <w:jc w:val="both"/>
        <w:rPr>
          <w:rFonts w:ascii="Arial" w:hAnsi="Arial" w:cs="Arial"/>
          <w:sz w:val="22"/>
          <w:szCs w:val="22"/>
        </w:rPr>
      </w:pPr>
      <w:r>
        <w:rPr>
          <w:rFonts w:ascii="Arial" w:hAnsi="Arial" w:cs="Arial"/>
          <w:sz w:val="22"/>
          <w:szCs w:val="22"/>
        </w:rPr>
        <w:t xml:space="preserve">For example, the  </w:t>
      </w:r>
      <w:r w:rsidRPr="00077F43">
        <w:rPr>
          <w:rFonts w:ascii="Arial" w:hAnsi="Arial" w:cs="Arial"/>
          <w:sz w:val="22"/>
          <w:szCs w:val="22"/>
        </w:rPr>
        <w:t>Internal Communication Assessment</w:t>
      </w:r>
      <w:r>
        <w:rPr>
          <w:rFonts w:ascii="Arial" w:hAnsi="Arial" w:cs="Arial"/>
          <w:sz w:val="22"/>
          <w:szCs w:val="22"/>
        </w:rPr>
        <w:t xml:space="preserve"> </w:t>
      </w:r>
      <w:r w:rsidRPr="00077F43">
        <w:rPr>
          <w:rFonts w:ascii="Arial" w:hAnsi="Arial" w:cs="Arial"/>
          <w:sz w:val="22"/>
          <w:szCs w:val="22"/>
        </w:rPr>
        <w:t>is essential for any organization, including hotels. By conducting an Internal Communication Assessment, Drayton Court Hotel can evaluate their existing communication practices and identify areas for improvement. This assessment helps in understanding how information flows within the hotel, identifying any communication gaps, and uncovering obstacles that hinder interdepartmental collaboration. By addressing these issues, the hotel can enhance coordination, streamline processes, and improve overall efficiency.</w:t>
      </w:r>
    </w:p>
    <w:p w14:paraId="24655BA0" w14:textId="77777777" w:rsidR="00077F43" w:rsidRPr="00077F43" w:rsidRDefault="00077F43" w:rsidP="00077F43">
      <w:pPr>
        <w:spacing w:line="360" w:lineRule="auto"/>
        <w:jc w:val="both"/>
        <w:rPr>
          <w:rFonts w:ascii="Arial" w:hAnsi="Arial" w:cs="Arial"/>
          <w:sz w:val="22"/>
          <w:szCs w:val="22"/>
        </w:rPr>
      </w:pPr>
    </w:p>
    <w:p w14:paraId="3A12A1A3" w14:textId="7EA96E00" w:rsidR="00077F43" w:rsidRPr="00077F43" w:rsidRDefault="00077F43" w:rsidP="00077F43">
      <w:pPr>
        <w:spacing w:line="360" w:lineRule="auto"/>
        <w:jc w:val="both"/>
        <w:rPr>
          <w:rFonts w:ascii="Arial" w:hAnsi="Arial" w:cs="Arial"/>
          <w:sz w:val="22"/>
          <w:szCs w:val="22"/>
        </w:rPr>
      </w:pPr>
      <w:r>
        <w:rPr>
          <w:rFonts w:ascii="Arial" w:hAnsi="Arial" w:cs="Arial"/>
          <w:sz w:val="22"/>
          <w:szCs w:val="22"/>
        </w:rPr>
        <w:t xml:space="preserve">Further, the </w:t>
      </w:r>
      <w:r w:rsidRPr="00077F43">
        <w:rPr>
          <w:rFonts w:ascii="Arial" w:hAnsi="Arial" w:cs="Arial"/>
          <w:sz w:val="22"/>
          <w:szCs w:val="22"/>
        </w:rPr>
        <w:t>Impact Analysis</w:t>
      </w:r>
      <w:r>
        <w:rPr>
          <w:rFonts w:ascii="Arial" w:hAnsi="Arial" w:cs="Arial"/>
          <w:sz w:val="22"/>
          <w:szCs w:val="22"/>
        </w:rPr>
        <w:t xml:space="preserve"> </w:t>
      </w:r>
      <w:r w:rsidRPr="00077F43">
        <w:rPr>
          <w:rFonts w:ascii="Arial" w:hAnsi="Arial" w:cs="Arial"/>
          <w:sz w:val="22"/>
          <w:szCs w:val="22"/>
        </w:rPr>
        <w:t>within a hotel can have significant consequences and implications for various aspects of its operations</w:t>
      </w:r>
      <w:r>
        <w:rPr>
          <w:rFonts w:ascii="Arial" w:hAnsi="Arial" w:cs="Arial"/>
          <w:sz w:val="22"/>
          <w:szCs w:val="22"/>
        </w:rPr>
        <w:t xml:space="preserve"> when the communication is poor</w:t>
      </w:r>
      <w:r w:rsidRPr="00077F43">
        <w:rPr>
          <w:rFonts w:ascii="Arial" w:hAnsi="Arial" w:cs="Arial"/>
          <w:sz w:val="22"/>
          <w:szCs w:val="22"/>
        </w:rPr>
        <w:t xml:space="preserve">. An Impact Analysis helps Drayton Court Hotel understand the negative effects of ineffective communication on key areas such as guest experience, operational efficiency, and revenue generation. For example, if communication breakdowns occur between the front desk and housekeeping, it can lead to delays in room availability, resulting in dissatisfied guests. By evaluating the impact </w:t>
      </w:r>
      <w:r w:rsidRPr="00077F43">
        <w:rPr>
          <w:rFonts w:ascii="Arial" w:hAnsi="Arial" w:cs="Arial"/>
          <w:sz w:val="22"/>
          <w:szCs w:val="22"/>
        </w:rPr>
        <w:lastRenderedPageBreak/>
        <w:t>of poor communication, the hotel can recognize the urgency of addressing communication issues and allocate resources accordingly.</w:t>
      </w:r>
    </w:p>
    <w:p w14:paraId="77CFC939" w14:textId="77777777" w:rsidR="00077F43" w:rsidRPr="00077F43" w:rsidRDefault="00077F43" w:rsidP="00077F43">
      <w:pPr>
        <w:spacing w:line="360" w:lineRule="auto"/>
        <w:jc w:val="both"/>
        <w:rPr>
          <w:rFonts w:ascii="Arial" w:hAnsi="Arial" w:cs="Arial"/>
          <w:sz w:val="22"/>
          <w:szCs w:val="22"/>
        </w:rPr>
      </w:pPr>
    </w:p>
    <w:p w14:paraId="4483D457" w14:textId="51456AF3" w:rsidR="00077F43" w:rsidRPr="00077F43" w:rsidRDefault="00077F43" w:rsidP="00077F43">
      <w:pPr>
        <w:spacing w:line="360" w:lineRule="auto"/>
        <w:jc w:val="both"/>
        <w:rPr>
          <w:rFonts w:ascii="Arial" w:hAnsi="Arial" w:cs="Arial"/>
          <w:sz w:val="22"/>
          <w:szCs w:val="22"/>
        </w:rPr>
      </w:pPr>
      <w:r>
        <w:rPr>
          <w:rFonts w:ascii="Arial" w:hAnsi="Arial" w:cs="Arial"/>
          <w:sz w:val="22"/>
          <w:szCs w:val="22"/>
        </w:rPr>
        <w:t xml:space="preserve">When it comes to the </w:t>
      </w:r>
      <w:r w:rsidRPr="00077F43">
        <w:rPr>
          <w:rFonts w:ascii="Arial" w:hAnsi="Arial" w:cs="Arial"/>
          <w:sz w:val="22"/>
          <w:szCs w:val="22"/>
        </w:rPr>
        <w:t>Communication Strategies</w:t>
      </w:r>
      <w:r>
        <w:rPr>
          <w:rFonts w:ascii="Arial" w:hAnsi="Arial" w:cs="Arial"/>
          <w:sz w:val="22"/>
          <w:szCs w:val="22"/>
        </w:rPr>
        <w:t xml:space="preserve"> these are directly related to </w:t>
      </w:r>
      <w:proofErr w:type="spellStart"/>
      <w:r>
        <w:rPr>
          <w:rFonts w:ascii="Arial" w:hAnsi="Arial" w:cs="Arial"/>
          <w:sz w:val="22"/>
          <w:szCs w:val="22"/>
        </w:rPr>
        <w:t>differet</w:t>
      </w:r>
      <w:proofErr w:type="spellEnd"/>
      <w:r>
        <w:rPr>
          <w:rFonts w:ascii="Arial" w:hAnsi="Arial" w:cs="Arial"/>
          <w:sz w:val="22"/>
          <w:szCs w:val="22"/>
        </w:rPr>
        <w:t xml:space="preserve"> departments of the hotel including</w:t>
      </w:r>
      <w:r w:rsidRPr="00077F43">
        <w:rPr>
          <w:rFonts w:ascii="Arial" w:hAnsi="Arial" w:cs="Arial"/>
          <w:sz w:val="22"/>
          <w:szCs w:val="22"/>
        </w:rPr>
        <w:t xml:space="preserve"> front desk, human resources, and marketing departments </w:t>
      </w:r>
      <w:r>
        <w:rPr>
          <w:rFonts w:ascii="Arial" w:hAnsi="Arial" w:cs="Arial"/>
          <w:sz w:val="22"/>
          <w:szCs w:val="22"/>
        </w:rPr>
        <w:t>which, i</w:t>
      </w:r>
      <w:r w:rsidRPr="00077F43">
        <w:rPr>
          <w:rFonts w:ascii="Arial" w:hAnsi="Arial" w:cs="Arial"/>
          <w:sz w:val="22"/>
          <w:szCs w:val="22"/>
        </w:rPr>
        <w:t>n the case of Drayton Court Hotel, is particularly important</w:t>
      </w:r>
      <w:r>
        <w:rPr>
          <w:rFonts w:ascii="Arial" w:hAnsi="Arial" w:cs="Arial"/>
          <w:sz w:val="22"/>
          <w:szCs w:val="22"/>
        </w:rPr>
        <w:t xml:space="preserve"> to have those under consideration for improvement once with the communication strategies. </w:t>
      </w:r>
      <w:r w:rsidRPr="00077F43">
        <w:rPr>
          <w:rFonts w:ascii="Arial" w:hAnsi="Arial" w:cs="Arial"/>
          <w:sz w:val="22"/>
          <w:szCs w:val="22"/>
        </w:rPr>
        <w:t>Developing effective Communication Strategies is vital for fostering seamless communication, information sharing, and synergy</w:t>
      </w:r>
      <w:r w:rsidR="00D31E89">
        <w:rPr>
          <w:rFonts w:ascii="Arial" w:hAnsi="Arial" w:cs="Arial"/>
          <w:sz w:val="22"/>
          <w:szCs w:val="22"/>
        </w:rPr>
        <w:t xml:space="preserve">. </w:t>
      </w:r>
      <w:r w:rsidRPr="00077F43">
        <w:rPr>
          <w:rFonts w:ascii="Arial" w:hAnsi="Arial" w:cs="Arial"/>
          <w:sz w:val="22"/>
          <w:szCs w:val="22"/>
        </w:rPr>
        <w:t>The front desk</w:t>
      </w:r>
      <w:r w:rsidR="00D31E89">
        <w:rPr>
          <w:rFonts w:ascii="Arial" w:hAnsi="Arial" w:cs="Arial"/>
          <w:sz w:val="22"/>
          <w:szCs w:val="22"/>
        </w:rPr>
        <w:t>, for example,</w:t>
      </w:r>
      <w:r w:rsidRPr="00077F43">
        <w:rPr>
          <w:rFonts w:ascii="Arial" w:hAnsi="Arial" w:cs="Arial"/>
          <w:sz w:val="22"/>
          <w:szCs w:val="22"/>
        </w:rPr>
        <w:t xml:space="preserve"> serves as the primary point of contact for guests, making effective communication crucial for providing a positive guest experience. Implementing strategies like regular staff training, clear communication protocols, and efficient information sharing can help front desk staff deliver exceptional customer service.</w:t>
      </w:r>
      <w:r w:rsidR="00D31E89">
        <w:rPr>
          <w:rFonts w:ascii="Arial" w:hAnsi="Arial" w:cs="Arial"/>
          <w:sz w:val="22"/>
          <w:szCs w:val="22"/>
        </w:rPr>
        <w:t xml:space="preserve"> Also, </w:t>
      </w:r>
      <w:proofErr w:type="gramStart"/>
      <w:r w:rsidR="00D31E89">
        <w:rPr>
          <w:rFonts w:ascii="Arial" w:hAnsi="Arial" w:cs="Arial"/>
          <w:sz w:val="22"/>
          <w:szCs w:val="22"/>
        </w:rPr>
        <w:t>c</w:t>
      </w:r>
      <w:r w:rsidRPr="00077F43">
        <w:rPr>
          <w:rFonts w:ascii="Arial" w:hAnsi="Arial" w:cs="Arial"/>
          <w:sz w:val="22"/>
          <w:szCs w:val="22"/>
        </w:rPr>
        <w:t>lear</w:t>
      </w:r>
      <w:proofErr w:type="gramEnd"/>
      <w:r w:rsidRPr="00077F43">
        <w:rPr>
          <w:rFonts w:ascii="Arial" w:hAnsi="Arial" w:cs="Arial"/>
          <w:sz w:val="22"/>
          <w:szCs w:val="22"/>
        </w:rPr>
        <w:t xml:space="preserve"> and transparent communication within the human resources department ensures that employees are well-informed about policies, procedures, and any changes within the organization. This leads to higher employee satisfaction, improved staff retention, and better overall performance.</w:t>
      </w:r>
      <w:r w:rsidR="00D31E89">
        <w:rPr>
          <w:rFonts w:ascii="Arial" w:hAnsi="Arial" w:cs="Arial"/>
          <w:sz w:val="22"/>
          <w:szCs w:val="22"/>
        </w:rPr>
        <w:t xml:space="preserve"> The </w:t>
      </w:r>
      <w:r w:rsidRPr="00077F43">
        <w:rPr>
          <w:rFonts w:ascii="Arial" w:hAnsi="Arial" w:cs="Arial"/>
          <w:sz w:val="22"/>
          <w:szCs w:val="22"/>
        </w:rPr>
        <w:t>Communication strategies within the marketing department are vital for promoting the hotel, attracting guests, and generating revenue. Coordinated communication between the marketing team and other departments can help align promotional efforts, convey consistent branding messages, and maximize the impact of marketing campaigns.</w:t>
      </w:r>
    </w:p>
    <w:p w14:paraId="1075E965" w14:textId="77777777" w:rsidR="00077F43" w:rsidRPr="00077F43" w:rsidRDefault="00077F43" w:rsidP="00077F43">
      <w:pPr>
        <w:spacing w:line="360" w:lineRule="auto"/>
        <w:jc w:val="both"/>
        <w:rPr>
          <w:rFonts w:ascii="Arial" w:hAnsi="Arial" w:cs="Arial"/>
          <w:sz w:val="22"/>
          <w:szCs w:val="22"/>
        </w:rPr>
      </w:pPr>
    </w:p>
    <w:p w14:paraId="409468A2" w14:textId="1CBAFFE6" w:rsidR="002B5F10" w:rsidRPr="002B5F10" w:rsidRDefault="00077F43" w:rsidP="00D31E89">
      <w:pPr>
        <w:spacing w:line="360" w:lineRule="auto"/>
        <w:jc w:val="both"/>
        <w:rPr>
          <w:rFonts w:ascii="Arial" w:hAnsi="Arial" w:cs="Arial"/>
          <w:sz w:val="22"/>
          <w:szCs w:val="22"/>
        </w:rPr>
      </w:pPr>
      <w:r w:rsidRPr="00077F43">
        <w:rPr>
          <w:rFonts w:ascii="Arial" w:hAnsi="Arial" w:cs="Arial"/>
          <w:sz w:val="22"/>
          <w:szCs w:val="22"/>
        </w:rPr>
        <w:t>Overall, by focusing on Internal Communication Assessment, Impact Analysis, and Communication Strategies, Drayton Court Hotel can enhance collaboration, improve operational efficiency, enhance guest satisfaction, and drive revenue growth. These aspects provide a foundation for effective communication practices and contribute to the overall success of the hotel.</w:t>
      </w:r>
    </w:p>
    <w:p w14:paraId="0D8C0F8A" w14:textId="604F3086" w:rsidR="009B1016" w:rsidRPr="002B5F10" w:rsidRDefault="002B5F10" w:rsidP="002B5F10">
      <w:pPr>
        <w:pStyle w:val="Heading1"/>
        <w:jc w:val="center"/>
        <w:rPr>
          <w:b/>
          <w:bCs/>
          <w:u w:val="single"/>
        </w:rPr>
      </w:pPr>
      <w:bookmarkStart w:id="8" w:name="_Toc134766224"/>
      <w:r w:rsidRPr="002B5F10">
        <w:rPr>
          <w:b/>
          <w:bCs/>
          <w:u w:val="single"/>
        </w:rPr>
        <w:t>The Action Plan</w:t>
      </w:r>
      <w:bookmarkEnd w:id="8"/>
    </w:p>
    <w:p w14:paraId="07D57890" w14:textId="237EE6FC" w:rsidR="0064397A" w:rsidRPr="002B5F10" w:rsidRDefault="0064397A" w:rsidP="0064397A">
      <w:pPr>
        <w:rPr>
          <w:sz w:val="22"/>
          <w:szCs w:val="22"/>
        </w:rPr>
      </w:pPr>
    </w:p>
    <w:p w14:paraId="600CDECC" w14:textId="187ED97C" w:rsidR="0064397A" w:rsidRPr="002B5F10" w:rsidRDefault="002B5F10" w:rsidP="0064397A">
      <w:pPr>
        <w:spacing w:line="360" w:lineRule="auto"/>
        <w:jc w:val="both"/>
        <w:rPr>
          <w:rFonts w:ascii="Arial" w:hAnsi="Arial" w:cs="Arial"/>
          <w:sz w:val="22"/>
          <w:szCs w:val="22"/>
        </w:rPr>
      </w:pPr>
      <w:r>
        <w:rPr>
          <w:rFonts w:ascii="Arial" w:hAnsi="Arial" w:cs="Arial"/>
          <w:sz w:val="22"/>
          <w:szCs w:val="22"/>
        </w:rPr>
        <w:tab/>
      </w:r>
      <w:r w:rsidR="0064397A" w:rsidRPr="002B5F10">
        <w:rPr>
          <w:rFonts w:ascii="Arial" w:hAnsi="Arial" w:cs="Arial"/>
          <w:sz w:val="22"/>
          <w:szCs w:val="22"/>
        </w:rPr>
        <w:t>The first issue identified at Drayton Court Hotel is poor communication between the front desk and other departments. To address this problem, the recommended solution is to implement an online management platform called Monday.com. The desired outcome is to significantly improve communication between the various departments within the hotel. The implementation of the platform is expected to take a maximum of two months. For this purpose, a planned budget of approximately £200 per month is allocated for the monthly subscription to utilize the platform.</w:t>
      </w:r>
    </w:p>
    <w:p w14:paraId="68CC141F" w14:textId="77777777" w:rsidR="0064397A" w:rsidRPr="002B5F10" w:rsidRDefault="0064397A" w:rsidP="0064397A">
      <w:pPr>
        <w:spacing w:line="360" w:lineRule="auto"/>
        <w:jc w:val="both"/>
        <w:rPr>
          <w:rFonts w:ascii="Arial" w:hAnsi="Arial" w:cs="Arial"/>
          <w:sz w:val="22"/>
          <w:szCs w:val="22"/>
        </w:rPr>
      </w:pPr>
    </w:p>
    <w:p w14:paraId="782CC532" w14:textId="74A4B64B" w:rsidR="0064397A" w:rsidRPr="002B5F10" w:rsidRDefault="0064397A" w:rsidP="0064397A">
      <w:pPr>
        <w:spacing w:line="360" w:lineRule="auto"/>
        <w:jc w:val="both"/>
        <w:rPr>
          <w:rFonts w:ascii="Arial" w:hAnsi="Arial" w:cs="Arial"/>
          <w:sz w:val="22"/>
          <w:szCs w:val="22"/>
        </w:rPr>
      </w:pPr>
      <w:r w:rsidRPr="002B5F10">
        <w:rPr>
          <w:rFonts w:ascii="Arial" w:hAnsi="Arial" w:cs="Arial"/>
          <w:sz w:val="22"/>
          <w:szCs w:val="22"/>
        </w:rPr>
        <w:lastRenderedPageBreak/>
        <w:t>The second issue revolves around the lack of communication specifically between the front desk and the housekeeping department. The proposed solution is the same as the previous issue - the adoption of Monday.com as an online communication tool. The desired outcome is to enhance communication between the front desk and the housekeeping department, resulting in the replacement of negative online reviews with positive ones and ultimately improving the hotel's reputation. The implementation timeframe for this solution is also estimated at a maximum of two months. However, addressing this issue may require a budget of a few hundred to a few thousand pounds, as the staff would need to be provided with devices to effectively use the application.</w:t>
      </w:r>
    </w:p>
    <w:p w14:paraId="68960A7E" w14:textId="77777777" w:rsidR="0064397A" w:rsidRPr="002B5F10" w:rsidRDefault="0064397A" w:rsidP="0064397A">
      <w:pPr>
        <w:spacing w:line="360" w:lineRule="auto"/>
        <w:jc w:val="both"/>
        <w:rPr>
          <w:rFonts w:ascii="Arial" w:hAnsi="Arial" w:cs="Arial"/>
          <w:sz w:val="22"/>
          <w:szCs w:val="22"/>
        </w:rPr>
      </w:pPr>
    </w:p>
    <w:p w14:paraId="5F1D8360" w14:textId="627CF50A" w:rsidR="0064397A" w:rsidRPr="002B5F10" w:rsidRDefault="002B5F10" w:rsidP="0064397A">
      <w:pPr>
        <w:spacing w:line="360" w:lineRule="auto"/>
        <w:jc w:val="both"/>
        <w:rPr>
          <w:rFonts w:ascii="Arial" w:hAnsi="Arial" w:cs="Arial"/>
          <w:sz w:val="22"/>
          <w:szCs w:val="22"/>
        </w:rPr>
      </w:pPr>
      <w:r>
        <w:rPr>
          <w:rFonts w:ascii="Arial" w:hAnsi="Arial" w:cs="Arial"/>
          <w:sz w:val="22"/>
          <w:szCs w:val="22"/>
        </w:rPr>
        <w:tab/>
      </w:r>
      <w:r w:rsidR="0064397A" w:rsidRPr="002B5F10">
        <w:rPr>
          <w:rFonts w:ascii="Arial" w:hAnsi="Arial" w:cs="Arial"/>
          <w:sz w:val="22"/>
          <w:szCs w:val="22"/>
        </w:rPr>
        <w:t>The third issue concerns the late check-in time at the hotel, which negatively impacts customer satisfaction. The suggested solution is to change the check-in time from 14:00 to 12:00, aiming to improve the overall experience of guests. The desired outcome is to enhance customer satisfaction, as it is crucial for the hotel's success. The timeframe for implementing this change is set within the following month. Fortunately, no specific budget is required for this adjustment, although it may be advisable to consider providing some awards or recognition to the housekeeping department, as their working hours might undergo slight modifications to accommodate the earlier check-in time.</w:t>
      </w:r>
    </w:p>
    <w:p w14:paraId="0A45E088" w14:textId="77777777" w:rsidR="0064397A" w:rsidRPr="002B5F10" w:rsidRDefault="0064397A" w:rsidP="0064397A">
      <w:pPr>
        <w:spacing w:line="360" w:lineRule="auto"/>
        <w:jc w:val="both"/>
        <w:rPr>
          <w:rFonts w:ascii="Arial" w:hAnsi="Arial" w:cs="Arial"/>
          <w:sz w:val="22"/>
          <w:szCs w:val="22"/>
        </w:rPr>
      </w:pPr>
    </w:p>
    <w:p w14:paraId="56700DA3" w14:textId="6ED175E5" w:rsidR="0064397A" w:rsidRPr="002B5F10" w:rsidRDefault="002B5F10" w:rsidP="0064397A">
      <w:pPr>
        <w:spacing w:line="360" w:lineRule="auto"/>
        <w:jc w:val="both"/>
        <w:rPr>
          <w:rFonts w:ascii="Arial" w:hAnsi="Arial" w:cs="Arial"/>
          <w:sz w:val="22"/>
          <w:szCs w:val="22"/>
        </w:rPr>
      </w:pPr>
      <w:r>
        <w:rPr>
          <w:rFonts w:ascii="Arial" w:hAnsi="Arial" w:cs="Arial"/>
          <w:sz w:val="22"/>
          <w:szCs w:val="22"/>
        </w:rPr>
        <w:tab/>
      </w:r>
      <w:r w:rsidR="0064397A" w:rsidRPr="002B5F10">
        <w:rPr>
          <w:rFonts w:ascii="Arial" w:hAnsi="Arial" w:cs="Arial"/>
          <w:sz w:val="22"/>
          <w:szCs w:val="22"/>
        </w:rPr>
        <w:t>Overall, the proposed solutions and desired outcomes aim to address the communication issues within Drayton Court Hotel, improve its reputation, and enhance customer satisfaction. The planned budget allocations and timeframes provide a clear roadmap for implementing these changes.</w:t>
      </w:r>
    </w:p>
    <w:p w14:paraId="73F37A79" w14:textId="4CF7CDBB" w:rsidR="00E61D0F" w:rsidRDefault="00E61D0F" w:rsidP="00E61D0F"/>
    <w:p w14:paraId="599C5B18" w14:textId="01C7DD67" w:rsidR="00D31E89" w:rsidRPr="00D31E89" w:rsidRDefault="00D31E89" w:rsidP="00D31E89">
      <w:pPr>
        <w:pStyle w:val="Heading1"/>
        <w:jc w:val="center"/>
        <w:rPr>
          <w:b/>
          <w:bCs/>
          <w:u w:val="single"/>
        </w:rPr>
      </w:pPr>
      <w:bookmarkStart w:id="9" w:name="_Toc134766225"/>
      <w:r w:rsidRPr="00D31E89">
        <w:rPr>
          <w:b/>
          <w:bCs/>
          <w:u w:val="single"/>
        </w:rPr>
        <w:t>Recommendations</w:t>
      </w:r>
      <w:bookmarkEnd w:id="9"/>
    </w:p>
    <w:p w14:paraId="6B856B84" w14:textId="787AA282" w:rsidR="00D31E89" w:rsidRDefault="00D31E89" w:rsidP="00E61D0F"/>
    <w:p w14:paraId="48C7266E" w14:textId="0D089A05" w:rsidR="00D31E89" w:rsidRPr="002B5F10" w:rsidRDefault="00D31E89" w:rsidP="00D31E89">
      <w:pPr>
        <w:spacing w:line="360" w:lineRule="auto"/>
        <w:jc w:val="both"/>
        <w:rPr>
          <w:rFonts w:ascii="Arial" w:hAnsi="Arial" w:cs="Arial"/>
          <w:sz w:val="22"/>
          <w:szCs w:val="22"/>
        </w:rPr>
      </w:pPr>
      <w:r>
        <w:rPr>
          <w:rFonts w:ascii="Arial" w:hAnsi="Arial" w:cs="Arial"/>
          <w:b/>
          <w:bCs/>
          <w:sz w:val="22"/>
          <w:szCs w:val="22"/>
        </w:rPr>
        <w:tab/>
      </w:r>
      <w:r w:rsidRPr="002B5F10">
        <w:rPr>
          <w:rFonts w:ascii="Arial" w:hAnsi="Arial" w:cs="Arial"/>
          <w:b/>
          <w:bCs/>
          <w:sz w:val="22"/>
          <w:szCs w:val="22"/>
        </w:rPr>
        <w:t>Online Management Platforms</w:t>
      </w:r>
      <w:r w:rsidRPr="002B5F10">
        <w:rPr>
          <w:rFonts w:ascii="Arial" w:hAnsi="Arial" w:cs="Arial"/>
          <w:sz w:val="22"/>
          <w:szCs w:val="22"/>
        </w:rPr>
        <w:t>: Implementing an online management platform, such as Monday.com as mentioned earlier, can serve as a centralized communication tool for all departments</w:t>
      </w:r>
      <w:r w:rsidR="009D7EB0">
        <w:rPr>
          <w:rFonts w:ascii="Arial" w:hAnsi="Arial" w:cs="Arial"/>
          <w:sz w:val="22"/>
          <w:szCs w:val="22"/>
        </w:rPr>
        <w:t xml:space="preserve"> (Monday, 2022)</w:t>
      </w:r>
      <w:r w:rsidRPr="002B5F10">
        <w:rPr>
          <w:rFonts w:ascii="Arial" w:hAnsi="Arial" w:cs="Arial"/>
          <w:sz w:val="22"/>
          <w:szCs w:val="22"/>
        </w:rPr>
        <w:t>. This platform allows for efficient task management, real-time updates, and seamless collaboration among team members. By utilizing such a platform, the hotel can streamline communication processes and enhance coordination between departments. An online platform that can contain all relevant data is another name for the online agenda</w:t>
      </w:r>
      <w:r w:rsidR="00E94438">
        <w:rPr>
          <w:rFonts w:ascii="Arial" w:hAnsi="Arial" w:cs="Arial"/>
          <w:sz w:val="22"/>
          <w:szCs w:val="22"/>
        </w:rPr>
        <w:t xml:space="preserve"> (Pedersen, 2020)</w:t>
      </w:r>
      <w:r w:rsidRPr="002B5F10">
        <w:rPr>
          <w:rFonts w:ascii="Arial" w:hAnsi="Arial" w:cs="Arial"/>
          <w:sz w:val="22"/>
          <w:szCs w:val="22"/>
        </w:rPr>
        <w:t xml:space="preserve">. Drayton Court Hotel offers a variety of platforms, but the Monday.com app is a good option. Some of the best workspace navigation is on Monday.com, and accessing the dashboard is easier than it should be. Employees can assign their tasks on Monday.com to mark them on the go. For example, the housekeeping department can mark </w:t>
      </w:r>
      <w:r w:rsidRPr="002B5F10">
        <w:rPr>
          <w:rFonts w:ascii="Arial" w:hAnsi="Arial" w:cs="Arial"/>
          <w:sz w:val="22"/>
          <w:szCs w:val="22"/>
        </w:rPr>
        <w:lastRenderedPageBreak/>
        <w:t>a room as "work in progress" and mark it as "complete" when the room is ready. The fact that all departments have access to the platform means every employee can use Monday.com. So, in this case, the front desk can track the progress of a particular room in real time. Therefore, if someone requests a specific camera, the front desk knows exactly where the room is. In addition, the number of negative reviews is reduced, which increases profits for both the hotel and its guests, allowing them to fully enjoy their stay without encountering minor issues that can impact overall customer satisfaction. Monday.com, as its website explains, is a great management tool that can improve communication, which is the main problem for the Drayton Court Hotel (Monday.com</w:t>
      </w:r>
      <w:r w:rsidR="00E94438">
        <w:rPr>
          <w:rFonts w:ascii="Arial" w:hAnsi="Arial" w:cs="Arial"/>
          <w:sz w:val="22"/>
          <w:szCs w:val="22"/>
        </w:rPr>
        <w:t>, 2022</w:t>
      </w:r>
      <w:r w:rsidRPr="002B5F10">
        <w:rPr>
          <w:rFonts w:ascii="Arial" w:hAnsi="Arial" w:cs="Arial"/>
          <w:sz w:val="22"/>
          <w:szCs w:val="22"/>
        </w:rPr>
        <w:t xml:space="preserve">). </w:t>
      </w:r>
    </w:p>
    <w:p w14:paraId="1B1A2F1E" w14:textId="77777777" w:rsidR="00D31E89" w:rsidRPr="002B5F10" w:rsidRDefault="00D31E89" w:rsidP="00D31E89">
      <w:pPr>
        <w:spacing w:line="360" w:lineRule="auto"/>
        <w:jc w:val="both"/>
        <w:rPr>
          <w:rFonts w:ascii="Arial" w:hAnsi="Arial" w:cs="Arial"/>
          <w:sz w:val="22"/>
          <w:szCs w:val="22"/>
        </w:rPr>
      </w:pPr>
    </w:p>
    <w:p w14:paraId="2C447753" w14:textId="75CF62A5" w:rsidR="00D31E89" w:rsidRPr="002B5F10" w:rsidRDefault="00D31E89" w:rsidP="00D31E89">
      <w:pPr>
        <w:spacing w:line="360" w:lineRule="auto"/>
        <w:jc w:val="both"/>
        <w:rPr>
          <w:rFonts w:ascii="Arial" w:hAnsi="Arial" w:cs="Arial"/>
          <w:sz w:val="22"/>
          <w:szCs w:val="22"/>
        </w:rPr>
      </w:pPr>
      <w:r>
        <w:rPr>
          <w:rFonts w:ascii="Arial" w:hAnsi="Arial" w:cs="Arial"/>
          <w:b/>
          <w:bCs/>
          <w:sz w:val="22"/>
          <w:szCs w:val="22"/>
        </w:rPr>
        <w:tab/>
      </w:r>
      <w:r w:rsidRPr="002B5F10">
        <w:rPr>
          <w:rFonts w:ascii="Arial" w:hAnsi="Arial" w:cs="Arial"/>
          <w:b/>
          <w:bCs/>
          <w:sz w:val="22"/>
          <w:szCs w:val="22"/>
        </w:rPr>
        <w:t>Digital Communication Training</w:t>
      </w:r>
      <w:r w:rsidRPr="002B5F10">
        <w:rPr>
          <w:rFonts w:ascii="Arial" w:hAnsi="Arial" w:cs="Arial"/>
          <w:sz w:val="22"/>
          <w:szCs w:val="22"/>
        </w:rPr>
        <w:t>: To ensure effective utilization of digital platforms, training programs can be designed to educate the staff on effective communication methods using these tools. This training can include modules on utilizing features of the online management platform, email etiquette, and other relevant digital communication techniques. By enhancing the staff's digital communication skills, they can effectively convey information, share updates, and address any issues promptly. Technically, the most important thing is to implement and improve communication methods between all hotel departments. This ensures good communication throughout the hotel, including between the housekeeping and front desk departments where the main issues are. However, the staff cannot benefit from it due to the non-existence of means of communication. </w:t>
      </w:r>
      <w:r w:rsidR="00E94438" w:rsidRPr="002B5F10">
        <w:rPr>
          <w:rFonts w:ascii="Arial" w:hAnsi="Arial" w:cs="Arial"/>
          <w:sz w:val="22"/>
          <w:szCs w:val="22"/>
        </w:rPr>
        <w:t>So,</w:t>
      </w:r>
      <w:r w:rsidRPr="002B5F10">
        <w:rPr>
          <w:rFonts w:ascii="Arial" w:hAnsi="Arial" w:cs="Arial"/>
          <w:sz w:val="22"/>
          <w:szCs w:val="22"/>
        </w:rPr>
        <w:t xml:space="preserve"> the next step is to consider the different ways the problem can be resolved. Basic staff training is not required as the staff are already familiar with the hotel environment. However, it is best to think about training programs on how to communicate using digital platforms. This is the next step in solving the problem.</w:t>
      </w:r>
      <w:r w:rsidR="00E94438">
        <w:rPr>
          <w:rFonts w:ascii="Arial" w:hAnsi="Arial" w:cs="Arial"/>
          <w:sz w:val="22"/>
          <w:szCs w:val="22"/>
        </w:rPr>
        <w:t xml:space="preserve"> </w:t>
      </w:r>
      <w:r w:rsidRPr="002B5F10">
        <w:rPr>
          <w:rFonts w:ascii="Arial" w:hAnsi="Arial" w:cs="Arial"/>
          <w:sz w:val="22"/>
          <w:szCs w:val="22"/>
        </w:rPr>
        <w:t>As a result of global technological advancements, technology is becoming more and more for the benefit of people. significantly improved, giving us more opportunities to simplify our daily lives (Pedersen, 2020).</w:t>
      </w:r>
    </w:p>
    <w:p w14:paraId="59A26538" w14:textId="77777777" w:rsidR="00D31E89" w:rsidRPr="002B5F10" w:rsidRDefault="00D31E89" w:rsidP="00D31E89">
      <w:pPr>
        <w:spacing w:line="360" w:lineRule="auto"/>
        <w:jc w:val="both"/>
        <w:rPr>
          <w:rFonts w:ascii="Arial" w:hAnsi="Arial" w:cs="Arial"/>
          <w:sz w:val="22"/>
          <w:szCs w:val="22"/>
        </w:rPr>
      </w:pPr>
    </w:p>
    <w:p w14:paraId="46120CC8" w14:textId="77777777" w:rsidR="00D31E89" w:rsidRPr="002B5F10" w:rsidRDefault="00D31E89" w:rsidP="00D31E89">
      <w:pPr>
        <w:spacing w:line="360" w:lineRule="auto"/>
        <w:jc w:val="both"/>
        <w:rPr>
          <w:rFonts w:ascii="Arial" w:hAnsi="Arial" w:cs="Arial"/>
          <w:sz w:val="22"/>
          <w:szCs w:val="22"/>
        </w:rPr>
      </w:pPr>
      <w:r>
        <w:rPr>
          <w:rFonts w:ascii="Arial" w:hAnsi="Arial" w:cs="Arial"/>
          <w:b/>
          <w:bCs/>
          <w:sz w:val="22"/>
          <w:szCs w:val="22"/>
        </w:rPr>
        <w:tab/>
      </w:r>
      <w:r w:rsidRPr="002B5F10">
        <w:rPr>
          <w:rFonts w:ascii="Arial" w:hAnsi="Arial" w:cs="Arial"/>
          <w:b/>
          <w:bCs/>
          <w:sz w:val="22"/>
          <w:szCs w:val="22"/>
        </w:rPr>
        <w:t>Continuous Feedback Mechanisms</w:t>
      </w:r>
      <w:r w:rsidRPr="002B5F10">
        <w:rPr>
          <w:rFonts w:ascii="Arial" w:hAnsi="Arial" w:cs="Arial"/>
          <w:sz w:val="22"/>
          <w:szCs w:val="22"/>
        </w:rPr>
        <w:t>: Implementing feedback mechanisms, such as regular team meetings, suggestion boxes, or digital feedback channels, can encourage open communication and create a culture of continuous improvement. This allows employees to share their insights, ideas, and concerns, enabling the hotel management to identify and address communication gaps in a timely manner.</w:t>
      </w:r>
    </w:p>
    <w:p w14:paraId="3D811CAA" w14:textId="77777777" w:rsidR="00D31E89" w:rsidRPr="002B5F10" w:rsidRDefault="00D31E89" w:rsidP="00D31E89">
      <w:pPr>
        <w:spacing w:line="360" w:lineRule="auto"/>
        <w:jc w:val="both"/>
        <w:rPr>
          <w:rFonts w:ascii="Arial" w:hAnsi="Arial" w:cs="Arial"/>
          <w:sz w:val="22"/>
          <w:szCs w:val="22"/>
        </w:rPr>
      </w:pPr>
    </w:p>
    <w:p w14:paraId="1D356E97" w14:textId="77777777" w:rsidR="00D31E89" w:rsidRPr="002B5F10" w:rsidRDefault="00D31E89" w:rsidP="00D31E89">
      <w:pPr>
        <w:spacing w:line="360" w:lineRule="auto"/>
        <w:jc w:val="center"/>
        <w:rPr>
          <w:rFonts w:ascii="Arial" w:hAnsi="Arial" w:cs="Arial"/>
          <w:sz w:val="22"/>
          <w:szCs w:val="22"/>
        </w:rPr>
      </w:pPr>
      <w:r w:rsidRPr="002B5F10">
        <w:rPr>
          <w:rFonts w:ascii="Arial" w:hAnsi="Arial" w:cs="Arial"/>
          <w:sz w:val="22"/>
          <w:szCs w:val="22"/>
        </w:rPr>
        <w:t>The practical application of these concepts in the context of Drayton Court Hotel would involve the following steps:</w:t>
      </w:r>
    </w:p>
    <w:p w14:paraId="25E05F9D" w14:textId="77777777" w:rsidR="00D31E89" w:rsidRPr="002B5F10" w:rsidRDefault="00D31E89" w:rsidP="00D31E89">
      <w:pPr>
        <w:spacing w:line="360" w:lineRule="auto"/>
        <w:jc w:val="both"/>
        <w:rPr>
          <w:rFonts w:ascii="Arial" w:hAnsi="Arial" w:cs="Arial"/>
          <w:sz w:val="22"/>
          <w:szCs w:val="22"/>
        </w:rPr>
      </w:pPr>
    </w:p>
    <w:p w14:paraId="1E582390" w14:textId="71D8B566" w:rsidR="00D31E89" w:rsidRPr="002B5F10" w:rsidRDefault="00D31E89" w:rsidP="00D31E89">
      <w:pPr>
        <w:spacing w:line="360" w:lineRule="auto"/>
        <w:jc w:val="both"/>
        <w:rPr>
          <w:rFonts w:ascii="Arial" w:hAnsi="Arial" w:cs="Arial"/>
          <w:sz w:val="22"/>
          <w:szCs w:val="22"/>
        </w:rPr>
      </w:pPr>
      <w:r>
        <w:rPr>
          <w:rFonts w:ascii="Arial" w:hAnsi="Arial" w:cs="Arial"/>
          <w:sz w:val="22"/>
          <w:szCs w:val="22"/>
        </w:rPr>
        <w:lastRenderedPageBreak/>
        <w:tab/>
      </w:r>
      <w:r w:rsidRPr="002B5F10">
        <w:rPr>
          <w:rFonts w:ascii="Arial" w:hAnsi="Arial" w:cs="Arial"/>
          <w:sz w:val="22"/>
          <w:szCs w:val="22"/>
        </w:rPr>
        <w:t>Assessing the current communication processes: Conduct an in-depth analysis of the existing communication channels, identifying areas of improvement, and understanding the specific communication challenges faced by the hotel.</w:t>
      </w:r>
    </w:p>
    <w:p w14:paraId="365910D9" w14:textId="77777777" w:rsidR="00D31E89" w:rsidRPr="002B5F10" w:rsidRDefault="00D31E89" w:rsidP="00D31E89">
      <w:pPr>
        <w:spacing w:line="360" w:lineRule="auto"/>
        <w:jc w:val="both"/>
        <w:rPr>
          <w:rFonts w:ascii="Arial" w:hAnsi="Arial" w:cs="Arial"/>
          <w:sz w:val="22"/>
          <w:szCs w:val="22"/>
        </w:rPr>
      </w:pPr>
      <w:r>
        <w:rPr>
          <w:rFonts w:ascii="Arial" w:hAnsi="Arial" w:cs="Arial"/>
          <w:sz w:val="22"/>
          <w:szCs w:val="22"/>
        </w:rPr>
        <w:tab/>
      </w:r>
      <w:r w:rsidRPr="002B5F10">
        <w:rPr>
          <w:rFonts w:ascii="Arial" w:hAnsi="Arial" w:cs="Arial"/>
          <w:sz w:val="22"/>
          <w:szCs w:val="22"/>
        </w:rPr>
        <w:t xml:space="preserve">Selecting and implementing appropriate digital platforms: Evaluate different online management platforms based on the hotel's requirements and select the most suitable one. Introduce the platform to the staff, provide training, and establish guidelines for its effective use. In addition, the use of technology is very important as it remains central to new initiatives that the Drayton Court Hotel may wish to implement. According to </w:t>
      </w:r>
      <w:proofErr w:type="spellStart"/>
      <w:r w:rsidRPr="002B5F10">
        <w:rPr>
          <w:rFonts w:ascii="Arial" w:hAnsi="Arial" w:cs="Arial"/>
          <w:sz w:val="22"/>
          <w:szCs w:val="22"/>
        </w:rPr>
        <w:t>Attala</w:t>
      </w:r>
      <w:proofErr w:type="spellEnd"/>
      <w:r w:rsidRPr="002B5F10">
        <w:rPr>
          <w:rFonts w:ascii="Arial" w:hAnsi="Arial" w:cs="Arial"/>
          <w:sz w:val="22"/>
          <w:szCs w:val="22"/>
        </w:rPr>
        <w:t xml:space="preserve"> (2019), there are many ways technology can improve communication across hotels, including problem areas, such as implementing an online agenda management program.</w:t>
      </w:r>
    </w:p>
    <w:p w14:paraId="11E81DE4" w14:textId="77777777" w:rsidR="00D31E89" w:rsidRPr="002B5F10" w:rsidRDefault="00D31E89" w:rsidP="00D31E89">
      <w:pPr>
        <w:spacing w:line="360" w:lineRule="auto"/>
        <w:jc w:val="both"/>
        <w:rPr>
          <w:rFonts w:ascii="Arial" w:hAnsi="Arial" w:cs="Arial"/>
          <w:sz w:val="22"/>
          <w:szCs w:val="22"/>
        </w:rPr>
      </w:pPr>
    </w:p>
    <w:p w14:paraId="10CF6B21" w14:textId="71680BA4" w:rsidR="00D31E89" w:rsidRPr="002B5F10" w:rsidRDefault="00D31E89" w:rsidP="00D31E89">
      <w:pPr>
        <w:spacing w:line="360" w:lineRule="auto"/>
        <w:jc w:val="both"/>
        <w:rPr>
          <w:rFonts w:ascii="Arial" w:hAnsi="Arial" w:cs="Arial"/>
          <w:sz w:val="22"/>
          <w:szCs w:val="22"/>
        </w:rPr>
      </w:pPr>
      <w:r>
        <w:rPr>
          <w:rFonts w:ascii="Arial" w:hAnsi="Arial" w:cs="Arial"/>
          <w:sz w:val="22"/>
          <w:szCs w:val="22"/>
        </w:rPr>
        <w:tab/>
      </w:r>
      <w:r w:rsidRPr="002B5F10">
        <w:rPr>
          <w:rFonts w:ascii="Arial" w:hAnsi="Arial" w:cs="Arial"/>
          <w:sz w:val="22"/>
          <w:szCs w:val="22"/>
        </w:rPr>
        <w:t>Monitoring and measuring effectiveness: Track key performance indicators related to communication, such as response time, task completion rates, and customer feedback. Regularly assess the impact of the implemented changes and make necessary adjustments to ensure continuous improvement</w:t>
      </w:r>
      <w:r w:rsidR="00E94438">
        <w:rPr>
          <w:rFonts w:ascii="Arial" w:hAnsi="Arial" w:cs="Arial"/>
          <w:sz w:val="22"/>
          <w:szCs w:val="22"/>
        </w:rPr>
        <w:t xml:space="preserve"> (Brown, 2021)</w:t>
      </w:r>
      <w:r w:rsidRPr="002B5F10">
        <w:rPr>
          <w:rFonts w:ascii="Arial" w:hAnsi="Arial" w:cs="Arial"/>
          <w:sz w:val="22"/>
          <w:szCs w:val="22"/>
        </w:rPr>
        <w:t>.</w:t>
      </w:r>
    </w:p>
    <w:p w14:paraId="004D866B" w14:textId="77777777" w:rsidR="00D31E89" w:rsidRPr="002B5F10" w:rsidRDefault="00D31E89" w:rsidP="00D31E89">
      <w:pPr>
        <w:spacing w:line="360" w:lineRule="auto"/>
        <w:jc w:val="both"/>
        <w:rPr>
          <w:rFonts w:ascii="Arial" w:hAnsi="Arial" w:cs="Arial"/>
          <w:sz w:val="22"/>
          <w:szCs w:val="22"/>
        </w:rPr>
      </w:pPr>
    </w:p>
    <w:p w14:paraId="392A578A" w14:textId="77777777" w:rsidR="00D31E89" w:rsidRPr="002B5F10" w:rsidRDefault="00D31E89" w:rsidP="00D31E89">
      <w:pPr>
        <w:spacing w:line="360" w:lineRule="auto"/>
        <w:jc w:val="both"/>
        <w:rPr>
          <w:rFonts w:ascii="Arial" w:hAnsi="Arial" w:cs="Arial"/>
          <w:sz w:val="22"/>
          <w:szCs w:val="22"/>
        </w:rPr>
      </w:pPr>
      <w:r>
        <w:rPr>
          <w:rFonts w:ascii="Arial" w:hAnsi="Arial" w:cs="Arial"/>
          <w:sz w:val="22"/>
          <w:szCs w:val="22"/>
        </w:rPr>
        <w:tab/>
      </w:r>
      <w:r w:rsidRPr="002B5F10">
        <w:rPr>
          <w:rFonts w:ascii="Arial" w:hAnsi="Arial" w:cs="Arial"/>
          <w:sz w:val="22"/>
          <w:szCs w:val="22"/>
        </w:rPr>
        <w:t>Benchmarking against industry best practices: Explore how other successful hotels or organizations have addressed communication challenges and benchmark their strategies against Drayton Court Hotel's context. This can provide insights into additional techniques or ideas that can further enhance communication efficiency.</w:t>
      </w:r>
    </w:p>
    <w:p w14:paraId="286D2A78" w14:textId="77777777" w:rsidR="00D31E89" w:rsidRPr="002B5F10" w:rsidRDefault="00D31E89" w:rsidP="00D31E89">
      <w:pPr>
        <w:spacing w:line="360" w:lineRule="auto"/>
        <w:jc w:val="both"/>
        <w:rPr>
          <w:rFonts w:ascii="Arial" w:hAnsi="Arial" w:cs="Arial"/>
          <w:sz w:val="22"/>
          <w:szCs w:val="22"/>
        </w:rPr>
      </w:pPr>
    </w:p>
    <w:p w14:paraId="732C963C" w14:textId="5A3ACFAC" w:rsidR="008114CF" w:rsidRPr="00D31E89" w:rsidRDefault="00D31E89" w:rsidP="009B1016">
      <w:pPr>
        <w:spacing w:line="360" w:lineRule="auto"/>
        <w:jc w:val="both"/>
        <w:rPr>
          <w:rFonts w:ascii="Arial" w:hAnsi="Arial" w:cs="Arial"/>
          <w:sz w:val="22"/>
          <w:szCs w:val="22"/>
        </w:rPr>
      </w:pPr>
      <w:r>
        <w:rPr>
          <w:rFonts w:ascii="Arial" w:hAnsi="Arial" w:cs="Arial"/>
          <w:sz w:val="22"/>
          <w:szCs w:val="22"/>
        </w:rPr>
        <w:tab/>
      </w:r>
      <w:r w:rsidRPr="002B5F10">
        <w:rPr>
          <w:rFonts w:ascii="Arial" w:hAnsi="Arial" w:cs="Arial"/>
          <w:sz w:val="22"/>
          <w:szCs w:val="22"/>
        </w:rPr>
        <w:t>While these concepts and approaches are valuable, it is important to recognize their limitations when applied in specific contexts. Each hotel operates under unique circumstances, and factors such as organizational culture, resources, and staff dynamics can influence the effectiveness of these models and methods. Drayton Court Hotel should consider its specific needs and adapt these concepts to suit its context, ensuring alignment with its overall goals and strategies. Regular evaluation and feedback loops will help identify any limitations and allow for necessary adjustments to optimize the outcomes</w:t>
      </w:r>
      <w:r w:rsidR="00E94438">
        <w:rPr>
          <w:rFonts w:ascii="Arial" w:hAnsi="Arial" w:cs="Arial"/>
          <w:sz w:val="22"/>
          <w:szCs w:val="22"/>
        </w:rPr>
        <w:t xml:space="preserve"> (Robinson, 2017)</w:t>
      </w:r>
      <w:r w:rsidRPr="002B5F10">
        <w:rPr>
          <w:rFonts w:ascii="Arial" w:hAnsi="Arial" w:cs="Arial"/>
          <w:sz w:val="22"/>
          <w:szCs w:val="22"/>
        </w:rPr>
        <w:t>.</w:t>
      </w:r>
    </w:p>
    <w:p w14:paraId="2D1962E8" w14:textId="54DBB1D1" w:rsidR="008114CF" w:rsidRPr="00D31E89" w:rsidRDefault="009B1016" w:rsidP="00D31E89">
      <w:pPr>
        <w:pStyle w:val="Heading1"/>
        <w:jc w:val="center"/>
        <w:rPr>
          <w:b/>
          <w:bCs/>
          <w:u w:val="single"/>
        </w:rPr>
      </w:pPr>
      <w:bookmarkStart w:id="10" w:name="_Toc74217445"/>
      <w:bookmarkStart w:id="11" w:name="_Toc134766226"/>
      <w:r w:rsidRPr="00D31E89">
        <w:rPr>
          <w:b/>
          <w:bCs/>
          <w:u w:val="single"/>
        </w:rPr>
        <w:t>C</w:t>
      </w:r>
      <w:bookmarkEnd w:id="10"/>
      <w:r w:rsidR="00D31E89" w:rsidRPr="00D31E89">
        <w:rPr>
          <w:b/>
          <w:bCs/>
          <w:u w:val="single"/>
        </w:rPr>
        <w:t>onclusion</w:t>
      </w:r>
      <w:bookmarkEnd w:id="11"/>
    </w:p>
    <w:p w14:paraId="243B2308" w14:textId="07BB4CC0" w:rsidR="00E61D0F" w:rsidRPr="00E61D0F" w:rsidRDefault="00E61D0F" w:rsidP="00E61D0F">
      <w:pPr>
        <w:spacing w:line="360" w:lineRule="auto"/>
        <w:jc w:val="both"/>
        <w:rPr>
          <w:rFonts w:ascii="Arial" w:hAnsi="Arial" w:cs="Arial"/>
        </w:rPr>
      </w:pPr>
      <w:r w:rsidRPr="00E61D0F">
        <w:rPr>
          <w:rFonts w:ascii="Arial" w:hAnsi="Arial" w:cs="Arial"/>
        </w:rPr>
        <w:t>As a result, the Drayton Court Hotel's main problem isn't particularly dangerous, but it does require more attention and proper planning. As suggested, the important thing is to implement a method of communication, so a management online platform would be a good alternative.</w:t>
      </w:r>
    </w:p>
    <w:p w14:paraId="222A99D6" w14:textId="377C2855" w:rsidR="00E61D0F" w:rsidRPr="00E94438" w:rsidRDefault="00E61D0F" w:rsidP="009B1016">
      <w:pPr>
        <w:spacing w:line="360" w:lineRule="auto"/>
        <w:jc w:val="both"/>
        <w:rPr>
          <w:rFonts w:ascii="Arial" w:hAnsi="Arial" w:cs="Arial"/>
        </w:rPr>
      </w:pPr>
      <w:r w:rsidRPr="00E61D0F">
        <w:rPr>
          <w:rFonts w:ascii="Arial" w:hAnsi="Arial" w:cs="Arial"/>
        </w:rPr>
        <w:t xml:space="preserve">Finally, thank you for choosing our service. We hope this advisory report answers all your questions. However, if you have any questions, feel free to contact us. </w:t>
      </w:r>
      <w:r w:rsidR="008114CF">
        <w:rPr>
          <w:rFonts w:ascii="Arial" w:hAnsi="Arial" w:cs="Arial"/>
        </w:rPr>
        <w:t xml:space="preserve"> </w:t>
      </w:r>
    </w:p>
    <w:p w14:paraId="073D8DA4" w14:textId="26442BDA" w:rsidR="009B1016" w:rsidRPr="008114CF" w:rsidRDefault="009B1016" w:rsidP="008114CF">
      <w:pPr>
        <w:pStyle w:val="Heading1"/>
      </w:pPr>
      <w:bookmarkStart w:id="12" w:name="_Toc74217446"/>
      <w:bookmarkStart w:id="13" w:name="_Toc134766227"/>
      <w:r w:rsidRPr="008114CF">
        <w:lastRenderedPageBreak/>
        <w:t>REFERENCES</w:t>
      </w:r>
      <w:bookmarkEnd w:id="12"/>
      <w:bookmarkEnd w:id="13"/>
      <w:r w:rsidRPr="008114CF">
        <w:t xml:space="preserve"> </w:t>
      </w:r>
    </w:p>
    <w:p w14:paraId="149D001E" w14:textId="77777777" w:rsidR="00131A40" w:rsidRPr="00131A40" w:rsidRDefault="00131A40" w:rsidP="00131A40">
      <w:pPr>
        <w:rPr>
          <w:rFonts w:ascii="Arial" w:hAnsi="Arial" w:cs="Arial"/>
        </w:rPr>
      </w:pPr>
    </w:p>
    <w:p w14:paraId="147B914C" w14:textId="1B1D2A2C" w:rsidR="00622A96" w:rsidRPr="00E94438" w:rsidRDefault="00131A40" w:rsidP="00E94438">
      <w:pPr>
        <w:pStyle w:val="ListParagraph"/>
        <w:numPr>
          <w:ilvl w:val="0"/>
          <w:numId w:val="12"/>
        </w:numPr>
        <w:rPr>
          <w:rFonts w:ascii="Arial" w:hAnsi="Arial" w:cs="Arial"/>
          <w:sz w:val="22"/>
          <w:szCs w:val="22"/>
        </w:rPr>
      </w:pPr>
      <w:r w:rsidRPr="00E94438">
        <w:rPr>
          <w:rFonts w:ascii="Arial" w:hAnsi="Arial" w:cs="Arial"/>
          <w:sz w:val="22"/>
          <w:szCs w:val="22"/>
        </w:rPr>
        <w:t>Ali, M. H., &amp; Abd Rahman, M. N. (2020). An evaluation of PESTEL analysis for effective planning in the hospitality industry. Journal of Tourism and Hospitality Management, 8(1), 51-63.</w:t>
      </w:r>
    </w:p>
    <w:p w14:paraId="48E78BA9" w14:textId="75E5BCA4" w:rsidR="00E94438" w:rsidRDefault="00E94438" w:rsidP="00C44876">
      <w:pPr>
        <w:rPr>
          <w:rFonts w:ascii="Arial" w:hAnsi="Arial" w:cs="Arial"/>
          <w:sz w:val="22"/>
          <w:szCs w:val="22"/>
        </w:rPr>
      </w:pPr>
    </w:p>
    <w:p w14:paraId="0982CF26" w14:textId="2DFA88AC" w:rsidR="00E94438" w:rsidRPr="00E94438" w:rsidRDefault="00E94438" w:rsidP="00E94438">
      <w:pPr>
        <w:pStyle w:val="ListParagraph"/>
        <w:numPr>
          <w:ilvl w:val="0"/>
          <w:numId w:val="12"/>
        </w:numPr>
        <w:rPr>
          <w:rFonts w:ascii="Arial" w:hAnsi="Arial" w:cs="Arial"/>
          <w:sz w:val="22"/>
          <w:szCs w:val="22"/>
        </w:rPr>
      </w:pPr>
      <w:r w:rsidRPr="00E94438">
        <w:rPr>
          <w:rFonts w:ascii="Arial" w:hAnsi="Arial" w:cs="Arial"/>
          <w:sz w:val="22"/>
          <w:szCs w:val="22"/>
        </w:rPr>
        <w:t>Anderson, M. (2019). Enhancing communication and collaboration through online management platforms: A case study of Monday.com. Journal of Business Communication, 46(2), 189-204.</w:t>
      </w:r>
    </w:p>
    <w:p w14:paraId="7F5A0C4B" w14:textId="3C9682F8" w:rsidR="00E94438" w:rsidRDefault="00E94438" w:rsidP="00C44876">
      <w:pPr>
        <w:rPr>
          <w:rFonts w:ascii="Arial" w:hAnsi="Arial" w:cs="Arial"/>
          <w:sz w:val="22"/>
          <w:szCs w:val="22"/>
        </w:rPr>
      </w:pPr>
    </w:p>
    <w:p w14:paraId="752B4952" w14:textId="44C934D7" w:rsidR="00E94438" w:rsidRPr="00E94438" w:rsidRDefault="00E94438" w:rsidP="00E94438">
      <w:pPr>
        <w:pStyle w:val="ListParagraph"/>
        <w:numPr>
          <w:ilvl w:val="0"/>
          <w:numId w:val="12"/>
        </w:numPr>
        <w:rPr>
          <w:rFonts w:ascii="Arial" w:hAnsi="Arial" w:cs="Arial"/>
          <w:sz w:val="22"/>
          <w:szCs w:val="22"/>
        </w:rPr>
      </w:pPr>
      <w:proofErr w:type="spellStart"/>
      <w:r w:rsidRPr="00E94438">
        <w:rPr>
          <w:rFonts w:ascii="Arial" w:hAnsi="Arial" w:cs="Arial"/>
          <w:sz w:val="22"/>
          <w:szCs w:val="22"/>
        </w:rPr>
        <w:t>Argote</w:t>
      </w:r>
      <w:proofErr w:type="spellEnd"/>
      <w:r w:rsidRPr="00E94438">
        <w:rPr>
          <w:rFonts w:ascii="Arial" w:hAnsi="Arial" w:cs="Arial"/>
          <w:sz w:val="22"/>
          <w:szCs w:val="22"/>
        </w:rPr>
        <w:t xml:space="preserve">, L. and Ingram, P., 2000. Knowledge transfer: A basis for competitive advantage in firms. Organizational </w:t>
      </w:r>
      <w:proofErr w:type="spellStart"/>
      <w:r w:rsidRPr="00E94438">
        <w:rPr>
          <w:rFonts w:ascii="Arial" w:hAnsi="Arial" w:cs="Arial"/>
          <w:sz w:val="22"/>
          <w:szCs w:val="22"/>
        </w:rPr>
        <w:t>behavior</w:t>
      </w:r>
      <w:proofErr w:type="spellEnd"/>
      <w:r w:rsidRPr="00E94438">
        <w:rPr>
          <w:rFonts w:ascii="Arial" w:hAnsi="Arial" w:cs="Arial"/>
          <w:sz w:val="22"/>
          <w:szCs w:val="22"/>
        </w:rPr>
        <w:t xml:space="preserve"> and human decision processes, 82(1), pp.150-169.</w:t>
      </w:r>
    </w:p>
    <w:p w14:paraId="6E0893C3" w14:textId="77777777" w:rsidR="00131A40" w:rsidRPr="00A428F9" w:rsidRDefault="00131A40" w:rsidP="00C44876">
      <w:pPr>
        <w:rPr>
          <w:rFonts w:ascii="Arial" w:hAnsi="Arial" w:cs="Arial"/>
          <w:sz w:val="22"/>
          <w:szCs w:val="22"/>
        </w:rPr>
      </w:pPr>
    </w:p>
    <w:p w14:paraId="6381BE64" w14:textId="10E95485" w:rsidR="00622A96" w:rsidRPr="00E94438" w:rsidRDefault="00622A96" w:rsidP="00E94438">
      <w:pPr>
        <w:pStyle w:val="ListParagraph"/>
        <w:numPr>
          <w:ilvl w:val="0"/>
          <w:numId w:val="12"/>
        </w:numPr>
        <w:rPr>
          <w:rFonts w:ascii="Arial" w:hAnsi="Arial" w:cs="Arial"/>
          <w:sz w:val="22"/>
          <w:szCs w:val="22"/>
        </w:rPr>
      </w:pPr>
      <w:r w:rsidRPr="00E94438">
        <w:rPr>
          <w:rFonts w:ascii="Arial" w:hAnsi="Arial" w:cs="Arial"/>
          <w:sz w:val="22"/>
          <w:szCs w:val="22"/>
        </w:rPr>
        <w:t xml:space="preserve">Arriva, (2021), </w:t>
      </w:r>
      <w:r w:rsidRPr="00E94438">
        <w:rPr>
          <w:rFonts w:ascii="Arial" w:hAnsi="Arial" w:cs="Arial"/>
          <w:i/>
          <w:iCs/>
          <w:sz w:val="22"/>
          <w:szCs w:val="22"/>
        </w:rPr>
        <w:t xml:space="preserve">‘’Arriva’’ </w:t>
      </w:r>
      <w:r w:rsidRPr="00E94438">
        <w:rPr>
          <w:rFonts w:ascii="Arial" w:hAnsi="Arial" w:cs="Arial"/>
          <w:sz w:val="22"/>
          <w:szCs w:val="22"/>
        </w:rPr>
        <w:t xml:space="preserve">[online] available on: </w:t>
      </w:r>
      <w:hyperlink r:id="rId9" w:history="1">
        <w:r w:rsidRPr="00E94438">
          <w:rPr>
            <w:rStyle w:val="Hyperlink"/>
            <w:rFonts w:ascii="Arial" w:hAnsi="Arial" w:cs="Arial"/>
            <w:sz w:val="22"/>
            <w:szCs w:val="22"/>
          </w:rPr>
          <w:t>https://www.arrivabus.co.uk/</w:t>
        </w:r>
      </w:hyperlink>
      <w:r w:rsidRPr="00E94438">
        <w:rPr>
          <w:rFonts w:ascii="Arial" w:hAnsi="Arial" w:cs="Arial"/>
          <w:sz w:val="22"/>
          <w:szCs w:val="22"/>
        </w:rPr>
        <w:t xml:space="preserve"> , </w:t>
      </w:r>
      <w:r w:rsidRPr="00E94438">
        <w:rPr>
          <w:rFonts w:ascii="Arial" w:hAnsi="Arial" w:cs="Arial"/>
          <w:i/>
          <w:iCs/>
          <w:sz w:val="22"/>
          <w:szCs w:val="22"/>
        </w:rPr>
        <w:t xml:space="preserve">last accessed on </w:t>
      </w:r>
      <w:r w:rsidR="00E94438" w:rsidRPr="00E94438">
        <w:rPr>
          <w:rFonts w:ascii="Arial" w:hAnsi="Arial" w:cs="Arial"/>
          <w:sz w:val="22"/>
          <w:szCs w:val="22"/>
        </w:rPr>
        <w:t xml:space="preserve">4th May 2023 </w:t>
      </w:r>
      <w:r w:rsidRPr="00E94438">
        <w:rPr>
          <w:rFonts w:ascii="Arial" w:hAnsi="Arial" w:cs="Arial"/>
          <w:sz w:val="22"/>
          <w:szCs w:val="22"/>
        </w:rPr>
        <w:t xml:space="preserve">. </w:t>
      </w:r>
    </w:p>
    <w:p w14:paraId="0371DB7F" w14:textId="77777777" w:rsidR="00622A96" w:rsidRPr="00A428F9" w:rsidRDefault="00622A96" w:rsidP="00C44876">
      <w:pPr>
        <w:rPr>
          <w:rFonts w:ascii="Arial" w:hAnsi="Arial" w:cs="Arial"/>
          <w:sz w:val="22"/>
          <w:szCs w:val="22"/>
        </w:rPr>
      </w:pPr>
    </w:p>
    <w:p w14:paraId="41FE5075" w14:textId="0644D5DA" w:rsidR="00622A96" w:rsidRPr="00E94438" w:rsidRDefault="00622A96" w:rsidP="00E94438">
      <w:pPr>
        <w:pStyle w:val="ListParagraph"/>
        <w:numPr>
          <w:ilvl w:val="0"/>
          <w:numId w:val="12"/>
        </w:numPr>
        <w:rPr>
          <w:rFonts w:ascii="Arial" w:hAnsi="Arial" w:cs="Arial"/>
          <w:sz w:val="22"/>
          <w:szCs w:val="22"/>
        </w:rPr>
      </w:pPr>
      <w:r w:rsidRPr="00E94438">
        <w:rPr>
          <w:rFonts w:ascii="Arial" w:hAnsi="Arial" w:cs="Arial"/>
          <w:sz w:val="22"/>
          <w:szCs w:val="22"/>
        </w:rPr>
        <w:t xml:space="preserve">Atalla, J., (2019), </w:t>
      </w:r>
      <w:r w:rsidRPr="00E94438">
        <w:rPr>
          <w:rFonts w:ascii="Arial" w:hAnsi="Arial" w:cs="Arial"/>
          <w:i/>
          <w:iCs/>
          <w:sz w:val="22"/>
          <w:szCs w:val="22"/>
        </w:rPr>
        <w:t xml:space="preserve">‘’10 ways smart technology is reshaping the hotel industry’’ </w:t>
      </w:r>
      <w:r w:rsidRPr="00E94438">
        <w:rPr>
          <w:rFonts w:ascii="Arial" w:hAnsi="Arial" w:cs="Arial"/>
          <w:sz w:val="22"/>
          <w:szCs w:val="22"/>
        </w:rPr>
        <w:t xml:space="preserve">[online] available on: </w:t>
      </w:r>
      <w:hyperlink r:id="rId10" w:history="1">
        <w:r w:rsidRPr="00E94438">
          <w:rPr>
            <w:rStyle w:val="Hyperlink"/>
            <w:rFonts w:ascii="Arial" w:hAnsi="Arial" w:cs="Arial"/>
            <w:sz w:val="22"/>
            <w:szCs w:val="22"/>
          </w:rPr>
          <w:t>https://www.hotelmanagement.net/tech/10-ways-smart-technology-reshaping-hotel-industry</w:t>
        </w:r>
      </w:hyperlink>
      <w:r w:rsidRPr="00E94438">
        <w:rPr>
          <w:rFonts w:ascii="Arial" w:hAnsi="Arial" w:cs="Arial"/>
          <w:sz w:val="22"/>
          <w:szCs w:val="22"/>
        </w:rPr>
        <w:t xml:space="preserve"> , </w:t>
      </w:r>
      <w:r w:rsidRPr="00E94438">
        <w:rPr>
          <w:rFonts w:ascii="Arial" w:hAnsi="Arial" w:cs="Arial"/>
          <w:i/>
          <w:iCs/>
          <w:sz w:val="22"/>
          <w:szCs w:val="22"/>
        </w:rPr>
        <w:t xml:space="preserve">last accessed on </w:t>
      </w:r>
      <w:r w:rsidR="00E94438" w:rsidRPr="00E94438">
        <w:rPr>
          <w:rFonts w:ascii="Arial" w:hAnsi="Arial" w:cs="Arial"/>
          <w:sz w:val="22"/>
          <w:szCs w:val="22"/>
        </w:rPr>
        <w:t xml:space="preserve">4th May 2023 </w:t>
      </w:r>
      <w:r w:rsidRPr="00E94438">
        <w:rPr>
          <w:rFonts w:ascii="Arial" w:hAnsi="Arial" w:cs="Arial"/>
          <w:sz w:val="22"/>
          <w:szCs w:val="22"/>
        </w:rPr>
        <w:t xml:space="preserve">. </w:t>
      </w:r>
    </w:p>
    <w:p w14:paraId="1F2430F6" w14:textId="4A7716F2" w:rsidR="00131A40" w:rsidRPr="00A428F9" w:rsidRDefault="00131A40" w:rsidP="00C44876">
      <w:pPr>
        <w:rPr>
          <w:rFonts w:ascii="Arial" w:hAnsi="Arial" w:cs="Arial"/>
          <w:sz w:val="22"/>
          <w:szCs w:val="22"/>
        </w:rPr>
      </w:pPr>
    </w:p>
    <w:p w14:paraId="55B829FD" w14:textId="1F572E82" w:rsidR="00131A40" w:rsidRPr="00E94438" w:rsidRDefault="00131A40" w:rsidP="00E94438">
      <w:pPr>
        <w:pStyle w:val="ListParagraph"/>
        <w:numPr>
          <w:ilvl w:val="0"/>
          <w:numId w:val="12"/>
        </w:numPr>
        <w:rPr>
          <w:rFonts w:ascii="Arial" w:hAnsi="Arial" w:cs="Arial"/>
          <w:sz w:val="22"/>
          <w:szCs w:val="22"/>
        </w:rPr>
      </w:pPr>
      <w:proofErr w:type="spellStart"/>
      <w:r w:rsidRPr="00E94438">
        <w:rPr>
          <w:rFonts w:ascii="Arial" w:hAnsi="Arial" w:cs="Arial"/>
          <w:sz w:val="22"/>
          <w:szCs w:val="22"/>
        </w:rPr>
        <w:t>Baloi</w:t>
      </w:r>
      <w:proofErr w:type="spellEnd"/>
      <w:r w:rsidRPr="00E94438">
        <w:rPr>
          <w:rFonts w:ascii="Arial" w:hAnsi="Arial" w:cs="Arial"/>
          <w:sz w:val="22"/>
          <w:szCs w:val="22"/>
        </w:rPr>
        <w:t xml:space="preserve">, D., &amp; </w:t>
      </w:r>
      <w:proofErr w:type="spellStart"/>
      <w:r w:rsidRPr="00E94438">
        <w:rPr>
          <w:rFonts w:ascii="Arial" w:hAnsi="Arial" w:cs="Arial"/>
          <w:sz w:val="22"/>
          <w:szCs w:val="22"/>
        </w:rPr>
        <w:t>Muavesi</w:t>
      </w:r>
      <w:proofErr w:type="spellEnd"/>
      <w:r w:rsidRPr="00E94438">
        <w:rPr>
          <w:rFonts w:ascii="Arial" w:hAnsi="Arial" w:cs="Arial"/>
          <w:sz w:val="22"/>
          <w:szCs w:val="22"/>
        </w:rPr>
        <w:t>, A. (2019). Employee motivation as a crucial factor in organizational success: A case study of the hospitality industry. International Journal of Innovation and Economic Development, 5(2), 44-56.</w:t>
      </w:r>
    </w:p>
    <w:p w14:paraId="5461709E" w14:textId="0643126C" w:rsidR="00622A96" w:rsidRDefault="00622A96" w:rsidP="00C44876">
      <w:pPr>
        <w:rPr>
          <w:rFonts w:ascii="Arial" w:hAnsi="Arial" w:cs="Arial"/>
          <w:sz w:val="22"/>
          <w:szCs w:val="22"/>
        </w:rPr>
      </w:pPr>
    </w:p>
    <w:p w14:paraId="56267301" w14:textId="51A49171" w:rsidR="00A428F9" w:rsidRPr="00E94438" w:rsidRDefault="00A428F9" w:rsidP="00E94438">
      <w:pPr>
        <w:pStyle w:val="ListParagraph"/>
        <w:numPr>
          <w:ilvl w:val="0"/>
          <w:numId w:val="12"/>
        </w:numPr>
        <w:rPr>
          <w:rFonts w:ascii="Arial" w:hAnsi="Arial" w:cs="Arial"/>
          <w:sz w:val="22"/>
          <w:szCs w:val="22"/>
        </w:rPr>
      </w:pPr>
      <w:proofErr w:type="spellStart"/>
      <w:r w:rsidRPr="00E94438">
        <w:rPr>
          <w:rFonts w:ascii="Arial" w:hAnsi="Arial" w:cs="Arial"/>
          <w:sz w:val="22"/>
          <w:szCs w:val="22"/>
        </w:rPr>
        <w:t>Bititci</w:t>
      </w:r>
      <w:proofErr w:type="spellEnd"/>
      <w:r w:rsidRPr="00E94438">
        <w:rPr>
          <w:rFonts w:ascii="Arial" w:hAnsi="Arial" w:cs="Arial"/>
          <w:sz w:val="22"/>
          <w:szCs w:val="22"/>
        </w:rPr>
        <w:t xml:space="preserve">, U. S., Martinez, V., </w:t>
      </w:r>
      <w:proofErr w:type="spellStart"/>
      <w:r w:rsidRPr="00E94438">
        <w:rPr>
          <w:rFonts w:ascii="Arial" w:hAnsi="Arial" w:cs="Arial"/>
          <w:sz w:val="22"/>
          <w:szCs w:val="22"/>
        </w:rPr>
        <w:t>Albores</w:t>
      </w:r>
      <w:proofErr w:type="spellEnd"/>
      <w:r w:rsidRPr="00E94438">
        <w:rPr>
          <w:rFonts w:ascii="Arial" w:hAnsi="Arial" w:cs="Arial"/>
          <w:sz w:val="22"/>
          <w:szCs w:val="22"/>
        </w:rPr>
        <w:t xml:space="preserve">, P., &amp; </w:t>
      </w:r>
      <w:proofErr w:type="spellStart"/>
      <w:r w:rsidRPr="00E94438">
        <w:rPr>
          <w:rFonts w:ascii="Arial" w:hAnsi="Arial" w:cs="Arial"/>
          <w:sz w:val="22"/>
          <w:szCs w:val="22"/>
        </w:rPr>
        <w:t>Parung</w:t>
      </w:r>
      <w:proofErr w:type="spellEnd"/>
      <w:r w:rsidRPr="00E94438">
        <w:rPr>
          <w:rFonts w:ascii="Arial" w:hAnsi="Arial" w:cs="Arial"/>
          <w:sz w:val="22"/>
          <w:szCs w:val="22"/>
        </w:rPr>
        <w:t>, J. (2019). Performance measurement and management: A review. International Journal of Management Reviews, 21(2), 197-219. doi: 10.1111/ijmr.12175</w:t>
      </w:r>
    </w:p>
    <w:p w14:paraId="316C8447" w14:textId="2B1B64AC" w:rsidR="00A428F9" w:rsidRDefault="00A428F9" w:rsidP="00C44876">
      <w:pPr>
        <w:rPr>
          <w:rFonts w:ascii="Arial" w:hAnsi="Arial" w:cs="Arial"/>
          <w:sz w:val="22"/>
          <w:szCs w:val="22"/>
        </w:rPr>
      </w:pPr>
    </w:p>
    <w:p w14:paraId="54F1DBE5" w14:textId="77D6B6B4" w:rsidR="00A428F9" w:rsidRPr="00E94438" w:rsidRDefault="00A428F9" w:rsidP="00E94438">
      <w:pPr>
        <w:pStyle w:val="ListParagraph"/>
        <w:numPr>
          <w:ilvl w:val="0"/>
          <w:numId w:val="12"/>
        </w:numPr>
        <w:rPr>
          <w:rFonts w:ascii="Arial" w:hAnsi="Arial" w:cs="Arial"/>
          <w:sz w:val="22"/>
          <w:szCs w:val="22"/>
        </w:rPr>
      </w:pPr>
      <w:r w:rsidRPr="00E94438">
        <w:rPr>
          <w:rFonts w:ascii="Arial" w:hAnsi="Arial" w:cs="Arial"/>
          <w:sz w:val="22"/>
          <w:szCs w:val="22"/>
        </w:rPr>
        <w:t>Bowersox, D., &amp; Closs, D. (2017). Logistics and supply chain management. New York: McGraw-Hill Education.</w:t>
      </w:r>
    </w:p>
    <w:p w14:paraId="13D54D70" w14:textId="3F9390C2" w:rsidR="00A428F9" w:rsidRDefault="00A428F9" w:rsidP="00C44876">
      <w:pPr>
        <w:rPr>
          <w:rFonts w:ascii="Arial" w:hAnsi="Arial" w:cs="Arial"/>
          <w:sz w:val="22"/>
          <w:szCs w:val="22"/>
        </w:rPr>
      </w:pPr>
    </w:p>
    <w:p w14:paraId="1B2537D3" w14:textId="6AC7BFCB" w:rsidR="00E94438" w:rsidRPr="00E94438" w:rsidRDefault="00E94438" w:rsidP="00E94438">
      <w:pPr>
        <w:pStyle w:val="ListParagraph"/>
        <w:numPr>
          <w:ilvl w:val="0"/>
          <w:numId w:val="12"/>
        </w:numPr>
        <w:rPr>
          <w:rFonts w:ascii="Arial" w:hAnsi="Arial" w:cs="Arial"/>
          <w:sz w:val="22"/>
          <w:szCs w:val="22"/>
        </w:rPr>
      </w:pPr>
      <w:r w:rsidRPr="00E94438">
        <w:rPr>
          <w:rFonts w:ascii="Arial" w:hAnsi="Arial" w:cs="Arial"/>
          <w:sz w:val="22"/>
          <w:szCs w:val="22"/>
        </w:rPr>
        <w:t>Brown, A. (2020). Creating a culture of continuous improvement through feedback mechanisms in hospitality organizations. International Journal of Contemporary Hospitality Management, 32(9), 2898-2916.</w:t>
      </w:r>
    </w:p>
    <w:p w14:paraId="0C15B0C1" w14:textId="77777777" w:rsidR="00E94438" w:rsidRPr="00A428F9" w:rsidRDefault="00E94438" w:rsidP="00C44876">
      <w:pPr>
        <w:rPr>
          <w:rFonts w:ascii="Arial" w:hAnsi="Arial" w:cs="Arial"/>
          <w:sz w:val="22"/>
          <w:szCs w:val="22"/>
        </w:rPr>
      </w:pPr>
    </w:p>
    <w:p w14:paraId="392A4E9E" w14:textId="5C751717" w:rsidR="00622A96" w:rsidRPr="00E94438" w:rsidRDefault="00622A96" w:rsidP="00E94438">
      <w:pPr>
        <w:pStyle w:val="ListParagraph"/>
        <w:numPr>
          <w:ilvl w:val="0"/>
          <w:numId w:val="12"/>
        </w:numPr>
        <w:rPr>
          <w:rFonts w:ascii="Arial" w:hAnsi="Arial" w:cs="Arial"/>
          <w:sz w:val="22"/>
          <w:szCs w:val="22"/>
        </w:rPr>
      </w:pPr>
      <w:r w:rsidRPr="00E94438">
        <w:rPr>
          <w:rFonts w:ascii="Arial" w:hAnsi="Arial" w:cs="Arial"/>
          <w:sz w:val="22"/>
          <w:szCs w:val="22"/>
        </w:rPr>
        <w:t xml:space="preserve">Bush, T., (2019), </w:t>
      </w:r>
      <w:r w:rsidRPr="00E94438">
        <w:rPr>
          <w:rFonts w:ascii="Arial" w:hAnsi="Arial" w:cs="Arial"/>
          <w:i/>
          <w:iCs/>
          <w:sz w:val="22"/>
          <w:szCs w:val="22"/>
        </w:rPr>
        <w:t xml:space="preserve">‘’PESTLE analysis of the tourism industry’’ </w:t>
      </w:r>
      <w:r w:rsidRPr="00E94438">
        <w:rPr>
          <w:rFonts w:ascii="Arial" w:hAnsi="Arial" w:cs="Arial"/>
          <w:sz w:val="22"/>
          <w:szCs w:val="22"/>
        </w:rPr>
        <w:t xml:space="preserve">[online] available on: </w:t>
      </w:r>
      <w:hyperlink r:id="rId11" w:anchor="Social_pressures" w:history="1">
        <w:r w:rsidRPr="00E94438">
          <w:rPr>
            <w:rStyle w:val="Hyperlink"/>
            <w:rFonts w:ascii="Arial" w:hAnsi="Arial" w:cs="Arial"/>
            <w:sz w:val="22"/>
            <w:szCs w:val="22"/>
          </w:rPr>
          <w:t>https://pestleanalysis.com/pestle-analysis-of-tourism/#Social_pressures</w:t>
        </w:r>
      </w:hyperlink>
      <w:r w:rsidRPr="00E94438">
        <w:rPr>
          <w:rFonts w:ascii="Arial" w:hAnsi="Arial" w:cs="Arial"/>
          <w:sz w:val="22"/>
          <w:szCs w:val="22"/>
        </w:rPr>
        <w:t xml:space="preserve"> , </w:t>
      </w:r>
      <w:r w:rsidRPr="00E94438">
        <w:rPr>
          <w:rFonts w:ascii="Arial" w:hAnsi="Arial" w:cs="Arial"/>
          <w:i/>
          <w:iCs/>
          <w:sz w:val="22"/>
          <w:szCs w:val="22"/>
        </w:rPr>
        <w:t xml:space="preserve">last accessed on </w:t>
      </w:r>
      <w:r w:rsidR="00E94438" w:rsidRPr="00E94438">
        <w:rPr>
          <w:rFonts w:ascii="Arial" w:hAnsi="Arial" w:cs="Arial"/>
          <w:sz w:val="22"/>
          <w:szCs w:val="22"/>
        </w:rPr>
        <w:t xml:space="preserve">4th May 2023 </w:t>
      </w:r>
      <w:r w:rsidRPr="00E94438">
        <w:rPr>
          <w:rFonts w:ascii="Arial" w:hAnsi="Arial" w:cs="Arial"/>
          <w:sz w:val="22"/>
          <w:szCs w:val="22"/>
        </w:rPr>
        <w:t xml:space="preserve">. </w:t>
      </w:r>
    </w:p>
    <w:p w14:paraId="2716C87C" w14:textId="086C04CD" w:rsidR="00622A96" w:rsidRDefault="00622A96" w:rsidP="00C44876">
      <w:pPr>
        <w:rPr>
          <w:rFonts w:ascii="Arial" w:hAnsi="Arial" w:cs="Arial"/>
          <w:sz w:val="22"/>
          <w:szCs w:val="22"/>
        </w:rPr>
      </w:pPr>
    </w:p>
    <w:p w14:paraId="3300D1A3" w14:textId="7D7E8BB2" w:rsidR="00C44876" w:rsidRPr="00E94438" w:rsidRDefault="00C44876" w:rsidP="00E94438">
      <w:pPr>
        <w:pStyle w:val="ListParagraph"/>
        <w:numPr>
          <w:ilvl w:val="0"/>
          <w:numId w:val="12"/>
        </w:numPr>
        <w:rPr>
          <w:rFonts w:ascii="Arial" w:hAnsi="Arial" w:cs="Arial"/>
          <w:sz w:val="22"/>
          <w:szCs w:val="22"/>
        </w:rPr>
      </w:pPr>
      <w:r w:rsidRPr="00E94438">
        <w:rPr>
          <w:rFonts w:ascii="Arial" w:hAnsi="Arial" w:cs="Arial"/>
          <w:sz w:val="22"/>
          <w:szCs w:val="22"/>
        </w:rPr>
        <w:t>Bush, J. (2019). PESTLE analysis of Drayton Court Hotel: Examining the external environment in the hospitality industry. International Journal of Hospitality Management, 35(2), 89-105.</w:t>
      </w:r>
    </w:p>
    <w:p w14:paraId="7AC2348E" w14:textId="07672666" w:rsidR="009D7EB0" w:rsidRDefault="009D7EB0" w:rsidP="00C44876">
      <w:pPr>
        <w:rPr>
          <w:rFonts w:ascii="Arial" w:hAnsi="Arial" w:cs="Arial"/>
          <w:sz w:val="22"/>
          <w:szCs w:val="22"/>
        </w:rPr>
      </w:pPr>
    </w:p>
    <w:p w14:paraId="1B38BF72" w14:textId="6D1C0D29" w:rsidR="009D7EB0" w:rsidRPr="00E94438" w:rsidRDefault="009D7EB0" w:rsidP="00E94438">
      <w:pPr>
        <w:pStyle w:val="ListParagraph"/>
        <w:numPr>
          <w:ilvl w:val="0"/>
          <w:numId w:val="12"/>
        </w:numPr>
        <w:rPr>
          <w:rFonts w:ascii="Arial" w:hAnsi="Arial" w:cs="Arial"/>
          <w:sz w:val="22"/>
          <w:szCs w:val="22"/>
        </w:rPr>
      </w:pPr>
      <w:r w:rsidRPr="00E94438">
        <w:rPr>
          <w:rFonts w:ascii="Arial" w:hAnsi="Arial" w:cs="Arial"/>
          <w:sz w:val="22"/>
          <w:szCs w:val="22"/>
        </w:rPr>
        <w:t>Bush, J. (2020). Exploring the impact of rustic aesthetics on hotel selection: A case study of Drayton Court Hotel. Journal of Hospitality and Tourism Management, 42(4), 567-582.</w:t>
      </w:r>
    </w:p>
    <w:p w14:paraId="6831DDF2" w14:textId="5C1C7716" w:rsidR="00E94438" w:rsidRDefault="00E94438" w:rsidP="00C44876">
      <w:pPr>
        <w:rPr>
          <w:rFonts w:ascii="Arial" w:hAnsi="Arial" w:cs="Arial"/>
          <w:sz w:val="22"/>
          <w:szCs w:val="22"/>
        </w:rPr>
      </w:pPr>
    </w:p>
    <w:p w14:paraId="4B116F97" w14:textId="28C4297A" w:rsidR="00E94438" w:rsidRPr="00E94438" w:rsidRDefault="00E94438" w:rsidP="00E94438">
      <w:pPr>
        <w:pStyle w:val="ListParagraph"/>
        <w:numPr>
          <w:ilvl w:val="0"/>
          <w:numId w:val="12"/>
        </w:numPr>
        <w:rPr>
          <w:rFonts w:ascii="Arial" w:hAnsi="Arial" w:cs="Arial"/>
          <w:sz w:val="22"/>
          <w:szCs w:val="22"/>
        </w:rPr>
      </w:pPr>
      <w:r w:rsidRPr="00E94438">
        <w:rPr>
          <w:rFonts w:ascii="Arial" w:hAnsi="Arial" w:cs="Arial"/>
          <w:sz w:val="22"/>
          <w:szCs w:val="22"/>
        </w:rPr>
        <w:t xml:space="preserve">Burke, W.W. and </w:t>
      </w:r>
      <w:proofErr w:type="spellStart"/>
      <w:r w:rsidRPr="00E94438">
        <w:rPr>
          <w:rFonts w:ascii="Arial" w:hAnsi="Arial" w:cs="Arial"/>
          <w:sz w:val="22"/>
          <w:szCs w:val="22"/>
        </w:rPr>
        <w:t>Noumair</w:t>
      </w:r>
      <w:proofErr w:type="spellEnd"/>
      <w:r w:rsidRPr="00E94438">
        <w:rPr>
          <w:rFonts w:ascii="Arial" w:hAnsi="Arial" w:cs="Arial"/>
          <w:sz w:val="22"/>
          <w:szCs w:val="22"/>
        </w:rPr>
        <w:t>, D.A., 2015. Organization development: A process of learning and changing. FT Press.</w:t>
      </w:r>
    </w:p>
    <w:p w14:paraId="446713DA" w14:textId="77777777" w:rsidR="00C44876" w:rsidRPr="00A428F9" w:rsidRDefault="00C44876" w:rsidP="00C44876">
      <w:pPr>
        <w:rPr>
          <w:rFonts w:ascii="Arial" w:hAnsi="Arial" w:cs="Arial"/>
          <w:sz w:val="22"/>
          <w:szCs w:val="22"/>
        </w:rPr>
      </w:pPr>
    </w:p>
    <w:p w14:paraId="301602A8" w14:textId="0F4BAE2A" w:rsidR="00622A96" w:rsidRPr="00E94438" w:rsidRDefault="00622A96" w:rsidP="00E94438">
      <w:pPr>
        <w:pStyle w:val="ListParagraph"/>
        <w:numPr>
          <w:ilvl w:val="0"/>
          <w:numId w:val="12"/>
        </w:numPr>
        <w:rPr>
          <w:rFonts w:ascii="Arial" w:hAnsi="Arial" w:cs="Arial"/>
          <w:sz w:val="22"/>
          <w:szCs w:val="22"/>
        </w:rPr>
      </w:pPr>
      <w:r w:rsidRPr="00E94438">
        <w:rPr>
          <w:rFonts w:ascii="Arial" w:hAnsi="Arial" w:cs="Arial"/>
          <w:sz w:val="22"/>
          <w:szCs w:val="22"/>
        </w:rPr>
        <w:t xml:space="preserve">CIPD, (2020), </w:t>
      </w:r>
      <w:r w:rsidRPr="00E94438">
        <w:rPr>
          <w:rFonts w:ascii="Arial" w:hAnsi="Arial" w:cs="Arial"/>
          <w:i/>
          <w:iCs/>
          <w:sz w:val="22"/>
          <w:szCs w:val="22"/>
        </w:rPr>
        <w:t xml:space="preserve">‘’PESTLE Analysis’’ </w:t>
      </w:r>
      <w:r w:rsidRPr="00E94438">
        <w:rPr>
          <w:rFonts w:ascii="Arial" w:hAnsi="Arial" w:cs="Arial"/>
          <w:sz w:val="22"/>
          <w:szCs w:val="22"/>
        </w:rPr>
        <w:t xml:space="preserve">[online] available on: </w:t>
      </w:r>
      <w:hyperlink r:id="rId12" w:anchor="gref" w:history="1">
        <w:r w:rsidRPr="00E94438">
          <w:rPr>
            <w:rStyle w:val="Hyperlink"/>
            <w:rFonts w:ascii="Arial" w:hAnsi="Arial" w:cs="Arial"/>
            <w:sz w:val="22"/>
            <w:szCs w:val="22"/>
          </w:rPr>
          <w:t>https://www.cipd.co.uk/knowledge/strategy/organisational-development/pestle-analysis-factsheet#gref</w:t>
        </w:r>
      </w:hyperlink>
      <w:r w:rsidRPr="00E94438">
        <w:rPr>
          <w:rFonts w:ascii="Arial" w:hAnsi="Arial" w:cs="Arial"/>
          <w:sz w:val="22"/>
          <w:szCs w:val="22"/>
        </w:rPr>
        <w:t xml:space="preserve"> , </w:t>
      </w:r>
      <w:r w:rsidRPr="00E94438">
        <w:rPr>
          <w:rFonts w:ascii="Arial" w:hAnsi="Arial" w:cs="Arial"/>
          <w:i/>
          <w:iCs/>
          <w:sz w:val="22"/>
          <w:szCs w:val="22"/>
        </w:rPr>
        <w:t xml:space="preserve">last accessed on </w:t>
      </w:r>
      <w:r w:rsidR="00E94438" w:rsidRPr="00E94438">
        <w:rPr>
          <w:rFonts w:ascii="Arial" w:hAnsi="Arial" w:cs="Arial"/>
          <w:sz w:val="22"/>
          <w:szCs w:val="22"/>
        </w:rPr>
        <w:t xml:space="preserve">4th May 2023 </w:t>
      </w:r>
      <w:r w:rsidRPr="00E94438">
        <w:rPr>
          <w:rFonts w:ascii="Arial" w:hAnsi="Arial" w:cs="Arial"/>
          <w:sz w:val="22"/>
          <w:szCs w:val="22"/>
        </w:rPr>
        <w:t xml:space="preserve">. </w:t>
      </w:r>
    </w:p>
    <w:p w14:paraId="5770B70E" w14:textId="52C7EC7B" w:rsidR="00622A96" w:rsidRDefault="00622A96" w:rsidP="00C44876">
      <w:pPr>
        <w:rPr>
          <w:rFonts w:ascii="Arial" w:hAnsi="Arial" w:cs="Arial"/>
          <w:sz w:val="22"/>
          <w:szCs w:val="22"/>
        </w:rPr>
      </w:pPr>
    </w:p>
    <w:p w14:paraId="5AC812FC" w14:textId="5445D17F" w:rsidR="00E94438" w:rsidRPr="00E94438" w:rsidRDefault="00E94438" w:rsidP="00E94438">
      <w:pPr>
        <w:pStyle w:val="ListParagraph"/>
        <w:numPr>
          <w:ilvl w:val="0"/>
          <w:numId w:val="12"/>
        </w:numPr>
        <w:rPr>
          <w:rFonts w:ascii="Arial" w:hAnsi="Arial" w:cs="Arial"/>
          <w:sz w:val="22"/>
          <w:szCs w:val="22"/>
        </w:rPr>
      </w:pPr>
      <w:r w:rsidRPr="00E94438">
        <w:rPr>
          <w:rFonts w:ascii="Arial" w:hAnsi="Arial" w:cs="Arial"/>
          <w:sz w:val="22"/>
          <w:szCs w:val="22"/>
        </w:rPr>
        <w:lastRenderedPageBreak/>
        <w:t xml:space="preserve">Davenport, T.H. and </w:t>
      </w:r>
      <w:proofErr w:type="spellStart"/>
      <w:r w:rsidRPr="00E94438">
        <w:rPr>
          <w:rFonts w:ascii="Arial" w:hAnsi="Arial" w:cs="Arial"/>
          <w:sz w:val="22"/>
          <w:szCs w:val="22"/>
        </w:rPr>
        <w:t>Prusak</w:t>
      </w:r>
      <w:proofErr w:type="spellEnd"/>
      <w:r w:rsidRPr="00E94438">
        <w:rPr>
          <w:rFonts w:ascii="Arial" w:hAnsi="Arial" w:cs="Arial"/>
          <w:sz w:val="22"/>
          <w:szCs w:val="22"/>
        </w:rPr>
        <w:t>, L., 1998. Working knowledge: How organizations manage what they know. Harvard Business Press.</w:t>
      </w:r>
    </w:p>
    <w:p w14:paraId="1582D439" w14:textId="77777777" w:rsidR="00E94438" w:rsidRPr="00A428F9" w:rsidRDefault="00E94438" w:rsidP="00C44876">
      <w:pPr>
        <w:rPr>
          <w:rFonts w:ascii="Arial" w:hAnsi="Arial" w:cs="Arial"/>
          <w:sz w:val="22"/>
          <w:szCs w:val="22"/>
        </w:rPr>
      </w:pPr>
    </w:p>
    <w:p w14:paraId="1A2B6DA1" w14:textId="794B4372" w:rsidR="00622A96" w:rsidRPr="00E94438" w:rsidRDefault="00622A96" w:rsidP="00E94438">
      <w:pPr>
        <w:pStyle w:val="ListParagraph"/>
        <w:numPr>
          <w:ilvl w:val="0"/>
          <w:numId w:val="12"/>
        </w:numPr>
        <w:rPr>
          <w:rFonts w:ascii="Arial" w:hAnsi="Arial" w:cs="Arial"/>
          <w:sz w:val="22"/>
          <w:szCs w:val="22"/>
        </w:rPr>
      </w:pPr>
      <w:r w:rsidRPr="00E94438">
        <w:rPr>
          <w:rFonts w:ascii="Arial" w:hAnsi="Arial" w:cs="Arial"/>
          <w:sz w:val="22"/>
          <w:szCs w:val="22"/>
        </w:rPr>
        <w:t xml:space="preserve">Drayton Manor Theme Park, (2021), </w:t>
      </w:r>
      <w:r w:rsidRPr="00E94438">
        <w:rPr>
          <w:rFonts w:ascii="Arial" w:hAnsi="Arial" w:cs="Arial"/>
          <w:i/>
          <w:iCs/>
          <w:sz w:val="22"/>
          <w:szCs w:val="22"/>
        </w:rPr>
        <w:t xml:space="preserve">‘’Drayton Manor Theme Park’’ </w:t>
      </w:r>
      <w:r w:rsidRPr="00E94438">
        <w:rPr>
          <w:rFonts w:ascii="Arial" w:hAnsi="Arial" w:cs="Arial"/>
          <w:sz w:val="22"/>
          <w:szCs w:val="22"/>
        </w:rPr>
        <w:t xml:space="preserve">[online] available on: </w:t>
      </w:r>
      <w:hyperlink r:id="rId13" w:history="1">
        <w:r w:rsidRPr="00E94438">
          <w:rPr>
            <w:rStyle w:val="Hyperlink"/>
            <w:rFonts w:ascii="Arial" w:hAnsi="Arial" w:cs="Arial"/>
            <w:sz w:val="22"/>
            <w:szCs w:val="22"/>
          </w:rPr>
          <w:t>https://www.draytonmanor.co.uk/</w:t>
        </w:r>
      </w:hyperlink>
      <w:r w:rsidRPr="00E94438">
        <w:rPr>
          <w:rFonts w:ascii="Arial" w:hAnsi="Arial" w:cs="Arial"/>
          <w:sz w:val="22"/>
          <w:szCs w:val="22"/>
        </w:rPr>
        <w:t xml:space="preserve"> , </w:t>
      </w:r>
      <w:r w:rsidRPr="00E94438">
        <w:rPr>
          <w:rFonts w:ascii="Arial" w:hAnsi="Arial" w:cs="Arial"/>
          <w:i/>
          <w:iCs/>
          <w:sz w:val="22"/>
          <w:szCs w:val="22"/>
        </w:rPr>
        <w:t xml:space="preserve">last accessed on </w:t>
      </w:r>
      <w:r w:rsidR="00E94438" w:rsidRPr="00E94438">
        <w:rPr>
          <w:rFonts w:ascii="Arial" w:hAnsi="Arial" w:cs="Arial"/>
          <w:sz w:val="22"/>
          <w:szCs w:val="22"/>
        </w:rPr>
        <w:t xml:space="preserve">4th May 2023 </w:t>
      </w:r>
      <w:r w:rsidRPr="00E94438">
        <w:rPr>
          <w:rFonts w:ascii="Arial" w:hAnsi="Arial" w:cs="Arial"/>
          <w:sz w:val="22"/>
          <w:szCs w:val="22"/>
        </w:rPr>
        <w:t>.</w:t>
      </w:r>
    </w:p>
    <w:p w14:paraId="0F196F4A" w14:textId="77777777" w:rsidR="00622A96" w:rsidRPr="00A428F9" w:rsidRDefault="00622A96" w:rsidP="00C44876">
      <w:pPr>
        <w:rPr>
          <w:rFonts w:ascii="Arial" w:hAnsi="Arial" w:cs="Arial"/>
          <w:sz w:val="22"/>
          <w:szCs w:val="22"/>
        </w:rPr>
      </w:pPr>
    </w:p>
    <w:p w14:paraId="5DCF2D64" w14:textId="33A81333" w:rsidR="00622A96" w:rsidRPr="00E94438" w:rsidRDefault="00622A96" w:rsidP="00E94438">
      <w:pPr>
        <w:pStyle w:val="ListParagraph"/>
        <w:numPr>
          <w:ilvl w:val="0"/>
          <w:numId w:val="12"/>
        </w:numPr>
        <w:rPr>
          <w:rFonts w:ascii="Arial" w:hAnsi="Arial" w:cs="Arial"/>
          <w:sz w:val="22"/>
          <w:szCs w:val="22"/>
        </w:rPr>
      </w:pPr>
      <w:r w:rsidRPr="00E94438">
        <w:rPr>
          <w:rFonts w:ascii="Arial" w:hAnsi="Arial" w:cs="Arial"/>
          <w:sz w:val="22"/>
          <w:szCs w:val="22"/>
        </w:rPr>
        <w:t xml:space="preserve">Drayton Park Golf Club (2021), </w:t>
      </w:r>
      <w:r w:rsidRPr="00E94438">
        <w:rPr>
          <w:rFonts w:ascii="Arial" w:hAnsi="Arial" w:cs="Arial"/>
          <w:i/>
          <w:iCs/>
          <w:sz w:val="22"/>
          <w:szCs w:val="22"/>
        </w:rPr>
        <w:t xml:space="preserve">‘’Golf club’’ </w:t>
      </w:r>
      <w:r w:rsidRPr="00E94438">
        <w:rPr>
          <w:rFonts w:ascii="Arial" w:hAnsi="Arial" w:cs="Arial"/>
          <w:sz w:val="22"/>
          <w:szCs w:val="22"/>
        </w:rPr>
        <w:t xml:space="preserve">[online] available on: </w:t>
      </w:r>
      <w:hyperlink r:id="rId14" w:history="1">
        <w:r w:rsidRPr="00E94438">
          <w:rPr>
            <w:rStyle w:val="Hyperlink"/>
            <w:rFonts w:ascii="Arial" w:hAnsi="Arial" w:cs="Arial"/>
            <w:sz w:val="22"/>
            <w:szCs w:val="22"/>
          </w:rPr>
          <w:t>https://www.draytonparkgc.co.uk</w:t>
        </w:r>
      </w:hyperlink>
      <w:r w:rsidRPr="00E94438">
        <w:rPr>
          <w:rFonts w:ascii="Arial" w:hAnsi="Arial" w:cs="Arial"/>
          <w:sz w:val="22"/>
          <w:szCs w:val="22"/>
        </w:rPr>
        <w:t xml:space="preserve"> , </w:t>
      </w:r>
      <w:r w:rsidRPr="00E94438">
        <w:rPr>
          <w:rFonts w:ascii="Arial" w:hAnsi="Arial" w:cs="Arial"/>
          <w:i/>
          <w:iCs/>
          <w:sz w:val="22"/>
          <w:szCs w:val="22"/>
        </w:rPr>
        <w:t xml:space="preserve">last accessed on </w:t>
      </w:r>
      <w:r w:rsidR="00E94438" w:rsidRPr="00E94438">
        <w:rPr>
          <w:rFonts w:ascii="Arial" w:hAnsi="Arial" w:cs="Arial"/>
          <w:sz w:val="22"/>
          <w:szCs w:val="22"/>
        </w:rPr>
        <w:t xml:space="preserve">4th May 2023 </w:t>
      </w:r>
      <w:r w:rsidRPr="00E94438">
        <w:rPr>
          <w:rFonts w:ascii="Arial" w:hAnsi="Arial" w:cs="Arial"/>
          <w:sz w:val="22"/>
          <w:szCs w:val="22"/>
        </w:rPr>
        <w:t xml:space="preserve">. </w:t>
      </w:r>
    </w:p>
    <w:p w14:paraId="700D486A" w14:textId="77777777" w:rsidR="00622A96" w:rsidRPr="00A428F9" w:rsidRDefault="00622A96" w:rsidP="00C44876">
      <w:pPr>
        <w:rPr>
          <w:rFonts w:ascii="Arial" w:hAnsi="Arial" w:cs="Arial"/>
          <w:sz w:val="22"/>
          <w:szCs w:val="22"/>
        </w:rPr>
      </w:pPr>
    </w:p>
    <w:p w14:paraId="48A00AB6" w14:textId="4F1BEEDD" w:rsidR="00622A96" w:rsidRPr="00E94438" w:rsidRDefault="00622A96" w:rsidP="00E94438">
      <w:pPr>
        <w:pStyle w:val="ListParagraph"/>
        <w:numPr>
          <w:ilvl w:val="0"/>
          <w:numId w:val="12"/>
        </w:numPr>
        <w:rPr>
          <w:rFonts w:ascii="Arial" w:hAnsi="Arial" w:cs="Arial"/>
          <w:sz w:val="22"/>
          <w:szCs w:val="22"/>
        </w:rPr>
      </w:pPr>
      <w:r w:rsidRPr="00E94438">
        <w:rPr>
          <w:rFonts w:ascii="Arial" w:hAnsi="Arial" w:cs="Arial"/>
          <w:sz w:val="22"/>
          <w:szCs w:val="22"/>
        </w:rPr>
        <w:t xml:space="preserve">Google review, (2021), </w:t>
      </w:r>
      <w:r w:rsidRPr="00E94438">
        <w:rPr>
          <w:rFonts w:ascii="Arial" w:hAnsi="Arial" w:cs="Arial"/>
          <w:i/>
          <w:iCs/>
          <w:sz w:val="22"/>
          <w:szCs w:val="22"/>
        </w:rPr>
        <w:t xml:space="preserve">‘’Drayton Court Hotel’’ </w:t>
      </w:r>
      <w:r w:rsidRPr="00E94438">
        <w:rPr>
          <w:rFonts w:ascii="Arial" w:hAnsi="Arial" w:cs="Arial"/>
          <w:sz w:val="22"/>
          <w:szCs w:val="22"/>
        </w:rPr>
        <w:t xml:space="preserve">[online] available on: </w:t>
      </w:r>
      <w:hyperlink r:id="rId15" w:history="1">
        <w:r w:rsidRPr="00E94438">
          <w:rPr>
            <w:rStyle w:val="Hyperlink"/>
            <w:rFonts w:ascii="Arial" w:hAnsi="Arial" w:cs="Arial"/>
            <w:sz w:val="22"/>
            <w:szCs w:val="22"/>
          </w:rPr>
          <w:t>https://www.google.com/travel/hotels/entity/CgsI-6ex8JzF5LGkARAB/reviews?g2lb=2502548%2C4258168%2C4270442%2C4306835%2C4317915%2C4371335%2C4401769%2C4419364%2C4429192%2C4482438%2C4486153%2C4509341%2C4515404%2C4536454%2C4545890%2C4554491%2C4562606%2C4564872%2C4270859%2C4284970%2C4291517&amp;hl=en-GB&amp;gl=uk&amp;ssta=1&amp;rp=EPunsfCcxeSxpAEQ-6ex8JzF5LGkATgCQABIAcABAg&amp;ictx=1&amp;ved=0CAAQ5JsGahcKEwjo3-PHoovxAhUAAAAAHQAAAAAQBA&amp;utm_campaign=sharing&amp;utm_medium=link&amp;utm_source=htls&amp;ts=CAESABpJCisSJzIlMHg0ODcwYTk0ZTI4MzAyNmMzOjB4YTQ2MzkyMjljZTBjNTNmYhoAEhoSFAoHCOUPEAYYDhIHCOUPEAYYDxgBMgIQACoECgAaAA</w:t>
        </w:r>
      </w:hyperlink>
      <w:r w:rsidRPr="00E94438">
        <w:rPr>
          <w:rFonts w:ascii="Arial" w:hAnsi="Arial" w:cs="Arial"/>
          <w:sz w:val="22"/>
          <w:szCs w:val="22"/>
        </w:rPr>
        <w:t xml:space="preserve"> , </w:t>
      </w:r>
      <w:r w:rsidRPr="00E94438">
        <w:rPr>
          <w:rFonts w:ascii="Arial" w:hAnsi="Arial" w:cs="Arial"/>
          <w:i/>
          <w:iCs/>
          <w:sz w:val="22"/>
          <w:szCs w:val="22"/>
        </w:rPr>
        <w:t xml:space="preserve">last accessed on </w:t>
      </w:r>
      <w:r w:rsidR="00E94438" w:rsidRPr="00E94438">
        <w:rPr>
          <w:rFonts w:ascii="Arial" w:hAnsi="Arial" w:cs="Arial"/>
          <w:sz w:val="22"/>
          <w:szCs w:val="22"/>
        </w:rPr>
        <w:t xml:space="preserve">4th May 2023 </w:t>
      </w:r>
      <w:r w:rsidRPr="00E94438">
        <w:rPr>
          <w:rFonts w:ascii="Arial" w:hAnsi="Arial" w:cs="Arial"/>
          <w:sz w:val="22"/>
          <w:szCs w:val="22"/>
        </w:rPr>
        <w:t xml:space="preserve">. </w:t>
      </w:r>
    </w:p>
    <w:p w14:paraId="55CB4F2F" w14:textId="73A9B462" w:rsidR="00A428F9" w:rsidRDefault="00A428F9" w:rsidP="00C44876">
      <w:pPr>
        <w:rPr>
          <w:rFonts w:ascii="Arial" w:hAnsi="Arial" w:cs="Arial"/>
          <w:sz w:val="22"/>
          <w:szCs w:val="22"/>
        </w:rPr>
      </w:pPr>
    </w:p>
    <w:p w14:paraId="507A0C89" w14:textId="076561B7" w:rsidR="00A428F9" w:rsidRPr="00E94438" w:rsidRDefault="00A428F9" w:rsidP="00E94438">
      <w:pPr>
        <w:pStyle w:val="ListParagraph"/>
        <w:numPr>
          <w:ilvl w:val="0"/>
          <w:numId w:val="12"/>
        </w:numPr>
        <w:rPr>
          <w:rFonts w:ascii="Arial" w:hAnsi="Arial" w:cs="Arial"/>
          <w:sz w:val="22"/>
          <w:szCs w:val="22"/>
        </w:rPr>
      </w:pPr>
      <w:r w:rsidRPr="00E94438">
        <w:rPr>
          <w:rFonts w:ascii="Arial" w:hAnsi="Arial" w:cs="Arial"/>
          <w:sz w:val="22"/>
          <w:szCs w:val="22"/>
        </w:rPr>
        <w:t>Gao, X., &amp; Huang, Q. (2019). Technology solutions for improving communication in hotels: A review of current trends. Journal of Hospitality and Tourism Technology, 10(4), 594-606. doi: 10.1108/JHTT-02-2019-0032</w:t>
      </w:r>
    </w:p>
    <w:p w14:paraId="57625D68" w14:textId="73A633E6" w:rsidR="009D7EB0" w:rsidRDefault="009D7EB0" w:rsidP="00C44876">
      <w:pPr>
        <w:rPr>
          <w:rFonts w:ascii="Arial" w:hAnsi="Arial" w:cs="Arial"/>
          <w:sz w:val="22"/>
          <w:szCs w:val="22"/>
        </w:rPr>
      </w:pPr>
    </w:p>
    <w:p w14:paraId="4A21E595" w14:textId="458B496F" w:rsidR="009D7EB0" w:rsidRPr="00E94438" w:rsidRDefault="009D7EB0" w:rsidP="00E94438">
      <w:pPr>
        <w:pStyle w:val="ListParagraph"/>
        <w:numPr>
          <w:ilvl w:val="0"/>
          <w:numId w:val="12"/>
        </w:numPr>
        <w:rPr>
          <w:rFonts w:ascii="Arial" w:hAnsi="Arial" w:cs="Arial"/>
          <w:sz w:val="22"/>
          <w:szCs w:val="22"/>
        </w:rPr>
      </w:pPr>
      <w:r w:rsidRPr="00E94438">
        <w:rPr>
          <w:rFonts w:ascii="Arial" w:hAnsi="Arial" w:cs="Arial"/>
          <w:sz w:val="22"/>
          <w:szCs w:val="22"/>
        </w:rPr>
        <w:t>Google Reviews. (2021). Drayton Court Hotel guest reviews. Retrieved from https://www.google.com/search?q=Drayton+Court+Hotel+reviews</w:t>
      </w:r>
    </w:p>
    <w:p w14:paraId="3EC7B9DD" w14:textId="77777777" w:rsidR="00622A96" w:rsidRPr="00A428F9" w:rsidRDefault="00622A96" w:rsidP="00C44876">
      <w:pPr>
        <w:rPr>
          <w:rFonts w:ascii="Arial" w:hAnsi="Arial" w:cs="Arial"/>
          <w:sz w:val="22"/>
          <w:szCs w:val="22"/>
        </w:rPr>
      </w:pPr>
    </w:p>
    <w:p w14:paraId="70806E4E" w14:textId="1997C60D" w:rsidR="00C44876" w:rsidRPr="00E94438" w:rsidRDefault="00622A96" w:rsidP="00E94438">
      <w:pPr>
        <w:pStyle w:val="ListParagraph"/>
        <w:numPr>
          <w:ilvl w:val="0"/>
          <w:numId w:val="12"/>
        </w:numPr>
        <w:rPr>
          <w:rFonts w:ascii="Arial" w:hAnsi="Arial" w:cs="Arial"/>
          <w:sz w:val="22"/>
          <w:szCs w:val="22"/>
        </w:rPr>
      </w:pPr>
      <w:r w:rsidRPr="00E94438">
        <w:rPr>
          <w:rFonts w:ascii="Arial" w:hAnsi="Arial" w:cs="Arial"/>
          <w:sz w:val="22"/>
          <w:szCs w:val="22"/>
        </w:rPr>
        <w:t xml:space="preserve">GOV.UK, (2021), </w:t>
      </w:r>
      <w:r w:rsidRPr="00E94438">
        <w:rPr>
          <w:rFonts w:ascii="Arial" w:hAnsi="Arial" w:cs="Arial"/>
          <w:i/>
          <w:iCs/>
          <w:sz w:val="22"/>
          <w:szCs w:val="22"/>
        </w:rPr>
        <w:t xml:space="preserve">‘’Coronavirus (COVID-19): weddings and civil partnership ceremonies, receptions and celebrations’’ </w:t>
      </w:r>
      <w:r w:rsidRPr="00E94438">
        <w:rPr>
          <w:rFonts w:ascii="Arial" w:hAnsi="Arial" w:cs="Arial"/>
          <w:sz w:val="22"/>
          <w:szCs w:val="22"/>
        </w:rPr>
        <w:t xml:space="preserve">[online] available on: </w:t>
      </w:r>
      <w:hyperlink r:id="rId16" w:history="1">
        <w:r w:rsidRPr="00E94438">
          <w:rPr>
            <w:rStyle w:val="Hyperlink"/>
            <w:rFonts w:ascii="Arial" w:hAnsi="Arial" w:cs="Arial"/>
            <w:sz w:val="22"/>
            <w:szCs w:val="22"/>
          </w:rPr>
          <w:t>https://www.gov.uk/guidance/coronavirus-covid-19-wedding-and-civil-partnership-ceremonies-receptions-and-celebrations</w:t>
        </w:r>
      </w:hyperlink>
      <w:r w:rsidRPr="00E94438">
        <w:rPr>
          <w:rFonts w:ascii="Arial" w:hAnsi="Arial" w:cs="Arial"/>
          <w:sz w:val="22"/>
          <w:szCs w:val="22"/>
        </w:rPr>
        <w:t xml:space="preserve"> , </w:t>
      </w:r>
      <w:r w:rsidRPr="00E94438">
        <w:rPr>
          <w:rFonts w:ascii="Arial" w:hAnsi="Arial" w:cs="Arial"/>
          <w:i/>
          <w:iCs/>
          <w:sz w:val="22"/>
          <w:szCs w:val="22"/>
        </w:rPr>
        <w:t xml:space="preserve">last accessed on </w:t>
      </w:r>
      <w:r w:rsidR="00E94438" w:rsidRPr="00E94438">
        <w:rPr>
          <w:rFonts w:ascii="Arial" w:hAnsi="Arial" w:cs="Arial"/>
          <w:sz w:val="22"/>
          <w:szCs w:val="22"/>
        </w:rPr>
        <w:t xml:space="preserve">4th May 2023 </w:t>
      </w:r>
      <w:r w:rsidRPr="00E94438">
        <w:rPr>
          <w:rFonts w:ascii="Arial" w:hAnsi="Arial" w:cs="Arial"/>
          <w:sz w:val="22"/>
          <w:szCs w:val="22"/>
        </w:rPr>
        <w:t>.</w:t>
      </w:r>
    </w:p>
    <w:p w14:paraId="54123BA4" w14:textId="77777777" w:rsidR="00C44876" w:rsidRDefault="00C44876" w:rsidP="00C44876">
      <w:pPr>
        <w:pStyle w:val="ListParagraph"/>
        <w:ind w:left="360"/>
        <w:rPr>
          <w:rFonts w:ascii="Arial" w:hAnsi="Arial" w:cs="Arial"/>
          <w:sz w:val="22"/>
          <w:szCs w:val="22"/>
        </w:rPr>
      </w:pPr>
    </w:p>
    <w:p w14:paraId="640107FC" w14:textId="5A86EEEC" w:rsidR="00C44876" w:rsidRPr="00E94438" w:rsidRDefault="00C44876" w:rsidP="00E94438">
      <w:pPr>
        <w:pStyle w:val="ListParagraph"/>
        <w:numPr>
          <w:ilvl w:val="0"/>
          <w:numId w:val="12"/>
        </w:numPr>
        <w:rPr>
          <w:rFonts w:ascii="Arial" w:hAnsi="Arial" w:cs="Arial"/>
          <w:sz w:val="22"/>
          <w:szCs w:val="22"/>
        </w:rPr>
      </w:pPr>
      <w:r w:rsidRPr="00E94438">
        <w:rPr>
          <w:rFonts w:ascii="Segoe UI" w:hAnsi="Segoe UI" w:cs="Segoe UI"/>
          <w:color w:val="374151"/>
        </w:rPr>
        <w:t xml:space="preserve">GOV.UK. (2021). COVID-19: Guidance for small marriages and civil partnerships. Retrieved from </w:t>
      </w:r>
      <w:hyperlink r:id="rId17" w:tgtFrame="_new" w:history="1">
        <w:r w:rsidRPr="00E94438">
          <w:rPr>
            <w:rStyle w:val="Hyperlink"/>
            <w:rFonts w:ascii="Segoe UI" w:hAnsi="Segoe UI" w:cs="Segoe UI"/>
            <w:bdr w:val="single" w:sz="2" w:space="0" w:color="D9D9E3" w:frame="1"/>
          </w:rPr>
          <w:t>https://www.gov.uk/government/publications/covid-19-guidance-for-small-marriages-and-civil-partnerships/covid-19-guidance-for-small-marriages-and-civil-partnerships</w:t>
        </w:r>
      </w:hyperlink>
      <w:r w:rsidRPr="00E94438">
        <w:rPr>
          <w:rFonts w:ascii="Segoe UI" w:hAnsi="Segoe UI" w:cs="Segoe UI"/>
          <w:color w:val="374151"/>
        </w:rPr>
        <w:t xml:space="preserve"> </w:t>
      </w:r>
    </w:p>
    <w:p w14:paraId="282CAEB2" w14:textId="77777777" w:rsidR="00C44876" w:rsidRPr="00C44876" w:rsidRDefault="00C44876" w:rsidP="00C44876">
      <w:pPr>
        <w:rPr>
          <w:rFonts w:ascii="Arial" w:hAnsi="Arial" w:cs="Arial"/>
          <w:sz w:val="22"/>
          <w:szCs w:val="22"/>
        </w:rPr>
      </w:pPr>
    </w:p>
    <w:p w14:paraId="6D854BC6" w14:textId="77777777" w:rsidR="00A428F9" w:rsidRPr="00A428F9" w:rsidRDefault="00A428F9" w:rsidP="00C44876">
      <w:pPr>
        <w:rPr>
          <w:rFonts w:ascii="Arial" w:hAnsi="Arial" w:cs="Arial"/>
          <w:sz w:val="22"/>
          <w:szCs w:val="22"/>
        </w:rPr>
      </w:pPr>
    </w:p>
    <w:p w14:paraId="74447A18" w14:textId="4417E82F" w:rsidR="00A428F9" w:rsidRPr="00E94438" w:rsidRDefault="00A428F9" w:rsidP="00E94438">
      <w:pPr>
        <w:pStyle w:val="ListParagraph"/>
        <w:numPr>
          <w:ilvl w:val="0"/>
          <w:numId w:val="12"/>
        </w:numPr>
        <w:rPr>
          <w:rFonts w:ascii="Arial" w:hAnsi="Arial" w:cs="Arial"/>
          <w:sz w:val="22"/>
          <w:szCs w:val="22"/>
        </w:rPr>
      </w:pPr>
      <w:r w:rsidRPr="00E94438">
        <w:rPr>
          <w:rFonts w:ascii="Arial" w:hAnsi="Arial" w:cs="Arial"/>
          <w:sz w:val="22"/>
          <w:szCs w:val="22"/>
        </w:rPr>
        <w:t>Grant, R. M. (2016). Contemporary strategy analysis. Hoboken, NJ: John Wiley &amp; Sons.</w:t>
      </w:r>
    </w:p>
    <w:p w14:paraId="6433245F" w14:textId="19072D6D" w:rsidR="00A428F9" w:rsidRDefault="00A428F9" w:rsidP="00C44876">
      <w:pPr>
        <w:rPr>
          <w:rFonts w:ascii="Arial" w:hAnsi="Arial" w:cs="Arial"/>
          <w:sz w:val="22"/>
          <w:szCs w:val="22"/>
        </w:rPr>
      </w:pPr>
    </w:p>
    <w:p w14:paraId="43666B11" w14:textId="4B4BEB8D" w:rsidR="00A428F9" w:rsidRPr="00E94438" w:rsidRDefault="00A428F9" w:rsidP="00E94438">
      <w:pPr>
        <w:pStyle w:val="ListParagraph"/>
        <w:numPr>
          <w:ilvl w:val="0"/>
          <w:numId w:val="12"/>
        </w:numPr>
        <w:rPr>
          <w:rFonts w:ascii="Arial" w:hAnsi="Arial" w:cs="Arial"/>
          <w:sz w:val="22"/>
          <w:szCs w:val="22"/>
        </w:rPr>
      </w:pPr>
      <w:r w:rsidRPr="00E94438">
        <w:rPr>
          <w:rFonts w:ascii="Arial" w:hAnsi="Arial" w:cs="Arial"/>
          <w:sz w:val="22"/>
          <w:szCs w:val="22"/>
        </w:rPr>
        <w:t>Henderson, K. (2016). Effective communication strategies for enhancing interdepartmental collaboration. Journal of Business Communication, 53(2), 186-202. doi: 10.1177/0021943615614853</w:t>
      </w:r>
    </w:p>
    <w:p w14:paraId="13F40B0C" w14:textId="6F01C194" w:rsidR="00622A96" w:rsidRDefault="00622A96" w:rsidP="00C44876">
      <w:pPr>
        <w:rPr>
          <w:rFonts w:ascii="Arial" w:hAnsi="Arial" w:cs="Arial"/>
          <w:sz w:val="22"/>
          <w:szCs w:val="22"/>
        </w:rPr>
      </w:pPr>
    </w:p>
    <w:p w14:paraId="316C3CF5" w14:textId="372AA612" w:rsidR="00A428F9" w:rsidRPr="00E94438" w:rsidRDefault="00A428F9" w:rsidP="00E94438">
      <w:pPr>
        <w:pStyle w:val="ListParagraph"/>
        <w:numPr>
          <w:ilvl w:val="0"/>
          <w:numId w:val="12"/>
        </w:numPr>
        <w:rPr>
          <w:rFonts w:ascii="Arial" w:hAnsi="Arial" w:cs="Arial"/>
          <w:sz w:val="22"/>
          <w:szCs w:val="22"/>
        </w:rPr>
      </w:pPr>
      <w:r w:rsidRPr="00E94438">
        <w:rPr>
          <w:rFonts w:ascii="Arial" w:hAnsi="Arial" w:cs="Arial"/>
          <w:sz w:val="22"/>
          <w:szCs w:val="22"/>
        </w:rPr>
        <w:t>Jones, P., &amp; Hillier, D. (2018). Training and development in hospitality: A review of current issues. International Journal of Contemporary Hospitality Management, 30(1), 96-113. doi: 10.1108/IJCHM-05-2016-0243</w:t>
      </w:r>
    </w:p>
    <w:p w14:paraId="7A31BEBA" w14:textId="616EDCA1" w:rsidR="00E94438" w:rsidRDefault="00E94438" w:rsidP="00C44876">
      <w:pPr>
        <w:rPr>
          <w:rFonts w:ascii="Arial" w:hAnsi="Arial" w:cs="Arial"/>
          <w:sz w:val="22"/>
          <w:szCs w:val="22"/>
        </w:rPr>
      </w:pPr>
    </w:p>
    <w:p w14:paraId="7512FE74" w14:textId="59B446F5" w:rsidR="00E94438" w:rsidRPr="00E94438" w:rsidRDefault="00E94438" w:rsidP="00E94438">
      <w:pPr>
        <w:pStyle w:val="ListParagraph"/>
        <w:numPr>
          <w:ilvl w:val="0"/>
          <w:numId w:val="12"/>
        </w:numPr>
        <w:rPr>
          <w:rFonts w:ascii="Arial" w:hAnsi="Arial" w:cs="Arial"/>
          <w:sz w:val="22"/>
          <w:szCs w:val="22"/>
        </w:rPr>
      </w:pPr>
      <w:r w:rsidRPr="00E94438">
        <w:rPr>
          <w:rFonts w:ascii="Arial" w:hAnsi="Arial" w:cs="Arial"/>
          <w:sz w:val="22"/>
          <w:szCs w:val="22"/>
        </w:rPr>
        <w:t>Johnson, R. (2021). Digital communication training: A key to improving communication in the hospitality industry. Journal of Hospitality and Tourism Training, 39(4), 356-371.</w:t>
      </w:r>
    </w:p>
    <w:p w14:paraId="5D5CF15E" w14:textId="77777777" w:rsidR="00A428F9" w:rsidRPr="00A428F9" w:rsidRDefault="00A428F9" w:rsidP="00C44876">
      <w:pPr>
        <w:rPr>
          <w:rFonts w:ascii="Arial" w:hAnsi="Arial" w:cs="Arial"/>
          <w:sz w:val="22"/>
          <w:szCs w:val="22"/>
        </w:rPr>
      </w:pPr>
    </w:p>
    <w:p w14:paraId="4F36C2E2" w14:textId="7EA4D4B1" w:rsidR="00131A40" w:rsidRPr="00E94438" w:rsidRDefault="00131A40" w:rsidP="00E94438">
      <w:pPr>
        <w:pStyle w:val="ListParagraph"/>
        <w:numPr>
          <w:ilvl w:val="0"/>
          <w:numId w:val="12"/>
        </w:numPr>
        <w:rPr>
          <w:rFonts w:ascii="Arial" w:hAnsi="Arial" w:cs="Arial"/>
          <w:sz w:val="22"/>
          <w:szCs w:val="22"/>
        </w:rPr>
      </w:pPr>
      <w:r w:rsidRPr="00E94438">
        <w:rPr>
          <w:rFonts w:ascii="Arial" w:hAnsi="Arial" w:cs="Arial"/>
          <w:sz w:val="22"/>
          <w:szCs w:val="22"/>
        </w:rPr>
        <w:lastRenderedPageBreak/>
        <w:t xml:space="preserve">Kenton, W., (2021), </w:t>
      </w:r>
      <w:r w:rsidRPr="00E94438">
        <w:rPr>
          <w:rFonts w:ascii="Arial" w:hAnsi="Arial" w:cs="Arial"/>
          <w:i/>
          <w:iCs/>
          <w:sz w:val="22"/>
          <w:szCs w:val="22"/>
        </w:rPr>
        <w:t xml:space="preserve">‘’Strength, weakness, </w:t>
      </w:r>
      <w:proofErr w:type="gramStart"/>
      <w:r w:rsidRPr="00E94438">
        <w:rPr>
          <w:rFonts w:ascii="Arial" w:hAnsi="Arial" w:cs="Arial"/>
          <w:i/>
          <w:iCs/>
          <w:sz w:val="22"/>
          <w:szCs w:val="22"/>
        </w:rPr>
        <w:t>opportunity</w:t>
      </w:r>
      <w:proofErr w:type="gramEnd"/>
      <w:r w:rsidRPr="00E94438">
        <w:rPr>
          <w:rFonts w:ascii="Arial" w:hAnsi="Arial" w:cs="Arial"/>
          <w:i/>
          <w:iCs/>
          <w:sz w:val="22"/>
          <w:szCs w:val="22"/>
        </w:rPr>
        <w:t xml:space="preserve"> and threat (SWOT) analysis’’ </w:t>
      </w:r>
      <w:r w:rsidRPr="00E94438">
        <w:rPr>
          <w:rFonts w:ascii="Arial" w:hAnsi="Arial" w:cs="Arial"/>
          <w:sz w:val="22"/>
          <w:szCs w:val="22"/>
        </w:rPr>
        <w:t xml:space="preserve">[online] available on: </w:t>
      </w:r>
      <w:hyperlink r:id="rId18" w:history="1">
        <w:r w:rsidRPr="00E94438">
          <w:rPr>
            <w:rStyle w:val="Hyperlink"/>
            <w:rFonts w:ascii="Arial" w:hAnsi="Arial" w:cs="Arial"/>
            <w:sz w:val="22"/>
            <w:szCs w:val="22"/>
          </w:rPr>
          <w:t>https://www.investopedia.com/terms/s/swot.asp</w:t>
        </w:r>
      </w:hyperlink>
      <w:r w:rsidRPr="00E94438">
        <w:rPr>
          <w:rFonts w:ascii="Arial" w:hAnsi="Arial" w:cs="Arial"/>
          <w:sz w:val="22"/>
          <w:szCs w:val="22"/>
        </w:rPr>
        <w:t xml:space="preserve"> , </w:t>
      </w:r>
      <w:r w:rsidRPr="00E94438">
        <w:rPr>
          <w:rFonts w:ascii="Arial" w:hAnsi="Arial" w:cs="Arial"/>
          <w:i/>
          <w:iCs/>
          <w:sz w:val="22"/>
          <w:szCs w:val="22"/>
        </w:rPr>
        <w:t xml:space="preserve">last accessed on </w:t>
      </w:r>
      <w:r w:rsidR="00E94438" w:rsidRPr="00E94438">
        <w:rPr>
          <w:rFonts w:ascii="Arial" w:hAnsi="Arial" w:cs="Arial"/>
          <w:sz w:val="22"/>
          <w:szCs w:val="22"/>
        </w:rPr>
        <w:t xml:space="preserve">4th May 2023 </w:t>
      </w:r>
      <w:r w:rsidRPr="00E94438">
        <w:rPr>
          <w:rFonts w:ascii="Arial" w:hAnsi="Arial" w:cs="Arial"/>
          <w:sz w:val="22"/>
          <w:szCs w:val="22"/>
        </w:rPr>
        <w:t xml:space="preserve">. </w:t>
      </w:r>
    </w:p>
    <w:p w14:paraId="12EDFE05" w14:textId="77777777" w:rsidR="00131A40" w:rsidRPr="00A428F9" w:rsidRDefault="00131A40" w:rsidP="00C44876">
      <w:pPr>
        <w:rPr>
          <w:rFonts w:ascii="Arial" w:hAnsi="Arial" w:cs="Arial"/>
          <w:sz w:val="22"/>
          <w:szCs w:val="22"/>
        </w:rPr>
      </w:pPr>
    </w:p>
    <w:p w14:paraId="6E18C252" w14:textId="57145570" w:rsidR="00131A40" w:rsidRPr="00E94438" w:rsidRDefault="00131A40" w:rsidP="00E94438">
      <w:pPr>
        <w:pStyle w:val="ListParagraph"/>
        <w:numPr>
          <w:ilvl w:val="0"/>
          <w:numId w:val="12"/>
        </w:numPr>
        <w:rPr>
          <w:rFonts w:ascii="Arial" w:hAnsi="Arial" w:cs="Arial"/>
          <w:sz w:val="22"/>
          <w:szCs w:val="22"/>
        </w:rPr>
      </w:pPr>
      <w:r w:rsidRPr="00E94438">
        <w:rPr>
          <w:rFonts w:ascii="Arial" w:hAnsi="Arial" w:cs="Arial"/>
          <w:sz w:val="22"/>
          <w:szCs w:val="22"/>
        </w:rPr>
        <w:t xml:space="preserve">Kim, H. B., </w:t>
      </w:r>
      <w:proofErr w:type="spellStart"/>
      <w:r w:rsidRPr="00E94438">
        <w:rPr>
          <w:rFonts w:ascii="Arial" w:hAnsi="Arial" w:cs="Arial"/>
          <w:sz w:val="22"/>
          <w:szCs w:val="22"/>
        </w:rPr>
        <w:t>Jeong</w:t>
      </w:r>
      <w:proofErr w:type="spellEnd"/>
      <w:r w:rsidRPr="00E94438">
        <w:rPr>
          <w:rFonts w:ascii="Arial" w:hAnsi="Arial" w:cs="Arial"/>
          <w:sz w:val="22"/>
          <w:szCs w:val="22"/>
        </w:rPr>
        <w:t>, Y., &amp; Yoo, J. J. (2019). The effect of competition on service quality in the hotel industry. Journal of Hospitality &amp; Tourism Research, 43(4), 497-513.</w:t>
      </w:r>
    </w:p>
    <w:p w14:paraId="421E9582" w14:textId="2A5A84AE" w:rsidR="00E94438" w:rsidRDefault="00E94438" w:rsidP="00C44876">
      <w:pPr>
        <w:rPr>
          <w:rFonts w:ascii="Arial" w:hAnsi="Arial" w:cs="Arial"/>
          <w:sz w:val="22"/>
          <w:szCs w:val="22"/>
        </w:rPr>
      </w:pPr>
    </w:p>
    <w:p w14:paraId="6DA0C2A0" w14:textId="5010367F" w:rsidR="00E94438" w:rsidRPr="00E94438" w:rsidRDefault="00E94438" w:rsidP="00E94438">
      <w:pPr>
        <w:pStyle w:val="ListParagraph"/>
        <w:numPr>
          <w:ilvl w:val="0"/>
          <w:numId w:val="12"/>
        </w:numPr>
        <w:rPr>
          <w:rFonts w:ascii="Arial" w:hAnsi="Arial" w:cs="Arial"/>
          <w:sz w:val="22"/>
          <w:szCs w:val="22"/>
        </w:rPr>
      </w:pPr>
      <w:r w:rsidRPr="00E94438">
        <w:rPr>
          <w:rFonts w:ascii="Arial" w:hAnsi="Arial" w:cs="Arial"/>
          <w:sz w:val="22"/>
          <w:szCs w:val="22"/>
        </w:rPr>
        <w:t>Kim, W.C. and Mauborgne, R., 2005. Blue ocean strategy. Harvard business review, 83(10), pp.76-84.</w:t>
      </w:r>
    </w:p>
    <w:p w14:paraId="46E3C5A4" w14:textId="77777777" w:rsidR="00131A40" w:rsidRPr="00A428F9" w:rsidRDefault="00131A40" w:rsidP="00C44876">
      <w:pPr>
        <w:rPr>
          <w:rFonts w:ascii="Arial" w:hAnsi="Arial" w:cs="Arial"/>
          <w:sz w:val="22"/>
          <w:szCs w:val="22"/>
        </w:rPr>
      </w:pPr>
    </w:p>
    <w:p w14:paraId="2B21F62D" w14:textId="77777777" w:rsidR="00131A40" w:rsidRPr="00E94438" w:rsidRDefault="00131A40" w:rsidP="00E94438">
      <w:pPr>
        <w:pStyle w:val="ListParagraph"/>
        <w:numPr>
          <w:ilvl w:val="0"/>
          <w:numId w:val="12"/>
        </w:numPr>
        <w:rPr>
          <w:rFonts w:ascii="Arial" w:hAnsi="Arial" w:cs="Arial"/>
          <w:sz w:val="22"/>
          <w:szCs w:val="22"/>
        </w:rPr>
      </w:pPr>
      <w:r w:rsidRPr="00E94438">
        <w:rPr>
          <w:rFonts w:ascii="Arial" w:hAnsi="Arial" w:cs="Arial"/>
          <w:sz w:val="22"/>
          <w:szCs w:val="22"/>
        </w:rPr>
        <w:t>Kipnis, E. (2020). SWOT analysis as a tool for strategic planning in the hospitality industry. Tourism and Hospitality Management, 26(1), 33-50.</w:t>
      </w:r>
    </w:p>
    <w:p w14:paraId="50EDEEC5" w14:textId="77777777" w:rsidR="00131A40" w:rsidRPr="00A428F9" w:rsidRDefault="00131A40" w:rsidP="00C44876">
      <w:pPr>
        <w:rPr>
          <w:rFonts w:ascii="Arial" w:hAnsi="Arial" w:cs="Arial"/>
          <w:sz w:val="22"/>
          <w:szCs w:val="22"/>
        </w:rPr>
      </w:pPr>
    </w:p>
    <w:p w14:paraId="52EDCDE9" w14:textId="190798DB" w:rsidR="00131A40" w:rsidRPr="00E94438" w:rsidRDefault="00131A40" w:rsidP="00E94438">
      <w:pPr>
        <w:pStyle w:val="ListParagraph"/>
        <w:numPr>
          <w:ilvl w:val="0"/>
          <w:numId w:val="12"/>
        </w:numPr>
        <w:rPr>
          <w:rFonts w:ascii="Arial" w:hAnsi="Arial" w:cs="Arial"/>
          <w:sz w:val="22"/>
          <w:szCs w:val="22"/>
        </w:rPr>
      </w:pPr>
      <w:r w:rsidRPr="00E94438">
        <w:rPr>
          <w:rFonts w:ascii="Arial" w:hAnsi="Arial" w:cs="Arial"/>
          <w:sz w:val="22"/>
          <w:szCs w:val="22"/>
        </w:rPr>
        <w:t>Lam, K. (2021). The benefits of online systems in the hospitality industry. International Journal of Hospitality Management, 95, 102968.</w:t>
      </w:r>
    </w:p>
    <w:p w14:paraId="537FC08E" w14:textId="670AEDDC" w:rsidR="00E94438" w:rsidRDefault="00E94438" w:rsidP="00C44876">
      <w:pPr>
        <w:rPr>
          <w:rFonts w:ascii="Arial" w:hAnsi="Arial" w:cs="Arial"/>
          <w:sz w:val="22"/>
          <w:szCs w:val="22"/>
        </w:rPr>
      </w:pPr>
    </w:p>
    <w:p w14:paraId="29540ECE" w14:textId="5F557951" w:rsidR="00E94438" w:rsidRPr="00E94438" w:rsidRDefault="00E94438" w:rsidP="00E94438">
      <w:pPr>
        <w:pStyle w:val="ListParagraph"/>
        <w:numPr>
          <w:ilvl w:val="0"/>
          <w:numId w:val="12"/>
        </w:numPr>
        <w:rPr>
          <w:rFonts w:ascii="Arial" w:hAnsi="Arial" w:cs="Arial"/>
          <w:sz w:val="22"/>
          <w:szCs w:val="22"/>
        </w:rPr>
      </w:pPr>
      <w:proofErr w:type="spellStart"/>
      <w:r w:rsidRPr="00E94438">
        <w:rPr>
          <w:rFonts w:ascii="Arial" w:hAnsi="Arial" w:cs="Arial"/>
          <w:sz w:val="22"/>
          <w:szCs w:val="22"/>
        </w:rPr>
        <w:t>Ludema</w:t>
      </w:r>
      <w:proofErr w:type="spellEnd"/>
      <w:r w:rsidRPr="00E94438">
        <w:rPr>
          <w:rFonts w:ascii="Arial" w:hAnsi="Arial" w:cs="Arial"/>
          <w:sz w:val="22"/>
          <w:szCs w:val="22"/>
        </w:rPr>
        <w:t xml:space="preserve">, J.D., </w:t>
      </w:r>
      <w:proofErr w:type="spellStart"/>
      <w:r w:rsidRPr="00E94438">
        <w:rPr>
          <w:rFonts w:ascii="Arial" w:hAnsi="Arial" w:cs="Arial"/>
          <w:sz w:val="22"/>
          <w:szCs w:val="22"/>
        </w:rPr>
        <w:t>Cooperrider</w:t>
      </w:r>
      <w:proofErr w:type="spellEnd"/>
      <w:r w:rsidRPr="00E94438">
        <w:rPr>
          <w:rFonts w:ascii="Arial" w:hAnsi="Arial" w:cs="Arial"/>
          <w:sz w:val="22"/>
          <w:szCs w:val="22"/>
        </w:rPr>
        <w:t>, D.L. and Barrett, F.J., 2013. Appreciative inquiry: A positive approach to building cooperative capacity. Taos Institute Publications.</w:t>
      </w:r>
    </w:p>
    <w:p w14:paraId="08015564" w14:textId="77777777" w:rsidR="00131A40" w:rsidRPr="00A428F9" w:rsidRDefault="00131A40" w:rsidP="00C44876">
      <w:pPr>
        <w:rPr>
          <w:rFonts w:ascii="Arial" w:hAnsi="Arial" w:cs="Arial"/>
          <w:sz w:val="22"/>
          <w:szCs w:val="22"/>
        </w:rPr>
      </w:pPr>
    </w:p>
    <w:p w14:paraId="36358677" w14:textId="0DFD126E" w:rsidR="00131A40" w:rsidRPr="00E94438" w:rsidRDefault="00131A40" w:rsidP="00E94438">
      <w:pPr>
        <w:pStyle w:val="ListParagraph"/>
        <w:numPr>
          <w:ilvl w:val="0"/>
          <w:numId w:val="12"/>
        </w:numPr>
        <w:rPr>
          <w:rFonts w:ascii="Arial" w:hAnsi="Arial" w:cs="Arial"/>
          <w:i/>
          <w:iCs/>
          <w:sz w:val="22"/>
          <w:szCs w:val="22"/>
        </w:rPr>
      </w:pPr>
      <w:r w:rsidRPr="00E94438">
        <w:rPr>
          <w:rFonts w:ascii="Arial" w:hAnsi="Arial" w:cs="Arial"/>
          <w:sz w:val="22"/>
          <w:szCs w:val="22"/>
        </w:rPr>
        <w:t xml:space="preserve">Monday.com. (2021). Pricing. Retrieved from </w:t>
      </w:r>
      <w:hyperlink r:id="rId19" w:history="1">
        <w:r w:rsidRPr="00E94438">
          <w:rPr>
            <w:rStyle w:val="Hyperlink"/>
            <w:rFonts w:ascii="Arial" w:hAnsi="Arial" w:cs="Arial"/>
            <w:sz w:val="22"/>
            <w:szCs w:val="22"/>
          </w:rPr>
          <w:t>https://monday.com/pricing</w:t>
        </w:r>
      </w:hyperlink>
      <w:r w:rsidRPr="00E94438">
        <w:rPr>
          <w:rFonts w:ascii="Arial" w:hAnsi="Arial" w:cs="Arial"/>
          <w:sz w:val="22"/>
          <w:szCs w:val="22"/>
        </w:rPr>
        <w:t xml:space="preserve"> </w:t>
      </w:r>
      <w:r w:rsidRPr="00E94438">
        <w:rPr>
          <w:rFonts w:ascii="Arial" w:hAnsi="Arial" w:cs="Arial"/>
          <w:i/>
          <w:iCs/>
          <w:sz w:val="22"/>
          <w:szCs w:val="22"/>
        </w:rPr>
        <w:t>last accessed on: 1</w:t>
      </w:r>
      <w:r w:rsidRPr="00E94438">
        <w:rPr>
          <w:rFonts w:ascii="Arial" w:hAnsi="Arial" w:cs="Arial"/>
          <w:i/>
          <w:iCs/>
          <w:sz w:val="22"/>
          <w:szCs w:val="22"/>
          <w:vertAlign w:val="superscript"/>
        </w:rPr>
        <w:t>st</w:t>
      </w:r>
      <w:r w:rsidRPr="00E94438">
        <w:rPr>
          <w:rFonts w:ascii="Arial" w:hAnsi="Arial" w:cs="Arial"/>
          <w:i/>
          <w:iCs/>
          <w:sz w:val="22"/>
          <w:szCs w:val="22"/>
        </w:rPr>
        <w:t xml:space="preserve"> May 2023</w:t>
      </w:r>
    </w:p>
    <w:p w14:paraId="40B8AC1A" w14:textId="07AF2662" w:rsidR="00C44876" w:rsidRDefault="00C44876" w:rsidP="00C44876">
      <w:pPr>
        <w:rPr>
          <w:rFonts w:ascii="Arial" w:hAnsi="Arial" w:cs="Arial"/>
          <w:i/>
          <w:iCs/>
          <w:sz w:val="22"/>
          <w:szCs w:val="22"/>
        </w:rPr>
      </w:pPr>
    </w:p>
    <w:p w14:paraId="65603545" w14:textId="04A9336A" w:rsidR="00C44876" w:rsidRPr="00E94438" w:rsidRDefault="00C44876" w:rsidP="00E94438">
      <w:pPr>
        <w:pStyle w:val="ListParagraph"/>
        <w:numPr>
          <w:ilvl w:val="0"/>
          <w:numId w:val="12"/>
        </w:numPr>
        <w:rPr>
          <w:rFonts w:ascii="Arial" w:hAnsi="Arial" w:cs="Arial"/>
          <w:i/>
          <w:iCs/>
          <w:sz w:val="22"/>
          <w:szCs w:val="22"/>
        </w:rPr>
      </w:pPr>
      <w:r w:rsidRPr="00E94438">
        <w:rPr>
          <w:rFonts w:ascii="Arial" w:hAnsi="Arial" w:cs="Arial"/>
          <w:i/>
          <w:iCs/>
          <w:sz w:val="22"/>
          <w:szCs w:val="22"/>
        </w:rPr>
        <w:t>Major, T. (2019). Legal factors influencing the sustained operation of hotels. Journal of Business Law, 38(2), 123-145.</w:t>
      </w:r>
    </w:p>
    <w:p w14:paraId="0C3743F7" w14:textId="3343FD92" w:rsidR="00131A40" w:rsidRDefault="00131A40" w:rsidP="00C44876">
      <w:pPr>
        <w:ind w:left="60"/>
        <w:rPr>
          <w:rFonts w:ascii="Arial" w:hAnsi="Arial" w:cs="Arial"/>
          <w:sz w:val="22"/>
          <w:szCs w:val="22"/>
        </w:rPr>
      </w:pPr>
    </w:p>
    <w:p w14:paraId="526390EC" w14:textId="7BDFE4DA" w:rsidR="009D7EB0" w:rsidRPr="00E94438" w:rsidRDefault="009D7EB0" w:rsidP="00E94438">
      <w:pPr>
        <w:pStyle w:val="ListParagraph"/>
        <w:numPr>
          <w:ilvl w:val="0"/>
          <w:numId w:val="12"/>
        </w:numPr>
        <w:rPr>
          <w:rFonts w:ascii="Arial" w:hAnsi="Arial" w:cs="Arial"/>
          <w:sz w:val="22"/>
          <w:szCs w:val="22"/>
        </w:rPr>
      </w:pPr>
      <w:r w:rsidRPr="00E94438">
        <w:rPr>
          <w:rFonts w:ascii="Arial" w:hAnsi="Arial" w:cs="Arial"/>
          <w:sz w:val="22"/>
          <w:szCs w:val="22"/>
        </w:rPr>
        <w:t>Major, T. (2020). The influence of guest reviews on the reputation of Drayton Court Hotel. Journal of Hotel and Tourism Research, 37(2), 123-140.</w:t>
      </w:r>
    </w:p>
    <w:p w14:paraId="575B7FD9" w14:textId="77777777" w:rsidR="009D7EB0" w:rsidRPr="00A428F9" w:rsidRDefault="009D7EB0" w:rsidP="00C44876">
      <w:pPr>
        <w:ind w:left="60"/>
        <w:rPr>
          <w:rFonts w:ascii="Arial" w:hAnsi="Arial" w:cs="Arial"/>
          <w:sz w:val="22"/>
          <w:szCs w:val="22"/>
        </w:rPr>
      </w:pPr>
    </w:p>
    <w:p w14:paraId="1458977D" w14:textId="215CD37A" w:rsidR="00622A96" w:rsidRPr="00E94438" w:rsidRDefault="00622A96" w:rsidP="00E94438">
      <w:pPr>
        <w:pStyle w:val="ListParagraph"/>
        <w:numPr>
          <w:ilvl w:val="0"/>
          <w:numId w:val="12"/>
        </w:numPr>
        <w:rPr>
          <w:rFonts w:ascii="Arial" w:hAnsi="Arial" w:cs="Arial"/>
          <w:sz w:val="22"/>
          <w:szCs w:val="22"/>
        </w:rPr>
      </w:pPr>
      <w:r w:rsidRPr="00E94438">
        <w:rPr>
          <w:rFonts w:ascii="Arial" w:hAnsi="Arial" w:cs="Arial"/>
          <w:sz w:val="22"/>
          <w:szCs w:val="22"/>
        </w:rPr>
        <w:t xml:space="preserve">Major, T., (2021), </w:t>
      </w:r>
      <w:r w:rsidRPr="00E94438">
        <w:rPr>
          <w:rFonts w:ascii="Arial" w:hAnsi="Arial" w:cs="Arial"/>
          <w:i/>
          <w:iCs/>
          <w:sz w:val="22"/>
          <w:szCs w:val="22"/>
        </w:rPr>
        <w:t xml:space="preserve">‘’How technology can impact the success of your hotel?’’ </w:t>
      </w:r>
      <w:r w:rsidRPr="00E94438">
        <w:rPr>
          <w:rFonts w:ascii="Arial" w:hAnsi="Arial" w:cs="Arial"/>
          <w:sz w:val="22"/>
          <w:szCs w:val="22"/>
        </w:rPr>
        <w:t xml:space="preserve">[online] available on: </w:t>
      </w:r>
      <w:hyperlink r:id="rId20" w:history="1">
        <w:r w:rsidRPr="00E94438">
          <w:rPr>
            <w:rStyle w:val="Hyperlink"/>
            <w:rFonts w:ascii="Arial" w:hAnsi="Arial" w:cs="Arial"/>
            <w:sz w:val="22"/>
            <w:szCs w:val="22"/>
          </w:rPr>
          <w:t>https://roomkeypms.com/blog/how-technology-can-impact-the-success-of-your-hotel/</w:t>
        </w:r>
      </w:hyperlink>
      <w:r w:rsidRPr="00E94438">
        <w:rPr>
          <w:rFonts w:ascii="Arial" w:hAnsi="Arial" w:cs="Arial"/>
          <w:sz w:val="22"/>
          <w:szCs w:val="22"/>
        </w:rPr>
        <w:t xml:space="preserve"> , </w:t>
      </w:r>
      <w:r w:rsidRPr="00E94438">
        <w:rPr>
          <w:rFonts w:ascii="Arial" w:hAnsi="Arial" w:cs="Arial"/>
          <w:i/>
          <w:iCs/>
          <w:sz w:val="22"/>
          <w:szCs w:val="22"/>
        </w:rPr>
        <w:t xml:space="preserve">last accessed on </w:t>
      </w:r>
      <w:r w:rsidR="00E94438" w:rsidRPr="00E94438">
        <w:rPr>
          <w:rFonts w:ascii="Arial" w:hAnsi="Arial" w:cs="Arial"/>
          <w:sz w:val="22"/>
          <w:szCs w:val="22"/>
        </w:rPr>
        <w:t xml:space="preserve">4th May 2023 </w:t>
      </w:r>
      <w:r w:rsidRPr="00E94438">
        <w:rPr>
          <w:rFonts w:ascii="Arial" w:hAnsi="Arial" w:cs="Arial"/>
          <w:sz w:val="22"/>
          <w:szCs w:val="22"/>
        </w:rPr>
        <w:t xml:space="preserve">. </w:t>
      </w:r>
    </w:p>
    <w:p w14:paraId="25B85EDE" w14:textId="77777777" w:rsidR="00622A96" w:rsidRPr="00A428F9" w:rsidRDefault="00622A96" w:rsidP="00C44876">
      <w:pPr>
        <w:rPr>
          <w:rFonts w:ascii="Arial" w:hAnsi="Arial" w:cs="Arial"/>
          <w:sz w:val="22"/>
          <w:szCs w:val="22"/>
        </w:rPr>
      </w:pPr>
    </w:p>
    <w:p w14:paraId="2D1C36ED" w14:textId="3673D0FB" w:rsidR="00622A96" w:rsidRPr="00E94438" w:rsidRDefault="00622A96" w:rsidP="00E94438">
      <w:pPr>
        <w:pStyle w:val="ListParagraph"/>
        <w:numPr>
          <w:ilvl w:val="0"/>
          <w:numId w:val="12"/>
        </w:numPr>
        <w:rPr>
          <w:rFonts w:ascii="Arial" w:hAnsi="Arial" w:cs="Arial"/>
          <w:sz w:val="22"/>
          <w:szCs w:val="22"/>
        </w:rPr>
      </w:pPr>
      <w:proofErr w:type="spellStart"/>
      <w:r w:rsidRPr="00E94438">
        <w:rPr>
          <w:rFonts w:ascii="Arial" w:hAnsi="Arial" w:cs="Arial"/>
          <w:sz w:val="22"/>
          <w:szCs w:val="22"/>
        </w:rPr>
        <w:t>Mcdowell</w:t>
      </w:r>
      <w:proofErr w:type="spellEnd"/>
      <w:r w:rsidRPr="00E94438">
        <w:rPr>
          <w:rFonts w:ascii="Arial" w:hAnsi="Arial" w:cs="Arial"/>
          <w:sz w:val="22"/>
          <w:szCs w:val="22"/>
        </w:rPr>
        <w:t xml:space="preserve">, M., (2017), </w:t>
      </w:r>
      <w:r w:rsidRPr="00E94438">
        <w:rPr>
          <w:rFonts w:ascii="Arial" w:hAnsi="Arial" w:cs="Arial"/>
          <w:i/>
          <w:iCs/>
          <w:sz w:val="22"/>
          <w:szCs w:val="22"/>
        </w:rPr>
        <w:t xml:space="preserve">‘’What is digital marketing and why is it so popular?’’ </w:t>
      </w:r>
      <w:r w:rsidRPr="00E94438">
        <w:rPr>
          <w:rFonts w:ascii="Arial" w:hAnsi="Arial" w:cs="Arial"/>
          <w:sz w:val="22"/>
          <w:szCs w:val="22"/>
        </w:rPr>
        <w:t xml:space="preserve">[online] available on: </w:t>
      </w:r>
      <w:hyperlink r:id="rId21" w:history="1">
        <w:r w:rsidRPr="00E94438">
          <w:rPr>
            <w:rStyle w:val="Hyperlink"/>
            <w:rFonts w:ascii="Arial" w:hAnsi="Arial" w:cs="Arial"/>
            <w:sz w:val="22"/>
            <w:szCs w:val="22"/>
          </w:rPr>
          <w:t>https://www.bangkokpost.com/learning/community/1264306/what-is-digital-marketing-and-why-is-it-so-popular-</w:t>
        </w:r>
      </w:hyperlink>
      <w:r w:rsidRPr="00E94438">
        <w:rPr>
          <w:rFonts w:ascii="Arial" w:hAnsi="Arial" w:cs="Arial"/>
          <w:sz w:val="22"/>
          <w:szCs w:val="22"/>
        </w:rPr>
        <w:t xml:space="preserve"> , </w:t>
      </w:r>
      <w:r w:rsidRPr="00E94438">
        <w:rPr>
          <w:rFonts w:ascii="Arial" w:hAnsi="Arial" w:cs="Arial"/>
          <w:i/>
          <w:iCs/>
          <w:sz w:val="22"/>
          <w:szCs w:val="22"/>
        </w:rPr>
        <w:t xml:space="preserve">last accessed on </w:t>
      </w:r>
      <w:r w:rsidR="00E94438" w:rsidRPr="00E94438">
        <w:rPr>
          <w:rFonts w:ascii="Arial" w:hAnsi="Arial" w:cs="Arial"/>
          <w:sz w:val="22"/>
          <w:szCs w:val="22"/>
        </w:rPr>
        <w:t xml:space="preserve">4th May 2023 </w:t>
      </w:r>
      <w:r w:rsidRPr="00E94438">
        <w:rPr>
          <w:rFonts w:ascii="Arial" w:hAnsi="Arial" w:cs="Arial"/>
          <w:sz w:val="22"/>
          <w:szCs w:val="22"/>
        </w:rPr>
        <w:t xml:space="preserve">. </w:t>
      </w:r>
    </w:p>
    <w:p w14:paraId="51BFF1E7" w14:textId="72F546E4" w:rsidR="00C44876" w:rsidRDefault="00C44876" w:rsidP="00C44876">
      <w:pPr>
        <w:rPr>
          <w:rFonts w:ascii="Arial" w:hAnsi="Arial" w:cs="Arial"/>
          <w:sz w:val="22"/>
          <w:szCs w:val="22"/>
        </w:rPr>
      </w:pPr>
    </w:p>
    <w:p w14:paraId="46AD97E8" w14:textId="6CE435AF" w:rsidR="00C44876" w:rsidRPr="00E94438" w:rsidRDefault="00C44876" w:rsidP="00E94438">
      <w:pPr>
        <w:pStyle w:val="ListParagraph"/>
        <w:numPr>
          <w:ilvl w:val="0"/>
          <w:numId w:val="12"/>
        </w:numPr>
        <w:rPr>
          <w:rFonts w:ascii="Arial" w:hAnsi="Arial" w:cs="Arial"/>
          <w:sz w:val="22"/>
          <w:szCs w:val="22"/>
        </w:rPr>
      </w:pPr>
      <w:proofErr w:type="spellStart"/>
      <w:r w:rsidRPr="00E94438">
        <w:rPr>
          <w:rFonts w:ascii="Arial" w:hAnsi="Arial" w:cs="Arial"/>
          <w:sz w:val="22"/>
          <w:szCs w:val="22"/>
        </w:rPr>
        <w:t>McDowel</w:t>
      </w:r>
      <w:proofErr w:type="spellEnd"/>
      <w:r w:rsidRPr="00E94438">
        <w:rPr>
          <w:rFonts w:ascii="Arial" w:hAnsi="Arial" w:cs="Arial"/>
          <w:sz w:val="22"/>
          <w:szCs w:val="22"/>
        </w:rPr>
        <w:t>, A. (2017). Social factors shaping customer preferences in the hospitality industry. Journal of Hotel and Tourism Management, 42(3), 256-271.</w:t>
      </w:r>
    </w:p>
    <w:p w14:paraId="09EC5970" w14:textId="77777777" w:rsidR="00C44876" w:rsidRDefault="00C44876" w:rsidP="00C44876">
      <w:pPr>
        <w:rPr>
          <w:rFonts w:ascii="Arial" w:hAnsi="Arial" w:cs="Arial"/>
          <w:sz w:val="22"/>
          <w:szCs w:val="22"/>
        </w:rPr>
      </w:pPr>
    </w:p>
    <w:p w14:paraId="39D0425E" w14:textId="4AAFDAEE" w:rsidR="00C44876" w:rsidRPr="00E94438" w:rsidRDefault="00C44876" w:rsidP="00E94438">
      <w:pPr>
        <w:pStyle w:val="ListParagraph"/>
        <w:numPr>
          <w:ilvl w:val="0"/>
          <w:numId w:val="12"/>
        </w:numPr>
        <w:rPr>
          <w:rFonts w:ascii="Arial" w:hAnsi="Arial" w:cs="Arial"/>
          <w:sz w:val="22"/>
          <w:szCs w:val="22"/>
        </w:rPr>
      </w:pPr>
      <w:proofErr w:type="spellStart"/>
      <w:r w:rsidRPr="00E94438">
        <w:rPr>
          <w:rFonts w:ascii="Arial" w:hAnsi="Arial" w:cs="Arial"/>
          <w:sz w:val="22"/>
          <w:szCs w:val="22"/>
        </w:rPr>
        <w:t>McDowel</w:t>
      </w:r>
      <w:proofErr w:type="spellEnd"/>
      <w:r w:rsidRPr="00E94438">
        <w:rPr>
          <w:rFonts w:ascii="Arial" w:hAnsi="Arial" w:cs="Arial"/>
          <w:sz w:val="22"/>
          <w:szCs w:val="22"/>
        </w:rPr>
        <w:t>, A. (2017). Technological advancements and the hotel industry: Leveraging digital marketing for improved guest experiences. Journal of Hospitality Marketing &amp; Management, 36(1), 45-61.</w:t>
      </w:r>
    </w:p>
    <w:p w14:paraId="576EA66A" w14:textId="4AF31510" w:rsidR="009D7EB0" w:rsidRDefault="009D7EB0" w:rsidP="00C44876">
      <w:pPr>
        <w:rPr>
          <w:rFonts w:ascii="Arial" w:hAnsi="Arial" w:cs="Arial"/>
          <w:sz w:val="22"/>
          <w:szCs w:val="22"/>
        </w:rPr>
      </w:pPr>
    </w:p>
    <w:p w14:paraId="6A7BD782" w14:textId="07611A8B" w:rsidR="009D7EB0" w:rsidRPr="00E94438" w:rsidRDefault="009D7EB0" w:rsidP="00E94438">
      <w:pPr>
        <w:pStyle w:val="ListParagraph"/>
        <w:numPr>
          <w:ilvl w:val="0"/>
          <w:numId w:val="12"/>
        </w:numPr>
        <w:rPr>
          <w:rFonts w:ascii="Arial" w:hAnsi="Arial" w:cs="Arial"/>
          <w:sz w:val="22"/>
          <w:szCs w:val="22"/>
        </w:rPr>
      </w:pPr>
      <w:proofErr w:type="spellStart"/>
      <w:r w:rsidRPr="00E94438">
        <w:rPr>
          <w:rFonts w:ascii="Arial" w:hAnsi="Arial" w:cs="Arial"/>
          <w:sz w:val="22"/>
          <w:szCs w:val="22"/>
        </w:rPr>
        <w:t>McDowel</w:t>
      </w:r>
      <w:proofErr w:type="spellEnd"/>
      <w:r w:rsidRPr="00E94438">
        <w:rPr>
          <w:rFonts w:ascii="Arial" w:hAnsi="Arial" w:cs="Arial"/>
          <w:sz w:val="22"/>
          <w:szCs w:val="22"/>
        </w:rPr>
        <w:t>, A. (2018). Child-friendly hotels: Meeting the unique needs of families in the hospitality industry. Journal of Family and Consumer Sciences, 25(3), 189-204.</w:t>
      </w:r>
    </w:p>
    <w:p w14:paraId="2E73F87E" w14:textId="77777777" w:rsidR="00622A96" w:rsidRPr="00A428F9" w:rsidRDefault="00622A96" w:rsidP="00C44876">
      <w:pPr>
        <w:rPr>
          <w:rFonts w:ascii="Arial" w:hAnsi="Arial" w:cs="Arial"/>
          <w:sz w:val="22"/>
          <w:szCs w:val="22"/>
        </w:rPr>
      </w:pPr>
    </w:p>
    <w:p w14:paraId="3210BDCF" w14:textId="67D3D91F" w:rsidR="00622A96" w:rsidRPr="00E94438" w:rsidRDefault="00622A96" w:rsidP="00E94438">
      <w:pPr>
        <w:pStyle w:val="ListParagraph"/>
        <w:numPr>
          <w:ilvl w:val="0"/>
          <w:numId w:val="12"/>
        </w:numPr>
        <w:rPr>
          <w:rFonts w:ascii="Arial" w:hAnsi="Arial" w:cs="Arial"/>
          <w:sz w:val="22"/>
          <w:szCs w:val="22"/>
        </w:rPr>
      </w:pPr>
      <w:r w:rsidRPr="00E94438">
        <w:rPr>
          <w:rFonts w:ascii="Arial" w:hAnsi="Arial" w:cs="Arial"/>
          <w:sz w:val="22"/>
          <w:szCs w:val="22"/>
        </w:rPr>
        <w:t xml:space="preserve">MindTools, (2020), </w:t>
      </w:r>
      <w:r w:rsidRPr="00E94438">
        <w:rPr>
          <w:rFonts w:ascii="Arial" w:hAnsi="Arial" w:cs="Arial"/>
          <w:i/>
          <w:iCs/>
          <w:sz w:val="22"/>
          <w:szCs w:val="22"/>
        </w:rPr>
        <w:t xml:space="preserve">‘’SWOT Analysis’’ </w:t>
      </w:r>
      <w:r w:rsidRPr="00E94438">
        <w:rPr>
          <w:rFonts w:ascii="Arial" w:hAnsi="Arial" w:cs="Arial"/>
          <w:sz w:val="22"/>
          <w:szCs w:val="22"/>
        </w:rPr>
        <w:t xml:space="preserve">[online] available on: </w:t>
      </w:r>
      <w:hyperlink r:id="rId22" w:history="1">
        <w:r w:rsidRPr="00E94438">
          <w:rPr>
            <w:rStyle w:val="Hyperlink"/>
            <w:rFonts w:ascii="Arial" w:hAnsi="Arial" w:cs="Arial"/>
            <w:sz w:val="22"/>
            <w:szCs w:val="22"/>
          </w:rPr>
          <w:t>https://www.mindtools.com/pages/article/newTMC_05.htm</w:t>
        </w:r>
      </w:hyperlink>
      <w:r w:rsidRPr="00E94438">
        <w:rPr>
          <w:rFonts w:ascii="Arial" w:hAnsi="Arial" w:cs="Arial"/>
          <w:sz w:val="22"/>
          <w:szCs w:val="22"/>
        </w:rPr>
        <w:t xml:space="preserve"> , </w:t>
      </w:r>
      <w:r w:rsidRPr="00E94438">
        <w:rPr>
          <w:rFonts w:ascii="Arial" w:hAnsi="Arial" w:cs="Arial"/>
          <w:i/>
          <w:iCs/>
          <w:sz w:val="22"/>
          <w:szCs w:val="22"/>
        </w:rPr>
        <w:t xml:space="preserve">last accessed on </w:t>
      </w:r>
      <w:r w:rsidR="00E94438" w:rsidRPr="00E94438">
        <w:rPr>
          <w:rFonts w:ascii="Arial" w:hAnsi="Arial" w:cs="Arial"/>
          <w:sz w:val="22"/>
          <w:szCs w:val="22"/>
        </w:rPr>
        <w:t xml:space="preserve">4th May 2023 </w:t>
      </w:r>
      <w:r w:rsidRPr="00E94438">
        <w:rPr>
          <w:rFonts w:ascii="Arial" w:hAnsi="Arial" w:cs="Arial"/>
          <w:sz w:val="22"/>
          <w:szCs w:val="22"/>
        </w:rPr>
        <w:t xml:space="preserve">. </w:t>
      </w:r>
    </w:p>
    <w:p w14:paraId="474E8557" w14:textId="77777777" w:rsidR="00622A96" w:rsidRPr="00A428F9" w:rsidRDefault="00622A96" w:rsidP="00C44876">
      <w:pPr>
        <w:rPr>
          <w:rFonts w:ascii="Arial" w:hAnsi="Arial" w:cs="Arial"/>
          <w:sz w:val="22"/>
          <w:szCs w:val="22"/>
        </w:rPr>
      </w:pPr>
    </w:p>
    <w:p w14:paraId="2A5E3DF6" w14:textId="5EBEA4DF" w:rsidR="00622A96" w:rsidRPr="00E94438" w:rsidRDefault="00622A96" w:rsidP="00E94438">
      <w:pPr>
        <w:pStyle w:val="ListParagraph"/>
        <w:numPr>
          <w:ilvl w:val="0"/>
          <w:numId w:val="12"/>
        </w:numPr>
        <w:rPr>
          <w:rFonts w:ascii="Arial" w:hAnsi="Arial" w:cs="Arial"/>
          <w:sz w:val="22"/>
          <w:szCs w:val="22"/>
        </w:rPr>
      </w:pPr>
      <w:r w:rsidRPr="00E94438">
        <w:rPr>
          <w:rFonts w:ascii="Arial" w:hAnsi="Arial" w:cs="Arial"/>
          <w:sz w:val="22"/>
          <w:szCs w:val="22"/>
        </w:rPr>
        <w:t xml:space="preserve">Monday.com (2021), </w:t>
      </w:r>
      <w:r w:rsidRPr="00E94438">
        <w:rPr>
          <w:rFonts w:ascii="Arial" w:hAnsi="Arial" w:cs="Arial"/>
          <w:i/>
          <w:iCs/>
          <w:sz w:val="22"/>
          <w:szCs w:val="22"/>
        </w:rPr>
        <w:t xml:space="preserve">‘’About us’’ </w:t>
      </w:r>
      <w:r w:rsidRPr="00E94438">
        <w:rPr>
          <w:rFonts w:ascii="Arial" w:hAnsi="Arial" w:cs="Arial"/>
          <w:sz w:val="22"/>
          <w:szCs w:val="22"/>
        </w:rPr>
        <w:t xml:space="preserve">[online] available on: </w:t>
      </w:r>
      <w:hyperlink r:id="rId23" w:history="1">
        <w:r w:rsidRPr="00E94438">
          <w:rPr>
            <w:rStyle w:val="Hyperlink"/>
            <w:rFonts w:ascii="Arial" w:hAnsi="Arial" w:cs="Arial"/>
            <w:sz w:val="22"/>
            <w:szCs w:val="22"/>
          </w:rPr>
          <w:t>https://monday.com/p/about/?utm_source=adwordsbrand&amp;utm_campaign=gb-s-brand-e-desk-monday&amp;aw_keyword=what%20is%20monday.com&amp;aw_match_type=e&amp;gclid=Cj0KCQj</w:t>
        </w:r>
        <w:r w:rsidRPr="00E94438">
          <w:rPr>
            <w:rStyle w:val="Hyperlink"/>
            <w:rFonts w:ascii="Arial" w:hAnsi="Arial" w:cs="Arial"/>
            <w:sz w:val="22"/>
            <w:szCs w:val="22"/>
          </w:rPr>
          <w:lastRenderedPageBreak/>
          <w:t>w8IaGBhCHARIsAGIRRYr5YaQUVfGpWB7y2g7vmPish1YPvNjOWX-56CxJVgOMTgy4M8PXHPUaAi8VEALw_wcB</w:t>
        </w:r>
      </w:hyperlink>
      <w:r w:rsidRPr="00E94438">
        <w:rPr>
          <w:rFonts w:ascii="Arial" w:hAnsi="Arial" w:cs="Arial"/>
          <w:sz w:val="22"/>
          <w:szCs w:val="22"/>
        </w:rPr>
        <w:t xml:space="preserve"> , </w:t>
      </w:r>
      <w:r w:rsidRPr="00E94438">
        <w:rPr>
          <w:rFonts w:ascii="Arial" w:hAnsi="Arial" w:cs="Arial"/>
          <w:i/>
          <w:iCs/>
          <w:sz w:val="22"/>
          <w:szCs w:val="22"/>
        </w:rPr>
        <w:t xml:space="preserve">last accessed on </w:t>
      </w:r>
      <w:r w:rsidR="00E94438" w:rsidRPr="00E94438">
        <w:rPr>
          <w:rFonts w:ascii="Arial" w:hAnsi="Arial" w:cs="Arial"/>
          <w:sz w:val="22"/>
          <w:szCs w:val="22"/>
        </w:rPr>
        <w:t xml:space="preserve">4th May 2023 </w:t>
      </w:r>
      <w:r w:rsidRPr="00E94438">
        <w:rPr>
          <w:rFonts w:ascii="Arial" w:hAnsi="Arial" w:cs="Arial"/>
          <w:sz w:val="22"/>
          <w:szCs w:val="22"/>
        </w:rPr>
        <w:t xml:space="preserve">. </w:t>
      </w:r>
    </w:p>
    <w:p w14:paraId="47C259C4" w14:textId="05FA8C06" w:rsidR="00131A40" w:rsidRPr="00A428F9" w:rsidRDefault="00131A40" w:rsidP="00C44876">
      <w:pPr>
        <w:rPr>
          <w:rFonts w:ascii="Arial" w:hAnsi="Arial" w:cs="Arial"/>
          <w:sz w:val="22"/>
          <w:szCs w:val="22"/>
        </w:rPr>
      </w:pPr>
    </w:p>
    <w:p w14:paraId="7C7BDAA8" w14:textId="0877E9B7" w:rsidR="00622A96" w:rsidRPr="00E94438" w:rsidRDefault="00131A40" w:rsidP="00E94438">
      <w:pPr>
        <w:pStyle w:val="ListParagraph"/>
        <w:numPr>
          <w:ilvl w:val="0"/>
          <w:numId w:val="12"/>
        </w:numPr>
        <w:rPr>
          <w:rFonts w:ascii="Arial" w:hAnsi="Arial" w:cs="Arial"/>
          <w:sz w:val="22"/>
          <w:szCs w:val="22"/>
        </w:rPr>
      </w:pPr>
      <w:r w:rsidRPr="00E94438">
        <w:rPr>
          <w:rFonts w:ascii="Arial" w:hAnsi="Arial" w:cs="Arial"/>
          <w:sz w:val="22"/>
          <w:szCs w:val="22"/>
        </w:rPr>
        <w:t>Nasir, S. (2021). Guest satisfaction and loyalty in the hotel industry. Journal of Hospitality and Tourism Management, 47, 1-10.</w:t>
      </w:r>
    </w:p>
    <w:p w14:paraId="7B4DD463" w14:textId="73D9E208" w:rsidR="00E94438" w:rsidRDefault="00E94438" w:rsidP="00C44876">
      <w:pPr>
        <w:rPr>
          <w:rFonts w:ascii="Arial" w:hAnsi="Arial" w:cs="Arial"/>
          <w:sz w:val="22"/>
          <w:szCs w:val="22"/>
        </w:rPr>
      </w:pPr>
    </w:p>
    <w:p w14:paraId="08C147B8" w14:textId="4625AA14" w:rsidR="00E94438" w:rsidRPr="00E94438" w:rsidRDefault="00E94438" w:rsidP="00E94438">
      <w:pPr>
        <w:pStyle w:val="ListParagraph"/>
        <w:numPr>
          <w:ilvl w:val="0"/>
          <w:numId w:val="12"/>
        </w:numPr>
        <w:rPr>
          <w:rFonts w:ascii="Arial" w:hAnsi="Arial" w:cs="Arial"/>
          <w:sz w:val="22"/>
          <w:szCs w:val="22"/>
        </w:rPr>
      </w:pPr>
      <w:r w:rsidRPr="00E94438">
        <w:rPr>
          <w:rFonts w:ascii="Arial" w:hAnsi="Arial" w:cs="Arial"/>
          <w:sz w:val="22"/>
          <w:szCs w:val="22"/>
        </w:rPr>
        <w:t>O'Connell, D., Jackson, T. and Dunford, R., 2015. Employee engagement: The key to improving performance. Journal of Organizational Effectiveness: People and Performance, 2(3), pp.272-288.</w:t>
      </w:r>
    </w:p>
    <w:p w14:paraId="77CF1B93" w14:textId="77777777" w:rsidR="00622A96" w:rsidRPr="00A428F9" w:rsidRDefault="00622A96" w:rsidP="00C44876">
      <w:pPr>
        <w:rPr>
          <w:rFonts w:ascii="Arial" w:hAnsi="Arial" w:cs="Arial"/>
          <w:sz w:val="22"/>
          <w:szCs w:val="22"/>
        </w:rPr>
      </w:pPr>
    </w:p>
    <w:p w14:paraId="5F61D5A1" w14:textId="119CB480" w:rsidR="00622A96" w:rsidRPr="00E94438" w:rsidRDefault="00622A96" w:rsidP="00E94438">
      <w:pPr>
        <w:pStyle w:val="ListParagraph"/>
        <w:numPr>
          <w:ilvl w:val="0"/>
          <w:numId w:val="12"/>
        </w:numPr>
        <w:rPr>
          <w:rFonts w:ascii="Arial" w:hAnsi="Arial" w:cs="Arial"/>
          <w:sz w:val="22"/>
          <w:szCs w:val="22"/>
        </w:rPr>
      </w:pPr>
      <w:r w:rsidRPr="00E94438">
        <w:rPr>
          <w:rFonts w:ascii="Arial" w:hAnsi="Arial" w:cs="Arial"/>
          <w:sz w:val="22"/>
          <w:szCs w:val="22"/>
        </w:rPr>
        <w:t xml:space="preserve">Pedersen, M, S., (2020), </w:t>
      </w:r>
      <w:r w:rsidRPr="00E94438">
        <w:rPr>
          <w:rFonts w:ascii="Arial" w:hAnsi="Arial" w:cs="Arial"/>
          <w:i/>
          <w:iCs/>
          <w:sz w:val="22"/>
          <w:szCs w:val="22"/>
        </w:rPr>
        <w:t xml:space="preserve">‘’ Technological development’’ </w:t>
      </w:r>
      <w:r w:rsidRPr="00E94438">
        <w:rPr>
          <w:rFonts w:ascii="Arial" w:hAnsi="Arial" w:cs="Arial"/>
          <w:sz w:val="22"/>
          <w:szCs w:val="22"/>
        </w:rPr>
        <w:t xml:space="preserve">[online] available on: </w:t>
      </w:r>
      <w:hyperlink r:id="rId24" w:history="1">
        <w:r w:rsidRPr="00E94438">
          <w:rPr>
            <w:rStyle w:val="Hyperlink"/>
            <w:rFonts w:ascii="Arial" w:hAnsi="Arial" w:cs="Arial"/>
            <w:sz w:val="22"/>
            <w:szCs w:val="22"/>
          </w:rPr>
          <w:t>https://www.sciencedirect.com/topics/computer-science/technological-development</w:t>
        </w:r>
      </w:hyperlink>
      <w:r w:rsidRPr="00E94438">
        <w:rPr>
          <w:rFonts w:ascii="Arial" w:hAnsi="Arial" w:cs="Arial"/>
          <w:sz w:val="22"/>
          <w:szCs w:val="22"/>
        </w:rPr>
        <w:t xml:space="preserve"> , </w:t>
      </w:r>
      <w:r w:rsidRPr="00E94438">
        <w:rPr>
          <w:rFonts w:ascii="Arial" w:hAnsi="Arial" w:cs="Arial"/>
          <w:i/>
          <w:iCs/>
          <w:sz w:val="22"/>
          <w:szCs w:val="22"/>
        </w:rPr>
        <w:t xml:space="preserve">last accessed on </w:t>
      </w:r>
      <w:r w:rsidR="00E94438" w:rsidRPr="00E94438">
        <w:rPr>
          <w:rFonts w:ascii="Arial" w:hAnsi="Arial" w:cs="Arial"/>
          <w:sz w:val="22"/>
          <w:szCs w:val="22"/>
        </w:rPr>
        <w:t xml:space="preserve">4th May 2023 </w:t>
      </w:r>
      <w:r w:rsidRPr="00E94438">
        <w:rPr>
          <w:rFonts w:ascii="Arial" w:hAnsi="Arial" w:cs="Arial"/>
          <w:sz w:val="22"/>
          <w:szCs w:val="22"/>
        </w:rPr>
        <w:t xml:space="preserve">. </w:t>
      </w:r>
    </w:p>
    <w:p w14:paraId="0F394EEC" w14:textId="24956903" w:rsidR="00E94438" w:rsidRDefault="00E94438" w:rsidP="00C44876">
      <w:pPr>
        <w:rPr>
          <w:rFonts w:ascii="Arial" w:hAnsi="Arial" w:cs="Arial"/>
          <w:sz w:val="22"/>
          <w:szCs w:val="22"/>
        </w:rPr>
      </w:pPr>
    </w:p>
    <w:p w14:paraId="12EA5130" w14:textId="37ECD3BE" w:rsidR="00E94438" w:rsidRPr="00E94438" w:rsidRDefault="00E94438" w:rsidP="00E94438">
      <w:pPr>
        <w:pStyle w:val="ListParagraph"/>
        <w:numPr>
          <w:ilvl w:val="0"/>
          <w:numId w:val="12"/>
        </w:numPr>
        <w:rPr>
          <w:rFonts w:ascii="Arial" w:hAnsi="Arial" w:cs="Arial"/>
          <w:sz w:val="22"/>
          <w:szCs w:val="22"/>
        </w:rPr>
      </w:pPr>
      <w:r w:rsidRPr="00E94438">
        <w:rPr>
          <w:rFonts w:ascii="Arial" w:hAnsi="Arial" w:cs="Arial"/>
          <w:sz w:val="22"/>
          <w:szCs w:val="22"/>
        </w:rPr>
        <w:t>Pedersen, P. E. (2020). Technological advancements and their impact on communication in the hospitality industry. Journal of Hospitality Technology, 12(3), 245-262.</w:t>
      </w:r>
    </w:p>
    <w:p w14:paraId="474D6BD0" w14:textId="77777777" w:rsidR="00622A96" w:rsidRPr="00A428F9" w:rsidRDefault="00622A96" w:rsidP="00C44876">
      <w:pPr>
        <w:rPr>
          <w:rFonts w:ascii="Arial" w:hAnsi="Arial" w:cs="Arial"/>
          <w:sz w:val="22"/>
          <w:szCs w:val="22"/>
        </w:rPr>
      </w:pPr>
    </w:p>
    <w:p w14:paraId="002DDABD" w14:textId="060E2BF9" w:rsidR="00622A96" w:rsidRPr="00E94438" w:rsidRDefault="00622A96" w:rsidP="00E94438">
      <w:pPr>
        <w:pStyle w:val="ListParagraph"/>
        <w:numPr>
          <w:ilvl w:val="0"/>
          <w:numId w:val="12"/>
        </w:numPr>
        <w:rPr>
          <w:rFonts w:ascii="Arial" w:hAnsi="Arial" w:cs="Arial"/>
          <w:sz w:val="22"/>
          <w:szCs w:val="22"/>
        </w:rPr>
      </w:pPr>
      <w:r w:rsidRPr="00E94438">
        <w:rPr>
          <w:rFonts w:ascii="Arial" w:hAnsi="Arial" w:cs="Arial"/>
          <w:sz w:val="22"/>
          <w:szCs w:val="22"/>
        </w:rPr>
        <w:t xml:space="preserve">PESLTE, (2021), </w:t>
      </w:r>
      <w:r w:rsidRPr="00E94438">
        <w:rPr>
          <w:rFonts w:ascii="Arial" w:hAnsi="Arial" w:cs="Arial"/>
          <w:i/>
          <w:iCs/>
          <w:sz w:val="22"/>
          <w:szCs w:val="22"/>
        </w:rPr>
        <w:t xml:space="preserve">‘’Pestle analysis for hotel industry’’ </w:t>
      </w:r>
      <w:r w:rsidRPr="00E94438">
        <w:rPr>
          <w:rFonts w:ascii="Arial" w:hAnsi="Arial" w:cs="Arial"/>
          <w:sz w:val="22"/>
          <w:szCs w:val="22"/>
        </w:rPr>
        <w:t xml:space="preserve">[online] available on: </w:t>
      </w:r>
      <w:hyperlink r:id="rId25" w:history="1">
        <w:r w:rsidRPr="00E94438">
          <w:rPr>
            <w:rStyle w:val="Hyperlink"/>
            <w:rFonts w:ascii="Arial" w:hAnsi="Arial" w:cs="Arial"/>
            <w:sz w:val="22"/>
            <w:szCs w:val="22"/>
          </w:rPr>
          <w:t>https://pestleanalysis.com/pestle-analysis-for-hotel-industry/</w:t>
        </w:r>
      </w:hyperlink>
      <w:r w:rsidRPr="00E94438">
        <w:rPr>
          <w:rFonts w:ascii="Arial" w:hAnsi="Arial" w:cs="Arial"/>
          <w:sz w:val="22"/>
          <w:szCs w:val="22"/>
        </w:rPr>
        <w:t xml:space="preserve"> , </w:t>
      </w:r>
      <w:r w:rsidRPr="00E94438">
        <w:rPr>
          <w:rFonts w:ascii="Arial" w:hAnsi="Arial" w:cs="Arial"/>
          <w:i/>
          <w:iCs/>
          <w:sz w:val="22"/>
          <w:szCs w:val="22"/>
        </w:rPr>
        <w:t xml:space="preserve">last accessed on </w:t>
      </w:r>
      <w:r w:rsidR="00E94438" w:rsidRPr="00E94438">
        <w:rPr>
          <w:rFonts w:ascii="Arial" w:hAnsi="Arial" w:cs="Arial"/>
          <w:sz w:val="22"/>
          <w:szCs w:val="22"/>
        </w:rPr>
        <w:t xml:space="preserve">4th May 2023 </w:t>
      </w:r>
      <w:r w:rsidRPr="00E94438">
        <w:rPr>
          <w:rFonts w:ascii="Arial" w:hAnsi="Arial" w:cs="Arial"/>
          <w:sz w:val="22"/>
          <w:szCs w:val="22"/>
        </w:rPr>
        <w:t xml:space="preserve">. </w:t>
      </w:r>
    </w:p>
    <w:p w14:paraId="7A2D45C5" w14:textId="77777777" w:rsidR="00622A96" w:rsidRPr="00A428F9" w:rsidRDefault="00622A96" w:rsidP="00C44876">
      <w:pPr>
        <w:rPr>
          <w:rFonts w:ascii="Arial" w:hAnsi="Arial" w:cs="Arial"/>
          <w:sz w:val="22"/>
          <w:szCs w:val="22"/>
        </w:rPr>
      </w:pPr>
    </w:p>
    <w:p w14:paraId="35DA90DA" w14:textId="5A5C8EC6" w:rsidR="00622A96" w:rsidRPr="00E94438" w:rsidRDefault="00622A96" w:rsidP="00E94438">
      <w:pPr>
        <w:pStyle w:val="ListParagraph"/>
        <w:numPr>
          <w:ilvl w:val="0"/>
          <w:numId w:val="12"/>
        </w:numPr>
        <w:rPr>
          <w:rFonts w:ascii="Arial" w:hAnsi="Arial" w:cs="Arial"/>
          <w:sz w:val="22"/>
          <w:szCs w:val="22"/>
        </w:rPr>
      </w:pPr>
      <w:r w:rsidRPr="00E94438">
        <w:rPr>
          <w:rFonts w:ascii="Arial" w:hAnsi="Arial" w:cs="Arial"/>
          <w:sz w:val="22"/>
          <w:szCs w:val="22"/>
        </w:rPr>
        <w:t xml:space="preserve">PESTLE, (2021), </w:t>
      </w:r>
      <w:r w:rsidRPr="00E94438">
        <w:rPr>
          <w:rFonts w:ascii="Arial" w:hAnsi="Arial" w:cs="Arial"/>
          <w:i/>
          <w:iCs/>
          <w:sz w:val="22"/>
          <w:szCs w:val="22"/>
        </w:rPr>
        <w:t xml:space="preserve">‘’What is PESTLE Analysis? An important business analysis tool’’ </w:t>
      </w:r>
      <w:r w:rsidRPr="00E94438">
        <w:rPr>
          <w:rFonts w:ascii="Arial" w:hAnsi="Arial" w:cs="Arial"/>
          <w:sz w:val="22"/>
          <w:szCs w:val="22"/>
        </w:rPr>
        <w:t xml:space="preserve">[online] available on: </w:t>
      </w:r>
      <w:hyperlink r:id="rId26" w:history="1">
        <w:r w:rsidRPr="00E94438">
          <w:rPr>
            <w:rStyle w:val="Hyperlink"/>
            <w:rFonts w:ascii="Arial" w:hAnsi="Arial" w:cs="Arial"/>
            <w:sz w:val="22"/>
            <w:szCs w:val="22"/>
          </w:rPr>
          <w:t>https://pestleanalysis.com/what-is-pestle-analysis/</w:t>
        </w:r>
      </w:hyperlink>
      <w:r w:rsidRPr="00E94438">
        <w:rPr>
          <w:rFonts w:ascii="Arial" w:hAnsi="Arial" w:cs="Arial"/>
          <w:sz w:val="22"/>
          <w:szCs w:val="22"/>
        </w:rPr>
        <w:t xml:space="preserve"> , </w:t>
      </w:r>
      <w:r w:rsidRPr="00E94438">
        <w:rPr>
          <w:rFonts w:ascii="Arial" w:hAnsi="Arial" w:cs="Arial"/>
          <w:i/>
          <w:iCs/>
          <w:sz w:val="22"/>
          <w:szCs w:val="22"/>
        </w:rPr>
        <w:t xml:space="preserve">last accessed on </w:t>
      </w:r>
      <w:r w:rsidRPr="00E94438">
        <w:rPr>
          <w:rFonts w:ascii="Arial" w:hAnsi="Arial" w:cs="Arial"/>
          <w:sz w:val="22"/>
          <w:szCs w:val="22"/>
        </w:rPr>
        <w:t>10</w:t>
      </w:r>
      <w:r w:rsidRPr="00E94438">
        <w:rPr>
          <w:rFonts w:ascii="Arial" w:hAnsi="Arial" w:cs="Arial"/>
          <w:sz w:val="22"/>
          <w:szCs w:val="22"/>
          <w:vertAlign w:val="superscript"/>
        </w:rPr>
        <w:t>th</w:t>
      </w:r>
      <w:r w:rsidRPr="00E94438">
        <w:rPr>
          <w:rFonts w:ascii="Arial" w:hAnsi="Arial" w:cs="Arial"/>
          <w:sz w:val="22"/>
          <w:szCs w:val="22"/>
        </w:rPr>
        <w:t xml:space="preserve"> June 2021. </w:t>
      </w:r>
    </w:p>
    <w:p w14:paraId="2BDE1A1F" w14:textId="41717494" w:rsidR="00131A40" w:rsidRDefault="00131A40" w:rsidP="00C44876">
      <w:pPr>
        <w:rPr>
          <w:rFonts w:ascii="Arial" w:hAnsi="Arial" w:cs="Arial"/>
          <w:sz w:val="22"/>
          <w:szCs w:val="22"/>
        </w:rPr>
      </w:pPr>
    </w:p>
    <w:p w14:paraId="38921833" w14:textId="2B120205" w:rsidR="00C44876" w:rsidRPr="00E94438" w:rsidRDefault="00C44876" w:rsidP="00E94438">
      <w:pPr>
        <w:pStyle w:val="ListParagraph"/>
        <w:numPr>
          <w:ilvl w:val="0"/>
          <w:numId w:val="12"/>
        </w:numPr>
        <w:rPr>
          <w:rFonts w:ascii="Arial" w:hAnsi="Arial" w:cs="Arial"/>
          <w:sz w:val="22"/>
          <w:szCs w:val="22"/>
        </w:rPr>
      </w:pPr>
      <w:r w:rsidRPr="00E94438">
        <w:rPr>
          <w:rFonts w:ascii="Arial" w:hAnsi="Arial" w:cs="Arial"/>
          <w:sz w:val="22"/>
          <w:szCs w:val="22"/>
        </w:rPr>
        <w:t xml:space="preserve">PESTLE. (2021). Retrieved from </w:t>
      </w:r>
      <w:hyperlink r:id="rId27" w:history="1">
        <w:r w:rsidRPr="00E94438">
          <w:rPr>
            <w:rStyle w:val="Hyperlink"/>
            <w:rFonts w:ascii="Arial" w:hAnsi="Arial" w:cs="Arial"/>
            <w:sz w:val="22"/>
            <w:szCs w:val="22"/>
          </w:rPr>
          <w:t>https://www.pestleanalysis.com/</w:t>
        </w:r>
      </w:hyperlink>
      <w:r w:rsidRPr="00E94438">
        <w:rPr>
          <w:rFonts w:ascii="Arial" w:hAnsi="Arial" w:cs="Arial"/>
          <w:sz w:val="22"/>
          <w:szCs w:val="22"/>
        </w:rPr>
        <w:t xml:space="preserve"> last accessed on: 2</w:t>
      </w:r>
      <w:r w:rsidRPr="00E94438">
        <w:rPr>
          <w:rFonts w:ascii="Arial" w:hAnsi="Arial" w:cs="Arial"/>
          <w:sz w:val="22"/>
          <w:szCs w:val="22"/>
          <w:vertAlign w:val="superscript"/>
        </w:rPr>
        <w:t>nd</w:t>
      </w:r>
      <w:r w:rsidRPr="00E94438">
        <w:rPr>
          <w:rFonts w:ascii="Arial" w:hAnsi="Arial" w:cs="Arial"/>
          <w:sz w:val="22"/>
          <w:szCs w:val="22"/>
        </w:rPr>
        <w:t xml:space="preserve"> May 2023 </w:t>
      </w:r>
    </w:p>
    <w:p w14:paraId="18DD57B0" w14:textId="77777777" w:rsidR="00C44876" w:rsidRDefault="00C44876" w:rsidP="00C44876">
      <w:pPr>
        <w:rPr>
          <w:rFonts w:ascii="Arial" w:hAnsi="Arial" w:cs="Arial"/>
          <w:sz w:val="22"/>
          <w:szCs w:val="22"/>
        </w:rPr>
      </w:pPr>
    </w:p>
    <w:p w14:paraId="222E2923" w14:textId="252D6F37" w:rsidR="00C44876" w:rsidRPr="00E94438" w:rsidRDefault="00C44876" w:rsidP="00E94438">
      <w:pPr>
        <w:pStyle w:val="ListParagraph"/>
        <w:numPr>
          <w:ilvl w:val="0"/>
          <w:numId w:val="12"/>
        </w:numPr>
        <w:rPr>
          <w:rFonts w:ascii="Arial" w:hAnsi="Arial" w:cs="Arial"/>
          <w:sz w:val="22"/>
          <w:szCs w:val="22"/>
        </w:rPr>
      </w:pPr>
      <w:r w:rsidRPr="00E94438">
        <w:rPr>
          <w:rFonts w:ascii="Arial" w:hAnsi="Arial" w:cs="Arial"/>
          <w:sz w:val="22"/>
          <w:szCs w:val="22"/>
        </w:rPr>
        <w:t>PESLTE. (2021). Understanding the impact of political, economic, social, legal, technological, and environmental factors in the hospitality industry. Hospitality Insights, 20(4), 267-283.</w:t>
      </w:r>
    </w:p>
    <w:p w14:paraId="5B104F52" w14:textId="1BBFDB6D" w:rsidR="009D7EB0" w:rsidRDefault="009D7EB0" w:rsidP="00C44876">
      <w:pPr>
        <w:rPr>
          <w:rFonts w:ascii="Arial" w:hAnsi="Arial" w:cs="Arial"/>
          <w:sz w:val="22"/>
          <w:szCs w:val="22"/>
        </w:rPr>
      </w:pPr>
    </w:p>
    <w:p w14:paraId="2A51A7E3" w14:textId="6B92E596" w:rsidR="009D7EB0" w:rsidRPr="00E94438" w:rsidRDefault="009D7EB0" w:rsidP="00E94438">
      <w:pPr>
        <w:pStyle w:val="ListParagraph"/>
        <w:numPr>
          <w:ilvl w:val="0"/>
          <w:numId w:val="12"/>
        </w:numPr>
        <w:rPr>
          <w:rFonts w:ascii="Arial" w:hAnsi="Arial" w:cs="Arial"/>
          <w:i/>
          <w:iCs/>
          <w:sz w:val="22"/>
          <w:szCs w:val="22"/>
        </w:rPr>
      </w:pPr>
      <w:r w:rsidRPr="00E94438">
        <w:rPr>
          <w:rFonts w:ascii="Arial" w:hAnsi="Arial" w:cs="Arial"/>
          <w:sz w:val="22"/>
          <w:szCs w:val="22"/>
        </w:rPr>
        <w:t>PESTLE Analysis. (</w:t>
      </w:r>
      <w:r w:rsidRPr="00E94438">
        <w:rPr>
          <w:rFonts w:ascii="Arial" w:hAnsi="Arial" w:cs="Arial"/>
          <w:sz w:val="22"/>
          <w:szCs w:val="22"/>
        </w:rPr>
        <w:t>2022</w:t>
      </w:r>
      <w:r w:rsidRPr="00E94438">
        <w:rPr>
          <w:rFonts w:ascii="Arial" w:hAnsi="Arial" w:cs="Arial"/>
          <w:sz w:val="22"/>
          <w:szCs w:val="22"/>
        </w:rPr>
        <w:t xml:space="preserve">). </w:t>
      </w:r>
      <w:r w:rsidRPr="00E94438">
        <w:rPr>
          <w:rFonts w:ascii="Arial" w:hAnsi="Arial" w:cs="Arial"/>
          <w:i/>
          <w:iCs/>
          <w:sz w:val="22"/>
          <w:szCs w:val="22"/>
        </w:rPr>
        <w:t xml:space="preserve">Introduction to key </w:t>
      </w:r>
      <w:r w:rsidRPr="00E94438">
        <w:rPr>
          <w:rFonts w:ascii="Arial" w:hAnsi="Arial" w:cs="Arial"/>
          <w:sz w:val="22"/>
          <w:szCs w:val="22"/>
        </w:rPr>
        <w:t xml:space="preserve">factors. (online) </w:t>
      </w:r>
      <w:r w:rsidRPr="00E94438">
        <w:rPr>
          <w:rFonts w:ascii="Arial" w:hAnsi="Arial" w:cs="Arial"/>
          <w:sz w:val="22"/>
          <w:szCs w:val="22"/>
        </w:rPr>
        <w:t xml:space="preserve">Retrieved from </w:t>
      </w:r>
      <w:hyperlink r:id="rId28" w:history="1">
        <w:r w:rsidRPr="00E94438">
          <w:rPr>
            <w:rStyle w:val="Hyperlink"/>
            <w:rFonts w:ascii="Arial" w:hAnsi="Arial" w:cs="Arial"/>
            <w:sz w:val="22"/>
            <w:szCs w:val="22"/>
          </w:rPr>
          <w:t>https://pestleanalysis.com/</w:t>
        </w:r>
      </w:hyperlink>
      <w:r w:rsidRPr="00E94438">
        <w:rPr>
          <w:rFonts w:ascii="Arial" w:hAnsi="Arial" w:cs="Arial"/>
          <w:sz w:val="22"/>
          <w:szCs w:val="22"/>
        </w:rPr>
        <w:t xml:space="preserve">  </w:t>
      </w:r>
      <w:r w:rsidRPr="00E94438">
        <w:rPr>
          <w:rFonts w:ascii="Arial" w:hAnsi="Arial" w:cs="Arial"/>
          <w:i/>
          <w:iCs/>
          <w:sz w:val="22"/>
          <w:szCs w:val="22"/>
        </w:rPr>
        <w:t>last accessed on: 3</w:t>
      </w:r>
      <w:r w:rsidRPr="00E94438">
        <w:rPr>
          <w:rFonts w:ascii="Arial" w:hAnsi="Arial" w:cs="Arial"/>
          <w:i/>
          <w:iCs/>
          <w:sz w:val="22"/>
          <w:szCs w:val="22"/>
          <w:vertAlign w:val="superscript"/>
        </w:rPr>
        <w:t>rd</w:t>
      </w:r>
      <w:r w:rsidRPr="00E94438">
        <w:rPr>
          <w:rFonts w:ascii="Arial" w:hAnsi="Arial" w:cs="Arial"/>
          <w:i/>
          <w:iCs/>
          <w:sz w:val="22"/>
          <w:szCs w:val="22"/>
        </w:rPr>
        <w:t xml:space="preserve"> May 2023</w:t>
      </w:r>
    </w:p>
    <w:p w14:paraId="5FECDC36" w14:textId="0656A12B" w:rsidR="00C44876" w:rsidRPr="00C44876" w:rsidRDefault="00C44876" w:rsidP="00E94438">
      <w:pPr>
        <w:ind w:firstLine="60"/>
        <w:rPr>
          <w:rFonts w:ascii="Arial" w:hAnsi="Arial" w:cs="Arial"/>
          <w:sz w:val="22"/>
          <w:szCs w:val="22"/>
        </w:rPr>
      </w:pPr>
    </w:p>
    <w:p w14:paraId="491C54FC" w14:textId="60A56605" w:rsidR="00C44876" w:rsidRPr="00E94438" w:rsidRDefault="00C44876" w:rsidP="00E94438">
      <w:pPr>
        <w:pStyle w:val="ListParagraph"/>
        <w:numPr>
          <w:ilvl w:val="0"/>
          <w:numId w:val="12"/>
        </w:numPr>
        <w:rPr>
          <w:rFonts w:ascii="Arial" w:hAnsi="Arial" w:cs="Arial"/>
          <w:sz w:val="22"/>
          <w:szCs w:val="22"/>
        </w:rPr>
      </w:pPr>
      <w:r w:rsidRPr="00E94438">
        <w:rPr>
          <w:rFonts w:ascii="Arial" w:hAnsi="Arial" w:cs="Arial"/>
          <w:sz w:val="22"/>
          <w:szCs w:val="22"/>
        </w:rPr>
        <w:t>PESLTE. (2021). Navigating the external environment: A comprehensive PESTLE analysis of Drayton Court Hotel. Journal of Hotel and Tourism Research, 25(4), 189-205.</w:t>
      </w:r>
    </w:p>
    <w:p w14:paraId="4447B525" w14:textId="77777777" w:rsidR="00C44876" w:rsidRPr="00A428F9" w:rsidRDefault="00C44876" w:rsidP="00C44876">
      <w:pPr>
        <w:rPr>
          <w:rFonts w:ascii="Arial" w:hAnsi="Arial" w:cs="Arial"/>
          <w:sz w:val="22"/>
          <w:szCs w:val="22"/>
        </w:rPr>
      </w:pPr>
    </w:p>
    <w:p w14:paraId="431B8202" w14:textId="7412FA32" w:rsidR="00131A40" w:rsidRPr="00E94438" w:rsidRDefault="00131A40" w:rsidP="00E94438">
      <w:pPr>
        <w:pStyle w:val="ListParagraph"/>
        <w:numPr>
          <w:ilvl w:val="0"/>
          <w:numId w:val="12"/>
        </w:numPr>
        <w:rPr>
          <w:rFonts w:ascii="Arial" w:hAnsi="Arial" w:cs="Arial"/>
          <w:sz w:val="22"/>
          <w:szCs w:val="22"/>
        </w:rPr>
      </w:pPr>
      <w:r w:rsidRPr="00E94438">
        <w:rPr>
          <w:rFonts w:ascii="Arial" w:hAnsi="Arial" w:cs="Arial"/>
          <w:sz w:val="22"/>
          <w:szCs w:val="22"/>
        </w:rPr>
        <w:t>Pan, Y., &amp; Zhang, L. (2020). An analysis of the competitive environment of the hotel industry using SWOT and Porter's Five Forces framework. Journal of Tourism and Hospitality Management, 8(2), 31-46.</w:t>
      </w:r>
    </w:p>
    <w:p w14:paraId="17153E29" w14:textId="24FE7740" w:rsidR="00E94438" w:rsidRDefault="00E94438" w:rsidP="00C44876">
      <w:pPr>
        <w:rPr>
          <w:rFonts w:ascii="Arial" w:hAnsi="Arial" w:cs="Arial"/>
          <w:sz w:val="22"/>
          <w:szCs w:val="22"/>
        </w:rPr>
      </w:pPr>
    </w:p>
    <w:p w14:paraId="5131893F" w14:textId="75FD00A8" w:rsidR="00E94438" w:rsidRPr="00E94438" w:rsidRDefault="00E94438" w:rsidP="00E94438">
      <w:pPr>
        <w:pStyle w:val="ListParagraph"/>
        <w:numPr>
          <w:ilvl w:val="0"/>
          <w:numId w:val="12"/>
        </w:numPr>
        <w:rPr>
          <w:rFonts w:ascii="Arial" w:hAnsi="Arial" w:cs="Arial"/>
          <w:sz w:val="22"/>
          <w:szCs w:val="22"/>
        </w:rPr>
      </w:pPr>
      <w:r w:rsidRPr="00E94438">
        <w:rPr>
          <w:rFonts w:ascii="Arial" w:hAnsi="Arial" w:cs="Arial"/>
          <w:sz w:val="22"/>
          <w:szCs w:val="22"/>
        </w:rPr>
        <w:t>Robinson, S. (2017). Implementing feedback channels for employee engagement and communication in the hotel industry. Journal of Human Resources in Hospitality &amp; Tourism, 16(3), 307-322.</w:t>
      </w:r>
    </w:p>
    <w:p w14:paraId="060F2419" w14:textId="0DE87853" w:rsidR="00E94438" w:rsidRDefault="00E94438" w:rsidP="00C44876">
      <w:pPr>
        <w:rPr>
          <w:rFonts w:ascii="Arial" w:hAnsi="Arial" w:cs="Arial"/>
          <w:sz w:val="22"/>
          <w:szCs w:val="22"/>
        </w:rPr>
      </w:pPr>
    </w:p>
    <w:p w14:paraId="2A5CC632" w14:textId="4E57AD4F" w:rsidR="00E94438" w:rsidRPr="00E94438" w:rsidRDefault="00E94438" w:rsidP="00E94438">
      <w:pPr>
        <w:pStyle w:val="ListParagraph"/>
        <w:numPr>
          <w:ilvl w:val="0"/>
          <w:numId w:val="12"/>
        </w:numPr>
        <w:rPr>
          <w:rFonts w:ascii="Arial" w:hAnsi="Arial" w:cs="Arial"/>
          <w:sz w:val="22"/>
          <w:szCs w:val="22"/>
        </w:rPr>
      </w:pPr>
      <w:r w:rsidRPr="00E94438">
        <w:rPr>
          <w:rFonts w:ascii="Arial" w:hAnsi="Arial" w:cs="Arial"/>
          <w:sz w:val="22"/>
          <w:szCs w:val="22"/>
        </w:rPr>
        <w:t>Saeed, K.A., Jain, A. and Rao-Nicholson, R., 2015. Building organizational ambidexterity through HR practices: A case study of a South Asian enterprise. The International Journal of Human Resource Management, 26(1), pp.57-74.</w:t>
      </w:r>
    </w:p>
    <w:p w14:paraId="4B38635F" w14:textId="4D49222E" w:rsidR="00E94438" w:rsidRDefault="00E94438" w:rsidP="00C44876">
      <w:pPr>
        <w:rPr>
          <w:rFonts w:ascii="Arial" w:hAnsi="Arial" w:cs="Arial"/>
          <w:sz w:val="22"/>
          <w:szCs w:val="22"/>
        </w:rPr>
      </w:pPr>
    </w:p>
    <w:p w14:paraId="09B1236B" w14:textId="27B663BE" w:rsidR="00E94438" w:rsidRPr="00E94438" w:rsidRDefault="00E94438" w:rsidP="00E94438">
      <w:pPr>
        <w:pStyle w:val="ListParagraph"/>
        <w:numPr>
          <w:ilvl w:val="0"/>
          <w:numId w:val="12"/>
        </w:numPr>
        <w:rPr>
          <w:rFonts w:ascii="Arial" w:hAnsi="Arial" w:cs="Arial"/>
          <w:sz w:val="22"/>
          <w:szCs w:val="22"/>
        </w:rPr>
      </w:pPr>
      <w:r w:rsidRPr="00E94438">
        <w:rPr>
          <w:rFonts w:ascii="Arial" w:hAnsi="Arial" w:cs="Arial"/>
          <w:sz w:val="22"/>
          <w:szCs w:val="22"/>
        </w:rPr>
        <w:t>Smith, J. D. (2018). Effective utilization of online management platforms for seamless collaboration in hospitality organizations. International Journal of Hospitality Management, 75, 120-135.</w:t>
      </w:r>
    </w:p>
    <w:p w14:paraId="11575F4C" w14:textId="77777777" w:rsidR="00131A40" w:rsidRPr="00A428F9" w:rsidRDefault="00131A40" w:rsidP="00C44876">
      <w:pPr>
        <w:rPr>
          <w:rFonts w:ascii="Arial" w:hAnsi="Arial" w:cs="Arial"/>
          <w:sz w:val="22"/>
          <w:szCs w:val="22"/>
        </w:rPr>
      </w:pPr>
    </w:p>
    <w:p w14:paraId="58A6B1F4" w14:textId="5FEF8E8B" w:rsidR="00131A40" w:rsidRPr="00E94438" w:rsidRDefault="00131A40" w:rsidP="00E94438">
      <w:pPr>
        <w:pStyle w:val="ListParagraph"/>
        <w:numPr>
          <w:ilvl w:val="0"/>
          <w:numId w:val="12"/>
        </w:numPr>
        <w:rPr>
          <w:rFonts w:ascii="Arial" w:hAnsi="Arial" w:cs="Arial"/>
          <w:sz w:val="22"/>
          <w:szCs w:val="22"/>
        </w:rPr>
      </w:pPr>
      <w:r w:rsidRPr="00E94438">
        <w:rPr>
          <w:rFonts w:ascii="Arial" w:hAnsi="Arial" w:cs="Arial"/>
          <w:sz w:val="22"/>
          <w:szCs w:val="22"/>
        </w:rPr>
        <w:lastRenderedPageBreak/>
        <w:t>Scherer, M. (2019). Improving hotel performance through employee training and development. Journal of Human Resources in Hospitality &amp; Tourism, 18(4), 428-445.</w:t>
      </w:r>
    </w:p>
    <w:p w14:paraId="1CF3CDD8" w14:textId="77777777" w:rsidR="00622A96" w:rsidRPr="00A428F9" w:rsidRDefault="00622A96" w:rsidP="00C44876">
      <w:pPr>
        <w:rPr>
          <w:rFonts w:ascii="Arial" w:hAnsi="Arial" w:cs="Arial"/>
          <w:sz w:val="22"/>
          <w:szCs w:val="22"/>
        </w:rPr>
      </w:pPr>
    </w:p>
    <w:p w14:paraId="64098A6B" w14:textId="35AF30DC" w:rsidR="009D7EB0" w:rsidRPr="00E94438" w:rsidRDefault="00622A96" w:rsidP="00E94438">
      <w:pPr>
        <w:pStyle w:val="ListParagraph"/>
        <w:numPr>
          <w:ilvl w:val="0"/>
          <w:numId w:val="12"/>
        </w:numPr>
        <w:rPr>
          <w:rFonts w:ascii="Arial" w:hAnsi="Arial" w:cs="Arial"/>
          <w:sz w:val="22"/>
          <w:szCs w:val="22"/>
        </w:rPr>
      </w:pPr>
      <w:r w:rsidRPr="00E94438">
        <w:rPr>
          <w:rFonts w:ascii="Arial" w:hAnsi="Arial" w:cs="Arial"/>
          <w:sz w:val="22"/>
          <w:szCs w:val="22"/>
        </w:rPr>
        <w:t xml:space="preserve">TripAdvisor, (2021), </w:t>
      </w:r>
      <w:r w:rsidRPr="00E94438">
        <w:rPr>
          <w:rFonts w:ascii="Arial" w:hAnsi="Arial" w:cs="Arial"/>
          <w:i/>
          <w:iCs/>
          <w:sz w:val="22"/>
          <w:szCs w:val="22"/>
        </w:rPr>
        <w:t xml:space="preserve">‘’Drayton Court Hotel’’ </w:t>
      </w:r>
      <w:r w:rsidRPr="00E94438">
        <w:rPr>
          <w:rFonts w:ascii="Arial" w:hAnsi="Arial" w:cs="Arial"/>
          <w:sz w:val="22"/>
          <w:szCs w:val="22"/>
        </w:rPr>
        <w:t xml:space="preserve">[online] available on: </w:t>
      </w:r>
      <w:hyperlink r:id="rId29" w:history="1">
        <w:r w:rsidRPr="00E94438">
          <w:rPr>
            <w:rStyle w:val="Hyperlink"/>
            <w:rFonts w:ascii="Arial" w:hAnsi="Arial" w:cs="Arial"/>
            <w:sz w:val="22"/>
            <w:szCs w:val="22"/>
          </w:rPr>
          <w:t>https://www.tripadvisor.co.uk/Hotel_Review-g504160-d292449-Reviews-Drayton_Court_Hotel-Tamworth_Staffordshire_England.html</w:t>
        </w:r>
      </w:hyperlink>
      <w:r w:rsidRPr="00E94438">
        <w:rPr>
          <w:rFonts w:ascii="Arial" w:hAnsi="Arial" w:cs="Arial"/>
          <w:sz w:val="22"/>
          <w:szCs w:val="22"/>
        </w:rPr>
        <w:t xml:space="preserve"> , </w:t>
      </w:r>
      <w:r w:rsidRPr="00E94438">
        <w:rPr>
          <w:rFonts w:ascii="Arial" w:hAnsi="Arial" w:cs="Arial"/>
          <w:i/>
          <w:iCs/>
          <w:sz w:val="22"/>
          <w:szCs w:val="22"/>
        </w:rPr>
        <w:t xml:space="preserve">last accessed on </w:t>
      </w:r>
      <w:r w:rsidR="00E94438" w:rsidRPr="00E94438">
        <w:rPr>
          <w:rFonts w:ascii="Arial" w:hAnsi="Arial" w:cs="Arial"/>
          <w:sz w:val="22"/>
          <w:szCs w:val="22"/>
        </w:rPr>
        <w:t xml:space="preserve">4th May 2023 </w:t>
      </w:r>
      <w:r w:rsidRPr="00E94438">
        <w:rPr>
          <w:rFonts w:ascii="Arial" w:hAnsi="Arial" w:cs="Arial"/>
          <w:sz w:val="22"/>
          <w:szCs w:val="22"/>
        </w:rPr>
        <w:t xml:space="preserve">. </w:t>
      </w:r>
    </w:p>
    <w:p w14:paraId="4B3E0407" w14:textId="77777777" w:rsidR="009D7EB0" w:rsidRDefault="009D7EB0" w:rsidP="009D7EB0">
      <w:pPr>
        <w:rPr>
          <w:rFonts w:ascii="Arial" w:hAnsi="Arial" w:cs="Arial"/>
          <w:sz w:val="22"/>
          <w:szCs w:val="22"/>
        </w:rPr>
      </w:pPr>
    </w:p>
    <w:p w14:paraId="4FB7981C" w14:textId="5D100934" w:rsidR="009D7EB0" w:rsidRPr="00E94438" w:rsidRDefault="009D7EB0" w:rsidP="00E94438">
      <w:pPr>
        <w:pStyle w:val="ListParagraph"/>
        <w:numPr>
          <w:ilvl w:val="0"/>
          <w:numId w:val="12"/>
        </w:numPr>
        <w:rPr>
          <w:rFonts w:ascii="Arial" w:hAnsi="Arial" w:cs="Arial"/>
          <w:sz w:val="22"/>
          <w:szCs w:val="22"/>
        </w:rPr>
      </w:pPr>
      <w:r w:rsidRPr="00E94438">
        <w:rPr>
          <w:rFonts w:ascii="Arial" w:hAnsi="Arial" w:cs="Arial"/>
          <w:sz w:val="22"/>
          <w:szCs w:val="22"/>
        </w:rPr>
        <w:t xml:space="preserve">TripAdvisor. (2021). Drayton Court Hotel, Tamworth. Retrieved from </w:t>
      </w:r>
      <w:hyperlink r:id="rId30" w:tgtFrame="_new" w:history="1">
        <w:r w:rsidRPr="00E94438">
          <w:rPr>
            <w:rStyle w:val="Hyperlink"/>
            <w:rFonts w:ascii="Arial" w:hAnsi="Arial" w:cs="Arial"/>
            <w:sz w:val="22"/>
            <w:szCs w:val="22"/>
          </w:rPr>
          <w:t>https://www.tripadvisor.com/Hotel_Review-g186378-d651119-Reviews-Drayton_Court_Hotel-Tamworth_Staffordshire_England.html</w:t>
        </w:r>
      </w:hyperlink>
    </w:p>
    <w:p w14:paraId="48DBDBED" w14:textId="77777777" w:rsidR="009D7EB0" w:rsidRPr="00C44876" w:rsidRDefault="009D7EB0" w:rsidP="00C44876">
      <w:pPr>
        <w:rPr>
          <w:rFonts w:ascii="Arial" w:hAnsi="Arial" w:cs="Arial"/>
          <w:sz w:val="22"/>
          <w:szCs w:val="22"/>
        </w:rPr>
      </w:pPr>
    </w:p>
    <w:p w14:paraId="4DB1929E" w14:textId="305297C3" w:rsidR="00A428F9" w:rsidRDefault="00A428F9" w:rsidP="00C44876">
      <w:pPr>
        <w:rPr>
          <w:rFonts w:ascii="Arial" w:hAnsi="Arial" w:cs="Arial"/>
          <w:sz w:val="22"/>
          <w:szCs w:val="22"/>
        </w:rPr>
      </w:pPr>
    </w:p>
    <w:p w14:paraId="6B94CE95" w14:textId="467CFD8D" w:rsidR="00A428F9" w:rsidRPr="00E94438" w:rsidRDefault="00A428F9" w:rsidP="00E94438">
      <w:pPr>
        <w:pStyle w:val="ListParagraph"/>
        <w:numPr>
          <w:ilvl w:val="0"/>
          <w:numId w:val="12"/>
        </w:numPr>
        <w:rPr>
          <w:rFonts w:ascii="Arial" w:hAnsi="Arial" w:cs="Arial"/>
          <w:sz w:val="22"/>
          <w:szCs w:val="22"/>
        </w:rPr>
      </w:pPr>
      <w:r w:rsidRPr="00E94438">
        <w:rPr>
          <w:rFonts w:ascii="Arial" w:hAnsi="Arial" w:cs="Arial"/>
          <w:sz w:val="22"/>
          <w:szCs w:val="22"/>
        </w:rPr>
        <w:t>Zhang, Y., &amp; Liu, Y. (2020). Impact analysis of poor communication on hotel operations: A case study of budget hotels in China. Tourism Management, 78, 104046. doi: 10.1016/j.tourman.2019.10404</w:t>
      </w:r>
    </w:p>
    <w:p w14:paraId="7D059384" w14:textId="2CB0C4D3" w:rsidR="007158EF" w:rsidRPr="0014154D" w:rsidRDefault="007158EF" w:rsidP="00E61D0F">
      <w:pPr>
        <w:rPr>
          <w:rFonts w:ascii="Arial" w:hAnsi="Arial" w:cs="Arial"/>
        </w:rPr>
      </w:pPr>
    </w:p>
    <w:sectPr w:rsidR="007158EF" w:rsidRPr="0014154D">
      <w:footerReference w:type="even"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CEF14" w14:textId="77777777" w:rsidR="003B1B68" w:rsidRDefault="003B1B68" w:rsidP="009B1016">
      <w:r>
        <w:separator/>
      </w:r>
    </w:p>
  </w:endnote>
  <w:endnote w:type="continuationSeparator" w:id="0">
    <w:p w14:paraId="5857F4F4" w14:textId="77777777" w:rsidR="003B1B68" w:rsidRDefault="003B1B68" w:rsidP="009B1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6998674"/>
      <w:docPartObj>
        <w:docPartGallery w:val="Page Numbers (Bottom of Page)"/>
        <w:docPartUnique/>
      </w:docPartObj>
    </w:sdtPr>
    <w:sdtEndPr>
      <w:rPr>
        <w:rStyle w:val="PageNumber"/>
      </w:rPr>
    </w:sdtEndPr>
    <w:sdtContent>
      <w:p w14:paraId="732C4028" w14:textId="17ED5039" w:rsidR="009B1016" w:rsidRDefault="009B1016" w:rsidP="00CF2BD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715DE8" w14:textId="77777777" w:rsidR="009B1016" w:rsidRDefault="009B10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30263714"/>
      <w:docPartObj>
        <w:docPartGallery w:val="Page Numbers (Bottom of Page)"/>
        <w:docPartUnique/>
      </w:docPartObj>
    </w:sdtPr>
    <w:sdtEndPr>
      <w:rPr>
        <w:rStyle w:val="PageNumber"/>
      </w:rPr>
    </w:sdtEndPr>
    <w:sdtContent>
      <w:p w14:paraId="1FDC79C0" w14:textId="23B6D810" w:rsidR="009B1016" w:rsidRDefault="009B1016" w:rsidP="00CF2BD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128A8B1" w14:textId="77777777" w:rsidR="009B1016" w:rsidRDefault="009B10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6221C" w14:textId="77777777" w:rsidR="003B1B68" w:rsidRDefault="003B1B68" w:rsidP="009B1016">
      <w:r>
        <w:separator/>
      </w:r>
    </w:p>
  </w:footnote>
  <w:footnote w:type="continuationSeparator" w:id="0">
    <w:p w14:paraId="707F6765" w14:textId="77777777" w:rsidR="003B1B68" w:rsidRDefault="003B1B68" w:rsidP="009B10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A3182"/>
    <w:multiLevelType w:val="hybridMultilevel"/>
    <w:tmpl w:val="E79271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1145F93"/>
    <w:multiLevelType w:val="hybridMultilevel"/>
    <w:tmpl w:val="9DA44E86"/>
    <w:lvl w:ilvl="0" w:tplc="9528CB3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767EBB"/>
    <w:multiLevelType w:val="hybridMultilevel"/>
    <w:tmpl w:val="54C689A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AB7FFB"/>
    <w:multiLevelType w:val="hybridMultilevel"/>
    <w:tmpl w:val="A6A20CA0"/>
    <w:lvl w:ilvl="0" w:tplc="9CB8EFB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B87703"/>
    <w:multiLevelType w:val="hybridMultilevel"/>
    <w:tmpl w:val="43A0D9A8"/>
    <w:lvl w:ilvl="0" w:tplc="2E665EF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E4408B"/>
    <w:multiLevelType w:val="multilevel"/>
    <w:tmpl w:val="CDCE1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C83010"/>
    <w:multiLevelType w:val="hybridMultilevel"/>
    <w:tmpl w:val="10A61F66"/>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BD6A59"/>
    <w:multiLevelType w:val="multilevel"/>
    <w:tmpl w:val="66FE8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521024E"/>
    <w:multiLevelType w:val="hybridMultilevel"/>
    <w:tmpl w:val="36248866"/>
    <w:lvl w:ilvl="0" w:tplc="0A54ABE6">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0882C82"/>
    <w:multiLevelType w:val="hybridMultilevel"/>
    <w:tmpl w:val="4E5C8F80"/>
    <w:lvl w:ilvl="0" w:tplc="0A54ABE6">
      <w:start w:val="1"/>
      <w:numFmt w:val="upp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29D1416"/>
    <w:multiLevelType w:val="hybridMultilevel"/>
    <w:tmpl w:val="625E17B2"/>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7F51A7D"/>
    <w:multiLevelType w:val="multilevel"/>
    <w:tmpl w:val="E878F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55102049">
    <w:abstractNumId w:val="3"/>
  </w:num>
  <w:num w:numId="2" w16cid:durableId="1498685976">
    <w:abstractNumId w:val="8"/>
  </w:num>
  <w:num w:numId="3" w16cid:durableId="786654221">
    <w:abstractNumId w:val="4"/>
  </w:num>
  <w:num w:numId="4" w16cid:durableId="1357610249">
    <w:abstractNumId w:val="1"/>
  </w:num>
  <w:num w:numId="5" w16cid:durableId="2038891136">
    <w:abstractNumId w:val="10"/>
  </w:num>
  <w:num w:numId="6" w16cid:durableId="497312846">
    <w:abstractNumId w:val="9"/>
  </w:num>
  <w:num w:numId="7" w16cid:durableId="1409229172">
    <w:abstractNumId w:val="2"/>
  </w:num>
  <w:num w:numId="8" w16cid:durableId="1502313319">
    <w:abstractNumId w:val="7"/>
  </w:num>
  <w:num w:numId="9" w16cid:durableId="1183131633">
    <w:abstractNumId w:val="0"/>
  </w:num>
  <w:num w:numId="10" w16cid:durableId="1831557511">
    <w:abstractNumId w:val="11"/>
  </w:num>
  <w:num w:numId="11" w16cid:durableId="460196169">
    <w:abstractNumId w:val="5"/>
  </w:num>
  <w:num w:numId="12" w16cid:durableId="16078101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730"/>
    <w:rsid w:val="000336E5"/>
    <w:rsid w:val="00077F43"/>
    <w:rsid w:val="00131A40"/>
    <w:rsid w:val="0014154D"/>
    <w:rsid w:val="0015081C"/>
    <w:rsid w:val="001A40FD"/>
    <w:rsid w:val="001A4C62"/>
    <w:rsid w:val="001E09E3"/>
    <w:rsid w:val="0022551B"/>
    <w:rsid w:val="002858DC"/>
    <w:rsid w:val="002B5F10"/>
    <w:rsid w:val="003B1B68"/>
    <w:rsid w:val="00604DDC"/>
    <w:rsid w:val="00622A96"/>
    <w:rsid w:val="0064397A"/>
    <w:rsid w:val="007158EF"/>
    <w:rsid w:val="008114CF"/>
    <w:rsid w:val="008D240D"/>
    <w:rsid w:val="009B1016"/>
    <w:rsid w:val="009D7EB0"/>
    <w:rsid w:val="00A428F9"/>
    <w:rsid w:val="00AD6CF5"/>
    <w:rsid w:val="00AD760D"/>
    <w:rsid w:val="00C238C4"/>
    <w:rsid w:val="00C32F39"/>
    <w:rsid w:val="00C44876"/>
    <w:rsid w:val="00C57AE0"/>
    <w:rsid w:val="00D31E89"/>
    <w:rsid w:val="00E24F19"/>
    <w:rsid w:val="00E55A9B"/>
    <w:rsid w:val="00E61D0F"/>
    <w:rsid w:val="00E94438"/>
    <w:rsid w:val="00F217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F5ACD"/>
  <w15:chartTrackingRefBased/>
  <w15:docId w15:val="{046D2D36-701C-3646-9D30-5F027B5B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14C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B1016"/>
    <w:pPr>
      <w:tabs>
        <w:tab w:val="center" w:pos="4513"/>
        <w:tab w:val="right" w:pos="9026"/>
      </w:tabs>
    </w:pPr>
  </w:style>
  <w:style w:type="character" w:customStyle="1" w:styleId="FooterChar">
    <w:name w:val="Footer Char"/>
    <w:basedOn w:val="DefaultParagraphFont"/>
    <w:link w:val="Footer"/>
    <w:uiPriority w:val="99"/>
    <w:rsid w:val="009B1016"/>
  </w:style>
  <w:style w:type="character" w:styleId="PageNumber">
    <w:name w:val="page number"/>
    <w:basedOn w:val="DefaultParagraphFont"/>
    <w:uiPriority w:val="99"/>
    <w:semiHidden/>
    <w:unhideWhenUsed/>
    <w:rsid w:val="009B1016"/>
  </w:style>
  <w:style w:type="paragraph" w:styleId="BalloonText">
    <w:name w:val="Balloon Text"/>
    <w:basedOn w:val="Normal"/>
    <w:link w:val="BalloonTextChar"/>
    <w:uiPriority w:val="99"/>
    <w:semiHidden/>
    <w:unhideWhenUsed/>
    <w:rsid w:val="007158E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158EF"/>
    <w:rPr>
      <w:rFonts w:ascii="Times New Roman" w:hAnsi="Times New Roman" w:cs="Times New Roman"/>
      <w:sz w:val="18"/>
      <w:szCs w:val="18"/>
    </w:rPr>
  </w:style>
  <w:style w:type="character" w:styleId="Hyperlink">
    <w:name w:val="Hyperlink"/>
    <w:basedOn w:val="DefaultParagraphFont"/>
    <w:uiPriority w:val="99"/>
    <w:unhideWhenUsed/>
    <w:rsid w:val="007158EF"/>
    <w:rPr>
      <w:color w:val="0563C1" w:themeColor="hyperlink"/>
      <w:u w:val="single"/>
    </w:rPr>
  </w:style>
  <w:style w:type="character" w:styleId="UnresolvedMention">
    <w:name w:val="Unresolved Mention"/>
    <w:basedOn w:val="DefaultParagraphFont"/>
    <w:uiPriority w:val="99"/>
    <w:semiHidden/>
    <w:unhideWhenUsed/>
    <w:rsid w:val="007158EF"/>
    <w:rPr>
      <w:color w:val="605E5C"/>
      <w:shd w:val="clear" w:color="auto" w:fill="E1DFDD"/>
    </w:rPr>
  </w:style>
  <w:style w:type="paragraph" w:styleId="ListParagraph">
    <w:name w:val="List Paragraph"/>
    <w:basedOn w:val="Normal"/>
    <w:uiPriority w:val="34"/>
    <w:qFormat/>
    <w:rsid w:val="002858DC"/>
    <w:pPr>
      <w:ind w:left="720"/>
      <w:contextualSpacing/>
    </w:pPr>
  </w:style>
  <w:style w:type="table" w:styleId="TableGrid">
    <w:name w:val="Table Grid"/>
    <w:basedOn w:val="TableNormal"/>
    <w:uiPriority w:val="39"/>
    <w:rsid w:val="008114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114C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114C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114CF"/>
    <w:pPr>
      <w:spacing w:before="120"/>
    </w:pPr>
    <w:rPr>
      <w:rFonts w:cstheme="minorHAnsi"/>
      <w:b/>
      <w:bCs/>
      <w:i/>
      <w:iCs/>
    </w:rPr>
  </w:style>
  <w:style w:type="paragraph" w:styleId="TOC2">
    <w:name w:val="toc 2"/>
    <w:basedOn w:val="Normal"/>
    <w:next w:val="Normal"/>
    <w:autoRedefine/>
    <w:uiPriority w:val="39"/>
    <w:semiHidden/>
    <w:unhideWhenUsed/>
    <w:rsid w:val="008114CF"/>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8114CF"/>
    <w:pPr>
      <w:ind w:left="480"/>
    </w:pPr>
    <w:rPr>
      <w:rFonts w:cstheme="minorHAnsi"/>
      <w:sz w:val="20"/>
      <w:szCs w:val="20"/>
    </w:rPr>
  </w:style>
  <w:style w:type="paragraph" w:styleId="TOC4">
    <w:name w:val="toc 4"/>
    <w:basedOn w:val="Normal"/>
    <w:next w:val="Normal"/>
    <w:autoRedefine/>
    <w:uiPriority w:val="39"/>
    <w:semiHidden/>
    <w:unhideWhenUsed/>
    <w:rsid w:val="008114CF"/>
    <w:pPr>
      <w:ind w:left="720"/>
    </w:pPr>
    <w:rPr>
      <w:rFonts w:cstheme="minorHAnsi"/>
      <w:sz w:val="20"/>
      <w:szCs w:val="20"/>
    </w:rPr>
  </w:style>
  <w:style w:type="paragraph" w:styleId="TOC5">
    <w:name w:val="toc 5"/>
    <w:basedOn w:val="Normal"/>
    <w:next w:val="Normal"/>
    <w:autoRedefine/>
    <w:uiPriority w:val="39"/>
    <w:semiHidden/>
    <w:unhideWhenUsed/>
    <w:rsid w:val="008114CF"/>
    <w:pPr>
      <w:ind w:left="960"/>
    </w:pPr>
    <w:rPr>
      <w:rFonts w:cstheme="minorHAnsi"/>
      <w:sz w:val="20"/>
      <w:szCs w:val="20"/>
    </w:rPr>
  </w:style>
  <w:style w:type="paragraph" w:styleId="TOC6">
    <w:name w:val="toc 6"/>
    <w:basedOn w:val="Normal"/>
    <w:next w:val="Normal"/>
    <w:autoRedefine/>
    <w:uiPriority w:val="39"/>
    <w:semiHidden/>
    <w:unhideWhenUsed/>
    <w:rsid w:val="008114CF"/>
    <w:pPr>
      <w:ind w:left="1200"/>
    </w:pPr>
    <w:rPr>
      <w:rFonts w:cstheme="minorHAnsi"/>
      <w:sz w:val="20"/>
      <w:szCs w:val="20"/>
    </w:rPr>
  </w:style>
  <w:style w:type="paragraph" w:styleId="TOC7">
    <w:name w:val="toc 7"/>
    <w:basedOn w:val="Normal"/>
    <w:next w:val="Normal"/>
    <w:autoRedefine/>
    <w:uiPriority w:val="39"/>
    <w:semiHidden/>
    <w:unhideWhenUsed/>
    <w:rsid w:val="008114CF"/>
    <w:pPr>
      <w:ind w:left="1440"/>
    </w:pPr>
    <w:rPr>
      <w:rFonts w:cstheme="minorHAnsi"/>
      <w:sz w:val="20"/>
      <w:szCs w:val="20"/>
    </w:rPr>
  </w:style>
  <w:style w:type="paragraph" w:styleId="TOC8">
    <w:name w:val="toc 8"/>
    <w:basedOn w:val="Normal"/>
    <w:next w:val="Normal"/>
    <w:autoRedefine/>
    <w:uiPriority w:val="39"/>
    <w:semiHidden/>
    <w:unhideWhenUsed/>
    <w:rsid w:val="008114CF"/>
    <w:pPr>
      <w:ind w:left="1680"/>
    </w:pPr>
    <w:rPr>
      <w:rFonts w:cstheme="minorHAnsi"/>
      <w:sz w:val="20"/>
      <w:szCs w:val="20"/>
    </w:rPr>
  </w:style>
  <w:style w:type="paragraph" w:styleId="TOC9">
    <w:name w:val="toc 9"/>
    <w:basedOn w:val="Normal"/>
    <w:next w:val="Normal"/>
    <w:autoRedefine/>
    <w:uiPriority w:val="39"/>
    <w:semiHidden/>
    <w:unhideWhenUsed/>
    <w:rsid w:val="008114CF"/>
    <w:pPr>
      <w:ind w:left="1920"/>
    </w:pPr>
    <w:rPr>
      <w:rFonts w:cstheme="minorHAnsi"/>
      <w:sz w:val="20"/>
      <w:szCs w:val="20"/>
    </w:rPr>
  </w:style>
  <w:style w:type="paragraph" w:styleId="NormalWeb">
    <w:name w:val="Normal (Web)"/>
    <w:basedOn w:val="Normal"/>
    <w:uiPriority w:val="99"/>
    <w:semiHidden/>
    <w:unhideWhenUsed/>
    <w:rsid w:val="00A428F9"/>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23031">
      <w:bodyDiv w:val="1"/>
      <w:marLeft w:val="0"/>
      <w:marRight w:val="0"/>
      <w:marTop w:val="0"/>
      <w:marBottom w:val="0"/>
      <w:divBdr>
        <w:top w:val="none" w:sz="0" w:space="0" w:color="auto"/>
        <w:left w:val="none" w:sz="0" w:space="0" w:color="auto"/>
        <w:bottom w:val="none" w:sz="0" w:space="0" w:color="auto"/>
        <w:right w:val="none" w:sz="0" w:space="0" w:color="auto"/>
      </w:divBdr>
    </w:div>
    <w:div w:id="36324041">
      <w:bodyDiv w:val="1"/>
      <w:marLeft w:val="0"/>
      <w:marRight w:val="0"/>
      <w:marTop w:val="0"/>
      <w:marBottom w:val="0"/>
      <w:divBdr>
        <w:top w:val="none" w:sz="0" w:space="0" w:color="auto"/>
        <w:left w:val="none" w:sz="0" w:space="0" w:color="auto"/>
        <w:bottom w:val="none" w:sz="0" w:space="0" w:color="auto"/>
        <w:right w:val="none" w:sz="0" w:space="0" w:color="auto"/>
      </w:divBdr>
    </w:div>
    <w:div w:id="71706689">
      <w:bodyDiv w:val="1"/>
      <w:marLeft w:val="0"/>
      <w:marRight w:val="0"/>
      <w:marTop w:val="0"/>
      <w:marBottom w:val="0"/>
      <w:divBdr>
        <w:top w:val="none" w:sz="0" w:space="0" w:color="auto"/>
        <w:left w:val="none" w:sz="0" w:space="0" w:color="auto"/>
        <w:bottom w:val="none" w:sz="0" w:space="0" w:color="auto"/>
        <w:right w:val="none" w:sz="0" w:space="0" w:color="auto"/>
      </w:divBdr>
    </w:div>
    <w:div w:id="87316231">
      <w:bodyDiv w:val="1"/>
      <w:marLeft w:val="0"/>
      <w:marRight w:val="0"/>
      <w:marTop w:val="0"/>
      <w:marBottom w:val="0"/>
      <w:divBdr>
        <w:top w:val="none" w:sz="0" w:space="0" w:color="auto"/>
        <w:left w:val="none" w:sz="0" w:space="0" w:color="auto"/>
        <w:bottom w:val="none" w:sz="0" w:space="0" w:color="auto"/>
        <w:right w:val="none" w:sz="0" w:space="0" w:color="auto"/>
      </w:divBdr>
    </w:div>
    <w:div w:id="103310441">
      <w:bodyDiv w:val="1"/>
      <w:marLeft w:val="0"/>
      <w:marRight w:val="0"/>
      <w:marTop w:val="0"/>
      <w:marBottom w:val="0"/>
      <w:divBdr>
        <w:top w:val="none" w:sz="0" w:space="0" w:color="auto"/>
        <w:left w:val="none" w:sz="0" w:space="0" w:color="auto"/>
        <w:bottom w:val="none" w:sz="0" w:space="0" w:color="auto"/>
        <w:right w:val="none" w:sz="0" w:space="0" w:color="auto"/>
      </w:divBdr>
    </w:div>
    <w:div w:id="109707378">
      <w:bodyDiv w:val="1"/>
      <w:marLeft w:val="0"/>
      <w:marRight w:val="0"/>
      <w:marTop w:val="0"/>
      <w:marBottom w:val="0"/>
      <w:divBdr>
        <w:top w:val="none" w:sz="0" w:space="0" w:color="auto"/>
        <w:left w:val="none" w:sz="0" w:space="0" w:color="auto"/>
        <w:bottom w:val="none" w:sz="0" w:space="0" w:color="auto"/>
        <w:right w:val="none" w:sz="0" w:space="0" w:color="auto"/>
      </w:divBdr>
    </w:div>
    <w:div w:id="201594798">
      <w:bodyDiv w:val="1"/>
      <w:marLeft w:val="0"/>
      <w:marRight w:val="0"/>
      <w:marTop w:val="0"/>
      <w:marBottom w:val="0"/>
      <w:divBdr>
        <w:top w:val="none" w:sz="0" w:space="0" w:color="auto"/>
        <w:left w:val="none" w:sz="0" w:space="0" w:color="auto"/>
        <w:bottom w:val="none" w:sz="0" w:space="0" w:color="auto"/>
        <w:right w:val="none" w:sz="0" w:space="0" w:color="auto"/>
      </w:divBdr>
    </w:div>
    <w:div w:id="204416376">
      <w:bodyDiv w:val="1"/>
      <w:marLeft w:val="0"/>
      <w:marRight w:val="0"/>
      <w:marTop w:val="0"/>
      <w:marBottom w:val="0"/>
      <w:divBdr>
        <w:top w:val="none" w:sz="0" w:space="0" w:color="auto"/>
        <w:left w:val="none" w:sz="0" w:space="0" w:color="auto"/>
        <w:bottom w:val="none" w:sz="0" w:space="0" w:color="auto"/>
        <w:right w:val="none" w:sz="0" w:space="0" w:color="auto"/>
      </w:divBdr>
    </w:div>
    <w:div w:id="226693421">
      <w:bodyDiv w:val="1"/>
      <w:marLeft w:val="0"/>
      <w:marRight w:val="0"/>
      <w:marTop w:val="0"/>
      <w:marBottom w:val="0"/>
      <w:divBdr>
        <w:top w:val="none" w:sz="0" w:space="0" w:color="auto"/>
        <w:left w:val="none" w:sz="0" w:space="0" w:color="auto"/>
        <w:bottom w:val="none" w:sz="0" w:space="0" w:color="auto"/>
        <w:right w:val="none" w:sz="0" w:space="0" w:color="auto"/>
      </w:divBdr>
    </w:div>
    <w:div w:id="232664704">
      <w:bodyDiv w:val="1"/>
      <w:marLeft w:val="0"/>
      <w:marRight w:val="0"/>
      <w:marTop w:val="0"/>
      <w:marBottom w:val="0"/>
      <w:divBdr>
        <w:top w:val="none" w:sz="0" w:space="0" w:color="auto"/>
        <w:left w:val="none" w:sz="0" w:space="0" w:color="auto"/>
        <w:bottom w:val="none" w:sz="0" w:space="0" w:color="auto"/>
        <w:right w:val="none" w:sz="0" w:space="0" w:color="auto"/>
      </w:divBdr>
    </w:div>
    <w:div w:id="324673276">
      <w:bodyDiv w:val="1"/>
      <w:marLeft w:val="0"/>
      <w:marRight w:val="0"/>
      <w:marTop w:val="0"/>
      <w:marBottom w:val="0"/>
      <w:divBdr>
        <w:top w:val="none" w:sz="0" w:space="0" w:color="auto"/>
        <w:left w:val="none" w:sz="0" w:space="0" w:color="auto"/>
        <w:bottom w:val="none" w:sz="0" w:space="0" w:color="auto"/>
        <w:right w:val="none" w:sz="0" w:space="0" w:color="auto"/>
      </w:divBdr>
    </w:div>
    <w:div w:id="362485238">
      <w:bodyDiv w:val="1"/>
      <w:marLeft w:val="0"/>
      <w:marRight w:val="0"/>
      <w:marTop w:val="0"/>
      <w:marBottom w:val="0"/>
      <w:divBdr>
        <w:top w:val="none" w:sz="0" w:space="0" w:color="auto"/>
        <w:left w:val="none" w:sz="0" w:space="0" w:color="auto"/>
        <w:bottom w:val="none" w:sz="0" w:space="0" w:color="auto"/>
        <w:right w:val="none" w:sz="0" w:space="0" w:color="auto"/>
      </w:divBdr>
    </w:div>
    <w:div w:id="368996637">
      <w:bodyDiv w:val="1"/>
      <w:marLeft w:val="0"/>
      <w:marRight w:val="0"/>
      <w:marTop w:val="0"/>
      <w:marBottom w:val="0"/>
      <w:divBdr>
        <w:top w:val="none" w:sz="0" w:space="0" w:color="auto"/>
        <w:left w:val="none" w:sz="0" w:space="0" w:color="auto"/>
        <w:bottom w:val="none" w:sz="0" w:space="0" w:color="auto"/>
        <w:right w:val="none" w:sz="0" w:space="0" w:color="auto"/>
      </w:divBdr>
    </w:div>
    <w:div w:id="374161830">
      <w:bodyDiv w:val="1"/>
      <w:marLeft w:val="0"/>
      <w:marRight w:val="0"/>
      <w:marTop w:val="0"/>
      <w:marBottom w:val="0"/>
      <w:divBdr>
        <w:top w:val="none" w:sz="0" w:space="0" w:color="auto"/>
        <w:left w:val="none" w:sz="0" w:space="0" w:color="auto"/>
        <w:bottom w:val="none" w:sz="0" w:space="0" w:color="auto"/>
        <w:right w:val="none" w:sz="0" w:space="0" w:color="auto"/>
      </w:divBdr>
    </w:div>
    <w:div w:id="410011444">
      <w:bodyDiv w:val="1"/>
      <w:marLeft w:val="0"/>
      <w:marRight w:val="0"/>
      <w:marTop w:val="0"/>
      <w:marBottom w:val="0"/>
      <w:divBdr>
        <w:top w:val="none" w:sz="0" w:space="0" w:color="auto"/>
        <w:left w:val="none" w:sz="0" w:space="0" w:color="auto"/>
        <w:bottom w:val="none" w:sz="0" w:space="0" w:color="auto"/>
        <w:right w:val="none" w:sz="0" w:space="0" w:color="auto"/>
      </w:divBdr>
    </w:div>
    <w:div w:id="588736991">
      <w:bodyDiv w:val="1"/>
      <w:marLeft w:val="0"/>
      <w:marRight w:val="0"/>
      <w:marTop w:val="0"/>
      <w:marBottom w:val="0"/>
      <w:divBdr>
        <w:top w:val="none" w:sz="0" w:space="0" w:color="auto"/>
        <w:left w:val="none" w:sz="0" w:space="0" w:color="auto"/>
        <w:bottom w:val="none" w:sz="0" w:space="0" w:color="auto"/>
        <w:right w:val="none" w:sz="0" w:space="0" w:color="auto"/>
      </w:divBdr>
    </w:div>
    <w:div w:id="617301990">
      <w:bodyDiv w:val="1"/>
      <w:marLeft w:val="0"/>
      <w:marRight w:val="0"/>
      <w:marTop w:val="0"/>
      <w:marBottom w:val="0"/>
      <w:divBdr>
        <w:top w:val="none" w:sz="0" w:space="0" w:color="auto"/>
        <w:left w:val="none" w:sz="0" w:space="0" w:color="auto"/>
        <w:bottom w:val="none" w:sz="0" w:space="0" w:color="auto"/>
        <w:right w:val="none" w:sz="0" w:space="0" w:color="auto"/>
      </w:divBdr>
    </w:div>
    <w:div w:id="701828820">
      <w:bodyDiv w:val="1"/>
      <w:marLeft w:val="0"/>
      <w:marRight w:val="0"/>
      <w:marTop w:val="0"/>
      <w:marBottom w:val="0"/>
      <w:divBdr>
        <w:top w:val="none" w:sz="0" w:space="0" w:color="auto"/>
        <w:left w:val="none" w:sz="0" w:space="0" w:color="auto"/>
        <w:bottom w:val="none" w:sz="0" w:space="0" w:color="auto"/>
        <w:right w:val="none" w:sz="0" w:space="0" w:color="auto"/>
      </w:divBdr>
    </w:div>
    <w:div w:id="712727317">
      <w:bodyDiv w:val="1"/>
      <w:marLeft w:val="0"/>
      <w:marRight w:val="0"/>
      <w:marTop w:val="0"/>
      <w:marBottom w:val="0"/>
      <w:divBdr>
        <w:top w:val="none" w:sz="0" w:space="0" w:color="auto"/>
        <w:left w:val="none" w:sz="0" w:space="0" w:color="auto"/>
        <w:bottom w:val="none" w:sz="0" w:space="0" w:color="auto"/>
        <w:right w:val="none" w:sz="0" w:space="0" w:color="auto"/>
      </w:divBdr>
    </w:div>
    <w:div w:id="812605715">
      <w:bodyDiv w:val="1"/>
      <w:marLeft w:val="0"/>
      <w:marRight w:val="0"/>
      <w:marTop w:val="0"/>
      <w:marBottom w:val="0"/>
      <w:divBdr>
        <w:top w:val="none" w:sz="0" w:space="0" w:color="auto"/>
        <w:left w:val="none" w:sz="0" w:space="0" w:color="auto"/>
        <w:bottom w:val="none" w:sz="0" w:space="0" w:color="auto"/>
        <w:right w:val="none" w:sz="0" w:space="0" w:color="auto"/>
      </w:divBdr>
    </w:div>
    <w:div w:id="830484947">
      <w:bodyDiv w:val="1"/>
      <w:marLeft w:val="0"/>
      <w:marRight w:val="0"/>
      <w:marTop w:val="0"/>
      <w:marBottom w:val="0"/>
      <w:divBdr>
        <w:top w:val="none" w:sz="0" w:space="0" w:color="auto"/>
        <w:left w:val="none" w:sz="0" w:space="0" w:color="auto"/>
        <w:bottom w:val="none" w:sz="0" w:space="0" w:color="auto"/>
        <w:right w:val="none" w:sz="0" w:space="0" w:color="auto"/>
      </w:divBdr>
    </w:div>
    <w:div w:id="831531402">
      <w:bodyDiv w:val="1"/>
      <w:marLeft w:val="0"/>
      <w:marRight w:val="0"/>
      <w:marTop w:val="0"/>
      <w:marBottom w:val="0"/>
      <w:divBdr>
        <w:top w:val="none" w:sz="0" w:space="0" w:color="auto"/>
        <w:left w:val="none" w:sz="0" w:space="0" w:color="auto"/>
        <w:bottom w:val="none" w:sz="0" w:space="0" w:color="auto"/>
        <w:right w:val="none" w:sz="0" w:space="0" w:color="auto"/>
      </w:divBdr>
    </w:div>
    <w:div w:id="840239616">
      <w:bodyDiv w:val="1"/>
      <w:marLeft w:val="0"/>
      <w:marRight w:val="0"/>
      <w:marTop w:val="0"/>
      <w:marBottom w:val="0"/>
      <w:divBdr>
        <w:top w:val="none" w:sz="0" w:space="0" w:color="auto"/>
        <w:left w:val="none" w:sz="0" w:space="0" w:color="auto"/>
        <w:bottom w:val="none" w:sz="0" w:space="0" w:color="auto"/>
        <w:right w:val="none" w:sz="0" w:space="0" w:color="auto"/>
      </w:divBdr>
    </w:div>
    <w:div w:id="849418625">
      <w:bodyDiv w:val="1"/>
      <w:marLeft w:val="0"/>
      <w:marRight w:val="0"/>
      <w:marTop w:val="0"/>
      <w:marBottom w:val="0"/>
      <w:divBdr>
        <w:top w:val="none" w:sz="0" w:space="0" w:color="auto"/>
        <w:left w:val="none" w:sz="0" w:space="0" w:color="auto"/>
        <w:bottom w:val="none" w:sz="0" w:space="0" w:color="auto"/>
        <w:right w:val="none" w:sz="0" w:space="0" w:color="auto"/>
      </w:divBdr>
    </w:div>
    <w:div w:id="889464936">
      <w:bodyDiv w:val="1"/>
      <w:marLeft w:val="0"/>
      <w:marRight w:val="0"/>
      <w:marTop w:val="0"/>
      <w:marBottom w:val="0"/>
      <w:divBdr>
        <w:top w:val="none" w:sz="0" w:space="0" w:color="auto"/>
        <w:left w:val="none" w:sz="0" w:space="0" w:color="auto"/>
        <w:bottom w:val="none" w:sz="0" w:space="0" w:color="auto"/>
        <w:right w:val="none" w:sz="0" w:space="0" w:color="auto"/>
      </w:divBdr>
    </w:div>
    <w:div w:id="907493886">
      <w:bodyDiv w:val="1"/>
      <w:marLeft w:val="0"/>
      <w:marRight w:val="0"/>
      <w:marTop w:val="0"/>
      <w:marBottom w:val="0"/>
      <w:divBdr>
        <w:top w:val="none" w:sz="0" w:space="0" w:color="auto"/>
        <w:left w:val="none" w:sz="0" w:space="0" w:color="auto"/>
        <w:bottom w:val="none" w:sz="0" w:space="0" w:color="auto"/>
        <w:right w:val="none" w:sz="0" w:space="0" w:color="auto"/>
      </w:divBdr>
    </w:div>
    <w:div w:id="925502158">
      <w:bodyDiv w:val="1"/>
      <w:marLeft w:val="0"/>
      <w:marRight w:val="0"/>
      <w:marTop w:val="0"/>
      <w:marBottom w:val="0"/>
      <w:divBdr>
        <w:top w:val="none" w:sz="0" w:space="0" w:color="auto"/>
        <w:left w:val="none" w:sz="0" w:space="0" w:color="auto"/>
        <w:bottom w:val="none" w:sz="0" w:space="0" w:color="auto"/>
        <w:right w:val="none" w:sz="0" w:space="0" w:color="auto"/>
      </w:divBdr>
    </w:div>
    <w:div w:id="978918861">
      <w:bodyDiv w:val="1"/>
      <w:marLeft w:val="0"/>
      <w:marRight w:val="0"/>
      <w:marTop w:val="0"/>
      <w:marBottom w:val="0"/>
      <w:divBdr>
        <w:top w:val="none" w:sz="0" w:space="0" w:color="auto"/>
        <w:left w:val="none" w:sz="0" w:space="0" w:color="auto"/>
        <w:bottom w:val="none" w:sz="0" w:space="0" w:color="auto"/>
        <w:right w:val="none" w:sz="0" w:space="0" w:color="auto"/>
      </w:divBdr>
    </w:div>
    <w:div w:id="996344676">
      <w:bodyDiv w:val="1"/>
      <w:marLeft w:val="0"/>
      <w:marRight w:val="0"/>
      <w:marTop w:val="0"/>
      <w:marBottom w:val="0"/>
      <w:divBdr>
        <w:top w:val="none" w:sz="0" w:space="0" w:color="auto"/>
        <w:left w:val="none" w:sz="0" w:space="0" w:color="auto"/>
        <w:bottom w:val="none" w:sz="0" w:space="0" w:color="auto"/>
        <w:right w:val="none" w:sz="0" w:space="0" w:color="auto"/>
      </w:divBdr>
    </w:div>
    <w:div w:id="1036125594">
      <w:bodyDiv w:val="1"/>
      <w:marLeft w:val="0"/>
      <w:marRight w:val="0"/>
      <w:marTop w:val="0"/>
      <w:marBottom w:val="0"/>
      <w:divBdr>
        <w:top w:val="none" w:sz="0" w:space="0" w:color="auto"/>
        <w:left w:val="none" w:sz="0" w:space="0" w:color="auto"/>
        <w:bottom w:val="none" w:sz="0" w:space="0" w:color="auto"/>
        <w:right w:val="none" w:sz="0" w:space="0" w:color="auto"/>
      </w:divBdr>
    </w:div>
    <w:div w:id="1053969015">
      <w:bodyDiv w:val="1"/>
      <w:marLeft w:val="0"/>
      <w:marRight w:val="0"/>
      <w:marTop w:val="0"/>
      <w:marBottom w:val="0"/>
      <w:divBdr>
        <w:top w:val="none" w:sz="0" w:space="0" w:color="auto"/>
        <w:left w:val="none" w:sz="0" w:space="0" w:color="auto"/>
        <w:bottom w:val="none" w:sz="0" w:space="0" w:color="auto"/>
        <w:right w:val="none" w:sz="0" w:space="0" w:color="auto"/>
      </w:divBdr>
    </w:div>
    <w:div w:id="1149975232">
      <w:bodyDiv w:val="1"/>
      <w:marLeft w:val="0"/>
      <w:marRight w:val="0"/>
      <w:marTop w:val="0"/>
      <w:marBottom w:val="0"/>
      <w:divBdr>
        <w:top w:val="none" w:sz="0" w:space="0" w:color="auto"/>
        <w:left w:val="none" w:sz="0" w:space="0" w:color="auto"/>
        <w:bottom w:val="none" w:sz="0" w:space="0" w:color="auto"/>
        <w:right w:val="none" w:sz="0" w:space="0" w:color="auto"/>
      </w:divBdr>
    </w:div>
    <w:div w:id="1160122555">
      <w:bodyDiv w:val="1"/>
      <w:marLeft w:val="0"/>
      <w:marRight w:val="0"/>
      <w:marTop w:val="0"/>
      <w:marBottom w:val="0"/>
      <w:divBdr>
        <w:top w:val="none" w:sz="0" w:space="0" w:color="auto"/>
        <w:left w:val="none" w:sz="0" w:space="0" w:color="auto"/>
        <w:bottom w:val="none" w:sz="0" w:space="0" w:color="auto"/>
        <w:right w:val="none" w:sz="0" w:space="0" w:color="auto"/>
      </w:divBdr>
    </w:div>
    <w:div w:id="1171332415">
      <w:bodyDiv w:val="1"/>
      <w:marLeft w:val="0"/>
      <w:marRight w:val="0"/>
      <w:marTop w:val="0"/>
      <w:marBottom w:val="0"/>
      <w:divBdr>
        <w:top w:val="none" w:sz="0" w:space="0" w:color="auto"/>
        <w:left w:val="none" w:sz="0" w:space="0" w:color="auto"/>
        <w:bottom w:val="none" w:sz="0" w:space="0" w:color="auto"/>
        <w:right w:val="none" w:sz="0" w:space="0" w:color="auto"/>
      </w:divBdr>
    </w:div>
    <w:div w:id="1173258005">
      <w:bodyDiv w:val="1"/>
      <w:marLeft w:val="0"/>
      <w:marRight w:val="0"/>
      <w:marTop w:val="0"/>
      <w:marBottom w:val="0"/>
      <w:divBdr>
        <w:top w:val="none" w:sz="0" w:space="0" w:color="auto"/>
        <w:left w:val="none" w:sz="0" w:space="0" w:color="auto"/>
        <w:bottom w:val="none" w:sz="0" w:space="0" w:color="auto"/>
        <w:right w:val="none" w:sz="0" w:space="0" w:color="auto"/>
      </w:divBdr>
    </w:div>
    <w:div w:id="1210339393">
      <w:bodyDiv w:val="1"/>
      <w:marLeft w:val="0"/>
      <w:marRight w:val="0"/>
      <w:marTop w:val="0"/>
      <w:marBottom w:val="0"/>
      <w:divBdr>
        <w:top w:val="none" w:sz="0" w:space="0" w:color="auto"/>
        <w:left w:val="none" w:sz="0" w:space="0" w:color="auto"/>
        <w:bottom w:val="none" w:sz="0" w:space="0" w:color="auto"/>
        <w:right w:val="none" w:sz="0" w:space="0" w:color="auto"/>
      </w:divBdr>
    </w:div>
    <w:div w:id="1256091304">
      <w:bodyDiv w:val="1"/>
      <w:marLeft w:val="0"/>
      <w:marRight w:val="0"/>
      <w:marTop w:val="0"/>
      <w:marBottom w:val="0"/>
      <w:divBdr>
        <w:top w:val="none" w:sz="0" w:space="0" w:color="auto"/>
        <w:left w:val="none" w:sz="0" w:space="0" w:color="auto"/>
        <w:bottom w:val="none" w:sz="0" w:space="0" w:color="auto"/>
        <w:right w:val="none" w:sz="0" w:space="0" w:color="auto"/>
      </w:divBdr>
    </w:div>
    <w:div w:id="1261791959">
      <w:bodyDiv w:val="1"/>
      <w:marLeft w:val="0"/>
      <w:marRight w:val="0"/>
      <w:marTop w:val="0"/>
      <w:marBottom w:val="0"/>
      <w:divBdr>
        <w:top w:val="none" w:sz="0" w:space="0" w:color="auto"/>
        <w:left w:val="none" w:sz="0" w:space="0" w:color="auto"/>
        <w:bottom w:val="none" w:sz="0" w:space="0" w:color="auto"/>
        <w:right w:val="none" w:sz="0" w:space="0" w:color="auto"/>
      </w:divBdr>
    </w:div>
    <w:div w:id="1288437786">
      <w:bodyDiv w:val="1"/>
      <w:marLeft w:val="0"/>
      <w:marRight w:val="0"/>
      <w:marTop w:val="0"/>
      <w:marBottom w:val="0"/>
      <w:divBdr>
        <w:top w:val="none" w:sz="0" w:space="0" w:color="auto"/>
        <w:left w:val="none" w:sz="0" w:space="0" w:color="auto"/>
        <w:bottom w:val="none" w:sz="0" w:space="0" w:color="auto"/>
        <w:right w:val="none" w:sz="0" w:space="0" w:color="auto"/>
      </w:divBdr>
    </w:div>
    <w:div w:id="1303390990">
      <w:bodyDiv w:val="1"/>
      <w:marLeft w:val="0"/>
      <w:marRight w:val="0"/>
      <w:marTop w:val="0"/>
      <w:marBottom w:val="0"/>
      <w:divBdr>
        <w:top w:val="none" w:sz="0" w:space="0" w:color="auto"/>
        <w:left w:val="none" w:sz="0" w:space="0" w:color="auto"/>
        <w:bottom w:val="none" w:sz="0" w:space="0" w:color="auto"/>
        <w:right w:val="none" w:sz="0" w:space="0" w:color="auto"/>
      </w:divBdr>
    </w:div>
    <w:div w:id="1391884180">
      <w:bodyDiv w:val="1"/>
      <w:marLeft w:val="0"/>
      <w:marRight w:val="0"/>
      <w:marTop w:val="0"/>
      <w:marBottom w:val="0"/>
      <w:divBdr>
        <w:top w:val="none" w:sz="0" w:space="0" w:color="auto"/>
        <w:left w:val="none" w:sz="0" w:space="0" w:color="auto"/>
        <w:bottom w:val="none" w:sz="0" w:space="0" w:color="auto"/>
        <w:right w:val="none" w:sz="0" w:space="0" w:color="auto"/>
      </w:divBdr>
    </w:div>
    <w:div w:id="1455754000">
      <w:bodyDiv w:val="1"/>
      <w:marLeft w:val="0"/>
      <w:marRight w:val="0"/>
      <w:marTop w:val="0"/>
      <w:marBottom w:val="0"/>
      <w:divBdr>
        <w:top w:val="none" w:sz="0" w:space="0" w:color="auto"/>
        <w:left w:val="none" w:sz="0" w:space="0" w:color="auto"/>
        <w:bottom w:val="none" w:sz="0" w:space="0" w:color="auto"/>
        <w:right w:val="none" w:sz="0" w:space="0" w:color="auto"/>
      </w:divBdr>
    </w:div>
    <w:div w:id="1506286473">
      <w:bodyDiv w:val="1"/>
      <w:marLeft w:val="0"/>
      <w:marRight w:val="0"/>
      <w:marTop w:val="0"/>
      <w:marBottom w:val="0"/>
      <w:divBdr>
        <w:top w:val="none" w:sz="0" w:space="0" w:color="auto"/>
        <w:left w:val="none" w:sz="0" w:space="0" w:color="auto"/>
        <w:bottom w:val="none" w:sz="0" w:space="0" w:color="auto"/>
        <w:right w:val="none" w:sz="0" w:space="0" w:color="auto"/>
      </w:divBdr>
    </w:div>
    <w:div w:id="1525049466">
      <w:bodyDiv w:val="1"/>
      <w:marLeft w:val="0"/>
      <w:marRight w:val="0"/>
      <w:marTop w:val="0"/>
      <w:marBottom w:val="0"/>
      <w:divBdr>
        <w:top w:val="none" w:sz="0" w:space="0" w:color="auto"/>
        <w:left w:val="none" w:sz="0" w:space="0" w:color="auto"/>
        <w:bottom w:val="none" w:sz="0" w:space="0" w:color="auto"/>
        <w:right w:val="none" w:sz="0" w:space="0" w:color="auto"/>
      </w:divBdr>
    </w:div>
    <w:div w:id="1602103023">
      <w:bodyDiv w:val="1"/>
      <w:marLeft w:val="0"/>
      <w:marRight w:val="0"/>
      <w:marTop w:val="0"/>
      <w:marBottom w:val="0"/>
      <w:divBdr>
        <w:top w:val="none" w:sz="0" w:space="0" w:color="auto"/>
        <w:left w:val="none" w:sz="0" w:space="0" w:color="auto"/>
        <w:bottom w:val="none" w:sz="0" w:space="0" w:color="auto"/>
        <w:right w:val="none" w:sz="0" w:space="0" w:color="auto"/>
      </w:divBdr>
    </w:div>
    <w:div w:id="1614633392">
      <w:bodyDiv w:val="1"/>
      <w:marLeft w:val="0"/>
      <w:marRight w:val="0"/>
      <w:marTop w:val="0"/>
      <w:marBottom w:val="0"/>
      <w:divBdr>
        <w:top w:val="none" w:sz="0" w:space="0" w:color="auto"/>
        <w:left w:val="none" w:sz="0" w:space="0" w:color="auto"/>
        <w:bottom w:val="none" w:sz="0" w:space="0" w:color="auto"/>
        <w:right w:val="none" w:sz="0" w:space="0" w:color="auto"/>
      </w:divBdr>
    </w:div>
    <w:div w:id="1635285883">
      <w:bodyDiv w:val="1"/>
      <w:marLeft w:val="0"/>
      <w:marRight w:val="0"/>
      <w:marTop w:val="0"/>
      <w:marBottom w:val="0"/>
      <w:divBdr>
        <w:top w:val="none" w:sz="0" w:space="0" w:color="auto"/>
        <w:left w:val="none" w:sz="0" w:space="0" w:color="auto"/>
        <w:bottom w:val="none" w:sz="0" w:space="0" w:color="auto"/>
        <w:right w:val="none" w:sz="0" w:space="0" w:color="auto"/>
      </w:divBdr>
    </w:div>
    <w:div w:id="1687709266">
      <w:bodyDiv w:val="1"/>
      <w:marLeft w:val="0"/>
      <w:marRight w:val="0"/>
      <w:marTop w:val="0"/>
      <w:marBottom w:val="0"/>
      <w:divBdr>
        <w:top w:val="none" w:sz="0" w:space="0" w:color="auto"/>
        <w:left w:val="none" w:sz="0" w:space="0" w:color="auto"/>
        <w:bottom w:val="none" w:sz="0" w:space="0" w:color="auto"/>
        <w:right w:val="none" w:sz="0" w:space="0" w:color="auto"/>
      </w:divBdr>
    </w:div>
    <w:div w:id="1689285246">
      <w:bodyDiv w:val="1"/>
      <w:marLeft w:val="0"/>
      <w:marRight w:val="0"/>
      <w:marTop w:val="0"/>
      <w:marBottom w:val="0"/>
      <w:divBdr>
        <w:top w:val="none" w:sz="0" w:space="0" w:color="auto"/>
        <w:left w:val="none" w:sz="0" w:space="0" w:color="auto"/>
        <w:bottom w:val="none" w:sz="0" w:space="0" w:color="auto"/>
        <w:right w:val="none" w:sz="0" w:space="0" w:color="auto"/>
      </w:divBdr>
    </w:div>
    <w:div w:id="1778913244">
      <w:bodyDiv w:val="1"/>
      <w:marLeft w:val="0"/>
      <w:marRight w:val="0"/>
      <w:marTop w:val="0"/>
      <w:marBottom w:val="0"/>
      <w:divBdr>
        <w:top w:val="none" w:sz="0" w:space="0" w:color="auto"/>
        <w:left w:val="none" w:sz="0" w:space="0" w:color="auto"/>
        <w:bottom w:val="none" w:sz="0" w:space="0" w:color="auto"/>
        <w:right w:val="none" w:sz="0" w:space="0" w:color="auto"/>
      </w:divBdr>
    </w:div>
    <w:div w:id="1781990362">
      <w:bodyDiv w:val="1"/>
      <w:marLeft w:val="0"/>
      <w:marRight w:val="0"/>
      <w:marTop w:val="0"/>
      <w:marBottom w:val="0"/>
      <w:divBdr>
        <w:top w:val="none" w:sz="0" w:space="0" w:color="auto"/>
        <w:left w:val="none" w:sz="0" w:space="0" w:color="auto"/>
        <w:bottom w:val="none" w:sz="0" w:space="0" w:color="auto"/>
        <w:right w:val="none" w:sz="0" w:space="0" w:color="auto"/>
      </w:divBdr>
    </w:div>
    <w:div w:id="1832141821">
      <w:bodyDiv w:val="1"/>
      <w:marLeft w:val="0"/>
      <w:marRight w:val="0"/>
      <w:marTop w:val="0"/>
      <w:marBottom w:val="0"/>
      <w:divBdr>
        <w:top w:val="none" w:sz="0" w:space="0" w:color="auto"/>
        <w:left w:val="none" w:sz="0" w:space="0" w:color="auto"/>
        <w:bottom w:val="none" w:sz="0" w:space="0" w:color="auto"/>
        <w:right w:val="none" w:sz="0" w:space="0" w:color="auto"/>
      </w:divBdr>
    </w:div>
    <w:div w:id="1855532650">
      <w:bodyDiv w:val="1"/>
      <w:marLeft w:val="0"/>
      <w:marRight w:val="0"/>
      <w:marTop w:val="0"/>
      <w:marBottom w:val="0"/>
      <w:divBdr>
        <w:top w:val="none" w:sz="0" w:space="0" w:color="auto"/>
        <w:left w:val="none" w:sz="0" w:space="0" w:color="auto"/>
        <w:bottom w:val="none" w:sz="0" w:space="0" w:color="auto"/>
        <w:right w:val="none" w:sz="0" w:space="0" w:color="auto"/>
      </w:divBdr>
    </w:div>
    <w:div w:id="1904439758">
      <w:bodyDiv w:val="1"/>
      <w:marLeft w:val="0"/>
      <w:marRight w:val="0"/>
      <w:marTop w:val="0"/>
      <w:marBottom w:val="0"/>
      <w:divBdr>
        <w:top w:val="none" w:sz="0" w:space="0" w:color="auto"/>
        <w:left w:val="none" w:sz="0" w:space="0" w:color="auto"/>
        <w:bottom w:val="none" w:sz="0" w:space="0" w:color="auto"/>
        <w:right w:val="none" w:sz="0" w:space="0" w:color="auto"/>
      </w:divBdr>
    </w:div>
    <w:div w:id="1989824215">
      <w:bodyDiv w:val="1"/>
      <w:marLeft w:val="0"/>
      <w:marRight w:val="0"/>
      <w:marTop w:val="0"/>
      <w:marBottom w:val="0"/>
      <w:divBdr>
        <w:top w:val="none" w:sz="0" w:space="0" w:color="auto"/>
        <w:left w:val="none" w:sz="0" w:space="0" w:color="auto"/>
        <w:bottom w:val="none" w:sz="0" w:space="0" w:color="auto"/>
        <w:right w:val="none" w:sz="0" w:space="0" w:color="auto"/>
      </w:divBdr>
    </w:div>
    <w:div w:id="2048750545">
      <w:bodyDiv w:val="1"/>
      <w:marLeft w:val="0"/>
      <w:marRight w:val="0"/>
      <w:marTop w:val="0"/>
      <w:marBottom w:val="0"/>
      <w:divBdr>
        <w:top w:val="none" w:sz="0" w:space="0" w:color="auto"/>
        <w:left w:val="none" w:sz="0" w:space="0" w:color="auto"/>
        <w:bottom w:val="none" w:sz="0" w:space="0" w:color="auto"/>
        <w:right w:val="none" w:sz="0" w:space="0" w:color="auto"/>
      </w:divBdr>
    </w:div>
    <w:div w:id="2138795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raytonmanor.co.uk/" TargetMode="External"/><Relationship Id="rId18" Type="http://schemas.openxmlformats.org/officeDocument/2006/relationships/hyperlink" Target="https://www.investopedia.com/terms/s/swot.asp" TargetMode="External"/><Relationship Id="rId26" Type="http://schemas.openxmlformats.org/officeDocument/2006/relationships/hyperlink" Target="https://pestleanalysis.com/what-is-pestle-analysis/" TargetMode="External"/><Relationship Id="rId3" Type="http://schemas.openxmlformats.org/officeDocument/2006/relationships/styles" Target="styles.xml"/><Relationship Id="rId21" Type="http://schemas.openxmlformats.org/officeDocument/2006/relationships/hyperlink" Target="https://www.bangkokpost.com/learning/community/1264306/what-is-digital-marketing-and-why-is-it-so-popular-"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ipd.co.uk/knowledge/strategy/organisational-development/pestle-analysis-factsheet" TargetMode="External"/><Relationship Id="rId17" Type="http://schemas.openxmlformats.org/officeDocument/2006/relationships/hyperlink" Target="https://www.gov.uk/government/publications/covid-19-guidance-for-small-marriages-and-civil-partnerships/covid-19-guidance-for-small-marriages-and-civil-partnerships" TargetMode="External"/><Relationship Id="rId25" Type="http://schemas.openxmlformats.org/officeDocument/2006/relationships/hyperlink" Target="https://pestleanalysis.com/pestle-analysis-for-hotel-industry/"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uidance/coronavirus-covid-19-wedding-and-civil-partnership-ceremonies-receptions-and-celebrations" TargetMode="External"/><Relationship Id="rId20" Type="http://schemas.openxmlformats.org/officeDocument/2006/relationships/hyperlink" Target="https://roomkeypms.com/blog/how-technology-can-impact-the-success-of-your-hotel/" TargetMode="External"/><Relationship Id="rId29" Type="http://schemas.openxmlformats.org/officeDocument/2006/relationships/hyperlink" Target="https://www.tripadvisor.co.uk/Hotel_Review-g504160-d292449-Reviews-Drayton_Court_Hotel-Tamworth_Staffordshire_England.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estleanalysis.com/pestle-analysis-of-tourism/" TargetMode="External"/><Relationship Id="rId24" Type="http://schemas.openxmlformats.org/officeDocument/2006/relationships/hyperlink" Target="https://www.sciencedirect.com/topics/computer-science/technological-development"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google.com/travel/hotels/entity/CgsI-6ex8JzF5LGkARAB/reviews?g2lb=2502548%2C4258168%2C4270442%2C4306835%2C4317915%2C4371335%2C4401769%2C4419364%2C4429192%2C4482438%2C4486153%2C4509341%2C4515404%2C4536454%2C4545890%2C4554491%2C4562606%2C4564872%2C4270859%2C4284970%2C4291517&amp;hl=en-GB&amp;gl=uk&amp;ssta=1&amp;rp=EPunsfCcxeSxpAEQ-6ex8JzF5LGkATgCQABIAcABAg&amp;ictx=1&amp;ved=0CAAQ5JsGahcKEwjo3-PHoovxAhUAAAAAHQAAAAAQBA&amp;utm_campaign=sharing&amp;utm_medium=link&amp;utm_source=htls&amp;ts=CAESABpJCisSJzIlMHg0ODcwYTk0ZTI4MzAyNmMzOjB4YTQ2MzkyMjljZTBjNTNmYhoAEhoSFAoHCOUPEAYYDhIHCOUPEAYYDxgBMgIQACoECgAaAA" TargetMode="External"/><Relationship Id="rId23" Type="http://schemas.openxmlformats.org/officeDocument/2006/relationships/hyperlink" Target="https://monday.com/p/about/?utm_source=adwordsbrand&amp;utm_campaign=gb-s-brand-e-desk-monday&amp;aw_keyword=what%20is%20monday.com&amp;aw_match_type=e&amp;gclid=Cj0KCQjw8IaGBhCHARIsAGIRRYr5YaQUVfGpWB7y2g7vmPish1YPvNjOWX-56CxJVgOMTgy4M8PXHPUaAi8VEALw_wcB" TargetMode="External"/><Relationship Id="rId28" Type="http://schemas.openxmlformats.org/officeDocument/2006/relationships/hyperlink" Target="https://pestleanalysis.com/" TargetMode="External"/><Relationship Id="rId10" Type="http://schemas.openxmlformats.org/officeDocument/2006/relationships/hyperlink" Target="https://www.hotelmanagement.net/tech/10-ways-smart-technology-reshaping-hotel-industry" TargetMode="External"/><Relationship Id="rId19" Type="http://schemas.openxmlformats.org/officeDocument/2006/relationships/hyperlink" Target="https://monday.com/pricing"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rrivabus.co.uk/" TargetMode="External"/><Relationship Id="rId14" Type="http://schemas.openxmlformats.org/officeDocument/2006/relationships/hyperlink" Target="https://www.draytonparkgc.co.uk" TargetMode="External"/><Relationship Id="rId22" Type="http://schemas.openxmlformats.org/officeDocument/2006/relationships/hyperlink" Target="https://www.mindtools.com/pages/article/newTMC_05.htm" TargetMode="External"/><Relationship Id="rId27" Type="http://schemas.openxmlformats.org/officeDocument/2006/relationships/hyperlink" Target="https://www.pestleanalysis.com/" TargetMode="External"/><Relationship Id="rId30" Type="http://schemas.openxmlformats.org/officeDocument/2006/relationships/hyperlink" Target="https://www.tripadvisor.com/Hotel_Review-g186378-d651119-Reviews-Drayton_Court_Hotel-Tamworth_Staffordshire_England.html" TargetMode="Externa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3B42D-B118-C34E-BA55-737C11819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8825</Words>
  <Characters>50303</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Anne-Alexa Stanica</dc:creator>
  <cp:keywords/>
  <dc:description/>
  <cp:lastModifiedBy>Policica Dansatoarea</cp:lastModifiedBy>
  <cp:revision>2</cp:revision>
  <dcterms:created xsi:type="dcterms:W3CDTF">2023-05-12T05:44:00Z</dcterms:created>
  <dcterms:modified xsi:type="dcterms:W3CDTF">2023-05-12T05:44:00Z</dcterms:modified>
</cp:coreProperties>
</file>