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ACA3EA" w14:textId="77777777" w:rsidR="000B39A5" w:rsidRDefault="000B39A5" w:rsidP="000B39A5">
      <w:r>
        <w:t>Answers:</w:t>
      </w:r>
    </w:p>
    <w:p w14:paraId="7BACA3EB" w14:textId="1E64F4D0" w:rsidR="000B39A5" w:rsidRDefault="00CF5D42" w:rsidP="000B39A5">
      <w:r>
        <w:t>1a</w:t>
      </w:r>
      <w:r w:rsidR="000B39A5">
        <w:t>) Students should successfully identify, and succinctly describe the following:</w:t>
      </w:r>
    </w:p>
    <w:p w14:paraId="7BACA3EC" w14:textId="79B9D022" w:rsidR="000B39A5" w:rsidRDefault="000B39A5" w:rsidP="000B39A5">
      <w:pPr>
        <w:pStyle w:val="ListParagraph"/>
        <w:numPr>
          <w:ilvl w:val="0"/>
          <w:numId w:val="1"/>
        </w:numPr>
      </w:pPr>
      <w:r>
        <w:t>Failure of a given sub-system will have a significant adverse effect on productivity.  There are numerous, significant points o</w:t>
      </w:r>
      <w:r w:rsidR="00CF5D42">
        <w:t>f failure, making this likely.</w:t>
      </w:r>
      <w:r w:rsidR="00A74C24">
        <w:t xml:space="preserve"> </w:t>
      </w:r>
      <w:r w:rsidR="00336CF6">
        <w:t>[2]</w:t>
      </w:r>
    </w:p>
    <w:p w14:paraId="7BACA3ED" w14:textId="4338FFD6" w:rsidR="000B39A5" w:rsidRDefault="000B39A5" w:rsidP="000B39A5">
      <w:pPr>
        <w:pStyle w:val="ListParagraph"/>
        <w:numPr>
          <w:ilvl w:val="0"/>
          <w:numId w:val="1"/>
        </w:numPr>
      </w:pPr>
      <w:r>
        <w:t>Backup of critical data for the enterprise is evidently ad-ho</w:t>
      </w:r>
      <w:r w:rsidR="00CF5D42">
        <w:t>c, and likely to be unreliable.</w:t>
      </w:r>
      <w:r w:rsidR="00336CF6">
        <w:t xml:space="preserve"> [3]</w:t>
      </w:r>
    </w:p>
    <w:p w14:paraId="7BACA3EE" w14:textId="4FDA888D" w:rsidR="000B39A5" w:rsidRDefault="000B39A5" w:rsidP="000B39A5">
      <w:pPr>
        <w:pStyle w:val="ListParagraph"/>
        <w:numPr>
          <w:ilvl w:val="0"/>
          <w:numId w:val="1"/>
        </w:numPr>
      </w:pPr>
      <w:r>
        <w:t>Lack of a unified network inevitably increases time</w:t>
      </w:r>
      <w:r w:rsidR="00CF5D42">
        <w:t xml:space="preserve"> taken for collaborative tasks.</w:t>
      </w:r>
      <w:r w:rsidR="00336CF6">
        <w:t xml:space="preserve"> [2]</w:t>
      </w:r>
    </w:p>
    <w:p w14:paraId="7BACA3EF" w14:textId="77777777" w:rsidR="000B39A5" w:rsidRDefault="000B39A5" w:rsidP="000B39A5"/>
    <w:p w14:paraId="7BACA3F0" w14:textId="77777777" w:rsidR="000B39A5" w:rsidRDefault="000B39A5" w:rsidP="000B39A5">
      <w:r>
        <w:t>1b) Inclusion of:</w:t>
      </w:r>
    </w:p>
    <w:p w14:paraId="7BACA3F1" w14:textId="62752956" w:rsidR="000B39A5" w:rsidRDefault="000B39A5" w:rsidP="000B39A5">
      <w:pPr>
        <w:pStyle w:val="ListParagraph"/>
        <w:numPr>
          <w:ilvl w:val="0"/>
          <w:numId w:val="2"/>
        </w:numPr>
      </w:pPr>
      <w:r>
        <w:t>A description of an integrated network, which includes an appropriate topology.  A diagram may support this, but should only inform a</w:t>
      </w:r>
      <w:r w:rsidR="00CF5D42">
        <w:t>nd not replace the description.</w:t>
      </w:r>
      <w:r w:rsidR="00336CF6">
        <w:t xml:space="preserve"> [3]</w:t>
      </w:r>
    </w:p>
    <w:p w14:paraId="7BACA3F2" w14:textId="49E9299D" w:rsidR="000B39A5" w:rsidRDefault="000B39A5" w:rsidP="000B39A5">
      <w:pPr>
        <w:pStyle w:val="ListParagraph"/>
        <w:numPr>
          <w:ilvl w:val="0"/>
          <w:numId w:val="2"/>
        </w:numPr>
      </w:pPr>
      <w:r>
        <w:t>Consideration of an appropriate backup system, including a mention o</w:t>
      </w:r>
      <w:r w:rsidR="00CF5D42">
        <w:t>f an appropriate RAID level.</w:t>
      </w:r>
      <w:r w:rsidR="00336CF6">
        <w:t xml:space="preserve"> [2]</w:t>
      </w:r>
    </w:p>
    <w:p w14:paraId="7BACA3F3" w14:textId="61CB99A9" w:rsidR="000B39A5" w:rsidRDefault="000B39A5" w:rsidP="000B39A5">
      <w:pPr>
        <w:pStyle w:val="ListParagraph"/>
        <w:numPr>
          <w:ilvl w:val="0"/>
          <w:numId w:val="2"/>
        </w:numPr>
      </w:pPr>
      <w:r>
        <w:t>Description of the possibility of using idle machines to form part of a high performance Beowulf cluster, or use of additionally purchased failov</w:t>
      </w:r>
      <w:r w:rsidR="00CF5D42">
        <w:t>er hardware to the same end.</w:t>
      </w:r>
      <w:r w:rsidR="00336CF6">
        <w:t xml:space="preserve"> [3]</w:t>
      </w:r>
    </w:p>
    <w:p w14:paraId="5C2D1121" w14:textId="15323BA8" w:rsidR="001D0153" w:rsidRDefault="001D0153" w:rsidP="000B39A5">
      <w:pPr>
        <w:pStyle w:val="ListParagraph"/>
        <w:numPr>
          <w:ilvl w:val="0"/>
          <w:numId w:val="2"/>
        </w:numPr>
      </w:pPr>
      <w:r>
        <w:t>Mention that Windows XP is at end of life, and that Vista and 7 are out of mainstream support.</w:t>
      </w:r>
      <w:r w:rsidR="00336CF6">
        <w:t xml:space="preserve"> [1]</w:t>
      </w:r>
    </w:p>
    <w:p w14:paraId="32E6C7DC" w14:textId="35791E37" w:rsidR="00CF5D42" w:rsidRDefault="00CF5D42" w:rsidP="00CF5D42">
      <w:r>
        <w:t>1c) The outline should include:</w:t>
      </w:r>
    </w:p>
    <w:p w14:paraId="5A8E09BA" w14:textId="4C721528" w:rsidR="00CF5D42" w:rsidRDefault="00CF5D42" w:rsidP="00CF5D42">
      <w:pPr>
        <w:pStyle w:val="ListParagraph"/>
        <w:numPr>
          <w:ilvl w:val="0"/>
          <w:numId w:val="4"/>
        </w:numPr>
      </w:pPr>
      <w:r>
        <w:t>Identification that this will be a failover, rather than NLB cluster</w:t>
      </w:r>
      <w:r w:rsidR="00336CF6">
        <w:t xml:space="preserve"> [2]</w:t>
      </w:r>
    </w:p>
    <w:p w14:paraId="1618175D" w14:textId="46F98694" w:rsidR="00CF5D42" w:rsidRDefault="00CF5D42" w:rsidP="00CF5D42">
      <w:pPr>
        <w:pStyle w:val="ListParagraph"/>
        <w:numPr>
          <w:ilvl w:val="0"/>
          <w:numId w:val="4"/>
        </w:numPr>
      </w:pPr>
      <w:r>
        <w:t>Description of two independent, physical servers</w:t>
      </w:r>
      <w:r w:rsidR="00336CF6">
        <w:t xml:space="preserve"> [2]</w:t>
      </w:r>
    </w:p>
    <w:p w14:paraId="354508C0" w14:textId="1FABC30F" w:rsidR="00CF5D42" w:rsidRDefault="00CF5D42" w:rsidP="00CF5D42">
      <w:pPr>
        <w:pStyle w:val="ListParagraph"/>
        <w:numPr>
          <w:ilvl w:val="1"/>
          <w:numId w:val="4"/>
        </w:numPr>
      </w:pPr>
      <w:r>
        <w:t>Appropriate connectivity (InfiniBand or teamed Ethernet – no marks for Ethernet alone).</w:t>
      </w:r>
      <w:r w:rsidR="00336CF6">
        <w:t xml:space="preserve"> [1]</w:t>
      </w:r>
    </w:p>
    <w:p w14:paraId="346D8FE8" w14:textId="71395066" w:rsidR="00CF5D42" w:rsidRDefault="00CF5D42" w:rsidP="00CF5D42">
      <w:pPr>
        <w:pStyle w:val="ListParagraph"/>
        <w:numPr>
          <w:ilvl w:val="0"/>
          <w:numId w:val="4"/>
        </w:numPr>
      </w:pPr>
      <w:r>
        <w:t>An appropriate form of independent storage (e.g. a NAS or SAN).</w:t>
      </w:r>
      <w:r w:rsidR="00336CF6">
        <w:t xml:space="preserve"> [2]</w:t>
      </w:r>
    </w:p>
    <w:p w14:paraId="6A368F2B" w14:textId="77777777" w:rsidR="00CF5D42" w:rsidRDefault="00CF5D42" w:rsidP="00CF5D42">
      <w:pPr>
        <w:pStyle w:val="ListParagraph"/>
        <w:numPr>
          <w:ilvl w:val="1"/>
          <w:numId w:val="4"/>
        </w:numPr>
      </w:pPr>
      <w:r>
        <w:t>An appropriate fabric (e.g. FCIP, iSCSI)</w:t>
      </w:r>
    </w:p>
    <w:p w14:paraId="4A1F674C" w14:textId="77777777" w:rsidR="00CF5D42" w:rsidRDefault="00CF5D42" w:rsidP="00CF5D42">
      <w:pPr>
        <w:pStyle w:val="ListParagraph"/>
        <w:numPr>
          <w:ilvl w:val="1"/>
          <w:numId w:val="4"/>
        </w:numPr>
      </w:pPr>
      <w:r>
        <w:t>Description, or consideration of redundancy for the disk array.</w:t>
      </w:r>
    </w:p>
    <w:p w14:paraId="31CAA00F" w14:textId="75A9CE6E" w:rsidR="00CF5D42" w:rsidRDefault="00CF5D42" w:rsidP="00CF5D42">
      <w:pPr>
        <w:pStyle w:val="ListParagraph"/>
        <w:numPr>
          <w:ilvl w:val="0"/>
          <w:numId w:val="4"/>
        </w:numPr>
      </w:pPr>
      <w:r>
        <w:t>A server operating system, such as Windows 2012 server, FreeBSD, Red Hat, etc.</w:t>
      </w:r>
      <w:r w:rsidR="00336CF6">
        <w:t xml:space="preserve"> [1]</w:t>
      </w:r>
    </w:p>
    <w:p w14:paraId="456B23EF" w14:textId="72196E0D" w:rsidR="00CF5D42" w:rsidRDefault="00CF5D42" w:rsidP="00CF5D42">
      <w:pPr>
        <w:pStyle w:val="ListParagraph"/>
        <w:numPr>
          <w:ilvl w:val="0"/>
          <w:numId w:val="4"/>
        </w:numPr>
      </w:pPr>
      <w:r>
        <w:t>Appropriate failover clustering software (e.g. Failover Cluster Manager for Windows).</w:t>
      </w:r>
      <w:r w:rsidR="00336CF6">
        <w:t xml:space="preserve"> [1]</w:t>
      </w:r>
    </w:p>
    <w:p w14:paraId="7BACA408" w14:textId="3773A544" w:rsidR="000B39A5" w:rsidRDefault="00CF5D42" w:rsidP="000B39A5">
      <w:pPr>
        <w:pStyle w:val="ListParagraph"/>
        <w:numPr>
          <w:ilvl w:val="0"/>
          <w:numId w:val="4"/>
        </w:numPr>
      </w:pPr>
      <w:r>
        <w:t>A diagram should not be considered mandatory, nor awarded marks in addition to the above, but may be used by the student to clarif</w:t>
      </w:r>
      <w:r w:rsidR="001D0153">
        <w:t>y their intended infrastructure.</w:t>
      </w:r>
    </w:p>
    <w:p w14:paraId="6A97E18A" w14:textId="77777777" w:rsidR="00336CF6" w:rsidRDefault="00336CF6" w:rsidP="00336CF6"/>
    <w:p w14:paraId="7BACA409" w14:textId="29AED209" w:rsidR="000B39A5" w:rsidRDefault="000B39A5" w:rsidP="000B39A5">
      <w:r>
        <w:t>2</w:t>
      </w:r>
      <w:r w:rsidR="001D0153">
        <w:t>a</w:t>
      </w:r>
      <w:r>
        <w:t>) A description of redundancy, which includes:</w:t>
      </w:r>
    </w:p>
    <w:p w14:paraId="7BACA40A" w14:textId="548C181A" w:rsidR="000B39A5" w:rsidRDefault="000B39A5" w:rsidP="000B39A5">
      <w:pPr>
        <w:pStyle w:val="ListParagraph"/>
        <w:numPr>
          <w:ilvl w:val="0"/>
          <w:numId w:val="5"/>
        </w:numPr>
      </w:pPr>
      <w:r>
        <w:t>Mention of hard</w:t>
      </w:r>
      <w:r w:rsidR="001D0153">
        <w:t>ware redundancy (e.g. RAID).</w:t>
      </w:r>
      <w:r w:rsidR="00336CF6">
        <w:t xml:space="preserve"> [4]</w:t>
      </w:r>
    </w:p>
    <w:p w14:paraId="7BACA40B" w14:textId="42867C9F" w:rsidR="000B39A5" w:rsidRDefault="001D0153" w:rsidP="000B39A5">
      <w:pPr>
        <w:pStyle w:val="ListParagraph"/>
        <w:numPr>
          <w:ilvl w:val="0"/>
          <w:numId w:val="5"/>
        </w:numPr>
      </w:pPr>
      <w:r>
        <w:t>Automatic off-site backup.</w:t>
      </w:r>
      <w:r w:rsidR="00336CF6">
        <w:t xml:space="preserve"> [2]</w:t>
      </w:r>
    </w:p>
    <w:p w14:paraId="153083DA" w14:textId="1A4BA187" w:rsidR="00336CF6" w:rsidRDefault="00336CF6" w:rsidP="000B39A5">
      <w:pPr>
        <w:pStyle w:val="ListParagraph"/>
        <w:numPr>
          <w:ilvl w:val="0"/>
          <w:numId w:val="5"/>
        </w:numPr>
      </w:pPr>
      <w:r>
        <w:t>321 strategy [</w:t>
      </w:r>
      <w:r w:rsidR="00874CE7">
        <w:t>3</w:t>
      </w:r>
      <w:bookmarkStart w:id="0" w:name="_GoBack"/>
      <w:bookmarkEnd w:id="0"/>
      <w:r>
        <w:t>]</w:t>
      </w:r>
    </w:p>
    <w:p w14:paraId="7BACA40C" w14:textId="77777777" w:rsidR="000B39A5" w:rsidRDefault="000B39A5" w:rsidP="000B39A5"/>
    <w:p w14:paraId="7BACA40D" w14:textId="69014517" w:rsidR="000B39A5" w:rsidRDefault="000B39A5" w:rsidP="000B39A5">
      <w:r>
        <w:t>2</w:t>
      </w:r>
      <w:r w:rsidR="001D0153">
        <w:t>b</w:t>
      </w:r>
      <w:r>
        <w:t>) Answer should include:</w:t>
      </w:r>
    </w:p>
    <w:p w14:paraId="7BACA40E" w14:textId="274633D0" w:rsidR="000B39A5" w:rsidRDefault="000B39A5" w:rsidP="000B39A5">
      <w:pPr>
        <w:pStyle w:val="ListParagraph"/>
        <w:numPr>
          <w:ilvl w:val="0"/>
          <w:numId w:val="6"/>
        </w:numPr>
      </w:pPr>
      <w:r>
        <w:t>Consideration of physical location of the new</w:t>
      </w:r>
      <w:r w:rsidR="001D0153">
        <w:t xml:space="preserve"> system; above ground-level.</w:t>
      </w:r>
      <w:r w:rsidR="00336CF6">
        <w:t xml:space="preserve"> [2]</w:t>
      </w:r>
    </w:p>
    <w:p w14:paraId="7BACA40F" w14:textId="2EA181C3" w:rsidR="000B39A5" w:rsidRDefault="000B39A5" w:rsidP="000B39A5">
      <w:pPr>
        <w:pStyle w:val="ListParagraph"/>
        <w:numPr>
          <w:ilvl w:val="0"/>
          <w:numId w:val="6"/>
        </w:numPr>
      </w:pPr>
      <w:r>
        <w:lastRenderedPageBreak/>
        <w:t>The requirement for a cool environment for high-performance equipment</w:t>
      </w:r>
      <w:r w:rsidR="001D0153">
        <w:t>.</w:t>
      </w:r>
      <w:r w:rsidR="00336CF6">
        <w:t xml:space="preserve"> [2]</w:t>
      </w:r>
    </w:p>
    <w:p w14:paraId="7BACA410" w14:textId="58498D4F" w:rsidR="000B39A5" w:rsidRDefault="000B39A5" w:rsidP="000B39A5">
      <w:pPr>
        <w:pStyle w:val="ListParagraph"/>
        <w:numPr>
          <w:ilvl w:val="0"/>
          <w:numId w:val="6"/>
        </w:numPr>
      </w:pPr>
      <w:r>
        <w:t>Software s</w:t>
      </w:r>
      <w:r w:rsidR="001D0153">
        <w:t>ecurity, such as a firewall.</w:t>
      </w:r>
      <w:r w:rsidR="00336CF6">
        <w:t xml:space="preserve"> [3]</w:t>
      </w:r>
    </w:p>
    <w:p w14:paraId="7BACA411" w14:textId="28865C5D" w:rsidR="000B39A5" w:rsidRDefault="000B39A5" w:rsidP="000B39A5">
      <w:pPr>
        <w:pStyle w:val="ListParagraph"/>
        <w:numPr>
          <w:ilvl w:val="0"/>
          <w:numId w:val="6"/>
        </w:numPr>
      </w:pPr>
      <w:r>
        <w:t>The concepts inherent in basic physical security, i.e. ensuring expensive equ</w:t>
      </w:r>
      <w:r w:rsidR="001D0153">
        <w:t>ipment is access-restricted.</w:t>
      </w:r>
      <w:r w:rsidR="00336CF6">
        <w:t xml:space="preserve"> [2]</w:t>
      </w:r>
    </w:p>
    <w:p w14:paraId="7BACA412" w14:textId="77777777" w:rsidR="000B39A5" w:rsidRDefault="000B39A5" w:rsidP="000B39A5"/>
    <w:p w14:paraId="7BACA413" w14:textId="18EFE02C" w:rsidR="000B39A5" w:rsidRDefault="000B39A5" w:rsidP="000B39A5">
      <w:r>
        <w:t>2</w:t>
      </w:r>
      <w:r w:rsidR="001D0153">
        <w:t>c</w:t>
      </w:r>
      <w:r>
        <w:t>) Answer should describe how:</w:t>
      </w:r>
    </w:p>
    <w:p w14:paraId="7BACA414" w14:textId="7017B909" w:rsidR="000B39A5" w:rsidRDefault="000B39A5" w:rsidP="000B39A5">
      <w:pPr>
        <w:pStyle w:val="ListParagraph"/>
        <w:numPr>
          <w:ilvl w:val="0"/>
          <w:numId w:val="7"/>
        </w:numPr>
      </w:pPr>
      <w:r>
        <w:t>The systems should initially run simultaneously, with transfer being a continuous process – avoid</w:t>
      </w:r>
      <w:r w:rsidR="001D0153">
        <w:t>ing the “big bang” approach.</w:t>
      </w:r>
      <w:r w:rsidR="00336CF6">
        <w:t xml:space="preserve"> [4]</w:t>
      </w:r>
    </w:p>
    <w:p w14:paraId="7BACA415" w14:textId="593D63BA" w:rsidR="000B39A5" w:rsidRDefault="000B39A5" w:rsidP="000B39A5">
      <w:pPr>
        <w:pStyle w:val="ListParagraph"/>
        <w:numPr>
          <w:ilvl w:val="0"/>
          <w:numId w:val="7"/>
        </w:numPr>
      </w:pPr>
      <w:r>
        <w:t>Migration of systems which cannot be relatively seamless, such as transferring license server locations, should occur outside of regul</w:t>
      </w:r>
      <w:r w:rsidR="001D0153">
        <w:t>ar working hours, then tested.</w:t>
      </w:r>
      <w:r w:rsidR="00336CF6">
        <w:t xml:space="preserve"> [3]</w:t>
      </w:r>
    </w:p>
    <w:p w14:paraId="55246B8E" w14:textId="6879D3EF" w:rsidR="001D0153" w:rsidRDefault="001D0153" w:rsidP="001D0153">
      <w:r>
        <w:t>3a) An FQDN is absolute, i.e. it specifies all domain levels, and thus is not subject to its position in the hierarchy. [</w:t>
      </w:r>
      <w:r w:rsidR="00336CF6">
        <w:t>3</w:t>
      </w:r>
      <w:r>
        <w:t>]</w:t>
      </w:r>
    </w:p>
    <w:p w14:paraId="713F0871" w14:textId="77777777" w:rsidR="001D0153" w:rsidRDefault="001D0153" w:rsidP="001D0153"/>
    <w:p w14:paraId="1A33B96F" w14:textId="4979799B" w:rsidR="001D0153" w:rsidRDefault="001D0153" w:rsidP="001D0153">
      <w:r>
        <w:t>3b) An explicit mention of a DNS server should be assumed.  The key steps of a DNS lookup should be described in detail:</w:t>
      </w:r>
    </w:p>
    <w:p w14:paraId="4D5D9DD5" w14:textId="3085DA2B" w:rsidR="001D0153" w:rsidRDefault="001D0153" w:rsidP="001D0153">
      <w:pPr>
        <w:pStyle w:val="ListParagraph"/>
        <w:numPr>
          <w:ilvl w:val="0"/>
          <w:numId w:val="8"/>
        </w:numPr>
      </w:pPr>
      <w:r>
        <w:t>An iterative query is a query made to a DNS server in which a request is made for the best answer that the DNS server can provide without seeking further help from other DNS servers. The result of an iterative query is often a referral to another DNS server lower in the DNS tree.</w:t>
      </w:r>
      <w:r w:rsidR="00336CF6">
        <w:t xml:space="preserve"> [2]</w:t>
      </w:r>
    </w:p>
    <w:p w14:paraId="1B7CCB4C" w14:textId="754A504D" w:rsidR="001D0153" w:rsidRDefault="001D0153" w:rsidP="001D0153">
      <w:pPr>
        <w:pStyle w:val="ListParagraph"/>
        <w:numPr>
          <w:ilvl w:val="0"/>
          <w:numId w:val="8"/>
        </w:numPr>
      </w:pPr>
      <w:r>
        <w:t>Can be redirected to another DNS server.</w:t>
      </w:r>
      <w:r w:rsidR="00336CF6">
        <w:t xml:space="preserve"> [2]</w:t>
      </w:r>
    </w:p>
    <w:p w14:paraId="1D8FF110" w14:textId="37CAA983" w:rsidR="001D0153" w:rsidRDefault="001D0153" w:rsidP="001D0153">
      <w:pPr>
        <w:pStyle w:val="ListParagraph"/>
        <w:numPr>
          <w:ilvl w:val="0"/>
          <w:numId w:val="8"/>
        </w:numPr>
      </w:pPr>
      <w:r>
        <w:t>Can only return IP address or domain not found.</w:t>
      </w:r>
      <w:r w:rsidR="00336CF6">
        <w:t xml:space="preserve"> [2]</w:t>
      </w:r>
    </w:p>
    <w:p w14:paraId="597FDCDE" w14:textId="6F64BD91" w:rsidR="00336CF6" w:rsidRDefault="001D0153" w:rsidP="00336CF6">
      <w:pPr>
        <w:pStyle w:val="ListParagraph"/>
        <w:numPr>
          <w:ilvl w:val="0"/>
          <w:numId w:val="8"/>
        </w:numPr>
      </w:pPr>
      <w:r>
        <w:t>To resolve IP address the DNS server that receives the recursive query will make a number of iterative queries.</w:t>
      </w:r>
      <w:r w:rsidR="00336CF6">
        <w:t xml:space="preserve"> [3]</w:t>
      </w:r>
    </w:p>
    <w:p w14:paraId="7840CAC8" w14:textId="661CC882" w:rsidR="001D0153" w:rsidRDefault="001D0153" w:rsidP="001D0153">
      <w:pPr>
        <w:pStyle w:val="ListParagraph"/>
        <w:numPr>
          <w:ilvl w:val="0"/>
          <w:numId w:val="8"/>
        </w:numPr>
      </w:pPr>
      <w:r>
        <w:t>Typically, an iterative query is made by a DNS server to another DNS server when a DNS client makes a recursive query.</w:t>
      </w:r>
      <w:r w:rsidR="00336CF6">
        <w:t xml:space="preserve"> [2]</w:t>
      </w:r>
    </w:p>
    <w:p w14:paraId="68B06306" w14:textId="77777777" w:rsidR="001D0153" w:rsidRDefault="001D0153" w:rsidP="001D0153"/>
    <w:p w14:paraId="51D3CD7F" w14:textId="78C67DDE" w:rsidR="001D0153" w:rsidRDefault="001D0153" w:rsidP="001D0153">
      <w:r>
        <w:t>3c) Student should expand on the following, possibly with diagrams:</w:t>
      </w:r>
    </w:p>
    <w:p w14:paraId="457F65B1" w14:textId="30501EB4" w:rsidR="001D0153" w:rsidRDefault="001D0153" w:rsidP="001D0153">
      <w:pPr>
        <w:pStyle w:val="ListParagraph"/>
        <w:numPr>
          <w:ilvl w:val="0"/>
          <w:numId w:val="9"/>
        </w:numPr>
      </w:pPr>
      <w:r>
        <w:t>A zone is a range of IP addresses that this DNS server will be concerned about.</w:t>
      </w:r>
      <w:r w:rsidR="00336CF6">
        <w:t xml:space="preserve"> [3]</w:t>
      </w:r>
    </w:p>
    <w:p w14:paraId="436D0800" w14:textId="0EA4D637" w:rsidR="001D0153" w:rsidRDefault="001D0153" w:rsidP="001D0153">
      <w:pPr>
        <w:pStyle w:val="ListParagraph"/>
        <w:numPr>
          <w:ilvl w:val="0"/>
          <w:numId w:val="9"/>
        </w:numPr>
      </w:pPr>
      <w:r>
        <w:t>Before you can add resource records you must add them to a logical container called a zone.</w:t>
      </w:r>
      <w:r w:rsidR="00336CF6">
        <w:t xml:space="preserve"> [1]</w:t>
      </w:r>
    </w:p>
    <w:p w14:paraId="48D8B387" w14:textId="4BEF70A1" w:rsidR="001D0153" w:rsidRDefault="001D0153" w:rsidP="001D0153">
      <w:pPr>
        <w:pStyle w:val="ListParagraph"/>
        <w:numPr>
          <w:ilvl w:val="0"/>
          <w:numId w:val="9"/>
        </w:numPr>
      </w:pPr>
      <w:r>
        <w:t>Zone file is the file on the DNS server’s hard drive that contains all the information for a zone and the resource records contained therein. Actually an ASCII file if not using Active Directory.</w:t>
      </w:r>
      <w:r w:rsidR="00336CF6">
        <w:t xml:space="preserve"> [1]</w:t>
      </w:r>
    </w:p>
    <w:p w14:paraId="3C6C1F7B" w14:textId="48C09E3A" w:rsidR="001D0153" w:rsidRDefault="001D0153" w:rsidP="001D0153">
      <w:pPr>
        <w:pStyle w:val="ListParagraph"/>
        <w:numPr>
          <w:ilvl w:val="0"/>
          <w:numId w:val="9"/>
        </w:numPr>
      </w:pPr>
      <w:r>
        <w:t>Each zone has its own zone file (when not using Active Directory).</w:t>
      </w:r>
      <w:r w:rsidR="00336CF6">
        <w:t xml:space="preserve"> [1]</w:t>
      </w:r>
    </w:p>
    <w:p w14:paraId="1B007891" w14:textId="5BFFB1AE" w:rsidR="001D0153" w:rsidRDefault="001D0153" w:rsidP="001D0153">
      <w:pPr>
        <w:pStyle w:val="ListParagraph"/>
        <w:numPr>
          <w:ilvl w:val="0"/>
          <w:numId w:val="9"/>
        </w:numPr>
      </w:pPr>
      <w:r>
        <w:t>One zone can contain multiple domains and a DNS Server can also manage multiple zones.</w:t>
      </w:r>
      <w:r w:rsidR="00336CF6">
        <w:t xml:space="preserve"> [2]</w:t>
      </w:r>
    </w:p>
    <w:p w14:paraId="2BA760C0" w14:textId="7A6976C6" w:rsidR="001D0153" w:rsidRDefault="001D0153" w:rsidP="001D0153">
      <w:pPr>
        <w:pStyle w:val="ListParagraph"/>
        <w:numPr>
          <w:ilvl w:val="0"/>
          <w:numId w:val="9"/>
        </w:numPr>
      </w:pPr>
      <w:r>
        <w:t>Each Active Directory domain needs its own zone (use the same name for DNS domain).</w:t>
      </w:r>
      <w:r w:rsidR="00336CF6">
        <w:t xml:space="preserve"> [1]</w:t>
      </w:r>
    </w:p>
    <w:p w14:paraId="4F3761EB" w14:textId="1AB51ACF" w:rsidR="001D0153" w:rsidRDefault="001D0153" w:rsidP="001D0153">
      <w:pPr>
        <w:pStyle w:val="ListParagraph"/>
        <w:numPr>
          <w:ilvl w:val="0"/>
          <w:numId w:val="9"/>
        </w:numPr>
      </w:pPr>
      <w:r>
        <w:t>Forward lookup converts text to IP address.</w:t>
      </w:r>
      <w:r w:rsidR="00336CF6">
        <w:t xml:space="preserve"> [1]</w:t>
      </w:r>
    </w:p>
    <w:p w14:paraId="1AB448BE" w14:textId="66C1A1D6" w:rsidR="001D0153" w:rsidRDefault="001D0153" w:rsidP="001D0153">
      <w:pPr>
        <w:pStyle w:val="ListParagraph"/>
        <w:numPr>
          <w:ilvl w:val="0"/>
          <w:numId w:val="9"/>
        </w:numPr>
      </w:pPr>
      <w:r>
        <w:lastRenderedPageBreak/>
        <w:t xml:space="preserve">Reverse lookup converts IP address to </w:t>
      </w:r>
      <w:r w:rsidR="00336CF6">
        <w:t>text</w:t>
      </w:r>
      <w:r>
        <w:t>.</w:t>
      </w:r>
      <w:r w:rsidR="00336CF6">
        <w:t xml:space="preserve"> [1]</w:t>
      </w:r>
    </w:p>
    <w:p w14:paraId="2BEC7A1E" w14:textId="77777777" w:rsidR="001D0153" w:rsidRDefault="001D0153" w:rsidP="001D0153"/>
    <w:p w14:paraId="7F65B397" w14:textId="42A0BFD7" w:rsidR="001D0153" w:rsidRDefault="001D0153" w:rsidP="001D0153">
      <w:r>
        <w:t>4a)</w:t>
      </w:r>
    </w:p>
    <w:p w14:paraId="7BA7B34B" w14:textId="07D6783D" w:rsidR="001D0153" w:rsidRDefault="001D0153" w:rsidP="001D0153">
      <w:pPr>
        <w:pStyle w:val="ListParagraph"/>
        <w:numPr>
          <w:ilvl w:val="0"/>
          <w:numId w:val="15"/>
        </w:numPr>
      </w:pPr>
      <w:r>
        <w:t>Permits single sign on (SSO).</w:t>
      </w:r>
      <w:r w:rsidR="00336CF6">
        <w:t xml:space="preserve"> [3]</w:t>
      </w:r>
    </w:p>
    <w:p w14:paraId="6B9645CB" w14:textId="280A9C83" w:rsidR="001D0153" w:rsidRDefault="001D0153" w:rsidP="001D0153">
      <w:pPr>
        <w:pStyle w:val="ListParagraph"/>
        <w:numPr>
          <w:ilvl w:val="0"/>
          <w:numId w:val="15"/>
        </w:numPr>
      </w:pPr>
      <w:r>
        <w:t>Allows easy credential management locking.</w:t>
      </w:r>
      <w:r w:rsidR="00336CF6">
        <w:t xml:space="preserve"> [1]</w:t>
      </w:r>
    </w:p>
    <w:p w14:paraId="7F007F31" w14:textId="385012DA" w:rsidR="001D0153" w:rsidRDefault="001D0153" w:rsidP="001D0153">
      <w:pPr>
        <w:pStyle w:val="ListParagraph"/>
        <w:numPr>
          <w:ilvl w:val="0"/>
          <w:numId w:val="15"/>
        </w:numPr>
      </w:pPr>
      <w:r>
        <w:t>Can be restrictive in unintended ways.</w:t>
      </w:r>
      <w:r w:rsidR="00336CF6">
        <w:t xml:space="preserve"> [1]</w:t>
      </w:r>
    </w:p>
    <w:p w14:paraId="511C8425" w14:textId="77777777" w:rsidR="001D0153" w:rsidRDefault="001D0153" w:rsidP="001D0153">
      <w:r>
        <w:t>4b)</w:t>
      </w:r>
    </w:p>
    <w:p w14:paraId="4E065755" w14:textId="4E29B639" w:rsidR="001D0153" w:rsidRDefault="001D0153" w:rsidP="001D0153">
      <w:pPr>
        <w:pStyle w:val="ListParagraph"/>
        <w:numPr>
          <w:ilvl w:val="0"/>
          <w:numId w:val="16"/>
        </w:numPr>
      </w:pPr>
      <w:r>
        <w:t>DHCP client broadcasts a DHCPDISCOVER packet</w:t>
      </w:r>
      <w:r w:rsidR="00336CF6">
        <w:t xml:space="preserve"> [2]</w:t>
      </w:r>
    </w:p>
    <w:p w14:paraId="64513430" w14:textId="1358A0F9" w:rsidR="001D0153" w:rsidRDefault="001D0153" w:rsidP="001D0153">
      <w:pPr>
        <w:pStyle w:val="ListParagraph"/>
        <w:numPr>
          <w:ilvl w:val="0"/>
          <w:numId w:val="16"/>
        </w:numPr>
      </w:pPr>
      <w:r>
        <w:t>DHCP server broadcasts a DHCPOFFER packet</w:t>
      </w:r>
      <w:r w:rsidR="00336CF6">
        <w:t xml:space="preserve"> [2]</w:t>
      </w:r>
    </w:p>
    <w:p w14:paraId="1A4C0D40" w14:textId="69A2A10D" w:rsidR="001D0153" w:rsidRDefault="001D0153" w:rsidP="001D0153">
      <w:pPr>
        <w:pStyle w:val="ListParagraph"/>
        <w:numPr>
          <w:ilvl w:val="0"/>
          <w:numId w:val="16"/>
        </w:numPr>
      </w:pPr>
      <w:r>
        <w:t>DHCP client broadcasts a DHCPREQUEST packet</w:t>
      </w:r>
      <w:r w:rsidR="00336CF6">
        <w:t xml:space="preserve"> [2]</w:t>
      </w:r>
    </w:p>
    <w:p w14:paraId="72A514BB" w14:textId="7469CE8E" w:rsidR="001D0153" w:rsidRDefault="001D0153" w:rsidP="001D0153">
      <w:pPr>
        <w:pStyle w:val="ListParagraph"/>
        <w:numPr>
          <w:ilvl w:val="0"/>
          <w:numId w:val="16"/>
        </w:numPr>
      </w:pPr>
      <w:r>
        <w:t>DHCP server broadcasts a DHCPACK packet</w:t>
      </w:r>
      <w:r w:rsidR="00336CF6">
        <w:t xml:space="preserve"> [2]</w:t>
      </w:r>
    </w:p>
    <w:p w14:paraId="1A262296" w14:textId="4517ADE9" w:rsidR="00336CF6" w:rsidRDefault="00336CF6" w:rsidP="00336CF6">
      <w:pPr>
        <w:ind w:left="720"/>
      </w:pPr>
      <w:r>
        <w:t>Should include a detailed description of the process [2]</w:t>
      </w:r>
    </w:p>
    <w:p w14:paraId="42194AE3" w14:textId="1AF777FC" w:rsidR="001D0153" w:rsidRDefault="001D0153" w:rsidP="001D0153">
      <w:pPr>
        <w:pStyle w:val="ListParagraph"/>
        <w:numPr>
          <w:ilvl w:val="0"/>
          <w:numId w:val="17"/>
        </w:numPr>
      </w:pPr>
      <w:r>
        <w:t>DHCP relay.  Because routers don’t pass broadcast packets, relay agents forward requests across subnets</w:t>
      </w:r>
      <w:r w:rsidR="00336CF6">
        <w:t xml:space="preserve"> [4]</w:t>
      </w:r>
    </w:p>
    <w:p w14:paraId="5F5AB12B" w14:textId="39B7CF0C" w:rsidR="001D0153" w:rsidRDefault="001D0153" w:rsidP="001D0153">
      <w:pPr>
        <w:pStyle w:val="ListParagraph"/>
        <w:numPr>
          <w:ilvl w:val="0"/>
          <w:numId w:val="17"/>
        </w:numPr>
      </w:pPr>
      <w:r>
        <w:t>Limited to 4 hops.</w:t>
      </w:r>
      <w:r w:rsidR="00336CF6">
        <w:t xml:space="preserve"> [2]</w:t>
      </w:r>
    </w:p>
    <w:p w14:paraId="354B9C22" w14:textId="77777777" w:rsidR="001D0153" w:rsidRDefault="001D0153" w:rsidP="001D0153">
      <w:r>
        <w:t>4c)</w:t>
      </w:r>
    </w:p>
    <w:p w14:paraId="30B19234" w14:textId="385EC321" w:rsidR="001D0153" w:rsidRDefault="001D0153" w:rsidP="001D0153">
      <w:pPr>
        <w:pStyle w:val="ListParagraph"/>
        <w:numPr>
          <w:ilvl w:val="0"/>
          <w:numId w:val="18"/>
        </w:numPr>
      </w:pPr>
      <w:r>
        <w:t>Replication involves the creation and maintenance of a copy of the data.</w:t>
      </w:r>
      <w:r w:rsidR="00336CF6">
        <w:t xml:space="preserve"> [2]</w:t>
      </w:r>
    </w:p>
    <w:p w14:paraId="2742A42B" w14:textId="7D0032BE" w:rsidR="001D0153" w:rsidRDefault="001D0153" w:rsidP="001D0153">
      <w:pPr>
        <w:pStyle w:val="ListParagraph"/>
        <w:numPr>
          <w:ilvl w:val="0"/>
          <w:numId w:val="18"/>
        </w:numPr>
      </w:pPr>
      <w:r>
        <w:t>True failover utilises shared storage.</w:t>
      </w:r>
      <w:r w:rsidR="00336CF6">
        <w:t xml:space="preserve"> [2]</w:t>
      </w:r>
    </w:p>
    <w:p w14:paraId="42FF1F6F" w14:textId="77777777" w:rsidR="001D0153" w:rsidRDefault="001D0153" w:rsidP="001D0153"/>
    <w:p w14:paraId="7BACA444" w14:textId="77777777" w:rsidR="005912DC" w:rsidRDefault="005912DC"/>
    <w:sectPr w:rsidR="005912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C14FE9"/>
    <w:multiLevelType w:val="hybridMultilevel"/>
    <w:tmpl w:val="A210D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C70EF"/>
    <w:multiLevelType w:val="hybridMultilevel"/>
    <w:tmpl w:val="180A9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3C3C08"/>
    <w:multiLevelType w:val="hybridMultilevel"/>
    <w:tmpl w:val="7876B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5B4C85"/>
    <w:multiLevelType w:val="hybridMultilevel"/>
    <w:tmpl w:val="B1741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8A6142"/>
    <w:multiLevelType w:val="hybridMultilevel"/>
    <w:tmpl w:val="CE926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33150E"/>
    <w:multiLevelType w:val="hybridMultilevel"/>
    <w:tmpl w:val="BC6AB7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3548A4"/>
    <w:multiLevelType w:val="hybridMultilevel"/>
    <w:tmpl w:val="DE5E5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DC3746"/>
    <w:multiLevelType w:val="hybridMultilevel"/>
    <w:tmpl w:val="5A3C4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917445"/>
    <w:multiLevelType w:val="hybridMultilevel"/>
    <w:tmpl w:val="94286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607DD0"/>
    <w:multiLevelType w:val="hybridMultilevel"/>
    <w:tmpl w:val="F632A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8D5321"/>
    <w:multiLevelType w:val="hybridMultilevel"/>
    <w:tmpl w:val="CC78C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4E64B9"/>
    <w:multiLevelType w:val="hybridMultilevel"/>
    <w:tmpl w:val="C1D0F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DE4A8D"/>
    <w:multiLevelType w:val="hybridMultilevel"/>
    <w:tmpl w:val="9E8E2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CD5DDE"/>
    <w:multiLevelType w:val="hybridMultilevel"/>
    <w:tmpl w:val="F79CA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0C31F6"/>
    <w:multiLevelType w:val="hybridMultilevel"/>
    <w:tmpl w:val="D864F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51156E"/>
    <w:multiLevelType w:val="hybridMultilevel"/>
    <w:tmpl w:val="C5249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672449B"/>
    <w:multiLevelType w:val="hybridMultilevel"/>
    <w:tmpl w:val="57FEF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6E15E07"/>
    <w:multiLevelType w:val="hybridMultilevel"/>
    <w:tmpl w:val="FE64F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12"/>
  </w:num>
  <w:num w:numId="4">
    <w:abstractNumId w:val="17"/>
  </w:num>
  <w:num w:numId="5">
    <w:abstractNumId w:val="0"/>
  </w:num>
  <w:num w:numId="6">
    <w:abstractNumId w:val="3"/>
  </w:num>
  <w:num w:numId="7">
    <w:abstractNumId w:val="4"/>
  </w:num>
  <w:num w:numId="8">
    <w:abstractNumId w:val="11"/>
  </w:num>
  <w:num w:numId="9">
    <w:abstractNumId w:val="1"/>
  </w:num>
  <w:num w:numId="10">
    <w:abstractNumId w:val="9"/>
  </w:num>
  <w:num w:numId="11">
    <w:abstractNumId w:val="6"/>
  </w:num>
  <w:num w:numId="12">
    <w:abstractNumId w:val="14"/>
  </w:num>
  <w:num w:numId="13">
    <w:abstractNumId w:val="13"/>
  </w:num>
  <w:num w:numId="14">
    <w:abstractNumId w:val="8"/>
  </w:num>
  <w:num w:numId="15">
    <w:abstractNumId w:val="16"/>
  </w:num>
  <w:num w:numId="16">
    <w:abstractNumId w:val="5"/>
  </w:num>
  <w:num w:numId="17">
    <w:abstractNumId w:val="15"/>
  </w:num>
  <w:num w:numId="1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39A5"/>
    <w:rsid w:val="000B39A5"/>
    <w:rsid w:val="001D0153"/>
    <w:rsid w:val="00336CF6"/>
    <w:rsid w:val="005912DC"/>
    <w:rsid w:val="00874CE7"/>
    <w:rsid w:val="00A74C24"/>
    <w:rsid w:val="00A8239A"/>
    <w:rsid w:val="00CF5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CA3EA"/>
  <w15:docId w15:val="{8B465047-F92D-4C9C-AA7C-69B80C946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B39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39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726</Words>
  <Characters>4144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Tim Bashford</cp:lastModifiedBy>
  <cp:revision>3</cp:revision>
  <dcterms:created xsi:type="dcterms:W3CDTF">2017-06-07T09:04:00Z</dcterms:created>
  <dcterms:modified xsi:type="dcterms:W3CDTF">2018-11-20T20:32:00Z</dcterms:modified>
</cp:coreProperties>
</file>