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11304" w:rsidRDefault="00F11304" w:rsidP="00F11304">
      <w:pPr>
        <w:spacing w:line="360" w:lineRule="auto"/>
        <w:jc w:val="center"/>
        <w:rPr>
          <w:rFonts w:ascii="Times New Roman" w:hAnsi="Times New Roman" w:cs="Times New Roman"/>
          <w:b/>
          <w:bCs/>
          <w:sz w:val="52"/>
        </w:rPr>
      </w:pPr>
    </w:p>
    <w:p w:rsidR="00F11304" w:rsidRDefault="00F11304" w:rsidP="00F11304">
      <w:pPr>
        <w:spacing w:line="360" w:lineRule="auto"/>
        <w:jc w:val="center"/>
        <w:rPr>
          <w:rFonts w:ascii="Times New Roman" w:hAnsi="Times New Roman" w:cs="Times New Roman"/>
          <w:b/>
          <w:bCs/>
          <w:sz w:val="52"/>
        </w:rPr>
      </w:pPr>
    </w:p>
    <w:p w:rsidR="00F01A7B" w:rsidRPr="00F11304" w:rsidRDefault="00F11304" w:rsidP="00F11304">
      <w:pPr>
        <w:spacing w:line="360" w:lineRule="auto"/>
        <w:jc w:val="center"/>
        <w:rPr>
          <w:rFonts w:ascii="Times New Roman" w:hAnsi="Times New Roman" w:cs="Times New Roman"/>
          <w:b/>
          <w:bCs/>
          <w:sz w:val="52"/>
        </w:rPr>
      </w:pPr>
      <w:r w:rsidRPr="00F11304">
        <w:rPr>
          <w:rFonts w:ascii="Times New Roman" w:hAnsi="Times New Roman" w:cs="Times New Roman"/>
          <w:b/>
          <w:bCs/>
          <w:sz w:val="52"/>
        </w:rPr>
        <w:t>BUSINESS PROPOSAL STRUCTURE</w:t>
      </w:r>
    </w:p>
    <w:p w:rsidR="00F11304" w:rsidRDefault="00F11304" w:rsidP="00F11304">
      <w:pPr>
        <w:spacing w:line="360" w:lineRule="auto"/>
        <w:jc w:val="center"/>
        <w:rPr>
          <w:rFonts w:ascii="Times New Roman" w:hAnsi="Times New Roman" w:cs="Times New Roman"/>
          <w:b/>
          <w:bCs/>
          <w:sz w:val="52"/>
        </w:rPr>
      </w:pPr>
    </w:p>
    <w:p w:rsidR="00F11304" w:rsidRDefault="00F11304" w:rsidP="00F11304">
      <w:pPr>
        <w:spacing w:line="360" w:lineRule="auto"/>
        <w:jc w:val="center"/>
        <w:rPr>
          <w:rFonts w:ascii="Times New Roman" w:hAnsi="Times New Roman" w:cs="Times New Roman"/>
          <w:b/>
          <w:bCs/>
          <w:sz w:val="52"/>
        </w:rPr>
      </w:pPr>
    </w:p>
    <w:p w:rsidR="00F01A7B" w:rsidRPr="00F11304" w:rsidRDefault="00F11304" w:rsidP="00F11304">
      <w:pPr>
        <w:spacing w:line="360" w:lineRule="auto"/>
        <w:jc w:val="center"/>
        <w:rPr>
          <w:rFonts w:ascii="Times New Roman" w:hAnsi="Times New Roman" w:cs="Times New Roman"/>
          <w:b/>
          <w:bCs/>
          <w:sz w:val="52"/>
        </w:rPr>
      </w:pPr>
      <w:r w:rsidRPr="00F11304">
        <w:rPr>
          <w:rFonts w:ascii="Times New Roman" w:hAnsi="Times New Roman" w:cs="Times New Roman"/>
          <w:b/>
          <w:bCs/>
          <w:sz w:val="52"/>
        </w:rPr>
        <w:t>URBANTHREAD LONDON LTD. – UK STREETWEAR STARTUP BUSINESS PROPOSAL</w:t>
      </w:r>
    </w:p>
    <w:p w:rsidR="00F11304" w:rsidRDefault="00F11304" w:rsidP="00F11304">
      <w:pPr>
        <w:spacing w:line="360" w:lineRule="auto"/>
        <w:jc w:val="center"/>
        <w:rPr>
          <w:rFonts w:ascii="Times New Roman" w:hAnsi="Times New Roman" w:cs="Times New Roman"/>
          <w:b/>
          <w:bCs/>
          <w:sz w:val="24"/>
        </w:rPr>
      </w:pPr>
    </w:p>
    <w:p w:rsidR="00F11304" w:rsidRDefault="00F11304" w:rsidP="00F11304">
      <w:pPr>
        <w:spacing w:line="360" w:lineRule="auto"/>
        <w:jc w:val="center"/>
        <w:rPr>
          <w:rFonts w:ascii="Times New Roman" w:hAnsi="Times New Roman" w:cs="Times New Roman"/>
          <w:b/>
          <w:bCs/>
          <w:sz w:val="24"/>
        </w:rPr>
      </w:pPr>
    </w:p>
    <w:p w:rsidR="00F11304" w:rsidRDefault="00F11304" w:rsidP="00F11304">
      <w:pPr>
        <w:spacing w:line="360" w:lineRule="auto"/>
        <w:jc w:val="center"/>
        <w:rPr>
          <w:rFonts w:ascii="Times New Roman" w:hAnsi="Times New Roman" w:cs="Times New Roman"/>
          <w:b/>
          <w:bCs/>
          <w:sz w:val="24"/>
        </w:rPr>
      </w:pPr>
    </w:p>
    <w:p w:rsidR="00F01A7B" w:rsidRDefault="00F01A7B">
      <w:pPr>
        <w:rPr>
          <w:rFonts w:ascii="Times New Roman" w:hAnsi="Times New Roman" w:cs="Times New Roman"/>
          <w:b/>
          <w:bCs/>
          <w:sz w:val="24"/>
        </w:rPr>
      </w:pPr>
      <w:bookmarkStart w:id="0" w:name="_GoBack"/>
      <w:bookmarkEnd w:id="0"/>
      <w:r>
        <w:rPr>
          <w:rFonts w:ascii="Times New Roman" w:hAnsi="Times New Roman" w:cs="Times New Roman"/>
          <w:b/>
          <w:bCs/>
          <w:sz w:val="24"/>
        </w:rPr>
        <w:br w:type="page"/>
      </w:r>
    </w:p>
    <w:sdt>
      <w:sdtPr>
        <w:rPr>
          <w:rFonts w:asciiTheme="minorHAnsi" w:eastAsiaTheme="minorHAnsi" w:hAnsiTheme="minorHAnsi" w:cstheme="minorBidi"/>
          <w:b/>
          <w:color w:val="auto"/>
          <w:sz w:val="22"/>
          <w:szCs w:val="22"/>
        </w:rPr>
        <w:id w:val="636454928"/>
        <w:docPartObj>
          <w:docPartGallery w:val="Table of Contents"/>
          <w:docPartUnique/>
        </w:docPartObj>
      </w:sdtPr>
      <w:sdtEndPr>
        <w:rPr>
          <w:bCs/>
          <w:noProof/>
        </w:rPr>
      </w:sdtEndPr>
      <w:sdtContent>
        <w:p w:rsidR="00F11304" w:rsidRPr="00F11304" w:rsidRDefault="00F11304" w:rsidP="00F11304">
          <w:pPr>
            <w:pStyle w:val="TOCHeading"/>
            <w:spacing w:line="360" w:lineRule="auto"/>
            <w:jc w:val="center"/>
            <w:rPr>
              <w:rFonts w:ascii="Times New Roman" w:hAnsi="Times New Roman" w:cs="Times New Roman"/>
              <w:b/>
              <w:color w:val="auto"/>
            </w:rPr>
          </w:pPr>
          <w:r w:rsidRPr="00F11304">
            <w:rPr>
              <w:rFonts w:ascii="Times New Roman" w:hAnsi="Times New Roman" w:cs="Times New Roman"/>
              <w:b/>
              <w:color w:val="auto"/>
            </w:rPr>
            <w:t>Table of Contents</w:t>
          </w:r>
        </w:p>
        <w:p w:rsidR="00EB5FB7" w:rsidRPr="00EB5FB7" w:rsidRDefault="00F11304">
          <w:pPr>
            <w:pStyle w:val="TOC1"/>
            <w:tabs>
              <w:tab w:val="right" w:leader="dot" w:pos="9350"/>
            </w:tabs>
            <w:rPr>
              <w:rFonts w:ascii="Times New Roman" w:eastAsiaTheme="minorEastAsia" w:hAnsi="Times New Roman" w:cs="Times New Roman"/>
              <w:noProof/>
              <w:sz w:val="24"/>
            </w:rPr>
          </w:pPr>
          <w:r w:rsidRPr="00F11304">
            <w:rPr>
              <w:rFonts w:ascii="Times New Roman" w:hAnsi="Times New Roman" w:cs="Times New Roman"/>
            </w:rPr>
            <w:fldChar w:fldCharType="begin"/>
          </w:r>
          <w:r w:rsidRPr="00F11304">
            <w:rPr>
              <w:rFonts w:ascii="Times New Roman" w:hAnsi="Times New Roman" w:cs="Times New Roman"/>
            </w:rPr>
            <w:instrText xml:space="preserve"> TOC \o "1-3" \h \z \u </w:instrText>
          </w:r>
          <w:r w:rsidRPr="00F11304">
            <w:rPr>
              <w:rFonts w:ascii="Times New Roman" w:hAnsi="Times New Roman" w:cs="Times New Roman"/>
            </w:rPr>
            <w:fldChar w:fldCharType="separate"/>
          </w:r>
          <w:hyperlink w:anchor="_Toc232044566" w:history="1">
            <w:r w:rsidR="00EB5FB7" w:rsidRPr="00EB5FB7">
              <w:rPr>
                <w:rStyle w:val="Hyperlink"/>
                <w:rFonts w:ascii="Times New Roman" w:hAnsi="Times New Roman" w:cs="Times New Roman"/>
                <w:noProof/>
                <w:sz w:val="24"/>
              </w:rPr>
              <w:t>1. Business Overview and Concept</w:t>
            </w:r>
            <w:r w:rsidR="00EB5FB7" w:rsidRPr="00EB5FB7">
              <w:rPr>
                <w:rFonts w:ascii="Times New Roman" w:hAnsi="Times New Roman" w:cs="Times New Roman"/>
                <w:noProof/>
                <w:webHidden/>
                <w:sz w:val="24"/>
              </w:rPr>
              <w:tab/>
            </w:r>
            <w:r w:rsidR="00EB5FB7" w:rsidRPr="00EB5FB7">
              <w:rPr>
                <w:rFonts w:ascii="Times New Roman" w:hAnsi="Times New Roman" w:cs="Times New Roman"/>
                <w:noProof/>
                <w:webHidden/>
                <w:sz w:val="24"/>
              </w:rPr>
              <w:fldChar w:fldCharType="begin"/>
            </w:r>
            <w:r w:rsidR="00EB5FB7" w:rsidRPr="00EB5FB7">
              <w:rPr>
                <w:rFonts w:ascii="Times New Roman" w:hAnsi="Times New Roman" w:cs="Times New Roman"/>
                <w:noProof/>
                <w:webHidden/>
                <w:sz w:val="24"/>
              </w:rPr>
              <w:instrText xml:space="preserve"> PAGEREF _Toc232044566 \h </w:instrText>
            </w:r>
            <w:r w:rsidR="00EB5FB7" w:rsidRPr="00EB5FB7">
              <w:rPr>
                <w:rFonts w:ascii="Times New Roman" w:hAnsi="Times New Roman" w:cs="Times New Roman"/>
                <w:noProof/>
                <w:webHidden/>
                <w:sz w:val="24"/>
              </w:rPr>
            </w:r>
            <w:r w:rsidR="00EB5FB7" w:rsidRPr="00EB5FB7">
              <w:rPr>
                <w:rFonts w:ascii="Times New Roman" w:hAnsi="Times New Roman" w:cs="Times New Roman"/>
                <w:noProof/>
                <w:webHidden/>
                <w:sz w:val="24"/>
              </w:rPr>
              <w:fldChar w:fldCharType="separate"/>
            </w:r>
            <w:r w:rsidR="00EB5FB7" w:rsidRPr="00EB5FB7">
              <w:rPr>
                <w:rFonts w:ascii="Times New Roman" w:hAnsi="Times New Roman" w:cs="Times New Roman"/>
                <w:noProof/>
                <w:webHidden/>
                <w:sz w:val="24"/>
              </w:rPr>
              <w:t>5</w:t>
            </w:r>
            <w:r w:rsidR="00EB5FB7" w:rsidRPr="00EB5FB7">
              <w:rPr>
                <w:rFonts w:ascii="Times New Roman" w:hAnsi="Times New Roman" w:cs="Times New Roman"/>
                <w:noProof/>
                <w:webHidden/>
                <w:sz w:val="24"/>
              </w:rPr>
              <w:fldChar w:fldCharType="end"/>
            </w:r>
          </w:hyperlink>
        </w:p>
        <w:p w:rsidR="00EB5FB7" w:rsidRPr="00EB5FB7" w:rsidRDefault="00EB5FB7">
          <w:pPr>
            <w:pStyle w:val="TOC2"/>
            <w:tabs>
              <w:tab w:val="right" w:leader="dot" w:pos="9350"/>
            </w:tabs>
            <w:rPr>
              <w:rFonts w:ascii="Times New Roman" w:eastAsiaTheme="minorEastAsia" w:hAnsi="Times New Roman" w:cs="Times New Roman"/>
              <w:noProof/>
              <w:sz w:val="24"/>
            </w:rPr>
          </w:pPr>
          <w:hyperlink w:anchor="_Toc232044567" w:history="1">
            <w:r w:rsidRPr="00EB5FB7">
              <w:rPr>
                <w:rStyle w:val="Hyperlink"/>
                <w:rFonts w:ascii="Times New Roman" w:hAnsi="Times New Roman" w:cs="Times New Roman"/>
                <w:noProof/>
                <w:sz w:val="24"/>
              </w:rPr>
              <w:t>1.1 Business Introduction</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_Toc232044567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5</w:t>
            </w:r>
            <w:r w:rsidRPr="00EB5FB7">
              <w:rPr>
                <w:rFonts w:ascii="Times New Roman" w:hAnsi="Times New Roman" w:cs="Times New Roman"/>
                <w:noProof/>
                <w:webHidden/>
                <w:sz w:val="24"/>
              </w:rPr>
              <w:fldChar w:fldCharType="end"/>
            </w:r>
          </w:hyperlink>
        </w:p>
        <w:p w:rsidR="00EB5FB7" w:rsidRPr="00EB5FB7" w:rsidRDefault="00EB5FB7">
          <w:pPr>
            <w:pStyle w:val="TOC2"/>
            <w:tabs>
              <w:tab w:val="right" w:leader="dot" w:pos="9350"/>
            </w:tabs>
            <w:rPr>
              <w:rFonts w:ascii="Times New Roman" w:eastAsiaTheme="minorEastAsia" w:hAnsi="Times New Roman" w:cs="Times New Roman"/>
              <w:noProof/>
              <w:sz w:val="24"/>
            </w:rPr>
          </w:pPr>
          <w:hyperlink w:anchor="_Toc232044568" w:history="1">
            <w:r w:rsidRPr="00EB5FB7">
              <w:rPr>
                <w:rStyle w:val="Hyperlink"/>
                <w:rFonts w:ascii="Times New Roman" w:hAnsi="Times New Roman" w:cs="Times New Roman"/>
                <w:noProof/>
                <w:sz w:val="24"/>
              </w:rPr>
              <w:t>1.2 Business Opportunity</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_Toc232044568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5</w:t>
            </w:r>
            <w:r w:rsidRPr="00EB5FB7">
              <w:rPr>
                <w:rFonts w:ascii="Times New Roman" w:hAnsi="Times New Roman" w:cs="Times New Roman"/>
                <w:noProof/>
                <w:webHidden/>
                <w:sz w:val="24"/>
              </w:rPr>
              <w:fldChar w:fldCharType="end"/>
            </w:r>
          </w:hyperlink>
        </w:p>
        <w:p w:rsidR="00EB5FB7" w:rsidRPr="00EB5FB7" w:rsidRDefault="00EB5FB7">
          <w:pPr>
            <w:pStyle w:val="TOC2"/>
            <w:tabs>
              <w:tab w:val="right" w:leader="dot" w:pos="9350"/>
            </w:tabs>
            <w:rPr>
              <w:rFonts w:ascii="Times New Roman" w:eastAsiaTheme="minorEastAsia" w:hAnsi="Times New Roman" w:cs="Times New Roman"/>
              <w:noProof/>
              <w:sz w:val="24"/>
            </w:rPr>
          </w:pPr>
          <w:hyperlink w:anchor="_Toc232044569" w:history="1">
            <w:r w:rsidRPr="00EB5FB7">
              <w:rPr>
                <w:rStyle w:val="Hyperlink"/>
                <w:rFonts w:ascii="Times New Roman" w:hAnsi="Times New Roman" w:cs="Times New Roman"/>
                <w:noProof/>
                <w:sz w:val="24"/>
              </w:rPr>
              <w:t>1.3 Mission and Vision</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_Toc232044569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6</w:t>
            </w:r>
            <w:r w:rsidRPr="00EB5FB7">
              <w:rPr>
                <w:rFonts w:ascii="Times New Roman" w:hAnsi="Times New Roman" w:cs="Times New Roman"/>
                <w:noProof/>
                <w:webHidden/>
                <w:sz w:val="24"/>
              </w:rPr>
              <w:fldChar w:fldCharType="end"/>
            </w:r>
          </w:hyperlink>
        </w:p>
        <w:p w:rsidR="00EB5FB7" w:rsidRPr="00EB5FB7" w:rsidRDefault="00EB5FB7">
          <w:pPr>
            <w:pStyle w:val="TOC2"/>
            <w:tabs>
              <w:tab w:val="right" w:leader="dot" w:pos="9350"/>
            </w:tabs>
            <w:rPr>
              <w:rFonts w:ascii="Times New Roman" w:eastAsiaTheme="minorEastAsia" w:hAnsi="Times New Roman" w:cs="Times New Roman"/>
              <w:noProof/>
              <w:sz w:val="24"/>
            </w:rPr>
          </w:pPr>
          <w:hyperlink w:anchor="_Toc232044570" w:history="1">
            <w:r w:rsidRPr="00EB5FB7">
              <w:rPr>
                <w:rStyle w:val="Hyperlink"/>
                <w:rFonts w:ascii="Times New Roman" w:hAnsi="Times New Roman" w:cs="Times New Roman"/>
                <w:noProof/>
                <w:sz w:val="24"/>
              </w:rPr>
              <w:t>1.4 Unique Selling Proposition (USP)</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_Toc232044570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6</w:t>
            </w:r>
            <w:r w:rsidRPr="00EB5FB7">
              <w:rPr>
                <w:rFonts w:ascii="Times New Roman" w:hAnsi="Times New Roman" w:cs="Times New Roman"/>
                <w:noProof/>
                <w:webHidden/>
                <w:sz w:val="24"/>
              </w:rPr>
              <w:fldChar w:fldCharType="end"/>
            </w:r>
          </w:hyperlink>
        </w:p>
        <w:p w:rsidR="00EB5FB7" w:rsidRPr="00EB5FB7" w:rsidRDefault="00EB5FB7">
          <w:pPr>
            <w:pStyle w:val="TOC1"/>
            <w:tabs>
              <w:tab w:val="right" w:leader="dot" w:pos="9350"/>
            </w:tabs>
            <w:rPr>
              <w:rFonts w:ascii="Times New Roman" w:eastAsiaTheme="minorEastAsia" w:hAnsi="Times New Roman" w:cs="Times New Roman"/>
              <w:noProof/>
              <w:sz w:val="24"/>
            </w:rPr>
          </w:pPr>
          <w:hyperlink w:anchor="_Toc232044571" w:history="1">
            <w:r w:rsidRPr="00EB5FB7">
              <w:rPr>
                <w:rStyle w:val="Hyperlink"/>
                <w:rFonts w:ascii="Times New Roman" w:hAnsi="Times New Roman" w:cs="Times New Roman"/>
                <w:noProof/>
                <w:sz w:val="24"/>
              </w:rPr>
              <w:t>2. Market Analysis and Validation</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_Toc232044571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6</w:t>
            </w:r>
            <w:r w:rsidRPr="00EB5FB7">
              <w:rPr>
                <w:rFonts w:ascii="Times New Roman" w:hAnsi="Times New Roman" w:cs="Times New Roman"/>
                <w:noProof/>
                <w:webHidden/>
                <w:sz w:val="24"/>
              </w:rPr>
              <w:fldChar w:fldCharType="end"/>
            </w:r>
          </w:hyperlink>
        </w:p>
        <w:p w:rsidR="00EB5FB7" w:rsidRPr="00EB5FB7" w:rsidRDefault="00EB5FB7">
          <w:pPr>
            <w:pStyle w:val="TOC2"/>
            <w:tabs>
              <w:tab w:val="right" w:leader="dot" w:pos="9350"/>
            </w:tabs>
            <w:rPr>
              <w:rFonts w:ascii="Times New Roman" w:eastAsiaTheme="minorEastAsia" w:hAnsi="Times New Roman" w:cs="Times New Roman"/>
              <w:noProof/>
              <w:sz w:val="24"/>
            </w:rPr>
          </w:pPr>
          <w:hyperlink w:anchor="_Toc232044572" w:history="1">
            <w:r w:rsidRPr="00EB5FB7">
              <w:rPr>
                <w:rStyle w:val="Hyperlink"/>
                <w:rFonts w:ascii="Times New Roman" w:hAnsi="Times New Roman" w:cs="Times New Roman"/>
                <w:noProof/>
                <w:sz w:val="24"/>
              </w:rPr>
              <w:t>2.1 UK Fashion Industry Overview</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_Toc232044572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6</w:t>
            </w:r>
            <w:r w:rsidRPr="00EB5FB7">
              <w:rPr>
                <w:rFonts w:ascii="Times New Roman" w:hAnsi="Times New Roman" w:cs="Times New Roman"/>
                <w:noProof/>
                <w:webHidden/>
                <w:sz w:val="24"/>
              </w:rPr>
              <w:fldChar w:fldCharType="end"/>
            </w:r>
          </w:hyperlink>
        </w:p>
        <w:p w:rsidR="00EB5FB7" w:rsidRPr="00EB5FB7" w:rsidRDefault="00EB5FB7">
          <w:pPr>
            <w:pStyle w:val="TOC2"/>
            <w:tabs>
              <w:tab w:val="right" w:leader="dot" w:pos="9350"/>
            </w:tabs>
            <w:rPr>
              <w:rFonts w:ascii="Times New Roman" w:eastAsiaTheme="minorEastAsia" w:hAnsi="Times New Roman" w:cs="Times New Roman"/>
              <w:noProof/>
              <w:sz w:val="24"/>
            </w:rPr>
          </w:pPr>
          <w:hyperlink w:anchor="_Toc232044573" w:history="1">
            <w:r w:rsidRPr="00EB5FB7">
              <w:rPr>
                <w:rStyle w:val="Hyperlink"/>
                <w:rFonts w:ascii="Times New Roman" w:hAnsi="Times New Roman" w:cs="Times New Roman"/>
                <w:noProof/>
                <w:sz w:val="24"/>
              </w:rPr>
              <w:t>2.2 Target Market</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_Toc232044573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7</w:t>
            </w:r>
            <w:r w:rsidRPr="00EB5FB7">
              <w:rPr>
                <w:rFonts w:ascii="Times New Roman" w:hAnsi="Times New Roman" w:cs="Times New Roman"/>
                <w:noProof/>
                <w:webHidden/>
                <w:sz w:val="24"/>
              </w:rPr>
              <w:fldChar w:fldCharType="end"/>
            </w:r>
          </w:hyperlink>
        </w:p>
        <w:p w:rsidR="00EB5FB7" w:rsidRPr="00EB5FB7" w:rsidRDefault="00EB5FB7">
          <w:pPr>
            <w:pStyle w:val="TOC2"/>
            <w:tabs>
              <w:tab w:val="right" w:leader="dot" w:pos="9350"/>
            </w:tabs>
            <w:rPr>
              <w:rFonts w:ascii="Times New Roman" w:eastAsiaTheme="minorEastAsia" w:hAnsi="Times New Roman" w:cs="Times New Roman"/>
              <w:noProof/>
              <w:sz w:val="24"/>
            </w:rPr>
          </w:pPr>
          <w:hyperlink w:anchor="_Toc232044574" w:history="1">
            <w:r w:rsidRPr="00EB5FB7">
              <w:rPr>
                <w:rStyle w:val="Hyperlink"/>
                <w:rFonts w:ascii="Times New Roman" w:hAnsi="Times New Roman" w:cs="Times New Roman"/>
                <w:noProof/>
                <w:sz w:val="24"/>
              </w:rPr>
              <w:t>2.3 Customer Needs</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_Toc232044574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8</w:t>
            </w:r>
            <w:r w:rsidRPr="00EB5FB7">
              <w:rPr>
                <w:rFonts w:ascii="Times New Roman" w:hAnsi="Times New Roman" w:cs="Times New Roman"/>
                <w:noProof/>
                <w:webHidden/>
                <w:sz w:val="24"/>
              </w:rPr>
              <w:fldChar w:fldCharType="end"/>
            </w:r>
          </w:hyperlink>
        </w:p>
        <w:p w:rsidR="00EB5FB7" w:rsidRPr="00EB5FB7" w:rsidRDefault="00EB5FB7">
          <w:pPr>
            <w:pStyle w:val="TOC2"/>
            <w:tabs>
              <w:tab w:val="right" w:leader="dot" w:pos="9350"/>
            </w:tabs>
            <w:rPr>
              <w:rFonts w:ascii="Times New Roman" w:eastAsiaTheme="minorEastAsia" w:hAnsi="Times New Roman" w:cs="Times New Roman"/>
              <w:noProof/>
              <w:sz w:val="24"/>
            </w:rPr>
          </w:pPr>
          <w:hyperlink w:anchor="_Toc232044575" w:history="1">
            <w:r w:rsidRPr="00EB5FB7">
              <w:rPr>
                <w:rStyle w:val="Hyperlink"/>
                <w:rFonts w:ascii="Times New Roman" w:hAnsi="Times New Roman" w:cs="Times New Roman"/>
                <w:noProof/>
                <w:sz w:val="24"/>
              </w:rPr>
              <w:t>2.4 Competitor Analysis</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_Toc232044575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8</w:t>
            </w:r>
            <w:r w:rsidRPr="00EB5FB7">
              <w:rPr>
                <w:rFonts w:ascii="Times New Roman" w:hAnsi="Times New Roman" w:cs="Times New Roman"/>
                <w:noProof/>
                <w:webHidden/>
                <w:sz w:val="24"/>
              </w:rPr>
              <w:fldChar w:fldCharType="end"/>
            </w:r>
          </w:hyperlink>
        </w:p>
        <w:p w:rsidR="00EB5FB7" w:rsidRPr="00EB5FB7" w:rsidRDefault="00EB5FB7">
          <w:pPr>
            <w:pStyle w:val="TOC2"/>
            <w:tabs>
              <w:tab w:val="right" w:leader="dot" w:pos="9350"/>
            </w:tabs>
            <w:rPr>
              <w:rFonts w:ascii="Times New Roman" w:eastAsiaTheme="minorEastAsia" w:hAnsi="Times New Roman" w:cs="Times New Roman"/>
              <w:noProof/>
              <w:sz w:val="24"/>
            </w:rPr>
          </w:pPr>
          <w:hyperlink w:anchor="_Toc232044576" w:history="1">
            <w:r w:rsidRPr="00EB5FB7">
              <w:rPr>
                <w:rStyle w:val="Hyperlink"/>
                <w:rFonts w:ascii="Times New Roman" w:hAnsi="Times New Roman" w:cs="Times New Roman"/>
                <w:noProof/>
                <w:sz w:val="24"/>
              </w:rPr>
              <w:t>2.5 Market Gap</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_Toc232044576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8</w:t>
            </w:r>
            <w:r w:rsidRPr="00EB5FB7">
              <w:rPr>
                <w:rFonts w:ascii="Times New Roman" w:hAnsi="Times New Roman" w:cs="Times New Roman"/>
                <w:noProof/>
                <w:webHidden/>
                <w:sz w:val="24"/>
              </w:rPr>
              <w:fldChar w:fldCharType="end"/>
            </w:r>
          </w:hyperlink>
        </w:p>
        <w:p w:rsidR="00EB5FB7" w:rsidRPr="00EB5FB7" w:rsidRDefault="00EB5FB7">
          <w:pPr>
            <w:pStyle w:val="TOC1"/>
            <w:tabs>
              <w:tab w:val="right" w:leader="dot" w:pos="9350"/>
            </w:tabs>
            <w:rPr>
              <w:rFonts w:ascii="Times New Roman" w:eastAsiaTheme="minorEastAsia" w:hAnsi="Times New Roman" w:cs="Times New Roman"/>
              <w:noProof/>
              <w:sz w:val="24"/>
            </w:rPr>
          </w:pPr>
          <w:hyperlink w:anchor="_Toc232044577" w:history="1">
            <w:r w:rsidRPr="00EB5FB7">
              <w:rPr>
                <w:rStyle w:val="Hyperlink"/>
                <w:rFonts w:ascii="Times New Roman" w:hAnsi="Times New Roman" w:cs="Times New Roman"/>
                <w:noProof/>
                <w:sz w:val="24"/>
              </w:rPr>
              <w:t>3. Marketing and Sales Strategy</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_Toc232044577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9</w:t>
            </w:r>
            <w:r w:rsidRPr="00EB5FB7">
              <w:rPr>
                <w:rFonts w:ascii="Times New Roman" w:hAnsi="Times New Roman" w:cs="Times New Roman"/>
                <w:noProof/>
                <w:webHidden/>
                <w:sz w:val="24"/>
              </w:rPr>
              <w:fldChar w:fldCharType="end"/>
            </w:r>
          </w:hyperlink>
        </w:p>
        <w:p w:rsidR="00EB5FB7" w:rsidRPr="00EB5FB7" w:rsidRDefault="00EB5FB7">
          <w:pPr>
            <w:pStyle w:val="TOC2"/>
            <w:tabs>
              <w:tab w:val="right" w:leader="dot" w:pos="9350"/>
            </w:tabs>
            <w:rPr>
              <w:rFonts w:ascii="Times New Roman" w:eastAsiaTheme="minorEastAsia" w:hAnsi="Times New Roman" w:cs="Times New Roman"/>
              <w:noProof/>
              <w:sz w:val="24"/>
            </w:rPr>
          </w:pPr>
          <w:hyperlink w:anchor="_Toc232044578" w:history="1">
            <w:r w:rsidRPr="00EB5FB7">
              <w:rPr>
                <w:rStyle w:val="Hyperlink"/>
                <w:rFonts w:ascii="Times New Roman" w:hAnsi="Times New Roman" w:cs="Times New Roman"/>
                <w:noProof/>
                <w:sz w:val="24"/>
              </w:rPr>
              <w:t>3.1 Brand Positioning</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_Toc232044578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9</w:t>
            </w:r>
            <w:r w:rsidRPr="00EB5FB7">
              <w:rPr>
                <w:rFonts w:ascii="Times New Roman" w:hAnsi="Times New Roman" w:cs="Times New Roman"/>
                <w:noProof/>
                <w:webHidden/>
                <w:sz w:val="24"/>
              </w:rPr>
              <w:fldChar w:fldCharType="end"/>
            </w:r>
          </w:hyperlink>
        </w:p>
        <w:p w:rsidR="00EB5FB7" w:rsidRPr="00EB5FB7" w:rsidRDefault="00EB5FB7">
          <w:pPr>
            <w:pStyle w:val="TOC2"/>
            <w:tabs>
              <w:tab w:val="right" w:leader="dot" w:pos="9350"/>
            </w:tabs>
            <w:rPr>
              <w:rFonts w:ascii="Times New Roman" w:eastAsiaTheme="minorEastAsia" w:hAnsi="Times New Roman" w:cs="Times New Roman"/>
              <w:noProof/>
              <w:sz w:val="24"/>
            </w:rPr>
          </w:pPr>
          <w:hyperlink w:anchor="_Toc232044579" w:history="1">
            <w:r w:rsidRPr="00EB5FB7">
              <w:rPr>
                <w:rStyle w:val="Hyperlink"/>
                <w:rFonts w:ascii="Times New Roman" w:hAnsi="Times New Roman" w:cs="Times New Roman"/>
                <w:noProof/>
                <w:sz w:val="24"/>
              </w:rPr>
              <w:t>3.2 Pricing Strategy</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_Toc232044579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9</w:t>
            </w:r>
            <w:r w:rsidRPr="00EB5FB7">
              <w:rPr>
                <w:rFonts w:ascii="Times New Roman" w:hAnsi="Times New Roman" w:cs="Times New Roman"/>
                <w:noProof/>
                <w:webHidden/>
                <w:sz w:val="24"/>
              </w:rPr>
              <w:fldChar w:fldCharType="end"/>
            </w:r>
          </w:hyperlink>
        </w:p>
        <w:p w:rsidR="00EB5FB7" w:rsidRPr="00EB5FB7" w:rsidRDefault="00EB5FB7">
          <w:pPr>
            <w:pStyle w:val="TOC2"/>
            <w:tabs>
              <w:tab w:val="right" w:leader="dot" w:pos="9350"/>
            </w:tabs>
            <w:rPr>
              <w:rFonts w:ascii="Times New Roman" w:eastAsiaTheme="minorEastAsia" w:hAnsi="Times New Roman" w:cs="Times New Roman"/>
              <w:noProof/>
              <w:sz w:val="24"/>
            </w:rPr>
          </w:pPr>
          <w:hyperlink w:anchor="_Toc232044580" w:history="1">
            <w:r w:rsidRPr="00EB5FB7">
              <w:rPr>
                <w:rStyle w:val="Hyperlink"/>
                <w:rFonts w:ascii="Times New Roman" w:hAnsi="Times New Roman" w:cs="Times New Roman"/>
                <w:noProof/>
                <w:sz w:val="24"/>
              </w:rPr>
              <w:t>3.3 Digital Marketing Strategy</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_Toc232044580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10</w:t>
            </w:r>
            <w:r w:rsidRPr="00EB5FB7">
              <w:rPr>
                <w:rFonts w:ascii="Times New Roman" w:hAnsi="Times New Roman" w:cs="Times New Roman"/>
                <w:noProof/>
                <w:webHidden/>
                <w:sz w:val="24"/>
              </w:rPr>
              <w:fldChar w:fldCharType="end"/>
            </w:r>
          </w:hyperlink>
        </w:p>
        <w:p w:rsidR="00EB5FB7" w:rsidRPr="00EB5FB7" w:rsidRDefault="00EB5FB7">
          <w:pPr>
            <w:pStyle w:val="TOC2"/>
            <w:tabs>
              <w:tab w:val="right" w:leader="dot" w:pos="9350"/>
            </w:tabs>
            <w:rPr>
              <w:rFonts w:ascii="Times New Roman" w:eastAsiaTheme="minorEastAsia" w:hAnsi="Times New Roman" w:cs="Times New Roman"/>
              <w:noProof/>
              <w:sz w:val="24"/>
            </w:rPr>
          </w:pPr>
          <w:hyperlink w:anchor="_Toc232044581" w:history="1">
            <w:r w:rsidRPr="00EB5FB7">
              <w:rPr>
                <w:rStyle w:val="Hyperlink"/>
                <w:rFonts w:ascii="Times New Roman" w:hAnsi="Times New Roman" w:cs="Times New Roman"/>
                <w:noProof/>
                <w:sz w:val="24"/>
              </w:rPr>
              <w:t>3.4 Sales Channels</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_Toc232044581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11</w:t>
            </w:r>
            <w:r w:rsidRPr="00EB5FB7">
              <w:rPr>
                <w:rFonts w:ascii="Times New Roman" w:hAnsi="Times New Roman" w:cs="Times New Roman"/>
                <w:noProof/>
                <w:webHidden/>
                <w:sz w:val="24"/>
              </w:rPr>
              <w:fldChar w:fldCharType="end"/>
            </w:r>
          </w:hyperlink>
        </w:p>
        <w:p w:rsidR="00EB5FB7" w:rsidRPr="00EB5FB7" w:rsidRDefault="00EB5FB7">
          <w:pPr>
            <w:pStyle w:val="TOC1"/>
            <w:tabs>
              <w:tab w:val="right" w:leader="dot" w:pos="9350"/>
            </w:tabs>
            <w:rPr>
              <w:rFonts w:ascii="Times New Roman" w:eastAsiaTheme="minorEastAsia" w:hAnsi="Times New Roman" w:cs="Times New Roman"/>
              <w:noProof/>
              <w:sz w:val="24"/>
            </w:rPr>
          </w:pPr>
          <w:hyperlink w:anchor="_Toc232044582" w:history="1">
            <w:r w:rsidRPr="00EB5FB7">
              <w:rPr>
                <w:rStyle w:val="Hyperlink"/>
                <w:rFonts w:ascii="Times New Roman" w:hAnsi="Times New Roman" w:cs="Times New Roman"/>
                <w:noProof/>
                <w:sz w:val="24"/>
              </w:rPr>
              <w:t>4. Operational and Management Plan</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_Toc232044582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11</w:t>
            </w:r>
            <w:r w:rsidRPr="00EB5FB7">
              <w:rPr>
                <w:rFonts w:ascii="Times New Roman" w:hAnsi="Times New Roman" w:cs="Times New Roman"/>
                <w:noProof/>
                <w:webHidden/>
                <w:sz w:val="24"/>
              </w:rPr>
              <w:fldChar w:fldCharType="end"/>
            </w:r>
          </w:hyperlink>
        </w:p>
        <w:p w:rsidR="00EB5FB7" w:rsidRPr="00EB5FB7" w:rsidRDefault="00EB5FB7">
          <w:pPr>
            <w:pStyle w:val="TOC2"/>
            <w:tabs>
              <w:tab w:val="right" w:leader="dot" w:pos="9350"/>
            </w:tabs>
            <w:rPr>
              <w:rFonts w:ascii="Times New Roman" w:eastAsiaTheme="minorEastAsia" w:hAnsi="Times New Roman" w:cs="Times New Roman"/>
              <w:noProof/>
              <w:sz w:val="24"/>
            </w:rPr>
          </w:pPr>
          <w:hyperlink w:anchor="_Toc232044583" w:history="1">
            <w:r w:rsidRPr="00EB5FB7">
              <w:rPr>
                <w:rStyle w:val="Hyperlink"/>
                <w:rFonts w:ascii="Times New Roman" w:hAnsi="Times New Roman" w:cs="Times New Roman"/>
                <w:noProof/>
                <w:sz w:val="24"/>
              </w:rPr>
              <w:t>4.1 Operational Structure</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_Toc232044583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11</w:t>
            </w:r>
            <w:r w:rsidRPr="00EB5FB7">
              <w:rPr>
                <w:rFonts w:ascii="Times New Roman" w:hAnsi="Times New Roman" w:cs="Times New Roman"/>
                <w:noProof/>
                <w:webHidden/>
                <w:sz w:val="24"/>
              </w:rPr>
              <w:fldChar w:fldCharType="end"/>
            </w:r>
          </w:hyperlink>
        </w:p>
        <w:p w:rsidR="00EB5FB7" w:rsidRPr="00EB5FB7" w:rsidRDefault="00EB5FB7">
          <w:pPr>
            <w:pStyle w:val="TOC2"/>
            <w:tabs>
              <w:tab w:val="right" w:leader="dot" w:pos="9350"/>
            </w:tabs>
            <w:rPr>
              <w:rFonts w:ascii="Times New Roman" w:eastAsiaTheme="minorEastAsia" w:hAnsi="Times New Roman" w:cs="Times New Roman"/>
              <w:noProof/>
              <w:sz w:val="24"/>
            </w:rPr>
          </w:pPr>
          <w:hyperlink w:anchor="_Toc232044584" w:history="1">
            <w:r w:rsidRPr="00EB5FB7">
              <w:rPr>
                <w:rStyle w:val="Hyperlink"/>
                <w:rFonts w:ascii="Times New Roman" w:hAnsi="Times New Roman" w:cs="Times New Roman"/>
                <w:noProof/>
                <w:sz w:val="24"/>
              </w:rPr>
              <w:t>4.2 Production Process</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_Toc232044584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12</w:t>
            </w:r>
            <w:r w:rsidRPr="00EB5FB7">
              <w:rPr>
                <w:rFonts w:ascii="Times New Roman" w:hAnsi="Times New Roman" w:cs="Times New Roman"/>
                <w:noProof/>
                <w:webHidden/>
                <w:sz w:val="24"/>
              </w:rPr>
              <w:fldChar w:fldCharType="end"/>
            </w:r>
          </w:hyperlink>
        </w:p>
        <w:p w:rsidR="00EB5FB7" w:rsidRPr="00EB5FB7" w:rsidRDefault="00EB5FB7">
          <w:pPr>
            <w:pStyle w:val="TOC2"/>
            <w:tabs>
              <w:tab w:val="right" w:leader="dot" w:pos="9350"/>
            </w:tabs>
            <w:rPr>
              <w:rFonts w:ascii="Times New Roman" w:eastAsiaTheme="minorEastAsia" w:hAnsi="Times New Roman" w:cs="Times New Roman"/>
              <w:noProof/>
              <w:sz w:val="24"/>
            </w:rPr>
          </w:pPr>
          <w:hyperlink w:anchor="_Toc232044585" w:history="1">
            <w:r w:rsidRPr="00EB5FB7">
              <w:rPr>
                <w:rStyle w:val="Hyperlink"/>
                <w:rFonts w:ascii="Times New Roman" w:hAnsi="Times New Roman" w:cs="Times New Roman"/>
                <w:noProof/>
                <w:sz w:val="24"/>
              </w:rPr>
              <w:t>4.3 Supplier and Inventory Management</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_Toc232044585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12</w:t>
            </w:r>
            <w:r w:rsidRPr="00EB5FB7">
              <w:rPr>
                <w:rFonts w:ascii="Times New Roman" w:hAnsi="Times New Roman" w:cs="Times New Roman"/>
                <w:noProof/>
                <w:webHidden/>
                <w:sz w:val="24"/>
              </w:rPr>
              <w:fldChar w:fldCharType="end"/>
            </w:r>
          </w:hyperlink>
        </w:p>
        <w:p w:rsidR="00EB5FB7" w:rsidRPr="00EB5FB7" w:rsidRDefault="00EB5FB7">
          <w:pPr>
            <w:pStyle w:val="TOC2"/>
            <w:tabs>
              <w:tab w:val="right" w:leader="dot" w:pos="9350"/>
            </w:tabs>
            <w:rPr>
              <w:rFonts w:ascii="Times New Roman" w:eastAsiaTheme="minorEastAsia" w:hAnsi="Times New Roman" w:cs="Times New Roman"/>
              <w:noProof/>
              <w:sz w:val="24"/>
            </w:rPr>
          </w:pPr>
          <w:hyperlink w:anchor="_Toc232044586" w:history="1">
            <w:r w:rsidRPr="00EB5FB7">
              <w:rPr>
                <w:rStyle w:val="Hyperlink"/>
                <w:rFonts w:ascii="Times New Roman" w:hAnsi="Times New Roman" w:cs="Times New Roman"/>
                <w:noProof/>
                <w:sz w:val="24"/>
              </w:rPr>
              <w:t>4.4 Human Resource Plan</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_Toc232044586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12</w:t>
            </w:r>
            <w:r w:rsidRPr="00EB5FB7">
              <w:rPr>
                <w:rFonts w:ascii="Times New Roman" w:hAnsi="Times New Roman" w:cs="Times New Roman"/>
                <w:noProof/>
                <w:webHidden/>
                <w:sz w:val="24"/>
              </w:rPr>
              <w:fldChar w:fldCharType="end"/>
            </w:r>
          </w:hyperlink>
        </w:p>
        <w:p w:rsidR="00EB5FB7" w:rsidRPr="00EB5FB7" w:rsidRDefault="00EB5FB7">
          <w:pPr>
            <w:pStyle w:val="TOC2"/>
            <w:tabs>
              <w:tab w:val="right" w:leader="dot" w:pos="9350"/>
            </w:tabs>
            <w:rPr>
              <w:rFonts w:ascii="Times New Roman" w:eastAsiaTheme="minorEastAsia" w:hAnsi="Times New Roman" w:cs="Times New Roman"/>
              <w:noProof/>
              <w:sz w:val="24"/>
            </w:rPr>
          </w:pPr>
          <w:hyperlink w:anchor="_Toc232044587" w:history="1">
            <w:r w:rsidRPr="00EB5FB7">
              <w:rPr>
                <w:rStyle w:val="Hyperlink"/>
                <w:rFonts w:ascii="Times New Roman" w:hAnsi="Times New Roman" w:cs="Times New Roman"/>
                <w:noProof/>
                <w:sz w:val="24"/>
              </w:rPr>
              <w:t>4.5 Business Timeline (WBS Overview)</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_Toc232044587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13</w:t>
            </w:r>
            <w:r w:rsidRPr="00EB5FB7">
              <w:rPr>
                <w:rFonts w:ascii="Times New Roman" w:hAnsi="Times New Roman" w:cs="Times New Roman"/>
                <w:noProof/>
                <w:webHidden/>
                <w:sz w:val="24"/>
              </w:rPr>
              <w:fldChar w:fldCharType="end"/>
            </w:r>
          </w:hyperlink>
        </w:p>
        <w:p w:rsidR="00EB5FB7" w:rsidRPr="00EB5FB7" w:rsidRDefault="00EB5FB7">
          <w:pPr>
            <w:pStyle w:val="TOC1"/>
            <w:tabs>
              <w:tab w:val="right" w:leader="dot" w:pos="9350"/>
            </w:tabs>
            <w:rPr>
              <w:rFonts w:ascii="Times New Roman" w:eastAsiaTheme="minorEastAsia" w:hAnsi="Times New Roman" w:cs="Times New Roman"/>
              <w:noProof/>
              <w:sz w:val="24"/>
            </w:rPr>
          </w:pPr>
          <w:hyperlink w:anchor="_Toc232044588" w:history="1">
            <w:r w:rsidRPr="00EB5FB7">
              <w:rPr>
                <w:rStyle w:val="Hyperlink"/>
                <w:rFonts w:ascii="Times New Roman" w:hAnsi="Times New Roman" w:cs="Times New Roman"/>
                <w:noProof/>
                <w:sz w:val="24"/>
              </w:rPr>
              <w:t>5. Financial Plan and Budget Summary</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_Toc232044588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13</w:t>
            </w:r>
            <w:r w:rsidRPr="00EB5FB7">
              <w:rPr>
                <w:rFonts w:ascii="Times New Roman" w:hAnsi="Times New Roman" w:cs="Times New Roman"/>
                <w:noProof/>
                <w:webHidden/>
                <w:sz w:val="24"/>
              </w:rPr>
              <w:fldChar w:fldCharType="end"/>
            </w:r>
          </w:hyperlink>
        </w:p>
        <w:p w:rsidR="00EB5FB7" w:rsidRPr="00EB5FB7" w:rsidRDefault="00EB5FB7">
          <w:pPr>
            <w:pStyle w:val="TOC2"/>
            <w:tabs>
              <w:tab w:val="right" w:leader="dot" w:pos="9350"/>
            </w:tabs>
            <w:rPr>
              <w:rFonts w:ascii="Times New Roman" w:eastAsiaTheme="minorEastAsia" w:hAnsi="Times New Roman" w:cs="Times New Roman"/>
              <w:noProof/>
              <w:sz w:val="24"/>
            </w:rPr>
          </w:pPr>
          <w:hyperlink w:anchor="_Toc232044589" w:history="1">
            <w:r w:rsidRPr="00EB5FB7">
              <w:rPr>
                <w:rStyle w:val="Hyperlink"/>
                <w:rFonts w:ascii="Times New Roman" w:hAnsi="Times New Roman" w:cs="Times New Roman"/>
                <w:noProof/>
                <w:sz w:val="24"/>
              </w:rPr>
              <w:t>5.1 Startup Cost Summary</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_Toc232044589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13</w:t>
            </w:r>
            <w:r w:rsidRPr="00EB5FB7">
              <w:rPr>
                <w:rFonts w:ascii="Times New Roman" w:hAnsi="Times New Roman" w:cs="Times New Roman"/>
                <w:noProof/>
                <w:webHidden/>
                <w:sz w:val="24"/>
              </w:rPr>
              <w:fldChar w:fldCharType="end"/>
            </w:r>
          </w:hyperlink>
        </w:p>
        <w:p w:rsidR="00EB5FB7" w:rsidRPr="00EB5FB7" w:rsidRDefault="00EB5FB7">
          <w:pPr>
            <w:pStyle w:val="TOC2"/>
            <w:tabs>
              <w:tab w:val="right" w:leader="dot" w:pos="9350"/>
            </w:tabs>
            <w:rPr>
              <w:rFonts w:ascii="Times New Roman" w:eastAsiaTheme="minorEastAsia" w:hAnsi="Times New Roman" w:cs="Times New Roman"/>
              <w:noProof/>
              <w:sz w:val="24"/>
            </w:rPr>
          </w:pPr>
          <w:hyperlink w:anchor="_Toc232044590" w:history="1">
            <w:r w:rsidRPr="00EB5FB7">
              <w:rPr>
                <w:rStyle w:val="Hyperlink"/>
                <w:rFonts w:ascii="Times New Roman" w:hAnsi="Times New Roman" w:cs="Times New Roman"/>
                <w:noProof/>
                <w:sz w:val="24"/>
              </w:rPr>
              <w:t>5.2 Funding Sources</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_Toc232044590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14</w:t>
            </w:r>
            <w:r w:rsidRPr="00EB5FB7">
              <w:rPr>
                <w:rFonts w:ascii="Times New Roman" w:hAnsi="Times New Roman" w:cs="Times New Roman"/>
                <w:noProof/>
                <w:webHidden/>
                <w:sz w:val="24"/>
              </w:rPr>
              <w:fldChar w:fldCharType="end"/>
            </w:r>
          </w:hyperlink>
        </w:p>
        <w:p w:rsidR="00EB5FB7" w:rsidRPr="00EB5FB7" w:rsidRDefault="00EB5FB7">
          <w:pPr>
            <w:pStyle w:val="TOC2"/>
            <w:tabs>
              <w:tab w:val="right" w:leader="dot" w:pos="9350"/>
            </w:tabs>
            <w:rPr>
              <w:rFonts w:ascii="Times New Roman" w:eastAsiaTheme="minorEastAsia" w:hAnsi="Times New Roman" w:cs="Times New Roman"/>
              <w:noProof/>
              <w:sz w:val="24"/>
            </w:rPr>
          </w:pPr>
          <w:hyperlink w:anchor="_Toc232044591" w:history="1">
            <w:r w:rsidRPr="00EB5FB7">
              <w:rPr>
                <w:rStyle w:val="Hyperlink"/>
                <w:rFonts w:ascii="Times New Roman" w:hAnsi="Times New Roman" w:cs="Times New Roman"/>
                <w:noProof/>
                <w:sz w:val="24"/>
              </w:rPr>
              <w:t>5.3 Revenue Forecast</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_Toc232044591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14</w:t>
            </w:r>
            <w:r w:rsidRPr="00EB5FB7">
              <w:rPr>
                <w:rFonts w:ascii="Times New Roman" w:hAnsi="Times New Roman" w:cs="Times New Roman"/>
                <w:noProof/>
                <w:webHidden/>
                <w:sz w:val="24"/>
              </w:rPr>
              <w:fldChar w:fldCharType="end"/>
            </w:r>
          </w:hyperlink>
        </w:p>
        <w:p w:rsidR="00EB5FB7" w:rsidRPr="00EB5FB7" w:rsidRDefault="00EB5FB7">
          <w:pPr>
            <w:pStyle w:val="TOC2"/>
            <w:tabs>
              <w:tab w:val="right" w:leader="dot" w:pos="9350"/>
            </w:tabs>
            <w:rPr>
              <w:rFonts w:ascii="Times New Roman" w:eastAsiaTheme="minorEastAsia" w:hAnsi="Times New Roman" w:cs="Times New Roman"/>
              <w:noProof/>
              <w:sz w:val="24"/>
            </w:rPr>
          </w:pPr>
          <w:hyperlink w:anchor="_Toc232044592" w:history="1">
            <w:r w:rsidRPr="00EB5FB7">
              <w:rPr>
                <w:rStyle w:val="Hyperlink"/>
                <w:rFonts w:ascii="Times New Roman" w:hAnsi="Times New Roman" w:cs="Times New Roman"/>
                <w:noProof/>
                <w:sz w:val="24"/>
              </w:rPr>
              <w:t>5.4 Monthly Operating Expenses</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_Toc232044592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15</w:t>
            </w:r>
            <w:r w:rsidRPr="00EB5FB7">
              <w:rPr>
                <w:rFonts w:ascii="Times New Roman" w:hAnsi="Times New Roman" w:cs="Times New Roman"/>
                <w:noProof/>
                <w:webHidden/>
                <w:sz w:val="24"/>
              </w:rPr>
              <w:fldChar w:fldCharType="end"/>
            </w:r>
          </w:hyperlink>
        </w:p>
        <w:p w:rsidR="00EB5FB7" w:rsidRPr="00EB5FB7" w:rsidRDefault="00EB5FB7">
          <w:pPr>
            <w:pStyle w:val="TOC2"/>
            <w:tabs>
              <w:tab w:val="right" w:leader="dot" w:pos="9350"/>
            </w:tabs>
            <w:rPr>
              <w:rFonts w:ascii="Times New Roman" w:eastAsiaTheme="minorEastAsia" w:hAnsi="Times New Roman" w:cs="Times New Roman"/>
              <w:noProof/>
              <w:sz w:val="24"/>
            </w:rPr>
          </w:pPr>
          <w:hyperlink w:anchor="_Toc232044593" w:history="1">
            <w:r w:rsidRPr="00EB5FB7">
              <w:rPr>
                <w:rStyle w:val="Hyperlink"/>
                <w:rFonts w:ascii="Times New Roman" w:hAnsi="Times New Roman" w:cs="Times New Roman"/>
                <w:noProof/>
                <w:sz w:val="24"/>
              </w:rPr>
              <w:t>5.5 Profitability and Break-even</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_Toc232044593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15</w:t>
            </w:r>
            <w:r w:rsidRPr="00EB5FB7">
              <w:rPr>
                <w:rFonts w:ascii="Times New Roman" w:hAnsi="Times New Roman" w:cs="Times New Roman"/>
                <w:noProof/>
                <w:webHidden/>
                <w:sz w:val="24"/>
              </w:rPr>
              <w:fldChar w:fldCharType="end"/>
            </w:r>
          </w:hyperlink>
        </w:p>
        <w:p w:rsidR="00EB5FB7" w:rsidRPr="00EB5FB7" w:rsidRDefault="00EB5FB7">
          <w:pPr>
            <w:pStyle w:val="TOC2"/>
            <w:tabs>
              <w:tab w:val="right" w:leader="dot" w:pos="9350"/>
            </w:tabs>
            <w:rPr>
              <w:rFonts w:ascii="Times New Roman" w:eastAsiaTheme="minorEastAsia" w:hAnsi="Times New Roman" w:cs="Times New Roman"/>
              <w:noProof/>
              <w:sz w:val="24"/>
            </w:rPr>
          </w:pPr>
          <w:hyperlink w:anchor="_Toc232044594" w:history="1">
            <w:r w:rsidRPr="00EB5FB7">
              <w:rPr>
                <w:rStyle w:val="Hyperlink"/>
                <w:rFonts w:ascii="Times New Roman" w:hAnsi="Times New Roman" w:cs="Times New Roman"/>
                <w:noProof/>
                <w:sz w:val="24"/>
              </w:rPr>
              <w:t>5.6 Financial Feasibility</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_Toc232044594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16</w:t>
            </w:r>
            <w:r w:rsidRPr="00EB5FB7">
              <w:rPr>
                <w:rFonts w:ascii="Times New Roman" w:hAnsi="Times New Roman" w:cs="Times New Roman"/>
                <w:noProof/>
                <w:webHidden/>
                <w:sz w:val="24"/>
              </w:rPr>
              <w:fldChar w:fldCharType="end"/>
            </w:r>
          </w:hyperlink>
        </w:p>
        <w:p w:rsidR="00EB5FB7" w:rsidRPr="00EB5FB7" w:rsidRDefault="00EB5FB7">
          <w:pPr>
            <w:pStyle w:val="TOC1"/>
            <w:tabs>
              <w:tab w:val="right" w:leader="dot" w:pos="9350"/>
            </w:tabs>
            <w:rPr>
              <w:rFonts w:ascii="Times New Roman" w:eastAsiaTheme="minorEastAsia" w:hAnsi="Times New Roman" w:cs="Times New Roman"/>
              <w:noProof/>
              <w:sz w:val="24"/>
            </w:rPr>
          </w:pPr>
          <w:hyperlink w:anchor="_Toc232044595" w:history="1">
            <w:r w:rsidRPr="00EB5FB7">
              <w:rPr>
                <w:rStyle w:val="Hyperlink"/>
                <w:rFonts w:ascii="Times New Roman" w:hAnsi="Times New Roman" w:cs="Times New Roman"/>
                <w:noProof/>
                <w:sz w:val="24"/>
              </w:rPr>
              <w:t>6. Risk Assessment and Contingency Planning</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_Toc232044595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16</w:t>
            </w:r>
            <w:r w:rsidRPr="00EB5FB7">
              <w:rPr>
                <w:rFonts w:ascii="Times New Roman" w:hAnsi="Times New Roman" w:cs="Times New Roman"/>
                <w:noProof/>
                <w:webHidden/>
                <w:sz w:val="24"/>
              </w:rPr>
              <w:fldChar w:fldCharType="end"/>
            </w:r>
          </w:hyperlink>
        </w:p>
        <w:p w:rsidR="00EB5FB7" w:rsidRPr="00EB5FB7" w:rsidRDefault="00EB5FB7">
          <w:pPr>
            <w:pStyle w:val="TOC1"/>
            <w:tabs>
              <w:tab w:val="right" w:leader="dot" w:pos="9350"/>
            </w:tabs>
            <w:rPr>
              <w:rFonts w:ascii="Times New Roman" w:eastAsiaTheme="minorEastAsia" w:hAnsi="Times New Roman" w:cs="Times New Roman"/>
              <w:noProof/>
              <w:sz w:val="24"/>
            </w:rPr>
          </w:pPr>
          <w:hyperlink w:anchor="_Toc232044596" w:history="1">
            <w:r w:rsidRPr="00EB5FB7">
              <w:rPr>
                <w:rStyle w:val="Hyperlink"/>
                <w:rFonts w:ascii="Times New Roman" w:hAnsi="Times New Roman" w:cs="Times New Roman"/>
                <w:noProof/>
                <w:sz w:val="24"/>
              </w:rPr>
              <w:t>7. Reflection and Feedback</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_Toc232044596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17</w:t>
            </w:r>
            <w:r w:rsidRPr="00EB5FB7">
              <w:rPr>
                <w:rFonts w:ascii="Times New Roman" w:hAnsi="Times New Roman" w:cs="Times New Roman"/>
                <w:noProof/>
                <w:webHidden/>
                <w:sz w:val="24"/>
              </w:rPr>
              <w:fldChar w:fldCharType="end"/>
            </w:r>
          </w:hyperlink>
        </w:p>
        <w:p w:rsidR="00EB5FB7" w:rsidRPr="00EB5FB7" w:rsidRDefault="00EB5FB7">
          <w:pPr>
            <w:pStyle w:val="TOC1"/>
            <w:tabs>
              <w:tab w:val="right" w:leader="dot" w:pos="9350"/>
            </w:tabs>
            <w:rPr>
              <w:rFonts w:ascii="Times New Roman" w:eastAsiaTheme="minorEastAsia" w:hAnsi="Times New Roman" w:cs="Times New Roman"/>
              <w:noProof/>
              <w:sz w:val="24"/>
            </w:rPr>
          </w:pPr>
          <w:hyperlink w:anchor="_Toc232044597" w:history="1">
            <w:r w:rsidRPr="00EB5FB7">
              <w:rPr>
                <w:rStyle w:val="Hyperlink"/>
                <w:rFonts w:ascii="Times New Roman" w:hAnsi="Times New Roman" w:cs="Times New Roman"/>
                <w:noProof/>
                <w:sz w:val="24"/>
              </w:rPr>
              <w:t>Reference List</w:t>
            </w:r>
            <w:r w:rsidRPr="00EB5FB7">
              <w:rPr>
                <w:rFonts w:ascii="Times New Roman" w:hAnsi="Times New Roman" w:cs="Times New Roman"/>
                <w:noProof/>
                <w:webHidden/>
                <w:sz w:val="24"/>
              </w:rPr>
              <w:tab/>
            </w:r>
            <w:r w:rsidRPr="00EB5FB7">
              <w:rPr>
                <w:rFonts w:ascii="Times New Roman" w:hAnsi="Times New Roman" w:cs="Times New Roman"/>
                <w:noProof/>
                <w:webHidden/>
                <w:sz w:val="24"/>
              </w:rPr>
              <w:fldChar w:fldCharType="begin"/>
            </w:r>
            <w:r w:rsidRPr="00EB5FB7">
              <w:rPr>
                <w:rFonts w:ascii="Times New Roman" w:hAnsi="Times New Roman" w:cs="Times New Roman"/>
                <w:noProof/>
                <w:webHidden/>
                <w:sz w:val="24"/>
              </w:rPr>
              <w:instrText xml:space="preserve"> PAGEREF _Toc232044597 \h </w:instrText>
            </w:r>
            <w:r w:rsidRPr="00EB5FB7">
              <w:rPr>
                <w:rFonts w:ascii="Times New Roman" w:hAnsi="Times New Roman" w:cs="Times New Roman"/>
                <w:noProof/>
                <w:webHidden/>
                <w:sz w:val="24"/>
              </w:rPr>
            </w:r>
            <w:r w:rsidRPr="00EB5FB7">
              <w:rPr>
                <w:rFonts w:ascii="Times New Roman" w:hAnsi="Times New Roman" w:cs="Times New Roman"/>
                <w:noProof/>
                <w:webHidden/>
                <w:sz w:val="24"/>
              </w:rPr>
              <w:fldChar w:fldCharType="separate"/>
            </w:r>
            <w:r w:rsidRPr="00EB5FB7">
              <w:rPr>
                <w:rFonts w:ascii="Times New Roman" w:hAnsi="Times New Roman" w:cs="Times New Roman"/>
                <w:noProof/>
                <w:webHidden/>
                <w:sz w:val="24"/>
              </w:rPr>
              <w:t>18</w:t>
            </w:r>
            <w:r w:rsidRPr="00EB5FB7">
              <w:rPr>
                <w:rFonts w:ascii="Times New Roman" w:hAnsi="Times New Roman" w:cs="Times New Roman"/>
                <w:noProof/>
                <w:webHidden/>
                <w:sz w:val="24"/>
              </w:rPr>
              <w:fldChar w:fldCharType="end"/>
            </w:r>
          </w:hyperlink>
        </w:p>
        <w:p w:rsidR="00F11304" w:rsidRDefault="00F11304" w:rsidP="00F11304">
          <w:pPr>
            <w:spacing w:line="360" w:lineRule="auto"/>
            <w:jc w:val="both"/>
          </w:pPr>
          <w:r w:rsidRPr="00F11304">
            <w:rPr>
              <w:rFonts w:ascii="Times New Roman" w:hAnsi="Times New Roman" w:cs="Times New Roman"/>
              <w:b/>
              <w:bCs/>
              <w:noProof/>
            </w:rPr>
            <w:fldChar w:fldCharType="end"/>
          </w:r>
        </w:p>
      </w:sdtContent>
    </w:sdt>
    <w:p w:rsidR="00F11304" w:rsidRDefault="00F11304">
      <w:pPr>
        <w:rPr>
          <w:rFonts w:ascii="Times New Roman" w:hAnsi="Times New Roman" w:cs="Times New Roman"/>
          <w:b/>
          <w:bCs/>
          <w:sz w:val="28"/>
        </w:rPr>
      </w:pPr>
      <w:r>
        <w:br w:type="page"/>
      </w:r>
    </w:p>
    <w:p w:rsidR="008D54E6" w:rsidRPr="00C83759" w:rsidRDefault="008D54E6" w:rsidP="008D54E6">
      <w:pPr>
        <w:spacing w:line="360" w:lineRule="auto"/>
        <w:jc w:val="center"/>
        <w:rPr>
          <w:rFonts w:ascii="Times New Roman" w:hAnsi="Times New Roman" w:cs="Times New Roman"/>
          <w:b/>
          <w:bCs/>
          <w:sz w:val="28"/>
        </w:rPr>
      </w:pPr>
      <w:r w:rsidRPr="00C83759">
        <w:rPr>
          <w:rFonts w:ascii="Times New Roman" w:hAnsi="Times New Roman" w:cs="Times New Roman"/>
          <w:b/>
          <w:bCs/>
          <w:sz w:val="28"/>
        </w:rPr>
        <w:lastRenderedPageBreak/>
        <w:t>Executive Summary</w:t>
      </w:r>
    </w:p>
    <w:p w:rsidR="008D54E6" w:rsidRPr="00C83759" w:rsidRDefault="008D54E6" w:rsidP="008D54E6">
      <w:pPr>
        <w:spacing w:line="360" w:lineRule="auto"/>
        <w:jc w:val="both"/>
        <w:rPr>
          <w:rFonts w:ascii="Times New Roman" w:hAnsi="Times New Roman" w:cs="Times New Roman"/>
          <w:bCs/>
          <w:sz w:val="24"/>
        </w:rPr>
      </w:pPr>
      <w:r w:rsidRPr="00C83759">
        <w:rPr>
          <w:rFonts w:ascii="Times New Roman" w:hAnsi="Times New Roman" w:cs="Times New Roman"/>
          <w:bCs/>
          <w:sz w:val="24"/>
        </w:rPr>
        <w:t>UrbanThread London Ltd. is a proposed UK-based online streetwear startup established to provide fashionable, affordable, and trend-focused clothing products for Gen Z and millennial consumers. The business operates within the UK fashion and e-commerce industry and focuses primarily on streetwear apparel including oversized T-shirts, hoodies, cargo trousers, jackets, and fashion accessories. The company aims to combine premium-style fashion aesthetics with moderate pricing while maintaining strong digital branding and customer-focused online experiences.</w:t>
      </w:r>
    </w:p>
    <w:p w:rsidR="008D54E6" w:rsidRPr="00C83759" w:rsidRDefault="008D54E6" w:rsidP="008D54E6">
      <w:pPr>
        <w:spacing w:line="360" w:lineRule="auto"/>
        <w:jc w:val="both"/>
        <w:rPr>
          <w:rFonts w:ascii="Times New Roman" w:hAnsi="Times New Roman" w:cs="Times New Roman"/>
          <w:bCs/>
          <w:sz w:val="24"/>
        </w:rPr>
      </w:pPr>
      <w:r w:rsidRPr="00C83759">
        <w:rPr>
          <w:rFonts w:ascii="Times New Roman" w:hAnsi="Times New Roman" w:cs="Times New Roman"/>
          <w:bCs/>
          <w:sz w:val="24"/>
        </w:rPr>
        <w:t>The business opportunity for UrbanThread London Ltd. is supported by the rapid growth of the UK online fashion market and increasing consumer engagement with social commerce platforms such as TikTok and Instagram. Younger consumers increasingly rely on influencer recommendations, social media trends, and online shopping platforms when purchasing fashion products (McKinsey &amp; Company, 2024). This creates favourable market conditions for digitally focused streetwear brands capable of responding quickly to changing consumer preferences and fashion trends.</w:t>
      </w:r>
    </w:p>
    <w:p w:rsidR="008D54E6" w:rsidRPr="00C83759" w:rsidRDefault="008D54E6" w:rsidP="008D54E6">
      <w:pPr>
        <w:spacing w:line="360" w:lineRule="auto"/>
        <w:jc w:val="both"/>
        <w:rPr>
          <w:rFonts w:ascii="Times New Roman" w:hAnsi="Times New Roman" w:cs="Times New Roman"/>
          <w:bCs/>
          <w:sz w:val="24"/>
        </w:rPr>
      </w:pPr>
      <w:r w:rsidRPr="00C83759">
        <w:rPr>
          <w:rFonts w:ascii="Times New Roman" w:hAnsi="Times New Roman" w:cs="Times New Roman"/>
          <w:bCs/>
          <w:sz w:val="24"/>
        </w:rPr>
        <w:t>UrbanThread London Ltd. requires an estimated startup investment of £39,270 to support manufacturing, inventory development, website setup, branding, packaging, and digital marketing activities. The funding structure includes founder investment of £20,000, a bank loan of £10,000, and investor funding of £9,270. Financial projections indicate strong growth potential with estimated average monthly revenue of £7,667 and projected monthly profit of approximately £1,897. The business is expected to achieve break-even within approximately 18 to 20 months of operation.</w:t>
      </w:r>
    </w:p>
    <w:p w:rsidR="008D54E6" w:rsidRDefault="008D54E6" w:rsidP="008D54E6">
      <w:pPr>
        <w:rPr>
          <w:rFonts w:ascii="Times New Roman" w:hAnsi="Times New Roman" w:cs="Times New Roman"/>
          <w:b/>
          <w:bCs/>
          <w:sz w:val="28"/>
        </w:rPr>
      </w:pPr>
      <w:r w:rsidRPr="00C83759">
        <w:rPr>
          <w:rFonts w:ascii="Times New Roman" w:hAnsi="Times New Roman" w:cs="Times New Roman"/>
          <w:bCs/>
          <w:sz w:val="24"/>
        </w:rPr>
        <w:t>The company’s competitive advantage is based on its affordable premium-style streetwear positioning, strong social media engagement, influencer-driven marketing strategy, and online-first operational model. Overall, UrbanThread London Ltd. demonstrates strong commercial potential within the growing UK digital fashion market.</w:t>
      </w:r>
      <w:r>
        <w:br w:type="page"/>
      </w:r>
    </w:p>
    <w:p w:rsidR="00F01A7B" w:rsidRPr="00C83759" w:rsidRDefault="00F01A7B" w:rsidP="00C83759">
      <w:pPr>
        <w:pStyle w:val="Heading1"/>
      </w:pPr>
      <w:bookmarkStart w:id="1" w:name="_Toc232044566"/>
      <w:r w:rsidRPr="00C83759">
        <w:lastRenderedPageBreak/>
        <w:t>1.</w:t>
      </w:r>
      <w:r w:rsidR="005B67F7" w:rsidRPr="00C83759">
        <w:t xml:space="preserve"> Business Overview and Concept</w:t>
      </w:r>
      <w:bookmarkEnd w:id="1"/>
      <w:r w:rsidR="005B67F7" w:rsidRPr="00C83759">
        <w:t xml:space="preserve"> </w:t>
      </w:r>
    </w:p>
    <w:p w:rsidR="005B67F7" w:rsidRPr="00C83759" w:rsidRDefault="005B67F7" w:rsidP="00C83759">
      <w:pPr>
        <w:pStyle w:val="Heading2"/>
      </w:pPr>
      <w:bookmarkStart w:id="2" w:name="_Toc232044567"/>
      <w:r w:rsidRPr="00C83759">
        <w:t>1.1 Business Introduction</w:t>
      </w:r>
      <w:bookmarkEnd w:id="2"/>
    </w:p>
    <w:p w:rsidR="005B67F7" w:rsidRPr="005B67F7" w:rsidRDefault="005B67F7" w:rsidP="005B67F7">
      <w:pPr>
        <w:spacing w:line="360" w:lineRule="auto"/>
        <w:jc w:val="both"/>
        <w:rPr>
          <w:rFonts w:ascii="Times New Roman" w:hAnsi="Times New Roman" w:cs="Times New Roman"/>
          <w:bCs/>
          <w:sz w:val="24"/>
        </w:rPr>
      </w:pPr>
      <w:r w:rsidRPr="005B67F7">
        <w:rPr>
          <w:rFonts w:ascii="Times New Roman" w:hAnsi="Times New Roman" w:cs="Times New Roman"/>
          <w:bCs/>
          <w:sz w:val="24"/>
        </w:rPr>
        <w:t>UrbanThread London Ltd. is a proposed UK-based online streetwear startup established to provide fashionable, affordable, and trend-focused clothing products for Gen Z and millennial consumers. The business will operate primarily through e-commerce platforms including Shopify, Instagram Shopping, and TikTok Shop, allowing customers to purchase products conveniently through digital channels. The company will focus on modern casual streetwear products including oversized T-shirts, hoodies, cargo trousers, jackets, and fashion accessories designed to reflect current youth fashion trends and urban culture.</w:t>
      </w:r>
    </w:p>
    <w:p w:rsidR="005B67F7" w:rsidRPr="005B67F7" w:rsidRDefault="005B67F7" w:rsidP="005B67F7">
      <w:pPr>
        <w:spacing w:line="360" w:lineRule="auto"/>
        <w:jc w:val="both"/>
        <w:rPr>
          <w:rFonts w:ascii="Times New Roman" w:hAnsi="Times New Roman" w:cs="Times New Roman"/>
          <w:bCs/>
          <w:sz w:val="24"/>
        </w:rPr>
      </w:pPr>
      <w:r w:rsidRPr="005B67F7">
        <w:rPr>
          <w:rFonts w:ascii="Times New Roman" w:hAnsi="Times New Roman" w:cs="Times New Roman"/>
          <w:bCs/>
          <w:sz w:val="24"/>
        </w:rPr>
        <w:t>The business aims to combine affordability with premium-style fashion aesthetics to satisfy younger consumers who seek stylish clothing without paying luxury fashion prices. UrbanThread London Ltd. will operate using an online-first business model, reducing the operational costs associated with physical retail stores while allowing greater investment in digital marketing, influencer partnerships, and customer engagement strategies. The rise of mobile commerce and social media shopping has created strong opportunities for startup fashion businesses that can respond quickly to changing trends and customer preferences (Statista, 2025).</w:t>
      </w:r>
    </w:p>
    <w:p w:rsidR="005B67F7" w:rsidRPr="005B67F7" w:rsidRDefault="005B67F7" w:rsidP="00F11304">
      <w:pPr>
        <w:pStyle w:val="Heading2"/>
      </w:pPr>
      <w:bookmarkStart w:id="3" w:name="_Toc232044568"/>
      <w:r w:rsidRPr="005B67F7">
        <w:t>1.2 Business Opportunity</w:t>
      </w:r>
      <w:bookmarkEnd w:id="3"/>
    </w:p>
    <w:p w:rsidR="005B67F7" w:rsidRPr="005B67F7" w:rsidRDefault="005B67F7" w:rsidP="005B67F7">
      <w:pPr>
        <w:spacing w:line="360" w:lineRule="auto"/>
        <w:jc w:val="both"/>
        <w:rPr>
          <w:rFonts w:ascii="Times New Roman" w:hAnsi="Times New Roman" w:cs="Times New Roman"/>
          <w:bCs/>
          <w:sz w:val="24"/>
        </w:rPr>
      </w:pPr>
      <w:r w:rsidRPr="005B67F7">
        <w:rPr>
          <w:rFonts w:ascii="Times New Roman" w:hAnsi="Times New Roman" w:cs="Times New Roman"/>
          <w:bCs/>
          <w:sz w:val="24"/>
        </w:rPr>
        <w:t>The UK fashion industry continues to experience strong growth due to increasing online shopping adoption and the expansion of social commerce platforms. Research indicates that younger consumers increasingly discover and purchase fashion products directly through social media applications such as TikTok and Instagram (McKinsey &amp; Company, 2024). This creates favourable conditions for digitally focused businesses such as UrbanThread London Ltd.</w:t>
      </w:r>
    </w:p>
    <w:p w:rsidR="005B67F7" w:rsidRPr="005B67F7" w:rsidRDefault="005B67F7" w:rsidP="005B67F7">
      <w:pPr>
        <w:spacing w:line="360" w:lineRule="auto"/>
        <w:jc w:val="both"/>
        <w:rPr>
          <w:rFonts w:ascii="Times New Roman" w:hAnsi="Times New Roman" w:cs="Times New Roman"/>
          <w:bCs/>
          <w:sz w:val="24"/>
        </w:rPr>
      </w:pPr>
      <w:r w:rsidRPr="005B67F7">
        <w:rPr>
          <w:rFonts w:ascii="Times New Roman" w:hAnsi="Times New Roman" w:cs="Times New Roman"/>
          <w:bCs/>
          <w:sz w:val="24"/>
        </w:rPr>
        <w:t xml:space="preserve">The growing demand for affordable premium streetwear also presents a major business opportunity within the UK fashion market. Many consumers seek fashionable and trend-based clothing products that provide both quality and affordability. Existing fashion competitors often focus either on expensive premium pricing or low-cost fast fashion, leaving a market gap for businesses capable of balancing product quality, affordability, and strong digital branding. UrbanThread London Ltd. intends to position itself within this market segment by offering </w:t>
      </w:r>
      <w:r w:rsidRPr="005B67F7">
        <w:rPr>
          <w:rFonts w:ascii="Times New Roman" w:hAnsi="Times New Roman" w:cs="Times New Roman"/>
          <w:bCs/>
          <w:sz w:val="24"/>
        </w:rPr>
        <w:lastRenderedPageBreak/>
        <w:t>affordable premium-style clothing supported by influencer marketing, limited-edition product releases, and strong customer engagement.</w:t>
      </w:r>
    </w:p>
    <w:p w:rsidR="005B67F7" w:rsidRPr="005B67F7" w:rsidRDefault="005B67F7" w:rsidP="00F11304">
      <w:pPr>
        <w:pStyle w:val="Heading2"/>
      </w:pPr>
      <w:bookmarkStart w:id="4" w:name="_Toc232044569"/>
      <w:r w:rsidRPr="005B67F7">
        <w:t>1.3 Mission and Vision</w:t>
      </w:r>
      <w:bookmarkEnd w:id="4"/>
    </w:p>
    <w:p w:rsidR="005B67F7" w:rsidRPr="005B67F7" w:rsidRDefault="005B67F7" w:rsidP="005B67F7">
      <w:pPr>
        <w:spacing w:line="360" w:lineRule="auto"/>
        <w:jc w:val="both"/>
        <w:rPr>
          <w:rFonts w:ascii="Times New Roman" w:hAnsi="Times New Roman" w:cs="Times New Roman"/>
          <w:bCs/>
          <w:sz w:val="24"/>
        </w:rPr>
      </w:pPr>
      <w:r w:rsidRPr="005B67F7">
        <w:rPr>
          <w:rFonts w:ascii="Times New Roman" w:hAnsi="Times New Roman" w:cs="Times New Roman"/>
          <w:bCs/>
          <w:sz w:val="24"/>
        </w:rPr>
        <w:t>The mission of UrbanThread London Ltd. is to provide stylish, affordable, and high-quality streetwear clothing that allows young consumers to express individuality while delivering strong online shopping experiences and customer-focused digital engagement.</w:t>
      </w:r>
    </w:p>
    <w:p w:rsidR="005B67F7" w:rsidRPr="005B67F7" w:rsidRDefault="005B67F7" w:rsidP="005B67F7">
      <w:pPr>
        <w:spacing w:line="360" w:lineRule="auto"/>
        <w:jc w:val="both"/>
        <w:rPr>
          <w:rFonts w:ascii="Times New Roman" w:hAnsi="Times New Roman" w:cs="Times New Roman"/>
          <w:bCs/>
          <w:sz w:val="24"/>
        </w:rPr>
      </w:pPr>
      <w:r w:rsidRPr="005B67F7">
        <w:rPr>
          <w:rFonts w:ascii="Times New Roman" w:hAnsi="Times New Roman" w:cs="Times New Roman"/>
          <w:bCs/>
          <w:sz w:val="24"/>
        </w:rPr>
        <w:t>The vision of UrbanThread London Ltd. is to become one of the leading online streetwear fashion brands in the United Kingdom by building a strong digital presence, maintaining affordable pricing, and creating long-term customer loyalty through fashion innovation and modern branding strategies.</w:t>
      </w:r>
    </w:p>
    <w:p w:rsidR="005B67F7" w:rsidRPr="005B67F7" w:rsidRDefault="005B67F7" w:rsidP="00F11304">
      <w:pPr>
        <w:pStyle w:val="Heading2"/>
      </w:pPr>
      <w:bookmarkStart w:id="5" w:name="_Toc232044570"/>
      <w:r w:rsidRPr="005B67F7">
        <w:t>1.4 Unique Selling Proposition (USP)</w:t>
      </w:r>
      <w:bookmarkEnd w:id="5"/>
    </w:p>
    <w:p w:rsidR="005B67F7" w:rsidRPr="005B67F7" w:rsidRDefault="005B67F7" w:rsidP="005B67F7">
      <w:pPr>
        <w:spacing w:line="360" w:lineRule="auto"/>
        <w:jc w:val="both"/>
        <w:rPr>
          <w:rFonts w:ascii="Times New Roman" w:hAnsi="Times New Roman" w:cs="Times New Roman"/>
          <w:bCs/>
          <w:sz w:val="24"/>
        </w:rPr>
      </w:pPr>
      <w:r w:rsidRPr="005B67F7">
        <w:rPr>
          <w:rFonts w:ascii="Times New Roman" w:hAnsi="Times New Roman" w:cs="Times New Roman"/>
          <w:bCs/>
          <w:sz w:val="24"/>
        </w:rPr>
        <w:t>UrbanThread London Ltd.’s unique selling proposition is the combination of affordable premium-style streetwear, strong digital branding, and customer-focused online experiences targeted specifically toward Gen Z and millennial consumers. The company plans to differentiate itself through limited-edition product drops, visually engaging social media campaigns, influencer collaborations, and trend-focused fashion collections.</w:t>
      </w:r>
    </w:p>
    <w:p w:rsidR="005B67F7" w:rsidRPr="005B67F7" w:rsidRDefault="005B67F7" w:rsidP="00F01A7B">
      <w:pPr>
        <w:spacing w:line="360" w:lineRule="auto"/>
        <w:jc w:val="both"/>
        <w:rPr>
          <w:rFonts w:ascii="Times New Roman" w:hAnsi="Times New Roman" w:cs="Times New Roman"/>
          <w:bCs/>
          <w:sz w:val="24"/>
        </w:rPr>
      </w:pPr>
      <w:r w:rsidRPr="005B67F7">
        <w:rPr>
          <w:rFonts w:ascii="Times New Roman" w:hAnsi="Times New Roman" w:cs="Times New Roman"/>
          <w:bCs/>
          <w:sz w:val="24"/>
        </w:rPr>
        <w:t>Unlike many traditional fast-fashion retailers, UrbanThread London Ltd. will focus heavily on creating authentic digital engagement through TikTok and Instagram marketing while maintaining moderate pricing suitable for middle-income consumers. The company’s online-first operational model additionally provides convenience, fast product accessibility, and flexibility to adapt quickly to changing fashion trends and customer preferences.</w:t>
      </w:r>
    </w:p>
    <w:p w:rsidR="00F01A7B" w:rsidRPr="00F01A7B" w:rsidRDefault="00F01A7B" w:rsidP="00F11304">
      <w:pPr>
        <w:pStyle w:val="Heading1"/>
      </w:pPr>
      <w:bookmarkStart w:id="6" w:name="_Toc232044571"/>
      <w:r>
        <w:t>2</w:t>
      </w:r>
      <w:r w:rsidRPr="00F01A7B">
        <w:t xml:space="preserve">. </w:t>
      </w:r>
      <w:r w:rsidR="00C83759">
        <w:t>Market Analysis and Validation</w:t>
      </w:r>
      <w:bookmarkEnd w:id="6"/>
      <w:r w:rsidR="00C83759">
        <w:t xml:space="preserve"> </w:t>
      </w:r>
    </w:p>
    <w:p w:rsidR="00C83759" w:rsidRPr="00C83759" w:rsidRDefault="00C83759" w:rsidP="00F11304">
      <w:pPr>
        <w:pStyle w:val="Heading2"/>
      </w:pPr>
      <w:bookmarkStart w:id="7" w:name="_Toc232044572"/>
      <w:r w:rsidRPr="00C83759">
        <w:t>2.1 UK Fashion Industry Overview</w:t>
      </w:r>
      <w:bookmarkEnd w:id="7"/>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 xml:space="preserve">The United Kingdom has one of the largest and most influential fashion industries globally, contributing significantly to the national economy through retail sales, employment generation, e-commerce, and exports. The UK fashion market continues to experience strong growth due to increasing online shopping adoption, mobile commerce expansion, and changing consumer </w:t>
      </w:r>
      <w:r w:rsidRPr="00C83759">
        <w:rPr>
          <w:rFonts w:ascii="Times New Roman" w:hAnsi="Times New Roman" w:cs="Times New Roman"/>
          <w:bCs/>
          <w:sz w:val="24"/>
        </w:rPr>
        <w:lastRenderedPageBreak/>
        <w:t>purchasing behaviour. According to the British Fashion Council (2023), the UK fashion industry contributes approximately £62 billion annually to the UK economy, highlighting the sector’s strong commercial potential.</w:t>
      </w:r>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The growth of online fashion retailing has created major opportunities for startup businesses operating through digital platforms. Consumers increasingly prefer online shopping due to convenience, wider product availability, flexible payment options, and fast delivery services. Research indicates that online clothing sales account for a significant proportion of total fashion purchases within the UK market (Statista, 2025). Additionally, the rapid expansion of social commerce platforms such as Instagram Shopping and TikTok Shop has transformed the fashion retail industry by allowing businesses to promote and sell products directly through social media applications.</w:t>
      </w:r>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Social media marketing has become one of the most influential drivers of consumer purchasing behaviour, particularly among younger audiences. Platforms such as TikTok and Instagram strongly influence fashion trends, product discovery, and brand engagement through influencer marketing, short-form video content, and digital advertising campaigns (McKinsey &amp; Company, 2024). These market trends create favourable conditions for UrbanThread London Ltd. to establish a strong online presence within the UK streetwear market.</w:t>
      </w:r>
    </w:p>
    <w:p w:rsidR="00C83759" w:rsidRPr="00C83759" w:rsidRDefault="00C83759" w:rsidP="00F11304">
      <w:pPr>
        <w:pStyle w:val="Heading2"/>
      </w:pPr>
      <w:bookmarkStart w:id="8" w:name="_Toc232044573"/>
      <w:r w:rsidRPr="00C83759">
        <w:t>2.2 Target Market</w:t>
      </w:r>
      <w:bookmarkEnd w:id="8"/>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UrbanThread London Ltd. primarily targets Gen Z and millennial consumers aged between 16 and 30 years within the United Kingdom. This demographic group represents one of the most active online consumer segments due to strong engagement with e-commerce platforms, social media culture, and fashion trends.</w:t>
      </w:r>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From a demographic perspective, the business mainly focuses on middle-income consumers living in urban and suburban areas who seek affordable but fashionable streetwear clothing. The company plans to attract both male and female consumers through gender-inclusive fashion collections and trend-based product designs.</w:t>
      </w:r>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 xml:space="preserve">Psychographically, the target market consists of fashion-conscious consumers who value individuality, self-expression, convenience, and social media influence. These customers are heavily influenced by TikTok creators, Instagram influencers, celebrity culture, and online fashion </w:t>
      </w:r>
      <w:r w:rsidRPr="00C83759">
        <w:rPr>
          <w:rFonts w:ascii="Times New Roman" w:hAnsi="Times New Roman" w:cs="Times New Roman"/>
          <w:bCs/>
          <w:sz w:val="24"/>
        </w:rPr>
        <w:lastRenderedPageBreak/>
        <w:t>communities. Additionally, many younger consumers actively follow streetwear culture and seek clothing products that reflect current urban fashion trends and modern lifestyles.</w:t>
      </w:r>
    </w:p>
    <w:p w:rsidR="00C83759" w:rsidRPr="00C83759" w:rsidRDefault="00C83759" w:rsidP="00F11304">
      <w:pPr>
        <w:pStyle w:val="Heading2"/>
      </w:pPr>
      <w:bookmarkStart w:id="9" w:name="_Toc232044574"/>
      <w:r w:rsidRPr="00C83759">
        <w:t>2.3 Customer Needs</w:t>
      </w:r>
      <w:bookmarkEnd w:id="9"/>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Modern fashion consumers increasingly demand affordable clothing products that maintain acceptable quality standards and fashionable designs. Many customers experience dissatisfaction with low-cost fast-fashion products due to poor durability, repetitive designs, and inconsistent quality. UrbanThread London Ltd. aims to address these concerns by providing affordable premium-style streetwear products that combine trend-focused aesthetics with reasonable product quality.</w:t>
      </w:r>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Customers also expect better online shopping experiences including responsive customer service, fast delivery, secure payment systems, accurate product descriptions, and user-friendly websites. Younger consumers additionally seek regular product updates, limited-edition collections, and visually engaging social media content that strengthens emotional connection with fashion brands.</w:t>
      </w:r>
    </w:p>
    <w:p w:rsidR="00C83759" w:rsidRPr="00C83759" w:rsidRDefault="00C83759" w:rsidP="00F11304">
      <w:pPr>
        <w:pStyle w:val="Heading2"/>
      </w:pPr>
      <w:bookmarkStart w:id="10" w:name="_Toc232044575"/>
      <w:r w:rsidRPr="00C83759">
        <w:t>2.4 Competitor Analysis</w:t>
      </w:r>
      <w:bookmarkEnd w:id="10"/>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UrbanThread London Ltd. operates within a highly competitive market containing both global and online fashion retailers. Major competitors include Zara, ASOS, H&amp;M, Boohoo, and PrettyLittleThing. Zara and ASOS position themselves within the mid-range pricing category and are recognised for stronger product quality and branding strategies. In contrast, Boohoo and PrettyLittleThing compete primarily through ultra-low pricing and fast trend adaptation.</w:t>
      </w:r>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H&amp;M maintains a balance between affordability and sustainability initiatives while focusing on mass-market fashion retailing. Although these competitors possess strong brand recognition and large customer bases, many consumers continue seeking businesses that provide stronger individuality, digital engagement, and affordable premium-style streetwear. UrbanThread London Ltd. plans to compete through stronger social media branding, influencer-driven marketing, and limited-edition product releases.</w:t>
      </w:r>
    </w:p>
    <w:p w:rsidR="00C83759" w:rsidRPr="00C83759" w:rsidRDefault="00C83759" w:rsidP="00F11304">
      <w:pPr>
        <w:pStyle w:val="Heading2"/>
      </w:pPr>
      <w:bookmarkStart w:id="11" w:name="_Toc232044576"/>
      <w:r w:rsidRPr="00C83759">
        <w:t>2.5 Market Gap</w:t>
      </w:r>
      <w:bookmarkEnd w:id="11"/>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 xml:space="preserve">A significant market gap exists between cheap fast-fashion brands and expensive premium streetwear labels. Many low-cost fashion brands compromise on quality and originality, while </w:t>
      </w:r>
      <w:r w:rsidRPr="00C83759">
        <w:rPr>
          <w:rFonts w:ascii="Times New Roman" w:hAnsi="Times New Roman" w:cs="Times New Roman"/>
          <w:bCs/>
          <w:sz w:val="24"/>
        </w:rPr>
        <w:lastRenderedPageBreak/>
        <w:t>premium streetwear brands often charge prices that are financially inaccessible for younger middle-income consumers. UrbanThread London Ltd. aims to fill this gap by offering affordable premium-style streetwear products supported by modern branding, strong social media engagement, and customer-focused digital experiences.</w:t>
      </w:r>
    </w:p>
    <w:p w:rsidR="00C83759" w:rsidRPr="00C83759" w:rsidRDefault="00C83759" w:rsidP="00F01A7B">
      <w:pPr>
        <w:spacing w:line="360" w:lineRule="auto"/>
        <w:jc w:val="both"/>
        <w:rPr>
          <w:rFonts w:ascii="Times New Roman" w:hAnsi="Times New Roman" w:cs="Times New Roman"/>
          <w:bCs/>
          <w:sz w:val="24"/>
        </w:rPr>
      </w:pPr>
      <w:r w:rsidRPr="00C83759">
        <w:rPr>
          <w:rFonts w:ascii="Times New Roman" w:hAnsi="Times New Roman" w:cs="Times New Roman"/>
          <w:bCs/>
          <w:sz w:val="24"/>
        </w:rPr>
        <w:t>The company’s online-first operational model also allows greater flexibility in responding to fashion trends, customer preferences, and digital marketing opportunities compared to traditional retailers. This positioning creates strong commercial potential within the growing UK online streetwear market.</w:t>
      </w:r>
    </w:p>
    <w:p w:rsidR="00F01A7B" w:rsidRPr="00F01A7B" w:rsidRDefault="00F01A7B" w:rsidP="00F11304">
      <w:pPr>
        <w:pStyle w:val="Heading1"/>
      </w:pPr>
      <w:bookmarkStart w:id="12" w:name="_Toc232044577"/>
      <w:r>
        <w:t>3</w:t>
      </w:r>
      <w:r w:rsidR="00C83759">
        <w:t>. Marketing and Sales Strategy</w:t>
      </w:r>
      <w:bookmarkEnd w:id="12"/>
      <w:r w:rsidR="00C83759">
        <w:t xml:space="preserve"> </w:t>
      </w:r>
    </w:p>
    <w:p w:rsidR="00C83759" w:rsidRPr="00C83759" w:rsidRDefault="00C83759" w:rsidP="00F11304">
      <w:pPr>
        <w:pStyle w:val="Heading2"/>
      </w:pPr>
      <w:bookmarkStart w:id="13" w:name="_Toc232044578"/>
      <w:r w:rsidRPr="00C83759">
        <w:t>3.1 Brand Positioning</w:t>
      </w:r>
      <w:bookmarkEnd w:id="13"/>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UrbanThread London Ltd. aims to position itself as an affordable premium streetwear brand targeted primarily toward Gen Z and millennial consumers within the United Kingdom. The company intends to combine fashionable streetwear aesthetics with moderate pricing to create strong appeal among younger middle-income consumers seeking stylish but affordable clothing products. Unlike luxury streetwear brands that operate with high pricing structures, UrbanThread London Ltd. focuses on making modern streetwear accessible while maintaining strong digital branding and customer engagement.</w:t>
      </w:r>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The business will operate as a digital-first fashion brand, relying heavily on e-commerce and social commerce platforms rather than physical retail stores. This positioning strategy allows the company to respond quickly to changing fashion trends, improve online customer interaction, and reduce operational costs associated with traditional retailing. The brand identity will strongly reflect youth culture, social media influence, individuality, and urban fashion trends through visually engaging content, influencer collaborations, and modern streetwear collections.</w:t>
      </w:r>
    </w:p>
    <w:p w:rsidR="00C83759" w:rsidRPr="00C83759" w:rsidRDefault="00C83759" w:rsidP="00F11304">
      <w:pPr>
        <w:pStyle w:val="Heading2"/>
      </w:pPr>
      <w:bookmarkStart w:id="14" w:name="_Toc232044579"/>
      <w:r w:rsidRPr="00C83759">
        <w:t>3.2 Pricing Strategy</w:t>
      </w:r>
      <w:bookmarkEnd w:id="14"/>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 xml:space="preserve">UrbanThread London Ltd. will implement a value-based pricing strategy designed to balance affordability, product quality, and profitability. Pricing decisions will be influenced by competitor pricing, production costs, customer purchasing power, and perceived product value. The company </w:t>
      </w:r>
      <w:r w:rsidRPr="00C83759">
        <w:rPr>
          <w:rFonts w:ascii="Times New Roman" w:hAnsi="Times New Roman" w:cs="Times New Roman"/>
          <w:bCs/>
          <w:sz w:val="24"/>
        </w:rPr>
        <w:lastRenderedPageBreak/>
        <w:t>intends to position itself slightly above ultra-fast-fashion brands while remaining significantly more affordable than premium streetwear competitors.</w:t>
      </w:r>
    </w:p>
    <w:p w:rsidR="00C83759" w:rsidRPr="00C83759" w:rsidRDefault="00C83759" w:rsidP="00C83759">
      <w:pPr>
        <w:spacing w:line="360" w:lineRule="auto"/>
        <w:jc w:val="both"/>
        <w:rPr>
          <w:rFonts w:ascii="Times New Roman" w:hAnsi="Times New Roman" w:cs="Times New Roman"/>
          <w:bCs/>
          <w:i/>
          <w:sz w:val="24"/>
        </w:rPr>
      </w:pPr>
      <w:r w:rsidRPr="00C83759">
        <w:rPr>
          <w:rFonts w:ascii="Times New Roman" w:hAnsi="Times New Roman" w:cs="Times New Roman"/>
          <w:bCs/>
          <w:i/>
          <w:sz w:val="24"/>
        </w:rPr>
        <w:t>The planned product pricing structure includes:</w:t>
      </w:r>
    </w:p>
    <w:p w:rsidR="00C83759" w:rsidRPr="00C83759" w:rsidRDefault="00C83759" w:rsidP="00C83759">
      <w:pPr>
        <w:numPr>
          <w:ilvl w:val="0"/>
          <w:numId w:val="39"/>
        </w:numPr>
        <w:spacing w:line="360" w:lineRule="auto"/>
        <w:jc w:val="both"/>
        <w:rPr>
          <w:rFonts w:ascii="Times New Roman" w:hAnsi="Times New Roman" w:cs="Times New Roman"/>
          <w:b/>
          <w:bCs/>
          <w:sz w:val="24"/>
        </w:rPr>
      </w:pPr>
      <w:r w:rsidRPr="00C83759">
        <w:rPr>
          <w:rFonts w:ascii="Times New Roman" w:hAnsi="Times New Roman" w:cs="Times New Roman"/>
          <w:b/>
          <w:bCs/>
          <w:sz w:val="24"/>
        </w:rPr>
        <w:t xml:space="preserve">Oversized T-shirts: </w:t>
      </w:r>
      <w:r w:rsidRPr="00C83759">
        <w:rPr>
          <w:rFonts w:ascii="Times New Roman" w:hAnsi="Times New Roman" w:cs="Times New Roman"/>
          <w:bCs/>
          <w:sz w:val="24"/>
        </w:rPr>
        <w:t>£25–£35</w:t>
      </w:r>
    </w:p>
    <w:p w:rsidR="00C83759" w:rsidRPr="00C83759" w:rsidRDefault="00C83759" w:rsidP="00C83759">
      <w:pPr>
        <w:numPr>
          <w:ilvl w:val="0"/>
          <w:numId w:val="39"/>
        </w:numPr>
        <w:spacing w:line="360" w:lineRule="auto"/>
        <w:jc w:val="both"/>
        <w:rPr>
          <w:rFonts w:ascii="Times New Roman" w:hAnsi="Times New Roman" w:cs="Times New Roman"/>
          <w:b/>
          <w:bCs/>
          <w:sz w:val="24"/>
        </w:rPr>
      </w:pPr>
      <w:r w:rsidRPr="00C83759">
        <w:rPr>
          <w:rFonts w:ascii="Times New Roman" w:hAnsi="Times New Roman" w:cs="Times New Roman"/>
          <w:b/>
          <w:bCs/>
          <w:sz w:val="24"/>
        </w:rPr>
        <w:t xml:space="preserve">Hoodies: </w:t>
      </w:r>
      <w:r w:rsidRPr="00C83759">
        <w:rPr>
          <w:rFonts w:ascii="Times New Roman" w:hAnsi="Times New Roman" w:cs="Times New Roman"/>
          <w:bCs/>
          <w:sz w:val="24"/>
        </w:rPr>
        <w:t>£45–£60</w:t>
      </w:r>
    </w:p>
    <w:p w:rsidR="00C83759" w:rsidRPr="00C83759" w:rsidRDefault="00C83759" w:rsidP="00C83759">
      <w:pPr>
        <w:numPr>
          <w:ilvl w:val="0"/>
          <w:numId w:val="39"/>
        </w:numPr>
        <w:spacing w:line="360" w:lineRule="auto"/>
        <w:jc w:val="both"/>
        <w:rPr>
          <w:rFonts w:ascii="Times New Roman" w:hAnsi="Times New Roman" w:cs="Times New Roman"/>
          <w:b/>
          <w:bCs/>
          <w:sz w:val="24"/>
        </w:rPr>
      </w:pPr>
      <w:r w:rsidRPr="00C83759">
        <w:rPr>
          <w:rFonts w:ascii="Times New Roman" w:hAnsi="Times New Roman" w:cs="Times New Roman"/>
          <w:b/>
          <w:bCs/>
          <w:sz w:val="24"/>
        </w:rPr>
        <w:t xml:space="preserve">Cargo trousers: </w:t>
      </w:r>
      <w:r w:rsidRPr="00C83759">
        <w:rPr>
          <w:rFonts w:ascii="Times New Roman" w:hAnsi="Times New Roman" w:cs="Times New Roman"/>
          <w:bCs/>
          <w:sz w:val="24"/>
        </w:rPr>
        <w:t>£40–£55</w:t>
      </w:r>
    </w:p>
    <w:p w:rsidR="00C83759" w:rsidRPr="00C83759" w:rsidRDefault="00C83759" w:rsidP="00C83759">
      <w:pPr>
        <w:numPr>
          <w:ilvl w:val="0"/>
          <w:numId w:val="39"/>
        </w:numPr>
        <w:spacing w:line="360" w:lineRule="auto"/>
        <w:jc w:val="both"/>
        <w:rPr>
          <w:rFonts w:ascii="Times New Roman" w:hAnsi="Times New Roman" w:cs="Times New Roman"/>
          <w:b/>
          <w:bCs/>
          <w:sz w:val="24"/>
        </w:rPr>
      </w:pPr>
      <w:r w:rsidRPr="00C83759">
        <w:rPr>
          <w:rFonts w:ascii="Times New Roman" w:hAnsi="Times New Roman" w:cs="Times New Roman"/>
          <w:b/>
          <w:bCs/>
          <w:sz w:val="24"/>
        </w:rPr>
        <w:t xml:space="preserve">Jackets: </w:t>
      </w:r>
      <w:r w:rsidRPr="00C83759">
        <w:rPr>
          <w:rFonts w:ascii="Times New Roman" w:hAnsi="Times New Roman" w:cs="Times New Roman"/>
          <w:bCs/>
          <w:sz w:val="24"/>
        </w:rPr>
        <w:t>£60–£90</w:t>
      </w:r>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Psychological pricing strategies such as pricing products at £29.99 instead of £30 will be used to improve perceived affordability and encourage purchasing behaviour. Additionally, promotional pricing techniques including influencer discount codes, seasonal sales, and limited-time offers will support customer acquisition and increase online sales performance. Research suggests that younger consumers respond positively to digital promotions and influencer recommendations when purchasing fashion products (KPMG, 2023).</w:t>
      </w:r>
    </w:p>
    <w:p w:rsidR="00C83759" w:rsidRPr="00C83759" w:rsidRDefault="00C83759" w:rsidP="00F11304">
      <w:pPr>
        <w:pStyle w:val="Heading2"/>
      </w:pPr>
      <w:bookmarkStart w:id="15" w:name="_Toc232044580"/>
      <w:r w:rsidRPr="00C83759">
        <w:t>3.3 Digital Marketing Strategy</w:t>
      </w:r>
      <w:bookmarkEnd w:id="15"/>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Digital marketing represents the most important promotional strategy for UrbanThread London Ltd. because the business primarily operates through online platforms. Instagram marketing will focus on high-quality product photography, fashion reels, paid advertisements, and visually appealing social media content designed to increase brand awareness and customer engagement. Instagram Shopping integration will additionally allow customers to purchase products directly through the platform.</w:t>
      </w:r>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TikTok marketing will focus on short-form viral videos, styling content, trend-based campaigns, and interactive fashion content targeting younger audiences. TikTok has become highly influential within the fashion industry due to its ability to create rapid consumer engagement and viral product trends (TikTok for Business, 2024).</w:t>
      </w:r>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 xml:space="preserve">Influencer marketing will also play a major role in the company’s promotional strategy. UrbanThread London Ltd. plans to collaborate with fashion influencers and content creators who </w:t>
      </w:r>
      <w:r w:rsidRPr="00C83759">
        <w:rPr>
          <w:rFonts w:ascii="Times New Roman" w:hAnsi="Times New Roman" w:cs="Times New Roman"/>
          <w:bCs/>
          <w:sz w:val="24"/>
        </w:rPr>
        <w:lastRenderedPageBreak/>
        <w:t>align with the brand’s streetwear identity. Sponsored posts, product reviews, and influencer styling content will help improve credibility, reach new audiences, and strengthen brand recognition.</w:t>
      </w:r>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Additionally, SEO and email marketing strategies will support customer retention and website visibility. Website optimisation, keyword integration, and mobile-friendly design will improve search engine rankings and online traffic. Promotional newsletters, product launch updates, and customer retention campaigns will further support repeat purchases and long-term customer relationships.</w:t>
      </w:r>
    </w:p>
    <w:p w:rsidR="00C83759" w:rsidRPr="00C83759" w:rsidRDefault="00C83759" w:rsidP="00F11304">
      <w:pPr>
        <w:pStyle w:val="Heading2"/>
      </w:pPr>
      <w:bookmarkStart w:id="16" w:name="_Toc232044581"/>
      <w:r w:rsidRPr="00C83759">
        <w:t>3.4 Sales Channels</w:t>
      </w:r>
      <w:bookmarkEnd w:id="16"/>
    </w:p>
    <w:p w:rsidR="00C83759" w:rsidRPr="00C83759" w:rsidRDefault="00C83759" w:rsidP="00F01A7B">
      <w:pPr>
        <w:spacing w:line="360" w:lineRule="auto"/>
        <w:jc w:val="both"/>
        <w:rPr>
          <w:rFonts w:ascii="Times New Roman" w:hAnsi="Times New Roman" w:cs="Times New Roman"/>
          <w:bCs/>
          <w:sz w:val="24"/>
        </w:rPr>
      </w:pPr>
      <w:r w:rsidRPr="00C83759">
        <w:rPr>
          <w:rFonts w:ascii="Times New Roman" w:hAnsi="Times New Roman" w:cs="Times New Roman"/>
          <w:bCs/>
          <w:sz w:val="24"/>
        </w:rPr>
        <w:t>UrbanThread London Ltd. will generate sales primarily through its Shopify e-commerce website, which will function as the company’s main online retail platform. Additional sales channels will include Instagram Shopping and TikTok Shop, allowing customers to discover and purchase products directly through social media applications. These digital sales channels support convenience, wider customer reach, and strong integration between marketing and purchasing behaviour.</w:t>
      </w:r>
    </w:p>
    <w:p w:rsidR="00F01A7B" w:rsidRPr="00F01A7B" w:rsidRDefault="00F01A7B" w:rsidP="00F11304">
      <w:pPr>
        <w:pStyle w:val="Heading1"/>
      </w:pPr>
      <w:bookmarkStart w:id="17" w:name="_Toc232044582"/>
      <w:r>
        <w:t>4</w:t>
      </w:r>
      <w:r w:rsidRPr="00F01A7B">
        <w:t>. Ope</w:t>
      </w:r>
      <w:r w:rsidR="00C83759">
        <w:t>rational and Management Plan</w:t>
      </w:r>
      <w:bookmarkEnd w:id="17"/>
      <w:r w:rsidR="00C83759">
        <w:t xml:space="preserve"> </w:t>
      </w:r>
    </w:p>
    <w:p w:rsidR="00C83759" w:rsidRPr="00C83759" w:rsidRDefault="00C83759" w:rsidP="00F11304">
      <w:pPr>
        <w:pStyle w:val="Heading2"/>
      </w:pPr>
      <w:bookmarkStart w:id="18" w:name="_Toc232044583"/>
      <w:r w:rsidRPr="00C83759">
        <w:t>4.1 Operational Structure</w:t>
      </w:r>
      <w:bookmarkEnd w:id="18"/>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UrbanThread London Ltd. will operate using an online-first business model designed to maximise operational efficiency while minimising the costs associated with physical retail stores. The company will primarily sell products through its Shopify website alongside social commerce platforms including Instagram Shopping and TikTok Shop. This digital operational structure allows the business to focus heavily on online customer engagement, influencer marketing, and e-commerce growth strategies.</w:t>
      </w:r>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 xml:space="preserve">The business will be headquartered in London, United Kingdom, where a small warehouse and storage facility will be used for inventory management, packaging, and order fulfilment activities. The warehouse location will support efficient product storage, quality checking, and nationwide product distribution through courier services such as Royal Mail, Evri, and DHL. UrbanThread London Ltd. also plans to outsource manufacturing operations to selected clothing suppliers capable of producing high-quality streetwear products at competitive costs. Outsourcing </w:t>
      </w:r>
      <w:r w:rsidRPr="00C83759">
        <w:rPr>
          <w:rFonts w:ascii="Times New Roman" w:hAnsi="Times New Roman" w:cs="Times New Roman"/>
          <w:bCs/>
          <w:sz w:val="24"/>
        </w:rPr>
        <w:lastRenderedPageBreak/>
        <w:t>manufacturing reduces operational complexity and allows the company to focus more on branding, marketing, and customer acquisition activities.</w:t>
      </w:r>
    </w:p>
    <w:p w:rsidR="00C83759" w:rsidRPr="00C83759" w:rsidRDefault="00C83759" w:rsidP="00F11304">
      <w:pPr>
        <w:pStyle w:val="Heading2"/>
      </w:pPr>
      <w:bookmarkStart w:id="19" w:name="_Toc232044584"/>
      <w:r w:rsidRPr="00C83759">
        <w:t>4.2 Production Process</w:t>
      </w:r>
      <w:bookmarkEnd w:id="19"/>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The production process will begin with continuous trend research and fashion analysis. The company will regularly monitor streetwear trends, social media content, influencer fashion, and competitor activities to identify popular designs and changing consumer preferences within the UK fashion market.</w:t>
      </w:r>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After identifying market trends, clothing designs will be developed using digital design software and fashion forecasting techniques. Product concepts will then move into the sample testing stage, where manufacturers produce prototype clothing items for quality evaluation. Sample testing allows the company to assess sizing accuracy, fabric quality, colour consistency, stitching standards, and overall product appearance before mass production begins.</w:t>
      </w:r>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Following approval of product samples, manufacturing partners will begin bulk production based on inventory forecasts and customer demand expectations. Finished products will then be delivered to the warehouse facility for inventory storage, packaging, and shipping preparation. Orders placed through Shopify and social commerce platforms will be processed, packaged, and distributed using courier delivery services.</w:t>
      </w:r>
    </w:p>
    <w:p w:rsidR="00C83759" w:rsidRPr="00C83759" w:rsidRDefault="00C83759" w:rsidP="00F11304">
      <w:pPr>
        <w:pStyle w:val="Heading2"/>
      </w:pPr>
      <w:bookmarkStart w:id="20" w:name="_Toc232044585"/>
      <w:r w:rsidRPr="00C83759">
        <w:t>4.3 Supplier and Inventory Management</w:t>
      </w:r>
      <w:bookmarkEnd w:id="20"/>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UrbanThread London Ltd. plans to work with reliable manufacturers capable of maintaining product quality, production efficiency, and consistent delivery schedules. Supplier relationships will be carefully managed to reduce operational risks associated with delayed production or quality issues.</w:t>
      </w:r>
      <w:r>
        <w:rPr>
          <w:rFonts w:ascii="Times New Roman" w:hAnsi="Times New Roman" w:cs="Times New Roman"/>
          <w:bCs/>
          <w:sz w:val="24"/>
        </w:rPr>
        <w:t xml:space="preserve"> </w:t>
      </w:r>
      <w:r w:rsidRPr="00C83759">
        <w:rPr>
          <w:rFonts w:ascii="Times New Roman" w:hAnsi="Times New Roman" w:cs="Times New Roman"/>
          <w:bCs/>
          <w:sz w:val="24"/>
        </w:rPr>
        <w:t>The business intends to implement small-batch production strategies during the startup phase to minimise financial risks related to unsold inventory and changing fashion trends. Inventory management will be supported through Shopify-integrated inventory tracking systems that allow real-time monitoring of stock levels, sales performance, and order fulfilment activities.</w:t>
      </w:r>
    </w:p>
    <w:p w:rsidR="00C83759" w:rsidRPr="00C83759" w:rsidRDefault="00C83759" w:rsidP="00F11304">
      <w:pPr>
        <w:pStyle w:val="Heading2"/>
      </w:pPr>
      <w:bookmarkStart w:id="21" w:name="_Toc232044586"/>
      <w:r w:rsidRPr="00C83759">
        <w:t>4.4 Human Resource Plan</w:t>
      </w:r>
      <w:bookmarkEnd w:id="21"/>
    </w:p>
    <w:p w:rsidR="00C83759" w:rsidRPr="00C83759" w:rsidRDefault="00C83759" w:rsidP="00C83759">
      <w:pPr>
        <w:spacing w:line="360" w:lineRule="auto"/>
        <w:jc w:val="both"/>
        <w:rPr>
          <w:rFonts w:ascii="Times New Roman" w:hAnsi="Times New Roman" w:cs="Times New Roman"/>
          <w:bCs/>
          <w:i/>
          <w:sz w:val="24"/>
        </w:rPr>
      </w:pPr>
      <w:r w:rsidRPr="00C83759">
        <w:rPr>
          <w:rFonts w:ascii="Times New Roman" w:hAnsi="Times New Roman" w:cs="Times New Roman"/>
          <w:bCs/>
          <w:i/>
          <w:sz w:val="24"/>
        </w:rPr>
        <w:t>The company will initially operate with a lean staffing structure during the startup phase. Key roles within the business include:</w:t>
      </w:r>
    </w:p>
    <w:p w:rsidR="00C83759" w:rsidRPr="00C83759" w:rsidRDefault="00C83759" w:rsidP="00C83759">
      <w:pPr>
        <w:numPr>
          <w:ilvl w:val="0"/>
          <w:numId w:val="40"/>
        </w:numPr>
        <w:spacing w:line="360" w:lineRule="auto"/>
        <w:jc w:val="both"/>
        <w:rPr>
          <w:rFonts w:ascii="Times New Roman" w:hAnsi="Times New Roman" w:cs="Times New Roman"/>
          <w:bCs/>
          <w:sz w:val="24"/>
        </w:rPr>
      </w:pPr>
      <w:r w:rsidRPr="00C83759">
        <w:rPr>
          <w:rFonts w:ascii="Times New Roman" w:hAnsi="Times New Roman" w:cs="Times New Roman"/>
          <w:bCs/>
          <w:sz w:val="24"/>
        </w:rPr>
        <w:lastRenderedPageBreak/>
        <w:t>Founder / Managing Director</w:t>
      </w:r>
    </w:p>
    <w:p w:rsidR="00C83759" w:rsidRPr="00C83759" w:rsidRDefault="00C83759" w:rsidP="00C83759">
      <w:pPr>
        <w:numPr>
          <w:ilvl w:val="0"/>
          <w:numId w:val="40"/>
        </w:numPr>
        <w:spacing w:line="360" w:lineRule="auto"/>
        <w:jc w:val="both"/>
        <w:rPr>
          <w:rFonts w:ascii="Times New Roman" w:hAnsi="Times New Roman" w:cs="Times New Roman"/>
          <w:bCs/>
          <w:sz w:val="24"/>
        </w:rPr>
      </w:pPr>
      <w:r w:rsidRPr="00C83759">
        <w:rPr>
          <w:rFonts w:ascii="Times New Roman" w:hAnsi="Times New Roman" w:cs="Times New Roman"/>
          <w:bCs/>
          <w:sz w:val="24"/>
        </w:rPr>
        <w:t>Marketing Assistant</w:t>
      </w:r>
    </w:p>
    <w:p w:rsidR="00C83759" w:rsidRPr="00C83759" w:rsidRDefault="00C83759" w:rsidP="00C83759">
      <w:pPr>
        <w:numPr>
          <w:ilvl w:val="0"/>
          <w:numId w:val="40"/>
        </w:numPr>
        <w:spacing w:line="360" w:lineRule="auto"/>
        <w:jc w:val="both"/>
        <w:rPr>
          <w:rFonts w:ascii="Times New Roman" w:hAnsi="Times New Roman" w:cs="Times New Roman"/>
          <w:bCs/>
          <w:sz w:val="24"/>
        </w:rPr>
      </w:pPr>
      <w:r w:rsidRPr="00C83759">
        <w:rPr>
          <w:rFonts w:ascii="Times New Roman" w:hAnsi="Times New Roman" w:cs="Times New Roman"/>
          <w:bCs/>
          <w:sz w:val="24"/>
        </w:rPr>
        <w:t>Operations Assistant</w:t>
      </w:r>
    </w:p>
    <w:p w:rsidR="00C83759" w:rsidRPr="00C83759" w:rsidRDefault="00C83759" w:rsidP="00C83759">
      <w:pPr>
        <w:numPr>
          <w:ilvl w:val="0"/>
          <w:numId w:val="40"/>
        </w:numPr>
        <w:spacing w:line="360" w:lineRule="auto"/>
        <w:jc w:val="both"/>
        <w:rPr>
          <w:rFonts w:ascii="Times New Roman" w:hAnsi="Times New Roman" w:cs="Times New Roman"/>
          <w:bCs/>
          <w:sz w:val="24"/>
        </w:rPr>
      </w:pPr>
      <w:r w:rsidRPr="00C83759">
        <w:rPr>
          <w:rFonts w:ascii="Times New Roman" w:hAnsi="Times New Roman" w:cs="Times New Roman"/>
          <w:bCs/>
          <w:sz w:val="24"/>
        </w:rPr>
        <w:t>Customer Service Representative</w:t>
      </w:r>
    </w:p>
    <w:p w:rsidR="00C83759" w:rsidRPr="00C83759" w:rsidRDefault="00C83759" w:rsidP="00C83759">
      <w:pPr>
        <w:numPr>
          <w:ilvl w:val="0"/>
          <w:numId w:val="40"/>
        </w:numPr>
        <w:spacing w:line="360" w:lineRule="auto"/>
        <w:jc w:val="both"/>
        <w:rPr>
          <w:rFonts w:ascii="Times New Roman" w:hAnsi="Times New Roman" w:cs="Times New Roman"/>
          <w:bCs/>
          <w:sz w:val="24"/>
        </w:rPr>
      </w:pPr>
      <w:r w:rsidRPr="00C83759">
        <w:rPr>
          <w:rFonts w:ascii="Times New Roman" w:hAnsi="Times New Roman" w:cs="Times New Roman"/>
          <w:bCs/>
          <w:sz w:val="24"/>
        </w:rPr>
        <w:t>Graphic Designer</w:t>
      </w:r>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The Founder and Managing Director will oversee business strategy, financial management, supplier negotiations, and marketing direction. The Marketing Assistant will support social media campaigns and digital advertising activities, while the Operations Assistant will manage inventory and order fulfilment. Customer service operations will focus on customer communication, order tracking, and returns management. A freelance Graphic Designer will additionally support branding and visual content development.</w:t>
      </w:r>
    </w:p>
    <w:p w:rsidR="00C83759" w:rsidRPr="00C83759" w:rsidRDefault="00C83759" w:rsidP="00F11304">
      <w:pPr>
        <w:pStyle w:val="Heading2"/>
      </w:pPr>
      <w:bookmarkStart w:id="22" w:name="_Toc232044587"/>
      <w:r w:rsidRPr="00C83759">
        <w:t>4.5 Business Timeline (WBS Overview)</w:t>
      </w:r>
      <w:bookmarkEnd w:id="22"/>
    </w:p>
    <w:p w:rsidR="00C83759" w:rsidRPr="00C83759" w:rsidRDefault="00C83759" w:rsidP="00F01A7B">
      <w:pPr>
        <w:spacing w:line="360" w:lineRule="auto"/>
        <w:jc w:val="both"/>
        <w:rPr>
          <w:rFonts w:ascii="Times New Roman" w:hAnsi="Times New Roman" w:cs="Times New Roman"/>
          <w:bCs/>
          <w:sz w:val="24"/>
        </w:rPr>
      </w:pPr>
      <w:r w:rsidRPr="00C83759">
        <w:rPr>
          <w:rFonts w:ascii="Times New Roman" w:hAnsi="Times New Roman" w:cs="Times New Roman"/>
          <w:bCs/>
          <w:sz w:val="24"/>
        </w:rPr>
        <w:t>The company’s launch process will follow a structured Work Breakdown Structure (WBS) timeline running from July 2026 to December 2026. Major project phases include business planning, market research, brand development, product development, manufacturing, website setup, marketing campaigns, and final business launch activities. This structured timeline supports organised business development, efficient resource allocation, and effective coordination between operational, marketing, and production activities during the startup phase.</w:t>
      </w:r>
    </w:p>
    <w:p w:rsidR="00F01A7B" w:rsidRPr="00F01A7B" w:rsidRDefault="00F01A7B" w:rsidP="00F11304">
      <w:pPr>
        <w:pStyle w:val="Heading1"/>
      </w:pPr>
      <w:bookmarkStart w:id="23" w:name="_Toc232044588"/>
      <w:r>
        <w:t>5</w:t>
      </w:r>
      <w:r w:rsidRPr="00F01A7B">
        <w:t>. Financial Plan and Budget Summary</w:t>
      </w:r>
      <w:bookmarkEnd w:id="23"/>
      <w:r w:rsidRPr="00F01A7B">
        <w:t xml:space="preserve"> </w:t>
      </w:r>
    </w:p>
    <w:p w:rsidR="00C83759" w:rsidRPr="00C83759" w:rsidRDefault="00C83759" w:rsidP="00F11304">
      <w:pPr>
        <w:pStyle w:val="Heading2"/>
      </w:pPr>
      <w:bookmarkStart w:id="24" w:name="_Toc232044589"/>
      <w:r w:rsidRPr="00C83759">
        <w:t>5.1 Startup Cost Summary</w:t>
      </w:r>
      <w:bookmarkEnd w:id="24"/>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UrbanThread London Ltd. requires an estimated startup investment of £39,270 to support business establishment, operational setup, product development, and marketing activities during the launch phase. The startup budget has been carefully planned to ensure that the business possesses sufficient financial resources to operate effectively while maintaining operational flexibility during the early stages of growth.</w:t>
      </w:r>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 xml:space="preserve">The largest proportion of startup costs will be allocated toward manufacturing and inventory development because the company requires sufficient stock levels to support product launches and </w:t>
      </w:r>
      <w:r w:rsidRPr="00C83759">
        <w:rPr>
          <w:rFonts w:ascii="Times New Roman" w:hAnsi="Times New Roman" w:cs="Times New Roman"/>
          <w:bCs/>
          <w:sz w:val="24"/>
        </w:rPr>
        <w:lastRenderedPageBreak/>
        <w:t>customer demand. Additional major startup expenses include digital marketing campaigns, website development, branding activities, packaging materials, and warehouse setup costs. Investment in marketing is particularly important because the company relies heavily on social media promotion, influencer marketing, and online customer engagement to generate brand awareness and sales growth.</w:t>
      </w:r>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Website development costs include Shopify setup, website customisation, payment integration systems, and mobile optimisation features designed to improve customer experience and online purchasing convenience. Branding expenses additionally include logo development, social media content creation, product photography, and promotional materials that strengthen the company’s digital identity within the competitive fashion market. The business will also maintain an emergency reserve fund to support cash flow stability and reduce financial risks associated with unexpected operational challenges such as supplier delays, marketing underperformance, or inventory shortages.</w:t>
      </w:r>
    </w:p>
    <w:p w:rsidR="00C83759" w:rsidRPr="00C83759" w:rsidRDefault="00C83759" w:rsidP="00F11304">
      <w:pPr>
        <w:pStyle w:val="Heading2"/>
      </w:pPr>
      <w:bookmarkStart w:id="25" w:name="_Toc232044590"/>
      <w:r w:rsidRPr="00C83759">
        <w:t>5.2 Funding Sources</w:t>
      </w:r>
      <w:bookmarkEnd w:id="25"/>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UrbanThread London Ltd. plans to finance startup operations through a combination of founder investment, bank financing, and external investor support. The funding structure includes:</w:t>
      </w:r>
    </w:p>
    <w:p w:rsidR="00C83759" w:rsidRPr="00C83759" w:rsidRDefault="00C83759" w:rsidP="00C83759">
      <w:pPr>
        <w:numPr>
          <w:ilvl w:val="0"/>
          <w:numId w:val="41"/>
        </w:numPr>
        <w:spacing w:line="360" w:lineRule="auto"/>
        <w:jc w:val="both"/>
        <w:rPr>
          <w:rFonts w:ascii="Times New Roman" w:hAnsi="Times New Roman" w:cs="Times New Roman"/>
          <w:b/>
          <w:bCs/>
          <w:sz w:val="24"/>
        </w:rPr>
      </w:pPr>
      <w:r w:rsidRPr="00C83759">
        <w:rPr>
          <w:rFonts w:ascii="Times New Roman" w:hAnsi="Times New Roman" w:cs="Times New Roman"/>
          <w:b/>
          <w:bCs/>
          <w:sz w:val="24"/>
        </w:rPr>
        <w:t xml:space="preserve">Founder investment: </w:t>
      </w:r>
      <w:r w:rsidRPr="00C83759">
        <w:rPr>
          <w:rFonts w:ascii="Times New Roman" w:hAnsi="Times New Roman" w:cs="Times New Roman"/>
          <w:bCs/>
          <w:sz w:val="24"/>
        </w:rPr>
        <w:t>£20,000</w:t>
      </w:r>
    </w:p>
    <w:p w:rsidR="00C83759" w:rsidRPr="00C83759" w:rsidRDefault="00C83759" w:rsidP="00C83759">
      <w:pPr>
        <w:numPr>
          <w:ilvl w:val="0"/>
          <w:numId w:val="41"/>
        </w:numPr>
        <w:spacing w:line="360" w:lineRule="auto"/>
        <w:jc w:val="both"/>
        <w:rPr>
          <w:rFonts w:ascii="Times New Roman" w:hAnsi="Times New Roman" w:cs="Times New Roman"/>
          <w:b/>
          <w:bCs/>
          <w:sz w:val="24"/>
        </w:rPr>
      </w:pPr>
      <w:r w:rsidRPr="00C83759">
        <w:rPr>
          <w:rFonts w:ascii="Times New Roman" w:hAnsi="Times New Roman" w:cs="Times New Roman"/>
          <w:b/>
          <w:bCs/>
          <w:sz w:val="24"/>
        </w:rPr>
        <w:t xml:space="preserve">Bank loan: </w:t>
      </w:r>
      <w:r w:rsidRPr="00C83759">
        <w:rPr>
          <w:rFonts w:ascii="Times New Roman" w:hAnsi="Times New Roman" w:cs="Times New Roman"/>
          <w:bCs/>
          <w:sz w:val="24"/>
        </w:rPr>
        <w:t>£10,000</w:t>
      </w:r>
    </w:p>
    <w:p w:rsidR="00C83759" w:rsidRPr="00C83759" w:rsidRDefault="00C83759" w:rsidP="00C83759">
      <w:pPr>
        <w:numPr>
          <w:ilvl w:val="0"/>
          <w:numId w:val="41"/>
        </w:numPr>
        <w:spacing w:line="360" w:lineRule="auto"/>
        <w:jc w:val="both"/>
        <w:rPr>
          <w:rFonts w:ascii="Times New Roman" w:hAnsi="Times New Roman" w:cs="Times New Roman"/>
          <w:b/>
          <w:bCs/>
          <w:sz w:val="24"/>
        </w:rPr>
      </w:pPr>
      <w:r w:rsidRPr="00C83759">
        <w:rPr>
          <w:rFonts w:ascii="Times New Roman" w:hAnsi="Times New Roman" w:cs="Times New Roman"/>
          <w:b/>
          <w:bCs/>
          <w:sz w:val="24"/>
        </w:rPr>
        <w:t xml:space="preserve">Investor funding: </w:t>
      </w:r>
      <w:r w:rsidRPr="00C83759">
        <w:rPr>
          <w:rFonts w:ascii="Times New Roman" w:hAnsi="Times New Roman" w:cs="Times New Roman"/>
          <w:bCs/>
          <w:sz w:val="24"/>
        </w:rPr>
        <w:t>£9,270</w:t>
      </w:r>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The founder investment demonstrates strong commitment toward the business concept and reduces dependence on external financing. The bank loan will support operational setup and early inventory investment, while investor funding will assist with marketing activities and business expansion during the launch phase.</w:t>
      </w:r>
    </w:p>
    <w:p w:rsidR="00C83759" w:rsidRPr="00C83759" w:rsidRDefault="00C83759" w:rsidP="00F11304">
      <w:pPr>
        <w:pStyle w:val="Heading2"/>
      </w:pPr>
      <w:bookmarkStart w:id="26" w:name="_Toc232044591"/>
      <w:r w:rsidRPr="00C83759">
        <w:t>5.3 Revenue Forecast</w:t>
      </w:r>
      <w:bookmarkEnd w:id="26"/>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The company expects gradual revenue growth during the first six months of operation as brand awareness, customer engagement, and digital marketing performance improve. Forecasted monthly revenue projections include:</w:t>
      </w:r>
    </w:p>
    <w:p w:rsidR="00C83759" w:rsidRPr="00C83759" w:rsidRDefault="00C83759" w:rsidP="00C83759">
      <w:pPr>
        <w:numPr>
          <w:ilvl w:val="0"/>
          <w:numId w:val="42"/>
        </w:numPr>
        <w:spacing w:line="360" w:lineRule="auto"/>
        <w:jc w:val="both"/>
        <w:rPr>
          <w:rFonts w:ascii="Times New Roman" w:hAnsi="Times New Roman" w:cs="Times New Roman"/>
          <w:b/>
          <w:bCs/>
          <w:sz w:val="24"/>
        </w:rPr>
      </w:pPr>
      <w:r w:rsidRPr="00C83759">
        <w:rPr>
          <w:rFonts w:ascii="Times New Roman" w:hAnsi="Times New Roman" w:cs="Times New Roman"/>
          <w:b/>
          <w:bCs/>
          <w:sz w:val="24"/>
        </w:rPr>
        <w:lastRenderedPageBreak/>
        <w:t xml:space="preserve">Month 1: </w:t>
      </w:r>
      <w:r w:rsidRPr="00C83759">
        <w:rPr>
          <w:rFonts w:ascii="Times New Roman" w:hAnsi="Times New Roman" w:cs="Times New Roman"/>
          <w:bCs/>
          <w:sz w:val="24"/>
        </w:rPr>
        <w:t>£3,500</w:t>
      </w:r>
    </w:p>
    <w:p w:rsidR="00C83759" w:rsidRPr="00C83759" w:rsidRDefault="00C83759" w:rsidP="00C83759">
      <w:pPr>
        <w:numPr>
          <w:ilvl w:val="0"/>
          <w:numId w:val="42"/>
        </w:numPr>
        <w:spacing w:line="360" w:lineRule="auto"/>
        <w:jc w:val="both"/>
        <w:rPr>
          <w:rFonts w:ascii="Times New Roman" w:hAnsi="Times New Roman" w:cs="Times New Roman"/>
          <w:b/>
          <w:bCs/>
          <w:sz w:val="24"/>
        </w:rPr>
      </w:pPr>
      <w:r w:rsidRPr="00C83759">
        <w:rPr>
          <w:rFonts w:ascii="Times New Roman" w:hAnsi="Times New Roman" w:cs="Times New Roman"/>
          <w:b/>
          <w:bCs/>
          <w:sz w:val="24"/>
        </w:rPr>
        <w:t xml:space="preserve">Month 2: </w:t>
      </w:r>
      <w:r w:rsidRPr="00C83759">
        <w:rPr>
          <w:rFonts w:ascii="Times New Roman" w:hAnsi="Times New Roman" w:cs="Times New Roman"/>
          <w:bCs/>
          <w:sz w:val="24"/>
        </w:rPr>
        <w:t>£5,000</w:t>
      </w:r>
    </w:p>
    <w:p w:rsidR="00C83759" w:rsidRPr="00C83759" w:rsidRDefault="00C83759" w:rsidP="00C83759">
      <w:pPr>
        <w:numPr>
          <w:ilvl w:val="0"/>
          <w:numId w:val="42"/>
        </w:numPr>
        <w:spacing w:line="360" w:lineRule="auto"/>
        <w:jc w:val="both"/>
        <w:rPr>
          <w:rFonts w:ascii="Times New Roman" w:hAnsi="Times New Roman" w:cs="Times New Roman"/>
          <w:b/>
          <w:bCs/>
          <w:sz w:val="24"/>
        </w:rPr>
      </w:pPr>
      <w:r w:rsidRPr="00C83759">
        <w:rPr>
          <w:rFonts w:ascii="Times New Roman" w:hAnsi="Times New Roman" w:cs="Times New Roman"/>
          <w:b/>
          <w:bCs/>
          <w:sz w:val="24"/>
        </w:rPr>
        <w:t xml:space="preserve">Month 3: </w:t>
      </w:r>
      <w:r w:rsidRPr="00C83759">
        <w:rPr>
          <w:rFonts w:ascii="Times New Roman" w:hAnsi="Times New Roman" w:cs="Times New Roman"/>
          <w:bCs/>
          <w:sz w:val="24"/>
        </w:rPr>
        <w:t>£7,000</w:t>
      </w:r>
    </w:p>
    <w:p w:rsidR="00C83759" w:rsidRPr="00C83759" w:rsidRDefault="00C83759" w:rsidP="00C83759">
      <w:pPr>
        <w:numPr>
          <w:ilvl w:val="0"/>
          <w:numId w:val="42"/>
        </w:numPr>
        <w:spacing w:line="360" w:lineRule="auto"/>
        <w:jc w:val="both"/>
        <w:rPr>
          <w:rFonts w:ascii="Times New Roman" w:hAnsi="Times New Roman" w:cs="Times New Roman"/>
          <w:b/>
          <w:bCs/>
          <w:sz w:val="24"/>
        </w:rPr>
      </w:pPr>
      <w:r w:rsidRPr="00C83759">
        <w:rPr>
          <w:rFonts w:ascii="Times New Roman" w:hAnsi="Times New Roman" w:cs="Times New Roman"/>
          <w:b/>
          <w:bCs/>
          <w:sz w:val="24"/>
        </w:rPr>
        <w:t xml:space="preserve">Month 4: </w:t>
      </w:r>
      <w:r w:rsidRPr="00C83759">
        <w:rPr>
          <w:rFonts w:ascii="Times New Roman" w:hAnsi="Times New Roman" w:cs="Times New Roman"/>
          <w:bCs/>
          <w:sz w:val="24"/>
        </w:rPr>
        <w:t>£8,500</w:t>
      </w:r>
    </w:p>
    <w:p w:rsidR="00C83759" w:rsidRPr="00C83759" w:rsidRDefault="00C83759" w:rsidP="00C83759">
      <w:pPr>
        <w:numPr>
          <w:ilvl w:val="0"/>
          <w:numId w:val="42"/>
        </w:numPr>
        <w:spacing w:line="360" w:lineRule="auto"/>
        <w:jc w:val="both"/>
        <w:rPr>
          <w:rFonts w:ascii="Times New Roman" w:hAnsi="Times New Roman" w:cs="Times New Roman"/>
          <w:b/>
          <w:bCs/>
          <w:sz w:val="24"/>
        </w:rPr>
      </w:pPr>
      <w:r w:rsidRPr="00C83759">
        <w:rPr>
          <w:rFonts w:ascii="Times New Roman" w:hAnsi="Times New Roman" w:cs="Times New Roman"/>
          <w:b/>
          <w:bCs/>
          <w:sz w:val="24"/>
        </w:rPr>
        <w:t xml:space="preserve">Month 5: </w:t>
      </w:r>
      <w:r w:rsidRPr="00C83759">
        <w:rPr>
          <w:rFonts w:ascii="Times New Roman" w:hAnsi="Times New Roman" w:cs="Times New Roman"/>
          <w:bCs/>
          <w:sz w:val="24"/>
        </w:rPr>
        <w:t>£10,000</w:t>
      </w:r>
    </w:p>
    <w:p w:rsidR="00C83759" w:rsidRPr="00C83759" w:rsidRDefault="00C83759" w:rsidP="00C83759">
      <w:pPr>
        <w:numPr>
          <w:ilvl w:val="0"/>
          <w:numId w:val="42"/>
        </w:numPr>
        <w:spacing w:line="360" w:lineRule="auto"/>
        <w:jc w:val="both"/>
        <w:rPr>
          <w:rFonts w:ascii="Times New Roman" w:hAnsi="Times New Roman" w:cs="Times New Roman"/>
          <w:b/>
          <w:bCs/>
          <w:sz w:val="24"/>
        </w:rPr>
      </w:pPr>
      <w:r w:rsidRPr="00C83759">
        <w:rPr>
          <w:rFonts w:ascii="Times New Roman" w:hAnsi="Times New Roman" w:cs="Times New Roman"/>
          <w:b/>
          <w:bCs/>
          <w:sz w:val="24"/>
        </w:rPr>
        <w:t xml:space="preserve">Month 6: </w:t>
      </w:r>
      <w:r w:rsidRPr="00C83759">
        <w:rPr>
          <w:rFonts w:ascii="Times New Roman" w:hAnsi="Times New Roman" w:cs="Times New Roman"/>
          <w:bCs/>
          <w:sz w:val="24"/>
        </w:rPr>
        <w:t>£12,000</w:t>
      </w:r>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The revenue forecast is based on expected online sales growth generated through social commerce, influencer marketing, and increasing website traffic. UrbanThread London Ltd. expects steady revenue expansion as digital marketing campaigns improve customer acquisition and social media engagement.</w:t>
      </w:r>
    </w:p>
    <w:p w:rsidR="00C83759" w:rsidRPr="00C83759" w:rsidRDefault="00C83759" w:rsidP="00F11304">
      <w:pPr>
        <w:pStyle w:val="Heading2"/>
      </w:pPr>
      <w:bookmarkStart w:id="27" w:name="_Toc232044592"/>
      <w:r w:rsidRPr="00C83759">
        <w:t>5.4 Monthly Operating Expenses</w:t>
      </w:r>
      <w:bookmarkEnd w:id="27"/>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The company’s estimated average monthly operating expenses are approximately £5,770. Key operational expenses include warehouse rent, marketing costs, staff salaries, packaging and shipping expenses, utility costs, and Shopify software subscriptions. Marketing expenditure is expected to remain one of the largest recurring costs because digital advertising and influencer campaigns are essential for customer acquisition and brand development. Additional operating costs include inventory management systems, courier delivery services, internet and communication expenses, and customer service support activities. Careful cost monitoring and financial management will be necessary to maintain profitability and operational sustainability.</w:t>
      </w:r>
    </w:p>
    <w:p w:rsidR="00C83759" w:rsidRPr="00C83759" w:rsidRDefault="00C83759" w:rsidP="00F11304">
      <w:pPr>
        <w:pStyle w:val="Heading2"/>
      </w:pPr>
      <w:bookmarkStart w:id="28" w:name="_Toc232044593"/>
      <w:r w:rsidRPr="00C83759">
        <w:t>5.5 Profitability and Break-even</w:t>
      </w:r>
      <w:bookmarkEnd w:id="28"/>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UrbanThread London Ltd. forecasts an average monthly revenue of approximately £7,667 with an estimated monthly profit of £1,897 after operational expenses. The company expects to reach break-even within approximately 18 to 20 months of operation depending on sales performance, customer retention, and marketing effectiveness. The business model benefits from lower operational costs due to its online-first structure, allowing greater profit potential compared to traditional retail businesses with physical store expenses.</w:t>
      </w:r>
    </w:p>
    <w:p w:rsidR="00C83759" w:rsidRDefault="00C83759" w:rsidP="00C83759">
      <w:pPr>
        <w:spacing w:line="360" w:lineRule="auto"/>
        <w:jc w:val="both"/>
        <w:rPr>
          <w:rFonts w:ascii="Times New Roman" w:hAnsi="Times New Roman" w:cs="Times New Roman"/>
          <w:b/>
          <w:bCs/>
          <w:sz w:val="24"/>
        </w:rPr>
      </w:pPr>
    </w:p>
    <w:p w:rsidR="00C83759" w:rsidRPr="00C83759" w:rsidRDefault="00C83759" w:rsidP="00F11304">
      <w:pPr>
        <w:pStyle w:val="Heading2"/>
      </w:pPr>
      <w:bookmarkStart w:id="29" w:name="_Toc232044594"/>
      <w:r w:rsidRPr="00C83759">
        <w:lastRenderedPageBreak/>
        <w:t>5.6 Financial Feasibility</w:t>
      </w:r>
      <w:bookmarkEnd w:id="29"/>
    </w:p>
    <w:p w:rsidR="00C83759" w:rsidRPr="00C83759" w:rsidRDefault="00C83759" w:rsidP="00F01A7B">
      <w:pPr>
        <w:spacing w:line="360" w:lineRule="auto"/>
        <w:jc w:val="both"/>
        <w:rPr>
          <w:rFonts w:ascii="Times New Roman" w:hAnsi="Times New Roman" w:cs="Times New Roman"/>
          <w:bCs/>
          <w:sz w:val="24"/>
        </w:rPr>
      </w:pPr>
      <w:r w:rsidRPr="00C83759">
        <w:rPr>
          <w:rFonts w:ascii="Times New Roman" w:hAnsi="Times New Roman" w:cs="Times New Roman"/>
          <w:bCs/>
          <w:sz w:val="24"/>
        </w:rPr>
        <w:t>The financial analysis indicates that UrbanThread London Ltd. is financially realistic and commercially feasible within the UK online fashion market. The business requires a moderate startup investment compared to traditional retail businesses while offering strong online scalability and long-term growth opportunities. The increasing popularity of e-commerce, social commerce, and influencer-driven fashion marketing further strengthens the company’s revenue potential. With effective financial management, operational efficiency, and successful digital marketing strategies, UrbanThread London Ltd. possesses strong potential for long-term profitability and sustainable business growth.</w:t>
      </w:r>
    </w:p>
    <w:p w:rsidR="00F01A7B" w:rsidRPr="00F01A7B" w:rsidRDefault="00F01A7B" w:rsidP="00F11304">
      <w:pPr>
        <w:pStyle w:val="Heading1"/>
      </w:pPr>
      <w:bookmarkStart w:id="30" w:name="_Toc232044595"/>
      <w:r>
        <w:t>6</w:t>
      </w:r>
      <w:r w:rsidRPr="00F01A7B">
        <w:t>. Risk Asses</w:t>
      </w:r>
      <w:r w:rsidR="00C83759">
        <w:t>sment and Contingency Planning</w:t>
      </w:r>
      <w:bookmarkEnd w:id="30"/>
      <w:r w:rsidR="00C83759">
        <w:t xml:space="preserve"> </w:t>
      </w:r>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UrbanThread London Ltd. may face several operational, financial, and technological risks during the startup and growth stages of the business. One major risk involves low customer demand caused by intense competition within the UK fashion market or ineffective marketing performance. Budget overspending may additionally create financial pressure during the launch phase if operational expenses exceed projected forecasts.</w:t>
      </w:r>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Technological risks such as website crashes, payment system failures, or cybersecurity breaches may negatively affect customer trust and online sales performance. Supplier quality issues, inventory shortages, and delayed deliveries may also impact customer satisfaction and brand reputation. Additionally, social media marketing campaigns may fail to generate expected engagement levels, reducing customer acquisition and revenue growth opportunities.</w:t>
      </w:r>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To reduce these risks, UrbanThread London Ltd. plans to implement several contingency strategies. Strong digital marketing and diversified advertising channels will support customer acquisition and reduce dependence on a single platform. Budget monitoring and regular financial reviews will help control operational spending and improve financial stability.</w:t>
      </w:r>
    </w:p>
    <w:p w:rsidR="00C83759" w:rsidRPr="00C83759" w:rsidRDefault="00C83759" w:rsidP="00C83759">
      <w:pPr>
        <w:spacing w:line="360" w:lineRule="auto"/>
        <w:jc w:val="both"/>
        <w:rPr>
          <w:rFonts w:ascii="Times New Roman" w:hAnsi="Times New Roman" w:cs="Times New Roman"/>
          <w:bCs/>
          <w:sz w:val="24"/>
        </w:rPr>
      </w:pPr>
      <w:r w:rsidRPr="00C83759">
        <w:rPr>
          <w:rFonts w:ascii="Times New Roman" w:hAnsi="Times New Roman" w:cs="Times New Roman"/>
          <w:bCs/>
          <w:sz w:val="24"/>
        </w:rPr>
        <w:t>Reliable website hosting systems and secure payment gateways will reduce technological risks and improve cybersecurity protection. The company also plans to maintain backup suppliers and safety stock inventory to minimise supply chain disruptions and inventory shortages. Partnerships with reliable courier companies such as DHL and Royal Mail will additionally support efficient delivery operations and customer satisfaction.</w:t>
      </w:r>
    </w:p>
    <w:p w:rsidR="008D54E6" w:rsidRPr="008D54E6" w:rsidRDefault="00F01A7B" w:rsidP="008D54E6">
      <w:pPr>
        <w:pStyle w:val="Heading1"/>
      </w:pPr>
      <w:bookmarkStart w:id="31" w:name="_Toc232044596"/>
      <w:r>
        <w:lastRenderedPageBreak/>
        <w:t>7</w:t>
      </w:r>
      <w:r w:rsidRPr="00F01A7B">
        <w:t>.</w:t>
      </w:r>
      <w:r w:rsidR="008D54E6" w:rsidRPr="008D54E6">
        <w:t xml:space="preserve"> Reflection and Feedback</w:t>
      </w:r>
      <w:bookmarkEnd w:id="31"/>
    </w:p>
    <w:p w:rsidR="008D54E6" w:rsidRPr="008D54E6" w:rsidRDefault="008D54E6" w:rsidP="008D54E6">
      <w:pPr>
        <w:spacing w:line="360" w:lineRule="auto"/>
        <w:jc w:val="both"/>
        <w:rPr>
          <w:rFonts w:ascii="Times New Roman" w:hAnsi="Times New Roman" w:cs="Times New Roman"/>
          <w:sz w:val="24"/>
        </w:rPr>
      </w:pPr>
      <w:r w:rsidRPr="008D54E6">
        <w:rPr>
          <w:rFonts w:ascii="Times New Roman" w:hAnsi="Times New Roman" w:cs="Times New Roman"/>
          <w:sz w:val="24"/>
        </w:rPr>
        <w:t>The development of the UrbanThread London Ltd. business proposal provided valuable insight into the challenges and opportunities associated with establishing a startup business within the UK online fashion industry. Through conducting market research, financial planning, competitor analysis, and operational forecasting, it became clear that the online streetwear sector continues to offer strong commercial opportunities due to increasing consumer engagement with e-commerce and social commerce platforms.</w:t>
      </w:r>
    </w:p>
    <w:p w:rsidR="008D54E6" w:rsidRPr="008D54E6" w:rsidRDefault="008D54E6" w:rsidP="008D54E6">
      <w:pPr>
        <w:spacing w:line="360" w:lineRule="auto"/>
        <w:jc w:val="both"/>
        <w:rPr>
          <w:rFonts w:ascii="Times New Roman" w:hAnsi="Times New Roman" w:cs="Times New Roman"/>
          <w:sz w:val="24"/>
        </w:rPr>
      </w:pPr>
      <w:r w:rsidRPr="008D54E6">
        <w:rPr>
          <w:rFonts w:ascii="Times New Roman" w:hAnsi="Times New Roman" w:cs="Times New Roman"/>
          <w:sz w:val="24"/>
        </w:rPr>
        <w:t>One of the most important reflections from this proposal is the significance of digital branding and social media marketing within the modern fashion industry. Platforms such as Instagram and TikTok strongly influence consumer purchasing behaviour, particularly among Gen Z and millennial audiences. As a result, businesses that maintain strong digital engagement and trend-focused marketing strategies possess greater opportunities for customer acquisition and long-term brand growth.</w:t>
      </w:r>
    </w:p>
    <w:p w:rsidR="008D54E6" w:rsidRPr="008D54E6" w:rsidRDefault="008D54E6" w:rsidP="008D54E6">
      <w:pPr>
        <w:spacing w:line="360" w:lineRule="auto"/>
        <w:jc w:val="both"/>
        <w:rPr>
          <w:rFonts w:ascii="Times New Roman" w:hAnsi="Times New Roman" w:cs="Times New Roman"/>
          <w:sz w:val="24"/>
        </w:rPr>
      </w:pPr>
      <w:r w:rsidRPr="008D54E6">
        <w:rPr>
          <w:rFonts w:ascii="Times New Roman" w:hAnsi="Times New Roman" w:cs="Times New Roman"/>
          <w:sz w:val="24"/>
        </w:rPr>
        <w:t>The financial planning process additionally highlighted the importance of budgeting, cost control, and realistic revenue forecasting during the startup stage. Managing manufacturing costs, marketing expenses, and operational expenditure is essential to achieving profitability and maintaining long-term financial sustainability. The proposal also demonstrated the importance of operational flexibility, particularly within the fashion industry where trends and consumer preferences change rapidly.</w:t>
      </w:r>
    </w:p>
    <w:p w:rsidR="008D54E6" w:rsidRPr="008D54E6" w:rsidRDefault="008D54E6" w:rsidP="008D54E6">
      <w:pPr>
        <w:spacing w:line="360" w:lineRule="auto"/>
        <w:jc w:val="both"/>
        <w:rPr>
          <w:rFonts w:ascii="Times New Roman" w:hAnsi="Times New Roman" w:cs="Times New Roman"/>
          <w:sz w:val="24"/>
        </w:rPr>
      </w:pPr>
      <w:r w:rsidRPr="008D54E6">
        <w:rPr>
          <w:rFonts w:ascii="Times New Roman" w:hAnsi="Times New Roman" w:cs="Times New Roman"/>
          <w:sz w:val="24"/>
        </w:rPr>
        <w:t>Feedback obtained during the proposal development process indicated that UrbanThread London Ltd. possesses strong market potential due to its affordable premium streetwear positioning and online-first operational model. However, recommendations for improvement included strengthening supplier contingency planning, increasing long-term sustainability initiatives, and continuously monitoring social media trends to remain competitive within the evolving fashion market.</w:t>
      </w:r>
    </w:p>
    <w:p w:rsidR="008D54E6" w:rsidRPr="008D54E6" w:rsidRDefault="008D54E6" w:rsidP="008D54E6">
      <w:pPr>
        <w:spacing w:line="360" w:lineRule="auto"/>
        <w:jc w:val="both"/>
        <w:rPr>
          <w:rFonts w:ascii="Times New Roman" w:hAnsi="Times New Roman" w:cs="Times New Roman"/>
          <w:sz w:val="24"/>
        </w:rPr>
      </w:pPr>
      <w:r w:rsidRPr="008D54E6">
        <w:rPr>
          <w:rFonts w:ascii="Times New Roman" w:hAnsi="Times New Roman" w:cs="Times New Roman"/>
          <w:sz w:val="24"/>
        </w:rPr>
        <w:t>Overall, this proposal demonstrates that UrbanThread London Ltd. is a realistic and commercially viable business concept with strong opportunities for future growth within the UK online fashion industry.</w:t>
      </w:r>
    </w:p>
    <w:p w:rsidR="008D54E6" w:rsidRDefault="008D54E6">
      <w:pPr>
        <w:rPr>
          <w:rFonts w:ascii="Times New Roman" w:hAnsi="Times New Roman" w:cs="Times New Roman"/>
          <w:b/>
          <w:bCs/>
          <w:sz w:val="28"/>
        </w:rPr>
      </w:pPr>
    </w:p>
    <w:p w:rsidR="00F01A7B" w:rsidRPr="00F01A7B" w:rsidRDefault="00F01A7B" w:rsidP="00F11304">
      <w:pPr>
        <w:pStyle w:val="Heading1"/>
      </w:pPr>
      <w:bookmarkStart w:id="32" w:name="_Toc232044597"/>
      <w:r w:rsidRPr="00F01A7B">
        <w:lastRenderedPageBreak/>
        <w:t>Reference List</w:t>
      </w:r>
      <w:bookmarkEnd w:id="32"/>
    </w:p>
    <w:p w:rsidR="00F11304" w:rsidRPr="00F11304" w:rsidRDefault="00F11304" w:rsidP="00F11304">
      <w:pPr>
        <w:spacing w:line="360" w:lineRule="auto"/>
        <w:jc w:val="both"/>
        <w:rPr>
          <w:rFonts w:ascii="Times New Roman" w:hAnsi="Times New Roman" w:cs="Times New Roman"/>
          <w:sz w:val="24"/>
        </w:rPr>
      </w:pPr>
      <w:r w:rsidRPr="00F11304">
        <w:rPr>
          <w:rFonts w:ascii="Times New Roman" w:hAnsi="Times New Roman" w:cs="Times New Roman"/>
          <w:sz w:val="24"/>
        </w:rPr>
        <w:t xml:space="preserve">Accenture (2023) </w:t>
      </w:r>
      <w:r w:rsidRPr="00F11304">
        <w:rPr>
          <w:rFonts w:ascii="Times New Roman" w:hAnsi="Times New Roman" w:cs="Times New Roman"/>
          <w:i/>
          <w:iCs/>
          <w:sz w:val="24"/>
        </w:rPr>
        <w:t>Consumer Behaviour and Sustainability Trends Report</w:t>
      </w:r>
      <w:r w:rsidRPr="00F11304">
        <w:rPr>
          <w:rFonts w:ascii="Times New Roman" w:hAnsi="Times New Roman" w:cs="Times New Roman"/>
          <w:sz w:val="24"/>
        </w:rPr>
        <w:t xml:space="preserve">. Available at: </w:t>
      </w:r>
      <w:hyperlink r:id="rId8" w:history="1">
        <w:r w:rsidRPr="00F11304">
          <w:rPr>
            <w:rStyle w:val="Hyperlink"/>
            <w:rFonts w:ascii="Times New Roman" w:hAnsi="Times New Roman" w:cs="Times New Roman"/>
            <w:sz w:val="24"/>
          </w:rPr>
          <w:t>https://www.accenture.com/</w:t>
        </w:r>
      </w:hyperlink>
      <w:r w:rsidRPr="00F11304">
        <w:rPr>
          <w:rFonts w:ascii="Times New Roman" w:hAnsi="Times New Roman" w:cs="Times New Roman"/>
          <w:sz w:val="24"/>
        </w:rPr>
        <w:t xml:space="preserve"> (Accessed: 11 June 2026).</w:t>
      </w:r>
    </w:p>
    <w:p w:rsidR="00F11304" w:rsidRPr="00F11304" w:rsidRDefault="00F11304" w:rsidP="00F11304">
      <w:pPr>
        <w:spacing w:line="360" w:lineRule="auto"/>
        <w:jc w:val="both"/>
        <w:rPr>
          <w:rFonts w:ascii="Times New Roman" w:hAnsi="Times New Roman" w:cs="Times New Roman"/>
          <w:sz w:val="24"/>
        </w:rPr>
      </w:pPr>
      <w:r w:rsidRPr="00F11304">
        <w:rPr>
          <w:rFonts w:ascii="Times New Roman" w:hAnsi="Times New Roman" w:cs="Times New Roman"/>
          <w:sz w:val="24"/>
        </w:rPr>
        <w:t xml:space="preserve">Bank of England (2024) </w:t>
      </w:r>
      <w:r w:rsidRPr="00F11304">
        <w:rPr>
          <w:rFonts w:ascii="Times New Roman" w:hAnsi="Times New Roman" w:cs="Times New Roman"/>
          <w:i/>
          <w:iCs/>
          <w:sz w:val="24"/>
        </w:rPr>
        <w:t>UK Economic Conditions Report</w:t>
      </w:r>
      <w:r w:rsidRPr="00F11304">
        <w:rPr>
          <w:rFonts w:ascii="Times New Roman" w:hAnsi="Times New Roman" w:cs="Times New Roman"/>
          <w:sz w:val="24"/>
        </w:rPr>
        <w:t xml:space="preserve">. Available at: </w:t>
      </w:r>
      <w:hyperlink r:id="rId9" w:history="1">
        <w:r w:rsidRPr="00F11304">
          <w:rPr>
            <w:rStyle w:val="Hyperlink"/>
            <w:rFonts w:ascii="Times New Roman" w:hAnsi="Times New Roman" w:cs="Times New Roman"/>
            <w:sz w:val="24"/>
          </w:rPr>
          <w:t>https://www.bankofengland.co.uk/</w:t>
        </w:r>
      </w:hyperlink>
      <w:r w:rsidRPr="00F11304">
        <w:rPr>
          <w:rFonts w:ascii="Times New Roman" w:hAnsi="Times New Roman" w:cs="Times New Roman"/>
          <w:sz w:val="24"/>
        </w:rPr>
        <w:t xml:space="preserve"> (Accessed: 11 June 2026).</w:t>
      </w:r>
    </w:p>
    <w:p w:rsidR="00F11304" w:rsidRPr="00F11304" w:rsidRDefault="00F11304" w:rsidP="00F11304">
      <w:pPr>
        <w:spacing w:line="360" w:lineRule="auto"/>
        <w:jc w:val="both"/>
        <w:rPr>
          <w:rFonts w:ascii="Times New Roman" w:hAnsi="Times New Roman" w:cs="Times New Roman"/>
          <w:sz w:val="24"/>
        </w:rPr>
      </w:pPr>
      <w:r w:rsidRPr="00F11304">
        <w:rPr>
          <w:rFonts w:ascii="Times New Roman" w:hAnsi="Times New Roman" w:cs="Times New Roman"/>
          <w:sz w:val="24"/>
        </w:rPr>
        <w:t xml:space="preserve">British Fashion Council (2023) </w:t>
      </w:r>
      <w:r w:rsidRPr="00F11304">
        <w:rPr>
          <w:rFonts w:ascii="Times New Roman" w:hAnsi="Times New Roman" w:cs="Times New Roman"/>
          <w:i/>
          <w:iCs/>
          <w:sz w:val="24"/>
        </w:rPr>
        <w:t>The Value of the UK Fashion Industry</w:t>
      </w:r>
      <w:r w:rsidRPr="00F11304">
        <w:rPr>
          <w:rFonts w:ascii="Times New Roman" w:hAnsi="Times New Roman" w:cs="Times New Roman"/>
          <w:sz w:val="24"/>
        </w:rPr>
        <w:t xml:space="preserve">. Available at: </w:t>
      </w:r>
      <w:hyperlink r:id="rId10" w:history="1">
        <w:r w:rsidRPr="00F11304">
          <w:rPr>
            <w:rStyle w:val="Hyperlink"/>
            <w:rFonts w:ascii="Times New Roman" w:hAnsi="Times New Roman" w:cs="Times New Roman"/>
            <w:sz w:val="24"/>
          </w:rPr>
          <w:t>https://www.britishfashioncouncil.co.uk/</w:t>
        </w:r>
      </w:hyperlink>
      <w:r w:rsidRPr="00F11304">
        <w:rPr>
          <w:rFonts w:ascii="Times New Roman" w:hAnsi="Times New Roman" w:cs="Times New Roman"/>
          <w:sz w:val="24"/>
        </w:rPr>
        <w:t xml:space="preserve"> (Accessed: 11 June 2026).</w:t>
      </w:r>
    </w:p>
    <w:p w:rsidR="00F11304" w:rsidRPr="00F11304" w:rsidRDefault="00F11304" w:rsidP="00F11304">
      <w:pPr>
        <w:spacing w:line="360" w:lineRule="auto"/>
        <w:jc w:val="both"/>
        <w:rPr>
          <w:rFonts w:ascii="Times New Roman" w:hAnsi="Times New Roman" w:cs="Times New Roman"/>
          <w:sz w:val="24"/>
        </w:rPr>
      </w:pPr>
      <w:r w:rsidRPr="00F11304">
        <w:rPr>
          <w:rFonts w:ascii="Times New Roman" w:hAnsi="Times New Roman" w:cs="Times New Roman"/>
          <w:sz w:val="24"/>
        </w:rPr>
        <w:t xml:space="preserve">Deloitte (2024) </w:t>
      </w:r>
      <w:r w:rsidRPr="00F11304">
        <w:rPr>
          <w:rFonts w:ascii="Times New Roman" w:hAnsi="Times New Roman" w:cs="Times New Roman"/>
          <w:i/>
          <w:iCs/>
          <w:sz w:val="24"/>
        </w:rPr>
        <w:t>Global Powers of Retailing 2024</w:t>
      </w:r>
      <w:r w:rsidRPr="00F11304">
        <w:rPr>
          <w:rFonts w:ascii="Times New Roman" w:hAnsi="Times New Roman" w:cs="Times New Roman"/>
          <w:sz w:val="24"/>
        </w:rPr>
        <w:t xml:space="preserve">. Available at: </w:t>
      </w:r>
      <w:hyperlink r:id="rId11" w:history="1">
        <w:r w:rsidRPr="00F11304">
          <w:rPr>
            <w:rStyle w:val="Hyperlink"/>
            <w:rFonts w:ascii="Times New Roman" w:hAnsi="Times New Roman" w:cs="Times New Roman"/>
            <w:sz w:val="24"/>
          </w:rPr>
          <w:t>https://www2.deloitte.com/</w:t>
        </w:r>
      </w:hyperlink>
      <w:r w:rsidRPr="00F11304">
        <w:rPr>
          <w:rFonts w:ascii="Times New Roman" w:hAnsi="Times New Roman" w:cs="Times New Roman"/>
          <w:sz w:val="24"/>
        </w:rPr>
        <w:t xml:space="preserve"> (Accessed: 11 June 2026).</w:t>
      </w:r>
    </w:p>
    <w:p w:rsidR="00F11304" w:rsidRPr="00F11304" w:rsidRDefault="00F11304" w:rsidP="00F11304">
      <w:pPr>
        <w:spacing w:line="360" w:lineRule="auto"/>
        <w:jc w:val="both"/>
        <w:rPr>
          <w:rFonts w:ascii="Times New Roman" w:hAnsi="Times New Roman" w:cs="Times New Roman"/>
          <w:sz w:val="24"/>
        </w:rPr>
      </w:pPr>
      <w:r w:rsidRPr="00F11304">
        <w:rPr>
          <w:rFonts w:ascii="Times New Roman" w:hAnsi="Times New Roman" w:cs="Times New Roman"/>
          <w:sz w:val="24"/>
        </w:rPr>
        <w:t xml:space="preserve">DHL (2023) </w:t>
      </w:r>
      <w:r w:rsidRPr="00F11304">
        <w:rPr>
          <w:rFonts w:ascii="Times New Roman" w:hAnsi="Times New Roman" w:cs="Times New Roman"/>
          <w:i/>
          <w:iCs/>
          <w:sz w:val="24"/>
        </w:rPr>
        <w:t>E-commerce Logistics Trends Report</w:t>
      </w:r>
      <w:r w:rsidRPr="00F11304">
        <w:rPr>
          <w:rFonts w:ascii="Times New Roman" w:hAnsi="Times New Roman" w:cs="Times New Roman"/>
          <w:sz w:val="24"/>
        </w:rPr>
        <w:t xml:space="preserve">. Available at: </w:t>
      </w:r>
      <w:hyperlink r:id="rId12" w:history="1">
        <w:r w:rsidRPr="00F11304">
          <w:rPr>
            <w:rStyle w:val="Hyperlink"/>
            <w:rFonts w:ascii="Times New Roman" w:hAnsi="Times New Roman" w:cs="Times New Roman"/>
            <w:sz w:val="24"/>
          </w:rPr>
          <w:t>https://www.dhl.com/</w:t>
        </w:r>
      </w:hyperlink>
      <w:r w:rsidRPr="00F11304">
        <w:rPr>
          <w:rFonts w:ascii="Times New Roman" w:hAnsi="Times New Roman" w:cs="Times New Roman"/>
          <w:sz w:val="24"/>
        </w:rPr>
        <w:t xml:space="preserve"> (Accessed: 11 June 2026).</w:t>
      </w:r>
    </w:p>
    <w:p w:rsidR="00F11304" w:rsidRPr="00F11304" w:rsidRDefault="00F11304" w:rsidP="00F11304">
      <w:pPr>
        <w:spacing w:line="360" w:lineRule="auto"/>
        <w:jc w:val="both"/>
        <w:rPr>
          <w:rFonts w:ascii="Times New Roman" w:hAnsi="Times New Roman" w:cs="Times New Roman"/>
          <w:sz w:val="24"/>
        </w:rPr>
      </w:pPr>
      <w:r w:rsidRPr="00F11304">
        <w:rPr>
          <w:rFonts w:ascii="Times New Roman" w:hAnsi="Times New Roman" w:cs="Times New Roman"/>
          <w:sz w:val="24"/>
        </w:rPr>
        <w:t xml:space="preserve">Grand View Research (2024) </w:t>
      </w:r>
      <w:r w:rsidRPr="00F11304">
        <w:rPr>
          <w:rFonts w:ascii="Times New Roman" w:hAnsi="Times New Roman" w:cs="Times New Roman"/>
          <w:i/>
          <w:iCs/>
          <w:sz w:val="24"/>
        </w:rPr>
        <w:t>UK Fashion E-commerce Market Analysis</w:t>
      </w:r>
      <w:r w:rsidRPr="00F11304">
        <w:rPr>
          <w:rFonts w:ascii="Times New Roman" w:hAnsi="Times New Roman" w:cs="Times New Roman"/>
          <w:sz w:val="24"/>
        </w:rPr>
        <w:t xml:space="preserve">. Available at: </w:t>
      </w:r>
      <w:hyperlink r:id="rId13" w:history="1">
        <w:r w:rsidRPr="00F11304">
          <w:rPr>
            <w:rStyle w:val="Hyperlink"/>
            <w:rFonts w:ascii="Times New Roman" w:hAnsi="Times New Roman" w:cs="Times New Roman"/>
            <w:sz w:val="24"/>
          </w:rPr>
          <w:t>https://www.grandviewresearch.com/</w:t>
        </w:r>
      </w:hyperlink>
      <w:r w:rsidRPr="00F11304">
        <w:rPr>
          <w:rFonts w:ascii="Times New Roman" w:hAnsi="Times New Roman" w:cs="Times New Roman"/>
          <w:sz w:val="24"/>
        </w:rPr>
        <w:t xml:space="preserve"> (Accessed: 11 June 2026).</w:t>
      </w:r>
    </w:p>
    <w:p w:rsidR="00F11304" w:rsidRPr="00F11304" w:rsidRDefault="00F11304" w:rsidP="00F11304">
      <w:pPr>
        <w:spacing w:line="360" w:lineRule="auto"/>
        <w:jc w:val="both"/>
        <w:rPr>
          <w:rFonts w:ascii="Times New Roman" w:hAnsi="Times New Roman" w:cs="Times New Roman"/>
          <w:sz w:val="24"/>
        </w:rPr>
      </w:pPr>
      <w:r w:rsidRPr="00F11304">
        <w:rPr>
          <w:rFonts w:ascii="Times New Roman" w:hAnsi="Times New Roman" w:cs="Times New Roman"/>
          <w:sz w:val="24"/>
        </w:rPr>
        <w:t xml:space="preserve">Hootsuite (2024) </w:t>
      </w:r>
      <w:r w:rsidRPr="00F11304">
        <w:rPr>
          <w:rFonts w:ascii="Times New Roman" w:hAnsi="Times New Roman" w:cs="Times New Roman"/>
          <w:i/>
          <w:iCs/>
          <w:sz w:val="24"/>
        </w:rPr>
        <w:t>Digital Consumer Trends Report</w:t>
      </w:r>
      <w:r w:rsidRPr="00F11304">
        <w:rPr>
          <w:rFonts w:ascii="Times New Roman" w:hAnsi="Times New Roman" w:cs="Times New Roman"/>
          <w:sz w:val="24"/>
        </w:rPr>
        <w:t xml:space="preserve">. Available at: </w:t>
      </w:r>
      <w:hyperlink r:id="rId14" w:history="1">
        <w:r w:rsidRPr="00F11304">
          <w:rPr>
            <w:rStyle w:val="Hyperlink"/>
            <w:rFonts w:ascii="Times New Roman" w:hAnsi="Times New Roman" w:cs="Times New Roman"/>
            <w:sz w:val="24"/>
          </w:rPr>
          <w:t>https://www.hootsuite.com/</w:t>
        </w:r>
      </w:hyperlink>
      <w:r w:rsidRPr="00F11304">
        <w:rPr>
          <w:rFonts w:ascii="Times New Roman" w:hAnsi="Times New Roman" w:cs="Times New Roman"/>
          <w:sz w:val="24"/>
        </w:rPr>
        <w:t xml:space="preserve"> (Accessed: 11 June 2026).</w:t>
      </w:r>
    </w:p>
    <w:p w:rsidR="00F11304" w:rsidRPr="00F11304" w:rsidRDefault="00F11304" w:rsidP="00F11304">
      <w:pPr>
        <w:spacing w:line="360" w:lineRule="auto"/>
        <w:jc w:val="both"/>
        <w:rPr>
          <w:rFonts w:ascii="Times New Roman" w:hAnsi="Times New Roman" w:cs="Times New Roman"/>
          <w:sz w:val="24"/>
        </w:rPr>
      </w:pPr>
      <w:r w:rsidRPr="00F11304">
        <w:rPr>
          <w:rFonts w:ascii="Times New Roman" w:hAnsi="Times New Roman" w:cs="Times New Roman"/>
          <w:sz w:val="24"/>
        </w:rPr>
        <w:t xml:space="preserve">HubSpot (2024) </w:t>
      </w:r>
      <w:r w:rsidRPr="00F11304">
        <w:rPr>
          <w:rFonts w:ascii="Times New Roman" w:hAnsi="Times New Roman" w:cs="Times New Roman"/>
          <w:i/>
          <w:iCs/>
          <w:sz w:val="24"/>
        </w:rPr>
        <w:t>Digital Marketing Industry Trends</w:t>
      </w:r>
      <w:r w:rsidRPr="00F11304">
        <w:rPr>
          <w:rFonts w:ascii="Times New Roman" w:hAnsi="Times New Roman" w:cs="Times New Roman"/>
          <w:sz w:val="24"/>
        </w:rPr>
        <w:t xml:space="preserve">. Available at: </w:t>
      </w:r>
      <w:hyperlink r:id="rId15" w:history="1">
        <w:r w:rsidRPr="00F11304">
          <w:rPr>
            <w:rStyle w:val="Hyperlink"/>
            <w:rFonts w:ascii="Times New Roman" w:hAnsi="Times New Roman" w:cs="Times New Roman"/>
            <w:sz w:val="24"/>
          </w:rPr>
          <w:t>https://www.hubspot.com/</w:t>
        </w:r>
      </w:hyperlink>
      <w:r w:rsidRPr="00F11304">
        <w:rPr>
          <w:rFonts w:ascii="Times New Roman" w:hAnsi="Times New Roman" w:cs="Times New Roman"/>
          <w:sz w:val="24"/>
        </w:rPr>
        <w:t xml:space="preserve"> (Accessed: 11 June 2026).</w:t>
      </w:r>
    </w:p>
    <w:p w:rsidR="00F11304" w:rsidRPr="00F11304" w:rsidRDefault="00F11304" w:rsidP="00F11304">
      <w:pPr>
        <w:spacing w:line="360" w:lineRule="auto"/>
        <w:jc w:val="both"/>
        <w:rPr>
          <w:rFonts w:ascii="Times New Roman" w:hAnsi="Times New Roman" w:cs="Times New Roman"/>
          <w:sz w:val="24"/>
        </w:rPr>
      </w:pPr>
      <w:r w:rsidRPr="00F11304">
        <w:rPr>
          <w:rFonts w:ascii="Times New Roman" w:hAnsi="Times New Roman" w:cs="Times New Roman"/>
          <w:sz w:val="24"/>
        </w:rPr>
        <w:t xml:space="preserve">IBM (2024) </w:t>
      </w:r>
      <w:r w:rsidRPr="00F11304">
        <w:rPr>
          <w:rFonts w:ascii="Times New Roman" w:hAnsi="Times New Roman" w:cs="Times New Roman"/>
          <w:i/>
          <w:iCs/>
          <w:sz w:val="24"/>
        </w:rPr>
        <w:t>Cybersecurity in Digital Commerce</w:t>
      </w:r>
      <w:r w:rsidRPr="00F11304">
        <w:rPr>
          <w:rFonts w:ascii="Times New Roman" w:hAnsi="Times New Roman" w:cs="Times New Roman"/>
          <w:sz w:val="24"/>
        </w:rPr>
        <w:t xml:space="preserve">. Available at: </w:t>
      </w:r>
      <w:hyperlink r:id="rId16" w:history="1">
        <w:r w:rsidRPr="00F11304">
          <w:rPr>
            <w:rStyle w:val="Hyperlink"/>
            <w:rFonts w:ascii="Times New Roman" w:hAnsi="Times New Roman" w:cs="Times New Roman"/>
            <w:sz w:val="24"/>
          </w:rPr>
          <w:t>https://www.ibm.com/</w:t>
        </w:r>
      </w:hyperlink>
      <w:r w:rsidRPr="00F11304">
        <w:rPr>
          <w:rFonts w:ascii="Times New Roman" w:hAnsi="Times New Roman" w:cs="Times New Roman"/>
          <w:sz w:val="24"/>
        </w:rPr>
        <w:t xml:space="preserve"> (Accessed: 11 June 2026).</w:t>
      </w:r>
    </w:p>
    <w:p w:rsidR="00F11304" w:rsidRPr="00F11304" w:rsidRDefault="00F11304" w:rsidP="00F11304">
      <w:pPr>
        <w:spacing w:line="360" w:lineRule="auto"/>
        <w:jc w:val="both"/>
        <w:rPr>
          <w:rFonts w:ascii="Times New Roman" w:hAnsi="Times New Roman" w:cs="Times New Roman"/>
          <w:sz w:val="24"/>
        </w:rPr>
      </w:pPr>
      <w:r w:rsidRPr="00F11304">
        <w:rPr>
          <w:rFonts w:ascii="Times New Roman" w:hAnsi="Times New Roman" w:cs="Times New Roman"/>
          <w:sz w:val="24"/>
        </w:rPr>
        <w:t xml:space="preserve">KPMG (2023) </w:t>
      </w:r>
      <w:r w:rsidRPr="00F11304">
        <w:rPr>
          <w:rFonts w:ascii="Times New Roman" w:hAnsi="Times New Roman" w:cs="Times New Roman"/>
          <w:i/>
          <w:iCs/>
          <w:sz w:val="24"/>
        </w:rPr>
        <w:t>UK Consumer Retail Trends Report</w:t>
      </w:r>
      <w:r w:rsidRPr="00F11304">
        <w:rPr>
          <w:rFonts w:ascii="Times New Roman" w:hAnsi="Times New Roman" w:cs="Times New Roman"/>
          <w:sz w:val="24"/>
        </w:rPr>
        <w:t xml:space="preserve">. Available at: </w:t>
      </w:r>
      <w:hyperlink r:id="rId17" w:history="1">
        <w:r w:rsidRPr="00F11304">
          <w:rPr>
            <w:rStyle w:val="Hyperlink"/>
            <w:rFonts w:ascii="Times New Roman" w:hAnsi="Times New Roman" w:cs="Times New Roman"/>
            <w:sz w:val="24"/>
          </w:rPr>
          <w:t>https://kpmg.com/</w:t>
        </w:r>
      </w:hyperlink>
      <w:r w:rsidRPr="00F11304">
        <w:rPr>
          <w:rFonts w:ascii="Times New Roman" w:hAnsi="Times New Roman" w:cs="Times New Roman"/>
          <w:sz w:val="24"/>
        </w:rPr>
        <w:t xml:space="preserve"> (Accessed: 11 June 2026).</w:t>
      </w:r>
    </w:p>
    <w:p w:rsidR="00F11304" w:rsidRPr="00F11304" w:rsidRDefault="00F11304" w:rsidP="00F11304">
      <w:pPr>
        <w:spacing w:line="360" w:lineRule="auto"/>
        <w:jc w:val="both"/>
        <w:rPr>
          <w:rFonts w:ascii="Times New Roman" w:hAnsi="Times New Roman" w:cs="Times New Roman"/>
          <w:sz w:val="24"/>
        </w:rPr>
      </w:pPr>
      <w:r w:rsidRPr="00F11304">
        <w:rPr>
          <w:rFonts w:ascii="Times New Roman" w:hAnsi="Times New Roman" w:cs="Times New Roman"/>
          <w:sz w:val="24"/>
        </w:rPr>
        <w:t xml:space="preserve">McKinsey &amp; Company (2024) </w:t>
      </w:r>
      <w:r w:rsidRPr="00F11304">
        <w:rPr>
          <w:rFonts w:ascii="Times New Roman" w:hAnsi="Times New Roman" w:cs="Times New Roman"/>
          <w:i/>
          <w:iCs/>
          <w:sz w:val="24"/>
        </w:rPr>
        <w:t>The State of Fashion 2024</w:t>
      </w:r>
      <w:r w:rsidRPr="00F11304">
        <w:rPr>
          <w:rFonts w:ascii="Times New Roman" w:hAnsi="Times New Roman" w:cs="Times New Roman"/>
          <w:sz w:val="24"/>
        </w:rPr>
        <w:t xml:space="preserve">. Available at: </w:t>
      </w:r>
      <w:hyperlink r:id="rId18" w:history="1">
        <w:r w:rsidRPr="00F11304">
          <w:rPr>
            <w:rStyle w:val="Hyperlink"/>
            <w:rFonts w:ascii="Times New Roman" w:hAnsi="Times New Roman" w:cs="Times New Roman"/>
            <w:sz w:val="24"/>
          </w:rPr>
          <w:t>https://www.mckinsey.com/</w:t>
        </w:r>
      </w:hyperlink>
      <w:r w:rsidRPr="00F11304">
        <w:rPr>
          <w:rFonts w:ascii="Times New Roman" w:hAnsi="Times New Roman" w:cs="Times New Roman"/>
          <w:sz w:val="24"/>
        </w:rPr>
        <w:t xml:space="preserve"> (Accessed: 11 June 2026).</w:t>
      </w:r>
    </w:p>
    <w:p w:rsidR="00F11304" w:rsidRPr="00F11304" w:rsidRDefault="00F11304" w:rsidP="00F11304">
      <w:pPr>
        <w:spacing w:line="360" w:lineRule="auto"/>
        <w:jc w:val="both"/>
        <w:rPr>
          <w:rFonts w:ascii="Times New Roman" w:hAnsi="Times New Roman" w:cs="Times New Roman"/>
          <w:sz w:val="24"/>
        </w:rPr>
      </w:pPr>
      <w:r w:rsidRPr="00F11304">
        <w:rPr>
          <w:rFonts w:ascii="Times New Roman" w:hAnsi="Times New Roman" w:cs="Times New Roman"/>
          <w:sz w:val="24"/>
        </w:rPr>
        <w:t xml:space="preserve">Mintel (2024) </w:t>
      </w:r>
      <w:r w:rsidRPr="00F11304">
        <w:rPr>
          <w:rFonts w:ascii="Times New Roman" w:hAnsi="Times New Roman" w:cs="Times New Roman"/>
          <w:i/>
          <w:iCs/>
          <w:sz w:val="24"/>
        </w:rPr>
        <w:t>UK Clothing Retail Market Report</w:t>
      </w:r>
      <w:r w:rsidRPr="00F11304">
        <w:rPr>
          <w:rFonts w:ascii="Times New Roman" w:hAnsi="Times New Roman" w:cs="Times New Roman"/>
          <w:sz w:val="24"/>
        </w:rPr>
        <w:t xml:space="preserve">. Available at: </w:t>
      </w:r>
      <w:hyperlink r:id="rId19" w:history="1">
        <w:r w:rsidRPr="00F11304">
          <w:rPr>
            <w:rStyle w:val="Hyperlink"/>
            <w:rFonts w:ascii="Times New Roman" w:hAnsi="Times New Roman" w:cs="Times New Roman"/>
            <w:sz w:val="24"/>
          </w:rPr>
          <w:t>https://www.mintel.com/</w:t>
        </w:r>
      </w:hyperlink>
      <w:r w:rsidRPr="00F11304">
        <w:rPr>
          <w:rFonts w:ascii="Times New Roman" w:hAnsi="Times New Roman" w:cs="Times New Roman"/>
          <w:sz w:val="24"/>
        </w:rPr>
        <w:t xml:space="preserve"> (Accessed: 11 June 2026).</w:t>
      </w:r>
    </w:p>
    <w:p w:rsidR="00F11304" w:rsidRPr="00F11304" w:rsidRDefault="00F11304" w:rsidP="00F11304">
      <w:pPr>
        <w:spacing w:line="360" w:lineRule="auto"/>
        <w:jc w:val="both"/>
        <w:rPr>
          <w:rFonts w:ascii="Times New Roman" w:hAnsi="Times New Roman" w:cs="Times New Roman"/>
          <w:sz w:val="24"/>
        </w:rPr>
      </w:pPr>
      <w:r w:rsidRPr="00F11304">
        <w:rPr>
          <w:rFonts w:ascii="Times New Roman" w:hAnsi="Times New Roman" w:cs="Times New Roman"/>
          <w:sz w:val="24"/>
        </w:rPr>
        <w:lastRenderedPageBreak/>
        <w:t xml:space="preserve">PwC (2023) </w:t>
      </w:r>
      <w:r w:rsidRPr="00F11304">
        <w:rPr>
          <w:rFonts w:ascii="Times New Roman" w:hAnsi="Times New Roman" w:cs="Times New Roman"/>
          <w:i/>
          <w:iCs/>
          <w:sz w:val="24"/>
        </w:rPr>
        <w:t>UK Consumer Insights Survey</w:t>
      </w:r>
      <w:r w:rsidRPr="00F11304">
        <w:rPr>
          <w:rFonts w:ascii="Times New Roman" w:hAnsi="Times New Roman" w:cs="Times New Roman"/>
          <w:sz w:val="24"/>
        </w:rPr>
        <w:t xml:space="preserve">. Available at: </w:t>
      </w:r>
      <w:hyperlink r:id="rId20" w:history="1">
        <w:r w:rsidRPr="00F11304">
          <w:rPr>
            <w:rStyle w:val="Hyperlink"/>
            <w:rFonts w:ascii="Times New Roman" w:hAnsi="Times New Roman" w:cs="Times New Roman"/>
            <w:sz w:val="24"/>
          </w:rPr>
          <w:t>https://www.pwc.co.uk/</w:t>
        </w:r>
      </w:hyperlink>
      <w:r w:rsidRPr="00F11304">
        <w:rPr>
          <w:rFonts w:ascii="Times New Roman" w:hAnsi="Times New Roman" w:cs="Times New Roman"/>
          <w:sz w:val="24"/>
        </w:rPr>
        <w:t xml:space="preserve"> (Accessed: 11 June 2026).</w:t>
      </w:r>
    </w:p>
    <w:p w:rsidR="00F11304" w:rsidRPr="00F11304" w:rsidRDefault="00F11304" w:rsidP="00F11304">
      <w:pPr>
        <w:spacing w:line="360" w:lineRule="auto"/>
        <w:jc w:val="both"/>
        <w:rPr>
          <w:rFonts w:ascii="Times New Roman" w:hAnsi="Times New Roman" w:cs="Times New Roman"/>
          <w:sz w:val="24"/>
        </w:rPr>
      </w:pPr>
      <w:r w:rsidRPr="00F11304">
        <w:rPr>
          <w:rFonts w:ascii="Times New Roman" w:hAnsi="Times New Roman" w:cs="Times New Roman"/>
          <w:sz w:val="24"/>
        </w:rPr>
        <w:t xml:space="preserve">Salesforce (2023) </w:t>
      </w:r>
      <w:r w:rsidRPr="00F11304">
        <w:rPr>
          <w:rFonts w:ascii="Times New Roman" w:hAnsi="Times New Roman" w:cs="Times New Roman"/>
          <w:i/>
          <w:iCs/>
          <w:sz w:val="24"/>
        </w:rPr>
        <w:t>Customer Experience Trends in Retail</w:t>
      </w:r>
      <w:r w:rsidRPr="00F11304">
        <w:rPr>
          <w:rFonts w:ascii="Times New Roman" w:hAnsi="Times New Roman" w:cs="Times New Roman"/>
          <w:sz w:val="24"/>
        </w:rPr>
        <w:t xml:space="preserve">. Available at: </w:t>
      </w:r>
      <w:hyperlink r:id="rId21" w:history="1">
        <w:r w:rsidRPr="00F11304">
          <w:rPr>
            <w:rStyle w:val="Hyperlink"/>
            <w:rFonts w:ascii="Times New Roman" w:hAnsi="Times New Roman" w:cs="Times New Roman"/>
            <w:sz w:val="24"/>
          </w:rPr>
          <w:t>https://www.salesforce.com/</w:t>
        </w:r>
      </w:hyperlink>
      <w:r w:rsidRPr="00F11304">
        <w:rPr>
          <w:rFonts w:ascii="Times New Roman" w:hAnsi="Times New Roman" w:cs="Times New Roman"/>
          <w:sz w:val="24"/>
        </w:rPr>
        <w:t xml:space="preserve"> (Accessed: 11 June 2026).</w:t>
      </w:r>
    </w:p>
    <w:p w:rsidR="00F11304" w:rsidRPr="00F11304" w:rsidRDefault="00F11304" w:rsidP="00F11304">
      <w:pPr>
        <w:spacing w:line="360" w:lineRule="auto"/>
        <w:jc w:val="both"/>
        <w:rPr>
          <w:rFonts w:ascii="Times New Roman" w:hAnsi="Times New Roman" w:cs="Times New Roman"/>
          <w:sz w:val="24"/>
        </w:rPr>
      </w:pPr>
      <w:r w:rsidRPr="00F11304">
        <w:rPr>
          <w:rFonts w:ascii="Times New Roman" w:hAnsi="Times New Roman" w:cs="Times New Roman"/>
          <w:sz w:val="24"/>
        </w:rPr>
        <w:t xml:space="preserve">Shopify (2024) </w:t>
      </w:r>
      <w:r w:rsidRPr="00F11304">
        <w:rPr>
          <w:rFonts w:ascii="Times New Roman" w:hAnsi="Times New Roman" w:cs="Times New Roman"/>
          <w:i/>
          <w:iCs/>
          <w:sz w:val="24"/>
        </w:rPr>
        <w:t>E-commerce Inventory Management Guide</w:t>
      </w:r>
      <w:r w:rsidRPr="00F11304">
        <w:rPr>
          <w:rFonts w:ascii="Times New Roman" w:hAnsi="Times New Roman" w:cs="Times New Roman"/>
          <w:sz w:val="24"/>
        </w:rPr>
        <w:t xml:space="preserve">. Available at: </w:t>
      </w:r>
      <w:hyperlink r:id="rId22" w:history="1">
        <w:r w:rsidRPr="00F11304">
          <w:rPr>
            <w:rStyle w:val="Hyperlink"/>
            <w:rFonts w:ascii="Times New Roman" w:hAnsi="Times New Roman" w:cs="Times New Roman"/>
            <w:sz w:val="24"/>
          </w:rPr>
          <w:t>https://www.shopify.com/</w:t>
        </w:r>
      </w:hyperlink>
      <w:r w:rsidRPr="00F11304">
        <w:rPr>
          <w:rFonts w:ascii="Times New Roman" w:hAnsi="Times New Roman" w:cs="Times New Roman"/>
          <w:sz w:val="24"/>
        </w:rPr>
        <w:t xml:space="preserve"> (Accessed: 11 June 2026).</w:t>
      </w:r>
    </w:p>
    <w:p w:rsidR="00F11304" w:rsidRPr="00F11304" w:rsidRDefault="00F11304" w:rsidP="00F11304">
      <w:pPr>
        <w:spacing w:line="360" w:lineRule="auto"/>
        <w:jc w:val="both"/>
        <w:rPr>
          <w:rFonts w:ascii="Times New Roman" w:hAnsi="Times New Roman" w:cs="Times New Roman"/>
          <w:sz w:val="24"/>
        </w:rPr>
      </w:pPr>
      <w:r w:rsidRPr="00F11304">
        <w:rPr>
          <w:rFonts w:ascii="Times New Roman" w:hAnsi="Times New Roman" w:cs="Times New Roman"/>
          <w:sz w:val="24"/>
        </w:rPr>
        <w:t xml:space="preserve">Statista (2025) </w:t>
      </w:r>
      <w:r w:rsidRPr="00F11304">
        <w:rPr>
          <w:rFonts w:ascii="Times New Roman" w:hAnsi="Times New Roman" w:cs="Times New Roman"/>
          <w:i/>
          <w:iCs/>
          <w:sz w:val="24"/>
        </w:rPr>
        <w:t>UK Online Fashion Market Revenue</w:t>
      </w:r>
      <w:r w:rsidRPr="00F11304">
        <w:rPr>
          <w:rFonts w:ascii="Times New Roman" w:hAnsi="Times New Roman" w:cs="Times New Roman"/>
          <w:sz w:val="24"/>
        </w:rPr>
        <w:t xml:space="preserve">. Available at: </w:t>
      </w:r>
      <w:hyperlink r:id="rId23" w:history="1">
        <w:r w:rsidRPr="00F11304">
          <w:rPr>
            <w:rStyle w:val="Hyperlink"/>
            <w:rFonts w:ascii="Times New Roman" w:hAnsi="Times New Roman" w:cs="Times New Roman"/>
            <w:sz w:val="24"/>
          </w:rPr>
          <w:t>https://www.statista.com/</w:t>
        </w:r>
      </w:hyperlink>
      <w:r w:rsidRPr="00F11304">
        <w:rPr>
          <w:rFonts w:ascii="Times New Roman" w:hAnsi="Times New Roman" w:cs="Times New Roman"/>
          <w:sz w:val="24"/>
        </w:rPr>
        <w:t xml:space="preserve"> (Accessed: 11 June 2026).</w:t>
      </w:r>
    </w:p>
    <w:p w:rsidR="00F11304" w:rsidRPr="00F11304" w:rsidRDefault="00F11304" w:rsidP="00F11304">
      <w:pPr>
        <w:spacing w:line="360" w:lineRule="auto"/>
        <w:jc w:val="both"/>
        <w:rPr>
          <w:rFonts w:ascii="Times New Roman" w:hAnsi="Times New Roman" w:cs="Times New Roman"/>
          <w:sz w:val="24"/>
        </w:rPr>
      </w:pPr>
      <w:r w:rsidRPr="00F11304">
        <w:rPr>
          <w:rFonts w:ascii="Times New Roman" w:hAnsi="Times New Roman" w:cs="Times New Roman"/>
          <w:sz w:val="24"/>
        </w:rPr>
        <w:t xml:space="preserve">TikTok for Business (2024) </w:t>
      </w:r>
      <w:r w:rsidRPr="00F11304">
        <w:rPr>
          <w:rFonts w:ascii="Times New Roman" w:hAnsi="Times New Roman" w:cs="Times New Roman"/>
          <w:i/>
          <w:iCs/>
          <w:sz w:val="24"/>
        </w:rPr>
        <w:t>Fashion Marketing Insights</w:t>
      </w:r>
      <w:r w:rsidRPr="00F11304">
        <w:rPr>
          <w:rFonts w:ascii="Times New Roman" w:hAnsi="Times New Roman" w:cs="Times New Roman"/>
          <w:sz w:val="24"/>
        </w:rPr>
        <w:t xml:space="preserve">. Available at: </w:t>
      </w:r>
      <w:hyperlink r:id="rId24" w:history="1">
        <w:r w:rsidRPr="00F11304">
          <w:rPr>
            <w:rStyle w:val="Hyperlink"/>
            <w:rFonts w:ascii="Times New Roman" w:hAnsi="Times New Roman" w:cs="Times New Roman"/>
            <w:sz w:val="24"/>
          </w:rPr>
          <w:t>https://www.tiktok.com/business/</w:t>
        </w:r>
      </w:hyperlink>
      <w:r w:rsidRPr="00F11304">
        <w:rPr>
          <w:rFonts w:ascii="Times New Roman" w:hAnsi="Times New Roman" w:cs="Times New Roman"/>
          <w:sz w:val="24"/>
        </w:rPr>
        <w:t xml:space="preserve"> (Accessed: 11 June 2026).</w:t>
      </w:r>
    </w:p>
    <w:p w:rsidR="00F11304" w:rsidRPr="00F11304" w:rsidRDefault="00F11304" w:rsidP="00F11304">
      <w:pPr>
        <w:spacing w:line="360" w:lineRule="auto"/>
        <w:jc w:val="both"/>
        <w:rPr>
          <w:rFonts w:ascii="Times New Roman" w:hAnsi="Times New Roman" w:cs="Times New Roman"/>
          <w:sz w:val="24"/>
        </w:rPr>
      </w:pPr>
      <w:r w:rsidRPr="00F11304">
        <w:rPr>
          <w:rFonts w:ascii="Times New Roman" w:hAnsi="Times New Roman" w:cs="Times New Roman"/>
          <w:sz w:val="24"/>
        </w:rPr>
        <w:t xml:space="preserve">Vogue Business (2024) </w:t>
      </w:r>
      <w:r w:rsidRPr="00F11304">
        <w:rPr>
          <w:rFonts w:ascii="Times New Roman" w:hAnsi="Times New Roman" w:cs="Times New Roman"/>
          <w:i/>
          <w:iCs/>
          <w:sz w:val="24"/>
        </w:rPr>
        <w:t>Sustainability in Fashion Industry</w:t>
      </w:r>
      <w:r w:rsidRPr="00F11304">
        <w:rPr>
          <w:rFonts w:ascii="Times New Roman" w:hAnsi="Times New Roman" w:cs="Times New Roman"/>
          <w:sz w:val="24"/>
        </w:rPr>
        <w:t xml:space="preserve">. Available at: </w:t>
      </w:r>
      <w:hyperlink r:id="rId25" w:history="1">
        <w:r w:rsidRPr="00F11304">
          <w:rPr>
            <w:rStyle w:val="Hyperlink"/>
            <w:rFonts w:ascii="Times New Roman" w:hAnsi="Times New Roman" w:cs="Times New Roman"/>
            <w:sz w:val="24"/>
          </w:rPr>
          <w:t>https://www.voguebusiness.com/</w:t>
        </w:r>
      </w:hyperlink>
      <w:r w:rsidRPr="00F11304">
        <w:rPr>
          <w:rFonts w:ascii="Times New Roman" w:hAnsi="Times New Roman" w:cs="Times New Roman"/>
          <w:sz w:val="24"/>
        </w:rPr>
        <w:t xml:space="preserve"> (Accessed: 11 June 2026).</w:t>
      </w:r>
    </w:p>
    <w:p w:rsidR="00F11304" w:rsidRPr="00F11304" w:rsidRDefault="00F11304" w:rsidP="00F11304">
      <w:pPr>
        <w:spacing w:line="360" w:lineRule="auto"/>
        <w:jc w:val="both"/>
        <w:rPr>
          <w:rFonts w:ascii="Times New Roman" w:hAnsi="Times New Roman" w:cs="Times New Roman"/>
          <w:sz w:val="24"/>
        </w:rPr>
      </w:pPr>
      <w:r w:rsidRPr="00F11304">
        <w:rPr>
          <w:rFonts w:ascii="Times New Roman" w:hAnsi="Times New Roman" w:cs="Times New Roman"/>
          <w:sz w:val="24"/>
        </w:rPr>
        <w:t xml:space="preserve">We Are Social (2024) </w:t>
      </w:r>
      <w:r w:rsidRPr="00F11304">
        <w:rPr>
          <w:rFonts w:ascii="Times New Roman" w:hAnsi="Times New Roman" w:cs="Times New Roman"/>
          <w:i/>
          <w:iCs/>
          <w:sz w:val="24"/>
        </w:rPr>
        <w:t>Digital Global Overview Report</w:t>
      </w:r>
      <w:r w:rsidRPr="00F11304">
        <w:rPr>
          <w:rFonts w:ascii="Times New Roman" w:hAnsi="Times New Roman" w:cs="Times New Roman"/>
          <w:sz w:val="24"/>
        </w:rPr>
        <w:t xml:space="preserve">. Available at: </w:t>
      </w:r>
      <w:hyperlink r:id="rId26" w:history="1">
        <w:r w:rsidRPr="00F11304">
          <w:rPr>
            <w:rStyle w:val="Hyperlink"/>
            <w:rFonts w:ascii="Times New Roman" w:hAnsi="Times New Roman" w:cs="Times New Roman"/>
            <w:sz w:val="24"/>
          </w:rPr>
          <w:t>https://wearesocial.com/</w:t>
        </w:r>
      </w:hyperlink>
      <w:r w:rsidRPr="00F11304">
        <w:rPr>
          <w:rFonts w:ascii="Times New Roman" w:hAnsi="Times New Roman" w:cs="Times New Roman"/>
          <w:sz w:val="24"/>
        </w:rPr>
        <w:t xml:space="preserve"> (Accessed: 11 June 2026).</w:t>
      </w:r>
    </w:p>
    <w:p w:rsidR="00F11304" w:rsidRPr="00F11304" w:rsidRDefault="00F11304" w:rsidP="00F11304">
      <w:pPr>
        <w:spacing w:line="360" w:lineRule="auto"/>
        <w:jc w:val="both"/>
        <w:rPr>
          <w:rFonts w:ascii="Times New Roman" w:hAnsi="Times New Roman" w:cs="Times New Roman"/>
          <w:sz w:val="24"/>
        </w:rPr>
      </w:pPr>
      <w:r w:rsidRPr="00F11304">
        <w:rPr>
          <w:rFonts w:ascii="Times New Roman" w:hAnsi="Times New Roman" w:cs="Times New Roman"/>
          <w:sz w:val="24"/>
        </w:rPr>
        <w:t xml:space="preserve">World Economic Forum (2023) </w:t>
      </w:r>
      <w:r w:rsidRPr="00F11304">
        <w:rPr>
          <w:rFonts w:ascii="Times New Roman" w:hAnsi="Times New Roman" w:cs="Times New Roman"/>
          <w:i/>
          <w:iCs/>
          <w:sz w:val="24"/>
        </w:rPr>
        <w:t>Sustainable Fashion and Future Retail</w:t>
      </w:r>
      <w:r w:rsidRPr="00F11304">
        <w:rPr>
          <w:rFonts w:ascii="Times New Roman" w:hAnsi="Times New Roman" w:cs="Times New Roman"/>
          <w:sz w:val="24"/>
        </w:rPr>
        <w:t xml:space="preserve">. Available at: </w:t>
      </w:r>
      <w:hyperlink r:id="rId27" w:history="1">
        <w:r w:rsidRPr="00F11304">
          <w:rPr>
            <w:rStyle w:val="Hyperlink"/>
            <w:rFonts w:ascii="Times New Roman" w:hAnsi="Times New Roman" w:cs="Times New Roman"/>
            <w:sz w:val="24"/>
          </w:rPr>
          <w:t>https://www.weforum.org/</w:t>
        </w:r>
      </w:hyperlink>
      <w:r w:rsidRPr="00F11304">
        <w:rPr>
          <w:rFonts w:ascii="Times New Roman" w:hAnsi="Times New Roman" w:cs="Times New Roman"/>
          <w:sz w:val="24"/>
        </w:rPr>
        <w:t xml:space="preserve"> (Accessed: 11 June 2026).</w:t>
      </w:r>
    </w:p>
    <w:p w:rsidR="001A0A69" w:rsidRPr="00F01A7B" w:rsidRDefault="001A0A69" w:rsidP="00F01A7B">
      <w:pPr>
        <w:spacing w:line="360" w:lineRule="auto"/>
        <w:jc w:val="both"/>
        <w:rPr>
          <w:rFonts w:ascii="Times New Roman" w:hAnsi="Times New Roman" w:cs="Times New Roman"/>
          <w:sz w:val="24"/>
        </w:rPr>
      </w:pPr>
    </w:p>
    <w:sectPr w:rsidR="001A0A69" w:rsidRPr="00F01A7B" w:rsidSect="005B67F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D4E86" w:rsidRDefault="004D4E86" w:rsidP="00C83759">
      <w:pPr>
        <w:spacing w:after="0" w:line="240" w:lineRule="auto"/>
      </w:pPr>
      <w:r>
        <w:separator/>
      </w:r>
    </w:p>
  </w:endnote>
  <w:endnote w:type="continuationSeparator" w:id="0">
    <w:p w:rsidR="004D4E86" w:rsidRDefault="004D4E86" w:rsidP="00C837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D4E86" w:rsidRDefault="004D4E86" w:rsidP="00C83759">
      <w:pPr>
        <w:spacing w:after="0" w:line="240" w:lineRule="auto"/>
      </w:pPr>
      <w:r>
        <w:separator/>
      </w:r>
    </w:p>
  </w:footnote>
  <w:footnote w:type="continuationSeparator" w:id="0">
    <w:p w:rsidR="004D4E86" w:rsidRDefault="004D4E86" w:rsidP="00C8375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B400AD"/>
    <w:multiLevelType w:val="multilevel"/>
    <w:tmpl w:val="30F21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2FB002F"/>
    <w:multiLevelType w:val="multilevel"/>
    <w:tmpl w:val="600C1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339575D"/>
    <w:multiLevelType w:val="multilevel"/>
    <w:tmpl w:val="BDCE1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7D237F0"/>
    <w:multiLevelType w:val="multilevel"/>
    <w:tmpl w:val="6B984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9217971"/>
    <w:multiLevelType w:val="multilevel"/>
    <w:tmpl w:val="6DE09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44A0FBC"/>
    <w:multiLevelType w:val="multilevel"/>
    <w:tmpl w:val="C62CF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4A121F6"/>
    <w:multiLevelType w:val="multilevel"/>
    <w:tmpl w:val="2EA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6404280"/>
    <w:multiLevelType w:val="multilevel"/>
    <w:tmpl w:val="B62E7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8965A23"/>
    <w:multiLevelType w:val="multilevel"/>
    <w:tmpl w:val="5B6A7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D063369"/>
    <w:multiLevelType w:val="multilevel"/>
    <w:tmpl w:val="208AB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1F1473A8"/>
    <w:multiLevelType w:val="multilevel"/>
    <w:tmpl w:val="6F429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21F4632"/>
    <w:multiLevelType w:val="multilevel"/>
    <w:tmpl w:val="46D83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6C7479F"/>
    <w:multiLevelType w:val="multilevel"/>
    <w:tmpl w:val="B96E3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7E66DCD"/>
    <w:multiLevelType w:val="multilevel"/>
    <w:tmpl w:val="5CCEE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2A4B4570"/>
    <w:multiLevelType w:val="multilevel"/>
    <w:tmpl w:val="20D62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2A5F3703"/>
    <w:multiLevelType w:val="multilevel"/>
    <w:tmpl w:val="6EAE6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2ADF6024"/>
    <w:multiLevelType w:val="multilevel"/>
    <w:tmpl w:val="178CB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2B657715"/>
    <w:multiLevelType w:val="multilevel"/>
    <w:tmpl w:val="6A64E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35A1250A"/>
    <w:multiLevelType w:val="multilevel"/>
    <w:tmpl w:val="793C6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364364A3"/>
    <w:multiLevelType w:val="multilevel"/>
    <w:tmpl w:val="F9B2A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39815AE7"/>
    <w:multiLevelType w:val="multilevel"/>
    <w:tmpl w:val="4E3CC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46160558"/>
    <w:multiLevelType w:val="multilevel"/>
    <w:tmpl w:val="6DC8F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468A5092"/>
    <w:multiLevelType w:val="multilevel"/>
    <w:tmpl w:val="593CA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4E571EA0"/>
    <w:multiLevelType w:val="multilevel"/>
    <w:tmpl w:val="1624B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4F4F52B0"/>
    <w:multiLevelType w:val="multilevel"/>
    <w:tmpl w:val="E7600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525F5F3A"/>
    <w:multiLevelType w:val="multilevel"/>
    <w:tmpl w:val="F830C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5682770E"/>
    <w:multiLevelType w:val="multilevel"/>
    <w:tmpl w:val="6E2AC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56C16FC0"/>
    <w:multiLevelType w:val="multilevel"/>
    <w:tmpl w:val="ED4AF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593E7420"/>
    <w:multiLevelType w:val="multilevel"/>
    <w:tmpl w:val="76E491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5D1A68F5"/>
    <w:multiLevelType w:val="multilevel"/>
    <w:tmpl w:val="812A9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5E052505"/>
    <w:multiLevelType w:val="multilevel"/>
    <w:tmpl w:val="D0980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6127536E"/>
    <w:multiLevelType w:val="multilevel"/>
    <w:tmpl w:val="E3969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68071851"/>
    <w:multiLevelType w:val="multilevel"/>
    <w:tmpl w:val="15AA7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6B450D2A"/>
    <w:multiLevelType w:val="multilevel"/>
    <w:tmpl w:val="8C0C1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6DDA1ED1"/>
    <w:multiLevelType w:val="multilevel"/>
    <w:tmpl w:val="DEC0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6E0C0211"/>
    <w:multiLevelType w:val="multilevel"/>
    <w:tmpl w:val="D6287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nsid w:val="6F2F3679"/>
    <w:multiLevelType w:val="multilevel"/>
    <w:tmpl w:val="F676A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6F892313"/>
    <w:multiLevelType w:val="multilevel"/>
    <w:tmpl w:val="8D9CF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nsid w:val="7B7926C9"/>
    <w:multiLevelType w:val="multilevel"/>
    <w:tmpl w:val="48820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nsid w:val="7CEF2FED"/>
    <w:multiLevelType w:val="multilevel"/>
    <w:tmpl w:val="BD3AC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nsid w:val="7D574920"/>
    <w:multiLevelType w:val="multilevel"/>
    <w:tmpl w:val="3086E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nsid w:val="7D974AAA"/>
    <w:multiLevelType w:val="multilevel"/>
    <w:tmpl w:val="60B8E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6"/>
  </w:num>
  <w:num w:numId="2">
    <w:abstractNumId w:val="9"/>
  </w:num>
  <w:num w:numId="3">
    <w:abstractNumId w:val="11"/>
  </w:num>
  <w:num w:numId="4">
    <w:abstractNumId w:val="28"/>
  </w:num>
  <w:num w:numId="5">
    <w:abstractNumId w:val="41"/>
  </w:num>
  <w:num w:numId="6">
    <w:abstractNumId w:val="13"/>
  </w:num>
  <w:num w:numId="7">
    <w:abstractNumId w:val="27"/>
  </w:num>
  <w:num w:numId="8">
    <w:abstractNumId w:val="22"/>
  </w:num>
  <w:num w:numId="9">
    <w:abstractNumId w:val="25"/>
  </w:num>
  <w:num w:numId="10">
    <w:abstractNumId w:val="34"/>
  </w:num>
  <w:num w:numId="11">
    <w:abstractNumId w:val="0"/>
  </w:num>
  <w:num w:numId="12">
    <w:abstractNumId w:val="20"/>
  </w:num>
  <w:num w:numId="13">
    <w:abstractNumId w:val="23"/>
  </w:num>
  <w:num w:numId="14">
    <w:abstractNumId w:val="37"/>
  </w:num>
  <w:num w:numId="15">
    <w:abstractNumId w:val="15"/>
  </w:num>
  <w:num w:numId="16">
    <w:abstractNumId w:val="10"/>
  </w:num>
  <w:num w:numId="17">
    <w:abstractNumId w:val="21"/>
  </w:num>
  <w:num w:numId="18">
    <w:abstractNumId w:val="40"/>
  </w:num>
  <w:num w:numId="19">
    <w:abstractNumId w:val="30"/>
  </w:num>
  <w:num w:numId="20">
    <w:abstractNumId w:val="33"/>
  </w:num>
  <w:num w:numId="21">
    <w:abstractNumId w:val="2"/>
  </w:num>
  <w:num w:numId="22">
    <w:abstractNumId w:val="17"/>
  </w:num>
  <w:num w:numId="23">
    <w:abstractNumId w:val="3"/>
  </w:num>
  <w:num w:numId="24">
    <w:abstractNumId w:val="18"/>
  </w:num>
  <w:num w:numId="25">
    <w:abstractNumId w:val="29"/>
  </w:num>
  <w:num w:numId="26">
    <w:abstractNumId w:val="8"/>
  </w:num>
  <w:num w:numId="27">
    <w:abstractNumId w:val="36"/>
  </w:num>
  <w:num w:numId="28">
    <w:abstractNumId w:val="7"/>
  </w:num>
  <w:num w:numId="29">
    <w:abstractNumId w:val="1"/>
  </w:num>
  <w:num w:numId="30">
    <w:abstractNumId w:val="16"/>
  </w:num>
  <w:num w:numId="31">
    <w:abstractNumId w:val="6"/>
  </w:num>
  <w:num w:numId="32">
    <w:abstractNumId w:val="12"/>
  </w:num>
  <w:num w:numId="33">
    <w:abstractNumId w:val="38"/>
  </w:num>
  <w:num w:numId="34">
    <w:abstractNumId w:val="24"/>
  </w:num>
  <w:num w:numId="35">
    <w:abstractNumId w:val="5"/>
  </w:num>
  <w:num w:numId="36">
    <w:abstractNumId w:val="39"/>
  </w:num>
  <w:num w:numId="37">
    <w:abstractNumId w:val="32"/>
  </w:num>
  <w:num w:numId="38">
    <w:abstractNumId w:val="19"/>
  </w:num>
  <w:num w:numId="39">
    <w:abstractNumId w:val="31"/>
  </w:num>
  <w:num w:numId="40">
    <w:abstractNumId w:val="4"/>
  </w:num>
  <w:num w:numId="41">
    <w:abstractNumId w:val="35"/>
  </w:num>
  <w:num w:numId="4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1A7B"/>
    <w:rsid w:val="001A0A69"/>
    <w:rsid w:val="004D4E86"/>
    <w:rsid w:val="005B67F7"/>
    <w:rsid w:val="008D54E6"/>
    <w:rsid w:val="009F6617"/>
    <w:rsid w:val="00B30213"/>
    <w:rsid w:val="00C83759"/>
    <w:rsid w:val="00EB5FB7"/>
    <w:rsid w:val="00F01A7B"/>
    <w:rsid w:val="00F113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E1450FF-3DDA-465F-85DB-79ECBFC145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83759"/>
    <w:pPr>
      <w:spacing w:line="360" w:lineRule="auto"/>
      <w:jc w:val="both"/>
      <w:outlineLvl w:val="0"/>
    </w:pPr>
    <w:rPr>
      <w:rFonts w:ascii="Times New Roman" w:hAnsi="Times New Roman" w:cs="Times New Roman"/>
      <w:b/>
      <w:bCs/>
      <w:sz w:val="28"/>
    </w:rPr>
  </w:style>
  <w:style w:type="paragraph" w:styleId="Heading2">
    <w:name w:val="heading 2"/>
    <w:basedOn w:val="Normal"/>
    <w:next w:val="Normal"/>
    <w:link w:val="Heading2Char"/>
    <w:uiPriority w:val="9"/>
    <w:unhideWhenUsed/>
    <w:qFormat/>
    <w:rsid w:val="00C83759"/>
    <w:pPr>
      <w:spacing w:line="360" w:lineRule="auto"/>
      <w:jc w:val="both"/>
      <w:outlineLvl w:val="1"/>
    </w:pPr>
    <w:rPr>
      <w:rFonts w:ascii="Times New Roman" w:hAnsi="Times New Roman" w:cs="Times New Roman"/>
      <w:b/>
      <w:bCs/>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37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3759"/>
  </w:style>
  <w:style w:type="paragraph" w:styleId="Footer">
    <w:name w:val="footer"/>
    <w:basedOn w:val="Normal"/>
    <w:link w:val="FooterChar"/>
    <w:uiPriority w:val="99"/>
    <w:unhideWhenUsed/>
    <w:rsid w:val="00C837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3759"/>
  </w:style>
  <w:style w:type="character" w:customStyle="1" w:styleId="Heading1Char">
    <w:name w:val="Heading 1 Char"/>
    <w:basedOn w:val="DefaultParagraphFont"/>
    <w:link w:val="Heading1"/>
    <w:uiPriority w:val="9"/>
    <w:rsid w:val="00C83759"/>
    <w:rPr>
      <w:rFonts w:ascii="Times New Roman" w:hAnsi="Times New Roman" w:cs="Times New Roman"/>
      <w:b/>
      <w:bCs/>
      <w:sz w:val="28"/>
    </w:rPr>
  </w:style>
  <w:style w:type="character" w:customStyle="1" w:styleId="Heading2Char">
    <w:name w:val="Heading 2 Char"/>
    <w:basedOn w:val="DefaultParagraphFont"/>
    <w:link w:val="Heading2"/>
    <w:uiPriority w:val="9"/>
    <w:rsid w:val="00C83759"/>
    <w:rPr>
      <w:rFonts w:ascii="Times New Roman" w:hAnsi="Times New Roman" w:cs="Times New Roman"/>
      <w:b/>
      <w:bCs/>
      <w:sz w:val="24"/>
    </w:rPr>
  </w:style>
  <w:style w:type="character" w:styleId="Hyperlink">
    <w:name w:val="Hyperlink"/>
    <w:basedOn w:val="DefaultParagraphFont"/>
    <w:uiPriority w:val="99"/>
    <w:unhideWhenUsed/>
    <w:rsid w:val="00F11304"/>
    <w:rPr>
      <w:color w:val="0563C1" w:themeColor="hyperlink"/>
      <w:u w:val="single"/>
    </w:rPr>
  </w:style>
  <w:style w:type="paragraph" w:styleId="TOCHeading">
    <w:name w:val="TOC Heading"/>
    <w:basedOn w:val="Heading1"/>
    <w:next w:val="Normal"/>
    <w:uiPriority w:val="39"/>
    <w:unhideWhenUsed/>
    <w:qFormat/>
    <w:rsid w:val="00F11304"/>
    <w:pPr>
      <w:keepNext/>
      <w:keepLines/>
      <w:spacing w:before="240" w:after="0" w:line="259" w:lineRule="auto"/>
      <w:jc w:val="left"/>
      <w:outlineLvl w:val="9"/>
    </w:pPr>
    <w:rPr>
      <w:rFonts w:asciiTheme="majorHAnsi" w:eastAsiaTheme="majorEastAsia" w:hAnsiTheme="majorHAnsi" w:cstheme="majorBidi"/>
      <w:b w:val="0"/>
      <w:bCs w:val="0"/>
      <w:color w:val="2E74B5" w:themeColor="accent1" w:themeShade="BF"/>
      <w:sz w:val="32"/>
      <w:szCs w:val="32"/>
    </w:rPr>
  </w:style>
  <w:style w:type="paragraph" w:styleId="TOC1">
    <w:name w:val="toc 1"/>
    <w:basedOn w:val="Normal"/>
    <w:next w:val="Normal"/>
    <w:autoRedefine/>
    <w:uiPriority w:val="39"/>
    <w:unhideWhenUsed/>
    <w:rsid w:val="00F11304"/>
    <w:pPr>
      <w:spacing w:after="100"/>
    </w:pPr>
  </w:style>
  <w:style w:type="paragraph" w:styleId="TOC2">
    <w:name w:val="toc 2"/>
    <w:basedOn w:val="Normal"/>
    <w:next w:val="Normal"/>
    <w:autoRedefine/>
    <w:uiPriority w:val="39"/>
    <w:unhideWhenUsed/>
    <w:rsid w:val="00F1130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019845">
      <w:bodyDiv w:val="1"/>
      <w:marLeft w:val="0"/>
      <w:marRight w:val="0"/>
      <w:marTop w:val="0"/>
      <w:marBottom w:val="0"/>
      <w:divBdr>
        <w:top w:val="none" w:sz="0" w:space="0" w:color="auto"/>
        <w:left w:val="none" w:sz="0" w:space="0" w:color="auto"/>
        <w:bottom w:val="none" w:sz="0" w:space="0" w:color="auto"/>
        <w:right w:val="none" w:sz="0" w:space="0" w:color="auto"/>
      </w:divBdr>
    </w:div>
    <w:div w:id="200437908">
      <w:bodyDiv w:val="1"/>
      <w:marLeft w:val="0"/>
      <w:marRight w:val="0"/>
      <w:marTop w:val="0"/>
      <w:marBottom w:val="0"/>
      <w:divBdr>
        <w:top w:val="none" w:sz="0" w:space="0" w:color="auto"/>
        <w:left w:val="none" w:sz="0" w:space="0" w:color="auto"/>
        <w:bottom w:val="none" w:sz="0" w:space="0" w:color="auto"/>
        <w:right w:val="none" w:sz="0" w:space="0" w:color="auto"/>
      </w:divBdr>
    </w:div>
    <w:div w:id="235093345">
      <w:bodyDiv w:val="1"/>
      <w:marLeft w:val="0"/>
      <w:marRight w:val="0"/>
      <w:marTop w:val="0"/>
      <w:marBottom w:val="0"/>
      <w:divBdr>
        <w:top w:val="none" w:sz="0" w:space="0" w:color="auto"/>
        <w:left w:val="none" w:sz="0" w:space="0" w:color="auto"/>
        <w:bottom w:val="none" w:sz="0" w:space="0" w:color="auto"/>
        <w:right w:val="none" w:sz="0" w:space="0" w:color="auto"/>
      </w:divBdr>
    </w:div>
    <w:div w:id="272829842">
      <w:bodyDiv w:val="1"/>
      <w:marLeft w:val="0"/>
      <w:marRight w:val="0"/>
      <w:marTop w:val="0"/>
      <w:marBottom w:val="0"/>
      <w:divBdr>
        <w:top w:val="none" w:sz="0" w:space="0" w:color="auto"/>
        <w:left w:val="none" w:sz="0" w:space="0" w:color="auto"/>
        <w:bottom w:val="none" w:sz="0" w:space="0" w:color="auto"/>
        <w:right w:val="none" w:sz="0" w:space="0" w:color="auto"/>
      </w:divBdr>
    </w:div>
    <w:div w:id="352148933">
      <w:bodyDiv w:val="1"/>
      <w:marLeft w:val="0"/>
      <w:marRight w:val="0"/>
      <w:marTop w:val="0"/>
      <w:marBottom w:val="0"/>
      <w:divBdr>
        <w:top w:val="none" w:sz="0" w:space="0" w:color="auto"/>
        <w:left w:val="none" w:sz="0" w:space="0" w:color="auto"/>
        <w:bottom w:val="none" w:sz="0" w:space="0" w:color="auto"/>
        <w:right w:val="none" w:sz="0" w:space="0" w:color="auto"/>
      </w:divBdr>
    </w:div>
    <w:div w:id="605112085">
      <w:bodyDiv w:val="1"/>
      <w:marLeft w:val="0"/>
      <w:marRight w:val="0"/>
      <w:marTop w:val="0"/>
      <w:marBottom w:val="0"/>
      <w:divBdr>
        <w:top w:val="none" w:sz="0" w:space="0" w:color="auto"/>
        <w:left w:val="none" w:sz="0" w:space="0" w:color="auto"/>
        <w:bottom w:val="none" w:sz="0" w:space="0" w:color="auto"/>
        <w:right w:val="none" w:sz="0" w:space="0" w:color="auto"/>
      </w:divBdr>
    </w:div>
    <w:div w:id="1045641321">
      <w:bodyDiv w:val="1"/>
      <w:marLeft w:val="0"/>
      <w:marRight w:val="0"/>
      <w:marTop w:val="0"/>
      <w:marBottom w:val="0"/>
      <w:divBdr>
        <w:top w:val="none" w:sz="0" w:space="0" w:color="auto"/>
        <w:left w:val="none" w:sz="0" w:space="0" w:color="auto"/>
        <w:bottom w:val="none" w:sz="0" w:space="0" w:color="auto"/>
        <w:right w:val="none" w:sz="0" w:space="0" w:color="auto"/>
      </w:divBdr>
    </w:div>
    <w:div w:id="1068917043">
      <w:bodyDiv w:val="1"/>
      <w:marLeft w:val="0"/>
      <w:marRight w:val="0"/>
      <w:marTop w:val="0"/>
      <w:marBottom w:val="0"/>
      <w:divBdr>
        <w:top w:val="none" w:sz="0" w:space="0" w:color="auto"/>
        <w:left w:val="none" w:sz="0" w:space="0" w:color="auto"/>
        <w:bottom w:val="none" w:sz="0" w:space="0" w:color="auto"/>
        <w:right w:val="none" w:sz="0" w:space="0" w:color="auto"/>
      </w:divBdr>
    </w:div>
    <w:div w:id="1149710087">
      <w:bodyDiv w:val="1"/>
      <w:marLeft w:val="0"/>
      <w:marRight w:val="0"/>
      <w:marTop w:val="0"/>
      <w:marBottom w:val="0"/>
      <w:divBdr>
        <w:top w:val="none" w:sz="0" w:space="0" w:color="auto"/>
        <w:left w:val="none" w:sz="0" w:space="0" w:color="auto"/>
        <w:bottom w:val="none" w:sz="0" w:space="0" w:color="auto"/>
        <w:right w:val="none" w:sz="0" w:space="0" w:color="auto"/>
      </w:divBdr>
    </w:div>
    <w:div w:id="1223713101">
      <w:bodyDiv w:val="1"/>
      <w:marLeft w:val="0"/>
      <w:marRight w:val="0"/>
      <w:marTop w:val="0"/>
      <w:marBottom w:val="0"/>
      <w:divBdr>
        <w:top w:val="none" w:sz="0" w:space="0" w:color="auto"/>
        <w:left w:val="none" w:sz="0" w:space="0" w:color="auto"/>
        <w:bottom w:val="none" w:sz="0" w:space="0" w:color="auto"/>
        <w:right w:val="none" w:sz="0" w:space="0" w:color="auto"/>
      </w:divBdr>
    </w:div>
    <w:div w:id="1329745477">
      <w:bodyDiv w:val="1"/>
      <w:marLeft w:val="0"/>
      <w:marRight w:val="0"/>
      <w:marTop w:val="0"/>
      <w:marBottom w:val="0"/>
      <w:divBdr>
        <w:top w:val="none" w:sz="0" w:space="0" w:color="auto"/>
        <w:left w:val="none" w:sz="0" w:space="0" w:color="auto"/>
        <w:bottom w:val="none" w:sz="0" w:space="0" w:color="auto"/>
        <w:right w:val="none" w:sz="0" w:space="0" w:color="auto"/>
      </w:divBdr>
    </w:div>
    <w:div w:id="1745100786">
      <w:bodyDiv w:val="1"/>
      <w:marLeft w:val="0"/>
      <w:marRight w:val="0"/>
      <w:marTop w:val="0"/>
      <w:marBottom w:val="0"/>
      <w:divBdr>
        <w:top w:val="none" w:sz="0" w:space="0" w:color="auto"/>
        <w:left w:val="none" w:sz="0" w:space="0" w:color="auto"/>
        <w:bottom w:val="none" w:sz="0" w:space="0" w:color="auto"/>
        <w:right w:val="none" w:sz="0" w:space="0" w:color="auto"/>
      </w:divBdr>
    </w:div>
    <w:div w:id="1782217973">
      <w:bodyDiv w:val="1"/>
      <w:marLeft w:val="0"/>
      <w:marRight w:val="0"/>
      <w:marTop w:val="0"/>
      <w:marBottom w:val="0"/>
      <w:divBdr>
        <w:top w:val="none" w:sz="0" w:space="0" w:color="auto"/>
        <w:left w:val="none" w:sz="0" w:space="0" w:color="auto"/>
        <w:bottom w:val="none" w:sz="0" w:space="0" w:color="auto"/>
        <w:right w:val="none" w:sz="0" w:space="0" w:color="auto"/>
      </w:divBdr>
    </w:div>
    <w:div w:id="1846746983">
      <w:bodyDiv w:val="1"/>
      <w:marLeft w:val="0"/>
      <w:marRight w:val="0"/>
      <w:marTop w:val="0"/>
      <w:marBottom w:val="0"/>
      <w:divBdr>
        <w:top w:val="none" w:sz="0" w:space="0" w:color="auto"/>
        <w:left w:val="none" w:sz="0" w:space="0" w:color="auto"/>
        <w:bottom w:val="none" w:sz="0" w:space="0" w:color="auto"/>
        <w:right w:val="none" w:sz="0" w:space="0" w:color="auto"/>
      </w:divBdr>
    </w:div>
    <w:div w:id="1881236170">
      <w:bodyDiv w:val="1"/>
      <w:marLeft w:val="0"/>
      <w:marRight w:val="0"/>
      <w:marTop w:val="0"/>
      <w:marBottom w:val="0"/>
      <w:divBdr>
        <w:top w:val="none" w:sz="0" w:space="0" w:color="auto"/>
        <w:left w:val="none" w:sz="0" w:space="0" w:color="auto"/>
        <w:bottom w:val="none" w:sz="0" w:space="0" w:color="auto"/>
        <w:right w:val="none" w:sz="0" w:space="0" w:color="auto"/>
      </w:divBdr>
    </w:div>
    <w:div w:id="1927500015">
      <w:bodyDiv w:val="1"/>
      <w:marLeft w:val="0"/>
      <w:marRight w:val="0"/>
      <w:marTop w:val="0"/>
      <w:marBottom w:val="0"/>
      <w:divBdr>
        <w:top w:val="none" w:sz="0" w:space="0" w:color="auto"/>
        <w:left w:val="none" w:sz="0" w:space="0" w:color="auto"/>
        <w:bottom w:val="none" w:sz="0" w:space="0" w:color="auto"/>
        <w:right w:val="none" w:sz="0" w:space="0" w:color="auto"/>
      </w:divBdr>
    </w:div>
    <w:div w:id="1948807577">
      <w:bodyDiv w:val="1"/>
      <w:marLeft w:val="0"/>
      <w:marRight w:val="0"/>
      <w:marTop w:val="0"/>
      <w:marBottom w:val="0"/>
      <w:divBdr>
        <w:top w:val="none" w:sz="0" w:space="0" w:color="auto"/>
        <w:left w:val="none" w:sz="0" w:space="0" w:color="auto"/>
        <w:bottom w:val="none" w:sz="0" w:space="0" w:color="auto"/>
        <w:right w:val="none" w:sz="0" w:space="0" w:color="auto"/>
      </w:divBdr>
    </w:div>
    <w:div w:id="2147158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enture.com/" TargetMode="External"/><Relationship Id="rId13" Type="http://schemas.openxmlformats.org/officeDocument/2006/relationships/hyperlink" Target="https://www.grandviewresearch.com/" TargetMode="External"/><Relationship Id="rId18" Type="http://schemas.openxmlformats.org/officeDocument/2006/relationships/hyperlink" Target="https://www.mckinsey.com/" TargetMode="External"/><Relationship Id="rId26" Type="http://schemas.openxmlformats.org/officeDocument/2006/relationships/hyperlink" Target="https://wearesocial.com/" TargetMode="External"/><Relationship Id="rId3" Type="http://schemas.openxmlformats.org/officeDocument/2006/relationships/styles" Target="styles.xml"/><Relationship Id="rId21" Type="http://schemas.openxmlformats.org/officeDocument/2006/relationships/hyperlink" Target="https://www.salesforce.com/" TargetMode="External"/><Relationship Id="rId7" Type="http://schemas.openxmlformats.org/officeDocument/2006/relationships/endnotes" Target="endnotes.xml"/><Relationship Id="rId12" Type="http://schemas.openxmlformats.org/officeDocument/2006/relationships/hyperlink" Target="https://www.dhl.com/" TargetMode="External"/><Relationship Id="rId17" Type="http://schemas.openxmlformats.org/officeDocument/2006/relationships/hyperlink" Target="https://kpmg.com/" TargetMode="External"/><Relationship Id="rId25" Type="http://schemas.openxmlformats.org/officeDocument/2006/relationships/hyperlink" Target="https://www.voguebusiness.com/" TargetMode="External"/><Relationship Id="rId2" Type="http://schemas.openxmlformats.org/officeDocument/2006/relationships/numbering" Target="numbering.xml"/><Relationship Id="rId16" Type="http://schemas.openxmlformats.org/officeDocument/2006/relationships/hyperlink" Target="https://www.ibm.com/" TargetMode="External"/><Relationship Id="rId20" Type="http://schemas.openxmlformats.org/officeDocument/2006/relationships/hyperlink" Target="https://www.pwc.co.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2.deloitte.com/" TargetMode="External"/><Relationship Id="rId24" Type="http://schemas.openxmlformats.org/officeDocument/2006/relationships/hyperlink" Target="https://www.tiktok.com/business/" TargetMode="External"/><Relationship Id="rId5" Type="http://schemas.openxmlformats.org/officeDocument/2006/relationships/webSettings" Target="webSettings.xml"/><Relationship Id="rId15" Type="http://schemas.openxmlformats.org/officeDocument/2006/relationships/hyperlink" Target="https://www.hubspot.com/" TargetMode="External"/><Relationship Id="rId23" Type="http://schemas.openxmlformats.org/officeDocument/2006/relationships/hyperlink" Target="https://www.statista.com/" TargetMode="External"/><Relationship Id="rId28" Type="http://schemas.openxmlformats.org/officeDocument/2006/relationships/fontTable" Target="fontTable.xml"/><Relationship Id="rId10" Type="http://schemas.openxmlformats.org/officeDocument/2006/relationships/hyperlink" Target="https://www.britishfashioncouncil.co.uk/" TargetMode="External"/><Relationship Id="rId19" Type="http://schemas.openxmlformats.org/officeDocument/2006/relationships/hyperlink" Target="https://www.mintel.com/" TargetMode="External"/><Relationship Id="rId4" Type="http://schemas.openxmlformats.org/officeDocument/2006/relationships/settings" Target="settings.xml"/><Relationship Id="rId9" Type="http://schemas.openxmlformats.org/officeDocument/2006/relationships/hyperlink" Target="https://www.bankofengland.co.uk/" TargetMode="External"/><Relationship Id="rId14" Type="http://schemas.openxmlformats.org/officeDocument/2006/relationships/hyperlink" Target="https://www.hootsuite.com/" TargetMode="External"/><Relationship Id="rId22" Type="http://schemas.openxmlformats.org/officeDocument/2006/relationships/hyperlink" Target="https://www.shopify.com/" TargetMode="External"/><Relationship Id="rId27" Type="http://schemas.openxmlformats.org/officeDocument/2006/relationships/hyperlink" Target="https://www.weforum.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39671E-3EB2-4397-BE93-918A5C2B86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19</Pages>
  <Words>5358</Words>
  <Characters>30543</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frommywindow8013@gmail.com</dc:creator>
  <cp:keywords/>
  <dc:description/>
  <cp:lastModifiedBy>frommywindow8013@gmail.com</cp:lastModifiedBy>
  <cp:revision>14</cp:revision>
  <dcterms:created xsi:type="dcterms:W3CDTF">2026-06-10T21:02:00Z</dcterms:created>
  <dcterms:modified xsi:type="dcterms:W3CDTF">2026-06-10T22:59:00Z</dcterms:modified>
</cp:coreProperties>
</file>